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Y="-719"/>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2778"/>
        <w:gridCol w:w="1440"/>
        <w:gridCol w:w="1620"/>
      </w:tblGrid>
      <w:tr w:rsidR="000A4D5C" w:rsidRPr="00AC5317" w14:paraId="3800A614" w14:textId="77777777" w:rsidTr="00C4441D">
        <w:trPr>
          <w:cantSplit/>
          <w:trHeight w:val="1260"/>
        </w:trPr>
        <w:tc>
          <w:tcPr>
            <w:tcW w:w="6588" w:type="dxa"/>
            <w:gridSpan w:val="2"/>
            <w:tcBorders>
              <w:top w:val="nil"/>
              <w:left w:val="nil"/>
              <w:bottom w:val="single" w:sz="12" w:space="0" w:color="auto"/>
              <w:right w:val="nil"/>
            </w:tcBorders>
          </w:tcPr>
          <w:p w14:paraId="7ED7F06E" w14:textId="6514187A" w:rsidR="000A4D5C" w:rsidRPr="00021D3E" w:rsidRDefault="000A4D5C" w:rsidP="0070122D">
            <w:pPr>
              <w:pStyle w:val="Heading6"/>
              <w:bidi/>
              <w:rPr>
                <w:lang w:bidi="ar-EG"/>
              </w:rPr>
            </w:pPr>
          </w:p>
          <w:p w14:paraId="3D2FA33F" w14:textId="77777777" w:rsidR="000A4D5C" w:rsidRPr="00AC5317" w:rsidRDefault="000A4D5C" w:rsidP="00A1113E">
            <w:pPr>
              <w:bidi w:val="0"/>
              <w:rPr>
                <w:rFonts w:ascii="Univers" w:hAnsi="Univers" w:cs="Arial"/>
                <w:b/>
                <w:bCs/>
                <w:iCs/>
                <w:sz w:val="32"/>
                <w:szCs w:val="32"/>
                <w:lang w:val="en-CA" w:bidi="ar-EG"/>
              </w:rPr>
            </w:pPr>
            <w:bookmarkStart w:id="0" w:name="_Toc341821748"/>
            <w:bookmarkStart w:id="1" w:name="_Toc341823158"/>
            <w:r w:rsidRPr="00AC5317">
              <w:rPr>
                <w:rFonts w:ascii="Univers" w:hAnsi="Univers" w:cs="Arial"/>
                <w:b/>
                <w:bCs/>
                <w:iCs/>
                <w:sz w:val="32"/>
                <w:szCs w:val="32"/>
              </w:rPr>
              <w:t>CBD</w:t>
            </w:r>
            <w:bookmarkEnd w:id="0"/>
            <w:bookmarkEnd w:id="1"/>
          </w:p>
        </w:tc>
        <w:tc>
          <w:tcPr>
            <w:tcW w:w="1440" w:type="dxa"/>
            <w:tcBorders>
              <w:top w:val="nil"/>
              <w:left w:val="nil"/>
              <w:bottom w:val="single" w:sz="12" w:space="0" w:color="auto"/>
              <w:right w:val="nil"/>
            </w:tcBorders>
          </w:tcPr>
          <w:p w14:paraId="67968851" w14:textId="4EFBE6AC" w:rsidR="000A4D5C" w:rsidRPr="00AC5317" w:rsidRDefault="00066F1E" w:rsidP="00C4441D">
            <w:pPr>
              <w:rPr>
                <w:b/>
                <w:bCs/>
              </w:rPr>
            </w:pPr>
            <w:r w:rsidRPr="00616449">
              <w:rPr>
                <w:b/>
                <w:bCs/>
                <w:noProof/>
                <w:rtl/>
              </w:rPr>
              <w:drawing>
                <wp:anchor distT="0" distB="0" distL="114300" distR="114300" simplePos="0" relativeHeight="251661312" behindDoc="0" locked="0" layoutInCell="1" allowOverlap="1" wp14:anchorId="2B241072" wp14:editId="508D11F5">
                  <wp:simplePos x="0" y="0"/>
                  <wp:positionH relativeFrom="column">
                    <wp:posOffset>-791845</wp:posOffset>
                  </wp:positionH>
                  <wp:positionV relativeFrom="paragraph">
                    <wp:posOffset>34925</wp:posOffset>
                  </wp:positionV>
                  <wp:extent cx="2018030" cy="584200"/>
                  <wp:effectExtent l="19050" t="0" r="7620" b="0"/>
                  <wp:wrapNone/>
                  <wp:docPr id="2"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18030" cy="5842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14F882DD" w14:textId="0F8530BD" w:rsidR="000A4D5C" w:rsidRPr="00AC5317" w:rsidRDefault="00066F1E" w:rsidP="00C4441D">
            <w:r>
              <w:rPr>
                <w:noProof/>
              </w:rPr>
              <w:drawing>
                <wp:anchor distT="0" distB="0" distL="114300" distR="114300" simplePos="0" relativeHeight="251659264" behindDoc="0" locked="0" layoutInCell="1" allowOverlap="1" wp14:anchorId="03AB8CFE" wp14:editId="6D5AEA58">
                  <wp:simplePos x="0" y="0"/>
                  <wp:positionH relativeFrom="margin">
                    <wp:posOffset>419100</wp:posOffset>
                  </wp:positionH>
                  <wp:positionV relativeFrom="margin">
                    <wp:posOffset>105313</wp:posOffset>
                  </wp:positionV>
                  <wp:extent cx="477520" cy="402590"/>
                  <wp:effectExtent l="0" t="0" r="0" b="0"/>
                  <wp:wrapNone/>
                  <wp:docPr id="4" name="Picture 1" descr="Macintosh HD:Users:bilodeau:Desktop:logos:template 2017:un.e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7520" cy="402590"/>
                          </a:xfrm>
                          <a:prstGeom prst="rect">
                            <a:avLst/>
                          </a:prstGeom>
                          <a:noFill/>
                        </pic:spPr>
                      </pic:pic>
                    </a:graphicData>
                  </a:graphic>
                  <wp14:sizeRelH relativeFrom="page">
                    <wp14:pctWidth>0</wp14:pctWidth>
                  </wp14:sizeRelH>
                  <wp14:sizeRelV relativeFrom="page">
                    <wp14:pctHeight>0</wp14:pctHeight>
                  </wp14:sizeRelV>
                </wp:anchor>
              </w:drawing>
            </w:r>
          </w:p>
          <w:p w14:paraId="1CC1204B" w14:textId="77777777" w:rsidR="000A4D5C" w:rsidRPr="00AC5317" w:rsidRDefault="000A4D5C" w:rsidP="00C4441D">
            <w:pPr>
              <w:rPr>
                <w:lang w:bidi="ar-EG"/>
              </w:rPr>
            </w:pPr>
          </w:p>
        </w:tc>
      </w:tr>
      <w:tr w:rsidR="000A4D5C" w:rsidRPr="00AC5317" w14:paraId="2F40588B" w14:textId="77777777" w:rsidTr="00C4441D">
        <w:trPr>
          <w:cantSplit/>
          <w:trHeight w:val="1401"/>
        </w:trPr>
        <w:tc>
          <w:tcPr>
            <w:tcW w:w="3810" w:type="dxa"/>
            <w:tcBorders>
              <w:top w:val="nil"/>
              <w:left w:val="nil"/>
              <w:bottom w:val="single" w:sz="24" w:space="0" w:color="auto"/>
              <w:right w:val="nil"/>
            </w:tcBorders>
          </w:tcPr>
          <w:p w14:paraId="0BF01606" w14:textId="77777777" w:rsidR="000A4D5C" w:rsidRPr="00AC5317" w:rsidRDefault="000A4D5C" w:rsidP="005A707E">
            <w:pPr>
              <w:bidi w:val="0"/>
              <w:spacing w:line="240" w:lineRule="auto"/>
              <w:rPr>
                <w:sz w:val="22"/>
                <w:szCs w:val="22"/>
                <w:lang w:val="en-CA"/>
              </w:rPr>
            </w:pPr>
            <w:r w:rsidRPr="00AC5317">
              <w:rPr>
                <w:sz w:val="22"/>
                <w:szCs w:val="22"/>
                <w:lang w:val="en-CA"/>
              </w:rPr>
              <w:t>Distr.</w:t>
            </w:r>
          </w:p>
          <w:p w14:paraId="1489A5F8" w14:textId="77777777" w:rsidR="000A4D5C" w:rsidRPr="00AC5317" w:rsidRDefault="00A1113E" w:rsidP="00C4441D">
            <w:pPr>
              <w:bidi w:val="0"/>
              <w:rPr>
                <w:sz w:val="22"/>
                <w:szCs w:val="22"/>
                <w:lang w:val="en-CA"/>
              </w:rPr>
            </w:pPr>
            <w:r w:rsidRPr="00AC5317">
              <w:rPr>
                <w:sz w:val="22"/>
                <w:szCs w:val="22"/>
                <w:lang w:val="en-CA"/>
              </w:rPr>
              <w:t>GENERAL</w:t>
            </w:r>
          </w:p>
          <w:p w14:paraId="7FB0E100" w14:textId="77777777" w:rsidR="000A4D5C" w:rsidRPr="00AC5317" w:rsidRDefault="000A4D5C" w:rsidP="00C4441D">
            <w:pPr>
              <w:bidi w:val="0"/>
              <w:rPr>
                <w:sz w:val="22"/>
                <w:szCs w:val="22"/>
              </w:rPr>
            </w:pPr>
          </w:p>
          <w:p w14:paraId="3FB4A8E6" w14:textId="0E4271F1" w:rsidR="000A4D5C" w:rsidRPr="00AC5317" w:rsidRDefault="000A4D5C" w:rsidP="004F0617">
            <w:pPr>
              <w:bidi w:val="0"/>
              <w:rPr>
                <w:sz w:val="22"/>
                <w:szCs w:val="22"/>
              </w:rPr>
            </w:pPr>
            <w:r w:rsidRPr="00AC5317">
              <w:rPr>
                <w:sz w:val="22"/>
                <w:szCs w:val="22"/>
                <w:lang w:val="en-CA"/>
              </w:rPr>
              <w:t>CBD</w:t>
            </w:r>
            <w:r w:rsidR="00777E60" w:rsidRPr="00AC5317">
              <w:rPr>
                <w:sz w:val="22"/>
                <w:szCs w:val="22"/>
                <w:lang w:val="en-CA"/>
              </w:rPr>
              <w:t>/</w:t>
            </w:r>
            <w:r w:rsidR="00B7408E" w:rsidRPr="00AC5317">
              <w:rPr>
                <w:sz w:val="22"/>
                <w:szCs w:val="22"/>
                <w:lang w:val="en-CA"/>
              </w:rPr>
              <w:t>CP</w:t>
            </w:r>
            <w:r w:rsidR="00777E60" w:rsidRPr="00AC5317">
              <w:rPr>
                <w:sz w:val="22"/>
                <w:szCs w:val="22"/>
                <w:lang w:val="en-CA"/>
              </w:rPr>
              <w:t>/</w:t>
            </w:r>
            <w:r w:rsidR="00B7408E" w:rsidRPr="00AC5317">
              <w:rPr>
                <w:sz w:val="22"/>
                <w:szCs w:val="22"/>
                <w:lang w:val="en-CA"/>
              </w:rPr>
              <w:t>MOP</w:t>
            </w:r>
            <w:r w:rsidR="00777E60" w:rsidRPr="00AC5317">
              <w:rPr>
                <w:sz w:val="22"/>
                <w:szCs w:val="22"/>
                <w:lang w:val="en-CA"/>
              </w:rPr>
              <w:t>/</w:t>
            </w:r>
            <w:r w:rsidR="006A250F">
              <w:rPr>
                <w:sz w:val="22"/>
                <w:szCs w:val="22"/>
              </w:rPr>
              <w:t>10</w:t>
            </w:r>
            <w:r w:rsidR="00777E60" w:rsidRPr="00AC5317">
              <w:rPr>
                <w:sz w:val="22"/>
                <w:szCs w:val="22"/>
                <w:lang w:val="en-CA"/>
              </w:rPr>
              <w:t>/</w:t>
            </w:r>
            <w:r w:rsidR="00B7408E" w:rsidRPr="00AC5317">
              <w:rPr>
                <w:sz w:val="22"/>
                <w:szCs w:val="22"/>
                <w:lang w:val="en-CA"/>
              </w:rPr>
              <w:t>1</w:t>
            </w:r>
            <w:r w:rsidR="00777E60" w:rsidRPr="00AC5317">
              <w:rPr>
                <w:sz w:val="22"/>
                <w:szCs w:val="22"/>
                <w:lang w:val="en-CA"/>
              </w:rPr>
              <w:t>/</w:t>
            </w:r>
            <w:r w:rsidR="00370C6E" w:rsidRPr="00AC5317">
              <w:rPr>
                <w:sz w:val="22"/>
                <w:szCs w:val="22"/>
                <w:lang w:val="en-CA"/>
              </w:rPr>
              <w:t>Add.</w:t>
            </w:r>
            <w:r w:rsidR="006A250F">
              <w:rPr>
                <w:sz w:val="22"/>
                <w:szCs w:val="22"/>
                <w:lang w:val="en-CA"/>
              </w:rPr>
              <w:t>3</w:t>
            </w:r>
          </w:p>
          <w:p w14:paraId="10C0489D" w14:textId="385D214B" w:rsidR="000A4D5C" w:rsidRPr="00AC5317" w:rsidRDefault="006A250F" w:rsidP="00655411">
            <w:pPr>
              <w:bidi w:val="0"/>
              <w:rPr>
                <w:sz w:val="22"/>
                <w:szCs w:val="22"/>
                <w:lang w:val="en-CA"/>
              </w:rPr>
            </w:pPr>
            <w:r>
              <w:rPr>
                <w:sz w:val="22"/>
                <w:szCs w:val="22"/>
                <w:lang w:val="en-CA"/>
              </w:rPr>
              <w:t>10</w:t>
            </w:r>
            <w:r w:rsidR="00383752">
              <w:rPr>
                <w:sz w:val="22"/>
                <w:szCs w:val="22"/>
                <w:lang w:val="en-CA"/>
              </w:rPr>
              <w:t xml:space="preserve"> October</w:t>
            </w:r>
            <w:r w:rsidR="004F0617" w:rsidRPr="00AC5317">
              <w:rPr>
                <w:sz w:val="22"/>
                <w:szCs w:val="22"/>
                <w:lang w:val="en-CA"/>
              </w:rPr>
              <w:t xml:space="preserve"> </w:t>
            </w:r>
            <w:r>
              <w:rPr>
                <w:sz w:val="22"/>
                <w:szCs w:val="22"/>
                <w:lang w:val="en-CA"/>
              </w:rPr>
              <w:t>2022</w:t>
            </w:r>
          </w:p>
          <w:p w14:paraId="3BAE6655" w14:textId="77777777" w:rsidR="000A4D5C" w:rsidRPr="00AC5317" w:rsidRDefault="000A4D5C" w:rsidP="00C4441D">
            <w:pPr>
              <w:bidi w:val="0"/>
              <w:rPr>
                <w:sz w:val="22"/>
                <w:szCs w:val="22"/>
                <w:lang w:val="en-CA"/>
              </w:rPr>
            </w:pPr>
          </w:p>
          <w:p w14:paraId="2C98A6AB" w14:textId="77777777" w:rsidR="000A4D5C" w:rsidRPr="00AC5317" w:rsidRDefault="000A4D5C" w:rsidP="00C4441D">
            <w:pPr>
              <w:bidi w:val="0"/>
              <w:rPr>
                <w:sz w:val="22"/>
                <w:szCs w:val="22"/>
                <w:lang w:val="en-CA"/>
              </w:rPr>
            </w:pPr>
            <w:r w:rsidRPr="00AC5317">
              <w:rPr>
                <w:sz w:val="22"/>
                <w:szCs w:val="22"/>
                <w:lang w:val="en-CA"/>
              </w:rPr>
              <w:t>ARABIC</w:t>
            </w:r>
          </w:p>
          <w:p w14:paraId="773EB526" w14:textId="77777777" w:rsidR="000A4D5C" w:rsidRPr="00AC5317" w:rsidRDefault="000A4D5C" w:rsidP="00C4441D">
            <w:pPr>
              <w:bidi w:val="0"/>
              <w:spacing w:after="60"/>
              <w:rPr>
                <w:sz w:val="22"/>
                <w:szCs w:val="22"/>
                <w:lang w:val="en-CA" w:bidi="ar-EG"/>
              </w:rPr>
            </w:pPr>
            <w:r w:rsidRPr="00AC5317">
              <w:rPr>
                <w:sz w:val="22"/>
                <w:szCs w:val="22"/>
                <w:lang w:val="en-CA"/>
              </w:rPr>
              <w:t>ORIGINAL:  ENGLISH</w:t>
            </w:r>
          </w:p>
        </w:tc>
        <w:tc>
          <w:tcPr>
            <w:tcW w:w="5838" w:type="dxa"/>
            <w:gridSpan w:val="3"/>
            <w:tcBorders>
              <w:top w:val="nil"/>
              <w:left w:val="nil"/>
              <w:bottom w:val="single" w:sz="24" w:space="0" w:color="auto"/>
              <w:right w:val="nil"/>
            </w:tcBorders>
            <w:vAlign w:val="center"/>
          </w:tcPr>
          <w:p w14:paraId="3BB87A80" w14:textId="77777777" w:rsidR="000A4D5C" w:rsidRPr="00AC5317" w:rsidRDefault="0070122D" w:rsidP="00C4441D">
            <w:pPr>
              <w:tabs>
                <w:tab w:val="left" w:pos="-720"/>
              </w:tabs>
              <w:suppressAutoHyphens/>
              <w:spacing w:before="120"/>
              <w:rPr>
                <w:rtl/>
                <w:lang w:bidi="ar-EG"/>
              </w:rPr>
            </w:pPr>
            <w:r w:rsidRPr="00AC5317">
              <w:rPr>
                <w:b/>
                <w:bCs/>
                <w:noProof/>
                <w:sz w:val="36"/>
                <w:szCs w:val="36"/>
                <w:lang w:val="en-CA" w:eastAsia="en-CA"/>
              </w:rPr>
              <w:drawing>
                <wp:inline distT="0" distB="0" distL="0" distR="0" wp14:anchorId="56CA8058" wp14:editId="31AAA708">
                  <wp:extent cx="2536190" cy="101790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6190" cy="1017905"/>
                          </a:xfrm>
                          <a:prstGeom prst="rect">
                            <a:avLst/>
                          </a:prstGeom>
                          <a:noFill/>
                          <a:ln>
                            <a:noFill/>
                          </a:ln>
                        </pic:spPr>
                      </pic:pic>
                    </a:graphicData>
                  </a:graphic>
                </wp:inline>
              </w:drawing>
            </w:r>
          </w:p>
        </w:tc>
      </w:tr>
    </w:tbl>
    <w:p w14:paraId="52919061" w14:textId="77777777" w:rsidR="00E43397" w:rsidRPr="00AC5317" w:rsidRDefault="003F469C" w:rsidP="009D4909">
      <w:pPr>
        <w:spacing w:before="60"/>
        <w:ind w:left="302" w:right="302" w:hanging="302"/>
        <w:rPr>
          <w:b/>
          <w:bCs/>
          <w:sz w:val="26"/>
          <w:szCs w:val="26"/>
          <w:rtl/>
          <w:lang w:bidi="ar-EG"/>
        </w:rPr>
      </w:pPr>
      <w:r w:rsidRPr="00AC5317">
        <w:rPr>
          <w:rFonts w:hint="cs"/>
          <w:b/>
          <w:bCs/>
          <w:sz w:val="26"/>
          <w:szCs w:val="26"/>
          <w:rtl/>
        </w:rPr>
        <w:t>مؤتمر الأطراف في ا</w:t>
      </w:r>
      <w:r w:rsidR="00E11A18" w:rsidRPr="00AC5317">
        <w:rPr>
          <w:rFonts w:hint="cs"/>
          <w:b/>
          <w:bCs/>
          <w:sz w:val="26"/>
          <w:szCs w:val="26"/>
          <w:rtl/>
        </w:rPr>
        <w:t>لا</w:t>
      </w:r>
      <w:r w:rsidR="000A4D5C" w:rsidRPr="00AC5317">
        <w:rPr>
          <w:rFonts w:hint="cs"/>
          <w:b/>
          <w:bCs/>
          <w:sz w:val="26"/>
          <w:szCs w:val="26"/>
          <w:rtl/>
        </w:rPr>
        <w:t>تفاقية</w:t>
      </w:r>
      <w:r w:rsidRPr="00AC5317">
        <w:rPr>
          <w:rFonts w:hint="cs"/>
          <w:b/>
          <w:bCs/>
          <w:sz w:val="26"/>
          <w:szCs w:val="26"/>
          <w:rtl/>
          <w:lang w:bidi="ar-EG"/>
        </w:rPr>
        <w:t xml:space="preserve"> </w:t>
      </w:r>
      <w:r w:rsidR="00E43397" w:rsidRPr="00AC5317">
        <w:rPr>
          <w:rFonts w:hint="cs"/>
          <w:b/>
          <w:bCs/>
          <w:sz w:val="26"/>
          <w:szCs w:val="26"/>
          <w:rtl/>
          <w:lang w:bidi="ar-EG"/>
        </w:rPr>
        <w:t>المتعلقة بالتنوع</w:t>
      </w:r>
      <w:r w:rsidR="000F520C" w:rsidRPr="00AC5317">
        <w:rPr>
          <w:rFonts w:hint="cs"/>
          <w:b/>
          <w:bCs/>
          <w:sz w:val="26"/>
          <w:szCs w:val="26"/>
          <w:rtl/>
          <w:lang w:bidi="ar-EG"/>
        </w:rPr>
        <w:t xml:space="preserve"> البيولوجي</w:t>
      </w:r>
    </w:p>
    <w:p w14:paraId="355CC8CF" w14:textId="77777777" w:rsidR="00E43397" w:rsidRPr="00AC5317" w:rsidRDefault="00E43397" w:rsidP="006876E2">
      <w:pPr>
        <w:ind w:left="270" w:right="302"/>
        <w:rPr>
          <w:b/>
          <w:bCs/>
          <w:sz w:val="26"/>
          <w:szCs w:val="26"/>
          <w:rtl/>
          <w:lang w:bidi="ar-EG"/>
        </w:rPr>
      </w:pPr>
      <w:r w:rsidRPr="00AC5317">
        <w:rPr>
          <w:rFonts w:hint="cs"/>
          <w:b/>
          <w:bCs/>
          <w:sz w:val="26"/>
          <w:szCs w:val="26"/>
          <w:rtl/>
          <w:lang w:bidi="ar-EG"/>
        </w:rPr>
        <w:t>العامل كاجتماع للأطراف في</w:t>
      </w:r>
      <w:r w:rsidR="006876E2" w:rsidRPr="00AC5317">
        <w:rPr>
          <w:rFonts w:hint="cs"/>
          <w:b/>
          <w:bCs/>
          <w:sz w:val="26"/>
          <w:szCs w:val="26"/>
          <w:rtl/>
        </w:rPr>
        <w:t xml:space="preserve"> بروتوكول</w:t>
      </w:r>
    </w:p>
    <w:p w14:paraId="4390726F" w14:textId="77777777" w:rsidR="00E43397" w:rsidRPr="00AC5317" w:rsidRDefault="006876E2" w:rsidP="009D4909">
      <w:pPr>
        <w:ind w:left="270" w:right="302"/>
        <w:rPr>
          <w:b/>
          <w:bCs/>
          <w:sz w:val="26"/>
          <w:szCs w:val="26"/>
          <w:rtl/>
        </w:rPr>
      </w:pPr>
      <w:r w:rsidRPr="00AC5317">
        <w:rPr>
          <w:rFonts w:hint="cs"/>
          <w:b/>
          <w:bCs/>
          <w:sz w:val="26"/>
          <w:szCs w:val="26"/>
          <w:rtl/>
        </w:rPr>
        <w:t>قرطاجنة للسلامة الأحيائية</w:t>
      </w:r>
    </w:p>
    <w:p w14:paraId="1782DFDF" w14:textId="00557D42" w:rsidR="000A4D5C" w:rsidRPr="00AC5317" w:rsidRDefault="000A4D5C" w:rsidP="004F0617">
      <w:pPr>
        <w:pStyle w:val="Heading7"/>
        <w:spacing w:before="0" w:after="0"/>
        <w:jc w:val="both"/>
        <w:rPr>
          <w:rFonts w:cs="Simplified Arabic"/>
          <w:sz w:val="26"/>
          <w:szCs w:val="26"/>
          <w:rtl/>
        </w:rPr>
      </w:pPr>
      <w:r w:rsidRPr="00AC5317">
        <w:rPr>
          <w:rFonts w:cs="Simplified Arabic" w:hint="cs"/>
          <w:sz w:val="26"/>
          <w:szCs w:val="26"/>
          <w:rtl/>
        </w:rPr>
        <w:t>الاجتماع</w:t>
      </w:r>
      <w:r w:rsidRPr="00AC5317">
        <w:rPr>
          <w:rFonts w:cs="Simplified Arabic" w:hint="cs"/>
          <w:sz w:val="26"/>
          <w:szCs w:val="26"/>
          <w:rtl/>
          <w:lang w:bidi="ar-EG"/>
        </w:rPr>
        <w:t xml:space="preserve"> </w:t>
      </w:r>
      <w:r w:rsidR="00806BEC">
        <w:rPr>
          <w:rFonts w:cs="Simplified Arabic"/>
          <w:sz w:val="26"/>
          <w:szCs w:val="26"/>
          <w:lang w:bidi="ar-EG"/>
        </w:rPr>
        <w:t>ا</w:t>
      </w:r>
      <w:r w:rsidR="00806BEC">
        <w:rPr>
          <w:rFonts w:cs="Simplified Arabic" w:hint="cs"/>
          <w:sz w:val="26"/>
          <w:szCs w:val="26"/>
          <w:rtl/>
        </w:rPr>
        <w:t xml:space="preserve">لعاشر </w:t>
      </w:r>
      <w:r w:rsidR="00806BEC">
        <w:rPr>
          <w:rFonts w:cs="Simplified Arabic"/>
          <w:sz w:val="26"/>
          <w:szCs w:val="26"/>
          <w:rtl/>
        </w:rPr>
        <w:t>–</w:t>
      </w:r>
      <w:r w:rsidR="00806BEC">
        <w:rPr>
          <w:rFonts w:cs="Simplified Arabic" w:hint="cs"/>
          <w:sz w:val="26"/>
          <w:szCs w:val="26"/>
          <w:rtl/>
        </w:rPr>
        <w:t xml:space="preserve"> الجزء الثاني</w:t>
      </w:r>
    </w:p>
    <w:p w14:paraId="12D335CC" w14:textId="10F0D03B" w:rsidR="000A4D5C" w:rsidRPr="00AC5317" w:rsidRDefault="00806BEC" w:rsidP="00D35BE9">
      <w:pPr>
        <w:jc w:val="both"/>
        <w:rPr>
          <w:sz w:val="26"/>
          <w:szCs w:val="26"/>
          <w:rtl/>
          <w:lang w:bidi="ar-LY"/>
        </w:rPr>
      </w:pPr>
      <w:r>
        <w:rPr>
          <w:rFonts w:hint="cs"/>
          <w:sz w:val="26"/>
          <w:szCs w:val="26"/>
          <w:rtl/>
          <w:lang w:bidi="ar-LY"/>
        </w:rPr>
        <w:t>مونتريال</w:t>
      </w:r>
      <w:r w:rsidR="004F0617" w:rsidRPr="00AC5317">
        <w:rPr>
          <w:rFonts w:hint="cs"/>
          <w:sz w:val="26"/>
          <w:szCs w:val="26"/>
          <w:rtl/>
          <w:lang w:bidi="ar-LY"/>
        </w:rPr>
        <w:t xml:space="preserve">، </w:t>
      </w:r>
      <w:r>
        <w:rPr>
          <w:rFonts w:hint="cs"/>
          <w:sz w:val="26"/>
          <w:szCs w:val="26"/>
          <w:rtl/>
          <w:lang w:bidi="ar-LY"/>
        </w:rPr>
        <w:t>كندا</w:t>
      </w:r>
      <w:r w:rsidR="0021294E" w:rsidRPr="00AC5317">
        <w:rPr>
          <w:rFonts w:hint="cs"/>
          <w:sz w:val="26"/>
          <w:szCs w:val="26"/>
          <w:rtl/>
          <w:lang w:bidi="ar-LY"/>
        </w:rPr>
        <w:t xml:space="preserve">، </w:t>
      </w:r>
      <w:r>
        <w:rPr>
          <w:sz w:val="26"/>
          <w:szCs w:val="26"/>
          <w:lang w:bidi="ar-LY"/>
        </w:rPr>
        <w:t>7</w:t>
      </w:r>
      <w:r w:rsidR="004F0617" w:rsidRPr="00AC5317">
        <w:rPr>
          <w:rFonts w:hint="cs"/>
          <w:sz w:val="26"/>
          <w:szCs w:val="26"/>
          <w:rtl/>
          <w:lang w:bidi="ar-LY"/>
        </w:rPr>
        <w:t>-</w:t>
      </w:r>
      <w:r>
        <w:rPr>
          <w:sz w:val="26"/>
          <w:szCs w:val="26"/>
          <w:lang w:bidi="ar-LY"/>
        </w:rPr>
        <w:t>19</w:t>
      </w:r>
      <w:r w:rsidR="000A4D5C" w:rsidRPr="00AC5317">
        <w:rPr>
          <w:rFonts w:hint="cs"/>
          <w:sz w:val="26"/>
          <w:szCs w:val="26"/>
          <w:rtl/>
          <w:lang w:bidi="ar-LY"/>
        </w:rPr>
        <w:t xml:space="preserve"> </w:t>
      </w:r>
      <w:r>
        <w:rPr>
          <w:rFonts w:hint="cs"/>
          <w:sz w:val="26"/>
          <w:szCs w:val="26"/>
          <w:rtl/>
          <w:lang w:bidi="ar-LY"/>
        </w:rPr>
        <w:t>ديسمبر</w:t>
      </w:r>
      <w:r w:rsidR="00D42ED6" w:rsidRPr="00AC5317">
        <w:rPr>
          <w:rFonts w:hint="cs"/>
          <w:sz w:val="26"/>
          <w:szCs w:val="26"/>
          <w:rtl/>
          <w:lang w:bidi="ar-LY"/>
        </w:rPr>
        <w:t>/</w:t>
      </w:r>
      <w:r>
        <w:rPr>
          <w:rFonts w:hint="cs"/>
          <w:sz w:val="26"/>
          <w:szCs w:val="26"/>
          <w:rtl/>
          <w:lang w:bidi="ar-LY"/>
        </w:rPr>
        <w:t>كانون الأول</w:t>
      </w:r>
      <w:r w:rsidR="0021294E" w:rsidRPr="00AC5317">
        <w:rPr>
          <w:rFonts w:hint="cs"/>
          <w:sz w:val="26"/>
          <w:szCs w:val="26"/>
          <w:rtl/>
          <w:lang w:bidi="ar-LY"/>
        </w:rPr>
        <w:t xml:space="preserve"> </w:t>
      </w:r>
      <w:r>
        <w:rPr>
          <w:sz w:val="26"/>
          <w:szCs w:val="26"/>
          <w:lang w:bidi="ar-LY"/>
        </w:rPr>
        <w:t>2022</w:t>
      </w:r>
    </w:p>
    <w:p w14:paraId="4BC38709" w14:textId="01712ACC" w:rsidR="00370C6E" w:rsidRPr="00AC5317" w:rsidRDefault="00370C6E" w:rsidP="004F0617">
      <w:pPr>
        <w:jc w:val="both"/>
        <w:rPr>
          <w:sz w:val="26"/>
          <w:szCs w:val="26"/>
          <w:rtl/>
          <w:lang w:bidi="ar-EG"/>
        </w:rPr>
      </w:pPr>
      <w:r w:rsidRPr="00AC5317">
        <w:rPr>
          <w:rFonts w:hint="cs"/>
          <w:sz w:val="26"/>
          <w:szCs w:val="26"/>
          <w:rtl/>
          <w:lang w:bidi="ar-LY"/>
        </w:rPr>
        <w:t xml:space="preserve">البند 2 من جدول الأعمال </w:t>
      </w:r>
    </w:p>
    <w:p w14:paraId="27203964" w14:textId="77777777" w:rsidR="000A4D5C" w:rsidRPr="00AC5317" w:rsidRDefault="000A4D5C" w:rsidP="000A4D5C">
      <w:pPr>
        <w:spacing w:line="120" w:lineRule="auto"/>
        <w:jc w:val="both"/>
        <w:rPr>
          <w:rtl/>
          <w:lang w:bidi="ar-EG"/>
        </w:rPr>
      </w:pPr>
    </w:p>
    <w:p w14:paraId="1A4671FE" w14:textId="1BD5F60A" w:rsidR="00B7408E" w:rsidRPr="00AC5317" w:rsidRDefault="00956005" w:rsidP="00527253">
      <w:pPr>
        <w:keepNext/>
        <w:spacing w:before="120" w:after="120"/>
        <w:jc w:val="center"/>
        <w:rPr>
          <w:b/>
          <w:bCs/>
          <w:sz w:val="28"/>
          <w:szCs w:val="28"/>
          <w:rtl/>
          <w:lang w:val="en-GB"/>
        </w:rPr>
      </w:pPr>
      <w:r>
        <w:rPr>
          <w:rFonts w:hint="cs"/>
          <w:b/>
          <w:bCs/>
          <w:sz w:val="28"/>
          <w:szCs w:val="28"/>
          <w:rtl/>
          <w:lang w:val="en-GB" w:bidi="ar-EG"/>
        </w:rPr>
        <w:t>شروح جدول الأعمال</w:t>
      </w:r>
      <w:r w:rsidR="00383752">
        <w:rPr>
          <w:rFonts w:hint="cs"/>
          <w:b/>
          <w:bCs/>
          <w:sz w:val="28"/>
          <w:szCs w:val="28"/>
          <w:rtl/>
          <w:lang w:val="en-GB" w:bidi="ar-EG"/>
        </w:rPr>
        <w:t xml:space="preserve"> </w:t>
      </w:r>
      <w:r w:rsidR="00806BEC">
        <w:rPr>
          <w:rFonts w:hint="cs"/>
          <w:b/>
          <w:bCs/>
          <w:sz w:val="28"/>
          <w:szCs w:val="28"/>
          <w:rtl/>
          <w:lang w:val="en-GB"/>
        </w:rPr>
        <w:t>(الجزء الثاني)</w:t>
      </w:r>
    </w:p>
    <w:p w14:paraId="1B8FEDC0" w14:textId="77777777" w:rsidR="00B0729A" w:rsidRPr="00AC5317" w:rsidRDefault="00B0729A" w:rsidP="00527253">
      <w:pPr>
        <w:keepNext/>
        <w:spacing w:before="120" w:after="120"/>
        <w:jc w:val="center"/>
        <w:rPr>
          <w:b/>
          <w:bCs/>
          <w:sz w:val="28"/>
          <w:szCs w:val="28"/>
          <w:rtl/>
          <w:lang w:val="en-GB" w:bidi="ar-EG"/>
        </w:rPr>
      </w:pPr>
      <w:r w:rsidRPr="00AC5317">
        <w:rPr>
          <w:rFonts w:hint="cs"/>
          <w:b/>
          <w:bCs/>
          <w:sz w:val="28"/>
          <w:szCs w:val="28"/>
          <w:rtl/>
          <w:lang w:val="en-GB" w:bidi="ar-EG"/>
        </w:rPr>
        <w:t>مقدمة</w:t>
      </w:r>
    </w:p>
    <w:p w14:paraId="7B8EB3CD" w14:textId="5835D9C7" w:rsidR="002B5C99" w:rsidRPr="002B5C99" w:rsidRDefault="00196648">
      <w:pPr>
        <w:numPr>
          <w:ilvl w:val="0"/>
          <w:numId w:val="27"/>
        </w:numPr>
        <w:spacing w:after="120"/>
        <w:ind w:left="0" w:firstLine="0"/>
        <w:jc w:val="both"/>
        <w:rPr>
          <w:sz w:val="24"/>
          <w:rtl/>
          <w:lang w:val="en-GB" w:bidi="ar-EG"/>
        </w:rPr>
      </w:pPr>
      <w:r>
        <w:rPr>
          <w:rFonts w:hint="cs"/>
          <w:sz w:val="24"/>
          <w:rtl/>
          <w:lang w:val="en-GB" w:bidi="ar-EG"/>
        </w:rPr>
        <w:t>بناء على</w:t>
      </w:r>
      <w:r w:rsidR="002B5C99" w:rsidRPr="002B5C99">
        <w:rPr>
          <w:sz w:val="24"/>
          <w:rtl/>
          <w:lang w:val="en-GB" w:bidi="ar-EG"/>
        </w:rPr>
        <w:t xml:space="preserve"> </w:t>
      </w:r>
      <w:r w:rsidR="002B5C99">
        <w:rPr>
          <w:rFonts w:hint="cs"/>
          <w:sz w:val="24"/>
          <w:rtl/>
          <w:lang w:val="en-GB" w:bidi="ar-EG"/>
        </w:rPr>
        <w:t>ال</w:t>
      </w:r>
      <w:r w:rsidR="002B5C99" w:rsidRPr="002B5C99">
        <w:rPr>
          <w:sz w:val="24"/>
          <w:rtl/>
          <w:lang w:val="en-GB" w:bidi="ar-EG"/>
        </w:rPr>
        <w:t>دعوة</w:t>
      </w:r>
      <w:r w:rsidR="002B5C99">
        <w:rPr>
          <w:rFonts w:hint="cs"/>
          <w:sz w:val="24"/>
          <w:rtl/>
          <w:lang w:val="en-GB" w:bidi="ar-EG"/>
        </w:rPr>
        <w:t xml:space="preserve"> </w:t>
      </w:r>
      <w:r w:rsidR="002B5C99" w:rsidRPr="002B5C99">
        <w:rPr>
          <w:sz w:val="24"/>
          <w:rtl/>
          <w:lang w:val="en-GB" w:bidi="ar-EG"/>
        </w:rPr>
        <w:t xml:space="preserve">من حكومة الصين </w:t>
      </w:r>
      <w:r>
        <w:rPr>
          <w:rFonts w:hint="cs"/>
          <w:sz w:val="24"/>
          <w:rtl/>
          <w:lang w:val="en-GB" w:bidi="ar-EG"/>
        </w:rPr>
        <w:t>وكما قرر</w:t>
      </w:r>
      <w:r w:rsidR="002B5C99" w:rsidRPr="002B5C99">
        <w:rPr>
          <w:sz w:val="24"/>
          <w:rtl/>
          <w:lang w:val="en-GB" w:bidi="ar-EG"/>
        </w:rPr>
        <w:t xml:space="preserve"> مؤتمر الأطراف </w:t>
      </w:r>
      <w:r w:rsidR="002B5C99" w:rsidRPr="00AC5317">
        <w:rPr>
          <w:sz w:val="24"/>
          <w:rtl/>
          <w:lang w:val="en-GB" w:bidi="ar-EG"/>
        </w:rPr>
        <w:t xml:space="preserve">في </w:t>
      </w:r>
      <w:r>
        <w:rPr>
          <w:rFonts w:hint="cs"/>
          <w:sz w:val="24"/>
          <w:rtl/>
          <w:lang w:val="en-GB" w:bidi="ar-EG"/>
        </w:rPr>
        <w:t>مقرره</w:t>
      </w:r>
      <w:r w:rsidR="002B5C99" w:rsidRPr="00AC5317">
        <w:rPr>
          <w:sz w:val="24"/>
          <w:rtl/>
          <w:lang w:val="en-GB" w:bidi="ar-EG"/>
        </w:rPr>
        <w:t xml:space="preserve"> </w:t>
      </w:r>
      <w:hyperlink r:id="rId11" w:history="1">
        <w:r w:rsidR="002B5C99" w:rsidRPr="00AC5317">
          <w:rPr>
            <w:rStyle w:val="Hyperlink"/>
            <w:sz w:val="24"/>
            <w:rtl/>
            <w:lang w:val="en-GB" w:bidi="ar-EG"/>
          </w:rPr>
          <w:t>13/33</w:t>
        </w:r>
      </w:hyperlink>
      <w:r w:rsidR="002B5C99" w:rsidRPr="002B5C99">
        <w:rPr>
          <w:sz w:val="24"/>
          <w:rtl/>
          <w:lang w:val="en-GB" w:bidi="ar-EG"/>
        </w:rPr>
        <w:t xml:space="preserve">، </w:t>
      </w:r>
      <w:r w:rsidR="002B5C99">
        <w:rPr>
          <w:rFonts w:hint="cs"/>
          <w:sz w:val="24"/>
          <w:rtl/>
          <w:lang w:val="en-GB" w:bidi="ar-EG"/>
        </w:rPr>
        <w:t xml:space="preserve">كان من </w:t>
      </w:r>
      <w:r>
        <w:rPr>
          <w:rFonts w:hint="cs"/>
          <w:sz w:val="24"/>
          <w:rtl/>
          <w:lang w:val="en-GB" w:bidi="ar-EG"/>
        </w:rPr>
        <w:t>المزمع</w:t>
      </w:r>
      <w:r w:rsidR="002B5C99" w:rsidRPr="002B5C99">
        <w:rPr>
          <w:sz w:val="24"/>
          <w:rtl/>
          <w:lang w:val="en-GB" w:bidi="ar-EG"/>
        </w:rPr>
        <w:t xml:space="preserve"> عقد الاجتماع العاشر لمؤتمر الأطراف العامل كاجتماع للأطراف في بروتوكول قرطاجنة للسلامة الأحيائية في كونمينغ، الصين، في أكتوبر</w:t>
      </w:r>
      <w:r w:rsidR="002B5C99">
        <w:rPr>
          <w:rFonts w:hint="cs"/>
          <w:sz w:val="24"/>
          <w:rtl/>
          <w:lang w:val="en-GB" w:bidi="ar-EG"/>
        </w:rPr>
        <w:t>/تشرين الأول</w:t>
      </w:r>
      <w:r w:rsidR="002B5C99" w:rsidRPr="002B5C99">
        <w:rPr>
          <w:sz w:val="24"/>
          <w:rtl/>
          <w:lang w:val="en-GB" w:bidi="ar-EG"/>
        </w:rPr>
        <w:t xml:space="preserve"> 2020 بالتزامن مع الاجتماع الخامس عشر لمؤتمر الأطراف في الاتفاقية والاجتماع الرابع لمؤتمر الأطراف العامل كاجتماع للأطراف في بروتوكول ناغويا بشأن الحصول على </w:t>
      </w:r>
      <w:r w:rsidR="002B5C99">
        <w:rPr>
          <w:rFonts w:hint="cs"/>
          <w:sz w:val="24"/>
          <w:rtl/>
          <w:lang w:val="en-GB" w:bidi="ar-EG"/>
        </w:rPr>
        <w:t>الموارد الجينية</w:t>
      </w:r>
      <w:r w:rsidR="002B5C99" w:rsidRPr="002B5C99">
        <w:rPr>
          <w:sz w:val="24"/>
          <w:rtl/>
          <w:lang w:val="en-GB" w:bidi="ar-EG"/>
        </w:rPr>
        <w:t xml:space="preserve"> والتقاسم العادل والمنصف للمنافع الناشئة عن استخدامها. </w:t>
      </w:r>
      <w:r w:rsidR="002B5C99">
        <w:rPr>
          <w:rFonts w:hint="cs"/>
          <w:sz w:val="24"/>
          <w:rtl/>
          <w:lang w:val="en-GB" w:bidi="ar-EG"/>
        </w:rPr>
        <w:t>غير أنه</w:t>
      </w:r>
      <w:r>
        <w:rPr>
          <w:rFonts w:hint="cs"/>
          <w:sz w:val="24"/>
          <w:rtl/>
          <w:lang w:val="en-GB" w:bidi="ar-EG"/>
        </w:rPr>
        <w:t xml:space="preserve"> نظرا إلى استمرار جائحة كوفيد-</w:t>
      </w:r>
      <w:r>
        <w:rPr>
          <w:sz w:val="24"/>
          <w:lang w:bidi="ar-EG"/>
        </w:rPr>
        <w:t>19</w:t>
      </w:r>
      <w:r w:rsidR="002B5C99">
        <w:rPr>
          <w:rFonts w:hint="cs"/>
          <w:sz w:val="24"/>
          <w:rtl/>
          <w:lang w:val="en-GB" w:bidi="ar-EG"/>
        </w:rPr>
        <w:t xml:space="preserve"> تم تأجيل الاجتماعات</w:t>
      </w:r>
      <w:r w:rsidR="002B5C99" w:rsidRPr="002B5C99">
        <w:rPr>
          <w:sz w:val="24"/>
          <w:rtl/>
          <w:lang w:val="en-GB" w:bidi="ar-EG"/>
        </w:rPr>
        <w:t>.</w:t>
      </w:r>
    </w:p>
    <w:p w14:paraId="2C94B7BC" w14:textId="73263A31" w:rsidR="002B5C99" w:rsidRPr="002B5C99" w:rsidRDefault="00CE2978">
      <w:pPr>
        <w:numPr>
          <w:ilvl w:val="0"/>
          <w:numId w:val="27"/>
        </w:numPr>
        <w:spacing w:after="120"/>
        <w:ind w:left="0" w:firstLine="0"/>
        <w:jc w:val="both"/>
        <w:rPr>
          <w:sz w:val="24"/>
          <w:rtl/>
          <w:lang w:val="en-GB" w:bidi="ar-EG"/>
        </w:rPr>
      </w:pPr>
      <w:r>
        <w:rPr>
          <w:rFonts w:hint="cs"/>
          <w:sz w:val="24"/>
          <w:rtl/>
          <w:lang w:val="en-GB" w:bidi="ar-EG"/>
        </w:rPr>
        <w:t>و</w:t>
      </w:r>
      <w:r w:rsidR="002B5C99" w:rsidRPr="002B5C99">
        <w:rPr>
          <w:sz w:val="24"/>
          <w:rtl/>
          <w:lang w:val="en-GB" w:bidi="ar-EG"/>
        </w:rPr>
        <w:t xml:space="preserve">بالإضافة إلى الاتفاق على عقد هذه الاجتماعات في جزأين، ومع مراعاة ضرورة عقد الاجتماع الخامس عشر لمؤتمر الأطراف قبل نهاية عام 2022، عُقد الجزء الأول </w:t>
      </w:r>
      <w:r>
        <w:rPr>
          <w:rFonts w:hint="cs"/>
          <w:sz w:val="24"/>
          <w:rtl/>
          <w:lang w:val="en-GB" w:bidi="ar-EG"/>
        </w:rPr>
        <w:t>بصورة مختلطة</w:t>
      </w:r>
      <w:r w:rsidR="002B5C99" w:rsidRPr="002B5C99">
        <w:rPr>
          <w:sz w:val="24"/>
          <w:rtl/>
          <w:lang w:val="en-GB" w:bidi="ar-EG"/>
        </w:rPr>
        <w:t xml:space="preserve">، </w:t>
      </w:r>
      <w:r w:rsidR="0062795D">
        <w:rPr>
          <w:rFonts w:hint="cs"/>
          <w:sz w:val="24"/>
          <w:rtl/>
          <w:lang w:val="en-GB" w:bidi="ar-EG"/>
        </w:rPr>
        <w:t xml:space="preserve">وذلك </w:t>
      </w:r>
      <w:r w:rsidR="002B5C99" w:rsidRPr="002B5C99">
        <w:rPr>
          <w:sz w:val="24"/>
          <w:rtl/>
          <w:lang w:val="en-GB" w:bidi="ar-EG"/>
        </w:rPr>
        <w:t>عبر</w:t>
      </w:r>
      <w:r>
        <w:rPr>
          <w:rFonts w:hint="cs"/>
          <w:sz w:val="24"/>
          <w:rtl/>
          <w:lang w:val="en-GB" w:bidi="ar-EG"/>
        </w:rPr>
        <w:t xml:space="preserve"> شبكة</w:t>
      </w:r>
      <w:r w:rsidR="002B5C99" w:rsidRPr="002B5C99">
        <w:rPr>
          <w:sz w:val="24"/>
          <w:rtl/>
          <w:lang w:val="en-GB" w:bidi="ar-EG"/>
        </w:rPr>
        <w:t xml:space="preserve"> الإنترنت وفي كونمينغ، من 11 إلى 15 أكتوبر</w:t>
      </w:r>
      <w:r>
        <w:rPr>
          <w:rFonts w:hint="cs"/>
          <w:sz w:val="24"/>
          <w:rtl/>
          <w:lang w:val="en-GB" w:bidi="ar-EG"/>
        </w:rPr>
        <w:t>/تشرين الأول</w:t>
      </w:r>
      <w:r w:rsidR="002B5C99" w:rsidRPr="002B5C99">
        <w:rPr>
          <w:sz w:val="24"/>
          <w:rtl/>
          <w:lang w:val="en-GB" w:bidi="ar-EG"/>
        </w:rPr>
        <w:t xml:space="preserve"> 2021. وسيعقد الجزء الثاني من الاجتماع </w:t>
      </w:r>
      <w:r>
        <w:rPr>
          <w:rFonts w:hint="cs"/>
          <w:sz w:val="24"/>
          <w:rtl/>
          <w:lang w:val="en-GB" w:bidi="ar-EG"/>
        </w:rPr>
        <w:t>حضوريا</w:t>
      </w:r>
      <w:r w:rsidR="002B5C99" w:rsidRPr="002B5C99">
        <w:rPr>
          <w:sz w:val="24"/>
          <w:rtl/>
          <w:lang w:val="en-GB" w:bidi="ar-EG"/>
        </w:rPr>
        <w:t xml:space="preserve"> في مونتريال، كندا، من 7 إلى 19 ديسمبر</w:t>
      </w:r>
      <w:r>
        <w:rPr>
          <w:rFonts w:hint="cs"/>
          <w:sz w:val="24"/>
          <w:rtl/>
          <w:lang w:val="en-GB" w:bidi="ar-EG"/>
        </w:rPr>
        <w:t>/كانون الأول</w:t>
      </w:r>
      <w:r w:rsidR="002B5C99" w:rsidRPr="002B5C99">
        <w:rPr>
          <w:sz w:val="24"/>
          <w:rtl/>
          <w:lang w:val="en-GB" w:bidi="ar-EG"/>
        </w:rPr>
        <w:t xml:space="preserve"> 2022.</w:t>
      </w:r>
    </w:p>
    <w:p w14:paraId="60596F4D" w14:textId="403C175D" w:rsidR="002B5C99" w:rsidRPr="002B5C99" w:rsidRDefault="00CE2978">
      <w:pPr>
        <w:numPr>
          <w:ilvl w:val="0"/>
          <w:numId w:val="27"/>
        </w:numPr>
        <w:spacing w:after="120"/>
        <w:ind w:left="0" w:firstLine="0"/>
        <w:jc w:val="both"/>
        <w:rPr>
          <w:sz w:val="24"/>
          <w:rtl/>
          <w:lang w:val="en-GB" w:bidi="ar-EG"/>
        </w:rPr>
      </w:pPr>
      <w:r>
        <w:rPr>
          <w:rFonts w:hint="cs"/>
          <w:sz w:val="24"/>
          <w:rtl/>
          <w:lang w:val="en-GB" w:bidi="ar-EG"/>
        </w:rPr>
        <w:t>و</w:t>
      </w:r>
      <w:r w:rsidR="002B5C99" w:rsidRPr="002B5C99">
        <w:rPr>
          <w:sz w:val="24"/>
          <w:rtl/>
          <w:lang w:val="en-GB" w:bidi="ar-EG"/>
        </w:rPr>
        <w:t>تم اعتماد جدول أعمال الاجتماع العاشر لمؤتمر الأطراف العامل كاجتماع للأطراف في بروتوكول قرطاجنة للسلامة الأحيائية (</w:t>
      </w:r>
      <w:r w:rsidR="002B5C99" w:rsidRPr="002B5C99">
        <w:rPr>
          <w:sz w:val="24"/>
          <w:lang w:val="en-GB" w:bidi="ar-EG"/>
        </w:rPr>
        <w:t>CBD/COP/MOP/10/Rev.1</w:t>
      </w:r>
      <w:r w:rsidR="002B5C99" w:rsidRPr="002B5C99">
        <w:rPr>
          <w:sz w:val="24"/>
          <w:rtl/>
          <w:lang w:val="en-GB" w:bidi="ar-EG"/>
        </w:rPr>
        <w:t xml:space="preserve">) في الجزء الأول من اجتماعه. </w:t>
      </w:r>
      <w:r>
        <w:rPr>
          <w:rFonts w:hint="cs"/>
          <w:sz w:val="24"/>
          <w:rtl/>
          <w:lang w:val="en-GB" w:bidi="ar-EG"/>
        </w:rPr>
        <w:t>و</w:t>
      </w:r>
      <w:r w:rsidR="002B5C99" w:rsidRPr="002B5C99">
        <w:rPr>
          <w:sz w:val="24"/>
          <w:rtl/>
          <w:lang w:val="en-GB" w:bidi="ar-EG"/>
        </w:rPr>
        <w:t xml:space="preserve">استعرض المكتب </w:t>
      </w:r>
      <w:r w:rsidR="0062795D">
        <w:rPr>
          <w:rFonts w:hint="cs"/>
          <w:sz w:val="24"/>
          <w:rtl/>
          <w:lang w:val="en-GB" w:bidi="ar-EG"/>
        </w:rPr>
        <w:t>المشروع</w:t>
      </w:r>
      <w:r w:rsidR="002B5C99" w:rsidRPr="002B5C99">
        <w:rPr>
          <w:sz w:val="24"/>
          <w:rtl/>
          <w:lang w:val="en-GB" w:bidi="ar-EG"/>
        </w:rPr>
        <w:t xml:space="preserve"> الأولي </w:t>
      </w:r>
      <w:r w:rsidR="00FC55A0">
        <w:rPr>
          <w:rFonts w:hint="cs"/>
          <w:sz w:val="24"/>
          <w:rtl/>
          <w:lang w:val="en-GB" w:bidi="ar-EG"/>
        </w:rPr>
        <w:t>لشروح</w:t>
      </w:r>
      <w:r w:rsidR="002B5C99" w:rsidRPr="002B5C99">
        <w:rPr>
          <w:sz w:val="24"/>
          <w:rtl/>
          <w:lang w:val="en-GB" w:bidi="ar-EG"/>
        </w:rPr>
        <w:t xml:space="preserve"> </w:t>
      </w:r>
      <w:r w:rsidR="00FC55A0">
        <w:rPr>
          <w:rFonts w:hint="cs"/>
          <w:sz w:val="24"/>
          <w:rtl/>
          <w:lang w:val="en-GB" w:bidi="ar-EG"/>
        </w:rPr>
        <w:t>ال</w:t>
      </w:r>
      <w:r w:rsidR="002B5C99" w:rsidRPr="002B5C99">
        <w:rPr>
          <w:sz w:val="24"/>
          <w:rtl/>
          <w:lang w:val="en-GB" w:bidi="ar-EG"/>
        </w:rPr>
        <w:t>جزء الثاني من الاجتماع العاشر</w:t>
      </w:r>
      <w:r>
        <w:rPr>
          <w:rFonts w:hint="cs"/>
          <w:sz w:val="24"/>
          <w:rtl/>
          <w:lang w:val="en-GB" w:bidi="ar-EG"/>
        </w:rPr>
        <w:t xml:space="preserve"> للأطراف</w:t>
      </w:r>
      <w:r w:rsidR="002B5C99" w:rsidRPr="002B5C99">
        <w:rPr>
          <w:sz w:val="24"/>
          <w:rtl/>
          <w:lang w:val="en-GB" w:bidi="ar-EG"/>
        </w:rPr>
        <w:t xml:space="preserve"> في بروتوكول قرطاجنة للسلامة الأحيائية في اجتماعاته التي ع</w:t>
      </w:r>
      <w:r w:rsidR="00D87D62">
        <w:rPr>
          <w:rFonts w:hint="cs"/>
          <w:sz w:val="24"/>
          <w:rtl/>
          <w:lang w:val="en-GB" w:bidi="ar-EG"/>
        </w:rPr>
        <w:t>ُ</w:t>
      </w:r>
      <w:r w:rsidR="002B5C99" w:rsidRPr="002B5C99">
        <w:rPr>
          <w:sz w:val="24"/>
          <w:rtl/>
          <w:lang w:val="en-GB" w:bidi="ar-EG"/>
        </w:rPr>
        <w:t>قدت في مايو</w:t>
      </w:r>
      <w:r w:rsidR="00D87D62">
        <w:rPr>
          <w:rFonts w:hint="cs"/>
          <w:sz w:val="24"/>
          <w:rtl/>
          <w:lang w:val="en-GB" w:bidi="ar-EG"/>
        </w:rPr>
        <w:t>/أيار،</w:t>
      </w:r>
      <w:r w:rsidR="002B5C99" w:rsidRPr="002B5C99">
        <w:rPr>
          <w:sz w:val="24"/>
          <w:rtl/>
          <w:lang w:val="en-GB" w:bidi="ar-EG"/>
        </w:rPr>
        <w:t xml:space="preserve"> ويوليو</w:t>
      </w:r>
      <w:r w:rsidR="00D87D62">
        <w:rPr>
          <w:rFonts w:hint="cs"/>
          <w:sz w:val="24"/>
          <w:rtl/>
          <w:lang w:val="en-GB" w:bidi="ar-EG"/>
        </w:rPr>
        <w:t>/تموز</w:t>
      </w:r>
      <w:r w:rsidR="002B5C99" w:rsidRPr="002B5C99">
        <w:rPr>
          <w:sz w:val="24"/>
          <w:rtl/>
          <w:lang w:val="en-GB" w:bidi="ar-EG"/>
        </w:rPr>
        <w:t xml:space="preserve"> وأغسطس</w:t>
      </w:r>
      <w:r w:rsidR="00D87D62">
        <w:rPr>
          <w:rFonts w:hint="cs"/>
          <w:sz w:val="24"/>
          <w:rtl/>
          <w:lang w:val="en-GB" w:bidi="ar-EG"/>
        </w:rPr>
        <w:t>/آب</w:t>
      </w:r>
      <w:r w:rsidR="002B5C99" w:rsidRPr="002B5C99">
        <w:rPr>
          <w:sz w:val="24"/>
          <w:rtl/>
          <w:lang w:val="en-GB" w:bidi="ar-EG"/>
        </w:rPr>
        <w:t xml:space="preserve"> 2022. </w:t>
      </w:r>
      <w:r w:rsidR="00D87D62">
        <w:rPr>
          <w:rFonts w:hint="cs"/>
          <w:sz w:val="24"/>
          <w:rtl/>
          <w:lang w:val="en-GB" w:bidi="ar-EG"/>
        </w:rPr>
        <w:t xml:space="preserve">وقامت الأمينة التنفيذية لاحقا بوضع اللمسات الأخيرة على </w:t>
      </w:r>
      <w:r w:rsidR="002B5C99" w:rsidRPr="002B5C99">
        <w:rPr>
          <w:sz w:val="24"/>
          <w:rtl/>
          <w:lang w:val="en-GB" w:bidi="ar-EG"/>
        </w:rPr>
        <w:t>بنود جدول الأعمال</w:t>
      </w:r>
      <w:r w:rsidR="00D87D62">
        <w:rPr>
          <w:rFonts w:hint="cs"/>
          <w:sz w:val="24"/>
          <w:rtl/>
          <w:lang w:val="en-GB" w:bidi="ar-EG"/>
        </w:rPr>
        <w:t xml:space="preserve"> المشروحة</w:t>
      </w:r>
      <w:r w:rsidR="002B5C99" w:rsidRPr="002B5C99">
        <w:rPr>
          <w:sz w:val="24"/>
          <w:rtl/>
          <w:lang w:val="en-GB" w:bidi="ar-EG"/>
        </w:rPr>
        <w:t xml:space="preserve"> التي سيتم تناولها في الجزء الثاني، مع </w:t>
      </w:r>
      <w:r w:rsidR="0062795D">
        <w:rPr>
          <w:rFonts w:hint="cs"/>
          <w:sz w:val="24"/>
          <w:rtl/>
          <w:lang w:val="en-GB" w:bidi="ar-EG"/>
        </w:rPr>
        <w:t>أخذ</w:t>
      </w:r>
      <w:r w:rsidR="002B5C99" w:rsidRPr="002B5C99">
        <w:rPr>
          <w:sz w:val="24"/>
          <w:rtl/>
          <w:lang w:val="en-GB" w:bidi="ar-EG"/>
        </w:rPr>
        <w:t xml:space="preserve"> تعليقات المكتب في تلك الاجتماعات</w:t>
      </w:r>
      <w:r w:rsidR="0062795D">
        <w:rPr>
          <w:rFonts w:hint="cs"/>
          <w:sz w:val="24"/>
          <w:rtl/>
          <w:lang w:val="en-GB" w:bidi="ar-EG"/>
        </w:rPr>
        <w:t xml:space="preserve"> بعين الاعتبار</w:t>
      </w:r>
      <w:r w:rsidR="002B5C99" w:rsidRPr="002B5C99">
        <w:rPr>
          <w:sz w:val="24"/>
          <w:rtl/>
          <w:lang w:val="en-GB" w:bidi="ar-EG"/>
        </w:rPr>
        <w:t>، وهي معروضة في هذه الوثيقة.</w:t>
      </w:r>
    </w:p>
    <w:p w14:paraId="32C9DEAF" w14:textId="5C592F43" w:rsidR="002B5C99" w:rsidRPr="00AC5317" w:rsidRDefault="00FC55A0">
      <w:pPr>
        <w:numPr>
          <w:ilvl w:val="0"/>
          <w:numId w:val="27"/>
        </w:numPr>
        <w:spacing w:after="120"/>
        <w:ind w:left="0" w:firstLine="0"/>
        <w:jc w:val="both"/>
        <w:rPr>
          <w:sz w:val="24"/>
          <w:rtl/>
          <w:lang w:val="en-GB" w:bidi="ar-EG"/>
        </w:rPr>
      </w:pPr>
      <w:r>
        <w:rPr>
          <w:rFonts w:hint="cs"/>
          <w:sz w:val="24"/>
          <w:rtl/>
          <w:lang w:val="en-GB" w:bidi="ar-EG"/>
        </w:rPr>
        <w:t>وستقوم</w:t>
      </w:r>
      <w:r w:rsidR="002B5C99" w:rsidRPr="002B5C99">
        <w:rPr>
          <w:sz w:val="24"/>
          <w:rtl/>
          <w:lang w:val="en-GB" w:bidi="ar-EG"/>
        </w:rPr>
        <w:t xml:space="preserve"> الرئاسة </w:t>
      </w:r>
      <w:r>
        <w:rPr>
          <w:rFonts w:hint="cs"/>
          <w:sz w:val="24"/>
          <w:rtl/>
          <w:lang w:val="en-GB" w:bidi="ar-EG"/>
        </w:rPr>
        <w:t>بتنظيم جزء وزاري</w:t>
      </w:r>
      <w:r w:rsidR="002B5C99" w:rsidRPr="002B5C99">
        <w:rPr>
          <w:sz w:val="24"/>
          <w:rtl/>
          <w:lang w:val="en-GB" w:bidi="ar-EG"/>
        </w:rPr>
        <w:t xml:space="preserve"> رفيع المستوى خلال جزأي الاجتماع بالتشاور مع الأمانة العامة والمكتب. </w:t>
      </w:r>
      <w:r w:rsidR="00857B29">
        <w:rPr>
          <w:rFonts w:hint="cs"/>
          <w:sz w:val="24"/>
          <w:rtl/>
          <w:lang w:val="en-GB" w:bidi="ar-EG"/>
        </w:rPr>
        <w:t>و</w:t>
      </w:r>
      <w:r w:rsidR="002B5C99" w:rsidRPr="002B5C99">
        <w:rPr>
          <w:sz w:val="24"/>
          <w:rtl/>
          <w:lang w:val="en-GB" w:bidi="ar-EG"/>
        </w:rPr>
        <w:t>سي</w:t>
      </w:r>
      <w:r w:rsidR="0062795D">
        <w:rPr>
          <w:rFonts w:hint="cs"/>
          <w:sz w:val="24"/>
          <w:rtl/>
          <w:lang w:val="en-GB" w:bidi="ar-EG"/>
        </w:rPr>
        <w:t>ُ</w:t>
      </w:r>
      <w:r w:rsidR="002B5C99" w:rsidRPr="002B5C99">
        <w:rPr>
          <w:sz w:val="24"/>
          <w:rtl/>
          <w:lang w:val="en-GB" w:bidi="ar-EG"/>
        </w:rPr>
        <w:t>عقد الجزء رفيع المستوى المخطط للجزء الثاني من الاجتماع في الفترة من 15 إلى 17 ديسمبر</w:t>
      </w:r>
      <w:r w:rsidR="00857B29">
        <w:rPr>
          <w:rFonts w:hint="cs"/>
          <w:sz w:val="24"/>
          <w:rtl/>
          <w:lang w:val="en-GB" w:bidi="ar-EG"/>
        </w:rPr>
        <w:t>/كانون الأول</w:t>
      </w:r>
      <w:r w:rsidR="002B5C99" w:rsidRPr="002B5C99">
        <w:rPr>
          <w:sz w:val="24"/>
          <w:rtl/>
          <w:lang w:val="en-GB" w:bidi="ar-EG"/>
        </w:rPr>
        <w:t xml:space="preserve"> 2022.</w:t>
      </w:r>
    </w:p>
    <w:p w14:paraId="5A8F474F" w14:textId="0A7EF545" w:rsidR="00370C6E" w:rsidRDefault="00D42ED6">
      <w:pPr>
        <w:numPr>
          <w:ilvl w:val="0"/>
          <w:numId w:val="27"/>
        </w:numPr>
        <w:spacing w:after="120"/>
        <w:ind w:left="0" w:firstLine="0"/>
        <w:jc w:val="both"/>
        <w:rPr>
          <w:sz w:val="24"/>
          <w:lang w:val="en-GB" w:bidi="ar-EG"/>
        </w:rPr>
      </w:pPr>
      <w:r w:rsidRPr="00AC5317">
        <w:rPr>
          <w:rFonts w:hint="cs"/>
          <w:sz w:val="24"/>
          <w:rtl/>
          <w:lang w:val="en-GB" w:bidi="ar-EG"/>
        </w:rPr>
        <w:t>ويمكن</w:t>
      </w:r>
      <w:r w:rsidR="00370C6E" w:rsidRPr="00AC5317">
        <w:rPr>
          <w:sz w:val="24"/>
          <w:rtl/>
          <w:lang w:val="en-GB" w:bidi="ar-EG"/>
        </w:rPr>
        <w:t xml:space="preserve"> عقد مشاورات بين الو</w:t>
      </w:r>
      <w:r w:rsidRPr="00AC5317">
        <w:rPr>
          <w:sz w:val="24"/>
          <w:rtl/>
          <w:lang w:val="en-GB" w:bidi="ar-EG"/>
        </w:rPr>
        <w:t>فود و</w:t>
      </w:r>
      <w:r w:rsidR="00370C6E" w:rsidRPr="00AC5317">
        <w:rPr>
          <w:sz w:val="24"/>
          <w:rtl/>
          <w:lang w:val="en-GB" w:bidi="ar-EG"/>
        </w:rPr>
        <w:t>اجتماعات تحضيرية للمجموعات الإقليمية قبل افتتاح الاجتماعات.</w:t>
      </w:r>
    </w:p>
    <w:p w14:paraId="45AF8DD2" w14:textId="35050A47" w:rsidR="00383752" w:rsidRDefault="00383752">
      <w:pPr>
        <w:numPr>
          <w:ilvl w:val="0"/>
          <w:numId w:val="27"/>
        </w:numPr>
        <w:spacing w:after="120"/>
        <w:ind w:left="0" w:firstLine="0"/>
        <w:jc w:val="both"/>
        <w:rPr>
          <w:sz w:val="24"/>
          <w:lang w:val="en-GB" w:bidi="ar-EG"/>
        </w:rPr>
      </w:pPr>
      <w:r w:rsidRPr="00383752">
        <w:rPr>
          <w:rFonts w:hint="cs"/>
          <w:sz w:val="24"/>
          <w:rtl/>
          <w:lang w:val="en-GB" w:bidi="ar-EG"/>
        </w:rPr>
        <w:lastRenderedPageBreak/>
        <w:t>وأعدت الأمينة التنفيذية تجميعا لمشاريع المقررات التي اقترحتها الهيئتان الفرعيتان في الاجتماعات التي عقد</w:t>
      </w:r>
      <w:r w:rsidR="00B92267">
        <w:rPr>
          <w:rFonts w:hint="cs"/>
          <w:sz w:val="24"/>
          <w:rtl/>
          <w:lang w:val="en-GB" w:bidi="ar-EG"/>
        </w:rPr>
        <w:t>ت</w:t>
      </w:r>
      <w:r w:rsidRPr="00383752">
        <w:rPr>
          <w:rFonts w:hint="cs"/>
          <w:sz w:val="24"/>
          <w:rtl/>
          <w:lang w:val="en-GB" w:bidi="ar-EG"/>
        </w:rPr>
        <w:t xml:space="preserve"> بين الدورات أو التي وضعتها الأمينة </w:t>
      </w:r>
      <w:r w:rsidR="00FD1200" w:rsidRPr="00383752">
        <w:rPr>
          <w:rFonts w:hint="cs"/>
          <w:sz w:val="24"/>
          <w:rtl/>
          <w:lang w:val="en-GB" w:bidi="ar-EG"/>
        </w:rPr>
        <w:t>التنفيذية</w:t>
      </w:r>
      <w:r w:rsidRPr="00383752">
        <w:rPr>
          <w:rFonts w:hint="cs"/>
          <w:sz w:val="24"/>
          <w:rtl/>
          <w:lang w:val="en-GB" w:bidi="ar-EG"/>
        </w:rPr>
        <w:t xml:space="preserve"> (</w:t>
      </w:r>
      <w:r w:rsidRPr="00383752">
        <w:rPr>
          <w:sz w:val="22"/>
          <w:szCs w:val="22"/>
          <w:lang w:val="en-CA" w:bidi="ar-EG"/>
        </w:rPr>
        <w:t>CBD/CP/MOP/</w:t>
      </w:r>
      <w:r w:rsidR="00857B29">
        <w:rPr>
          <w:sz w:val="22"/>
          <w:szCs w:val="22"/>
          <w:lang w:val="en-CA" w:bidi="ar-EG"/>
        </w:rPr>
        <w:t>10</w:t>
      </w:r>
      <w:r w:rsidRPr="00383752">
        <w:rPr>
          <w:sz w:val="22"/>
          <w:szCs w:val="22"/>
          <w:lang w:val="en-CA" w:bidi="ar-EG"/>
        </w:rPr>
        <w:t>/1/Add.</w:t>
      </w:r>
      <w:r w:rsidR="00857B29">
        <w:rPr>
          <w:sz w:val="22"/>
          <w:szCs w:val="22"/>
          <w:lang w:val="en-CA" w:bidi="ar-EG"/>
        </w:rPr>
        <w:t>5</w:t>
      </w:r>
      <w:r w:rsidRPr="00383752">
        <w:rPr>
          <w:rFonts w:hint="cs"/>
          <w:sz w:val="24"/>
          <w:rtl/>
          <w:lang w:val="en-GB" w:bidi="ar-EG"/>
        </w:rPr>
        <w:t>).</w:t>
      </w:r>
    </w:p>
    <w:p w14:paraId="1D68179E" w14:textId="6D421157" w:rsidR="00857B29" w:rsidRPr="00383752" w:rsidRDefault="00196648">
      <w:pPr>
        <w:numPr>
          <w:ilvl w:val="0"/>
          <w:numId w:val="27"/>
        </w:numPr>
        <w:spacing w:after="120"/>
        <w:ind w:left="0" w:firstLine="0"/>
        <w:jc w:val="both"/>
        <w:rPr>
          <w:sz w:val="24"/>
          <w:lang w:val="en-GB" w:bidi="ar-EG"/>
        </w:rPr>
      </w:pPr>
      <w:r>
        <w:rPr>
          <w:rFonts w:hint="cs"/>
          <w:sz w:val="24"/>
          <w:rtl/>
          <w:lang w:val="en-GB"/>
        </w:rPr>
        <w:t>وللاطلاع على المزيد</w:t>
      </w:r>
      <w:r w:rsidR="00857B29" w:rsidRPr="00857B29">
        <w:rPr>
          <w:sz w:val="24"/>
          <w:rtl/>
          <w:lang w:val="en-GB" w:bidi="ar-EG"/>
        </w:rPr>
        <w:t xml:space="preserve"> من المعلومات، انظر </w:t>
      </w:r>
      <w:r w:rsidR="0062795D">
        <w:rPr>
          <w:rFonts w:hint="cs"/>
          <w:sz w:val="24"/>
          <w:rtl/>
          <w:lang w:val="en-GB" w:bidi="ar-EG"/>
        </w:rPr>
        <w:t xml:space="preserve">شروح </w:t>
      </w:r>
      <w:r w:rsidR="00857B29" w:rsidRPr="00857B29">
        <w:rPr>
          <w:sz w:val="24"/>
          <w:rtl/>
          <w:lang w:val="en-GB" w:bidi="ar-EG"/>
        </w:rPr>
        <w:t>جدول الأعمال</w:t>
      </w:r>
      <w:r>
        <w:rPr>
          <w:rFonts w:hint="cs"/>
          <w:sz w:val="24"/>
          <w:rtl/>
          <w:lang w:val="en-GB" w:bidi="ar-EG"/>
        </w:rPr>
        <w:t xml:space="preserve"> </w:t>
      </w:r>
      <w:r w:rsidR="00857B29" w:rsidRPr="00857B29">
        <w:rPr>
          <w:sz w:val="24"/>
          <w:rtl/>
          <w:lang w:val="en-GB" w:bidi="ar-EG"/>
        </w:rPr>
        <w:t xml:space="preserve">للجزء الثاني من الاجتماع الخامس عشر لمؤتمر الأطراف في الاتفاقية، </w:t>
      </w:r>
      <w:r w:rsidR="00857B29" w:rsidRPr="00857B29">
        <w:rPr>
          <w:sz w:val="24"/>
          <w:lang w:val="en-GB" w:bidi="ar-EG"/>
        </w:rPr>
        <w:t>CBD/COP/15/1/Add.3</w:t>
      </w:r>
      <w:r w:rsidR="00857B29" w:rsidRPr="00857B29">
        <w:rPr>
          <w:sz w:val="24"/>
          <w:rtl/>
          <w:lang w:val="en-GB" w:bidi="ar-EG"/>
        </w:rPr>
        <w:t>.</w:t>
      </w:r>
    </w:p>
    <w:p w14:paraId="7AE08F3F" w14:textId="77777777" w:rsidR="00527253" w:rsidRPr="00AC5317" w:rsidRDefault="00527253" w:rsidP="00527253">
      <w:pPr>
        <w:keepNext/>
        <w:spacing w:before="120" w:after="120"/>
        <w:jc w:val="center"/>
        <w:rPr>
          <w:b/>
          <w:bCs/>
          <w:sz w:val="28"/>
          <w:szCs w:val="28"/>
          <w:lang w:val="en-GB" w:bidi="ar-EG"/>
        </w:rPr>
      </w:pPr>
      <w:r w:rsidRPr="00AC5317">
        <w:rPr>
          <w:rFonts w:hint="cs"/>
          <w:b/>
          <w:bCs/>
          <w:sz w:val="28"/>
          <w:szCs w:val="28"/>
          <w:rtl/>
          <w:lang w:val="en-GB" w:bidi="ar-EG"/>
        </w:rPr>
        <w:t>البند 1-</w:t>
      </w:r>
      <w:r w:rsidRPr="00AC5317">
        <w:rPr>
          <w:rFonts w:hint="cs"/>
          <w:b/>
          <w:bCs/>
          <w:sz w:val="28"/>
          <w:szCs w:val="28"/>
          <w:rtl/>
          <w:lang w:val="en-GB" w:bidi="ar-EG"/>
        </w:rPr>
        <w:tab/>
      </w:r>
      <w:r w:rsidRPr="00AC5317">
        <w:rPr>
          <w:b/>
          <w:bCs/>
          <w:sz w:val="28"/>
          <w:szCs w:val="28"/>
          <w:rtl/>
          <w:lang w:val="en-GB" w:bidi="ar-EG"/>
        </w:rPr>
        <w:t>افتتاح الاجتماع</w:t>
      </w:r>
    </w:p>
    <w:p w14:paraId="2031A746" w14:textId="734B7C47" w:rsidR="004D0432" w:rsidRDefault="004D0432">
      <w:pPr>
        <w:numPr>
          <w:ilvl w:val="0"/>
          <w:numId w:val="27"/>
        </w:numPr>
        <w:spacing w:after="120"/>
        <w:ind w:left="0" w:firstLine="0"/>
        <w:jc w:val="both"/>
        <w:rPr>
          <w:sz w:val="24"/>
          <w:lang w:val="en-GB" w:bidi="ar-EG"/>
        </w:rPr>
      </w:pPr>
      <w:r w:rsidRPr="004D0432">
        <w:rPr>
          <w:sz w:val="24"/>
          <w:rtl/>
          <w:lang w:val="en-GB" w:bidi="ar-EG"/>
        </w:rPr>
        <w:t>سي</w:t>
      </w:r>
      <w:r w:rsidR="00B15452">
        <w:rPr>
          <w:rFonts w:hint="cs"/>
          <w:sz w:val="24"/>
          <w:rtl/>
          <w:lang w:val="en-GB" w:bidi="ar-EG"/>
        </w:rPr>
        <w:t>ُ</w:t>
      </w:r>
      <w:r w:rsidRPr="004D0432">
        <w:rPr>
          <w:sz w:val="24"/>
          <w:rtl/>
          <w:lang w:val="en-GB" w:bidi="ar-EG"/>
        </w:rPr>
        <w:t xml:space="preserve">ستأنف الاجتماع </w:t>
      </w:r>
      <w:r>
        <w:rPr>
          <w:rFonts w:hint="cs"/>
          <w:sz w:val="24"/>
          <w:rtl/>
          <w:lang w:val="en-GB" w:bidi="ar-EG"/>
        </w:rPr>
        <w:t>حضوريا</w:t>
      </w:r>
      <w:r w:rsidRPr="004D0432">
        <w:rPr>
          <w:sz w:val="24"/>
          <w:rtl/>
          <w:lang w:val="en-GB" w:bidi="ar-EG"/>
        </w:rPr>
        <w:t xml:space="preserve"> </w:t>
      </w:r>
      <w:r>
        <w:rPr>
          <w:rFonts w:hint="cs"/>
          <w:sz w:val="24"/>
          <w:rtl/>
          <w:lang w:val="en-GB" w:bidi="ar-EG"/>
        </w:rPr>
        <w:t>وبالتزامن</w:t>
      </w:r>
      <w:r w:rsidRPr="004D0432">
        <w:rPr>
          <w:sz w:val="24"/>
          <w:rtl/>
          <w:lang w:val="en-GB" w:bidi="ar-EG"/>
        </w:rPr>
        <w:t xml:space="preserve"> مع الاجتماع الخامس عشر لمؤتمر الأطراف والاجتماع الرابع لمؤتمر الأطراف العامل كاجتماع للأطراف في </w:t>
      </w:r>
      <w:r w:rsidR="00C767E7" w:rsidRPr="00C767E7">
        <w:rPr>
          <w:rFonts w:hint="cs"/>
          <w:sz w:val="24"/>
          <w:rtl/>
          <w:lang w:val="en-GB" w:bidi="ar-EG"/>
        </w:rPr>
        <w:t>بروتوكول ناغويا بشأن الحصول وتقاسم المنافع</w:t>
      </w:r>
      <w:r w:rsidRPr="004D0432">
        <w:rPr>
          <w:sz w:val="24"/>
          <w:rtl/>
          <w:lang w:val="en-GB" w:bidi="ar-EG"/>
        </w:rPr>
        <w:t>.</w:t>
      </w:r>
    </w:p>
    <w:p w14:paraId="60515B81" w14:textId="05D3179B" w:rsidR="0040469A" w:rsidRPr="00AC5317" w:rsidRDefault="0040469A">
      <w:pPr>
        <w:numPr>
          <w:ilvl w:val="0"/>
          <w:numId w:val="27"/>
        </w:numPr>
        <w:spacing w:after="120"/>
        <w:ind w:left="0" w:firstLine="0"/>
        <w:jc w:val="both"/>
        <w:rPr>
          <w:sz w:val="24"/>
          <w:rtl/>
          <w:lang w:val="en-GB" w:bidi="ar-EG"/>
        </w:rPr>
      </w:pPr>
      <w:r>
        <w:rPr>
          <w:rFonts w:hint="cs"/>
          <w:sz w:val="24"/>
          <w:rtl/>
          <w:lang w:val="en-GB"/>
        </w:rPr>
        <w:t>و</w:t>
      </w:r>
      <w:r w:rsidRPr="00AC5317">
        <w:rPr>
          <w:rFonts w:hint="cs"/>
          <w:sz w:val="24"/>
          <w:rtl/>
          <w:lang w:val="en-GB" w:bidi="ar-EG"/>
        </w:rPr>
        <w:t xml:space="preserve">سيُفتتح الاجتماع </w:t>
      </w:r>
      <w:r w:rsidRPr="00AC5317">
        <w:rPr>
          <w:sz w:val="24"/>
          <w:rtl/>
          <w:lang w:val="en-GB" w:bidi="ar-EG"/>
        </w:rPr>
        <w:t xml:space="preserve">في الساعة العاشرة </w:t>
      </w:r>
      <w:r>
        <w:rPr>
          <w:rFonts w:hint="cs"/>
          <w:sz w:val="24"/>
          <w:rtl/>
          <w:lang w:val="en-GB" w:bidi="ar-EG"/>
        </w:rPr>
        <w:t xml:space="preserve">(بالتوقيت المحلي في مونتريال) </w:t>
      </w:r>
      <w:r w:rsidRPr="00AC5317">
        <w:rPr>
          <w:sz w:val="24"/>
          <w:rtl/>
          <w:lang w:val="en-GB" w:bidi="ar-EG"/>
        </w:rPr>
        <w:t xml:space="preserve">من صباح يوم </w:t>
      </w:r>
      <w:r>
        <w:rPr>
          <w:rFonts w:hint="cs"/>
          <w:sz w:val="24"/>
          <w:rtl/>
          <w:lang w:val="en-GB" w:bidi="ar-EG"/>
        </w:rPr>
        <w:t>الأربعاء</w:t>
      </w:r>
      <w:r w:rsidRPr="00AC5317">
        <w:rPr>
          <w:sz w:val="24"/>
          <w:rtl/>
          <w:lang w:val="en-GB" w:bidi="ar-EG"/>
        </w:rPr>
        <w:t xml:space="preserve"> </w:t>
      </w:r>
      <w:r>
        <w:rPr>
          <w:sz w:val="24"/>
          <w:lang w:val="en-GB" w:bidi="ar-EG"/>
        </w:rPr>
        <w:t>7</w:t>
      </w:r>
      <w:r w:rsidRPr="00AC5317">
        <w:rPr>
          <w:sz w:val="24"/>
          <w:rtl/>
          <w:lang w:val="en-GB" w:bidi="ar-EG"/>
        </w:rPr>
        <w:t xml:space="preserve"> </w:t>
      </w:r>
      <w:r>
        <w:rPr>
          <w:rFonts w:hint="cs"/>
          <w:sz w:val="24"/>
          <w:rtl/>
          <w:lang w:val="en-GB" w:bidi="ar-EG"/>
        </w:rPr>
        <w:t>ديسمبر</w:t>
      </w:r>
      <w:r w:rsidRPr="00AC5317">
        <w:rPr>
          <w:sz w:val="24"/>
          <w:rtl/>
          <w:lang w:val="en-GB" w:bidi="ar-EG"/>
        </w:rPr>
        <w:t>/</w:t>
      </w:r>
      <w:r>
        <w:rPr>
          <w:rFonts w:hint="cs"/>
          <w:sz w:val="24"/>
          <w:rtl/>
          <w:lang w:val="en-GB" w:bidi="ar-EG"/>
        </w:rPr>
        <w:t>كانون الأول</w:t>
      </w:r>
      <w:r w:rsidRPr="00AC5317">
        <w:rPr>
          <w:sz w:val="24"/>
          <w:rtl/>
          <w:lang w:val="en-GB" w:bidi="ar-EG"/>
        </w:rPr>
        <w:t xml:space="preserve"> </w:t>
      </w:r>
      <w:r>
        <w:rPr>
          <w:sz w:val="24"/>
          <w:lang w:val="en-GB" w:bidi="ar-EG"/>
        </w:rPr>
        <w:t>2022</w:t>
      </w:r>
      <w:r>
        <w:rPr>
          <w:rFonts w:hint="cs"/>
          <w:sz w:val="24"/>
          <w:rtl/>
          <w:lang w:val="en-GB" w:bidi="ar-EG"/>
        </w:rPr>
        <w:t>.</w:t>
      </w:r>
    </w:p>
    <w:p w14:paraId="71A6D96F" w14:textId="1AA038C2" w:rsidR="004D0432" w:rsidRDefault="004D0432">
      <w:pPr>
        <w:numPr>
          <w:ilvl w:val="0"/>
          <w:numId w:val="27"/>
        </w:numPr>
        <w:spacing w:after="120"/>
        <w:ind w:left="0" w:firstLine="0"/>
        <w:jc w:val="both"/>
        <w:rPr>
          <w:sz w:val="24"/>
          <w:lang w:val="en-GB" w:bidi="ar-EG"/>
        </w:rPr>
      </w:pPr>
      <w:r w:rsidRPr="00BD1F03">
        <w:rPr>
          <w:rFonts w:eastAsia="Malgun Gothic" w:hint="cs"/>
          <w:sz w:val="22"/>
          <w:rtl/>
          <w:lang w:val="fr-CA" w:bidi="ar-LY"/>
        </w:rPr>
        <w:t>وس</w:t>
      </w:r>
      <w:r w:rsidR="00B15452">
        <w:rPr>
          <w:rFonts w:eastAsia="Malgun Gothic" w:hint="cs"/>
          <w:sz w:val="22"/>
          <w:rtl/>
          <w:lang w:val="fr-CA" w:bidi="ar-LY"/>
        </w:rPr>
        <w:t>ي</w:t>
      </w:r>
      <w:r w:rsidRPr="00BD1F03">
        <w:rPr>
          <w:rFonts w:eastAsia="Malgun Gothic" w:hint="cs"/>
          <w:sz w:val="22"/>
          <w:rtl/>
          <w:lang w:val="fr-CA" w:bidi="ar-LY"/>
        </w:rPr>
        <w:t xml:space="preserve">فتتح الاجتماع رئيس الاجتماع </w:t>
      </w:r>
      <w:r w:rsidR="0040469A">
        <w:rPr>
          <w:rFonts w:eastAsia="Malgun Gothic" w:hint="cs"/>
          <w:sz w:val="22"/>
          <w:rtl/>
          <w:lang w:val="fr-CA" w:bidi="ar-LY"/>
        </w:rPr>
        <w:t>الخامس</w:t>
      </w:r>
      <w:r w:rsidRPr="00BD1F03">
        <w:rPr>
          <w:rFonts w:eastAsia="Malgun Gothic" w:hint="cs"/>
          <w:sz w:val="22"/>
          <w:rtl/>
          <w:lang w:val="fr-CA" w:bidi="ar-LY"/>
        </w:rPr>
        <w:t xml:space="preserve"> عشر لمؤتمر الأطراف أو من يمثله. وسيستمع مؤتمر الأطراف في جلسته الافتتاحية إلى كلمات ترحيب من ممثلي </w:t>
      </w:r>
      <w:r w:rsidR="0040469A">
        <w:rPr>
          <w:rFonts w:eastAsia="Malgun Gothic" w:hint="cs"/>
          <w:sz w:val="22"/>
          <w:rtl/>
          <w:lang w:val="fr-CA" w:bidi="ar-LY"/>
        </w:rPr>
        <w:t>الرئاسة</w:t>
      </w:r>
      <w:r w:rsidRPr="00BD1F03">
        <w:rPr>
          <w:rFonts w:eastAsia="Malgun Gothic" w:hint="cs"/>
          <w:sz w:val="22"/>
          <w:rtl/>
          <w:lang w:val="fr-CA" w:bidi="ar-LY"/>
        </w:rPr>
        <w:t>،</w:t>
      </w:r>
      <w:r w:rsidR="0040469A">
        <w:rPr>
          <w:rFonts w:eastAsia="Malgun Gothic" w:hint="cs"/>
          <w:sz w:val="22"/>
          <w:rtl/>
          <w:lang w:val="fr-CA" w:bidi="ar-LY"/>
        </w:rPr>
        <w:t xml:space="preserve"> بالإضافة إلى ممثلي البلد المضيف.</w:t>
      </w:r>
    </w:p>
    <w:p w14:paraId="3BF8DAA9" w14:textId="528956E7" w:rsidR="00D31056" w:rsidRPr="00D31056" w:rsidRDefault="00D31056">
      <w:pPr>
        <w:numPr>
          <w:ilvl w:val="0"/>
          <w:numId w:val="27"/>
        </w:numPr>
        <w:spacing w:after="120"/>
        <w:ind w:left="0" w:firstLine="0"/>
        <w:jc w:val="both"/>
        <w:rPr>
          <w:sz w:val="24"/>
          <w:lang w:val="en-GB" w:bidi="ar-EG"/>
        </w:rPr>
      </w:pPr>
      <w:r w:rsidRPr="00D31056">
        <w:rPr>
          <w:rFonts w:hint="cs"/>
          <w:sz w:val="24"/>
          <w:rtl/>
          <w:lang w:val="en-GB" w:bidi="ar-EG"/>
        </w:rPr>
        <w:t>وستتحدث الأمينة التنفيذية أمام الاجتماع وستسلط الضوء على القضايا الرئيسية المطروحة أمام مؤتمر الأطراف</w:t>
      </w:r>
      <w:r w:rsidR="00B15452">
        <w:rPr>
          <w:rFonts w:hint="cs"/>
          <w:sz w:val="24"/>
          <w:rtl/>
          <w:lang w:val="en-GB"/>
        </w:rPr>
        <w:t xml:space="preserve"> واجتماعي الأطراف</w:t>
      </w:r>
      <w:r w:rsidR="0040469A">
        <w:rPr>
          <w:rFonts w:hint="cs"/>
          <w:sz w:val="24"/>
          <w:rtl/>
          <w:lang w:val="en-GB" w:bidi="ar-EG"/>
        </w:rPr>
        <w:t xml:space="preserve"> في البروتوكولين</w:t>
      </w:r>
      <w:r w:rsidR="0040469A">
        <w:rPr>
          <w:rFonts w:hint="cs"/>
          <w:sz w:val="24"/>
          <w:rtl/>
          <w:lang w:val="en-GB"/>
        </w:rPr>
        <w:t>.</w:t>
      </w:r>
    </w:p>
    <w:p w14:paraId="50D950AD" w14:textId="4DCDCDF4" w:rsidR="00D31056" w:rsidRPr="0040469A" w:rsidRDefault="00D31056">
      <w:pPr>
        <w:numPr>
          <w:ilvl w:val="0"/>
          <w:numId w:val="27"/>
        </w:numPr>
        <w:spacing w:after="120"/>
        <w:ind w:left="0" w:firstLine="0"/>
        <w:jc w:val="both"/>
        <w:rPr>
          <w:sz w:val="24"/>
          <w:lang w:val="en-GB" w:bidi="ar-EG"/>
        </w:rPr>
      </w:pPr>
      <w:r w:rsidRPr="00D31056">
        <w:rPr>
          <w:rFonts w:hint="cs"/>
          <w:sz w:val="24"/>
          <w:rtl/>
          <w:lang w:val="en-GB" w:bidi="ar-EG"/>
        </w:rPr>
        <w:t>وقد يدلي ببيانات أيضا ممثلو المجموعات الإقليمية، والشعوب الأصلية والمجتمعات المحلية وعدد محدود من المجموعات الأخرى.</w:t>
      </w:r>
    </w:p>
    <w:p w14:paraId="3114DAD3" w14:textId="0FAE3196" w:rsidR="00527253" w:rsidRPr="0062795D" w:rsidRDefault="00527253" w:rsidP="0062795D">
      <w:pPr>
        <w:keepNext/>
        <w:spacing w:before="120" w:after="120"/>
        <w:jc w:val="center"/>
        <w:rPr>
          <w:b/>
          <w:bCs/>
          <w:sz w:val="28"/>
          <w:szCs w:val="28"/>
          <w:rtl/>
          <w:lang w:val="en-GB" w:bidi="ar-EG"/>
        </w:rPr>
      </w:pPr>
      <w:r w:rsidRPr="00AC5317">
        <w:rPr>
          <w:rFonts w:hint="cs"/>
          <w:b/>
          <w:bCs/>
          <w:sz w:val="28"/>
          <w:szCs w:val="28"/>
          <w:rtl/>
          <w:lang w:val="en-GB" w:bidi="ar-EG"/>
        </w:rPr>
        <w:t>البند 2-</w:t>
      </w:r>
      <w:r w:rsidRPr="00AC5317">
        <w:rPr>
          <w:rFonts w:hint="cs"/>
          <w:b/>
          <w:bCs/>
          <w:sz w:val="28"/>
          <w:szCs w:val="28"/>
          <w:rtl/>
          <w:lang w:val="en-GB" w:bidi="ar-EG"/>
        </w:rPr>
        <w:tab/>
      </w:r>
      <w:r w:rsidR="005B45E3" w:rsidRPr="00AC5317">
        <w:rPr>
          <w:rFonts w:hint="cs"/>
          <w:b/>
          <w:bCs/>
          <w:sz w:val="28"/>
          <w:szCs w:val="28"/>
          <w:rtl/>
          <w:lang w:val="en-GB" w:bidi="ar-EG"/>
        </w:rPr>
        <w:t>المسائل التنظيمية</w:t>
      </w:r>
    </w:p>
    <w:p w14:paraId="081BAE9E" w14:textId="5C9A7AC7" w:rsidR="00527253" w:rsidRPr="00AC5317" w:rsidRDefault="00B15452" w:rsidP="00527253">
      <w:pPr>
        <w:keepNext/>
        <w:spacing w:after="120"/>
        <w:jc w:val="both"/>
        <w:rPr>
          <w:i/>
          <w:iCs/>
          <w:sz w:val="24"/>
          <w:rtl/>
          <w:lang w:val="en-GB"/>
        </w:rPr>
      </w:pPr>
      <w:r>
        <w:rPr>
          <w:rFonts w:hint="cs"/>
          <w:i/>
          <w:iCs/>
          <w:sz w:val="24"/>
          <w:rtl/>
          <w:lang w:val="en-GB" w:bidi="ar-EG"/>
        </w:rPr>
        <w:t>أعضاء المكتب</w:t>
      </w:r>
    </w:p>
    <w:p w14:paraId="73D13166" w14:textId="4E013713" w:rsidR="00B15452" w:rsidRPr="00B15452" w:rsidRDefault="00751850">
      <w:pPr>
        <w:numPr>
          <w:ilvl w:val="0"/>
          <w:numId w:val="27"/>
        </w:numPr>
        <w:spacing w:after="120"/>
        <w:ind w:left="0" w:firstLine="0"/>
        <w:jc w:val="both"/>
        <w:rPr>
          <w:sz w:val="24"/>
          <w:rtl/>
          <w:lang w:val="en-GB" w:bidi="ar-EG"/>
        </w:rPr>
      </w:pPr>
      <w:r>
        <w:rPr>
          <w:rFonts w:hint="cs"/>
          <w:sz w:val="24"/>
          <w:rtl/>
          <w:lang w:val="en-GB" w:bidi="ar-EG"/>
        </w:rPr>
        <w:t>ت</w:t>
      </w:r>
      <w:r w:rsidR="00B15452" w:rsidRPr="00B15452">
        <w:rPr>
          <w:sz w:val="24"/>
          <w:rtl/>
          <w:lang w:val="en-GB" w:bidi="ar-EG"/>
        </w:rPr>
        <w:t xml:space="preserve">م انتخاب رئيس الاجتماع الخامس عشر لمؤتمر الأطراف، السيد </w:t>
      </w:r>
      <w:r w:rsidR="00B15452">
        <w:rPr>
          <w:rFonts w:hint="cs"/>
          <w:sz w:val="24"/>
          <w:rtl/>
          <w:lang w:val="en-GB" w:bidi="ar-EG"/>
        </w:rPr>
        <w:t>رونكيو هوانغ</w:t>
      </w:r>
      <w:r w:rsidR="00B15452" w:rsidRPr="00B15452">
        <w:rPr>
          <w:sz w:val="24"/>
          <w:rtl/>
          <w:lang w:val="en-GB" w:bidi="ar-EG"/>
        </w:rPr>
        <w:t xml:space="preserve">، وزير </w:t>
      </w:r>
      <w:r w:rsidR="00B15452">
        <w:rPr>
          <w:rFonts w:hint="cs"/>
          <w:sz w:val="24"/>
          <w:rtl/>
          <w:lang w:val="en-GB" w:bidi="ar-EG"/>
        </w:rPr>
        <w:t>الإيكولوجيا</w:t>
      </w:r>
      <w:r w:rsidR="00B15452" w:rsidRPr="00B15452">
        <w:rPr>
          <w:sz w:val="24"/>
          <w:rtl/>
          <w:lang w:val="en-GB" w:bidi="ar-EG"/>
        </w:rPr>
        <w:t xml:space="preserve"> والبيئة في الصين، بالتزكية عند افتتاح الجزء الأول من الاجتماع. </w:t>
      </w:r>
      <w:r>
        <w:rPr>
          <w:rFonts w:hint="cs"/>
          <w:sz w:val="24"/>
          <w:rtl/>
          <w:lang w:val="en-GB" w:bidi="ar-EG"/>
        </w:rPr>
        <w:t>وطبقا</w:t>
      </w:r>
      <w:r w:rsidR="00B15452" w:rsidRPr="00B15452">
        <w:rPr>
          <w:sz w:val="24"/>
          <w:rtl/>
          <w:lang w:val="en-GB" w:bidi="ar-EG"/>
        </w:rPr>
        <w:t xml:space="preserve"> للمادة 21 من النظام الداخلي (على النحو المعتمد </w:t>
      </w:r>
      <w:r>
        <w:rPr>
          <w:rFonts w:hint="cs"/>
          <w:sz w:val="24"/>
          <w:rtl/>
          <w:lang w:val="en-GB" w:bidi="ar-EG"/>
        </w:rPr>
        <w:t>في</w:t>
      </w:r>
      <w:r w:rsidR="00B15452" w:rsidRPr="00B15452">
        <w:rPr>
          <w:sz w:val="24"/>
          <w:rtl/>
          <w:lang w:val="en-GB" w:bidi="ar-EG"/>
        </w:rPr>
        <w:t xml:space="preserve"> المقرر 1/1 والمعدل بموجب المقرر 5/20)، انتخب مؤتمر الأطراف، في اجتماعه الرابع عشر، 10 نواب للرئيس من بين ممثلي الأطراف لفترة عضوية تبدأ عند اختتام اجتماعه الرابع عشر وتنتهي باختتام </w:t>
      </w:r>
      <w:r>
        <w:rPr>
          <w:rFonts w:hint="cs"/>
          <w:sz w:val="24"/>
          <w:rtl/>
          <w:lang w:val="en-GB" w:bidi="ar-EG"/>
        </w:rPr>
        <w:t>اجتماعه</w:t>
      </w:r>
      <w:r w:rsidR="00B15452" w:rsidRPr="00B15452">
        <w:rPr>
          <w:sz w:val="24"/>
          <w:rtl/>
          <w:lang w:val="en-GB" w:bidi="ar-EG"/>
        </w:rPr>
        <w:t xml:space="preserve"> الخامس عشر. </w:t>
      </w:r>
      <w:r>
        <w:rPr>
          <w:rFonts w:hint="cs"/>
          <w:sz w:val="24"/>
          <w:rtl/>
          <w:lang w:val="en-GB" w:bidi="ar-EG"/>
        </w:rPr>
        <w:t>وجرى</w:t>
      </w:r>
      <w:r w:rsidR="00B15452" w:rsidRPr="00B15452">
        <w:rPr>
          <w:sz w:val="24"/>
          <w:rtl/>
          <w:lang w:val="en-GB" w:bidi="ar-EG"/>
        </w:rPr>
        <w:t xml:space="preserve"> استبدال عضو المكتب </w:t>
      </w:r>
      <w:r>
        <w:rPr>
          <w:rFonts w:hint="cs"/>
          <w:sz w:val="24"/>
          <w:rtl/>
          <w:lang w:val="en-GB" w:bidi="ar-EG"/>
        </w:rPr>
        <w:t>بصورة لاحقة في حالة إقليمين.</w:t>
      </w:r>
    </w:p>
    <w:p w14:paraId="5CA0DCD5" w14:textId="3E52859D" w:rsidR="00B15452" w:rsidRDefault="00B15452">
      <w:pPr>
        <w:numPr>
          <w:ilvl w:val="0"/>
          <w:numId w:val="27"/>
        </w:numPr>
        <w:spacing w:after="120"/>
        <w:ind w:left="0" w:firstLine="0"/>
        <w:jc w:val="both"/>
        <w:rPr>
          <w:sz w:val="24"/>
          <w:lang w:val="en-GB" w:bidi="ar-EG"/>
        </w:rPr>
      </w:pPr>
      <w:r w:rsidRPr="00B15452">
        <w:rPr>
          <w:sz w:val="24"/>
          <w:rtl/>
          <w:lang w:val="en-GB" w:bidi="ar-EG"/>
        </w:rPr>
        <w:t>ويعمل مكتب مؤتمر الأطراف في الاتفاقية أيض</w:t>
      </w:r>
      <w:r w:rsidR="00751850">
        <w:rPr>
          <w:rFonts w:hint="cs"/>
          <w:sz w:val="24"/>
          <w:rtl/>
          <w:lang w:val="en-GB" w:bidi="ar-EG"/>
        </w:rPr>
        <w:t>ا</w:t>
      </w:r>
      <w:r w:rsidRPr="00B15452">
        <w:rPr>
          <w:sz w:val="24"/>
          <w:rtl/>
          <w:lang w:val="en-GB" w:bidi="ar-EG"/>
        </w:rPr>
        <w:t xml:space="preserve"> كمكتب لاجتماع الأطراف في بروتوكول قرطاجنة، كما يعمل السيد رونكيو هوانغ كرئيس للاجتماع العاشر للأطراف في بروتوكول قرطاجنة. </w:t>
      </w:r>
      <w:r w:rsidR="00751850">
        <w:rPr>
          <w:rFonts w:hint="cs"/>
          <w:sz w:val="24"/>
          <w:rtl/>
          <w:lang w:val="en-GB"/>
        </w:rPr>
        <w:t xml:space="preserve">وتعتبر </w:t>
      </w:r>
      <w:r w:rsidRPr="00B15452">
        <w:rPr>
          <w:sz w:val="24"/>
          <w:rtl/>
          <w:lang w:val="en-GB" w:bidi="ar-EG"/>
        </w:rPr>
        <w:t xml:space="preserve">جميع البلدان </w:t>
      </w:r>
      <w:r w:rsidR="00751850">
        <w:rPr>
          <w:rFonts w:hint="cs"/>
          <w:sz w:val="24"/>
          <w:rtl/>
          <w:lang w:val="en-GB" w:bidi="ar-EG"/>
        </w:rPr>
        <w:t>ممثلة</w:t>
      </w:r>
      <w:r w:rsidRPr="00B15452">
        <w:rPr>
          <w:sz w:val="24"/>
          <w:rtl/>
          <w:lang w:val="en-GB" w:bidi="ar-EG"/>
        </w:rPr>
        <w:t xml:space="preserve"> بصفتها أطرافا في البروتوكول، </w:t>
      </w:r>
      <w:r w:rsidR="00751850">
        <w:rPr>
          <w:rFonts w:hint="cs"/>
          <w:sz w:val="24"/>
          <w:rtl/>
          <w:lang w:val="en-GB" w:bidi="ar-EG"/>
        </w:rPr>
        <w:t>و</w:t>
      </w:r>
      <w:r w:rsidRPr="00B15452">
        <w:rPr>
          <w:sz w:val="24"/>
          <w:rtl/>
          <w:lang w:val="en-GB" w:bidi="ar-EG"/>
        </w:rPr>
        <w:t>يتألف المكتب من الأعضاء التالية أسماؤهم، بالإضافة إلى رئيسه:</w:t>
      </w:r>
    </w:p>
    <w:tbl>
      <w:tblPr>
        <w:tblStyle w:val="TableGrid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2"/>
      </w:tblGrid>
      <w:tr w:rsidR="00751850" w:rsidRPr="00751850" w14:paraId="33F259DA" w14:textId="77777777" w:rsidTr="00751850">
        <w:trPr>
          <w:jc w:val="center"/>
        </w:trPr>
        <w:tc>
          <w:tcPr>
            <w:tcW w:w="5642" w:type="dxa"/>
          </w:tcPr>
          <w:p w14:paraId="510B275F" w14:textId="0E8E2173" w:rsidR="00751850" w:rsidRPr="00751850" w:rsidRDefault="00751850" w:rsidP="000F0EF0">
            <w:pPr>
              <w:spacing w:before="40" w:after="40" w:line="240" w:lineRule="auto"/>
              <w:jc w:val="center"/>
              <w:rPr>
                <w:rFonts w:eastAsia="Times New Roman" w:cs="Times New Roman"/>
                <w:b/>
                <w:bCs/>
                <w:kern w:val="0"/>
                <w:sz w:val="22"/>
                <w:lang w:val="en-GB"/>
              </w:rPr>
            </w:pPr>
            <w:r w:rsidRPr="000F0EF0">
              <w:rPr>
                <w:rFonts w:eastAsia="Malgun Gothic" w:hint="cs"/>
                <w:b/>
                <w:bCs/>
                <w:sz w:val="22"/>
                <w:rtl/>
                <w:lang w:val="en-GB" w:bidi="ar-EG"/>
              </w:rPr>
              <w:t>أعضاء المكتب</w:t>
            </w:r>
          </w:p>
        </w:tc>
      </w:tr>
      <w:tr w:rsidR="00751850" w:rsidRPr="00751850" w14:paraId="596090C9" w14:textId="77777777" w:rsidTr="00751850">
        <w:trPr>
          <w:jc w:val="center"/>
        </w:trPr>
        <w:tc>
          <w:tcPr>
            <w:tcW w:w="5642" w:type="dxa"/>
          </w:tcPr>
          <w:p w14:paraId="736DE113" w14:textId="3CDB752A" w:rsidR="00751850" w:rsidRPr="00751850" w:rsidRDefault="00751850" w:rsidP="00751850">
            <w:pPr>
              <w:spacing w:before="40" w:after="40" w:line="240" w:lineRule="auto"/>
              <w:jc w:val="left"/>
              <w:rPr>
                <w:rFonts w:eastAsia="Times New Roman" w:cs="Times New Roman"/>
                <w:kern w:val="0"/>
                <w:sz w:val="22"/>
                <w:lang w:val="en-GB"/>
              </w:rPr>
            </w:pPr>
            <w:r>
              <w:rPr>
                <w:rFonts w:eastAsia="Malgun Gothic" w:hint="cs"/>
                <w:sz w:val="22"/>
                <w:rtl/>
                <w:lang w:val="en-GB" w:bidi="ar-EG"/>
              </w:rPr>
              <w:t>السيد إيريك أوكوري (غانا)</w:t>
            </w:r>
          </w:p>
        </w:tc>
      </w:tr>
      <w:tr w:rsidR="00751850" w:rsidRPr="00751850" w14:paraId="4119F8D6" w14:textId="77777777" w:rsidTr="00751850">
        <w:trPr>
          <w:jc w:val="center"/>
        </w:trPr>
        <w:tc>
          <w:tcPr>
            <w:tcW w:w="5642" w:type="dxa"/>
          </w:tcPr>
          <w:p w14:paraId="689F44A9" w14:textId="1D416ECB" w:rsidR="00751850" w:rsidRPr="00751850" w:rsidRDefault="00751850" w:rsidP="00751850">
            <w:pPr>
              <w:spacing w:before="40" w:after="40" w:line="240" w:lineRule="auto"/>
              <w:jc w:val="left"/>
              <w:rPr>
                <w:rFonts w:eastAsia="Times New Roman" w:cs="Times New Roman"/>
                <w:kern w:val="0"/>
                <w:sz w:val="22"/>
                <w:lang w:val="en-GB"/>
              </w:rPr>
            </w:pPr>
            <w:r>
              <w:rPr>
                <w:rFonts w:eastAsia="Malgun Gothic" w:hint="cs"/>
                <w:sz w:val="22"/>
                <w:rtl/>
                <w:lang w:val="en-GB" w:bidi="ar-EG"/>
              </w:rPr>
              <w:t>السيد ميليسي ماريو (إثيوبيا)</w:t>
            </w:r>
          </w:p>
        </w:tc>
      </w:tr>
      <w:tr w:rsidR="00751850" w:rsidRPr="00751850" w14:paraId="76D7FC8A" w14:textId="77777777" w:rsidTr="00751850">
        <w:trPr>
          <w:jc w:val="center"/>
        </w:trPr>
        <w:tc>
          <w:tcPr>
            <w:tcW w:w="5642" w:type="dxa"/>
          </w:tcPr>
          <w:p w14:paraId="1C6C03BC" w14:textId="43D58F47" w:rsidR="00751850" w:rsidRPr="00751850" w:rsidRDefault="00751850" w:rsidP="00751850">
            <w:pPr>
              <w:spacing w:line="204" w:lineRule="auto"/>
              <w:jc w:val="both"/>
              <w:rPr>
                <w:rFonts w:eastAsia="Malgun Gothic"/>
                <w:sz w:val="22"/>
                <w:lang w:val="en-GB"/>
              </w:rPr>
            </w:pPr>
            <w:r>
              <w:rPr>
                <w:rFonts w:eastAsia="Malgun Gothic" w:hint="cs"/>
                <w:sz w:val="22"/>
                <w:rtl/>
                <w:lang w:val="en-GB" w:bidi="ar-EG"/>
              </w:rPr>
              <w:t>السي</w:t>
            </w:r>
            <w:r w:rsidR="000F0EF0">
              <w:rPr>
                <w:rFonts w:eastAsia="Malgun Gothic" w:hint="cs"/>
                <w:sz w:val="22"/>
                <w:rtl/>
                <w:lang w:val="en-GB" w:bidi="ar-EG"/>
              </w:rPr>
              <w:t xml:space="preserve">د ناريش بال غانغوار </w:t>
            </w:r>
            <w:r>
              <w:rPr>
                <w:rFonts w:eastAsia="Malgun Gothic" w:hint="cs"/>
                <w:sz w:val="22"/>
                <w:rtl/>
                <w:lang w:val="en-GB" w:bidi="ar-EG"/>
              </w:rPr>
              <w:t>(الهند)</w:t>
            </w:r>
            <w:r w:rsidR="000F0EF0">
              <w:rPr>
                <w:rStyle w:val="FootnoteReference"/>
                <w:rFonts w:eastAsia="Malgun Gothic"/>
                <w:sz w:val="22"/>
                <w:rtl/>
                <w:lang w:val="en-GB" w:bidi="ar-EG"/>
              </w:rPr>
              <w:footnoteReference w:id="1"/>
            </w:r>
          </w:p>
        </w:tc>
      </w:tr>
      <w:tr w:rsidR="00751850" w:rsidRPr="00751850" w14:paraId="3D7D55FE" w14:textId="77777777" w:rsidTr="00751850">
        <w:trPr>
          <w:jc w:val="center"/>
        </w:trPr>
        <w:tc>
          <w:tcPr>
            <w:tcW w:w="5642" w:type="dxa"/>
          </w:tcPr>
          <w:p w14:paraId="570031A4" w14:textId="2F84B5EA" w:rsidR="00751850" w:rsidRPr="00751850" w:rsidRDefault="00751850" w:rsidP="00751850">
            <w:pPr>
              <w:spacing w:before="40" w:after="40" w:line="240" w:lineRule="auto"/>
              <w:jc w:val="left"/>
              <w:rPr>
                <w:rFonts w:eastAsia="Times New Roman" w:cs="Times New Roman"/>
                <w:kern w:val="0"/>
                <w:sz w:val="22"/>
                <w:lang w:val="es-ES"/>
              </w:rPr>
            </w:pPr>
            <w:r>
              <w:rPr>
                <w:rFonts w:eastAsia="Malgun Gothic" w:hint="cs"/>
                <w:sz w:val="22"/>
                <w:rtl/>
                <w:lang w:val="en-GB" w:bidi="ar-EG"/>
              </w:rPr>
              <w:lastRenderedPageBreak/>
              <w:t>السيدة لينا الوضحي (الكويت)</w:t>
            </w:r>
          </w:p>
        </w:tc>
      </w:tr>
      <w:tr w:rsidR="00751850" w:rsidRPr="00751850" w14:paraId="4355A1A6" w14:textId="77777777" w:rsidTr="00751850">
        <w:trPr>
          <w:jc w:val="center"/>
        </w:trPr>
        <w:tc>
          <w:tcPr>
            <w:tcW w:w="5642" w:type="dxa"/>
          </w:tcPr>
          <w:p w14:paraId="0C58BCF4" w14:textId="7493864F" w:rsidR="00751850" w:rsidRPr="00751850" w:rsidRDefault="00751850" w:rsidP="00751850">
            <w:pPr>
              <w:spacing w:before="40" w:after="40" w:line="240" w:lineRule="auto"/>
              <w:jc w:val="left"/>
              <w:rPr>
                <w:rFonts w:eastAsia="Times New Roman" w:cs="Times New Roman"/>
                <w:kern w:val="0"/>
                <w:sz w:val="22"/>
                <w:lang w:val="en-GB"/>
              </w:rPr>
            </w:pPr>
            <w:r>
              <w:rPr>
                <w:rFonts w:eastAsia="Malgun Gothic" w:hint="cs"/>
                <w:sz w:val="22"/>
                <w:rtl/>
                <w:lang w:val="en-GB" w:bidi="ar-EG"/>
              </w:rPr>
              <w:t>السيدة تيونا كارشافا (جورجيا)</w:t>
            </w:r>
          </w:p>
        </w:tc>
      </w:tr>
      <w:tr w:rsidR="00751850" w:rsidRPr="00751850" w14:paraId="4827A4D8" w14:textId="77777777" w:rsidTr="00751850">
        <w:trPr>
          <w:jc w:val="center"/>
        </w:trPr>
        <w:tc>
          <w:tcPr>
            <w:tcW w:w="5642" w:type="dxa"/>
          </w:tcPr>
          <w:p w14:paraId="4727424F" w14:textId="2A211415" w:rsidR="00751850" w:rsidRPr="00751850" w:rsidRDefault="00751850" w:rsidP="00751850">
            <w:pPr>
              <w:spacing w:before="40" w:after="40" w:line="240" w:lineRule="auto"/>
              <w:jc w:val="left"/>
              <w:rPr>
                <w:rFonts w:eastAsia="Times New Roman" w:cs="Times New Roman"/>
                <w:kern w:val="0"/>
                <w:sz w:val="22"/>
                <w:lang w:val="en-GB"/>
              </w:rPr>
            </w:pPr>
            <w:r w:rsidRPr="004B07C9">
              <w:rPr>
                <w:rFonts w:eastAsia="Malgun Gothic" w:hint="cs"/>
                <w:sz w:val="22"/>
                <w:rtl/>
                <w:lang w:val="en-GB" w:bidi="ar-EG"/>
              </w:rPr>
              <w:t>السيدة الفانا راماج (ألبانيا)</w:t>
            </w:r>
          </w:p>
        </w:tc>
      </w:tr>
      <w:tr w:rsidR="00751850" w:rsidRPr="00751850" w14:paraId="77EFE588" w14:textId="77777777" w:rsidTr="00751850">
        <w:trPr>
          <w:jc w:val="center"/>
        </w:trPr>
        <w:tc>
          <w:tcPr>
            <w:tcW w:w="5642" w:type="dxa"/>
          </w:tcPr>
          <w:p w14:paraId="33EBCBA2" w14:textId="555FD398" w:rsidR="00751850" w:rsidRPr="00751850" w:rsidRDefault="00751850" w:rsidP="00751850">
            <w:pPr>
              <w:spacing w:before="40" w:after="40" w:line="240" w:lineRule="auto"/>
              <w:jc w:val="left"/>
              <w:rPr>
                <w:rFonts w:eastAsia="Times New Roman" w:cs="Times New Roman"/>
                <w:kern w:val="0"/>
                <w:sz w:val="22"/>
                <w:lang w:val="es-ES"/>
              </w:rPr>
            </w:pPr>
            <w:r>
              <w:rPr>
                <w:rFonts w:eastAsia="Malgun Gothic" w:hint="cs"/>
                <w:sz w:val="22"/>
                <w:rtl/>
                <w:lang w:val="en-GB"/>
              </w:rPr>
              <w:t xml:space="preserve">السيدة </w:t>
            </w:r>
            <w:proofErr w:type="spellStart"/>
            <w:r w:rsidR="000F0EF0">
              <w:rPr>
                <w:rFonts w:eastAsia="Malgun Gothic" w:hint="cs"/>
                <w:sz w:val="22"/>
                <w:rtl/>
                <w:lang w:val="en-GB"/>
              </w:rPr>
              <w:t>أوجينيا</w:t>
            </w:r>
            <w:proofErr w:type="spellEnd"/>
            <w:r w:rsidR="000F0EF0">
              <w:rPr>
                <w:rFonts w:eastAsia="Malgun Gothic" w:hint="cs"/>
                <w:sz w:val="22"/>
                <w:rtl/>
                <w:lang w:val="en-GB"/>
              </w:rPr>
              <w:t xml:space="preserve"> </w:t>
            </w:r>
            <w:proofErr w:type="spellStart"/>
            <w:r w:rsidR="000F0EF0">
              <w:rPr>
                <w:rFonts w:eastAsia="Malgun Gothic" w:hint="cs"/>
                <w:sz w:val="22"/>
                <w:rtl/>
                <w:lang w:val="en-GB"/>
              </w:rPr>
              <w:t>أرغيداس</w:t>
            </w:r>
            <w:proofErr w:type="spellEnd"/>
            <w:r w:rsidR="000F0EF0">
              <w:rPr>
                <w:rFonts w:eastAsia="Malgun Gothic" w:hint="cs"/>
                <w:sz w:val="22"/>
                <w:rtl/>
                <w:lang w:val="en-GB"/>
              </w:rPr>
              <w:t xml:space="preserve"> </w:t>
            </w:r>
            <w:proofErr w:type="spellStart"/>
            <w:r w:rsidR="000F0EF0">
              <w:rPr>
                <w:rFonts w:eastAsia="Malgun Gothic" w:hint="cs"/>
                <w:sz w:val="22"/>
                <w:rtl/>
                <w:lang w:val="en-GB"/>
              </w:rPr>
              <w:t>مونتيزوما</w:t>
            </w:r>
            <w:proofErr w:type="spellEnd"/>
            <w:r>
              <w:rPr>
                <w:rFonts w:eastAsia="Malgun Gothic" w:hint="cs"/>
                <w:sz w:val="22"/>
                <w:rtl/>
                <w:lang w:val="en-GB"/>
              </w:rPr>
              <w:t xml:space="preserve"> (</w:t>
            </w:r>
            <w:r w:rsidRPr="004B07C9">
              <w:rPr>
                <w:rFonts w:eastAsia="Malgun Gothic"/>
                <w:sz w:val="22"/>
                <w:rtl/>
                <w:lang w:val="en-GB"/>
              </w:rPr>
              <w:t>كوستاريكا</w:t>
            </w:r>
            <w:r>
              <w:rPr>
                <w:rFonts w:eastAsia="Malgun Gothic" w:hint="cs"/>
                <w:sz w:val="22"/>
                <w:rtl/>
                <w:lang w:val="en-GB"/>
              </w:rPr>
              <w:t>)</w:t>
            </w:r>
            <w:r w:rsidR="000F0EF0">
              <w:rPr>
                <w:rStyle w:val="FootnoteReference"/>
                <w:rFonts w:eastAsia="Malgun Gothic"/>
                <w:sz w:val="22"/>
                <w:rtl/>
                <w:lang w:val="en-GB"/>
              </w:rPr>
              <w:footnoteReference w:id="2"/>
            </w:r>
          </w:p>
        </w:tc>
      </w:tr>
      <w:tr w:rsidR="00751850" w:rsidRPr="00751850" w14:paraId="0CD41F52" w14:textId="77777777" w:rsidTr="00751850">
        <w:trPr>
          <w:jc w:val="center"/>
        </w:trPr>
        <w:tc>
          <w:tcPr>
            <w:tcW w:w="5642" w:type="dxa"/>
          </w:tcPr>
          <w:p w14:paraId="494590E3" w14:textId="545BC146" w:rsidR="00751850" w:rsidRPr="00751850" w:rsidRDefault="00751850" w:rsidP="00751850">
            <w:pPr>
              <w:spacing w:before="40" w:after="40" w:line="240" w:lineRule="auto"/>
              <w:jc w:val="left"/>
              <w:rPr>
                <w:rFonts w:eastAsia="Times New Roman" w:cs="Times New Roman"/>
                <w:kern w:val="0"/>
                <w:sz w:val="22"/>
                <w:lang w:val="en-GB"/>
              </w:rPr>
            </w:pPr>
            <w:r>
              <w:rPr>
                <w:rFonts w:eastAsia="Malgun Gothic" w:hint="cs"/>
                <w:sz w:val="22"/>
                <w:rtl/>
                <w:lang w:val="en-GB" w:bidi="ar-EG"/>
              </w:rPr>
              <w:t>السيدة هيلينا جيفري براون (</w:t>
            </w:r>
            <w:r w:rsidRPr="004B07C9">
              <w:rPr>
                <w:rFonts w:eastAsia="Malgun Gothic"/>
                <w:sz w:val="22"/>
                <w:rtl/>
                <w:lang w:val="en-GB" w:bidi="ar-EG"/>
              </w:rPr>
              <w:t>أنتيغوا وبربودا</w:t>
            </w:r>
            <w:r>
              <w:rPr>
                <w:rFonts w:eastAsia="Malgun Gothic" w:hint="cs"/>
                <w:sz w:val="22"/>
                <w:rtl/>
                <w:lang w:val="en-GB" w:bidi="ar-EG"/>
              </w:rPr>
              <w:t>)</w:t>
            </w:r>
          </w:p>
        </w:tc>
      </w:tr>
      <w:tr w:rsidR="00751850" w:rsidRPr="00751850" w14:paraId="79CBC3FB" w14:textId="77777777" w:rsidTr="00751850">
        <w:trPr>
          <w:jc w:val="center"/>
        </w:trPr>
        <w:tc>
          <w:tcPr>
            <w:tcW w:w="5642" w:type="dxa"/>
          </w:tcPr>
          <w:p w14:paraId="40C251E0" w14:textId="32AE0162" w:rsidR="00751850" w:rsidRPr="00751850" w:rsidRDefault="00751850" w:rsidP="00751850">
            <w:pPr>
              <w:spacing w:before="40" w:after="40" w:line="240" w:lineRule="auto"/>
              <w:jc w:val="left"/>
              <w:rPr>
                <w:rFonts w:eastAsia="Times New Roman" w:cs="Times New Roman"/>
                <w:kern w:val="0"/>
                <w:sz w:val="22"/>
                <w:lang w:val="en-GB"/>
              </w:rPr>
            </w:pPr>
            <w:r>
              <w:rPr>
                <w:rFonts w:eastAsia="Malgun Gothic" w:hint="cs"/>
                <w:sz w:val="22"/>
                <w:rtl/>
                <w:lang w:val="en-GB" w:bidi="ar-EG"/>
              </w:rPr>
              <w:t>السيدة غبريال أوبرماير (</w:t>
            </w:r>
            <w:r w:rsidRPr="004B07C9">
              <w:rPr>
                <w:rFonts w:eastAsia="Malgun Gothic"/>
                <w:sz w:val="22"/>
                <w:rtl/>
                <w:lang w:val="en-GB" w:bidi="ar-EG"/>
              </w:rPr>
              <w:t>النمسا</w:t>
            </w:r>
            <w:r>
              <w:rPr>
                <w:rFonts w:eastAsia="Malgun Gothic" w:hint="cs"/>
                <w:sz w:val="22"/>
                <w:rtl/>
                <w:lang w:val="en-GB" w:bidi="ar-EG"/>
              </w:rPr>
              <w:t>)</w:t>
            </w:r>
          </w:p>
        </w:tc>
      </w:tr>
      <w:tr w:rsidR="00751850" w:rsidRPr="00751850" w14:paraId="0B473C95" w14:textId="77777777" w:rsidTr="00751850">
        <w:trPr>
          <w:trHeight w:val="420"/>
          <w:jc w:val="center"/>
        </w:trPr>
        <w:tc>
          <w:tcPr>
            <w:tcW w:w="5642" w:type="dxa"/>
          </w:tcPr>
          <w:p w14:paraId="192A6A93" w14:textId="0F86B90F" w:rsidR="00751850" w:rsidRPr="00751850" w:rsidRDefault="00751850" w:rsidP="00751850">
            <w:pPr>
              <w:spacing w:before="40" w:after="40" w:line="240" w:lineRule="auto"/>
              <w:jc w:val="left"/>
              <w:rPr>
                <w:rFonts w:eastAsia="Times New Roman" w:cs="Times New Roman"/>
                <w:kern w:val="0"/>
                <w:sz w:val="22"/>
                <w:lang w:val="en-GB"/>
              </w:rPr>
            </w:pPr>
            <w:r>
              <w:rPr>
                <w:rFonts w:eastAsia="Malgun Gothic" w:hint="cs"/>
                <w:sz w:val="22"/>
                <w:rtl/>
                <w:lang w:val="en-GB" w:bidi="ar-EG"/>
              </w:rPr>
              <w:t>السيدة روزماري باترسون (</w:t>
            </w:r>
            <w:r w:rsidRPr="004B07C9">
              <w:rPr>
                <w:rFonts w:eastAsia="Malgun Gothic"/>
                <w:sz w:val="22"/>
                <w:rtl/>
                <w:lang w:val="en-GB"/>
              </w:rPr>
              <w:t>نيوزيلندا</w:t>
            </w:r>
            <w:r>
              <w:rPr>
                <w:rFonts w:eastAsia="Malgun Gothic" w:hint="cs"/>
                <w:sz w:val="22"/>
                <w:rtl/>
                <w:lang w:val="en-GB"/>
              </w:rPr>
              <w:t>)</w:t>
            </w:r>
          </w:p>
        </w:tc>
      </w:tr>
    </w:tbl>
    <w:p w14:paraId="7EDCBD2F" w14:textId="77777777" w:rsidR="00751850" w:rsidRPr="00AC5317" w:rsidRDefault="00751850" w:rsidP="00751850">
      <w:pPr>
        <w:spacing w:after="120"/>
        <w:jc w:val="both"/>
        <w:rPr>
          <w:sz w:val="24"/>
          <w:rtl/>
          <w:lang w:val="en-GB"/>
        </w:rPr>
      </w:pPr>
    </w:p>
    <w:p w14:paraId="5FDAD831" w14:textId="74C3B972" w:rsidR="000E63E9" w:rsidRPr="000E63E9" w:rsidRDefault="000E63E9">
      <w:pPr>
        <w:numPr>
          <w:ilvl w:val="0"/>
          <w:numId w:val="27"/>
        </w:numPr>
        <w:spacing w:after="120"/>
        <w:ind w:left="0" w:firstLine="0"/>
        <w:jc w:val="both"/>
        <w:rPr>
          <w:sz w:val="24"/>
          <w:rtl/>
          <w:lang w:val="en-GB" w:bidi="ar-EG"/>
        </w:rPr>
      </w:pPr>
      <w:r w:rsidRPr="00AC5317">
        <w:rPr>
          <w:rFonts w:hint="cs"/>
          <w:sz w:val="24"/>
          <w:rtl/>
          <w:lang w:val="en-GB" w:bidi="ar-EG"/>
        </w:rPr>
        <w:t>وفي</w:t>
      </w:r>
      <w:r w:rsidR="00D403BA">
        <w:rPr>
          <w:rFonts w:hint="cs"/>
          <w:sz w:val="24"/>
          <w:rtl/>
          <w:lang w:val="en-GB" w:bidi="ar-EG"/>
        </w:rPr>
        <w:t xml:space="preserve"> الجزء الثاني من</w:t>
      </w:r>
      <w:r w:rsidRPr="00AC5317">
        <w:rPr>
          <w:rFonts w:hint="cs"/>
          <w:sz w:val="24"/>
          <w:rtl/>
          <w:lang w:val="en-GB" w:bidi="ar-EG"/>
        </w:rPr>
        <w:t xml:space="preserve"> اجتماعه </w:t>
      </w:r>
      <w:r w:rsidR="00D403BA">
        <w:rPr>
          <w:rFonts w:hint="cs"/>
          <w:sz w:val="24"/>
          <w:rtl/>
          <w:lang w:val="en-GB" w:bidi="ar-EG"/>
        </w:rPr>
        <w:t>الخامس</w:t>
      </w:r>
      <w:r w:rsidRPr="00AC5317">
        <w:rPr>
          <w:rFonts w:hint="cs"/>
          <w:sz w:val="24"/>
          <w:rtl/>
          <w:lang w:val="en-GB" w:bidi="ar-EG"/>
        </w:rPr>
        <w:t xml:space="preserve"> عشر، س</w:t>
      </w:r>
      <w:r w:rsidRPr="00AC5317">
        <w:rPr>
          <w:sz w:val="24"/>
          <w:rtl/>
          <w:lang w:val="en-GB" w:bidi="ar-EG"/>
        </w:rPr>
        <w:t xml:space="preserve">ينتخب مؤتمر الأطراف في الاتفاقية أعضاء المكتب الذين تبدأ فترة ولايتهم عند اختتام الاجتماع (المادة 21 من النظام الداخلي). وفي حالة انتخاب عضو واحد أو أكثر من أعضاء المكتب من الأطراف في الاتفاقية وغير الأطراف في بروتوكول قرطاجنة، سيتم انتخاب الأعضاء البدلاء من </w:t>
      </w:r>
      <w:r w:rsidRPr="00AC5317">
        <w:rPr>
          <w:rFonts w:hint="cs"/>
          <w:sz w:val="24"/>
          <w:rtl/>
          <w:lang w:val="en-GB" w:bidi="ar-EG"/>
        </w:rPr>
        <w:t>جانب</w:t>
      </w:r>
      <w:r w:rsidRPr="00AC5317">
        <w:rPr>
          <w:sz w:val="24"/>
          <w:rtl/>
          <w:lang w:val="en-GB" w:bidi="ar-EG"/>
        </w:rPr>
        <w:t xml:space="preserve"> اجتماع الأطراف في بروتوكول قرطاجنة</w:t>
      </w:r>
      <w:r w:rsidR="00D403BA">
        <w:rPr>
          <w:rFonts w:hint="cs"/>
          <w:sz w:val="24"/>
          <w:rtl/>
          <w:lang w:val="en-GB" w:bidi="ar-EG"/>
        </w:rPr>
        <w:t xml:space="preserve"> (عملا</w:t>
      </w:r>
      <w:r w:rsidR="00D403BA" w:rsidRPr="00D403BA">
        <w:rPr>
          <w:sz w:val="24"/>
          <w:rtl/>
          <w:lang w:val="en-GB" w:bidi="ar-EG"/>
        </w:rPr>
        <w:t xml:space="preserve"> </w:t>
      </w:r>
      <w:r w:rsidR="00D403BA">
        <w:rPr>
          <w:rFonts w:hint="cs"/>
          <w:sz w:val="24"/>
          <w:rtl/>
          <w:lang w:val="en-GB" w:bidi="ar-EG"/>
        </w:rPr>
        <w:t>ب</w:t>
      </w:r>
      <w:r w:rsidR="00D403BA" w:rsidRPr="00D403BA">
        <w:rPr>
          <w:sz w:val="24"/>
          <w:rtl/>
          <w:lang w:val="en-GB" w:bidi="ar-EG"/>
        </w:rPr>
        <w:t>المادة 29، الفقرة 3 من بروتوكول قرطاجنة</w:t>
      </w:r>
      <w:r w:rsidR="00D403BA">
        <w:rPr>
          <w:rFonts w:hint="cs"/>
          <w:sz w:val="24"/>
          <w:rtl/>
          <w:lang w:val="en-GB" w:bidi="ar-EG"/>
        </w:rPr>
        <w:t>).</w:t>
      </w:r>
    </w:p>
    <w:p w14:paraId="58EECE4F" w14:textId="13AE35CA" w:rsidR="00527253" w:rsidRPr="00D403BA" w:rsidRDefault="00F741BC" w:rsidP="00D403BA">
      <w:pPr>
        <w:keepNext/>
        <w:spacing w:before="120" w:after="120"/>
        <w:jc w:val="left"/>
        <w:rPr>
          <w:i/>
          <w:iCs/>
          <w:sz w:val="24"/>
          <w:rtl/>
          <w:lang w:val="en-GB" w:bidi="ar-EG"/>
        </w:rPr>
      </w:pPr>
      <w:r w:rsidRPr="00D403BA">
        <w:rPr>
          <w:rFonts w:hint="cs"/>
          <w:i/>
          <w:iCs/>
          <w:sz w:val="24"/>
          <w:rtl/>
          <w:lang w:val="en-GB" w:bidi="ar-EG"/>
        </w:rPr>
        <w:t>اعتماد</w:t>
      </w:r>
      <w:r w:rsidR="00527253" w:rsidRPr="00D403BA">
        <w:rPr>
          <w:i/>
          <w:iCs/>
          <w:sz w:val="24"/>
          <w:rtl/>
          <w:lang w:val="en-GB" w:bidi="ar-EG"/>
        </w:rPr>
        <w:t xml:space="preserve"> جدول الأعمال</w:t>
      </w:r>
    </w:p>
    <w:p w14:paraId="5C6D8E8E" w14:textId="5E9C7E7E" w:rsidR="00527253" w:rsidRPr="00AC5317" w:rsidRDefault="00D403BA">
      <w:pPr>
        <w:numPr>
          <w:ilvl w:val="0"/>
          <w:numId w:val="27"/>
        </w:numPr>
        <w:spacing w:after="120"/>
        <w:ind w:left="0" w:firstLine="0"/>
        <w:jc w:val="both"/>
        <w:rPr>
          <w:sz w:val="24"/>
          <w:rtl/>
          <w:lang w:val="en-GB" w:bidi="ar-EG"/>
        </w:rPr>
      </w:pPr>
      <w:r>
        <w:rPr>
          <w:rFonts w:hint="cs"/>
          <w:sz w:val="24"/>
          <w:rtl/>
          <w:lang w:val="en-GB" w:bidi="ar-EG"/>
        </w:rPr>
        <w:t>قام</w:t>
      </w:r>
      <w:r w:rsidRPr="00D403BA">
        <w:rPr>
          <w:sz w:val="24"/>
          <w:rtl/>
          <w:lang w:val="en-GB" w:bidi="ar-EG"/>
        </w:rPr>
        <w:t xml:space="preserve"> اجتماع الأطراف في بروتوكول قرطاجنة </w:t>
      </w:r>
      <w:r>
        <w:rPr>
          <w:rFonts w:hint="cs"/>
          <w:sz w:val="24"/>
          <w:rtl/>
          <w:lang w:val="en-GB" w:bidi="ar-EG"/>
        </w:rPr>
        <w:t xml:space="preserve">باعتماد </w:t>
      </w:r>
      <w:r w:rsidRPr="00D403BA">
        <w:rPr>
          <w:sz w:val="24"/>
          <w:rtl/>
          <w:lang w:val="en-GB" w:bidi="ar-EG"/>
        </w:rPr>
        <w:t>جدول الأعمال المؤقت (</w:t>
      </w:r>
      <w:r w:rsidRPr="00D403BA">
        <w:rPr>
          <w:sz w:val="24"/>
          <w:lang w:val="en-GB" w:bidi="ar-EG"/>
        </w:rPr>
        <w:t>CBD/COP/MOP/10/1/Rev.1</w:t>
      </w:r>
      <w:r w:rsidRPr="00D403BA">
        <w:rPr>
          <w:sz w:val="24"/>
          <w:rtl/>
          <w:lang w:val="en-GB" w:bidi="ar-EG"/>
        </w:rPr>
        <w:t>) في الجزء الأول من اجتماعه العاشر الذي عقد في 11 أكتوبر</w:t>
      </w:r>
      <w:r>
        <w:rPr>
          <w:rFonts w:hint="cs"/>
          <w:sz w:val="24"/>
          <w:rtl/>
          <w:lang w:val="en-GB" w:bidi="ar-EG"/>
        </w:rPr>
        <w:t>/تشرين الأول</w:t>
      </w:r>
      <w:r w:rsidRPr="00D403BA">
        <w:rPr>
          <w:sz w:val="24"/>
          <w:rtl/>
          <w:lang w:val="en-GB" w:bidi="ar-EG"/>
        </w:rPr>
        <w:t xml:space="preserve"> 2021.</w:t>
      </w:r>
    </w:p>
    <w:p w14:paraId="6E8B5386" w14:textId="34AD9A1D" w:rsidR="00527253" w:rsidRPr="00D403BA" w:rsidRDefault="00527253" w:rsidP="00D403BA">
      <w:pPr>
        <w:keepNext/>
        <w:spacing w:before="120" w:after="120"/>
        <w:jc w:val="left"/>
        <w:rPr>
          <w:i/>
          <w:iCs/>
          <w:sz w:val="24"/>
          <w:rtl/>
          <w:lang w:val="en-GB" w:bidi="ar-EG"/>
        </w:rPr>
      </w:pPr>
      <w:r w:rsidRPr="00D403BA">
        <w:rPr>
          <w:i/>
          <w:iCs/>
          <w:sz w:val="24"/>
          <w:rtl/>
          <w:lang w:val="en-GB" w:bidi="ar-EG"/>
        </w:rPr>
        <w:t>تنظيم العمل</w:t>
      </w:r>
    </w:p>
    <w:p w14:paraId="721031FD" w14:textId="2AC394CF" w:rsidR="005D625F" w:rsidRPr="00AC5317" w:rsidRDefault="005D625F">
      <w:pPr>
        <w:numPr>
          <w:ilvl w:val="0"/>
          <w:numId w:val="27"/>
        </w:numPr>
        <w:spacing w:after="120"/>
        <w:ind w:left="0" w:firstLine="0"/>
        <w:jc w:val="both"/>
        <w:rPr>
          <w:sz w:val="24"/>
          <w:lang w:val="en-GB" w:bidi="ar-EG"/>
        </w:rPr>
      </w:pPr>
      <w:r w:rsidRPr="00AC5317">
        <w:rPr>
          <w:sz w:val="24"/>
          <w:rtl/>
          <w:lang w:val="en-GB" w:bidi="ar-EG"/>
        </w:rPr>
        <w:t>قررت الأطراف في بروتوكول قرطاجنة</w:t>
      </w:r>
      <w:r w:rsidRPr="00AC5317">
        <w:rPr>
          <w:rFonts w:hint="cs"/>
          <w:sz w:val="24"/>
          <w:rtl/>
          <w:lang w:val="en-GB" w:bidi="ar-EG"/>
        </w:rPr>
        <w:t>،</w:t>
      </w:r>
      <w:r w:rsidRPr="00AC5317">
        <w:rPr>
          <w:sz w:val="24"/>
          <w:rtl/>
          <w:lang w:val="en-GB" w:bidi="ar-EG"/>
        </w:rPr>
        <w:t xml:space="preserve"> في المقرر </w:t>
      </w:r>
      <w:hyperlink r:id="rId12" w:history="1">
        <w:r w:rsidRPr="00D35BE9">
          <w:rPr>
            <w:rStyle w:val="Hyperlink"/>
            <w:sz w:val="24"/>
            <w:lang w:val="en-GB" w:bidi="ar-EG"/>
          </w:rPr>
          <w:t>BS-</w:t>
        </w:r>
        <w:r w:rsidR="0062795D">
          <w:rPr>
            <w:rStyle w:val="Hyperlink"/>
            <w:sz w:val="24"/>
            <w:lang w:val="en-GB" w:bidi="ar-EG"/>
          </w:rPr>
          <w:t>7</w:t>
        </w:r>
        <w:r w:rsidRPr="00D35BE9">
          <w:rPr>
            <w:rStyle w:val="Hyperlink"/>
            <w:sz w:val="24"/>
            <w:lang w:val="en-GB" w:bidi="ar-EG"/>
          </w:rPr>
          <w:t>/9</w:t>
        </w:r>
      </w:hyperlink>
      <w:r w:rsidRPr="00AC5317">
        <w:rPr>
          <w:sz w:val="24"/>
          <w:rtl/>
          <w:lang w:val="en-GB" w:bidi="ar-EG"/>
        </w:rPr>
        <w:t xml:space="preserve">، الفقرة 1 (وكما </w:t>
      </w:r>
      <w:r w:rsidRPr="00AC5317">
        <w:rPr>
          <w:rFonts w:hint="cs"/>
          <w:sz w:val="24"/>
          <w:rtl/>
          <w:lang w:val="en-GB" w:bidi="ar-EG"/>
        </w:rPr>
        <w:t>ينعكس أيضا</w:t>
      </w:r>
      <w:r w:rsidRPr="00AC5317">
        <w:rPr>
          <w:sz w:val="24"/>
          <w:rtl/>
          <w:lang w:val="en-GB" w:bidi="ar-EG"/>
        </w:rPr>
        <w:t xml:space="preserve"> في المقررين </w:t>
      </w:r>
      <w:hyperlink r:id="rId13" w:history="1">
        <w:r w:rsidRPr="00AC5317">
          <w:rPr>
            <w:rStyle w:val="Hyperlink"/>
            <w:sz w:val="24"/>
            <w:rtl/>
            <w:lang w:val="en-GB" w:bidi="ar-EG"/>
          </w:rPr>
          <w:t>12/27</w:t>
        </w:r>
      </w:hyperlink>
      <w:r w:rsidRPr="00AC5317">
        <w:rPr>
          <w:sz w:val="24"/>
          <w:rtl/>
          <w:lang w:val="en-GB" w:bidi="ar-EG"/>
        </w:rPr>
        <w:t>، الفقرة 3 و</w:t>
      </w:r>
      <w:r w:rsidR="00D403BA" w:rsidRPr="00D403BA">
        <w:rPr>
          <w:sz w:val="24"/>
          <w:lang w:val="en-GB" w:bidi="ar-EG"/>
        </w:rPr>
        <w:t>NP-1/12</w:t>
      </w:r>
      <w:r w:rsidRPr="00AC5317">
        <w:rPr>
          <w:sz w:val="24"/>
          <w:rtl/>
          <w:lang w:val="en-GB" w:bidi="ar-EG"/>
        </w:rPr>
        <w:t>، الفقرة 1) عقد اجتماعات</w:t>
      </w:r>
      <w:r w:rsidR="009C3F62" w:rsidRPr="00AC5317">
        <w:rPr>
          <w:rFonts w:hint="cs"/>
          <w:sz w:val="24"/>
          <w:rtl/>
          <w:lang w:val="en-GB" w:bidi="ar-EG"/>
        </w:rPr>
        <w:t>ها</w:t>
      </w:r>
      <w:r w:rsidRPr="00AC5317">
        <w:rPr>
          <w:sz w:val="24"/>
          <w:rtl/>
          <w:lang w:val="en-GB" w:bidi="ar-EG"/>
        </w:rPr>
        <w:t xml:space="preserve"> العادية </w:t>
      </w:r>
      <w:r w:rsidR="00252D34" w:rsidRPr="00AC5317">
        <w:rPr>
          <w:rFonts w:hint="cs"/>
          <w:sz w:val="24"/>
          <w:rtl/>
          <w:lang w:val="en-GB" w:bidi="ar-EG"/>
        </w:rPr>
        <w:t xml:space="preserve">في المستقبل </w:t>
      </w:r>
      <w:r w:rsidRPr="00AC5317">
        <w:rPr>
          <w:sz w:val="24"/>
          <w:rtl/>
          <w:lang w:val="en-GB" w:bidi="ar-EG"/>
        </w:rPr>
        <w:t>بالتزامن مع اجتماعات مؤتمر الأطراف في الاتفاقية واجتماعات مؤتمر الأطراف العامل كاجتماع للأطراف في بروتوكول ناغويا في غضون أسبوعين.</w:t>
      </w:r>
    </w:p>
    <w:p w14:paraId="725AAFEB" w14:textId="46F172EA" w:rsidR="006352F2" w:rsidRPr="00AC5317" w:rsidRDefault="006352F2">
      <w:pPr>
        <w:numPr>
          <w:ilvl w:val="0"/>
          <w:numId w:val="27"/>
        </w:numPr>
        <w:spacing w:after="120"/>
        <w:ind w:left="0" w:firstLine="0"/>
        <w:jc w:val="both"/>
        <w:rPr>
          <w:sz w:val="24"/>
          <w:lang w:val="en-GB" w:bidi="ar-EG"/>
        </w:rPr>
      </w:pPr>
      <w:r w:rsidRPr="00AC5317">
        <w:rPr>
          <w:rFonts w:hint="cs"/>
          <w:sz w:val="24"/>
          <w:rtl/>
          <w:lang w:val="en-GB" w:bidi="ar-EG"/>
        </w:rPr>
        <w:t>و</w:t>
      </w:r>
      <w:r w:rsidR="00784429">
        <w:rPr>
          <w:rFonts w:hint="cs"/>
          <w:sz w:val="24"/>
          <w:rtl/>
          <w:lang w:val="en-GB" w:bidi="ar-EG"/>
        </w:rPr>
        <w:t xml:space="preserve">بناء على ذلك، </w:t>
      </w:r>
      <w:r w:rsidRPr="00AC5317">
        <w:rPr>
          <w:sz w:val="24"/>
          <w:rtl/>
          <w:lang w:val="en-GB" w:bidi="ar-EG"/>
        </w:rPr>
        <w:t>س</w:t>
      </w:r>
      <w:r w:rsidR="00784429">
        <w:rPr>
          <w:rFonts w:hint="cs"/>
          <w:sz w:val="24"/>
          <w:rtl/>
          <w:lang w:val="en-GB" w:bidi="ar-EG"/>
        </w:rPr>
        <w:t>ي</w:t>
      </w:r>
      <w:r w:rsidRPr="00AC5317">
        <w:rPr>
          <w:sz w:val="24"/>
          <w:rtl/>
          <w:lang w:val="en-GB" w:bidi="ar-EG"/>
        </w:rPr>
        <w:t>ُدعى</w:t>
      </w:r>
      <w:r w:rsidR="00784429">
        <w:rPr>
          <w:rFonts w:hint="cs"/>
          <w:sz w:val="24"/>
          <w:rtl/>
          <w:lang w:val="en-GB" w:bidi="ar-EG"/>
        </w:rPr>
        <w:t xml:space="preserve"> اجتماع</w:t>
      </w:r>
      <w:r w:rsidRPr="00AC5317">
        <w:rPr>
          <w:sz w:val="24"/>
          <w:rtl/>
          <w:lang w:val="en-GB" w:bidi="ar-EG"/>
        </w:rPr>
        <w:t xml:space="preserve"> الأطراف إلى النظر في </w:t>
      </w:r>
      <w:r w:rsidRPr="00AC5317">
        <w:rPr>
          <w:rFonts w:hint="cs"/>
          <w:sz w:val="24"/>
          <w:rtl/>
          <w:lang w:val="en-GB" w:bidi="ar-EG"/>
        </w:rPr>
        <w:t>المقترح</w:t>
      </w:r>
      <w:r w:rsidRPr="00AC5317">
        <w:rPr>
          <w:sz w:val="24"/>
          <w:rtl/>
          <w:lang w:val="en-GB" w:bidi="ar-EG"/>
        </w:rPr>
        <w:t xml:space="preserve"> المتعلق بتنظيم أعماله</w:t>
      </w:r>
      <w:r w:rsidR="00784429">
        <w:rPr>
          <w:rFonts w:hint="cs"/>
          <w:sz w:val="24"/>
          <w:rtl/>
          <w:lang w:val="en-GB" w:bidi="ar-EG"/>
        </w:rPr>
        <w:t xml:space="preserve"> خلال الجزء الثاني من الاجتماع (</w:t>
      </w:r>
      <w:r w:rsidRPr="0062795D">
        <w:rPr>
          <w:sz w:val="24"/>
          <w:lang w:val="en-GB" w:bidi="ar-EG"/>
        </w:rPr>
        <w:t>CBD/CP/MOP/</w:t>
      </w:r>
      <w:r w:rsidR="00784429" w:rsidRPr="0062795D">
        <w:rPr>
          <w:sz w:val="24"/>
          <w:lang w:val="en-GB" w:bidi="ar-EG"/>
        </w:rPr>
        <w:t>10</w:t>
      </w:r>
      <w:r w:rsidRPr="0062795D">
        <w:rPr>
          <w:sz w:val="24"/>
          <w:lang w:val="en-GB" w:bidi="ar-EG"/>
        </w:rPr>
        <w:t>/1/Add.</w:t>
      </w:r>
      <w:r w:rsidR="00784429" w:rsidRPr="0062795D">
        <w:rPr>
          <w:sz w:val="24"/>
          <w:lang w:val="en-GB" w:bidi="ar-EG"/>
        </w:rPr>
        <w:t>4</w:t>
      </w:r>
      <w:r w:rsidR="00784429">
        <w:rPr>
          <w:rFonts w:hint="cs"/>
          <w:sz w:val="22"/>
          <w:szCs w:val="22"/>
          <w:rtl/>
          <w:lang w:val="en-GB" w:bidi="ar-EG"/>
        </w:rPr>
        <w:t xml:space="preserve">) </w:t>
      </w:r>
      <w:r w:rsidRPr="00AC5317">
        <w:rPr>
          <w:rFonts w:hint="cs"/>
          <w:sz w:val="24"/>
          <w:rtl/>
          <w:lang w:val="en-GB" w:bidi="ar-EG"/>
        </w:rPr>
        <w:t>واعتماده</w:t>
      </w:r>
      <w:r w:rsidRPr="00AC5317">
        <w:rPr>
          <w:sz w:val="24"/>
          <w:rtl/>
          <w:lang w:val="en-GB" w:bidi="ar-EG"/>
        </w:rPr>
        <w:t xml:space="preserve">. </w:t>
      </w:r>
      <w:r w:rsidRPr="00AC5317">
        <w:rPr>
          <w:rFonts w:hint="cs"/>
          <w:sz w:val="24"/>
          <w:rtl/>
          <w:lang w:val="en-GB" w:bidi="ar-EG"/>
        </w:rPr>
        <w:t>وينص</w:t>
      </w:r>
      <w:r w:rsidRPr="00AC5317">
        <w:rPr>
          <w:sz w:val="24"/>
          <w:rtl/>
          <w:lang w:val="en-GB" w:bidi="ar-EG"/>
        </w:rPr>
        <w:t xml:space="preserve"> تنظيم </w:t>
      </w:r>
      <w:r w:rsidRPr="00AC5317">
        <w:rPr>
          <w:rFonts w:hint="cs"/>
          <w:sz w:val="24"/>
          <w:rtl/>
          <w:lang w:val="en-GB" w:bidi="ar-EG"/>
        </w:rPr>
        <w:t xml:space="preserve">العمل </w:t>
      </w:r>
      <w:r w:rsidRPr="00AC5317">
        <w:rPr>
          <w:sz w:val="24"/>
          <w:rtl/>
          <w:lang w:val="en-GB" w:bidi="ar-EG"/>
        </w:rPr>
        <w:t xml:space="preserve">المقترح </w:t>
      </w:r>
      <w:r w:rsidRPr="00AC5317">
        <w:rPr>
          <w:rFonts w:hint="cs"/>
          <w:sz w:val="24"/>
          <w:rtl/>
          <w:lang w:val="en-GB" w:bidi="ar-EG"/>
        </w:rPr>
        <w:t xml:space="preserve">على أن تكون هناك </w:t>
      </w:r>
      <w:r w:rsidRPr="00AC5317">
        <w:rPr>
          <w:sz w:val="24"/>
          <w:rtl/>
          <w:lang w:val="en-GB" w:bidi="ar-EG"/>
        </w:rPr>
        <w:t>جلس</w:t>
      </w:r>
      <w:r w:rsidRPr="00AC5317">
        <w:rPr>
          <w:rFonts w:hint="cs"/>
          <w:sz w:val="24"/>
          <w:rtl/>
          <w:lang w:val="en-GB" w:bidi="ar-EG"/>
        </w:rPr>
        <w:t>ة</w:t>
      </w:r>
      <w:r w:rsidRPr="00AC5317">
        <w:rPr>
          <w:sz w:val="24"/>
          <w:rtl/>
          <w:lang w:val="en-GB" w:bidi="ar-EG"/>
        </w:rPr>
        <w:t xml:space="preserve"> عامة و</w:t>
      </w:r>
      <w:r w:rsidRPr="00AC5317">
        <w:rPr>
          <w:rFonts w:hint="cs"/>
          <w:sz w:val="24"/>
          <w:rtl/>
          <w:lang w:val="en-GB" w:bidi="ar-EG"/>
        </w:rPr>
        <w:t xml:space="preserve">إنشاء </w:t>
      </w:r>
      <w:r w:rsidRPr="00AC5317">
        <w:rPr>
          <w:sz w:val="24"/>
          <w:rtl/>
          <w:lang w:val="en-GB" w:bidi="ar-EG"/>
        </w:rPr>
        <w:t xml:space="preserve">فريقين عاملين. </w:t>
      </w:r>
      <w:r w:rsidRPr="00AC5317">
        <w:rPr>
          <w:rFonts w:hint="cs"/>
          <w:sz w:val="24"/>
          <w:rtl/>
          <w:lang w:val="en-GB" w:bidi="ar-EG"/>
        </w:rPr>
        <w:t>و</w:t>
      </w:r>
      <w:r w:rsidRPr="00AC5317">
        <w:rPr>
          <w:sz w:val="24"/>
          <w:rtl/>
          <w:lang w:val="en-GB" w:bidi="ar-EG"/>
        </w:rPr>
        <w:t>تقترح الوثيقة تقسيم المسؤوليات بين الجلسة العامة والفريقين العاملين</w:t>
      </w:r>
      <w:r w:rsidR="00784429">
        <w:rPr>
          <w:rFonts w:hint="cs"/>
          <w:sz w:val="24"/>
          <w:rtl/>
          <w:lang w:val="en-GB"/>
        </w:rPr>
        <w:t>،</w:t>
      </w:r>
      <w:r w:rsidRPr="00AC5317">
        <w:rPr>
          <w:sz w:val="24"/>
          <w:rtl/>
          <w:lang w:val="en-GB" w:bidi="ar-EG"/>
        </w:rPr>
        <w:t xml:space="preserve"> وتتضمن </w:t>
      </w:r>
      <w:r>
        <w:rPr>
          <w:rFonts w:hint="cs"/>
          <w:sz w:val="24"/>
          <w:rtl/>
          <w:lang w:val="en-GB" w:bidi="ar-EG"/>
        </w:rPr>
        <w:t xml:space="preserve">أيضا </w:t>
      </w:r>
      <w:r w:rsidRPr="00AC5317">
        <w:rPr>
          <w:sz w:val="24"/>
          <w:rtl/>
          <w:lang w:val="en-GB" w:bidi="ar-EG"/>
        </w:rPr>
        <w:t xml:space="preserve">الجدول المقترح للاجتماع </w:t>
      </w:r>
      <w:r w:rsidR="00784429">
        <w:rPr>
          <w:rFonts w:hint="cs"/>
          <w:sz w:val="24"/>
          <w:rtl/>
          <w:lang w:val="en-GB" w:bidi="ar-EG"/>
        </w:rPr>
        <w:t>الخامس</w:t>
      </w:r>
      <w:r w:rsidRPr="00AC5317">
        <w:rPr>
          <w:sz w:val="24"/>
          <w:rtl/>
          <w:lang w:val="en-GB" w:bidi="ar-EG"/>
        </w:rPr>
        <w:t xml:space="preserve"> عشر لمؤتمر الأطراف في الاتفاقية والاجتماع </w:t>
      </w:r>
      <w:r w:rsidR="00263D97">
        <w:rPr>
          <w:rFonts w:hint="cs"/>
          <w:sz w:val="24"/>
          <w:rtl/>
          <w:lang w:val="en-GB"/>
        </w:rPr>
        <w:t>الرابع</w:t>
      </w:r>
      <w:r w:rsidRPr="00AC5317">
        <w:rPr>
          <w:sz w:val="24"/>
          <w:rtl/>
          <w:lang w:val="en-GB" w:bidi="ar-EG"/>
        </w:rPr>
        <w:t xml:space="preserve"> لمؤتمر الأطراف العامل كاجتماع للأطراف</w:t>
      </w:r>
      <w:r w:rsidRPr="00AC5317">
        <w:rPr>
          <w:rFonts w:hint="cs"/>
          <w:sz w:val="24"/>
          <w:rtl/>
          <w:lang w:val="en-GB" w:bidi="ar-EG"/>
        </w:rPr>
        <w:t xml:space="preserve"> في </w:t>
      </w:r>
      <w:r w:rsidRPr="00AC5317">
        <w:rPr>
          <w:sz w:val="24"/>
          <w:rtl/>
          <w:lang w:val="en-GB" w:bidi="ar-EG"/>
        </w:rPr>
        <w:t xml:space="preserve">بروتوكول </w:t>
      </w:r>
      <w:r>
        <w:rPr>
          <w:rFonts w:hint="cs"/>
          <w:sz w:val="24"/>
          <w:rtl/>
          <w:lang w:val="en-GB" w:bidi="ar-EG"/>
        </w:rPr>
        <w:t>ناغويا</w:t>
      </w:r>
      <w:r w:rsidRPr="00AC5317">
        <w:rPr>
          <w:rFonts w:hint="cs"/>
          <w:sz w:val="24"/>
          <w:rtl/>
          <w:lang w:val="en-GB" w:bidi="ar-EG"/>
        </w:rPr>
        <w:t>.</w:t>
      </w:r>
    </w:p>
    <w:p w14:paraId="1C1BB1B3" w14:textId="7F5B195F" w:rsidR="006352F2" w:rsidRPr="00AC5317" w:rsidRDefault="006352F2">
      <w:pPr>
        <w:numPr>
          <w:ilvl w:val="0"/>
          <w:numId w:val="27"/>
        </w:numPr>
        <w:spacing w:after="120"/>
        <w:ind w:left="0" w:firstLine="0"/>
        <w:jc w:val="both"/>
        <w:rPr>
          <w:sz w:val="24"/>
          <w:rtl/>
          <w:lang w:val="en-GB" w:bidi="ar-EG"/>
        </w:rPr>
      </w:pPr>
      <w:r>
        <w:rPr>
          <w:rFonts w:hint="cs"/>
          <w:sz w:val="24"/>
          <w:rtl/>
          <w:lang w:val="en-GB" w:bidi="ar-EG"/>
        </w:rPr>
        <w:t>و</w:t>
      </w:r>
      <w:r w:rsidR="0062795D">
        <w:rPr>
          <w:rFonts w:hint="cs"/>
          <w:sz w:val="24"/>
          <w:rtl/>
          <w:lang w:val="en-GB" w:bidi="ar-EG"/>
        </w:rPr>
        <w:t>وُ</w:t>
      </w:r>
      <w:r>
        <w:rPr>
          <w:rFonts w:hint="cs"/>
          <w:sz w:val="24"/>
          <w:rtl/>
          <w:lang w:val="en-GB" w:bidi="ar-EG"/>
        </w:rPr>
        <w:t>ضع</w:t>
      </w:r>
      <w:r w:rsidRPr="00AC5317">
        <w:rPr>
          <w:rFonts w:hint="cs"/>
          <w:sz w:val="24"/>
          <w:rtl/>
          <w:lang w:val="en-GB" w:bidi="ar-EG"/>
        </w:rPr>
        <w:t xml:space="preserve"> </w:t>
      </w:r>
      <w:r w:rsidRPr="00AC5317">
        <w:rPr>
          <w:sz w:val="24"/>
          <w:rtl/>
          <w:lang w:val="en-GB" w:bidi="ar-EG"/>
        </w:rPr>
        <w:t xml:space="preserve">تنظيم </w:t>
      </w:r>
      <w:r w:rsidRPr="00AC5317">
        <w:rPr>
          <w:rFonts w:hint="cs"/>
          <w:sz w:val="24"/>
          <w:rtl/>
          <w:lang w:val="en-GB" w:bidi="ar-EG"/>
        </w:rPr>
        <w:t xml:space="preserve">العمل </w:t>
      </w:r>
      <w:r w:rsidRPr="00AC5317">
        <w:rPr>
          <w:sz w:val="24"/>
          <w:rtl/>
          <w:lang w:val="en-GB" w:bidi="ar-EG"/>
        </w:rPr>
        <w:t xml:space="preserve">المقترح </w:t>
      </w:r>
      <w:r>
        <w:rPr>
          <w:rFonts w:hint="cs"/>
          <w:sz w:val="24"/>
          <w:rtl/>
          <w:lang w:val="en-GB" w:bidi="ar-EG"/>
        </w:rPr>
        <w:t xml:space="preserve">مع مراعاة </w:t>
      </w:r>
      <w:r w:rsidRPr="00AC5317">
        <w:rPr>
          <w:sz w:val="24"/>
          <w:rtl/>
          <w:lang w:val="en-GB" w:bidi="ar-EG"/>
        </w:rPr>
        <w:t xml:space="preserve">الخبرة المكتسبة من عقد الاجتماعات المتزامنة لمؤتمر الأطراف في الاتفاقية </w:t>
      </w:r>
      <w:r w:rsidRPr="00AC5317">
        <w:rPr>
          <w:rFonts w:hint="cs"/>
          <w:sz w:val="24"/>
          <w:rtl/>
          <w:lang w:val="en-GB" w:bidi="ar-EG"/>
        </w:rPr>
        <w:t>و</w:t>
      </w:r>
      <w:r w:rsidR="00784429">
        <w:rPr>
          <w:rFonts w:hint="cs"/>
          <w:sz w:val="24"/>
          <w:rtl/>
          <w:lang w:val="en-GB" w:bidi="ar-EG"/>
        </w:rPr>
        <w:t>اجتماعات ال</w:t>
      </w:r>
      <w:r w:rsidRPr="00AC5317">
        <w:rPr>
          <w:sz w:val="24"/>
          <w:rtl/>
          <w:lang w:val="en-GB" w:bidi="ar-EG"/>
        </w:rPr>
        <w:t>أطراف في بروتوكولي قرطاجنة وناغويا في ديسمبر</w:t>
      </w:r>
      <w:r w:rsidRPr="00AC5317">
        <w:rPr>
          <w:rFonts w:hint="cs"/>
          <w:sz w:val="24"/>
          <w:rtl/>
          <w:lang w:val="en-GB" w:bidi="ar-EG"/>
        </w:rPr>
        <w:t>/كانون الأول</w:t>
      </w:r>
      <w:r w:rsidRPr="00AC5317">
        <w:rPr>
          <w:sz w:val="24"/>
          <w:rtl/>
          <w:lang w:val="en-GB" w:bidi="ar-EG"/>
        </w:rPr>
        <w:t xml:space="preserve"> 2016</w:t>
      </w:r>
      <w:r w:rsidR="00784429">
        <w:rPr>
          <w:rFonts w:hint="cs"/>
          <w:sz w:val="24"/>
          <w:rtl/>
          <w:lang w:val="en-GB" w:bidi="ar-EG"/>
        </w:rPr>
        <w:t xml:space="preserve"> ونوفمبر/تشرين الثاني </w:t>
      </w:r>
      <w:r w:rsidR="00784429">
        <w:rPr>
          <w:sz w:val="24"/>
          <w:lang w:bidi="ar-EG"/>
        </w:rPr>
        <w:t>2018</w:t>
      </w:r>
      <w:r w:rsidR="00784429">
        <w:rPr>
          <w:rFonts w:hint="cs"/>
          <w:sz w:val="24"/>
          <w:rtl/>
        </w:rPr>
        <w:t>.</w:t>
      </w:r>
    </w:p>
    <w:p w14:paraId="6D7CE615" w14:textId="77777777" w:rsidR="00527253" w:rsidRPr="00AC5317" w:rsidRDefault="00777E60">
      <w:pPr>
        <w:numPr>
          <w:ilvl w:val="0"/>
          <w:numId w:val="27"/>
        </w:numPr>
        <w:spacing w:after="120"/>
        <w:ind w:left="0" w:firstLine="0"/>
        <w:jc w:val="both"/>
        <w:rPr>
          <w:sz w:val="24"/>
          <w:rtl/>
          <w:lang w:val="en-GB" w:bidi="ar-EG"/>
        </w:rPr>
      </w:pPr>
      <w:r w:rsidRPr="00AC5317">
        <w:rPr>
          <w:rFonts w:hint="cs"/>
          <w:sz w:val="24"/>
          <w:rtl/>
          <w:lang w:val="en-GB" w:bidi="ar-EG"/>
        </w:rPr>
        <w:t>و</w:t>
      </w:r>
      <w:r w:rsidR="00527253" w:rsidRPr="00AC5317">
        <w:rPr>
          <w:sz w:val="24"/>
          <w:rtl/>
          <w:lang w:val="en-GB" w:bidi="ar-EG"/>
        </w:rPr>
        <w:t>ستكون الترجمة الشفوية متاحة للجلسات العامة وجلسات</w:t>
      </w:r>
      <w:r w:rsidR="00990793" w:rsidRPr="00AC5317">
        <w:rPr>
          <w:rFonts w:hint="cs"/>
          <w:sz w:val="24"/>
          <w:rtl/>
          <w:lang w:val="en-GB" w:bidi="ar-EG"/>
        </w:rPr>
        <w:t xml:space="preserve"> ا</w:t>
      </w:r>
      <w:r w:rsidR="000710D2" w:rsidRPr="00AC5317">
        <w:rPr>
          <w:sz w:val="24"/>
          <w:rtl/>
          <w:lang w:val="en-GB" w:bidi="ar-EG"/>
        </w:rPr>
        <w:t xml:space="preserve">لأفرقة العاملة </w:t>
      </w:r>
      <w:r w:rsidR="000710D2" w:rsidRPr="00AC5317">
        <w:rPr>
          <w:rFonts w:hint="cs"/>
          <w:sz w:val="24"/>
          <w:rtl/>
          <w:lang w:val="en-GB" w:bidi="ar-EG"/>
        </w:rPr>
        <w:t xml:space="preserve">التي تُعقد في </w:t>
      </w:r>
      <w:r w:rsidR="00527253" w:rsidRPr="00AC5317">
        <w:rPr>
          <w:sz w:val="24"/>
          <w:rtl/>
          <w:lang w:val="en-GB" w:bidi="ar-EG"/>
        </w:rPr>
        <w:t>الصباح وبعد الظهر.</w:t>
      </w:r>
    </w:p>
    <w:p w14:paraId="6B93AD76" w14:textId="04127C05" w:rsidR="00527253" w:rsidRPr="00AC5317" w:rsidRDefault="00777E60">
      <w:pPr>
        <w:numPr>
          <w:ilvl w:val="0"/>
          <w:numId w:val="27"/>
        </w:numPr>
        <w:spacing w:after="120"/>
        <w:ind w:left="0" w:firstLine="0"/>
        <w:jc w:val="both"/>
        <w:rPr>
          <w:sz w:val="24"/>
          <w:lang w:val="en-GB" w:bidi="ar-EG"/>
        </w:rPr>
      </w:pPr>
      <w:r w:rsidRPr="00AC5317">
        <w:rPr>
          <w:rFonts w:hint="cs"/>
          <w:sz w:val="24"/>
          <w:rtl/>
          <w:lang w:val="en-GB" w:bidi="ar-EG"/>
        </w:rPr>
        <w:t>و</w:t>
      </w:r>
      <w:r w:rsidR="00527253" w:rsidRPr="00AC5317">
        <w:rPr>
          <w:sz w:val="24"/>
          <w:rtl/>
          <w:lang w:val="en-GB" w:bidi="ar-EG"/>
        </w:rPr>
        <w:t xml:space="preserve">ترد في المرفق الأول </w:t>
      </w:r>
      <w:r w:rsidR="00784429">
        <w:rPr>
          <w:rFonts w:hint="cs"/>
          <w:sz w:val="24"/>
          <w:rtl/>
          <w:lang w:val="en-GB" w:bidi="ar-EG"/>
        </w:rPr>
        <w:t>ب</w:t>
      </w:r>
      <w:r w:rsidR="00527253" w:rsidRPr="00AC5317">
        <w:rPr>
          <w:sz w:val="24"/>
          <w:rtl/>
          <w:lang w:val="en-GB" w:bidi="ar-EG"/>
        </w:rPr>
        <w:t xml:space="preserve">هذه الوثيقة </w:t>
      </w:r>
      <w:r w:rsidR="00144E3F" w:rsidRPr="00AC5317">
        <w:rPr>
          <w:rFonts w:hint="cs"/>
          <w:sz w:val="24"/>
          <w:rtl/>
          <w:lang w:val="en-GB" w:bidi="ar-EG"/>
        </w:rPr>
        <w:t>قائمة ب</w:t>
      </w:r>
      <w:r w:rsidR="00527253" w:rsidRPr="00AC5317">
        <w:rPr>
          <w:sz w:val="24"/>
          <w:rtl/>
          <w:lang w:val="en-GB" w:bidi="ar-EG"/>
        </w:rPr>
        <w:t>وثائق العمل و</w:t>
      </w:r>
      <w:r w:rsidR="00144E3F" w:rsidRPr="00AC5317">
        <w:rPr>
          <w:rFonts w:hint="cs"/>
          <w:sz w:val="24"/>
          <w:rtl/>
          <w:lang w:val="en-GB" w:bidi="ar-EG"/>
        </w:rPr>
        <w:t>قائمة أولية ب</w:t>
      </w:r>
      <w:r w:rsidR="000710D2" w:rsidRPr="00AC5317">
        <w:rPr>
          <w:rFonts w:hint="cs"/>
          <w:sz w:val="24"/>
          <w:rtl/>
          <w:lang w:val="en-GB" w:bidi="ar-EG"/>
        </w:rPr>
        <w:t>ال</w:t>
      </w:r>
      <w:r w:rsidR="00527253" w:rsidRPr="00AC5317">
        <w:rPr>
          <w:sz w:val="24"/>
          <w:rtl/>
          <w:lang w:val="en-GB" w:bidi="ar-EG"/>
        </w:rPr>
        <w:t xml:space="preserve">وثائق </w:t>
      </w:r>
      <w:r w:rsidR="000710D2" w:rsidRPr="00AC5317">
        <w:rPr>
          <w:rFonts w:hint="cs"/>
          <w:sz w:val="24"/>
          <w:rtl/>
          <w:lang w:val="en-GB" w:bidi="ar-EG"/>
        </w:rPr>
        <w:t>الإعلامية</w:t>
      </w:r>
      <w:r w:rsidR="00527253" w:rsidRPr="00AC5317">
        <w:rPr>
          <w:sz w:val="24"/>
          <w:rtl/>
          <w:lang w:val="en-GB" w:bidi="ar-EG"/>
        </w:rPr>
        <w:t xml:space="preserve"> الصادرة ل</w:t>
      </w:r>
      <w:r w:rsidR="009F6C15" w:rsidRPr="00AC5317">
        <w:rPr>
          <w:rFonts w:hint="cs"/>
          <w:sz w:val="24"/>
          <w:rtl/>
          <w:lang w:val="en-GB" w:bidi="ar-EG"/>
        </w:rPr>
        <w:t>هذا ا</w:t>
      </w:r>
      <w:r w:rsidR="00527253" w:rsidRPr="00AC5317">
        <w:rPr>
          <w:sz w:val="24"/>
          <w:rtl/>
          <w:lang w:val="en-GB" w:bidi="ar-EG"/>
        </w:rPr>
        <w:t>لاجتماع.</w:t>
      </w:r>
    </w:p>
    <w:p w14:paraId="1B726F32" w14:textId="650E5A3E" w:rsidR="00B7408E" w:rsidRPr="00AC5317" w:rsidRDefault="00527253" w:rsidP="00527253">
      <w:pPr>
        <w:keepNext/>
        <w:spacing w:before="120" w:after="120"/>
        <w:ind w:left="2130" w:hanging="1417"/>
        <w:jc w:val="both"/>
        <w:rPr>
          <w:b/>
          <w:bCs/>
          <w:sz w:val="28"/>
          <w:szCs w:val="28"/>
          <w:rtl/>
          <w:lang w:val="en-GB" w:bidi="ar-EG"/>
        </w:rPr>
      </w:pPr>
      <w:r w:rsidRPr="00AC5317">
        <w:rPr>
          <w:rFonts w:hint="cs"/>
          <w:b/>
          <w:bCs/>
          <w:sz w:val="28"/>
          <w:szCs w:val="28"/>
          <w:rtl/>
          <w:lang w:val="en-GB" w:bidi="ar-EG"/>
        </w:rPr>
        <w:lastRenderedPageBreak/>
        <w:t>البند 3-</w:t>
      </w:r>
      <w:r w:rsidRPr="00AC5317">
        <w:rPr>
          <w:rFonts w:hint="cs"/>
          <w:b/>
          <w:bCs/>
          <w:sz w:val="28"/>
          <w:szCs w:val="28"/>
          <w:rtl/>
          <w:lang w:val="en-GB" w:bidi="ar-EG"/>
        </w:rPr>
        <w:tab/>
      </w:r>
      <w:r w:rsidR="00B7408E" w:rsidRPr="00AC5317">
        <w:rPr>
          <w:b/>
          <w:bCs/>
          <w:sz w:val="28"/>
          <w:szCs w:val="28"/>
          <w:rtl/>
          <w:lang w:val="en-GB" w:bidi="ar-EG"/>
        </w:rPr>
        <w:t xml:space="preserve">تقرير </w:t>
      </w:r>
      <w:r w:rsidR="00E11A18" w:rsidRPr="00AC5317">
        <w:rPr>
          <w:rFonts w:hint="cs"/>
          <w:b/>
          <w:bCs/>
          <w:sz w:val="28"/>
          <w:szCs w:val="28"/>
          <w:rtl/>
          <w:lang w:val="en-GB" w:bidi="ar-EG"/>
        </w:rPr>
        <w:t>عن وثائق</w:t>
      </w:r>
      <w:r w:rsidR="00B7408E" w:rsidRPr="00AC5317">
        <w:rPr>
          <w:b/>
          <w:bCs/>
          <w:sz w:val="28"/>
          <w:szCs w:val="28"/>
          <w:rtl/>
          <w:lang w:val="en-GB" w:bidi="ar-EG"/>
        </w:rPr>
        <w:t xml:space="preserve"> تفويض الممثلين </w:t>
      </w:r>
      <w:r w:rsidR="00A4031F" w:rsidRPr="00AC5317">
        <w:rPr>
          <w:rFonts w:hint="cs"/>
          <w:b/>
          <w:bCs/>
          <w:sz w:val="28"/>
          <w:szCs w:val="28"/>
          <w:rtl/>
          <w:lang w:val="en-GB" w:bidi="ar-EG"/>
        </w:rPr>
        <w:t>إلى</w:t>
      </w:r>
      <w:r w:rsidR="00B7408E" w:rsidRPr="00AC5317">
        <w:rPr>
          <w:b/>
          <w:bCs/>
          <w:sz w:val="28"/>
          <w:szCs w:val="28"/>
          <w:rtl/>
          <w:lang w:val="en-GB" w:bidi="ar-EG"/>
        </w:rPr>
        <w:t xml:space="preserve"> </w:t>
      </w:r>
      <w:r w:rsidR="00B7408E" w:rsidRPr="00AC5317">
        <w:rPr>
          <w:rFonts w:hint="cs"/>
          <w:b/>
          <w:bCs/>
          <w:sz w:val="28"/>
          <w:szCs w:val="28"/>
          <w:rtl/>
          <w:lang w:val="en-GB" w:bidi="ar-EG"/>
        </w:rPr>
        <w:t>ال</w:t>
      </w:r>
      <w:r w:rsidR="00B7408E" w:rsidRPr="00AC5317">
        <w:rPr>
          <w:b/>
          <w:bCs/>
          <w:sz w:val="28"/>
          <w:szCs w:val="28"/>
          <w:rtl/>
          <w:lang w:val="en-GB" w:bidi="ar-EG"/>
        </w:rPr>
        <w:t xml:space="preserve">اجتماع </w:t>
      </w:r>
      <w:r w:rsidR="00D222A7">
        <w:rPr>
          <w:rFonts w:hint="cs"/>
          <w:b/>
          <w:bCs/>
          <w:sz w:val="28"/>
          <w:szCs w:val="28"/>
          <w:rtl/>
          <w:lang w:val="en-GB" w:bidi="ar-EG"/>
        </w:rPr>
        <w:t>العاشر</w:t>
      </w:r>
      <w:r w:rsidR="00B7408E" w:rsidRPr="00AC5317">
        <w:rPr>
          <w:rFonts w:hint="cs"/>
          <w:b/>
          <w:bCs/>
          <w:sz w:val="28"/>
          <w:szCs w:val="28"/>
          <w:rtl/>
          <w:lang w:val="en-GB" w:bidi="ar-EG"/>
        </w:rPr>
        <w:t xml:space="preserve"> ل</w:t>
      </w:r>
      <w:r w:rsidR="00B7408E" w:rsidRPr="00AC5317">
        <w:rPr>
          <w:b/>
          <w:bCs/>
          <w:sz w:val="28"/>
          <w:szCs w:val="28"/>
          <w:rtl/>
          <w:lang w:val="en-GB" w:bidi="ar-EG"/>
        </w:rPr>
        <w:t xml:space="preserve">مؤتمر الأطراف العامل كاجتماع للأطراف في بروتوكول </w:t>
      </w:r>
      <w:r w:rsidR="006876E2" w:rsidRPr="00AC5317">
        <w:rPr>
          <w:rFonts w:hint="cs"/>
          <w:b/>
          <w:bCs/>
          <w:sz w:val="28"/>
          <w:szCs w:val="28"/>
          <w:rtl/>
          <w:lang w:val="en-GB" w:bidi="ar-EG"/>
        </w:rPr>
        <w:t>قرطاجنة</w:t>
      </w:r>
    </w:p>
    <w:p w14:paraId="436013B6" w14:textId="77777777" w:rsidR="00D222A7" w:rsidRPr="00BD1F03" w:rsidRDefault="00D222A7">
      <w:pPr>
        <w:numPr>
          <w:ilvl w:val="0"/>
          <w:numId w:val="27"/>
        </w:numPr>
        <w:spacing w:after="120"/>
        <w:ind w:left="0" w:firstLine="0"/>
        <w:jc w:val="both"/>
        <w:rPr>
          <w:sz w:val="22"/>
          <w:lang w:bidi="ar-EG"/>
        </w:rPr>
      </w:pPr>
      <w:r w:rsidRPr="00BD1F03">
        <w:rPr>
          <w:rFonts w:hint="cs"/>
          <w:sz w:val="22"/>
          <w:rtl/>
          <w:lang w:bidi="ar-EG"/>
        </w:rPr>
        <w:t xml:space="preserve">تنص المادة 18 من </w:t>
      </w:r>
      <w:r w:rsidRPr="00D222A7">
        <w:rPr>
          <w:rFonts w:hint="cs"/>
          <w:sz w:val="24"/>
          <w:rtl/>
          <w:lang w:val="en-GB" w:bidi="ar-EG"/>
        </w:rPr>
        <w:t>النظام</w:t>
      </w:r>
      <w:r w:rsidRPr="00BD1F03">
        <w:rPr>
          <w:rFonts w:hint="cs"/>
          <w:sz w:val="22"/>
          <w:rtl/>
          <w:lang w:bidi="ar-EG"/>
        </w:rPr>
        <w:t xml:space="preserve"> الداخلي على ما يلي:</w:t>
      </w:r>
    </w:p>
    <w:p w14:paraId="57E11318" w14:textId="4A47B5E2" w:rsidR="00D222A7" w:rsidRPr="00BD1F03" w:rsidRDefault="00D222A7" w:rsidP="00D222A7">
      <w:pPr>
        <w:spacing w:before="240" w:after="100" w:line="204" w:lineRule="auto"/>
        <w:rPr>
          <w:sz w:val="22"/>
          <w:rtl/>
          <w:lang w:bidi="ar-EG"/>
        </w:rPr>
      </w:pPr>
      <w:r w:rsidRPr="00BD1F03">
        <w:rPr>
          <w:rFonts w:hint="cs"/>
          <w:sz w:val="22"/>
          <w:rtl/>
          <w:lang w:bidi="ar-EG"/>
        </w:rPr>
        <w:t xml:space="preserve">"تقدم وثائق تفويض الممثلين وأسماء الممثلين المناوبين والمستشارين إلى الأمين التنفيذي لمؤتمر الأطراف أو ممثل الأمين التنفيذي في موعد أقصاه 24 ساعة من افتتاح الاجتماع. وأي تغيير لاحق في تكوين الوفد يجب عرضه </w:t>
      </w:r>
      <w:r w:rsidR="00723659" w:rsidRPr="00BD1F03">
        <w:rPr>
          <w:rFonts w:hint="cs"/>
          <w:sz w:val="22"/>
          <w:rtl/>
          <w:lang w:bidi="ar-EG"/>
        </w:rPr>
        <w:t xml:space="preserve">أيضا </w:t>
      </w:r>
      <w:r w:rsidRPr="00BD1F03">
        <w:rPr>
          <w:rFonts w:hint="cs"/>
          <w:sz w:val="22"/>
          <w:rtl/>
          <w:lang w:bidi="ar-EG"/>
        </w:rPr>
        <w:t>على الأمين التنفيذي أو ممثله. وتصدر وثائق التفويض من رئيس الدولة أو الحكومة أو وزير الخارجية، أو من سلطة مختصة في حالة منظمة إقليمية للتكامل الاقتصادي"</w:t>
      </w:r>
      <w:r>
        <w:rPr>
          <w:rFonts w:hint="cs"/>
          <w:sz w:val="22"/>
          <w:rtl/>
          <w:lang w:bidi="ar-EG"/>
        </w:rPr>
        <w:t>.</w:t>
      </w:r>
    </w:p>
    <w:p w14:paraId="70A661B9" w14:textId="3C1978B7" w:rsidR="00D222A7" w:rsidRPr="00BD1F03" w:rsidRDefault="00D222A7">
      <w:pPr>
        <w:numPr>
          <w:ilvl w:val="0"/>
          <w:numId w:val="27"/>
        </w:numPr>
        <w:spacing w:after="120"/>
        <w:ind w:left="0" w:firstLine="0"/>
        <w:jc w:val="both"/>
        <w:rPr>
          <w:sz w:val="22"/>
          <w:rtl/>
          <w:lang w:bidi="ar-EG"/>
        </w:rPr>
      </w:pPr>
      <w:r w:rsidRPr="00BD1F03">
        <w:rPr>
          <w:rFonts w:hint="cs"/>
          <w:sz w:val="22"/>
          <w:rtl/>
          <w:lang w:bidi="ar-EG"/>
        </w:rPr>
        <w:t>وتنص المادة 19 على أن "يفحص مكتب أي اجتماع وثائق التفويض ويقدم تقريره إلى مؤتمر الأطراف للبت</w:t>
      </w:r>
      <w:r>
        <w:rPr>
          <w:rFonts w:hint="cs"/>
          <w:sz w:val="22"/>
          <w:rtl/>
          <w:lang w:bidi="ar-EG"/>
        </w:rPr>
        <w:t xml:space="preserve"> </w:t>
      </w:r>
      <w:r w:rsidRPr="00BD1F03">
        <w:rPr>
          <w:rFonts w:hint="cs"/>
          <w:sz w:val="22"/>
          <w:rtl/>
          <w:lang w:bidi="ar-EG"/>
        </w:rPr>
        <w:t>فيه".</w:t>
      </w:r>
      <w:r w:rsidR="006A6583">
        <w:rPr>
          <w:rFonts w:hint="cs"/>
          <w:sz w:val="22"/>
          <w:rtl/>
          <w:lang w:bidi="ar-EG"/>
        </w:rPr>
        <w:t xml:space="preserve"> </w:t>
      </w:r>
      <w:r w:rsidR="006A6583" w:rsidRPr="006A6583">
        <w:rPr>
          <w:sz w:val="22"/>
          <w:rtl/>
          <w:lang w:bidi="ar-EG"/>
        </w:rPr>
        <w:t xml:space="preserve">وينطبق النظام الداخلي، مع </w:t>
      </w:r>
      <w:r w:rsidR="006A6583">
        <w:rPr>
          <w:rFonts w:hint="cs"/>
          <w:sz w:val="22"/>
          <w:rtl/>
          <w:lang w:bidi="ar-EG"/>
        </w:rPr>
        <w:t>إجراء التعديلات اللازمة</w:t>
      </w:r>
      <w:r w:rsidR="006A6583" w:rsidRPr="006A6583">
        <w:rPr>
          <w:sz w:val="22"/>
          <w:rtl/>
          <w:lang w:bidi="ar-EG"/>
        </w:rPr>
        <w:t>، على اجتماعات الأطراف في بروتوكول قرطاجنة</w:t>
      </w:r>
      <w:r w:rsidR="00723659">
        <w:rPr>
          <w:rFonts w:hint="cs"/>
          <w:sz w:val="22"/>
          <w:rtl/>
          <w:lang w:bidi="ar-EG"/>
        </w:rPr>
        <w:t>.</w:t>
      </w:r>
    </w:p>
    <w:p w14:paraId="4D56392D" w14:textId="3949332A" w:rsidR="006352F2" w:rsidRPr="00AC5317" w:rsidRDefault="006352F2">
      <w:pPr>
        <w:numPr>
          <w:ilvl w:val="0"/>
          <w:numId w:val="27"/>
        </w:numPr>
        <w:spacing w:after="120"/>
        <w:ind w:left="0" w:firstLine="0"/>
        <w:jc w:val="both"/>
        <w:rPr>
          <w:sz w:val="24"/>
          <w:rtl/>
          <w:lang w:val="en-GB" w:bidi="ar-EG"/>
        </w:rPr>
      </w:pPr>
      <w:r w:rsidRPr="00AC5317">
        <w:rPr>
          <w:rFonts w:hint="cs"/>
          <w:sz w:val="24"/>
          <w:rtl/>
          <w:lang w:val="en-GB" w:bidi="ar-EG"/>
        </w:rPr>
        <w:t>و</w:t>
      </w:r>
      <w:r w:rsidRPr="00AC5317">
        <w:rPr>
          <w:sz w:val="24"/>
          <w:rtl/>
          <w:lang w:val="en-GB" w:bidi="ar-EG"/>
        </w:rPr>
        <w:t xml:space="preserve">من أجل مساعدة الأطراف على الوفاء بمتطلبات </w:t>
      </w:r>
      <w:r w:rsidRPr="00AC5317">
        <w:rPr>
          <w:rFonts w:hint="cs"/>
          <w:sz w:val="24"/>
          <w:rtl/>
          <w:lang w:val="en-GB" w:bidi="ar-EG"/>
        </w:rPr>
        <w:t>المادة</w:t>
      </w:r>
      <w:r w:rsidRPr="00AC5317">
        <w:rPr>
          <w:sz w:val="24"/>
          <w:rtl/>
          <w:lang w:val="en-GB" w:bidi="ar-EG"/>
        </w:rPr>
        <w:t xml:space="preserve"> 18، </w:t>
      </w:r>
      <w:r>
        <w:rPr>
          <w:rFonts w:hint="cs"/>
          <w:sz w:val="24"/>
          <w:rtl/>
          <w:lang w:val="en-GB" w:bidi="ar-EG"/>
        </w:rPr>
        <w:t>أصدرت</w:t>
      </w:r>
      <w:r w:rsidRPr="00AC5317">
        <w:rPr>
          <w:sz w:val="24"/>
          <w:rtl/>
          <w:lang w:val="en-GB" w:bidi="ar-EG"/>
        </w:rPr>
        <w:t xml:space="preserve"> الأمينة التنفيذية إخطارا</w:t>
      </w:r>
      <w:r w:rsidR="006A6583">
        <w:rPr>
          <w:rStyle w:val="FootnoteReference"/>
          <w:sz w:val="24"/>
          <w:rtl/>
          <w:lang w:val="en-GB" w:bidi="ar-EG"/>
        </w:rPr>
        <w:footnoteReference w:id="3"/>
      </w:r>
      <w:r w:rsidRPr="00AC5317">
        <w:rPr>
          <w:sz w:val="24"/>
          <w:rtl/>
          <w:lang w:val="en-GB" w:bidi="ar-EG"/>
        </w:rPr>
        <w:t xml:space="preserve"> </w:t>
      </w:r>
      <w:r w:rsidR="006A6583" w:rsidRPr="006A6583">
        <w:rPr>
          <w:sz w:val="24"/>
          <w:rtl/>
          <w:lang w:val="en-GB" w:bidi="ar-EG"/>
        </w:rPr>
        <w:t xml:space="preserve">تضمن معلومات عن متطلبات </w:t>
      </w:r>
      <w:r w:rsidR="004A5254">
        <w:rPr>
          <w:rFonts w:hint="cs"/>
          <w:sz w:val="24"/>
          <w:rtl/>
          <w:lang w:val="en-GB" w:bidi="ar-EG"/>
        </w:rPr>
        <w:t>وثائق التفويض</w:t>
      </w:r>
      <w:r w:rsidR="006A6583" w:rsidRPr="006A6583">
        <w:rPr>
          <w:sz w:val="24"/>
          <w:rtl/>
          <w:lang w:val="en-GB" w:bidi="ar-EG"/>
        </w:rPr>
        <w:t xml:space="preserve"> </w:t>
      </w:r>
      <w:r w:rsidR="006A6583">
        <w:rPr>
          <w:rFonts w:hint="cs"/>
          <w:sz w:val="24"/>
          <w:rtl/>
          <w:lang w:val="en-GB" w:bidi="ar-EG"/>
        </w:rPr>
        <w:t>ورابطا</w:t>
      </w:r>
      <w:r w:rsidR="006A6583" w:rsidRPr="006A6583">
        <w:rPr>
          <w:sz w:val="24"/>
          <w:rtl/>
          <w:lang w:val="en-GB" w:bidi="ar-EG"/>
        </w:rPr>
        <w:t xml:space="preserve"> إلى </w:t>
      </w:r>
      <w:r w:rsidR="006A6583">
        <w:rPr>
          <w:rFonts w:hint="cs"/>
          <w:sz w:val="24"/>
          <w:rtl/>
          <w:lang w:val="en-GB" w:bidi="ar-EG"/>
        </w:rPr>
        <w:t>حيث</w:t>
      </w:r>
      <w:r w:rsidR="006A6583" w:rsidRPr="006A6583">
        <w:rPr>
          <w:sz w:val="24"/>
          <w:rtl/>
          <w:lang w:val="en-GB" w:bidi="ar-EG"/>
        </w:rPr>
        <w:t xml:space="preserve"> يمكن العثور على نماذج لأوراق الاعتماد المناسبة</w:t>
      </w:r>
      <w:r w:rsidRPr="00AC5317">
        <w:rPr>
          <w:sz w:val="24"/>
          <w:rtl/>
          <w:lang w:val="en-GB" w:bidi="ar-EG"/>
        </w:rPr>
        <w:t xml:space="preserve">. </w:t>
      </w:r>
      <w:r w:rsidRPr="00AC5317">
        <w:rPr>
          <w:rFonts w:hint="cs"/>
          <w:sz w:val="24"/>
          <w:rtl/>
          <w:lang w:val="en-GB" w:bidi="ar-EG"/>
        </w:rPr>
        <w:t xml:space="preserve">ووفقا للممارسة السابقة، </w:t>
      </w:r>
      <w:r w:rsidRPr="00AC5317">
        <w:rPr>
          <w:sz w:val="24"/>
          <w:rtl/>
          <w:lang w:val="en-GB" w:bidi="ar-EG"/>
        </w:rPr>
        <w:t>يجوز لممثلي الأطراف في الاتفاقية الذين هم أيضا أطراف في بروتوكول</w:t>
      </w:r>
      <w:r w:rsidRPr="00AC5317">
        <w:rPr>
          <w:rFonts w:hint="cs"/>
          <w:sz w:val="24"/>
          <w:rtl/>
          <w:lang w:val="en-GB" w:bidi="ar-EG"/>
        </w:rPr>
        <w:t>ي</w:t>
      </w:r>
      <w:r w:rsidRPr="00AC5317">
        <w:rPr>
          <w:sz w:val="24"/>
          <w:rtl/>
          <w:lang w:val="en-GB" w:bidi="ar-EG"/>
        </w:rPr>
        <w:t xml:space="preserve"> قرطاجنة وناغويا تقديم مجموعة واحدة من وثائق التفويض للاجتماع </w:t>
      </w:r>
      <w:r w:rsidR="006A6583">
        <w:rPr>
          <w:rFonts w:hint="cs"/>
          <w:sz w:val="24"/>
          <w:rtl/>
          <w:lang w:val="en-GB" w:bidi="ar-EG"/>
        </w:rPr>
        <w:t>الخامس</w:t>
      </w:r>
      <w:r w:rsidRPr="00AC5317">
        <w:rPr>
          <w:sz w:val="24"/>
          <w:rtl/>
          <w:lang w:val="en-GB" w:bidi="ar-EG"/>
        </w:rPr>
        <w:t xml:space="preserve"> عشر لمؤتمر الأطراف في الاتفاقية</w:t>
      </w:r>
      <w:r w:rsidRPr="00AC5317">
        <w:rPr>
          <w:rFonts w:hint="cs"/>
          <w:sz w:val="24"/>
          <w:rtl/>
          <w:lang w:val="en-GB" w:bidi="ar-EG"/>
        </w:rPr>
        <w:t xml:space="preserve"> و</w:t>
      </w:r>
      <w:r w:rsidRPr="00AC5317">
        <w:rPr>
          <w:sz w:val="24"/>
          <w:rtl/>
          <w:lang w:val="en-GB" w:bidi="ar-EG"/>
        </w:rPr>
        <w:t xml:space="preserve">الاجتماع </w:t>
      </w:r>
      <w:r w:rsidR="006A6583">
        <w:rPr>
          <w:rFonts w:hint="cs"/>
          <w:sz w:val="24"/>
          <w:rtl/>
          <w:lang w:val="en-GB" w:bidi="ar-EG"/>
        </w:rPr>
        <w:t>العاشر</w:t>
      </w:r>
      <w:r w:rsidRPr="00AC5317">
        <w:rPr>
          <w:sz w:val="24"/>
          <w:rtl/>
          <w:lang w:val="en-GB" w:bidi="ar-EG"/>
        </w:rPr>
        <w:t xml:space="preserve"> للأطراف</w:t>
      </w:r>
      <w:r w:rsidRPr="00AC5317">
        <w:rPr>
          <w:rFonts w:hint="cs"/>
          <w:sz w:val="24"/>
          <w:rtl/>
          <w:lang w:val="en-GB" w:bidi="ar-EG"/>
        </w:rPr>
        <w:t xml:space="preserve"> في </w:t>
      </w:r>
      <w:r w:rsidRPr="00AC5317">
        <w:rPr>
          <w:sz w:val="24"/>
          <w:rtl/>
          <w:lang w:val="en-GB" w:bidi="ar-EG"/>
        </w:rPr>
        <w:t xml:space="preserve">بروتوكول قرطاجنة والاجتماع </w:t>
      </w:r>
      <w:r w:rsidR="006A6583">
        <w:rPr>
          <w:rFonts w:hint="cs"/>
          <w:sz w:val="24"/>
          <w:rtl/>
          <w:lang w:val="en-GB" w:bidi="ar-EG"/>
        </w:rPr>
        <w:t>الرابع</w:t>
      </w:r>
      <w:r w:rsidRPr="00AC5317">
        <w:rPr>
          <w:sz w:val="24"/>
          <w:rtl/>
          <w:lang w:val="en-GB" w:bidi="ar-EG"/>
        </w:rPr>
        <w:t xml:space="preserve"> للأطراف في بروتوكول ناغويا.</w:t>
      </w:r>
    </w:p>
    <w:p w14:paraId="7FDC5A85" w14:textId="5CB2107A" w:rsidR="00527253" w:rsidRPr="00AC5317" w:rsidRDefault="006A6583">
      <w:pPr>
        <w:numPr>
          <w:ilvl w:val="0"/>
          <w:numId w:val="27"/>
        </w:numPr>
        <w:spacing w:after="120"/>
        <w:ind w:left="0" w:firstLine="0"/>
        <w:jc w:val="both"/>
        <w:rPr>
          <w:sz w:val="24"/>
          <w:lang w:val="en-GB" w:bidi="ar-EG"/>
        </w:rPr>
      </w:pPr>
      <w:r>
        <w:rPr>
          <w:rFonts w:hint="cs"/>
          <w:sz w:val="24"/>
          <w:rtl/>
          <w:lang w:val="en-GB" w:bidi="ar-EG"/>
        </w:rPr>
        <w:t>وقد يرغب</w:t>
      </w:r>
      <w:r w:rsidR="00527253" w:rsidRPr="00AC5317">
        <w:rPr>
          <w:sz w:val="24"/>
          <w:rtl/>
          <w:lang w:val="en-GB" w:bidi="ar-EG"/>
        </w:rPr>
        <w:t xml:space="preserve"> </w:t>
      </w:r>
      <w:r w:rsidR="00254ED5">
        <w:rPr>
          <w:rFonts w:hint="cs"/>
          <w:sz w:val="24"/>
          <w:rtl/>
          <w:lang w:val="en-GB" w:bidi="ar-EG"/>
        </w:rPr>
        <w:t>مؤتمر</w:t>
      </w:r>
      <w:r w:rsidR="00527253" w:rsidRPr="00AC5317">
        <w:rPr>
          <w:sz w:val="24"/>
          <w:rtl/>
          <w:lang w:val="en-GB" w:bidi="ar-EG"/>
        </w:rPr>
        <w:t xml:space="preserve"> الأطراف</w:t>
      </w:r>
      <w:r>
        <w:rPr>
          <w:rFonts w:hint="cs"/>
          <w:sz w:val="24"/>
          <w:rtl/>
          <w:lang w:val="en-GB" w:bidi="ar-EG"/>
        </w:rPr>
        <w:t xml:space="preserve"> العامل كاجتماع للأطراف</w:t>
      </w:r>
      <w:r w:rsidR="00527253" w:rsidRPr="00AC5317">
        <w:rPr>
          <w:sz w:val="24"/>
          <w:rtl/>
          <w:lang w:val="en-GB" w:bidi="ar-EG"/>
        </w:rPr>
        <w:t xml:space="preserve"> في بروتوكول قرطاجنة </w:t>
      </w:r>
      <w:r w:rsidR="00254ED5">
        <w:rPr>
          <w:rFonts w:hint="cs"/>
          <w:sz w:val="24"/>
          <w:rtl/>
          <w:lang w:val="en-GB" w:bidi="ar-EG"/>
        </w:rPr>
        <w:t>ب</w:t>
      </w:r>
      <w:r w:rsidR="00527253" w:rsidRPr="00AC5317">
        <w:rPr>
          <w:sz w:val="24"/>
          <w:rtl/>
          <w:lang w:val="en-GB" w:bidi="ar-EG"/>
        </w:rPr>
        <w:t>النظر في التقرير المتعلق بوثائق التفويض المقدم إليه من المكتب واعتماده.</w:t>
      </w:r>
    </w:p>
    <w:p w14:paraId="4389A517" w14:textId="77777777" w:rsidR="00880336" w:rsidRPr="00AC5317" w:rsidRDefault="00527253" w:rsidP="00582B87">
      <w:pPr>
        <w:keepNext/>
        <w:spacing w:before="120" w:after="120"/>
        <w:jc w:val="center"/>
        <w:rPr>
          <w:b/>
          <w:bCs/>
          <w:sz w:val="28"/>
          <w:szCs w:val="28"/>
          <w:lang w:val="en-GB" w:bidi="ar-EG"/>
        </w:rPr>
      </w:pPr>
      <w:r w:rsidRPr="00AC5317">
        <w:rPr>
          <w:rFonts w:hint="cs"/>
          <w:b/>
          <w:bCs/>
          <w:sz w:val="28"/>
          <w:szCs w:val="28"/>
          <w:rtl/>
          <w:lang w:val="en-GB" w:bidi="ar-EG"/>
        </w:rPr>
        <w:t xml:space="preserve">البند </w:t>
      </w:r>
      <w:r w:rsidR="00582B87" w:rsidRPr="00AC5317">
        <w:rPr>
          <w:rFonts w:hint="cs"/>
          <w:b/>
          <w:bCs/>
          <w:sz w:val="28"/>
          <w:szCs w:val="28"/>
          <w:rtl/>
          <w:lang w:val="en-GB" w:bidi="ar-EG"/>
        </w:rPr>
        <w:t>4</w:t>
      </w:r>
      <w:r w:rsidRPr="00AC5317">
        <w:rPr>
          <w:rFonts w:hint="cs"/>
          <w:b/>
          <w:bCs/>
          <w:sz w:val="28"/>
          <w:szCs w:val="28"/>
          <w:rtl/>
          <w:lang w:val="en-GB" w:bidi="ar-EG"/>
        </w:rPr>
        <w:t>-</w:t>
      </w:r>
      <w:r w:rsidRPr="00AC5317">
        <w:rPr>
          <w:rFonts w:hint="cs"/>
          <w:b/>
          <w:bCs/>
          <w:sz w:val="28"/>
          <w:szCs w:val="28"/>
          <w:rtl/>
          <w:lang w:val="en-GB" w:bidi="ar-EG"/>
        </w:rPr>
        <w:tab/>
      </w:r>
      <w:r w:rsidR="004F0617" w:rsidRPr="00AC5317">
        <w:rPr>
          <w:rFonts w:hint="cs"/>
          <w:b/>
          <w:bCs/>
          <w:sz w:val="28"/>
          <w:szCs w:val="28"/>
          <w:rtl/>
          <w:lang w:val="en-GB" w:bidi="ar-EG"/>
        </w:rPr>
        <w:t>تقريرا الهي</w:t>
      </w:r>
      <w:r w:rsidR="00B920AB" w:rsidRPr="00AC5317">
        <w:rPr>
          <w:rFonts w:hint="cs"/>
          <w:b/>
          <w:bCs/>
          <w:sz w:val="28"/>
          <w:szCs w:val="28"/>
          <w:rtl/>
          <w:lang w:val="en-GB" w:bidi="ar-EG"/>
        </w:rPr>
        <w:t>ئ</w:t>
      </w:r>
      <w:r w:rsidRPr="00AC5317">
        <w:rPr>
          <w:rFonts w:hint="cs"/>
          <w:b/>
          <w:bCs/>
          <w:sz w:val="28"/>
          <w:szCs w:val="28"/>
          <w:rtl/>
          <w:lang w:val="en-GB" w:bidi="ar-EG"/>
        </w:rPr>
        <w:t>تين الفرعيتين</w:t>
      </w:r>
    </w:p>
    <w:p w14:paraId="128F381A" w14:textId="76078ECB" w:rsidR="00527253" w:rsidRPr="00AC5317" w:rsidRDefault="00527253">
      <w:pPr>
        <w:numPr>
          <w:ilvl w:val="0"/>
          <w:numId w:val="27"/>
        </w:numPr>
        <w:spacing w:after="120"/>
        <w:ind w:left="0" w:firstLine="0"/>
        <w:jc w:val="both"/>
        <w:rPr>
          <w:sz w:val="24"/>
          <w:rtl/>
          <w:lang w:val="en-GB" w:bidi="ar-EG"/>
        </w:rPr>
      </w:pPr>
      <w:r w:rsidRPr="00AC5317">
        <w:rPr>
          <w:sz w:val="24"/>
          <w:rtl/>
          <w:lang w:val="en-GB" w:bidi="ar-EG"/>
        </w:rPr>
        <w:t xml:space="preserve">تنص </w:t>
      </w:r>
      <w:r w:rsidR="001F335B" w:rsidRPr="00AC5317">
        <w:rPr>
          <w:sz w:val="24"/>
          <w:rtl/>
          <w:lang w:val="en-GB" w:bidi="ar-EG"/>
        </w:rPr>
        <w:t>المادة 30</w:t>
      </w:r>
      <w:r w:rsidR="001F335B" w:rsidRPr="00AC5317">
        <w:rPr>
          <w:rFonts w:hint="cs"/>
          <w:sz w:val="24"/>
          <w:rtl/>
          <w:lang w:val="en-GB" w:bidi="ar-EG"/>
        </w:rPr>
        <w:t>،</w:t>
      </w:r>
      <w:r w:rsidR="001F335B" w:rsidRPr="00AC5317">
        <w:rPr>
          <w:sz w:val="24"/>
          <w:rtl/>
          <w:lang w:val="en-GB" w:bidi="ar-EG"/>
        </w:rPr>
        <w:t xml:space="preserve"> </w:t>
      </w:r>
      <w:r w:rsidRPr="00AC5317">
        <w:rPr>
          <w:sz w:val="24"/>
          <w:rtl/>
          <w:lang w:val="en-GB" w:bidi="ar-EG"/>
        </w:rPr>
        <w:t>الفقرة 1 من بروتوكول قرطاجنة على أنه "</w:t>
      </w:r>
      <w:r w:rsidR="00D37A5B" w:rsidRPr="00D37A5B">
        <w:rPr>
          <w:sz w:val="24"/>
          <w:rtl/>
          <w:lang w:val="en-GB" w:bidi="ar-EG"/>
        </w:rPr>
        <w:t>يجوز لأي هيئة فرعية تنشئها الاتفاقية أو تنشأ بموجبها، أن تخدم البروتوكول، إذا قرر ذلك مؤتمر الأطراف العامل كاجتماع للأطراف في هذا البروتوكول، ويحدد اجتماع الأطراف، في هذه الحالة، الوظائف التي تؤديها تلك الهيئة</w:t>
      </w:r>
      <w:r w:rsidRPr="00AC5317">
        <w:rPr>
          <w:sz w:val="24"/>
          <w:rtl/>
          <w:lang w:val="en-GB" w:bidi="ar-EG"/>
        </w:rPr>
        <w:t>"</w:t>
      </w:r>
      <w:r w:rsidR="00EF0A99">
        <w:rPr>
          <w:rFonts w:hint="cs"/>
          <w:sz w:val="24"/>
          <w:rtl/>
          <w:lang w:val="en-GB" w:bidi="ar-EG"/>
        </w:rPr>
        <w:t>.</w:t>
      </w:r>
    </w:p>
    <w:p w14:paraId="39A52994" w14:textId="39DC2A21" w:rsidR="00D131B9" w:rsidRDefault="000D44D3">
      <w:pPr>
        <w:numPr>
          <w:ilvl w:val="0"/>
          <w:numId w:val="27"/>
        </w:numPr>
        <w:spacing w:after="120"/>
        <w:ind w:left="0" w:firstLine="0"/>
        <w:jc w:val="both"/>
        <w:rPr>
          <w:sz w:val="24"/>
          <w:lang w:val="en-GB" w:bidi="ar-EG"/>
        </w:rPr>
      </w:pPr>
      <w:r w:rsidRPr="00AC5317">
        <w:rPr>
          <w:rFonts w:hint="cs"/>
          <w:sz w:val="24"/>
          <w:rtl/>
          <w:lang w:val="en-GB" w:bidi="ar-EG"/>
        </w:rPr>
        <w:t>و</w:t>
      </w:r>
      <w:r w:rsidRPr="00AC5317">
        <w:rPr>
          <w:sz w:val="24"/>
          <w:rtl/>
          <w:lang w:val="en-GB" w:bidi="ar-EG"/>
        </w:rPr>
        <w:t xml:space="preserve">في إطار هذا البند، سيبلغ الرئيس مؤتمر الأطراف العامل كاجتماع للأطراف في بروتوكول </w:t>
      </w:r>
      <w:r w:rsidR="00D35BE9">
        <w:rPr>
          <w:rFonts w:hint="cs"/>
          <w:sz w:val="24"/>
          <w:rtl/>
          <w:lang w:val="en-GB" w:bidi="ar-EG"/>
        </w:rPr>
        <w:t>قرطاجنة</w:t>
      </w:r>
      <w:r w:rsidRPr="00AC5317">
        <w:rPr>
          <w:sz w:val="24"/>
          <w:rtl/>
          <w:lang w:val="en-GB" w:bidi="ar-EG"/>
        </w:rPr>
        <w:t xml:space="preserve"> </w:t>
      </w:r>
      <w:r w:rsidRPr="00AC5317">
        <w:rPr>
          <w:rFonts w:hint="cs"/>
          <w:sz w:val="24"/>
          <w:rtl/>
          <w:lang w:val="en-GB" w:bidi="ar-EG"/>
        </w:rPr>
        <w:t xml:space="preserve">عن </w:t>
      </w:r>
      <w:r w:rsidRPr="00AC5317">
        <w:rPr>
          <w:sz w:val="24"/>
          <w:rtl/>
          <w:lang w:val="en-GB" w:bidi="ar-EG"/>
        </w:rPr>
        <w:t xml:space="preserve">اجتماعات </w:t>
      </w:r>
      <w:r w:rsidRPr="00AC5317">
        <w:rPr>
          <w:rFonts w:hint="cs"/>
          <w:sz w:val="24"/>
          <w:rtl/>
          <w:lang w:val="en-GB" w:bidi="ar-EG"/>
        </w:rPr>
        <w:t>الهيئتين الفرعيتين</w:t>
      </w:r>
      <w:r w:rsidRPr="00AC5317">
        <w:rPr>
          <w:sz w:val="24"/>
          <w:rtl/>
          <w:lang w:val="en-GB" w:bidi="ar-EG"/>
        </w:rPr>
        <w:t xml:space="preserve"> المنعقدة خلال فترة ما بين الدورات </w:t>
      </w:r>
      <w:r w:rsidRPr="00AC5317">
        <w:rPr>
          <w:rFonts w:hint="cs"/>
          <w:sz w:val="24"/>
          <w:rtl/>
          <w:lang w:val="en-GB" w:bidi="ar-EG"/>
        </w:rPr>
        <w:t>و</w:t>
      </w:r>
      <w:r w:rsidRPr="00AC5317">
        <w:rPr>
          <w:sz w:val="24"/>
          <w:rtl/>
          <w:lang w:val="en-GB" w:bidi="ar-EG"/>
        </w:rPr>
        <w:t>تقاريرها</w:t>
      </w:r>
      <w:r w:rsidR="00D131B9">
        <w:rPr>
          <w:rFonts w:hint="cs"/>
          <w:sz w:val="24"/>
          <w:rtl/>
          <w:lang w:val="en-GB" w:bidi="ar-EG"/>
        </w:rPr>
        <w:t xml:space="preserve"> ذات الصلة</w:t>
      </w:r>
      <w:r w:rsidRPr="00AC5317">
        <w:rPr>
          <w:rFonts w:hint="cs"/>
          <w:sz w:val="24"/>
          <w:rtl/>
          <w:lang w:val="en-GB" w:bidi="ar-EG"/>
        </w:rPr>
        <w:t xml:space="preserve">، </w:t>
      </w:r>
      <w:r w:rsidR="00D131B9">
        <w:rPr>
          <w:rFonts w:hint="cs"/>
          <w:sz w:val="24"/>
          <w:rtl/>
          <w:lang w:val="en-GB" w:bidi="ar-EG"/>
        </w:rPr>
        <w:t xml:space="preserve">وذلك </w:t>
      </w:r>
      <w:r w:rsidRPr="00AC5317">
        <w:rPr>
          <w:sz w:val="24"/>
          <w:rtl/>
          <w:lang w:val="en-GB" w:bidi="ar-EG"/>
        </w:rPr>
        <w:t xml:space="preserve">على أساس </w:t>
      </w:r>
      <w:r w:rsidRPr="00AC5317">
        <w:rPr>
          <w:rFonts w:hint="cs"/>
          <w:sz w:val="24"/>
          <w:rtl/>
          <w:lang w:val="en-GB" w:bidi="ar-EG"/>
        </w:rPr>
        <w:t>ال</w:t>
      </w:r>
      <w:r w:rsidR="00FC255C" w:rsidRPr="00AC5317">
        <w:rPr>
          <w:rFonts w:hint="cs"/>
          <w:sz w:val="24"/>
          <w:rtl/>
          <w:lang w:val="en-GB" w:bidi="ar-EG"/>
        </w:rPr>
        <w:t>ف</w:t>
      </w:r>
      <w:r w:rsidRPr="00AC5317">
        <w:rPr>
          <w:rFonts w:hint="cs"/>
          <w:sz w:val="24"/>
          <w:rtl/>
          <w:lang w:val="en-GB" w:bidi="ar-EG"/>
        </w:rPr>
        <w:t xml:space="preserve">هم </w:t>
      </w:r>
      <w:r w:rsidRPr="00AC5317">
        <w:rPr>
          <w:sz w:val="24"/>
          <w:rtl/>
          <w:lang w:val="en-GB" w:bidi="ar-EG"/>
        </w:rPr>
        <w:t>أن</w:t>
      </w:r>
      <w:r w:rsidRPr="00AC5317">
        <w:rPr>
          <w:rFonts w:hint="cs"/>
          <w:sz w:val="24"/>
          <w:rtl/>
          <w:lang w:val="en-GB" w:bidi="ar-EG"/>
        </w:rPr>
        <w:t>ه سيتم تناول</w:t>
      </w:r>
      <w:r w:rsidRPr="00AC5317">
        <w:rPr>
          <w:sz w:val="24"/>
          <w:rtl/>
          <w:lang w:val="en-GB" w:bidi="ar-EG"/>
        </w:rPr>
        <w:t xml:space="preserve"> </w:t>
      </w:r>
      <w:r w:rsidRPr="00AC5317">
        <w:rPr>
          <w:rFonts w:hint="cs"/>
          <w:sz w:val="24"/>
          <w:rtl/>
          <w:lang w:val="en-GB" w:bidi="ar-EG"/>
        </w:rPr>
        <w:t xml:space="preserve">المسائل </w:t>
      </w:r>
      <w:r w:rsidRPr="00AC5317">
        <w:rPr>
          <w:sz w:val="24"/>
          <w:rtl/>
          <w:lang w:val="en-GB" w:bidi="ar-EG"/>
        </w:rPr>
        <w:t xml:space="preserve">الموضوعية الناشئة </w:t>
      </w:r>
      <w:r w:rsidR="00FC255C" w:rsidRPr="00AC5317">
        <w:rPr>
          <w:rFonts w:hint="cs"/>
          <w:sz w:val="24"/>
          <w:rtl/>
          <w:lang w:val="en-GB" w:bidi="ar-EG"/>
        </w:rPr>
        <w:t>فيها</w:t>
      </w:r>
      <w:r w:rsidRPr="00AC5317">
        <w:rPr>
          <w:sz w:val="24"/>
          <w:rtl/>
          <w:lang w:val="en-GB" w:bidi="ar-EG"/>
        </w:rPr>
        <w:t xml:space="preserve"> </w:t>
      </w:r>
      <w:r w:rsidRPr="00AC5317">
        <w:rPr>
          <w:rFonts w:hint="cs"/>
          <w:sz w:val="24"/>
          <w:rtl/>
          <w:lang w:val="en-GB" w:bidi="ar-EG"/>
        </w:rPr>
        <w:t>في إطار</w:t>
      </w:r>
      <w:r w:rsidRPr="00AC5317">
        <w:rPr>
          <w:sz w:val="24"/>
          <w:rtl/>
          <w:lang w:val="en-GB" w:bidi="ar-EG"/>
        </w:rPr>
        <w:t xml:space="preserve"> بند جدول الأعمال المناسب.</w:t>
      </w:r>
    </w:p>
    <w:p w14:paraId="1B6801A2" w14:textId="3D7F9FF3" w:rsidR="000D44D3" w:rsidRPr="00AC5317" w:rsidRDefault="00C2526D">
      <w:pPr>
        <w:numPr>
          <w:ilvl w:val="0"/>
          <w:numId w:val="27"/>
        </w:numPr>
        <w:spacing w:after="120"/>
        <w:ind w:left="0" w:firstLine="0"/>
        <w:jc w:val="both"/>
        <w:rPr>
          <w:sz w:val="24"/>
          <w:rtl/>
          <w:lang w:val="en-GB" w:bidi="ar-EG"/>
        </w:rPr>
      </w:pPr>
      <w:r>
        <w:rPr>
          <w:rFonts w:hint="cs"/>
          <w:sz w:val="24"/>
          <w:rtl/>
          <w:lang w:val="en-GB" w:bidi="ar-EG"/>
        </w:rPr>
        <w:t>وعُرضت</w:t>
      </w:r>
      <w:r w:rsidRPr="00C2526D">
        <w:rPr>
          <w:sz w:val="24"/>
          <w:rtl/>
          <w:lang w:val="en-GB" w:bidi="ar-EG"/>
        </w:rPr>
        <w:t xml:space="preserve"> التقارير التالية </w:t>
      </w:r>
      <w:r w:rsidR="009B49E6">
        <w:rPr>
          <w:rFonts w:hint="cs"/>
          <w:sz w:val="24"/>
          <w:rtl/>
          <w:lang w:val="en-GB" w:bidi="ar-EG"/>
        </w:rPr>
        <w:t>على</w:t>
      </w:r>
      <w:r w:rsidRPr="00C2526D">
        <w:rPr>
          <w:sz w:val="24"/>
          <w:rtl/>
          <w:lang w:val="en-GB" w:bidi="ar-EG"/>
        </w:rPr>
        <w:t xml:space="preserve"> مؤتمر الأطراف العامل كاجتماع للأطراف في البروتوكول في الجزء الأول من اجتماعه العاشر:</w:t>
      </w:r>
    </w:p>
    <w:p w14:paraId="00136292" w14:textId="36E16A58" w:rsidR="000D44D3" w:rsidRPr="00C2526D" w:rsidRDefault="000D44D3" w:rsidP="00D35BE9">
      <w:pPr>
        <w:spacing w:after="120"/>
        <w:ind w:firstLine="713"/>
        <w:jc w:val="both"/>
        <w:rPr>
          <w:sz w:val="24"/>
          <w:rtl/>
          <w:lang w:val="en-GB" w:bidi="ar-EG"/>
        </w:rPr>
      </w:pPr>
      <w:r w:rsidRPr="00AC5317">
        <w:rPr>
          <w:sz w:val="24"/>
          <w:rtl/>
          <w:lang w:val="en-GB" w:bidi="ar-EG"/>
        </w:rPr>
        <w:t>(أ)</w:t>
      </w:r>
      <w:r w:rsidRPr="00AC5317">
        <w:rPr>
          <w:sz w:val="24"/>
          <w:rtl/>
          <w:lang w:val="en-GB" w:bidi="ar-EG"/>
        </w:rPr>
        <w:tab/>
      </w:r>
      <w:r w:rsidR="00C2526D" w:rsidRPr="00C2526D">
        <w:rPr>
          <w:sz w:val="24"/>
          <w:rtl/>
          <w:lang w:val="en-GB" w:bidi="ar-EG"/>
        </w:rPr>
        <w:t>تقرير الهيئة الفرعية للمشورة العلمية والتقنية والتكنولوجية عن اجتماعها الثالث والعشرين</w:t>
      </w:r>
      <w:r w:rsidR="00C2526D" w:rsidRPr="00C2526D">
        <w:rPr>
          <w:rFonts w:hint="cs"/>
          <w:sz w:val="24"/>
          <w:rtl/>
          <w:lang w:val="en-GB" w:bidi="ar-EG"/>
        </w:rPr>
        <w:t xml:space="preserve"> </w:t>
      </w:r>
      <w:r w:rsidRPr="00C2526D">
        <w:rPr>
          <w:sz w:val="24"/>
          <w:rtl/>
          <w:lang w:val="en-GB" w:bidi="ar-EG"/>
        </w:rPr>
        <w:t>(</w:t>
      </w:r>
      <w:r w:rsidRPr="00C2526D">
        <w:rPr>
          <w:sz w:val="24"/>
          <w:lang w:val="en-CA" w:bidi="ar-EG"/>
        </w:rPr>
        <w:t>CBD/</w:t>
      </w:r>
      <w:r w:rsidR="00D35BE9" w:rsidRPr="00C2526D">
        <w:rPr>
          <w:sz w:val="24"/>
          <w:lang w:val="en-CA" w:bidi="ar-EG"/>
        </w:rPr>
        <w:t>SBSTTA/</w:t>
      </w:r>
      <w:r w:rsidR="00C2526D" w:rsidRPr="00C2526D">
        <w:rPr>
          <w:sz w:val="24"/>
          <w:lang w:val="en-CA" w:bidi="ar-EG"/>
        </w:rPr>
        <w:t>23</w:t>
      </w:r>
      <w:r w:rsidR="00D35BE9" w:rsidRPr="00C2526D">
        <w:rPr>
          <w:sz w:val="24"/>
          <w:lang w:val="en-CA" w:bidi="ar-EG"/>
        </w:rPr>
        <w:t>/</w:t>
      </w:r>
      <w:r w:rsidR="00C2526D" w:rsidRPr="00C2526D">
        <w:rPr>
          <w:sz w:val="24"/>
          <w:lang w:val="en-CA" w:bidi="ar-EG"/>
        </w:rPr>
        <w:t>9</w:t>
      </w:r>
      <w:r w:rsidRPr="00C2526D">
        <w:rPr>
          <w:sz w:val="24"/>
          <w:rtl/>
          <w:lang w:val="en-GB" w:bidi="ar-EG"/>
        </w:rPr>
        <w:t>)؛</w:t>
      </w:r>
    </w:p>
    <w:p w14:paraId="511F8C0A" w14:textId="03D74018" w:rsidR="00C2526D" w:rsidRDefault="000D44D3" w:rsidP="00C2526D">
      <w:pPr>
        <w:spacing w:after="120"/>
        <w:ind w:firstLine="713"/>
        <w:jc w:val="both"/>
        <w:rPr>
          <w:sz w:val="24"/>
          <w:rtl/>
          <w:lang w:val="en-GB"/>
        </w:rPr>
      </w:pPr>
      <w:r w:rsidRPr="00AC5317">
        <w:rPr>
          <w:rFonts w:hint="cs"/>
          <w:sz w:val="24"/>
          <w:rtl/>
          <w:lang w:val="en-GB" w:bidi="ar-EG"/>
        </w:rPr>
        <w:t>(ب)</w:t>
      </w:r>
      <w:r w:rsidRPr="00AC5317">
        <w:rPr>
          <w:rFonts w:hint="cs"/>
          <w:sz w:val="24"/>
          <w:rtl/>
          <w:lang w:val="en-GB" w:bidi="ar-EG"/>
        </w:rPr>
        <w:tab/>
      </w:r>
      <w:r w:rsidR="00C2526D">
        <w:rPr>
          <w:rFonts w:hint="cs"/>
          <w:sz w:val="24"/>
          <w:rtl/>
          <w:lang w:val="en-GB" w:bidi="ar-EG"/>
        </w:rPr>
        <w:t>تقرير</w:t>
      </w:r>
      <w:r w:rsidR="00C2526D" w:rsidRPr="00C2526D">
        <w:rPr>
          <w:sz w:val="24"/>
          <w:rtl/>
          <w:lang w:val="en-GB" w:bidi="ar-EG"/>
        </w:rPr>
        <w:t xml:space="preserve"> الهيئة الفرعية للتنفيذ عن الجزء الأول من اجتماعها الثالث</w:t>
      </w:r>
      <w:r w:rsidR="00C2526D">
        <w:rPr>
          <w:sz w:val="24"/>
          <w:lang w:val="en-GB" w:bidi="ar-EG"/>
        </w:rPr>
        <w:t xml:space="preserve"> </w:t>
      </w:r>
      <w:r w:rsidRPr="00AC5317">
        <w:rPr>
          <w:rFonts w:hint="cs"/>
          <w:sz w:val="24"/>
          <w:rtl/>
          <w:lang w:val="en-GB" w:bidi="ar-EG"/>
        </w:rPr>
        <w:t>(</w:t>
      </w:r>
      <w:r w:rsidRPr="00C2526D">
        <w:rPr>
          <w:sz w:val="24"/>
          <w:lang w:val="en-CA" w:bidi="ar-EG"/>
        </w:rPr>
        <w:t>CBD/</w:t>
      </w:r>
      <w:r w:rsidR="00D35BE9" w:rsidRPr="00C2526D">
        <w:rPr>
          <w:sz w:val="24"/>
          <w:lang w:val="en-CA" w:bidi="ar-EG"/>
        </w:rPr>
        <w:t>SBI/</w:t>
      </w:r>
      <w:r w:rsidR="00C2526D" w:rsidRPr="00C2526D">
        <w:rPr>
          <w:sz w:val="24"/>
          <w:lang w:val="en-CA" w:bidi="ar-EG"/>
        </w:rPr>
        <w:t>3</w:t>
      </w:r>
      <w:r w:rsidR="00D35BE9" w:rsidRPr="00C2526D">
        <w:rPr>
          <w:sz w:val="24"/>
          <w:lang w:val="en-CA" w:bidi="ar-EG"/>
        </w:rPr>
        <w:t>/</w:t>
      </w:r>
      <w:r w:rsidR="00C2526D" w:rsidRPr="00C2526D">
        <w:rPr>
          <w:sz w:val="24"/>
          <w:lang w:val="en-CA" w:bidi="ar-EG"/>
        </w:rPr>
        <w:t>20</w:t>
      </w:r>
      <w:r w:rsidRPr="00AC5317">
        <w:rPr>
          <w:rFonts w:hint="cs"/>
          <w:sz w:val="24"/>
          <w:rtl/>
          <w:lang w:val="en-GB" w:bidi="ar-EG"/>
        </w:rPr>
        <w:t>)</w:t>
      </w:r>
      <w:r w:rsidR="00C2526D">
        <w:rPr>
          <w:rFonts w:hint="cs"/>
          <w:sz w:val="24"/>
          <w:rtl/>
          <w:lang w:val="en-GB"/>
        </w:rPr>
        <w:t>؛</w:t>
      </w:r>
    </w:p>
    <w:p w14:paraId="73C29987" w14:textId="1597E4DE" w:rsidR="00C2526D" w:rsidRDefault="00C2526D" w:rsidP="00C2526D">
      <w:pPr>
        <w:spacing w:after="120"/>
        <w:ind w:firstLine="713"/>
        <w:jc w:val="both"/>
        <w:rPr>
          <w:sz w:val="24"/>
          <w:rtl/>
        </w:rPr>
      </w:pPr>
      <w:r>
        <w:rPr>
          <w:rFonts w:hint="cs"/>
          <w:sz w:val="24"/>
          <w:rtl/>
        </w:rPr>
        <w:t>(ج)</w:t>
      </w:r>
      <w:r>
        <w:rPr>
          <w:sz w:val="24"/>
          <w:rtl/>
        </w:rPr>
        <w:tab/>
      </w:r>
      <w:r w:rsidRPr="00C2526D">
        <w:rPr>
          <w:sz w:val="24"/>
          <w:rtl/>
        </w:rPr>
        <w:t>تقرير الهيئة الفرعية للمشورة العلمية والتقنية والتكنولوجية عن الجزء الأول من اجتماعها الرابع والعشرين (</w:t>
      </w:r>
      <w:r w:rsidRPr="00C2526D">
        <w:rPr>
          <w:sz w:val="24"/>
        </w:rPr>
        <w:t>CBD/SBSTTA/24/11</w:t>
      </w:r>
      <w:r w:rsidRPr="00C2526D">
        <w:rPr>
          <w:sz w:val="24"/>
          <w:rtl/>
        </w:rPr>
        <w:t>)</w:t>
      </w:r>
      <w:r>
        <w:rPr>
          <w:rFonts w:hint="cs"/>
          <w:sz w:val="24"/>
          <w:rtl/>
        </w:rPr>
        <w:t>؛</w:t>
      </w:r>
    </w:p>
    <w:p w14:paraId="7F33CA8C" w14:textId="11BA1691" w:rsidR="00C2526D" w:rsidRDefault="00C2526D" w:rsidP="00C2526D">
      <w:pPr>
        <w:spacing w:after="120"/>
        <w:ind w:firstLine="713"/>
        <w:jc w:val="both"/>
        <w:rPr>
          <w:sz w:val="24"/>
        </w:rPr>
      </w:pPr>
      <w:r>
        <w:rPr>
          <w:rFonts w:hint="cs"/>
          <w:sz w:val="24"/>
          <w:rtl/>
        </w:rPr>
        <w:lastRenderedPageBreak/>
        <w:t>(د)</w:t>
      </w:r>
      <w:r>
        <w:rPr>
          <w:sz w:val="24"/>
          <w:rtl/>
        </w:rPr>
        <w:tab/>
      </w:r>
      <w:r w:rsidRPr="00C2526D">
        <w:rPr>
          <w:sz w:val="24"/>
          <w:rtl/>
        </w:rPr>
        <w:t xml:space="preserve">تقارير </w:t>
      </w:r>
      <w:r>
        <w:rPr>
          <w:rFonts w:hint="cs"/>
          <w:sz w:val="24"/>
          <w:rtl/>
        </w:rPr>
        <w:t>الفريق</w:t>
      </w:r>
      <w:r w:rsidRPr="00C2526D">
        <w:rPr>
          <w:sz w:val="24"/>
          <w:rtl/>
        </w:rPr>
        <w:t xml:space="preserve"> العامل المفتوح العضوية المعني بالإطار العالمي للتنوع البيولوجي لما بعد عام 2020</w:t>
      </w:r>
      <w:r>
        <w:rPr>
          <w:rFonts w:hint="cs"/>
          <w:sz w:val="24"/>
          <w:rtl/>
        </w:rPr>
        <w:t xml:space="preserve"> عن</w:t>
      </w:r>
      <w:r w:rsidRPr="00C2526D">
        <w:rPr>
          <w:sz w:val="24"/>
          <w:rtl/>
        </w:rPr>
        <w:t xml:space="preserve"> اجتماع</w:t>
      </w:r>
      <w:r>
        <w:rPr>
          <w:rFonts w:hint="cs"/>
          <w:sz w:val="24"/>
          <w:rtl/>
        </w:rPr>
        <w:t>ي</w:t>
      </w:r>
      <w:r w:rsidRPr="00C2526D">
        <w:rPr>
          <w:sz w:val="24"/>
          <w:rtl/>
        </w:rPr>
        <w:t>ه الأول والثاني و</w:t>
      </w:r>
      <w:r>
        <w:rPr>
          <w:rFonts w:hint="cs"/>
          <w:sz w:val="24"/>
          <w:rtl/>
        </w:rPr>
        <w:t xml:space="preserve">الجزء </w:t>
      </w:r>
      <w:r w:rsidRPr="00C2526D">
        <w:rPr>
          <w:sz w:val="24"/>
          <w:rtl/>
        </w:rPr>
        <w:t>الأول من اجتماعه الثالث (</w:t>
      </w:r>
      <w:r w:rsidRPr="00C2526D">
        <w:rPr>
          <w:sz w:val="24"/>
        </w:rPr>
        <w:t>CBD/WG2020/1/5</w:t>
      </w:r>
      <w:r w:rsidRPr="00C2526D">
        <w:rPr>
          <w:sz w:val="24"/>
          <w:rtl/>
        </w:rPr>
        <w:t xml:space="preserve">؛ </w:t>
      </w:r>
      <w:r w:rsidRPr="00C2526D">
        <w:rPr>
          <w:sz w:val="24"/>
        </w:rPr>
        <w:t>CBD/WG2020/2/4</w:t>
      </w:r>
      <w:r>
        <w:rPr>
          <w:rFonts w:hint="cs"/>
          <w:sz w:val="24"/>
          <w:rtl/>
        </w:rPr>
        <w:t xml:space="preserve"> و</w:t>
      </w:r>
      <w:r w:rsidRPr="00C2526D">
        <w:rPr>
          <w:sz w:val="24"/>
        </w:rPr>
        <w:t>CBD/WG2020/</w:t>
      </w:r>
      <w:r>
        <w:rPr>
          <w:sz w:val="24"/>
        </w:rPr>
        <w:t>3</w:t>
      </w:r>
      <w:r w:rsidRPr="00C2526D">
        <w:rPr>
          <w:sz w:val="24"/>
        </w:rPr>
        <w:t>/</w:t>
      </w:r>
      <w:r>
        <w:rPr>
          <w:sz w:val="24"/>
        </w:rPr>
        <w:t>5</w:t>
      </w:r>
      <w:r>
        <w:rPr>
          <w:rFonts w:hint="cs"/>
          <w:sz w:val="24"/>
          <w:rtl/>
        </w:rPr>
        <w:t>).</w:t>
      </w:r>
    </w:p>
    <w:p w14:paraId="30AF6C04" w14:textId="6F637DC9" w:rsidR="00C2526D" w:rsidRPr="00C2526D" w:rsidRDefault="007717E9">
      <w:pPr>
        <w:numPr>
          <w:ilvl w:val="0"/>
          <w:numId w:val="27"/>
        </w:numPr>
        <w:spacing w:after="120"/>
        <w:ind w:left="0" w:firstLine="0"/>
        <w:jc w:val="both"/>
        <w:rPr>
          <w:sz w:val="24"/>
          <w:rtl/>
          <w:lang w:val="en-GB" w:bidi="ar-EG"/>
        </w:rPr>
      </w:pPr>
      <w:r>
        <w:rPr>
          <w:rFonts w:hint="cs"/>
          <w:sz w:val="24"/>
          <w:rtl/>
        </w:rPr>
        <w:t>و</w:t>
      </w:r>
      <w:r w:rsidR="00C2526D" w:rsidRPr="00C2526D">
        <w:rPr>
          <w:sz w:val="24"/>
          <w:rtl/>
        </w:rPr>
        <w:t xml:space="preserve">تشمل </w:t>
      </w:r>
      <w:r w:rsidR="00C2526D" w:rsidRPr="00C2526D">
        <w:rPr>
          <w:sz w:val="24"/>
          <w:rtl/>
          <w:lang w:val="en-GB" w:bidi="ar-EG"/>
        </w:rPr>
        <w:t xml:space="preserve">التقارير التي </w:t>
      </w:r>
      <w:r>
        <w:rPr>
          <w:rFonts w:hint="cs"/>
          <w:sz w:val="24"/>
          <w:rtl/>
          <w:lang w:val="en-GB" w:bidi="ar-EG"/>
        </w:rPr>
        <w:t>ستُعرض</w:t>
      </w:r>
      <w:r w:rsidR="00C2526D" w:rsidRPr="00C2526D">
        <w:rPr>
          <w:sz w:val="24"/>
          <w:rtl/>
          <w:lang w:val="en-GB" w:bidi="ar-EG"/>
        </w:rPr>
        <w:t xml:space="preserve"> في الجزء الثاني من الاجتماع العاشر ما يلي:</w:t>
      </w:r>
    </w:p>
    <w:p w14:paraId="2C7FB8A1" w14:textId="7A5EBF4C" w:rsidR="00904747" w:rsidRPr="00904747" w:rsidRDefault="00904747" w:rsidP="00904747">
      <w:pPr>
        <w:spacing w:after="120"/>
        <w:ind w:firstLine="713"/>
        <w:jc w:val="both"/>
        <w:rPr>
          <w:sz w:val="24"/>
          <w:rtl/>
          <w:lang w:bidi="ar-EG"/>
        </w:rPr>
      </w:pPr>
      <w:r w:rsidRPr="00904747">
        <w:rPr>
          <w:sz w:val="24"/>
          <w:rtl/>
          <w:lang w:bidi="ar-EG"/>
        </w:rPr>
        <w:t>(أ)</w:t>
      </w:r>
      <w:r w:rsidRPr="00904747">
        <w:rPr>
          <w:sz w:val="24"/>
          <w:rtl/>
          <w:lang w:bidi="ar-EG"/>
        </w:rPr>
        <w:tab/>
        <w:t xml:space="preserve">تقرير الهيئة الفرعية للمشورة </w:t>
      </w:r>
      <w:r w:rsidRPr="00904747">
        <w:rPr>
          <w:sz w:val="24"/>
          <w:rtl/>
          <w:lang w:val="en-GB" w:bidi="ar-EG"/>
        </w:rPr>
        <w:t>العلمية</w:t>
      </w:r>
      <w:r w:rsidRPr="00904747">
        <w:rPr>
          <w:sz w:val="24"/>
          <w:rtl/>
          <w:lang w:bidi="ar-EG"/>
        </w:rPr>
        <w:t xml:space="preserve"> والتقنية والتكنولوجية عن اجتماعها </w:t>
      </w:r>
      <w:r w:rsidR="007717E9">
        <w:rPr>
          <w:rFonts w:hint="cs"/>
          <w:sz w:val="24"/>
          <w:rtl/>
          <w:lang w:bidi="ar-EG"/>
        </w:rPr>
        <w:t>الرابع</w:t>
      </w:r>
      <w:r w:rsidRPr="00904747">
        <w:rPr>
          <w:sz w:val="24"/>
          <w:rtl/>
          <w:lang w:bidi="ar-EG"/>
        </w:rPr>
        <w:t xml:space="preserve"> والعشرين</w:t>
      </w:r>
      <w:r w:rsidRPr="00904747">
        <w:rPr>
          <w:rFonts w:hint="cs"/>
          <w:sz w:val="24"/>
          <w:rtl/>
          <w:lang w:bidi="ar-EG"/>
        </w:rPr>
        <w:t xml:space="preserve"> </w:t>
      </w:r>
      <w:r w:rsidRPr="00904747">
        <w:rPr>
          <w:sz w:val="24"/>
          <w:rtl/>
          <w:lang w:bidi="ar-EG"/>
        </w:rPr>
        <w:t>(</w:t>
      </w:r>
      <w:r w:rsidRPr="00904747">
        <w:rPr>
          <w:sz w:val="24"/>
          <w:lang w:val="en-CA" w:bidi="ar-EG"/>
        </w:rPr>
        <w:t>CBD/SBSTTA/</w:t>
      </w:r>
      <w:r w:rsidR="007717E9">
        <w:rPr>
          <w:sz w:val="24"/>
          <w:lang w:val="en-CA" w:bidi="ar-EG"/>
        </w:rPr>
        <w:t>24</w:t>
      </w:r>
      <w:r w:rsidRPr="00904747">
        <w:rPr>
          <w:sz w:val="24"/>
          <w:lang w:val="en-CA" w:bidi="ar-EG"/>
        </w:rPr>
        <w:t>/</w:t>
      </w:r>
      <w:r w:rsidR="007717E9">
        <w:rPr>
          <w:sz w:val="24"/>
          <w:lang w:val="en-CA" w:bidi="ar-EG"/>
        </w:rPr>
        <w:t>12</w:t>
      </w:r>
      <w:r w:rsidRPr="00904747">
        <w:rPr>
          <w:sz w:val="24"/>
          <w:rtl/>
          <w:lang w:bidi="ar-EG"/>
        </w:rPr>
        <w:t>)؛</w:t>
      </w:r>
    </w:p>
    <w:p w14:paraId="28395C88" w14:textId="4C25CB8F" w:rsidR="00904747" w:rsidRPr="00904747" w:rsidRDefault="00904747" w:rsidP="00904747">
      <w:pPr>
        <w:spacing w:after="120"/>
        <w:ind w:firstLine="713"/>
        <w:jc w:val="both"/>
        <w:rPr>
          <w:sz w:val="24"/>
        </w:rPr>
      </w:pPr>
      <w:r w:rsidRPr="00904747">
        <w:rPr>
          <w:rFonts w:hint="cs"/>
          <w:sz w:val="24"/>
          <w:rtl/>
          <w:lang w:bidi="ar-EG"/>
        </w:rPr>
        <w:t>(ب)</w:t>
      </w:r>
      <w:r w:rsidRPr="00904747">
        <w:rPr>
          <w:rFonts w:hint="cs"/>
          <w:sz w:val="24"/>
          <w:rtl/>
          <w:lang w:bidi="ar-EG"/>
        </w:rPr>
        <w:tab/>
        <w:t>تقرير</w:t>
      </w:r>
      <w:r w:rsidRPr="00904747">
        <w:rPr>
          <w:sz w:val="24"/>
          <w:rtl/>
          <w:lang w:bidi="ar-EG"/>
        </w:rPr>
        <w:t xml:space="preserve"> الهيئة الفرعية للتنفيذ </w:t>
      </w:r>
      <w:r w:rsidRPr="00904747">
        <w:rPr>
          <w:sz w:val="24"/>
          <w:rtl/>
          <w:lang w:val="en-GB" w:bidi="ar-EG"/>
        </w:rPr>
        <w:t>عن</w:t>
      </w:r>
      <w:r w:rsidRPr="00904747">
        <w:rPr>
          <w:sz w:val="24"/>
          <w:rtl/>
          <w:lang w:bidi="ar-EG"/>
        </w:rPr>
        <w:t xml:space="preserve"> اجتماعها الثالث</w:t>
      </w:r>
      <w:r w:rsidRPr="00904747">
        <w:rPr>
          <w:sz w:val="24"/>
          <w:lang w:bidi="ar-EG"/>
        </w:rPr>
        <w:t xml:space="preserve"> </w:t>
      </w:r>
      <w:r w:rsidRPr="00904747">
        <w:rPr>
          <w:rFonts w:hint="cs"/>
          <w:sz w:val="24"/>
          <w:rtl/>
          <w:lang w:bidi="ar-EG"/>
        </w:rPr>
        <w:t>(</w:t>
      </w:r>
      <w:r w:rsidRPr="00904747">
        <w:rPr>
          <w:sz w:val="24"/>
          <w:lang w:val="en-CA" w:bidi="ar-EG"/>
        </w:rPr>
        <w:t>CBD/SBI/3/</w:t>
      </w:r>
      <w:r w:rsidR="007717E9">
        <w:rPr>
          <w:sz w:val="24"/>
          <w:lang w:val="en-CA" w:bidi="ar-EG"/>
        </w:rPr>
        <w:t>21</w:t>
      </w:r>
      <w:r w:rsidRPr="00904747">
        <w:rPr>
          <w:rFonts w:hint="cs"/>
          <w:sz w:val="24"/>
          <w:rtl/>
          <w:lang w:bidi="ar-EG"/>
        </w:rPr>
        <w:t>)</w:t>
      </w:r>
      <w:r w:rsidRPr="00904747">
        <w:rPr>
          <w:rFonts w:hint="cs"/>
          <w:sz w:val="24"/>
          <w:rtl/>
        </w:rPr>
        <w:t>؛</w:t>
      </w:r>
    </w:p>
    <w:p w14:paraId="6B14463B" w14:textId="0F0B9E00" w:rsidR="00C2526D" w:rsidRPr="00AC5317" w:rsidRDefault="00904747" w:rsidP="007717E9">
      <w:pPr>
        <w:spacing w:after="120"/>
        <w:ind w:firstLine="713"/>
        <w:jc w:val="both"/>
        <w:rPr>
          <w:sz w:val="24"/>
          <w:rtl/>
          <w:lang w:val="en-GB"/>
        </w:rPr>
      </w:pPr>
      <w:r>
        <w:rPr>
          <w:rFonts w:hint="cs"/>
          <w:sz w:val="24"/>
          <w:rtl/>
        </w:rPr>
        <w:t>(ج)</w:t>
      </w:r>
      <w:r>
        <w:rPr>
          <w:sz w:val="24"/>
          <w:rtl/>
        </w:rPr>
        <w:tab/>
      </w:r>
      <w:r w:rsidR="007717E9" w:rsidRPr="00C2526D">
        <w:rPr>
          <w:sz w:val="24"/>
          <w:rtl/>
        </w:rPr>
        <w:t xml:space="preserve">تقارير </w:t>
      </w:r>
      <w:r w:rsidR="007717E9">
        <w:rPr>
          <w:rFonts w:hint="cs"/>
          <w:sz w:val="24"/>
          <w:rtl/>
        </w:rPr>
        <w:t>الفريق</w:t>
      </w:r>
      <w:r w:rsidR="007717E9" w:rsidRPr="00C2526D">
        <w:rPr>
          <w:sz w:val="24"/>
          <w:rtl/>
        </w:rPr>
        <w:t xml:space="preserve"> العامل المفتوح العضوية المعني بالإطار العالمي للتنوع البيولوجي لما بعد عام 2020</w:t>
      </w:r>
      <w:r w:rsidR="007717E9">
        <w:rPr>
          <w:rFonts w:hint="cs"/>
          <w:sz w:val="24"/>
          <w:rtl/>
        </w:rPr>
        <w:t xml:space="preserve"> عن</w:t>
      </w:r>
      <w:r w:rsidR="007717E9" w:rsidRPr="00C2526D">
        <w:rPr>
          <w:sz w:val="24"/>
          <w:rtl/>
        </w:rPr>
        <w:t xml:space="preserve"> اجتماع</w:t>
      </w:r>
      <w:r w:rsidR="007717E9">
        <w:rPr>
          <w:rFonts w:hint="cs"/>
          <w:sz w:val="24"/>
          <w:rtl/>
        </w:rPr>
        <w:t>ه</w:t>
      </w:r>
      <w:r w:rsidR="007717E9" w:rsidRPr="00C2526D">
        <w:rPr>
          <w:sz w:val="24"/>
          <w:rtl/>
        </w:rPr>
        <w:t xml:space="preserve"> </w:t>
      </w:r>
      <w:r w:rsidR="007717E9">
        <w:rPr>
          <w:rFonts w:hint="cs"/>
          <w:sz w:val="24"/>
          <w:rtl/>
        </w:rPr>
        <w:t>الثالث (</w:t>
      </w:r>
      <w:r w:rsidR="007717E9" w:rsidRPr="00C2526D">
        <w:rPr>
          <w:sz w:val="24"/>
        </w:rPr>
        <w:t>CBD/WG2020/</w:t>
      </w:r>
      <w:r w:rsidR="007717E9">
        <w:rPr>
          <w:sz w:val="24"/>
        </w:rPr>
        <w:t>3</w:t>
      </w:r>
      <w:r w:rsidR="007717E9" w:rsidRPr="00C2526D">
        <w:rPr>
          <w:sz w:val="24"/>
        </w:rPr>
        <w:t>/</w:t>
      </w:r>
      <w:r w:rsidR="007717E9">
        <w:rPr>
          <w:sz w:val="24"/>
        </w:rPr>
        <w:t>7</w:t>
      </w:r>
      <w:r w:rsidR="007717E9">
        <w:rPr>
          <w:rFonts w:hint="cs"/>
          <w:sz w:val="24"/>
          <w:rtl/>
        </w:rPr>
        <w:t>)، واجتماعه الرابع (</w:t>
      </w:r>
      <w:r w:rsidR="007717E9" w:rsidRPr="00C2526D">
        <w:rPr>
          <w:sz w:val="24"/>
        </w:rPr>
        <w:t>CBD/WG2020/</w:t>
      </w:r>
      <w:r w:rsidR="007717E9">
        <w:rPr>
          <w:sz w:val="24"/>
        </w:rPr>
        <w:t>4</w:t>
      </w:r>
      <w:r w:rsidR="007717E9" w:rsidRPr="00C2526D">
        <w:rPr>
          <w:sz w:val="24"/>
        </w:rPr>
        <w:t>/</w:t>
      </w:r>
      <w:r w:rsidR="007717E9">
        <w:rPr>
          <w:sz w:val="24"/>
        </w:rPr>
        <w:t>4</w:t>
      </w:r>
      <w:r w:rsidR="007717E9">
        <w:rPr>
          <w:rFonts w:hint="cs"/>
          <w:sz w:val="24"/>
          <w:rtl/>
        </w:rPr>
        <w:t>)، واجتماعه الخامس (</w:t>
      </w:r>
      <w:r w:rsidR="007717E9" w:rsidRPr="00C2526D">
        <w:rPr>
          <w:sz w:val="24"/>
        </w:rPr>
        <w:t>CBD/WG2020/</w:t>
      </w:r>
      <w:r w:rsidR="007717E9">
        <w:rPr>
          <w:sz w:val="24"/>
        </w:rPr>
        <w:t>5</w:t>
      </w:r>
      <w:r w:rsidR="007717E9" w:rsidRPr="00C2526D">
        <w:rPr>
          <w:sz w:val="24"/>
        </w:rPr>
        <w:t>/</w:t>
      </w:r>
      <w:r w:rsidR="007717E9">
        <w:rPr>
          <w:sz w:val="24"/>
        </w:rPr>
        <w:t>-</w:t>
      </w:r>
      <w:r w:rsidR="007717E9">
        <w:rPr>
          <w:rFonts w:hint="cs"/>
          <w:sz w:val="24"/>
          <w:rtl/>
        </w:rPr>
        <w:t>).</w:t>
      </w:r>
    </w:p>
    <w:p w14:paraId="156B2D6E" w14:textId="77777777" w:rsidR="00B920AB" w:rsidRPr="00AC5317" w:rsidRDefault="00527253" w:rsidP="00527253">
      <w:pPr>
        <w:keepNext/>
        <w:spacing w:before="120" w:after="120"/>
        <w:jc w:val="center"/>
        <w:rPr>
          <w:b/>
          <w:bCs/>
          <w:sz w:val="28"/>
          <w:szCs w:val="28"/>
          <w:lang w:val="en-GB" w:bidi="ar-EG"/>
        </w:rPr>
      </w:pPr>
      <w:r w:rsidRPr="00AC5317">
        <w:rPr>
          <w:rFonts w:hint="cs"/>
          <w:b/>
          <w:bCs/>
          <w:sz w:val="28"/>
          <w:szCs w:val="28"/>
          <w:rtl/>
          <w:lang w:val="en-GB" w:bidi="ar-EG"/>
        </w:rPr>
        <w:t>البند 5-</w:t>
      </w:r>
      <w:r w:rsidRPr="00AC5317">
        <w:rPr>
          <w:rFonts w:hint="cs"/>
          <w:b/>
          <w:bCs/>
          <w:sz w:val="28"/>
          <w:szCs w:val="28"/>
          <w:rtl/>
          <w:lang w:val="en-GB" w:bidi="ar-EG"/>
        </w:rPr>
        <w:tab/>
        <w:t>تقرير لجنة الامتثال</w:t>
      </w:r>
    </w:p>
    <w:p w14:paraId="4BBA9C50" w14:textId="36DF8324" w:rsidR="00527253" w:rsidRDefault="00B9614C">
      <w:pPr>
        <w:numPr>
          <w:ilvl w:val="0"/>
          <w:numId w:val="27"/>
        </w:numPr>
        <w:spacing w:after="120"/>
        <w:ind w:left="0" w:firstLine="0"/>
        <w:jc w:val="both"/>
        <w:rPr>
          <w:sz w:val="24"/>
          <w:lang w:val="en-GB" w:bidi="ar-EG"/>
        </w:rPr>
      </w:pPr>
      <w:r w:rsidRPr="00AC5317">
        <w:rPr>
          <w:rFonts w:hint="cs"/>
          <w:sz w:val="24"/>
          <w:rtl/>
          <w:lang w:val="en-GB" w:bidi="ar-EG"/>
        </w:rPr>
        <w:t>على</w:t>
      </w:r>
      <w:r w:rsidR="00527253" w:rsidRPr="00AC5317">
        <w:rPr>
          <w:sz w:val="24"/>
          <w:rtl/>
          <w:lang w:val="en-GB" w:bidi="ar-EG"/>
        </w:rPr>
        <w:t xml:space="preserve"> لجنة الامتثال بموجب البروتوكول </w:t>
      </w:r>
      <w:r w:rsidRPr="00AC5317">
        <w:rPr>
          <w:rFonts w:hint="cs"/>
          <w:sz w:val="24"/>
          <w:rtl/>
          <w:lang w:val="en-GB" w:bidi="ar-EG"/>
        </w:rPr>
        <w:t xml:space="preserve">أن </w:t>
      </w:r>
      <w:r w:rsidR="00527253" w:rsidRPr="00AC5317">
        <w:rPr>
          <w:sz w:val="24"/>
          <w:rtl/>
          <w:lang w:val="en-GB" w:bidi="ar-EG"/>
        </w:rPr>
        <w:t xml:space="preserve">تقدم </w:t>
      </w:r>
      <w:r w:rsidR="00786A94" w:rsidRPr="00AC5317">
        <w:rPr>
          <w:rFonts w:hint="cs"/>
          <w:sz w:val="24"/>
          <w:rtl/>
          <w:lang w:val="en-GB" w:bidi="ar-EG"/>
        </w:rPr>
        <w:t>تقاريرها و</w:t>
      </w:r>
      <w:r w:rsidR="00527253" w:rsidRPr="00AC5317">
        <w:rPr>
          <w:sz w:val="24"/>
          <w:rtl/>
          <w:lang w:val="en-GB" w:bidi="ar-EG"/>
        </w:rPr>
        <w:t>توصياتها إلى اجتماع الأطراف في بروتوكول قرطاجنة</w:t>
      </w:r>
      <w:r w:rsidR="000B413B" w:rsidRPr="00AC5317">
        <w:rPr>
          <w:sz w:val="24"/>
          <w:rtl/>
          <w:lang w:val="en-GB" w:bidi="ar-EG"/>
        </w:rPr>
        <w:t>.</w:t>
      </w:r>
      <w:r w:rsidR="007717E9">
        <w:rPr>
          <w:rFonts w:hint="cs"/>
          <w:sz w:val="24"/>
          <w:rtl/>
          <w:lang w:val="en-GB" w:bidi="ar-EG"/>
        </w:rPr>
        <w:t xml:space="preserve"> و</w:t>
      </w:r>
      <w:r w:rsidR="007717E9" w:rsidRPr="007717E9">
        <w:rPr>
          <w:sz w:val="24"/>
          <w:rtl/>
          <w:lang w:val="en-GB" w:bidi="ar-EG"/>
        </w:rPr>
        <w:t>خلال الجزء الأول من الاجتماع العاشر لمؤتمر الأطراف العامل كاجتماع للأطراف في بروتوكول قرطاجنة،</w:t>
      </w:r>
      <w:r w:rsidR="000B413B" w:rsidRPr="00AC5317">
        <w:rPr>
          <w:sz w:val="24"/>
          <w:rtl/>
          <w:lang w:val="en-GB" w:bidi="ar-EG"/>
        </w:rPr>
        <w:t xml:space="preserve"> </w:t>
      </w:r>
      <w:r w:rsidR="007717E9">
        <w:rPr>
          <w:rFonts w:hint="cs"/>
          <w:sz w:val="24"/>
          <w:rtl/>
          <w:lang w:val="en-GB" w:bidi="ar-EG"/>
        </w:rPr>
        <w:t>قدمت</w:t>
      </w:r>
      <w:r w:rsidR="00527253" w:rsidRPr="00AC5317">
        <w:rPr>
          <w:sz w:val="24"/>
          <w:rtl/>
          <w:lang w:val="en-GB" w:bidi="ar-EG"/>
        </w:rPr>
        <w:t xml:space="preserve"> اللجنة تقريرها عن العمل الذي </w:t>
      </w:r>
      <w:r w:rsidR="007519B4" w:rsidRPr="00AC5317">
        <w:rPr>
          <w:rFonts w:hint="cs"/>
          <w:sz w:val="24"/>
          <w:rtl/>
          <w:lang w:val="en-GB" w:bidi="ar-EG"/>
        </w:rPr>
        <w:t>اضطلعت</w:t>
      </w:r>
      <w:r w:rsidR="00527253" w:rsidRPr="00AC5317">
        <w:rPr>
          <w:sz w:val="24"/>
          <w:rtl/>
          <w:lang w:val="en-GB" w:bidi="ar-EG"/>
        </w:rPr>
        <w:t xml:space="preserve"> به </w:t>
      </w:r>
      <w:r w:rsidR="00AD37CE" w:rsidRPr="00AC5317">
        <w:rPr>
          <w:rFonts w:hint="cs"/>
          <w:sz w:val="24"/>
          <w:rtl/>
          <w:lang w:val="en-GB" w:bidi="ar-EG"/>
        </w:rPr>
        <w:t>بعد</w:t>
      </w:r>
      <w:r w:rsidR="00527253" w:rsidRPr="00AC5317">
        <w:rPr>
          <w:sz w:val="24"/>
          <w:rtl/>
          <w:lang w:val="en-GB" w:bidi="ar-EG"/>
        </w:rPr>
        <w:t xml:space="preserve"> الاجتماع </w:t>
      </w:r>
      <w:r w:rsidR="007717E9">
        <w:rPr>
          <w:sz w:val="24"/>
          <w:lang w:val="en-GB" w:bidi="ar-EG"/>
        </w:rPr>
        <w:t>ا</w:t>
      </w:r>
      <w:r w:rsidR="007717E9">
        <w:rPr>
          <w:rFonts w:hint="cs"/>
          <w:sz w:val="24"/>
          <w:rtl/>
          <w:lang w:val="en-GB" w:bidi="ar-EG"/>
        </w:rPr>
        <w:t>لتاسع</w:t>
      </w:r>
      <w:r w:rsidR="00527253" w:rsidRPr="00AC5317">
        <w:rPr>
          <w:sz w:val="24"/>
          <w:rtl/>
          <w:lang w:val="en-GB" w:bidi="ar-EG"/>
        </w:rPr>
        <w:t xml:space="preserve"> للأطراف في بروتوكول قرطاجنة</w:t>
      </w:r>
      <w:r w:rsidR="007717E9" w:rsidRPr="007717E9">
        <w:rPr>
          <w:sz w:val="24"/>
          <w:lang w:val="en-GB" w:bidi="ar-EG"/>
        </w:rPr>
        <w:t xml:space="preserve"> </w:t>
      </w:r>
      <w:r w:rsidR="007717E9" w:rsidRPr="007717E9">
        <w:rPr>
          <w:rFonts w:hint="cs"/>
          <w:sz w:val="24"/>
          <w:rtl/>
          <w:lang w:val="en-GB" w:bidi="ar-EG"/>
        </w:rPr>
        <w:t>(</w:t>
      </w:r>
      <w:r w:rsidR="007717E9" w:rsidRPr="007717E9">
        <w:rPr>
          <w:sz w:val="24"/>
          <w:lang w:val="en-GB" w:bidi="ar-EG"/>
        </w:rPr>
        <w:t>CBD/CP/MOP/10/2</w:t>
      </w:r>
      <w:r w:rsidR="007717E9" w:rsidRPr="007717E9">
        <w:rPr>
          <w:rFonts w:hint="cs"/>
          <w:sz w:val="24"/>
          <w:rtl/>
          <w:lang w:val="en-GB" w:bidi="ar-EG"/>
        </w:rPr>
        <w:t>).</w:t>
      </w:r>
    </w:p>
    <w:p w14:paraId="2BA49ADB" w14:textId="527AAE3D" w:rsidR="007F720A" w:rsidRPr="007F720A" w:rsidRDefault="007F720A">
      <w:pPr>
        <w:numPr>
          <w:ilvl w:val="0"/>
          <w:numId w:val="27"/>
        </w:numPr>
        <w:spacing w:after="120"/>
        <w:ind w:left="0" w:firstLine="0"/>
        <w:jc w:val="both"/>
        <w:rPr>
          <w:sz w:val="24"/>
          <w:rtl/>
          <w:lang w:val="en-GB" w:bidi="ar-EG"/>
        </w:rPr>
      </w:pPr>
      <w:r>
        <w:rPr>
          <w:rFonts w:hint="cs"/>
          <w:sz w:val="24"/>
          <w:rtl/>
          <w:lang w:val="en-GB" w:bidi="ar-EG"/>
        </w:rPr>
        <w:t>و</w:t>
      </w:r>
      <w:r w:rsidRPr="007F720A">
        <w:rPr>
          <w:sz w:val="24"/>
          <w:rtl/>
          <w:lang w:val="en-GB" w:bidi="ar-EG"/>
        </w:rPr>
        <w:t xml:space="preserve">خلال الجزء الأول من الاجتماع، أحاط مؤتمر الأطراف العامل كاجتماع للأطراف في بروتوكول قرطاجنة علما بتقرير رئيس لجنة الامتثال وقرر إرجاء النظر في توصيات اللجنة </w:t>
      </w:r>
      <w:r>
        <w:rPr>
          <w:rFonts w:hint="cs"/>
          <w:sz w:val="24"/>
          <w:rtl/>
          <w:lang w:val="en-GB" w:bidi="ar-EG"/>
        </w:rPr>
        <w:t>وانتخاب</w:t>
      </w:r>
      <w:r w:rsidRPr="007F720A">
        <w:rPr>
          <w:sz w:val="24"/>
          <w:rtl/>
          <w:lang w:val="en-GB" w:bidi="ar-EG"/>
        </w:rPr>
        <w:t xml:space="preserve"> أعضاء جدد حتى الجزء الثاني من الاجتماع.</w:t>
      </w:r>
    </w:p>
    <w:p w14:paraId="4009944B" w14:textId="336FB91A" w:rsidR="006352F2" w:rsidRPr="00DE393B" w:rsidRDefault="00DE393B">
      <w:pPr>
        <w:numPr>
          <w:ilvl w:val="0"/>
          <w:numId w:val="27"/>
        </w:numPr>
        <w:spacing w:after="120"/>
        <w:ind w:left="0" w:firstLine="0"/>
        <w:jc w:val="both"/>
        <w:rPr>
          <w:sz w:val="24"/>
          <w:rtl/>
          <w:lang w:val="en-GB" w:bidi="ar-EG"/>
        </w:rPr>
      </w:pPr>
      <w:r>
        <w:rPr>
          <w:rFonts w:hint="cs"/>
          <w:sz w:val="24"/>
          <w:rtl/>
          <w:lang w:val="en-GB" w:bidi="ar-EG"/>
        </w:rPr>
        <w:t>و</w:t>
      </w:r>
      <w:r w:rsidR="007F720A" w:rsidRPr="007F720A">
        <w:rPr>
          <w:sz w:val="24"/>
          <w:rtl/>
          <w:lang w:val="en-GB" w:bidi="ar-EG"/>
        </w:rPr>
        <w:t xml:space="preserve">من المتوقع أن ينظر مؤتمر الأطراف العامل كاجتماع للأطراف في بروتوكول قرطاجنة خلال الجزء الثاني من اجتماعه العاشر في تقرير وتوصيات لجنة الامتثال وأن يتخذ الإجراء المناسب. ومن المتوقع أن يُنظر في توصيات اللجنة في إطار بند جدول الأعمال </w:t>
      </w:r>
      <w:r>
        <w:rPr>
          <w:rFonts w:hint="cs"/>
          <w:sz w:val="24"/>
          <w:rtl/>
          <w:lang w:val="en-GB" w:bidi="ar-EG"/>
        </w:rPr>
        <w:t>الأوثق صلة بها</w:t>
      </w:r>
      <w:r w:rsidR="007F720A" w:rsidRPr="007F720A">
        <w:rPr>
          <w:sz w:val="24"/>
          <w:rtl/>
          <w:lang w:val="en-GB" w:bidi="ar-EG"/>
        </w:rPr>
        <w:t xml:space="preserve"> على النحو المبين في تقرير اللجنة.</w:t>
      </w:r>
    </w:p>
    <w:p w14:paraId="4A8AC79A" w14:textId="05678528" w:rsidR="00527253" w:rsidRPr="00AC5317" w:rsidRDefault="00777E60">
      <w:pPr>
        <w:numPr>
          <w:ilvl w:val="0"/>
          <w:numId w:val="27"/>
        </w:numPr>
        <w:spacing w:after="120"/>
        <w:ind w:left="0" w:firstLine="0"/>
        <w:jc w:val="both"/>
        <w:rPr>
          <w:sz w:val="24"/>
          <w:lang w:val="en-GB" w:bidi="ar-EG"/>
        </w:rPr>
      </w:pPr>
      <w:r w:rsidRPr="00AC5317">
        <w:rPr>
          <w:rFonts w:hint="cs"/>
          <w:sz w:val="24"/>
          <w:rtl/>
          <w:lang w:val="en-GB" w:bidi="ar-EG"/>
        </w:rPr>
        <w:t>و</w:t>
      </w:r>
      <w:r w:rsidR="00D101FD" w:rsidRPr="00AC5317">
        <w:rPr>
          <w:sz w:val="24"/>
          <w:rtl/>
          <w:lang w:val="en-GB" w:bidi="ar-EG"/>
        </w:rPr>
        <w:t>سيُدعى</w:t>
      </w:r>
      <w:r w:rsidR="00527253" w:rsidRPr="00AC5317">
        <w:rPr>
          <w:sz w:val="24"/>
          <w:rtl/>
          <w:lang w:val="en-GB" w:bidi="ar-EG"/>
        </w:rPr>
        <w:t xml:space="preserve"> </w:t>
      </w:r>
      <w:r w:rsidR="00DE393B">
        <w:rPr>
          <w:rFonts w:hint="cs"/>
          <w:sz w:val="24"/>
          <w:rtl/>
          <w:lang w:val="en-GB" w:bidi="ar-EG"/>
        </w:rPr>
        <w:t>مؤتمر</w:t>
      </w:r>
      <w:r w:rsidR="00527253" w:rsidRPr="00AC5317">
        <w:rPr>
          <w:sz w:val="24"/>
          <w:rtl/>
          <w:lang w:val="en-GB" w:bidi="ar-EG"/>
        </w:rPr>
        <w:t xml:space="preserve"> الأطراف</w:t>
      </w:r>
      <w:r w:rsidR="00DE393B">
        <w:rPr>
          <w:rFonts w:hint="cs"/>
          <w:sz w:val="24"/>
          <w:rtl/>
          <w:lang w:val="en-GB" w:bidi="ar-EG"/>
        </w:rPr>
        <w:t xml:space="preserve"> العامل كاجتماع للأطراف</w:t>
      </w:r>
      <w:r w:rsidR="00527253" w:rsidRPr="00AC5317">
        <w:rPr>
          <w:sz w:val="24"/>
          <w:rtl/>
          <w:lang w:val="en-GB" w:bidi="ar-EG"/>
        </w:rPr>
        <w:t xml:space="preserve"> في بروتوكول قرطاجنة </w:t>
      </w:r>
      <w:r w:rsidR="00786A94" w:rsidRPr="00AC5317">
        <w:rPr>
          <w:sz w:val="24"/>
          <w:rtl/>
          <w:lang w:val="en-GB" w:bidi="ar-EG"/>
        </w:rPr>
        <w:t xml:space="preserve">أيضا </w:t>
      </w:r>
      <w:r w:rsidR="00527253" w:rsidRPr="00AC5317">
        <w:rPr>
          <w:sz w:val="24"/>
          <w:rtl/>
          <w:lang w:val="en-GB" w:bidi="ar-EG"/>
        </w:rPr>
        <w:t>إلى انتخاب أعضاء في لجنة الامتثال.</w:t>
      </w:r>
      <w:r w:rsidR="00DE393B">
        <w:rPr>
          <w:rFonts w:hint="cs"/>
          <w:sz w:val="24"/>
          <w:rtl/>
          <w:lang w:val="en-GB" w:bidi="ar-EG"/>
        </w:rPr>
        <w:t xml:space="preserve"> </w:t>
      </w:r>
      <w:r w:rsidR="00DE393B" w:rsidRPr="00DE393B">
        <w:rPr>
          <w:sz w:val="24"/>
          <w:rtl/>
          <w:lang w:val="en-GB" w:bidi="ar-EG"/>
        </w:rPr>
        <w:t xml:space="preserve">وأصدرت الأمانة إخطارا تقدم فيه </w:t>
      </w:r>
      <w:r w:rsidR="00DE393B">
        <w:rPr>
          <w:rFonts w:hint="cs"/>
          <w:sz w:val="24"/>
          <w:rtl/>
          <w:lang w:val="en-GB" w:bidi="ar-EG"/>
        </w:rPr>
        <w:t>المزيد</w:t>
      </w:r>
      <w:r w:rsidR="00DE393B" w:rsidRPr="00DE393B">
        <w:rPr>
          <w:sz w:val="24"/>
          <w:rtl/>
          <w:lang w:val="en-GB" w:bidi="ar-EG"/>
        </w:rPr>
        <w:t xml:space="preserve"> من المعلومات حول هذه المسألة</w:t>
      </w:r>
      <w:r w:rsidR="00DE393B">
        <w:rPr>
          <w:rFonts w:hint="cs"/>
          <w:sz w:val="24"/>
          <w:rtl/>
          <w:lang w:val="en-GB" w:bidi="ar-EG"/>
        </w:rPr>
        <w:t>.</w:t>
      </w:r>
      <w:r w:rsidR="00DE393B">
        <w:rPr>
          <w:rStyle w:val="FootnoteReference"/>
          <w:sz w:val="24"/>
          <w:rtl/>
          <w:lang w:val="en-GB" w:bidi="ar-EG"/>
        </w:rPr>
        <w:footnoteReference w:id="4"/>
      </w:r>
    </w:p>
    <w:p w14:paraId="49184E4A" w14:textId="77777777" w:rsidR="00527253" w:rsidRPr="00AC5317" w:rsidRDefault="00527253" w:rsidP="00527253">
      <w:pPr>
        <w:keepNext/>
        <w:spacing w:before="120" w:after="120"/>
        <w:jc w:val="center"/>
        <w:rPr>
          <w:b/>
          <w:bCs/>
          <w:sz w:val="28"/>
          <w:szCs w:val="28"/>
          <w:lang w:val="en-GB" w:bidi="ar-EG"/>
        </w:rPr>
      </w:pPr>
      <w:r w:rsidRPr="00AC5317">
        <w:rPr>
          <w:rFonts w:hint="cs"/>
          <w:b/>
          <w:bCs/>
          <w:sz w:val="28"/>
          <w:szCs w:val="28"/>
          <w:rtl/>
          <w:lang w:val="en-GB" w:bidi="ar-EG"/>
        </w:rPr>
        <w:t>البند 6-</w:t>
      </w:r>
      <w:r w:rsidRPr="00AC5317">
        <w:rPr>
          <w:rFonts w:hint="cs"/>
          <w:b/>
          <w:bCs/>
          <w:sz w:val="28"/>
          <w:szCs w:val="28"/>
          <w:rtl/>
          <w:lang w:val="en-GB" w:bidi="ar-EG"/>
        </w:rPr>
        <w:tab/>
        <w:t>إدارة شؤون البروتوكول وميزانية الصناديق الاستئمانية</w:t>
      </w:r>
    </w:p>
    <w:p w14:paraId="7CA5B6E6" w14:textId="6199D009" w:rsidR="00AF2A00" w:rsidRPr="00AF2A00" w:rsidRDefault="00AF2A00">
      <w:pPr>
        <w:numPr>
          <w:ilvl w:val="0"/>
          <w:numId w:val="27"/>
        </w:numPr>
        <w:spacing w:after="120"/>
        <w:ind w:left="0" w:firstLine="0"/>
        <w:jc w:val="both"/>
        <w:rPr>
          <w:sz w:val="24"/>
          <w:rtl/>
          <w:lang w:val="en-GB" w:bidi="ar-EG"/>
        </w:rPr>
      </w:pPr>
      <w:r w:rsidRPr="00AF2A00">
        <w:rPr>
          <w:sz w:val="24"/>
          <w:rtl/>
          <w:lang w:val="en-GB" w:bidi="ar-EG"/>
        </w:rPr>
        <w:t>سيُعرض تقرير الأمين</w:t>
      </w:r>
      <w:r>
        <w:rPr>
          <w:rFonts w:hint="cs"/>
          <w:sz w:val="24"/>
          <w:rtl/>
          <w:lang w:val="en-GB" w:bidi="ar-EG"/>
        </w:rPr>
        <w:t>ة</w:t>
      </w:r>
      <w:r w:rsidRPr="00AF2A00">
        <w:rPr>
          <w:sz w:val="24"/>
          <w:rtl/>
          <w:lang w:val="en-GB" w:bidi="ar-EG"/>
        </w:rPr>
        <w:t xml:space="preserve"> التنفيذي</w:t>
      </w:r>
      <w:r>
        <w:rPr>
          <w:rFonts w:hint="cs"/>
          <w:sz w:val="24"/>
          <w:rtl/>
          <w:lang w:val="en-GB" w:bidi="ar-EG"/>
        </w:rPr>
        <w:t>ة</w:t>
      </w:r>
      <w:r w:rsidRPr="00AF2A00">
        <w:rPr>
          <w:sz w:val="24"/>
          <w:rtl/>
          <w:lang w:val="en-GB" w:bidi="ar-EG"/>
        </w:rPr>
        <w:t xml:space="preserve"> عن إدارة الاتفاقية، بما في ذلك ميزانية الصناديق الاستئمانية للاتفاقية (</w:t>
      </w:r>
      <w:r w:rsidRPr="00AF2A00">
        <w:rPr>
          <w:sz w:val="24"/>
          <w:lang w:val="en-GB" w:bidi="ar-EG"/>
        </w:rPr>
        <w:t>CBD/COP/15/6</w:t>
      </w:r>
      <w:r w:rsidRPr="00AF2A00">
        <w:rPr>
          <w:sz w:val="24"/>
          <w:rtl/>
          <w:lang w:val="en-GB" w:bidi="ar-EG"/>
        </w:rPr>
        <w:t xml:space="preserve">) على مؤتمر الأطراف العامل </w:t>
      </w:r>
      <w:r w:rsidR="009B49E6">
        <w:rPr>
          <w:rFonts w:hint="cs"/>
          <w:sz w:val="24"/>
          <w:rtl/>
          <w:lang w:val="en-GB" w:bidi="ar-EG"/>
        </w:rPr>
        <w:t>ك</w:t>
      </w:r>
      <w:r w:rsidRPr="00AF2A00">
        <w:rPr>
          <w:sz w:val="24"/>
          <w:rtl/>
          <w:lang w:val="en-GB" w:bidi="ar-EG"/>
        </w:rPr>
        <w:t xml:space="preserve">اجتماع </w:t>
      </w:r>
      <w:r w:rsidR="009B49E6">
        <w:rPr>
          <w:rFonts w:hint="cs"/>
          <w:sz w:val="24"/>
          <w:rtl/>
          <w:lang w:val="en-GB" w:bidi="ar-EG"/>
        </w:rPr>
        <w:t>ل</w:t>
      </w:r>
      <w:r w:rsidRPr="00AF2A00">
        <w:rPr>
          <w:sz w:val="24"/>
          <w:rtl/>
          <w:lang w:val="en-GB" w:bidi="ar-EG"/>
        </w:rPr>
        <w:t>لأطراف في بروتوكول قرطاجنة للنظر فيه. وسي</w:t>
      </w:r>
      <w:r w:rsidR="004D74E9">
        <w:rPr>
          <w:rFonts w:hint="cs"/>
          <w:sz w:val="24"/>
          <w:rtl/>
          <w:lang w:val="en-GB" w:bidi="ar-EG"/>
        </w:rPr>
        <w:t>ُ</w:t>
      </w:r>
      <w:r w:rsidRPr="00AF2A00">
        <w:rPr>
          <w:sz w:val="24"/>
          <w:rtl/>
          <w:lang w:val="en-GB" w:bidi="ar-EG"/>
        </w:rPr>
        <w:t>دعى اجتماع الأطراف في البروتوكول إلى الإحاطة علما بالتقرير.</w:t>
      </w:r>
    </w:p>
    <w:p w14:paraId="7C667D7A" w14:textId="107DC080" w:rsidR="00AF2A00" w:rsidRPr="00AF2A00" w:rsidRDefault="00AF2A00">
      <w:pPr>
        <w:numPr>
          <w:ilvl w:val="0"/>
          <w:numId w:val="27"/>
        </w:numPr>
        <w:spacing w:after="120"/>
        <w:ind w:left="0" w:firstLine="0"/>
        <w:jc w:val="both"/>
        <w:rPr>
          <w:sz w:val="24"/>
          <w:rtl/>
          <w:lang w:val="en-GB" w:bidi="ar-EG"/>
        </w:rPr>
      </w:pPr>
      <w:r>
        <w:rPr>
          <w:rFonts w:hint="cs"/>
          <w:sz w:val="24"/>
          <w:rtl/>
          <w:lang w:val="en-GB" w:bidi="ar-EG"/>
        </w:rPr>
        <w:t>و</w:t>
      </w:r>
      <w:r w:rsidRPr="00AF2A00">
        <w:rPr>
          <w:sz w:val="24"/>
          <w:rtl/>
          <w:lang w:val="en-GB" w:bidi="ar-EG"/>
        </w:rPr>
        <w:t xml:space="preserve">عقب تأجيل الاجتماع العاشر للأطراف في بروتوكول قرطاجنة والاجتماع الخامس عشر للأطراف في الاتفاقية والاجتماع الرابع للأطراف في بروتوكول ناغويا، تمت الموافقة على ميزانية مؤقتة لعام 2021 من خلال اجتماعات استثنائية في </w:t>
      </w:r>
      <w:r w:rsidR="004D74E9">
        <w:rPr>
          <w:rFonts w:hint="cs"/>
          <w:sz w:val="24"/>
          <w:rtl/>
          <w:lang w:val="en-GB" w:bidi="ar-EG"/>
        </w:rPr>
        <w:t>نوفمبر</w:t>
      </w:r>
      <w:r w:rsidRPr="00AF2A00">
        <w:rPr>
          <w:sz w:val="24"/>
          <w:rtl/>
          <w:lang w:val="en-GB" w:bidi="ar-EG"/>
        </w:rPr>
        <w:t>/</w:t>
      </w:r>
      <w:r w:rsidR="004D74E9">
        <w:rPr>
          <w:rFonts w:hint="cs"/>
          <w:sz w:val="24"/>
          <w:rtl/>
          <w:lang w:val="en-GB" w:bidi="ar-EG"/>
        </w:rPr>
        <w:t>تشرين الثاني</w:t>
      </w:r>
      <w:r w:rsidRPr="00AF2A00">
        <w:rPr>
          <w:sz w:val="24"/>
          <w:rtl/>
          <w:lang w:val="en-GB" w:bidi="ar-EG"/>
        </w:rPr>
        <w:t xml:space="preserve"> 2020 (انظر المقرر </w:t>
      </w:r>
      <w:r w:rsidRPr="00AF2A00">
        <w:rPr>
          <w:sz w:val="24"/>
          <w:lang w:val="en-GB" w:bidi="ar-EG"/>
        </w:rPr>
        <w:t>CP-EM-1/1</w:t>
      </w:r>
      <w:r w:rsidRPr="00AF2A00">
        <w:rPr>
          <w:sz w:val="24"/>
          <w:rtl/>
          <w:lang w:val="en-GB" w:bidi="ar-EG"/>
        </w:rPr>
        <w:t>)</w:t>
      </w:r>
      <w:r w:rsidR="004D74E9">
        <w:rPr>
          <w:rFonts w:hint="cs"/>
          <w:sz w:val="24"/>
          <w:rtl/>
          <w:lang w:val="en-GB" w:bidi="ar-EG"/>
        </w:rPr>
        <w:t>،</w:t>
      </w:r>
      <w:r w:rsidRPr="00AF2A00">
        <w:rPr>
          <w:sz w:val="24"/>
          <w:rtl/>
          <w:lang w:val="en-GB" w:bidi="ar-EG"/>
        </w:rPr>
        <w:t xml:space="preserve"> وتمت الموافقة على ميزانية مؤقتة لعام 2022 في الجزء الأول من هذا الاجتماع في أكتوبر</w:t>
      </w:r>
      <w:r w:rsidR="004D74E9">
        <w:rPr>
          <w:rFonts w:hint="cs"/>
          <w:sz w:val="24"/>
          <w:rtl/>
          <w:lang w:val="en-GB" w:bidi="ar-EG"/>
        </w:rPr>
        <w:t>/تشرين الأول</w:t>
      </w:r>
      <w:r w:rsidRPr="00AF2A00">
        <w:rPr>
          <w:sz w:val="24"/>
          <w:rtl/>
          <w:lang w:val="en-GB" w:bidi="ar-EG"/>
        </w:rPr>
        <w:t xml:space="preserve"> 2021 (انظر المقرر </w:t>
      </w:r>
      <w:r w:rsidRPr="00AF2A00">
        <w:rPr>
          <w:sz w:val="24"/>
          <w:lang w:val="en-GB" w:bidi="ar-EG"/>
        </w:rPr>
        <w:t>CP-10/1</w:t>
      </w:r>
      <w:r w:rsidRPr="00AF2A00">
        <w:rPr>
          <w:sz w:val="24"/>
          <w:rtl/>
          <w:lang w:val="en-GB" w:bidi="ar-EG"/>
        </w:rPr>
        <w:t xml:space="preserve">). </w:t>
      </w:r>
      <w:r w:rsidR="004D74E9">
        <w:rPr>
          <w:rFonts w:hint="cs"/>
          <w:sz w:val="24"/>
          <w:rtl/>
          <w:lang w:val="en-GB" w:bidi="ar-EG"/>
        </w:rPr>
        <w:t>و</w:t>
      </w:r>
      <w:r w:rsidRPr="00AF2A00">
        <w:rPr>
          <w:sz w:val="24"/>
          <w:rtl/>
          <w:lang w:val="en-GB" w:bidi="ar-EG"/>
        </w:rPr>
        <w:t xml:space="preserve">طلب المقرر </w:t>
      </w:r>
      <w:r w:rsidRPr="00AF2A00">
        <w:rPr>
          <w:sz w:val="24"/>
          <w:lang w:val="en-GB" w:bidi="ar-EG"/>
        </w:rPr>
        <w:t>CP-10/1</w:t>
      </w:r>
      <w:r w:rsidRPr="00AF2A00">
        <w:rPr>
          <w:sz w:val="24"/>
          <w:rtl/>
          <w:lang w:val="en-GB" w:bidi="ar-EG"/>
        </w:rPr>
        <w:t xml:space="preserve"> (بالإضافة إلى المقررين 15/1 و</w:t>
      </w:r>
      <w:r w:rsidRPr="00AF2A00">
        <w:rPr>
          <w:sz w:val="24"/>
          <w:lang w:val="en-GB" w:bidi="ar-EG"/>
        </w:rPr>
        <w:t>NP-4/1</w:t>
      </w:r>
      <w:r w:rsidRPr="00AF2A00">
        <w:rPr>
          <w:sz w:val="24"/>
          <w:rtl/>
          <w:lang w:val="en-GB" w:bidi="ar-EG"/>
        </w:rPr>
        <w:t>) من الأمين</w:t>
      </w:r>
      <w:r w:rsidR="004D74E9">
        <w:rPr>
          <w:rFonts w:hint="cs"/>
          <w:sz w:val="24"/>
          <w:rtl/>
          <w:lang w:val="en-GB" w:bidi="ar-EG"/>
        </w:rPr>
        <w:t>ة</w:t>
      </w:r>
      <w:r w:rsidRPr="00AF2A00">
        <w:rPr>
          <w:sz w:val="24"/>
          <w:rtl/>
          <w:lang w:val="en-GB" w:bidi="ar-EG"/>
        </w:rPr>
        <w:t xml:space="preserve"> التنفيذي</w:t>
      </w:r>
      <w:r w:rsidR="004D74E9">
        <w:rPr>
          <w:rFonts w:hint="cs"/>
          <w:sz w:val="24"/>
          <w:rtl/>
          <w:lang w:val="en-GB" w:bidi="ar-EG"/>
        </w:rPr>
        <w:t>ة</w:t>
      </w:r>
      <w:r w:rsidRPr="00AF2A00">
        <w:rPr>
          <w:sz w:val="24"/>
          <w:rtl/>
          <w:lang w:val="en-GB" w:bidi="ar-EG"/>
        </w:rPr>
        <w:t xml:space="preserve"> إعداد مقترحات لميزانية فترة السنتين 2023-2024.</w:t>
      </w:r>
    </w:p>
    <w:p w14:paraId="02E8AF21" w14:textId="3BA23F58" w:rsidR="00AF2A00" w:rsidRPr="00AF2A00" w:rsidRDefault="00AF2A00">
      <w:pPr>
        <w:numPr>
          <w:ilvl w:val="0"/>
          <w:numId w:val="27"/>
        </w:numPr>
        <w:spacing w:after="120"/>
        <w:ind w:left="0" w:firstLine="0"/>
        <w:jc w:val="both"/>
        <w:rPr>
          <w:sz w:val="24"/>
          <w:rtl/>
          <w:lang w:val="en-GB" w:bidi="ar-EG"/>
        </w:rPr>
      </w:pPr>
      <w:r>
        <w:rPr>
          <w:rFonts w:hint="cs"/>
          <w:sz w:val="24"/>
          <w:rtl/>
          <w:lang w:val="en-GB" w:bidi="ar-EG"/>
        </w:rPr>
        <w:lastRenderedPageBreak/>
        <w:t>و</w:t>
      </w:r>
      <w:r w:rsidRPr="00AF2A00">
        <w:rPr>
          <w:sz w:val="24"/>
          <w:rtl/>
          <w:lang w:val="en-GB" w:bidi="ar-EG"/>
        </w:rPr>
        <w:t xml:space="preserve">في إطار هذا البند، من المتوقع أن يعتمد مؤتمر الأطراف، </w:t>
      </w:r>
      <w:r w:rsidR="004D74E9">
        <w:rPr>
          <w:rFonts w:hint="cs"/>
          <w:sz w:val="24"/>
          <w:rtl/>
          <w:lang w:val="en-GB" w:bidi="ar-EG"/>
        </w:rPr>
        <w:t>بالإضافة إلى</w:t>
      </w:r>
      <w:r w:rsidRPr="00AF2A00">
        <w:rPr>
          <w:sz w:val="24"/>
          <w:rtl/>
          <w:lang w:val="en-GB" w:bidi="ar-EG"/>
        </w:rPr>
        <w:t xml:space="preserve"> اجتماع الأطراف في البروتوكول، ميزانية برنامج لفترة السنتين 2023-2024 على أساس مقترح </w:t>
      </w:r>
      <w:r w:rsidR="004D74E9">
        <w:rPr>
          <w:rFonts w:hint="cs"/>
          <w:sz w:val="24"/>
          <w:rtl/>
          <w:lang w:val="en-GB" w:bidi="ar-EG"/>
        </w:rPr>
        <w:t>أعدته</w:t>
      </w:r>
      <w:r w:rsidRPr="00AF2A00">
        <w:rPr>
          <w:sz w:val="24"/>
          <w:rtl/>
          <w:lang w:val="en-GB" w:bidi="ar-EG"/>
        </w:rPr>
        <w:t xml:space="preserve"> الأمين</w:t>
      </w:r>
      <w:r w:rsidR="004D74E9">
        <w:rPr>
          <w:rFonts w:hint="cs"/>
          <w:sz w:val="24"/>
          <w:rtl/>
          <w:lang w:val="en-GB" w:bidi="ar-EG"/>
        </w:rPr>
        <w:t>ة</w:t>
      </w:r>
      <w:r w:rsidRPr="00AF2A00">
        <w:rPr>
          <w:sz w:val="24"/>
          <w:rtl/>
          <w:lang w:val="en-GB" w:bidi="ar-EG"/>
        </w:rPr>
        <w:t xml:space="preserve"> التنفيذي</w:t>
      </w:r>
      <w:r w:rsidR="004D74E9">
        <w:rPr>
          <w:rFonts w:hint="cs"/>
          <w:sz w:val="24"/>
          <w:rtl/>
          <w:lang w:val="en-GB" w:bidi="ar-EG"/>
        </w:rPr>
        <w:t>ة</w:t>
      </w:r>
      <w:r w:rsidRPr="00AF2A00">
        <w:rPr>
          <w:sz w:val="24"/>
          <w:rtl/>
          <w:lang w:val="en-GB" w:bidi="ar-EG"/>
        </w:rPr>
        <w:t xml:space="preserve"> (</w:t>
      </w:r>
      <w:r w:rsidR="004D74E9" w:rsidRPr="00AF2A00">
        <w:rPr>
          <w:sz w:val="24"/>
          <w:lang w:val="en-GB" w:bidi="ar-EG"/>
        </w:rPr>
        <w:t>CBD/COP/15/</w:t>
      </w:r>
      <w:r w:rsidR="003C7E2A">
        <w:rPr>
          <w:sz w:val="24"/>
          <w:lang w:val="en-GB" w:bidi="ar-EG"/>
        </w:rPr>
        <w:t>7</w:t>
      </w:r>
      <w:r w:rsidR="004D74E9">
        <w:rPr>
          <w:rFonts w:hint="cs"/>
          <w:sz w:val="24"/>
          <w:rtl/>
          <w:lang w:val="en-GB" w:bidi="ar-EG"/>
        </w:rPr>
        <w:t xml:space="preserve"> </w:t>
      </w:r>
      <w:r w:rsidRPr="00AF2A00">
        <w:rPr>
          <w:sz w:val="24"/>
          <w:rtl/>
          <w:lang w:val="en-GB" w:bidi="ar-EG"/>
        </w:rPr>
        <w:t>و</w:t>
      </w:r>
      <w:r w:rsidRPr="00AF2A00">
        <w:rPr>
          <w:sz w:val="24"/>
          <w:lang w:val="en-GB" w:bidi="ar-EG"/>
        </w:rPr>
        <w:t>CBD/COP/15/7/Add.1</w:t>
      </w:r>
      <w:r w:rsidRPr="00AF2A00">
        <w:rPr>
          <w:sz w:val="24"/>
          <w:rtl/>
          <w:lang w:val="en-GB" w:bidi="ar-EG"/>
        </w:rPr>
        <w:t>)، وفق</w:t>
      </w:r>
      <w:r w:rsidR="004D74E9">
        <w:rPr>
          <w:rFonts w:hint="cs"/>
          <w:sz w:val="24"/>
          <w:rtl/>
          <w:lang w:val="en-GB" w:bidi="ar-EG"/>
        </w:rPr>
        <w:t>ا</w:t>
      </w:r>
      <w:r w:rsidRPr="00AF2A00">
        <w:rPr>
          <w:sz w:val="24"/>
          <w:rtl/>
          <w:lang w:val="en-GB" w:bidi="ar-EG"/>
        </w:rPr>
        <w:t xml:space="preserve"> للمقررين 14/37 و15/1.</w:t>
      </w:r>
      <w:r w:rsidR="00B54E04">
        <w:rPr>
          <w:rFonts w:hint="cs"/>
          <w:sz w:val="24"/>
          <w:rtl/>
          <w:lang w:val="en-GB" w:bidi="ar-EG"/>
        </w:rPr>
        <w:t xml:space="preserve"> و</w:t>
      </w:r>
      <w:r w:rsidRPr="00AF2A00">
        <w:rPr>
          <w:sz w:val="24"/>
          <w:rtl/>
          <w:lang w:val="en-GB" w:bidi="ar-EG"/>
        </w:rPr>
        <w:t>سيتم</w:t>
      </w:r>
      <w:r w:rsidR="00B54E04">
        <w:rPr>
          <w:rFonts w:hint="cs"/>
          <w:sz w:val="24"/>
          <w:rtl/>
          <w:lang w:val="en-GB" w:bidi="ar-EG"/>
        </w:rPr>
        <w:t xml:space="preserve"> أيضا</w:t>
      </w:r>
      <w:r w:rsidRPr="00AF2A00">
        <w:rPr>
          <w:sz w:val="24"/>
          <w:rtl/>
          <w:lang w:val="en-GB" w:bidi="ar-EG"/>
        </w:rPr>
        <w:t xml:space="preserve"> توفير</w:t>
      </w:r>
      <w:r w:rsidR="00B54E04">
        <w:rPr>
          <w:rFonts w:hint="cs"/>
          <w:sz w:val="24"/>
          <w:rtl/>
          <w:lang w:val="en-GB" w:bidi="ar-EG"/>
        </w:rPr>
        <w:t xml:space="preserve"> ال</w:t>
      </w:r>
      <w:r w:rsidRPr="00AF2A00">
        <w:rPr>
          <w:sz w:val="24"/>
          <w:rtl/>
          <w:lang w:val="en-GB" w:bidi="ar-EG"/>
        </w:rPr>
        <w:t xml:space="preserve">مزيد من المعلومات حول متطلبات الصندوق الاستئماني للمساهمات الطوعية الإضافية لدعم الأنشطة المعتمدة، بما في ذلك </w:t>
      </w:r>
      <w:r w:rsidR="00B54E04">
        <w:rPr>
          <w:rFonts w:hint="cs"/>
          <w:sz w:val="24"/>
          <w:rtl/>
          <w:lang w:val="en-GB" w:bidi="ar-EG"/>
        </w:rPr>
        <w:t>موجز</w:t>
      </w:r>
      <w:r w:rsidRPr="00AF2A00">
        <w:rPr>
          <w:sz w:val="24"/>
          <w:rtl/>
          <w:lang w:val="en-GB" w:bidi="ar-EG"/>
        </w:rPr>
        <w:t xml:space="preserve"> للآثار المالية لمشاريع </w:t>
      </w:r>
      <w:r w:rsidR="00B54E04">
        <w:rPr>
          <w:rFonts w:hint="cs"/>
          <w:sz w:val="24"/>
          <w:rtl/>
          <w:lang w:val="en-GB" w:bidi="ar-EG"/>
        </w:rPr>
        <w:t xml:space="preserve">المقررات </w:t>
      </w:r>
      <w:r w:rsidRPr="00AF2A00">
        <w:rPr>
          <w:sz w:val="24"/>
          <w:rtl/>
          <w:lang w:val="en-GB" w:bidi="ar-EG"/>
        </w:rPr>
        <w:t>(</w:t>
      </w:r>
      <w:r w:rsidRPr="00AF2A00">
        <w:rPr>
          <w:sz w:val="24"/>
          <w:lang w:val="en-GB" w:bidi="ar-EG"/>
        </w:rPr>
        <w:t>CBD/COP/15/7/Add.2</w:t>
      </w:r>
      <w:r w:rsidRPr="00AF2A00">
        <w:rPr>
          <w:sz w:val="24"/>
          <w:rtl/>
          <w:lang w:val="en-GB" w:bidi="ar-EG"/>
        </w:rPr>
        <w:t xml:space="preserve">). </w:t>
      </w:r>
      <w:r w:rsidR="00B54E04">
        <w:rPr>
          <w:rFonts w:hint="cs"/>
          <w:sz w:val="24"/>
          <w:rtl/>
          <w:lang w:val="en-GB" w:bidi="ar-EG"/>
        </w:rPr>
        <w:t>وعملا</w:t>
      </w:r>
      <w:r w:rsidRPr="00AF2A00">
        <w:rPr>
          <w:sz w:val="24"/>
          <w:rtl/>
          <w:lang w:val="en-GB" w:bidi="ar-EG"/>
        </w:rPr>
        <w:t xml:space="preserve"> </w:t>
      </w:r>
      <w:r w:rsidR="00B54E04">
        <w:rPr>
          <w:rFonts w:hint="cs"/>
          <w:sz w:val="24"/>
          <w:rtl/>
          <w:lang w:val="en-GB" w:bidi="ar-EG"/>
        </w:rPr>
        <w:t>ب</w:t>
      </w:r>
      <w:r w:rsidRPr="00AF2A00">
        <w:rPr>
          <w:sz w:val="24"/>
          <w:rtl/>
          <w:lang w:val="en-GB" w:bidi="ar-EG"/>
        </w:rPr>
        <w:t>المقرر 14/37، سينظر اجتماع الأطراف أيضا، في إطار هذا البند من جدول الأعمال، في المسائل المتعلقة بتمويل المشاركين من البلدان النامية (</w:t>
      </w:r>
      <w:r w:rsidRPr="00AF2A00">
        <w:rPr>
          <w:sz w:val="24"/>
          <w:lang w:val="en-GB" w:bidi="ar-EG"/>
        </w:rPr>
        <w:t>CBD/COP/15/7/Add.3</w:t>
      </w:r>
      <w:r w:rsidRPr="00AF2A00">
        <w:rPr>
          <w:sz w:val="24"/>
          <w:rtl/>
          <w:lang w:val="en-GB" w:bidi="ar-EG"/>
        </w:rPr>
        <w:t xml:space="preserve">). </w:t>
      </w:r>
      <w:r w:rsidR="004D74E9">
        <w:rPr>
          <w:rFonts w:hint="cs"/>
          <w:sz w:val="24"/>
          <w:rtl/>
          <w:lang w:val="en-GB" w:bidi="ar-EG"/>
        </w:rPr>
        <w:t>و</w:t>
      </w:r>
      <w:r w:rsidRPr="00AF2A00">
        <w:rPr>
          <w:sz w:val="24"/>
          <w:rtl/>
          <w:lang w:val="en-GB" w:bidi="ar-EG"/>
        </w:rPr>
        <w:t>أعد</w:t>
      </w:r>
      <w:r w:rsidR="004D74E9">
        <w:rPr>
          <w:rFonts w:hint="cs"/>
          <w:sz w:val="24"/>
          <w:rtl/>
          <w:lang w:val="en-GB" w:bidi="ar-EG"/>
        </w:rPr>
        <w:t>ّت</w:t>
      </w:r>
      <w:r w:rsidRPr="00AF2A00">
        <w:rPr>
          <w:sz w:val="24"/>
          <w:rtl/>
          <w:lang w:val="en-GB" w:bidi="ar-EG"/>
        </w:rPr>
        <w:t xml:space="preserve"> الأمين</w:t>
      </w:r>
      <w:r w:rsidR="004D74E9">
        <w:rPr>
          <w:rFonts w:hint="cs"/>
          <w:sz w:val="24"/>
          <w:rtl/>
          <w:lang w:val="en-GB" w:bidi="ar-EG"/>
        </w:rPr>
        <w:t>ة</w:t>
      </w:r>
      <w:r w:rsidRPr="00AF2A00">
        <w:rPr>
          <w:sz w:val="24"/>
          <w:rtl/>
          <w:lang w:val="en-GB" w:bidi="ar-EG"/>
        </w:rPr>
        <w:t xml:space="preserve"> التنفيذي</w:t>
      </w:r>
      <w:r w:rsidR="004D74E9">
        <w:rPr>
          <w:rFonts w:hint="cs"/>
          <w:sz w:val="24"/>
          <w:rtl/>
          <w:lang w:val="en-GB" w:bidi="ar-EG"/>
        </w:rPr>
        <w:t>ة</w:t>
      </w:r>
      <w:r w:rsidRPr="00AF2A00">
        <w:rPr>
          <w:sz w:val="24"/>
          <w:rtl/>
          <w:lang w:val="en-GB" w:bidi="ar-EG"/>
        </w:rPr>
        <w:t xml:space="preserve"> عناصر لمشروع مقرر</w:t>
      </w:r>
      <w:r w:rsidR="00B54E04">
        <w:rPr>
          <w:rFonts w:hint="cs"/>
          <w:sz w:val="24"/>
          <w:rtl/>
          <w:lang w:val="en-GB" w:bidi="ar-EG"/>
        </w:rPr>
        <w:t>،</w:t>
      </w:r>
      <w:r w:rsidRPr="00AF2A00">
        <w:rPr>
          <w:sz w:val="24"/>
          <w:rtl/>
          <w:lang w:val="en-GB" w:bidi="ar-EG"/>
        </w:rPr>
        <w:t xml:space="preserve"> </w:t>
      </w:r>
      <w:r w:rsidR="00B54E04">
        <w:rPr>
          <w:rFonts w:hint="cs"/>
          <w:sz w:val="24"/>
          <w:rtl/>
          <w:lang w:val="en-GB" w:bidi="ar-EG"/>
        </w:rPr>
        <w:t>وترد هذه العناصر</w:t>
      </w:r>
      <w:r w:rsidRPr="00AF2A00">
        <w:rPr>
          <w:sz w:val="24"/>
          <w:rtl/>
          <w:lang w:val="en-GB" w:bidi="ar-EG"/>
        </w:rPr>
        <w:t xml:space="preserve"> في تجميع مشاريع المقررات (</w:t>
      </w:r>
      <w:r w:rsidRPr="00AF2A00">
        <w:rPr>
          <w:sz w:val="24"/>
          <w:lang w:val="en-GB" w:bidi="ar-EG"/>
        </w:rPr>
        <w:t>CBD/CP/MOP/10/1/Add.5</w:t>
      </w:r>
      <w:r w:rsidRPr="00AF2A00">
        <w:rPr>
          <w:sz w:val="24"/>
          <w:rtl/>
          <w:lang w:val="en-GB" w:bidi="ar-EG"/>
        </w:rPr>
        <w:t>).</w:t>
      </w:r>
    </w:p>
    <w:p w14:paraId="4DCF1C0B" w14:textId="6BD7FEA3" w:rsidR="00AF2A00" w:rsidRPr="00AC5317" w:rsidRDefault="00AF2A00">
      <w:pPr>
        <w:numPr>
          <w:ilvl w:val="0"/>
          <w:numId w:val="27"/>
        </w:numPr>
        <w:spacing w:after="120"/>
        <w:ind w:left="0" w:firstLine="0"/>
        <w:jc w:val="both"/>
        <w:rPr>
          <w:sz w:val="24"/>
          <w:rtl/>
          <w:lang w:val="en-GB" w:bidi="ar-EG"/>
        </w:rPr>
      </w:pPr>
      <w:r>
        <w:rPr>
          <w:rFonts w:hint="cs"/>
          <w:sz w:val="24"/>
          <w:rtl/>
          <w:lang w:val="en-GB" w:bidi="ar-EG"/>
        </w:rPr>
        <w:t>و</w:t>
      </w:r>
      <w:r w:rsidRPr="00AF2A00">
        <w:rPr>
          <w:sz w:val="24"/>
          <w:rtl/>
          <w:lang w:val="en-GB" w:bidi="ar-EG"/>
        </w:rPr>
        <w:t>قد يرغب مؤتمر الأطراف العامل كاجتماع للأطراف في بروتوكول قرطاجنة في إحالة الميزانية المقترحة لفترة السنتين إلى فريق الاتصال المعني بالميزانية المتوقع أن ينشئه مؤتمر الأطراف في الاتفاقية في جلسته العامة الأولى.</w:t>
      </w:r>
    </w:p>
    <w:p w14:paraId="0E85B9D4" w14:textId="0C2650FC" w:rsidR="004F0617" w:rsidRPr="00AC5317" w:rsidRDefault="00A34CE5" w:rsidP="00A34CE5">
      <w:pPr>
        <w:keepNext/>
        <w:spacing w:before="120" w:after="120"/>
        <w:jc w:val="center"/>
        <w:rPr>
          <w:b/>
          <w:bCs/>
          <w:sz w:val="28"/>
          <w:szCs w:val="28"/>
          <w:lang w:val="en-GB" w:bidi="ar-EG"/>
        </w:rPr>
      </w:pPr>
      <w:r w:rsidRPr="00AC5317">
        <w:rPr>
          <w:rFonts w:hint="cs"/>
          <w:b/>
          <w:bCs/>
          <w:sz w:val="28"/>
          <w:szCs w:val="28"/>
          <w:rtl/>
          <w:lang w:val="en-GB" w:bidi="ar-EG"/>
        </w:rPr>
        <w:t>البند 7-</w:t>
      </w:r>
      <w:r w:rsidRPr="00AC5317">
        <w:rPr>
          <w:rFonts w:hint="cs"/>
          <w:b/>
          <w:bCs/>
          <w:sz w:val="28"/>
          <w:szCs w:val="28"/>
          <w:rtl/>
          <w:lang w:val="en-GB" w:bidi="ar-EG"/>
        </w:rPr>
        <w:tab/>
      </w:r>
      <w:r w:rsidR="00BA0382" w:rsidRPr="00BA0382">
        <w:rPr>
          <w:b/>
          <w:bCs/>
          <w:sz w:val="28"/>
          <w:szCs w:val="28"/>
          <w:rtl/>
          <w:lang w:val="en-GB" w:bidi="ar-EG"/>
        </w:rPr>
        <w:t>خطة التنفيذ وخطة عمل بناء القدرات لبروتوكول قرطاجنة</w:t>
      </w:r>
      <w:r w:rsidR="00BA0382" w:rsidRPr="00BA0382">
        <w:rPr>
          <w:rFonts w:hint="cs"/>
          <w:b/>
          <w:bCs/>
          <w:sz w:val="28"/>
          <w:szCs w:val="28"/>
          <w:rtl/>
          <w:lang w:val="en-GB" w:bidi="ar-EG"/>
        </w:rPr>
        <w:t xml:space="preserve"> </w:t>
      </w:r>
    </w:p>
    <w:p w14:paraId="6AD22626" w14:textId="64CED085" w:rsidR="00BA0382" w:rsidRPr="00BA0382" w:rsidRDefault="00BA0382">
      <w:pPr>
        <w:numPr>
          <w:ilvl w:val="0"/>
          <w:numId w:val="27"/>
        </w:numPr>
        <w:spacing w:after="120"/>
        <w:ind w:left="0" w:firstLine="0"/>
        <w:jc w:val="both"/>
        <w:rPr>
          <w:sz w:val="24"/>
          <w:rtl/>
          <w:lang w:val="en-GB" w:bidi="ar-EG"/>
        </w:rPr>
      </w:pPr>
      <w:r w:rsidRPr="00BA0382">
        <w:rPr>
          <w:sz w:val="24"/>
          <w:rtl/>
          <w:lang w:val="en-GB" w:bidi="ar-EG"/>
        </w:rPr>
        <w:t xml:space="preserve">قرر مؤتمر الأطراف العامل </w:t>
      </w:r>
      <w:r>
        <w:rPr>
          <w:rFonts w:hint="cs"/>
          <w:sz w:val="24"/>
          <w:rtl/>
          <w:lang w:val="en-GB" w:bidi="ar-EG"/>
        </w:rPr>
        <w:t>ك</w:t>
      </w:r>
      <w:r w:rsidRPr="00BA0382">
        <w:rPr>
          <w:sz w:val="24"/>
          <w:rtl/>
          <w:lang w:val="en-GB" w:bidi="ar-EG"/>
        </w:rPr>
        <w:t>اجتماع الأطراف في بروتوكول قرطاجن</w:t>
      </w:r>
      <w:r>
        <w:rPr>
          <w:rFonts w:hint="cs"/>
          <w:sz w:val="24"/>
          <w:rtl/>
          <w:lang w:val="en-GB" w:bidi="ar-EG"/>
        </w:rPr>
        <w:t>ة</w:t>
      </w:r>
      <w:r w:rsidRPr="00BA0382">
        <w:rPr>
          <w:sz w:val="24"/>
          <w:rtl/>
          <w:lang w:val="en-GB" w:bidi="ar-EG"/>
        </w:rPr>
        <w:t xml:space="preserve">، في المقرر </w:t>
      </w:r>
      <w:r w:rsidRPr="00BA0382">
        <w:rPr>
          <w:sz w:val="24"/>
          <w:lang w:val="en-GB" w:bidi="ar-EG"/>
        </w:rPr>
        <w:t>CP-</w:t>
      </w:r>
      <w:r>
        <w:rPr>
          <w:sz w:val="24"/>
          <w:lang w:val="en-GB" w:bidi="ar-EG"/>
        </w:rPr>
        <w:t>9</w:t>
      </w:r>
      <w:r w:rsidRPr="00BA0382">
        <w:rPr>
          <w:sz w:val="24"/>
          <w:lang w:val="en-GB" w:bidi="ar-EG"/>
        </w:rPr>
        <w:t>/</w:t>
      </w:r>
      <w:r>
        <w:rPr>
          <w:sz w:val="24"/>
          <w:lang w:val="en-GB" w:bidi="ar-EG"/>
        </w:rPr>
        <w:t>7</w:t>
      </w:r>
      <w:r w:rsidRPr="00BA0382">
        <w:rPr>
          <w:sz w:val="24"/>
          <w:rtl/>
          <w:lang w:val="en-GB" w:bidi="ar-EG"/>
        </w:rPr>
        <w:t xml:space="preserve">، وضع خطة تنفيذ محددة لبروتوكول قرطاجنة للسلامة الأحيائية تكون </w:t>
      </w:r>
      <w:r>
        <w:rPr>
          <w:rFonts w:hint="cs"/>
          <w:sz w:val="24"/>
          <w:rtl/>
          <w:lang w:val="en-GB" w:bidi="ar-EG"/>
        </w:rPr>
        <w:t xml:space="preserve">متأصلة في الإطار العالمي للتنوع البيولوجي لما بعد عام </w:t>
      </w:r>
      <w:r>
        <w:rPr>
          <w:sz w:val="24"/>
          <w:lang w:bidi="ar-EG"/>
        </w:rPr>
        <w:t>2020</w:t>
      </w:r>
      <w:r w:rsidRPr="00BA0382">
        <w:rPr>
          <w:sz w:val="24"/>
          <w:rtl/>
          <w:lang w:val="en-GB" w:bidi="ar-EG"/>
        </w:rPr>
        <w:t xml:space="preserve"> ومكملة </w:t>
      </w:r>
      <w:r>
        <w:rPr>
          <w:rFonts w:hint="cs"/>
          <w:sz w:val="24"/>
          <w:rtl/>
          <w:lang w:val="en-GB" w:bidi="ar-EG"/>
        </w:rPr>
        <w:t>له،</w:t>
      </w:r>
      <w:r w:rsidRPr="00BA0382">
        <w:rPr>
          <w:sz w:val="24"/>
          <w:rtl/>
          <w:lang w:val="en-GB" w:bidi="ar-EG"/>
        </w:rPr>
        <w:t xml:space="preserve"> وشدد أيضا على أهمية إدراج السلامة الأحيائية في </w:t>
      </w:r>
      <w:r>
        <w:rPr>
          <w:rFonts w:hint="cs"/>
          <w:sz w:val="24"/>
          <w:rtl/>
          <w:lang w:val="en-GB" w:bidi="ar-EG"/>
        </w:rPr>
        <w:t>ال</w:t>
      </w:r>
      <w:r w:rsidRPr="00BA0382">
        <w:rPr>
          <w:sz w:val="24"/>
          <w:rtl/>
          <w:lang w:val="en-GB" w:bidi="ar-EG"/>
        </w:rPr>
        <w:t>إطار</w:t>
      </w:r>
      <w:r>
        <w:rPr>
          <w:rFonts w:hint="cs"/>
          <w:sz w:val="24"/>
          <w:rtl/>
          <w:lang w:val="en-GB" w:bidi="ar-EG"/>
        </w:rPr>
        <w:t xml:space="preserve"> العالمي</w:t>
      </w:r>
      <w:r w:rsidRPr="00BA0382">
        <w:rPr>
          <w:sz w:val="24"/>
          <w:rtl/>
          <w:lang w:val="en-GB" w:bidi="ar-EG"/>
        </w:rPr>
        <w:t xml:space="preserve"> </w:t>
      </w:r>
      <w:r>
        <w:rPr>
          <w:rFonts w:hint="cs"/>
          <w:sz w:val="24"/>
          <w:rtl/>
          <w:lang w:val="en-GB" w:bidi="ar-EG"/>
        </w:rPr>
        <w:t>ل</w:t>
      </w:r>
      <w:r w:rsidRPr="00BA0382">
        <w:rPr>
          <w:sz w:val="24"/>
          <w:rtl/>
          <w:lang w:val="en-GB" w:bidi="ar-EG"/>
        </w:rPr>
        <w:t xml:space="preserve">لتنوع البيولوجي لما بعد عام 2020. </w:t>
      </w:r>
      <w:r>
        <w:rPr>
          <w:rFonts w:hint="cs"/>
          <w:sz w:val="24"/>
          <w:rtl/>
          <w:lang w:val="en-GB" w:bidi="ar-EG"/>
        </w:rPr>
        <w:t>و</w:t>
      </w:r>
      <w:r w:rsidRPr="00BA0382">
        <w:rPr>
          <w:sz w:val="24"/>
          <w:rtl/>
          <w:lang w:val="en-GB" w:bidi="ar-EG"/>
        </w:rPr>
        <w:t xml:space="preserve">أقر مؤتمر الأطراف العامل كاجتماع للأطراف في بروتوكول قرطاجنة، في المقرر </w:t>
      </w:r>
      <w:r w:rsidRPr="00BA0382">
        <w:rPr>
          <w:sz w:val="24"/>
          <w:lang w:val="en-GB" w:bidi="ar-EG"/>
        </w:rPr>
        <w:t>CP-9/3</w:t>
      </w:r>
      <w:r w:rsidRPr="00BA0382">
        <w:rPr>
          <w:sz w:val="24"/>
          <w:rtl/>
          <w:lang w:val="en-GB" w:bidi="ar-EG"/>
        </w:rPr>
        <w:t>، بالحاجة إلى خطة عمل محددة لبناء القدرات من أجل تنفيذ بروتوكول قرطاجنة والبروتوكول التكميلي</w:t>
      </w:r>
      <w:r>
        <w:rPr>
          <w:rFonts w:hint="cs"/>
          <w:sz w:val="24"/>
          <w:rtl/>
          <w:lang w:val="en-GB" w:bidi="ar-EG"/>
        </w:rPr>
        <w:t xml:space="preserve"> الملحق به تكون متوائمة مع</w:t>
      </w:r>
      <w:r w:rsidRPr="00BA0382">
        <w:rPr>
          <w:sz w:val="24"/>
          <w:rtl/>
          <w:lang w:val="en-GB" w:bidi="ar-EG"/>
        </w:rPr>
        <w:t xml:space="preserve"> خطة التنفيذ </w:t>
      </w:r>
      <w:r>
        <w:rPr>
          <w:rFonts w:hint="cs"/>
          <w:sz w:val="24"/>
          <w:rtl/>
          <w:lang w:val="en-GB" w:bidi="ar-EG"/>
        </w:rPr>
        <w:t>ومكملة</w:t>
      </w:r>
      <w:r w:rsidRPr="00BA0382">
        <w:rPr>
          <w:sz w:val="24"/>
          <w:rtl/>
          <w:lang w:val="en-GB" w:bidi="ar-EG"/>
        </w:rPr>
        <w:t xml:space="preserve"> للإطار الاستراتيجي طويل الأجل لبناء القدرات بعد عام 2020.</w:t>
      </w:r>
    </w:p>
    <w:p w14:paraId="1B0E7DE9" w14:textId="29E89B32" w:rsidR="00BA0382" w:rsidRPr="00BA0382" w:rsidRDefault="00BA0382">
      <w:pPr>
        <w:numPr>
          <w:ilvl w:val="0"/>
          <w:numId w:val="27"/>
        </w:numPr>
        <w:spacing w:after="120"/>
        <w:ind w:left="0" w:firstLine="0"/>
        <w:jc w:val="both"/>
        <w:rPr>
          <w:sz w:val="24"/>
          <w:rtl/>
          <w:lang w:val="en-GB" w:bidi="ar-EG"/>
        </w:rPr>
      </w:pPr>
      <w:r>
        <w:rPr>
          <w:rFonts w:hint="cs"/>
          <w:sz w:val="24"/>
          <w:rtl/>
          <w:lang w:val="en-GB" w:bidi="ar-EG"/>
        </w:rPr>
        <w:t>و</w:t>
      </w:r>
      <w:r w:rsidRPr="00BA0382">
        <w:rPr>
          <w:sz w:val="24"/>
          <w:rtl/>
          <w:lang w:val="en-GB" w:bidi="ar-EG"/>
        </w:rPr>
        <w:t xml:space="preserve">حدد المقرران </w:t>
      </w:r>
      <w:r w:rsidRPr="00BA0382">
        <w:rPr>
          <w:sz w:val="24"/>
          <w:lang w:val="en-GB" w:bidi="ar-EG"/>
        </w:rPr>
        <w:t>CP-9/7</w:t>
      </w:r>
      <w:r w:rsidRPr="00BA0382">
        <w:rPr>
          <w:sz w:val="24"/>
          <w:rtl/>
          <w:lang w:val="en-GB" w:bidi="ar-EG"/>
        </w:rPr>
        <w:t xml:space="preserve"> و</w:t>
      </w:r>
      <w:r w:rsidRPr="00BA0382">
        <w:rPr>
          <w:sz w:val="24"/>
          <w:lang w:val="en-GB" w:bidi="ar-EG"/>
        </w:rPr>
        <w:t>CP-9/3</w:t>
      </w:r>
      <w:r w:rsidRPr="00BA0382">
        <w:rPr>
          <w:sz w:val="24"/>
          <w:rtl/>
          <w:lang w:val="en-GB" w:bidi="ar-EG"/>
        </w:rPr>
        <w:t xml:space="preserve"> عمليات لوضع الخطط، بما في ذلك تقديم الآراء، والمناقشات المفتوحة</w:t>
      </w:r>
      <w:r w:rsidR="00C37604">
        <w:rPr>
          <w:rFonts w:hint="cs"/>
          <w:sz w:val="24"/>
          <w:rtl/>
          <w:lang w:val="en-GB" w:bidi="ar-EG"/>
        </w:rPr>
        <w:t xml:space="preserve"> العضوية</w:t>
      </w:r>
      <w:r w:rsidRPr="00BA0382">
        <w:rPr>
          <w:sz w:val="24"/>
          <w:rtl/>
          <w:lang w:val="en-GB" w:bidi="ar-EG"/>
        </w:rPr>
        <w:t xml:space="preserve"> عبر </w:t>
      </w:r>
      <w:r w:rsidR="00C37604">
        <w:rPr>
          <w:rFonts w:hint="cs"/>
          <w:sz w:val="24"/>
          <w:rtl/>
          <w:lang w:val="en-GB" w:bidi="ar-EG"/>
        </w:rPr>
        <w:t xml:space="preserve">شبكة </w:t>
      </w:r>
      <w:r w:rsidRPr="00BA0382">
        <w:rPr>
          <w:sz w:val="24"/>
          <w:rtl/>
          <w:lang w:val="en-GB" w:bidi="ar-EG"/>
        </w:rPr>
        <w:t>الإنترنت، واستعراض فريق الاتصال المعني ببروتوكول قرطاجنة، فضلا عن عملية استعراض من جانب الأطراف والمراقبين والنظر من جانب الهيئة الفرعية للتنفيذ في اجتماعها الثالث.</w:t>
      </w:r>
    </w:p>
    <w:p w14:paraId="16012219" w14:textId="413DE341" w:rsidR="00BA0382" w:rsidRPr="00BA0382" w:rsidRDefault="00BA0382">
      <w:pPr>
        <w:numPr>
          <w:ilvl w:val="0"/>
          <w:numId w:val="27"/>
        </w:numPr>
        <w:spacing w:after="120"/>
        <w:ind w:left="0" w:firstLine="0"/>
        <w:jc w:val="both"/>
        <w:rPr>
          <w:sz w:val="24"/>
          <w:rtl/>
          <w:lang w:val="en-GB" w:bidi="ar-EG"/>
        </w:rPr>
      </w:pPr>
      <w:r>
        <w:rPr>
          <w:rFonts w:hint="cs"/>
          <w:sz w:val="24"/>
          <w:rtl/>
          <w:lang w:val="en-GB" w:bidi="ar-EG"/>
        </w:rPr>
        <w:t>ون</w:t>
      </w:r>
      <w:r w:rsidRPr="00BA0382">
        <w:rPr>
          <w:sz w:val="24"/>
          <w:rtl/>
          <w:lang w:val="en-GB" w:bidi="ar-EG"/>
        </w:rPr>
        <w:t xml:space="preserve">ظرت الهيئة الفرعية للتنفيذ، في اجتماعها الثالث، في مشاريع الخطط. </w:t>
      </w:r>
      <w:r w:rsidR="00C37604">
        <w:rPr>
          <w:rFonts w:hint="cs"/>
          <w:sz w:val="24"/>
          <w:rtl/>
          <w:lang w:val="en-GB" w:bidi="ar-EG"/>
        </w:rPr>
        <w:t>و</w:t>
      </w:r>
      <w:r w:rsidRPr="00BA0382">
        <w:rPr>
          <w:sz w:val="24"/>
          <w:rtl/>
          <w:lang w:val="en-GB" w:bidi="ar-EG"/>
        </w:rPr>
        <w:t xml:space="preserve">اعتمدت الهيئة الفرعية التوصية 3/4 التي </w:t>
      </w:r>
      <w:r w:rsidR="00C37604">
        <w:rPr>
          <w:rFonts w:hint="cs"/>
          <w:sz w:val="24"/>
          <w:rtl/>
          <w:lang w:val="en-GB" w:bidi="ar-EG"/>
        </w:rPr>
        <w:t>تتضمن</w:t>
      </w:r>
      <w:r w:rsidRPr="00BA0382">
        <w:rPr>
          <w:sz w:val="24"/>
          <w:rtl/>
          <w:lang w:val="en-GB" w:bidi="ar-EG"/>
        </w:rPr>
        <w:t xml:space="preserve"> مشروعي مقررين لينظر فيهما مؤتمر الأطراف العامل كاجتماع للأطراف في بروتوكول قرطاجنة.</w:t>
      </w:r>
    </w:p>
    <w:p w14:paraId="3460419F" w14:textId="43F5551D" w:rsidR="00BA0382" w:rsidRDefault="00BA0382">
      <w:pPr>
        <w:numPr>
          <w:ilvl w:val="0"/>
          <w:numId w:val="27"/>
        </w:numPr>
        <w:spacing w:after="120"/>
        <w:ind w:left="0" w:firstLine="0"/>
        <w:jc w:val="both"/>
        <w:rPr>
          <w:sz w:val="24"/>
          <w:lang w:val="en-GB" w:bidi="ar-EG"/>
        </w:rPr>
      </w:pPr>
      <w:r w:rsidRPr="00BA0382">
        <w:rPr>
          <w:sz w:val="24"/>
          <w:rtl/>
          <w:lang w:val="en-GB" w:bidi="ar-EG"/>
        </w:rPr>
        <w:t xml:space="preserve">وبناء على ذلك، وتحت هذا البند، سيُدعى اجتماع الأطراف في البروتوكول إلى النظر في هذا البند على أساس التوصية 3/4 الصادرة عن الهيئة الفرعية </w:t>
      </w:r>
      <w:r w:rsidR="00C37604">
        <w:rPr>
          <w:rFonts w:hint="cs"/>
          <w:sz w:val="24"/>
          <w:rtl/>
          <w:lang w:val="en-GB" w:bidi="ar-EG"/>
        </w:rPr>
        <w:t>ل</w:t>
      </w:r>
      <w:r w:rsidRPr="00BA0382">
        <w:rPr>
          <w:sz w:val="24"/>
          <w:rtl/>
          <w:lang w:val="en-GB" w:bidi="ar-EG"/>
        </w:rPr>
        <w:t>لتنفيذ واعتماد مقررات بشأن خطة التنفيذ و</w:t>
      </w:r>
      <w:r w:rsidR="00C37604">
        <w:rPr>
          <w:rFonts w:hint="cs"/>
          <w:sz w:val="24"/>
          <w:rtl/>
          <w:lang w:val="en-GB" w:bidi="ar-EG"/>
        </w:rPr>
        <w:t xml:space="preserve">خطة عمل </w:t>
      </w:r>
      <w:r w:rsidRPr="00BA0382">
        <w:rPr>
          <w:sz w:val="24"/>
          <w:rtl/>
          <w:lang w:val="en-GB" w:bidi="ar-EG"/>
        </w:rPr>
        <w:t>بناء القدرات</w:t>
      </w:r>
      <w:r w:rsidR="00C37604">
        <w:rPr>
          <w:rFonts w:hint="cs"/>
          <w:sz w:val="24"/>
          <w:rtl/>
          <w:lang w:val="en-GB" w:bidi="ar-EG"/>
        </w:rPr>
        <w:t xml:space="preserve"> </w:t>
      </w:r>
      <w:r w:rsidRPr="00BA0382">
        <w:rPr>
          <w:sz w:val="24"/>
          <w:rtl/>
          <w:lang w:val="en-GB" w:bidi="ar-EG"/>
        </w:rPr>
        <w:t>(انظر مشاريع المقررات الواردة في تجميع مشاريع المقررات (</w:t>
      </w:r>
      <w:r w:rsidRPr="00BA0382">
        <w:rPr>
          <w:sz w:val="24"/>
          <w:lang w:val="en-GB" w:bidi="ar-EG"/>
        </w:rPr>
        <w:t>CBD/CP/MOP/10/1/Add.5</w:t>
      </w:r>
      <w:r w:rsidRPr="00BA0382">
        <w:rPr>
          <w:sz w:val="24"/>
          <w:rtl/>
          <w:lang w:val="en-GB" w:bidi="ar-EG"/>
        </w:rPr>
        <w:t>))</w:t>
      </w:r>
    </w:p>
    <w:p w14:paraId="5463A902" w14:textId="0DF439A8" w:rsidR="004F0617" w:rsidRPr="00AC5317" w:rsidRDefault="00A34CE5" w:rsidP="00A34CE5">
      <w:pPr>
        <w:keepNext/>
        <w:spacing w:before="120" w:after="120"/>
        <w:jc w:val="center"/>
        <w:rPr>
          <w:b/>
          <w:bCs/>
          <w:sz w:val="28"/>
          <w:szCs w:val="28"/>
          <w:lang w:val="en-GB" w:bidi="ar-EG"/>
        </w:rPr>
      </w:pPr>
      <w:r w:rsidRPr="00AC5317">
        <w:rPr>
          <w:rFonts w:hint="cs"/>
          <w:b/>
          <w:bCs/>
          <w:sz w:val="28"/>
          <w:szCs w:val="28"/>
          <w:rtl/>
          <w:lang w:val="en-GB" w:bidi="ar-EG"/>
        </w:rPr>
        <w:t>البند 8-</w:t>
      </w:r>
      <w:r w:rsidRPr="00AC5317">
        <w:rPr>
          <w:rFonts w:hint="cs"/>
          <w:b/>
          <w:bCs/>
          <w:sz w:val="28"/>
          <w:szCs w:val="28"/>
          <w:rtl/>
          <w:lang w:val="en-GB" w:bidi="ar-EG"/>
        </w:rPr>
        <w:tab/>
      </w:r>
      <w:r w:rsidR="00C37604">
        <w:rPr>
          <w:rFonts w:hint="cs"/>
          <w:b/>
          <w:bCs/>
          <w:sz w:val="28"/>
          <w:szCs w:val="28"/>
          <w:rtl/>
          <w:lang w:val="en-GB" w:bidi="ar-EG"/>
        </w:rPr>
        <w:t>الرصد والإبلاغ</w:t>
      </w:r>
      <w:r w:rsidRPr="00AC5317">
        <w:rPr>
          <w:rFonts w:hint="cs"/>
          <w:b/>
          <w:bCs/>
          <w:sz w:val="28"/>
          <w:szCs w:val="28"/>
          <w:rtl/>
          <w:lang w:val="en-GB" w:bidi="ar-EG"/>
        </w:rPr>
        <w:t xml:space="preserve"> (المادة </w:t>
      </w:r>
      <w:r w:rsidR="00C37604">
        <w:rPr>
          <w:b/>
          <w:bCs/>
          <w:sz w:val="28"/>
          <w:szCs w:val="28"/>
          <w:lang w:val="en-GB" w:bidi="ar-EG"/>
        </w:rPr>
        <w:t>33</w:t>
      </w:r>
      <w:r w:rsidRPr="00AC5317">
        <w:rPr>
          <w:rFonts w:hint="cs"/>
          <w:b/>
          <w:bCs/>
          <w:sz w:val="28"/>
          <w:szCs w:val="28"/>
          <w:rtl/>
          <w:lang w:val="en-GB" w:bidi="ar-EG"/>
        </w:rPr>
        <w:t>)</w:t>
      </w:r>
    </w:p>
    <w:p w14:paraId="4815051E" w14:textId="08B63F40" w:rsidR="00C37604" w:rsidRPr="00C37604" w:rsidRDefault="00C37604">
      <w:pPr>
        <w:numPr>
          <w:ilvl w:val="0"/>
          <w:numId w:val="27"/>
        </w:numPr>
        <w:spacing w:after="120"/>
        <w:ind w:left="0" w:firstLine="0"/>
        <w:jc w:val="both"/>
        <w:rPr>
          <w:sz w:val="24"/>
          <w:rtl/>
          <w:lang w:val="en-GB" w:bidi="ar-EG"/>
        </w:rPr>
      </w:pPr>
      <w:r w:rsidRPr="00C37604">
        <w:rPr>
          <w:sz w:val="24"/>
          <w:rtl/>
          <w:lang w:val="en-GB" w:bidi="ar-EG"/>
        </w:rPr>
        <w:t xml:space="preserve">اعتمد اجتماع الأطراف في بروتوكول قرطاجنة </w:t>
      </w:r>
      <w:r w:rsidR="004B62F7" w:rsidRPr="00C37604">
        <w:rPr>
          <w:sz w:val="24"/>
          <w:rtl/>
          <w:lang w:val="en-GB" w:bidi="ar-EG"/>
        </w:rPr>
        <w:t xml:space="preserve">في المقرر </w:t>
      </w:r>
      <w:r w:rsidR="004B62F7" w:rsidRPr="00BA0382">
        <w:rPr>
          <w:sz w:val="24"/>
          <w:lang w:val="en-GB" w:bidi="ar-EG"/>
        </w:rPr>
        <w:t>CP-9/</w:t>
      </w:r>
      <w:r w:rsidR="004B62F7">
        <w:rPr>
          <w:sz w:val="24"/>
          <w:lang w:val="en-GB" w:bidi="ar-EG"/>
        </w:rPr>
        <w:t>5</w:t>
      </w:r>
      <w:r w:rsidR="004B62F7">
        <w:rPr>
          <w:rFonts w:hint="cs"/>
          <w:sz w:val="24"/>
          <w:rtl/>
          <w:lang w:val="en-GB"/>
        </w:rPr>
        <w:t xml:space="preserve"> </w:t>
      </w:r>
      <w:r w:rsidR="004D0DC8">
        <w:rPr>
          <w:rFonts w:hint="cs"/>
          <w:sz w:val="24"/>
          <w:rtl/>
          <w:lang w:val="en-GB"/>
        </w:rPr>
        <w:t>شكل الإبلاغ</w:t>
      </w:r>
      <w:r w:rsidRPr="00C37604">
        <w:rPr>
          <w:sz w:val="24"/>
          <w:rtl/>
          <w:lang w:val="en-GB" w:bidi="ar-EG"/>
        </w:rPr>
        <w:t xml:space="preserve"> للتقارير الوطنية الرابعة بشأن تنفيذ البروتوكول وطلب من الأطراف تقديم تق</w:t>
      </w:r>
      <w:r w:rsidR="004D0DC8">
        <w:rPr>
          <w:rFonts w:hint="cs"/>
          <w:sz w:val="24"/>
          <w:rtl/>
          <w:lang w:val="en-GB" w:bidi="ar-EG"/>
        </w:rPr>
        <w:t>ا</w:t>
      </w:r>
      <w:r w:rsidRPr="00C37604">
        <w:rPr>
          <w:sz w:val="24"/>
          <w:rtl/>
          <w:lang w:val="en-GB" w:bidi="ar-EG"/>
        </w:rPr>
        <w:t>ريرها الوطني</w:t>
      </w:r>
      <w:r w:rsidR="004D0DC8">
        <w:rPr>
          <w:rFonts w:hint="cs"/>
          <w:sz w:val="24"/>
          <w:rtl/>
          <w:lang w:val="en-GB" w:bidi="ar-EG"/>
        </w:rPr>
        <w:t>ة</w:t>
      </w:r>
      <w:r w:rsidRPr="00C37604">
        <w:rPr>
          <w:sz w:val="24"/>
          <w:rtl/>
          <w:lang w:val="en-GB" w:bidi="ar-EG"/>
        </w:rPr>
        <w:t xml:space="preserve"> الرابع</w:t>
      </w:r>
      <w:r w:rsidR="004D0DC8">
        <w:rPr>
          <w:rFonts w:hint="cs"/>
          <w:sz w:val="24"/>
          <w:rtl/>
          <w:lang w:val="en-GB" w:bidi="ar-EG"/>
        </w:rPr>
        <w:t>ة</w:t>
      </w:r>
      <w:r w:rsidRPr="00C37604">
        <w:rPr>
          <w:sz w:val="24"/>
          <w:rtl/>
          <w:lang w:val="en-GB" w:bidi="ar-EG"/>
        </w:rPr>
        <w:t xml:space="preserve"> قبل الاجتماع العاشر</w:t>
      </w:r>
      <w:r w:rsidR="004D0DC8">
        <w:rPr>
          <w:rFonts w:hint="cs"/>
          <w:sz w:val="24"/>
          <w:rtl/>
          <w:lang w:val="en-GB" w:bidi="ar-EG"/>
        </w:rPr>
        <w:t xml:space="preserve"> للأطراف في البروتوكول</w:t>
      </w:r>
      <w:r w:rsidRPr="00C37604">
        <w:rPr>
          <w:sz w:val="24"/>
          <w:rtl/>
          <w:lang w:val="en-GB" w:bidi="ar-EG"/>
        </w:rPr>
        <w:t xml:space="preserve"> بمدة اثني عشر شهرا. </w:t>
      </w:r>
      <w:r w:rsidR="004D0DC8">
        <w:rPr>
          <w:rFonts w:hint="cs"/>
          <w:sz w:val="24"/>
          <w:rtl/>
          <w:lang w:val="en-GB" w:bidi="ar-EG"/>
        </w:rPr>
        <w:t>و</w:t>
      </w:r>
      <w:r w:rsidRPr="00C37604">
        <w:rPr>
          <w:sz w:val="24"/>
          <w:rtl/>
          <w:lang w:val="en-GB" w:bidi="ar-EG"/>
        </w:rPr>
        <w:t>كان من المقرر تقديم التقارير الوطنية الرابعة بشأن تنفيذ بروتوكول قرطاجنة في 1 أكتوبر</w:t>
      </w:r>
      <w:r w:rsidR="004D0DC8">
        <w:rPr>
          <w:rFonts w:hint="cs"/>
          <w:sz w:val="24"/>
          <w:rtl/>
          <w:lang w:val="en-GB" w:bidi="ar-EG"/>
        </w:rPr>
        <w:t>/تشرين الأول</w:t>
      </w:r>
      <w:r w:rsidRPr="00C37604">
        <w:rPr>
          <w:sz w:val="24"/>
          <w:rtl/>
          <w:lang w:val="en-GB" w:bidi="ar-EG"/>
        </w:rPr>
        <w:t xml:space="preserve"> 2019.</w:t>
      </w:r>
    </w:p>
    <w:p w14:paraId="6972211E" w14:textId="2E1CA76B" w:rsidR="00C37604" w:rsidRPr="00C37604" w:rsidRDefault="00C37604">
      <w:pPr>
        <w:numPr>
          <w:ilvl w:val="0"/>
          <w:numId w:val="27"/>
        </w:numPr>
        <w:spacing w:after="120"/>
        <w:ind w:left="0" w:firstLine="0"/>
        <w:jc w:val="both"/>
        <w:rPr>
          <w:sz w:val="24"/>
          <w:rtl/>
          <w:lang w:val="en-GB" w:bidi="ar-EG"/>
        </w:rPr>
      </w:pPr>
      <w:r>
        <w:rPr>
          <w:rFonts w:hint="cs"/>
          <w:sz w:val="24"/>
          <w:rtl/>
          <w:lang w:val="en-GB"/>
        </w:rPr>
        <w:t>و</w:t>
      </w:r>
      <w:r w:rsidRPr="00C37604">
        <w:rPr>
          <w:sz w:val="24"/>
          <w:rtl/>
          <w:lang w:val="en-GB" w:bidi="ar-EG"/>
        </w:rPr>
        <w:t xml:space="preserve">في إطار هذا البند، </w:t>
      </w:r>
      <w:r w:rsidR="004D0DC8">
        <w:rPr>
          <w:rFonts w:hint="cs"/>
          <w:sz w:val="24"/>
          <w:rtl/>
          <w:lang w:val="en-GB" w:bidi="ar-EG"/>
        </w:rPr>
        <w:t>ستُعرض على</w:t>
      </w:r>
      <w:r w:rsidRPr="00C37604">
        <w:rPr>
          <w:sz w:val="24"/>
          <w:rtl/>
          <w:lang w:val="en-GB" w:bidi="ar-EG"/>
        </w:rPr>
        <w:t xml:space="preserve"> اجتماع الأطراف في البروتوكول مذكرة </w:t>
      </w:r>
      <w:r w:rsidR="004D0DC8">
        <w:rPr>
          <w:rFonts w:hint="cs"/>
          <w:sz w:val="24"/>
          <w:rtl/>
          <w:lang w:val="en-GB" w:bidi="ar-EG"/>
        </w:rPr>
        <w:t>أعدتها</w:t>
      </w:r>
      <w:r w:rsidRPr="00C37604">
        <w:rPr>
          <w:sz w:val="24"/>
          <w:rtl/>
          <w:lang w:val="en-GB" w:bidi="ar-EG"/>
        </w:rPr>
        <w:t xml:space="preserve"> الأمين</w:t>
      </w:r>
      <w:r w:rsidR="004D0DC8">
        <w:rPr>
          <w:rFonts w:hint="cs"/>
          <w:sz w:val="24"/>
          <w:rtl/>
          <w:lang w:val="en-GB" w:bidi="ar-EG"/>
        </w:rPr>
        <w:t>ة</w:t>
      </w:r>
      <w:r w:rsidRPr="00C37604">
        <w:rPr>
          <w:sz w:val="24"/>
          <w:rtl/>
          <w:lang w:val="en-GB" w:bidi="ar-EG"/>
        </w:rPr>
        <w:t xml:space="preserve"> التنفيذي</w:t>
      </w:r>
      <w:r w:rsidR="004D0DC8">
        <w:rPr>
          <w:rFonts w:hint="cs"/>
          <w:sz w:val="24"/>
          <w:rtl/>
          <w:lang w:val="en-GB" w:bidi="ar-EG"/>
        </w:rPr>
        <w:t>ة</w:t>
      </w:r>
      <w:r w:rsidRPr="00C37604">
        <w:rPr>
          <w:sz w:val="24"/>
          <w:rtl/>
          <w:lang w:val="en-GB" w:bidi="ar-EG"/>
        </w:rPr>
        <w:t xml:space="preserve"> تتضمن لمحة عامة عن حالة تقديم التقارير الوطنية الرابعة ومشروع </w:t>
      </w:r>
      <w:r w:rsidR="004D0DC8">
        <w:rPr>
          <w:rFonts w:hint="cs"/>
          <w:sz w:val="24"/>
          <w:rtl/>
          <w:lang w:val="en-GB" w:bidi="ar-EG"/>
        </w:rPr>
        <w:t>شكل</w:t>
      </w:r>
      <w:r w:rsidRPr="00C37604">
        <w:rPr>
          <w:sz w:val="24"/>
          <w:rtl/>
          <w:lang w:val="en-GB" w:bidi="ar-EG"/>
        </w:rPr>
        <w:t xml:space="preserve"> الإبلاغ للتقارير الوطنية الخامسة (الوثيقة </w:t>
      </w:r>
      <w:r w:rsidRPr="00C37604">
        <w:rPr>
          <w:sz w:val="24"/>
          <w:lang w:val="en-GB" w:bidi="ar-EG"/>
        </w:rPr>
        <w:t>CBD/CP/MOP/10/5</w:t>
      </w:r>
      <w:r w:rsidRPr="00C37604">
        <w:rPr>
          <w:sz w:val="24"/>
          <w:rtl/>
          <w:lang w:val="en-GB" w:bidi="ar-EG"/>
        </w:rPr>
        <w:t xml:space="preserve">). </w:t>
      </w:r>
      <w:r w:rsidR="004D0DC8">
        <w:rPr>
          <w:rFonts w:hint="cs"/>
          <w:sz w:val="24"/>
          <w:rtl/>
          <w:lang w:val="en-GB" w:bidi="ar-EG"/>
        </w:rPr>
        <w:t>ويرد</w:t>
      </w:r>
      <w:r w:rsidRPr="00C37604">
        <w:rPr>
          <w:sz w:val="24"/>
          <w:rtl/>
          <w:lang w:val="en-GB" w:bidi="ar-EG"/>
        </w:rPr>
        <w:t xml:space="preserve"> جدول مرجعي يوضح كيف تتوافق الأسئلة في شكل التقرير الوطني الخامس مع الأسئلة الواردة في التقرير الوطني الرابع في الوثيقة </w:t>
      </w:r>
      <w:r w:rsidRPr="00C37604">
        <w:rPr>
          <w:sz w:val="24"/>
          <w:lang w:val="en-GB" w:bidi="ar-EG"/>
        </w:rPr>
        <w:t>CBD/CP/MOP/10/INF/3</w:t>
      </w:r>
      <w:r w:rsidRPr="00C37604">
        <w:rPr>
          <w:sz w:val="24"/>
          <w:rtl/>
          <w:lang w:val="en-GB" w:bidi="ar-EG"/>
        </w:rPr>
        <w:t>.</w:t>
      </w:r>
    </w:p>
    <w:p w14:paraId="0DFCF94B" w14:textId="3F9931A1" w:rsidR="008036E3" w:rsidRDefault="00C37604">
      <w:pPr>
        <w:numPr>
          <w:ilvl w:val="0"/>
          <w:numId w:val="27"/>
        </w:numPr>
        <w:spacing w:after="120"/>
        <w:ind w:left="0" w:firstLine="0"/>
        <w:jc w:val="both"/>
        <w:rPr>
          <w:sz w:val="24"/>
          <w:lang w:val="en-GB" w:bidi="ar-EG"/>
        </w:rPr>
      </w:pPr>
      <w:r>
        <w:rPr>
          <w:rFonts w:hint="cs"/>
          <w:sz w:val="24"/>
          <w:rtl/>
          <w:lang w:val="en-GB" w:bidi="ar-EG"/>
        </w:rPr>
        <w:t>و</w:t>
      </w:r>
      <w:r w:rsidRPr="00C37604">
        <w:rPr>
          <w:sz w:val="24"/>
          <w:rtl/>
          <w:lang w:val="en-GB" w:bidi="ar-EG"/>
        </w:rPr>
        <w:t>من المتوقع أن ينظر الاجتماع في المعلومات الواردة في الوثيقة و</w:t>
      </w:r>
      <w:r w:rsidR="004D0DC8">
        <w:rPr>
          <w:rFonts w:hint="cs"/>
          <w:sz w:val="24"/>
          <w:rtl/>
          <w:lang w:val="en-GB" w:bidi="ar-EG"/>
        </w:rPr>
        <w:t xml:space="preserve">أن </w:t>
      </w:r>
      <w:r w:rsidRPr="00C37604">
        <w:rPr>
          <w:sz w:val="24"/>
          <w:rtl/>
          <w:lang w:val="en-GB" w:bidi="ar-EG"/>
        </w:rPr>
        <w:t xml:space="preserve">يعتمد </w:t>
      </w:r>
      <w:r w:rsidR="009B49E6">
        <w:rPr>
          <w:rFonts w:hint="cs"/>
          <w:sz w:val="24"/>
          <w:rtl/>
          <w:lang w:val="en-GB" w:bidi="ar-EG"/>
        </w:rPr>
        <w:t>مقررا</w:t>
      </w:r>
      <w:r w:rsidRPr="00C37604">
        <w:rPr>
          <w:sz w:val="24"/>
          <w:rtl/>
          <w:lang w:val="en-GB" w:bidi="ar-EG"/>
        </w:rPr>
        <w:t xml:space="preserve"> بشأن شكل التقارير الوطنية الخامسة (انظر مشروع المقرر المستنسخ في تجميع مشاريع المقررات (</w:t>
      </w:r>
      <w:r w:rsidRPr="00C37604">
        <w:rPr>
          <w:sz w:val="24"/>
          <w:lang w:val="en-GB" w:bidi="ar-EG"/>
        </w:rPr>
        <w:t>CBD/CP/MOP/10/1/Add.5</w:t>
      </w:r>
      <w:r w:rsidRPr="00C37604">
        <w:rPr>
          <w:sz w:val="24"/>
          <w:rtl/>
          <w:lang w:val="en-GB" w:bidi="ar-EG"/>
        </w:rPr>
        <w:t>).</w:t>
      </w:r>
    </w:p>
    <w:p w14:paraId="5C186CD7" w14:textId="42578D7E" w:rsidR="004F0617" w:rsidRPr="008036E3" w:rsidRDefault="00A34CE5" w:rsidP="008036E3">
      <w:pPr>
        <w:spacing w:after="120"/>
        <w:jc w:val="center"/>
        <w:rPr>
          <w:sz w:val="24"/>
          <w:lang w:val="en-GB" w:bidi="ar-EG"/>
        </w:rPr>
      </w:pPr>
      <w:r w:rsidRPr="008036E3">
        <w:rPr>
          <w:rFonts w:hint="cs"/>
          <w:b/>
          <w:bCs/>
          <w:sz w:val="28"/>
          <w:szCs w:val="28"/>
          <w:rtl/>
          <w:lang w:val="en-GB" w:bidi="ar-EG"/>
        </w:rPr>
        <w:lastRenderedPageBreak/>
        <w:t>البند 9-</w:t>
      </w:r>
      <w:r w:rsidRPr="008036E3">
        <w:rPr>
          <w:rFonts w:hint="cs"/>
          <w:b/>
          <w:bCs/>
          <w:sz w:val="28"/>
          <w:szCs w:val="28"/>
          <w:rtl/>
          <w:lang w:val="en-GB" w:bidi="ar-EG"/>
        </w:rPr>
        <w:tab/>
      </w:r>
      <w:r w:rsidR="008036E3" w:rsidRPr="008036E3">
        <w:rPr>
          <w:b/>
          <w:bCs/>
          <w:sz w:val="28"/>
          <w:szCs w:val="28"/>
          <w:rtl/>
          <w:lang w:val="en-GB" w:bidi="ar-EG"/>
        </w:rPr>
        <w:t xml:space="preserve">تقييم </w:t>
      </w:r>
      <w:r w:rsidR="008036E3">
        <w:rPr>
          <w:rFonts w:hint="cs"/>
          <w:b/>
          <w:bCs/>
          <w:sz w:val="28"/>
          <w:szCs w:val="28"/>
          <w:rtl/>
          <w:lang w:val="en-GB" w:bidi="ar-EG"/>
        </w:rPr>
        <w:t>واستعراض</w:t>
      </w:r>
      <w:r w:rsidR="008036E3" w:rsidRPr="008036E3">
        <w:rPr>
          <w:b/>
          <w:bCs/>
          <w:sz w:val="28"/>
          <w:szCs w:val="28"/>
          <w:rtl/>
          <w:lang w:val="en-GB" w:bidi="ar-EG"/>
        </w:rPr>
        <w:t xml:space="preserve"> فعالية البروتوكول (المادة 35) والتقييم النهائي للخطة ال</w:t>
      </w:r>
      <w:r w:rsidR="00655E6D">
        <w:rPr>
          <w:rFonts w:hint="cs"/>
          <w:b/>
          <w:bCs/>
          <w:sz w:val="28"/>
          <w:szCs w:val="28"/>
          <w:rtl/>
          <w:lang w:val="en-GB" w:bidi="ar-EG"/>
        </w:rPr>
        <w:t>ا</w:t>
      </w:r>
      <w:r w:rsidR="008036E3" w:rsidRPr="008036E3">
        <w:rPr>
          <w:b/>
          <w:bCs/>
          <w:sz w:val="28"/>
          <w:szCs w:val="28"/>
          <w:rtl/>
          <w:lang w:val="en-GB" w:bidi="ar-EG"/>
        </w:rPr>
        <w:t xml:space="preserve">ستراتيجية لبروتوكول قرطاجنة للسلامة </w:t>
      </w:r>
      <w:r w:rsidR="00655E6D">
        <w:rPr>
          <w:rFonts w:hint="cs"/>
          <w:b/>
          <w:bCs/>
          <w:sz w:val="28"/>
          <w:szCs w:val="28"/>
          <w:rtl/>
          <w:lang w:val="en-GB" w:bidi="ar-EG"/>
        </w:rPr>
        <w:t>الأحيائية</w:t>
      </w:r>
      <w:r w:rsidR="008036E3" w:rsidRPr="008036E3">
        <w:rPr>
          <w:b/>
          <w:bCs/>
          <w:sz w:val="28"/>
          <w:szCs w:val="28"/>
          <w:rtl/>
          <w:lang w:val="en-GB" w:bidi="ar-EG"/>
        </w:rPr>
        <w:t xml:space="preserve"> للفترة 2011-2020</w:t>
      </w:r>
    </w:p>
    <w:p w14:paraId="068C4CC5" w14:textId="439D0F4B" w:rsidR="008036E3" w:rsidRPr="008036E3" w:rsidRDefault="008036E3">
      <w:pPr>
        <w:numPr>
          <w:ilvl w:val="0"/>
          <w:numId w:val="27"/>
        </w:numPr>
        <w:spacing w:after="120"/>
        <w:ind w:left="0" w:firstLine="0"/>
        <w:jc w:val="both"/>
        <w:rPr>
          <w:sz w:val="24"/>
          <w:rtl/>
          <w:lang w:val="en-GB" w:bidi="ar-EG"/>
        </w:rPr>
      </w:pPr>
      <w:r w:rsidRPr="008036E3">
        <w:rPr>
          <w:sz w:val="24"/>
          <w:rtl/>
          <w:lang w:val="en-GB" w:bidi="ar-EG"/>
        </w:rPr>
        <w:t xml:space="preserve">قرر اجتماع الأطراف في بروتوكول قرطاجنة، في المقرر </w:t>
      </w:r>
      <w:r w:rsidRPr="00BA0382">
        <w:rPr>
          <w:sz w:val="24"/>
          <w:lang w:val="en-GB" w:bidi="ar-EG"/>
        </w:rPr>
        <w:t>CP-9/</w:t>
      </w:r>
      <w:r w:rsidR="009B49E6">
        <w:rPr>
          <w:sz w:val="24"/>
          <w:lang w:val="en-GB" w:bidi="ar-EG"/>
        </w:rPr>
        <w:t>6</w:t>
      </w:r>
      <w:r w:rsidRPr="008036E3">
        <w:rPr>
          <w:sz w:val="24"/>
          <w:rtl/>
          <w:lang w:val="en-GB" w:bidi="ar-EG"/>
        </w:rPr>
        <w:t>، دمج التقييم والاستعراض</w:t>
      </w:r>
      <w:r w:rsidR="00655E6D">
        <w:rPr>
          <w:rFonts w:hint="cs"/>
          <w:sz w:val="24"/>
          <w:rtl/>
          <w:lang w:val="en-GB" w:bidi="ar-EG"/>
        </w:rPr>
        <w:t xml:space="preserve"> الرابع</w:t>
      </w:r>
      <w:r w:rsidRPr="008036E3">
        <w:rPr>
          <w:sz w:val="24"/>
          <w:rtl/>
          <w:lang w:val="en-GB" w:bidi="ar-EG"/>
        </w:rPr>
        <w:t xml:space="preserve"> لبروتوكول قرطاجنة مع التقييم النهائي للخطة الاستراتيجية للبروتوكول.</w:t>
      </w:r>
    </w:p>
    <w:p w14:paraId="4F69DB8F" w14:textId="16298F78" w:rsidR="008036E3" w:rsidRPr="008036E3" w:rsidRDefault="008036E3">
      <w:pPr>
        <w:numPr>
          <w:ilvl w:val="0"/>
          <w:numId w:val="27"/>
        </w:numPr>
        <w:spacing w:after="120"/>
        <w:ind w:left="0" w:firstLine="0"/>
        <w:jc w:val="both"/>
        <w:rPr>
          <w:sz w:val="24"/>
          <w:rtl/>
          <w:lang w:val="en-GB" w:bidi="ar-EG"/>
        </w:rPr>
      </w:pPr>
      <w:r>
        <w:rPr>
          <w:rFonts w:hint="cs"/>
          <w:sz w:val="24"/>
          <w:rtl/>
          <w:lang w:val="en-GB" w:bidi="ar-EG"/>
        </w:rPr>
        <w:t>و</w:t>
      </w:r>
      <w:r w:rsidRPr="008036E3">
        <w:rPr>
          <w:sz w:val="24"/>
          <w:rtl/>
          <w:lang w:val="en-GB" w:bidi="ar-EG"/>
        </w:rPr>
        <w:t>طلب المقرر من الأمين</w:t>
      </w:r>
      <w:r w:rsidR="00655E6D">
        <w:rPr>
          <w:rFonts w:hint="cs"/>
          <w:sz w:val="24"/>
          <w:rtl/>
          <w:lang w:val="en-GB" w:bidi="ar-EG"/>
        </w:rPr>
        <w:t>ة</w:t>
      </w:r>
      <w:r w:rsidRPr="008036E3">
        <w:rPr>
          <w:sz w:val="24"/>
          <w:rtl/>
          <w:lang w:val="en-GB" w:bidi="ar-EG"/>
        </w:rPr>
        <w:t xml:space="preserve"> التنفيذي</w:t>
      </w:r>
      <w:r w:rsidR="00655E6D">
        <w:rPr>
          <w:rFonts w:hint="cs"/>
          <w:sz w:val="24"/>
          <w:rtl/>
          <w:lang w:val="en-GB" w:bidi="ar-EG"/>
        </w:rPr>
        <w:t>ة</w:t>
      </w:r>
      <w:r w:rsidRPr="008036E3">
        <w:rPr>
          <w:sz w:val="24"/>
          <w:rtl/>
          <w:lang w:val="en-GB" w:bidi="ar-EG"/>
        </w:rPr>
        <w:t xml:space="preserve"> تحليل المعلومات المتعلقة بتنفيذ البروتوكول</w:t>
      </w:r>
      <w:r w:rsidR="00655E6D">
        <w:rPr>
          <w:rFonts w:hint="cs"/>
          <w:sz w:val="24"/>
          <w:rtl/>
          <w:lang w:val="en-GB" w:bidi="ar-EG"/>
        </w:rPr>
        <w:t xml:space="preserve"> وتجمعيها</w:t>
      </w:r>
      <w:r w:rsidRPr="008036E3">
        <w:rPr>
          <w:sz w:val="24"/>
          <w:rtl/>
          <w:lang w:val="en-GB" w:bidi="ar-EG"/>
        </w:rPr>
        <w:t xml:space="preserve">، بالاستفادة من التقارير الوطنية الرابعة، وغرفة تبادل معلومات السلامة الأحيائية، والخبرة من مشروعات بناء القدرات ولجنة الامتثال، حسب الاقتضاء، </w:t>
      </w:r>
      <w:r w:rsidR="00655E6D">
        <w:rPr>
          <w:rFonts w:hint="cs"/>
          <w:sz w:val="24"/>
          <w:rtl/>
          <w:lang w:val="en-GB" w:bidi="ar-EG"/>
        </w:rPr>
        <w:t>من أجل تيسير</w:t>
      </w:r>
      <w:r w:rsidRPr="008036E3">
        <w:rPr>
          <w:sz w:val="24"/>
          <w:rtl/>
          <w:lang w:val="en-GB" w:bidi="ar-EG"/>
        </w:rPr>
        <w:t xml:space="preserve"> </w:t>
      </w:r>
      <w:r w:rsidR="00655E6D">
        <w:rPr>
          <w:rFonts w:hint="cs"/>
          <w:sz w:val="24"/>
          <w:rtl/>
          <w:lang w:val="en-GB" w:bidi="ar-EG"/>
        </w:rPr>
        <w:t>ال</w:t>
      </w:r>
      <w:r w:rsidRPr="008036E3">
        <w:rPr>
          <w:sz w:val="24"/>
          <w:rtl/>
          <w:lang w:val="en-GB" w:bidi="ar-EG"/>
        </w:rPr>
        <w:t xml:space="preserve">تقييم </w:t>
      </w:r>
      <w:r w:rsidR="00655E6D">
        <w:rPr>
          <w:rFonts w:hint="cs"/>
          <w:sz w:val="24"/>
          <w:rtl/>
          <w:lang w:val="en-GB" w:bidi="ar-EG"/>
        </w:rPr>
        <w:t>والاستعراض الرابع</w:t>
      </w:r>
      <w:r w:rsidRPr="008036E3">
        <w:rPr>
          <w:sz w:val="24"/>
          <w:rtl/>
          <w:lang w:val="en-GB" w:bidi="ar-EG"/>
        </w:rPr>
        <w:t xml:space="preserve"> و</w:t>
      </w:r>
      <w:r w:rsidR="00655E6D">
        <w:rPr>
          <w:rFonts w:hint="cs"/>
          <w:sz w:val="24"/>
          <w:rtl/>
          <w:lang w:val="en-GB" w:bidi="ar-EG"/>
        </w:rPr>
        <w:t>ال</w:t>
      </w:r>
      <w:r w:rsidRPr="008036E3">
        <w:rPr>
          <w:sz w:val="24"/>
          <w:rtl/>
          <w:lang w:val="en-GB" w:bidi="ar-EG"/>
        </w:rPr>
        <w:t xml:space="preserve">تقييم </w:t>
      </w:r>
      <w:r w:rsidR="00655E6D">
        <w:rPr>
          <w:rFonts w:hint="cs"/>
          <w:sz w:val="24"/>
          <w:rtl/>
          <w:lang w:val="en-GB" w:bidi="ar-EG"/>
        </w:rPr>
        <w:t>ال</w:t>
      </w:r>
      <w:r w:rsidRPr="008036E3">
        <w:rPr>
          <w:sz w:val="24"/>
          <w:rtl/>
          <w:lang w:val="en-GB" w:bidi="ar-EG"/>
        </w:rPr>
        <w:t>نهائي للخطة ال</w:t>
      </w:r>
      <w:r w:rsidR="00655E6D">
        <w:rPr>
          <w:rFonts w:hint="cs"/>
          <w:sz w:val="24"/>
          <w:rtl/>
          <w:lang w:val="en-GB" w:bidi="ar-EG"/>
        </w:rPr>
        <w:t>ا</w:t>
      </w:r>
      <w:r w:rsidRPr="008036E3">
        <w:rPr>
          <w:sz w:val="24"/>
          <w:rtl/>
          <w:lang w:val="en-GB" w:bidi="ar-EG"/>
        </w:rPr>
        <w:t xml:space="preserve">ستراتيجية. </w:t>
      </w:r>
      <w:r w:rsidR="00655E6D">
        <w:rPr>
          <w:rFonts w:hint="cs"/>
          <w:sz w:val="24"/>
          <w:rtl/>
          <w:lang w:val="en-GB" w:bidi="ar-EG"/>
        </w:rPr>
        <w:t>و</w:t>
      </w:r>
      <w:r w:rsidRPr="008036E3">
        <w:rPr>
          <w:sz w:val="24"/>
          <w:rtl/>
          <w:lang w:val="en-GB" w:bidi="ar-EG"/>
        </w:rPr>
        <w:t xml:space="preserve">أُتيحت هذه المعلومات لفريق الاتصال المعني ببروتوكول قرطاجنة ولجنة الامتثال، </w:t>
      </w:r>
      <w:r w:rsidR="00655E6D">
        <w:rPr>
          <w:rFonts w:hint="cs"/>
          <w:sz w:val="24"/>
          <w:rtl/>
          <w:lang w:val="en-GB" w:bidi="ar-EG"/>
        </w:rPr>
        <w:t>اللذين</w:t>
      </w:r>
      <w:r w:rsidRPr="008036E3">
        <w:rPr>
          <w:sz w:val="24"/>
          <w:rtl/>
          <w:lang w:val="en-GB" w:bidi="ar-EG"/>
        </w:rPr>
        <w:t xml:space="preserve"> أسهما في التقييم والاستعراض</w:t>
      </w:r>
      <w:r w:rsidR="00655E6D">
        <w:rPr>
          <w:rFonts w:hint="cs"/>
          <w:sz w:val="24"/>
          <w:rtl/>
          <w:lang w:val="en-GB" w:bidi="ar-EG"/>
        </w:rPr>
        <w:t xml:space="preserve"> الرابع</w:t>
      </w:r>
      <w:r w:rsidRPr="008036E3">
        <w:rPr>
          <w:sz w:val="24"/>
          <w:rtl/>
          <w:lang w:val="en-GB" w:bidi="ar-EG"/>
        </w:rPr>
        <w:t xml:space="preserve"> والتقييم النهائي للخطة الاستراتيجية وقدم</w:t>
      </w:r>
      <w:r w:rsidR="00655E6D">
        <w:rPr>
          <w:rFonts w:hint="cs"/>
          <w:sz w:val="24"/>
          <w:rtl/>
          <w:lang w:val="en-GB" w:bidi="ar-EG"/>
        </w:rPr>
        <w:t>ا</w:t>
      </w:r>
      <w:r w:rsidRPr="008036E3">
        <w:rPr>
          <w:sz w:val="24"/>
          <w:rtl/>
          <w:lang w:val="en-GB" w:bidi="ar-EG"/>
        </w:rPr>
        <w:t xml:space="preserve"> استنتاجاتهما إلى الهيئة الفرعية للتنفيذ </w:t>
      </w:r>
      <w:r w:rsidR="00655E6D">
        <w:rPr>
          <w:rFonts w:hint="cs"/>
          <w:sz w:val="24"/>
          <w:rtl/>
          <w:lang w:val="en-GB" w:bidi="ar-EG"/>
        </w:rPr>
        <w:t>في اجتماعها</w:t>
      </w:r>
      <w:r w:rsidRPr="008036E3">
        <w:rPr>
          <w:sz w:val="24"/>
          <w:rtl/>
          <w:lang w:val="en-GB" w:bidi="ar-EG"/>
        </w:rPr>
        <w:t xml:space="preserve"> الثالث.</w:t>
      </w:r>
    </w:p>
    <w:p w14:paraId="2B18ED6B" w14:textId="1B54454B" w:rsidR="008036E3" w:rsidRPr="008036E3" w:rsidRDefault="008036E3">
      <w:pPr>
        <w:numPr>
          <w:ilvl w:val="0"/>
          <w:numId w:val="27"/>
        </w:numPr>
        <w:spacing w:after="120"/>
        <w:ind w:left="0" w:firstLine="0"/>
        <w:jc w:val="both"/>
        <w:rPr>
          <w:sz w:val="24"/>
          <w:rtl/>
          <w:lang w:val="en-GB" w:bidi="ar-EG"/>
        </w:rPr>
      </w:pPr>
      <w:r>
        <w:rPr>
          <w:rFonts w:hint="cs"/>
          <w:sz w:val="24"/>
          <w:rtl/>
          <w:lang w:val="en-GB" w:bidi="ar-EG"/>
        </w:rPr>
        <w:t>و</w:t>
      </w:r>
      <w:r w:rsidRPr="008036E3">
        <w:rPr>
          <w:sz w:val="24"/>
          <w:rtl/>
          <w:lang w:val="en-GB" w:bidi="ar-EG"/>
        </w:rPr>
        <w:t>نظرت الهيئة الفرعية للتنفيذ، في اجتماعها الثالث، في معلومات واستنتاجات فريق الاتصال ولجنة الامتثال وقدمت نتائجها وتوصياتها إلى الاجتماع العاشر للأطراف في البروتوكول على النحو المبين في توصية الهيئة الفرعية للتنفيذ 3/2.</w:t>
      </w:r>
    </w:p>
    <w:p w14:paraId="7658EDFF" w14:textId="7F0237A8" w:rsidR="008036E3" w:rsidRPr="008036E3" w:rsidRDefault="008036E3">
      <w:pPr>
        <w:numPr>
          <w:ilvl w:val="0"/>
          <w:numId w:val="27"/>
        </w:numPr>
        <w:spacing w:after="120"/>
        <w:ind w:left="0" w:firstLine="0"/>
        <w:jc w:val="both"/>
        <w:rPr>
          <w:sz w:val="24"/>
          <w:rtl/>
          <w:lang w:val="en-GB" w:bidi="ar-EG"/>
        </w:rPr>
      </w:pPr>
      <w:r>
        <w:rPr>
          <w:rFonts w:hint="cs"/>
          <w:sz w:val="24"/>
          <w:rtl/>
          <w:lang w:val="en-GB" w:bidi="ar-EG"/>
        </w:rPr>
        <w:t>و</w:t>
      </w:r>
      <w:r w:rsidRPr="008036E3">
        <w:rPr>
          <w:sz w:val="24"/>
          <w:rtl/>
          <w:lang w:val="en-GB" w:bidi="ar-EG"/>
        </w:rPr>
        <w:t xml:space="preserve">طلبت الهيئة الفرعية للتنفيذ إعداد تحديث لتحليل المعلومات، </w:t>
      </w:r>
      <w:r w:rsidR="00655E6D">
        <w:rPr>
          <w:rFonts w:hint="cs"/>
          <w:sz w:val="24"/>
          <w:rtl/>
          <w:lang w:val="en-GB" w:bidi="ar-EG"/>
        </w:rPr>
        <w:t xml:space="preserve">وذلك </w:t>
      </w:r>
      <w:r w:rsidRPr="008036E3">
        <w:rPr>
          <w:sz w:val="24"/>
          <w:rtl/>
          <w:lang w:val="en-GB" w:bidi="ar-EG"/>
        </w:rPr>
        <w:t>في حال</w:t>
      </w:r>
      <w:r w:rsidR="00655E6D">
        <w:rPr>
          <w:rFonts w:hint="cs"/>
          <w:sz w:val="24"/>
          <w:rtl/>
          <w:lang w:val="en-GB" w:bidi="ar-EG"/>
        </w:rPr>
        <w:t xml:space="preserve"> تم</w:t>
      </w:r>
      <w:r w:rsidRPr="008036E3">
        <w:rPr>
          <w:sz w:val="24"/>
          <w:rtl/>
          <w:lang w:val="en-GB" w:bidi="ar-EG"/>
        </w:rPr>
        <w:t xml:space="preserve"> استلام 80 في المائة من التقارير الوطنية الرابعة قبل الاجتماع العاشر للأطراف في البروتوكول. </w:t>
      </w:r>
      <w:r w:rsidR="00655E6D">
        <w:rPr>
          <w:rFonts w:hint="cs"/>
          <w:sz w:val="24"/>
          <w:rtl/>
          <w:lang w:val="en-GB" w:bidi="ar-EG"/>
        </w:rPr>
        <w:t>ويرد</w:t>
      </w:r>
      <w:r w:rsidRPr="008036E3">
        <w:rPr>
          <w:sz w:val="24"/>
          <w:rtl/>
          <w:lang w:val="en-GB" w:bidi="ar-EG"/>
        </w:rPr>
        <w:t xml:space="preserve"> تحديث التحليل في الوثيقة </w:t>
      </w:r>
      <w:r w:rsidRPr="008036E3">
        <w:rPr>
          <w:sz w:val="24"/>
          <w:lang w:val="en-GB" w:bidi="ar-EG"/>
        </w:rPr>
        <w:t>CBD/CP/MOP/10/INF/2</w:t>
      </w:r>
      <w:r w:rsidRPr="008036E3">
        <w:rPr>
          <w:sz w:val="24"/>
          <w:rtl/>
          <w:lang w:val="en-GB" w:bidi="ar-EG"/>
        </w:rPr>
        <w:t>.</w:t>
      </w:r>
    </w:p>
    <w:p w14:paraId="0A8FB21C" w14:textId="65DBA53C" w:rsidR="008036E3" w:rsidRPr="00AC5317" w:rsidRDefault="008036E3">
      <w:pPr>
        <w:numPr>
          <w:ilvl w:val="0"/>
          <w:numId w:val="27"/>
        </w:numPr>
        <w:spacing w:after="120"/>
        <w:ind w:left="0" w:firstLine="0"/>
        <w:jc w:val="both"/>
        <w:rPr>
          <w:sz w:val="24"/>
          <w:rtl/>
          <w:lang w:val="en-GB" w:bidi="ar-EG"/>
        </w:rPr>
      </w:pPr>
      <w:r w:rsidRPr="008036E3">
        <w:rPr>
          <w:sz w:val="24"/>
          <w:rtl/>
          <w:lang w:val="en-GB" w:bidi="ar-EG"/>
        </w:rPr>
        <w:t>وبناء على ذلك، وتحت هذا البند، سيُدعى اجتماع الأطراف في البروتوكول إلى إجراء التقييم و</w:t>
      </w:r>
      <w:r w:rsidR="00655E6D">
        <w:rPr>
          <w:rFonts w:hint="cs"/>
          <w:sz w:val="24"/>
          <w:rtl/>
          <w:lang w:val="en-GB" w:bidi="ar-EG"/>
        </w:rPr>
        <w:t>ال</w:t>
      </w:r>
      <w:r w:rsidRPr="008036E3">
        <w:rPr>
          <w:sz w:val="24"/>
          <w:rtl/>
          <w:lang w:val="en-GB" w:bidi="ar-EG"/>
        </w:rPr>
        <w:t>استعراض</w:t>
      </w:r>
      <w:r w:rsidR="00655E6D">
        <w:rPr>
          <w:rFonts w:hint="cs"/>
          <w:sz w:val="24"/>
          <w:rtl/>
          <w:lang w:val="en-GB" w:bidi="ar-EG"/>
        </w:rPr>
        <w:t xml:space="preserve"> الرابع</w:t>
      </w:r>
      <w:r w:rsidRPr="008036E3">
        <w:rPr>
          <w:sz w:val="24"/>
          <w:rtl/>
          <w:lang w:val="en-GB" w:bidi="ar-EG"/>
        </w:rPr>
        <w:t xml:space="preserve"> </w:t>
      </w:r>
      <w:r w:rsidR="00655E6D">
        <w:rPr>
          <w:rFonts w:hint="cs"/>
          <w:sz w:val="24"/>
          <w:rtl/>
          <w:lang w:val="en-GB" w:bidi="ar-EG"/>
        </w:rPr>
        <w:t>ل</w:t>
      </w:r>
      <w:r w:rsidRPr="008036E3">
        <w:rPr>
          <w:sz w:val="24"/>
          <w:rtl/>
          <w:lang w:val="en-GB" w:bidi="ar-EG"/>
        </w:rPr>
        <w:t xml:space="preserve">لبروتوكول والتقييم النهائي للخطة الاستراتيجية للبروتوكول على أساس النتائج والتوصيات الواردة من الهيئة الفرعية للتنفيذ (انظر مشروع المقرر في الوثيقة </w:t>
      </w:r>
      <w:r w:rsidRPr="008036E3">
        <w:rPr>
          <w:sz w:val="24"/>
          <w:lang w:val="en-GB" w:bidi="ar-EG"/>
        </w:rPr>
        <w:t>CBD/CP/MOP/10/1/Add.5</w:t>
      </w:r>
      <w:r w:rsidRPr="008036E3">
        <w:rPr>
          <w:sz w:val="24"/>
          <w:rtl/>
          <w:lang w:val="en-GB" w:bidi="ar-EG"/>
        </w:rPr>
        <w:t>).</w:t>
      </w:r>
    </w:p>
    <w:p w14:paraId="2BB4D610" w14:textId="2BCAC12C" w:rsidR="004F0617" w:rsidRPr="00AC5317" w:rsidRDefault="00496D8B" w:rsidP="00496D8B">
      <w:pPr>
        <w:keepNext/>
        <w:spacing w:before="120" w:after="120"/>
        <w:jc w:val="center"/>
        <w:rPr>
          <w:b/>
          <w:bCs/>
          <w:sz w:val="28"/>
          <w:szCs w:val="28"/>
          <w:lang w:val="en-GB" w:bidi="ar-EG"/>
        </w:rPr>
      </w:pPr>
      <w:r w:rsidRPr="00AC5317">
        <w:rPr>
          <w:rFonts w:hint="cs"/>
          <w:b/>
          <w:bCs/>
          <w:sz w:val="28"/>
          <w:szCs w:val="28"/>
          <w:rtl/>
          <w:lang w:val="en-GB" w:bidi="ar-EG"/>
        </w:rPr>
        <w:t>البند 10-</w:t>
      </w:r>
      <w:r w:rsidRPr="00AC5317">
        <w:rPr>
          <w:rFonts w:hint="cs"/>
          <w:b/>
          <w:bCs/>
          <w:sz w:val="28"/>
          <w:szCs w:val="28"/>
          <w:rtl/>
          <w:lang w:val="en-GB" w:bidi="ar-EG"/>
        </w:rPr>
        <w:tab/>
      </w:r>
      <w:r w:rsidR="00F87F0D">
        <w:rPr>
          <w:rFonts w:hint="cs"/>
          <w:b/>
          <w:bCs/>
          <w:sz w:val="28"/>
          <w:szCs w:val="28"/>
          <w:rtl/>
          <w:lang w:val="en-GB" w:bidi="ar-EG"/>
        </w:rPr>
        <w:t>المسائل المتعلقة بالآلية المالية والموارد المالية</w:t>
      </w:r>
      <w:r w:rsidR="00A34CE5" w:rsidRPr="00AC5317">
        <w:rPr>
          <w:rFonts w:hint="cs"/>
          <w:b/>
          <w:bCs/>
          <w:sz w:val="28"/>
          <w:szCs w:val="28"/>
          <w:rtl/>
          <w:lang w:val="en-GB" w:bidi="ar-EG"/>
        </w:rPr>
        <w:t xml:space="preserve"> (المادة </w:t>
      </w:r>
      <w:r w:rsidR="00F87F0D">
        <w:rPr>
          <w:b/>
          <w:bCs/>
          <w:sz w:val="28"/>
          <w:szCs w:val="28"/>
          <w:lang w:val="en-GB" w:bidi="ar-EG"/>
        </w:rPr>
        <w:t>28</w:t>
      </w:r>
      <w:r w:rsidR="00A34CE5" w:rsidRPr="00AC5317">
        <w:rPr>
          <w:rFonts w:hint="cs"/>
          <w:b/>
          <w:bCs/>
          <w:sz w:val="28"/>
          <w:szCs w:val="28"/>
          <w:rtl/>
          <w:lang w:val="en-GB" w:bidi="ar-EG"/>
        </w:rPr>
        <w:t>)</w:t>
      </w:r>
    </w:p>
    <w:p w14:paraId="045D2D76" w14:textId="0AEE682D" w:rsidR="00F87F0D" w:rsidRPr="00F87F0D" w:rsidRDefault="00F87F0D">
      <w:pPr>
        <w:numPr>
          <w:ilvl w:val="0"/>
          <w:numId w:val="27"/>
        </w:numPr>
        <w:spacing w:after="120"/>
        <w:ind w:left="0" w:firstLine="0"/>
        <w:jc w:val="both"/>
        <w:rPr>
          <w:sz w:val="24"/>
          <w:rtl/>
          <w:lang w:val="en-GB" w:bidi="ar-EG"/>
        </w:rPr>
      </w:pPr>
      <w:r>
        <w:rPr>
          <w:rFonts w:hint="cs"/>
          <w:sz w:val="24"/>
          <w:rtl/>
          <w:lang w:val="en-GB"/>
        </w:rPr>
        <w:t>وفقا</w:t>
      </w:r>
      <w:r w:rsidRPr="00F87F0D">
        <w:rPr>
          <w:sz w:val="24"/>
          <w:rtl/>
          <w:lang w:val="en-GB" w:bidi="ar-EG"/>
        </w:rPr>
        <w:t xml:space="preserve"> للمقرر 14/23، أعدت الهيئة الفرعية للتنفيذ، في اجتماعها الثالث، مقترحات لإطار عمل موجه نحو النتائج مدته أربع سنوات </w:t>
      </w:r>
      <w:r>
        <w:rPr>
          <w:rFonts w:hint="cs"/>
          <w:sz w:val="24"/>
          <w:rtl/>
          <w:lang w:val="en-GB" w:bidi="ar-EG"/>
        </w:rPr>
        <w:t>لأولويات البرنامج</w:t>
      </w:r>
      <w:r w:rsidRPr="00F87F0D">
        <w:rPr>
          <w:sz w:val="24"/>
          <w:rtl/>
          <w:lang w:val="en-GB" w:bidi="ar-EG"/>
        </w:rPr>
        <w:t xml:space="preserve"> للاتفاقية وبروتوكول</w:t>
      </w:r>
      <w:r>
        <w:rPr>
          <w:rFonts w:hint="cs"/>
          <w:sz w:val="24"/>
          <w:rtl/>
          <w:lang w:val="en-GB" w:bidi="ar-EG"/>
        </w:rPr>
        <w:t>ي</w:t>
      </w:r>
      <w:r w:rsidRPr="00F87F0D">
        <w:rPr>
          <w:sz w:val="24"/>
          <w:rtl/>
          <w:lang w:val="en-GB" w:bidi="ar-EG"/>
        </w:rPr>
        <w:t xml:space="preserve">ها، </w:t>
      </w:r>
      <w:r>
        <w:rPr>
          <w:rFonts w:hint="cs"/>
          <w:sz w:val="24"/>
          <w:rtl/>
          <w:lang w:val="en-GB" w:bidi="ar-EG"/>
        </w:rPr>
        <w:t>لفترة</w:t>
      </w:r>
      <w:r w:rsidRPr="00F87F0D">
        <w:rPr>
          <w:sz w:val="24"/>
          <w:rtl/>
          <w:lang w:val="en-GB" w:bidi="ar-EG"/>
        </w:rPr>
        <w:t xml:space="preserve"> </w:t>
      </w:r>
      <w:r>
        <w:rPr>
          <w:rFonts w:hint="cs"/>
          <w:sz w:val="24"/>
          <w:rtl/>
          <w:lang w:val="en-GB" w:bidi="ar-EG"/>
        </w:rPr>
        <w:t>التجديد الثامن</w:t>
      </w:r>
      <w:r w:rsidRPr="00F87F0D">
        <w:rPr>
          <w:sz w:val="24"/>
          <w:rtl/>
          <w:lang w:val="en-GB" w:bidi="ar-EG"/>
        </w:rPr>
        <w:t xml:space="preserve"> </w:t>
      </w:r>
      <w:r w:rsidR="003D67DF">
        <w:rPr>
          <w:rFonts w:hint="cs"/>
          <w:sz w:val="24"/>
          <w:rtl/>
          <w:lang w:val="en-GB" w:bidi="ar-EG"/>
        </w:rPr>
        <w:t>لموارد الصندوق</w:t>
      </w:r>
      <w:r w:rsidR="003D67DF" w:rsidRPr="00F87F0D">
        <w:rPr>
          <w:sz w:val="24"/>
          <w:rtl/>
          <w:lang w:val="en-GB" w:bidi="ar-EG"/>
        </w:rPr>
        <w:t xml:space="preserve"> الاستئماني لمرفق البيئة العالمية </w:t>
      </w:r>
      <w:r w:rsidRPr="00F87F0D">
        <w:rPr>
          <w:sz w:val="24"/>
          <w:rtl/>
          <w:lang w:val="en-GB" w:bidi="ar-EG"/>
        </w:rPr>
        <w:t>(</w:t>
      </w:r>
      <w:r>
        <w:rPr>
          <w:rFonts w:hint="cs"/>
          <w:sz w:val="24"/>
          <w:rtl/>
          <w:lang w:val="en-GB" w:bidi="ar-EG"/>
        </w:rPr>
        <w:t>من يوليو</w:t>
      </w:r>
      <w:r w:rsidRPr="00F87F0D">
        <w:rPr>
          <w:sz w:val="24"/>
          <w:rtl/>
          <w:lang w:val="en-GB" w:bidi="ar-EG"/>
        </w:rPr>
        <w:t>/</w:t>
      </w:r>
      <w:r>
        <w:rPr>
          <w:rFonts w:hint="cs"/>
          <w:sz w:val="24"/>
          <w:rtl/>
          <w:lang w:val="en-GB" w:bidi="ar-EG"/>
        </w:rPr>
        <w:t>تموز</w:t>
      </w:r>
      <w:r w:rsidRPr="00F87F0D">
        <w:rPr>
          <w:sz w:val="24"/>
          <w:rtl/>
          <w:lang w:val="en-GB" w:bidi="ar-EG"/>
        </w:rPr>
        <w:t xml:space="preserve"> 2022 حتى يونيو</w:t>
      </w:r>
      <w:r>
        <w:rPr>
          <w:rFonts w:hint="cs"/>
          <w:sz w:val="24"/>
          <w:rtl/>
          <w:lang w:val="en-GB" w:bidi="ar-EG"/>
        </w:rPr>
        <w:t>/حزيران</w:t>
      </w:r>
      <w:r w:rsidRPr="00F87F0D">
        <w:rPr>
          <w:sz w:val="24"/>
          <w:rtl/>
          <w:lang w:val="en-GB" w:bidi="ar-EG"/>
        </w:rPr>
        <w:t xml:space="preserve"> 2026)، بما يتوافق مع مشروع </w:t>
      </w:r>
      <w:r w:rsidR="003D67DF">
        <w:rPr>
          <w:rFonts w:hint="cs"/>
          <w:sz w:val="24"/>
          <w:rtl/>
          <w:lang w:val="en-GB" w:bidi="ar-EG"/>
        </w:rPr>
        <w:t>ال</w:t>
      </w:r>
      <w:r w:rsidRPr="00F87F0D">
        <w:rPr>
          <w:sz w:val="24"/>
          <w:rtl/>
          <w:lang w:val="en-GB" w:bidi="ar-EG"/>
        </w:rPr>
        <w:t>إطار</w:t>
      </w:r>
      <w:r w:rsidR="003D67DF">
        <w:rPr>
          <w:rFonts w:hint="cs"/>
          <w:sz w:val="24"/>
          <w:rtl/>
          <w:lang w:val="en-GB" w:bidi="ar-EG"/>
        </w:rPr>
        <w:t xml:space="preserve"> العالمي</w:t>
      </w:r>
      <w:r w:rsidRPr="00F87F0D">
        <w:rPr>
          <w:sz w:val="24"/>
          <w:rtl/>
          <w:lang w:val="en-GB" w:bidi="ar-EG"/>
        </w:rPr>
        <w:t xml:space="preserve"> </w:t>
      </w:r>
      <w:r w:rsidR="003D67DF">
        <w:rPr>
          <w:rFonts w:hint="cs"/>
          <w:sz w:val="24"/>
          <w:rtl/>
          <w:lang w:val="en-GB" w:bidi="ar-EG"/>
        </w:rPr>
        <w:t>ل</w:t>
      </w:r>
      <w:r w:rsidRPr="00F87F0D">
        <w:rPr>
          <w:sz w:val="24"/>
          <w:rtl/>
          <w:lang w:val="en-GB" w:bidi="ar-EG"/>
        </w:rPr>
        <w:t>لتنوع البيولوجي لما بعد عام 2020 (الفقرة 17). كما أعدت الهيئة الفرعية للتنفيذ اختصاصات لتقييم فعالية الآلية المالية (الفقرة 13) ونظرت في متطلبات التمويل المقدرة لتنفيذ الاتفاقية وبروتوكو</w:t>
      </w:r>
      <w:r w:rsidR="003D67DF">
        <w:rPr>
          <w:rFonts w:hint="cs"/>
          <w:sz w:val="24"/>
          <w:rtl/>
          <w:lang w:val="en-GB" w:bidi="ar-EG"/>
        </w:rPr>
        <w:t>لي</w:t>
      </w:r>
      <w:r w:rsidRPr="00F87F0D">
        <w:rPr>
          <w:sz w:val="24"/>
          <w:rtl/>
          <w:lang w:val="en-GB" w:bidi="ar-EG"/>
        </w:rPr>
        <w:t xml:space="preserve">ها في فترة </w:t>
      </w:r>
      <w:r w:rsidR="003D67DF">
        <w:rPr>
          <w:rFonts w:hint="cs"/>
          <w:sz w:val="24"/>
          <w:rtl/>
          <w:lang w:val="en-GB" w:bidi="ar-EG"/>
        </w:rPr>
        <w:t>ال</w:t>
      </w:r>
      <w:r w:rsidRPr="00F87F0D">
        <w:rPr>
          <w:sz w:val="24"/>
          <w:rtl/>
          <w:lang w:val="en-GB" w:bidi="ar-EG"/>
        </w:rPr>
        <w:t>تجديد</w:t>
      </w:r>
      <w:r w:rsidR="003D67DF">
        <w:rPr>
          <w:rFonts w:hint="cs"/>
          <w:sz w:val="24"/>
          <w:rtl/>
          <w:lang w:val="en-GB" w:bidi="ar-EG"/>
        </w:rPr>
        <w:t xml:space="preserve"> الثامن</w:t>
      </w:r>
      <w:r w:rsidRPr="00F87F0D">
        <w:rPr>
          <w:sz w:val="24"/>
          <w:rtl/>
          <w:lang w:val="en-GB" w:bidi="ar-EG"/>
        </w:rPr>
        <w:t xml:space="preserve"> </w:t>
      </w:r>
      <w:r w:rsidR="003D67DF">
        <w:rPr>
          <w:rFonts w:hint="cs"/>
          <w:sz w:val="24"/>
          <w:rtl/>
          <w:lang w:val="en-GB" w:bidi="ar-EG"/>
        </w:rPr>
        <w:t>ل</w:t>
      </w:r>
      <w:r w:rsidRPr="00F87F0D">
        <w:rPr>
          <w:sz w:val="24"/>
          <w:rtl/>
          <w:lang w:val="en-GB" w:bidi="ar-EG"/>
        </w:rPr>
        <w:t xml:space="preserve">موارد الصندوق الاستئماني </w:t>
      </w:r>
      <w:r w:rsidR="003D67DF">
        <w:rPr>
          <w:rFonts w:hint="cs"/>
          <w:sz w:val="24"/>
          <w:rtl/>
          <w:lang w:val="en-GB" w:bidi="ar-EG"/>
        </w:rPr>
        <w:t>ل</w:t>
      </w:r>
      <w:r w:rsidRPr="00F87F0D">
        <w:rPr>
          <w:sz w:val="24"/>
          <w:rtl/>
          <w:lang w:val="en-GB" w:bidi="ar-EG"/>
        </w:rPr>
        <w:t>مرفق البيئة العالمية (الفقرة 16) وتقرير أولي لمجلس مرفق البيئة العالمية. وبناء على ذلك، قدمت الهيئة الفرعية للتنفيذ توصية إلى مؤتمر الأطراف تتناول هذه العناصر (توصية الهيئة الفرعية للتنفيذ 3/7).</w:t>
      </w:r>
    </w:p>
    <w:p w14:paraId="05A5B3DB" w14:textId="2ACC53E4" w:rsidR="00F87F0D" w:rsidRPr="00F87F0D" w:rsidRDefault="003D67DF">
      <w:pPr>
        <w:numPr>
          <w:ilvl w:val="0"/>
          <w:numId w:val="27"/>
        </w:numPr>
        <w:spacing w:after="120"/>
        <w:ind w:left="0" w:firstLine="0"/>
        <w:jc w:val="both"/>
        <w:rPr>
          <w:sz w:val="24"/>
          <w:rtl/>
          <w:lang w:val="en-GB" w:bidi="ar-EG"/>
        </w:rPr>
      </w:pPr>
      <w:r>
        <w:rPr>
          <w:rFonts w:hint="cs"/>
          <w:sz w:val="24"/>
          <w:rtl/>
          <w:lang w:val="en-GB" w:bidi="ar-EG"/>
        </w:rPr>
        <w:t>وستُعرض على</w:t>
      </w:r>
      <w:r w:rsidR="00F87F0D" w:rsidRPr="00F87F0D">
        <w:rPr>
          <w:sz w:val="24"/>
          <w:rtl/>
          <w:lang w:val="en-GB" w:bidi="ar-EG"/>
        </w:rPr>
        <w:t xml:space="preserve"> مؤتمر الأطراف العامل كاجتماع للأطراف في بروتوكول قرطاجنة مذكرة من الأمين</w:t>
      </w:r>
      <w:r>
        <w:rPr>
          <w:rFonts w:hint="cs"/>
          <w:sz w:val="24"/>
          <w:rtl/>
          <w:lang w:val="en-GB" w:bidi="ar-EG"/>
        </w:rPr>
        <w:t>ة</w:t>
      </w:r>
      <w:r w:rsidR="00F87F0D" w:rsidRPr="00F87F0D">
        <w:rPr>
          <w:sz w:val="24"/>
          <w:rtl/>
          <w:lang w:val="en-GB" w:bidi="ar-EG"/>
        </w:rPr>
        <w:t xml:space="preserve"> التنفيذي</w:t>
      </w:r>
      <w:r>
        <w:rPr>
          <w:rFonts w:hint="cs"/>
          <w:sz w:val="24"/>
          <w:rtl/>
          <w:lang w:val="en-GB" w:bidi="ar-EG"/>
        </w:rPr>
        <w:t>ة</w:t>
      </w:r>
      <w:r w:rsidR="00F87F0D" w:rsidRPr="00F87F0D">
        <w:rPr>
          <w:sz w:val="24"/>
          <w:rtl/>
          <w:lang w:val="en-GB" w:bidi="ar-EG"/>
        </w:rPr>
        <w:t xml:space="preserve"> تلخص المعلومات ذات الصلة فيما يتعلق بدعم السلامة الأحيائية </w:t>
      </w:r>
      <w:r>
        <w:rPr>
          <w:rFonts w:hint="cs"/>
          <w:sz w:val="24"/>
          <w:rtl/>
          <w:lang w:val="en-GB" w:bidi="ar-EG"/>
        </w:rPr>
        <w:t>الذي يقدمه</w:t>
      </w:r>
      <w:r w:rsidR="00F87F0D" w:rsidRPr="00F87F0D">
        <w:rPr>
          <w:sz w:val="24"/>
          <w:rtl/>
          <w:lang w:val="en-GB" w:bidi="ar-EG"/>
        </w:rPr>
        <w:t xml:space="preserve"> مرفق البيئة العالمية (</w:t>
      </w:r>
      <w:r w:rsidR="00F87F0D" w:rsidRPr="00F87F0D">
        <w:rPr>
          <w:sz w:val="24"/>
          <w:lang w:val="en-GB" w:bidi="ar-EG"/>
        </w:rPr>
        <w:t>CBD/CP/MOP/10/6</w:t>
      </w:r>
      <w:r w:rsidR="00F87F0D" w:rsidRPr="00F87F0D">
        <w:rPr>
          <w:sz w:val="24"/>
          <w:rtl/>
          <w:lang w:val="en-GB" w:bidi="ar-EG"/>
        </w:rPr>
        <w:t xml:space="preserve">)). وسيعرض عليها أيضا التقرير النهائي </w:t>
      </w:r>
      <w:r>
        <w:rPr>
          <w:rFonts w:hint="cs"/>
          <w:sz w:val="24"/>
          <w:rtl/>
          <w:lang w:val="en-GB" w:bidi="ar-EG"/>
        </w:rPr>
        <w:t xml:space="preserve">الذي سيقدمه </w:t>
      </w:r>
      <w:r w:rsidR="00F87F0D" w:rsidRPr="00F87F0D">
        <w:rPr>
          <w:sz w:val="24"/>
          <w:rtl/>
          <w:lang w:val="en-GB" w:bidi="ar-EG"/>
        </w:rPr>
        <w:t>مجلس مرفق البيئة العالمية إلى الاجتماع الخامس عشر لمؤتمر الأطراف (</w:t>
      </w:r>
      <w:r w:rsidR="00F87F0D" w:rsidRPr="00F87F0D">
        <w:rPr>
          <w:sz w:val="24"/>
          <w:lang w:val="en-GB" w:bidi="ar-EG"/>
        </w:rPr>
        <w:t>CBD/COP/15/8</w:t>
      </w:r>
      <w:r w:rsidR="00F87F0D" w:rsidRPr="00F87F0D">
        <w:rPr>
          <w:sz w:val="24"/>
          <w:rtl/>
          <w:lang w:val="en-GB" w:bidi="ar-EG"/>
        </w:rPr>
        <w:t xml:space="preserve">). </w:t>
      </w:r>
      <w:r>
        <w:rPr>
          <w:rFonts w:hint="cs"/>
          <w:sz w:val="24"/>
          <w:rtl/>
          <w:lang w:val="en-GB" w:bidi="ar-EG"/>
        </w:rPr>
        <w:t>و</w:t>
      </w:r>
      <w:r w:rsidR="00F87F0D" w:rsidRPr="00F87F0D">
        <w:rPr>
          <w:sz w:val="24"/>
          <w:rtl/>
          <w:lang w:val="en-GB" w:bidi="ar-EG"/>
        </w:rPr>
        <w:t xml:space="preserve">بالإضافة إلى ذلك، </w:t>
      </w:r>
      <w:r>
        <w:rPr>
          <w:rFonts w:hint="cs"/>
          <w:sz w:val="24"/>
          <w:rtl/>
          <w:lang w:val="en-GB" w:bidi="ar-EG"/>
        </w:rPr>
        <w:t>تعتبر</w:t>
      </w:r>
      <w:r w:rsidR="00F87F0D" w:rsidRPr="00F87F0D">
        <w:rPr>
          <w:sz w:val="24"/>
          <w:rtl/>
          <w:lang w:val="en-GB" w:bidi="ar-EG"/>
        </w:rPr>
        <w:t xml:space="preserve"> مذكرة الأمين</w:t>
      </w:r>
      <w:r>
        <w:rPr>
          <w:rFonts w:hint="cs"/>
          <w:sz w:val="24"/>
          <w:rtl/>
          <w:lang w:val="en-GB" w:bidi="ar-EG"/>
        </w:rPr>
        <w:t>ة</w:t>
      </w:r>
      <w:r w:rsidR="00F87F0D" w:rsidRPr="00F87F0D">
        <w:rPr>
          <w:sz w:val="24"/>
          <w:rtl/>
          <w:lang w:val="en-GB" w:bidi="ar-EG"/>
        </w:rPr>
        <w:t xml:space="preserve"> التنفيذي</w:t>
      </w:r>
      <w:r>
        <w:rPr>
          <w:rFonts w:hint="cs"/>
          <w:sz w:val="24"/>
          <w:rtl/>
          <w:lang w:val="en-GB" w:bidi="ar-EG"/>
        </w:rPr>
        <w:t>ة</w:t>
      </w:r>
      <w:r w:rsidR="00F87F0D" w:rsidRPr="00F87F0D">
        <w:rPr>
          <w:sz w:val="24"/>
          <w:rtl/>
          <w:lang w:val="en-GB" w:bidi="ar-EG"/>
        </w:rPr>
        <w:t xml:space="preserve"> المقدمة إلى مؤتمر الأطراف بشأن الآلية المالية وتقديم </w:t>
      </w:r>
      <w:r>
        <w:rPr>
          <w:rFonts w:hint="cs"/>
          <w:sz w:val="24"/>
          <w:rtl/>
          <w:lang w:val="en-GB" w:bidi="ar-EG"/>
        </w:rPr>
        <w:t>التوجيه</w:t>
      </w:r>
      <w:r w:rsidR="00F87F0D" w:rsidRPr="00F87F0D">
        <w:rPr>
          <w:sz w:val="24"/>
          <w:rtl/>
          <w:lang w:val="en-GB" w:bidi="ar-EG"/>
        </w:rPr>
        <w:t xml:space="preserve"> إلى مرفق البيئة العالمية (</w:t>
      </w:r>
      <w:r w:rsidR="00F87F0D" w:rsidRPr="00F87F0D">
        <w:rPr>
          <w:sz w:val="24"/>
          <w:lang w:val="en-GB" w:bidi="ar-EG"/>
        </w:rPr>
        <w:t>CBD/COP/15/10</w:t>
      </w:r>
      <w:r w:rsidR="00F87F0D" w:rsidRPr="00F87F0D">
        <w:rPr>
          <w:sz w:val="24"/>
          <w:rtl/>
          <w:lang w:val="en-GB" w:bidi="ar-EG"/>
        </w:rPr>
        <w:t>) ذات صلة</w:t>
      </w:r>
      <w:r>
        <w:rPr>
          <w:rFonts w:hint="cs"/>
          <w:sz w:val="24"/>
          <w:rtl/>
          <w:lang w:val="en-GB" w:bidi="ar-EG"/>
        </w:rPr>
        <w:t xml:space="preserve"> أيضا</w:t>
      </w:r>
      <w:r w:rsidR="00F87F0D" w:rsidRPr="00F87F0D">
        <w:rPr>
          <w:sz w:val="24"/>
          <w:rtl/>
          <w:lang w:val="en-GB" w:bidi="ar-EG"/>
        </w:rPr>
        <w:t xml:space="preserve"> بمداولاته.</w:t>
      </w:r>
    </w:p>
    <w:p w14:paraId="4DE3C5C4" w14:textId="2851594A" w:rsidR="00F87F0D" w:rsidRPr="007936E1" w:rsidRDefault="00F87F0D">
      <w:pPr>
        <w:numPr>
          <w:ilvl w:val="0"/>
          <w:numId w:val="27"/>
        </w:numPr>
        <w:spacing w:after="120"/>
        <w:ind w:left="0" w:firstLine="0"/>
        <w:jc w:val="both"/>
        <w:rPr>
          <w:sz w:val="24"/>
          <w:rtl/>
          <w:lang w:val="en-GB" w:bidi="ar-EG"/>
        </w:rPr>
      </w:pPr>
      <w:r>
        <w:rPr>
          <w:rFonts w:hint="cs"/>
          <w:sz w:val="24"/>
          <w:rtl/>
          <w:lang w:val="en-GB" w:bidi="ar-EG"/>
        </w:rPr>
        <w:t>و</w:t>
      </w:r>
      <w:r w:rsidRPr="00F87F0D">
        <w:rPr>
          <w:sz w:val="24"/>
          <w:rtl/>
          <w:lang w:val="en-GB" w:bidi="ar-EG"/>
        </w:rPr>
        <w:t xml:space="preserve">من المتوقع أن ينظر اجتماع الأطراف في بروتوكول قرطاجنة في عناصر مشروع المقرر الوارد في الوثيقة </w:t>
      </w:r>
      <w:r w:rsidRPr="00F87F0D">
        <w:rPr>
          <w:sz w:val="24"/>
          <w:lang w:val="en-GB" w:bidi="ar-EG"/>
        </w:rPr>
        <w:t>CBD/CP/MOP/10/6</w:t>
      </w:r>
      <w:r w:rsidRPr="00F87F0D">
        <w:rPr>
          <w:sz w:val="24"/>
          <w:rtl/>
          <w:lang w:val="en-GB" w:bidi="ar-EG"/>
        </w:rPr>
        <w:t>، المستنسخ في تجميع مشاريع المقررات (</w:t>
      </w:r>
      <w:r w:rsidRPr="00F87F0D">
        <w:rPr>
          <w:sz w:val="24"/>
          <w:lang w:val="en-GB" w:bidi="ar-EG"/>
        </w:rPr>
        <w:t>CBD/CP/MOP/10/1/Add.5</w:t>
      </w:r>
      <w:r w:rsidRPr="00F87F0D">
        <w:rPr>
          <w:sz w:val="24"/>
          <w:rtl/>
          <w:lang w:val="en-GB" w:bidi="ar-EG"/>
        </w:rPr>
        <w:t xml:space="preserve">)، بما في ذلك التوصيات ذات الصلة الصادرة عن لجنة الامتثال، </w:t>
      </w:r>
      <w:r w:rsidR="003D67DF">
        <w:rPr>
          <w:rFonts w:hint="cs"/>
          <w:sz w:val="24"/>
          <w:rtl/>
          <w:lang w:val="en-GB" w:bidi="ar-EG"/>
        </w:rPr>
        <w:t>وأن يعتمد</w:t>
      </w:r>
      <w:r w:rsidRPr="00F87F0D">
        <w:rPr>
          <w:sz w:val="24"/>
          <w:rtl/>
          <w:lang w:val="en-GB" w:bidi="ar-EG"/>
        </w:rPr>
        <w:t xml:space="preserve"> مقرر</w:t>
      </w:r>
      <w:r w:rsidR="003D67DF">
        <w:rPr>
          <w:rFonts w:hint="cs"/>
          <w:sz w:val="24"/>
          <w:rtl/>
          <w:lang w:val="en-GB" w:bidi="ar-EG"/>
        </w:rPr>
        <w:t>ا</w:t>
      </w:r>
      <w:r w:rsidRPr="00F87F0D">
        <w:rPr>
          <w:sz w:val="24"/>
          <w:rtl/>
          <w:lang w:val="en-GB" w:bidi="ar-EG"/>
        </w:rPr>
        <w:t xml:space="preserve"> بشأن هذه المسألة. ومن المتوقع كذلك أن ينظر اجتماع الأطراف في توصية الهيئة الفرعية للتنفيذ إلى مؤتمر الأطراف (توصية الهيئة الفرعية للتنفيذ 3/7) والجوانب ذات الصلة من مذكرة الأمين</w:t>
      </w:r>
      <w:r w:rsidR="003D67DF">
        <w:rPr>
          <w:rFonts w:hint="cs"/>
          <w:sz w:val="24"/>
          <w:rtl/>
          <w:lang w:val="en-GB" w:bidi="ar-EG"/>
        </w:rPr>
        <w:t>ة</w:t>
      </w:r>
      <w:r w:rsidRPr="00F87F0D">
        <w:rPr>
          <w:sz w:val="24"/>
          <w:rtl/>
          <w:lang w:val="en-GB" w:bidi="ar-EG"/>
        </w:rPr>
        <w:t xml:space="preserve"> </w:t>
      </w:r>
      <w:r w:rsidRPr="00F87F0D">
        <w:rPr>
          <w:sz w:val="24"/>
          <w:rtl/>
          <w:lang w:val="en-GB" w:bidi="ar-EG"/>
        </w:rPr>
        <w:lastRenderedPageBreak/>
        <w:t>التنفيذي</w:t>
      </w:r>
      <w:r w:rsidR="003D67DF">
        <w:rPr>
          <w:rFonts w:hint="cs"/>
          <w:sz w:val="24"/>
          <w:rtl/>
          <w:lang w:val="en-GB" w:bidi="ar-EG"/>
        </w:rPr>
        <w:t>ة</w:t>
      </w:r>
      <w:r w:rsidRPr="00F87F0D">
        <w:rPr>
          <w:sz w:val="24"/>
          <w:rtl/>
          <w:lang w:val="en-GB" w:bidi="ar-EG"/>
        </w:rPr>
        <w:t xml:space="preserve"> (</w:t>
      </w:r>
      <w:r w:rsidRPr="00F87F0D">
        <w:rPr>
          <w:sz w:val="24"/>
          <w:lang w:val="en-GB" w:bidi="ar-EG"/>
        </w:rPr>
        <w:t>CBD/COP/15/10</w:t>
      </w:r>
      <w:r w:rsidRPr="00F87F0D">
        <w:rPr>
          <w:sz w:val="24"/>
          <w:rtl/>
          <w:lang w:val="en-GB" w:bidi="ar-EG"/>
        </w:rPr>
        <w:t xml:space="preserve">)، </w:t>
      </w:r>
      <w:r w:rsidR="003D67DF">
        <w:rPr>
          <w:rFonts w:hint="cs"/>
          <w:sz w:val="24"/>
          <w:rtl/>
          <w:lang w:val="en-GB" w:bidi="ar-EG"/>
        </w:rPr>
        <w:t>بالإضافة إلى</w:t>
      </w:r>
      <w:r w:rsidRPr="00F87F0D">
        <w:rPr>
          <w:sz w:val="24"/>
          <w:rtl/>
          <w:lang w:val="en-GB" w:bidi="ar-EG"/>
        </w:rPr>
        <w:t xml:space="preserve"> تقرير مجلس مرفق البيئة العالمية (</w:t>
      </w:r>
      <w:r w:rsidRPr="00F87F0D">
        <w:rPr>
          <w:sz w:val="24"/>
          <w:lang w:val="en-GB" w:bidi="ar-EG"/>
        </w:rPr>
        <w:t>CBD/COP/15/8</w:t>
      </w:r>
      <w:r w:rsidRPr="00F87F0D">
        <w:rPr>
          <w:sz w:val="24"/>
          <w:rtl/>
          <w:lang w:val="en-GB" w:bidi="ar-EG"/>
        </w:rPr>
        <w:t xml:space="preserve">) </w:t>
      </w:r>
      <w:r w:rsidR="003D67DF">
        <w:rPr>
          <w:rFonts w:hint="cs"/>
          <w:sz w:val="24"/>
          <w:rtl/>
          <w:lang w:val="en-GB" w:bidi="ar-EG"/>
        </w:rPr>
        <w:t xml:space="preserve">وأن يُدرج في </w:t>
      </w:r>
      <w:r w:rsidRPr="00F87F0D">
        <w:rPr>
          <w:sz w:val="24"/>
          <w:rtl/>
          <w:lang w:val="en-GB" w:bidi="ar-EG"/>
        </w:rPr>
        <w:t>مقرره توصية إلى مؤتمر الأطراف بشأن</w:t>
      </w:r>
      <w:r w:rsidR="0016058E">
        <w:rPr>
          <w:rFonts w:hint="cs"/>
          <w:sz w:val="24"/>
          <w:rtl/>
          <w:lang w:val="en-GB" w:bidi="ar-EG"/>
        </w:rPr>
        <w:t xml:space="preserve"> تقديم</w:t>
      </w:r>
      <w:r w:rsidRPr="00F87F0D">
        <w:rPr>
          <w:sz w:val="24"/>
          <w:rtl/>
          <w:lang w:val="en-GB" w:bidi="ar-EG"/>
        </w:rPr>
        <w:t xml:space="preserve"> التوجيه إلى مرفق البيئة العالمية، حسب الاقتضاء.</w:t>
      </w:r>
    </w:p>
    <w:p w14:paraId="7DC591BD" w14:textId="71CE61D3" w:rsidR="004F0617" w:rsidRPr="00AC5317" w:rsidRDefault="00496D8B" w:rsidP="005F534B">
      <w:pPr>
        <w:spacing w:after="120"/>
        <w:jc w:val="center"/>
        <w:rPr>
          <w:b/>
          <w:bCs/>
          <w:sz w:val="28"/>
          <w:szCs w:val="28"/>
          <w:lang w:val="en-GB" w:bidi="ar-EG"/>
        </w:rPr>
      </w:pPr>
      <w:r w:rsidRPr="00AC5317">
        <w:rPr>
          <w:rFonts w:hint="cs"/>
          <w:b/>
          <w:bCs/>
          <w:sz w:val="28"/>
          <w:szCs w:val="28"/>
          <w:rtl/>
          <w:lang w:val="en-GB" w:bidi="ar-EG"/>
        </w:rPr>
        <w:t>البند 11-</w:t>
      </w:r>
      <w:r w:rsidRPr="00AC5317">
        <w:rPr>
          <w:rFonts w:hint="cs"/>
          <w:b/>
          <w:bCs/>
          <w:sz w:val="28"/>
          <w:szCs w:val="28"/>
          <w:rtl/>
          <w:lang w:val="en-GB" w:bidi="ar-EG"/>
        </w:rPr>
        <w:tab/>
      </w:r>
      <w:r w:rsidR="005F534B">
        <w:rPr>
          <w:rFonts w:hint="cs"/>
          <w:b/>
          <w:bCs/>
          <w:sz w:val="28"/>
          <w:szCs w:val="28"/>
          <w:rtl/>
          <w:lang w:val="en-GB" w:bidi="ar-EG"/>
        </w:rPr>
        <w:t>تشغيل غرفة تبادل</w:t>
      </w:r>
      <w:r w:rsidR="005F534B">
        <w:rPr>
          <w:rFonts w:hint="cs"/>
          <w:b/>
          <w:bCs/>
          <w:sz w:val="28"/>
          <w:szCs w:val="28"/>
          <w:rtl/>
          <w:lang w:val="en-GB"/>
        </w:rPr>
        <w:t xml:space="preserve"> معلومات</w:t>
      </w:r>
      <w:r w:rsidR="005F534B" w:rsidRPr="005F534B">
        <w:rPr>
          <w:b/>
          <w:bCs/>
          <w:sz w:val="28"/>
          <w:szCs w:val="28"/>
          <w:rtl/>
          <w:lang w:val="en-GB" w:bidi="ar-EG"/>
        </w:rPr>
        <w:t xml:space="preserve"> السلامة الأحيائية </w:t>
      </w:r>
      <w:r w:rsidR="005F534B">
        <w:rPr>
          <w:rFonts w:hint="cs"/>
          <w:b/>
          <w:bCs/>
          <w:sz w:val="28"/>
          <w:szCs w:val="28"/>
          <w:rtl/>
          <w:lang w:val="en-GB" w:bidi="ar-EG"/>
        </w:rPr>
        <w:t xml:space="preserve">وأنشطتها </w:t>
      </w:r>
      <w:r w:rsidR="005F534B" w:rsidRPr="005F534B">
        <w:rPr>
          <w:b/>
          <w:bCs/>
          <w:sz w:val="28"/>
          <w:szCs w:val="28"/>
          <w:rtl/>
          <w:lang w:val="en-GB" w:bidi="ar-EG"/>
        </w:rPr>
        <w:t>(المادة 20)</w:t>
      </w:r>
    </w:p>
    <w:p w14:paraId="49F90156" w14:textId="37B6D58B" w:rsidR="005F534B" w:rsidRPr="005F534B" w:rsidRDefault="005F534B">
      <w:pPr>
        <w:numPr>
          <w:ilvl w:val="0"/>
          <w:numId w:val="27"/>
        </w:numPr>
        <w:spacing w:after="120"/>
        <w:ind w:left="0" w:firstLine="0"/>
        <w:jc w:val="both"/>
        <w:rPr>
          <w:sz w:val="24"/>
          <w:rtl/>
          <w:lang w:val="en-GB" w:bidi="ar-EG"/>
        </w:rPr>
      </w:pPr>
      <w:r w:rsidRPr="005F534B">
        <w:rPr>
          <w:sz w:val="24"/>
          <w:rtl/>
          <w:lang w:val="en-GB" w:bidi="ar-EG"/>
        </w:rPr>
        <w:t xml:space="preserve">في المقرر </w:t>
      </w:r>
      <w:r w:rsidRPr="005F534B">
        <w:rPr>
          <w:sz w:val="24"/>
          <w:lang w:val="en-GB" w:bidi="ar-EG"/>
        </w:rPr>
        <w:t>CP-8/2</w:t>
      </w:r>
      <w:r w:rsidRPr="005F534B">
        <w:rPr>
          <w:sz w:val="24"/>
          <w:rtl/>
          <w:lang w:val="en-GB" w:bidi="ar-EG"/>
        </w:rPr>
        <w:t>، طُلب من الأمين</w:t>
      </w:r>
      <w:r w:rsidR="00052C9F">
        <w:rPr>
          <w:rFonts w:hint="cs"/>
          <w:sz w:val="24"/>
          <w:rtl/>
          <w:lang w:val="en-GB" w:bidi="ar-EG"/>
        </w:rPr>
        <w:t>ة</w:t>
      </w:r>
      <w:r w:rsidRPr="005F534B">
        <w:rPr>
          <w:sz w:val="24"/>
          <w:rtl/>
          <w:lang w:val="en-GB" w:bidi="ar-EG"/>
        </w:rPr>
        <w:t xml:space="preserve"> التنفيذي</w:t>
      </w:r>
      <w:r w:rsidR="00052C9F">
        <w:rPr>
          <w:rFonts w:hint="cs"/>
          <w:sz w:val="24"/>
          <w:rtl/>
          <w:lang w:val="en-GB" w:bidi="ar-EG"/>
        </w:rPr>
        <w:t>ة</w:t>
      </w:r>
      <w:r w:rsidRPr="005F534B">
        <w:rPr>
          <w:sz w:val="24"/>
          <w:rtl/>
          <w:lang w:val="en-GB" w:bidi="ar-EG"/>
        </w:rPr>
        <w:t xml:space="preserve"> الاضطلاع بعدد من المهام في غرفة تبادل معلومات السلامة الأحيائية بما في ذلك </w:t>
      </w:r>
      <w:r w:rsidR="007A1A7C">
        <w:rPr>
          <w:rFonts w:hint="cs"/>
          <w:sz w:val="24"/>
          <w:rtl/>
          <w:lang w:val="en-GB" w:bidi="ar-EG"/>
        </w:rPr>
        <w:t>إجراء</w:t>
      </w:r>
      <w:r w:rsidRPr="005F534B">
        <w:rPr>
          <w:sz w:val="24"/>
          <w:rtl/>
          <w:lang w:val="en-GB" w:bidi="ar-EG"/>
        </w:rPr>
        <w:t xml:space="preserve"> </w:t>
      </w:r>
      <w:r w:rsidR="007A1A7C">
        <w:rPr>
          <w:rFonts w:hint="cs"/>
          <w:sz w:val="24"/>
          <w:rtl/>
          <w:lang w:val="en-GB" w:bidi="ar-EG"/>
        </w:rPr>
        <w:t xml:space="preserve">عملية </w:t>
      </w:r>
      <w:r w:rsidRPr="005F534B">
        <w:rPr>
          <w:sz w:val="24"/>
          <w:rtl/>
          <w:lang w:val="en-GB" w:bidi="ar-EG"/>
        </w:rPr>
        <w:t xml:space="preserve">الانتقال الكامل لغرفة تبادل معلومات السلامة الأحيائية إلى </w:t>
      </w:r>
      <w:r w:rsidR="007A1A7C">
        <w:rPr>
          <w:rFonts w:hint="cs"/>
          <w:sz w:val="24"/>
          <w:rtl/>
          <w:lang w:val="en-GB" w:bidi="ar-EG"/>
        </w:rPr>
        <w:t>منصتها</w:t>
      </w:r>
      <w:r w:rsidRPr="005F534B">
        <w:rPr>
          <w:sz w:val="24"/>
          <w:rtl/>
          <w:lang w:val="en-GB" w:bidi="ar-EG"/>
        </w:rPr>
        <w:t xml:space="preserve"> الجديد.</w:t>
      </w:r>
    </w:p>
    <w:p w14:paraId="70B52505" w14:textId="78506B73" w:rsidR="005F534B" w:rsidRPr="005F534B" w:rsidRDefault="005F534B">
      <w:pPr>
        <w:numPr>
          <w:ilvl w:val="0"/>
          <w:numId w:val="27"/>
        </w:numPr>
        <w:spacing w:after="120"/>
        <w:ind w:left="0" w:firstLine="0"/>
        <w:jc w:val="both"/>
        <w:rPr>
          <w:sz w:val="24"/>
          <w:rtl/>
          <w:lang w:val="en-GB" w:bidi="ar-EG"/>
        </w:rPr>
      </w:pPr>
      <w:r>
        <w:rPr>
          <w:rFonts w:hint="cs"/>
          <w:sz w:val="24"/>
          <w:rtl/>
          <w:lang w:val="en-GB" w:bidi="ar-EG"/>
        </w:rPr>
        <w:t>و</w:t>
      </w:r>
      <w:r w:rsidRPr="005F534B">
        <w:rPr>
          <w:sz w:val="24"/>
          <w:rtl/>
          <w:lang w:val="en-GB" w:bidi="ar-EG"/>
        </w:rPr>
        <w:t xml:space="preserve">في المقرر </w:t>
      </w:r>
      <w:r w:rsidRPr="005F534B">
        <w:rPr>
          <w:sz w:val="24"/>
          <w:lang w:val="en-GB" w:bidi="ar-EG"/>
        </w:rPr>
        <w:t>CP-</w:t>
      </w:r>
      <w:r w:rsidR="007A1A7C">
        <w:rPr>
          <w:sz w:val="24"/>
          <w:lang w:val="en-GB" w:bidi="ar-EG"/>
        </w:rPr>
        <w:t>9</w:t>
      </w:r>
      <w:r w:rsidRPr="005F534B">
        <w:rPr>
          <w:sz w:val="24"/>
          <w:lang w:val="en-GB" w:bidi="ar-EG"/>
        </w:rPr>
        <w:t>/2</w:t>
      </w:r>
      <w:r w:rsidRPr="005F534B">
        <w:rPr>
          <w:sz w:val="24"/>
          <w:rtl/>
          <w:lang w:val="en-GB" w:bidi="ar-EG"/>
        </w:rPr>
        <w:t xml:space="preserve">، لاحظ مؤتمر الأطراف العامل كاجتماع للأطراف في بروتوكول قرطاجنة بقلق أن </w:t>
      </w:r>
      <w:r w:rsidR="007A1A7C">
        <w:rPr>
          <w:rFonts w:hint="cs"/>
          <w:sz w:val="24"/>
          <w:rtl/>
          <w:lang w:val="en-GB"/>
        </w:rPr>
        <w:t>أنشطة</w:t>
      </w:r>
      <w:r w:rsidRPr="005F534B">
        <w:rPr>
          <w:sz w:val="24"/>
          <w:rtl/>
          <w:lang w:val="en-GB" w:bidi="ar-EG"/>
        </w:rPr>
        <w:t xml:space="preserve"> هامة مطلوبة في المقرر </w:t>
      </w:r>
      <w:r w:rsidRPr="005F534B">
        <w:rPr>
          <w:sz w:val="24"/>
          <w:lang w:val="en-GB" w:bidi="ar-EG"/>
        </w:rPr>
        <w:t>CP-8/2</w:t>
      </w:r>
      <w:r w:rsidRPr="005F534B">
        <w:rPr>
          <w:sz w:val="24"/>
          <w:rtl/>
          <w:lang w:val="en-GB" w:bidi="ar-EG"/>
        </w:rPr>
        <w:t xml:space="preserve"> لم يتم الاضطلاع بها وطلب إلى الأمين</w:t>
      </w:r>
      <w:r w:rsidR="007A1A7C">
        <w:rPr>
          <w:rFonts w:hint="cs"/>
          <w:sz w:val="24"/>
          <w:rtl/>
          <w:lang w:val="en-GB" w:bidi="ar-EG"/>
        </w:rPr>
        <w:t>ة</w:t>
      </w:r>
      <w:r w:rsidRPr="005F534B">
        <w:rPr>
          <w:sz w:val="24"/>
          <w:rtl/>
          <w:lang w:val="en-GB" w:bidi="ar-EG"/>
        </w:rPr>
        <w:t xml:space="preserve"> التنفيذي</w:t>
      </w:r>
      <w:r w:rsidR="007A1A7C">
        <w:rPr>
          <w:rFonts w:hint="cs"/>
          <w:sz w:val="24"/>
          <w:rtl/>
          <w:lang w:val="en-GB" w:bidi="ar-EG"/>
        </w:rPr>
        <w:t>ة</w:t>
      </w:r>
      <w:r w:rsidRPr="005F534B">
        <w:rPr>
          <w:sz w:val="24"/>
          <w:rtl/>
          <w:lang w:val="en-GB" w:bidi="ar-EG"/>
        </w:rPr>
        <w:t xml:space="preserve"> </w:t>
      </w:r>
      <w:r w:rsidR="007A1A7C">
        <w:rPr>
          <w:rFonts w:hint="cs"/>
          <w:sz w:val="24"/>
          <w:rtl/>
          <w:lang w:val="en-GB" w:bidi="ar-EG"/>
        </w:rPr>
        <w:t xml:space="preserve">العمل، </w:t>
      </w:r>
      <w:r w:rsidRPr="005F534B">
        <w:rPr>
          <w:sz w:val="24"/>
          <w:rtl/>
          <w:lang w:val="en-GB" w:bidi="ar-EG"/>
        </w:rPr>
        <w:t xml:space="preserve">كمسألة ذات أولوية، على الطلبات الواردة في هذا </w:t>
      </w:r>
      <w:r w:rsidR="007A1A7C">
        <w:rPr>
          <w:rFonts w:hint="cs"/>
          <w:sz w:val="24"/>
          <w:rtl/>
          <w:lang w:val="en-GB" w:bidi="ar-EG"/>
        </w:rPr>
        <w:t>المقرر</w:t>
      </w:r>
      <w:r w:rsidRPr="005F534B">
        <w:rPr>
          <w:sz w:val="24"/>
          <w:rtl/>
          <w:lang w:val="en-GB" w:bidi="ar-EG"/>
        </w:rPr>
        <w:t xml:space="preserve"> بما في ذلك عن طريق استكمال </w:t>
      </w:r>
      <w:r w:rsidR="007A1A7C">
        <w:rPr>
          <w:rFonts w:hint="cs"/>
          <w:sz w:val="24"/>
          <w:rtl/>
          <w:lang w:val="en-GB" w:bidi="ar-EG"/>
        </w:rPr>
        <w:t>انتقال</w:t>
      </w:r>
      <w:r w:rsidRPr="005F534B">
        <w:rPr>
          <w:sz w:val="24"/>
          <w:rtl/>
          <w:lang w:val="en-GB" w:bidi="ar-EG"/>
        </w:rPr>
        <w:t xml:space="preserve"> غرفة تبادل معلومات السلامة الأحيائية، ومواصلة إدخال تحسينات على البوابة المركزية لغرفة تبادل معلومات السلامة الأحيائية ومتابعة توصيات اللجنة الاستشارية غير الرسمية لغرفة تبادل معلومات السلامة الأحيائية </w:t>
      </w:r>
      <w:r w:rsidR="007A1A7C">
        <w:rPr>
          <w:rFonts w:hint="cs"/>
          <w:sz w:val="24"/>
          <w:rtl/>
          <w:lang w:val="en-GB" w:bidi="ar-EG"/>
        </w:rPr>
        <w:t>المنبثقة عن</w:t>
      </w:r>
      <w:r w:rsidRPr="005F534B">
        <w:rPr>
          <w:sz w:val="24"/>
          <w:rtl/>
          <w:lang w:val="en-GB" w:bidi="ar-EG"/>
        </w:rPr>
        <w:t xml:space="preserve"> </w:t>
      </w:r>
      <w:r w:rsidR="007A1A7C">
        <w:rPr>
          <w:rFonts w:hint="cs"/>
          <w:sz w:val="24"/>
          <w:rtl/>
          <w:lang w:val="en-GB" w:bidi="ar-EG"/>
        </w:rPr>
        <w:t>اجتماعها</w:t>
      </w:r>
      <w:r w:rsidRPr="005F534B">
        <w:rPr>
          <w:sz w:val="24"/>
          <w:rtl/>
          <w:lang w:val="en-GB" w:bidi="ar-EG"/>
        </w:rPr>
        <w:t xml:space="preserve"> العاشر.</w:t>
      </w:r>
    </w:p>
    <w:p w14:paraId="5B5055D8" w14:textId="02F121F0" w:rsidR="005F534B" w:rsidRPr="00AC5317" w:rsidRDefault="005F534B">
      <w:pPr>
        <w:numPr>
          <w:ilvl w:val="0"/>
          <w:numId w:val="27"/>
        </w:numPr>
        <w:spacing w:after="120"/>
        <w:ind w:left="0" w:firstLine="0"/>
        <w:jc w:val="both"/>
        <w:rPr>
          <w:sz w:val="24"/>
          <w:rtl/>
          <w:lang w:val="en-GB" w:bidi="ar-EG"/>
        </w:rPr>
      </w:pPr>
      <w:r w:rsidRPr="005F534B">
        <w:rPr>
          <w:sz w:val="24"/>
          <w:rtl/>
          <w:lang w:val="en-GB" w:bidi="ar-EG"/>
        </w:rPr>
        <w:t xml:space="preserve">وبناء على ذلك، وفي إطار هذا البند من جدول الأعمال، سيُدعى الاجتماع إلى النظر في تقرير </w:t>
      </w:r>
      <w:r w:rsidR="007A1A7C">
        <w:rPr>
          <w:rFonts w:hint="cs"/>
          <w:sz w:val="24"/>
          <w:rtl/>
          <w:lang w:val="en-GB" w:bidi="ar-EG"/>
        </w:rPr>
        <w:t>أعدته</w:t>
      </w:r>
      <w:r w:rsidRPr="005F534B">
        <w:rPr>
          <w:sz w:val="24"/>
          <w:rtl/>
          <w:lang w:val="en-GB" w:bidi="ar-EG"/>
        </w:rPr>
        <w:t xml:space="preserve"> الأمين</w:t>
      </w:r>
      <w:r w:rsidR="007A1A7C">
        <w:rPr>
          <w:rFonts w:hint="cs"/>
          <w:sz w:val="24"/>
          <w:rtl/>
          <w:lang w:val="en-GB" w:bidi="ar-EG"/>
        </w:rPr>
        <w:t>ة</w:t>
      </w:r>
      <w:r w:rsidRPr="005F534B">
        <w:rPr>
          <w:sz w:val="24"/>
          <w:rtl/>
          <w:lang w:val="en-GB" w:bidi="ar-EG"/>
        </w:rPr>
        <w:t xml:space="preserve"> التنفيذي</w:t>
      </w:r>
      <w:r w:rsidR="007A1A7C">
        <w:rPr>
          <w:rFonts w:hint="cs"/>
          <w:sz w:val="24"/>
          <w:rtl/>
          <w:lang w:val="en-GB" w:bidi="ar-EG"/>
        </w:rPr>
        <w:t>ة</w:t>
      </w:r>
      <w:r w:rsidRPr="005F534B">
        <w:rPr>
          <w:sz w:val="24"/>
          <w:rtl/>
          <w:lang w:val="en-GB" w:bidi="ar-EG"/>
        </w:rPr>
        <w:t xml:space="preserve"> عن الأنشطة المضطلع بها </w:t>
      </w:r>
      <w:r w:rsidR="007A1A7C">
        <w:rPr>
          <w:rFonts w:hint="cs"/>
          <w:sz w:val="24"/>
          <w:rtl/>
          <w:lang w:val="en-GB" w:bidi="ar-EG"/>
        </w:rPr>
        <w:t>على صعيد</w:t>
      </w:r>
      <w:r w:rsidRPr="005F534B">
        <w:rPr>
          <w:sz w:val="24"/>
          <w:rtl/>
          <w:lang w:val="en-GB" w:bidi="ar-EG"/>
        </w:rPr>
        <w:t xml:space="preserve"> غرفة تبادل معلومات السلامة الأحيائية في فترة ما بين الدورات (الوثيقة </w:t>
      </w:r>
      <w:r w:rsidRPr="005F534B">
        <w:rPr>
          <w:sz w:val="24"/>
          <w:lang w:val="en-GB" w:bidi="ar-EG"/>
        </w:rPr>
        <w:t>CBD/CP/MOP/10/7</w:t>
      </w:r>
      <w:r w:rsidRPr="005F534B">
        <w:rPr>
          <w:sz w:val="24"/>
          <w:rtl/>
          <w:lang w:val="en-GB" w:bidi="ar-EG"/>
        </w:rPr>
        <w:t xml:space="preserve">) واعتماد </w:t>
      </w:r>
      <w:r w:rsidR="007A1A7C">
        <w:rPr>
          <w:rFonts w:hint="cs"/>
          <w:sz w:val="24"/>
          <w:rtl/>
          <w:lang w:val="en-GB" w:bidi="ar-EG"/>
        </w:rPr>
        <w:t>مقرر</w:t>
      </w:r>
      <w:r w:rsidRPr="005F534B">
        <w:rPr>
          <w:sz w:val="24"/>
          <w:rtl/>
          <w:lang w:val="en-GB" w:bidi="ar-EG"/>
        </w:rPr>
        <w:t xml:space="preserve"> </w:t>
      </w:r>
      <w:r w:rsidR="007A1A7C">
        <w:rPr>
          <w:rFonts w:hint="cs"/>
          <w:sz w:val="24"/>
          <w:rtl/>
          <w:lang w:val="en-GB" w:bidi="ar-EG"/>
        </w:rPr>
        <w:t>بهذا الخصوص</w:t>
      </w:r>
      <w:r w:rsidRPr="005F534B">
        <w:rPr>
          <w:sz w:val="24"/>
          <w:rtl/>
          <w:lang w:val="en-GB" w:bidi="ar-EG"/>
        </w:rPr>
        <w:t xml:space="preserve">، </w:t>
      </w:r>
      <w:r w:rsidR="007A1A7C">
        <w:rPr>
          <w:rFonts w:hint="cs"/>
          <w:sz w:val="24"/>
          <w:rtl/>
          <w:lang w:val="en-GB" w:bidi="ar-EG"/>
        </w:rPr>
        <w:t>ويرد التقرير</w:t>
      </w:r>
      <w:r w:rsidRPr="005F534B">
        <w:rPr>
          <w:sz w:val="24"/>
          <w:rtl/>
          <w:lang w:val="en-GB" w:bidi="ar-EG"/>
        </w:rPr>
        <w:t xml:space="preserve"> في تجميع مشاريع المقررات (</w:t>
      </w:r>
      <w:r w:rsidRPr="005F534B">
        <w:rPr>
          <w:sz w:val="24"/>
          <w:lang w:val="en-GB" w:bidi="ar-EG"/>
        </w:rPr>
        <w:t>CBD/CP/MOP/10/1/Add.5</w:t>
      </w:r>
      <w:r w:rsidRPr="005F534B">
        <w:rPr>
          <w:sz w:val="24"/>
          <w:rtl/>
          <w:lang w:val="en-GB" w:bidi="ar-EG"/>
        </w:rPr>
        <w:t>).</w:t>
      </w:r>
    </w:p>
    <w:p w14:paraId="00C403ED" w14:textId="77777777" w:rsidR="004F0617" w:rsidRPr="00AC5317" w:rsidRDefault="00496D8B" w:rsidP="00496D8B">
      <w:pPr>
        <w:keepNext/>
        <w:spacing w:before="120" w:after="120"/>
        <w:jc w:val="center"/>
        <w:rPr>
          <w:b/>
          <w:bCs/>
          <w:sz w:val="28"/>
          <w:szCs w:val="28"/>
          <w:lang w:val="en-GB" w:bidi="ar-EG"/>
        </w:rPr>
      </w:pPr>
      <w:r w:rsidRPr="00AC5317">
        <w:rPr>
          <w:rFonts w:hint="cs"/>
          <w:b/>
          <w:bCs/>
          <w:sz w:val="28"/>
          <w:szCs w:val="28"/>
          <w:rtl/>
          <w:lang w:val="en-GB" w:bidi="ar-EG"/>
        </w:rPr>
        <w:t>البند 12-</w:t>
      </w:r>
      <w:r w:rsidRPr="00AC5317">
        <w:rPr>
          <w:rFonts w:hint="cs"/>
          <w:b/>
          <w:bCs/>
          <w:sz w:val="28"/>
          <w:szCs w:val="28"/>
          <w:rtl/>
          <w:lang w:val="en-GB" w:bidi="ar-EG"/>
        </w:rPr>
        <w:tab/>
      </w:r>
      <w:r w:rsidR="004F0617" w:rsidRPr="00AC5317">
        <w:rPr>
          <w:b/>
          <w:bCs/>
          <w:sz w:val="28"/>
          <w:szCs w:val="28"/>
          <w:rtl/>
          <w:lang w:val="en-GB" w:bidi="ar-EG"/>
        </w:rPr>
        <w:t>ال</w:t>
      </w:r>
      <w:r w:rsidR="004F0617" w:rsidRPr="00AC5317">
        <w:rPr>
          <w:rFonts w:hint="cs"/>
          <w:b/>
          <w:bCs/>
          <w:sz w:val="28"/>
          <w:szCs w:val="28"/>
          <w:rtl/>
          <w:lang w:val="en-GB" w:bidi="ar-EG"/>
        </w:rPr>
        <w:t>تعاون مع المنظما</w:t>
      </w:r>
      <w:r w:rsidRPr="00AC5317">
        <w:rPr>
          <w:rFonts w:hint="cs"/>
          <w:b/>
          <w:bCs/>
          <w:sz w:val="28"/>
          <w:szCs w:val="28"/>
          <w:rtl/>
          <w:lang w:val="en-GB" w:bidi="ar-EG"/>
        </w:rPr>
        <w:t>ت والاتفاقيات والمبادرات الأخرى</w:t>
      </w:r>
    </w:p>
    <w:p w14:paraId="384B6AC1" w14:textId="6EB5706A" w:rsidR="00E87E02" w:rsidRDefault="007A1A7C">
      <w:pPr>
        <w:numPr>
          <w:ilvl w:val="0"/>
          <w:numId w:val="27"/>
        </w:numPr>
        <w:spacing w:after="120"/>
        <w:ind w:left="0" w:firstLine="0"/>
        <w:jc w:val="both"/>
        <w:rPr>
          <w:sz w:val="24"/>
          <w:lang w:val="en-GB" w:bidi="ar-EG"/>
        </w:rPr>
      </w:pPr>
      <w:r>
        <w:rPr>
          <w:rFonts w:hint="cs"/>
          <w:sz w:val="24"/>
          <w:rtl/>
          <w:lang w:val="en-GB" w:bidi="ar-EG"/>
        </w:rPr>
        <w:t>س</w:t>
      </w:r>
      <w:r w:rsidR="00B13DAC">
        <w:rPr>
          <w:rFonts w:hint="cs"/>
          <w:sz w:val="24"/>
          <w:rtl/>
          <w:lang w:val="en-GB"/>
        </w:rPr>
        <w:t>ت</w:t>
      </w:r>
      <w:r>
        <w:rPr>
          <w:rFonts w:hint="cs"/>
          <w:sz w:val="24"/>
          <w:rtl/>
          <w:lang w:val="en-GB" w:bidi="ar-EG"/>
        </w:rPr>
        <w:t>ُعرض على</w:t>
      </w:r>
      <w:r w:rsidR="00496D8B" w:rsidRPr="00AC5317">
        <w:rPr>
          <w:sz w:val="24"/>
          <w:rtl/>
          <w:lang w:val="en-GB" w:bidi="ar-EG"/>
        </w:rPr>
        <w:t xml:space="preserve"> اجتماع الأطراف في بروتوكول قرطاجنة مذكرة أعد</w:t>
      </w:r>
      <w:r w:rsidR="000B6C30" w:rsidRPr="00AC5317">
        <w:rPr>
          <w:rFonts w:hint="cs"/>
          <w:sz w:val="24"/>
          <w:rtl/>
          <w:lang w:val="en-GB" w:bidi="ar-EG"/>
        </w:rPr>
        <w:t>ت</w:t>
      </w:r>
      <w:r w:rsidR="00496D8B" w:rsidRPr="00AC5317">
        <w:rPr>
          <w:sz w:val="24"/>
          <w:rtl/>
          <w:lang w:val="en-GB" w:bidi="ar-EG"/>
        </w:rPr>
        <w:t xml:space="preserve">ها </w:t>
      </w:r>
      <w:r w:rsidR="000710D2" w:rsidRPr="00AC5317">
        <w:rPr>
          <w:sz w:val="24"/>
          <w:rtl/>
          <w:lang w:val="en-GB" w:bidi="ar-EG"/>
        </w:rPr>
        <w:t>الأمينة التنفيذية</w:t>
      </w:r>
      <w:r w:rsidR="00496D8B" w:rsidRPr="00AC5317">
        <w:rPr>
          <w:sz w:val="24"/>
          <w:rtl/>
          <w:lang w:val="en-GB" w:bidi="ar-EG"/>
        </w:rPr>
        <w:t xml:space="preserve"> </w:t>
      </w:r>
      <w:r w:rsidRPr="005F534B">
        <w:rPr>
          <w:sz w:val="24"/>
          <w:rtl/>
          <w:lang w:val="en-GB" w:bidi="ar-EG"/>
        </w:rPr>
        <w:t>(</w:t>
      </w:r>
      <w:r w:rsidRPr="005F534B">
        <w:rPr>
          <w:sz w:val="24"/>
          <w:lang w:val="en-GB" w:bidi="ar-EG"/>
        </w:rPr>
        <w:t>CBD/CP/MOP/10/</w:t>
      </w:r>
      <w:r>
        <w:rPr>
          <w:sz w:val="24"/>
          <w:lang w:val="en-GB" w:bidi="ar-EG"/>
        </w:rPr>
        <w:t>8</w:t>
      </w:r>
      <w:r w:rsidRPr="005F534B">
        <w:rPr>
          <w:sz w:val="24"/>
          <w:rtl/>
          <w:lang w:val="en-GB" w:bidi="ar-EG"/>
        </w:rPr>
        <w:t>)</w:t>
      </w:r>
      <w:r>
        <w:rPr>
          <w:rFonts w:hint="cs"/>
          <w:sz w:val="24"/>
          <w:rtl/>
          <w:lang w:val="en-GB" w:bidi="ar-EG"/>
        </w:rPr>
        <w:t xml:space="preserve"> </w:t>
      </w:r>
      <w:r w:rsidR="00496D8B" w:rsidRPr="00AC5317">
        <w:rPr>
          <w:sz w:val="24"/>
          <w:rtl/>
          <w:lang w:val="en-GB" w:bidi="ar-EG"/>
        </w:rPr>
        <w:t xml:space="preserve">تقدم </w:t>
      </w:r>
      <w:r>
        <w:rPr>
          <w:rFonts w:hint="cs"/>
          <w:sz w:val="24"/>
          <w:rtl/>
          <w:lang w:val="en-GB" w:bidi="ar-EG"/>
        </w:rPr>
        <w:t>تحديثا</w:t>
      </w:r>
      <w:r w:rsidR="00496D8B" w:rsidRPr="00AC5317">
        <w:rPr>
          <w:sz w:val="24"/>
          <w:rtl/>
          <w:lang w:val="en-GB" w:bidi="ar-EG"/>
        </w:rPr>
        <w:t xml:space="preserve"> عن الأنشطة التعاونية بين الأمانة والاتفاقيات الأخرى والمنظمات الدولية والمبادرات ذات الصلة بتنفيذ البروتوكول</w:t>
      </w:r>
      <w:r w:rsidR="00E87E02">
        <w:rPr>
          <w:rFonts w:hint="cs"/>
          <w:sz w:val="24"/>
          <w:rtl/>
          <w:lang w:val="en-GB" w:bidi="ar-EG"/>
        </w:rPr>
        <w:t>.</w:t>
      </w:r>
    </w:p>
    <w:p w14:paraId="31F3C34F" w14:textId="3793B31F" w:rsidR="00496D8B" w:rsidRPr="00AC5317" w:rsidRDefault="00496D8B">
      <w:pPr>
        <w:numPr>
          <w:ilvl w:val="0"/>
          <w:numId w:val="27"/>
        </w:numPr>
        <w:spacing w:after="120"/>
        <w:ind w:left="0" w:firstLine="0"/>
        <w:jc w:val="both"/>
        <w:rPr>
          <w:sz w:val="24"/>
          <w:lang w:val="en-GB" w:bidi="ar-EG"/>
        </w:rPr>
      </w:pPr>
      <w:r w:rsidRPr="00AC5317">
        <w:rPr>
          <w:sz w:val="24"/>
          <w:rtl/>
          <w:lang w:val="en-GB" w:bidi="ar-EG"/>
        </w:rPr>
        <w:t xml:space="preserve"> </w:t>
      </w:r>
      <w:r w:rsidR="00AE6611">
        <w:rPr>
          <w:rFonts w:hint="cs"/>
          <w:sz w:val="24"/>
          <w:rtl/>
          <w:lang w:val="en-GB" w:bidi="ar-EG"/>
        </w:rPr>
        <w:t>وقد يرغب</w:t>
      </w:r>
      <w:r w:rsidR="003948D9">
        <w:rPr>
          <w:rFonts w:hint="cs"/>
          <w:sz w:val="24"/>
          <w:rtl/>
          <w:lang w:val="en-GB" w:bidi="ar-EG"/>
        </w:rPr>
        <w:t xml:space="preserve"> الاجتماع في أن يحيط علما بهذه المعلومات.</w:t>
      </w:r>
    </w:p>
    <w:p w14:paraId="6F9874F4" w14:textId="77777777" w:rsidR="004F0617" w:rsidRPr="00AC5317" w:rsidRDefault="00496D8B" w:rsidP="00496D8B">
      <w:pPr>
        <w:keepNext/>
        <w:spacing w:before="120" w:after="120"/>
        <w:jc w:val="center"/>
        <w:rPr>
          <w:b/>
          <w:bCs/>
          <w:sz w:val="28"/>
          <w:szCs w:val="28"/>
          <w:lang w:val="en-GB" w:bidi="ar-EG"/>
        </w:rPr>
      </w:pPr>
      <w:r w:rsidRPr="00AC5317">
        <w:rPr>
          <w:rFonts w:hint="cs"/>
          <w:b/>
          <w:bCs/>
          <w:sz w:val="28"/>
          <w:szCs w:val="28"/>
          <w:rtl/>
          <w:lang w:val="en-GB" w:bidi="ar-EG"/>
        </w:rPr>
        <w:t>البند 13-</w:t>
      </w:r>
      <w:r w:rsidRPr="00AC5317">
        <w:rPr>
          <w:rFonts w:hint="cs"/>
          <w:b/>
          <w:bCs/>
          <w:sz w:val="28"/>
          <w:szCs w:val="28"/>
          <w:rtl/>
          <w:lang w:val="en-GB" w:bidi="ar-EG"/>
        </w:rPr>
        <w:tab/>
      </w:r>
      <w:r w:rsidR="004F0617" w:rsidRPr="00AC5317">
        <w:rPr>
          <w:rFonts w:hint="cs"/>
          <w:b/>
          <w:bCs/>
          <w:sz w:val="28"/>
          <w:szCs w:val="28"/>
          <w:rtl/>
          <w:lang w:val="en-GB" w:bidi="ar-EG"/>
        </w:rPr>
        <w:t xml:space="preserve">استعراض فعالية الهياكل والعمليات بموجب </w:t>
      </w:r>
      <w:r w:rsidRPr="00AC5317">
        <w:rPr>
          <w:rFonts w:hint="cs"/>
          <w:b/>
          <w:bCs/>
          <w:sz w:val="28"/>
          <w:szCs w:val="28"/>
          <w:rtl/>
          <w:lang w:val="en-GB" w:bidi="ar-EG"/>
        </w:rPr>
        <w:t>الاتفاقية وبروتوكوليها</w:t>
      </w:r>
    </w:p>
    <w:p w14:paraId="7A0412A9" w14:textId="101D9286" w:rsidR="00BD0FEA" w:rsidRPr="00BD0FEA" w:rsidRDefault="00BD0FEA">
      <w:pPr>
        <w:numPr>
          <w:ilvl w:val="0"/>
          <w:numId w:val="27"/>
        </w:numPr>
        <w:spacing w:after="120"/>
        <w:ind w:left="0" w:firstLine="0"/>
        <w:jc w:val="both"/>
        <w:rPr>
          <w:sz w:val="24"/>
          <w:rtl/>
          <w:lang w:val="en-GB" w:bidi="ar-EG"/>
        </w:rPr>
      </w:pPr>
      <w:r w:rsidRPr="00BD0FEA">
        <w:rPr>
          <w:sz w:val="24"/>
          <w:rtl/>
          <w:lang w:val="en-GB" w:bidi="ar-EG"/>
        </w:rPr>
        <w:t xml:space="preserve">استعرضت الأطراف في بروتوكول قرطاجنة، في اجتماعها التاسع، الخبرات المكتسبة من الاجتماعات المتزامنة، وطلبت في </w:t>
      </w:r>
      <w:r>
        <w:rPr>
          <w:rFonts w:hint="cs"/>
          <w:sz w:val="24"/>
          <w:rtl/>
          <w:lang w:val="en-GB" w:bidi="ar-EG"/>
        </w:rPr>
        <w:t xml:space="preserve">المقرر </w:t>
      </w:r>
      <w:r w:rsidRPr="00BD0FEA">
        <w:rPr>
          <w:sz w:val="24"/>
          <w:lang w:val="en-GB" w:bidi="ar-EG"/>
        </w:rPr>
        <w:t xml:space="preserve"> </w:t>
      </w:r>
      <w:r w:rsidRPr="005F534B">
        <w:rPr>
          <w:sz w:val="24"/>
          <w:lang w:val="en-GB" w:bidi="ar-EG"/>
        </w:rPr>
        <w:t>CP-</w:t>
      </w:r>
      <w:r>
        <w:rPr>
          <w:sz w:val="24"/>
          <w:lang w:val="en-GB" w:bidi="ar-EG"/>
        </w:rPr>
        <w:t>9</w:t>
      </w:r>
      <w:r w:rsidRPr="005F534B">
        <w:rPr>
          <w:sz w:val="24"/>
          <w:lang w:val="en-GB" w:bidi="ar-EG"/>
        </w:rPr>
        <w:t>/</w:t>
      </w:r>
      <w:r>
        <w:rPr>
          <w:sz w:val="24"/>
          <w:lang w:val="en-GB" w:bidi="ar-EG"/>
        </w:rPr>
        <w:t>8</w:t>
      </w:r>
      <w:r w:rsidRPr="00BD0FEA">
        <w:rPr>
          <w:sz w:val="24"/>
          <w:rtl/>
          <w:lang w:val="en-GB" w:bidi="ar-EG"/>
        </w:rPr>
        <w:t>إلى الأمين</w:t>
      </w:r>
      <w:r>
        <w:rPr>
          <w:rFonts w:hint="cs"/>
          <w:sz w:val="24"/>
          <w:rtl/>
          <w:lang w:val="en-GB"/>
        </w:rPr>
        <w:t>ة</w:t>
      </w:r>
      <w:r w:rsidRPr="00BD0FEA">
        <w:rPr>
          <w:sz w:val="24"/>
          <w:rtl/>
          <w:lang w:val="en-GB" w:bidi="ar-EG"/>
        </w:rPr>
        <w:t xml:space="preserve"> التنفيذي</w:t>
      </w:r>
      <w:r>
        <w:rPr>
          <w:rFonts w:hint="cs"/>
          <w:sz w:val="24"/>
          <w:rtl/>
          <w:lang w:val="en-GB" w:bidi="ar-EG"/>
        </w:rPr>
        <w:t>ة</w:t>
      </w:r>
      <w:r w:rsidRPr="00BD0FEA">
        <w:rPr>
          <w:sz w:val="24"/>
          <w:rtl/>
          <w:lang w:val="en-GB" w:bidi="ar-EG"/>
        </w:rPr>
        <w:t xml:space="preserve"> أن </w:t>
      </w:r>
      <w:r>
        <w:rPr>
          <w:rFonts w:hint="cs"/>
          <w:sz w:val="24"/>
          <w:rtl/>
          <w:lang w:val="en-GB" w:bidi="ar-EG"/>
        </w:rPr>
        <w:t>تواصل</w:t>
      </w:r>
      <w:r w:rsidRPr="00BD0FEA">
        <w:rPr>
          <w:sz w:val="24"/>
          <w:rtl/>
          <w:lang w:val="en-GB" w:bidi="ar-EG"/>
        </w:rPr>
        <w:t xml:space="preserve"> تطوير استعراض الخبرة على أساس الخبرة المكتسبة من الاجتماعات المتزامنة في شرم الشيخ، مصر، لكي تنظر فيها الهيئة الفرعية للتنفيذ في اجتماعها الثالث.</w:t>
      </w:r>
    </w:p>
    <w:p w14:paraId="094CD954" w14:textId="67B34619" w:rsidR="00BD0FEA" w:rsidRPr="00BD0FEA" w:rsidRDefault="00BD0FEA">
      <w:pPr>
        <w:numPr>
          <w:ilvl w:val="0"/>
          <w:numId w:val="27"/>
        </w:numPr>
        <w:spacing w:after="120"/>
        <w:ind w:left="0" w:firstLine="0"/>
        <w:jc w:val="both"/>
        <w:rPr>
          <w:sz w:val="24"/>
          <w:rtl/>
          <w:lang w:val="en-GB" w:bidi="ar-EG"/>
        </w:rPr>
      </w:pPr>
      <w:r>
        <w:rPr>
          <w:rFonts w:hint="cs"/>
          <w:sz w:val="24"/>
          <w:rtl/>
          <w:lang w:val="en-GB" w:bidi="ar-EG"/>
        </w:rPr>
        <w:t>و</w:t>
      </w:r>
      <w:r w:rsidRPr="00BD0FEA">
        <w:rPr>
          <w:sz w:val="24"/>
          <w:rtl/>
          <w:lang w:val="en-GB" w:bidi="ar-EG"/>
        </w:rPr>
        <w:t>نظرت الهيئة الفرعية للتنفيذ في اجتماعها الثالث في الاستعراض الثاني والأخير الذي أعد</w:t>
      </w:r>
      <w:r>
        <w:rPr>
          <w:rFonts w:hint="cs"/>
          <w:sz w:val="24"/>
          <w:rtl/>
          <w:lang w:val="en-GB" w:bidi="ar-EG"/>
        </w:rPr>
        <w:t>ت</w:t>
      </w:r>
      <w:r w:rsidRPr="00BD0FEA">
        <w:rPr>
          <w:sz w:val="24"/>
          <w:rtl/>
          <w:lang w:val="en-GB" w:bidi="ar-EG"/>
        </w:rPr>
        <w:t>ه الأمين</w:t>
      </w:r>
      <w:r>
        <w:rPr>
          <w:rFonts w:hint="cs"/>
          <w:sz w:val="24"/>
          <w:rtl/>
          <w:lang w:val="en-GB" w:bidi="ar-EG"/>
        </w:rPr>
        <w:t>ة</w:t>
      </w:r>
      <w:r w:rsidRPr="00BD0FEA">
        <w:rPr>
          <w:sz w:val="24"/>
          <w:rtl/>
          <w:lang w:val="en-GB" w:bidi="ar-EG"/>
        </w:rPr>
        <w:t xml:space="preserve"> التنفيذي</w:t>
      </w:r>
      <w:r>
        <w:rPr>
          <w:rFonts w:hint="cs"/>
          <w:sz w:val="24"/>
          <w:rtl/>
          <w:lang w:val="en-GB" w:bidi="ar-EG"/>
        </w:rPr>
        <w:t>ة</w:t>
      </w:r>
      <w:r w:rsidRPr="00BD0FEA">
        <w:rPr>
          <w:sz w:val="24"/>
          <w:rtl/>
          <w:lang w:val="en-GB" w:bidi="ar-EG"/>
        </w:rPr>
        <w:t xml:space="preserve">. </w:t>
      </w:r>
      <w:r>
        <w:rPr>
          <w:rFonts w:hint="cs"/>
          <w:sz w:val="24"/>
          <w:rtl/>
          <w:lang w:val="en-GB"/>
        </w:rPr>
        <w:t>وفي</w:t>
      </w:r>
      <w:r w:rsidRPr="00BD0FEA">
        <w:rPr>
          <w:sz w:val="24"/>
          <w:rtl/>
          <w:lang w:val="en-GB" w:bidi="ar-EG"/>
        </w:rPr>
        <w:t xml:space="preserve"> </w:t>
      </w:r>
      <w:r>
        <w:rPr>
          <w:rFonts w:hint="cs"/>
          <w:sz w:val="24"/>
          <w:rtl/>
          <w:lang w:val="en-GB" w:bidi="ar-EG"/>
        </w:rPr>
        <w:t>ظل</w:t>
      </w:r>
      <w:r w:rsidRPr="00BD0FEA">
        <w:rPr>
          <w:sz w:val="24"/>
          <w:rtl/>
          <w:lang w:val="en-GB" w:bidi="ar-EG"/>
        </w:rPr>
        <w:t xml:space="preserve"> الظروف الناشئة عن جائ</w:t>
      </w:r>
      <w:r>
        <w:rPr>
          <w:rFonts w:hint="cs"/>
          <w:sz w:val="24"/>
          <w:rtl/>
          <w:lang w:val="en-GB" w:bidi="ar-EG"/>
        </w:rPr>
        <w:t>حة كوفيد-</w:t>
      </w:r>
      <w:r>
        <w:rPr>
          <w:sz w:val="24"/>
          <w:lang w:bidi="ar-EG"/>
        </w:rPr>
        <w:t>19</w:t>
      </w:r>
      <w:r w:rsidRPr="00BD0FEA">
        <w:rPr>
          <w:sz w:val="24"/>
          <w:rtl/>
          <w:lang w:val="en-GB" w:bidi="ar-EG"/>
        </w:rPr>
        <w:t>، نظرت الهيئة الفرعية أيضا في التحديات والفرص المتعلقة بعقد الاجتماعات من خلال طرائق عبر</w:t>
      </w:r>
      <w:r>
        <w:rPr>
          <w:rFonts w:hint="cs"/>
          <w:sz w:val="24"/>
          <w:rtl/>
          <w:lang w:val="en-GB" w:bidi="ar-EG"/>
        </w:rPr>
        <w:t xml:space="preserve"> شبكة</w:t>
      </w:r>
      <w:r w:rsidRPr="00BD0FEA">
        <w:rPr>
          <w:sz w:val="24"/>
          <w:rtl/>
          <w:lang w:val="en-GB" w:bidi="ar-EG"/>
        </w:rPr>
        <w:t xml:space="preserve"> الإنترنت،</w:t>
      </w:r>
    </w:p>
    <w:p w14:paraId="3E6E975F" w14:textId="783400E6" w:rsidR="00D60F43" w:rsidRPr="00BD0FEA" w:rsidRDefault="00BD0FEA">
      <w:pPr>
        <w:numPr>
          <w:ilvl w:val="0"/>
          <w:numId w:val="27"/>
        </w:numPr>
        <w:spacing w:after="120"/>
        <w:ind w:left="0" w:firstLine="0"/>
        <w:jc w:val="both"/>
        <w:rPr>
          <w:sz w:val="24"/>
          <w:lang w:val="en-GB" w:bidi="ar-EG"/>
        </w:rPr>
      </w:pPr>
      <w:r>
        <w:rPr>
          <w:rFonts w:hint="cs"/>
          <w:sz w:val="24"/>
          <w:rtl/>
          <w:lang w:val="en-GB" w:bidi="ar-EG"/>
        </w:rPr>
        <w:t>و</w:t>
      </w:r>
      <w:r w:rsidRPr="00BD0FEA">
        <w:rPr>
          <w:sz w:val="24"/>
          <w:rtl/>
          <w:lang w:val="en-GB" w:bidi="ar-EG"/>
        </w:rPr>
        <w:t xml:space="preserve">سيُدعى مؤتمر الأطراف العامل كاجتماع للأطراف إلى النظر في هذا البند على أساس مشروع المقرر </w:t>
      </w:r>
      <w:r>
        <w:rPr>
          <w:rFonts w:hint="cs"/>
          <w:sz w:val="24"/>
          <w:rtl/>
          <w:lang w:val="en-GB" w:bidi="ar-EG"/>
        </w:rPr>
        <w:t>المنبثق</w:t>
      </w:r>
      <w:r w:rsidRPr="00BD0FEA">
        <w:rPr>
          <w:sz w:val="24"/>
          <w:rtl/>
          <w:lang w:val="en-GB" w:bidi="ar-EG"/>
        </w:rPr>
        <w:t xml:space="preserve"> عن توصية الهيئة الفرعية للتنفيذ 3/13، والمستنسخ في تجميع مشاريع المقررات (</w:t>
      </w:r>
      <w:r w:rsidRPr="00BD0FEA">
        <w:rPr>
          <w:sz w:val="24"/>
          <w:lang w:val="en-GB" w:bidi="ar-EG"/>
        </w:rPr>
        <w:t>CBD/CP/MOP/10/1/Add.5</w:t>
      </w:r>
      <w:r w:rsidRPr="00BD0FEA">
        <w:rPr>
          <w:sz w:val="24"/>
          <w:rtl/>
          <w:lang w:val="en-GB" w:bidi="ar-EG"/>
        </w:rPr>
        <w:t>).</w:t>
      </w:r>
    </w:p>
    <w:p w14:paraId="33B1ED28" w14:textId="02626A4E" w:rsidR="004F0617" w:rsidRPr="00AC5317" w:rsidRDefault="00496D8B" w:rsidP="000A6F3B">
      <w:pPr>
        <w:keepNext/>
        <w:spacing w:before="120" w:after="120"/>
        <w:ind w:left="2130" w:hanging="1417"/>
        <w:jc w:val="both"/>
        <w:rPr>
          <w:b/>
          <w:bCs/>
          <w:sz w:val="28"/>
          <w:szCs w:val="28"/>
          <w:lang w:val="en-GB"/>
        </w:rPr>
      </w:pPr>
      <w:r w:rsidRPr="00AC5317">
        <w:rPr>
          <w:rFonts w:hint="cs"/>
          <w:b/>
          <w:bCs/>
          <w:sz w:val="28"/>
          <w:szCs w:val="28"/>
          <w:rtl/>
          <w:lang w:val="en-GB" w:bidi="ar-EG"/>
        </w:rPr>
        <w:t>البند 14-</w:t>
      </w:r>
      <w:r w:rsidRPr="00AC5317">
        <w:rPr>
          <w:rFonts w:hint="cs"/>
          <w:b/>
          <w:bCs/>
          <w:sz w:val="28"/>
          <w:szCs w:val="28"/>
          <w:rtl/>
          <w:lang w:val="en-GB" w:bidi="ar-EG"/>
        </w:rPr>
        <w:tab/>
      </w:r>
      <w:r w:rsidR="00BD0FEA" w:rsidRPr="00BD0FEA">
        <w:rPr>
          <w:b/>
          <w:bCs/>
          <w:sz w:val="28"/>
          <w:szCs w:val="28"/>
          <w:rtl/>
          <w:lang w:val="en-GB" w:bidi="ar-EG"/>
        </w:rPr>
        <w:t>تقييم المخاطر وإدارة المخاطر (المادتان 15 و16)</w:t>
      </w:r>
    </w:p>
    <w:p w14:paraId="728CF74C" w14:textId="6BB50D5D" w:rsidR="00BD0FEA" w:rsidRPr="00BD0FEA" w:rsidRDefault="00D97151">
      <w:pPr>
        <w:numPr>
          <w:ilvl w:val="0"/>
          <w:numId w:val="27"/>
        </w:numPr>
        <w:spacing w:after="120"/>
        <w:ind w:left="0" w:firstLine="0"/>
        <w:jc w:val="both"/>
        <w:rPr>
          <w:sz w:val="24"/>
          <w:rtl/>
          <w:lang w:val="en-GB" w:bidi="ar-EG"/>
        </w:rPr>
      </w:pPr>
      <w:r w:rsidRPr="00BD0FEA">
        <w:rPr>
          <w:sz w:val="24"/>
          <w:rtl/>
          <w:lang w:val="en-GB" w:bidi="ar-EG"/>
        </w:rPr>
        <w:t xml:space="preserve">أنشأ اجتماع الأطراف </w:t>
      </w:r>
      <w:r>
        <w:rPr>
          <w:rFonts w:hint="cs"/>
          <w:sz w:val="24"/>
          <w:rtl/>
          <w:lang w:val="en-GB" w:bidi="ar-EG"/>
        </w:rPr>
        <w:t>في</w:t>
      </w:r>
      <w:r w:rsidR="00BD0FEA" w:rsidRPr="00BD0FEA">
        <w:rPr>
          <w:sz w:val="24"/>
          <w:rtl/>
          <w:lang w:val="en-GB" w:bidi="ar-EG"/>
        </w:rPr>
        <w:t xml:space="preserve"> المقرر </w:t>
      </w:r>
      <w:r w:rsidR="00BD0FEA" w:rsidRPr="00BD0FEA">
        <w:rPr>
          <w:sz w:val="24"/>
          <w:lang w:val="en-GB" w:bidi="ar-EG"/>
        </w:rPr>
        <w:t>CP-9/13</w:t>
      </w:r>
      <w:r w:rsidR="00BD0FEA" w:rsidRPr="00BD0FEA">
        <w:rPr>
          <w:sz w:val="24"/>
          <w:rtl/>
          <w:lang w:val="en-GB" w:bidi="ar-EG"/>
        </w:rPr>
        <w:t xml:space="preserve"> عملية لتحديد وترتيب أولويات قضايا محددة تتعلق بتقييم مخاطر الكائنات الحية المحورة. كما قرر النظر فيما إذا كانت هناك حاجة إلى مواد إرشادية إضافية بشأن تقييم المخاطر من أجل (أ) الكائنات الحية المحورة التي تحتوي على محركات الجينات </w:t>
      </w:r>
      <w:r w:rsidR="005D3479">
        <w:rPr>
          <w:rFonts w:hint="cs"/>
          <w:sz w:val="24"/>
          <w:rtl/>
          <w:lang w:val="en-GB" w:bidi="ar-EG"/>
        </w:rPr>
        <w:t>المحورة هندسيا</w:t>
      </w:r>
      <w:r>
        <w:rPr>
          <w:rFonts w:hint="cs"/>
          <w:sz w:val="24"/>
          <w:rtl/>
          <w:lang w:val="en-GB" w:bidi="ar-EG"/>
        </w:rPr>
        <w:t>؛</w:t>
      </w:r>
      <w:r w:rsidR="00BD0FEA" w:rsidRPr="00BD0FEA">
        <w:rPr>
          <w:sz w:val="24"/>
          <w:rtl/>
          <w:lang w:val="en-GB" w:bidi="ar-EG"/>
        </w:rPr>
        <w:t xml:space="preserve"> (ب) الأسماك الحية المحورة. </w:t>
      </w:r>
      <w:r w:rsidR="005D3479">
        <w:rPr>
          <w:rFonts w:hint="cs"/>
          <w:sz w:val="24"/>
          <w:rtl/>
          <w:lang w:val="en-GB" w:bidi="ar-EG"/>
        </w:rPr>
        <w:t>و</w:t>
      </w:r>
      <w:r w:rsidR="00BD0FEA" w:rsidRPr="00BD0FEA">
        <w:rPr>
          <w:sz w:val="24"/>
          <w:rtl/>
          <w:lang w:val="en-GB" w:bidi="ar-EG"/>
        </w:rPr>
        <w:t xml:space="preserve">تشمل الإجراءات المتفق عليها </w:t>
      </w:r>
      <w:r w:rsidR="00BD0FEA" w:rsidRPr="00BD0FEA">
        <w:rPr>
          <w:sz w:val="24"/>
          <w:rtl/>
          <w:lang w:val="en-GB" w:bidi="ar-EG"/>
        </w:rPr>
        <w:lastRenderedPageBreak/>
        <w:t xml:space="preserve">في المقرر </w:t>
      </w:r>
      <w:r w:rsidR="005D3479" w:rsidRPr="00BD0FEA">
        <w:rPr>
          <w:sz w:val="24"/>
          <w:lang w:val="en-GB" w:bidi="ar-EG"/>
        </w:rPr>
        <w:t>CP-9/13</w:t>
      </w:r>
      <w:r w:rsidR="005D3479">
        <w:rPr>
          <w:rFonts w:hint="cs"/>
          <w:sz w:val="24"/>
          <w:rtl/>
          <w:lang w:val="en-GB" w:bidi="ar-EG"/>
        </w:rPr>
        <w:t xml:space="preserve"> </w:t>
      </w:r>
      <w:r w:rsidR="00BD0FEA" w:rsidRPr="00BD0FEA">
        <w:rPr>
          <w:sz w:val="24"/>
          <w:rtl/>
          <w:lang w:val="en-GB" w:bidi="ar-EG"/>
        </w:rPr>
        <w:t>تقديم الآراء، والتكليف بإجراء الدراسات، والمناقشات من خلال منتدى عبر</w:t>
      </w:r>
      <w:r w:rsidR="005D3479">
        <w:rPr>
          <w:rFonts w:hint="cs"/>
          <w:sz w:val="24"/>
          <w:rtl/>
          <w:lang w:val="en-GB" w:bidi="ar-EG"/>
        </w:rPr>
        <w:t xml:space="preserve"> شبكة</w:t>
      </w:r>
      <w:r w:rsidR="00BD0FEA" w:rsidRPr="00BD0FEA">
        <w:rPr>
          <w:sz w:val="24"/>
          <w:rtl/>
          <w:lang w:val="en-GB" w:bidi="ar-EG"/>
        </w:rPr>
        <w:t xml:space="preserve"> الإنترنت، والعمل من قبل فريق خبراء تقني مخصص، والنظر في النتائج من قبل </w:t>
      </w:r>
      <w:r w:rsidR="005D3479" w:rsidRPr="00AC5317">
        <w:rPr>
          <w:sz w:val="24"/>
          <w:rtl/>
          <w:lang w:val="en-GB" w:bidi="ar-EG"/>
        </w:rPr>
        <w:t>الهيئة الفرعية المعنية بالمشورة العلمية والتقنية والتكنولوجية</w:t>
      </w:r>
      <w:r w:rsidR="00BD0FEA" w:rsidRPr="00BD0FEA">
        <w:rPr>
          <w:sz w:val="24"/>
          <w:rtl/>
          <w:lang w:val="en-GB" w:bidi="ar-EG"/>
        </w:rPr>
        <w:t>.</w:t>
      </w:r>
    </w:p>
    <w:p w14:paraId="14AB3585" w14:textId="72577268" w:rsidR="00AD18A8" w:rsidRPr="00786475" w:rsidRDefault="005D3479">
      <w:pPr>
        <w:numPr>
          <w:ilvl w:val="0"/>
          <w:numId w:val="27"/>
        </w:numPr>
        <w:spacing w:after="120"/>
        <w:ind w:left="0" w:firstLine="0"/>
        <w:jc w:val="both"/>
        <w:rPr>
          <w:sz w:val="24"/>
          <w:rtl/>
          <w:lang w:val="en-GB" w:bidi="ar-EG"/>
        </w:rPr>
      </w:pPr>
      <w:r>
        <w:rPr>
          <w:rFonts w:hint="cs"/>
          <w:sz w:val="24"/>
          <w:rtl/>
          <w:lang w:val="en-GB" w:bidi="ar-EG"/>
        </w:rPr>
        <w:t>و</w:t>
      </w:r>
      <w:r w:rsidR="00BD0FEA" w:rsidRPr="00BD0FEA">
        <w:rPr>
          <w:sz w:val="24"/>
          <w:rtl/>
          <w:lang w:val="en-GB" w:bidi="ar-EG"/>
        </w:rPr>
        <w:t xml:space="preserve">سيُدعى اجتماع الأطراف إلى النظر في هذا البند على أساس التوصية 24/5 الصادرة عن الهيئة الفرعية </w:t>
      </w:r>
      <w:r>
        <w:rPr>
          <w:rFonts w:hint="cs"/>
          <w:sz w:val="24"/>
          <w:rtl/>
          <w:lang w:val="en-GB" w:bidi="ar-EG"/>
        </w:rPr>
        <w:t>المعنية بالمشورة</w:t>
      </w:r>
      <w:r w:rsidR="00BD0FEA" w:rsidRPr="00BD0FEA">
        <w:rPr>
          <w:sz w:val="24"/>
          <w:rtl/>
          <w:lang w:val="en-GB" w:bidi="ar-EG"/>
        </w:rPr>
        <w:t xml:space="preserve"> العلمية والتقنية والتكنولوجية (انظر مشروع المقرر الوارد في الوثيقة </w:t>
      </w:r>
      <w:r w:rsidR="00BD0FEA" w:rsidRPr="00BD0FEA">
        <w:rPr>
          <w:sz w:val="24"/>
          <w:lang w:val="en-GB" w:bidi="ar-EG"/>
        </w:rPr>
        <w:t>CBD/CP/MOP/10/1</w:t>
      </w:r>
      <w:r w:rsidRPr="00BD0FEA">
        <w:rPr>
          <w:sz w:val="24"/>
          <w:lang w:val="en-GB" w:bidi="ar-EG"/>
        </w:rPr>
        <w:t>/</w:t>
      </w:r>
      <w:r>
        <w:rPr>
          <w:sz w:val="24"/>
          <w:lang w:bidi="ar-EG"/>
        </w:rPr>
        <w:t>Add.5</w:t>
      </w:r>
      <w:r w:rsidR="00BD0FEA" w:rsidRPr="00BD0FEA">
        <w:rPr>
          <w:sz w:val="24"/>
          <w:rtl/>
          <w:lang w:val="en-GB" w:bidi="ar-EG"/>
        </w:rPr>
        <w:t>).</w:t>
      </w:r>
    </w:p>
    <w:p w14:paraId="0730E831" w14:textId="4AF6B161" w:rsidR="004A1187" w:rsidRPr="00AC5317" w:rsidRDefault="00496D8B" w:rsidP="00496D8B">
      <w:pPr>
        <w:keepNext/>
        <w:spacing w:before="120" w:after="120"/>
        <w:jc w:val="center"/>
        <w:rPr>
          <w:b/>
          <w:bCs/>
          <w:sz w:val="28"/>
          <w:szCs w:val="28"/>
          <w:lang w:val="en-GB" w:bidi="ar-EG"/>
        </w:rPr>
      </w:pPr>
      <w:r w:rsidRPr="00AC5317">
        <w:rPr>
          <w:rFonts w:hint="cs"/>
          <w:b/>
          <w:bCs/>
          <w:sz w:val="28"/>
          <w:szCs w:val="28"/>
          <w:rtl/>
          <w:lang w:val="en-GB" w:bidi="ar-EG"/>
        </w:rPr>
        <w:t>البند 15-</w:t>
      </w:r>
      <w:r w:rsidRPr="00AC5317">
        <w:rPr>
          <w:rFonts w:hint="cs"/>
          <w:b/>
          <w:bCs/>
          <w:sz w:val="28"/>
          <w:szCs w:val="28"/>
          <w:rtl/>
          <w:lang w:val="en-GB" w:bidi="ar-EG"/>
        </w:rPr>
        <w:tab/>
      </w:r>
      <w:r w:rsidR="00786475" w:rsidRPr="00786475">
        <w:rPr>
          <w:b/>
          <w:bCs/>
          <w:sz w:val="28"/>
          <w:szCs w:val="28"/>
          <w:rtl/>
          <w:lang w:val="en-GB" w:bidi="ar-EG"/>
        </w:rPr>
        <w:t>كشف الكائنات الحية المحورة وتحديد هويتها</w:t>
      </w:r>
    </w:p>
    <w:p w14:paraId="1EA4B567" w14:textId="6BA1CE9D" w:rsidR="00786475" w:rsidRPr="00786475" w:rsidRDefault="00786475">
      <w:pPr>
        <w:numPr>
          <w:ilvl w:val="0"/>
          <w:numId w:val="27"/>
        </w:numPr>
        <w:spacing w:after="120"/>
        <w:ind w:left="0" w:firstLine="0"/>
        <w:jc w:val="both"/>
        <w:rPr>
          <w:sz w:val="24"/>
          <w:rtl/>
          <w:lang w:val="en-GB" w:bidi="ar-EG"/>
        </w:rPr>
      </w:pPr>
      <w:r>
        <w:rPr>
          <w:rFonts w:hint="cs"/>
          <w:sz w:val="24"/>
          <w:rtl/>
          <w:lang w:val="en-GB"/>
        </w:rPr>
        <w:t>ف</w:t>
      </w:r>
      <w:r w:rsidRPr="00786475">
        <w:rPr>
          <w:sz w:val="24"/>
          <w:rtl/>
          <w:lang w:val="en-GB" w:bidi="ar-EG"/>
        </w:rPr>
        <w:t xml:space="preserve">ي المقرر </w:t>
      </w:r>
      <w:r w:rsidRPr="00786475">
        <w:rPr>
          <w:sz w:val="24"/>
          <w:lang w:val="en-GB" w:bidi="ar-EG"/>
        </w:rPr>
        <w:t>CP-9/11</w:t>
      </w:r>
      <w:r w:rsidRPr="00786475">
        <w:rPr>
          <w:sz w:val="24"/>
          <w:rtl/>
          <w:lang w:val="en-GB" w:bidi="ar-EG"/>
        </w:rPr>
        <w:t xml:space="preserve">، </w:t>
      </w:r>
      <w:r>
        <w:rPr>
          <w:rFonts w:hint="cs"/>
          <w:sz w:val="24"/>
          <w:rtl/>
          <w:lang w:val="en-GB" w:bidi="ar-EG"/>
        </w:rPr>
        <w:t>دُعيت</w:t>
      </w:r>
      <w:r w:rsidRPr="00786475">
        <w:rPr>
          <w:sz w:val="24"/>
          <w:rtl/>
          <w:lang w:val="en-GB" w:bidi="ar-EG"/>
        </w:rPr>
        <w:t xml:space="preserve"> الأطراف إلى تقديم معلومات عن: (أ) قدراتها واحتياجاتها فيما يتعلق </w:t>
      </w:r>
      <w:r w:rsidR="007F5D17">
        <w:rPr>
          <w:rFonts w:hint="cs"/>
          <w:sz w:val="24"/>
          <w:rtl/>
          <w:lang w:val="en-GB" w:bidi="ar-EG"/>
        </w:rPr>
        <w:t>بكشف</w:t>
      </w:r>
      <w:r w:rsidRPr="00786475">
        <w:rPr>
          <w:sz w:val="24"/>
          <w:rtl/>
          <w:lang w:val="en-GB" w:bidi="ar-EG"/>
        </w:rPr>
        <w:t xml:space="preserve"> الكائنات الحية المحورة</w:t>
      </w:r>
      <w:r>
        <w:rPr>
          <w:rFonts w:hint="cs"/>
          <w:sz w:val="24"/>
          <w:rtl/>
          <w:lang w:val="en-GB" w:bidi="ar-EG"/>
        </w:rPr>
        <w:t xml:space="preserve"> وتحديد هويتها؛</w:t>
      </w:r>
      <w:r w:rsidRPr="00786475">
        <w:rPr>
          <w:sz w:val="24"/>
          <w:rtl/>
          <w:lang w:val="en-GB" w:bidi="ar-EG"/>
        </w:rPr>
        <w:t xml:space="preserve"> (ب) قائمة المختبرات، بما في ذلك معلومات عن الأنشطة المحددة التي تقوم بها هذه المختبرات. كما طلب اجتماع الأطراف من الأمين</w:t>
      </w:r>
      <w:r>
        <w:rPr>
          <w:rFonts w:hint="cs"/>
          <w:sz w:val="24"/>
          <w:rtl/>
          <w:lang w:val="en-GB" w:bidi="ar-EG"/>
        </w:rPr>
        <w:t>ة</w:t>
      </w:r>
      <w:r w:rsidRPr="00786475">
        <w:rPr>
          <w:sz w:val="24"/>
          <w:rtl/>
          <w:lang w:val="en-GB" w:bidi="ar-EG"/>
        </w:rPr>
        <w:t xml:space="preserve"> التنفيذي</w:t>
      </w:r>
      <w:r>
        <w:rPr>
          <w:rFonts w:hint="cs"/>
          <w:sz w:val="24"/>
          <w:rtl/>
          <w:lang w:val="en-GB" w:bidi="ar-EG"/>
        </w:rPr>
        <w:t>ة</w:t>
      </w:r>
      <w:r w:rsidRPr="00786475">
        <w:rPr>
          <w:sz w:val="24"/>
          <w:rtl/>
          <w:lang w:val="en-GB" w:bidi="ar-EG"/>
        </w:rPr>
        <w:t xml:space="preserve"> مواصلة تيسير المناقشات عبر</w:t>
      </w:r>
      <w:r>
        <w:rPr>
          <w:rFonts w:hint="cs"/>
          <w:sz w:val="24"/>
          <w:rtl/>
          <w:lang w:val="en-GB" w:bidi="ar-EG"/>
        </w:rPr>
        <w:t xml:space="preserve"> شبكة</w:t>
      </w:r>
      <w:r w:rsidRPr="00786475">
        <w:rPr>
          <w:sz w:val="24"/>
          <w:rtl/>
          <w:lang w:val="en-GB" w:bidi="ar-EG"/>
        </w:rPr>
        <w:t xml:space="preserve"> الإنترنت لشبكة المختبرات </w:t>
      </w:r>
      <w:r w:rsidR="007F5D17">
        <w:rPr>
          <w:rFonts w:hint="cs"/>
          <w:sz w:val="24"/>
          <w:rtl/>
          <w:lang w:val="en-GB" w:bidi="ar-EG"/>
        </w:rPr>
        <w:t>لكشف</w:t>
      </w:r>
      <w:r w:rsidRPr="00786475">
        <w:rPr>
          <w:sz w:val="24"/>
          <w:rtl/>
          <w:lang w:val="en-GB" w:bidi="ar-EG"/>
        </w:rPr>
        <w:t xml:space="preserve"> الكائنات الحية المحورة</w:t>
      </w:r>
      <w:r>
        <w:rPr>
          <w:rFonts w:hint="cs"/>
          <w:sz w:val="24"/>
          <w:rtl/>
          <w:lang w:val="en-GB" w:bidi="ar-EG"/>
        </w:rPr>
        <w:t xml:space="preserve"> وتحديد هويتها</w:t>
      </w:r>
      <w:r w:rsidRPr="00786475">
        <w:rPr>
          <w:sz w:val="24"/>
          <w:rtl/>
          <w:lang w:val="en-GB" w:bidi="ar-EG"/>
        </w:rPr>
        <w:t>، وكذلك مواصلة جهود بناء القدرات.</w:t>
      </w:r>
    </w:p>
    <w:p w14:paraId="2FD00131" w14:textId="7B2E156A" w:rsidR="00786475" w:rsidRPr="00786475" w:rsidRDefault="00786475">
      <w:pPr>
        <w:numPr>
          <w:ilvl w:val="0"/>
          <w:numId w:val="27"/>
        </w:numPr>
        <w:spacing w:after="120"/>
        <w:ind w:left="0" w:firstLine="0"/>
        <w:jc w:val="both"/>
        <w:rPr>
          <w:sz w:val="24"/>
          <w:rtl/>
          <w:lang w:val="en-GB" w:bidi="ar-EG"/>
        </w:rPr>
      </w:pPr>
      <w:r>
        <w:rPr>
          <w:rFonts w:hint="cs"/>
          <w:sz w:val="24"/>
          <w:rtl/>
          <w:lang w:val="en-GB" w:bidi="ar-EG"/>
        </w:rPr>
        <w:t>و</w:t>
      </w:r>
      <w:r w:rsidRPr="00786475">
        <w:rPr>
          <w:sz w:val="24"/>
          <w:rtl/>
          <w:lang w:val="en-GB" w:bidi="ar-EG"/>
        </w:rPr>
        <w:t xml:space="preserve">تقدم الوثيقة </w:t>
      </w:r>
      <w:r w:rsidRPr="00786475">
        <w:rPr>
          <w:sz w:val="24"/>
          <w:lang w:val="en-GB" w:bidi="ar-EG"/>
        </w:rPr>
        <w:t>CBD/CP/MOP/10/10/Rev.1</w:t>
      </w:r>
      <w:r w:rsidRPr="00786475">
        <w:rPr>
          <w:sz w:val="24"/>
          <w:rtl/>
          <w:lang w:val="en-GB" w:bidi="ar-EG"/>
        </w:rPr>
        <w:t xml:space="preserve"> </w:t>
      </w:r>
      <w:r>
        <w:rPr>
          <w:rFonts w:hint="cs"/>
          <w:sz w:val="24"/>
          <w:rtl/>
          <w:lang w:val="en-GB" w:bidi="ar-EG"/>
        </w:rPr>
        <w:t>موجزا</w:t>
      </w:r>
      <w:r w:rsidRPr="00786475">
        <w:rPr>
          <w:sz w:val="24"/>
          <w:rtl/>
          <w:lang w:val="en-GB" w:bidi="ar-EG"/>
        </w:rPr>
        <w:t xml:space="preserve"> للأنشطة المتعلقة بالكشف </w:t>
      </w:r>
      <w:r>
        <w:rPr>
          <w:rFonts w:hint="cs"/>
          <w:sz w:val="24"/>
          <w:rtl/>
          <w:lang w:val="en-GB" w:bidi="ar-EG"/>
        </w:rPr>
        <w:t>وتحديد الهوية</w:t>
      </w:r>
      <w:r w:rsidRPr="00786475">
        <w:rPr>
          <w:sz w:val="24"/>
          <w:rtl/>
          <w:lang w:val="en-GB" w:bidi="ar-EG"/>
        </w:rPr>
        <w:t xml:space="preserve"> التي أجرتها الأمانة في فترة ما بين الدورات. وترد معلومات إضافية في الوثيقة </w:t>
      </w:r>
      <w:r w:rsidRPr="00786475">
        <w:rPr>
          <w:sz w:val="24"/>
          <w:lang w:val="en-GB" w:bidi="ar-EG"/>
        </w:rPr>
        <w:t>CBD/CP/MOP/10/INF/4</w:t>
      </w:r>
      <w:r w:rsidRPr="00786475">
        <w:rPr>
          <w:sz w:val="24"/>
          <w:rtl/>
          <w:lang w:val="en-GB" w:bidi="ar-EG"/>
        </w:rPr>
        <w:t xml:space="preserve">، التي تقدم توليفة من المعلومات عن </w:t>
      </w:r>
      <w:r w:rsidR="007F5D17">
        <w:rPr>
          <w:rFonts w:hint="cs"/>
          <w:sz w:val="24"/>
          <w:rtl/>
          <w:lang w:val="en-GB" w:bidi="ar-EG"/>
        </w:rPr>
        <w:t>كشف</w:t>
      </w:r>
      <w:r w:rsidRPr="00786475">
        <w:rPr>
          <w:sz w:val="24"/>
          <w:rtl/>
          <w:lang w:val="en-GB" w:bidi="ar-EG"/>
        </w:rPr>
        <w:t xml:space="preserve"> الكائنات الحية المحورة</w:t>
      </w:r>
      <w:r>
        <w:rPr>
          <w:rFonts w:hint="cs"/>
          <w:sz w:val="24"/>
          <w:rtl/>
          <w:lang w:val="en-GB" w:bidi="ar-EG"/>
        </w:rPr>
        <w:t xml:space="preserve"> وتحديد هويتها</w:t>
      </w:r>
      <w:r w:rsidRPr="00786475">
        <w:rPr>
          <w:sz w:val="24"/>
          <w:rtl/>
          <w:lang w:val="en-GB" w:bidi="ar-EG"/>
        </w:rPr>
        <w:t xml:space="preserve">، وفي الوثيقة </w:t>
      </w:r>
      <w:r w:rsidRPr="00786475">
        <w:rPr>
          <w:sz w:val="24"/>
          <w:lang w:val="en-GB" w:bidi="ar-EG"/>
        </w:rPr>
        <w:t>CBD/CP/MOP/10/INF/5</w:t>
      </w:r>
      <w:r w:rsidRPr="00786475">
        <w:rPr>
          <w:sz w:val="24"/>
          <w:rtl/>
          <w:lang w:val="en-GB" w:bidi="ar-EG"/>
        </w:rPr>
        <w:t xml:space="preserve">، التي تحتوي على </w:t>
      </w:r>
      <w:r>
        <w:rPr>
          <w:rFonts w:hint="cs"/>
          <w:sz w:val="24"/>
          <w:rtl/>
          <w:lang w:val="en-GB" w:bidi="ar-EG"/>
        </w:rPr>
        <w:t>موجز</w:t>
      </w:r>
      <w:r w:rsidRPr="00786475">
        <w:rPr>
          <w:sz w:val="24"/>
          <w:rtl/>
          <w:lang w:val="en-GB" w:bidi="ar-EG"/>
        </w:rPr>
        <w:t xml:space="preserve"> للمناقشات عبر</w:t>
      </w:r>
      <w:r>
        <w:rPr>
          <w:rFonts w:hint="cs"/>
          <w:sz w:val="24"/>
          <w:rtl/>
          <w:lang w:val="en-GB" w:bidi="ar-EG"/>
        </w:rPr>
        <w:t xml:space="preserve"> شبكة</w:t>
      </w:r>
      <w:r w:rsidRPr="00786475">
        <w:rPr>
          <w:sz w:val="24"/>
          <w:rtl/>
          <w:lang w:val="en-GB" w:bidi="ar-EG"/>
        </w:rPr>
        <w:t xml:space="preserve"> الإنترنت لشبكة المختبرات </w:t>
      </w:r>
      <w:r w:rsidR="007F5D17">
        <w:rPr>
          <w:rFonts w:hint="cs"/>
          <w:sz w:val="24"/>
          <w:rtl/>
          <w:lang w:val="en-GB" w:bidi="ar-EG"/>
        </w:rPr>
        <w:t>لكشف</w:t>
      </w:r>
      <w:r w:rsidRPr="00786475">
        <w:rPr>
          <w:sz w:val="24"/>
          <w:rtl/>
          <w:lang w:val="en-GB" w:bidi="ar-EG"/>
        </w:rPr>
        <w:t xml:space="preserve"> الكائنات الحية المحورة</w:t>
      </w:r>
      <w:r>
        <w:rPr>
          <w:rFonts w:hint="cs"/>
          <w:sz w:val="24"/>
          <w:rtl/>
          <w:lang w:val="en-GB" w:bidi="ar-EG"/>
        </w:rPr>
        <w:t xml:space="preserve"> وتحديد هويتها</w:t>
      </w:r>
      <w:r w:rsidRPr="00786475">
        <w:rPr>
          <w:sz w:val="24"/>
          <w:rtl/>
          <w:lang w:val="en-GB" w:bidi="ar-EG"/>
        </w:rPr>
        <w:t>.</w:t>
      </w:r>
    </w:p>
    <w:p w14:paraId="42E94563" w14:textId="046C5B74" w:rsidR="00496D8B" w:rsidRPr="00AC5317" w:rsidRDefault="00B359A7">
      <w:pPr>
        <w:numPr>
          <w:ilvl w:val="0"/>
          <w:numId w:val="27"/>
        </w:numPr>
        <w:spacing w:after="120"/>
        <w:ind w:left="0" w:firstLine="0"/>
        <w:jc w:val="both"/>
        <w:rPr>
          <w:sz w:val="24"/>
          <w:rtl/>
          <w:lang w:val="en-GB" w:bidi="ar-EG"/>
        </w:rPr>
      </w:pPr>
      <w:r>
        <w:rPr>
          <w:rFonts w:hint="cs"/>
          <w:sz w:val="24"/>
          <w:rtl/>
          <w:lang w:val="en-GB" w:bidi="ar-EG"/>
        </w:rPr>
        <w:t>و</w:t>
      </w:r>
      <w:r w:rsidR="00786475" w:rsidRPr="00786475">
        <w:rPr>
          <w:sz w:val="24"/>
          <w:rtl/>
          <w:lang w:val="en-GB" w:bidi="ar-EG"/>
        </w:rPr>
        <w:t xml:space="preserve">في إطار هذا البند، سيُدعى الاجتماع إلى النظر في الوثيقة </w:t>
      </w:r>
      <w:r w:rsidR="00786475" w:rsidRPr="00786475">
        <w:rPr>
          <w:sz w:val="24"/>
          <w:lang w:val="en-GB" w:bidi="ar-EG"/>
        </w:rPr>
        <w:t>CBD/CP/MOP/10/10/Rev.1</w:t>
      </w:r>
      <w:r w:rsidR="00786475" w:rsidRPr="00786475">
        <w:rPr>
          <w:sz w:val="24"/>
          <w:rtl/>
          <w:lang w:val="en-GB" w:bidi="ar-EG"/>
        </w:rPr>
        <w:t xml:space="preserve"> واعتماد </w:t>
      </w:r>
      <w:r>
        <w:rPr>
          <w:rFonts w:hint="cs"/>
          <w:sz w:val="24"/>
          <w:rtl/>
          <w:lang w:val="en-GB" w:bidi="ar-EG"/>
        </w:rPr>
        <w:t>مقرر</w:t>
      </w:r>
      <w:r w:rsidR="00786475" w:rsidRPr="00786475">
        <w:rPr>
          <w:sz w:val="24"/>
          <w:rtl/>
          <w:lang w:val="en-GB" w:bidi="ar-EG"/>
        </w:rPr>
        <w:t xml:space="preserve"> (مستنسخ في </w:t>
      </w:r>
      <w:r>
        <w:rPr>
          <w:rFonts w:hint="cs"/>
          <w:sz w:val="24"/>
          <w:rtl/>
          <w:lang w:val="en-GB" w:bidi="ar-EG"/>
        </w:rPr>
        <w:t>تجميع</w:t>
      </w:r>
      <w:r w:rsidR="00786475" w:rsidRPr="00786475">
        <w:rPr>
          <w:sz w:val="24"/>
          <w:rtl/>
          <w:lang w:val="en-GB" w:bidi="ar-EG"/>
        </w:rPr>
        <w:t xml:space="preserve"> مشاريع المقررات (</w:t>
      </w:r>
      <w:r w:rsidR="00786475" w:rsidRPr="00786475">
        <w:rPr>
          <w:sz w:val="24"/>
          <w:lang w:val="en-GB" w:bidi="ar-EG"/>
        </w:rPr>
        <w:t>CBD/CP/MOP/10/1</w:t>
      </w:r>
      <w:r w:rsidRPr="00786475">
        <w:rPr>
          <w:sz w:val="24"/>
          <w:lang w:val="en-GB" w:bidi="ar-EG"/>
        </w:rPr>
        <w:t>/</w:t>
      </w:r>
      <w:r>
        <w:rPr>
          <w:sz w:val="24"/>
          <w:lang w:bidi="ar-EG"/>
        </w:rPr>
        <w:t>Add.5</w:t>
      </w:r>
      <w:r w:rsidR="00786475" w:rsidRPr="00786475">
        <w:rPr>
          <w:sz w:val="24"/>
          <w:rtl/>
          <w:lang w:val="en-GB" w:bidi="ar-EG"/>
        </w:rPr>
        <w:t>)).</w:t>
      </w:r>
    </w:p>
    <w:p w14:paraId="682E3A17" w14:textId="36D68D48" w:rsidR="004A1187" w:rsidRPr="00AC5317" w:rsidRDefault="00496D8B" w:rsidP="00496D8B">
      <w:pPr>
        <w:keepNext/>
        <w:spacing w:before="120" w:after="120"/>
        <w:jc w:val="center"/>
        <w:rPr>
          <w:b/>
          <w:bCs/>
          <w:sz w:val="28"/>
          <w:szCs w:val="28"/>
          <w:lang w:val="en-GB"/>
        </w:rPr>
      </w:pPr>
      <w:r w:rsidRPr="00AC5317">
        <w:rPr>
          <w:rFonts w:hint="cs"/>
          <w:b/>
          <w:bCs/>
          <w:sz w:val="28"/>
          <w:szCs w:val="28"/>
          <w:rtl/>
          <w:lang w:val="en-GB" w:bidi="ar-EG"/>
        </w:rPr>
        <w:t>البند 16-</w:t>
      </w:r>
      <w:r w:rsidRPr="00AC5317">
        <w:rPr>
          <w:rFonts w:hint="cs"/>
          <w:b/>
          <w:bCs/>
          <w:sz w:val="28"/>
          <w:szCs w:val="28"/>
          <w:rtl/>
          <w:lang w:val="en-GB" w:bidi="ar-EG"/>
        </w:rPr>
        <w:tab/>
      </w:r>
      <w:r w:rsidR="00B359A7" w:rsidRPr="00B359A7">
        <w:rPr>
          <w:b/>
          <w:bCs/>
          <w:sz w:val="28"/>
          <w:szCs w:val="28"/>
          <w:rtl/>
          <w:lang w:val="en-GB" w:bidi="ar-EG"/>
        </w:rPr>
        <w:t>الاعتبارات الاجتماعية الاقتصادية (المادة 26)</w:t>
      </w:r>
    </w:p>
    <w:p w14:paraId="5AE49482" w14:textId="5CF2F4BF" w:rsidR="00B359A7" w:rsidRPr="00B359A7" w:rsidRDefault="00B359A7">
      <w:pPr>
        <w:numPr>
          <w:ilvl w:val="0"/>
          <w:numId w:val="27"/>
        </w:numPr>
        <w:spacing w:after="120"/>
        <w:ind w:left="0" w:firstLine="0"/>
        <w:jc w:val="both"/>
        <w:rPr>
          <w:sz w:val="24"/>
          <w:lang w:val="en-GB" w:bidi="ar-EG"/>
        </w:rPr>
      </w:pPr>
      <w:r w:rsidRPr="00B359A7">
        <w:rPr>
          <w:sz w:val="24"/>
          <w:rtl/>
          <w:lang w:val="en-GB" w:bidi="ar-EG"/>
        </w:rPr>
        <w:t xml:space="preserve">أحاط اجتماع الأطراف في المقرر </w:t>
      </w:r>
      <w:r w:rsidRPr="00B359A7">
        <w:rPr>
          <w:sz w:val="24"/>
          <w:lang w:val="en-GB" w:bidi="ar-EG"/>
        </w:rPr>
        <w:t>CP-9/14</w:t>
      </w:r>
      <w:r w:rsidRPr="00B359A7">
        <w:rPr>
          <w:sz w:val="24"/>
          <w:rtl/>
          <w:lang w:val="en-GB" w:bidi="ar-EG"/>
        </w:rPr>
        <w:t xml:space="preserve"> علما </w:t>
      </w:r>
      <w:r w:rsidRPr="00B359A7">
        <w:rPr>
          <w:rFonts w:hint="cs"/>
          <w:sz w:val="24"/>
          <w:rtl/>
          <w:lang w:val="en-GB" w:bidi="ar-EG"/>
        </w:rPr>
        <w:t>بـ</w:t>
      </w:r>
      <w:r w:rsidRPr="00B359A7">
        <w:rPr>
          <w:sz w:val="24"/>
          <w:rtl/>
          <w:lang w:val="en-GB" w:bidi="ar-EG"/>
        </w:rPr>
        <w:t>"</w:t>
      </w:r>
      <w:r>
        <w:rPr>
          <w:rFonts w:hint="cs"/>
          <w:sz w:val="24"/>
          <w:rtl/>
          <w:lang w:val="en-GB" w:bidi="ar-EG"/>
        </w:rPr>
        <w:t>توجيه</w:t>
      </w:r>
      <w:r w:rsidRPr="00B359A7">
        <w:rPr>
          <w:sz w:val="24"/>
          <w:rtl/>
          <w:lang w:val="en-GB" w:bidi="ar-EG"/>
        </w:rPr>
        <w:t xml:space="preserve"> بشأن تقييم الاعتبارات الاجتماعية والاقتصادية في سياق المادة 26 من بروتوكول قرطاجنة للسلامة الأحيائية" على النحو الوارد في </w:t>
      </w:r>
      <w:r>
        <w:rPr>
          <w:rFonts w:hint="cs"/>
          <w:sz w:val="24"/>
          <w:rtl/>
          <w:lang w:val="en-GB" w:bidi="ar-EG"/>
        </w:rPr>
        <w:t>الملحق</w:t>
      </w:r>
      <w:r w:rsidRPr="00B359A7">
        <w:rPr>
          <w:sz w:val="24"/>
          <w:rtl/>
          <w:lang w:val="en-GB" w:bidi="ar-EG"/>
        </w:rPr>
        <w:t xml:space="preserve"> </w:t>
      </w:r>
      <w:r>
        <w:rPr>
          <w:rFonts w:hint="cs"/>
          <w:sz w:val="24"/>
          <w:rtl/>
          <w:lang w:val="en-GB" w:bidi="ar-EG"/>
        </w:rPr>
        <w:t>بال</w:t>
      </w:r>
      <w:r w:rsidRPr="00B359A7">
        <w:rPr>
          <w:sz w:val="24"/>
          <w:rtl/>
          <w:lang w:val="en-GB" w:bidi="ar-EG"/>
        </w:rPr>
        <w:t xml:space="preserve">وثيقة </w:t>
      </w:r>
      <w:r>
        <w:rPr>
          <w:sz w:val="24"/>
          <w:lang w:bidi="ar-EG"/>
        </w:rPr>
        <w:t>.</w:t>
      </w:r>
      <w:r w:rsidRPr="00B359A7">
        <w:rPr>
          <w:sz w:val="24"/>
          <w:lang w:val="en-GB" w:bidi="ar-EG"/>
        </w:rPr>
        <w:t>CBD/CP/MOP/9/10</w:t>
      </w:r>
    </w:p>
    <w:p w14:paraId="356D488D" w14:textId="6E0968C6" w:rsidR="00B359A7" w:rsidRPr="00B359A7" w:rsidRDefault="00B359A7">
      <w:pPr>
        <w:numPr>
          <w:ilvl w:val="0"/>
          <w:numId w:val="27"/>
        </w:numPr>
        <w:spacing w:after="120"/>
        <w:ind w:left="0" w:firstLine="0"/>
        <w:jc w:val="both"/>
        <w:rPr>
          <w:sz w:val="24"/>
          <w:rtl/>
          <w:lang w:val="en-GB" w:bidi="ar-EG"/>
        </w:rPr>
      </w:pPr>
      <w:r>
        <w:rPr>
          <w:rFonts w:hint="cs"/>
          <w:sz w:val="24"/>
          <w:rtl/>
          <w:lang w:val="en-GB"/>
        </w:rPr>
        <w:t>و</w:t>
      </w:r>
      <w:r w:rsidRPr="00B359A7">
        <w:rPr>
          <w:sz w:val="24"/>
          <w:rtl/>
          <w:lang w:val="en-GB" w:bidi="ar-EG"/>
        </w:rPr>
        <w:t xml:space="preserve">أنشأ </w:t>
      </w:r>
      <w:r>
        <w:rPr>
          <w:rFonts w:hint="cs"/>
          <w:sz w:val="24"/>
          <w:rtl/>
          <w:lang w:val="en-GB" w:bidi="ar-EG"/>
        </w:rPr>
        <w:t>المقرر</w:t>
      </w:r>
      <w:r w:rsidRPr="00B359A7">
        <w:rPr>
          <w:sz w:val="24"/>
          <w:rtl/>
          <w:lang w:val="en-GB" w:bidi="ar-EG"/>
        </w:rPr>
        <w:t xml:space="preserve"> عملية </w:t>
      </w:r>
      <w:r>
        <w:rPr>
          <w:rFonts w:hint="cs"/>
          <w:sz w:val="24"/>
          <w:rtl/>
          <w:lang w:val="en-GB" w:bidi="ar-EG"/>
        </w:rPr>
        <w:t>لرفد</w:t>
      </w:r>
      <w:r w:rsidRPr="00B359A7">
        <w:rPr>
          <w:sz w:val="24"/>
          <w:rtl/>
          <w:lang w:val="en-GB" w:bidi="ar-EG"/>
        </w:rPr>
        <w:t xml:space="preserve"> </w:t>
      </w:r>
      <w:r>
        <w:rPr>
          <w:rFonts w:hint="cs"/>
          <w:sz w:val="24"/>
          <w:rtl/>
          <w:lang w:val="en-GB" w:bidi="ar-EG"/>
        </w:rPr>
        <w:t>التوجيه</w:t>
      </w:r>
      <w:r w:rsidRPr="00B359A7">
        <w:rPr>
          <w:sz w:val="24"/>
          <w:rtl/>
          <w:lang w:val="en-GB" w:bidi="ar-EG"/>
        </w:rPr>
        <w:t xml:space="preserve"> بأمثلة لمنهجيات وتطبيقات </w:t>
      </w:r>
      <w:r>
        <w:rPr>
          <w:rFonts w:hint="cs"/>
          <w:sz w:val="24"/>
          <w:rtl/>
          <w:lang w:val="en-GB" w:bidi="ar-EG"/>
        </w:rPr>
        <w:t>ل</w:t>
      </w:r>
      <w:r w:rsidRPr="00B359A7">
        <w:rPr>
          <w:sz w:val="24"/>
          <w:rtl/>
          <w:lang w:val="en-GB" w:bidi="ar-EG"/>
        </w:rPr>
        <w:t xml:space="preserve">لاعتبارات الاجتماعية </w:t>
      </w:r>
      <w:r>
        <w:rPr>
          <w:rFonts w:hint="cs"/>
          <w:sz w:val="24"/>
          <w:rtl/>
          <w:lang w:val="en-GB" w:bidi="ar-EG"/>
        </w:rPr>
        <w:t>و</w:t>
      </w:r>
      <w:r w:rsidRPr="00B359A7">
        <w:rPr>
          <w:sz w:val="24"/>
          <w:rtl/>
          <w:lang w:val="en-GB" w:bidi="ar-EG"/>
        </w:rPr>
        <w:t xml:space="preserve">الاقتصادية، ويفضل أن يكون ذلك في شكل دراسات حالة. </w:t>
      </w:r>
      <w:r>
        <w:rPr>
          <w:rFonts w:hint="cs"/>
          <w:sz w:val="24"/>
          <w:rtl/>
          <w:lang w:val="en-GB" w:bidi="ar-EG"/>
        </w:rPr>
        <w:t>و</w:t>
      </w:r>
      <w:r w:rsidRPr="00B359A7">
        <w:rPr>
          <w:sz w:val="24"/>
          <w:rtl/>
          <w:lang w:val="en-GB" w:bidi="ar-EG"/>
        </w:rPr>
        <w:t xml:space="preserve">تضمنت العملية </w:t>
      </w:r>
      <w:r>
        <w:rPr>
          <w:rFonts w:hint="cs"/>
          <w:sz w:val="24"/>
          <w:rtl/>
          <w:lang w:val="en-GB" w:bidi="ar-EG"/>
        </w:rPr>
        <w:t>تقديم تقارير،</w:t>
      </w:r>
      <w:r w:rsidRPr="00B359A7">
        <w:rPr>
          <w:sz w:val="24"/>
          <w:rtl/>
          <w:lang w:val="en-GB" w:bidi="ar-EG"/>
        </w:rPr>
        <w:t xml:space="preserve"> ومناقشات </w:t>
      </w:r>
      <w:r>
        <w:rPr>
          <w:rFonts w:hint="cs"/>
          <w:sz w:val="24"/>
          <w:rtl/>
          <w:lang w:val="en-GB" w:bidi="ar-EG"/>
        </w:rPr>
        <w:t>جرى تيسيرها</w:t>
      </w:r>
      <w:r w:rsidRPr="00B359A7">
        <w:rPr>
          <w:sz w:val="24"/>
          <w:rtl/>
          <w:lang w:val="en-GB" w:bidi="ar-EG"/>
        </w:rPr>
        <w:t xml:space="preserve"> من خلال منتدى عبر</w:t>
      </w:r>
      <w:r>
        <w:rPr>
          <w:rFonts w:hint="cs"/>
          <w:sz w:val="24"/>
          <w:rtl/>
          <w:lang w:val="en-GB" w:bidi="ar-EG"/>
        </w:rPr>
        <w:t xml:space="preserve"> شبكة</w:t>
      </w:r>
      <w:r w:rsidRPr="00B359A7">
        <w:rPr>
          <w:sz w:val="24"/>
          <w:rtl/>
          <w:lang w:val="en-GB" w:bidi="ar-EG"/>
        </w:rPr>
        <w:t xml:space="preserve"> الإنترنت وعمل فريق مخصص من الخبراء التقنيين.</w:t>
      </w:r>
    </w:p>
    <w:p w14:paraId="3C4BBBC9" w14:textId="36286338" w:rsidR="00B359A7" w:rsidRDefault="00B359A7">
      <w:pPr>
        <w:numPr>
          <w:ilvl w:val="0"/>
          <w:numId w:val="27"/>
        </w:numPr>
        <w:spacing w:after="120"/>
        <w:ind w:left="0" w:firstLine="0"/>
        <w:jc w:val="both"/>
        <w:rPr>
          <w:sz w:val="24"/>
          <w:lang w:val="en-GB" w:bidi="ar-EG"/>
        </w:rPr>
      </w:pPr>
      <w:r>
        <w:rPr>
          <w:rFonts w:hint="cs"/>
          <w:sz w:val="24"/>
          <w:rtl/>
          <w:lang w:val="en-GB" w:bidi="ar-EG"/>
        </w:rPr>
        <w:t>و</w:t>
      </w:r>
      <w:r w:rsidRPr="00B359A7">
        <w:rPr>
          <w:sz w:val="24"/>
          <w:rtl/>
          <w:lang w:val="en-GB" w:bidi="ar-EG"/>
        </w:rPr>
        <w:t xml:space="preserve">في إطار هذا البند، سيُدعى اجتماع الأطراف إلى النظر في نتائج هذه العملية واعتماد </w:t>
      </w:r>
      <w:r>
        <w:rPr>
          <w:rFonts w:hint="cs"/>
          <w:sz w:val="24"/>
          <w:rtl/>
          <w:lang w:val="en-GB" w:bidi="ar-EG"/>
        </w:rPr>
        <w:t>مقرر</w:t>
      </w:r>
      <w:r w:rsidRPr="00B359A7">
        <w:rPr>
          <w:sz w:val="24"/>
          <w:rtl/>
          <w:lang w:val="en-GB" w:bidi="ar-EG"/>
        </w:rPr>
        <w:t xml:space="preserve"> (انظر الوثيقة </w:t>
      </w:r>
      <w:r w:rsidRPr="00B359A7">
        <w:rPr>
          <w:sz w:val="24"/>
          <w:lang w:val="en-GB" w:bidi="ar-EG"/>
        </w:rPr>
        <w:t>CBD/CP/MOP/10/11</w:t>
      </w:r>
      <w:r w:rsidRPr="00B359A7">
        <w:rPr>
          <w:sz w:val="24"/>
          <w:rtl/>
          <w:lang w:val="en-GB" w:bidi="ar-EG"/>
        </w:rPr>
        <w:t xml:space="preserve">، </w:t>
      </w:r>
      <w:r w:rsidR="00D74DC6">
        <w:rPr>
          <w:rFonts w:hint="cs"/>
          <w:sz w:val="24"/>
          <w:rtl/>
          <w:lang w:val="en-GB" w:bidi="ar-EG"/>
        </w:rPr>
        <w:t>مستنسخ</w:t>
      </w:r>
      <w:r w:rsidRPr="00B359A7">
        <w:rPr>
          <w:sz w:val="24"/>
          <w:rtl/>
          <w:lang w:val="en-GB" w:bidi="ar-EG"/>
        </w:rPr>
        <w:t xml:space="preserve"> في تجميع مشاريع المقررات (</w:t>
      </w:r>
      <w:r w:rsidRPr="00B359A7">
        <w:rPr>
          <w:sz w:val="24"/>
          <w:lang w:val="en-GB" w:bidi="ar-EG"/>
        </w:rPr>
        <w:t>CBD/CP/MOP/10/1/Add.5</w:t>
      </w:r>
      <w:r w:rsidRPr="00B359A7">
        <w:rPr>
          <w:sz w:val="24"/>
          <w:rtl/>
          <w:lang w:val="en-GB" w:bidi="ar-EG"/>
        </w:rPr>
        <w:t>)).</w:t>
      </w:r>
    </w:p>
    <w:p w14:paraId="5284DC2E" w14:textId="6E7AB3AC" w:rsidR="004A1187" w:rsidRPr="00AC5317" w:rsidRDefault="00797E04" w:rsidP="00797E04">
      <w:pPr>
        <w:keepNext/>
        <w:spacing w:before="120" w:after="120"/>
        <w:jc w:val="center"/>
        <w:rPr>
          <w:b/>
          <w:bCs/>
          <w:sz w:val="28"/>
          <w:szCs w:val="28"/>
          <w:lang w:val="en-GB"/>
        </w:rPr>
      </w:pPr>
      <w:r w:rsidRPr="00AC5317">
        <w:rPr>
          <w:rFonts w:hint="cs"/>
          <w:b/>
          <w:bCs/>
          <w:sz w:val="28"/>
          <w:szCs w:val="28"/>
          <w:rtl/>
          <w:lang w:val="en-GB" w:bidi="ar-EG"/>
        </w:rPr>
        <w:t>البند 17-</w:t>
      </w:r>
      <w:r w:rsidRPr="00AC5317">
        <w:rPr>
          <w:rFonts w:hint="cs"/>
          <w:b/>
          <w:bCs/>
          <w:sz w:val="28"/>
          <w:szCs w:val="28"/>
          <w:rtl/>
          <w:lang w:val="en-GB" w:bidi="ar-EG"/>
        </w:rPr>
        <w:tab/>
      </w:r>
      <w:r w:rsidR="00886F53" w:rsidRPr="00886F53">
        <w:rPr>
          <w:b/>
          <w:bCs/>
          <w:sz w:val="28"/>
          <w:szCs w:val="28"/>
          <w:rtl/>
          <w:lang w:val="en-GB" w:bidi="ar-EG"/>
        </w:rPr>
        <w:t>بروتوكول ناغويا - كوالالمبور التكميلي بشأن المسؤولية والجبر التعويضي</w:t>
      </w:r>
    </w:p>
    <w:p w14:paraId="4D7AF952" w14:textId="744BFAA0" w:rsidR="00886F53" w:rsidRPr="00886F53" w:rsidRDefault="00D74DC6">
      <w:pPr>
        <w:numPr>
          <w:ilvl w:val="0"/>
          <w:numId w:val="27"/>
        </w:numPr>
        <w:spacing w:after="120"/>
        <w:ind w:left="0" w:firstLine="0"/>
        <w:jc w:val="both"/>
        <w:rPr>
          <w:sz w:val="24"/>
          <w:rtl/>
          <w:lang w:val="en-GB" w:bidi="ar-EG"/>
        </w:rPr>
      </w:pPr>
      <w:r>
        <w:rPr>
          <w:rFonts w:hint="cs"/>
          <w:sz w:val="24"/>
          <w:rtl/>
          <w:lang w:val="en-GB" w:bidi="ar-EG"/>
        </w:rPr>
        <w:t>جرى اعتماد</w:t>
      </w:r>
      <w:r w:rsidR="00886F53" w:rsidRPr="00886F53">
        <w:rPr>
          <w:sz w:val="24"/>
          <w:rtl/>
          <w:lang w:val="en-GB" w:bidi="ar-EG"/>
        </w:rPr>
        <w:t xml:space="preserve"> بروتوكول ناغويا - كوالالمبور التكميلي بشأن المسؤولية والجبر التعويضي في الاجتماع الخامس للأطراف في البروتوكول ودخل حيز </w:t>
      </w:r>
      <w:r>
        <w:rPr>
          <w:rFonts w:hint="cs"/>
          <w:sz w:val="24"/>
          <w:rtl/>
          <w:lang w:val="en-GB" w:bidi="ar-EG"/>
        </w:rPr>
        <w:t>النفاذ</w:t>
      </w:r>
      <w:r w:rsidR="00886F53" w:rsidRPr="00886F53">
        <w:rPr>
          <w:sz w:val="24"/>
          <w:rtl/>
          <w:lang w:val="en-GB" w:bidi="ar-EG"/>
        </w:rPr>
        <w:t xml:space="preserve"> في 5 </w:t>
      </w:r>
      <w:r>
        <w:rPr>
          <w:rFonts w:hint="cs"/>
          <w:sz w:val="24"/>
          <w:rtl/>
          <w:lang w:val="en-GB" w:bidi="ar-EG"/>
        </w:rPr>
        <w:t>مارس</w:t>
      </w:r>
      <w:r w:rsidR="00886F53" w:rsidRPr="00886F53">
        <w:rPr>
          <w:sz w:val="24"/>
          <w:rtl/>
          <w:lang w:val="en-GB" w:bidi="ar-EG"/>
        </w:rPr>
        <w:t>/</w:t>
      </w:r>
      <w:r>
        <w:rPr>
          <w:rFonts w:hint="cs"/>
          <w:sz w:val="24"/>
          <w:rtl/>
          <w:lang w:val="en-GB" w:bidi="ar-EG"/>
        </w:rPr>
        <w:t>آذار</w:t>
      </w:r>
      <w:r w:rsidR="00886F53" w:rsidRPr="00886F53">
        <w:rPr>
          <w:sz w:val="24"/>
          <w:rtl/>
          <w:lang w:val="en-GB" w:bidi="ar-EG"/>
        </w:rPr>
        <w:t xml:space="preserve"> 2018.</w:t>
      </w:r>
    </w:p>
    <w:p w14:paraId="01BB9DBA" w14:textId="4FDA5FDC" w:rsidR="00886F53" w:rsidRPr="00886F53" w:rsidRDefault="00D74DC6">
      <w:pPr>
        <w:numPr>
          <w:ilvl w:val="0"/>
          <w:numId w:val="27"/>
        </w:numPr>
        <w:spacing w:after="120"/>
        <w:ind w:left="0" w:firstLine="0"/>
        <w:jc w:val="both"/>
        <w:rPr>
          <w:sz w:val="24"/>
          <w:rtl/>
          <w:lang w:val="en-GB" w:bidi="ar-EG"/>
        </w:rPr>
      </w:pPr>
      <w:r>
        <w:rPr>
          <w:rFonts w:hint="cs"/>
          <w:sz w:val="24"/>
          <w:rtl/>
          <w:lang w:val="en-GB" w:bidi="ar-EG"/>
        </w:rPr>
        <w:t>وعملا</w:t>
      </w:r>
      <w:r w:rsidR="00886F53" w:rsidRPr="00886F53">
        <w:rPr>
          <w:sz w:val="24"/>
          <w:rtl/>
          <w:lang w:val="en-GB" w:bidi="ar-EG"/>
        </w:rPr>
        <w:t xml:space="preserve"> </w:t>
      </w:r>
      <w:r>
        <w:rPr>
          <w:rFonts w:hint="cs"/>
          <w:sz w:val="24"/>
          <w:rtl/>
          <w:lang w:val="en-GB" w:bidi="ar-EG"/>
        </w:rPr>
        <w:t>بالمادة</w:t>
      </w:r>
      <w:r w:rsidR="00886F53" w:rsidRPr="00886F53">
        <w:rPr>
          <w:sz w:val="24"/>
          <w:rtl/>
          <w:lang w:val="en-GB" w:bidi="ar-EG"/>
        </w:rPr>
        <w:t xml:space="preserve"> 10 من البروتوكول التكميلي، طلب المقرر </w:t>
      </w:r>
      <w:r w:rsidRPr="00B359A7">
        <w:rPr>
          <w:sz w:val="24"/>
          <w:lang w:val="en-GB" w:bidi="ar-EG"/>
        </w:rPr>
        <w:t>CP-9/</w:t>
      </w:r>
      <w:r>
        <w:rPr>
          <w:sz w:val="24"/>
          <w:lang w:val="en-GB" w:bidi="ar-EG"/>
        </w:rPr>
        <w:t>15</w:t>
      </w:r>
      <w:r w:rsidRPr="00B359A7">
        <w:rPr>
          <w:sz w:val="24"/>
          <w:rtl/>
          <w:lang w:val="en-GB" w:bidi="ar-EG"/>
        </w:rPr>
        <w:t xml:space="preserve"> </w:t>
      </w:r>
      <w:r w:rsidR="00886F53" w:rsidRPr="00886F53">
        <w:rPr>
          <w:sz w:val="24"/>
          <w:rtl/>
          <w:lang w:val="en-GB" w:bidi="ar-EG"/>
        </w:rPr>
        <w:t>إلى الأمين</w:t>
      </w:r>
      <w:r>
        <w:rPr>
          <w:rFonts w:hint="cs"/>
          <w:sz w:val="24"/>
          <w:rtl/>
          <w:lang w:val="en-GB"/>
        </w:rPr>
        <w:t>ة</w:t>
      </w:r>
      <w:r w:rsidR="00886F53" w:rsidRPr="00886F53">
        <w:rPr>
          <w:sz w:val="24"/>
          <w:rtl/>
          <w:lang w:val="en-GB" w:bidi="ar-EG"/>
        </w:rPr>
        <w:t xml:space="preserve"> التنفيذي</w:t>
      </w:r>
      <w:r>
        <w:rPr>
          <w:rFonts w:hint="cs"/>
          <w:sz w:val="24"/>
          <w:rtl/>
          <w:lang w:val="en-GB" w:bidi="ar-EG"/>
        </w:rPr>
        <w:t>ة</w:t>
      </w:r>
      <w:r w:rsidR="00886F53" w:rsidRPr="00886F53">
        <w:rPr>
          <w:sz w:val="24"/>
          <w:rtl/>
          <w:lang w:val="en-GB" w:bidi="ar-EG"/>
        </w:rPr>
        <w:t xml:space="preserve"> إجراء دراسة شاملة تتناول (أ) طرائق آليات الضمان المالي؛ (ب) تقييم الآثار البيئية والاقتصادية والاجتماعية لهذه الآليات، ولا سيما على البلدان النامية؛ (ج) تحديد الكيانات المناسبة لتوفير الضمان المالي.</w:t>
      </w:r>
    </w:p>
    <w:p w14:paraId="3373B908" w14:textId="5A73D5B6" w:rsidR="00797E04" w:rsidRPr="00D74DC6" w:rsidRDefault="00D74DC6">
      <w:pPr>
        <w:numPr>
          <w:ilvl w:val="0"/>
          <w:numId w:val="27"/>
        </w:numPr>
        <w:spacing w:after="120"/>
        <w:ind w:left="0" w:firstLine="0"/>
        <w:jc w:val="both"/>
        <w:rPr>
          <w:sz w:val="24"/>
          <w:lang w:val="en-GB" w:bidi="ar-EG"/>
        </w:rPr>
      </w:pPr>
      <w:r>
        <w:rPr>
          <w:rFonts w:hint="cs"/>
          <w:sz w:val="24"/>
          <w:rtl/>
          <w:lang w:val="en-GB" w:bidi="ar-EG"/>
        </w:rPr>
        <w:t>و</w:t>
      </w:r>
      <w:r w:rsidR="00886F53" w:rsidRPr="00886F53">
        <w:rPr>
          <w:sz w:val="24"/>
          <w:rtl/>
          <w:lang w:val="en-GB" w:bidi="ar-EG"/>
        </w:rPr>
        <w:t xml:space="preserve">في إطار هذا البند، </w:t>
      </w:r>
      <w:r>
        <w:rPr>
          <w:rFonts w:hint="cs"/>
          <w:sz w:val="24"/>
          <w:rtl/>
          <w:lang w:val="en-GB" w:bidi="ar-EG"/>
        </w:rPr>
        <w:t>ستُعرض على</w:t>
      </w:r>
      <w:r w:rsidR="00886F53" w:rsidRPr="00886F53">
        <w:rPr>
          <w:sz w:val="24"/>
          <w:rtl/>
          <w:lang w:val="en-GB" w:bidi="ar-EG"/>
        </w:rPr>
        <w:t xml:space="preserve"> الاجتماع مذكرة من الأمين</w:t>
      </w:r>
      <w:r>
        <w:rPr>
          <w:rFonts w:hint="cs"/>
          <w:sz w:val="24"/>
          <w:rtl/>
          <w:lang w:val="en-GB" w:bidi="ar-EG"/>
        </w:rPr>
        <w:t>ة</w:t>
      </w:r>
      <w:r w:rsidR="00886F53" w:rsidRPr="00886F53">
        <w:rPr>
          <w:sz w:val="24"/>
          <w:rtl/>
          <w:lang w:val="en-GB" w:bidi="ar-EG"/>
        </w:rPr>
        <w:t xml:space="preserve"> التنفيذي</w:t>
      </w:r>
      <w:r>
        <w:rPr>
          <w:rFonts w:hint="cs"/>
          <w:sz w:val="24"/>
          <w:rtl/>
          <w:lang w:val="en-GB" w:bidi="ar-EG"/>
        </w:rPr>
        <w:t>ة</w:t>
      </w:r>
      <w:r w:rsidR="00886F53" w:rsidRPr="00886F53">
        <w:rPr>
          <w:sz w:val="24"/>
          <w:rtl/>
          <w:lang w:val="en-GB" w:bidi="ar-EG"/>
        </w:rPr>
        <w:t xml:space="preserve"> (الوثيقة </w:t>
      </w:r>
      <w:r w:rsidR="00886F53" w:rsidRPr="00886F53">
        <w:rPr>
          <w:sz w:val="24"/>
          <w:lang w:val="en-GB" w:bidi="ar-EG"/>
        </w:rPr>
        <w:t>CBD/CP/MOP/10/9</w:t>
      </w:r>
      <w:r w:rsidR="00886F53" w:rsidRPr="00886F53">
        <w:rPr>
          <w:sz w:val="24"/>
          <w:rtl/>
          <w:lang w:val="en-GB" w:bidi="ar-EG"/>
        </w:rPr>
        <w:t xml:space="preserve">) تحتوي على </w:t>
      </w:r>
      <w:r>
        <w:rPr>
          <w:rFonts w:hint="cs"/>
          <w:sz w:val="24"/>
          <w:rtl/>
          <w:lang w:val="en-GB" w:bidi="ar-EG"/>
        </w:rPr>
        <w:t>الموجز</w:t>
      </w:r>
      <w:r w:rsidR="00886F53" w:rsidRPr="00886F53">
        <w:rPr>
          <w:sz w:val="24"/>
          <w:rtl/>
          <w:lang w:val="en-GB" w:bidi="ar-EG"/>
        </w:rPr>
        <w:t xml:space="preserve"> التنفيذي للدراسة. </w:t>
      </w:r>
      <w:r>
        <w:rPr>
          <w:rFonts w:hint="cs"/>
          <w:sz w:val="24"/>
          <w:rtl/>
          <w:lang w:val="en-GB" w:bidi="ar-EG"/>
        </w:rPr>
        <w:t xml:space="preserve">وتُتاح </w:t>
      </w:r>
      <w:r w:rsidR="00886F53" w:rsidRPr="00886F53">
        <w:rPr>
          <w:sz w:val="24"/>
          <w:rtl/>
          <w:lang w:val="en-GB" w:bidi="ar-EG"/>
        </w:rPr>
        <w:t xml:space="preserve">الدراسة الكاملة كوثيقة إعلامية </w:t>
      </w:r>
      <w:r w:rsidR="00886F53" w:rsidRPr="00886F53">
        <w:rPr>
          <w:sz w:val="24"/>
          <w:lang w:val="en-GB" w:bidi="ar-EG"/>
        </w:rPr>
        <w:t>CBD/CP/MOP/10/INF/1</w:t>
      </w:r>
      <w:r w:rsidR="00886F53" w:rsidRPr="00886F53">
        <w:rPr>
          <w:sz w:val="24"/>
          <w:rtl/>
          <w:lang w:val="en-GB" w:bidi="ar-EG"/>
        </w:rPr>
        <w:t>. وتقدم مذكرة الأمين</w:t>
      </w:r>
      <w:r>
        <w:rPr>
          <w:rFonts w:hint="cs"/>
          <w:sz w:val="24"/>
          <w:rtl/>
          <w:lang w:val="en-GB" w:bidi="ar-EG"/>
        </w:rPr>
        <w:t>ة</w:t>
      </w:r>
      <w:r w:rsidR="00886F53" w:rsidRPr="00886F53">
        <w:rPr>
          <w:sz w:val="24"/>
          <w:rtl/>
          <w:lang w:val="en-GB" w:bidi="ar-EG"/>
        </w:rPr>
        <w:t xml:space="preserve"> التنفيذي</w:t>
      </w:r>
      <w:r>
        <w:rPr>
          <w:rFonts w:hint="cs"/>
          <w:sz w:val="24"/>
          <w:rtl/>
          <w:lang w:val="en-GB" w:bidi="ar-EG"/>
        </w:rPr>
        <w:t>ة</w:t>
      </w:r>
      <w:r w:rsidR="00886F53" w:rsidRPr="00886F53">
        <w:rPr>
          <w:sz w:val="24"/>
          <w:rtl/>
          <w:lang w:val="en-GB" w:bidi="ar-EG"/>
        </w:rPr>
        <w:t xml:space="preserve"> أيضا تحديثا عن </w:t>
      </w:r>
      <w:r>
        <w:rPr>
          <w:rFonts w:hint="cs"/>
          <w:sz w:val="24"/>
          <w:rtl/>
          <w:lang w:val="en-GB" w:bidi="ar-EG"/>
        </w:rPr>
        <w:t>وضع</w:t>
      </w:r>
      <w:r w:rsidR="00886F53" w:rsidRPr="00886F53">
        <w:rPr>
          <w:sz w:val="24"/>
          <w:rtl/>
          <w:lang w:val="en-GB" w:bidi="ar-EG"/>
        </w:rPr>
        <w:t xml:space="preserve"> البروتوكول التكميلي، والخطوات المتخذة لتمكين الأطراف من نشر معلومات عن سلطاتها </w:t>
      </w:r>
      <w:r w:rsidR="00886F53" w:rsidRPr="00886F53">
        <w:rPr>
          <w:sz w:val="24"/>
          <w:rtl/>
          <w:lang w:val="en-GB" w:bidi="ar-EG"/>
        </w:rPr>
        <w:lastRenderedPageBreak/>
        <w:t xml:space="preserve">المختصة في غرفة تبادل معلومات السلامة الأحيائية ونظرة عامة على المعلومات ذات الصلة من التقارير الوطنية الرابعة. وسيُدعى الاجتماع إلى النظر في الوثيقة واعتماد </w:t>
      </w:r>
      <w:r>
        <w:rPr>
          <w:rFonts w:hint="cs"/>
          <w:sz w:val="24"/>
          <w:rtl/>
          <w:lang w:val="en-GB" w:bidi="ar-EG"/>
        </w:rPr>
        <w:t>مقرر</w:t>
      </w:r>
      <w:r w:rsidR="00886F53" w:rsidRPr="00886F53">
        <w:rPr>
          <w:sz w:val="24"/>
          <w:rtl/>
          <w:lang w:val="en-GB" w:bidi="ar-EG"/>
        </w:rPr>
        <w:t xml:space="preserve">، </w:t>
      </w:r>
      <w:r>
        <w:rPr>
          <w:rFonts w:hint="cs"/>
          <w:sz w:val="24"/>
          <w:rtl/>
          <w:lang w:val="en-GB" w:bidi="ar-EG"/>
        </w:rPr>
        <w:t>مستنسخ</w:t>
      </w:r>
      <w:r w:rsidR="00886F53" w:rsidRPr="00886F53">
        <w:rPr>
          <w:sz w:val="24"/>
          <w:rtl/>
          <w:lang w:val="en-GB" w:bidi="ar-EG"/>
        </w:rPr>
        <w:t xml:space="preserve"> في تجميع مشاريع المقررات (</w:t>
      </w:r>
      <w:r w:rsidR="00886F53" w:rsidRPr="00886F53">
        <w:rPr>
          <w:sz w:val="24"/>
          <w:lang w:val="en-GB" w:bidi="ar-EG"/>
        </w:rPr>
        <w:t>CBD/CP/MOP/10/1/Add.5</w:t>
      </w:r>
      <w:r w:rsidR="00886F53" w:rsidRPr="00886F53">
        <w:rPr>
          <w:sz w:val="24"/>
          <w:rtl/>
          <w:lang w:val="en-GB" w:bidi="ar-EG"/>
        </w:rPr>
        <w:t>).</w:t>
      </w:r>
    </w:p>
    <w:p w14:paraId="798E32FB" w14:textId="6E51DFE5" w:rsidR="00B7408E" w:rsidRPr="00AC5317" w:rsidRDefault="00DD51AB" w:rsidP="00DD51AB">
      <w:pPr>
        <w:keepNext/>
        <w:spacing w:before="120" w:after="120"/>
        <w:jc w:val="center"/>
        <w:rPr>
          <w:b/>
          <w:bCs/>
          <w:sz w:val="28"/>
          <w:szCs w:val="28"/>
          <w:lang w:val="en-GB" w:bidi="ar-EG"/>
        </w:rPr>
      </w:pPr>
      <w:r w:rsidRPr="00AC5317">
        <w:rPr>
          <w:rFonts w:hint="cs"/>
          <w:b/>
          <w:bCs/>
          <w:sz w:val="28"/>
          <w:szCs w:val="28"/>
          <w:rtl/>
          <w:lang w:val="en-GB" w:bidi="ar-EG"/>
        </w:rPr>
        <w:t xml:space="preserve">البند </w:t>
      </w:r>
      <w:r w:rsidR="005B3183">
        <w:rPr>
          <w:b/>
          <w:bCs/>
          <w:sz w:val="28"/>
          <w:szCs w:val="28"/>
          <w:lang w:val="en-GB" w:bidi="ar-EG"/>
        </w:rPr>
        <w:t>18</w:t>
      </w:r>
      <w:r w:rsidRPr="00AC5317">
        <w:rPr>
          <w:rFonts w:hint="cs"/>
          <w:b/>
          <w:bCs/>
          <w:sz w:val="28"/>
          <w:szCs w:val="28"/>
          <w:rtl/>
          <w:lang w:val="en-GB" w:bidi="ar-EG"/>
        </w:rPr>
        <w:t>-</w:t>
      </w:r>
      <w:r w:rsidRPr="00AC5317">
        <w:rPr>
          <w:rFonts w:hint="cs"/>
          <w:b/>
          <w:bCs/>
          <w:sz w:val="28"/>
          <w:szCs w:val="28"/>
          <w:rtl/>
          <w:lang w:val="en-GB" w:bidi="ar-EG"/>
        </w:rPr>
        <w:tab/>
      </w:r>
      <w:r w:rsidR="003A14B4" w:rsidRPr="00AC5317">
        <w:rPr>
          <w:rFonts w:hint="cs"/>
          <w:b/>
          <w:bCs/>
          <w:sz w:val="28"/>
          <w:szCs w:val="28"/>
          <w:rtl/>
          <w:lang w:val="en-GB" w:bidi="ar-EG"/>
        </w:rPr>
        <w:t>مسائل</w:t>
      </w:r>
      <w:r w:rsidRPr="00AC5317">
        <w:rPr>
          <w:b/>
          <w:bCs/>
          <w:sz w:val="28"/>
          <w:szCs w:val="28"/>
          <w:rtl/>
          <w:lang w:val="en-GB" w:bidi="ar-EG"/>
        </w:rPr>
        <w:t xml:space="preserve"> أخرى</w:t>
      </w:r>
    </w:p>
    <w:p w14:paraId="5F46C789" w14:textId="1FE71983" w:rsidR="00DD51AB" w:rsidRDefault="00B470CD">
      <w:pPr>
        <w:numPr>
          <w:ilvl w:val="0"/>
          <w:numId w:val="27"/>
        </w:numPr>
        <w:spacing w:after="120"/>
        <w:ind w:left="0" w:firstLine="0"/>
        <w:jc w:val="both"/>
        <w:rPr>
          <w:sz w:val="24"/>
          <w:lang w:val="en-GB" w:bidi="ar-EG"/>
        </w:rPr>
      </w:pPr>
      <w:r w:rsidRPr="00AC5317">
        <w:rPr>
          <w:sz w:val="24"/>
          <w:rtl/>
          <w:lang w:val="en-GB" w:bidi="ar-EG"/>
        </w:rPr>
        <w:t xml:space="preserve">قد يرغب اجتماع الأطراف في بروتوكول قرطاجنة </w:t>
      </w:r>
      <w:r w:rsidRPr="00AC5317">
        <w:rPr>
          <w:rFonts w:hint="cs"/>
          <w:sz w:val="24"/>
          <w:rtl/>
          <w:lang w:val="en-GB" w:bidi="ar-EG"/>
        </w:rPr>
        <w:t>في ا</w:t>
      </w:r>
      <w:r w:rsidRPr="00AC5317">
        <w:rPr>
          <w:sz w:val="24"/>
          <w:rtl/>
          <w:lang w:val="en-GB" w:bidi="ar-EG"/>
        </w:rPr>
        <w:t xml:space="preserve">لنظر في مسائل أخرى </w:t>
      </w:r>
      <w:r w:rsidR="00F741BC" w:rsidRPr="00AC5317">
        <w:rPr>
          <w:rFonts w:hint="cs"/>
          <w:sz w:val="24"/>
          <w:rtl/>
          <w:lang w:val="en-GB" w:bidi="ar-EG"/>
        </w:rPr>
        <w:t>تثار وتقبل</w:t>
      </w:r>
      <w:r w:rsidRPr="00AC5317">
        <w:rPr>
          <w:sz w:val="24"/>
          <w:rtl/>
          <w:lang w:val="en-GB" w:bidi="ar-EG"/>
        </w:rPr>
        <w:t xml:space="preserve"> للمناقشة وفقا للنظام الداخلي.</w:t>
      </w:r>
    </w:p>
    <w:p w14:paraId="7FCA7C58" w14:textId="71A52AA3" w:rsidR="005B3183" w:rsidRPr="00AC5317" w:rsidRDefault="005B3183">
      <w:pPr>
        <w:numPr>
          <w:ilvl w:val="0"/>
          <w:numId w:val="27"/>
        </w:numPr>
        <w:spacing w:after="120"/>
        <w:ind w:left="0" w:firstLine="0"/>
        <w:jc w:val="both"/>
        <w:rPr>
          <w:sz w:val="24"/>
          <w:rtl/>
          <w:lang w:val="en-GB" w:bidi="ar-EG"/>
        </w:rPr>
      </w:pPr>
      <w:r w:rsidRPr="005B3183">
        <w:rPr>
          <w:sz w:val="24"/>
          <w:rtl/>
          <w:lang w:val="en-GB" w:bidi="ar-EG"/>
        </w:rPr>
        <w:t xml:space="preserve">في إطار هذا البند من جدول الأعمال، من المتوقع أن يبلغ الرئيس الجلسة العامة بنتائج الجزء </w:t>
      </w:r>
      <w:r w:rsidR="007F594F">
        <w:rPr>
          <w:rFonts w:hint="cs"/>
          <w:sz w:val="24"/>
          <w:rtl/>
          <w:lang w:val="en-GB" w:bidi="ar-EG"/>
        </w:rPr>
        <w:t>ال</w:t>
      </w:r>
      <w:r w:rsidRPr="005B3183">
        <w:rPr>
          <w:sz w:val="24"/>
          <w:rtl/>
          <w:lang w:val="en-GB" w:bidi="ar-EG"/>
        </w:rPr>
        <w:t xml:space="preserve">رفيع المستوى الذي </w:t>
      </w:r>
      <w:r w:rsidR="007F594F">
        <w:rPr>
          <w:rFonts w:hint="cs"/>
          <w:sz w:val="24"/>
          <w:rtl/>
          <w:lang w:val="en-GB" w:bidi="ar-EG"/>
        </w:rPr>
        <w:t>سيُعقد</w:t>
      </w:r>
      <w:r w:rsidRPr="005B3183">
        <w:rPr>
          <w:sz w:val="24"/>
          <w:rtl/>
          <w:lang w:val="en-GB" w:bidi="ar-EG"/>
        </w:rPr>
        <w:t xml:space="preserve"> في الفترة من 15 إلى 17 ديسمبر/كانون الأول 2022.</w:t>
      </w:r>
    </w:p>
    <w:p w14:paraId="3961B274" w14:textId="0FB1FE0C" w:rsidR="00B7408E" w:rsidRPr="00AC5317" w:rsidRDefault="00DD51AB" w:rsidP="00DD51AB">
      <w:pPr>
        <w:keepNext/>
        <w:spacing w:before="120" w:after="120"/>
        <w:jc w:val="center"/>
        <w:rPr>
          <w:b/>
          <w:bCs/>
          <w:sz w:val="28"/>
          <w:szCs w:val="28"/>
          <w:lang w:val="en-GB" w:bidi="ar-EG"/>
        </w:rPr>
      </w:pPr>
      <w:r w:rsidRPr="00AC5317">
        <w:rPr>
          <w:rFonts w:hint="cs"/>
          <w:b/>
          <w:bCs/>
          <w:sz w:val="28"/>
          <w:szCs w:val="28"/>
          <w:rtl/>
          <w:lang w:val="en-GB" w:bidi="ar-EG"/>
        </w:rPr>
        <w:t xml:space="preserve">البند </w:t>
      </w:r>
      <w:r w:rsidR="007F594F">
        <w:rPr>
          <w:b/>
          <w:bCs/>
          <w:sz w:val="28"/>
          <w:szCs w:val="28"/>
          <w:lang w:val="en-GB" w:bidi="ar-EG"/>
        </w:rPr>
        <w:t>19</w:t>
      </w:r>
      <w:r w:rsidRPr="00AC5317">
        <w:rPr>
          <w:rFonts w:hint="cs"/>
          <w:b/>
          <w:bCs/>
          <w:sz w:val="28"/>
          <w:szCs w:val="28"/>
          <w:rtl/>
          <w:lang w:val="en-GB" w:bidi="ar-EG"/>
        </w:rPr>
        <w:t>-</w:t>
      </w:r>
      <w:r w:rsidRPr="00AC5317">
        <w:rPr>
          <w:rFonts w:hint="cs"/>
          <w:b/>
          <w:bCs/>
          <w:sz w:val="28"/>
          <w:szCs w:val="28"/>
          <w:rtl/>
          <w:lang w:val="en-GB" w:bidi="ar-EG"/>
        </w:rPr>
        <w:tab/>
      </w:r>
      <w:r w:rsidR="00B7408E" w:rsidRPr="00AC5317">
        <w:rPr>
          <w:rFonts w:hint="cs"/>
          <w:b/>
          <w:bCs/>
          <w:sz w:val="28"/>
          <w:szCs w:val="28"/>
          <w:rtl/>
          <w:lang w:val="en-GB" w:bidi="ar-EG"/>
        </w:rPr>
        <w:t>اعتماد</w:t>
      </w:r>
      <w:r w:rsidRPr="00AC5317">
        <w:rPr>
          <w:b/>
          <w:bCs/>
          <w:sz w:val="28"/>
          <w:szCs w:val="28"/>
          <w:rtl/>
          <w:lang w:val="en-GB" w:bidi="ar-EG"/>
        </w:rPr>
        <w:t xml:space="preserve"> التقرير</w:t>
      </w:r>
    </w:p>
    <w:p w14:paraId="3FA0D988" w14:textId="18C6023D" w:rsidR="007F594F" w:rsidRDefault="00D101FD">
      <w:pPr>
        <w:numPr>
          <w:ilvl w:val="0"/>
          <w:numId w:val="27"/>
        </w:numPr>
        <w:spacing w:after="120"/>
        <w:ind w:left="0" w:firstLine="0"/>
        <w:jc w:val="both"/>
        <w:rPr>
          <w:sz w:val="24"/>
          <w:lang w:val="en-GB" w:bidi="ar-EG"/>
        </w:rPr>
      </w:pPr>
      <w:r w:rsidRPr="00AC5317">
        <w:rPr>
          <w:sz w:val="24"/>
          <w:rtl/>
          <w:lang w:val="en-GB" w:bidi="ar-EG"/>
        </w:rPr>
        <w:t>سيُدعى</w:t>
      </w:r>
      <w:r w:rsidR="007F594F">
        <w:rPr>
          <w:rFonts w:hint="cs"/>
          <w:sz w:val="24"/>
          <w:rtl/>
          <w:lang w:val="en-GB" w:bidi="ar-EG"/>
        </w:rPr>
        <w:t xml:space="preserve"> مؤتمر الأطراف العامل</w:t>
      </w:r>
      <w:r w:rsidR="00777E60" w:rsidRPr="00AC5317">
        <w:rPr>
          <w:sz w:val="24"/>
          <w:rtl/>
          <w:lang w:val="en-GB" w:bidi="ar-EG"/>
        </w:rPr>
        <w:t xml:space="preserve"> </w:t>
      </w:r>
      <w:r w:rsidR="007F594F">
        <w:rPr>
          <w:rFonts w:hint="cs"/>
          <w:sz w:val="24"/>
          <w:rtl/>
          <w:lang w:val="en-GB" w:bidi="ar-EG"/>
        </w:rPr>
        <w:t>ل</w:t>
      </w:r>
      <w:r w:rsidR="00777E60" w:rsidRPr="00AC5317">
        <w:rPr>
          <w:sz w:val="24"/>
          <w:rtl/>
          <w:lang w:val="en-GB" w:bidi="ar-EG"/>
        </w:rPr>
        <w:t xml:space="preserve">اجتماع </w:t>
      </w:r>
      <w:r w:rsidR="007F594F">
        <w:rPr>
          <w:rFonts w:hint="cs"/>
          <w:sz w:val="24"/>
          <w:rtl/>
          <w:lang w:val="en-GB" w:bidi="ar-EG"/>
        </w:rPr>
        <w:t>ل</w:t>
      </w:r>
      <w:r w:rsidR="00777E60" w:rsidRPr="00AC5317">
        <w:rPr>
          <w:sz w:val="24"/>
          <w:rtl/>
          <w:lang w:val="en-GB" w:bidi="ar-EG"/>
        </w:rPr>
        <w:t xml:space="preserve">لأطراف في بروتوكول قرطاجنة إلى النظر في التقرير المتعلق </w:t>
      </w:r>
      <w:r w:rsidR="00AC2BA8" w:rsidRPr="00AC5317">
        <w:rPr>
          <w:rFonts w:hint="cs"/>
          <w:sz w:val="24"/>
          <w:rtl/>
          <w:lang w:val="en-GB" w:bidi="ar-EG"/>
        </w:rPr>
        <w:t>بأعمال</w:t>
      </w:r>
      <w:r w:rsidR="00777E60" w:rsidRPr="00AC5317">
        <w:rPr>
          <w:sz w:val="24"/>
          <w:rtl/>
          <w:lang w:val="en-GB" w:bidi="ar-EG"/>
        </w:rPr>
        <w:t xml:space="preserve"> </w:t>
      </w:r>
      <w:r w:rsidR="007F594F">
        <w:rPr>
          <w:rFonts w:hint="cs"/>
          <w:sz w:val="24"/>
          <w:rtl/>
          <w:lang w:val="en-GB" w:bidi="ar-EG"/>
        </w:rPr>
        <w:t xml:space="preserve">الجزء الثاني من </w:t>
      </w:r>
      <w:r w:rsidR="00777E60" w:rsidRPr="00AC5317">
        <w:rPr>
          <w:sz w:val="24"/>
          <w:rtl/>
          <w:lang w:val="en-GB" w:bidi="ar-EG"/>
        </w:rPr>
        <w:t>اجتماعه ال</w:t>
      </w:r>
      <w:r w:rsidR="007F594F">
        <w:rPr>
          <w:rFonts w:hint="cs"/>
          <w:sz w:val="24"/>
          <w:rtl/>
          <w:lang w:val="en-GB" w:bidi="ar-EG"/>
        </w:rPr>
        <w:t xml:space="preserve">عاشر </w:t>
      </w:r>
      <w:r w:rsidR="00777E60" w:rsidRPr="00AC5317">
        <w:rPr>
          <w:sz w:val="24"/>
          <w:rtl/>
          <w:lang w:val="en-GB" w:bidi="ar-EG"/>
        </w:rPr>
        <w:t xml:space="preserve">واعتماده على أساس مشروع التقرير الذي أعده المقرر. </w:t>
      </w:r>
    </w:p>
    <w:p w14:paraId="7F508ABD" w14:textId="21E587B2" w:rsidR="007F594F" w:rsidRDefault="007F594F">
      <w:pPr>
        <w:numPr>
          <w:ilvl w:val="0"/>
          <w:numId w:val="27"/>
        </w:numPr>
        <w:spacing w:after="120"/>
        <w:ind w:left="0" w:firstLine="0"/>
        <w:jc w:val="both"/>
        <w:rPr>
          <w:sz w:val="24"/>
          <w:lang w:val="en-GB" w:bidi="ar-EG"/>
        </w:rPr>
      </w:pPr>
      <w:r>
        <w:rPr>
          <w:rFonts w:hint="cs"/>
          <w:sz w:val="24"/>
          <w:rtl/>
          <w:lang w:val="en-GB" w:bidi="ar-EG"/>
        </w:rPr>
        <w:t>و</w:t>
      </w:r>
      <w:r w:rsidRPr="007F594F">
        <w:rPr>
          <w:sz w:val="24"/>
          <w:rtl/>
          <w:lang w:val="en-GB" w:bidi="ar-EG"/>
        </w:rPr>
        <w:t>س</w:t>
      </w:r>
      <w:r>
        <w:rPr>
          <w:rFonts w:hint="cs"/>
          <w:sz w:val="24"/>
          <w:rtl/>
          <w:lang w:val="en-GB" w:bidi="ar-EG"/>
        </w:rPr>
        <w:t>ي</w:t>
      </w:r>
      <w:r w:rsidRPr="007F594F">
        <w:rPr>
          <w:sz w:val="24"/>
          <w:rtl/>
          <w:lang w:val="en-GB" w:bidi="ar-EG"/>
        </w:rPr>
        <w:t xml:space="preserve">شكل </w:t>
      </w:r>
      <w:r>
        <w:rPr>
          <w:rFonts w:hint="cs"/>
          <w:sz w:val="24"/>
          <w:rtl/>
          <w:lang w:val="en-GB" w:bidi="ar-EG"/>
        </w:rPr>
        <w:t>تقريرا</w:t>
      </w:r>
      <w:r w:rsidRPr="007F594F">
        <w:rPr>
          <w:sz w:val="24"/>
          <w:rtl/>
          <w:lang w:val="en-GB" w:bidi="ar-EG"/>
        </w:rPr>
        <w:t xml:space="preserve"> الجزأين الأول (</w:t>
      </w:r>
      <w:r w:rsidRPr="007F594F">
        <w:rPr>
          <w:sz w:val="24"/>
          <w:lang w:val="en-GB" w:bidi="ar-EG"/>
        </w:rPr>
        <w:t>CBD/CP/MOP/10/4</w:t>
      </w:r>
      <w:r w:rsidRPr="007F594F">
        <w:rPr>
          <w:sz w:val="24"/>
          <w:rtl/>
          <w:lang w:val="en-GB" w:bidi="ar-EG"/>
        </w:rPr>
        <w:t>) والثاني معا مداولات الاجتماع العاشر لمؤتمر الأطراف العامل كاجتماع للأطراف في البروتوكول.</w:t>
      </w:r>
    </w:p>
    <w:p w14:paraId="7407E441" w14:textId="2C291895" w:rsidR="00DD51AB" w:rsidRPr="00AC5317" w:rsidRDefault="00F741BC">
      <w:pPr>
        <w:numPr>
          <w:ilvl w:val="0"/>
          <w:numId w:val="27"/>
        </w:numPr>
        <w:spacing w:after="120"/>
        <w:ind w:left="0" w:firstLine="0"/>
        <w:jc w:val="both"/>
        <w:rPr>
          <w:sz w:val="24"/>
          <w:lang w:val="en-GB" w:bidi="ar-EG"/>
        </w:rPr>
      </w:pPr>
      <w:r w:rsidRPr="00AC5317">
        <w:rPr>
          <w:rFonts w:hint="cs"/>
          <w:sz w:val="24"/>
          <w:rtl/>
          <w:lang w:val="en-GB" w:bidi="ar-EG"/>
        </w:rPr>
        <w:t>و</w:t>
      </w:r>
      <w:r w:rsidR="00777E60" w:rsidRPr="00AC5317">
        <w:rPr>
          <w:sz w:val="24"/>
          <w:rtl/>
          <w:lang w:val="en-GB" w:bidi="ar-EG"/>
        </w:rPr>
        <w:t xml:space="preserve">وفقا للممارسة المتبعة، </w:t>
      </w:r>
      <w:r w:rsidR="00D101FD" w:rsidRPr="00AC5317">
        <w:rPr>
          <w:sz w:val="24"/>
          <w:rtl/>
          <w:lang w:val="en-GB" w:bidi="ar-EG"/>
        </w:rPr>
        <w:t>سيُدعى</w:t>
      </w:r>
      <w:r w:rsidR="00777E60" w:rsidRPr="00AC5317">
        <w:rPr>
          <w:sz w:val="24"/>
          <w:rtl/>
          <w:lang w:val="en-GB" w:bidi="ar-EG"/>
        </w:rPr>
        <w:t xml:space="preserve"> الاجتماع إلى تفويض المقرر باستكمال التقرير النهائي بعد الاجتماع بتوجيه من الرئيس ومساعدة</w:t>
      </w:r>
      <w:r w:rsidR="00067083" w:rsidRPr="00AC5317">
        <w:rPr>
          <w:rFonts w:hint="cs"/>
          <w:sz w:val="24"/>
          <w:rtl/>
          <w:lang w:val="en-GB" w:bidi="ar-EG"/>
        </w:rPr>
        <w:t xml:space="preserve"> من</w:t>
      </w:r>
      <w:r w:rsidR="00777E60" w:rsidRPr="00AC5317">
        <w:rPr>
          <w:sz w:val="24"/>
          <w:rtl/>
          <w:lang w:val="en-GB" w:bidi="ar-EG"/>
        </w:rPr>
        <w:t xml:space="preserve"> الأمانة</w:t>
      </w:r>
      <w:r w:rsidR="00B470CD" w:rsidRPr="00AC5317">
        <w:rPr>
          <w:sz w:val="24"/>
          <w:rtl/>
          <w:lang w:val="en-GB" w:bidi="ar-EG"/>
        </w:rPr>
        <w:t>.</w:t>
      </w:r>
    </w:p>
    <w:p w14:paraId="6DCC82D4" w14:textId="3370A7FE" w:rsidR="00B7408E" w:rsidRPr="00AC5317" w:rsidRDefault="00DD51AB" w:rsidP="00DD51AB">
      <w:pPr>
        <w:keepNext/>
        <w:spacing w:before="120" w:after="120"/>
        <w:jc w:val="center"/>
        <w:rPr>
          <w:b/>
          <w:bCs/>
          <w:sz w:val="28"/>
          <w:szCs w:val="28"/>
          <w:lang w:val="en-GB" w:bidi="ar-EG"/>
        </w:rPr>
      </w:pPr>
      <w:r w:rsidRPr="00AC5317">
        <w:rPr>
          <w:rFonts w:hint="cs"/>
          <w:b/>
          <w:bCs/>
          <w:sz w:val="28"/>
          <w:szCs w:val="28"/>
          <w:rtl/>
          <w:lang w:val="en-GB" w:bidi="ar-EG"/>
        </w:rPr>
        <w:t xml:space="preserve">البند </w:t>
      </w:r>
      <w:r w:rsidR="007F594F">
        <w:rPr>
          <w:b/>
          <w:bCs/>
          <w:sz w:val="28"/>
          <w:szCs w:val="28"/>
          <w:lang w:bidi="ar-EG"/>
        </w:rPr>
        <w:t>20</w:t>
      </w:r>
      <w:r w:rsidRPr="00AC5317">
        <w:rPr>
          <w:rFonts w:hint="cs"/>
          <w:b/>
          <w:bCs/>
          <w:sz w:val="28"/>
          <w:szCs w:val="28"/>
          <w:rtl/>
          <w:lang w:val="en-GB" w:bidi="ar-EG"/>
        </w:rPr>
        <w:t>-</w:t>
      </w:r>
      <w:r w:rsidRPr="00AC5317">
        <w:rPr>
          <w:rFonts w:hint="cs"/>
          <w:b/>
          <w:bCs/>
          <w:sz w:val="28"/>
          <w:szCs w:val="28"/>
          <w:rtl/>
          <w:lang w:val="en-GB" w:bidi="ar-EG"/>
        </w:rPr>
        <w:tab/>
      </w:r>
      <w:r w:rsidRPr="00AC5317">
        <w:rPr>
          <w:b/>
          <w:bCs/>
          <w:sz w:val="28"/>
          <w:szCs w:val="28"/>
          <w:rtl/>
          <w:lang w:val="en-GB" w:bidi="ar-EG"/>
        </w:rPr>
        <w:t>اختتام الاجتماع</w:t>
      </w:r>
    </w:p>
    <w:p w14:paraId="59C3EA89" w14:textId="6FB5BDCB" w:rsidR="00DD51AB" w:rsidRPr="00AC5317" w:rsidRDefault="00B470CD">
      <w:pPr>
        <w:numPr>
          <w:ilvl w:val="0"/>
          <w:numId w:val="27"/>
        </w:numPr>
        <w:spacing w:after="120"/>
        <w:ind w:left="0" w:firstLine="0"/>
        <w:jc w:val="both"/>
        <w:rPr>
          <w:sz w:val="24"/>
          <w:lang w:val="en-GB" w:bidi="ar-EG"/>
        </w:rPr>
      </w:pPr>
      <w:r w:rsidRPr="00AC5317">
        <w:rPr>
          <w:sz w:val="24"/>
          <w:rtl/>
          <w:lang w:val="en-GB" w:bidi="ar-EG"/>
        </w:rPr>
        <w:t xml:space="preserve">من </w:t>
      </w:r>
      <w:r w:rsidRPr="00AC5317">
        <w:rPr>
          <w:rFonts w:hint="cs"/>
          <w:sz w:val="24"/>
          <w:rtl/>
          <w:lang w:val="en-GB" w:bidi="ar-EG"/>
        </w:rPr>
        <w:t xml:space="preserve">المقرر اختتام الاجتماع </w:t>
      </w:r>
      <w:r w:rsidR="007F594F">
        <w:rPr>
          <w:rFonts w:hint="cs"/>
          <w:sz w:val="24"/>
          <w:rtl/>
          <w:lang w:val="en-GB" w:bidi="ar-EG"/>
        </w:rPr>
        <w:t>العاشر</w:t>
      </w:r>
      <w:r w:rsidRPr="00AC5317">
        <w:rPr>
          <w:rFonts w:hint="cs"/>
          <w:sz w:val="24"/>
          <w:rtl/>
          <w:lang w:val="en-GB" w:bidi="ar-EG"/>
        </w:rPr>
        <w:t xml:space="preserve"> لمؤتمر الأطراف العامل كاجتماع للأطراف في بروتوكول</w:t>
      </w:r>
      <w:r w:rsidR="00F741BC" w:rsidRPr="00AC5317">
        <w:rPr>
          <w:rFonts w:hint="cs"/>
          <w:sz w:val="24"/>
          <w:rtl/>
          <w:lang w:val="en-GB" w:bidi="ar-EG"/>
        </w:rPr>
        <w:t xml:space="preserve"> قرطاجنة للسلامة الأحيائية</w:t>
      </w:r>
      <w:r w:rsidRPr="00AC5317">
        <w:rPr>
          <w:rFonts w:hint="cs"/>
          <w:sz w:val="24"/>
          <w:rtl/>
          <w:lang w:val="en-GB" w:bidi="ar-EG"/>
        </w:rPr>
        <w:t xml:space="preserve"> </w:t>
      </w:r>
      <w:r w:rsidR="00F741BC" w:rsidRPr="00AC5317">
        <w:rPr>
          <w:rFonts w:hint="cs"/>
          <w:sz w:val="24"/>
          <w:rtl/>
          <w:lang w:val="en-GB" w:bidi="ar-EG"/>
        </w:rPr>
        <w:t>حوالي</w:t>
      </w:r>
      <w:r w:rsidR="00777E60" w:rsidRPr="00AC5317">
        <w:rPr>
          <w:rFonts w:hint="cs"/>
          <w:sz w:val="24"/>
          <w:rtl/>
          <w:lang w:val="en-GB" w:bidi="ar-EG"/>
        </w:rPr>
        <w:t xml:space="preserve"> الساعة السادسة من مساء</w:t>
      </w:r>
      <w:r w:rsidRPr="00AC5317">
        <w:rPr>
          <w:rFonts w:hint="cs"/>
          <w:sz w:val="24"/>
          <w:rtl/>
          <w:lang w:val="en-GB" w:bidi="ar-EG"/>
        </w:rPr>
        <w:t xml:space="preserve"> يوم</w:t>
      </w:r>
      <w:r w:rsidRPr="00AC5317">
        <w:rPr>
          <w:sz w:val="24"/>
          <w:rtl/>
          <w:lang w:val="en-GB" w:bidi="ar-EG"/>
        </w:rPr>
        <w:t xml:space="preserve"> </w:t>
      </w:r>
      <w:r w:rsidR="007F594F">
        <w:rPr>
          <w:rFonts w:hint="cs"/>
          <w:sz w:val="24"/>
          <w:rtl/>
          <w:lang w:val="en-GB" w:bidi="ar-EG"/>
        </w:rPr>
        <w:t>الإثنين</w:t>
      </w:r>
      <w:r w:rsidR="00777E60" w:rsidRPr="00AC5317">
        <w:rPr>
          <w:rFonts w:hint="cs"/>
          <w:sz w:val="24"/>
          <w:rtl/>
          <w:lang w:val="en-GB" w:bidi="ar-EG"/>
        </w:rPr>
        <w:t xml:space="preserve"> </w:t>
      </w:r>
      <w:r w:rsidR="007F594F">
        <w:rPr>
          <w:sz w:val="24"/>
          <w:lang w:val="en-GB" w:bidi="ar-EG"/>
        </w:rPr>
        <w:t>19</w:t>
      </w:r>
      <w:r w:rsidRPr="00AC5317">
        <w:rPr>
          <w:sz w:val="24"/>
          <w:rtl/>
          <w:lang w:val="en-GB" w:bidi="ar-EG"/>
        </w:rPr>
        <w:t xml:space="preserve"> </w:t>
      </w:r>
      <w:r w:rsidR="007F594F">
        <w:rPr>
          <w:rFonts w:hint="cs"/>
          <w:sz w:val="24"/>
          <w:rtl/>
          <w:lang w:val="en-GB" w:bidi="ar-EG"/>
        </w:rPr>
        <w:t>ديسمبر</w:t>
      </w:r>
      <w:r w:rsidR="00D42ED6" w:rsidRPr="00AC5317">
        <w:rPr>
          <w:rFonts w:hint="cs"/>
          <w:sz w:val="24"/>
          <w:rtl/>
          <w:lang w:val="en-GB" w:bidi="ar-EG"/>
        </w:rPr>
        <w:t>/</w:t>
      </w:r>
      <w:r w:rsidR="007F594F">
        <w:rPr>
          <w:rFonts w:hint="cs"/>
          <w:sz w:val="24"/>
          <w:rtl/>
          <w:lang w:val="en-GB" w:bidi="ar-EG"/>
        </w:rPr>
        <w:t>كانون الأول</w:t>
      </w:r>
      <w:r w:rsidRPr="00AC5317">
        <w:rPr>
          <w:sz w:val="24"/>
          <w:rtl/>
          <w:lang w:val="en-GB" w:bidi="ar-EG"/>
        </w:rPr>
        <w:t xml:space="preserve"> </w:t>
      </w:r>
      <w:r w:rsidR="007F594F">
        <w:rPr>
          <w:sz w:val="24"/>
          <w:lang w:val="en-GB" w:bidi="ar-EG"/>
        </w:rPr>
        <w:t>2022</w:t>
      </w:r>
      <w:r w:rsidRPr="00AC5317">
        <w:rPr>
          <w:sz w:val="24"/>
          <w:rtl/>
          <w:lang w:val="en-GB" w:bidi="ar-EG"/>
        </w:rPr>
        <w:t>.</w:t>
      </w:r>
    </w:p>
    <w:p w14:paraId="4C097CC9" w14:textId="60B0BF8C" w:rsidR="007001A7" w:rsidRPr="00AC5317" w:rsidRDefault="00B470CD" w:rsidP="007001A7">
      <w:pPr>
        <w:spacing w:line="240" w:lineRule="auto"/>
        <w:jc w:val="center"/>
        <w:rPr>
          <w:i/>
          <w:iCs/>
          <w:sz w:val="24"/>
          <w:lang w:bidi="ar-EG"/>
        </w:rPr>
      </w:pPr>
      <w:r w:rsidRPr="00AC5317">
        <w:rPr>
          <w:rFonts w:eastAsia="PMingLiU"/>
          <w:kern w:val="0"/>
          <w:sz w:val="24"/>
          <w:rtl/>
          <w:lang w:val="fr-CA" w:eastAsia="ar-SA" w:bidi="ar"/>
        </w:rPr>
        <w:br w:type="page"/>
      </w:r>
      <w:r w:rsidR="007001A7" w:rsidRPr="00AC5317">
        <w:rPr>
          <w:rFonts w:hint="cs"/>
          <w:i/>
          <w:iCs/>
          <w:sz w:val="24"/>
          <w:rtl/>
          <w:lang w:bidi="ar-EG"/>
        </w:rPr>
        <w:lastRenderedPageBreak/>
        <w:t>المرفق</w:t>
      </w:r>
      <w:r w:rsidR="007001A7" w:rsidRPr="00AC5317">
        <w:rPr>
          <w:rFonts w:hint="cs"/>
          <w:i/>
          <w:iCs/>
          <w:color w:val="FFFFFF"/>
          <w:sz w:val="24"/>
          <w:rtl/>
          <w:lang w:bidi="ar-EG"/>
        </w:rPr>
        <w:t xml:space="preserve"> </w:t>
      </w:r>
    </w:p>
    <w:p w14:paraId="2304FDE4" w14:textId="6E70972E" w:rsidR="007A3C60" w:rsidRPr="00AC5317" w:rsidRDefault="00B470CD" w:rsidP="007A3C60">
      <w:pPr>
        <w:pStyle w:val="Heading1"/>
        <w:spacing w:before="60" w:after="0" w:line="192" w:lineRule="auto"/>
        <w:jc w:val="center"/>
        <w:rPr>
          <w:rFonts w:cs="Simplified Arabic"/>
          <w:sz w:val="26"/>
          <w:szCs w:val="26"/>
          <w:lang w:bidi="ar-EG"/>
        </w:rPr>
      </w:pPr>
      <w:r w:rsidRPr="00AC5317">
        <w:rPr>
          <w:rFonts w:cs="Simplified Arabic" w:hint="cs"/>
          <w:sz w:val="26"/>
          <w:szCs w:val="26"/>
          <w:rtl/>
        </w:rPr>
        <w:t xml:space="preserve">قائمة </w:t>
      </w:r>
      <w:r w:rsidRPr="00AC5317">
        <w:rPr>
          <w:rFonts w:cs="Simplified Arabic" w:hint="cs"/>
          <w:sz w:val="26"/>
          <w:szCs w:val="26"/>
          <w:rtl/>
          <w:lang w:bidi="ar-EG"/>
        </w:rPr>
        <w:t xml:space="preserve">مؤقتة </w:t>
      </w:r>
      <w:r w:rsidRPr="00AC5317">
        <w:rPr>
          <w:rFonts w:cs="Simplified Arabic" w:hint="cs"/>
          <w:sz w:val="26"/>
          <w:szCs w:val="26"/>
          <w:rtl/>
        </w:rPr>
        <w:t>ب</w:t>
      </w:r>
      <w:r w:rsidR="002D58F1">
        <w:rPr>
          <w:rFonts w:cs="Simplified Arabic" w:hint="cs"/>
          <w:sz w:val="26"/>
          <w:szCs w:val="26"/>
          <w:rtl/>
        </w:rPr>
        <w:t>ال</w:t>
      </w:r>
      <w:r w:rsidRPr="00AC5317">
        <w:rPr>
          <w:rFonts w:cs="Simplified Arabic" w:hint="cs"/>
          <w:sz w:val="26"/>
          <w:szCs w:val="26"/>
          <w:rtl/>
        </w:rPr>
        <w:t xml:space="preserve">وثائق </w:t>
      </w:r>
    </w:p>
    <w:p w14:paraId="65EB51C6" w14:textId="77777777" w:rsidR="00B470CD" w:rsidRPr="00AC5317" w:rsidRDefault="007A3C60" w:rsidP="007A3C60">
      <w:pPr>
        <w:tabs>
          <w:tab w:val="left" w:pos="3290"/>
        </w:tabs>
        <w:spacing w:line="120" w:lineRule="auto"/>
        <w:rPr>
          <w:b/>
          <w:bCs/>
          <w:rtl/>
          <w:lang w:bidi="ar-EG"/>
        </w:rPr>
      </w:pPr>
      <w:r w:rsidRPr="00AC5317">
        <w:rPr>
          <w:b/>
          <w:bCs/>
          <w:rtl/>
          <w:lang w:bidi="ar-EG"/>
        </w:rPr>
        <w:tab/>
      </w:r>
    </w:p>
    <w:p w14:paraId="0FAD110B" w14:textId="637AE6FD" w:rsidR="00B470CD" w:rsidRDefault="00B470CD" w:rsidP="00B470CD">
      <w:pPr>
        <w:spacing w:before="120" w:after="120"/>
        <w:jc w:val="center"/>
        <w:rPr>
          <w:b/>
          <w:bCs/>
          <w:rtl/>
          <w:lang w:bidi="ar-EG"/>
        </w:rPr>
      </w:pPr>
      <w:r w:rsidRPr="00AC5317">
        <w:rPr>
          <w:rFonts w:hint="cs"/>
          <w:b/>
          <w:bCs/>
          <w:rtl/>
          <w:lang w:bidi="ar-EG"/>
        </w:rPr>
        <w:t>ألف -</w:t>
      </w:r>
      <w:r w:rsidRPr="00AC5317">
        <w:rPr>
          <w:rFonts w:hint="cs"/>
          <w:b/>
          <w:bCs/>
          <w:rtl/>
          <w:lang w:bidi="ar-EG"/>
        </w:rPr>
        <w:tab/>
        <w:t>وثائق العمل</w:t>
      </w:r>
    </w:p>
    <w:tbl>
      <w:tblPr>
        <w:bidiVisual/>
        <w:tblW w:w="10587" w:type="dxa"/>
        <w:jc w:val="center"/>
        <w:tblLook w:val="04A0" w:firstRow="1" w:lastRow="0" w:firstColumn="1" w:lastColumn="0" w:noHBand="0" w:noVBand="1"/>
      </w:tblPr>
      <w:tblGrid>
        <w:gridCol w:w="3114"/>
        <w:gridCol w:w="6584"/>
        <w:gridCol w:w="889"/>
      </w:tblGrid>
      <w:tr w:rsidR="00956005" w:rsidRPr="00B84670" w14:paraId="0E039ECF" w14:textId="77777777" w:rsidTr="00956005">
        <w:trPr>
          <w:cantSplit/>
          <w:jc w:val="center"/>
        </w:trPr>
        <w:tc>
          <w:tcPr>
            <w:tcW w:w="3114" w:type="dxa"/>
            <w:shd w:val="clear" w:color="auto" w:fill="auto"/>
          </w:tcPr>
          <w:p w14:paraId="6E45E164" w14:textId="6E7AC6AE" w:rsidR="00956005" w:rsidRPr="00777611" w:rsidRDefault="00956005" w:rsidP="00777611">
            <w:pPr>
              <w:spacing w:before="60" w:after="60" w:line="280" w:lineRule="exact"/>
              <w:rPr>
                <w:i/>
                <w:iCs/>
                <w:szCs w:val="20"/>
                <w:lang w:bidi="ar-EG"/>
              </w:rPr>
            </w:pPr>
            <w:r w:rsidRPr="00777611">
              <w:rPr>
                <w:rFonts w:hint="cs"/>
                <w:i/>
                <w:iCs/>
                <w:szCs w:val="20"/>
                <w:rtl/>
                <w:lang w:bidi="ar-EG"/>
              </w:rPr>
              <w:t>الرمز</w:t>
            </w:r>
          </w:p>
        </w:tc>
        <w:tc>
          <w:tcPr>
            <w:tcW w:w="6584" w:type="dxa"/>
            <w:shd w:val="clear" w:color="auto" w:fill="auto"/>
          </w:tcPr>
          <w:p w14:paraId="09E4B27E" w14:textId="3BB7C2D8" w:rsidR="00956005" w:rsidRPr="00777611" w:rsidRDefault="00956005" w:rsidP="00777611">
            <w:pPr>
              <w:spacing w:before="60" w:after="60" w:line="280" w:lineRule="exact"/>
              <w:rPr>
                <w:i/>
                <w:iCs/>
                <w:szCs w:val="20"/>
                <w:lang w:bidi="ar-EG"/>
              </w:rPr>
            </w:pPr>
            <w:r w:rsidRPr="00777611">
              <w:rPr>
                <w:rFonts w:hint="cs"/>
                <w:i/>
                <w:iCs/>
                <w:szCs w:val="20"/>
                <w:rtl/>
                <w:lang w:bidi="ar-EG"/>
              </w:rPr>
              <w:t>العنوان</w:t>
            </w:r>
          </w:p>
        </w:tc>
        <w:tc>
          <w:tcPr>
            <w:tcW w:w="889" w:type="dxa"/>
            <w:shd w:val="clear" w:color="auto" w:fill="auto"/>
          </w:tcPr>
          <w:p w14:paraId="25A03450" w14:textId="26F5878B" w:rsidR="00956005" w:rsidRPr="00777611" w:rsidRDefault="00956005" w:rsidP="00777611">
            <w:pPr>
              <w:spacing w:before="60" w:after="60" w:line="280" w:lineRule="exact"/>
              <w:rPr>
                <w:i/>
                <w:iCs/>
                <w:szCs w:val="20"/>
                <w:lang w:bidi="ar-EG"/>
              </w:rPr>
            </w:pPr>
            <w:r w:rsidRPr="00777611">
              <w:rPr>
                <w:rFonts w:hint="cs"/>
                <w:i/>
                <w:iCs/>
                <w:szCs w:val="20"/>
                <w:rtl/>
                <w:lang w:bidi="ar-EG"/>
              </w:rPr>
              <w:t>بند جدول الأعمال</w:t>
            </w:r>
          </w:p>
        </w:tc>
      </w:tr>
      <w:tr w:rsidR="00956005" w:rsidRPr="00B84670" w14:paraId="54575AEA" w14:textId="77777777" w:rsidTr="00956005">
        <w:trPr>
          <w:cantSplit/>
          <w:jc w:val="center"/>
        </w:trPr>
        <w:tc>
          <w:tcPr>
            <w:tcW w:w="3114" w:type="dxa"/>
            <w:shd w:val="clear" w:color="auto" w:fill="auto"/>
          </w:tcPr>
          <w:p w14:paraId="3BF01216" w14:textId="77777777" w:rsidR="00956005" w:rsidRPr="001E6565" w:rsidRDefault="00956005" w:rsidP="008A6234">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w:t>
            </w:r>
            <w:r>
              <w:rPr>
                <w:rFonts w:asciiTheme="majorBidi" w:eastAsia="MS Mincho" w:hAnsiTheme="majorBidi" w:cstheme="majorBidi"/>
                <w:color w:val="000000"/>
                <w:kern w:val="22"/>
                <w:szCs w:val="22"/>
              </w:rPr>
              <w:t>/Rev.1</w:t>
            </w:r>
          </w:p>
        </w:tc>
        <w:tc>
          <w:tcPr>
            <w:tcW w:w="6584" w:type="dxa"/>
            <w:shd w:val="clear" w:color="auto" w:fill="auto"/>
          </w:tcPr>
          <w:p w14:paraId="03F2BA40" w14:textId="6D62EB97" w:rsidR="00956005" w:rsidRPr="00956005" w:rsidRDefault="00956005" w:rsidP="00CE63C7">
            <w:pPr>
              <w:spacing w:before="60" w:after="60" w:line="280" w:lineRule="exact"/>
              <w:rPr>
                <w:szCs w:val="20"/>
                <w:lang w:bidi="ar-EG"/>
              </w:rPr>
            </w:pPr>
            <w:r w:rsidRPr="00AC5317">
              <w:rPr>
                <w:rFonts w:hint="cs"/>
                <w:szCs w:val="20"/>
                <w:rtl/>
                <w:lang w:bidi="ar-EG"/>
              </w:rPr>
              <w:t>جدول الأعمال المؤقت</w:t>
            </w:r>
          </w:p>
        </w:tc>
        <w:tc>
          <w:tcPr>
            <w:tcW w:w="889" w:type="dxa"/>
            <w:shd w:val="clear" w:color="auto" w:fill="auto"/>
          </w:tcPr>
          <w:p w14:paraId="11DFDE14" w14:textId="77777777" w:rsidR="00956005" w:rsidRPr="001E6565" w:rsidRDefault="00956005" w:rsidP="008A6234">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lang w:val="en-CA"/>
              </w:rPr>
              <w:t>2</w:t>
            </w:r>
          </w:p>
        </w:tc>
      </w:tr>
      <w:tr w:rsidR="00956005" w:rsidRPr="00B84670" w14:paraId="27509998" w14:textId="77777777" w:rsidTr="00956005">
        <w:trPr>
          <w:cantSplit/>
          <w:jc w:val="center"/>
        </w:trPr>
        <w:tc>
          <w:tcPr>
            <w:tcW w:w="3114" w:type="dxa"/>
            <w:shd w:val="clear" w:color="auto" w:fill="auto"/>
          </w:tcPr>
          <w:p w14:paraId="36479EF2" w14:textId="77777777" w:rsidR="00956005" w:rsidRPr="001E6565" w:rsidRDefault="00956005" w:rsidP="008A6234">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w:t>
            </w:r>
            <w:r>
              <w:rPr>
                <w:rFonts w:asciiTheme="majorBidi" w:eastAsia="MS Mincho" w:hAnsiTheme="majorBidi" w:cstheme="majorBidi"/>
                <w:color w:val="000000"/>
                <w:kern w:val="22"/>
                <w:szCs w:val="22"/>
              </w:rPr>
              <w:t>/Add.1</w:t>
            </w:r>
          </w:p>
        </w:tc>
        <w:tc>
          <w:tcPr>
            <w:tcW w:w="6584" w:type="dxa"/>
            <w:shd w:val="clear" w:color="auto" w:fill="auto"/>
          </w:tcPr>
          <w:p w14:paraId="74A97EE1" w14:textId="675C77C8" w:rsidR="00956005" w:rsidRPr="00956005" w:rsidRDefault="00956005" w:rsidP="00CE63C7">
            <w:pPr>
              <w:spacing w:before="60" w:after="60" w:line="280" w:lineRule="exact"/>
              <w:rPr>
                <w:szCs w:val="20"/>
                <w:lang w:bidi="ar-EG"/>
              </w:rPr>
            </w:pPr>
            <w:r w:rsidRPr="00AC5317">
              <w:rPr>
                <w:rFonts w:hint="cs"/>
                <w:szCs w:val="20"/>
                <w:rtl/>
                <w:lang w:bidi="ar-EG"/>
              </w:rPr>
              <w:t>جدول الأعمال المؤقت المشروح</w:t>
            </w:r>
            <w:r>
              <w:rPr>
                <w:rFonts w:hint="cs"/>
                <w:szCs w:val="20"/>
                <w:rtl/>
                <w:lang w:bidi="ar-EG"/>
              </w:rPr>
              <w:t xml:space="preserve"> (الجزء الأول)</w:t>
            </w:r>
          </w:p>
        </w:tc>
        <w:tc>
          <w:tcPr>
            <w:tcW w:w="889" w:type="dxa"/>
            <w:shd w:val="clear" w:color="auto" w:fill="auto"/>
          </w:tcPr>
          <w:p w14:paraId="25757D31" w14:textId="77777777" w:rsidR="00956005" w:rsidRPr="001E6565" w:rsidRDefault="00956005" w:rsidP="008A6234">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lang w:val="en-CA"/>
              </w:rPr>
              <w:t>2</w:t>
            </w:r>
          </w:p>
        </w:tc>
      </w:tr>
      <w:tr w:rsidR="00956005" w:rsidRPr="00B84670" w14:paraId="510EC36C" w14:textId="77777777" w:rsidTr="00956005">
        <w:trPr>
          <w:cantSplit/>
          <w:jc w:val="center"/>
        </w:trPr>
        <w:tc>
          <w:tcPr>
            <w:tcW w:w="3114" w:type="dxa"/>
            <w:shd w:val="clear" w:color="auto" w:fill="auto"/>
          </w:tcPr>
          <w:p w14:paraId="5A21190F" w14:textId="77777777" w:rsidR="00956005" w:rsidRPr="001E6565" w:rsidRDefault="00956005" w:rsidP="008A6234">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w:t>
            </w:r>
            <w:r>
              <w:rPr>
                <w:rFonts w:asciiTheme="majorBidi" w:eastAsia="MS Mincho" w:hAnsiTheme="majorBidi" w:cstheme="majorBidi"/>
                <w:color w:val="000000"/>
                <w:kern w:val="22"/>
                <w:szCs w:val="22"/>
              </w:rPr>
              <w:t>/Add.2</w:t>
            </w:r>
          </w:p>
        </w:tc>
        <w:tc>
          <w:tcPr>
            <w:tcW w:w="6584" w:type="dxa"/>
            <w:shd w:val="clear" w:color="auto" w:fill="auto"/>
          </w:tcPr>
          <w:p w14:paraId="42CB412C" w14:textId="2A4123F5" w:rsidR="00956005" w:rsidRPr="00956005" w:rsidRDefault="00956005" w:rsidP="00CE63C7">
            <w:pPr>
              <w:spacing w:before="60" w:after="60" w:line="280" w:lineRule="exact"/>
              <w:rPr>
                <w:szCs w:val="20"/>
                <w:lang w:bidi="ar-EG"/>
              </w:rPr>
            </w:pPr>
            <w:r w:rsidRPr="00956005">
              <w:rPr>
                <w:rFonts w:hint="cs"/>
                <w:szCs w:val="20"/>
                <w:rtl/>
                <w:lang w:bidi="ar-EG"/>
              </w:rPr>
              <w:t>تنظيم العمل المقترح (الجزء الأول)</w:t>
            </w:r>
          </w:p>
        </w:tc>
        <w:tc>
          <w:tcPr>
            <w:tcW w:w="889" w:type="dxa"/>
            <w:shd w:val="clear" w:color="auto" w:fill="auto"/>
          </w:tcPr>
          <w:p w14:paraId="0A8FFDF8" w14:textId="77777777" w:rsidR="00956005" w:rsidRPr="00E32F49" w:rsidRDefault="00956005" w:rsidP="008A6234">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sidRPr="00E32F49">
              <w:rPr>
                <w:rFonts w:asciiTheme="majorBidi" w:hAnsiTheme="majorBidi" w:cstheme="majorBidi"/>
                <w:iCs/>
                <w:snapToGrid w:val="0"/>
                <w:kern w:val="22"/>
                <w:szCs w:val="22"/>
                <w:lang w:val="en-CA"/>
              </w:rPr>
              <w:t>2</w:t>
            </w:r>
          </w:p>
        </w:tc>
      </w:tr>
      <w:tr w:rsidR="00956005" w:rsidRPr="00F379A6" w14:paraId="7425D464" w14:textId="77777777" w:rsidTr="00956005">
        <w:trPr>
          <w:cantSplit/>
          <w:jc w:val="center"/>
        </w:trPr>
        <w:tc>
          <w:tcPr>
            <w:tcW w:w="3114" w:type="dxa"/>
            <w:shd w:val="clear" w:color="auto" w:fill="auto"/>
          </w:tcPr>
          <w:p w14:paraId="3E6BE625" w14:textId="77777777" w:rsidR="00956005" w:rsidRPr="00F379A6" w:rsidRDefault="00956005" w:rsidP="008A6234">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CBD/CP/MOP/10/1/Add</w:t>
            </w:r>
            <w:r>
              <w:rPr>
                <w:rFonts w:asciiTheme="majorBidi" w:eastAsia="MS Mincho" w:hAnsiTheme="majorBidi" w:cstheme="majorBidi"/>
                <w:color w:val="000000"/>
                <w:kern w:val="22"/>
                <w:szCs w:val="22"/>
              </w:rPr>
              <w:t>.3</w:t>
            </w:r>
          </w:p>
        </w:tc>
        <w:tc>
          <w:tcPr>
            <w:tcW w:w="6584" w:type="dxa"/>
            <w:shd w:val="clear" w:color="auto" w:fill="auto"/>
          </w:tcPr>
          <w:p w14:paraId="4C68E019" w14:textId="5A65F803" w:rsidR="00956005" w:rsidRPr="00956005" w:rsidRDefault="00956005" w:rsidP="00CE63C7">
            <w:pPr>
              <w:spacing w:before="60" w:after="60" w:line="280" w:lineRule="exact"/>
              <w:rPr>
                <w:szCs w:val="20"/>
                <w:lang w:bidi="ar-EG"/>
              </w:rPr>
            </w:pPr>
            <w:r w:rsidRPr="00956005">
              <w:rPr>
                <w:rFonts w:hint="cs"/>
                <w:szCs w:val="20"/>
                <w:rtl/>
                <w:lang w:bidi="ar-EG"/>
              </w:rPr>
              <w:t>شروح جدول الأعمال</w:t>
            </w:r>
            <w:r w:rsidRPr="00956005">
              <w:rPr>
                <w:szCs w:val="20"/>
                <w:rtl/>
                <w:lang w:bidi="ar-EG"/>
              </w:rPr>
              <w:t xml:space="preserve"> (الجزء الثاني)</w:t>
            </w:r>
          </w:p>
        </w:tc>
        <w:tc>
          <w:tcPr>
            <w:tcW w:w="889" w:type="dxa"/>
            <w:shd w:val="clear" w:color="auto" w:fill="auto"/>
          </w:tcPr>
          <w:p w14:paraId="6E6A03EF"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2</w:t>
            </w:r>
          </w:p>
        </w:tc>
      </w:tr>
      <w:tr w:rsidR="00956005" w:rsidRPr="00F379A6" w14:paraId="08F7DCD5" w14:textId="77777777" w:rsidTr="00956005">
        <w:trPr>
          <w:cantSplit/>
          <w:jc w:val="center"/>
        </w:trPr>
        <w:tc>
          <w:tcPr>
            <w:tcW w:w="3114" w:type="dxa"/>
            <w:shd w:val="clear" w:color="auto" w:fill="auto"/>
          </w:tcPr>
          <w:p w14:paraId="6A52082C" w14:textId="77777777" w:rsidR="00956005" w:rsidRPr="00F379A6" w:rsidRDefault="00956005" w:rsidP="008A6234">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CBD/CP/MOP/10/1/A</w:t>
            </w:r>
            <w:r>
              <w:rPr>
                <w:rFonts w:asciiTheme="majorBidi" w:eastAsia="MS Mincho" w:hAnsiTheme="majorBidi" w:cstheme="majorBidi"/>
                <w:color w:val="000000"/>
                <w:kern w:val="22"/>
                <w:szCs w:val="22"/>
              </w:rPr>
              <w:t>dd.</w:t>
            </w:r>
            <w:r w:rsidRPr="007F7FCA">
              <w:rPr>
                <w:rFonts w:asciiTheme="majorBidi" w:eastAsia="MS Mincho" w:hAnsiTheme="majorBidi" w:cstheme="majorBidi"/>
                <w:color w:val="000000"/>
                <w:kern w:val="22"/>
                <w:szCs w:val="22"/>
              </w:rPr>
              <w:t>4</w:t>
            </w:r>
          </w:p>
        </w:tc>
        <w:tc>
          <w:tcPr>
            <w:tcW w:w="6584" w:type="dxa"/>
            <w:shd w:val="clear" w:color="auto" w:fill="auto"/>
          </w:tcPr>
          <w:p w14:paraId="681065F6" w14:textId="7AA45BCA" w:rsidR="00956005" w:rsidRPr="00956005" w:rsidRDefault="00956005" w:rsidP="00CE63C7">
            <w:pPr>
              <w:spacing w:before="60" w:after="60" w:line="280" w:lineRule="exact"/>
              <w:rPr>
                <w:szCs w:val="20"/>
                <w:lang w:bidi="ar-EG"/>
              </w:rPr>
            </w:pPr>
            <w:r w:rsidRPr="00956005">
              <w:rPr>
                <w:szCs w:val="20"/>
                <w:rtl/>
                <w:lang w:bidi="ar-EG"/>
              </w:rPr>
              <w:t>تنظيم العمل المقترح</w:t>
            </w:r>
            <w:r w:rsidRPr="00956005">
              <w:rPr>
                <w:szCs w:val="20"/>
                <w:lang w:bidi="ar-EG"/>
              </w:rPr>
              <w:tab/>
            </w:r>
            <w:r w:rsidRPr="00956005">
              <w:rPr>
                <w:szCs w:val="20"/>
                <w:rtl/>
                <w:lang w:bidi="ar-EG"/>
              </w:rPr>
              <w:t>(الجزء الثاني)</w:t>
            </w:r>
          </w:p>
        </w:tc>
        <w:tc>
          <w:tcPr>
            <w:tcW w:w="889" w:type="dxa"/>
            <w:shd w:val="clear" w:color="auto" w:fill="auto"/>
          </w:tcPr>
          <w:p w14:paraId="5824705F"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2</w:t>
            </w:r>
          </w:p>
        </w:tc>
      </w:tr>
      <w:tr w:rsidR="00956005" w:rsidRPr="00F379A6" w14:paraId="5027D6DF" w14:textId="77777777" w:rsidTr="00956005">
        <w:trPr>
          <w:cantSplit/>
          <w:jc w:val="center"/>
        </w:trPr>
        <w:tc>
          <w:tcPr>
            <w:tcW w:w="3114" w:type="dxa"/>
            <w:shd w:val="clear" w:color="auto" w:fill="auto"/>
          </w:tcPr>
          <w:p w14:paraId="27DF9592" w14:textId="77777777" w:rsidR="00956005" w:rsidRPr="00F379A6" w:rsidRDefault="00956005" w:rsidP="008A6234">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CBD/CP/MOP/10/1/A</w:t>
            </w:r>
            <w:r>
              <w:rPr>
                <w:rFonts w:asciiTheme="majorBidi" w:eastAsia="MS Mincho" w:hAnsiTheme="majorBidi" w:cstheme="majorBidi"/>
                <w:color w:val="000000"/>
                <w:kern w:val="22"/>
                <w:szCs w:val="22"/>
              </w:rPr>
              <w:t>dd.</w:t>
            </w:r>
            <w:r w:rsidRPr="007F7FCA">
              <w:rPr>
                <w:rFonts w:asciiTheme="majorBidi" w:eastAsia="MS Mincho" w:hAnsiTheme="majorBidi" w:cstheme="majorBidi"/>
                <w:color w:val="000000"/>
                <w:kern w:val="22"/>
                <w:szCs w:val="22"/>
              </w:rPr>
              <w:t>5</w:t>
            </w:r>
          </w:p>
        </w:tc>
        <w:tc>
          <w:tcPr>
            <w:tcW w:w="6584" w:type="dxa"/>
            <w:shd w:val="clear" w:color="auto" w:fill="auto"/>
          </w:tcPr>
          <w:p w14:paraId="4779D2BD" w14:textId="45E87EF9" w:rsidR="00956005" w:rsidRPr="00956005" w:rsidRDefault="00956005" w:rsidP="00CE63C7">
            <w:pPr>
              <w:spacing w:before="60" w:after="60" w:line="280" w:lineRule="exact"/>
              <w:rPr>
                <w:szCs w:val="20"/>
                <w:lang w:bidi="ar-EG"/>
              </w:rPr>
            </w:pPr>
            <w:r w:rsidRPr="00956005">
              <w:rPr>
                <w:rFonts w:hint="cs"/>
                <w:szCs w:val="20"/>
                <w:rtl/>
                <w:lang w:bidi="ar-EG"/>
              </w:rPr>
              <w:t>ت</w:t>
            </w:r>
            <w:r w:rsidRPr="00956005">
              <w:rPr>
                <w:szCs w:val="20"/>
                <w:rtl/>
                <w:lang w:bidi="ar-EG"/>
              </w:rPr>
              <w:t>جميع مشاريع المقررات للاجتماع العاشر لمؤتمر الأطراف العامل كاجتماع للأطراف في بروتوكول قرطاجنة</w:t>
            </w:r>
          </w:p>
        </w:tc>
        <w:tc>
          <w:tcPr>
            <w:tcW w:w="889" w:type="dxa"/>
            <w:shd w:val="clear" w:color="auto" w:fill="auto"/>
          </w:tcPr>
          <w:p w14:paraId="27966831"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sidRPr="001E6565">
              <w:rPr>
                <w:rFonts w:asciiTheme="majorBidi" w:hAnsiTheme="majorBidi" w:cstheme="majorBidi"/>
                <w:iCs/>
                <w:snapToGrid w:val="0"/>
                <w:kern w:val="22"/>
                <w:szCs w:val="22"/>
                <w:lang w:val="en-CA"/>
              </w:rPr>
              <w:t>2</w:t>
            </w:r>
          </w:p>
        </w:tc>
      </w:tr>
      <w:tr w:rsidR="00956005" w:rsidRPr="00F379A6" w14:paraId="0961BE61" w14:textId="77777777" w:rsidTr="00956005">
        <w:trPr>
          <w:cantSplit/>
          <w:jc w:val="center"/>
        </w:trPr>
        <w:tc>
          <w:tcPr>
            <w:tcW w:w="3114" w:type="dxa"/>
            <w:shd w:val="clear" w:color="auto" w:fill="auto"/>
          </w:tcPr>
          <w:p w14:paraId="236B1642" w14:textId="77777777" w:rsidR="00956005" w:rsidRPr="001E6565" w:rsidRDefault="00956005"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CBD/SBI/3/</w:t>
            </w:r>
            <w:r>
              <w:rPr>
                <w:rFonts w:asciiTheme="majorBidi" w:eastAsia="MS Mincho" w:hAnsiTheme="majorBidi" w:cstheme="majorBidi"/>
                <w:color w:val="000000"/>
                <w:kern w:val="22"/>
                <w:szCs w:val="22"/>
              </w:rPr>
              <w:t>21</w:t>
            </w:r>
          </w:p>
        </w:tc>
        <w:tc>
          <w:tcPr>
            <w:tcW w:w="6584" w:type="dxa"/>
            <w:shd w:val="clear" w:color="auto" w:fill="auto"/>
          </w:tcPr>
          <w:p w14:paraId="5E41B55F" w14:textId="409F5214" w:rsidR="00956005" w:rsidRPr="00956005" w:rsidRDefault="00956005" w:rsidP="00CE63C7">
            <w:pPr>
              <w:spacing w:before="60" w:after="60" w:line="280" w:lineRule="exact"/>
              <w:rPr>
                <w:szCs w:val="20"/>
                <w:lang w:bidi="ar-EG"/>
              </w:rPr>
            </w:pPr>
            <w:r w:rsidRPr="00AC5317">
              <w:rPr>
                <w:rFonts w:hint="cs"/>
                <w:szCs w:val="20"/>
                <w:rtl/>
                <w:lang w:bidi="ar-EG"/>
              </w:rPr>
              <w:t xml:space="preserve">تقرير الهيئة الفرعية للتنفيذ عن أعمال اجتماعها </w:t>
            </w:r>
            <w:r>
              <w:rPr>
                <w:rFonts w:hint="cs"/>
                <w:szCs w:val="20"/>
                <w:rtl/>
                <w:lang w:bidi="ar-EG"/>
              </w:rPr>
              <w:t>الثالث</w:t>
            </w:r>
          </w:p>
        </w:tc>
        <w:tc>
          <w:tcPr>
            <w:tcW w:w="889" w:type="dxa"/>
            <w:shd w:val="clear" w:color="auto" w:fill="auto"/>
          </w:tcPr>
          <w:p w14:paraId="19D7DDB9"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956005" w:rsidRPr="00F379A6" w14:paraId="0F74A260" w14:textId="77777777" w:rsidTr="00956005">
        <w:trPr>
          <w:cantSplit/>
          <w:jc w:val="center"/>
        </w:trPr>
        <w:tc>
          <w:tcPr>
            <w:tcW w:w="3114" w:type="dxa"/>
            <w:shd w:val="clear" w:color="auto" w:fill="auto"/>
          </w:tcPr>
          <w:p w14:paraId="05D13D40" w14:textId="77777777" w:rsidR="00956005" w:rsidRPr="001E6565" w:rsidRDefault="00956005"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CBD/SBSTTA/23/9</w:t>
            </w:r>
          </w:p>
        </w:tc>
        <w:tc>
          <w:tcPr>
            <w:tcW w:w="6584" w:type="dxa"/>
            <w:shd w:val="clear" w:color="auto" w:fill="auto"/>
          </w:tcPr>
          <w:p w14:paraId="47276198" w14:textId="7040E40B" w:rsidR="00956005" w:rsidRPr="00956005" w:rsidRDefault="00956005" w:rsidP="00CE63C7">
            <w:pPr>
              <w:spacing w:before="60" w:after="60" w:line="280" w:lineRule="exact"/>
              <w:rPr>
                <w:szCs w:val="20"/>
                <w:lang w:bidi="ar-EG"/>
              </w:rPr>
            </w:pPr>
            <w:r w:rsidRPr="00AC5317">
              <w:rPr>
                <w:rFonts w:hint="cs"/>
                <w:szCs w:val="20"/>
                <w:rtl/>
                <w:lang w:bidi="ar-EG"/>
              </w:rPr>
              <w:t xml:space="preserve">تقرير الهيئة الفرعية للمشورة العلمية والتقنية والتكنولوجية عن أعمال اجتماعها </w:t>
            </w:r>
            <w:r>
              <w:rPr>
                <w:rFonts w:hint="cs"/>
                <w:szCs w:val="20"/>
                <w:rtl/>
                <w:lang w:bidi="ar-EG"/>
              </w:rPr>
              <w:t>الثالث</w:t>
            </w:r>
            <w:r w:rsidRPr="00AC5317">
              <w:rPr>
                <w:rFonts w:hint="cs"/>
                <w:szCs w:val="20"/>
                <w:rtl/>
                <w:lang w:bidi="ar-EG"/>
              </w:rPr>
              <w:t xml:space="preserve"> والعشرين</w:t>
            </w:r>
          </w:p>
        </w:tc>
        <w:tc>
          <w:tcPr>
            <w:tcW w:w="889" w:type="dxa"/>
            <w:shd w:val="clear" w:color="auto" w:fill="auto"/>
          </w:tcPr>
          <w:p w14:paraId="4CD7D78A"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956005" w:rsidRPr="00F379A6" w14:paraId="2AB8D008" w14:textId="77777777" w:rsidTr="00956005">
        <w:trPr>
          <w:cantSplit/>
          <w:jc w:val="center"/>
        </w:trPr>
        <w:tc>
          <w:tcPr>
            <w:tcW w:w="3114" w:type="dxa"/>
            <w:shd w:val="clear" w:color="auto" w:fill="auto"/>
          </w:tcPr>
          <w:p w14:paraId="0885FD2B" w14:textId="77777777" w:rsidR="00956005" w:rsidRPr="001E6565" w:rsidRDefault="00956005"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CBD/SBSTTA/24/</w:t>
            </w:r>
            <w:r>
              <w:rPr>
                <w:rFonts w:asciiTheme="majorBidi" w:eastAsia="MS Mincho" w:hAnsiTheme="majorBidi" w:cstheme="majorBidi"/>
                <w:color w:val="000000"/>
                <w:kern w:val="22"/>
                <w:szCs w:val="22"/>
              </w:rPr>
              <w:t>12</w:t>
            </w:r>
          </w:p>
        </w:tc>
        <w:tc>
          <w:tcPr>
            <w:tcW w:w="6584" w:type="dxa"/>
            <w:shd w:val="clear" w:color="auto" w:fill="auto"/>
          </w:tcPr>
          <w:p w14:paraId="174E0841" w14:textId="55D3B9E8" w:rsidR="00956005" w:rsidRPr="00956005" w:rsidRDefault="00956005" w:rsidP="00CE63C7">
            <w:pPr>
              <w:spacing w:before="60" w:after="60" w:line="280" w:lineRule="exact"/>
              <w:rPr>
                <w:szCs w:val="20"/>
                <w:lang w:bidi="ar-EG"/>
              </w:rPr>
            </w:pPr>
            <w:r w:rsidRPr="00AC5317">
              <w:rPr>
                <w:rFonts w:hint="cs"/>
                <w:szCs w:val="20"/>
                <w:rtl/>
                <w:lang w:bidi="ar-EG"/>
              </w:rPr>
              <w:t xml:space="preserve">تقرير الهيئة الفرعية للمشورة العلمية والتقنية والتكنولوجية عن أعمال اجتماعها </w:t>
            </w:r>
            <w:r>
              <w:rPr>
                <w:rFonts w:hint="cs"/>
                <w:szCs w:val="20"/>
                <w:rtl/>
                <w:lang w:bidi="ar-EG"/>
              </w:rPr>
              <w:t>الرابع</w:t>
            </w:r>
            <w:r w:rsidRPr="00AC5317">
              <w:rPr>
                <w:rFonts w:hint="cs"/>
                <w:szCs w:val="20"/>
                <w:rtl/>
                <w:lang w:bidi="ar-EG"/>
              </w:rPr>
              <w:t xml:space="preserve"> والعشرين</w:t>
            </w:r>
          </w:p>
        </w:tc>
        <w:tc>
          <w:tcPr>
            <w:tcW w:w="889" w:type="dxa"/>
            <w:shd w:val="clear" w:color="auto" w:fill="auto"/>
          </w:tcPr>
          <w:p w14:paraId="279F70D8"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956005" w:rsidRPr="00F379A6" w14:paraId="1C912CA4" w14:textId="77777777" w:rsidTr="00956005">
        <w:trPr>
          <w:cantSplit/>
          <w:jc w:val="center"/>
        </w:trPr>
        <w:tc>
          <w:tcPr>
            <w:tcW w:w="3114" w:type="dxa"/>
            <w:shd w:val="clear" w:color="auto" w:fill="auto"/>
          </w:tcPr>
          <w:p w14:paraId="0F119A47" w14:textId="77777777" w:rsidR="00956005" w:rsidRPr="001E6565" w:rsidRDefault="00956005"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CBD/WG2020/1/5</w:t>
            </w:r>
          </w:p>
        </w:tc>
        <w:tc>
          <w:tcPr>
            <w:tcW w:w="6584" w:type="dxa"/>
            <w:shd w:val="clear" w:color="auto" w:fill="auto"/>
          </w:tcPr>
          <w:p w14:paraId="31584154" w14:textId="3426A7EC" w:rsidR="00956005" w:rsidRPr="00956005" w:rsidRDefault="00956005" w:rsidP="00CE63C7">
            <w:pPr>
              <w:spacing w:before="60" w:after="60" w:line="280" w:lineRule="exact"/>
              <w:rPr>
                <w:szCs w:val="20"/>
                <w:lang w:bidi="ar-EG"/>
              </w:rPr>
            </w:pPr>
            <w:r w:rsidRPr="00956005">
              <w:rPr>
                <w:rFonts w:hint="cs"/>
                <w:szCs w:val="20"/>
                <w:rtl/>
                <w:lang w:bidi="ar-EG"/>
              </w:rPr>
              <w:t>تقرير الفريق</w:t>
            </w:r>
            <w:r w:rsidRPr="00956005">
              <w:rPr>
                <w:szCs w:val="20"/>
                <w:rtl/>
                <w:lang w:bidi="ar-EG"/>
              </w:rPr>
              <w:t xml:space="preserve"> العامل المفتوح العضوية المعني بالإطار العالمي للتنوع البيولوجي لما بعد عام 2020</w:t>
            </w:r>
            <w:r w:rsidRPr="00956005">
              <w:rPr>
                <w:rFonts w:hint="cs"/>
                <w:szCs w:val="20"/>
                <w:rtl/>
                <w:lang w:bidi="ar-EG"/>
              </w:rPr>
              <w:t xml:space="preserve"> </w:t>
            </w:r>
            <w:r w:rsidRPr="00956005">
              <w:rPr>
                <w:szCs w:val="20"/>
                <w:rtl/>
                <w:lang w:bidi="ar-EG"/>
              </w:rPr>
              <w:t>عن أعمال اجتماعه الأول</w:t>
            </w:r>
            <w:r w:rsidRPr="00956005">
              <w:rPr>
                <w:szCs w:val="20"/>
                <w:lang w:bidi="ar-EG"/>
              </w:rPr>
              <w:tab/>
            </w:r>
          </w:p>
        </w:tc>
        <w:tc>
          <w:tcPr>
            <w:tcW w:w="889" w:type="dxa"/>
            <w:shd w:val="clear" w:color="auto" w:fill="auto"/>
          </w:tcPr>
          <w:p w14:paraId="21CEFB73"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956005" w:rsidRPr="00F379A6" w14:paraId="4F3BAF9C" w14:textId="77777777" w:rsidTr="00956005">
        <w:trPr>
          <w:cantSplit/>
          <w:jc w:val="center"/>
        </w:trPr>
        <w:tc>
          <w:tcPr>
            <w:tcW w:w="3114" w:type="dxa"/>
            <w:shd w:val="clear" w:color="auto" w:fill="auto"/>
          </w:tcPr>
          <w:p w14:paraId="086A5C75" w14:textId="77777777" w:rsidR="00956005" w:rsidRPr="001E6565" w:rsidRDefault="00956005"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CBD/WG2020/2/4</w:t>
            </w:r>
          </w:p>
        </w:tc>
        <w:tc>
          <w:tcPr>
            <w:tcW w:w="6584" w:type="dxa"/>
            <w:shd w:val="clear" w:color="auto" w:fill="auto"/>
          </w:tcPr>
          <w:p w14:paraId="7369B5EA" w14:textId="2E45EDD5" w:rsidR="00956005" w:rsidRPr="00CE63C7" w:rsidRDefault="008A56AF" w:rsidP="00CE63C7">
            <w:pPr>
              <w:spacing w:before="60" w:after="60" w:line="280" w:lineRule="exact"/>
              <w:rPr>
                <w:szCs w:val="20"/>
                <w:lang w:bidi="ar-EG"/>
              </w:rPr>
            </w:pPr>
            <w:r w:rsidRPr="00956005">
              <w:rPr>
                <w:rFonts w:hint="cs"/>
                <w:szCs w:val="20"/>
                <w:rtl/>
                <w:lang w:bidi="ar-EG"/>
              </w:rPr>
              <w:t>تقرير الفريق</w:t>
            </w:r>
            <w:r w:rsidRPr="00956005">
              <w:rPr>
                <w:szCs w:val="20"/>
                <w:rtl/>
                <w:lang w:bidi="ar-EG"/>
              </w:rPr>
              <w:t xml:space="preserve"> العامل المفتوح العضوية المعني بالإطار العالمي للتنوع البيولوجي لما بعد عام 2020</w:t>
            </w:r>
            <w:r w:rsidRPr="00956005">
              <w:rPr>
                <w:rFonts w:hint="cs"/>
                <w:szCs w:val="20"/>
                <w:rtl/>
                <w:lang w:bidi="ar-EG"/>
              </w:rPr>
              <w:t xml:space="preserve"> </w:t>
            </w:r>
            <w:r w:rsidRPr="00956005">
              <w:rPr>
                <w:szCs w:val="20"/>
                <w:rtl/>
                <w:lang w:bidi="ar-EG"/>
              </w:rPr>
              <w:t xml:space="preserve">عن أعمال اجتماعه </w:t>
            </w:r>
            <w:r>
              <w:rPr>
                <w:rFonts w:hint="cs"/>
                <w:szCs w:val="20"/>
                <w:rtl/>
                <w:lang w:bidi="ar-EG"/>
              </w:rPr>
              <w:t>الثاني</w:t>
            </w:r>
          </w:p>
        </w:tc>
        <w:tc>
          <w:tcPr>
            <w:tcW w:w="889" w:type="dxa"/>
            <w:shd w:val="clear" w:color="auto" w:fill="auto"/>
          </w:tcPr>
          <w:p w14:paraId="3974C1CD"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956005" w:rsidRPr="00F379A6" w14:paraId="001AFC7E" w14:textId="77777777" w:rsidTr="00956005">
        <w:trPr>
          <w:cantSplit/>
          <w:jc w:val="center"/>
        </w:trPr>
        <w:tc>
          <w:tcPr>
            <w:tcW w:w="3114" w:type="dxa"/>
            <w:shd w:val="clear" w:color="auto" w:fill="auto"/>
          </w:tcPr>
          <w:p w14:paraId="3FCCE138" w14:textId="77777777" w:rsidR="00956005" w:rsidRPr="007F7FCA" w:rsidRDefault="00956005" w:rsidP="008A6234">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7F7FCA">
              <w:rPr>
                <w:rFonts w:asciiTheme="majorBidi" w:eastAsia="MS Mincho" w:hAnsiTheme="majorBidi" w:cstheme="majorBidi"/>
                <w:color w:val="000000"/>
                <w:kern w:val="22"/>
                <w:szCs w:val="22"/>
              </w:rPr>
              <w:t>CBD/WG2020/3/</w:t>
            </w:r>
            <w:r>
              <w:rPr>
                <w:rFonts w:asciiTheme="majorBidi" w:eastAsia="MS Mincho" w:hAnsiTheme="majorBidi" w:cstheme="majorBidi"/>
                <w:color w:val="000000"/>
                <w:kern w:val="22"/>
                <w:szCs w:val="22"/>
              </w:rPr>
              <w:t>5</w:t>
            </w:r>
          </w:p>
        </w:tc>
        <w:tc>
          <w:tcPr>
            <w:tcW w:w="6584" w:type="dxa"/>
            <w:shd w:val="clear" w:color="auto" w:fill="auto"/>
          </w:tcPr>
          <w:p w14:paraId="31E8EA40" w14:textId="23518833" w:rsidR="00956005" w:rsidRPr="00CE63C7" w:rsidRDefault="008A56AF" w:rsidP="00CE63C7">
            <w:pPr>
              <w:spacing w:before="60" w:after="60" w:line="280" w:lineRule="exact"/>
              <w:rPr>
                <w:szCs w:val="20"/>
                <w:lang w:bidi="ar-EG"/>
              </w:rPr>
            </w:pPr>
            <w:r w:rsidRPr="00956005">
              <w:rPr>
                <w:rFonts w:hint="cs"/>
                <w:szCs w:val="20"/>
                <w:rtl/>
                <w:lang w:bidi="ar-EG"/>
              </w:rPr>
              <w:t>تقرير الفريق</w:t>
            </w:r>
            <w:r w:rsidRPr="00956005">
              <w:rPr>
                <w:szCs w:val="20"/>
                <w:rtl/>
                <w:lang w:bidi="ar-EG"/>
              </w:rPr>
              <w:t xml:space="preserve"> العامل المفتوح العضوية المعني بالإطار العالمي للتنوع البيولوجي لما بعد عام 2020</w:t>
            </w:r>
            <w:r w:rsidRPr="00956005">
              <w:rPr>
                <w:rFonts w:hint="cs"/>
                <w:szCs w:val="20"/>
                <w:rtl/>
                <w:lang w:bidi="ar-EG"/>
              </w:rPr>
              <w:t xml:space="preserve"> </w:t>
            </w:r>
            <w:r w:rsidRPr="00956005">
              <w:rPr>
                <w:szCs w:val="20"/>
                <w:rtl/>
                <w:lang w:bidi="ar-EG"/>
              </w:rPr>
              <w:t>عن أعمال</w:t>
            </w:r>
            <w:r>
              <w:rPr>
                <w:rFonts w:hint="cs"/>
                <w:szCs w:val="20"/>
                <w:rtl/>
                <w:lang w:bidi="ar-EG"/>
              </w:rPr>
              <w:t xml:space="preserve"> الجزء الأول من</w:t>
            </w:r>
            <w:r w:rsidRPr="00956005">
              <w:rPr>
                <w:szCs w:val="20"/>
                <w:rtl/>
                <w:lang w:bidi="ar-EG"/>
              </w:rPr>
              <w:t xml:space="preserve"> اجتماعه </w:t>
            </w:r>
            <w:r>
              <w:rPr>
                <w:rFonts w:hint="cs"/>
                <w:szCs w:val="20"/>
                <w:rtl/>
                <w:lang w:bidi="ar-EG"/>
              </w:rPr>
              <w:t>الثالث</w:t>
            </w:r>
          </w:p>
        </w:tc>
        <w:tc>
          <w:tcPr>
            <w:tcW w:w="889" w:type="dxa"/>
            <w:shd w:val="clear" w:color="auto" w:fill="auto"/>
          </w:tcPr>
          <w:p w14:paraId="4F6F68F9" w14:textId="77777777" w:rsidR="0095600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r w:rsidR="00956005" w:rsidRPr="00F379A6" w14:paraId="24EB0419" w14:textId="77777777" w:rsidTr="00956005">
        <w:trPr>
          <w:cantSplit/>
          <w:jc w:val="center"/>
        </w:trPr>
        <w:tc>
          <w:tcPr>
            <w:tcW w:w="3114" w:type="dxa"/>
            <w:shd w:val="clear" w:color="auto" w:fill="auto"/>
          </w:tcPr>
          <w:p w14:paraId="26550DB2" w14:textId="77777777" w:rsidR="00956005" w:rsidRPr="001E6565" w:rsidRDefault="00956005"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CBD/WG2020/3/</w:t>
            </w:r>
            <w:r>
              <w:rPr>
                <w:rFonts w:asciiTheme="majorBidi" w:eastAsia="MS Mincho" w:hAnsiTheme="majorBidi" w:cstheme="majorBidi"/>
                <w:color w:val="000000"/>
                <w:kern w:val="22"/>
                <w:szCs w:val="22"/>
              </w:rPr>
              <w:t>7</w:t>
            </w:r>
          </w:p>
        </w:tc>
        <w:tc>
          <w:tcPr>
            <w:tcW w:w="6584" w:type="dxa"/>
            <w:shd w:val="clear" w:color="auto" w:fill="auto"/>
          </w:tcPr>
          <w:p w14:paraId="27FB27AE" w14:textId="008B4923" w:rsidR="00956005" w:rsidRPr="00CE63C7" w:rsidRDefault="008A56AF" w:rsidP="00CE63C7">
            <w:pPr>
              <w:spacing w:before="60" w:after="60" w:line="280" w:lineRule="exact"/>
              <w:rPr>
                <w:szCs w:val="20"/>
                <w:lang w:bidi="ar-EG"/>
              </w:rPr>
            </w:pPr>
            <w:r w:rsidRPr="00956005">
              <w:rPr>
                <w:rFonts w:hint="cs"/>
                <w:szCs w:val="20"/>
                <w:rtl/>
                <w:lang w:bidi="ar-EG"/>
              </w:rPr>
              <w:t>تقرير الفريق</w:t>
            </w:r>
            <w:r w:rsidRPr="00956005">
              <w:rPr>
                <w:szCs w:val="20"/>
                <w:rtl/>
                <w:lang w:bidi="ar-EG"/>
              </w:rPr>
              <w:t xml:space="preserve"> العامل المفتوح العضوية المعني بالإطار العالمي للتنوع البيولوجي لما بعد عام 2020</w:t>
            </w:r>
            <w:r w:rsidRPr="00956005">
              <w:rPr>
                <w:rFonts w:hint="cs"/>
                <w:szCs w:val="20"/>
                <w:rtl/>
                <w:lang w:bidi="ar-EG"/>
              </w:rPr>
              <w:t xml:space="preserve"> </w:t>
            </w:r>
            <w:r w:rsidRPr="00956005">
              <w:rPr>
                <w:szCs w:val="20"/>
                <w:rtl/>
                <w:lang w:bidi="ar-EG"/>
              </w:rPr>
              <w:t xml:space="preserve">عن أعمال اجتماعه </w:t>
            </w:r>
            <w:r>
              <w:rPr>
                <w:rFonts w:hint="cs"/>
                <w:szCs w:val="20"/>
                <w:rtl/>
                <w:lang w:bidi="ar-EG"/>
              </w:rPr>
              <w:t>الثالث</w:t>
            </w:r>
          </w:p>
        </w:tc>
        <w:tc>
          <w:tcPr>
            <w:tcW w:w="889" w:type="dxa"/>
            <w:shd w:val="clear" w:color="auto" w:fill="auto"/>
          </w:tcPr>
          <w:p w14:paraId="692E010B"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956005" w:rsidRPr="00F379A6" w14:paraId="69E588C3" w14:textId="77777777" w:rsidTr="00956005">
        <w:trPr>
          <w:cantSplit/>
          <w:jc w:val="center"/>
        </w:trPr>
        <w:tc>
          <w:tcPr>
            <w:tcW w:w="3114" w:type="dxa"/>
            <w:shd w:val="clear" w:color="auto" w:fill="auto"/>
          </w:tcPr>
          <w:p w14:paraId="67090BA5" w14:textId="77777777" w:rsidR="00956005" w:rsidRPr="007F7FCA" w:rsidRDefault="00956005" w:rsidP="008A6234">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7F7FCA">
              <w:rPr>
                <w:rFonts w:asciiTheme="majorBidi" w:eastAsia="MS Mincho" w:hAnsiTheme="majorBidi" w:cstheme="majorBidi"/>
                <w:color w:val="000000"/>
                <w:kern w:val="22"/>
                <w:szCs w:val="22"/>
              </w:rPr>
              <w:t>CBD/WG2020/</w:t>
            </w:r>
            <w:r>
              <w:rPr>
                <w:rFonts w:asciiTheme="majorBidi" w:eastAsia="MS Mincho" w:hAnsiTheme="majorBidi" w:cstheme="majorBidi"/>
                <w:color w:val="000000"/>
                <w:kern w:val="22"/>
                <w:szCs w:val="22"/>
              </w:rPr>
              <w:t>4/4</w:t>
            </w:r>
          </w:p>
        </w:tc>
        <w:tc>
          <w:tcPr>
            <w:tcW w:w="6584" w:type="dxa"/>
            <w:shd w:val="clear" w:color="auto" w:fill="auto"/>
          </w:tcPr>
          <w:p w14:paraId="6110AD9A" w14:textId="0F470F42" w:rsidR="00956005" w:rsidRPr="00CE63C7" w:rsidRDefault="008A56AF" w:rsidP="00CE63C7">
            <w:pPr>
              <w:spacing w:before="60" w:after="60" w:line="280" w:lineRule="exact"/>
              <w:rPr>
                <w:szCs w:val="20"/>
                <w:lang w:bidi="ar-EG"/>
              </w:rPr>
            </w:pPr>
            <w:r w:rsidRPr="00956005">
              <w:rPr>
                <w:rFonts w:hint="cs"/>
                <w:szCs w:val="20"/>
                <w:rtl/>
                <w:lang w:bidi="ar-EG"/>
              </w:rPr>
              <w:t>تقرير الفريق</w:t>
            </w:r>
            <w:r w:rsidRPr="00956005">
              <w:rPr>
                <w:szCs w:val="20"/>
                <w:rtl/>
                <w:lang w:bidi="ar-EG"/>
              </w:rPr>
              <w:t xml:space="preserve"> العامل المفتوح العضوية المعني بالإطار العالمي للتنوع البيولوجي لما بعد عام 2020</w:t>
            </w:r>
            <w:r w:rsidRPr="00956005">
              <w:rPr>
                <w:rFonts w:hint="cs"/>
                <w:szCs w:val="20"/>
                <w:rtl/>
                <w:lang w:bidi="ar-EG"/>
              </w:rPr>
              <w:t xml:space="preserve"> </w:t>
            </w:r>
            <w:r w:rsidRPr="00956005">
              <w:rPr>
                <w:szCs w:val="20"/>
                <w:rtl/>
                <w:lang w:bidi="ar-EG"/>
              </w:rPr>
              <w:t xml:space="preserve">عن أعمال اجتماعه </w:t>
            </w:r>
            <w:r>
              <w:rPr>
                <w:rFonts w:hint="cs"/>
                <w:szCs w:val="20"/>
                <w:rtl/>
                <w:lang w:bidi="ar-EG"/>
              </w:rPr>
              <w:t>الرابع</w:t>
            </w:r>
          </w:p>
        </w:tc>
        <w:tc>
          <w:tcPr>
            <w:tcW w:w="889" w:type="dxa"/>
            <w:shd w:val="clear" w:color="auto" w:fill="auto"/>
          </w:tcPr>
          <w:p w14:paraId="57E0E607" w14:textId="77777777" w:rsidR="0095600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956005" w:rsidRPr="00F379A6" w14:paraId="5EA09512" w14:textId="77777777" w:rsidTr="00956005">
        <w:trPr>
          <w:cantSplit/>
          <w:jc w:val="center"/>
        </w:trPr>
        <w:tc>
          <w:tcPr>
            <w:tcW w:w="3114" w:type="dxa"/>
            <w:shd w:val="clear" w:color="auto" w:fill="auto"/>
          </w:tcPr>
          <w:p w14:paraId="25BC8219" w14:textId="77777777" w:rsidR="00956005" w:rsidRPr="001E6565" w:rsidRDefault="00956005"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CBD/CP/MOP/10/2</w:t>
            </w:r>
          </w:p>
        </w:tc>
        <w:tc>
          <w:tcPr>
            <w:tcW w:w="6584" w:type="dxa"/>
            <w:shd w:val="clear" w:color="auto" w:fill="auto"/>
          </w:tcPr>
          <w:p w14:paraId="4BD7CA14" w14:textId="3209D925" w:rsidR="00956005" w:rsidRPr="00CE63C7" w:rsidRDefault="008A56AF" w:rsidP="00CE63C7">
            <w:pPr>
              <w:spacing w:before="60" w:after="60" w:line="280" w:lineRule="exact"/>
              <w:rPr>
                <w:szCs w:val="20"/>
                <w:lang w:bidi="ar-EG"/>
              </w:rPr>
            </w:pPr>
            <w:r w:rsidRPr="008A56AF">
              <w:rPr>
                <w:rFonts w:hint="cs"/>
                <w:szCs w:val="20"/>
                <w:rtl/>
                <w:lang w:bidi="ar-EG"/>
              </w:rPr>
              <w:t>تقرير</w:t>
            </w:r>
            <w:r w:rsidRPr="008A56AF">
              <w:rPr>
                <w:szCs w:val="20"/>
                <w:rtl/>
                <w:lang w:bidi="ar-EG"/>
              </w:rPr>
              <w:t xml:space="preserve"> لجنة الامتثال بموجب بروتوكول قرطاجنة للسلامة الأحيائية عن أعمال اجتماعيها السادس عشر والسابع عشر</w:t>
            </w:r>
          </w:p>
        </w:tc>
        <w:tc>
          <w:tcPr>
            <w:tcW w:w="889" w:type="dxa"/>
            <w:shd w:val="clear" w:color="auto" w:fill="auto"/>
          </w:tcPr>
          <w:p w14:paraId="307048AB"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5</w:t>
            </w:r>
          </w:p>
        </w:tc>
      </w:tr>
      <w:tr w:rsidR="00956005" w:rsidRPr="00F379A6" w14:paraId="5851CF11" w14:textId="77777777" w:rsidTr="00956005">
        <w:trPr>
          <w:cantSplit/>
          <w:jc w:val="center"/>
        </w:trPr>
        <w:tc>
          <w:tcPr>
            <w:tcW w:w="3114" w:type="dxa"/>
            <w:shd w:val="clear" w:color="auto" w:fill="auto"/>
          </w:tcPr>
          <w:p w14:paraId="5183C248" w14:textId="77777777" w:rsidR="00956005" w:rsidRPr="001E6565" w:rsidRDefault="00956005"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w:t>
            </w:r>
            <w:r w:rsidRPr="00F63F3A">
              <w:rPr>
                <w:rFonts w:asciiTheme="majorBidi" w:eastAsia="MS Mincho" w:hAnsiTheme="majorBidi" w:cstheme="majorBidi"/>
                <w:color w:val="000000"/>
                <w:kern w:val="22"/>
                <w:szCs w:val="22"/>
              </w:rPr>
              <w:t>MOP</w:t>
            </w:r>
            <w:r w:rsidRPr="00BB6DDC">
              <w:rPr>
                <w:rFonts w:asciiTheme="majorBidi" w:eastAsia="MS Mincho" w:hAnsiTheme="majorBidi" w:cstheme="majorBidi"/>
                <w:color w:val="000000"/>
                <w:kern w:val="22"/>
                <w:szCs w:val="22"/>
              </w:rPr>
              <w:t>/10/3</w:t>
            </w:r>
          </w:p>
        </w:tc>
        <w:tc>
          <w:tcPr>
            <w:tcW w:w="6584" w:type="dxa"/>
            <w:shd w:val="clear" w:color="auto" w:fill="auto"/>
          </w:tcPr>
          <w:p w14:paraId="46C12FD4" w14:textId="75A2D341" w:rsidR="00956005" w:rsidRPr="00CE63C7" w:rsidRDefault="004019F8" w:rsidP="00CE63C7">
            <w:pPr>
              <w:spacing w:before="60" w:after="60" w:line="280" w:lineRule="exact"/>
              <w:rPr>
                <w:szCs w:val="20"/>
                <w:lang w:bidi="ar-EG"/>
              </w:rPr>
            </w:pPr>
            <w:r w:rsidRPr="00AC5317">
              <w:rPr>
                <w:szCs w:val="20"/>
                <w:rtl/>
                <w:lang w:bidi="ar-EG"/>
              </w:rPr>
              <w:t>الميزانية</w:t>
            </w:r>
            <w:r>
              <w:rPr>
                <w:rFonts w:hint="cs"/>
                <w:szCs w:val="20"/>
                <w:rtl/>
                <w:lang w:bidi="ar-EG"/>
              </w:rPr>
              <w:t xml:space="preserve"> المؤقتة</w:t>
            </w:r>
            <w:r w:rsidRPr="00AC5317">
              <w:rPr>
                <w:szCs w:val="20"/>
                <w:rtl/>
                <w:lang w:bidi="ar-EG"/>
              </w:rPr>
              <w:t xml:space="preserve"> المقترحة لبرنامج عمل اتفاقية التنوع البيولوجي وبروتوكول قرطاجنة للسلامة الأحيائية وبروتوكول ناغويا بشأن الحصول وتقاسم المنافع </w:t>
            </w:r>
            <w:r>
              <w:rPr>
                <w:rFonts w:hint="cs"/>
                <w:szCs w:val="20"/>
                <w:rtl/>
                <w:lang w:bidi="ar-EG"/>
              </w:rPr>
              <w:t>لعام</w:t>
            </w:r>
            <w:r w:rsidRPr="00AC5317">
              <w:rPr>
                <w:szCs w:val="20"/>
                <w:rtl/>
                <w:lang w:bidi="ar-EG"/>
              </w:rPr>
              <w:t xml:space="preserve"> </w:t>
            </w:r>
            <w:r>
              <w:rPr>
                <w:szCs w:val="20"/>
                <w:lang w:bidi="ar-EG"/>
              </w:rPr>
              <w:t>2022</w:t>
            </w:r>
          </w:p>
        </w:tc>
        <w:tc>
          <w:tcPr>
            <w:tcW w:w="889" w:type="dxa"/>
            <w:shd w:val="clear" w:color="auto" w:fill="auto"/>
          </w:tcPr>
          <w:p w14:paraId="7C54B287"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6</w:t>
            </w:r>
          </w:p>
        </w:tc>
      </w:tr>
      <w:tr w:rsidR="00956005" w:rsidRPr="00F379A6" w14:paraId="37201B1D" w14:textId="77777777" w:rsidTr="00956005">
        <w:trPr>
          <w:cantSplit/>
          <w:jc w:val="center"/>
        </w:trPr>
        <w:tc>
          <w:tcPr>
            <w:tcW w:w="3114" w:type="dxa"/>
            <w:shd w:val="clear" w:color="auto" w:fill="auto"/>
          </w:tcPr>
          <w:p w14:paraId="558199EA" w14:textId="77777777" w:rsidR="00956005" w:rsidRPr="004E027D" w:rsidRDefault="00956005"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BB6DDC">
              <w:rPr>
                <w:rFonts w:asciiTheme="majorBidi" w:eastAsia="MS Mincho" w:hAnsiTheme="majorBidi" w:cstheme="majorBidi"/>
                <w:color w:val="000000"/>
                <w:kern w:val="22"/>
                <w:szCs w:val="22"/>
              </w:rPr>
              <w:t>CBD/COP/15/6</w:t>
            </w:r>
          </w:p>
        </w:tc>
        <w:tc>
          <w:tcPr>
            <w:tcW w:w="6584" w:type="dxa"/>
            <w:shd w:val="clear" w:color="auto" w:fill="auto"/>
          </w:tcPr>
          <w:p w14:paraId="67FA7E92" w14:textId="241CDCDA" w:rsidR="00956005" w:rsidRPr="00CE63C7" w:rsidRDefault="004019F8" w:rsidP="00CE63C7">
            <w:pPr>
              <w:spacing w:before="60" w:after="60" w:line="280" w:lineRule="exact"/>
              <w:rPr>
                <w:szCs w:val="20"/>
                <w:lang w:bidi="ar-EG"/>
              </w:rPr>
            </w:pPr>
            <w:r w:rsidRPr="00CE63C7">
              <w:rPr>
                <w:rFonts w:hint="cs"/>
                <w:szCs w:val="20"/>
                <w:rtl/>
                <w:lang w:bidi="ar-EG"/>
              </w:rPr>
              <w:t xml:space="preserve">تقرير الأمينة التنفيذية عن إدارة شؤون اتفاقية التنوع البيولوجي وبروتوكول قرطاجنة للسلامة الأحيائية وبروتوكول ناغويا بشأن الحصول وتقاسم المنافع </w:t>
            </w:r>
            <w:r w:rsidR="0006458F" w:rsidRPr="00CE63C7">
              <w:rPr>
                <w:rFonts w:hint="cs"/>
                <w:szCs w:val="20"/>
                <w:rtl/>
                <w:lang w:bidi="ar-EG"/>
              </w:rPr>
              <w:t>للفترة</w:t>
            </w:r>
            <w:r w:rsidRPr="00CE63C7">
              <w:rPr>
                <w:rFonts w:hint="cs"/>
                <w:szCs w:val="20"/>
                <w:rtl/>
                <w:lang w:bidi="ar-EG"/>
              </w:rPr>
              <w:t xml:space="preserve"> </w:t>
            </w:r>
            <w:r w:rsidRPr="00CE63C7">
              <w:rPr>
                <w:szCs w:val="20"/>
                <w:lang w:bidi="ar-EG"/>
              </w:rPr>
              <w:t>2019</w:t>
            </w:r>
            <w:r w:rsidRPr="00CE63C7">
              <w:rPr>
                <w:rFonts w:hint="cs"/>
                <w:szCs w:val="20"/>
                <w:rtl/>
                <w:lang w:bidi="ar-EG"/>
              </w:rPr>
              <w:t>-</w:t>
            </w:r>
            <w:r w:rsidRPr="00CE63C7">
              <w:rPr>
                <w:szCs w:val="20"/>
                <w:lang w:bidi="ar-EG"/>
              </w:rPr>
              <w:t>2022</w:t>
            </w:r>
            <w:r w:rsidRPr="00CE63C7">
              <w:rPr>
                <w:rFonts w:hint="cs"/>
                <w:szCs w:val="20"/>
                <w:rtl/>
                <w:lang w:bidi="ar-EG"/>
              </w:rPr>
              <w:t xml:space="preserve">، بما في ذلك ميزانية الصناديق </w:t>
            </w:r>
            <w:r w:rsidR="0006458F" w:rsidRPr="00CE63C7">
              <w:rPr>
                <w:rFonts w:hint="cs"/>
                <w:szCs w:val="20"/>
                <w:rtl/>
                <w:lang w:bidi="ar-EG"/>
              </w:rPr>
              <w:t>الاستئمانية</w:t>
            </w:r>
          </w:p>
        </w:tc>
        <w:tc>
          <w:tcPr>
            <w:tcW w:w="889" w:type="dxa"/>
            <w:shd w:val="clear" w:color="auto" w:fill="auto"/>
          </w:tcPr>
          <w:p w14:paraId="0FD69BB5"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6</w:t>
            </w:r>
          </w:p>
        </w:tc>
      </w:tr>
      <w:tr w:rsidR="00956005" w:rsidRPr="00F379A6" w14:paraId="068611D1" w14:textId="77777777" w:rsidTr="00956005">
        <w:trPr>
          <w:cantSplit/>
          <w:jc w:val="center"/>
        </w:trPr>
        <w:tc>
          <w:tcPr>
            <w:tcW w:w="3114" w:type="dxa"/>
            <w:shd w:val="clear" w:color="auto" w:fill="auto"/>
          </w:tcPr>
          <w:p w14:paraId="65BCEF64" w14:textId="77777777" w:rsidR="00956005" w:rsidRPr="004E027D" w:rsidRDefault="00956005"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4E027D">
              <w:rPr>
                <w:rFonts w:asciiTheme="majorBidi" w:eastAsia="MS Mincho" w:hAnsiTheme="majorBidi" w:cstheme="majorBidi"/>
                <w:color w:val="000000"/>
                <w:kern w:val="22"/>
                <w:szCs w:val="22"/>
              </w:rPr>
              <w:t>CBD/COP/15/7</w:t>
            </w:r>
          </w:p>
        </w:tc>
        <w:tc>
          <w:tcPr>
            <w:tcW w:w="6584" w:type="dxa"/>
            <w:shd w:val="clear" w:color="auto" w:fill="auto"/>
          </w:tcPr>
          <w:p w14:paraId="1C38B096" w14:textId="05A93286" w:rsidR="00956005" w:rsidRPr="00CE63C7" w:rsidRDefault="0006458F" w:rsidP="00CE63C7">
            <w:pPr>
              <w:spacing w:before="60" w:after="60" w:line="280" w:lineRule="exact"/>
              <w:rPr>
                <w:szCs w:val="20"/>
                <w:lang w:bidi="ar-EG"/>
              </w:rPr>
            </w:pPr>
            <w:r w:rsidRPr="00AC5317">
              <w:rPr>
                <w:szCs w:val="20"/>
                <w:rtl/>
                <w:lang w:bidi="ar-EG"/>
              </w:rPr>
              <w:t xml:space="preserve">الميزانية المقترحة لبرنامج عمل اتفاقية التنوع البيولوجي وبروتوكول قرطاجنة للسلامة الأحيائية وبروتوكول ناغويا بشأن الحصول وتقاسم المنافع لفترة السنتين </w:t>
            </w:r>
            <w:r>
              <w:rPr>
                <w:szCs w:val="20"/>
                <w:lang w:bidi="ar-EG"/>
              </w:rPr>
              <w:t>2023</w:t>
            </w:r>
            <w:r w:rsidRPr="00AC5317">
              <w:rPr>
                <w:rFonts w:hint="cs"/>
                <w:szCs w:val="20"/>
                <w:rtl/>
                <w:lang w:bidi="ar-EG"/>
              </w:rPr>
              <w:t>-</w:t>
            </w:r>
            <w:r>
              <w:rPr>
                <w:szCs w:val="20"/>
                <w:lang w:bidi="ar-EG"/>
              </w:rPr>
              <w:t>2024</w:t>
            </w:r>
            <w:r w:rsidR="00956005" w:rsidRPr="00CE63C7">
              <w:rPr>
                <w:szCs w:val="20"/>
                <w:lang w:bidi="ar-EG"/>
              </w:rPr>
              <w:t xml:space="preserve"> </w:t>
            </w:r>
          </w:p>
        </w:tc>
        <w:tc>
          <w:tcPr>
            <w:tcW w:w="889" w:type="dxa"/>
            <w:shd w:val="clear" w:color="auto" w:fill="auto"/>
          </w:tcPr>
          <w:p w14:paraId="45DB3B7D"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6</w:t>
            </w:r>
          </w:p>
        </w:tc>
      </w:tr>
      <w:tr w:rsidR="00956005" w:rsidRPr="00F379A6" w14:paraId="372BCCBD" w14:textId="77777777" w:rsidTr="00956005">
        <w:trPr>
          <w:cantSplit/>
          <w:jc w:val="center"/>
        </w:trPr>
        <w:tc>
          <w:tcPr>
            <w:tcW w:w="3114" w:type="dxa"/>
            <w:shd w:val="clear" w:color="auto" w:fill="auto"/>
          </w:tcPr>
          <w:p w14:paraId="60662583" w14:textId="77777777" w:rsidR="00956005" w:rsidRPr="00BB6DDC" w:rsidRDefault="00956005" w:rsidP="008A6234">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4E027D">
              <w:rPr>
                <w:rFonts w:asciiTheme="majorBidi" w:eastAsia="MS Mincho" w:hAnsiTheme="majorBidi" w:cstheme="majorBidi"/>
                <w:color w:val="000000"/>
                <w:kern w:val="22"/>
                <w:szCs w:val="22"/>
              </w:rPr>
              <w:t>CBD/COP/15/7</w:t>
            </w:r>
            <w:r>
              <w:rPr>
                <w:rFonts w:asciiTheme="majorBidi" w:eastAsia="MS Mincho" w:hAnsiTheme="majorBidi" w:cstheme="majorBidi"/>
                <w:color w:val="000000"/>
                <w:kern w:val="22"/>
                <w:szCs w:val="22"/>
              </w:rPr>
              <w:t>/Add.1</w:t>
            </w:r>
          </w:p>
        </w:tc>
        <w:tc>
          <w:tcPr>
            <w:tcW w:w="6584" w:type="dxa"/>
            <w:shd w:val="clear" w:color="auto" w:fill="auto"/>
          </w:tcPr>
          <w:p w14:paraId="49BA0155" w14:textId="5DA5EA74" w:rsidR="00956005" w:rsidRPr="00CE63C7" w:rsidRDefault="0006458F" w:rsidP="00CE63C7">
            <w:pPr>
              <w:spacing w:before="60" w:after="60" w:line="280" w:lineRule="exact"/>
              <w:rPr>
                <w:szCs w:val="20"/>
                <w:lang w:bidi="ar-EG"/>
              </w:rPr>
            </w:pPr>
            <w:r>
              <w:rPr>
                <w:rFonts w:hint="cs"/>
                <w:szCs w:val="20"/>
                <w:rtl/>
                <w:lang w:bidi="ar-EG"/>
              </w:rPr>
              <w:t>ضميمة</w:t>
            </w:r>
            <w:r w:rsidRPr="0006458F">
              <w:rPr>
                <w:szCs w:val="20"/>
                <w:rtl/>
                <w:lang w:bidi="ar-EG"/>
              </w:rPr>
              <w:t xml:space="preserve"> </w:t>
            </w:r>
            <w:r>
              <w:rPr>
                <w:rFonts w:hint="cs"/>
                <w:szCs w:val="20"/>
                <w:rtl/>
                <w:lang w:bidi="ar-EG"/>
              </w:rPr>
              <w:t>ب</w:t>
            </w:r>
            <w:r w:rsidRPr="0006458F">
              <w:rPr>
                <w:szCs w:val="20"/>
                <w:rtl/>
                <w:lang w:bidi="ar-EG"/>
              </w:rPr>
              <w:t>الميزانية المقترحة لبرنامج عمل اتفاقية التنوع البيولوجي وبروتوكول قرطاجنة للسلامة الأحيائية وبروتوكول ناغويا بشأن الحصول وتقاسم المنافع لفترة السنتين 2022</w:t>
            </w:r>
            <w:r>
              <w:rPr>
                <w:rFonts w:hint="cs"/>
                <w:szCs w:val="20"/>
                <w:rtl/>
                <w:lang w:bidi="ar-EG"/>
              </w:rPr>
              <w:t>-</w:t>
            </w:r>
            <w:r w:rsidRPr="0006458F">
              <w:rPr>
                <w:szCs w:val="20"/>
                <w:rtl/>
                <w:lang w:bidi="ar-EG"/>
              </w:rPr>
              <w:t>2024</w:t>
            </w:r>
          </w:p>
        </w:tc>
        <w:tc>
          <w:tcPr>
            <w:tcW w:w="889" w:type="dxa"/>
            <w:shd w:val="clear" w:color="auto" w:fill="auto"/>
          </w:tcPr>
          <w:p w14:paraId="7FD2058C"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6</w:t>
            </w:r>
          </w:p>
        </w:tc>
      </w:tr>
      <w:tr w:rsidR="00956005" w:rsidRPr="00F379A6" w14:paraId="0FD7EA29" w14:textId="77777777" w:rsidTr="00956005">
        <w:trPr>
          <w:cantSplit/>
          <w:jc w:val="center"/>
        </w:trPr>
        <w:tc>
          <w:tcPr>
            <w:tcW w:w="3114" w:type="dxa"/>
            <w:shd w:val="clear" w:color="auto" w:fill="auto"/>
          </w:tcPr>
          <w:p w14:paraId="265A3253" w14:textId="77777777" w:rsidR="00956005" w:rsidRPr="00BB6DDC" w:rsidRDefault="00956005" w:rsidP="008A6234">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4E027D">
              <w:rPr>
                <w:rFonts w:asciiTheme="majorBidi" w:eastAsia="MS Mincho" w:hAnsiTheme="majorBidi" w:cstheme="majorBidi"/>
                <w:color w:val="000000"/>
                <w:kern w:val="22"/>
                <w:szCs w:val="22"/>
              </w:rPr>
              <w:lastRenderedPageBreak/>
              <w:t>CBD/COP/15/7</w:t>
            </w:r>
            <w:r>
              <w:rPr>
                <w:rFonts w:asciiTheme="majorBidi" w:eastAsia="MS Mincho" w:hAnsiTheme="majorBidi" w:cstheme="majorBidi"/>
                <w:color w:val="000000"/>
                <w:kern w:val="22"/>
                <w:szCs w:val="22"/>
              </w:rPr>
              <w:t>/Add.2</w:t>
            </w:r>
          </w:p>
        </w:tc>
        <w:tc>
          <w:tcPr>
            <w:tcW w:w="6584" w:type="dxa"/>
            <w:shd w:val="clear" w:color="auto" w:fill="auto"/>
          </w:tcPr>
          <w:p w14:paraId="6D494E73" w14:textId="0F1362EB" w:rsidR="00956005" w:rsidRPr="0006458F" w:rsidRDefault="0006458F" w:rsidP="00CE63C7">
            <w:pPr>
              <w:spacing w:before="60" w:after="60" w:line="280" w:lineRule="exact"/>
              <w:rPr>
                <w:szCs w:val="20"/>
                <w:lang w:bidi="ar-EG"/>
              </w:rPr>
            </w:pPr>
            <w:r>
              <w:rPr>
                <w:rFonts w:hint="cs"/>
                <w:szCs w:val="20"/>
                <w:rtl/>
                <w:lang w:bidi="ar-EG"/>
              </w:rPr>
              <w:t>معلومات إضافية</w:t>
            </w:r>
            <w:r w:rsidRPr="0006458F">
              <w:rPr>
                <w:szCs w:val="20"/>
                <w:rtl/>
                <w:lang w:bidi="ar-EG"/>
              </w:rPr>
              <w:t xml:space="preserve"> </w:t>
            </w:r>
            <w:r>
              <w:rPr>
                <w:rFonts w:hint="cs"/>
                <w:szCs w:val="20"/>
                <w:rtl/>
                <w:lang w:bidi="ar-EG"/>
              </w:rPr>
              <w:t>بشأن</w:t>
            </w:r>
            <w:r w:rsidRPr="0006458F">
              <w:rPr>
                <w:szCs w:val="20"/>
                <w:rtl/>
                <w:lang w:bidi="ar-EG"/>
              </w:rPr>
              <w:t xml:space="preserve"> متطلبات الصندوق الاستئماني للمساهمات الطوعية الإضافية لدعم الأنشطة المعتمدة</w:t>
            </w:r>
          </w:p>
        </w:tc>
        <w:tc>
          <w:tcPr>
            <w:tcW w:w="889" w:type="dxa"/>
            <w:shd w:val="clear" w:color="auto" w:fill="auto"/>
          </w:tcPr>
          <w:p w14:paraId="305389BD"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6</w:t>
            </w:r>
          </w:p>
        </w:tc>
      </w:tr>
      <w:tr w:rsidR="00956005" w:rsidRPr="00F379A6" w14:paraId="58388609" w14:textId="77777777" w:rsidTr="00956005">
        <w:trPr>
          <w:cantSplit/>
          <w:jc w:val="center"/>
        </w:trPr>
        <w:tc>
          <w:tcPr>
            <w:tcW w:w="3114" w:type="dxa"/>
            <w:shd w:val="clear" w:color="auto" w:fill="auto"/>
          </w:tcPr>
          <w:p w14:paraId="693ED9D8" w14:textId="77777777" w:rsidR="00956005" w:rsidRPr="004E027D" w:rsidRDefault="00956005" w:rsidP="008A6234">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4E027D">
              <w:rPr>
                <w:rFonts w:asciiTheme="majorBidi" w:eastAsia="MS Mincho" w:hAnsiTheme="majorBidi" w:cstheme="majorBidi"/>
                <w:color w:val="000000"/>
                <w:kern w:val="22"/>
                <w:szCs w:val="22"/>
              </w:rPr>
              <w:t>CBD/COP/15/7</w:t>
            </w:r>
            <w:r>
              <w:rPr>
                <w:rFonts w:asciiTheme="majorBidi" w:eastAsia="MS Mincho" w:hAnsiTheme="majorBidi" w:cstheme="majorBidi"/>
                <w:color w:val="000000"/>
                <w:kern w:val="22"/>
                <w:szCs w:val="22"/>
              </w:rPr>
              <w:t>/Add.3</w:t>
            </w:r>
          </w:p>
        </w:tc>
        <w:tc>
          <w:tcPr>
            <w:tcW w:w="6584" w:type="dxa"/>
            <w:shd w:val="clear" w:color="auto" w:fill="auto"/>
          </w:tcPr>
          <w:p w14:paraId="2B382117" w14:textId="3ACA63CF" w:rsidR="00956005" w:rsidRPr="0006458F" w:rsidRDefault="0006458F" w:rsidP="00CE63C7">
            <w:pPr>
              <w:spacing w:before="60" w:after="60" w:line="280" w:lineRule="exact"/>
              <w:rPr>
                <w:szCs w:val="20"/>
                <w:lang w:bidi="ar-EG"/>
              </w:rPr>
            </w:pPr>
            <w:r>
              <w:rPr>
                <w:rFonts w:hint="cs"/>
                <w:szCs w:val="20"/>
                <w:rtl/>
                <w:lang w:bidi="ar-EG"/>
              </w:rPr>
              <w:t>المسائل</w:t>
            </w:r>
            <w:r w:rsidRPr="0006458F">
              <w:rPr>
                <w:szCs w:val="20"/>
                <w:rtl/>
                <w:lang w:bidi="ar-EG"/>
              </w:rPr>
              <w:t xml:space="preserve"> المتعلقة بالصندوق الاستئماني الطوعي الخاص لتيسير مشاركة الأطراف من البلدان النامية في عملية اتفاقية التنوع البيولوجي</w:t>
            </w:r>
          </w:p>
        </w:tc>
        <w:tc>
          <w:tcPr>
            <w:tcW w:w="889" w:type="dxa"/>
            <w:shd w:val="clear" w:color="auto" w:fill="auto"/>
          </w:tcPr>
          <w:p w14:paraId="235A3F3B" w14:textId="77777777" w:rsidR="0095600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6</w:t>
            </w:r>
          </w:p>
        </w:tc>
      </w:tr>
      <w:tr w:rsidR="00956005" w:rsidRPr="00F379A6" w14:paraId="3A8DADBD" w14:textId="77777777" w:rsidTr="00956005">
        <w:trPr>
          <w:cantSplit/>
          <w:jc w:val="center"/>
        </w:trPr>
        <w:tc>
          <w:tcPr>
            <w:tcW w:w="3114" w:type="dxa"/>
            <w:shd w:val="clear" w:color="auto" w:fill="auto"/>
          </w:tcPr>
          <w:p w14:paraId="0B7AEBAD" w14:textId="77777777" w:rsidR="00956005" w:rsidRPr="001E6565" w:rsidRDefault="00956005"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BB6DDC">
              <w:rPr>
                <w:rFonts w:asciiTheme="majorBidi" w:eastAsia="MS Mincho" w:hAnsiTheme="majorBidi" w:cstheme="majorBidi"/>
                <w:color w:val="000000"/>
                <w:kern w:val="22"/>
                <w:szCs w:val="22"/>
              </w:rPr>
              <w:t>CBD/CP/MOP/10/4</w:t>
            </w:r>
          </w:p>
        </w:tc>
        <w:tc>
          <w:tcPr>
            <w:tcW w:w="6584" w:type="dxa"/>
            <w:shd w:val="clear" w:color="auto" w:fill="auto"/>
          </w:tcPr>
          <w:p w14:paraId="05B00E9D" w14:textId="79CF14F8" w:rsidR="00956005" w:rsidRPr="0006458F" w:rsidRDefault="0006458F" w:rsidP="00CE63C7">
            <w:pPr>
              <w:spacing w:before="60" w:after="60" w:line="280" w:lineRule="exact"/>
              <w:rPr>
                <w:szCs w:val="20"/>
                <w:lang w:bidi="ar-EG"/>
              </w:rPr>
            </w:pPr>
            <w:r w:rsidRPr="0006458F">
              <w:rPr>
                <w:szCs w:val="20"/>
                <w:rtl/>
                <w:lang w:bidi="ar-EG"/>
              </w:rPr>
              <w:t>تقرير مؤتمر الأطراف العامل كاجتماع للأطراف في بروتوكول قرطاجنة للسلامة الأحيائية عن الجزء الأول من اجتماعه العاشر</w:t>
            </w:r>
          </w:p>
        </w:tc>
        <w:tc>
          <w:tcPr>
            <w:tcW w:w="889" w:type="dxa"/>
            <w:shd w:val="clear" w:color="auto" w:fill="auto"/>
          </w:tcPr>
          <w:p w14:paraId="4E2D4A71"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r w:rsidR="00956005" w:rsidRPr="00F379A6" w14:paraId="181E86DD" w14:textId="77777777" w:rsidTr="00956005">
        <w:trPr>
          <w:cantSplit/>
          <w:jc w:val="center"/>
        </w:trPr>
        <w:tc>
          <w:tcPr>
            <w:tcW w:w="3114" w:type="dxa"/>
            <w:shd w:val="clear" w:color="auto" w:fill="auto"/>
          </w:tcPr>
          <w:p w14:paraId="684EF995" w14:textId="77777777" w:rsidR="00956005" w:rsidRPr="001E6565" w:rsidRDefault="00956005"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CBD/CP/MOP/10/5</w:t>
            </w:r>
          </w:p>
        </w:tc>
        <w:tc>
          <w:tcPr>
            <w:tcW w:w="6584" w:type="dxa"/>
            <w:shd w:val="clear" w:color="auto" w:fill="auto"/>
          </w:tcPr>
          <w:p w14:paraId="38C9C5BC" w14:textId="1C48392B" w:rsidR="00956005" w:rsidRPr="00CE63C7" w:rsidRDefault="008C22A6" w:rsidP="00CE63C7">
            <w:pPr>
              <w:spacing w:before="60" w:after="60" w:line="280" w:lineRule="exact"/>
              <w:rPr>
                <w:szCs w:val="20"/>
                <w:lang w:bidi="ar-EG"/>
              </w:rPr>
            </w:pPr>
            <w:r w:rsidRPr="00CE63C7">
              <w:rPr>
                <w:szCs w:val="20"/>
                <w:rtl/>
                <w:lang w:bidi="ar-EG"/>
              </w:rPr>
              <w:t>الرصد وإعداد التقارير (المادة 33)</w:t>
            </w:r>
          </w:p>
        </w:tc>
        <w:tc>
          <w:tcPr>
            <w:tcW w:w="889" w:type="dxa"/>
            <w:shd w:val="clear" w:color="auto" w:fill="auto"/>
          </w:tcPr>
          <w:p w14:paraId="2FB399C2"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8</w:t>
            </w:r>
          </w:p>
        </w:tc>
      </w:tr>
      <w:tr w:rsidR="00956005" w:rsidRPr="00F379A6" w14:paraId="6C61BA21" w14:textId="77777777" w:rsidTr="00956005">
        <w:trPr>
          <w:cantSplit/>
          <w:jc w:val="center"/>
        </w:trPr>
        <w:tc>
          <w:tcPr>
            <w:tcW w:w="3114" w:type="dxa"/>
            <w:shd w:val="clear" w:color="auto" w:fill="auto"/>
          </w:tcPr>
          <w:p w14:paraId="66288887" w14:textId="77777777" w:rsidR="00956005" w:rsidRPr="001E6565" w:rsidRDefault="00956005"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CBD/CP/MOP/10/6</w:t>
            </w:r>
          </w:p>
        </w:tc>
        <w:tc>
          <w:tcPr>
            <w:tcW w:w="6584" w:type="dxa"/>
            <w:shd w:val="clear" w:color="auto" w:fill="auto"/>
          </w:tcPr>
          <w:p w14:paraId="3C0A7E62" w14:textId="418F7A85" w:rsidR="00956005" w:rsidRPr="00CE63C7" w:rsidRDefault="008C22A6" w:rsidP="00CE63C7">
            <w:pPr>
              <w:spacing w:before="60" w:after="60" w:line="280" w:lineRule="exact"/>
              <w:rPr>
                <w:szCs w:val="20"/>
                <w:lang w:bidi="ar-EG"/>
              </w:rPr>
            </w:pPr>
            <w:r w:rsidRPr="00CE63C7">
              <w:rPr>
                <w:szCs w:val="20"/>
                <w:rtl/>
                <w:lang w:bidi="ar-EG"/>
              </w:rPr>
              <w:t>المسائل المتعلقة بالآلية المالية والموارد المالية (المادة 28)</w:t>
            </w:r>
          </w:p>
        </w:tc>
        <w:tc>
          <w:tcPr>
            <w:tcW w:w="889" w:type="dxa"/>
            <w:shd w:val="clear" w:color="auto" w:fill="auto"/>
          </w:tcPr>
          <w:p w14:paraId="799F392F"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10</w:t>
            </w:r>
          </w:p>
        </w:tc>
      </w:tr>
      <w:tr w:rsidR="00956005" w:rsidRPr="00F379A6" w14:paraId="16EF775F" w14:textId="77777777" w:rsidTr="00956005">
        <w:trPr>
          <w:cantSplit/>
          <w:jc w:val="center"/>
        </w:trPr>
        <w:tc>
          <w:tcPr>
            <w:tcW w:w="3114" w:type="dxa"/>
            <w:shd w:val="clear" w:color="auto" w:fill="auto"/>
          </w:tcPr>
          <w:p w14:paraId="7C2E8024" w14:textId="77777777" w:rsidR="00956005" w:rsidRPr="008B2B26" w:rsidRDefault="00956005" w:rsidP="008A6234">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8B2B26">
              <w:rPr>
                <w:rFonts w:asciiTheme="majorBidi" w:eastAsia="MS Mincho" w:hAnsiTheme="majorBidi" w:cstheme="majorBidi"/>
                <w:color w:val="000000"/>
                <w:kern w:val="22"/>
                <w:szCs w:val="22"/>
              </w:rPr>
              <w:t>CBD/COP/15/10</w:t>
            </w:r>
          </w:p>
        </w:tc>
        <w:tc>
          <w:tcPr>
            <w:tcW w:w="6584" w:type="dxa"/>
            <w:shd w:val="clear" w:color="auto" w:fill="auto"/>
          </w:tcPr>
          <w:p w14:paraId="1EF6E489" w14:textId="2D8D437E" w:rsidR="00956005" w:rsidRPr="00CE63C7" w:rsidRDefault="008C22A6" w:rsidP="00CE63C7">
            <w:pPr>
              <w:spacing w:before="60" w:after="60" w:line="280" w:lineRule="exact"/>
              <w:rPr>
                <w:szCs w:val="20"/>
                <w:lang w:bidi="ar-EG"/>
              </w:rPr>
            </w:pPr>
            <w:r w:rsidRPr="00CE63C7">
              <w:rPr>
                <w:szCs w:val="20"/>
                <w:rtl/>
                <w:lang w:bidi="ar-EG"/>
              </w:rPr>
              <w:t xml:space="preserve">الآلية المالية: المسائل المتعلقة بتقديم التوجيه إلى مرفق البيئة العالمية، بما في ذلك توحيد </w:t>
            </w:r>
            <w:r w:rsidRPr="00CE63C7">
              <w:rPr>
                <w:rFonts w:hint="cs"/>
                <w:szCs w:val="20"/>
                <w:rtl/>
                <w:lang w:bidi="ar-EG"/>
              </w:rPr>
              <w:t>التوجيه</w:t>
            </w:r>
          </w:p>
        </w:tc>
        <w:tc>
          <w:tcPr>
            <w:tcW w:w="889" w:type="dxa"/>
            <w:shd w:val="clear" w:color="auto" w:fill="auto"/>
          </w:tcPr>
          <w:p w14:paraId="00AA0E33" w14:textId="77777777" w:rsidR="0095600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10</w:t>
            </w:r>
          </w:p>
        </w:tc>
      </w:tr>
      <w:tr w:rsidR="00956005" w:rsidRPr="00F379A6" w14:paraId="63729BCA" w14:textId="77777777" w:rsidTr="00956005">
        <w:trPr>
          <w:cantSplit/>
          <w:jc w:val="center"/>
        </w:trPr>
        <w:tc>
          <w:tcPr>
            <w:tcW w:w="3114" w:type="dxa"/>
            <w:shd w:val="clear" w:color="auto" w:fill="auto"/>
          </w:tcPr>
          <w:p w14:paraId="7BC33DDE" w14:textId="77777777" w:rsidR="00956005" w:rsidRPr="001E6565" w:rsidRDefault="00956005"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CBD/CP/MOP/10/7</w:t>
            </w:r>
          </w:p>
        </w:tc>
        <w:tc>
          <w:tcPr>
            <w:tcW w:w="6584" w:type="dxa"/>
            <w:shd w:val="clear" w:color="auto" w:fill="auto"/>
          </w:tcPr>
          <w:p w14:paraId="0C29687F" w14:textId="29A8C940" w:rsidR="00956005" w:rsidRPr="00CE63C7" w:rsidRDefault="008C22A6" w:rsidP="00CE63C7">
            <w:pPr>
              <w:spacing w:before="60" w:after="60" w:line="280" w:lineRule="exact"/>
              <w:rPr>
                <w:szCs w:val="20"/>
                <w:lang w:bidi="ar-EG"/>
              </w:rPr>
            </w:pPr>
            <w:r w:rsidRPr="00CE63C7">
              <w:rPr>
                <w:szCs w:val="20"/>
                <w:rtl/>
                <w:lang w:bidi="ar-EG"/>
              </w:rPr>
              <w:t>تشغيل غرفة تبادل معلومات السلامة الأحيائية وأنشطتها (المادة 20)</w:t>
            </w:r>
          </w:p>
        </w:tc>
        <w:tc>
          <w:tcPr>
            <w:tcW w:w="889" w:type="dxa"/>
            <w:shd w:val="clear" w:color="auto" w:fill="auto"/>
          </w:tcPr>
          <w:p w14:paraId="2B9A8F27"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11</w:t>
            </w:r>
          </w:p>
        </w:tc>
      </w:tr>
      <w:tr w:rsidR="00956005" w:rsidRPr="00F379A6" w14:paraId="134958F2" w14:textId="77777777" w:rsidTr="00956005">
        <w:trPr>
          <w:cantSplit/>
          <w:jc w:val="center"/>
        </w:trPr>
        <w:tc>
          <w:tcPr>
            <w:tcW w:w="3114" w:type="dxa"/>
            <w:shd w:val="clear" w:color="auto" w:fill="auto"/>
          </w:tcPr>
          <w:p w14:paraId="3ECF7F4E" w14:textId="77777777" w:rsidR="00956005" w:rsidRPr="001E6565" w:rsidRDefault="00956005"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CBD/CP/MOP/10/8</w:t>
            </w:r>
          </w:p>
        </w:tc>
        <w:tc>
          <w:tcPr>
            <w:tcW w:w="6584" w:type="dxa"/>
            <w:shd w:val="clear" w:color="auto" w:fill="auto"/>
          </w:tcPr>
          <w:p w14:paraId="3953B4E5" w14:textId="73F3FA86" w:rsidR="00956005" w:rsidRPr="00CE63C7" w:rsidRDefault="008C22A6" w:rsidP="00CE63C7">
            <w:pPr>
              <w:spacing w:before="60" w:after="60" w:line="280" w:lineRule="exact"/>
              <w:rPr>
                <w:szCs w:val="20"/>
                <w:lang w:bidi="ar-EG"/>
              </w:rPr>
            </w:pPr>
            <w:r w:rsidRPr="00CE63C7">
              <w:rPr>
                <w:szCs w:val="20"/>
                <w:rtl/>
                <w:lang w:bidi="ar-EG"/>
              </w:rPr>
              <w:t>التعاون مع المنظمات والاتفاقيات والمبادرات الدولية الأخرى</w:t>
            </w:r>
          </w:p>
        </w:tc>
        <w:tc>
          <w:tcPr>
            <w:tcW w:w="889" w:type="dxa"/>
            <w:shd w:val="clear" w:color="auto" w:fill="auto"/>
          </w:tcPr>
          <w:p w14:paraId="5B4F7BB3"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12</w:t>
            </w:r>
          </w:p>
        </w:tc>
      </w:tr>
      <w:tr w:rsidR="00956005" w:rsidRPr="00F379A6" w14:paraId="1B73914B" w14:textId="77777777" w:rsidTr="00956005">
        <w:trPr>
          <w:cantSplit/>
          <w:jc w:val="center"/>
        </w:trPr>
        <w:tc>
          <w:tcPr>
            <w:tcW w:w="3114" w:type="dxa"/>
            <w:shd w:val="clear" w:color="auto" w:fill="auto"/>
          </w:tcPr>
          <w:p w14:paraId="7FE60A5C" w14:textId="77777777" w:rsidR="00956005" w:rsidRPr="001E6565" w:rsidRDefault="00956005"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CBD/CP/MOP/10/9</w:t>
            </w:r>
          </w:p>
        </w:tc>
        <w:tc>
          <w:tcPr>
            <w:tcW w:w="6584" w:type="dxa"/>
            <w:shd w:val="clear" w:color="auto" w:fill="auto"/>
          </w:tcPr>
          <w:p w14:paraId="37287272" w14:textId="2702089A" w:rsidR="00956005" w:rsidRPr="00CE63C7" w:rsidRDefault="00CE63C7" w:rsidP="00CE63C7">
            <w:pPr>
              <w:spacing w:before="60" w:after="60" w:line="280" w:lineRule="exact"/>
              <w:rPr>
                <w:szCs w:val="20"/>
                <w:lang w:bidi="ar-EG"/>
              </w:rPr>
            </w:pPr>
            <w:r w:rsidRPr="00CE63C7">
              <w:rPr>
                <w:szCs w:val="20"/>
                <w:rtl/>
                <w:lang w:bidi="ar-EG"/>
              </w:rPr>
              <w:t>بروتوكول ناغويا - كوالالمبور التكميلي بشأن المسؤولية والجبر التعويضي</w:t>
            </w:r>
          </w:p>
        </w:tc>
        <w:tc>
          <w:tcPr>
            <w:tcW w:w="889" w:type="dxa"/>
            <w:shd w:val="clear" w:color="auto" w:fill="auto"/>
          </w:tcPr>
          <w:p w14:paraId="25BB3F2E" w14:textId="77777777" w:rsidR="00956005" w:rsidRPr="001E6565" w:rsidRDefault="00956005"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17</w:t>
            </w:r>
          </w:p>
        </w:tc>
      </w:tr>
      <w:tr w:rsidR="00956005" w:rsidRPr="00F379A6" w14:paraId="21845EBE" w14:textId="77777777" w:rsidTr="00956005">
        <w:trPr>
          <w:cantSplit/>
          <w:jc w:val="center"/>
        </w:trPr>
        <w:tc>
          <w:tcPr>
            <w:tcW w:w="3114" w:type="dxa"/>
            <w:shd w:val="clear" w:color="auto" w:fill="auto"/>
          </w:tcPr>
          <w:p w14:paraId="3B99ABF5" w14:textId="77777777" w:rsidR="00956005" w:rsidRPr="001E6565" w:rsidRDefault="00956005"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CBD/CP/MOP/10/10</w:t>
            </w:r>
            <w:r>
              <w:rPr>
                <w:rFonts w:asciiTheme="majorBidi" w:eastAsia="MS Mincho" w:hAnsiTheme="majorBidi" w:cstheme="majorBidi"/>
                <w:color w:val="000000"/>
                <w:kern w:val="22"/>
                <w:szCs w:val="22"/>
              </w:rPr>
              <w:t>/Rev.1</w:t>
            </w:r>
          </w:p>
        </w:tc>
        <w:tc>
          <w:tcPr>
            <w:tcW w:w="6584" w:type="dxa"/>
            <w:shd w:val="clear" w:color="auto" w:fill="auto"/>
          </w:tcPr>
          <w:p w14:paraId="1166BB4F" w14:textId="335240DF" w:rsidR="00956005" w:rsidRPr="00CE63C7" w:rsidRDefault="00CE63C7" w:rsidP="00CE63C7">
            <w:pPr>
              <w:spacing w:before="60" w:after="60" w:line="280" w:lineRule="exact"/>
              <w:rPr>
                <w:szCs w:val="20"/>
                <w:lang w:bidi="ar-EG"/>
              </w:rPr>
            </w:pPr>
            <w:r w:rsidRPr="00CE63C7">
              <w:rPr>
                <w:szCs w:val="20"/>
                <w:rtl/>
                <w:lang w:bidi="ar-EG"/>
              </w:rPr>
              <w:t>كشف الكائنات الحية المحورة وتحديد هويتها</w:t>
            </w:r>
          </w:p>
        </w:tc>
        <w:tc>
          <w:tcPr>
            <w:tcW w:w="889" w:type="dxa"/>
            <w:shd w:val="clear" w:color="auto" w:fill="auto"/>
          </w:tcPr>
          <w:p w14:paraId="2D2C8F5B" w14:textId="77777777" w:rsidR="00956005" w:rsidRPr="00414A77" w:rsidRDefault="00956005" w:rsidP="00414A77">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sidRPr="00414A77">
              <w:rPr>
                <w:rFonts w:asciiTheme="majorBidi" w:hAnsiTheme="majorBidi" w:cstheme="majorBidi"/>
                <w:iCs/>
                <w:snapToGrid w:val="0"/>
                <w:kern w:val="22"/>
                <w:szCs w:val="22"/>
                <w:lang w:val="en-CA"/>
              </w:rPr>
              <w:t>15</w:t>
            </w:r>
          </w:p>
        </w:tc>
      </w:tr>
      <w:tr w:rsidR="00956005" w:rsidRPr="00F379A6" w14:paraId="58588BF8" w14:textId="77777777" w:rsidTr="00956005">
        <w:trPr>
          <w:cantSplit/>
          <w:trHeight w:val="341"/>
          <w:jc w:val="center"/>
        </w:trPr>
        <w:tc>
          <w:tcPr>
            <w:tcW w:w="3114" w:type="dxa"/>
            <w:shd w:val="clear" w:color="auto" w:fill="auto"/>
          </w:tcPr>
          <w:p w14:paraId="6E3359D7" w14:textId="77777777" w:rsidR="00956005" w:rsidRPr="001E6565" w:rsidRDefault="00956005"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CBD/CP/MOP/10/11</w:t>
            </w:r>
          </w:p>
        </w:tc>
        <w:tc>
          <w:tcPr>
            <w:tcW w:w="6584" w:type="dxa"/>
            <w:shd w:val="clear" w:color="auto" w:fill="auto"/>
          </w:tcPr>
          <w:p w14:paraId="430A7D7F" w14:textId="02F6E969" w:rsidR="00956005" w:rsidRPr="00CE63C7" w:rsidRDefault="00CE63C7" w:rsidP="00CE63C7">
            <w:pPr>
              <w:spacing w:before="60" w:after="60" w:line="280" w:lineRule="exact"/>
              <w:rPr>
                <w:szCs w:val="20"/>
                <w:lang w:bidi="ar-EG"/>
              </w:rPr>
            </w:pPr>
            <w:r w:rsidRPr="00CE63C7">
              <w:rPr>
                <w:szCs w:val="20"/>
                <w:rtl/>
                <w:lang w:bidi="ar-EG"/>
              </w:rPr>
              <w:t>الاعتبارات الاجتماعية الاقتصادية (المادة 26)</w:t>
            </w:r>
          </w:p>
        </w:tc>
        <w:tc>
          <w:tcPr>
            <w:tcW w:w="889" w:type="dxa"/>
            <w:shd w:val="clear" w:color="auto" w:fill="auto"/>
          </w:tcPr>
          <w:p w14:paraId="047D5CAA" w14:textId="77777777" w:rsidR="00956005" w:rsidRPr="00414A77" w:rsidRDefault="00956005" w:rsidP="00414A77">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sidRPr="00414A77">
              <w:rPr>
                <w:rFonts w:asciiTheme="majorBidi" w:hAnsiTheme="majorBidi" w:cstheme="majorBidi"/>
                <w:iCs/>
                <w:snapToGrid w:val="0"/>
                <w:kern w:val="22"/>
                <w:szCs w:val="22"/>
                <w:lang w:val="en-CA"/>
              </w:rPr>
              <w:t>16</w:t>
            </w:r>
          </w:p>
        </w:tc>
      </w:tr>
      <w:tr w:rsidR="00956005" w:rsidRPr="00F379A6" w14:paraId="369BA45F" w14:textId="77777777" w:rsidTr="00956005">
        <w:trPr>
          <w:cantSplit/>
          <w:jc w:val="center"/>
        </w:trPr>
        <w:tc>
          <w:tcPr>
            <w:tcW w:w="3114" w:type="dxa"/>
            <w:shd w:val="clear" w:color="auto" w:fill="auto"/>
          </w:tcPr>
          <w:p w14:paraId="57FE9B5C" w14:textId="77777777" w:rsidR="00956005" w:rsidRPr="00F379A6" w:rsidRDefault="00956005" w:rsidP="008A6234">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6584" w:type="dxa"/>
            <w:shd w:val="clear" w:color="auto" w:fill="auto"/>
          </w:tcPr>
          <w:p w14:paraId="5D9AF256" w14:textId="77777777" w:rsidR="00956005" w:rsidRPr="00F379A6" w:rsidRDefault="00956005" w:rsidP="008A6234">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889" w:type="dxa"/>
            <w:shd w:val="clear" w:color="auto" w:fill="auto"/>
          </w:tcPr>
          <w:p w14:paraId="1C4FA5E3" w14:textId="77777777" w:rsidR="00956005" w:rsidRPr="00F379A6" w:rsidRDefault="00956005" w:rsidP="008A6234">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r>
    </w:tbl>
    <w:p w14:paraId="7CFC5485" w14:textId="7436A966" w:rsidR="00956005" w:rsidRPr="00643A66" w:rsidRDefault="002D0D36" w:rsidP="00B470CD">
      <w:pPr>
        <w:spacing w:before="120" w:after="120"/>
        <w:jc w:val="center"/>
        <w:rPr>
          <w:b/>
          <w:bCs/>
          <w:rtl/>
          <w:lang w:bidi="ar-EG"/>
        </w:rPr>
      </w:pPr>
      <w:r w:rsidRPr="00643A66">
        <w:rPr>
          <w:rFonts w:hint="cs"/>
          <w:b/>
          <w:bCs/>
          <w:rtl/>
          <w:lang w:bidi="ar-EG"/>
        </w:rPr>
        <w:t>باء -الوثائق الإعلامية</w:t>
      </w:r>
    </w:p>
    <w:tbl>
      <w:tblPr>
        <w:bidiVisual/>
        <w:tblW w:w="10587" w:type="dxa"/>
        <w:jc w:val="center"/>
        <w:tblLook w:val="04A0" w:firstRow="1" w:lastRow="0" w:firstColumn="1" w:lastColumn="0" w:noHBand="0" w:noVBand="1"/>
      </w:tblPr>
      <w:tblGrid>
        <w:gridCol w:w="3114"/>
        <w:gridCol w:w="6584"/>
        <w:gridCol w:w="889"/>
      </w:tblGrid>
      <w:tr w:rsidR="002D0D36" w:rsidRPr="007F7FCA" w14:paraId="5CE66107" w14:textId="77777777" w:rsidTr="002D0D36">
        <w:trPr>
          <w:cantSplit/>
          <w:jc w:val="center"/>
        </w:trPr>
        <w:tc>
          <w:tcPr>
            <w:tcW w:w="3114" w:type="dxa"/>
            <w:shd w:val="clear" w:color="auto" w:fill="auto"/>
          </w:tcPr>
          <w:p w14:paraId="58A0A330" w14:textId="1A73FA36" w:rsidR="002D0D36" w:rsidRPr="00700155" w:rsidRDefault="002D0D36" w:rsidP="00700155">
            <w:pPr>
              <w:spacing w:before="60" w:after="60" w:line="280" w:lineRule="exact"/>
              <w:rPr>
                <w:i/>
                <w:iCs/>
                <w:szCs w:val="20"/>
                <w:lang w:bidi="ar-EG"/>
              </w:rPr>
            </w:pPr>
            <w:r w:rsidRPr="00700155">
              <w:rPr>
                <w:rFonts w:hint="cs"/>
                <w:i/>
                <w:iCs/>
                <w:szCs w:val="20"/>
                <w:rtl/>
                <w:lang w:bidi="ar-EG"/>
              </w:rPr>
              <w:t>الرمز</w:t>
            </w:r>
          </w:p>
        </w:tc>
        <w:tc>
          <w:tcPr>
            <w:tcW w:w="6584" w:type="dxa"/>
            <w:shd w:val="clear" w:color="auto" w:fill="auto"/>
          </w:tcPr>
          <w:p w14:paraId="25A1456D" w14:textId="50CBA433" w:rsidR="002D0D36" w:rsidRPr="00700155" w:rsidRDefault="002D0D36" w:rsidP="00700155">
            <w:pPr>
              <w:spacing w:before="60" w:after="60" w:line="280" w:lineRule="exact"/>
              <w:rPr>
                <w:i/>
                <w:iCs/>
                <w:szCs w:val="20"/>
                <w:lang w:bidi="ar-EG"/>
              </w:rPr>
            </w:pPr>
            <w:r w:rsidRPr="00700155">
              <w:rPr>
                <w:rFonts w:hint="cs"/>
                <w:i/>
                <w:iCs/>
                <w:szCs w:val="20"/>
                <w:rtl/>
                <w:lang w:bidi="ar-EG"/>
              </w:rPr>
              <w:t>العنوان</w:t>
            </w:r>
          </w:p>
        </w:tc>
        <w:tc>
          <w:tcPr>
            <w:tcW w:w="889" w:type="dxa"/>
            <w:shd w:val="clear" w:color="auto" w:fill="auto"/>
          </w:tcPr>
          <w:p w14:paraId="36F12A09" w14:textId="1A08EFAA" w:rsidR="002D0D36" w:rsidRPr="00700155" w:rsidRDefault="002D0D36" w:rsidP="00700155">
            <w:pPr>
              <w:spacing w:before="60" w:after="60" w:line="280" w:lineRule="exact"/>
              <w:rPr>
                <w:i/>
                <w:iCs/>
                <w:szCs w:val="20"/>
                <w:lang w:bidi="ar-EG"/>
              </w:rPr>
            </w:pPr>
            <w:r w:rsidRPr="00700155">
              <w:rPr>
                <w:rFonts w:hint="cs"/>
                <w:i/>
                <w:iCs/>
                <w:szCs w:val="20"/>
                <w:rtl/>
                <w:lang w:bidi="ar-EG"/>
              </w:rPr>
              <w:t>بند جدول الأعمال</w:t>
            </w:r>
          </w:p>
        </w:tc>
      </w:tr>
      <w:tr w:rsidR="002D0D36" w:rsidRPr="007F7FCA" w14:paraId="06B0E501" w14:textId="77777777" w:rsidTr="002D0D36">
        <w:trPr>
          <w:cantSplit/>
          <w:jc w:val="center"/>
        </w:trPr>
        <w:tc>
          <w:tcPr>
            <w:tcW w:w="3114" w:type="dxa"/>
            <w:shd w:val="clear" w:color="auto" w:fill="auto"/>
          </w:tcPr>
          <w:p w14:paraId="0D252782" w14:textId="77777777" w:rsidR="002D0D36" w:rsidRPr="007F7FCA" w:rsidRDefault="002D0D36"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CBD/CP/MOP/10/INF/1</w:t>
            </w:r>
          </w:p>
        </w:tc>
        <w:tc>
          <w:tcPr>
            <w:tcW w:w="6584" w:type="dxa"/>
            <w:shd w:val="clear" w:color="auto" w:fill="auto"/>
          </w:tcPr>
          <w:p w14:paraId="65695129" w14:textId="31C4C148" w:rsidR="002D0D36" w:rsidRPr="0084380E" w:rsidRDefault="0084380E" w:rsidP="0084380E">
            <w:pPr>
              <w:spacing w:before="60" w:after="60" w:line="280" w:lineRule="exact"/>
              <w:rPr>
                <w:szCs w:val="20"/>
                <w:lang w:bidi="ar-EG"/>
              </w:rPr>
            </w:pPr>
            <w:r w:rsidRPr="0084380E">
              <w:rPr>
                <w:szCs w:val="20"/>
                <w:rtl/>
                <w:lang w:bidi="ar-EG"/>
              </w:rPr>
              <w:t>دراسة عن آليات الضمان المالي (المادة 10 من بروتوكول ناغويا - كوالالمبور التكميلي)</w:t>
            </w:r>
          </w:p>
        </w:tc>
        <w:tc>
          <w:tcPr>
            <w:tcW w:w="889" w:type="dxa"/>
            <w:shd w:val="clear" w:color="auto" w:fill="auto"/>
          </w:tcPr>
          <w:p w14:paraId="145B6ECF" w14:textId="77777777" w:rsidR="002D0D36" w:rsidRPr="007F7FCA" w:rsidRDefault="002D0D36" w:rsidP="002D0D36">
            <w:pPr>
              <w:suppressLineNumbers/>
              <w:suppressAutoHyphens/>
              <w:kinsoku w:val="0"/>
              <w:overflowPunct w:val="0"/>
              <w:autoSpaceDE w:val="0"/>
              <w:autoSpaceDN w:val="0"/>
              <w:spacing w:before="120"/>
              <w:jc w:val="center"/>
              <w:rPr>
                <w:rFonts w:asciiTheme="majorBidi" w:eastAsia="MS Mincho" w:hAnsiTheme="majorBidi" w:cstheme="majorBidi"/>
                <w:i/>
                <w:iCs/>
                <w:color w:val="000000"/>
                <w:kern w:val="22"/>
                <w:szCs w:val="22"/>
              </w:rPr>
            </w:pPr>
            <w:r w:rsidRPr="002D0D36">
              <w:rPr>
                <w:rFonts w:asciiTheme="majorBidi" w:hAnsiTheme="majorBidi" w:cstheme="majorBidi"/>
                <w:iCs/>
                <w:snapToGrid w:val="0"/>
                <w:kern w:val="22"/>
                <w:szCs w:val="22"/>
                <w:lang w:val="en-CA"/>
              </w:rPr>
              <w:t>17</w:t>
            </w:r>
          </w:p>
          <w:p w14:paraId="12B6B7AB" w14:textId="77777777" w:rsidR="002D0D36" w:rsidRPr="007F7FCA" w:rsidRDefault="002D0D36"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r w:rsidR="002D0D36" w:rsidRPr="007F7FCA" w14:paraId="6F4813EF" w14:textId="77777777" w:rsidTr="002D0D36">
        <w:trPr>
          <w:cantSplit/>
          <w:jc w:val="center"/>
        </w:trPr>
        <w:tc>
          <w:tcPr>
            <w:tcW w:w="3114" w:type="dxa"/>
            <w:shd w:val="clear" w:color="auto" w:fill="auto"/>
          </w:tcPr>
          <w:p w14:paraId="4B4E0E96" w14:textId="77777777" w:rsidR="002D0D36" w:rsidRPr="00866204" w:rsidRDefault="002D0D36"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t>CBD/CP/MOP/10/INF/</w:t>
            </w:r>
            <w:r w:rsidRPr="00BB6DDC">
              <w:rPr>
                <w:rFonts w:asciiTheme="majorBidi" w:eastAsia="MS Mincho" w:hAnsiTheme="majorBidi" w:cstheme="majorBidi"/>
                <w:color w:val="000000"/>
                <w:kern w:val="22"/>
                <w:szCs w:val="22"/>
              </w:rPr>
              <w:t>2</w:t>
            </w:r>
          </w:p>
        </w:tc>
        <w:tc>
          <w:tcPr>
            <w:tcW w:w="6584" w:type="dxa"/>
            <w:shd w:val="clear" w:color="auto" w:fill="auto"/>
          </w:tcPr>
          <w:p w14:paraId="0C926551" w14:textId="2E49FEBD" w:rsidR="002D0D36" w:rsidRPr="0084380E" w:rsidRDefault="0084380E" w:rsidP="0084380E">
            <w:pPr>
              <w:spacing w:before="60" w:after="60" w:line="280" w:lineRule="exact"/>
              <w:rPr>
                <w:szCs w:val="20"/>
                <w:lang w:bidi="ar-EG"/>
              </w:rPr>
            </w:pPr>
            <w:r w:rsidRPr="0084380E">
              <w:rPr>
                <w:szCs w:val="20"/>
                <w:rtl/>
                <w:lang w:bidi="ar-EG"/>
              </w:rPr>
              <w:t>تحديث لتحليل المعلومات</w:t>
            </w:r>
            <w:r w:rsidRPr="0084380E">
              <w:rPr>
                <w:rFonts w:hint="cs"/>
                <w:szCs w:val="20"/>
                <w:rtl/>
                <w:lang w:bidi="ar-EG"/>
              </w:rPr>
              <w:t xml:space="preserve"> من أجل </w:t>
            </w:r>
            <w:r w:rsidRPr="0084380E">
              <w:rPr>
                <w:szCs w:val="20"/>
                <w:rtl/>
                <w:lang w:bidi="ar-EG"/>
              </w:rPr>
              <w:t xml:space="preserve">تقييم </w:t>
            </w:r>
            <w:r w:rsidRPr="0084380E">
              <w:rPr>
                <w:rFonts w:hint="cs"/>
                <w:szCs w:val="20"/>
                <w:rtl/>
                <w:lang w:bidi="ar-EG"/>
              </w:rPr>
              <w:t>واستعراض</w:t>
            </w:r>
            <w:r w:rsidRPr="0084380E">
              <w:rPr>
                <w:szCs w:val="20"/>
                <w:rtl/>
                <w:lang w:bidi="ar-EG"/>
              </w:rPr>
              <w:t xml:space="preserve"> فعالية </w:t>
            </w:r>
            <w:r w:rsidRPr="0084380E">
              <w:rPr>
                <w:rFonts w:hint="cs"/>
                <w:szCs w:val="20"/>
                <w:rtl/>
                <w:lang w:bidi="ar-EG"/>
              </w:rPr>
              <w:t>البروتوكول</w:t>
            </w:r>
            <w:r w:rsidRPr="0084380E">
              <w:rPr>
                <w:szCs w:val="20"/>
                <w:rtl/>
                <w:lang w:bidi="ar-EG"/>
              </w:rPr>
              <w:t xml:space="preserve"> 2020</w:t>
            </w:r>
          </w:p>
        </w:tc>
        <w:tc>
          <w:tcPr>
            <w:tcW w:w="889" w:type="dxa"/>
            <w:shd w:val="clear" w:color="auto" w:fill="auto"/>
          </w:tcPr>
          <w:p w14:paraId="67457937" w14:textId="77777777" w:rsidR="002D0D36" w:rsidRPr="007F7FCA" w:rsidRDefault="002D0D36"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9</w:t>
            </w:r>
          </w:p>
        </w:tc>
      </w:tr>
      <w:tr w:rsidR="002D0D36" w:rsidRPr="007F7FCA" w14:paraId="36752FCF" w14:textId="77777777" w:rsidTr="002D0D36">
        <w:trPr>
          <w:cantSplit/>
          <w:jc w:val="center"/>
        </w:trPr>
        <w:tc>
          <w:tcPr>
            <w:tcW w:w="3114" w:type="dxa"/>
            <w:shd w:val="clear" w:color="auto" w:fill="auto"/>
          </w:tcPr>
          <w:p w14:paraId="3B31B9AD" w14:textId="77777777" w:rsidR="002D0D36" w:rsidRPr="00866204" w:rsidRDefault="002D0D36"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t>CBD/CP/MOP/10/IN</w:t>
            </w:r>
            <w:r w:rsidRPr="00BB6DDC">
              <w:rPr>
                <w:rFonts w:asciiTheme="majorBidi" w:eastAsia="MS Mincho" w:hAnsiTheme="majorBidi" w:cstheme="majorBidi"/>
                <w:color w:val="000000"/>
                <w:kern w:val="22"/>
                <w:szCs w:val="22"/>
              </w:rPr>
              <w:t>F/3</w:t>
            </w:r>
            <w:r w:rsidRPr="00866204">
              <w:rPr>
                <w:rFonts w:asciiTheme="majorBidi" w:eastAsia="MS Mincho" w:hAnsiTheme="majorBidi" w:cstheme="majorBidi"/>
                <w:color w:val="000000"/>
                <w:kern w:val="22"/>
                <w:szCs w:val="22"/>
              </w:rPr>
              <w:t xml:space="preserve">   </w:t>
            </w:r>
          </w:p>
        </w:tc>
        <w:tc>
          <w:tcPr>
            <w:tcW w:w="6584" w:type="dxa"/>
            <w:shd w:val="clear" w:color="auto" w:fill="auto"/>
          </w:tcPr>
          <w:p w14:paraId="7DACF371" w14:textId="49036954" w:rsidR="002D0D36" w:rsidRPr="00CE002B" w:rsidRDefault="00CE002B" w:rsidP="00CE002B">
            <w:pPr>
              <w:spacing w:before="60" w:after="60" w:line="280" w:lineRule="exact"/>
              <w:rPr>
                <w:szCs w:val="20"/>
                <w:lang w:bidi="ar-EG"/>
              </w:rPr>
            </w:pPr>
            <w:r w:rsidRPr="00CE002B">
              <w:rPr>
                <w:rFonts w:hint="cs"/>
                <w:szCs w:val="20"/>
                <w:rtl/>
                <w:lang w:bidi="ar-EG"/>
              </w:rPr>
              <w:t>الرصد</w:t>
            </w:r>
            <w:r w:rsidRPr="00CE002B">
              <w:rPr>
                <w:szCs w:val="20"/>
                <w:rtl/>
                <w:lang w:bidi="ar-EG"/>
              </w:rPr>
              <w:t xml:space="preserve"> والإبلاغ. جدول مرجع</w:t>
            </w:r>
            <w:r w:rsidR="007F5D17">
              <w:rPr>
                <w:rFonts w:hint="cs"/>
                <w:szCs w:val="20"/>
                <w:rtl/>
                <w:lang w:bidi="ar-EG"/>
              </w:rPr>
              <w:t>ي</w:t>
            </w:r>
            <w:r w:rsidRPr="00CE002B">
              <w:rPr>
                <w:szCs w:val="20"/>
                <w:rtl/>
                <w:lang w:bidi="ar-EG"/>
              </w:rPr>
              <w:t xml:space="preserve"> لمشروع الشكل المحدث للتقرير الوطني الخامس بموجب بروتوكول قرطاجنة للسلامة الأحيائية</w:t>
            </w:r>
          </w:p>
        </w:tc>
        <w:tc>
          <w:tcPr>
            <w:tcW w:w="889" w:type="dxa"/>
            <w:shd w:val="clear" w:color="auto" w:fill="auto"/>
          </w:tcPr>
          <w:p w14:paraId="6F042ED5" w14:textId="77777777" w:rsidR="002D0D36" w:rsidRPr="007F7FCA" w:rsidRDefault="002D0D36" w:rsidP="002D0D36">
            <w:pPr>
              <w:suppressLineNumbers/>
              <w:suppressAutoHyphens/>
              <w:kinsoku w:val="0"/>
              <w:overflowPunct w:val="0"/>
              <w:autoSpaceDE w:val="0"/>
              <w:autoSpaceDN w:val="0"/>
              <w:spacing w:before="120"/>
              <w:jc w:val="center"/>
              <w:rPr>
                <w:rFonts w:asciiTheme="majorBidi" w:eastAsia="MS Mincho" w:hAnsiTheme="majorBidi" w:cstheme="majorBidi"/>
                <w:color w:val="000000"/>
                <w:kern w:val="22"/>
                <w:szCs w:val="22"/>
              </w:rPr>
            </w:pPr>
            <w:r w:rsidRPr="007F7FCA">
              <w:rPr>
                <w:rFonts w:asciiTheme="majorBidi" w:eastAsia="MS Mincho" w:hAnsiTheme="majorBidi" w:cstheme="majorBidi"/>
                <w:color w:val="000000"/>
                <w:kern w:val="22"/>
                <w:szCs w:val="22"/>
              </w:rPr>
              <w:t>8</w:t>
            </w:r>
          </w:p>
          <w:p w14:paraId="0E859A17" w14:textId="77777777" w:rsidR="002D0D36" w:rsidRPr="007F7FCA" w:rsidRDefault="002D0D36"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r w:rsidR="002D0D36" w:rsidRPr="007F7FCA" w14:paraId="58B0ACAB" w14:textId="77777777" w:rsidTr="002D0D36">
        <w:trPr>
          <w:cantSplit/>
          <w:jc w:val="center"/>
        </w:trPr>
        <w:tc>
          <w:tcPr>
            <w:tcW w:w="3114" w:type="dxa"/>
            <w:shd w:val="clear" w:color="auto" w:fill="auto"/>
          </w:tcPr>
          <w:p w14:paraId="48B7EEAB" w14:textId="77777777" w:rsidR="002D0D36" w:rsidRPr="00866204" w:rsidRDefault="002D0D36"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t>CBD/CP/MOP/10/INF/</w:t>
            </w:r>
            <w:r w:rsidRPr="00BB6DDC">
              <w:rPr>
                <w:rFonts w:asciiTheme="majorBidi" w:eastAsia="MS Mincho" w:hAnsiTheme="majorBidi" w:cstheme="majorBidi"/>
                <w:color w:val="000000"/>
                <w:kern w:val="22"/>
                <w:szCs w:val="22"/>
              </w:rPr>
              <w:t>4</w:t>
            </w:r>
          </w:p>
        </w:tc>
        <w:tc>
          <w:tcPr>
            <w:tcW w:w="6584" w:type="dxa"/>
            <w:shd w:val="clear" w:color="auto" w:fill="auto"/>
          </w:tcPr>
          <w:p w14:paraId="534BE120" w14:textId="4C0B9960" w:rsidR="002D0D36" w:rsidRPr="00CE002B" w:rsidRDefault="00CE002B" w:rsidP="00CE002B">
            <w:pPr>
              <w:spacing w:before="60" w:after="60" w:line="280" w:lineRule="exact"/>
              <w:rPr>
                <w:szCs w:val="20"/>
                <w:lang w:bidi="ar-EG"/>
              </w:rPr>
            </w:pPr>
            <w:r w:rsidRPr="00CE002B">
              <w:rPr>
                <w:szCs w:val="20"/>
                <w:rtl/>
                <w:lang w:bidi="ar-EG"/>
              </w:rPr>
              <w:t xml:space="preserve">توليف المعلومات عن </w:t>
            </w:r>
            <w:r w:rsidR="007F5D17">
              <w:rPr>
                <w:rFonts w:hint="cs"/>
                <w:szCs w:val="20"/>
                <w:rtl/>
                <w:lang w:bidi="ar-EG"/>
              </w:rPr>
              <w:t>كشف</w:t>
            </w:r>
            <w:r w:rsidRPr="00CE002B">
              <w:rPr>
                <w:szCs w:val="20"/>
                <w:rtl/>
                <w:lang w:bidi="ar-EG"/>
              </w:rPr>
              <w:t xml:space="preserve"> الكائنات الحية المحورة</w:t>
            </w:r>
            <w:r w:rsidRPr="00CE002B">
              <w:rPr>
                <w:rFonts w:hint="cs"/>
                <w:szCs w:val="20"/>
                <w:rtl/>
                <w:lang w:bidi="ar-EG"/>
              </w:rPr>
              <w:t xml:space="preserve"> وتحديد هويتها</w:t>
            </w:r>
          </w:p>
        </w:tc>
        <w:tc>
          <w:tcPr>
            <w:tcW w:w="889" w:type="dxa"/>
            <w:shd w:val="clear" w:color="auto" w:fill="auto"/>
          </w:tcPr>
          <w:p w14:paraId="21085BA6" w14:textId="77777777" w:rsidR="002D0D36" w:rsidRPr="007F7FCA" w:rsidRDefault="002D0D36"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15</w:t>
            </w:r>
          </w:p>
        </w:tc>
      </w:tr>
      <w:tr w:rsidR="002D0D36" w:rsidRPr="007F7FCA" w14:paraId="01F6B8B1" w14:textId="77777777" w:rsidTr="002D0D36">
        <w:trPr>
          <w:cantSplit/>
          <w:jc w:val="center"/>
        </w:trPr>
        <w:tc>
          <w:tcPr>
            <w:tcW w:w="3114" w:type="dxa"/>
            <w:shd w:val="clear" w:color="auto" w:fill="auto"/>
          </w:tcPr>
          <w:p w14:paraId="0CDD1343" w14:textId="77777777" w:rsidR="002D0D36" w:rsidRPr="00866204" w:rsidRDefault="002D0D36"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t>CBD/CP/MOP/10/INF/</w:t>
            </w:r>
            <w:r w:rsidRPr="00BB6DDC">
              <w:rPr>
                <w:rFonts w:asciiTheme="majorBidi" w:eastAsia="MS Mincho" w:hAnsiTheme="majorBidi" w:cstheme="majorBidi"/>
                <w:color w:val="000000"/>
                <w:kern w:val="22"/>
                <w:szCs w:val="22"/>
              </w:rPr>
              <w:t>5</w:t>
            </w:r>
          </w:p>
        </w:tc>
        <w:tc>
          <w:tcPr>
            <w:tcW w:w="6584" w:type="dxa"/>
            <w:shd w:val="clear" w:color="auto" w:fill="auto"/>
          </w:tcPr>
          <w:p w14:paraId="18389D7A" w14:textId="5F638387" w:rsidR="002D0D36" w:rsidRPr="00CE002B" w:rsidRDefault="00CE002B" w:rsidP="00CE002B">
            <w:pPr>
              <w:spacing w:before="60" w:after="60" w:line="280" w:lineRule="exact"/>
              <w:rPr>
                <w:szCs w:val="20"/>
                <w:lang w:bidi="ar-EG"/>
              </w:rPr>
            </w:pPr>
            <w:r w:rsidRPr="00CE002B">
              <w:rPr>
                <w:rFonts w:hint="cs"/>
                <w:szCs w:val="20"/>
                <w:rtl/>
                <w:lang w:bidi="ar-EG"/>
              </w:rPr>
              <w:t>موجز</w:t>
            </w:r>
            <w:r w:rsidRPr="00CE002B">
              <w:rPr>
                <w:szCs w:val="20"/>
                <w:rtl/>
                <w:lang w:bidi="ar-EG"/>
              </w:rPr>
              <w:t xml:space="preserve"> للمناقشات عبر</w:t>
            </w:r>
            <w:r w:rsidRPr="00CE002B">
              <w:rPr>
                <w:rFonts w:hint="cs"/>
                <w:szCs w:val="20"/>
                <w:rtl/>
                <w:lang w:bidi="ar-EG"/>
              </w:rPr>
              <w:t xml:space="preserve"> شبكة</w:t>
            </w:r>
            <w:r w:rsidRPr="00CE002B">
              <w:rPr>
                <w:szCs w:val="20"/>
                <w:rtl/>
                <w:lang w:bidi="ar-EG"/>
              </w:rPr>
              <w:t xml:space="preserve"> الإنترنت لشبكة المختبرات </w:t>
            </w:r>
            <w:r w:rsidR="007F5D17">
              <w:rPr>
                <w:rFonts w:hint="cs"/>
                <w:szCs w:val="20"/>
                <w:rtl/>
                <w:lang w:bidi="ar-EG"/>
              </w:rPr>
              <w:t>لكشف</w:t>
            </w:r>
            <w:r w:rsidRPr="00CE002B">
              <w:rPr>
                <w:szCs w:val="20"/>
                <w:rtl/>
                <w:lang w:bidi="ar-EG"/>
              </w:rPr>
              <w:t xml:space="preserve"> الكائنات الحية المحورة</w:t>
            </w:r>
            <w:r w:rsidRPr="00CE002B">
              <w:rPr>
                <w:rFonts w:hint="cs"/>
                <w:szCs w:val="20"/>
                <w:rtl/>
                <w:lang w:bidi="ar-EG"/>
              </w:rPr>
              <w:t xml:space="preserve"> وتحديد هويتها</w:t>
            </w:r>
          </w:p>
        </w:tc>
        <w:tc>
          <w:tcPr>
            <w:tcW w:w="889" w:type="dxa"/>
            <w:shd w:val="clear" w:color="auto" w:fill="auto"/>
          </w:tcPr>
          <w:p w14:paraId="4EFE0445" w14:textId="77777777" w:rsidR="002D0D36" w:rsidRPr="007F7FCA" w:rsidRDefault="002D0D36"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15</w:t>
            </w:r>
          </w:p>
        </w:tc>
      </w:tr>
      <w:tr w:rsidR="002D0D36" w:rsidRPr="007F7FCA" w14:paraId="215AD9D1" w14:textId="77777777" w:rsidTr="002D0D36">
        <w:trPr>
          <w:cantSplit/>
          <w:jc w:val="center"/>
        </w:trPr>
        <w:tc>
          <w:tcPr>
            <w:tcW w:w="3114" w:type="dxa"/>
            <w:shd w:val="clear" w:color="auto" w:fill="auto"/>
          </w:tcPr>
          <w:p w14:paraId="711807CF" w14:textId="77777777" w:rsidR="002D0D36" w:rsidRPr="00866204" w:rsidRDefault="002D0D36"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t>CBD/CP/MOP/10/INF/</w:t>
            </w:r>
            <w:r w:rsidRPr="00BB6DDC">
              <w:rPr>
                <w:rFonts w:asciiTheme="majorBidi" w:eastAsia="MS Mincho" w:hAnsiTheme="majorBidi" w:cstheme="majorBidi"/>
                <w:color w:val="000000"/>
                <w:kern w:val="22"/>
                <w:szCs w:val="22"/>
              </w:rPr>
              <w:t>6</w:t>
            </w:r>
          </w:p>
        </w:tc>
        <w:tc>
          <w:tcPr>
            <w:tcW w:w="6584" w:type="dxa"/>
            <w:shd w:val="clear" w:color="auto" w:fill="auto"/>
          </w:tcPr>
          <w:p w14:paraId="41F0822B" w14:textId="74C43072" w:rsidR="002D0D36" w:rsidRPr="00700155" w:rsidRDefault="00461C42" w:rsidP="00461C42">
            <w:pPr>
              <w:spacing w:before="60" w:after="60" w:line="280" w:lineRule="exact"/>
              <w:rPr>
                <w:szCs w:val="20"/>
                <w:lang w:bidi="ar-EG"/>
              </w:rPr>
            </w:pPr>
            <w:r>
              <w:rPr>
                <w:rFonts w:hint="cs"/>
                <w:szCs w:val="20"/>
                <w:rtl/>
                <w:lang w:bidi="ar-EG"/>
              </w:rPr>
              <w:t>مواجيز</w:t>
            </w:r>
            <w:r w:rsidRPr="00461C42">
              <w:rPr>
                <w:szCs w:val="20"/>
                <w:rtl/>
                <w:lang w:bidi="ar-EG"/>
              </w:rPr>
              <w:t xml:space="preserve"> وتوصيات </w:t>
            </w:r>
            <w:r>
              <w:rPr>
                <w:rFonts w:hint="cs"/>
                <w:szCs w:val="20"/>
                <w:rtl/>
                <w:lang w:bidi="ar-EG"/>
              </w:rPr>
              <w:t>المناقشات</w:t>
            </w:r>
            <w:r w:rsidRPr="00461C42">
              <w:rPr>
                <w:szCs w:val="20"/>
                <w:rtl/>
                <w:lang w:bidi="ar-EG"/>
              </w:rPr>
              <w:t xml:space="preserve"> عبر الإنترنت </w:t>
            </w:r>
            <w:r>
              <w:rPr>
                <w:rFonts w:hint="cs"/>
                <w:szCs w:val="20"/>
                <w:rtl/>
                <w:lang w:bidi="ar-EG"/>
              </w:rPr>
              <w:t>بشأن</w:t>
            </w:r>
            <w:r w:rsidRPr="00461C42">
              <w:rPr>
                <w:szCs w:val="20"/>
                <w:rtl/>
                <w:lang w:bidi="ar-EG"/>
              </w:rPr>
              <w:t xml:space="preserve"> مشاركة الجهات الفاعلة غير الحكومية في خطة العمل </w:t>
            </w:r>
            <w:r>
              <w:rPr>
                <w:rFonts w:hint="cs"/>
                <w:szCs w:val="20"/>
                <w:rtl/>
                <w:lang w:bidi="ar-EG"/>
              </w:rPr>
              <w:t>من أجل</w:t>
            </w:r>
            <w:r w:rsidRPr="00461C42">
              <w:rPr>
                <w:szCs w:val="20"/>
                <w:rtl/>
                <w:lang w:bidi="ar-EG"/>
              </w:rPr>
              <w:t xml:space="preserve"> الطبيعة والناس</w:t>
            </w:r>
          </w:p>
        </w:tc>
        <w:tc>
          <w:tcPr>
            <w:tcW w:w="889" w:type="dxa"/>
            <w:shd w:val="clear" w:color="auto" w:fill="auto"/>
          </w:tcPr>
          <w:p w14:paraId="42BE80AA" w14:textId="77777777" w:rsidR="002D0D36" w:rsidRPr="007F7FCA" w:rsidRDefault="002D0D36"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12</w:t>
            </w:r>
          </w:p>
        </w:tc>
      </w:tr>
      <w:tr w:rsidR="002D0D36" w:rsidRPr="007F7FCA" w14:paraId="2463713D" w14:textId="77777777" w:rsidTr="002D0D36">
        <w:trPr>
          <w:cantSplit/>
          <w:jc w:val="center"/>
        </w:trPr>
        <w:tc>
          <w:tcPr>
            <w:tcW w:w="3114" w:type="dxa"/>
            <w:shd w:val="clear" w:color="auto" w:fill="auto"/>
          </w:tcPr>
          <w:p w14:paraId="3562FB85" w14:textId="77777777" w:rsidR="002D0D36" w:rsidRPr="00866204" w:rsidRDefault="002D0D36"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t>CBD/CP/MOP/10/INF/7</w:t>
            </w:r>
          </w:p>
        </w:tc>
        <w:tc>
          <w:tcPr>
            <w:tcW w:w="6584" w:type="dxa"/>
            <w:shd w:val="clear" w:color="auto" w:fill="auto"/>
          </w:tcPr>
          <w:p w14:paraId="3157F9EE" w14:textId="405BA448" w:rsidR="002D0D36" w:rsidRPr="00700155" w:rsidRDefault="00461C42" w:rsidP="00461C42">
            <w:pPr>
              <w:spacing w:before="60" w:after="60" w:line="280" w:lineRule="exact"/>
              <w:rPr>
                <w:szCs w:val="20"/>
                <w:lang w:bidi="ar-EG"/>
              </w:rPr>
            </w:pPr>
            <w:r w:rsidRPr="00461C42">
              <w:rPr>
                <w:szCs w:val="20"/>
                <w:rtl/>
                <w:lang w:bidi="ar-EG"/>
              </w:rPr>
              <w:t>السمات والتطورات الرئيسية على المنصة الجديدة لغرفة تبادل معلومات السلامة الأحيائية</w:t>
            </w:r>
          </w:p>
        </w:tc>
        <w:tc>
          <w:tcPr>
            <w:tcW w:w="889" w:type="dxa"/>
            <w:shd w:val="clear" w:color="auto" w:fill="auto"/>
          </w:tcPr>
          <w:p w14:paraId="171BE66C" w14:textId="77777777" w:rsidR="002D0D36" w:rsidRPr="007F7FCA" w:rsidRDefault="002D0D36"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11</w:t>
            </w:r>
          </w:p>
        </w:tc>
      </w:tr>
      <w:tr w:rsidR="002D0D36" w:rsidRPr="007F7FCA" w14:paraId="080270F2" w14:textId="77777777" w:rsidTr="002D0D36">
        <w:trPr>
          <w:cantSplit/>
          <w:jc w:val="center"/>
        </w:trPr>
        <w:tc>
          <w:tcPr>
            <w:tcW w:w="3114" w:type="dxa"/>
            <w:shd w:val="clear" w:color="auto" w:fill="auto"/>
          </w:tcPr>
          <w:p w14:paraId="15FBE6E3" w14:textId="77777777" w:rsidR="002D0D36" w:rsidRPr="00866204" w:rsidRDefault="002D0D36"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t>CBD/CP/MOP/10/INF/8</w:t>
            </w:r>
          </w:p>
        </w:tc>
        <w:tc>
          <w:tcPr>
            <w:tcW w:w="6584" w:type="dxa"/>
            <w:shd w:val="clear" w:color="auto" w:fill="auto"/>
          </w:tcPr>
          <w:p w14:paraId="7BD54F01" w14:textId="653A60CB" w:rsidR="002D0D36" w:rsidRPr="007F7FCA" w:rsidRDefault="00216C2B" w:rsidP="00216C2B">
            <w:pPr>
              <w:spacing w:before="60" w:after="60" w:line="280" w:lineRule="exact"/>
              <w:rPr>
                <w:rFonts w:asciiTheme="majorBidi" w:hAnsiTheme="majorBidi" w:cstheme="majorBidi"/>
                <w:iCs/>
                <w:snapToGrid w:val="0"/>
                <w:kern w:val="22"/>
                <w:szCs w:val="22"/>
                <w:lang w:val="en-CA"/>
              </w:rPr>
            </w:pPr>
            <w:r>
              <w:rPr>
                <w:rFonts w:hint="cs"/>
                <w:szCs w:val="20"/>
                <w:rtl/>
                <w:lang w:bidi="ar-EG"/>
              </w:rPr>
              <w:t>ال</w:t>
            </w:r>
            <w:r w:rsidRPr="00216C2B">
              <w:rPr>
                <w:szCs w:val="20"/>
                <w:rtl/>
                <w:lang w:bidi="ar-EG"/>
              </w:rPr>
              <w:t>تقرير</w:t>
            </w:r>
            <w:r>
              <w:rPr>
                <w:rFonts w:hint="cs"/>
                <w:szCs w:val="20"/>
                <w:rtl/>
                <w:lang w:bidi="ar-EG"/>
              </w:rPr>
              <w:t xml:space="preserve"> عن</w:t>
            </w:r>
            <w:r w:rsidRPr="00216C2B">
              <w:rPr>
                <w:szCs w:val="20"/>
                <w:rtl/>
                <w:lang w:bidi="ar-EG"/>
              </w:rPr>
              <w:t xml:space="preserve"> مسح تقييم الاحتياجات </w:t>
            </w:r>
            <w:r>
              <w:rPr>
                <w:rFonts w:hint="cs"/>
                <w:szCs w:val="20"/>
                <w:rtl/>
                <w:lang w:bidi="ar-EG"/>
              </w:rPr>
              <w:t>الخاص</w:t>
            </w:r>
            <w:r w:rsidRPr="00216C2B">
              <w:rPr>
                <w:szCs w:val="20"/>
                <w:rtl/>
                <w:lang w:bidi="ar-EG"/>
              </w:rPr>
              <w:t xml:space="preserve"> </w:t>
            </w:r>
            <w:r>
              <w:rPr>
                <w:rFonts w:hint="cs"/>
                <w:szCs w:val="20"/>
                <w:rtl/>
                <w:lang w:bidi="ar-EG"/>
              </w:rPr>
              <w:t>ب</w:t>
            </w:r>
            <w:r w:rsidRPr="00216C2B">
              <w:rPr>
                <w:szCs w:val="20"/>
                <w:rtl/>
                <w:lang w:bidi="ar-EG"/>
              </w:rPr>
              <w:t>غرفة تبادل معلومات السلامة الأحيائية</w:t>
            </w:r>
          </w:p>
        </w:tc>
        <w:tc>
          <w:tcPr>
            <w:tcW w:w="889" w:type="dxa"/>
            <w:shd w:val="clear" w:color="auto" w:fill="auto"/>
          </w:tcPr>
          <w:p w14:paraId="4144D093" w14:textId="77777777" w:rsidR="002D0D36" w:rsidRPr="007F7FCA" w:rsidRDefault="002D0D36"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11</w:t>
            </w:r>
          </w:p>
        </w:tc>
      </w:tr>
      <w:tr w:rsidR="002D0D36" w14:paraId="221F56D7" w14:textId="77777777" w:rsidTr="002D0D36">
        <w:trPr>
          <w:cantSplit/>
          <w:jc w:val="center"/>
        </w:trPr>
        <w:tc>
          <w:tcPr>
            <w:tcW w:w="3114" w:type="dxa"/>
            <w:shd w:val="clear" w:color="auto" w:fill="auto"/>
          </w:tcPr>
          <w:p w14:paraId="60B3A9B6" w14:textId="77777777" w:rsidR="002D0D36" w:rsidRPr="007F7FCA" w:rsidRDefault="002D0D36" w:rsidP="008A6234">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7F7FCA">
              <w:rPr>
                <w:rFonts w:asciiTheme="majorBidi" w:eastAsia="MS Mincho" w:hAnsiTheme="majorBidi" w:cstheme="majorBidi"/>
                <w:color w:val="000000"/>
                <w:kern w:val="22"/>
                <w:szCs w:val="22"/>
              </w:rPr>
              <w:t>CBD/SBI/3/3</w:t>
            </w:r>
          </w:p>
        </w:tc>
        <w:tc>
          <w:tcPr>
            <w:tcW w:w="6584" w:type="dxa"/>
            <w:shd w:val="clear" w:color="auto" w:fill="auto"/>
          </w:tcPr>
          <w:p w14:paraId="678294FD" w14:textId="52AF43A2" w:rsidR="002D0D36" w:rsidRPr="00216C2B" w:rsidRDefault="00216C2B" w:rsidP="00216C2B">
            <w:pPr>
              <w:spacing w:before="60" w:after="60" w:line="280" w:lineRule="exact"/>
              <w:rPr>
                <w:szCs w:val="20"/>
                <w:lang w:bidi="ar-EG"/>
              </w:rPr>
            </w:pPr>
            <w:r w:rsidRPr="00216C2B">
              <w:rPr>
                <w:szCs w:val="20"/>
                <w:rtl/>
                <w:lang w:bidi="ar-EG"/>
              </w:rPr>
              <w:t xml:space="preserve">تقييم </w:t>
            </w:r>
            <w:r w:rsidRPr="00216C2B">
              <w:rPr>
                <w:rFonts w:hint="cs"/>
                <w:szCs w:val="20"/>
                <w:rtl/>
                <w:lang w:bidi="ar-EG"/>
              </w:rPr>
              <w:t>واستعراض</w:t>
            </w:r>
            <w:r w:rsidRPr="00216C2B">
              <w:rPr>
                <w:szCs w:val="20"/>
                <w:rtl/>
                <w:lang w:bidi="ar-EG"/>
              </w:rPr>
              <w:t xml:space="preserve"> فعالية بروتوكول قرطاجنة للسلامة الأحيائية</w:t>
            </w:r>
          </w:p>
        </w:tc>
        <w:tc>
          <w:tcPr>
            <w:tcW w:w="889" w:type="dxa"/>
            <w:shd w:val="clear" w:color="auto" w:fill="auto"/>
          </w:tcPr>
          <w:p w14:paraId="179AA101" w14:textId="77777777" w:rsidR="002D0D36" w:rsidRDefault="002D0D36"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9</w:t>
            </w:r>
          </w:p>
        </w:tc>
      </w:tr>
      <w:tr w:rsidR="002D0D36" w14:paraId="063AB53B" w14:textId="77777777" w:rsidTr="002D0D36">
        <w:trPr>
          <w:cantSplit/>
          <w:jc w:val="center"/>
        </w:trPr>
        <w:tc>
          <w:tcPr>
            <w:tcW w:w="3114" w:type="dxa"/>
            <w:shd w:val="clear" w:color="auto" w:fill="auto"/>
          </w:tcPr>
          <w:p w14:paraId="275347C7" w14:textId="77777777" w:rsidR="002D0D36" w:rsidRPr="007F7FCA" w:rsidRDefault="002D0D36" w:rsidP="008A6234">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7F7FCA">
              <w:rPr>
                <w:rFonts w:asciiTheme="majorBidi" w:eastAsia="MS Mincho" w:hAnsiTheme="majorBidi" w:cstheme="majorBidi"/>
                <w:color w:val="000000"/>
                <w:kern w:val="22"/>
                <w:szCs w:val="22"/>
              </w:rPr>
              <w:t>CBD/SBI/3/3/A</w:t>
            </w:r>
            <w:r>
              <w:rPr>
                <w:rFonts w:asciiTheme="majorBidi" w:eastAsia="MS Mincho" w:hAnsiTheme="majorBidi" w:cstheme="majorBidi"/>
                <w:color w:val="000000"/>
                <w:kern w:val="22"/>
                <w:szCs w:val="22"/>
              </w:rPr>
              <w:t>dd.</w:t>
            </w:r>
            <w:r w:rsidRPr="007F7FCA">
              <w:rPr>
                <w:rFonts w:asciiTheme="majorBidi" w:eastAsia="MS Mincho" w:hAnsiTheme="majorBidi" w:cstheme="majorBidi"/>
                <w:color w:val="000000"/>
                <w:kern w:val="22"/>
                <w:szCs w:val="22"/>
              </w:rPr>
              <w:t>1</w:t>
            </w:r>
          </w:p>
        </w:tc>
        <w:tc>
          <w:tcPr>
            <w:tcW w:w="6584" w:type="dxa"/>
            <w:shd w:val="clear" w:color="auto" w:fill="auto"/>
          </w:tcPr>
          <w:p w14:paraId="40F576AF" w14:textId="6B9B53A1" w:rsidR="002D0D36" w:rsidRPr="007C5A38" w:rsidRDefault="00E32629" w:rsidP="00E32629">
            <w:pPr>
              <w:spacing w:before="60" w:after="60" w:line="280" w:lineRule="exact"/>
              <w:rPr>
                <w:szCs w:val="20"/>
                <w:lang w:bidi="ar-EG"/>
              </w:rPr>
            </w:pPr>
            <w:r w:rsidRPr="00E32629">
              <w:rPr>
                <w:szCs w:val="20"/>
                <w:rtl/>
                <w:lang w:bidi="ar-EG"/>
              </w:rPr>
              <w:t xml:space="preserve">تحليل المعلومات </w:t>
            </w:r>
            <w:r w:rsidRPr="00E32629">
              <w:rPr>
                <w:rFonts w:hint="cs"/>
                <w:szCs w:val="20"/>
                <w:rtl/>
                <w:lang w:bidi="ar-EG"/>
              </w:rPr>
              <w:t xml:space="preserve">من أجل </w:t>
            </w:r>
            <w:r w:rsidRPr="00E32629">
              <w:rPr>
                <w:szCs w:val="20"/>
                <w:rtl/>
                <w:lang w:bidi="ar-EG"/>
              </w:rPr>
              <w:t>تقييم واستعراض فعالية بروتوكول قرطاجنة للسلامة الأحيائية والتقييم النهائي للخطة الاستراتيجية لبروتوكول قرطاجنة للفترة 2011-2020</w:t>
            </w:r>
          </w:p>
        </w:tc>
        <w:tc>
          <w:tcPr>
            <w:tcW w:w="889" w:type="dxa"/>
            <w:shd w:val="clear" w:color="auto" w:fill="auto"/>
          </w:tcPr>
          <w:p w14:paraId="23D6E5CD" w14:textId="77777777" w:rsidR="002D0D36" w:rsidRDefault="002D0D36"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9</w:t>
            </w:r>
          </w:p>
        </w:tc>
      </w:tr>
      <w:tr w:rsidR="002D0D36" w:rsidRPr="007F7FCA" w14:paraId="0EC4C9A4" w14:textId="77777777" w:rsidTr="002D0D36">
        <w:trPr>
          <w:cantSplit/>
          <w:jc w:val="center"/>
        </w:trPr>
        <w:tc>
          <w:tcPr>
            <w:tcW w:w="3114" w:type="dxa"/>
            <w:shd w:val="clear" w:color="auto" w:fill="auto"/>
          </w:tcPr>
          <w:p w14:paraId="15473E0D" w14:textId="77777777" w:rsidR="002D0D36" w:rsidRPr="007F7FCA" w:rsidRDefault="002D0D36" w:rsidP="008A6234">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CBD/CP/RA/AHTEG/2020/1/5</w:t>
            </w:r>
          </w:p>
        </w:tc>
        <w:tc>
          <w:tcPr>
            <w:tcW w:w="6584" w:type="dxa"/>
            <w:shd w:val="clear" w:color="auto" w:fill="auto"/>
          </w:tcPr>
          <w:p w14:paraId="6924333D" w14:textId="738AF0B3" w:rsidR="002D0D36" w:rsidRPr="007C5A38" w:rsidRDefault="007C5A38" w:rsidP="007C5A38">
            <w:pPr>
              <w:spacing w:before="60" w:after="60" w:line="280" w:lineRule="exact"/>
              <w:rPr>
                <w:szCs w:val="20"/>
                <w:lang w:bidi="ar-EG"/>
              </w:rPr>
            </w:pPr>
            <w:r w:rsidRPr="007C5A38">
              <w:rPr>
                <w:rFonts w:hint="cs"/>
                <w:szCs w:val="20"/>
                <w:rtl/>
                <w:lang w:bidi="ar-EG"/>
              </w:rPr>
              <w:t>تقرير</w:t>
            </w:r>
            <w:r w:rsidRPr="007C5A38">
              <w:rPr>
                <w:szCs w:val="20"/>
                <w:rtl/>
                <w:lang w:bidi="ar-EG"/>
              </w:rPr>
              <w:t xml:space="preserve"> فريق الخبراء التقنيين المخصص لتقييم المخاطر</w:t>
            </w:r>
          </w:p>
        </w:tc>
        <w:tc>
          <w:tcPr>
            <w:tcW w:w="889" w:type="dxa"/>
            <w:shd w:val="clear" w:color="auto" w:fill="auto"/>
          </w:tcPr>
          <w:p w14:paraId="2CCEA60B" w14:textId="77777777" w:rsidR="002D0D36" w:rsidRPr="007F7FCA" w:rsidRDefault="002D0D36"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14</w:t>
            </w:r>
          </w:p>
        </w:tc>
      </w:tr>
      <w:tr w:rsidR="002D0D36" w:rsidRPr="007F7FCA" w14:paraId="206257BF" w14:textId="77777777" w:rsidTr="002D0D36">
        <w:trPr>
          <w:cantSplit/>
          <w:jc w:val="center"/>
        </w:trPr>
        <w:tc>
          <w:tcPr>
            <w:tcW w:w="3114" w:type="dxa"/>
            <w:shd w:val="clear" w:color="auto" w:fill="auto"/>
          </w:tcPr>
          <w:p w14:paraId="2E7863A8" w14:textId="77777777" w:rsidR="002D0D36" w:rsidRPr="00F379A6" w:rsidRDefault="002D0D36" w:rsidP="008A6234">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CBD/CP/SEC/AHTEG/2019/1/3</w:t>
            </w:r>
          </w:p>
        </w:tc>
        <w:tc>
          <w:tcPr>
            <w:tcW w:w="6584" w:type="dxa"/>
            <w:shd w:val="clear" w:color="auto" w:fill="auto"/>
          </w:tcPr>
          <w:p w14:paraId="5B93FE05" w14:textId="55AF5F70" w:rsidR="002D0D36" w:rsidRPr="00D24781" w:rsidRDefault="00D24781" w:rsidP="00D24781">
            <w:pPr>
              <w:spacing w:before="60" w:after="60" w:line="280" w:lineRule="exact"/>
              <w:rPr>
                <w:szCs w:val="20"/>
                <w:lang w:bidi="ar-EG"/>
              </w:rPr>
            </w:pPr>
            <w:r w:rsidRPr="00D24781">
              <w:rPr>
                <w:rFonts w:hint="cs"/>
                <w:szCs w:val="20"/>
                <w:rtl/>
                <w:lang w:bidi="ar-EG"/>
              </w:rPr>
              <w:t xml:space="preserve">تقرير </w:t>
            </w:r>
            <w:r w:rsidRPr="00D24781">
              <w:rPr>
                <w:szCs w:val="20"/>
                <w:rtl/>
                <w:lang w:bidi="ar-EG"/>
              </w:rPr>
              <w:t>فريق الخبراء التقنيين المخصص للاعتبارات الاجتماعية والاقتصادية</w:t>
            </w:r>
          </w:p>
        </w:tc>
        <w:tc>
          <w:tcPr>
            <w:tcW w:w="889" w:type="dxa"/>
            <w:shd w:val="clear" w:color="auto" w:fill="auto"/>
          </w:tcPr>
          <w:p w14:paraId="5784E56C" w14:textId="77777777" w:rsidR="002D0D36" w:rsidRPr="007F7FCA" w:rsidRDefault="002D0D36" w:rsidP="008A6234">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sidRPr="007F7FCA">
              <w:rPr>
                <w:rFonts w:asciiTheme="majorBidi" w:hAnsiTheme="majorBidi" w:cstheme="majorBidi"/>
                <w:iCs/>
                <w:snapToGrid w:val="0"/>
                <w:kern w:val="22"/>
                <w:szCs w:val="22"/>
                <w:lang w:val="en-CA"/>
              </w:rPr>
              <w:t>16</w:t>
            </w:r>
          </w:p>
        </w:tc>
      </w:tr>
    </w:tbl>
    <w:p w14:paraId="792A71CE" w14:textId="2AE97461" w:rsidR="00B470CD" w:rsidRPr="00AC5317" w:rsidRDefault="00B470CD" w:rsidP="00D74487">
      <w:pPr>
        <w:spacing w:after="120"/>
        <w:jc w:val="center"/>
        <w:rPr>
          <w:sz w:val="24"/>
          <w:lang w:val="en-GB"/>
        </w:rPr>
      </w:pPr>
      <w:r w:rsidRPr="00AC5317">
        <w:rPr>
          <w:rFonts w:hint="cs"/>
          <w:sz w:val="22"/>
          <w:szCs w:val="26"/>
          <w:rtl/>
          <w:lang w:val="en-GB" w:bidi="ar-EG"/>
        </w:rPr>
        <w:t>________</w:t>
      </w:r>
    </w:p>
    <w:sectPr w:rsidR="00B470CD" w:rsidRPr="00AC5317" w:rsidSect="00E43397">
      <w:headerReference w:type="even" r:id="rId14"/>
      <w:headerReference w:type="default" r:id="rId15"/>
      <w:pgSz w:w="12240" w:h="15840" w:code="1"/>
      <w:pgMar w:top="1022" w:right="1440" w:bottom="1138"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1A800" w14:textId="77777777" w:rsidR="00414DCD" w:rsidRDefault="00414DCD">
      <w:r>
        <w:separator/>
      </w:r>
    </w:p>
  </w:endnote>
  <w:endnote w:type="continuationSeparator" w:id="0">
    <w:p w14:paraId="768B6663" w14:textId="77777777" w:rsidR="00414DCD" w:rsidRDefault="00414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YouYuan">
    <w:altName w:val="Malgun Gothic Semilight"/>
    <w:panose1 w:val="020B0604020202020204"/>
    <w:charset w:val="86"/>
    <w:family w:val="modern"/>
    <w:pitch w:val="fixed"/>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p Symbols">
    <w:altName w:val="Courier New"/>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0000000000000000000"/>
    <w:charset w:val="00"/>
    <w:family w:val="auto"/>
    <w:pitch w:val="variable"/>
    <w:sig w:usb0="00000003" w:usb1="00000000" w:usb2="00000000" w:usb3="00000000" w:csb0="00000003"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Univers">
    <w:panose1 w:val="020B0503020202020204"/>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B93E0" w14:textId="77777777" w:rsidR="00414DCD" w:rsidRDefault="00414DCD">
      <w:r>
        <w:separator/>
      </w:r>
    </w:p>
  </w:footnote>
  <w:footnote w:type="continuationSeparator" w:id="0">
    <w:p w14:paraId="5624A119" w14:textId="77777777" w:rsidR="00414DCD" w:rsidRDefault="00414DCD">
      <w:r>
        <w:continuationSeparator/>
      </w:r>
    </w:p>
  </w:footnote>
  <w:footnote w:id="1">
    <w:p w14:paraId="72E66BD5" w14:textId="732F5DF3" w:rsidR="000F0EF0" w:rsidRPr="00DB2ADE" w:rsidRDefault="000F0EF0" w:rsidP="00DB2ADE">
      <w:pPr>
        <w:pStyle w:val="FootnoteText"/>
        <w:spacing w:line="240" w:lineRule="auto"/>
        <w:jc w:val="both"/>
        <w:rPr>
          <w:rFonts w:eastAsia="Times New Roman"/>
          <w:kern w:val="0"/>
          <w:sz w:val="18"/>
          <w:lang w:val="en-CA" w:eastAsia="en-CA"/>
        </w:rPr>
      </w:pPr>
      <w:r>
        <w:rPr>
          <w:rStyle w:val="FootnoteReference"/>
        </w:rPr>
        <w:footnoteRef/>
      </w:r>
      <w:r>
        <w:rPr>
          <w:rtl/>
        </w:rPr>
        <w:t xml:space="preserve"> </w:t>
      </w:r>
      <w:r w:rsidR="00DB2ADE" w:rsidRPr="00DB2ADE">
        <w:rPr>
          <w:rFonts w:eastAsia="Times New Roman"/>
          <w:kern w:val="0"/>
          <w:sz w:val="18"/>
          <w:rtl/>
          <w:lang w:val="en-CA" w:eastAsia="en-CA"/>
        </w:rPr>
        <w:t xml:space="preserve">تم انتخاب السيدة </w:t>
      </w:r>
      <w:proofErr w:type="spellStart"/>
      <w:r w:rsidR="00DB2ADE" w:rsidRPr="00DB2ADE">
        <w:rPr>
          <w:rFonts w:eastAsia="Times New Roman"/>
          <w:kern w:val="0"/>
          <w:sz w:val="18"/>
          <w:rtl/>
          <w:lang w:val="en-CA" w:eastAsia="en-CA"/>
        </w:rPr>
        <w:t>سوجاتا</w:t>
      </w:r>
      <w:proofErr w:type="spellEnd"/>
      <w:r w:rsidR="00DB2ADE" w:rsidRPr="00DB2ADE">
        <w:rPr>
          <w:rFonts w:eastAsia="Times New Roman"/>
          <w:kern w:val="0"/>
          <w:sz w:val="18"/>
          <w:rtl/>
          <w:lang w:val="en-CA" w:eastAsia="en-CA"/>
        </w:rPr>
        <w:t xml:space="preserve"> </w:t>
      </w:r>
      <w:proofErr w:type="spellStart"/>
      <w:r w:rsidR="00DB2ADE" w:rsidRPr="00DB2ADE">
        <w:rPr>
          <w:rFonts w:eastAsia="Times New Roman"/>
          <w:kern w:val="0"/>
          <w:sz w:val="18"/>
          <w:rtl/>
          <w:lang w:val="en-CA" w:eastAsia="en-CA"/>
        </w:rPr>
        <w:t>أرورا</w:t>
      </w:r>
      <w:proofErr w:type="spellEnd"/>
      <w:r w:rsidR="00DB2ADE" w:rsidRPr="00DB2ADE">
        <w:rPr>
          <w:rFonts w:eastAsia="Times New Roman"/>
          <w:kern w:val="0"/>
          <w:sz w:val="18"/>
          <w:rtl/>
          <w:lang w:val="en-CA" w:eastAsia="en-CA"/>
        </w:rPr>
        <w:t xml:space="preserve"> (الهند) في الاجتماع الرابع عشر لمؤتمر الأطراف، وحل محله فيما بعد</w:t>
      </w:r>
      <w:r w:rsidR="00DB2ADE" w:rsidRPr="00DB2ADE">
        <w:rPr>
          <w:rFonts w:eastAsia="Times New Roman" w:hint="cs"/>
          <w:kern w:val="0"/>
          <w:sz w:val="18"/>
          <w:rtl/>
          <w:lang w:val="en-CA" w:eastAsia="en-CA"/>
        </w:rPr>
        <w:t xml:space="preserve"> السيد</w:t>
      </w:r>
      <w:r w:rsidR="00DB2ADE" w:rsidRPr="00DB2ADE">
        <w:rPr>
          <w:rFonts w:eastAsia="Times New Roman"/>
          <w:kern w:val="0"/>
          <w:sz w:val="18"/>
          <w:rtl/>
          <w:lang w:val="en-CA" w:eastAsia="en-CA"/>
        </w:rPr>
        <w:t xml:space="preserve"> فينود </w:t>
      </w:r>
      <w:proofErr w:type="spellStart"/>
      <w:r w:rsidR="00DB2ADE" w:rsidRPr="00DB2ADE">
        <w:rPr>
          <w:rFonts w:eastAsia="Times New Roman"/>
          <w:kern w:val="0"/>
          <w:sz w:val="18"/>
          <w:rtl/>
          <w:lang w:val="en-CA" w:eastAsia="en-CA"/>
        </w:rPr>
        <w:t>ماثور</w:t>
      </w:r>
      <w:proofErr w:type="spellEnd"/>
      <w:r w:rsidR="00DB2ADE" w:rsidRPr="00DB2ADE">
        <w:rPr>
          <w:rFonts w:eastAsia="Times New Roman"/>
          <w:kern w:val="0"/>
          <w:sz w:val="18"/>
          <w:rtl/>
          <w:lang w:val="en-CA" w:eastAsia="en-CA"/>
        </w:rPr>
        <w:t xml:space="preserve"> ومن ثم السيد </w:t>
      </w:r>
      <w:proofErr w:type="spellStart"/>
      <w:r w:rsidR="00DB2ADE" w:rsidRPr="00DB2ADE">
        <w:rPr>
          <w:rFonts w:eastAsia="Times New Roman"/>
          <w:kern w:val="0"/>
          <w:sz w:val="18"/>
          <w:rtl/>
          <w:lang w:val="en-CA" w:eastAsia="en-CA"/>
        </w:rPr>
        <w:t>ناريش</w:t>
      </w:r>
      <w:proofErr w:type="spellEnd"/>
      <w:r w:rsidR="00DB2ADE" w:rsidRPr="00DB2ADE">
        <w:rPr>
          <w:rFonts w:eastAsia="Times New Roman"/>
          <w:kern w:val="0"/>
          <w:sz w:val="18"/>
          <w:rtl/>
          <w:lang w:val="en-CA" w:eastAsia="en-CA"/>
        </w:rPr>
        <w:t xml:space="preserve"> بال </w:t>
      </w:r>
      <w:proofErr w:type="spellStart"/>
      <w:r w:rsidR="00DB2ADE" w:rsidRPr="00DB2ADE">
        <w:rPr>
          <w:rFonts w:eastAsia="Times New Roman"/>
          <w:kern w:val="0"/>
          <w:sz w:val="18"/>
          <w:rtl/>
          <w:lang w:val="en-CA" w:eastAsia="en-CA"/>
        </w:rPr>
        <w:t>غانغوار</w:t>
      </w:r>
      <w:proofErr w:type="spellEnd"/>
      <w:r w:rsidR="00DB2ADE" w:rsidRPr="00DB2ADE">
        <w:rPr>
          <w:rFonts w:eastAsia="Times New Roman"/>
          <w:kern w:val="0"/>
          <w:sz w:val="18"/>
          <w:rtl/>
          <w:lang w:val="en-CA" w:eastAsia="en-CA"/>
        </w:rPr>
        <w:t>.</w:t>
      </w:r>
    </w:p>
  </w:footnote>
  <w:footnote w:id="2">
    <w:p w14:paraId="58454A14" w14:textId="6DFEE3E5" w:rsidR="000F0EF0" w:rsidRPr="00BC0DD0" w:rsidRDefault="000F0EF0" w:rsidP="00BC0DD0">
      <w:pPr>
        <w:pStyle w:val="FootnoteText"/>
        <w:spacing w:line="240" w:lineRule="auto"/>
        <w:jc w:val="both"/>
        <w:rPr>
          <w:rFonts w:eastAsia="Times New Roman"/>
          <w:kern w:val="0"/>
          <w:sz w:val="18"/>
          <w:lang w:val="en-CA" w:eastAsia="en-CA"/>
        </w:rPr>
      </w:pPr>
      <w:r>
        <w:rPr>
          <w:rStyle w:val="FootnoteReference"/>
        </w:rPr>
        <w:footnoteRef/>
      </w:r>
      <w:r>
        <w:rPr>
          <w:rtl/>
        </w:rPr>
        <w:t xml:space="preserve"> </w:t>
      </w:r>
      <w:r w:rsidR="00BC0DD0">
        <w:rPr>
          <w:rFonts w:eastAsia="Times New Roman" w:hint="cs"/>
          <w:kern w:val="0"/>
          <w:sz w:val="18"/>
          <w:rtl/>
          <w:lang w:val="en-CA" w:eastAsia="en-CA"/>
        </w:rPr>
        <w:t>تم انتخاب السيد</w:t>
      </w:r>
      <w:r w:rsidR="00BC0DD0" w:rsidRPr="00BC0DD0">
        <w:rPr>
          <w:rFonts w:eastAsia="Times New Roman"/>
          <w:kern w:val="0"/>
          <w:sz w:val="18"/>
          <w:rtl/>
          <w:lang w:val="en-CA" w:eastAsia="en-CA"/>
        </w:rPr>
        <w:t xml:space="preserve"> كارلوس مانويل </w:t>
      </w:r>
      <w:proofErr w:type="spellStart"/>
      <w:r w:rsidR="00BC0DD0" w:rsidRPr="00BC0DD0">
        <w:rPr>
          <w:rFonts w:eastAsia="Times New Roman"/>
          <w:kern w:val="0"/>
          <w:sz w:val="18"/>
          <w:rtl/>
          <w:lang w:val="en-CA" w:eastAsia="en-CA"/>
        </w:rPr>
        <w:t>رودريغيز</w:t>
      </w:r>
      <w:proofErr w:type="spellEnd"/>
      <w:r w:rsidR="00BC0DD0" w:rsidRPr="00BC0DD0">
        <w:rPr>
          <w:rFonts w:eastAsia="Times New Roman"/>
          <w:kern w:val="0"/>
          <w:sz w:val="18"/>
          <w:rtl/>
          <w:lang w:val="en-CA" w:eastAsia="en-CA"/>
        </w:rPr>
        <w:t xml:space="preserve"> (كوستاريكا) في الاجتماع الرابع عشر لمؤتمر الأطراف، وحلت محله فيما بعد السيدة أندريا ميزا </w:t>
      </w:r>
      <w:proofErr w:type="spellStart"/>
      <w:r w:rsidR="00BC0DD0" w:rsidRPr="00BC0DD0">
        <w:rPr>
          <w:rFonts w:eastAsia="Times New Roman"/>
          <w:kern w:val="0"/>
          <w:sz w:val="18"/>
          <w:rtl/>
          <w:lang w:val="en-CA" w:eastAsia="en-CA"/>
        </w:rPr>
        <w:t>موريللو</w:t>
      </w:r>
      <w:proofErr w:type="spellEnd"/>
      <w:r w:rsidR="00BC0DD0" w:rsidRPr="00BC0DD0">
        <w:rPr>
          <w:rFonts w:eastAsia="Times New Roman"/>
          <w:kern w:val="0"/>
          <w:sz w:val="18"/>
          <w:rtl/>
          <w:lang w:val="en-CA" w:eastAsia="en-CA"/>
        </w:rPr>
        <w:t>،</w:t>
      </w:r>
      <w:r w:rsidR="00BC0DD0">
        <w:rPr>
          <w:rFonts w:eastAsia="Times New Roman" w:hint="cs"/>
          <w:kern w:val="0"/>
          <w:sz w:val="18"/>
          <w:rtl/>
          <w:lang w:val="en-CA" w:eastAsia="en-CA"/>
        </w:rPr>
        <w:t xml:space="preserve"> ومن</w:t>
      </w:r>
      <w:r w:rsidR="00BC0DD0" w:rsidRPr="00BC0DD0">
        <w:rPr>
          <w:rFonts w:eastAsia="Times New Roman"/>
          <w:kern w:val="0"/>
          <w:sz w:val="18"/>
          <w:rtl/>
          <w:lang w:val="en-CA" w:eastAsia="en-CA"/>
        </w:rPr>
        <w:t xml:space="preserve"> ثم السيدة </w:t>
      </w:r>
      <w:proofErr w:type="spellStart"/>
      <w:r w:rsidR="00BC0DD0" w:rsidRPr="00BC0DD0">
        <w:rPr>
          <w:rFonts w:eastAsia="Times New Roman"/>
          <w:kern w:val="0"/>
          <w:sz w:val="18"/>
          <w:rtl/>
          <w:lang w:val="en-CA" w:eastAsia="en-CA"/>
        </w:rPr>
        <w:t>أوجينيا</w:t>
      </w:r>
      <w:proofErr w:type="spellEnd"/>
      <w:r w:rsidR="00BC0DD0" w:rsidRPr="00BC0DD0">
        <w:rPr>
          <w:rFonts w:eastAsia="Times New Roman"/>
          <w:kern w:val="0"/>
          <w:sz w:val="18"/>
          <w:rtl/>
          <w:lang w:val="en-CA" w:eastAsia="en-CA"/>
        </w:rPr>
        <w:t xml:space="preserve"> </w:t>
      </w:r>
      <w:proofErr w:type="spellStart"/>
      <w:r w:rsidR="00BC0DD0" w:rsidRPr="00BC0DD0">
        <w:rPr>
          <w:rFonts w:eastAsia="Times New Roman"/>
          <w:kern w:val="0"/>
          <w:sz w:val="18"/>
          <w:rtl/>
          <w:lang w:val="en-CA" w:eastAsia="en-CA"/>
        </w:rPr>
        <w:t>أرغيداس</w:t>
      </w:r>
      <w:proofErr w:type="spellEnd"/>
      <w:r w:rsidR="00BC0DD0" w:rsidRPr="00BC0DD0">
        <w:rPr>
          <w:rFonts w:eastAsia="Times New Roman"/>
          <w:kern w:val="0"/>
          <w:sz w:val="18"/>
          <w:rtl/>
          <w:lang w:val="en-CA" w:eastAsia="en-CA"/>
        </w:rPr>
        <w:t xml:space="preserve"> </w:t>
      </w:r>
      <w:proofErr w:type="spellStart"/>
      <w:r w:rsidR="00BC0DD0" w:rsidRPr="00BC0DD0">
        <w:rPr>
          <w:rFonts w:eastAsia="Times New Roman"/>
          <w:kern w:val="0"/>
          <w:sz w:val="18"/>
          <w:rtl/>
          <w:lang w:val="en-CA" w:eastAsia="en-CA"/>
        </w:rPr>
        <w:t>مونتيزوما</w:t>
      </w:r>
      <w:proofErr w:type="spellEnd"/>
      <w:r w:rsidR="00BC0DD0" w:rsidRPr="00BC0DD0">
        <w:rPr>
          <w:rFonts w:eastAsia="Times New Roman"/>
          <w:kern w:val="0"/>
          <w:sz w:val="18"/>
          <w:rtl/>
          <w:lang w:val="en-CA" w:eastAsia="en-CA"/>
        </w:rPr>
        <w:t>.</w:t>
      </w:r>
    </w:p>
  </w:footnote>
  <w:footnote w:id="3">
    <w:p w14:paraId="4EDE61AE" w14:textId="55CB9A1B" w:rsidR="006A6583" w:rsidRPr="00D45198" w:rsidRDefault="006A6583">
      <w:pPr>
        <w:pStyle w:val="FootnoteText"/>
        <w:rPr>
          <w:rFonts w:eastAsia="Times New Roman"/>
          <w:kern w:val="0"/>
          <w:sz w:val="18"/>
          <w:lang w:val="en-CA" w:eastAsia="en-CA"/>
        </w:rPr>
      </w:pPr>
      <w:r>
        <w:rPr>
          <w:rStyle w:val="FootnoteReference"/>
        </w:rPr>
        <w:footnoteRef/>
      </w:r>
      <w:r>
        <w:rPr>
          <w:rtl/>
        </w:rPr>
        <w:t xml:space="preserve"> </w:t>
      </w:r>
      <w:r w:rsidR="004D7AAC">
        <w:rPr>
          <w:rFonts w:eastAsia="Times New Roman" w:hint="cs"/>
          <w:kern w:val="0"/>
          <w:sz w:val="18"/>
          <w:rtl/>
          <w:lang w:val="en-CA" w:eastAsia="en-CA"/>
        </w:rPr>
        <w:t>الإخطار</w:t>
      </w:r>
      <w:r w:rsidR="00D45198" w:rsidRPr="00D45198">
        <w:rPr>
          <w:rFonts w:eastAsia="Times New Roman"/>
          <w:kern w:val="0"/>
          <w:sz w:val="18"/>
          <w:rtl/>
          <w:lang w:val="en-CA" w:eastAsia="en-CA"/>
        </w:rPr>
        <w:t xml:space="preserve"> </w:t>
      </w:r>
      <w:hyperlink r:id="rId1" w:history="1">
        <w:r w:rsidR="00D45198" w:rsidRPr="004D7AAC">
          <w:rPr>
            <w:rStyle w:val="Hyperlink"/>
            <w:rFonts w:eastAsia="Times New Roman"/>
            <w:kern w:val="0"/>
            <w:sz w:val="18"/>
            <w:rtl/>
            <w:lang w:val="en-CA" w:eastAsia="en-CA"/>
          </w:rPr>
          <w:t>2022-45</w:t>
        </w:r>
      </w:hyperlink>
      <w:r w:rsidR="00D45198" w:rsidRPr="00D45198">
        <w:rPr>
          <w:rFonts w:eastAsia="Times New Roman"/>
          <w:kern w:val="0"/>
          <w:sz w:val="18"/>
          <w:rtl/>
          <w:lang w:val="en-CA" w:eastAsia="en-CA"/>
        </w:rPr>
        <w:t xml:space="preserve"> بتاريخ 25 </w:t>
      </w:r>
      <w:r w:rsidR="004D7AAC">
        <w:rPr>
          <w:rFonts w:eastAsia="Times New Roman" w:hint="cs"/>
          <w:kern w:val="0"/>
          <w:sz w:val="18"/>
          <w:rtl/>
          <w:lang w:val="en-CA" w:eastAsia="en-CA"/>
        </w:rPr>
        <w:t>يوليو/تموز</w:t>
      </w:r>
      <w:r w:rsidR="00D45198" w:rsidRPr="00D45198">
        <w:rPr>
          <w:rFonts w:eastAsia="Times New Roman"/>
          <w:kern w:val="0"/>
          <w:sz w:val="18"/>
          <w:rtl/>
          <w:lang w:val="en-CA" w:eastAsia="en-CA"/>
        </w:rPr>
        <w:t xml:space="preserve"> 2022</w:t>
      </w:r>
      <w:r w:rsidR="004D7AAC">
        <w:rPr>
          <w:rFonts w:eastAsia="Times New Roman" w:hint="cs"/>
          <w:kern w:val="0"/>
          <w:sz w:val="18"/>
          <w:rtl/>
          <w:lang w:val="en-CA" w:eastAsia="en-CA"/>
        </w:rPr>
        <w:t>.</w:t>
      </w:r>
    </w:p>
  </w:footnote>
  <w:footnote w:id="4">
    <w:p w14:paraId="6F6BF5D1" w14:textId="2F1B5C80" w:rsidR="00DE393B" w:rsidRPr="00E3331B" w:rsidRDefault="00DE393B" w:rsidP="00E3331B">
      <w:pPr>
        <w:pStyle w:val="FootnoteText"/>
        <w:spacing w:line="240" w:lineRule="auto"/>
        <w:jc w:val="both"/>
        <w:rPr>
          <w:rtl/>
        </w:rPr>
      </w:pPr>
      <w:r>
        <w:rPr>
          <w:rStyle w:val="FootnoteReference"/>
        </w:rPr>
        <w:footnoteRef/>
      </w:r>
      <w:r>
        <w:rPr>
          <w:rtl/>
        </w:rPr>
        <w:t xml:space="preserve"> </w:t>
      </w:r>
      <w:r w:rsidR="00E3331B" w:rsidRPr="00E3331B">
        <w:rPr>
          <w:rFonts w:eastAsia="Times New Roman" w:hint="cs"/>
          <w:kern w:val="0"/>
          <w:sz w:val="18"/>
          <w:rtl/>
          <w:lang w:val="en-CA" w:eastAsia="en-CA"/>
        </w:rPr>
        <w:t>الإخطار</w:t>
      </w:r>
      <w:r w:rsidR="00E3331B" w:rsidRPr="00E3331B">
        <w:rPr>
          <w:rFonts w:eastAsia="Times New Roman"/>
          <w:kern w:val="0"/>
          <w:sz w:val="18"/>
          <w:rtl/>
          <w:lang w:val="en-CA" w:eastAsia="en-CA"/>
        </w:rPr>
        <w:t xml:space="preserve"> </w:t>
      </w:r>
      <w:hyperlink r:id="rId2" w:history="1">
        <w:r w:rsidR="00E3331B" w:rsidRPr="00E3331B">
          <w:rPr>
            <w:rStyle w:val="Hyperlink"/>
            <w:rFonts w:eastAsia="Times New Roman"/>
            <w:kern w:val="0"/>
            <w:sz w:val="18"/>
            <w:rtl/>
            <w:lang w:val="en-CA" w:eastAsia="en-CA"/>
          </w:rPr>
          <w:t>2022-54</w:t>
        </w:r>
      </w:hyperlink>
      <w:r w:rsidR="00E3331B" w:rsidRPr="00E3331B">
        <w:rPr>
          <w:rFonts w:eastAsia="Times New Roman"/>
          <w:kern w:val="0"/>
          <w:sz w:val="18"/>
          <w:rtl/>
          <w:lang w:val="en-CA" w:eastAsia="en-CA"/>
        </w:rPr>
        <w:t>، بتاريخ 1 سبتمبر</w:t>
      </w:r>
      <w:r w:rsidR="00E3331B" w:rsidRPr="00E3331B">
        <w:rPr>
          <w:rFonts w:eastAsia="Times New Roman" w:hint="cs"/>
          <w:kern w:val="0"/>
          <w:sz w:val="18"/>
          <w:rtl/>
          <w:lang w:val="en-CA" w:eastAsia="en-CA"/>
        </w:rPr>
        <w:t>/أيلول</w:t>
      </w:r>
      <w:r w:rsidR="00E3331B" w:rsidRPr="00E3331B">
        <w:rPr>
          <w:rFonts w:eastAsia="Times New Roman"/>
          <w:kern w:val="0"/>
          <w:sz w:val="18"/>
          <w:rtl/>
          <w:lang w:val="en-CA" w:eastAsia="en-CA"/>
        </w:rPr>
        <w:t xml:space="preserve"> </w:t>
      </w:r>
      <w:r w:rsidR="00E3331B">
        <w:rPr>
          <w:rFonts w:eastAsia="Times New Roman"/>
          <w:kern w:val="0"/>
          <w:sz w:val="18"/>
          <w:lang w:eastAsia="en-CA"/>
        </w:rPr>
        <w:t>2022</w:t>
      </w:r>
      <w:r w:rsidR="00E3331B">
        <w:rPr>
          <w:rFonts w:eastAsia="Times New Roman" w:hint="cs"/>
          <w:kern w:val="0"/>
          <w:sz w:val="18"/>
          <w:rtl/>
          <w:lang w:eastAsia="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16759" w14:textId="72E95AC9" w:rsidR="00FD1200" w:rsidRPr="00943DFC" w:rsidRDefault="00FD1200" w:rsidP="0009256E">
    <w:pPr>
      <w:pStyle w:val="Header"/>
      <w:tabs>
        <w:tab w:val="clear" w:pos="4320"/>
        <w:tab w:val="clear" w:pos="8640"/>
      </w:tabs>
      <w:spacing w:line="216" w:lineRule="auto"/>
      <w:ind w:firstLine="6480"/>
      <w:jc w:val="right"/>
      <w:rPr>
        <w:szCs w:val="22"/>
        <w:rtl/>
        <w:lang w:val="fr-FR" w:bidi="ar-EG"/>
      </w:rPr>
    </w:pPr>
    <w:r w:rsidRPr="003B3FAC">
      <w:rPr>
        <w:szCs w:val="22"/>
        <w:lang w:val="en-CA"/>
      </w:rPr>
      <w:t>CBD</w:t>
    </w:r>
    <w:r>
      <w:rPr>
        <w:szCs w:val="22"/>
        <w:lang w:val="en-CA"/>
      </w:rPr>
      <w:t>/CP/MOP/</w:t>
    </w:r>
    <w:r w:rsidR="00AB4D2A">
      <w:rPr>
        <w:szCs w:val="22"/>
        <w:lang w:val="en-CA"/>
      </w:rPr>
      <w:t>10</w:t>
    </w:r>
    <w:r>
      <w:rPr>
        <w:szCs w:val="22"/>
        <w:lang w:val="en-CA"/>
      </w:rPr>
      <w:t>/1/Add.</w:t>
    </w:r>
    <w:r w:rsidR="00AB4D2A">
      <w:rPr>
        <w:szCs w:val="22"/>
        <w:lang w:val="en-CA"/>
      </w:rPr>
      <w:t>3</w:t>
    </w:r>
  </w:p>
  <w:p w14:paraId="26B69FBE" w14:textId="77777777" w:rsidR="00FD1200" w:rsidRPr="00BC23FD" w:rsidRDefault="00FD1200" w:rsidP="0009256E">
    <w:pPr>
      <w:pStyle w:val="Header"/>
      <w:tabs>
        <w:tab w:val="clear" w:pos="4320"/>
        <w:tab w:val="clear" w:pos="8640"/>
      </w:tabs>
      <w:spacing w:line="216" w:lineRule="auto"/>
      <w:ind w:firstLine="6480"/>
      <w:jc w:val="right"/>
      <w:rPr>
        <w:noProof/>
        <w:szCs w:val="22"/>
      </w:rPr>
    </w:pPr>
    <w:r w:rsidRPr="000710D2">
      <w:rPr>
        <w:szCs w:val="22"/>
        <w:lang w:val="en-CA"/>
      </w:rPr>
      <w:t xml:space="preserve">Page </w:t>
    </w:r>
    <w:r w:rsidRPr="00BC23FD">
      <w:rPr>
        <w:szCs w:val="22"/>
      </w:rPr>
      <w:fldChar w:fldCharType="begin"/>
    </w:r>
    <w:r w:rsidRPr="00BC23FD">
      <w:rPr>
        <w:szCs w:val="22"/>
      </w:rPr>
      <w:instrText xml:space="preserve"> PAGE   \* MERGEFORMAT </w:instrText>
    </w:r>
    <w:r w:rsidRPr="00BC23FD">
      <w:rPr>
        <w:szCs w:val="22"/>
      </w:rPr>
      <w:fldChar w:fldCharType="separate"/>
    </w:r>
    <w:r w:rsidR="00565E4D">
      <w:rPr>
        <w:noProof/>
        <w:szCs w:val="22"/>
      </w:rPr>
      <w:t>12</w:t>
    </w:r>
    <w:r w:rsidRPr="00BC23FD">
      <w:rPr>
        <w:noProof/>
        <w:szCs w:val="22"/>
      </w:rPr>
      <w:fldChar w:fldCharType="end"/>
    </w:r>
  </w:p>
  <w:p w14:paraId="471B10C4" w14:textId="77777777" w:rsidR="00FD1200" w:rsidRPr="00DA5B57" w:rsidRDefault="00FD1200" w:rsidP="0009256E">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BBFD3" w14:textId="026C0728" w:rsidR="00FD1200" w:rsidRPr="00943DFC" w:rsidRDefault="00FD1200" w:rsidP="00370C6E">
    <w:pPr>
      <w:pStyle w:val="Header"/>
      <w:tabs>
        <w:tab w:val="clear" w:pos="4320"/>
        <w:tab w:val="clear" w:pos="8640"/>
      </w:tabs>
      <w:spacing w:line="216" w:lineRule="auto"/>
      <w:jc w:val="left"/>
      <w:rPr>
        <w:szCs w:val="22"/>
        <w:rtl/>
        <w:lang w:val="fr-FR" w:bidi="ar-EG"/>
      </w:rPr>
    </w:pPr>
    <w:r w:rsidRPr="003B3FAC">
      <w:rPr>
        <w:szCs w:val="22"/>
        <w:lang w:val="en-CA"/>
      </w:rPr>
      <w:t>CBD</w:t>
    </w:r>
    <w:r>
      <w:rPr>
        <w:szCs w:val="22"/>
        <w:lang w:val="en-CA"/>
      </w:rPr>
      <w:t>/CP/MOP/</w:t>
    </w:r>
    <w:r w:rsidR="00AB4D2A">
      <w:rPr>
        <w:szCs w:val="22"/>
        <w:lang w:val="en-CA"/>
      </w:rPr>
      <w:t>10</w:t>
    </w:r>
    <w:r>
      <w:rPr>
        <w:szCs w:val="22"/>
        <w:lang w:val="en-CA"/>
      </w:rPr>
      <w:t>/1/Add.</w:t>
    </w:r>
    <w:r w:rsidR="00AB4D2A">
      <w:rPr>
        <w:szCs w:val="22"/>
        <w:lang w:val="en-CA"/>
      </w:rPr>
      <w:t>3</w:t>
    </w:r>
  </w:p>
  <w:p w14:paraId="63AB0334" w14:textId="77777777" w:rsidR="00FD1200" w:rsidRPr="00BC23FD" w:rsidRDefault="00FD1200" w:rsidP="00370C6E">
    <w:pPr>
      <w:pStyle w:val="Header"/>
      <w:tabs>
        <w:tab w:val="clear" w:pos="4320"/>
        <w:tab w:val="clear" w:pos="8640"/>
      </w:tabs>
      <w:spacing w:line="216" w:lineRule="auto"/>
      <w:jc w:val="left"/>
      <w:rPr>
        <w:noProof/>
        <w:szCs w:val="22"/>
      </w:rPr>
    </w:pPr>
    <w:r w:rsidRPr="000710D2">
      <w:rPr>
        <w:szCs w:val="22"/>
        <w:lang w:val="en-CA"/>
      </w:rPr>
      <w:t xml:space="preserve">Page </w:t>
    </w:r>
    <w:r w:rsidRPr="00BC23FD">
      <w:rPr>
        <w:szCs w:val="22"/>
      </w:rPr>
      <w:fldChar w:fldCharType="begin"/>
    </w:r>
    <w:r w:rsidRPr="00BC23FD">
      <w:rPr>
        <w:szCs w:val="22"/>
      </w:rPr>
      <w:instrText xml:space="preserve"> PAGE   \* MERGEFORMAT </w:instrText>
    </w:r>
    <w:r w:rsidRPr="00BC23FD">
      <w:rPr>
        <w:szCs w:val="22"/>
      </w:rPr>
      <w:fldChar w:fldCharType="separate"/>
    </w:r>
    <w:r w:rsidR="00565E4D">
      <w:rPr>
        <w:noProof/>
        <w:szCs w:val="22"/>
      </w:rPr>
      <w:t>11</w:t>
    </w:r>
    <w:r w:rsidRPr="00BC23FD">
      <w:rPr>
        <w:noProof/>
        <w:szCs w:val="22"/>
      </w:rPr>
      <w:fldChar w:fldCharType="end"/>
    </w:r>
  </w:p>
  <w:p w14:paraId="32A6BDFB" w14:textId="77777777" w:rsidR="00FD1200" w:rsidRDefault="00FD1200" w:rsidP="00370C6E">
    <w:pPr>
      <w:pStyle w:val="Header"/>
      <w:tabs>
        <w:tab w:val="clear" w:pos="4320"/>
        <w:tab w:val="clear" w:pos="8640"/>
        <w:tab w:val="left" w:pos="7811"/>
      </w:tabs>
      <w:jc w:val="lef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3"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171113A7"/>
    <w:multiLevelType w:val="multilevel"/>
    <w:tmpl w:val="48241D10"/>
    <w:numStyleLink w:val="Normallist"/>
  </w:abstractNum>
  <w:abstractNum w:abstractNumId="5"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A210012"/>
    <w:multiLevelType w:val="hybridMultilevel"/>
    <w:tmpl w:val="24427DF4"/>
    <w:lvl w:ilvl="0" w:tplc="6840F66E">
      <w:start w:val="1"/>
      <w:numFmt w:val="decimal"/>
      <w:lvlText w:val="%1-"/>
      <w:lvlJc w:val="left"/>
      <w:pPr>
        <w:ind w:left="1080" w:hanging="72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1"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3"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14"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16"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17"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19"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0"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2"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3"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26"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27"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03234296">
    <w:abstractNumId w:val="17"/>
  </w:num>
  <w:num w:numId="2" w16cid:durableId="1423912670">
    <w:abstractNumId w:val="7"/>
  </w:num>
  <w:num w:numId="3" w16cid:durableId="2089228950">
    <w:abstractNumId w:val="22"/>
  </w:num>
  <w:num w:numId="4" w16cid:durableId="1366249383">
    <w:abstractNumId w:val="5"/>
  </w:num>
  <w:num w:numId="5" w16cid:durableId="808858461">
    <w:abstractNumId w:val="9"/>
  </w:num>
  <w:num w:numId="6" w16cid:durableId="1737824200">
    <w:abstractNumId w:val="26"/>
  </w:num>
  <w:num w:numId="7" w16cid:durableId="304359312">
    <w:abstractNumId w:val="15"/>
  </w:num>
  <w:num w:numId="8" w16cid:durableId="1081096836">
    <w:abstractNumId w:val="18"/>
  </w:num>
  <w:num w:numId="9" w16cid:durableId="1307070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4063149">
    <w:abstractNumId w:val="8"/>
  </w:num>
  <w:num w:numId="11" w16cid:durableId="983435079">
    <w:abstractNumId w:val="11"/>
  </w:num>
  <w:num w:numId="12" w16cid:durableId="1758598310">
    <w:abstractNumId w:val="14"/>
  </w:num>
  <w:num w:numId="13" w16cid:durableId="447550793">
    <w:abstractNumId w:val="12"/>
  </w:num>
  <w:num w:numId="14" w16cid:durableId="1100639168">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81015949">
    <w:abstractNumId w:val="24"/>
  </w:num>
  <w:num w:numId="16" w16cid:durableId="711927603">
    <w:abstractNumId w:val="2"/>
  </w:num>
  <w:num w:numId="17" w16cid:durableId="1821313251">
    <w:abstractNumId w:val="23"/>
  </w:num>
  <w:num w:numId="18" w16cid:durableId="985083465">
    <w:abstractNumId w:val="19"/>
  </w:num>
  <w:num w:numId="19" w16cid:durableId="765686365">
    <w:abstractNumId w:val="4"/>
  </w:num>
  <w:num w:numId="20" w16cid:durableId="160392229">
    <w:abstractNumId w:val="0"/>
  </w:num>
  <w:num w:numId="21" w16cid:durableId="1737580749">
    <w:abstractNumId w:val="3"/>
  </w:num>
  <w:num w:numId="22" w16cid:durableId="1960838605">
    <w:abstractNumId w:val="21"/>
  </w:num>
  <w:num w:numId="23" w16cid:durableId="858473733">
    <w:abstractNumId w:val="13"/>
  </w:num>
  <w:num w:numId="24" w16cid:durableId="1310205248">
    <w:abstractNumId w:val="10"/>
  </w:num>
  <w:num w:numId="25" w16cid:durableId="1420517988">
    <w:abstractNumId w:val="25"/>
  </w:num>
  <w:num w:numId="26" w16cid:durableId="306204630">
    <w:abstractNumId w:val="16"/>
  </w:num>
  <w:num w:numId="27" w16cid:durableId="588925004">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en-US" w:vendorID="64" w:dllVersion="0" w:nlCheck="1" w:checkStyle="0"/>
  <w:activeWritingStyle w:appName="MSWord" w:lang="en-CA" w:vendorID="64" w:dllVersion="0" w:nlCheck="1" w:checkStyle="0"/>
  <w:activeWritingStyle w:appName="MSWord" w:lang="en-CA" w:vendorID="64" w:dllVersion="4096" w:nlCheck="1" w:checkStyle="0"/>
  <w:activeWritingStyle w:appName="MSWord" w:lang="ar-SA"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321"/>
    <w:rsid w:val="000028DE"/>
    <w:rsid w:val="00002BD2"/>
    <w:rsid w:val="00003221"/>
    <w:rsid w:val="0000493C"/>
    <w:rsid w:val="00004C2F"/>
    <w:rsid w:val="0000581C"/>
    <w:rsid w:val="00006E31"/>
    <w:rsid w:val="000100EF"/>
    <w:rsid w:val="0001018A"/>
    <w:rsid w:val="00010F34"/>
    <w:rsid w:val="000111FC"/>
    <w:rsid w:val="00014298"/>
    <w:rsid w:val="00015A4B"/>
    <w:rsid w:val="00017BED"/>
    <w:rsid w:val="000203E0"/>
    <w:rsid w:val="00021D05"/>
    <w:rsid w:val="000228E8"/>
    <w:rsid w:val="00022E1F"/>
    <w:rsid w:val="00023BE7"/>
    <w:rsid w:val="00024A1F"/>
    <w:rsid w:val="00024EBC"/>
    <w:rsid w:val="00027951"/>
    <w:rsid w:val="000317C1"/>
    <w:rsid w:val="00031BF2"/>
    <w:rsid w:val="00032026"/>
    <w:rsid w:val="00032167"/>
    <w:rsid w:val="0003235D"/>
    <w:rsid w:val="000327B4"/>
    <w:rsid w:val="00033090"/>
    <w:rsid w:val="00033D44"/>
    <w:rsid w:val="00036B10"/>
    <w:rsid w:val="0003714D"/>
    <w:rsid w:val="000374AC"/>
    <w:rsid w:val="00037C7F"/>
    <w:rsid w:val="00044B3F"/>
    <w:rsid w:val="00044CB3"/>
    <w:rsid w:val="0004509E"/>
    <w:rsid w:val="0004562C"/>
    <w:rsid w:val="00046620"/>
    <w:rsid w:val="000508D3"/>
    <w:rsid w:val="00050C2C"/>
    <w:rsid w:val="0005194D"/>
    <w:rsid w:val="00051ED9"/>
    <w:rsid w:val="00052C9F"/>
    <w:rsid w:val="00054E76"/>
    <w:rsid w:val="00054FFA"/>
    <w:rsid w:val="00055863"/>
    <w:rsid w:val="00055CCB"/>
    <w:rsid w:val="000565BC"/>
    <w:rsid w:val="0006103F"/>
    <w:rsid w:val="00061413"/>
    <w:rsid w:val="000632A0"/>
    <w:rsid w:val="0006367D"/>
    <w:rsid w:val="0006458F"/>
    <w:rsid w:val="0006570A"/>
    <w:rsid w:val="00066AE0"/>
    <w:rsid w:val="00066F1E"/>
    <w:rsid w:val="00067083"/>
    <w:rsid w:val="00067C18"/>
    <w:rsid w:val="000705C1"/>
    <w:rsid w:val="000710D2"/>
    <w:rsid w:val="00072045"/>
    <w:rsid w:val="00072057"/>
    <w:rsid w:val="00074C59"/>
    <w:rsid w:val="00074EA3"/>
    <w:rsid w:val="00075B40"/>
    <w:rsid w:val="00076D39"/>
    <w:rsid w:val="00077768"/>
    <w:rsid w:val="00080DE7"/>
    <w:rsid w:val="000812CF"/>
    <w:rsid w:val="000823B3"/>
    <w:rsid w:val="0008262D"/>
    <w:rsid w:val="00083307"/>
    <w:rsid w:val="00084C03"/>
    <w:rsid w:val="0008562D"/>
    <w:rsid w:val="000857E1"/>
    <w:rsid w:val="00086381"/>
    <w:rsid w:val="00086CC6"/>
    <w:rsid w:val="000917DC"/>
    <w:rsid w:val="00091C26"/>
    <w:rsid w:val="000920D9"/>
    <w:rsid w:val="0009256E"/>
    <w:rsid w:val="00092864"/>
    <w:rsid w:val="00092B62"/>
    <w:rsid w:val="000936E2"/>
    <w:rsid w:val="00095B7A"/>
    <w:rsid w:val="00095C14"/>
    <w:rsid w:val="00097E2B"/>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E09"/>
    <w:rsid w:val="000D44D3"/>
    <w:rsid w:val="000D5D80"/>
    <w:rsid w:val="000D785E"/>
    <w:rsid w:val="000E063B"/>
    <w:rsid w:val="000E2576"/>
    <w:rsid w:val="000E460D"/>
    <w:rsid w:val="000E4B77"/>
    <w:rsid w:val="000E5A6F"/>
    <w:rsid w:val="000E5FB3"/>
    <w:rsid w:val="000E63E9"/>
    <w:rsid w:val="000E7601"/>
    <w:rsid w:val="000F0EF0"/>
    <w:rsid w:val="000F3520"/>
    <w:rsid w:val="000F3895"/>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964"/>
    <w:rsid w:val="001173E0"/>
    <w:rsid w:val="00117F57"/>
    <w:rsid w:val="00121C36"/>
    <w:rsid w:val="00122288"/>
    <w:rsid w:val="00123686"/>
    <w:rsid w:val="001238D4"/>
    <w:rsid w:val="001242C0"/>
    <w:rsid w:val="0012479F"/>
    <w:rsid w:val="001264EE"/>
    <w:rsid w:val="00126C15"/>
    <w:rsid w:val="0012732A"/>
    <w:rsid w:val="001316F4"/>
    <w:rsid w:val="00133BC5"/>
    <w:rsid w:val="0013454B"/>
    <w:rsid w:val="00135290"/>
    <w:rsid w:val="00135633"/>
    <w:rsid w:val="00135906"/>
    <w:rsid w:val="00135B9F"/>
    <w:rsid w:val="00135CE5"/>
    <w:rsid w:val="00136C56"/>
    <w:rsid w:val="00137DD4"/>
    <w:rsid w:val="0014167B"/>
    <w:rsid w:val="00141AAC"/>
    <w:rsid w:val="001421FA"/>
    <w:rsid w:val="00144E3F"/>
    <w:rsid w:val="00145C84"/>
    <w:rsid w:val="00146921"/>
    <w:rsid w:val="00146AC1"/>
    <w:rsid w:val="00150343"/>
    <w:rsid w:val="00150797"/>
    <w:rsid w:val="001513B5"/>
    <w:rsid w:val="00151CC4"/>
    <w:rsid w:val="00152081"/>
    <w:rsid w:val="00153696"/>
    <w:rsid w:val="00154ACA"/>
    <w:rsid w:val="00154FBE"/>
    <w:rsid w:val="00156303"/>
    <w:rsid w:val="0016058E"/>
    <w:rsid w:val="00161A1F"/>
    <w:rsid w:val="00162A32"/>
    <w:rsid w:val="0016357C"/>
    <w:rsid w:val="0016548E"/>
    <w:rsid w:val="00165BD7"/>
    <w:rsid w:val="00167381"/>
    <w:rsid w:val="00172851"/>
    <w:rsid w:val="0017467A"/>
    <w:rsid w:val="00174CD2"/>
    <w:rsid w:val="00175593"/>
    <w:rsid w:val="00175594"/>
    <w:rsid w:val="001767C3"/>
    <w:rsid w:val="00177DA1"/>
    <w:rsid w:val="00180144"/>
    <w:rsid w:val="0018056B"/>
    <w:rsid w:val="00182966"/>
    <w:rsid w:val="001830F1"/>
    <w:rsid w:val="001830FF"/>
    <w:rsid w:val="00183E53"/>
    <w:rsid w:val="00184B8C"/>
    <w:rsid w:val="00186E73"/>
    <w:rsid w:val="00187831"/>
    <w:rsid w:val="001900C8"/>
    <w:rsid w:val="00191692"/>
    <w:rsid w:val="0019245F"/>
    <w:rsid w:val="001954C2"/>
    <w:rsid w:val="0019590A"/>
    <w:rsid w:val="00196648"/>
    <w:rsid w:val="00197DB8"/>
    <w:rsid w:val="00197FA1"/>
    <w:rsid w:val="001A187B"/>
    <w:rsid w:val="001A1ABD"/>
    <w:rsid w:val="001A1F5A"/>
    <w:rsid w:val="001A281C"/>
    <w:rsid w:val="001A37EB"/>
    <w:rsid w:val="001A5708"/>
    <w:rsid w:val="001A6020"/>
    <w:rsid w:val="001A618C"/>
    <w:rsid w:val="001A73A6"/>
    <w:rsid w:val="001B0746"/>
    <w:rsid w:val="001B205B"/>
    <w:rsid w:val="001B376D"/>
    <w:rsid w:val="001B61C8"/>
    <w:rsid w:val="001B7445"/>
    <w:rsid w:val="001C4DB0"/>
    <w:rsid w:val="001C5181"/>
    <w:rsid w:val="001C5848"/>
    <w:rsid w:val="001C5F42"/>
    <w:rsid w:val="001C7096"/>
    <w:rsid w:val="001C7836"/>
    <w:rsid w:val="001D0D34"/>
    <w:rsid w:val="001D103D"/>
    <w:rsid w:val="001D3072"/>
    <w:rsid w:val="001D7375"/>
    <w:rsid w:val="001E1121"/>
    <w:rsid w:val="001E223E"/>
    <w:rsid w:val="001E44B2"/>
    <w:rsid w:val="001E48D2"/>
    <w:rsid w:val="001E5E8B"/>
    <w:rsid w:val="001F10CB"/>
    <w:rsid w:val="001F1772"/>
    <w:rsid w:val="001F2A91"/>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C2B"/>
    <w:rsid w:val="00216D51"/>
    <w:rsid w:val="00217E47"/>
    <w:rsid w:val="002205A7"/>
    <w:rsid w:val="00220777"/>
    <w:rsid w:val="0022202F"/>
    <w:rsid w:val="002249F2"/>
    <w:rsid w:val="00224E86"/>
    <w:rsid w:val="0022594E"/>
    <w:rsid w:val="00225E3F"/>
    <w:rsid w:val="002310C1"/>
    <w:rsid w:val="00231B77"/>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A8F"/>
    <w:rsid w:val="00251D63"/>
    <w:rsid w:val="00252D34"/>
    <w:rsid w:val="0025331C"/>
    <w:rsid w:val="002540E5"/>
    <w:rsid w:val="002549EA"/>
    <w:rsid w:val="00254ED5"/>
    <w:rsid w:val="002556CB"/>
    <w:rsid w:val="002565DD"/>
    <w:rsid w:val="0025680D"/>
    <w:rsid w:val="00256E25"/>
    <w:rsid w:val="002602D7"/>
    <w:rsid w:val="002605C9"/>
    <w:rsid w:val="00260EAF"/>
    <w:rsid w:val="00261DE3"/>
    <w:rsid w:val="002629C3"/>
    <w:rsid w:val="0026313E"/>
    <w:rsid w:val="00263BED"/>
    <w:rsid w:val="00263D97"/>
    <w:rsid w:val="0026426E"/>
    <w:rsid w:val="0026486A"/>
    <w:rsid w:val="00264D48"/>
    <w:rsid w:val="002653FB"/>
    <w:rsid w:val="002659A2"/>
    <w:rsid w:val="0026752C"/>
    <w:rsid w:val="00270691"/>
    <w:rsid w:val="00272120"/>
    <w:rsid w:val="00272A3E"/>
    <w:rsid w:val="00272BF1"/>
    <w:rsid w:val="0027332B"/>
    <w:rsid w:val="002750B8"/>
    <w:rsid w:val="00276DAB"/>
    <w:rsid w:val="00277960"/>
    <w:rsid w:val="002825FC"/>
    <w:rsid w:val="00282D12"/>
    <w:rsid w:val="00282F7D"/>
    <w:rsid w:val="00283AEA"/>
    <w:rsid w:val="002845A8"/>
    <w:rsid w:val="00285BB6"/>
    <w:rsid w:val="00286194"/>
    <w:rsid w:val="00287DA8"/>
    <w:rsid w:val="00290AB1"/>
    <w:rsid w:val="00291B47"/>
    <w:rsid w:val="002930DB"/>
    <w:rsid w:val="00294F44"/>
    <w:rsid w:val="00295DF6"/>
    <w:rsid w:val="00297989"/>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5C99"/>
    <w:rsid w:val="002B6933"/>
    <w:rsid w:val="002C06F8"/>
    <w:rsid w:val="002C17E5"/>
    <w:rsid w:val="002C3FB1"/>
    <w:rsid w:val="002C49E7"/>
    <w:rsid w:val="002C56E0"/>
    <w:rsid w:val="002C5B0B"/>
    <w:rsid w:val="002C654B"/>
    <w:rsid w:val="002C66F6"/>
    <w:rsid w:val="002C74BF"/>
    <w:rsid w:val="002D0D36"/>
    <w:rsid w:val="002D408E"/>
    <w:rsid w:val="002D4198"/>
    <w:rsid w:val="002D47C0"/>
    <w:rsid w:val="002D4BCF"/>
    <w:rsid w:val="002D4FC1"/>
    <w:rsid w:val="002D57E0"/>
    <w:rsid w:val="002D58F1"/>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5DE0"/>
    <w:rsid w:val="003278C3"/>
    <w:rsid w:val="00327F33"/>
    <w:rsid w:val="003302C6"/>
    <w:rsid w:val="00330A33"/>
    <w:rsid w:val="003310E6"/>
    <w:rsid w:val="003312A1"/>
    <w:rsid w:val="00331F5C"/>
    <w:rsid w:val="003322D6"/>
    <w:rsid w:val="00332513"/>
    <w:rsid w:val="00336605"/>
    <w:rsid w:val="00337028"/>
    <w:rsid w:val="003377CF"/>
    <w:rsid w:val="00340106"/>
    <w:rsid w:val="00340648"/>
    <w:rsid w:val="0034163C"/>
    <w:rsid w:val="003431D6"/>
    <w:rsid w:val="003451E2"/>
    <w:rsid w:val="00347C8A"/>
    <w:rsid w:val="00347CE5"/>
    <w:rsid w:val="0035042C"/>
    <w:rsid w:val="00350A1D"/>
    <w:rsid w:val="0035114B"/>
    <w:rsid w:val="003513DC"/>
    <w:rsid w:val="0035242A"/>
    <w:rsid w:val="00352FA6"/>
    <w:rsid w:val="00355E5E"/>
    <w:rsid w:val="003562E1"/>
    <w:rsid w:val="0035632E"/>
    <w:rsid w:val="00356D64"/>
    <w:rsid w:val="00362096"/>
    <w:rsid w:val="0036288B"/>
    <w:rsid w:val="00363689"/>
    <w:rsid w:val="00363840"/>
    <w:rsid w:val="003638B4"/>
    <w:rsid w:val="0036399C"/>
    <w:rsid w:val="00364FEF"/>
    <w:rsid w:val="00367A96"/>
    <w:rsid w:val="00370C6E"/>
    <w:rsid w:val="003733FB"/>
    <w:rsid w:val="003744A2"/>
    <w:rsid w:val="00377523"/>
    <w:rsid w:val="003779F9"/>
    <w:rsid w:val="00377B48"/>
    <w:rsid w:val="00380900"/>
    <w:rsid w:val="00381B96"/>
    <w:rsid w:val="00383752"/>
    <w:rsid w:val="0038450D"/>
    <w:rsid w:val="0038655E"/>
    <w:rsid w:val="003870E8"/>
    <w:rsid w:val="0038732D"/>
    <w:rsid w:val="003921AD"/>
    <w:rsid w:val="003927E4"/>
    <w:rsid w:val="00393217"/>
    <w:rsid w:val="00393C49"/>
    <w:rsid w:val="00393C9F"/>
    <w:rsid w:val="00394430"/>
    <w:rsid w:val="003948D9"/>
    <w:rsid w:val="00396654"/>
    <w:rsid w:val="00397013"/>
    <w:rsid w:val="003A003F"/>
    <w:rsid w:val="003A0AD7"/>
    <w:rsid w:val="003A14B4"/>
    <w:rsid w:val="003A1DC2"/>
    <w:rsid w:val="003A2169"/>
    <w:rsid w:val="003A464B"/>
    <w:rsid w:val="003A63B4"/>
    <w:rsid w:val="003B073C"/>
    <w:rsid w:val="003B0898"/>
    <w:rsid w:val="003B1BCA"/>
    <w:rsid w:val="003B1D9C"/>
    <w:rsid w:val="003B21A0"/>
    <w:rsid w:val="003B42D2"/>
    <w:rsid w:val="003B5B35"/>
    <w:rsid w:val="003B5EA2"/>
    <w:rsid w:val="003B6F38"/>
    <w:rsid w:val="003C0640"/>
    <w:rsid w:val="003C09CE"/>
    <w:rsid w:val="003C19EB"/>
    <w:rsid w:val="003C2F72"/>
    <w:rsid w:val="003C380D"/>
    <w:rsid w:val="003C3939"/>
    <w:rsid w:val="003C3C88"/>
    <w:rsid w:val="003C4588"/>
    <w:rsid w:val="003C57C3"/>
    <w:rsid w:val="003C71FF"/>
    <w:rsid w:val="003C7E2A"/>
    <w:rsid w:val="003D1F93"/>
    <w:rsid w:val="003D2180"/>
    <w:rsid w:val="003D3F7F"/>
    <w:rsid w:val="003D4950"/>
    <w:rsid w:val="003D4E8F"/>
    <w:rsid w:val="003D67DF"/>
    <w:rsid w:val="003D7FD8"/>
    <w:rsid w:val="003E2391"/>
    <w:rsid w:val="003E267E"/>
    <w:rsid w:val="003E2696"/>
    <w:rsid w:val="003E338A"/>
    <w:rsid w:val="003E3820"/>
    <w:rsid w:val="003E685F"/>
    <w:rsid w:val="003F23E8"/>
    <w:rsid w:val="003F2F62"/>
    <w:rsid w:val="003F3909"/>
    <w:rsid w:val="003F411E"/>
    <w:rsid w:val="003F469C"/>
    <w:rsid w:val="003F5152"/>
    <w:rsid w:val="003F7789"/>
    <w:rsid w:val="003F7BA5"/>
    <w:rsid w:val="00400455"/>
    <w:rsid w:val="00401294"/>
    <w:rsid w:val="004019F8"/>
    <w:rsid w:val="00401DA7"/>
    <w:rsid w:val="0040204B"/>
    <w:rsid w:val="00402D33"/>
    <w:rsid w:val="00403633"/>
    <w:rsid w:val="0040469A"/>
    <w:rsid w:val="00405794"/>
    <w:rsid w:val="00406643"/>
    <w:rsid w:val="00410B08"/>
    <w:rsid w:val="00411766"/>
    <w:rsid w:val="00411E1B"/>
    <w:rsid w:val="00412D53"/>
    <w:rsid w:val="00413421"/>
    <w:rsid w:val="00413625"/>
    <w:rsid w:val="00413E94"/>
    <w:rsid w:val="00414A77"/>
    <w:rsid w:val="00414DCD"/>
    <w:rsid w:val="00420093"/>
    <w:rsid w:val="00422CDC"/>
    <w:rsid w:val="00423695"/>
    <w:rsid w:val="00424081"/>
    <w:rsid w:val="00424476"/>
    <w:rsid w:val="004247B4"/>
    <w:rsid w:val="0042506F"/>
    <w:rsid w:val="00425180"/>
    <w:rsid w:val="00425722"/>
    <w:rsid w:val="0042574E"/>
    <w:rsid w:val="00430964"/>
    <w:rsid w:val="00433035"/>
    <w:rsid w:val="004332BF"/>
    <w:rsid w:val="00434959"/>
    <w:rsid w:val="00434B44"/>
    <w:rsid w:val="00437030"/>
    <w:rsid w:val="004403DA"/>
    <w:rsid w:val="00440C86"/>
    <w:rsid w:val="00441D75"/>
    <w:rsid w:val="00442FBE"/>
    <w:rsid w:val="0044368C"/>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1C42"/>
    <w:rsid w:val="00462546"/>
    <w:rsid w:val="00462F30"/>
    <w:rsid w:val="00463FBC"/>
    <w:rsid w:val="004669CD"/>
    <w:rsid w:val="00472D92"/>
    <w:rsid w:val="00473ED7"/>
    <w:rsid w:val="0047646F"/>
    <w:rsid w:val="004765DD"/>
    <w:rsid w:val="004767AE"/>
    <w:rsid w:val="004770AC"/>
    <w:rsid w:val="00480100"/>
    <w:rsid w:val="00484276"/>
    <w:rsid w:val="00485465"/>
    <w:rsid w:val="00485B3A"/>
    <w:rsid w:val="004864FC"/>
    <w:rsid w:val="0049035F"/>
    <w:rsid w:val="00496D8B"/>
    <w:rsid w:val="004A112E"/>
    <w:rsid w:val="004A1187"/>
    <w:rsid w:val="004A1C64"/>
    <w:rsid w:val="004A2C8F"/>
    <w:rsid w:val="004A3406"/>
    <w:rsid w:val="004A5254"/>
    <w:rsid w:val="004A642E"/>
    <w:rsid w:val="004A7830"/>
    <w:rsid w:val="004B32C8"/>
    <w:rsid w:val="004B3B85"/>
    <w:rsid w:val="004B62F7"/>
    <w:rsid w:val="004B6606"/>
    <w:rsid w:val="004B700B"/>
    <w:rsid w:val="004C0364"/>
    <w:rsid w:val="004C04BB"/>
    <w:rsid w:val="004C18D9"/>
    <w:rsid w:val="004C2E9E"/>
    <w:rsid w:val="004C3219"/>
    <w:rsid w:val="004C4CEB"/>
    <w:rsid w:val="004C5114"/>
    <w:rsid w:val="004C6642"/>
    <w:rsid w:val="004D0430"/>
    <w:rsid w:val="004D0432"/>
    <w:rsid w:val="004D0A97"/>
    <w:rsid w:val="004D0A9B"/>
    <w:rsid w:val="004D0BBD"/>
    <w:rsid w:val="004D0DC8"/>
    <w:rsid w:val="004D1905"/>
    <w:rsid w:val="004D5446"/>
    <w:rsid w:val="004D6A6F"/>
    <w:rsid w:val="004D74E9"/>
    <w:rsid w:val="004D7AAC"/>
    <w:rsid w:val="004E0344"/>
    <w:rsid w:val="004E0D8C"/>
    <w:rsid w:val="004E1E8E"/>
    <w:rsid w:val="004E24BA"/>
    <w:rsid w:val="004E2EFA"/>
    <w:rsid w:val="004E3528"/>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756A"/>
    <w:rsid w:val="00511E11"/>
    <w:rsid w:val="00512B2F"/>
    <w:rsid w:val="005146CD"/>
    <w:rsid w:val="00516EDB"/>
    <w:rsid w:val="0051737F"/>
    <w:rsid w:val="00520187"/>
    <w:rsid w:val="00520398"/>
    <w:rsid w:val="00522287"/>
    <w:rsid w:val="005226E0"/>
    <w:rsid w:val="00523F53"/>
    <w:rsid w:val="005240F4"/>
    <w:rsid w:val="00524E14"/>
    <w:rsid w:val="00525088"/>
    <w:rsid w:val="0052557F"/>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D8A"/>
    <w:rsid w:val="00565E4D"/>
    <w:rsid w:val="005661E9"/>
    <w:rsid w:val="00566F7B"/>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7B99"/>
    <w:rsid w:val="00591261"/>
    <w:rsid w:val="00591358"/>
    <w:rsid w:val="00591580"/>
    <w:rsid w:val="0059160B"/>
    <w:rsid w:val="0059210D"/>
    <w:rsid w:val="00592159"/>
    <w:rsid w:val="00593D20"/>
    <w:rsid w:val="005949D3"/>
    <w:rsid w:val="00594C10"/>
    <w:rsid w:val="00594FF6"/>
    <w:rsid w:val="005961FD"/>
    <w:rsid w:val="00596AA0"/>
    <w:rsid w:val="0059783C"/>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183"/>
    <w:rsid w:val="005B3C76"/>
    <w:rsid w:val="005B3DC9"/>
    <w:rsid w:val="005B4147"/>
    <w:rsid w:val="005B45E3"/>
    <w:rsid w:val="005B5A73"/>
    <w:rsid w:val="005B643A"/>
    <w:rsid w:val="005B6A14"/>
    <w:rsid w:val="005B73AB"/>
    <w:rsid w:val="005B77B2"/>
    <w:rsid w:val="005C638C"/>
    <w:rsid w:val="005C68A2"/>
    <w:rsid w:val="005D3479"/>
    <w:rsid w:val="005D4C25"/>
    <w:rsid w:val="005D625F"/>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3C95"/>
    <w:rsid w:val="005F5044"/>
    <w:rsid w:val="005F534B"/>
    <w:rsid w:val="005F62EE"/>
    <w:rsid w:val="006006A1"/>
    <w:rsid w:val="0060123E"/>
    <w:rsid w:val="00601AEA"/>
    <w:rsid w:val="00601F69"/>
    <w:rsid w:val="00602212"/>
    <w:rsid w:val="00602B3C"/>
    <w:rsid w:val="00604D4F"/>
    <w:rsid w:val="00604F55"/>
    <w:rsid w:val="00607E69"/>
    <w:rsid w:val="00610546"/>
    <w:rsid w:val="00611B18"/>
    <w:rsid w:val="00613585"/>
    <w:rsid w:val="00615756"/>
    <w:rsid w:val="006167A8"/>
    <w:rsid w:val="006209FF"/>
    <w:rsid w:val="00620EB7"/>
    <w:rsid w:val="00621671"/>
    <w:rsid w:val="00625E69"/>
    <w:rsid w:val="0062795D"/>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3A66"/>
    <w:rsid w:val="00644A64"/>
    <w:rsid w:val="00646E00"/>
    <w:rsid w:val="00647DD3"/>
    <w:rsid w:val="006503BA"/>
    <w:rsid w:val="00650A42"/>
    <w:rsid w:val="00651604"/>
    <w:rsid w:val="0065343E"/>
    <w:rsid w:val="00654C5F"/>
    <w:rsid w:val="00655411"/>
    <w:rsid w:val="00655E6D"/>
    <w:rsid w:val="00656CA4"/>
    <w:rsid w:val="00661BEA"/>
    <w:rsid w:val="006639EA"/>
    <w:rsid w:val="00663BB6"/>
    <w:rsid w:val="00663C1A"/>
    <w:rsid w:val="00664EFC"/>
    <w:rsid w:val="006653FD"/>
    <w:rsid w:val="006663F3"/>
    <w:rsid w:val="00666BEF"/>
    <w:rsid w:val="006671EA"/>
    <w:rsid w:val="00667667"/>
    <w:rsid w:val="006679B2"/>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3823"/>
    <w:rsid w:val="0068461E"/>
    <w:rsid w:val="00684914"/>
    <w:rsid w:val="00684DEE"/>
    <w:rsid w:val="00684FC2"/>
    <w:rsid w:val="00685F33"/>
    <w:rsid w:val="006863C2"/>
    <w:rsid w:val="006876E2"/>
    <w:rsid w:val="00687997"/>
    <w:rsid w:val="0069169C"/>
    <w:rsid w:val="006936D4"/>
    <w:rsid w:val="00694B3E"/>
    <w:rsid w:val="00694DEF"/>
    <w:rsid w:val="00695BED"/>
    <w:rsid w:val="0069688A"/>
    <w:rsid w:val="0069787E"/>
    <w:rsid w:val="006A0F83"/>
    <w:rsid w:val="006A250F"/>
    <w:rsid w:val="006A3054"/>
    <w:rsid w:val="006A3521"/>
    <w:rsid w:val="006A4161"/>
    <w:rsid w:val="006A48D6"/>
    <w:rsid w:val="006A490C"/>
    <w:rsid w:val="006A4B12"/>
    <w:rsid w:val="006A4D29"/>
    <w:rsid w:val="006A528C"/>
    <w:rsid w:val="006A6583"/>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2E24"/>
    <w:rsid w:val="006D3659"/>
    <w:rsid w:val="006D3F58"/>
    <w:rsid w:val="006D6264"/>
    <w:rsid w:val="006D7F81"/>
    <w:rsid w:val="006E13ED"/>
    <w:rsid w:val="006E1491"/>
    <w:rsid w:val="006E25B0"/>
    <w:rsid w:val="006E3F8F"/>
    <w:rsid w:val="006E48D6"/>
    <w:rsid w:val="006E5377"/>
    <w:rsid w:val="006E7AE7"/>
    <w:rsid w:val="006F0A46"/>
    <w:rsid w:val="006F1430"/>
    <w:rsid w:val="006F1E4A"/>
    <w:rsid w:val="006F3428"/>
    <w:rsid w:val="006F4819"/>
    <w:rsid w:val="006F6013"/>
    <w:rsid w:val="006F6A75"/>
    <w:rsid w:val="006F72A6"/>
    <w:rsid w:val="00700155"/>
    <w:rsid w:val="007001A7"/>
    <w:rsid w:val="007004CC"/>
    <w:rsid w:val="00700E12"/>
    <w:rsid w:val="00701088"/>
    <w:rsid w:val="0070122D"/>
    <w:rsid w:val="007016DA"/>
    <w:rsid w:val="00701862"/>
    <w:rsid w:val="0070220A"/>
    <w:rsid w:val="00703915"/>
    <w:rsid w:val="007043EF"/>
    <w:rsid w:val="00705FCA"/>
    <w:rsid w:val="00706F77"/>
    <w:rsid w:val="00706FEF"/>
    <w:rsid w:val="007073DF"/>
    <w:rsid w:val="0070777E"/>
    <w:rsid w:val="00715F2E"/>
    <w:rsid w:val="00716DC3"/>
    <w:rsid w:val="00717032"/>
    <w:rsid w:val="0071736D"/>
    <w:rsid w:val="0072272D"/>
    <w:rsid w:val="00722893"/>
    <w:rsid w:val="00723659"/>
    <w:rsid w:val="00724219"/>
    <w:rsid w:val="00724699"/>
    <w:rsid w:val="00725CA3"/>
    <w:rsid w:val="007261E6"/>
    <w:rsid w:val="00726341"/>
    <w:rsid w:val="00730312"/>
    <w:rsid w:val="0073087F"/>
    <w:rsid w:val="00734016"/>
    <w:rsid w:val="0073433A"/>
    <w:rsid w:val="00734F45"/>
    <w:rsid w:val="00735CCB"/>
    <w:rsid w:val="00736A29"/>
    <w:rsid w:val="007420ED"/>
    <w:rsid w:val="00743112"/>
    <w:rsid w:val="007449A7"/>
    <w:rsid w:val="00746567"/>
    <w:rsid w:val="007506F8"/>
    <w:rsid w:val="00750A92"/>
    <w:rsid w:val="0075104C"/>
    <w:rsid w:val="0075127F"/>
    <w:rsid w:val="00751850"/>
    <w:rsid w:val="007519B4"/>
    <w:rsid w:val="00754784"/>
    <w:rsid w:val="007548A3"/>
    <w:rsid w:val="0075530E"/>
    <w:rsid w:val="00755585"/>
    <w:rsid w:val="00756F57"/>
    <w:rsid w:val="0076046E"/>
    <w:rsid w:val="007612FA"/>
    <w:rsid w:val="00761773"/>
    <w:rsid w:val="007635F2"/>
    <w:rsid w:val="007646EA"/>
    <w:rsid w:val="007647B0"/>
    <w:rsid w:val="00766C1C"/>
    <w:rsid w:val="00767B30"/>
    <w:rsid w:val="007704FE"/>
    <w:rsid w:val="00771613"/>
    <w:rsid w:val="007717E9"/>
    <w:rsid w:val="00775ECB"/>
    <w:rsid w:val="00777425"/>
    <w:rsid w:val="00777611"/>
    <w:rsid w:val="00777E60"/>
    <w:rsid w:val="007812FB"/>
    <w:rsid w:val="0078226D"/>
    <w:rsid w:val="00783EE7"/>
    <w:rsid w:val="00783F0C"/>
    <w:rsid w:val="00784429"/>
    <w:rsid w:val="00785078"/>
    <w:rsid w:val="007854ED"/>
    <w:rsid w:val="00786321"/>
    <w:rsid w:val="00786475"/>
    <w:rsid w:val="00786A94"/>
    <w:rsid w:val="00786B2B"/>
    <w:rsid w:val="00790BC1"/>
    <w:rsid w:val="00790E59"/>
    <w:rsid w:val="00791C54"/>
    <w:rsid w:val="00791D80"/>
    <w:rsid w:val="007928D2"/>
    <w:rsid w:val="007936E1"/>
    <w:rsid w:val="00794BFC"/>
    <w:rsid w:val="007956AF"/>
    <w:rsid w:val="00796168"/>
    <w:rsid w:val="00797049"/>
    <w:rsid w:val="00797E04"/>
    <w:rsid w:val="007A1A7C"/>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5F7"/>
    <w:rsid w:val="007C48D6"/>
    <w:rsid w:val="007C5A38"/>
    <w:rsid w:val="007C7D42"/>
    <w:rsid w:val="007D03A5"/>
    <w:rsid w:val="007D03F7"/>
    <w:rsid w:val="007D1CEC"/>
    <w:rsid w:val="007D3115"/>
    <w:rsid w:val="007D43C1"/>
    <w:rsid w:val="007D48D6"/>
    <w:rsid w:val="007D4A7A"/>
    <w:rsid w:val="007E1637"/>
    <w:rsid w:val="007E503B"/>
    <w:rsid w:val="007E5FB8"/>
    <w:rsid w:val="007E762C"/>
    <w:rsid w:val="007E7FAE"/>
    <w:rsid w:val="007F00FE"/>
    <w:rsid w:val="007F320D"/>
    <w:rsid w:val="007F3C57"/>
    <w:rsid w:val="007F4A39"/>
    <w:rsid w:val="007F545F"/>
    <w:rsid w:val="007F594F"/>
    <w:rsid w:val="007F5D17"/>
    <w:rsid w:val="007F61E8"/>
    <w:rsid w:val="007F656C"/>
    <w:rsid w:val="007F6C0C"/>
    <w:rsid w:val="007F720A"/>
    <w:rsid w:val="007F7956"/>
    <w:rsid w:val="00800B43"/>
    <w:rsid w:val="00801EAE"/>
    <w:rsid w:val="008024D8"/>
    <w:rsid w:val="00802E20"/>
    <w:rsid w:val="008036E3"/>
    <w:rsid w:val="00803FA1"/>
    <w:rsid w:val="008042AE"/>
    <w:rsid w:val="00804792"/>
    <w:rsid w:val="008063F7"/>
    <w:rsid w:val="00806787"/>
    <w:rsid w:val="00806BEC"/>
    <w:rsid w:val="00806F39"/>
    <w:rsid w:val="00807CC3"/>
    <w:rsid w:val="00811274"/>
    <w:rsid w:val="00811BEA"/>
    <w:rsid w:val="008123D2"/>
    <w:rsid w:val="00812EC9"/>
    <w:rsid w:val="008147A9"/>
    <w:rsid w:val="00816CFA"/>
    <w:rsid w:val="00816F46"/>
    <w:rsid w:val="00820AE9"/>
    <w:rsid w:val="00823C18"/>
    <w:rsid w:val="00824552"/>
    <w:rsid w:val="00825653"/>
    <w:rsid w:val="00825B06"/>
    <w:rsid w:val="00825E48"/>
    <w:rsid w:val="00826113"/>
    <w:rsid w:val="008274A7"/>
    <w:rsid w:val="00827E07"/>
    <w:rsid w:val="008310BC"/>
    <w:rsid w:val="008311FA"/>
    <w:rsid w:val="008325AE"/>
    <w:rsid w:val="00833627"/>
    <w:rsid w:val="00833A68"/>
    <w:rsid w:val="00833B5D"/>
    <w:rsid w:val="00834494"/>
    <w:rsid w:val="0083586E"/>
    <w:rsid w:val="00840767"/>
    <w:rsid w:val="00841540"/>
    <w:rsid w:val="00842BAB"/>
    <w:rsid w:val="0084380E"/>
    <w:rsid w:val="00844174"/>
    <w:rsid w:val="00845061"/>
    <w:rsid w:val="00846DBE"/>
    <w:rsid w:val="00846F14"/>
    <w:rsid w:val="00847D89"/>
    <w:rsid w:val="008503DF"/>
    <w:rsid w:val="00851283"/>
    <w:rsid w:val="00853F62"/>
    <w:rsid w:val="00854A0C"/>
    <w:rsid w:val="008553D6"/>
    <w:rsid w:val="008564F1"/>
    <w:rsid w:val="00857B29"/>
    <w:rsid w:val="0086053D"/>
    <w:rsid w:val="00860832"/>
    <w:rsid w:val="00861CF4"/>
    <w:rsid w:val="00861D0A"/>
    <w:rsid w:val="008628EF"/>
    <w:rsid w:val="00862E74"/>
    <w:rsid w:val="008630F6"/>
    <w:rsid w:val="00863296"/>
    <w:rsid w:val="00863A53"/>
    <w:rsid w:val="008647A6"/>
    <w:rsid w:val="00865EBC"/>
    <w:rsid w:val="0086616A"/>
    <w:rsid w:val="00866898"/>
    <w:rsid w:val="00870D65"/>
    <w:rsid w:val="00871EBF"/>
    <w:rsid w:val="00872653"/>
    <w:rsid w:val="0087330C"/>
    <w:rsid w:val="0087550F"/>
    <w:rsid w:val="00875AAE"/>
    <w:rsid w:val="008770AC"/>
    <w:rsid w:val="00880336"/>
    <w:rsid w:val="00881D4E"/>
    <w:rsid w:val="00882942"/>
    <w:rsid w:val="00882E20"/>
    <w:rsid w:val="008848B3"/>
    <w:rsid w:val="008852C8"/>
    <w:rsid w:val="00886BE0"/>
    <w:rsid w:val="00886EA3"/>
    <w:rsid w:val="00886F53"/>
    <w:rsid w:val="008875E3"/>
    <w:rsid w:val="00887879"/>
    <w:rsid w:val="0089056A"/>
    <w:rsid w:val="00891359"/>
    <w:rsid w:val="00893150"/>
    <w:rsid w:val="008949B0"/>
    <w:rsid w:val="00895567"/>
    <w:rsid w:val="008959AD"/>
    <w:rsid w:val="00896411"/>
    <w:rsid w:val="008966DB"/>
    <w:rsid w:val="00897931"/>
    <w:rsid w:val="008A1C96"/>
    <w:rsid w:val="008A48E4"/>
    <w:rsid w:val="008A56AF"/>
    <w:rsid w:val="008A659E"/>
    <w:rsid w:val="008A7CCE"/>
    <w:rsid w:val="008B082B"/>
    <w:rsid w:val="008B2359"/>
    <w:rsid w:val="008B2EF2"/>
    <w:rsid w:val="008B4E66"/>
    <w:rsid w:val="008C14F7"/>
    <w:rsid w:val="008C22A6"/>
    <w:rsid w:val="008C2C77"/>
    <w:rsid w:val="008C2CD9"/>
    <w:rsid w:val="008C32C9"/>
    <w:rsid w:val="008C3A17"/>
    <w:rsid w:val="008D022D"/>
    <w:rsid w:val="008D0399"/>
    <w:rsid w:val="008D24F7"/>
    <w:rsid w:val="008D2921"/>
    <w:rsid w:val="008D33EB"/>
    <w:rsid w:val="008D5004"/>
    <w:rsid w:val="008D508C"/>
    <w:rsid w:val="008D657E"/>
    <w:rsid w:val="008D6AA7"/>
    <w:rsid w:val="008D7091"/>
    <w:rsid w:val="008E07C8"/>
    <w:rsid w:val="008E1592"/>
    <w:rsid w:val="008E3097"/>
    <w:rsid w:val="008E30A7"/>
    <w:rsid w:val="008E3157"/>
    <w:rsid w:val="008E42EB"/>
    <w:rsid w:val="008E61A9"/>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4747"/>
    <w:rsid w:val="00906AE5"/>
    <w:rsid w:val="00906FF4"/>
    <w:rsid w:val="00910C1C"/>
    <w:rsid w:val="00912945"/>
    <w:rsid w:val="009140CE"/>
    <w:rsid w:val="00921FD2"/>
    <w:rsid w:val="00922880"/>
    <w:rsid w:val="00922CC3"/>
    <w:rsid w:val="00922DCF"/>
    <w:rsid w:val="009237D3"/>
    <w:rsid w:val="00924089"/>
    <w:rsid w:val="009246B2"/>
    <w:rsid w:val="0092582D"/>
    <w:rsid w:val="009268D8"/>
    <w:rsid w:val="0092713D"/>
    <w:rsid w:val="00930332"/>
    <w:rsid w:val="0093084C"/>
    <w:rsid w:val="00930D88"/>
    <w:rsid w:val="00931274"/>
    <w:rsid w:val="00931659"/>
    <w:rsid w:val="00932558"/>
    <w:rsid w:val="00933A1F"/>
    <w:rsid w:val="00933FC4"/>
    <w:rsid w:val="00934E13"/>
    <w:rsid w:val="00934F77"/>
    <w:rsid w:val="00935C7D"/>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6005"/>
    <w:rsid w:val="009577FC"/>
    <w:rsid w:val="00957FB3"/>
    <w:rsid w:val="00961375"/>
    <w:rsid w:val="00962C2E"/>
    <w:rsid w:val="0096327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5DAD"/>
    <w:rsid w:val="00990793"/>
    <w:rsid w:val="00990FF7"/>
    <w:rsid w:val="0099171E"/>
    <w:rsid w:val="00991F39"/>
    <w:rsid w:val="00992837"/>
    <w:rsid w:val="009935E8"/>
    <w:rsid w:val="00994794"/>
    <w:rsid w:val="009963F6"/>
    <w:rsid w:val="00997DAC"/>
    <w:rsid w:val="009A190F"/>
    <w:rsid w:val="009A2496"/>
    <w:rsid w:val="009B11DE"/>
    <w:rsid w:val="009B1640"/>
    <w:rsid w:val="009B16EA"/>
    <w:rsid w:val="009B18A9"/>
    <w:rsid w:val="009B1B11"/>
    <w:rsid w:val="009B1EA9"/>
    <w:rsid w:val="009B49E6"/>
    <w:rsid w:val="009B4A6D"/>
    <w:rsid w:val="009B5381"/>
    <w:rsid w:val="009B5D6D"/>
    <w:rsid w:val="009B754F"/>
    <w:rsid w:val="009C0C2D"/>
    <w:rsid w:val="009C16CC"/>
    <w:rsid w:val="009C3116"/>
    <w:rsid w:val="009C332A"/>
    <w:rsid w:val="009C379F"/>
    <w:rsid w:val="009C3F62"/>
    <w:rsid w:val="009C584C"/>
    <w:rsid w:val="009C5A84"/>
    <w:rsid w:val="009D0542"/>
    <w:rsid w:val="009D1C72"/>
    <w:rsid w:val="009D30DF"/>
    <w:rsid w:val="009D3103"/>
    <w:rsid w:val="009D4909"/>
    <w:rsid w:val="009D5BFF"/>
    <w:rsid w:val="009D65B9"/>
    <w:rsid w:val="009D6E9B"/>
    <w:rsid w:val="009E3ECB"/>
    <w:rsid w:val="009E4519"/>
    <w:rsid w:val="009E488F"/>
    <w:rsid w:val="009E6090"/>
    <w:rsid w:val="009F113F"/>
    <w:rsid w:val="009F1F1A"/>
    <w:rsid w:val="009F2CB2"/>
    <w:rsid w:val="009F3620"/>
    <w:rsid w:val="009F36C5"/>
    <w:rsid w:val="009F4AE1"/>
    <w:rsid w:val="009F6C15"/>
    <w:rsid w:val="00A0119F"/>
    <w:rsid w:val="00A014E0"/>
    <w:rsid w:val="00A02627"/>
    <w:rsid w:val="00A02E23"/>
    <w:rsid w:val="00A032BC"/>
    <w:rsid w:val="00A0340D"/>
    <w:rsid w:val="00A03F84"/>
    <w:rsid w:val="00A05680"/>
    <w:rsid w:val="00A058D9"/>
    <w:rsid w:val="00A0601F"/>
    <w:rsid w:val="00A06442"/>
    <w:rsid w:val="00A06AAF"/>
    <w:rsid w:val="00A06CF6"/>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699B"/>
    <w:rsid w:val="00A27E82"/>
    <w:rsid w:val="00A30805"/>
    <w:rsid w:val="00A32C85"/>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5431"/>
    <w:rsid w:val="00A66F2A"/>
    <w:rsid w:val="00A670F4"/>
    <w:rsid w:val="00A67DA0"/>
    <w:rsid w:val="00A711ED"/>
    <w:rsid w:val="00A71CF4"/>
    <w:rsid w:val="00A7296B"/>
    <w:rsid w:val="00A74EF5"/>
    <w:rsid w:val="00A75D6B"/>
    <w:rsid w:val="00A81EAB"/>
    <w:rsid w:val="00A84B7B"/>
    <w:rsid w:val="00A85416"/>
    <w:rsid w:val="00A87A03"/>
    <w:rsid w:val="00A90C42"/>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4D2A"/>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655F"/>
    <w:rsid w:val="00AE6611"/>
    <w:rsid w:val="00AE662A"/>
    <w:rsid w:val="00AF01FF"/>
    <w:rsid w:val="00AF0E2A"/>
    <w:rsid w:val="00AF1675"/>
    <w:rsid w:val="00AF197E"/>
    <w:rsid w:val="00AF1F42"/>
    <w:rsid w:val="00AF2A00"/>
    <w:rsid w:val="00AF3783"/>
    <w:rsid w:val="00AF432D"/>
    <w:rsid w:val="00AF6DED"/>
    <w:rsid w:val="00AF7AEB"/>
    <w:rsid w:val="00AF7C61"/>
    <w:rsid w:val="00B00CB1"/>
    <w:rsid w:val="00B03823"/>
    <w:rsid w:val="00B0485E"/>
    <w:rsid w:val="00B05198"/>
    <w:rsid w:val="00B052FA"/>
    <w:rsid w:val="00B0576A"/>
    <w:rsid w:val="00B0729A"/>
    <w:rsid w:val="00B10ADF"/>
    <w:rsid w:val="00B10F66"/>
    <w:rsid w:val="00B13DAC"/>
    <w:rsid w:val="00B1518F"/>
    <w:rsid w:val="00B15452"/>
    <w:rsid w:val="00B16AF0"/>
    <w:rsid w:val="00B16DC6"/>
    <w:rsid w:val="00B2164C"/>
    <w:rsid w:val="00B21CB0"/>
    <w:rsid w:val="00B2264E"/>
    <w:rsid w:val="00B22667"/>
    <w:rsid w:val="00B2368D"/>
    <w:rsid w:val="00B238A4"/>
    <w:rsid w:val="00B2414B"/>
    <w:rsid w:val="00B25E0C"/>
    <w:rsid w:val="00B26035"/>
    <w:rsid w:val="00B26155"/>
    <w:rsid w:val="00B26B0F"/>
    <w:rsid w:val="00B32FE6"/>
    <w:rsid w:val="00B34A26"/>
    <w:rsid w:val="00B359A7"/>
    <w:rsid w:val="00B3765E"/>
    <w:rsid w:val="00B4027C"/>
    <w:rsid w:val="00B4208A"/>
    <w:rsid w:val="00B44589"/>
    <w:rsid w:val="00B455C4"/>
    <w:rsid w:val="00B46C2E"/>
    <w:rsid w:val="00B470CD"/>
    <w:rsid w:val="00B4750D"/>
    <w:rsid w:val="00B51DD0"/>
    <w:rsid w:val="00B5262A"/>
    <w:rsid w:val="00B5440C"/>
    <w:rsid w:val="00B54E04"/>
    <w:rsid w:val="00B555BB"/>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20AB"/>
    <w:rsid w:val="00B92267"/>
    <w:rsid w:val="00B923A2"/>
    <w:rsid w:val="00B9439C"/>
    <w:rsid w:val="00B9577D"/>
    <w:rsid w:val="00B9614C"/>
    <w:rsid w:val="00B97806"/>
    <w:rsid w:val="00BA01F8"/>
    <w:rsid w:val="00BA0377"/>
    <w:rsid w:val="00BA0382"/>
    <w:rsid w:val="00BA04A7"/>
    <w:rsid w:val="00BA1D44"/>
    <w:rsid w:val="00BA3139"/>
    <w:rsid w:val="00BA33F8"/>
    <w:rsid w:val="00BA45CF"/>
    <w:rsid w:val="00BA5347"/>
    <w:rsid w:val="00BA6510"/>
    <w:rsid w:val="00BA6C0A"/>
    <w:rsid w:val="00BA7AC0"/>
    <w:rsid w:val="00BB05E4"/>
    <w:rsid w:val="00BB12A9"/>
    <w:rsid w:val="00BB1EA1"/>
    <w:rsid w:val="00BB213E"/>
    <w:rsid w:val="00BB2F81"/>
    <w:rsid w:val="00BB3A91"/>
    <w:rsid w:val="00BB5209"/>
    <w:rsid w:val="00BB52F4"/>
    <w:rsid w:val="00BB548D"/>
    <w:rsid w:val="00BB5797"/>
    <w:rsid w:val="00BB5FFA"/>
    <w:rsid w:val="00BB698D"/>
    <w:rsid w:val="00BB7A86"/>
    <w:rsid w:val="00BB7C57"/>
    <w:rsid w:val="00BC0DD0"/>
    <w:rsid w:val="00BC2968"/>
    <w:rsid w:val="00BC3575"/>
    <w:rsid w:val="00BC3E35"/>
    <w:rsid w:val="00BC6519"/>
    <w:rsid w:val="00BC66EE"/>
    <w:rsid w:val="00BC6C12"/>
    <w:rsid w:val="00BC77DD"/>
    <w:rsid w:val="00BD057A"/>
    <w:rsid w:val="00BD0F2F"/>
    <w:rsid w:val="00BD0FEA"/>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D70"/>
    <w:rsid w:val="00BE1CCD"/>
    <w:rsid w:val="00BE4163"/>
    <w:rsid w:val="00BE4EB9"/>
    <w:rsid w:val="00BE5999"/>
    <w:rsid w:val="00BF08F5"/>
    <w:rsid w:val="00BF0A5B"/>
    <w:rsid w:val="00BF16CD"/>
    <w:rsid w:val="00BF193E"/>
    <w:rsid w:val="00BF27A3"/>
    <w:rsid w:val="00BF2C0A"/>
    <w:rsid w:val="00BF321B"/>
    <w:rsid w:val="00BF33DD"/>
    <w:rsid w:val="00BF585A"/>
    <w:rsid w:val="00BF6BEB"/>
    <w:rsid w:val="00BF70AB"/>
    <w:rsid w:val="00BF7C10"/>
    <w:rsid w:val="00C00369"/>
    <w:rsid w:val="00C017B7"/>
    <w:rsid w:val="00C01EA8"/>
    <w:rsid w:val="00C02824"/>
    <w:rsid w:val="00C02F77"/>
    <w:rsid w:val="00C03D14"/>
    <w:rsid w:val="00C05487"/>
    <w:rsid w:val="00C06382"/>
    <w:rsid w:val="00C12245"/>
    <w:rsid w:val="00C12CCA"/>
    <w:rsid w:val="00C137DC"/>
    <w:rsid w:val="00C13A53"/>
    <w:rsid w:val="00C141CC"/>
    <w:rsid w:val="00C14F94"/>
    <w:rsid w:val="00C16C60"/>
    <w:rsid w:val="00C16EC3"/>
    <w:rsid w:val="00C17721"/>
    <w:rsid w:val="00C20B89"/>
    <w:rsid w:val="00C24367"/>
    <w:rsid w:val="00C2526D"/>
    <w:rsid w:val="00C2563E"/>
    <w:rsid w:val="00C25D17"/>
    <w:rsid w:val="00C26F95"/>
    <w:rsid w:val="00C272BA"/>
    <w:rsid w:val="00C27755"/>
    <w:rsid w:val="00C27B60"/>
    <w:rsid w:val="00C30001"/>
    <w:rsid w:val="00C30908"/>
    <w:rsid w:val="00C31ADA"/>
    <w:rsid w:val="00C35D35"/>
    <w:rsid w:val="00C37604"/>
    <w:rsid w:val="00C37B94"/>
    <w:rsid w:val="00C37F81"/>
    <w:rsid w:val="00C4072E"/>
    <w:rsid w:val="00C413B0"/>
    <w:rsid w:val="00C4441D"/>
    <w:rsid w:val="00C46BE7"/>
    <w:rsid w:val="00C46E82"/>
    <w:rsid w:val="00C46F0A"/>
    <w:rsid w:val="00C46F27"/>
    <w:rsid w:val="00C475B3"/>
    <w:rsid w:val="00C51C41"/>
    <w:rsid w:val="00C546E9"/>
    <w:rsid w:val="00C54DEB"/>
    <w:rsid w:val="00C558A3"/>
    <w:rsid w:val="00C5764C"/>
    <w:rsid w:val="00C57B3D"/>
    <w:rsid w:val="00C600D6"/>
    <w:rsid w:val="00C60D3A"/>
    <w:rsid w:val="00C61351"/>
    <w:rsid w:val="00C6146D"/>
    <w:rsid w:val="00C630AA"/>
    <w:rsid w:val="00C64112"/>
    <w:rsid w:val="00C645C2"/>
    <w:rsid w:val="00C646B7"/>
    <w:rsid w:val="00C64759"/>
    <w:rsid w:val="00C65776"/>
    <w:rsid w:val="00C67C85"/>
    <w:rsid w:val="00C703F9"/>
    <w:rsid w:val="00C70D6E"/>
    <w:rsid w:val="00C71175"/>
    <w:rsid w:val="00C71230"/>
    <w:rsid w:val="00C71358"/>
    <w:rsid w:val="00C746F1"/>
    <w:rsid w:val="00C75C2C"/>
    <w:rsid w:val="00C767E7"/>
    <w:rsid w:val="00C77890"/>
    <w:rsid w:val="00C803AB"/>
    <w:rsid w:val="00C80451"/>
    <w:rsid w:val="00C826D7"/>
    <w:rsid w:val="00C83936"/>
    <w:rsid w:val="00C84984"/>
    <w:rsid w:val="00C86D9C"/>
    <w:rsid w:val="00C87A2B"/>
    <w:rsid w:val="00C901B1"/>
    <w:rsid w:val="00C94AD0"/>
    <w:rsid w:val="00C94FC9"/>
    <w:rsid w:val="00C95461"/>
    <w:rsid w:val="00C96802"/>
    <w:rsid w:val="00CA06EE"/>
    <w:rsid w:val="00CA090D"/>
    <w:rsid w:val="00CA0EE9"/>
    <w:rsid w:val="00CA1535"/>
    <w:rsid w:val="00CA2891"/>
    <w:rsid w:val="00CA3BE2"/>
    <w:rsid w:val="00CA4615"/>
    <w:rsid w:val="00CA558F"/>
    <w:rsid w:val="00CA5830"/>
    <w:rsid w:val="00CA5BAE"/>
    <w:rsid w:val="00CA60E5"/>
    <w:rsid w:val="00CA6F17"/>
    <w:rsid w:val="00CB032D"/>
    <w:rsid w:val="00CB14A2"/>
    <w:rsid w:val="00CB27AB"/>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002B"/>
    <w:rsid w:val="00CE1617"/>
    <w:rsid w:val="00CE2731"/>
    <w:rsid w:val="00CE2978"/>
    <w:rsid w:val="00CE3700"/>
    <w:rsid w:val="00CE5345"/>
    <w:rsid w:val="00CE63C7"/>
    <w:rsid w:val="00CE7778"/>
    <w:rsid w:val="00CE790D"/>
    <w:rsid w:val="00CE7966"/>
    <w:rsid w:val="00CE7B0D"/>
    <w:rsid w:val="00CF133F"/>
    <w:rsid w:val="00CF13D6"/>
    <w:rsid w:val="00CF2C24"/>
    <w:rsid w:val="00CF6BBF"/>
    <w:rsid w:val="00D005BB"/>
    <w:rsid w:val="00D009A1"/>
    <w:rsid w:val="00D02C17"/>
    <w:rsid w:val="00D02EA6"/>
    <w:rsid w:val="00D04C23"/>
    <w:rsid w:val="00D04EDD"/>
    <w:rsid w:val="00D053BB"/>
    <w:rsid w:val="00D0596C"/>
    <w:rsid w:val="00D05EB6"/>
    <w:rsid w:val="00D101FD"/>
    <w:rsid w:val="00D109BF"/>
    <w:rsid w:val="00D10D3F"/>
    <w:rsid w:val="00D11911"/>
    <w:rsid w:val="00D131B9"/>
    <w:rsid w:val="00D13623"/>
    <w:rsid w:val="00D1374B"/>
    <w:rsid w:val="00D13F5C"/>
    <w:rsid w:val="00D13FBE"/>
    <w:rsid w:val="00D15C01"/>
    <w:rsid w:val="00D15FDD"/>
    <w:rsid w:val="00D16894"/>
    <w:rsid w:val="00D17070"/>
    <w:rsid w:val="00D17117"/>
    <w:rsid w:val="00D21007"/>
    <w:rsid w:val="00D2122C"/>
    <w:rsid w:val="00D21B4B"/>
    <w:rsid w:val="00D222A7"/>
    <w:rsid w:val="00D231D6"/>
    <w:rsid w:val="00D2385A"/>
    <w:rsid w:val="00D23B3F"/>
    <w:rsid w:val="00D24781"/>
    <w:rsid w:val="00D252A6"/>
    <w:rsid w:val="00D26019"/>
    <w:rsid w:val="00D300CE"/>
    <w:rsid w:val="00D30133"/>
    <w:rsid w:val="00D31056"/>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37A5B"/>
    <w:rsid w:val="00D403BA"/>
    <w:rsid w:val="00D42B71"/>
    <w:rsid w:val="00D42ED6"/>
    <w:rsid w:val="00D43E04"/>
    <w:rsid w:val="00D45198"/>
    <w:rsid w:val="00D502DE"/>
    <w:rsid w:val="00D50451"/>
    <w:rsid w:val="00D50C0D"/>
    <w:rsid w:val="00D50C3B"/>
    <w:rsid w:val="00D50EC5"/>
    <w:rsid w:val="00D53484"/>
    <w:rsid w:val="00D54242"/>
    <w:rsid w:val="00D5540F"/>
    <w:rsid w:val="00D5551B"/>
    <w:rsid w:val="00D5605D"/>
    <w:rsid w:val="00D5618C"/>
    <w:rsid w:val="00D579E5"/>
    <w:rsid w:val="00D57A39"/>
    <w:rsid w:val="00D60F43"/>
    <w:rsid w:val="00D61408"/>
    <w:rsid w:val="00D63351"/>
    <w:rsid w:val="00D652EB"/>
    <w:rsid w:val="00D65995"/>
    <w:rsid w:val="00D712E5"/>
    <w:rsid w:val="00D713F9"/>
    <w:rsid w:val="00D71B4C"/>
    <w:rsid w:val="00D742DD"/>
    <w:rsid w:val="00D74487"/>
    <w:rsid w:val="00D74537"/>
    <w:rsid w:val="00D7479C"/>
    <w:rsid w:val="00D74D91"/>
    <w:rsid w:val="00D74DC6"/>
    <w:rsid w:val="00D74FFB"/>
    <w:rsid w:val="00D75D19"/>
    <w:rsid w:val="00D7666E"/>
    <w:rsid w:val="00D76C6A"/>
    <w:rsid w:val="00D76EF4"/>
    <w:rsid w:val="00D80484"/>
    <w:rsid w:val="00D81F59"/>
    <w:rsid w:val="00D8322F"/>
    <w:rsid w:val="00D842A1"/>
    <w:rsid w:val="00D844BA"/>
    <w:rsid w:val="00D844F1"/>
    <w:rsid w:val="00D8535A"/>
    <w:rsid w:val="00D856CA"/>
    <w:rsid w:val="00D859D5"/>
    <w:rsid w:val="00D87D62"/>
    <w:rsid w:val="00D87DAF"/>
    <w:rsid w:val="00D87E7A"/>
    <w:rsid w:val="00D9125D"/>
    <w:rsid w:val="00D9210C"/>
    <w:rsid w:val="00D92C8C"/>
    <w:rsid w:val="00D92F85"/>
    <w:rsid w:val="00D937E3"/>
    <w:rsid w:val="00D95EC5"/>
    <w:rsid w:val="00D97151"/>
    <w:rsid w:val="00D97351"/>
    <w:rsid w:val="00D978B6"/>
    <w:rsid w:val="00DA07D4"/>
    <w:rsid w:val="00DA0B97"/>
    <w:rsid w:val="00DA342B"/>
    <w:rsid w:val="00DA36D5"/>
    <w:rsid w:val="00DA3872"/>
    <w:rsid w:val="00DA5C5E"/>
    <w:rsid w:val="00DA5E63"/>
    <w:rsid w:val="00DB20EC"/>
    <w:rsid w:val="00DB2ADE"/>
    <w:rsid w:val="00DB2F73"/>
    <w:rsid w:val="00DB3759"/>
    <w:rsid w:val="00DB451A"/>
    <w:rsid w:val="00DB6075"/>
    <w:rsid w:val="00DB6869"/>
    <w:rsid w:val="00DC08D4"/>
    <w:rsid w:val="00DC0AD6"/>
    <w:rsid w:val="00DC1E21"/>
    <w:rsid w:val="00DC245D"/>
    <w:rsid w:val="00DC3965"/>
    <w:rsid w:val="00DC4763"/>
    <w:rsid w:val="00DC61BE"/>
    <w:rsid w:val="00DC76A8"/>
    <w:rsid w:val="00DD0783"/>
    <w:rsid w:val="00DD1E99"/>
    <w:rsid w:val="00DD2A2F"/>
    <w:rsid w:val="00DD3150"/>
    <w:rsid w:val="00DD3657"/>
    <w:rsid w:val="00DD38FC"/>
    <w:rsid w:val="00DD3CE2"/>
    <w:rsid w:val="00DD4265"/>
    <w:rsid w:val="00DD443E"/>
    <w:rsid w:val="00DD51AB"/>
    <w:rsid w:val="00DD5659"/>
    <w:rsid w:val="00DD5A9A"/>
    <w:rsid w:val="00DD6D95"/>
    <w:rsid w:val="00DD721E"/>
    <w:rsid w:val="00DD7293"/>
    <w:rsid w:val="00DE2386"/>
    <w:rsid w:val="00DE393B"/>
    <w:rsid w:val="00DE4FCD"/>
    <w:rsid w:val="00DE5CF7"/>
    <w:rsid w:val="00DE6A3B"/>
    <w:rsid w:val="00DF16EA"/>
    <w:rsid w:val="00DF1BF2"/>
    <w:rsid w:val="00DF2CCF"/>
    <w:rsid w:val="00DF35A4"/>
    <w:rsid w:val="00DF3FB4"/>
    <w:rsid w:val="00DF4A4F"/>
    <w:rsid w:val="00DF5321"/>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3899"/>
    <w:rsid w:val="00E24A92"/>
    <w:rsid w:val="00E24BEA"/>
    <w:rsid w:val="00E25E4E"/>
    <w:rsid w:val="00E27F3C"/>
    <w:rsid w:val="00E3069C"/>
    <w:rsid w:val="00E306A9"/>
    <w:rsid w:val="00E307A3"/>
    <w:rsid w:val="00E3096E"/>
    <w:rsid w:val="00E313D0"/>
    <w:rsid w:val="00E32629"/>
    <w:rsid w:val="00E3331B"/>
    <w:rsid w:val="00E34120"/>
    <w:rsid w:val="00E37FFB"/>
    <w:rsid w:val="00E41D19"/>
    <w:rsid w:val="00E42783"/>
    <w:rsid w:val="00E42EAE"/>
    <w:rsid w:val="00E43397"/>
    <w:rsid w:val="00E452AE"/>
    <w:rsid w:val="00E452EF"/>
    <w:rsid w:val="00E45F16"/>
    <w:rsid w:val="00E4617E"/>
    <w:rsid w:val="00E46964"/>
    <w:rsid w:val="00E4794B"/>
    <w:rsid w:val="00E51923"/>
    <w:rsid w:val="00E51AD1"/>
    <w:rsid w:val="00E51CD3"/>
    <w:rsid w:val="00E52064"/>
    <w:rsid w:val="00E544CD"/>
    <w:rsid w:val="00E55A57"/>
    <w:rsid w:val="00E60135"/>
    <w:rsid w:val="00E60597"/>
    <w:rsid w:val="00E64796"/>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87E02"/>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CC1"/>
    <w:rsid w:val="00EF0A99"/>
    <w:rsid w:val="00EF33A8"/>
    <w:rsid w:val="00EF4B50"/>
    <w:rsid w:val="00EF502E"/>
    <w:rsid w:val="00EF7806"/>
    <w:rsid w:val="00F01022"/>
    <w:rsid w:val="00F01A0E"/>
    <w:rsid w:val="00F01DA1"/>
    <w:rsid w:val="00F01F07"/>
    <w:rsid w:val="00F047C5"/>
    <w:rsid w:val="00F04D51"/>
    <w:rsid w:val="00F04F4D"/>
    <w:rsid w:val="00F059A4"/>
    <w:rsid w:val="00F068EE"/>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5079"/>
    <w:rsid w:val="00F3777B"/>
    <w:rsid w:val="00F40B4B"/>
    <w:rsid w:val="00F423BC"/>
    <w:rsid w:val="00F4468A"/>
    <w:rsid w:val="00F44A71"/>
    <w:rsid w:val="00F45FC4"/>
    <w:rsid w:val="00F50263"/>
    <w:rsid w:val="00F523F3"/>
    <w:rsid w:val="00F53B55"/>
    <w:rsid w:val="00F54876"/>
    <w:rsid w:val="00F54895"/>
    <w:rsid w:val="00F6126B"/>
    <w:rsid w:val="00F636B7"/>
    <w:rsid w:val="00F66091"/>
    <w:rsid w:val="00F6703C"/>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6779"/>
    <w:rsid w:val="00F879E5"/>
    <w:rsid w:val="00F87AC9"/>
    <w:rsid w:val="00F87F0D"/>
    <w:rsid w:val="00F90D46"/>
    <w:rsid w:val="00F9241F"/>
    <w:rsid w:val="00F93319"/>
    <w:rsid w:val="00F93E46"/>
    <w:rsid w:val="00F94EEC"/>
    <w:rsid w:val="00F95243"/>
    <w:rsid w:val="00FA383C"/>
    <w:rsid w:val="00FA5C24"/>
    <w:rsid w:val="00FA75E8"/>
    <w:rsid w:val="00FB0101"/>
    <w:rsid w:val="00FB1C3A"/>
    <w:rsid w:val="00FB2BBD"/>
    <w:rsid w:val="00FB2EBA"/>
    <w:rsid w:val="00FB3397"/>
    <w:rsid w:val="00FB737B"/>
    <w:rsid w:val="00FC1794"/>
    <w:rsid w:val="00FC1990"/>
    <w:rsid w:val="00FC1CC3"/>
    <w:rsid w:val="00FC2423"/>
    <w:rsid w:val="00FC255C"/>
    <w:rsid w:val="00FC2EAC"/>
    <w:rsid w:val="00FC2F33"/>
    <w:rsid w:val="00FC3006"/>
    <w:rsid w:val="00FC55A0"/>
    <w:rsid w:val="00FC5810"/>
    <w:rsid w:val="00FD06BD"/>
    <w:rsid w:val="00FD1200"/>
    <w:rsid w:val="00FD1B8D"/>
    <w:rsid w:val="00FD2226"/>
    <w:rsid w:val="00FD61CE"/>
    <w:rsid w:val="00FD6636"/>
    <w:rsid w:val="00FD6F9C"/>
    <w:rsid w:val="00FD73A5"/>
    <w:rsid w:val="00FD78B4"/>
    <w:rsid w:val="00FE1E00"/>
    <w:rsid w:val="00FE2B7C"/>
    <w:rsid w:val="00FE2E68"/>
    <w:rsid w:val="00FE2FC1"/>
    <w:rsid w:val="00FE441A"/>
    <w:rsid w:val="00FE6CD6"/>
    <w:rsid w:val="00FF0F55"/>
    <w:rsid w:val="00FF1127"/>
    <w:rsid w:val="00FF18B3"/>
    <w:rsid w:val="00FF1C24"/>
    <w:rsid w:val="00FF41F3"/>
    <w:rsid w:val="00FF4ED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B1A88B"/>
  <w15:docId w15:val="{AF9A1856-F1F7-4572-ACC3-E9126C4F4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uiPriority w:val="99"/>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link w:val="Para1Char1"/>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uiPriority w:val="99"/>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table" w:customStyle="1" w:styleId="TableGrid1">
    <w:name w:val="Table Grid1"/>
    <w:basedOn w:val="TableNormal"/>
    <w:next w:val="TableGrid"/>
    <w:rsid w:val="00751850"/>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333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2/cop-12-dec-27-ar.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mop-07/mop-07-dec-09-ar.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33-ar.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notifications/2022/ntf-2022-054-cpmop10-npmop4-en.pdf" TargetMode="External"/><Relationship Id="rId1" Type="http://schemas.openxmlformats.org/officeDocument/2006/relationships/hyperlink" Target="https://www.cbd.int/doc/notifications/2022/ntf-2022-045-cop15-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CF1AAE-109D-4DE7-AA16-1C02A0DBF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1417</TotalTime>
  <Pages>12</Pages>
  <Words>4361</Words>
  <Characters>24860</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BS-COP-MOP-08-01-ar</vt:lpstr>
    </vt:vector>
  </TitlesOfParts>
  <Company>Hewlett-Packard Company</Company>
  <LinksUpToDate>false</LinksUpToDate>
  <CharactersWithSpaces>29163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BS-COP-MOP-08-01-ar</dc:title>
  <dc:creator>SCBD</dc:creator>
  <cp:lastModifiedBy>Hani k</cp:lastModifiedBy>
  <cp:revision>133</cp:revision>
  <cp:lastPrinted>2018-10-17T00:04:00Z</cp:lastPrinted>
  <dcterms:created xsi:type="dcterms:W3CDTF">2022-10-15T11:59:00Z</dcterms:created>
  <dcterms:modified xsi:type="dcterms:W3CDTF">2022-10-20T22:42:00Z</dcterms:modified>
</cp:coreProperties>
</file>