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277" w:type="dxa"/>
        <w:tblInd w:w="-4" w:type="dxa"/>
        <w:tblBorders>
          <w:bottom w:val="single" w:sz="30" w:space="0" w:color="000000"/>
        </w:tblBorders>
        <w:tblLayout w:type="fixed"/>
        <w:tblLook w:val="0000" w:firstRow="0" w:lastRow="0" w:firstColumn="0" w:lastColumn="0" w:noHBand="0" w:noVBand="0"/>
      </w:tblPr>
      <w:tblGrid>
        <w:gridCol w:w="814"/>
        <w:gridCol w:w="1980"/>
        <w:gridCol w:w="1893"/>
        <w:gridCol w:w="1710"/>
        <w:gridCol w:w="2880"/>
      </w:tblGrid>
      <w:tr w:rsidR="00D43F5E" w:rsidRPr="00D43F5E" w14:paraId="4602AC43" w14:textId="77777777" w:rsidTr="00D43F5E">
        <w:tc>
          <w:tcPr>
            <w:tcW w:w="814" w:type="dxa"/>
            <w:tcBorders>
              <w:bottom w:val="single" w:sz="12" w:space="0" w:color="000000"/>
            </w:tcBorders>
          </w:tcPr>
          <w:p w14:paraId="6145F0F4" w14:textId="77777777" w:rsidR="00D43F5E" w:rsidRPr="00D43F5E" w:rsidRDefault="00D43F5E" w:rsidP="00B021C6">
            <w:pPr>
              <w:overflowPunct w:val="0"/>
              <w:rPr>
                <w:rFonts w:eastAsia="宋体"/>
                <w:noProof/>
                <w:sz w:val="24"/>
                <w:lang w:eastAsia="zh-CN"/>
              </w:rPr>
            </w:pPr>
            <w:r w:rsidRPr="00D43F5E">
              <w:rPr>
                <w:rFonts w:ascii="Cambria" w:eastAsia="宋体" w:hAnsi="Cambria"/>
                <w:noProof/>
                <w:snapToGrid w:val="0"/>
                <w:kern w:val="22"/>
                <w:sz w:val="24"/>
                <w:lang w:eastAsia="zh-CN"/>
              </w:rPr>
              <w:drawing>
                <wp:inline distT="0" distB="0" distL="0" distR="0" wp14:anchorId="1F27465D" wp14:editId="40C31203">
                  <wp:extent cx="371475" cy="330200"/>
                  <wp:effectExtent l="0" t="0" r="9525" b="0"/>
                  <wp:docPr id="5" name="Picture 1" descr="Macintosh HD:Users:bilodeau:Desktop:logos:template 2017:u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ilodeau:Desktop:logos:template 2017:un.emf"/>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71928" cy="330603"/>
                          </a:xfrm>
                          <a:prstGeom prst="rect">
                            <a:avLst/>
                          </a:prstGeom>
                          <a:noFill/>
                          <a:ln>
                            <a:noFill/>
                          </a:ln>
                        </pic:spPr>
                      </pic:pic>
                    </a:graphicData>
                  </a:graphic>
                </wp:inline>
              </w:drawing>
            </w:r>
          </w:p>
        </w:tc>
        <w:tc>
          <w:tcPr>
            <w:tcW w:w="1980" w:type="dxa"/>
            <w:tcBorders>
              <w:bottom w:val="single" w:sz="12" w:space="0" w:color="000000"/>
            </w:tcBorders>
          </w:tcPr>
          <w:p w14:paraId="5339ABCA" w14:textId="77777777" w:rsidR="00D43F5E" w:rsidRPr="00D43F5E" w:rsidRDefault="00D43F5E" w:rsidP="00B021C6">
            <w:pPr>
              <w:overflowPunct w:val="0"/>
              <w:rPr>
                <w:rFonts w:eastAsia="宋体"/>
                <w:b/>
                <w:bCs/>
                <w:sz w:val="24"/>
                <w:lang w:eastAsia="zh-CN"/>
              </w:rPr>
            </w:pPr>
            <w:r w:rsidRPr="00D43F5E">
              <w:rPr>
                <w:rFonts w:eastAsia="宋体"/>
                <w:b/>
                <w:bCs/>
                <w:noProof/>
                <w:sz w:val="24"/>
                <w:lang w:eastAsia="zh-CN"/>
              </w:rPr>
              <w:drawing>
                <wp:anchor distT="0" distB="0" distL="114300" distR="114300" simplePos="0" relativeHeight="251659264" behindDoc="0" locked="0" layoutInCell="1" allowOverlap="1" wp14:anchorId="1696C7B9" wp14:editId="09A9CE33">
                  <wp:simplePos x="0" y="0"/>
                  <wp:positionH relativeFrom="column">
                    <wp:posOffset>489585</wp:posOffset>
                  </wp:positionH>
                  <wp:positionV relativeFrom="paragraph">
                    <wp:posOffset>1905</wp:posOffset>
                  </wp:positionV>
                  <wp:extent cx="181069" cy="191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ep-vector-logo.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1069" cy="191492"/>
                          </a:xfrm>
                          <a:prstGeom prst="rect">
                            <a:avLst/>
                          </a:prstGeom>
                        </pic:spPr>
                      </pic:pic>
                    </a:graphicData>
                  </a:graphic>
                  <wp14:sizeRelH relativeFrom="page">
                    <wp14:pctWidth>0</wp14:pctWidth>
                  </wp14:sizeRelH>
                  <wp14:sizeRelV relativeFrom="page">
                    <wp14:pctHeight>0</wp14:pctHeight>
                  </wp14:sizeRelV>
                </wp:anchor>
              </w:drawing>
            </w:r>
            <w:r w:rsidRPr="00D43F5E">
              <w:rPr>
                <w:rFonts w:eastAsia="宋体" w:hint="eastAsia"/>
                <w:b/>
                <w:bCs/>
                <w:sz w:val="24"/>
                <w:lang w:eastAsia="zh-CN"/>
              </w:rPr>
              <w:t>联合国</w:t>
            </w:r>
          </w:p>
          <w:p w14:paraId="6680347B" w14:textId="77777777" w:rsidR="00D43F5E" w:rsidRPr="00D43F5E" w:rsidRDefault="00D43F5E" w:rsidP="00B021C6">
            <w:pPr>
              <w:overflowPunct w:val="0"/>
              <w:rPr>
                <w:rFonts w:eastAsia="宋体"/>
                <w:b/>
                <w:bCs/>
                <w:sz w:val="24"/>
                <w:lang w:eastAsia="zh-CN"/>
              </w:rPr>
            </w:pPr>
            <w:r w:rsidRPr="00D43F5E">
              <w:rPr>
                <w:rFonts w:eastAsia="宋体" w:hint="eastAsia"/>
                <w:b/>
                <w:bCs/>
                <w:sz w:val="24"/>
                <w:lang w:eastAsia="zh-CN"/>
              </w:rPr>
              <w:t>环境规划署</w:t>
            </w:r>
          </w:p>
          <w:p w14:paraId="5F6A3331" w14:textId="77777777" w:rsidR="00D43F5E" w:rsidRPr="00D43F5E" w:rsidRDefault="00D43F5E" w:rsidP="00B021C6">
            <w:pPr>
              <w:overflowPunct w:val="0"/>
              <w:rPr>
                <w:rFonts w:eastAsia="宋体"/>
                <w:sz w:val="24"/>
                <w:lang w:eastAsia="zh-CN"/>
              </w:rPr>
            </w:pPr>
          </w:p>
        </w:tc>
        <w:tc>
          <w:tcPr>
            <w:tcW w:w="6483" w:type="dxa"/>
            <w:gridSpan w:val="3"/>
            <w:tcBorders>
              <w:bottom w:val="single" w:sz="12" w:space="0" w:color="000000"/>
            </w:tcBorders>
          </w:tcPr>
          <w:p w14:paraId="083AB6D8" w14:textId="77777777" w:rsidR="00D43F5E" w:rsidRPr="00D43F5E" w:rsidRDefault="00D43F5E" w:rsidP="00B021C6">
            <w:pPr>
              <w:keepNext/>
              <w:overflowPunct w:val="0"/>
              <w:spacing w:beforeLines="30" w:before="72"/>
              <w:jc w:val="right"/>
              <w:outlineLvl w:val="7"/>
              <w:rPr>
                <w:rFonts w:ascii="Arial" w:eastAsia="宋体" w:hAnsi="Arial"/>
                <w:b/>
                <w:sz w:val="32"/>
                <w:szCs w:val="32"/>
                <w:lang w:eastAsia="zh-CN"/>
              </w:rPr>
            </w:pPr>
            <w:r w:rsidRPr="00D43F5E">
              <w:rPr>
                <w:rFonts w:ascii="Arial" w:eastAsia="宋体" w:hAnsi="Arial"/>
                <w:b/>
                <w:sz w:val="32"/>
                <w:szCs w:val="32"/>
                <w:lang w:eastAsia="zh-CN"/>
              </w:rPr>
              <w:t>CBD</w:t>
            </w:r>
          </w:p>
          <w:p w14:paraId="4F85405A" w14:textId="77777777" w:rsidR="00D43F5E" w:rsidRPr="00D43F5E" w:rsidRDefault="00D43F5E" w:rsidP="00B021C6">
            <w:pPr>
              <w:overflowPunct w:val="0"/>
              <w:jc w:val="left"/>
              <w:rPr>
                <w:rFonts w:ascii="Univers" w:eastAsia="宋体" w:hAnsi="Univers"/>
                <w:b/>
                <w:sz w:val="36"/>
                <w:szCs w:val="36"/>
                <w:lang w:eastAsia="zh-CN"/>
              </w:rPr>
            </w:pPr>
          </w:p>
        </w:tc>
      </w:tr>
      <w:tr w:rsidR="00D43F5E" w:rsidRPr="00D43F5E" w14:paraId="2BB1848C" w14:textId="77777777" w:rsidTr="005F5887">
        <w:trPr>
          <w:trHeight w:val="1693"/>
        </w:trPr>
        <w:tc>
          <w:tcPr>
            <w:tcW w:w="4687" w:type="dxa"/>
            <w:gridSpan w:val="3"/>
          </w:tcPr>
          <w:p w14:paraId="6F9771EF" w14:textId="77777777" w:rsidR="00D43F5E" w:rsidRPr="00D43F5E" w:rsidRDefault="00D43F5E" w:rsidP="00B021C6">
            <w:pPr>
              <w:overflowPunct w:val="0"/>
              <w:rPr>
                <w:rFonts w:eastAsia="宋体"/>
                <w:sz w:val="16"/>
                <w:szCs w:val="16"/>
                <w:lang w:eastAsia="zh-CN"/>
              </w:rPr>
            </w:pPr>
          </w:p>
          <w:p w14:paraId="1FFAD7BC" w14:textId="77777777" w:rsidR="00D43F5E" w:rsidRPr="00D43F5E" w:rsidRDefault="00D43F5E" w:rsidP="00B021C6">
            <w:pPr>
              <w:overflowPunct w:val="0"/>
              <w:rPr>
                <w:rFonts w:eastAsia="宋体"/>
                <w:b/>
                <w:sz w:val="40"/>
                <w:szCs w:val="40"/>
                <w:lang w:eastAsia="zh-CN"/>
              </w:rPr>
            </w:pPr>
            <w:r w:rsidRPr="00D43F5E">
              <w:rPr>
                <w:rFonts w:eastAsia="宋体"/>
                <w:b/>
                <w:noProof/>
                <w:sz w:val="40"/>
                <w:szCs w:val="40"/>
                <w:lang w:eastAsia="zh-CN"/>
              </w:rPr>
              <w:drawing>
                <wp:inline distT="0" distB="0" distL="0" distR="0" wp14:anchorId="7EAD0BEF" wp14:editId="4FAFC516">
                  <wp:extent cx="2676525" cy="964003"/>
                  <wp:effectExtent l="0" t="0" r="0" b="7620"/>
                  <wp:docPr id="3" name="Picture 3" descr="CBD_logo_ch-CMYK-black [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BD_logo_ch-CMYK-black [Converted]"/>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679266" cy="964990"/>
                          </a:xfrm>
                          <a:prstGeom prst="rect">
                            <a:avLst/>
                          </a:prstGeom>
                          <a:noFill/>
                          <a:ln>
                            <a:noFill/>
                          </a:ln>
                        </pic:spPr>
                      </pic:pic>
                    </a:graphicData>
                  </a:graphic>
                </wp:inline>
              </w:drawing>
            </w:r>
          </w:p>
          <w:p w14:paraId="75330F26" w14:textId="77777777" w:rsidR="00D43F5E" w:rsidRPr="00D43F5E" w:rsidRDefault="00D43F5E" w:rsidP="00B021C6">
            <w:pPr>
              <w:overflowPunct w:val="0"/>
              <w:rPr>
                <w:rFonts w:eastAsia="宋体"/>
                <w:b/>
                <w:sz w:val="16"/>
                <w:szCs w:val="16"/>
                <w:lang w:eastAsia="zh-CN"/>
              </w:rPr>
            </w:pPr>
          </w:p>
        </w:tc>
        <w:tc>
          <w:tcPr>
            <w:tcW w:w="1710" w:type="dxa"/>
          </w:tcPr>
          <w:p w14:paraId="42D92C6D" w14:textId="77777777" w:rsidR="00D43F5E" w:rsidRPr="00D43F5E" w:rsidRDefault="00D43F5E" w:rsidP="00B021C6">
            <w:pPr>
              <w:overflowPunct w:val="0"/>
              <w:rPr>
                <w:rFonts w:eastAsia="宋体"/>
                <w:sz w:val="24"/>
                <w:lang w:eastAsia="zh-CN"/>
              </w:rPr>
            </w:pPr>
          </w:p>
        </w:tc>
        <w:tc>
          <w:tcPr>
            <w:tcW w:w="2880" w:type="dxa"/>
          </w:tcPr>
          <w:p w14:paraId="208A22BF" w14:textId="77777777" w:rsidR="00D43F5E" w:rsidRPr="00D43F5E" w:rsidRDefault="00D43F5E" w:rsidP="00B021C6">
            <w:pPr>
              <w:overflowPunct w:val="0"/>
              <w:spacing w:before="120"/>
              <w:rPr>
                <w:rFonts w:eastAsia="宋体"/>
                <w:sz w:val="24"/>
                <w:lang w:eastAsia="zh-CN"/>
              </w:rPr>
            </w:pPr>
            <w:r w:rsidRPr="00D43F5E">
              <w:rPr>
                <w:rFonts w:eastAsia="宋体"/>
                <w:sz w:val="24"/>
                <w:lang w:eastAsia="zh-CN"/>
              </w:rPr>
              <w:t xml:space="preserve">Distr. </w:t>
            </w:r>
          </w:p>
          <w:p w14:paraId="6E63C85C" w14:textId="77777777" w:rsidR="00D43F5E" w:rsidRPr="00D43F5E" w:rsidRDefault="00D43F5E" w:rsidP="00B021C6">
            <w:pPr>
              <w:overflowPunct w:val="0"/>
              <w:spacing w:after="120"/>
              <w:rPr>
                <w:rFonts w:eastAsia="宋体"/>
                <w:sz w:val="24"/>
                <w:lang w:eastAsia="zh-CN"/>
              </w:rPr>
            </w:pPr>
            <w:r w:rsidRPr="00D43F5E">
              <w:rPr>
                <w:rFonts w:eastAsia="宋体"/>
                <w:sz w:val="24"/>
                <w:lang w:eastAsia="zh-CN"/>
              </w:rPr>
              <w:t>GENERAL</w:t>
            </w:r>
          </w:p>
          <w:p w14:paraId="03553A26" w14:textId="77777777" w:rsidR="00EA1BE7" w:rsidRPr="00EA1BE7" w:rsidRDefault="00EA1BE7" w:rsidP="00B021C6">
            <w:pPr>
              <w:overflowPunct w:val="0"/>
              <w:rPr>
                <w:rFonts w:eastAsia="宋体"/>
                <w:sz w:val="24"/>
                <w:lang w:eastAsia="zh-CN"/>
              </w:rPr>
            </w:pPr>
            <w:r w:rsidRPr="00EA1BE7">
              <w:rPr>
                <w:rFonts w:eastAsia="宋体"/>
                <w:sz w:val="24"/>
                <w:lang w:eastAsia="zh-CN"/>
              </w:rPr>
              <w:t>CBD/WG2020/3/6</w:t>
            </w:r>
          </w:p>
          <w:p w14:paraId="798B3D57" w14:textId="77A47B53" w:rsidR="00D43F5E" w:rsidRPr="00D43F5E" w:rsidRDefault="00EA1BE7" w:rsidP="00B021C6">
            <w:pPr>
              <w:overflowPunct w:val="0"/>
              <w:spacing w:after="120"/>
              <w:rPr>
                <w:rFonts w:eastAsia="宋体"/>
                <w:sz w:val="24"/>
                <w:lang w:eastAsia="zh-CN"/>
              </w:rPr>
            </w:pPr>
            <w:r w:rsidRPr="00EA1BE7">
              <w:rPr>
                <w:rFonts w:eastAsia="宋体"/>
                <w:sz w:val="24"/>
                <w:lang w:eastAsia="zh-CN"/>
              </w:rPr>
              <w:t>24 November 2021</w:t>
            </w:r>
          </w:p>
          <w:p w14:paraId="6DBD1E33" w14:textId="77777777" w:rsidR="00D43F5E" w:rsidRPr="00D43F5E" w:rsidRDefault="00D43F5E" w:rsidP="00B021C6">
            <w:pPr>
              <w:overflowPunct w:val="0"/>
              <w:rPr>
                <w:rFonts w:eastAsia="宋体"/>
                <w:sz w:val="24"/>
                <w:lang w:eastAsia="zh-CN"/>
              </w:rPr>
            </w:pPr>
            <w:r w:rsidRPr="00D43F5E">
              <w:rPr>
                <w:rFonts w:eastAsia="宋体" w:hint="eastAsia"/>
                <w:sz w:val="24"/>
                <w:lang w:eastAsia="zh-CN"/>
              </w:rPr>
              <w:t>CHINESE</w:t>
            </w:r>
          </w:p>
          <w:p w14:paraId="0B3C8470" w14:textId="77777777" w:rsidR="00D43F5E" w:rsidRPr="00D43F5E" w:rsidRDefault="00D43F5E" w:rsidP="00B021C6">
            <w:pPr>
              <w:overflowPunct w:val="0"/>
              <w:spacing w:after="120"/>
              <w:rPr>
                <w:rFonts w:ascii="Courier New" w:eastAsia="宋体" w:hAnsi="Courier New"/>
                <w:sz w:val="24"/>
                <w:szCs w:val="22"/>
                <w:lang w:eastAsia="zh-CN"/>
              </w:rPr>
            </w:pPr>
            <w:r w:rsidRPr="00D43F5E">
              <w:rPr>
                <w:rFonts w:eastAsia="宋体"/>
                <w:sz w:val="24"/>
                <w:lang w:eastAsia="zh-CN"/>
              </w:rPr>
              <w:t>ORIGINAL: ENGLISH</w:t>
            </w:r>
          </w:p>
        </w:tc>
      </w:tr>
    </w:tbl>
    <w:p w14:paraId="5436A9C1" w14:textId="77777777" w:rsidR="00D43F5E" w:rsidRPr="00D43F5E" w:rsidRDefault="00D43F5E" w:rsidP="00B021C6">
      <w:pPr>
        <w:overflowPunct w:val="0"/>
        <w:rPr>
          <w:rFonts w:ascii="仿宋体" w:eastAsia="宋体"/>
          <w:sz w:val="24"/>
          <w:lang w:eastAsia="zh-CN"/>
        </w:rPr>
      </w:pPr>
      <w:r w:rsidRPr="00D43F5E">
        <w:rPr>
          <w:rFonts w:eastAsia="宋体"/>
          <w:sz w:val="24"/>
          <w:lang w:eastAsia="zh-CN"/>
        </w:rPr>
        <w:t>2020</w:t>
      </w:r>
      <w:r w:rsidRPr="00D43F5E">
        <w:rPr>
          <w:rFonts w:eastAsia="宋体"/>
          <w:sz w:val="24"/>
          <w:lang w:eastAsia="zh-CN"/>
        </w:rPr>
        <w:t>年后</w:t>
      </w:r>
      <w:r w:rsidRPr="00D43F5E">
        <w:rPr>
          <w:rFonts w:ascii="仿宋体" w:eastAsia="宋体" w:hint="eastAsia"/>
          <w:sz w:val="24"/>
          <w:lang w:eastAsia="zh-CN"/>
        </w:rPr>
        <w:t>全球生物多样性框架</w:t>
      </w:r>
    </w:p>
    <w:p w14:paraId="501B221C" w14:textId="77777777" w:rsidR="00D43F5E" w:rsidRPr="00D43F5E" w:rsidRDefault="00D43F5E" w:rsidP="00B021C6">
      <w:pPr>
        <w:overflowPunct w:val="0"/>
        <w:rPr>
          <w:rFonts w:ascii="仿宋体" w:eastAsia="宋体"/>
          <w:sz w:val="24"/>
          <w:lang w:eastAsia="zh-CN"/>
        </w:rPr>
      </w:pPr>
      <w:r w:rsidRPr="00D43F5E">
        <w:rPr>
          <w:rFonts w:ascii="仿宋体" w:eastAsia="宋体" w:hint="eastAsia"/>
          <w:sz w:val="24"/>
          <w:lang w:eastAsia="zh-CN"/>
        </w:rPr>
        <w:t>不限成员名额工作组</w:t>
      </w:r>
    </w:p>
    <w:p w14:paraId="3BF87393" w14:textId="5FE40DF5" w:rsidR="00D43F5E" w:rsidRPr="00D43F5E" w:rsidRDefault="00D43F5E" w:rsidP="00B021C6">
      <w:pPr>
        <w:overflowPunct w:val="0"/>
        <w:rPr>
          <w:rFonts w:ascii="仿宋体" w:eastAsia="宋体"/>
          <w:sz w:val="24"/>
          <w:lang w:eastAsia="zh-CN"/>
        </w:rPr>
      </w:pPr>
      <w:r w:rsidRPr="00D43F5E">
        <w:rPr>
          <w:rFonts w:ascii="仿宋体" w:eastAsia="宋体" w:hint="eastAsia"/>
          <w:sz w:val="24"/>
          <w:lang w:eastAsia="zh-CN"/>
        </w:rPr>
        <w:t>第三次会议</w:t>
      </w:r>
      <w:r w:rsidR="00EA1BE7">
        <w:rPr>
          <w:rFonts w:ascii="仿宋体" w:eastAsia="宋体" w:hint="eastAsia"/>
          <w:sz w:val="24"/>
          <w:lang w:eastAsia="zh-CN"/>
        </w:rPr>
        <w:t>（续会）</w:t>
      </w:r>
    </w:p>
    <w:p w14:paraId="45769B5B" w14:textId="0549004A" w:rsidR="00D43F5E" w:rsidRPr="00D43F5E" w:rsidRDefault="00EA1BE7" w:rsidP="00B021C6">
      <w:pPr>
        <w:overflowPunct w:val="0"/>
        <w:rPr>
          <w:rFonts w:eastAsia="宋体"/>
          <w:sz w:val="24"/>
          <w:lang w:eastAsia="zh-CN"/>
        </w:rPr>
      </w:pPr>
      <w:r>
        <w:rPr>
          <w:rFonts w:eastAsia="宋体" w:hint="eastAsia"/>
          <w:sz w:val="24"/>
          <w:lang w:eastAsia="zh-CN"/>
        </w:rPr>
        <w:t>地点和时间待定</w:t>
      </w:r>
    </w:p>
    <w:p w14:paraId="7232BA70" w14:textId="222655DE" w:rsidR="00D43F5E" w:rsidRPr="00D43F5E" w:rsidRDefault="00D43F5E" w:rsidP="00B021C6">
      <w:pPr>
        <w:overflowPunct w:val="0"/>
        <w:rPr>
          <w:rFonts w:eastAsia="宋体"/>
          <w:sz w:val="24"/>
          <w:lang w:eastAsia="zh-CN"/>
        </w:rPr>
      </w:pPr>
      <w:r w:rsidRPr="00D43F5E">
        <w:rPr>
          <w:rFonts w:eastAsia="宋体"/>
          <w:sz w:val="24"/>
          <w:lang w:eastAsia="zh-CN"/>
        </w:rPr>
        <w:t>议程项目</w:t>
      </w:r>
      <w:r w:rsidR="00EA1BE7">
        <w:rPr>
          <w:rFonts w:eastAsia="宋体"/>
          <w:sz w:val="24"/>
          <w:lang w:eastAsia="zh-CN"/>
        </w:rPr>
        <w:t>4</w:t>
      </w:r>
    </w:p>
    <w:p w14:paraId="78A46E79" w14:textId="4CDED4E1" w:rsidR="00F276A8" w:rsidRDefault="00F276A8" w:rsidP="00B021C6">
      <w:pPr>
        <w:pStyle w:val="meetingname"/>
        <w:suppressLineNumbers/>
        <w:tabs>
          <w:tab w:val="left" w:pos="490"/>
          <w:tab w:val="left" w:pos="720"/>
        </w:tabs>
        <w:suppressAutoHyphens/>
        <w:overflowPunct w:val="0"/>
        <w:ind w:left="0" w:right="5532"/>
        <w:jc w:val="left"/>
        <w:rPr>
          <w:caps w:val="0"/>
          <w:snapToGrid w:val="0"/>
          <w:kern w:val="22"/>
          <w:sz w:val="24"/>
          <w:lang w:eastAsia="zh-CN"/>
        </w:rPr>
      </w:pPr>
    </w:p>
    <w:p w14:paraId="1B99A444" w14:textId="6BAC8CAA" w:rsidR="000E741A" w:rsidRDefault="000E741A" w:rsidP="00B021C6">
      <w:pPr>
        <w:pStyle w:val="meetingname"/>
        <w:suppressLineNumbers/>
        <w:tabs>
          <w:tab w:val="left" w:pos="490"/>
          <w:tab w:val="left" w:pos="720"/>
        </w:tabs>
        <w:suppressAutoHyphens/>
        <w:overflowPunct w:val="0"/>
        <w:ind w:left="1800" w:right="1800" w:firstLine="0"/>
        <w:jc w:val="center"/>
        <w:rPr>
          <w:rFonts w:eastAsia="宋体"/>
          <w:b/>
          <w:bCs/>
          <w:caps w:val="0"/>
          <w:snapToGrid w:val="0"/>
          <w:kern w:val="22"/>
          <w:sz w:val="28"/>
          <w:szCs w:val="28"/>
          <w:lang w:eastAsia="zh-CN"/>
        </w:rPr>
      </w:pPr>
      <w:r w:rsidRPr="000E741A">
        <w:rPr>
          <w:rFonts w:eastAsia="宋体"/>
          <w:b/>
          <w:bCs/>
          <w:caps w:val="0"/>
          <w:snapToGrid w:val="0"/>
          <w:kern w:val="22"/>
          <w:sz w:val="28"/>
          <w:szCs w:val="28"/>
          <w:lang w:eastAsia="zh-CN"/>
        </w:rPr>
        <w:t>共同主席在</w:t>
      </w:r>
      <w:r w:rsidRPr="000E741A">
        <w:rPr>
          <w:rFonts w:eastAsia="宋体"/>
          <w:b/>
          <w:bCs/>
          <w:caps w:val="0"/>
          <w:snapToGrid w:val="0"/>
          <w:kern w:val="22"/>
          <w:sz w:val="28"/>
          <w:szCs w:val="28"/>
          <w:lang w:eastAsia="zh-CN"/>
        </w:rPr>
        <w:t>2020</w:t>
      </w:r>
      <w:r w:rsidRPr="000E741A">
        <w:rPr>
          <w:rFonts w:eastAsia="宋体"/>
          <w:b/>
          <w:bCs/>
          <w:caps w:val="0"/>
          <w:snapToGrid w:val="0"/>
          <w:kern w:val="22"/>
          <w:sz w:val="28"/>
          <w:szCs w:val="28"/>
          <w:lang w:eastAsia="zh-CN"/>
        </w:rPr>
        <w:t>年后</w:t>
      </w:r>
      <w:r w:rsidRPr="000E741A">
        <w:rPr>
          <w:rFonts w:eastAsia="宋体" w:hint="eastAsia"/>
          <w:b/>
          <w:bCs/>
          <w:caps w:val="0"/>
          <w:snapToGrid w:val="0"/>
          <w:kern w:val="22"/>
          <w:sz w:val="28"/>
          <w:szCs w:val="28"/>
          <w:lang w:eastAsia="zh-CN"/>
        </w:rPr>
        <w:t>全球生物多样性框架工作组第三次会议第一</w:t>
      </w:r>
      <w:r w:rsidR="00AE7192">
        <w:rPr>
          <w:rFonts w:eastAsia="宋体" w:hint="eastAsia"/>
          <w:b/>
          <w:bCs/>
          <w:caps w:val="0"/>
          <w:snapToGrid w:val="0"/>
          <w:kern w:val="22"/>
          <w:sz w:val="28"/>
          <w:szCs w:val="28"/>
          <w:lang w:eastAsia="zh-CN"/>
        </w:rPr>
        <w:t>部分</w:t>
      </w:r>
      <w:r w:rsidRPr="000E741A">
        <w:rPr>
          <w:rFonts w:eastAsia="宋体" w:hint="eastAsia"/>
          <w:b/>
          <w:bCs/>
          <w:caps w:val="0"/>
          <w:snapToGrid w:val="0"/>
          <w:kern w:val="22"/>
          <w:sz w:val="28"/>
          <w:szCs w:val="28"/>
          <w:lang w:eastAsia="zh-CN"/>
        </w:rPr>
        <w:t>之后编写的</w:t>
      </w:r>
      <w:r w:rsidR="002A7E8A">
        <w:rPr>
          <w:rFonts w:eastAsia="宋体" w:hint="eastAsia"/>
          <w:b/>
          <w:bCs/>
          <w:caps w:val="0"/>
          <w:snapToGrid w:val="0"/>
          <w:kern w:val="22"/>
          <w:sz w:val="28"/>
          <w:szCs w:val="28"/>
          <w:lang w:eastAsia="zh-CN"/>
        </w:rPr>
        <w:t>意见</w:t>
      </w:r>
    </w:p>
    <w:p w14:paraId="7F2E970F" w14:textId="39661CE6" w:rsidR="00DA05C4" w:rsidRDefault="00DA05C4" w:rsidP="00B021C6">
      <w:pPr>
        <w:pStyle w:val="meetingname"/>
        <w:suppressLineNumbers/>
        <w:tabs>
          <w:tab w:val="left" w:pos="490"/>
          <w:tab w:val="left" w:pos="720"/>
        </w:tabs>
        <w:suppressAutoHyphens/>
        <w:overflowPunct w:val="0"/>
        <w:ind w:left="1800" w:right="1800" w:firstLine="0"/>
        <w:jc w:val="center"/>
        <w:rPr>
          <w:rFonts w:eastAsia="宋体"/>
          <w:b/>
          <w:bCs/>
          <w:caps w:val="0"/>
          <w:snapToGrid w:val="0"/>
          <w:kern w:val="22"/>
          <w:sz w:val="28"/>
          <w:szCs w:val="28"/>
          <w:lang w:eastAsia="zh-CN"/>
        </w:rPr>
      </w:pPr>
    </w:p>
    <w:sdt>
      <w:sdtPr>
        <w:rPr>
          <w:rFonts w:ascii="Times New Roman" w:eastAsia="Times New Roman" w:hAnsi="Times New Roman" w:cs="Times New Roman"/>
          <w:caps/>
          <w:color w:val="auto"/>
          <w:sz w:val="24"/>
          <w:szCs w:val="24"/>
          <w:lang w:val="en-GB"/>
        </w:rPr>
        <w:id w:val="-1233384622"/>
        <w:docPartObj>
          <w:docPartGallery w:val="Table of Contents"/>
          <w:docPartUnique/>
        </w:docPartObj>
      </w:sdtPr>
      <w:sdtEndPr>
        <w:rPr>
          <w:b/>
          <w:bCs/>
          <w:noProof/>
          <w:sz w:val="22"/>
        </w:rPr>
      </w:sdtEndPr>
      <w:sdtContent>
        <w:p w14:paraId="6C9FA4F7" w14:textId="50038EB1" w:rsidR="00AD2AE0" w:rsidRPr="003D1E7E" w:rsidRDefault="00AD2AE0" w:rsidP="003C125C">
          <w:pPr>
            <w:pStyle w:val="TOCHeading"/>
            <w:spacing w:before="0" w:after="120"/>
            <w:rPr>
              <w:sz w:val="24"/>
              <w:szCs w:val="24"/>
            </w:rPr>
          </w:pPr>
          <w:r w:rsidRPr="00805A86">
            <w:rPr>
              <w:rFonts w:ascii="楷体" w:eastAsia="楷体" w:hAnsi="楷体" w:hint="eastAsia"/>
              <w:color w:val="auto"/>
              <w:sz w:val="28"/>
              <w:szCs w:val="28"/>
              <w:lang w:eastAsia="zh-CN"/>
            </w:rPr>
            <w:t>目录</w:t>
          </w:r>
        </w:p>
        <w:p w14:paraId="1E6B0FE0" w14:textId="40CA02EF" w:rsidR="00AD2AE0" w:rsidRPr="003D1E7E" w:rsidRDefault="00AD2AE0" w:rsidP="00805A86">
          <w:pPr>
            <w:pStyle w:val="TOC1"/>
            <w:spacing w:after="120"/>
            <w:ind w:left="490" w:hanging="490"/>
            <w:rPr>
              <w:rFonts w:asciiTheme="minorHAnsi" w:eastAsia="宋体" w:hAnsiTheme="minorHAnsi" w:cstheme="minorBidi"/>
              <w:b/>
              <w:bCs/>
              <w:noProof/>
              <w:sz w:val="24"/>
              <w:lang w:val="en-US" w:eastAsia="zh-CN"/>
            </w:rPr>
          </w:pPr>
          <w:r w:rsidRPr="003D1E7E">
            <w:rPr>
              <w:sz w:val="24"/>
            </w:rPr>
            <w:fldChar w:fldCharType="begin"/>
          </w:r>
          <w:r w:rsidRPr="003D1E7E">
            <w:rPr>
              <w:sz w:val="24"/>
            </w:rPr>
            <w:instrText xml:space="preserve"> TOC \o "1-3" \h \z \u </w:instrText>
          </w:r>
          <w:r w:rsidRPr="003D1E7E">
            <w:rPr>
              <w:sz w:val="24"/>
            </w:rPr>
            <w:fldChar w:fldCharType="separate"/>
          </w:r>
          <w:hyperlink w:anchor="_Toc90477323" w:history="1">
            <w:r w:rsidRPr="003D1E7E">
              <w:rPr>
                <w:rStyle w:val="Hyperlink"/>
                <w:rFonts w:ascii="宋体" w:eastAsia="宋体" w:hAnsi="宋体" w:cs="宋体" w:hint="eastAsia"/>
                <w:b/>
                <w:bCs/>
                <w:iCs/>
                <w:noProof/>
                <w:kern w:val="22"/>
                <w:sz w:val="24"/>
                <w:lang w:eastAsia="zh-CN"/>
              </w:rPr>
              <w:t>一</w:t>
            </w:r>
            <w:r w:rsidRPr="003D1E7E">
              <w:rPr>
                <w:rStyle w:val="Hyperlink"/>
                <w:rFonts w:hint="eastAsia"/>
                <w:b/>
                <w:bCs/>
                <w:iCs/>
                <w:noProof/>
                <w:kern w:val="22"/>
                <w:sz w:val="24"/>
                <w:lang w:eastAsia="zh-CN"/>
              </w:rPr>
              <w:t>.</w:t>
            </w:r>
            <w:r w:rsidRPr="003D1E7E">
              <w:rPr>
                <w:rFonts w:asciiTheme="minorHAnsi" w:eastAsia="宋体" w:hAnsiTheme="minorHAnsi" w:cstheme="minorBidi"/>
                <w:b/>
                <w:bCs/>
                <w:noProof/>
                <w:sz w:val="24"/>
                <w:lang w:val="en-US" w:eastAsia="zh-CN"/>
              </w:rPr>
              <w:tab/>
            </w:r>
            <w:r w:rsidRPr="003D1E7E">
              <w:rPr>
                <w:rStyle w:val="Hyperlink"/>
                <w:rFonts w:ascii="宋体" w:eastAsia="宋体" w:hAnsi="宋体" w:cs="宋体" w:hint="eastAsia"/>
                <w:b/>
                <w:bCs/>
                <w:iCs/>
                <w:noProof/>
                <w:kern w:val="22"/>
                <w:sz w:val="24"/>
                <w:lang w:eastAsia="zh-CN"/>
              </w:rPr>
              <w:t>本报告的背景、目的和范围</w:t>
            </w:r>
            <w:r w:rsidRPr="003D1E7E">
              <w:rPr>
                <w:b/>
                <w:bCs/>
                <w:noProof/>
                <w:webHidden/>
                <w:sz w:val="24"/>
              </w:rPr>
              <w:tab/>
            </w:r>
            <w:r w:rsidRPr="003D1E7E">
              <w:rPr>
                <w:b/>
                <w:bCs/>
                <w:noProof/>
                <w:webHidden/>
                <w:sz w:val="24"/>
              </w:rPr>
              <w:fldChar w:fldCharType="begin"/>
            </w:r>
            <w:r w:rsidRPr="003D1E7E">
              <w:rPr>
                <w:b/>
                <w:bCs/>
                <w:noProof/>
                <w:webHidden/>
                <w:sz w:val="24"/>
              </w:rPr>
              <w:instrText xml:space="preserve"> PAGEREF _Toc90477323 \h </w:instrText>
            </w:r>
            <w:r w:rsidRPr="003D1E7E">
              <w:rPr>
                <w:b/>
                <w:bCs/>
                <w:noProof/>
                <w:webHidden/>
                <w:sz w:val="24"/>
              </w:rPr>
            </w:r>
            <w:r w:rsidRPr="003D1E7E">
              <w:rPr>
                <w:b/>
                <w:bCs/>
                <w:noProof/>
                <w:webHidden/>
                <w:sz w:val="24"/>
              </w:rPr>
              <w:fldChar w:fldCharType="separate"/>
            </w:r>
            <w:r w:rsidRPr="003D1E7E">
              <w:rPr>
                <w:b/>
                <w:bCs/>
                <w:noProof/>
                <w:webHidden/>
                <w:sz w:val="24"/>
              </w:rPr>
              <w:t>2</w:t>
            </w:r>
            <w:r w:rsidRPr="003D1E7E">
              <w:rPr>
                <w:b/>
                <w:bCs/>
                <w:noProof/>
                <w:webHidden/>
                <w:sz w:val="24"/>
              </w:rPr>
              <w:fldChar w:fldCharType="end"/>
            </w:r>
          </w:hyperlink>
        </w:p>
        <w:p w14:paraId="0C4CC62A" w14:textId="032E691B" w:rsidR="00AD2AE0" w:rsidRPr="003D1E7E" w:rsidRDefault="004C778E" w:rsidP="00805A86">
          <w:pPr>
            <w:pStyle w:val="TOC1"/>
            <w:spacing w:after="120"/>
            <w:ind w:left="490" w:hanging="490"/>
            <w:rPr>
              <w:rFonts w:asciiTheme="minorHAnsi" w:eastAsia="宋体" w:hAnsiTheme="minorHAnsi" w:cstheme="minorBidi"/>
              <w:b/>
              <w:bCs/>
              <w:noProof/>
              <w:sz w:val="24"/>
              <w:lang w:val="en-US" w:eastAsia="zh-CN"/>
            </w:rPr>
          </w:pPr>
          <w:hyperlink w:anchor="_Toc90477324" w:history="1">
            <w:r w:rsidR="00AD2AE0" w:rsidRPr="003D1E7E">
              <w:rPr>
                <w:rStyle w:val="Hyperlink"/>
                <w:rFonts w:ascii="宋体" w:eastAsia="宋体" w:hAnsi="宋体" w:cs="宋体" w:hint="eastAsia"/>
                <w:b/>
                <w:bCs/>
                <w:noProof/>
                <w:kern w:val="22"/>
                <w:sz w:val="24"/>
                <w:lang w:eastAsia="zh-CN"/>
              </w:rPr>
              <w:t>二</w:t>
            </w:r>
            <w:r w:rsidR="00AD2AE0" w:rsidRPr="003D1E7E">
              <w:rPr>
                <w:rStyle w:val="Hyperlink"/>
                <w:rFonts w:hint="eastAsia"/>
                <w:b/>
                <w:bCs/>
                <w:noProof/>
                <w:kern w:val="22"/>
                <w:sz w:val="24"/>
                <w:lang w:eastAsia="zh-CN"/>
              </w:rPr>
              <w:t>.</w:t>
            </w:r>
            <w:r w:rsidR="00AD2AE0" w:rsidRPr="003D1E7E">
              <w:rPr>
                <w:rFonts w:asciiTheme="minorHAnsi" w:eastAsia="宋体" w:hAnsiTheme="minorHAnsi" w:cstheme="minorBidi"/>
                <w:b/>
                <w:bCs/>
                <w:noProof/>
                <w:sz w:val="24"/>
                <w:lang w:val="en-US" w:eastAsia="zh-CN"/>
              </w:rPr>
              <w:tab/>
            </w:r>
            <w:r w:rsidR="00AD2AE0" w:rsidRPr="003D1E7E">
              <w:rPr>
                <w:rStyle w:val="Hyperlink"/>
                <w:rFonts w:ascii="宋体" w:eastAsia="宋体" w:hAnsi="宋体" w:cs="宋体" w:hint="eastAsia"/>
                <w:b/>
                <w:bCs/>
                <w:noProof/>
                <w:kern w:val="22"/>
                <w:sz w:val="24"/>
                <w:lang w:eastAsia="zh-CN"/>
              </w:rPr>
              <w:t>对</w:t>
            </w:r>
            <w:r w:rsidR="00AD2AE0" w:rsidRPr="003D1E7E">
              <w:rPr>
                <w:rStyle w:val="Hyperlink"/>
                <w:b/>
                <w:bCs/>
                <w:noProof/>
                <w:kern w:val="22"/>
                <w:sz w:val="24"/>
                <w:lang w:eastAsia="zh-CN"/>
              </w:rPr>
              <w:t xml:space="preserve"> 2020 </w:t>
            </w:r>
            <w:r w:rsidR="00AD2AE0" w:rsidRPr="003D1E7E">
              <w:rPr>
                <w:rStyle w:val="Hyperlink"/>
                <w:rFonts w:ascii="宋体" w:eastAsia="宋体" w:hAnsi="宋体" w:cs="宋体" w:hint="eastAsia"/>
                <w:b/>
                <w:bCs/>
                <w:noProof/>
                <w:kern w:val="22"/>
                <w:sz w:val="24"/>
                <w:lang w:eastAsia="zh-CN"/>
              </w:rPr>
              <w:t>年后全球生物多样性框架的总体结构和所依据理由的思考</w:t>
            </w:r>
            <w:r w:rsidR="00AD2AE0" w:rsidRPr="003D1E7E">
              <w:rPr>
                <w:b/>
                <w:bCs/>
                <w:noProof/>
                <w:webHidden/>
                <w:sz w:val="24"/>
              </w:rPr>
              <w:tab/>
            </w:r>
            <w:r w:rsidR="00AD2AE0" w:rsidRPr="003D1E7E">
              <w:rPr>
                <w:b/>
                <w:bCs/>
                <w:noProof/>
                <w:webHidden/>
                <w:sz w:val="24"/>
              </w:rPr>
              <w:fldChar w:fldCharType="begin"/>
            </w:r>
            <w:r w:rsidR="00AD2AE0" w:rsidRPr="003D1E7E">
              <w:rPr>
                <w:b/>
                <w:bCs/>
                <w:noProof/>
                <w:webHidden/>
                <w:sz w:val="24"/>
              </w:rPr>
              <w:instrText xml:space="preserve"> PAGEREF _Toc90477324 \h </w:instrText>
            </w:r>
            <w:r w:rsidR="00AD2AE0" w:rsidRPr="003D1E7E">
              <w:rPr>
                <w:b/>
                <w:bCs/>
                <w:noProof/>
                <w:webHidden/>
                <w:sz w:val="24"/>
              </w:rPr>
            </w:r>
            <w:r w:rsidR="00AD2AE0" w:rsidRPr="003D1E7E">
              <w:rPr>
                <w:b/>
                <w:bCs/>
                <w:noProof/>
                <w:webHidden/>
                <w:sz w:val="24"/>
              </w:rPr>
              <w:fldChar w:fldCharType="separate"/>
            </w:r>
            <w:r w:rsidR="00AD2AE0" w:rsidRPr="003D1E7E">
              <w:rPr>
                <w:b/>
                <w:bCs/>
                <w:noProof/>
                <w:webHidden/>
                <w:sz w:val="24"/>
              </w:rPr>
              <w:t>3</w:t>
            </w:r>
            <w:r w:rsidR="00AD2AE0" w:rsidRPr="003D1E7E">
              <w:rPr>
                <w:b/>
                <w:bCs/>
                <w:noProof/>
                <w:webHidden/>
                <w:sz w:val="24"/>
              </w:rPr>
              <w:fldChar w:fldCharType="end"/>
            </w:r>
          </w:hyperlink>
        </w:p>
        <w:p w14:paraId="785AFF2A" w14:textId="0F9B29B8" w:rsidR="00AD2AE0" w:rsidRPr="003D1E7E" w:rsidRDefault="004C778E" w:rsidP="00805A86">
          <w:pPr>
            <w:pStyle w:val="TOC1"/>
            <w:spacing w:after="120"/>
            <w:ind w:left="490" w:hanging="490"/>
            <w:rPr>
              <w:rFonts w:asciiTheme="minorHAnsi" w:eastAsia="宋体" w:hAnsiTheme="minorHAnsi" w:cstheme="minorBidi"/>
              <w:noProof/>
              <w:sz w:val="24"/>
              <w:lang w:val="en-US" w:eastAsia="zh-CN"/>
            </w:rPr>
          </w:pPr>
          <w:hyperlink w:anchor="_Toc90477325" w:history="1">
            <w:r w:rsidR="00AD2AE0" w:rsidRPr="003D1E7E">
              <w:rPr>
                <w:rStyle w:val="Hyperlink"/>
                <w:rFonts w:ascii="宋体" w:eastAsia="宋体" w:hAnsi="宋体" w:cs="宋体" w:hint="eastAsia"/>
                <w:b/>
                <w:bCs/>
                <w:noProof/>
                <w:kern w:val="22"/>
                <w:sz w:val="24"/>
                <w:lang w:eastAsia="zh-CN"/>
              </w:rPr>
              <w:t>三</w:t>
            </w:r>
            <w:r w:rsidR="00AD2AE0" w:rsidRPr="003D1E7E">
              <w:rPr>
                <w:rStyle w:val="Hyperlink"/>
                <w:rFonts w:hint="eastAsia"/>
                <w:b/>
                <w:bCs/>
                <w:noProof/>
                <w:kern w:val="22"/>
                <w:sz w:val="24"/>
                <w:lang w:eastAsia="zh-CN"/>
              </w:rPr>
              <w:t>.</w:t>
            </w:r>
            <w:r w:rsidR="00AD2AE0" w:rsidRPr="003D1E7E">
              <w:rPr>
                <w:rFonts w:asciiTheme="minorHAnsi" w:eastAsia="宋体" w:hAnsiTheme="minorHAnsi" w:cstheme="minorBidi"/>
                <w:b/>
                <w:bCs/>
                <w:noProof/>
                <w:sz w:val="24"/>
                <w:lang w:val="en-US" w:eastAsia="zh-CN"/>
              </w:rPr>
              <w:tab/>
            </w:r>
            <w:r w:rsidR="00AD2AE0" w:rsidRPr="003D1E7E">
              <w:rPr>
                <w:rStyle w:val="Hyperlink"/>
                <w:rFonts w:ascii="宋体" w:eastAsia="宋体" w:hAnsi="宋体" w:cs="宋体" w:hint="eastAsia"/>
                <w:b/>
                <w:bCs/>
                <w:noProof/>
                <w:kern w:val="22"/>
                <w:sz w:val="24"/>
                <w:lang w:eastAsia="zh-CN"/>
              </w:rPr>
              <w:t>关于</w:t>
            </w:r>
            <w:r w:rsidR="00AD2AE0" w:rsidRPr="003D1E7E">
              <w:rPr>
                <w:rStyle w:val="Hyperlink"/>
                <w:b/>
                <w:bCs/>
                <w:noProof/>
                <w:kern w:val="22"/>
                <w:sz w:val="24"/>
                <w:lang w:eastAsia="zh-CN"/>
              </w:rPr>
              <w:t>A</w:t>
            </w:r>
            <w:r w:rsidR="00AD2AE0" w:rsidRPr="003D1E7E">
              <w:rPr>
                <w:rStyle w:val="Hyperlink"/>
                <w:rFonts w:ascii="宋体" w:eastAsia="宋体" w:hAnsi="宋体" w:cs="宋体" w:hint="eastAsia"/>
                <w:b/>
                <w:bCs/>
                <w:noProof/>
                <w:kern w:val="22"/>
                <w:sz w:val="24"/>
                <w:lang w:eastAsia="zh-CN"/>
              </w:rPr>
              <w:t>节至</w:t>
            </w:r>
            <w:r w:rsidR="00AD2AE0" w:rsidRPr="003D1E7E">
              <w:rPr>
                <w:rStyle w:val="Hyperlink"/>
                <w:b/>
                <w:bCs/>
                <w:noProof/>
                <w:kern w:val="22"/>
                <w:sz w:val="24"/>
                <w:lang w:eastAsia="zh-CN"/>
              </w:rPr>
              <w:t>E</w:t>
            </w:r>
            <w:r w:rsidR="00AD2AE0" w:rsidRPr="003D1E7E">
              <w:rPr>
                <w:rStyle w:val="Hyperlink"/>
                <w:rFonts w:ascii="宋体" w:eastAsia="宋体" w:hAnsi="宋体" w:cs="宋体" w:hint="eastAsia"/>
                <w:b/>
                <w:bCs/>
                <w:noProof/>
                <w:kern w:val="22"/>
                <w:sz w:val="24"/>
                <w:lang w:eastAsia="zh-CN"/>
              </w:rPr>
              <w:t>节的意见</w:t>
            </w:r>
            <w:r w:rsidR="00AD2AE0" w:rsidRPr="003D1E7E">
              <w:rPr>
                <w:b/>
                <w:bCs/>
                <w:noProof/>
                <w:webHidden/>
                <w:sz w:val="24"/>
              </w:rPr>
              <w:tab/>
            </w:r>
            <w:r w:rsidR="00AD2AE0" w:rsidRPr="003D1E7E">
              <w:rPr>
                <w:b/>
                <w:bCs/>
                <w:noProof/>
                <w:webHidden/>
                <w:sz w:val="24"/>
              </w:rPr>
              <w:fldChar w:fldCharType="begin"/>
            </w:r>
            <w:r w:rsidR="00AD2AE0" w:rsidRPr="003D1E7E">
              <w:rPr>
                <w:b/>
                <w:bCs/>
                <w:noProof/>
                <w:webHidden/>
                <w:sz w:val="24"/>
              </w:rPr>
              <w:instrText xml:space="preserve"> PAGEREF _Toc90477325 \h </w:instrText>
            </w:r>
            <w:r w:rsidR="00AD2AE0" w:rsidRPr="003D1E7E">
              <w:rPr>
                <w:b/>
                <w:bCs/>
                <w:noProof/>
                <w:webHidden/>
                <w:sz w:val="24"/>
              </w:rPr>
            </w:r>
            <w:r w:rsidR="00AD2AE0" w:rsidRPr="003D1E7E">
              <w:rPr>
                <w:b/>
                <w:bCs/>
                <w:noProof/>
                <w:webHidden/>
                <w:sz w:val="24"/>
              </w:rPr>
              <w:fldChar w:fldCharType="separate"/>
            </w:r>
            <w:r w:rsidR="00AD2AE0" w:rsidRPr="003D1E7E">
              <w:rPr>
                <w:b/>
                <w:bCs/>
                <w:noProof/>
                <w:webHidden/>
                <w:sz w:val="24"/>
              </w:rPr>
              <w:t>5</w:t>
            </w:r>
            <w:r w:rsidR="00AD2AE0" w:rsidRPr="003D1E7E">
              <w:rPr>
                <w:b/>
                <w:bCs/>
                <w:noProof/>
                <w:webHidden/>
                <w:sz w:val="24"/>
              </w:rPr>
              <w:fldChar w:fldCharType="end"/>
            </w:r>
          </w:hyperlink>
        </w:p>
        <w:p w14:paraId="55FBDA27" w14:textId="02C835BB" w:rsidR="00AD2AE0" w:rsidRPr="003D1E7E" w:rsidRDefault="004C778E" w:rsidP="00805A86">
          <w:pPr>
            <w:pStyle w:val="TOC2"/>
            <w:spacing w:after="120"/>
            <w:rPr>
              <w:rFonts w:asciiTheme="minorHAnsi" w:eastAsia="宋体" w:hAnsiTheme="minorHAnsi" w:cstheme="minorBidi"/>
              <w:sz w:val="24"/>
              <w:szCs w:val="24"/>
              <w:lang w:val="en-US" w:eastAsia="zh-CN"/>
            </w:rPr>
          </w:pPr>
          <w:hyperlink w:anchor="_Toc90477326" w:history="1">
            <w:r w:rsidR="00AD2AE0" w:rsidRPr="003D1E7E">
              <w:rPr>
                <w:rStyle w:val="Hyperlink"/>
                <w:sz w:val="24"/>
                <w:szCs w:val="24"/>
                <w:lang w:eastAsia="zh-CN"/>
              </w:rPr>
              <w:t>A</w:t>
            </w:r>
            <w:r w:rsidR="00AD2AE0" w:rsidRPr="003D1E7E">
              <w:rPr>
                <w:rStyle w:val="Hyperlink"/>
                <w:rFonts w:ascii="宋体" w:hAnsi="宋体" w:cs="宋体" w:hint="eastAsia"/>
                <w:sz w:val="24"/>
                <w:szCs w:val="24"/>
                <w:lang w:eastAsia="zh-CN"/>
              </w:rPr>
              <w:t>节</w:t>
            </w:r>
            <w:r w:rsidR="00AD2AE0" w:rsidRPr="003D1E7E">
              <w:rPr>
                <w:rStyle w:val="Hyperlink"/>
                <w:sz w:val="24"/>
                <w:szCs w:val="24"/>
                <w:lang w:eastAsia="zh-CN"/>
              </w:rPr>
              <w:t xml:space="preserve"> – </w:t>
            </w:r>
            <w:r w:rsidR="00AD2AE0" w:rsidRPr="003D1E7E">
              <w:rPr>
                <w:rStyle w:val="Hyperlink"/>
                <w:rFonts w:ascii="宋体" w:hAnsi="宋体" w:cs="宋体" w:hint="eastAsia"/>
                <w:sz w:val="24"/>
                <w:szCs w:val="24"/>
                <w:lang w:eastAsia="zh-CN"/>
              </w:rPr>
              <w:t>背景</w:t>
            </w:r>
            <w:r w:rsidR="00AD2AE0" w:rsidRPr="003D1E7E">
              <w:rPr>
                <w:webHidden/>
                <w:sz w:val="24"/>
                <w:szCs w:val="24"/>
              </w:rPr>
              <w:tab/>
            </w:r>
            <w:r w:rsidR="00AD2AE0" w:rsidRPr="003D1E7E">
              <w:rPr>
                <w:webHidden/>
                <w:sz w:val="24"/>
                <w:szCs w:val="24"/>
              </w:rPr>
              <w:fldChar w:fldCharType="begin"/>
            </w:r>
            <w:r w:rsidR="00AD2AE0" w:rsidRPr="003D1E7E">
              <w:rPr>
                <w:webHidden/>
                <w:sz w:val="24"/>
                <w:szCs w:val="24"/>
              </w:rPr>
              <w:instrText xml:space="preserve"> PAGEREF _Toc90477326 \h </w:instrText>
            </w:r>
            <w:r w:rsidR="00AD2AE0" w:rsidRPr="003D1E7E">
              <w:rPr>
                <w:webHidden/>
                <w:sz w:val="24"/>
                <w:szCs w:val="24"/>
              </w:rPr>
            </w:r>
            <w:r w:rsidR="00AD2AE0" w:rsidRPr="003D1E7E">
              <w:rPr>
                <w:webHidden/>
                <w:sz w:val="24"/>
                <w:szCs w:val="24"/>
              </w:rPr>
              <w:fldChar w:fldCharType="separate"/>
            </w:r>
            <w:r w:rsidR="00AD2AE0" w:rsidRPr="003D1E7E">
              <w:rPr>
                <w:webHidden/>
                <w:sz w:val="24"/>
                <w:szCs w:val="24"/>
              </w:rPr>
              <w:t>5</w:t>
            </w:r>
            <w:r w:rsidR="00AD2AE0" w:rsidRPr="003D1E7E">
              <w:rPr>
                <w:webHidden/>
                <w:sz w:val="24"/>
                <w:szCs w:val="24"/>
              </w:rPr>
              <w:fldChar w:fldCharType="end"/>
            </w:r>
          </w:hyperlink>
        </w:p>
        <w:p w14:paraId="39ECF996" w14:textId="39D07FB7" w:rsidR="00AD2AE0" w:rsidRPr="003D1E7E" w:rsidRDefault="004C778E" w:rsidP="00805A86">
          <w:pPr>
            <w:pStyle w:val="TOC2"/>
            <w:spacing w:after="120"/>
            <w:rPr>
              <w:rFonts w:asciiTheme="minorHAnsi" w:eastAsia="宋体" w:hAnsiTheme="minorHAnsi" w:cstheme="minorBidi"/>
              <w:sz w:val="24"/>
              <w:szCs w:val="24"/>
              <w:lang w:val="en-US" w:eastAsia="zh-CN"/>
            </w:rPr>
          </w:pPr>
          <w:hyperlink w:anchor="_Toc90477327" w:history="1">
            <w:r w:rsidR="00AD2AE0" w:rsidRPr="003D1E7E">
              <w:rPr>
                <w:rStyle w:val="Hyperlink"/>
                <w:sz w:val="24"/>
                <w:szCs w:val="24"/>
                <w:lang w:eastAsia="zh-CN"/>
              </w:rPr>
              <w:t>B</w:t>
            </w:r>
            <w:r w:rsidR="00AD2AE0" w:rsidRPr="003D1E7E">
              <w:rPr>
                <w:rStyle w:val="Hyperlink"/>
                <w:rFonts w:ascii="宋体" w:hAnsi="宋体" w:cs="宋体" w:hint="eastAsia"/>
                <w:sz w:val="24"/>
                <w:szCs w:val="24"/>
                <w:lang w:eastAsia="zh-CN"/>
              </w:rPr>
              <w:t>节</w:t>
            </w:r>
            <w:r w:rsidR="00AD2AE0" w:rsidRPr="003D1E7E">
              <w:rPr>
                <w:rStyle w:val="Hyperlink"/>
                <w:sz w:val="24"/>
                <w:szCs w:val="24"/>
                <w:lang w:eastAsia="zh-CN"/>
              </w:rPr>
              <w:t xml:space="preserve"> – </w:t>
            </w:r>
            <w:r w:rsidR="00AD2AE0" w:rsidRPr="003D1E7E">
              <w:rPr>
                <w:rStyle w:val="Hyperlink"/>
                <w:rFonts w:ascii="宋体" w:hAnsi="宋体" w:cs="宋体" w:hint="eastAsia"/>
                <w:sz w:val="24"/>
                <w:szCs w:val="24"/>
                <w:lang w:eastAsia="zh-CN"/>
              </w:rPr>
              <w:t>宗旨</w:t>
            </w:r>
            <w:r w:rsidR="00AD2AE0" w:rsidRPr="003D1E7E">
              <w:rPr>
                <w:webHidden/>
                <w:sz w:val="24"/>
                <w:szCs w:val="24"/>
              </w:rPr>
              <w:tab/>
            </w:r>
            <w:r w:rsidR="00AD2AE0" w:rsidRPr="003D1E7E">
              <w:rPr>
                <w:webHidden/>
                <w:sz w:val="24"/>
                <w:szCs w:val="24"/>
              </w:rPr>
              <w:fldChar w:fldCharType="begin"/>
            </w:r>
            <w:r w:rsidR="00AD2AE0" w:rsidRPr="003D1E7E">
              <w:rPr>
                <w:webHidden/>
                <w:sz w:val="24"/>
                <w:szCs w:val="24"/>
              </w:rPr>
              <w:instrText xml:space="preserve"> PAGEREF _Toc90477327 \h </w:instrText>
            </w:r>
            <w:r w:rsidR="00AD2AE0" w:rsidRPr="003D1E7E">
              <w:rPr>
                <w:webHidden/>
                <w:sz w:val="24"/>
                <w:szCs w:val="24"/>
              </w:rPr>
            </w:r>
            <w:r w:rsidR="00AD2AE0" w:rsidRPr="003D1E7E">
              <w:rPr>
                <w:webHidden/>
                <w:sz w:val="24"/>
                <w:szCs w:val="24"/>
              </w:rPr>
              <w:fldChar w:fldCharType="separate"/>
            </w:r>
            <w:r w:rsidR="00AD2AE0" w:rsidRPr="003D1E7E">
              <w:rPr>
                <w:webHidden/>
                <w:sz w:val="24"/>
                <w:szCs w:val="24"/>
              </w:rPr>
              <w:t>6</w:t>
            </w:r>
            <w:r w:rsidR="00AD2AE0" w:rsidRPr="003D1E7E">
              <w:rPr>
                <w:webHidden/>
                <w:sz w:val="24"/>
                <w:szCs w:val="24"/>
              </w:rPr>
              <w:fldChar w:fldCharType="end"/>
            </w:r>
          </w:hyperlink>
        </w:p>
        <w:p w14:paraId="532FCD27" w14:textId="490F64F7" w:rsidR="00AD2AE0" w:rsidRPr="003D1E7E" w:rsidRDefault="004C778E" w:rsidP="00805A86">
          <w:pPr>
            <w:pStyle w:val="TOC2"/>
            <w:spacing w:after="120"/>
            <w:rPr>
              <w:rFonts w:asciiTheme="minorHAnsi" w:eastAsia="宋体" w:hAnsiTheme="minorHAnsi" w:cstheme="minorBidi"/>
              <w:sz w:val="24"/>
              <w:szCs w:val="24"/>
              <w:lang w:val="en-US" w:eastAsia="zh-CN"/>
            </w:rPr>
          </w:pPr>
          <w:hyperlink w:anchor="_Toc90477328" w:history="1">
            <w:r w:rsidR="00AD2AE0" w:rsidRPr="003D1E7E">
              <w:rPr>
                <w:rStyle w:val="Hyperlink"/>
                <w:sz w:val="24"/>
                <w:szCs w:val="24"/>
                <w:lang w:eastAsia="zh-CN"/>
              </w:rPr>
              <w:t>C</w:t>
            </w:r>
            <w:r w:rsidR="00AD2AE0" w:rsidRPr="003D1E7E">
              <w:rPr>
                <w:rStyle w:val="Hyperlink"/>
                <w:rFonts w:ascii="宋体" w:hAnsi="宋体" w:cs="宋体" w:hint="eastAsia"/>
                <w:sz w:val="24"/>
                <w:szCs w:val="24"/>
                <w:lang w:eastAsia="zh-CN"/>
              </w:rPr>
              <w:t>节</w:t>
            </w:r>
            <w:r w:rsidR="00AD2AE0" w:rsidRPr="003D1E7E">
              <w:rPr>
                <w:rStyle w:val="Hyperlink"/>
                <w:sz w:val="24"/>
                <w:szCs w:val="24"/>
                <w:lang w:eastAsia="zh-CN"/>
              </w:rPr>
              <w:t xml:space="preserve"> - </w:t>
            </w:r>
            <w:r w:rsidR="00AD2AE0" w:rsidRPr="003D1E7E">
              <w:rPr>
                <w:rStyle w:val="Hyperlink"/>
                <w:rFonts w:ascii="宋体" w:hAnsi="宋体" w:cs="宋体" w:hint="eastAsia"/>
                <w:sz w:val="24"/>
                <w:szCs w:val="24"/>
                <w:lang w:eastAsia="zh-CN"/>
              </w:rPr>
              <w:t>与《</w:t>
            </w:r>
            <w:r w:rsidR="00AD2AE0" w:rsidRPr="003D1E7E">
              <w:rPr>
                <w:rStyle w:val="Hyperlink"/>
                <w:sz w:val="24"/>
                <w:szCs w:val="24"/>
                <w:lang w:eastAsia="zh-CN"/>
              </w:rPr>
              <w:t>2030</w:t>
            </w:r>
            <w:r w:rsidR="00AD2AE0" w:rsidRPr="003D1E7E">
              <w:rPr>
                <w:rStyle w:val="Hyperlink"/>
                <w:rFonts w:ascii="宋体" w:hAnsi="宋体" w:cs="宋体" w:hint="eastAsia"/>
                <w:sz w:val="24"/>
                <w:szCs w:val="24"/>
                <w:lang w:eastAsia="zh-CN"/>
              </w:rPr>
              <w:t>年可持续发展议程》之间的关系</w:t>
            </w:r>
            <w:r w:rsidR="00AD2AE0" w:rsidRPr="003D1E7E">
              <w:rPr>
                <w:webHidden/>
                <w:sz w:val="24"/>
                <w:szCs w:val="24"/>
              </w:rPr>
              <w:tab/>
            </w:r>
            <w:r w:rsidR="00AD2AE0" w:rsidRPr="003D1E7E">
              <w:rPr>
                <w:webHidden/>
                <w:sz w:val="24"/>
                <w:szCs w:val="24"/>
              </w:rPr>
              <w:fldChar w:fldCharType="begin"/>
            </w:r>
            <w:r w:rsidR="00AD2AE0" w:rsidRPr="003D1E7E">
              <w:rPr>
                <w:webHidden/>
                <w:sz w:val="24"/>
                <w:szCs w:val="24"/>
              </w:rPr>
              <w:instrText xml:space="preserve"> PAGEREF _Toc90477328 \h </w:instrText>
            </w:r>
            <w:r w:rsidR="00AD2AE0" w:rsidRPr="003D1E7E">
              <w:rPr>
                <w:webHidden/>
                <w:sz w:val="24"/>
                <w:szCs w:val="24"/>
              </w:rPr>
            </w:r>
            <w:r w:rsidR="00AD2AE0" w:rsidRPr="003D1E7E">
              <w:rPr>
                <w:webHidden/>
                <w:sz w:val="24"/>
                <w:szCs w:val="24"/>
              </w:rPr>
              <w:fldChar w:fldCharType="separate"/>
            </w:r>
            <w:r w:rsidR="00AD2AE0" w:rsidRPr="003D1E7E">
              <w:rPr>
                <w:webHidden/>
                <w:sz w:val="24"/>
                <w:szCs w:val="24"/>
              </w:rPr>
              <w:t>7</w:t>
            </w:r>
            <w:r w:rsidR="00AD2AE0" w:rsidRPr="003D1E7E">
              <w:rPr>
                <w:webHidden/>
                <w:sz w:val="24"/>
                <w:szCs w:val="24"/>
              </w:rPr>
              <w:fldChar w:fldCharType="end"/>
            </w:r>
          </w:hyperlink>
        </w:p>
        <w:p w14:paraId="6BDE2CF4" w14:textId="17997824" w:rsidR="00AD2AE0" w:rsidRPr="003D1E7E" w:rsidRDefault="004C778E" w:rsidP="00805A86">
          <w:pPr>
            <w:pStyle w:val="TOC2"/>
            <w:spacing w:after="120"/>
            <w:rPr>
              <w:rFonts w:asciiTheme="minorHAnsi" w:eastAsia="宋体" w:hAnsiTheme="minorHAnsi" w:cstheme="minorBidi"/>
              <w:sz w:val="24"/>
              <w:szCs w:val="24"/>
              <w:lang w:val="en-US" w:eastAsia="zh-CN"/>
            </w:rPr>
          </w:pPr>
          <w:hyperlink w:anchor="_Toc90477329" w:history="1">
            <w:r w:rsidR="00AD2AE0" w:rsidRPr="003D1E7E">
              <w:rPr>
                <w:rStyle w:val="Hyperlink"/>
                <w:sz w:val="24"/>
                <w:szCs w:val="24"/>
                <w:lang w:eastAsia="zh-CN"/>
              </w:rPr>
              <w:t>D</w:t>
            </w:r>
            <w:r w:rsidR="00AD2AE0" w:rsidRPr="003D1E7E">
              <w:rPr>
                <w:rStyle w:val="Hyperlink"/>
                <w:rFonts w:ascii="宋体" w:hAnsi="宋体" w:cs="宋体" w:hint="eastAsia"/>
                <w:sz w:val="24"/>
                <w:szCs w:val="24"/>
                <w:lang w:eastAsia="zh-CN"/>
              </w:rPr>
              <w:t>节</w:t>
            </w:r>
            <w:r w:rsidR="00AD2AE0" w:rsidRPr="003D1E7E">
              <w:rPr>
                <w:rStyle w:val="Hyperlink"/>
                <w:sz w:val="24"/>
                <w:szCs w:val="24"/>
                <w:lang w:eastAsia="zh-CN"/>
              </w:rPr>
              <w:t xml:space="preserve"> – </w:t>
            </w:r>
            <w:r w:rsidR="00AD2AE0" w:rsidRPr="003D1E7E">
              <w:rPr>
                <w:rStyle w:val="Hyperlink"/>
                <w:rFonts w:ascii="宋体" w:hAnsi="宋体" w:cs="宋体" w:hint="eastAsia"/>
                <w:sz w:val="24"/>
                <w:szCs w:val="24"/>
                <w:lang w:eastAsia="zh-CN"/>
              </w:rPr>
              <w:t>变革理论（第</w:t>
            </w:r>
            <w:r w:rsidR="00AD2AE0" w:rsidRPr="003D1E7E">
              <w:rPr>
                <w:rStyle w:val="Hyperlink"/>
                <w:sz w:val="24"/>
                <w:szCs w:val="24"/>
                <w:lang w:eastAsia="zh-CN"/>
              </w:rPr>
              <w:t>5</w:t>
            </w:r>
            <w:r w:rsidR="00AD2AE0" w:rsidRPr="003D1E7E">
              <w:rPr>
                <w:rStyle w:val="Hyperlink"/>
                <w:rFonts w:ascii="宋体" w:hAnsi="宋体" w:cs="宋体" w:hint="eastAsia"/>
                <w:sz w:val="24"/>
                <w:szCs w:val="24"/>
                <w:lang w:eastAsia="zh-CN"/>
              </w:rPr>
              <w:t>至</w:t>
            </w:r>
            <w:r w:rsidR="00AD2AE0" w:rsidRPr="003D1E7E">
              <w:rPr>
                <w:rStyle w:val="Hyperlink"/>
                <w:sz w:val="24"/>
                <w:szCs w:val="24"/>
                <w:lang w:eastAsia="zh-CN"/>
              </w:rPr>
              <w:t>8</w:t>
            </w:r>
            <w:r w:rsidR="00AD2AE0" w:rsidRPr="003D1E7E">
              <w:rPr>
                <w:rStyle w:val="Hyperlink"/>
                <w:rFonts w:ascii="宋体" w:hAnsi="宋体" w:cs="宋体" w:hint="eastAsia"/>
                <w:sz w:val="24"/>
                <w:szCs w:val="24"/>
                <w:lang w:eastAsia="zh-CN"/>
              </w:rPr>
              <w:t>段和图</w:t>
            </w:r>
            <w:r w:rsidR="00AD2AE0" w:rsidRPr="003D1E7E">
              <w:rPr>
                <w:rStyle w:val="Hyperlink"/>
                <w:sz w:val="24"/>
                <w:szCs w:val="24"/>
                <w:lang w:eastAsia="zh-CN"/>
              </w:rPr>
              <w:t>1</w:t>
            </w:r>
            <w:r w:rsidR="00AD2AE0" w:rsidRPr="003D1E7E">
              <w:rPr>
                <w:rStyle w:val="Hyperlink"/>
                <w:rFonts w:ascii="宋体" w:hAnsi="宋体" w:cs="宋体" w:hint="eastAsia"/>
                <w:sz w:val="24"/>
                <w:szCs w:val="24"/>
                <w:lang w:eastAsia="zh-CN"/>
              </w:rPr>
              <w:t>）</w:t>
            </w:r>
            <w:r w:rsidR="00AD2AE0" w:rsidRPr="003D1E7E">
              <w:rPr>
                <w:webHidden/>
                <w:sz w:val="24"/>
                <w:szCs w:val="24"/>
              </w:rPr>
              <w:tab/>
            </w:r>
            <w:r w:rsidR="00AD2AE0" w:rsidRPr="003D1E7E">
              <w:rPr>
                <w:webHidden/>
                <w:sz w:val="24"/>
                <w:szCs w:val="24"/>
              </w:rPr>
              <w:fldChar w:fldCharType="begin"/>
            </w:r>
            <w:r w:rsidR="00AD2AE0" w:rsidRPr="003D1E7E">
              <w:rPr>
                <w:webHidden/>
                <w:sz w:val="24"/>
                <w:szCs w:val="24"/>
              </w:rPr>
              <w:instrText xml:space="preserve"> PAGEREF _Toc90477329 \h </w:instrText>
            </w:r>
            <w:r w:rsidR="00AD2AE0" w:rsidRPr="003D1E7E">
              <w:rPr>
                <w:webHidden/>
                <w:sz w:val="24"/>
                <w:szCs w:val="24"/>
              </w:rPr>
            </w:r>
            <w:r w:rsidR="00AD2AE0" w:rsidRPr="003D1E7E">
              <w:rPr>
                <w:webHidden/>
                <w:sz w:val="24"/>
                <w:szCs w:val="24"/>
              </w:rPr>
              <w:fldChar w:fldCharType="separate"/>
            </w:r>
            <w:r w:rsidR="00AD2AE0" w:rsidRPr="003D1E7E">
              <w:rPr>
                <w:webHidden/>
                <w:sz w:val="24"/>
                <w:szCs w:val="24"/>
              </w:rPr>
              <w:t>8</w:t>
            </w:r>
            <w:r w:rsidR="00AD2AE0" w:rsidRPr="003D1E7E">
              <w:rPr>
                <w:webHidden/>
                <w:sz w:val="24"/>
                <w:szCs w:val="24"/>
              </w:rPr>
              <w:fldChar w:fldCharType="end"/>
            </w:r>
          </w:hyperlink>
        </w:p>
        <w:p w14:paraId="456F7A09" w14:textId="3042EAA9" w:rsidR="00AD2AE0" w:rsidRPr="003D1E7E" w:rsidRDefault="004C778E" w:rsidP="00805A86">
          <w:pPr>
            <w:pStyle w:val="TOC2"/>
            <w:spacing w:after="120"/>
            <w:rPr>
              <w:rFonts w:asciiTheme="minorHAnsi" w:eastAsia="宋体" w:hAnsiTheme="minorHAnsi" w:cstheme="minorBidi"/>
              <w:sz w:val="24"/>
              <w:szCs w:val="24"/>
              <w:lang w:val="en-US" w:eastAsia="zh-CN"/>
            </w:rPr>
          </w:pPr>
          <w:hyperlink w:anchor="_Toc90477330" w:history="1">
            <w:r w:rsidR="00AD2AE0" w:rsidRPr="003D1E7E">
              <w:rPr>
                <w:rStyle w:val="Hyperlink"/>
                <w:sz w:val="24"/>
                <w:szCs w:val="24"/>
                <w:lang w:eastAsia="zh-CN"/>
              </w:rPr>
              <w:t>E</w:t>
            </w:r>
            <w:r w:rsidR="00AD2AE0" w:rsidRPr="003D1E7E">
              <w:rPr>
                <w:rStyle w:val="Hyperlink"/>
                <w:rFonts w:ascii="宋体" w:hAnsi="宋体" w:cs="宋体" w:hint="eastAsia"/>
                <w:sz w:val="24"/>
                <w:szCs w:val="24"/>
                <w:lang w:eastAsia="zh-CN"/>
              </w:rPr>
              <w:t>节</w:t>
            </w:r>
            <w:r w:rsidR="00AD2AE0" w:rsidRPr="003D1E7E">
              <w:rPr>
                <w:rStyle w:val="Hyperlink"/>
                <w:sz w:val="24"/>
                <w:szCs w:val="24"/>
                <w:lang w:eastAsia="zh-CN"/>
              </w:rPr>
              <w:t xml:space="preserve"> - 2050</w:t>
            </w:r>
            <w:r w:rsidR="00AD2AE0" w:rsidRPr="003D1E7E">
              <w:rPr>
                <w:rStyle w:val="Hyperlink"/>
                <w:rFonts w:ascii="宋体" w:hAnsi="宋体" w:cs="宋体" w:hint="eastAsia"/>
                <w:sz w:val="24"/>
                <w:szCs w:val="24"/>
                <w:lang w:eastAsia="zh-CN"/>
              </w:rPr>
              <w:t>年愿景和</w:t>
            </w:r>
            <w:r w:rsidR="00AD2AE0" w:rsidRPr="003D1E7E">
              <w:rPr>
                <w:rStyle w:val="Hyperlink"/>
                <w:sz w:val="24"/>
                <w:szCs w:val="24"/>
                <w:lang w:eastAsia="zh-CN"/>
              </w:rPr>
              <w:t>2030</w:t>
            </w:r>
            <w:r w:rsidR="00AD2AE0" w:rsidRPr="003D1E7E">
              <w:rPr>
                <w:rStyle w:val="Hyperlink"/>
                <w:rFonts w:ascii="宋体" w:hAnsi="宋体" w:cs="宋体" w:hint="eastAsia"/>
                <w:sz w:val="24"/>
                <w:szCs w:val="24"/>
                <w:lang w:eastAsia="zh-CN"/>
              </w:rPr>
              <w:t>年使命</w:t>
            </w:r>
            <w:r w:rsidR="00AD2AE0" w:rsidRPr="003D1E7E">
              <w:rPr>
                <w:webHidden/>
                <w:sz w:val="24"/>
                <w:szCs w:val="24"/>
              </w:rPr>
              <w:tab/>
            </w:r>
            <w:r w:rsidR="00AD2AE0" w:rsidRPr="003D1E7E">
              <w:rPr>
                <w:webHidden/>
                <w:sz w:val="24"/>
                <w:szCs w:val="24"/>
              </w:rPr>
              <w:fldChar w:fldCharType="begin"/>
            </w:r>
            <w:r w:rsidR="00AD2AE0" w:rsidRPr="003D1E7E">
              <w:rPr>
                <w:webHidden/>
                <w:sz w:val="24"/>
                <w:szCs w:val="24"/>
              </w:rPr>
              <w:instrText xml:space="preserve"> PAGEREF _Toc90477330 \h </w:instrText>
            </w:r>
            <w:r w:rsidR="00AD2AE0" w:rsidRPr="003D1E7E">
              <w:rPr>
                <w:webHidden/>
                <w:sz w:val="24"/>
                <w:szCs w:val="24"/>
              </w:rPr>
            </w:r>
            <w:r w:rsidR="00AD2AE0" w:rsidRPr="003D1E7E">
              <w:rPr>
                <w:webHidden/>
                <w:sz w:val="24"/>
                <w:szCs w:val="24"/>
              </w:rPr>
              <w:fldChar w:fldCharType="separate"/>
            </w:r>
            <w:r w:rsidR="00AD2AE0" w:rsidRPr="003D1E7E">
              <w:rPr>
                <w:webHidden/>
                <w:sz w:val="24"/>
                <w:szCs w:val="24"/>
              </w:rPr>
              <w:t>11</w:t>
            </w:r>
            <w:r w:rsidR="00AD2AE0" w:rsidRPr="003D1E7E">
              <w:rPr>
                <w:webHidden/>
                <w:sz w:val="24"/>
                <w:szCs w:val="24"/>
              </w:rPr>
              <w:fldChar w:fldCharType="end"/>
            </w:r>
          </w:hyperlink>
        </w:p>
        <w:p w14:paraId="60A98C9A" w14:textId="604C5B3E" w:rsidR="00AD2AE0" w:rsidRPr="003D1E7E" w:rsidRDefault="004C778E" w:rsidP="00805A86">
          <w:pPr>
            <w:pStyle w:val="TOC1"/>
            <w:spacing w:after="120"/>
            <w:ind w:left="490" w:hanging="490"/>
            <w:rPr>
              <w:rFonts w:asciiTheme="minorHAnsi" w:eastAsia="宋体" w:hAnsiTheme="minorHAnsi" w:cstheme="minorBidi"/>
              <w:b/>
              <w:bCs/>
              <w:noProof/>
              <w:sz w:val="24"/>
              <w:lang w:val="en-US" w:eastAsia="zh-CN"/>
            </w:rPr>
          </w:pPr>
          <w:hyperlink w:anchor="_Toc90477331" w:history="1">
            <w:r w:rsidR="00AD2AE0" w:rsidRPr="003D1E7E">
              <w:rPr>
                <w:rStyle w:val="Hyperlink"/>
                <w:rFonts w:ascii="宋体" w:eastAsia="宋体" w:hAnsi="宋体" w:cs="宋体" w:hint="eastAsia"/>
                <w:b/>
                <w:bCs/>
                <w:noProof/>
                <w:kern w:val="22"/>
                <w:sz w:val="24"/>
                <w:lang w:eastAsia="zh-CN"/>
              </w:rPr>
              <w:t>四</w:t>
            </w:r>
            <w:r w:rsidR="00AD2AE0" w:rsidRPr="003D1E7E">
              <w:rPr>
                <w:rStyle w:val="Hyperlink"/>
                <w:rFonts w:hint="eastAsia"/>
                <w:b/>
                <w:bCs/>
                <w:noProof/>
                <w:kern w:val="22"/>
                <w:sz w:val="24"/>
                <w:lang w:eastAsia="zh-CN"/>
              </w:rPr>
              <w:t>.</w:t>
            </w:r>
            <w:r w:rsidR="00AD2AE0" w:rsidRPr="003D1E7E">
              <w:rPr>
                <w:rFonts w:asciiTheme="minorHAnsi" w:eastAsia="宋体" w:hAnsiTheme="minorHAnsi" w:cstheme="minorBidi"/>
                <w:b/>
                <w:bCs/>
                <w:noProof/>
                <w:sz w:val="24"/>
                <w:lang w:val="en-US" w:eastAsia="zh-CN"/>
              </w:rPr>
              <w:tab/>
            </w:r>
            <w:r w:rsidR="00AD2AE0" w:rsidRPr="003D1E7E">
              <w:rPr>
                <w:rStyle w:val="Hyperlink"/>
                <w:rFonts w:ascii="宋体" w:eastAsia="宋体" w:hAnsi="宋体" w:cs="宋体" w:hint="eastAsia"/>
                <w:b/>
                <w:bCs/>
                <w:noProof/>
                <w:kern w:val="22"/>
                <w:sz w:val="24"/>
                <w:lang w:val="en-US" w:eastAsia="zh-CN"/>
              </w:rPr>
              <w:t>关于新增加一节，为框架的执行提供指南的提议</w:t>
            </w:r>
            <w:r w:rsidR="00AD2AE0" w:rsidRPr="003D1E7E">
              <w:rPr>
                <w:b/>
                <w:bCs/>
                <w:noProof/>
                <w:webHidden/>
                <w:sz w:val="24"/>
              </w:rPr>
              <w:tab/>
            </w:r>
            <w:r w:rsidR="00AD2AE0" w:rsidRPr="003D1E7E">
              <w:rPr>
                <w:b/>
                <w:bCs/>
                <w:noProof/>
                <w:webHidden/>
                <w:sz w:val="24"/>
              </w:rPr>
              <w:fldChar w:fldCharType="begin"/>
            </w:r>
            <w:r w:rsidR="00AD2AE0" w:rsidRPr="003D1E7E">
              <w:rPr>
                <w:b/>
                <w:bCs/>
                <w:noProof/>
                <w:webHidden/>
                <w:sz w:val="24"/>
              </w:rPr>
              <w:instrText xml:space="preserve"> PAGEREF _Toc90477331 \h </w:instrText>
            </w:r>
            <w:r w:rsidR="00AD2AE0" w:rsidRPr="003D1E7E">
              <w:rPr>
                <w:b/>
                <w:bCs/>
                <w:noProof/>
                <w:webHidden/>
                <w:sz w:val="24"/>
              </w:rPr>
            </w:r>
            <w:r w:rsidR="00AD2AE0" w:rsidRPr="003D1E7E">
              <w:rPr>
                <w:b/>
                <w:bCs/>
                <w:noProof/>
                <w:webHidden/>
                <w:sz w:val="24"/>
              </w:rPr>
              <w:fldChar w:fldCharType="separate"/>
            </w:r>
            <w:r w:rsidR="00AD2AE0" w:rsidRPr="003D1E7E">
              <w:rPr>
                <w:b/>
                <w:bCs/>
                <w:noProof/>
                <w:webHidden/>
                <w:sz w:val="24"/>
              </w:rPr>
              <w:t>12</w:t>
            </w:r>
            <w:r w:rsidR="00AD2AE0" w:rsidRPr="003D1E7E">
              <w:rPr>
                <w:b/>
                <w:bCs/>
                <w:noProof/>
                <w:webHidden/>
                <w:sz w:val="24"/>
              </w:rPr>
              <w:fldChar w:fldCharType="end"/>
            </w:r>
          </w:hyperlink>
        </w:p>
        <w:p w14:paraId="6383C7E9" w14:textId="08796FF1" w:rsidR="00AD2AE0" w:rsidRPr="003D1E7E" w:rsidRDefault="004C778E" w:rsidP="00805A86">
          <w:pPr>
            <w:pStyle w:val="TOC1"/>
            <w:spacing w:after="120"/>
            <w:ind w:left="490" w:hanging="490"/>
            <w:rPr>
              <w:rFonts w:asciiTheme="minorHAnsi" w:eastAsia="宋体" w:hAnsiTheme="minorHAnsi" w:cstheme="minorBidi"/>
              <w:noProof/>
              <w:sz w:val="24"/>
              <w:lang w:val="en-US" w:eastAsia="zh-CN"/>
            </w:rPr>
          </w:pPr>
          <w:hyperlink w:anchor="_Toc90477332" w:history="1">
            <w:r w:rsidR="00AD2AE0" w:rsidRPr="003D1E7E">
              <w:rPr>
                <w:rStyle w:val="Hyperlink"/>
                <w:rFonts w:ascii="宋体" w:eastAsia="宋体" w:hAnsi="宋体" w:cs="宋体" w:hint="eastAsia"/>
                <w:b/>
                <w:bCs/>
                <w:noProof/>
                <w:kern w:val="22"/>
                <w:sz w:val="24"/>
                <w:lang w:val="en-US" w:eastAsia="zh-CN"/>
              </w:rPr>
              <w:t>五</w:t>
            </w:r>
            <w:r w:rsidR="00AD2AE0" w:rsidRPr="003D1E7E">
              <w:rPr>
                <w:rStyle w:val="Hyperlink"/>
                <w:rFonts w:hint="eastAsia"/>
                <w:b/>
                <w:bCs/>
                <w:noProof/>
                <w:kern w:val="22"/>
                <w:sz w:val="24"/>
                <w:lang w:val="en-US" w:eastAsia="zh-CN"/>
              </w:rPr>
              <w:t>.</w:t>
            </w:r>
            <w:r w:rsidR="00AD2AE0" w:rsidRPr="003D1E7E">
              <w:rPr>
                <w:rFonts w:asciiTheme="minorHAnsi" w:eastAsia="宋体" w:hAnsiTheme="minorHAnsi" w:cstheme="minorBidi"/>
                <w:b/>
                <w:bCs/>
                <w:noProof/>
                <w:sz w:val="24"/>
                <w:lang w:val="en-US" w:eastAsia="zh-CN"/>
              </w:rPr>
              <w:tab/>
            </w:r>
            <w:r w:rsidR="00AD2AE0" w:rsidRPr="003D1E7E">
              <w:rPr>
                <w:rStyle w:val="Hyperlink"/>
                <w:rFonts w:ascii="宋体" w:eastAsia="宋体" w:hAnsi="宋体" w:cs="宋体" w:hint="eastAsia"/>
                <w:b/>
                <w:bCs/>
                <w:noProof/>
                <w:kern w:val="22"/>
                <w:sz w:val="24"/>
                <w:lang w:val="en-US" w:eastAsia="zh-CN"/>
              </w:rPr>
              <w:t>长期目标、里程碑和行动目标</w:t>
            </w:r>
            <w:r w:rsidR="00AD2AE0" w:rsidRPr="003D1E7E">
              <w:rPr>
                <w:b/>
                <w:bCs/>
                <w:noProof/>
                <w:webHidden/>
                <w:sz w:val="24"/>
              </w:rPr>
              <w:tab/>
            </w:r>
            <w:r w:rsidR="00AD2AE0" w:rsidRPr="003D1E7E">
              <w:rPr>
                <w:b/>
                <w:bCs/>
                <w:noProof/>
                <w:webHidden/>
                <w:sz w:val="24"/>
              </w:rPr>
              <w:fldChar w:fldCharType="begin"/>
            </w:r>
            <w:r w:rsidR="00AD2AE0" w:rsidRPr="003D1E7E">
              <w:rPr>
                <w:b/>
                <w:bCs/>
                <w:noProof/>
                <w:webHidden/>
                <w:sz w:val="24"/>
              </w:rPr>
              <w:instrText xml:space="preserve"> PAGEREF _Toc90477332 \h </w:instrText>
            </w:r>
            <w:r w:rsidR="00AD2AE0" w:rsidRPr="003D1E7E">
              <w:rPr>
                <w:b/>
                <w:bCs/>
                <w:noProof/>
                <w:webHidden/>
                <w:sz w:val="24"/>
              </w:rPr>
            </w:r>
            <w:r w:rsidR="00AD2AE0" w:rsidRPr="003D1E7E">
              <w:rPr>
                <w:b/>
                <w:bCs/>
                <w:noProof/>
                <w:webHidden/>
                <w:sz w:val="24"/>
              </w:rPr>
              <w:fldChar w:fldCharType="separate"/>
            </w:r>
            <w:r w:rsidR="00AD2AE0" w:rsidRPr="003D1E7E">
              <w:rPr>
                <w:b/>
                <w:bCs/>
                <w:noProof/>
                <w:webHidden/>
                <w:sz w:val="24"/>
              </w:rPr>
              <w:t>14</w:t>
            </w:r>
            <w:r w:rsidR="00AD2AE0" w:rsidRPr="003D1E7E">
              <w:rPr>
                <w:b/>
                <w:bCs/>
                <w:noProof/>
                <w:webHidden/>
                <w:sz w:val="24"/>
              </w:rPr>
              <w:fldChar w:fldCharType="end"/>
            </w:r>
          </w:hyperlink>
        </w:p>
        <w:p w14:paraId="519918EC" w14:textId="20C8558F" w:rsidR="00AD2AE0" w:rsidRPr="003D1E7E" w:rsidRDefault="004C778E" w:rsidP="00805A86">
          <w:pPr>
            <w:pStyle w:val="TOC2"/>
            <w:spacing w:after="120"/>
            <w:rPr>
              <w:rFonts w:asciiTheme="minorHAnsi" w:eastAsia="宋体" w:hAnsiTheme="minorHAnsi" w:cstheme="minorBidi"/>
              <w:sz w:val="24"/>
              <w:szCs w:val="24"/>
              <w:lang w:val="en-US" w:eastAsia="zh-CN"/>
            </w:rPr>
          </w:pPr>
          <w:hyperlink w:anchor="_Toc90477333" w:history="1">
            <w:r w:rsidR="00AD2AE0" w:rsidRPr="003D1E7E">
              <w:rPr>
                <w:rStyle w:val="Hyperlink"/>
                <w:sz w:val="24"/>
                <w:szCs w:val="24"/>
                <w:lang w:eastAsia="zh-CN"/>
              </w:rPr>
              <w:t>2050</w:t>
            </w:r>
            <w:r w:rsidR="00AD2AE0" w:rsidRPr="003D1E7E">
              <w:rPr>
                <w:rStyle w:val="Hyperlink"/>
                <w:rFonts w:ascii="宋体" w:hAnsi="宋体" w:cs="宋体" w:hint="eastAsia"/>
                <w:sz w:val="24"/>
                <w:szCs w:val="24"/>
                <w:lang w:eastAsia="zh-CN"/>
              </w:rPr>
              <w:t>年长期目标</w:t>
            </w:r>
            <w:r w:rsidR="00AD2AE0" w:rsidRPr="003D1E7E">
              <w:rPr>
                <w:webHidden/>
                <w:sz w:val="24"/>
                <w:szCs w:val="24"/>
              </w:rPr>
              <w:tab/>
            </w:r>
            <w:r w:rsidR="00AD2AE0" w:rsidRPr="003D1E7E">
              <w:rPr>
                <w:webHidden/>
                <w:sz w:val="24"/>
                <w:szCs w:val="24"/>
              </w:rPr>
              <w:fldChar w:fldCharType="begin"/>
            </w:r>
            <w:r w:rsidR="00AD2AE0" w:rsidRPr="003D1E7E">
              <w:rPr>
                <w:webHidden/>
                <w:sz w:val="24"/>
                <w:szCs w:val="24"/>
              </w:rPr>
              <w:instrText xml:space="preserve"> PAGEREF _Toc90477333 \h </w:instrText>
            </w:r>
            <w:r w:rsidR="00AD2AE0" w:rsidRPr="003D1E7E">
              <w:rPr>
                <w:webHidden/>
                <w:sz w:val="24"/>
                <w:szCs w:val="24"/>
              </w:rPr>
            </w:r>
            <w:r w:rsidR="00AD2AE0" w:rsidRPr="003D1E7E">
              <w:rPr>
                <w:webHidden/>
                <w:sz w:val="24"/>
                <w:szCs w:val="24"/>
              </w:rPr>
              <w:fldChar w:fldCharType="separate"/>
            </w:r>
            <w:r w:rsidR="00AD2AE0" w:rsidRPr="003D1E7E">
              <w:rPr>
                <w:webHidden/>
                <w:sz w:val="24"/>
                <w:szCs w:val="24"/>
              </w:rPr>
              <w:t>14</w:t>
            </w:r>
            <w:r w:rsidR="00AD2AE0" w:rsidRPr="003D1E7E">
              <w:rPr>
                <w:webHidden/>
                <w:sz w:val="24"/>
                <w:szCs w:val="24"/>
              </w:rPr>
              <w:fldChar w:fldCharType="end"/>
            </w:r>
          </w:hyperlink>
        </w:p>
        <w:p w14:paraId="795E096C" w14:textId="0D1D0C43"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34" w:history="1">
            <w:r w:rsidR="00AD2AE0" w:rsidRPr="003D1E7E">
              <w:rPr>
                <w:rStyle w:val="Hyperlink"/>
                <w:rFonts w:ascii="宋体" w:eastAsia="宋体" w:hAnsi="宋体" w:cs="宋体" w:hint="eastAsia"/>
                <w:noProof/>
                <w:sz w:val="24"/>
                <w:lang w:eastAsia="zh-CN"/>
              </w:rPr>
              <w:t>长期目标</w:t>
            </w:r>
            <w:r w:rsidR="00AD2AE0" w:rsidRPr="003D1E7E">
              <w:rPr>
                <w:rStyle w:val="Hyperlink"/>
                <w:noProof/>
                <w:sz w:val="24"/>
                <w:lang w:eastAsia="zh-CN"/>
              </w:rPr>
              <w:t>A</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_Toc90477334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14</w:t>
            </w:r>
            <w:r w:rsidR="00AD2AE0" w:rsidRPr="003D1E7E">
              <w:rPr>
                <w:noProof/>
                <w:webHidden/>
                <w:sz w:val="24"/>
              </w:rPr>
              <w:fldChar w:fldCharType="end"/>
            </w:r>
          </w:hyperlink>
        </w:p>
        <w:p w14:paraId="279C5F75" w14:textId="5C9CA644"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35" w:history="1">
            <w:r w:rsidR="00AD2AE0" w:rsidRPr="003D1E7E">
              <w:rPr>
                <w:rStyle w:val="Hyperlink"/>
                <w:rFonts w:ascii="宋体" w:eastAsia="宋体" w:hAnsi="宋体" w:cs="宋体" w:hint="eastAsia"/>
                <w:noProof/>
                <w:sz w:val="24"/>
                <w:lang w:eastAsia="zh-CN"/>
              </w:rPr>
              <w:t>长期目标</w:t>
            </w:r>
            <w:r w:rsidR="00AD2AE0" w:rsidRPr="003D1E7E">
              <w:rPr>
                <w:rStyle w:val="Hyperlink"/>
                <w:noProof/>
                <w:sz w:val="24"/>
                <w:lang w:eastAsia="zh-CN"/>
              </w:rPr>
              <w:t>B</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_Toc90477335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17</w:t>
            </w:r>
            <w:r w:rsidR="00AD2AE0" w:rsidRPr="003D1E7E">
              <w:rPr>
                <w:noProof/>
                <w:webHidden/>
                <w:sz w:val="24"/>
              </w:rPr>
              <w:fldChar w:fldCharType="end"/>
            </w:r>
          </w:hyperlink>
        </w:p>
        <w:p w14:paraId="3506E2A6" w14:textId="5A00DF39"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36" w:history="1">
            <w:r w:rsidR="00AD2AE0" w:rsidRPr="003D1E7E">
              <w:rPr>
                <w:rStyle w:val="Hyperlink"/>
                <w:rFonts w:ascii="宋体" w:eastAsia="宋体" w:hAnsi="宋体" w:cs="宋体" w:hint="eastAsia"/>
                <w:noProof/>
                <w:sz w:val="24"/>
                <w:lang w:eastAsia="zh-CN"/>
              </w:rPr>
              <w:t>长期目标</w:t>
            </w:r>
            <w:r w:rsidR="00AD2AE0" w:rsidRPr="003D1E7E">
              <w:rPr>
                <w:rStyle w:val="Hyperlink"/>
                <w:noProof/>
                <w:sz w:val="24"/>
                <w:lang w:eastAsia="zh-CN"/>
              </w:rPr>
              <w:t>C</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_Toc90477336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18</w:t>
            </w:r>
            <w:r w:rsidR="00AD2AE0" w:rsidRPr="003D1E7E">
              <w:rPr>
                <w:noProof/>
                <w:webHidden/>
                <w:sz w:val="24"/>
              </w:rPr>
              <w:fldChar w:fldCharType="end"/>
            </w:r>
          </w:hyperlink>
        </w:p>
        <w:p w14:paraId="6431B74B" w14:textId="531CA2D7"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37" w:history="1">
            <w:r w:rsidR="00AD2AE0" w:rsidRPr="003D1E7E">
              <w:rPr>
                <w:rStyle w:val="Hyperlink"/>
                <w:rFonts w:ascii="宋体" w:eastAsia="宋体" w:hAnsi="宋体" w:cs="宋体" w:hint="eastAsia"/>
                <w:noProof/>
                <w:sz w:val="24"/>
                <w:lang w:eastAsia="zh-CN"/>
              </w:rPr>
              <w:t>长期目标</w:t>
            </w:r>
            <w:r w:rsidR="00AD2AE0" w:rsidRPr="003D1E7E">
              <w:rPr>
                <w:rStyle w:val="Hyperlink"/>
                <w:noProof/>
                <w:sz w:val="24"/>
                <w:lang w:eastAsia="zh-CN"/>
              </w:rPr>
              <w:t>D</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_Toc90477337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19</w:t>
            </w:r>
            <w:r w:rsidR="00AD2AE0" w:rsidRPr="003D1E7E">
              <w:rPr>
                <w:noProof/>
                <w:webHidden/>
                <w:sz w:val="24"/>
              </w:rPr>
              <w:fldChar w:fldCharType="end"/>
            </w:r>
          </w:hyperlink>
        </w:p>
        <w:p w14:paraId="6251B2E7" w14:textId="43CC71AA" w:rsidR="00AD2AE0" w:rsidRPr="003D1E7E" w:rsidRDefault="004C778E" w:rsidP="00805A86">
          <w:pPr>
            <w:pStyle w:val="TOC2"/>
            <w:spacing w:after="120"/>
            <w:rPr>
              <w:rFonts w:asciiTheme="minorHAnsi" w:eastAsia="宋体" w:hAnsiTheme="minorHAnsi" w:cstheme="minorBidi"/>
              <w:sz w:val="24"/>
              <w:szCs w:val="24"/>
              <w:lang w:val="en-US" w:eastAsia="zh-CN"/>
            </w:rPr>
          </w:pPr>
          <w:hyperlink w:anchor="_Toc90477338" w:history="1">
            <w:r w:rsidR="00AD2AE0" w:rsidRPr="003D1E7E">
              <w:rPr>
                <w:rStyle w:val="Hyperlink"/>
                <w:sz w:val="24"/>
                <w:szCs w:val="24"/>
                <w:lang w:eastAsia="zh-CN"/>
              </w:rPr>
              <w:t>2030</w:t>
            </w:r>
            <w:r w:rsidR="00AD2AE0" w:rsidRPr="003D1E7E">
              <w:rPr>
                <w:rStyle w:val="Hyperlink"/>
                <w:rFonts w:ascii="宋体" w:hAnsi="宋体" w:cs="宋体" w:hint="eastAsia"/>
                <w:sz w:val="24"/>
                <w:szCs w:val="24"/>
                <w:lang w:eastAsia="zh-CN"/>
              </w:rPr>
              <w:t>年里程碑</w:t>
            </w:r>
            <w:r w:rsidR="00AD2AE0" w:rsidRPr="003D1E7E">
              <w:rPr>
                <w:webHidden/>
                <w:sz w:val="24"/>
                <w:szCs w:val="24"/>
              </w:rPr>
              <w:tab/>
            </w:r>
            <w:r w:rsidR="00AD2AE0" w:rsidRPr="003D1E7E">
              <w:rPr>
                <w:webHidden/>
                <w:sz w:val="24"/>
                <w:szCs w:val="24"/>
              </w:rPr>
              <w:fldChar w:fldCharType="begin"/>
            </w:r>
            <w:r w:rsidR="00AD2AE0" w:rsidRPr="003D1E7E">
              <w:rPr>
                <w:webHidden/>
                <w:sz w:val="24"/>
                <w:szCs w:val="24"/>
              </w:rPr>
              <w:instrText xml:space="preserve"> PAGEREF _Toc90477338 \h </w:instrText>
            </w:r>
            <w:r w:rsidR="00AD2AE0" w:rsidRPr="003D1E7E">
              <w:rPr>
                <w:webHidden/>
                <w:sz w:val="24"/>
                <w:szCs w:val="24"/>
              </w:rPr>
            </w:r>
            <w:r w:rsidR="00AD2AE0" w:rsidRPr="003D1E7E">
              <w:rPr>
                <w:webHidden/>
                <w:sz w:val="24"/>
                <w:szCs w:val="24"/>
              </w:rPr>
              <w:fldChar w:fldCharType="separate"/>
            </w:r>
            <w:r w:rsidR="00AD2AE0" w:rsidRPr="003D1E7E">
              <w:rPr>
                <w:webHidden/>
                <w:sz w:val="24"/>
                <w:szCs w:val="24"/>
              </w:rPr>
              <w:t>21</w:t>
            </w:r>
            <w:r w:rsidR="00AD2AE0" w:rsidRPr="003D1E7E">
              <w:rPr>
                <w:webHidden/>
                <w:sz w:val="24"/>
                <w:szCs w:val="24"/>
              </w:rPr>
              <w:fldChar w:fldCharType="end"/>
            </w:r>
          </w:hyperlink>
        </w:p>
        <w:p w14:paraId="73492F04" w14:textId="798F4871" w:rsidR="00AD2AE0" w:rsidRPr="003D1E7E" w:rsidRDefault="004C778E" w:rsidP="00805A86">
          <w:pPr>
            <w:pStyle w:val="TOC2"/>
            <w:spacing w:after="120"/>
            <w:rPr>
              <w:rFonts w:asciiTheme="minorHAnsi" w:eastAsia="宋体" w:hAnsiTheme="minorHAnsi" w:cstheme="minorBidi"/>
              <w:sz w:val="24"/>
              <w:szCs w:val="24"/>
              <w:lang w:val="en-US" w:eastAsia="zh-CN"/>
            </w:rPr>
          </w:pPr>
          <w:hyperlink w:anchor="_Toc90477339" w:history="1">
            <w:r w:rsidR="00AD2AE0" w:rsidRPr="003D1E7E">
              <w:rPr>
                <w:rStyle w:val="Hyperlink"/>
                <w:sz w:val="24"/>
                <w:szCs w:val="24"/>
                <w:lang w:eastAsia="zh-CN"/>
              </w:rPr>
              <w:t>2030</w:t>
            </w:r>
            <w:r w:rsidR="00AD2AE0" w:rsidRPr="003D1E7E">
              <w:rPr>
                <w:rStyle w:val="Hyperlink"/>
                <w:rFonts w:ascii="宋体" w:hAnsi="宋体" w:cs="宋体" w:hint="eastAsia"/>
                <w:sz w:val="24"/>
                <w:szCs w:val="24"/>
                <w:lang w:eastAsia="zh-CN"/>
              </w:rPr>
              <w:t>年行动目标</w:t>
            </w:r>
            <w:r w:rsidR="00AD2AE0" w:rsidRPr="003D1E7E">
              <w:rPr>
                <w:webHidden/>
                <w:sz w:val="24"/>
                <w:szCs w:val="24"/>
              </w:rPr>
              <w:tab/>
            </w:r>
            <w:r w:rsidR="00AD2AE0" w:rsidRPr="003D1E7E">
              <w:rPr>
                <w:webHidden/>
                <w:sz w:val="24"/>
                <w:szCs w:val="24"/>
              </w:rPr>
              <w:fldChar w:fldCharType="begin"/>
            </w:r>
            <w:r w:rsidR="00AD2AE0" w:rsidRPr="003D1E7E">
              <w:rPr>
                <w:webHidden/>
                <w:sz w:val="24"/>
                <w:szCs w:val="24"/>
              </w:rPr>
              <w:instrText xml:space="preserve"> PAGEREF _Toc90477339 \h </w:instrText>
            </w:r>
            <w:r w:rsidR="00AD2AE0" w:rsidRPr="003D1E7E">
              <w:rPr>
                <w:webHidden/>
                <w:sz w:val="24"/>
                <w:szCs w:val="24"/>
              </w:rPr>
            </w:r>
            <w:r w:rsidR="00AD2AE0" w:rsidRPr="003D1E7E">
              <w:rPr>
                <w:webHidden/>
                <w:sz w:val="24"/>
                <w:szCs w:val="24"/>
              </w:rPr>
              <w:fldChar w:fldCharType="separate"/>
            </w:r>
            <w:r w:rsidR="00AD2AE0" w:rsidRPr="003D1E7E">
              <w:rPr>
                <w:webHidden/>
                <w:sz w:val="24"/>
                <w:szCs w:val="24"/>
              </w:rPr>
              <w:t>22</w:t>
            </w:r>
            <w:r w:rsidR="00AD2AE0" w:rsidRPr="003D1E7E">
              <w:rPr>
                <w:webHidden/>
                <w:sz w:val="24"/>
                <w:szCs w:val="24"/>
              </w:rPr>
              <w:fldChar w:fldCharType="end"/>
            </w:r>
          </w:hyperlink>
        </w:p>
        <w:p w14:paraId="599DAA42" w14:textId="48C410CB"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40"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1</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_Toc90477340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22</w:t>
            </w:r>
            <w:r w:rsidR="00AD2AE0" w:rsidRPr="003D1E7E">
              <w:rPr>
                <w:noProof/>
                <w:webHidden/>
                <w:sz w:val="24"/>
              </w:rPr>
              <w:fldChar w:fldCharType="end"/>
            </w:r>
          </w:hyperlink>
        </w:p>
        <w:p w14:paraId="10997EEB" w14:textId="4081E672"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41"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2</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_Toc90477341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24</w:t>
            </w:r>
            <w:r w:rsidR="00AD2AE0" w:rsidRPr="003D1E7E">
              <w:rPr>
                <w:noProof/>
                <w:webHidden/>
                <w:sz w:val="24"/>
              </w:rPr>
              <w:fldChar w:fldCharType="end"/>
            </w:r>
          </w:hyperlink>
        </w:p>
        <w:p w14:paraId="6BA6C826" w14:textId="71E6982C"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42"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3</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_Toc90477342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25</w:t>
            </w:r>
            <w:r w:rsidR="00AD2AE0" w:rsidRPr="003D1E7E">
              <w:rPr>
                <w:noProof/>
                <w:webHidden/>
                <w:sz w:val="24"/>
              </w:rPr>
              <w:fldChar w:fldCharType="end"/>
            </w:r>
          </w:hyperlink>
        </w:p>
        <w:p w14:paraId="78593E48" w14:textId="25DB3A2F"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43"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4</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_Toc90477343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26</w:t>
            </w:r>
            <w:r w:rsidR="00AD2AE0" w:rsidRPr="003D1E7E">
              <w:rPr>
                <w:noProof/>
                <w:webHidden/>
                <w:sz w:val="24"/>
              </w:rPr>
              <w:fldChar w:fldCharType="end"/>
            </w:r>
          </w:hyperlink>
        </w:p>
        <w:p w14:paraId="12B74054" w14:textId="113F4515"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44"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5</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_Toc90477344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28</w:t>
            </w:r>
            <w:r w:rsidR="00AD2AE0" w:rsidRPr="003D1E7E">
              <w:rPr>
                <w:noProof/>
                <w:webHidden/>
                <w:sz w:val="24"/>
              </w:rPr>
              <w:fldChar w:fldCharType="end"/>
            </w:r>
          </w:hyperlink>
        </w:p>
        <w:p w14:paraId="1B2B86D9" w14:textId="53658D8A"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45"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6</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_Toc90477345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29</w:t>
            </w:r>
            <w:r w:rsidR="00AD2AE0" w:rsidRPr="003D1E7E">
              <w:rPr>
                <w:noProof/>
                <w:webHidden/>
                <w:sz w:val="24"/>
              </w:rPr>
              <w:fldChar w:fldCharType="end"/>
            </w:r>
          </w:hyperlink>
        </w:p>
        <w:p w14:paraId="6FE0EC60" w14:textId="049CD4D6"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46"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7</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_Toc90477346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30</w:t>
            </w:r>
            <w:r w:rsidR="00AD2AE0" w:rsidRPr="003D1E7E">
              <w:rPr>
                <w:noProof/>
                <w:webHidden/>
                <w:sz w:val="24"/>
              </w:rPr>
              <w:fldChar w:fldCharType="end"/>
            </w:r>
          </w:hyperlink>
        </w:p>
        <w:p w14:paraId="22D90BE6" w14:textId="4287BBF4"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47"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8</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_Toc90477347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32</w:t>
            </w:r>
            <w:r w:rsidR="00AD2AE0" w:rsidRPr="003D1E7E">
              <w:rPr>
                <w:noProof/>
                <w:webHidden/>
                <w:sz w:val="24"/>
              </w:rPr>
              <w:fldChar w:fldCharType="end"/>
            </w:r>
          </w:hyperlink>
        </w:p>
        <w:p w14:paraId="7BAA351E" w14:textId="1EEBD027"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48"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9</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_Toc90477348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34</w:t>
            </w:r>
            <w:r w:rsidR="00AD2AE0" w:rsidRPr="003D1E7E">
              <w:rPr>
                <w:noProof/>
                <w:webHidden/>
                <w:sz w:val="24"/>
              </w:rPr>
              <w:fldChar w:fldCharType="end"/>
            </w:r>
          </w:hyperlink>
        </w:p>
        <w:p w14:paraId="4BC4B370" w14:textId="4D711FFF"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49"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10</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_Toc90477349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35</w:t>
            </w:r>
            <w:r w:rsidR="00AD2AE0" w:rsidRPr="003D1E7E">
              <w:rPr>
                <w:noProof/>
                <w:webHidden/>
                <w:sz w:val="24"/>
              </w:rPr>
              <w:fldChar w:fldCharType="end"/>
            </w:r>
          </w:hyperlink>
        </w:p>
        <w:p w14:paraId="5424AD1F" w14:textId="01160571"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50"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11</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_Toc90477350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36</w:t>
            </w:r>
            <w:r w:rsidR="00AD2AE0" w:rsidRPr="003D1E7E">
              <w:rPr>
                <w:noProof/>
                <w:webHidden/>
                <w:sz w:val="24"/>
              </w:rPr>
              <w:fldChar w:fldCharType="end"/>
            </w:r>
          </w:hyperlink>
        </w:p>
        <w:p w14:paraId="1E126B82" w14:textId="64A09469"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51"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12</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_Toc90477351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37</w:t>
            </w:r>
            <w:r w:rsidR="00AD2AE0" w:rsidRPr="003D1E7E">
              <w:rPr>
                <w:noProof/>
                <w:webHidden/>
                <w:sz w:val="24"/>
              </w:rPr>
              <w:fldChar w:fldCharType="end"/>
            </w:r>
          </w:hyperlink>
        </w:p>
        <w:p w14:paraId="43B32D9F" w14:textId="2FDB6766"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52"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13</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_Toc90477352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38</w:t>
            </w:r>
            <w:r w:rsidR="00AD2AE0" w:rsidRPr="003D1E7E">
              <w:rPr>
                <w:noProof/>
                <w:webHidden/>
                <w:sz w:val="24"/>
              </w:rPr>
              <w:fldChar w:fldCharType="end"/>
            </w:r>
          </w:hyperlink>
        </w:p>
        <w:p w14:paraId="4BEA0CF8" w14:textId="2431DF3A"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53"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14</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_Toc90477353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40</w:t>
            </w:r>
            <w:r w:rsidR="00AD2AE0" w:rsidRPr="003D1E7E">
              <w:rPr>
                <w:noProof/>
                <w:webHidden/>
                <w:sz w:val="24"/>
              </w:rPr>
              <w:fldChar w:fldCharType="end"/>
            </w:r>
          </w:hyperlink>
        </w:p>
        <w:p w14:paraId="6D00689F" w14:textId="7410A2E2"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54"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15</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_Toc90477354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42</w:t>
            </w:r>
            <w:r w:rsidR="00AD2AE0" w:rsidRPr="003D1E7E">
              <w:rPr>
                <w:noProof/>
                <w:webHidden/>
                <w:sz w:val="24"/>
              </w:rPr>
              <w:fldChar w:fldCharType="end"/>
            </w:r>
          </w:hyperlink>
        </w:p>
        <w:p w14:paraId="43BA967F" w14:textId="2D703B05"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55"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16</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_Toc90477355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44</w:t>
            </w:r>
            <w:r w:rsidR="00AD2AE0" w:rsidRPr="003D1E7E">
              <w:rPr>
                <w:noProof/>
                <w:webHidden/>
                <w:sz w:val="24"/>
              </w:rPr>
              <w:fldChar w:fldCharType="end"/>
            </w:r>
          </w:hyperlink>
        </w:p>
        <w:p w14:paraId="682C4DFE" w14:textId="40E0CE44"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56"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17</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_Toc90477356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45</w:t>
            </w:r>
            <w:r w:rsidR="00AD2AE0" w:rsidRPr="003D1E7E">
              <w:rPr>
                <w:noProof/>
                <w:webHidden/>
                <w:sz w:val="24"/>
              </w:rPr>
              <w:fldChar w:fldCharType="end"/>
            </w:r>
          </w:hyperlink>
        </w:p>
        <w:p w14:paraId="06B8EA89" w14:textId="456B5D18"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57"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18</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_Toc90477357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46</w:t>
            </w:r>
            <w:r w:rsidR="00AD2AE0" w:rsidRPr="003D1E7E">
              <w:rPr>
                <w:noProof/>
                <w:webHidden/>
                <w:sz w:val="24"/>
              </w:rPr>
              <w:fldChar w:fldCharType="end"/>
            </w:r>
          </w:hyperlink>
        </w:p>
        <w:p w14:paraId="7F0A3466" w14:textId="55EDF4D5"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58"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19</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_Toc90477358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48</w:t>
            </w:r>
            <w:r w:rsidR="00AD2AE0" w:rsidRPr="003D1E7E">
              <w:rPr>
                <w:noProof/>
                <w:webHidden/>
                <w:sz w:val="24"/>
              </w:rPr>
              <w:fldChar w:fldCharType="end"/>
            </w:r>
          </w:hyperlink>
        </w:p>
        <w:p w14:paraId="45893AD2" w14:textId="3D6EF282"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59" w:history="1">
            <w:r w:rsidR="00AD2AE0" w:rsidRPr="003D1E7E">
              <w:rPr>
                <w:rStyle w:val="Hyperlink"/>
                <w:rFonts w:ascii="宋体" w:eastAsia="宋体" w:hAnsi="宋体" w:cs="宋体" w:hint="eastAsia"/>
                <w:noProof/>
                <w:sz w:val="24"/>
                <w:lang w:eastAsia="zh-CN"/>
              </w:rPr>
              <w:t>行动目标</w:t>
            </w:r>
            <w:r w:rsidR="00AD2AE0" w:rsidRPr="003D1E7E">
              <w:rPr>
                <w:rStyle w:val="Hyperlink"/>
                <w:noProof/>
                <w:sz w:val="24"/>
                <w:lang w:eastAsia="zh-CN"/>
              </w:rPr>
              <w:t>20</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_Toc90477359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50</w:t>
            </w:r>
            <w:r w:rsidR="00AD2AE0" w:rsidRPr="003D1E7E">
              <w:rPr>
                <w:noProof/>
                <w:webHidden/>
                <w:sz w:val="24"/>
              </w:rPr>
              <w:fldChar w:fldCharType="end"/>
            </w:r>
          </w:hyperlink>
        </w:p>
        <w:p w14:paraId="3CA2573E" w14:textId="67134558" w:rsidR="00AD2AE0" w:rsidRPr="003D1E7E" w:rsidRDefault="004C778E" w:rsidP="00805A86">
          <w:pPr>
            <w:pStyle w:val="TOC3"/>
            <w:tabs>
              <w:tab w:val="right" w:leader="dot" w:pos="9350"/>
            </w:tabs>
            <w:spacing w:after="120"/>
            <w:ind w:left="1699"/>
            <w:rPr>
              <w:rFonts w:asciiTheme="minorHAnsi" w:eastAsia="宋体" w:hAnsiTheme="minorHAnsi" w:cstheme="minorBidi"/>
              <w:noProof/>
              <w:sz w:val="24"/>
              <w:lang w:val="en-US" w:eastAsia="zh-CN"/>
            </w:rPr>
          </w:pPr>
          <w:hyperlink w:anchor="_Toc90477360" w:history="1">
            <w:r w:rsidR="00AD2AE0" w:rsidRPr="003D1E7E">
              <w:rPr>
                <w:rStyle w:val="Hyperlink"/>
                <w:rFonts w:ascii="宋体" w:eastAsia="宋体" w:hAnsi="宋体" w:cs="宋体" w:hint="eastAsia"/>
                <w:noProof/>
                <w:kern w:val="22"/>
                <w:sz w:val="24"/>
                <w:lang w:eastAsia="zh-CN"/>
              </w:rPr>
              <w:t>行动目标</w:t>
            </w:r>
            <w:r w:rsidR="00AD2AE0" w:rsidRPr="003D1E7E">
              <w:rPr>
                <w:rStyle w:val="Hyperlink"/>
                <w:noProof/>
                <w:kern w:val="22"/>
                <w:sz w:val="24"/>
                <w:lang w:eastAsia="zh-CN"/>
              </w:rPr>
              <w:t>21</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_Toc90477360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51</w:t>
            </w:r>
            <w:r w:rsidR="00AD2AE0" w:rsidRPr="003D1E7E">
              <w:rPr>
                <w:noProof/>
                <w:webHidden/>
                <w:sz w:val="24"/>
              </w:rPr>
              <w:fldChar w:fldCharType="end"/>
            </w:r>
          </w:hyperlink>
        </w:p>
        <w:p w14:paraId="3AF9ADE8" w14:textId="52C737F8" w:rsidR="00AD2AE0" w:rsidRPr="003D1E7E" w:rsidRDefault="004C778E" w:rsidP="00805A86">
          <w:pPr>
            <w:pStyle w:val="TOC1"/>
            <w:spacing w:after="120"/>
            <w:ind w:left="490" w:hanging="490"/>
            <w:rPr>
              <w:rFonts w:asciiTheme="minorHAnsi" w:eastAsia="宋体" w:hAnsiTheme="minorHAnsi" w:cstheme="minorBidi"/>
              <w:noProof/>
              <w:sz w:val="24"/>
              <w:lang w:val="en-US" w:eastAsia="zh-CN"/>
            </w:rPr>
          </w:pPr>
          <w:hyperlink w:anchor="_Toc90477361" w:history="1">
            <w:r w:rsidR="00AD2AE0" w:rsidRPr="003D1E7E">
              <w:rPr>
                <w:rStyle w:val="Hyperlink"/>
                <w:rFonts w:ascii="宋体" w:eastAsia="宋体" w:hAnsi="宋体" w:cs="宋体" w:hint="eastAsia"/>
                <w:b/>
                <w:bCs/>
                <w:iCs/>
                <w:noProof/>
                <w:kern w:val="22"/>
                <w:sz w:val="24"/>
                <w:lang w:eastAsia="zh-CN"/>
              </w:rPr>
              <w:t>六</w:t>
            </w:r>
            <w:r w:rsidR="00AD2AE0" w:rsidRPr="003D1E7E">
              <w:rPr>
                <w:rStyle w:val="Hyperlink"/>
                <w:rFonts w:hint="eastAsia"/>
                <w:b/>
                <w:bCs/>
                <w:iCs/>
                <w:noProof/>
                <w:kern w:val="22"/>
                <w:sz w:val="24"/>
                <w:lang w:eastAsia="zh-CN"/>
              </w:rPr>
              <w:t>.</w:t>
            </w:r>
            <w:r w:rsidR="00AD2AE0" w:rsidRPr="003D1E7E">
              <w:rPr>
                <w:rFonts w:asciiTheme="minorHAnsi" w:eastAsia="宋体" w:hAnsiTheme="minorHAnsi" w:cstheme="minorBidi"/>
                <w:noProof/>
                <w:sz w:val="24"/>
                <w:lang w:val="en-US" w:eastAsia="zh-CN"/>
              </w:rPr>
              <w:tab/>
            </w:r>
            <w:r w:rsidR="00AD2AE0" w:rsidRPr="003D1E7E">
              <w:rPr>
                <w:rStyle w:val="Hyperlink"/>
                <w:rFonts w:ascii="宋体" w:eastAsia="宋体" w:hAnsi="宋体" w:cs="宋体" w:hint="eastAsia"/>
                <w:b/>
                <w:bCs/>
                <w:iCs/>
                <w:noProof/>
                <w:kern w:val="22"/>
                <w:sz w:val="24"/>
                <w:lang w:eastAsia="zh-CN"/>
              </w:rPr>
              <w:t>新行动目标提案</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_Toc90477361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52</w:t>
            </w:r>
            <w:r w:rsidR="00AD2AE0" w:rsidRPr="003D1E7E">
              <w:rPr>
                <w:noProof/>
                <w:webHidden/>
                <w:sz w:val="24"/>
              </w:rPr>
              <w:fldChar w:fldCharType="end"/>
            </w:r>
          </w:hyperlink>
        </w:p>
        <w:p w14:paraId="17916298" w14:textId="1DF485DD" w:rsidR="00AD2AE0" w:rsidRPr="003D1E7E" w:rsidRDefault="004C778E" w:rsidP="00805A86">
          <w:pPr>
            <w:pStyle w:val="TOC1"/>
            <w:spacing w:after="120"/>
            <w:ind w:left="490" w:hanging="490"/>
            <w:rPr>
              <w:rFonts w:asciiTheme="minorHAnsi" w:eastAsia="宋体" w:hAnsiTheme="minorHAnsi" w:cstheme="minorBidi"/>
              <w:noProof/>
              <w:sz w:val="24"/>
              <w:lang w:val="en-US" w:eastAsia="zh-CN"/>
            </w:rPr>
          </w:pPr>
          <w:hyperlink w:anchor="_Toc90477362" w:history="1">
            <w:r w:rsidR="00AD2AE0" w:rsidRPr="003D1E7E">
              <w:rPr>
                <w:rStyle w:val="Hyperlink"/>
                <w:rFonts w:ascii="宋体" w:eastAsia="宋体" w:hAnsi="宋体" w:cs="宋体" w:hint="eastAsia"/>
                <w:b/>
                <w:bCs/>
                <w:iCs/>
                <w:noProof/>
                <w:kern w:val="22"/>
                <w:sz w:val="24"/>
                <w:lang w:eastAsia="zh-CN"/>
              </w:rPr>
              <w:t>七</w:t>
            </w:r>
            <w:r w:rsidR="00AD2AE0" w:rsidRPr="003D1E7E">
              <w:rPr>
                <w:rStyle w:val="Hyperlink"/>
                <w:rFonts w:hint="eastAsia"/>
                <w:b/>
                <w:bCs/>
                <w:iCs/>
                <w:noProof/>
                <w:kern w:val="22"/>
                <w:sz w:val="24"/>
                <w:lang w:eastAsia="zh-CN"/>
              </w:rPr>
              <w:t>.</w:t>
            </w:r>
            <w:r w:rsidR="00AD2AE0" w:rsidRPr="003D1E7E">
              <w:rPr>
                <w:rFonts w:asciiTheme="minorHAnsi" w:eastAsia="宋体" w:hAnsiTheme="minorHAnsi" w:cstheme="minorBidi"/>
                <w:noProof/>
                <w:sz w:val="24"/>
                <w:lang w:val="en-US" w:eastAsia="zh-CN"/>
              </w:rPr>
              <w:tab/>
            </w:r>
            <w:r w:rsidR="00AD2AE0" w:rsidRPr="003D1E7E">
              <w:rPr>
                <w:rStyle w:val="Hyperlink"/>
                <w:rFonts w:ascii="宋体" w:eastAsia="宋体" w:hAnsi="宋体" w:cs="宋体" w:hint="eastAsia"/>
                <w:b/>
                <w:bCs/>
                <w:iCs/>
                <w:noProof/>
                <w:kern w:val="22"/>
                <w:sz w:val="24"/>
                <w:lang w:eastAsia="zh-CN"/>
              </w:rPr>
              <w:t>关于</w:t>
            </w:r>
            <w:r w:rsidR="00AD2AE0" w:rsidRPr="003D1E7E">
              <w:rPr>
                <w:rStyle w:val="Hyperlink"/>
                <w:b/>
                <w:bCs/>
                <w:iCs/>
                <w:noProof/>
                <w:kern w:val="22"/>
                <w:sz w:val="24"/>
                <w:lang w:eastAsia="zh-CN"/>
              </w:rPr>
              <w:t>H</w:t>
            </w:r>
            <w:r w:rsidR="00AD2AE0" w:rsidRPr="003D1E7E">
              <w:rPr>
                <w:rStyle w:val="Hyperlink"/>
                <w:rFonts w:ascii="宋体" w:eastAsia="宋体" w:hAnsi="宋体" w:cs="宋体" w:hint="eastAsia"/>
                <w:b/>
                <w:bCs/>
                <w:iCs/>
                <w:noProof/>
                <w:kern w:val="22"/>
                <w:sz w:val="24"/>
                <w:lang w:eastAsia="zh-CN"/>
              </w:rPr>
              <w:t>至</w:t>
            </w:r>
            <w:r w:rsidR="00AD2AE0" w:rsidRPr="003D1E7E">
              <w:rPr>
                <w:rStyle w:val="Hyperlink"/>
                <w:b/>
                <w:bCs/>
                <w:iCs/>
                <w:noProof/>
                <w:kern w:val="22"/>
                <w:sz w:val="24"/>
                <w:lang w:eastAsia="zh-CN"/>
              </w:rPr>
              <w:t>K</w:t>
            </w:r>
            <w:r w:rsidR="00AD2AE0" w:rsidRPr="003D1E7E">
              <w:rPr>
                <w:rStyle w:val="Hyperlink"/>
                <w:rFonts w:ascii="宋体" w:eastAsia="宋体" w:hAnsi="宋体" w:cs="宋体" w:hint="eastAsia"/>
                <w:b/>
                <w:bCs/>
                <w:iCs/>
                <w:noProof/>
                <w:kern w:val="22"/>
                <w:sz w:val="24"/>
                <w:lang w:eastAsia="zh-CN"/>
              </w:rPr>
              <w:t>节的意见</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_Toc90477362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55</w:t>
            </w:r>
            <w:r w:rsidR="00AD2AE0" w:rsidRPr="003D1E7E">
              <w:rPr>
                <w:noProof/>
                <w:webHidden/>
                <w:sz w:val="24"/>
              </w:rPr>
              <w:fldChar w:fldCharType="end"/>
            </w:r>
          </w:hyperlink>
        </w:p>
        <w:p w14:paraId="2FC0A12C" w14:textId="50F8B68C" w:rsidR="00AD2AE0" w:rsidRPr="003D1E7E" w:rsidRDefault="004C778E" w:rsidP="00805A86">
          <w:pPr>
            <w:pStyle w:val="TOC2"/>
            <w:spacing w:after="120"/>
            <w:rPr>
              <w:rFonts w:asciiTheme="minorHAnsi" w:eastAsia="宋体" w:hAnsiTheme="minorHAnsi" w:cstheme="minorBidi"/>
              <w:sz w:val="24"/>
              <w:szCs w:val="24"/>
              <w:lang w:val="en-US" w:eastAsia="zh-CN"/>
            </w:rPr>
          </w:pPr>
          <w:hyperlink w:anchor="_Toc90477364" w:history="1">
            <w:r w:rsidR="00AD2AE0" w:rsidRPr="003D1E7E">
              <w:rPr>
                <w:rStyle w:val="Hyperlink"/>
                <w:sz w:val="24"/>
                <w:szCs w:val="24"/>
                <w:lang w:eastAsia="zh-CN"/>
              </w:rPr>
              <w:t>I</w:t>
            </w:r>
            <w:r w:rsidR="00AD2AE0" w:rsidRPr="003D1E7E">
              <w:rPr>
                <w:rStyle w:val="Hyperlink"/>
                <w:rFonts w:ascii="宋体" w:hAnsi="宋体" w:cs="宋体" w:hint="eastAsia"/>
                <w:sz w:val="24"/>
                <w:szCs w:val="24"/>
                <w:lang w:eastAsia="zh-CN"/>
              </w:rPr>
              <w:t>节</w:t>
            </w:r>
            <w:r w:rsidR="00AD2AE0" w:rsidRPr="003D1E7E">
              <w:rPr>
                <w:rStyle w:val="Hyperlink"/>
                <w:sz w:val="24"/>
                <w:szCs w:val="24"/>
                <w:lang w:eastAsia="zh-CN"/>
              </w:rPr>
              <w:t xml:space="preserve"> - </w:t>
            </w:r>
            <w:r w:rsidR="00AD2AE0" w:rsidRPr="003D1E7E">
              <w:rPr>
                <w:rStyle w:val="Hyperlink"/>
                <w:rFonts w:ascii="宋体" w:hAnsi="宋体" w:cs="宋体" w:hint="eastAsia"/>
                <w:sz w:val="24"/>
                <w:szCs w:val="24"/>
                <w:lang w:eastAsia="zh-CN"/>
              </w:rPr>
              <w:t>扶持性条件</w:t>
            </w:r>
            <w:r w:rsidR="00AD2AE0" w:rsidRPr="003D1E7E">
              <w:rPr>
                <w:webHidden/>
                <w:sz w:val="24"/>
                <w:szCs w:val="24"/>
              </w:rPr>
              <w:tab/>
            </w:r>
            <w:r w:rsidR="00AD2AE0" w:rsidRPr="003D1E7E">
              <w:rPr>
                <w:webHidden/>
                <w:sz w:val="24"/>
                <w:szCs w:val="24"/>
              </w:rPr>
              <w:fldChar w:fldCharType="begin"/>
            </w:r>
            <w:r w:rsidR="00AD2AE0" w:rsidRPr="003D1E7E">
              <w:rPr>
                <w:webHidden/>
                <w:sz w:val="24"/>
                <w:szCs w:val="24"/>
              </w:rPr>
              <w:instrText xml:space="preserve"> PAGEREF _Toc90477364 \h </w:instrText>
            </w:r>
            <w:r w:rsidR="00AD2AE0" w:rsidRPr="003D1E7E">
              <w:rPr>
                <w:webHidden/>
                <w:sz w:val="24"/>
                <w:szCs w:val="24"/>
              </w:rPr>
            </w:r>
            <w:r w:rsidR="00AD2AE0" w:rsidRPr="003D1E7E">
              <w:rPr>
                <w:webHidden/>
                <w:sz w:val="24"/>
                <w:szCs w:val="24"/>
              </w:rPr>
              <w:fldChar w:fldCharType="separate"/>
            </w:r>
            <w:r w:rsidR="00AD2AE0" w:rsidRPr="003D1E7E">
              <w:rPr>
                <w:webHidden/>
                <w:sz w:val="24"/>
                <w:szCs w:val="24"/>
              </w:rPr>
              <w:t>56</w:t>
            </w:r>
            <w:r w:rsidR="00AD2AE0" w:rsidRPr="003D1E7E">
              <w:rPr>
                <w:webHidden/>
                <w:sz w:val="24"/>
                <w:szCs w:val="24"/>
              </w:rPr>
              <w:fldChar w:fldCharType="end"/>
            </w:r>
          </w:hyperlink>
        </w:p>
        <w:p w14:paraId="0BF3EFA7" w14:textId="6F336C4C" w:rsidR="00AD2AE0" w:rsidRPr="003D1E7E" w:rsidRDefault="004C778E" w:rsidP="00805A86">
          <w:pPr>
            <w:pStyle w:val="TOC2"/>
            <w:spacing w:after="120"/>
            <w:rPr>
              <w:rFonts w:asciiTheme="minorHAnsi" w:eastAsia="宋体" w:hAnsiTheme="minorHAnsi" w:cstheme="minorBidi"/>
              <w:sz w:val="24"/>
              <w:szCs w:val="24"/>
              <w:lang w:val="en-US" w:eastAsia="zh-CN"/>
            </w:rPr>
          </w:pPr>
          <w:hyperlink w:anchor="_Toc90477365" w:history="1">
            <w:r w:rsidR="00AD2AE0" w:rsidRPr="003D1E7E">
              <w:rPr>
                <w:rStyle w:val="Hyperlink"/>
                <w:sz w:val="24"/>
                <w:szCs w:val="24"/>
                <w:lang w:eastAsia="zh-CN"/>
              </w:rPr>
              <w:t>J</w:t>
            </w:r>
            <w:r w:rsidR="00AD2AE0" w:rsidRPr="003D1E7E">
              <w:rPr>
                <w:rStyle w:val="Hyperlink"/>
                <w:rFonts w:ascii="宋体" w:hAnsi="宋体" w:cs="宋体" w:hint="eastAsia"/>
                <w:sz w:val="24"/>
                <w:szCs w:val="24"/>
                <w:lang w:eastAsia="zh-CN"/>
              </w:rPr>
              <w:t>节</w:t>
            </w:r>
            <w:r w:rsidR="00AD2AE0" w:rsidRPr="003D1E7E">
              <w:rPr>
                <w:rStyle w:val="Hyperlink"/>
                <w:sz w:val="24"/>
                <w:szCs w:val="24"/>
                <w:lang w:eastAsia="zh-CN"/>
              </w:rPr>
              <w:t xml:space="preserve"> - </w:t>
            </w:r>
            <w:r w:rsidR="00AD2AE0" w:rsidRPr="003D1E7E">
              <w:rPr>
                <w:rStyle w:val="Hyperlink"/>
                <w:rFonts w:ascii="宋体" w:hAnsi="宋体" w:cs="宋体" w:hint="eastAsia"/>
                <w:sz w:val="24"/>
                <w:szCs w:val="24"/>
                <w:lang w:eastAsia="zh-CN"/>
              </w:rPr>
              <w:t>责任和透明度</w:t>
            </w:r>
            <w:r w:rsidR="00AD2AE0" w:rsidRPr="003D1E7E">
              <w:rPr>
                <w:webHidden/>
                <w:sz w:val="24"/>
                <w:szCs w:val="24"/>
              </w:rPr>
              <w:tab/>
            </w:r>
            <w:r w:rsidR="00AD2AE0" w:rsidRPr="003D1E7E">
              <w:rPr>
                <w:webHidden/>
                <w:sz w:val="24"/>
                <w:szCs w:val="24"/>
              </w:rPr>
              <w:fldChar w:fldCharType="begin"/>
            </w:r>
            <w:r w:rsidR="00AD2AE0" w:rsidRPr="003D1E7E">
              <w:rPr>
                <w:webHidden/>
                <w:sz w:val="24"/>
                <w:szCs w:val="24"/>
              </w:rPr>
              <w:instrText xml:space="preserve"> PAGEREF _Toc90477365 \h </w:instrText>
            </w:r>
            <w:r w:rsidR="00AD2AE0" w:rsidRPr="003D1E7E">
              <w:rPr>
                <w:webHidden/>
                <w:sz w:val="24"/>
                <w:szCs w:val="24"/>
              </w:rPr>
            </w:r>
            <w:r w:rsidR="00AD2AE0" w:rsidRPr="003D1E7E">
              <w:rPr>
                <w:webHidden/>
                <w:sz w:val="24"/>
                <w:szCs w:val="24"/>
              </w:rPr>
              <w:fldChar w:fldCharType="separate"/>
            </w:r>
            <w:r w:rsidR="00AD2AE0" w:rsidRPr="003D1E7E">
              <w:rPr>
                <w:webHidden/>
                <w:sz w:val="24"/>
                <w:szCs w:val="24"/>
              </w:rPr>
              <w:t>57</w:t>
            </w:r>
            <w:r w:rsidR="00AD2AE0" w:rsidRPr="003D1E7E">
              <w:rPr>
                <w:webHidden/>
                <w:sz w:val="24"/>
                <w:szCs w:val="24"/>
              </w:rPr>
              <w:fldChar w:fldCharType="end"/>
            </w:r>
          </w:hyperlink>
        </w:p>
        <w:p w14:paraId="283D84E7" w14:textId="2F7DFFA3" w:rsidR="00AD2AE0" w:rsidRPr="003D1E7E" w:rsidRDefault="004C778E" w:rsidP="00805A86">
          <w:pPr>
            <w:pStyle w:val="TOC2"/>
            <w:spacing w:after="120"/>
            <w:rPr>
              <w:rFonts w:asciiTheme="minorHAnsi" w:eastAsia="宋体" w:hAnsiTheme="minorHAnsi" w:cstheme="minorBidi"/>
              <w:sz w:val="24"/>
              <w:szCs w:val="24"/>
              <w:lang w:val="en-US" w:eastAsia="zh-CN"/>
            </w:rPr>
          </w:pPr>
          <w:hyperlink w:anchor="_Toc90477366" w:history="1">
            <w:r w:rsidR="00AD2AE0" w:rsidRPr="003D1E7E">
              <w:rPr>
                <w:rStyle w:val="Hyperlink"/>
                <w:sz w:val="24"/>
                <w:szCs w:val="24"/>
                <w:lang w:eastAsia="zh-CN"/>
              </w:rPr>
              <w:t>K</w:t>
            </w:r>
            <w:r w:rsidR="00AD2AE0" w:rsidRPr="003D1E7E">
              <w:rPr>
                <w:rStyle w:val="Hyperlink"/>
                <w:rFonts w:ascii="宋体" w:hAnsi="宋体" w:cs="宋体" w:hint="eastAsia"/>
                <w:sz w:val="24"/>
                <w:szCs w:val="24"/>
                <w:lang w:eastAsia="zh-CN"/>
              </w:rPr>
              <w:t>节</w:t>
            </w:r>
            <w:r w:rsidR="00AD2AE0" w:rsidRPr="003D1E7E">
              <w:rPr>
                <w:rStyle w:val="Hyperlink"/>
                <w:sz w:val="24"/>
                <w:szCs w:val="24"/>
                <w:lang w:eastAsia="zh-CN"/>
              </w:rPr>
              <w:t xml:space="preserve"> - </w:t>
            </w:r>
            <w:r w:rsidR="00AD2AE0" w:rsidRPr="003D1E7E">
              <w:rPr>
                <w:rStyle w:val="Hyperlink"/>
                <w:rFonts w:ascii="宋体" w:hAnsi="宋体" w:cs="宋体" w:hint="eastAsia"/>
                <w:sz w:val="24"/>
                <w:szCs w:val="24"/>
                <w:lang w:eastAsia="zh-CN"/>
              </w:rPr>
              <w:t>宣传、认识和理解</w:t>
            </w:r>
            <w:r w:rsidR="00AD2AE0" w:rsidRPr="003D1E7E">
              <w:rPr>
                <w:webHidden/>
                <w:sz w:val="24"/>
                <w:szCs w:val="24"/>
              </w:rPr>
              <w:tab/>
            </w:r>
            <w:r w:rsidR="00AD2AE0" w:rsidRPr="003D1E7E">
              <w:rPr>
                <w:webHidden/>
                <w:sz w:val="24"/>
                <w:szCs w:val="24"/>
              </w:rPr>
              <w:fldChar w:fldCharType="begin"/>
            </w:r>
            <w:r w:rsidR="00AD2AE0" w:rsidRPr="003D1E7E">
              <w:rPr>
                <w:webHidden/>
                <w:sz w:val="24"/>
                <w:szCs w:val="24"/>
              </w:rPr>
              <w:instrText xml:space="preserve"> PAGEREF _Toc90477366 \h </w:instrText>
            </w:r>
            <w:r w:rsidR="00AD2AE0" w:rsidRPr="003D1E7E">
              <w:rPr>
                <w:webHidden/>
                <w:sz w:val="24"/>
                <w:szCs w:val="24"/>
              </w:rPr>
            </w:r>
            <w:r w:rsidR="00AD2AE0" w:rsidRPr="003D1E7E">
              <w:rPr>
                <w:webHidden/>
                <w:sz w:val="24"/>
                <w:szCs w:val="24"/>
              </w:rPr>
              <w:fldChar w:fldCharType="separate"/>
            </w:r>
            <w:r w:rsidR="00AD2AE0" w:rsidRPr="003D1E7E">
              <w:rPr>
                <w:webHidden/>
                <w:sz w:val="24"/>
                <w:szCs w:val="24"/>
              </w:rPr>
              <w:t>59</w:t>
            </w:r>
            <w:r w:rsidR="00AD2AE0" w:rsidRPr="003D1E7E">
              <w:rPr>
                <w:webHidden/>
                <w:sz w:val="24"/>
                <w:szCs w:val="24"/>
              </w:rPr>
              <w:fldChar w:fldCharType="end"/>
            </w:r>
          </w:hyperlink>
        </w:p>
        <w:p w14:paraId="5B206456" w14:textId="04368F7D" w:rsidR="00AD2AE0" w:rsidRPr="003D1E7E" w:rsidRDefault="004C778E" w:rsidP="00805A86">
          <w:pPr>
            <w:pStyle w:val="TOC1"/>
            <w:spacing w:after="120"/>
            <w:ind w:left="490" w:hanging="490"/>
            <w:rPr>
              <w:rFonts w:asciiTheme="minorHAnsi" w:eastAsia="宋体" w:hAnsiTheme="minorHAnsi" w:cstheme="minorBidi"/>
              <w:noProof/>
              <w:sz w:val="24"/>
              <w:lang w:val="en-US" w:eastAsia="zh-CN"/>
            </w:rPr>
          </w:pPr>
          <w:hyperlink w:anchor="_Toc90477367" w:history="1">
            <w:r w:rsidR="00AD2AE0" w:rsidRPr="003D1E7E">
              <w:rPr>
                <w:rStyle w:val="Hyperlink"/>
                <w:rFonts w:ascii="宋体" w:eastAsia="宋体" w:hAnsi="宋体" w:cs="宋体" w:hint="eastAsia"/>
                <w:b/>
                <w:bCs/>
                <w:iCs/>
                <w:noProof/>
                <w:kern w:val="22"/>
                <w:sz w:val="24"/>
                <w:lang w:eastAsia="zh-CN"/>
              </w:rPr>
              <w:t>八</w:t>
            </w:r>
            <w:r w:rsidR="00AD2AE0" w:rsidRPr="003D1E7E">
              <w:rPr>
                <w:rStyle w:val="Hyperlink"/>
                <w:rFonts w:hint="eastAsia"/>
                <w:b/>
                <w:bCs/>
                <w:iCs/>
                <w:noProof/>
                <w:kern w:val="22"/>
                <w:sz w:val="24"/>
                <w:lang w:eastAsia="zh-CN"/>
              </w:rPr>
              <w:t>.</w:t>
            </w:r>
            <w:r w:rsidR="00AD2AE0" w:rsidRPr="003D1E7E">
              <w:rPr>
                <w:rFonts w:asciiTheme="minorHAnsi" w:eastAsia="宋体" w:hAnsiTheme="minorHAnsi" w:cstheme="minorBidi"/>
                <w:noProof/>
                <w:sz w:val="24"/>
                <w:lang w:val="en-US" w:eastAsia="zh-CN"/>
              </w:rPr>
              <w:tab/>
            </w:r>
            <w:r w:rsidR="00AD2AE0" w:rsidRPr="003D1E7E">
              <w:rPr>
                <w:rStyle w:val="Hyperlink"/>
                <w:rFonts w:ascii="宋体" w:eastAsia="宋体" w:hAnsi="宋体" w:cs="宋体" w:hint="eastAsia"/>
                <w:b/>
                <w:bCs/>
                <w:iCs/>
                <w:noProof/>
                <w:kern w:val="22"/>
                <w:sz w:val="24"/>
                <w:lang w:eastAsia="zh-CN"/>
              </w:rPr>
              <w:t>关于监测框架的意见</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_Toc90477367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60</w:t>
            </w:r>
            <w:r w:rsidR="00AD2AE0" w:rsidRPr="003D1E7E">
              <w:rPr>
                <w:noProof/>
                <w:webHidden/>
                <w:sz w:val="24"/>
              </w:rPr>
              <w:fldChar w:fldCharType="end"/>
            </w:r>
          </w:hyperlink>
        </w:p>
        <w:p w14:paraId="43887B9C" w14:textId="4D080EEE" w:rsidR="00AD2AE0" w:rsidRDefault="004C778E" w:rsidP="00805A86">
          <w:pPr>
            <w:pStyle w:val="TOC1"/>
            <w:spacing w:after="120"/>
            <w:ind w:left="490" w:hanging="490"/>
          </w:pPr>
          <w:hyperlink w:anchor="_Toc90477368" w:history="1">
            <w:r w:rsidR="00AD2AE0" w:rsidRPr="003D1E7E">
              <w:rPr>
                <w:rStyle w:val="Hyperlink"/>
                <w:rFonts w:ascii="宋体" w:eastAsia="宋体" w:hAnsi="宋体" w:cs="宋体" w:hint="eastAsia"/>
                <w:b/>
                <w:bCs/>
                <w:iCs/>
                <w:noProof/>
                <w:kern w:val="22"/>
                <w:sz w:val="24"/>
                <w:lang w:eastAsia="zh-CN"/>
              </w:rPr>
              <w:t>九</w:t>
            </w:r>
            <w:r w:rsidR="00AD2AE0" w:rsidRPr="003D1E7E">
              <w:rPr>
                <w:rStyle w:val="Hyperlink"/>
                <w:rFonts w:hint="eastAsia"/>
                <w:b/>
                <w:bCs/>
                <w:iCs/>
                <w:noProof/>
                <w:kern w:val="22"/>
                <w:sz w:val="24"/>
                <w:lang w:eastAsia="zh-CN"/>
              </w:rPr>
              <w:t>.</w:t>
            </w:r>
            <w:r w:rsidR="00AD2AE0" w:rsidRPr="003D1E7E">
              <w:rPr>
                <w:rFonts w:asciiTheme="minorHAnsi" w:eastAsia="宋体" w:hAnsiTheme="minorHAnsi" w:cstheme="minorBidi"/>
                <w:noProof/>
                <w:sz w:val="24"/>
                <w:lang w:val="en-US" w:eastAsia="zh-CN"/>
              </w:rPr>
              <w:tab/>
            </w:r>
            <w:r w:rsidR="00AD2AE0" w:rsidRPr="003D1E7E">
              <w:rPr>
                <w:rStyle w:val="Hyperlink"/>
                <w:rFonts w:ascii="宋体" w:eastAsia="宋体" w:hAnsi="宋体" w:cs="宋体" w:hint="eastAsia"/>
                <w:b/>
                <w:bCs/>
                <w:iCs/>
                <w:noProof/>
                <w:kern w:val="22"/>
                <w:sz w:val="24"/>
                <w:lang w:eastAsia="zh-CN"/>
              </w:rPr>
              <w:t>关于缔约方大会决定草案的意见</w:t>
            </w:r>
            <w:r w:rsidR="00AD2AE0" w:rsidRPr="003D1E7E">
              <w:rPr>
                <w:noProof/>
                <w:webHidden/>
                <w:sz w:val="24"/>
              </w:rPr>
              <w:tab/>
            </w:r>
            <w:r w:rsidR="00AD2AE0" w:rsidRPr="003D1E7E">
              <w:rPr>
                <w:noProof/>
                <w:webHidden/>
                <w:sz w:val="24"/>
              </w:rPr>
              <w:fldChar w:fldCharType="begin"/>
            </w:r>
            <w:r w:rsidR="00AD2AE0" w:rsidRPr="003D1E7E">
              <w:rPr>
                <w:noProof/>
                <w:webHidden/>
                <w:sz w:val="24"/>
              </w:rPr>
              <w:instrText xml:space="preserve"> PAGEREF _Toc90477368 \h </w:instrText>
            </w:r>
            <w:r w:rsidR="00AD2AE0" w:rsidRPr="003D1E7E">
              <w:rPr>
                <w:noProof/>
                <w:webHidden/>
                <w:sz w:val="24"/>
              </w:rPr>
            </w:r>
            <w:r w:rsidR="00AD2AE0" w:rsidRPr="003D1E7E">
              <w:rPr>
                <w:noProof/>
                <w:webHidden/>
                <w:sz w:val="24"/>
              </w:rPr>
              <w:fldChar w:fldCharType="separate"/>
            </w:r>
            <w:r w:rsidR="00AD2AE0" w:rsidRPr="003D1E7E">
              <w:rPr>
                <w:noProof/>
                <w:webHidden/>
                <w:sz w:val="24"/>
              </w:rPr>
              <w:t>62</w:t>
            </w:r>
            <w:r w:rsidR="00AD2AE0" w:rsidRPr="003D1E7E">
              <w:rPr>
                <w:noProof/>
                <w:webHidden/>
                <w:sz w:val="24"/>
              </w:rPr>
              <w:fldChar w:fldCharType="end"/>
            </w:r>
          </w:hyperlink>
          <w:r w:rsidR="00AD2AE0" w:rsidRPr="003D1E7E">
            <w:rPr>
              <w:b/>
              <w:bCs/>
              <w:noProof/>
              <w:sz w:val="24"/>
            </w:rPr>
            <w:fldChar w:fldCharType="end"/>
          </w:r>
        </w:p>
      </w:sdtContent>
    </w:sdt>
    <w:p w14:paraId="1B9E3114" w14:textId="07F77392" w:rsidR="00AD2AE0" w:rsidRDefault="0026781C" w:rsidP="00805A86">
      <w:pPr>
        <w:pStyle w:val="Heading1"/>
        <w:tabs>
          <w:tab w:val="left" w:pos="490"/>
        </w:tabs>
        <w:overflowPunct w:val="0"/>
        <w:spacing w:before="120" w:line="240" w:lineRule="atLeast"/>
        <w:jc w:val="both"/>
        <w:rPr>
          <w:rFonts w:eastAsia="宋体"/>
          <w:b w:val="0"/>
          <w:iCs/>
          <w:caps w:val="0"/>
          <w:color w:val="000000"/>
          <w:kern w:val="22"/>
          <w:sz w:val="24"/>
          <w:szCs w:val="22"/>
          <w:lang w:eastAsia="zh-CN"/>
        </w:rPr>
      </w:pPr>
      <w:r w:rsidRPr="0026781C">
        <w:rPr>
          <w:rFonts w:eastAsia="宋体"/>
          <w:iCs/>
          <w:color w:val="000000"/>
          <w:kern w:val="22"/>
          <w:sz w:val="24"/>
          <w:szCs w:val="22"/>
          <w:lang w:eastAsia="zh-CN"/>
        </w:rPr>
        <w:lastRenderedPageBreak/>
        <w:t xml:space="preserve">  </w:t>
      </w:r>
      <w:bookmarkStart w:id="0" w:name="_Toc90477112"/>
    </w:p>
    <w:p w14:paraId="4043EF0E" w14:textId="56944423" w:rsidR="00A8763E" w:rsidRPr="0026781C" w:rsidRDefault="00AD2AE0" w:rsidP="0024065E">
      <w:pPr>
        <w:pStyle w:val="Heading1"/>
        <w:numPr>
          <w:ilvl w:val="0"/>
          <w:numId w:val="9"/>
        </w:numPr>
        <w:tabs>
          <w:tab w:val="left" w:pos="490"/>
        </w:tabs>
        <w:overflowPunct w:val="0"/>
        <w:spacing w:before="120" w:line="240" w:lineRule="atLeast"/>
        <w:rPr>
          <w:rFonts w:eastAsia="宋体"/>
          <w:b w:val="0"/>
          <w:iCs/>
          <w:color w:val="000000"/>
          <w:kern w:val="22"/>
          <w:sz w:val="24"/>
          <w:szCs w:val="22"/>
          <w:lang w:eastAsia="zh-CN"/>
        </w:rPr>
      </w:pPr>
      <w:r>
        <w:rPr>
          <w:rFonts w:eastAsia="宋体" w:hint="eastAsia"/>
          <w:iCs/>
          <w:color w:val="000000"/>
          <w:kern w:val="22"/>
          <w:sz w:val="24"/>
          <w:szCs w:val="22"/>
          <w:lang w:eastAsia="zh-CN"/>
        </w:rPr>
        <w:t xml:space="preserve"> </w:t>
      </w:r>
      <w:r>
        <w:rPr>
          <w:rFonts w:eastAsia="宋体"/>
          <w:iCs/>
          <w:color w:val="000000"/>
          <w:kern w:val="22"/>
          <w:sz w:val="24"/>
          <w:szCs w:val="22"/>
          <w:lang w:eastAsia="zh-CN"/>
        </w:rPr>
        <w:t xml:space="preserve"> </w:t>
      </w:r>
      <w:bookmarkStart w:id="1" w:name="_Toc90477323"/>
      <w:r w:rsidR="0026781C" w:rsidRPr="0026781C">
        <w:rPr>
          <w:rFonts w:eastAsia="宋体"/>
          <w:iCs/>
          <w:color w:val="000000"/>
          <w:kern w:val="22"/>
          <w:sz w:val="24"/>
          <w:szCs w:val="22"/>
          <w:lang w:eastAsia="zh-CN"/>
        </w:rPr>
        <w:t>本报告的</w:t>
      </w:r>
      <w:r w:rsidR="0026781C">
        <w:rPr>
          <w:rFonts w:eastAsia="宋体" w:hint="eastAsia"/>
          <w:iCs/>
          <w:color w:val="000000"/>
          <w:kern w:val="22"/>
          <w:sz w:val="24"/>
          <w:szCs w:val="22"/>
          <w:lang w:eastAsia="zh-CN"/>
        </w:rPr>
        <w:t>背景、目的和范围</w:t>
      </w:r>
      <w:bookmarkEnd w:id="0"/>
      <w:bookmarkEnd w:id="1"/>
    </w:p>
    <w:p w14:paraId="12C4954B" w14:textId="14A51218" w:rsidR="00AE7192" w:rsidRDefault="002A7E8A" w:rsidP="00B021C6">
      <w:pPr>
        <w:pStyle w:val="Para1"/>
        <w:tabs>
          <w:tab w:val="clear" w:pos="360"/>
        </w:tabs>
        <w:overflowPunct w:val="0"/>
        <w:spacing w:line="240" w:lineRule="atLeast"/>
        <w:rPr>
          <w:kern w:val="22"/>
          <w:sz w:val="24"/>
          <w:lang w:eastAsia="zh-CN"/>
        </w:rPr>
      </w:pPr>
      <w:r>
        <w:rPr>
          <w:rFonts w:ascii="宋体" w:eastAsia="宋体" w:hAnsi="宋体" w:cs="宋体" w:hint="eastAsia"/>
          <w:kern w:val="22"/>
          <w:sz w:val="24"/>
          <w:lang w:eastAsia="zh-CN"/>
        </w:rPr>
        <w:t>这份提出意见的文件</w:t>
      </w:r>
      <w:r w:rsidR="00AE7192" w:rsidRPr="00AE7192">
        <w:rPr>
          <w:rFonts w:ascii="宋体" w:eastAsia="宋体" w:hAnsi="宋体" w:cs="宋体" w:hint="eastAsia"/>
          <w:kern w:val="22"/>
          <w:sz w:val="24"/>
          <w:lang w:eastAsia="zh-CN"/>
        </w:rPr>
        <w:t>是</w:t>
      </w:r>
      <w:r w:rsidR="00AE7192" w:rsidRPr="00AE7192">
        <w:rPr>
          <w:kern w:val="22"/>
          <w:sz w:val="24"/>
          <w:lang w:eastAsia="zh-CN"/>
        </w:rPr>
        <w:t xml:space="preserve">2020 </w:t>
      </w:r>
      <w:r w:rsidR="00AE7192" w:rsidRPr="00AE7192">
        <w:rPr>
          <w:rFonts w:ascii="宋体" w:eastAsia="宋体" w:hAnsi="宋体" w:cs="宋体" w:hint="eastAsia"/>
          <w:kern w:val="22"/>
          <w:sz w:val="24"/>
          <w:lang w:eastAsia="zh-CN"/>
        </w:rPr>
        <w:t>年后全球生物多样性框架不限成员名额工作组</w:t>
      </w:r>
      <w:r w:rsidR="00DA05C4">
        <w:rPr>
          <w:rFonts w:ascii="宋体" w:eastAsia="宋体" w:hAnsi="宋体" w:cs="宋体" w:hint="eastAsia"/>
          <w:kern w:val="22"/>
          <w:sz w:val="24"/>
          <w:lang w:eastAsia="zh-CN"/>
        </w:rPr>
        <w:t>共同主席</w:t>
      </w:r>
      <w:r w:rsidR="00AE7192" w:rsidRPr="00AE7192">
        <w:rPr>
          <w:rFonts w:ascii="宋体" w:eastAsia="宋体" w:hAnsi="宋体" w:cs="宋体" w:hint="eastAsia"/>
          <w:kern w:val="22"/>
          <w:sz w:val="24"/>
          <w:lang w:eastAsia="zh-CN"/>
        </w:rPr>
        <w:t>编写的，目的是支持缔约方和观察员在工作组续会上的审议工作。本文件并不取代</w:t>
      </w:r>
      <w:r w:rsidR="00AE7192" w:rsidRPr="00AE7192">
        <w:rPr>
          <w:kern w:val="22"/>
          <w:sz w:val="24"/>
          <w:lang w:eastAsia="zh-CN"/>
        </w:rPr>
        <w:t xml:space="preserve"> 2020 </w:t>
      </w:r>
      <w:r w:rsidR="00AE7192" w:rsidRPr="00AE7192">
        <w:rPr>
          <w:rFonts w:ascii="宋体" w:eastAsia="宋体" w:hAnsi="宋体" w:cs="宋体" w:hint="eastAsia"/>
          <w:kern w:val="22"/>
          <w:sz w:val="24"/>
          <w:lang w:eastAsia="zh-CN"/>
        </w:rPr>
        <w:t>年后全球生物多样性框架的初稿（</w:t>
      </w:r>
      <w:hyperlink r:id="rId15" w:history="1">
        <w:r w:rsidR="00AE7192" w:rsidRPr="00AE7192">
          <w:rPr>
            <w:rStyle w:val="Hyperlink"/>
            <w:kern w:val="22"/>
            <w:sz w:val="24"/>
            <w:lang w:eastAsia="zh-CN"/>
          </w:rPr>
          <w:t>CBD/WG2020/3/3</w:t>
        </w:r>
      </w:hyperlink>
      <w:r w:rsidR="00AE7192" w:rsidRPr="00AE7192">
        <w:rPr>
          <w:rFonts w:ascii="宋体" w:eastAsia="宋体" w:hAnsi="宋体" w:cs="宋体" w:hint="eastAsia"/>
          <w:kern w:val="22"/>
          <w:sz w:val="24"/>
          <w:lang w:eastAsia="zh-CN"/>
        </w:rPr>
        <w:t>），后者连同会议第一部分的报告仍然是续会谈判的基础。本文件取材于缔约方和利益攸关方在工作组第三次会议第一部分期间的口头提出的提案以及响应提交意见的请求，以书面形式提交的提案，这些书面提案载于会议报告（</w:t>
      </w:r>
      <w:hyperlink r:id="rId16" w:history="1">
        <w:r w:rsidR="00AE7192" w:rsidRPr="00721AAE">
          <w:rPr>
            <w:rStyle w:val="Hyperlink"/>
            <w:kern w:val="22"/>
            <w:sz w:val="24"/>
            <w:lang w:eastAsia="zh-CN"/>
          </w:rPr>
          <w:t>CBD/WG2020/3/5</w:t>
        </w:r>
      </w:hyperlink>
      <w:r w:rsidR="00AE7192" w:rsidRPr="00AE7192">
        <w:rPr>
          <w:rFonts w:ascii="宋体" w:eastAsia="宋体" w:hAnsi="宋体" w:cs="宋体" w:hint="eastAsia"/>
          <w:kern w:val="22"/>
          <w:sz w:val="24"/>
          <w:lang w:eastAsia="zh-CN"/>
        </w:rPr>
        <w:t>）附件中的联络小组共同牵头人的报告。至于利益攸关方发表的评论，在编写</w:t>
      </w:r>
      <w:r>
        <w:rPr>
          <w:rFonts w:ascii="宋体" w:eastAsia="宋体" w:hAnsi="宋体" w:cs="宋体" w:hint="eastAsia"/>
          <w:kern w:val="22"/>
          <w:sz w:val="24"/>
          <w:lang w:eastAsia="zh-CN"/>
        </w:rPr>
        <w:t>这份意见说明</w:t>
      </w:r>
      <w:r w:rsidR="00AE7192" w:rsidRPr="00AE7192">
        <w:rPr>
          <w:rFonts w:ascii="宋体" w:eastAsia="宋体" w:hAnsi="宋体" w:cs="宋体" w:hint="eastAsia"/>
          <w:kern w:val="22"/>
          <w:sz w:val="24"/>
          <w:lang w:eastAsia="zh-CN"/>
        </w:rPr>
        <w:t>时仅考虑那些获得缔约方支持，并列入共同牵头人报告中的评论。</w:t>
      </w:r>
    </w:p>
    <w:p w14:paraId="0936D30B" w14:textId="7A8B6A66" w:rsidR="00A8763E" w:rsidRPr="00EA1BE7" w:rsidRDefault="0011592C" w:rsidP="00B021C6">
      <w:pPr>
        <w:pStyle w:val="Para1"/>
        <w:tabs>
          <w:tab w:val="clear" w:pos="360"/>
        </w:tabs>
        <w:overflowPunct w:val="0"/>
        <w:spacing w:line="240" w:lineRule="atLeast"/>
        <w:rPr>
          <w:kern w:val="22"/>
          <w:sz w:val="24"/>
          <w:lang w:eastAsia="zh-CN"/>
        </w:rPr>
      </w:pPr>
      <w:r w:rsidRPr="0011592C">
        <w:rPr>
          <w:rFonts w:ascii="宋体" w:eastAsia="宋体" w:hAnsi="宋体" w:cs="宋体" w:hint="eastAsia"/>
          <w:kern w:val="22"/>
          <w:sz w:val="24"/>
          <w:lang w:eastAsia="zh-CN"/>
        </w:rPr>
        <w:t>本</w:t>
      </w:r>
      <w:r w:rsidR="008D34F9">
        <w:rPr>
          <w:rFonts w:ascii="宋体" w:eastAsia="宋体" w:hAnsi="宋体" w:cs="宋体" w:hint="eastAsia"/>
          <w:kern w:val="22"/>
          <w:sz w:val="24"/>
          <w:lang w:eastAsia="zh-CN"/>
        </w:rPr>
        <w:t>意见</w:t>
      </w:r>
      <w:r w:rsidRPr="0011592C">
        <w:rPr>
          <w:rFonts w:ascii="宋体" w:eastAsia="宋体" w:hAnsi="宋体" w:cs="宋体" w:hint="eastAsia"/>
          <w:kern w:val="22"/>
          <w:sz w:val="24"/>
          <w:lang w:eastAsia="zh-CN"/>
        </w:rPr>
        <w:t>说明中的任何建议均不应被理解为就案文或成果做出指示，这些建议只是为了发展意见趋于一致之处，就可以如何消除分歧之处提出初步想法，并提供更多信息和解释</w:t>
      </w:r>
      <w:r w:rsidRPr="0011592C">
        <w:rPr>
          <w:kern w:val="22"/>
          <w:sz w:val="24"/>
          <w:lang w:eastAsia="zh-CN"/>
        </w:rPr>
        <w:t xml:space="preserve">2020 </w:t>
      </w:r>
      <w:r w:rsidRPr="0011592C">
        <w:rPr>
          <w:rFonts w:ascii="宋体" w:eastAsia="宋体" w:hAnsi="宋体" w:cs="宋体" w:hint="eastAsia"/>
          <w:kern w:val="22"/>
          <w:sz w:val="24"/>
          <w:lang w:eastAsia="zh-CN"/>
        </w:rPr>
        <w:t>年后全球生物多样性框架初稿（</w:t>
      </w:r>
      <w:r>
        <w:rPr>
          <w:kern w:val="22"/>
          <w:sz w:val="24"/>
          <w:lang w:eastAsia="zh-CN"/>
        </w:rPr>
        <w:fldChar w:fldCharType="begin"/>
      </w:r>
      <w:r>
        <w:rPr>
          <w:kern w:val="22"/>
          <w:sz w:val="24"/>
          <w:lang w:eastAsia="zh-CN"/>
        </w:rPr>
        <w:instrText xml:space="preserve"> HYPERLINK "https://www.cbd.int/doc/c/5bb9/4384/f0e71522e5acd1243b6625ac/wg2020-03-03-zh.pdf" </w:instrText>
      </w:r>
      <w:r>
        <w:rPr>
          <w:kern w:val="22"/>
          <w:sz w:val="24"/>
          <w:lang w:eastAsia="zh-CN"/>
        </w:rPr>
        <w:fldChar w:fldCharType="separate"/>
      </w:r>
      <w:r w:rsidRPr="0011592C">
        <w:rPr>
          <w:rStyle w:val="Hyperlink"/>
          <w:kern w:val="22"/>
          <w:sz w:val="24"/>
          <w:lang w:eastAsia="zh-CN"/>
        </w:rPr>
        <w:t>CBD/WG2020/3/3</w:t>
      </w:r>
      <w:r>
        <w:rPr>
          <w:kern w:val="22"/>
          <w:sz w:val="24"/>
          <w:lang w:eastAsia="zh-CN"/>
        </w:rPr>
        <w:fldChar w:fldCharType="end"/>
      </w:r>
      <w:r w:rsidRPr="0011592C">
        <w:rPr>
          <w:rFonts w:ascii="宋体" w:eastAsia="宋体" w:hAnsi="宋体" w:cs="宋体" w:hint="eastAsia"/>
          <w:kern w:val="22"/>
          <w:sz w:val="24"/>
          <w:lang w:eastAsia="zh-CN"/>
        </w:rPr>
        <w:t>）的相关要素所依据的理由，从而帮助工作组</w:t>
      </w:r>
      <w:r w:rsidR="002A7E8A">
        <w:rPr>
          <w:rFonts w:ascii="宋体" w:eastAsia="宋体" w:hAnsi="宋体" w:cs="宋体" w:hint="eastAsia"/>
          <w:kern w:val="22"/>
          <w:sz w:val="24"/>
          <w:lang w:eastAsia="zh-CN"/>
        </w:rPr>
        <w:t>的</w:t>
      </w:r>
      <w:r w:rsidRPr="0011592C">
        <w:rPr>
          <w:rFonts w:ascii="宋体" w:eastAsia="宋体" w:hAnsi="宋体" w:cs="宋体" w:hint="eastAsia"/>
          <w:kern w:val="22"/>
          <w:sz w:val="24"/>
          <w:lang w:eastAsia="zh-CN"/>
        </w:rPr>
        <w:t>审议工作。</w:t>
      </w:r>
    </w:p>
    <w:p w14:paraId="174AF024" w14:textId="6092843E" w:rsidR="00A8763E" w:rsidRPr="00EA1BE7" w:rsidRDefault="00EA0C4A" w:rsidP="00B021C6">
      <w:pPr>
        <w:pStyle w:val="Para1"/>
        <w:tabs>
          <w:tab w:val="clear" w:pos="360"/>
        </w:tabs>
        <w:overflowPunct w:val="0"/>
        <w:spacing w:line="240" w:lineRule="atLeast"/>
        <w:rPr>
          <w:kern w:val="22"/>
          <w:sz w:val="24"/>
          <w:lang w:eastAsia="zh-CN"/>
        </w:rPr>
      </w:pPr>
      <w:r w:rsidRPr="00EA0C4A">
        <w:rPr>
          <w:rFonts w:ascii="宋体" w:eastAsia="宋体" w:hAnsi="宋体" w:cs="宋体" w:hint="eastAsia"/>
          <w:kern w:val="22"/>
          <w:sz w:val="24"/>
          <w:lang w:eastAsia="zh-CN"/>
        </w:rPr>
        <w:t>希望本文件中提供的</w:t>
      </w:r>
      <w:r w:rsidR="008D34F9">
        <w:rPr>
          <w:rFonts w:ascii="宋体" w:eastAsia="宋体" w:hAnsi="宋体" w:cs="宋体" w:hint="eastAsia"/>
          <w:kern w:val="22"/>
          <w:sz w:val="24"/>
          <w:lang w:eastAsia="zh-CN"/>
        </w:rPr>
        <w:t>意见</w:t>
      </w:r>
      <w:r w:rsidRPr="00EA0C4A">
        <w:rPr>
          <w:rFonts w:ascii="宋体" w:eastAsia="宋体" w:hAnsi="宋体" w:cs="宋体" w:hint="eastAsia"/>
          <w:kern w:val="22"/>
          <w:sz w:val="24"/>
          <w:lang w:eastAsia="zh-CN"/>
        </w:rPr>
        <w:t>将有助于缔约方和利益攸关方在</w:t>
      </w:r>
      <w:r w:rsidRPr="00EA0C4A">
        <w:rPr>
          <w:kern w:val="22"/>
          <w:sz w:val="24"/>
          <w:lang w:eastAsia="zh-CN"/>
        </w:rPr>
        <w:t xml:space="preserve"> 2022 </w:t>
      </w:r>
      <w:r w:rsidRPr="00EA0C4A">
        <w:rPr>
          <w:rFonts w:ascii="宋体" w:eastAsia="宋体" w:hAnsi="宋体" w:cs="宋体" w:hint="eastAsia"/>
          <w:kern w:val="22"/>
          <w:sz w:val="24"/>
          <w:lang w:eastAsia="zh-CN"/>
        </w:rPr>
        <w:t>年</w:t>
      </w:r>
      <w:r w:rsidRPr="00EA0C4A">
        <w:rPr>
          <w:kern w:val="22"/>
          <w:sz w:val="24"/>
          <w:lang w:eastAsia="zh-CN"/>
        </w:rPr>
        <w:t xml:space="preserve"> 1 </w:t>
      </w:r>
      <w:r w:rsidRPr="00EA0C4A">
        <w:rPr>
          <w:rFonts w:ascii="宋体" w:eastAsia="宋体" w:hAnsi="宋体" w:cs="宋体" w:hint="eastAsia"/>
          <w:kern w:val="22"/>
          <w:sz w:val="24"/>
          <w:lang w:eastAsia="zh-CN"/>
        </w:rPr>
        <w:t>月工作组第三次会议的面对面续会上推动审议工作，谈判达成有效、雄心勃勃和切实可行的框架，供</w:t>
      </w:r>
      <w:r w:rsidRPr="00EA0C4A">
        <w:rPr>
          <w:kern w:val="22"/>
          <w:sz w:val="24"/>
          <w:lang w:eastAsia="zh-CN"/>
        </w:rPr>
        <w:t xml:space="preserve">2022 </w:t>
      </w:r>
      <w:r w:rsidRPr="00EA0C4A">
        <w:rPr>
          <w:rFonts w:ascii="宋体" w:eastAsia="宋体" w:hAnsi="宋体" w:cs="宋体" w:hint="eastAsia"/>
          <w:kern w:val="22"/>
          <w:sz w:val="24"/>
          <w:lang w:eastAsia="zh-CN"/>
        </w:rPr>
        <w:t>年</w:t>
      </w:r>
      <w:r w:rsidRPr="00EA0C4A">
        <w:rPr>
          <w:kern w:val="22"/>
          <w:sz w:val="24"/>
          <w:lang w:eastAsia="zh-CN"/>
        </w:rPr>
        <w:t xml:space="preserve"> 5 </w:t>
      </w:r>
      <w:r w:rsidRPr="00EA0C4A">
        <w:rPr>
          <w:rFonts w:ascii="宋体" w:eastAsia="宋体" w:hAnsi="宋体" w:cs="宋体" w:hint="eastAsia"/>
          <w:kern w:val="22"/>
          <w:sz w:val="24"/>
          <w:lang w:eastAsia="zh-CN"/>
        </w:rPr>
        <w:t>月在中国昆明举行的生物多样性公约缔约方大会第十五届会议续会通过。</w:t>
      </w:r>
    </w:p>
    <w:p w14:paraId="30EB4FD3" w14:textId="056B7AA6" w:rsidR="00A8763E" w:rsidRPr="00EA1BE7" w:rsidRDefault="00224781" w:rsidP="00B021C6">
      <w:pPr>
        <w:pStyle w:val="Para1"/>
        <w:tabs>
          <w:tab w:val="clear" w:pos="360"/>
        </w:tabs>
        <w:overflowPunct w:val="0"/>
        <w:spacing w:line="240" w:lineRule="atLeast"/>
        <w:rPr>
          <w:kern w:val="22"/>
          <w:sz w:val="24"/>
          <w:lang w:eastAsia="zh-CN"/>
        </w:rPr>
      </w:pPr>
      <w:r w:rsidRPr="00224781">
        <w:rPr>
          <w:rFonts w:ascii="宋体" w:eastAsia="宋体" w:hAnsi="宋体" w:cs="宋体" w:hint="eastAsia"/>
          <w:kern w:val="22"/>
          <w:sz w:val="24"/>
          <w:lang w:eastAsia="zh-CN"/>
        </w:rPr>
        <w:t>本文件的结构如下：第二部分载有共同主席</w:t>
      </w:r>
      <w:r w:rsidR="008D34F9">
        <w:rPr>
          <w:rFonts w:ascii="宋体" w:eastAsia="宋体" w:hAnsi="宋体" w:cs="宋体" w:hint="eastAsia"/>
          <w:kern w:val="22"/>
          <w:sz w:val="24"/>
          <w:lang w:eastAsia="zh-CN"/>
        </w:rPr>
        <w:t>就</w:t>
      </w:r>
      <w:r w:rsidRPr="00224781">
        <w:rPr>
          <w:kern w:val="22"/>
          <w:sz w:val="24"/>
          <w:lang w:eastAsia="zh-CN"/>
        </w:rPr>
        <w:t xml:space="preserve"> 2020 </w:t>
      </w:r>
      <w:r w:rsidRPr="00224781">
        <w:rPr>
          <w:rFonts w:ascii="宋体" w:eastAsia="宋体" w:hAnsi="宋体" w:cs="宋体" w:hint="eastAsia"/>
          <w:kern w:val="22"/>
          <w:sz w:val="24"/>
          <w:lang w:eastAsia="zh-CN"/>
        </w:rPr>
        <w:t>年后全球生物多样性框架初稿（</w:t>
      </w:r>
      <w:r w:rsidRPr="00224781">
        <w:rPr>
          <w:kern w:val="22"/>
          <w:sz w:val="24"/>
          <w:lang w:eastAsia="zh-CN"/>
        </w:rPr>
        <w:t>CBD/WG2020/3/3</w:t>
      </w:r>
      <w:r w:rsidRPr="00224781">
        <w:rPr>
          <w:rFonts w:ascii="宋体" w:eastAsia="宋体" w:hAnsi="宋体" w:cs="宋体" w:hint="eastAsia"/>
          <w:kern w:val="22"/>
          <w:sz w:val="24"/>
          <w:lang w:eastAsia="zh-CN"/>
        </w:rPr>
        <w:t>）的总体结构和所依据理由</w:t>
      </w:r>
      <w:r w:rsidR="008D34F9">
        <w:rPr>
          <w:rFonts w:ascii="宋体" w:eastAsia="宋体" w:hAnsi="宋体" w:cs="宋体" w:hint="eastAsia"/>
          <w:kern w:val="22"/>
          <w:sz w:val="24"/>
          <w:lang w:eastAsia="zh-CN"/>
        </w:rPr>
        <w:t>提出</w:t>
      </w:r>
      <w:r w:rsidRPr="00224781">
        <w:rPr>
          <w:rFonts w:ascii="宋体" w:eastAsia="宋体" w:hAnsi="宋体" w:cs="宋体" w:hint="eastAsia"/>
          <w:kern w:val="22"/>
          <w:sz w:val="24"/>
          <w:lang w:eastAsia="zh-CN"/>
        </w:rPr>
        <w:t>的</w:t>
      </w:r>
      <w:r w:rsidR="008D34F9">
        <w:rPr>
          <w:rFonts w:ascii="宋体" w:eastAsia="宋体" w:hAnsi="宋体" w:cs="宋体" w:hint="eastAsia"/>
          <w:kern w:val="22"/>
          <w:sz w:val="24"/>
          <w:lang w:eastAsia="zh-CN"/>
        </w:rPr>
        <w:t>意见</w:t>
      </w:r>
      <w:r w:rsidRPr="00224781">
        <w:rPr>
          <w:rFonts w:ascii="宋体" w:eastAsia="宋体" w:hAnsi="宋体" w:cs="宋体" w:hint="eastAsia"/>
          <w:kern w:val="22"/>
          <w:sz w:val="24"/>
          <w:lang w:eastAsia="zh-CN"/>
        </w:rPr>
        <w:t>。第三至第七部分是</w:t>
      </w:r>
      <w:r w:rsidR="008D34F9">
        <w:rPr>
          <w:rFonts w:ascii="宋体" w:eastAsia="宋体" w:hAnsi="宋体" w:cs="宋体" w:hint="eastAsia"/>
          <w:kern w:val="22"/>
          <w:sz w:val="24"/>
          <w:lang w:eastAsia="zh-CN"/>
        </w:rPr>
        <w:t>关于</w:t>
      </w:r>
      <w:r w:rsidRPr="00224781">
        <w:rPr>
          <w:rFonts w:ascii="宋体" w:eastAsia="宋体" w:hAnsi="宋体" w:cs="宋体" w:hint="eastAsia"/>
          <w:kern w:val="22"/>
          <w:sz w:val="24"/>
          <w:lang w:eastAsia="zh-CN"/>
        </w:rPr>
        <w:t>框架各要素的</w:t>
      </w:r>
      <w:r w:rsidR="008D34F9">
        <w:rPr>
          <w:rFonts w:ascii="宋体" w:eastAsia="宋体" w:hAnsi="宋体" w:cs="宋体" w:hint="eastAsia"/>
          <w:kern w:val="22"/>
          <w:sz w:val="24"/>
          <w:lang w:eastAsia="zh-CN"/>
        </w:rPr>
        <w:t>意见</w:t>
      </w:r>
      <w:r w:rsidRPr="00224781">
        <w:rPr>
          <w:rFonts w:ascii="宋体" w:eastAsia="宋体" w:hAnsi="宋体" w:cs="宋体" w:hint="eastAsia"/>
          <w:kern w:val="22"/>
          <w:sz w:val="24"/>
          <w:lang w:eastAsia="zh-CN"/>
        </w:rPr>
        <w:t>，顺序与初稿的相同，从</w:t>
      </w:r>
      <w:r w:rsidRPr="00224781">
        <w:rPr>
          <w:kern w:val="22"/>
          <w:sz w:val="24"/>
          <w:lang w:eastAsia="zh-CN"/>
        </w:rPr>
        <w:t xml:space="preserve"> A </w:t>
      </w:r>
      <w:r w:rsidRPr="00224781">
        <w:rPr>
          <w:rFonts w:ascii="宋体" w:eastAsia="宋体" w:hAnsi="宋体" w:cs="宋体" w:hint="eastAsia"/>
          <w:kern w:val="22"/>
          <w:sz w:val="24"/>
          <w:lang w:eastAsia="zh-CN"/>
        </w:rPr>
        <w:t>至</w:t>
      </w:r>
      <w:r w:rsidRPr="00224781">
        <w:rPr>
          <w:kern w:val="22"/>
          <w:sz w:val="24"/>
          <w:lang w:eastAsia="zh-CN"/>
        </w:rPr>
        <w:t xml:space="preserve"> E </w:t>
      </w:r>
      <w:r w:rsidRPr="00224781">
        <w:rPr>
          <w:rFonts w:ascii="宋体" w:eastAsia="宋体" w:hAnsi="宋体" w:cs="宋体" w:hint="eastAsia"/>
          <w:kern w:val="22"/>
          <w:sz w:val="24"/>
          <w:lang w:eastAsia="zh-CN"/>
        </w:rPr>
        <w:t>节开始，随后依次是</w:t>
      </w:r>
      <w:r w:rsidRPr="00224781">
        <w:rPr>
          <w:kern w:val="22"/>
          <w:sz w:val="24"/>
          <w:lang w:eastAsia="zh-CN"/>
        </w:rPr>
        <w:t xml:space="preserve">2050 </w:t>
      </w:r>
      <w:r w:rsidRPr="00224781">
        <w:rPr>
          <w:rFonts w:ascii="宋体" w:eastAsia="宋体" w:hAnsi="宋体" w:cs="宋体" w:hint="eastAsia"/>
          <w:kern w:val="22"/>
          <w:sz w:val="24"/>
          <w:lang w:eastAsia="zh-CN"/>
        </w:rPr>
        <w:t>年长期目标、</w:t>
      </w:r>
      <w:r w:rsidRPr="00224781">
        <w:rPr>
          <w:kern w:val="22"/>
          <w:sz w:val="24"/>
          <w:lang w:eastAsia="zh-CN"/>
        </w:rPr>
        <w:t xml:space="preserve">2030 </w:t>
      </w:r>
      <w:r w:rsidRPr="00224781">
        <w:rPr>
          <w:rFonts w:ascii="宋体" w:eastAsia="宋体" w:hAnsi="宋体" w:cs="宋体" w:hint="eastAsia"/>
          <w:kern w:val="22"/>
          <w:sz w:val="24"/>
          <w:lang w:eastAsia="zh-CN"/>
        </w:rPr>
        <w:t>年行动目标，最后是框架的</w:t>
      </w:r>
      <w:r w:rsidRPr="00224781">
        <w:rPr>
          <w:kern w:val="22"/>
          <w:sz w:val="24"/>
          <w:lang w:eastAsia="zh-CN"/>
        </w:rPr>
        <w:t xml:space="preserve"> H </w:t>
      </w:r>
      <w:r w:rsidRPr="00224781">
        <w:rPr>
          <w:rFonts w:ascii="宋体" w:eastAsia="宋体" w:hAnsi="宋体" w:cs="宋体" w:hint="eastAsia"/>
          <w:kern w:val="22"/>
          <w:sz w:val="24"/>
          <w:lang w:eastAsia="zh-CN"/>
        </w:rPr>
        <w:t>至</w:t>
      </w:r>
      <w:r w:rsidRPr="00224781">
        <w:rPr>
          <w:kern w:val="22"/>
          <w:sz w:val="24"/>
          <w:lang w:eastAsia="zh-CN"/>
        </w:rPr>
        <w:t xml:space="preserve"> K </w:t>
      </w:r>
      <w:r w:rsidRPr="00224781">
        <w:rPr>
          <w:rFonts w:ascii="宋体" w:eastAsia="宋体" w:hAnsi="宋体" w:cs="宋体" w:hint="eastAsia"/>
          <w:kern w:val="22"/>
          <w:sz w:val="24"/>
          <w:lang w:eastAsia="zh-CN"/>
        </w:rPr>
        <w:t>节。第八部分载有</w:t>
      </w:r>
      <w:r w:rsidR="008D34F9">
        <w:rPr>
          <w:rFonts w:ascii="宋体" w:eastAsia="宋体" w:hAnsi="宋体" w:cs="宋体" w:hint="eastAsia"/>
          <w:kern w:val="22"/>
          <w:sz w:val="24"/>
          <w:lang w:eastAsia="zh-CN"/>
        </w:rPr>
        <w:t>关于</w:t>
      </w:r>
      <w:r w:rsidRPr="00224781">
        <w:rPr>
          <w:rFonts w:ascii="宋体" w:eastAsia="宋体" w:hAnsi="宋体" w:cs="宋体" w:hint="eastAsia"/>
          <w:kern w:val="22"/>
          <w:sz w:val="24"/>
          <w:lang w:eastAsia="zh-CN"/>
        </w:rPr>
        <w:t>监测框架草案的</w:t>
      </w:r>
      <w:r w:rsidR="008D34F9">
        <w:rPr>
          <w:rFonts w:ascii="宋体" w:eastAsia="宋体" w:hAnsi="宋体" w:cs="宋体" w:hint="eastAsia"/>
          <w:kern w:val="22"/>
          <w:sz w:val="24"/>
          <w:lang w:eastAsia="zh-CN"/>
        </w:rPr>
        <w:t>意见</w:t>
      </w:r>
      <w:r w:rsidRPr="00224781">
        <w:rPr>
          <w:rFonts w:ascii="宋体" w:eastAsia="宋体" w:hAnsi="宋体" w:cs="宋体" w:hint="eastAsia"/>
          <w:kern w:val="22"/>
          <w:sz w:val="24"/>
          <w:lang w:eastAsia="zh-CN"/>
        </w:rPr>
        <w:t>。第九部分是</w:t>
      </w:r>
      <w:r w:rsidR="008D34F9">
        <w:rPr>
          <w:rFonts w:ascii="宋体" w:eastAsia="宋体" w:hAnsi="宋体" w:cs="宋体" w:hint="eastAsia"/>
          <w:kern w:val="22"/>
          <w:sz w:val="24"/>
          <w:lang w:eastAsia="zh-CN"/>
        </w:rPr>
        <w:t>关于</w:t>
      </w:r>
      <w:r w:rsidRPr="00224781">
        <w:rPr>
          <w:rFonts w:ascii="宋体" w:eastAsia="宋体" w:hAnsi="宋体" w:cs="宋体" w:hint="eastAsia"/>
          <w:kern w:val="22"/>
          <w:sz w:val="24"/>
          <w:lang w:eastAsia="zh-CN"/>
        </w:rPr>
        <w:t>通过</w:t>
      </w:r>
      <w:r w:rsidRPr="00224781">
        <w:rPr>
          <w:kern w:val="22"/>
          <w:sz w:val="24"/>
          <w:lang w:eastAsia="zh-CN"/>
        </w:rPr>
        <w:t xml:space="preserve">2020 </w:t>
      </w:r>
      <w:r w:rsidRPr="00224781">
        <w:rPr>
          <w:rFonts w:ascii="宋体" w:eastAsia="宋体" w:hAnsi="宋体" w:cs="宋体" w:hint="eastAsia"/>
          <w:kern w:val="22"/>
          <w:sz w:val="24"/>
          <w:lang w:eastAsia="zh-CN"/>
        </w:rPr>
        <w:t>年后全球生物多样性框架时的决定草案的</w:t>
      </w:r>
      <w:r w:rsidR="008D34F9">
        <w:rPr>
          <w:rFonts w:ascii="宋体" w:eastAsia="宋体" w:hAnsi="宋体" w:cs="宋体" w:hint="eastAsia"/>
          <w:kern w:val="22"/>
          <w:sz w:val="24"/>
          <w:lang w:eastAsia="zh-CN"/>
        </w:rPr>
        <w:t>意见</w:t>
      </w:r>
      <w:r w:rsidRPr="00224781">
        <w:rPr>
          <w:rFonts w:ascii="宋体" w:eastAsia="宋体" w:hAnsi="宋体" w:cs="宋体" w:hint="eastAsia"/>
          <w:kern w:val="22"/>
          <w:sz w:val="24"/>
          <w:lang w:eastAsia="zh-CN"/>
        </w:rPr>
        <w:t>。</w:t>
      </w:r>
    </w:p>
    <w:p w14:paraId="4E6214B6" w14:textId="1F301E53" w:rsidR="00A8763E" w:rsidRPr="00EA1BE7" w:rsidRDefault="00BA3E9C" w:rsidP="00B021C6">
      <w:pPr>
        <w:pStyle w:val="Para1"/>
        <w:tabs>
          <w:tab w:val="clear" w:pos="360"/>
        </w:tabs>
        <w:overflowPunct w:val="0"/>
        <w:spacing w:line="240" w:lineRule="atLeast"/>
        <w:rPr>
          <w:kern w:val="22"/>
          <w:sz w:val="24"/>
          <w:lang w:eastAsia="zh-CN"/>
        </w:rPr>
      </w:pPr>
      <w:r w:rsidRPr="00BA3E9C">
        <w:rPr>
          <w:rFonts w:ascii="宋体" w:eastAsia="宋体" w:hAnsi="宋体" w:cs="宋体" w:hint="eastAsia"/>
          <w:kern w:val="22"/>
          <w:sz w:val="24"/>
          <w:lang w:eastAsia="zh-CN"/>
        </w:rPr>
        <w:t>在本文件的每个部分中和在工作组第三次会议第一部分所讨论的初稿的每个要素下，共同主席都：</w:t>
      </w:r>
    </w:p>
    <w:p w14:paraId="5068FA0B" w14:textId="5B963292" w:rsidR="00A8763E" w:rsidRPr="00210745" w:rsidRDefault="0043219E" w:rsidP="0024065E">
      <w:pPr>
        <w:numPr>
          <w:ilvl w:val="0"/>
          <w:numId w:val="10"/>
        </w:numPr>
        <w:overflowPunct w:val="0"/>
        <w:spacing w:before="120" w:after="120" w:line="240" w:lineRule="atLeast"/>
        <w:ind w:left="0" w:firstLine="490"/>
        <w:rPr>
          <w:rFonts w:eastAsia="宋体"/>
          <w:kern w:val="22"/>
          <w:sz w:val="24"/>
          <w:lang w:eastAsia="zh-CN"/>
        </w:rPr>
      </w:pPr>
      <w:r w:rsidRPr="00210745">
        <w:rPr>
          <w:rFonts w:eastAsia="宋体"/>
          <w:kern w:val="22"/>
          <w:sz w:val="24"/>
          <w:lang w:eastAsia="zh-CN"/>
        </w:rPr>
        <w:t>总结了他们在会议期间听到的意见，尽管读者不应期望在总结中反映所表达的每一个观点。这些总结是为了补充，而不是替代或取代会议报告和缔约方提交的</w:t>
      </w:r>
      <w:r w:rsidR="00210745" w:rsidRPr="00210745">
        <w:rPr>
          <w:rFonts w:eastAsia="宋体"/>
          <w:kern w:val="22"/>
          <w:sz w:val="24"/>
          <w:lang w:eastAsia="zh-CN"/>
        </w:rPr>
        <w:t>官方</w:t>
      </w:r>
      <w:r w:rsidRPr="00210745">
        <w:rPr>
          <w:rFonts w:eastAsia="宋体"/>
          <w:kern w:val="22"/>
          <w:sz w:val="24"/>
          <w:lang w:eastAsia="zh-CN"/>
        </w:rPr>
        <w:t>意见；</w:t>
      </w:r>
    </w:p>
    <w:p w14:paraId="664D476B" w14:textId="300A182A" w:rsidR="00A8763E" w:rsidRPr="00210745" w:rsidRDefault="00210745" w:rsidP="0024065E">
      <w:pPr>
        <w:numPr>
          <w:ilvl w:val="0"/>
          <w:numId w:val="10"/>
        </w:numPr>
        <w:overflowPunct w:val="0"/>
        <w:spacing w:before="120" w:after="120" w:line="240" w:lineRule="atLeast"/>
        <w:ind w:left="0" w:firstLine="490"/>
        <w:rPr>
          <w:rFonts w:eastAsia="宋体"/>
          <w:kern w:val="22"/>
          <w:sz w:val="24"/>
          <w:lang w:eastAsia="zh-CN"/>
        </w:rPr>
      </w:pPr>
      <w:r w:rsidRPr="00210745">
        <w:rPr>
          <w:rFonts w:eastAsia="宋体" w:hint="eastAsia"/>
          <w:kern w:val="22"/>
          <w:sz w:val="24"/>
          <w:lang w:eastAsia="zh-CN"/>
        </w:rPr>
        <w:t>提</w:t>
      </w:r>
      <w:r w:rsidR="008D34F9">
        <w:rPr>
          <w:rFonts w:eastAsia="宋体" w:hint="eastAsia"/>
          <w:kern w:val="22"/>
          <w:sz w:val="24"/>
          <w:lang w:eastAsia="zh-CN"/>
        </w:rPr>
        <w:t>出</w:t>
      </w:r>
      <w:r w:rsidRPr="00210745">
        <w:rPr>
          <w:rFonts w:eastAsia="宋体" w:hint="eastAsia"/>
          <w:kern w:val="22"/>
          <w:sz w:val="24"/>
          <w:lang w:eastAsia="zh-CN"/>
        </w:rPr>
        <w:t>了他们的</w:t>
      </w:r>
      <w:r w:rsidR="008D34F9">
        <w:rPr>
          <w:rFonts w:eastAsia="宋体" w:hint="eastAsia"/>
          <w:kern w:val="22"/>
          <w:sz w:val="24"/>
          <w:lang w:eastAsia="zh-CN"/>
        </w:rPr>
        <w:t>意见</w:t>
      </w:r>
      <w:r w:rsidRPr="00210745">
        <w:rPr>
          <w:rFonts w:eastAsia="宋体" w:hint="eastAsia"/>
          <w:kern w:val="22"/>
          <w:sz w:val="24"/>
          <w:lang w:eastAsia="zh-CN"/>
        </w:rPr>
        <w:t>，详细说明背景或与框架其他要素的联系以及框架文本的连续几个版本随着时间的演变；</w:t>
      </w:r>
    </w:p>
    <w:p w14:paraId="3DB9C264" w14:textId="1FFDB05E" w:rsidR="00A8763E" w:rsidRPr="006E6650" w:rsidRDefault="006E6650" w:rsidP="0024065E">
      <w:pPr>
        <w:numPr>
          <w:ilvl w:val="0"/>
          <w:numId w:val="10"/>
        </w:numPr>
        <w:overflowPunct w:val="0"/>
        <w:spacing w:before="120" w:after="120" w:line="240" w:lineRule="atLeast"/>
        <w:ind w:left="0" w:firstLine="490"/>
        <w:rPr>
          <w:rFonts w:eastAsia="宋体"/>
          <w:kern w:val="22"/>
          <w:sz w:val="24"/>
          <w:lang w:eastAsia="zh-CN"/>
        </w:rPr>
      </w:pPr>
      <w:r w:rsidRPr="006E6650">
        <w:rPr>
          <w:rFonts w:eastAsia="宋体" w:hint="eastAsia"/>
          <w:kern w:val="22"/>
          <w:sz w:val="24"/>
          <w:lang w:eastAsia="zh-CN"/>
        </w:rPr>
        <w:t>酌情提出</w:t>
      </w:r>
      <w:r w:rsidRPr="006E6650">
        <w:rPr>
          <w:rFonts w:eastAsia="宋体"/>
          <w:kern w:val="22"/>
          <w:sz w:val="24"/>
          <w:lang w:eastAsia="zh-CN"/>
        </w:rPr>
        <w:t>希望</w:t>
      </w:r>
      <w:r w:rsidRPr="006E6650">
        <w:rPr>
          <w:rFonts w:eastAsia="宋体" w:hint="eastAsia"/>
          <w:kern w:val="22"/>
          <w:sz w:val="24"/>
          <w:lang w:eastAsia="zh-CN"/>
        </w:rPr>
        <w:t>缔约方和利益攸关方在工作组</w:t>
      </w:r>
      <w:r w:rsidRPr="006E6650">
        <w:rPr>
          <w:rFonts w:eastAsia="宋体"/>
          <w:kern w:val="22"/>
          <w:sz w:val="24"/>
          <w:lang w:eastAsia="zh-CN"/>
        </w:rPr>
        <w:t>的面对面</w:t>
      </w:r>
      <w:r w:rsidRPr="006E6650">
        <w:rPr>
          <w:rFonts w:eastAsia="宋体" w:hint="eastAsia"/>
          <w:kern w:val="22"/>
          <w:sz w:val="24"/>
          <w:lang w:eastAsia="zh-CN"/>
        </w:rPr>
        <w:t>续会上讨论框架</w:t>
      </w:r>
      <w:r w:rsidRPr="006E6650">
        <w:rPr>
          <w:rFonts w:eastAsia="宋体"/>
          <w:kern w:val="22"/>
          <w:sz w:val="24"/>
          <w:lang w:eastAsia="zh-CN"/>
        </w:rPr>
        <w:t>的</w:t>
      </w:r>
      <w:r w:rsidRPr="006E6650">
        <w:rPr>
          <w:rFonts w:eastAsia="宋体" w:hint="eastAsia"/>
          <w:kern w:val="22"/>
          <w:sz w:val="24"/>
          <w:lang w:eastAsia="zh-CN"/>
        </w:rPr>
        <w:t>特定要素时</w:t>
      </w:r>
      <w:r w:rsidRPr="006E6650">
        <w:rPr>
          <w:rFonts w:eastAsia="宋体"/>
          <w:kern w:val="22"/>
          <w:sz w:val="24"/>
          <w:lang w:eastAsia="zh-CN"/>
        </w:rPr>
        <w:t>加以</w:t>
      </w:r>
      <w:r w:rsidRPr="006E6650">
        <w:rPr>
          <w:rFonts w:eastAsia="宋体" w:hint="eastAsia"/>
          <w:kern w:val="22"/>
          <w:sz w:val="24"/>
          <w:lang w:eastAsia="zh-CN"/>
        </w:rPr>
        <w:t>考虑的问题；</w:t>
      </w:r>
    </w:p>
    <w:p w14:paraId="6E917898" w14:textId="21C81AEE" w:rsidR="00A8763E" w:rsidRPr="006E6650" w:rsidRDefault="006E6650" w:rsidP="0024065E">
      <w:pPr>
        <w:numPr>
          <w:ilvl w:val="0"/>
          <w:numId w:val="10"/>
        </w:numPr>
        <w:overflowPunct w:val="0"/>
        <w:spacing w:before="120" w:after="120" w:line="240" w:lineRule="atLeast"/>
        <w:ind w:left="0" w:firstLine="490"/>
        <w:rPr>
          <w:rFonts w:eastAsia="宋体"/>
          <w:kern w:val="22"/>
          <w:sz w:val="24"/>
          <w:lang w:eastAsia="zh-CN"/>
        </w:rPr>
      </w:pPr>
      <w:r w:rsidRPr="006E6650">
        <w:rPr>
          <w:rFonts w:eastAsia="宋体" w:hint="eastAsia"/>
          <w:kern w:val="22"/>
          <w:sz w:val="24"/>
          <w:lang w:eastAsia="zh-CN"/>
        </w:rPr>
        <w:t>当认为有用和可行时，</w:t>
      </w:r>
      <w:r w:rsidRPr="006E6650">
        <w:rPr>
          <w:rFonts w:eastAsia="宋体"/>
          <w:kern w:val="22"/>
          <w:sz w:val="24"/>
          <w:lang w:eastAsia="zh-CN"/>
        </w:rPr>
        <w:t>就</w:t>
      </w:r>
      <w:r w:rsidRPr="006E6650">
        <w:rPr>
          <w:rFonts w:eastAsia="宋体" w:hint="eastAsia"/>
          <w:kern w:val="22"/>
          <w:sz w:val="24"/>
          <w:lang w:eastAsia="zh-CN"/>
        </w:rPr>
        <w:t>框架的某些特定要素的新案文或折衷案文</w:t>
      </w:r>
      <w:r w:rsidRPr="006E6650">
        <w:rPr>
          <w:rFonts w:eastAsia="宋体"/>
          <w:kern w:val="22"/>
          <w:sz w:val="24"/>
          <w:lang w:eastAsia="zh-CN"/>
        </w:rPr>
        <w:t>提出</w:t>
      </w:r>
      <w:r w:rsidRPr="006E6650">
        <w:rPr>
          <w:rFonts w:eastAsia="宋体" w:hint="eastAsia"/>
          <w:kern w:val="22"/>
          <w:sz w:val="24"/>
          <w:lang w:eastAsia="zh-CN"/>
        </w:rPr>
        <w:t>具体</w:t>
      </w:r>
      <w:r w:rsidRPr="006E6650">
        <w:rPr>
          <w:rFonts w:eastAsia="宋体"/>
          <w:kern w:val="22"/>
          <w:sz w:val="24"/>
          <w:lang w:eastAsia="zh-CN"/>
        </w:rPr>
        <w:t>意见</w:t>
      </w:r>
      <w:r w:rsidRPr="006E6650">
        <w:rPr>
          <w:rFonts w:eastAsia="宋体" w:hint="eastAsia"/>
          <w:kern w:val="22"/>
          <w:sz w:val="24"/>
          <w:lang w:eastAsia="zh-CN"/>
        </w:rPr>
        <w:t>、建议或</w:t>
      </w:r>
      <w:r w:rsidRPr="006E6650">
        <w:rPr>
          <w:rFonts w:eastAsia="宋体"/>
          <w:kern w:val="22"/>
          <w:sz w:val="24"/>
          <w:lang w:eastAsia="zh-CN"/>
        </w:rPr>
        <w:t>提案</w:t>
      </w:r>
      <w:r w:rsidRPr="006E6650">
        <w:rPr>
          <w:rFonts w:eastAsia="宋体" w:hint="eastAsia"/>
          <w:kern w:val="22"/>
          <w:sz w:val="24"/>
          <w:lang w:eastAsia="zh-CN"/>
        </w:rPr>
        <w:t>。</w:t>
      </w:r>
    </w:p>
    <w:p w14:paraId="149DA523" w14:textId="77777777" w:rsidR="008C7C05" w:rsidRDefault="008C7C05" w:rsidP="00B021C6">
      <w:pPr>
        <w:overflowPunct w:val="0"/>
        <w:spacing w:before="120" w:after="120" w:line="240" w:lineRule="atLeast"/>
        <w:jc w:val="left"/>
        <w:rPr>
          <w:rFonts w:eastAsia="宋体"/>
          <w:b/>
          <w:caps/>
          <w:kern w:val="22"/>
          <w:sz w:val="24"/>
          <w:lang w:eastAsia="zh-CN"/>
        </w:rPr>
      </w:pPr>
      <w:r>
        <w:rPr>
          <w:rFonts w:eastAsia="宋体"/>
          <w:kern w:val="22"/>
          <w:sz w:val="24"/>
          <w:lang w:eastAsia="zh-CN"/>
        </w:rPr>
        <w:br w:type="page"/>
      </w:r>
    </w:p>
    <w:p w14:paraId="5DCC481E" w14:textId="3E1DB460" w:rsidR="00A8763E" w:rsidRPr="006E6650" w:rsidRDefault="006E6650" w:rsidP="0024065E">
      <w:pPr>
        <w:pStyle w:val="Heading1"/>
        <w:numPr>
          <w:ilvl w:val="0"/>
          <w:numId w:val="9"/>
        </w:numPr>
        <w:tabs>
          <w:tab w:val="clear" w:pos="720"/>
        </w:tabs>
        <w:overflowPunct w:val="0"/>
        <w:spacing w:before="120" w:line="240" w:lineRule="atLeast"/>
        <w:ind w:hanging="513"/>
        <w:jc w:val="left"/>
        <w:rPr>
          <w:rFonts w:eastAsia="宋体"/>
          <w:kern w:val="22"/>
          <w:sz w:val="24"/>
          <w:lang w:eastAsia="zh-CN"/>
        </w:rPr>
      </w:pPr>
      <w:bookmarkStart w:id="2" w:name="_Toc90477113"/>
      <w:bookmarkStart w:id="3" w:name="_Toc90477324"/>
      <w:r w:rsidRPr="006E6650">
        <w:rPr>
          <w:rFonts w:eastAsia="宋体"/>
          <w:kern w:val="22"/>
          <w:sz w:val="24"/>
          <w:lang w:eastAsia="zh-CN"/>
        </w:rPr>
        <w:lastRenderedPageBreak/>
        <w:t>对</w:t>
      </w:r>
      <w:r w:rsidRPr="006E6650">
        <w:rPr>
          <w:rFonts w:eastAsia="宋体"/>
          <w:kern w:val="22"/>
          <w:sz w:val="24"/>
          <w:lang w:eastAsia="zh-CN"/>
        </w:rPr>
        <w:t xml:space="preserve"> 2020 </w:t>
      </w:r>
      <w:r w:rsidRPr="006E6650">
        <w:rPr>
          <w:rFonts w:eastAsia="宋体"/>
          <w:kern w:val="22"/>
          <w:sz w:val="24"/>
          <w:lang w:eastAsia="zh-CN"/>
        </w:rPr>
        <w:t>年后全球生物多样性框架的总体结构和所依据理由的思考</w:t>
      </w:r>
      <w:bookmarkEnd w:id="2"/>
      <w:bookmarkEnd w:id="3"/>
    </w:p>
    <w:p w14:paraId="00F78C21" w14:textId="09A679E3" w:rsidR="00A8763E" w:rsidRPr="003414EC" w:rsidRDefault="003414EC" w:rsidP="00B021C6">
      <w:pPr>
        <w:overflowPunct w:val="0"/>
        <w:spacing w:before="120" w:after="120" w:line="240" w:lineRule="atLeast"/>
        <w:rPr>
          <w:rFonts w:ascii="楷体" w:eastAsia="楷体" w:hAnsi="楷体"/>
          <w:color w:val="000000"/>
          <w:kern w:val="22"/>
          <w:sz w:val="24"/>
          <w:lang w:eastAsia="zh-CN"/>
        </w:rPr>
      </w:pPr>
      <w:r w:rsidRPr="003414EC">
        <w:rPr>
          <w:rFonts w:ascii="楷体" w:eastAsia="楷体" w:hAnsi="楷体" w:cs="宋体" w:hint="eastAsia"/>
          <w:color w:val="000000"/>
          <w:kern w:val="22"/>
          <w:sz w:val="24"/>
          <w:lang w:eastAsia="zh-CN"/>
        </w:rPr>
        <w:t>听到的意见</w:t>
      </w:r>
    </w:p>
    <w:p w14:paraId="33C790AD" w14:textId="7E9B1F2B" w:rsidR="00A8763E" w:rsidRPr="00EA1BE7" w:rsidRDefault="00CA2E01" w:rsidP="0024065E">
      <w:pPr>
        <w:numPr>
          <w:ilvl w:val="0"/>
          <w:numId w:val="11"/>
        </w:numPr>
        <w:overflowPunct w:val="0"/>
        <w:spacing w:before="120" w:after="120" w:line="240" w:lineRule="atLeast"/>
        <w:ind w:left="0" w:firstLine="490"/>
        <w:rPr>
          <w:color w:val="000000"/>
          <w:kern w:val="22"/>
          <w:sz w:val="24"/>
          <w:lang w:eastAsia="zh-CN"/>
        </w:rPr>
      </w:pPr>
      <w:r w:rsidRPr="00CA2E01">
        <w:rPr>
          <w:rFonts w:ascii="宋体" w:eastAsia="宋体" w:hAnsi="宋体" w:cs="宋体" w:hint="eastAsia"/>
          <w:color w:val="000000"/>
          <w:kern w:val="22"/>
          <w:sz w:val="24"/>
          <w:lang w:eastAsia="zh-CN"/>
        </w:rPr>
        <w:t>一些缔约方质疑里程碑的价值，认为里程碑使框架的结构过于复杂。另一些缔约方则认为，为了确保在</w:t>
      </w:r>
      <w:r w:rsidRPr="00CA2E01">
        <w:rPr>
          <w:color w:val="000000"/>
          <w:kern w:val="22"/>
          <w:sz w:val="24"/>
          <w:lang w:eastAsia="zh-CN"/>
        </w:rPr>
        <w:t xml:space="preserve"> 2030 </w:t>
      </w:r>
      <w:r w:rsidRPr="00CA2E01">
        <w:rPr>
          <w:rFonts w:ascii="宋体" w:eastAsia="宋体" w:hAnsi="宋体" w:cs="宋体" w:hint="eastAsia"/>
          <w:color w:val="000000"/>
          <w:kern w:val="22"/>
          <w:sz w:val="24"/>
          <w:lang w:eastAsia="zh-CN"/>
        </w:rPr>
        <w:t>年，而不是等到</w:t>
      </w:r>
      <w:r w:rsidRPr="00CA2E01">
        <w:rPr>
          <w:color w:val="000000"/>
          <w:kern w:val="22"/>
          <w:sz w:val="24"/>
          <w:lang w:eastAsia="zh-CN"/>
        </w:rPr>
        <w:t xml:space="preserve"> 2050 </w:t>
      </w:r>
      <w:r w:rsidRPr="00CA2E01">
        <w:rPr>
          <w:rFonts w:ascii="宋体" w:eastAsia="宋体" w:hAnsi="宋体" w:cs="宋体" w:hint="eastAsia"/>
          <w:color w:val="000000"/>
          <w:kern w:val="22"/>
          <w:sz w:val="24"/>
          <w:lang w:eastAsia="zh-CN"/>
        </w:rPr>
        <w:t>年对成果进行审议和评估，里程碑很重要；</w:t>
      </w:r>
    </w:p>
    <w:p w14:paraId="0A0609A7" w14:textId="72AEB393" w:rsidR="00A8763E" w:rsidRPr="00EA1BE7" w:rsidRDefault="00CA2E01" w:rsidP="0024065E">
      <w:pPr>
        <w:numPr>
          <w:ilvl w:val="0"/>
          <w:numId w:val="11"/>
        </w:numPr>
        <w:overflowPunct w:val="0"/>
        <w:spacing w:before="120" w:after="120" w:line="240" w:lineRule="atLeast"/>
        <w:ind w:left="0" w:firstLine="490"/>
        <w:rPr>
          <w:color w:val="000000"/>
          <w:kern w:val="22"/>
          <w:sz w:val="24"/>
          <w:lang w:eastAsia="zh-CN"/>
        </w:rPr>
      </w:pPr>
      <w:r w:rsidRPr="00CA2E01">
        <w:rPr>
          <w:rFonts w:ascii="宋体" w:eastAsia="宋体" w:hAnsi="宋体" w:cs="宋体" w:hint="eastAsia"/>
          <w:color w:val="000000"/>
          <w:kern w:val="22"/>
          <w:sz w:val="24"/>
          <w:lang w:eastAsia="zh-CN"/>
        </w:rPr>
        <w:t>一些缔约方提议将行动目标汇集在特定长期目标之下，另一些缔约方则指出，某些长期目标与行动目标之间存在多重联系；</w:t>
      </w:r>
    </w:p>
    <w:p w14:paraId="24AD119E" w14:textId="03D6AECE" w:rsidR="00A8763E" w:rsidRPr="00EA1BE7" w:rsidRDefault="00840C12" w:rsidP="0024065E">
      <w:pPr>
        <w:numPr>
          <w:ilvl w:val="0"/>
          <w:numId w:val="11"/>
        </w:numPr>
        <w:overflowPunct w:val="0"/>
        <w:spacing w:before="120" w:after="120" w:line="240" w:lineRule="atLeast"/>
        <w:ind w:left="0" w:firstLine="490"/>
        <w:rPr>
          <w:color w:val="000000"/>
          <w:kern w:val="22"/>
          <w:sz w:val="24"/>
          <w:lang w:eastAsia="zh-CN"/>
        </w:rPr>
      </w:pPr>
      <w:r w:rsidRPr="00840C12">
        <w:rPr>
          <w:rFonts w:ascii="宋体" w:eastAsia="宋体" w:hAnsi="宋体" w:cs="宋体" w:hint="eastAsia"/>
          <w:color w:val="000000"/>
          <w:kern w:val="22"/>
          <w:sz w:val="24"/>
          <w:lang w:eastAsia="zh-CN"/>
        </w:rPr>
        <w:t>一些缔约方表示，希望删除长期目标中的数字化内容，另一些缔约方则建议保留这些内容；</w:t>
      </w:r>
    </w:p>
    <w:p w14:paraId="1E89903D" w14:textId="6A324574" w:rsidR="00A8763E" w:rsidRPr="00EA1BE7" w:rsidRDefault="00DC2CDE" w:rsidP="0024065E">
      <w:pPr>
        <w:numPr>
          <w:ilvl w:val="0"/>
          <w:numId w:val="11"/>
        </w:numPr>
        <w:overflowPunct w:val="0"/>
        <w:spacing w:before="120" w:after="120" w:line="240" w:lineRule="atLeast"/>
        <w:ind w:left="0" w:firstLine="490"/>
        <w:rPr>
          <w:color w:val="000000"/>
          <w:kern w:val="22"/>
          <w:sz w:val="24"/>
          <w:lang w:eastAsia="zh-CN"/>
        </w:rPr>
      </w:pPr>
      <w:r w:rsidRPr="00DC2CDE">
        <w:rPr>
          <w:rFonts w:ascii="宋体" w:eastAsia="宋体" w:hAnsi="宋体" w:cs="宋体" w:hint="eastAsia"/>
          <w:color w:val="000000"/>
          <w:kern w:val="22"/>
          <w:sz w:val="24"/>
          <w:lang w:eastAsia="zh-CN"/>
        </w:rPr>
        <w:t>最后，一些缔约方对执行时间表提出质疑，担心由于持续的</w:t>
      </w:r>
      <w:r w:rsidRPr="00DC2CDE">
        <w:rPr>
          <w:color w:val="000000"/>
          <w:kern w:val="22"/>
          <w:sz w:val="24"/>
          <w:lang w:eastAsia="zh-CN"/>
        </w:rPr>
        <w:t xml:space="preserve"> COVID-19 </w:t>
      </w:r>
      <w:r w:rsidRPr="00DC2CDE">
        <w:rPr>
          <w:rFonts w:ascii="宋体" w:eastAsia="宋体" w:hAnsi="宋体" w:cs="宋体" w:hint="eastAsia"/>
          <w:color w:val="000000"/>
          <w:kern w:val="22"/>
          <w:sz w:val="24"/>
          <w:lang w:eastAsia="zh-CN"/>
        </w:rPr>
        <w:t>大流行和由此导致的框架制定工作的拖延，可能无法在</w:t>
      </w:r>
      <w:r w:rsidRPr="00DC2CDE">
        <w:rPr>
          <w:color w:val="000000"/>
          <w:kern w:val="22"/>
          <w:sz w:val="24"/>
          <w:lang w:eastAsia="zh-CN"/>
        </w:rPr>
        <w:t xml:space="preserve">2030 </w:t>
      </w:r>
      <w:r w:rsidRPr="00DC2CDE">
        <w:rPr>
          <w:rFonts w:ascii="宋体" w:eastAsia="宋体" w:hAnsi="宋体" w:cs="宋体" w:hint="eastAsia"/>
          <w:color w:val="000000"/>
          <w:kern w:val="22"/>
          <w:sz w:val="24"/>
          <w:lang w:eastAsia="zh-CN"/>
        </w:rPr>
        <w:t>年之前剩余的</w:t>
      </w:r>
      <w:r w:rsidRPr="00DC2CDE">
        <w:rPr>
          <w:color w:val="000000"/>
          <w:kern w:val="22"/>
          <w:sz w:val="24"/>
          <w:lang w:eastAsia="zh-CN"/>
        </w:rPr>
        <w:t>8</w:t>
      </w:r>
      <w:r w:rsidRPr="00DC2CDE">
        <w:rPr>
          <w:rFonts w:ascii="宋体" w:eastAsia="宋体" w:hAnsi="宋体" w:cs="宋体" w:hint="eastAsia"/>
          <w:color w:val="000000"/>
          <w:kern w:val="22"/>
          <w:sz w:val="24"/>
          <w:lang w:eastAsia="zh-CN"/>
        </w:rPr>
        <w:t>年时间里全面执行框架。</w:t>
      </w:r>
    </w:p>
    <w:p w14:paraId="1E6F27FA" w14:textId="6BDF4B95" w:rsidR="00A8763E" w:rsidRPr="000E24E1" w:rsidRDefault="00DC2CDE" w:rsidP="00B021C6">
      <w:pPr>
        <w:overflowPunct w:val="0"/>
        <w:spacing w:before="120" w:after="120" w:line="240" w:lineRule="atLeast"/>
        <w:rPr>
          <w:kern w:val="22"/>
          <w:sz w:val="24"/>
          <w:lang w:eastAsia="zh-CN"/>
        </w:rPr>
      </w:pPr>
      <w:r w:rsidRPr="00DC2CDE">
        <w:rPr>
          <w:rFonts w:eastAsia="楷体" w:hint="eastAsia"/>
          <w:iCs/>
          <w:color w:val="000000"/>
          <w:kern w:val="22"/>
          <w:sz w:val="24"/>
          <w:lang w:val="en-US" w:eastAsia="zh-CN"/>
        </w:rPr>
        <w:t>建议</w:t>
      </w:r>
    </w:p>
    <w:p w14:paraId="295D594E" w14:textId="3BC1D509" w:rsidR="00A8763E" w:rsidRPr="00EA1BE7" w:rsidRDefault="00114DF9" w:rsidP="00B021C6">
      <w:pPr>
        <w:pStyle w:val="Para1"/>
        <w:tabs>
          <w:tab w:val="clear" w:pos="360"/>
        </w:tabs>
        <w:overflowPunct w:val="0"/>
        <w:spacing w:line="240" w:lineRule="atLeast"/>
        <w:rPr>
          <w:color w:val="000000"/>
          <w:kern w:val="22"/>
          <w:sz w:val="24"/>
          <w:lang w:eastAsia="zh-CN"/>
        </w:rPr>
      </w:pPr>
      <w:r w:rsidRPr="00114DF9">
        <w:rPr>
          <w:rFonts w:ascii="宋体" w:eastAsia="宋体" w:hAnsi="宋体" w:cs="宋体" w:hint="eastAsia"/>
          <w:color w:val="000000"/>
          <w:kern w:val="22"/>
          <w:sz w:val="24"/>
          <w:lang w:eastAsia="zh-CN"/>
        </w:rPr>
        <w:t>自</w:t>
      </w:r>
      <w:r w:rsidRPr="00114DF9">
        <w:rPr>
          <w:color w:val="000000"/>
          <w:kern w:val="22"/>
          <w:sz w:val="24"/>
          <w:lang w:eastAsia="zh-CN"/>
        </w:rPr>
        <w:t xml:space="preserve"> 2020 </w:t>
      </w:r>
      <w:r w:rsidRPr="00114DF9">
        <w:rPr>
          <w:rFonts w:ascii="宋体" w:eastAsia="宋体" w:hAnsi="宋体" w:cs="宋体" w:hint="eastAsia"/>
          <w:color w:val="000000"/>
          <w:kern w:val="22"/>
          <w:sz w:val="24"/>
          <w:lang w:eastAsia="zh-CN"/>
        </w:rPr>
        <w:t>年后全球生物多样性框架工作组开始工作（内罗毕工作组第一次会议）以来，缔约方便一直要求为全球生物多样性框架制定一个清晰</w:t>
      </w:r>
      <w:r w:rsidR="008D34F9">
        <w:rPr>
          <w:rFonts w:ascii="宋体" w:eastAsia="宋体" w:hAnsi="宋体" w:cs="宋体" w:hint="eastAsia"/>
          <w:color w:val="000000"/>
          <w:kern w:val="22"/>
          <w:sz w:val="24"/>
          <w:lang w:eastAsia="zh-CN"/>
        </w:rPr>
        <w:t>的</w:t>
      </w:r>
      <w:r w:rsidRPr="00114DF9">
        <w:rPr>
          <w:rFonts w:ascii="宋体" w:eastAsia="宋体" w:hAnsi="宋体" w:cs="宋体" w:hint="eastAsia"/>
          <w:color w:val="000000"/>
          <w:kern w:val="22"/>
          <w:sz w:val="24"/>
          <w:lang w:eastAsia="zh-CN"/>
        </w:rPr>
        <w:t>逻辑</w:t>
      </w:r>
      <w:r w:rsidR="008D34F9">
        <w:rPr>
          <w:rFonts w:ascii="宋体" w:eastAsia="宋体" w:hAnsi="宋体" w:cs="宋体" w:hint="eastAsia"/>
          <w:color w:val="000000"/>
          <w:kern w:val="22"/>
          <w:sz w:val="24"/>
          <w:lang w:eastAsia="zh-CN"/>
        </w:rPr>
        <w:t>性</w:t>
      </w:r>
      <w:r w:rsidRPr="00114DF9">
        <w:rPr>
          <w:rFonts w:ascii="宋体" w:eastAsia="宋体" w:hAnsi="宋体" w:cs="宋体" w:hint="eastAsia"/>
          <w:color w:val="000000"/>
          <w:kern w:val="22"/>
          <w:sz w:val="24"/>
          <w:lang w:eastAsia="zh-CN"/>
        </w:rPr>
        <w:t>结构。这个结构从长期目标出发，意图是以成果为导向，描述希望在</w:t>
      </w:r>
      <w:r w:rsidRPr="00114DF9">
        <w:rPr>
          <w:color w:val="000000"/>
          <w:kern w:val="22"/>
          <w:sz w:val="24"/>
          <w:lang w:eastAsia="zh-CN"/>
        </w:rPr>
        <w:t xml:space="preserve">2050 </w:t>
      </w:r>
      <w:r w:rsidRPr="00114DF9">
        <w:rPr>
          <w:rFonts w:ascii="宋体" w:eastAsia="宋体" w:hAnsi="宋体" w:cs="宋体" w:hint="eastAsia"/>
          <w:color w:val="000000"/>
          <w:kern w:val="22"/>
          <w:sz w:val="24"/>
          <w:lang w:eastAsia="zh-CN"/>
        </w:rPr>
        <w:t>年</w:t>
      </w:r>
      <w:r w:rsidR="00FE1712">
        <w:rPr>
          <w:rFonts w:ascii="宋体" w:eastAsia="宋体" w:hAnsi="宋体" w:cs="宋体" w:hint="eastAsia"/>
          <w:color w:val="000000"/>
          <w:kern w:val="22"/>
          <w:sz w:val="24"/>
          <w:lang w:eastAsia="zh-CN"/>
        </w:rPr>
        <w:t>取得</w:t>
      </w:r>
      <w:r w:rsidRPr="00114DF9">
        <w:rPr>
          <w:rFonts w:ascii="宋体" w:eastAsia="宋体" w:hAnsi="宋体" w:cs="宋体" w:hint="eastAsia"/>
          <w:color w:val="000000"/>
          <w:kern w:val="22"/>
          <w:sz w:val="24"/>
          <w:lang w:eastAsia="zh-CN"/>
        </w:rPr>
        <w:t>什么样的成果，从而将</w:t>
      </w:r>
      <w:r w:rsidRPr="00FE1712">
        <w:rPr>
          <w:rFonts w:ascii="宋体" w:eastAsia="宋体" w:hAnsi="宋体"/>
          <w:color w:val="000000"/>
          <w:kern w:val="22"/>
          <w:sz w:val="24"/>
          <w:lang w:eastAsia="zh-CN"/>
        </w:rPr>
        <w:t>“</w:t>
      </w:r>
      <w:r w:rsidRPr="00FE1712">
        <w:rPr>
          <w:rFonts w:ascii="宋体" w:eastAsia="宋体" w:hAnsi="宋体" w:cs="宋体" w:hint="eastAsia"/>
          <w:color w:val="000000"/>
          <w:kern w:val="22"/>
          <w:sz w:val="24"/>
          <w:lang w:eastAsia="zh-CN"/>
        </w:rPr>
        <w:t>与自然和谐相处</w:t>
      </w:r>
      <w:r w:rsidR="00FE1712">
        <w:rPr>
          <w:rFonts w:ascii="宋体" w:eastAsia="宋体" w:hAnsi="宋体" w:hint="eastAsia"/>
          <w:color w:val="000000"/>
          <w:kern w:val="22"/>
          <w:sz w:val="24"/>
          <w:lang w:eastAsia="zh-CN"/>
        </w:rPr>
        <w:t>”</w:t>
      </w:r>
      <w:r w:rsidRPr="00114DF9">
        <w:rPr>
          <w:rFonts w:ascii="宋体" w:eastAsia="宋体" w:hAnsi="宋体" w:cs="宋体" w:hint="eastAsia"/>
          <w:color w:val="000000"/>
          <w:kern w:val="22"/>
          <w:sz w:val="24"/>
          <w:lang w:eastAsia="zh-CN"/>
        </w:rPr>
        <w:t>的</w:t>
      </w:r>
      <w:r w:rsidRPr="00114DF9">
        <w:rPr>
          <w:color w:val="000000"/>
          <w:kern w:val="22"/>
          <w:sz w:val="24"/>
          <w:lang w:eastAsia="zh-CN"/>
        </w:rPr>
        <w:t xml:space="preserve"> 2050 </w:t>
      </w:r>
      <w:r w:rsidRPr="00114DF9">
        <w:rPr>
          <w:rFonts w:ascii="宋体" w:eastAsia="宋体" w:hAnsi="宋体" w:cs="宋体" w:hint="eastAsia"/>
          <w:color w:val="000000"/>
          <w:kern w:val="22"/>
          <w:sz w:val="24"/>
          <w:lang w:eastAsia="zh-CN"/>
        </w:rPr>
        <w:t>年愿景转变为具体的要素。</w:t>
      </w:r>
      <w:r w:rsidR="00A8763E" w:rsidRPr="00EA1BE7">
        <w:rPr>
          <w:color w:val="000000"/>
          <w:kern w:val="22"/>
          <w:sz w:val="24"/>
          <w:lang w:eastAsia="zh-CN"/>
        </w:rPr>
        <w:t xml:space="preserve"> </w:t>
      </w:r>
    </w:p>
    <w:p w14:paraId="7D37DF5C" w14:textId="1F507698" w:rsidR="00A8763E" w:rsidRPr="00EA1BE7" w:rsidRDefault="00112E7E" w:rsidP="00B021C6">
      <w:pPr>
        <w:pStyle w:val="Para1"/>
        <w:tabs>
          <w:tab w:val="clear" w:pos="360"/>
        </w:tabs>
        <w:overflowPunct w:val="0"/>
        <w:spacing w:line="240" w:lineRule="atLeast"/>
        <w:rPr>
          <w:color w:val="000000"/>
          <w:kern w:val="22"/>
          <w:sz w:val="24"/>
          <w:lang w:eastAsia="zh-CN"/>
        </w:rPr>
      </w:pPr>
      <w:r w:rsidRPr="00112E7E">
        <w:rPr>
          <w:rFonts w:ascii="宋体" w:eastAsia="宋体" w:hAnsi="宋体" w:cs="宋体" w:hint="eastAsia"/>
          <w:color w:val="000000"/>
          <w:kern w:val="22"/>
          <w:sz w:val="24"/>
          <w:lang w:eastAsia="zh-CN"/>
        </w:rPr>
        <w:t>里程碑提供了</w:t>
      </w:r>
      <w:r w:rsidRPr="00112E7E">
        <w:rPr>
          <w:color w:val="000000"/>
          <w:kern w:val="22"/>
          <w:sz w:val="24"/>
          <w:lang w:eastAsia="zh-CN"/>
        </w:rPr>
        <w:t xml:space="preserve"> 2030 </w:t>
      </w:r>
      <w:r w:rsidRPr="00112E7E">
        <w:rPr>
          <w:rFonts w:ascii="宋体" w:eastAsia="宋体" w:hAnsi="宋体" w:cs="宋体" w:hint="eastAsia"/>
          <w:color w:val="000000"/>
          <w:kern w:val="22"/>
          <w:sz w:val="24"/>
          <w:lang w:eastAsia="zh-CN"/>
        </w:rPr>
        <w:t>年与</w:t>
      </w:r>
      <w:r w:rsidRPr="00112E7E">
        <w:rPr>
          <w:color w:val="000000"/>
          <w:kern w:val="22"/>
          <w:sz w:val="24"/>
          <w:lang w:eastAsia="zh-CN"/>
        </w:rPr>
        <w:t xml:space="preserve"> 2050 </w:t>
      </w:r>
      <w:r w:rsidRPr="00112E7E">
        <w:rPr>
          <w:rFonts w:ascii="宋体" w:eastAsia="宋体" w:hAnsi="宋体" w:cs="宋体" w:hint="eastAsia"/>
          <w:color w:val="000000"/>
          <w:kern w:val="22"/>
          <w:sz w:val="24"/>
          <w:lang w:eastAsia="zh-CN"/>
        </w:rPr>
        <w:t>年之间的桥梁，向缔约方和利益攸关方表明，他们如果要在</w:t>
      </w:r>
      <w:r w:rsidRPr="00112E7E">
        <w:rPr>
          <w:color w:val="000000"/>
          <w:kern w:val="22"/>
          <w:sz w:val="24"/>
          <w:lang w:eastAsia="zh-CN"/>
        </w:rPr>
        <w:t xml:space="preserve"> 2050 </w:t>
      </w:r>
      <w:r w:rsidRPr="00112E7E">
        <w:rPr>
          <w:rFonts w:ascii="宋体" w:eastAsia="宋体" w:hAnsi="宋体" w:cs="宋体" w:hint="eastAsia"/>
          <w:color w:val="000000"/>
          <w:kern w:val="22"/>
          <w:sz w:val="24"/>
          <w:lang w:eastAsia="zh-CN"/>
        </w:rPr>
        <w:t>年实现框架的长期目标，便需要于</w:t>
      </w:r>
      <w:r w:rsidRPr="00112E7E">
        <w:rPr>
          <w:color w:val="000000"/>
          <w:kern w:val="22"/>
          <w:sz w:val="24"/>
          <w:lang w:eastAsia="zh-CN"/>
        </w:rPr>
        <w:t xml:space="preserve"> 2030 </w:t>
      </w:r>
      <w:r w:rsidRPr="00112E7E">
        <w:rPr>
          <w:rFonts w:ascii="宋体" w:eastAsia="宋体" w:hAnsi="宋体" w:cs="宋体" w:hint="eastAsia"/>
          <w:color w:val="000000"/>
          <w:kern w:val="22"/>
          <w:sz w:val="24"/>
          <w:lang w:eastAsia="zh-CN"/>
        </w:rPr>
        <w:t>年在通往</w:t>
      </w:r>
      <w:r w:rsidRPr="00FE1712">
        <w:rPr>
          <w:rFonts w:ascii="宋体" w:eastAsia="宋体" w:hAnsi="宋体"/>
          <w:color w:val="000000"/>
          <w:kern w:val="22"/>
          <w:sz w:val="24"/>
          <w:lang w:eastAsia="zh-CN"/>
        </w:rPr>
        <w:t>“</w:t>
      </w:r>
      <w:r w:rsidRPr="00FE1712">
        <w:rPr>
          <w:rFonts w:ascii="宋体" w:eastAsia="宋体" w:hAnsi="宋体" w:cs="宋体" w:hint="eastAsia"/>
          <w:color w:val="000000"/>
          <w:kern w:val="22"/>
          <w:sz w:val="24"/>
          <w:lang w:eastAsia="zh-CN"/>
        </w:rPr>
        <w:t>与自然和谐相处</w:t>
      </w:r>
      <w:r w:rsidRPr="00FE1712">
        <w:rPr>
          <w:rFonts w:ascii="宋体" w:eastAsia="宋体" w:hAnsi="宋体"/>
          <w:color w:val="000000"/>
          <w:kern w:val="22"/>
          <w:sz w:val="24"/>
          <w:lang w:eastAsia="zh-CN"/>
        </w:rPr>
        <w:t>”</w:t>
      </w:r>
      <w:r w:rsidRPr="00112E7E">
        <w:rPr>
          <w:rFonts w:ascii="宋体" w:eastAsia="宋体" w:hAnsi="宋体" w:cs="宋体" w:hint="eastAsia"/>
          <w:color w:val="000000"/>
          <w:kern w:val="22"/>
          <w:sz w:val="24"/>
          <w:lang w:eastAsia="zh-CN"/>
        </w:rPr>
        <w:t>的道路上到达什么位置。</w:t>
      </w:r>
      <w:r w:rsidRPr="00112E7E">
        <w:rPr>
          <w:color w:val="000000"/>
          <w:kern w:val="22"/>
          <w:sz w:val="24"/>
          <w:lang w:eastAsia="zh-CN"/>
        </w:rPr>
        <w:t xml:space="preserve"> </w:t>
      </w:r>
      <w:r w:rsidRPr="00112E7E">
        <w:rPr>
          <w:rFonts w:ascii="宋体" w:eastAsia="宋体" w:hAnsi="宋体" w:cs="宋体" w:hint="eastAsia"/>
          <w:color w:val="000000"/>
          <w:kern w:val="22"/>
          <w:sz w:val="24"/>
          <w:lang w:eastAsia="zh-CN"/>
        </w:rPr>
        <w:t>因此，里程碑使缔约方和利益攸关方得以评估自己于</w:t>
      </w:r>
      <w:r w:rsidRPr="00112E7E">
        <w:rPr>
          <w:color w:val="000000"/>
          <w:kern w:val="22"/>
          <w:sz w:val="24"/>
          <w:lang w:eastAsia="zh-CN"/>
        </w:rPr>
        <w:t xml:space="preserve"> 2030 </w:t>
      </w:r>
      <w:r w:rsidRPr="00112E7E">
        <w:rPr>
          <w:rFonts w:ascii="宋体" w:eastAsia="宋体" w:hAnsi="宋体" w:cs="宋体" w:hint="eastAsia"/>
          <w:color w:val="000000"/>
          <w:kern w:val="22"/>
          <w:sz w:val="24"/>
          <w:lang w:eastAsia="zh-CN"/>
        </w:rPr>
        <w:t>年在实现</w:t>
      </w:r>
      <w:r w:rsidRPr="00112E7E">
        <w:rPr>
          <w:color w:val="000000"/>
          <w:kern w:val="22"/>
          <w:sz w:val="24"/>
          <w:lang w:eastAsia="zh-CN"/>
        </w:rPr>
        <w:t xml:space="preserve"> 2050 </w:t>
      </w:r>
      <w:r w:rsidRPr="00112E7E">
        <w:rPr>
          <w:rFonts w:ascii="宋体" w:eastAsia="宋体" w:hAnsi="宋体" w:cs="宋体" w:hint="eastAsia"/>
          <w:color w:val="000000"/>
          <w:kern w:val="22"/>
          <w:sz w:val="24"/>
          <w:lang w:eastAsia="zh-CN"/>
        </w:rPr>
        <w:t>年长期目标方面取得的进度，从而能够在必要时纠正方向，从而将为框架做出贡献。</w:t>
      </w:r>
    </w:p>
    <w:p w14:paraId="6380C2B2" w14:textId="5064DE17" w:rsidR="00A8763E" w:rsidRPr="00EA1BE7" w:rsidRDefault="00816C06" w:rsidP="00B021C6">
      <w:pPr>
        <w:pStyle w:val="Para1"/>
        <w:tabs>
          <w:tab w:val="clear" w:pos="360"/>
        </w:tabs>
        <w:overflowPunct w:val="0"/>
        <w:spacing w:line="240" w:lineRule="atLeast"/>
        <w:rPr>
          <w:color w:val="000000"/>
          <w:kern w:val="22"/>
          <w:sz w:val="24"/>
          <w:lang w:eastAsia="zh-CN"/>
        </w:rPr>
      </w:pPr>
      <w:r w:rsidRPr="00816C06">
        <w:rPr>
          <w:rFonts w:ascii="宋体" w:eastAsia="宋体" w:hAnsi="宋体" w:cs="宋体" w:hint="eastAsia"/>
          <w:color w:val="000000"/>
          <w:kern w:val="22"/>
          <w:sz w:val="24"/>
          <w:lang w:eastAsia="zh-CN"/>
        </w:rPr>
        <w:t>行动目标旨在以行动为导向，从而为短期内，即，在</w:t>
      </w:r>
      <w:r w:rsidRPr="00816C06">
        <w:rPr>
          <w:color w:val="000000"/>
          <w:kern w:val="22"/>
          <w:sz w:val="24"/>
          <w:lang w:eastAsia="zh-CN"/>
        </w:rPr>
        <w:t>2030</w:t>
      </w:r>
      <w:r w:rsidRPr="00816C06">
        <w:rPr>
          <w:rFonts w:ascii="宋体" w:eastAsia="宋体" w:hAnsi="宋体" w:cs="宋体" w:hint="eastAsia"/>
          <w:color w:val="000000"/>
          <w:kern w:val="22"/>
          <w:sz w:val="24"/>
          <w:lang w:eastAsia="zh-CN"/>
        </w:rPr>
        <w:t>年之前的十年内需要采取的行动指明方向。请注意，为了实现任何特定的长期目标，都需要根据多个行动目标采取行动。与此同时，与每个行动目标相关的行动通常会为不止一个长期目标做出贡献。</w:t>
      </w:r>
    </w:p>
    <w:p w14:paraId="5DBA090B" w14:textId="20FAFC25" w:rsidR="00A8763E" w:rsidRPr="00EA1BE7" w:rsidRDefault="00406652" w:rsidP="00B021C6">
      <w:pPr>
        <w:pStyle w:val="Para1"/>
        <w:tabs>
          <w:tab w:val="clear" w:pos="360"/>
        </w:tabs>
        <w:overflowPunct w:val="0"/>
        <w:spacing w:line="240" w:lineRule="atLeast"/>
        <w:rPr>
          <w:color w:val="000000"/>
          <w:kern w:val="22"/>
          <w:sz w:val="24"/>
          <w:lang w:eastAsia="zh-CN"/>
        </w:rPr>
      </w:pPr>
      <w:r w:rsidRPr="00406652">
        <w:rPr>
          <w:color w:val="000000"/>
          <w:kern w:val="22"/>
          <w:sz w:val="24"/>
          <w:lang w:eastAsia="zh-CN"/>
        </w:rPr>
        <w:t xml:space="preserve">2020 </w:t>
      </w:r>
      <w:r w:rsidRPr="00406652">
        <w:rPr>
          <w:rFonts w:ascii="宋体" w:eastAsia="宋体" w:hAnsi="宋体" w:cs="宋体" w:hint="eastAsia"/>
          <w:color w:val="000000"/>
          <w:kern w:val="22"/>
          <w:sz w:val="24"/>
          <w:lang w:eastAsia="zh-CN"/>
        </w:rPr>
        <w:t>年后全球生物多样性框架的监测框架具体说明在实施每个长期目标或行动目标时应考虑哪些因素，并使缔约方能够评估全球进度和在必要时调整所做努力。</w:t>
      </w:r>
    </w:p>
    <w:p w14:paraId="44F9D7CB" w14:textId="4D2DE747" w:rsidR="00A8763E" w:rsidRPr="000E24E1" w:rsidRDefault="004D7E63" w:rsidP="00B021C6">
      <w:pPr>
        <w:pStyle w:val="Para1"/>
        <w:tabs>
          <w:tab w:val="clear" w:pos="360"/>
        </w:tabs>
        <w:overflowPunct w:val="0"/>
        <w:spacing w:line="240" w:lineRule="atLeast"/>
        <w:rPr>
          <w:kern w:val="22"/>
          <w:sz w:val="24"/>
          <w:lang w:eastAsia="zh-CN"/>
        </w:rPr>
      </w:pPr>
      <w:r w:rsidRPr="004D7E63">
        <w:rPr>
          <w:rFonts w:ascii="宋体" w:eastAsia="宋体" w:hAnsi="宋体" w:cs="宋体" w:hint="eastAsia"/>
          <w:color w:val="000000"/>
          <w:kern w:val="22"/>
          <w:sz w:val="24"/>
          <w:lang w:eastAsia="zh-CN"/>
        </w:rPr>
        <w:t>今后，缔约方如果决定制定更多的生物多样性框架，例如为</w:t>
      </w:r>
      <w:r w:rsidRPr="004D7E63">
        <w:rPr>
          <w:color w:val="000000"/>
          <w:kern w:val="22"/>
          <w:sz w:val="24"/>
          <w:lang w:eastAsia="zh-CN"/>
        </w:rPr>
        <w:t xml:space="preserve"> 2030-2040 </w:t>
      </w:r>
      <w:r w:rsidRPr="004D7E63">
        <w:rPr>
          <w:rFonts w:ascii="宋体" w:eastAsia="宋体" w:hAnsi="宋体" w:cs="宋体" w:hint="eastAsia"/>
          <w:color w:val="000000"/>
          <w:kern w:val="22"/>
          <w:sz w:val="24"/>
          <w:lang w:eastAsia="zh-CN"/>
        </w:rPr>
        <w:t>年和</w:t>
      </w:r>
      <w:r w:rsidRPr="004D7E63">
        <w:rPr>
          <w:color w:val="000000"/>
          <w:kern w:val="22"/>
          <w:sz w:val="24"/>
          <w:lang w:eastAsia="zh-CN"/>
        </w:rPr>
        <w:t>/</w:t>
      </w:r>
      <w:r w:rsidRPr="004D7E63">
        <w:rPr>
          <w:rFonts w:ascii="宋体" w:eastAsia="宋体" w:hAnsi="宋体" w:cs="宋体" w:hint="eastAsia"/>
          <w:color w:val="000000"/>
          <w:kern w:val="22"/>
          <w:sz w:val="24"/>
          <w:lang w:eastAsia="zh-CN"/>
        </w:rPr>
        <w:t>或</w:t>
      </w:r>
      <w:r w:rsidRPr="004D7E63">
        <w:rPr>
          <w:color w:val="000000"/>
          <w:kern w:val="22"/>
          <w:sz w:val="24"/>
          <w:lang w:eastAsia="zh-CN"/>
        </w:rPr>
        <w:t xml:space="preserve"> 2040-2050 </w:t>
      </w:r>
      <w:r w:rsidRPr="004D7E63">
        <w:rPr>
          <w:rFonts w:ascii="宋体" w:eastAsia="宋体" w:hAnsi="宋体" w:cs="宋体" w:hint="eastAsia"/>
          <w:color w:val="000000"/>
          <w:kern w:val="22"/>
          <w:sz w:val="24"/>
          <w:lang w:eastAsia="zh-CN"/>
        </w:rPr>
        <w:t>年期间制定框架，不妨采用相同的方法。因此，可以很容易地查明这三个十年的进展情况，并在需要时采取适当措施，确保各项努力加在一起，能够实现</w:t>
      </w:r>
      <w:r w:rsidRPr="004D7E63">
        <w:rPr>
          <w:color w:val="000000"/>
          <w:kern w:val="22"/>
          <w:sz w:val="24"/>
          <w:lang w:eastAsia="zh-CN"/>
        </w:rPr>
        <w:t xml:space="preserve"> 2050 </w:t>
      </w:r>
      <w:r w:rsidRPr="004D7E63">
        <w:rPr>
          <w:rFonts w:ascii="宋体" w:eastAsia="宋体" w:hAnsi="宋体" w:cs="宋体" w:hint="eastAsia"/>
          <w:color w:val="000000"/>
          <w:kern w:val="22"/>
          <w:sz w:val="24"/>
          <w:lang w:eastAsia="zh-CN"/>
        </w:rPr>
        <w:t>年愿景。</w:t>
      </w:r>
      <w:r w:rsidR="00A8763E" w:rsidRPr="00EA1BE7">
        <w:rPr>
          <w:color w:val="000000"/>
          <w:kern w:val="22"/>
          <w:sz w:val="24"/>
          <w:lang w:eastAsia="zh-CN"/>
        </w:rPr>
        <w:t xml:space="preserve"> </w:t>
      </w:r>
    </w:p>
    <w:p w14:paraId="3FD856B2" w14:textId="497F652F" w:rsidR="00A8763E" w:rsidRPr="00EA1BE7" w:rsidRDefault="000D0450" w:rsidP="00B021C6">
      <w:pPr>
        <w:pStyle w:val="Para1"/>
        <w:tabs>
          <w:tab w:val="clear" w:pos="360"/>
        </w:tabs>
        <w:overflowPunct w:val="0"/>
        <w:spacing w:line="240" w:lineRule="atLeast"/>
        <w:rPr>
          <w:color w:val="000000"/>
          <w:kern w:val="22"/>
          <w:sz w:val="24"/>
          <w:lang w:eastAsia="zh-CN"/>
        </w:rPr>
      </w:pPr>
      <w:r w:rsidRPr="000D0450">
        <w:rPr>
          <w:rFonts w:ascii="宋体" w:eastAsia="宋体" w:hAnsi="宋体" w:cs="宋体" w:hint="eastAsia"/>
          <w:color w:val="000000"/>
          <w:kern w:val="22"/>
          <w:sz w:val="24"/>
          <w:lang w:eastAsia="zh-CN"/>
        </w:rPr>
        <w:t>鉴于上述各点，在审议框架的结构时应注意以下考虑因素：</w:t>
      </w:r>
    </w:p>
    <w:p w14:paraId="6982BD3C" w14:textId="3AA3BABF" w:rsidR="00A8763E" w:rsidRPr="00EA1BE7" w:rsidRDefault="003C6717" w:rsidP="0024065E">
      <w:pPr>
        <w:numPr>
          <w:ilvl w:val="0"/>
          <w:numId w:val="12"/>
        </w:numPr>
        <w:overflowPunct w:val="0"/>
        <w:spacing w:before="120" w:after="120" w:line="240" w:lineRule="atLeast"/>
        <w:ind w:left="0" w:firstLine="490"/>
        <w:rPr>
          <w:color w:val="000000"/>
          <w:kern w:val="22"/>
          <w:sz w:val="24"/>
          <w:lang w:eastAsia="zh-CN"/>
        </w:rPr>
      </w:pPr>
      <w:r w:rsidRPr="003C6717">
        <w:rPr>
          <w:rFonts w:ascii="宋体" w:eastAsia="宋体" w:hAnsi="宋体" w:cs="宋体" w:hint="eastAsia"/>
          <w:color w:val="000000"/>
          <w:kern w:val="22"/>
          <w:sz w:val="24"/>
          <w:lang w:eastAsia="zh-CN"/>
        </w:rPr>
        <w:t>关于里程碑，缔约方应仔细考虑是否应将里程碑从框架中删除；里程碑告诉我们，为了实现</w:t>
      </w:r>
      <w:r w:rsidRPr="003C6717">
        <w:rPr>
          <w:color w:val="000000"/>
          <w:kern w:val="22"/>
          <w:sz w:val="24"/>
          <w:lang w:eastAsia="zh-CN"/>
        </w:rPr>
        <w:t xml:space="preserve"> 2050 </w:t>
      </w:r>
      <w:r w:rsidRPr="003C6717">
        <w:rPr>
          <w:rFonts w:ascii="宋体" w:eastAsia="宋体" w:hAnsi="宋体" w:cs="宋体" w:hint="eastAsia"/>
          <w:color w:val="000000"/>
          <w:kern w:val="22"/>
          <w:sz w:val="24"/>
          <w:lang w:eastAsia="zh-CN"/>
        </w:rPr>
        <w:t>年长期目标，到</w:t>
      </w:r>
      <w:r w:rsidRPr="003C6717">
        <w:rPr>
          <w:color w:val="000000"/>
          <w:kern w:val="22"/>
          <w:sz w:val="24"/>
          <w:lang w:eastAsia="zh-CN"/>
        </w:rPr>
        <w:t xml:space="preserve"> 2030 </w:t>
      </w:r>
      <w:r w:rsidRPr="003C6717">
        <w:rPr>
          <w:rFonts w:ascii="宋体" w:eastAsia="宋体" w:hAnsi="宋体" w:cs="宋体" w:hint="eastAsia"/>
          <w:color w:val="000000"/>
          <w:kern w:val="22"/>
          <w:sz w:val="24"/>
          <w:lang w:eastAsia="zh-CN"/>
        </w:rPr>
        <w:t>年应使现状发生多大的变化。行动目标专注于行动（为达到里程碑，进而实现长期目标所需采取的行动）。删除里程碑将意味着再也无法评估行动目标在实现长期目标方面所发挥的作用，并削弱确保为实现长期目标而取得进展的紧迫性；</w:t>
      </w:r>
    </w:p>
    <w:p w14:paraId="57A28714" w14:textId="4E3287BB" w:rsidR="00A8763E" w:rsidRPr="00EA1BE7" w:rsidRDefault="00024A9A" w:rsidP="0024065E">
      <w:pPr>
        <w:numPr>
          <w:ilvl w:val="0"/>
          <w:numId w:val="12"/>
        </w:numPr>
        <w:overflowPunct w:val="0"/>
        <w:spacing w:before="120" w:after="120" w:line="240" w:lineRule="atLeast"/>
        <w:ind w:left="0" w:firstLine="490"/>
        <w:rPr>
          <w:kern w:val="22"/>
          <w:sz w:val="24"/>
          <w:lang w:eastAsia="zh-CN"/>
        </w:rPr>
      </w:pPr>
      <w:r w:rsidRPr="00024A9A">
        <w:rPr>
          <w:rFonts w:ascii="宋体" w:eastAsia="宋体" w:hAnsi="宋体" w:cs="宋体" w:hint="eastAsia"/>
          <w:kern w:val="22"/>
          <w:sz w:val="24"/>
          <w:lang w:eastAsia="zh-CN"/>
        </w:rPr>
        <w:t>关于把行动目标汇集在长期目标下的建议：一对一的关系不容易确立。一些行动目标有助于实现多个长期目标，而一些长期目标是由多个行动目标促成的。例如，行动</w:t>
      </w:r>
      <w:r w:rsidRPr="00024A9A">
        <w:rPr>
          <w:rFonts w:ascii="宋体" w:eastAsia="宋体" w:hAnsi="宋体" w:cs="宋体" w:hint="eastAsia"/>
          <w:kern w:val="22"/>
          <w:sz w:val="24"/>
          <w:lang w:eastAsia="zh-CN"/>
        </w:rPr>
        <w:lastRenderedPageBreak/>
        <w:t>目标</w:t>
      </w:r>
      <w:r w:rsidRPr="00024A9A">
        <w:rPr>
          <w:kern w:val="22"/>
          <w:sz w:val="24"/>
          <w:lang w:eastAsia="zh-CN"/>
        </w:rPr>
        <w:t xml:space="preserve"> 1</w:t>
      </w:r>
      <w:r w:rsidRPr="00024A9A">
        <w:rPr>
          <w:rFonts w:ascii="宋体" w:eastAsia="宋体" w:hAnsi="宋体" w:cs="宋体" w:hint="eastAsia"/>
          <w:kern w:val="22"/>
          <w:sz w:val="24"/>
          <w:lang w:eastAsia="zh-CN"/>
        </w:rPr>
        <w:t>至</w:t>
      </w:r>
      <w:r w:rsidRPr="00024A9A">
        <w:rPr>
          <w:kern w:val="22"/>
          <w:sz w:val="24"/>
          <w:lang w:eastAsia="zh-CN"/>
        </w:rPr>
        <w:t>13</w:t>
      </w:r>
      <w:r w:rsidRPr="00024A9A">
        <w:rPr>
          <w:rFonts w:ascii="宋体" w:eastAsia="宋体" w:hAnsi="宋体" w:cs="宋体" w:hint="eastAsia"/>
          <w:kern w:val="22"/>
          <w:sz w:val="24"/>
          <w:lang w:eastAsia="zh-CN"/>
        </w:rPr>
        <w:t>对长期目标</w:t>
      </w:r>
      <w:r w:rsidRPr="00024A9A">
        <w:rPr>
          <w:kern w:val="22"/>
          <w:sz w:val="24"/>
          <w:lang w:eastAsia="zh-CN"/>
        </w:rPr>
        <w:t xml:space="preserve"> A </w:t>
      </w:r>
      <w:r w:rsidRPr="00024A9A">
        <w:rPr>
          <w:rFonts w:ascii="宋体" w:eastAsia="宋体" w:hAnsi="宋体" w:cs="宋体" w:hint="eastAsia"/>
          <w:kern w:val="22"/>
          <w:sz w:val="24"/>
          <w:lang w:eastAsia="zh-CN"/>
        </w:rPr>
        <w:t>和</w:t>
      </w:r>
      <w:r w:rsidRPr="00024A9A">
        <w:rPr>
          <w:kern w:val="22"/>
          <w:sz w:val="24"/>
          <w:lang w:eastAsia="zh-CN"/>
        </w:rPr>
        <w:t xml:space="preserve"> B </w:t>
      </w:r>
      <w:r w:rsidRPr="00024A9A">
        <w:rPr>
          <w:rFonts w:ascii="宋体" w:eastAsia="宋体" w:hAnsi="宋体" w:cs="宋体" w:hint="eastAsia"/>
          <w:kern w:val="22"/>
          <w:sz w:val="24"/>
          <w:lang w:eastAsia="zh-CN"/>
        </w:rPr>
        <w:t>都有帮助，而行动目标</w:t>
      </w:r>
      <w:r w:rsidRPr="00024A9A">
        <w:rPr>
          <w:kern w:val="22"/>
          <w:sz w:val="24"/>
          <w:lang w:eastAsia="zh-CN"/>
        </w:rPr>
        <w:t xml:space="preserve"> 14</w:t>
      </w:r>
      <w:r w:rsidRPr="00024A9A">
        <w:rPr>
          <w:rFonts w:ascii="宋体" w:eastAsia="宋体" w:hAnsi="宋体" w:cs="宋体" w:hint="eastAsia"/>
          <w:kern w:val="22"/>
          <w:sz w:val="24"/>
          <w:lang w:eastAsia="zh-CN"/>
        </w:rPr>
        <w:t>至</w:t>
      </w:r>
      <w:r w:rsidRPr="00024A9A">
        <w:rPr>
          <w:kern w:val="22"/>
          <w:sz w:val="24"/>
          <w:lang w:eastAsia="zh-CN"/>
        </w:rPr>
        <w:t xml:space="preserve">21 </w:t>
      </w:r>
      <w:r w:rsidRPr="00024A9A">
        <w:rPr>
          <w:rFonts w:ascii="宋体" w:eastAsia="宋体" w:hAnsi="宋体" w:cs="宋体" w:hint="eastAsia"/>
          <w:kern w:val="22"/>
          <w:sz w:val="24"/>
          <w:lang w:eastAsia="zh-CN"/>
        </w:rPr>
        <w:t>有助于实现所有长期目标。有鉴于此，缔约方不妨考虑这种汇集办法在实践中会呈现出何种情况。另一个办法是编制一张示意图，显示长期目标与行动之间的关系；</w:t>
      </w:r>
    </w:p>
    <w:p w14:paraId="1124F3C5" w14:textId="44DBB73B" w:rsidR="00A8763E" w:rsidRPr="000E24E1" w:rsidRDefault="007348EF" w:rsidP="0024065E">
      <w:pPr>
        <w:numPr>
          <w:ilvl w:val="0"/>
          <w:numId w:val="12"/>
        </w:numPr>
        <w:overflowPunct w:val="0"/>
        <w:spacing w:before="120" w:after="120" w:line="240" w:lineRule="atLeast"/>
        <w:ind w:left="0" w:firstLine="490"/>
        <w:rPr>
          <w:kern w:val="22"/>
          <w:sz w:val="24"/>
          <w:lang w:eastAsia="zh-CN"/>
        </w:rPr>
      </w:pPr>
      <w:r w:rsidRPr="007348EF">
        <w:rPr>
          <w:rFonts w:ascii="宋体" w:eastAsia="宋体" w:hAnsi="宋体" w:cs="宋体" w:hint="eastAsia"/>
          <w:color w:val="000000"/>
          <w:kern w:val="22"/>
          <w:sz w:val="24"/>
          <w:lang w:eastAsia="zh-CN"/>
        </w:rPr>
        <w:t>关于框架的执行时间表，虽然最初打算在</w:t>
      </w:r>
      <w:r w:rsidRPr="007348EF">
        <w:rPr>
          <w:color w:val="000000"/>
          <w:kern w:val="22"/>
          <w:sz w:val="24"/>
          <w:lang w:eastAsia="zh-CN"/>
        </w:rPr>
        <w:t xml:space="preserve"> 2020 </w:t>
      </w:r>
      <w:r w:rsidRPr="007348EF">
        <w:rPr>
          <w:rFonts w:ascii="宋体" w:eastAsia="宋体" w:hAnsi="宋体" w:cs="宋体" w:hint="eastAsia"/>
          <w:color w:val="000000"/>
          <w:kern w:val="22"/>
          <w:sz w:val="24"/>
          <w:lang w:eastAsia="zh-CN"/>
        </w:rPr>
        <w:t>年开始的十年内执行，但由于在通过框架方面出现拖延，时间表已经缩短。根据初稿第</w:t>
      </w:r>
      <w:r w:rsidRPr="007348EF">
        <w:rPr>
          <w:color w:val="000000"/>
          <w:kern w:val="22"/>
          <w:sz w:val="24"/>
          <w:lang w:eastAsia="zh-CN"/>
        </w:rPr>
        <w:t xml:space="preserve"> 4 </w:t>
      </w:r>
      <w:r w:rsidRPr="007348EF">
        <w:rPr>
          <w:rFonts w:ascii="宋体" w:eastAsia="宋体" w:hAnsi="宋体" w:cs="宋体" w:hint="eastAsia"/>
          <w:color w:val="000000"/>
          <w:kern w:val="22"/>
          <w:sz w:val="24"/>
          <w:lang w:eastAsia="zh-CN"/>
        </w:rPr>
        <w:t>页脚注</w:t>
      </w:r>
      <w:r w:rsidRPr="007348EF">
        <w:rPr>
          <w:color w:val="000000"/>
          <w:kern w:val="22"/>
          <w:sz w:val="24"/>
          <w:lang w:eastAsia="zh-CN"/>
        </w:rPr>
        <w:t xml:space="preserve"> 7 </w:t>
      </w:r>
      <w:r w:rsidRPr="007348EF">
        <w:rPr>
          <w:rFonts w:ascii="宋体" w:eastAsia="宋体" w:hAnsi="宋体" w:cs="宋体" w:hint="eastAsia"/>
          <w:color w:val="000000"/>
          <w:kern w:val="22"/>
          <w:sz w:val="24"/>
          <w:lang w:eastAsia="zh-CN"/>
        </w:rPr>
        <w:t>的提示，</w:t>
      </w:r>
      <w:proofErr w:type="gramStart"/>
      <w:r w:rsidRPr="007348EF">
        <w:rPr>
          <w:rFonts w:ascii="宋体" w:eastAsia="宋体" w:hAnsi="宋体" w:cs="宋体" w:hint="eastAsia"/>
          <w:color w:val="000000"/>
          <w:kern w:val="22"/>
          <w:sz w:val="24"/>
          <w:lang w:eastAsia="zh-CN"/>
        </w:rPr>
        <w:t>缔约方</w:t>
      </w:r>
      <w:r w:rsidRPr="007348EF">
        <w:rPr>
          <w:color w:val="000000"/>
          <w:kern w:val="22"/>
          <w:sz w:val="24"/>
          <w:lang w:eastAsia="zh-CN"/>
        </w:rPr>
        <w:t>“</w:t>
      </w:r>
      <w:proofErr w:type="gramEnd"/>
      <w:r w:rsidRPr="007348EF">
        <w:rPr>
          <w:rFonts w:ascii="宋体" w:eastAsia="宋体" w:hAnsi="宋体" w:cs="宋体" w:hint="eastAsia"/>
          <w:color w:val="000000"/>
          <w:kern w:val="22"/>
          <w:sz w:val="24"/>
          <w:lang w:eastAsia="zh-CN"/>
        </w:rPr>
        <w:t>不妨</w:t>
      </w:r>
      <w:r w:rsidRPr="007348EF">
        <w:rPr>
          <w:color w:val="000000"/>
          <w:kern w:val="22"/>
          <w:sz w:val="24"/>
          <w:lang w:eastAsia="zh-CN"/>
        </w:rPr>
        <w:t>……</w:t>
      </w:r>
      <w:r w:rsidRPr="007348EF">
        <w:rPr>
          <w:rFonts w:ascii="宋体" w:eastAsia="宋体" w:hAnsi="宋体" w:cs="宋体" w:hint="eastAsia"/>
          <w:color w:val="000000"/>
          <w:kern w:val="22"/>
          <w:sz w:val="24"/>
          <w:lang w:eastAsia="zh-CN"/>
        </w:rPr>
        <w:t>考虑对这个</w:t>
      </w:r>
      <w:r w:rsidRPr="007348EF">
        <w:rPr>
          <w:color w:val="000000"/>
          <w:kern w:val="22"/>
          <w:sz w:val="24"/>
          <w:lang w:eastAsia="zh-CN"/>
        </w:rPr>
        <w:t>2030</w:t>
      </w:r>
      <w:r w:rsidRPr="007348EF">
        <w:rPr>
          <w:rFonts w:ascii="宋体" w:eastAsia="宋体" w:hAnsi="宋体" w:cs="宋体" w:hint="eastAsia"/>
          <w:color w:val="000000"/>
          <w:kern w:val="22"/>
          <w:sz w:val="24"/>
          <w:lang w:eastAsia="zh-CN"/>
        </w:rPr>
        <w:t>年日期进行复核</w:t>
      </w:r>
      <w:r w:rsidRPr="007348EF">
        <w:rPr>
          <w:color w:val="000000"/>
          <w:kern w:val="22"/>
          <w:sz w:val="24"/>
          <w:lang w:eastAsia="zh-CN"/>
        </w:rPr>
        <w:t>”</w:t>
      </w:r>
      <w:r w:rsidRPr="007348EF">
        <w:rPr>
          <w:rFonts w:ascii="宋体" w:eastAsia="宋体" w:hAnsi="宋体" w:cs="宋体" w:hint="eastAsia"/>
          <w:color w:val="000000"/>
          <w:kern w:val="22"/>
          <w:sz w:val="24"/>
          <w:lang w:eastAsia="zh-CN"/>
        </w:rPr>
        <w:t>。在复核时应该注意随后直至</w:t>
      </w:r>
      <w:r w:rsidRPr="007348EF">
        <w:rPr>
          <w:color w:val="000000"/>
          <w:kern w:val="22"/>
          <w:sz w:val="24"/>
          <w:lang w:eastAsia="zh-CN"/>
        </w:rPr>
        <w:t xml:space="preserve">2050 </w:t>
      </w:r>
      <w:r w:rsidRPr="007348EF">
        <w:rPr>
          <w:rFonts w:ascii="宋体" w:eastAsia="宋体" w:hAnsi="宋体" w:cs="宋体" w:hint="eastAsia"/>
          <w:color w:val="000000"/>
          <w:kern w:val="22"/>
          <w:sz w:val="24"/>
          <w:lang w:eastAsia="zh-CN"/>
        </w:rPr>
        <w:t>年的十年计划。</w:t>
      </w:r>
      <w:r w:rsidRPr="007348EF">
        <w:rPr>
          <w:color w:val="000000"/>
          <w:kern w:val="22"/>
          <w:sz w:val="24"/>
          <w:lang w:eastAsia="zh-CN"/>
        </w:rPr>
        <w:t xml:space="preserve"> </w:t>
      </w:r>
      <w:r w:rsidRPr="007348EF">
        <w:rPr>
          <w:rFonts w:ascii="宋体" w:eastAsia="宋体" w:hAnsi="宋体" w:cs="宋体" w:hint="eastAsia"/>
          <w:color w:val="000000"/>
          <w:kern w:val="22"/>
          <w:sz w:val="24"/>
          <w:lang w:eastAsia="zh-CN"/>
        </w:rPr>
        <w:t>有很多办法可以解决这个问题，包括假设自</w:t>
      </w:r>
      <w:r w:rsidRPr="007348EF">
        <w:rPr>
          <w:color w:val="000000"/>
          <w:kern w:val="22"/>
          <w:sz w:val="24"/>
          <w:lang w:eastAsia="zh-CN"/>
        </w:rPr>
        <w:t xml:space="preserve"> 2020 </w:t>
      </w:r>
      <w:r w:rsidRPr="007348EF">
        <w:rPr>
          <w:rFonts w:ascii="宋体" w:eastAsia="宋体" w:hAnsi="宋体" w:cs="宋体" w:hint="eastAsia"/>
          <w:color w:val="000000"/>
          <w:kern w:val="22"/>
          <w:sz w:val="24"/>
          <w:lang w:eastAsia="zh-CN"/>
        </w:rPr>
        <w:t>年以来已经取得进展，使</w:t>
      </w:r>
      <w:r w:rsidRPr="007348EF">
        <w:rPr>
          <w:color w:val="000000"/>
          <w:kern w:val="22"/>
          <w:sz w:val="24"/>
          <w:lang w:eastAsia="zh-CN"/>
        </w:rPr>
        <w:t xml:space="preserve">2030 </w:t>
      </w:r>
      <w:r w:rsidRPr="007348EF">
        <w:rPr>
          <w:rFonts w:ascii="宋体" w:eastAsia="宋体" w:hAnsi="宋体" w:cs="宋体" w:hint="eastAsia"/>
          <w:color w:val="000000"/>
          <w:kern w:val="22"/>
          <w:sz w:val="24"/>
          <w:lang w:eastAsia="zh-CN"/>
        </w:rPr>
        <w:t>年的最后期限保持不变，继续执行另外两个十年计划，或者调整期间的数目或长度。缔约方和利益攸关方还不妨根据最近的许多评估意见，注意在本十年采取行动的紧迫性。最后，</w:t>
      </w:r>
      <w:r w:rsidRPr="007348EF">
        <w:rPr>
          <w:color w:val="000000"/>
          <w:kern w:val="22"/>
          <w:sz w:val="24"/>
          <w:lang w:eastAsia="zh-CN"/>
        </w:rPr>
        <w:t xml:space="preserve">2030 </w:t>
      </w:r>
      <w:r w:rsidRPr="007348EF">
        <w:rPr>
          <w:rFonts w:ascii="宋体" w:eastAsia="宋体" w:hAnsi="宋体" w:cs="宋体" w:hint="eastAsia"/>
          <w:color w:val="000000"/>
          <w:kern w:val="22"/>
          <w:sz w:val="24"/>
          <w:lang w:eastAsia="zh-CN"/>
        </w:rPr>
        <w:t>年与可持续发展目标以及《巴黎气候变化协定》下许多行动的期限相一致。</w:t>
      </w:r>
    </w:p>
    <w:p w14:paraId="51A87673" w14:textId="4D4B29C8" w:rsidR="00A8763E" w:rsidRPr="000E24E1" w:rsidRDefault="00F0563F" w:rsidP="00B021C6">
      <w:pPr>
        <w:pStyle w:val="Para1"/>
        <w:tabs>
          <w:tab w:val="clear" w:pos="360"/>
        </w:tabs>
        <w:overflowPunct w:val="0"/>
        <w:spacing w:line="240" w:lineRule="atLeast"/>
        <w:rPr>
          <w:kern w:val="22"/>
          <w:sz w:val="24"/>
          <w:lang w:eastAsia="zh-CN"/>
        </w:rPr>
      </w:pPr>
      <w:r w:rsidRPr="00F0563F">
        <w:rPr>
          <w:rFonts w:ascii="宋体" w:eastAsia="宋体" w:hAnsi="宋体" w:cs="宋体" w:hint="eastAsia"/>
          <w:color w:val="000000"/>
          <w:kern w:val="22"/>
          <w:sz w:val="24"/>
          <w:lang w:eastAsia="zh-CN"/>
        </w:rPr>
        <w:t>长期目标旨在提供一个办法，对是否已经实现了愿景进行客观的评估。</w:t>
      </w:r>
      <w:r w:rsidRPr="00F0563F">
        <w:rPr>
          <w:color w:val="000000"/>
          <w:kern w:val="22"/>
          <w:sz w:val="24"/>
          <w:lang w:eastAsia="zh-CN"/>
        </w:rPr>
        <w:t xml:space="preserve"> </w:t>
      </w:r>
      <w:r w:rsidRPr="00F0563F">
        <w:rPr>
          <w:rFonts w:ascii="宋体" w:eastAsia="宋体" w:hAnsi="宋体" w:cs="宋体" w:hint="eastAsia"/>
          <w:color w:val="000000"/>
          <w:kern w:val="22"/>
          <w:sz w:val="24"/>
          <w:lang w:eastAsia="zh-CN"/>
        </w:rPr>
        <w:t>长期目标的</w:t>
      </w:r>
      <w:r w:rsidR="00F70FCC">
        <w:rPr>
          <w:rFonts w:ascii="宋体" w:eastAsia="宋体" w:hAnsi="宋体" w:cs="宋体" w:hint="eastAsia"/>
          <w:color w:val="000000"/>
          <w:kern w:val="22"/>
          <w:sz w:val="24"/>
          <w:lang w:eastAsia="zh-CN"/>
        </w:rPr>
        <w:t>数字元素</w:t>
      </w:r>
      <w:r w:rsidRPr="00F0563F">
        <w:rPr>
          <w:rFonts w:ascii="宋体" w:eastAsia="宋体" w:hAnsi="宋体" w:cs="宋体" w:hint="eastAsia"/>
          <w:color w:val="000000"/>
          <w:kern w:val="22"/>
          <w:sz w:val="24"/>
          <w:lang w:eastAsia="zh-CN"/>
        </w:rPr>
        <w:t>对此非常重要，并使得人们能够界定里程碑。</w:t>
      </w:r>
      <w:r w:rsidRPr="00F0563F">
        <w:rPr>
          <w:color w:val="000000"/>
          <w:kern w:val="22"/>
          <w:sz w:val="24"/>
          <w:lang w:eastAsia="zh-CN"/>
        </w:rPr>
        <w:t xml:space="preserve"> </w:t>
      </w:r>
      <w:r w:rsidRPr="00F0563F">
        <w:rPr>
          <w:rFonts w:ascii="宋体" w:eastAsia="宋体" w:hAnsi="宋体" w:cs="宋体" w:hint="eastAsia"/>
          <w:color w:val="000000"/>
          <w:kern w:val="22"/>
          <w:sz w:val="24"/>
          <w:lang w:eastAsia="zh-CN"/>
        </w:rPr>
        <w:t>如果去除</w:t>
      </w:r>
      <w:r w:rsidR="00F70FCC">
        <w:rPr>
          <w:rFonts w:ascii="宋体" w:eastAsia="宋体" w:hAnsi="宋体" w:cs="宋体" w:hint="eastAsia"/>
          <w:color w:val="000000"/>
          <w:kern w:val="22"/>
          <w:sz w:val="24"/>
          <w:lang w:eastAsia="zh-CN"/>
        </w:rPr>
        <w:t>数字元素</w:t>
      </w:r>
      <w:r w:rsidRPr="00F0563F">
        <w:rPr>
          <w:rFonts w:ascii="宋体" w:eastAsia="宋体" w:hAnsi="宋体" w:cs="宋体" w:hint="eastAsia"/>
          <w:color w:val="000000"/>
          <w:kern w:val="22"/>
          <w:sz w:val="24"/>
          <w:lang w:eastAsia="zh-CN"/>
        </w:rPr>
        <w:t>，缔约方将无法评估其行动是否有效。</w:t>
      </w:r>
      <w:r w:rsidRPr="00F0563F">
        <w:rPr>
          <w:color w:val="000000"/>
          <w:kern w:val="22"/>
          <w:sz w:val="24"/>
          <w:lang w:eastAsia="zh-CN"/>
        </w:rPr>
        <w:t xml:space="preserve"> </w:t>
      </w:r>
      <w:r w:rsidRPr="00F0563F">
        <w:rPr>
          <w:rFonts w:ascii="宋体" w:eastAsia="宋体" w:hAnsi="宋体" w:cs="宋体" w:hint="eastAsia"/>
          <w:color w:val="000000"/>
          <w:kern w:val="22"/>
          <w:sz w:val="24"/>
          <w:lang w:eastAsia="zh-CN"/>
        </w:rPr>
        <w:t>如果取消</w:t>
      </w:r>
      <w:r w:rsidR="00F70FCC">
        <w:rPr>
          <w:rFonts w:ascii="宋体" w:eastAsia="宋体" w:hAnsi="宋体" w:cs="宋体" w:hint="eastAsia"/>
          <w:color w:val="000000"/>
          <w:kern w:val="22"/>
          <w:sz w:val="24"/>
          <w:lang w:eastAsia="zh-CN"/>
        </w:rPr>
        <w:t>数字元素</w:t>
      </w:r>
      <w:r w:rsidRPr="00F0563F">
        <w:rPr>
          <w:rFonts w:ascii="宋体" w:eastAsia="宋体" w:hAnsi="宋体" w:cs="宋体" w:hint="eastAsia"/>
          <w:color w:val="000000"/>
          <w:kern w:val="22"/>
          <w:sz w:val="24"/>
          <w:lang w:eastAsia="zh-CN"/>
        </w:rPr>
        <w:t>，缔约方应该重新评价长期目标和里程碑究竟还有没有用。</w:t>
      </w:r>
      <w:r w:rsidR="00A8763E" w:rsidRPr="00EA1BE7">
        <w:rPr>
          <w:color w:val="000000"/>
          <w:kern w:val="22"/>
          <w:sz w:val="24"/>
          <w:lang w:eastAsia="zh-CN"/>
        </w:rPr>
        <w:t xml:space="preserve">  </w:t>
      </w:r>
    </w:p>
    <w:p w14:paraId="46D50839" w14:textId="776B2E11" w:rsidR="00A8763E" w:rsidRPr="00EA1BE7" w:rsidRDefault="00253955" w:rsidP="00B021C6">
      <w:pPr>
        <w:pStyle w:val="Para1"/>
        <w:tabs>
          <w:tab w:val="clear" w:pos="360"/>
        </w:tabs>
        <w:overflowPunct w:val="0"/>
        <w:spacing w:line="240" w:lineRule="atLeast"/>
        <w:rPr>
          <w:iCs/>
          <w:color w:val="000000"/>
          <w:kern w:val="22"/>
          <w:sz w:val="24"/>
          <w:lang w:eastAsia="zh-CN"/>
        </w:rPr>
      </w:pPr>
      <w:r w:rsidRPr="00253955">
        <w:rPr>
          <w:rFonts w:ascii="宋体" w:eastAsia="宋体" w:hAnsi="宋体" w:cs="宋体" w:hint="eastAsia"/>
          <w:kern w:val="22"/>
          <w:sz w:val="24"/>
          <w:lang w:eastAsia="zh-CN"/>
        </w:rPr>
        <w:t>接下来的几段将实际说明上述结构所依据的理由。</w:t>
      </w:r>
      <w:r w:rsidR="00A8763E" w:rsidRPr="00EA1BE7">
        <w:rPr>
          <w:iCs/>
          <w:color w:val="000000"/>
          <w:kern w:val="22"/>
          <w:sz w:val="24"/>
          <w:lang w:eastAsia="zh-CN"/>
        </w:rPr>
        <w:t xml:space="preserve">  </w:t>
      </w:r>
    </w:p>
    <w:p w14:paraId="4B023F1B" w14:textId="77777777" w:rsidR="008C7C05" w:rsidRDefault="008C7C05" w:rsidP="00B021C6">
      <w:pPr>
        <w:overflowPunct w:val="0"/>
        <w:spacing w:before="120" w:after="120" w:line="240" w:lineRule="atLeast"/>
        <w:jc w:val="left"/>
        <w:rPr>
          <w:rFonts w:eastAsia="宋体"/>
          <w:b/>
          <w:caps/>
          <w:kern w:val="22"/>
          <w:sz w:val="24"/>
          <w:lang w:eastAsia="zh-CN"/>
        </w:rPr>
      </w:pPr>
      <w:r>
        <w:rPr>
          <w:rFonts w:eastAsia="宋体"/>
          <w:kern w:val="22"/>
          <w:sz w:val="24"/>
          <w:lang w:eastAsia="zh-CN"/>
        </w:rPr>
        <w:br w:type="page"/>
      </w:r>
    </w:p>
    <w:p w14:paraId="7A935CDE" w14:textId="440D4720" w:rsidR="00A8763E" w:rsidRPr="00253955" w:rsidRDefault="00253955" w:rsidP="0024065E">
      <w:pPr>
        <w:pStyle w:val="Heading1"/>
        <w:numPr>
          <w:ilvl w:val="0"/>
          <w:numId w:val="9"/>
        </w:numPr>
        <w:tabs>
          <w:tab w:val="clear" w:pos="720"/>
        </w:tabs>
        <w:overflowPunct w:val="0"/>
        <w:spacing w:before="120" w:line="240" w:lineRule="atLeast"/>
        <w:ind w:left="0" w:firstLine="0"/>
        <w:rPr>
          <w:rFonts w:eastAsia="宋体"/>
          <w:kern w:val="22"/>
          <w:sz w:val="24"/>
          <w:lang w:eastAsia="zh-CN"/>
        </w:rPr>
      </w:pPr>
      <w:bookmarkStart w:id="4" w:name="_Toc90477114"/>
      <w:bookmarkStart w:id="5" w:name="_Toc90477325"/>
      <w:r>
        <w:rPr>
          <w:rFonts w:eastAsia="宋体" w:hint="eastAsia"/>
          <w:kern w:val="22"/>
          <w:sz w:val="24"/>
          <w:lang w:eastAsia="zh-CN"/>
        </w:rPr>
        <w:lastRenderedPageBreak/>
        <w:t>关于</w:t>
      </w:r>
      <w:r>
        <w:rPr>
          <w:rFonts w:eastAsia="宋体" w:hint="eastAsia"/>
          <w:kern w:val="22"/>
          <w:sz w:val="24"/>
          <w:lang w:eastAsia="zh-CN"/>
        </w:rPr>
        <w:t>A</w:t>
      </w:r>
      <w:r>
        <w:rPr>
          <w:rFonts w:eastAsia="宋体" w:hint="eastAsia"/>
          <w:kern w:val="22"/>
          <w:sz w:val="24"/>
          <w:lang w:eastAsia="zh-CN"/>
        </w:rPr>
        <w:t>节至</w:t>
      </w:r>
      <w:r>
        <w:rPr>
          <w:rFonts w:eastAsia="宋体" w:hint="eastAsia"/>
          <w:kern w:val="22"/>
          <w:sz w:val="24"/>
          <w:lang w:eastAsia="zh-CN"/>
        </w:rPr>
        <w:t>E</w:t>
      </w:r>
      <w:r>
        <w:rPr>
          <w:rFonts w:eastAsia="宋体" w:hint="eastAsia"/>
          <w:kern w:val="22"/>
          <w:sz w:val="24"/>
          <w:lang w:eastAsia="zh-CN"/>
        </w:rPr>
        <w:t>节的</w:t>
      </w:r>
      <w:r w:rsidR="008D34F9">
        <w:rPr>
          <w:rFonts w:eastAsia="宋体" w:hint="eastAsia"/>
          <w:kern w:val="22"/>
          <w:sz w:val="24"/>
          <w:lang w:eastAsia="zh-CN"/>
        </w:rPr>
        <w:t>意见</w:t>
      </w:r>
      <w:bookmarkEnd w:id="4"/>
      <w:bookmarkEnd w:id="5"/>
    </w:p>
    <w:p w14:paraId="025E9B80" w14:textId="66AC5178" w:rsidR="00A8763E" w:rsidRPr="001815C1" w:rsidRDefault="00A8763E" w:rsidP="00B021C6">
      <w:pPr>
        <w:pStyle w:val="Heading2"/>
        <w:overflowPunct w:val="0"/>
        <w:spacing w:line="240" w:lineRule="atLeast"/>
        <w:jc w:val="both"/>
        <w:rPr>
          <w:rFonts w:eastAsia="楷体"/>
          <w:sz w:val="24"/>
          <w:lang w:eastAsia="zh-CN"/>
        </w:rPr>
      </w:pPr>
      <w:bookmarkStart w:id="6" w:name="_Toc90477115"/>
      <w:bookmarkStart w:id="7" w:name="_Toc90477326"/>
      <w:r w:rsidRPr="001815C1">
        <w:rPr>
          <w:sz w:val="24"/>
          <w:lang w:eastAsia="zh-CN"/>
        </w:rPr>
        <w:t>A</w:t>
      </w:r>
      <w:r w:rsidR="003F3487" w:rsidRPr="001815C1">
        <w:rPr>
          <w:rFonts w:ascii="宋体" w:eastAsia="宋体" w:hAnsi="宋体" w:cs="宋体" w:hint="eastAsia"/>
          <w:sz w:val="24"/>
          <w:lang w:eastAsia="zh-CN"/>
        </w:rPr>
        <w:t>节</w:t>
      </w:r>
      <w:r w:rsidRPr="001815C1">
        <w:rPr>
          <w:sz w:val="24"/>
          <w:lang w:eastAsia="zh-CN"/>
        </w:rPr>
        <w:t xml:space="preserve"> – </w:t>
      </w:r>
      <w:r w:rsidR="003F3487" w:rsidRPr="001815C1">
        <w:rPr>
          <w:rFonts w:ascii="宋体" w:eastAsia="宋体" w:hAnsi="宋体" w:cs="宋体" w:hint="eastAsia"/>
          <w:sz w:val="24"/>
          <w:lang w:eastAsia="zh-CN"/>
        </w:rPr>
        <w:t>背景</w:t>
      </w:r>
      <w:bookmarkEnd w:id="6"/>
      <w:bookmarkEnd w:id="7"/>
    </w:p>
    <w:p w14:paraId="028031E1" w14:textId="28F9C373" w:rsidR="00A8763E" w:rsidRPr="00EA1BE7" w:rsidRDefault="00642DFB" w:rsidP="00B021C6">
      <w:pPr>
        <w:keepNext/>
        <w:keepLines/>
        <w:pBdr>
          <w:top w:val="single" w:sz="4" w:space="1" w:color="auto"/>
          <w:left w:val="single" w:sz="4" w:space="15" w:color="auto"/>
          <w:bottom w:val="single" w:sz="4" w:space="1" w:color="auto"/>
          <w:right w:val="single" w:sz="4" w:space="4" w:color="auto"/>
        </w:pBdr>
        <w:overflowPunct w:val="0"/>
        <w:spacing w:before="120" w:after="120" w:line="240" w:lineRule="atLeast"/>
        <w:ind w:left="360"/>
        <w:rPr>
          <w:kern w:val="22"/>
          <w:sz w:val="24"/>
          <w:lang w:eastAsia="zh-CN"/>
        </w:rPr>
      </w:pPr>
      <w:r>
        <w:rPr>
          <w:rFonts w:ascii="宋体" w:eastAsia="宋体" w:hAnsi="宋体" w:cs="宋体" w:hint="eastAsia"/>
          <w:b/>
          <w:kern w:val="22"/>
          <w:sz w:val="24"/>
          <w:szCs w:val="22"/>
          <w:lang w:eastAsia="zh-CN"/>
        </w:rPr>
        <w:t>初稿：</w:t>
      </w:r>
      <w:r w:rsidR="003F3487" w:rsidRPr="003F3487">
        <w:rPr>
          <w:rFonts w:ascii="宋体" w:eastAsia="宋体" w:hAnsi="宋体" w:cs="宋体"/>
          <w:bCs/>
          <w:kern w:val="22"/>
          <w:sz w:val="24"/>
          <w:szCs w:val="22"/>
          <w:lang w:eastAsia="zh-CN"/>
        </w:rPr>
        <w:t>生物多样性</w:t>
      </w:r>
      <w:r w:rsidR="003F3487" w:rsidRPr="003F3487">
        <w:rPr>
          <w:rFonts w:ascii="宋体" w:eastAsia="宋体" w:hAnsi="宋体" w:cs="宋体" w:hint="eastAsia"/>
          <w:bCs/>
          <w:kern w:val="22"/>
          <w:sz w:val="24"/>
          <w:szCs w:val="22"/>
          <w:lang w:eastAsia="zh-CN"/>
        </w:rPr>
        <w:t>及其提供</w:t>
      </w:r>
      <w:r w:rsidR="003F3487" w:rsidRPr="003F3487">
        <w:rPr>
          <w:rFonts w:ascii="宋体" w:eastAsia="宋体" w:hAnsi="宋体" w:cs="宋体"/>
          <w:bCs/>
          <w:kern w:val="22"/>
          <w:sz w:val="24"/>
          <w:szCs w:val="22"/>
          <w:lang w:eastAsia="zh-CN"/>
        </w:rPr>
        <w:t>的</w:t>
      </w:r>
      <w:r w:rsidR="003F3487" w:rsidRPr="003F3487">
        <w:rPr>
          <w:rFonts w:ascii="宋体" w:eastAsia="宋体" w:hAnsi="宋体" w:cs="宋体" w:hint="eastAsia"/>
          <w:bCs/>
          <w:kern w:val="22"/>
          <w:sz w:val="24"/>
          <w:szCs w:val="22"/>
          <w:lang w:eastAsia="zh-CN"/>
        </w:rPr>
        <w:t>惠益对于</w:t>
      </w:r>
      <w:r w:rsidR="003F3487" w:rsidRPr="003F3487">
        <w:rPr>
          <w:rFonts w:ascii="宋体" w:eastAsia="宋体" w:hAnsi="宋体" w:cs="宋体"/>
          <w:bCs/>
          <w:kern w:val="22"/>
          <w:sz w:val="24"/>
          <w:szCs w:val="22"/>
          <w:lang w:eastAsia="zh-CN"/>
        </w:rPr>
        <w:t>人类福祉和</w:t>
      </w:r>
      <w:r w:rsidR="003F3487" w:rsidRPr="003F3487">
        <w:rPr>
          <w:rFonts w:ascii="宋体" w:eastAsia="宋体" w:hAnsi="宋体" w:cs="宋体" w:hint="eastAsia"/>
          <w:bCs/>
          <w:kern w:val="22"/>
          <w:sz w:val="24"/>
          <w:szCs w:val="22"/>
          <w:lang w:eastAsia="zh-CN"/>
        </w:rPr>
        <w:t>地球</w:t>
      </w:r>
      <w:r w:rsidR="003F3487" w:rsidRPr="003F3487">
        <w:rPr>
          <w:rFonts w:ascii="宋体" w:eastAsia="宋体" w:hAnsi="宋体" w:cs="宋体"/>
          <w:bCs/>
          <w:kern w:val="22"/>
          <w:sz w:val="24"/>
          <w:szCs w:val="22"/>
          <w:lang w:eastAsia="zh-CN"/>
        </w:rPr>
        <w:t>健康</w:t>
      </w:r>
      <w:r w:rsidR="003F3487" w:rsidRPr="003F3487">
        <w:rPr>
          <w:rFonts w:ascii="宋体" w:eastAsia="宋体" w:hAnsi="宋体" w:cs="宋体" w:hint="eastAsia"/>
          <w:bCs/>
          <w:kern w:val="22"/>
          <w:sz w:val="24"/>
          <w:szCs w:val="22"/>
          <w:lang w:eastAsia="zh-CN"/>
        </w:rPr>
        <w:t>具有根本意义</w:t>
      </w:r>
      <w:r w:rsidR="003F3487" w:rsidRPr="003F3487">
        <w:rPr>
          <w:rFonts w:ascii="宋体" w:eastAsia="宋体" w:hAnsi="宋体" w:cs="宋体"/>
          <w:bCs/>
          <w:kern w:val="22"/>
          <w:sz w:val="24"/>
          <w:szCs w:val="22"/>
          <w:lang w:eastAsia="zh-CN"/>
        </w:rPr>
        <w:t>。</w:t>
      </w:r>
      <w:r w:rsidR="003F3487" w:rsidRPr="003F3487">
        <w:rPr>
          <w:rFonts w:ascii="宋体" w:eastAsia="宋体" w:hAnsi="宋体" w:cs="宋体" w:hint="eastAsia"/>
          <w:bCs/>
          <w:kern w:val="22"/>
          <w:sz w:val="24"/>
          <w:szCs w:val="22"/>
          <w:lang w:eastAsia="zh-CN"/>
        </w:rPr>
        <w:t>虽然不断</w:t>
      </w:r>
      <w:r w:rsidR="003F3487" w:rsidRPr="003F3487">
        <w:rPr>
          <w:rFonts w:ascii="宋体" w:eastAsia="宋体" w:hAnsi="宋体" w:cs="宋体"/>
          <w:bCs/>
          <w:kern w:val="22"/>
          <w:sz w:val="24"/>
          <w:szCs w:val="22"/>
          <w:lang w:eastAsia="zh-CN"/>
        </w:rPr>
        <w:t>进行努力，生物多样性</w:t>
      </w:r>
      <w:r w:rsidR="003F3487" w:rsidRPr="003F3487">
        <w:rPr>
          <w:rFonts w:ascii="宋体" w:eastAsia="宋体" w:hAnsi="宋体" w:cs="宋体" w:hint="eastAsia"/>
          <w:bCs/>
          <w:kern w:val="22"/>
          <w:sz w:val="24"/>
          <w:szCs w:val="22"/>
          <w:lang w:eastAsia="zh-CN"/>
        </w:rPr>
        <w:t>仍在全球范围内日趋</w:t>
      </w:r>
      <w:r w:rsidR="003F3487" w:rsidRPr="003F3487">
        <w:rPr>
          <w:rFonts w:ascii="宋体" w:eastAsia="宋体" w:hAnsi="宋体" w:cs="宋体"/>
          <w:bCs/>
          <w:kern w:val="22"/>
          <w:sz w:val="24"/>
          <w:szCs w:val="22"/>
          <w:lang w:eastAsia="zh-CN"/>
        </w:rPr>
        <w:t>恶化，</w:t>
      </w:r>
      <w:r w:rsidR="003F3487" w:rsidRPr="003F3487">
        <w:rPr>
          <w:rFonts w:ascii="宋体" w:eastAsia="宋体" w:hAnsi="宋体" w:cs="宋体" w:hint="eastAsia"/>
          <w:bCs/>
          <w:kern w:val="22"/>
          <w:sz w:val="24"/>
          <w:szCs w:val="22"/>
          <w:lang w:eastAsia="zh-CN"/>
        </w:rPr>
        <w:t>如果</w:t>
      </w:r>
      <w:r w:rsidR="003F3487" w:rsidRPr="003F3487">
        <w:rPr>
          <w:rFonts w:ascii="宋体" w:eastAsia="宋体" w:hAnsi="宋体" w:cs="宋体"/>
          <w:bCs/>
          <w:kern w:val="22"/>
          <w:sz w:val="24"/>
          <w:szCs w:val="22"/>
          <w:lang w:eastAsia="zh-CN"/>
        </w:rPr>
        <w:t>一切照旧，这种</w:t>
      </w:r>
      <w:r w:rsidR="003F3487" w:rsidRPr="003F3487">
        <w:rPr>
          <w:rFonts w:ascii="宋体" w:eastAsia="宋体" w:hAnsi="宋体" w:cs="宋体" w:hint="eastAsia"/>
          <w:bCs/>
          <w:kern w:val="22"/>
          <w:sz w:val="24"/>
          <w:szCs w:val="22"/>
          <w:lang w:eastAsia="zh-CN"/>
        </w:rPr>
        <w:t>情况</w:t>
      </w:r>
      <w:r w:rsidR="003F3487" w:rsidRPr="003F3487">
        <w:rPr>
          <w:rFonts w:ascii="宋体" w:eastAsia="宋体" w:hAnsi="宋体" w:cs="宋体"/>
          <w:bCs/>
          <w:kern w:val="22"/>
          <w:sz w:val="24"/>
          <w:szCs w:val="22"/>
          <w:lang w:eastAsia="zh-CN"/>
        </w:rPr>
        <w:t>将继续</w:t>
      </w:r>
      <w:r w:rsidR="003F3487" w:rsidRPr="003F3487">
        <w:rPr>
          <w:rFonts w:ascii="宋体" w:eastAsia="宋体" w:hAnsi="宋体" w:cs="宋体" w:hint="eastAsia"/>
          <w:bCs/>
          <w:kern w:val="22"/>
          <w:sz w:val="24"/>
          <w:szCs w:val="22"/>
          <w:lang w:eastAsia="zh-CN"/>
        </w:rPr>
        <w:t>下去甚至变得更坏</w:t>
      </w:r>
      <w:r w:rsidR="003F3487" w:rsidRPr="003F3487">
        <w:rPr>
          <w:rFonts w:ascii="宋体" w:eastAsia="宋体" w:hAnsi="宋体" w:cs="宋体"/>
          <w:bCs/>
          <w:kern w:val="22"/>
          <w:sz w:val="24"/>
          <w:szCs w:val="22"/>
          <w:lang w:eastAsia="zh-CN"/>
        </w:rPr>
        <w:t>。2020年后全球生物多样性框架</w:t>
      </w:r>
      <w:r w:rsidR="003F3487" w:rsidRPr="003F3487">
        <w:rPr>
          <w:rFonts w:ascii="宋体" w:eastAsia="宋体" w:hAnsi="宋体" w:cs="宋体"/>
          <w:bCs/>
          <w:kern w:val="22"/>
          <w:sz w:val="24"/>
          <w:szCs w:val="22"/>
          <w:vertAlign w:val="superscript"/>
        </w:rPr>
        <w:footnoteReference w:id="2"/>
      </w:r>
      <w:r w:rsidR="003F3487" w:rsidRPr="003F3487">
        <w:rPr>
          <w:rFonts w:ascii="宋体" w:eastAsia="宋体" w:hAnsi="宋体" w:cs="宋体" w:hint="eastAsia"/>
          <w:bCs/>
          <w:kern w:val="22"/>
          <w:sz w:val="24"/>
          <w:szCs w:val="22"/>
          <w:lang w:eastAsia="zh-CN"/>
        </w:rPr>
        <w:t>在</w:t>
      </w:r>
      <w:r w:rsidR="003F3487" w:rsidRPr="003F3487">
        <w:rPr>
          <w:rFonts w:ascii="宋体" w:eastAsia="宋体" w:hAnsi="宋体" w:cs="宋体"/>
          <w:bCs/>
          <w:kern w:val="22"/>
          <w:sz w:val="24"/>
          <w:szCs w:val="22"/>
          <w:lang w:eastAsia="zh-CN"/>
        </w:rPr>
        <w:t>《2011-2020年生物多样性战略计划》</w:t>
      </w:r>
      <w:r w:rsidR="003F3487" w:rsidRPr="003F3487">
        <w:rPr>
          <w:rFonts w:ascii="宋体" w:eastAsia="宋体" w:hAnsi="宋体" w:cs="宋体" w:hint="eastAsia"/>
          <w:bCs/>
          <w:kern w:val="22"/>
          <w:sz w:val="24"/>
          <w:szCs w:val="22"/>
          <w:lang w:eastAsia="zh-CN"/>
        </w:rPr>
        <w:t>的</w:t>
      </w:r>
      <w:r w:rsidR="003F3487" w:rsidRPr="003F3487">
        <w:rPr>
          <w:rFonts w:ascii="宋体" w:eastAsia="宋体" w:hAnsi="宋体" w:cs="宋体"/>
          <w:bCs/>
          <w:kern w:val="22"/>
          <w:sz w:val="24"/>
          <w:szCs w:val="22"/>
          <w:lang w:eastAsia="zh-CN"/>
        </w:rPr>
        <w:t>基础</w:t>
      </w:r>
      <w:r w:rsidR="003F3487" w:rsidRPr="003F3487">
        <w:rPr>
          <w:rFonts w:ascii="宋体" w:eastAsia="宋体" w:hAnsi="宋体" w:cs="宋体" w:hint="eastAsia"/>
          <w:bCs/>
          <w:kern w:val="22"/>
          <w:sz w:val="24"/>
          <w:szCs w:val="22"/>
          <w:lang w:eastAsia="zh-CN"/>
        </w:rPr>
        <w:t>上</w:t>
      </w:r>
      <w:r w:rsidR="003F3487" w:rsidRPr="003F3487">
        <w:rPr>
          <w:rFonts w:ascii="宋体" w:eastAsia="宋体" w:hAnsi="宋体" w:cs="宋体"/>
          <w:bCs/>
          <w:kern w:val="22"/>
          <w:sz w:val="24"/>
          <w:szCs w:val="22"/>
          <w:lang w:eastAsia="zh-CN"/>
        </w:rPr>
        <w:t>制定了一</w:t>
      </w:r>
      <w:r w:rsidR="003F3487" w:rsidRPr="003F3487">
        <w:rPr>
          <w:rFonts w:ascii="宋体" w:eastAsia="宋体" w:hAnsi="宋体" w:cs="宋体" w:hint="eastAsia"/>
          <w:bCs/>
          <w:kern w:val="22"/>
          <w:sz w:val="24"/>
          <w:szCs w:val="22"/>
          <w:lang w:eastAsia="zh-CN"/>
        </w:rPr>
        <w:t>个宏伟</w:t>
      </w:r>
      <w:r w:rsidR="003F3487" w:rsidRPr="003F3487">
        <w:rPr>
          <w:rFonts w:ascii="宋体" w:eastAsia="宋体" w:hAnsi="宋体" w:cs="宋体"/>
          <w:bCs/>
          <w:kern w:val="22"/>
          <w:sz w:val="24"/>
          <w:szCs w:val="22"/>
          <w:lang w:eastAsia="zh-CN"/>
        </w:rPr>
        <w:t>的计划，</w:t>
      </w:r>
      <w:r w:rsidR="003F3487" w:rsidRPr="003F3487">
        <w:rPr>
          <w:rFonts w:ascii="宋体" w:eastAsia="宋体" w:hAnsi="宋体" w:cs="宋体" w:hint="eastAsia"/>
          <w:bCs/>
          <w:kern w:val="22"/>
          <w:sz w:val="24"/>
          <w:szCs w:val="22"/>
          <w:lang w:eastAsia="zh-CN"/>
        </w:rPr>
        <w:t>目的是采取</w:t>
      </w:r>
      <w:r w:rsidR="003F3487" w:rsidRPr="003F3487">
        <w:rPr>
          <w:rFonts w:ascii="宋体" w:eastAsia="宋体" w:hAnsi="宋体" w:cs="宋体"/>
          <w:bCs/>
          <w:kern w:val="22"/>
          <w:sz w:val="24"/>
          <w:szCs w:val="22"/>
          <w:lang w:eastAsia="zh-CN"/>
        </w:rPr>
        <w:t>广泛行动，</w:t>
      </w:r>
      <w:r w:rsidR="003F3487" w:rsidRPr="003F3487">
        <w:rPr>
          <w:rFonts w:ascii="宋体" w:eastAsia="宋体" w:hAnsi="宋体" w:cs="宋体" w:hint="eastAsia"/>
          <w:bCs/>
          <w:kern w:val="22"/>
          <w:sz w:val="24"/>
          <w:szCs w:val="22"/>
          <w:lang w:eastAsia="zh-CN"/>
        </w:rPr>
        <w:t>转变</w:t>
      </w:r>
      <w:r w:rsidR="003F3487" w:rsidRPr="003F3487">
        <w:rPr>
          <w:rFonts w:ascii="宋体" w:eastAsia="宋体" w:hAnsi="宋体" w:cs="宋体"/>
          <w:bCs/>
          <w:kern w:val="22"/>
          <w:sz w:val="24"/>
          <w:szCs w:val="22"/>
          <w:lang w:eastAsia="zh-CN"/>
        </w:rPr>
        <w:t>社会与生物多样性</w:t>
      </w:r>
      <w:r w:rsidR="003F3487" w:rsidRPr="003F3487">
        <w:rPr>
          <w:rFonts w:ascii="宋体" w:eastAsia="宋体" w:hAnsi="宋体" w:cs="宋体" w:hint="eastAsia"/>
          <w:bCs/>
          <w:kern w:val="22"/>
          <w:sz w:val="24"/>
          <w:szCs w:val="22"/>
          <w:lang w:eastAsia="zh-CN"/>
        </w:rPr>
        <w:t>的</w:t>
      </w:r>
      <w:r w:rsidR="003F3487" w:rsidRPr="003F3487">
        <w:rPr>
          <w:rFonts w:ascii="宋体" w:eastAsia="宋体" w:hAnsi="宋体" w:cs="宋体"/>
          <w:bCs/>
          <w:kern w:val="22"/>
          <w:sz w:val="24"/>
          <w:szCs w:val="22"/>
          <w:lang w:eastAsia="zh-CN"/>
        </w:rPr>
        <w:t>关系，确保到2050年实现与自然和谐相处的共同愿景。</w:t>
      </w:r>
    </w:p>
    <w:p w14:paraId="15FA9903" w14:textId="77777777" w:rsidR="003414EC" w:rsidRPr="003414EC" w:rsidRDefault="003414EC" w:rsidP="00B021C6">
      <w:pPr>
        <w:keepNext/>
        <w:overflowPunct w:val="0"/>
        <w:spacing w:before="120" w:after="120" w:line="240" w:lineRule="atLeast"/>
        <w:rPr>
          <w:rFonts w:ascii="楷体" w:eastAsia="楷体" w:hAnsi="楷体"/>
          <w:color w:val="000000"/>
          <w:kern w:val="22"/>
          <w:sz w:val="24"/>
          <w:lang w:eastAsia="zh-CN"/>
        </w:rPr>
      </w:pPr>
      <w:r w:rsidRPr="003414EC">
        <w:rPr>
          <w:rFonts w:ascii="楷体" w:eastAsia="楷体" w:hAnsi="楷体" w:cs="宋体" w:hint="eastAsia"/>
          <w:color w:val="000000"/>
          <w:kern w:val="22"/>
          <w:sz w:val="24"/>
          <w:lang w:eastAsia="zh-CN"/>
        </w:rPr>
        <w:t>听到的意见</w:t>
      </w:r>
    </w:p>
    <w:p w14:paraId="3D63FB80" w14:textId="31208BE4" w:rsidR="00742287" w:rsidRPr="003414EC" w:rsidRDefault="00FF0063" w:rsidP="00B021C6">
      <w:pPr>
        <w:pStyle w:val="Para1"/>
        <w:tabs>
          <w:tab w:val="clear" w:pos="360"/>
        </w:tabs>
        <w:overflowPunct w:val="0"/>
        <w:spacing w:line="240" w:lineRule="atLeast"/>
        <w:rPr>
          <w:rFonts w:eastAsia="楷体"/>
          <w:kern w:val="22"/>
          <w:sz w:val="24"/>
          <w:lang w:eastAsia="zh-CN"/>
        </w:rPr>
      </w:pPr>
      <w:r w:rsidRPr="00FF0063">
        <w:rPr>
          <w:rFonts w:ascii="宋体" w:eastAsia="宋体" w:hAnsi="宋体" w:cs="宋体" w:hint="eastAsia"/>
          <w:kern w:val="22"/>
          <w:sz w:val="24"/>
          <w:lang w:val="en-US" w:eastAsia="zh-CN"/>
        </w:rPr>
        <w:t>总的来说，我们从缔约方那里听到的意见似乎与初稿中提供的原始文本基本一致。代表们添加了几个限定条件，通过列入统计数据和示例以及</w:t>
      </w:r>
      <w:r w:rsidR="0030561B">
        <w:rPr>
          <w:rFonts w:ascii="宋体" w:eastAsia="宋体" w:hAnsi="宋体" w:cs="宋体" w:hint="eastAsia"/>
          <w:kern w:val="22"/>
          <w:sz w:val="24"/>
          <w:lang w:val="en-US" w:eastAsia="zh-CN"/>
        </w:rPr>
        <w:t>提到</w:t>
      </w:r>
      <w:r w:rsidRPr="00FF0063">
        <w:rPr>
          <w:rFonts w:ascii="宋体" w:eastAsia="宋体" w:hAnsi="宋体" w:cs="宋体" w:hint="eastAsia"/>
          <w:kern w:val="22"/>
          <w:sz w:val="24"/>
          <w:lang w:val="en-US" w:eastAsia="zh-CN"/>
        </w:rPr>
        <w:t>特定的报告来提高详细程度。我们在评论中指明的新元素是建议增加提及</w:t>
      </w:r>
      <w:r w:rsidRPr="00FF0063">
        <w:rPr>
          <w:kern w:val="22"/>
          <w:sz w:val="24"/>
          <w:lang w:val="en-US" w:eastAsia="zh-CN"/>
        </w:rPr>
        <w:t>“</w:t>
      </w:r>
      <w:proofErr w:type="gramStart"/>
      <w:r w:rsidRPr="00FF0063">
        <w:rPr>
          <w:rFonts w:ascii="宋体" w:eastAsia="宋体" w:hAnsi="宋体" w:cs="宋体" w:hint="eastAsia"/>
          <w:kern w:val="22"/>
          <w:sz w:val="24"/>
          <w:lang w:val="en-US" w:eastAsia="zh-CN"/>
        </w:rPr>
        <w:t>生态系统服务</w:t>
      </w:r>
      <w:r w:rsidRPr="00FF0063">
        <w:rPr>
          <w:kern w:val="22"/>
          <w:sz w:val="24"/>
          <w:lang w:val="en-US" w:eastAsia="zh-CN"/>
        </w:rPr>
        <w:t>”</w:t>
      </w:r>
      <w:r w:rsidRPr="00FF0063">
        <w:rPr>
          <w:rFonts w:ascii="宋体" w:eastAsia="宋体" w:hAnsi="宋体" w:cs="宋体" w:hint="eastAsia"/>
          <w:kern w:val="22"/>
          <w:sz w:val="24"/>
          <w:lang w:val="en-US" w:eastAsia="zh-CN"/>
        </w:rPr>
        <w:t>之处</w:t>
      </w:r>
      <w:proofErr w:type="gramEnd"/>
      <w:r w:rsidRPr="00FF0063">
        <w:rPr>
          <w:rFonts w:ascii="宋体" w:eastAsia="宋体" w:hAnsi="宋体" w:cs="宋体" w:hint="eastAsia"/>
          <w:kern w:val="22"/>
          <w:sz w:val="24"/>
          <w:lang w:val="en-US" w:eastAsia="zh-CN"/>
        </w:rPr>
        <w:t>，以加强生物圈与人类之间的联系。</w:t>
      </w:r>
    </w:p>
    <w:p w14:paraId="5207BD09" w14:textId="77284BF1" w:rsidR="00A8763E" w:rsidRPr="003414EC" w:rsidRDefault="00FF0063" w:rsidP="00B021C6">
      <w:pPr>
        <w:overflowPunct w:val="0"/>
        <w:spacing w:before="120" w:after="120" w:line="240" w:lineRule="atLeast"/>
        <w:rPr>
          <w:rFonts w:eastAsia="楷体"/>
          <w:iCs/>
          <w:kern w:val="22"/>
          <w:sz w:val="24"/>
        </w:rPr>
      </w:pPr>
      <w:r>
        <w:rPr>
          <w:rFonts w:eastAsia="楷体" w:hint="eastAsia"/>
          <w:iCs/>
          <w:kern w:val="22"/>
          <w:sz w:val="24"/>
          <w:lang w:eastAsia="zh-CN"/>
        </w:rPr>
        <w:t>建议</w:t>
      </w:r>
    </w:p>
    <w:p w14:paraId="2BAA3861" w14:textId="271B4072" w:rsidR="00A8763E" w:rsidRPr="00EA1BE7" w:rsidRDefault="00894346" w:rsidP="00B021C6">
      <w:pPr>
        <w:pStyle w:val="Para1"/>
        <w:tabs>
          <w:tab w:val="clear" w:pos="360"/>
        </w:tabs>
        <w:overflowPunct w:val="0"/>
        <w:spacing w:line="240" w:lineRule="atLeast"/>
        <w:rPr>
          <w:kern w:val="22"/>
          <w:sz w:val="24"/>
          <w:lang w:eastAsia="zh-CN"/>
        </w:rPr>
      </w:pPr>
      <w:r w:rsidRPr="00894346">
        <w:rPr>
          <w:rFonts w:ascii="宋体" w:eastAsia="宋体" w:hAnsi="宋体" w:cs="宋体" w:hint="eastAsia"/>
          <w:kern w:val="22"/>
          <w:sz w:val="24"/>
          <w:lang w:val="en-US" w:eastAsia="zh-CN"/>
        </w:rPr>
        <w:t>所提供的详细补充将使原始段落的长度增加近三倍。听到缔约方和利益攸关方一再呼吁保持</w:t>
      </w:r>
      <w:r w:rsidRPr="00894346">
        <w:rPr>
          <w:kern w:val="22"/>
          <w:sz w:val="24"/>
          <w:lang w:val="en-US" w:eastAsia="zh-CN"/>
        </w:rPr>
        <w:t xml:space="preserve"> 2020 </w:t>
      </w:r>
      <w:r w:rsidRPr="00894346">
        <w:rPr>
          <w:rFonts w:ascii="宋体" w:eastAsia="宋体" w:hAnsi="宋体" w:cs="宋体" w:hint="eastAsia"/>
          <w:kern w:val="22"/>
          <w:sz w:val="24"/>
          <w:lang w:val="en-US" w:eastAsia="zh-CN"/>
        </w:rPr>
        <w:t>年后框架的简洁</w:t>
      </w:r>
      <w:r w:rsidR="004D64F9">
        <w:rPr>
          <w:rFonts w:ascii="宋体" w:eastAsia="宋体" w:hAnsi="宋体" w:cs="宋体" w:hint="eastAsia"/>
          <w:kern w:val="22"/>
          <w:sz w:val="24"/>
          <w:lang w:val="en-US" w:eastAsia="zh-CN"/>
        </w:rPr>
        <w:t>易懂</w:t>
      </w:r>
      <w:r w:rsidRPr="00894346">
        <w:rPr>
          <w:rFonts w:ascii="宋体" w:eastAsia="宋体" w:hAnsi="宋体" w:cs="宋体" w:hint="eastAsia"/>
          <w:kern w:val="22"/>
          <w:sz w:val="24"/>
          <w:lang w:val="en-US" w:eastAsia="zh-CN"/>
        </w:rPr>
        <w:t>，我们建议保持本节的简短性，在简单性和完整性之间达成精心的平衡。虽然生物多样性和生态系统服务政府间科学</w:t>
      </w:r>
      <w:r w:rsidRPr="00894346">
        <w:rPr>
          <w:kern w:val="22"/>
          <w:sz w:val="24"/>
          <w:lang w:val="en-US" w:eastAsia="zh-CN"/>
        </w:rPr>
        <w:t>-</w:t>
      </w:r>
      <w:r w:rsidRPr="00894346">
        <w:rPr>
          <w:rFonts w:ascii="宋体" w:eastAsia="宋体" w:hAnsi="宋体" w:cs="宋体" w:hint="eastAsia"/>
          <w:kern w:val="22"/>
          <w:sz w:val="24"/>
          <w:lang w:val="en-US" w:eastAsia="zh-CN"/>
        </w:rPr>
        <w:t>政策平台的全球评估报告等最近的报告提供了重要的参考，但考虑在此处明确</w:t>
      </w:r>
      <w:r w:rsidR="0030561B">
        <w:rPr>
          <w:rFonts w:ascii="宋体" w:eastAsia="宋体" w:hAnsi="宋体" w:cs="宋体" w:hint="eastAsia"/>
          <w:kern w:val="22"/>
          <w:sz w:val="24"/>
          <w:lang w:val="en-US" w:eastAsia="zh-CN"/>
        </w:rPr>
        <w:t>提到</w:t>
      </w:r>
      <w:r w:rsidRPr="00894346">
        <w:rPr>
          <w:rFonts w:ascii="宋体" w:eastAsia="宋体" w:hAnsi="宋体" w:cs="宋体" w:hint="eastAsia"/>
          <w:kern w:val="22"/>
          <w:sz w:val="24"/>
          <w:lang w:val="en-US" w:eastAsia="zh-CN"/>
        </w:rPr>
        <w:t>这些报告时应顾及这一事实：框架直至</w:t>
      </w:r>
      <w:r w:rsidRPr="00894346">
        <w:rPr>
          <w:kern w:val="22"/>
          <w:sz w:val="24"/>
          <w:lang w:val="en-US" w:eastAsia="zh-CN"/>
        </w:rPr>
        <w:t xml:space="preserve"> 2050 </w:t>
      </w:r>
      <w:r w:rsidRPr="00894346">
        <w:rPr>
          <w:rFonts w:ascii="宋体" w:eastAsia="宋体" w:hAnsi="宋体" w:cs="宋体" w:hint="eastAsia"/>
          <w:kern w:val="22"/>
          <w:sz w:val="24"/>
          <w:lang w:val="en-US" w:eastAsia="zh-CN"/>
        </w:rPr>
        <w:t>年的时间表以及各项新的和经过更新的报告将在同时发表。</w:t>
      </w:r>
    </w:p>
    <w:p w14:paraId="3C41BE13" w14:textId="7A3A617F" w:rsidR="00A8763E" w:rsidRPr="003414EC" w:rsidRDefault="00894346" w:rsidP="00B021C6">
      <w:pPr>
        <w:overflowPunct w:val="0"/>
        <w:spacing w:before="120" w:after="120" w:line="240" w:lineRule="atLeast"/>
        <w:rPr>
          <w:rFonts w:eastAsia="楷体"/>
          <w:iCs/>
          <w:kern w:val="22"/>
          <w:sz w:val="24"/>
          <w:lang w:eastAsia="zh-CN"/>
        </w:rPr>
      </w:pPr>
      <w:bookmarkStart w:id="8" w:name="_Hlk90029038"/>
      <w:r>
        <w:rPr>
          <w:rFonts w:eastAsia="楷体"/>
          <w:iCs/>
          <w:kern w:val="22"/>
          <w:sz w:val="24"/>
          <w:lang w:eastAsia="zh-CN"/>
        </w:rPr>
        <w:t>供缔约方和利益攸关方考虑的问题</w:t>
      </w:r>
      <w:bookmarkEnd w:id="8"/>
    </w:p>
    <w:p w14:paraId="03060B1B" w14:textId="437AC206" w:rsidR="00A8763E" w:rsidRPr="00EA1BE7" w:rsidRDefault="00894346" w:rsidP="00B021C6">
      <w:pPr>
        <w:overflowPunct w:val="0"/>
        <w:spacing w:before="120" w:after="120" w:line="240" w:lineRule="atLeast"/>
        <w:ind w:firstLine="490"/>
        <w:rPr>
          <w:color w:val="000000"/>
          <w:kern w:val="22"/>
          <w:sz w:val="24"/>
          <w:lang w:eastAsia="zh-CN"/>
        </w:rPr>
      </w:pPr>
      <w:r w:rsidRPr="00894346">
        <w:rPr>
          <w:rFonts w:ascii="宋体" w:eastAsia="宋体" w:hAnsi="宋体" w:cs="宋体" w:hint="eastAsia"/>
          <w:kern w:val="22"/>
          <w:sz w:val="24"/>
          <w:lang w:val="en-US" w:eastAsia="zh-CN"/>
        </w:rPr>
        <w:t>本节应列入多少详细信息？</w:t>
      </w:r>
    </w:p>
    <w:p w14:paraId="021FC7E0" w14:textId="77777777" w:rsidR="008C7C05" w:rsidRDefault="008C7C05" w:rsidP="00B021C6">
      <w:pPr>
        <w:overflowPunct w:val="0"/>
        <w:spacing w:before="120" w:after="120" w:line="240" w:lineRule="atLeast"/>
        <w:jc w:val="left"/>
        <w:rPr>
          <w:b/>
          <w:bCs/>
          <w:iCs/>
          <w:sz w:val="24"/>
          <w:lang w:eastAsia="zh-CN"/>
        </w:rPr>
      </w:pPr>
      <w:r>
        <w:rPr>
          <w:sz w:val="24"/>
          <w:lang w:eastAsia="zh-CN"/>
        </w:rPr>
        <w:br w:type="page"/>
      </w:r>
    </w:p>
    <w:p w14:paraId="772B4AC7" w14:textId="303BD324" w:rsidR="00A8763E" w:rsidRPr="001815C1" w:rsidRDefault="00A8763E" w:rsidP="00B021C6">
      <w:pPr>
        <w:pStyle w:val="Heading2"/>
        <w:overflowPunct w:val="0"/>
        <w:spacing w:line="240" w:lineRule="atLeast"/>
        <w:jc w:val="both"/>
        <w:rPr>
          <w:sz w:val="24"/>
          <w:lang w:eastAsia="zh-CN"/>
        </w:rPr>
      </w:pPr>
      <w:bookmarkStart w:id="9" w:name="_Toc90477116"/>
      <w:bookmarkStart w:id="10" w:name="_Toc90477327"/>
      <w:r w:rsidRPr="001815C1">
        <w:rPr>
          <w:sz w:val="24"/>
          <w:lang w:eastAsia="zh-CN"/>
        </w:rPr>
        <w:lastRenderedPageBreak/>
        <w:t>B</w:t>
      </w:r>
      <w:r w:rsidR="00894346" w:rsidRPr="001815C1">
        <w:rPr>
          <w:rFonts w:ascii="宋体" w:eastAsia="宋体" w:hAnsi="宋体" w:cs="宋体" w:hint="eastAsia"/>
          <w:sz w:val="24"/>
          <w:lang w:eastAsia="zh-CN"/>
        </w:rPr>
        <w:t>节</w:t>
      </w:r>
      <w:r w:rsidRPr="001815C1">
        <w:rPr>
          <w:sz w:val="24"/>
          <w:lang w:eastAsia="zh-CN"/>
        </w:rPr>
        <w:t xml:space="preserve"> – </w:t>
      </w:r>
      <w:r w:rsidR="00894346" w:rsidRPr="001815C1">
        <w:rPr>
          <w:rFonts w:ascii="宋体" w:eastAsia="宋体" w:hAnsi="宋体" w:cs="宋体" w:hint="eastAsia"/>
          <w:sz w:val="24"/>
          <w:lang w:eastAsia="zh-CN"/>
        </w:rPr>
        <w:t>宗旨</w:t>
      </w:r>
      <w:bookmarkEnd w:id="9"/>
      <w:bookmarkEnd w:id="10"/>
    </w:p>
    <w:p w14:paraId="52E0AA61" w14:textId="094D2E8B" w:rsidR="00A8763E" w:rsidRPr="00EA1BE7" w:rsidRDefault="00642DFB" w:rsidP="00B021C6">
      <w:pPr>
        <w:suppressLineNumbers/>
        <w:pBdr>
          <w:top w:val="single" w:sz="4" w:space="1" w:color="auto"/>
          <w:left w:val="single" w:sz="4" w:space="4" w:color="auto"/>
          <w:bottom w:val="single" w:sz="4" w:space="1" w:color="auto"/>
          <w:right w:val="single" w:sz="4" w:space="4" w:color="auto"/>
        </w:pBdr>
        <w:suppressAutoHyphens/>
        <w:overflowPunct w:val="0"/>
        <w:spacing w:before="120" w:after="120" w:line="240" w:lineRule="atLeast"/>
        <w:rPr>
          <w:kern w:val="22"/>
          <w:sz w:val="24"/>
          <w:lang w:eastAsia="zh-CN"/>
        </w:rPr>
      </w:pPr>
      <w:r>
        <w:rPr>
          <w:rFonts w:ascii="宋体" w:eastAsia="宋体" w:hAnsi="宋体" w:cs="宋体" w:hint="eastAsia"/>
          <w:b/>
          <w:kern w:val="22"/>
          <w:sz w:val="24"/>
          <w:lang w:eastAsia="zh-CN"/>
        </w:rPr>
        <w:t>初稿：</w:t>
      </w:r>
      <w:r w:rsidR="00A8763E" w:rsidRPr="00EA1BE7">
        <w:rPr>
          <w:kern w:val="22"/>
          <w:sz w:val="24"/>
          <w:lang w:eastAsia="zh-CN"/>
        </w:rPr>
        <w:t>2.</w:t>
      </w:r>
      <w:bookmarkStart w:id="11" w:name="_Hlk81402155"/>
      <w:r w:rsidR="00894346">
        <w:rPr>
          <w:kern w:val="22"/>
          <w:sz w:val="24"/>
          <w:lang w:eastAsia="zh-CN"/>
        </w:rPr>
        <w:t xml:space="preserve">  </w:t>
      </w:r>
      <w:r w:rsidR="00894346" w:rsidRPr="00894346">
        <w:rPr>
          <w:rFonts w:ascii="宋体" w:eastAsia="宋体" w:hAnsi="宋体" w:cs="宋体" w:hint="eastAsia"/>
          <w:kern w:val="22"/>
          <w:sz w:val="24"/>
          <w:lang w:val="en-US" w:eastAsia="zh-CN"/>
        </w:rPr>
        <w:t>框架旨在激励各国政府和全社会，包括土著人民和地方社区、民间社会和企业，采取紧急变革行动，实现其愿景、使命、长期目标和行动目标中设定的成果，从而为《生物多样性公约》及其各项议定书和其他生物多样性相关多边协定、进程和文书的目标做出贡献。</w:t>
      </w:r>
      <w:bookmarkEnd w:id="11"/>
    </w:p>
    <w:p w14:paraId="4C233059" w14:textId="4E385966" w:rsidR="00A8763E" w:rsidRPr="003414EC" w:rsidRDefault="003414EC" w:rsidP="00B021C6">
      <w:pPr>
        <w:overflowPunct w:val="0"/>
        <w:spacing w:before="120" w:after="120" w:line="240" w:lineRule="atLeast"/>
        <w:rPr>
          <w:rFonts w:eastAsia="楷体"/>
          <w:iCs/>
          <w:kern w:val="22"/>
          <w:sz w:val="24"/>
        </w:rPr>
      </w:pPr>
      <w:proofErr w:type="spellStart"/>
      <w:r w:rsidRPr="003414EC">
        <w:rPr>
          <w:rFonts w:eastAsia="楷体" w:cs="宋体" w:hint="eastAsia"/>
          <w:iCs/>
          <w:kern w:val="22"/>
          <w:sz w:val="24"/>
        </w:rPr>
        <w:t>听到的意见</w:t>
      </w:r>
      <w:proofErr w:type="spellEnd"/>
    </w:p>
    <w:p w14:paraId="7D02AEB4" w14:textId="7067966F" w:rsidR="00A8763E" w:rsidRPr="00EA1BE7" w:rsidRDefault="00E04FD6" w:rsidP="00B021C6">
      <w:pPr>
        <w:pStyle w:val="Para1"/>
        <w:tabs>
          <w:tab w:val="clear" w:pos="360"/>
        </w:tabs>
        <w:overflowPunct w:val="0"/>
        <w:spacing w:line="240" w:lineRule="atLeast"/>
        <w:rPr>
          <w:kern w:val="22"/>
          <w:sz w:val="24"/>
          <w:lang w:eastAsia="zh-CN"/>
        </w:rPr>
      </w:pPr>
      <w:r w:rsidRPr="00E04FD6">
        <w:rPr>
          <w:rFonts w:ascii="宋体" w:eastAsia="宋体" w:hAnsi="宋体" w:cs="宋体" w:hint="eastAsia"/>
          <w:snapToGrid/>
          <w:kern w:val="22"/>
          <w:sz w:val="24"/>
          <w:lang w:eastAsia="zh-CN"/>
        </w:rPr>
        <w:t>我们听到对这一段的普遍支持，并有一些关于纳入更多细节的建议。</w:t>
      </w:r>
      <w:r w:rsidRPr="00E04FD6">
        <w:rPr>
          <w:snapToGrid/>
          <w:kern w:val="22"/>
          <w:sz w:val="24"/>
          <w:lang w:eastAsia="zh-CN"/>
        </w:rPr>
        <w:t xml:space="preserve"> </w:t>
      </w:r>
      <w:r w:rsidRPr="00E04FD6">
        <w:rPr>
          <w:rFonts w:ascii="宋体" w:eastAsia="宋体" w:hAnsi="宋体" w:cs="宋体" w:hint="eastAsia"/>
          <w:snapToGrid/>
          <w:kern w:val="22"/>
          <w:sz w:val="24"/>
          <w:lang w:eastAsia="zh-CN"/>
        </w:rPr>
        <w:t>代表们建议增加提及特定利益攸关方群体以及特定的国际协议和进程之处。</w:t>
      </w:r>
      <w:r w:rsidRPr="00E04FD6">
        <w:rPr>
          <w:snapToGrid/>
          <w:kern w:val="22"/>
          <w:sz w:val="24"/>
          <w:lang w:eastAsia="zh-CN"/>
        </w:rPr>
        <w:t xml:space="preserve"> </w:t>
      </w:r>
      <w:r w:rsidRPr="00E04FD6">
        <w:rPr>
          <w:rFonts w:ascii="宋体" w:eastAsia="宋体" w:hAnsi="宋体" w:cs="宋体" w:hint="eastAsia"/>
          <w:snapToGrid/>
          <w:kern w:val="22"/>
          <w:sz w:val="24"/>
          <w:lang w:eastAsia="zh-CN"/>
        </w:rPr>
        <w:t>我们还注意到一项提议是，将</w:t>
      </w:r>
      <w:r w:rsidRPr="00E04FD6">
        <w:rPr>
          <w:snapToGrid/>
          <w:kern w:val="22"/>
          <w:sz w:val="24"/>
          <w:lang w:eastAsia="zh-CN"/>
        </w:rPr>
        <w:t>“</w:t>
      </w:r>
      <w:r w:rsidRPr="00E04FD6">
        <w:rPr>
          <w:rFonts w:ascii="宋体" w:eastAsia="宋体" w:hAnsi="宋体" w:cs="宋体" w:hint="eastAsia"/>
          <w:snapToGrid/>
          <w:kern w:val="22"/>
          <w:sz w:val="24"/>
          <w:lang w:eastAsia="zh-CN"/>
        </w:rPr>
        <w:t>全社会</w:t>
      </w:r>
      <w:r w:rsidRPr="00E04FD6">
        <w:rPr>
          <w:snapToGrid/>
          <w:kern w:val="22"/>
          <w:sz w:val="24"/>
          <w:lang w:eastAsia="zh-CN"/>
        </w:rPr>
        <w:t>”</w:t>
      </w:r>
      <w:r w:rsidRPr="00E04FD6">
        <w:rPr>
          <w:rFonts w:ascii="宋体" w:eastAsia="宋体" w:hAnsi="宋体" w:cs="宋体" w:hint="eastAsia"/>
          <w:snapToGrid/>
          <w:kern w:val="22"/>
          <w:sz w:val="24"/>
          <w:lang w:eastAsia="zh-CN"/>
        </w:rPr>
        <w:t>的提法改为</w:t>
      </w:r>
      <w:r w:rsidRPr="00E04FD6">
        <w:rPr>
          <w:snapToGrid/>
          <w:kern w:val="22"/>
          <w:sz w:val="24"/>
          <w:lang w:eastAsia="zh-CN"/>
        </w:rPr>
        <w:t>“</w:t>
      </w:r>
      <w:r w:rsidRPr="00E04FD6">
        <w:rPr>
          <w:rFonts w:ascii="宋体" w:eastAsia="宋体" w:hAnsi="宋体" w:cs="宋体" w:hint="eastAsia"/>
          <w:snapToGrid/>
          <w:kern w:val="22"/>
          <w:sz w:val="24"/>
          <w:lang w:eastAsia="zh-CN"/>
        </w:rPr>
        <w:t>相关利益攸关方</w:t>
      </w:r>
      <w:r w:rsidRPr="00E04FD6">
        <w:rPr>
          <w:snapToGrid/>
          <w:kern w:val="22"/>
          <w:sz w:val="24"/>
          <w:lang w:eastAsia="zh-CN"/>
        </w:rPr>
        <w:t>”</w:t>
      </w:r>
      <w:r w:rsidRPr="00E04FD6">
        <w:rPr>
          <w:rFonts w:ascii="宋体" w:eastAsia="宋体" w:hAnsi="宋体" w:cs="宋体" w:hint="eastAsia"/>
          <w:snapToGrid/>
          <w:kern w:val="22"/>
          <w:sz w:val="24"/>
          <w:lang w:eastAsia="zh-CN"/>
        </w:rPr>
        <w:t>，从而可能缩小适用范围。</w:t>
      </w:r>
    </w:p>
    <w:p w14:paraId="6AF53091" w14:textId="0A51CA40" w:rsidR="00A8763E" w:rsidRPr="003414EC" w:rsidRDefault="00E04FD6" w:rsidP="00B021C6">
      <w:pPr>
        <w:keepNext/>
        <w:overflowPunct w:val="0"/>
        <w:spacing w:before="120" w:after="120" w:line="240" w:lineRule="atLeast"/>
        <w:rPr>
          <w:rFonts w:eastAsia="楷体"/>
          <w:iCs/>
          <w:kern w:val="22"/>
          <w:sz w:val="24"/>
        </w:rPr>
      </w:pPr>
      <w:r>
        <w:rPr>
          <w:rFonts w:eastAsia="楷体" w:hint="eastAsia"/>
          <w:iCs/>
          <w:kern w:val="22"/>
          <w:sz w:val="24"/>
          <w:lang w:eastAsia="zh-CN"/>
        </w:rPr>
        <w:t>建议</w:t>
      </w:r>
    </w:p>
    <w:p w14:paraId="5B550A35" w14:textId="036ED890" w:rsidR="00A8763E" w:rsidRPr="00EA1BE7" w:rsidRDefault="00835F54" w:rsidP="00B021C6">
      <w:pPr>
        <w:pStyle w:val="Para1"/>
        <w:tabs>
          <w:tab w:val="clear" w:pos="360"/>
        </w:tabs>
        <w:overflowPunct w:val="0"/>
        <w:spacing w:line="240" w:lineRule="atLeast"/>
        <w:rPr>
          <w:kern w:val="22"/>
          <w:sz w:val="24"/>
          <w:lang w:eastAsia="zh-CN"/>
        </w:rPr>
      </w:pPr>
      <w:r w:rsidRPr="00835F54">
        <w:rPr>
          <w:rFonts w:ascii="宋体" w:eastAsia="宋体" w:hAnsi="宋体" w:cs="宋体" w:hint="eastAsia"/>
          <w:snapToGrid/>
          <w:kern w:val="22"/>
          <w:sz w:val="24"/>
          <w:lang w:eastAsia="zh-CN"/>
        </w:rPr>
        <w:t>关于本节中应明确提及的群体和组织，我们想指出，下文提议新增加的关于框架执行指南的一节（见下文第四节）将适用于整个</w:t>
      </w:r>
      <w:r w:rsidRPr="00835F54">
        <w:rPr>
          <w:snapToGrid/>
          <w:kern w:val="22"/>
          <w:sz w:val="24"/>
          <w:lang w:eastAsia="zh-CN"/>
        </w:rPr>
        <w:t>2020</w:t>
      </w:r>
      <w:r w:rsidRPr="00835F54">
        <w:rPr>
          <w:rFonts w:ascii="宋体" w:eastAsia="宋体" w:hAnsi="宋体" w:cs="宋体" w:hint="eastAsia"/>
          <w:snapToGrid/>
          <w:kern w:val="22"/>
          <w:sz w:val="24"/>
          <w:lang w:eastAsia="zh-CN"/>
        </w:rPr>
        <w:t>后框架，并明确指出这是一个适用于所有方面的框架，强调确保使其执行过程包容各方和得到广泛参与的重要性。</w:t>
      </w:r>
      <w:r w:rsidRPr="00835F54">
        <w:rPr>
          <w:snapToGrid/>
          <w:kern w:val="22"/>
          <w:sz w:val="24"/>
          <w:lang w:eastAsia="zh-CN"/>
        </w:rPr>
        <w:t xml:space="preserve"> </w:t>
      </w:r>
      <w:r w:rsidRPr="00835F54">
        <w:rPr>
          <w:rFonts w:ascii="宋体" w:eastAsia="宋体" w:hAnsi="宋体" w:cs="宋体" w:hint="eastAsia"/>
          <w:snapToGrid/>
          <w:kern w:val="22"/>
          <w:sz w:val="24"/>
          <w:lang w:eastAsia="zh-CN"/>
        </w:rPr>
        <w:t>有鉴于此，我们建议可能没有必要在本节中提及特定群体。</w:t>
      </w:r>
    </w:p>
    <w:p w14:paraId="7F50DC12" w14:textId="0F32A813" w:rsidR="00A8763E" w:rsidRPr="00EA1BE7" w:rsidRDefault="00642DFB" w:rsidP="00B021C6">
      <w:pPr>
        <w:suppressLineNumbers/>
        <w:pBdr>
          <w:top w:val="single" w:sz="4" w:space="1" w:color="auto"/>
          <w:left w:val="single" w:sz="4" w:space="4" w:color="auto"/>
          <w:bottom w:val="single" w:sz="4" w:space="1" w:color="auto"/>
          <w:right w:val="single" w:sz="4" w:space="4" w:color="auto"/>
        </w:pBdr>
        <w:suppressAutoHyphens/>
        <w:overflowPunct w:val="0"/>
        <w:spacing w:before="120" w:after="120" w:line="240" w:lineRule="atLeast"/>
        <w:rPr>
          <w:kern w:val="22"/>
          <w:sz w:val="24"/>
          <w:lang w:eastAsia="zh-CN"/>
        </w:rPr>
      </w:pPr>
      <w:r>
        <w:rPr>
          <w:rFonts w:ascii="宋体" w:eastAsia="宋体" w:hAnsi="宋体" w:cs="宋体" w:hint="eastAsia"/>
          <w:b/>
          <w:kern w:val="22"/>
          <w:sz w:val="24"/>
          <w:lang w:eastAsia="zh-CN"/>
        </w:rPr>
        <w:t>初稿：</w:t>
      </w:r>
      <w:r w:rsidR="00A8763E" w:rsidRPr="00EA1BE7">
        <w:rPr>
          <w:kern w:val="22"/>
          <w:sz w:val="24"/>
          <w:lang w:eastAsia="zh-CN"/>
        </w:rPr>
        <w:t xml:space="preserve">3. </w:t>
      </w:r>
      <w:bookmarkStart w:id="12" w:name="_Hlk81402958"/>
      <w:r w:rsidR="00835F54">
        <w:rPr>
          <w:kern w:val="22"/>
          <w:sz w:val="24"/>
          <w:lang w:eastAsia="zh-CN"/>
        </w:rPr>
        <w:t xml:space="preserve"> </w:t>
      </w:r>
      <w:r w:rsidR="00835F54" w:rsidRPr="00835F54">
        <w:rPr>
          <w:rFonts w:ascii="宋体" w:eastAsia="宋体" w:hAnsi="宋体" w:cs="宋体" w:hint="eastAsia"/>
          <w:kern w:val="22"/>
          <w:sz w:val="24"/>
          <w:lang w:val="en-US" w:eastAsia="zh-CN"/>
        </w:rPr>
        <w:t>框架的目标是促进执行工作，这项工作是以国家层面的行动为主，以次国家、区域和全球层面的行动为辅。具体而言，这是一个以成果为导向的全球框架，用于制定国家的并酌情制定区域的长期目标和行动目标，必要时更新国家生物多样性战略和行动计划以实现这些长期目标和行动目标，并协助在全球层面定期监测和审查进展情况。框架还争取促进《生物多样性公约》及其各项议定书与其他相关进程之间的协同增效作用和协调。</w:t>
      </w:r>
      <w:bookmarkEnd w:id="12"/>
    </w:p>
    <w:p w14:paraId="131A5ACA" w14:textId="0B46EACD" w:rsidR="00A8763E" w:rsidRPr="003414EC" w:rsidRDefault="003414EC" w:rsidP="00B021C6">
      <w:pPr>
        <w:keepNext/>
        <w:overflowPunct w:val="0"/>
        <w:spacing w:before="120" w:after="120" w:line="240" w:lineRule="atLeast"/>
        <w:rPr>
          <w:rFonts w:eastAsia="楷体"/>
          <w:iCs/>
          <w:kern w:val="22"/>
          <w:sz w:val="24"/>
        </w:rPr>
      </w:pPr>
      <w:proofErr w:type="spellStart"/>
      <w:r w:rsidRPr="003414EC">
        <w:rPr>
          <w:rFonts w:eastAsia="楷体" w:cs="宋体" w:hint="eastAsia"/>
          <w:iCs/>
          <w:kern w:val="22"/>
          <w:sz w:val="24"/>
        </w:rPr>
        <w:t>听到的意见</w:t>
      </w:r>
      <w:proofErr w:type="spellEnd"/>
    </w:p>
    <w:p w14:paraId="7519A756" w14:textId="1665B91B" w:rsidR="00A8763E" w:rsidRPr="00EA1BE7" w:rsidRDefault="00130191" w:rsidP="00B021C6">
      <w:pPr>
        <w:pStyle w:val="Para1"/>
        <w:tabs>
          <w:tab w:val="clear" w:pos="360"/>
        </w:tabs>
        <w:overflowPunct w:val="0"/>
        <w:spacing w:line="240" w:lineRule="atLeast"/>
        <w:rPr>
          <w:kern w:val="22"/>
          <w:sz w:val="24"/>
          <w:lang w:eastAsia="zh-CN"/>
        </w:rPr>
      </w:pPr>
      <w:r w:rsidRPr="00130191">
        <w:rPr>
          <w:rFonts w:ascii="宋体" w:eastAsia="宋体" w:hAnsi="宋体" w:cs="宋体" w:hint="eastAsia"/>
          <w:kern w:val="22"/>
          <w:sz w:val="24"/>
          <w:lang w:eastAsia="zh-CN"/>
        </w:rPr>
        <w:t>我们听到的意见是，大家普遍同意这一段，并在初稿的拟议案文中增加了更多细节。</w:t>
      </w:r>
      <w:r w:rsidRPr="00130191">
        <w:rPr>
          <w:kern w:val="22"/>
          <w:sz w:val="24"/>
          <w:lang w:eastAsia="zh-CN"/>
        </w:rPr>
        <w:t xml:space="preserve"> </w:t>
      </w:r>
      <w:r w:rsidRPr="00130191">
        <w:rPr>
          <w:rFonts w:ascii="宋体" w:eastAsia="宋体" w:hAnsi="宋体" w:cs="宋体" w:hint="eastAsia"/>
          <w:kern w:val="22"/>
          <w:sz w:val="24"/>
          <w:lang w:eastAsia="zh-CN"/>
        </w:rPr>
        <w:t>这些新增内容包括提及《公约》下的各项原则、其他多边协定和进程以及加强它们之间的协同作用。</w:t>
      </w:r>
      <w:r w:rsidRPr="00130191">
        <w:rPr>
          <w:kern w:val="22"/>
          <w:sz w:val="24"/>
          <w:lang w:eastAsia="zh-CN"/>
        </w:rPr>
        <w:t xml:space="preserve"> </w:t>
      </w:r>
      <w:r w:rsidRPr="00130191">
        <w:rPr>
          <w:rFonts w:ascii="宋体" w:eastAsia="宋体" w:hAnsi="宋体" w:cs="宋体" w:hint="eastAsia"/>
          <w:kern w:val="22"/>
          <w:sz w:val="24"/>
          <w:lang w:eastAsia="zh-CN"/>
        </w:rPr>
        <w:t>我们在这方面注意到，建议包括提及共同但有区别的责任原则。</w:t>
      </w:r>
    </w:p>
    <w:p w14:paraId="743571AB" w14:textId="3E5BC29D" w:rsidR="00A8763E" w:rsidRPr="003414EC" w:rsidRDefault="00130191" w:rsidP="00B021C6">
      <w:pPr>
        <w:keepNext/>
        <w:overflowPunct w:val="0"/>
        <w:spacing w:before="120" w:after="120" w:line="240" w:lineRule="atLeast"/>
        <w:rPr>
          <w:rFonts w:eastAsia="楷体"/>
          <w:iCs/>
          <w:kern w:val="22"/>
          <w:sz w:val="24"/>
        </w:rPr>
      </w:pPr>
      <w:r>
        <w:rPr>
          <w:rFonts w:eastAsia="楷体" w:hint="eastAsia"/>
          <w:iCs/>
          <w:kern w:val="22"/>
          <w:sz w:val="24"/>
          <w:lang w:eastAsia="zh-CN"/>
        </w:rPr>
        <w:t>建议</w:t>
      </w:r>
    </w:p>
    <w:p w14:paraId="66950EC4" w14:textId="76BF1673" w:rsidR="007A632C" w:rsidRPr="00EA1BE7" w:rsidRDefault="00D55449" w:rsidP="00B021C6">
      <w:pPr>
        <w:pStyle w:val="Para1"/>
        <w:tabs>
          <w:tab w:val="clear" w:pos="360"/>
        </w:tabs>
        <w:overflowPunct w:val="0"/>
        <w:spacing w:line="240" w:lineRule="atLeast"/>
        <w:rPr>
          <w:bCs/>
          <w:color w:val="000000"/>
          <w:kern w:val="22"/>
          <w:sz w:val="24"/>
          <w:szCs w:val="22"/>
          <w:lang w:eastAsia="zh-CN"/>
        </w:rPr>
      </w:pPr>
      <w:r w:rsidRPr="00D55449">
        <w:rPr>
          <w:rFonts w:ascii="宋体" w:eastAsia="宋体" w:hAnsi="宋体" w:cs="宋体" w:hint="eastAsia"/>
          <w:color w:val="000000"/>
          <w:kern w:val="22"/>
          <w:sz w:val="24"/>
          <w:szCs w:val="22"/>
          <w:lang w:eastAsia="zh-CN"/>
        </w:rPr>
        <w:t>由于所提及的大部分原则或是已被列入《公约》案文，或被列入其他国际协定或宣言，可能无</w:t>
      </w:r>
      <w:r w:rsidR="00256236">
        <w:rPr>
          <w:rFonts w:ascii="宋体" w:eastAsia="宋体" w:hAnsi="宋体" w:cs="宋体" w:hint="eastAsia"/>
          <w:color w:val="000000"/>
          <w:kern w:val="22"/>
          <w:sz w:val="24"/>
          <w:szCs w:val="22"/>
          <w:lang w:eastAsia="zh-CN"/>
        </w:rPr>
        <w:t>须</w:t>
      </w:r>
      <w:r w:rsidRPr="00D55449">
        <w:rPr>
          <w:rFonts w:ascii="宋体" w:eastAsia="宋体" w:hAnsi="宋体" w:cs="宋体" w:hint="eastAsia"/>
          <w:color w:val="000000"/>
          <w:kern w:val="22"/>
          <w:sz w:val="24"/>
          <w:szCs w:val="22"/>
          <w:lang w:eastAsia="zh-CN"/>
        </w:rPr>
        <w:t>在本段重申这些原则。</w:t>
      </w:r>
      <w:r w:rsidRPr="00D55449">
        <w:rPr>
          <w:color w:val="000000"/>
          <w:kern w:val="22"/>
          <w:sz w:val="24"/>
          <w:szCs w:val="22"/>
          <w:lang w:eastAsia="zh-CN"/>
        </w:rPr>
        <w:t xml:space="preserve"> </w:t>
      </w:r>
      <w:r w:rsidRPr="00D55449">
        <w:rPr>
          <w:rFonts w:ascii="宋体" w:eastAsia="宋体" w:hAnsi="宋体" w:cs="宋体" w:hint="eastAsia"/>
          <w:color w:val="000000"/>
          <w:kern w:val="22"/>
          <w:sz w:val="24"/>
          <w:szCs w:val="22"/>
          <w:lang w:eastAsia="zh-CN"/>
        </w:rPr>
        <w:t>我们在下文拟议就框架的执行指南新增加的一节（第四节）中列入了一条规定来反映这一点。</w:t>
      </w:r>
      <w:r w:rsidRPr="00D55449">
        <w:rPr>
          <w:color w:val="000000"/>
          <w:kern w:val="22"/>
          <w:sz w:val="24"/>
          <w:szCs w:val="22"/>
          <w:lang w:eastAsia="zh-CN"/>
        </w:rPr>
        <w:t xml:space="preserve"> </w:t>
      </w:r>
      <w:r w:rsidRPr="00D55449">
        <w:rPr>
          <w:rFonts w:ascii="宋体" w:eastAsia="宋体" w:hAnsi="宋体" w:cs="宋体" w:hint="eastAsia"/>
          <w:color w:val="000000"/>
          <w:kern w:val="22"/>
          <w:sz w:val="24"/>
          <w:szCs w:val="22"/>
          <w:lang w:eastAsia="zh-CN"/>
        </w:rPr>
        <w:t>关于共同但有区别的责任原则的进一步讨论也许最好是结合资源调动问题进行。</w:t>
      </w:r>
    </w:p>
    <w:p w14:paraId="72A7B33B" w14:textId="77777777" w:rsidR="008C7C05" w:rsidRDefault="008C7C05" w:rsidP="00B021C6">
      <w:pPr>
        <w:overflowPunct w:val="0"/>
        <w:spacing w:before="120" w:after="120" w:line="240" w:lineRule="atLeast"/>
        <w:jc w:val="left"/>
        <w:rPr>
          <w:b/>
          <w:bCs/>
          <w:iCs/>
          <w:sz w:val="24"/>
          <w:lang w:eastAsia="zh-CN"/>
        </w:rPr>
      </w:pPr>
      <w:r>
        <w:rPr>
          <w:sz w:val="24"/>
          <w:lang w:eastAsia="zh-CN"/>
        </w:rPr>
        <w:br w:type="page"/>
      </w:r>
    </w:p>
    <w:p w14:paraId="357D9850" w14:textId="18438DE8" w:rsidR="00A8763E" w:rsidRPr="001815C1" w:rsidRDefault="00A8763E" w:rsidP="00B021C6">
      <w:pPr>
        <w:pStyle w:val="Heading2"/>
        <w:overflowPunct w:val="0"/>
        <w:spacing w:line="240" w:lineRule="atLeast"/>
        <w:jc w:val="both"/>
        <w:rPr>
          <w:sz w:val="24"/>
          <w:lang w:eastAsia="zh-CN"/>
        </w:rPr>
      </w:pPr>
      <w:bookmarkStart w:id="13" w:name="_Toc90477117"/>
      <w:bookmarkStart w:id="14" w:name="_Toc90477328"/>
      <w:r w:rsidRPr="001815C1">
        <w:rPr>
          <w:sz w:val="24"/>
          <w:lang w:eastAsia="zh-CN"/>
        </w:rPr>
        <w:lastRenderedPageBreak/>
        <w:t>C</w:t>
      </w:r>
      <w:r w:rsidR="00D55449" w:rsidRPr="001815C1">
        <w:rPr>
          <w:rFonts w:ascii="宋体" w:eastAsia="宋体" w:hAnsi="宋体" w:cs="宋体" w:hint="eastAsia"/>
          <w:sz w:val="24"/>
          <w:lang w:eastAsia="zh-CN"/>
        </w:rPr>
        <w:t>节</w:t>
      </w:r>
      <w:r w:rsidRPr="001815C1">
        <w:rPr>
          <w:sz w:val="24"/>
          <w:lang w:eastAsia="zh-CN"/>
        </w:rPr>
        <w:t xml:space="preserve"> - </w:t>
      </w:r>
      <w:r w:rsidR="00D55449" w:rsidRPr="001815C1">
        <w:rPr>
          <w:rFonts w:ascii="宋体" w:eastAsia="宋体" w:hAnsi="宋体" w:cs="宋体" w:hint="eastAsia"/>
          <w:sz w:val="24"/>
          <w:lang w:eastAsia="zh-CN"/>
        </w:rPr>
        <w:t>与《</w:t>
      </w:r>
      <w:r w:rsidR="00D55449" w:rsidRPr="001815C1">
        <w:rPr>
          <w:sz w:val="24"/>
          <w:lang w:eastAsia="zh-CN"/>
        </w:rPr>
        <w:t>2030</w:t>
      </w:r>
      <w:r w:rsidR="00D55449" w:rsidRPr="001815C1">
        <w:rPr>
          <w:rFonts w:ascii="宋体" w:eastAsia="宋体" w:hAnsi="宋体" w:cs="宋体" w:hint="eastAsia"/>
          <w:sz w:val="24"/>
          <w:lang w:eastAsia="zh-CN"/>
        </w:rPr>
        <w:t>年可持续发展议程》之间的关系</w:t>
      </w:r>
      <w:bookmarkEnd w:id="13"/>
      <w:bookmarkEnd w:id="14"/>
    </w:p>
    <w:p w14:paraId="43ED242B" w14:textId="0E64C95C" w:rsidR="00A8763E" w:rsidRPr="00EA1BE7" w:rsidRDefault="00642DFB" w:rsidP="00B021C6">
      <w:pPr>
        <w:suppressLineNumbers/>
        <w:pBdr>
          <w:top w:val="single" w:sz="4" w:space="1" w:color="auto"/>
          <w:left w:val="single" w:sz="4" w:space="4" w:color="auto"/>
          <w:bottom w:val="single" w:sz="4" w:space="1" w:color="auto"/>
          <w:right w:val="single" w:sz="4" w:space="4" w:color="auto"/>
        </w:pBdr>
        <w:suppressAutoHyphens/>
        <w:overflowPunct w:val="0"/>
        <w:spacing w:before="120" w:after="120" w:line="240" w:lineRule="atLeast"/>
        <w:rPr>
          <w:kern w:val="22"/>
          <w:sz w:val="24"/>
          <w:szCs w:val="22"/>
          <w:lang w:eastAsia="zh-CN"/>
        </w:rPr>
      </w:pPr>
      <w:r>
        <w:rPr>
          <w:rFonts w:ascii="宋体" w:eastAsia="宋体" w:hAnsi="宋体" w:cs="宋体" w:hint="eastAsia"/>
          <w:b/>
          <w:kern w:val="22"/>
          <w:sz w:val="24"/>
          <w:szCs w:val="22"/>
          <w:lang w:eastAsia="zh-CN"/>
        </w:rPr>
        <w:t>初稿：</w:t>
      </w:r>
      <w:r w:rsidR="00A8763E" w:rsidRPr="00EA1BE7">
        <w:rPr>
          <w:kern w:val="22"/>
          <w:sz w:val="24"/>
          <w:szCs w:val="22"/>
          <w:lang w:eastAsia="zh-CN"/>
        </w:rPr>
        <w:t>4.</w:t>
      </w:r>
      <w:r w:rsidR="00A8763E" w:rsidRPr="00EA1BE7">
        <w:rPr>
          <w:kern w:val="22"/>
          <w:sz w:val="24"/>
          <w:szCs w:val="22"/>
          <w:lang w:eastAsia="zh-CN"/>
        </w:rPr>
        <w:tab/>
      </w:r>
      <w:r w:rsidR="00D55449">
        <w:rPr>
          <w:kern w:val="22"/>
          <w:sz w:val="24"/>
          <w:szCs w:val="22"/>
          <w:lang w:eastAsia="zh-CN"/>
        </w:rPr>
        <w:t xml:space="preserve"> </w:t>
      </w:r>
      <w:r w:rsidR="00D55449" w:rsidRPr="00D55449">
        <w:rPr>
          <w:rFonts w:ascii="宋体" w:eastAsia="宋体" w:hAnsi="宋体" w:cs="宋体" w:hint="eastAsia"/>
          <w:kern w:val="22"/>
          <w:sz w:val="24"/>
          <w:szCs w:val="22"/>
          <w:lang w:val="en-US" w:eastAsia="zh-CN"/>
        </w:rPr>
        <w:t>框架是为执行《</w:t>
      </w:r>
      <w:r w:rsidR="00D55449" w:rsidRPr="00D55449">
        <w:rPr>
          <w:kern w:val="22"/>
          <w:sz w:val="24"/>
          <w:szCs w:val="22"/>
          <w:lang w:val="en-US" w:eastAsia="zh-CN"/>
        </w:rPr>
        <w:t>2030</w:t>
      </w:r>
      <w:r w:rsidR="00D55449" w:rsidRPr="00D55449">
        <w:rPr>
          <w:rFonts w:ascii="宋体" w:eastAsia="宋体" w:hAnsi="宋体" w:cs="宋体" w:hint="eastAsia"/>
          <w:kern w:val="22"/>
          <w:sz w:val="24"/>
          <w:szCs w:val="22"/>
          <w:lang w:val="en-US" w:eastAsia="zh-CN"/>
        </w:rPr>
        <w:t>年可持续发展议程》</w:t>
      </w:r>
      <w:r w:rsidR="00D55449" w:rsidRPr="00D55449">
        <w:rPr>
          <w:kern w:val="22"/>
          <w:sz w:val="24"/>
          <w:szCs w:val="22"/>
          <w:vertAlign w:val="superscript"/>
          <w:lang w:eastAsia="zh-CN"/>
        </w:rPr>
        <w:footnoteReference w:id="3"/>
      </w:r>
      <w:r w:rsidR="00D55449" w:rsidRPr="00D55449">
        <w:rPr>
          <w:rFonts w:hint="eastAsia"/>
          <w:kern w:val="22"/>
          <w:sz w:val="24"/>
          <w:szCs w:val="22"/>
          <w:lang w:val="en-US" w:eastAsia="zh-CN"/>
        </w:rPr>
        <w:t xml:space="preserve"> </w:t>
      </w:r>
      <w:r w:rsidR="00D55449" w:rsidRPr="00D55449">
        <w:rPr>
          <w:rFonts w:ascii="宋体" w:eastAsia="宋体" w:hAnsi="宋体" w:cs="宋体" w:hint="eastAsia"/>
          <w:kern w:val="22"/>
          <w:sz w:val="24"/>
          <w:szCs w:val="22"/>
          <w:lang w:val="en-US" w:eastAsia="zh-CN"/>
        </w:rPr>
        <w:t>做出的一项根本性贡献。与此同时，可持续发展目标的进展将有助于为执行框架创造必要的条件。</w:t>
      </w:r>
    </w:p>
    <w:p w14:paraId="11EB7058" w14:textId="35BC26CC" w:rsidR="00A8763E" w:rsidRPr="003414EC" w:rsidRDefault="003414EC" w:rsidP="00B021C6">
      <w:pPr>
        <w:overflowPunct w:val="0"/>
        <w:spacing w:before="120" w:after="120" w:line="240" w:lineRule="atLeast"/>
        <w:rPr>
          <w:rFonts w:eastAsia="楷体"/>
          <w:kern w:val="22"/>
          <w:sz w:val="24"/>
          <w:szCs w:val="22"/>
        </w:rPr>
      </w:pPr>
      <w:proofErr w:type="spellStart"/>
      <w:r w:rsidRPr="003414EC">
        <w:rPr>
          <w:rFonts w:eastAsia="楷体" w:cs="宋体" w:hint="eastAsia"/>
          <w:kern w:val="22"/>
          <w:sz w:val="24"/>
          <w:szCs w:val="22"/>
        </w:rPr>
        <w:t>听到的意见</w:t>
      </w:r>
      <w:proofErr w:type="spellEnd"/>
    </w:p>
    <w:p w14:paraId="1041AB6D" w14:textId="22B540E3" w:rsidR="00A8763E" w:rsidRPr="00EA1BE7" w:rsidRDefault="009C7B2A" w:rsidP="00B021C6">
      <w:pPr>
        <w:pStyle w:val="Para1"/>
        <w:tabs>
          <w:tab w:val="clear" w:pos="360"/>
        </w:tabs>
        <w:overflowPunct w:val="0"/>
        <w:spacing w:line="240" w:lineRule="atLeast"/>
        <w:rPr>
          <w:kern w:val="22"/>
          <w:sz w:val="24"/>
          <w:szCs w:val="22"/>
          <w:lang w:eastAsia="zh-CN"/>
        </w:rPr>
      </w:pPr>
      <w:r w:rsidRPr="009C7B2A">
        <w:rPr>
          <w:rFonts w:ascii="宋体" w:eastAsia="宋体" w:hAnsi="宋体" w:cs="宋体" w:hint="eastAsia"/>
          <w:snapToGrid/>
          <w:kern w:val="22"/>
          <w:sz w:val="24"/>
          <w:szCs w:val="22"/>
          <w:lang w:val="en-US" w:eastAsia="zh-CN"/>
        </w:rPr>
        <w:t>我们听到有</w:t>
      </w:r>
      <w:r w:rsidR="00256236">
        <w:rPr>
          <w:rFonts w:ascii="宋体" w:eastAsia="宋体" w:hAnsi="宋体" w:cs="宋体" w:hint="eastAsia"/>
          <w:snapToGrid/>
          <w:kern w:val="22"/>
          <w:sz w:val="24"/>
          <w:szCs w:val="22"/>
          <w:lang w:val="en-US" w:eastAsia="zh-CN"/>
        </w:rPr>
        <w:t>的缔约方</w:t>
      </w:r>
      <w:r w:rsidRPr="009C7B2A">
        <w:rPr>
          <w:rFonts w:ascii="宋体" w:eastAsia="宋体" w:hAnsi="宋体" w:cs="宋体" w:hint="eastAsia"/>
          <w:snapToGrid/>
          <w:kern w:val="22"/>
          <w:sz w:val="24"/>
          <w:szCs w:val="22"/>
          <w:lang w:val="en-US" w:eastAsia="zh-CN"/>
        </w:rPr>
        <w:t>提议，应提及各种进程和协定、与生物多样性丧失相关的全球挑战以及不同的价值体系。</w:t>
      </w:r>
      <w:r w:rsidR="00A8763E" w:rsidRPr="00EA1BE7">
        <w:rPr>
          <w:snapToGrid/>
          <w:kern w:val="22"/>
          <w:sz w:val="24"/>
          <w:szCs w:val="22"/>
          <w:lang w:eastAsia="zh-CN"/>
        </w:rPr>
        <w:t xml:space="preserve"> </w:t>
      </w:r>
    </w:p>
    <w:p w14:paraId="425A24B4" w14:textId="3661F9C3" w:rsidR="00A8763E" w:rsidRPr="003414EC" w:rsidRDefault="009C7B2A" w:rsidP="00B021C6">
      <w:pPr>
        <w:overflowPunct w:val="0"/>
        <w:spacing w:before="120" w:after="120" w:line="240" w:lineRule="atLeast"/>
        <w:rPr>
          <w:rFonts w:eastAsia="楷体"/>
          <w:kern w:val="22"/>
          <w:sz w:val="24"/>
          <w:szCs w:val="22"/>
        </w:rPr>
      </w:pPr>
      <w:r>
        <w:rPr>
          <w:rFonts w:eastAsia="楷体" w:hint="eastAsia"/>
          <w:kern w:val="22"/>
          <w:sz w:val="24"/>
          <w:szCs w:val="22"/>
          <w:lang w:eastAsia="zh-CN"/>
        </w:rPr>
        <w:t>建议</w:t>
      </w:r>
    </w:p>
    <w:p w14:paraId="173ED866" w14:textId="3F94342A" w:rsidR="00A8763E" w:rsidRPr="00EA1BE7" w:rsidRDefault="008E64A8" w:rsidP="00B021C6">
      <w:pPr>
        <w:pStyle w:val="Para1"/>
        <w:tabs>
          <w:tab w:val="clear" w:pos="360"/>
        </w:tabs>
        <w:overflowPunct w:val="0"/>
        <w:spacing w:line="240" w:lineRule="atLeast"/>
        <w:rPr>
          <w:kern w:val="22"/>
          <w:sz w:val="24"/>
          <w:lang w:eastAsia="zh-CN"/>
        </w:rPr>
      </w:pPr>
      <w:r w:rsidRPr="008E64A8">
        <w:rPr>
          <w:rFonts w:ascii="宋体" w:eastAsia="宋体" w:hAnsi="宋体" w:cs="宋体" w:hint="eastAsia"/>
          <w:snapToGrid/>
          <w:kern w:val="22"/>
          <w:sz w:val="24"/>
          <w:szCs w:val="22"/>
          <w:lang w:eastAsia="zh-CN"/>
        </w:rPr>
        <w:t>在初稿中，本节的初衷是关注</w:t>
      </w:r>
      <w:r w:rsidRPr="008E64A8">
        <w:rPr>
          <w:snapToGrid/>
          <w:kern w:val="22"/>
          <w:sz w:val="24"/>
          <w:szCs w:val="22"/>
          <w:lang w:eastAsia="zh-CN"/>
        </w:rPr>
        <w:t xml:space="preserve"> 2020 </w:t>
      </w:r>
      <w:r w:rsidRPr="008E64A8">
        <w:rPr>
          <w:rFonts w:ascii="宋体" w:eastAsia="宋体" w:hAnsi="宋体" w:cs="宋体" w:hint="eastAsia"/>
          <w:snapToGrid/>
          <w:kern w:val="22"/>
          <w:sz w:val="24"/>
          <w:szCs w:val="22"/>
          <w:lang w:eastAsia="zh-CN"/>
        </w:rPr>
        <w:t>年后全球生物多样性框架与《</w:t>
      </w:r>
      <w:r w:rsidRPr="008E64A8">
        <w:rPr>
          <w:snapToGrid/>
          <w:kern w:val="22"/>
          <w:sz w:val="24"/>
          <w:szCs w:val="22"/>
          <w:lang w:eastAsia="zh-CN"/>
        </w:rPr>
        <w:t xml:space="preserve">2030 </w:t>
      </w:r>
      <w:r w:rsidRPr="008E64A8">
        <w:rPr>
          <w:rFonts w:ascii="宋体" w:eastAsia="宋体" w:hAnsi="宋体" w:cs="宋体" w:hint="eastAsia"/>
          <w:snapToGrid/>
          <w:kern w:val="22"/>
          <w:sz w:val="24"/>
          <w:szCs w:val="22"/>
          <w:lang w:eastAsia="zh-CN"/>
        </w:rPr>
        <w:t>年可持续发展议程》中的可持续发展目标之间的关系。如果在此处提及其他进程，有可能降低</w:t>
      </w:r>
      <w:r w:rsidRPr="008E64A8">
        <w:rPr>
          <w:snapToGrid/>
          <w:kern w:val="22"/>
          <w:sz w:val="24"/>
          <w:szCs w:val="22"/>
          <w:lang w:eastAsia="zh-CN"/>
        </w:rPr>
        <w:t xml:space="preserve"> </w:t>
      </w:r>
      <w:r w:rsidRPr="008E64A8">
        <w:rPr>
          <w:rFonts w:ascii="宋体" w:eastAsia="宋体" w:hAnsi="宋体" w:cs="宋体" w:hint="eastAsia"/>
          <w:snapToGrid/>
          <w:kern w:val="22"/>
          <w:sz w:val="24"/>
          <w:szCs w:val="22"/>
          <w:lang w:eastAsia="zh-CN"/>
        </w:rPr>
        <w:t>《</w:t>
      </w:r>
      <w:r w:rsidRPr="008E64A8">
        <w:rPr>
          <w:snapToGrid/>
          <w:kern w:val="22"/>
          <w:sz w:val="24"/>
          <w:szCs w:val="22"/>
          <w:lang w:eastAsia="zh-CN"/>
        </w:rPr>
        <w:t xml:space="preserve">2030 </w:t>
      </w:r>
      <w:r w:rsidRPr="008E64A8">
        <w:rPr>
          <w:rFonts w:ascii="宋体" w:eastAsia="宋体" w:hAnsi="宋体" w:cs="宋体" w:hint="eastAsia"/>
          <w:snapToGrid/>
          <w:kern w:val="22"/>
          <w:sz w:val="24"/>
          <w:szCs w:val="22"/>
          <w:lang w:eastAsia="zh-CN"/>
        </w:rPr>
        <w:t>年议程》相对于其他进程的重要性和能见度。如果在本段中除了《</w:t>
      </w:r>
      <w:r w:rsidRPr="008E64A8">
        <w:rPr>
          <w:snapToGrid/>
          <w:kern w:val="22"/>
          <w:sz w:val="24"/>
          <w:szCs w:val="22"/>
          <w:lang w:eastAsia="zh-CN"/>
        </w:rPr>
        <w:t xml:space="preserve">2030 </w:t>
      </w:r>
      <w:r w:rsidRPr="008E64A8">
        <w:rPr>
          <w:rFonts w:ascii="宋体" w:eastAsia="宋体" w:hAnsi="宋体" w:cs="宋体" w:hint="eastAsia"/>
          <w:snapToGrid/>
          <w:kern w:val="22"/>
          <w:sz w:val="24"/>
          <w:szCs w:val="22"/>
          <w:lang w:eastAsia="zh-CN"/>
        </w:rPr>
        <w:t>年议程》之外还提及其他进程</w:t>
      </w:r>
      <w:r w:rsidR="00256236">
        <w:rPr>
          <w:rFonts w:ascii="宋体" w:eastAsia="宋体" w:hAnsi="宋体" w:cs="宋体" w:hint="eastAsia"/>
          <w:snapToGrid/>
          <w:kern w:val="22"/>
          <w:sz w:val="24"/>
          <w:szCs w:val="22"/>
          <w:lang w:eastAsia="zh-CN"/>
        </w:rPr>
        <w:t>，</w:t>
      </w:r>
      <w:r w:rsidRPr="008E64A8">
        <w:rPr>
          <w:rFonts w:ascii="宋体" w:eastAsia="宋体" w:hAnsi="宋体" w:cs="宋体" w:hint="eastAsia"/>
          <w:snapToGrid/>
          <w:kern w:val="22"/>
          <w:sz w:val="24"/>
          <w:szCs w:val="22"/>
          <w:lang w:eastAsia="zh-CN"/>
        </w:rPr>
        <w:t>会像打开泄洪闸一样，淡化本节的重点和宗旨。缔约方和利益攸关方不妨铭记，这是一个</w:t>
      </w:r>
      <w:r w:rsidRPr="008E64A8">
        <w:rPr>
          <w:snapToGrid/>
          <w:kern w:val="22"/>
          <w:sz w:val="24"/>
          <w:szCs w:val="22"/>
          <w:lang w:eastAsia="zh-CN"/>
        </w:rPr>
        <w:t xml:space="preserve"> 30 </w:t>
      </w:r>
      <w:r w:rsidRPr="008E64A8">
        <w:rPr>
          <w:rFonts w:ascii="宋体" w:eastAsia="宋体" w:hAnsi="宋体" w:cs="宋体" w:hint="eastAsia"/>
          <w:snapToGrid/>
          <w:kern w:val="22"/>
          <w:sz w:val="24"/>
          <w:szCs w:val="22"/>
          <w:lang w:eastAsia="zh-CN"/>
        </w:rPr>
        <w:t>年的进程（</w:t>
      </w:r>
      <w:r w:rsidRPr="008E64A8">
        <w:rPr>
          <w:snapToGrid/>
          <w:kern w:val="22"/>
          <w:sz w:val="24"/>
          <w:szCs w:val="22"/>
          <w:lang w:eastAsia="zh-CN"/>
        </w:rPr>
        <w:t>2050</w:t>
      </w:r>
      <w:r w:rsidRPr="008E64A8">
        <w:rPr>
          <w:rFonts w:ascii="宋体" w:eastAsia="宋体" w:hAnsi="宋体" w:cs="宋体" w:hint="eastAsia"/>
          <w:snapToGrid/>
          <w:kern w:val="22"/>
          <w:sz w:val="24"/>
          <w:szCs w:val="22"/>
          <w:lang w:eastAsia="zh-CN"/>
        </w:rPr>
        <w:t>年愿景），并没有必要提及所有进程。</w:t>
      </w:r>
    </w:p>
    <w:p w14:paraId="687DC2D8" w14:textId="57978B1F" w:rsidR="00A8763E" w:rsidRPr="00EA1BE7" w:rsidRDefault="00EE6050" w:rsidP="00B021C6">
      <w:pPr>
        <w:pStyle w:val="Para1"/>
        <w:tabs>
          <w:tab w:val="clear" w:pos="360"/>
        </w:tabs>
        <w:overflowPunct w:val="0"/>
        <w:spacing w:line="240" w:lineRule="atLeast"/>
        <w:rPr>
          <w:kern w:val="22"/>
          <w:sz w:val="24"/>
          <w:lang w:eastAsia="zh-CN"/>
        </w:rPr>
      </w:pPr>
      <w:r w:rsidRPr="00EE6050">
        <w:rPr>
          <w:rFonts w:ascii="宋体" w:eastAsia="宋体" w:hAnsi="宋体" w:cs="宋体" w:hint="eastAsia"/>
          <w:kern w:val="22"/>
          <w:sz w:val="24"/>
          <w:lang w:eastAsia="zh-CN"/>
        </w:rPr>
        <w:t>我们还清楚地听到，一些缔约方和利益攸关方希望强调</w:t>
      </w:r>
      <w:r w:rsidRPr="00EE6050">
        <w:rPr>
          <w:kern w:val="22"/>
          <w:sz w:val="24"/>
          <w:lang w:eastAsia="zh-CN"/>
        </w:rPr>
        <w:t xml:space="preserve"> 2020 </w:t>
      </w:r>
      <w:r w:rsidRPr="00EE6050">
        <w:rPr>
          <w:rFonts w:ascii="宋体" w:eastAsia="宋体" w:hAnsi="宋体" w:cs="宋体" w:hint="eastAsia"/>
          <w:kern w:val="22"/>
          <w:sz w:val="24"/>
          <w:lang w:eastAsia="zh-CN"/>
        </w:rPr>
        <w:t>年后框架、《</w:t>
      </w:r>
      <w:r w:rsidRPr="00EE6050">
        <w:rPr>
          <w:kern w:val="22"/>
          <w:sz w:val="24"/>
          <w:lang w:eastAsia="zh-CN"/>
        </w:rPr>
        <w:t xml:space="preserve">2030 </w:t>
      </w:r>
      <w:r w:rsidRPr="00EE6050">
        <w:rPr>
          <w:rFonts w:ascii="宋体" w:eastAsia="宋体" w:hAnsi="宋体" w:cs="宋体" w:hint="eastAsia"/>
          <w:kern w:val="22"/>
          <w:sz w:val="24"/>
          <w:lang w:eastAsia="zh-CN"/>
        </w:rPr>
        <w:t>年议程》和其他多边进程、协定之间的协同作用和联系，并承认不同的价值体系和关于自然的概念，包括</w:t>
      </w:r>
      <w:r w:rsidRPr="00EE6050">
        <w:rPr>
          <w:kern w:val="22"/>
          <w:sz w:val="24"/>
          <w:lang w:eastAsia="zh-CN"/>
        </w:rPr>
        <w:t>“</w:t>
      </w:r>
      <w:r w:rsidRPr="00EE6050">
        <w:rPr>
          <w:rFonts w:ascii="宋体" w:eastAsia="宋体" w:hAnsi="宋体" w:cs="宋体" w:hint="eastAsia"/>
          <w:kern w:val="22"/>
          <w:sz w:val="24"/>
          <w:lang w:eastAsia="zh-CN"/>
        </w:rPr>
        <w:t>地球母亲</w:t>
      </w:r>
      <w:r w:rsidRPr="00EE6050">
        <w:rPr>
          <w:kern w:val="22"/>
          <w:sz w:val="24"/>
          <w:lang w:eastAsia="zh-CN"/>
        </w:rPr>
        <w:t>”</w:t>
      </w:r>
      <w:r w:rsidRPr="00EE6050">
        <w:rPr>
          <w:rFonts w:ascii="宋体" w:eastAsia="宋体" w:hAnsi="宋体" w:cs="宋体" w:hint="eastAsia"/>
          <w:kern w:val="22"/>
          <w:sz w:val="24"/>
          <w:lang w:eastAsia="zh-CN"/>
        </w:rPr>
        <w:t>。由于这些提议是在框架的各节反复听到的主题，我们认为它们是跨领域的，因此在下文拟议新增加的关于框架执行指南的一节中加以明确提及，以反映这些内容。</w:t>
      </w:r>
    </w:p>
    <w:p w14:paraId="0E41AE09" w14:textId="77777777" w:rsidR="008C7C05" w:rsidRDefault="008C7C05" w:rsidP="00B021C6">
      <w:pPr>
        <w:overflowPunct w:val="0"/>
        <w:spacing w:before="120" w:after="120" w:line="240" w:lineRule="atLeast"/>
        <w:jc w:val="left"/>
        <w:rPr>
          <w:b/>
          <w:bCs/>
          <w:iCs/>
          <w:sz w:val="24"/>
          <w:lang w:eastAsia="zh-CN"/>
        </w:rPr>
      </w:pPr>
      <w:r>
        <w:rPr>
          <w:sz w:val="24"/>
          <w:lang w:eastAsia="zh-CN"/>
        </w:rPr>
        <w:br w:type="page"/>
      </w:r>
    </w:p>
    <w:p w14:paraId="56313FCE" w14:textId="2693C6E3" w:rsidR="00A8763E" w:rsidRPr="001815C1" w:rsidRDefault="00A8763E" w:rsidP="00B021C6">
      <w:pPr>
        <w:pStyle w:val="Heading2"/>
        <w:overflowPunct w:val="0"/>
        <w:spacing w:line="240" w:lineRule="atLeast"/>
        <w:jc w:val="both"/>
        <w:rPr>
          <w:sz w:val="24"/>
          <w:lang w:eastAsia="zh-CN"/>
        </w:rPr>
      </w:pPr>
      <w:bookmarkStart w:id="15" w:name="_Toc90477118"/>
      <w:bookmarkStart w:id="16" w:name="_Toc90477329"/>
      <w:r w:rsidRPr="001815C1">
        <w:rPr>
          <w:sz w:val="24"/>
          <w:lang w:eastAsia="zh-CN"/>
        </w:rPr>
        <w:lastRenderedPageBreak/>
        <w:t>D</w:t>
      </w:r>
      <w:r w:rsidR="00EE6050" w:rsidRPr="001815C1">
        <w:rPr>
          <w:rFonts w:ascii="宋体" w:eastAsia="宋体" w:hAnsi="宋体" w:cs="宋体" w:hint="eastAsia"/>
          <w:sz w:val="24"/>
          <w:lang w:eastAsia="zh-CN"/>
        </w:rPr>
        <w:t>节</w:t>
      </w:r>
      <w:r w:rsidRPr="001815C1">
        <w:rPr>
          <w:sz w:val="24"/>
          <w:lang w:eastAsia="zh-CN"/>
        </w:rPr>
        <w:t xml:space="preserve"> – </w:t>
      </w:r>
      <w:r w:rsidR="00EE6050" w:rsidRPr="001815C1">
        <w:rPr>
          <w:rFonts w:ascii="宋体" w:eastAsia="宋体" w:hAnsi="宋体" w:cs="宋体" w:hint="eastAsia"/>
          <w:sz w:val="24"/>
          <w:lang w:eastAsia="zh-CN"/>
        </w:rPr>
        <w:t>变革理论（第</w:t>
      </w:r>
      <w:r w:rsidR="00EE6050" w:rsidRPr="001815C1">
        <w:rPr>
          <w:sz w:val="24"/>
          <w:lang w:eastAsia="zh-CN"/>
        </w:rPr>
        <w:t>5</w:t>
      </w:r>
      <w:r w:rsidR="00EE6050" w:rsidRPr="001815C1">
        <w:rPr>
          <w:rFonts w:ascii="宋体" w:eastAsia="宋体" w:hAnsi="宋体" w:cs="宋体" w:hint="eastAsia"/>
          <w:sz w:val="24"/>
          <w:lang w:eastAsia="zh-CN"/>
        </w:rPr>
        <w:t>至</w:t>
      </w:r>
      <w:r w:rsidR="00EE6050" w:rsidRPr="001815C1">
        <w:rPr>
          <w:sz w:val="24"/>
          <w:lang w:eastAsia="zh-CN"/>
        </w:rPr>
        <w:t>8</w:t>
      </w:r>
      <w:r w:rsidR="00EE6050" w:rsidRPr="001815C1">
        <w:rPr>
          <w:rFonts w:ascii="宋体" w:eastAsia="宋体" w:hAnsi="宋体" w:cs="宋体" w:hint="eastAsia"/>
          <w:sz w:val="24"/>
          <w:lang w:eastAsia="zh-CN"/>
        </w:rPr>
        <w:t>段和图</w:t>
      </w:r>
      <w:r w:rsidR="00EE6050" w:rsidRPr="001815C1">
        <w:rPr>
          <w:sz w:val="24"/>
          <w:lang w:eastAsia="zh-CN"/>
        </w:rPr>
        <w:t>1</w:t>
      </w:r>
      <w:r w:rsidR="00EE6050" w:rsidRPr="001815C1">
        <w:rPr>
          <w:rFonts w:ascii="宋体" w:eastAsia="宋体" w:hAnsi="宋体" w:cs="宋体" w:hint="eastAsia"/>
          <w:sz w:val="24"/>
          <w:lang w:eastAsia="zh-CN"/>
        </w:rPr>
        <w:t>）</w:t>
      </w:r>
      <w:bookmarkEnd w:id="15"/>
      <w:bookmarkEnd w:id="16"/>
    </w:p>
    <w:p w14:paraId="3A699B27" w14:textId="0DF7007E" w:rsidR="00A8763E" w:rsidRPr="00EA1BE7" w:rsidRDefault="00642DFB" w:rsidP="00B021C6">
      <w:pPr>
        <w:suppressLineNumbers/>
        <w:pBdr>
          <w:top w:val="single" w:sz="12" w:space="1" w:color="auto"/>
          <w:left w:val="single" w:sz="12" w:space="4" w:color="auto"/>
          <w:bottom w:val="single" w:sz="12" w:space="1" w:color="auto"/>
          <w:right w:val="single" w:sz="12" w:space="4" w:color="auto"/>
        </w:pBdr>
        <w:suppressAutoHyphens/>
        <w:overflowPunct w:val="0"/>
        <w:spacing w:before="120" w:after="120" w:line="240" w:lineRule="atLeast"/>
        <w:ind w:left="357"/>
        <w:rPr>
          <w:color w:val="000000"/>
          <w:kern w:val="22"/>
          <w:sz w:val="24"/>
          <w:szCs w:val="22"/>
          <w:lang w:eastAsia="zh-CN"/>
        </w:rPr>
      </w:pPr>
      <w:r>
        <w:rPr>
          <w:rFonts w:ascii="宋体" w:eastAsia="宋体" w:hAnsi="宋体" w:cs="宋体" w:hint="eastAsia"/>
          <w:b/>
          <w:color w:val="000000"/>
          <w:kern w:val="22"/>
          <w:sz w:val="24"/>
          <w:lang w:eastAsia="zh-CN"/>
        </w:rPr>
        <w:t>初稿：</w:t>
      </w:r>
      <w:r w:rsidR="00A8763E" w:rsidRPr="00EA1BE7">
        <w:rPr>
          <w:color w:val="000000"/>
          <w:kern w:val="22"/>
          <w:sz w:val="24"/>
          <w:szCs w:val="22"/>
          <w:lang w:eastAsia="zh-CN"/>
        </w:rPr>
        <w:t xml:space="preserve">5. </w:t>
      </w:r>
      <w:r w:rsidR="00EE6050">
        <w:rPr>
          <w:color w:val="000000"/>
          <w:kern w:val="22"/>
          <w:sz w:val="24"/>
          <w:szCs w:val="22"/>
          <w:lang w:eastAsia="zh-CN"/>
        </w:rPr>
        <w:t xml:space="preserve"> </w:t>
      </w:r>
      <w:r w:rsidR="00EE6050" w:rsidRPr="00EE6050">
        <w:rPr>
          <w:rFonts w:ascii="宋体" w:eastAsia="宋体" w:hAnsi="宋体" w:cs="宋体" w:hint="eastAsia"/>
          <w:color w:val="000000"/>
          <w:kern w:val="22"/>
          <w:sz w:val="24"/>
          <w:szCs w:val="22"/>
          <w:lang w:val="en-US" w:eastAsia="zh-CN"/>
        </w:rPr>
        <w:t>框架建立在变革理论的基础上（见图</w:t>
      </w:r>
      <w:r w:rsidR="00EE6050" w:rsidRPr="00EE6050">
        <w:rPr>
          <w:color w:val="000000"/>
          <w:kern w:val="22"/>
          <w:sz w:val="24"/>
          <w:szCs w:val="22"/>
          <w:lang w:val="en-US" w:eastAsia="zh-CN"/>
        </w:rPr>
        <w:t>1</w:t>
      </w:r>
      <w:r w:rsidR="00EE6050" w:rsidRPr="00EE6050">
        <w:rPr>
          <w:rFonts w:ascii="宋体" w:eastAsia="宋体" w:hAnsi="宋体" w:cs="宋体" w:hint="eastAsia"/>
          <w:color w:val="000000"/>
          <w:kern w:val="22"/>
          <w:sz w:val="24"/>
          <w:szCs w:val="22"/>
          <w:lang w:val="en-US" w:eastAsia="zh-CN"/>
        </w:rPr>
        <w:t>），确认需要在全球、区域和国家层面采取紧急政策行动，转变经济、社会和金融模式，在未来</w:t>
      </w:r>
      <w:r w:rsidR="00EE6050" w:rsidRPr="00EE6050">
        <w:rPr>
          <w:rFonts w:hint="eastAsia"/>
          <w:color w:val="000000"/>
          <w:kern w:val="22"/>
          <w:sz w:val="24"/>
          <w:szCs w:val="22"/>
          <w:lang w:val="en-US" w:eastAsia="zh-CN"/>
        </w:rPr>
        <w:t>1</w:t>
      </w:r>
      <w:r w:rsidR="00EE6050" w:rsidRPr="00EE6050">
        <w:rPr>
          <w:color w:val="000000"/>
          <w:kern w:val="22"/>
          <w:sz w:val="24"/>
          <w:szCs w:val="22"/>
          <w:lang w:val="en-US" w:eastAsia="zh-CN"/>
        </w:rPr>
        <w:t>0</w:t>
      </w:r>
      <w:r w:rsidR="00EE6050" w:rsidRPr="00EE6050">
        <w:rPr>
          <w:rFonts w:ascii="宋体" w:eastAsia="宋体" w:hAnsi="宋体" w:cs="宋体" w:hint="eastAsia"/>
          <w:color w:val="000000"/>
          <w:kern w:val="22"/>
          <w:sz w:val="24"/>
          <w:szCs w:val="22"/>
          <w:lang w:val="en-US" w:eastAsia="zh-CN"/>
        </w:rPr>
        <w:t>年（到</w:t>
      </w:r>
      <w:r w:rsidR="00EE6050" w:rsidRPr="00EE6050">
        <w:rPr>
          <w:color w:val="000000"/>
          <w:kern w:val="22"/>
          <w:sz w:val="24"/>
          <w:szCs w:val="22"/>
          <w:lang w:val="en-US" w:eastAsia="zh-CN"/>
        </w:rPr>
        <w:t>2030</w:t>
      </w:r>
      <w:r w:rsidR="00EE6050" w:rsidRPr="00EE6050">
        <w:rPr>
          <w:rFonts w:ascii="宋体" w:eastAsia="宋体" w:hAnsi="宋体" w:cs="宋体" w:hint="eastAsia"/>
          <w:color w:val="000000"/>
          <w:kern w:val="22"/>
          <w:sz w:val="24"/>
          <w:szCs w:val="22"/>
          <w:lang w:val="en-US" w:eastAsia="zh-CN"/>
        </w:rPr>
        <w:t>年）稳定生物多样性丧失的趋势，并在其后</w:t>
      </w:r>
      <w:r w:rsidR="00EE6050" w:rsidRPr="00EE6050">
        <w:rPr>
          <w:rFonts w:hint="eastAsia"/>
          <w:color w:val="000000"/>
          <w:kern w:val="22"/>
          <w:sz w:val="24"/>
          <w:szCs w:val="22"/>
          <w:lang w:val="en-US" w:eastAsia="zh-CN"/>
        </w:rPr>
        <w:t>2</w:t>
      </w:r>
      <w:r w:rsidR="00EE6050" w:rsidRPr="00EE6050">
        <w:rPr>
          <w:color w:val="000000"/>
          <w:kern w:val="22"/>
          <w:sz w:val="24"/>
          <w:szCs w:val="22"/>
          <w:lang w:val="en-US" w:eastAsia="zh-CN"/>
        </w:rPr>
        <w:t>0</w:t>
      </w:r>
      <w:r w:rsidR="00EE6050" w:rsidRPr="00EE6050">
        <w:rPr>
          <w:rFonts w:ascii="宋体" w:eastAsia="宋体" w:hAnsi="宋体" w:cs="宋体" w:hint="eastAsia"/>
          <w:color w:val="000000"/>
          <w:kern w:val="22"/>
          <w:sz w:val="24"/>
          <w:szCs w:val="22"/>
          <w:lang w:val="en-US" w:eastAsia="zh-CN"/>
        </w:rPr>
        <w:t>年恢复自然生态系统，到</w:t>
      </w:r>
      <w:r w:rsidR="00EE6050" w:rsidRPr="00EE6050">
        <w:rPr>
          <w:color w:val="000000"/>
          <w:kern w:val="22"/>
          <w:sz w:val="24"/>
          <w:szCs w:val="22"/>
          <w:lang w:val="en-US" w:eastAsia="zh-CN"/>
        </w:rPr>
        <w:t>2050</w:t>
      </w:r>
      <w:r w:rsidR="00EE6050" w:rsidRPr="00EE6050">
        <w:rPr>
          <w:rFonts w:ascii="宋体" w:eastAsia="宋体" w:hAnsi="宋体" w:cs="宋体" w:hint="eastAsia"/>
          <w:color w:val="000000"/>
          <w:kern w:val="22"/>
          <w:sz w:val="24"/>
          <w:szCs w:val="22"/>
          <w:lang w:val="en-US" w:eastAsia="zh-CN"/>
        </w:rPr>
        <w:t>年实现《公约》</w:t>
      </w:r>
      <w:r w:rsidR="00EE6050" w:rsidRPr="00EE6050">
        <w:rPr>
          <w:rFonts w:hint="eastAsia"/>
          <w:color w:val="000000"/>
          <w:kern w:val="22"/>
          <w:sz w:val="24"/>
          <w:szCs w:val="22"/>
          <w:lang w:val="en-US" w:eastAsia="zh-CN"/>
        </w:rPr>
        <w:t>“</w:t>
      </w:r>
      <w:r w:rsidR="00EE6050" w:rsidRPr="00EE6050">
        <w:rPr>
          <w:rFonts w:ascii="宋体" w:eastAsia="宋体" w:hAnsi="宋体" w:cs="宋体" w:hint="eastAsia"/>
          <w:color w:val="000000"/>
          <w:kern w:val="22"/>
          <w:sz w:val="24"/>
          <w:szCs w:val="22"/>
          <w:lang w:val="en-US" w:eastAsia="zh-CN"/>
        </w:rPr>
        <w:t>到</w:t>
      </w:r>
      <w:r w:rsidR="00EE6050" w:rsidRPr="00EE6050">
        <w:rPr>
          <w:color w:val="000000"/>
          <w:kern w:val="22"/>
          <w:sz w:val="24"/>
          <w:szCs w:val="22"/>
          <w:lang w:val="en-US" w:eastAsia="zh-CN"/>
        </w:rPr>
        <w:t>2050</w:t>
      </w:r>
      <w:r w:rsidR="00EE6050" w:rsidRPr="00EE6050">
        <w:rPr>
          <w:rFonts w:ascii="宋体" w:eastAsia="宋体" w:hAnsi="宋体" w:cs="宋体" w:hint="eastAsia"/>
          <w:color w:val="000000"/>
          <w:kern w:val="22"/>
          <w:sz w:val="24"/>
          <w:szCs w:val="22"/>
          <w:lang w:val="en-US" w:eastAsia="zh-CN"/>
        </w:rPr>
        <w:t>年与自然和谐相处</w:t>
      </w:r>
      <w:r w:rsidR="00EE6050" w:rsidRPr="00EE6050">
        <w:rPr>
          <w:rFonts w:hint="eastAsia"/>
          <w:color w:val="000000"/>
          <w:kern w:val="22"/>
          <w:sz w:val="24"/>
          <w:szCs w:val="22"/>
          <w:lang w:val="en-US" w:eastAsia="zh-CN"/>
        </w:rPr>
        <w:t>”</w:t>
      </w:r>
      <w:r w:rsidR="00EE6050" w:rsidRPr="00EE6050">
        <w:rPr>
          <w:rFonts w:ascii="宋体" w:eastAsia="宋体" w:hAnsi="宋体" w:cs="宋体" w:hint="eastAsia"/>
          <w:color w:val="000000"/>
          <w:kern w:val="22"/>
          <w:sz w:val="24"/>
          <w:szCs w:val="22"/>
          <w:lang w:val="en-US" w:eastAsia="zh-CN"/>
        </w:rPr>
        <w:t>的愿景。框架还假设，作为实现</w:t>
      </w:r>
      <w:r w:rsidR="00EE6050" w:rsidRPr="00EE6050">
        <w:rPr>
          <w:color w:val="000000"/>
          <w:kern w:val="22"/>
          <w:sz w:val="24"/>
          <w:szCs w:val="22"/>
          <w:lang w:val="en-US" w:eastAsia="zh-CN"/>
        </w:rPr>
        <w:t>2050</w:t>
      </w:r>
      <w:r w:rsidR="00EE6050" w:rsidRPr="00EE6050">
        <w:rPr>
          <w:rFonts w:ascii="宋体" w:eastAsia="宋体" w:hAnsi="宋体" w:cs="宋体" w:hint="eastAsia"/>
          <w:color w:val="000000"/>
          <w:kern w:val="22"/>
          <w:sz w:val="24"/>
          <w:szCs w:val="22"/>
          <w:lang w:val="en-US" w:eastAsia="zh-CN"/>
        </w:rPr>
        <w:t>年愿景的踏脚石，有必要在下一个</w:t>
      </w:r>
      <w:r w:rsidR="00EE6050" w:rsidRPr="00EE6050">
        <w:rPr>
          <w:rFonts w:hint="eastAsia"/>
          <w:color w:val="000000"/>
          <w:kern w:val="22"/>
          <w:sz w:val="24"/>
          <w:szCs w:val="22"/>
          <w:lang w:val="en-US" w:eastAsia="zh-CN"/>
        </w:rPr>
        <w:t>1</w:t>
      </w:r>
      <w:r w:rsidR="00EE6050" w:rsidRPr="00EE6050">
        <w:rPr>
          <w:color w:val="000000"/>
          <w:kern w:val="22"/>
          <w:sz w:val="24"/>
          <w:szCs w:val="22"/>
          <w:lang w:val="en-US" w:eastAsia="zh-CN"/>
        </w:rPr>
        <w:t>0</w:t>
      </w:r>
      <w:r w:rsidR="00EE6050" w:rsidRPr="00EE6050">
        <w:rPr>
          <w:rFonts w:ascii="宋体" w:eastAsia="宋体" w:hAnsi="宋体" w:cs="宋体" w:hint="eastAsia"/>
          <w:color w:val="000000"/>
          <w:kern w:val="22"/>
          <w:sz w:val="24"/>
          <w:szCs w:val="22"/>
          <w:lang w:val="en-US" w:eastAsia="zh-CN"/>
        </w:rPr>
        <w:t>年采取全政府和全社会办法进行必要的变革。因此，各国政府和社会需要确定优先事项，分配财政和其他资源，将自然价值内在化，认识到不作为的代价。</w:t>
      </w:r>
    </w:p>
    <w:p w14:paraId="6667CAC7" w14:textId="600A224E" w:rsidR="00EE6050" w:rsidRDefault="00A8763E" w:rsidP="00B021C6">
      <w:pPr>
        <w:suppressLineNumbers/>
        <w:pBdr>
          <w:top w:val="single" w:sz="12" w:space="1" w:color="auto"/>
          <w:left w:val="single" w:sz="12" w:space="4" w:color="auto"/>
          <w:bottom w:val="single" w:sz="12" w:space="1" w:color="auto"/>
          <w:right w:val="single" w:sz="12" w:space="4" w:color="auto"/>
        </w:pBdr>
        <w:suppressAutoHyphens/>
        <w:overflowPunct w:val="0"/>
        <w:spacing w:before="120" w:after="120" w:line="240" w:lineRule="atLeast"/>
        <w:ind w:left="357"/>
        <w:rPr>
          <w:color w:val="000000"/>
          <w:kern w:val="22"/>
          <w:sz w:val="24"/>
          <w:szCs w:val="22"/>
          <w:lang w:eastAsia="zh-CN"/>
        </w:rPr>
      </w:pPr>
      <w:r w:rsidRPr="00EA1BE7">
        <w:rPr>
          <w:color w:val="000000"/>
          <w:kern w:val="22"/>
          <w:sz w:val="24"/>
          <w:szCs w:val="22"/>
          <w:lang w:eastAsia="zh-CN"/>
        </w:rPr>
        <w:t xml:space="preserve">6. </w:t>
      </w:r>
      <w:r w:rsidR="00EE6050">
        <w:rPr>
          <w:color w:val="000000"/>
          <w:kern w:val="22"/>
          <w:sz w:val="24"/>
          <w:szCs w:val="22"/>
          <w:lang w:eastAsia="zh-CN"/>
        </w:rPr>
        <w:t xml:space="preserve"> </w:t>
      </w:r>
      <w:r w:rsidR="00EE6050" w:rsidRPr="00EE6050">
        <w:rPr>
          <w:rFonts w:ascii="宋体" w:eastAsia="宋体" w:hAnsi="宋体" w:cs="宋体" w:hint="eastAsia"/>
          <w:color w:val="000000"/>
          <w:kern w:val="22"/>
          <w:sz w:val="24"/>
          <w:szCs w:val="22"/>
          <w:lang w:val="en-US" w:eastAsia="zh-CN"/>
        </w:rPr>
        <w:t>框架的变革理论设想，采取变革行动是为了</w:t>
      </w:r>
      <w:r w:rsidR="009B7DA1">
        <w:rPr>
          <w:color w:val="000000"/>
          <w:kern w:val="22"/>
          <w:sz w:val="24"/>
          <w:szCs w:val="22"/>
          <w:lang w:val="en-US" w:eastAsia="zh-CN"/>
        </w:rPr>
        <w:t>(a)</w:t>
      </w:r>
      <w:r w:rsidR="00EE6050" w:rsidRPr="00EE6050">
        <w:rPr>
          <w:color w:val="000000"/>
          <w:kern w:val="22"/>
          <w:sz w:val="24"/>
          <w:szCs w:val="22"/>
          <w:lang w:val="en-US" w:eastAsia="zh-CN"/>
        </w:rPr>
        <w:t xml:space="preserve"> </w:t>
      </w:r>
      <w:r w:rsidR="00EE6050" w:rsidRPr="00EE6050">
        <w:rPr>
          <w:rFonts w:ascii="宋体" w:eastAsia="宋体" w:hAnsi="宋体" w:cs="宋体" w:hint="eastAsia"/>
          <w:color w:val="000000"/>
          <w:kern w:val="22"/>
          <w:sz w:val="24"/>
          <w:szCs w:val="22"/>
          <w:lang w:val="en-US" w:eastAsia="zh-CN"/>
        </w:rPr>
        <w:t>为执行工作和主流化制定工具和解决办法，</w:t>
      </w:r>
      <w:r w:rsidR="009B7DA1">
        <w:rPr>
          <w:color w:val="000000"/>
          <w:kern w:val="22"/>
          <w:sz w:val="24"/>
          <w:szCs w:val="22"/>
          <w:lang w:val="en-US" w:eastAsia="zh-CN"/>
        </w:rPr>
        <w:t>(b)</w:t>
      </w:r>
      <w:r w:rsidR="00EE6050" w:rsidRPr="00EE6050">
        <w:rPr>
          <w:color w:val="000000"/>
          <w:kern w:val="22"/>
          <w:sz w:val="24"/>
          <w:szCs w:val="22"/>
          <w:lang w:val="en-US" w:eastAsia="zh-CN"/>
        </w:rPr>
        <w:t xml:space="preserve"> </w:t>
      </w:r>
      <w:r w:rsidR="00EE6050" w:rsidRPr="00EE6050">
        <w:rPr>
          <w:rFonts w:ascii="宋体" w:eastAsia="宋体" w:hAnsi="宋体" w:cs="宋体" w:hint="eastAsia"/>
          <w:color w:val="000000"/>
          <w:kern w:val="22"/>
          <w:sz w:val="24"/>
          <w:szCs w:val="22"/>
          <w:lang w:val="en-US" w:eastAsia="zh-CN"/>
        </w:rPr>
        <w:t>减少对生物多样性的威胁，</w:t>
      </w:r>
      <w:r w:rsidR="009B7DA1">
        <w:rPr>
          <w:color w:val="000000"/>
          <w:kern w:val="22"/>
          <w:sz w:val="24"/>
          <w:szCs w:val="22"/>
          <w:lang w:val="en-US" w:eastAsia="zh-CN"/>
        </w:rPr>
        <w:t>(c)</w:t>
      </w:r>
      <w:r w:rsidR="00EE6050" w:rsidRPr="00EE6050">
        <w:rPr>
          <w:color w:val="000000"/>
          <w:kern w:val="22"/>
          <w:sz w:val="24"/>
          <w:szCs w:val="22"/>
          <w:lang w:val="en-US" w:eastAsia="zh-CN"/>
        </w:rPr>
        <w:t xml:space="preserve"> </w:t>
      </w:r>
      <w:r w:rsidR="00EE6050" w:rsidRPr="00EE6050">
        <w:rPr>
          <w:rFonts w:ascii="宋体" w:eastAsia="宋体" w:hAnsi="宋体" w:cs="宋体" w:hint="eastAsia"/>
          <w:color w:val="000000"/>
          <w:kern w:val="22"/>
          <w:sz w:val="24"/>
          <w:szCs w:val="22"/>
          <w:lang w:val="en-US" w:eastAsia="zh-CN"/>
        </w:rPr>
        <w:t>确保可持续利用生物多样性以满足人类需求，并确保提供扶持性条件和财政资源、能力和技术等适当执行手段来支持这些行动。框架的变革理论还设想以透明和负责任的方式监测进展情况，开展适当的评估工作，确保到</w:t>
      </w:r>
      <w:r w:rsidR="00EE6050" w:rsidRPr="00EE6050">
        <w:rPr>
          <w:color w:val="000000"/>
          <w:kern w:val="22"/>
          <w:sz w:val="24"/>
          <w:szCs w:val="22"/>
          <w:lang w:val="en-US" w:eastAsia="zh-CN"/>
        </w:rPr>
        <w:t>2030</w:t>
      </w:r>
      <w:r w:rsidR="00EE6050" w:rsidRPr="00EE6050">
        <w:rPr>
          <w:rFonts w:ascii="宋体" w:eastAsia="宋体" w:hAnsi="宋体" w:cs="宋体" w:hint="eastAsia"/>
          <w:color w:val="000000"/>
          <w:kern w:val="22"/>
          <w:sz w:val="24"/>
          <w:szCs w:val="22"/>
          <w:lang w:val="en-US" w:eastAsia="zh-CN"/>
        </w:rPr>
        <w:t>年全世界走上实现</w:t>
      </w:r>
      <w:r w:rsidR="00EE6050" w:rsidRPr="00EE6050">
        <w:rPr>
          <w:color w:val="000000"/>
          <w:kern w:val="22"/>
          <w:sz w:val="24"/>
          <w:szCs w:val="22"/>
          <w:lang w:val="en-US" w:eastAsia="zh-CN"/>
        </w:rPr>
        <w:t>2050</w:t>
      </w:r>
      <w:r w:rsidR="00EE6050" w:rsidRPr="00EE6050">
        <w:rPr>
          <w:rFonts w:ascii="宋体" w:eastAsia="宋体" w:hAnsi="宋体" w:cs="宋体" w:hint="eastAsia"/>
          <w:color w:val="000000"/>
          <w:kern w:val="22"/>
          <w:sz w:val="24"/>
          <w:szCs w:val="22"/>
          <w:lang w:val="en-US" w:eastAsia="zh-CN"/>
        </w:rPr>
        <w:t>年生物多样性愿景的道路</w:t>
      </w:r>
      <w:r w:rsidR="00EE6050" w:rsidRPr="00EE6050">
        <w:rPr>
          <w:color w:val="000000"/>
          <w:kern w:val="22"/>
          <w:sz w:val="24"/>
          <w:szCs w:val="22"/>
          <w:vertAlign w:val="superscript"/>
        </w:rPr>
        <w:footnoteReference w:id="4"/>
      </w:r>
      <w:r w:rsidR="00EE6050" w:rsidRPr="00EE6050">
        <w:rPr>
          <w:rFonts w:ascii="宋体" w:eastAsia="宋体" w:hAnsi="宋体" w:cs="宋体" w:hint="eastAsia"/>
          <w:color w:val="000000"/>
          <w:kern w:val="22"/>
          <w:sz w:val="24"/>
          <w:szCs w:val="22"/>
          <w:lang w:val="en-US" w:eastAsia="zh-CN"/>
        </w:rPr>
        <w:t>。</w:t>
      </w:r>
    </w:p>
    <w:p w14:paraId="2DD49B79" w14:textId="34A9F4FC" w:rsidR="00A8763E" w:rsidRPr="00EA1BE7" w:rsidRDefault="00A8763E" w:rsidP="00B021C6">
      <w:pPr>
        <w:suppressLineNumbers/>
        <w:pBdr>
          <w:top w:val="single" w:sz="12" w:space="1" w:color="auto"/>
          <w:left w:val="single" w:sz="12" w:space="4" w:color="auto"/>
          <w:bottom w:val="single" w:sz="12" w:space="1" w:color="auto"/>
          <w:right w:val="single" w:sz="12" w:space="4" w:color="auto"/>
        </w:pBdr>
        <w:suppressAutoHyphens/>
        <w:overflowPunct w:val="0"/>
        <w:spacing w:before="120" w:after="120" w:line="240" w:lineRule="atLeast"/>
        <w:ind w:left="357"/>
        <w:rPr>
          <w:color w:val="000000"/>
          <w:kern w:val="22"/>
          <w:sz w:val="24"/>
          <w:szCs w:val="22"/>
          <w:lang w:eastAsia="zh-CN"/>
        </w:rPr>
      </w:pPr>
      <w:r w:rsidRPr="00EA1BE7">
        <w:rPr>
          <w:kern w:val="22"/>
          <w:sz w:val="24"/>
          <w:szCs w:val="22"/>
          <w:lang w:eastAsia="zh-CN"/>
        </w:rPr>
        <w:t xml:space="preserve">7. </w:t>
      </w:r>
      <w:r w:rsidR="00EE6050">
        <w:rPr>
          <w:kern w:val="22"/>
          <w:sz w:val="24"/>
          <w:szCs w:val="22"/>
          <w:lang w:eastAsia="zh-CN"/>
        </w:rPr>
        <w:t xml:space="preserve">  </w:t>
      </w:r>
      <w:r w:rsidR="00EE6050" w:rsidRPr="00EE6050">
        <w:rPr>
          <w:rFonts w:ascii="宋体" w:eastAsia="宋体" w:hAnsi="宋体" w:cs="宋体" w:hint="eastAsia"/>
          <w:kern w:val="22"/>
          <w:sz w:val="24"/>
          <w:szCs w:val="22"/>
          <w:lang w:eastAsia="zh-CN"/>
        </w:rPr>
        <w:t>框架的变革理论承认必须适当确认性别平等、增强妇女权能、青年、注重性别平等的方法以及土著人民和地方社区在框架执行工作中的充分有效参与。此外还有一个基本的认识，即框架的执行工作将通过各个全球、国家和地方组织之间的伙伴关系来进行，利用各种办法为成功创造势头。执行工作将采取基于权利的办法，承认代际公平原则。</w:t>
      </w:r>
    </w:p>
    <w:p w14:paraId="6BC92AF0" w14:textId="66C9C090" w:rsidR="00F16FE3" w:rsidRDefault="00A8763E" w:rsidP="00B021C6">
      <w:pPr>
        <w:suppressLineNumbers/>
        <w:pBdr>
          <w:top w:val="single" w:sz="12" w:space="1" w:color="auto"/>
          <w:left w:val="single" w:sz="12" w:space="4" w:color="auto"/>
          <w:bottom w:val="single" w:sz="12" w:space="1" w:color="auto"/>
          <w:right w:val="single" w:sz="12" w:space="4" w:color="auto"/>
        </w:pBdr>
        <w:suppressAutoHyphens/>
        <w:overflowPunct w:val="0"/>
        <w:spacing w:before="120" w:after="120" w:line="240" w:lineRule="atLeast"/>
        <w:ind w:left="357"/>
        <w:rPr>
          <w:rFonts w:ascii="宋体" w:eastAsia="宋体" w:hAnsi="宋体" w:cs="宋体"/>
          <w:color w:val="000000"/>
          <w:kern w:val="22"/>
          <w:sz w:val="24"/>
          <w:szCs w:val="22"/>
          <w:lang w:eastAsia="zh-CN"/>
        </w:rPr>
      </w:pPr>
      <w:r w:rsidRPr="00EA1BE7">
        <w:rPr>
          <w:color w:val="000000"/>
          <w:kern w:val="22"/>
          <w:sz w:val="24"/>
          <w:szCs w:val="22"/>
          <w:lang w:eastAsia="zh-CN"/>
        </w:rPr>
        <w:t xml:space="preserve">8. </w:t>
      </w:r>
      <w:r w:rsidR="00EE6050">
        <w:rPr>
          <w:color w:val="000000"/>
          <w:kern w:val="22"/>
          <w:sz w:val="24"/>
          <w:szCs w:val="22"/>
          <w:lang w:eastAsia="zh-CN"/>
        </w:rPr>
        <w:t xml:space="preserve"> </w:t>
      </w:r>
      <w:r w:rsidR="00EE6050" w:rsidRPr="00EE6050">
        <w:rPr>
          <w:rFonts w:ascii="宋体" w:eastAsia="宋体" w:hAnsi="宋体" w:cs="宋体" w:hint="eastAsia"/>
          <w:color w:val="000000"/>
          <w:kern w:val="22"/>
          <w:sz w:val="24"/>
          <w:szCs w:val="22"/>
          <w:lang w:eastAsia="zh-CN"/>
        </w:rPr>
        <w:t>框架是对《</w:t>
      </w:r>
      <w:r w:rsidR="00EE6050" w:rsidRPr="00EE6050">
        <w:rPr>
          <w:color w:val="000000"/>
          <w:kern w:val="22"/>
          <w:sz w:val="24"/>
          <w:szCs w:val="22"/>
          <w:lang w:eastAsia="zh-CN"/>
        </w:rPr>
        <w:t>2030</w:t>
      </w:r>
      <w:r w:rsidR="00EE6050" w:rsidRPr="00EE6050">
        <w:rPr>
          <w:rFonts w:ascii="宋体" w:eastAsia="宋体" w:hAnsi="宋体" w:cs="宋体" w:hint="eastAsia"/>
          <w:color w:val="000000"/>
          <w:kern w:val="22"/>
          <w:sz w:val="24"/>
          <w:szCs w:val="22"/>
          <w:lang w:eastAsia="zh-CN"/>
        </w:rPr>
        <w:t>年可持续发展议程》的补充和支持。变革理论还考虑到包括各项与生物多样性有关的公约和里约三公约在内的多边环境协定的长期战略和目标，确保所有这些协定协同一致为地球和人类造福。</w:t>
      </w:r>
    </w:p>
    <w:p w14:paraId="6DFB9F78" w14:textId="77777777" w:rsidR="00F16FE3" w:rsidRDefault="00F16FE3" w:rsidP="00B021C6">
      <w:pPr>
        <w:overflowPunct w:val="0"/>
        <w:spacing w:after="160" w:line="259" w:lineRule="auto"/>
        <w:jc w:val="left"/>
        <w:rPr>
          <w:rFonts w:ascii="宋体" w:eastAsia="宋体" w:hAnsi="宋体" w:cs="宋体"/>
          <w:color w:val="000000"/>
          <w:kern w:val="22"/>
          <w:sz w:val="24"/>
          <w:szCs w:val="22"/>
          <w:lang w:eastAsia="zh-CN"/>
        </w:rPr>
      </w:pPr>
    </w:p>
    <w:p w14:paraId="23E929DB" w14:textId="0B82BC5B" w:rsidR="00A8763E" w:rsidRPr="00EA1BE7" w:rsidRDefault="00B86421" w:rsidP="00B021C6">
      <w:pPr>
        <w:keepNext/>
        <w:keepLines/>
        <w:suppressLineNumbers/>
        <w:pBdr>
          <w:top w:val="single" w:sz="12" w:space="1" w:color="auto"/>
          <w:left w:val="single" w:sz="12" w:space="4" w:color="auto"/>
          <w:bottom w:val="single" w:sz="12" w:space="1" w:color="auto"/>
          <w:right w:val="single" w:sz="12" w:space="4" w:color="auto"/>
        </w:pBdr>
        <w:suppressAutoHyphens/>
        <w:overflowPunct w:val="0"/>
        <w:spacing w:after="240" w:line="257" w:lineRule="auto"/>
        <w:rPr>
          <w:b/>
          <w:kern w:val="22"/>
          <w:sz w:val="24"/>
        </w:rPr>
      </w:pPr>
      <w:r w:rsidRPr="00B86421">
        <w:rPr>
          <w:rFonts w:ascii="宋体" w:eastAsia="宋体" w:hAnsi="宋体" w:cs="宋体" w:hint="eastAsia"/>
          <w:b/>
          <w:bCs/>
          <w:kern w:val="22"/>
          <w:sz w:val="24"/>
          <w:lang w:val="en-US"/>
        </w:rPr>
        <w:lastRenderedPageBreak/>
        <w:t>图</w:t>
      </w:r>
      <w:r w:rsidRPr="00B86421">
        <w:rPr>
          <w:b/>
          <w:bCs/>
          <w:kern w:val="22"/>
          <w:sz w:val="24"/>
          <w:lang w:val="en-US"/>
        </w:rPr>
        <w:t xml:space="preserve">1.  </w:t>
      </w:r>
      <w:proofErr w:type="spellStart"/>
      <w:r w:rsidRPr="00B86421">
        <w:rPr>
          <w:rFonts w:ascii="宋体" w:eastAsia="宋体" w:hAnsi="宋体" w:cs="宋体" w:hint="eastAsia"/>
          <w:b/>
          <w:bCs/>
          <w:kern w:val="22"/>
          <w:sz w:val="24"/>
          <w:lang w:val="en-US"/>
        </w:rPr>
        <w:t>框架的变革理论</w:t>
      </w:r>
      <w:proofErr w:type="spellEnd"/>
    </w:p>
    <w:p w14:paraId="42F787EE" w14:textId="44995230" w:rsidR="00A8763E" w:rsidRPr="00EA1BE7" w:rsidRDefault="00EE6050" w:rsidP="00B021C6">
      <w:pPr>
        <w:suppressLineNumbers/>
        <w:pBdr>
          <w:top w:val="single" w:sz="12" w:space="1" w:color="auto"/>
          <w:left w:val="single" w:sz="12" w:space="4" w:color="auto"/>
          <w:bottom w:val="single" w:sz="12" w:space="1" w:color="auto"/>
          <w:right w:val="single" w:sz="12" w:space="4" w:color="auto"/>
        </w:pBdr>
        <w:suppressAutoHyphens/>
        <w:overflowPunct w:val="0"/>
        <w:spacing w:after="240" w:line="256" w:lineRule="auto"/>
        <w:rPr>
          <w:b/>
          <w:kern w:val="22"/>
          <w:sz w:val="24"/>
        </w:rPr>
      </w:pPr>
      <w:r>
        <w:rPr>
          <w:noProof/>
        </w:rPr>
        <w:drawing>
          <wp:inline distT="0" distB="0" distL="0" distR="0" wp14:anchorId="48F2C7A4" wp14:editId="24E1AE01">
            <wp:extent cx="5934075" cy="33242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5934075" cy="3324225"/>
                    </a:xfrm>
                    <a:prstGeom prst="rect">
                      <a:avLst/>
                    </a:prstGeom>
                  </pic:spPr>
                </pic:pic>
              </a:graphicData>
            </a:graphic>
          </wp:inline>
        </w:drawing>
      </w:r>
    </w:p>
    <w:p w14:paraId="3CD57D51" w14:textId="5D8CFD5D" w:rsidR="00A8763E" w:rsidRPr="003414EC" w:rsidRDefault="003414EC" w:rsidP="00B021C6">
      <w:pPr>
        <w:overflowPunct w:val="0"/>
        <w:spacing w:before="120" w:after="120" w:line="240" w:lineRule="atLeast"/>
        <w:rPr>
          <w:rFonts w:eastAsia="楷体"/>
          <w:iCs/>
          <w:kern w:val="22"/>
          <w:sz w:val="24"/>
        </w:rPr>
      </w:pPr>
      <w:proofErr w:type="spellStart"/>
      <w:r w:rsidRPr="003414EC">
        <w:rPr>
          <w:rFonts w:eastAsia="楷体" w:cs="宋体" w:hint="eastAsia"/>
          <w:iCs/>
          <w:kern w:val="22"/>
          <w:sz w:val="24"/>
        </w:rPr>
        <w:t>听到的意见</w:t>
      </w:r>
      <w:proofErr w:type="spellEnd"/>
    </w:p>
    <w:p w14:paraId="653556AE" w14:textId="4FB6CD8A" w:rsidR="00A8763E" w:rsidRPr="00EA1BE7" w:rsidRDefault="000B7620" w:rsidP="00B021C6">
      <w:pPr>
        <w:pStyle w:val="Para1"/>
        <w:tabs>
          <w:tab w:val="clear" w:pos="360"/>
        </w:tabs>
        <w:overflowPunct w:val="0"/>
        <w:spacing w:line="240" w:lineRule="atLeast"/>
        <w:rPr>
          <w:kern w:val="22"/>
          <w:sz w:val="24"/>
          <w:lang w:eastAsia="zh-CN"/>
        </w:rPr>
      </w:pPr>
      <w:r w:rsidRPr="000B7620">
        <w:rPr>
          <w:rFonts w:ascii="宋体" w:eastAsia="宋体" w:hAnsi="宋体" w:cs="宋体" w:hint="eastAsia"/>
          <w:kern w:val="22"/>
          <w:sz w:val="24"/>
          <w:lang w:val="en-US" w:eastAsia="zh-CN"/>
        </w:rPr>
        <w:t>听到的意见是广泛同意初稿的拟议案文，但也听到有人建议在其基础上更进一步。我们在这方面听到了两种类型的意见：关于提高</w:t>
      </w:r>
      <w:r w:rsidR="003E08B3">
        <w:rPr>
          <w:rFonts w:ascii="宋体" w:eastAsia="宋体" w:hAnsi="宋体" w:cs="宋体" w:hint="eastAsia"/>
          <w:kern w:val="22"/>
          <w:sz w:val="24"/>
          <w:lang w:val="en-US" w:eastAsia="zh-CN"/>
        </w:rPr>
        <w:t>精确程度</w:t>
      </w:r>
      <w:r w:rsidRPr="000B7620">
        <w:rPr>
          <w:rFonts w:ascii="宋体" w:eastAsia="宋体" w:hAnsi="宋体" w:cs="宋体" w:hint="eastAsia"/>
          <w:kern w:val="22"/>
          <w:sz w:val="24"/>
          <w:lang w:val="en-US" w:eastAsia="zh-CN"/>
        </w:rPr>
        <w:t>的提议和关于增加新概念的提议。我们尤其注意到，有人建议提及导致生物多样性丧失的驱动因素。</w:t>
      </w:r>
    </w:p>
    <w:p w14:paraId="4A4B2B46" w14:textId="25263B51" w:rsidR="00A8763E" w:rsidRPr="003414EC" w:rsidRDefault="003E08B3" w:rsidP="00B021C6">
      <w:pPr>
        <w:keepNext/>
        <w:overflowPunct w:val="0"/>
        <w:spacing w:before="120" w:after="120" w:line="240" w:lineRule="atLeast"/>
        <w:rPr>
          <w:rFonts w:eastAsia="楷体"/>
          <w:iCs/>
          <w:kern w:val="22"/>
          <w:sz w:val="24"/>
        </w:rPr>
      </w:pPr>
      <w:r>
        <w:rPr>
          <w:rFonts w:eastAsia="楷体" w:hint="eastAsia"/>
          <w:iCs/>
          <w:kern w:val="22"/>
          <w:sz w:val="24"/>
          <w:lang w:eastAsia="zh-CN"/>
        </w:rPr>
        <w:t>建议</w:t>
      </w:r>
    </w:p>
    <w:p w14:paraId="40C80302" w14:textId="47215276" w:rsidR="00A8763E" w:rsidRPr="00EA1BE7" w:rsidRDefault="003E08B3" w:rsidP="00B021C6">
      <w:pPr>
        <w:pStyle w:val="Para1"/>
        <w:tabs>
          <w:tab w:val="clear" w:pos="360"/>
        </w:tabs>
        <w:overflowPunct w:val="0"/>
        <w:spacing w:line="240" w:lineRule="atLeast"/>
        <w:rPr>
          <w:kern w:val="22"/>
          <w:sz w:val="24"/>
          <w:lang w:eastAsia="zh-CN"/>
        </w:rPr>
      </w:pPr>
      <w:r w:rsidRPr="003E08B3">
        <w:rPr>
          <w:rFonts w:ascii="宋体" w:eastAsia="宋体" w:hAnsi="宋体" w:cs="宋体" w:hint="eastAsia"/>
          <w:kern w:val="22"/>
          <w:sz w:val="24"/>
          <w:lang w:val="en-US" w:eastAsia="zh-CN"/>
        </w:rPr>
        <w:t>缔约方和利益攸关方不妨考虑本节所有段落应有的详细程度和</w:t>
      </w:r>
      <w:r>
        <w:rPr>
          <w:rFonts w:ascii="宋体" w:eastAsia="宋体" w:hAnsi="宋体" w:cs="宋体" w:hint="eastAsia"/>
          <w:kern w:val="22"/>
          <w:sz w:val="24"/>
          <w:lang w:val="en-US" w:eastAsia="zh-CN"/>
        </w:rPr>
        <w:t>精确</w:t>
      </w:r>
      <w:r w:rsidRPr="003E08B3">
        <w:rPr>
          <w:rFonts w:ascii="宋体" w:eastAsia="宋体" w:hAnsi="宋体" w:cs="宋体" w:hint="eastAsia"/>
          <w:kern w:val="22"/>
          <w:sz w:val="24"/>
          <w:lang w:val="en-US" w:eastAsia="zh-CN"/>
        </w:rPr>
        <w:t>程度。</w:t>
      </w:r>
      <w:r w:rsidR="00A8763E" w:rsidRPr="00EA1BE7">
        <w:rPr>
          <w:kern w:val="22"/>
          <w:sz w:val="24"/>
          <w:lang w:eastAsia="zh-CN"/>
        </w:rPr>
        <w:t xml:space="preserve"> </w:t>
      </w:r>
    </w:p>
    <w:p w14:paraId="542830C0" w14:textId="6AC25010" w:rsidR="00A8763E" w:rsidRPr="00EA1BE7" w:rsidRDefault="003E08B3" w:rsidP="00B021C6">
      <w:pPr>
        <w:pStyle w:val="Para1"/>
        <w:tabs>
          <w:tab w:val="clear" w:pos="360"/>
        </w:tabs>
        <w:overflowPunct w:val="0"/>
        <w:spacing w:line="240" w:lineRule="atLeast"/>
        <w:rPr>
          <w:kern w:val="22"/>
          <w:sz w:val="24"/>
          <w:lang w:eastAsia="zh-CN"/>
        </w:rPr>
      </w:pPr>
      <w:r w:rsidRPr="003E08B3">
        <w:rPr>
          <w:rFonts w:ascii="宋体" w:eastAsia="宋体" w:hAnsi="宋体" w:cs="宋体" w:hint="eastAsia"/>
          <w:snapToGrid/>
          <w:kern w:val="22"/>
          <w:sz w:val="24"/>
          <w:lang w:val="en-US" w:eastAsia="zh-CN"/>
        </w:rPr>
        <w:t>我们要强调的是，初稿第</w:t>
      </w:r>
      <w:r w:rsidRPr="003E08B3">
        <w:rPr>
          <w:snapToGrid/>
          <w:kern w:val="22"/>
          <w:sz w:val="24"/>
          <w:lang w:val="en-US" w:eastAsia="zh-CN"/>
        </w:rPr>
        <w:t xml:space="preserve"> 6 </w:t>
      </w:r>
      <w:r w:rsidRPr="003E08B3">
        <w:rPr>
          <w:rFonts w:ascii="宋体" w:eastAsia="宋体" w:hAnsi="宋体" w:cs="宋体" w:hint="eastAsia"/>
          <w:snapToGrid/>
          <w:kern w:val="22"/>
          <w:sz w:val="24"/>
          <w:lang w:val="en-US" w:eastAsia="zh-CN"/>
        </w:rPr>
        <w:t>段的原文反映了《公约》的各项目标，因此对修改如</w:t>
      </w:r>
      <w:r w:rsidR="00256236">
        <w:rPr>
          <w:rFonts w:ascii="宋体" w:eastAsia="宋体" w:hAnsi="宋体" w:cs="宋体" w:hint="eastAsia"/>
          <w:snapToGrid/>
          <w:kern w:val="22"/>
          <w:sz w:val="24"/>
          <w:lang w:val="en-US" w:eastAsia="zh-CN"/>
        </w:rPr>
        <w:t>“</w:t>
      </w:r>
      <w:r w:rsidRPr="003E08B3">
        <w:rPr>
          <w:rFonts w:ascii="宋体" w:eastAsia="宋体" w:hAnsi="宋体" w:cs="宋体" w:hint="eastAsia"/>
          <w:snapToGrid/>
          <w:kern w:val="22"/>
          <w:sz w:val="24"/>
          <w:lang w:val="en-US" w:eastAsia="zh-CN"/>
        </w:rPr>
        <w:t>可持续利用</w:t>
      </w:r>
      <w:r w:rsidR="00256236">
        <w:rPr>
          <w:rFonts w:ascii="宋体" w:eastAsia="宋体" w:hAnsi="宋体" w:cs="宋体" w:hint="eastAsia"/>
          <w:snapToGrid/>
          <w:kern w:val="22"/>
          <w:sz w:val="24"/>
          <w:lang w:val="en-US" w:eastAsia="zh-CN"/>
        </w:rPr>
        <w:t>”</w:t>
      </w:r>
      <w:r w:rsidRPr="003E08B3">
        <w:rPr>
          <w:rFonts w:ascii="宋体" w:eastAsia="宋体" w:hAnsi="宋体" w:cs="宋体" w:hint="eastAsia"/>
          <w:snapToGrid/>
          <w:kern w:val="22"/>
          <w:sz w:val="24"/>
          <w:lang w:val="en-US" w:eastAsia="zh-CN"/>
        </w:rPr>
        <w:t>等事先商定的概念有所保留。</w:t>
      </w:r>
      <w:r w:rsidR="00A8763E" w:rsidRPr="00EA1BE7">
        <w:rPr>
          <w:kern w:val="22"/>
          <w:sz w:val="24"/>
          <w:lang w:eastAsia="zh-CN"/>
        </w:rPr>
        <w:t xml:space="preserve">  </w:t>
      </w:r>
    </w:p>
    <w:p w14:paraId="24E32B77" w14:textId="515CB984" w:rsidR="00A8763E" w:rsidRPr="00EA1BE7" w:rsidRDefault="00CC1F30" w:rsidP="00B021C6">
      <w:pPr>
        <w:pStyle w:val="Para1"/>
        <w:tabs>
          <w:tab w:val="clear" w:pos="360"/>
        </w:tabs>
        <w:overflowPunct w:val="0"/>
        <w:spacing w:line="240" w:lineRule="atLeast"/>
        <w:rPr>
          <w:kern w:val="22"/>
          <w:sz w:val="24"/>
          <w:lang w:eastAsia="zh-CN"/>
        </w:rPr>
      </w:pPr>
      <w:r w:rsidRPr="00CC1F30">
        <w:rPr>
          <w:rFonts w:ascii="宋体" w:eastAsia="宋体" w:hAnsi="宋体" w:cs="宋体" w:hint="eastAsia"/>
          <w:kern w:val="22"/>
          <w:sz w:val="24"/>
          <w:lang w:eastAsia="zh-CN"/>
        </w:rPr>
        <w:t>第</w:t>
      </w:r>
      <w:r w:rsidRPr="00CC1F30">
        <w:rPr>
          <w:kern w:val="22"/>
          <w:sz w:val="24"/>
          <w:lang w:eastAsia="zh-CN"/>
        </w:rPr>
        <w:t xml:space="preserve"> 7 </w:t>
      </w:r>
      <w:r w:rsidRPr="00CC1F30">
        <w:rPr>
          <w:rFonts w:ascii="宋体" w:eastAsia="宋体" w:hAnsi="宋体" w:cs="宋体" w:hint="eastAsia"/>
          <w:kern w:val="22"/>
          <w:sz w:val="24"/>
          <w:lang w:eastAsia="zh-CN"/>
        </w:rPr>
        <w:t>段载有一些原则和跨领域问题，某些缔约方和利益攸关方在</w:t>
      </w:r>
      <w:r w:rsidRPr="00CC1F30">
        <w:rPr>
          <w:kern w:val="22"/>
          <w:sz w:val="24"/>
          <w:lang w:eastAsia="zh-CN"/>
        </w:rPr>
        <w:t xml:space="preserve"> 2021 </w:t>
      </w:r>
      <w:r w:rsidRPr="00CC1F30">
        <w:rPr>
          <w:rFonts w:ascii="宋体" w:eastAsia="宋体" w:hAnsi="宋体" w:cs="宋体" w:hint="eastAsia"/>
          <w:kern w:val="22"/>
          <w:sz w:val="24"/>
          <w:lang w:eastAsia="zh-CN"/>
        </w:rPr>
        <w:t>年</w:t>
      </w:r>
      <w:r w:rsidRPr="00CC1F30">
        <w:rPr>
          <w:kern w:val="22"/>
          <w:sz w:val="24"/>
          <w:lang w:eastAsia="zh-CN"/>
        </w:rPr>
        <w:t xml:space="preserve"> 8 </w:t>
      </w:r>
      <w:r w:rsidRPr="00CC1F30">
        <w:rPr>
          <w:rFonts w:ascii="宋体" w:eastAsia="宋体" w:hAnsi="宋体" w:cs="宋体" w:hint="eastAsia"/>
          <w:kern w:val="22"/>
          <w:sz w:val="24"/>
          <w:lang w:eastAsia="zh-CN"/>
        </w:rPr>
        <w:t>月工作组第三次会议第一部分的发言中已经建议将其纳入框架。鉴于这一段不仅关系到变革理论，而且还反映了一些关键原则，我们已将其作为起草拟议增加的关于框架执行指南的一节的基础，见下文第</w:t>
      </w:r>
      <w:r w:rsidRPr="00CC1F30">
        <w:rPr>
          <w:kern w:val="22"/>
          <w:sz w:val="24"/>
          <w:lang w:eastAsia="zh-CN"/>
        </w:rPr>
        <w:t xml:space="preserve"> 9 </w:t>
      </w:r>
      <w:r w:rsidRPr="00CC1F30">
        <w:rPr>
          <w:rFonts w:ascii="宋体" w:eastAsia="宋体" w:hAnsi="宋体" w:cs="宋体" w:hint="eastAsia"/>
          <w:kern w:val="22"/>
          <w:sz w:val="24"/>
          <w:lang w:eastAsia="zh-CN"/>
        </w:rPr>
        <w:t>点。如果缔约方支持列入这样的专门</w:t>
      </w:r>
      <w:r>
        <w:rPr>
          <w:rFonts w:ascii="宋体" w:eastAsia="宋体" w:hAnsi="宋体" w:cs="宋体" w:hint="eastAsia"/>
          <w:kern w:val="22"/>
          <w:sz w:val="24"/>
          <w:lang w:eastAsia="zh-CN"/>
        </w:rPr>
        <w:t>提供全面</w:t>
      </w:r>
      <w:r w:rsidRPr="00CC1F30">
        <w:rPr>
          <w:rFonts w:ascii="宋体" w:eastAsia="宋体" w:hAnsi="宋体" w:cs="宋体" w:hint="eastAsia"/>
          <w:kern w:val="22"/>
          <w:sz w:val="24"/>
          <w:lang w:eastAsia="zh-CN"/>
        </w:rPr>
        <w:t>指南的一节，则需要删除这一段，以避免重复。</w:t>
      </w:r>
      <w:r w:rsidR="00A8763E" w:rsidRPr="00EA1BE7">
        <w:rPr>
          <w:kern w:val="22"/>
          <w:sz w:val="24"/>
          <w:lang w:eastAsia="zh-CN"/>
        </w:rPr>
        <w:t xml:space="preserve"> </w:t>
      </w:r>
    </w:p>
    <w:p w14:paraId="3A07356B" w14:textId="4BA38D22" w:rsidR="00A8763E" w:rsidRPr="00EA1BE7" w:rsidRDefault="00CC1F30" w:rsidP="00B021C6">
      <w:pPr>
        <w:pStyle w:val="Para1"/>
        <w:tabs>
          <w:tab w:val="clear" w:pos="360"/>
        </w:tabs>
        <w:overflowPunct w:val="0"/>
        <w:spacing w:line="240" w:lineRule="atLeast"/>
        <w:rPr>
          <w:kern w:val="22"/>
          <w:sz w:val="24"/>
          <w:lang w:eastAsia="zh-CN"/>
        </w:rPr>
      </w:pPr>
      <w:r w:rsidRPr="00CC1F30">
        <w:rPr>
          <w:rFonts w:ascii="宋体" w:eastAsia="宋体" w:hAnsi="宋体" w:cs="宋体" w:hint="eastAsia"/>
          <w:snapToGrid/>
          <w:kern w:val="22"/>
          <w:sz w:val="24"/>
          <w:lang w:eastAsia="zh-CN"/>
        </w:rPr>
        <w:t>由于框架的</w:t>
      </w:r>
      <w:r w:rsidRPr="00CC1F30">
        <w:rPr>
          <w:snapToGrid/>
          <w:kern w:val="22"/>
          <w:sz w:val="24"/>
          <w:lang w:eastAsia="zh-CN"/>
        </w:rPr>
        <w:t xml:space="preserve"> D </w:t>
      </w:r>
      <w:r w:rsidRPr="00CC1F30">
        <w:rPr>
          <w:rFonts w:ascii="宋体" w:eastAsia="宋体" w:hAnsi="宋体" w:cs="宋体" w:hint="eastAsia"/>
          <w:snapToGrid/>
          <w:kern w:val="22"/>
          <w:sz w:val="24"/>
          <w:lang w:eastAsia="zh-CN"/>
        </w:rPr>
        <w:t>节侧重于变革理论，因此在第</w:t>
      </w:r>
      <w:r w:rsidRPr="00CC1F30">
        <w:rPr>
          <w:snapToGrid/>
          <w:kern w:val="22"/>
          <w:sz w:val="24"/>
          <w:lang w:eastAsia="zh-CN"/>
        </w:rPr>
        <w:t xml:space="preserve"> 8 </w:t>
      </w:r>
      <w:r w:rsidRPr="00CC1F30">
        <w:rPr>
          <w:rFonts w:ascii="宋体" w:eastAsia="宋体" w:hAnsi="宋体" w:cs="宋体" w:hint="eastAsia"/>
          <w:snapToGrid/>
          <w:kern w:val="22"/>
          <w:sz w:val="24"/>
          <w:lang w:eastAsia="zh-CN"/>
        </w:rPr>
        <w:t>段中，将</w:t>
      </w:r>
      <w:r w:rsidRPr="00CC1F30">
        <w:rPr>
          <w:snapToGrid/>
          <w:kern w:val="22"/>
          <w:sz w:val="24"/>
          <w:lang w:eastAsia="zh-CN"/>
        </w:rPr>
        <w:t>“</w:t>
      </w:r>
      <w:r w:rsidRPr="00CC1F30">
        <w:rPr>
          <w:rFonts w:ascii="宋体" w:eastAsia="宋体" w:hAnsi="宋体" w:cs="宋体" w:hint="eastAsia"/>
          <w:snapToGrid/>
          <w:kern w:val="22"/>
          <w:sz w:val="24"/>
          <w:lang w:eastAsia="zh-CN"/>
        </w:rPr>
        <w:t>框架</w:t>
      </w:r>
      <w:r w:rsidRPr="00CC1F30">
        <w:rPr>
          <w:snapToGrid/>
          <w:kern w:val="22"/>
          <w:sz w:val="24"/>
          <w:lang w:eastAsia="zh-CN"/>
        </w:rPr>
        <w:t>”</w:t>
      </w:r>
      <w:r w:rsidRPr="00CC1F30">
        <w:rPr>
          <w:rFonts w:ascii="宋体" w:eastAsia="宋体" w:hAnsi="宋体" w:cs="宋体" w:hint="eastAsia"/>
          <w:snapToGrid/>
          <w:kern w:val="22"/>
          <w:sz w:val="24"/>
          <w:lang w:eastAsia="zh-CN"/>
        </w:rPr>
        <w:t>改为</w:t>
      </w:r>
      <w:r w:rsidRPr="00CC1F30">
        <w:rPr>
          <w:snapToGrid/>
          <w:kern w:val="22"/>
          <w:sz w:val="24"/>
          <w:lang w:eastAsia="zh-CN"/>
        </w:rPr>
        <w:t>“</w:t>
      </w:r>
      <w:r w:rsidRPr="00CC1F30">
        <w:rPr>
          <w:rFonts w:ascii="宋体" w:eastAsia="宋体" w:hAnsi="宋体" w:cs="宋体" w:hint="eastAsia"/>
          <w:snapToGrid/>
          <w:kern w:val="22"/>
          <w:sz w:val="24"/>
          <w:lang w:eastAsia="zh-CN"/>
        </w:rPr>
        <w:t>变革理论</w:t>
      </w:r>
      <w:r w:rsidRPr="00CC1F30">
        <w:rPr>
          <w:snapToGrid/>
          <w:kern w:val="22"/>
          <w:sz w:val="24"/>
          <w:lang w:eastAsia="zh-CN"/>
        </w:rPr>
        <w:t>”</w:t>
      </w:r>
      <w:r w:rsidRPr="00CC1F30">
        <w:rPr>
          <w:rFonts w:ascii="宋体" w:eastAsia="宋体" w:hAnsi="宋体" w:cs="宋体" w:hint="eastAsia"/>
          <w:snapToGrid/>
          <w:kern w:val="22"/>
          <w:sz w:val="24"/>
          <w:lang w:eastAsia="zh-CN"/>
        </w:rPr>
        <w:t>可能更为可取。框架与</w:t>
      </w:r>
      <w:r w:rsidRPr="00CC1F30">
        <w:rPr>
          <w:snapToGrid/>
          <w:kern w:val="22"/>
          <w:sz w:val="24"/>
          <w:lang w:eastAsia="zh-CN"/>
        </w:rPr>
        <w:t xml:space="preserve"> </w:t>
      </w:r>
      <w:r w:rsidRPr="00CC1F30">
        <w:rPr>
          <w:rFonts w:ascii="宋体" w:eastAsia="宋体" w:hAnsi="宋体" w:cs="宋体" w:hint="eastAsia"/>
          <w:snapToGrid/>
          <w:kern w:val="22"/>
          <w:sz w:val="24"/>
          <w:lang w:eastAsia="zh-CN"/>
        </w:rPr>
        <w:t>《</w:t>
      </w:r>
      <w:r w:rsidRPr="00CC1F30">
        <w:rPr>
          <w:snapToGrid/>
          <w:kern w:val="22"/>
          <w:sz w:val="24"/>
          <w:lang w:eastAsia="zh-CN"/>
        </w:rPr>
        <w:t xml:space="preserve">2030 </w:t>
      </w:r>
      <w:r w:rsidRPr="00CC1F30">
        <w:rPr>
          <w:rFonts w:ascii="宋体" w:eastAsia="宋体" w:hAnsi="宋体" w:cs="宋体" w:hint="eastAsia"/>
          <w:snapToGrid/>
          <w:kern w:val="22"/>
          <w:sz w:val="24"/>
          <w:lang w:eastAsia="zh-CN"/>
        </w:rPr>
        <w:t>年议程》之间的互补性已在第</w:t>
      </w:r>
      <w:r w:rsidRPr="00CC1F30">
        <w:rPr>
          <w:snapToGrid/>
          <w:kern w:val="22"/>
          <w:sz w:val="24"/>
          <w:lang w:eastAsia="zh-CN"/>
        </w:rPr>
        <w:t xml:space="preserve"> 4 </w:t>
      </w:r>
      <w:r w:rsidRPr="00CC1F30">
        <w:rPr>
          <w:rFonts w:ascii="宋体" w:eastAsia="宋体" w:hAnsi="宋体" w:cs="宋体" w:hint="eastAsia"/>
          <w:snapToGrid/>
          <w:kern w:val="22"/>
          <w:sz w:val="24"/>
          <w:lang w:eastAsia="zh-CN"/>
        </w:rPr>
        <w:t>段有所强调。</w:t>
      </w:r>
    </w:p>
    <w:p w14:paraId="419924C2" w14:textId="5B670D82" w:rsidR="00A8763E" w:rsidRPr="00EA1BE7" w:rsidRDefault="00FB6188" w:rsidP="00B021C6">
      <w:pPr>
        <w:pStyle w:val="Para1"/>
        <w:tabs>
          <w:tab w:val="clear" w:pos="360"/>
        </w:tabs>
        <w:overflowPunct w:val="0"/>
        <w:spacing w:line="240" w:lineRule="atLeast"/>
        <w:rPr>
          <w:kern w:val="22"/>
          <w:sz w:val="24"/>
        </w:rPr>
      </w:pPr>
      <w:r w:rsidRPr="00FB6188">
        <w:rPr>
          <w:rFonts w:ascii="宋体" w:eastAsia="宋体" w:hAnsi="宋体" w:cs="宋体" w:hint="eastAsia"/>
          <w:snapToGrid/>
          <w:kern w:val="22"/>
          <w:sz w:val="24"/>
          <w:lang w:val="en-US" w:eastAsia="zh-CN"/>
        </w:rPr>
        <w:t>根据对图</w:t>
      </w:r>
      <w:r w:rsidRPr="00FB6188">
        <w:rPr>
          <w:snapToGrid/>
          <w:kern w:val="22"/>
          <w:sz w:val="24"/>
          <w:lang w:val="en-US" w:eastAsia="zh-CN"/>
        </w:rPr>
        <w:t xml:space="preserve"> 1</w:t>
      </w:r>
      <w:r w:rsidRPr="00FB6188">
        <w:rPr>
          <w:rFonts w:ascii="宋体" w:eastAsia="宋体" w:hAnsi="宋体" w:cs="宋体" w:hint="eastAsia"/>
          <w:snapToGrid/>
          <w:kern w:val="22"/>
          <w:sz w:val="24"/>
          <w:lang w:val="en-US" w:eastAsia="zh-CN"/>
        </w:rPr>
        <w:t>的反馈，我们建议将</w:t>
      </w:r>
      <w:r w:rsidRPr="00FB6188">
        <w:rPr>
          <w:snapToGrid/>
          <w:kern w:val="22"/>
          <w:sz w:val="24"/>
          <w:lang w:val="en-US" w:eastAsia="zh-CN"/>
        </w:rPr>
        <w:t>“</w:t>
      </w:r>
      <w:r w:rsidRPr="00FB6188">
        <w:rPr>
          <w:rFonts w:ascii="宋体" w:eastAsia="宋体" w:hAnsi="宋体" w:cs="宋体" w:hint="eastAsia"/>
          <w:snapToGrid/>
          <w:kern w:val="22"/>
          <w:sz w:val="24"/>
          <w:lang w:val="en-US" w:eastAsia="zh-CN"/>
        </w:rPr>
        <w:t>目前</w:t>
      </w:r>
      <w:r w:rsidRPr="00FB6188">
        <w:rPr>
          <w:snapToGrid/>
          <w:kern w:val="22"/>
          <w:sz w:val="24"/>
          <w:lang w:val="en-US" w:eastAsia="zh-CN"/>
        </w:rPr>
        <w:t>”</w:t>
      </w:r>
      <w:r w:rsidRPr="00FB6188">
        <w:rPr>
          <w:rFonts w:ascii="宋体" w:eastAsia="宋体" w:hAnsi="宋体" w:cs="宋体" w:hint="eastAsia"/>
          <w:snapToGrid/>
          <w:kern w:val="22"/>
          <w:sz w:val="24"/>
          <w:lang w:val="en-US" w:eastAsia="zh-CN"/>
        </w:rPr>
        <w:t>替换为</w:t>
      </w:r>
      <w:r w:rsidRPr="00FB6188">
        <w:rPr>
          <w:snapToGrid/>
          <w:kern w:val="22"/>
          <w:sz w:val="24"/>
          <w:lang w:val="en-US" w:eastAsia="zh-CN"/>
        </w:rPr>
        <w:t xml:space="preserve"> 2022 </w:t>
      </w:r>
      <w:r w:rsidRPr="00FB6188">
        <w:rPr>
          <w:rFonts w:ascii="宋体" w:eastAsia="宋体" w:hAnsi="宋体" w:cs="宋体" w:hint="eastAsia"/>
          <w:snapToGrid/>
          <w:kern w:val="22"/>
          <w:sz w:val="24"/>
          <w:lang w:val="en-US" w:eastAsia="zh-CN"/>
        </w:rPr>
        <w:t>年，并在底部的时间线中插入</w:t>
      </w:r>
      <w:r w:rsidRPr="00FB6188">
        <w:rPr>
          <w:snapToGrid/>
          <w:kern w:val="22"/>
          <w:sz w:val="24"/>
          <w:lang w:val="en-US" w:eastAsia="zh-CN"/>
        </w:rPr>
        <w:t xml:space="preserve"> 2030 </w:t>
      </w:r>
      <w:r w:rsidRPr="00FB6188">
        <w:rPr>
          <w:rFonts w:ascii="宋体" w:eastAsia="宋体" w:hAnsi="宋体" w:cs="宋体" w:hint="eastAsia"/>
          <w:snapToGrid/>
          <w:kern w:val="22"/>
          <w:sz w:val="24"/>
          <w:lang w:val="en-US" w:eastAsia="zh-CN"/>
        </w:rPr>
        <w:t>年。此外，我们建议更新图表的左栏，概述新框架寻求转变的现状，纳入更多具体例子，说明当今导致生物多样性丧失的各种挑战。</w:t>
      </w:r>
      <w:r w:rsidR="00015593">
        <w:rPr>
          <w:rFonts w:ascii="宋体" w:eastAsia="宋体" w:hAnsi="宋体" w:cs="宋体" w:hint="eastAsia"/>
          <w:snapToGrid/>
          <w:kern w:val="22"/>
          <w:sz w:val="24"/>
          <w:lang w:val="en-US" w:eastAsia="zh-CN"/>
        </w:rPr>
        <w:t>修改</w:t>
      </w:r>
      <w:r w:rsidRPr="00FB6188">
        <w:rPr>
          <w:rFonts w:ascii="宋体" w:eastAsia="宋体" w:hAnsi="宋体" w:cs="宋体" w:hint="eastAsia"/>
          <w:snapToGrid/>
          <w:kern w:val="22"/>
          <w:sz w:val="24"/>
          <w:lang w:val="en-US" w:eastAsia="zh-CN"/>
        </w:rPr>
        <w:t>后的图见下文。</w:t>
      </w:r>
      <w:r w:rsidR="00A8763E" w:rsidRPr="00EA1BE7">
        <w:rPr>
          <w:kern w:val="22"/>
          <w:sz w:val="24"/>
        </w:rPr>
        <w:t xml:space="preserve"> </w:t>
      </w:r>
    </w:p>
    <w:p w14:paraId="7FA7552F" w14:textId="0489F97D" w:rsidR="00A8763E" w:rsidRPr="00EA1BE7" w:rsidRDefault="00FB6188" w:rsidP="00B021C6">
      <w:pPr>
        <w:pStyle w:val="Para1"/>
        <w:tabs>
          <w:tab w:val="clear" w:pos="360"/>
        </w:tabs>
        <w:overflowPunct w:val="0"/>
        <w:spacing w:line="240" w:lineRule="atLeast"/>
        <w:rPr>
          <w:rFonts w:eastAsiaTheme="minorEastAsia"/>
          <w:b/>
          <w:bCs/>
          <w:kern w:val="22"/>
          <w:sz w:val="24"/>
          <w:lang w:eastAsia="zh-CN"/>
        </w:rPr>
      </w:pPr>
      <w:r w:rsidRPr="00FB6188">
        <w:rPr>
          <w:rFonts w:ascii="宋体" w:eastAsia="宋体" w:hAnsi="宋体" w:cs="宋体" w:hint="eastAsia"/>
          <w:kern w:val="22"/>
          <w:sz w:val="24"/>
          <w:lang w:eastAsia="zh-CN"/>
        </w:rPr>
        <w:lastRenderedPageBreak/>
        <w:t>最后，再看一下框架的结构并将其与变革理论联系起来，显示如果保持里程碑，将有助于评估</w:t>
      </w:r>
      <w:r w:rsidRPr="00FB6188">
        <w:rPr>
          <w:kern w:val="22"/>
          <w:sz w:val="24"/>
          <w:lang w:eastAsia="zh-CN"/>
        </w:rPr>
        <w:t xml:space="preserve"> 2030 </w:t>
      </w:r>
      <w:r w:rsidRPr="00FB6188">
        <w:rPr>
          <w:rFonts w:ascii="宋体" w:eastAsia="宋体" w:hAnsi="宋体" w:cs="宋体" w:hint="eastAsia"/>
          <w:kern w:val="22"/>
          <w:sz w:val="24"/>
          <w:lang w:eastAsia="zh-CN"/>
        </w:rPr>
        <w:t>年取得的进展。</w:t>
      </w:r>
      <w:r w:rsidR="0092666A" w:rsidRPr="00EA1BE7">
        <w:rPr>
          <w:kern w:val="22"/>
          <w:sz w:val="24"/>
          <w:lang w:eastAsia="zh-CN"/>
        </w:rPr>
        <w:t xml:space="preserve">  </w:t>
      </w:r>
    </w:p>
    <w:p w14:paraId="15FFE1A9" w14:textId="29E56E6D" w:rsidR="00F16FE3" w:rsidRDefault="00F16FE3" w:rsidP="00B021C6">
      <w:pPr>
        <w:keepNext/>
        <w:suppressLineNumbers/>
        <w:suppressAutoHyphens/>
        <w:overflowPunct w:val="0"/>
        <w:spacing w:before="120" w:after="120" w:line="257" w:lineRule="auto"/>
        <w:contextualSpacing/>
        <w:jc w:val="center"/>
        <w:rPr>
          <w:rFonts w:eastAsia="宋体"/>
          <w:b/>
          <w:bCs/>
          <w:kern w:val="22"/>
          <w:sz w:val="24"/>
          <w:lang w:eastAsia="zh-CN"/>
        </w:rPr>
      </w:pPr>
    </w:p>
    <w:p w14:paraId="517BE72E" w14:textId="57D1BA40" w:rsidR="00A8763E" w:rsidRDefault="00EA628C" w:rsidP="00B021C6">
      <w:pPr>
        <w:keepNext/>
        <w:suppressLineNumbers/>
        <w:suppressAutoHyphens/>
        <w:overflowPunct w:val="0"/>
        <w:spacing w:before="120" w:after="120" w:line="257" w:lineRule="auto"/>
        <w:contextualSpacing/>
        <w:jc w:val="center"/>
        <w:rPr>
          <w:rFonts w:eastAsia="宋体"/>
          <w:b/>
          <w:bCs/>
          <w:kern w:val="22"/>
          <w:sz w:val="24"/>
          <w:lang w:eastAsia="zh-CN"/>
        </w:rPr>
      </w:pPr>
      <w:r>
        <w:rPr>
          <w:noProof/>
        </w:rPr>
        <w:drawing>
          <wp:anchor distT="0" distB="0" distL="114300" distR="114300" simplePos="0" relativeHeight="251660288" behindDoc="1" locked="0" layoutInCell="1" allowOverlap="1" wp14:anchorId="6D51073C" wp14:editId="4D770010">
            <wp:simplePos x="0" y="0"/>
            <wp:positionH relativeFrom="margin">
              <wp:align>right</wp:align>
            </wp:positionH>
            <wp:positionV relativeFrom="paragraph">
              <wp:posOffset>337820</wp:posOffset>
            </wp:positionV>
            <wp:extent cx="5943600" cy="2482215"/>
            <wp:effectExtent l="0" t="0" r="0" b="0"/>
            <wp:wrapTight wrapText="bothSides">
              <wp:wrapPolygon edited="0">
                <wp:start x="0" y="0"/>
                <wp:lineTo x="0" y="21384"/>
                <wp:lineTo x="21531" y="21384"/>
                <wp:lineTo x="21531"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943600" cy="2482215"/>
                    </a:xfrm>
                    <a:prstGeom prst="rect">
                      <a:avLst/>
                    </a:prstGeom>
                  </pic:spPr>
                </pic:pic>
              </a:graphicData>
            </a:graphic>
            <wp14:sizeRelH relativeFrom="page">
              <wp14:pctWidth>0</wp14:pctWidth>
            </wp14:sizeRelH>
            <wp14:sizeRelV relativeFrom="page">
              <wp14:pctHeight>0</wp14:pctHeight>
            </wp14:sizeRelV>
          </wp:anchor>
        </w:drawing>
      </w:r>
      <w:r w:rsidR="00015593" w:rsidRPr="00015593">
        <w:rPr>
          <w:rFonts w:eastAsia="宋体"/>
          <w:b/>
          <w:bCs/>
          <w:kern w:val="22"/>
          <w:sz w:val="24"/>
          <w:lang w:eastAsia="zh-CN"/>
        </w:rPr>
        <w:t>修改后的图</w:t>
      </w:r>
      <w:r w:rsidR="00A8763E" w:rsidRPr="00015593">
        <w:rPr>
          <w:rFonts w:eastAsia="宋体"/>
          <w:b/>
          <w:bCs/>
          <w:kern w:val="22"/>
          <w:sz w:val="24"/>
          <w:lang w:eastAsia="zh-CN"/>
        </w:rPr>
        <w:t xml:space="preserve">1. </w:t>
      </w:r>
      <w:r w:rsidR="00015593">
        <w:rPr>
          <w:rFonts w:eastAsia="宋体"/>
          <w:b/>
          <w:bCs/>
          <w:kern w:val="22"/>
          <w:sz w:val="24"/>
          <w:lang w:eastAsia="zh-CN"/>
        </w:rPr>
        <w:t xml:space="preserve"> </w:t>
      </w:r>
      <w:r w:rsidR="00015593">
        <w:rPr>
          <w:rFonts w:eastAsia="宋体" w:hint="eastAsia"/>
          <w:b/>
          <w:bCs/>
          <w:kern w:val="22"/>
          <w:sz w:val="24"/>
          <w:lang w:eastAsia="zh-CN"/>
        </w:rPr>
        <w:t>框架的变革理论</w:t>
      </w:r>
    </w:p>
    <w:p w14:paraId="5F056293" w14:textId="2DEBFC99" w:rsidR="00DF4035" w:rsidRDefault="00DF4035" w:rsidP="00B021C6">
      <w:pPr>
        <w:keepNext/>
        <w:suppressLineNumbers/>
        <w:suppressAutoHyphens/>
        <w:overflowPunct w:val="0"/>
        <w:spacing w:before="120" w:after="120" w:line="257" w:lineRule="auto"/>
        <w:contextualSpacing/>
        <w:jc w:val="center"/>
        <w:rPr>
          <w:rFonts w:eastAsia="宋体"/>
          <w:b/>
          <w:bCs/>
          <w:kern w:val="22"/>
          <w:sz w:val="24"/>
          <w:lang w:eastAsia="zh-CN"/>
        </w:rPr>
      </w:pPr>
    </w:p>
    <w:p w14:paraId="3A860800" w14:textId="245A3180" w:rsidR="00FA03D8" w:rsidRPr="00015593" w:rsidRDefault="00FA03D8" w:rsidP="00B021C6">
      <w:pPr>
        <w:keepNext/>
        <w:suppressLineNumbers/>
        <w:suppressAutoHyphens/>
        <w:overflowPunct w:val="0"/>
        <w:spacing w:before="120" w:after="120" w:line="257" w:lineRule="auto"/>
        <w:contextualSpacing/>
        <w:jc w:val="center"/>
        <w:rPr>
          <w:rFonts w:eastAsia="宋体"/>
          <w:b/>
          <w:bCs/>
          <w:kern w:val="22"/>
          <w:sz w:val="24"/>
          <w:lang w:eastAsia="zh-CN"/>
        </w:rPr>
      </w:pPr>
    </w:p>
    <w:p w14:paraId="1960BA56" w14:textId="72FC6593" w:rsidR="00A8763E" w:rsidRPr="00EA1BE7" w:rsidRDefault="00A8763E" w:rsidP="00B021C6">
      <w:pPr>
        <w:overflowPunct w:val="0"/>
        <w:spacing w:line="256" w:lineRule="auto"/>
        <w:ind w:left="720"/>
        <w:contextualSpacing/>
        <w:rPr>
          <w:rFonts w:eastAsiaTheme="minorEastAsia"/>
          <w:color w:val="000000"/>
          <w:kern w:val="22"/>
          <w:sz w:val="24"/>
          <w:lang w:eastAsia="zh-CN"/>
        </w:rPr>
      </w:pPr>
    </w:p>
    <w:p w14:paraId="5EB66D16" w14:textId="05DC90DB" w:rsidR="00A8763E" w:rsidRPr="003414EC" w:rsidRDefault="00A8763E" w:rsidP="00B021C6">
      <w:pPr>
        <w:overflowPunct w:val="0"/>
        <w:spacing w:line="256" w:lineRule="auto"/>
        <w:rPr>
          <w:rFonts w:eastAsia="楷体"/>
          <w:color w:val="000000"/>
          <w:kern w:val="22"/>
          <w:sz w:val="24"/>
          <w:lang w:eastAsia="zh-CN"/>
        </w:rPr>
      </w:pPr>
    </w:p>
    <w:p w14:paraId="0866704B" w14:textId="684C9757" w:rsidR="008C7C05" w:rsidRDefault="008C7C05" w:rsidP="00B021C6">
      <w:pPr>
        <w:overflowPunct w:val="0"/>
        <w:spacing w:after="160" w:line="259" w:lineRule="auto"/>
        <w:jc w:val="left"/>
        <w:rPr>
          <w:b/>
          <w:bCs/>
          <w:iCs/>
          <w:sz w:val="24"/>
          <w:lang w:eastAsia="zh-CN"/>
        </w:rPr>
      </w:pPr>
      <w:r>
        <w:rPr>
          <w:sz w:val="24"/>
          <w:lang w:eastAsia="zh-CN"/>
        </w:rPr>
        <w:br w:type="page"/>
      </w:r>
    </w:p>
    <w:p w14:paraId="3952E878" w14:textId="08BE5242" w:rsidR="00A8763E" w:rsidRPr="001815C1" w:rsidRDefault="00A8763E" w:rsidP="00B021C6">
      <w:pPr>
        <w:pStyle w:val="Heading2"/>
        <w:overflowPunct w:val="0"/>
        <w:spacing w:line="240" w:lineRule="atLeast"/>
        <w:jc w:val="both"/>
        <w:rPr>
          <w:sz w:val="24"/>
          <w:lang w:eastAsia="zh-CN"/>
        </w:rPr>
      </w:pPr>
      <w:bookmarkStart w:id="17" w:name="_Toc90477119"/>
      <w:bookmarkStart w:id="18" w:name="_Toc90477330"/>
      <w:r w:rsidRPr="001815C1">
        <w:rPr>
          <w:sz w:val="24"/>
          <w:lang w:eastAsia="zh-CN"/>
        </w:rPr>
        <w:lastRenderedPageBreak/>
        <w:t>E</w:t>
      </w:r>
      <w:r w:rsidR="00C150C4" w:rsidRPr="001815C1">
        <w:rPr>
          <w:rFonts w:ascii="宋体" w:eastAsia="宋体" w:hAnsi="宋体" w:cs="宋体" w:hint="eastAsia"/>
          <w:sz w:val="24"/>
          <w:lang w:eastAsia="zh-CN"/>
        </w:rPr>
        <w:t>节</w:t>
      </w:r>
      <w:r w:rsidRPr="001815C1">
        <w:rPr>
          <w:sz w:val="24"/>
          <w:lang w:eastAsia="zh-CN"/>
        </w:rPr>
        <w:t xml:space="preserve"> - </w:t>
      </w:r>
      <w:r w:rsidR="00C150C4" w:rsidRPr="001815C1">
        <w:rPr>
          <w:sz w:val="24"/>
          <w:lang w:eastAsia="zh-CN"/>
        </w:rPr>
        <w:t>2050</w:t>
      </w:r>
      <w:r w:rsidR="00C150C4" w:rsidRPr="001815C1">
        <w:rPr>
          <w:rFonts w:ascii="宋体" w:eastAsia="宋体" w:hAnsi="宋体" w:cs="宋体" w:hint="eastAsia"/>
          <w:sz w:val="24"/>
          <w:lang w:eastAsia="zh-CN"/>
        </w:rPr>
        <w:t>年愿景和</w:t>
      </w:r>
      <w:r w:rsidR="00C150C4" w:rsidRPr="001815C1">
        <w:rPr>
          <w:rFonts w:hint="eastAsia"/>
          <w:sz w:val="24"/>
          <w:lang w:eastAsia="zh-CN"/>
        </w:rPr>
        <w:t>2</w:t>
      </w:r>
      <w:r w:rsidR="00C150C4" w:rsidRPr="001815C1">
        <w:rPr>
          <w:sz w:val="24"/>
          <w:lang w:eastAsia="zh-CN"/>
        </w:rPr>
        <w:t>030</w:t>
      </w:r>
      <w:r w:rsidR="00C150C4" w:rsidRPr="001815C1">
        <w:rPr>
          <w:rFonts w:ascii="宋体" w:eastAsia="宋体" w:hAnsi="宋体" w:cs="宋体" w:hint="eastAsia"/>
          <w:sz w:val="24"/>
          <w:lang w:eastAsia="zh-CN"/>
        </w:rPr>
        <w:t>年使命</w:t>
      </w:r>
      <w:bookmarkEnd w:id="17"/>
      <w:bookmarkEnd w:id="18"/>
    </w:p>
    <w:p w14:paraId="3CAD0395" w14:textId="454F2AA1" w:rsidR="00A8763E" w:rsidRPr="00C150C4" w:rsidRDefault="00642DFB" w:rsidP="00B021C6">
      <w:pPr>
        <w:pBdr>
          <w:top w:val="single" w:sz="4" w:space="1" w:color="auto"/>
          <w:left w:val="single" w:sz="4" w:space="4" w:color="auto"/>
          <w:bottom w:val="single" w:sz="4" w:space="1" w:color="auto"/>
          <w:right w:val="single" w:sz="4" w:space="4" w:color="auto"/>
        </w:pBdr>
        <w:tabs>
          <w:tab w:val="left" w:pos="490"/>
          <w:tab w:val="left" w:pos="720"/>
        </w:tabs>
        <w:overflowPunct w:val="0"/>
        <w:snapToGrid w:val="0"/>
        <w:spacing w:before="120" w:after="120" w:line="240" w:lineRule="atLeast"/>
        <w:rPr>
          <w:rFonts w:eastAsia="宋体"/>
          <w:kern w:val="22"/>
          <w:sz w:val="24"/>
          <w:lang w:eastAsia="x-none"/>
        </w:rPr>
      </w:pPr>
      <w:r>
        <w:rPr>
          <w:rFonts w:ascii="宋体" w:eastAsia="宋体" w:hAnsi="宋体" w:cs="宋体" w:hint="eastAsia"/>
          <w:b/>
          <w:kern w:val="22"/>
          <w:sz w:val="24"/>
          <w:szCs w:val="18"/>
          <w:lang w:eastAsia="x-none"/>
        </w:rPr>
        <w:t>初稿：</w:t>
      </w:r>
      <w:r w:rsidR="00A8763E" w:rsidRPr="00EA1BE7">
        <w:rPr>
          <w:kern w:val="22"/>
          <w:sz w:val="24"/>
          <w:szCs w:val="18"/>
          <w:lang w:eastAsia="x-none"/>
        </w:rPr>
        <w:t xml:space="preserve">9. </w:t>
      </w:r>
      <w:bookmarkStart w:id="19" w:name="_Hlk81412866"/>
      <w:r w:rsidR="00C150C4">
        <w:rPr>
          <w:kern w:val="22"/>
          <w:sz w:val="24"/>
          <w:szCs w:val="18"/>
          <w:lang w:eastAsia="x-none"/>
        </w:rPr>
        <w:t xml:space="preserve"> </w:t>
      </w:r>
      <w:bookmarkEnd w:id="19"/>
      <w:proofErr w:type="spellStart"/>
      <w:r w:rsidR="00C150C4" w:rsidRPr="00C150C4">
        <w:rPr>
          <w:rFonts w:eastAsia="宋体"/>
          <w:kern w:val="22"/>
          <w:sz w:val="24"/>
          <w:szCs w:val="18"/>
          <w:lang w:val="en-US" w:eastAsia="x-none"/>
        </w:rPr>
        <w:t>框架憧憬一个与自然和谐相处的世界</w:t>
      </w:r>
      <w:proofErr w:type="spellEnd"/>
      <w:r w:rsidR="00C150C4" w:rsidRPr="00C150C4">
        <w:rPr>
          <w:rFonts w:eastAsia="宋体"/>
          <w:kern w:val="22"/>
          <w:sz w:val="24"/>
          <w:szCs w:val="18"/>
          <w:lang w:val="en-US" w:eastAsia="x-none"/>
        </w:rPr>
        <w:t>，</w:t>
      </w:r>
      <w:r w:rsidR="00C150C4">
        <w:rPr>
          <w:rFonts w:eastAsia="宋体" w:hint="eastAsia"/>
          <w:kern w:val="22"/>
          <w:sz w:val="24"/>
          <w:szCs w:val="18"/>
          <w:lang w:val="en-US" w:eastAsia="zh-CN"/>
        </w:rPr>
        <w:t>“</w:t>
      </w:r>
      <w:r w:rsidR="00C150C4" w:rsidRPr="00C150C4">
        <w:rPr>
          <w:rFonts w:eastAsia="宋体"/>
          <w:kern w:val="22"/>
          <w:sz w:val="24"/>
          <w:szCs w:val="18"/>
          <w:lang w:val="en-US" w:eastAsia="x-none"/>
        </w:rPr>
        <w:t>到</w:t>
      </w:r>
      <w:r w:rsidR="00C150C4" w:rsidRPr="00C150C4">
        <w:rPr>
          <w:rFonts w:eastAsia="宋体"/>
          <w:kern w:val="22"/>
          <w:sz w:val="24"/>
          <w:szCs w:val="18"/>
          <w:lang w:val="en-US" w:eastAsia="x-none"/>
        </w:rPr>
        <w:t>2050</w:t>
      </w:r>
      <w:proofErr w:type="spellStart"/>
      <w:r w:rsidR="00C150C4" w:rsidRPr="00C150C4">
        <w:rPr>
          <w:rFonts w:eastAsia="宋体"/>
          <w:kern w:val="22"/>
          <w:sz w:val="24"/>
          <w:szCs w:val="18"/>
          <w:lang w:val="en-US" w:eastAsia="x-none"/>
        </w:rPr>
        <w:t>年，生物多样性受到重视、得到保护、恢复及合理利用，维持生态系统服务，实现一个可持续的健康的地球，所有人都能共享重要惠益</w:t>
      </w:r>
      <w:proofErr w:type="spellEnd"/>
      <w:r w:rsidR="00C150C4" w:rsidRPr="00C150C4">
        <w:rPr>
          <w:rFonts w:eastAsia="宋体"/>
          <w:kern w:val="22"/>
          <w:sz w:val="24"/>
          <w:szCs w:val="18"/>
          <w:lang w:val="en-US" w:eastAsia="x-none"/>
        </w:rPr>
        <w:t>。</w:t>
      </w:r>
      <w:r w:rsidR="00C150C4">
        <w:rPr>
          <w:rFonts w:eastAsia="宋体" w:hint="eastAsia"/>
          <w:kern w:val="22"/>
          <w:sz w:val="24"/>
          <w:szCs w:val="18"/>
          <w:lang w:val="en-US" w:eastAsia="zh-CN"/>
        </w:rPr>
        <w:t>”</w:t>
      </w:r>
    </w:p>
    <w:p w14:paraId="4C67E7BF" w14:textId="3CEC21E2" w:rsidR="00A8763E" w:rsidRPr="003414EC" w:rsidRDefault="003414EC" w:rsidP="00B021C6">
      <w:pPr>
        <w:overflowPunct w:val="0"/>
        <w:spacing w:before="120" w:after="120" w:line="240" w:lineRule="atLeast"/>
        <w:rPr>
          <w:rFonts w:eastAsia="楷体"/>
          <w:iCs/>
          <w:color w:val="000000"/>
          <w:kern w:val="22"/>
          <w:sz w:val="24"/>
        </w:rPr>
      </w:pPr>
      <w:proofErr w:type="spellStart"/>
      <w:r w:rsidRPr="003414EC">
        <w:rPr>
          <w:rFonts w:eastAsia="楷体" w:cs="宋体" w:hint="eastAsia"/>
          <w:iCs/>
          <w:color w:val="000000"/>
          <w:kern w:val="22"/>
          <w:sz w:val="24"/>
        </w:rPr>
        <w:t>听到的意见</w:t>
      </w:r>
      <w:proofErr w:type="spellEnd"/>
    </w:p>
    <w:p w14:paraId="493270D0" w14:textId="21DB18FD" w:rsidR="00A8763E" w:rsidRPr="00EA1BE7" w:rsidRDefault="00C150C4" w:rsidP="00B021C6">
      <w:pPr>
        <w:pStyle w:val="Para1"/>
        <w:tabs>
          <w:tab w:val="clear" w:pos="360"/>
        </w:tabs>
        <w:overflowPunct w:val="0"/>
        <w:spacing w:line="240" w:lineRule="atLeast"/>
        <w:rPr>
          <w:kern w:val="22"/>
          <w:sz w:val="24"/>
          <w:lang w:eastAsia="zh-CN"/>
        </w:rPr>
      </w:pPr>
      <w:r w:rsidRPr="00C150C4">
        <w:rPr>
          <w:rFonts w:ascii="宋体" w:eastAsia="宋体" w:hAnsi="宋体" w:cs="宋体" w:hint="eastAsia"/>
          <w:kern w:val="22"/>
          <w:sz w:val="24"/>
          <w:lang w:val="en-US" w:eastAsia="zh-CN"/>
        </w:rPr>
        <w:t>有人建议使</w:t>
      </w:r>
      <w:r w:rsidRPr="00C150C4">
        <w:rPr>
          <w:kern w:val="22"/>
          <w:sz w:val="24"/>
          <w:lang w:val="en-US" w:eastAsia="zh-CN"/>
        </w:rPr>
        <w:t xml:space="preserve">2050 </w:t>
      </w:r>
      <w:r w:rsidRPr="00C150C4">
        <w:rPr>
          <w:rFonts w:ascii="宋体" w:eastAsia="宋体" w:hAnsi="宋体" w:cs="宋体" w:hint="eastAsia"/>
          <w:kern w:val="22"/>
          <w:sz w:val="24"/>
          <w:lang w:val="en-US" w:eastAsia="zh-CN"/>
        </w:rPr>
        <w:t>年愿景更加详细。</w:t>
      </w:r>
      <w:r w:rsidR="00A8763E" w:rsidRPr="00EA1BE7">
        <w:rPr>
          <w:kern w:val="22"/>
          <w:sz w:val="24"/>
          <w:lang w:eastAsia="zh-CN"/>
        </w:rPr>
        <w:t xml:space="preserve"> </w:t>
      </w:r>
    </w:p>
    <w:p w14:paraId="2F1EC104" w14:textId="57AAA3FA" w:rsidR="00A8763E" w:rsidRPr="003414EC" w:rsidRDefault="00C150C4" w:rsidP="00B021C6">
      <w:pPr>
        <w:overflowPunct w:val="0"/>
        <w:spacing w:before="120" w:after="120" w:line="240" w:lineRule="atLeast"/>
        <w:rPr>
          <w:rFonts w:eastAsia="楷体"/>
          <w:iCs/>
          <w:color w:val="000000"/>
          <w:kern w:val="22"/>
          <w:sz w:val="24"/>
        </w:rPr>
      </w:pPr>
      <w:r>
        <w:rPr>
          <w:rFonts w:eastAsia="楷体" w:hint="eastAsia"/>
          <w:iCs/>
          <w:color w:val="000000"/>
          <w:kern w:val="22"/>
          <w:sz w:val="24"/>
          <w:lang w:eastAsia="zh-CN"/>
        </w:rPr>
        <w:t>建议</w:t>
      </w:r>
    </w:p>
    <w:p w14:paraId="4DEDF665" w14:textId="1BA71A51" w:rsidR="00C861CB" w:rsidRPr="00EA1BE7" w:rsidRDefault="002F63A0" w:rsidP="00B021C6">
      <w:pPr>
        <w:pStyle w:val="Para1"/>
        <w:tabs>
          <w:tab w:val="clear" w:pos="360"/>
        </w:tabs>
        <w:overflowPunct w:val="0"/>
        <w:spacing w:line="240" w:lineRule="atLeast"/>
        <w:rPr>
          <w:kern w:val="22"/>
          <w:sz w:val="24"/>
          <w:szCs w:val="22"/>
          <w:lang w:eastAsia="zh-CN"/>
        </w:rPr>
      </w:pPr>
      <w:r w:rsidRPr="002F63A0">
        <w:rPr>
          <w:rFonts w:ascii="宋体" w:eastAsia="宋体" w:hAnsi="宋体" w:cs="宋体" w:hint="eastAsia"/>
          <w:kern w:val="22"/>
          <w:sz w:val="24"/>
          <w:szCs w:val="22"/>
          <w:lang w:val="en-US" w:eastAsia="zh-CN"/>
        </w:rPr>
        <w:t>我们要提醒缔约方和利益攸关方，第</w:t>
      </w:r>
      <w:r w:rsidRPr="002F63A0">
        <w:rPr>
          <w:kern w:val="22"/>
          <w:sz w:val="24"/>
          <w:szCs w:val="22"/>
          <w:lang w:val="en-US" w:eastAsia="zh-CN"/>
        </w:rPr>
        <w:t xml:space="preserve"> 14/34 </w:t>
      </w:r>
      <w:r w:rsidRPr="002F63A0">
        <w:rPr>
          <w:rFonts w:ascii="宋体" w:eastAsia="宋体" w:hAnsi="宋体" w:cs="宋体" w:hint="eastAsia"/>
          <w:kern w:val="22"/>
          <w:sz w:val="24"/>
          <w:szCs w:val="22"/>
          <w:lang w:val="en-US" w:eastAsia="zh-CN"/>
        </w:rPr>
        <w:t>号决定明确将愿景排除在全球生物多样性框架谈判的范围之外。</w:t>
      </w:r>
      <w:r w:rsidRPr="002F63A0">
        <w:rPr>
          <w:kern w:val="22"/>
          <w:sz w:val="24"/>
          <w:szCs w:val="22"/>
          <w:lang w:val="en-US" w:eastAsia="zh-CN"/>
        </w:rPr>
        <w:t xml:space="preserve"> </w:t>
      </w:r>
      <w:r w:rsidRPr="002F63A0">
        <w:rPr>
          <w:rFonts w:ascii="宋体" w:eastAsia="宋体" w:hAnsi="宋体" w:cs="宋体" w:hint="eastAsia"/>
          <w:kern w:val="22"/>
          <w:sz w:val="24"/>
          <w:szCs w:val="22"/>
          <w:lang w:val="en-US" w:eastAsia="zh-CN"/>
        </w:rPr>
        <w:t>这段案文是在第</w:t>
      </w:r>
      <w:r w:rsidRPr="002F63A0">
        <w:rPr>
          <w:kern w:val="22"/>
          <w:sz w:val="24"/>
          <w:szCs w:val="22"/>
          <w:lang w:val="en-US" w:eastAsia="zh-CN"/>
        </w:rPr>
        <w:t xml:space="preserve"> X/2 </w:t>
      </w:r>
      <w:r w:rsidRPr="002F63A0">
        <w:rPr>
          <w:rFonts w:ascii="宋体" w:eastAsia="宋体" w:hAnsi="宋体" w:cs="宋体" w:hint="eastAsia"/>
          <w:kern w:val="22"/>
          <w:sz w:val="24"/>
          <w:szCs w:val="22"/>
          <w:lang w:val="en-US" w:eastAsia="zh-CN"/>
        </w:rPr>
        <w:t>号决定中通过的事先商定的措辞。</w:t>
      </w:r>
      <w:r w:rsidRPr="002F63A0">
        <w:rPr>
          <w:kern w:val="22"/>
          <w:sz w:val="24"/>
          <w:szCs w:val="22"/>
          <w:lang w:val="en-US" w:eastAsia="zh-CN"/>
        </w:rPr>
        <w:t xml:space="preserve"> </w:t>
      </w:r>
      <w:r w:rsidRPr="002F63A0">
        <w:rPr>
          <w:rFonts w:ascii="宋体" w:eastAsia="宋体" w:hAnsi="宋体" w:cs="宋体" w:hint="eastAsia"/>
          <w:kern w:val="22"/>
          <w:sz w:val="24"/>
          <w:szCs w:val="22"/>
          <w:lang w:val="en-US" w:eastAsia="zh-CN"/>
        </w:rPr>
        <w:t>随后的第</w:t>
      </w:r>
      <w:r w:rsidRPr="002F63A0">
        <w:rPr>
          <w:kern w:val="22"/>
          <w:sz w:val="24"/>
          <w:szCs w:val="22"/>
          <w:lang w:val="en-US" w:eastAsia="zh-CN"/>
        </w:rPr>
        <w:t xml:space="preserve"> 14/34 </w:t>
      </w:r>
      <w:r w:rsidRPr="002F63A0">
        <w:rPr>
          <w:rFonts w:ascii="宋体" w:eastAsia="宋体" w:hAnsi="宋体" w:cs="宋体" w:hint="eastAsia"/>
          <w:kern w:val="22"/>
          <w:sz w:val="24"/>
          <w:szCs w:val="22"/>
          <w:lang w:val="en-US" w:eastAsia="zh-CN"/>
        </w:rPr>
        <w:t>号决定确定，</w:t>
      </w:r>
      <w:r w:rsidRPr="002F63A0">
        <w:rPr>
          <w:kern w:val="22"/>
          <w:sz w:val="24"/>
          <w:szCs w:val="22"/>
          <w:lang w:val="en-US" w:eastAsia="zh-CN"/>
        </w:rPr>
        <w:t xml:space="preserve">2020 </w:t>
      </w:r>
      <w:r w:rsidRPr="002F63A0">
        <w:rPr>
          <w:rFonts w:ascii="宋体" w:eastAsia="宋体" w:hAnsi="宋体" w:cs="宋体" w:hint="eastAsia"/>
          <w:kern w:val="22"/>
          <w:sz w:val="24"/>
          <w:szCs w:val="22"/>
          <w:lang w:val="en-US" w:eastAsia="zh-CN"/>
        </w:rPr>
        <w:t>年后全球生物多样性框架应辅以鼓舞和激励人心的</w:t>
      </w:r>
      <w:r w:rsidRPr="002F63A0">
        <w:rPr>
          <w:kern w:val="22"/>
          <w:sz w:val="24"/>
          <w:szCs w:val="22"/>
          <w:lang w:val="en-US" w:eastAsia="zh-CN"/>
        </w:rPr>
        <w:t xml:space="preserve"> 2030 </w:t>
      </w:r>
      <w:r w:rsidRPr="002F63A0">
        <w:rPr>
          <w:rFonts w:ascii="宋体" w:eastAsia="宋体" w:hAnsi="宋体" w:cs="宋体" w:hint="eastAsia"/>
          <w:kern w:val="22"/>
          <w:sz w:val="24"/>
          <w:szCs w:val="22"/>
          <w:lang w:val="en-US" w:eastAsia="zh-CN"/>
        </w:rPr>
        <w:t>年使命，以之作为实现</w:t>
      </w:r>
      <w:r w:rsidRPr="002F63A0">
        <w:rPr>
          <w:kern w:val="22"/>
          <w:sz w:val="24"/>
          <w:szCs w:val="22"/>
          <w:lang w:val="en-US" w:eastAsia="zh-CN"/>
        </w:rPr>
        <w:t xml:space="preserve"> 2050 </w:t>
      </w:r>
      <w:r w:rsidRPr="002F63A0">
        <w:rPr>
          <w:rFonts w:ascii="宋体" w:eastAsia="宋体" w:hAnsi="宋体" w:cs="宋体" w:hint="eastAsia"/>
          <w:kern w:val="22"/>
          <w:sz w:val="24"/>
          <w:szCs w:val="22"/>
          <w:lang w:val="en-US" w:eastAsia="zh-CN"/>
        </w:rPr>
        <w:t>年</w:t>
      </w:r>
      <w:r w:rsidRPr="002F63A0">
        <w:rPr>
          <w:kern w:val="22"/>
          <w:sz w:val="24"/>
          <w:szCs w:val="22"/>
          <w:lang w:val="en-US" w:eastAsia="zh-CN"/>
        </w:rPr>
        <w:t>“</w:t>
      </w:r>
      <w:r w:rsidRPr="002F63A0">
        <w:rPr>
          <w:rFonts w:ascii="宋体" w:eastAsia="宋体" w:hAnsi="宋体" w:cs="宋体" w:hint="eastAsia"/>
          <w:kern w:val="22"/>
          <w:sz w:val="24"/>
          <w:szCs w:val="22"/>
          <w:lang w:val="en-US" w:eastAsia="zh-CN"/>
        </w:rPr>
        <w:t>与自然和谐相处</w:t>
      </w:r>
      <w:r w:rsidRPr="002F63A0">
        <w:rPr>
          <w:kern w:val="22"/>
          <w:sz w:val="24"/>
          <w:szCs w:val="22"/>
          <w:lang w:val="en-US" w:eastAsia="zh-CN"/>
        </w:rPr>
        <w:t>”</w:t>
      </w:r>
      <w:r w:rsidRPr="002F63A0">
        <w:rPr>
          <w:rFonts w:ascii="宋体" w:eastAsia="宋体" w:hAnsi="宋体" w:cs="宋体" w:hint="eastAsia"/>
          <w:kern w:val="22"/>
          <w:sz w:val="24"/>
          <w:szCs w:val="22"/>
          <w:lang w:val="en-US" w:eastAsia="zh-CN"/>
        </w:rPr>
        <w:t>愿景的一块垫脚石。因此，框架本段的案文已经得到缔约方大会的同意，应避免对其进行修改。</w:t>
      </w:r>
    </w:p>
    <w:p w14:paraId="1698CE0B" w14:textId="6AE345A3" w:rsidR="00A8763E" w:rsidRPr="002F63A0" w:rsidRDefault="00642DFB" w:rsidP="00B021C6">
      <w:pPr>
        <w:keepLines/>
        <w:pBdr>
          <w:top w:val="single" w:sz="4" w:space="1" w:color="auto"/>
          <w:left w:val="single" w:sz="4" w:space="4" w:color="auto"/>
          <w:bottom w:val="single" w:sz="4" w:space="1" w:color="auto"/>
          <w:right w:val="single" w:sz="4" w:space="4" w:color="auto"/>
        </w:pBdr>
        <w:tabs>
          <w:tab w:val="left" w:pos="490"/>
          <w:tab w:val="left" w:pos="720"/>
        </w:tabs>
        <w:overflowPunct w:val="0"/>
        <w:spacing w:before="120" w:after="120" w:line="240" w:lineRule="atLeast"/>
        <w:rPr>
          <w:rFonts w:eastAsia="宋体"/>
          <w:kern w:val="22"/>
          <w:sz w:val="24"/>
          <w:szCs w:val="22"/>
          <w:lang w:eastAsia="x-none"/>
        </w:rPr>
      </w:pPr>
      <w:bookmarkStart w:id="20" w:name="_Hlk81417773"/>
      <w:r>
        <w:rPr>
          <w:rFonts w:ascii="宋体" w:eastAsia="宋体" w:hAnsi="宋体" w:cs="宋体" w:hint="eastAsia"/>
          <w:b/>
          <w:kern w:val="22"/>
          <w:sz w:val="24"/>
          <w:szCs w:val="22"/>
          <w:lang w:eastAsia="x-none"/>
        </w:rPr>
        <w:t>初稿：</w:t>
      </w:r>
      <w:r w:rsidR="00A8763E" w:rsidRPr="002F63A0">
        <w:rPr>
          <w:rFonts w:eastAsia="宋体"/>
          <w:kern w:val="22"/>
          <w:sz w:val="24"/>
          <w:szCs w:val="22"/>
          <w:lang w:eastAsia="x-none"/>
        </w:rPr>
        <w:t xml:space="preserve">10. </w:t>
      </w:r>
      <w:r w:rsidR="002F63A0" w:rsidRPr="002F63A0">
        <w:rPr>
          <w:rFonts w:eastAsia="宋体"/>
          <w:kern w:val="22"/>
          <w:sz w:val="24"/>
          <w:szCs w:val="22"/>
          <w:lang w:eastAsia="x-none"/>
        </w:rPr>
        <w:t>在实现</w:t>
      </w:r>
      <w:r w:rsidR="002F63A0" w:rsidRPr="002F63A0">
        <w:rPr>
          <w:rFonts w:eastAsia="宋体"/>
          <w:kern w:val="22"/>
          <w:sz w:val="24"/>
          <w:szCs w:val="22"/>
          <w:lang w:eastAsia="x-none"/>
        </w:rPr>
        <w:t>2050</w:t>
      </w:r>
      <w:r w:rsidR="002F63A0" w:rsidRPr="002F63A0">
        <w:rPr>
          <w:rFonts w:eastAsia="宋体"/>
          <w:kern w:val="22"/>
          <w:sz w:val="24"/>
          <w:szCs w:val="22"/>
          <w:lang w:eastAsia="x-none"/>
        </w:rPr>
        <w:t>年愿景的道路上，框架在直至</w:t>
      </w:r>
      <w:r w:rsidR="002F63A0" w:rsidRPr="002F63A0">
        <w:rPr>
          <w:rFonts w:eastAsia="宋体"/>
          <w:kern w:val="22"/>
          <w:sz w:val="24"/>
          <w:szCs w:val="22"/>
          <w:lang w:eastAsia="x-none"/>
        </w:rPr>
        <w:t>2030</w:t>
      </w:r>
      <w:proofErr w:type="spellStart"/>
      <w:r w:rsidR="002F63A0" w:rsidRPr="002F63A0">
        <w:rPr>
          <w:rFonts w:eastAsia="宋体"/>
          <w:kern w:val="22"/>
          <w:sz w:val="24"/>
          <w:szCs w:val="22"/>
          <w:lang w:eastAsia="x-none"/>
        </w:rPr>
        <w:t>年期间的使命是</w:t>
      </w:r>
      <w:proofErr w:type="spellEnd"/>
      <w:r w:rsidR="002F63A0" w:rsidRPr="002F63A0">
        <w:rPr>
          <w:rFonts w:eastAsia="宋体"/>
          <w:kern w:val="22"/>
          <w:sz w:val="24"/>
          <w:szCs w:val="22"/>
          <w:lang w:eastAsia="x-none"/>
        </w:rPr>
        <w:t>：</w:t>
      </w:r>
      <w:r w:rsidR="002F63A0" w:rsidRPr="002F63A0">
        <w:rPr>
          <w:rFonts w:eastAsia="宋体"/>
          <w:kern w:val="22"/>
          <w:sz w:val="24"/>
          <w:szCs w:val="22"/>
          <w:lang w:eastAsia="zh-CN"/>
        </w:rPr>
        <w:t>“</w:t>
      </w:r>
      <w:r w:rsidR="002F63A0" w:rsidRPr="002F63A0">
        <w:rPr>
          <w:rFonts w:eastAsia="宋体"/>
          <w:kern w:val="22"/>
          <w:sz w:val="24"/>
          <w:szCs w:val="22"/>
          <w:lang w:eastAsia="x-none"/>
        </w:rPr>
        <w:t>全社会采取紧急行动，保护和可持续利用生物多样性，确保公平公正分享通过使用遗传资源所产生的惠益，使生物多样性到</w:t>
      </w:r>
      <w:r w:rsidR="002F63A0" w:rsidRPr="002F63A0">
        <w:rPr>
          <w:rFonts w:eastAsia="宋体"/>
          <w:kern w:val="22"/>
          <w:sz w:val="24"/>
          <w:szCs w:val="22"/>
          <w:lang w:eastAsia="x-none"/>
        </w:rPr>
        <w:t>2030</w:t>
      </w:r>
      <w:proofErr w:type="spellStart"/>
      <w:r w:rsidR="002F63A0" w:rsidRPr="002F63A0">
        <w:rPr>
          <w:rFonts w:eastAsia="宋体"/>
          <w:kern w:val="22"/>
          <w:sz w:val="24"/>
          <w:szCs w:val="22"/>
          <w:lang w:eastAsia="x-none"/>
        </w:rPr>
        <w:t>年走上恢复之路，造福地球和人类</w:t>
      </w:r>
      <w:proofErr w:type="spellEnd"/>
      <w:r w:rsidR="002F63A0" w:rsidRPr="002F63A0">
        <w:rPr>
          <w:rFonts w:eastAsia="宋体"/>
          <w:kern w:val="22"/>
          <w:sz w:val="24"/>
          <w:szCs w:val="22"/>
          <w:vertAlign w:val="superscript"/>
          <w:lang w:val="en-US" w:eastAsia="x-none"/>
        </w:rPr>
        <w:footnoteReference w:id="5"/>
      </w:r>
      <w:r w:rsidR="002F63A0" w:rsidRPr="002F63A0">
        <w:rPr>
          <w:rFonts w:eastAsia="宋体"/>
          <w:kern w:val="22"/>
          <w:sz w:val="24"/>
          <w:szCs w:val="22"/>
          <w:lang w:eastAsia="x-none"/>
        </w:rPr>
        <w:t>。</w:t>
      </w:r>
      <w:bookmarkEnd w:id="20"/>
      <w:r w:rsidR="002F63A0" w:rsidRPr="002F63A0">
        <w:rPr>
          <w:rFonts w:eastAsia="宋体"/>
          <w:kern w:val="22"/>
          <w:sz w:val="24"/>
          <w:szCs w:val="22"/>
          <w:lang w:eastAsia="zh-CN"/>
        </w:rPr>
        <w:t>”</w:t>
      </w:r>
    </w:p>
    <w:p w14:paraId="7F253EFA" w14:textId="2FE5F7F4" w:rsidR="00A8763E" w:rsidRPr="003414EC" w:rsidRDefault="003414EC" w:rsidP="00B021C6">
      <w:pPr>
        <w:keepNext/>
        <w:overflowPunct w:val="0"/>
        <w:spacing w:before="120" w:after="120" w:line="240" w:lineRule="atLeast"/>
        <w:rPr>
          <w:rFonts w:eastAsia="楷体"/>
          <w:color w:val="000000"/>
          <w:kern w:val="22"/>
          <w:sz w:val="24"/>
          <w:szCs w:val="22"/>
        </w:rPr>
      </w:pPr>
      <w:proofErr w:type="spellStart"/>
      <w:r w:rsidRPr="003414EC">
        <w:rPr>
          <w:rFonts w:eastAsia="楷体" w:cs="宋体" w:hint="eastAsia"/>
          <w:color w:val="000000"/>
          <w:kern w:val="22"/>
          <w:sz w:val="24"/>
          <w:szCs w:val="22"/>
        </w:rPr>
        <w:t>听到的意见</w:t>
      </w:r>
      <w:proofErr w:type="spellEnd"/>
    </w:p>
    <w:p w14:paraId="52EE0BDC" w14:textId="0C2A8929" w:rsidR="00A8763E" w:rsidRPr="00EA1BE7" w:rsidRDefault="00156AD0" w:rsidP="00B021C6">
      <w:pPr>
        <w:pStyle w:val="Para1"/>
        <w:tabs>
          <w:tab w:val="clear" w:pos="360"/>
        </w:tabs>
        <w:overflowPunct w:val="0"/>
        <w:spacing w:line="240" w:lineRule="atLeast"/>
        <w:rPr>
          <w:kern w:val="22"/>
          <w:sz w:val="24"/>
          <w:szCs w:val="22"/>
          <w:lang w:eastAsia="zh-CN"/>
        </w:rPr>
      </w:pPr>
      <w:r w:rsidRPr="00156AD0">
        <w:rPr>
          <w:rFonts w:ascii="宋体" w:eastAsia="宋体" w:hAnsi="宋体" w:cs="宋体" w:hint="eastAsia"/>
          <w:snapToGrid/>
          <w:kern w:val="22"/>
          <w:sz w:val="24"/>
          <w:szCs w:val="22"/>
          <w:lang w:val="en-US" w:eastAsia="zh-CN"/>
        </w:rPr>
        <w:t>我们听到一些提议是增加文字，提及《公约》的第一个目标、不同价值体系和关于自然的概念以及资源调动。一些缔约方建议进行改动，更清晰地阐明使命所定目标的远大程度，包括增加</w:t>
      </w:r>
      <w:r w:rsidRPr="00156AD0">
        <w:rPr>
          <w:snapToGrid/>
          <w:kern w:val="22"/>
          <w:sz w:val="24"/>
          <w:szCs w:val="22"/>
          <w:lang w:val="en-US" w:eastAsia="zh-CN"/>
        </w:rPr>
        <w:t>“</w:t>
      </w:r>
      <w:r w:rsidRPr="00156AD0">
        <w:rPr>
          <w:rFonts w:ascii="宋体" w:eastAsia="宋体" w:hAnsi="宋体" w:cs="宋体" w:hint="eastAsia"/>
          <w:snapToGrid/>
          <w:kern w:val="22"/>
          <w:sz w:val="24"/>
          <w:szCs w:val="22"/>
          <w:lang w:val="en-US" w:eastAsia="zh-CN"/>
        </w:rPr>
        <w:t>确保到</w:t>
      </w:r>
      <w:r w:rsidRPr="00156AD0">
        <w:rPr>
          <w:snapToGrid/>
          <w:kern w:val="22"/>
          <w:sz w:val="24"/>
          <w:szCs w:val="22"/>
          <w:lang w:val="en-US" w:eastAsia="zh-CN"/>
        </w:rPr>
        <w:t xml:space="preserve"> 2030 </w:t>
      </w:r>
      <w:r w:rsidRPr="00156AD0">
        <w:rPr>
          <w:rFonts w:ascii="宋体" w:eastAsia="宋体" w:hAnsi="宋体" w:cs="宋体" w:hint="eastAsia"/>
          <w:snapToGrid/>
          <w:kern w:val="22"/>
          <w:sz w:val="24"/>
          <w:szCs w:val="22"/>
          <w:lang w:val="en-US" w:eastAsia="zh-CN"/>
        </w:rPr>
        <w:t>年实现净收益</w:t>
      </w:r>
      <w:r w:rsidRPr="00156AD0">
        <w:rPr>
          <w:snapToGrid/>
          <w:kern w:val="22"/>
          <w:sz w:val="24"/>
          <w:szCs w:val="22"/>
          <w:lang w:val="en-US" w:eastAsia="zh-CN"/>
        </w:rPr>
        <w:t>”</w:t>
      </w:r>
      <w:r w:rsidRPr="00156AD0">
        <w:rPr>
          <w:rFonts w:ascii="宋体" w:eastAsia="宋体" w:hAnsi="宋体" w:cs="宋体" w:hint="eastAsia"/>
          <w:snapToGrid/>
          <w:kern w:val="22"/>
          <w:sz w:val="24"/>
          <w:szCs w:val="22"/>
          <w:lang w:val="en-US" w:eastAsia="zh-CN"/>
        </w:rPr>
        <w:t>或</w:t>
      </w:r>
      <w:r w:rsidRPr="00156AD0">
        <w:rPr>
          <w:snapToGrid/>
          <w:kern w:val="22"/>
          <w:sz w:val="24"/>
          <w:szCs w:val="22"/>
          <w:lang w:val="en-US" w:eastAsia="zh-CN"/>
        </w:rPr>
        <w:t>“</w:t>
      </w:r>
      <w:r w:rsidRPr="00156AD0">
        <w:rPr>
          <w:rFonts w:ascii="宋体" w:eastAsia="宋体" w:hAnsi="宋体" w:cs="宋体" w:hint="eastAsia"/>
          <w:snapToGrid/>
          <w:kern w:val="22"/>
          <w:sz w:val="24"/>
          <w:szCs w:val="22"/>
          <w:lang w:val="en-US" w:eastAsia="zh-CN"/>
        </w:rPr>
        <w:t>自然的正增长</w:t>
      </w:r>
      <w:r w:rsidRPr="00156AD0">
        <w:rPr>
          <w:snapToGrid/>
          <w:kern w:val="22"/>
          <w:sz w:val="24"/>
          <w:szCs w:val="22"/>
          <w:lang w:val="en-US" w:eastAsia="zh-CN"/>
        </w:rPr>
        <w:t>”</w:t>
      </w:r>
      <w:r w:rsidRPr="00156AD0">
        <w:rPr>
          <w:rFonts w:ascii="宋体" w:eastAsia="宋体" w:hAnsi="宋体" w:cs="宋体" w:hint="eastAsia"/>
          <w:snapToGrid/>
          <w:kern w:val="22"/>
          <w:sz w:val="24"/>
          <w:szCs w:val="22"/>
          <w:lang w:val="en-US" w:eastAsia="zh-CN"/>
        </w:rPr>
        <w:t>的字样。然而，其他国家表示担心人们对这些想法的可行性的理解。</w:t>
      </w:r>
      <w:r w:rsidR="00A8763E" w:rsidRPr="00EA1BE7">
        <w:rPr>
          <w:kern w:val="22"/>
          <w:sz w:val="24"/>
          <w:szCs w:val="22"/>
          <w:lang w:eastAsia="zh-CN"/>
        </w:rPr>
        <w:t xml:space="preserve">  </w:t>
      </w:r>
    </w:p>
    <w:p w14:paraId="1149C753" w14:textId="00C2C289" w:rsidR="00A8763E" w:rsidRPr="003414EC" w:rsidRDefault="00156AD0" w:rsidP="00B021C6">
      <w:pPr>
        <w:keepNext/>
        <w:overflowPunct w:val="0"/>
        <w:spacing w:before="120" w:after="120" w:line="240" w:lineRule="atLeast"/>
        <w:rPr>
          <w:rFonts w:eastAsia="楷体"/>
          <w:color w:val="000000"/>
          <w:kern w:val="22"/>
          <w:sz w:val="24"/>
          <w:szCs w:val="22"/>
        </w:rPr>
      </w:pPr>
      <w:r>
        <w:rPr>
          <w:rFonts w:eastAsia="楷体" w:hint="eastAsia"/>
          <w:color w:val="000000"/>
          <w:kern w:val="22"/>
          <w:sz w:val="24"/>
          <w:szCs w:val="22"/>
          <w:lang w:eastAsia="zh-CN"/>
        </w:rPr>
        <w:t>建议</w:t>
      </w:r>
    </w:p>
    <w:p w14:paraId="226F5302" w14:textId="77C5516A" w:rsidR="00207CAA" w:rsidRPr="00EA1BE7" w:rsidRDefault="00490CAD" w:rsidP="00B021C6">
      <w:pPr>
        <w:pStyle w:val="Para1"/>
        <w:tabs>
          <w:tab w:val="clear" w:pos="360"/>
        </w:tabs>
        <w:overflowPunct w:val="0"/>
        <w:spacing w:line="240" w:lineRule="atLeast"/>
        <w:rPr>
          <w:kern w:val="22"/>
          <w:sz w:val="24"/>
          <w:lang w:eastAsia="zh-CN"/>
        </w:rPr>
      </w:pPr>
      <w:r w:rsidRPr="00490CAD">
        <w:rPr>
          <w:rFonts w:ascii="宋体" w:eastAsia="宋体" w:hAnsi="宋体" w:cs="宋体" w:hint="eastAsia"/>
          <w:kern w:val="22"/>
          <w:sz w:val="24"/>
          <w:lang w:val="en-US" w:eastAsia="zh-CN"/>
        </w:rPr>
        <w:t>在内罗毕举行的工作组第一次会议讨论了初稿所载拟议使命的原始案文，缔约方在会上希望保持《公约》三项目标之间的平衡。我们还记得，许多缔约方和利益攸关方表示，希望</w:t>
      </w:r>
      <w:r w:rsidRPr="00490CAD">
        <w:rPr>
          <w:kern w:val="22"/>
          <w:sz w:val="24"/>
          <w:lang w:val="en-US" w:eastAsia="zh-CN"/>
        </w:rPr>
        <w:t xml:space="preserve"> 2020 </w:t>
      </w:r>
      <w:r w:rsidRPr="00490CAD">
        <w:rPr>
          <w:rFonts w:ascii="宋体" w:eastAsia="宋体" w:hAnsi="宋体" w:cs="宋体" w:hint="eastAsia"/>
          <w:kern w:val="22"/>
          <w:sz w:val="24"/>
          <w:lang w:val="en-US" w:eastAsia="zh-CN"/>
        </w:rPr>
        <w:t>年后全球生物多样性框架尽可能简洁</w:t>
      </w:r>
      <w:r w:rsidR="004D64F9">
        <w:rPr>
          <w:rFonts w:ascii="宋体" w:eastAsia="宋体" w:hAnsi="宋体" w:cs="宋体" w:hint="eastAsia"/>
          <w:kern w:val="22"/>
          <w:sz w:val="24"/>
          <w:lang w:val="en-US" w:eastAsia="zh-CN"/>
        </w:rPr>
        <w:t>易懂</w:t>
      </w:r>
      <w:r w:rsidRPr="00490CAD">
        <w:rPr>
          <w:rFonts w:ascii="宋体" w:eastAsia="宋体" w:hAnsi="宋体" w:cs="宋体" w:hint="eastAsia"/>
          <w:kern w:val="22"/>
          <w:sz w:val="24"/>
          <w:lang w:val="en-US" w:eastAsia="zh-CN"/>
        </w:rPr>
        <w:t>。我们因此建议，</w:t>
      </w:r>
      <w:r w:rsidRPr="00490CAD">
        <w:rPr>
          <w:kern w:val="22"/>
          <w:sz w:val="24"/>
          <w:lang w:val="en-US" w:eastAsia="zh-CN"/>
        </w:rPr>
        <w:t xml:space="preserve">2030 </w:t>
      </w:r>
      <w:r w:rsidRPr="00490CAD">
        <w:rPr>
          <w:rFonts w:ascii="宋体" w:eastAsia="宋体" w:hAnsi="宋体" w:cs="宋体" w:hint="eastAsia"/>
          <w:kern w:val="22"/>
          <w:sz w:val="24"/>
          <w:lang w:val="en-US" w:eastAsia="zh-CN"/>
        </w:rPr>
        <w:t>年使命作为框架的核心指导要素，其措辞应尽可能清晰简洁。出于同样的理由，也许没有必要在使命中明确提及资源调动和不同的价值体系或关于自然的概念；后者已被纳入下文提议新增加的为框架的执行工作提供全面指南的一节之中。</w:t>
      </w:r>
      <w:r w:rsidR="00A8763E" w:rsidRPr="00EA1BE7">
        <w:rPr>
          <w:kern w:val="22"/>
          <w:sz w:val="24"/>
          <w:lang w:eastAsia="zh-CN"/>
        </w:rPr>
        <w:t xml:space="preserve"> </w:t>
      </w:r>
    </w:p>
    <w:p w14:paraId="482B9B4E" w14:textId="77777777" w:rsidR="008C7C05" w:rsidRDefault="008C7C05" w:rsidP="00B021C6">
      <w:pPr>
        <w:overflowPunct w:val="0"/>
        <w:spacing w:before="120" w:after="120" w:line="240" w:lineRule="atLeast"/>
        <w:jc w:val="left"/>
        <w:rPr>
          <w:rFonts w:eastAsia="宋体"/>
          <w:b/>
          <w:caps/>
          <w:kern w:val="22"/>
          <w:sz w:val="24"/>
          <w:lang w:val="en-US" w:eastAsia="zh-CN"/>
        </w:rPr>
      </w:pPr>
      <w:r>
        <w:rPr>
          <w:rFonts w:eastAsia="宋体"/>
          <w:kern w:val="22"/>
          <w:sz w:val="24"/>
          <w:lang w:val="en-US" w:eastAsia="zh-CN"/>
        </w:rPr>
        <w:br w:type="page"/>
      </w:r>
    </w:p>
    <w:p w14:paraId="31BE4EC2" w14:textId="5CEE9734" w:rsidR="00A8763E" w:rsidRPr="00490CAD" w:rsidRDefault="00490CAD" w:rsidP="0024065E">
      <w:pPr>
        <w:pStyle w:val="Heading1"/>
        <w:numPr>
          <w:ilvl w:val="0"/>
          <w:numId w:val="9"/>
        </w:numPr>
        <w:tabs>
          <w:tab w:val="clear" w:pos="720"/>
        </w:tabs>
        <w:overflowPunct w:val="0"/>
        <w:spacing w:before="120" w:line="240" w:lineRule="atLeast"/>
        <w:ind w:left="0" w:firstLine="0"/>
        <w:rPr>
          <w:rFonts w:eastAsia="宋体"/>
          <w:kern w:val="22"/>
          <w:sz w:val="24"/>
          <w:lang w:eastAsia="zh-CN"/>
        </w:rPr>
      </w:pPr>
      <w:bookmarkStart w:id="21" w:name="current"/>
      <w:bookmarkStart w:id="22" w:name="_Toc90477120"/>
      <w:bookmarkStart w:id="23" w:name="_Toc90477331"/>
      <w:r w:rsidRPr="004D64F9">
        <w:rPr>
          <w:rFonts w:eastAsia="宋体"/>
          <w:kern w:val="22"/>
          <w:sz w:val="24"/>
          <w:lang w:val="en-US" w:eastAsia="zh-CN"/>
        </w:rPr>
        <w:lastRenderedPageBreak/>
        <w:t>关于新增加一节</w:t>
      </w:r>
      <w:bookmarkEnd w:id="21"/>
      <w:r w:rsidRPr="00490CAD">
        <w:rPr>
          <w:rFonts w:eastAsia="宋体" w:hint="eastAsia"/>
          <w:kern w:val="22"/>
          <w:sz w:val="24"/>
          <w:lang w:val="en-US" w:eastAsia="zh-CN"/>
        </w:rPr>
        <w:t>，为</w:t>
      </w:r>
      <w:r w:rsidRPr="00490CAD">
        <w:rPr>
          <w:rFonts w:eastAsia="宋体"/>
          <w:kern w:val="22"/>
          <w:sz w:val="24"/>
          <w:lang w:val="en-US" w:eastAsia="zh-CN"/>
        </w:rPr>
        <w:t>框架的执行</w:t>
      </w:r>
      <w:r w:rsidRPr="00490CAD">
        <w:rPr>
          <w:rFonts w:eastAsia="宋体" w:hint="eastAsia"/>
          <w:kern w:val="22"/>
          <w:sz w:val="24"/>
          <w:lang w:val="en-US" w:eastAsia="zh-CN"/>
        </w:rPr>
        <w:t>提供</w:t>
      </w:r>
      <w:r w:rsidRPr="00490CAD">
        <w:rPr>
          <w:rFonts w:eastAsia="宋体"/>
          <w:kern w:val="22"/>
          <w:sz w:val="24"/>
          <w:lang w:val="en-US" w:eastAsia="zh-CN"/>
        </w:rPr>
        <w:t>指南</w:t>
      </w:r>
      <w:r w:rsidRPr="00490CAD">
        <w:rPr>
          <w:rFonts w:eastAsia="宋体" w:hint="eastAsia"/>
          <w:kern w:val="22"/>
          <w:sz w:val="24"/>
          <w:lang w:val="en-US" w:eastAsia="zh-CN"/>
        </w:rPr>
        <w:t>的提议</w:t>
      </w:r>
      <w:bookmarkEnd w:id="22"/>
      <w:bookmarkEnd w:id="23"/>
    </w:p>
    <w:p w14:paraId="6F4C3267" w14:textId="7AD312B8" w:rsidR="00A8763E" w:rsidRPr="003414EC" w:rsidRDefault="003414EC" w:rsidP="00B021C6">
      <w:pPr>
        <w:overflowPunct w:val="0"/>
        <w:spacing w:before="120" w:after="120" w:line="240" w:lineRule="atLeast"/>
        <w:rPr>
          <w:rFonts w:eastAsia="楷体"/>
          <w:iCs/>
          <w:color w:val="000000"/>
          <w:kern w:val="22"/>
          <w:sz w:val="24"/>
        </w:rPr>
      </w:pPr>
      <w:proofErr w:type="spellStart"/>
      <w:r w:rsidRPr="003414EC">
        <w:rPr>
          <w:rFonts w:eastAsia="楷体" w:cs="宋体" w:hint="eastAsia"/>
          <w:iCs/>
          <w:color w:val="000000"/>
          <w:kern w:val="22"/>
          <w:sz w:val="24"/>
        </w:rPr>
        <w:t>听到的意见</w:t>
      </w:r>
      <w:proofErr w:type="spellEnd"/>
    </w:p>
    <w:p w14:paraId="59367F65" w14:textId="7190778E" w:rsidR="00A8763E" w:rsidRPr="00EA1BE7" w:rsidRDefault="00DB0149" w:rsidP="00B021C6">
      <w:pPr>
        <w:pStyle w:val="Para1"/>
        <w:tabs>
          <w:tab w:val="clear" w:pos="360"/>
        </w:tabs>
        <w:overflowPunct w:val="0"/>
        <w:spacing w:line="240" w:lineRule="atLeast"/>
        <w:rPr>
          <w:color w:val="000000"/>
          <w:kern w:val="22"/>
          <w:sz w:val="24"/>
          <w:lang w:eastAsia="zh-CN"/>
        </w:rPr>
      </w:pPr>
      <w:r w:rsidRPr="00DB0149">
        <w:rPr>
          <w:rFonts w:ascii="宋体" w:eastAsia="宋体" w:hAnsi="宋体" w:cs="宋体" w:hint="eastAsia"/>
          <w:color w:val="000000"/>
          <w:kern w:val="22"/>
          <w:sz w:val="24"/>
          <w:lang w:val="en-US" w:eastAsia="zh-CN"/>
        </w:rPr>
        <w:t>如上所述，许多缔约方和利益攸关方建议，需要在</w:t>
      </w:r>
      <w:r w:rsidRPr="00DB0149">
        <w:rPr>
          <w:color w:val="000000"/>
          <w:kern w:val="22"/>
          <w:sz w:val="24"/>
          <w:lang w:val="en-US" w:eastAsia="zh-CN"/>
        </w:rPr>
        <w:t xml:space="preserve"> 2020 </w:t>
      </w:r>
      <w:r w:rsidRPr="00DB0149">
        <w:rPr>
          <w:rFonts w:ascii="宋体" w:eastAsia="宋体" w:hAnsi="宋体" w:cs="宋体" w:hint="eastAsia"/>
          <w:color w:val="000000"/>
          <w:kern w:val="22"/>
          <w:sz w:val="24"/>
          <w:lang w:val="en-US" w:eastAsia="zh-CN"/>
        </w:rPr>
        <w:t>年后全球生物多样性框架中反映某些概念。这些概念包括注重性别平等、基于权利的方法、协同作用、关于自然和生物多样性价值的不同概念、确保参与和包容。为每个概念都提议了多种多样的措辞。与此同时，许多缔约方和利益攸关方表示，需要使框架继续简单</w:t>
      </w:r>
      <w:r w:rsidR="004D64F9">
        <w:rPr>
          <w:rFonts w:ascii="宋体" w:eastAsia="宋体" w:hAnsi="宋体" w:cs="宋体" w:hint="eastAsia"/>
          <w:color w:val="000000"/>
          <w:kern w:val="22"/>
          <w:sz w:val="24"/>
          <w:lang w:val="en-US" w:eastAsia="zh-CN"/>
        </w:rPr>
        <w:t>易懂</w:t>
      </w:r>
      <w:r w:rsidRPr="00DB0149">
        <w:rPr>
          <w:rFonts w:ascii="宋体" w:eastAsia="宋体" w:hAnsi="宋体" w:cs="宋体" w:hint="eastAsia"/>
          <w:color w:val="000000"/>
          <w:kern w:val="22"/>
          <w:sz w:val="24"/>
          <w:lang w:val="en-US" w:eastAsia="zh-CN"/>
        </w:rPr>
        <w:t>。</w:t>
      </w:r>
    </w:p>
    <w:p w14:paraId="1AC227C6" w14:textId="6064E6C1" w:rsidR="00A8763E" w:rsidRPr="003414EC" w:rsidRDefault="00DB0149" w:rsidP="00B021C6">
      <w:pPr>
        <w:overflowPunct w:val="0"/>
        <w:spacing w:before="120" w:after="120" w:line="240" w:lineRule="atLeast"/>
        <w:rPr>
          <w:rFonts w:eastAsia="楷体"/>
          <w:iCs/>
          <w:color w:val="000000"/>
          <w:kern w:val="22"/>
          <w:sz w:val="24"/>
        </w:rPr>
      </w:pPr>
      <w:r>
        <w:rPr>
          <w:rFonts w:eastAsia="楷体" w:hint="eastAsia"/>
          <w:iCs/>
          <w:color w:val="000000"/>
          <w:kern w:val="22"/>
          <w:sz w:val="24"/>
          <w:lang w:eastAsia="zh-CN"/>
        </w:rPr>
        <w:t>建议</w:t>
      </w:r>
    </w:p>
    <w:p w14:paraId="3A4036A1" w14:textId="615F4825" w:rsidR="00A8763E" w:rsidRPr="00EA1BE7" w:rsidRDefault="006F5DF7" w:rsidP="00B021C6">
      <w:pPr>
        <w:pStyle w:val="Para1"/>
        <w:tabs>
          <w:tab w:val="clear" w:pos="360"/>
        </w:tabs>
        <w:overflowPunct w:val="0"/>
        <w:spacing w:line="240" w:lineRule="atLeast"/>
        <w:rPr>
          <w:color w:val="000000"/>
          <w:kern w:val="22"/>
          <w:sz w:val="24"/>
          <w:lang w:eastAsia="zh-CN"/>
        </w:rPr>
      </w:pPr>
      <w:r w:rsidRPr="006F5DF7">
        <w:rPr>
          <w:rFonts w:ascii="宋体" w:eastAsia="宋体" w:hAnsi="宋体" w:cs="宋体" w:hint="eastAsia"/>
          <w:color w:val="000000"/>
          <w:kern w:val="22"/>
          <w:sz w:val="24"/>
          <w:lang w:val="en-US" w:eastAsia="zh-CN"/>
        </w:rPr>
        <w:t>为了避免使案文过度复杂，并确保</w:t>
      </w:r>
      <w:r w:rsidRPr="006F5DF7">
        <w:rPr>
          <w:color w:val="000000"/>
          <w:kern w:val="22"/>
          <w:sz w:val="24"/>
          <w:lang w:val="en-US" w:eastAsia="zh-CN"/>
        </w:rPr>
        <w:t xml:space="preserve"> 2020 </w:t>
      </w:r>
      <w:r w:rsidRPr="006F5DF7">
        <w:rPr>
          <w:rFonts w:ascii="宋体" w:eastAsia="宋体" w:hAnsi="宋体" w:cs="宋体" w:hint="eastAsia"/>
          <w:color w:val="000000"/>
          <w:kern w:val="22"/>
          <w:sz w:val="24"/>
          <w:lang w:val="en-US" w:eastAsia="zh-CN"/>
        </w:rPr>
        <w:t>年后框架继续清晰、简洁、</w:t>
      </w:r>
      <w:r w:rsidR="004D64F9">
        <w:rPr>
          <w:rFonts w:ascii="宋体" w:eastAsia="宋体" w:hAnsi="宋体" w:cs="宋体" w:hint="eastAsia"/>
          <w:color w:val="000000"/>
          <w:kern w:val="22"/>
          <w:sz w:val="24"/>
          <w:lang w:val="en-US" w:eastAsia="zh-CN"/>
        </w:rPr>
        <w:t>易懂</w:t>
      </w:r>
      <w:r w:rsidRPr="006F5DF7">
        <w:rPr>
          <w:rFonts w:ascii="宋体" w:eastAsia="宋体" w:hAnsi="宋体" w:cs="宋体" w:hint="eastAsia"/>
          <w:color w:val="000000"/>
          <w:kern w:val="22"/>
          <w:sz w:val="24"/>
          <w:lang w:val="en-US" w:eastAsia="zh-CN"/>
        </w:rPr>
        <w:t>，我们建议增加专门的一节，为框架的执行提供指南。我们在下面根据初稿</w:t>
      </w:r>
      <w:r w:rsidRPr="006F5DF7">
        <w:rPr>
          <w:color w:val="000000"/>
          <w:kern w:val="22"/>
          <w:sz w:val="24"/>
          <w:lang w:val="en-US" w:eastAsia="zh-CN"/>
        </w:rPr>
        <w:t xml:space="preserve"> D </w:t>
      </w:r>
      <w:r w:rsidRPr="006F5DF7">
        <w:rPr>
          <w:rFonts w:ascii="宋体" w:eastAsia="宋体" w:hAnsi="宋体" w:cs="宋体" w:hint="eastAsia"/>
          <w:color w:val="000000"/>
          <w:kern w:val="22"/>
          <w:sz w:val="24"/>
          <w:lang w:val="en-US" w:eastAsia="zh-CN"/>
        </w:rPr>
        <w:t>节第</w:t>
      </w:r>
      <w:r w:rsidRPr="006F5DF7">
        <w:rPr>
          <w:color w:val="000000"/>
          <w:kern w:val="22"/>
          <w:sz w:val="24"/>
          <w:lang w:val="en-US" w:eastAsia="zh-CN"/>
        </w:rPr>
        <w:t xml:space="preserve"> 7 </w:t>
      </w:r>
      <w:r w:rsidRPr="006F5DF7">
        <w:rPr>
          <w:rFonts w:ascii="宋体" w:eastAsia="宋体" w:hAnsi="宋体" w:cs="宋体" w:hint="eastAsia"/>
          <w:color w:val="000000"/>
          <w:kern w:val="22"/>
          <w:sz w:val="24"/>
          <w:lang w:val="en-US" w:eastAsia="zh-CN"/>
        </w:rPr>
        <w:t>段提供了一项案文提案，该段已经包含了缔约方和利益攸关方于</w:t>
      </w:r>
      <w:r w:rsidRPr="006F5DF7">
        <w:rPr>
          <w:color w:val="000000"/>
          <w:kern w:val="22"/>
          <w:sz w:val="24"/>
          <w:lang w:val="en-US" w:eastAsia="zh-CN"/>
        </w:rPr>
        <w:t xml:space="preserve">2021 </w:t>
      </w:r>
      <w:r w:rsidRPr="006F5DF7">
        <w:rPr>
          <w:rFonts w:ascii="宋体" w:eastAsia="宋体" w:hAnsi="宋体" w:cs="宋体" w:hint="eastAsia"/>
          <w:color w:val="000000"/>
          <w:kern w:val="22"/>
          <w:sz w:val="24"/>
          <w:lang w:val="en-US" w:eastAsia="zh-CN"/>
        </w:rPr>
        <w:t>年</w:t>
      </w:r>
      <w:r w:rsidRPr="006F5DF7">
        <w:rPr>
          <w:color w:val="000000"/>
          <w:kern w:val="22"/>
          <w:sz w:val="24"/>
          <w:lang w:val="en-US" w:eastAsia="zh-CN"/>
        </w:rPr>
        <w:t xml:space="preserve"> 8 </w:t>
      </w:r>
      <w:r w:rsidRPr="006F5DF7">
        <w:rPr>
          <w:rFonts w:ascii="宋体" w:eastAsia="宋体" w:hAnsi="宋体" w:cs="宋体" w:hint="eastAsia"/>
          <w:color w:val="000000"/>
          <w:kern w:val="22"/>
          <w:sz w:val="24"/>
          <w:lang w:val="en-US" w:eastAsia="zh-CN"/>
        </w:rPr>
        <w:t>月在工作组第三次会议上的发言中提议的一些指南和跨领域问题，并包含了我们在</w:t>
      </w:r>
      <w:r w:rsidRPr="006F5DF7">
        <w:rPr>
          <w:color w:val="000000"/>
          <w:kern w:val="22"/>
          <w:sz w:val="24"/>
          <w:lang w:val="en-US" w:eastAsia="zh-CN"/>
        </w:rPr>
        <w:t xml:space="preserve"> 2021 </w:t>
      </w:r>
      <w:r w:rsidRPr="006F5DF7">
        <w:rPr>
          <w:rFonts w:ascii="宋体" w:eastAsia="宋体" w:hAnsi="宋体" w:cs="宋体" w:hint="eastAsia"/>
          <w:color w:val="000000"/>
          <w:kern w:val="22"/>
          <w:sz w:val="24"/>
          <w:lang w:val="en-US" w:eastAsia="zh-CN"/>
        </w:rPr>
        <w:t>年</w:t>
      </w:r>
      <w:r w:rsidRPr="006F5DF7">
        <w:rPr>
          <w:color w:val="000000"/>
          <w:kern w:val="22"/>
          <w:sz w:val="24"/>
          <w:lang w:val="en-US" w:eastAsia="zh-CN"/>
        </w:rPr>
        <w:t xml:space="preserve"> 5 </w:t>
      </w:r>
      <w:r w:rsidRPr="006F5DF7">
        <w:rPr>
          <w:rFonts w:ascii="宋体" w:eastAsia="宋体" w:hAnsi="宋体" w:cs="宋体" w:hint="eastAsia"/>
          <w:color w:val="000000"/>
          <w:kern w:val="22"/>
          <w:sz w:val="24"/>
          <w:lang w:val="en-US" w:eastAsia="zh-CN"/>
        </w:rPr>
        <w:t>月的执行问题附属机构以及科学、技术和工艺咨询附属机构正式会议期间听到的关于执行指南的提议。为确保高能见度，我们建议将这新的一节置于</w:t>
      </w:r>
      <w:r w:rsidRPr="006F5DF7">
        <w:rPr>
          <w:color w:val="000000"/>
          <w:kern w:val="22"/>
          <w:sz w:val="24"/>
          <w:lang w:val="en-US" w:eastAsia="zh-CN"/>
        </w:rPr>
        <w:t>B</w:t>
      </w:r>
      <w:r w:rsidRPr="006F5DF7">
        <w:rPr>
          <w:rFonts w:ascii="宋体" w:eastAsia="宋体" w:hAnsi="宋体" w:cs="宋体" w:hint="eastAsia"/>
          <w:color w:val="000000"/>
          <w:kern w:val="22"/>
          <w:sz w:val="24"/>
          <w:lang w:val="en-US" w:eastAsia="zh-CN"/>
        </w:rPr>
        <w:t>节（宗旨）和</w:t>
      </w:r>
      <w:r w:rsidRPr="006F5DF7">
        <w:rPr>
          <w:color w:val="000000"/>
          <w:kern w:val="22"/>
          <w:sz w:val="24"/>
          <w:lang w:val="en-US" w:eastAsia="zh-CN"/>
        </w:rPr>
        <w:t xml:space="preserve"> C</w:t>
      </w:r>
      <w:r w:rsidRPr="006F5DF7">
        <w:rPr>
          <w:rFonts w:ascii="宋体" w:eastAsia="宋体" w:hAnsi="宋体" w:cs="宋体" w:hint="eastAsia"/>
          <w:color w:val="000000"/>
          <w:kern w:val="22"/>
          <w:sz w:val="24"/>
          <w:lang w:val="en-US" w:eastAsia="zh-CN"/>
        </w:rPr>
        <w:t>节（与《</w:t>
      </w:r>
      <w:r w:rsidRPr="006F5DF7">
        <w:rPr>
          <w:color w:val="000000"/>
          <w:kern w:val="22"/>
          <w:sz w:val="24"/>
          <w:lang w:val="en-US" w:eastAsia="zh-CN"/>
        </w:rPr>
        <w:t>2030</w:t>
      </w:r>
      <w:r w:rsidRPr="006F5DF7">
        <w:rPr>
          <w:rFonts w:ascii="宋体" w:eastAsia="宋体" w:hAnsi="宋体" w:cs="宋体" w:hint="eastAsia"/>
          <w:color w:val="000000"/>
          <w:kern w:val="22"/>
          <w:sz w:val="24"/>
          <w:lang w:val="en-US" w:eastAsia="zh-CN"/>
        </w:rPr>
        <w:t>年议程》之间的关系）之间。</w:t>
      </w:r>
      <w:r w:rsidR="00A8763E" w:rsidRPr="00EA1BE7">
        <w:rPr>
          <w:color w:val="000000"/>
          <w:kern w:val="22"/>
          <w:sz w:val="24"/>
          <w:lang w:eastAsia="zh-CN"/>
        </w:rPr>
        <w:t xml:space="preserve"> </w:t>
      </w:r>
    </w:p>
    <w:p w14:paraId="4C7C8F8F" w14:textId="682F523B" w:rsidR="00A8763E" w:rsidRPr="003414EC" w:rsidRDefault="000441F5" w:rsidP="00B021C6">
      <w:pPr>
        <w:keepNext/>
        <w:overflowPunct w:val="0"/>
        <w:spacing w:before="120" w:after="120" w:line="240" w:lineRule="atLeast"/>
        <w:rPr>
          <w:rFonts w:eastAsia="楷体"/>
          <w:iCs/>
          <w:color w:val="000000"/>
          <w:kern w:val="22"/>
          <w:sz w:val="24"/>
        </w:rPr>
      </w:pPr>
      <w:proofErr w:type="spellStart"/>
      <w:r w:rsidRPr="000441F5">
        <w:rPr>
          <w:rFonts w:eastAsia="楷体"/>
          <w:iCs/>
          <w:color w:val="000000"/>
          <w:kern w:val="22"/>
          <w:sz w:val="24"/>
          <w:lang w:val="en-US"/>
        </w:rPr>
        <w:t>替代案文</w:t>
      </w:r>
      <w:proofErr w:type="spellEnd"/>
    </w:p>
    <w:p w14:paraId="619C4F51" w14:textId="0AB98292" w:rsidR="00A8763E" w:rsidRPr="00EA1BE7" w:rsidRDefault="00A8763E" w:rsidP="00B021C6">
      <w:pPr>
        <w:keepNext/>
        <w:overflowPunct w:val="0"/>
        <w:spacing w:before="120" w:after="120" w:line="240" w:lineRule="atLeast"/>
        <w:jc w:val="center"/>
        <w:rPr>
          <w:b/>
          <w:bCs/>
          <w:color w:val="000000"/>
          <w:kern w:val="22"/>
          <w:sz w:val="24"/>
        </w:rPr>
      </w:pPr>
      <w:r w:rsidRPr="00EA1BE7">
        <w:rPr>
          <w:b/>
          <w:bCs/>
          <w:color w:val="000000"/>
          <w:kern w:val="22"/>
          <w:sz w:val="24"/>
        </w:rPr>
        <w:t>B.</w:t>
      </w:r>
      <w:proofErr w:type="gramStart"/>
      <w:r w:rsidR="000441F5">
        <w:rPr>
          <w:rFonts w:eastAsia="楷体" w:hint="eastAsia"/>
          <w:bCs/>
          <w:iCs/>
          <w:color w:val="000000"/>
          <w:kern w:val="22"/>
          <w:sz w:val="24"/>
          <w:lang w:eastAsia="zh-CN"/>
        </w:rPr>
        <w:t>之二</w:t>
      </w:r>
      <w:r w:rsidRPr="00EA1BE7">
        <w:rPr>
          <w:b/>
          <w:bCs/>
          <w:color w:val="000000"/>
          <w:kern w:val="22"/>
          <w:sz w:val="24"/>
        </w:rPr>
        <w:t xml:space="preserve"> </w:t>
      </w:r>
      <w:r w:rsidR="000441F5">
        <w:rPr>
          <w:b/>
          <w:bCs/>
          <w:color w:val="000000"/>
          <w:kern w:val="22"/>
          <w:sz w:val="24"/>
        </w:rPr>
        <w:t xml:space="preserve"> </w:t>
      </w:r>
      <w:proofErr w:type="spellStart"/>
      <w:r w:rsidR="000441F5" w:rsidRPr="000441F5">
        <w:rPr>
          <w:rFonts w:ascii="宋体" w:eastAsia="宋体" w:hAnsi="宋体" w:cs="宋体" w:hint="eastAsia"/>
          <w:b/>
          <w:bCs/>
          <w:color w:val="000000"/>
          <w:kern w:val="22"/>
          <w:sz w:val="24"/>
          <w:lang w:val="en-US"/>
        </w:rPr>
        <w:t>框架执行指南</w:t>
      </w:r>
      <w:proofErr w:type="spellEnd"/>
      <w:proofErr w:type="gramEnd"/>
    </w:p>
    <w:p w14:paraId="26F92D85" w14:textId="3D6BF474" w:rsidR="00A8763E" w:rsidRPr="00EA1BE7" w:rsidRDefault="00EA4278" w:rsidP="00B021C6">
      <w:pPr>
        <w:pStyle w:val="Para1"/>
        <w:tabs>
          <w:tab w:val="clear" w:pos="360"/>
        </w:tabs>
        <w:overflowPunct w:val="0"/>
        <w:spacing w:line="240" w:lineRule="atLeast"/>
        <w:rPr>
          <w:kern w:val="22"/>
          <w:sz w:val="24"/>
          <w:lang w:eastAsia="zh-CN"/>
        </w:rPr>
      </w:pPr>
      <w:r w:rsidRPr="00EA4278">
        <w:rPr>
          <w:rFonts w:ascii="宋体" w:eastAsia="宋体" w:hAnsi="宋体" w:cs="宋体" w:hint="eastAsia"/>
          <w:color w:val="000000"/>
          <w:kern w:val="22"/>
          <w:sz w:val="24"/>
          <w:lang w:val="en-US" w:eastAsia="zh-CN"/>
        </w:rPr>
        <w:t>在制定全球生物多样性框架时使用了以下指南，并应将其用于指导框架的执行：</w:t>
      </w:r>
    </w:p>
    <w:p w14:paraId="4054091B" w14:textId="34FC9FAD" w:rsidR="00A8763E" w:rsidRPr="00EA1BE7" w:rsidRDefault="005938D0" w:rsidP="00B021C6">
      <w:pPr>
        <w:overflowPunct w:val="0"/>
        <w:spacing w:before="120" w:after="120" w:line="240" w:lineRule="atLeast"/>
        <w:ind w:left="490"/>
        <w:rPr>
          <w:color w:val="000000"/>
          <w:kern w:val="22"/>
          <w:sz w:val="24"/>
          <w:lang w:eastAsia="zh-CN"/>
        </w:rPr>
      </w:pPr>
      <w:r w:rsidRPr="00EA1BE7">
        <w:rPr>
          <w:color w:val="000000"/>
          <w:kern w:val="22"/>
          <w:sz w:val="24"/>
          <w:lang w:eastAsia="zh-CN"/>
        </w:rPr>
        <w:t>1</w:t>
      </w:r>
      <w:r w:rsidR="00A8763E" w:rsidRPr="00EA1BE7">
        <w:rPr>
          <w:color w:val="000000"/>
          <w:kern w:val="22"/>
          <w:sz w:val="24"/>
          <w:lang w:eastAsia="zh-CN"/>
        </w:rPr>
        <w:t xml:space="preserve">. </w:t>
      </w:r>
      <w:r w:rsidR="00EA4278">
        <w:rPr>
          <w:color w:val="000000"/>
          <w:kern w:val="22"/>
          <w:sz w:val="24"/>
          <w:lang w:eastAsia="zh-CN"/>
        </w:rPr>
        <w:tab/>
      </w:r>
      <w:r w:rsidR="005518AE" w:rsidRPr="005518AE">
        <w:rPr>
          <w:rFonts w:ascii="宋体" w:eastAsia="宋体" w:hAnsi="宋体" w:cs="宋体" w:hint="eastAsia"/>
          <w:color w:val="000000"/>
          <w:kern w:val="22"/>
          <w:sz w:val="24"/>
          <w:lang w:val="en-US" w:eastAsia="zh-CN"/>
        </w:rPr>
        <w:t>这是一个适用于所有人、整个政府和整个社会的框架。框架的成功执行取决于各国政府（其中也包括国家以下各级政府、市政府和其他地方政府）、政府间组织、非政府组织、土著人民和地方社区、妇女团体、青年团体、商业和金融界、科学界、学术界、宗教组织、与生物多样性相关或依赖生物多样性的行业的代表、广大公民和其他利益攸关方采取的行动。</w:t>
      </w:r>
    </w:p>
    <w:p w14:paraId="72EE16B7" w14:textId="279E0306" w:rsidR="00A8763E" w:rsidRPr="00EA1BE7" w:rsidRDefault="005938D0" w:rsidP="00B021C6">
      <w:pPr>
        <w:overflowPunct w:val="0"/>
        <w:spacing w:before="120" w:after="120" w:line="240" w:lineRule="atLeast"/>
        <w:ind w:left="490"/>
        <w:rPr>
          <w:color w:val="000000"/>
          <w:kern w:val="22"/>
          <w:sz w:val="24"/>
          <w:lang w:eastAsia="zh-CN"/>
        </w:rPr>
      </w:pPr>
      <w:r w:rsidRPr="00EA1BE7">
        <w:rPr>
          <w:color w:val="000000"/>
          <w:kern w:val="22"/>
          <w:sz w:val="24"/>
          <w:lang w:eastAsia="zh-CN"/>
        </w:rPr>
        <w:t>2</w:t>
      </w:r>
      <w:r w:rsidR="00A8763E" w:rsidRPr="00EA1BE7">
        <w:rPr>
          <w:color w:val="000000"/>
          <w:kern w:val="22"/>
          <w:sz w:val="24"/>
          <w:lang w:eastAsia="zh-CN"/>
        </w:rPr>
        <w:t>.</w:t>
      </w:r>
      <w:r w:rsidR="005518AE">
        <w:rPr>
          <w:color w:val="000000"/>
          <w:kern w:val="22"/>
          <w:sz w:val="24"/>
          <w:lang w:eastAsia="zh-CN"/>
        </w:rPr>
        <w:tab/>
      </w:r>
      <w:r w:rsidR="003803F5" w:rsidRPr="003803F5">
        <w:rPr>
          <w:rFonts w:ascii="宋体" w:eastAsia="宋体" w:hAnsi="宋体" w:cs="宋体" w:hint="eastAsia"/>
          <w:color w:val="000000"/>
          <w:kern w:val="22"/>
          <w:sz w:val="24"/>
          <w:lang w:val="en-US" w:eastAsia="zh-CN"/>
        </w:rPr>
        <w:t>合作与协调将进一步加强框架的执行和效力，其目的是酌情在全球、区域、次区域和国家各级加强《生物多样性公约》、《卡塔赫纳生物安全议定书》、《</w:t>
      </w:r>
      <w:r w:rsidR="003803F5" w:rsidRPr="00EC3961">
        <w:rPr>
          <w:rFonts w:ascii="宋体" w:eastAsia="宋体" w:hAnsi="宋体" w:cs="宋体" w:hint="eastAsia"/>
          <w:color w:val="000000"/>
          <w:kern w:val="22"/>
          <w:sz w:val="24"/>
          <w:lang w:eastAsia="zh-CN"/>
        </w:rPr>
        <w:t>关于获取和惠益分享的名古屋议定书》、其他有关生物多样性的公约、里约三公约以及其他相关多边协定和国际进程之间的一致性和协同作用。</w:t>
      </w:r>
      <w:r w:rsidR="00A8763E" w:rsidRPr="00EA1BE7">
        <w:rPr>
          <w:color w:val="000000"/>
          <w:kern w:val="22"/>
          <w:sz w:val="24"/>
          <w:lang w:eastAsia="zh-CN"/>
        </w:rPr>
        <w:t xml:space="preserve"> </w:t>
      </w:r>
    </w:p>
    <w:p w14:paraId="32EA5661" w14:textId="669DB3C0" w:rsidR="00A8763E" w:rsidRPr="00EA1BE7" w:rsidRDefault="005938D0" w:rsidP="00B021C6">
      <w:pPr>
        <w:overflowPunct w:val="0"/>
        <w:spacing w:before="120" w:after="120" w:line="240" w:lineRule="atLeast"/>
        <w:ind w:left="490"/>
        <w:rPr>
          <w:color w:val="000000"/>
          <w:kern w:val="22"/>
          <w:sz w:val="24"/>
          <w:lang w:eastAsia="zh-CN"/>
        </w:rPr>
      </w:pPr>
      <w:r w:rsidRPr="00EA1BE7">
        <w:rPr>
          <w:color w:val="000000"/>
          <w:kern w:val="22"/>
          <w:sz w:val="24"/>
          <w:lang w:eastAsia="zh-CN"/>
        </w:rPr>
        <w:t>3</w:t>
      </w:r>
      <w:r w:rsidR="00A8763E" w:rsidRPr="00EA1BE7">
        <w:rPr>
          <w:color w:val="000000"/>
          <w:kern w:val="22"/>
          <w:sz w:val="24"/>
          <w:lang w:eastAsia="zh-CN"/>
        </w:rPr>
        <w:t>.</w:t>
      </w:r>
      <w:r w:rsidR="00CE731B">
        <w:rPr>
          <w:color w:val="000000"/>
          <w:kern w:val="22"/>
          <w:sz w:val="24"/>
          <w:lang w:eastAsia="zh-CN"/>
        </w:rPr>
        <w:tab/>
      </w:r>
      <w:r w:rsidR="00F75195" w:rsidRPr="00EC3961">
        <w:rPr>
          <w:rFonts w:ascii="宋体" w:eastAsia="宋体" w:hAnsi="宋体" w:cs="宋体" w:hint="eastAsia"/>
          <w:color w:val="000000"/>
          <w:kern w:val="22"/>
          <w:sz w:val="24"/>
          <w:lang w:eastAsia="zh-CN"/>
        </w:rPr>
        <w:t>框架确认，需要适当承认基于权利的方法、性别平等、注重性别平等的方法、增强妇女和女孩、青年、土著人民和当地社区的权能，并使他们充分、有效、平等地参与框架的执行和审查。</w:t>
      </w:r>
      <w:r w:rsidR="00A8763E" w:rsidRPr="00EA1BE7">
        <w:rPr>
          <w:color w:val="000000"/>
          <w:kern w:val="22"/>
          <w:sz w:val="24"/>
          <w:lang w:eastAsia="zh-CN"/>
        </w:rPr>
        <w:t xml:space="preserve"> </w:t>
      </w:r>
    </w:p>
    <w:p w14:paraId="6300904B" w14:textId="5F9DD28E" w:rsidR="00A8763E" w:rsidRPr="00EA1BE7" w:rsidRDefault="005938D0" w:rsidP="00B021C6">
      <w:pPr>
        <w:overflowPunct w:val="0"/>
        <w:spacing w:before="120" w:after="120" w:line="240" w:lineRule="atLeast"/>
        <w:ind w:left="490"/>
        <w:rPr>
          <w:color w:val="000000"/>
          <w:kern w:val="22"/>
          <w:sz w:val="24"/>
          <w:lang w:eastAsia="zh-CN"/>
        </w:rPr>
      </w:pPr>
      <w:r w:rsidRPr="00EA1BE7">
        <w:rPr>
          <w:color w:val="000000"/>
          <w:kern w:val="22"/>
          <w:sz w:val="24"/>
          <w:lang w:eastAsia="zh-CN"/>
        </w:rPr>
        <w:t>4</w:t>
      </w:r>
      <w:r w:rsidR="00A8763E" w:rsidRPr="00EA1BE7">
        <w:rPr>
          <w:color w:val="000000"/>
          <w:kern w:val="22"/>
          <w:sz w:val="24"/>
          <w:lang w:eastAsia="zh-CN"/>
        </w:rPr>
        <w:t>.</w:t>
      </w:r>
      <w:r w:rsidR="00CE731B">
        <w:rPr>
          <w:color w:val="000000"/>
          <w:kern w:val="22"/>
          <w:sz w:val="24"/>
          <w:lang w:eastAsia="zh-CN"/>
        </w:rPr>
        <w:tab/>
      </w:r>
      <w:r w:rsidR="00CE731B" w:rsidRPr="00EC3961">
        <w:rPr>
          <w:rFonts w:ascii="宋体" w:eastAsia="宋体" w:hAnsi="宋体" w:cs="宋体" w:hint="eastAsia"/>
          <w:color w:val="000000"/>
          <w:kern w:val="22"/>
          <w:sz w:val="24"/>
          <w:lang w:eastAsia="zh-CN"/>
        </w:rPr>
        <w:t>框架的执行将尊重人权、享有安全、清洁、健康和可持续环境的权利、土著人民和当地社区的保有权、《联合国土著人民权利宣言》所反映的自由、事先和知情同意权利</w:t>
      </w:r>
      <w:r w:rsidR="00AE0CC1">
        <w:rPr>
          <w:rFonts w:ascii="宋体" w:eastAsia="宋体" w:hAnsi="宋体" w:cs="宋体" w:hint="eastAsia"/>
          <w:color w:val="000000"/>
          <w:kern w:val="22"/>
          <w:sz w:val="24"/>
          <w:lang w:eastAsia="zh-CN"/>
        </w:rPr>
        <w:t>、</w:t>
      </w:r>
      <w:r w:rsidR="00CE731B" w:rsidRPr="00EC3961">
        <w:rPr>
          <w:rFonts w:ascii="宋体" w:eastAsia="宋体" w:hAnsi="宋体" w:cs="宋体" w:hint="eastAsia"/>
          <w:color w:val="000000"/>
          <w:kern w:val="22"/>
          <w:sz w:val="24"/>
          <w:lang w:eastAsia="zh-CN"/>
        </w:rPr>
        <w:t>代际公平，并注意不同的世界观、价值观和知识体系，包括关于自然和生物多样性的不同概念，其中有某些文化视为地球母亲的概念。</w:t>
      </w:r>
    </w:p>
    <w:p w14:paraId="27AC6AE9" w14:textId="62482058" w:rsidR="00A8763E" w:rsidRPr="00EA1BE7" w:rsidRDefault="005938D0" w:rsidP="00B021C6">
      <w:pPr>
        <w:overflowPunct w:val="0"/>
        <w:spacing w:before="120" w:after="120" w:line="240" w:lineRule="atLeast"/>
        <w:ind w:left="490"/>
        <w:rPr>
          <w:color w:val="000000"/>
          <w:kern w:val="22"/>
          <w:sz w:val="24"/>
          <w:lang w:eastAsia="zh-CN"/>
        </w:rPr>
      </w:pPr>
      <w:r w:rsidRPr="00EC3961">
        <w:rPr>
          <w:color w:val="000000"/>
          <w:kern w:val="22"/>
          <w:sz w:val="24"/>
          <w:lang w:eastAsia="zh-CN"/>
        </w:rPr>
        <w:t>5</w:t>
      </w:r>
      <w:r w:rsidR="00A8763E" w:rsidRPr="00EC3961">
        <w:rPr>
          <w:color w:val="000000"/>
          <w:kern w:val="22"/>
          <w:sz w:val="24"/>
          <w:lang w:eastAsia="zh-CN"/>
        </w:rPr>
        <w:t>.</w:t>
      </w:r>
      <w:r w:rsidR="00CE731B" w:rsidRPr="00EC3961">
        <w:rPr>
          <w:color w:val="000000"/>
          <w:kern w:val="22"/>
          <w:sz w:val="24"/>
          <w:lang w:eastAsia="zh-CN"/>
        </w:rPr>
        <w:tab/>
      </w:r>
      <w:r w:rsidR="00CE731B" w:rsidRPr="00EC3961">
        <w:rPr>
          <w:rFonts w:ascii="宋体" w:eastAsia="宋体" w:hAnsi="宋体" w:cs="宋体" w:hint="eastAsia"/>
          <w:color w:val="000000"/>
          <w:kern w:val="22"/>
          <w:sz w:val="24"/>
          <w:lang w:eastAsia="zh-CN"/>
        </w:rPr>
        <w:t>框架的长期目标和行动目标是融合在一起的，并力图平衡《生物多样性公约》的三项目标。虽然某些行动目标可能与特定的地方背景和情况更为相关，但所有政府和利益攸关方为落实所有长期目标和行动目标所做努力对于确保整个框架的成功执行至关重要。</w:t>
      </w:r>
    </w:p>
    <w:p w14:paraId="7B9A0830" w14:textId="2DF3087C" w:rsidR="005938D0" w:rsidRPr="00EC3961" w:rsidRDefault="005938D0" w:rsidP="00B021C6">
      <w:pPr>
        <w:overflowPunct w:val="0"/>
        <w:spacing w:before="120" w:after="120" w:line="240" w:lineRule="atLeast"/>
        <w:ind w:left="490"/>
        <w:rPr>
          <w:color w:val="000000"/>
          <w:kern w:val="22"/>
          <w:sz w:val="24"/>
          <w:lang w:val="en-US" w:eastAsia="zh-CN"/>
        </w:rPr>
      </w:pPr>
      <w:r w:rsidRPr="00EA1BE7">
        <w:rPr>
          <w:color w:val="000000"/>
          <w:kern w:val="22"/>
          <w:sz w:val="24"/>
          <w:lang w:eastAsia="zh-CN"/>
        </w:rPr>
        <w:lastRenderedPageBreak/>
        <w:t>6</w:t>
      </w:r>
      <w:r w:rsidR="00A8763E" w:rsidRPr="00EA1BE7">
        <w:rPr>
          <w:color w:val="000000"/>
          <w:kern w:val="22"/>
          <w:sz w:val="24"/>
          <w:lang w:eastAsia="zh-CN"/>
        </w:rPr>
        <w:t xml:space="preserve">. </w:t>
      </w:r>
      <w:r w:rsidR="00CE731B">
        <w:rPr>
          <w:color w:val="000000"/>
          <w:kern w:val="22"/>
          <w:sz w:val="24"/>
          <w:lang w:eastAsia="zh-CN"/>
        </w:rPr>
        <w:tab/>
      </w:r>
      <w:r w:rsidR="00EC3961" w:rsidRPr="00EC3961">
        <w:rPr>
          <w:rFonts w:ascii="宋体" w:eastAsia="宋体" w:hAnsi="宋体" w:cs="宋体" w:hint="eastAsia"/>
          <w:color w:val="000000"/>
          <w:kern w:val="22"/>
          <w:sz w:val="24"/>
          <w:lang w:val="en-US" w:eastAsia="zh-CN"/>
        </w:rPr>
        <w:t>将根据《生物多样性公约》的各项目标和其他条款以及《卡塔赫纳议定书》和《名古屋议定书》的适用目标和条款执行全球生物多样性框架。</w:t>
      </w:r>
    </w:p>
    <w:p w14:paraId="1C8E2212" w14:textId="635EEB0B" w:rsidR="00A8763E" w:rsidRPr="00EA1BE7" w:rsidRDefault="00A8763E" w:rsidP="00B021C6">
      <w:pPr>
        <w:overflowPunct w:val="0"/>
        <w:spacing w:before="120" w:after="120" w:line="240" w:lineRule="atLeast"/>
        <w:ind w:left="490"/>
        <w:rPr>
          <w:color w:val="000000"/>
          <w:kern w:val="22"/>
          <w:sz w:val="24"/>
          <w:lang w:eastAsia="zh-CN"/>
        </w:rPr>
      </w:pPr>
      <w:r w:rsidRPr="00EA1BE7">
        <w:rPr>
          <w:color w:val="000000"/>
          <w:kern w:val="22"/>
          <w:sz w:val="24"/>
          <w:lang w:eastAsia="zh-CN"/>
        </w:rPr>
        <w:t xml:space="preserve">7. </w:t>
      </w:r>
      <w:r w:rsidR="00AB4E08">
        <w:rPr>
          <w:color w:val="000000"/>
          <w:kern w:val="22"/>
          <w:sz w:val="24"/>
          <w:lang w:eastAsia="zh-CN"/>
        </w:rPr>
        <w:tab/>
      </w:r>
      <w:r w:rsidR="00415308" w:rsidRPr="00415308">
        <w:rPr>
          <w:rFonts w:ascii="宋体" w:eastAsia="宋体" w:hAnsi="宋体" w:cs="宋体" w:hint="eastAsia"/>
          <w:color w:val="000000"/>
          <w:kern w:val="22"/>
          <w:sz w:val="24"/>
          <w:lang w:val="en-US" w:eastAsia="zh-CN"/>
        </w:rPr>
        <w:t>只有在可以从所有来源获得充足资源，而且这些资源易于获取，从而减轻资源筹集负担的情况下才有可能执行框架。</w:t>
      </w:r>
    </w:p>
    <w:p w14:paraId="13BDD393" w14:textId="77777777" w:rsidR="0006458C" w:rsidRPr="000E24E1" w:rsidRDefault="0006458C" w:rsidP="00B021C6">
      <w:pPr>
        <w:overflowPunct w:val="0"/>
        <w:spacing w:before="120" w:after="120" w:line="240" w:lineRule="atLeast"/>
        <w:rPr>
          <w:rFonts w:eastAsiaTheme="minorEastAsia"/>
          <w:b/>
          <w:iCs/>
          <w:color w:val="000000"/>
          <w:kern w:val="22"/>
          <w:sz w:val="24"/>
          <w:lang w:eastAsia="zh-CN"/>
        </w:rPr>
      </w:pPr>
      <w:r w:rsidRPr="000E24E1">
        <w:rPr>
          <w:rFonts w:eastAsiaTheme="minorEastAsia"/>
          <w:b/>
          <w:iCs/>
          <w:color w:val="000000"/>
          <w:kern w:val="22"/>
          <w:sz w:val="24"/>
          <w:lang w:eastAsia="zh-CN"/>
        </w:rPr>
        <w:br w:type="page"/>
      </w:r>
    </w:p>
    <w:p w14:paraId="746A695E" w14:textId="368DC63B" w:rsidR="00A8763E" w:rsidRPr="00415308" w:rsidRDefault="00415308" w:rsidP="0024065E">
      <w:pPr>
        <w:pStyle w:val="Heading1"/>
        <w:numPr>
          <w:ilvl w:val="0"/>
          <w:numId w:val="9"/>
        </w:numPr>
        <w:tabs>
          <w:tab w:val="clear" w:pos="720"/>
        </w:tabs>
        <w:overflowPunct w:val="0"/>
        <w:spacing w:before="120" w:line="240" w:lineRule="atLeast"/>
        <w:ind w:left="0" w:firstLine="0"/>
        <w:rPr>
          <w:rFonts w:eastAsia="宋体"/>
          <w:kern w:val="22"/>
          <w:sz w:val="24"/>
          <w:lang w:val="en-US" w:eastAsia="zh-CN"/>
        </w:rPr>
      </w:pPr>
      <w:r>
        <w:rPr>
          <w:rFonts w:eastAsia="宋体"/>
          <w:kern w:val="22"/>
          <w:sz w:val="24"/>
          <w:lang w:val="en-US" w:eastAsia="zh-CN"/>
        </w:rPr>
        <w:lastRenderedPageBreak/>
        <w:t xml:space="preserve">  </w:t>
      </w:r>
      <w:bookmarkStart w:id="24" w:name="_Toc90477121"/>
      <w:bookmarkStart w:id="25" w:name="_Toc90477332"/>
      <w:r>
        <w:rPr>
          <w:rFonts w:eastAsia="宋体" w:hint="eastAsia"/>
          <w:kern w:val="22"/>
          <w:sz w:val="24"/>
          <w:lang w:val="en-US" w:eastAsia="zh-CN"/>
        </w:rPr>
        <w:t>长期目标、里程碑和行动目标</w:t>
      </w:r>
      <w:bookmarkEnd w:id="24"/>
      <w:bookmarkEnd w:id="25"/>
    </w:p>
    <w:p w14:paraId="3159397B" w14:textId="2265AECE" w:rsidR="00FD0A48" w:rsidRPr="001815C1" w:rsidRDefault="00321017" w:rsidP="00B021C6">
      <w:pPr>
        <w:pStyle w:val="Heading2"/>
        <w:overflowPunct w:val="0"/>
        <w:spacing w:line="240" w:lineRule="atLeast"/>
        <w:jc w:val="both"/>
        <w:rPr>
          <w:sz w:val="24"/>
          <w:lang w:eastAsia="zh-CN"/>
        </w:rPr>
      </w:pPr>
      <w:bookmarkStart w:id="26" w:name="_Toc90477122"/>
      <w:bookmarkStart w:id="27" w:name="_Toc90477333"/>
      <w:r w:rsidRPr="001815C1">
        <w:rPr>
          <w:sz w:val="24"/>
          <w:lang w:eastAsia="zh-CN"/>
        </w:rPr>
        <w:t>2050</w:t>
      </w:r>
      <w:r w:rsidRPr="001815C1">
        <w:rPr>
          <w:rFonts w:ascii="宋体" w:eastAsia="宋体" w:hAnsi="宋体" w:cs="宋体" w:hint="eastAsia"/>
          <w:sz w:val="24"/>
          <w:lang w:eastAsia="zh-CN"/>
        </w:rPr>
        <w:t>年长期目标</w:t>
      </w:r>
      <w:bookmarkEnd w:id="26"/>
      <w:bookmarkEnd w:id="27"/>
    </w:p>
    <w:p w14:paraId="46FEE0C0" w14:textId="60C32335" w:rsidR="00F70DDC" w:rsidRPr="001815C1" w:rsidRDefault="00321017" w:rsidP="00B021C6">
      <w:pPr>
        <w:pStyle w:val="Heading3"/>
        <w:overflowPunct w:val="0"/>
        <w:spacing w:line="240" w:lineRule="atLeast"/>
        <w:ind w:left="490"/>
        <w:jc w:val="both"/>
        <w:rPr>
          <w:b/>
          <w:bCs/>
          <w:i w:val="0"/>
          <w:iCs w:val="0"/>
          <w:sz w:val="24"/>
          <w:lang w:eastAsia="zh-CN"/>
        </w:rPr>
      </w:pPr>
      <w:bookmarkStart w:id="28" w:name="_Toc90477123"/>
      <w:bookmarkStart w:id="29" w:name="_Toc90477334"/>
      <w:r w:rsidRPr="001815C1">
        <w:rPr>
          <w:rFonts w:eastAsia="宋体" w:hint="eastAsia"/>
          <w:b/>
          <w:bCs/>
          <w:i w:val="0"/>
          <w:iCs w:val="0"/>
          <w:sz w:val="24"/>
          <w:lang w:eastAsia="zh-CN"/>
        </w:rPr>
        <w:t>长期目标</w:t>
      </w:r>
      <w:r w:rsidR="003167BA" w:rsidRPr="001815C1">
        <w:rPr>
          <w:b/>
          <w:bCs/>
          <w:i w:val="0"/>
          <w:iCs w:val="0"/>
          <w:sz w:val="24"/>
          <w:lang w:eastAsia="zh-CN"/>
        </w:rPr>
        <w:t>A</w:t>
      </w:r>
      <w:bookmarkEnd w:id="28"/>
      <w:bookmarkEnd w:id="29"/>
      <w:r w:rsidR="003167BA" w:rsidRPr="001815C1">
        <w:rPr>
          <w:b/>
          <w:bCs/>
          <w:i w:val="0"/>
          <w:iCs w:val="0"/>
          <w:sz w:val="24"/>
          <w:lang w:eastAsia="zh-CN"/>
        </w:rPr>
        <w:t xml:space="preserve"> </w:t>
      </w:r>
    </w:p>
    <w:p w14:paraId="3B010103" w14:textId="70DC35C8" w:rsidR="00FD0A48" w:rsidRPr="00EA1BE7" w:rsidRDefault="00642DFB"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b/>
          <w:kern w:val="22"/>
          <w:sz w:val="24"/>
          <w:lang w:eastAsia="zh-CN"/>
        </w:rPr>
      </w:pPr>
      <w:r>
        <w:rPr>
          <w:rFonts w:ascii="宋体" w:eastAsia="宋体" w:hAnsi="宋体" w:cs="宋体" w:hint="eastAsia"/>
          <w:b/>
          <w:kern w:val="22"/>
          <w:sz w:val="24"/>
          <w:lang w:eastAsia="zh-CN"/>
        </w:rPr>
        <w:t>初稿：</w:t>
      </w:r>
      <w:r w:rsidR="00321017" w:rsidRPr="00321017">
        <w:rPr>
          <w:rFonts w:ascii="宋体" w:eastAsia="宋体" w:hAnsi="宋体" w:cs="宋体" w:hint="eastAsia"/>
          <w:kern w:val="22"/>
          <w:sz w:val="24"/>
          <w:lang w:val="en-US" w:eastAsia="zh-CN"/>
        </w:rPr>
        <w:t>所有生态系统的完整性都得到增强，</w:t>
      </w:r>
      <w:bookmarkStart w:id="30" w:name="_Hlk90026909"/>
      <w:r w:rsidR="00321017" w:rsidRPr="00321017">
        <w:rPr>
          <w:rFonts w:ascii="宋体" w:eastAsia="宋体" w:hAnsi="宋体" w:cs="宋体" w:hint="eastAsia"/>
          <w:kern w:val="22"/>
          <w:sz w:val="24"/>
          <w:lang w:val="en-US" w:eastAsia="zh-CN"/>
        </w:rPr>
        <w:t>自然生态系统的面积、连通性和完整性至少增加</w:t>
      </w:r>
      <w:r w:rsidR="00321017" w:rsidRPr="00321017">
        <w:rPr>
          <w:rFonts w:hint="eastAsia"/>
          <w:kern w:val="22"/>
          <w:sz w:val="24"/>
          <w:lang w:val="en-US" w:eastAsia="zh-CN"/>
        </w:rPr>
        <w:t>15%</w:t>
      </w:r>
      <w:r w:rsidR="00321017" w:rsidRPr="00321017">
        <w:rPr>
          <w:rFonts w:ascii="宋体" w:eastAsia="宋体" w:hAnsi="宋体" w:cs="宋体" w:hint="eastAsia"/>
          <w:kern w:val="22"/>
          <w:sz w:val="24"/>
          <w:lang w:val="en-US" w:eastAsia="zh-CN"/>
        </w:rPr>
        <w:t>，</w:t>
      </w:r>
      <w:bookmarkEnd w:id="30"/>
      <w:r w:rsidR="00321017" w:rsidRPr="00321017">
        <w:rPr>
          <w:rFonts w:ascii="宋体" w:eastAsia="宋体" w:hAnsi="宋体" w:cs="宋体" w:hint="eastAsia"/>
          <w:kern w:val="22"/>
          <w:sz w:val="24"/>
          <w:lang w:val="en-US" w:eastAsia="zh-CN"/>
        </w:rPr>
        <w:t>从而支持所有物种的种群健康和复原力；</w:t>
      </w:r>
      <w:bookmarkStart w:id="31" w:name="_Hlk90024311"/>
      <w:r w:rsidR="00321017" w:rsidRPr="00321017">
        <w:rPr>
          <w:rFonts w:ascii="宋体" w:eastAsia="宋体" w:hAnsi="宋体" w:cs="宋体" w:hint="eastAsia"/>
          <w:kern w:val="22"/>
          <w:sz w:val="24"/>
          <w:lang w:val="en-US" w:eastAsia="zh-CN"/>
        </w:rPr>
        <w:t>灭绝率至少降低十倍；所有分类组和功能组的物种灭绝风险减半</w:t>
      </w:r>
      <w:bookmarkEnd w:id="31"/>
      <w:r w:rsidR="00321017" w:rsidRPr="00321017">
        <w:rPr>
          <w:rFonts w:ascii="宋体" w:eastAsia="宋体" w:hAnsi="宋体" w:cs="宋体" w:hint="eastAsia"/>
          <w:kern w:val="22"/>
          <w:sz w:val="24"/>
          <w:lang w:val="en-US" w:eastAsia="zh-CN"/>
        </w:rPr>
        <w:t>；野生和驯化物种的遗传多样性得到保护，</w:t>
      </w:r>
      <w:bookmarkStart w:id="32" w:name="_Hlk90026222"/>
      <w:r w:rsidR="00321017" w:rsidRPr="00321017">
        <w:rPr>
          <w:rFonts w:ascii="宋体" w:eastAsia="宋体" w:hAnsi="宋体" w:cs="宋体" w:hint="eastAsia"/>
          <w:kern w:val="22"/>
          <w:sz w:val="24"/>
          <w:lang w:val="en-US" w:eastAsia="zh-CN"/>
        </w:rPr>
        <w:t>所有物种当中至少</w:t>
      </w:r>
      <w:r w:rsidR="00321017" w:rsidRPr="00321017">
        <w:rPr>
          <w:rFonts w:hint="eastAsia"/>
          <w:kern w:val="22"/>
          <w:sz w:val="24"/>
          <w:lang w:val="en-US" w:eastAsia="zh-CN"/>
        </w:rPr>
        <w:t xml:space="preserve"> 90% </w:t>
      </w:r>
      <w:r w:rsidR="00321017" w:rsidRPr="00321017">
        <w:rPr>
          <w:rFonts w:ascii="宋体" w:eastAsia="宋体" w:hAnsi="宋体" w:cs="宋体" w:hint="eastAsia"/>
          <w:kern w:val="22"/>
          <w:sz w:val="24"/>
          <w:lang w:val="en-US" w:eastAsia="zh-CN"/>
        </w:rPr>
        <w:t>的遗传多样性得到保持</w:t>
      </w:r>
      <w:bookmarkEnd w:id="32"/>
      <w:r w:rsidR="00321017" w:rsidRPr="00321017">
        <w:rPr>
          <w:rFonts w:ascii="宋体" w:eastAsia="宋体" w:hAnsi="宋体" w:cs="宋体" w:hint="eastAsia"/>
          <w:kern w:val="22"/>
          <w:sz w:val="24"/>
          <w:lang w:val="en-US" w:eastAsia="zh-CN"/>
        </w:rPr>
        <w:t>。</w:t>
      </w:r>
    </w:p>
    <w:p w14:paraId="3090B312" w14:textId="2EEC3AC4" w:rsidR="00E67B9A" w:rsidRPr="003414EC" w:rsidRDefault="003414EC" w:rsidP="00B021C6">
      <w:pPr>
        <w:pStyle w:val="NormalWeb"/>
        <w:overflowPunct w:val="0"/>
        <w:spacing w:before="120" w:beforeAutospacing="0" w:after="120" w:afterAutospacing="0" w:line="240" w:lineRule="atLeast"/>
        <w:rPr>
          <w:rFonts w:eastAsia="楷体"/>
          <w:iCs/>
          <w:color w:val="000000"/>
          <w:kern w:val="22"/>
          <w:szCs w:val="22"/>
          <w:lang w:val="en-GB" w:eastAsia="zh-CN"/>
        </w:rPr>
      </w:pPr>
      <w:r w:rsidRPr="003414EC">
        <w:rPr>
          <w:rFonts w:eastAsia="楷体" w:cs="宋体" w:hint="eastAsia"/>
          <w:iCs/>
          <w:color w:val="000000"/>
          <w:kern w:val="22"/>
          <w:szCs w:val="22"/>
          <w:lang w:val="en-GB" w:eastAsia="zh-CN"/>
        </w:rPr>
        <w:t>听到的意见</w:t>
      </w:r>
      <w:r w:rsidR="003167BA" w:rsidRPr="003414EC">
        <w:rPr>
          <w:rFonts w:eastAsia="楷体"/>
          <w:iCs/>
          <w:color w:val="000000"/>
          <w:kern w:val="22"/>
          <w:szCs w:val="22"/>
          <w:lang w:val="en-GB" w:eastAsia="zh-CN"/>
        </w:rPr>
        <w:t xml:space="preserve"> </w:t>
      </w:r>
    </w:p>
    <w:p w14:paraId="3A32915B" w14:textId="11F43FF7" w:rsidR="00DC450C" w:rsidRPr="00EA1BE7" w:rsidRDefault="006D4700" w:rsidP="0024065E">
      <w:pPr>
        <w:pStyle w:val="ListParagraph"/>
        <w:numPr>
          <w:ilvl w:val="0"/>
          <w:numId w:val="13"/>
        </w:numPr>
        <w:pBdr>
          <w:top w:val="nil"/>
          <w:left w:val="nil"/>
          <w:bottom w:val="nil"/>
          <w:right w:val="nil"/>
          <w:between w:val="nil"/>
        </w:pBdr>
        <w:overflowPunct w:val="0"/>
        <w:spacing w:before="120" w:after="120" w:line="240" w:lineRule="atLeast"/>
        <w:ind w:left="0" w:firstLine="490"/>
        <w:contextualSpacing w:val="0"/>
        <w:rPr>
          <w:kern w:val="22"/>
          <w:sz w:val="24"/>
          <w:lang w:eastAsia="zh-CN"/>
        </w:rPr>
      </w:pPr>
      <w:r w:rsidRPr="006D4700">
        <w:rPr>
          <w:rFonts w:ascii="宋体" w:eastAsia="宋体" w:hAnsi="宋体" w:cs="宋体" w:hint="eastAsia"/>
          <w:kern w:val="22"/>
          <w:sz w:val="24"/>
          <w:lang w:val="en-US" w:eastAsia="zh-CN"/>
        </w:rPr>
        <w:t>大多数缔约方指出，这</w:t>
      </w:r>
      <w:r w:rsidR="00566B78">
        <w:rPr>
          <w:rFonts w:ascii="宋体" w:eastAsia="宋体" w:hAnsi="宋体" w:cs="宋体" w:hint="eastAsia"/>
          <w:kern w:val="22"/>
          <w:sz w:val="24"/>
          <w:lang w:val="en-US" w:eastAsia="zh-CN"/>
        </w:rPr>
        <w:t>个长期目标</w:t>
      </w:r>
      <w:r w:rsidRPr="006D4700">
        <w:rPr>
          <w:rFonts w:ascii="宋体" w:eastAsia="宋体" w:hAnsi="宋体" w:cs="宋体" w:hint="eastAsia"/>
          <w:kern w:val="22"/>
          <w:sz w:val="24"/>
          <w:lang w:val="en-US" w:eastAsia="zh-CN"/>
        </w:rPr>
        <w:t>应涵盖生物多样性的三个组成部分（生态系统、物种和遗传多样性）。一些缔约方质疑长期目标的</w:t>
      </w:r>
      <w:r w:rsidR="00F70FCC">
        <w:rPr>
          <w:rFonts w:ascii="宋体" w:eastAsia="宋体" w:hAnsi="宋体" w:cs="宋体" w:hint="eastAsia"/>
          <w:kern w:val="22"/>
          <w:sz w:val="24"/>
          <w:lang w:val="en-US" w:eastAsia="zh-CN"/>
        </w:rPr>
        <w:t>数字元素</w:t>
      </w:r>
      <w:r w:rsidRPr="006D4700">
        <w:rPr>
          <w:rFonts w:ascii="宋体" w:eastAsia="宋体" w:hAnsi="宋体" w:cs="宋体" w:hint="eastAsia"/>
          <w:kern w:val="22"/>
          <w:sz w:val="24"/>
          <w:lang w:val="en-US" w:eastAsia="zh-CN"/>
        </w:rPr>
        <w:t>的科学依据以及目前的提议是否现实，能够落实，而另一些缔约方则呼吁使这</w:t>
      </w:r>
      <w:r w:rsidR="00566B78">
        <w:rPr>
          <w:rFonts w:ascii="宋体" w:eastAsia="宋体" w:hAnsi="宋体" w:cs="宋体" w:hint="eastAsia"/>
          <w:kern w:val="22"/>
          <w:sz w:val="24"/>
          <w:lang w:val="en-US" w:eastAsia="zh-CN"/>
        </w:rPr>
        <w:t>个长期目标</w:t>
      </w:r>
      <w:r w:rsidRPr="006D4700">
        <w:rPr>
          <w:rFonts w:ascii="宋体" w:eastAsia="宋体" w:hAnsi="宋体" w:cs="宋体" w:hint="eastAsia"/>
          <w:kern w:val="22"/>
          <w:sz w:val="24"/>
          <w:lang w:val="en-US" w:eastAsia="zh-CN"/>
        </w:rPr>
        <w:t>更加雄心勃勃；</w:t>
      </w:r>
    </w:p>
    <w:p w14:paraId="40FF2567" w14:textId="4B1AC377" w:rsidR="00E67B9A" w:rsidRPr="00EA1BE7" w:rsidRDefault="006D4700" w:rsidP="0024065E">
      <w:pPr>
        <w:pStyle w:val="ListParagraph"/>
        <w:numPr>
          <w:ilvl w:val="0"/>
          <w:numId w:val="13"/>
        </w:numPr>
        <w:pBdr>
          <w:top w:val="nil"/>
          <w:left w:val="nil"/>
          <w:bottom w:val="nil"/>
          <w:right w:val="nil"/>
          <w:between w:val="nil"/>
        </w:pBdr>
        <w:overflowPunct w:val="0"/>
        <w:spacing w:before="120" w:after="120" w:line="240" w:lineRule="atLeast"/>
        <w:ind w:left="0" w:firstLine="490"/>
        <w:contextualSpacing w:val="0"/>
        <w:rPr>
          <w:kern w:val="22"/>
          <w:sz w:val="24"/>
          <w:lang w:eastAsia="zh-CN"/>
        </w:rPr>
      </w:pPr>
      <w:r w:rsidRPr="006D4700">
        <w:rPr>
          <w:rFonts w:ascii="宋体" w:eastAsia="宋体" w:hAnsi="宋体" w:cs="宋体" w:hint="eastAsia"/>
          <w:kern w:val="22"/>
          <w:sz w:val="24"/>
          <w:lang w:val="en-US" w:eastAsia="zh-CN"/>
        </w:rPr>
        <w:t>与此相关的是，一些缔约方质疑在这</w:t>
      </w:r>
      <w:r w:rsidR="00566B78">
        <w:rPr>
          <w:rFonts w:ascii="宋体" w:eastAsia="宋体" w:hAnsi="宋体" w:cs="宋体" w:hint="eastAsia"/>
          <w:kern w:val="22"/>
          <w:sz w:val="24"/>
          <w:lang w:val="en-US" w:eastAsia="zh-CN"/>
        </w:rPr>
        <w:t>个长期目标</w:t>
      </w:r>
      <w:r w:rsidRPr="006D4700">
        <w:rPr>
          <w:rFonts w:ascii="宋体" w:eastAsia="宋体" w:hAnsi="宋体" w:cs="宋体" w:hint="eastAsia"/>
          <w:kern w:val="22"/>
          <w:sz w:val="24"/>
          <w:lang w:val="en-US" w:eastAsia="zh-CN"/>
        </w:rPr>
        <w:t>中纳入数值的可行性和适当性，一些缔约方质疑，是否所有长期目标都应包括数值，或者是否应该仅在行动目标中列入数值；</w:t>
      </w:r>
    </w:p>
    <w:p w14:paraId="344339E1" w14:textId="3CF4F202" w:rsidR="002B2C09" w:rsidRPr="00C82EB2" w:rsidRDefault="002B2C09" w:rsidP="0024065E">
      <w:pPr>
        <w:pStyle w:val="ListParagraph"/>
        <w:numPr>
          <w:ilvl w:val="0"/>
          <w:numId w:val="13"/>
        </w:numPr>
        <w:overflowPunct w:val="0"/>
        <w:spacing w:before="120" w:after="120" w:line="240" w:lineRule="atLeast"/>
        <w:ind w:left="0" w:firstLine="490"/>
        <w:contextualSpacing w:val="0"/>
        <w:rPr>
          <w:rFonts w:eastAsia="宋体"/>
          <w:kern w:val="22"/>
          <w:sz w:val="24"/>
          <w:lang w:eastAsia="zh-CN"/>
        </w:rPr>
      </w:pPr>
      <w:r w:rsidRPr="00C82EB2">
        <w:rPr>
          <w:rFonts w:eastAsia="宋体"/>
          <w:kern w:val="22"/>
          <w:sz w:val="24"/>
          <w:lang w:val="en-US" w:eastAsia="zh-CN"/>
        </w:rPr>
        <w:t>一些缔约方还指出，需要进一步澄清这</w:t>
      </w:r>
      <w:r w:rsidR="00566B78">
        <w:rPr>
          <w:rFonts w:eastAsia="宋体"/>
          <w:kern w:val="22"/>
          <w:sz w:val="24"/>
          <w:lang w:val="en-US" w:eastAsia="zh-CN"/>
        </w:rPr>
        <w:t>个长期目标</w:t>
      </w:r>
      <w:r w:rsidR="00C82EB2" w:rsidRPr="00C82EB2">
        <w:rPr>
          <w:rFonts w:eastAsia="宋体"/>
          <w:kern w:val="22"/>
          <w:sz w:val="24"/>
          <w:lang w:val="en-US" w:eastAsia="zh-CN"/>
        </w:rPr>
        <w:t>使用</w:t>
      </w:r>
      <w:r w:rsidRPr="00C82EB2">
        <w:rPr>
          <w:rFonts w:eastAsia="宋体"/>
          <w:kern w:val="22"/>
          <w:sz w:val="24"/>
          <w:lang w:val="en-US" w:eastAsia="zh-CN"/>
        </w:rPr>
        <w:t>的一些</w:t>
      </w:r>
      <w:r w:rsidR="00C82EB2" w:rsidRPr="00C82EB2">
        <w:rPr>
          <w:rFonts w:eastAsia="宋体"/>
          <w:kern w:val="22"/>
          <w:sz w:val="24"/>
          <w:lang w:val="en-US" w:eastAsia="zh-CN"/>
        </w:rPr>
        <w:t>术语</w:t>
      </w:r>
      <w:r w:rsidRPr="00C82EB2">
        <w:rPr>
          <w:rFonts w:eastAsia="宋体"/>
          <w:kern w:val="22"/>
          <w:sz w:val="24"/>
          <w:lang w:val="en-US" w:eastAsia="zh-CN"/>
        </w:rPr>
        <w:t>，包括</w:t>
      </w:r>
      <w:r w:rsidR="00C82EB2">
        <w:rPr>
          <w:rFonts w:eastAsia="宋体" w:hint="eastAsia"/>
          <w:kern w:val="22"/>
          <w:sz w:val="24"/>
          <w:lang w:val="en-US" w:eastAsia="zh-CN"/>
        </w:rPr>
        <w:t>“</w:t>
      </w:r>
      <w:r w:rsidRPr="00C82EB2">
        <w:rPr>
          <w:rFonts w:eastAsia="宋体"/>
          <w:kern w:val="22"/>
          <w:sz w:val="24"/>
          <w:lang w:val="en-US" w:eastAsia="zh-CN"/>
        </w:rPr>
        <w:t>完整性</w:t>
      </w:r>
      <w:r w:rsidR="00C82EB2">
        <w:rPr>
          <w:rFonts w:eastAsia="宋体" w:hint="eastAsia"/>
          <w:kern w:val="22"/>
          <w:sz w:val="24"/>
          <w:lang w:val="en-US" w:eastAsia="zh-CN"/>
        </w:rPr>
        <w:t>”</w:t>
      </w:r>
      <w:r w:rsidRPr="00C82EB2">
        <w:rPr>
          <w:rFonts w:eastAsia="宋体"/>
          <w:kern w:val="22"/>
          <w:sz w:val="24"/>
          <w:lang w:val="en-US" w:eastAsia="zh-CN"/>
        </w:rPr>
        <w:t>和</w:t>
      </w:r>
      <w:r w:rsidR="00C82EB2">
        <w:rPr>
          <w:rFonts w:eastAsia="宋体" w:hint="eastAsia"/>
          <w:kern w:val="22"/>
          <w:sz w:val="24"/>
          <w:lang w:val="en-US" w:eastAsia="zh-CN"/>
        </w:rPr>
        <w:t>“</w:t>
      </w:r>
      <w:r w:rsidRPr="00C82EB2">
        <w:rPr>
          <w:rFonts w:eastAsia="宋体"/>
          <w:kern w:val="22"/>
          <w:sz w:val="24"/>
          <w:lang w:val="en-US" w:eastAsia="zh-CN"/>
        </w:rPr>
        <w:t>健康</w:t>
      </w:r>
      <w:r w:rsidR="00C82EB2">
        <w:rPr>
          <w:rFonts w:eastAsia="宋体" w:hint="eastAsia"/>
          <w:kern w:val="22"/>
          <w:sz w:val="24"/>
          <w:lang w:val="en-US" w:eastAsia="zh-CN"/>
        </w:rPr>
        <w:t>”</w:t>
      </w:r>
      <w:r w:rsidRPr="00C82EB2">
        <w:rPr>
          <w:rFonts w:eastAsia="宋体"/>
          <w:kern w:val="22"/>
          <w:sz w:val="24"/>
          <w:lang w:val="en-US" w:eastAsia="zh-CN"/>
        </w:rPr>
        <w:t>，并就其达成共识。</w:t>
      </w:r>
      <w:r w:rsidRPr="00C82EB2">
        <w:rPr>
          <w:rFonts w:eastAsia="宋体"/>
          <w:kern w:val="22"/>
          <w:sz w:val="24"/>
          <w:lang w:val="en-US" w:eastAsia="zh-CN"/>
        </w:rPr>
        <w:t xml:space="preserve"> 2020 </w:t>
      </w:r>
      <w:r w:rsidRPr="00C82EB2">
        <w:rPr>
          <w:rFonts w:eastAsia="宋体"/>
          <w:kern w:val="22"/>
          <w:sz w:val="24"/>
          <w:lang w:val="en-US" w:eastAsia="zh-CN"/>
        </w:rPr>
        <w:t>年后全球生物多样性框架的术语表</w:t>
      </w:r>
      <w:r w:rsidRPr="00C82EB2">
        <w:rPr>
          <w:rStyle w:val="FootnoteReference"/>
          <w:rFonts w:ascii="Times New Roman" w:eastAsia="宋体" w:hAnsi="Times New Roman" w:cs="Times New Roman"/>
          <w:kern w:val="22"/>
          <w:sz w:val="24"/>
          <w:lang w:val="en-GB"/>
        </w:rPr>
        <w:footnoteReference w:id="6"/>
      </w:r>
      <w:r w:rsidRPr="00C82EB2">
        <w:rPr>
          <w:rFonts w:eastAsia="宋体"/>
          <w:kern w:val="22"/>
          <w:sz w:val="24"/>
          <w:lang w:val="en-US" w:eastAsia="zh-CN"/>
        </w:rPr>
        <w:t>可以有助于解决这个问题。</w:t>
      </w:r>
    </w:p>
    <w:p w14:paraId="7E93F0EC" w14:textId="31833755" w:rsidR="00FD0A48" w:rsidRPr="003414EC" w:rsidRDefault="00F70FCC" w:rsidP="00B021C6">
      <w:pPr>
        <w:pStyle w:val="NormalWeb"/>
        <w:overflowPunct w:val="0"/>
        <w:spacing w:before="120" w:beforeAutospacing="0" w:after="120" w:afterAutospacing="0" w:line="240" w:lineRule="atLeast"/>
        <w:rPr>
          <w:rFonts w:eastAsia="楷体"/>
          <w:iCs/>
          <w:color w:val="000000"/>
          <w:kern w:val="22"/>
          <w:szCs w:val="22"/>
          <w:lang w:val="en-GB" w:eastAsia="zh-CN"/>
        </w:rPr>
      </w:pPr>
      <w:r>
        <w:rPr>
          <w:rFonts w:eastAsia="楷体" w:hint="eastAsia"/>
          <w:iCs/>
          <w:color w:val="000000"/>
          <w:kern w:val="22"/>
          <w:szCs w:val="22"/>
          <w:lang w:val="en-GB" w:eastAsia="zh-CN"/>
        </w:rPr>
        <w:t>数字元素</w:t>
      </w:r>
      <w:r w:rsidR="00C82EB2">
        <w:rPr>
          <w:rFonts w:eastAsia="楷体" w:hint="eastAsia"/>
          <w:iCs/>
          <w:color w:val="000000"/>
          <w:kern w:val="22"/>
          <w:szCs w:val="22"/>
          <w:lang w:val="en-GB" w:eastAsia="zh-CN"/>
        </w:rPr>
        <w:t>所依据的理由</w:t>
      </w:r>
    </w:p>
    <w:p w14:paraId="0C8E9356" w14:textId="542E0EC6" w:rsidR="00FD0A48" w:rsidRPr="00EA1BE7" w:rsidRDefault="00C82EB2" w:rsidP="0024065E">
      <w:pPr>
        <w:numPr>
          <w:ilvl w:val="0"/>
          <w:numId w:val="14"/>
        </w:numPr>
        <w:pBdr>
          <w:top w:val="nil"/>
          <w:left w:val="nil"/>
          <w:bottom w:val="nil"/>
          <w:right w:val="nil"/>
          <w:between w:val="nil"/>
        </w:pBdr>
        <w:overflowPunct w:val="0"/>
        <w:spacing w:before="120" w:after="120" w:line="240" w:lineRule="atLeast"/>
        <w:ind w:left="0" w:firstLine="490"/>
        <w:rPr>
          <w:kern w:val="22"/>
          <w:sz w:val="24"/>
        </w:rPr>
      </w:pPr>
      <w:r>
        <w:rPr>
          <w:rFonts w:ascii="宋体" w:eastAsia="宋体" w:hAnsi="宋体" w:cs="宋体" w:hint="eastAsia"/>
          <w:kern w:val="22"/>
          <w:sz w:val="24"/>
          <w:lang w:eastAsia="zh-CN"/>
        </w:rPr>
        <w:t>科学依据：</w:t>
      </w:r>
    </w:p>
    <w:p w14:paraId="54B6F89F" w14:textId="106D7359" w:rsidR="00FD0A48" w:rsidRPr="00EA1BE7" w:rsidRDefault="0078722E" w:rsidP="0024065E">
      <w:pPr>
        <w:numPr>
          <w:ilvl w:val="1"/>
          <w:numId w:val="38"/>
        </w:numPr>
        <w:overflowPunct w:val="0"/>
        <w:spacing w:before="120" w:after="120" w:line="240" w:lineRule="atLeast"/>
        <w:ind w:left="1728"/>
        <w:rPr>
          <w:kern w:val="22"/>
          <w:sz w:val="24"/>
          <w:lang w:eastAsia="zh-CN"/>
        </w:rPr>
      </w:pPr>
      <w:r w:rsidRPr="0078722E">
        <w:rPr>
          <w:rFonts w:ascii="宋体" w:eastAsia="宋体" w:hAnsi="宋体" w:cs="宋体" w:hint="eastAsia"/>
          <w:kern w:val="22"/>
          <w:sz w:val="24"/>
          <w:lang w:val="en-US" w:eastAsia="zh-CN"/>
        </w:rPr>
        <w:t>自然生态系统的面积、连通性和完整性增加</w:t>
      </w:r>
      <w:r w:rsidRPr="0078722E">
        <w:rPr>
          <w:rFonts w:hint="eastAsia"/>
          <w:kern w:val="22"/>
          <w:sz w:val="24"/>
          <w:lang w:val="en-US" w:eastAsia="zh-CN"/>
        </w:rPr>
        <w:t>15%</w:t>
      </w:r>
      <w:r w:rsidRPr="0078722E">
        <w:rPr>
          <w:kern w:val="22"/>
          <w:sz w:val="24"/>
          <w:lang w:val="en-US" w:eastAsia="zh-CN"/>
        </w:rPr>
        <w:t xml:space="preserve"> </w:t>
      </w:r>
      <w:r w:rsidR="00602153" w:rsidRPr="00EA1BE7">
        <w:rPr>
          <w:kern w:val="22"/>
          <w:sz w:val="24"/>
          <w:lang w:eastAsia="zh-CN"/>
        </w:rPr>
        <w:t>–</w:t>
      </w:r>
      <w:r w:rsidRPr="0078722E">
        <w:rPr>
          <w:kern w:val="22"/>
          <w:sz w:val="24"/>
          <w:lang w:val="en-US" w:eastAsia="zh-CN"/>
        </w:rPr>
        <w:t xml:space="preserve"> </w:t>
      </w:r>
      <w:r w:rsidRPr="0078722E">
        <w:rPr>
          <w:rFonts w:ascii="宋体" w:eastAsia="宋体" w:hAnsi="宋体" w:cs="宋体" w:hint="eastAsia"/>
          <w:kern w:val="22"/>
          <w:sz w:val="24"/>
          <w:lang w:val="en-US" w:eastAsia="zh-CN"/>
        </w:rPr>
        <w:t>各种模型、情景设想和其他研究表明，到</w:t>
      </w:r>
      <w:r w:rsidRPr="0078722E">
        <w:rPr>
          <w:kern w:val="22"/>
          <w:sz w:val="24"/>
          <w:lang w:val="en-US" w:eastAsia="zh-CN"/>
        </w:rPr>
        <w:t xml:space="preserve"> 2050 </w:t>
      </w:r>
      <w:r w:rsidRPr="0078722E">
        <w:rPr>
          <w:rFonts w:ascii="宋体" w:eastAsia="宋体" w:hAnsi="宋体" w:cs="宋体" w:hint="eastAsia"/>
          <w:kern w:val="22"/>
          <w:sz w:val="24"/>
          <w:lang w:val="en-US" w:eastAsia="zh-CN"/>
        </w:rPr>
        <w:t>年使全球所有陆地生态系统类型的自然生态系统面积增加</w:t>
      </w:r>
      <w:r w:rsidRPr="0078722E">
        <w:rPr>
          <w:kern w:val="22"/>
          <w:sz w:val="24"/>
          <w:lang w:val="en-US" w:eastAsia="zh-CN"/>
        </w:rPr>
        <w:t>10%</w:t>
      </w:r>
      <w:r w:rsidRPr="0078722E">
        <w:rPr>
          <w:rFonts w:ascii="宋体" w:eastAsia="宋体" w:hAnsi="宋体" w:cs="宋体" w:hint="eastAsia"/>
          <w:kern w:val="22"/>
          <w:sz w:val="24"/>
          <w:lang w:val="en-US" w:eastAsia="zh-CN"/>
        </w:rPr>
        <w:t>至</w:t>
      </w:r>
      <w:r w:rsidRPr="0078722E">
        <w:rPr>
          <w:kern w:val="22"/>
          <w:sz w:val="24"/>
          <w:lang w:val="en-US" w:eastAsia="zh-CN"/>
        </w:rPr>
        <w:t>15%</w:t>
      </w:r>
      <w:r w:rsidRPr="0078722E">
        <w:rPr>
          <w:rFonts w:ascii="宋体" w:eastAsia="宋体" w:hAnsi="宋体" w:cs="宋体" w:hint="eastAsia"/>
          <w:kern w:val="22"/>
          <w:sz w:val="24"/>
          <w:lang w:val="en-US" w:eastAsia="zh-CN"/>
        </w:rPr>
        <w:t>也许是可行的。因此，我们设想在</w:t>
      </w:r>
      <w:r w:rsidRPr="0078722E">
        <w:rPr>
          <w:kern w:val="22"/>
          <w:sz w:val="24"/>
          <w:lang w:val="en-US" w:eastAsia="zh-CN"/>
        </w:rPr>
        <w:t xml:space="preserve"> 2020 </w:t>
      </w:r>
      <w:r w:rsidRPr="0078722E">
        <w:rPr>
          <w:rFonts w:ascii="宋体" w:eastAsia="宋体" w:hAnsi="宋体" w:cs="宋体" w:hint="eastAsia"/>
          <w:kern w:val="22"/>
          <w:sz w:val="24"/>
          <w:lang w:val="en-US" w:eastAsia="zh-CN"/>
        </w:rPr>
        <w:t>年至</w:t>
      </w:r>
      <w:r w:rsidRPr="0078722E">
        <w:rPr>
          <w:kern w:val="22"/>
          <w:sz w:val="24"/>
          <w:lang w:val="en-US" w:eastAsia="zh-CN"/>
        </w:rPr>
        <w:t xml:space="preserve"> 2050 </w:t>
      </w:r>
      <w:r w:rsidRPr="0078722E">
        <w:rPr>
          <w:rFonts w:ascii="宋体" w:eastAsia="宋体" w:hAnsi="宋体" w:cs="宋体" w:hint="eastAsia"/>
          <w:kern w:val="22"/>
          <w:sz w:val="24"/>
          <w:lang w:val="en-US" w:eastAsia="zh-CN"/>
        </w:rPr>
        <w:t>年之间的每十年平均增加</w:t>
      </w:r>
      <w:r w:rsidRPr="0078722E">
        <w:rPr>
          <w:kern w:val="22"/>
          <w:sz w:val="24"/>
          <w:lang w:val="en-US" w:eastAsia="zh-CN"/>
        </w:rPr>
        <w:t xml:space="preserve"> 5%</w:t>
      </w:r>
      <w:r w:rsidRPr="0078722E">
        <w:rPr>
          <w:rFonts w:ascii="宋体" w:eastAsia="宋体" w:hAnsi="宋体" w:cs="宋体" w:hint="eastAsia"/>
          <w:kern w:val="22"/>
          <w:sz w:val="24"/>
          <w:lang w:val="en-US" w:eastAsia="zh-CN"/>
        </w:rPr>
        <w:t>（里程碑</w:t>
      </w:r>
      <w:r w:rsidRPr="0078722E">
        <w:rPr>
          <w:kern w:val="22"/>
          <w:sz w:val="24"/>
          <w:lang w:val="en-US" w:eastAsia="zh-CN"/>
        </w:rPr>
        <w:t xml:space="preserve"> A1</w:t>
      </w:r>
      <w:r w:rsidRPr="0078722E">
        <w:rPr>
          <w:rFonts w:ascii="宋体" w:eastAsia="宋体" w:hAnsi="宋体" w:cs="宋体" w:hint="eastAsia"/>
          <w:kern w:val="22"/>
          <w:sz w:val="24"/>
          <w:lang w:val="en-US" w:eastAsia="zh-CN"/>
        </w:rPr>
        <w:t>），总共增加</w:t>
      </w:r>
      <w:r w:rsidRPr="0078722E">
        <w:rPr>
          <w:kern w:val="22"/>
          <w:sz w:val="24"/>
          <w:lang w:val="en-US" w:eastAsia="zh-CN"/>
        </w:rPr>
        <w:t>15%</w:t>
      </w:r>
      <w:r w:rsidRPr="0078722E">
        <w:rPr>
          <w:rFonts w:ascii="宋体" w:eastAsia="宋体" w:hAnsi="宋体" w:cs="宋体" w:hint="eastAsia"/>
          <w:kern w:val="22"/>
          <w:sz w:val="24"/>
          <w:lang w:val="en-US" w:eastAsia="zh-CN"/>
        </w:rPr>
        <w:t>。这一增加将反映在各项行动目标下，特别是在行动目标</w:t>
      </w:r>
      <w:r w:rsidRPr="0078722E">
        <w:rPr>
          <w:kern w:val="22"/>
          <w:sz w:val="24"/>
          <w:lang w:val="en-US" w:eastAsia="zh-CN"/>
        </w:rPr>
        <w:t xml:space="preserve"> 1-3</w:t>
      </w:r>
      <w:r w:rsidRPr="0078722E">
        <w:rPr>
          <w:rFonts w:ascii="宋体" w:eastAsia="宋体" w:hAnsi="宋体" w:cs="宋体" w:hint="eastAsia"/>
          <w:kern w:val="22"/>
          <w:sz w:val="24"/>
          <w:lang w:val="en-US" w:eastAsia="zh-CN"/>
        </w:rPr>
        <w:t>（空间规划、恢复和保护）下拟议采取的行动取得的所有成果，同时须指出，大多数其他行动目标将直接或间接减少其他导致生物多样性丧失的驱动因素；</w:t>
      </w:r>
    </w:p>
    <w:p w14:paraId="0A6CD650" w14:textId="24EAEC71" w:rsidR="00C5754D" w:rsidRPr="00EA1BE7" w:rsidRDefault="00AA6499" w:rsidP="0024065E">
      <w:pPr>
        <w:numPr>
          <w:ilvl w:val="1"/>
          <w:numId w:val="38"/>
        </w:numPr>
        <w:overflowPunct w:val="0"/>
        <w:spacing w:before="120" w:after="120" w:line="240" w:lineRule="atLeast"/>
        <w:ind w:left="1728"/>
        <w:rPr>
          <w:kern w:val="22"/>
          <w:sz w:val="24"/>
          <w:lang w:eastAsia="zh-CN"/>
        </w:rPr>
      </w:pPr>
      <w:r w:rsidRPr="00AA6499">
        <w:rPr>
          <w:rFonts w:ascii="宋体" w:eastAsia="宋体" w:hAnsi="宋体" w:cs="宋体" w:hint="eastAsia"/>
          <w:kern w:val="22"/>
          <w:sz w:val="24"/>
          <w:lang w:val="en-US" w:eastAsia="zh-CN"/>
        </w:rPr>
        <w:t>灭绝率降低十倍，物种灭绝风险降低</w:t>
      </w:r>
      <w:r w:rsidRPr="00AA6499">
        <w:rPr>
          <w:rFonts w:hint="eastAsia"/>
          <w:kern w:val="22"/>
          <w:sz w:val="24"/>
          <w:lang w:val="en-US" w:eastAsia="zh-CN"/>
        </w:rPr>
        <w:t>5</w:t>
      </w:r>
      <w:r w:rsidRPr="00AA6499">
        <w:rPr>
          <w:kern w:val="22"/>
          <w:sz w:val="24"/>
          <w:lang w:val="en-US" w:eastAsia="zh-CN"/>
        </w:rPr>
        <w:t xml:space="preserve">0% </w:t>
      </w:r>
      <w:r w:rsidR="00602153" w:rsidRPr="00EA1BE7">
        <w:rPr>
          <w:kern w:val="22"/>
          <w:sz w:val="24"/>
          <w:lang w:eastAsia="zh-CN"/>
        </w:rPr>
        <w:t>–</w:t>
      </w:r>
      <w:r w:rsidRPr="00AA6499">
        <w:rPr>
          <w:kern w:val="22"/>
          <w:sz w:val="24"/>
          <w:lang w:val="en-US" w:eastAsia="zh-CN"/>
        </w:rPr>
        <w:t xml:space="preserve"> </w:t>
      </w:r>
      <w:r w:rsidRPr="00AA6499">
        <w:rPr>
          <w:rFonts w:ascii="宋体" w:eastAsia="宋体" w:hAnsi="宋体" w:cs="宋体" w:hint="eastAsia"/>
          <w:kern w:val="22"/>
          <w:sz w:val="24"/>
          <w:lang w:val="en-US" w:eastAsia="zh-CN"/>
        </w:rPr>
        <w:t>目前约有</w:t>
      </w:r>
      <w:r w:rsidRPr="00AA6499">
        <w:rPr>
          <w:kern w:val="22"/>
          <w:sz w:val="24"/>
          <w:lang w:val="en-US" w:eastAsia="zh-CN"/>
        </w:rPr>
        <w:t xml:space="preserve"> 100 </w:t>
      </w:r>
      <w:r w:rsidRPr="00AA6499">
        <w:rPr>
          <w:rFonts w:ascii="宋体" w:eastAsia="宋体" w:hAnsi="宋体" w:cs="宋体" w:hint="eastAsia"/>
          <w:kern w:val="22"/>
          <w:sz w:val="24"/>
          <w:lang w:val="en-US" w:eastAsia="zh-CN"/>
        </w:rPr>
        <w:t>万个物种（</w:t>
      </w:r>
      <w:r w:rsidRPr="00AA6499">
        <w:rPr>
          <w:kern w:val="22"/>
          <w:sz w:val="24"/>
          <w:lang w:val="en-US" w:eastAsia="zh-CN"/>
        </w:rPr>
        <w:t>13%</w:t>
      </w:r>
      <w:r w:rsidRPr="00AA6499">
        <w:rPr>
          <w:rFonts w:ascii="宋体" w:eastAsia="宋体" w:hAnsi="宋体" w:cs="宋体" w:hint="eastAsia"/>
          <w:kern w:val="22"/>
          <w:sz w:val="24"/>
          <w:lang w:val="en-US" w:eastAsia="zh-CN"/>
        </w:rPr>
        <w:t>）面临灭绝威胁，尽管不同分类群的灭绝风险差异很大。必须降低灭绝率和灭绝风险，并维持或改善所有物种的种群丰度和地理分布范围。鉴于零灭绝率不切实际，拟议将灭绝率降低</w:t>
      </w:r>
      <w:r w:rsidRPr="00AA6499">
        <w:rPr>
          <w:kern w:val="22"/>
          <w:sz w:val="24"/>
          <w:lang w:val="en-US" w:eastAsia="zh-CN"/>
        </w:rPr>
        <w:t xml:space="preserve"> 10 </w:t>
      </w:r>
      <w:r w:rsidRPr="00AA6499">
        <w:rPr>
          <w:rFonts w:ascii="宋体" w:eastAsia="宋体" w:hAnsi="宋体" w:cs="宋体" w:hint="eastAsia"/>
          <w:kern w:val="22"/>
          <w:sz w:val="24"/>
          <w:lang w:val="en-US" w:eastAsia="zh-CN"/>
        </w:rPr>
        <w:t>倍是一个雄心勃勃的目标，而且其中没有考虑自然原因和当前的气候变化导致的灭绝（须指出，最雄心勃勃的气候目标是争取把升温限制在</w:t>
      </w:r>
      <w:r w:rsidRPr="00AA6499">
        <w:rPr>
          <w:kern w:val="22"/>
          <w:sz w:val="24"/>
          <w:lang w:val="en-US" w:eastAsia="zh-CN"/>
        </w:rPr>
        <w:t>1.5</w:t>
      </w:r>
      <w:r w:rsidRPr="00AA6499">
        <w:rPr>
          <w:rFonts w:ascii="宋体" w:eastAsia="宋体" w:hAnsi="宋体" w:cs="宋体" w:hint="eastAsia"/>
          <w:kern w:val="22"/>
          <w:sz w:val="24"/>
          <w:lang w:val="en-US" w:eastAsia="zh-CN"/>
        </w:rPr>
        <w:t>度，而不是零度）。还应该注意的是，恢复战略通常需要十年以上才能显示出结果。为了实现这</w:t>
      </w:r>
      <w:r w:rsidR="00566B78">
        <w:rPr>
          <w:rFonts w:ascii="宋体" w:eastAsia="宋体" w:hAnsi="宋体" w:cs="宋体" w:hint="eastAsia"/>
          <w:kern w:val="22"/>
          <w:sz w:val="24"/>
          <w:lang w:val="en-US" w:eastAsia="zh-CN"/>
        </w:rPr>
        <w:t>个长期目标</w:t>
      </w:r>
      <w:r w:rsidRPr="00AA6499">
        <w:rPr>
          <w:rFonts w:ascii="宋体" w:eastAsia="宋体" w:hAnsi="宋体" w:cs="宋体" w:hint="eastAsia"/>
          <w:kern w:val="22"/>
          <w:sz w:val="24"/>
          <w:lang w:val="en-US" w:eastAsia="zh-CN"/>
        </w:rPr>
        <w:t>，里程碑</w:t>
      </w:r>
      <w:r w:rsidRPr="00AA6499">
        <w:rPr>
          <w:kern w:val="22"/>
          <w:sz w:val="24"/>
          <w:lang w:val="en-US" w:eastAsia="zh-CN"/>
        </w:rPr>
        <w:t xml:space="preserve"> A2 </w:t>
      </w:r>
      <w:r w:rsidRPr="00AA6499">
        <w:rPr>
          <w:rFonts w:ascii="宋体" w:eastAsia="宋体" w:hAnsi="宋体" w:cs="宋体" w:hint="eastAsia"/>
          <w:kern w:val="22"/>
          <w:sz w:val="24"/>
          <w:lang w:val="en-US" w:eastAsia="zh-CN"/>
        </w:rPr>
        <w:t>拟议制止或逆转灭绝率的上升（即拟议扭转当前趋势）。此外，里程碑</w:t>
      </w:r>
      <w:r w:rsidRPr="00AA6499">
        <w:rPr>
          <w:kern w:val="22"/>
          <w:sz w:val="24"/>
          <w:lang w:val="en-US" w:eastAsia="zh-CN"/>
        </w:rPr>
        <w:t xml:space="preserve"> A2 </w:t>
      </w:r>
      <w:r w:rsidRPr="00AA6499">
        <w:rPr>
          <w:rFonts w:ascii="宋体" w:eastAsia="宋体" w:hAnsi="宋体" w:cs="宋体" w:hint="eastAsia"/>
          <w:kern w:val="22"/>
          <w:sz w:val="24"/>
          <w:lang w:val="en-US" w:eastAsia="zh-CN"/>
        </w:rPr>
        <w:t>拟议把灭绝风险至少降低</w:t>
      </w:r>
      <w:r w:rsidRPr="00AA6499">
        <w:rPr>
          <w:kern w:val="22"/>
          <w:sz w:val="24"/>
          <w:lang w:val="en-US" w:eastAsia="zh-CN"/>
        </w:rPr>
        <w:t xml:space="preserve"> 10%</w:t>
      </w:r>
      <w:r w:rsidRPr="00AA6499">
        <w:rPr>
          <w:rFonts w:ascii="宋体" w:eastAsia="宋体" w:hAnsi="宋体" w:cs="宋体" w:hint="eastAsia"/>
          <w:kern w:val="22"/>
          <w:sz w:val="24"/>
          <w:lang w:val="en-US" w:eastAsia="zh-CN"/>
        </w:rPr>
        <w:t>，同时降低</w:t>
      </w:r>
      <w:r w:rsidRPr="00AA6499">
        <w:rPr>
          <w:rFonts w:ascii="宋体" w:eastAsia="宋体" w:hAnsi="宋体" w:cs="宋体" w:hint="eastAsia"/>
          <w:kern w:val="22"/>
          <w:sz w:val="24"/>
          <w:lang w:val="en-US" w:eastAsia="zh-CN"/>
        </w:rPr>
        <w:lastRenderedPageBreak/>
        <w:t>受威胁物种所占比重。这将是朝着到</w:t>
      </w:r>
      <w:r w:rsidRPr="00AA6499">
        <w:rPr>
          <w:kern w:val="22"/>
          <w:sz w:val="24"/>
          <w:lang w:val="en-US" w:eastAsia="zh-CN"/>
        </w:rPr>
        <w:t xml:space="preserve"> 2050 </w:t>
      </w:r>
      <w:r w:rsidRPr="00AA6499">
        <w:rPr>
          <w:rFonts w:ascii="宋体" w:eastAsia="宋体" w:hAnsi="宋体" w:cs="宋体" w:hint="eastAsia"/>
          <w:kern w:val="22"/>
          <w:sz w:val="24"/>
          <w:lang w:val="en-US" w:eastAsia="zh-CN"/>
        </w:rPr>
        <w:t>年把总体风险降低</w:t>
      </w:r>
      <w:r w:rsidRPr="00AA6499">
        <w:rPr>
          <w:kern w:val="22"/>
          <w:sz w:val="24"/>
          <w:lang w:val="en-US" w:eastAsia="zh-CN"/>
        </w:rPr>
        <w:t xml:space="preserve"> 50% </w:t>
      </w:r>
      <w:r w:rsidRPr="00AA6499">
        <w:rPr>
          <w:rFonts w:ascii="宋体" w:eastAsia="宋体" w:hAnsi="宋体" w:cs="宋体" w:hint="eastAsia"/>
          <w:kern w:val="22"/>
          <w:sz w:val="24"/>
          <w:lang w:val="en-US" w:eastAsia="zh-CN"/>
        </w:rPr>
        <w:t>的方向迈出的第一步；</w:t>
      </w:r>
    </w:p>
    <w:p w14:paraId="0C6679C8" w14:textId="687C087E" w:rsidR="0046093B" w:rsidRPr="00EA1BE7" w:rsidRDefault="00D3761B" w:rsidP="0024065E">
      <w:pPr>
        <w:numPr>
          <w:ilvl w:val="1"/>
          <w:numId w:val="38"/>
        </w:numPr>
        <w:overflowPunct w:val="0"/>
        <w:spacing w:before="120" w:after="120" w:line="240" w:lineRule="atLeast"/>
        <w:ind w:left="1728"/>
        <w:rPr>
          <w:kern w:val="22"/>
          <w:sz w:val="24"/>
          <w:lang w:eastAsia="zh-CN"/>
        </w:rPr>
      </w:pPr>
      <w:r w:rsidRPr="00D3761B">
        <w:rPr>
          <w:rFonts w:ascii="宋体" w:eastAsia="宋体" w:hAnsi="宋体" w:cs="宋体" w:hint="eastAsia"/>
          <w:kern w:val="22"/>
          <w:sz w:val="24"/>
          <w:lang w:val="en-US" w:eastAsia="zh-CN"/>
        </w:rPr>
        <w:t>除此之外，里程碑</w:t>
      </w:r>
      <w:r w:rsidRPr="00D3761B">
        <w:rPr>
          <w:kern w:val="22"/>
          <w:sz w:val="24"/>
          <w:lang w:val="en-US" w:eastAsia="zh-CN"/>
        </w:rPr>
        <w:t xml:space="preserve"> A2 </w:t>
      </w:r>
      <w:r w:rsidRPr="00D3761B">
        <w:rPr>
          <w:rFonts w:ascii="宋体" w:eastAsia="宋体" w:hAnsi="宋体" w:cs="宋体" w:hint="eastAsia"/>
          <w:kern w:val="22"/>
          <w:sz w:val="24"/>
          <w:lang w:val="en-US" w:eastAsia="zh-CN"/>
        </w:rPr>
        <w:t>还拟议增加或至少保持物种种群的丰度和分布。这个问题涉及种群的总体质量和数量，通常被用作评估特定物种生存能力的一个代理参数；</w:t>
      </w:r>
    </w:p>
    <w:p w14:paraId="525AA268" w14:textId="1416ECBD" w:rsidR="00FD0A48" w:rsidRPr="00EA1BE7" w:rsidRDefault="00705934" w:rsidP="0024065E">
      <w:pPr>
        <w:numPr>
          <w:ilvl w:val="1"/>
          <w:numId w:val="38"/>
        </w:numPr>
        <w:overflowPunct w:val="0"/>
        <w:spacing w:before="120" w:after="120" w:line="240" w:lineRule="atLeast"/>
        <w:ind w:left="1728"/>
        <w:rPr>
          <w:kern w:val="22"/>
          <w:sz w:val="24"/>
          <w:lang w:eastAsia="zh-CN"/>
        </w:rPr>
      </w:pPr>
      <w:r w:rsidRPr="00705934">
        <w:rPr>
          <w:rFonts w:hint="eastAsia"/>
          <w:kern w:val="22"/>
          <w:sz w:val="24"/>
          <w:lang w:val="en-US" w:eastAsia="zh-CN"/>
        </w:rPr>
        <w:t xml:space="preserve">90% </w:t>
      </w:r>
      <w:r w:rsidRPr="00705934">
        <w:rPr>
          <w:rFonts w:ascii="宋体" w:eastAsia="宋体" w:hAnsi="宋体" w:cs="宋体" w:hint="eastAsia"/>
          <w:kern w:val="22"/>
          <w:sz w:val="24"/>
          <w:lang w:val="en-US" w:eastAsia="zh-CN"/>
        </w:rPr>
        <w:t>的遗传多样性得到保持</w:t>
      </w:r>
      <w:r w:rsidRPr="00705934">
        <w:rPr>
          <w:kern w:val="22"/>
          <w:sz w:val="24"/>
          <w:lang w:val="en-US" w:eastAsia="zh-CN"/>
        </w:rPr>
        <w:t xml:space="preserve"> – </w:t>
      </w:r>
      <w:r w:rsidRPr="00705934">
        <w:rPr>
          <w:rFonts w:ascii="宋体" w:eastAsia="宋体" w:hAnsi="宋体" w:cs="宋体" w:hint="eastAsia"/>
          <w:kern w:val="22"/>
          <w:sz w:val="24"/>
          <w:lang w:val="en-US" w:eastAsia="zh-CN"/>
        </w:rPr>
        <w:t>保持遗传多样性的精确数量指标可能很难确定，但当前掌握的知识表明，如果到</w:t>
      </w:r>
      <w:r w:rsidRPr="00705934">
        <w:rPr>
          <w:kern w:val="22"/>
          <w:sz w:val="24"/>
          <w:lang w:val="en-US" w:eastAsia="zh-CN"/>
        </w:rPr>
        <w:t xml:space="preserve"> 2050 </w:t>
      </w:r>
      <w:r w:rsidRPr="00705934">
        <w:rPr>
          <w:rFonts w:ascii="宋体" w:eastAsia="宋体" w:hAnsi="宋体" w:cs="宋体" w:hint="eastAsia"/>
          <w:kern w:val="22"/>
          <w:sz w:val="24"/>
          <w:lang w:val="en-US" w:eastAsia="zh-CN"/>
        </w:rPr>
        <w:t>年至少保持物种内（即同一物种的各个种群）遗传多样性的</w:t>
      </w:r>
      <w:r w:rsidRPr="00705934">
        <w:rPr>
          <w:kern w:val="22"/>
          <w:sz w:val="24"/>
          <w:lang w:val="en-US" w:eastAsia="zh-CN"/>
        </w:rPr>
        <w:t xml:space="preserve">90% </w:t>
      </w:r>
      <w:r w:rsidRPr="00705934">
        <w:rPr>
          <w:rFonts w:ascii="宋体" w:eastAsia="宋体" w:hAnsi="宋体" w:cs="宋体" w:hint="eastAsia"/>
          <w:kern w:val="22"/>
          <w:sz w:val="24"/>
          <w:lang w:val="en-US" w:eastAsia="zh-CN"/>
        </w:rPr>
        <w:t>，将符合</w:t>
      </w:r>
      <w:r w:rsidRPr="00705934">
        <w:rPr>
          <w:kern w:val="22"/>
          <w:sz w:val="24"/>
          <w:lang w:val="en-US" w:eastAsia="zh-CN"/>
        </w:rPr>
        <w:t xml:space="preserve"> 2050 </w:t>
      </w:r>
      <w:r w:rsidRPr="00705934">
        <w:rPr>
          <w:rFonts w:ascii="宋体" w:eastAsia="宋体" w:hAnsi="宋体" w:cs="宋体" w:hint="eastAsia"/>
          <w:kern w:val="22"/>
          <w:sz w:val="24"/>
          <w:lang w:val="en-US" w:eastAsia="zh-CN"/>
        </w:rPr>
        <w:t>年愿景。这个数值符合为保护农作物和动物园动物的遗传多样性所建议的方法，为二者提出的建议是分别使遗传多样性的</w:t>
      </w:r>
      <w:r w:rsidRPr="00705934">
        <w:rPr>
          <w:kern w:val="22"/>
          <w:sz w:val="24"/>
          <w:lang w:val="en-US" w:eastAsia="zh-CN"/>
        </w:rPr>
        <w:t xml:space="preserve">95% </w:t>
      </w:r>
      <w:r w:rsidRPr="00705934">
        <w:rPr>
          <w:rFonts w:ascii="宋体" w:eastAsia="宋体" w:hAnsi="宋体" w:cs="宋体" w:hint="eastAsia"/>
          <w:kern w:val="22"/>
          <w:sz w:val="24"/>
          <w:lang w:val="en-US" w:eastAsia="zh-CN"/>
        </w:rPr>
        <w:t>和</w:t>
      </w:r>
      <w:r w:rsidRPr="00705934">
        <w:rPr>
          <w:kern w:val="22"/>
          <w:sz w:val="24"/>
          <w:lang w:val="en-US" w:eastAsia="zh-CN"/>
        </w:rPr>
        <w:t xml:space="preserve"> 90%</w:t>
      </w:r>
      <w:r w:rsidRPr="00705934">
        <w:rPr>
          <w:rFonts w:ascii="宋体" w:eastAsia="宋体" w:hAnsi="宋体" w:cs="宋体" w:hint="eastAsia"/>
          <w:kern w:val="22"/>
          <w:sz w:val="24"/>
          <w:lang w:val="en-US" w:eastAsia="zh-CN"/>
        </w:rPr>
        <w:t>得到保护。里程碑</w:t>
      </w:r>
      <w:r w:rsidRPr="00705934">
        <w:rPr>
          <w:kern w:val="22"/>
          <w:sz w:val="24"/>
          <w:lang w:val="en-US" w:eastAsia="zh-CN"/>
        </w:rPr>
        <w:t xml:space="preserve"> 3</w:t>
      </w:r>
      <w:r w:rsidRPr="00705934">
        <w:rPr>
          <w:rFonts w:ascii="宋体" w:eastAsia="宋体" w:hAnsi="宋体" w:cs="宋体" w:hint="eastAsia"/>
          <w:kern w:val="22"/>
          <w:sz w:val="24"/>
          <w:lang w:val="en-US" w:eastAsia="zh-CN"/>
        </w:rPr>
        <w:t>旨在帮助实现这</w:t>
      </w:r>
      <w:r w:rsidR="00566B78">
        <w:rPr>
          <w:rFonts w:ascii="宋体" w:eastAsia="宋体" w:hAnsi="宋体" w:cs="宋体" w:hint="eastAsia"/>
          <w:kern w:val="22"/>
          <w:sz w:val="24"/>
          <w:lang w:val="en-US" w:eastAsia="zh-CN"/>
        </w:rPr>
        <w:t>个长期目标</w:t>
      </w:r>
      <w:r w:rsidRPr="00705934">
        <w:rPr>
          <w:rFonts w:ascii="宋体" w:eastAsia="宋体" w:hAnsi="宋体" w:cs="宋体" w:hint="eastAsia"/>
          <w:kern w:val="22"/>
          <w:sz w:val="24"/>
          <w:lang w:val="en-US" w:eastAsia="zh-CN"/>
        </w:rPr>
        <w:t>，重点是增加遗传多样性得到保持的物种所占比重，而这</w:t>
      </w:r>
      <w:r w:rsidR="00566B78">
        <w:rPr>
          <w:rFonts w:ascii="宋体" w:eastAsia="宋体" w:hAnsi="宋体" w:cs="宋体" w:hint="eastAsia"/>
          <w:kern w:val="22"/>
          <w:sz w:val="24"/>
          <w:lang w:val="en-US" w:eastAsia="zh-CN"/>
        </w:rPr>
        <w:t>个长期目标</w:t>
      </w:r>
      <w:r w:rsidRPr="00705934">
        <w:rPr>
          <w:rFonts w:ascii="宋体" w:eastAsia="宋体" w:hAnsi="宋体" w:cs="宋体" w:hint="eastAsia"/>
          <w:kern w:val="22"/>
          <w:sz w:val="24"/>
          <w:lang w:val="en-US" w:eastAsia="zh-CN"/>
        </w:rPr>
        <w:t>设定了一个雄心勃勃的目标，即到</w:t>
      </w:r>
      <w:r w:rsidRPr="00705934">
        <w:rPr>
          <w:kern w:val="22"/>
          <w:sz w:val="24"/>
          <w:lang w:val="en-US" w:eastAsia="zh-CN"/>
        </w:rPr>
        <w:t xml:space="preserve"> 2050 </w:t>
      </w:r>
      <w:r w:rsidRPr="00705934">
        <w:rPr>
          <w:rFonts w:ascii="宋体" w:eastAsia="宋体" w:hAnsi="宋体" w:cs="宋体" w:hint="eastAsia"/>
          <w:kern w:val="22"/>
          <w:sz w:val="24"/>
          <w:lang w:val="en-US" w:eastAsia="zh-CN"/>
        </w:rPr>
        <w:t>年把所有物种的遗传多样性保持在这个水平。</w:t>
      </w:r>
      <w:r w:rsidR="0046093B" w:rsidRPr="00EA1BE7">
        <w:rPr>
          <w:kern w:val="22"/>
          <w:sz w:val="24"/>
          <w:lang w:eastAsia="zh-CN"/>
        </w:rPr>
        <w:t xml:space="preserve"> </w:t>
      </w:r>
    </w:p>
    <w:p w14:paraId="114D1760" w14:textId="2BA14354" w:rsidR="009B35E1" w:rsidRPr="00F57F33" w:rsidRDefault="00A41330" w:rsidP="0024065E">
      <w:pPr>
        <w:numPr>
          <w:ilvl w:val="0"/>
          <w:numId w:val="14"/>
        </w:numPr>
        <w:pBdr>
          <w:top w:val="nil"/>
          <w:left w:val="nil"/>
          <w:bottom w:val="nil"/>
          <w:right w:val="nil"/>
          <w:between w:val="nil"/>
        </w:pBdr>
        <w:overflowPunct w:val="0"/>
        <w:spacing w:before="120" w:after="120" w:line="240" w:lineRule="atLeast"/>
        <w:ind w:left="0" w:firstLine="490"/>
        <w:rPr>
          <w:kern w:val="22"/>
          <w:sz w:val="24"/>
          <w:lang w:eastAsia="zh-CN"/>
        </w:rPr>
      </w:pPr>
      <w:r>
        <w:rPr>
          <w:noProof/>
        </w:rPr>
        <w:drawing>
          <wp:anchor distT="0" distB="0" distL="114300" distR="114300" simplePos="0" relativeHeight="251661312" behindDoc="1" locked="0" layoutInCell="1" allowOverlap="1" wp14:anchorId="69AEA29B" wp14:editId="6E73C367">
            <wp:simplePos x="0" y="0"/>
            <wp:positionH relativeFrom="column">
              <wp:posOffset>19050</wp:posOffset>
            </wp:positionH>
            <wp:positionV relativeFrom="paragraph">
              <wp:posOffset>910590</wp:posOffset>
            </wp:positionV>
            <wp:extent cx="5943600" cy="2837815"/>
            <wp:effectExtent l="0" t="0" r="0" b="635"/>
            <wp:wrapTight wrapText="bothSides">
              <wp:wrapPolygon edited="0">
                <wp:start x="0" y="0"/>
                <wp:lineTo x="0" y="21460"/>
                <wp:lineTo x="21531" y="21460"/>
                <wp:lineTo x="2153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5943600" cy="2837815"/>
                    </a:xfrm>
                    <a:prstGeom prst="rect">
                      <a:avLst/>
                    </a:prstGeom>
                  </pic:spPr>
                </pic:pic>
              </a:graphicData>
            </a:graphic>
            <wp14:sizeRelH relativeFrom="page">
              <wp14:pctWidth>0</wp14:pctWidth>
            </wp14:sizeRelH>
            <wp14:sizeRelV relativeFrom="page">
              <wp14:pctHeight>0</wp14:pctHeight>
            </wp14:sizeRelV>
          </wp:anchor>
        </w:drawing>
      </w:r>
      <w:r w:rsidR="009B35E1" w:rsidRPr="009B35E1">
        <w:rPr>
          <w:rFonts w:ascii="宋体" w:eastAsia="宋体" w:hAnsi="宋体" w:cs="宋体" w:hint="eastAsia"/>
          <w:kern w:val="22"/>
          <w:sz w:val="24"/>
          <w:lang w:val="en-US" w:eastAsia="zh-CN"/>
        </w:rPr>
        <w:t>与各项行动目标有关的更多元素：自然生态系统的面积、连通性和完整性增加</w:t>
      </w:r>
      <w:r w:rsidR="009B35E1" w:rsidRPr="009B35E1">
        <w:rPr>
          <w:kern w:val="22"/>
          <w:sz w:val="24"/>
          <w:lang w:val="en-US" w:eastAsia="zh-CN"/>
        </w:rPr>
        <w:t xml:space="preserve"> 15% – </w:t>
      </w:r>
      <w:r w:rsidR="009B35E1" w:rsidRPr="009B35E1">
        <w:rPr>
          <w:rFonts w:ascii="宋体" w:eastAsia="宋体" w:hAnsi="宋体" w:cs="宋体" w:hint="eastAsia"/>
          <w:kern w:val="22"/>
          <w:sz w:val="24"/>
          <w:lang w:val="en-US" w:eastAsia="zh-CN"/>
        </w:rPr>
        <w:t>下图是为了从视觉上展示长期目标</w:t>
      </w:r>
      <w:r w:rsidR="009B35E1" w:rsidRPr="009B35E1">
        <w:rPr>
          <w:kern w:val="22"/>
          <w:sz w:val="24"/>
          <w:lang w:val="en-US" w:eastAsia="zh-CN"/>
        </w:rPr>
        <w:t xml:space="preserve"> A</w:t>
      </w:r>
      <w:r w:rsidR="009B35E1" w:rsidRPr="009B35E1">
        <w:rPr>
          <w:rFonts w:ascii="宋体" w:eastAsia="宋体" w:hAnsi="宋体" w:cs="宋体" w:hint="eastAsia"/>
          <w:kern w:val="22"/>
          <w:sz w:val="24"/>
          <w:lang w:val="en-US" w:eastAsia="zh-CN"/>
        </w:rPr>
        <w:t>、里程碑</w:t>
      </w:r>
      <w:r w:rsidR="009B35E1" w:rsidRPr="009B35E1">
        <w:rPr>
          <w:kern w:val="22"/>
          <w:sz w:val="24"/>
          <w:lang w:val="en-US" w:eastAsia="zh-CN"/>
        </w:rPr>
        <w:t xml:space="preserve"> A1 </w:t>
      </w:r>
      <w:r w:rsidR="009B35E1" w:rsidRPr="009B35E1">
        <w:rPr>
          <w:rFonts w:ascii="宋体" w:eastAsia="宋体" w:hAnsi="宋体" w:cs="宋体" w:hint="eastAsia"/>
          <w:kern w:val="22"/>
          <w:sz w:val="24"/>
          <w:lang w:val="en-US" w:eastAsia="zh-CN"/>
        </w:rPr>
        <w:t>以及行动目标</w:t>
      </w:r>
      <w:r w:rsidR="009B35E1" w:rsidRPr="009B35E1">
        <w:rPr>
          <w:kern w:val="22"/>
          <w:sz w:val="24"/>
          <w:lang w:val="en-US" w:eastAsia="zh-CN"/>
        </w:rPr>
        <w:t xml:space="preserve"> 1</w:t>
      </w:r>
      <w:r w:rsidR="009B35E1" w:rsidRPr="009B35E1">
        <w:rPr>
          <w:rFonts w:ascii="宋体" w:eastAsia="宋体" w:hAnsi="宋体" w:cs="宋体" w:hint="eastAsia"/>
          <w:kern w:val="22"/>
          <w:sz w:val="24"/>
          <w:lang w:val="en-US" w:eastAsia="zh-CN"/>
        </w:rPr>
        <w:t>、</w:t>
      </w:r>
      <w:r w:rsidR="009B35E1" w:rsidRPr="009B35E1">
        <w:rPr>
          <w:kern w:val="22"/>
          <w:sz w:val="24"/>
          <w:lang w:val="en-US" w:eastAsia="zh-CN"/>
        </w:rPr>
        <w:t xml:space="preserve">2 </w:t>
      </w:r>
      <w:r w:rsidR="009B35E1" w:rsidRPr="009B35E1">
        <w:rPr>
          <w:rFonts w:ascii="宋体" w:eastAsia="宋体" w:hAnsi="宋体" w:cs="宋体" w:hint="eastAsia"/>
          <w:kern w:val="22"/>
          <w:sz w:val="24"/>
          <w:lang w:val="en-US" w:eastAsia="zh-CN"/>
        </w:rPr>
        <w:t>和</w:t>
      </w:r>
      <w:r w:rsidR="009B35E1" w:rsidRPr="009B35E1">
        <w:rPr>
          <w:kern w:val="22"/>
          <w:sz w:val="24"/>
          <w:lang w:val="en-US" w:eastAsia="zh-CN"/>
        </w:rPr>
        <w:t xml:space="preserve"> 3 </w:t>
      </w:r>
      <w:r w:rsidR="009B35E1" w:rsidRPr="009B35E1">
        <w:rPr>
          <w:rFonts w:ascii="宋体" w:eastAsia="宋体" w:hAnsi="宋体" w:cs="宋体" w:hint="eastAsia"/>
          <w:kern w:val="22"/>
          <w:sz w:val="24"/>
          <w:lang w:val="en-US" w:eastAsia="zh-CN"/>
        </w:rPr>
        <w:t>之间的联系。因此可以看出连通性和完整性如何得到改善，从而增加发挥功能的生态系统的总量，并为恢复努力、荒野地区的保持以及陆地和海洋的保护和养护做出贡献。</w:t>
      </w:r>
    </w:p>
    <w:p w14:paraId="3AEA8F11" w14:textId="13FB6E38" w:rsidR="00F57F33" w:rsidRPr="00BA20EA" w:rsidRDefault="00F57F33" w:rsidP="00B021C6">
      <w:pPr>
        <w:pBdr>
          <w:top w:val="nil"/>
          <w:left w:val="nil"/>
          <w:bottom w:val="nil"/>
          <w:right w:val="nil"/>
          <w:between w:val="nil"/>
        </w:pBdr>
        <w:overflowPunct w:val="0"/>
        <w:spacing w:after="120"/>
        <w:ind w:left="490"/>
        <w:rPr>
          <w:kern w:val="22"/>
          <w:sz w:val="24"/>
          <w:lang w:eastAsia="zh-CN"/>
        </w:rPr>
      </w:pPr>
    </w:p>
    <w:p w14:paraId="02C89330" w14:textId="2BA9FE3B" w:rsidR="00FD0A48" w:rsidRPr="003414EC" w:rsidRDefault="00BA20EA" w:rsidP="00B021C6">
      <w:pPr>
        <w:overflowPunct w:val="0"/>
        <w:spacing w:before="120" w:after="120" w:line="240" w:lineRule="atLeast"/>
        <w:rPr>
          <w:rFonts w:eastAsia="楷体"/>
          <w:iCs/>
          <w:color w:val="000000"/>
          <w:kern w:val="22"/>
          <w:sz w:val="24"/>
          <w:szCs w:val="22"/>
          <w:lang w:eastAsia="zh-CN"/>
        </w:rPr>
      </w:pPr>
      <w:r w:rsidRPr="00BA20EA">
        <w:rPr>
          <w:rFonts w:eastAsia="楷体"/>
          <w:iCs/>
          <w:color w:val="000000"/>
          <w:kern w:val="22"/>
          <w:sz w:val="24"/>
          <w:szCs w:val="22"/>
          <w:lang w:eastAsia="zh-CN"/>
        </w:rPr>
        <w:t>供缔约方和利益攸关方考虑的问题</w:t>
      </w:r>
      <w:r w:rsidR="000133CF" w:rsidRPr="003414EC">
        <w:rPr>
          <w:rFonts w:eastAsia="楷体"/>
          <w:iCs/>
          <w:kern w:val="22"/>
          <w:sz w:val="24"/>
          <w:lang w:eastAsia="zh-CN"/>
        </w:rPr>
        <w:t xml:space="preserve"> </w:t>
      </w:r>
    </w:p>
    <w:p w14:paraId="63C346AB" w14:textId="32A59261" w:rsidR="00056EB9" w:rsidRPr="00EA1BE7" w:rsidRDefault="00F70FCC" w:rsidP="0024065E">
      <w:pPr>
        <w:pStyle w:val="ListParagraph"/>
        <w:numPr>
          <w:ilvl w:val="0"/>
          <w:numId w:val="29"/>
        </w:numPr>
        <w:pBdr>
          <w:top w:val="nil"/>
          <w:left w:val="nil"/>
          <w:bottom w:val="nil"/>
          <w:right w:val="nil"/>
          <w:between w:val="nil"/>
        </w:pBdr>
        <w:overflowPunct w:val="0"/>
        <w:spacing w:before="120" w:after="120" w:line="240" w:lineRule="atLeast"/>
        <w:ind w:left="0" w:firstLine="490"/>
        <w:contextualSpacing w:val="0"/>
        <w:rPr>
          <w:kern w:val="22"/>
          <w:sz w:val="24"/>
          <w:lang w:eastAsia="zh-CN"/>
        </w:rPr>
      </w:pPr>
      <w:r w:rsidRPr="00F70FCC">
        <w:rPr>
          <w:rFonts w:ascii="宋体" w:eastAsia="宋体" w:hAnsi="宋体" w:cs="宋体" w:hint="eastAsia"/>
          <w:kern w:val="22"/>
          <w:sz w:val="24"/>
          <w:lang w:val="en-US" w:eastAsia="zh-CN"/>
        </w:rPr>
        <w:t>长期目标</w:t>
      </w:r>
      <w:r w:rsidRPr="00F70FCC">
        <w:rPr>
          <w:kern w:val="22"/>
          <w:sz w:val="24"/>
          <w:lang w:val="en-US" w:eastAsia="zh-CN"/>
        </w:rPr>
        <w:t xml:space="preserve"> A </w:t>
      </w:r>
      <w:r w:rsidRPr="00F70FCC">
        <w:rPr>
          <w:rFonts w:ascii="宋体" w:eastAsia="宋体" w:hAnsi="宋体" w:cs="宋体" w:hint="eastAsia"/>
          <w:kern w:val="22"/>
          <w:sz w:val="24"/>
          <w:lang w:val="en-US" w:eastAsia="zh-CN"/>
        </w:rPr>
        <w:t>的概念和</w:t>
      </w:r>
      <w:r w:rsidRPr="00F70FCC">
        <w:rPr>
          <w:kern w:val="22"/>
          <w:sz w:val="24"/>
          <w:lang w:val="en-US" w:eastAsia="zh-CN"/>
        </w:rPr>
        <w:t>/</w:t>
      </w:r>
      <w:r w:rsidRPr="00F70FCC">
        <w:rPr>
          <w:rFonts w:ascii="宋体" w:eastAsia="宋体" w:hAnsi="宋体" w:cs="宋体" w:hint="eastAsia"/>
          <w:kern w:val="22"/>
          <w:sz w:val="24"/>
          <w:lang w:val="en-US" w:eastAsia="zh-CN"/>
        </w:rPr>
        <w:t>或措辞是否过于复杂，如果是，如何简化？</w:t>
      </w:r>
    </w:p>
    <w:p w14:paraId="557AEABC" w14:textId="2B4AC883" w:rsidR="00056EB9" w:rsidRPr="00EA1BE7" w:rsidRDefault="00F70FCC" w:rsidP="0024065E">
      <w:pPr>
        <w:pStyle w:val="ListParagraph"/>
        <w:numPr>
          <w:ilvl w:val="0"/>
          <w:numId w:val="29"/>
        </w:numPr>
        <w:pBdr>
          <w:top w:val="nil"/>
          <w:left w:val="nil"/>
          <w:bottom w:val="nil"/>
          <w:right w:val="nil"/>
          <w:between w:val="nil"/>
        </w:pBdr>
        <w:overflowPunct w:val="0"/>
        <w:spacing w:before="120" w:after="120" w:line="240" w:lineRule="atLeast"/>
        <w:ind w:left="0" w:firstLine="490"/>
        <w:contextualSpacing w:val="0"/>
        <w:rPr>
          <w:kern w:val="22"/>
          <w:sz w:val="24"/>
          <w:lang w:eastAsia="zh-CN"/>
        </w:rPr>
      </w:pPr>
      <w:r w:rsidRPr="00F70FCC">
        <w:rPr>
          <w:rFonts w:ascii="宋体" w:eastAsia="宋体" w:hAnsi="宋体" w:cs="宋体" w:hint="eastAsia"/>
          <w:kern w:val="22"/>
          <w:sz w:val="24"/>
          <w:lang w:val="en-US" w:eastAsia="zh-CN"/>
        </w:rPr>
        <w:t>长期目标</w:t>
      </w:r>
      <w:r w:rsidRPr="00F70FCC">
        <w:rPr>
          <w:kern w:val="22"/>
          <w:sz w:val="24"/>
          <w:lang w:val="en-US" w:eastAsia="zh-CN"/>
        </w:rPr>
        <w:t xml:space="preserve"> A </w:t>
      </w:r>
      <w:r w:rsidRPr="00F70FCC">
        <w:rPr>
          <w:rFonts w:ascii="宋体" w:eastAsia="宋体" w:hAnsi="宋体" w:cs="宋体" w:hint="eastAsia"/>
          <w:kern w:val="22"/>
          <w:sz w:val="24"/>
          <w:lang w:val="en-US" w:eastAsia="zh-CN"/>
        </w:rPr>
        <w:t>是否应该（再度）分成</w:t>
      </w:r>
      <w:r w:rsidRPr="00F70FCC">
        <w:rPr>
          <w:kern w:val="22"/>
          <w:sz w:val="24"/>
          <w:lang w:val="en-US" w:eastAsia="zh-CN"/>
        </w:rPr>
        <w:t xml:space="preserve"> 3 </w:t>
      </w:r>
      <w:r w:rsidRPr="00F70FCC">
        <w:rPr>
          <w:rFonts w:ascii="宋体" w:eastAsia="宋体" w:hAnsi="宋体" w:cs="宋体" w:hint="eastAsia"/>
          <w:kern w:val="22"/>
          <w:sz w:val="24"/>
          <w:lang w:val="en-US" w:eastAsia="zh-CN"/>
        </w:rPr>
        <w:t>个部分，来处理生物多样性的每个组成部分？</w:t>
      </w:r>
    </w:p>
    <w:p w14:paraId="678C0C41" w14:textId="7C22F28F" w:rsidR="005436EC" w:rsidRPr="00EA1BE7" w:rsidRDefault="00F70FCC" w:rsidP="0024065E">
      <w:pPr>
        <w:pStyle w:val="ListParagraph"/>
        <w:numPr>
          <w:ilvl w:val="0"/>
          <w:numId w:val="29"/>
        </w:numPr>
        <w:pBdr>
          <w:top w:val="nil"/>
          <w:left w:val="nil"/>
          <w:bottom w:val="nil"/>
          <w:right w:val="nil"/>
          <w:between w:val="nil"/>
        </w:pBdr>
        <w:overflowPunct w:val="0"/>
        <w:spacing w:before="120" w:after="120" w:line="240" w:lineRule="atLeast"/>
        <w:ind w:left="0" w:firstLine="490"/>
        <w:contextualSpacing w:val="0"/>
        <w:rPr>
          <w:kern w:val="22"/>
          <w:sz w:val="24"/>
          <w:lang w:eastAsia="zh-CN"/>
        </w:rPr>
      </w:pPr>
      <w:r w:rsidRPr="00F70FCC">
        <w:rPr>
          <w:rFonts w:ascii="宋体" w:eastAsia="宋体" w:hAnsi="宋体" w:cs="宋体" w:hint="eastAsia"/>
          <w:kern w:val="22"/>
          <w:sz w:val="24"/>
          <w:lang w:val="en-US" w:eastAsia="zh-CN"/>
        </w:rPr>
        <w:t>这个长期目标和其他长期目标</w:t>
      </w:r>
      <w:r w:rsidR="00631333">
        <w:rPr>
          <w:rFonts w:ascii="宋体" w:eastAsia="宋体" w:hAnsi="宋体" w:cs="宋体" w:hint="eastAsia"/>
          <w:kern w:val="22"/>
          <w:sz w:val="24"/>
          <w:lang w:val="en-US" w:eastAsia="zh-CN"/>
        </w:rPr>
        <w:t>到底</w:t>
      </w:r>
      <w:r w:rsidRPr="00F70FCC">
        <w:rPr>
          <w:rFonts w:ascii="宋体" w:eastAsia="宋体" w:hAnsi="宋体" w:cs="宋体" w:hint="eastAsia"/>
          <w:kern w:val="22"/>
          <w:sz w:val="24"/>
          <w:lang w:val="en-US" w:eastAsia="zh-CN"/>
        </w:rPr>
        <w:t>是应该包含数字元素还是应该仅起激励人心的作用？</w:t>
      </w:r>
    </w:p>
    <w:p w14:paraId="02BF1147" w14:textId="2501183D" w:rsidR="00186746" w:rsidRPr="00EA1BE7" w:rsidRDefault="00F70FCC" w:rsidP="00B021C6">
      <w:pPr>
        <w:overflowPunct w:val="0"/>
        <w:spacing w:before="120" w:after="120" w:line="240" w:lineRule="atLeast"/>
        <w:rPr>
          <w:kern w:val="22"/>
          <w:sz w:val="24"/>
        </w:rPr>
      </w:pPr>
      <w:r>
        <w:rPr>
          <w:rFonts w:eastAsia="楷体" w:hint="eastAsia"/>
          <w:kern w:val="22"/>
          <w:sz w:val="24"/>
          <w:lang w:eastAsia="zh-CN"/>
        </w:rPr>
        <w:lastRenderedPageBreak/>
        <w:t>建议</w:t>
      </w:r>
    </w:p>
    <w:p w14:paraId="77068756" w14:textId="43B03D5F" w:rsidR="00C2725E" w:rsidRPr="00EA1BE7" w:rsidRDefault="00F70FCC" w:rsidP="00B021C6">
      <w:pPr>
        <w:pStyle w:val="Para1"/>
        <w:tabs>
          <w:tab w:val="clear" w:pos="360"/>
        </w:tabs>
        <w:overflowPunct w:val="0"/>
        <w:spacing w:line="240" w:lineRule="atLeast"/>
        <w:rPr>
          <w:kern w:val="22"/>
          <w:sz w:val="24"/>
        </w:rPr>
      </w:pPr>
      <w:r w:rsidRPr="00F70FCC">
        <w:rPr>
          <w:rFonts w:ascii="宋体" w:eastAsia="宋体" w:hAnsi="宋体" w:cs="宋体" w:hint="eastAsia"/>
          <w:kern w:val="22"/>
          <w:sz w:val="24"/>
          <w:lang w:val="en-US" w:eastAsia="zh-CN"/>
        </w:rPr>
        <w:t>我们听到一些缔约方表示，我们应该考虑将这个长期目标分成三个部分，每个部分</w:t>
      </w:r>
      <w:r w:rsidR="00631333">
        <w:rPr>
          <w:rFonts w:ascii="宋体" w:eastAsia="宋体" w:hAnsi="宋体" w:cs="宋体" w:hint="eastAsia"/>
          <w:kern w:val="22"/>
          <w:sz w:val="24"/>
          <w:lang w:val="en-US" w:eastAsia="zh-CN"/>
        </w:rPr>
        <w:t>涵盖</w:t>
      </w:r>
      <w:r w:rsidRPr="00F70FCC">
        <w:rPr>
          <w:rFonts w:ascii="宋体" w:eastAsia="宋体" w:hAnsi="宋体" w:cs="宋体" w:hint="eastAsia"/>
          <w:kern w:val="22"/>
          <w:sz w:val="24"/>
          <w:lang w:val="en-US" w:eastAsia="zh-CN"/>
        </w:rPr>
        <w:t>生物多样性的一个组成部分。我们注意到，在提交工作组第二次会议的预稿中，这个长期目标被列为三个独立的长期目标。然而，我们在工作组的第二次会议上听到，应该将三个部分合并为一个长期目标。这是我们在提交工作组第三次会议的框架初稿中采用的方法。</w:t>
      </w:r>
      <w:proofErr w:type="spellStart"/>
      <w:r w:rsidRPr="00F70FCC">
        <w:rPr>
          <w:rFonts w:ascii="宋体" w:eastAsia="宋体" w:hAnsi="宋体" w:cs="宋体" w:hint="eastAsia"/>
          <w:kern w:val="22"/>
          <w:sz w:val="24"/>
          <w:lang w:val="en-US"/>
        </w:rPr>
        <w:t>缔约方不妨进一步思考这个问题</w:t>
      </w:r>
      <w:proofErr w:type="spellEnd"/>
      <w:r w:rsidRPr="00F70FCC">
        <w:rPr>
          <w:rFonts w:ascii="宋体" w:eastAsia="宋体" w:hAnsi="宋体" w:cs="宋体" w:hint="eastAsia"/>
          <w:kern w:val="22"/>
          <w:sz w:val="24"/>
          <w:lang w:val="en-US"/>
        </w:rPr>
        <w:t>。</w:t>
      </w:r>
      <w:r w:rsidR="00397146" w:rsidRPr="00EA1BE7">
        <w:rPr>
          <w:kern w:val="22"/>
          <w:sz w:val="24"/>
        </w:rPr>
        <w:t xml:space="preserve"> </w:t>
      </w:r>
    </w:p>
    <w:p w14:paraId="16061D77" w14:textId="77777777" w:rsidR="008C7C05" w:rsidRDefault="008C7C05" w:rsidP="00B021C6">
      <w:pPr>
        <w:overflowPunct w:val="0"/>
        <w:spacing w:before="120" w:after="120" w:line="240" w:lineRule="atLeast"/>
        <w:jc w:val="left"/>
        <w:rPr>
          <w:rFonts w:eastAsia="宋体"/>
          <w:b/>
          <w:bCs/>
          <w:sz w:val="24"/>
          <w:lang w:eastAsia="zh-CN"/>
        </w:rPr>
      </w:pPr>
      <w:r>
        <w:rPr>
          <w:rFonts w:eastAsia="宋体"/>
          <w:b/>
          <w:bCs/>
          <w:i/>
          <w:iCs/>
          <w:sz w:val="24"/>
          <w:lang w:eastAsia="zh-CN"/>
        </w:rPr>
        <w:br w:type="page"/>
      </w:r>
    </w:p>
    <w:p w14:paraId="0C2E0990" w14:textId="4BF1CB03" w:rsidR="00F70DDC" w:rsidRPr="001815C1" w:rsidRDefault="00F70FCC" w:rsidP="00B021C6">
      <w:pPr>
        <w:pStyle w:val="Heading3"/>
        <w:overflowPunct w:val="0"/>
        <w:spacing w:line="240" w:lineRule="atLeast"/>
        <w:ind w:left="490"/>
        <w:jc w:val="both"/>
        <w:rPr>
          <w:rFonts w:eastAsia="宋体"/>
          <w:b/>
          <w:bCs/>
          <w:i w:val="0"/>
          <w:iCs w:val="0"/>
          <w:sz w:val="24"/>
          <w:lang w:eastAsia="zh-CN"/>
        </w:rPr>
      </w:pPr>
      <w:bookmarkStart w:id="33" w:name="_Toc90477124"/>
      <w:bookmarkStart w:id="34" w:name="_Toc90477335"/>
      <w:r w:rsidRPr="001815C1">
        <w:rPr>
          <w:rFonts w:eastAsia="宋体" w:hint="eastAsia"/>
          <w:b/>
          <w:bCs/>
          <w:i w:val="0"/>
          <w:iCs w:val="0"/>
          <w:sz w:val="24"/>
          <w:lang w:eastAsia="zh-CN"/>
        </w:rPr>
        <w:lastRenderedPageBreak/>
        <w:t>长期目标</w:t>
      </w:r>
      <w:r w:rsidR="003167BA" w:rsidRPr="001815C1">
        <w:rPr>
          <w:rFonts w:eastAsia="宋体"/>
          <w:b/>
          <w:bCs/>
          <w:i w:val="0"/>
          <w:iCs w:val="0"/>
          <w:sz w:val="24"/>
          <w:lang w:eastAsia="zh-CN"/>
        </w:rPr>
        <w:t>B</w:t>
      </w:r>
      <w:bookmarkEnd w:id="33"/>
      <w:bookmarkEnd w:id="34"/>
      <w:r w:rsidR="003167BA" w:rsidRPr="001815C1">
        <w:rPr>
          <w:rFonts w:eastAsia="宋体"/>
          <w:b/>
          <w:bCs/>
          <w:i w:val="0"/>
          <w:iCs w:val="0"/>
          <w:sz w:val="24"/>
          <w:lang w:eastAsia="zh-CN"/>
        </w:rPr>
        <w:t xml:space="preserve">  </w:t>
      </w:r>
    </w:p>
    <w:p w14:paraId="5D318897" w14:textId="2524C9E6" w:rsidR="00FD0A48" w:rsidRPr="00EA1BE7" w:rsidRDefault="00642DFB"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b/>
          <w:kern w:val="22"/>
          <w:sz w:val="24"/>
          <w:lang w:eastAsia="zh-CN"/>
        </w:rPr>
      </w:pPr>
      <w:r>
        <w:rPr>
          <w:rFonts w:ascii="宋体" w:eastAsia="宋体" w:hAnsi="宋体" w:cs="宋体" w:hint="eastAsia"/>
          <w:b/>
          <w:kern w:val="22"/>
          <w:sz w:val="24"/>
          <w:lang w:eastAsia="zh-CN"/>
        </w:rPr>
        <w:t>初稿：</w:t>
      </w:r>
      <w:bookmarkStart w:id="35" w:name="_Hlk90041534"/>
      <w:r w:rsidR="00EC4FC2" w:rsidRPr="00EC4FC2">
        <w:rPr>
          <w:rFonts w:ascii="宋体" w:eastAsia="宋体" w:hAnsi="宋体" w:cs="宋体" w:hint="eastAsia"/>
          <w:kern w:val="22"/>
          <w:sz w:val="24"/>
          <w:lang w:eastAsia="zh-CN"/>
        </w:rPr>
        <w:t>通过保护和可持续利用珍视、维护或增加</w:t>
      </w:r>
      <w:bookmarkStart w:id="36" w:name="_Hlk90041346"/>
      <w:r w:rsidR="00EC4FC2" w:rsidRPr="00EC4FC2">
        <w:rPr>
          <w:rFonts w:ascii="宋体" w:eastAsia="宋体" w:hAnsi="宋体" w:cs="宋体" w:hint="eastAsia"/>
          <w:kern w:val="22"/>
          <w:sz w:val="24"/>
          <w:lang w:eastAsia="zh-CN"/>
        </w:rPr>
        <w:t>自然为人类做出的贡献</w:t>
      </w:r>
      <w:bookmarkEnd w:id="36"/>
      <w:r w:rsidR="00EC4FC2" w:rsidRPr="00EC4FC2">
        <w:rPr>
          <w:rFonts w:ascii="宋体" w:eastAsia="宋体" w:hAnsi="宋体" w:cs="宋体" w:hint="eastAsia"/>
          <w:kern w:val="22"/>
          <w:sz w:val="24"/>
          <w:lang w:eastAsia="zh-CN"/>
        </w:rPr>
        <w:t>，支持全球发展议程，造福所有人</w:t>
      </w:r>
      <w:bookmarkEnd w:id="35"/>
      <w:r w:rsidR="00EC4FC2" w:rsidRPr="00EC4FC2">
        <w:rPr>
          <w:rFonts w:ascii="宋体" w:eastAsia="宋体" w:hAnsi="宋体" w:cs="宋体" w:hint="eastAsia"/>
          <w:kern w:val="22"/>
          <w:sz w:val="24"/>
          <w:lang w:eastAsia="zh-CN"/>
        </w:rPr>
        <w:t>；</w:t>
      </w:r>
    </w:p>
    <w:p w14:paraId="5051FA4C" w14:textId="07452113" w:rsidR="00186746" w:rsidRPr="00EA1BE7" w:rsidRDefault="003414EC" w:rsidP="00B021C6">
      <w:pPr>
        <w:overflowPunct w:val="0"/>
        <w:spacing w:before="120" w:after="120" w:line="240" w:lineRule="atLeast"/>
        <w:rPr>
          <w:kern w:val="22"/>
          <w:sz w:val="24"/>
        </w:rPr>
      </w:pPr>
      <w:proofErr w:type="spellStart"/>
      <w:r w:rsidRPr="003414EC">
        <w:rPr>
          <w:rFonts w:eastAsia="楷体" w:cs="宋体" w:hint="eastAsia"/>
          <w:kern w:val="22"/>
          <w:sz w:val="24"/>
        </w:rPr>
        <w:t>听到的意见</w:t>
      </w:r>
      <w:proofErr w:type="spellEnd"/>
      <w:r w:rsidR="00186746" w:rsidRPr="00EA1BE7">
        <w:rPr>
          <w:kern w:val="22"/>
          <w:sz w:val="24"/>
        </w:rPr>
        <w:t xml:space="preserve"> </w:t>
      </w:r>
    </w:p>
    <w:p w14:paraId="73FC0F98" w14:textId="5AF9B014" w:rsidR="00FD0A48" w:rsidRPr="00EA1BE7" w:rsidRDefault="00EC4FC2" w:rsidP="00B021C6">
      <w:pPr>
        <w:pStyle w:val="Para1"/>
        <w:tabs>
          <w:tab w:val="clear" w:pos="360"/>
        </w:tabs>
        <w:overflowPunct w:val="0"/>
        <w:spacing w:line="240" w:lineRule="atLeast"/>
        <w:rPr>
          <w:kern w:val="22"/>
          <w:sz w:val="24"/>
          <w:szCs w:val="22"/>
          <w:lang w:eastAsia="zh-CN"/>
        </w:rPr>
      </w:pPr>
      <w:r w:rsidRPr="00EC4FC2">
        <w:rPr>
          <w:rFonts w:ascii="宋体" w:eastAsia="宋体" w:hAnsi="宋体" w:cs="宋体" w:hint="eastAsia"/>
          <w:kern w:val="22"/>
          <w:sz w:val="24"/>
          <w:szCs w:val="22"/>
          <w:lang w:val="en-US" w:eastAsia="zh-CN"/>
        </w:rPr>
        <w:t>这是一个我们听到广泛支持的长期目标。然而，一些缔约方指出，应使其以及与其相关的行动目标更易于衡量，包括为此更新监测框架。此外，一些缔约方表示，就这一长期目标而言，</w:t>
      </w:r>
      <w:r w:rsidRPr="00A1583B">
        <w:rPr>
          <w:rFonts w:ascii="宋体" w:eastAsia="宋体" w:hAnsi="宋体"/>
          <w:kern w:val="22"/>
          <w:sz w:val="24"/>
          <w:szCs w:val="22"/>
          <w:lang w:val="en-US" w:eastAsia="zh-CN"/>
        </w:rPr>
        <w:t>“</w:t>
      </w:r>
      <w:r w:rsidRPr="00A1583B">
        <w:rPr>
          <w:rFonts w:ascii="宋体" w:eastAsia="宋体" w:hAnsi="宋体" w:cs="宋体" w:hint="eastAsia"/>
          <w:kern w:val="22"/>
          <w:sz w:val="24"/>
          <w:szCs w:val="22"/>
          <w:lang w:val="en-US" w:eastAsia="zh-CN"/>
        </w:rPr>
        <w:t>珍视</w:t>
      </w:r>
      <w:r w:rsidRPr="00A1583B">
        <w:rPr>
          <w:rFonts w:ascii="宋体" w:eastAsia="宋体" w:hAnsi="宋体"/>
          <w:kern w:val="22"/>
          <w:sz w:val="24"/>
          <w:szCs w:val="22"/>
          <w:lang w:val="en-US" w:eastAsia="zh-CN"/>
        </w:rPr>
        <w:t>”</w:t>
      </w:r>
      <w:r w:rsidRPr="00EC4FC2">
        <w:rPr>
          <w:rFonts w:ascii="宋体" w:eastAsia="宋体" w:hAnsi="宋体" w:cs="宋体" w:hint="eastAsia"/>
          <w:kern w:val="22"/>
          <w:sz w:val="24"/>
          <w:szCs w:val="22"/>
          <w:lang w:val="en-US" w:eastAsia="zh-CN"/>
        </w:rPr>
        <w:t>一词可能不合适。同样，一些缔约方建议使用</w:t>
      </w:r>
      <w:r w:rsidRPr="00A1583B">
        <w:rPr>
          <w:rFonts w:ascii="宋体" w:eastAsia="宋体" w:hAnsi="宋体"/>
          <w:kern w:val="22"/>
          <w:sz w:val="24"/>
          <w:szCs w:val="22"/>
          <w:lang w:val="en-US" w:eastAsia="zh-CN"/>
        </w:rPr>
        <w:t>“</w:t>
      </w:r>
      <w:r w:rsidRPr="00A1583B">
        <w:rPr>
          <w:rFonts w:ascii="宋体" w:eastAsia="宋体" w:hAnsi="宋体" w:cs="宋体" w:hint="eastAsia"/>
          <w:kern w:val="22"/>
          <w:sz w:val="24"/>
          <w:szCs w:val="22"/>
          <w:lang w:val="en-US" w:eastAsia="zh-CN"/>
        </w:rPr>
        <w:t>生态系统服务</w:t>
      </w:r>
      <w:r w:rsidRPr="00A1583B">
        <w:rPr>
          <w:rFonts w:ascii="宋体" w:eastAsia="宋体" w:hAnsi="宋体"/>
          <w:kern w:val="22"/>
          <w:sz w:val="24"/>
          <w:szCs w:val="22"/>
          <w:lang w:val="en-US" w:eastAsia="zh-CN"/>
        </w:rPr>
        <w:t>”</w:t>
      </w:r>
      <w:r w:rsidRPr="00EC4FC2">
        <w:rPr>
          <w:rFonts w:ascii="宋体" w:eastAsia="宋体" w:hAnsi="宋体" w:cs="宋体" w:hint="eastAsia"/>
          <w:kern w:val="22"/>
          <w:sz w:val="24"/>
          <w:szCs w:val="22"/>
          <w:lang w:val="en-US" w:eastAsia="zh-CN"/>
        </w:rPr>
        <w:t>一词，而不是</w:t>
      </w:r>
      <w:r w:rsidRPr="00EC4FC2">
        <w:rPr>
          <w:kern w:val="22"/>
          <w:sz w:val="24"/>
          <w:szCs w:val="22"/>
          <w:lang w:val="en-US" w:eastAsia="zh-CN"/>
        </w:rPr>
        <w:t>“</w:t>
      </w:r>
      <w:r w:rsidRPr="00EC4FC2">
        <w:rPr>
          <w:rFonts w:ascii="宋体" w:eastAsia="宋体" w:hAnsi="宋体" w:cs="宋体" w:hint="eastAsia"/>
          <w:kern w:val="22"/>
          <w:sz w:val="24"/>
          <w:szCs w:val="22"/>
          <w:lang w:val="en-US" w:eastAsia="zh-CN"/>
        </w:rPr>
        <w:t>自然为人类做出的贡献</w:t>
      </w:r>
      <w:r w:rsidRPr="00EC4FC2">
        <w:rPr>
          <w:kern w:val="22"/>
          <w:sz w:val="24"/>
          <w:szCs w:val="22"/>
          <w:lang w:val="en-US" w:eastAsia="zh-CN"/>
        </w:rPr>
        <w:t>”</w:t>
      </w:r>
      <w:r w:rsidRPr="00EC4FC2">
        <w:rPr>
          <w:rFonts w:ascii="宋体" w:eastAsia="宋体" w:hAnsi="宋体" w:cs="宋体" w:hint="eastAsia"/>
          <w:kern w:val="22"/>
          <w:sz w:val="24"/>
          <w:szCs w:val="22"/>
          <w:lang w:val="en-US" w:eastAsia="zh-CN"/>
        </w:rPr>
        <w:t>。</w:t>
      </w:r>
    </w:p>
    <w:p w14:paraId="27EF4031" w14:textId="7AEFC883" w:rsidR="00B10998" w:rsidRPr="003414EC" w:rsidRDefault="00EC4FC2" w:rsidP="00B021C6">
      <w:pPr>
        <w:overflowPunct w:val="0"/>
        <w:spacing w:before="120" w:after="120" w:line="240" w:lineRule="atLeast"/>
        <w:rPr>
          <w:rFonts w:eastAsia="楷体"/>
          <w:kern w:val="22"/>
          <w:sz w:val="24"/>
        </w:rPr>
      </w:pPr>
      <w:proofErr w:type="spellStart"/>
      <w:r>
        <w:rPr>
          <w:rFonts w:eastAsia="楷体"/>
          <w:kern w:val="22"/>
          <w:sz w:val="24"/>
        </w:rPr>
        <w:t>数字元素</w:t>
      </w:r>
      <w:proofErr w:type="spellEnd"/>
      <w:r w:rsidR="003167BA" w:rsidRPr="003414EC">
        <w:rPr>
          <w:rFonts w:eastAsia="楷体"/>
          <w:kern w:val="22"/>
          <w:sz w:val="24"/>
        </w:rPr>
        <w:t xml:space="preserve"> </w:t>
      </w:r>
    </w:p>
    <w:p w14:paraId="207E68F3" w14:textId="572F5DD7" w:rsidR="00FD0A48" w:rsidRPr="00EA1BE7" w:rsidRDefault="0006206F" w:rsidP="00B021C6">
      <w:pPr>
        <w:pStyle w:val="Para1"/>
        <w:tabs>
          <w:tab w:val="clear" w:pos="360"/>
        </w:tabs>
        <w:overflowPunct w:val="0"/>
        <w:spacing w:line="240" w:lineRule="atLeast"/>
        <w:rPr>
          <w:kern w:val="22"/>
          <w:sz w:val="24"/>
          <w:lang w:eastAsia="zh-CN"/>
        </w:rPr>
      </w:pPr>
      <w:r w:rsidRPr="0006206F">
        <w:rPr>
          <w:rFonts w:ascii="宋体" w:eastAsia="宋体" w:hAnsi="宋体" w:cs="宋体" w:hint="eastAsia"/>
          <w:kern w:val="22"/>
          <w:sz w:val="24"/>
          <w:lang w:val="en-US" w:eastAsia="zh-CN"/>
        </w:rPr>
        <w:t>长期目标</w:t>
      </w:r>
      <w:r w:rsidRPr="0006206F">
        <w:rPr>
          <w:kern w:val="22"/>
          <w:sz w:val="24"/>
          <w:lang w:val="en-US" w:eastAsia="zh-CN"/>
        </w:rPr>
        <w:t xml:space="preserve"> B </w:t>
      </w:r>
      <w:r w:rsidRPr="0006206F">
        <w:rPr>
          <w:rFonts w:ascii="宋体" w:eastAsia="宋体" w:hAnsi="宋体" w:cs="宋体" w:hint="eastAsia"/>
          <w:kern w:val="22"/>
          <w:sz w:val="24"/>
          <w:lang w:val="en-US" w:eastAsia="zh-CN"/>
        </w:rPr>
        <w:t>不包含数字元素，因为很难界定一个单一的尺度，用以衡量这</w:t>
      </w:r>
      <w:r w:rsidR="00566B78">
        <w:rPr>
          <w:rFonts w:ascii="宋体" w:eastAsia="宋体" w:hAnsi="宋体" w:cs="宋体" w:hint="eastAsia"/>
          <w:kern w:val="22"/>
          <w:sz w:val="24"/>
          <w:lang w:val="en-US" w:eastAsia="zh-CN"/>
        </w:rPr>
        <w:t>个长期目标</w:t>
      </w:r>
      <w:r w:rsidRPr="0006206F">
        <w:rPr>
          <w:rFonts w:ascii="宋体" w:eastAsia="宋体" w:hAnsi="宋体" w:cs="宋体" w:hint="eastAsia"/>
          <w:kern w:val="22"/>
          <w:sz w:val="24"/>
          <w:lang w:val="en-US" w:eastAsia="zh-CN"/>
        </w:rPr>
        <w:t>涉及的自然对人类所做全部贡献或全部生态系统服务。尽管如此，目前的案文确实阐明了到</w:t>
      </w:r>
      <w:r w:rsidRPr="0006206F">
        <w:rPr>
          <w:kern w:val="22"/>
          <w:sz w:val="24"/>
          <w:lang w:val="en-US" w:eastAsia="zh-CN"/>
        </w:rPr>
        <w:t xml:space="preserve"> 2050 </w:t>
      </w:r>
      <w:r w:rsidRPr="0006206F">
        <w:rPr>
          <w:rFonts w:ascii="宋体" w:eastAsia="宋体" w:hAnsi="宋体" w:cs="宋体" w:hint="eastAsia"/>
          <w:kern w:val="22"/>
          <w:sz w:val="24"/>
          <w:lang w:val="en-US" w:eastAsia="zh-CN"/>
        </w:rPr>
        <w:t>年应该实现的预期成果。这项拟议的长期目标还与《</w:t>
      </w:r>
      <w:r w:rsidRPr="0006206F">
        <w:rPr>
          <w:kern w:val="22"/>
          <w:sz w:val="24"/>
          <w:lang w:val="en-US" w:eastAsia="zh-CN"/>
        </w:rPr>
        <w:t xml:space="preserve">2030 </w:t>
      </w:r>
      <w:r w:rsidRPr="0006206F">
        <w:rPr>
          <w:rFonts w:ascii="宋体" w:eastAsia="宋体" w:hAnsi="宋体" w:cs="宋体" w:hint="eastAsia"/>
          <w:kern w:val="22"/>
          <w:sz w:val="24"/>
          <w:lang w:val="en-US" w:eastAsia="zh-CN"/>
        </w:rPr>
        <w:t>年可持续发展议程》挂钩，后者</w:t>
      </w:r>
      <w:r>
        <w:rPr>
          <w:rFonts w:ascii="宋体" w:eastAsia="宋体" w:hAnsi="宋体" w:cs="宋体" w:hint="eastAsia"/>
          <w:kern w:val="22"/>
          <w:sz w:val="24"/>
          <w:lang w:val="en-US" w:eastAsia="zh-CN"/>
        </w:rPr>
        <w:t>为今后的努力奠定</w:t>
      </w:r>
      <w:r w:rsidRPr="0006206F">
        <w:rPr>
          <w:rFonts w:ascii="宋体" w:eastAsia="宋体" w:hAnsi="宋体" w:cs="宋体" w:hint="eastAsia"/>
          <w:kern w:val="22"/>
          <w:sz w:val="24"/>
          <w:lang w:val="en-US" w:eastAsia="zh-CN"/>
        </w:rPr>
        <w:t>了基础。</w:t>
      </w:r>
    </w:p>
    <w:p w14:paraId="2C8D0141" w14:textId="39E145C8" w:rsidR="00B10998" w:rsidRPr="00EA1BE7" w:rsidRDefault="0006206F" w:rsidP="00B021C6">
      <w:pPr>
        <w:overflowPunct w:val="0"/>
        <w:spacing w:before="120" w:after="120" w:line="240" w:lineRule="atLeast"/>
        <w:rPr>
          <w:kern w:val="22"/>
          <w:sz w:val="24"/>
        </w:rPr>
      </w:pPr>
      <w:r>
        <w:rPr>
          <w:rFonts w:eastAsia="楷体" w:hint="eastAsia"/>
          <w:kern w:val="22"/>
          <w:sz w:val="24"/>
          <w:lang w:eastAsia="zh-CN"/>
        </w:rPr>
        <w:t>建议</w:t>
      </w:r>
    </w:p>
    <w:p w14:paraId="3875DF53" w14:textId="063ABE6B" w:rsidR="00FD0A48" w:rsidRPr="00EA1BE7" w:rsidRDefault="00D6597F" w:rsidP="00B021C6">
      <w:pPr>
        <w:pStyle w:val="Para1"/>
        <w:tabs>
          <w:tab w:val="clear" w:pos="360"/>
        </w:tabs>
        <w:overflowPunct w:val="0"/>
        <w:spacing w:line="240" w:lineRule="atLeast"/>
        <w:rPr>
          <w:kern w:val="22"/>
          <w:sz w:val="24"/>
          <w:lang w:eastAsia="zh-CN"/>
        </w:rPr>
      </w:pPr>
      <w:r w:rsidRPr="00D6597F">
        <w:rPr>
          <w:rFonts w:ascii="宋体" w:eastAsia="宋体" w:hAnsi="宋体" w:cs="宋体" w:hint="eastAsia"/>
          <w:kern w:val="22"/>
          <w:sz w:val="24"/>
          <w:lang w:val="en-US" w:eastAsia="zh-CN"/>
        </w:rPr>
        <w:t>关于就使用</w:t>
      </w:r>
      <w:r w:rsidRPr="00A1583B">
        <w:rPr>
          <w:rFonts w:ascii="宋体" w:eastAsia="宋体" w:hAnsi="宋体"/>
          <w:kern w:val="22"/>
          <w:sz w:val="24"/>
          <w:lang w:val="en-US" w:eastAsia="zh-CN"/>
        </w:rPr>
        <w:t>“</w:t>
      </w:r>
      <w:r w:rsidRPr="00A1583B">
        <w:rPr>
          <w:rFonts w:ascii="宋体" w:eastAsia="宋体" w:hAnsi="宋体" w:cs="宋体" w:hint="eastAsia"/>
          <w:kern w:val="22"/>
          <w:sz w:val="24"/>
          <w:lang w:val="en-US" w:eastAsia="zh-CN"/>
        </w:rPr>
        <w:t>珍视</w:t>
      </w:r>
      <w:r w:rsidRPr="00A1583B">
        <w:rPr>
          <w:rFonts w:ascii="宋体" w:eastAsia="宋体" w:hAnsi="宋体"/>
          <w:kern w:val="22"/>
          <w:sz w:val="24"/>
          <w:lang w:val="en-US" w:eastAsia="zh-CN"/>
        </w:rPr>
        <w:t>”</w:t>
      </w:r>
      <w:r w:rsidRPr="00D6597F">
        <w:rPr>
          <w:rFonts w:ascii="宋体" w:eastAsia="宋体" w:hAnsi="宋体" w:cs="宋体" w:hint="eastAsia"/>
          <w:kern w:val="22"/>
          <w:sz w:val="24"/>
          <w:lang w:val="en-US" w:eastAsia="zh-CN"/>
        </w:rPr>
        <w:t>一词发表的各种评论，我们希望指出，</w:t>
      </w:r>
      <w:r w:rsidRPr="00D6597F">
        <w:rPr>
          <w:kern w:val="22"/>
          <w:sz w:val="24"/>
          <w:lang w:val="en-US" w:eastAsia="zh-CN"/>
        </w:rPr>
        <w:t>2050</w:t>
      </w:r>
      <w:r w:rsidRPr="00D6597F">
        <w:rPr>
          <w:rFonts w:ascii="宋体" w:eastAsia="宋体" w:hAnsi="宋体" w:cs="宋体" w:hint="eastAsia"/>
          <w:kern w:val="22"/>
          <w:sz w:val="24"/>
          <w:lang w:val="en-US" w:eastAsia="zh-CN"/>
        </w:rPr>
        <w:t>年愿景中也使用了</w:t>
      </w:r>
      <w:r w:rsidRPr="00A1583B">
        <w:rPr>
          <w:rFonts w:ascii="宋体" w:eastAsia="宋体" w:hAnsi="宋体"/>
          <w:kern w:val="22"/>
          <w:sz w:val="24"/>
          <w:lang w:val="en-US" w:eastAsia="zh-CN"/>
        </w:rPr>
        <w:t>“</w:t>
      </w:r>
      <w:r w:rsidRPr="00A1583B">
        <w:rPr>
          <w:rFonts w:ascii="宋体" w:eastAsia="宋体" w:hAnsi="宋体" w:cs="宋体" w:hint="eastAsia"/>
          <w:kern w:val="22"/>
          <w:sz w:val="24"/>
          <w:lang w:val="en-US" w:eastAsia="zh-CN"/>
        </w:rPr>
        <w:t>珍视</w:t>
      </w:r>
      <w:r w:rsidRPr="00A1583B">
        <w:rPr>
          <w:rFonts w:ascii="宋体" w:eastAsia="宋体" w:hAnsi="宋体"/>
          <w:kern w:val="22"/>
          <w:sz w:val="24"/>
          <w:lang w:val="en-US" w:eastAsia="zh-CN"/>
        </w:rPr>
        <w:t>”</w:t>
      </w:r>
      <w:r w:rsidRPr="00D6597F">
        <w:rPr>
          <w:rFonts w:ascii="宋体" w:eastAsia="宋体" w:hAnsi="宋体" w:cs="宋体" w:hint="eastAsia"/>
          <w:kern w:val="22"/>
          <w:sz w:val="24"/>
          <w:lang w:val="en-US" w:eastAsia="zh-CN"/>
        </w:rPr>
        <w:t>一词（即</w:t>
      </w:r>
      <w:r w:rsidRPr="00D6597F">
        <w:rPr>
          <w:kern w:val="22"/>
          <w:sz w:val="24"/>
          <w:lang w:val="en-US" w:eastAsia="zh-CN"/>
        </w:rPr>
        <w:t>“</w:t>
      </w:r>
      <w:r w:rsidRPr="00D6597F">
        <w:rPr>
          <w:rFonts w:ascii="宋体" w:eastAsia="宋体" w:hAnsi="宋体" w:cs="宋体" w:hint="eastAsia"/>
          <w:kern w:val="22"/>
          <w:sz w:val="24"/>
          <w:lang w:val="en-US" w:eastAsia="zh-CN"/>
        </w:rPr>
        <w:t>到</w:t>
      </w:r>
      <w:r w:rsidRPr="00D6597F">
        <w:rPr>
          <w:kern w:val="22"/>
          <w:sz w:val="24"/>
          <w:lang w:val="en-US" w:eastAsia="zh-CN"/>
        </w:rPr>
        <w:t>2050</w:t>
      </w:r>
      <w:r w:rsidRPr="00D6597F">
        <w:rPr>
          <w:rFonts w:ascii="宋体" w:eastAsia="宋体" w:hAnsi="宋体" w:cs="宋体" w:hint="eastAsia"/>
          <w:kern w:val="22"/>
          <w:sz w:val="24"/>
          <w:lang w:val="en-US" w:eastAsia="zh-CN"/>
        </w:rPr>
        <w:t>年，生物多样性受到珍视，得到保护、恢复及合理利用，维持生态系统服务，实现一个可持续的健康的地球，所有人都能共享重要惠益</w:t>
      </w:r>
      <w:r w:rsidRPr="00D6597F">
        <w:rPr>
          <w:kern w:val="22"/>
          <w:sz w:val="24"/>
          <w:lang w:val="en-US" w:eastAsia="zh-CN"/>
        </w:rPr>
        <w:t>”</w:t>
      </w:r>
      <w:r w:rsidRPr="00D6597F">
        <w:rPr>
          <w:rFonts w:ascii="宋体" w:eastAsia="宋体" w:hAnsi="宋体" w:cs="宋体" w:hint="eastAsia"/>
          <w:kern w:val="22"/>
          <w:sz w:val="24"/>
          <w:lang w:val="en-US" w:eastAsia="zh-CN"/>
        </w:rPr>
        <w:t>）。因此，我们</w:t>
      </w:r>
      <w:r w:rsidR="00951EF1">
        <w:rPr>
          <w:rFonts w:ascii="宋体" w:eastAsia="宋体" w:hAnsi="宋体" w:cs="宋体" w:hint="eastAsia"/>
          <w:kern w:val="22"/>
          <w:sz w:val="24"/>
          <w:lang w:val="en-US" w:eastAsia="zh-CN"/>
        </w:rPr>
        <w:t>的</w:t>
      </w:r>
      <w:r w:rsidRPr="00D6597F">
        <w:rPr>
          <w:rFonts w:ascii="宋体" w:eastAsia="宋体" w:hAnsi="宋体" w:cs="宋体" w:hint="eastAsia"/>
          <w:kern w:val="22"/>
          <w:sz w:val="24"/>
          <w:lang w:val="en-US" w:eastAsia="zh-CN"/>
        </w:rPr>
        <w:t>建议</w:t>
      </w:r>
      <w:r w:rsidR="00951EF1">
        <w:rPr>
          <w:rFonts w:ascii="宋体" w:eastAsia="宋体" w:hAnsi="宋体" w:cs="宋体" w:hint="eastAsia"/>
          <w:kern w:val="22"/>
          <w:sz w:val="24"/>
          <w:lang w:val="en-US" w:eastAsia="zh-CN"/>
        </w:rPr>
        <w:t>是，</w:t>
      </w:r>
      <w:r w:rsidRPr="00D6597F">
        <w:rPr>
          <w:rFonts w:ascii="宋体" w:eastAsia="宋体" w:hAnsi="宋体" w:cs="宋体" w:hint="eastAsia"/>
          <w:kern w:val="22"/>
          <w:sz w:val="24"/>
          <w:lang w:val="en-US" w:eastAsia="zh-CN"/>
        </w:rPr>
        <w:t>在这个长期目标中使用</w:t>
      </w:r>
      <w:r w:rsidRPr="00D6597F">
        <w:rPr>
          <w:kern w:val="22"/>
          <w:sz w:val="24"/>
          <w:lang w:val="en-US" w:eastAsia="zh-CN"/>
        </w:rPr>
        <w:t>“</w:t>
      </w:r>
      <w:r w:rsidRPr="00D6597F">
        <w:rPr>
          <w:rFonts w:ascii="宋体" w:eastAsia="宋体" w:hAnsi="宋体" w:cs="宋体" w:hint="eastAsia"/>
          <w:kern w:val="22"/>
          <w:sz w:val="24"/>
          <w:lang w:val="en-US" w:eastAsia="zh-CN"/>
        </w:rPr>
        <w:t>珍视</w:t>
      </w:r>
      <w:r w:rsidRPr="00D6597F">
        <w:rPr>
          <w:kern w:val="22"/>
          <w:sz w:val="24"/>
          <w:lang w:val="en-US" w:eastAsia="zh-CN"/>
        </w:rPr>
        <w:t>”</w:t>
      </w:r>
      <w:r w:rsidRPr="00D6597F">
        <w:rPr>
          <w:rFonts w:ascii="宋体" w:eastAsia="宋体" w:hAnsi="宋体" w:cs="宋体" w:hint="eastAsia"/>
          <w:kern w:val="22"/>
          <w:sz w:val="24"/>
          <w:lang w:val="en-US" w:eastAsia="zh-CN"/>
        </w:rPr>
        <w:t>一词是合适的。考虑到这个长期目标所涉问题的范围，以及它指明了期望实现的成果，在其中纳入具体的数值也许不可行，或没有必要。还可以在与这个长期目标相关的行动目标和监测框架中列入数字元素。</w:t>
      </w:r>
    </w:p>
    <w:p w14:paraId="1D053C49" w14:textId="1F40827B" w:rsidR="00B10998" w:rsidRPr="00EA1BE7" w:rsidRDefault="00D6597F" w:rsidP="00B021C6">
      <w:pPr>
        <w:overflowPunct w:val="0"/>
        <w:spacing w:before="120" w:after="120" w:line="240" w:lineRule="atLeast"/>
        <w:rPr>
          <w:kern w:val="22"/>
          <w:sz w:val="24"/>
          <w:szCs w:val="22"/>
          <w:lang w:eastAsia="zh-CN"/>
        </w:rPr>
      </w:pPr>
      <w:r>
        <w:rPr>
          <w:rFonts w:eastAsia="楷体" w:hint="eastAsia"/>
          <w:kern w:val="22"/>
          <w:sz w:val="24"/>
          <w:szCs w:val="22"/>
          <w:lang w:eastAsia="zh-CN"/>
        </w:rPr>
        <w:t>可能的替代案文</w:t>
      </w:r>
    </w:p>
    <w:p w14:paraId="6CE67AC8" w14:textId="22873DD4" w:rsidR="00FD0A48" w:rsidRDefault="00281B52" w:rsidP="00B021C6">
      <w:pPr>
        <w:overflowPunct w:val="0"/>
        <w:spacing w:before="120" w:after="120" w:line="240" w:lineRule="atLeast"/>
        <w:ind w:firstLine="490"/>
        <w:rPr>
          <w:kern w:val="22"/>
          <w:sz w:val="24"/>
          <w:lang w:eastAsia="zh-CN"/>
        </w:rPr>
      </w:pPr>
      <w:r w:rsidRPr="00281B52">
        <w:rPr>
          <w:rFonts w:ascii="宋体" w:eastAsia="宋体" w:hAnsi="宋体" w:cs="宋体" w:hint="eastAsia"/>
          <w:kern w:val="22"/>
          <w:sz w:val="24"/>
          <w:lang w:val="en-US" w:eastAsia="zh-CN"/>
        </w:rPr>
        <w:t>考虑到就</w:t>
      </w:r>
      <w:r w:rsidRPr="00281B52">
        <w:rPr>
          <w:rFonts w:hint="eastAsia"/>
          <w:kern w:val="22"/>
          <w:sz w:val="24"/>
          <w:lang w:val="en-US" w:eastAsia="zh-CN"/>
        </w:rPr>
        <w:t>“</w:t>
      </w:r>
      <w:r w:rsidRPr="00281B52">
        <w:rPr>
          <w:rFonts w:ascii="宋体" w:eastAsia="宋体" w:hAnsi="宋体" w:cs="宋体" w:hint="eastAsia"/>
          <w:kern w:val="22"/>
          <w:sz w:val="24"/>
          <w:lang w:eastAsia="zh-CN"/>
        </w:rPr>
        <w:t>自然为人类做出的贡献</w:t>
      </w:r>
      <w:r w:rsidRPr="00281B52">
        <w:rPr>
          <w:kern w:val="22"/>
          <w:sz w:val="24"/>
          <w:lang w:val="en-US" w:eastAsia="zh-CN"/>
        </w:rPr>
        <w:t>”</w:t>
      </w:r>
      <w:r w:rsidRPr="00281B52">
        <w:rPr>
          <w:rFonts w:ascii="宋体" w:eastAsia="宋体" w:hAnsi="宋体" w:cs="宋体" w:hint="eastAsia"/>
          <w:kern w:val="22"/>
          <w:sz w:val="24"/>
          <w:lang w:val="en-US" w:eastAsia="zh-CN"/>
        </w:rPr>
        <w:t>所表示的意见，我们建议将其改为</w:t>
      </w:r>
      <w:r w:rsidRPr="00281B52">
        <w:rPr>
          <w:kern w:val="22"/>
          <w:sz w:val="24"/>
          <w:lang w:val="en-US" w:eastAsia="zh-CN"/>
        </w:rPr>
        <w:t>“</w:t>
      </w:r>
      <w:r w:rsidRPr="00281B52">
        <w:rPr>
          <w:rFonts w:ascii="宋体" w:eastAsia="宋体" w:hAnsi="宋体" w:cs="宋体" w:hint="eastAsia"/>
          <w:kern w:val="22"/>
          <w:sz w:val="24"/>
          <w:lang w:val="en-US" w:eastAsia="zh-CN"/>
        </w:rPr>
        <w:t>生态系统服务</w:t>
      </w:r>
      <w:r w:rsidRPr="00281B52">
        <w:rPr>
          <w:kern w:val="22"/>
          <w:sz w:val="24"/>
          <w:lang w:val="en-US" w:eastAsia="zh-CN"/>
        </w:rPr>
        <w:t>”</w:t>
      </w:r>
      <w:r w:rsidRPr="00281B52">
        <w:rPr>
          <w:rFonts w:ascii="宋体" w:eastAsia="宋体" w:hAnsi="宋体" w:cs="宋体" w:hint="eastAsia"/>
          <w:kern w:val="22"/>
          <w:sz w:val="24"/>
          <w:lang w:val="en-US" w:eastAsia="zh-CN"/>
        </w:rPr>
        <w:t>。因此，缔约方不妨考虑在</w:t>
      </w:r>
      <w:r w:rsidRPr="00281B52">
        <w:rPr>
          <w:kern w:val="22"/>
          <w:sz w:val="24"/>
          <w:lang w:val="en-US" w:eastAsia="zh-CN"/>
        </w:rPr>
        <w:t xml:space="preserve"> 2020 </w:t>
      </w:r>
      <w:r w:rsidRPr="00281B52">
        <w:rPr>
          <w:rFonts w:ascii="宋体" w:eastAsia="宋体" w:hAnsi="宋体" w:cs="宋体" w:hint="eastAsia"/>
          <w:kern w:val="22"/>
          <w:sz w:val="24"/>
          <w:lang w:val="en-US" w:eastAsia="zh-CN"/>
        </w:rPr>
        <w:t>年后全球生物多样性框架的下一次更新中重新拟订长期目标</w:t>
      </w:r>
      <w:r w:rsidRPr="00281B52">
        <w:rPr>
          <w:kern w:val="22"/>
          <w:sz w:val="24"/>
          <w:lang w:val="en-US" w:eastAsia="zh-CN"/>
        </w:rPr>
        <w:t xml:space="preserve"> B</w:t>
      </w:r>
      <w:r w:rsidRPr="00281B52">
        <w:rPr>
          <w:rFonts w:ascii="宋体" w:eastAsia="宋体" w:hAnsi="宋体" w:cs="宋体" w:hint="eastAsia"/>
          <w:kern w:val="22"/>
          <w:sz w:val="24"/>
          <w:lang w:val="en-US" w:eastAsia="zh-CN"/>
        </w:rPr>
        <w:t>如下。</w:t>
      </w:r>
    </w:p>
    <w:p w14:paraId="610148AF" w14:textId="1F1BEFA2" w:rsidR="00C2725E" w:rsidRPr="00EA1BE7" w:rsidRDefault="00281B52"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kern w:val="22"/>
          <w:sz w:val="24"/>
          <w:lang w:eastAsia="zh-CN"/>
        </w:rPr>
      </w:pPr>
      <w:r w:rsidRPr="00E20B9E">
        <w:rPr>
          <w:rFonts w:ascii="宋体" w:eastAsia="宋体" w:hAnsi="宋体" w:hint="eastAsia"/>
          <w:b/>
          <w:bCs/>
          <w:kern w:val="22"/>
          <w:sz w:val="24"/>
          <w:lang w:eastAsia="zh-CN"/>
        </w:rPr>
        <w:t>替代案文</w:t>
      </w:r>
      <w:r w:rsidR="00E20B9E">
        <w:rPr>
          <w:rFonts w:eastAsia="楷体" w:hint="eastAsia"/>
          <w:kern w:val="22"/>
          <w:sz w:val="24"/>
          <w:lang w:eastAsia="zh-CN"/>
        </w:rPr>
        <w:t>：</w:t>
      </w:r>
      <w:r>
        <w:rPr>
          <w:rFonts w:eastAsia="宋体" w:hint="eastAsia"/>
          <w:kern w:val="22"/>
          <w:sz w:val="24"/>
          <w:lang w:eastAsia="zh-CN"/>
        </w:rPr>
        <w:t>“</w:t>
      </w:r>
      <w:r w:rsidRPr="00281B52">
        <w:rPr>
          <w:rFonts w:eastAsia="宋体"/>
          <w:kern w:val="22"/>
          <w:sz w:val="24"/>
          <w:lang w:eastAsia="zh-CN"/>
        </w:rPr>
        <w:t>通过保护和可持续利用珍视、维护或增加</w:t>
      </w:r>
      <w:r w:rsidRPr="00862628">
        <w:rPr>
          <w:rFonts w:eastAsia="宋体"/>
          <w:b/>
          <w:bCs/>
          <w:kern w:val="22"/>
          <w:sz w:val="24"/>
          <w:lang w:eastAsia="zh-CN"/>
        </w:rPr>
        <w:t>生态系统服务</w:t>
      </w:r>
      <w:r w:rsidRPr="00281B52">
        <w:rPr>
          <w:rFonts w:eastAsia="宋体"/>
          <w:kern w:val="22"/>
          <w:sz w:val="24"/>
          <w:lang w:eastAsia="zh-CN"/>
        </w:rPr>
        <w:t>，支持全球发展议程，造福所有人</w:t>
      </w:r>
      <w:r w:rsidR="00862628">
        <w:rPr>
          <w:rFonts w:eastAsia="宋体" w:hint="eastAsia"/>
          <w:kern w:val="22"/>
          <w:sz w:val="24"/>
          <w:lang w:eastAsia="zh-CN"/>
        </w:rPr>
        <w:t>。</w:t>
      </w:r>
      <w:r>
        <w:rPr>
          <w:rFonts w:eastAsia="宋体" w:hint="eastAsia"/>
          <w:kern w:val="22"/>
          <w:sz w:val="24"/>
          <w:lang w:eastAsia="zh-CN"/>
        </w:rPr>
        <w:t>”</w:t>
      </w:r>
    </w:p>
    <w:p w14:paraId="57AF1F6F" w14:textId="77777777" w:rsidR="006660A8" w:rsidRPr="00EA1BE7" w:rsidRDefault="006660A8" w:rsidP="00B021C6">
      <w:pPr>
        <w:overflowPunct w:val="0"/>
        <w:spacing w:before="120" w:after="120" w:line="240" w:lineRule="atLeast"/>
        <w:rPr>
          <w:kern w:val="22"/>
          <w:sz w:val="24"/>
          <w:lang w:eastAsia="zh-CN"/>
        </w:rPr>
      </w:pPr>
    </w:p>
    <w:p w14:paraId="70516B27" w14:textId="77777777" w:rsidR="008C7C05" w:rsidRDefault="008C7C05" w:rsidP="00B021C6">
      <w:pPr>
        <w:overflowPunct w:val="0"/>
        <w:spacing w:before="120" w:after="120" w:line="240" w:lineRule="atLeast"/>
        <w:jc w:val="left"/>
        <w:rPr>
          <w:rFonts w:eastAsia="宋体"/>
          <w:b/>
          <w:bCs/>
          <w:sz w:val="24"/>
          <w:lang w:eastAsia="zh-CN"/>
        </w:rPr>
      </w:pPr>
      <w:r>
        <w:rPr>
          <w:rFonts w:eastAsia="宋体"/>
          <w:b/>
          <w:bCs/>
          <w:i/>
          <w:iCs/>
          <w:sz w:val="24"/>
          <w:lang w:eastAsia="zh-CN"/>
        </w:rPr>
        <w:br w:type="page"/>
      </w:r>
    </w:p>
    <w:p w14:paraId="1C4C8086" w14:textId="03A51CE0" w:rsidR="00F70DDC" w:rsidRPr="001815C1" w:rsidRDefault="00862628" w:rsidP="00B021C6">
      <w:pPr>
        <w:pStyle w:val="Heading3"/>
        <w:overflowPunct w:val="0"/>
        <w:spacing w:line="240" w:lineRule="atLeast"/>
        <w:ind w:left="490"/>
        <w:jc w:val="both"/>
        <w:rPr>
          <w:rFonts w:eastAsia="宋体"/>
          <w:b/>
          <w:bCs/>
          <w:i w:val="0"/>
          <w:iCs w:val="0"/>
          <w:sz w:val="24"/>
          <w:lang w:eastAsia="zh-CN"/>
        </w:rPr>
      </w:pPr>
      <w:bookmarkStart w:id="37" w:name="_Toc90477125"/>
      <w:bookmarkStart w:id="38" w:name="_Toc90477336"/>
      <w:r w:rsidRPr="001815C1">
        <w:rPr>
          <w:rFonts w:eastAsia="宋体"/>
          <w:b/>
          <w:bCs/>
          <w:i w:val="0"/>
          <w:iCs w:val="0"/>
          <w:sz w:val="24"/>
          <w:lang w:eastAsia="zh-CN"/>
        </w:rPr>
        <w:lastRenderedPageBreak/>
        <w:t>长期目标</w:t>
      </w:r>
      <w:r w:rsidR="003167BA" w:rsidRPr="001815C1">
        <w:rPr>
          <w:rFonts w:eastAsia="宋体"/>
          <w:b/>
          <w:bCs/>
          <w:i w:val="0"/>
          <w:iCs w:val="0"/>
          <w:sz w:val="24"/>
          <w:lang w:eastAsia="zh-CN"/>
        </w:rPr>
        <w:t>C</w:t>
      </w:r>
      <w:bookmarkEnd w:id="37"/>
      <w:bookmarkEnd w:id="38"/>
      <w:r w:rsidR="003167BA" w:rsidRPr="001815C1">
        <w:rPr>
          <w:rFonts w:eastAsia="宋体"/>
          <w:b/>
          <w:bCs/>
          <w:i w:val="0"/>
          <w:iCs w:val="0"/>
          <w:sz w:val="24"/>
          <w:lang w:eastAsia="zh-CN"/>
        </w:rPr>
        <w:t xml:space="preserve"> </w:t>
      </w:r>
    </w:p>
    <w:p w14:paraId="3DEB4FCC" w14:textId="5EABB704" w:rsidR="00F70DDC" w:rsidRPr="00EA1BE7" w:rsidRDefault="00642DFB"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kern w:val="22"/>
          <w:sz w:val="24"/>
          <w:lang w:eastAsia="zh-CN"/>
        </w:rPr>
      </w:pPr>
      <w:r>
        <w:rPr>
          <w:rFonts w:ascii="宋体" w:eastAsia="宋体" w:hAnsi="宋体" w:cs="宋体" w:hint="eastAsia"/>
          <w:b/>
          <w:kern w:val="22"/>
          <w:sz w:val="24"/>
          <w:lang w:eastAsia="zh-CN"/>
        </w:rPr>
        <w:t>初稿：</w:t>
      </w:r>
      <w:r w:rsidR="00862628" w:rsidRPr="00862628">
        <w:rPr>
          <w:rFonts w:ascii="宋体" w:eastAsia="宋体" w:hAnsi="宋体" w:cs="宋体" w:hint="eastAsia"/>
          <w:bCs/>
          <w:kern w:val="22"/>
          <w:sz w:val="24"/>
          <w:lang w:eastAsia="zh-CN"/>
        </w:rPr>
        <w:t>公正和公平分享通过利用遗传资源所产生的惠益，分享的货币和非货币惠益大幅度增加，其中包括用于保护和可持续利用生物多样性的惠益。</w:t>
      </w:r>
    </w:p>
    <w:p w14:paraId="35BBED21" w14:textId="1C9D3ADE" w:rsidR="00B10998" w:rsidRPr="00EA1BE7" w:rsidRDefault="003414EC" w:rsidP="00B021C6">
      <w:pPr>
        <w:keepNext/>
        <w:overflowPunct w:val="0"/>
        <w:spacing w:before="120" w:after="120" w:line="240" w:lineRule="atLeast"/>
        <w:rPr>
          <w:kern w:val="22"/>
          <w:sz w:val="24"/>
        </w:rPr>
      </w:pPr>
      <w:proofErr w:type="spellStart"/>
      <w:r w:rsidRPr="003414EC">
        <w:rPr>
          <w:rFonts w:eastAsia="楷体" w:cs="宋体" w:hint="eastAsia"/>
          <w:kern w:val="22"/>
          <w:sz w:val="24"/>
        </w:rPr>
        <w:t>听到的意见</w:t>
      </w:r>
      <w:proofErr w:type="spellEnd"/>
      <w:r w:rsidR="00B10998" w:rsidRPr="00EA1BE7">
        <w:rPr>
          <w:kern w:val="22"/>
          <w:sz w:val="24"/>
        </w:rPr>
        <w:t xml:space="preserve"> </w:t>
      </w:r>
    </w:p>
    <w:p w14:paraId="0584D911" w14:textId="5B1773C0" w:rsidR="00FD0A48" w:rsidRPr="00EA1BE7" w:rsidRDefault="005E0720" w:rsidP="00B021C6">
      <w:pPr>
        <w:pStyle w:val="Para1"/>
        <w:tabs>
          <w:tab w:val="clear" w:pos="360"/>
        </w:tabs>
        <w:overflowPunct w:val="0"/>
        <w:spacing w:line="240" w:lineRule="atLeast"/>
        <w:rPr>
          <w:kern w:val="22"/>
          <w:sz w:val="24"/>
          <w:lang w:eastAsia="zh-CN"/>
        </w:rPr>
      </w:pPr>
      <w:r w:rsidRPr="005E0720">
        <w:rPr>
          <w:rFonts w:ascii="宋体" w:eastAsia="宋体" w:hAnsi="宋体" w:cs="宋体" w:hint="eastAsia"/>
          <w:kern w:val="22"/>
          <w:sz w:val="24"/>
          <w:lang w:val="en-US" w:eastAsia="zh-CN"/>
        </w:rPr>
        <w:t>总地来说，我们听到了两类关于这个长期目标的评论。首先，我们听到一些关于这个长期目标对土著人民和地方社区所产生影响的跨领域评论。我们将在本报告的其他地方讨论这个引起关注的问题（见第四节）。此外，我们听到了关于这个目标所涉范围的评论（即</w:t>
      </w:r>
      <w:r w:rsidR="00951EF1">
        <w:rPr>
          <w:rFonts w:ascii="宋体" w:eastAsia="宋体" w:hAnsi="宋体" w:cs="宋体" w:hint="eastAsia"/>
          <w:kern w:val="22"/>
          <w:sz w:val="24"/>
          <w:lang w:val="en-US" w:eastAsia="zh-CN"/>
        </w:rPr>
        <w:t>到底</w:t>
      </w:r>
      <w:r w:rsidRPr="005E0720">
        <w:rPr>
          <w:rFonts w:ascii="宋体" w:eastAsia="宋体" w:hAnsi="宋体" w:cs="宋体" w:hint="eastAsia"/>
          <w:kern w:val="22"/>
          <w:sz w:val="24"/>
          <w:lang w:val="en-US" w:eastAsia="zh-CN"/>
        </w:rPr>
        <w:t>是应该侧重于《名古屋议定书》，还是应该（同时）侧重于《生物多样性公约》）。此外，一些缔约方建议，这个长期目标应提及数字序列信息。</w:t>
      </w:r>
      <w:r w:rsidR="00073803" w:rsidRPr="00EA1BE7">
        <w:rPr>
          <w:kern w:val="22"/>
          <w:sz w:val="24"/>
          <w:lang w:eastAsia="zh-CN"/>
        </w:rPr>
        <w:t xml:space="preserve"> </w:t>
      </w:r>
    </w:p>
    <w:p w14:paraId="54881EFE" w14:textId="130E601D" w:rsidR="00B10998" w:rsidRPr="003414EC" w:rsidRDefault="00EC4FC2" w:rsidP="00B021C6">
      <w:pPr>
        <w:keepNext/>
        <w:overflowPunct w:val="0"/>
        <w:spacing w:before="120" w:after="120" w:line="240" w:lineRule="atLeast"/>
        <w:rPr>
          <w:rFonts w:eastAsia="楷体"/>
          <w:kern w:val="22"/>
          <w:sz w:val="24"/>
        </w:rPr>
      </w:pPr>
      <w:proofErr w:type="spellStart"/>
      <w:r>
        <w:rPr>
          <w:rFonts w:eastAsia="楷体"/>
          <w:kern w:val="22"/>
          <w:sz w:val="24"/>
        </w:rPr>
        <w:t>数字元素</w:t>
      </w:r>
      <w:proofErr w:type="spellEnd"/>
      <w:r w:rsidR="003167BA" w:rsidRPr="003414EC">
        <w:rPr>
          <w:rFonts w:eastAsia="楷体"/>
          <w:kern w:val="22"/>
          <w:sz w:val="24"/>
        </w:rPr>
        <w:t xml:space="preserve"> </w:t>
      </w:r>
    </w:p>
    <w:p w14:paraId="0519CA7F" w14:textId="15825C3C" w:rsidR="00FD0A48" w:rsidRPr="00EA1BE7" w:rsidRDefault="00A1583B" w:rsidP="00B021C6">
      <w:pPr>
        <w:pStyle w:val="Para1"/>
        <w:tabs>
          <w:tab w:val="clear" w:pos="360"/>
        </w:tabs>
        <w:overflowPunct w:val="0"/>
        <w:spacing w:line="240" w:lineRule="atLeast"/>
        <w:rPr>
          <w:kern w:val="22"/>
          <w:sz w:val="24"/>
          <w:lang w:eastAsia="zh-CN"/>
        </w:rPr>
      </w:pPr>
      <w:r w:rsidRPr="00A1583B">
        <w:rPr>
          <w:rFonts w:ascii="宋体" w:eastAsia="宋体" w:hAnsi="宋体" w:cs="宋体" w:hint="eastAsia"/>
          <w:kern w:val="22"/>
          <w:sz w:val="24"/>
          <w:lang w:val="en-US" w:eastAsia="zh-CN"/>
        </w:rPr>
        <w:t>长期目标</w:t>
      </w:r>
      <w:r w:rsidRPr="00A1583B">
        <w:rPr>
          <w:kern w:val="22"/>
          <w:sz w:val="24"/>
          <w:lang w:val="en-US" w:eastAsia="zh-CN"/>
        </w:rPr>
        <w:t xml:space="preserve"> C </w:t>
      </w:r>
      <w:r w:rsidRPr="00A1583B">
        <w:rPr>
          <w:rFonts w:ascii="宋体" w:eastAsia="宋体" w:hAnsi="宋体" w:cs="宋体" w:hint="eastAsia"/>
          <w:kern w:val="22"/>
          <w:sz w:val="24"/>
          <w:lang w:val="en-US" w:eastAsia="zh-CN"/>
        </w:rPr>
        <w:t>不包含数值，而是使用了定性词</w:t>
      </w:r>
      <w:r w:rsidRPr="00A1583B">
        <w:rPr>
          <w:kern w:val="22"/>
          <w:sz w:val="24"/>
          <w:lang w:val="en-US" w:eastAsia="zh-CN"/>
        </w:rPr>
        <w:t>“</w:t>
      </w:r>
      <w:r w:rsidRPr="00A1583B">
        <w:rPr>
          <w:rFonts w:ascii="宋体" w:eastAsia="宋体" w:hAnsi="宋体" w:cs="宋体" w:hint="eastAsia"/>
          <w:kern w:val="22"/>
          <w:sz w:val="24"/>
          <w:lang w:val="en-US" w:eastAsia="zh-CN"/>
        </w:rPr>
        <w:t>大幅度</w:t>
      </w:r>
      <w:r w:rsidRPr="00A1583B">
        <w:rPr>
          <w:kern w:val="22"/>
          <w:sz w:val="24"/>
          <w:lang w:val="en-US" w:eastAsia="zh-CN"/>
        </w:rPr>
        <w:t>”</w:t>
      </w:r>
      <w:r w:rsidRPr="00A1583B">
        <w:rPr>
          <w:rFonts w:ascii="宋体" w:eastAsia="宋体" w:hAnsi="宋体" w:cs="宋体" w:hint="eastAsia"/>
          <w:kern w:val="22"/>
          <w:sz w:val="24"/>
          <w:lang w:val="en-US" w:eastAsia="zh-CN"/>
        </w:rPr>
        <w:t>。当前的案文为</w:t>
      </w:r>
      <w:r w:rsidR="00951EF1">
        <w:rPr>
          <w:rFonts w:ascii="宋体" w:eastAsia="宋体" w:hAnsi="宋体" w:cs="宋体" w:hint="eastAsia"/>
          <w:kern w:val="22"/>
          <w:sz w:val="24"/>
          <w:lang w:val="en-US" w:eastAsia="zh-CN"/>
        </w:rPr>
        <w:t>所需</w:t>
      </w:r>
      <w:r w:rsidRPr="00A1583B">
        <w:rPr>
          <w:rFonts w:ascii="宋体" w:eastAsia="宋体" w:hAnsi="宋体" w:cs="宋体" w:hint="eastAsia"/>
          <w:kern w:val="22"/>
          <w:sz w:val="24"/>
          <w:lang w:val="en-US" w:eastAsia="zh-CN"/>
        </w:rPr>
        <w:t>变革提出了一个方向，以此表明希望取得的成果。应把</w:t>
      </w:r>
      <w:r w:rsidRPr="00A1583B">
        <w:rPr>
          <w:kern w:val="22"/>
          <w:sz w:val="24"/>
          <w:lang w:val="en-US" w:eastAsia="zh-CN"/>
        </w:rPr>
        <w:t>“</w:t>
      </w:r>
      <w:proofErr w:type="gramStart"/>
      <w:r w:rsidRPr="00A1583B">
        <w:rPr>
          <w:rFonts w:ascii="宋体" w:eastAsia="宋体" w:hAnsi="宋体" w:cs="宋体" w:hint="eastAsia"/>
          <w:kern w:val="22"/>
          <w:sz w:val="24"/>
          <w:lang w:val="en-US" w:eastAsia="zh-CN"/>
        </w:rPr>
        <w:t>大幅度</w:t>
      </w:r>
      <w:r w:rsidRPr="00A1583B">
        <w:rPr>
          <w:kern w:val="22"/>
          <w:sz w:val="24"/>
          <w:lang w:val="en-US" w:eastAsia="zh-CN"/>
        </w:rPr>
        <w:t>”</w:t>
      </w:r>
      <w:r w:rsidRPr="00A1583B">
        <w:rPr>
          <w:rFonts w:ascii="宋体" w:eastAsia="宋体" w:hAnsi="宋体" w:cs="宋体" w:hint="eastAsia"/>
          <w:kern w:val="22"/>
          <w:sz w:val="24"/>
          <w:lang w:val="en-US" w:eastAsia="zh-CN"/>
        </w:rPr>
        <w:t>解释为公正和公平分享的货币和非货币惠益至少增加</w:t>
      </w:r>
      <w:proofErr w:type="gramEnd"/>
      <w:r w:rsidRPr="00A1583B">
        <w:rPr>
          <w:kern w:val="22"/>
          <w:sz w:val="24"/>
          <w:lang w:val="en-US" w:eastAsia="zh-CN"/>
        </w:rPr>
        <w:t xml:space="preserve"> 50 % </w:t>
      </w:r>
      <w:r w:rsidRPr="00A1583B">
        <w:rPr>
          <w:rFonts w:ascii="宋体" w:eastAsia="宋体" w:hAnsi="宋体"/>
          <w:kern w:val="22"/>
          <w:sz w:val="24"/>
          <w:lang w:val="en-US" w:eastAsia="zh-CN"/>
        </w:rPr>
        <w:t>-</w:t>
      </w:r>
      <w:r>
        <w:rPr>
          <w:rFonts w:ascii="宋体" w:eastAsia="宋体" w:hAnsi="宋体"/>
          <w:kern w:val="22"/>
          <w:sz w:val="24"/>
          <w:lang w:val="en-US" w:eastAsia="zh-CN"/>
        </w:rPr>
        <w:t xml:space="preserve"> </w:t>
      </w:r>
      <w:r w:rsidRPr="00A1583B">
        <w:rPr>
          <w:kern w:val="22"/>
          <w:sz w:val="24"/>
          <w:lang w:val="en-US" w:eastAsia="zh-CN"/>
        </w:rPr>
        <w:t>75%</w:t>
      </w:r>
      <w:r w:rsidRPr="00A1583B">
        <w:rPr>
          <w:rFonts w:ascii="宋体" w:eastAsia="宋体" w:hAnsi="宋体" w:cs="宋体" w:hint="eastAsia"/>
          <w:kern w:val="22"/>
          <w:sz w:val="24"/>
          <w:lang w:val="en-US" w:eastAsia="zh-CN"/>
        </w:rPr>
        <w:t>。</w:t>
      </w:r>
      <w:r w:rsidRPr="00A1583B">
        <w:rPr>
          <w:kern w:val="22"/>
          <w:sz w:val="24"/>
          <w:lang w:val="en-US" w:eastAsia="zh-CN"/>
        </w:rPr>
        <w:t xml:space="preserve"> </w:t>
      </w:r>
      <w:r w:rsidR="003167BA" w:rsidRPr="00EA1BE7">
        <w:rPr>
          <w:kern w:val="22"/>
          <w:sz w:val="24"/>
          <w:lang w:eastAsia="zh-CN"/>
        </w:rPr>
        <w:t xml:space="preserve"> </w:t>
      </w:r>
    </w:p>
    <w:p w14:paraId="497A23E8" w14:textId="63F92E9C" w:rsidR="00B10998" w:rsidRPr="000E24E1" w:rsidRDefault="00BA20EA" w:rsidP="00B021C6">
      <w:pPr>
        <w:pStyle w:val="NormalWeb"/>
        <w:overflowPunct w:val="0"/>
        <w:spacing w:before="120" w:beforeAutospacing="0" w:after="120" w:afterAutospacing="0" w:line="240" w:lineRule="atLeast"/>
        <w:rPr>
          <w:kern w:val="22"/>
          <w:lang w:val="en-GB" w:eastAsia="zh-CN"/>
        </w:rPr>
      </w:pPr>
      <w:r w:rsidRPr="00BA20EA">
        <w:rPr>
          <w:rFonts w:eastAsia="楷体"/>
          <w:iCs/>
          <w:color w:val="000000"/>
          <w:kern w:val="22"/>
          <w:szCs w:val="22"/>
          <w:lang w:val="en-GB" w:eastAsia="zh-CN"/>
        </w:rPr>
        <w:t>供缔约方和利益攸关方考虑的问题</w:t>
      </w:r>
    </w:p>
    <w:p w14:paraId="6DC056D7" w14:textId="39BEE2DD" w:rsidR="00FD0A48" w:rsidRPr="00EA1BE7" w:rsidRDefault="003478D1" w:rsidP="00B021C6">
      <w:pPr>
        <w:pStyle w:val="Para1"/>
        <w:tabs>
          <w:tab w:val="clear" w:pos="360"/>
        </w:tabs>
        <w:overflowPunct w:val="0"/>
        <w:spacing w:line="240" w:lineRule="atLeast"/>
        <w:rPr>
          <w:kern w:val="22"/>
          <w:sz w:val="24"/>
          <w:lang w:eastAsia="zh-CN"/>
        </w:rPr>
      </w:pPr>
      <w:r w:rsidRPr="003478D1">
        <w:rPr>
          <w:rFonts w:ascii="宋体" w:eastAsia="宋体" w:hAnsi="宋体" w:cs="宋体" w:hint="eastAsia"/>
          <w:kern w:val="22"/>
          <w:sz w:val="24"/>
          <w:lang w:val="en-US" w:eastAsia="zh-CN"/>
        </w:rPr>
        <w:t>缔约方如何界定在分享货币和非货币惠益方面发生的实质性变化？此处使用什么其他措辞更好？是否应该改为使用数值，如果是，这个数值应该是多少？</w:t>
      </w:r>
    </w:p>
    <w:p w14:paraId="06D074F6" w14:textId="1A923A60" w:rsidR="00B10998" w:rsidRPr="00EA1BE7" w:rsidRDefault="003478D1" w:rsidP="00B021C6">
      <w:pPr>
        <w:overflowPunct w:val="0"/>
        <w:spacing w:before="120" w:after="120" w:line="240" w:lineRule="atLeast"/>
        <w:rPr>
          <w:kern w:val="22"/>
          <w:sz w:val="24"/>
        </w:rPr>
      </w:pPr>
      <w:r>
        <w:rPr>
          <w:rFonts w:eastAsia="楷体" w:hint="eastAsia"/>
          <w:kern w:val="22"/>
          <w:sz w:val="24"/>
          <w:lang w:eastAsia="zh-CN"/>
        </w:rPr>
        <w:t>建议</w:t>
      </w:r>
    </w:p>
    <w:p w14:paraId="0623C8C7" w14:textId="7D33C1F3" w:rsidR="00FD0A48" w:rsidRPr="00EA1BE7" w:rsidRDefault="00C51D9A" w:rsidP="00B021C6">
      <w:pPr>
        <w:pStyle w:val="Para1"/>
        <w:tabs>
          <w:tab w:val="clear" w:pos="360"/>
        </w:tabs>
        <w:overflowPunct w:val="0"/>
        <w:spacing w:line="240" w:lineRule="atLeast"/>
        <w:rPr>
          <w:kern w:val="22"/>
          <w:sz w:val="24"/>
          <w:lang w:eastAsia="zh-CN"/>
        </w:rPr>
      </w:pPr>
      <w:r w:rsidRPr="00C51D9A">
        <w:rPr>
          <w:rFonts w:ascii="宋体" w:eastAsia="宋体" w:hAnsi="宋体" w:cs="宋体" w:hint="eastAsia"/>
          <w:kern w:val="22"/>
          <w:sz w:val="24"/>
          <w:lang w:val="en-US" w:eastAsia="zh-CN"/>
        </w:rPr>
        <w:t>关于数字序列信息，我们要回顾指出，当前正在单独开展一个数字序列信息进程。考虑到正在进行的关于数字序列信息的讨论，我们的建议是现阶段不把数字序列信息列入这</w:t>
      </w:r>
      <w:r w:rsidR="00566B78">
        <w:rPr>
          <w:rFonts w:ascii="宋体" w:eastAsia="宋体" w:hAnsi="宋体" w:cs="宋体" w:hint="eastAsia"/>
          <w:kern w:val="22"/>
          <w:sz w:val="24"/>
          <w:lang w:val="en-US" w:eastAsia="zh-CN"/>
        </w:rPr>
        <w:t>个长期目标</w:t>
      </w:r>
      <w:r w:rsidRPr="00C51D9A">
        <w:rPr>
          <w:rFonts w:ascii="宋体" w:eastAsia="宋体" w:hAnsi="宋体" w:cs="宋体" w:hint="eastAsia"/>
          <w:kern w:val="22"/>
          <w:sz w:val="24"/>
          <w:lang w:val="en-US" w:eastAsia="zh-CN"/>
        </w:rPr>
        <w:t>，而是等待正式的数字序列信息进程的完成。一旦正式进程结束，缔约方不妨重新考虑这个问题。还有一个选项是，在行动目标</w:t>
      </w:r>
      <w:r w:rsidRPr="00C51D9A">
        <w:rPr>
          <w:kern w:val="22"/>
          <w:sz w:val="24"/>
          <w:lang w:val="en-US" w:eastAsia="zh-CN"/>
        </w:rPr>
        <w:t>13</w:t>
      </w:r>
      <w:r w:rsidRPr="00C51D9A">
        <w:rPr>
          <w:rFonts w:ascii="宋体" w:eastAsia="宋体" w:hAnsi="宋体" w:cs="宋体" w:hint="eastAsia"/>
          <w:kern w:val="22"/>
          <w:sz w:val="24"/>
          <w:lang w:val="en-US" w:eastAsia="zh-CN"/>
        </w:rPr>
        <w:t>中提及数字序列信息，以便可以继续把本长期目标作为一项更为普遍性、层次更高的成果声明。</w:t>
      </w:r>
    </w:p>
    <w:p w14:paraId="5DD5AA7F" w14:textId="77777777" w:rsidR="008C7C05" w:rsidRDefault="008C7C05" w:rsidP="00B021C6">
      <w:pPr>
        <w:overflowPunct w:val="0"/>
        <w:spacing w:before="120" w:after="120" w:line="240" w:lineRule="atLeast"/>
        <w:jc w:val="left"/>
        <w:rPr>
          <w:rFonts w:eastAsia="宋体"/>
          <w:b/>
          <w:bCs/>
          <w:sz w:val="24"/>
          <w:lang w:eastAsia="zh-CN"/>
        </w:rPr>
      </w:pPr>
      <w:r>
        <w:rPr>
          <w:rFonts w:eastAsia="宋体"/>
          <w:b/>
          <w:bCs/>
          <w:i/>
          <w:iCs/>
          <w:sz w:val="24"/>
          <w:lang w:eastAsia="zh-CN"/>
        </w:rPr>
        <w:br w:type="page"/>
      </w:r>
    </w:p>
    <w:p w14:paraId="3EB30962" w14:textId="7E88B6B1" w:rsidR="00F70DDC" w:rsidRPr="001815C1" w:rsidRDefault="00C51D9A" w:rsidP="00B021C6">
      <w:pPr>
        <w:pStyle w:val="Heading3"/>
        <w:overflowPunct w:val="0"/>
        <w:spacing w:line="240" w:lineRule="atLeast"/>
        <w:ind w:left="490"/>
        <w:jc w:val="both"/>
        <w:rPr>
          <w:rFonts w:eastAsia="宋体"/>
          <w:b/>
          <w:bCs/>
          <w:i w:val="0"/>
          <w:iCs w:val="0"/>
          <w:sz w:val="24"/>
          <w:lang w:eastAsia="zh-CN"/>
        </w:rPr>
      </w:pPr>
      <w:bookmarkStart w:id="39" w:name="_Toc90477126"/>
      <w:bookmarkStart w:id="40" w:name="_Toc90477337"/>
      <w:r w:rsidRPr="001815C1">
        <w:rPr>
          <w:rFonts w:eastAsia="宋体" w:hint="eastAsia"/>
          <w:b/>
          <w:bCs/>
          <w:i w:val="0"/>
          <w:iCs w:val="0"/>
          <w:sz w:val="24"/>
          <w:lang w:eastAsia="zh-CN"/>
        </w:rPr>
        <w:lastRenderedPageBreak/>
        <w:t>长期目标</w:t>
      </w:r>
      <w:r w:rsidR="003167BA" w:rsidRPr="001815C1">
        <w:rPr>
          <w:rFonts w:eastAsia="宋体"/>
          <w:b/>
          <w:bCs/>
          <w:i w:val="0"/>
          <w:iCs w:val="0"/>
          <w:sz w:val="24"/>
          <w:lang w:eastAsia="zh-CN"/>
        </w:rPr>
        <w:t>D</w:t>
      </w:r>
      <w:bookmarkEnd w:id="39"/>
      <w:bookmarkEnd w:id="40"/>
      <w:r w:rsidR="003167BA" w:rsidRPr="001815C1">
        <w:rPr>
          <w:rFonts w:eastAsia="宋体"/>
          <w:b/>
          <w:bCs/>
          <w:i w:val="0"/>
          <w:iCs w:val="0"/>
          <w:sz w:val="24"/>
          <w:lang w:eastAsia="zh-CN"/>
        </w:rPr>
        <w:t xml:space="preserve"> </w:t>
      </w:r>
    </w:p>
    <w:p w14:paraId="757BD9C0" w14:textId="78881E77" w:rsidR="00FD0A48" w:rsidRPr="00EA1BE7" w:rsidRDefault="00C51D9A"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b/>
          <w:kern w:val="22"/>
          <w:sz w:val="24"/>
          <w:lang w:eastAsia="zh-CN"/>
        </w:rPr>
      </w:pPr>
      <w:r>
        <w:rPr>
          <w:rFonts w:ascii="宋体" w:eastAsia="宋体" w:hAnsi="宋体" w:cs="宋体" w:hint="eastAsia"/>
          <w:b/>
          <w:kern w:val="22"/>
          <w:sz w:val="24"/>
          <w:lang w:eastAsia="zh-CN"/>
        </w:rPr>
        <w:t>初稿：</w:t>
      </w:r>
      <w:bookmarkStart w:id="41" w:name="_Hlk90106846"/>
      <w:r w:rsidRPr="00C51D9A">
        <w:rPr>
          <w:rFonts w:ascii="宋体" w:eastAsia="宋体" w:hAnsi="宋体" w:cs="宋体" w:hint="eastAsia"/>
          <w:kern w:val="22"/>
          <w:sz w:val="24"/>
          <w:lang w:eastAsia="zh-CN"/>
        </w:rPr>
        <w:t>可以得到的财务执行手段和其他执行手段与为实现</w:t>
      </w:r>
      <w:r w:rsidRPr="00C51D9A">
        <w:rPr>
          <w:rFonts w:hint="eastAsia"/>
          <w:kern w:val="22"/>
          <w:sz w:val="24"/>
          <w:lang w:eastAsia="zh-CN"/>
        </w:rPr>
        <w:t>2</w:t>
      </w:r>
      <w:r w:rsidRPr="00C51D9A">
        <w:rPr>
          <w:kern w:val="22"/>
          <w:sz w:val="24"/>
          <w:lang w:eastAsia="zh-CN"/>
        </w:rPr>
        <w:t>050</w:t>
      </w:r>
      <w:r w:rsidRPr="00C51D9A">
        <w:rPr>
          <w:rFonts w:ascii="宋体" w:eastAsia="宋体" w:hAnsi="宋体" w:cs="宋体" w:hint="eastAsia"/>
          <w:kern w:val="22"/>
          <w:sz w:val="24"/>
          <w:lang w:eastAsia="zh-CN"/>
        </w:rPr>
        <w:t>年愿景所必需的执行手段之间的差距被消除。</w:t>
      </w:r>
      <w:bookmarkEnd w:id="41"/>
    </w:p>
    <w:p w14:paraId="2B5DA332" w14:textId="23710168" w:rsidR="00017ED0" w:rsidRPr="00EA1BE7" w:rsidRDefault="003414EC" w:rsidP="00B021C6">
      <w:pPr>
        <w:overflowPunct w:val="0"/>
        <w:spacing w:before="120" w:after="120" w:line="240" w:lineRule="atLeast"/>
        <w:rPr>
          <w:kern w:val="22"/>
          <w:sz w:val="24"/>
        </w:rPr>
      </w:pPr>
      <w:proofErr w:type="spellStart"/>
      <w:r w:rsidRPr="003414EC">
        <w:rPr>
          <w:rFonts w:eastAsia="楷体" w:cs="宋体" w:hint="eastAsia"/>
          <w:kern w:val="22"/>
          <w:sz w:val="24"/>
        </w:rPr>
        <w:t>听到的意见</w:t>
      </w:r>
      <w:proofErr w:type="spellEnd"/>
      <w:r w:rsidR="003167BA" w:rsidRPr="00EA1BE7">
        <w:rPr>
          <w:kern w:val="22"/>
          <w:sz w:val="24"/>
        </w:rPr>
        <w:t xml:space="preserve"> </w:t>
      </w:r>
    </w:p>
    <w:p w14:paraId="424A8629" w14:textId="2FAE5869" w:rsidR="00EA0121" w:rsidRPr="00EA1BE7" w:rsidRDefault="0012413F" w:rsidP="0024065E">
      <w:pPr>
        <w:pStyle w:val="ListParagraph"/>
        <w:numPr>
          <w:ilvl w:val="0"/>
          <w:numId w:val="15"/>
        </w:numPr>
        <w:pBdr>
          <w:top w:val="nil"/>
          <w:left w:val="nil"/>
          <w:bottom w:val="nil"/>
          <w:right w:val="nil"/>
          <w:between w:val="nil"/>
        </w:pBdr>
        <w:overflowPunct w:val="0"/>
        <w:spacing w:before="120" w:after="120" w:line="240" w:lineRule="atLeast"/>
        <w:ind w:left="0" w:firstLine="490"/>
        <w:contextualSpacing w:val="0"/>
        <w:rPr>
          <w:kern w:val="22"/>
          <w:sz w:val="24"/>
          <w:lang w:eastAsia="zh-CN"/>
        </w:rPr>
      </w:pPr>
      <w:r w:rsidRPr="0012413F">
        <w:rPr>
          <w:rFonts w:ascii="宋体" w:eastAsia="宋体" w:hAnsi="宋体" w:cs="宋体" w:hint="eastAsia"/>
          <w:kern w:val="22"/>
          <w:sz w:val="24"/>
          <w:lang w:val="en-US" w:eastAsia="zh-CN"/>
        </w:rPr>
        <w:t>许多缔约方强调，必须确保可以得到适当的</w:t>
      </w:r>
      <w:r w:rsidR="003F0E14">
        <w:rPr>
          <w:rFonts w:ascii="宋体" w:eastAsia="宋体" w:hAnsi="宋体" w:cs="宋体" w:hint="eastAsia"/>
          <w:kern w:val="22"/>
          <w:sz w:val="24"/>
          <w:lang w:val="en-US" w:eastAsia="zh-CN"/>
        </w:rPr>
        <w:t>财务</w:t>
      </w:r>
      <w:r w:rsidRPr="0012413F">
        <w:rPr>
          <w:rFonts w:ascii="宋体" w:eastAsia="宋体" w:hAnsi="宋体" w:cs="宋体" w:hint="eastAsia"/>
          <w:kern w:val="22"/>
          <w:sz w:val="24"/>
          <w:lang w:val="en-US" w:eastAsia="zh-CN"/>
        </w:rPr>
        <w:t>资源和其他资源，用以支持执行工作；</w:t>
      </w:r>
    </w:p>
    <w:p w14:paraId="4009BA4C" w14:textId="1D4A6A59" w:rsidR="00EA0121" w:rsidRPr="00EA1BE7" w:rsidRDefault="0012413F" w:rsidP="0024065E">
      <w:pPr>
        <w:pStyle w:val="ListParagraph"/>
        <w:numPr>
          <w:ilvl w:val="0"/>
          <w:numId w:val="15"/>
        </w:numPr>
        <w:pBdr>
          <w:top w:val="nil"/>
          <w:left w:val="nil"/>
          <w:bottom w:val="nil"/>
          <w:right w:val="nil"/>
          <w:between w:val="nil"/>
        </w:pBdr>
        <w:overflowPunct w:val="0"/>
        <w:spacing w:before="120" w:after="120" w:line="240" w:lineRule="atLeast"/>
        <w:ind w:left="0" w:firstLine="490"/>
        <w:contextualSpacing w:val="0"/>
        <w:rPr>
          <w:kern w:val="22"/>
          <w:sz w:val="24"/>
          <w:lang w:eastAsia="zh-CN"/>
        </w:rPr>
      </w:pPr>
      <w:r w:rsidRPr="0012413F">
        <w:rPr>
          <w:rFonts w:ascii="宋体" w:eastAsia="宋体" w:hAnsi="宋体" w:cs="宋体" w:hint="eastAsia"/>
          <w:kern w:val="22"/>
          <w:sz w:val="24"/>
          <w:lang w:val="en-US" w:eastAsia="zh-CN"/>
        </w:rPr>
        <w:t>一些缔约方还建议，这个长期目标应侧重于从发达国家向发展中国家的资金流动</w:t>
      </w:r>
      <w:r>
        <w:rPr>
          <w:rFonts w:ascii="宋体" w:eastAsia="宋体" w:hAnsi="宋体" w:cs="宋体" w:hint="eastAsia"/>
          <w:kern w:val="22"/>
          <w:sz w:val="24"/>
          <w:lang w:val="en-US" w:eastAsia="zh-CN"/>
        </w:rPr>
        <w:t>；</w:t>
      </w:r>
      <w:r w:rsidR="003167BA" w:rsidRPr="00EA1BE7">
        <w:rPr>
          <w:kern w:val="22"/>
          <w:sz w:val="24"/>
          <w:lang w:eastAsia="zh-CN"/>
        </w:rPr>
        <w:t xml:space="preserve"> </w:t>
      </w:r>
    </w:p>
    <w:p w14:paraId="503CC28F" w14:textId="525EBD55" w:rsidR="00FD0A48" w:rsidRPr="00EA1BE7" w:rsidRDefault="0012413F" w:rsidP="0024065E">
      <w:pPr>
        <w:pStyle w:val="ListParagraph"/>
        <w:numPr>
          <w:ilvl w:val="0"/>
          <w:numId w:val="15"/>
        </w:numPr>
        <w:pBdr>
          <w:top w:val="nil"/>
          <w:left w:val="nil"/>
          <w:bottom w:val="nil"/>
          <w:right w:val="nil"/>
          <w:between w:val="nil"/>
        </w:pBdr>
        <w:overflowPunct w:val="0"/>
        <w:spacing w:before="120" w:after="120" w:line="240" w:lineRule="atLeast"/>
        <w:ind w:left="0" w:firstLine="490"/>
        <w:contextualSpacing w:val="0"/>
        <w:rPr>
          <w:kern w:val="22"/>
          <w:sz w:val="24"/>
          <w:lang w:eastAsia="zh-CN"/>
        </w:rPr>
      </w:pPr>
      <w:r w:rsidRPr="0012413F">
        <w:rPr>
          <w:rFonts w:ascii="宋体" w:eastAsia="宋体" w:hAnsi="宋体" w:cs="宋体" w:hint="eastAsia"/>
          <w:kern w:val="22"/>
          <w:sz w:val="24"/>
          <w:lang w:val="en-US" w:eastAsia="zh-CN"/>
        </w:rPr>
        <w:t>我们还听到以下意见：这</w:t>
      </w:r>
      <w:r w:rsidR="00566B78">
        <w:rPr>
          <w:rFonts w:ascii="宋体" w:eastAsia="宋体" w:hAnsi="宋体" w:cs="宋体" w:hint="eastAsia"/>
          <w:kern w:val="22"/>
          <w:sz w:val="24"/>
          <w:lang w:val="en-US" w:eastAsia="zh-CN"/>
        </w:rPr>
        <w:t>个长期目标</w:t>
      </w:r>
      <w:r w:rsidRPr="0012413F">
        <w:rPr>
          <w:rFonts w:ascii="宋体" w:eastAsia="宋体" w:hAnsi="宋体" w:cs="宋体" w:hint="eastAsia"/>
          <w:kern w:val="22"/>
          <w:sz w:val="24"/>
          <w:lang w:val="en-US" w:eastAsia="zh-CN"/>
        </w:rPr>
        <w:t>可能需要明确述及其他执行手段；</w:t>
      </w:r>
    </w:p>
    <w:p w14:paraId="4600D6B1" w14:textId="434CDF72" w:rsidR="00594AF9" w:rsidRPr="00EA1BE7" w:rsidRDefault="003C17A9" w:rsidP="0024065E">
      <w:pPr>
        <w:pStyle w:val="ListParagraph"/>
        <w:numPr>
          <w:ilvl w:val="0"/>
          <w:numId w:val="15"/>
        </w:numPr>
        <w:pBdr>
          <w:top w:val="nil"/>
          <w:left w:val="nil"/>
          <w:bottom w:val="nil"/>
          <w:right w:val="nil"/>
          <w:between w:val="nil"/>
        </w:pBdr>
        <w:overflowPunct w:val="0"/>
        <w:spacing w:before="120" w:after="120" w:line="240" w:lineRule="atLeast"/>
        <w:ind w:left="0" w:firstLine="490"/>
        <w:contextualSpacing w:val="0"/>
        <w:rPr>
          <w:kern w:val="22"/>
          <w:sz w:val="24"/>
          <w:lang w:eastAsia="zh-CN"/>
        </w:rPr>
      </w:pPr>
      <w:r w:rsidRPr="003C17A9">
        <w:rPr>
          <w:rFonts w:ascii="宋体" w:eastAsia="宋体" w:hAnsi="宋体" w:cs="宋体" w:hint="eastAsia"/>
          <w:kern w:val="22"/>
          <w:sz w:val="24"/>
          <w:lang w:val="en-US" w:eastAsia="zh-CN"/>
        </w:rPr>
        <w:t>我们听到一些</w:t>
      </w:r>
      <w:r w:rsidR="004C52BA">
        <w:rPr>
          <w:rFonts w:ascii="宋体" w:eastAsia="宋体" w:hAnsi="宋体" w:cs="宋体" w:hint="eastAsia"/>
          <w:kern w:val="22"/>
          <w:sz w:val="24"/>
          <w:lang w:val="en-US" w:eastAsia="zh-CN"/>
        </w:rPr>
        <w:t>缔约方</w:t>
      </w:r>
      <w:r w:rsidRPr="003C17A9">
        <w:rPr>
          <w:rFonts w:ascii="宋体" w:eastAsia="宋体" w:hAnsi="宋体" w:cs="宋体" w:hint="eastAsia"/>
          <w:kern w:val="22"/>
          <w:sz w:val="24"/>
          <w:lang w:val="en-US" w:eastAsia="zh-CN"/>
        </w:rPr>
        <w:t>表示，为了确保可以得到足够的执行手段，不能仅仅依赖官方发展援助。</w:t>
      </w:r>
    </w:p>
    <w:p w14:paraId="29392FF9" w14:textId="2CF90C33" w:rsidR="0068181E" w:rsidRPr="00EA1BE7" w:rsidRDefault="00EC4FC2" w:rsidP="00B021C6">
      <w:pPr>
        <w:keepNext/>
        <w:overflowPunct w:val="0"/>
        <w:spacing w:before="120" w:after="120" w:line="240" w:lineRule="atLeast"/>
        <w:rPr>
          <w:kern w:val="22"/>
          <w:sz w:val="24"/>
          <w:lang w:eastAsia="zh-CN"/>
        </w:rPr>
      </w:pPr>
      <w:r>
        <w:rPr>
          <w:rFonts w:eastAsia="楷体"/>
          <w:kern w:val="22"/>
          <w:sz w:val="24"/>
          <w:lang w:eastAsia="zh-CN"/>
        </w:rPr>
        <w:t>数字元素</w:t>
      </w:r>
      <w:r w:rsidR="0068181E" w:rsidRPr="00EA1BE7">
        <w:rPr>
          <w:kern w:val="22"/>
          <w:sz w:val="24"/>
          <w:lang w:eastAsia="zh-CN"/>
        </w:rPr>
        <w:t xml:space="preserve"> </w:t>
      </w:r>
    </w:p>
    <w:p w14:paraId="11F23DF9" w14:textId="6E21DF9F" w:rsidR="00EE2A41" w:rsidRPr="00EA1BE7" w:rsidRDefault="00EC15D7" w:rsidP="00B021C6">
      <w:pPr>
        <w:overflowPunct w:val="0"/>
        <w:spacing w:before="120" w:after="120" w:line="240" w:lineRule="atLeast"/>
        <w:ind w:firstLine="720"/>
        <w:rPr>
          <w:kern w:val="22"/>
          <w:sz w:val="24"/>
          <w:lang w:eastAsia="zh-CN"/>
        </w:rPr>
      </w:pPr>
      <w:r w:rsidRPr="00EC15D7">
        <w:rPr>
          <w:rFonts w:ascii="宋体" w:eastAsia="宋体" w:hAnsi="宋体" w:cs="宋体" w:hint="eastAsia"/>
          <w:kern w:val="22"/>
          <w:sz w:val="24"/>
          <w:lang w:val="en-US" w:eastAsia="zh-CN"/>
        </w:rPr>
        <w:t>这个长期目标虽然没有明确的数字元素，但确实提到消除</w:t>
      </w:r>
      <w:r w:rsidR="00B53334">
        <w:rPr>
          <w:rFonts w:ascii="宋体" w:eastAsia="宋体" w:hAnsi="宋体" w:cs="宋体" w:hint="eastAsia"/>
          <w:kern w:val="22"/>
          <w:sz w:val="24"/>
          <w:lang w:val="en-US" w:eastAsia="zh-CN"/>
        </w:rPr>
        <w:t>资金</w:t>
      </w:r>
      <w:r w:rsidRPr="00EC15D7">
        <w:rPr>
          <w:rFonts w:ascii="宋体" w:eastAsia="宋体" w:hAnsi="宋体" w:cs="宋体" w:hint="eastAsia"/>
          <w:kern w:val="22"/>
          <w:sz w:val="24"/>
          <w:lang w:val="en-US" w:eastAsia="zh-CN"/>
        </w:rPr>
        <w:t>缺口，即，到</w:t>
      </w:r>
      <w:r w:rsidRPr="00EC15D7">
        <w:rPr>
          <w:kern w:val="22"/>
          <w:sz w:val="24"/>
          <w:lang w:val="en-US" w:eastAsia="zh-CN"/>
        </w:rPr>
        <w:t xml:space="preserve">2050 </w:t>
      </w:r>
      <w:r w:rsidRPr="00EC15D7">
        <w:rPr>
          <w:rFonts w:ascii="宋体" w:eastAsia="宋体" w:hAnsi="宋体" w:cs="宋体" w:hint="eastAsia"/>
          <w:kern w:val="22"/>
          <w:sz w:val="24"/>
          <w:lang w:val="en-US" w:eastAsia="zh-CN"/>
        </w:rPr>
        <w:t>年满足所有</w:t>
      </w:r>
      <w:r w:rsidR="00B53334">
        <w:rPr>
          <w:rFonts w:ascii="宋体" w:eastAsia="宋体" w:hAnsi="宋体" w:cs="宋体" w:hint="eastAsia"/>
          <w:kern w:val="22"/>
          <w:sz w:val="24"/>
          <w:lang w:val="en-US" w:eastAsia="zh-CN"/>
        </w:rPr>
        <w:t>资金</w:t>
      </w:r>
      <w:r w:rsidRPr="00EC15D7">
        <w:rPr>
          <w:rFonts w:ascii="宋体" w:eastAsia="宋体" w:hAnsi="宋体" w:cs="宋体" w:hint="eastAsia"/>
          <w:kern w:val="22"/>
          <w:sz w:val="24"/>
          <w:lang w:val="en-US" w:eastAsia="zh-CN"/>
        </w:rPr>
        <w:t>需求。为此既要减少有害支出，主要是消除负面激励因素和补贴（拟议的行动目标</w:t>
      </w:r>
      <w:r w:rsidRPr="00EC15D7">
        <w:rPr>
          <w:kern w:val="22"/>
          <w:sz w:val="24"/>
          <w:lang w:val="en-US" w:eastAsia="zh-CN"/>
        </w:rPr>
        <w:t xml:space="preserve"> 18 )</w:t>
      </w:r>
      <w:r w:rsidRPr="00EC15D7">
        <w:rPr>
          <w:rFonts w:ascii="宋体" w:eastAsia="宋体" w:hAnsi="宋体" w:cs="宋体" w:hint="eastAsia"/>
          <w:kern w:val="22"/>
          <w:sz w:val="24"/>
          <w:lang w:val="en-US" w:eastAsia="zh-CN"/>
        </w:rPr>
        <w:t>，又要调整资金流动（行动目标</w:t>
      </w:r>
      <w:r w:rsidRPr="00EC15D7">
        <w:rPr>
          <w:kern w:val="22"/>
          <w:sz w:val="24"/>
          <w:lang w:val="en-US" w:eastAsia="zh-CN"/>
        </w:rPr>
        <w:t xml:space="preserve"> 14</w:t>
      </w:r>
      <w:r w:rsidRPr="00EC15D7">
        <w:rPr>
          <w:rFonts w:ascii="宋体" w:eastAsia="宋体" w:hAnsi="宋体" w:cs="宋体" w:hint="eastAsia"/>
          <w:kern w:val="22"/>
          <w:sz w:val="24"/>
          <w:lang w:val="en-US" w:eastAsia="zh-CN"/>
        </w:rPr>
        <w:t>）和提供新的资金（拟议的行动目标</w:t>
      </w:r>
      <w:r w:rsidRPr="00EC15D7">
        <w:rPr>
          <w:kern w:val="22"/>
          <w:sz w:val="24"/>
          <w:lang w:val="en-US" w:eastAsia="zh-CN"/>
        </w:rPr>
        <w:t xml:space="preserve"> 19</w:t>
      </w:r>
      <w:r w:rsidRPr="00EC15D7">
        <w:rPr>
          <w:rFonts w:ascii="宋体" w:eastAsia="宋体" w:hAnsi="宋体" w:cs="宋体" w:hint="eastAsia"/>
          <w:kern w:val="22"/>
          <w:sz w:val="24"/>
          <w:lang w:val="en-US" w:eastAsia="zh-CN"/>
        </w:rPr>
        <w:t>）。</w:t>
      </w:r>
      <w:r w:rsidR="0068181E" w:rsidRPr="00EA1BE7">
        <w:rPr>
          <w:kern w:val="22"/>
          <w:sz w:val="24"/>
          <w:lang w:eastAsia="zh-CN"/>
        </w:rPr>
        <w:t xml:space="preserve"> </w:t>
      </w:r>
    </w:p>
    <w:p w14:paraId="256ADB3E" w14:textId="6F0EBA42" w:rsidR="002C38AD" w:rsidRPr="00EA1BE7" w:rsidRDefault="00B53334" w:rsidP="00B021C6">
      <w:pPr>
        <w:pStyle w:val="Para1"/>
        <w:tabs>
          <w:tab w:val="clear" w:pos="360"/>
        </w:tabs>
        <w:overflowPunct w:val="0"/>
        <w:spacing w:line="240" w:lineRule="atLeast"/>
        <w:rPr>
          <w:kern w:val="22"/>
          <w:sz w:val="24"/>
          <w:lang w:eastAsia="zh-CN"/>
        </w:rPr>
      </w:pPr>
      <w:r w:rsidRPr="00B53334">
        <w:rPr>
          <w:rFonts w:ascii="宋体" w:eastAsia="宋体" w:hAnsi="宋体" w:cs="宋体" w:hint="eastAsia"/>
          <w:kern w:val="22"/>
          <w:sz w:val="24"/>
          <w:lang w:val="en-US" w:eastAsia="zh-CN"/>
        </w:rPr>
        <w:t>关于这种资金缺口的有多大存在争议，但现有证据显示，预计到</w:t>
      </w:r>
      <w:r w:rsidRPr="00B53334">
        <w:rPr>
          <w:kern w:val="22"/>
          <w:sz w:val="24"/>
          <w:lang w:val="en-US" w:eastAsia="zh-CN"/>
        </w:rPr>
        <w:t xml:space="preserve"> 2030 </w:t>
      </w:r>
      <w:r w:rsidRPr="00B53334">
        <w:rPr>
          <w:rFonts w:ascii="宋体" w:eastAsia="宋体" w:hAnsi="宋体" w:cs="宋体" w:hint="eastAsia"/>
          <w:kern w:val="22"/>
          <w:sz w:val="24"/>
          <w:lang w:val="en-US" w:eastAsia="zh-CN"/>
        </w:rPr>
        <w:t>年每年把缺口缩小</w:t>
      </w:r>
      <w:r w:rsidRPr="00B53334">
        <w:rPr>
          <w:kern w:val="22"/>
          <w:sz w:val="24"/>
          <w:lang w:val="en-US" w:eastAsia="zh-CN"/>
        </w:rPr>
        <w:t xml:space="preserve"> 7,000 </w:t>
      </w:r>
      <w:r w:rsidRPr="00B53334">
        <w:rPr>
          <w:rFonts w:ascii="宋体" w:eastAsia="宋体" w:hAnsi="宋体" w:cs="宋体" w:hint="eastAsia"/>
          <w:kern w:val="22"/>
          <w:sz w:val="24"/>
          <w:lang w:val="en-US" w:eastAsia="zh-CN"/>
        </w:rPr>
        <w:t>亿美元是合理的（里程碑</w:t>
      </w:r>
      <w:r w:rsidRPr="00B53334">
        <w:rPr>
          <w:kern w:val="22"/>
          <w:sz w:val="24"/>
          <w:lang w:val="en-US" w:eastAsia="zh-CN"/>
        </w:rPr>
        <w:t xml:space="preserve"> D1</w:t>
      </w:r>
      <w:r w:rsidRPr="00B53334">
        <w:rPr>
          <w:rFonts w:ascii="宋体" w:eastAsia="宋体" w:hAnsi="宋体" w:cs="宋体" w:hint="eastAsia"/>
          <w:kern w:val="22"/>
          <w:sz w:val="24"/>
          <w:lang w:val="en-US" w:eastAsia="zh-CN"/>
        </w:rPr>
        <w:t>），为此将在</w:t>
      </w:r>
      <w:r w:rsidRPr="00B53334">
        <w:rPr>
          <w:kern w:val="22"/>
          <w:sz w:val="24"/>
          <w:lang w:val="en-US" w:eastAsia="zh-CN"/>
        </w:rPr>
        <w:t xml:space="preserve">2030 </w:t>
      </w:r>
      <w:r w:rsidRPr="00B53334">
        <w:rPr>
          <w:rFonts w:ascii="宋体" w:eastAsia="宋体" w:hAnsi="宋体" w:cs="宋体" w:hint="eastAsia"/>
          <w:kern w:val="22"/>
          <w:sz w:val="24"/>
          <w:lang w:val="en-US" w:eastAsia="zh-CN"/>
        </w:rPr>
        <w:t>年之前每年减少</w:t>
      </w:r>
      <w:r w:rsidRPr="00B53334">
        <w:rPr>
          <w:kern w:val="22"/>
          <w:sz w:val="24"/>
          <w:lang w:val="en-US" w:eastAsia="zh-CN"/>
        </w:rPr>
        <w:t xml:space="preserve"> 5,000 </w:t>
      </w:r>
      <w:r w:rsidRPr="00B53334">
        <w:rPr>
          <w:rFonts w:ascii="宋体" w:eastAsia="宋体" w:hAnsi="宋体" w:cs="宋体" w:hint="eastAsia"/>
          <w:kern w:val="22"/>
          <w:sz w:val="24"/>
          <w:lang w:val="en-US" w:eastAsia="zh-CN"/>
        </w:rPr>
        <w:t>亿美元的费用（行动目标</w:t>
      </w:r>
      <w:r w:rsidRPr="00B53334">
        <w:rPr>
          <w:kern w:val="22"/>
          <w:sz w:val="24"/>
          <w:lang w:val="en-US" w:eastAsia="zh-CN"/>
        </w:rPr>
        <w:t xml:space="preserve"> 18</w:t>
      </w:r>
      <w:r w:rsidRPr="00B53334">
        <w:rPr>
          <w:rFonts w:ascii="宋体" w:eastAsia="宋体" w:hAnsi="宋体" w:cs="宋体" w:hint="eastAsia"/>
          <w:kern w:val="22"/>
          <w:sz w:val="24"/>
          <w:lang w:val="en-US" w:eastAsia="zh-CN"/>
        </w:rPr>
        <w:t>）和每年增加</w:t>
      </w:r>
      <w:r w:rsidRPr="00B53334">
        <w:rPr>
          <w:kern w:val="22"/>
          <w:sz w:val="24"/>
          <w:lang w:val="en-US" w:eastAsia="zh-CN"/>
        </w:rPr>
        <w:t>2</w:t>
      </w:r>
      <w:r w:rsidRPr="00B53334">
        <w:rPr>
          <w:rFonts w:hint="eastAsia"/>
          <w:kern w:val="22"/>
          <w:sz w:val="24"/>
          <w:lang w:val="en-US" w:eastAsia="zh-CN"/>
        </w:rPr>
        <w:t>,</w:t>
      </w:r>
      <w:r w:rsidRPr="00B53334">
        <w:rPr>
          <w:kern w:val="22"/>
          <w:sz w:val="24"/>
          <w:lang w:val="en-US" w:eastAsia="zh-CN"/>
        </w:rPr>
        <w:t xml:space="preserve">000 </w:t>
      </w:r>
      <w:r w:rsidRPr="00B53334">
        <w:rPr>
          <w:rFonts w:ascii="宋体" w:eastAsia="宋体" w:hAnsi="宋体" w:cs="宋体" w:hint="eastAsia"/>
          <w:kern w:val="22"/>
          <w:sz w:val="24"/>
          <w:lang w:val="en-US" w:eastAsia="zh-CN"/>
        </w:rPr>
        <w:t>亿美元的可用资金（行动目标</w:t>
      </w:r>
      <w:r w:rsidRPr="00B53334">
        <w:rPr>
          <w:kern w:val="22"/>
          <w:sz w:val="24"/>
          <w:lang w:val="en-US" w:eastAsia="zh-CN"/>
        </w:rPr>
        <w:t xml:space="preserve"> 19</w:t>
      </w:r>
      <w:r w:rsidRPr="00B53334">
        <w:rPr>
          <w:rFonts w:ascii="宋体" w:eastAsia="宋体" w:hAnsi="宋体" w:cs="宋体" w:hint="eastAsia"/>
          <w:kern w:val="22"/>
          <w:sz w:val="24"/>
          <w:lang w:val="en-US" w:eastAsia="zh-CN"/>
        </w:rPr>
        <w:t>）。</w:t>
      </w:r>
    </w:p>
    <w:p w14:paraId="5C75828F" w14:textId="74A2F8F1" w:rsidR="0068181E" w:rsidRPr="00EA1BE7" w:rsidRDefault="002D6C90" w:rsidP="00B021C6">
      <w:pPr>
        <w:pStyle w:val="Para1"/>
        <w:tabs>
          <w:tab w:val="clear" w:pos="360"/>
        </w:tabs>
        <w:overflowPunct w:val="0"/>
        <w:spacing w:line="240" w:lineRule="atLeast"/>
        <w:rPr>
          <w:kern w:val="22"/>
          <w:sz w:val="24"/>
          <w:lang w:eastAsia="zh-CN"/>
        </w:rPr>
      </w:pPr>
      <w:r w:rsidRPr="002D6C90">
        <w:rPr>
          <w:rFonts w:ascii="宋体" w:eastAsia="宋体" w:hAnsi="宋体" w:cs="宋体" w:hint="eastAsia"/>
          <w:kern w:val="22"/>
          <w:sz w:val="24"/>
          <w:lang w:val="en-US" w:eastAsia="zh-CN"/>
        </w:rPr>
        <w:t>下图显示了长期目标</w:t>
      </w:r>
      <w:r w:rsidRPr="002D6C90">
        <w:rPr>
          <w:kern w:val="22"/>
          <w:sz w:val="24"/>
          <w:lang w:val="en-US" w:eastAsia="zh-CN"/>
        </w:rPr>
        <w:t xml:space="preserve"> D</w:t>
      </w:r>
      <w:r w:rsidRPr="002D6C90">
        <w:rPr>
          <w:rFonts w:ascii="宋体" w:eastAsia="宋体" w:hAnsi="宋体" w:cs="宋体" w:hint="eastAsia"/>
          <w:kern w:val="22"/>
          <w:sz w:val="24"/>
          <w:lang w:val="en-US" w:eastAsia="zh-CN"/>
        </w:rPr>
        <w:t>、里程碑</w:t>
      </w:r>
      <w:r w:rsidRPr="002D6C90">
        <w:rPr>
          <w:kern w:val="22"/>
          <w:sz w:val="24"/>
          <w:lang w:val="en-US" w:eastAsia="zh-CN"/>
        </w:rPr>
        <w:t xml:space="preserve"> D.1 </w:t>
      </w:r>
      <w:r w:rsidRPr="002D6C90">
        <w:rPr>
          <w:rFonts w:ascii="宋体" w:eastAsia="宋体" w:hAnsi="宋体" w:cs="宋体" w:hint="eastAsia"/>
          <w:kern w:val="22"/>
          <w:sz w:val="24"/>
          <w:lang w:val="en-US" w:eastAsia="zh-CN"/>
        </w:rPr>
        <w:t>以及行动目标</w:t>
      </w:r>
      <w:r w:rsidRPr="002D6C90">
        <w:rPr>
          <w:kern w:val="22"/>
          <w:sz w:val="24"/>
          <w:lang w:val="en-US" w:eastAsia="zh-CN"/>
        </w:rPr>
        <w:t xml:space="preserve"> 18 </w:t>
      </w:r>
      <w:r w:rsidRPr="002D6C90">
        <w:rPr>
          <w:rFonts w:ascii="宋体" w:eastAsia="宋体" w:hAnsi="宋体" w:cs="宋体" w:hint="eastAsia"/>
          <w:kern w:val="22"/>
          <w:sz w:val="24"/>
          <w:lang w:val="en-US" w:eastAsia="zh-CN"/>
        </w:rPr>
        <w:t>和</w:t>
      </w:r>
      <w:r w:rsidRPr="002D6C90">
        <w:rPr>
          <w:kern w:val="22"/>
          <w:sz w:val="24"/>
          <w:lang w:val="en-US" w:eastAsia="zh-CN"/>
        </w:rPr>
        <w:t xml:space="preserve"> 19 </w:t>
      </w:r>
      <w:r w:rsidRPr="002D6C90">
        <w:rPr>
          <w:rFonts w:ascii="宋体" w:eastAsia="宋体" w:hAnsi="宋体" w:cs="宋体" w:hint="eastAsia"/>
          <w:kern w:val="22"/>
          <w:sz w:val="24"/>
          <w:lang w:val="en-US" w:eastAsia="zh-CN"/>
        </w:rPr>
        <w:t>之间的联系。</w:t>
      </w:r>
    </w:p>
    <w:p w14:paraId="231E9FE9" w14:textId="71934B1B" w:rsidR="0068181E" w:rsidRPr="00EA1BE7" w:rsidRDefault="00FB26F8" w:rsidP="00B021C6">
      <w:pPr>
        <w:overflowPunct w:val="0"/>
        <w:rPr>
          <w:kern w:val="22"/>
          <w:sz w:val="24"/>
        </w:rPr>
      </w:pPr>
      <w:r>
        <w:rPr>
          <w:noProof/>
        </w:rPr>
        <w:drawing>
          <wp:inline distT="0" distB="0" distL="0" distR="0" wp14:anchorId="3AB53F3F" wp14:editId="261B791B">
            <wp:extent cx="5943600" cy="3169285"/>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943600" cy="3169285"/>
                    </a:xfrm>
                    <a:prstGeom prst="rect">
                      <a:avLst/>
                    </a:prstGeom>
                  </pic:spPr>
                </pic:pic>
              </a:graphicData>
            </a:graphic>
          </wp:inline>
        </w:drawing>
      </w:r>
    </w:p>
    <w:p w14:paraId="678AE4E5" w14:textId="77777777" w:rsidR="00FB26F8" w:rsidRDefault="00FB26F8" w:rsidP="00B021C6">
      <w:pPr>
        <w:keepNext/>
        <w:overflowPunct w:val="0"/>
        <w:rPr>
          <w:rFonts w:eastAsia="楷体"/>
          <w:iCs/>
          <w:kern w:val="22"/>
          <w:sz w:val="24"/>
          <w:lang w:eastAsia="zh-CN"/>
        </w:rPr>
      </w:pPr>
    </w:p>
    <w:p w14:paraId="68E98010" w14:textId="0701B50A" w:rsidR="0068181E" w:rsidRPr="00EA1BE7" w:rsidRDefault="00BA20EA" w:rsidP="00B021C6">
      <w:pPr>
        <w:keepNext/>
        <w:overflowPunct w:val="0"/>
        <w:spacing w:before="120" w:after="120" w:line="240" w:lineRule="atLeast"/>
        <w:rPr>
          <w:kern w:val="22"/>
          <w:sz w:val="24"/>
          <w:lang w:eastAsia="zh-CN"/>
        </w:rPr>
      </w:pPr>
      <w:r w:rsidRPr="00BA20EA">
        <w:rPr>
          <w:rFonts w:eastAsia="楷体"/>
          <w:iCs/>
          <w:kern w:val="22"/>
          <w:sz w:val="24"/>
          <w:lang w:eastAsia="zh-CN"/>
        </w:rPr>
        <w:t>供缔约方和利益攸关方考虑的问题</w:t>
      </w:r>
    </w:p>
    <w:p w14:paraId="18EBFD22" w14:textId="7E02B825" w:rsidR="00945F9A" w:rsidRPr="00EA1BE7" w:rsidRDefault="00566B78" w:rsidP="0024065E">
      <w:pPr>
        <w:pStyle w:val="Para1"/>
        <w:numPr>
          <w:ilvl w:val="0"/>
          <w:numId w:val="35"/>
        </w:numPr>
        <w:overflowPunct w:val="0"/>
        <w:spacing w:line="240" w:lineRule="atLeast"/>
        <w:ind w:left="0" w:firstLine="490"/>
        <w:rPr>
          <w:kern w:val="22"/>
          <w:sz w:val="24"/>
          <w:lang w:eastAsia="zh-CN"/>
        </w:rPr>
      </w:pPr>
      <w:r w:rsidRPr="00566B78">
        <w:rPr>
          <w:rFonts w:ascii="宋体" w:eastAsia="宋体" w:hAnsi="宋体"/>
          <w:kern w:val="22"/>
          <w:sz w:val="24"/>
          <w:lang w:val="en-US" w:eastAsia="zh-CN"/>
        </w:rPr>
        <w:t>“</w:t>
      </w:r>
      <w:proofErr w:type="gramStart"/>
      <w:r w:rsidRPr="00566B78">
        <w:rPr>
          <w:rFonts w:ascii="宋体" w:eastAsia="宋体" w:hAnsi="宋体" w:cs="宋体" w:hint="eastAsia"/>
          <w:kern w:val="22"/>
          <w:sz w:val="24"/>
          <w:lang w:val="en-US" w:eastAsia="zh-CN"/>
        </w:rPr>
        <w:t>执行手段</w:t>
      </w:r>
      <w:r w:rsidRPr="00566B78">
        <w:rPr>
          <w:rFonts w:ascii="宋体" w:eastAsia="宋体" w:hAnsi="宋体"/>
          <w:kern w:val="22"/>
          <w:sz w:val="24"/>
          <w:lang w:val="en-US" w:eastAsia="zh-CN"/>
        </w:rPr>
        <w:t>”</w:t>
      </w:r>
      <w:r w:rsidRPr="00566B78">
        <w:rPr>
          <w:rFonts w:ascii="宋体" w:eastAsia="宋体" w:hAnsi="宋体" w:cs="宋体" w:hint="eastAsia"/>
          <w:kern w:val="22"/>
          <w:sz w:val="24"/>
          <w:lang w:val="en-US" w:eastAsia="zh-CN"/>
        </w:rPr>
        <w:t>对缔约方意味着什么</w:t>
      </w:r>
      <w:proofErr w:type="gramEnd"/>
      <w:r w:rsidRPr="00566B78">
        <w:rPr>
          <w:rFonts w:ascii="宋体" w:eastAsia="宋体" w:hAnsi="宋体" w:cs="宋体" w:hint="eastAsia"/>
          <w:kern w:val="22"/>
          <w:sz w:val="24"/>
          <w:lang w:val="en-US" w:eastAsia="zh-CN"/>
        </w:rPr>
        <w:t>？</w:t>
      </w:r>
    </w:p>
    <w:p w14:paraId="60E2DE85" w14:textId="7EBAA49B" w:rsidR="0068181E" w:rsidRPr="00EA1BE7" w:rsidRDefault="00566B78" w:rsidP="0024065E">
      <w:pPr>
        <w:pStyle w:val="Para1"/>
        <w:numPr>
          <w:ilvl w:val="0"/>
          <w:numId w:val="35"/>
        </w:numPr>
        <w:overflowPunct w:val="0"/>
        <w:spacing w:line="240" w:lineRule="atLeast"/>
        <w:ind w:left="0" w:firstLine="490"/>
        <w:rPr>
          <w:kern w:val="22"/>
          <w:sz w:val="24"/>
          <w:lang w:eastAsia="zh-CN"/>
        </w:rPr>
      </w:pPr>
      <w:r w:rsidRPr="00566B78">
        <w:rPr>
          <w:rFonts w:ascii="宋体" w:eastAsia="宋体" w:hAnsi="宋体" w:cs="宋体" w:hint="eastAsia"/>
          <w:kern w:val="22"/>
          <w:sz w:val="24"/>
          <w:lang w:val="en-US" w:eastAsia="zh-CN"/>
        </w:rPr>
        <w:t>长期目标</w:t>
      </w:r>
      <w:r w:rsidRPr="00566B78">
        <w:rPr>
          <w:kern w:val="22"/>
          <w:sz w:val="24"/>
          <w:lang w:val="en-US" w:eastAsia="zh-CN"/>
        </w:rPr>
        <w:t xml:space="preserve"> D </w:t>
      </w:r>
      <w:r w:rsidRPr="00566B78">
        <w:rPr>
          <w:rFonts w:ascii="宋体" w:eastAsia="宋体" w:hAnsi="宋体" w:cs="宋体" w:hint="eastAsia"/>
          <w:kern w:val="22"/>
          <w:sz w:val="24"/>
          <w:lang w:val="en-US" w:eastAsia="zh-CN"/>
        </w:rPr>
        <w:t>是否足够清晰地表明了诸如能力建设和技术转让这样的其他执行手段的必要性？</w:t>
      </w:r>
      <w:r w:rsidR="0068181E" w:rsidRPr="00EA1BE7">
        <w:rPr>
          <w:kern w:val="22"/>
          <w:sz w:val="24"/>
          <w:lang w:eastAsia="zh-CN"/>
        </w:rPr>
        <w:t xml:space="preserve"> </w:t>
      </w:r>
    </w:p>
    <w:p w14:paraId="7A7F860E" w14:textId="58A53CBE" w:rsidR="0068181E" w:rsidRPr="00EA1BE7" w:rsidRDefault="00566B78" w:rsidP="00B021C6">
      <w:pPr>
        <w:keepNext/>
        <w:overflowPunct w:val="0"/>
        <w:spacing w:before="120" w:after="120" w:line="240" w:lineRule="atLeast"/>
        <w:rPr>
          <w:kern w:val="22"/>
          <w:sz w:val="24"/>
        </w:rPr>
      </w:pPr>
      <w:r>
        <w:rPr>
          <w:rFonts w:eastAsia="楷体" w:hint="eastAsia"/>
          <w:kern w:val="22"/>
          <w:sz w:val="24"/>
          <w:lang w:eastAsia="zh-CN"/>
        </w:rPr>
        <w:t>评论</w:t>
      </w:r>
    </w:p>
    <w:p w14:paraId="0946BCF4" w14:textId="602D6CD1" w:rsidR="0068181E" w:rsidRPr="00EA1BE7" w:rsidRDefault="00566B78" w:rsidP="00B021C6">
      <w:pPr>
        <w:pStyle w:val="Para1"/>
        <w:tabs>
          <w:tab w:val="clear" w:pos="360"/>
        </w:tabs>
        <w:overflowPunct w:val="0"/>
        <w:spacing w:line="240" w:lineRule="atLeast"/>
        <w:rPr>
          <w:kern w:val="22"/>
          <w:sz w:val="24"/>
          <w:lang w:eastAsia="zh-CN"/>
        </w:rPr>
      </w:pPr>
      <w:r w:rsidRPr="00566B78">
        <w:rPr>
          <w:rFonts w:ascii="宋体" w:eastAsia="宋体" w:hAnsi="宋体" w:cs="宋体" w:hint="eastAsia"/>
          <w:kern w:val="22"/>
          <w:sz w:val="24"/>
          <w:lang w:val="en-US" w:eastAsia="zh-CN"/>
        </w:rPr>
        <w:t>考虑到资金缺口和财务现实的重大意义，有必要利用包括私营部门在内的所有资金来源，可以通过改进披露和会计做法来落实这一点。这些努力加在一起，将有助于消除资金缺口。然而，各国政府将继续在指导为实现这</w:t>
      </w:r>
      <w:r>
        <w:rPr>
          <w:rFonts w:ascii="宋体" w:eastAsia="宋体" w:hAnsi="宋体" w:cs="宋体" w:hint="eastAsia"/>
          <w:kern w:val="22"/>
          <w:sz w:val="24"/>
          <w:lang w:val="en-US" w:eastAsia="zh-CN"/>
        </w:rPr>
        <w:t>个长期目标</w:t>
      </w:r>
      <w:r w:rsidRPr="00566B78">
        <w:rPr>
          <w:rFonts w:ascii="宋体" w:eastAsia="宋体" w:hAnsi="宋体" w:cs="宋体" w:hint="eastAsia"/>
          <w:kern w:val="22"/>
          <w:sz w:val="24"/>
          <w:lang w:val="en-US" w:eastAsia="zh-CN"/>
        </w:rPr>
        <w:t>所采取的行动方面发挥关键作用。</w:t>
      </w:r>
    </w:p>
    <w:p w14:paraId="79CB8579" w14:textId="0EE32FC9" w:rsidR="0068181E" w:rsidRPr="00EA1BE7" w:rsidRDefault="00566B78" w:rsidP="00B021C6">
      <w:pPr>
        <w:overflowPunct w:val="0"/>
        <w:spacing w:before="120" w:after="120" w:line="240" w:lineRule="atLeast"/>
        <w:rPr>
          <w:kern w:val="22"/>
          <w:sz w:val="24"/>
          <w:lang w:eastAsia="zh-CN"/>
        </w:rPr>
      </w:pPr>
      <w:r>
        <w:rPr>
          <w:rFonts w:eastAsia="楷体"/>
          <w:kern w:val="22"/>
          <w:sz w:val="24"/>
          <w:lang w:eastAsia="zh-CN"/>
        </w:rPr>
        <w:t>替代案文</w:t>
      </w:r>
    </w:p>
    <w:p w14:paraId="0FCC72F0" w14:textId="1B10EE82" w:rsidR="0068181E" w:rsidRPr="00EA1BE7" w:rsidRDefault="0044301A" w:rsidP="00B021C6">
      <w:pPr>
        <w:overflowPunct w:val="0"/>
        <w:spacing w:before="120" w:after="120" w:line="240" w:lineRule="atLeast"/>
        <w:ind w:firstLine="490"/>
        <w:rPr>
          <w:kern w:val="22"/>
          <w:sz w:val="24"/>
          <w:lang w:eastAsia="zh-CN"/>
        </w:rPr>
      </w:pPr>
      <w:r w:rsidRPr="0044301A">
        <w:rPr>
          <w:rFonts w:ascii="宋体" w:eastAsia="宋体" w:hAnsi="宋体" w:cs="宋体" w:hint="eastAsia"/>
          <w:kern w:val="22"/>
          <w:sz w:val="24"/>
          <w:lang w:val="en-US" w:eastAsia="zh-CN"/>
        </w:rPr>
        <w:t>为了进一步澄清这个长期目标的意图，共同主席建议了以下两处可以增加的措辞：</w:t>
      </w:r>
      <w:r w:rsidR="0068181E" w:rsidRPr="00EA1BE7">
        <w:rPr>
          <w:kern w:val="22"/>
          <w:sz w:val="24"/>
          <w:lang w:eastAsia="zh-CN"/>
        </w:rPr>
        <w:t xml:space="preserve"> </w:t>
      </w:r>
    </w:p>
    <w:p w14:paraId="31621DF5" w14:textId="15CE4C48" w:rsidR="0068181E" w:rsidRPr="00EA1BE7" w:rsidRDefault="0044301A" w:rsidP="00B021C6">
      <w:pPr>
        <w:pBdr>
          <w:top w:val="single" w:sz="4" w:space="1" w:color="auto"/>
          <w:left w:val="single" w:sz="4" w:space="4" w:color="auto"/>
          <w:bottom w:val="single" w:sz="4" w:space="1" w:color="auto"/>
          <w:right w:val="single" w:sz="4" w:space="4" w:color="auto"/>
        </w:pBdr>
        <w:overflowPunct w:val="0"/>
        <w:spacing w:before="120" w:after="120" w:line="240" w:lineRule="atLeast"/>
        <w:rPr>
          <w:kern w:val="22"/>
          <w:sz w:val="24"/>
          <w:lang w:eastAsia="zh-CN"/>
        </w:rPr>
      </w:pPr>
      <w:r w:rsidRPr="00A35E2D">
        <w:rPr>
          <w:rFonts w:ascii="宋体" w:eastAsia="宋体" w:hAnsi="宋体" w:cs="宋体" w:hint="eastAsia"/>
          <w:b/>
          <w:bCs/>
          <w:kern w:val="22"/>
          <w:sz w:val="24"/>
          <w:lang w:eastAsia="zh-CN"/>
        </w:rPr>
        <w:t>在以前投资的基础上，</w:t>
      </w:r>
      <w:r w:rsidRPr="00A35E2D">
        <w:rPr>
          <w:rFonts w:eastAsia="宋体" w:hint="eastAsia"/>
          <w:kern w:val="22"/>
          <w:sz w:val="24"/>
          <w:lang w:eastAsia="zh-CN"/>
        </w:rPr>
        <w:t>可以得到的财务执行手段和其他执行手段与为实现</w:t>
      </w:r>
      <w:r w:rsidRPr="00A35E2D">
        <w:rPr>
          <w:rFonts w:hint="eastAsia"/>
          <w:kern w:val="22"/>
          <w:sz w:val="24"/>
          <w:lang w:eastAsia="zh-CN"/>
        </w:rPr>
        <w:t>2</w:t>
      </w:r>
      <w:r w:rsidRPr="00A35E2D">
        <w:rPr>
          <w:kern w:val="22"/>
          <w:sz w:val="24"/>
          <w:lang w:eastAsia="zh-CN"/>
        </w:rPr>
        <w:t>050</w:t>
      </w:r>
      <w:r w:rsidRPr="00A35E2D">
        <w:rPr>
          <w:rFonts w:eastAsia="宋体" w:hint="eastAsia"/>
          <w:kern w:val="22"/>
          <w:sz w:val="24"/>
          <w:lang w:eastAsia="zh-CN"/>
        </w:rPr>
        <w:t>年愿景所必需的执行手段之间的差距被消除</w:t>
      </w:r>
      <w:r w:rsidRPr="00A35E2D">
        <w:rPr>
          <w:rFonts w:ascii="宋体" w:eastAsia="宋体" w:hAnsi="宋体" w:cs="宋体" w:hint="eastAsia"/>
          <w:b/>
          <w:bCs/>
          <w:kern w:val="22"/>
          <w:sz w:val="24"/>
          <w:lang w:eastAsia="zh-CN"/>
        </w:rPr>
        <w:t>，资源增加</w:t>
      </w:r>
      <w:r w:rsidRPr="00A35E2D">
        <w:rPr>
          <w:rFonts w:eastAsia="宋体" w:hint="eastAsia"/>
          <w:kern w:val="22"/>
          <w:sz w:val="24"/>
          <w:lang w:eastAsia="zh-CN"/>
        </w:rPr>
        <w:t>。</w:t>
      </w:r>
    </w:p>
    <w:p w14:paraId="7448EA48" w14:textId="77777777" w:rsidR="008C7C05" w:rsidRDefault="008C7C05" w:rsidP="00B021C6">
      <w:pPr>
        <w:overflowPunct w:val="0"/>
        <w:spacing w:before="120" w:after="120" w:line="240" w:lineRule="atLeast"/>
        <w:jc w:val="left"/>
        <w:rPr>
          <w:b/>
          <w:bCs/>
          <w:iCs/>
          <w:sz w:val="24"/>
          <w:lang w:eastAsia="zh-CN"/>
        </w:rPr>
      </w:pPr>
      <w:r>
        <w:rPr>
          <w:sz w:val="24"/>
          <w:lang w:eastAsia="zh-CN"/>
        </w:rPr>
        <w:br w:type="page"/>
      </w:r>
    </w:p>
    <w:p w14:paraId="2C0992CB" w14:textId="68FAB043" w:rsidR="0068181E" w:rsidRPr="001815C1" w:rsidRDefault="0068181E" w:rsidP="00B021C6">
      <w:pPr>
        <w:pStyle w:val="Heading2"/>
        <w:overflowPunct w:val="0"/>
        <w:spacing w:line="240" w:lineRule="atLeast"/>
        <w:jc w:val="both"/>
        <w:rPr>
          <w:sz w:val="24"/>
          <w:lang w:eastAsia="zh-CN"/>
        </w:rPr>
      </w:pPr>
      <w:bookmarkStart w:id="42" w:name="_Toc90477127"/>
      <w:bookmarkStart w:id="43" w:name="_Toc90477338"/>
      <w:r w:rsidRPr="001815C1">
        <w:rPr>
          <w:sz w:val="24"/>
          <w:lang w:eastAsia="zh-CN"/>
        </w:rPr>
        <w:lastRenderedPageBreak/>
        <w:t>2030</w:t>
      </w:r>
      <w:r w:rsidR="0044301A" w:rsidRPr="001815C1">
        <w:rPr>
          <w:rFonts w:ascii="宋体" w:eastAsia="宋体" w:hAnsi="宋体" w:cs="宋体" w:hint="eastAsia"/>
          <w:sz w:val="24"/>
          <w:lang w:eastAsia="zh-CN"/>
        </w:rPr>
        <w:t>年里程碑</w:t>
      </w:r>
      <w:bookmarkEnd w:id="42"/>
      <w:bookmarkEnd w:id="43"/>
    </w:p>
    <w:p w14:paraId="77DFE53D" w14:textId="599FFFA5" w:rsidR="0068181E" w:rsidRPr="00EA1BE7" w:rsidRDefault="003414EC" w:rsidP="00B021C6">
      <w:pPr>
        <w:overflowPunct w:val="0"/>
        <w:spacing w:before="120" w:after="120" w:line="240" w:lineRule="atLeast"/>
        <w:rPr>
          <w:kern w:val="22"/>
          <w:sz w:val="24"/>
        </w:rPr>
      </w:pPr>
      <w:proofErr w:type="spellStart"/>
      <w:r w:rsidRPr="003414EC">
        <w:rPr>
          <w:rFonts w:eastAsia="楷体" w:cs="宋体" w:hint="eastAsia"/>
          <w:kern w:val="22"/>
          <w:sz w:val="24"/>
        </w:rPr>
        <w:t>听到的意见</w:t>
      </w:r>
      <w:proofErr w:type="spellEnd"/>
      <w:r w:rsidR="0068181E" w:rsidRPr="00EA1BE7">
        <w:rPr>
          <w:kern w:val="22"/>
          <w:sz w:val="24"/>
        </w:rPr>
        <w:t xml:space="preserve"> </w:t>
      </w:r>
    </w:p>
    <w:p w14:paraId="636A56C9" w14:textId="6D9FA55E" w:rsidR="0068181E" w:rsidRPr="00EA1BE7" w:rsidRDefault="008174BB" w:rsidP="00B021C6">
      <w:pPr>
        <w:pStyle w:val="Para1"/>
        <w:tabs>
          <w:tab w:val="clear" w:pos="360"/>
        </w:tabs>
        <w:overflowPunct w:val="0"/>
        <w:spacing w:line="240" w:lineRule="atLeast"/>
        <w:rPr>
          <w:kern w:val="22"/>
          <w:sz w:val="24"/>
          <w:lang w:eastAsia="zh-CN"/>
        </w:rPr>
      </w:pPr>
      <w:r w:rsidRPr="008174BB">
        <w:rPr>
          <w:rFonts w:ascii="宋体" w:eastAsia="宋体" w:hAnsi="宋体" w:cs="宋体" w:hint="eastAsia"/>
          <w:kern w:val="22"/>
          <w:sz w:val="24"/>
          <w:lang w:val="en-US" w:eastAsia="zh-CN"/>
        </w:rPr>
        <w:t>遗憾的是，在</w:t>
      </w:r>
      <w:r w:rsidRPr="008174BB">
        <w:rPr>
          <w:kern w:val="22"/>
          <w:sz w:val="24"/>
          <w:lang w:val="en-US" w:eastAsia="zh-CN"/>
        </w:rPr>
        <w:t xml:space="preserve"> 2021 </w:t>
      </w:r>
      <w:r w:rsidRPr="008174BB">
        <w:rPr>
          <w:rFonts w:ascii="宋体" w:eastAsia="宋体" w:hAnsi="宋体" w:cs="宋体" w:hint="eastAsia"/>
          <w:kern w:val="22"/>
          <w:sz w:val="24"/>
          <w:lang w:val="en-US" w:eastAsia="zh-CN"/>
        </w:rPr>
        <w:t>年</w:t>
      </w:r>
      <w:r w:rsidRPr="008174BB">
        <w:rPr>
          <w:kern w:val="22"/>
          <w:sz w:val="24"/>
          <w:lang w:val="en-US" w:eastAsia="zh-CN"/>
        </w:rPr>
        <w:t xml:space="preserve"> 8 </w:t>
      </w:r>
      <w:r w:rsidRPr="008174BB">
        <w:rPr>
          <w:rFonts w:ascii="宋体" w:eastAsia="宋体" w:hAnsi="宋体" w:cs="宋体" w:hint="eastAsia"/>
          <w:kern w:val="22"/>
          <w:sz w:val="24"/>
          <w:lang w:val="en-US" w:eastAsia="zh-CN"/>
        </w:rPr>
        <w:t>月以虚拟方式召开的工作组第三次会议第一部分期间，没有正式机会讨论里程碑问题。但是，许多缔约方就里程碑发表了评论，包括一些缔约方希望从框架中删除里程碑，另一些则对里程碑如何与长期目标和行动目标相匹配以及增加</w:t>
      </w:r>
      <w:r w:rsidR="004C52BA">
        <w:rPr>
          <w:rFonts w:ascii="宋体" w:eastAsia="宋体" w:hAnsi="宋体" w:cs="宋体" w:hint="eastAsia"/>
          <w:kern w:val="22"/>
          <w:sz w:val="24"/>
          <w:lang w:val="en-US" w:eastAsia="zh-CN"/>
        </w:rPr>
        <w:t>了</w:t>
      </w:r>
      <w:r w:rsidRPr="008174BB">
        <w:rPr>
          <w:rFonts w:ascii="宋体" w:eastAsia="宋体" w:hAnsi="宋体" w:cs="宋体" w:hint="eastAsia"/>
          <w:kern w:val="22"/>
          <w:sz w:val="24"/>
          <w:lang w:val="en-US" w:eastAsia="zh-CN"/>
        </w:rPr>
        <w:t>哪些价值提出质疑。</w:t>
      </w:r>
      <w:r w:rsidR="0068181E" w:rsidRPr="00EA1BE7">
        <w:rPr>
          <w:kern w:val="22"/>
          <w:sz w:val="24"/>
          <w:lang w:eastAsia="zh-CN"/>
        </w:rPr>
        <w:t xml:space="preserve"> </w:t>
      </w:r>
    </w:p>
    <w:p w14:paraId="01904027" w14:textId="7E4C73F6" w:rsidR="0068181E" w:rsidRPr="00EA1BE7" w:rsidRDefault="008174BB" w:rsidP="00B021C6">
      <w:pPr>
        <w:overflowPunct w:val="0"/>
        <w:spacing w:before="120" w:after="120" w:line="240" w:lineRule="atLeast"/>
        <w:rPr>
          <w:kern w:val="22"/>
          <w:sz w:val="24"/>
        </w:rPr>
      </w:pPr>
      <w:r>
        <w:rPr>
          <w:rFonts w:eastAsia="楷体" w:hint="eastAsia"/>
          <w:kern w:val="22"/>
          <w:sz w:val="24"/>
          <w:lang w:eastAsia="zh-CN"/>
        </w:rPr>
        <w:t>建议</w:t>
      </w:r>
      <w:r w:rsidR="0068181E" w:rsidRPr="003414EC">
        <w:rPr>
          <w:rFonts w:eastAsia="楷体"/>
          <w:kern w:val="22"/>
          <w:sz w:val="24"/>
        </w:rPr>
        <w:t xml:space="preserve"> </w:t>
      </w:r>
    </w:p>
    <w:p w14:paraId="15F9D78F" w14:textId="557205E3" w:rsidR="0068181E" w:rsidRPr="003414EC" w:rsidRDefault="00545F5A" w:rsidP="00B021C6">
      <w:pPr>
        <w:pStyle w:val="Para1"/>
        <w:tabs>
          <w:tab w:val="clear" w:pos="360"/>
        </w:tabs>
        <w:overflowPunct w:val="0"/>
        <w:spacing w:line="240" w:lineRule="atLeast"/>
        <w:rPr>
          <w:rFonts w:eastAsia="楷体"/>
          <w:kern w:val="22"/>
          <w:sz w:val="24"/>
          <w:lang w:eastAsia="zh-CN"/>
        </w:rPr>
      </w:pPr>
      <w:r w:rsidRPr="00545F5A">
        <w:rPr>
          <w:rFonts w:ascii="宋体" w:eastAsia="宋体" w:hAnsi="宋体" w:cs="宋体" w:hint="eastAsia"/>
          <w:kern w:val="22"/>
          <w:sz w:val="24"/>
          <w:lang w:val="en-US" w:eastAsia="zh-CN"/>
        </w:rPr>
        <w:t>我们要指出，向工作组第二次会议提交的</w:t>
      </w:r>
      <w:r w:rsidRPr="00545F5A">
        <w:rPr>
          <w:kern w:val="22"/>
          <w:sz w:val="24"/>
          <w:lang w:val="en-US" w:eastAsia="zh-CN"/>
        </w:rPr>
        <w:t xml:space="preserve"> 2020 </w:t>
      </w:r>
      <w:r w:rsidRPr="00545F5A">
        <w:rPr>
          <w:rFonts w:ascii="宋体" w:eastAsia="宋体" w:hAnsi="宋体" w:cs="宋体" w:hint="eastAsia"/>
          <w:kern w:val="22"/>
          <w:sz w:val="24"/>
          <w:lang w:val="en-US" w:eastAsia="zh-CN"/>
        </w:rPr>
        <w:t>年后全球生物多样性框架预稿中不包括里程碑。根据在工作组第二次会议期间提出的意见和要求，框架的初稿纳入了里程碑。里程碑是为了提供一个基准，用来评价为实现</w:t>
      </w:r>
      <w:r w:rsidRPr="00545F5A">
        <w:rPr>
          <w:kern w:val="22"/>
          <w:sz w:val="24"/>
          <w:lang w:val="en-US" w:eastAsia="zh-CN"/>
        </w:rPr>
        <w:t xml:space="preserve"> 2050 </w:t>
      </w:r>
      <w:r w:rsidRPr="00545F5A">
        <w:rPr>
          <w:rFonts w:ascii="宋体" w:eastAsia="宋体" w:hAnsi="宋体" w:cs="宋体" w:hint="eastAsia"/>
          <w:kern w:val="22"/>
          <w:sz w:val="24"/>
          <w:lang w:val="en-US" w:eastAsia="zh-CN"/>
        </w:rPr>
        <w:t>年愿景所采取的行动到</w:t>
      </w:r>
      <w:r w:rsidRPr="00545F5A">
        <w:rPr>
          <w:kern w:val="22"/>
          <w:sz w:val="24"/>
          <w:lang w:val="en-US" w:eastAsia="zh-CN"/>
        </w:rPr>
        <w:t xml:space="preserve"> 2030 </w:t>
      </w:r>
      <w:r w:rsidRPr="00545F5A">
        <w:rPr>
          <w:rFonts w:ascii="宋体" w:eastAsia="宋体" w:hAnsi="宋体" w:cs="宋体" w:hint="eastAsia"/>
          <w:kern w:val="22"/>
          <w:sz w:val="24"/>
          <w:lang w:val="en-US" w:eastAsia="zh-CN"/>
        </w:rPr>
        <w:t>年发挥的作用和取得的成果，并使人们能够对方向进行任何可能需要的修正。里程碑也许还有助于编写全球评估报告。然而，里程碑确实给框架增加了一定程度的复杂性，从而可能增加了非专家的沟通和理解难度。缔约方在最后决定是否从下一次更新的框架中删除里程碑之前，应该考虑到以上所述。</w:t>
      </w:r>
      <w:r w:rsidR="0068181E" w:rsidRPr="00EA1BE7">
        <w:rPr>
          <w:kern w:val="22"/>
          <w:sz w:val="24"/>
          <w:lang w:eastAsia="zh-CN"/>
        </w:rPr>
        <w:t xml:space="preserve"> </w:t>
      </w:r>
    </w:p>
    <w:p w14:paraId="2CCF560E" w14:textId="6FE13251" w:rsidR="00594AF9" w:rsidRPr="00EA1BE7" w:rsidRDefault="00BA20EA" w:rsidP="00B021C6">
      <w:pPr>
        <w:overflowPunct w:val="0"/>
        <w:spacing w:before="120" w:after="120" w:line="240" w:lineRule="atLeast"/>
        <w:rPr>
          <w:kern w:val="22"/>
          <w:sz w:val="24"/>
          <w:lang w:eastAsia="zh-CN"/>
        </w:rPr>
      </w:pPr>
      <w:r w:rsidRPr="00BA20EA">
        <w:rPr>
          <w:rFonts w:eastAsia="楷体"/>
          <w:iCs/>
          <w:kern w:val="22"/>
          <w:sz w:val="24"/>
          <w:lang w:eastAsia="zh-CN"/>
        </w:rPr>
        <w:t>供缔约方和利益攸关方考虑的问题</w:t>
      </w:r>
    </w:p>
    <w:p w14:paraId="2925128B" w14:textId="6DC63E7A" w:rsidR="00594AF9" w:rsidRPr="00EA1BE7" w:rsidRDefault="002F41D8" w:rsidP="00314DDF">
      <w:pPr>
        <w:pStyle w:val="Para1"/>
        <w:numPr>
          <w:ilvl w:val="0"/>
          <w:numId w:val="0"/>
        </w:numPr>
        <w:overflowPunct w:val="0"/>
        <w:spacing w:line="240" w:lineRule="atLeast"/>
        <w:ind w:firstLine="490"/>
        <w:rPr>
          <w:kern w:val="22"/>
          <w:sz w:val="24"/>
          <w:lang w:eastAsia="zh-CN"/>
        </w:rPr>
      </w:pPr>
      <w:r w:rsidRPr="002F41D8">
        <w:rPr>
          <w:rFonts w:ascii="宋体" w:eastAsia="宋体" w:hAnsi="宋体" w:cs="宋体" w:hint="eastAsia"/>
          <w:kern w:val="22"/>
          <w:sz w:val="24"/>
          <w:lang w:val="en-US" w:eastAsia="zh-CN"/>
        </w:rPr>
        <w:t>里程碑在框架中的作用是什么？我们是否应该从框架中删除长期目标和里程碑？</w:t>
      </w:r>
      <w:r w:rsidRPr="002F41D8">
        <w:rPr>
          <w:kern w:val="22"/>
          <w:sz w:val="24"/>
          <w:lang w:val="en-US" w:eastAsia="zh-CN"/>
        </w:rPr>
        <w:t xml:space="preserve"> </w:t>
      </w:r>
      <w:r w:rsidRPr="002F41D8">
        <w:rPr>
          <w:rFonts w:ascii="宋体" w:eastAsia="宋体" w:hAnsi="宋体" w:cs="宋体" w:hint="eastAsia"/>
          <w:kern w:val="22"/>
          <w:sz w:val="24"/>
          <w:lang w:val="en-US" w:eastAsia="zh-CN"/>
        </w:rPr>
        <w:t>（请参阅以上本文件上文第二节）</w:t>
      </w:r>
    </w:p>
    <w:p w14:paraId="2F1F20D0" w14:textId="77777777" w:rsidR="008C7C05" w:rsidRDefault="008C7C05" w:rsidP="00B021C6">
      <w:pPr>
        <w:overflowPunct w:val="0"/>
        <w:spacing w:before="120" w:after="120" w:line="240" w:lineRule="atLeast"/>
        <w:jc w:val="left"/>
        <w:rPr>
          <w:b/>
          <w:bCs/>
          <w:iCs/>
          <w:sz w:val="24"/>
          <w:lang w:eastAsia="zh-CN"/>
        </w:rPr>
      </w:pPr>
      <w:r>
        <w:rPr>
          <w:sz w:val="24"/>
          <w:lang w:eastAsia="zh-CN"/>
        </w:rPr>
        <w:br w:type="page"/>
      </w:r>
    </w:p>
    <w:p w14:paraId="0E71354C" w14:textId="2C50B43C" w:rsidR="0068181E" w:rsidRPr="001815C1" w:rsidRDefault="0068181E" w:rsidP="00B021C6">
      <w:pPr>
        <w:pStyle w:val="Heading2"/>
        <w:overflowPunct w:val="0"/>
        <w:spacing w:line="240" w:lineRule="atLeast"/>
        <w:jc w:val="both"/>
        <w:rPr>
          <w:sz w:val="24"/>
          <w:lang w:eastAsia="zh-CN"/>
        </w:rPr>
      </w:pPr>
      <w:bookmarkStart w:id="44" w:name="_Toc90477128"/>
      <w:bookmarkStart w:id="45" w:name="_Toc90477339"/>
      <w:r w:rsidRPr="001815C1">
        <w:rPr>
          <w:sz w:val="24"/>
          <w:lang w:eastAsia="zh-CN"/>
        </w:rPr>
        <w:lastRenderedPageBreak/>
        <w:t>2</w:t>
      </w:r>
      <w:sdt>
        <w:sdtPr>
          <w:rPr>
            <w:sz w:val="24"/>
            <w:lang w:eastAsia="zh-CN"/>
          </w:rPr>
          <w:tag w:val="goog_rdk_12"/>
          <w:id w:val="-280262523"/>
        </w:sdtPr>
        <w:sdtEndPr/>
        <w:sdtContent/>
      </w:sdt>
      <w:r w:rsidRPr="001815C1">
        <w:rPr>
          <w:sz w:val="24"/>
          <w:lang w:eastAsia="zh-CN"/>
        </w:rPr>
        <w:t>030</w:t>
      </w:r>
      <w:r w:rsidR="002F41D8" w:rsidRPr="001815C1">
        <w:rPr>
          <w:rFonts w:ascii="宋体" w:eastAsia="宋体" w:hAnsi="宋体" w:cs="宋体" w:hint="eastAsia"/>
          <w:sz w:val="24"/>
          <w:lang w:eastAsia="zh-CN"/>
        </w:rPr>
        <w:t>年行动目标</w:t>
      </w:r>
      <w:bookmarkEnd w:id="44"/>
      <w:bookmarkEnd w:id="45"/>
    </w:p>
    <w:p w14:paraId="28164E02" w14:textId="4799A677" w:rsidR="0068181E" w:rsidRPr="001815C1" w:rsidRDefault="0081078B" w:rsidP="00B021C6">
      <w:pPr>
        <w:pStyle w:val="Heading3"/>
        <w:overflowPunct w:val="0"/>
        <w:spacing w:line="240" w:lineRule="atLeast"/>
        <w:ind w:left="490"/>
        <w:jc w:val="both"/>
        <w:rPr>
          <w:rFonts w:eastAsia="宋体"/>
          <w:b/>
          <w:bCs/>
          <w:i w:val="0"/>
          <w:iCs w:val="0"/>
          <w:sz w:val="24"/>
          <w:lang w:eastAsia="zh-CN"/>
        </w:rPr>
      </w:pPr>
      <w:bookmarkStart w:id="46" w:name="_Toc90477129"/>
      <w:bookmarkStart w:id="47" w:name="_Toc90477340"/>
      <w:r w:rsidRPr="001815C1">
        <w:rPr>
          <w:rFonts w:eastAsia="宋体" w:hint="eastAsia"/>
          <w:b/>
          <w:bCs/>
          <w:i w:val="0"/>
          <w:iCs w:val="0"/>
          <w:sz w:val="24"/>
          <w:lang w:eastAsia="zh-CN"/>
        </w:rPr>
        <w:t>行动目标</w:t>
      </w:r>
      <w:r w:rsidR="0068181E" w:rsidRPr="001815C1">
        <w:rPr>
          <w:rFonts w:eastAsia="宋体"/>
          <w:b/>
          <w:bCs/>
          <w:i w:val="0"/>
          <w:iCs w:val="0"/>
          <w:sz w:val="24"/>
          <w:lang w:eastAsia="zh-CN"/>
        </w:rPr>
        <w:t>1</w:t>
      </w:r>
      <w:bookmarkEnd w:id="46"/>
      <w:bookmarkEnd w:id="47"/>
    </w:p>
    <w:p w14:paraId="7ABB770E" w14:textId="0B282645" w:rsidR="0068181E" w:rsidRPr="00EA1BE7" w:rsidRDefault="00642DFB"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kern w:val="22"/>
          <w:sz w:val="24"/>
          <w:lang w:eastAsia="zh-CN"/>
        </w:rPr>
      </w:pPr>
      <w:r>
        <w:rPr>
          <w:rFonts w:ascii="宋体" w:eastAsia="宋体" w:hAnsi="宋体" w:cs="宋体" w:hint="eastAsia"/>
          <w:b/>
          <w:kern w:val="22"/>
          <w:sz w:val="24"/>
          <w:lang w:eastAsia="zh-CN"/>
        </w:rPr>
        <w:t>初稿：</w:t>
      </w:r>
      <w:r w:rsidR="005C3808" w:rsidRPr="005C3808">
        <w:rPr>
          <w:rFonts w:ascii="宋体" w:eastAsia="宋体" w:hAnsi="宋体" w:cs="宋体" w:hint="eastAsia"/>
          <w:kern w:val="22"/>
          <w:sz w:val="24"/>
          <w:lang w:eastAsia="zh-CN"/>
        </w:rPr>
        <w:t>确保正在对全球所有陆地和海洋区域进行包括生物多样性在内的综合空间规划，以应对土地和海洋利用的变化，保留现有的未受损害的荒野地区。</w:t>
      </w:r>
      <w:sdt>
        <w:sdtPr>
          <w:rPr>
            <w:kern w:val="22"/>
            <w:sz w:val="24"/>
          </w:rPr>
          <w:tag w:val="goog_rdk_13"/>
          <w:id w:val="-1387874985"/>
          <w:showingPlcHdr/>
        </w:sdtPr>
        <w:sdtEndPr/>
        <w:sdtContent>
          <w:r w:rsidR="0068181E" w:rsidRPr="00EA1BE7">
            <w:rPr>
              <w:kern w:val="22"/>
              <w:sz w:val="24"/>
              <w:lang w:eastAsia="zh-CN"/>
            </w:rPr>
            <w:t xml:space="preserve">     </w:t>
          </w:r>
        </w:sdtContent>
      </w:sdt>
    </w:p>
    <w:p w14:paraId="04D351DB" w14:textId="29B9CDD6" w:rsidR="0068181E" w:rsidRPr="00EA1BE7" w:rsidRDefault="005C3808" w:rsidP="00B021C6">
      <w:pPr>
        <w:overflowPunct w:val="0"/>
        <w:spacing w:before="120" w:after="120" w:line="240" w:lineRule="atLeast"/>
        <w:rPr>
          <w:b/>
          <w:kern w:val="22"/>
          <w:sz w:val="24"/>
          <w:lang w:eastAsia="zh-CN"/>
        </w:rPr>
      </w:pPr>
      <w:r>
        <w:rPr>
          <w:rFonts w:ascii="宋体" w:eastAsia="宋体" w:hAnsi="宋体" w:cs="宋体" w:hint="eastAsia"/>
          <w:b/>
          <w:kern w:val="22"/>
          <w:sz w:val="24"/>
          <w:lang w:eastAsia="zh-CN"/>
        </w:rPr>
        <w:t>组成部分</w:t>
      </w:r>
      <w:r w:rsidR="005B11C2" w:rsidRPr="00EA1BE7">
        <w:rPr>
          <w:b/>
          <w:kern w:val="22"/>
          <w:sz w:val="24"/>
          <w:lang w:eastAsia="zh-CN"/>
        </w:rPr>
        <w:t>1</w:t>
      </w:r>
      <w:r>
        <w:rPr>
          <w:rFonts w:ascii="宋体" w:eastAsia="宋体" w:hAnsi="宋体" w:cs="宋体" w:hint="eastAsia"/>
          <w:b/>
          <w:kern w:val="22"/>
          <w:sz w:val="24"/>
          <w:lang w:eastAsia="zh-CN"/>
        </w:rPr>
        <w:t>：土地利用规划</w:t>
      </w:r>
      <w:r w:rsidR="005B11C2" w:rsidRPr="00EA1BE7" w:rsidDel="005B11C2">
        <w:rPr>
          <w:b/>
          <w:kern w:val="22"/>
          <w:sz w:val="24"/>
          <w:lang w:eastAsia="zh-CN"/>
        </w:rPr>
        <w:t xml:space="preserve"> </w:t>
      </w:r>
    </w:p>
    <w:p w14:paraId="39F800DF" w14:textId="71F3919F" w:rsidR="0068181E" w:rsidRPr="00EA1BE7" w:rsidRDefault="003414EC" w:rsidP="00B021C6">
      <w:pPr>
        <w:overflowPunct w:val="0"/>
        <w:spacing w:before="120" w:after="120" w:line="240" w:lineRule="atLeast"/>
        <w:rPr>
          <w:kern w:val="22"/>
          <w:sz w:val="24"/>
          <w:lang w:eastAsia="zh-CN"/>
        </w:rPr>
      </w:pPr>
      <w:r w:rsidRPr="003414EC">
        <w:rPr>
          <w:rFonts w:eastAsia="楷体" w:cs="宋体" w:hint="eastAsia"/>
          <w:kern w:val="22"/>
          <w:sz w:val="24"/>
          <w:lang w:eastAsia="zh-CN"/>
        </w:rPr>
        <w:t>听到的意见</w:t>
      </w:r>
      <w:r w:rsidR="0068181E" w:rsidRPr="00EA1BE7">
        <w:rPr>
          <w:kern w:val="22"/>
          <w:sz w:val="24"/>
          <w:lang w:eastAsia="zh-CN"/>
        </w:rPr>
        <w:t xml:space="preserve"> </w:t>
      </w:r>
    </w:p>
    <w:p w14:paraId="7A463B55" w14:textId="5536A941" w:rsidR="0068181E" w:rsidRPr="00EA1BE7" w:rsidRDefault="00A317B0" w:rsidP="00B021C6">
      <w:pPr>
        <w:pStyle w:val="Para1"/>
        <w:tabs>
          <w:tab w:val="clear" w:pos="360"/>
        </w:tabs>
        <w:overflowPunct w:val="0"/>
        <w:spacing w:line="240" w:lineRule="atLeast"/>
        <w:rPr>
          <w:kern w:val="22"/>
          <w:sz w:val="24"/>
          <w:lang w:eastAsia="zh-CN"/>
        </w:rPr>
      </w:pPr>
      <w:r w:rsidRPr="00A317B0">
        <w:rPr>
          <w:rFonts w:ascii="宋体" w:eastAsia="宋体" w:hAnsi="宋体" w:cs="宋体" w:hint="eastAsia"/>
          <w:kern w:val="22"/>
          <w:sz w:val="24"/>
          <w:lang w:val="en-US" w:eastAsia="zh-CN"/>
        </w:rPr>
        <w:t>总体而言，这个行动目标的意图得到了普遍支持。然而，关于其数字元素有不同意见。一些人提出到</w:t>
      </w:r>
      <w:r w:rsidRPr="00A317B0">
        <w:rPr>
          <w:kern w:val="22"/>
          <w:sz w:val="24"/>
          <w:lang w:val="en-US" w:eastAsia="zh-CN"/>
        </w:rPr>
        <w:t xml:space="preserve"> 2030 </w:t>
      </w:r>
      <w:r w:rsidRPr="00A317B0">
        <w:rPr>
          <w:rFonts w:ascii="宋体" w:eastAsia="宋体" w:hAnsi="宋体" w:cs="宋体" w:hint="eastAsia"/>
          <w:kern w:val="22"/>
          <w:sz w:val="24"/>
          <w:lang w:val="en-US" w:eastAsia="zh-CN"/>
        </w:rPr>
        <w:t>年把</w:t>
      </w:r>
      <w:r w:rsidRPr="00A317B0">
        <w:rPr>
          <w:kern w:val="22"/>
          <w:sz w:val="24"/>
          <w:lang w:val="en-US" w:eastAsia="zh-CN"/>
        </w:rPr>
        <w:t xml:space="preserve">100% </w:t>
      </w:r>
      <w:r w:rsidRPr="00A317B0">
        <w:rPr>
          <w:rFonts w:ascii="宋体" w:eastAsia="宋体" w:hAnsi="宋体" w:cs="宋体" w:hint="eastAsia"/>
          <w:kern w:val="22"/>
          <w:sz w:val="24"/>
          <w:lang w:val="en-US" w:eastAsia="zh-CN"/>
        </w:rPr>
        <w:t>的全球</w:t>
      </w:r>
      <w:r w:rsidR="003403CE">
        <w:rPr>
          <w:rFonts w:ascii="宋体" w:eastAsia="宋体" w:hAnsi="宋体" w:cs="宋体" w:hint="eastAsia"/>
          <w:kern w:val="22"/>
          <w:sz w:val="24"/>
          <w:lang w:val="en-US" w:eastAsia="zh-CN"/>
        </w:rPr>
        <w:t>区域</w:t>
      </w:r>
      <w:r w:rsidRPr="00A317B0">
        <w:rPr>
          <w:rFonts w:ascii="宋体" w:eastAsia="宋体" w:hAnsi="宋体" w:cs="宋体" w:hint="eastAsia"/>
          <w:kern w:val="22"/>
          <w:sz w:val="24"/>
          <w:lang w:val="en-US" w:eastAsia="zh-CN"/>
        </w:rPr>
        <w:t>置于空间规划之下的紧迫性，另一些人则评论说这样的水平可能不现实。特别是在保留现有未受损害的荒野地区的问题上有不同的观点。例如，一些人提出，重点应该是保留所有荒野空间，而另一些人则指出，需要允许一定程度的改造，以满足人类需求。</w:t>
      </w:r>
      <w:r w:rsidR="008668F0" w:rsidRPr="00EA1BE7">
        <w:rPr>
          <w:kern w:val="22"/>
          <w:sz w:val="24"/>
          <w:lang w:eastAsia="zh-CN"/>
        </w:rPr>
        <w:t xml:space="preserve"> </w:t>
      </w:r>
    </w:p>
    <w:p w14:paraId="735F214A" w14:textId="1D1FFFE7" w:rsidR="0068181E" w:rsidRPr="00EA1BE7" w:rsidRDefault="00EC4FC2" w:rsidP="00B021C6">
      <w:pPr>
        <w:overflowPunct w:val="0"/>
        <w:spacing w:before="120" w:after="120" w:line="240" w:lineRule="atLeast"/>
        <w:rPr>
          <w:kern w:val="22"/>
          <w:sz w:val="24"/>
        </w:rPr>
      </w:pPr>
      <w:proofErr w:type="spellStart"/>
      <w:r>
        <w:rPr>
          <w:rFonts w:eastAsia="楷体"/>
          <w:kern w:val="22"/>
          <w:sz w:val="24"/>
        </w:rPr>
        <w:t>数字元素</w:t>
      </w:r>
      <w:proofErr w:type="spellEnd"/>
      <w:r w:rsidR="0068181E" w:rsidRPr="00EA1BE7">
        <w:rPr>
          <w:kern w:val="22"/>
          <w:sz w:val="24"/>
        </w:rPr>
        <w:t xml:space="preserve"> </w:t>
      </w:r>
    </w:p>
    <w:p w14:paraId="238D0600" w14:textId="50813D07" w:rsidR="00081831" w:rsidRPr="00EA1BE7" w:rsidRDefault="00FB7328" w:rsidP="00B021C6">
      <w:pPr>
        <w:pStyle w:val="Para1"/>
        <w:tabs>
          <w:tab w:val="clear" w:pos="360"/>
        </w:tabs>
        <w:overflowPunct w:val="0"/>
        <w:spacing w:line="240" w:lineRule="atLeast"/>
        <w:rPr>
          <w:kern w:val="22"/>
          <w:sz w:val="24"/>
          <w:lang w:eastAsia="zh-CN"/>
        </w:rPr>
      </w:pPr>
      <w:r w:rsidRPr="00FB7328">
        <w:rPr>
          <w:rFonts w:ascii="宋体" w:eastAsia="宋体" w:hAnsi="宋体" w:cs="宋体" w:hint="eastAsia"/>
          <w:kern w:val="22"/>
          <w:sz w:val="24"/>
          <w:lang w:val="en-US" w:eastAsia="zh-CN"/>
        </w:rPr>
        <w:t>这个行动目标的拟议措辞要求对所有陆地和海洋区域都进行空间规划，然而没有具体说明空间规划的</w:t>
      </w:r>
      <w:r w:rsidR="002D6BC3">
        <w:rPr>
          <w:rFonts w:ascii="宋体" w:eastAsia="宋体" w:hAnsi="宋体" w:cs="宋体" w:hint="eastAsia"/>
          <w:kern w:val="22"/>
          <w:sz w:val="24"/>
          <w:lang w:val="en-US" w:eastAsia="zh-CN"/>
        </w:rPr>
        <w:t>特性</w:t>
      </w:r>
      <w:r w:rsidRPr="00FB7328">
        <w:rPr>
          <w:rFonts w:ascii="宋体" w:eastAsia="宋体" w:hAnsi="宋体" w:cs="宋体" w:hint="eastAsia"/>
          <w:kern w:val="22"/>
          <w:sz w:val="24"/>
          <w:lang w:val="en-US" w:eastAsia="zh-CN"/>
        </w:rPr>
        <w:t>（例如质量、</w:t>
      </w:r>
      <w:r w:rsidRPr="00FB7328">
        <w:rPr>
          <w:rFonts w:ascii="宋体" w:eastAsia="宋体" w:hAnsi="宋体" w:cs="宋体" w:hint="eastAsia"/>
          <w:kern w:val="22"/>
          <w:sz w:val="24"/>
          <w:lang w:val="it-IT" w:eastAsia="zh-CN"/>
        </w:rPr>
        <w:t>细致程度</w:t>
      </w:r>
      <w:r w:rsidRPr="00FB7328">
        <w:rPr>
          <w:rFonts w:ascii="宋体" w:eastAsia="宋体" w:hAnsi="宋体" w:cs="宋体" w:hint="eastAsia"/>
          <w:kern w:val="22"/>
          <w:sz w:val="24"/>
          <w:lang w:val="en-US" w:eastAsia="zh-CN"/>
        </w:rPr>
        <w:t>等），而是强调需要采用全面和系统的土地和海洋利用规划方法，并保留现有的未受损害的荒野地区。</w:t>
      </w:r>
      <w:r w:rsidR="003167BA" w:rsidRPr="00EA1BE7">
        <w:rPr>
          <w:kern w:val="22"/>
          <w:sz w:val="24"/>
          <w:lang w:eastAsia="zh-CN"/>
        </w:rPr>
        <w:t xml:space="preserve"> </w:t>
      </w:r>
    </w:p>
    <w:p w14:paraId="742BFA0D" w14:textId="3ADFCFE4" w:rsidR="00FD0A48" w:rsidRPr="00EA1BE7" w:rsidRDefault="00FB7328" w:rsidP="00B021C6">
      <w:pPr>
        <w:pStyle w:val="Para1"/>
        <w:tabs>
          <w:tab w:val="clear" w:pos="360"/>
        </w:tabs>
        <w:overflowPunct w:val="0"/>
        <w:spacing w:line="240" w:lineRule="atLeast"/>
        <w:rPr>
          <w:kern w:val="22"/>
          <w:sz w:val="24"/>
          <w:lang w:eastAsia="zh-CN"/>
        </w:rPr>
      </w:pPr>
      <w:r w:rsidRPr="00FB7328">
        <w:rPr>
          <w:rFonts w:ascii="宋体" w:eastAsia="宋体" w:hAnsi="宋体" w:cs="宋体" w:hint="eastAsia"/>
          <w:kern w:val="22"/>
          <w:sz w:val="24"/>
          <w:lang w:val="en-US" w:eastAsia="zh-CN"/>
        </w:rPr>
        <w:t>这种方法将使国家在如何实施和利用空间规划方面具有灵活性，例如确定保护和维护土著人民和地方社区权利的最佳方式，以及将满足日益增长的人类需求的最佳经济、工业和采掘活动规划方式。</w:t>
      </w:r>
      <w:r w:rsidR="003167BA" w:rsidRPr="00EA1BE7">
        <w:rPr>
          <w:kern w:val="22"/>
          <w:sz w:val="24"/>
          <w:lang w:eastAsia="zh-CN"/>
        </w:rPr>
        <w:t xml:space="preserve"> </w:t>
      </w:r>
    </w:p>
    <w:p w14:paraId="5624AC92" w14:textId="6EB6993A" w:rsidR="000A00CB" w:rsidRPr="00EA1BE7" w:rsidRDefault="00BA20EA" w:rsidP="00B021C6">
      <w:pPr>
        <w:overflowPunct w:val="0"/>
        <w:spacing w:before="120" w:after="120" w:line="240" w:lineRule="atLeast"/>
        <w:rPr>
          <w:kern w:val="22"/>
          <w:sz w:val="24"/>
          <w:lang w:eastAsia="zh-CN"/>
        </w:rPr>
      </w:pPr>
      <w:r w:rsidRPr="00BA20EA">
        <w:rPr>
          <w:rFonts w:eastAsia="楷体"/>
          <w:iCs/>
          <w:kern w:val="22"/>
          <w:sz w:val="24"/>
          <w:lang w:eastAsia="zh-CN"/>
        </w:rPr>
        <w:t>供缔约方和利益攸关方考虑的问题</w:t>
      </w:r>
    </w:p>
    <w:p w14:paraId="2D5F19D0" w14:textId="0A5A716A" w:rsidR="00D8643E" w:rsidRPr="00EA1BE7" w:rsidRDefault="00A75BCA" w:rsidP="0024065E">
      <w:pPr>
        <w:pStyle w:val="ListParagraph"/>
        <w:numPr>
          <w:ilvl w:val="0"/>
          <w:numId w:val="16"/>
        </w:numPr>
        <w:pBdr>
          <w:top w:val="nil"/>
          <w:left w:val="nil"/>
          <w:bottom w:val="nil"/>
          <w:right w:val="nil"/>
          <w:between w:val="nil"/>
        </w:pBdr>
        <w:overflowPunct w:val="0"/>
        <w:spacing w:before="120" w:after="120" w:line="240" w:lineRule="atLeast"/>
        <w:ind w:left="0" w:firstLine="490"/>
        <w:contextualSpacing w:val="0"/>
        <w:rPr>
          <w:sz w:val="24"/>
          <w:lang w:eastAsia="zh-CN"/>
        </w:rPr>
      </w:pPr>
      <w:r w:rsidRPr="00A75BCA">
        <w:rPr>
          <w:rFonts w:ascii="宋体" w:eastAsia="宋体" w:hAnsi="宋体" w:cs="宋体" w:hint="eastAsia"/>
          <w:sz w:val="24"/>
          <w:lang w:val="en-US" w:eastAsia="zh-CN"/>
        </w:rPr>
        <w:t>需要做什么才能使所有缔约方落实</w:t>
      </w:r>
      <w:r w:rsidRPr="00A75BCA">
        <w:rPr>
          <w:sz w:val="24"/>
          <w:lang w:val="en-US" w:eastAsia="zh-CN"/>
        </w:rPr>
        <w:t>100%</w:t>
      </w:r>
      <w:r w:rsidRPr="00A75BCA">
        <w:rPr>
          <w:rFonts w:ascii="宋体" w:eastAsia="宋体" w:hAnsi="宋体" w:cs="宋体" w:hint="eastAsia"/>
          <w:sz w:val="24"/>
          <w:lang w:val="en-US" w:eastAsia="zh-CN"/>
        </w:rPr>
        <w:t>的空间规划？</w:t>
      </w:r>
      <w:r w:rsidR="00D8643E" w:rsidRPr="00EA1BE7">
        <w:rPr>
          <w:sz w:val="24"/>
          <w:lang w:eastAsia="zh-CN"/>
        </w:rPr>
        <w:t xml:space="preserve"> </w:t>
      </w:r>
    </w:p>
    <w:p w14:paraId="346E1B14" w14:textId="452F75DF" w:rsidR="00D8643E" w:rsidRPr="00EA1BE7" w:rsidRDefault="00A75BCA" w:rsidP="0024065E">
      <w:pPr>
        <w:pStyle w:val="ListParagraph"/>
        <w:numPr>
          <w:ilvl w:val="0"/>
          <w:numId w:val="16"/>
        </w:numPr>
        <w:pBdr>
          <w:top w:val="nil"/>
          <w:left w:val="nil"/>
          <w:bottom w:val="nil"/>
          <w:right w:val="nil"/>
          <w:between w:val="nil"/>
        </w:pBdr>
        <w:overflowPunct w:val="0"/>
        <w:spacing w:before="120" w:after="120" w:line="240" w:lineRule="atLeast"/>
        <w:ind w:left="0" w:firstLine="490"/>
        <w:contextualSpacing w:val="0"/>
        <w:rPr>
          <w:sz w:val="24"/>
          <w:lang w:eastAsia="zh-CN"/>
        </w:rPr>
      </w:pPr>
      <w:r w:rsidRPr="00A75BCA">
        <w:rPr>
          <w:rFonts w:ascii="宋体" w:eastAsia="宋体" w:hAnsi="宋体" w:cs="宋体" w:hint="eastAsia"/>
          <w:sz w:val="24"/>
          <w:lang w:val="en-US" w:eastAsia="zh-CN"/>
        </w:rPr>
        <w:t>什么样的国家空间规划水平（范围和具体程度）是必要和可行的？</w:t>
      </w:r>
    </w:p>
    <w:p w14:paraId="7F1191EC" w14:textId="40460289" w:rsidR="00D8643E" w:rsidRPr="00EA1BE7" w:rsidRDefault="00A75BCA" w:rsidP="0024065E">
      <w:pPr>
        <w:pStyle w:val="ListParagraph"/>
        <w:numPr>
          <w:ilvl w:val="0"/>
          <w:numId w:val="16"/>
        </w:numPr>
        <w:pBdr>
          <w:top w:val="nil"/>
          <w:left w:val="nil"/>
          <w:bottom w:val="nil"/>
          <w:right w:val="nil"/>
          <w:between w:val="nil"/>
        </w:pBdr>
        <w:overflowPunct w:val="0"/>
        <w:spacing w:before="120" w:after="120" w:line="240" w:lineRule="atLeast"/>
        <w:ind w:left="0" w:firstLine="490"/>
        <w:contextualSpacing w:val="0"/>
        <w:rPr>
          <w:sz w:val="24"/>
          <w:lang w:eastAsia="zh-CN"/>
        </w:rPr>
      </w:pPr>
      <w:r w:rsidRPr="00A75BCA">
        <w:rPr>
          <w:rFonts w:ascii="宋体" w:eastAsia="宋体" w:hAnsi="宋体" w:cs="宋体" w:hint="eastAsia"/>
          <w:sz w:val="24"/>
          <w:lang w:val="en-US" w:eastAsia="zh-CN"/>
        </w:rPr>
        <w:t>缔约方可以多么迅速</w:t>
      </w:r>
      <w:r w:rsidRPr="00A75BCA">
        <w:rPr>
          <w:sz w:val="24"/>
          <w:lang w:val="en-US" w:eastAsia="zh-CN"/>
        </w:rPr>
        <w:t>/</w:t>
      </w:r>
      <w:r w:rsidR="002D6BC3">
        <w:rPr>
          <w:rFonts w:ascii="宋体" w:eastAsia="宋体" w:hAnsi="宋体" w:cs="宋体" w:hint="eastAsia"/>
          <w:sz w:val="24"/>
          <w:lang w:val="en-US" w:eastAsia="zh-CN"/>
        </w:rPr>
        <w:t>在什么时候</w:t>
      </w:r>
      <w:r w:rsidRPr="00A75BCA">
        <w:rPr>
          <w:rFonts w:ascii="宋体" w:eastAsia="宋体" w:hAnsi="宋体" w:cs="宋体" w:hint="eastAsia"/>
          <w:sz w:val="24"/>
          <w:lang w:val="en-US" w:eastAsia="zh-CN"/>
        </w:rPr>
        <w:t>达到必要的土地利用规划水平？</w:t>
      </w:r>
    </w:p>
    <w:p w14:paraId="2C8A753C" w14:textId="4BEDB88F" w:rsidR="00FD0A48" w:rsidRPr="00EA1BE7" w:rsidRDefault="003D57B9" w:rsidP="0024065E">
      <w:pPr>
        <w:pStyle w:val="ListParagraph"/>
        <w:numPr>
          <w:ilvl w:val="0"/>
          <w:numId w:val="16"/>
        </w:numPr>
        <w:pBdr>
          <w:top w:val="nil"/>
          <w:left w:val="nil"/>
          <w:bottom w:val="nil"/>
          <w:right w:val="nil"/>
          <w:between w:val="nil"/>
        </w:pBdr>
        <w:overflowPunct w:val="0"/>
        <w:spacing w:before="120" w:after="120" w:line="240" w:lineRule="atLeast"/>
        <w:ind w:left="0" w:firstLine="490"/>
        <w:contextualSpacing w:val="0"/>
        <w:rPr>
          <w:kern w:val="22"/>
          <w:sz w:val="24"/>
          <w:lang w:eastAsia="zh-CN"/>
        </w:rPr>
      </w:pPr>
      <w:r w:rsidRPr="003D57B9">
        <w:rPr>
          <w:rFonts w:ascii="宋体" w:eastAsia="宋体" w:hAnsi="宋体" w:cs="宋体" w:hint="eastAsia"/>
          <w:kern w:val="22"/>
          <w:sz w:val="24"/>
          <w:lang w:val="en-US" w:eastAsia="zh-CN"/>
        </w:rPr>
        <w:t>如果改动</w:t>
      </w:r>
      <w:r w:rsidRPr="003D57B9">
        <w:rPr>
          <w:kern w:val="22"/>
          <w:sz w:val="24"/>
          <w:lang w:val="en-US" w:eastAsia="zh-CN"/>
        </w:rPr>
        <w:t>“</w:t>
      </w:r>
      <w:r w:rsidRPr="003D57B9">
        <w:rPr>
          <w:rFonts w:ascii="宋体" w:eastAsia="宋体" w:hAnsi="宋体" w:cs="宋体" w:hint="eastAsia"/>
          <w:kern w:val="22"/>
          <w:sz w:val="24"/>
          <w:lang w:val="en-US" w:eastAsia="zh-CN"/>
        </w:rPr>
        <w:t>所有</w:t>
      </w:r>
      <w:r w:rsidRPr="003D57B9">
        <w:rPr>
          <w:kern w:val="22"/>
          <w:sz w:val="24"/>
          <w:lang w:val="en-US" w:eastAsia="zh-CN"/>
        </w:rPr>
        <w:t>”</w:t>
      </w:r>
      <w:r w:rsidRPr="003D57B9">
        <w:rPr>
          <w:rFonts w:ascii="宋体" w:eastAsia="宋体" w:hAnsi="宋体" w:cs="宋体" w:hint="eastAsia"/>
          <w:kern w:val="22"/>
          <w:sz w:val="24"/>
          <w:lang w:val="en-US" w:eastAsia="zh-CN"/>
        </w:rPr>
        <w:t>这个词，是否会减少可以得到的工具，用于更好地规划经济、工业和采掘活动，以满足不断增长的人口需求，并保护土著人民和地方社区的权利？</w:t>
      </w:r>
      <w:r w:rsidR="00081831" w:rsidRPr="00EA1BE7">
        <w:rPr>
          <w:kern w:val="22"/>
          <w:sz w:val="24"/>
          <w:lang w:eastAsia="zh-CN"/>
        </w:rPr>
        <w:t xml:space="preserve">  </w:t>
      </w:r>
    </w:p>
    <w:p w14:paraId="56C03E1C" w14:textId="22454CAD" w:rsidR="00081831" w:rsidRPr="00EA1BE7" w:rsidRDefault="003D57B9" w:rsidP="0024065E">
      <w:pPr>
        <w:pStyle w:val="ListParagraph"/>
        <w:numPr>
          <w:ilvl w:val="0"/>
          <w:numId w:val="16"/>
        </w:numPr>
        <w:pBdr>
          <w:top w:val="nil"/>
          <w:left w:val="nil"/>
          <w:bottom w:val="nil"/>
          <w:right w:val="nil"/>
          <w:between w:val="nil"/>
        </w:pBdr>
        <w:overflowPunct w:val="0"/>
        <w:spacing w:before="120" w:after="120" w:line="240" w:lineRule="atLeast"/>
        <w:ind w:left="0" w:firstLine="490"/>
        <w:contextualSpacing w:val="0"/>
        <w:rPr>
          <w:kern w:val="22"/>
          <w:sz w:val="24"/>
          <w:lang w:eastAsia="zh-CN"/>
        </w:rPr>
      </w:pPr>
      <w:r w:rsidRPr="003D57B9">
        <w:rPr>
          <w:rFonts w:ascii="宋体" w:eastAsia="宋体" w:hAnsi="宋体" w:cs="宋体" w:hint="eastAsia"/>
          <w:kern w:val="22"/>
          <w:sz w:val="24"/>
          <w:lang w:val="en-US" w:eastAsia="zh-CN"/>
        </w:rPr>
        <w:t>为了确保维护和保护土著人民和地方社区在空间规划方面的权利，我们应该考虑哪些因素？我们可以如何确保这些权利得到保护？</w:t>
      </w:r>
    </w:p>
    <w:p w14:paraId="281BA4AB" w14:textId="48442457" w:rsidR="00081831" w:rsidRPr="00EA1BE7" w:rsidRDefault="003D57B9" w:rsidP="0024065E">
      <w:pPr>
        <w:pStyle w:val="ListParagraph"/>
        <w:numPr>
          <w:ilvl w:val="0"/>
          <w:numId w:val="16"/>
        </w:numPr>
        <w:pBdr>
          <w:top w:val="nil"/>
          <w:left w:val="nil"/>
          <w:bottom w:val="nil"/>
          <w:right w:val="nil"/>
          <w:between w:val="nil"/>
        </w:pBdr>
        <w:overflowPunct w:val="0"/>
        <w:spacing w:before="120" w:after="120" w:line="240" w:lineRule="atLeast"/>
        <w:ind w:left="0" w:firstLine="490"/>
        <w:contextualSpacing w:val="0"/>
        <w:rPr>
          <w:kern w:val="22"/>
          <w:sz w:val="24"/>
          <w:lang w:eastAsia="zh-CN"/>
        </w:rPr>
      </w:pPr>
      <w:r w:rsidRPr="003D57B9">
        <w:rPr>
          <w:rFonts w:ascii="宋体" w:eastAsia="宋体" w:hAnsi="宋体" w:cs="宋体" w:hint="eastAsia"/>
          <w:kern w:val="22"/>
          <w:sz w:val="24"/>
          <w:lang w:val="en-US" w:eastAsia="zh-CN"/>
        </w:rPr>
        <w:t>在人口增长的背景下，保留所有现有的未受损害的荒野地区是否现实？</w:t>
      </w:r>
    </w:p>
    <w:p w14:paraId="47890E8F" w14:textId="6FE45829" w:rsidR="000A00CB" w:rsidRPr="00EA1BE7" w:rsidRDefault="003D57B9" w:rsidP="00B021C6">
      <w:pPr>
        <w:overflowPunct w:val="0"/>
        <w:spacing w:before="120" w:after="120" w:line="240" w:lineRule="atLeast"/>
        <w:rPr>
          <w:kern w:val="22"/>
          <w:sz w:val="24"/>
        </w:rPr>
      </w:pPr>
      <w:r>
        <w:rPr>
          <w:rFonts w:eastAsia="楷体" w:hint="eastAsia"/>
          <w:kern w:val="22"/>
          <w:sz w:val="24"/>
          <w:lang w:eastAsia="zh-CN"/>
        </w:rPr>
        <w:t>建议</w:t>
      </w:r>
      <w:r w:rsidR="00687027" w:rsidRPr="003414EC">
        <w:rPr>
          <w:rFonts w:eastAsia="楷体"/>
          <w:kern w:val="22"/>
          <w:sz w:val="24"/>
        </w:rPr>
        <w:t xml:space="preserve"> </w:t>
      </w:r>
    </w:p>
    <w:p w14:paraId="70006700" w14:textId="4D9F3BB2" w:rsidR="00FD0A48" w:rsidRPr="00EA1BE7" w:rsidRDefault="006F4D15" w:rsidP="00B021C6">
      <w:pPr>
        <w:pStyle w:val="Para1"/>
        <w:tabs>
          <w:tab w:val="clear" w:pos="360"/>
        </w:tabs>
        <w:overflowPunct w:val="0"/>
        <w:spacing w:line="240" w:lineRule="atLeast"/>
        <w:rPr>
          <w:kern w:val="22"/>
          <w:sz w:val="24"/>
          <w:lang w:eastAsia="zh-CN"/>
        </w:rPr>
      </w:pPr>
      <w:r w:rsidRPr="006F4D15">
        <w:rPr>
          <w:rFonts w:ascii="宋体" w:eastAsia="宋体" w:hAnsi="宋体" w:cs="宋体" w:hint="eastAsia"/>
          <w:kern w:val="22"/>
          <w:sz w:val="24"/>
          <w:lang w:val="en-US" w:eastAsia="zh-CN"/>
        </w:rPr>
        <w:t>关于使用</w:t>
      </w:r>
      <w:r w:rsidRPr="006F4D15">
        <w:rPr>
          <w:kern w:val="22"/>
          <w:sz w:val="24"/>
          <w:lang w:val="en-US" w:eastAsia="zh-CN"/>
        </w:rPr>
        <w:t>“</w:t>
      </w:r>
      <w:r w:rsidRPr="006F4D15">
        <w:rPr>
          <w:rFonts w:ascii="宋体" w:eastAsia="宋体" w:hAnsi="宋体" w:cs="宋体" w:hint="eastAsia"/>
          <w:kern w:val="22"/>
          <w:sz w:val="24"/>
          <w:lang w:eastAsia="zh-CN"/>
        </w:rPr>
        <w:t>保留现有的未受损害的荒野地区</w:t>
      </w:r>
      <w:r w:rsidRPr="006F4D15">
        <w:rPr>
          <w:kern w:val="22"/>
          <w:sz w:val="24"/>
          <w:lang w:val="en-US" w:eastAsia="zh-CN"/>
        </w:rPr>
        <w:t>”</w:t>
      </w:r>
      <w:r w:rsidRPr="006F4D15">
        <w:rPr>
          <w:rFonts w:ascii="宋体" w:eastAsia="宋体" w:hAnsi="宋体" w:cs="宋体" w:hint="eastAsia"/>
          <w:kern w:val="22"/>
          <w:sz w:val="24"/>
          <w:lang w:val="en-US" w:eastAsia="zh-CN"/>
        </w:rPr>
        <w:t>这一措辞，一些缔约方表示，这可能妨碍为应对其不断增长的人口的需求所必需的社会经济发展。然而，未受损害的荒野地区非常宝贵，是濒危物种、碳储存和封存、缓冲和调节地方气候以及支持许多土著人民和地方社区的重要</w:t>
      </w:r>
      <w:r w:rsidR="00FB50F6">
        <w:rPr>
          <w:rFonts w:ascii="宋体" w:eastAsia="宋体" w:hAnsi="宋体" w:cs="宋体" w:hint="eastAsia"/>
          <w:kern w:val="22"/>
          <w:sz w:val="24"/>
          <w:lang w:val="en-US" w:eastAsia="zh-CN"/>
        </w:rPr>
        <w:t>根据地</w:t>
      </w:r>
      <w:r w:rsidRPr="006F4D15">
        <w:rPr>
          <w:rFonts w:ascii="宋体" w:eastAsia="宋体" w:hAnsi="宋体" w:cs="宋体" w:hint="eastAsia"/>
          <w:kern w:val="22"/>
          <w:sz w:val="24"/>
          <w:lang w:val="en-US" w:eastAsia="zh-CN"/>
        </w:rPr>
        <w:t>。因此，保留这些地区将在实现</w:t>
      </w:r>
      <w:r w:rsidRPr="006F4D15">
        <w:rPr>
          <w:kern w:val="22"/>
          <w:sz w:val="24"/>
          <w:lang w:val="en-US" w:eastAsia="zh-CN"/>
        </w:rPr>
        <w:t xml:space="preserve"> 2050 </w:t>
      </w:r>
      <w:r w:rsidRPr="006F4D15">
        <w:rPr>
          <w:rFonts w:ascii="宋体" w:eastAsia="宋体" w:hAnsi="宋体" w:cs="宋体" w:hint="eastAsia"/>
          <w:kern w:val="22"/>
          <w:sz w:val="24"/>
          <w:lang w:val="en-US" w:eastAsia="zh-CN"/>
        </w:rPr>
        <w:t>年愿景方面发挥关键作用。此外，大多数缔约方都可以通过仔细进行土地和海洋利用规划、提高农业和其他做法的效率以及恢复退化的生态系统来</w:t>
      </w:r>
      <w:r w:rsidRPr="006F4D15">
        <w:rPr>
          <w:kern w:val="22"/>
          <w:sz w:val="24"/>
          <w:lang w:val="en-US" w:eastAsia="zh-CN"/>
        </w:rPr>
        <w:t xml:space="preserve"> “</w:t>
      </w:r>
      <w:r w:rsidRPr="006F4D15">
        <w:rPr>
          <w:rFonts w:ascii="宋体" w:eastAsia="宋体" w:hAnsi="宋体" w:cs="宋体" w:hint="eastAsia"/>
          <w:kern w:val="22"/>
          <w:sz w:val="24"/>
          <w:lang w:eastAsia="zh-CN"/>
        </w:rPr>
        <w:t>保留现有的未受损害的荒野地区</w:t>
      </w:r>
      <w:r w:rsidRPr="006F4D15">
        <w:rPr>
          <w:kern w:val="22"/>
          <w:sz w:val="24"/>
          <w:lang w:val="en-US" w:eastAsia="zh-CN"/>
        </w:rPr>
        <w:t>”</w:t>
      </w:r>
      <w:r w:rsidRPr="006F4D15">
        <w:rPr>
          <w:rFonts w:ascii="宋体" w:eastAsia="宋体" w:hAnsi="宋体" w:cs="宋体" w:hint="eastAsia"/>
          <w:kern w:val="22"/>
          <w:sz w:val="24"/>
          <w:lang w:val="en-US" w:eastAsia="zh-CN"/>
        </w:rPr>
        <w:t>。有鉴于此，各缔约方不妨考</w:t>
      </w:r>
      <w:r w:rsidRPr="006F4D15">
        <w:rPr>
          <w:rFonts w:ascii="宋体" w:eastAsia="宋体" w:hAnsi="宋体" w:cs="宋体" w:hint="eastAsia"/>
          <w:kern w:val="22"/>
          <w:sz w:val="24"/>
          <w:lang w:val="en-US" w:eastAsia="zh-CN"/>
        </w:rPr>
        <w:lastRenderedPageBreak/>
        <w:t>虑继续强调应最大限度地对陆地和海洋区域进行空间规划，并尽可能多地保留现有的未受损害的荒野地区。</w:t>
      </w:r>
    </w:p>
    <w:p w14:paraId="5B86A1FF" w14:textId="77777777" w:rsidR="008C7C05" w:rsidRDefault="008C7C05" w:rsidP="00B021C6">
      <w:pPr>
        <w:overflowPunct w:val="0"/>
        <w:spacing w:before="120" w:after="120" w:line="240" w:lineRule="atLeast"/>
        <w:jc w:val="left"/>
        <w:rPr>
          <w:rFonts w:eastAsia="宋体"/>
          <w:b/>
          <w:bCs/>
          <w:sz w:val="24"/>
          <w:lang w:eastAsia="zh-CN"/>
        </w:rPr>
      </w:pPr>
      <w:r>
        <w:rPr>
          <w:rFonts w:eastAsia="宋体"/>
          <w:b/>
          <w:bCs/>
          <w:i/>
          <w:iCs/>
          <w:sz w:val="24"/>
          <w:lang w:eastAsia="zh-CN"/>
        </w:rPr>
        <w:br w:type="page"/>
      </w:r>
    </w:p>
    <w:p w14:paraId="2AA0495C" w14:textId="583A9C2F" w:rsidR="00047E42" w:rsidRPr="001815C1" w:rsidRDefault="006F4D15" w:rsidP="00B021C6">
      <w:pPr>
        <w:pStyle w:val="Heading3"/>
        <w:overflowPunct w:val="0"/>
        <w:spacing w:line="240" w:lineRule="atLeast"/>
        <w:ind w:left="490"/>
        <w:jc w:val="both"/>
        <w:rPr>
          <w:rFonts w:eastAsia="宋体"/>
          <w:b/>
          <w:bCs/>
          <w:i w:val="0"/>
          <w:iCs w:val="0"/>
          <w:sz w:val="24"/>
          <w:lang w:eastAsia="zh-CN"/>
        </w:rPr>
      </w:pPr>
      <w:bookmarkStart w:id="48" w:name="_Toc90477130"/>
      <w:bookmarkStart w:id="49" w:name="_Toc90477341"/>
      <w:r w:rsidRPr="001815C1">
        <w:rPr>
          <w:rFonts w:eastAsia="宋体" w:hint="eastAsia"/>
          <w:b/>
          <w:bCs/>
          <w:i w:val="0"/>
          <w:iCs w:val="0"/>
          <w:sz w:val="24"/>
          <w:lang w:eastAsia="zh-CN"/>
        </w:rPr>
        <w:lastRenderedPageBreak/>
        <w:t>行动目标</w:t>
      </w:r>
      <w:r w:rsidR="00047E42" w:rsidRPr="001815C1">
        <w:rPr>
          <w:rFonts w:eastAsia="宋体"/>
          <w:b/>
          <w:bCs/>
          <w:i w:val="0"/>
          <w:iCs w:val="0"/>
          <w:sz w:val="24"/>
          <w:lang w:eastAsia="zh-CN"/>
        </w:rPr>
        <w:t>2</w:t>
      </w:r>
      <w:bookmarkEnd w:id="48"/>
      <w:bookmarkEnd w:id="49"/>
    </w:p>
    <w:p w14:paraId="622B0AE3" w14:textId="4AE5E824" w:rsidR="00FD0A48" w:rsidRPr="00EA1BE7" w:rsidRDefault="00642DFB"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kern w:val="22"/>
          <w:sz w:val="24"/>
          <w:lang w:eastAsia="zh-CN"/>
        </w:rPr>
      </w:pPr>
      <w:r>
        <w:rPr>
          <w:rFonts w:ascii="宋体" w:eastAsia="宋体" w:hAnsi="宋体" w:cs="宋体" w:hint="eastAsia"/>
          <w:b/>
          <w:kern w:val="22"/>
          <w:sz w:val="24"/>
          <w:lang w:eastAsia="zh-CN"/>
        </w:rPr>
        <w:t>初稿：</w:t>
      </w:r>
      <w:r w:rsidR="006F4D15" w:rsidRPr="006F4D15">
        <w:rPr>
          <w:rFonts w:ascii="宋体" w:eastAsia="宋体" w:hAnsi="宋体" w:cs="宋体" w:hint="eastAsia"/>
          <w:kern w:val="22"/>
          <w:sz w:val="24"/>
          <w:lang w:eastAsia="zh-CN"/>
        </w:rPr>
        <w:t>确保正在对至少</w:t>
      </w:r>
      <w:r w:rsidR="006F4D15" w:rsidRPr="006F4D15">
        <w:rPr>
          <w:rFonts w:hint="eastAsia"/>
          <w:kern w:val="22"/>
          <w:sz w:val="24"/>
          <w:lang w:eastAsia="zh-CN"/>
        </w:rPr>
        <w:t>2</w:t>
      </w:r>
      <w:r w:rsidR="006F4D15" w:rsidRPr="006F4D15">
        <w:rPr>
          <w:kern w:val="22"/>
          <w:sz w:val="24"/>
          <w:lang w:eastAsia="zh-CN"/>
        </w:rPr>
        <w:t>0%</w:t>
      </w:r>
      <w:r w:rsidR="006F4D15" w:rsidRPr="006F4D15">
        <w:rPr>
          <w:rFonts w:ascii="宋体" w:eastAsia="宋体" w:hAnsi="宋体" w:cs="宋体" w:hint="eastAsia"/>
          <w:kern w:val="22"/>
          <w:sz w:val="24"/>
          <w:lang w:eastAsia="zh-CN"/>
        </w:rPr>
        <w:t>的发生退化的</w:t>
      </w:r>
      <w:bookmarkStart w:id="50" w:name="_Hlk90130613"/>
      <w:r w:rsidR="006F4D15" w:rsidRPr="006F4D15">
        <w:rPr>
          <w:rFonts w:ascii="宋体" w:eastAsia="宋体" w:hAnsi="宋体" w:cs="宋体" w:hint="eastAsia"/>
          <w:kern w:val="22"/>
          <w:sz w:val="24"/>
          <w:lang w:eastAsia="zh-CN"/>
        </w:rPr>
        <w:t>淡水、海洋和陆地生态系统</w:t>
      </w:r>
      <w:bookmarkEnd w:id="50"/>
      <w:r w:rsidR="006F4D15" w:rsidRPr="006F4D15">
        <w:rPr>
          <w:rFonts w:ascii="宋体" w:eastAsia="宋体" w:hAnsi="宋体" w:cs="宋体" w:hint="eastAsia"/>
          <w:kern w:val="22"/>
          <w:sz w:val="24"/>
          <w:lang w:eastAsia="zh-CN"/>
        </w:rPr>
        <w:t>进行恢复，确保其之间的连通性和关注重点生态系统。</w:t>
      </w:r>
    </w:p>
    <w:p w14:paraId="284D96B6" w14:textId="33CE45EE" w:rsidR="00CF30CC" w:rsidRPr="003414EC" w:rsidRDefault="003414EC" w:rsidP="00B021C6">
      <w:pPr>
        <w:overflowPunct w:val="0"/>
        <w:spacing w:before="120" w:after="120" w:line="240" w:lineRule="atLeast"/>
        <w:rPr>
          <w:rFonts w:eastAsia="楷体"/>
          <w:kern w:val="22"/>
          <w:sz w:val="24"/>
        </w:rPr>
      </w:pPr>
      <w:proofErr w:type="spellStart"/>
      <w:r w:rsidRPr="003414EC">
        <w:rPr>
          <w:rFonts w:eastAsia="楷体" w:cs="宋体" w:hint="eastAsia"/>
          <w:kern w:val="22"/>
          <w:sz w:val="24"/>
        </w:rPr>
        <w:t>听到的意见</w:t>
      </w:r>
      <w:proofErr w:type="spellEnd"/>
      <w:r w:rsidR="008A4074" w:rsidRPr="003414EC">
        <w:rPr>
          <w:rFonts w:eastAsia="楷体"/>
          <w:kern w:val="22"/>
          <w:sz w:val="24"/>
        </w:rPr>
        <w:t xml:space="preserve"> </w:t>
      </w:r>
    </w:p>
    <w:p w14:paraId="439B7B57" w14:textId="2574C899" w:rsidR="00CF30CC" w:rsidRPr="00EA1BE7" w:rsidRDefault="00DE5922" w:rsidP="0024065E">
      <w:pPr>
        <w:pStyle w:val="ListParagraph"/>
        <w:numPr>
          <w:ilvl w:val="0"/>
          <w:numId w:val="17"/>
        </w:numPr>
        <w:overflowPunct w:val="0"/>
        <w:spacing w:before="120" w:after="120" w:line="240" w:lineRule="atLeast"/>
        <w:ind w:left="0" w:firstLine="490"/>
        <w:contextualSpacing w:val="0"/>
        <w:rPr>
          <w:kern w:val="22"/>
          <w:sz w:val="24"/>
          <w:lang w:eastAsia="zh-CN"/>
        </w:rPr>
      </w:pPr>
      <w:r w:rsidRPr="00DE5922">
        <w:rPr>
          <w:rFonts w:ascii="宋体" w:eastAsia="宋体" w:hAnsi="宋体" w:cs="宋体" w:hint="eastAsia"/>
          <w:kern w:val="22"/>
          <w:sz w:val="24"/>
          <w:lang w:val="en-US" w:eastAsia="zh-CN"/>
        </w:rPr>
        <w:t>缔约方普遍支持</w:t>
      </w:r>
      <w:r>
        <w:rPr>
          <w:rFonts w:ascii="宋体" w:eastAsia="宋体" w:hAnsi="宋体" w:cs="宋体" w:hint="eastAsia"/>
          <w:kern w:val="22"/>
          <w:sz w:val="24"/>
          <w:lang w:val="en-US" w:eastAsia="zh-CN"/>
        </w:rPr>
        <w:t>列入一个</w:t>
      </w:r>
      <w:r w:rsidRPr="00DE5922">
        <w:rPr>
          <w:rFonts w:ascii="宋体" w:eastAsia="宋体" w:hAnsi="宋体" w:cs="宋体" w:hint="eastAsia"/>
          <w:kern w:val="22"/>
          <w:sz w:val="24"/>
          <w:lang w:val="en-US" w:eastAsia="zh-CN"/>
        </w:rPr>
        <w:t>专门关于恢复退化生态系统的行动目标；</w:t>
      </w:r>
    </w:p>
    <w:p w14:paraId="3ED78D6D" w14:textId="31EBC670" w:rsidR="00CF30CC" w:rsidRPr="00EA1BE7" w:rsidRDefault="00DE5922" w:rsidP="0024065E">
      <w:pPr>
        <w:pStyle w:val="ListParagraph"/>
        <w:numPr>
          <w:ilvl w:val="0"/>
          <w:numId w:val="17"/>
        </w:numPr>
        <w:overflowPunct w:val="0"/>
        <w:spacing w:before="120" w:after="120" w:line="240" w:lineRule="atLeast"/>
        <w:ind w:left="0" w:firstLine="490"/>
        <w:contextualSpacing w:val="0"/>
        <w:rPr>
          <w:kern w:val="22"/>
          <w:sz w:val="24"/>
          <w:lang w:eastAsia="zh-CN"/>
        </w:rPr>
      </w:pPr>
      <w:r w:rsidRPr="00DE5922">
        <w:rPr>
          <w:rFonts w:ascii="宋体" w:eastAsia="宋体" w:hAnsi="宋体" w:cs="宋体" w:hint="eastAsia"/>
          <w:kern w:val="22"/>
          <w:sz w:val="24"/>
          <w:lang w:val="en-US" w:eastAsia="zh-CN"/>
        </w:rPr>
        <w:t>然而，对于到</w:t>
      </w:r>
      <w:r w:rsidRPr="00DE5922">
        <w:rPr>
          <w:kern w:val="22"/>
          <w:sz w:val="24"/>
          <w:lang w:val="en-US" w:eastAsia="zh-CN"/>
        </w:rPr>
        <w:t xml:space="preserve"> 2030 </w:t>
      </w:r>
      <w:r w:rsidRPr="00DE5922">
        <w:rPr>
          <w:rFonts w:ascii="宋体" w:eastAsia="宋体" w:hAnsi="宋体" w:cs="宋体" w:hint="eastAsia"/>
          <w:kern w:val="22"/>
          <w:sz w:val="24"/>
          <w:lang w:val="en-US" w:eastAsia="zh-CN"/>
        </w:rPr>
        <w:t>年实现多大的恢复数量（百分比或绝对数量）才是现实的，有着不同看法；</w:t>
      </w:r>
    </w:p>
    <w:p w14:paraId="6E5959C0" w14:textId="72026299" w:rsidR="00CF30CC" w:rsidRPr="00EA1BE7" w:rsidRDefault="00DE5922" w:rsidP="0024065E">
      <w:pPr>
        <w:pStyle w:val="ListParagraph"/>
        <w:numPr>
          <w:ilvl w:val="0"/>
          <w:numId w:val="17"/>
        </w:numPr>
        <w:overflowPunct w:val="0"/>
        <w:spacing w:before="120" w:after="120" w:line="240" w:lineRule="atLeast"/>
        <w:ind w:left="0" w:firstLine="490"/>
        <w:contextualSpacing w:val="0"/>
        <w:rPr>
          <w:kern w:val="22"/>
          <w:sz w:val="24"/>
          <w:lang w:eastAsia="zh-CN"/>
        </w:rPr>
      </w:pPr>
      <w:r w:rsidRPr="00DE5922">
        <w:rPr>
          <w:rFonts w:ascii="宋体" w:eastAsia="宋体" w:hAnsi="宋体" w:cs="宋体" w:hint="eastAsia"/>
          <w:kern w:val="22"/>
          <w:sz w:val="24"/>
          <w:lang w:val="en-US" w:eastAsia="zh-CN"/>
        </w:rPr>
        <w:t>还有一些缔约方还指出，为落实这一行动目标的行动确定一个基线将有所帮助；</w:t>
      </w:r>
    </w:p>
    <w:p w14:paraId="74D4FBB4" w14:textId="1AA4C1B8" w:rsidR="00047E42" w:rsidRPr="00EA1BE7" w:rsidRDefault="00DE5922" w:rsidP="0024065E">
      <w:pPr>
        <w:pStyle w:val="ListParagraph"/>
        <w:numPr>
          <w:ilvl w:val="0"/>
          <w:numId w:val="17"/>
        </w:numPr>
        <w:overflowPunct w:val="0"/>
        <w:spacing w:before="120" w:after="120" w:line="240" w:lineRule="atLeast"/>
        <w:ind w:left="0" w:firstLine="490"/>
        <w:contextualSpacing w:val="0"/>
        <w:rPr>
          <w:kern w:val="22"/>
          <w:sz w:val="24"/>
          <w:lang w:eastAsia="zh-CN"/>
        </w:rPr>
      </w:pPr>
      <w:r w:rsidRPr="00DE5922">
        <w:rPr>
          <w:rFonts w:ascii="宋体" w:eastAsia="宋体" w:hAnsi="宋体" w:cs="宋体" w:hint="eastAsia"/>
          <w:kern w:val="22"/>
          <w:sz w:val="24"/>
          <w:lang w:val="en-US" w:eastAsia="zh-CN"/>
        </w:rPr>
        <w:t>还有的缔约方指出，</w:t>
      </w:r>
      <w:r w:rsidRPr="00DE5922">
        <w:rPr>
          <w:kern w:val="22"/>
          <w:sz w:val="24"/>
          <w:lang w:val="en-US" w:eastAsia="zh-CN"/>
        </w:rPr>
        <w:t>“</w:t>
      </w:r>
      <w:r w:rsidRPr="00DE5922">
        <w:rPr>
          <w:rFonts w:ascii="宋体" w:eastAsia="宋体" w:hAnsi="宋体" w:cs="宋体" w:hint="eastAsia"/>
          <w:kern w:val="22"/>
          <w:sz w:val="24"/>
          <w:lang w:eastAsia="zh-CN"/>
        </w:rPr>
        <w:t>淡水、海洋和陆地生态系统</w:t>
      </w:r>
      <w:r w:rsidRPr="00DE5922">
        <w:rPr>
          <w:kern w:val="22"/>
          <w:sz w:val="24"/>
          <w:lang w:val="en-US" w:eastAsia="zh-CN"/>
        </w:rPr>
        <w:t>”</w:t>
      </w:r>
      <w:r w:rsidRPr="00DE5922">
        <w:rPr>
          <w:rFonts w:ascii="宋体" w:eastAsia="宋体" w:hAnsi="宋体" w:cs="宋体" w:hint="eastAsia"/>
          <w:kern w:val="22"/>
          <w:sz w:val="24"/>
          <w:lang w:val="en-US" w:eastAsia="zh-CN"/>
        </w:rPr>
        <w:t>这样的措辞过于复杂。然而，也有的缔约方建议，应明确提及其他生态系统。</w:t>
      </w:r>
    </w:p>
    <w:p w14:paraId="29C92A65" w14:textId="3FEB35E8" w:rsidR="00687027" w:rsidRPr="00EA1BE7" w:rsidRDefault="00EC4FC2" w:rsidP="00B021C6">
      <w:pPr>
        <w:overflowPunct w:val="0"/>
        <w:spacing w:before="120" w:after="120" w:line="240" w:lineRule="atLeast"/>
        <w:rPr>
          <w:kern w:val="22"/>
          <w:sz w:val="24"/>
        </w:rPr>
      </w:pPr>
      <w:proofErr w:type="spellStart"/>
      <w:r>
        <w:rPr>
          <w:rFonts w:eastAsia="楷体"/>
          <w:kern w:val="22"/>
          <w:sz w:val="24"/>
        </w:rPr>
        <w:t>数字元素</w:t>
      </w:r>
      <w:proofErr w:type="spellEnd"/>
    </w:p>
    <w:p w14:paraId="256C1DDD" w14:textId="701FEAA0" w:rsidR="00FD0A48" w:rsidRPr="00EA1BE7" w:rsidRDefault="00770920" w:rsidP="00B021C6">
      <w:pPr>
        <w:pStyle w:val="Para1"/>
        <w:tabs>
          <w:tab w:val="clear" w:pos="360"/>
        </w:tabs>
        <w:overflowPunct w:val="0"/>
        <w:spacing w:line="240" w:lineRule="atLeast"/>
        <w:rPr>
          <w:kern w:val="22"/>
          <w:sz w:val="24"/>
          <w:lang w:eastAsia="zh-CN"/>
        </w:rPr>
      </w:pPr>
      <w:r w:rsidRPr="00770920">
        <w:rPr>
          <w:rFonts w:ascii="宋体" w:eastAsia="宋体" w:hAnsi="宋体" w:cs="宋体" w:hint="eastAsia"/>
          <w:kern w:val="22"/>
          <w:sz w:val="24"/>
          <w:lang w:val="en-US" w:eastAsia="zh-CN"/>
        </w:rPr>
        <w:t>关于将退化的生态系统恢复</w:t>
      </w:r>
      <w:r w:rsidRPr="00770920">
        <w:rPr>
          <w:kern w:val="22"/>
          <w:sz w:val="24"/>
          <w:lang w:val="en-US" w:eastAsia="zh-CN"/>
        </w:rPr>
        <w:t xml:space="preserve"> 20%</w:t>
      </w:r>
      <w:r w:rsidRPr="00770920">
        <w:rPr>
          <w:rFonts w:ascii="宋体" w:eastAsia="宋体" w:hAnsi="宋体" w:cs="宋体" w:hint="eastAsia"/>
          <w:kern w:val="22"/>
          <w:sz w:val="24"/>
          <w:lang w:val="en-US" w:eastAsia="zh-CN"/>
        </w:rPr>
        <w:t>的提议是以科学研究为依据，而科学研究表明这是可行的（例如，一项研究显示，如果把现有的产量差距缩小</w:t>
      </w:r>
      <w:r w:rsidRPr="00770920">
        <w:rPr>
          <w:rFonts w:hint="eastAsia"/>
          <w:kern w:val="22"/>
          <w:sz w:val="24"/>
          <w:lang w:val="en-US" w:eastAsia="zh-CN"/>
        </w:rPr>
        <w:t>7</w:t>
      </w:r>
      <w:r w:rsidRPr="00770920">
        <w:rPr>
          <w:kern w:val="22"/>
          <w:sz w:val="24"/>
          <w:lang w:val="en-US" w:eastAsia="zh-CN"/>
        </w:rPr>
        <w:t>5%</w:t>
      </w:r>
      <w:r w:rsidRPr="00770920">
        <w:rPr>
          <w:rFonts w:ascii="宋体" w:eastAsia="宋体" w:hAnsi="宋体" w:cs="宋体" w:hint="eastAsia"/>
          <w:kern w:val="22"/>
          <w:sz w:val="24"/>
          <w:lang w:val="en-US" w:eastAsia="zh-CN"/>
        </w:rPr>
        <w:t>，在保持当前农业产量的同时，最多可以恢复</w:t>
      </w:r>
      <w:r w:rsidRPr="00770920">
        <w:rPr>
          <w:kern w:val="22"/>
          <w:sz w:val="24"/>
          <w:lang w:val="en-US" w:eastAsia="zh-CN"/>
        </w:rPr>
        <w:t xml:space="preserve"> 55% </w:t>
      </w:r>
      <w:r w:rsidRPr="00770920">
        <w:rPr>
          <w:rFonts w:ascii="宋体" w:eastAsia="宋体" w:hAnsi="宋体" w:cs="宋体" w:hint="eastAsia"/>
          <w:kern w:val="22"/>
          <w:sz w:val="24"/>
          <w:lang w:val="en-US" w:eastAsia="zh-CN"/>
        </w:rPr>
        <w:t>的被开垦土地）。此外，爱知生物多样性目标</w:t>
      </w:r>
      <w:r w:rsidRPr="00770920">
        <w:rPr>
          <w:kern w:val="22"/>
          <w:sz w:val="24"/>
          <w:lang w:val="en-US" w:eastAsia="zh-CN"/>
        </w:rPr>
        <w:t xml:space="preserve"> 15 </w:t>
      </w:r>
      <w:r w:rsidRPr="00770920">
        <w:rPr>
          <w:rFonts w:ascii="宋体" w:eastAsia="宋体" w:hAnsi="宋体" w:cs="宋体" w:hint="eastAsia"/>
          <w:kern w:val="22"/>
          <w:sz w:val="24"/>
          <w:lang w:val="en-US" w:eastAsia="zh-CN"/>
        </w:rPr>
        <w:t>呼吁恢复至少</w:t>
      </w:r>
      <w:r w:rsidRPr="00770920">
        <w:rPr>
          <w:kern w:val="22"/>
          <w:sz w:val="24"/>
          <w:lang w:val="en-US" w:eastAsia="zh-CN"/>
        </w:rPr>
        <w:t xml:space="preserve"> 15% </w:t>
      </w:r>
      <w:r w:rsidRPr="00770920">
        <w:rPr>
          <w:rFonts w:ascii="宋体" w:eastAsia="宋体" w:hAnsi="宋体" w:cs="宋体" w:hint="eastAsia"/>
          <w:kern w:val="22"/>
          <w:sz w:val="24"/>
          <w:lang w:val="en-US" w:eastAsia="zh-CN"/>
        </w:rPr>
        <w:t>的退化生态系统，因此</w:t>
      </w:r>
      <w:r w:rsidRPr="00770920">
        <w:rPr>
          <w:kern w:val="22"/>
          <w:sz w:val="24"/>
          <w:lang w:val="en-US" w:eastAsia="zh-CN"/>
        </w:rPr>
        <w:t xml:space="preserve"> 20% </w:t>
      </w:r>
      <w:r w:rsidRPr="00770920">
        <w:rPr>
          <w:rFonts w:ascii="宋体" w:eastAsia="宋体" w:hAnsi="宋体" w:cs="宋体" w:hint="eastAsia"/>
          <w:kern w:val="22"/>
          <w:sz w:val="24"/>
          <w:lang w:val="en-US" w:eastAsia="zh-CN"/>
        </w:rPr>
        <w:t>的行动目标仅比这一设想前进一步。设定一个雄心勃勃的恢复目标很重要，通过恢复土地，将在粮食生产、水调节、气候、生物多样性和生态系统、就业、基础设施和治理方面带来许多好处。</w:t>
      </w:r>
    </w:p>
    <w:p w14:paraId="3FC27177" w14:textId="15E940DE" w:rsidR="00687027" w:rsidRPr="00EA1BE7" w:rsidRDefault="00BA20EA" w:rsidP="00B021C6">
      <w:pPr>
        <w:overflowPunct w:val="0"/>
        <w:spacing w:before="120" w:after="120" w:line="240" w:lineRule="atLeast"/>
        <w:rPr>
          <w:kern w:val="22"/>
          <w:sz w:val="24"/>
          <w:lang w:eastAsia="zh-CN"/>
        </w:rPr>
      </w:pPr>
      <w:r w:rsidRPr="00BA20EA">
        <w:rPr>
          <w:rFonts w:eastAsia="楷体"/>
          <w:iCs/>
          <w:kern w:val="22"/>
          <w:sz w:val="24"/>
          <w:lang w:eastAsia="zh-CN"/>
        </w:rPr>
        <w:t>供缔约方和利益攸关方考虑的问题</w:t>
      </w:r>
    </w:p>
    <w:p w14:paraId="2187B554" w14:textId="0D532082" w:rsidR="00FD0A48" w:rsidRPr="00EA1BE7" w:rsidRDefault="00405D58" w:rsidP="00B021C6">
      <w:pPr>
        <w:overflowPunct w:val="0"/>
        <w:spacing w:before="120" w:after="120" w:line="240" w:lineRule="atLeast"/>
        <w:ind w:firstLine="490"/>
        <w:rPr>
          <w:kern w:val="22"/>
          <w:sz w:val="24"/>
          <w:lang w:eastAsia="zh-CN"/>
        </w:rPr>
      </w:pPr>
      <w:r w:rsidRPr="00405D58">
        <w:rPr>
          <w:rFonts w:ascii="宋体" w:eastAsia="宋体" w:hAnsi="宋体" w:cs="宋体" w:hint="eastAsia"/>
          <w:kern w:val="22"/>
          <w:sz w:val="24"/>
          <w:lang w:val="en-US" w:eastAsia="zh-CN"/>
        </w:rPr>
        <w:t>缔约方到底是更愿意在这个行动目标中使用绝对数字，还是更愿意继续使用百分比？这两个选项对预期成果有什么影响？</w:t>
      </w:r>
    </w:p>
    <w:p w14:paraId="6E441BD9" w14:textId="67F9802A" w:rsidR="00435C62" w:rsidRPr="003414EC" w:rsidRDefault="00405D58" w:rsidP="00B021C6">
      <w:pPr>
        <w:overflowPunct w:val="0"/>
        <w:spacing w:before="120" w:after="120" w:line="240" w:lineRule="atLeast"/>
        <w:rPr>
          <w:rFonts w:eastAsia="楷体"/>
          <w:kern w:val="22"/>
          <w:sz w:val="24"/>
        </w:rPr>
      </w:pPr>
      <w:r>
        <w:rPr>
          <w:rFonts w:eastAsia="楷体" w:hint="eastAsia"/>
          <w:kern w:val="22"/>
          <w:sz w:val="24"/>
          <w:lang w:eastAsia="zh-CN"/>
        </w:rPr>
        <w:t>建议</w:t>
      </w:r>
    </w:p>
    <w:p w14:paraId="4E1994F3" w14:textId="598BC7BC" w:rsidR="00E20B9E" w:rsidRDefault="00E20B9E" w:rsidP="00B021C6">
      <w:pPr>
        <w:pStyle w:val="Para1"/>
        <w:tabs>
          <w:tab w:val="clear" w:pos="360"/>
        </w:tabs>
        <w:overflowPunct w:val="0"/>
        <w:spacing w:line="240" w:lineRule="atLeast"/>
        <w:rPr>
          <w:kern w:val="22"/>
          <w:sz w:val="24"/>
          <w:lang w:eastAsia="zh-CN"/>
        </w:rPr>
      </w:pPr>
      <w:r w:rsidRPr="00E20B9E">
        <w:rPr>
          <w:rFonts w:ascii="宋体" w:eastAsia="宋体" w:hAnsi="宋体" w:cs="宋体" w:hint="eastAsia"/>
          <w:kern w:val="22"/>
          <w:sz w:val="24"/>
          <w:lang w:val="en-US" w:eastAsia="zh-CN"/>
        </w:rPr>
        <w:t>一些缔约方评论了行动目标中使用的</w:t>
      </w:r>
      <w:r w:rsidRPr="00E20B9E">
        <w:rPr>
          <w:kern w:val="22"/>
          <w:sz w:val="24"/>
          <w:lang w:val="en-US" w:eastAsia="zh-CN"/>
        </w:rPr>
        <w:t>“</w:t>
      </w:r>
      <w:r w:rsidRPr="00E20B9E">
        <w:rPr>
          <w:rFonts w:ascii="宋体" w:eastAsia="宋体" w:hAnsi="宋体" w:cs="宋体" w:hint="eastAsia"/>
          <w:kern w:val="22"/>
          <w:sz w:val="24"/>
          <w:lang w:val="en-US" w:eastAsia="zh-CN"/>
        </w:rPr>
        <w:t>淡水、海洋和陆地生态系统</w:t>
      </w:r>
      <w:r w:rsidRPr="00E20B9E">
        <w:rPr>
          <w:kern w:val="22"/>
          <w:sz w:val="24"/>
          <w:lang w:val="en-US" w:eastAsia="zh-CN"/>
        </w:rPr>
        <w:t>”</w:t>
      </w:r>
      <w:r w:rsidRPr="00E20B9E">
        <w:rPr>
          <w:rFonts w:ascii="宋体" w:eastAsia="宋体" w:hAnsi="宋体" w:cs="宋体" w:hint="eastAsia"/>
          <w:kern w:val="22"/>
          <w:sz w:val="24"/>
          <w:lang w:val="en-US" w:eastAsia="zh-CN"/>
        </w:rPr>
        <w:t>措辞。为了保持一致和简单，改为</w:t>
      </w:r>
      <w:r w:rsidRPr="00E20B9E">
        <w:rPr>
          <w:kern w:val="22"/>
          <w:sz w:val="24"/>
          <w:lang w:val="en-US" w:eastAsia="zh-CN"/>
        </w:rPr>
        <w:t>“</w:t>
      </w:r>
      <w:r w:rsidRPr="00E20B9E">
        <w:rPr>
          <w:rFonts w:ascii="宋体" w:eastAsia="宋体" w:hAnsi="宋体" w:cs="宋体" w:hint="eastAsia"/>
          <w:kern w:val="22"/>
          <w:sz w:val="24"/>
          <w:lang w:val="en-US" w:eastAsia="zh-CN"/>
        </w:rPr>
        <w:t>陆地和海洋区域</w:t>
      </w:r>
      <w:r w:rsidRPr="00E20B9E">
        <w:rPr>
          <w:kern w:val="22"/>
          <w:sz w:val="24"/>
          <w:lang w:val="en-US" w:eastAsia="zh-CN"/>
        </w:rPr>
        <w:t>”</w:t>
      </w:r>
      <w:r w:rsidRPr="00E20B9E">
        <w:rPr>
          <w:rFonts w:ascii="宋体" w:eastAsia="宋体" w:hAnsi="宋体" w:cs="宋体" w:hint="eastAsia"/>
          <w:kern w:val="22"/>
          <w:sz w:val="24"/>
          <w:lang w:val="en-US" w:eastAsia="zh-CN"/>
        </w:rPr>
        <w:t>这一措辞也许更好。我们注意到，许多缔约方想在此处指明特定的生态系统；然而，我们的建议是使案文尽可能简单，并希望提醒缔约方注意我们在术语表中使用的陆地和海洋区域的定义，即，</w:t>
      </w:r>
      <w:r w:rsidRPr="00E20B9E">
        <w:rPr>
          <w:kern w:val="22"/>
          <w:sz w:val="24"/>
          <w:lang w:val="en-US" w:eastAsia="zh-CN"/>
        </w:rPr>
        <w:t>“</w:t>
      </w:r>
      <w:r w:rsidRPr="00E20B9E">
        <w:rPr>
          <w:rFonts w:ascii="宋体" w:eastAsia="宋体" w:hAnsi="宋体" w:cs="宋体" w:hint="eastAsia"/>
          <w:kern w:val="22"/>
          <w:sz w:val="24"/>
          <w:lang w:val="en-US" w:eastAsia="zh-CN"/>
        </w:rPr>
        <w:t>陆地和海洋区域包括所有陆生和水生生态系统，包括淡水生物群落</w:t>
      </w:r>
      <w:r w:rsidRPr="00E20B9E">
        <w:rPr>
          <w:kern w:val="22"/>
          <w:sz w:val="24"/>
          <w:lang w:val="en-US" w:eastAsia="zh-CN"/>
        </w:rPr>
        <w:t>”</w:t>
      </w:r>
      <w:r w:rsidRPr="00E20B9E">
        <w:rPr>
          <w:rFonts w:ascii="宋体" w:eastAsia="宋体" w:hAnsi="宋体" w:cs="宋体" w:hint="eastAsia"/>
          <w:kern w:val="22"/>
          <w:sz w:val="24"/>
          <w:lang w:val="en-US" w:eastAsia="zh-CN"/>
        </w:rPr>
        <w:t>。</w:t>
      </w:r>
      <w:r w:rsidRPr="00E20B9E">
        <w:rPr>
          <w:rStyle w:val="FootnoteReference"/>
          <w:rFonts w:ascii="Times New Roman" w:hAnsi="Times New Roman" w:cs="Times New Roman"/>
          <w:kern w:val="22"/>
          <w:sz w:val="24"/>
          <w:lang w:val="en-GB"/>
        </w:rPr>
        <w:footnoteReference w:id="7"/>
      </w:r>
      <w:r>
        <w:rPr>
          <w:rFonts w:ascii="宋体" w:eastAsia="宋体" w:hAnsi="宋体" w:cs="宋体" w:hint="eastAsia"/>
          <w:kern w:val="22"/>
          <w:sz w:val="24"/>
          <w:lang w:val="en-US" w:eastAsia="zh-CN"/>
        </w:rPr>
        <w:t xml:space="preserve"> </w:t>
      </w:r>
      <w:r w:rsidRPr="00E20B9E">
        <w:rPr>
          <w:rFonts w:ascii="宋体" w:eastAsia="宋体" w:hAnsi="宋体" w:cs="宋体" w:hint="eastAsia"/>
          <w:kern w:val="22"/>
          <w:sz w:val="24"/>
          <w:lang w:val="en-US" w:eastAsia="zh-CN"/>
        </w:rPr>
        <w:t>有鉴于此，我们建议对这个行动目标的措辞修改如下。</w:t>
      </w:r>
    </w:p>
    <w:p w14:paraId="3AC3C5C7" w14:textId="140BBF97" w:rsidR="00FD0A48" w:rsidRPr="00EA1BE7" w:rsidRDefault="00566B78"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kern w:val="22"/>
          <w:sz w:val="24"/>
          <w:lang w:eastAsia="zh-CN"/>
        </w:rPr>
      </w:pPr>
      <w:r>
        <w:rPr>
          <w:rFonts w:ascii="宋体" w:eastAsia="宋体" w:hAnsi="宋体" w:cs="宋体" w:hint="eastAsia"/>
          <w:b/>
          <w:kern w:val="22"/>
          <w:sz w:val="24"/>
          <w:lang w:eastAsia="zh-CN"/>
        </w:rPr>
        <w:t>替代案文</w:t>
      </w:r>
      <w:r w:rsidR="00047E42" w:rsidRPr="00EA1BE7">
        <w:rPr>
          <w:b/>
          <w:kern w:val="22"/>
          <w:sz w:val="24"/>
          <w:lang w:eastAsia="zh-CN"/>
        </w:rPr>
        <w:t>:</w:t>
      </w:r>
      <w:r w:rsidR="00047E42" w:rsidRPr="00EA1BE7">
        <w:rPr>
          <w:kern w:val="22"/>
          <w:sz w:val="24"/>
          <w:lang w:eastAsia="zh-CN"/>
        </w:rPr>
        <w:t xml:space="preserve"> </w:t>
      </w:r>
      <w:r w:rsidR="00E20B9E">
        <w:rPr>
          <w:kern w:val="22"/>
          <w:sz w:val="24"/>
          <w:lang w:eastAsia="zh-CN"/>
        </w:rPr>
        <w:t xml:space="preserve"> </w:t>
      </w:r>
      <w:r w:rsidR="00E20B9E" w:rsidRPr="00E20B9E">
        <w:rPr>
          <w:rFonts w:ascii="宋体" w:eastAsia="宋体" w:hAnsi="宋体" w:cs="宋体" w:hint="eastAsia"/>
          <w:kern w:val="22"/>
          <w:sz w:val="24"/>
          <w:lang w:eastAsia="zh-CN"/>
        </w:rPr>
        <w:t>确保正在对至少</w:t>
      </w:r>
      <w:r w:rsidR="00E20B9E" w:rsidRPr="00E20B9E">
        <w:rPr>
          <w:rFonts w:hint="eastAsia"/>
          <w:kern w:val="22"/>
          <w:sz w:val="24"/>
          <w:lang w:eastAsia="zh-CN"/>
        </w:rPr>
        <w:t>2</w:t>
      </w:r>
      <w:r w:rsidR="00E20B9E" w:rsidRPr="00E20B9E">
        <w:rPr>
          <w:kern w:val="22"/>
          <w:sz w:val="24"/>
          <w:lang w:eastAsia="zh-CN"/>
        </w:rPr>
        <w:t>0%</w:t>
      </w:r>
      <w:r w:rsidR="00E20B9E" w:rsidRPr="00E20B9E">
        <w:rPr>
          <w:rFonts w:ascii="宋体" w:eastAsia="宋体" w:hAnsi="宋体" w:cs="宋体" w:hint="eastAsia"/>
          <w:kern w:val="22"/>
          <w:sz w:val="24"/>
          <w:lang w:eastAsia="zh-CN"/>
        </w:rPr>
        <w:t>的发生退化的</w:t>
      </w:r>
      <w:r w:rsidR="00E20B9E" w:rsidRPr="00E20B9E">
        <w:rPr>
          <w:rFonts w:ascii="宋体" w:eastAsia="宋体" w:hAnsi="宋体" w:cs="宋体" w:hint="eastAsia"/>
          <w:b/>
          <w:bCs/>
          <w:kern w:val="22"/>
          <w:sz w:val="24"/>
          <w:lang w:eastAsia="zh-CN"/>
        </w:rPr>
        <w:t>陆地和海洋区域</w:t>
      </w:r>
      <w:r w:rsidR="00E20B9E" w:rsidRPr="00E20B9E">
        <w:rPr>
          <w:rFonts w:ascii="宋体" w:eastAsia="宋体" w:hAnsi="宋体" w:cs="宋体" w:hint="eastAsia"/>
          <w:kern w:val="22"/>
          <w:sz w:val="24"/>
          <w:lang w:eastAsia="zh-CN"/>
        </w:rPr>
        <w:t>进行恢复，确保其之间的连通性和关注重点生态系统。</w:t>
      </w:r>
    </w:p>
    <w:p w14:paraId="72C565AB" w14:textId="77777777" w:rsidR="008C7C05" w:rsidRDefault="008C7C05" w:rsidP="00B021C6">
      <w:pPr>
        <w:overflowPunct w:val="0"/>
        <w:spacing w:before="120" w:after="120" w:line="240" w:lineRule="atLeast"/>
        <w:jc w:val="left"/>
        <w:rPr>
          <w:rFonts w:eastAsia="宋体"/>
          <w:b/>
          <w:bCs/>
          <w:sz w:val="24"/>
          <w:lang w:eastAsia="zh-CN"/>
        </w:rPr>
      </w:pPr>
      <w:r>
        <w:rPr>
          <w:rFonts w:eastAsia="宋体"/>
          <w:b/>
          <w:bCs/>
          <w:i/>
          <w:iCs/>
          <w:sz w:val="24"/>
          <w:lang w:eastAsia="zh-CN"/>
        </w:rPr>
        <w:br w:type="page"/>
      </w:r>
    </w:p>
    <w:p w14:paraId="76B12DFA" w14:textId="57019531" w:rsidR="00640920" w:rsidRPr="008C7C05" w:rsidRDefault="00E20B9E" w:rsidP="00B021C6">
      <w:pPr>
        <w:pStyle w:val="Heading3"/>
        <w:overflowPunct w:val="0"/>
        <w:spacing w:line="240" w:lineRule="atLeast"/>
        <w:ind w:left="490"/>
        <w:jc w:val="both"/>
        <w:rPr>
          <w:rFonts w:eastAsia="宋体"/>
          <w:b/>
          <w:bCs/>
          <w:i w:val="0"/>
          <w:iCs w:val="0"/>
          <w:sz w:val="24"/>
          <w:lang w:eastAsia="zh-CN"/>
        </w:rPr>
      </w:pPr>
      <w:bookmarkStart w:id="51" w:name="_Toc90477131"/>
      <w:bookmarkStart w:id="52" w:name="_Toc90477342"/>
      <w:r w:rsidRPr="008C7C05">
        <w:rPr>
          <w:rFonts w:eastAsia="宋体" w:hint="eastAsia"/>
          <w:b/>
          <w:bCs/>
          <w:i w:val="0"/>
          <w:iCs w:val="0"/>
          <w:sz w:val="24"/>
          <w:lang w:eastAsia="zh-CN"/>
        </w:rPr>
        <w:lastRenderedPageBreak/>
        <w:t>行动目标</w:t>
      </w:r>
      <w:r w:rsidR="00640920" w:rsidRPr="008C7C05">
        <w:rPr>
          <w:rFonts w:eastAsia="宋体"/>
          <w:b/>
          <w:bCs/>
          <w:i w:val="0"/>
          <w:iCs w:val="0"/>
          <w:sz w:val="24"/>
          <w:lang w:eastAsia="zh-CN"/>
        </w:rPr>
        <w:t>3</w:t>
      </w:r>
      <w:bookmarkEnd w:id="51"/>
      <w:bookmarkEnd w:id="52"/>
    </w:p>
    <w:p w14:paraId="063DC84F" w14:textId="3129D09E" w:rsidR="00FD0A48" w:rsidRPr="00EA1BE7" w:rsidRDefault="00C51D9A"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kern w:val="22"/>
          <w:sz w:val="24"/>
          <w:lang w:eastAsia="zh-CN"/>
        </w:rPr>
      </w:pPr>
      <w:r>
        <w:rPr>
          <w:rFonts w:ascii="宋体" w:eastAsia="宋体" w:hAnsi="宋体" w:cs="宋体" w:hint="eastAsia"/>
          <w:b/>
          <w:kern w:val="22"/>
          <w:sz w:val="24"/>
          <w:lang w:eastAsia="zh-CN"/>
        </w:rPr>
        <w:t>初稿：</w:t>
      </w:r>
      <w:r w:rsidR="00E20B9E" w:rsidRPr="00E20B9E">
        <w:rPr>
          <w:rFonts w:ascii="宋体" w:eastAsia="宋体" w:hAnsi="宋体" w:cs="宋体" w:hint="eastAsia"/>
          <w:kern w:val="22"/>
          <w:sz w:val="24"/>
          <w:lang w:eastAsia="zh-CN"/>
        </w:rPr>
        <w:t>确保形成得到有效和公平管理、具有生态代表性和连通性良好的保护区系统并采取</w:t>
      </w:r>
      <w:bookmarkStart w:id="53" w:name="_Hlk90221231"/>
      <w:r w:rsidR="00E20B9E" w:rsidRPr="00E20B9E">
        <w:rPr>
          <w:rFonts w:ascii="宋体" w:eastAsia="宋体" w:hAnsi="宋体" w:cs="宋体" w:hint="eastAsia"/>
          <w:kern w:val="22"/>
          <w:sz w:val="24"/>
          <w:lang w:eastAsia="zh-CN"/>
        </w:rPr>
        <w:t>其他有效的基于区域的保护措</w:t>
      </w:r>
      <w:r w:rsidR="00E20B9E" w:rsidRPr="00E20B9E">
        <w:rPr>
          <w:rFonts w:hint="eastAsia"/>
          <w:kern w:val="22"/>
          <w:sz w:val="24"/>
          <w:lang w:eastAsia="zh-CN"/>
        </w:rPr>
        <w:t>​​</w:t>
      </w:r>
      <w:r w:rsidR="00E20B9E" w:rsidRPr="00E20B9E">
        <w:rPr>
          <w:rFonts w:ascii="宋体" w:eastAsia="宋体" w:hAnsi="宋体" w:cs="宋体" w:hint="eastAsia"/>
          <w:kern w:val="22"/>
          <w:sz w:val="24"/>
          <w:lang w:eastAsia="zh-CN"/>
        </w:rPr>
        <w:t>施</w:t>
      </w:r>
      <w:bookmarkEnd w:id="53"/>
      <w:r w:rsidR="00E20B9E" w:rsidRPr="00E20B9E">
        <w:rPr>
          <w:rFonts w:ascii="宋体" w:eastAsia="宋体" w:hAnsi="宋体" w:cs="宋体" w:hint="eastAsia"/>
          <w:kern w:val="22"/>
          <w:sz w:val="24"/>
          <w:lang w:eastAsia="zh-CN"/>
        </w:rPr>
        <w:t>，使全球陆地和海洋区域的至少</w:t>
      </w:r>
      <w:r w:rsidR="00E20B9E" w:rsidRPr="00E20B9E">
        <w:rPr>
          <w:rFonts w:hint="eastAsia"/>
          <w:kern w:val="22"/>
          <w:sz w:val="24"/>
          <w:lang w:eastAsia="zh-CN"/>
        </w:rPr>
        <w:t>3</w:t>
      </w:r>
      <w:r w:rsidR="00E20B9E" w:rsidRPr="00E20B9E">
        <w:rPr>
          <w:kern w:val="22"/>
          <w:sz w:val="24"/>
          <w:lang w:eastAsia="zh-CN"/>
        </w:rPr>
        <w:t>0%</w:t>
      </w:r>
      <w:r w:rsidR="00E20B9E" w:rsidRPr="00E20B9E">
        <w:rPr>
          <w:rFonts w:ascii="宋体" w:eastAsia="宋体" w:hAnsi="宋体" w:cs="宋体" w:hint="eastAsia"/>
          <w:kern w:val="22"/>
          <w:sz w:val="24"/>
          <w:lang w:eastAsia="zh-CN"/>
        </w:rPr>
        <w:t>得到保护，尤其是保护对生物多样性及其对人类所做贡献特别重要的区域，并将这些区域纳入更广泛的陆地景观和海洋景观。</w:t>
      </w:r>
    </w:p>
    <w:p w14:paraId="0B3A352D" w14:textId="7FE72995" w:rsidR="00640920" w:rsidRPr="00EA1BE7" w:rsidRDefault="003414EC" w:rsidP="00B021C6">
      <w:pPr>
        <w:overflowPunct w:val="0"/>
        <w:spacing w:before="120" w:after="120" w:line="240" w:lineRule="atLeast"/>
        <w:rPr>
          <w:kern w:val="22"/>
          <w:sz w:val="24"/>
        </w:rPr>
      </w:pPr>
      <w:proofErr w:type="spellStart"/>
      <w:r w:rsidRPr="003414EC">
        <w:rPr>
          <w:rFonts w:eastAsia="楷体" w:cs="宋体" w:hint="eastAsia"/>
          <w:kern w:val="22"/>
          <w:sz w:val="24"/>
        </w:rPr>
        <w:t>听到的意见</w:t>
      </w:r>
      <w:proofErr w:type="spellEnd"/>
      <w:r w:rsidR="003167BA" w:rsidRPr="00EA1BE7">
        <w:rPr>
          <w:kern w:val="22"/>
          <w:sz w:val="24"/>
        </w:rPr>
        <w:t xml:space="preserve"> </w:t>
      </w:r>
    </w:p>
    <w:p w14:paraId="5316B4D8" w14:textId="76EC51AD" w:rsidR="00FD0A48" w:rsidRPr="00EA1BE7" w:rsidRDefault="0049623E" w:rsidP="00B021C6">
      <w:pPr>
        <w:pStyle w:val="Para1"/>
        <w:tabs>
          <w:tab w:val="clear" w:pos="360"/>
        </w:tabs>
        <w:overflowPunct w:val="0"/>
        <w:spacing w:line="240" w:lineRule="atLeast"/>
        <w:rPr>
          <w:kern w:val="22"/>
          <w:sz w:val="24"/>
          <w:lang w:eastAsia="zh-CN"/>
        </w:rPr>
      </w:pPr>
      <w:r w:rsidRPr="0049623E">
        <w:rPr>
          <w:rFonts w:ascii="宋体" w:eastAsia="宋体" w:hAnsi="宋体" w:cs="宋体" w:hint="eastAsia"/>
          <w:kern w:val="22"/>
          <w:sz w:val="24"/>
          <w:lang w:val="en-US" w:eastAsia="zh-CN"/>
        </w:rPr>
        <w:t>总地来说，我们听到的是对这</w:t>
      </w:r>
      <w:r w:rsidR="00757D8F">
        <w:rPr>
          <w:rFonts w:ascii="宋体" w:eastAsia="宋体" w:hAnsi="宋体" w:cs="宋体" w:hint="eastAsia"/>
          <w:kern w:val="22"/>
          <w:sz w:val="24"/>
          <w:lang w:val="en-US" w:eastAsia="zh-CN"/>
        </w:rPr>
        <w:t>个行动目标</w:t>
      </w:r>
      <w:r w:rsidRPr="0049623E">
        <w:rPr>
          <w:rFonts w:ascii="宋体" w:eastAsia="宋体" w:hAnsi="宋体" w:cs="宋体" w:hint="eastAsia"/>
          <w:kern w:val="22"/>
          <w:sz w:val="24"/>
          <w:lang w:val="en-US" w:eastAsia="zh-CN"/>
        </w:rPr>
        <w:t>的普遍支持。然而，一些缔约方质疑</w:t>
      </w:r>
      <w:r w:rsidRPr="0049623E">
        <w:rPr>
          <w:kern w:val="22"/>
          <w:sz w:val="24"/>
          <w:lang w:val="en-US" w:eastAsia="zh-CN"/>
        </w:rPr>
        <w:t xml:space="preserve"> 30% </w:t>
      </w:r>
      <w:r w:rsidR="00347291">
        <w:rPr>
          <w:rFonts w:ascii="宋体" w:eastAsia="宋体" w:hAnsi="宋体" w:cs="宋体" w:hint="eastAsia"/>
          <w:kern w:val="22"/>
          <w:sz w:val="24"/>
          <w:lang w:val="en-US" w:eastAsia="zh-CN"/>
        </w:rPr>
        <w:t>这个数字</w:t>
      </w:r>
      <w:r w:rsidRPr="0049623E">
        <w:rPr>
          <w:rFonts w:ascii="宋体" w:eastAsia="宋体" w:hAnsi="宋体" w:cs="宋体" w:hint="eastAsia"/>
          <w:kern w:val="22"/>
          <w:sz w:val="24"/>
          <w:lang w:val="en-US" w:eastAsia="zh-CN"/>
        </w:rPr>
        <w:t>是否合适。</w:t>
      </w:r>
    </w:p>
    <w:p w14:paraId="2924B6D6" w14:textId="02DF5752" w:rsidR="00CF30CC" w:rsidRPr="00EA1BE7" w:rsidRDefault="00347291" w:rsidP="00B021C6">
      <w:pPr>
        <w:pStyle w:val="Para1"/>
        <w:tabs>
          <w:tab w:val="clear" w:pos="360"/>
        </w:tabs>
        <w:overflowPunct w:val="0"/>
        <w:spacing w:line="240" w:lineRule="atLeast"/>
        <w:rPr>
          <w:kern w:val="22"/>
          <w:sz w:val="24"/>
          <w:lang w:eastAsia="zh-CN"/>
        </w:rPr>
      </w:pPr>
      <w:r w:rsidRPr="00347291">
        <w:rPr>
          <w:rFonts w:ascii="宋体" w:eastAsia="宋体" w:hAnsi="宋体" w:cs="宋体" w:hint="eastAsia"/>
          <w:kern w:val="22"/>
          <w:sz w:val="24"/>
          <w:lang w:val="en-US" w:eastAsia="zh-CN"/>
        </w:rPr>
        <w:t>一些缔约方提到这</w:t>
      </w:r>
      <w:r w:rsidR="00757D8F">
        <w:rPr>
          <w:rFonts w:ascii="宋体" w:eastAsia="宋体" w:hAnsi="宋体" w:cs="宋体" w:hint="eastAsia"/>
          <w:kern w:val="22"/>
          <w:sz w:val="24"/>
          <w:lang w:val="en-US" w:eastAsia="zh-CN"/>
        </w:rPr>
        <w:t>个行动目标</w:t>
      </w:r>
      <w:r w:rsidRPr="00347291">
        <w:rPr>
          <w:rFonts w:ascii="宋体" w:eastAsia="宋体" w:hAnsi="宋体" w:cs="宋体" w:hint="eastAsia"/>
          <w:kern w:val="22"/>
          <w:sz w:val="24"/>
          <w:lang w:val="en-US" w:eastAsia="zh-CN"/>
        </w:rPr>
        <w:t>如果在执行时不谨慎，可能对土著人民和地方社区产生负面影响的问题。</w:t>
      </w:r>
    </w:p>
    <w:p w14:paraId="0086E698" w14:textId="6D54BD4B" w:rsidR="00535E5E" w:rsidRPr="00EA1BE7" w:rsidRDefault="00EC4FC2" w:rsidP="00B021C6">
      <w:pPr>
        <w:overflowPunct w:val="0"/>
        <w:spacing w:before="120" w:after="120" w:line="240" w:lineRule="atLeast"/>
        <w:rPr>
          <w:kern w:val="22"/>
          <w:sz w:val="24"/>
        </w:rPr>
      </w:pPr>
      <w:proofErr w:type="spellStart"/>
      <w:r>
        <w:rPr>
          <w:rFonts w:eastAsia="楷体"/>
          <w:kern w:val="22"/>
          <w:sz w:val="24"/>
        </w:rPr>
        <w:t>数字元素</w:t>
      </w:r>
      <w:proofErr w:type="spellEnd"/>
      <w:r w:rsidR="003167BA" w:rsidRPr="003414EC">
        <w:rPr>
          <w:rFonts w:eastAsia="楷体"/>
          <w:kern w:val="22"/>
          <w:sz w:val="24"/>
        </w:rPr>
        <w:t xml:space="preserve"> </w:t>
      </w:r>
    </w:p>
    <w:p w14:paraId="52490732" w14:textId="38ECFC3F" w:rsidR="00FD0A48" w:rsidRPr="00EA1BE7" w:rsidRDefault="00306DC5" w:rsidP="00B021C6">
      <w:pPr>
        <w:pStyle w:val="Para1"/>
        <w:tabs>
          <w:tab w:val="clear" w:pos="360"/>
        </w:tabs>
        <w:overflowPunct w:val="0"/>
        <w:spacing w:line="240" w:lineRule="atLeast"/>
        <w:rPr>
          <w:kern w:val="22"/>
          <w:sz w:val="24"/>
          <w:lang w:eastAsia="zh-CN"/>
        </w:rPr>
      </w:pPr>
      <w:r w:rsidRPr="00306DC5">
        <w:rPr>
          <w:rFonts w:ascii="宋体" w:eastAsia="宋体" w:hAnsi="宋体" w:cs="宋体" w:hint="eastAsia"/>
          <w:kern w:val="22"/>
          <w:sz w:val="24"/>
          <w:lang w:val="en-US" w:eastAsia="zh-CN"/>
        </w:rPr>
        <w:t>应该指出，</w:t>
      </w:r>
      <w:r w:rsidRPr="00306DC5">
        <w:rPr>
          <w:kern w:val="22"/>
          <w:sz w:val="24"/>
          <w:lang w:val="en-US" w:eastAsia="zh-CN"/>
        </w:rPr>
        <w:t xml:space="preserve">30% </w:t>
      </w:r>
      <w:r w:rsidRPr="00306DC5">
        <w:rPr>
          <w:rFonts w:ascii="宋体" w:eastAsia="宋体" w:hAnsi="宋体" w:cs="宋体" w:hint="eastAsia"/>
          <w:kern w:val="22"/>
          <w:sz w:val="24"/>
          <w:lang w:val="en-US" w:eastAsia="zh-CN"/>
        </w:rPr>
        <w:t>这个数字得到了一系列科学证据的支持，其中包括对成本、收益和经济影响的详细分析。这</w:t>
      </w:r>
      <w:r w:rsidR="00757D8F">
        <w:rPr>
          <w:rFonts w:ascii="宋体" w:eastAsia="宋体" w:hAnsi="宋体" w:cs="宋体" w:hint="eastAsia"/>
          <w:kern w:val="22"/>
          <w:sz w:val="24"/>
          <w:lang w:val="en-US" w:eastAsia="zh-CN"/>
        </w:rPr>
        <w:t>个行动目标</w:t>
      </w:r>
      <w:r w:rsidRPr="00306DC5">
        <w:rPr>
          <w:rFonts w:ascii="宋体" w:eastAsia="宋体" w:hAnsi="宋体" w:cs="宋体" w:hint="eastAsia"/>
          <w:kern w:val="22"/>
          <w:sz w:val="24"/>
          <w:lang w:val="en-US" w:eastAsia="zh-CN"/>
        </w:rPr>
        <w:t>也得到了</w:t>
      </w:r>
      <w:r w:rsidRPr="00306DC5">
        <w:rPr>
          <w:kern w:val="22"/>
          <w:sz w:val="24"/>
          <w:lang w:val="en-US" w:eastAsia="zh-CN"/>
        </w:rPr>
        <w:t xml:space="preserve">72 </w:t>
      </w:r>
      <w:r w:rsidRPr="00306DC5">
        <w:rPr>
          <w:rFonts w:ascii="宋体" w:eastAsia="宋体" w:hAnsi="宋体" w:cs="宋体" w:hint="eastAsia"/>
          <w:kern w:val="22"/>
          <w:sz w:val="24"/>
          <w:lang w:val="en-US" w:eastAsia="zh-CN"/>
        </w:rPr>
        <w:t>个参加崇高理想联盟的缔约方的支持。</w:t>
      </w:r>
      <w:r w:rsidR="003167BA" w:rsidRPr="00EA1BE7">
        <w:rPr>
          <w:kern w:val="22"/>
          <w:sz w:val="24"/>
          <w:lang w:eastAsia="zh-CN"/>
        </w:rPr>
        <w:t xml:space="preserve"> </w:t>
      </w:r>
    </w:p>
    <w:p w14:paraId="56A5E8EC" w14:textId="2C01366C" w:rsidR="00535E5E" w:rsidRPr="00EA1BE7" w:rsidRDefault="00BA20EA" w:rsidP="00B021C6">
      <w:pPr>
        <w:overflowPunct w:val="0"/>
        <w:spacing w:before="120" w:after="120" w:line="240" w:lineRule="atLeast"/>
        <w:rPr>
          <w:kern w:val="22"/>
          <w:sz w:val="24"/>
          <w:lang w:eastAsia="zh-CN"/>
        </w:rPr>
      </w:pPr>
      <w:r w:rsidRPr="00BA20EA">
        <w:rPr>
          <w:rFonts w:eastAsia="楷体"/>
          <w:iCs/>
          <w:kern w:val="22"/>
          <w:sz w:val="24"/>
          <w:lang w:eastAsia="zh-CN"/>
        </w:rPr>
        <w:t>供缔约方和利益攸关方考虑的问题</w:t>
      </w:r>
    </w:p>
    <w:p w14:paraId="35E59049" w14:textId="507B0045" w:rsidR="00FD0A48" w:rsidRPr="00EA1BE7" w:rsidRDefault="00DE0579" w:rsidP="00B021C6">
      <w:pPr>
        <w:overflowPunct w:val="0"/>
        <w:spacing w:before="120" w:after="120" w:line="240" w:lineRule="atLeast"/>
        <w:ind w:firstLine="490"/>
        <w:rPr>
          <w:kern w:val="22"/>
          <w:sz w:val="24"/>
          <w:lang w:eastAsia="zh-CN"/>
        </w:rPr>
      </w:pPr>
      <w:r>
        <w:rPr>
          <w:rFonts w:ascii="宋体" w:eastAsia="宋体" w:hAnsi="宋体" w:cs="宋体" w:hint="eastAsia"/>
          <w:kern w:val="22"/>
          <w:sz w:val="24"/>
          <w:lang w:eastAsia="zh-CN"/>
        </w:rPr>
        <w:t>如果在这个行动目标中采用另一个数值，这个数值应该是多少？</w:t>
      </w:r>
      <w:r w:rsidR="003167BA" w:rsidRPr="00EA1BE7">
        <w:rPr>
          <w:kern w:val="22"/>
          <w:sz w:val="24"/>
          <w:lang w:eastAsia="zh-CN"/>
        </w:rPr>
        <w:t xml:space="preserve"> </w:t>
      </w:r>
    </w:p>
    <w:p w14:paraId="42DCFF3C" w14:textId="5CA313AC" w:rsidR="004524D8" w:rsidRPr="003414EC" w:rsidRDefault="00DE0579" w:rsidP="00B021C6">
      <w:pPr>
        <w:overflowPunct w:val="0"/>
        <w:spacing w:before="120" w:after="120" w:line="240" w:lineRule="atLeast"/>
        <w:rPr>
          <w:rFonts w:eastAsia="楷体"/>
          <w:kern w:val="22"/>
          <w:sz w:val="24"/>
        </w:rPr>
      </w:pPr>
      <w:r>
        <w:rPr>
          <w:rFonts w:eastAsia="楷体" w:hint="eastAsia"/>
          <w:kern w:val="22"/>
          <w:sz w:val="24"/>
          <w:lang w:eastAsia="zh-CN"/>
        </w:rPr>
        <w:t>建议</w:t>
      </w:r>
    </w:p>
    <w:p w14:paraId="33387BE9" w14:textId="00CAEF7D" w:rsidR="003167BA" w:rsidRPr="00EA1BE7" w:rsidRDefault="007A21B1" w:rsidP="00B021C6">
      <w:pPr>
        <w:pStyle w:val="Para1"/>
        <w:tabs>
          <w:tab w:val="clear" w:pos="360"/>
        </w:tabs>
        <w:overflowPunct w:val="0"/>
        <w:spacing w:line="240" w:lineRule="atLeast"/>
        <w:rPr>
          <w:kern w:val="22"/>
          <w:sz w:val="24"/>
          <w:lang w:eastAsia="zh-CN"/>
        </w:rPr>
      </w:pPr>
      <w:r w:rsidRPr="007A21B1">
        <w:rPr>
          <w:rFonts w:ascii="宋体" w:eastAsia="宋体" w:hAnsi="宋体" w:cs="宋体" w:hint="eastAsia"/>
          <w:kern w:val="22"/>
          <w:sz w:val="24"/>
          <w:lang w:val="en-US" w:eastAsia="zh-CN"/>
        </w:rPr>
        <w:t>应该把</w:t>
      </w:r>
      <w:r w:rsidRPr="007A21B1">
        <w:rPr>
          <w:kern w:val="22"/>
          <w:sz w:val="24"/>
          <w:lang w:val="en-US" w:eastAsia="zh-CN"/>
        </w:rPr>
        <w:t>30%</w:t>
      </w:r>
      <w:r w:rsidRPr="007A21B1">
        <w:rPr>
          <w:rFonts w:ascii="宋体" w:eastAsia="宋体" w:hAnsi="宋体" w:cs="宋体" w:hint="eastAsia"/>
          <w:kern w:val="22"/>
          <w:sz w:val="24"/>
          <w:lang w:val="en-US" w:eastAsia="zh-CN"/>
        </w:rPr>
        <w:t>这个目标视为一项全球目标，根据理解，在陆地面积较小的国家和已经广泛开发的国家，这一目标的实现可能比较困难。应该铭记，目的不是在</w:t>
      </w:r>
      <w:r w:rsidRPr="007A21B1">
        <w:rPr>
          <w:kern w:val="22"/>
          <w:sz w:val="24"/>
          <w:lang w:val="en-US" w:eastAsia="zh-CN"/>
        </w:rPr>
        <w:t>30%</w:t>
      </w:r>
      <w:r w:rsidRPr="007A21B1">
        <w:rPr>
          <w:rFonts w:ascii="宋体" w:eastAsia="宋体" w:hAnsi="宋体" w:cs="宋体" w:hint="eastAsia"/>
          <w:kern w:val="22"/>
          <w:sz w:val="24"/>
          <w:lang w:val="en-US" w:eastAsia="zh-CN"/>
        </w:rPr>
        <w:t>的陆地和海洋区域内阻止所有活动。在属于更广泛的</w:t>
      </w:r>
      <w:r w:rsidRPr="007A21B1">
        <w:rPr>
          <w:kern w:val="22"/>
          <w:sz w:val="24"/>
          <w:lang w:val="en-US" w:eastAsia="zh-CN"/>
        </w:rPr>
        <w:t>“</w:t>
      </w:r>
      <w:proofErr w:type="gramStart"/>
      <w:r w:rsidRPr="007A21B1">
        <w:rPr>
          <w:rFonts w:ascii="宋体" w:eastAsia="宋体" w:hAnsi="宋体" w:cs="宋体" w:hint="eastAsia"/>
          <w:kern w:val="22"/>
          <w:sz w:val="24"/>
          <w:lang w:eastAsia="zh-CN"/>
        </w:rPr>
        <w:t>其他有效的基于区域的保护措</w:t>
      </w:r>
      <w:r w:rsidRPr="007A21B1">
        <w:rPr>
          <w:rFonts w:hint="eastAsia"/>
          <w:kern w:val="22"/>
          <w:sz w:val="24"/>
          <w:lang w:eastAsia="zh-CN"/>
        </w:rPr>
        <w:t>​​</w:t>
      </w:r>
      <w:r w:rsidRPr="007A21B1">
        <w:rPr>
          <w:rFonts w:ascii="宋体" w:eastAsia="宋体" w:hAnsi="宋体" w:cs="宋体" w:hint="eastAsia"/>
          <w:kern w:val="22"/>
          <w:sz w:val="24"/>
          <w:lang w:eastAsia="zh-CN"/>
        </w:rPr>
        <w:t>施</w:t>
      </w:r>
      <w:r w:rsidRPr="007A21B1">
        <w:rPr>
          <w:rFonts w:hint="eastAsia"/>
          <w:kern w:val="22"/>
          <w:sz w:val="24"/>
          <w:lang w:eastAsia="zh-CN"/>
        </w:rPr>
        <w:t>”</w:t>
      </w:r>
      <w:r w:rsidRPr="007A21B1">
        <w:rPr>
          <w:rFonts w:ascii="宋体" w:eastAsia="宋体" w:hAnsi="宋体" w:cs="宋体" w:hint="eastAsia"/>
          <w:kern w:val="22"/>
          <w:sz w:val="24"/>
          <w:lang w:val="en-US" w:eastAsia="zh-CN"/>
        </w:rPr>
        <w:t>类别的区域</w:t>
      </w:r>
      <w:proofErr w:type="gramEnd"/>
      <w:r w:rsidRPr="007A21B1">
        <w:rPr>
          <w:rFonts w:ascii="宋体" w:eastAsia="宋体" w:hAnsi="宋体" w:cs="宋体" w:hint="eastAsia"/>
          <w:kern w:val="22"/>
          <w:sz w:val="24"/>
          <w:lang w:val="en-US" w:eastAsia="zh-CN"/>
        </w:rPr>
        <w:t>，可以进行某些类型的经济活动，只要所涉区域得到管理，能够有利于生物多样性。因此，缔约方不一定必须放弃满足本国人民所有需求的机会，而是需要仔细规划，对适用这</w:t>
      </w:r>
      <w:r w:rsidR="00757D8F">
        <w:rPr>
          <w:rFonts w:ascii="宋体" w:eastAsia="宋体" w:hAnsi="宋体" w:cs="宋体" w:hint="eastAsia"/>
          <w:kern w:val="22"/>
          <w:sz w:val="24"/>
          <w:lang w:val="en-US" w:eastAsia="zh-CN"/>
        </w:rPr>
        <w:t>个行动目标</w:t>
      </w:r>
      <w:r w:rsidRPr="007A21B1">
        <w:rPr>
          <w:rFonts w:ascii="宋体" w:eastAsia="宋体" w:hAnsi="宋体" w:cs="宋体" w:hint="eastAsia"/>
          <w:kern w:val="22"/>
          <w:sz w:val="24"/>
          <w:lang w:val="en-US" w:eastAsia="zh-CN"/>
        </w:rPr>
        <w:t>的领域进行适当管理。此外，应结合行动目标</w:t>
      </w:r>
      <w:r w:rsidRPr="007A21B1">
        <w:rPr>
          <w:kern w:val="22"/>
          <w:sz w:val="24"/>
          <w:lang w:val="en-US" w:eastAsia="zh-CN"/>
        </w:rPr>
        <w:t xml:space="preserve"> 1 </w:t>
      </w:r>
      <w:r w:rsidRPr="007A21B1">
        <w:rPr>
          <w:rFonts w:ascii="宋体" w:eastAsia="宋体" w:hAnsi="宋体" w:cs="宋体" w:hint="eastAsia"/>
          <w:kern w:val="22"/>
          <w:sz w:val="24"/>
          <w:lang w:val="en-US" w:eastAsia="zh-CN"/>
        </w:rPr>
        <w:t>和</w:t>
      </w:r>
      <w:r w:rsidRPr="007A21B1">
        <w:rPr>
          <w:kern w:val="22"/>
          <w:sz w:val="24"/>
          <w:lang w:val="en-US" w:eastAsia="zh-CN"/>
        </w:rPr>
        <w:t>2</w:t>
      </w:r>
      <w:r w:rsidRPr="007A21B1">
        <w:rPr>
          <w:rFonts w:ascii="宋体" w:eastAsia="宋体" w:hAnsi="宋体" w:cs="宋体" w:hint="eastAsia"/>
          <w:kern w:val="22"/>
          <w:sz w:val="24"/>
          <w:lang w:val="en-US" w:eastAsia="zh-CN"/>
        </w:rPr>
        <w:t>来考虑这</w:t>
      </w:r>
      <w:r w:rsidR="00757D8F">
        <w:rPr>
          <w:rFonts w:ascii="宋体" w:eastAsia="宋体" w:hAnsi="宋体" w:cs="宋体" w:hint="eastAsia"/>
          <w:kern w:val="22"/>
          <w:sz w:val="24"/>
          <w:lang w:val="en-US" w:eastAsia="zh-CN"/>
        </w:rPr>
        <w:t>个行动目标</w:t>
      </w:r>
      <w:r w:rsidRPr="007A21B1">
        <w:rPr>
          <w:rFonts w:ascii="宋体" w:eastAsia="宋体" w:hAnsi="宋体" w:cs="宋体" w:hint="eastAsia"/>
          <w:kern w:val="22"/>
          <w:sz w:val="24"/>
          <w:lang w:val="en-US" w:eastAsia="zh-CN"/>
        </w:rPr>
        <w:t>，这将确保各项行动的互补性（下图说明了这种关系）。</w:t>
      </w:r>
      <w:r w:rsidR="003167BA" w:rsidRPr="00EA1BE7">
        <w:rPr>
          <w:kern w:val="22"/>
          <w:sz w:val="24"/>
          <w:lang w:eastAsia="zh-CN"/>
        </w:rPr>
        <w:t xml:space="preserve"> </w:t>
      </w:r>
    </w:p>
    <w:p w14:paraId="18F66EB1" w14:textId="425AFB4D" w:rsidR="00CF30CC" w:rsidRPr="00EA1BE7" w:rsidRDefault="00757D8F" w:rsidP="00B021C6">
      <w:pPr>
        <w:pStyle w:val="Para1"/>
        <w:tabs>
          <w:tab w:val="clear" w:pos="360"/>
        </w:tabs>
        <w:overflowPunct w:val="0"/>
        <w:spacing w:line="240" w:lineRule="atLeast"/>
        <w:rPr>
          <w:kern w:val="22"/>
          <w:sz w:val="24"/>
          <w:lang w:eastAsia="zh-CN"/>
        </w:rPr>
      </w:pPr>
      <w:r w:rsidRPr="00757D8F">
        <w:rPr>
          <w:rFonts w:ascii="宋体" w:eastAsia="宋体" w:hAnsi="宋体" w:cs="宋体" w:hint="eastAsia"/>
          <w:kern w:val="22"/>
          <w:sz w:val="24"/>
          <w:lang w:val="en-US" w:eastAsia="zh-CN"/>
        </w:rPr>
        <w:t>这个行动目标与其他几个目标一样，其执行方式可能对土著人民和地方社区产生负面影响，也可能产生正面影响。因此，建议在拟议的</w:t>
      </w:r>
      <w:r w:rsidRPr="00757D8F">
        <w:rPr>
          <w:kern w:val="22"/>
          <w:sz w:val="24"/>
          <w:lang w:val="en-US" w:eastAsia="zh-CN"/>
        </w:rPr>
        <w:t>“</w:t>
      </w:r>
      <w:r w:rsidRPr="00757D8F">
        <w:rPr>
          <w:rFonts w:ascii="宋体" w:eastAsia="宋体" w:hAnsi="宋体" w:cs="宋体" w:hint="eastAsia"/>
          <w:kern w:val="22"/>
          <w:sz w:val="24"/>
          <w:lang w:val="en-US" w:eastAsia="zh-CN"/>
        </w:rPr>
        <w:t>框架执行指南</w:t>
      </w:r>
      <w:r w:rsidRPr="00757D8F">
        <w:rPr>
          <w:kern w:val="22"/>
          <w:sz w:val="24"/>
          <w:lang w:val="en-US" w:eastAsia="zh-CN"/>
        </w:rPr>
        <w:t>”</w:t>
      </w:r>
      <w:r w:rsidRPr="00757D8F">
        <w:rPr>
          <w:rFonts w:ascii="宋体" w:eastAsia="宋体" w:hAnsi="宋体" w:cs="宋体" w:hint="eastAsia"/>
          <w:kern w:val="22"/>
          <w:sz w:val="24"/>
          <w:lang w:val="en-US" w:eastAsia="zh-CN"/>
        </w:rPr>
        <w:t>一节解决这一问题。</w:t>
      </w:r>
    </w:p>
    <w:p w14:paraId="410135FF" w14:textId="0EC5C042" w:rsidR="00FD0A48" w:rsidRPr="00EA1BE7" w:rsidRDefault="00ED2D0F" w:rsidP="00B021C6">
      <w:pPr>
        <w:pStyle w:val="Para1"/>
        <w:tabs>
          <w:tab w:val="clear" w:pos="360"/>
        </w:tabs>
        <w:overflowPunct w:val="0"/>
        <w:spacing w:line="240" w:lineRule="atLeast"/>
        <w:rPr>
          <w:kern w:val="22"/>
          <w:sz w:val="24"/>
          <w:lang w:eastAsia="zh-CN"/>
        </w:rPr>
      </w:pPr>
      <w:r w:rsidRPr="00ED2D0F">
        <w:rPr>
          <w:rFonts w:ascii="宋体" w:eastAsia="宋体" w:hAnsi="宋体" w:cs="宋体" w:hint="eastAsia"/>
          <w:kern w:val="22"/>
          <w:sz w:val="24"/>
          <w:lang w:val="en-US" w:eastAsia="zh-CN"/>
        </w:rPr>
        <w:t>最后，我们要强调，到</w:t>
      </w:r>
      <w:r w:rsidRPr="00ED2D0F">
        <w:rPr>
          <w:kern w:val="22"/>
          <w:sz w:val="24"/>
          <w:lang w:val="en-US" w:eastAsia="zh-CN"/>
        </w:rPr>
        <w:t xml:space="preserve"> 2030 </w:t>
      </w:r>
      <w:r w:rsidRPr="00ED2D0F">
        <w:rPr>
          <w:rFonts w:ascii="宋体" w:eastAsia="宋体" w:hAnsi="宋体" w:cs="宋体" w:hint="eastAsia"/>
          <w:kern w:val="22"/>
          <w:sz w:val="24"/>
          <w:lang w:val="en-US" w:eastAsia="zh-CN"/>
        </w:rPr>
        <w:t>年使</w:t>
      </w:r>
      <w:r w:rsidRPr="00ED2D0F">
        <w:rPr>
          <w:kern w:val="22"/>
          <w:sz w:val="24"/>
          <w:lang w:val="en-US" w:eastAsia="zh-CN"/>
        </w:rPr>
        <w:t>30%</w:t>
      </w:r>
      <w:r w:rsidRPr="00ED2D0F">
        <w:rPr>
          <w:rFonts w:ascii="宋体" w:eastAsia="宋体" w:hAnsi="宋体" w:cs="宋体" w:hint="eastAsia"/>
          <w:kern w:val="22"/>
          <w:sz w:val="24"/>
          <w:lang w:val="en-US" w:eastAsia="zh-CN"/>
        </w:rPr>
        <w:t>的陆地和海洋得到保护并不足以实现</w:t>
      </w:r>
      <w:r w:rsidRPr="00ED2D0F">
        <w:rPr>
          <w:kern w:val="22"/>
          <w:sz w:val="24"/>
          <w:lang w:val="en-US" w:eastAsia="zh-CN"/>
        </w:rPr>
        <w:t xml:space="preserve"> 2050 </w:t>
      </w:r>
      <w:r w:rsidRPr="00ED2D0F">
        <w:rPr>
          <w:rFonts w:ascii="宋体" w:eastAsia="宋体" w:hAnsi="宋体" w:cs="宋体" w:hint="eastAsia"/>
          <w:kern w:val="22"/>
          <w:sz w:val="24"/>
          <w:lang w:val="en-US" w:eastAsia="zh-CN"/>
        </w:rPr>
        <w:t>年愿景。虽然改变对土地和海洋的利用方式至关重要，但仅靠保护区不足以实现</w:t>
      </w:r>
      <w:r w:rsidRPr="00ED2D0F">
        <w:rPr>
          <w:kern w:val="22"/>
          <w:sz w:val="24"/>
          <w:lang w:val="en-US" w:eastAsia="zh-CN"/>
        </w:rPr>
        <w:t xml:space="preserve"> 2050 </w:t>
      </w:r>
      <w:r w:rsidRPr="00ED2D0F">
        <w:rPr>
          <w:rFonts w:ascii="宋体" w:eastAsia="宋体" w:hAnsi="宋体" w:cs="宋体" w:hint="eastAsia"/>
          <w:kern w:val="22"/>
          <w:sz w:val="24"/>
          <w:lang w:val="en-US" w:eastAsia="zh-CN"/>
        </w:rPr>
        <w:t>愿景。</w:t>
      </w:r>
    </w:p>
    <w:p w14:paraId="66814C3B" w14:textId="35F19790" w:rsidR="00535E5E" w:rsidRPr="00EA1BE7" w:rsidRDefault="00566B78" w:rsidP="00B021C6">
      <w:pPr>
        <w:keepNext/>
        <w:overflowPunct w:val="0"/>
        <w:spacing w:before="120" w:after="120" w:line="240" w:lineRule="atLeast"/>
        <w:rPr>
          <w:kern w:val="22"/>
          <w:sz w:val="24"/>
        </w:rPr>
      </w:pPr>
      <w:proofErr w:type="spellStart"/>
      <w:r>
        <w:rPr>
          <w:rFonts w:eastAsia="楷体"/>
          <w:kern w:val="22"/>
          <w:sz w:val="24"/>
        </w:rPr>
        <w:t>替代案文</w:t>
      </w:r>
      <w:proofErr w:type="spellEnd"/>
    </w:p>
    <w:p w14:paraId="0956500C" w14:textId="7732AA0B" w:rsidR="00FD0A48" w:rsidRPr="00EA1BE7" w:rsidRDefault="002C45AB" w:rsidP="00B021C6">
      <w:pPr>
        <w:pStyle w:val="Para1"/>
        <w:tabs>
          <w:tab w:val="clear" w:pos="360"/>
        </w:tabs>
        <w:overflowPunct w:val="0"/>
        <w:spacing w:line="240" w:lineRule="atLeast"/>
        <w:rPr>
          <w:kern w:val="22"/>
          <w:sz w:val="24"/>
          <w:lang w:eastAsia="zh-CN"/>
        </w:rPr>
      </w:pPr>
      <w:r w:rsidRPr="002C45AB">
        <w:rPr>
          <w:rFonts w:ascii="宋体" w:eastAsia="宋体" w:hAnsi="宋体" w:cs="宋体" w:hint="eastAsia"/>
          <w:kern w:val="22"/>
          <w:sz w:val="24"/>
          <w:lang w:val="en-US" w:eastAsia="zh-CN"/>
        </w:rPr>
        <w:t>正如本文件在其他地方指出的那样，一些缔约方表示倾向于使用</w:t>
      </w:r>
      <w:r w:rsidRPr="002C45AB">
        <w:rPr>
          <w:kern w:val="22"/>
          <w:sz w:val="24"/>
          <w:lang w:val="en-US" w:eastAsia="zh-CN"/>
        </w:rPr>
        <w:t>“</w:t>
      </w:r>
      <w:r w:rsidRPr="002C45AB">
        <w:rPr>
          <w:rFonts w:ascii="宋体" w:eastAsia="宋体" w:hAnsi="宋体" w:cs="宋体" w:hint="eastAsia"/>
          <w:kern w:val="22"/>
          <w:sz w:val="24"/>
          <w:lang w:val="en-US" w:eastAsia="zh-CN"/>
        </w:rPr>
        <w:t>生态系统服务</w:t>
      </w:r>
      <w:r w:rsidRPr="002C45AB">
        <w:rPr>
          <w:kern w:val="22"/>
          <w:sz w:val="24"/>
          <w:lang w:val="en-US" w:eastAsia="zh-CN"/>
        </w:rPr>
        <w:t>”</w:t>
      </w:r>
      <w:r w:rsidRPr="002C45AB">
        <w:rPr>
          <w:rFonts w:ascii="宋体" w:eastAsia="宋体" w:hAnsi="宋体" w:cs="宋体" w:hint="eastAsia"/>
          <w:kern w:val="22"/>
          <w:sz w:val="24"/>
          <w:lang w:val="en-US" w:eastAsia="zh-CN"/>
        </w:rPr>
        <w:t>一词，而不是整个框架中使用的</w:t>
      </w:r>
      <w:r w:rsidRPr="002C45AB">
        <w:rPr>
          <w:kern w:val="22"/>
          <w:sz w:val="24"/>
          <w:lang w:val="en-US" w:eastAsia="zh-CN"/>
        </w:rPr>
        <w:t>“</w:t>
      </w:r>
      <w:r w:rsidRPr="002C45AB">
        <w:rPr>
          <w:rFonts w:ascii="宋体" w:eastAsia="宋体" w:hAnsi="宋体" w:cs="宋体" w:hint="eastAsia"/>
          <w:kern w:val="22"/>
          <w:sz w:val="24"/>
          <w:lang w:val="en-US" w:eastAsia="zh-CN"/>
        </w:rPr>
        <w:t>自然为人类做出的贡献</w:t>
      </w:r>
      <w:r w:rsidRPr="002C45AB">
        <w:rPr>
          <w:kern w:val="22"/>
          <w:sz w:val="24"/>
          <w:lang w:val="en-US" w:eastAsia="zh-CN"/>
        </w:rPr>
        <w:t>”</w:t>
      </w:r>
      <w:r w:rsidRPr="002C45AB">
        <w:rPr>
          <w:rFonts w:ascii="宋体" w:eastAsia="宋体" w:hAnsi="宋体" w:cs="宋体" w:hint="eastAsia"/>
          <w:kern w:val="22"/>
          <w:sz w:val="24"/>
          <w:lang w:val="en-US" w:eastAsia="zh-CN"/>
        </w:rPr>
        <w:t>。因此，可以把这个行动目标的案文修改如下。</w:t>
      </w:r>
    </w:p>
    <w:p w14:paraId="4F49A351" w14:textId="7483FC57" w:rsidR="00FD0A48" w:rsidRPr="00EA1BE7" w:rsidRDefault="002C45AB"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kern w:val="22"/>
          <w:sz w:val="24"/>
          <w:lang w:eastAsia="zh-CN"/>
        </w:rPr>
      </w:pPr>
      <w:r w:rsidRPr="002C45AB">
        <w:rPr>
          <w:rFonts w:ascii="宋体" w:eastAsia="宋体" w:hAnsi="宋体" w:cs="宋体" w:hint="eastAsia"/>
          <w:kern w:val="22"/>
          <w:sz w:val="24"/>
          <w:lang w:eastAsia="zh-CN"/>
        </w:rPr>
        <w:t>确保形成得到有效和公平管理、具有生态代表性和连通性良好的保护区系统并采取其他有效的基于区域的保护措</w:t>
      </w:r>
      <w:r w:rsidRPr="002C45AB">
        <w:rPr>
          <w:rFonts w:hint="eastAsia"/>
          <w:kern w:val="22"/>
          <w:sz w:val="24"/>
          <w:lang w:eastAsia="zh-CN"/>
        </w:rPr>
        <w:t>​​</w:t>
      </w:r>
      <w:r w:rsidRPr="002C45AB">
        <w:rPr>
          <w:rFonts w:ascii="宋体" w:eastAsia="宋体" w:hAnsi="宋体" w:cs="宋体" w:hint="eastAsia"/>
          <w:kern w:val="22"/>
          <w:sz w:val="24"/>
          <w:lang w:eastAsia="zh-CN"/>
        </w:rPr>
        <w:t>施，使全球陆地和海洋区域的至少</w:t>
      </w:r>
      <w:r w:rsidRPr="002C45AB">
        <w:rPr>
          <w:rFonts w:hint="eastAsia"/>
          <w:kern w:val="22"/>
          <w:sz w:val="24"/>
          <w:lang w:eastAsia="zh-CN"/>
        </w:rPr>
        <w:t>3</w:t>
      </w:r>
      <w:r w:rsidRPr="002C45AB">
        <w:rPr>
          <w:kern w:val="22"/>
          <w:sz w:val="24"/>
          <w:lang w:eastAsia="zh-CN"/>
        </w:rPr>
        <w:t>0%</w:t>
      </w:r>
      <w:r w:rsidRPr="002C45AB">
        <w:rPr>
          <w:rFonts w:ascii="宋体" w:eastAsia="宋体" w:hAnsi="宋体" w:cs="宋体" w:hint="eastAsia"/>
          <w:kern w:val="22"/>
          <w:sz w:val="24"/>
          <w:lang w:eastAsia="zh-CN"/>
        </w:rPr>
        <w:t>得到保护，尤其是保护对生物多样性</w:t>
      </w:r>
      <w:r>
        <w:rPr>
          <w:rFonts w:ascii="宋体" w:eastAsia="宋体" w:hAnsi="宋体" w:cs="宋体" w:hint="eastAsia"/>
          <w:kern w:val="22"/>
          <w:sz w:val="24"/>
          <w:lang w:eastAsia="zh-CN"/>
        </w:rPr>
        <w:t>和</w:t>
      </w:r>
      <w:r w:rsidRPr="002C45AB">
        <w:rPr>
          <w:rFonts w:ascii="宋体" w:eastAsia="宋体" w:hAnsi="宋体" w:cs="宋体" w:hint="eastAsia"/>
          <w:b/>
          <w:bCs/>
          <w:kern w:val="22"/>
          <w:sz w:val="24"/>
          <w:lang w:eastAsia="zh-CN"/>
        </w:rPr>
        <w:t>提供生态系统服务</w:t>
      </w:r>
      <w:r w:rsidRPr="002C45AB">
        <w:rPr>
          <w:rFonts w:ascii="宋体" w:eastAsia="宋体" w:hAnsi="宋体" w:cs="宋体" w:hint="eastAsia"/>
          <w:kern w:val="22"/>
          <w:sz w:val="24"/>
          <w:lang w:eastAsia="zh-CN"/>
        </w:rPr>
        <w:t>特别重要的区域，并将这些区域纳入更广泛的陆地景观和海洋景观。</w:t>
      </w:r>
    </w:p>
    <w:p w14:paraId="72211C4D" w14:textId="06F8747F" w:rsidR="00FD0A48" w:rsidRPr="008C7C05" w:rsidRDefault="002C45AB" w:rsidP="00314DDF">
      <w:pPr>
        <w:pStyle w:val="Heading3"/>
        <w:overflowPunct w:val="0"/>
        <w:spacing w:line="240" w:lineRule="atLeast"/>
        <w:ind w:left="490"/>
        <w:jc w:val="both"/>
        <w:rPr>
          <w:rFonts w:eastAsia="宋体"/>
          <w:b/>
          <w:bCs/>
          <w:i w:val="0"/>
          <w:iCs w:val="0"/>
          <w:sz w:val="24"/>
          <w:lang w:eastAsia="zh-CN"/>
        </w:rPr>
      </w:pPr>
      <w:bookmarkStart w:id="54" w:name="_Toc90477132"/>
      <w:bookmarkStart w:id="55" w:name="_Toc90477343"/>
      <w:r>
        <w:rPr>
          <w:rFonts w:eastAsia="宋体" w:hint="eastAsia"/>
          <w:b/>
          <w:bCs/>
          <w:i w:val="0"/>
          <w:iCs w:val="0"/>
          <w:sz w:val="24"/>
          <w:lang w:eastAsia="zh-CN"/>
        </w:rPr>
        <w:lastRenderedPageBreak/>
        <w:t>行动目标</w:t>
      </w:r>
      <w:r w:rsidR="00183BF4" w:rsidRPr="008C7C05">
        <w:rPr>
          <w:rFonts w:eastAsia="宋体"/>
          <w:b/>
          <w:bCs/>
          <w:i w:val="0"/>
          <w:iCs w:val="0"/>
          <w:sz w:val="24"/>
          <w:lang w:eastAsia="zh-CN"/>
        </w:rPr>
        <w:t>4</w:t>
      </w:r>
      <w:bookmarkEnd w:id="54"/>
      <w:bookmarkEnd w:id="55"/>
    </w:p>
    <w:p w14:paraId="7B47A40A" w14:textId="38E90806" w:rsidR="00FD0A48" w:rsidRPr="00EA1BE7" w:rsidRDefault="002C45AB" w:rsidP="00314DDF">
      <w:pPr>
        <w:keepNext/>
        <w:pBdr>
          <w:top w:val="single" w:sz="18" w:space="1" w:color="auto"/>
          <w:left w:val="single" w:sz="18" w:space="4" w:color="auto"/>
          <w:bottom w:val="single" w:sz="18" w:space="1" w:color="auto"/>
          <w:right w:val="single" w:sz="18" w:space="4" w:color="auto"/>
        </w:pBdr>
        <w:overflowPunct w:val="0"/>
        <w:spacing w:before="120" w:after="120" w:line="240" w:lineRule="atLeast"/>
        <w:rPr>
          <w:kern w:val="22"/>
          <w:sz w:val="24"/>
          <w:lang w:eastAsia="zh-CN"/>
        </w:rPr>
      </w:pPr>
      <w:r>
        <w:rPr>
          <w:rFonts w:ascii="宋体" w:eastAsia="宋体" w:hAnsi="宋体" w:cs="宋体" w:hint="eastAsia"/>
          <w:b/>
          <w:kern w:val="22"/>
          <w:sz w:val="24"/>
          <w:lang w:eastAsia="zh-CN"/>
        </w:rPr>
        <w:t>初稿</w:t>
      </w:r>
      <w:r w:rsidR="007644A0" w:rsidRPr="00EA1BE7">
        <w:rPr>
          <w:b/>
          <w:kern w:val="22"/>
          <w:sz w:val="24"/>
          <w:lang w:eastAsia="zh-CN"/>
        </w:rPr>
        <w:t xml:space="preserve"> </w:t>
      </w:r>
      <w:r w:rsidR="003167BA" w:rsidRPr="00EA1BE7">
        <w:rPr>
          <w:kern w:val="22"/>
          <w:sz w:val="24"/>
          <w:lang w:eastAsia="zh-CN"/>
        </w:rPr>
        <w:t xml:space="preserve">– </w:t>
      </w:r>
      <w:r w:rsidRPr="002C45AB">
        <w:rPr>
          <w:rFonts w:ascii="宋体" w:eastAsia="宋体" w:hAnsi="宋体" w:cs="宋体" w:hint="eastAsia"/>
          <w:kern w:val="22"/>
          <w:sz w:val="24"/>
          <w:lang w:eastAsia="zh-CN"/>
        </w:rPr>
        <w:t>确保采取积极的管理行动，从而能够恢复和保护野生和驯化物种的物种和遗传多样性，包括通过移地收集保存来这样做，并有效管理人与野生物之间的互动，从而</w:t>
      </w:r>
      <w:bookmarkStart w:id="56" w:name="_Hlk90277747"/>
      <w:r w:rsidRPr="002C45AB">
        <w:rPr>
          <w:rFonts w:ascii="宋体" w:eastAsia="宋体" w:hAnsi="宋体" w:cs="宋体" w:hint="eastAsia"/>
          <w:kern w:val="22"/>
          <w:sz w:val="24"/>
          <w:lang w:eastAsia="zh-CN"/>
        </w:rPr>
        <w:t>避免或减少人与野生物之间的冲突</w:t>
      </w:r>
      <w:bookmarkEnd w:id="56"/>
      <w:r w:rsidRPr="002C45AB">
        <w:rPr>
          <w:rFonts w:ascii="宋体" w:eastAsia="宋体" w:hAnsi="宋体" w:cs="宋体" w:hint="eastAsia"/>
          <w:kern w:val="22"/>
          <w:sz w:val="24"/>
          <w:lang w:eastAsia="zh-CN"/>
        </w:rPr>
        <w:t>。</w:t>
      </w:r>
    </w:p>
    <w:p w14:paraId="066D0D65" w14:textId="64840885" w:rsidR="007644A0" w:rsidRPr="00EA1BE7" w:rsidRDefault="003414EC" w:rsidP="00B021C6">
      <w:pPr>
        <w:overflowPunct w:val="0"/>
        <w:spacing w:before="120" w:after="120" w:line="240" w:lineRule="atLeast"/>
        <w:rPr>
          <w:kern w:val="22"/>
          <w:sz w:val="24"/>
        </w:rPr>
      </w:pPr>
      <w:proofErr w:type="spellStart"/>
      <w:r w:rsidRPr="003414EC">
        <w:rPr>
          <w:rFonts w:eastAsia="楷体" w:cs="宋体" w:hint="eastAsia"/>
          <w:kern w:val="22"/>
          <w:sz w:val="24"/>
        </w:rPr>
        <w:t>听到的意见</w:t>
      </w:r>
      <w:proofErr w:type="spellEnd"/>
    </w:p>
    <w:p w14:paraId="20A7959D" w14:textId="6A16E285" w:rsidR="007644A0" w:rsidRPr="00EA1BE7" w:rsidRDefault="0008323B" w:rsidP="00B021C6">
      <w:pPr>
        <w:pStyle w:val="Para1"/>
        <w:tabs>
          <w:tab w:val="clear" w:pos="360"/>
        </w:tabs>
        <w:overflowPunct w:val="0"/>
        <w:spacing w:line="240" w:lineRule="atLeast"/>
        <w:rPr>
          <w:kern w:val="22"/>
          <w:sz w:val="24"/>
          <w:lang w:eastAsia="zh-CN"/>
        </w:rPr>
      </w:pPr>
      <w:r w:rsidRPr="0008323B">
        <w:rPr>
          <w:rFonts w:ascii="宋体" w:eastAsia="宋体" w:hAnsi="宋体" w:cs="宋体" w:hint="eastAsia"/>
          <w:kern w:val="22"/>
          <w:sz w:val="24"/>
          <w:lang w:val="en-US" w:eastAsia="zh-CN"/>
        </w:rPr>
        <w:t>这个行动目标得到普遍支持。然而，关于到底应该把</w:t>
      </w:r>
      <w:r w:rsidRPr="002B3859">
        <w:rPr>
          <w:rFonts w:ascii="宋体" w:eastAsia="宋体" w:hAnsi="宋体"/>
          <w:kern w:val="22"/>
          <w:sz w:val="24"/>
          <w:lang w:val="en-US" w:eastAsia="zh-CN"/>
        </w:rPr>
        <w:t>“</w:t>
      </w:r>
      <w:r w:rsidRPr="002B3859">
        <w:rPr>
          <w:rFonts w:ascii="宋体" w:eastAsia="宋体" w:hAnsi="宋体" w:cs="宋体" w:hint="eastAsia"/>
          <w:kern w:val="22"/>
          <w:sz w:val="24"/>
          <w:lang w:val="en-US" w:eastAsia="zh-CN"/>
        </w:rPr>
        <w:t>人与野生物之间的互动</w:t>
      </w:r>
      <w:r w:rsidRPr="002B3859">
        <w:rPr>
          <w:rFonts w:ascii="宋体" w:eastAsia="宋体" w:hAnsi="宋体"/>
          <w:kern w:val="22"/>
          <w:sz w:val="24"/>
          <w:lang w:val="en-US" w:eastAsia="zh-CN"/>
        </w:rPr>
        <w:t>”</w:t>
      </w:r>
      <w:r w:rsidRPr="0008323B">
        <w:rPr>
          <w:rFonts w:ascii="宋体" w:eastAsia="宋体" w:hAnsi="宋体" w:cs="宋体" w:hint="eastAsia"/>
          <w:kern w:val="22"/>
          <w:sz w:val="24"/>
          <w:lang w:val="en-US" w:eastAsia="zh-CN"/>
        </w:rPr>
        <w:t>纳入这个行动目标，还是应该将其纳入行动目标</w:t>
      </w:r>
      <w:r w:rsidRPr="0008323B">
        <w:rPr>
          <w:kern w:val="22"/>
          <w:sz w:val="24"/>
          <w:lang w:val="en-US" w:eastAsia="zh-CN"/>
        </w:rPr>
        <w:t xml:space="preserve"> 5 </w:t>
      </w:r>
      <w:r w:rsidRPr="0008323B">
        <w:rPr>
          <w:rFonts w:ascii="宋体" w:eastAsia="宋体" w:hAnsi="宋体" w:cs="宋体" w:hint="eastAsia"/>
          <w:kern w:val="22"/>
          <w:sz w:val="24"/>
          <w:lang w:val="en-US" w:eastAsia="zh-CN"/>
        </w:rPr>
        <w:t>或</w:t>
      </w:r>
      <w:r w:rsidRPr="0008323B">
        <w:rPr>
          <w:kern w:val="22"/>
          <w:sz w:val="24"/>
          <w:lang w:val="en-US" w:eastAsia="zh-CN"/>
        </w:rPr>
        <w:t xml:space="preserve"> 9 </w:t>
      </w:r>
      <w:r w:rsidRPr="0008323B">
        <w:rPr>
          <w:rFonts w:ascii="宋体" w:eastAsia="宋体" w:hAnsi="宋体" w:cs="宋体" w:hint="eastAsia"/>
          <w:kern w:val="22"/>
          <w:sz w:val="24"/>
          <w:lang w:val="en-US" w:eastAsia="zh-CN"/>
        </w:rPr>
        <w:t>的问题引起了一些评论。还有的缔约方建议使用</w:t>
      </w:r>
      <w:r w:rsidRPr="002B3859">
        <w:rPr>
          <w:rFonts w:ascii="宋体" w:eastAsia="宋体" w:hAnsi="宋体"/>
          <w:kern w:val="22"/>
          <w:sz w:val="24"/>
          <w:lang w:val="en-US" w:eastAsia="zh-CN"/>
        </w:rPr>
        <w:t>“</w:t>
      </w:r>
      <w:proofErr w:type="gramStart"/>
      <w:r w:rsidRPr="002B3859">
        <w:rPr>
          <w:rFonts w:ascii="宋体" w:eastAsia="宋体" w:hAnsi="宋体" w:cs="宋体" w:hint="eastAsia"/>
          <w:kern w:val="22"/>
          <w:sz w:val="24"/>
          <w:lang w:val="en-US" w:eastAsia="zh-CN"/>
        </w:rPr>
        <w:t>就地</w:t>
      </w:r>
      <w:r w:rsidRPr="002B3859">
        <w:rPr>
          <w:rFonts w:ascii="宋体" w:eastAsia="宋体" w:hAnsi="宋体"/>
          <w:kern w:val="22"/>
          <w:sz w:val="24"/>
          <w:lang w:val="en-US" w:eastAsia="zh-CN"/>
        </w:rPr>
        <w:t>”</w:t>
      </w:r>
      <w:r w:rsidRPr="0008323B">
        <w:rPr>
          <w:rFonts w:ascii="宋体" w:eastAsia="宋体" w:hAnsi="宋体" w:cs="宋体" w:hint="eastAsia"/>
          <w:kern w:val="22"/>
          <w:sz w:val="24"/>
          <w:lang w:val="en-US" w:eastAsia="zh-CN"/>
        </w:rPr>
        <w:t>一词</w:t>
      </w:r>
      <w:proofErr w:type="gramEnd"/>
      <w:r w:rsidRPr="0008323B">
        <w:rPr>
          <w:rFonts w:ascii="宋体" w:eastAsia="宋体" w:hAnsi="宋体" w:cs="宋体" w:hint="eastAsia"/>
          <w:kern w:val="22"/>
          <w:sz w:val="24"/>
          <w:lang w:val="en-US" w:eastAsia="zh-CN"/>
        </w:rPr>
        <w:t>。一些缔约方还建议，可以在这个行动目标下处理与数字序列信息有关的问题。</w:t>
      </w:r>
    </w:p>
    <w:p w14:paraId="58236B2B" w14:textId="74C9AA01" w:rsidR="00F43C77" w:rsidRPr="00EA1BE7" w:rsidRDefault="00EC4FC2" w:rsidP="00B021C6">
      <w:pPr>
        <w:overflowPunct w:val="0"/>
        <w:spacing w:before="120" w:after="120" w:line="240" w:lineRule="atLeast"/>
        <w:rPr>
          <w:kern w:val="22"/>
          <w:sz w:val="24"/>
        </w:rPr>
      </w:pPr>
      <w:proofErr w:type="spellStart"/>
      <w:r>
        <w:rPr>
          <w:rFonts w:eastAsia="楷体"/>
          <w:kern w:val="22"/>
          <w:sz w:val="24"/>
        </w:rPr>
        <w:t>数字元素</w:t>
      </w:r>
      <w:proofErr w:type="spellEnd"/>
    </w:p>
    <w:p w14:paraId="61D3473B" w14:textId="653A2A74" w:rsidR="00FD0A48" w:rsidRPr="009D2499" w:rsidRDefault="002B3859" w:rsidP="00B021C6">
      <w:pPr>
        <w:pStyle w:val="Para1"/>
        <w:tabs>
          <w:tab w:val="clear" w:pos="360"/>
        </w:tabs>
        <w:overflowPunct w:val="0"/>
        <w:spacing w:line="240" w:lineRule="atLeast"/>
        <w:rPr>
          <w:rFonts w:ascii="宋体" w:eastAsia="宋体" w:hAnsi="宋体"/>
          <w:kern w:val="22"/>
          <w:sz w:val="24"/>
          <w:lang w:eastAsia="zh-CN"/>
        </w:rPr>
      </w:pPr>
      <w:r w:rsidRPr="002B3859">
        <w:rPr>
          <w:rFonts w:ascii="宋体" w:eastAsia="宋体" w:hAnsi="宋体" w:cs="宋体" w:hint="eastAsia"/>
          <w:kern w:val="22"/>
          <w:sz w:val="24"/>
          <w:lang w:val="en-US" w:eastAsia="zh-CN"/>
        </w:rPr>
        <w:t>这个行动目标没有提到明确的数值。尽管如此，其意图是</w:t>
      </w:r>
      <w:r w:rsidRPr="009D2499">
        <w:rPr>
          <w:rFonts w:ascii="宋体" w:eastAsia="宋体" w:hAnsi="宋体"/>
          <w:kern w:val="22"/>
          <w:sz w:val="24"/>
          <w:lang w:val="en-US" w:eastAsia="zh-CN"/>
        </w:rPr>
        <w:t>“</w:t>
      </w:r>
      <w:r w:rsidRPr="009D2499">
        <w:rPr>
          <w:rFonts w:ascii="宋体" w:eastAsia="宋体" w:hAnsi="宋体" w:cs="宋体" w:hint="eastAsia"/>
          <w:kern w:val="22"/>
          <w:sz w:val="24"/>
          <w:lang w:val="en-US" w:eastAsia="zh-CN"/>
        </w:rPr>
        <w:t>确保采取积极的管理行动</w:t>
      </w:r>
      <w:r w:rsidRPr="009D2499">
        <w:rPr>
          <w:rFonts w:ascii="宋体" w:eastAsia="宋体" w:hAnsi="宋体"/>
          <w:kern w:val="22"/>
          <w:sz w:val="24"/>
          <w:lang w:val="en-US" w:eastAsia="zh-CN"/>
        </w:rPr>
        <w:t>”</w:t>
      </w:r>
      <w:r w:rsidRPr="009D2499">
        <w:rPr>
          <w:rFonts w:ascii="宋体" w:eastAsia="宋体" w:hAnsi="宋体" w:cs="宋体" w:hint="eastAsia"/>
          <w:kern w:val="22"/>
          <w:sz w:val="24"/>
          <w:lang w:val="en-US" w:eastAsia="zh-CN"/>
        </w:rPr>
        <w:t>，实现</w:t>
      </w:r>
      <w:r w:rsidRPr="009D2499">
        <w:rPr>
          <w:rFonts w:ascii="宋体" w:eastAsia="宋体" w:hAnsi="宋体"/>
          <w:kern w:val="22"/>
          <w:sz w:val="24"/>
          <w:lang w:val="en-US" w:eastAsia="zh-CN"/>
        </w:rPr>
        <w:t>“</w:t>
      </w:r>
      <w:r w:rsidRPr="009D2499">
        <w:rPr>
          <w:rFonts w:ascii="宋体" w:eastAsia="宋体" w:hAnsi="宋体" w:cs="宋体" w:hint="eastAsia"/>
          <w:kern w:val="22"/>
          <w:sz w:val="24"/>
          <w:lang w:val="en-US" w:eastAsia="zh-CN"/>
        </w:rPr>
        <w:t>恢复和保护</w:t>
      </w:r>
      <w:r w:rsidRPr="009D2499">
        <w:rPr>
          <w:rFonts w:ascii="宋体" w:eastAsia="宋体" w:hAnsi="宋体"/>
          <w:kern w:val="22"/>
          <w:sz w:val="24"/>
          <w:lang w:val="en-US" w:eastAsia="zh-CN"/>
        </w:rPr>
        <w:t>”</w:t>
      </w:r>
      <w:r w:rsidRPr="009D2499">
        <w:rPr>
          <w:rFonts w:ascii="宋体" w:eastAsia="宋体" w:hAnsi="宋体" w:cs="宋体" w:hint="eastAsia"/>
          <w:kern w:val="22"/>
          <w:sz w:val="24"/>
          <w:lang w:val="en-US" w:eastAsia="zh-CN"/>
        </w:rPr>
        <w:t>以及</w:t>
      </w:r>
      <w:r w:rsidRPr="009D2499">
        <w:rPr>
          <w:rFonts w:ascii="宋体" w:eastAsia="宋体" w:hAnsi="宋体"/>
          <w:kern w:val="22"/>
          <w:sz w:val="24"/>
          <w:lang w:val="en-US" w:eastAsia="zh-CN"/>
        </w:rPr>
        <w:t>“</w:t>
      </w:r>
      <w:r w:rsidRPr="009D2499">
        <w:rPr>
          <w:rFonts w:ascii="宋体" w:eastAsia="宋体" w:hAnsi="宋体" w:cs="宋体" w:hint="eastAsia"/>
          <w:kern w:val="22"/>
          <w:sz w:val="24"/>
          <w:lang w:eastAsia="zh-CN"/>
        </w:rPr>
        <w:t>避免或减少</w:t>
      </w:r>
      <w:bookmarkStart w:id="57" w:name="_Hlk90278109"/>
      <w:r w:rsidRPr="009D2499">
        <w:rPr>
          <w:rFonts w:ascii="宋体" w:eastAsia="宋体" w:hAnsi="宋体" w:cs="宋体" w:hint="eastAsia"/>
          <w:kern w:val="22"/>
          <w:sz w:val="24"/>
          <w:lang w:eastAsia="zh-CN"/>
        </w:rPr>
        <w:t>人与野生物之间的冲突</w:t>
      </w:r>
      <w:bookmarkEnd w:id="57"/>
      <w:r w:rsidRPr="009D2499">
        <w:rPr>
          <w:rFonts w:ascii="宋体" w:eastAsia="宋体" w:hAnsi="宋体"/>
          <w:kern w:val="22"/>
          <w:sz w:val="24"/>
          <w:lang w:val="en-US" w:eastAsia="zh-CN"/>
        </w:rPr>
        <w:t>”</w:t>
      </w:r>
      <w:r w:rsidRPr="009D2499">
        <w:rPr>
          <w:rFonts w:ascii="宋体" w:eastAsia="宋体" w:hAnsi="宋体" w:cs="宋体" w:hint="eastAsia"/>
          <w:kern w:val="22"/>
          <w:sz w:val="24"/>
          <w:lang w:val="en-US" w:eastAsia="zh-CN"/>
        </w:rPr>
        <w:t>的目标，从而清楚地表明了需要采取的行动和预期的成果。</w:t>
      </w:r>
      <w:r w:rsidR="003167BA" w:rsidRPr="009D2499">
        <w:rPr>
          <w:rFonts w:ascii="宋体" w:eastAsia="宋体" w:hAnsi="宋体"/>
          <w:kern w:val="22"/>
          <w:sz w:val="24"/>
          <w:lang w:eastAsia="zh-CN"/>
        </w:rPr>
        <w:t xml:space="preserve"> </w:t>
      </w:r>
    </w:p>
    <w:p w14:paraId="016090E2" w14:textId="5FEE6358" w:rsidR="007644A0" w:rsidRPr="00EA1BE7" w:rsidRDefault="00BA20EA" w:rsidP="00B021C6">
      <w:pPr>
        <w:keepNext/>
        <w:overflowPunct w:val="0"/>
        <w:spacing w:before="120" w:after="120" w:line="240" w:lineRule="atLeast"/>
        <w:rPr>
          <w:kern w:val="22"/>
          <w:sz w:val="24"/>
          <w:lang w:eastAsia="zh-CN"/>
        </w:rPr>
      </w:pPr>
      <w:r w:rsidRPr="00BA20EA">
        <w:rPr>
          <w:rFonts w:eastAsia="楷体"/>
          <w:iCs/>
          <w:kern w:val="22"/>
          <w:sz w:val="24"/>
          <w:lang w:eastAsia="zh-CN"/>
        </w:rPr>
        <w:t>供缔约方和利益攸关方考虑的问题</w:t>
      </w:r>
    </w:p>
    <w:p w14:paraId="70A2D789" w14:textId="00CDBD5C" w:rsidR="00FD0A48" w:rsidRPr="00EA1BE7" w:rsidRDefault="009D2499" w:rsidP="0024065E">
      <w:pPr>
        <w:pStyle w:val="ListParagraph"/>
        <w:numPr>
          <w:ilvl w:val="0"/>
          <w:numId w:val="18"/>
        </w:numPr>
        <w:overflowPunct w:val="0"/>
        <w:spacing w:before="120" w:after="120" w:line="240" w:lineRule="atLeast"/>
        <w:ind w:left="0" w:firstLine="490"/>
        <w:contextualSpacing w:val="0"/>
        <w:rPr>
          <w:kern w:val="22"/>
          <w:sz w:val="24"/>
          <w:lang w:eastAsia="zh-CN"/>
        </w:rPr>
      </w:pPr>
      <w:r w:rsidRPr="009D2499">
        <w:rPr>
          <w:rFonts w:ascii="宋体" w:eastAsia="宋体" w:hAnsi="宋体" w:cs="宋体" w:hint="eastAsia"/>
          <w:kern w:val="22"/>
          <w:sz w:val="24"/>
          <w:lang w:val="en-US" w:eastAsia="zh-CN"/>
        </w:rPr>
        <w:t>是否应把驯化物种以及栽培和收获的植物作为行动目标的一部分？</w:t>
      </w:r>
    </w:p>
    <w:p w14:paraId="32338DC5" w14:textId="28A1569A" w:rsidR="00FD0A48" w:rsidRPr="00EA1BE7" w:rsidRDefault="009D2499" w:rsidP="0024065E">
      <w:pPr>
        <w:pStyle w:val="ListParagraph"/>
        <w:numPr>
          <w:ilvl w:val="0"/>
          <w:numId w:val="18"/>
        </w:numPr>
        <w:overflowPunct w:val="0"/>
        <w:spacing w:before="120" w:after="120" w:line="240" w:lineRule="atLeast"/>
        <w:ind w:left="0" w:firstLine="490"/>
        <w:contextualSpacing w:val="0"/>
        <w:rPr>
          <w:kern w:val="22"/>
          <w:sz w:val="24"/>
          <w:lang w:eastAsia="zh-CN"/>
        </w:rPr>
      </w:pPr>
      <w:r w:rsidRPr="009D2499">
        <w:rPr>
          <w:rFonts w:ascii="宋体" w:eastAsia="宋体" w:hAnsi="宋体" w:cs="宋体" w:hint="eastAsia"/>
          <w:kern w:val="22"/>
          <w:sz w:val="24"/>
          <w:lang w:val="en-US" w:eastAsia="zh-CN"/>
        </w:rPr>
        <w:t>在哪个行动目标中提及</w:t>
      </w:r>
      <w:r w:rsidRPr="009D2499">
        <w:rPr>
          <w:rFonts w:ascii="宋体" w:eastAsia="宋体" w:hAnsi="宋体"/>
          <w:kern w:val="22"/>
          <w:sz w:val="24"/>
          <w:lang w:val="en-US" w:eastAsia="zh-CN"/>
        </w:rPr>
        <w:t>“</w:t>
      </w:r>
      <w:r w:rsidRPr="009D2499">
        <w:rPr>
          <w:rFonts w:ascii="宋体" w:eastAsia="宋体" w:hAnsi="宋体" w:cs="宋体" w:hint="eastAsia"/>
          <w:kern w:val="22"/>
          <w:sz w:val="24"/>
          <w:lang w:eastAsia="zh-CN"/>
        </w:rPr>
        <w:t>人与野生物之间的冲突</w:t>
      </w:r>
      <w:r w:rsidRPr="009D2499">
        <w:rPr>
          <w:rFonts w:ascii="宋体" w:eastAsia="宋体" w:hAnsi="宋体"/>
          <w:kern w:val="22"/>
          <w:sz w:val="24"/>
          <w:lang w:val="en-US" w:eastAsia="zh-CN"/>
        </w:rPr>
        <w:t>”</w:t>
      </w:r>
      <w:r w:rsidRPr="009D2499">
        <w:rPr>
          <w:rFonts w:ascii="宋体" w:eastAsia="宋体" w:hAnsi="宋体" w:cs="宋体" w:hint="eastAsia"/>
          <w:kern w:val="22"/>
          <w:sz w:val="24"/>
          <w:lang w:val="en-US" w:eastAsia="zh-CN"/>
        </w:rPr>
        <w:t>问题最合适？</w:t>
      </w:r>
      <w:r w:rsidR="003167BA" w:rsidRPr="00EA1BE7">
        <w:rPr>
          <w:kern w:val="22"/>
          <w:sz w:val="24"/>
          <w:lang w:eastAsia="zh-CN"/>
        </w:rPr>
        <w:t xml:space="preserve"> </w:t>
      </w:r>
    </w:p>
    <w:p w14:paraId="7ED28C43" w14:textId="0E542DA2" w:rsidR="00F43C77" w:rsidRPr="00EA1BE7" w:rsidRDefault="009D2499" w:rsidP="00B021C6">
      <w:pPr>
        <w:keepNext/>
        <w:overflowPunct w:val="0"/>
        <w:spacing w:before="120" w:after="120" w:line="240" w:lineRule="atLeast"/>
        <w:rPr>
          <w:kern w:val="22"/>
          <w:sz w:val="24"/>
        </w:rPr>
      </w:pPr>
      <w:r>
        <w:rPr>
          <w:rFonts w:eastAsia="楷体" w:hint="eastAsia"/>
          <w:kern w:val="22"/>
          <w:sz w:val="24"/>
          <w:lang w:eastAsia="zh-CN"/>
        </w:rPr>
        <w:t>建议</w:t>
      </w:r>
      <w:r w:rsidR="003167BA" w:rsidRPr="003414EC">
        <w:rPr>
          <w:rFonts w:eastAsia="楷体"/>
          <w:kern w:val="22"/>
          <w:sz w:val="24"/>
        </w:rPr>
        <w:t xml:space="preserve"> </w:t>
      </w:r>
    </w:p>
    <w:p w14:paraId="6E5BF467" w14:textId="0CE6DD88" w:rsidR="00E327B7" w:rsidRPr="003414EC" w:rsidRDefault="00876566" w:rsidP="00B021C6">
      <w:pPr>
        <w:pStyle w:val="Para1"/>
        <w:tabs>
          <w:tab w:val="clear" w:pos="360"/>
        </w:tabs>
        <w:overflowPunct w:val="0"/>
        <w:spacing w:line="240" w:lineRule="atLeast"/>
        <w:rPr>
          <w:rFonts w:eastAsia="楷体"/>
          <w:kern w:val="22"/>
          <w:sz w:val="24"/>
          <w:lang w:eastAsia="zh-CN"/>
        </w:rPr>
      </w:pPr>
      <w:r w:rsidRPr="00876566">
        <w:rPr>
          <w:rFonts w:ascii="宋体" w:eastAsia="宋体" w:hAnsi="宋体" w:cs="宋体" w:hint="eastAsia"/>
          <w:kern w:val="22"/>
          <w:sz w:val="24"/>
          <w:lang w:val="en-US" w:eastAsia="zh-CN"/>
        </w:rPr>
        <w:t>根据一项关于制定一个物种保护行动目标，纳入框架其他地方没有涵盖的所有物种保护和恢复行动的请求，在框架预稿的更新稿中增加了这个行动目标。</w:t>
      </w:r>
    </w:p>
    <w:p w14:paraId="58BBFC3E" w14:textId="4490C265" w:rsidR="00FD0A48" w:rsidRPr="00EA1BE7" w:rsidRDefault="003C0D40" w:rsidP="00B021C6">
      <w:pPr>
        <w:pStyle w:val="Para1"/>
        <w:tabs>
          <w:tab w:val="clear" w:pos="360"/>
        </w:tabs>
        <w:overflowPunct w:val="0"/>
        <w:spacing w:line="240" w:lineRule="atLeast"/>
        <w:rPr>
          <w:kern w:val="22"/>
          <w:sz w:val="24"/>
        </w:rPr>
      </w:pPr>
      <w:r w:rsidRPr="003C0D40">
        <w:rPr>
          <w:rFonts w:ascii="宋体" w:eastAsia="宋体" w:hAnsi="宋体" w:cs="宋体" w:hint="eastAsia"/>
          <w:kern w:val="22"/>
          <w:sz w:val="24"/>
          <w:lang w:eastAsia="zh-CN"/>
        </w:rPr>
        <w:t>人类与野生物之间的冲突是一个重要因素，既导致生物多样性丧失，又对人类福祉，特别是土著人民和地方社区的福祉产生负面影响，因此框架应该包括解决这个冲突。框架中有几个地方可以处理人类与野生物之间的冲突。最初是把这个问题置于行动目标</w:t>
      </w:r>
      <w:r w:rsidRPr="003C0D40">
        <w:rPr>
          <w:kern w:val="22"/>
          <w:sz w:val="24"/>
          <w:lang w:eastAsia="zh-CN"/>
        </w:rPr>
        <w:t xml:space="preserve"> 4</w:t>
      </w:r>
      <w:r w:rsidRPr="003C0D40">
        <w:rPr>
          <w:rFonts w:ascii="宋体" w:eastAsia="宋体" w:hAnsi="宋体" w:cs="宋体" w:hint="eastAsia"/>
          <w:kern w:val="22"/>
          <w:sz w:val="24"/>
          <w:lang w:eastAsia="zh-CN"/>
        </w:rPr>
        <w:t>之下，理由是该行动目标是打算解决在框架的其他地方没有触及的对物种层面的生物多样性产生影响的问题。当然，自然还有两个其他选择：行动目标</w:t>
      </w:r>
      <w:r w:rsidRPr="003C0D40">
        <w:rPr>
          <w:kern w:val="22"/>
          <w:sz w:val="24"/>
          <w:lang w:eastAsia="zh-CN"/>
        </w:rPr>
        <w:t xml:space="preserve"> 5 </w:t>
      </w:r>
      <w:r w:rsidRPr="003C0D40">
        <w:rPr>
          <w:rFonts w:ascii="宋体" w:eastAsia="宋体" w:hAnsi="宋体" w:cs="宋体" w:hint="eastAsia"/>
          <w:kern w:val="22"/>
          <w:sz w:val="24"/>
          <w:lang w:eastAsia="zh-CN"/>
        </w:rPr>
        <w:t>和</w:t>
      </w:r>
      <w:r w:rsidRPr="003C0D40">
        <w:rPr>
          <w:kern w:val="22"/>
          <w:sz w:val="24"/>
          <w:lang w:eastAsia="zh-CN"/>
        </w:rPr>
        <w:t xml:space="preserve"> 9</w:t>
      </w:r>
      <w:r w:rsidRPr="003C0D40">
        <w:rPr>
          <w:rFonts w:ascii="宋体" w:eastAsia="宋体" w:hAnsi="宋体" w:cs="宋体" w:hint="eastAsia"/>
          <w:kern w:val="22"/>
          <w:sz w:val="24"/>
          <w:lang w:eastAsia="zh-CN"/>
        </w:rPr>
        <w:t>。行动目标</w:t>
      </w:r>
      <w:r w:rsidRPr="003C0D40">
        <w:rPr>
          <w:kern w:val="22"/>
          <w:sz w:val="24"/>
          <w:lang w:eastAsia="zh-CN"/>
        </w:rPr>
        <w:t xml:space="preserve"> 5</w:t>
      </w:r>
      <w:r w:rsidRPr="003C0D40">
        <w:rPr>
          <w:rFonts w:ascii="宋体" w:eastAsia="宋体" w:hAnsi="宋体" w:cs="宋体" w:hint="eastAsia"/>
          <w:kern w:val="22"/>
          <w:sz w:val="24"/>
          <w:lang w:eastAsia="zh-CN"/>
        </w:rPr>
        <w:t>的重点是野生物种的</w:t>
      </w:r>
      <w:r w:rsidR="003A6599">
        <w:rPr>
          <w:rFonts w:ascii="宋体" w:eastAsia="宋体" w:hAnsi="宋体" w:cs="宋体" w:hint="eastAsia"/>
          <w:kern w:val="22"/>
          <w:sz w:val="24"/>
          <w:lang w:eastAsia="zh-CN"/>
        </w:rPr>
        <w:t>采猎</w:t>
      </w:r>
      <w:r w:rsidRPr="003C0D40">
        <w:rPr>
          <w:rFonts w:ascii="宋体" w:eastAsia="宋体" w:hAnsi="宋体" w:cs="宋体" w:hint="eastAsia"/>
          <w:kern w:val="22"/>
          <w:sz w:val="24"/>
          <w:lang w:eastAsia="zh-CN"/>
        </w:rPr>
        <w:t>、贸易和</w:t>
      </w:r>
      <w:r w:rsidR="003A6599">
        <w:rPr>
          <w:rFonts w:ascii="宋体" w:eastAsia="宋体" w:hAnsi="宋体" w:cs="宋体" w:hint="eastAsia"/>
          <w:kern w:val="22"/>
          <w:sz w:val="24"/>
          <w:lang w:eastAsia="zh-CN"/>
        </w:rPr>
        <w:t>使用</w:t>
      </w:r>
      <w:r w:rsidRPr="003C0D40">
        <w:rPr>
          <w:rFonts w:ascii="宋体" w:eastAsia="宋体" w:hAnsi="宋体" w:cs="宋体" w:hint="eastAsia"/>
          <w:kern w:val="22"/>
          <w:sz w:val="24"/>
          <w:lang w:eastAsia="zh-CN"/>
        </w:rPr>
        <w:t>，共同主席认为该目标不适合列入人类与野生物之间的冲突，因为这会给人这样一个印象：冲突是</w:t>
      </w:r>
      <w:r w:rsidR="003A6599">
        <w:rPr>
          <w:rFonts w:ascii="宋体" w:eastAsia="宋体" w:hAnsi="宋体" w:cs="宋体" w:hint="eastAsia"/>
          <w:kern w:val="22"/>
          <w:sz w:val="24"/>
          <w:lang w:eastAsia="zh-CN"/>
        </w:rPr>
        <w:t>采猎</w:t>
      </w:r>
      <w:r w:rsidRPr="003C0D40">
        <w:rPr>
          <w:rFonts w:ascii="宋体" w:eastAsia="宋体" w:hAnsi="宋体" w:cs="宋体" w:hint="eastAsia"/>
          <w:kern w:val="22"/>
          <w:sz w:val="24"/>
          <w:lang w:eastAsia="zh-CN"/>
        </w:rPr>
        <w:t>、贸易和</w:t>
      </w:r>
      <w:r w:rsidR="003A6599">
        <w:rPr>
          <w:rFonts w:ascii="宋体" w:eastAsia="宋体" w:hAnsi="宋体" w:cs="宋体" w:hint="eastAsia"/>
          <w:kern w:val="22"/>
          <w:sz w:val="24"/>
          <w:lang w:eastAsia="zh-CN"/>
        </w:rPr>
        <w:t>使用</w:t>
      </w:r>
      <w:r w:rsidRPr="003C0D40">
        <w:rPr>
          <w:rFonts w:ascii="宋体" w:eastAsia="宋体" w:hAnsi="宋体" w:cs="宋体" w:hint="eastAsia"/>
          <w:kern w:val="22"/>
          <w:sz w:val="24"/>
          <w:lang w:eastAsia="zh-CN"/>
        </w:rPr>
        <w:t>造成的，因此有局限性（冲突可能是出于各种理由，例如人类住区侵占野生物栖息地）。另一个选择是将人类与野生物之间的冲突置于行动目标</w:t>
      </w:r>
      <w:r w:rsidRPr="003C0D40">
        <w:rPr>
          <w:kern w:val="22"/>
          <w:sz w:val="24"/>
          <w:lang w:eastAsia="zh-CN"/>
        </w:rPr>
        <w:t xml:space="preserve"> 9</w:t>
      </w:r>
      <w:r w:rsidRPr="003C0D40">
        <w:rPr>
          <w:rFonts w:ascii="宋体" w:eastAsia="宋体" w:hAnsi="宋体" w:cs="宋体" w:hint="eastAsia"/>
          <w:kern w:val="22"/>
          <w:sz w:val="24"/>
          <w:lang w:eastAsia="zh-CN"/>
        </w:rPr>
        <w:t>之下，这样做不那么准确，因此同样有问题。由于行动目标</w:t>
      </w:r>
      <w:r w:rsidRPr="003C0D40">
        <w:rPr>
          <w:kern w:val="22"/>
          <w:sz w:val="24"/>
          <w:lang w:eastAsia="zh-CN"/>
        </w:rPr>
        <w:t xml:space="preserve"> 9 </w:t>
      </w:r>
      <w:r w:rsidRPr="003C0D40">
        <w:rPr>
          <w:rFonts w:ascii="宋体" w:eastAsia="宋体" w:hAnsi="宋体" w:cs="宋体" w:hint="eastAsia"/>
          <w:kern w:val="22"/>
          <w:sz w:val="24"/>
          <w:lang w:eastAsia="zh-CN"/>
        </w:rPr>
        <w:t>的重点是满足人的需求，这样做可能会给人一种错误的印象，即人类与野生动物之间的冲突是人类的问题，对受到重大影响的物种种群不会带来严重后果。</w:t>
      </w:r>
      <w:proofErr w:type="spellStart"/>
      <w:r w:rsidRPr="003C0D40">
        <w:rPr>
          <w:rFonts w:ascii="宋体" w:eastAsia="宋体" w:hAnsi="宋体" w:cs="宋体" w:hint="eastAsia"/>
          <w:kern w:val="22"/>
          <w:sz w:val="24"/>
        </w:rPr>
        <w:t>缔约方应考虑这些不同的替代方案</w:t>
      </w:r>
      <w:proofErr w:type="spellEnd"/>
      <w:r w:rsidRPr="003C0D40">
        <w:rPr>
          <w:rFonts w:ascii="宋体" w:eastAsia="宋体" w:hAnsi="宋体" w:cs="宋体" w:hint="eastAsia"/>
          <w:kern w:val="22"/>
          <w:sz w:val="24"/>
        </w:rPr>
        <w:t>。</w:t>
      </w:r>
    </w:p>
    <w:p w14:paraId="3EC8B4DC" w14:textId="7D25E212" w:rsidR="00FD0A48" w:rsidRPr="00EA1BE7" w:rsidRDefault="00137250" w:rsidP="00B021C6">
      <w:pPr>
        <w:pStyle w:val="Para1"/>
        <w:tabs>
          <w:tab w:val="clear" w:pos="360"/>
        </w:tabs>
        <w:overflowPunct w:val="0"/>
        <w:spacing w:line="240" w:lineRule="atLeast"/>
        <w:rPr>
          <w:kern w:val="22"/>
          <w:sz w:val="24"/>
          <w:lang w:eastAsia="zh-CN"/>
        </w:rPr>
      </w:pPr>
      <w:r w:rsidRPr="00137250">
        <w:rPr>
          <w:rFonts w:ascii="宋体" w:eastAsia="宋体" w:hAnsi="宋体" w:cs="宋体" w:hint="eastAsia"/>
          <w:kern w:val="22"/>
          <w:sz w:val="24"/>
          <w:lang w:eastAsia="zh-CN"/>
        </w:rPr>
        <w:t>关于提及和处理数字序列信息问题的请求，考虑到当前正在单独开展一个数字序列信息进程，共同主席将等待该正式进程结束，然后再在此处反映适当的变动。</w:t>
      </w:r>
      <w:r w:rsidR="003167BA" w:rsidRPr="00EA1BE7">
        <w:rPr>
          <w:kern w:val="22"/>
          <w:sz w:val="24"/>
          <w:lang w:eastAsia="zh-CN"/>
        </w:rPr>
        <w:t xml:space="preserve"> </w:t>
      </w:r>
    </w:p>
    <w:p w14:paraId="34CF29B3" w14:textId="6EF15E6E" w:rsidR="00F43C77" w:rsidRPr="00EA1BE7" w:rsidRDefault="00566B78" w:rsidP="00B021C6">
      <w:pPr>
        <w:keepNext/>
        <w:overflowPunct w:val="0"/>
        <w:spacing w:before="120" w:after="120" w:line="240" w:lineRule="atLeast"/>
        <w:rPr>
          <w:kern w:val="22"/>
          <w:sz w:val="24"/>
        </w:rPr>
      </w:pPr>
      <w:proofErr w:type="spellStart"/>
      <w:r>
        <w:rPr>
          <w:rFonts w:eastAsia="楷体"/>
          <w:kern w:val="22"/>
          <w:sz w:val="24"/>
        </w:rPr>
        <w:lastRenderedPageBreak/>
        <w:t>替代案文</w:t>
      </w:r>
      <w:proofErr w:type="spellEnd"/>
    </w:p>
    <w:p w14:paraId="0A7F8056" w14:textId="7AE5C990" w:rsidR="00FD0A48" w:rsidRPr="00EA1BE7" w:rsidRDefault="001672EC" w:rsidP="00B021C6">
      <w:pPr>
        <w:pStyle w:val="Para1"/>
        <w:tabs>
          <w:tab w:val="clear" w:pos="360"/>
        </w:tabs>
        <w:overflowPunct w:val="0"/>
        <w:spacing w:line="240" w:lineRule="atLeast"/>
        <w:rPr>
          <w:kern w:val="22"/>
          <w:sz w:val="24"/>
          <w:lang w:eastAsia="zh-CN"/>
        </w:rPr>
      </w:pPr>
      <w:r w:rsidRPr="001672EC">
        <w:rPr>
          <w:rFonts w:ascii="宋体" w:eastAsia="宋体" w:hAnsi="宋体" w:cs="宋体" w:hint="eastAsia"/>
          <w:kern w:val="22"/>
          <w:sz w:val="24"/>
          <w:lang w:val="en-US" w:eastAsia="zh-CN"/>
        </w:rPr>
        <w:t>一些缔约方评论说，这个行动目标遗漏了</w:t>
      </w:r>
      <w:r w:rsidRPr="001672EC">
        <w:rPr>
          <w:kern w:val="22"/>
          <w:sz w:val="24"/>
          <w:lang w:val="en-US" w:eastAsia="zh-CN"/>
        </w:rPr>
        <w:t>“</w:t>
      </w:r>
      <w:r w:rsidRPr="001672EC">
        <w:rPr>
          <w:rFonts w:ascii="宋体" w:eastAsia="宋体" w:hAnsi="宋体" w:cs="宋体" w:hint="eastAsia"/>
          <w:kern w:val="22"/>
          <w:sz w:val="24"/>
          <w:lang w:val="en-US" w:eastAsia="zh-CN"/>
        </w:rPr>
        <w:t>就地保护</w:t>
      </w:r>
      <w:r w:rsidRPr="001672EC">
        <w:rPr>
          <w:kern w:val="22"/>
          <w:sz w:val="24"/>
          <w:lang w:val="en-US" w:eastAsia="zh-CN"/>
        </w:rPr>
        <w:t>”</w:t>
      </w:r>
      <w:r w:rsidRPr="001672EC">
        <w:rPr>
          <w:rFonts w:ascii="宋体" w:eastAsia="宋体" w:hAnsi="宋体" w:cs="宋体" w:hint="eastAsia"/>
          <w:kern w:val="22"/>
          <w:sz w:val="24"/>
          <w:lang w:val="en-US" w:eastAsia="zh-CN"/>
        </w:rPr>
        <w:t>。最初的建议仅提及</w:t>
      </w:r>
      <w:r w:rsidRPr="001672EC">
        <w:rPr>
          <w:kern w:val="22"/>
          <w:sz w:val="24"/>
          <w:lang w:val="en-US" w:eastAsia="zh-CN"/>
        </w:rPr>
        <w:t>“</w:t>
      </w:r>
      <w:proofErr w:type="gramStart"/>
      <w:r w:rsidR="003A6599">
        <w:rPr>
          <w:rFonts w:ascii="宋体" w:eastAsia="宋体" w:hAnsi="宋体" w:cs="宋体" w:hint="eastAsia"/>
          <w:kern w:val="22"/>
          <w:sz w:val="24"/>
          <w:lang w:val="en-US" w:eastAsia="zh-CN"/>
        </w:rPr>
        <w:t>移</w:t>
      </w:r>
      <w:r w:rsidRPr="001672EC">
        <w:rPr>
          <w:rFonts w:ascii="宋体" w:eastAsia="宋体" w:hAnsi="宋体" w:cs="宋体" w:hint="eastAsia"/>
          <w:kern w:val="22"/>
          <w:sz w:val="24"/>
          <w:lang w:val="en-US" w:eastAsia="zh-CN"/>
        </w:rPr>
        <w:t>地保护</w:t>
      </w:r>
      <w:r w:rsidRPr="001672EC">
        <w:rPr>
          <w:kern w:val="22"/>
          <w:sz w:val="24"/>
          <w:lang w:val="en-US" w:eastAsia="zh-CN"/>
        </w:rPr>
        <w:t>”</w:t>
      </w:r>
      <w:r w:rsidRPr="001672EC">
        <w:rPr>
          <w:rFonts w:ascii="宋体" w:eastAsia="宋体" w:hAnsi="宋体" w:cs="宋体" w:hint="eastAsia"/>
          <w:kern w:val="22"/>
          <w:sz w:val="24"/>
          <w:lang w:val="en-US" w:eastAsia="zh-CN"/>
        </w:rPr>
        <w:t>，</w:t>
      </w:r>
      <w:proofErr w:type="gramEnd"/>
      <w:r w:rsidRPr="001672EC">
        <w:rPr>
          <w:rFonts w:ascii="宋体" w:eastAsia="宋体" w:hAnsi="宋体" w:cs="宋体" w:hint="eastAsia"/>
          <w:kern w:val="22"/>
          <w:sz w:val="24"/>
          <w:lang w:val="en-US" w:eastAsia="zh-CN"/>
        </w:rPr>
        <w:t>理由是基于这样一种假设：</w:t>
      </w:r>
      <w:r w:rsidRPr="001672EC">
        <w:rPr>
          <w:kern w:val="22"/>
          <w:sz w:val="24"/>
          <w:lang w:val="en-US" w:eastAsia="zh-CN"/>
        </w:rPr>
        <w:t>“</w:t>
      </w:r>
      <w:r w:rsidRPr="001672EC">
        <w:rPr>
          <w:rFonts w:ascii="宋体" w:eastAsia="宋体" w:hAnsi="宋体" w:cs="宋体" w:hint="eastAsia"/>
          <w:kern w:val="22"/>
          <w:sz w:val="24"/>
          <w:lang w:val="en-US" w:eastAsia="zh-CN"/>
        </w:rPr>
        <w:t>就地保护</w:t>
      </w:r>
      <w:r w:rsidRPr="001672EC">
        <w:rPr>
          <w:kern w:val="22"/>
          <w:sz w:val="24"/>
          <w:lang w:val="en-US" w:eastAsia="zh-CN"/>
        </w:rPr>
        <w:t>”</w:t>
      </w:r>
      <w:r w:rsidRPr="001672EC">
        <w:rPr>
          <w:rFonts w:ascii="宋体" w:eastAsia="宋体" w:hAnsi="宋体" w:cs="宋体" w:hint="eastAsia"/>
          <w:kern w:val="22"/>
          <w:sz w:val="24"/>
          <w:lang w:val="en-US" w:eastAsia="zh-CN"/>
        </w:rPr>
        <w:t>的重要性将隐含在内。但是，为清楚起见，可以对这个行动目标修改如下：</w:t>
      </w:r>
    </w:p>
    <w:p w14:paraId="586B2195" w14:textId="4F12A064" w:rsidR="00FD0A48" w:rsidRPr="00EA1BE7" w:rsidRDefault="00566B78"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kern w:val="22"/>
          <w:sz w:val="24"/>
          <w:lang w:eastAsia="zh-CN"/>
        </w:rPr>
      </w:pPr>
      <w:r>
        <w:rPr>
          <w:rFonts w:ascii="宋体" w:eastAsia="宋体" w:hAnsi="宋体" w:cs="宋体" w:hint="eastAsia"/>
          <w:b/>
          <w:kern w:val="22"/>
          <w:sz w:val="24"/>
          <w:lang w:eastAsia="zh-CN"/>
        </w:rPr>
        <w:t>替代案文</w:t>
      </w:r>
      <w:r w:rsidR="00CC3071" w:rsidRPr="00EA1BE7">
        <w:rPr>
          <w:b/>
          <w:kern w:val="22"/>
          <w:sz w:val="24"/>
          <w:lang w:eastAsia="zh-CN"/>
        </w:rPr>
        <w:t>:</w:t>
      </w:r>
      <w:r w:rsidR="00CC3071" w:rsidRPr="00EA1BE7">
        <w:rPr>
          <w:kern w:val="22"/>
          <w:sz w:val="24"/>
          <w:lang w:eastAsia="zh-CN"/>
        </w:rPr>
        <w:t xml:space="preserve">  </w:t>
      </w:r>
      <w:r w:rsidR="001672EC" w:rsidRPr="001672EC">
        <w:rPr>
          <w:rFonts w:ascii="宋体" w:eastAsia="宋体" w:hAnsi="宋体" w:cs="宋体" w:hint="eastAsia"/>
          <w:kern w:val="22"/>
          <w:sz w:val="24"/>
          <w:lang w:eastAsia="zh-CN"/>
        </w:rPr>
        <w:t>确保采取积极的管理行动，从而能够恢复和保护野生和驯化物种的物种和遗传多样性，包括通过</w:t>
      </w:r>
      <w:r w:rsidR="003A6599" w:rsidRPr="003A6599">
        <w:rPr>
          <w:rFonts w:ascii="宋体" w:eastAsia="宋体" w:hAnsi="宋体" w:cs="宋体" w:hint="eastAsia"/>
          <w:b/>
          <w:bCs/>
          <w:kern w:val="22"/>
          <w:sz w:val="24"/>
          <w:lang w:eastAsia="zh-CN"/>
        </w:rPr>
        <w:t>就地保护和</w:t>
      </w:r>
      <w:r w:rsidR="001672EC" w:rsidRPr="001672EC">
        <w:rPr>
          <w:rFonts w:ascii="宋体" w:eastAsia="宋体" w:hAnsi="宋体" w:cs="宋体" w:hint="eastAsia"/>
          <w:kern w:val="22"/>
          <w:sz w:val="24"/>
          <w:lang w:eastAsia="zh-CN"/>
        </w:rPr>
        <w:t>移地收集保存来这样做，并有效管理人与野生物之间的互动，从而避免或减少人与野生物之间的冲突。</w:t>
      </w:r>
    </w:p>
    <w:p w14:paraId="31A5605E" w14:textId="77777777" w:rsidR="003A6599" w:rsidRDefault="003A6599" w:rsidP="00B021C6">
      <w:pPr>
        <w:overflowPunct w:val="0"/>
        <w:spacing w:before="120" w:after="120" w:line="240" w:lineRule="atLeast"/>
        <w:jc w:val="left"/>
        <w:rPr>
          <w:rFonts w:eastAsia="宋体"/>
          <w:b/>
          <w:bCs/>
          <w:sz w:val="24"/>
          <w:lang w:eastAsia="zh-CN"/>
        </w:rPr>
      </w:pPr>
      <w:r>
        <w:rPr>
          <w:rFonts w:eastAsia="宋体"/>
          <w:b/>
          <w:bCs/>
          <w:i/>
          <w:iCs/>
          <w:sz w:val="24"/>
          <w:lang w:eastAsia="zh-CN"/>
        </w:rPr>
        <w:br w:type="page"/>
      </w:r>
    </w:p>
    <w:p w14:paraId="20F42FC4" w14:textId="74FD39F5" w:rsidR="00CC3071" w:rsidRPr="008C7C05" w:rsidRDefault="003A6599" w:rsidP="00B021C6">
      <w:pPr>
        <w:pStyle w:val="Heading3"/>
        <w:overflowPunct w:val="0"/>
        <w:spacing w:line="240" w:lineRule="atLeast"/>
        <w:ind w:left="490"/>
        <w:jc w:val="both"/>
        <w:rPr>
          <w:rFonts w:eastAsia="宋体"/>
          <w:b/>
          <w:bCs/>
          <w:i w:val="0"/>
          <w:iCs w:val="0"/>
          <w:sz w:val="24"/>
          <w:lang w:eastAsia="zh-CN"/>
        </w:rPr>
      </w:pPr>
      <w:bookmarkStart w:id="58" w:name="_Toc90477133"/>
      <w:bookmarkStart w:id="59" w:name="_Toc90477344"/>
      <w:r>
        <w:rPr>
          <w:rFonts w:eastAsia="宋体" w:hint="eastAsia"/>
          <w:b/>
          <w:bCs/>
          <w:i w:val="0"/>
          <w:iCs w:val="0"/>
          <w:sz w:val="24"/>
          <w:lang w:eastAsia="zh-CN"/>
        </w:rPr>
        <w:lastRenderedPageBreak/>
        <w:t>行动目标</w:t>
      </w:r>
      <w:r w:rsidR="00CC3071" w:rsidRPr="008C7C05">
        <w:rPr>
          <w:rFonts w:eastAsia="宋体"/>
          <w:b/>
          <w:bCs/>
          <w:i w:val="0"/>
          <w:iCs w:val="0"/>
          <w:sz w:val="24"/>
          <w:lang w:eastAsia="zh-CN"/>
        </w:rPr>
        <w:t>5</w:t>
      </w:r>
      <w:bookmarkEnd w:id="58"/>
      <w:bookmarkEnd w:id="59"/>
    </w:p>
    <w:p w14:paraId="52D9357D" w14:textId="058762A0" w:rsidR="00FD0A48" w:rsidRPr="00EA1BE7" w:rsidRDefault="00642DFB"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kern w:val="22"/>
          <w:sz w:val="24"/>
          <w:lang w:eastAsia="zh-CN"/>
        </w:rPr>
      </w:pPr>
      <w:r>
        <w:rPr>
          <w:rFonts w:ascii="宋体" w:eastAsia="宋体" w:hAnsi="宋体" w:cs="宋体" w:hint="eastAsia"/>
          <w:b/>
          <w:kern w:val="22"/>
          <w:sz w:val="24"/>
          <w:lang w:eastAsia="zh-CN"/>
        </w:rPr>
        <w:t>初稿：</w:t>
      </w:r>
      <w:r w:rsidR="003A6599" w:rsidRPr="003A6599">
        <w:rPr>
          <w:rFonts w:ascii="宋体" w:eastAsia="宋体" w:hAnsi="宋体" w:cs="宋体" w:hint="eastAsia"/>
          <w:kern w:val="22"/>
          <w:sz w:val="24"/>
          <w:lang w:eastAsia="zh-CN"/>
        </w:rPr>
        <w:t>确保对野生物种的采猎、贸易和使用是以</w:t>
      </w:r>
      <w:bookmarkStart w:id="60" w:name="_Hlk90280556"/>
      <w:r w:rsidR="003A6599" w:rsidRPr="003A6599">
        <w:rPr>
          <w:rFonts w:ascii="宋体" w:eastAsia="宋体" w:hAnsi="宋体" w:cs="宋体" w:hint="eastAsia"/>
          <w:kern w:val="22"/>
          <w:sz w:val="24"/>
          <w:lang w:eastAsia="zh-CN"/>
        </w:rPr>
        <w:t>可持续、合法、无损于人类健康</w:t>
      </w:r>
      <w:bookmarkEnd w:id="60"/>
      <w:r w:rsidR="003A6599" w:rsidRPr="003A6599">
        <w:rPr>
          <w:rFonts w:ascii="宋体" w:eastAsia="宋体" w:hAnsi="宋体" w:cs="宋体" w:hint="eastAsia"/>
          <w:kern w:val="22"/>
          <w:sz w:val="24"/>
          <w:lang w:eastAsia="zh-CN"/>
        </w:rPr>
        <w:t>的方式进行。</w:t>
      </w:r>
    </w:p>
    <w:p w14:paraId="71E5DA98" w14:textId="4621494F" w:rsidR="00F43C77" w:rsidRPr="00EA1BE7" w:rsidRDefault="003414EC" w:rsidP="00B021C6">
      <w:pPr>
        <w:overflowPunct w:val="0"/>
        <w:spacing w:before="120" w:after="120" w:line="240" w:lineRule="atLeast"/>
        <w:rPr>
          <w:kern w:val="22"/>
          <w:sz w:val="24"/>
        </w:rPr>
      </w:pPr>
      <w:proofErr w:type="spellStart"/>
      <w:r w:rsidRPr="003414EC">
        <w:rPr>
          <w:rFonts w:eastAsia="楷体" w:cs="宋体" w:hint="eastAsia"/>
          <w:kern w:val="22"/>
          <w:sz w:val="24"/>
        </w:rPr>
        <w:t>听到的意见</w:t>
      </w:r>
      <w:proofErr w:type="spellEnd"/>
      <w:r w:rsidR="003167BA" w:rsidRPr="00EA1BE7">
        <w:rPr>
          <w:kern w:val="22"/>
          <w:sz w:val="24"/>
        </w:rPr>
        <w:t xml:space="preserve"> </w:t>
      </w:r>
    </w:p>
    <w:p w14:paraId="19FFDF6C" w14:textId="3D55CD07" w:rsidR="00FD0A48" w:rsidRPr="00EA1BE7" w:rsidRDefault="00381185" w:rsidP="00B021C6">
      <w:pPr>
        <w:pStyle w:val="Para1"/>
        <w:tabs>
          <w:tab w:val="clear" w:pos="360"/>
        </w:tabs>
        <w:overflowPunct w:val="0"/>
        <w:spacing w:line="240" w:lineRule="atLeast"/>
        <w:rPr>
          <w:kern w:val="22"/>
          <w:sz w:val="24"/>
          <w:lang w:eastAsia="zh-CN"/>
        </w:rPr>
      </w:pPr>
      <w:r w:rsidRPr="00381185">
        <w:rPr>
          <w:rFonts w:ascii="宋体" w:eastAsia="宋体" w:hAnsi="宋体" w:cs="宋体" w:hint="eastAsia"/>
          <w:kern w:val="22"/>
          <w:sz w:val="24"/>
          <w:lang w:val="en-US" w:eastAsia="zh-CN"/>
        </w:rPr>
        <w:t>缔约方对本行动目标中</w:t>
      </w:r>
      <w:r w:rsidRPr="00381185">
        <w:rPr>
          <w:rFonts w:ascii="宋体" w:eastAsia="宋体" w:hAnsi="宋体"/>
          <w:kern w:val="22"/>
          <w:sz w:val="24"/>
          <w:lang w:val="en-US" w:eastAsia="zh-CN"/>
        </w:rPr>
        <w:t>“</w:t>
      </w:r>
      <w:r w:rsidRPr="00381185">
        <w:rPr>
          <w:rFonts w:ascii="宋体" w:eastAsia="宋体" w:hAnsi="宋体" w:cs="宋体" w:hint="eastAsia"/>
          <w:kern w:val="22"/>
          <w:sz w:val="24"/>
          <w:lang w:eastAsia="zh-CN"/>
        </w:rPr>
        <w:t>可持续、合法、</w:t>
      </w:r>
      <w:bookmarkStart w:id="61" w:name="_Hlk90287218"/>
      <w:r w:rsidRPr="00381185">
        <w:rPr>
          <w:rFonts w:ascii="宋体" w:eastAsia="宋体" w:hAnsi="宋体" w:cs="宋体" w:hint="eastAsia"/>
          <w:kern w:val="22"/>
          <w:sz w:val="24"/>
          <w:lang w:eastAsia="zh-CN"/>
        </w:rPr>
        <w:t>无损于人类健康</w:t>
      </w:r>
      <w:bookmarkEnd w:id="61"/>
      <w:r w:rsidRPr="00381185">
        <w:rPr>
          <w:rFonts w:ascii="宋体" w:eastAsia="宋体" w:hAnsi="宋体"/>
          <w:kern w:val="22"/>
          <w:sz w:val="24"/>
          <w:lang w:val="en-US" w:eastAsia="zh-CN"/>
        </w:rPr>
        <w:t>”</w:t>
      </w:r>
      <w:r w:rsidRPr="00381185">
        <w:rPr>
          <w:rFonts w:ascii="宋体" w:eastAsia="宋体" w:hAnsi="宋体" w:cs="宋体" w:hint="eastAsia"/>
          <w:kern w:val="22"/>
          <w:sz w:val="24"/>
          <w:lang w:val="en-US" w:eastAsia="zh-CN"/>
        </w:rPr>
        <w:t>措辞的定义表示了各种关切。</w:t>
      </w:r>
      <w:r w:rsidR="003167BA" w:rsidRPr="00EA1BE7">
        <w:rPr>
          <w:kern w:val="22"/>
          <w:sz w:val="24"/>
          <w:lang w:eastAsia="zh-CN"/>
        </w:rPr>
        <w:t xml:space="preserve"> </w:t>
      </w:r>
    </w:p>
    <w:p w14:paraId="082B02C9" w14:textId="4E8DE72D" w:rsidR="00F43C77" w:rsidRPr="00EA1BE7" w:rsidRDefault="00EC4FC2" w:rsidP="00B021C6">
      <w:pPr>
        <w:overflowPunct w:val="0"/>
        <w:spacing w:before="120" w:after="120" w:line="240" w:lineRule="atLeast"/>
        <w:rPr>
          <w:kern w:val="22"/>
          <w:sz w:val="24"/>
        </w:rPr>
      </w:pPr>
      <w:proofErr w:type="spellStart"/>
      <w:r>
        <w:rPr>
          <w:rFonts w:eastAsia="楷体"/>
          <w:kern w:val="22"/>
          <w:sz w:val="24"/>
        </w:rPr>
        <w:t>数字元素</w:t>
      </w:r>
      <w:proofErr w:type="spellEnd"/>
    </w:p>
    <w:p w14:paraId="7516969C" w14:textId="1D3F8BEF" w:rsidR="00FD0A48" w:rsidRPr="00EA1BE7" w:rsidRDefault="00381185" w:rsidP="00B021C6">
      <w:pPr>
        <w:pStyle w:val="Para1"/>
        <w:tabs>
          <w:tab w:val="clear" w:pos="360"/>
        </w:tabs>
        <w:overflowPunct w:val="0"/>
        <w:spacing w:line="240" w:lineRule="atLeast"/>
        <w:rPr>
          <w:kern w:val="22"/>
          <w:sz w:val="24"/>
          <w:lang w:eastAsia="zh-CN"/>
        </w:rPr>
      </w:pPr>
      <w:r w:rsidRPr="00381185">
        <w:rPr>
          <w:rFonts w:ascii="宋体" w:eastAsia="宋体" w:hAnsi="宋体" w:cs="宋体" w:hint="eastAsia"/>
          <w:kern w:val="22"/>
          <w:sz w:val="24"/>
          <w:lang w:val="en-US" w:eastAsia="zh-CN"/>
        </w:rPr>
        <w:t>这个行动目标没有列入明确的数值。</w:t>
      </w:r>
      <w:r w:rsidR="003167BA" w:rsidRPr="00EA1BE7">
        <w:rPr>
          <w:kern w:val="22"/>
          <w:sz w:val="24"/>
          <w:lang w:eastAsia="zh-CN"/>
        </w:rPr>
        <w:t xml:space="preserve"> </w:t>
      </w:r>
    </w:p>
    <w:p w14:paraId="7E9CC459" w14:textId="53CDC316" w:rsidR="00F43C77" w:rsidRPr="00EA1BE7" w:rsidRDefault="00BA20EA" w:rsidP="00B021C6">
      <w:pPr>
        <w:overflowPunct w:val="0"/>
        <w:spacing w:before="120" w:after="120" w:line="240" w:lineRule="atLeast"/>
        <w:rPr>
          <w:kern w:val="22"/>
          <w:sz w:val="24"/>
          <w:lang w:eastAsia="zh-CN"/>
        </w:rPr>
      </w:pPr>
      <w:r w:rsidRPr="00BA20EA">
        <w:rPr>
          <w:rFonts w:eastAsia="楷体"/>
          <w:iCs/>
          <w:kern w:val="22"/>
          <w:sz w:val="24"/>
          <w:lang w:eastAsia="zh-CN"/>
        </w:rPr>
        <w:t>供缔约方和利益攸关方考虑的问题</w:t>
      </w:r>
    </w:p>
    <w:p w14:paraId="5F2576E7" w14:textId="4DE7F9CC" w:rsidR="00FD0A48" w:rsidRPr="00EA1BE7" w:rsidRDefault="00381185" w:rsidP="00B021C6">
      <w:pPr>
        <w:overflowPunct w:val="0"/>
        <w:spacing w:before="120" w:after="120" w:line="240" w:lineRule="atLeast"/>
        <w:ind w:firstLine="490"/>
        <w:rPr>
          <w:kern w:val="22"/>
          <w:sz w:val="24"/>
          <w:lang w:eastAsia="zh-CN"/>
        </w:rPr>
      </w:pPr>
      <w:r w:rsidRPr="00381185">
        <w:rPr>
          <w:rFonts w:ascii="宋体" w:eastAsia="宋体" w:hAnsi="宋体" w:cs="宋体" w:hint="eastAsia"/>
          <w:kern w:val="22"/>
          <w:sz w:val="24"/>
          <w:lang w:val="en-US" w:eastAsia="zh-CN"/>
        </w:rPr>
        <w:t>这个行动目标的重点是否应该是确保贸易合法，而不是消除非法贸易？</w:t>
      </w:r>
    </w:p>
    <w:p w14:paraId="3B4F5D66" w14:textId="52E26E29" w:rsidR="00F43C77" w:rsidRPr="00EA1BE7" w:rsidRDefault="00381185" w:rsidP="00B021C6">
      <w:pPr>
        <w:overflowPunct w:val="0"/>
        <w:spacing w:before="120" w:after="120" w:line="240" w:lineRule="atLeast"/>
        <w:rPr>
          <w:kern w:val="22"/>
          <w:sz w:val="24"/>
        </w:rPr>
      </w:pPr>
      <w:r>
        <w:rPr>
          <w:rFonts w:eastAsia="楷体" w:hint="eastAsia"/>
          <w:kern w:val="22"/>
          <w:sz w:val="24"/>
          <w:lang w:eastAsia="zh-CN"/>
        </w:rPr>
        <w:t>建议</w:t>
      </w:r>
      <w:r w:rsidR="003167BA" w:rsidRPr="003414EC">
        <w:rPr>
          <w:rFonts w:eastAsia="楷体"/>
          <w:kern w:val="22"/>
          <w:sz w:val="24"/>
        </w:rPr>
        <w:t xml:space="preserve"> </w:t>
      </w:r>
    </w:p>
    <w:p w14:paraId="6EBEF7F4" w14:textId="0167FAB7" w:rsidR="00FD0A48" w:rsidRPr="00EA1BE7" w:rsidRDefault="00461FB4" w:rsidP="00B021C6">
      <w:pPr>
        <w:pStyle w:val="Para1"/>
        <w:tabs>
          <w:tab w:val="clear" w:pos="360"/>
        </w:tabs>
        <w:overflowPunct w:val="0"/>
        <w:spacing w:line="240" w:lineRule="atLeast"/>
        <w:rPr>
          <w:kern w:val="22"/>
          <w:sz w:val="24"/>
          <w:lang w:eastAsia="zh-CN"/>
        </w:rPr>
      </w:pPr>
      <w:r w:rsidRPr="00461FB4">
        <w:rPr>
          <w:rFonts w:ascii="宋体" w:eastAsia="宋体" w:hAnsi="宋体" w:cs="宋体" w:hint="eastAsia"/>
          <w:kern w:val="22"/>
          <w:sz w:val="24"/>
          <w:lang w:val="en-US" w:eastAsia="zh-CN"/>
        </w:rPr>
        <w:t>我们根据表示的意见建议，提及诸如非法贸易这样的成问题的活动，为此可以改进监管，从而确保准许进行的贸易的合法性。关于</w:t>
      </w:r>
      <w:r w:rsidRPr="00461FB4">
        <w:rPr>
          <w:kern w:val="22"/>
          <w:sz w:val="24"/>
          <w:lang w:val="en-US" w:eastAsia="zh-CN"/>
        </w:rPr>
        <w:t>“</w:t>
      </w:r>
      <w:proofErr w:type="gramStart"/>
      <w:r w:rsidRPr="00461FB4">
        <w:rPr>
          <w:rFonts w:ascii="宋体" w:eastAsia="宋体" w:hAnsi="宋体" w:cs="宋体" w:hint="eastAsia"/>
          <w:kern w:val="22"/>
          <w:sz w:val="24"/>
          <w:lang w:eastAsia="zh-CN"/>
        </w:rPr>
        <w:t>无损于人类健康</w:t>
      </w:r>
      <w:r w:rsidRPr="00461FB4">
        <w:rPr>
          <w:kern w:val="22"/>
          <w:sz w:val="24"/>
          <w:lang w:val="en-US" w:eastAsia="zh-CN"/>
        </w:rPr>
        <w:t>”</w:t>
      </w:r>
      <w:r w:rsidRPr="00461FB4">
        <w:rPr>
          <w:rFonts w:ascii="宋体" w:eastAsia="宋体" w:hAnsi="宋体" w:cs="宋体" w:hint="eastAsia"/>
          <w:kern w:val="22"/>
          <w:sz w:val="24"/>
          <w:lang w:val="en-US" w:eastAsia="zh-CN"/>
        </w:rPr>
        <w:t>（</w:t>
      </w:r>
      <w:proofErr w:type="gramEnd"/>
      <w:r w:rsidRPr="00461FB4">
        <w:rPr>
          <w:rFonts w:ascii="宋体" w:eastAsia="宋体" w:hAnsi="宋体" w:cs="宋体" w:hint="eastAsia"/>
          <w:kern w:val="22"/>
          <w:sz w:val="24"/>
          <w:lang w:val="en-US" w:eastAsia="zh-CN"/>
        </w:rPr>
        <w:t>或</w:t>
      </w:r>
      <w:r w:rsidRPr="00461FB4">
        <w:rPr>
          <w:kern w:val="22"/>
          <w:sz w:val="24"/>
          <w:lang w:val="en-US" w:eastAsia="zh-CN"/>
        </w:rPr>
        <w:t>“</w:t>
      </w:r>
      <w:r w:rsidRPr="00461FB4">
        <w:rPr>
          <w:rFonts w:ascii="宋体" w:eastAsia="宋体" w:hAnsi="宋体" w:cs="宋体" w:hint="eastAsia"/>
          <w:kern w:val="22"/>
          <w:sz w:val="24"/>
          <w:lang w:eastAsia="zh-CN"/>
        </w:rPr>
        <w:t>有损于人类健康</w:t>
      </w:r>
      <w:r w:rsidRPr="00461FB4">
        <w:rPr>
          <w:rFonts w:hint="eastAsia"/>
          <w:kern w:val="22"/>
          <w:sz w:val="24"/>
          <w:lang w:eastAsia="zh-CN"/>
        </w:rPr>
        <w:t>”</w:t>
      </w:r>
      <w:r w:rsidRPr="00461FB4">
        <w:rPr>
          <w:rFonts w:ascii="宋体" w:eastAsia="宋体" w:hAnsi="宋体" w:cs="宋体" w:hint="eastAsia"/>
          <w:kern w:val="22"/>
          <w:sz w:val="24"/>
          <w:lang w:val="en-US" w:eastAsia="zh-CN"/>
        </w:rPr>
        <w:t>）措辞的使用，我们理解许多缔约方担心，这个措辞仅涉及人类健康。通过删除</w:t>
      </w:r>
      <w:r w:rsidRPr="00461FB4">
        <w:rPr>
          <w:kern w:val="22"/>
          <w:sz w:val="24"/>
          <w:lang w:val="en-US" w:eastAsia="zh-CN"/>
        </w:rPr>
        <w:t>“</w:t>
      </w:r>
      <w:r w:rsidRPr="00461FB4">
        <w:rPr>
          <w:rFonts w:ascii="宋体" w:eastAsia="宋体" w:hAnsi="宋体" w:cs="宋体" w:hint="eastAsia"/>
          <w:kern w:val="22"/>
          <w:sz w:val="24"/>
          <w:lang w:val="en-US" w:eastAsia="zh-CN"/>
        </w:rPr>
        <w:t>人类</w:t>
      </w:r>
      <w:r w:rsidRPr="00461FB4">
        <w:rPr>
          <w:kern w:val="22"/>
          <w:sz w:val="24"/>
          <w:lang w:val="en-US" w:eastAsia="zh-CN"/>
        </w:rPr>
        <w:t>”</w:t>
      </w:r>
      <w:r w:rsidRPr="00461FB4">
        <w:rPr>
          <w:rFonts w:ascii="宋体" w:eastAsia="宋体" w:hAnsi="宋体" w:cs="宋体" w:hint="eastAsia"/>
          <w:kern w:val="22"/>
          <w:sz w:val="24"/>
          <w:lang w:val="en-US" w:eastAsia="zh-CN"/>
        </w:rPr>
        <w:t>，我们将扩大范围，把遗传、物种、生态系统和人类健康都包括在内，间接地扩大本行动目标的范围，使其更加符合一体化卫生方法。鉴于以上所述意见，我们建议可以改动这个拟议行动目标的措辞如下。</w:t>
      </w:r>
      <w:r w:rsidR="00F73C49" w:rsidRPr="00EA1BE7">
        <w:rPr>
          <w:kern w:val="22"/>
          <w:sz w:val="24"/>
          <w:lang w:eastAsia="zh-CN"/>
        </w:rPr>
        <w:t xml:space="preserve"> </w:t>
      </w:r>
    </w:p>
    <w:p w14:paraId="137F003A" w14:textId="3888C7BB" w:rsidR="00461FB4" w:rsidRPr="00EA1BE7" w:rsidRDefault="00566B78"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kern w:val="22"/>
          <w:sz w:val="24"/>
          <w:lang w:eastAsia="zh-CN"/>
        </w:rPr>
      </w:pPr>
      <w:r>
        <w:rPr>
          <w:rFonts w:ascii="宋体" w:eastAsia="宋体" w:hAnsi="宋体" w:cs="宋体" w:hint="eastAsia"/>
          <w:b/>
          <w:kern w:val="22"/>
          <w:sz w:val="24"/>
          <w:lang w:eastAsia="zh-CN"/>
        </w:rPr>
        <w:t>替代案文</w:t>
      </w:r>
      <w:r w:rsidR="005B11C2" w:rsidRPr="00EA1BE7">
        <w:rPr>
          <w:b/>
          <w:kern w:val="22"/>
          <w:sz w:val="24"/>
          <w:lang w:eastAsia="zh-CN"/>
        </w:rPr>
        <w:t xml:space="preserve">:  </w:t>
      </w:r>
      <w:r w:rsidR="00982E78" w:rsidRPr="00982E78">
        <w:rPr>
          <w:rFonts w:ascii="宋体" w:eastAsia="宋体" w:hAnsi="宋体" w:cs="宋体" w:hint="eastAsia"/>
          <w:b/>
          <w:bCs/>
          <w:kern w:val="22"/>
          <w:sz w:val="24"/>
          <w:lang w:eastAsia="zh-CN"/>
        </w:rPr>
        <w:t>消除不可持续、非法和可能造成损害的</w:t>
      </w:r>
      <w:r w:rsidR="00461FB4" w:rsidRPr="00461FB4">
        <w:rPr>
          <w:rFonts w:ascii="宋体" w:eastAsia="宋体" w:hAnsi="宋体" w:cs="宋体" w:hint="eastAsia"/>
          <w:kern w:val="22"/>
          <w:sz w:val="24"/>
          <w:lang w:eastAsia="zh-CN"/>
        </w:rPr>
        <w:t>对野生物种的采猎、贸易和使用。</w:t>
      </w:r>
    </w:p>
    <w:p w14:paraId="1B97651A" w14:textId="77777777" w:rsidR="008B2433" w:rsidRDefault="008B2433" w:rsidP="00B021C6">
      <w:pPr>
        <w:overflowPunct w:val="0"/>
        <w:spacing w:before="120" w:after="120" w:line="240" w:lineRule="atLeast"/>
        <w:jc w:val="left"/>
        <w:rPr>
          <w:rFonts w:eastAsia="宋体"/>
          <w:b/>
          <w:bCs/>
          <w:sz w:val="24"/>
          <w:lang w:eastAsia="zh-CN"/>
        </w:rPr>
      </w:pPr>
      <w:r>
        <w:rPr>
          <w:rFonts w:eastAsia="宋体"/>
          <w:b/>
          <w:bCs/>
          <w:i/>
          <w:iCs/>
          <w:sz w:val="24"/>
          <w:lang w:eastAsia="zh-CN"/>
        </w:rPr>
        <w:br w:type="page"/>
      </w:r>
    </w:p>
    <w:p w14:paraId="5BA9E3F4" w14:textId="247AF1B5" w:rsidR="00295413" w:rsidRPr="008C7C05" w:rsidRDefault="00982E78" w:rsidP="00B021C6">
      <w:pPr>
        <w:pStyle w:val="Heading3"/>
        <w:overflowPunct w:val="0"/>
        <w:spacing w:line="240" w:lineRule="atLeast"/>
        <w:ind w:left="490"/>
        <w:jc w:val="both"/>
        <w:rPr>
          <w:rFonts w:eastAsia="宋体"/>
          <w:b/>
          <w:bCs/>
          <w:i w:val="0"/>
          <w:iCs w:val="0"/>
          <w:sz w:val="24"/>
          <w:lang w:eastAsia="zh-CN"/>
        </w:rPr>
      </w:pPr>
      <w:bookmarkStart w:id="62" w:name="_Toc90477134"/>
      <w:bookmarkStart w:id="63" w:name="_Toc90477345"/>
      <w:r>
        <w:rPr>
          <w:rFonts w:eastAsia="宋体" w:hint="eastAsia"/>
          <w:b/>
          <w:bCs/>
          <w:i w:val="0"/>
          <w:iCs w:val="0"/>
          <w:sz w:val="24"/>
          <w:lang w:eastAsia="zh-CN"/>
        </w:rPr>
        <w:lastRenderedPageBreak/>
        <w:t>行动目标</w:t>
      </w:r>
      <w:r w:rsidR="00295413" w:rsidRPr="008C7C05">
        <w:rPr>
          <w:rFonts w:eastAsia="宋体"/>
          <w:b/>
          <w:bCs/>
          <w:i w:val="0"/>
          <w:iCs w:val="0"/>
          <w:sz w:val="24"/>
          <w:lang w:eastAsia="zh-CN"/>
        </w:rPr>
        <w:t>6</w:t>
      </w:r>
      <w:bookmarkEnd w:id="62"/>
      <w:bookmarkEnd w:id="63"/>
    </w:p>
    <w:p w14:paraId="1F9AE827" w14:textId="5079D1AB" w:rsidR="00FD0A48" w:rsidRPr="00EA1BE7" w:rsidRDefault="00642DFB"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kern w:val="22"/>
          <w:sz w:val="24"/>
          <w:lang w:eastAsia="zh-CN"/>
        </w:rPr>
      </w:pPr>
      <w:r>
        <w:rPr>
          <w:rFonts w:ascii="宋体" w:eastAsia="宋体" w:hAnsi="宋体" w:cs="宋体" w:hint="eastAsia"/>
          <w:b/>
          <w:kern w:val="22"/>
          <w:sz w:val="24"/>
          <w:lang w:eastAsia="zh-CN"/>
        </w:rPr>
        <w:t>初稿：</w:t>
      </w:r>
      <w:r w:rsidR="00982E78" w:rsidRPr="00982E78">
        <w:rPr>
          <w:rFonts w:ascii="宋体" w:eastAsia="宋体" w:hAnsi="宋体" w:cs="宋体" w:hint="eastAsia"/>
          <w:kern w:val="22"/>
          <w:sz w:val="24"/>
          <w:lang w:val="en-US" w:eastAsia="zh-CN"/>
        </w:rPr>
        <w:t>管理外来入侵物种的引进途径，防止其引进和定居，或使其引进率和定居率至少降低</w:t>
      </w:r>
      <w:r w:rsidR="00982E78" w:rsidRPr="00982E78">
        <w:rPr>
          <w:rFonts w:hint="eastAsia"/>
          <w:kern w:val="22"/>
          <w:sz w:val="24"/>
          <w:lang w:val="en-US" w:eastAsia="zh-CN"/>
        </w:rPr>
        <w:t>5</w:t>
      </w:r>
      <w:r w:rsidR="00982E78" w:rsidRPr="00982E78">
        <w:rPr>
          <w:kern w:val="22"/>
          <w:sz w:val="24"/>
          <w:lang w:val="en-US" w:eastAsia="zh-CN"/>
        </w:rPr>
        <w:t>0%</w:t>
      </w:r>
      <w:r w:rsidR="00982E78" w:rsidRPr="00982E78">
        <w:rPr>
          <w:rFonts w:ascii="宋体" w:eastAsia="宋体" w:hAnsi="宋体" w:cs="宋体" w:hint="eastAsia"/>
          <w:kern w:val="22"/>
          <w:sz w:val="24"/>
          <w:lang w:val="en-US" w:eastAsia="zh-CN"/>
        </w:rPr>
        <w:t>，</w:t>
      </w:r>
      <w:r w:rsidR="00982E78" w:rsidRPr="00982E78">
        <w:rPr>
          <w:rFonts w:ascii="宋体" w:eastAsia="宋体" w:hAnsi="宋体" w:cs="宋体" w:hint="eastAsia"/>
          <w:kern w:val="22"/>
          <w:sz w:val="24"/>
          <w:lang w:eastAsia="zh-CN"/>
        </w:rPr>
        <w:t>并控制或根除外来入侵物种，从而消除或降低其影响，关注重点物种和重点地带。</w:t>
      </w:r>
    </w:p>
    <w:p w14:paraId="14C8D1D9" w14:textId="568BBEF2" w:rsidR="00EB2B80" w:rsidRPr="00EA1BE7" w:rsidRDefault="003414EC" w:rsidP="00B021C6">
      <w:pPr>
        <w:overflowPunct w:val="0"/>
        <w:spacing w:before="120" w:after="120" w:line="240" w:lineRule="atLeast"/>
        <w:rPr>
          <w:kern w:val="22"/>
          <w:sz w:val="24"/>
        </w:rPr>
      </w:pPr>
      <w:proofErr w:type="spellStart"/>
      <w:r w:rsidRPr="003414EC">
        <w:rPr>
          <w:rFonts w:eastAsia="楷体" w:cs="宋体" w:hint="eastAsia"/>
          <w:kern w:val="22"/>
          <w:sz w:val="24"/>
        </w:rPr>
        <w:t>听到的意见</w:t>
      </w:r>
      <w:proofErr w:type="spellEnd"/>
    </w:p>
    <w:p w14:paraId="772735B7" w14:textId="25C382D6" w:rsidR="00FD0A48" w:rsidRPr="00EA1BE7" w:rsidRDefault="00517721" w:rsidP="00B021C6">
      <w:pPr>
        <w:pStyle w:val="Para1"/>
        <w:tabs>
          <w:tab w:val="clear" w:pos="360"/>
        </w:tabs>
        <w:overflowPunct w:val="0"/>
        <w:spacing w:line="240" w:lineRule="atLeast"/>
        <w:rPr>
          <w:kern w:val="22"/>
          <w:sz w:val="24"/>
          <w:lang w:eastAsia="zh-CN"/>
        </w:rPr>
      </w:pPr>
      <w:r w:rsidRPr="00517721">
        <w:rPr>
          <w:rFonts w:ascii="宋体" w:eastAsia="宋体" w:hAnsi="宋体" w:cs="宋体" w:hint="eastAsia"/>
          <w:kern w:val="22"/>
          <w:sz w:val="24"/>
          <w:lang w:val="en-US" w:eastAsia="zh-CN"/>
        </w:rPr>
        <w:t>我们听到的意见普遍支持这个行动目标，但许多缔约方建议，还应提及</w:t>
      </w:r>
      <w:r w:rsidR="00AD527F">
        <w:rPr>
          <w:rFonts w:ascii="宋体" w:eastAsia="宋体" w:hAnsi="宋体" w:cs="宋体" w:hint="eastAsia"/>
          <w:kern w:val="22"/>
          <w:sz w:val="24"/>
          <w:lang w:val="en-US" w:eastAsia="zh-CN"/>
        </w:rPr>
        <w:t>查明</w:t>
      </w:r>
      <w:r w:rsidRPr="00517721">
        <w:rPr>
          <w:rFonts w:ascii="宋体" w:eastAsia="宋体" w:hAnsi="宋体" w:cs="宋体" w:hint="eastAsia"/>
          <w:kern w:val="22"/>
          <w:sz w:val="24"/>
          <w:lang w:val="en-US" w:eastAsia="zh-CN"/>
        </w:rPr>
        <w:t>外来入侵物种。也有缔约方就</w:t>
      </w:r>
      <w:r w:rsidRPr="00517721">
        <w:rPr>
          <w:kern w:val="22"/>
          <w:sz w:val="24"/>
          <w:lang w:val="en-US" w:eastAsia="zh-CN"/>
        </w:rPr>
        <w:t xml:space="preserve"> 50% </w:t>
      </w:r>
      <w:r w:rsidRPr="00517721">
        <w:rPr>
          <w:rFonts w:ascii="宋体" w:eastAsia="宋体" w:hAnsi="宋体" w:cs="宋体" w:hint="eastAsia"/>
          <w:kern w:val="22"/>
          <w:sz w:val="24"/>
          <w:lang w:val="en-US" w:eastAsia="zh-CN"/>
        </w:rPr>
        <w:t>这个数字是否适当发表了意见。</w:t>
      </w:r>
    </w:p>
    <w:p w14:paraId="36449D0D" w14:textId="256106F9" w:rsidR="00EB2B80" w:rsidRPr="00EA1BE7" w:rsidRDefault="00EC4FC2" w:rsidP="00B021C6">
      <w:pPr>
        <w:keepNext/>
        <w:overflowPunct w:val="0"/>
        <w:spacing w:before="120" w:after="120" w:line="240" w:lineRule="atLeast"/>
        <w:rPr>
          <w:kern w:val="22"/>
          <w:sz w:val="24"/>
        </w:rPr>
      </w:pPr>
      <w:proofErr w:type="spellStart"/>
      <w:r>
        <w:rPr>
          <w:rFonts w:eastAsia="楷体"/>
          <w:kern w:val="22"/>
          <w:sz w:val="24"/>
        </w:rPr>
        <w:t>数字元素</w:t>
      </w:r>
      <w:proofErr w:type="spellEnd"/>
      <w:r w:rsidR="003167BA" w:rsidRPr="003414EC">
        <w:rPr>
          <w:rFonts w:eastAsia="楷体"/>
          <w:kern w:val="22"/>
          <w:sz w:val="24"/>
        </w:rPr>
        <w:t xml:space="preserve"> </w:t>
      </w:r>
      <w:r w:rsidR="003167BA" w:rsidRPr="00EA1BE7">
        <w:rPr>
          <w:kern w:val="22"/>
          <w:sz w:val="24"/>
        </w:rPr>
        <w:t xml:space="preserve"> </w:t>
      </w:r>
    </w:p>
    <w:p w14:paraId="0149C109" w14:textId="5C87C600" w:rsidR="00FD0A48" w:rsidRPr="00EA1BE7" w:rsidRDefault="007B0DFF" w:rsidP="00B021C6">
      <w:pPr>
        <w:pStyle w:val="Para1"/>
        <w:tabs>
          <w:tab w:val="clear" w:pos="360"/>
        </w:tabs>
        <w:overflowPunct w:val="0"/>
        <w:spacing w:line="240" w:lineRule="atLeast"/>
        <w:rPr>
          <w:kern w:val="22"/>
          <w:sz w:val="24"/>
          <w:lang w:eastAsia="zh-CN"/>
        </w:rPr>
      </w:pPr>
      <w:r w:rsidRPr="007B0DFF">
        <w:rPr>
          <w:rFonts w:ascii="宋体" w:eastAsia="宋体" w:hAnsi="宋体" w:cs="宋体" w:hint="eastAsia"/>
          <w:kern w:val="22"/>
          <w:sz w:val="24"/>
          <w:lang w:val="en-US" w:eastAsia="zh-CN"/>
        </w:rPr>
        <w:t>没有任何证据表明入侵速度放缓，至少旅行和贸易在无意间</w:t>
      </w:r>
      <w:r w:rsidR="00AD527F">
        <w:rPr>
          <w:rFonts w:ascii="宋体" w:eastAsia="宋体" w:hAnsi="宋体" w:cs="宋体" w:hint="eastAsia"/>
          <w:kern w:val="22"/>
          <w:sz w:val="24"/>
          <w:lang w:val="en-US" w:eastAsia="zh-CN"/>
        </w:rPr>
        <w:t>导致</w:t>
      </w:r>
      <w:r w:rsidRPr="007B0DFF">
        <w:rPr>
          <w:rFonts w:ascii="宋体" w:eastAsia="宋体" w:hAnsi="宋体" w:cs="宋体" w:hint="eastAsia"/>
          <w:kern w:val="22"/>
          <w:sz w:val="24"/>
          <w:lang w:val="en-US" w:eastAsia="zh-CN"/>
        </w:rPr>
        <w:t>的引入是如此。事实上，除非大大减少以航运为中介的</w:t>
      </w:r>
      <w:r w:rsidR="00AD527F">
        <w:rPr>
          <w:rFonts w:ascii="宋体" w:eastAsia="宋体" w:hAnsi="宋体" w:cs="宋体" w:hint="eastAsia"/>
          <w:kern w:val="22"/>
          <w:sz w:val="24"/>
          <w:lang w:val="en-US" w:eastAsia="zh-CN"/>
        </w:rPr>
        <w:t>入侵</w:t>
      </w:r>
      <w:r w:rsidRPr="007B0DFF">
        <w:rPr>
          <w:rFonts w:ascii="宋体" w:eastAsia="宋体" w:hAnsi="宋体" w:cs="宋体" w:hint="eastAsia"/>
          <w:kern w:val="22"/>
          <w:sz w:val="24"/>
          <w:lang w:val="en-US" w:eastAsia="zh-CN"/>
        </w:rPr>
        <w:t>载体，否则航运的预计增长可能使入侵风险到</w:t>
      </w:r>
      <w:r w:rsidRPr="007B0DFF">
        <w:rPr>
          <w:kern w:val="22"/>
          <w:sz w:val="24"/>
          <w:lang w:val="en-US" w:eastAsia="zh-CN"/>
        </w:rPr>
        <w:t xml:space="preserve"> 2050 </w:t>
      </w:r>
      <w:r w:rsidRPr="007B0DFF">
        <w:rPr>
          <w:rFonts w:ascii="宋体" w:eastAsia="宋体" w:hAnsi="宋体" w:cs="宋体" w:hint="eastAsia"/>
          <w:kern w:val="22"/>
          <w:sz w:val="24"/>
          <w:lang w:val="en-US" w:eastAsia="zh-CN"/>
        </w:rPr>
        <w:t>年增加</w:t>
      </w:r>
      <w:r w:rsidRPr="007B0DFF">
        <w:rPr>
          <w:kern w:val="22"/>
          <w:sz w:val="24"/>
          <w:lang w:val="en-US" w:eastAsia="zh-CN"/>
        </w:rPr>
        <w:t xml:space="preserve"> 3 </w:t>
      </w:r>
      <w:r w:rsidRPr="007B0DFF">
        <w:rPr>
          <w:rFonts w:ascii="宋体" w:eastAsia="宋体" w:hAnsi="宋体" w:cs="宋体" w:hint="eastAsia"/>
          <w:kern w:val="22"/>
          <w:sz w:val="24"/>
          <w:lang w:val="en-US" w:eastAsia="zh-CN"/>
        </w:rPr>
        <w:t>到</w:t>
      </w:r>
      <w:r w:rsidRPr="007B0DFF">
        <w:rPr>
          <w:kern w:val="22"/>
          <w:sz w:val="24"/>
          <w:lang w:val="en-US" w:eastAsia="zh-CN"/>
        </w:rPr>
        <w:t xml:space="preserve"> 20 </w:t>
      </w:r>
      <w:r w:rsidRPr="007B0DFF">
        <w:rPr>
          <w:rFonts w:ascii="宋体" w:eastAsia="宋体" w:hAnsi="宋体" w:cs="宋体" w:hint="eastAsia"/>
          <w:kern w:val="22"/>
          <w:sz w:val="24"/>
          <w:lang w:val="en-US" w:eastAsia="zh-CN"/>
        </w:rPr>
        <w:t>倍。这着重表明防止引入外来入侵物种的手段的重要性。此外，最近的一项评估预测，在</w:t>
      </w:r>
      <w:r w:rsidRPr="007B0DFF">
        <w:rPr>
          <w:kern w:val="22"/>
          <w:sz w:val="24"/>
          <w:lang w:val="en-US" w:eastAsia="zh-CN"/>
        </w:rPr>
        <w:t xml:space="preserve"> 2005 </w:t>
      </w:r>
      <w:r w:rsidRPr="007B0DFF">
        <w:rPr>
          <w:rFonts w:ascii="宋体" w:eastAsia="宋体" w:hAnsi="宋体" w:cs="宋体" w:hint="eastAsia"/>
          <w:kern w:val="22"/>
          <w:sz w:val="24"/>
          <w:lang w:val="en-US" w:eastAsia="zh-CN"/>
        </w:rPr>
        <w:t>年至</w:t>
      </w:r>
      <w:r w:rsidRPr="007B0DFF">
        <w:rPr>
          <w:kern w:val="22"/>
          <w:sz w:val="24"/>
          <w:lang w:val="en-US" w:eastAsia="zh-CN"/>
        </w:rPr>
        <w:t xml:space="preserve"> 2050 </w:t>
      </w:r>
      <w:r w:rsidRPr="007B0DFF">
        <w:rPr>
          <w:rFonts w:ascii="宋体" w:eastAsia="宋体" w:hAnsi="宋体" w:cs="宋体" w:hint="eastAsia"/>
          <w:kern w:val="22"/>
          <w:sz w:val="24"/>
          <w:lang w:val="en-US" w:eastAsia="zh-CN"/>
        </w:rPr>
        <w:t>年期间，在每个大陆定居的外来入侵物种数目预计将增加</w:t>
      </w:r>
      <w:r w:rsidRPr="007B0DFF">
        <w:rPr>
          <w:kern w:val="22"/>
          <w:sz w:val="24"/>
          <w:lang w:val="en-US" w:eastAsia="zh-CN"/>
        </w:rPr>
        <w:t xml:space="preserve"> 36%</w:t>
      </w:r>
      <w:r w:rsidRPr="007B0DFF">
        <w:rPr>
          <w:rFonts w:ascii="宋体" w:eastAsia="宋体" w:hAnsi="宋体" w:cs="宋体" w:hint="eastAsia"/>
          <w:kern w:val="22"/>
          <w:sz w:val="24"/>
          <w:lang w:val="en-US" w:eastAsia="zh-CN"/>
        </w:rPr>
        <w:t>，而全球六分之一的陆地面积和</w:t>
      </w:r>
      <w:r w:rsidRPr="007B0DFF">
        <w:rPr>
          <w:kern w:val="22"/>
          <w:sz w:val="24"/>
          <w:lang w:val="en-US" w:eastAsia="zh-CN"/>
        </w:rPr>
        <w:t xml:space="preserve"> 16% </w:t>
      </w:r>
      <w:r w:rsidRPr="007B0DFF">
        <w:rPr>
          <w:rFonts w:ascii="宋体" w:eastAsia="宋体" w:hAnsi="宋体" w:cs="宋体" w:hint="eastAsia"/>
          <w:kern w:val="22"/>
          <w:sz w:val="24"/>
          <w:lang w:val="en-US" w:eastAsia="zh-CN"/>
        </w:rPr>
        <w:t>的全球生物多样性热点极易受到入侵。为了实现</w:t>
      </w:r>
      <w:r w:rsidRPr="007B0DFF">
        <w:rPr>
          <w:kern w:val="22"/>
          <w:sz w:val="24"/>
          <w:lang w:val="en-US" w:eastAsia="zh-CN"/>
        </w:rPr>
        <w:t xml:space="preserve"> 2050 </w:t>
      </w:r>
      <w:r w:rsidRPr="007B0DFF">
        <w:rPr>
          <w:rFonts w:ascii="宋体" w:eastAsia="宋体" w:hAnsi="宋体" w:cs="宋体" w:hint="eastAsia"/>
          <w:kern w:val="22"/>
          <w:sz w:val="24"/>
          <w:lang w:val="en-US" w:eastAsia="zh-CN"/>
        </w:rPr>
        <w:t>年愿景和</w:t>
      </w:r>
      <w:r w:rsidRPr="007B0DFF">
        <w:rPr>
          <w:kern w:val="22"/>
          <w:sz w:val="24"/>
          <w:lang w:val="en-US" w:eastAsia="zh-CN"/>
        </w:rPr>
        <w:t xml:space="preserve"> 2020 </w:t>
      </w:r>
      <w:r w:rsidRPr="007B0DFF">
        <w:rPr>
          <w:rFonts w:ascii="宋体" w:eastAsia="宋体" w:hAnsi="宋体" w:cs="宋体" w:hint="eastAsia"/>
          <w:kern w:val="22"/>
          <w:sz w:val="24"/>
          <w:lang w:val="en-US" w:eastAsia="zh-CN"/>
        </w:rPr>
        <w:t>年后全球生物多样性框架的拟议长期目标，必须限制外来入侵物种的传播和影响。为此需要限制新的引进并根除或控制那些对受威胁物种或生态系统服务的提供构成重大风险的外来入侵物种。将外来入侵物种的引入和定居率降低</w:t>
      </w:r>
      <w:r w:rsidRPr="007B0DFF">
        <w:rPr>
          <w:kern w:val="22"/>
          <w:sz w:val="24"/>
          <w:lang w:val="en-US" w:eastAsia="zh-CN"/>
        </w:rPr>
        <w:t xml:space="preserve"> 50% </w:t>
      </w:r>
      <w:r w:rsidRPr="007B0DFF">
        <w:rPr>
          <w:rFonts w:ascii="宋体" w:eastAsia="宋体" w:hAnsi="宋体" w:cs="宋体" w:hint="eastAsia"/>
          <w:kern w:val="22"/>
          <w:sz w:val="24"/>
          <w:lang w:val="en-US" w:eastAsia="zh-CN"/>
        </w:rPr>
        <w:t>将是朝这个方向迈出的第一步。</w:t>
      </w:r>
      <w:r w:rsidR="001E0599" w:rsidRPr="00EA1BE7">
        <w:rPr>
          <w:kern w:val="22"/>
          <w:sz w:val="24"/>
          <w:lang w:eastAsia="zh-CN"/>
        </w:rPr>
        <w:t xml:space="preserve"> </w:t>
      </w:r>
    </w:p>
    <w:p w14:paraId="057F2A6C" w14:textId="68704310" w:rsidR="00EB2B80" w:rsidRPr="00EA1BE7" w:rsidRDefault="00BA20EA" w:rsidP="00B021C6">
      <w:pPr>
        <w:overflowPunct w:val="0"/>
        <w:spacing w:before="120" w:after="120" w:line="240" w:lineRule="atLeast"/>
        <w:rPr>
          <w:kern w:val="22"/>
          <w:sz w:val="24"/>
          <w:lang w:eastAsia="zh-CN"/>
        </w:rPr>
      </w:pPr>
      <w:r w:rsidRPr="00BA20EA">
        <w:rPr>
          <w:rFonts w:eastAsia="楷体"/>
          <w:iCs/>
          <w:kern w:val="22"/>
          <w:sz w:val="24"/>
          <w:lang w:eastAsia="zh-CN"/>
        </w:rPr>
        <w:t>供缔约方和利益攸关方考虑的问题</w:t>
      </w:r>
    </w:p>
    <w:p w14:paraId="7A8B34E4" w14:textId="639010DE" w:rsidR="00FD0A48" w:rsidRPr="00EA1BE7" w:rsidRDefault="001D565D" w:rsidP="00B021C6">
      <w:pPr>
        <w:overflowPunct w:val="0"/>
        <w:spacing w:before="120" w:after="120" w:line="240" w:lineRule="atLeast"/>
        <w:ind w:firstLine="490"/>
        <w:rPr>
          <w:kern w:val="22"/>
          <w:sz w:val="24"/>
          <w:lang w:eastAsia="zh-CN"/>
        </w:rPr>
      </w:pPr>
      <w:r w:rsidRPr="001D565D">
        <w:rPr>
          <w:rFonts w:ascii="宋体" w:eastAsia="宋体" w:hAnsi="宋体" w:cs="宋体" w:hint="eastAsia"/>
          <w:kern w:val="22"/>
          <w:sz w:val="24"/>
          <w:lang w:val="en-US" w:eastAsia="zh-CN"/>
        </w:rPr>
        <w:t>是否应在这个行动目标中使用</w:t>
      </w:r>
      <w:r w:rsidRPr="001D565D">
        <w:rPr>
          <w:kern w:val="22"/>
          <w:sz w:val="24"/>
          <w:lang w:val="en-US" w:eastAsia="zh-CN"/>
        </w:rPr>
        <w:t>“</w:t>
      </w:r>
      <w:r w:rsidRPr="001D565D">
        <w:rPr>
          <w:rFonts w:ascii="宋体" w:eastAsia="宋体" w:hAnsi="宋体" w:cs="宋体" w:hint="eastAsia"/>
          <w:kern w:val="22"/>
          <w:sz w:val="24"/>
          <w:lang w:val="en-US" w:eastAsia="zh-CN"/>
        </w:rPr>
        <w:t>大幅度减少</w:t>
      </w:r>
      <w:r w:rsidRPr="001D565D">
        <w:rPr>
          <w:kern w:val="22"/>
          <w:sz w:val="24"/>
          <w:lang w:val="en-US" w:eastAsia="zh-CN"/>
        </w:rPr>
        <w:t>”</w:t>
      </w:r>
      <w:r w:rsidRPr="001D565D">
        <w:rPr>
          <w:rFonts w:ascii="宋体" w:eastAsia="宋体" w:hAnsi="宋体" w:cs="宋体" w:hint="eastAsia"/>
          <w:kern w:val="22"/>
          <w:sz w:val="24"/>
          <w:lang w:val="en-US" w:eastAsia="zh-CN"/>
        </w:rPr>
        <w:t>，而不是百分比？可以在多大程度上这一目标的落实进度？</w:t>
      </w:r>
    </w:p>
    <w:p w14:paraId="49791B5A" w14:textId="4B5A7D79" w:rsidR="00EB2B80" w:rsidRPr="00EA1BE7" w:rsidRDefault="001D565D" w:rsidP="00B021C6">
      <w:pPr>
        <w:overflowPunct w:val="0"/>
        <w:spacing w:before="120" w:after="120" w:line="240" w:lineRule="atLeast"/>
        <w:rPr>
          <w:kern w:val="22"/>
          <w:sz w:val="24"/>
        </w:rPr>
      </w:pPr>
      <w:r>
        <w:rPr>
          <w:rFonts w:eastAsia="楷体" w:hint="eastAsia"/>
          <w:kern w:val="22"/>
          <w:sz w:val="24"/>
          <w:lang w:eastAsia="zh-CN"/>
        </w:rPr>
        <w:t>建议</w:t>
      </w:r>
      <w:r w:rsidR="003167BA" w:rsidRPr="003414EC">
        <w:rPr>
          <w:rFonts w:eastAsia="楷体"/>
          <w:kern w:val="22"/>
          <w:sz w:val="24"/>
        </w:rPr>
        <w:t xml:space="preserve"> </w:t>
      </w:r>
    </w:p>
    <w:p w14:paraId="461B2456" w14:textId="49E948C8" w:rsidR="00FD0A48" w:rsidRPr="00EA1BE7" w:rsidRDefault="00FB0DF8" w:rsidP="00B021C6">
      <w:pPr>
        <w:pStyle w:val="Para1"/>
        <w:tabs>
          <w:tab w:val="clear" w:pos="360"/>
        </w:tabs>
        <w:overflowPunct w:val="0"/>
        <w:spacing w:line="240" w:lineRule="atLeast"/>
        <w:rPr>
          <w:kern w:val="22"/>
          <w:sz w:val="24"/>
          <w:lang w:eastAsia="zh-CN"/>
        </w:rPr>
      </w:pPr>
      <w:r w:rsidRPr="00FB0DF8">
        <w:rPr>
          <w:rFonts w:ascii="宋体" w:eastAsia="宋体" w:hAnsi="宋体" w:cs="宋体" w:hint="eastAsia"/>
          <w:kern w:val="22"/>
          <w:sz w:val="24"/>
          <w:lang w:val="en-US" w:eastAsia="zh-CN"/>
        </w:rPr>
        <w:t>我们考虑到上述意见，建议在这个行动目标中纳入</w:t>
      </w:r>
      <w:r w:rsidRPr="00FB0DF8">
        <w:rPr>
          <w:rFonts w:ascii="宋体" w:eastAsia="宋体" w:hAnsi="宋体"/>
          <w:kern w:val="22"/>
          <w:sz w:val="24"/>
          <w:lang w:val="en-US" w:eastAsia="zh-CN"/>
        </w:rPr>
        <w:t>“</w:t>
      </w:r>
      <w:r>
        <w:rPr>
          <w:rFonts w:ascii="宋体" w:eastAsia="宋体" w:hAnsi="宋体" w:cs="宋体" w:hint="eastAsia"/>
          <w:kern w:val="22"/>
          <w:sz w:val="24"/>
          <w:lang w:val="en-US" w:eastAsia="zh-CN"/>
        </w:rPr>
        <w:t>查明</w:t>
      </w:r>
      <w:r w:rsidRPr="00FB0DF8">
        <w:rPr>
          <w:rFonts w:ascii="宋体" w:eastAsia="宋体" w:hAnsi="宋体"/>
          <w:kern w:val="22"/>
          <w:sz w:val="24"/>
          <w:lang w:val="en-US" w:eastAsia="zh-CN"/>
        </w:rPr>
        <w:t>”</w:t>
      </w:r>
      <w:r w:rsidRPr="00FB0DF8">
        <w:rPr>
          <w:rFonts w:ascii="宋体" w:eastAsia="宋体" w:hAnsi="宋体" w:cs="宋体" w:hint="eastAsia"/>
          <w:kern w:val="22"/>
          <w:sz w:val="24"/>
          <w:lang w:val="en-US" w:eastAsia="zh-CN"/>
        </w:rPr>
        <w:t>二字。我们还注意到，国际合作对于成功落实这一行动目标尤为重要。</w:t>
      </w:r>
    </w:p>
    <w:p w14:paraId="1A4DCC83" w14:textId="0BB205B2" w:rsidR="00FD0A48" w:rsidRPr="00EA1BE7" w:rsidRDefault="00566B78"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kern w:val="22"/>
          <w:sz w:val="24"/>
          <w:lang w:eastAsia="zh-CN"/>
        </w:rPr>
      </w:pPr>
      <w:r>
        <w:rPr>
          <w:rFonts w:ascii="宋体" w:eastAsia="宋体" w:hAnsi="宋体" w:cs="宋体" w:hint="eastAsia"/>
          <w:b/>
          <w:kern w:val="22"/>
          <w:sz w:val="24"/>
          <w:lang w:eastAsia="zh-CN"/>
        </w:rPr>
        <w:t>替代案文</w:t>
      </w:r>
      <w:r w:rsidR="005B11C2" w:rsidRPr="00EA1BE7">
        <w:rPr>
          <w:b/>
          <w:kern w:val="22"/>
          <w:sz w:val="24"/>
          <w:lang w:eastAsia="zh-CN"/>
        </w:rPr>
        <w:t>:</w:t>
      </w:r>
      <w:r w:rsidR="005B11C2" w:rsidRPr="00EA1BE7">
        <w:rPr>
          <w:kern w:val="22"/>
          <w:sz w:val="24"/>
          <w:lang w:eastAsia="zh-CN"/>
        </w:rPr>
        <w:t xml:space="preserve">  </w:t>
      </w:r>
      <w:r w:rsidR="00FB0DF8">
        <w:rPr>
          <w:rFonts w:ascii="宋体" w:eastAsia="宋体" w:hAnsi="宋体" w:cs="宋体" w:hint="eastAsia"/>
          <w:b/>
          <w:bCs/>
          <w:kern w:val="22"/>
          <w:sz w:val="24"/>
          <w:lang w:eastAsia="zh-CN"/>
        </w:rPr>
        <w:t>查明</w:t>
      </w:r>
      <w:r w:rsidR="00FB0DF8" w:rsidRPr="00FB0DF8">
        <w:rPr>
          <w:rFonts w:ascii="宋体" w:eastAsia="宋体" w:hAnsi="宋体" w:cs="宋体" w:hint="eastAsia"/>
          <w:b/>
          <w:bCs/>
          <w:kern w:val="22"/>
          <w:sz w:val="24"/>
          <w:lang w:eastAsia="zh-CN"/>
        </w:rPr>
        <w:t>和</w:t>
      </w:r>
      <w:r w:rsidR="00FB0DF8" w:rsidRPr="00FB0DF8">
        <w:rPr>
          <w:rFonts w:ascii="宋体" w:eastAsia="宋体" w:hAnsi="宋体" w:cs="宋体" w:hint="eastAsia"/>
          <w:kern w:val="22"/>
          <w:sz w:val="24"/>
          <w:lang w:eastAsia="zh-CN"/>
        </w:rPr>
        <w:t>管理外来入侵物种的引进途径，防止其引进和定居，或使其引进率和定居率至少降低</w:t>
      </w:r>
      <w:r w:rsidR="00FB0DF8" w:rsidRPr="00FB0DF8">
        <w:rPr>
          <w:kern w:val="22"/>
          <w:sz w:val="24"/>
          <w:lang w:eastAsia="zh-CN"/>
        </w:rPr>
        <w:t>50%</w:t>
      </w:r>
      <w:r w:rsidR="00FB0DF8" w:rsidRPr="00FB0DF8">
        <w:rPr>
          <w:rFonts w:ascii="宋体" w:eastAsia="宋体" w:hAnsi="宋体" w:cs="宋体" w:hint="eastAsia"/>
          <w:kern w:val="22"/>
          <w:sz w:val="24"/>
          <w:lang w:eastAsia="zh-CN"/>
        </w:rPr>
        <w:t>，并控制或根除外来入侵物种，从而消除或降低其影响，关注重点物种和重点地带。</w:t>
      </w:r>
    </w:p>
    <w:p w14:paraId="17B561F0" w14:textId="77777777" w:rsidR="008B2433" w:rsidRDefault="008B2433" w:rsidP="00B021C6">
      <w:pPr>
        <w:overflowPunct w:val="0"/>
        <w:spacing w:before="120" w:after="120" w:line="240" w:lineRule="atLeast"/>
        <w:jc w:val="left"/>
        <w:rPr>
          <w:rFonts w:eastAsia="宋体"/>
          <w:b/>
          <w:bCs/>
          <w:sz w:val="24"/>
          <w:lang w:eastAsia="zh-CN"/>
        </w:rPr>
      </w:pPr>
      <w:r>
        <w:rPr>
          <w:rFonts w:eastAsia="宋体"/>
          <w:b/>
          <w:bCs/>
          <w:i/>
          <w:iCs/>
          <w:sz w:val="24"/>
          <w:lang w:eastAsia="zh-CN"/>
        </w:rPr>
        <w:br w:type="page"/>
      </w:r>
    </w:p>
    <w:p w14:paraId="2C2A9CA5" w14:textId="6D84B8E0" w:rsidR="009F06CC" w:rsidRPr="008C7C05" w:rsidRDefault="00FB0DF8" w:rsidP="00B021C6">
      <w:pPr>
        <w:pStyle w:val="Heading3"/>
        <w:overflowPunct w:val="0"/>
        <w:spacing w:line="240" w:lineRule="atLeast"/>
        <w:ind w:left="490"/>
        <w:jc w:val="both"/>
        <w:rPr>
          <w:rFonts w:eastAsia="宋体"/>
          <w:b/>
          <w:bCs/>
          <w:i w:val="0"/>
          <w:iCs w:val="0"/>
          <w:sz w:val="24"/>
          <w:lang w:eastAsia="zh-CN"/>
        </w:rPr>
      </w:pPr>
      <w:bookmarkStart w:id="64" w:name="_Toc90477135"/>
      <w:bookmarkStart w:id="65" w:name="_Toc90477346"/>
      <w:r>
        <w:rPr>
          <w:rFonts w:eastAsia="宋体" w:hint="eastAsia"/>
          <w:b/>
          <w:bCs/>
          <w:i w:val="0"/>
          <w:iCs w:val="0"/>
          <w:sz w:val="24"/>
          <w:lang w:eastAsia="zh-CN"/>
        </w:rPr>
        <w:lastRenderedPageBreak/>
        <w:t>行动目标</w:t>
      </w:r>
      <w:r w:rsidR="009F06CC" w:rsidRPr="008C7C05">
        <w:rPr>
          <w:rFonts w:eastAsia="宋体"/>
          <w:b/>
          <w:bCs/>
          <w:i w:val="0"/>
          <w:iCs w:val="0"/>
          <w:sz w:val="24"/>
          <w:lang w:eastAsia="zh-CN"/>
        </w:rPr>
        <w:t>7</w:t>
      </w:r>
      <w:bookmarkEnd w:id="64"/>
      <w:bookmarkEnd w:id="65"/>
    </w:p>
    <w:p w14:paraId="79C82255" w14:textId="63A10E52" w:rsidR="00FD0A48" w:rsidRPr="00EA1BE7" w:rsidRDefault="00642DFB"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b/>
          <w:kern w:val="22"/>
          <w:sz w:val="24"/>
          <w:lang w:eastAsia="zh-CN"/>
        </w:rPr>
      </w:pPr>
      <w:r>
        <w:rPr>
          <w:rFonts w:ascii="宋体" w:eastAsia="宋体" w:hAnsi="宋体" w:cs="宋体" w:hint="eastAsia"/>
          <w:b/>
          <w:kern w:val="22"/>
          <w:sz w:val="24"/>
          <w:lang w:eastAsia="zh-CN"/>
        </w:rPr>
        <w:t>初稿：</w:t>
      </w:r>
      <w:r w:rsidR="00FB0DF8" w:rsidRPr="00FB0DF8">
        <w:rPr>
          <w:rFonts w:ascii="宋体" w:eastAsia="宋体" w:hAnsi="宋体" w:cs="宋体" w:hint="eastAsia"/>
          <w:kern w:val="22"/>
          <w:sz w:val="24"/>
          <w:lang w:eastAsia="zh-CN"/>
        </w:rPr>
        <w:t>把</w:t>
      </w:r>
      <w:bookmarkStart w:id="66" w:name="_Hlk90298258"/>
      <w:r w:rsidR="00FB0DF8" w:rsidRPr="00FB0DF8">
        <w:rPr>
          <w:rFonts w:ascii="宋体" w:eastAsia="宋体" w:hAnsi="宋体" w:cs="宋体" w:hint="eastAsia"/>
          <w:kern w:val="22"/>
          <w:sz w:val="24"/>
          <w:lang w:eastAsia="zh-CN"/>
        </w:rPr>
        <w:t>所有来源的污染</w:t>
      </w:r>
      <w:bookmarkEnd w:id="66"/>
      <w:r w:rsidR="00FB0DF8" w:rsidRPr="00FB0DF8">
        <w:rPr>
          <w:rFonts w:ascii="宋体" w:eastAsia="宋体" w:hAnsi="宋体" w:cs="宋体" w:hint="eastAsia"/>
          <w:kern w:val="22"/>
          <w:sz w:val="24"/>
          <w:lang w:eastAsia="zh-CN"/>
        </w:rPr>
        <w:t>降低到对生物多样性和生态系统功能以及人类健康无害的水平，包括为此把进入环境的营养物流失至少减少一半，把进入环境的农药至少减少三分之二和</w:t>
      </w:r>
      <w:bookmarkStart w:id="67" w:name="_Hlk90298237"/>
      <w:r w:rsidR="00FB0DF8" w:rsidRPr="00FB0DF8">
        <w:rPr>
          <w:rFonts w:ascii="宋体" w:eastAsia="宋体" w:hAnsi="宋体" w:cs="宋体" w:hint="eastAsia"/>
          <w:kern w:val="22"/>
          <w:sz w:val="24"/>
          <w:lang w:eastAsia="zh-CN"/>
        </w:rPr>
        <w:t>消除塑料废物的排放</w:t>
      </w:r>
      <w:bookmarkEnd w:id="67"/>
      <w:r w:rsidR="00FB0DF8" w:rsidRPr="00FB0DF8">
        <w:rPr>
          <w:rFonts w:ascii="宋体" w:eastAsia="宋体" w:hAnsi="宋体" w:cs="宋体" w:hint="eastAsia"/>
          <w:kern w:val="22"/>
          <w:sz w:val="24"/>
          <w:lang w:eastAsia="zh-CN"/>
        </w:rPr>
        <w:t>。</w:t>
      </w:r>
    </w:p>
    <w:p w14:paraId="0DDA0028" w14:textId="26BADB62" w:rsidR="00AE375C" w:rsidRPr="00EA1BE7" w:rsidRDefault="003414EC" w:rsidP="00B021C6">
      <w:pPr>
        <w:overflowPunct w:val="0"/>
        <w:spacing w:before="120" w:after="120" w:line="240" w:lineRule="atLeast"/>
        <w:rPr>
          <w:kern w:val="22"/>
          <w:sz w:val="24"/>
        </w:rPr>
      </w:pPr>
      <w:proofErr w:type="spellStart"/>
      <w:r w:rsidRPr="003414EC">
        <w:rPr>
          <w:rFonts w:eastAsia="楷体" w:cs="宋体" w:hint="eastAsia"/>
          <w:kern w:val="22"/>
          <w:sz w:val="24"/>
        </w:rPr>
        <w:t>听到的意见</w:t>
      </w:r>
      <w:proofErr w:type="spellEnd"/>
      <w:r w:rsidR="009D427F" w:rsidRPr="00EA1BE7">
        <w:rPr>
          <w:kern w:val="22"/>
          <w:sz w:val="24"/>
        </w:rPr>
        <w:t xml:space="preserve"> </w:t>
      </w:r>
    </w:p>
    <w:p w14:paraId="7F44B9F2" w14:textId="17E4C0BB" w:rsidR="00AE375C" w:rsidRPr="00EA1BE7" w:rsidRDefault="00F72C30" w:rsidP="00B021C6">
      <w:pPr>
        <w:pStyle w:val="Para1"/>
        <w:tabs>
          <w:tab w:val="clear" w:pos="360"/>
        </w:tabs>
        <w:overflowPunct w:val="0"/>
        <w:spacing w:line="240" w:lineRule="atLeast"/>
        <w:rPr>
          <w:kern w:val="22"/>
          <w:sz w:val="24"/>
          <w:lang w:eastAsia="zh-CN"/>
        </w:rPr>
      </w:pPr>
      <w:r w:rsidRPr="00F72C30">
        <w:rPr>
          <w:rFonts w:ascii="宋体" w:eastAsia="宋体" w:hAnsi="宋体" w:cs="宋体" w:hint="eastAsia"/>
          <w:kern w:val="22"/>
          <w:sz w:val="24"/>
          <w:lang w:val="en-US" w:eastAsia="zh-CN"/>
        </w:rPr>
        <w:t>我们听到的意见普遍支持提及</w:t>
      </w:r>
      <w:r w:rsidRPr="00F72C30">
        <w:rPr>
          <w:kern w:val="22"/>
          <w:sz w:val="24"/>
          <w:lang w:val="en-US" w:eastAsia="zh-CN"/>
        </w:rPr>
        <w:t>“</w:t>
      </w:r>
      <w:r w:rsidRPr="00F72C30">
        <w:rPr>
          <w:rFonts w:ascii="宋体" w:eastAsia="宋体" w:hAnsi="宋体" w:cs="宋体" w:hint="eastAsia"/>
          <w:kern w:val="22"/>
          <w:sz w:val="24"/>
          <w:lang w:val="en-US" w:eastAsia="zh-CN"/>
        </w:rPr>
        <w:t>消除塑料废物的排放</w:t>
      </w:r>
      <w:r w:rsidRPr="00F72C30">
        <w:rPr>
          <w:kern w:val="22"/>
          <w:sz w:val="24"/>
          <w:lang w:val="en-US" w:eastAsia="zh-CN"/>
        </w:rPr>
        <w:t>”</w:t>
      </w:r>
      <w:r w:rsidRPr="00F72C30">
        <w:rPr>
          <w:rFonts w:ascii="宋体" w:eastAsia="宋体" w:hAnsi="宋体" w:cs="宋体" w:hint="eastAsia"/>
          <w:kern w:val="22"/>
          <w:sz w:val="24"/>
          <w:lang w:val="en-US" w:eastAsia="zh-CN"/>
        </w:rPr>
        <w:t>和</w:t>
      </w:r>
      <w:r w:rsidRPr="00F72C30">
        <w:rPr>
          <w:kern w:val="22"/>
          <w:sz w:val="24"/>
          <w:lang w:val="en-US" w:eastAsia="zh-CN"/>
        </w:rPr>
        <w:t>“</w:t>
      </w:r>
      <w:r w:rsidRPr="00F72C30">
        <w:rPr>
          <w:rFonts w:ascii="宋体" w:eastAsia="宋体" w:hAnsi="宋体" w:cs="宋体" w:hint="eastAsia"/>
          <w:kern w:val="22"/>
          <w:sz w:val="24"/>
          <w:lang w:eastAsia="zh-CN"/>
        </w:rPr>
        <w:t>所有来源的污染</w:t>
      </w:r>
      <w:r w:rsidRPr="00F72C30">
        <w:rPr>
          <w:kern w:val="22"/>
          <w:sz w:val="24"/>
          <w:lang w:val="en-US" w:eastAsia="zh-CN"/>
        </w:rPr>
        <w:t>”</w:t>
      </w:r>
      <w:r w:rsidRPr="00F72C30">
        <w:rPr>
          <w:rFonts w:ascii="宋体" w:eastAsia="宋体" w:hAnsi="宋体" w:cs="宋体" w:hint="eastAsia"/>
          <w:kern w:val="22"/>
          <w:sz w:val="24"/>
          <w:lang w:val="en-US" w:eastAsia="zh-CN"/>
        </w:rPr>
        <w:t>。我们还听到关于</w:t>
      </w:r>
      <w:r w:rsidRPr="00F72C30">
        <w:rPr>
          <w:kern w:val="22"/>
          <w:sz w:val="24"/>
          <w:lang w:val="en-US" w:eastAsia="zh-CN"/>
        </w:rPr>
        <w:t>“</w:t>
      </w:r>
      <w:proofErr w:type="gramStart"/>
      <w:r w:rsidRPr="00F72C30">
        <w:rPr>
          <w:rFonts w:ascii="宋体" w:eastAsia="宋体" w:hAnsi="宋体" w:cs="宋体" w:hint="eastAsia"/>
          <w:kern w:val="22"/>
          <w:sz w:val="24"/>
          <w:lang w:val="en-US" w:eastAsia="zh-CN"/>
        </w:rPr>
        <w:t>生物杀灭剂</w:t>
      </w:r>
      <w:r w:rsidRPr="00F72C30">
        <w:rPr>
          <w:kern w:val="22"/>
          <w:sz w:val="24"/>
          <w:lang w:val="en-US" w:eastAsia="zh-CN"/>
        </w:rPr>
        <w:t>”</w:t>
      </w:r>
      <w:r w:rsidRPr="00F72C30">
        <w:rPr>
          <w:rFonts w:ascii="宋体" w:eastAsia="宋体" w:hAnsi="宋体" w:cs="宋体" w:hint="eastAsia"/>
          <w:kern w:val="22"/>
          <w:sz w:val="24"/>
          <w:lang w:val="en-US" w:eastAsia="zh-CN"/>
        </w:rPr>
        <w:t>和</w:t>
      </w:r>
      <w:proofErr w:type="gramEnd"/>
      <w:r w:rsidRPr="00F72C30">
        <w:rPr>
          <w:kern w:val="22"/>
          <w:sz w:val="24"/>
          <w:lang w:val="en-US" w:eastAsia="zh-CN"/>
        </w:rPr>
        <w:t>“</w:t>
      </w:r>
      <w:r w:rsidRPr="00F72C30">
        <w:rPr>
          <w:rFonts w:ascii="宋体" w:eastAsia="宋体" w:hAnsi="宋体" w:cs="宋体" w:hint="eastAsia"/>
          <w:kern w:val="22"/>
          <w:sz w:val="24"/>
          <w:lang w:val="en-US" w:eastAsia="zh-CN"/>
        </w:rPr>
        <w:t>农药</w:t>
      </w:r>
      <w:r w:rsidRPr="00F72C30">
        <w:rPr>
          <w:kern w:val="22"/>
          <w:sz w:val="24"/>
          <w:lang w:val="en-US" w:eastAsia="zh-CN"/>
        </w:rPr>
        <w:t>”</w:t>
      </w:r>
      <w:r w:rsidRPr="00F72C30">
        <w:rPr>
          <w:rFonts w:ascii="宋体" w:eastAsia="宋体" w:hAnsi="宋体" w:cs="宋体" w:hint="eastAsia"/>
          <w:kern w:val="22"/>
          <w:sz w:val="24"/>
          <w:lang w:val="en-US" w:eastAsia="zh-CN"/>
        </w:rPr>
        <w:t>的不同观点。我们也听到有缔约方建议在这个行动目标中反映不同类型的污染。</w:t>
      </w:r>
    </w:p>
    <w:p w14:paraId="0A9E7AB2" w14:textId="5DEDA98C" w:rsidR="00EB2B80" w:rsidRPr="00EA1BE7" w:rsidRDefault="00EC4FC2" w:rsidP="00B021C6">
      <w:pPr>
        <w:overflowPunct w:val="0"/>
        <w:spacing w:before="120" w:after="120" w:line="240" w:lineRule="atLeast"/>
        <w:rPr>
          <w:kern w:val="22"/>
          <w:sz w:val="24"/>
        </w:rPr>
      </w:pPr>
      <w:proofErr w:type="spellStart"/>
      <w:r>
        <w:rPr>
          <w:rFonts w:eastAsia="楷体"/>
          <w:kern w:val="22"/>
          <w:sz w:val="24"/>
        </w:rPr>
        <w:t>数字元素</w:t>
      </w:r>
      <w:proofErr w:type="spellEnd"/>
    </w:p>
    <w:p w14:paraId="5AE19D98" w14:textId="4AC2DFD2" w:rsidR="0067594B" w:rsidRPr="00EA1BE7" w:rsidRDefault="001E5BF4" w:rsidP="00B021C6">
      <w:pPr>
        <w:pStyle w:val="Para1"/>
        <w:tabs>
          <w:tab w:val="clear" w:pos="360"/>
        </w:tabs>
        <w:overflowPunct w:val="0"/>
        <w:spacing w:line="240" w:lineRule="atLeast"/>
        <w:rPr>
          <w:kern w:val="22"/>
          <w:sz w:val="24"/>
          <w:lang w:eastAsia="zh-CN"/>
        </w:rPr>
      </w:pPr>
      <w:r w:rsidRPr="001E5BF4">
        <w:rPr>
          <w:rFonts w:ascii="宋体" w:eastAsia="宋体" w:hAnsi="宋体" w:cs="宋体" w:hint="eastAsia"/>
          <w:kern w:val="22"/>
          <w:sz w:val="24"/>
          <w:lang w:val="en-US" w:eastAsia="zh-CN"/>
        </w:rPr>
        <w:t>据联合国环境规划署称，人类活动每年产生约</w:t>
      </w:r>
      <w:r w:rsidRPr="001E5BF4">
        <w:rPr>
          <w:kern w:val="22"/>
          <w:sz w:val="24"/>
          <w:lang w:val="en-US" w:eastAsia="zh-CN"/>
        </w:rPr>
        <w:t xml:space="preserve"> 1.2 </w:t>
      </w:r>
      <w:r w:rsidRPr="001E5BF4">
        <w:rPr>
          <w:rFonts w:ascii="宋体" w:eastAsia="宋体" w:hAnsi="宋体" w:cs="宋体" w:hint="eastAsia"/>
          <w:kern w:val="22"/>
          <w:sz w:val="24"/>
          <w:lang w:val="en-US" w:eastAsia="zh-CN"/>
        </w:rPr>
        <w:t>亿吨活性氮，其中很多（近三分之二）最终造成空气、水、土壤、海洋和沿海地区污染，并增加大气层中的有害气体。同样，每年开采约</w:t>
      </w:r>
      <w:r w:rsidRPr="001E5BF4">
        <w:rPr>
          <w:kern w:val="22"/>
          <w:sz w:val="24"/>
          <w:lang w:val="en-US" w:eastAsia="zh-CN"/>
        </w:rPr>
        <w:t xml:space="preserve"> 2,000 </w:t>
      </w:r>
      <w:r w:rsidRPr="001E5BF4">
        <w:rPr>
          <w:rFonts w:ascii="宋体" w:eastAsia="宋体" w:hAnsi="宋体" w:cs="宋体" w:hint="eastAsia"/>
          <w:kern w:val="22"/>
          <w:sz w:val="24"/>
          <w:lang w:val="en-US" w:eastAsia="zh-CN"/>
        </w:rPr>
        <w:t>万吨磷，其中近一半进入世界海洋，是自然输入速率的</w:t>
      </w:r>
      <w:r w:rsidRPr="001E5BF4">
        <w:rPr>
          <w:kern w:val="22"/>
          <w:sz w:val="24"/>
          <w:lang w:val="en-US" w:eastAsia="zh-CN"/>
        </w:rPr>
        <w:t xml:space="preserve"> 8 </w:t>
      </w:r>
      <w:r w:rsidRPr="001E5BF4">
        <w:rPr>
          <w:rFonts w:ascii="宋体" w:eastAsia="宋体" w:hAnsi="宋体" w:cs="宋体" w:hint="eastAsia"/>
          <w:kern w:val="22"/>
          <w:sz w:val="24"/>
          <w:lang w:val="en-US" w:eastAsia="zh-CN"/>
        </w:rPr>
        <w:t>倍。因此，世界海洋中的死区从</w:t>
      </w:r>
      <w:r w:rsidRPr="001E5BF4">
        <w:rPr>
          <w:kern w:val="22"/>
          <w:sz w:val="24"/>
          <w:lang w:val="en-US" w:eastAsia="zh-CN"/>
        </w:rPr>
        <w:t xml:space="preserve"> 1960 </w:t>
      </w:r>
      <w:r w:rsidRPr="001E5BF4">
        <w:rPr>
          <w:rFonts w:ascii="宋体" w:eastAsia="宋体" w:hAnsi="宋体" w:cs="宋体" w:hint="eastAsia"/>
          <w:kern w:val="22"/>
          <w:sz w:val="24"/>
          <w:lang w:val="en-US" w:eastAsia="zh-CN"/>
        </w:rPr>
        <w:t>年的</w:t>
      </w:r>
      <w:r w:rsidRPr="001E5BF4">
        <w:rPr>
          <w:kern w:val="22"/>
          <w:sz w:val="24"/>
          <w:lang w:val="en-US" w:eastAsia="zh-CN"/>
        </w:rPr>
        <w:t xml:space="preserve"> 10</w:t>
      </w:r>
      <w:r w:rsidRPr="001E5BF4">
        <w:rPr>
          <w:rFonts w:ascii="宋体" w:eastAsia="宋体" w:hAnsi="宋体" w:cs="宋体" w:hint="eastAsia"/>
          <w:kern w:val="22"/>
          <w:sz w:val="24"/>
          <w:lang w:val="en-US" w:eastAsia="zh-CN"/>
        </w:rPr>
        <w:t>例增加到</w:t>
      </w:r>
      <w:r w:rsidRPr="001E5BF4">
        <w:rPr>
          <w:kern w:val="22"/>
          <w:sz w:val="24"/>
          <w:lang w:val="en-US" w:eastAsia="zh-CN"/>
        </w:rPr>
        <w:t xml:space="preserve"> 2008 </w:t>
      </w:r>
      <w:r w:rsidRPr="001E5BF4">
        <w:rPr>
          <w:rFonts w:ascii="宋体" w:eastAsia="宋体" w:hAnsi="宋体" w:cs="宋体" w:hint="eastAsia"/>
          <w:kern w:val="22"/>
          <w:sz w:val="24"/>
          <w:lang w:val="en-US" w:eastAsia="zh-CN"/>
        </w:rPr>
        <w:t>年记录在案的</w:t>
      </w:r>
      <w:r w:rsidRPr="001E5BF4">
        <w:rPr>
          <w:kern w:val="22"/>
          <w:sz w:val="24"/>
          <w:lang w:val="en-US" w:eastAsia="zh-CN"/>
        </w:rPr>
        <w:t xml:space="preserve"> 405</w:t>
      </w:r>
      <w:r w:rsidRPr="001E5BF4">
        <w:rPr>
          <w:rFonts w:ascii="宋体" w:eastAsia="宋体" w:hAnsi="宋体" w:cs="宋体" w:hint="eastAsia"/>
          <w:kern w:val="22"/>
          <w:sz w:val="24"/>
          <w:lang w:val="en-US" w:eastAsia="zh-CN"/>
        </w:rPr>
        <w:t>例，而且世界上许多淡水湖泊、溪流和水库都遭受富营养化之害（千百万人依赖硝酸盐含量大大高于建议含量的水井取水）。这个行动目标提议将营养流失减少</w:t>
      </w:r>
      <w:r w:rsidRPr="001E5BF4">
        <w:rPr>
          <w:kern w:val="22"/>
          <w:sz w:val="24"/>
          <w:lang w:val="en-US" w:eastAsia="zh-CN"/>
        </w:rPr>
        <w:t xml:space="preserve"> 50%</w:t>
      </w:r>
      <w:r w:rsidRPr="001E5BF4">
        <w:rPr>
          <w:rFonts w:ascii="宋体" w:eastAsia="宋体" w:hAnsi="宋体" w:cs="宋体" w:hint="eastAsia"/>
          <w:kern w:val="22"/>
          <w:sz w:val="24"/>
          <w:lang w:val="en-US" w:eastAsia="zh-CN"/>
        </w:rPr>
        <w:t>（即未用于作物控制，最终进入污水或影响食虫动物营养的营养量），这是已经在《科伦坡宣言》下提议的数字。此外，案例研究表明，这个减少幅度是可行的。关于减少使用农药的提议，来自一系列作物和地区的经验证据表明，在许多系统中，如果采用适当的农艺做法，农药使用量可以减少</w:t>
      </w:r>
      <w:r w:rsidRPr="001E5BF4">
        <w:rPr>
          <w:kern w:val="22"/>
          <w:sz w:val="24"/>
          <w:lang w:val="en-US" w:eastAsia="zh-CN"/>
        </w:rPr>
        <w:t>20%</w:t>
      </w:r>
      <w:r w:rsidRPr="001E5BF4">
        <w:rPr>
          <w:rFonts w:ascii="宋体" w:eastAsia="宋体" w:hAnsi="宋体" w:cs="宋体" w:hint="eastAsia"/>
          <w:kern w:val="22"/>
          <w:sz w:val="24"/>
          <w:lang w:val="en-US" w:eastAsia="zh-CN"/>
        </w:rPr>
        <w:t>至</w:t>
      </w:r>
      <w:r w:rsidRPr="001E5BF4">
        <w:rPr>
          <w:kern w:val="22"/>
          <w:sz w:val="24"/>
          <w:lang w:val="en-US" w:eastAsia="zh-CN"/>
        </w:rPr>
        <w:t>70%</w:t>
      </w:r>
      <w:r w:rsidRPr="001E5BF4">
        <w:rPr>
          <w:rFonts w:ascii="宋体" w:eastAsia="宋体" w:hAnsi="宋体" w:cs="宋体" w:hint="eastAsia"/>
          <w:kern w:val="22"/>
          <w:sz w:val="24"/>
          <w:lang w:val="en-US" w:eastAsia="zh-CN"/>
        </w:rPr>
        <w:t>，同时不会降低产量或农民收入。</w:t>
      </w:r>
      <w:r w:rsidR="003167BA" w:rsidRPr="00EA1BE7">
        <w:rPr>
          <w:kern w:val="22"/>
          <w:sz w:val="24"/>
          <w:lang w:eastAsia="zh-CN"/>
        </w:rPr>
        <w:t xml:space="preserve"> </w:t>
      </w:r>
    </w:p>
    <w:p w14:paraId="1C67ACAF" w14:textId="063849B2" w:rsidR="00FD0A48" w:rsidRPr="00EA1BE7" w:rsidRDefault="007270F8" w:rsidP="00B021C6">
      <w:pPr>
        <w:pStyle w:val="Para1"/>
        <w:tabs>
          <w:tab w:val="clear" w:pos="360"/>
        </w:tabs>
        <w:overflowPunct w:val="0"/>
        <w:spacing w:line="240" w:lineRule="atLeast"/>
        <w:rPr>
          <w:kern w:val="22"/>
          <w:sz w:val="24"/>
          <w:lang w:eastAsia="zh-CN"/>
        </w:rPr>
      </w:pPr>
      <w:r w:rsidRPr="007270F8">
        <w:rPr>
          <w:rFonts w:ascii="宋体" w:eastAsia="宋体" w:hAnsi="宋体" w:cs="宋体" w:hint="eastAsia"/>
          <w:kern w:val="22"/>
          <w:sz w:val="24"/>
          <w:lang w:val="en-US" w:eastAsia="zh-CN"/>
        </w:rPr>
        <w:t>最后，这个行动目标提议消除塑料废物的排放，而不是消除所有塑料废物。意图是促进再循环利用和更加循环的经济，避免每年向海洋排放近</w:t>
      </w:r>
      <w:r w:rsidRPr="007270F8">
        <w:rPr>
          <w:kern w:val="22"/>
          <w:sz w:val="24"/>
          <w:lang w:val="en-US" w:eastAsia="zh-CN"/>
        </w:rPr>
        <w:t xml:space="preserve"> 1,200 </w:t>
      </w:r>
      <w:r w:rsidRPr="007270F8">
        <w:rPr>
          <w:rFonts w:ascii="宋体" w:eastAsia="宋体" w:hAnsi="宋体" w:cs="宋体" w:hint="eastAsia"/>
          <w:kern w:val="22"/>
          <w:sz w:val="24"/>
          <w:lang w:val="en-US" w:eastAsia="zh-CN"/>
        </w:rPr>
        <w:t>万吨塑料，对海洋和其他生命形式造成重大损害。缔约方和利益攸关方应注意，这些数字元素符合科学、技术和工艺咨询附属机构的建议。</w:t>
      </w:r>
    </w:p>
    <w:p w14:paraId="50586E98" w14:textId="020FFECD" w:rsidR="007A0666" w:rsidRPr="00EA1BE7" w:rsidRDefault="00BA20EA" w:rsidP="00B021C6">
      <w:pPr>
        <w:overflowPunct w:val="0"/>
        <w:spacing w:before="120" w:after="120" w:line="240" w:lineRule="atLeast"/>
        <w:rPr>
          <w:kern w:val="22"/>
          <w:sz w:val="24"/>
          <w:lang w:eastAsia="zh-CN"/>
        </w:rPr>
      </w:pPr>
      <w:r w:rsidRPr="00BA20EA">
        <w:rPr>
          <w:rFonts w:eastAsia="楷体"/>
          <w:iCs/>
          <w:kern w:val="22"/>
          <w:sz w:val="24"/>
          <w:lang w:eastAsia="zh-CN"/>
        </w:rPr>
        <w:t>供缔约方和利益攸关方考虑的问题</w:t>
      </w:r>
    </w:p>
    <w:p w14:paraId="6B979FD2" w14:textId="0C24D33F" w:rsidR="00FD0A48" w:rsidRPr="00EA1BE7" w:rsidRDefault="000A3AC4" w:rsidP="00B021C6">
      <w:pPr>
        <w:overflowPunct w:val="0"/>
        <w:spacing w:before="120" w:after="120" w:line="240" w:lineRule="atLeast"/>
        <w:ind w:firstLine="490"/>
        <w:rPr>
          <w:kern w:val="22"/>
          <w:sz w:val="24"/>
          <w:lang w:eastAsia="zh-CN"/>
        </w:rPr>
      </w:pPr>
      <w:r w:rsidRPr="000A3AC4">
        <w:rPr>
          <w:rFonts w:ascii="宋体" w:eastAsia="宋体" w:hAnsi="宋体" w:cs="宋体" w:hint="eastAsia"/>
          <w:kern w:val="22"/>
          <w:sz w:val="24"/>
          <w:lang w:val="en-US" w:eastAsia="zh-CN"/>
        </w:rPr>
        <w:t>缔约方是否愿意在这个行动目标中保留把农药和营养物分开的数字元素？这可能对进度的可衡量性产生何种影响，我们应该争取达到何种减少程度？行动目标中是否应该提及其他类型的污染？如果是，应该列入哪些污染，它们的列入将对行动目标的复杂性产生何种影响？</w:t>
      </w:r>
    </w:p>
    <w:p w14:paraId="32DB3CFE" w14:textId="057186DB" w:rsidR="00A87114" w:rsidRPr="00EA1BE7" w:rsidRDefault="000A3AC4" w:rsidP="00B021C6">
      <w:pPr>
        <w:overflowPunct w:val="0"/>
        <w:spacing w:before="120" w:after="120" w:line="240" w:lineRule="atLeast"/>
        <w:rPr>
          <w:kern w:val="22"/>
          <w:sz w:val="24"/>
        </w:rPr>
      </w:pPr>
      <w:r>
        <w:rPr>
          <w:rFonts w:eastAsia="楷体" w:hint="eastAsia"/>
          <w:kern w:val="22"/>
          <w:sz w:val="24"/>
          <w:lang w:eastAsia="zh-CN"/>
        </w:rPr>
        <w:t>建议</w:t>
      </w:r>
    </w:p>
    <w:p w14:paraId="1FBF9FF0" w14:textId="20DEEC9A" w:rsidR="00FD0A48" w:rsidRPr="00EA1BE7" w:rsidRDefault="00A96AB1" w:rsidP="00B021C6">
      <w:pPr>
        <w:pStyle w:val="Para1"/>
        <w:tabs>
          <w:tab w:val="clear" w:pos="360"/>
        </w:tabs>
        <w:overflowPunct w:val="0"/>
        <w:spacing w:line="240" w:lineRule="atLeast"/>
        <w:rPr>
          <w:kern w:val="22"/>
          <w:sz w:val="24"/>
          <w:lang w:eastAsia="zh-CN"/>
        </w:rPr>
      </w:pPr>
      <w:r>
        <w:rPr>
          <w:rFonts w:ascii="宋体" w:eastAsia="宋体" w:hAnsi="宋体" w:cs="宋体" w:hint="eastAsia"/>
          <w:kern w:val="22"/>
          <w:sz w:val="24"/>
          <w:lang w:val="en-US" w:eastAsia="zh-CN"/>
        </w:rPr>
        <w:t>关于</w:t>
      </w:r>
      <w:r w:rsidRPr="00A96AB1">
        <w:rPr>
          <w:rFonts w:ascii="宋体" w:eastAsia="宋体" w:hAnsi="宋体" w:cs="宋体" w:hint="eastAsia"/>
          <w:kern w:val="22"/>
          <w:sz w:val="24"/>
          <w:lang w:val="en-US" w:eastAsia="zh-CN"/>
        </w:rPr>
        <w:t>就什么构成</w:t>
      </w:r>
      <w:r>
        <w:rPr>
          <w:rFonts w:ascii="宋体" w:eastAsia="宋体" w:hAnsi="宋体" w:cs="宋体" w:hint="eastAsia"/>
          <w:kern w:val="22"/>
          <w:sz w:val="24"/>
          <w:lang w:val="en-US" w:eastAsia="zh-CN"/>
        </w:rPr>
        <w:t>“</w:t>
      </w:r>
      <w:r w:rsidRPr="00A96AB1">
        <w:rPr>
          <w:rFonts w:ascii="宋体" w:eastAsia="宋体" w:hAnsi="宋体" w:cs="宋体" w:hint="eastAsia"/>
          <w:kern w:val="22"/>
          <w:sz w:val="24"/>
          <w:lang w:val="en-US" w:eastAsia="zh-CN"/>
        </w:rPr>
        <w:t>农药</w:t>
      </w:r>
      <w:r>
        <w:rPr>
          <w:rFonts w:ascii="宋体" w:eastAsia="宋体" w:hAnsi="宋体" w:cs="宋体" w:hint="eastAsia"/>
          <w:kern w:val="22"/>
          <w:sz w:val="24"/>
          <w:lang w:val="en-US" w:eastAsia="zh-CN"/>
        </w:rPr>
        <w:t>”</w:t>
      </w:r>
      <w:r w:rsidRPr="00A96AB1">
        <w:rPr>
          <w:rFonts w:ascii="宋体" w:eastAsia="宋体" w:hAnsi="宋体" w:cs="宋体" w:hint="eastAsia"/>
          <w:kern w:val="22"/>
          <w:sz w:val="24"/>
          <w:lang w:val="en-US" w:eastAsia="zh-CN"/>
        </w:rPr>
        <w:t>提出</w:t>
      </w:r>
      <w:r>
        <w:rPr>
          <w:rFonts w:ascii="宋体" w:eastAsia="宋体" w:hAnsi="宋体" w:cs="宋体" w:hint="eastAsia"/>
          <w:kern w:val="22"/>
          <w:sz w:val="24"/>
          <w:lang w:val="en-US" w:eastAsia="zh-CN"/>
        </w:rPr>
        <w:t>的</w:t>
      </w:r>
      <w:r w:rsidRPr="00A96AB1">
        <w:rPr>
          <w:rFonts w:ascii="宋体" w:eastAsia="宋体" w:hAnsi="宋体" w:cs="宋体" w:hint="eastAsia"/>
          <w:kern w:val="22"/>
          <w:sz w:val="24"/>
          <w:lang w:val="en-US" w:eastAsia="zh-CN"/>
        </w:rPr>
        <w:t>疑问，术语表列</w:t>
      </w:r>
      <w:r>
        <w:rPr>
          <w:rFonts w:ascii="宋体" w:eastAsia="宋体" w:hAnsi="宋体" w:cs="宋体" w:hint="eastAsia"/>
          <w:kern w:val="22"/>
          <w:sz w:val="24"/>
          <w:lang w:val="en-US" w:eastAsia="zh-CN"/>
        </w:rPr>
        <w:t>有</w:t>
      </w:r>
      <w:r w:rsidRPr="00A96AB1">
        <w:rPr>
          <w:kern w:val="22"/>
          <w:sz w:val="24"/>
          <w:lang w:val="en-US" w:eastAsia="zh-CN"/>
        </w:rPr>
        <w:t>“</w:t>
      </w:r>
      <w:r w:rsidRPr="00A96AB1">
        <w:rPr>
          <w:rFonts w:ascii="宋体" w:eastAsia="宋体" w:hAnsi="宋体" w:cs="宋体" w:hint="eastAsia"/>
          <w:kern w:val="22"/>
          <w:sz w:val="24"/>
          <w:lang w:val="en-US" w:eastAsia="zh-CN"/>
        </w:rPr>
        <w:t>农药</w:t>
      </w:r>
      <w:r w:rsidRPr="00A96AB1">
        <w:rPr>
          <w:kern w:val="22"/>
          <w:sz w:val="24"/>
          <w:lang w:val="en-US" w:eastAsia="zh-CN"/>
        </w:rPr>
        <w:t>”</w:t>
      </w:r>
      <w:r w:rsidRPr="00A96AB1">
        <w:rPr>
          <w:rFonts w:ascii="宋体" w:eastAsia="宋体" w:hAnsi="宋体" w:cs="宋体" w:hint="eastAsia"/>
          <w:kern w:val="22"/>
          <w:sz w:val="24"/>
          <w:lang w:val="en-US" w:eastAsia="zh-CN"/>
        </w:rPr>
        <w:t>一词的定义，该定义广泛涵盖</w:t>
      </w:r>
      <w:r w:rsidRPr="00A96AB1">
        <w:rPr>
          <w:kern w:val="22"/>
          <w:sz w:val="24"/>
          <w:lang w:val="en-US" w:eastAsia="zh-CN"/>
        </w:rPr>
        <w:t>“</w:t>
      </w:r>
      <w:r w:rsidRPr="00A96AB1">
        <w:rPr>
          <w:rFonts w:ascii="宋体" w:eastAsia="宋体" w:hAnsi="宋体" w:cs="宋体" w:hint="eastAsia"/>
          <w:kern w:val="22"/>
          <w:sz w:val="24"/>
          <w:lang w:eastAsia="zh-CN"/>
        </w:rPr>
        <w:t>用于驱除、消灭或控制</w:t>
      </w:r>
      <w:r w:rsidRPr="00A96AB1">
        <w:rPr>
          <w:kern w:val="22"/>
          <w:sz w:val="24"/>
          <w:lang w:eastAsia="zh-CN"/>
        </w:rPr>
        <w:t>……</w:t>
      </w:r>
      <w:r w:rsidRPr="00A96AB1">
        <w:rPr>
          <w:rFonts w:ascii="宋体" w:eastAsia="宋体" w:hAnsi="宋体" w:cs="宋体" w:hint="eastAsia"/>
          <w:kern w:val="22"/>
          <w:sz w:val="24"/>
          <w:lang w:eastAsia="zh-CN"/>
        </w:rPr>
        <w:t>有害活生物体的任何物质，或化学或生物成分的物质混合物</w:t>
      </w:r>
      <w:r w:rsidRPr="00A96AB1">
        <w:rPr>
          <w:kern w:val="22"/>
          <w:sz w:val="24"/>
          <w:lang w:val="en-US" w:eastAsia="zh-CN"/>
        </w:rPr>
        <w:t>”</w:t>
      </w:r>
      <w:r w:rsidRPr="00A96AB1">
        <w:rPr>
          <w:rFonts w:ascii="宋体" w:eastAsia="宋体" w:hAnsi="宋体" w:cs="宋体" w:hint="eastAsia"/>
          <w:kern w:val="22"/>
          <w:sz w:val="24"/>
          <w:lang w:val="en-US" w:eastAsia="zh-CN"/>
        </w:rPr>
        <w:t>。</w:t>
      </w:r>
      <w:r w:rsidR="003167BA" w:rsidRPr="00EA1BE7">
        <w:rPr>
          <w:kern w:val="22"/>
          <w:sz w:val="24"/>
          <w:lang w:eastAsia="zh-CN"/>
        </w:rPr>
        <w:t xml:space="preserve"> </w:t>
      </w:r>
    </w:p>
    <w:p w14:paraId="15676E7E" w14:textId="006D2D15" w:rsidR="00FD0A48" w:rsidRPr="00EA1BE7" w:rsidRDefault="005F0A42" w:rsidP="00B021C6">
      <w:pPr>
        <w:pStyle w:val="Para1"/>
        <w:tabs>
          <w:tab w:val="clear" w:pos="360"/>
        </w:tabs>
        <w:overflowPunct w:val="0"/>
        <w:spacing w:line="240" w:lineRule="atLeast"/>
        <w:rPr>
          <w:kern w:val="22"/>
          <w:sz w:val="24"/>
          <w:lang w:eastAsia="zh-CN"/>
        </w:rPr>
      </w:pPr>
      <w:r w:rsidRPr="005F0A42">
        <w:rPr>
          <w:rFonts w:ascii="宋体" w:eastAsia="宋体" w:hAnsi="宋体" w:cs="宋体" w:hint="eastAsia"/>
          <w:kern w:val="22"/>
          <w:sz w:val="24"/>
          <w:lang w:val="en-US" w:eastAsia="zh-CN"/>
        </w:rPr>
        <w:t>关于营养物，有必要澄清减少营养物的使用与减少流失到环境中的营养物之间的区别。这个行动目标的目的不是在营养物得到高效率使用的地方减少营养物，而是减少营养物的低效率使用（即使用过多、在错误的时间使用和</w:t>
      </w:r>
      <w:r w:rsidRPr="005F0A42">
        <w:rPr>
          <w:kern w:val="22"/>
          <w:sz w:val="24"/>
          <w:lang w:val="en-US" w:eastAsia="zh-CN"/>
        </w:rPr>
        <w:t>/</w:t>
      </w:r>
      <w:r w:rsidRPr="005F0A42">
        <w:rPr>
          <w:rFonts w:ascii="宋体" w:eastAsia="宋体" w:hAnsi="宋体" w:cs="宋体" w:hint="eastAsia"/>
          <w:kern w:val="22"/>
          <w:sz w:val="24"/>
          <w:lang w:val="en-US" w:eastAsia="zh-CN"/>
        </w:rPr>
        <w:t>或以低效率的方式施用）。营养物的低效率使用会导致营养物渗入环境，从而会对物种、空气、水质、土质、气候变化和平流层臭氧消耗产生严重影响。此外，应该指出，流失到环境中的营养物和富营养污水是两个</w:t>
      </w:r>
      <w:r w:rsidRPr="005F0A42">
        <w:rPr>
          <w:rFonts w:ascii="宋体" w:eastAsia="宋体" w:hAnsi="宋体" w:cs="宋体" w:hint="eastAsia"/>
          <w:kern w:val="22"/>
          <w:sz w:val="24"/>
          <w:lang w:val="en-US" w:eastAsia="zh-CN"/>
        </w:rPr>
        <w:lastRenderedPageBreak/>
        <w:t>不同的概念，后者被理解为污水处理的副产品。应考虑缔约方是否希望将富营养物污水纳入这个行动目标。指出以上各点之后，必须回顾指出，在减少使用农药和营养物的同时应该辅之以其他减少污染的行动，包括向更加循环的经济和农业生态过渡。</w:t>
      </w:r>
    </w:p>
    <w:p w14:paraId="60DCB625" w14:textId="003ABFA5" w:rsidR="00FD0A48" w:rsidRPr="00EA1BE7" w:rsidRDefault="00B375F5" w:rsidP="00B021C6">
      <w:pPr>
        <w:pStyle w:val="Para1"/>
        <w:tabs>
          <w:tab w:val="clear" w:pos="360"/>
        </w:tabs>
        <w:overflowPunct w:val="0"/>
        <w:spacing w:line="240" w:lineRule="atLeast"/>
        <w:rPr>
          <w:color w:val="000000"/>
          <w:kern w:val="22"/>
          <w:sz w:val="24"/>
          <w:lang w:eastAsia="zh-CN"/>
        </w:rPr>
      </w:pPr>
      <w:r w:rsidRPr="00B375F5">
        <w:rPr>
          <w:rFonts w:ascii="宋体" w:eastAsia="宋体" w:hAnsi="宋体" w:cs="宋体" w:hint="eastAsia"/>
          <w:kern w:val="22"/>
          <w:sz w:val="24"/>
          <w:lang w:val="en-US" w:eastAsia="zh-CN"/>
        </w:rPr>
        <w:t>最后，缔约方不妨考虑是否应在本行动目标中提及其他污染源（例如噪音和光污染）。我们在提案中提出，我们的目标是提及生物多样性平台评估中指明的三种重点物质，并保持行动目标的简单性。其他污染物类别可能成为随后的全球生物多样性框架的努力重点，所有重点污染物最终都应在</w:t>
      </w:r>
      <w:r w:rsidRPr="00B375F5">
        <w:rPr>
          <w:kern w:val="22"/>
          <w:sz w:val="24"/>
          <w:lang w:val="en-US" w:eastAsia="zh-CN"/>
        </w:rPr>
        <w:t xml:space="preserve"> 2050 </w:t>
      </w:r>
      <w:r w:rsidRPr="00B375F5">
        <w:rPr>
          <w:rFonts w:ascii="宋体" w:eastAsia="宋体" w:hAnsi="宋体" w:cs="宋体" w:hint="eastAsia"/>
          <w:kern w:val="22"/>
          <w:sz w:val="24"/>
          <w:lang w:val="en-US" w:eastAsia="zh-CN"/>
        </w:rPr>
        <w:t>年得到处理。另外要指出的是，</w:t>
      </w:r>
      <w:r w:rsidR="00CD2648">
        <w:rPr>
          <w:rFonts w:ascii="宋体" w:eastAsia="宋体" w:hAnsi="宋体" w:cs="宋体" w:hint="eastAsia"/>
          <w:kern w:val="22"/>
          <w:sz w:val="24"/>
          <w:lang w:val="en-US" w:eastAsia="zh-CN"/>
        </w:rPr>
        <w:t>有缔约方提议</w:t>
      </w:r>
      <w:r w:rsidRPr="00B375F5">
        <w:rPr>
          <w:rFonts w:ascii="宋体" w:eastAsia="宋体" w:hAnsi="宋体" w:cs="宋体" w:hint="eastAsia"/>
          <w:kern w:val="22"/>
          <w:sz w:val="24"/>
          <w:lang w:val="en-US" w:eastAsia="zh-CN"/>
        </w:rPr>
        <w:t>在监测框架中列入一个与水下噪声有关的组成部分指标。</w:t>
      </w:r>
    </w:p>
    <w:p w14:paraId="75D17334" w14:textId="77777777" w:rsidR="005A2739" w:rsidRPr="00AC3A34" w:rsidRDefault="005A2739" w:rsidP="00B021C6">
      <w:pPr>
        <w:overflowPunct w:val="0"/>
        <w:rPr>
          <w:rFonts w:eastAsia="宋体"/>
          <w:kern w:val="22"/>
          <w:sz w:val="24"/>
          <w:lang w:eastAsia="zh-CN"/>
        </w:rPr>
      </w:pPr>
    </w:p>
    <w:p w14:paraId="01D5AA4A" w14:textId="77777777" w:rsidR="005A2739" w:rsidRDefault="005A2739" w:rsidP="00B021C6">
      <w:pPr>
        <w:overflowPunct w:val="0"/>
        <w:spacing w:after="160" w:line="259" w:lineRule="auto"/>
        <w:jc w:val="left"/>
        <w:rPr>
          <w:rFonts w:eastAsia="宋体"/>
          <w:b/>
          <w:kern w:val="22"/>
          <w:sz w:val="24"/>
          <w:lang w:eastAsia="zh-CN"/>
        </w:rPr>
      </w:pPr>
      <w:r>
        <w:rPr>
          <w:rFonts w:eastAsia="宋体"/>
          <w:b/>
          <w:kern w:val="22"/>
          <w:sz w:val="24"/>
          <w:lang w:eastAsia="zh-CN"/>
        </w:rPr>
        <w:br w:type="page"/>
      </w:r>
    </w:p>
    <w:p w14:paraId="7F3D8BA5" w14:textId="6FB80646" w:rsidR="005A2739" w:rsidRPr="002C25D7" w:rsidRDefault="005A2739" w:rsidP="00B021C6">
      <w:pPr>
        <w:pStyle w:val="Heading3"/>
        <w:overflowPunct w:val="0"/>
        <w:spacing w:line="240" w:lineRule="atLeast"/>
        <w:ind w:left="490"/>
        <w:jc w:val="both"/>
        <w:rPr>
          <w:rFonts w:eastAsia="宋体"/>
          <w:b/>
          <w:bCs/>
          <w:i w:val="0"/>
          <w:iCs w:val="0"/>
          <w:sz w:val="24"/>
          <w:lang w:eastAsia="zh-CN"/>
        </w:rPr>
      </w:pPr>
      <w:bookmarkStart w:id="68" w:name="_Toc90477136"/>
      <w:bookmarkStart w:id="69" w:name="_Toc90477347"/>
      <w:r w:rsidRPr="002C25D7">
        <w:rPr>
          <w:rFonts w:eastAsia="宋体"/>
          <w:b/>
          <w:bCs/>
          <w:i w:val="0"/>
          <w:iCs w:val="0"/>
          <w:sz w:val="24"/>
          <w:lang w:eastAsia="zh-CN"/>
        </w:rPr>
        <w:lastRenderedPageBreak/>
        <w:t>行动目标</w:t>
      </w:r>
      <w:r w:rsidRPr="002C25D7">
        <w:rPr>
          <w:rFonts w:eastAsia="宋体"/>
          <w:b/>
          <w:bCs/>
          <w:i w:val="0"/>
          <w:iCs w:val="0"/>
          <w:sz w:val="24"/>
          <w:lang w:eastAsia="zh-CN"/>
        </w:rPr>
        <w:t>8</w:t>
      </w:r>
      <w:bookmarkEnd w:id="68"/>
      <w:bookmarkEnd w:id="69"/>
    </w:p>
    <w:p w14:paraId="77233F96" w14:textId="77777777" w:rsidR="005A2739" w:rsidRPr="00AC3A34" w:rsidRDefault="005A2739"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rFonts w:eastAsia="宋体"/>
          <w:kern w:val="22"/>
          <w:sz w:val="24"/>
          <w:lang w:eastAsia="zh-CN"/>
        </w:rPr>
      </w:pPr>
      <w:r w:rsidRPr="00AC3A34">
        <w:rPr>
          <w:rFonts w:eastAsia="宋体"/>
          <w:b/>
          <w:kern w:val="22"/>
          <w:sz w:val="24"/>
          <w:lang w:eastAsia="zh-CN"/>
        </w:rPr>
        <w:t>初稿：</w:t>
      </w:r>
      <w:r w:rsidRPr="00AC3A34">
        <w:rPr>
          <w:rFonts w:eastAsia="宋体"/>
          <w:kern w:val="22"/>
          <w:sz w:val="24"/>
          <w:lang w:eastAsia="zh-CN"/>
        </w:rPr>
        <w:t xml:space="preserve"> </w:t>
      </w:r>
      <w:r w:rsidRPr="00AC3A34">
        <w:rPr>
          <w:rFonts w:eastAsia="宋体"/>
          <w:kern w:val="22"/>
          <w:sz w:val="24"/>
          <w:lang w:eastAsia="zh-CN"/>
        </w:rPr>
        <w:t>尽量降低气候变化对生物多样性的影响，通过基于生态系统的方法帮助减缓和适应气候变化的影响，每年为全球减缓气候变化影响的努力至少贡献</w:t>
      </w:r>
      <w:r w:rsidRPr="00AC3A34">
        <w:rPr>
          <w:rFonts w:eastAsia="宋体"/>
          <w:kern w:val="22"/>
          <w:sz w:val="24"/>
          <w:lang w:eastAsia="zh-CN"/>
        </w:rPr>
        <w:t>100</w:t>
      </w:r>
      <w:r w:rsidRPr="00AC3A34">
        <w:rPr>
          <w:rFonts w:eastAsia="宋体"/>
          <w:kern w:val="22"/>
          <w:sz w:val="24"/>
          <w:lang w:eastAsia="zh-CN"/>
        </w:rPr>
        <w:t>亿吨二氧化碳排放当量，并确保所有减缓和适应努力均避免对生物多样性的任何负面影响。</w:t>
      </w:r>
    </w:p>
    <w:p w14:paraId="1E4B4712"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听到的意见</w:t>
      </w:r>
      <w:proofErr w:type="spellEnd"/>
    </w:p>
    <w:p w14:paraId="48F22E78" w14:textId="77777777" w:rsidR="005A2739" w:rsidRPr="00AC3A34" w:rsidRDefault="005A2739" w:rsidP="00B021C6">
      <w:pPr>
        <w:pStyle w:val="Para1"/>
        <w:tabs>
          <w:tab w:val="clear" w:pos="360"/>
        </w:tabs>
        <w:overflowPunct w:val="0"/>
        <w:spacing w:line="240" w:lineRule="atLeast"/>
        <w:rPr>
          <w:rFonts w:eastAsia="宋体"/>
          <w:sz w:val="24"/>
          <w:szCs w:val="24"/>
        </w:rPr>
      </w:pPr>
      <w:r w:rsidRPr="00AC3A34">
        <w:rPr>
          <w:rFonts w:eastAsia="宋体"/>
          <w:sz w:val="24"/>
          <w:szCs w:val="24"/>
          <w:lang w:eastAsia="zh-CN"/>
        </w:rPr>
        <w:t>人们普遍支持将气候变化作为生物多样性丧失驱动因素的行动目标，许多缔约方指出生物多样性在减缓和适应气候变化影响方面可以发挥的作用。尽管如此，对于在这个行动目标中纳入一个具体数值的好处存在不同看法，包括对标尺类型（比例的或绝对的）和具体数值。一些缔约方</w:t>
      </w:r>
      <w:r w:rsidRPr="00AC3A34">
        <w:rPr>
          <w:rFonts w:eastAsia="宋体"/>
          <w:sz w:val="24"/>
          <w:szCs w:val="24"/>
          <w:lang w:eastAsia="zh-CN"/>
        </w:rPr>
        <w:t>​</w:t>
      </w:r>
      <w:r w:rsidRPr="00AC3A34">
        <w:rPr>
          <w:rFonts w:eastAsia="宋体"/>
          <w:sz w:val="24"/>
          <w:szCs w:val="24"/>
          <w:lang w:eastAsia="zh-CN"/>
        </w:rPr>
        <w:t>提醒不要列入与另一项公约相关的数值。</w:t>
      </w:r>
      <w:proofErr w:type="gramStart"/>
      <w:r w:rsidRPr="00AC3A34">
        <w:rPr>
          <w:rFonts w:eastAsia="宋体"/>
          <w:sz w:val="24"/>
          <w:szCs w:val="24"/>
          <w:lang w:eastAsia="zh-CN"/>
        </w:rPr>
        <w:t>一些缔约方还建议将</w:t>
      </w:r>
      <w:r w:rsidRPr="00AC3A34">
        <w:rPr>
          <w:rFonts w:eastAsia="宋体"/>
          <w:sz w:val="24"/>
          <w:szCs w:val="24"/>
          <w:lang w:eastAsia="zh-CN"/>
        </w:rPr>
        <w:t>“</w:t>
      </w:r>
      <w:proofErr w:type="gramEnd"/>
      <w:r w:rsidRPr="00AC3A34">
        <w:rPr>
          <w:rFonts w:eastAsia="宋体"/>
          <w:sz w:val="24"/>
          <w:szCs w:val="24"/>
          <w:lang w:eastAsia="zh-CN"/>
        </w:rPr>
        <w:t>基于自然的解决方案</w:t>
      </w:r>
      <w:r w:rsidRPr="00AC3A34">
        <w:rPr>
          <w:rFonts w:eastAsia="宋体"/>
          <w:sz w:val="24"/>
          <w:szCs w:val="24"/>
          <w:lang w:eastAsia="zh-CN"/>
        </w:rPr>
        <w:t>”</w:t>
      </w:r>
      <w:r w:rsidRPr="00AC3A34">
        <w:rPr>
          <w:rFonts w:eastAsia="宋体"/>
          <w:sz w:val="24"/>
          <w:szCs w:val="24"/>
          <w:lang w:eastAsia="zh-CN"/>
        </w:rPr>
        <w:t>纳入这一行动目标。但是，也有人不赞成将这一术语纳入行动目标。</w:t>
      </w:r>
      <w:proofErr w:type="spellStart"/>
      <w:r w:rsidRPr="00AC3A34">
        <w:rPr>
          <w:rFonts w:eastAsia="宋体"/>
          <w:sz w:val="24"/>
          <w:szCs w:val="24"/>
        </w:rPr>
        <w:t>一些缔约方还呼吁纳入</w:t>
      </w:r>
      <w:proofErr w:type="spellEnd"/>
      <w:r w:rsidRPr="00AC3A34">
        <w:rPr>
          <w:rFonts w:eastAsia="宋体"/>
          <w:sz w:val="24"/>
          <w:szCs w:val="24"/>
        </w:rPr>
        <w:t>“</w:t>
      </w:r>
      <w:proofErr w:type="spellStart"/>
      <w:r w:rsidRPr="00AC3A34">
        <w:rPr>
          <w:rFonts w:eastAsia="宋体"/>
          <w:sz w:val="24"/>
          <w:szCs w:val="24"/>
        </w:rPr>
        <w:t>复原力</w:t>
      </w:r>
      <w:proofErr w:type="spellEnd"/>
      <w:r w:rsidRPr="00AC3A34">
        <w:rPr>
          <w:rFonts w:eastAsia="宋体"/>
          <w:sz w:val="24"/>
          <w:szCs w:val="24"/>
        </w:rPr>
        <w:t>”</w:t>
      </w:r>
      <w:proofErr w:type="spellStart"/>
      <w:r w:rsidRPr="00AC3A34">
        <w:rPr>
          <w:rFonts w:eastAsia="宋体"/>
          <w:sz w:val="24"/>
          <w:szCs w:val="24"/>
        </w:rPr>
        <w:t>的概念</w:t>
      </w:r>
      <w:proofErr w:type="spellEnd"/>
      <w:r w:rsidRPr="00AC3A34">
        <w:rPr>
          <w:rFonts w:eastAsia="宋体"/>
          <w:sz w:val="24"/>
          <w:szCs w:val="24"/>
        </w:rPr>
        <w:t>。</w:t>
      </w:r>
    </w:p>
    <w:p w14:paraId="0DED7C87"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一些缔约方还要求将</w:t>
      </w:r>
      <w:r w:rsidRPr="00AC3A34">
        <w:rPr>
          <w:rFonts w:eastAsia="宋体"/>
          <w:kern w:val="22"/>
          <w:sz w:val="24"/>
          <w:szCs w:val="24"/>
          <w:lang w:eastAsia="zh-CN"/>
        </w:rPr>
        <w:t>“</w:t>
      </w:r>
      <w:r w:rsidRPr="00AC3A34">
        <w:rPr>
          <w:rFonts w:eastAsia="宋体"/>
          <w:kern w:val="22"/>
          <w:sz w:val="24"/>
          <w:szCs w:val="24"/>
          <w:lang w:eastAsia="zh-CN"/>
        </w:rPr>
        <w:t>复原力</w:t>
      </w:r>
      <w:r w:rsidRPr="00AC3A34">
        <w:rPr>
          <w:rFonts w:eastAsia="宋体"/>
          <w:kern w:val="22"/>
          <w:sz w:val="24"/>
          <w:szCs w:val="24"/>
          <w:lang w:eastAsia="zh-CN"/>
        </w:rPr>
        <w:t>”</w:t>
      </w:r>
      <w:r w:rsidRPr="00AC3A34">
        <w:rPr>
          <w:rFonts w:eastAsia="宋体"/>
          <w:kern w:val="22"/>
          <w:sz w:val="24"/>
          <w:szCs w:val="24"/>
          <w:lang w:eastAsia="zh-CN"/>
        </w:rPr>
        <w:t>的概念纳入这个行动目标，并欢迎在框架下一次更新时反映出来，</w:t>
      </w:r>
      <w:r w:rsidRPr="00A421E6">
        <w:rPr>
          <w:rFonts w:eastAsia="宋体"/>
          <w:sz w:val="24"/>
          <w:szCs w:val="24"/>
          <w:lang w:eastAsia="zh-CN"/>
        </w:rPr>
        <w:t>因为这将确认生物多样性在地球对气候变化的复原力方面发挥的重要作用</w:t>
      </w:r>
      <w:r w:rsidRPr="00AC3A34">
        <w:rPr>
          <w:rFonts w:eastAsia="宋体"/>
          <w:kern w:val="22"/>
          <w:sz w:val="24"/>
          <w:szCs w:val="24"/>
          <w:lang w:eastAsia="zh-CN"/>
        </w:rPr>
        <w:t>。</w:t>
      </w:r>
    </w:p>
    <w:p w14:paraId="6ACEECBB" w14:textId="1EA0B928" w:rsidR="005A2739" w:rsidRPr="00AC3A34" w:rsidRDefault="0051752F" w:rsidP="00B021C6">
      <w:pPr>
        <w:overflowPunct w:val="0"/>
        <w:spacing w:before="120" w:after="120" w:line="240" w:lineRule="atLeast"/>
        <w:rPr>
          <w:rFonts w:eastAsia="宋体"/>
          <w:b/>
          <w:i/>
          <w:kern w:val="22"/>
          <w:sz w:val="24"/>
        </w:rPr>
      </w:pPr>
      <w:proofErr w:type="spellStart"/>
      <w:r>
        <w:rPr>
          <w:rFonts w:eastAsia="楷体"/>
          <w:kern w:val="22"/>
          <w:sz w:val="24"/>
        </w:rPr>
        <w:t>数字元素</w:t>
      </w:r>
      <w:proofErr w:type="spellEnd"/>
    </w:p>
    <w:p w14:paraId="1F5CA9C9"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行动目标</w:t>
      </w:r>
      <w:r w:rsidRPr="00AC3A34">
        <w:rPr>
          <w:rFonts w:eastAsia="宋体"/>
          <w:kern w:val="22"/>
          <w:sz w:val="24"/>
          <w:szCs w:val="24"/>
          <w:lang w:eastAsia="zh-CN"/>
        </w:rPr>
        <w:t>8</w:t>
      </w:r>
      <w:r w:rsidRPr="00AC3A34">
        <w:rPr>
          <w:rFonts w:eastAsia="宋体"/>
          <w:kern w:val="22"/>
          <w:sz w:val="24"/>
          <w:szCs w:val="24"/>
          <w:lang w:eastAsia="zh-CN"/>
        </w:rPr>
        <w:t>包括一个基于联合国《</w:t>
      </w:r>
      <w:r w:rsidRPr="00AC3A34">
        <w:rPr>
          <w:rFonts w:eastAsia="宋体"/>
          <w:kern w:val="22"/>
          <w:sz w:val="24"/>
          <w:szCs w:val="24"/>
          <w:lang w:eastAsia="zh-CN"/>
        </w:rPr>
        <w:t>2020</w:t>
      </w:r>
      <w:r w:rsidRPr="00AC3A34">
        <w:rPr>
          <w:rFonts w:eastAsia="宋体"/>
          <w:kern w:val="22"/>
          <w:sz w:val="24"/>
          <w:szCs w:val="24"/>
          <w:lang w:eastAsia="zh-CN"/>
        </w:rPr>
        <w:t>年排放差距报告》的数字元素，结论认为，人类需要减少</w:t>
      </w:r>
      <w:r w:rsidRPr="00AC3A34">
        <w:rPr>
          <w:rFonts w:eastAsia="宋体"/>
          <w:kern w:val="22"/>
          <w:sz w:val="24"/>
          <w:szCs w:val="24"/>
          <w:lang w:eastAsia="zh-CN"/>
        </w:rPr>
        <w:t>320</w:t>
      </w:r>
      <w:r w:rsidRPr="00AC3A34">
        <w:rPr>
          <w:rFonts w:eastAsia="宋体"/>
          <w:kern w:val="22"/>
          <w:sz w:val="24"/>
          <w:szCs w:val="24"/>
          <w:lang w:eastAsia="zh-CN"/>
        </w:rPr>
        <w:t>亿吨二氧化碳排放当量，才能实现将气候变化停止在</w:t>
      </w:r>
      <w:r w:rsidRPr="00AC3A34">
        <w:rPr>
          <w:rFonts w:eastAsia="宋体"/>
          <w:kern w:val="22"/>
          <w:sz w:val="24"/>
          <w:szCs w:val="24"/>
          <w:lang w:eastAsia="zh-CN"/>
        </w:rPr>
        <w:t>1.5℃</w:t>
      </w:r>
      <w:r w:rsidRPr="00AC3A34">
        <w:rPr>
          <w:rFonts w:eastAsia="宋体"/>
          <w:kern w:val="22"/>
          <w:sz w:val="24"/>
          <w:szCs w:val="24"/>
          <w:lang w:eastAsia="zh-CN"/>
        </w:rPr>
        <w:t>以上的目标。除此之外，自然保护联盟和牛津大学的一份报告显示，基于自然的解决方案可以提供到</w:t>
      </w:r>
      <w:r w:rsidRPr="00AC3A34">
        <w:rPr>
          <w:rFonts w:eastAsia="宋体"/>
          <w:kern w:val="22"/>
          <w:sz w:val="24"/>
          <w:szCs w:val="24"/>
          <w:lang w:eastAsia="zh-CN"/>
        </w:rPr>
        <w:t>2030</w:t>
      </w:r>
      <w:r w:rsidRPr="00AC3A34">
        <w:rPr>
          <w:rFonts w:eastAsia="宋体"/>
          <w:kern w:val="22"/>
          <w:sz w:val="24"/>
          <w:szCs w:val="24"/>
          <w:lang w:eastAsia="zh-CN"/>
        </w:rPr>
        <w:t>年将变暖稳定在</w:t>
      </w:r>
      <w:r w:rsidRPr="00AC3A34">
        <w:rPr>
          <w:rFonts w:eastAsia="宋体"/>
          <w:kern w:val="22"/>
          <w:sz w:val="24"/>
          <w:szCs w:val="24"/>
          <w:lang w:eastAsia="zh-CN"/>
        </w:rPr>
        <w:t>2℃</w:t>
      </w:r>
      <w:r w:rsidRPr="00AC3A34">
        <w:rPr>
          <w:rFonts w:eastAsia="宋体"/>
          <w:kern w:val="22"/>
          <w:sz w:val="24"/>
          <w:szCs w:val="24"/>
          <w:lang w:eastAsia="zh-CN"/>
        </w:rPr>
        <w:t>以下所需成本效益缓解的</w:t>
      </w:r>
      <w:r w:rsidRPr="00AC3A34">
        <w:rPr>
          <w:rFonts w:eastAsia="宋体"/>
          <w:kern w:val="22"/>
          <w:sz w:val="24"/>
          <w:szCs w:val="24"/>
          <w:lang w:eastAsia="zh-CN"/>
        </w:rPr>
        <w:t>30%</w:t>
      </w:r>
      <w:r w:rsidRPr="00AC3A34">
        <w:rPr>
          <w:rFonts w:eastAsia="宋体"/>
          <w:kern w:val="22"/>
          <w:sz w:val="24"/>
          <w:szCs w:val="24"/>
          <w:lang w:eastAsia="zh-CN"/>
        </w:rPr>
        <w:t>左右。因此，</w:t>
      </w:r>
      <w:r w:rsidRPr="00AC3A34">
        <w:rPr>
          <w:rFonts w:eastAsia="宋体"/>
          <w:kern w:val="22"/>
          <w:sz w:val="24"/>
          <w:szCs w:val="24"/>
          <w:lang w:eastAsia="zh-CN"/>
        </w:rPr>
        <w:t>100</w:t>
      </w:r>
      <w:r w:rsidRPr="00AC3A34">
        <w:rPr>
          <w:rFonts w:eastAsia="宋体"/>
          <w:kern w:val="22"/>
          <w:sz w:val="24"/>
          <w:szCs w:val="24"/>
          <w:lang w:eastAsia="zh-CN"/>
        </w:rPr>
        <w:t>亿吨二氧化碳当量的值是通过计算</w:t>
      </w:r>
      <w:r w:rsidRPr="00AC3A34">
        <w:rPr>
          <w:rFonts w:eastAsia="宋体"/>
          <w:kern w:val="22"/>
          <w:sz w:val="24"/>
          <w:szCs w:val="24"/>
          <w:lang w:eastAsia="zh-CN"/>
        </w:rPr>
        <w:t>320</w:t>
      </w:r>
      <w:r w:rsidRPr="00AC3A34">
        <w:rPr>
          <w:rFonts w:eastAsia="宋体"/>
          <w:kern w:val="22"/>
          <w:sz w:val="24"/>
          <w:szCs w:val="24"/>
          <w:lang w:eastAsia="zh-CN"/>
        </w:rPr>
        <w:t>亿吨二氧化碳排放当量的</w:t>
      </w:r>
      <w:r w:rsidRPr="00AC3A34">
        <w:rPr>
          <w:rFonts w:eastAsia="宋体"/>
          <w:kern w:val="22"/>
          <w:sz w:val="24"/>
          <w:szCs w:val="24"/>
          <w:lang w:eastAsia="zh-CN"/>
        </w:rPr>
        <w:t>30%</w:t>
      </w:r>
      <w:r w:rsidRPr="00AC3A34">
        <w:rPr>
          <w:rFonts w:eastAsia="宋体"/>
          <w:kern w:val="22"/>
          <w:sz w:val="24"/>
          <w:szCs w:val="24"/>
          <w:lang w:eastAsia="zh-CN"/>
        </w:rPr>
        <w:t>得出的。</w:t>
      </w:r>
      <w:sdt>
        <w:sdtPr>
          <w:rPr>
            <w:rFonts w:eastAsia="宋体"/>
            <w:kern w:val="22"/>
            <w:sz w:val="24"/>
            <w:szCs w:val="24"/>
          </w:rPr>
          <w:tag w:val="goog_rdk_78"/>
          <w:id w:val="-1882385347"/>
        </w:sdtPr>
        <w:sdtEndPr/>
        <w:sdtContent/>
      </w:sdt>
    </w:p>
    <w:p w14:paraId="40EA5491" w14:textId="77777777" w:rsidR="005A2739" w:rsidRPr="00AC3A34" w:rsidRDefault="005A2739" w:rsidP="00B021C6">
      <w:pPr>
        <w:keepNext/>
        <w:overflowPunct w:val="0"/>
        <w:spacing w:before="120" w:after="120" w:line="240" w:lineRule="atLeast"/>
        <w:rPr>
          <w:rFonts w:eastAsia="宋体"/>
          <w:kern w:val="22"/>
          <w:sz w:val="24"/>
          <w:lang w:eastAsia="zh-CN"/>
        </w:rPr>
      </w:pPr>
      <w:r w:rsidRPr="005A2739">
        <w:rPr>
          <w:rFonts w:eastAsia="楷体"/>
          <w:kern w:val="22"/>
          <w:sz w:val="24"/>
          <w:lang w:eastAsia="zh-CN"/>
        </w:rPr>
        <w:t>供缔约方和利益攸关方考虑的问题</w:t>
      </w:r>
    </w:p>
    <w:p w14:paraId="78BB22A1" w14:textId="77777777" w:rsidR="005A2739" w:rsidRPr="00AC3A34" w:rsidRDefault="005A2739" w:rsidP="0024065E">
      <w:pPr>
        <w:pStyle w:val="ListParagraph"/>
        <w:numPr>
          <w:ilvl w:val="0"/>
          <w:numId w:val="36"/>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基于自然的解决方案应该重新插入这个目标吗？</w:t>
      </w:r>
    </w:p>
    <w:p w14:paraId="3E2C602B" w14:textId="73632563" w:rsidR="005A2739" w:rsidRPr="00AC3A34" w:rsidRDefault="005A2739" w:rsidP="0024065E">
      <w:pPr>
        <w:pStyle w:val="ListParagraph"/>
        <w:numPr>
          <w:ilvl w:val="0"/>
          <w:numId w:val="36"/>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缔约方是否想要计量</w:t>
      </w:r>
      <w:r w:rsidRPr="00AC3A34">
        <w:rPr>
          <w:rFonts w:eastAsia="宋体"/>
          <w:kern w:val="22"/>
          <w:sz w:val="24"/>
          <w:lang w:eastAsia="zh-CN"/>
        </w:rPr>
        <w:t>/</w:t>
      </w:r>
      <w:r w:rsidRPr="00AC3A34">
        <w:rPr>
          <w:rFonts w:eastAsia="宋体"/>
          <w:kern w:val="22"/>
          <w:sz w:val="24"/>
          <w:lang w:eastAsia="zh-CN"/>
        </w:rPr>
        <w:t>估价生物多样性对减缓气候变化的贡献（即该行动目标是否应包含</w:t>
      </w:r>
      <w:r w:rsidR="0051752F">
        <w:rPr>
          <w:rFonts w:eastAsia="宋体"/>
          <w:kern w:val="22"/>
          <w:sz w:val="24"/>
          <w:lang w:eastAsia="zh-CN"/>
        </w:rPr>
        <w:t>数字元素</w:t>
      </w:r>
      <w:r w:rsidRPr="00AC3A34">
        <w:rPr>
          <w:rFonts w:eastAsia="宋体"/>
          <w:kern w:val="22"/>
          <w:sz w:val="24"/>
          <w:lang w:eastAsia="zh-CN"/>
        </w:rPr>
        <w:t>）？</w:t>
      </w:r>
    </w:p>
    <w:p w14:paraId="7F09016B" w14:textId="77777777" w:rsidR="005A2739" w:rsidRPr="00AC3A34" w:rsidRDefault="005A2739" w:rsidP="00B021C6">
      <w:pPr>
        <w:overflowPunct w:val="0"/>
        <w:spacing w:before="120" w:after="120" w:line="240" w:lineRule="atLeast"/>
        <w:rPr>
          <w:rFonts w:eastAsia="宋体"/>
          <w:i/>
          <w:kern w:val="22"/>
          <w:sz w:val="24"/>
        </w:rPr>
      </w:pPr>
      <w:proofErr w:type="spellStart"/>
      <w:r w:rsidRPr="005A2739">
        <w:rPr>
          <w:rFonts w:eastAsia="楷体"/>
          <w:kern w:val="22"/>
          <w:sz w:val="24"/>
        </w:rPr>
        <w:t>建议</w:t>
      </w:r>
      <w:proofErr w:type="spellEnd"/>
    </w:p>
    <w:p w14:paraId="17886B2C"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关于将</w:t>
      </w:r>
      <w:r w:rsidRPr="00AC3A34">
        <w:rPr>
          <w:rFonts w:eastAsia="宋体"/>
          <w:kern w:val="22"/>
          <w:sz w:val="24"/>
          <w:szCs w:val="24"/>
          <w:lang w:eastAsia="zh-CN"/>
        </w:rPr>
        <w:t>“</w:t>
      </w:r>
      <w:r w:rsidRPr="00AC3A34">
        <w:rPr>
          <w:rFonts w:eastAsia="宋体"/>
          <w:kern w:val="22"/>
          <w:sz w:val="24"/>
          <w:szCs w:val="24"/>
          <w:lang w:eastAsia="zh-CN"/>
        </w:rPr>
        <w:t>基于自然的解决方案</w:t>
      </w:r>
      <w:r w:rsidRPr="00AC3A34">
        <w:rPr>
          <w:rFonts w:eastAsia="宋体"/>
          <w:kern w:val="22"/>
          <w:sz w:val="24"/>
          <w:szCs w:val="24"/>
          <w:lang w:eastAsia="zh-CN"/>
        </w:rPr>
        <w:t>”</w:t>
      </w:r>
      <w:r w:rsidRPr="00AC3A34">
        <w:rPr>
          <w:rFonts w:eastAsia="宋体"/>
          <w:kern w:val="22"/>
          <w:sz w:val="24"/>
          <w:szCs w:val="24"/>
          <w:lang w:eastAsia="zh-CN"/>
        </w:rPr>
        <w:t>一词纳入行动目标的建议，谨指出，提交工作组第二次会议的预稿中这个行动目标版本包含了这一术语。然而，会议讨论后，我们提出的该行动目标的表述省略了该术语，而使用了基于生态系统的方法。我们还指出，基于自然的解决方案有不同的定义，其他论坛也在持续讨论这一问题。</w:t>
      </w:r>
    </w:p>
    <w:p w14:paraId="67842FDA" w14:textId="77777777" w:rsidR="005A2739" w:rsidRPr="00AC3A34" w:rsidRDefault="005A2739" w:rsidP="00B021C6">
      <w:pPr>
        <w:pStyle w:val="Para1"/>
        <w:tabs>
          <w:tab w:val="clear" w:pos="360"/>
        </w:tabs>
        <w:overflowPunct w:val="0"/>
        <w:spacing w:line="240" w:lineRule="atLeast"/>
        <w:rPr>
          <w:rFonts w:eastAsia="宋体"/>
          <w:kern w:val="22"/>
          <w:sz w:val="24"/>
          <w:szCs w:val="24"/>
        </w:rPr>
      </w:pPr>
      <w:r w:rsidRPr="00AC3A34">
        <w:rPr>
          <w:rFonts w:eastAsia="宋体"/>
          <w:kern w:val="22"/>
          <w:sz w:val="24"/>
          <w:szCs w:val="24"/>
          <w:lang w:eastAsia="zh-CN"/>
        </w:rPr>
        <w:t>为了解决</w:t>
      </w:r>
      <w:r w:rsidRPr="00AC3A34">
        <w:rPr>
          <w:rFonts w:eastAsia="宋体"/>
          <w:kern w:val="22"/>
          <w:sz w:val="24"/>
          <w:szCs w:val="24"/>
          <w:lang w:eastAsia="zh-CN"/>
        </w:rPr>
        <w:t>“</w:t>
      </w:r>
      <w:r w:rsidRPr="00AC3A34">
        <w:rPr>
          <w:rFonts w:eastAsia="宋体"/>
          <w:kern w:val="22"/>
          <w:sz w:val="24"/>
          <w:szCs w:val="24"/>
          <w:lang w:eastAsia="zh-CN"/>
        </w:rPr>
        <w:t>基于自然的解决方案</w:t>
      </w:r>
      <w:r w:rsidRPr="00AC3A34">
        <w:rPr>
          <w:rFonts w:eastAsia="宋体"/>
          <w:kern w:val="22"/>
          <w:sz w:val="24"/>
          <w:szCs w:val="24"/>
          <w:lang w:eastAsia="zh-CN"/>
        </w:rPr>
        <w:t>”</w:t>
      </w:r>
      <w:r w:rsidRPr="00AC3A34">
        <w:rPr>
          <w:rFonts w:eastAsia="宋体"/>
          <w:kern w:val="22"/>
          <w:sz w:val="24"/>
          <w:szCs w:val="24"/>
          <w:lang w:eastAsia="zh-CN"/>
        </w:rPr>
        <w:t>和</w:t>
      </w:r>
      <w:r w:rsidRPr="00AC3A34">
        <w:rPr>
          <w:rFonts w:eastAsia="宋体"/>
          <w:kern w:val="22"/>
          <w:sz w:val="24"/>
          <w:szCs w:val="24"/>
          <w:lang w:eastAsia="zh-CN"/>
        </w:rPr>
        <w:t>“</w:t>
      </w:r>
      <w:r w:rsidRPr="00AC3A34">
        <w:rPr>
          <w:rFonts w:eastAsia="宋体"/>
          <w:kern w:val="22"/>
          <w:sz w:val="24"/>
          <w:szCs w:val="24"/>
          <w:lang w:eastAsia="zh-CN"/>
        </w:rPr>
        <w:t>基于生态系统的方法</w:t>
      </w:r>
      <w:r w:rsidRPr="00AC3A34">
        <w:rPr>
          <w:rFonts w:eastAsia="宋体"/>
          <w:kern w:val="22"/>
          <w:sz w:val="24"/>
          <w:szCs w:val="24"/>
          <w:lang w:eastAsia="zh-CN"/>
        </w:rPr>
        <w:t>”</w:t>
      </w:r>
      <w:r w:rsidRPr="00AC3A34">
        <w:rPr>
          <w:rFonts w:eastAsia="宋体"/>
          <w:kern w:val="22"/>
          <w:sz w:val="24"/>
          <w:szCs w:val="24"/>
          <w:lang w:eastAsia="zh-CN"/>
        </w:rPr>
        <w:t>问题，首先澄清和商定其定义也许是有益的。</w:t>
      </w:r>
      <w:proofErr w:type="spellStart"/>
      <w:r w:rsidRPr="00AC3A34">
        <w:rPr>
          <w:rFonts w:eastAsia="宋体"/>
          <w:kern w:val="22"/>
          <w:sz w:val="24"/>
          <w:szCs w:val="24"/>
        </w:rPr>
        <w:t>以下是一个</w:t>
      </w:r>
      <w:proofErr w:type="spellEnd"/>
      <w:r w:rsidRPr="00AC3A34">
        <w:rPr>
          <w:rFonts w:eastAsia="宋体"/>
          <w:kern w:val="22"/>
          <w:sz w:val="24"/>
          <w:szCs w:val="24"/>
          <w:lang w:eastAsia="zh-CN"/>
        </w:rPr>
        <w:t>提案</w:t>
      </w:r>
      <w:r w:rsidRPr="00AC3A34">
        <w:rPr>
          <w:rFonts w:eastAsia="宋体"/>
          <w:kern w:val="22"/>
          <w:sz w:val="24"/>
          <w:szCs w:val="24"/>
        </w:rPr>
        <w:t>：</w:t>
      </w:r>
    </w:p>
    <w:p w14:paraId="552CB93A" w14:textId="77777777" w:rsidR="005A2739" w:rsidRPr="00AC3A34" w:rsidRDefault="005A2739" w:rsidP="00314DDF">
      <w:pPr>
        <w:overflowPunct w:val="0"/>
        <w:spacing w:before="120" w:after="120" w:line="240" w:lineRule="atLeast"/>
        <w:ind w:left="490"/>
        <w:rPr>
          <w:rFonts w:eastAsia="宋体"/>
          <w:kern w:val="22"/>
          <w:sz w:val="24"/>
          <w:lang w:eastAsia="zh-CN"/>
        </w:rPr>
      </w:pPr>
      <w:r w:rsidRPr="00AC3A34">
        <w:rPr>
          <w:rFonts w:eastAsia="宋体"/>
          <w:kern w:val="22"/>
          <w:sz w:val="24"/>
          <w:lang w:eastAsia="zh-CN"/>
        </w:rPr>
        <w:t>自然保护联盟对</w:t>
      </w:r>
      <w:r w:rsidRPr="00AC3A34">
        <w:rPr>
          <w:rFonts w:eastAsia="宋体"/>
          <w:kern w:val="22"/>
          <w:sz w:val="24"/>
          <w:lang w:eastAsia="zh-CN"/>
        </w:rPr>
        <w:t>“</w:t>
      </w:r>
      <w:r w:rsidRPr="00AC3A34">
        <w:rPr>
          <w:rFonts w:eastAsia="宋体"/>
          <w:kern w:val="22"/>
          <w:sz w:val="24"/>
          <w:lang w:eastAsia="zh-CN"/>
        </w:rPr>
        <w:t>基于自然的解决方案</w:t>
      </w:r>
      <w:r w:rsidRPr="00AC3A34">
        <w:rPr>
          <w:rFonts w:eastAsia="宋体"/>
          <w:kern w:val="22"/>
          <w:sz w:val="24"/>
          <w:lang w:eastAsia="zh-CN"/>
        </w:rPr>
        <w:t>”</w:t>
      </w:r>
      <w:r w:rsidRPr="00AC3A34">
        <w:rPr>
          <w:kern w:val="22"/>
          <w:sz w:val="24"/>
          <w:lang w:eastAsia="zh-CN"/>
        </w:rPr>
        <w:t xml:space="preserve"> </w:t>
      </w:r>
      <w:r w:rsidRPr="00AC3A34">
        <w:rPr>
          <w:rFonts w:eastAsia="宋体"/>
          <w:kern w:val="22"/>
          <w:sz w:val="24"/>
          <w:lang w:eastAsia="zh-CN"/>
        </w:rPr>
        <w:t>（</w:t>
      </w:r>
      <w:r w:rsidRPr="00AC3A34">
        <w:rPr>
          <w:rFonts w:eastAsia="宋体"/>
          <w:kern w:val="22"/>
          <w:sz w:val="24"/>
          <w:lang w:eastAsia="zh-CN"/>
        </w:rPr>
        <w:t>NBS</w:t>
      </w:r>
      <w:r w:rsidRPr="00AC3A34">
        <w:rPr>
          <w:rFonts w:eastAsia="宋体"/>
          <w:kern w:val="22"/>
          <w:sz w:val="24"/>
          <w:lang w:eastAsia="zh-CN"/>
        </w:rPr>
        <w:t>）的定义：保护、可持续管理和恢复自然或改造的生态系统的行动，有效和适应性地应对社会挑战，同时提供人类福祉和生物多样性惠益；</w:t>
      </w:r>
    </w:p>
    <w:p w14:paraId="2FCAC9A7" w14:textId="77777777" w:rsidR="005A2739" w:rsidRPr="00AC3A34" w:rsidRDefault="005A2739" w:rsidP="00B021C6">
      <w:pPr>
        <w:overflowPunct w:val="0"/>
        <w:spacing w:before="120" w:after="120" w:line="240" w:lineRule="atLeast"/>
        <w:ind w:left="490"/>
        <w:rPr>
          <w:rFonts w:eastAsia="宋体"/>
          <w:kern w:val="22"/>
          <w:sz w:val="24"/>
          <w:lang w:eastAsia="zh-CN"/>
        </w:rPr>
      </w:pPr>
      <w:r w:rsidRPr="00AC3A34">
        <w:rPr>
          <w:rFonts w:eastAsia="宋体"/>
          <w:kern w:val="22"/>
          <w:sz w:val="24"/>
          <w:lang w:eastAsia="zh-CN"/>
        </w:rPr>
        <w:t>基于生态系统的方法（</w:t>
      </w:r>
      <w:proofErr w:type="spellStart"/>
      <w:r w:rsidRPr="00AC3A34">
        <w:rPr>
          <w:rFonts w:eastAsia="宋体"/>
          <w:kern w:val="22"/>
          <w:sz w:val="24"/>
          <w:lang w:eastAsia="zh-CN"/>
        </w:rPr>
        <w:t>EbA</w:t>
      </w:r>
      <w:proofErr w:type="spellEnd"/>
      <w:r w:rsidRPr="00AC3A34">
        <w:rPr>
          <w:rFonts w:eastAsia="宋体"/>
          <w:kern w:val="22"/>
          <w:sz w:val="24"/>
          <w:lang w:eastAsia="zh-CN"/>
        </w:rPr>
        <w:t>）是一种环境管理方法，主要依靠利用生物多样性和生态系统服务，作为帮助人们实现某种惠益（气候或其他）的总体战略的一部分。基于生态系统的方法要求根据生态系统的可持续管理、养护和恢复的原则与自然合作。</w:t>
      </w:r>
    </w:p>
    <w:p w14:paraId="11A6CE82" w14:textId="77777777" w:rsidR="005A2739" w:rsidRPr="00AC3A34" w:rsidRDefault="005A2739" w:rsidP="00B021C6">
      <w:pPr>
        <w:overflowPunct w:val="0"/>
        <w:spacing w:before="120" w:after="120" w:line="240" w:lineRule="atLeast"/>
        <w:ind w:left="490"/>
        <w:rPr>
          <w:rFonts w:eastAsia="宋体"/>
          <w:kern w:val="22"/>
          <w:sz w:val="24"/>
          <w:lang w:eastAsia="zh-CN"/>
        </w:rPr>
      </w:pPr>
      <w:r w:rsidRPr="00AC3A34">
        <w:rPr>
          <w:rFonts w:eastAsia="宋体"/>
          <w:kern w:val="22"/>
          <w:sz w:val="24"/>
          <w:lang w:eastAsia="zh-CN"/>
        </w:rPr>
        <w:lastRenderedPageBreak/>
        <w:t>这一讨论也在《气候公约》谈判的</w:t>
      </w:r>
      <w:r>
        <w:rPr>
          <w:rFonts w:eastAsia="宋体" w:hint="eastAsia"/>
          <w:kern w:val="22"/>
          <w:sz w:val="24"/>
          <w:lang w:eastAsia="zh-CN"/>
        </w:rPr>
        <w:t>范围内</w:t>
      </w:r>
      <w:r w:rsidRPr="00AC3A34">
        <w:rPr>
          <w:rFonts w:eastAsia="宋体"/>
          <w:kern w:val="22"/>
          <w:sz w:val="24"/>
          <w:lang w:eastAsia="zh-CN"/>
        </w:rPr>
        <w:t>进行。</w:t>
      </w:r>
    </w:p>
    <w:p w14:paraId="474D059A"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一些缔约方对</w:t>
      </w:r>
      <w:r w:rsidRPr="00AC3A34">
        <w:rPr>
          <w:rFonts w:eastAsia="宋体"/>
          <w:kern w:val="22"/>
          <w:sz w:val="24"/>
          <w:szCs w:val="24"/>
          <w:lang w:eastAsia="zh-CN"/>
        </w:rPr>
        <w:t>“</w:t>
      </w:r>
      <w:r w:rsidRPr="00AC3A34">
        <w:rPr>
          <w:rFonts w:eastAsia="宋体"/>
          <w:kern w:val="22"/>
          <w:sz w:val="24"/>
          <w:szCs w:val="24"/>
          <w:lang w:eastAsia="zh-CN"/>
        </w:rPr>
        <w:t>基于自然的解决方案</w:t>
      </w:r>
      <w:r w:rsidRPr="00AC3A34">
        <w:rPr>
          <w:rFonts w:eastAsia="宋体"/>
          <w:kern w:val="22"/>
          <w:sz w:val="24"/>
          <w:szCs w:val="24"/>
          <w:lang w:eastAsia="zh-CN"/>
        </w:rPr>
        <w:t>”</w:t>
      </w:r>
      <w:r w:rsidRPr="00AC3A34">
        <w:rPr>
          <w:rFonts w:eastAsia="宋体"/>
          <w:kern w:val="22"/>
          <w:sz w:val="24"/>
          <w:szCs w:val="24"/>
          <w:lang w:eastAsia="zh-CN"/>
        </w:rPr>
        <w:t>一词纳入行动目标感到关切，因为担心基于自然的解决方案的广泛使用可能会对生物多样性产生负面影响。铭记自然保护联盟的定义确实提到</w:t>
      </w:r>
      <w:r w:rsidRPr="00AC3A34">
        <w:rPr>
          <w:rFonts w:eastAsia="宋体"/>
          <w:kern w:val="22"/>
          <w:sz w:val="24"/>
          <w:szCs w:val="24"/>
          <w:lang w:eastAsia="zh-CN"/>
        </w:rPr>
        <w:t>“</w:t>
      </w:r>
      <w:proofErr w:type="gramStart"/>
      <w:r w:rsidRPr="00AC3A34">
        <w:rPr>
          <w:rFonts w:eastAsia="宋体"/>
          <w:kern w:val="22"/>
          <w:sz w:val="24"/>
          <w:szCs w:val="24"/>
          <w:lang w:eastAsia="zh-CN"/>
        </w:rPr>
        <w:t>提供生物多样性惠益</w:t>
      </w:r>
      <w:r w:rsidRPr="00AC3A34">
        <w:rPr>
          <w:rFonts w:eastAsia="宋体"/>
          <w:kern w:val="22"/>
          <w:sz w:val="24"/>
          <w:szCs w:val="24"/>
          <w:lang w:eastAsia="zh-CN"/>
        </w:rPr>
        <w:t>”</w:t>
      </w:r>
      <w:r w:rsidRPr="00AC3A34">
        <w:rPr>
          <w:rFonts w:eastAsia="宋体"/>
          <w:kern w:val="22"/>
          <w:sz w:val="24"/>
          <w:szCs w:val="24"/>
          <w:lang w:eastAsia="zh-CN"/>
        </w:rPr>
        <w:t>可能是有益的</w:t>
      </w:r>
      <w:proofErr w:type="gramEnd"/>
      <w:r w:rsidRPr="00AC3A34">
        <w:rPr>
          <w:rFonts w:eastAsia="宋体"/>
          <w:kern w:val="22"/>
          <w:sz w:val="24"/>
          <w:szCs w:val="24"/>
          <w:lang w:eastAsia="zh-CN"/>
        </w:rPr>
        <w:t>。尽管如此，可以想象也许会有对生物多样性产生不太理想结果的基于自然的解决方案（例如，单一植树）。</w:t>
      </w:r>
    </w:p>
    <w:p w14:paraId="70DCBD82" w14:textId="77777777" w:rsidR="005A2739" w:rsidRPr="00AC3A34" w:rsidRDefault="005A2739" w:rsidP="00B021C6">
      <w:pPr>
        <w:overflowPunct w:val="0"/>
        <w:spacing w:before="120" w:after="120" w:line="240" w:lineRule="atLeast"/>
        <w:rPr>
          <w:rFonts w:eastAsia="宋体"/>
          <w:kern w:val="22"/>
          <w:sz w:val="24"/>
          <w:lang w:eastAsia="zh-CN"/>
        </w:rPr>
      </w:pPr>
    </w:p>
    <w:p w14:paraId="5F5F18E3" w14:textId="77777777" w:rsidR="005A2739" w:rsidRPr="00AC3A34" w:rsidRDefault="005A2739" w:rsidP="00B021C6">
      <w:pPr>
        <w:overflowPunct w:val="0"/>
        <w:spacing w:before="120" w:after="120" w:line="240" w:lineRule="atLeast"/>
        <w:jc w:val="left"/>
        <w:rPr>
          <w:rFonts w:eastAsia="宋体"/>
          <w:b/>
          <w:kern w:val="22"/>
          <w:sz w:val="24"/>
          <w:lang w:eastAsia="zh-CN"/>
        </w:rPr>
      </w:pPr>
      <w:r w:rsidRPr="00AC3A34">
        <w:rPr>
          <w:rFonts w:eastAsia="宋体"/>
          <w:b/>
          <w:kern w:val="22"/>
          <w:sz w:val="24"/>
          <w:lang w:eastAsia="zh-CN"/>
        </w:rPr>
        <w:br w:type="page"/>
      </w:r>
    </w:p>
    <w:p w14:paraId="5E4AB59F" w14:textId="77777777" w:rsidR="005A2739" w:rsidRPr="002C25D7" w:rsidRDefault="005A2739" w:rsidP="00B021C6">
      <w:pPr>
        <w:pStyle w:val="Heading3"/>
        <w:overflowPunct w:val="0"/>
        <w:spacing w:line="240" w:lineRule="atLeast"/>
        <w:ind w:left="490"/>
        <w:jc w:val="both"/>
        <w:rPr>
          <w:rFonts w:eastAsia="宋体"/>
          <w:b/>
          <w:bCs/>
          <w:i w:val="0"/>
          <w:iCs w:val="0"/>
          <w:sz w:val="24"/>
          <w:lang w:eastAsia="zh-CN"/>
        </w:rPr>
      </w:pPr>
      <w:bookmarkStart w:id="70" w:name="_Toc90477137"/>
      <w:bookmarkStart w:id="71" w:name="_Toc90477348"/>
      <w:r w:rsidRPr="002C25D7">
        <w:rPr>
          <w:rFonts w:eastAsia="宋体"/>
          <w:b/>
          <w:bCs/>
          <w:i w:val="0"/>
          <w:iCs w:val="0"/>
          <w:sz w:val="24"/>
          <w:lang w:eastAsia="zh-CN"/>
        </w:rPr>
        <w:lastRenderedPageBreak/>
        <w:t>行动目标</w:t>
      </w:r>
      <w:r w:rsidRPr="002C25D7">
        <w:rPr>
          <w:rFonts w:eastAsia="宋体"/>
          <w:b/>
          <w:bCs/>
          <w:i w:val="0"/>
          <w:iCs w:val="0"/>
          <w:sz w:val="24"/>
          <w:lang w:eastAsia="zh-CN"/>
        </w:rPr>
        <w:t>9</w:t>
      </w:r>
      <w:bookmarkEnd w:id="70"/>
      <w:bookmarkEnd w:id="71"/>
    </w:p>
    <w:p w14:paraId="732689F2" w14:textId="77777777" w:rsidR="005A2739" w:rsidRPr="00AC3A34" w:rsidRDefault="005A2739"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rFonts w:eastAsia="宋体"/>
          <w:kern w:val="22"/>
          <w:sz w:val="24"/>
          <w:lang w:eastAsia="zh-CN"/>
        </w:rPr>
      </w:pPr>
      <w:r w:rsidRPr="00AC3A34">
        <w:rPr>
          <w:rFonts w:eastAsia="宋体"/>
          <w:b/>
          <w:kern w:val="22"/>
          <w:sz w:val="24"/>
          <w:lang w:eastAsia="zh-CN"/>
        </w:rPr>
        <w:t>初稿：</w:t>
      </w:r>
      <w:r w:rsidRPr="00AC3A34">
        <w:rPr>
          <w:rFonts w:eastAsia="宋体"/>
          <w:kern w:val="22"/>
          <w:sz w:val="24"/>
          <w:lang w:eastAsia="zh-CN"/>
        </w:rPr>
        <w:t>可持续管理野生陆地、淡水和海洋物种，保护土著人民和地方社区的传统可持续利用方式，从而确保人类，特别是最弱势群体得到的惠益，包括营养、粮食安全、医药和生计。</w:t>
      </w:r>
    </w:p>
    <w:p w14:paraId="28870C6A"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听到的意见</w:t>
      </w:r>
      <w:proofErr w:type="spellEnd"/>
    </w:p>
    <w:p w14:paraId="5FF40FF4"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普遍支持在这个问题上设定一个行动目标。然而，许多缔约方建议对案文进行修改（例如增加或替换）。一些缔约方还建议，这个行动目标应具体提及海洋环境。</w:t>
      </w:r>
    </w:p>
    <w:p w14:paraId="3114EE7D" w14:textId="7A2604EC" w:rsidR="005A2739" w:rsidRPr="00AC3A34" w:rsidRDefault="0051752F" w:rsidP="00B021C6">
      <w:pPr>
        <w:overflowPunct w:val="0"/>
        <w:spacing w:before="120" w:after="120" w:line="240" w:lineRule="atLeast"/>
        <w:rPr>
          <w:rFonts w:eastAsia="宋体"/>
          <w:kern w:val="22"/>
          <w:sz w:val="24"/>
        </w:rPr>
      </w:pPr>
      <w:proofErr w:type="spellStart"/>
      <w:r>
        <w:rPr>
          <w:rFonts w:eastAsia="楷体"/>
          <w:kern w:val="22"/>
          <w:sz w:val="24"/>
        </w:rPr>
        <w:t>数字元素</w:t>
      </w:r>
      <w:proofErr w:type="spellEnd"/>
    </w:p>
    <w:p w14:paraId="0B0E0C01"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这个目标不包含数值，实质上更雄心勃勃。然而，这个行动目标意在保证对物种进行适当管理，以满足人们的需求，包括土著人民和当地社区对其习惯性可持续利用的需求。</w:t>
      </w:r>
    </w:p>
    <w:p w14:paraId="34EF26A1" w14:textId="77777777" w:rsidR="005A2739" w:rsidRPr="00AC3A34" w:rsidRDefault="005A2739" w:rsidP="00B021C6">
      <w:pPr>
        <w:overflowPunct w:val="0"/>
        <w:spacing w:before="120" w:after="120" w:line="240" w:lineRule="atLeast"/>
        <w:rPr>
          <w:rFonts w:eastAsia="宋体"/>
          <w:kern w:val="22"/>
          <w:sz w:val="24"/>
          <w:lang w:eastAsia="zh-CN"/>
        </w:rPr>
      </w:pPr>
      <w:r w:rsidRPr="005A2739">
        <w:rPr>
          <w:rFonts w:eastAsia="楷体"/>
          <w:kern w:val="22"/>
          <w:sz w:val="24"/>
          <w:lang w:eastAsia="zh-CN"/>
        </w:rPr>
        <w:t>供缔约方和利益攸关方考虑的问题</w:t>
      </w:r>
    </w:p>
    <w:p w14:paraId="55A9C508" w14:textId="77777777" w:rsidR="005A2739" w:rsidRPr="00AC3A34" w:rsidRDefault="005A2739" w:rsidP="0024065E">
      <w:pPr>
        <w:pStyle w:val="ListParagraph"/>
        <w:numPr>
          <w:ilvl w:val="0"/>
          <w:numId w:val="37"/>
        </w:numPr>
        <w:pBdr>
          <w:top w:val="nil"/>
          <w:left w:val="nil"/>
          <w:bottom w:val="nil"/>
          <w:right w:val="nil"/>
          <w:between w:val="nil"/>
        </w:pBd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这个行动目标是指海洋物种的</w:t>
      </w:r>
      <w:r>
        <w:rPr>
          <w:rFonts w:eastAsia="宋体" w:hint="eastAsia"/>
          <w:kern w:val="22"/>
          <w:sz w:val="24"/>
          <w:lang w:eastAsia="zh-CN"/>
        </w:rPr>
        <w:t>利用</w:t>
      </w:r>
      <w:r w:rsidRPr="00AC3A34">
        <w:rPr>
          <w:rFonts w:eastAsia="宋体"/>
          <w:kern w:val="22"/>
          <w:sz w:val="24"/>
          <w:lang w:eastAsia="zh-CN"/>
        </w:rPr>
        <w:t>还是渔业？</w:t>
      </w:r>
    </w:p>
    <w:p w14:paraId="6CF895E0" w14:textId="77777777" w:rsidR="005A2739" w:rsidRPr="00AC3A34" w:rsidRDefault="005A2739" w:rsidP="0024065E">
      <w:pPr>
        <w:pStyle w:val="ListParagraph"/>
        <w:numPr>
          <w:ilvl w:val="0"/>
          <w:numId w:val="37"/>
        </w:numPr>
        <w:pBdr>
          <w:top w:val="nil"/>
          <w:left w:val="nil"/>
          <w:bottom w:val="nil"/>
          <w:right w:val="nil"/>
          <w:between w:val="nil"/>
        </w:pBd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行动目标</w:t>
      </w:r>
      <w:r w:rsidRPr="00AC3A34">
        <w:rPr>
          <w:rFonts w:eastAsia="宋体"/>
          <w:kern w:val="22"/>
          <w:sz w:val="24"/>
          <w:lang w:eastAsia="zh-CN"/>
        </w:rPr>
        <w:t>5</w:t>
      </w:r>
      <w:r w:rsidRPr="00AC3A34">
        <w:rPr>
          <w:rFonts w:eastAsia="宋体"/>
          <w:kern w:val="22"/>
          <w:sz w:val="24"/>
          <w:lang w:eastAsia="zh-CN"/>
        </w:rPr>
        <w:t>、</w:t>
      </w:r>
      <w:r w:rsidRPr="00AC3A34">
        <w:rPr>
          <w:rFonts w:eastAsia="宋体"/>
          <w:kern w:val="22"/>
          <w:sz w:val="24"/>
          <w:lang w:eastAsia="zh-CN"/>
        </w:rPr>
        <w:t>9</w:t>
      </w:r>
      <w:r w:rsidRPr="00AC3A34">
        <w:rPr>
          <w:rFonts w:eastAsia="宋体"/>
          <w:kern w:val="22"/>
          <w:sz w:val="24"/>
          <w:lang w:eastAsia="zh-CN"/>
        </w:rPr>
        <w:t>、</w:t>
      </w:r>
      <w:r w:rsidRPr="00AC3A34">
        <w:rPr>
          <w:rFonts w:eastAsia="宋体"/>
          <w:kern w:val="22"/>
          <w:sz w:val="24"/>
          <w:lang w:eastAsia="zh-CN"/>
        </w:rPr>
        <w:t>10</w:t>
      </w:r>
      <w:r w:rsidRPr="00AC3A34">
        <w:rPr>
          <w:rFonts w:eastAsia="宋体"/>
          <w:kern w:val="22"/>
          <w:sz w:val="24"/>
          <w:lang w:eastAsia="zh-CN"/>
        </w:rPr>
        <w:t>和</w:t>
      </w:r>
      <w:r w:rsidRPr="00AC3A34">
        <w:rPr>
          <w:rFonts w:eastAsia="宋体"/>
          <w:kern w:val="22"/>
          <w:sz w:val="24"/>
          <w:lang w:eastAsia="zh-CN"/>
        </w:rPr>
        <w:t>11</w:t>
      </w:r>
      <w:r w:rsidRPr="00AC3A34">
        <w:rPr>
          <w:rFonts w:eastAsia="宋体"/>
          <w:kern w:val="22"/>
          <w:sz w:val="24"/>
          <w:lang w:eastAsia="zh-CN"/>
        </w:rPr>
        <w:t>的不同要素是什么？其中是否可以合并？对《公约》三个目标所期望的重新平衡有何影响？</w:t>
      </w:r>
    </w:p>
    <w:p w14:paraId="179AA7A4" w14:textId="77777777" w:rsidR="005A2739" w:rsidRPr="00AC3A34" w:rsidRDefault="005A2739" w:rsidP="00B021C6">
      <w:pPr>
        <w:keepNext/>
        <w:overflowPunct w:val="0"/>
        <w:spacing w:before="120" w:after="120" w:line="240" w:lineRule="atLeast"/>
        <w:rPr>
          <w:rFonts w:eastAsia="宋体"/>
          <w:kern w:val="22"/>
          <w:sz w:val="24"/>
        </w:rPr>
      </w:pPr>
      <w:proofErr w:type="spellStart"/>
      <w:r w:rsidRPr="005A2739">
        <w:rPr>
          <w:rFonts w:eastAsia="楷体"/>
          <w:kern w:val="22"/>
          <w:sz w:val="24"/>
        </w:rPr>
        <w:t>建议</w:t>
      </w:r>
      <w:proofErr w:type="spellEnd"/>
    </w:p>
    <w:p w14:paraId="231DFC65"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进一步考虑这个行动目标与行动目标</w:t>
      </w:r>
      <w:r w:rsidRPr="00AC3A34">
        <w:rPr>
          <w:rFonts w:eastAsia="宋体"/>
          <w:kern w:val="22"/>
          <w:sz w:val="24"/>
          <w:szCs w:val="24"/>
          <w:lang w:eastAsia="zh-CN"/>
        </w:rPr>
        <w:t>5</w:t>
      </w:r>
      <w:r w:rsidRPr="00AC3A34">
        <w:rPr>
          <w:rFonts w:eastAsia="宋体"/>
          <w:kern w:val="22"/>
          <w:sz w:val="24"/>
          <w:szCs w:val="24"/>
          <w:lang w:eastAsia="zh-CN"/>
        </w:rPr>
        <w:t>、</w:t>
      </w:r>
      <w:r w:rsidRPr="00AC3A34">
        <w:rPr>
          <w:rFonts w:eastAsia="宋体"/>
          <w:kern w:val="22"/>
          <w:sz w:val="24"/>
          <w:szCs w:val="24"/>
          <w:lang w:eastAsia="zh-CN"/>
        </w:rPr>
        <w:t>10</w:t>
      </w:r>
      <w:r w:rsidRPr="00AC3A34">
        <w:rPr>
          <w:rFonts w:eastAsia="宋体"/>
          <w:kern w:val="22"/>
          <w:sz w:val="24"/>
          <w:szCs w:val="24"/>
          <w:lang w:eastAsia="zh-CN"/>
        </w:rPr>
        <w:t>和</w:t>
      </w:r>
      <w:r w:rsidRPr="00AC3A34">
        <w:rPr>
          <w:rFonts w:eastAsia="宋体"/>
          <w:kern w:val="22"/>
          <w:sz w:val="24"/>
          <w:szCs w:val="24"/>
          <w:lang w:eastAsia="zh-CN"/>
        </w:rPr>
        <w:t>11</w:t>
      </w:r>
      <w:r w:rsidRPr="00AC3A34">
        <w:rPr>
          <w:rFonts w:eastAsia="宋体"/>
          <w:kern w:val="22"/>
          <w:sz w:val="24"/>
          <w:szCs w:val="24"/>
          <w:lang w:eastAsia="zh-CN"/>
        </w:rPr>
        <w:t>之间的关系可能有益。行动目标</w:t>
      </w:r>
      <w:r w:rsidRPr="00AC3A34">
        <w:rPr>
          <w:rFonts w:eastAsia="宋体"/>
          <w:kern w:val="22"/>
          <w:sz w:val="24"/>
          <w:szCs w:val="24"/>
          <w:lang w:eastAsia="zh-CN"/>
        </w:rPr>
        <w:t>9</w:t>
      </w:r>
      <w:r w:rsidRPr="00AC3A34">
        <w:rPr>
          <w:rFonts w:eastAsia="宋体"/>
          <w:kern w:val="22"/>
          <w:sz w:val="24"/>
          <w:szCs w:val="24"/>
          <w:lang w:eastAsia="zh-CN"/>
        </w:rPr>
        <w:t>、</w:t>
      </w:r>
      <w:r w:rsidRPr="00AC3A34">
        <w:rPr>
          <w:rFonts w:eastAsia="宋体"/>
          <w:kern w:val="22"/>
          <w:sz w:val="24"/>
          <w:szCs w:val="24"/>
          <w:lang w:eastAsia="zh-CN"/>
        </w:rPr>
        <w:t>10</w:t>
      </w:r>
      <w:r w:rsidRPr="00AC3A34">
        <w:rPr>
          <w:rFonts w:eastAsia="宋体"/>
          <w:kern w:val="22"/>
          <w:sz w:val="24"/>
          <w:szCs w:val="24"/>
          <w:lang w:eastAsia="zh-CN"/>
        </w:rPr>
        <w:t>和</w:t>
      </w:r>
      <w:r w:rsidRPr="00AC3A34">
        <w:rPr>
          <w:rFonts w:eastAsia="宋体"/>
          <w:kern w:val="22"/>
          <w:sz w:val="24"/>
          <w:szCs w:val="24"/>
          <w:lang w:eastAsia="zh-CN"/>
        </w:rPr>
        <w:t>11</w:t>
      </w:r>
      <w:r w:rsidRPr="00AC3A34">
        <w:rPr>
          <w:rFonts w:eastAsia="宋体"/>
          <w:kern w:val="22"/>
          <w:sz w:val="24"/>
          <w:szCs w:val="24"/>
          <w:lang w:eastAsia="zh-CN"/>
        </w:rPr>
        <w:t>侧重解决自然对人类贡献的行动，而行动目标</w:t>
      </w:r>
      <w:r w:rsidRPr="00AC3A34">
        <w:rPr>
          <w:rFonts w:eastAsia="宋体"/>
          <w:kern w:val="22"/>
          <w:sz w:val="24"/>
          <w:szCs w:val="24"/>
          <w:lang w:eastAsia="zh-CN"/>
        </w:rPr>
        <w:t>5</w:t>
      </w:r>
      <w:r w:rsidRPr="00AC3A34">
        <w:rPr>
          <w:rFonts w:eastAsia="宋体"/>
          <w:kern w:val="22"/>
          <w:sz w:val="24"/>
          <w:szCs w:val="24"/>
          <w:lang w:eastAsia="zh-CN"/>
        </w:rPr>
        <w:t>将过度开发作为生物多样性丧失的一个原因。希望行动目标</w:t>
      </w:r>
      <w:r w:rsidRPr="00AC3A34">
        <w:rPr>
          <w:rFonts w:eastAsia="宋体"/>
          <w:kern w:val="22"/>
          <w:sz w:val="24"/>
          <w:szCs w:val="24"/>
          <w:lang w:eastAsia="zh-CN"/>
        </w:rPr>
        <w:t>5</w:t>
      </w:r>
      <w:r w:rsidRPr="00AC3A34">
        <w:rPr>
          <w:rFonts w:eastAsia="宋体"/>
          <w:kern w:val="22"/>
          <w:sz w:val="24"/>
          <w:szCs w:val="24"/>
          <w:lang w:eastAsia="zh-CN"/>
        </w:rPr>
        <w:t>的拟议新措辞澄清这一点。然后，考虑行动目标</w:t>
      </w:r>
      <w:r w:rsidRPr="00AC3A34">
        <w:rPr>
          <w:rFonts w:eastAsia="宋体"/>
          <w:kern w:val="22"/>
          <w:sz w:val="24"/>
          <w:szCs w:val="24"/>
          <w:lang w:eastAsia="zh-CN"/>
        </w:rPr>
        <w:t>9</w:t>
      </w:r>
      <w:r w:rsidRPr="00AC3A34">
        <w:rPr>
          <w:rFonts w:eastAsia="宋体"/>
          <w:kern w:val="22"/>
          <w:sz w:val="24"/>
          <w:szCs w:val="24"/>
          <w:lang w:eastAsia="zh-CN"/>
        </w:rPr>
        <w:t>、</w:t>
      </w:r>
      <w:r w:rsidRPr="00AC3A34">
        <w:rPr>
          <w:rFonts w:eastAsia="宋体"/>
          <w:kern w:val="22"/>
          <w:sz w:val="24"/>
          <w:szCs w:val="24"/>
          <w:lang w:eastAsia="zh-CN"/>
        </w:rPr>
        <w:t>10</w:t>
      </w:r>
      <w:r w:rsidRPr="00AC3A34">
        <w:rPr>
          <w:rFonts w:eastAsia="宋体"/>
          <w:kern w:val="22"/>
          <w:sz w:val="24"/>
          <w:szCs w:val="24"/>
          <w:lang w:eastAsia="zh-CN"/>
        </w:rPr>
        <w:t>和</w:t>
      </w:r>
      <w:r w:rsidRPr="00AC3A34">
        <w:rPr>
          <w:rFonts w:eastAsia="宋体"/>
          <w:kern w:val="22"/>
          <w:sz w:val="24"/>
          <w:szCs w:val="24"/>
          <w:lang w:eastAsia="zh-CN"/>
        </w:rPr>
        <w:t>11</w:t>
      </w:r>
      <w:r w:rsidRPr="00AC3A34">
        <w:rPr>
          <w:rFonts w:eastAsia="宋体"/>
          <w:kern w:val="22"/>
          <w:sz w:val="24"/>
          <w:szCs w:val="24"/>
          <w:lang w:eastAsia="zh-CN"/>
        </w:rPr>
        <w:t>之间的关系。行动目标</w:t>
      </w:r>
      <w:r w:rsidRPr="00AC3A34">
        <w:rPr>
          <w:rFonts w:eastAsia="宋体"/>
          <w:kern w:val="22"/>
          <w:sz w:val="24"/>
          <w:szCs w:val="24"/>
          <w:lang w:eastAsia="zh-CN"/>
        </w:rPr>
        <w:t>9</w:t>
      </w:r>
      <w:r w:rsidRPr="00AC3A34">
        <w:rPr>
          <w:rFonts w:eastAsia="宋体"/>
          <w:kern w:val="22"/>
          <w:sz w:val="24"/>
          <w:szCs w:val="24"/>
          <w:lang w:eastAsia="zh-CN"/>
        </w:rPr>
        <w:t>侧重单个物种对人类的贡献，主要是作为食物，行动目标</w:t>
      </w:r>
      <w:r w:rsidRPr="00AC3A34">
        <w:rPr>
          <w:rFonts w:eastAsia="宋体"/>
          <w:kern w:val="22"/>
          <w:sz w:val="24"/>
          <w:szCs w:val="24"/>
          <w:lang w:eastAsia="zh-CN"/>
        </w:rPr>
        <w:t>10</w:t>
      </w:r>
      <w:r w:rsidRPr="00AC3A34">
        <w:rPr>
          <w:rFonts w:eastAsia="宋体"/>
          <w:kern w:val="22"/>
          <w:sz w:val="24"/>
          <w:szCs w:val="24"/>
          <w:lang w:eastAsia="zh-CN"/>
        </w:rPr>
        <w:t>侧重利用生态系统对食物和纤维的贡献，行动目标</w:t>
      </w:r>
      <w:r w:rsidRPr="00AC3A34">
        <w:rPr>
          <w:rFonts w:eastAsia="宋体"/>
          <w:kern w:val="22"/>
          <w:sz w:val="24"/>
          <w:szCs w:val="24"/>
          <w:lang w:eastAsia="zh-CN"/>
        </w:rPr>
        <w:t>11</w:t>
      </w:r>
      <w:r w:rsidRPr="00AC3A34">
        <w:rPr>
          <w:rFonts w:eastAsia="宋体"/>
          <w:kern w:val="22"/>
          <w:sz w:val="24"/>
          <w:szCs w:val="24"/>
          <w:lang w:eastAsia="zh-CN"/>
        </w:rPr>
        <w:t>侧重其他生态系统服务。</w:t>
      </w:r>
    </w:p>
    <w:p w14:paraId="506882E9"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替代案文</w:t>
      </w:r>
      <w:proofErr w:type="spellEnd"/>
    </w:p>
    <w:p w14:paraId="547304C7"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以下替代案文旨在解决所表达的关切，并简化目标，使沟通更容易。</w:t>
      </w:r>
    </w:p>
    <w:p w14:paraId="5B8B21DB" w14:textId="77777777" w:rsidR="005A2739" w:rsidRPr="00AC3A34" w:rsidRDefault="005A2739"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rFonts w:eastAsia="宋体"/>
          <w:kern w:val="22"/>
          <w:sz w:val="24"/>
          <w:lang w:eastAsia="zh-CN"/>
        </w:rPr>
      </w:pPr>
      <w:r w:rsidRPr="00AC3A34">
        <w:rPr>
          <w:rFonts w:eastAsia="宋体"/>
          <w:kern w:val="22"/>
          <w:sz w:val="24"/>
          <w:lang w:eastAsia="zh-CN"/>
        </w:rPr>
        <w:t>确保物种（包括渔业）的可持续利用，从而为</w:t>
      </w:r>
      <w:r w:rsidRPr="00AC3A34">
        <w:rPr>
          <w:rFonts w:eastAsia="宋体"/>
          <w:kern w:val="22"/>
          <w:sz w:val="24"/>
          <w:lang w:eastAsia="zh-CN"/>
        </w:rPr>
        <w:t>[</w:t>
      </w:r>
      <w:r w:rsidRPr="00AC3A34">
        <w:rPr>
          <w:rFonts w:eastAsia="宋体"/>
          <w:kern w:val="22"/>
          <w:sz w:val="24"/>
          <w:lang w:eastAsia="zh-CN"/>
        </w:rPr>
        <w:t>所有</w:t>
      </w:r>
      <w:r w:rsidRPr="00AC3A34">
        <w:rPr>
          <w:rFonts w:eastAsia="宋体"/>
          <w:kern w:val="22"/>
          <w:sz w:val="24"/>
          <w:lang w:eastAsia="zh-CN"/>
        </w:rPr>
        <w:t>]</w:t>
      </w:r>
      <w:r w:rsidRPr="00AC3A34">
        <w:rPr>
          <w:rFonts w:eastAsia="宋体"/>
          <w:kern w:val="22"/>
          <w:sz w:val="24"/>
          <w:lang w:eastAsia="zh-CN"/>
        </w:rPr>
        <w:t>人，特别是最弱势群体提供惠益</w:t>
      </w:r>
      <w:r w:rsidRPr="00AC3A34">
        <w:rPr>
          <w:rFonts w:eastAsia="宋体"/>
          <w:kern w:val="22"/>
          <w:sz w:val="24"/>
          <w:lang w:eastAsia="zh-CN"/>
        </w:rPr>
        <w:t>[</w:t>
      </w:r>
      <w:r w:rsidRPr="00AC3A34">
        <w:rPr>
          <w:rFonts w:eastAsia="宋体"/>
          <w:kern w:val="22"/>
          <w:sz w:val="24"/>
          <w:lang w:eastAsia="zh-CN"/>
        </w:rPr>
        <w:t>包括营养、粮食安全、医药和生计</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同时保障土著人民和当地社区的可持续习惯利用</w:t>
      </w:r>
      <w:r w:rsidRPr="00AC3A34">
        <w:rPr>
          <w:rFonts w:eastAsia="宋体"/>
          <w:kern w:val="22"/>
          <w:sz w:val="24"/>
          <w:lang w:eastAsia="zh-CN"/>
        </w:rPr>
        <w:t>]</w:t>
      </w:r>
      <w:r w:rsidRPr="00AC3A34">
        <w:rPr>
          <w:rFonts w:eastAsia="宋体"/>
          <w:kern w:val="22"/>
          <w:sz w:val="24"/>
          <w:lang w:eastAsia="zh-CN"/>
        </w:rPr>
        <w:t>。</w:t>
      </w:r>
    </w:p>
    <w:p w14:paraId="039EA70E" w14:textId="77777777" w:rsidR="005A2739" w:rsidRPr="00AC3A34" w:rsidRDefault="005A2739" w:rsidP="00B021C6">
      <w:pPr>
        <w:overflowPunct w:val="0"/>
        <w:spacing w:before="120" w:after="120" w:line="240" w:lineRule="atLeast"/>
        <w:rPr>
          <w:rFonts w:eastAsia="宋体"/>
          <w:kern w:val="22"/>
          <w:sz w:val="24"/>
          <w:lang w:eastAsia="zh-CN"/>
        </w:rPr>
      </w:pPr>
    </w:p>
    <w:p w14:paraId="787B650D" w14:textId="77777777" w:rsidR="005A2739" w:rsidRPr="00AC3A34" w:rsidRDefault="005A2739" w:rsidP="00B021C6">
      <w:pPr>
        <w:overflowPunct w:val="0"/>
        <w:spacing w:before="120" w:after="120" w:line="240" w:lineRule="atLeast"/>
        <w:jc w:val="left"/>
        <w:rPr>
          <w:rFonts w:eastAsia="宋体"/>
          <w:b/>
          <w:kern w:val="22"/>
          <w:sz w:val="24"/>
          <w:lang w:eastAsia="zh-CN"/>
        </w:rPr>
      </w:pPr>
      <w:r w:rsidRPr="00AC3A34">
        <w:rPr>
          <w:rFonts w:eastAsia="宋体"/>
          <w:b/>
          <w:kern w:val="22"/>
          <w:sz w:val="24"/>
          <w:lang w:eastAsia="zh-CN"/>
        </w:rPr>
        <w:br w:type="page"/>
      </w:r>
    </w:p>
    <w:p w14:paraId="30E0A0EE" w14:textId="77777777" w:rsidR="005A2739" w:rsidRPr="002C25D7" w:rsidRDefault="005A2739" w:rsidP="00B021C6">
      <w:pPr>
        <w:pStyle w:val="Heading3"/>
        <w:overflowPunct w:val="0"/>
        <w:spacing w:line="240" w:lineRule="atLeast"/>
        <w:ind w:left="490"/>
        <w:jc w:val="both"/>
        <w:rPr>
          <w:rFonts w:eastAsia="宋体"/>
          <w:b/>
          <w:bCs/>
          <w:i w:val="0"/>
          <w:iCs w:val="0"/>
          <w:sz w:val="24"/>
          <w:lang w:eastAsia="zh-CN"/>
        </w:rPr>
      </w:pPr>
      <w:bookmarkStart w:id="72" w:name="_Toc90477138"/>
      <w:bookmarkStart w:id="73" w:name="_Toc90477349"/>
      <w:r w:rsidRPr="002C25D7">
        <w:rPr>
          <w:rFonts w:eastAsia="宋体"/>
          <w:b/>
          <w:bCs/>
          <w:i w:val="0"/>
          <w:iCs w:val="0"/>
          <w:sz w:val="24"/>
          <w:lang w:eastAsia="zh-CN"/>
        </w:rPr>
        <w:lastRenderedPageBreak/>
        <w:t>行动目标</w:t>
      </w:r>
      <w:r w:rsidRPr="002C25D7">
        <w:rPr>
          <w:rFonts w:eastAsia="宋体"/>
          <w:b/>
          <w:bCs/>
          <w:i w:val="0"/>
          <w:iCs w:val="0"/>
          <w:sz w:val="24"/>
          <w:lang w:eastAsia="zh-CN"/>
        </w:rPr>
        <w:t>10</w:t>
      </w:r>
      <w:bookmarkEnd w:id="72"/>
      <w:bookmarkEnd w:id="73"/>
    </w:p>
    <w:p w14:paraId="348A9205" w14:textId="77777777" w:rsidR="005A2739" w:rsidRPr="00AC3A34" w:rsidRDefault="005A2739"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rFonts w:eastAsia="宋体"/>
          <w:kern w:val="22"/>
          <w:sz w:val="24"/>
          <w:lang w:eastAsia="zh-CN"/>
        </w:rPr>
      </w:pPr>
      <w:r w:rsidRPr="00AC3A34">
        <w:rPr>
          <w:rFonts w:eastAsia="宋体"/>
          <w:b/>
          <w:kern w:val="22"/>
          <w:sz w:val="24"/>
          <w:lang w:eastAsia="zh-CN"/>
        </w:rPr>
        <w:t>初稿：</w:t>
      </w:r>
      <w:r w:rsidRPr="00AC3A34">
        <w:rPr>
          <w:rFonts w:eastAsia="宋体"/>
          <w:kern w:val="22"/>
          <w:sz w:val="24"/>
          <w:lang w:eastAsia="zh-CN"/>
        </w:rPr>
        <w:t>确保所有农业、水产养殖和林业地区都得到可持续管理，特别是为此</w:t>
      </w:r>
      <w:r w:rsidRPr="00AC3A34">
        <w:rPr>
          <w:rFonts w:eastAsia="宋体"/>
          <w:bCs/>
          <w:kern w:val="22"/>
          <w:sz w:val="24"/>
          <w:lang w:eastAsia="zh-CN"/>
        </w:rPr>
        <w:t>保护和可持续利用生物多样性，提高这些生产系统的生产力和复原力。</w:t>
      </w:r>
    </w:p>
    <w:p w14:paraId="43108F33"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听到的意见</w:t>
      </w:r>
      <w:proofErr w:type="spellEnd"/>
    </w:p>
    <w:p w14:paraId="6D527902"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缔约方普遍支持这个行动目标，并提出一些案文建议。我们还注意到，一些缔约方希望看到这个行动目标反映农业生态。一些缔约方还呼吁纳入</w:t>
      </w:r>
      <w:r w:rsidRPr="00AC3A34">
        <w:rPr>
          <w:rFonts w:eastAsia="宋体"/>
          <w:kern w:val="22"/>
          <w:sz w:val="24"/>
          <w:szCs w:val="24"/>
          <w:lang w:eastAsia="zh-CN"/>
        </w:rPr>
        <w:t>“</w:t>
      </w:r>
      <w:proofErr w:type="gramStart"/>
      <w:r w:rsidRPr="00AC3A34">
        <w:rPr>
          <w:rFonts w:eastAsia="宋体"/>
          <w:kern w:val="22"/>
          <w:sz w:val="24"/>
          <w:szCs w:val="24"/>
          <w:lang w:eastAsia="zh-CN"/>
        </w:rPr>
        <w:t>复原力</w:t>
      </w:r>
      <w:r w:rsidRPr="00AC3A34">
        <w:rPr>
          <w:rFonts w:eastAsia="宋体"/>
          <w:kern w:val="22"/>
          <w:sz w:val="24"/>
          <w:szCs w:val="24"/>
          <w:lang w:eastAsia="zh-CN"/>
        </w:rPr>
        <w:t>”</w:t>
      </w:r>
      <w:r w:rsidRPr="00AC3A34">
        <w:rPr>
          <w:rFonts w:eastAsia="宋体"/>
          <w:kern w:val="22"/>
          <w:sz w:val="24"/>
          <w:szCs w:val="24"/>
          <w:lang w:eastAsia="zh-CN"/>
        </w:rPr>
        <w:t>的概念</w:t>
      </w:r>
      <w:proofErr w:type="gramEnd"/>
      <w:r w:rsidRPr="00AC3A34">
        <w:rPr>
          <w:rFonts w:eastAsia="宋体"/>
          <w:kern w:val="22"/>
          <w:sz w:val="24"/>
          <w:szCs w:val="24"/>
          <w:lang w:eastAsia="zh-CN"/>
        </w:rPr>
        <w:t>。</w:t>
      </w:r>
    </w:p>
    <w:p w14:paraId="0FF927A2" w14:textId="1D24641C" w:rsidR="005A2739" w:rsidRPr="00AC3A34" w:rsidRDefault="0051752F" w:rsidP="00B021C6">
      <w:pPr>
        <w:overflowPunct w:val="0"/>
        <w:spacing w:before="120" w:after="120" w:line="240" w:lineRule="atLeast"/>
        <w:rPr>
          <w:rFonts w:eastAsia="宋体"/>
          <w:kern w:val="22"/>
          <w:sz w:val="24"/>
        </w:rPr>
      </w:pPr>
      <w:proofErr w:type="spellStart"/>
      <w:r>
        <w:rPr>
          <w:rFonts w:eastAsia="楷体"/>
          <w:kern w:val="22"/>
          <w:sz w:val="24"/>
        </w:rPr>
        <w:t>数字元素</w:t>
      </w:r>
      <w:proofErr w:type="spellEnd"/>
    </w:p>
    <w:p w14:paraId="64722686"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该行动目标不包含数值；然而，提到</w:t>
      </w:r>
      <w:r w:rsidRPr="00AC3A34">
        <w:rPr>
          <w:rFonts w:eastAsia="宋体"/>
          <w:kern w:val="22"/>
          <w:sz w:val="24"/>
          <w:szCs w:val="24"/>
          <w:lang w:eastAsia="zh-CN"/>
        </w:rPr>
        <w:t>“</w:t>
      </w:r>
      <w:r w:rsidRPr="00AC3A34">
        <w:rPr>
          <w:rFonts w:eastAsia="宋体"/>
          <w:kern w:val="22"/>
          <w:sz w:val="24"/>
          <w:szCs w:val="24"/>
          <w:lang w:eastAsia="zh-CN"/>
        </w:rPr>
        <w:t>所有地区</w:t>
      </w:r>
      <w:r w:rsidRPr="00AC3A34">
        <w:rPr>
          <w:rFonts w:eastAsia="宋体"/>
          <w:kern w:val="22"/>
          <w:sz w:val="24"/>
          <w:szCs w:val="24"/>
          <w:lang w:eastAsia="zh-CN"/>
        </w:rPr>
        <w:t>”</w:t>
      </w:r>
      <w:r w:rsidRPr="00AC3A34">
        <w:rPr>
          <w:rFonts w:eastAsia="宋体"/>
          <w:kern w:val="22"/>
          <w:sz w:val="24"/>
          <w:szCs w:val="24"/>
          <w:lang w:eastAsia="zh-CN"/>
        </w:rPr>
        <w:t>本身就说明需要对提到的三个生产部门进行全面可持续管理。决定包含</w:t>
      </w:r>
      <w:r w:rsidRPr="00AC3A34">
        <w:rPr>
          <w:rFonts w:eastAsia="宋体"/>
          <w:kern w:val="22"/>
          <w:sz w:val="24"/>
          <w:szCs w:val="24"/>
          <w:lang w:eastAsia="zh-CN"/>
        </w:rPr>
        <w:t>“</w:t>
      </w:r>
      <w:proofErr w:type="gramStart"/>
      <w:r w:rsidRPr="00AC3A34">
        <w:rPr>
          <w:rFonts w:eastAsia="宋体"/>
          <w:kern w:val="22"/>
          <w:sz w:val="24"/>
          <w:szCs w:val="24"/>
          <w:lang w:eastAsia="zh-CN"/>
        </w:rPr>
        <w:t>所有地区</w:t>
      </w:r>
      <w:r w:rsidRPr="00AC3A34">
        <w:rPr>
          <w:rFonts w:eastAsia="宋体"/>
          <w:kern w:val="22"/>
          <w:sz w:val="24"/>
          <w:szCs w:val="24"/>
          <w:lang w:eastAsia="zh-CN"/>
        </w:rPr>
        <w:t>”</w:t>
      </w:r>
      <w:r w:rsidRPr="00AC3A34">
        <w:rPr>
          <w:rFonts w:eastAsia="宋体"/>
          <w:kern w:val="22"/>
          <w:sz w:val="24"/>
          <w:szCs w:val="24"/>
          <w:lang w:eastAsia="zh-CN"/>
        </w:rPr>
        <w:t>是为了应对迫切的转型变革需求</w:t>
      </w:r>
      <w:proofErr w:type="gramEnd"/>
      <w:r w:rsidRPr="00AC3A34">
        <w:rPr>
          <w:rFonts w:eastAsia="宋体"/>
          <w:kern w:val="22"/>
          <w:sz w:val="24"/>
          <w:szCs w:val="24"/>
          <w:lang w:eastAsia="zh-CN"/>
        </w:rPr>
        <w:t>，并以政府间科学政策平台的报告为基础，该报告将土地和海洋使用变化确定为生物多样性丧失的最重要驱动因素。此外，可持续管理下</w:t>
      </w:r>
      <w:r w:rsidRPr="00AC3A34">
        <w:rPr>
          <w:rFonts w:eastAsia="宋体"/>
          <w:kern w:val="22"/>
          <w:sz w:val="24"/>
          <w:szCs w:val="24"/>
          <w:lang w:eastAsia="zh-CN"/>
        </w:rPr>
        <w:t>X%</w:t>
      </w:r>
      <w:r w:rsidRPr="00AC3A34">
        <w:rPr>
          <w:rFonts w:eastAsia="宋体"/>
          <w:kern w:val="22"/>
          <w:sz w:val="24"/>
          <w:szCs w:val="24"/>
          <w:lang w:eastAsia="zh-CN"/>
        </w:rPr>
        <w:t>的数值意味着剩余地区可以不可持续地进行管理。</w:t>
      </w:r>
    </w:p>
    <w:p w14:paraId="0A3CD71F" w14:textId="77777777" w:rsidR="005A2739" w:rsidRPr="00AC3A34" w:rsidRDefault="005A2739" w:rsidP="00B021C6">
      <w:pPr>
        <w:overflowPunct w:val="0"/>
        <w:spacing w:before="120" w:after="120" w:line="240" w:lineRule="atLeast"/>
        <w:rPr>
          <w:rFonts w:eastAsia="宋体"/>
          <w:kern w:val="22"/>
          <w:sz w:val="24"/>
          <w:lang w:eastAsia="zh-CN"/>
        </w:rPr>
      </w:pPr>
      <w:r w:rsidRPr="005A2739">
        <w:rPr>
          <w:rFonts w:eastAsia="楷体"/>
          <w:kern w:val="22"/>
          <w:sz w:val="24"/>
          <w:lang w:eastAsia="zh-CN"/>
        </w:rPr>
        <w:t>供缔约方和利益攸关方考虑的问题</w:t>
      </w:r>
    </w:p>
    <w:p w14:paraId="5B157E14" w14:textId="77777777" w:rsidR="005A2739" w:rsidRPr="00AC3A34" w:rsidRDefault="005A2739" w:rsidP="0024065E">
      <w:pPr>
        <w:pStyle w:val="ListParagraph"/>
        <w:numPr>
          <w:ilvl w:val="0"/>
          <w:numId w:val="19"/>
        </w:numPr>
        <w:pBdr>
          <w:top w:val="nil"/>
          <w:left w:val="nil"/>
          <w:bottom w:val="nil"/>
          <w:right w:val="nil"/>
          <w:between w:val="nil"/>
        </w:pBd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缔约方是否将该行动目标下拟议行动视为实现《</w:t>
      </w:r>
      <w:r w:rsidRPr="00AC3A34">
        <w:rPr>
          <w:rFonts w:eastAsia="宋体"/>
          <w:kern w:val="22"/>
          <w:sz w:val="24"/>
          <w:lang w:eastAsia="zh-CN"/>
        </w:rPr>
        <w:t>2050</w:t>
      </w:r>
      <w:r w:rsidRPr="00AC3A34">
        <w:rPr>
          <w:rFonts w:eastAsia="宋体"/>
          <w:kern w:val="22"/>
          <w:sz w:val="24"/>
          <w:lang w:eastAsia="zh-CN"/>
        </w:rPr>
        <w:t>年愿景》的必要先决条件？</w:t>
      </w:r>
    </w:p>
    <w:p w14:paraId="6292997C" w14:textId="77777777" w:rsidR="005A2739" w:rsidRPr="00AC3A34" w:rsidRDefault="005A2739" w:rsidP="0024065E">
      <w:pPr>
        <w:pStyle w:val="ListParagraph"/>
        <w:numPr>
          <w:ilvl w:val="0"/>
          <w:numId w:val="19"/>
        </w:numPr>
        <w:pBdr>
          <w:top w:val="nil"/>
          <w:left w:val="nil"/>
          <w:bottom w:val="nil"/>
          <w:right w:val="nil"/>
          <w:between w:val="nil"/>
        </w:pBd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从现在到</w:t>
      </w:r>
      <w:r w:rsidRPr="00AC3A34">
        <w:rPr>
          <w:rFonts w:eastAsia="宋体"/>
          <w:kern w:val="22"/>
          <w:sz w:val="24"/>
          <w:lang w:eastAsia="zh-CN"/>
        </w:rPr>
        <w:t>2030</w:t>
      </w:r>
      <w:r w:rsidRPr="00AC3A34">
        <w:rPr>
          <w:rFonts w:eastAsia="宋体"/>
          <w:kern w:val="22"/>
          <w:sz w:val="24"/>
          <w:lang w:eastAsia="zh-CN"/>
        </w:rPr>
        <w:t>年，实际上可以实现多少百分比？</w:t>
      </w:r>
    </w:p>
    <w:p w14:paraId="2D170A2E" w14:textId="77777777" w:rsidR="005A2739" w:rsidRPr="00AC3A34" w:rsidRDefault="005A2739" w:rsidP="00B021C6">
      <w:pPr>
        <w:overflowPunct w:val="0"/>
        <w:spacing w:before="120" w:after="120" w:line="240" w:lineRule="atLeast"/>
        <w:ind w:firstLine="490"/>
        <w:rPr>
          <w:rFonts w:eastAsia="宋体"/>
          <w:kern w:val="22"/>
          <w:sz w:val="24"/>
        </w:rPr>
      </w:pPr>
      <w:proofErr w:type="spellStart"/>
      <w:r w:rsidRPr="005A2739">
        <w:rPr>
          <w:rFonts w:eastAsia="楷体"/>
          <w:kern w:val="22"/>
          <w:sz w:val="24"/>
        </w:rPr>
        <w:t>建议</w:t>
      </w:r>
      <w:proofErr w:type="spellEnd"/>
    </w:p>
    <w:p w14:paraId="67EE6245"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成功的全球生物多样性框架需要考虑外部因素（或间接驱动因素），如全球人口增长。实际上，如果粮食需求增加（由于全球人口增加和消除贫困），全球生物多样性框架应该考虑到这一点。这可以通过两种互补的方式实现。一种是提高农业、水产养殖和林业的生产率。另一种是改变消费模式，这是在拟议行动目标</w:t>
      </w:r>
      <w:r w:rsidRPr="00AC3A34">
        <w:rPr>
          <w:rFonts w:eastAsia="宋体"/>
          <w:kern w:val="22"/>
          <w:sz w:val="24"/>
          <w:szCs w:val="24"/>
          <w:lang w:eastAsia="zh-CN"/>
        </w:rPr>
        <w:t>16</w:t>
      </w:r>
      <w:r w:rsidRPr="00AC3A34">
        <w:rPr>
          <w:rFonts w:eastAsia="宋体"/>
          <w:kern w:val="22"/>
          <w:sz w:val="24"/>
          <w:szCs w:val="24"/>
          <w:lang w:eastAsia="zh-CN"/>
        </w:rPr>
        <w:t>下处理的。</w:t>
      </w:r>
    </w:p>
    <w:p w14:paraId="3F3CEFEC" w14:textId="77777777" w:rsidR="005A2739" w:rsidRPr="00A421E6" w:rsidRDefault="005A2739" w:rsidP="00B021C6">
      <w:pPr>
        <w:pStyle w:val="Para1"/>
        <w:tabs>
          <w:tab w:val="clear" w:pos="360"/>
        </w:tabs>
        <w:overflowPunct w:val="0"/>
        <w:spacing w:line="240" w:lineRule="atLeast"/>
        <w:rPr>
          <w:rFonts w:eastAsia="宋体"/>
          <w:kern w:val="22"/>
          <w:sz w:val="24"/>
          <w:szCs w:val="24"/>
          <w:lang w:eastAsia="zh-CN"/>
        </w:rPr>
      </w:pPr>
      <w:r w:rsidRPr="00A421E6">
        <w:rPr>
          <w:rFonts w:eastAsia="宋体"/>
          <w:kern w:val="22"/>
          <w:sz w:val="24"/>
          <w:szCs w:val="24"/>
          <w:lang w:eastAsia="zh-CN"/>
        </w:rPr>
        <w:t>《全球生物多样性框架》第五版根据大量文献对未来路径进行分析显示，在采取养护和恢复行动以及可持续消费的同时，还需要提高农业的生产力和可持续性。在生产系统中更好地利用农业生物多样性有助于这种增加。</w:t>
      </w:r>
    </w:p>
    <w:p w14:paraId="1FCCF812" w14:textId="77777777" w:rsidR="005A2739" w:rsidRPr="00A421E6" w:rsidRDefault="005A2739" w:rsidP="00B021C6">
      <w:pPr>
        <w:pStyle w:val="Para1"/>
        <w:tabs>
          <w:tab w:val="clear" w:pos="360"/>
        </w:tabs>
        <w:overflowPunct w:val="0"/>
        <w:spacing w:line="240" w:lineRule="atLeast"/>
        <w:rPr>
          <w:rFonts w:eastAsia="宋体"/>
          <w:kern w:val="22"/>
          <w:sz w:val="24"/>
          <w:szCs w:val="24"/>
          <w:lang w:eastAsia="zh-CN"/>
        </w:rPr>
      </w:pPr>
      <w:r w:rsidRPr="00A421E6">
        <w:rPr>
          <w:rFonts w:eastAsia="宋体"/>
          <w:kern w:val="22"/>
          <w:sz w:val="24"/>
          <w:szCs w:val="24"/>
          <w:lang w:eastAsia="zh-CN"/>
        </w:rPr>
        <w:t>缔约方还不妨考虑联合国粮食及农业组织的</w:t>
      </w:r>
      <w:r w:rsidRPr="00A421E6">
        <w:rPr>
          <w:rFonts w:eastAsia="宋体"/>
          <w:kern w:val="22"/>
          <w:sz w:val="24"/>
          <w:szCs w:val="24"/>
          <w:lang w:eastAsia="zh-CN"/>
        </w:rPr>
        <w:t>“</w:t>
      </w:r>
      <w:r w:rsidRPr="00A421E6">
        <w:rPr>
          <w:rFonts w:eastAsia="宋体"/>
          <w:kern w:val="22"/>
          <w:sz w:val="24"/>
          <w:szCs w:val="24"/>
          <w:lang w:eastAsia="zh-CN"/>
        </w:rPr>
        <w:t>生态集约化</w:t>
      </w:r>
      <w:r w:rsidRPr="00A421E6">
        <w:rPr>
          <w:rFonts w:eastAsia="宋体"/>
          <w:kern w:val="22"/>
          <w:sz w:val="24"/>
          <w:szCs w:val="24"/>
          <w:lang w:eastAsia="zh-CN"/>
        </w:rPr>
        <w:t>”</w:t>
      </w:r>
      <w:r w:rsidRPr="00A421E6">
        <w:rPr>
          <w:rFonts w:eastAsia="宋体"/>
          <w:kern w:val="22"/>
          <w:sz w:val="24"/>
          <w:szCs w:val="24"/>
          <w:lang w:eastAsia="zh-CN"/>
        </w:rPr>
        <w:t>或</w:t>
      </w:r>
      <w:r w:rsidRPr="00A421E6">
        <w:rPr>
          <w:rFonts w:eastAsia="宋体"/>
          <w:kern w:val="22"/>
          <w:sz w:val="24"/>
          <w:szCs w:val="24"/>
          <w:lang w:eastAsia="zh-CN"/>
        </w:rPr>
        <w:t>“</w:t>
      </w:r>
      <w:r w:rsidRPr="00A421E6">
        <w:rPr>
          <w:rFonts w:eastAsia="宋体"/>
          <w:kern w:val="22"/>
          <w:sz w:val="24"/>
          <w:szCs w:val="24"/>
          <w:lang w:eastAsia="zh-CN"/>
        </w:rPr>
        <w:t>可持续集约化</w:t>
      </w:r>
      <w:r w:rsidRPr="00A421E6">
        <w:rPr>
          <w:rFonts w:eastAsia="宋体"/>
          <w:kern w:val="22"/>
          <w:sz w:val="24"/>
          <w:szCs w:val="24"/>
          <w:lang w:eastAsia="zh-CN"/>
        </w:rPr>
        <w:t>”</w:t>
      </w:r>
      <w:r w:rsidRPr="00A421E6">
        <w:rPr>
          <w:rFonts w:eastAsia="宋体"/>
          <w:kern w:val="22"/>
          <w:sz w:val="24"/>
          <w:szCs w:val="24"/>
          <w:lang w:eastAsia="zh-CN"/>
        </w:rPr>
        <w:t>术语，而不是这个行动目标中的生产率。</w:t>
      </w:r>
    </w:p>
    <w:p w14:paraId="15557B05"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在讨论这个行动目标时，缔约方也不妨思考行动目标</w:t>
      </w:r>
      <w:r w:rsidRPr="00AC3A34">
        <w:rPr>
          <w:rFonts w:eastAsia="宋体"/>
          <w:kern w:val="22"/>
          <w:sz w:val="24"/>
          <w:szCs w:val="24"/>
          <w:lang w:eastAsia="zh-CN"/>
        </w:rPr>
        <w:t>9</w:t>
      </w:r>
      <w:r w:rsidRPr="00AC3A34">
        <w:rPr>
          <w:rFonts w:eastAsia="宋体"/>
          <w:kern w:val="22"/>
          <w:sz w:val="24"/>
          <w:szCs w:val="24"/>
          <w:lang w:eastAsia="zh-CN"/>
        </w:rPr>
        <w:t>、</w:t>
      </w:r>
      <w:r w:rsidRPr="00AC3A34">
        <w:rPr>
          <w:rFonts w:eastAsia="宋体"/>
          <w:kern w:val="22"/>
          <w:sz w:val="24"/>
          <w:szCs w:val="24"/>
          <w:lang w:eastAsia="zh-CN"/>
        </w:rPr>
        <w:t>10</w:t>
      </w:r>
      <w:r w:rsidRPr="00AC3A34">
        <w:rPr>
          <w:rFonts w:eastAsia="宋体"/>
          <w:kern w:val="22"/>
          <w:sz w:val="24"/>
          <w:szCs w:val="24"/>
          <w:lang w:eastAsia="zh-CN"/>
        </w:rPr>
        <w:t>、</w:t>
      </w:r>
      <w:r w:rsidRPr="00AC3A34">
        <w:rPr>
          <w:rFonts w:eastAsia="宋体"/>
          <w:kern w:val="22"/>
          <w:sz w:val="24"/>
          <w:szCs w:val="24"/>
          <w:lang w:eastAsia="zh-CN"/>
        </w:rPr>
        <w:t>11</w:t>
      </w:r>
      <w:r w:rsidRPr="00AC3A34">
        <w:rPr>
          <w:rFonts w:eastAsia="宋体"/>
          <w:kern w:val="22"/>
          <w:sz w:val="24"/>
          <w:szCs w:val="24"/>
          <w:lang w:eastAsia="zh-CN"/>
        </w:rPr>
        <w:t>、</w:t>
      </w:r>
      <w:r w:rsidRPr="00AC3A34">
        <w:rPr>
          <w:rFonts w:eastAsia="宋体"/>
          <w:kern w:val="22"/>
          <w:sz w:val="24"/>
          <w:szCs w:val="24"/>
          <w:lang w:eastAsia="zh-CN"/>
        </w:rPr>
        <w:t>12</w:t>
      </w:r>
      <w:r w:rsidRPr="00AC3A34">
        <w:rPr>
          <w:rFonts w:eastAsia="宋体"/>
          <w:kern w:val="22"/>
          <w:sz w:val="24"/>
          <w:szCs w:val="24"/>
          <w:lang w:eastAsia="zh-CN"/>
        </w:rPr>
        <w:t>和</w:t>
      </w:r>
      <w:r w:rsidRPr="00AC3A34">
        <w:rPr>
          <w:rFonts w:eastAsia="宋体"/>
          <w:kern w:val="22"/>
          <w:sz w:val="24"/>
          <w:szCs w:val="24"/>
          <w:lang w:eastAsia="zh-CN"/>
        </w:rPr>
        <w:t>13</w:t>
      </w:r>
      <w:r w:rsidRPr="00AC3A34">
        <w:rPr>
          <w:rFonts w:eastAsia="宋体"/>
          <w:kern w:val="22"/>
          <w:sz w:val="24"/>
          <w:szCs w:val="24"/>
          <w:lang w:eastAsia="zh-CN"/>
        </w:rPr>
        <w:t>的总体平衡和范围。例如，一些缔约方</w:t>
      </w:r>
      <w:r w:rsidRPr="00AC3A34">
        <w:rPr>
          <w:rFonts w:eastAsia="宋体"/>
          <w:kern w:val="22"/>
          <w:sz w:val="24"/>
          <w:szCs w:val="24"/>
          <w:lang w:eastAsia="zh-CN"/>
        </w:rPr>
        <w:t>​</w:t>
      </w:r>
      <w:r w:rsidRPr="00AC3A34">
        <w:rPr>
          <w:rFonts w:eastAsia="宋体"/>
          <w:kern w:val="22"/>
          <w:sz w:val="24"/>
          <w:szCs w:val="24"/>
          <w:lang w:eastAsia="zh-CN"/>
        </w:rPr>
        <w:t>评论说，渔业应包含在这个行动目标中。然而，我们注意到行动目标</w:t>
      </w:r>
      <w:r w:rsidRPr="00AC3A34">
        <w:rPr>
          <w:rFonts w:eastAsia="宋体"/>
          <w:kern w:val="22"/>
          <w:sz w:val="24"/>
          <w:szCs w:val="24"/>
          <w:lang w:eastAsia="zh-CN"/>
        </w:rPr>
        <w:t>9</w:t>
      </w:r>
      <w:r w:rsidRPr="00AC3A34">
        <w:rPr>
          <w:rFonts w:eastAsia="宋体"/>
          <w:kern w:val="22"/>
          <w:sz w:val="24"/>
          <w:szCs w:val="24"/>
          <w:lang w:eastAsia="zh-CN"/>
        </w:rPr>
        <w:t>是关于野生物种可持续管理的（因此也是其生态系统的可持续管理），会包括渔业。另一方面，如上所述，行动目标</w:t>
      </w:r>
      <w:r w:rsidRPr="00AC3A34">
        <w:rPr>
          <w:rFonts w:eastAsia="宋体"/>
          <w:kern w:val="22"/>
          <w:sz w:val="24"/>
          <w:szCs w:val="24"/>
          <w:lang w:eastAsia="zh-CN"/>
        </w:rPr>
        <w:t>10</w:t>
      </w:r>
      <w:r w:rsidRPr="00AC3A34">
        <w:rPr>
          <w:rFonts w:eastAsia="宋体"/>
          <w:kern w:val="22"/>
          <w:sz w:val="24"/>
          <w:szCs w:val="24"/>
          <w:lang w:eastAsia="zh-CN"/>
        </w:rPr>
        <w:t>涉及生产性生态系统。</w:t>
      </w:r>
    </w:p>
    <w:p w14:paraId="0B5D364D"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替代案文</w:t>
      </w:r>
      <w:proofErr w:type="spellEnd"/>
    </w:p>
    <w:p w14:paraId="11F8E664"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下面的替代案文旨在解决对使用生产率一词表示的关切。</w:t>
      </w:r>
    </w:p>
    <w:p w14:paraId="14AB4992" w14:textId="77777777" w:rsidR="005A2739" w:rsidRPr="00AC3A34" w:rsidRDefault="004C778E"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rFonts w:eastAsia="宋体"/>
          <w:bCs/>
          <w:sz w:val="24"/>
          <w:lang w:eastAsia="zh-CN"/>
        </w:rPr>
      </w:pPr>
      <w:sdt>
        <w:sdtPr>
          <w:rPr>
            <w:rFonts w:eastAsia="宋体"/>
            <w:kern w:val="22"/>
            <w:sz w:val="24"/>
          </w:rPr>
          <w:tag w:val="goog_rdk_79"/>
          <w:id w:val="190037878"/>
        </w:sdtPr>
        <w:sdtEndPr/>
        <w:sdtContent/>
      </w:sdt>
      <w:r w:rsidR="005A2739" w:rsidRPr="00AC3A34">
        <w:rPr>
          <w:rFonts w:eastAsia="宋体"/>
          <w:b/>
          <w:sz w:val="24"/>
          <w:lang w:eastAsia="zh-CN"/>
        </w:rPr>
        <w:t>替代案文：</w:t>
      </w:r>
      <w:r w:rsidR="005A2739" w:rsidRPr="00AC3A34">
        <w:rPr>
          <w:rFonts w:eastAsia="宋体"/>
          <w:bCs/>
          <w:sz w:val="24"/>
          <w:lang w:eastAsia="zh-CN"/>
        </w:rPr>
        <w:t>确保所有农业、水产养殖和林业地区都得到可持续管理，特别是通过保护和可持续利用生物多样性，</w:t>
      </w:r>
      <w:r w:rsidR="005A2739" w:rsidRPr="00874B01">
        <w:rPr>
          <w:rFonts w:eastAsia="宋体"/>
          <w:b/>
          <w:sz w:val="24"/>
          <w:lang w:eastAsia="zh-CN"/>
        </w:rPr>
        <w:t>促进</w:t>
      </w:r>
      <w:r w:rsidR="005A2739" w:rsidRPr="00AC3A34">
        <w:rPr>
          <w:rFonts w:eastAsia="宋体"/>
          <w:bCs/>
          <w:sz w:val="24"/>
          <w:lang w:eastAsia="zh-CN"/>
        </w:rPr>
        <w:t>这些生产系统的生态集约化和复原力。</w:t>
      </w:r>
    </w:p>
    <w:p w14:paraId="0A322535" w14:textId="77777777" w:rsidR="005A2739" w:rsidRPr="00AC3A34" w:rsidRDefault="005A2739" w:rsidP="00B021C6">
      <w:pPr>
        <w:overflowPunct w:val="0"/>
        <w:spacing w:before="120" w:after="120" w:line="240" w:lineRule="atLeast"/>
        <w:jc w:val="left"/>
        <w:rPr>
          <w:rFonts w:eastAsia="宋体"/>
          <w:b/>
          <w:kern w:val="22"/>
          <w:sz w:val="24"/>
          <w:lang w:eastAsia="zh-CN"/>
        </w:rPr>
      </w:pPr>
      <w:r w:rsidRPr="00AC3A34">
        <w:rPr>
          <w:rFonts w:eastAsia="宋体"/>
          <w:b/>
          <w:kern w:val="22"/>
          <w:sz w:val="24"/>
          <w:lang w:eastAsia="zh-CN"/>
        </w:rPr>
        <w:br w:type="page"/>
      </w:r>
    </w:p>
    <w:p w14:paraId="40CA1A73" w14:textId="77777777" w:rsidR="005A2739" w:rsidRPr="002C25D7" w:rsidRDefault="005A2739" w:rsidP="00B021C6">
      <w:pPr>
        <w:pStyle w:val="Heading3"/>
        <w:overflowPunct w:val="0"/>
        <w:spacing w:line="240" w:lineRule="atLeast"/>
        <w:ind w:left="490"/>
        <w:jc w:val="both"/>
        <w:rPr>
          <w:rFonts w:eastAsia="宋体"/>
          <w:b/>
          <w:bCs/>
          <w:i w:val="0"/>
          <w:iCs w:val="0"/>
          <w:sz w:val="24"/>
          <w:lang w:eastAsia="zh-CN"/>
        </w:rPr>
      </w:pPr>
      <w:bookmarkStart w:id="74" w:name="_Toc90477139"/>
      <w:bookmarkStart w:id="75" w:name="_Toc90477350"/>
      <w:r w:rsidRPr="002C25D7">
        <w:rPr>
          <w:rFonts w:eastAsia="宋体"/>
          <w:b/>
          <w:bCs/>
          <w:i w:val="0"/>
          <w:iCs w:val="0"/>
          <w:sz w:val="24"/>
          <w:lang w:eastAsia="zh-CN"/>
        </w:rPr>
        <w:lastRenderedPageBreak/>
        <w:t>行动目标</w:t>
      </w:r>
      <w:r w:rsidRPr="002C25D7">
        <w:rPr>
          <w:rFonts w:eastAsia="宋体"/>
          <w:b/>
          <w:bCs/>
          <w:i w:val="0"/>
          <w:iCs w:val="0"/>
          <w:sz w:val="24"/>
          <w:lang w:eastAsia="zh-CN"/>
        </w:rPr>
        <w:t>11</w:t>
      </w:r>
      <w:bookmarkEnd w:id="74"/>
      <w:bookmarkEnd w:id="75"/>
    </w:p>
    <w:p w14:paraId="24659076" w14:textId="77777777" w:rsidR="005A2739" w:rsidRPr="00AC3A34" w:rsidRDefault="005A2739"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rFonts w:eastAsia="宋体"/>
          <w:kern w:val="22"/>
          <w:sz w:val="24"/>
          <w:lang w:eastAsia="zh-CN"/>
        </w:rPr>
      </w:pPr>
      <w:r w:rsidRPr="00AC3A34">
        <w:rPr>
          <w:rFonts w:eastAsia="宋体"/>
          <w:b/>
          <w:kern w:val="22"/>
          <w:sz w:val="24"/>
          <w:lang w:eastAsia="zh-CN"/>
        </w:rPr>
        <w:t>初稿：</w:t>
      </w:r>
      <w:r w:rsidRPr="00AC3A34">
        <w:rPr>
          <w:rFonts w:eastAsia="宋体"/>
          <w:kern w:val="22"/>
          <w:sz w:val="24"/>
          <w:lang w:eastAsia="zh-CN"/>
        </w:rPr>
        <w:t>保持和增进自然在为所有人调节空气质量、水的质量和数量以及防止环境危害和极端事件造成损害方面做出的贡献。</w:t>
      </w:r>
    </w:p>
    <w:p w14:paraId="6763BACF" w14:textId="77777777" w:rsidR="005A2739" w:rsidRPr="00AC3A34" w:rsidRDefault="005A2739" w:rsidP="00B021C6">
      <w:pPr>
        <w:overflowPunct w:val="0"/>
        <w:spacing w:before="120" w:after="120" w:line="240" w:lineRule="atLeast"/>
        <w:rPr>
          <w:rFonts w:eastAsia="宋体"/>
          <w:color w:val="000000"/>
          <w:kern w:val="22"/>
          <w:sz w:val="24"/>
        </w:rPr>
      </w:pPr>
      <w:proofErr w:type="spellStart"/>
      <w:r w:rsidRPr="005A2739">
        <w:rPr>
          <w:rFonts w:eastAsia="楷体"/>
          <w:bCs/>
          <w:iCs/>
          <w:color w:val="000000"/>
          <w:kern w:val="22"/>
          <w:sz w:val="24"/>
        </w:rPr>
        <w:t>听到的意见</w:t>
      </w:r>
      <w:proofErr w:type="spellEnd"/>
    </w:p>
    <w:p w14:paraId="78027D06"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color w:val="000000"/>
          <w:kern w:val="22"/>
          <w:sz w:val="24"/>
          <w:szCs w:val="24"/>
          <w:lang w:eastAsia="zh-CN"/>
        </w:rPr>
        <w:t>缔约方对这个行动目标的看法基本一致。该目标旨在抓住基本目标</w:t>
      </w:r>
      <w:r w:rsidRPr="00AC3A34">
        <w:rPr>
          <w:rFonts w:eastAsia="宋体"/>
          <w:color w:val="000000"/>
          <w:kern w:val="22"/>
          <w:sz w:val="24"/>
          <w:szCs w:val="24"/>
          <w:lang w:eastAsia="zh-CN"/>
        </w:rPr>
        <w:t>8</w:t>
      </w:r>
      <w:r w:rsidRPr="00AC3A34">
        <w:rPr>
          <w:rFonts w:eastAsia="宋体"/>
          <w:color w:val="000000"/>
          <w:kern w:val="22"/>
          <w:sz w:val="24"/>
          <w:szCs w:val="24"/>
          <w:lang w:eastAsia="zh-CN"/>
        </w:rPr>
        <w:t>、</w:t>
      </w:r>
      <w:r w:rsidRPr="00AC3A34">
        <w:rPr>
          <w:rFonts w:eastAsia="宋体"/>
          <w:color w:val="000000"/>
          <w:kern w:val="22"/>
          <w:sz w:val="24"/>
          <w:szCs w:val="24"/>
          <w:lang w:eastAsia="zh-CN"/>
        </w:rPr>
        <w:t>9</w:t>
      </w:r>
      <w:r w:rsidRPr="00AC3A34">
        <w:rPr>
          <w:rFonts w:eastAsia="宋体"/>
          <w:color w:val="000000"/>
          <w:kern w:val="22"/>
          <w:sz w:val="24"/>
          <w:szCs w:val="24"/>
          <w:lang w:eastAsia="zh-CN"/>
        </w:rPr>
        <w:t>和</w:t>
      </w:r>
      <w:r w:rsidRPr="00AC3A34">
        <w:rPr>
          <w:rFonts w:eastAsia="宋体"/>
          <w:color w:val="000000"/>
          <w:kern w:val="22"/>
          <w:sz w:val="24"/>
          <w:szCs w:val="24"/>
          <w:lang w:eastAsia="zh-CN"/>
        </w:rPr>
        <w:t>10</w:t>
      </w:r>
      <w:r w:rsidRPr="00AC3A34">
        <w:rPr>
          <w:rFonts w:eastAsia="宋体"/>
          <w:color w:val="000000"/>
          <w:kern w:val="22"/>
          <w:sz w:val="24"/>
          <w:szCs w:val="24"/>
          <w:lang w:eastAsia="zh-CN"/>
        </w:rPr>
        <w:t>中没有反映的剩余自然贡献</w:t>
      </w:r>
      <w:r w:rsidRPr="00AC3A34">
        <w:rPr>
          <w:rFonts w:eastAsia="宋体"/>
          <w:color w:val="000000"/>
          <w:kern w:val="22"/>
          <w:sz w:val="24"/>
          <w:szCs w:val="24"/>
          <w:lang w:eastAsia="zh-CN"/>
        </w:rPr>
        <w:t>/</w:t>
      </w:r>
      <w:r w:rsidRPr="00A421E6">
        <w:rPr>
          <w:rFonts w:eastAsia="宋体"/>
          <w:kern w:val="22"/>
          <w:sz w:val="24"/>
          <w:szCs w:val="24"/>
          <w:lang w:eastAsia="zh-CN"/>
        </w:rPr>
        <w:t>生态系统服务</w:t>
      </w:r>
      <w:r w:rsidRPr="00AC3A34">
        <w:rPr>
          <w:rFonts w:eastAsia="宋体"/>
          <w:color w:val="000000"/>
          <w:kern w:val="22"/>
          <w:sz w:val="24"/>
          <w:szCs w:val="24"/>
          <w:lang w:eastAsia="zh-CN"/>
        </w:rPr>
        <w:t>，尽管许多人希望看到对其进行细微修改。</w:t>
      </w:r>
      <w:proofErr w:type="gramStart"/>
      <w:r w:rsidRPr="00AC3A34">
        <w:rPr>
          <w:rFonts w:eastAsia="宋体"/>
          <w:color w:val="000000"/>
          <w:kern w:val="22"/>
          <w:sz w:val="24"/>
          <w:szCs w:val="24"/>
          <w:lang w:eastAsia="zh-CN"/>
        </w:rPr>
        <w:t>一些缔约方对使用</w:t>
      </w:r>
      <w:r w:rsidRPr="00AC3A34">
        <w:rPr>
          <w:rFonts w:eastAsia="宋体"/>
          <w:color w:val="000000"/>
          <w:kern w:val="22"/>
          <w:sz w:val="24"/>
          <w:szCs w:val="24"/>
          <w:lang w:eastAsia="zh-CN"/>
        </w:rPr>
        <w:t>“</w:t>
      </w:r>
      <w:proofErr w:type="gramEnd"/>
      <w:r w:rsidRPr="00AC3A34">
        <w:rPr>
          <w:rFonts w:eastAsia="宋体"/>
          <w:color w:val="000000"/>
          <w:kern w:val="22"/>
          <w:sz w:val="24"/>
          <w:szCs w:val="24"/>
          <w:lang w:eastAsia="zh-CN"/>
        </w:rPr>
        <w:t>基于自然的解决方案</w:t>
      </w:r>
      <w:r w:rsidRPr="00AC3A34">
        <w:rPr>
          <w:rFonts w:eastAsia="宋体"/>
          <w:color w:val="000000"/>
          <w:kern w:val="22"/>
          <w:sz w:val="24"/>
          <w:szCs w:val="24"/>
          <w:lang w:eastAsia="zh-CN"/>
        </w:rPr>
        <w:t>”</w:t>
      </w:r>
      <w:r w:rsidRPr="00AC3A34">
        <w:rPr>
          <w:rFonts w:eastAsia="宋体"/>
          <w:color w:val="000000"/>
          <w:kern w:val="22"/>
          <w:sz w:val="24"/>
          <w:szCs w:val="24"/>
          <w:lang w:eastAsia="zh-CN"/>
        </w:rPr>
        <w:t>一词表示保留。</w:t>
      </w:r>
    </w:p>
    <w:p w14:paraId="1283499E" w14:textId="4E0682F8" w:rsidR="005A2739" w:rsidRPr="00AC3A34" w:rsidRDefault="0051752F" w:rsidP="00B021C6">
      <w:pPr>
        <w:overflowPunct w:val="0"/>
        <w:spacing w:before="120" w:after="120" w:line="240" w:lineRule="atLeast"/>
        <w:rPr>
          <w:rFonts w:eastAsia="宋体"/>
          <w:color w:val="000000"/>
          <w:kern w:val="22"/>
          <w:sz w:val="24"/>
        </w:rPr>
      </w:pPr>
      <w:proofErr w:type="spellStart"/>
      <w:r>
        <w:rPr>
          <w:rFonts w:eastAsia="楷体"/>
          <w:bCs/>
          <w:iCs/>
          <w:color w:val="000000"/>
          <w:kern w:val="22"/>
          <w:sz w:val="24"/>
        </w:rPr>
        <w:t>数字元素</w:t>
      </w:r>
      <w:proofErr w:type="spellEnd"/>
    </w:p>
    <w:p w14:paraId="51ABDE61" w14:textId="77777777" w:rsidR="005A2739" w:rsidRPr="00AC3A34" w:rsidRDefault="005A2739" w:rsidP="00B021C6">
      <w:pPr>
        <w:pStyle w:val="Para1"/>
        <w:tabs>
          <w:tab w:val="clear" w:pos="360"/>
        </w:tabs>
        <w:overflowPunct w:val="0"/>
        <w:spacing w:line="240" w:lineRule="atLeast"/>
        <w:rPr>
          <w:rFonts w:eastAsia="宋体"/>
          <w:color w:val="000000"/>
          <w:kern w:val="22"/>
          <w:sz w:val="24"/>
          <w:szCs w:val="24"/>
          <w:lang w:eastAsia="zh-CN"/>
        </w:rPr>
      </w:pPr>
      <w:r w:rsidRPr="00AC3A34">
        <w:rPr>
          <w:rFonts w:eastAsia="宋体"/>
          <w:color w:val="000000"/>
          <w:kern w:val="22"/>
          <w:sz w:val="24"/>
          <w:szCs w:val="24"/>
          <w:lang w:eastAsia="zh-CN"/>
        </w:rPr>
        <w:t>这个行动目标也使用了相对的术语来定义所需行动的结果（即</w:t>
      </w:r>
      <w:r w:rsidRPr="00AC3A34">
        <w:rPr>
          <w:rFonts w:eastAsia="宋体"/>
          <w:color w:val="000000"/>
          <w:kern w:val="22"/>
          <w:sz w:val="24"/>
          <w:szCs w:val="24"/>
          <w:lang w:eastAsia="zh-CN"/>
        </w:rPr>
        <w:t>“</w:t>
      </w:r>
      <w:r w:rsidRPr="00AC3A34">
        <w:rPr>
          <w:rFonts w:eastAsia="宋体"/>
          <w:color w:val="000000"/>
          <w:kern w:val="22"/>
          <w:sz w:val="24"/>
          <w:szCs w:val="24"/>
          <w:lang w:eastAsia="zh-CN"/>
        </w:rPr>
        <w:t>保持和增进</w:t>
      </w:r>
      <w:r w:rsidRPr="00AC3A34">
        <w:rPr>
          <w:rFonts w:eastAsia="宋体"/>
          <w:color w:val="000000"/>
          <w:kern w:val="22"/>
          <w:sz w:val="24"/>
          <w:szCs w:val="24"/>
          <w:lang w:eastAsia="zh-CN"/>
        </w:rPr>
        <w:t>”</w:t>
      </w:r>
      <w:r w:rsidRPr="00AC3A34">
        <w:rPr>
          <w:rFonts w:eastAsia="宋体"/>
          <w:color w:val="000000"/>
          <w:kern w:val="22"/>
          <w:sz w:val="24"/>
          <w:szCs w:val="24"/>
          <w:lang w:eastAsia="zh-CN"/>
        </w:rPr>
        <w:t>）。量化保持或增进自然贡献的程度将是个挑战，</w:t>
      </w:r>
      <w:r>
        <w:rPr>
          <w:rFonts w:eastAsia="宋体" w:hint="eastAsia"/>
          <w:color w:val="000000"/>
          <w:kern w:val="22"/>
          <w:sz w:val="24"/>
          <w:szCs w:val="24"/>
          <w:lang w:eastAsia="zh-CN"/>
        </w:rPr>
        <w:t>保护</w:t>
      </w:r>
      <w:r w:rsidRPr="00AC3A34">
        <w:rPr>
          <w:rFonts w:eastAsia="宋体"/>
          <w:color w:val="000000"/>
          <w:kern w:val="22"/>
          <w:sz w:val="24"/>
          <w:szCs w:val="24"/>
          <w:lang w:eastAsia="zh-CN"/>
        </w:rPr>
        <w:t>或改善这些贡献的</w:t>
      </w:r>
      <w:r>
        <w:rPr>
          <w:rFonts w:eastAsia="宋体" w:hint="eastAsia"/>
          <w:color w:val="000000"/>
          <w:kern w:val="22"/>
          <w:sz w:val="24"/>
          <w:szCs w:val="24"/>
          <w:lang w:eastAsia="zh-CN"/>
        </w:rPr>
        <w:t>大</w:t>
      </w:r>
      <w:r w:rsidRPr="00AC3A34">
        <w:rPr>
          <w:rFonts w:eastAsia="宋体"/>
          <w:color w:val="000000"/>
          <w:kern w:val="22"/>
          <w:sz w:val="24"/>
          <w:szCs w:val="24"/>
          <w:lang w:eastAsia="zh-CN"/>
        </w:rPr>
        <w:t>方向是可取的。</w:t>
      </w:r>
    </w:p>
    <w:p w14:paraId="497F20FB" w14:textId="77777777" w:rsidR="005A2739" w:rsidRPr="00AC3A34" w:rsidRDefault="005A2739" w:rsidP="00B021C6">
      <w:pPr>
        <w:overflowPunct w:val="0"/>
        <w:spacing w:before="120" w:after="120" w:line="240" w:lineRule="atLeast"/>
        <w:rPr>
          <w:rFonts w:eastAsia="宋体"/>
          <w:color w:val="000000"/>
          <w:kern w:val="22"/>
          <w:sz w:val="24"/>
        </w:rPr>
      </w:pPr>
      <w:proofErr w:type="spellStart"/>
      <w:r w:rsidRPr="005A2739">
        <w:rPr>
          <w:rFonts w:eastAsia="楷体"/>
          <w:bCs/>
          <w:iCs/>
          <w:color w:val="000000"/>
          <w:kern w:val="22"/>
          <w:sz w:val="24"/>
        </w:rPr>
        <w:t>共同主席的建议</w:t>
      </w:r>
      <w:proofErr w:type="spellEnd"/>
    </w:p>
    <w:p w14:paraId="2D210CAF"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color w:val="000000"/>
          <w:kern w:val="22"/>
          <w:sz w:val="24"/>
          <w:szCs w:val="24"/>
          <w:lang w:eastAsia="zh-CN"/>
        </w:rPr>
        <w:t>对这个行动目标也建议使用生态系统服务而不是目前措辞（</w:t>
      </w:r>
      <w:r w:rsidRPr="00AC3A34">
        <w:rPr>
          <w:rFonts w:eastAsia="宋体"/>
          <w:color w:val="000000"/>
          <w:kern w:val="22"/>
          <w:sz w:val="24"/>
          <w:szCs w:val="24"/>
          <w:lang w:eastAsia="zh-CN"/>
        </w:rPr>
        <w:t>“</w:t>
      </w:r>
      <w:r w:rsidRPr="00AC3A34">
        <w:rPr>
          <w:rFonts w:eastAsia="宋体"/>
          <w:color w:val="000000"/>
          <w:kern w:val="22"/>
          <w:sz w:val="24"/>
          <w:szCs w:val="24"/>
          <w:lang w:eastAsia="zh-CN"/>
        </w:rPr>
        <w:t>自然的贡献</w:t>
      </w:r>
      <w:r w:rsidRPr="00AC3A34">
        <w:rPr>
          <w:rFonts w:eastAsia="宋体"/>
          <w:color w:val="000000"/>
          <w:kern w:val="22"/>
          <w:sz w:val="24"/>
          <w:szCs w:val="24"/>
          <w:lang w:eastAsia="zh-CN"/>
        </w:rPr>
        <w:t>”</w:t>
      </w:r>
      <w:r w:rsidRPr="00AC3A34">
        <w:rPr>
          <w:rFonts w:eastAsia="宋体"/>
          <w:color w:val="000000"/>
          <w:kern w:val="22"/>
          <w:sz w:val="24"/>
          <w:szCs w:val="24"/>
          <w:lang w:eastAsia="zh-CN"/>
        </w:rPr>
        <w:t>）。此外，许多缔约方支持保留</w:t>
      </w:r>
      <w:r w:rsidRPr="00AC3A34">
        <w:rPr>
          <w:rFonts w:eastAsia="宋体"/>
          <w:color w:val="000000"/>
          <w:kern w:val="22"/>
          <w:sz w:val="24"/>
          <w:szCs w:val="24"/>
          <w:lang w:eastAsia="zh-CN"/>
        </w:rPr>
        <w:t>“</w:t>
      </w:r>
      <w:r w:rsidRPr="00AC3A34">
        <w:rPr>
          <w:rFonts w:eastAsia="宋体"/>
          <w:color w:val="000000"/>
          <w:kern w:val="22"/>
          <w:sz w:val="24"/>
          <w:szCs w:val="24"/>
          <w:lang w:eastAsia="zh-CN"/>
        </w:rPr>
        <w:t>防止危害和极端事件</w:t>
      </w:r>
      <w:r w:rsidRPr="00AC3A34">
        <w:rPr>
          <w:rFonts w:eastAsia="宋体"/>
          <w:color w:val="000000"/>
          <w:kern w:val="22"/>
          <w:sz w:val="24"/>
          <w:szCs w:val="24"/>
          <w:lang w:eastAsia="zh-CN"/>
        </w:rPr>
        <w:t>”</w:t>
      </w:r>
      <w:r w:rsidRPr="00AC3A34">
        <w:rPr>
          <w:rFonts w:eastAsia="宋体"/>
          <w:color w:val="000000"/>
          <w:kern w:val="22"/>
          <w:sz w:val="24"/>
          <w:szCs w:val="24"/>
          <w:lang w:eastAsia="zh-CN"/>
        </w:rPr>
        <w:t>，这在气候变化影响导致灾害风险更加频繁的情况下可能越来越重要。鉴于许多运作良好的生态系统在减轻和提高我们的地球、城市和生产地区的复原力方面发挥着至关重要的作用，提到</w:t>
      </w:r>
      <w:r w:rsidRPr="00AC3A34">
        <w:rPr>
          <w:rFonts w:eastAsia="宋体"/>
          <w:color w:val="000000"/>
          <w:kern w:val="22"/>
          <w:sz w:val="24"/>
          <w:szCs w:val="24"/>
          <w:lang w:eastAsia="zh-CN"/>
        </w:rPr>
        <w:t>“</w:t>
      </w:r>
      <w:r w:rsidRPr="00AC3A34">
        <w:rPr>
          <w:rFonts w:eastAsia="宋体"/>
          <w:color w:val="000000"/>
          <w:kern w:val="22"/>
          <w:sz w:val="24"/>
          <w:szCs w:val="24"/>
          <w:lang w:eastAsia="zh-CN"/>
        </w:rPr>
        <w:t>保护免受危害和极端事件</w:t>
      </w:r>
      <w:r w:rsidRPr="00AC3A34">
        <w:rPr>
          <w:rFonts w:eastAsia="宋体"/>
          <w:color w:val="000000"/>
          <w:kern w:val="22"/>
          <w:sz w:val="24"/>
          <w:szCs w:val="24"/>
          <w:lang w:eastAsia="zh-CN"/>
        </w:rPr>
        <w:t>”</w:t>
      </w:r>
      <w:r w:rsidRPr="00AC3A34">
        <w:rPr>
          <w:rFonts w:eastAsia="宋体"/>
          <w:color w:val="000000"/>
          <w:kern w:val="22"/>
          <w:sz w:val="24"/>
          <w:szCs w:val="24"/>
          <w:lang w:eastAsia="zh-CN"/>
        </w:rPr>
        <w:t>也是这里需要强调的一个重要因素。</w:t>
      </w:r>
    </w:p>
    <w:p w14:paraId="67F064B2"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替代案文</w:t>
      </w:r>
      <w:proofErr w:type="spellEnd"/>
    </w:p>
    <w:p w14:paraId="0C53F9AD"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421E6">
        <w:rPr>
          <w:rFonts w:eastAsia="宋体"/>
          <w:color w:val="000000"/>
          <w:kern w:val="22"/>
          <w:sz w:val="24"/>
          <w:szCs w:val="24"/>
          <w:lang w:eastAsia="zh-CN"/>
        </w:rPr>
        <w:t>以下替代案文旨在解决上述关切</w:t>
      </w:r>
      <w:r w:rsidRPr="00AC3A34">
        <w:rPr>
          <w:rFonts w:eastAsia="宋体"/>
          <w:kern w:val="22"/>
          <w:sz w:val="24"/>
          <w:szCs w:val="24"/>
          <w:lang w:eastAsia="zh-CN"/>
        </w:rPr>
        <w:t>。</w:t>
      </w:r>
    </w:p>
    <w:p w14:paraId="0C9E22BD" w14:textId="77777777" w:rsidR="005A2739" w:rsidRPr="00AC3A34" w:rsidRDefault="004C778E"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rFonts w:eastAsia="宋体"/>
          <w:kern w:val="22"/>
          <w:sz w:val="24"/>
          <w:lang w:eastAsia="zh-CN"/>
        </w:rPr>
      </w:pPr>
      <w:sdt>
        <w:sdtPr>
          <w:rPr>
            <w:rFonts w:eastAsia="宋体"/>
            <w:kern w:val="22"/>
            <w:sz w:val="24"/>
          </w:rPr>
          <w:tag w:val="goog_rdk_79"/>
          <w:id w:val="-490100064"/>
        </w:sdtPr>
        <w:sdtEndPr/>
        <w:sdtContent/>
      </w:sdt>
      <w:r w:rsidR="005A2739" w:rsidRPr="00AC3A34">
        <w:rPr>
          <w:rFonts w:eastAsia="宋体"/>
          <w:b/>
          <w:bCs/>
          <w:kern w:val="22"/>
          <w:sz w:val="24"/>
          <w:lang w:eastAsia="zh-CN"/>
        </w:rPr>
        <w:t>替代案文：</w:t>
      </w:r>
      <w:r w:rsidR="005A2739" w:rsidRPr="00AC3A34">
        <w:rPr>
          <w:rFonts w:eastAsia="宋体"/>
          <w:kern w:val="22"/>
          <w:sz w:val="24"/>
          <w:lang w:eastAsia="zh-CN"/>
        </w:rPr>
        <w:t>保持和增进生态系统服务，为所有人调节空气质量、水的质量和数量，并防止环境危害和极端事件。</w:t>
      </w:r>
    </w:p>
    <w:p w14:paraId="29A76BAD" w14:textId="77777777" w:rsidR="005A2739" w:rsidRPr="00AC3A34" w:rsidRDefault="005A2739" w:rsidP="00B021C6">
      <w:pPr>
        <w:overflowPunct w:val="0"/>
        <w:spacing w:before="120" w:after="120" w:line="240" w:lineRule="atLeast"/>
        <w:jc w:val="left"/>
        <w:rPr>
          <w:rFonts w:eastAsia="宋体"/>
          <w:b/>
          <w:kern w:val="22"/>
          <w:sz w:val="24"/>
          <w:lang w:eastAsia="zh-CN"/>
        </w:rPr>
      </w:pPr>
      <w:r w:rsidRPr="00AC3A34">
        <w:rPr>
          <w:rFonts w:eastAsia="宋体"/>
          <w:b/>
          <w:kern w:val="22"/>
          <w:sz w:val="24"/>
          <w:lang w:eastAsia="zh-CN"/>
        </w:rPr>
        <w:br w:type="page"/>
      </w:r>
    </w:p>
    <w:p w14:paraId="16DA9C79" w14:textId="77777777" w:rsidR="005A2739" w:rsidRPr="002C25D7" w:rsidRDefault="005A2739" w:rsidP="00B021C6">
      <w:pPr>
        <w:pStyle w:val="Heading3"/>
        <w:overflowPunct w:val="0"/>
        <w:spacing w:line="240" w:lineRule="atLeast"/>
        <w:ind w:left="490"/>
        <w:jc w:val="both"/>
        <w:rPr>
          <w:rFonts w:eastAsia="宋体"/>
          <w:b/>
          <w:bCs/>
          <w:i w:val="0"/>
          <w:iCs w:val="0"/>
          <w:sz w:val="24"/>
          <w:lang w:eastAsia="zh-CN"/>
        </w:rPr>
      </w:pPr>
      <w:bookmarkStart w:id="76" w:name="_Toc90477140"/>
      <w:bookmarkStart w:id="77" w:name="_Toc90477351"/>
      <w:r w:rsidRPr="002C25D7">
        <w:rPr>
          <w:rFonts w:eastAsia="宋体"/>
          <w:b/>
          <w:bCs/>
          <w:i w:val="0"/>
          <w:iCs w:val="0"/>
          <w:sz w:val="24"/>
          <w:lang w:eastAsia="zh-CN"/>
        </w:rPr>
        <w:lastRenderedPageBreak/>
        <w:t>行动目标</w:t>
      </w:r>
      <w:r w:rsidRPr="002C25D7">
        <w:rPr>
          <w:rFonts w:eastAsia="宋体"/>
          <w:b/>
          <w:bCs/>
          <w:i w:val="0"/>
          <w:iCs w:val="0"/>
          <w:sz w:val="24"/>
          <w:lang w:eastAsia="zh-CN"/>
        </w:rPr>
        <w:t>12</w:t>
      </w:r>
      <w:bookmarkEnd w:id="76"/>
      <w:bookmarkEnd w:id="77"/>
    </w:p>
    <w:p w14:paraId="5BB19284" w14:textId="77777777" w:rsidR="005A2739" w:rsidRPr="00AC3A34" w:rsidRDefault="005A2739"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rFonts w:eastAsia="宋体"/>
          <w:b/>
          <w:kern w:val="22"/>
          <w:sz w:val="24"/>
          <w:lang w:eastAsia="zh-CN"/>
        </w:rPr>
      </w:pPr>
      <w:r w:rsidRPr="00AC3A34">
        <w:rPr>
          <w:rFonts w:eastAsia="宋体"/>
          <w:b/>
          <w:kern w:val="22"/>
          <w:sz w:val="24"/>
          <w:lang w:eastAsia="zh-CN"/>
        </w:rPr>
        <w:t>初稿：</w:t>
      </w:r>
      <w:r w:rsidRPr="00AC3A34">
        <w:rPr>
          <w:rFonts w:eastAsia="宋体"/>
          <w:kern w:val="22"/>
          <w:sz w:val="24"/>
          <w:lang w:eastAsia="zh-CN"/>
        </w:rPr>
        <w:t>增加城市地区和其他人口稠密地区的绿色和蓝色空间的面积、享用这些空间的机会和这些空间给人类健康和福祉带来的好处。</w:t>
      </w:r>
      <w:r w:rsidRPr="00AC3A34">
        <w:rPr>
          <w:rFonts w:eastAsia="宋体"/>
          <w:kern w:val="22"/>
          <w:sz w:val="24"/>
          <w:lang w:eastAsia="zh-CN"/>
        </w:rPr>
        <w:t xml:space="preserve"> </w:t>
      </w:r>
    </w:p>
    <w:p w14:paraId="464EB382"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bCs/>
          <w:iCs/>
          <w:kern w:val="22"/>
          <w:sz w:val="24"/>
        </w:rPr>
        <w:t>听到的意见</w:t>
      </w:r>
      <w:proofErr w:type="spellEnd"/>
    </w:p>
    <w:p w14:paraId="54496F19" w14:textId="77777777" w:rsidR="005A2739" w:rsidRPr="00A421E6" w:rsidRDefault="005A2739" w:rsidP="00B021C6">
      <w:pPr>
        <w:pStyle w:val="Para1"/>
        <w:tabs>
          <w:tab w:val="clear" w:pos="360"/>
        </w:tabs>
        <w:overflowPunct w:val="0"/>
        <w:spacing w:line="240" w:lineRule="atLeast"/>
        <w:rPr>
          <w:rFonts w:eastAsia="宋体"/>
          <w:color w:val="000000"/>
          <w:kern w:val="22"/>
          <w:sz w:val="24"/>
          <w:szCs w:val="24"/>
          <w:lang w:eastAsia="zh-CN"/>
        </w:rPr>
      </w:pPr>
      <w:r w:rsidRPr="00A421E6">
        <w:rPr>
          <w:rFonts w:eastAsia="宋体"/>
          <w:color w:val="000000"/>
          <w:kern w:val="22"/>
          <w:sz w:val="24"/>
          <w:szCs w:val="24"/>
          <w:lang w:eastAsia="zh-CN"/>
        </w:rPr>
        <w:t>普遍支持制定一个行动目标，旨在增进生物多样性对城市居民健康和福祉的贡献，特别是为所有城市居民增加绿色和蓝色空间面积和使用途径，但是一些缔约方似乎对绿色和蓝色空间的意图和</w:t>
      </w:r>
      <w:r w:rsidRPr="00A421E6">
        <w:rPr>
          <w:rFonts w:eastAsia="宋体" w:hint="eastAsia"/>
          <w:color w:val="000000"/>
          <w:kern w:val="22"/>
          <w:sz w:val="24"/>
          <w:szCs w:val="24"/>
          <w:lang w:eastAsia="zh-CN"/>
        </w:rPr>
        <w:t>惠益</w:t>
      </w:r>
      <w:r w:rsidRPr="00A421E6">
        <w:rPr>
          <w:rFonts w:eastAsia="宋体"/>
          <w:color w:val="000000"/>
          <w:kern w:val="22"/>
          <w:sz w:val="24"/>
          <w:szCs w:val="24"/>
          <w:lang w:eastAsia="zh-CN"/>
        </w:rPr>
        <w:t>有不同的看法。</w:t>
      </w:r>
    </w:p>
    <w:p w14:paraId="2037E900" w14:textId="77777777" w:rsidR="005A2739" w:rsidRPr="00A421E6" w:rsidRDefault="005A2739" w:rsidP="00B021C6">
      <w:pPr>
        <w:pStyle w:val="Para1"/>
        <w:tabs>
          <w:tab w:val="clear" w:pos="360"/>
        </w:tabs>
        <w:overflowPunct w:val="0"/>
        <w:spacing w:line="240" w:lineRule="atLeast"/>
        <w:rPr>
          <w:rFonts w:eastAsia="宋体"/>
          <w:color w:val="000000"/>
          <w:kern w:val="22"/>
          <w:sz w:val="24"/>
          <w:szCs w:val="24"/>
          <w:lang w:eastAsia="zh-CN"/>
        </w:rPr>
      </w:pPr>
      <w:r w:rsidRPr="00A421E6">
        <w:rPr>
          <w:rFonts w:eastAsia="宋体"/>
          <w:color w:val="000000"/>
          <w:kern w:val="22"/>
          <w:sz w:val="24"/>
          <w:szCs w:val="24"/>
          <w:lang w:eastAsia="zh-CN"/>
        </w:rPr>
        <w:t>一些缔约方</w:t>
      </w:r>
      <w:r w:rsidRPr="00A421E6">
        <w:rPr>
          <w:rFonts w:eastAsia="宋体"/>
          <w:color w:val="000000"/>
          <w:kern w:val="22"/>
          <w:sz w:val="24"/>
          <w:szCs w:val="24"/>
          <w:lang w:eastAsia="zh-CN"/>
        </w:rPr>
        <w:t>​</w:t>
      </w:r>
      <w:r w:rsidRPr="00A421E6">
        <w:rPr>
          <w:rFonts w:eastAsia="宋体"/>
          <w:color w:val="000000"/>
          <w:kern w:val="22"/>
          <w:sz w:val="24"/>
          <w:szCs w:val="24"/>
          <w:lang w:eastAsia="zh-CN"/>
        </w:rPr>
        <w:t>希望抓住与城市生物多样性相关的问题（城市野生动物、生境碎片化和连通性）。另一些缔约方</w:t>
      </w:r>
      <w:r w:rsidRPr="00A421E6">
        <w:rPr>
          <w:rFonts w:eastAsia="宋体"/>
          <w:color w:val="000000"/>
          <w:kern w:val="22"/>
          <w:sz w:val="24"/>
          <w:szCs w:val="24"/>
          <w:lang w:eastAsia="zh-CN"/>
        </w:rPr>
        <w:t>​</w:t>
      </w:r>
      <w:r w:rsidRPr="00A421E6">
        <w:rPr>
          <w:rFonts w:eastAsia="宋体"/>
          <w:color w:val="000000"/>
          <w:kern w:val="22"/>
          <w:sz w:val="24"/>
          <w:szCs w:val="24"/>
          <w:lang w:eastAsia="zh-CN"/>
        </w:rPr>
        <w:t>希望抓住可持续城市发展和空间规划的概念。</w:t>
      </w:r>
      <w:proofErr w:type="gramStart"/>
      <w:r w:rsidRPr="00A421E6">
        <w:rPr>
          <w:rFonts w:eastAsia="宋体"/>
          <w:color w:val="000000"/>
          <w:kern w:val="22"/>
          <w:sz w:val="24"/>
          <w:szCs w:val="24"/>
          <w:lang w:eastAsia="zh-CN"/>
        </w:rPr>
        <w:t>还有一些缔约方</w:t>
      </w:r>
      <w:r w:rsidRPr="00A421E6">
        <w:rPr>
          <w:rFonts w:eastAsia="宋体"/>
          <w:color w:val="000000"/>
          <w:kern w:val="22"/>
          <w:sz w:val="24"/>
          <w:szCs w:val="24"/>
          <w:lang w:eastAsia="zh-CN"/>
        </w:rPr>
        <w:t>​</w:t>
      </w:r>
      <w:r w:rsidRPr="00A421E6">
        <w:rPr>
          <w:rFonts w:eastAsia="宋体"/>
          <w:color w:val="000000"/>
          <w:kern w:val="22"/>
          <w:sz w:val="24"/>
          <w:szCs w:val="24"/>
          <w:lang w:eastAsia="zh-CN"/>
        </w:rPr>
        <w:t>希望将更广泛的突发人畜共患疾病问题和更广泛的</w:t>
      </w:r>
      <w:r w:rsidRPr="00A421E6">
        <w:rPr>
          <w:rFonts w:eastAsia="宋体"/>
          <w:color w:val="000000"/>
          <w:kern w:val="22"/>
          <w:sz w:val="24"/>
          <w:szCs w:val="24"/>
          <w:lang w:eastAsia="zh-CN"/>
        </w:rPr>
        <w:t>“</w:t>
      </w:r>
      <w:proofErr w:type="gramEnd"/>
      <w:r w:rsidRPr="00A421E6">
        <w:rPr>
          <w:rFonts w:eastAsia="宋体"/>
          <w:color w:val="000000"/>
          <w:kern w:val="22"/>
          <w:sz w:val="24"/>
          <w:szCs w:val="24"/>
          <w:lang w:eastAsia="zh-CN"/>
        </w:rPr>
        <w:t>一体健康</w:t>
      </w:r>
      <w:r w:rsidRPr="00A421E6">
        <w:rPr>
          <w:rFonts w:eastAsia="宋体"/>
          <w:color w:val="000000"/>
          <w:kern w:val="22"/>
          <w:sz w:val="24"/>
          <w:szCs w:val="24"/>
          <w:lang w:eastAsia="zh-CN"/>
        </w:rPr>
        <w:t>”</w:t>
      </w:r>
      <w:r w:rsidRPr="00A421E6">
        <w:rPr>
          <w:rFonts w:eastAsia="宋体"/>
          <w:color w:val="000000"/>
          <w:kern w:val="22"/>
          <w:sz w:val="24"/>
          <w:szCs w:val="24"/>
          <w:lang w:eastAsia="zh-CN"/>
        </w:rPr>
        <w:t>概念包括在内。</w:t>
      </w:r>
    </w:p>
    <w:p w14:paraId="1BF27374" w14:textId="75ECC220" w:rsidR="005A2739" w:rsidRPr="00AC3A34" w:rsidRDefault="0051752F" w:rsidP="00B021C6">
      <w:pPr>
        <w:overflowPunct w:val="0"/>
        <w:spacing w:before="120" w:after="120" w:line="240" w:lineRule="atLeast"/>
        <w:rPr>
          <w:rFonts w:eastAsia="宋体"/>
          <w:kern w:val="22"/>
          <w:sz w:val="24"/>
        </w:rPr>
      </w:pPr>
      <w:proofErr w:type="spellStart"/>
      <w:r>
        <w:rPr>
          <w:rFonts w:eastAsia="楷体"/>
          <w:bCs/>
          <w:iCs/>
          <w:kern w:val="22"/>
          <w:sz w:val="24"/>
        </w:rPr>
        <w:t>数字元素</w:t>
      </w:r>
      <w:proofErr w:type="spellEnd"/>
    </w:p>
    <w:p w14:paraId="3F43E36F"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这个行动目标草案是为了提高绿色和蓝色空间的质量、可达性和增加面积，</w:t>
      </w:r>
      <w:r w:rsidRPr="00114E1C">
        <w:rPr>
          <w:rFonts w:eastAsia="宋体"/>
          <w:color w:val="000000"/>
          <w:kern w:val="22"/>
          <w:sz w:val="24"/>
          <w:szCs w:val="24"/>
          <w:lang w:eastAsia="zh-CN"/>
        </w:rPr>
        <w:t>提出了改进的方向</w:t>
      </w:r>
      <w:r w:rsidRPr="00AC3A34">
        <w:rPr>
          <w:rFonts w:eastAsia="宋体"/>
          <w:kern w:val="22"/>
          <w:sz w:val="24"/>
          <w:szCs w:val="24"/>
          <w:lang w:eastAsia="zh-CN"/>
        </w:rPr>
        <w:t>。一些缔约方提出以时间衡量的获取便利程度的数字目标（例如步行</w:t>
      </w:r>
      <w:r w:rsidRPr="00AC3A34">
        <w:rPr>
          <w:rFonts w:eastAsia="宋体"/>
          <w:kern w:val="22"/>
          <w:sz w:val="24"/>
          <w:szCs w:val="24"/>
          <w:lang w:eastAsia="zh-CN"/>
        </w:rPr>
        <w:t>20</w:t>
      </w:r>
      <w:r w:rsidRPr="00AC3A34">
        <w:rPr>
          <w:rFonts w:eastAsia="宋体"/>
          <w:kern w:val="22"/>
          <w:sz w:val="24"/>
          <w:szCs w:val="24"/>
          <w:lang w:eastAsia="zh-CN"/>
        </w:rPr>
        <w:t>分钟）。应当指出，这些改善可能无法在所有城市和人口密集地区实现，因其实施取决于当地情况。</w:t>
      </w:r>
    </w:p>
    <w:p w14:paraId="2A78FF4E" w14:textId="77777777" w:rsidR="005A2739" w:rsidRPr="00AC3A34" w:rsidRDefault="005A2739" w:rsidP="00B021C6">
      <w:pPr>
        <w:overflowPunct w:val="0"/>
        <w:spacing w:before="120" w:after="120" w:line="240" w:lineRule="atLeast"/>
        <w:rPr>
          <w:rFonts w:eastAsia="宋体"/>
          <w:kern w:val="22"/>
          <w:sz w:val="24"/>
          <w:lang w:eastAsia="zh-CN"/>
        </w:rPr>
      </w:pPr>
      <w:r w:rsidRPr="005A2739">
        <w:rPr>
          <w:rFonts w:eastAsia="楷体"/>
          <w:bCs/>
          <w:iCs/>
          <w:kern w:val="22"/>
          <w:sz w:val="24"/>
          <w:lang w:eastAsia="zh-CN"/>
        </w:rPr>
        <w:t>供缔约方和利益攸关方考虑的问题</w:t>
      </w:r>
    </w:p>
    <w:p w14:paraId="7EE70EFA" w14:textId="77777777" w:rsidR="005A2739" w:rsidRPr="00A421E6" w:rsidRDefault="005A2739" w:rsidP="00B021C6">
      <w:pPr>
        <w:pStyle w:val="Para1"/>
        <w:tabs>
          <w:tab w:val="clear" w:pos="360"/>
        </w:tabs>
        <w:overflowPunct w:val="0"/>
        <w:spacing w:line="240" w:lineRule="atLeast"/>
        <w:rPr>
          <w:rFonts w:eastAsia="宋体"/>
          <w:color w:val="000000"/>
          <w:kern w:val="22"/>
          <w:sz w:val="24"/>
          <w:szCs w:val="24"/>
          <w:lang w:eastAsia="zh-CN"/>
        </w:rPr>
      </w:pPr>
      <w:r w:rsidRPr="00A421E6">
        <w:rPr>
          <w:rFonts w:eastAsia="宋体"/>
          <w:color w:val="000000"/>
          <w:kern w:val="22"/>
          <w:sz w:val="24"/>
          <w:szCs w:val="24"/>
          <w:lang w:eastAsia="zh-CN"/>
        </w:rPr>
        <w:t>这个行动目标的重点应该是城市地区绿色和蓝色空间的面积、质量和获得途径，应该是保护城市地区的生物多样性，应该是生物多样性对城市居民更广泛的健康益处，还是城市更广泛的可持续发展？其他行动目标在多大程度上处理了这些问题？在这个框架中，生物多样性或更广泛的</w:t>
      </w:r>
      <w:r w:rsidRPr="00A421E6">
        <w:rPr>
          <w:rFonts w:eastAsia="宋体"/>
          <w:color w:val="000000"/>
          <w:kern w:val="22"/>
          <w:sz w:val="24"/>
          <w:szCs w:val="24"/>
          <w:lang w:eastAsia="zh-CN"/>
        </w:rPr>
        <w:t>“</w:t>
      </w:r>
      <w:r w:rsidRPr="00A421E6">
        <w:rPr>
          <w:rFonts w:eastAsia="宋体"/>
          <w:color w:val="000000"/>
          <w:kern w:val="22"/>
          <w:sz w:val="24"/>
          <w:szCs w:val="24"/>
          <w:lang w:eastAsia="zh-CN"/>
        </w:rPr>
        <w:t>同一健康</w:t>
      </w:r>
      <w:r w:rsidRPr="00A421E6">
        <w:rPr>
          <w:rFonts w:eastAsia="宋体"/>
          <w:color w:val="000000"/>
          <w:kern w:val="22"/>
          <w:sz w:val="24"/>
          <w:szCs w:val="24"/>
          <w:lang w:eastAsia="zh-CN"/>
        </w:rPr>
        <w:t>”</w:t>
      </w:r>
      <w:r w:rsidRPr="00A421E6">
        <w:rPr>
          <w:rFonts w:eastAsia="宋体"/>
          <w:color w:val="000000"/>
          <w:kern w:val="22"/>
          <w:sz w:val="24"/>
          <w:szCs w:val="24"/>
          <w:lang w:eastAsia="zh-CN"/>
        </w:rPr>
        <w:t>概念对人类健康其他方面的益处应该在哪里体现？</w:t>
      </w:r>
    </w:p>
    <w:p w14:paraId="01367D24" w14:textId="77777777" w:rsidR="005A2739" w:rsidRPr="00A421E6" w:rsidRDefault="005A2739" w:rsidP="00B021C6">
      <w:pPr>
        <w:pStyle w:val="Para1"/>
        <w:tabs>
          <w:tab w:val="clear" w:pos="360"/>
        </w:tabs>
        <w:overflowPunct w:val="0"/>
        <w:spacing w:line="240" w:lineRule="atLeast"/>
        <w:rPr>
          <w:rFonts w:eastAsia="宋体"/>
          <w:color w:val="000000"/>
          <w:kern w:val="22"/>
          <w:sz w:val="24"/>
          <w:szCs w:val="24"/>
          <w:lang w:eastAsia="zh-CN"/>
        </w:rPr>
      </w:pPr>
      <w:r w:rsidRPr="00A421E6">
        <w:rPr>
          <w:rFonts w:eastAsia="宋体"/>
          <w:color w:val="000000"/>
          <w:kern w:val="22"/>
          <w:sz w:val="24"/>
          <w:szCs w:val="24"/>
          <w:lang w:eastAsia="zh-CN"/>
        </w:rPr>
        <w:t>行动目标</w:t>
      </w:r>
      <w:r w:rsidRPr="00A421E6">
        <w:rPr>
          <w:rFonts w:eastAsia="宋体"/>
          <w:color w:val="000000"/>
          <w:kern w:val="22"/>
          <w:sz w:val="24"/>
          <w:szCs w:val="24"/>
          <w:lang w:eastAsia="zh-CN"/>
        </w:rPr>
        <w:t>1</w:t>
      </w:r>
      <w:r w:rsidRPr="00A421E6">
        <w:rPr>
          <w:rFonts w:eastAsia="宋体"/>
          <w:color w:val="000000"/>
          <w:kern w:val="22"/>
          <w:sz w:val="24"/>
          <w:szCs w:val="24"/>
          <w:lang w:eastAsia="zh-CN"/>
        </w:rPr>
        <w:t>、</w:t>
      </w:r>
      <w:r w:rsidRPr="00A421E6">
        <w:rPr>
          <w:rFonts w:eastAsia="宋体"/>
          <w:color w:val="000000"/>
          <w:kern w:val="22"/>
          <w:sz w:val="24"/>
          <w:szCs w:val="24"/>
          <w:lang w:eastAsia="zh-CN"/>
        </w:rPr>
        <w:t>2</w:t>
      </w:r>
      <w:r w:rsidRPr="00A421E6">
        <w:rPr>
          <w:rFonts w:eastAsia="宋体"/>
          <w:color w:val="000000"/>
          <w:kern w:val="22"/>
          <w:sz w:val="24"/>
          <w:szCs w:val="24"/>
          <w:lang w:eastAsia="zh-CN"/>
        </w:rPr>
        <w:t>和</w:t>
      </w:r>
      <w:r w:rsidRPr="00A421E6">
        <w:rPr>
          <w:rFonts w:eastAsia="宋体"/>
          <w:color w:val="000000"/>
          <w:kern w:val="22"/>
          <w:sz w:val="24"/>
          <w:szCs w:val="24"/>
          <w:lang w:eastAsia="zh-CN"/>
        </w:rPr>
        <w:t>3</w:t>
      </w:r>
      <w:r w:rsidRPr="00A421E6">
        <w:rPr>
          <w:rFonts w:eastAsia="宋体"/>
          <w:color w:val="000000"/>
          <w:kern w:val="22"/>
          <w:sz w:val="24"/>
          <w:szCs w:val="24"/>
          <w:lang w:eastAsia="zh-CN"/>
        </w:rPr>
        <w:t>是否涵盖了城市扩张、生境碎片化、保护区和空间规划等问题？</w:t>
      </w:r>
    </w:p>
    <w:p w14:paraId="226B8C58"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bCs/>
          <w:iCs/>
          <w:kern w:val="22"/>
          <w:sz w:val="24"/>
        </w:rPr>
        <w:t>建议</w:t>
      </w:r>
      <w:proofErr w:type="spellEnd"/>
    </w:p>
    <w:p w14:paraId="12F3E3A4" w14:textId="77777777" w:rsidR="005A2739" w:rsidRPr="00A421E6" w:rsidRDefault="005A2739" w:rsidP="00B021C6">
      <w:pPr>
        <w:pStyle w:val="Para1"/>
        <w:tabs>
          <w:tab w:val="clear" w:pos="360"/>
        </w:tabs>
        <w:overflowPunct w:val="0"/>
        <w:spacing w:line="240" w:lineRule="atLeast"/>
        <w:rPr>
          <w:rFonts w:eastAsia="宋体"/>
          <w:color w:val="000000"/>
          <w:kern w:val="22"/>
          <w:sz w:val="24"/>
          <w:szCs w:val="24"/>
          <w:lang w:eastAsia="zh-CN"/>
        </w:rPr>
      </w:pPr>
      <w:r w:rsidRPr="00A421E6">
        <w:rPr>
          <w:rFonts w:eastAsia="宋体"/>
          <w:color w:val="000000"/>
          <w:kern w:val="22"/>
          <w:sz w:val="24"/>
          <w:szCs w:val="24"/>
          <w:lang w:eastAsia="zh-CN"/>
        </w:rPr>
        <w:t>随着未来三十年全球人口持续增长，人口密集地区将更加密集。自然（生态系统服务）可以通过改善绿色和蓝色区域的数量和质量及其对人们的可达性，为城市居民的福祉做出贡献。此外，拟议成果有望为生物多样性以及人类健康和福祉带来其他附带惠益。绿色和蓝色区域为人类带来惠益，例如增强对极端天气事件（如洪水、酷热）的抵御能力，提供各种生态系统服务（如清洁水和空气），并支持人们的身心健康。</w:t>
      </w:r>
    </w:p>
    <w:p w14:paraId="3170B720" w14:textId="77777777" w:rsidR="005A2739" w:rsidRPr="00A421E6" w:rsidRDefault="005A2739" w:rsidP="00B021C6">
      <w:pPr>
        <w:pStyle w:val="Para1"/>
        <w:tabs>
          <w:tab w:val="clear" w:pos="360"/>
        </w:tabs>
        <w:overflowPunct w:val="0"/>
        <w:spacing w:line="240" w:lineRule="atLeast"/>
        <w:rPr>
          <w:rFonts w:eastAsia="宋体"/>
          <w:color w:val="000000"/>
          <w:kern w:val="22"/>
          <w:sz w:val="24"/>
          <w:szCs w:val="24"/>
          <w:lang w:eastAsia="zh-CN"/>
        </w:rPr>
      </w:pPr>
      <w:r w:rsidRPr="00A421E6">
        <w:rPr>
          <w:rFonts w:eastAsia="宋体"/>
          <w:color w:val="000000"/>
          <w:kern w:val="22"/>
          <w:sz w:val="24"/>
          <w:szCs w:val="24"/>
          <w:lang w:eastAsia="zh-CN"/>
        </w:rPr>
        <w:t>如前所述，这个行动目标不仅是为了增加绿色和蓝色空间面积，也是为了提高其质量，也就是说，为了增加它们提供的惠益，在许多情况下，必须更可持续和有意识地管理这些区域，并恢复过去的退化。到</w:t>
      </w:r>
      <w:r w:rsidRPr="00A421E6">
        <w:rPr>
          <w:rFonts w:eastAsia="宋体"/>
          <w:color w:val="000000"/>
          <w:kern w:val="22"/>
          <w:sz w:val="24"/>
          <w:szCs w:val="24"/>
          <w:lang w:eastAsia="zh-CN"/>
        </w:rPr>
        <w:t>2050</w:t>
      </w:r>
      <w:r w:rsidRPr="00A421E6">
        <w:rPr>
          <w:rFonts w:eastAsia="宋体"/>
          <w:color w:val="000000"/>
          <w:kern w:val="22"/>
          <w:sz w:val="24"/>
          <w:szCs w:val="24"/>
          <w:lang w:eastAsia="zh-CN"/>
        </w:rPr>
        <w:t>年，世界</w:t>
      </w:r>
      <w:r w:rsidRPr="00A421E6">
        <w:rPr>
          <w:rFonts w:eastAsia="宋体"/>
          <w:color w:val="000000"/>
          <w:kern w:val="22"/>
          <w:sz w:val="24"/>
          <w:szCs w:val="24"/>
          <w:lang w:eastAsia="zh-CN"/>
        </w:rPr>
        <w:t>66%</w:t>
      </w:r>
      <w:r w:rsidRPr="00A421E6">
        <w:rPr>
          <w:rFonts w:eastAsia="宋体"/>
          <w:color w:val="000000"/>
          <w:kern w:val="22"/>
          <w:sz w:val="24"/>
          <w:szCs w:val="24"/>
          <w:lang w:eastAsia="zh-CN"/>
        </w:rPr>
        <w:t>的人口（估计有</w:t>
      </w:r>
      <w:r w:rsidRPr="00A421E6">
        <w:rPr>
          <w:rFonts w:eastAsia="宋体"/>
          <w:color w:val="000000"/>
          <w:kern w:val="22"/>
          <w:sz w:val="24"/>
          <w:szCs w:val="24"/>
          <w:lang w:eastAsia="zh-CN"/>
        </w:rPr>
        <w:t>68</w:t>
      </w:r>
      <w:r w:rsidRPr="00A421E6">
        <w:rPr>
          <w:rFonts w:eastAsia="宋体"/>
          <w:color w:val="000000"/>
          <w:kern w:val="22"/>
          <w:sz w:val="24"/>
          <w:szCs w:val="24"/>
          <w:lang w:eastAsia="zh-CN"/>
        </w:rPr>
        <w:t>亿）将生活在城市中，需要进行规划，以确保这些增加的人口能有途径进入蓝色和绿色空间，由于远离自然空间，他们可能没有其他途径接触或直接体验自然。</w:t>
      </w:r>
    </w:p>
    <w:p w14:paraId="4C2E0CB8" w14:textId="77777777" w:rsidR="005A2739" w:rsidRPr="00AC3A34" w:rsidRDefault="005A2739" w:rsidP="00B021C6">
      <w:pPr>
        <w:overflowPunct w:val="0"/>
        <w:spacing w:before="120" w:after="120" w:line="240" w:lineRule="atLeast"/>
        <w:ind w:firstLine="720"/>
        <w:rPr>
          <w:rFonts w:eastAsia="宋体"/>
          <w:kern w:val="22"/>
          <w:sz w:val="24"/>
          <w:lang w:eastAsia="zh-CN"/>
        </w:rPr>
      </w:pPr>
    </w:p>
    <w:p w14:paraId="1DAAD8FB" w14:textId="77777777" w:rsidR="005A2739" w:rsidRPr="00AC3A34" w:rsidRDefault="005A2739" w:rsidP="00B021C6">
      <w:pPr>
        <w:overflowPunct w:val="0"/>
        <w:spacing w:before="120" w:after="120" w:line="240" w:lineRule="atLeast"/>
        <w:jc w:val="left"/>
        <w:rPr>
          <w:rFonts w:eastAsia="宋体"/>
          <w:b/>
          <w:kern w:val="22"/>
          <w:sz w:val="24"/>
          <w:lang w:eastAsia="zh-CN"/>
        </w:rPr>
      </w:pPr>
      <w:r w:rsidRPr="00AC3A34">
        <w:rPr>
          <w:rFonts w:eastAsia="宋体"/>
          <w:b/>
          <w:kern w:val="22"/>
          <w:sz w:val="24"/>
          <w:lang w:eastAsia="zh-CN"/>
        </w:rPr>
        <w:br w:type="page"/>
      </w:r>
    </w:p>
    <w:p w14:paraId="3E52E728" w14:textId="77777777" w:rsidR="005A2739" w:rsidRPr="002C25D7" w:rsidRDefault="005A2739" w:rsidP="00B021C6">
      <w:pPr>
        <w:pStyle w:val="Heading3"/>
        <w:overflowPunct w:val="0"/>
        <w:spacing w:line="240" w:lineRule="atLeast"/>
        <w:ind w:left="490"/>
        <w:jc w:val="both"/>
        <w:rPr>
          <w:rFonts w:eastAsia="宋体"/>
          <w:b/>
          <w:bCs/>
          <w:i w:val="0"/>
          <w:iCs w:val="0"/>
          <w:sz w:val="24"/>
          <w:lang w:eastAsia="zh-CN"/>
        </w:rPr>
      </w:pPr>
      <w:bookmarkStart w:id="78" w:name="_Toc90477141"/>
      <w:bookmarkStart w:id="79" w:name="_Toc90477352"/>
      <w:r w:rsidRPr="002C25D7">
        <w:rPr>
          <w:rFonts w:eastAsia="宋体"/>
          <w:b/>
          <w:bCs/>
          <w:i w:val="0"/>
          <w:iCs w:val="0"/>
          <w:sz w:val="24"/>
          <w:lang w:eastAsia="zh-CN"/>
        </w:rPr>
        <w:lastRenderedPageBreak/>
        <w:t>行动目标</w:t>
      </w:r>
      <w:r w:rsidRPr="002C25D7">
        <w:rPr>
          <w:rFonts w:eastAsia="宋体"/>
          <w:b/>
          <w:bCs/>
          <w:i w:val="0"/>
          <w:iCs w:val="0"/>
          <w:sz w:val="24"/>
          <w:lang w:eastAsia="zh-CN"/>
        </w:rPr>
        <w:t>13</w:t>
      </w:r>
      <w:bookmarkEnd w:id="78"/>
      <w:bookmarkEnd w:id="79"/>
    </w:p>
    <w:p w14:paraId="0D7AB86F" w14:textId="77777777" w:rsidR="005A2739" w:rsidRPr="00AC3A34" w:rsidRDefault="005A2739" w:rsidP="00B021C6">
      <w:pPr>
        <w:keepNext/>
        <w:keepLines/>
        <w:pBdr>
          <w:top w:val="single" w:sz="18" w:space="1" w:color="auto"/>
          <w:left w:val="single" w:sz="18" w:space="4" w:color="auto"/>
          <w:bottom w:val="single" w:sz="18" w:space="1" w:color="auto"/>
          <w:right w:val="single" w:sz="18" w:space="4" w:color="auto"/>
        </w:pBdr>
        <w:overflowPunct w:val="0"/>
        <w:spacing w:before="120" w:after="120" w:line="240" w:lineRule="atLeast"/>
        <w:rPr>
          <w:rFonts w:eastAsia="宋体"/>
          <w:kern w:val="22"/>
          <w:sz w:val="24"/>
          <w:lang w:eastAsia="zh-CN"/>
        </w:rPr>
      </w:pPr>
      <w:r w:rsidRPr="00AC3A34">
        <w:rPr>
          <w:rFonts w:eastAsia="宋体"/>
          <w:b/>
          <w:kern w:val="22"/>
          <w:sz w:val="24"/>
          <w:lang w:eastAsia="zh-CN"/>
        </w:rPr>
        <w:t>初稿：</w:t>
      </w:r>
      <w:r w:rsidRPr="00AC3A34">
        <w:rPr>
          <w:rFonts w:eastAsia="宋体"/>
          <w:kern w:val="22"/>
          <w:sz w:val="24"/>
          <w:lang w:eastAsia="zh-CN"/>
        </w:rPr>
        <w:t>在全球一级和所有国家采取措施，为获取遗传资源提供便利，并确保公平公正分享通过利用遗传资源以及在适用情况下利用相关传统知识所产生的惠益，包括通过共同商定条件和事先知情同意来这样做。</w:t>
      </w:r>
    </w:p>
    <w:p w14:paraId="482DB16D" w14:textId="77777777" w:rsidR="005A2739" w:rsidRPr="00AC3A34" w:rsidRDefault="005A2739" w:rsidP="00B021C6">
      <w:pPr>
        <w:keepNext/>
        <w:overflowPunct w:val="0"/>
        <w:spacing w:before="120" w:after="120" w:line="240" w:lineRule="atLeast"/>
        <w:rPr>
          <w:rFonts w:eastAsia="宋体"/>
          <w:kern w:val="22"/>
          <w:sz w:val="24"/>
        </w:rPr>
      </w:pPr>
      <w:proofErr w:type="spellStart"/>
      <w:r w:rsidRPr="005A2739">
        <w:rPr>
          <w:rFonts w:eastAsia="楷体"/>
          <w:bCs/>
          <w:iCs/>
          <w:kern w:val="22"/>
          <w:sz w:val="24"/>
        </w:rPr>
        <w:t>听到的意见</w:t>
      </w:r>
      <w:proofErr w:type="spellEnd"/>
    </w:p>
    <w:p w14:paraId="1BFC86DB"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421E6">
        <w:rPr>
          <w:rFonts w:eastAsia="宋体"/>
          <w:color w:val="000000"/>
          <w:kern w:val="22"/>
          <w:sz w:val="24"/>
          <w:szCs w:val="24"/>
          <w:lang w:eastAsia="zh-CN"/>
        </w:rPr>
        <w:t>在以下几点</w:t>
      </w:r>
      <w:r w:rsidRPr="00A421E6">
        <w:rPr>
          <w:rFonts w:eastAsia="宋体" w:hint="eastAsia"/>
          <w:color w:val="000000"/>
          <w:kern w:val="22"/>
          <w:sz w:val="24"/>
          <w:szCs w:val="24"/>
          <w:lang w:eastAsia="zh-CN"/>
        </w:rPr>
        <w:t>上</w:t>
      </w:r>
      <w:r w:rsidRPr="00A421E6">
        <w:rPr>
          <w:rFonts w:eastAsia="宋体"/>
          <w:color w:val="000000"/>
          <w:kern w:val="22"/>
          <w:sz w:val="24"/>
          <w:szCs w:val="24"/>
          <w:lang w:eastAsia="zh-CN"/>
        </w:rPr>
        <w:t>存在分歧</w:t>
      </w:r>
      <w:r w:rsidRPr="00AC3A34">
        <w:rPr>
          <w:rFonts w:eastAsia="宋体"/>
          <w:kern w:val="22"/>
          <w:sz w:val="24"/>
          <w:szCs w:val="24"/>
          <w:lang w:eastAsia="zh-CN"/>
        </w:rPr>
        <w:t>：</w:t>
      </w:r>
    </w:p>
    <w:p w14:paraId="41CE3462" w14:textId="77777777" w:rsidR="005A2739" w:rsidRPr="00AC3A34" w:rsidRDefault="005A2739" w:rsidP="0024065E">
      <w:pPr>
        <w:pStyle w:val="ListParagraph"/>
        <w:numPr>
          <w:ilvl w:val="0"/>
          <w:numId w:val="20"/>
        </w:numPr>
        <w:pBdr>
          <w:top w:val="nil"/>
          <w:left w:val="nil"/>
          <w:bottom w:val="nil"/>
          <w:right w:val="nil"/>
          <w:between w:val="nil"/>
        </w:pBd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这个行动目标的范围：一些缔约方</w:t>
      </w:r>
      <w:r w:rsidRPr="00AC3A34">
        <w:rPr>
          <w:rFonts w:eastAsia="宋体"/>
          <w:kern w:val="22"/>
          <w:sz w:val="24"/>
          <w:lang w:eastAsia="zh-CN"/>
        </w:rPr>
        <w:t>​</w:t>
      </w:r>
      <w:r w:rsidRPr="00AC3A34">
        <w:rPr>
          <w:rFonts w:eastAsia="宋体"/>
          <w:kern w:val="22"/>
          <w:sz w:val="24"/>
          <w:lang w:eastAsia="zh-CN"/>
        </w:rPr>
        <w:t>建议该目标应限于执行《名古屋议定书》，而另一些缔约方</w:t>
      </w:r>
      <w:r w:rsidRPr="00AC3A34">
        <w:rPr>
          <w:rFonts w:eastAsia="宋体"/>
          <w:kern w:val="22"/>
          <w:sz w:val="24"/>
          <w:lang w:eastAsia="zh-CN"/>
        </w:rPr>
        <w:t>​</w:t>
      </w:r>
      <w:r w:rsidRPr="00AC3A34">
        <w:rPr>
          <w:rFonts w:eastAsia="宋体"/>
          <w:kern w:val="22"/>
          <w:sz w:val="24"/>
          <w:lang w:eastAsia="zh-CN"/>
        </w:rPr>
        <w:t>则建议该目标应该广泛，涵盖《公约》规定的各项义务。</w:t>
      </w:r>
    </w:p>
    <w:p w14:paraId="1EBC6F9E" w14:textId="77777777" w:rsidR="005A2739" w:rsidRPr="00AC3A34" w:rsidRDefault="005A2739" w:rsidP="0024065E">
      <w:pPr>
        <w:pStyle w:val="ListParagraph"/>
        <w:numPr>
          <w:ilvl w:val="0"/>
          <w:numId w:val="20"/>
        </w:numPr>
        <w:pBdr>
          <w:top w:val="nil"/>
          <w:left w:val="nil"/>
          <w:bottom w:val="nil"/>
          <w:right w:val="nil"/>
          <w:between w:val="nil"/>
        </w:pBd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数字序列信息：对于数字序列信息（</w:t>
      </w:r>
      <w:r w:rsidRPr="00AC3A34">
        <w:rPr>
          <w:rFonts w:eastAsia="宋体"/>
          <w:kern w:val="22"/>
          <w:sz w:val="24"/>
          <w:lang w:eastAsia="zh-CN"/>
        </w:rPr>
        <w:t>DSI</w:t>
      </w:r>
      <w:r w:rsidRPr="00AC3A34">
        <w:rPr>
          <w:rFonts w:eastAsia="宋体"/>
          <w:kern w:val="22"/>
          <w:sz w:val="24"/>
          <w:lang w:eastAsia="zh-CN"/>
        </w:rPr>
        <w:t>）是否应该在这个</w:t>
      </w:r>
      <w:r>
        <w:rPr>
          <w:rFonts w:eastAsia="宋体" w:hint="eastAsia"/>
          <w:kern w:val="22"/>
          <w:sz w:val="24"/>
          <w:lang w:eastAsia="zh-CN"/>
        </w:rPr>
        <w:t>行动</w:t>
      </w:r>
      <w:r w:rsidRPr="00AC3A34">
        <w:rPr>
          <w:rFonts w:eastAsia="宋体"/>
          <w:kern w:val="22"/>
          <w:sz w:val="24"/>
          <w:lang w:eastAsia="zh-CN"/>
        </w:rPr>
        <w:t>目标下引用</w:t>
      </w:r>
      <w:r w:rsidRPr="00AC3A34">
        <w:rPr>
          <w:rFonts w:eastAsia="宋体"/>
          <w:kern w:val="22"/>
          <w:sz w:val="24"/>
          <w:lang w:eastAsia="zh-CN"/>
        </w:rPr>
        <w:t>/</w:t>
      </w:r>
      <w:r w:rsidRPr="00AC3A34">
        <w:rPr>
          <w:rFonts w:eastAsia="宋体"/>
          <w:kern w:val="22"/>
          <w:sz w:val="24"/>
          <w:lang w:eastAsia="zh-CN"/>
        </w:rPr>
        <w:t>处理有不同意见。</w:t>
      </w:r>
    </w:p>
    <w:p w14:paraId="3E12B5F9" w14:textId="77777777" w:rsidR="005A2739" w:rsidRPr="00AC3A34" w:rsidRDefault="005A2739" w:rsidP="0024065E">
      <w:pPr>
        <w:pStyle w:val="ListParagraph"/>
        <w:numPr>
          <w:ilvl w:val="0"/>
          <w:numId w:val="20"/>
        </w:numPr>
        <w:pBdr>
          <w:top w:val="nil"/>
          <w:left w:val="nil"/>
          <w:bottom w:val="nil"/>
          <w:right w:val="nil"/>
          <w:between w:val="nil"/>
        </w:pBd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公平公正地分享利用遗传资源产生的惠益：对于《公约》的第三个目标是否以平衡的方式反映在全球生物多样性框架中存在不同的看法。</w:t>
      </w:r>
    </w:p>
    <w:p w14:paraId="6EDBE66C" w14:textId="33AD35BB" w:rsidR="005A2739" w:rsidRPr="00AC3A34" w:rsidRDefault="0051752F" w:rsidP="00B021C6">
      <w:pPr>
        <w:overflowPunct w:val="0"/>
        <w:spacing w:before="120" w:after="120" w:line="240" w:lineRule="atLeast"/>
        <w:rPr>
          <w:rFonts w:eastAsia="宋体"/>
          <w:kern w:val="22"/>
          <w:sz w:val="24"/>
        </w:rPr>
      </w:pPr>
      <w:proofErr w:type="spellStart"/>
      <w:r>
        <w:rPr>
          <w:rFonts w:eastAsia="楷体"/>
          <w:bCs/>
          <w:iCs/>
          <w:kern w:val="22"/>
          <w:sz w:val="24"/>
        </w:rPr>
        <w:t>数字元素</w:t>
      </w:r>
      <w:proofErr w:type="spellEnd"/>
    </w:p>
    <w:p w14:paraId="0523BCB1"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此行动目标没有具体的数字元素。</w:t>
      </w:r>
      <w:r w:rsidRPr="00A421E6">
        <w:rPr>
          <w:rFonts w:eastAsia="宋体"/>
          <w:color w:val="000000"/>
          <w:kern w:val="22"/>
          <w:sz w:val="24"/>
          <w:szCs w:val="24"/>
          <w:lang w:eastAsia="zh-CN"/>
        </w:rPr>
        <w:t>实施全球和国家措施的目的是确保公平公正地分享利用遗传资源所产生惠益的全面结果</w:t>
      </w:r>
      <w:r w:rsidRPr="00AC3A34">
        <w:rPr>
          <w:rFonts w:eastAsia="宋体"/>
          <w:kern w:val="22"/>
          <w:sz w:val="24"/>
          <w:szCs w:val="24"/>
          <w:lang w:eastAsia="zh-CN"/>
        </w:rPr>
        <w:t>。例如，进展的衡量标准可以包括采取执行步骤的缔约方数量。</w:t>
      </w:r>
    </w:p>
    <w:p w14:paraId="470A84BA" w14:textId="77777777" w:rsidR="005A2739" w:rsidRPr="00AC3A34" w:rsidRDefault="005A2739" w:rsidP="00B021C6">
      <w:pPr>
        <w:overflowPunct w:val="0"/>
        <w:spacing w:before="120" w:after="120" w:line="240" w:lineRule="atLeast"/>
        <w:rPr>
          <w:rFonts w:eastAsia="宋体"/>
          <w:kern w:val="22"/>
          <w:sz w:val="24"/>
          <w:lang w:eastAsia="zh-CN"/>
        </w:rPr>
      </w:pPr>
      <w:r w:rsidRPr="005A2739">
        <w:rPr>
          <w:rFonts w:eastAsia="楷体"/>
          <w:bCs/>
          <w:iCs/>
          <w:kern w:val="22"/>
          <w:sz w:val="24"/>
          <w:lang w:eastAsia="zh-CN"/>
        </w:rPr>
        <w:t>供缔约方和利害攸关方审议的问题</w:t>
      </w:r>
    </w:p>
    <w:p w14:paraId="7992B6C6" w14:textId="77777777" w:rsidR="005A2739" w:rsidRPr="00AC3A34" w:rsidRDefault="005A2739" w:rsidP="0024065E">
      <w:pPr>
        <w:pStyle w:val="Para1"/>
        <w:numPr>
          <w:ilvl w:val="0"/>
          <w:numId w:val="32"/>
        </w:numPr>
        <w:overflowPunct w:val="0"/>
        <w:spacing w:line="240" w:lineRule="atLeast"/>
        <w:ind w:left="0" w:firstLine="490"/>
        <w:rPr>
          <w:rFonts w:eastAsia="宋体"/>
          <w:kern w:val="22"/>
          <w:sz w:val="24"/>
          <w:szCs w:val="24"/>
          <w:lang w:eastAsia="zh-CN"/>
        </w:rPr>
      </w:pPr>
      <w:r w:rsidRPr="00AC3A34">
        <w:rPr>
          <w:rFonts w:eastAsia="宋体"/>
          <w:kern w:val="22"/>
          <w:sz w:val="24"/>
          <w:szCs w:val="24"/>
          <w:lang w:eastAsia="zh-CN"/>
        </w:rPr>
        <w:t>这个行动目标是否应该仅针对《名古屋议定书》及其签署国？反过来，鉴于这是一个面向所有各方的框架，而获取和惠益分享是《公约》的三个目标之一，重点是否应该更加广泛？</w:t>
      </w:r>
    </w:p>
    <w:p w14:paraId="0C7AB6A7" w14:textId="77777777" w:rsidR="005A2739" w:rsidRPr="00AC3A34" w:rsidRDefault="005A2739" w:rsidP="0024065E">
      <w:pPr>
        <w:pStyle w:val="Para1"/>
        <w:numPr>
          <w:ilvl w:val="0"/>
          <w:numId w:val="32"/>
        </w:numPr>
        <w:overflowPunct w:val="0"/>
        <w:spacing w:line="240" w:lineRule="atLeast"/>
        <w:ind w:left="0" w:firstLine="490"/>
        <w:rPr>
          <w:rFonts w:eastAsia="宋体"/>
          <w:kern w:val="22"/>
          <w:sz w:val="24"/>
          <w:szCs w:val="24"/>
          <w:lang w:eastAsia="zh-CN"/>
        </w:rPr>
      </w:pPr>
      <w:r w:rsidRPr="00AC3A34">
        <w:rPr>
          <w:rFonts w:eastAsia="宋体"/>
          <w:kern w:val="22"/>
          <w:sz w:val="24"/>
          <w:szCs w:val="24"/>
          <w:lang w:eastAsia="zh-CN"/>
        </w:rPr>
        <w:t>为了改善《公约》三个目标之间的平衡，是否应该将获取和惠益分享的目标分成几个部分，给予更多的重视？或者，是否有可能在一个行动目标内全面处理获取和惠益分享？</w:t>
      </w:r>
    </w:p>
    <w:p w14:paraId="5ABDEDB9"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bCs/>
          <w:iCs/>
          <w:kern w:val="22"/>
          <w:sz w:val="24"/>
        </w:rPr>
        <w:t>建议</w:t>
      </w:r>
      <w:proofErr w:type="spellEnd"/>
    </w:p>
    <w:p w14:paraId="4355AFDE"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关于这个行动目标的范围，必须注意到，该框架意在适用于所有各方。缔约方应考虑到，将行动目标范围缩小到仅涉及《名古屋议定书》，可能会使缔约方目前难以注意到《名古屋议定书》缔约方就此采取行动。</w:t>
      </w:r>
    </w:p>
    <w:p w14:paraId="4948B36F" w14:textId="7E98F52E"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关于提及和处理数字序列信息的建议，鉴于一个单独的数字序列信息进程正在进行，缔约方不妨等待这一正式进程结束，然后再决定数字序列信息是否应反映在这个行动目标中。此外，根据第</w:t>
      </w:r>
      <w:r w:rsidRPr="00AC3A34">
        <w:rPr>
          <w:rFonts w:eastAsia="宋体"/>
          <w:kern w:val="22"/>
          <w:sz w:val="24"/>
          <w:szCs w:val="24"/>
          <w:lang w:eastAsia="zh-CN"/>
        </w:rPr>
        <w:t>14/20</w:t>
      </w:r>
      <w:r w:rsidRPr="00AC3A34">
        <w:rPr>
          <w:rFonts w:eastAsia="宋体"/>
          <w:kern w:val="22"/>
          <w:sz w:val="24"/>
          <w:szCs w:val="24"/>
          <w:lang w:eastAsia="zh-CN"/>
        </w:rPr>
        <w:t>号决定第</w:t>
      </w:r>
      <w:r w:rsidRPr="00AC3A34">
        <w:rPr>
          <w:rFonts w:eastAsia="宋体"/>
          <w:kern w:val="22"/>
          <w:sz w:val="24"/>
          <w:szCs w:val="24"/>
          <w:lang w:eastAsia="zh-CN"/>
        </w:rPr>
        <w:t>12</w:t>
      </w:r>
      <w:r w:rsidRPr="00AC3A34">
        <w:rPr>
          <w:rFonts w:eastAsia="宋体"/>
          <w:kern w:val="22"/>
          <w:sz w:val="24"/>
          <w:szCs w:val="24"/>
          <w:lang w:eastAsia="zh-CN"/>
        </w:rPr>
        <w:t>段，要求工作组审议特设技术专家组关于数字序列信息的成果，并就如何在框架内解决数字序列信息问题向缔约方大会第十五届会议提出建议。共同主席的理解是，缔约方大会提出的请求不一定要求工作组在框架内提及或处理数字序列信息，即与任何目标或行动目标相关或在其范围内。工作组向缔约方大会第十五届会议提出关于如何解决数字序列信息问题的建议就足够了，其中包括</w:t>
      </w:r>
      <w:r w:rsidR="009B7DA1">
        <w:rPr>
          <w:rFonts w:eastAsia="宋体"/>
          <w:kern w:val="22"/>
          <w:sz w:val="24"/>
          <w:szCs w:val="24"/>
          <w:lang w:eastAsia="zh-CN"/>
        </w:rPr>
        <w:t>(a)</w:t>
      </w:r>
      <w:r w:rsidRPr="00AC3A34">
        <w:rPr>
          <w:rFonts w:eastAsia="宋体"/>
          <w:kern w:val="22"/>
          <w:sz w:val="24"/>
          <w:szCs w:val="24"/>
          <w:lang w:eastAsia="zh-CN"/>
        </w:rPr>
        <w:t>如何解决数字序列信息的整个进程，和（或）</w:t>
      </w:r>
      <w:r w:rsidRPr="00AC3A34">
        <w:rPr>
          <w:rFonts w:eastAsia="宋体"/>
          <w:kern w:val="22"/>
          <w:sz w:val="24"/>
          <w:szCs w:val="24"/>
          <w:lang w:eastAsia="zh-CN"/>
        </w:rPr>
        <w:t xml:space="preserve"> </w:t>
      </w:r>
      <w:r w:rsidR="009B7DA1">
        <w:rPr>
          <w:rFonts w:eastAsia="宋体"/>
          <w:kern w:val="22"/>
          <w:sz w:val="24"/>
          <w:szCs w:val="24"/>
          <w:lang w:eastAsia="zh-CN"/>
        </w:rPr>
        <w:t>(b)</w:t>
      </w:r>
      <w:r w:rsidRPr="00AC3A34">
        <w:rPr>
          <w:rFonts w:eastAsia="宋体"/>
          <w:kern w:val="22"/>
          <w:sz w:val="24"/>
          <w:szCs w:val="24"/>
          <w:lang w:eastAsia="zh-CN"/>
        </w:rPr>
        <w:t>如何从与之相关的实质性问题角度处理这一问题。</w:t>
      </w:r>
      <w:r>
        <w:rPr>
          <w:rFonts w:eastAsia="宋体" w:hint="eastAsia"/>
          <w:kern w:val="22"/>
          <w:sz w:val="24"/>
          <w:szCs w:val="24"/>
          <w:lang w:eastAsia="zh-CN"/>
        </w:rPr>
        <w:t>不过</w:t>
      </w:r>
      <w:r w:rsidRPr="00AC3A34">
        <w:rPr>
          <w:rFonts w:eastAsia="宋体"/>
          <w:kern w:val="22"/>
          <w:sz w:val="24"/>
          <w:szCs w:val="24"/>
          <w:lang w:eastAsia="zh-CN"/>
        </w:rPr>
        <w:t>，工作组也可以考虑其他选择。</w:t>
      </w:r>
    </w:p>
    <w:p w14:paraId="051896B9"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lastRenderedPageBreak/>
        <w:t>本报告第六节讨论了新的行动目标提案。缔约方应仔细考虑新的获取和惠益分享行动目标提案及其所包含的要素。然而，也鼓励缔约方考虑这些拟议行动目标的附加值，并将其与保持框架简洁明了的论点进行权衡。</w:t>
      </w:r>
    </w:p>
    <w:p w14:paraId="1B5AF22E" w14:textId="77777777" w:rsidR="005A2739" w:rsidRPr="00A421E6"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最后，一些缔约方</w:t>
      </w:r>
      <w:r w:rsidRPr="00AC3A34">
        <w:rPr>
          <w:rFonts w:eastAsia="宋体"/>
          <w:kern w:val="22"/>
          <w:sz w:val="24"/>
          <w:szCs w:val="24"/>
          <w:lang w:eastAsia="zh-CN"/>
        </w:rPr>
        <w:t>​</w:t>
      </w:r>
      <w:r w:rsidRPr="00AC3A34">
        <w:rPr>
          <w:rFonts w:eastAsia="宋体"/>
          <w:kern w:val="22"/>
          <w:sz w:val="24"/>
          <w:szCs w:val="24"/>
          <w:lang w:eastAsia="zh-CN"/>
        </w:rPr>
        <w:t>指出，这个行动目标与《联合国海洋法公约》下正在进行的关于国家管辖范围以外区域海洋生物多样性的养护和可持续利用工作之间可能存在重叠。</w:t>
      </w:r>
      <w:r w:rsidRPr="00AC3A34">
        <w:rPr>
          <w:rFonts w:eastAsia="宋体"/>
          <w:kern w:val="22"/>
          <w:sz w:val="24"/>
          <w:szCs w:val="24"/>
          <w:lang w:eastAsia="zh-CN"/>
        </w:rPr>
        <w:t>2020</w:t>
      </w:r>
      <w:r w:rsidRPr="00AC3A34">
        <w:rPr>
          <w:rFonts w:eastAsia="宋体"/>
          <w:kern w:val="22"/>
          <w:sz w:val="24"/>
          <w:szCs w:val="24"/>
          <w:lang w:eastAsia="zh-CN"/>
        </w:rPr>
        <w:t>年后全球生物多样性框架和国</w:t>
      </w:r>
      <w:r w:rsidRPr="00AC3A34">
        <w:rPr>
          <w:rFonts w:eastAsia="宋体"/>
          <w:kern w:val="22"/>
          <w:sz w:val="24"/>
          <w:szCs w:val="24"/>
          <w:lang w:eastAsia="zh-CN"/>
        </w:rPr>
        <w:t>​</w:t>
      </w:r>
      <w:r w:rsidRPr="00AC3A34">
        <w:rPr>
          <w:rFonts w:eastAsia="宋体"/>
          <w:kern w:val="22"/>
          <w:sz w:val="24"/>
          <w:szCs w:val="24"/>
          <w:lang w:eastAsia="zh-CN"/>
        </w:rPr>
        <w:t>家</w:t>
      </w:r>
      <w:r w:rsidRPr="00AC3A34">
        <w:rPr>
          <w:rFonts w:eastAsia="宋体"/>
          <w:kern w:val="22"/>
          <w:sz w:val="24"/>
          <w:szCs w:val="24"/>
          <w:lang w:eastAsia="zh-CN"/>
        </w:rPr>
        <w:t>​</w:t>
      </w:r>
      <w:r w:rsidRPr="00AC3A34">
        <w:rPr>
          <w:rFonts w:eastAsia="宋体"/>
          <w:kern w:val="22"/>
          <w:sz w:val="24"/>
          <w:szCs w:val="24"/>
          <w:lang w:eastAsia="zh-CN"/>
        </w:rPr>
        <w:t>管</w:t>
      </w:r>
      <w:r w:rsidRPr="00AC3A34">
        <w:rPr>
          <w:rFonts w:eastAsia="宋体"/>
          <w:kern w:val="22"/>
          <w:sz w:val="24"/>
          <w:szCs w:val="24"/>
          <w:lang w:eastAsia="zh-CN"/>
        </w:rPr>
        <w:t>​</w:t>
      </w:r>
      <w:r w:rsidRPr="00AC3A34">
        <w:rPr>
          <w:rFonts w:eastAsia="宋体"/>
          <w:kern w:val="22"/>
          <w:sz w:val="24"/>
          <w:szCs w:val="24"/>
          <w:lang w:eastAsia="zh-CN"/>
        </w:rPr>
        <w:t>辖</w:t>
      </w:r>
      <w:r w:rsidRPr="00AC3A34">
        <w:rPr>
          <w:rFonts w:eastAsia="宋体"/>
          <w:kern w:val="22"/>
          <w:sz w:val="24"/>
          <w:szCs w:val="24"/>
          <w:lang w:eastAsia="zh-CN"/>
        </w:rPr>
        <w:t>​</w:t>
      </w:r>
      <w:r w:rsidRPr="00AC3A34">
        <w:rPr>
          <w:rFonts w:eastAsia="宋体"/>
          <w:kern w:val="22"/>
          <w:sz w:val="24"/>
          <w:szCs w:val="24"/>
          <w:lang w:eastAsia="zh-CN"/>
        </w:rPr>
        <w:t>范</w:t>
      </w:r>
      <w:r w:rsidRPr="00AC3A34">
        <w:rPr>
          <w:rFonts w:eastAsia="宋体"/>
          <w:kern w:val="22"/>
          <w:sz w:val="24"/>
          <w:szCs w:val="24"/>
          <w:lang w:eastAsia="zh-CN"/>
        </w:rPr>
        <w:t>​</w:t>
      </w:r>
      <w:r w:rsidRPr="00AC3A34">
        <w:rPr>
          <w:rFonts w:eastAsia="宋体"/>
          <w:kern w:val="22"/>
          <w:sz w:val="24"/>
          <w:szCs w:val="24"/>
          <w:lang w:eastAsia="zh-CN"/>
        </w:rPr>
        <w:t>围</w:t>
      </w:r>
      <w:r w:rsidRPr="00AC3A34">
        <w:rPr>
          <w:rFonts w:eastAsia="宋体"/>
          <w:kern w:val="22"/>
          <w:sz w:val="24"/>
          <w:szCs w:val="24"/>
          <w:lang w:eastAsia="zh-CN"/>
        </w:rPr>
        <w:t>​</w:t>
      </w:r>
      <w:r w:rsidRPr="00AC3A34">
        <w:rPr>
          <w:rFonts w:eastAsia="宋体"/>
          <w:kern w:val="22"/>
          <w:sz w:val="24"/>
          <w:szCs w:val="24"/>
          <w:lang w:eastAsia="zh-CN"/>
        </w:rPr>
        <w:t>以</w:t>
      </w:r>
      <w:r w:rsidRPr="00AC3A34">
        <w:rPr>
          <w:rFonts w:eastAsia="宋体"/>
          <w:kern w:val="22"/>
          <w:sz w:val="24"/>
          <w:szCs w:val="24"/>
          <w:lang w:eastAsia="zh-CN"/>
        </w:rPr>
        <w:t>​</w:t>
      </w:r>
      <w:r w:rsidRPr="00AC3A34">
        <w:rPr>
          <w:rFonts w:eastAsia="宋体"/>
          <w:kern w:val="22"/>
          <w:sz w:val="24"/>
          <w:szCs w:val="24"/>
          <w:lang w:eastAsia="zh-CN"/>
        </w:rPr>
        <w:t>外</w:t>
      </w:r>
      <w:r w:rsidRPr="00AC3A34">
        <w:rPr>
          <w:rFonts w:eastAsia="宋体"/>
          <w:kern w:val="22"/>
          <w:sz w:val="24"/>
          <w:szCs w:val="24"/>
          <w:lang w:eastAsia="zh-CN"/>
        </w:rPr>
        <w:t>​</w:t>
      </w:r>
      <w:r w:rsidRPr="00AC3A34">
        <w:rPr>
          <w:rFonts w:eastAsia="宋体"/>
          <w:kern w:val="22"/>
          <w:sz w:val="24"/>
          <w:szCs w:val="24"/>
          <w:lang w:eastAsia="zh-CN"/>
        </w:rPr>
        <w:t>的</w:t>
      </w:r>
      <w:r w:rsidRPr="00AC3A34">
        <w:rPr>
          <w:rFonts w:eastAsia="宋体"/>
          <w:kern w:val="22"/>
          <w:sz w:val="24"/>
          <w:szCs w:val="24"/>
          <w:lang w:eastAsia="zh-CN"/>
        </w:rPr>
        <w:t>​</w:t>
      </w:r>
      <w:r w:rsidRPr="00AC3A34">
        <w:rPr>
          <w:rFonts w:eastAsia="宋体"/>
          <w:kern w:val="22"/>
          <w:sz w:val="24"/>
          <w:szCs w:val="24"/>
          <w:lang w:eastAsia="zh-CN"/>
        </w:rPr>
        <w:t>生</w:t>
      </w:r>
      <w:r w:rsidRPr="00AC3A34">
        <w:rPr>
          <w:rFonts w:eastAsia="宋体"/>
          <w:kern w:val="22"/>
          <w:sz w:val="24"/>
          <w:szCs w:val="24"/>
          <w:lang w:eastAsia="zh-CN"/>
        </w:rPr>
        <w:t>​</w:t>
      </w:r>
      <w:r w:rsidRPr="00AC3A34">
        <w:rPr>
          <w:rFonts w:eastAsia="宋体"/>
          <w:kern w:val="22"/>
          <w:sz w:val="24"/>
          <w:szCs w:val="24"/>
          <w:lang w:eastAsia="zh-CN"/>
        </w:rPr>
        <w:t>物</w:t>
      </w:r>
      <w:r w:rsidRPr="00AC3A34">
        <w:rPr>
          <w:rFonts w:eastAsia="宋体"/>
          <w:kern w:val="22"/>
          <w:sz w:val="24"/>
          <w:szCs w:val="24"/>
          <w:lang w:eastAsia="zh-CN"/>
        </w:rPr>
        <w:t>​</w:t>
      </w:r>
      <w:r w:rsidRPr="00AC3A34">
        <w:rPr>
          <w:rFonts w:eastAsia="宋体"/>
          <w:kern w:val="22"/>
          <w:sz w:val="24"/>
          <w:szCs w:val="24"/>
          <w:lang w:eastAsia="zh-CN"/>
        </w:rPr>
        <w:t>多</w:t>
      </w:r>
      <w:r w:rsidRPr="00AC3A34">
        <w:rPr>
          <w:rFonts w:eastAsia="宋体"/>
          <w:kern w:val="22"/>
          <w:sz w:val="24"/>
          <w:szCs w:val="24"/>
          <w:lang w:eastAsia="zh-CN"/>
        </w:rPr>
        <w:t>​</w:t>
      </w:r>
      <w:r w:rsidRPr="00AC3A34">
        <w:rPr>
          <w:rFonts w:eastAsia="宋体"/>
          <w:kern w:val="22"/>
          <w:sz w:val="24"/>
          <w:szCs w:val="24"/>
          <w:lang w:eastAsia="zh-CN"/>
        </w:rPr>
        <w:t>样</w:t>
      </w:r>
      <w:r w:rsidRPr="00AC3A34">
        <w:rPr>
          <w:rFonts w:eastAsia="宋体"/>
          <w:kern w:val="22"/>
          <w:sz w:val="24"/>
          <w:szCs w:val="24"/>
          <w:lang w:eastAsia="zh-CN"/>
        </w:rPr>
        <w:t>​</w:t>
      </w:r>
      <w:r w:rsidRPr="00AC3A34">
        <w:rPr>
          <w:rFonts w:eastAsia="宋体"/>
          <w:kern w:val="22"/>
          <w:sz w:val="24"/>
          <w:szCs w:val="24"/>
          <w:lang w:eastAsia="zh-CN"/>
        </w:rPr>
        <w:t>性应被视为相辅相成的进程。《生物多样性公约》如其第</w:t>
      </w:r>
      <w:r w:rsidRPr="00AC3A34">
        <w:rPr>
          <w:rFonts w:eastAsia="宋体"/>
          <w:kern w:val="22"/>
          <w:sz w:val="24"/>
          <w:szCs w:val="24"/>
          <w:lang w:eastAsia="zh-CN"/>
        </w:rPr>
        <w:t>4</w:t>
      </w:r>
      <w:r w:rsidRPr="00AC3A34">
        <w:rPr>
          <w:rFonts w:eastAsia="宋体"/>
          <w:kern w:val="22"/>
          <w:sz w:val="24"/>
          <w:szCs w:val="24"/>
          <w:lang w:eastAsia="zh-CN"/>
        </w:rPr>
        <w:t>条所述，以不同方式适用于国家管辖范围以内和以外的区域。《公约》和《名古屋议定书》之下的获取和惠益分享制度在国家管辖范围内适用，并将得到为公海建立的制度的补充。该框架作为一个普遍性框架，可以提供一个总体目标，促进所有相关文书之间的协同作用。</w:t>
      </w:r>
    </w:p>
    <w:p w14:paraId="0B098051" w14:textId="77777777" w:rsidR="005A2739" w:rsidRPr="00AC3A34" w:rsidRDefault="005A2739" w:rsidP="00B021C6">
      <w:pPr>
        <w:overflowPunct w:val="0"/>
        <w:spacing w:before="120" w:after="120" w:line="240" w:lineRule="atLeast"/>
        <w:jc w:val="left"/>
        <w:rPr>
          <w:rFonts w:eastAsia="宋体"/>
          <w:b/>
          <w:kern w:val="22"/>
          <w:sz w:val="24"/>
          <w:lang w:eastAsia="zh-CN"/>
        </w:rPr>
      </w:pPr>
      <w:r w:rsidRPr="00AC3A34">
        <w:rPr>
          <w:rFonts w:eastAsia="宋体"/>
          <w:b/>
          <w:kern w:val="22"/>
          <w:sz w:val="24"/>
          <w:lang w:eastAsia="zh-CN"/>
        </w:rPr>
        <w:br w:type="page"/>
      </w:r>
    </w:p>
    <w:p w14:paraId="068C6059" w14:textId="77777777" w:rsidR="005A2739" w:rsidRPr="002C25D7" w:rsidRDefault="005A2739" w:rsidP="00B021C6">
      <w:pPr>
        <w:pStyle w:val="Heading3"/>
        <w:overflowPunct w:val="0"/>
        <w:spacing w:line="240" w:lineRule="atLeast"/>
        <w:ind w:left="490"/>
        <w:jc w:val="both"/>
        <w:rPr>
          <w:rFonts w:eastAsia="宋体"/>
          <w:b/>
          <w:bCs/>
          <w:i w:val="0"/>
          <w:iCs w:val="0"/>
          <w:sz w:val="24"/>
          <w:lang w:eastAsia="zh-CN"/>
        </w:rPr>
      </w:pPr>
      <w:bookmarkStart w:id="80" w:name="_Toc90477142"/>
      <w:bookmarkStart w:id="81" w:name="_Toc90477353"/>
      <w:r w:rsidRPr="002C25D7">
        <w:rPr>
          <w:rFonts w:eastAsia="宋体"/>
          <w:b/>
          <w:bCs/>
          <w:i w:val="0"/>
          <w:iCs w:val="0"/>
          <w:sz w:val="24"/>
          <w:lang w:eastAsia="zh-CN"/>
        </w:rPr>
        <w:lastRenderedPageBreak/>
        <w:t>行动目标</w:t>
      </w:r>
      <w:r w:rsidRPr="002C25D7">
        <w:rPr>
          <w:rFonts w:eastAsia="宋体"/>
          <w:b/>
          <w:bCs/>
          <w:i w:val="0"/>
          <w:iCs w:val="0"/>
          <w:sz w:val="24"/>
          <w:lang w:eastAsia="zh-CN"/>
        </w:rPr>
        <w:t>14</w:t>
      </w:r>
      <w:bookmarkEnd w:id="80"/>
      <w:bookmarkEnd w:id="81"/>
    </w:p>
    <w:p w14:paraId="5258DD4B" w14:textId="77777777" w:rsidR="005A2739" w:rsidRPr="00AC3A34" w:rsidRDefault="005A2739"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rPr>
          <w:rFonts w:eastAsia="宋体"/>
          <w:b/>
          <w:kern w:val="22"/>
          <w:sz w:val="24"/>
          <w:lang w:eastAsia="zh-CN"/>
        </w:rPr>
      </w:pPr>
      <w:r w:rsidRPr="00AC3A34">
        <w:rPr>
          <w:rFonts w:eastAsia="宋体"/>
          <w:b/>
          <w:kern w:val="22"/>
          <w:sz w:val="24"/>
          <w:lang w:eastAsia="zh-CN"/>
        </w:rPr>
        <w:t>初稿：</w:t>
      </w:r>
      <w:r w:rsidRPr="00AC3A34">
        <w:rPr>
          <w:rFonts w:eastAsia="宋体"/>
          <w:kern w:val="22"/>
          <w:sz w:val="24"/>
          <w:lang w:eastAsia="zh-CN"/>
        </w:rPr>
        <w:t>将生物多样性价值观充分纳入各级政策、法规、规划、发展进程、减贫战略、核算和环境影响评估，确保所有活动和资金流动都符合生物多样性价值观。</w:t>
      </w:r>
    </w:p>
    <w:p w14:paraId="362E7178"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听到的意见</w:t>
      </w:r>
      <w:proofErr w:type="spellEnd"/>
    </w:p>
    <w:p w14:paraId="2EC3DFA9"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缔约方普遍支持这个行动目标。一些缔约方指出，应当更加重视生物多样性，其价值应更好地反映在决策的各个方面（即政策、法规、规划、发展进程、减贫战略、</w:t>
      </w:r>
      <w:r w:rsidRPr="00AC3A34">
        <w:rPr>
          <w:rFonts w:eastAsia="宋体"/>
          <w:kern w:val="22"/>
          <w:sz w:val="24"/>
          <w:szCs w:val="24"/>
          <w:lang w:eastAsia="zh-CN"/>
        </w:rPr>
        <w:t>​</w:t>
      </w:r>
      <w:r w:rsidRPr="00AC3A34">
        <w:rPr>
          <w:rFonts w:eastAsia="宋体"/>
          <w:kern w:val="22"/>
          <w:sz w:val="24"/>
          <w:szCs w:val="24"/>
          <w:lang w:eastAsia="zh-CN"/>
        </w:rPr>
        <w:t>核</w:t>
      </w:r>
      <w:r w:rsidRPr="00AC3A34">
        <w:rPr>
          <w:rFonts w:eastAsia="宋体"/>
          <w:kern w:val="22"/>
          <w:sz w:val="24"/>
          <w:szCs w:val="24"/>
          <w:lang w:eastAsia="zh-CN"/>
        </w:rPr>
        <w:t>​</w:t>
      </w:r>
      <w:r w:rsidRPr="00AC3A34">
        <w:rPr>
          <w:rFonts w:eastAsia="宋体"/>
          <w:kern w:val="22"/>
          <w:sz w:val="24"/>
          <w:szCs w:val="24"/>
          <w:lang w:eastAsia="zh-CN"/>
        </w:rPr>
        <w:t>算</w:t>
      </w:r>
      <w:r w:rsidRPr="00AC3A34">
        <w:rPr>
          <w:rFonts w:eastAsia="宋体"/>
          <w:kern w:val="22"/>
          <w:sz w:val="24"/>
          <w:szCs w:val="24"/>
          <w:lang w:eastAsia="zh-CN"/>
        </w:rPr>
        <w:t>​</w:t>
      </w:r>
      <w:r w:rsidRPr="00AC3A34">
        <w:rPr>
          <w:rFonts w:eastAsia="宋体"/>
          <w:kern w:val="22"/>
          <w:sz w:val="24"/>
          <w:szCs w:val="24"/>
          <w:lang w:eastAsia="zh-CN"/>
        </w:rPr>
        <w:t>和环境影响评估）。然而，鉴于存在多种价值体系，对</w:t>
      </w:r>
      <w:r w:rsidRPr="00AC3A34">
        <w:rPr>
          <w:rFonts w:eastAsia="宋体"/>
          <w:kern w:val="22"/>
          <w:sz w:val="24"/>
          <w:szCs w:val="24"/>
          <w:lang w:eastAsia="zh-CN"/>
        </w:rPr>
        <w:t>“</w:t>
      </w:r>
      <w:r w:rsidRPr="00AC3A34">
        <w:rPr>
          <w:rFonts w:eastAsia="宋体"/>
          <w:kern w:val="22"/>
          <w:sz w:val="24"/>
          <w:szCs w:val="24"/>
          <w:lang w:eastAsia="zh-CN"/>
        </w:rPr>
        <w:t>价值</w:t>
      </w:r>
      <w:r w:rsidRPr="00AC3A34">
        <w:rPr>
          <w:rFonts w:eastAsia="宋体"/>
          <w:kern w:val="22"/>
          <w:sz w:val="24"/>
          <w:szCs w:val="24"/>
          <w:lang w:eastAsia="zh-CN"/>
        </w:rPr>
        <w:t>”</w:t>
      </w:r>
      <w:r w:rsidRPr="00AC3A34">
        <w:rPr>
          <w:rFonts w:eastAsia="宋体"/>
          <w:kern w:val="22"/>
          <w:sz w:val="24"/>
          <w:szCs w:val="24"/>
          <w:lang w:eastAsia="zh-CN"/>
        </w:rPr>
        <w:t>一词的解释存在不同看法。有人对行动目标目前的措辞与先前明确提到主流化的措辞有所关切。最后，与会者对使用的一些术语发表了评论，如</w:t>
      </w:r>
      <w:r w:rsidRPr="00AC3A34">
        <w:rPr>
          <w:rFonts w:eastAsia="宋体"/>
          <w:kern w:val="22"/>
          <w:sz w:val="24"/>
          <w:szCs w:val="24"/>
          <w:lang w:eastAsia="zh-CN"/>
        </w:rPr>
        <w:t>“</w:t>
      </w:r>
      <w:r w:rsidRPr="00AC3A34">
        <w:rPr>
          <w:rFonts w:eastAsia="宋体"/>
          <w:kern w:val="22"/>
          <w:sz w:val="24"/>
          <w:szCs w:val="24"/>
          <w:lang w:eastAsia="zh-CN"/>
        </w:rPr>
        <w:t>资金流动</w:t>
      </w:r>
      <w:r w:rsidRPr="00AC3A34">
        <w:rPr>
          <w:rFonts w:eastAsia="宋体"/>
          <w:kern w:val="22"/>
          <w:sz w:val="24"/>
          <w:szCs w:val="24"/>
          <w:lang w:eastAsia="zh-CN"/>
        </w:rPr>
        <w:t>”</w:t>
      </w:r>
      <w:r w:rsidRPr="00AC3A34">
        <w:rPr>
          <w:rFonts w:eastAsia="宋体"/>
          <w:kern w:val="22"/>
          <w:sz w:val="24"/>
          <w:szCs w:val="24"/>
          <w:lang w:eastAsia="zh-CN"/>
        </w:rPr>
        <w:t>和</w:t>
      </w:r>
      <w:r w:rsidRPr="00AC3A34">
        <w:rPr>
          <w:rFonts w:eastAsia="宋体"/>
          <w:kern w:val="22"/>
          <w:sz w:val="24"/>
          <w:szCs w:val="24"/>
          <w:lang w:eastAsia="zh-CN"/>
        </w:rPr>
        <w:t>“</w:t>
      </w:r>
      <w:r w:rsidRPr="00AC3A34">
        <w:rPr>
          <w:rFonts w:eastAsia="宋体"/>
          <w:kern w:val="22"/>
          <w:sz w:val="24"/>
          <w:szCs w:val="24"/>
          <w:lang w:eastAsia="zh-CN"/>
        </w:rPr>
        <w:t>符合生物多样性价值观</w:t>
      </w:r>
      <w:r w:rsidRPr="00AC3A34">
        <w:rPr>
          <w:rFonts w:eastAsia="宋体"/>
          <w:kern w:val="22"/>
          <w:sz w:val="24"/>
          <w:szCs w:val="24"/>
          <w:lang w:eastAsia="zh-CN"/>
        </w:rPr>
        <w:t>”</w:t>
      </w:r>
      <w:r w:rsidRPr="00AC3A34">
        <w:rPr>
          <w:rFonts w:eastAsia="宋体"/>
          <w:kern w:val="22"/>
          <w:sz w:val="24"/>
          <w:szCs w:val="24"/>
          <w:lang w:eastAsia="zh-CN"/>
        </w:rPr>
        <w:t>。</w:t>
      </w:r>
    </w:p>
    <w:p w14:paraId="2B6832C8" w14:textId="06ECCCBD" w:rsidR="005A2739" w:rsidRPr="00AC3A34" w:rsidRDefault="0051752F" w:rsidP="00B021C6">
      <w:pPr>
        <w:overflowPunct w:val="0"/>
        <w:spacing w:before="120" w:after="120" w:line="240" w:lineRule="atLeast"/>
        <w:rPr>
          <w:rFonts w:eastAsia="宋体"/>
          <w:kern w:val="22"/>
          <w:sz w:val="24"/>
        </w:rPr>
      </w:pPr>
      <w:proofErr w:type="spellStart"/>
      <w:r>
        <w:rPr>
          <w:rFonts w:eastAsia="楷体"/>
          <w:kern w:val="22"/>
          <w:sz w:val="24"/>
        </w:rPr>
        <w:t>数字元素</w:t>
      </w:r>
      <w:proofErr w:type="spellEnd"/>
    </w:p>
    <w:p w14:paraId="5770FB12"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这个行动目标有一些绝对目标（即在所有级别和所有活动中充分融合），突出强调迫切需要将生物多样性因素纳入决策。这个行动目标在某种程度上与行动目标</w:t>
      </w:r>
      <w:r w:rsidRPr="00AC3A34">
        <w:rPr>
          <w:rFonts w:eastAsia="宋体"/>
          <w:kern w:val="22"/>
          <w:sz w:val="24"/>
          <w:szCs w:val="24"/>
          <w:lang w:eastAsia="zh-CN"/>
        </w:rPr>
        <w:t>1</w:t>
      </w:r>
      <w:r w:rsidRPr="00AC3A34">
        <w:rPr>
          <w:rFonts w:eastAsia="宋体"/>
          <w:kern w:val="22"/>
          <w:sz w:val="24"/>
          <w:szCs w:val="24"/>
          <w:lang w:eastAsia="zh-CN"/>
        </w:rPr>
        <w:t>非常相似，</w:t>
      </w:r>
      <w:proofErr w:type="gramStart"/>
      <w:r w:rsidRPr="00AC3A34">
        <w:rPr>
          <w:rFonts w:eastAsia="宋体"/>
          <w:kern w:val="22"/>
          <w:sz w:val="24"/>
          <w:szCs w:val="24"/>
          <w:lang w:eastAsia="zh-CN"/>
        </w:rPr>
        <w:t>该行动目标谈到</w:t>
      </w:r>
      <w:r w:rsidRPr="00AC3A34">
        <w:rPr>
          <w:rFonts w:eastAsia="宋体"/>
          <w:kern w:val="22"/>
          <w:sz w:val="24"/>
          <w:szCs w:val="24"/>
          <w:lang w:eastAsia="zh-CN"/>
        </w:rPr>
        <w:t>“</w:t>
      </w:r>
      <w:proofErr w:type="gramEnd"/>
      <w:r w:rsidRPr="00AC3A34">
        <w:rPr>
          <w:rFonts w:eastAsia="宋体"/>
          <w:kern w:val="22"/>
          <w:sz w:val="24"/>
          <w:szCs w:val="24"/>
          <w:lang w:eastAsia="zh-CN"/>
        </w:rPr>
        <w:t>确保正在对全球所有陆地和海洋区域进行包括生物多样性在内的综合空间规划</w:t>
      </w:r>
      <w:r w:rsidRPr="00AC3A34">
        <w:rPr>
          <w:rFonts w:eastAsia="宋体"/>
          <w:kern w:val="22"/>
          <w:sz w:val="24"/>
          <w:szCs w:val="24"/>
          <w:lang w:eastAsia="zh-CN"/>
        </w:rPr>
        <w:t>”</w:t>
      </w:r>
      <w:r w:rsidRPr="00AC3A34">
        <w:rPr>
          <w:rFonts w:eastAsia="宋体"/>
          <w:kern w:val="22"/>
          <w:sz w:val="24"/>
          <w:szCs w:val="24"/>
          <w:lang w:eastAsia="zh-CN"/>
        </w:rPr>
        <w:t>，因为这两个目标的核心都基于这样一个理念，即为了实现与自然和谐相处的《</w:t>
      </w:r>
      <w:r w:rsidRPr="00AC3A34">
        <w:rPr>
          <w:rFonts w:eastAsia="宋体"/>
          <w:kern w:val="22"/>
          <w:sz w:val="24"/>
          <w:szCs w:val="24"/>
          <w:lang w:eastAsia="zh-CN"/>
        </w:rPr>
        <w:t>2050</w:t>
      </w:r>
      <w:r w:rsidRPr="00AC3A34">
        <w:rPr>
          <w:rFonts w:eastAsia="宋体"/>
          <w:kern w:val="22"/>
          <w:sz w:val="24"/>
          <w:szCs w:val="24"/>
          <w:lang w:eastAsia="zh-CN"/>
        </w:rPr>
        <w:t>年愿景》，未来每一项决定都需要基于对生物多样性和为满足人们的需求提供生态系统服务的短期和长期成本、惠益和权衡进行适当而重要的评估。</w:t>
      </w:r>
    </w:p>
    <w:p w14:paraId="245CC845"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建议</w:t>
      </w:r>
      <w:proofErr w:type="spellEnd"/>
    </w:p>
    <w:p w14:paraId="167BB3AB"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这个行动目标是与行动目标</w:t>
      </w:r>
      <w:r w:rsidRPr="00AC3A34">
        <w:rPr>
          <w:rFonts w:eastAsia="宋体"/>
          <w:kern w:val="22"/>
          <w:sz w:val="24"/>
          <w:szCs w:val="24"/>
          <w:lang w:eastAsia="zh-CN"/>
        </w:rPr>
        <w:t>15</w:t>
      </w:r>
      <w:r w:rsidRPr="00AC3A34">
        <w:rPr>
          <w:rFonts w:eastAsia="宋体"/>
          <w:kern w:val="22"/>
          <w:sz w:val="24"/>
          <w:szCs w:val="24"/>
          <w:lang w:eastAsia="zh-CN"/>
        </w:rPr>
        <w:t>和</w:t>
      </w:r>
      <w:r w:rsidRPr="00AC3A34">
        <w:rPr>
          <w:rFonts w:eastAsia="宋体"/>
          <w:kern w:val="22"/>
          <w:sz w:val="24"/>
          <w:szCs w:val="24"/>
          <w:lang w:eastAsia="zh-CN"/>
        </w:rPr>
        <w:t>16</w:t>
      </w:r>
      <w:r w:rsidRPr="00AC3A34">
        <w:rPr>
          <w:rFonts w:eastAsia="宋体"/>
          <w:kern w:val="22"/>
          <w:sz w:val="24"/>
          <w:szCs w:val="24"/>
          <w:lang w:eastAsia="zh-CN"/>
        </w:rPr>
        <w:t>一起设计的。行动目标</w:t>
      </w:r>
      <w:r w:rsidRPr="00AC3A34">
        <w:rPr>
          <w:rFonts w:eastAsia="宋体"/>
          <w:kern w:val="22"/>
          <w:sz w:val="24"/>
          <w:szCs w:val="24"/>
          <w:lang w:eastAsia="zh-CN"/>
        </w:rPr>
        <w:t>14</w:t>
      </w:r>
      <w:r w:rsidRPr="00AC3A34">
        <w:rPr>
          <w:rFonts w:eastAsia="宋体"/>
          <w:kern w:val="22"/>
          <w:sz w:val="24"/>
          <w:szCs w:val="24"/>
          <w:lang w:eastAsia="zh-CN"/>
        </w:rPr>
        <w:t>侧重治理实体的行动，行动目标</w:t>
      </w:r>
      <w:r w:rsidRPr="00AC3A34">
        <w:rPr>
          <w:rFonts w:eastAsia="宋体"/>
          <w:kern w:val="22"/>
          <w:sz w:val="24"/>
          <w:szCs w:val="24"/>
          <w:lang w:eastAsia="zh-CN"/>
        </w:rPr>
        <w:t>15</w:t>
      </w:r>
      <w:r w:rsidRPr="00AC3A34">
        <w:rPr>
          <w:rFonts w:eastAsia="宋体"/>
          <w:kern w:val="22"/>
          <w:sz w:val="24"/>
          <w:szCs w:val="24"/>
          <w:lang w:eastAsia="zh-CN"/>
        </w:rPr>
        <w:t>侧重经济行为体的行动，行动目标</w:t>
      </w:r>
      <w:r w:rsidRPr="00AC3A34">
        <w:rPr>
          <w:rFonts w:eastAsia="宋体"/>
          <w:kern w:val="22"/>
          <w:sz w:val="24"/>
          <w:szCs w:val="24"/>
          <w:lang w:eastAsia="zh-CN"/>
        </w:rPr>
        <w:t>16</w:t>
      </w:r>
      <w:r w:rsidRPr="00AC3A34">
        <w:rPr>
          <w:rFonts w:eastAsia="宋体"/>
          <w:kern w:val="22"/>
          <w:sz w:val="24"/>
          <w:szCs w:val="24"/>
          <w:lang w:eastAsia="zh-CN"/>
        </w:rPr>
        <w:t>侧重个人或公民的行动。</w:t>
      </w:r>
    </w:p>
    <w:p w14:paraId="22A86E3B"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关于在这个行动目标中使用主流化一词，应当指出，行动目标</w:t>
      </w:r>
      <w:r w:rsidRPr="00AC3A34">
        <w:rPr>
          <w:rFonts w:eastAsia="宋体"/>
          <w:kern w:val="22"/>
          <w:sz w:val="24"/>
          <w:szCs w:val="24"/>
          <w:lang w:eastAsia="zh-CN"/>
        </w:rPr>
        <w:t>14</w:t>
      </w:r>
      <w:r w:rsidRPr="00AC3A34">
        <w:rPr>
          <w:rFonts w:eastAsia="宋体"/>
          <w:kern w:val="22"/>
          <w:sz w:val="24"/>
          <w:szCs w:val="24"/>
          <w:lang w:eastAsia="zh-CN"/>
        </w:rPr>
        <w:t>至</w:t>
      </w:r>
      <w:r w:rsidRPr="00AC3A34">
        <w:rPr>
          <w:rFonts w:eastAsia="宋体"/>
          <w:kern w:val="22"/>
          <w:sz w:val="24"/>
          <w:szCs w:val="24"/>
          <w:lang w:eastAsia="zh-CN"/>
        </w:rPr>
        <w:t>21</w:t>
      </w:r>
      <w:r w:rsidRPr="00AC3A34">
        <w:rPr>
          <w:rFonts w:eastAsia="宋体"/>
          <w:kern w:val="22"/>
          <w:sz w:val="24"/>
          <w:szCs w:val="24"/>
          <w:lang w:eastAsia="zh-CN"/>
        </w:rPr>
        <w:t>都与主流化有关（因此也与章节标题有关）。主流化要求一个全面的方法，因此，单独挑出一个行动目标作为</w:t>
      </w:r>
      <w:r w:rsidRPr="00AC3A34">
        <w:rPr>
          <w:rFonts w:eastAsia="宋体"/>
          <w:kern w:val="22"/>
          <w:sz w:val="24"/>
          <w:szCs w:val="24"/>
          <w:lang w:eastAsia="zh-CN"/>
        </w:rPr>
        <w:t>“</w:t>
      </w:r>
      <w:r w:rsidRPr="00AC3A34">
        <w:rPr>
          <w:rFonts w:eastAsia="宋体"/>
          <w:kern w:val="22"/>
          <w:sz w:val="24"/>
          <w:szCs w:val="24"/>
          <w:lang w:eastAsia="zh-CN"/>
        </w:rPr>
        <w:t>主流化行动目标</w:t>
      </w:r>
      <w:r w:rsidRPr="00AC3A34">
        <w:rPr>
          <w:rFonts w:eastAsia="宋体"/>
          <w:kern w:val="22"/>
          <w:sz w:val="24"/>
          <w:szCs w:val="24"/>
          <w:lang w:eastAsia="zh-CN"/>
        </w:rPr>
        <w:t>”</w:t>
      </w:r>
      <w:r w:rsidRPr="00AC3A34">
        <w:rPr>
          <w:rFonts w:eastAsia="宋体"/>
          <w:kern w:val="22"/>
          <w:sz w:val="24"/>
          <w:szCs w:val="24"/>
          <w:lang w:eastAsia="zh-CN"/>
        </w:rPr>
        <w:t>是不适当的。此外，在决定避免在这个行动目标中使用</w:t>
      </w:r>
      <w:r w:rsidRPr="00AC3A34">
        <w:rPr>
          <w:rFonts w:eastAsia="宋体"/>
          <w:kern w:val="22"/>
          <w:sz w:val="24"/>
          <w:szCs w:val="24"/>
          <w:lang w:eastAsia="zh-CN"/>
        </w:rPr>
        <w:t>“</w:t>
      </w:r>
      <w:r w:rsidRPr="00AC3A34">
        <w:rPr>
          <w:rFonts w:eastAsia="宋体"/>
          <w:kern w:val="22"/>
          <w:sz w:val="24"/>
          <w:szCs w:val="24"/>
          <w:lang w:eastAsia="zh-CN"/>
        </w:rPr>
        <w:t>主流化</w:t>
      </w:r>
      <w:r w:rsidRPr="00AC3A34">
        <w:rPr>
          <w:rFonts w:eastAsia="宋体"/>
          <w:kern w:val="22"/>
          <w:sz w:val="24"/>
          <w:szCs w:val="24"/>
          <w:lang w:eastAsia="zh-CN"/>
        </w:rPr>
        <w:t>”</w:t>
      </w:r>
      <w:r w:rsidRPr="00AC3A34">
        <w:rPr>
          <w:rFonts w:eastAsia="宋体"/>
          <w:kern w:val="22"/>
          <w:sz w:val="24"/>
          <w:szCs w:val="24"/>
          <w:lang w:eastAsia="zh-CN"/>
        </w:rPr>
        <w:t>一词时，考虑到了将这个行动目标翻译成联合国所有正式语文问题，因为有一项理解是，其他所有语文可能都没有相应的术语。</w:t>
      </w:r>
    </w:p>
    <w:p w14:paraId="32998F5F"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关于</w:t>
      </w:r>
      <w:r w:rsidRPr="00AC3A34">
        <w:rPr>
          <w:rFonts w:eastAsia="宋体"/>
          <w:kern w:val="22"/>
          <w:sz w:val="24"/>
          <w:szCs w:val="24"/>
          <w:lang w:eastAsia="zh-CN"/>
        </w:rPr>
        <w:t>“</w:t>
      </w:r>
      <w:r w:rsidRPr="00AC3A34">
        <w:rPr>
          <w:rFonts w:eastAsia="宋体"/>
          <w:kern w:val="22"/>
          <w:sz w:val="24"/>
          <w:szCs w:val="24"/>
          <w:lang w:eastAsia="zh-CN"/>
        </w:rPr>
        <w:t>价值</w:t>
      </w:r>
      <w:r w:rsidRPr="00AC3A34">
        <w:rPr>
          <w:rFonts w:eastAsia="宋体"/>
          <w:kern w:val="22"/>
          <w:sz w:val="24"/>
          <w:szCs w:val="24"/>
          <w:lang w:eastAsia="zh-CN"/>
        </w:rPr>
        <w:t>”</w:t>
      </w:r>
      <w:r w:rsidRPr="00AC3A34">
        <w:rPr>
          <w:rFonts w:eastAsia="宋体"/>
          <w:kern w:val="22"/>
          <w:sz w:val="24"/>
          <w:szCs w:val="24"/>
          <w:lang w:eastAsia="zh-CN"/>
        </w:rPr>
        <w:t>一词的使用，这里的用法符合爱知生物多样性目标</w:t>
      </w:r>
      <w:r w:rsidRPr="00AC3A34">
        <w:rPr>
          <w:rFonts w:eastAsia="宋体"/>
          <w:kern w:val="22"/>
          <w:sz w:val="24"/>
          <w:szCs w:val="24"/>
          <w:lang w:eastAsia="zh-CN"/>
        </w:rPr>
        <w:t>2</w:t>
      </w:r>
      <w:r w:rsidRPr="00AC3A34">
        <w:rPr>
          <w:rFonts w:eastAsia="宋体"/>
          <w:kern w:val="22"/>
          <w:sz w:val="24"/>
          <w:szCs w:val="24"/>
          <w:lang w:eastAsia="zh-CN"/>
        </w:rPr>
        <w:t>，该目标要求酌情将生物多样性价值纳入各种规划、会计和核算进程，并反映在可持续发展目标中（具体目标</w:t>
      </w:r>
      <w:r w:rsidRPr="00AC3A34">
        <w:rPr>
          <w:rFonts w:eastAsia="宋体"/>
          <w:kern w:val="22"/>
          <w:sz w:val="24"/>
          <w:szCs w:val="24"/>
          <w:lang w:eastAsia="zh-CN"/>
        </w:rPr>
        <w:t>15.9</w:t>
      </w:r>
      <w:r w:rsidRPr="00AC3A34">
        <w:rPr>
          <w:rFonts w:eastAsia="宋体"/>
          <w:kern w:val="22"/>
          <w:sz w:val="24"/>
          <w:szCs w:val="24"/>
          <w:lang w:eastAsia="zh-CN"/>
        </w:rPr>
        <w:t>）。</w:t>
      </w:r>
      <w:r w:rsidRPr="00AC3A34">
        <w:rPr>
          <w:rFonts w:eastAsia="宋体"/>
          <w:kern w:val="22"/>
          <w:sz w:val="24"/>
          <w:szCs w:val="24"/>
          <w:lang w:eastAsia="zh-CN"/>
        </w:rPr>
        <w:t>“</w:t>
      </w:r>
      <w:r w:rsidRPr="00AC3A34">
        <w:rPr>
          <w:rFonts w:eastAsia="宋体"/>
          <w:kern w:val="22"/>
          <w:sz w:val="24"/>
          <w:szCs w:val="24"/>
          <w:lang w:eastAsia="zh-CN"/>
        </w:rPr>
        <w:t>价值</w:t>
      </w:r>
      <w:r w:rsidRPr="00AC3A34">
        <w:rPr>
          <w:rFonts w:eastAsia="宋体"/>
          <w:kern w:val="22"/>
          <w:sz w:val="24"/>
          <w:szCs w:val="24"/>
          <w:lang w:eastAsia="zh-CN"/>
        </w:rPr>
        <w:t>”</w:t>
      </w:r>
      <w:r w:rsidRPr="00AC3A34">
        <w:rPr>
          <w:rFonts w:eastAsia="宋体"/>
          <w:kern w:val="22"/>
          <w:sz w:val="24"/>
          <w:szCs w:val="24"/>
          <w:lang w:eastAsia="zh-CN"/>
        </w:rPr>
        <w:t>一词旨在抓住生物多样性的各种价值，并确认保护和可持续利用生物多样性带来的机会。这些多重价值中一些可以量化，而另一些较抽象。为了更好地把握生物多样性的多重价值，并应对提出的关切，框架中拟议</w:t>
      </w:r>
      <w:r w:rsidRPr="00A421E6">
        <w:rPr>
          <w:rFonts w:eastAsia="宋体"/>
          <w:kern w:val="22"/>
          <w:sz w:val="24"/>
          <w:szCs w:val="24"/>
          <w:lang w:eastAsia="zh-CN"/>
        </w:rPr>
        <w:t>“</w:t>
      </w:r>
      <w:r w:rsidRPr="00A421E6">
        <w:rPr>
          <w:rFonts w:eastAsia="宋体"/>
          <w:kern w:val="22"/>
          <w:sz w:val="24"/>
          <w:szCs w:val="24"/>
          <w:lang w:eastAsia="zh-CN"/>
        </w:rPr>
        <w:t>框架执行指南</w:t>
      </w:r>
      <w:r w:rsidRPr="00A421E6">
        <w:rPr>
          <w:rFonts w:eastAsia="宋体"/>
          <w:kern w:val="22"/>
          <w:sz w:val="24"/>
          <w:szCs w:val="24"/>
          <w:lang w:eastAsia="zh-CN"/>
        </w:rPr>
        <w:t>”</w:t>
      </w:r>
      <w:r w:rsidRPr="00AC3A34">
        <w:rPr>
          <w:rFonts w:eastAsia="宋体"/>
          <w:kern w:val="22"/>
          <w:sz w:val="24"/>
          <w:szCs w:val="24"/>
          <w:lang w:eastAsia="zh-CN"/>
        </w:rPr>
        <w:t>部分可以确认不同的价值体系。</w:t>
      </w:r>
    </w:p>
    <w:p w14:paraId="481E035B" w14:textId="77777777" w:rsidR="005A2739" w:rsidRPr="00AC3A34" w:rsidRDefault="005A2739" w:rsidP="00B021C6">
      <w:pPr>
        <w:keepNext/>
        <w:overflowPunct w:val="0"/>
        <w:spacing w:before="120" w:after="120" w:line="240" w:lineRule="atLeast"/>
        <w:rPr>
          <w:rFonts w:eastAsia="宋体"/>
          <w:kern w:val="22"/>
          <w:sz w:val="24"/>
          <w:lang w:eastAsia="zh-CN"/>
        </w:rPr>
      </w:pPr>
      <w:r w:rsidRPr="005A2739">
        <w:rPr>
          <w:rFonts w:eastAsia="楷体"/>
          <w:kern w:val="22"/>
          <w:sz w:val="24"/>
          <w:lang w:eastAsia="zh-CN"/>
        </w:rPr>
        <w:t>供缔约方和利害攸关方审议的问题</w:t>
      </w:r>
    </w:p>
    <w:p w14:paraId="42739DB7" w14:textId="58EE2AC7" w:rsidR="005A2739" w:rsidRPr="00AC3A34" w:rsidRDefault="005A2739" w:rsidP="00B021C6">
      <w:pPr>
        <w:pStyle w:val="Para1"/>
        <w:numPr>
          <w:ilvl w:val="0"/>
          <w:numId w:val="0"/>
        </w:numPr>
        <w:overflowPunct w:val="0"/>
        <w:spacing w:line="240" w:lineRule="atLeast"/>
        <w:ind w:firstLine="720"/>
        <w:rPr>
          <w:rFonts w:eastAsia="宋体"/>
          <w:kern w:val="22"/>
          <w:sz w:val="24"/>
          <w:szCs w:val="24"/>
          <w:lang w:eastAsia="zh-CN"/>
        </w:rPr>
      </w:pPr>
      <w:r w:rsidRPr="00AC3A34">
        <w:rPr>
          <w:rFonts w:eastAsia="宋体"/>
          <w:kern w:val="22"/>
          <w:sz w:val="24"/>
          <w:szCs w:val="24"/>
          <w:lang w:eastAsia="zh-CN"/>
        </w:rPr>
        <w:t>一些缔约方就使用</w:t>
      </w:r>
      <w:r w:rsidRPr="00AC3A34">
        <w:rPr>
          <w:rFonts w:eastAsia="宋体"/>
          <w:kern w:val="22"/>
          <w:sz w:val="24"/>
          <w:szCs w:val="24"/>
          <w:lang w:eastAsia="zh-CN"/>
        </w:rPr>
        <w:t>“</w:t>
      </w:r>
      <w:r w:rsidRPr="00AC3A34">
        <w:rPr>
          <w:rFonts w:eastAsia="宋体"/>
          <w:kern w:val="22"/>
          <w:sz w:val="24"/>
          <w:szCs w:val="24"/>
          <w:lang w:eastAsia="zh-CN"/>
        </w:rPr>
        <w:t>资金流动</w:t>
      </w:r>
      <w:r w:rsidRPr="00AC3A34">
        <w:rPr>
          <w:rFonts w:eastAsia="宋体"/>
          <w:kern w:val="22"/>
          <w:sz w:val="24"/>
          <w:szCs w:val="24"/>
          <w:lang w:eastAsia="zh-CN"/>
        </w:rPr>
        <w:t>”</w:t>
      </w:r>
      <w:r w:rsidRPr="00AC3A34">
        <w:rPr>
          <w:rFonts w:eastAsia="宋体"/>
          <w:kern w:val="22"/>
          <w:sz w:val="24"/>
          <w:szCs w:val="24"/>
          <w:lang w:eastAsia="zh-CN"/>
        </w:rPr>
        <w:t>发表了意见，是否应该使用</w:t>
      </w:r>
      <w:r w:rsidRPr="00AC3A34">
        <w:rPr>
          <w:rFonts w:eastAsia="宋体"/>
          <w:kern w:val="22"/>
          <w:sz w:val="24"/>
          <w:szCs w:val="24"/>
          <w:lang w:eastAsia="zh-CN"/>
        </w:rPr>
        <w:t>“</w:t>
      </w:r>
      <w:r w:rsidRPr="00AC3A34">
        <w:rPr>
          <w:rFonts w:eastAsia="宋体"/>
          <w:kern w:val="22"/>
          <w:sz w:val="24"/>
          <w:szCs w:val="24"/>
          <w:lang w:eastAsia="zh-CN"/>
        </w:rPr>
        <w:t>投资</w:t>
      </w:r>
      <w:r w:rsidRPr="00AC3A34">
        <w:rPr>
          <w:rFonts w:eastAsia="宋体"/>
          <w:kern w:val="22"/>
          <w:sz w:val="24"/>
          <w:szCs w:val="24"/>
          <w:lang w:eastAsia="zh-CN"/>
        </w:rPr>
        <w:t>”</w:t>
      </w:r>
      <w:r w:rsidRPr="00AC3A34">
        <w:rPr>
          <w:rFonts w:eastAsia="宋体"/>
          <w:kern w:val="22"/>
          <w:sz w:val="24"/>
          <w:szCs w:val="24"/>
          <w:lang w:eastAsia="zh-CN"/>
        </w:rPr>
        <w:t>一词？</w:t>
      </w:r>
      <w:r w:rsidRPr="00AC3A34">
        <w:rPr>
          <w:rFonts w:eastAsia="宋体"/>
          <w:kern w:val="22"/>
          <w:sz w:val="24"/>
          <w:szCs w:val="24"/>
          <w:lang w:eastAsia="zh-CN"/>
        </w:rPr>
        <w:t>“</w:t>
      </w:r>
      <w:r w:rsidRPr="00AC3A34">
        <w:rPr>
          <w:rFonts w:eastAsia="宋体"/>
          <w:kern w:val="22"/>
          <w:sz w:val="24"/>
          <w:szCs w:val="24"/>
          <w:lang w:eastAsia="zh-CN"/>
        </w:rPr>
        <w:t>资金流动</w:t>
      </w:r>
      <w:r w:rsidRPr="00AC3A34">
        <w:rPr>
          <w:rFonts w:eastAsia="宋体"/>
          <w:kern w:val="22"/>
          <w:sz w:val="24"/>
          <w:szCs w:val="24"/>
          <w:lang w:eastAsia="zh-CN"/>
        </w:rPr>
        <w:t>”</w:t>
      </w:r>
      <w:r w:rsidRPr="00AC3A34">
        <w:rPr>
          <w:rFonts w:eastAsia="宋体"/>
          <w:kern w:val="22"/>
          <w:sz w:val="24"/>
          <w:szCs w:val="24"/>
          <w:lang w:eastAsia="zh-CN"/>
        </w:rPr>
        <w:t>一词的意图是什么（即它不应该广泛地涵盖税收、激励和其他方面吗）？在</w:t>
      </w:r>
      <w:r w:rsidR="003B4543">
        <w:rPr>
          <w:rFonts w:eastAsia="宋体" w:hint="eastAsia"/>
          <w:kern w:val="22"/>
          <w:sz w:val="24"/>
          <w:szCs w:val="24"/>
          <w:lang w:eastAsia="zh-CN"/>
        </w:rPr>
        <w:t>长期目标</w:t>
      </w:r>
      <w:r w:rsidRPr="00AC3A34">
        <w:rPr>
          <w:rFonts w:eastAsia="宋体"/>
          <w:kern w:val="22"/>
          <w:sz w:val="24"/>
          <w:szCs w:val="24"/>
          <w:lang w:eastAsia="zh-CN"/>
        </w:rPr>
        <w:t>D</w:t>
      </w:r>
      <w:proofErr w:type="gramStart"/>
      <w:r w:rsidRPr="00AC3A34">
        <w:rPr>
          <w:rFonts w:eastAsia="宋体"/>
          <w:kern w:val="22"/>
          <w:sz w:val="24"/>
          <w:szCs w:val="24"/>
          <w:lang w:eastAsia="zh-CN"/>
        </w:rPr>
        <w:t>中是否应该使用</w:t>
      </w:r>
      <w:r w:rsidRPr="00AC3A34">
        <w:rPr>
          <w:rFonts w:eastAsia="宋体"/>
          <w:kern w:val="22"/>
          <w:sz w:val="24"/>
          <w:szCs w:val="24"/>
          <w:lang w:eastAsia="zh-CN"/>
        </w:rPr>
        <w:t>“</w:t>
      </w:r>
      <w:proofErr w:type="gramEnd"/>
      <w:r w:rsidRPr="00AC3A34">
        <w:rPr>
          <w:rFonts w:eastAsia="宋体"/>
          <w:kern w:val="22"/>
          <w:sz w:val="24"/>
          <w:szCs w:val="24"/>
          <w:lang w:eastAsia="zh-CN"/>
        </w:rPr>
        <w:t>资金流动</w:t>
      </w:r>
      <w:r w:rsidRPr="00AC3A34">
        <w:rPr>
          <w:rFonts w:eastAsia="宋体"/>
          <w:kern w:val="22"/>
          <w:sz w:val="24"/>
          <w:szCs w:val="24"/>
          <w:lang w:eastAsia="zh-CN"/>
        </w:rPr>
        <w:t>”</w:t>
      </w:r>
      <w:r w:rsidRPr="00AC3A34">
        <w:rPr>
          <w:rFonts w:eastAsia="宋体"/>
          <w:kern w:val="22"/>
          <w:sz w:val="24"/>
          <w:szCs w:val="24"/>
          <w:lang w:eastAsia="zh-CN"/>
        </w:rPr>
        <w:t>？</w:t>
      </w:r>
    </w:p>
    <w:p w14:paraId="68763F48" w14:textId="77777777" w:rsidR="005A2739" w:rsidRPr="00AC3A34" w:rsidRDefault="005A2739" w:rsidP="00B021C6">
      <w:pPr>
        <w:keepNext/>
        <w:overflowPunct w:val="0"/>
        <w:spacing w:before="120" w:after="120" w:line="240" w:lineRule="atLeast"/>
        <w:rPr>
          <w:rFonts w:eastAsia="宋体"/>
          <w:kern w:val="22"/>
          <w:sz w:val="24"/>
          <w:lang w:eastAsia="zh-CN"/>
        </w:rPr>
      </w:pPr>
      <w:r w:rsidRPr="005A2739">
        <w:rPr>
          <w:rFonts w:eastAsia="楷体"/>
          <w:kern w:val="22"/>
          <w:sz w:val="24"/>
          <w:lang w:eastAsia="zh-CN"/>
        </w:rPr>
        <w:t>替代案文</w:t>
      </w:r>
    </w:p>
    <w:p w14:paraId="1B66AA24" w14:textId="77777777" w:rsidR="005A2739" w:rsidRPr="00AC3A34" w:rsidRDefault="005A2739" w:rsidP="00B021C6">
      <w:pPr>
        <w:overflowPunct w:val="0"/>
        <w:spacing w:before="120" w:after="120" w:line="240" w:lineRule="atLeast"/>
        <w:ind w:firstLine="720"/>
        <w:rPr>
          <w:rFonts w:eastAsia="宋体"/>
          <w:kern w:val="22"/>
          <w:sz w:val="24"/>
          <w:lang w:eastAsia="zh-CN"/>
        </w:rPr>
      </w:pPr>
      <w:r w:rsidRPr="00AC3A34">
        <w:rPr>
          <w:rFonts w:eastAsia="宋体"/>
          <w:kern w:val="22"/>
          <w:sz w:val="24"/>
          <w:lang w:eastAsia="zh-CN"/>
        </w:rPr>
        <w:t>以下替代案文旨在解决所表达的关切。</w:t>
      </w:r>
    </w:p>
    <w:p w14:paraId="4C99D9A7" w14:textId="77777777" w:rsidR="005A2739" w:rsidRPr="00AC3A34" w:rsidRDefault="005A2739"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jc w:val="left"/>
        <w:rPr>
          <w:rFonts w:eastAsia="宋体"/>
          <w:kern w:val="22"/>
          <w:sz w:val="24"/>
          <w:lang w:eastAsia="zh-CN"/>
        </w:rPr>
      </w:pPr>
      <w:r w:rsidRPr="00AC3A34">
        <w:rPr>
          <w:rFonts w:eastAsia="宋体"/>
          <w:b/>
          <w:bCs/>
          <w:kern w:val="22"/>
          <w:sz w:val="24"/>
          <w:lang w:eastAsia="zh-CN"/>
        </w:rPr>
        <w:lastRenderedPageBreak/>
        <w:t>替代案文：</w:t>
      </w:r>
      <w:r w:rsidRPr="00AC3A34">
        <w:rPr>
          <w:rFonts w:eastAsia="宋体"/>
          <w:kern w:val="22"/>
          <w:sz w:val="24"/>
          <w:lang w:eastAsia="zh-CN"/>
        </w:rPr>
        <w:t>将生物多样性及其多重价值充分纳入各级政府和所有经济部门的政策、法规、规划、发展进程、减贫战略、</w:t>
      </w:r>
      <w:r w:rsidRPr="00AC3A34">
        <w:rPr>
          <w:rFonts w:eastAsia="宋体"/>
          <w:kern w:val="22"/>
          <w:sz w:val="24"/>
          <w:lang w:eastAsia="zh-CN"/>
        </w:rPr>
        <w:t>​</w:t>
      </w:r>
      <w:r w:rsidRPr="00AC3A34">
        <w:rPr>
          <w:rFonts w:eastAsia="宋体"/>
          <w:kern w:val="22"/>
          <w:sz w:val="24"/>
          <w:lang w:eastAsia="zh-CN"/>
        </w:rPr>
        <w:t>核</w:t>
      </w:r>
      <w:r w:rsidRPr="00AC3A34">
        <w:rPr>
          <w:rFonts w:eastAsia="宋体"/>
          <w:kern w:val="22"/>
          <w:sz w:val="24"/>
          <w:lang w:eastAsia="zh-CN"/>
        </w:rPr>
        <w:t>​</w:t>
      </w:r>
      <w:r w:rsidRPr="00AC3A34">
        <w:rPr>
          <w:rFonts w:eastAsia="宋体"/>
          <w:kern w:val="22"/>
          <w:sz w:val="24"/>
          <w:lang w:eastAsia="zh-CN"/>
        </w:rPr>
        <w:t>算</w:t>
      </w:r>
      <w:r w:rsidRPr="00AC3A34">
        <w:rPr>
          <w:rFonts w:eastAsia="宋体"/>
          <w:kern w:val="22"/>
          <w:sz w:val="24"/>
          <w:lang w:eastAsia="zh-CN"/>
        </w:rPr>
        <w:t>​</w:t>
      </w:r>
      <w:r w:rsidRPr="00AC3A34">
        <w:rPr>
          <w:rFonts w:eastAsia="宋体"/>
          <w:kern w:val="22"/>
          <w:sz w:val="24"/>
          <w:lang w:eastAsia="zh-CN"/>
        </w:rPr>
        <w:t>和环境影响评估，确保所有活动和资金流动都符合全球生物多样性框架的目标。</w:t>
      </w:r>
    </w:p>
    <w:p w14:paraId="453FCCCF" w14:textId="77777777" w:rsidR="005A2739" w:rsidRPr="00AC3A34" w:rsidRDefault="005A2739" w:rsidP="00B021C6">
      <w:pPr>
        <w:overflowPunct w:val="0"/>
        <w:spacing w:before="120" w:after="120" w:line="240" w:lineRule="atLeast"/>
        <w:ind w:firstLine="720"/>
        <w:rPr>
          <w:rFonts w:eastAsia="宋体"/>
          <w:kern w:val="22"/>
          <w:sz w:val="24"/>
          <w:lang w:eastAsia="zh-CN"/>
        </w:rPr>
      </w:pPr>
    </w:p>
    <w:p w14:paraId="3BA105AE" w14:textId="77777777" w:rsidR="005A2739" w:rsidRPr="00AC3A34" w:rsidRDefault="005A2739" w:rsidP="00B021C6">
      <w:pPr>
        <w:overflowPunct w:val="0"/>
        <w:spacing w:before="120" w:after="120" w:line="240" w:lineRule="atLeast"/>
        <w:jc w:val="left"/>
        <w:rPr>
          <w:rFonts w:eastAsia="宋体"/>
          <w:b/>
          <w:kern w:val="22"/>
          <w:sz w:val="24"/>
          <w:lang w:eastAsia="zh-CN"/>
        </w:rPr>
      </w:pPr>
      <w:r w:rsidRPr="00AC3A34">
        <w:rPr>
          <w:rFonts w:eastAsia="宋体"/>
          <w:b/>
          <w:kern w:val="22"/>
          <w:sz w:val="24"/>
          <w:lang w:eastAsia="zh-CN"/>
        </w:rPr>
        <w:br w:type="page"/>
      </w:r>
    </w:p>
    <w:p w14:paraId="2B63ADF1" w14:textId="77777777" w:rsidR="005A2739" w:rsidRPr="002C25D7" w:rsidRDefault="005A2739" w:rsidP="00B021C6">
      <w:pPr>
        <w:pStyle w:val="Heading3"/>
        <w:overflowPunct w:val="0"/>
        <w:spacing w:line="240" w:lineRule="atLeast"/>
        <w:ind w:left="490"/>
        <w:jc w:val="both"/>
        <w:rPr>
          <w:rFonts w:eastAsia="宋体"/>
          <w:b/>
          <w:bCs/>
          <w:i w:val="0"/>
          <w:iCs w:val="0"/>
          <w:sz w:val="24"/>
          <w:lang w:eastAsia="zh-CN"/>
        </w:rPr>
      </w:pPr>
      <w:bookmarkStart w:id="82" w:name="_Toc90477143"/>
      <w:bookmarkStart w:id="83" w:name="_Toc90477354"/>
      <w:r w:rsidRPr="002C25D7">
        <w:rPr>
          <w:rFonts w:eastAsia="宋体"/>
          <w:b/>
          <w:bCs/>
          <w:i w:val="0"/>
          <w:iCs w:val="0"/>
          <w:sz w:val="24"/>
          <w:lang w:eastAsia="zh-CN"/>
        </w:rPr>
        <w:lastRenderedPageBreak/>
        <w:t>行动目标</w:t>
      </w:r>
      <w:r w:rsidRPr="002C25D7">
        <w:rPr>
          <w:rFonts w:eastAsia="宋体"/>
          <w:b/>
          <w:bCs/>
          <w:i w:val="0"/>
          <w:iCs w:val="0"/>
          <w:sz w:val="24"/>
          <w:lang w:eastAsia="zh-CN"/>
        </w:rPr>
        <w:t>15</w:t>
      </w:r>
      <w:bookmarkEnd w:id="82"/>
      <w:bookmarkEnd w:id="83"/>
    </w:p>
    <w:p w14:paraId="2A14C634" w14:textId="77777777" w:rsidR="005A2739" w:rsidRPr="00AC3A34" w:rsidRDefault="005A2739" w:rsidP="00B021C6">
      <w:pPr>
        <w:pBdr>
          <w:top w:val="single" w:sz="4" w:space="1" w:color="auto"/>
          <w:left w:val="single" w:sz="4" w:space="4" w:color="auto"/>
          <w:bottom w:val="single" w:sz="4" w:space="1" w:color="auto"/>
          <w:right w:val="single" w:sz="4" w:space="4" w:color="auto"/>
        </w:pBdr>
        <w:overflowPunct w:val="0"/>
        <w:spacing w:before="120" w:after="120" w:line="240" w:lineRule="atLeast"/>
        <w:rPr>
          <w:rFonts w:eastAsia="宋体"/>
          <w:kern w:val="22"/>
          <w:sz w:val="24"/>
          <w:lang w:eastAsia="zh-CN"/>
        </w:rPr>
      </w:pPr>
      <w:bookmarkStart w:id="84" w:name="_Hlk90137214"/>
      <w:r w:rsidRPr="00AC3A34">
        <w:rPr>
          <w:rFonts w:eastAsia="宋体"/>
          <w:b/>
          <w:kern w:val="22"/>
          <w:sz w:val="24"/>
          <w:lang w:eastAsia="zh-CN"/>
        </w:rPr>
        <w:t>初稿：</w:t>
      </w:r>
      <w:r w:rsidRPr="00AC3A34">
        <w:rPr>
          <w:rFonts w:eastAsia="宋体"/>
          <w:kern w:val="22"/>
          <w:sz w:val="24"/>
          <w:lang w:eastAsia="zh-CN"/>
        </w:rPr>
        <w:t xml:space="preserve">  </w:t>
      </w:r>
      <w:r w:rsidRPr="00AC3A34">
        <w:rPr>
          <w:rFonts w:eastAsia="宋体"/>
          <w:kern w:val="22"/>
          <w:sz w:val="24"/>
          <w:lang w:eastAsia="zh-CN"/>
        </w:rPr>
        <w:t>所有企业（公营和私营企业以及大、中、小型企业）评估和报告自己从地方到全球对生物多样性的依赖程度和影响，逐步将负面影响至少减少一半和增加正面影响，减少企业面临的与生物多样性相关的风险，并逐渐使开采和生产做法、采购活动和供应链以及使用和处置方式实现充分的可持续性。</w:t>
      </w:r>
    </w:p>
    <w:bookmarkEnd w:id="84"/>
    <w:p w14:paraId="7A046F96"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听到的意见</w:t>
      </w:r>
      <w:proofErr w:type="spellEnd"/>
    </w:p>
    <w:p w14:paraId="1739BE43" w14:textId="77777777" w:rsidR="005A2739" w:rsidRPr="00AC3A34" w:rsidRDefault="005A2739" w:rsidP="0024065E">
      <w:pPr>
        <w:pStyle w:val="ListParagraph"/>
        <w:numPr>
          <w:ilvl w:val="0"/>
          <w:numId w:val="21"/>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缔约方普遍支持这个行动目标，尽管有些缔约方担心没有看到政府的明确作用。</w:t>
      </w:r>
    </w:p>
    <w:p w14:paraId="1D44D20E" w14:textId="77777777" w:rsidR="005A2739" w:rsidRPr="00AC3A34" w:rsidRDefault="005A2739" w:rsidP="0024065E">
      <w:pPr>
        <w:pStyle w:val="ListParagraph"/>
        <w:numPr>
          <w:ilvl w:val="0"/>
          <w:numId w:val="21"/>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一些缔约方评论说，这个行动目标更注重结果。</w:t>
      </w:r>
    </w:p>
    <w:p w14:paraId="743B2206" w14:textId="77777777" w:rsidR="005A2739" w:rsidRPr="00AC3A34" w:rsidRDefault="005A2739" w:rsidP="0024065E">
      <w:pPr>
        <w:pStyle w:val="ListParagraph"/>
        <w:numPr>
          <w:ilvl w:val="0"/>
          <w:numId w:val="21"/>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一些缔约方希望提及自然风险披露工作组。</w:t>
      </w:r>
    </w:p>
    <w:p w14:paraId="1B953033" w14:textId="77777777" w:rsidR="005A2739" w:rsidRPr="00AC3A34" w:rsidRDefault="005A2739" w:rsidP="0024065E">
      <w:pPr>
        <w:pStyle w:val="ListParagraph"/>
        <w:numPr>
          <w:ilvl w:val="0"/>
          <w:numId w:val="21"/>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缔约方提出了各种进一步的补充，如循环经济、披露、有利于自然的经济，并提到了自然相关披露工作组。</w:t>
      </w:r>
    </w:p>
    <w:p w14:paraId="4566DD48" w14:textId="03D8E7BF" w:rsidR="005A2739" w:rsidRPr="00AC3A34" w:rsidRDefault="0051752F" w:rsidP="00B021C6">
      <w:pPr>
        <w:overflowPunct w:val="0"/>
        <w:spacing w:before="120" w:after="120" w:line="240" w:lineRule="atLeast"/>
        <w:rPr>
          <w:rFonts w:eastAsia="宋体"/>
          <w:kern w:val="22"/>
          <w:sz w:val="24"/>
        </w:rPr>
      </w:pPr>
      <w:proofErr w:type="spellStart"/>
      <w:r>
        <w:rPr>
          <w:rFonts w:eastAsia="楷体"/>
          <w:kern w:val="22"/>
          <w:sz w:val="24"/>
        </w:rPr>
        <w:t>数字元素</w:t>
      </w:r>
      <w:proofErr w:type="spellEnd"/>
    </w:p>
    <w:p w14:paraId="1643FB4F"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在这个行动目标下取得进展的速度将取决于缔约方认为什么是现实和可行的。拟议行动目标三次提到量化要素，</w:t>
      </w:r>
      <w:r w:rsidRPr="00AC3A34">
        <w:rPr>
          <w:rFonts w:eastAsia="宋体"/>
          <w:kern w:val="22"/>
          <w:sz w:val="24"/>
          <w:szCs w:val="24"/>
          <w:lang w:eastAsia="zh-CN"/>
        </w:rPr>
        <w:t>“</w:t>
      </w:r>
      <w:r w:rsidRPr="00AC3A34">
        <w:rPr>
          <w:rFonts w:eastAsia="宋体"/>
          <w:kern w:val="22"/>
          <w:sz w:val="24"/>
          <w:szCs w:val="24"/>
          <w:lang w:eastAsia="zh-CN"/>
        </w:rPr>
        <w:t>所有企业</w:t>
      </w:r>
      <w:r w:rsidRPr="00AC3A34">
        <w:rPr>
          <w:rFonts w:eastAsia="宋体"/>
          <w:kern w:val="22"/>
          <w:sz w:val="24"/>
          <w:szCs w:val="24"/>
          <w:lang w:eastAsia="zh-CN"/>
        </w:rPr>
        <w:t>”</w:t>
      </w:r>
      <w:r w:rsidRPr="00AC3A34">
        <w:rPr>
          <w:rFonts w:eastAsia="宋体"/>
          <w:kern w:val="22"/>
          <w:sz w:val="24"/>
          <w:szCs w:val="24"/>
          <w:lang w:eastAsia="zh-CN"/>
        </w:rPr>
        <w:t>、</w:t>
      </w:r>
      <w:r w:rsidRPr="00AC3A34">
        <w:rPr>
          <w:rFonts w:eastAsia="宋体"/>
          <w:kern w:val="22"/>
          <w:sz w:val="24"/>
          <w:szCs w:val="24"/>
          <w:lang w:eastAsia="zh-CN"/>
        </w:rPr>
        <w:t>“</w:t>
      </w:r>
      <w:r w:rsidRPr="00AC3A34">
        <w:rPr>
          <w:rFonts w:eastAsia="宋体"/>
          <w:kern w:val="22"/>
          <w:sz w:val="24"/>
          <w:szCs w:val="24"/>
          <w:lang w:eastAsia="zh-CN"/>
        </w:rPr>
        <w:t>至少减少一半</w:t>
      </w:r>
      <w:r w:rsidRPr="00AC3A34">
        <w:rPr>
          <w:rFonts w:eastAsia="宋体"/>
          <w:kern w:val="22"/>
          <w:sz w:val="24"/>
          <w:szCs w:val="24"/>
          <w:lang w:eastAsia="zh-CN"/>
        </w:rPr>
        <w:t>”</w:t>
      </w:r>
      <w:r w:rsidRPr="00AC3A34">
        <w:rPr>
          <w:rFonts w:eastAsia="宋体"/>
          <w:kern w:val="22"/>
          <w:sz w:val="24"/>
          <w:szCs w:val="24"/>
          <w:lang w:eastAsia="zh-CN"/>
        </w:rPr>
        <w:t>和</w:t>
      </w:r>
      <w:r w:rsidRPr="00AC3A34">
        <w:rPr>
          <w:rFonts w:eastAsia="宋体"/>
          <w:kern w:val="22"/>
          <w:sz w:val="24"/>
          <w:szCs w:val="24"/>
          <w:lang w:eastAsia="zh-CN"/>
        </w:rPr>
        <w:t>“</w:t>
      </w:r>
      <w:r w:rsidRPr="00AC3A34">
        <w:rPr>
          <w:rFonts w:eastAsia="宋体"/>
          <w:kern w:val="22"/>
          <w:sz w:val="24"/>
          <w:szCs w:val="24"/>
          <w:lang w:eastAsia="zh-CN"/>
        </w:rPr>
        <w:t>充分的可持续性</w:t>
      </w:r>
      <w:r w:rsidRPr="00AC3A34">
        <w:rPr>
          <w:rFonts w:eastAsia="宋体"/>
          <w:kern w:val="22"/>
          <w:sz w:val="24"/>
          <w:szCs w:val="24"/>
          <w:lang w:eastAsia="zh-CN"/>
        </w:rPr>
        <w:t>”</w:t>
      </w:r>
      <w:r w:rsidRPr="00AC3A34">
        <w:rPr>
          <w:rFonts w:eastAsia="宋体"/>
          <w:kern w:val="22"/>
          <w:sz w:val="24"/>
          <w:szCs w:val="24"/>
          <w:lang w:eastAsia="zh-CN"/>
        </w:rPr>
        <w:t>。缔约方不妨反思其抱负有多大，例如提出</w:t>
      </w:r>
      <w:r w:rsidRPr="00AC3A34">
        <w:rPr>
          <w:rFonts w:eastAsia="宋体"/>
          <w:kern w:val="22"/>
          <w:sz w:val="24"/>
          <w:szCs w:val="24"/>
          <w:lang w:eastAsia="zh-CN"/>
        </w:rPr>
        <w:t>“</w:t>
      </w:r>
      <w:r w:rsidRPr="00AC3A34">
        <w:rPr>
          <w:rFonts w:eastAsia="宋体"/>
          <w:kern w:val="22"/>
          <w:sz w:val="24"/>
          <w:szCs w:val="24"/>
          <w:lang w:eastAsia="zh-CN"/>
        </w:rPr>
        <w:t>完全消除负面影响</w:t>
      </w:r>
      <w:r w:rsidRPr="00AC3A34">
        <w:rPr>
          <w:rFonts w:eastAsia="宋体"/>
          <w:kern w:val="22"/>
          <w:sz w:val="24"/>
          <w:szCs w:val="24"/>
          <w:lang w:eastAsia="zh-CN"/>
        </w:rPr>
        <w:t>”</w:t>
      </w:r>
      <w:r w:rsidRPr="00AC3A34">
        <w:rPr>
          <w:rFonts w:eastAsia="宋体"/>
          <w:kern w:val="22"/>
          <w:sz w:val="24"/>
          <w:szCs w:val="24"/>
          <w:lang w:eastAsia="zh-CN"/>
        </w:rPr>
        <w:t>。最重要的是，早期进展（即到</w:t>
      </w:r>
      <w:r w:rsidRPr="00AC3A34">
        <w:rPr>
          <w:rFonts w:eastAsia="宋体"/>
          <w:kern w:val="22"/>
          <w:sz w:val="24"/>
          <w:szCs w:val="24"/>
          <w:lang w:eastAsia="zh-CN"/>
        </w:rPr>
        <w:t>2030</w:t>
      </w:r>
      <w:r w:rsidRPr="00AC3A34">
        <w:rPr>
          <w:rFonts w:eastAsia="宋体"/>
          <w:kern w:val="22"/>
          <w:sz w:val="24"/>
          <w:szCs w:val="24"/>
          <w:lang w:eastAsia="zh-CN"/>
        </w:rPr>
        <w:t>年）将促成</w:t>
      </w:r>
      <w:r w:rsidRPr="00AC3A34">
        <w:rPr>
          <w:rFonts w:eastAsia="宋体"/>
          <w:kern w:val="22"/>
          <w:sz w:val="24"/>
          <w:szCs w:val="24"/>
          <w:lang w:eastAsia="zh-CN"/>
        </w:rPr>
        <w:t>2050</w:t>
      </w:r>
      <w:r w:rsidRPr="00AC3A34">
        <w:rPr>
          <w:rFonts w:eastAsia="宋体"/>
          <w:kern w:val="22"/>
          <w:sz w:val="24"/>
          <w:szCs w:val="24"/>
          <w:lang w:eastAsia="zh-CN"/>
        </w:rPr>
        <w:t>年累积的更好成果。</w:t>
      </w:r>
    </w:p>
    <w:p w14:paraId="490CCB9B" w14:textId="77777777" w:rsidR="005A2739" w:rsidRPr="00AC3A34" w:rsidRDefault="005A2739" w:rsidP="00B021C6">
      <w:pPr>
        <w:overflowPunct w:val="0"/>
        <w:spacing w:before="120" w:after="120" w:line="240" w:lineRule="atLeast"/>
        <w:rPr>
          <w:rFonts w:eastAsia="宋体"/>
          <w:kern w:val="22"/>
          <w:sz w:val="24"/>
          <w:lang w:eastAsia="zh-CN"/>
        </w:rPr>
      </w:pPr>
      <w:r w:rsidRPr="005A2739">
        <w:rPr>
          <w:rFonts w:eastAsia="楷体"/>
          <w:kern w:val="22"/>
          <w:sz w:val="24"/>
          <w:lang w:eastAsia="zh-CN"/>
        </w:rPr>
        <w:t>供缔约方和利害攸关方审议的问题</w:t>
      </w:r>
    </w:p>
    <w:p w14:paraId="0AEBE535" w14:textId="77777777" w:rsidR="005A2739" w:rsidRPr="00AC3A34" w:rsidRDefault="005A2739" w:rsidP="0024065E">
      <w:pPr>
        <w:pStyle w:val="Para1"/>
        <w:numPr>
          <w:ilvl w:val="0"/>
          <w:numId w:val="33"/>
        </w:numPr>
        <w:overflowPunct w:val="0"/>
        <w:spacing w:line="240" w:lineRule="atLeast"/>
        <w:ind w:left="0" w:firstLine="490"/>
        <w:rPr>
          <w:rFonts w:eastAsia="宋体"/>
          <w:kern w:val="22"/>
          <w:sz w:val="24"/>
          <w:szCs w:val="24"/>
          <w:lang w:eastAsia="zh-CN"/>
        </w:rPr>
      </w:pPr>
      <w:r w:rsidRPr="00AC3A34">
        <w:rPr>
          <w:rFonts w:eastAsia="宋体"/>
          <w:kern w:val="22"/>
          <w:sz w:val="24"/>
          <w:szCs w:val="24"/>
          <w:lang w:eastAsia="zh-CN"/>
        </w:rPr>
        <w:t>这个目标应该（主要）针对企业还是（主要）针对政府？</w:t>
      </w:r>
    </w:p>
    <w:p w14:paraId="16C4EB50" w14:textId="77777777" w:rsidR="005A2739" w:rsidRPr="00AC3A34" w:rsidRDefault="005A2739" w:rsidP="0024065E">
      <w:pPr>
        <w:pStyle w:val="Para1"/>
        <w:numPr>
          <w:ilvl w:val="0"/>
          <w:numId w:val="33"/>
        </w:numPr>
        <w:overflowPunct w:val="0"/>
        <w:spacing w:line="240" w:lineRule="atLeast"/>
        <w:ind w:left="0" w:firstLine="490"/>
        <w:rPr>
          <w:rFonts w:eastAsia="宋体"/>
          <w:kern w:val="22"/>
          <w:sz w:val="24"/>
          <w:szCs w:val="24"/>
          <w:lang w:eastAsia="zh-CN"/>
        </w:rPr>
      </w:pPr>
      <w:r w:rsidRPr="00AC3A34">
        <w:rPr>
          <w:rFonts w:eastAsia="宋体"/>
          <w:kern w:val="22"/>
          <w:sz w:val="24"/>
          <w:szCs w:val="24"/>
          <w:lang w:eastAsia="zh-CN"/>
        </w:rPr>
        <w:t>是否有可能将这个行动目标理解为规定了企业必须采取的行动，包括法定的和自愿的，同时要求做出规定的政府建立有利的环境？</w:t>
      </w:r>
    </w:p>
    <w:p w14:paraId="1B84135D"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建议</w:t>
      </w:r>
      <w:proofErr w:type="spellEnd"/>
    </w:p>
    <w:p w14:paraId="34E78C36"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应结合行动目标</w:t>
      </w:r>
      <w:r w:rsidRPr="00AC3A34">
        <w:rPr>
          <w:rFonts w:eastAsia="宋体"/>
          <w:kern w:val="22"/>
          <w:sz w:val="24"/>
          <w:szCs w:val="24"/>
          <w:lang w:eastAsia="zh-CN"/>
        </w:rPr>
        <w:t>14</w:t>
      </w:r>
      <w:r w:rsidRPr="00AC3A34">
        <w:rPr>
          <w:rFonts w:eastAsia="宋体"/>
          <w:kern w:val="22"/>
          <w:sz w:val="24"/>
          <w:szCs w:val="24"/>
          <w:lang w:eastAsia="zh-CN"/>
        </w:rPr>
        <w:t>和</w:t>
      </w:r>
      <w:r w:rsidRPr="00AC3A34">
        <w:rPr>
          <w:rFonts w:eastAsia="宋体"/>
          <w:kern w:val="22"/>
          <w:sz w:val="24"/>
          <w:szCs w:val="24"/>
          <w:lang w:eastAsia="zh-CN"/>
        </w:rPr>
        <w:t>16</w:t>
      </w:r>
      <w:r w:rsidRPr="00AC3A34">
        <w:rPr>
          <w:rFonts w:eastAsia="宋体"/>
          <w:kern w:val="22"/>
          <w:sz w:val="24"/>
          <w:szCs w:val="24"/>
          <w:lang w:eastAsia="zh-CN"/>
        </w:rPr>
        <w:t>考虑这一行动目标，其中行动目标</w:t>
      </w:r>
      <w:r w:rsidRPr="00AC3A34">
        <w:rPr>
          <w:rFonts w:eastAsia="宋体"/>
          <w:kern w:val="22"/>
          <w:sz w:val="24"/>
          <w:szCs w:val="24"/>
          <w:lang w:eastAsia="zh-CN"/>
        </w:rPr>
        <w:t>15</w:t>
      </w:r>
      <w:r w:rsidRPr="00AC3A34">
        <w:rPr>
          <w:rFonts w:eastAsia="宋体"/>
          <w:kern w:val="22"/>
          <w:sz w:val="24"/>
          <w:szCs w:val="24"/>
          <w:lang w:eastAsia="zh-CN"/>
        </w:rPr>
        <w:t>侧重（社会）经济行为体</w:t>
      </w:r>
      <w:r w:rsidRPr="00AC3A34">
        <w:rPr>
          <w:rFonts w:eastAsia="宋体"/>
          <w:kern w:val="22"/>
          <w:sz w:val="24"/>
          <w:szCs w:val="24"/>
          <w:lang w:eastAsia="zh-CN"/>
        </w:rPr>
        <w:t>​</w:t>
      </w:r>
      <w:r w:rsidRPr="00AC3A34">
        <w:rPr>
          <w:rFonts w:eastAsia="宋体"/>
          <w:kern w:val="22"/>
          <w:sz w:val="24"/>
          <w:szCs w:val="24"/>
          <w:lang w:eastAsia="zh-CN"/>
        </w:rPr>
        <w:t>的作用和贡献（行动目标</w:t>
      </w:r>
      <w:r w:rsidRPr="00AC3A34">
        <w:rPr>
          <w:rFonts w:eastAsia="宋体"/>
          <w:kern w:val="22"/>
          <w:sz w:val="24"/>
          <w:szCs w:val="24"/>
          <w:lang w:eastAsia="zh-CN"/>
        </w:rPr>
        <w:t>14</w:t>
      </w:r>
      <w:r w:rsidRPr="00AC3A34">
        <w:rPr>
          <w:rFonts w:eastAsia="宋体"/>
          <w:kern w:val="22"/>
          <w:sz w:val="24"/>
          <w:szCs w:val="24"/>
          <w:lang w:eastAsia="zh-CN"/>
        </w:rPr>
        <w:t>侧重政府作为决策者实体的作用，行动目标</w:t>
      </w:r>
      <w:r w:rsidRPr="00AC3A34">
        <w:rPr>
          <w:rFonts w:eastAsia="宋体"/>
          <w:kern w:val="22"/>
          <w:sz w:val="24"/>
          <w:szCs w:val="24"/>
          <w:lang w:eastAsia="zh-CN"/>
        </w:rPr>
        <w:t>16</w:t>
      </w:r>
      <w:r w:rsidRPr="00AC3A34">
        <w:rPr>
          <w:rFonts w:eastAsia="宋体"/>
          <w:kern w:val="22"/>
          <w:sz w:val="24"/>
          <w:szCs w:val="24"/>
          <w:lang w:eastAsia="zh-CN"/>
        </w:rPr>
        <w:t>侧重个人作为消费者的作用）。</w:t>
      </w:r>
    </w:p>
    <w:p w14:paraId="31FABAA7"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如上所述，制定行动目标背后的逻辑是，它们应该面向行动。考虑到这一点，行动目标的下一个版本</w:t>
      </w:r>
      <w:r w:rsidRPr="00AC3A34">
        <w:rPr>
          <w:rFonts w:eastAsia="宋体"/>
          <w:kern w:val="22"/>
          <w:sz w:val="24"/>
          <w:szCs w:val="24"/>
          <w:lang w:eastAsia="zh-CN"/>
        </w:rPr>
        <w:t>​</w:t>
      </w:r>
      <w:r w:rsidRPr="00AC3A34">
        <w:rPr>
          <w:rFonts w:eastAsia="宋体"/>
          <w:kern w:val="22"/>
          <w:sz w:val="24"/>
          <w:szCs w:val="24"/>
          <w:lang w:eastAsia="zh-CN"/>
        </w:rPr>
        <w:t>可以</w:t>
      </w:r>
      <w:r>
        <w:rPr>
          <w:rFonts w:eastAsia="宋体" w:hint="eastAsia"/>
          <w:kern w:val="22"/>
          <w:sz w:val="24"/>
          <w:szCs w:val="24"/>
          <w:lang w:eastAsia="zh-CN"/>
        </w:rPr>
        <w:t>提及使</w:t>
      </w:r>
      <w:r w:rsidRPr="00AC3A34">
        <w:rPr>
          <w:rFonts w:eastAsia="宋体"/>
          <w:kern w:val="22"/>
          <w:sz w:val="24"/>
          <w:szCs w:val="24"/>
          <w:lang w:eastAsia="zh-CN"/>
        </w:rPr>
        <w:t>企业能够评估和报告。此外，如几个缔约方所要求，这将使各国政府承担起采取行动的责任。</w:t>
      </w:r>
    </w:p>
    <w:p w14:paraId="7AD753A2"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此外，为简化行动目标，可考虑删除</w:t>
      </w:r>
      <w:r w:rsidRPr="00AC3A34">
        <w:rPr>
          <w:rFonts w:eastAsia="宋体"/>
          <w:kern w:val="22"/>
          <w:sz w:val="24"/>
          <w:szCs w:val="24"/>
          <w:lang w:eastAsia="zh-CN"/>
        </w:rPr>
        <w:t>“</w:t>
      </w:r>
      <w:r w:rsidRPr="00AC3A34">
        <w:rPr>
          <w:rFonts w:eastAsia="宋体"/>
          <w:kern w:val="22"/>
          <w:sz w:val="24"/>
          <w:szCs w:val="24"/>
          <w:lang w:eastAsia="zh-CN"/>
        </w:rPr>
        <w:t>公营和私营企业以及大、中、小型企业</w:t>
      </w:r>
      <w:r w:rsidRPr="00AC3A34">
        <w:rPr>
          <w:rFonts w:eastAsia="宋体"/>
          <w:kern w:val="22"/>
          <w:sz w:val="24"/>
          <w:szCs w:val="24"/>
          <w:lang w:eastAsia="zh-CN"/>
        </w:rPr>
        <w:t>”</w:t>
      </w:r>
      <w:r w:rsidRPr="00AC3A34">
        <w:rPr>
          <w:rFonts w:eastAsia="宋体"/>
          <w:kern w:val="22"/>
          <w:sz w:val="24"/>
          <w:szCs w:val="24"/>
          <w:lang w:eastAsia="zh-CN"/>
        </w:rPr>
        <w:t>。如果使用循环经济，可以取代</w:t>
      </w:r>
      <w:r w:rsidRPr="00AC3A34">
        <w:rPr>
          <w:rFonts w:eastAsia="宋体"/>
          <w:kern w:val="22"/>
          <w:sz w:val="24"/>
          <w:szCs w:val="24"/>
          <w:lang w:eastAsia="zh-CN"/>
        </w:rPr>
        <w:t>“</w:t>
      </w:r>
      <w:r w:rsidRPr="00AC3A34">
        <w:rPr>
          <w:rFonts w:eastAsia="宋体"/>
          <w:kern w:val="22"/>
          <w:sz w:val="24"/>
          <w:szCs w:val="24"/>
          <w:lang w:eastAsia="zh-CN"/>
        </w:rPr>
        <w:t>采购活动和供应链以及使用和处置</w:t>
      </w:r>
      <w:r w:rsidRPr="00AC3A34">
        <w:rPr>
          <w:rFonts w:eastAsia="宋体"/>
          <w:kern w:val="22"/>
          <w:sz w:val="24"/>
          <w:szCs w:val="24"/>
          <w:lang w:eastAsia="zh-CN"/>
        </w:rPr>
        <w:t>”</w:t>
      </w:r>
      <w:sdt>
        <w:sdtPr>
          <w:rPr>
            <w:rFonts w:eastAsia="宋体"/>
            <w:kern w:val="22"/>
            <w:sz w:val="24"/>
            <w:szCs w:val="24"/>
            <w:lang w:eastAsia="zh-CN"/>
          </w:rPr>
          <w:tag w:val="goog_rdk_85"/>
          <w:id w:val="1836178028"/>
          <w:showingPlcHdr/>
        </w:sdtPr>
        <w:sdtEndPr/>
        <w:sdtContent>
          <w:r w:rsidRPr="00AC3A34">
            <w:rPr>
              <w:rFonts w:eastAsia="宋体"/>
              <w:kern w:val="22"/>
              <w:sz w:val="24"/>
              <w:szCs w:val="24"/>
              <w:lang w:eastAsia="zh-CN"/>
            </w:rPr>
            <w:t xml:space="preserve">     </w:t>
          </w:r>
        </w:sdtContent>
      </w:sdt>
    </w:p>
    <w:p w14:paraId="31B06C2F"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一些缔约方</w:t>
      </w:r>
      <w:r w:rsidRPr="00AC3A34">
        <w:rPr>
          <w:rFonts w:eastAsia="宋体"/>
          <w:kern w:val="22"/>
          <w:sz w:val="24"/>
          <w:szCs w:val="24"/>
          <w:lang w:eastAsia="zh-CN"/>
        </w:rPr>
        <w:t>​</w:t>
      </w:r>
      <w:r w:rsidRPr="00AC3A34">
        <w:rPr>
          <w:rFonts w:eastAsia="宋体"/>
          <w:kern w:val="22"/>
          <w:sz w:val="24"/>
          <w:szCs w:val="24"/>
          <w:lang w:eastAsia="zh-CN"/>
        </w:rPr>
        <w:t>评论，</w:t>
      </w:r>
      <w:r>
        <w:rPr>
          <w:rFonts w:eastAsia="宋体" w:hint="eastAsia"/>
          <w:kern w:val="22"/>
          <w:sz w:val="24"/>
          <w:szCs w:val="24"/>
          <w:lang w:eastAsia="zh-CN"/>
        </w:rPr>
        <w:t>提及</w:t>
      </w:r>
      <w:r w:rsidRPr="00AC3A34">
        <w:rPr>
          <w:rFonts w:eastAsia="宋体"/>
          <w:kern w:val="22"/>
          <w:sz w:val="24"/>
          <w:szCs w:val="24"/>
          <w:lang w:eastAsia="zh-CN"/>
        </w:rPr>
        <w:t>获取和惠益分享</w:t>
      </w:r>
      <w:r w:rsidRPr="00AC3A34">
        <w:rPr>
          <w:rFonts w:eastAsia="宋体"/>
          <w:kern w:val="22"/>
          <w:sz w:val="24"/>
          <w:szCs w:val="24"/>
          <w:lang w:eastAsia="zh-CN"/>
        </w:rPr>
        <w:t>​</w:t>
      </w:r>
      <w:r w:rsidRPr="00AC3A34">
        <w:rPr>
          <w:rFonts w:eastAsia="宋体"/>
          <w:kern w:val="22"/>
          <w:sz w:val="24"/>
          <w:szCs w:val="24"/>
          <w:lang w:eastAsia="zh-CN"/>
        </w:rPr>
        <w:t>可能很适合这个行动目标。然而，我们认为，可取的做法是将获取和惠益分享</w:t>
      </w:r>
      <w:r w:rsidRPr="00AC3A34">
        <w:rPr>
          <w:rFonts w:eastAsia="宋体"/>
          <w:kern w:val="22"/>
          <w:sz w:val="24"/>
          <w:szCs w:val="24"/>
          <w:lang w:eastAsia="zh-CN"/>
        </w:rPr>
        <w:t>​</w:t>
      </w:r>
      <w:r w:rsidRPr="00AC3A34">
        <w:rPr>
          <w:rFonts w:eastAsia="宋体"/>
          <w:kern w:val="22"/>
          <w:sz w:val="24"/>
          <w:szCs w:val="24"/>
          <w:lang w:eastAsia="zh-CN"/>
        </w:rPr>
        <w:t>保留在行动目标</w:t>
      </w:r>
      <w:r w:rsidRPr="00AC3A34">
        <w:rPr>
          <w:rFonts w:eastAsia="宋体"/>
          <w:kern w:val="22"/>
          <w:sz w:val="24"/>
          <w:szCs w:val="24"/>
          <w:lang w:eastAsia="zh-CN"/>
        </w:rPr>
        <w:t>13</w:t>
      </w:r>
      <w:r w:rsidRPr="00AC3A34">
        <w:rPr>
          <w:rFonts w:eastAsia="宋体"/>
          <w:kern w:val="22"/>
          <w:sz w:val="24"/>
          <w:szCs w:val="24"/>
          <w:lang w:eastAsia="zh-CN"/>
        </w:rPr>
        <w:t>之下，以避免混淆不同的意图和结果。</w:t>
      </w:r>
    </w:p>
    <w:p w14:paraId="58330424" w14:textId="77777777" w:rsidR="005A2739" w:rsidRPr="00A421E6"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lastRenderedPageBreak/>
        <w:t>最后，一些缔约方</w:t>
      </w:r>
      <w:r w:rsidRPr="00AC3A34">
        <w:rPr>
          <w:rFonts w:eastAsia="宋体"/>
          <w:kern w:val="22"/>
          <w:sz w:val="24"/>
          <w:szCs w:val="24"/>
          <w:lang w:eastAsia="zh-CN"/>
        </w:rPr>
        <w:t>​</w:t>
      </w:r>
      <w:r w:rsidRPr="00AC3A34">
        <w:rPr>
          <w:rFonts w:eastAsia="宋体"/>
          <w:kern w:val="22"/>
          <w:sz w:val="24"/>
          <w:szCs w:val="24"/>
          <w:lang w:eastAsia="zh-CN"/>
        </w:rPr>
        <w:t>关切将小企业纳入这个行动目标。缔约方应</w:t>
      </w:r>
      <w:r>
        <w:rPr>
          <w:rFonts w:eastAsia="宋体" w:hint="eastAsia"/>
          <w:kern w:val="22"/>
          <w:sz w:val="24"/>
          <w:szCs w:val="24"/>
          <w:lang w:eastAsia="zh-CN"/>
        </w:rPr>
        <w:t>考虑</w:t>
      </w:r>
      <w:r w:rsidRPr="00AC3A34">
        <w:rPr>
          <w:rFonts w:eastAsia="宋体"/>
          <w:kern w:val="22"/>
          <w:sz w:val="24"/>
          <w:szCs w:val="24"/>
          <w:lang w:eastAsia="zh-CN"/>
        </w:rPr>
        <w:t>不同规模的企业是否能够满足同样的要求，以及拟议措辞是否允许在对待不同规模的企业时有足够的灵活性。</w:t>
      </w:r>
    </w:p>
    <w:p w14:paraId="3832B457" w14:textId="77777777" w:rsidR="005A2739" w:rsidRPr="002C25D7" w:rsidRDefault="005A2739" w:rsidP="00B021C6">
      <w:pPr>
        <w:pStyle w:val="Heading3"/>
        <w:overflowPunct w:val="0"/>
        <w:spacing w:line="240" w:lineRule="atLeast"/>
        <w:ind w:left="490"/>
        <w:jc w:val="both"/>
        <w:rPr>
          <w:rFonts w:eastAsia="宋体"/>
          <w:b/>
          <w:bCs/>
          <w:i w:val="0"/>
          <w:iCs w:val="0"/>
          <w:sz w:val="24"/>
          <w:lang w:eastAsia="zh-CN"/>
        </w:rPr>
      </w:pPr>
      <w:r w:rsidRPr="00AC3A34">
        <w:rPr>
          <w:rFonts w:eastAsia="宋体"/>
          <w:b/>
          <w:kern w:val="22"/>
          <w:sz w:val="24"/>
          <w:lang w:eastAsia="zh-CN"/>
        </w:rPr>
        <w:br w:type="page"/>
      </w:r>
      <w:bookmarkStart w:id="85" w:name="_Toc90477144"/>
      <w:bookmarkStart w:id="86" w:name="_Toc90477355"/>
      <w:r w:rsidRPr="002C25D7">
        <w:rPr>
          <w:rFonts w:eastAsia="宋体"/>
          <w:b/>
          <w:bCs/>
          <w:i w:val="0"/>
          <w:iCs w:val="0"/>
          <w:sz w:val="24"/>
          <w:lang w:eastAsia="zh-CN"/>
        </w:rPr>
        <w:lastRenderedPageBreak/>
        <w:t>行动目标</w:t>
      </w:r>
      <w:r w:rsidRPr="002C25D7">
        <w:rPr>
          <w:rFonts w:eastAsia="宋体"/>
          <w:b/>
          <w:bCs/>
          <w:i w:val="0"/>
          <w:iCs w:val="0"/>
          <w:sz w:val="24"/>
          <w:lang w:eastAsia="zh-CN"/>
        </w:rPr>
        <w:t>16</w:t>
      </w:r>
      <w:bookmarkEnd w:id="85"/>
      <w:bookmarkEnd w:id="86"/>
    </w:p>
    <w:p w14:paraId="0C3D5097" w14:textId="77777777" w:rsidR="005A2739" w:rsidRPr="00AC3A34" w:rsidRDefault="005A2739" w:rsidP="00B021C6">
      <w:pPr>
        <w:pBdr>
          <w:top w:val="single" w:sz="4" w:space="1" w:color="auto"/>
          <w:left w:val="single" w:sz="4" w:space="4" w:color="auto"/>
          <w:bottom w:val="single" w:sz="4" w:space="1" w:color="auto"/>
          <w:right w:val="single" w:sz="4" w:space="4" w:color="auto"/>
        </w:pBdr>
        <w:overflowPunct w:val="0"/>
        <w:spacing w:before="120" w:after="120" w:line="240" w:lineRule="atLeast"/>
        <w:rPr>
          <w:rFonts w:eastAsia="宋体"/>
          <w:kern w:val="22"/>
          <w:sz w:val="24"/>
          <w:lang w:eastAsia="zh-CN"/>
        </w:rPr>
      </w:pPr>
      <w:bookmarkStart w:id="87" w:name="_Hlk90137667"/>
      <w:r w:rsidRPr="00AC3A34">
        <w:rPr>
          <w:rFonts w:eastAsia="宋体"/>
          <w:b/>
          <w:kern w:val="22"/>
          <w:sz w:val="24"/>
          <w:lang w:eastAsia="zh-CN"/>
        </w:rPr>
        <w:t>初稿：</w:t>
      </w:r>
      <w:r w:rsidRPr="00AC3A34">
        <w:rPr>
          <w:rFonts w:eastAsia="宋体"/>
          <w:kern w:val="22"/>
          <w:sz w:val="24"/>
          <w:lang w:eastAsia="zh-CN"/>
        </w:rPr>
        <w:t>在顾及文化偏好的同时，确保鼓励人们做出负责任的选择，使其能够做出这些选择，并获得相关信息和替代办法，从而将粮食和其他材料的浪费以及适用情况下的过度消费至少减少一半。</w:t>
      </w:r>
    </w:p>
    <w:bookmarkEnd w:id="87"/>
    <w:p w14:paraId="2749624F"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听到的意见</w:t>
      </w:r>
      <w:proofErr w:type="spellEnd"/>
    </w:p>
    <w:p w14:paraId="454D460B" w14:textId="77777777" w:rsidR="005A2739" w:rsidRPr="00AC3A34" w:rsidRDefault="005A2739" w:rsidP="0024065E">
      <w:pPr>
        <w:pStyle w:val="ListParagraph"/>
        <w:numPr>
          <w:ilvl w:val="0"/>
          <w:numId w:val="22"/>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总的来说，这个行动目标得到普遍支持，但与其他行动目标类似，也有各种改进建议；</w:t>
      </w:r>
    </w:p>
    <w:p w14:paraId="4084E991" w14:textId="77777777" w:rsidR="005A2739" w:rsidRPr="00AC3A34" w:rsidRDefault="005A2739" w:rsidP="0024065E">
      <w:pPr>
        <w:pStyle w:val="ListParagraph"/>
        <w:numPr>
          <w:ilvl w:val="0"/>
          <w:numId w:val="22"/>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具体说，很多人支持将可持续消费概念（或反过来说，消除不可持续消费）纳入这个行动目标。有人对</w:t>
      </w:r>
      <w:r w:rsidRPr="00AC3A34">
        <w:rPr>
          <w:rFonts w:eastAsia="宋体"/>
          <w:kern w:val="22"/>
          <w:sz w:val="24"/>
          <w:lang w:eastAsia="zh-CN"/>
        </w:rPr>
        <w:t>“</w:t>
      </w:r>
      <w:proofErr w:type="gramStart"/>
      <w:r w:rsidRPr="00AC3A34">
        <w:rPr>
          <w:rFonts w:eastAsia="宋体"/>
          <w:kern w:val="22"/>
          <w:sz w:val="24"/>
          <w:lang w:eastAsia="zh-CN"/>
        </w:rPr>
        <w:t>过度消费</w:t>
      </w:r>
      <w:r w:rsidRPr="00AC3A34">
        <w:rPr>
          <w:rFonts w:eastAsia="宋体"/>
          <w:kern w:val="22"/>
          <w:sz w:val="24"/>
          <w:lang w:eastAsia="zh-CN"/>
        </w:rPr>
        <w:t>”</w:t>
      </w:r>
      <w:r w:rsidRPr="00AC3A34">
        <w:rPr>
          <w:rFonts w:eastAsia="宋体"/>
          <w:kern w:val="22"/>
          <w:sz w:val="24"/>
          <w:lang w:eastAsia="zh-CN"/>
        </w:rPr>
        <w:t>的概念有一些保留意见</w:t>
      </w:r>
      <w:proofErr w:type="gramEnd"/>
    </w:p>
    <w:p w14:paraId="460123C9" w14:textId="77777777" w:rsidR="005A2739" w:rsidRPr="00AC3A34" w:rsidRDefault="005A2739" w:rsidP="0024065E">
      <w:pPr>
        <w:pStyle w:val="ListParagraph"/>
        <w:numPr>
          <w:ilvl w:val="0"/>
          <w:numId w:val="22"/>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一些缔约方建议列入</w:t>
      </w:r>
      <w:r w:rsidRPr="00AC3A34">
        <w:rPr>
          <w:rFonts w:eastAsia="宋体"/>
          <w:kern w:val="22"/>
          <w:sz w:val="24"/>
          <w:lang w:eastAsia="zh-CN"/>
        </w:rPr>
        <w:t>“</w:t>
      </w:r>
      <w:r w:rsidRPr="00AC3A34">
        <w:rPr>
          <w:rFonts w:eastAsia="宋体"/>
          <w:kern w:val="22"/>
          <w:sz w:val="24"/>
          <w:lang w:eastAsia="zh-CN"/>
        </w:rPr>
        <w:t>粮食安全</w:t>
      </w:r>
      <w:r w:rsidRPr="00AC3A34">
        <w:rPr>
          <w:rFonts w:eastAsia="宋体"/>
          <w:kern w:val="22"/>
          <w:sz w:val="24"/>
          <w:lang w:eastAsia="zh-CN"/>
        </w:rPr>
        <w:t>”</w:t>
      </w:r>
      <w:r w:rsidRPr="00AC3A34">
        <w:rPr>
          <w:rFonts w:eastAsia="宋体"/>
          <w:kern w:val="22"/>
          <w:sz w:val="24"/>
          <w:lang w:eastAsia="zh-CN"/>
        </w:rPr>
        <w:t>。</w:t>
      </w:r>
    </w:p>
    <w:p w14:paraId="34C6B421" w14:textId="1E5A2042" w:rsidR="005A2739" w:rsidRPr="00AC3A34" w:rsidRDefault="0051752F" w:rsidP="00B021C6">
      <w:pPr>
        <w:overflowPunct w:val="0"/>
        <w:spacing w:before="120" w:after="120" w:line="240" w:lineRule="atLeast"/>
        <w:rPr>
          <w:rFonts w:eastAsia="宋体"/>
          <w:kern w:val="22"/>
          <w:sz w:val="24"/>
        </w:rPr>
      </w:pPr>
      <w:proofErr w:type="spellStart"/>
      <w:r>
        <w:rPr>
          <w:rFonts w:eastAsia="楷体"/>
          <w:kern w:val="22"/>
          <w:sz w:val="24"/>
        </w:rPr>
        <w:t>数字元素</w:t>
      </w:r>
      <w:proofErr w:type="spellEnd"/>
    </w:p>
    <w:p w14:paraId="45F93539"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这个行动目标提及一个数量要素，即废物和（相关的）过度消费</w:t>
      </w:r>
      <w:r w:rsidRPr="00AC3A34">
        <w:rPr>
          <w:rFonts w:eastAsia="宋体"/>
          <w:kern w:val="22"/>
          <w:sz w:val="24"/>
          <w:szCs w:val="24"/>
          <w:lang w:eastAsia="zh-CN"/>
        </w:rPr>
        <w:t>“</w:t>
      </w:r>
      <w:r w:rsidRPr="00AC3A34">
        <w:rPr>
          <w:rFonts w:eastAsia="宋体"/>
          <w:kern w:val="22"/>
          <w:sz w:val="24"/>
          <w:szCs w:val="24"/>
          <w:lang w:eastAsia="zh-CN"/>
        </w:rPr>
        <w:t>至少减少一半</w:t>
      </w:r>
      <w:r w:rsidRPr="00AC3A34">
        <w:rPr>
          <w:rFonts w:eastAsia="宋体"/>
          <w:kern w:val="22"/>
          <w:sz w:val="24"/>
          <w:szCs w:val="24"/>
          <w:lang w:eastAsia="zh-CN"/>
        </w:rPr>
        <w:t>”</w:t>
      </w:r>
      <w:r w:rsidRPr="00AC3A34">
        <w:rPr>
          <w:rFonts w:eastAsia="宋体"/>
          <w:kern w:val="22"/>
          <w:sz w:val="24"/>
          <w:szCs w:val="24"/>
          <w:lang w:eastAsia="zh-CN"/>
        </w:rPr>
        <w:t>。这也是一个例子，要求缔约方考虑什么是可行的，什么是使世界走上实现《</w:t>
      </w:r>
      <w:r w:rsidRPr="00AC3A34">
        <w:rPr>
          <w:rFonts w:eastAsia="宋体"/>
          <w:kern w:val="22"/>
          <w:sz w:val="24"/>
          <w:szCs w:val="24"/>
          <w:lang w:eastAsia="zh-CN"/>
        </w:rPr>
        <w:t>2050</w:t>
      </w:r>
      <w:r w:rsidRPr="00AC3A34">
        <w:rPr>
          <w:rFonts w:eastAsia="宋体"/>
          <w:kern w:val="22"/>
          <w:sz w:val="24"/>
          <w:szCs w:val="24"/>
          <w:lang w:eastAsia="zh-CN"/>
        </w:rPr>
        <w:t>年愿景》轨道的宏伟目标。</w:t>
      </w:r>
    </w:p>
    <w:p w14:paraId="047BA061" w14:textId="77777777" w:rsidR="005A2739" w:rsidRPr="00AC3A34" w:rsidRDefault="005A2739" w:rsidP="00B021C6">
      <w:pPr>
        <w:overflowPunct w:val="0"/>
        <w:spacing w:before="120" w:after="120" w:line="240" w:lineRule="atLeast"/>
        <w:rPr>
          <w:rFonts w:eastAsia="宋体"/>
          <w:kern w:val="22"/>
          <w:sz w:val="24"/>
          <w:lang w:eastAsia="zh-CN"/>
        </w:rPr>
      </w:pPr>
      <w:r w:rsidRPr="005A2739">
        <w:rPr>
          <w:rFonts w:eastAsia="楷体"/>
          <w:kern w:val="22"/>
          <w:sz w:val="24"/>
          <w:lang w:eastAsia="zh-CN"/>
        </w:rPr>
        <w:t>供缔约方和利害攸关方审议的问题</w:t>
      </w:r>
    </w:p>
    <w:p w14:paraId="15C46675" w14:textId="77777777" w:rsidR="005A2739" w:rsidRPr="00AC3A34" w:rsidRDefault="005A2739" w:rsidP="0024065E">
      <w:pPr>
        <w:pStyle w:val="ListParagraph"/>
        <w:numPr>
          <w:ilvl w:val="0"/>
          <w:numId w:val="30"/>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这个行动目标是否应该改为</w:t>
      </w:r>
      <w:r w:rsidRPr="00AC3A34">
        <w:rPr>
          <w:rFonts w:eastAsia="宋体"/>
          <w:kern w:val="22"/>
          <w:sz w:val="24"/>
          <w:lang w:eastAsia="zh-CN"/>
        </w:rPr>
        <w:t>“</w:t>
      </w:r>
      <w:r w:rsidRPr="00AC3A34">
        <w:rPr>
          <w:rFonts w:eastAsia="宋体"/>
          <w:kern w:val="22"/>
          <w:sz w:val="24"/>
          <w:lang w:eastAsia="zh-CN"/>
        </w:rPr>
        <w:t>逐步减少和消除</w:t>
      </w:r>
      <w:r w:rsidRPr="00AC3A34">
        <w:rPr>
          <w:rFonts w:eastAsia="宋体"/>
          <w:kern w:val="22"/>
          <w:sz w:val="24"/>
          <w:lang w:eastAsia="zh-CN"/>
        </w:rPr>
        <w:t>”</w:t>
      </w:r>
      <w:r w:rsidRPr="00AC3A34">
        <w:rPr>
          <w:rFonts w:eastAsia="宋体"/>
          <w:kern w:val="22"/>
          <w:sz w:val="24"/>
          <w:lang w:eastAsia="zh-CN"/>
        </w:rPr>
        <w:t>浪费？</w:t>
      </w:r>
    </w:p>
    <w:p w14:paraId="2A9B5957" w14:textId="77777777" w:rsidR="005A2739" w:rsidRPr="00AC3A34" w:rsidRDefault="005A2739" w:rsidP="0024065E">
      <w:pPr>
        <w:pStyle w:val="ListParagraph"/>
        <w:numPr>
          <w:ilvl w:val="0"/>
          <w:numId w:val="30"/>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可持续消费对</w:t>
      </w:r>
      <w:r w:rsidRPr="00AC3A34">
        <w:rPr>
          <w:rFonts w:eastAsia="宋体"/>
          <w:kern w:val="22"/>
          <w:sz w:val="24"/>
          <w:lang w:eastAsia="zh-CN"/>
        </w:rPr>
        <w:t>“</w:t>
      </w:r>
      <w:r w:rsidRPr="00AC3A34">
        <w:rPr>
          <w:rFonts w:eastAsia="宋体"/>
          <w:kern w:val="22"/>
          <w:sz w:val="24"/>
          <w:lang w:eastAsia="zh-CN"/>
        </w:rPr>
        <w:t>（减少）浪费</w:t>
      </w:r>
      <w:r w:rsidRPr="00AC3A34">
        <w:rPr>
          <w:rFonts w:eastAsia="宋体"/>
          <w:kern w:val="22"/>
          <w:sz w:val="24"/>
          <w:lang w:eastAsia="zh-CN"/>
        </w:rPr>
        <w:t>”</w:t>
      </w:r>
      <w:r w:rsidRPr="00AC3A34">
        <w:rPr>
          <w:rFonts w:eastAsia="宋体"/>
          <w:kern w:val="22"/>
          <w:sz w:val="24"/>
          <w:lang w:eastAsia="zh-CN"/>
        </w:rPr>
        <w:t>有影响吗？</w:t>
      </w:r>
    </w:p>
    <w:p w14:paraId="24BF3958"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建议</w:t>
      </w:r>
      <w:proofErr w:type="spellEnd"/>
    </w:p>
    <w:p w14:paraId="5707BD88"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关于在这个行动目标中提及</w:t>
      </w:r>
      <w:r w:rsidRPr="00AC3A34">
        <w:rPr>
          <w:rFonts w:eastAsia="宋体"/>
          <w:kern w:val="22"/>
          <w:sz w:val="24"/>
          <w:szCs w:val="24"/>
          <w:lang w:eastAsia="zh-CN"/>
        </w:rPr>
        <w:t>“</w:t>
      </w:r>
      <w:r w:rsidRPr="00AC3A34">
        <w:rPr>
          <w:rFonts w:eastAsia="宋体"/>
          <w:kern w:val="22"/>
          <w:sz w:val="24"/>
          <w:szCs w:val="24"/>
          <w:lang w:eastAsia="zh-CN"/>
        </w:rPr>
        <w:t>粮食安全</w:t>
      </w:r>
      <w:r w:rsidRPr="00AC3A34">
        <w:rPr>
          <w:rFonts w:eastAsia="宋体"/>
          <w:kern w:val="22"/>
          <w:sz w:val="24"/>
          <w:szCs w:val="24"/>
          <w:lang w:eastAsia="zh-CN"/>
        </w:rPr>
        <w:t>”</w:t>
      </w:r>
      <w:r w:rsidRPr="00AC3A34">
        <w:rPr>
          <w:rFonts w:eastAsia="宋体"/>
          <w:kern w:val="22"/>
          <w:sz w:val="24"/>
          <w:szCs w:val="24"/>
          <w:lang w:eastAsia="zh-CN"/>
        </w:rPr>
        <w:t>的可能性，将它排除在行动目标</w:t>
      </w:r>
      <w:r w:rsidRPr="00AC3A34">
        <w:rPr>
          <w:rFonts w:eastAsia="宋体"/>
          <w:kern w:val="22"/>
          <w:sz w:val="24"/>
          <w:szCs w:val="24"/>
          <w:lang w:eastAsia="zh-CN"/>
        </w:rPr>
        <w:t>9</w:t>
      </w:r>
      <w:r w:rsidRPr="00AC3A34">
        <w:rPr>
          <w:rFonts w:eastAsia="宋体"/>
          <w:kern w:val="22"/>
          <w:sz w:val="24"/>
          <w:szCs w:val="24"/>
          <w:lang w:eastAsia="zh-CN"/>
        </w:rPr>
        <w:t>之外可能更为适当。同样，对行动目标</w:t>
      </w:r>
      <w:r w:rsidRPr="00AC3A34">
        <w:rPr>
          <w:rFonts w:eastAsia="宋体"/>
          <w:kern w:val="22"/>
          <w:sz w:val="24"/>
          <w:szCs w:val="24"/>
          <w:lang w:eastAsia="zh-CN"/>
        </w:rPr>
        <w:t>16</w:t>
      </w:r>
      <w:r w:rsidRPr="00AC3A34">
        <w:rPr>
          <w:rFonts w:eastAsia="宋体"/>
          <w:kern w:val="22"/>
          <w:sz w:val="24"/>
          <w:szCs w:val="24"/>
          <w:lang w:eastAsia="zh-CN"/>
        </w:rPr>
        <w:t>是关于公民个人的选择做出澄清，并且其范围不限于消费</w:t>
      </w:r>
      <w:r>
        <w:rPr>
          <w:rFonts w:eastAsia="宋体" w:hint="eastAsia"/>
          <w:kern w:val="22"/>
          <w:sz w:val="24"/>
          <w:szCs w:val="24"/>
          <w:lang w:eastAsia="zh-CN"/>
        </w:rPr>
        <w:t>，</w:t>
      </w:r>
      <w:r w:rsidRPr="00AC3A34">
        <w:rPr>
          <w:rFonts w:eastAsia="宋体"/>
          <w:kern w:val="22"/>
          <w:sz w:val="24"/>
          <w:szCs w:val="24"/>
          <w:lang w:eastAsia="zh-CN"/>
        </w:rPr>
        <w:t>可能是有益的。作为补充，行动目标</w:t>
      </w:r>
      <w:r w:rsidRPr="00AC3A34">
        <w:rPr>
          <w:rFonts w:eastAsia="宋体"/>
          <w:kern w:val="22"/>
          <w:sz w:val="24"/>
          <w:szCs w:val="24"/>
          <w:lang w:eastAsia="zh-CN"/>
        </w:rPr>
        <w:t>10</w:t>
      </w:r>
      <w:r w:rsidRPr="00AC3A34">
        <w:rPr>
          <w:rFonts w:eastAsia="宋体"/>
          <w:kern w:val="22"/>
          <w:sz w:val="24"/>
          <w:szCs w:val="24"/>
          <w:lang w:eastAsia="zh-CN"/>
        </w:rPr>
        <w:t>和</w:t>
      </w:r>
      <w:r w:rsidRPr="00AC3A34">
        <w:rPr>
          <w:rFonts w:eastAsia="宋体"/>
          <w:kern w:val="22"/>
          <w:sz w:val="24"/>
          <w:szCs w:val="24"/>
          <w:lang w:eastAsia="zh-CN"/>
        </w:rPr>
        <w:t>15</w:t>
      </w:r>
      <w:r w:rsidRPr="00AC3A34">
        <w:rPr>
          <w:rFonts w:eastAsia="宋体"/>
          <w:kern w:val="22"/>
          <w:sz w:val="24"/>
          <w:szCs w:val="24"/>
          <w:lang w:eastAsia="zh-CN"/>
        </w:rPr>
        <w:t>处理可持续生产问题。</w:t>
      </w:r>
    </w:p>
    <w:p w14:paraId="5EFEFF11"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最后，一些缔约方</w:t>
      </w:r>
      <w:r w:rsidRPr="00AC3A34">
        <w:rPr>
          <w:rFonts w:eastAsia="宋体"/>
          <w:kern w:val="22"/>
          <w:sz w:val="24"/>
          <w:szCs w:val="24"/>
          <w:lang w:eastAsia="zh-CN"/>
        </w:rPr>
        <w:t>​</w:t>
      </w:r>
      <w:r w:rsidRPr="00AC3A34">
        <w:rPr>
          <w:rFonts w:eastAsia="宋体"/>
          <w:kern w:val="22"/>
          <w:sz w:val="24"/>
          <w:szCs w:val="24"/>
          <w:lang w:eastAsia="zh-CN"/>
        </w:rPr>
        <w:t>希望看到这个行动目标在减少废物的类型方面更加具体。根据我们先前对理想详细程度的评论，邀请缔约方修改清单，但应牢记行动目标应尽可能简单，并应考虑实现减少废物和更广泛的可持续消费的具体方面，也可在监测框架的指标层面得到体现。</w:t>
      </w:r>
    </w:p>
    <w:p w14:paraId="778C2842" w14:textId="77777777" w:rsidR="005A2739" w:rsidRPr="00AC3A34" w:rsidRDefault="005A2739" w:rsidP="00B021C6">
      <w:pPr>
        <w:overflowPunct w:val="0"/>
        <w:spacing w:before="120" w:after="120" w:line="240" w:lineRule="atLeast"/>
        <w:rPr>
          <w:rFonts w:eastAsia="宋体"/>
          <w:kern w:val="22"/>
          <w:sz w:val="24"/>
          <w:lang w:eastAsia="zh-CN"/>
        </w:rPr>
      </w:pPr>
      <w:r w:rsidRPr="005A2739">
        <w:rPr>
          <w:rFonts w:eastAsia="楷体"/>
          <w:kern w:val="22"/>
          <w:sz w:val="24"/>
          <w:lang w:eastAsia="zh-CN"/>
        </w:rPr>
        <w:t>替代案文</w:t>
      </w:r>
    </w:p>
    <w:p w14:paraId="56F15A32" w14:textId="77777777" w:rsidR="005A2739" w:rsidRPr="00AC3A34" w:rsidRDefault="005A2739" w:rsidP="00B021C6">
      <w:pPr>
        <w:overflowPunct w:val="0"/>
        <w:spacing w:before="120" w:after="120" w:line="240" w:lineRule="atLeast"/>
        <w:ind w:firstLine="720"/>
        <w:rPr>
          <w:rFonts w:eastAsia="宋体"/>
          <w:kern w:val="22"/>
          <w:sz w:val="24"/>
          <w:lang w:eastAsia="zh-CN"/>
        </w:rPr>
      </w:pPr>
      <w:r w:rsidRPr="00AC3A34">
        <w:rPr>
          <w:rFonts w:eastAsia="宋体"/>
          <w:kern w:val="22"/>
          <w:sz w:val="24"/>
          <w:lang w:eastAsia="zh-CN"/>
        </w:rPr>
        <w:t>以下替代案文旨在主要阐述可持续消费的概念。</w:t>
      </w:r>
    </w:p>
    <w:p w14:paraId="041E1180" w14:textId="77777777" w:rsidR="005A2739" w:rsidRPr="00AC3A34" w:rsidRDefault="004C778E" w:rsidP="00B021C6">
      <w:pPr>
        <w:pBdr>
          <w:top w:val="single" w:sz="18" w:space="1" w:color="auto"/>
          <w:left w:val="single" w:sz="18" w:space="4" w:color="auto"/>
          <w:bottom w:val="single" w:sz="18" w:space="1" w:color="auto"/>
          <w:right w:val="single" w:sz="18" w:space="4" w:color="auto"/>
        </w:pBdr>
        <w:overflowPunct w:val="0"/>
        <w:spacing w:before="120" w:after="120" w:line="240" w:lineRule="atLeast"/>
        <w:jc w:val="left"/>
        <w:rPr>
          <w:rFonts w:eastAsia="宋体"/>
          <w:kern w:val="22"/>
          <w:sz w:val="24"/>
          <w:lang w:eastAsia="zh-CN"/>
        </w:rPr>
      </w:pPr>
      <w:sdt>
        <w:sdtPr>
          <w:rPr>
            <w:rFonts w:eastAsia="宋体"/>
            <w:kern w:val="22"/>
            <w:sz w:val="24"/>
          </w:rPr>
          <w:tag w:val="goog_rdk_79"/>
          <w:id w:val="-270942933"/>
          <w:showingPlcHdr/>
        </w:sdtPr>
        <w:sdtEndPr>
          <w:rPr>
            <w:b/>
            <w:bCs/>
          </w:rPr>
        </w:sdtEndPr>
        <w:sdtContent>
          <w:r w:rsidR="005A2739" w:rsidRPr="001B6482">
            <w:rPr>
              <w:rFonts w:eastAsia="宋体"/>
              <w:b/>
              <w:bCs/>
              <w:kern w:val="22"/>
              <w:sz w:val="24"/>
              <w:lang w:eastAsia="zh-CN"/>
            </w:rPr>
            <w:t xml:space="preserve">     </w:t>
          </w:r>
        </w:sdtContent>
      </w:sdt>
      <w:r w:rsidR="005A2739" w:rsidRPr="001B6482">
        <w:rPr>
          <w:rFonts w:eastAsia="宋体"/>
          <w:b/>
          <w:bCs/>
          <w:kern w:val="22"/>
          <w:sz w:val="24"/>
          <w:lang w:eastAsia="zh-CN"/>
        </w:rPr>
        <w:t>替代案文：</w:t>
      </w:r>
      <w:r w:rsidR="005A2739" w:rsidRPr="00AC3A34">
        <w:rPr>
          <w:rFonts w:eastAsia="宋体"/>
          <w:kern w:val="22"/>
          <w:sz w:val="24"/>
          <w:lang w:eastAsia="zh-CN"/>
        </w:rPr>
        <w:t>在顾及文化偏好的同时，通过改善获取相关信息和替代办法的途径，确保鼓励并使人们能够采用可持续消费，从而将粮食和其他材料的浪费至少减少一半，并在适用情况下减少过度消费。</w:t>
      </w:r>
    </w:p>
    <w:p w14:paraId="10920D1B" w14:textId="77777777" w:rsidR="005A2739" w:rsidRPr="00AC3A34" w:rsidRDefault="005A2739" w:rsidP="00B021C6">
      <w:pPr>
        <w:keepNext/>
        <w:overflowPunct w:val="0"/>
        <w:spacing w:before="120" w:after="120" w:line="240" w:lineRule="atLeast"/>
        <w:rPr>
          <w:rFonts w:eastAsia="宋体"/>
          <w:bCs/>
          <w:iCs/>
          <w:kern w:val="22"/>
          <w:sz w:val="24"/>
          <w:lang w:eastAsia="zh-CN"/>
        </w:rPr>
      </w:pPr>
    </w:p>
    <w:p w14:paraId="4E0D81BA" w14:textId="77777777" w:rsidR="005A2739" w:rsidRPr="00AC3A34" w:rsidRDefault="005A2739" w:rsidP="00B021C6">
      <w:pPr>
        <w:overflowPunct w:val="0"/>
        <w:spacing w:before="120" w:after="120" w:line="240" w:lineRule="atLeast"/>
        <w:jc w:val="left"/>
        <w:rPr>
          <w:rFonts w:eastAsia="宋体"/>
          <w:b/>
          <w:kern w:val="22"/>
          <w:sz w:val="24"/>
          <w:lang w:eastAsia="zh-CN"/>
        </w:rPr>
      </w:pPr>
      <w:r w:rsidRPr="00AC3A34">
        <w:rPr>
          <w:rFonts w:eastAsia="宋体"/>
          <w:b/>
          <w:kern w:val="22"/>
          <w:sz w:val="24"/>
          <w:lang w:eastAsia="zh-CN"/>
        </w:rPr>
        <w:br w:type="page"/>
      </w:r>
    </w:p>
    <w:p w14:paraId="773689E5" w14:textId="77777777" w:rsidR="005A2739" w:rsidRPr="002C25D7" w:rsidRDefault="005A2739" w:rsidP="00B021C6">
      <w:pPr>
        <w:pStyle w:val="Heading3"/>
        <w:overflowPunct w:val="0"/>
        <w:spacing w:line="240" w:lineRule="atLeast"/>
        <w:ind w:left="490"/>
        <w:jc w:val="both"/>
        <w:rPr>
          <w:rFonts w:eastAsia="宋体"/>
          <w:b/>
          <w:bCs/>
          <w:i w:val="0"/>
          <w:iCs w:val="0"/>
          <w:sz w:val="24"/>
          <w:lang w:eastAsia="zh-CN"/>
        </w:rPr>
      </w:pPr>
      <w:bookmarkStart w:id="88" w:name="_Toc90477145"/>
      <w:bookmarkStart w:id="89" w:name="_Toc90477356"/>
      <w:r w:rsidRPr="002C25D7">
        <w:rPr>
          <w:rFonts w:eastAsia="宋体"/>
          <w:b/>
          <w:bCs/>
          <w:i w:val="0"/>
          <w:iCs w:val="0"/>
          <w:sz w:val="24"/>
          <w:lang w:eastAsia="zh-CN"/>
        </w:rPr>
        <w:lastRenderedPageBreak/>
        <w:t>行动目标</w:t>
      </w:r>
      <w:r w:rsidRPr="002C25D7">
        <w:rPr>
          <w:rFonts w:eastAsia="宋体"/>
          <w:b/>
          <w:bCs/>
          <w:i w:val="0"/>
          <w:iCs w:val="0"/>
          <w:sz w:val="24"/>
          <w:lang w:eastAsia="zh-CN"/>
        </w:rPr>
        <w:t>17</w:t>
      </w:r>
      <w:bookmarkEnd w:id="88"/>
      <w:bookmarkEnd w:id="89"/>
    </w:p>
    <w:p w14:paraId="0255016B" w14:textId="77777777" w:rsidR="005A2739" w:rsidRPr="00AC3A34" w:rsidRDefault="005A2739" w:rsidP="00B021C6">
      <w:pPr>
        <w:pBdr>
          <w:top w:val="single" w:sz="4" w:space="1" w:color="auto"/>
          <w:left w:val="single" w:sz="4" w:space="4" w:color="auto"/>
          <w:bottom w:val="single" w:sz="4" w:space="1" w:color="auto"/>
          <w:right w:val="single" w:sz="4" w:space="4" w:color="auto"/>
        </w:pBdr>
        <w:overflowPunct w:val="0"/>
        <w:spacing w:before="120" w:after="120" w:line="240" w:lineRule="atLeast"/>
        <w:rPr>
          <w:rFonts w:eastAsia="宋体"/>
          <w:kern w:val="22"/>
          <w:sz w:val="24"/>
          <w:lang w:eastAsia="zh-CN"/>
        </w:rPr>
      </w:pPr>
      <w:r w:rsidRPr="00AC3A34">
        <w:rPr>
          <w:rFonts w:eastAsia="宋体"/>
          <w:b/>
          <w:kern w:val="22"/>
          <w:sz w:val="24"/>
          <w:lang w:eastAsia="zh-CN"/>
        </w:rPr>
        <w:t>初稿：</w:t>
      </w:r>
      <w:r w:rsidRPr="00AC3A34">
        <w:rPr>
          <w:rFonts w:eastAsia="宋体"/>
          <w:kern w:val="22"/>
          <w:sz w:val="24"/>
          <w:lang w:eastAsia="zh-CN"/>
        </w:rPr>
        <w:t>在所有国家制定措施，加强相关能力和实施这些措施，以预防、管理或控制生物技术对生物多样性和人类健康的潜在有害影响，减少这些影响带来的风险。</w:t>
      </w:r>
    </w:p>
    <w:p w14:paraId="122416A7" w14:textId="77777777" w:rsidR="005A2739" w:rsidRPr="00AC3A34" w:rsidRDefault="005A2739" w:rsidP="00B021C6">
      <w:pPr>
        <w:keepNext/>
        <w:overflowPunct w:val="0"/>
        <w:spacing w:before="120" w:after="120" w:line="240" w:lineRule="atLeast"/>
        <w:rPr>
          <w:rFonts w:eastAsia="宋体"/>
          <w:kern w:val="22"/>
          <w:sz w:val="24"/>
        </w:rPr>
      </w:pPr>
      <w:proofErr w:type="spellStart"/>
      <w:r w:rsidRPr="005A2739">
        <w:rPr>
          <w:rFonts w:eastAsia="楷体"/>
          <w:kern w:val="22"/>
          <w:sz w:val="24"/>
        </w:rPr>
        <w:t>听到的意见</w:t>
      </w:r>
      <w:proofErr w:type="spellEnd"/>
    </w:p>
    <w:p w14:paraId="0D85C1AA"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对这个行动目标的范围进行了讨论，一些缔约方</w:t>
      </w:r>
      <w:r w:rsidRPr="00AC3A34">
        <w:rPr>
          <w:rFonts w:eastAsia="宋体"/>
          <w:kern w:val="22"/>
          <w:sz w:val="24"/>
          <w:szCs w:val="24"/>
          <w:lang w:eastAsia="zh-CN"/>
        </w:rPr>
        <w:t>​</w:t>
      </w:r>
      <w:r w:rsidRPr="00AC3A34">
        <w:rPr>
          <w:rFonts w:eastAsia="宋体"/>
          <w:kern w:val="22"/>
          <w:sz w:val="24"/>
          <w:szCs w:val="24"/>
          <w:lang w:eastAsia="zh-CN"/>
        </w:rPr>
        <w:t>认为，根据《卡塔赫纳议定书》的范围，这个行动目标应限于生物技术，而另一些缔约方</w:t>
      </w:r>
      <w:r w:rsidRPr="00AC3A34">
        <w:rPr>
          <w:rFonts w:eastAsia="宋体"/>
          <w:kern w:val="22"/>
          <w:sz w:val="24"/>
          <w:szCs w:val="24"/>
          <w:lang w:eastAsia="zh-CN"/>
        </w:rPr>
        <w:t>​</w:t>
      </w:r>
      <w:r w:rsidRPr="00AC3A34">
        <w:rPr>
          <w:rFonts w:eastAsia="宋体"/>
          <w:kern w:val="22"/>
          <w:sz w:val="24"/>
          <w:szCs w:val="24"/>
          <w:lang w:eastAsia="zh-CN"/>
        </w:rPr>
        <w:t>则认为目标的范围应更广泛。</w:t>
      </w:r>
    </w:p>
    <w:p w14:paraId="5F635BB1"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此外，一些缔约方评论说，这个行动目标还应涉及生物技术的惠益，而不仅限于其风险。</w:t>
      </w:r>
    </w:p>
    <w:p w14:paraId="01C17357" w14:textId="0DD4EFA6" w:rsidR="005A2739" w:rsidRPr="00AC3A34" w:rsidRDefault="0051752F" w:rsidP="00B021C6">
      <w:pPr>
        <w:overflowPunct w:val="0"/>
        <w:spacing w:before="120" w:after="120" w:line="240" w:lineRule="atLeast"/>
        <w:rPr>
          <w:rFonts w:eastAsia="宋体"/>
          <w:kern w:val="22"/>
          <w:sz w:val="24"/>
        </w:rPr>
      </w:pPr>
      <w:proofErr w:type="spellStart"/>
      <w:r>
        <w:rPr>
          <w:rFonts w:eastAsia="楷体"/>
          <w:kern w:val="22"/>
          <w:sz w:val="24"/>
        </w:rPr>
        <w:t>数字元素</w:t>
      </w:r>
      <w:proofErr w:type="spellEnd"/>
    </w:p>
    <w:p w14:paraId="75728281" w14:textId="77777777" w:rsidR="005A2739" w:rsidRPr="00AC3A34" w:rsidRDefault="005A2739" w:rsidP="00B021C6">
      <w:pPr>
        <w:pStyle w:val="Para1"/>
        <w:tabs>
          <w:tab w:val="clear" w:pos="360"/>
        </w:tabs>
        <w:overflowPunct w:val="0"/>
        <w:spacing w:line="240" w:lineRule="atLeast"/>
        <w:rPr>
          <w:rFonts w:eastAsia="宋体"/>
          <w:kern w:val="22"/>
          <w:sz w:val="24"/>
          <w:lang w:eastAsia="zh-CN"/>
        </w:rPr>
      </w:pPr>
      <w:r w:rsidRPr="00AC3A34">
        <w:rPr>
          <w:rFonts w:eastAsia="宋体"/>
          <w:kern w:val="22"/>
          <w:sz w:val="24"/>
          <w:szCs w:val="24"/>
          <w:lang w:eastAsia="zh-CN"/>
        </w:rPr>
        <w:t>这个行动目标旨在确保各国采取有效措施，通过制定措施、加强能力和实施措施来</w:t>
      </w:r>
      <w:r w:rsidRPr="00AC3A34">
        <w:rPr>
          <w:rFonts w:eastAsia="宋体"/>
          <w:kern w:val="22"/>
          <w:sz w:val="24"/>
          <w:szCs w:val="24"/>
          <w:lang w:eastAsia="zh-CN"/>
        </w:rPr>
        <w:t>“</w:t>
      </w:r>
      <w:r w:rsidRPr="00AC3A34">
        <w:rPr>
          <w:rFonts w:eastAsia="宋体"/>
          <w:kern w:val="22"/>
          <w:sz w:val="24"/>
          <w:szCs w:val="24"/>
          <w:lang w:eastAsia="zh-CN"/>
        </w:rPr>
        <w:t>预防、管理和控制潜在有害影响</w:t>
      </w:r>
      <w:r w:rsidRPr="00AC3A34">
        <w:rPr>
          <w:rFonts w:eastAsia="宋体"/>
          <w:kern w:val="22"/>
          <w:sz w:val="24"/>
          <w:szCs w:val="24"/>
          <w:lang w:eastAsia="zh-CN"/>
        </w:rPr>
        <w:t>”</w:t>
      </w:r>
      <w:r w:rsidRPr="00AC3A34">
        <w:rPr>
          <w:rFonts w:eastAsia="宋体"/>
          <w:kern w:val="22"/>
          <w:sz w:val="24"/>
          <w:szCs w:val="24"/>
          <w:lang w:eastAsia="zh-CN"/>
        </w:rPr>
        <w:t>。这里的</w:t>
      </w:r>
      <w:r>
        <w:rPr>
          <w:rFonts w:eastAsia="宋体" w:hint="eastAsia"/>
          <w:kern w:val="22"/>
          <w:sz w:val="24"/>
          <w:szCs w:val="24"/>
          <w:lang w:eastAsia="zh-CN"/>
        </w:rPr>
        <w:t>定性</w:t>
      </w:r>
      <w:r w:rsidRPr="00AC3A34">
        <w:rPr>
          <w:rFonts w:eastAsia="宋体"/>
          <w:kern w:val="22"/>
          <w:sz w:val="24"/>
          <w:szCs w:val="24"/>
          <w:lang w:eastAsia="zh-CN"/>
        </w:rPr>
        <w:t>因素至关重要，缔约方需要确定如何：管理生物技术，投资于境内的能力建设，有效合作，以及支持发展中国家。</w:t>
      </w:r>
    </w:p>
    <w:p w14:paraId="45058E05" w14:textId="77777777" w:rsidR="005A2739" w:rsidRPr="00AC3A34" w:rsidRDefault="005A2739" w:rsidP="00B021C6">
      <w:pPr>
        <w:pStyle w:val="Para1"/>
        <w:numPr>
          <w:ilvl w:val="0"/>
          <w:numId w:val="0"/>
        </w:numPr>
        <w:overflowPunct w:val="0"/>
        <w:spacing w:line="240" w:lineRule="atLeast"/>
        <w:rPr>
          <w:rFonts w:eastAsia="宋体"/>
          <w:kern w:val="22"/>
          <w:sz w:val="24"/>
          <w:lang w:eastAsia="zh-CN"/>
        </w:rPr>
      </w:pPr>
      <w:r w:rsidRPr="005A2739">
        <w:rPr>
          <w:rFonts w:eastAsia="楷体"/>
          <w:kern w:val="22"/>
          <w:sz w:val="24"/>
          <w:lang w:eastAsia="zh-CN"/>
        </w:rPr>
        <w:t>供缔约方和利害攸关方审议的问题</w:t>
      </w:r>
    </w:p>
    <w:p w14:paraId="012629AA" w14:textId="77777777" w:rsidR="005A2739" w:rsidRPr="00AC3A34" w:rsidRDefault="005A2739" w:rsidP="0024065E">
      <w:pPr>
        <w:pStyle w:val="ListParagraph"/>
        <w:numPr>
          <w:ilvl w:val="0"/>
          <w:numId w:val="23"/>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是否应该重新安排行动目标的顺序，将此行动目标移至行动目标</w:t>
      </w:r>
      <w:r w:rsidRPr="00AC3A34">
        <w:rPr>
          <w:rFonts w:eastAsia="宋体"/>
          <w:kern w:val="22"/>
          <w:sz w:val="24"/>
          <w:lang w:eastAsia="zh-CN"/>
        </w:rPr>
        <w:t>13</w:t>
      </w:r>
      <w:r w:rsidRPr="00AC3A34">
        <w:rPr>
          <w:rFonts w:eastAsia="宋体"/>
          <w:kern w:val="22"/>
          <w:sz w:val="24"/>
          <w:lang w:eastAsia="zh-CN"/>
        </w:rPr>
        <w:t>之后，特别是如果增加惠益分享</w:t>
      </w:r>
      <w:r w:rsidRPr="00AC3A34">
        <w:rPr>
          <w:rFonts w:eastAsia="宋体"/>
          <w:kern w:val="22"/>
          <w:sz w:val="24"/>
          <w:lang w:eastAsia="zh-CN"/>
        </w:rPr>
        <w:t>​</w:t>
      </w:r>
      <w:r w:rsidRPr="00AC3A34">
        <w:rPr>
          <w:rFonts w:eastAsia="宋体"/>
          <w:kern w:val="22"/>
          <w:sz w:val="24"/>
          <w:lang w:eastAsia="zh-CN"/>
        </w:rPr>
        <w:t>的内容（即置于</w:t>
      </w:r>
      <w:r w:rsidRPr="00AC3A34">
        <w:rPr>
          <w:rFonts w:eastAsia="宋体"/>
          <w:kern w:val="22"/>
          <w:sz w:val="24"/>
          <w:lang w:eastAsia="zh-CN"/>
        </w:rPr>
        <w:t>“</w:t>
      </w:r>
      <w:r w:rsidRPr="00AC3A34">
        <w:rPr>
          <w:rFonts w:eastAsia="宋体"/>
          <w:kern w:val="22"/>
          <w:sz w:val="24"/>
          <w:lang w:eastAsia="zh-CN"/>
        </w:rPr>
        <w:t>通过可持续利用和惠益分享</w:t>
      </w:r>
      <w:r w:rsidRPr="00AC3A34">
        <w:rPr>
          <w:rFonts w:eastAsia="宋体"/>
          <w:kern w:val="22"/>
          <w:sz w:val="24"/>
          <w:lang w:eastAsia="zh-CN"/>
        </w:rPr>
        <w:t>​</w:t>
      </w:r>
      <w:r w:rsidRPr="00AC3A34">
        <w:rPr>
          <w:rFonts w:eastAsia="宋体"/>
          <w:kern w:val="22"/>
          <w:sz w:val="24"/>
          <w:lang w:eastAsia="zh-CN"/>
        </w:rPr>
        <w:t>满足人民的需要</w:t>
      </w:r>
      <w:r w:rsidRPr="00AC3A34">
        <w:rPr>
          <w:rFonts w:eastAsia="宋体"/>
          <w:kern w:val="22"/>
          <w:sz w:val="24"/>
          <w:lang w:eastAsia="zh-CN"/>
        </w:rPr>
        <w:t>”</w:t>
      </w:r>
      <w:r w:rsidRPr="00AC3A34">
        <w:rPr>
          <w:rFonts w:eastAsia="宋体"/>
          <w:kern w:val="22"/>
          <w:sz w:val="24"/>
          <w:lang w:eastAsia="zh-CN"/>
        </w:rPr>
        <w:t>的标题下）？</w:t>
      </w:r>
    </w:p>
    <w:p w14:paraId="30191C0D" w14:textId="77777777" w:rsidR="005A2739" w:rsidRPr="00AC3A34" w:rsidRDefault="005A2739" w:rsidP="0024065E">
      <w:pPr>
        <w:pStyle w:val="ListParagraph"/>
        <w:numPr>
          <w:ilvl w:val="0"/>
          <w:numId w:val="23"/>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保持范围更广的目标是否更好？这可以通过让各方都承诺做得更多，而不是将采取行动者局限于《卡塔赫纳议定书》的签署方？</w:t>
      </w:r>
    </w:p>
    <w:p w14:paraId="4E55E887"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建议</w:t>
      </w:r>
      <w:proofErr w:type="spellEnd"/>
    </w:p>
    <w:p w14:paraId="50C66529" w14:textId="30FF74E9"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关于可能增加提及生物技术惠益的内容，谨指出，虽然《卡塔赫纳议定书》没有涉及促进生物技术惠益，但《公约》第十九条明确涉及生物技术惠益</w:t>
      </w:r>
      <w:r w:rsidRPr="00A421E6">
        <w:rPr>
          <w:rFonts w:eastAsia="宋体"/>
          <w:kern w:val="22"/>
          <w:sz w:val="24"/>
          <w:szCs w:val="24"/>
          <w:lang w:eastAsia="zh-CN"/>
        </w:rPr>
        <w:t>。</w:t>
      </w:r>
      <w:r w:rsidRPr="00A421E6">
        <w:rPr>
          <w:rFonts w:eastAsia="宋体"/>
          <w:kern w:val="22"/>
          <w:sz w:val="24"/>
          <w:szCs w:val="24"/>
          <w:vertAlign w:val="superscript"/>
          <w:lang w:eastAsia="zh-CN"/>
        </w:rPr>
        <w:footnoteReference w:id="8"/>
      </w:r>
      <w:r w:rsidR="00A421E6">
        <w:rPr>
          <w:rFonts w:eastAsia="宋体" w:hint="eastAsia"/>
          <w:kern w:val="22"/>
          <w:sz w:val="24"/>
          <w:szCs w:val="24"/>
          <w:lang w:eastAsia="zh-CN"/>
        </w:rPr>
        <w:t xml:space="preserve"> </w:t>
      </w:r>
      <w:r w:rsidRPr="00A421E6">
        <w:rPr>
          <w:rFonts w:eastAsia="宋体"/>
          <w:kern w:val="22"/>
          <w:sz w:val="24"/>
          <w:szCs w:val="24"/>
          <w:lang w:eastAsia="zh-CN"/>
        </w:rPr>
        <w:t>生</w:t>
      </w:r>
      <w:r w:rsidRPr="00AC3A34">
        <w:rPr>
          <w:rFonts w:eastAsia="宋体"/>
          <w:kern w:val="22"/>
          <w:sz w:val="24"/>
          <w:szCs w:val="24"/>
          <w:lang w:eastAsia="zh-CN"/>
        </w:rPr>
        <w:t>物技术的潜在惠益也可以反映在行动目标</w:t>
      </w:r>
      <w:r w:rsidRPr="00AC3A34">
        <w:rPr>
          <w:rFonts w:eastAsia="宋体"/>
          <w:kern w:val="22"/>
          <w:sz w:val="24"/>
          <w:szCs w:val="24"/>
          <w:lang w:eastAsia="zh-CN"/>
        </w:rPr>
        <w:t>9</w:t>
      </w:r>
      <w:r w:rsidRPr="00AC3A34">
        <w:rPr>
          <w:rFonts w:eastAsia="宋体"/>
          <w:kern w:val="22"/>
          <w:sz w:val="24"/>
          <w:szCs w:val="24"/>
          <w:lang w:eastAsia="zh-CN"/>
        </w:rPr>
        <w:t>或</w:t>
      </w:r>
      <w:r w:rsidRPr="00AC3A34">
        <w:rPr>
          <w:rFonts w:eastAsia="宋体"/>
          <w:kern w:val="22"/>
          <w:sz w:val="24"/>
          <w:szCs w:val="24"/>
          <w:lang w:eastAsia="zh-CN"/>
        </w:rPr>
        <w:t>10</w:t>
      </w:r>
      <w:r w:rsidRPr="00AC3A34">
        <w:rPr>
          <w:rFonts w:eastAsia="宋体"/>
          <w:kern w:val="22"/>
          <w:sz w:val="24"/>
          <w:szCs w:val="24"/>
          <w:lang w:eastAsia="zh-CN"/>
        </w:rPr>
        <w:t>。</w:t>
      </w:r>
    </w:p>
    <w:p w14:paraId="6623BD72"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13205C">
        <w:rPr>
          <w:rFonts w:eastAsia="宋体"/>
          <w:kern w:val="22"/>
          <w:sz w:val="24"/>
          <w:szCs w:val="24"/>
          <w:lang w:eastAsia="zh-CN"/>
        </w:rPr>
        <w:t>缔约方应铭记，《生物多样性公约》的若干条款涉及生物技术，包括第</w:t>
      </w:r>
      <w:r w:rsidRPr="0013205C">
        <w:rPr>
          <w:rFonts w:eastAsia="宋体"/>
          <w:kern w:val="22"/>
          <w:sz w:val="24"/>
          <w:szCs w:val="24"/>
          <w:lang w:eastAsia="zh-CN"/>
        </w:rPr>
        <w:t>8</w:t>
      </w:r>
      <w:r w:rsidRPr="0013205C">
        <w:rPr>
          <w:rFonts w:eastAsia="宋体"/>
          <w:kern w:val="22"/>
          <w:sz w:val="24"/>
          <w:szCs w:val="24"/>
          <w:lang w:eastAsia="zh-CN"/>
        </w:rPr>
        <w:t>（</w:t>
      </w:r>
      <w:r w:rsidRPr="0013205C">
        <w:rPr>
          <w:rFonts w:eastAsia="宋体"/>
          <w:kern w:val="22"/>
          <w:sz w:val="24"/>
          <w:szCs w:val="24"/>
          <w:lang w:eastAsia="zh-CN"/>
        </w:rPr>
        <w:t>g</w:t>
      </w:r>
      <w:r w:rsidRPr="0013205C">
        <w:rPr>
          <w:rFonts w:eastAsia="宋体"/>
          <w:kern w:val="22"/>
          <w:sz w:val="24"/>
          <w:szCs w:val="24"/>
          <w:lang w:eastAsia="zh-CN"/>
        </w:rPr>
        <w:t>）条，该款要求缔约方尽可能和适当地建立或保持监管、管理或控制与使用和释放生物技术所产生改性活生物体相关风险的手段，这些风险可能对环境产生有害影响，从而可能影响</w:t>
      </w:r>
      <w:r w:rsidRPr="00AC3A34">
        <w:rPr>
          <w:rFonts w:eastAsia="宋体"/>
          <w:kern w:val="22"/>
          <w:sz w:val="24"/>
          <w:szCs w:val="24"/>
          <w:lang w:eastAsia="zh-CN"/>
        </w:rPr>
        <w:t>生物多样性的保护和可持续利用，同时考虑到对人类健康的风险。</w:t>
      </w:r>
    </w:p>
    <w:p w14:paraId="0427994E" w14:textId="77777777" w:rsidR="005A2739" w:rsidRPr="00AC3A34" w:rsidRDefault="005A2739" w:rsidP="00B021C6">
      <w:pPr>
        <w:overflowPunct w:val="0"/>
        <w:spacing w:before="120" w:after="120" w:line="240" w:lineRule="atLeast"/>
        <w:rPr>
          <w:rFonts w:eastAsia="宋体"/>
          <w:kern w:val="22"/>
          <w:sz w:val="24"/>
          <w:lang w:eastAsia="zh-CN"/>
        </w:rPr>
      </w:pPr>
    </w:p>
    <w:p w14:paraId="7E310579" w14:textId="77777777" w:rsidR="005A2739" w:rsidRPr="00AC3A34" w:rsidRDefault="005A2739" w:rsidP="00B021C6">
      <w:pPr>
        <w:overflowPunct w:val="0"/>
        <w:spacing w:before="120" w:after="120" w:line="240" w:lineRule="atLeast"/>
        <w:jc w:val="left"/>
        <w:rPr>
          <w:rFonts w:eastAsia="宋体"/>
          <w:b/>
          <w:kern w:val="22"/>
          <w:sz w:val="24"/>
          <w:lang w:eastAsia="zh-CN"/>
        </w:rPr>
      </w:pPr>
      <w:r w:rsidRPr="00AC3A34">
        <w:rPr>
          <w:rFonts w:eastAsia="宋体"/>
          <w:b/>
          <w:kern w:val="22"/>
          <w:sz w:val="24"/>
          <w:lang w:eastAsia="zh-CN"/>
        </w:rPr>
        <w:br w:type="page"/>
      </w:r>
    </w:p>
    <w:p w14:paraId="39ABDF61" w14:textId="77777777" w:rsidR="005A2739" w:rsidRPr="002C25D7" w:rsidRDefault="005A2739" w:rsidP="00B021C6">
      <w:pPr>
        <w:pStyle w:val="Heading3"/>
        <w:overflowPunct w:val="0"/>
        <w:spacing w:line="240" w:lineRule="atLeast"/>
        <w:ind w:left="490"/>
        <w:jc w:val="both"/>
        <w:rPr>
          <w:rFonts w:eastAsia="宋体"/>
          <w:b/>
          <w:bCs/>
          <w:i w:val="0"/>
          <w:iCs w:val="0"/>
          <w:sz w:val="24"/>
          <w:lang w:eastAsia="zh-CN"/>
        </w:rPr>
      </w:pPr>
      <w:bookmarkStart w:id="90" w:name="_Toc90477146"/>
      <w:bookmarkStart w:id="91" w:name="_Toc90477357"/>
      <w:r w:rsidRPr="002C25D7">
        <w:rPr>
          <w:rFonts w:eastAsia="宋体"/>
          <w:b/>
          <w:bCs/>
          <w:i w:val="0"/>
          <w:iCs w:val="0"/>
          <w:sz w:val="24"/>
          <w:lang w:eastAsia="zh-CN"/>
        </w:rPr>
        <w:lastRenderedPageBreak/>
        <w:t>行动目标</w:t>
      </w:r>
      <w:r w:rsidRPr="002C25D7">
        <w:rPr>
          <w:rFonts w:eastAsia="宋体"/>
          <w:b/>
          <w:bCs/>
          <w:i w:val="0"/>
          <w:iCs w:val="0"/>
          <w:sz w:val="24"/>
          <w:lang w:eastAsia="zh-CN"/>
        </w:rPr>
        <w:t>18</w:t>
      </w:r>
      <w:bookmarkEnd w:id="90"/>
      <w:bookmarkEnd w:id="91"/>
    </w:p>
    <w:p w14:paraId="11A55FC9" w14:textId="77777777" w:rsidR="005A2739" w:rsidRPr="00AC3A34" w:rsidRDefault="005A2739" w:rsidP="00B021C6">
      <w:pPr>
        <w:pBdr>
          <w:top w:val="single" w:sz="4" w:space="1" w:color="auto"/>
          <w:left w:val="single" w:sz="4" w:space="4" w:color="auto"/>
          <w:bottom w:val="single" w:sz="4" w:space="1" w:color="auto"/>
          <w:right w:val="single" w:sz="4" w:space="4" w:color="auto"/>
        </w:pBdr>
        <w:overflowPunct w:val="0"/>
        <w:spacing w:before="120" w:after="120" w:line="240" w:lineRule="atLeast"/>
        <w:rPr>
          <w:rFonts w:eastAsia="宋体"/>
          <w:kern w:val="22"/>
          <w:sz w:val="24"/>
          <w:lang w:eastAsia="zh-CN"/>
        </w:rPr>
      </w:pPr>
      <w:r w:rsidRPr="00AC3A34">
        <w:rPr>
          <w:rFonts w:eastAsia="宋体"/>
          <w:b/>
          <w:kern w:val="22"/>
          <w:sz w:val="24"/>
          <w:lang w:eastAsia="zh-CN"/>
        </w:rPr>
        <w:t>初稿：</w:t>
      </w:r>
      <w:r w:rsidRPr="00AC3A34">
        <w:rPr>
          <w:rFonts w:eastAsia="宋体"/>
          <w:kern w:val="22"/>
          <w:sz w:val="24"/>
          <w:lang w:eastAsia="zh-CN"/>
        </w:rPr>
        <w:t>以公正和公平的方式改变对生物多样性有害的激励措施的方向，调整其用途，对其进行改革或予以取消，每年至少将其减少</w:t>
      </w:r>
      <w:r w:rsidRPr="00AC3A34">
        <w:rPr>
          <w:rFonts w:eastAsia="宋体"/>
          <w:kern w:val="22"/>
          <w:sz w:val="24"/>
          <w:lang w:eastAsia="zh-CN"/>
        </w:rPr>
        <w:t>5,000</w:t>
      </w:r>
      <w:r w:rsidRPr="00AC3A34">
        <w:rPr>
          <w:rFonts w:eastAsia="宋体"/>
          <w:kern w:val="22"/>
          <w:sz w:val="24"/>
          <w:lang w:eastAsia="zh-CN"/>
        </w:rPr>
        <w:t>亿美元，把那些最有害的补贴全部包括在内，并确保激励措施，包括</w:t>
      </w:r>
      <w:r w:rsidRPr="00AC3A34">
        <w:rPr>
          <w:rFonts w:eastAsia="宋体"/>
          <w:kern w:val="22"/>
          <w:sz w:val="24"/>
          <w:lang w:val="en-CA" w:eastAsia="zh-CN"/>
        </w:rPr>
        <w:t>公共和私营部门的经济和监管激励措施，</w:t>
      </w:r>
      <w:r w:rsidRPr="00AC3A34">
        <w:rPr>
          <w:rFonts w:eastAsia="宋体"/>
          <w:kern w:val="22"/>
          <w:sz w:val="24"/>
          <w:lang w:eastAsia="zh-CN"/>
        </w:rPr>
        <w:t>对生物多样性具有正面影响或是无害。</w:t>
      </w:r>
    </w:p>
    <w:p w14:paraId="2ADFB7C3" w14:textId="77777777" w:rsidR="005A2739" w:rsidRPr="00AC3A34" w:rsidRDefault="005A2739" w:rsidP="00B021C6">
      <w:pPr>
        <w:keepNext/>
        <w:overflowPunct w:val="0"/>
        <w:spacing w:before="120" w:after="120" w:line="240" w:lineRule="atLeast"/>
        <w:rPr>
          <w:rFonts w:eastAsia="宋体"/>
          <w:kern w:val="22"/>
          <w:sz w:val="24"/>
        </w:rPr>
      </w:pPr>
      <w:proofErr w:type="spellStart"/>
      <w:r w:rsidRPr="005A2739">
        <w:rPr>
          <w:rFonts w:eastAsia="楷体"/>
          <w:kern w:val="22"/>
          <w:sz w:val="24"/>
        </w:rPr>
        <w:t>听到的意见</w:t>
      </w:r>
      <w:proofErr w:type="spellEnd"/>
    </w:p>
    <w:p w14:paraId="639988F5"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一些缔约方质疑数字因素及其实现行动目标的能力。一些缔约方还质疑减少或消除有害补贴是否应成为资源调动战略的一部分。</w:t>
      </w:r>
    </w:p>
    <w:p w14:paraId="14280609" w14:textId="27FDC23B" w:rsidR="005A2739" w:rsidRPr="00AC3A34" w:rsidRDefault="0051752F" w:rsidP="00B021C6">
      <w:pPr>
        <w:overflowPunct w:val="0"/>
        <w:spacing w:before="120" w:after="120" w:line="240" w:lineRule="atLeast"/>
        <w:rPr>
          <w:rFonts w:eastAsia="宋体"/>
          <w:kern w:val="22"/>
          <w:sz w:val="24"/>
        </w:rPr>
      </w:pPr>
      <w:proofErr w:type="spellStart"/>
      <w:r>
        <w:rPr>
          <w:rFonts w:eastAsia="楷体"/>
          <w:kern w:val="22"/>
          <w:sz w:val="24"/>
        </w:rPr>
        <w:t>数字元素</w:t>
      </w:r>
      <w:proofErr w:type="spellEnd"/>
    </w:p>
    <w:p w14:paraId="5E7C3161" w14:textId="77777777" w:rsidR="005A2739" w:rsidRPr="00AC3A34" w:rsidRDefault="004C778E" w:rsidP="00B021C6">
      <w:pPr>
        <w:pStyle w:val="Para1"/>
        <w:tabs>
          <w:tab w:val="clear" w:pos="360"/>
        </w:tabs>
        <w:overflowPunct w:val="0"/>
        <w:spacing w:line="240" w:lineRule="atLeast"/>
        <w:rPr>
          <w:rFonts w:eastAsia="宋体"/>
          <w:kern w:val="22"/>
          <w:sz w:val="24"/>
          <w:szCs w:val="24"/>
          <w:lang w:eastAsia="zh-CN"/>
        </w:rPr>
      </w:pPr>
      <w:sdt>
        <w:sdtPr>
          <w:rPr>
            <w:rFonts w:eastAsia="宋体"/>
            <w:kern w:val="22"/>
            <w:sz w:val="24"/>
            <w:szCs w:val="24"/>
            <w:lang w:eastAsia="zh-CN"/>
          </w:rPr>
          <w:tag w:val="goog_rdk_86"/>
          <w:id w:val="966012609"/>
        </w:sdtPr>
        <w:sdtEndPr/>
        <w:sdtContent/>
      </w:sdt>
      <w:r w:rsidR="005A2739" w:rsidRPr="00AC3A34">
        <w:rPr>
          <w:rFonts w:eastAsia="宋体"/>
          <w:kern w:val="22"/>
          <w:sz w:val="24"/>
          <w:szCs w:val="24"/>
          <w:lang w:eastAsia="zh-CN"/>
        </w:rPr>
        <w:t>这个行动目标中的数字</w:t>
      </w:r>
      <w:r w:rsidR="005A2739">
        <w:rPr>
          <w:rFonts w:eastAsia="宋体" w:hint="eastAsia"/>
          <w:kern w:val="22"/>
          <w:sz w:val="24"/>
          <w:szCs w:val="24"/>
          <w:lang w:eastAsia="zh-CN"/>
        </w:rPr>
        <w:t>元</w:t>
      </w:r>
      <w:r w:rsidR="005A2739" w:rsidRPr="00AC3A34">
        <w:rPr>
          <w:rFonts w:eastAsia="宋体"/>
          <w:kern w:val="22"/>
          <w:sz w:val="24"/>
          <w:szCs w:val="24"/>
          <w:lang w:eastAsia="zh-CN"/>
        </w:rPr>
        <w:t>素基于经济合作与发展组织（经合组织）的分析。根据这些分析，对生物多样性有害或潜在有害的补贴价值据保守估计约为每年</w:t>
      </w:r>
      <w:r w:rsidR="005A2739" w:rsidRPr="00AC3A34">
        <w:rPr>
          <w:rFonts w:eastAsia="宋体"/>
          <w:kern w:val="22"/>
          <w:sz w:val="24"/>
          <w:szCs w:val="24"/>
          <w:lang w:eastAsia="zh-CN"/>
        </w:rPr>
        <w:t>5,000</w:t>
      </w:r>
      <w:r w:rsidR="005A2739" w:rsidRPr="00AC3A34">
        <w:rPr>
          <w:rFonts w:eastAsia="宋体"/>
          <w:kern w:val="22"/>
          <w:sz w:val="24"/>
          <w:szCs w:val="24"/>
          <w:lang w:eastAsia="zh-CN"/>
        </w:rPr>
        <w:t>亿美元，其中最有害的补贴包括政府对农业产出的支持和对捕鱼船队的能力增强补贴。</w:t>
      </w:r>
    </w:p>
    <w:p w14:paraId="5D7F3339"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显然，缔约方必须评价在公正和公平情况下什么是可行的。</w:t>
      </w:r>
    </w:p>
    <w:p w14:paraId="73DCFB81"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建议</w:t>
      </w:r>
      <w:proofErr w:type="spellEnd"/>
    </w:p>
    <w:p w14:paraId="7FA96FFB" w14:textId="4DA839B0"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如</w:t>
      </w:r>
      <w:r w:rsidR="003B4543">
        <w:rPr>
          <w:rFonts w:eastAsia="宋体" w:hint="eastAsia"/>
          <w:kern w:val="22"/>
          <w:sz w:val="24"/>
          <w:szCs w:val="24"/>
          <w:lang w:eastAsia="zh-CN"/>
        </w:rPr>
        <w:t>长期目标</w:t>
      </w:r>
      <w:r w:rsidRPr="00AC3A34">
        <w:rPr>
          <w:rFonts w:eastAsia="宋体"/>
          <w:kern w:val="22"/>
          <w:sz w:val="24"/>
          <w:szCs w:val="24"/>
          <w:lang w:eastAsia="zh-CN"/>
        </w:rPr>
        <w:t>D</w:t>
      </w:r>
      <w:r w:rsidRPr="00AC3A34">
        <w:rPr>
          <w:rFonts w:eastAsia="宋体"/>
          <w:kern w:val="22"/>
          <w:sz w:val="24"/>
          <w:szCs w:val="24"/>
          <w:lang w:eastAsia="zh-CN"/>
        </w:rPr>
        <w:t>所概述，拟议目标是有足够的资源尽快支付所有费用。这可以通过在这个行动目标中降低成本（通过减少有害补贴）和增加可用资源（行动目标</w:t>
      </w:r>
      <w:r w:rsidRPr="00AC3A34">
        <w:rPr>
          <w:rFonts w:eastAsia="宋体"/>
          <w:kern w:val="22"/>
          <w:sz w:val="24"/>
          <w:szCs w:val="24"/>
          <w:lang w:eastAsia="zh-CN"/>
        </w:rPr>
        <w:t>19</w:t>
      </w:r>
      <w:r w:rsidRPr="00AC3A34">
        <w:rPr>
          <w:rFonts w:eastAsia="宋体"/>
          <w:kern w:val="22"/>
          <w:sz w:val="24"/>
          <w:szCs w:val="24"/>
          <w:lang w:eastAsia="zh-CN"/>
        </w:rPr>
        <w:t>）相结合来实现。减少有害补贴将首先通过最大限度地减少损害，直接降低解决生物多样性丧失的成本。成本降低越快越多，融资缺口弥合越早。</w:t>
      </w:r>
    </w:p>
    <w:p w14:paraId="2239F496" w14:textId="03EEEA83"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bookmarkStart w:id="92" w:name="_Ref89197616"/>
      <w:r w:rsidRPr="00AC3A34">
        <w:rPr>
          <w:rFonts w:eastAsia="宋体"/>
          <w:kern w:val="22"/>
          <w:sz w:val="24"/>
          <w:szCs w:val="24"/>
          <w:lang w:eastAsia="zh-CN"/>
        </w:rPr>
        <w:t>财务研究估计，期望这一差距在</w:t>
      </w:r>
      <w:r w:rsidRPr="00AC3A34">
        <w:rPr>
          <w:rFonts w:eastAsia="宋体"/>
          <w:kern w:val="22"/>
          <w:sz w:val="24"/>
          <w:szCs w:val="24"/>
          <w:lang w:eastAsia="zh-CN"/>
        </w:rPr>
        <w:t>2030</w:t>
      </w:r>
      <w:r w:rsidRPr="00AC3A34">
        <w:rPr>
          <w:rFonts w:eastAsia="宋体"/>
          <w:kern w:val="22"/>
          <w:sz w:val="24"/>
          <w:szCs w:val="24"/>
          <w:lang w:eastAsia="zh-CN"/>
        </w:rPr>
        <w:t>年前完全消除是不现实的。然而，据估计，在补贴减少（到</w:t>
      </w:r>
      <w:r w:rsidRPr="00AC3A34">
        <w:rPr>
          <w:rFonts w:eastAsia="宋体"/>
          <w:kern w:val="22"/>
          <w:sz w:val="24"/>
          <w:szCs w:val="24"/>
          <w:lang w:eastAsia="zh-CN"/>
        </w:rPr>
        <w:t>500,000</w:t>
      </w:r>
      <w:r w:rsidRPr="00AC3A34">
        <w:rPr>
          <w:rFonts w:eastAsia="宋体"/>
          <w:kern w:val="22"/>
          <w:sz w:val="24"/>
          <w:szCs w:val="24"/>
          <w:lang w:eastAsia="zh-CN"/>
        </w:rPr>
        <w:t>）和可用资源增加（从目前水平增加到</w:t>
      </w:r>
      <w:r w:rsidRPr="00AC3A34">
        <w:rPr>
          <w:rFonts w:eastAsia="宋体"/>
          <w:kern w:val="22"/>
          <w:sz w:val="24"/>
          <w:szCs w:val="24"/>
          <w:lang w:eastAsia="zh-CN"/>
        </w:rPr>
        <w:t>200,000​</w:t>
      </w:r>
      <w:r w:rsidRPr="00AC3A34">
        <w:rPr>
          <w:rFonts w:eastAsia="宋体"/>
          <w:kern w:val="22"/>
          <w:sz w:val="24"/>
          <w:szCs w:val="24"/>
          <w:lang w:eastAsia="zh-CN"/>
        </w:rPr>
        <w:t>）之间，差距可以缩小</w:t>
      </w:r>
      <w:r w:rsidRPr="00AC3A34">
        <w:rPr>
          <w:rFonts w:eastAsia="宋体"/>
          <w:kern w:val="22"/>
          <w:sz w:val="24"/>
          <w:szCs w:val="24"/>
          <w:lang w:eastAsia="zh-CN"/>
        </w:rPr>
        <w:t>700,000​</w:t>
      </w:r>
      <w:r w:rsidRPr="00AC3A34">
        <w:rPr>
          <w:rFonts w:eastAsia="宋体"/>
          <w:kern w:val="22"/>
          <w:sz w:val="24"/>
          <w:szCs w:val="24"/>
          <w:lang w:eastAsia="zh-CN"/>
        </w:rPr>
        <w:t>。这是《生物多样性公约》资源调动专家小组和保尔森基金会最近报告的重要信息</w:t>
      </w:r>
      <w:r w:rsidRPr="00A421E6">
        <w:rPr>
          <w:rFonts w:eastAsia="宋体"/>
          <w:kern w:val="22"/>
          <w:sz w:val="24"/>
          <w:szCs w:val="24"/>
          <w:lang w:eastAsia="zh-CN"/>
        </w:rPr>
        <w:t>。</w:t>
      </w:r>
      <w:r w:rsidRPr="00A421E6">
        <w:rPr>
          <w:rFonts w:eastAsia="宋体"/>
          <w:kern w:val="22"/>
          <w:sz w:val="24"/>
          <w:szCs w:val="24"/>
          <w:vertAlign w:val="superscript"/>
          <w:lang w:eastAsia="zh-CN"/>
        </w:rPr>
        <w:footnoteReference w:id="9"/>
      </w:r>
      <w:r w:rsidR="00A421E6">
        <w:rPr>
          <w:rFonts w:eastAsia="宋体" w:hint="eastAsia"/>
          <w:kern w:val="22"/>
          <w:sz w:val="24"/>
          <w:szCs w:val="24"/>
          <w:lang w:eastAsia="zh-CN"/>
        </w:rPr>
        <w:t xml:space="preserve"> </w:t>
      </w:r>
      <w:r w:rsidRPr="00A421E6">
        <w:rPr>
          <w:rFonts w:eastAsia="宋体"/>
          <w:kern w:val="22"/>
          <w:sz w:val="24"/>
          <w:szCs w:val="24"/>
          <w:lang w:eastAsia="zh-CN"/>
        </w:rPr>
        <w:t>这</w:t>
      </w:r>
      <w:r w:rsidRPr="0013205C">
        <w:rPr>
          <w:rFonts w:eastAsia="宋体"/>
          <w:kern w:val="22"/>
          <w:sz w:val="24"/>
          <w:szCs w:val="24"/>
          <w:lang w:eastAsia="zh-CN"/>
        </w:rPr>
        <w:t>些</w:t>
      </w:r>
      <w:r w:rsidRPr="00AC3A34">
        <w:rPr>
          <w:rFonts w:eastAsia="宋体"/>
          <w:kern w:val="22"/>
          <w:sz w:val="24"/>
          <w:szCs w:val="24"/>
          <w:lang w:eastAsia="zh-CN"/>
        </w:rPr>
        <w:t>减少实现得越快越多，成本降低幅度就越大。</w:t>
      </w:r>
      <w:bookmarkEnd w:id="92"/>
    </w:p>
    <w:p w14:paraId="2468D079"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此外，如果补贴可以重新定向和调整用途，以支持有利于生物多样性活动，这种积极影响可以成倍增加：例如，调整农业补贴的用途，不再诱导更多的生产，而是为生态系统服务付费，既降低成本（例如，解决农药损失影响），又增加贡献（增加野生动物生境），从财务角度来看没有净成本。诚然，转型会有成本。此外，行动目标是针对最有害的补贴，因此，预计缔约方不会在</w:t>
      </w:r>
      <w:r w:rsidRPr="00AC3A34">
        <w:rPr>
          <w:rFonts w:eastAsia="宋体"/>
          <w:kern w:val="22"/>
          <w:sz w:val="24"/>
          <w:szCs w:val="24"/>
          <w:lang w:eastAsia="zh-CN"/>
        </w:rPr>
        <w:t>2030</w:t>
      </w:r>
      <w:r w:rsidRPr="00AC3A34">
        <w:rPr>
          <w:rFonts w:eastAsia="宋体"/>
          <w:kern w:val="22"/>
          <w:sz w:val="24"/>
          <w:szCs w:val="24"/>
          <w:lang w:eastAsia="zh-CN"/>
        </w:rPr>
        <w:t>年之前取消或改革所有有害补贴。最后，正如上文所解释，由于列入拟议关于实施指导的一节，以爱知生物多样性目标</w:t>
      </w:r>
      <w:r w:rsidRPr="00AC3A34">
        <w:rPr>
          <w:rFonts w:eastAsia="宋体"/>
          <w:kern w:val="22"/>
          <w:sz w:val="24"/>
          <w:szCs w:val="24"/>
          <w:lang w:eastAsia="zh-CN"/>
        </w:rPr>
        <w:t>3</w:t>
      </w:r>
      <w:r w:rsidRPr="00AC3A34">
        <w:rPr>
          <w:rFonts w:eastAsia="宋体"/>
          <w:kern w:val="22"/>
          <w:sz w:val="24"/>
          <w:szCs w:val="24"/>
          <w:lang w:eastAsia="zh-CN"/>
        </w:rPr>
        <w:t>的措辞，这个行动目标的实施将继续</w:t>
      </w:r>
      <w:r w:rsidRPr="00AC3A34">
        <w:rPr>
          <w:rFonts w:eastAsia="宋体"/>
          <w:kern w:val="22"/>
          <w:sz w:val="24"/>
          <w:szCs w:val="24"/>
          <w:lang w:eastAsia="zh-CN"/>
        </w:rPr>
        <w:t>“</w:t>
      </w:r>
      <w:r w:rsidRPr="00AC3A34">
        <w:rPr>
          <w:rFonts w:eastAsia="宋体"/>
          <w:kern w:val="22"/>
          <w:sz w:val="24"/>
          <w:szCs w:val="24"/>
          <w:lang w:eastAsia="zh-CN"/>
        </w:rPr>
        <w:t>遵照《公约》和其他相关国际义务，</w:t>
      </w:r>
      <w:r w:rsidRPr="00AC3A34">
        <w:rPr>
          <w:rFonts w:eastAsia="宋体"/>
          <w:kern w:val="22"/>
          <w:sz w:val="24"/>
          <w:szCs w:val="24"/>
          <w:lang w:eastAsia="zh-CN"/>
        </w:rPr>
        <w:t>……</w:t>
      </w:r>
      <w:r w:rsidRPr="00AC3A34">
        <w:rPr>
          <w:rFonts w:eastAsia="宋体"/>
          <w:kern w:val="22"/>
          <w:sz w:val="24"/>
          <w:szCs w:val="24"/>
          <w:lang w:eastAsia="zh-CN"/>
        </w:rPr>
        <w:t>同时顾及国家的社会经济条件</w:t>
      </w:r>
      <w:r w:rsidRPr="00AC3A34">
        <w:rPr>
          <w:rFonts w:eastAsia="宋体"/>
          <w:kern w:val="22"/>
          <w:sz w:val="24"/>
          <w:szCs w:val="24"/>
          <w:lang w:eastAsia="zh-CN"/>
        </w:rPr>
        <w:t>”</w:t>
      </w:r>
      <w:r w:rsidRPr="00AC3A34">
        <w:rPr>
          <w:rFonts w:eastAsia="宋体"/>
          <w:kern w:val="22"/>
          <w:sz w:val="24"/>
          <w:szCs w:val="24"/>
          <w:lang w:eastAsia="zh-CN"/>
        </w:rPr>
        <w:t>。</w:t>
      </w:r>
    </w:p>
    <w:p w14:paraId="64126B5A" w14:textId="77777777" w:rsidR="005A2739" w:rsidRPr="00AC3A34" w:rsidRDefault="005A2739" w:rsidP="00B021C6">
      <w:pPr>
        <w:overflowPunct w:val="0"/>
        <w:spacing w:before="120" w:after="120" w:line="240" w:lineRule="atLeast"/>
        <w:rPr>
          <w:rFonts w:eastAsia="宋体"/>
          <w:kern w:val="22"/>
          <w:sz w:val="24"/>
          <w:lang w:eastAsia="zh-CN"/>
        </w:rPr>
      </w:pPr>
      <w:r w:rsidRPr="005A2739">
        <w:rPr>
          <w:rFonts w:eastAsia="楷体"/>
          <w:kern w:val="22"/>
          <w:sz w:val="24"/>
          <w:lang w:eastAsia="zh-CN"/>
        </w:rPr>
        <w:t>供缔约方和利害攸关方审议的问题</w:t>
      </w:r>
    </w:p>
    <w:p w14:paraId="31AD3AC8" w14:textId="77777777" w:rsidR="005A2739" w:rsidRPr="00AC3A34" w:rsidRDefault="005A2739" w:rsidP="0024065E">
      <w:pPr>
        <w:pStyle w:val="ListParagraph"/>
        <w:numPr>
          <w:ilvl w:val="0"/>
          <w:numId w:val="24"/>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缔约方认为在何种程度上减少和消除有害补贴是可行的？</w:t>
      </w:r>
    </w:p>
    <w:p w14:paraId="5DB4D163" w14:textId="77777777" w:rsidR="005A2739" w:rsidRPr="00AC3A34" w:rsidRDefault="005A2739" w:rsidP="0024065E">
      <w:pPr>
        <w:pStyle w:val="ListParagraph"/>
        <w:numPr>
          <w:ilvl w:val="0"/>
          <w:numId w:val="24"/>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它们应该表示为</w:t>
      </w:r>
      <w:r w:rsidRPr="00AC3A34">
        <w:rPr>
          <w:rFonts w:eastAsia="宋体"/>
          <w:kern w:val="22"/>
          <w:sz w:val="24"/>
          <w:lang w:eastAsia="zh-CN"/>
        </w:rPr>
        <w:t>2030</w:t>
      </w:r>
      <w:r w:rsidRPr="00AC3A34">
        <w:rPr>
          <w:rFonts w:eastAsia="宋体"/>
          <w:kern w:val="22"/>
          <w:sz w:val="24"/>
          <w:lang w:eastAsia="zh-CN"/>
        </w:rPr>
        <w:t>年的年度水平，还是表示为框架期间的累计金额？后一</w:t>
      </w:r>
      <w:r>
        <w:rPr>
          <w:rFonts w:eastAsia="宋体" w:hint="eastAsia"/>
          <w:kern w:val="22"/>
          <w:sz w:val="24"/>
          <w:lang w:eastAsia="zh-CN"/>
        </w:rPr>
        <w:t>个选项</w:t>
      </w:r>
      <w:r w:rsidRPr="00AC3A34">
        <w:rPr>
          <w:rFonts w:eastAsia="宋体"/>
          <w:kern w:val="22"/>
          <w:sz w:val="24"/>
          <w:lang w:eastAsia="zh-CN"/>
        </w:rPr>
        <w:t>考虑到前几年的增加。</w:t>
      </w:r>
    </w:p>
    <w:p w14:paraId="7CD1AEC9" w14:textId="77777777" w:rsidR="005A2739" w:rsidRPr="00AC3A34" w:rsidRDefault="005A2739" w:rsidP="0024065E">
      <w:pPr>
        <w:pStyle w:val="ListParagraph"/>
        <w:numPr>
          <w:ilvl w:val="0"/>
          <w:numId w:val="24"/>
        </w:numPr>
        <w:overflowPunct w:val="0"/>
        <w:spacing w:before="120" w:after="120" w:line="240" w:lineRule="atLeast"/>
        <w:ind w:left="0" w:firstLine="720"/>
        <w:contextualSpacing w:val="0"/>
        <w:rPr>
          <w:rFonts w:eastAsia="宋体"/>
          <w:kern w:val="22"/>
          <w:sz w:val="24"/>
          <w:lang w:eastAsia="zh-CN"/>
        </w:rPr>
      </w:pPr>
      <w:r w:rsidRPr="00AC3A34">
        <w:rPr>
          <w:rFonts w:eastAsia="宋体"/>
          <w:kern w:val="22"/>
          <w:sz w:val="24"/>
          <w:lang w:eastAsia="zh-CN"/>
        </w:rPr>
        <w:lastRenderedPageBreak/>
        <w:t>为了加强行动目标</w:t>
      </w:r>
      <w:r w:rsidRPr="00AC3A34">
        <w:rPr>
          <w:rFonts w:eastAsia="宋体"/>
          <w:kern w:val="22"/>
          <w:sz w:val="24"/>
          <w:lang w:eastAsia="zh-CN"/>
        </w:rPr>
        <w:t>18</w:t>
      </w:r>
      <w:r w:rsidRPr="00AC3A34">
        <w:rPr>
          <w:rFonts w:eastAsia="宋体"/>
          <w:kern w:val="22"/>
          <w:sz w:val="24"/>
          <w:lang w:eastAsia="zh-CN"/>
        </w:rPr>
        <w:t>和</w:t>
      </w:r>
      <w:r w:rsidRPr="00AC3A34">
        <w:rPr>
          <w:rFonts w:eastAsia="宋体"/>
          <w:kern w:val="22"/>
          <w:sz w:val="24"/>
          <w:lang w:eastAsia="zh-CN"/>
        </w:rPr>
        <w:t>19</w:t>
      </w:r>
      <w:r w:rsidRPr="00AC3A34">
        <w:rPr>
          <w:rFonts w:eastAsia="宋体"/>
          <w:kern w:val="22"/>
          <w:sz w:val="24"/>
          <w:lang w:eastAsia="zh-CN"/>
        </w:rPr>
        <w:t>的联系，是否应该颠倒这两个目标的顺序？</w:t>
      </w:r>
    </w:p>
    <w:p w14:paraId="132B3D79" w14:textId="77777777" w:rsidR="005A2739" w:rsidRPr="00AC3A34" w:rsidRDefault="005A2739" w:rsidP="00B021C6">
      <w:pPr>
        <w:overflowPunct w:val="0"/>
        <w:spacing w:before="120" w:after="120" w:line="240" w:lineRule="atLeast"/>
        <w:rPr>
          <w:rFonts w:eastAsia="宋体"/>
          <w:kern w:val="22"/>
          <w:sz w:val="24"/>
          <w:lang w:eastAsia="zh-CN"/>
        </w:rPr>
      </w:pPr>
    </w:p>
    <w:p w14:paraId="7CE20686" w14:textId="77777777" w:rsidR="005A2739" w:rsidRPr="00AC3A34" w:rsidRDefault="005A2739" w:rsidP="00B021C6">
      <w:pPr>
        <w:overflowPunct w:val="0"/>
        <w:spacing w:before="120" w:after="120" w:line="240" w:lineRule="atLeast"/>
        <w:jc w:val="left"/>
        <w:rPr>
          <w:rFonts w:eastAsia="宋体"/>
          <w:b/>
          <w:kern w:val="22"/>
          <w:sz w:val="24"/>
          <w:lang w:eastAsia="zh-CN"/>
        </w:rPr>
      </w:pPr>
      <w:r w:rsidRPr="00AC3A34">
        <w:rPr>
          <w:rFonts w:eastAsia="宋体"/>
          <w:b/>
          <w:kern w:val="22"/>
          <w:sz w:val="24"/>
          <w:lang w:eastAsia="zh-CN"/>
        </w:rPr>
        <w:br w:type="page"/>
      </w:r>
    </w:p>
    <w:p w14:paraId="06212C08" w14:textId="77777777" w:rsidR="005A2739" w:rsidRPr="002C25D7" w:rsidRDefault="005A2739" w:rsidP="00B021C6">
      <w:pPr>
        <w:pStyle w:val="Heading3"/>
        <w:overflowPunct w:val="0"/>
        <w:spacing w:line="240" w:lineRule="atLeast"/>
        <w:ind w:left="490"/>
        <w:jc w:val="both"/>
        <w:rPr>
          <w:rFonts w:eastAsia="宋体"/>
          <w:b/>
          <w:bCs/>
          <w:i w:val="0"/>
          <w:iCs w:val="0"/>
          <w:sz w:val="24"/>
          <w:lang w:eastAsia="zh-CN"/>
        </w:rPr>
      </w:pPr>
      <w:bookmarkStart w:id="93" w:name="_Toc90477147"/>
      <w:bookmarkStart w:id="94" w:name="_Toc90477358"/>
      <w:r w:rsidRPr="002C25D7">
        <w:rPr>
          <w:rFonts w:eastAsia="宋体"/>
          <w:b/>
          <w:bCs/>
          <w:i w:val="0"/>
          <w:iCs w:val="0"/>
          <w:sz w:val="24"/>
          <w:lang w:eastAsia="zh-CN"/>
        </w:rPr>
        <w:lastRenderedPageBreak/>
        <w:t>行动目标</w:t>
      </w:r>
      <w:r w:rsidRPr="002C25D7">
        <w:rPr>
          <w:rFonts w:eastAsia="宋体"/>
          <w:b/>
          <w:bCs/>
          <w:i w:val="0"/>
          <w:iCs w:val="0"/>
          <w:sz w:val="24"/>
          <w:lang w:eastAsia="zh-CN"/>
        </w:rPr>
        <w:t>19</w:t>
      </w:r>
      <w:bookmarkEnd w:id="93"/>
      <w:bookmarkEnd w:id="94"/>
    </w:p>
    <w:p w14:paraId="41A2F15E" w14:textId="77777777" w:rsidR="005A2739" w:rsidRPr="00AC3A34" w:rsidRDefault="005A2739" w:rsidP="00B021C6">
      <w:pPr>
        <w:pBdr>
          <w:top w:val="single" w:sz="4" w:space="1" w:color="auto"/>
          <w:left w:val="single" w:sz="4" w:space="4" w:color="auto"/>
          <w:bottom w:val="single" w:sz="4" w:space="1" w:color="auto"/>
          <w:right w:val="single" w:sz="4" w:space="4" w:color="auto"/>
        </w:pBdr>
        <w:overflowPunct w:val="0"/>
        <w:spacing w:before="120" w:after="120" w:line="240" w:lineRule="atLeast"/>
        <w:rPr>
          <w:rFonts w:eastAsia="宋体"/>
          <w:b/>
          <w:kern w:val="22"/>
          <w:sz w:val="24"/>
          <w:lang w:eastAsia="zh-CN"/>
        </w:rPr>
      </w:pPr>
      <w:r w:rsidRPr="00AC3A34">
        <w:rPr>
          <w:rFonts w:eastAsia="宋体"/>
          <w:b/>
          <w:kern w:val="22"/>
          <w:sz w:val="24"/>
          <w:lang w:eastAsia="zh-CN"/>
        </w:rPr>
        <w:t>初稿：</w:t>
      </w:r>
      <w:r w:rsidRPr="00AC3A34">
        <w:rPr>
          <w:rFonts w:eastAsia="宋体"/>
          <w:bCs/>
          <w:kern w:val="22"/>
          <w:sz w:val="24"/>
          <w:lang w:eastAsia="zh-CN"/>
        </w:rPr>
        <w:t>使所有来源的资金，包括新的、额外的和有效的资金，增加到每年至少</w:t>
      </w:r>
      <w:r w:rsidRPr="00AC3A34">
        <w:rPr>
          <w:rFonts w:eastAsia="宋体"/>
          <w:bCs/>
          <w:kern w:val="22"/>
          <w:sz w:val="24"/>
          <w:lang w:eastAsia="zh-CN"/>
        </w:rPr>
        <w:t xml:space="preserve"> 2,000 </w:t>
      </w:r>
      <w:r w:rsidRPr="00AC3A34">
        <w:rPr>
          <w:rFonts w:eastAsia="宋体"/>
          <w:bCs/>
          <w:kern w:val="22"/>
          <w:sz w:val="24"/>
          <w:lang w:eastAsia="zh-CN"/>
        </w:rPr>
        <w:t>亿美元，使流入发展中国家的国际资金每年至少增加</w:t>
      </w:r>
      <w:r w:rsidRPr="00AC3A34">
        <w:rPr>
          <w:rFonts w:eastAsia="宋体"/>
          <w:bCs/>
          <w:kern w:val="22"/>
          <w:sz w:val="24"/>
          <w:lang w:eastAsia="zh-CN"/>
        </w:rPr>
        <w:t xml:space="preserve"> 100 </w:t>
      </w:r>
      <w:r w:rsidRPr="00AC3A34">
        <w:rPr>
          <w:rFonts w:eastAsia="宋体"/>
          <w:bCs/>
          <w:kern w:val="22"/>
          <w:sz w:val="24"/>
          <w:lang w:eastAsia="zh-CN"/>
        </w:rPr>
        <w:t>亿美元，撬动私人资金，在考虑到国家生物多样性融资规划的同时增加对国内资源的调动，并加强能力建设、技术转让和科学合作，以满足执行工作的需要，与框架的长期目标和行动指标的远大设想相称。</w:t>
      </w:r>
    </w:p>
    <w:p w14:paraId="23128169"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听到的意见</w:t>
      </w:r>
      <w:proofErr w:type="spellEnd"/>
    </w:p>
    <w:p w14:paraId="17FB5FF4"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所有缔约方都非常清楚，从爱知目标中吸取的主要经验教训之一是，提供充足的财政资源对于成功实施生物多样性目标至关重要。因此，关键的分歧在于所需资金水平、资金流和资金来源的适当</w:t>
      </w:r>
      <w:r w:rsidRPr="00AC3A34">
        <w:rPr>
          <w:rFonts w:eastAsia="宋体"/>
          <w:kern w:val="22"/>
          <w:sz w:val="24"/>
          <w:szCs w:val="24"/>
          <w:lang w:eastAsia="zh-CN"/>
        </w:rPr>
        <w:t>“</w:t>
      </w:r>
      <w:r w:rsidRPr="00AC3A34">
        <w:rPr>
          <w:rFonts w:eastAsia="宋体"/>
          <w:kern w:val="22"/>
          <w:sz w:val="24"/>
          <w:szCs w:val="24"/>
          <w:lang w:eastAsia="zh-CN"/>
        </w:rPr>
        <w:t>组合</w:t>
      </w:r>
      <w:r w:rsidRPr="00AC3A34">
        <w:rPr>
          <w:rFonts w:eastAsia="宋体"/>
          <w:kern w:val="22"/>
          <w:sz w:val="24"/>
          <w:szCs w:val="24"/>
          <w:lang w:eastAsia="zh-CN"/>
        </w:rPr>
        <w:t>”</w:t>
      </w:r>
      <w:r w:rsidRPr="00AC3A34">
        <w:rPr>
          <w:rFonts w:eastAsia="宋体"/>
          <w:kern w:val="22"/>
          <w:sz w:val="24"/>
          <w:szCs w:val="24"/>
          <w:lang w:eastAsia="zh-CN"/>
        </w:rPr>
        <w:t>以及提供资源的机制，包括设立基金的机会。缔约方还谈到需要及时提供资源，因为一旦框架获得通过，就需要采取行动。</w:t>
      </w:r>
    </w:p>
    <w:p w14:paraId="219CE012" w14:textId="080E7A2F" w:rsidR="005A2739" w:rsidRPr="00AC3A34" w:rsidRDefault="0051752F" w:rsidP="00B021C6">
      <w:pPr>
        <w:overflowPunct w:val="0"/>
        <w:spacing w:before="120" w:after="120" w:line="240" w:lineRule="atLeast"/>
        <w:rPr>
          <w:rFonts w:eastAsia="宋体"/>
          <w:kern w:val="22"/>
          <w:sz w:val="24"/>
        </w:rPr>
      </w:pPr>
      <w:proofErr w:type="spellStart"/>
      <w:r>
        <w:rPr>
          <w:rFonts w:eastAsia="楷体"/>
          <w:kern w:val="22"/>
          <w:sz w:val="24"/>
        </w:rPr>
        <w:t>数字元素</w:t>
      </w:r>
      <w:proofErr w:type="spellEnd"/>
    </w:p>
    <w:p w14:paraId="1A4CD082"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在这个目标中有几个定量要素，需要单独分析。</w:t>
      </w:r>
    </w:p>
    <w:p w14:paraId="0FE7C706"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第一个要素是增加所有来源的财政资源，同时铭记最近进行的评估，如资源调动问题专家小组的中期报告及其反映的保尔森基金会和其他机构的报告</w:t>
      </w:r>
      <w:r w:rsidRPr="00B34513">
        <w:rPr>
          <w:rFonts w:eastAsia="宋体"/>
          <w:kern w:val="22"/>
          <w:sz w:val="24"/>
          <w:szCs w:val="24"/>
          <w:lang w:eastAsia="zh-CN"/>
        </w:rPr>
        <w:t>。</w:t>
      </w:r>
      <w:r w:rsidRPr="00B34513">
        <w:rPr>
          <w:rFonts w:eastAsia="宋体"/>
          <w:kern w:val="22"/>
          <w:sz w:val="24"/>
          <w:szCs w:val="24"/>
          <w:vertAlign w:val="superscript"/>
          <w:lang w:eastAsia="zh-CN"/>
        </w:rPr>
        <w:footnoteReference w:id="10"/>
      </w:r>
      <w:r w:rsidRPr="00B34513">
        <w:rPr>
          <w:rFonts w:eastAsia="宋体"/>
          <w:kern w:val="22"/>
          <w:sz w:val="24"/>
          <w:szCs w:val="24"/>
          <w:lang w:eastAsia="zh-CN"/>
        </w:rPr>
        <w:t>这些报告估计生物多样性保护和恢复的直接成本为</w:t>
      </w:r>
      <w:r w:rsidRPr="00AC3A34">
        <w:rPr>
          <w:rFonts w:eastAsia="宋体"/>
          <w:kern w:val="22"/>
          <w:sz w:val="24"/>
          <w:szCs w:val="24"/>
          <w:lang w:eastAsia="zh-CN"/>
        </w:rPr>
        <w:t>200,000​</w:t>
      </w:r>
      <w:r w:rsidRPr="00AC3A34">
        <w:rPr>
          <w:rFonts w:eastAsia="宋体"/>
          <w:kern w:val="22"/>
          <w:sz w:val="24"/>
          <w:szCs w:val="24"/>
          <w:lang w:eastAsia="zh-CN"/>
        </w:rPr>
        <w:t>美元，因此，第一个数字元素代表整体增加到</w:t>
      </w:r>
      <w:r w:rsidRPr="00AC3A34">
        <w:rPr>
          <w:rFonts w:eastAsia="宋体"/>
          <w:kern w:val="22"/>
          <w:sz w:val="24"/>
          <w:szCs w:val="24"/>
          <w:lang w:eastAsia="zh-CN"/>
        </w:rPr>
        <w:t>200,000​</w:t>
      </w:r>
      <w:r w:rsidRPr="00AC3A34">
        <w:rPr>
          <w:rFonts w:eastAsia="宋体"/>
          <w:kern w:val="22"/>
          <w:sz w:val="24"/>
          <w:szCs w:val="24"/>
          <w:lang w:eastAsia="zh-CN"/>
        </w:rPr>
        <w:t>美元。后一个要素（</w:t>
      </w:r>
      <w:r w:rsidRPr="00AC3A34">
        <w:rPr>
          <w:rFonts w:eastAsia="宋体"/>
          <w:kern w:val="22"/>
          <w:sz w:val="24"/>
          <w:szCs w:val="24"/>
          <w:lang w:eastAsia="zh-CN"/>
        </w:rPr>
        <w:t>“</w:t>
      </w:r>
      <w:r w:rsidRPr="00AC3A34">
        <w:rPr>
          <w:rFonts w:eastAsia="宋体"/>
          <w:kern w:val="22"/>
          <w:sz w:val="24"/>
          <w:szCs w:val="24"/>
          <w:lang w:eastAsia="zh-CN"/>
        </w:rPr>
        <w:t>所有来源</w:t>
      </w:r>
      <w:r w:rsidRPr="00AC3A34">
        <w:rPr>
          <w:rFonts w:eastAsia="宋体"/>
          <w:kern w:val="22"/>
          <w:sz w:val="24"/>
          <w:szCs w:val="24"/>
          <w:lang w:eastAsia="zh-CN"/>
        </w:rPr>
        <w:t>”</w:t>
      </w:r>
      <w:r w:rsidRPr="00AC3A34">
        <w:rPr>
          <w:rFonts w:eastAsia="宋体"/>
          <w:kern w:val="22"/>
          <w:sz w:val="24"/>
          <w:szCs w:val="24"/>
          <w:lang w:eastAsia="zh-CN"/>
        </w:rPr>
        <w:t>）是有用的，因为单靠政府不可能有足够的资源支付所有费用。我们还注意到，许多缔约方越来越支持将环境成本纳入经济流量。</w:t>
      </w:r>
    </w:p>
    <w:p w14:paraId="49CAE2B5"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缔约方同意，发达国家应该援助需要资金支持的国家。虽然取得了重大进展，但仍需要大幅增加财政援助；增加</w:t>
      </w:r>
      <w:r w:rsidRPr="00AC3A34">
        <w:rPr>
          <w:rFonts w:eastAsia="宋体"/>
          <w:kern w:val="22"/>
          <w:sz w:val="24"/>
          <w:szCs w:val="24"/>
          <w:lang w:eastAsia="zh-CN"/>
        </w:rPr>
        <w:t>100</w:t>
      </w:r>
      <w:r w:rsidRPr="00AC3A34">
        <w:rPr>
          <w:rFonts w:eastAsia="宋体"/>
          <w:kern w:val="22"/>
          <w:sz w:val="24"/>
          <w:szCs w:val="24"/>
          <w:lang w:eastAsia="zh-CN"/>
        </w:rPr>
        <w:t>亿美元大约相当于向发展中国家提供的支持翻了一番。值得注意的是，最近的一些财政承诺已经承认这一点，并正在为实现这个目标创造必要的政治势头。</w:t>
      </w:r>
    </w:p>
    <w:p w14:paraId="07681612"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缔约方应考虑是否愿意在这个行动目标中使用百分比而不是绝对数字。此外，缔约方不妨考虑使用</w:t>
      </w:r>
      <w:r w:rsidRPr="00AC3A34">
        <w:rPr>
          <w:rFonts w:eastAsia="宋体"/>
          <w:kern w:val="22"/>
          <w:sz w:val="24"/>
          <w:szCs w:val="24"/>
          <w:lang w:eastAsia="zh-CN"/>
        </w:rPr>
        <w:t>“</w:t>
      </w:r>
      <w:r w:rsidRPr="00AC3A34">
        <w:rPr>
          <w:rFonts w:eastAsia="宋体"/>
          <w:kern w:val="22"/>
          <w:sz w:val="24"/>
          <w:szCs w:val="24"/>
          <w:lang w:eastAsia="zh-CN"/>
        </w:rPr>
        <w:t>增加</w:t>
      </w:r>
      <w:r w:rsidRPr="00AC3A34">
        <w:rPr>
          <w:rFonts w:eastAsia="宋体"/>
          <w:kern w:val="22"/>
          <w:sz w:val="24"/>
          <w:szCs w:val="24"/>
          <w:lang w:eastAsia="zh-CN"/>
        </w:rPr>
        <w:t>”</w:t>
      </w:r>
      <w:r w:rsidRPr="00AC3A34">
        <w:rPr>
          <w:rFonts w:eastAsia="宋体"/>
          <w:kern w:val="22"/>
          <w:sz w:val="24"/>
          <w:szCs w:val="24"/>
          <w:lang w:eastAsia="zh-CN"/>
        </w:rPr>
        <w:t>或</w:t>
      </w:r>
      <w:r w:rsidRPr="00AC3A34">
        <w:rPr>
          <w:rFonts w:eastAsia="宋体"/>
          <w:kern w:val="22"/>
          <w:sz w:val="24"/>
          <w:szCs w:val="24"/>
          <w:lang w:eastAsia="zh-CN"/>
        </w:rPr>
        <w:t>“</w:t>
      </w:r>
      <w:r w:rsidRPr="00AC3A34">
        <w:rPr>
          <w:rFonts w:eastAsia="宋体"/>
          <w:kern w:val="22"/>
          <w:sz w:val="24"/>
          <w:szCs w:val="24"/>
          <w:lang w:eastAsia="zh-CN"/>
        </w:rPr>
        <w:t>增加一倍</w:t>
      </w:r>
      <w:r w:rsidRPr="00AC3A34">
        <w:rPr>
          <w:rFonts w:eastAsia="宋体"/>
          <w:kern w:val="22"/>
          <w:sz w:val="24"/>
          <w:szCs w:val="24"/>
          <w:lang w:eastAsia="zh-CN"/>
        </w:rPr>
        <w:t>”</w:t>
      </w:r>
      <w:r w:rsidRPr="00AC3A34">
        <w:rPr>
          <w:rFonts w:eastAsia="宋体"/>
          <w:kern w:val="22"/>
          <w:sz w:val="24"/>
          <w:szCs w:val="24"/>
          <w:lang w:eastAsia="zh-CN"/>
        </w:rPr>
        <w:t>等术语。此外，应考虑数量方面的基点，即现在的十年（到</w:t>
      </w:r>
      <w:r w:rsidRPr="00AC3A34">
        <w:rPr>
          <w:rFonts w:eastAsia="宋体"/>
          <w:kern w:val="22"/>
          <w:sz w:val="24"/>
          <w:szCs w:val="24"/>
          <w:lang w:eastAsia="zh-CN"/>
        </w:rPr>
        <w:t>2030</w:t>
      </w:r>
      <w:r w:rsidRPr="00AC3A34">
        <w:rPr>
          <w:rFonts w:eastAsia="宋体"/>
          <w:kern w:val="22"/>
          <w:sz w:val="24"/>
          <w:szCs w:val="24"/>
          <w:lang w:eastAsia="zh-CN"/>
        </w:rPr>
        <w:t>年）与每年的基点。</w:t>
      </w:r>
    </w:p>
    <w:p w14:paraId="3F235BA0"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关于供资机制，例如中国最近宣布设立昆明生物多样性基金，这应该得到承认和考虑，尽管按照我们先前有关精</w:t>
      </w:r>
      <w:r>
        <w:rPr>
          <w:rFonts w:eastAsia="宋体" w:hint="eastAsia"/>
          <w:kern w:val="22"/>
          <w:sz w:val="24"/>
          <w:szCs w:val="24"/>
          <w:lang w:eastAsia="zh-CN"/>
        </w:rPr>
        <w:t>准</w:t>
      </w:r>
      <w:r w:rsidRPr="00AC3A34">
        <w:rPr>
          <w:rFonts w:eastAsia="宋体"/>
          <w:kern w:val="22"/>
          <w:sz w:val="24"/>
          <w:szCs w:val="24"/>
          <w:lang w:eastAsia="zh-CN"/>
        </w:rPr>
        <w:t>度的推理，也许不在框架本身，而是在缔约方大会通过框架的决定里。</w:t>
      </w:r>
    </w:p>
    <w:p w14:paraId="4A7ECD9C"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最后，这个行动目标还提及需要提供充足的非货币资源，如对能力建设、技术转让和科学合作的贡献。发展中国家和经济转型国家在可用于支持框架</w:t>
      </w:r>
      <w:r>
        <w:rPr>
          <w:rFonts w:eastAsia="宋体" w:hint="eastAsia"/>
          <w:kern w:val="22"/>
          <w:sz w:val="24"/>
          <w:szCs w:val="24"/>
          <w:lang w:eastAsia="zh-CN"/>
        </w:rPr>
        <w:t>执行</w:t>
      </w:r>
      <w:r w:rsidRPr="00AC3A34">
        <w:rPr>
          <w:rFonts w:eastAsia="宋体"/>
          <w:kern w:val="22"/>
          <w:sz w:val="24"/>
          <w:szCs w:val="24"/>
          <w:lang w:eastAsia="zh-CN"/>
        </w:rPr>
        <w:t>的非货币资源方面存在巨大差距。此外，由于缺乏数据，这些差距的程度还没有得到很好的了解。因此，需要努力不断增加这种资源的提供。因此，这里使用定性元素是适当的。</w:t>
      </w:r>
      <w:sdt>
        <w:sdtPr>
          <w:rPr>
            <w:rFonts w:eastAsia="宋体"/>
            <w:kern w:val="22"/>
            <w:sz w:val="24"/>
            <w:szCs w:val="24"/>
            <w:lang w:eastAsia="zh-CN"/>
          </w:rPr>
          <w:tag w:val="goog_rdk_89"/>
          <w:id w:val="-442072321"/>
          <w:showingPlcHdr/>
        </w:sdtPr>
        <w:sdtEndPr/>
        <w:sdtContent>
          <w:r>
            <w:rPr>
              <w:rFonts w:eastAsia="宋体"/>
              <w:kern w:val="22"/>
              <w:sz w:val="24"/>
              <w:szCs w:val="24"/>
              <w:lang w:eastAsia="zh-CN"/>
            </w:rPr>
            <w:t xml:space="preserve">     </w:t>
          </w:r>
        </w:sdtContent>
      </w:sdt>
    </w:p>
    <w:p w14:paraId="7DA2B442" w14:textId="77777777" w:rsidR="005A2739" w:rsidRPr="00AC3A34" w:rsidRDefault="005A2739" w:rsidP="00B021C6">
      <w:pPr>
        <w:keepNext/>
        <w:overflowPunct w:val="0"/>
        <w:spacing w:before="120" w:after="120" w:line="240" w:lineRule="atLeast"/>
        <w:rPr>
          <w:rFonts w:eastAsia="宋体"/>
          <w:kern w:val="22"/>
          <w:sz w:val="24"/>
          <w:lang w:eastAsia="zh-CN"/>
        </w:rPr>
      </w:pPr>
      <w:r w:rsidRPr="005A2739">
        <w:rPr>
          <w:rFonts w:eastAsia="楷体"/>
          <w:kern w:val="22"/>
          <w:sz w:val="24"/>
          <w:lang w:eastAsia="zh-CN"/>
        </w:rPr>
        <w:t>供缔约方和利害攸关方审议的问题</w:t>
      </w:r>
    </w:p>
    <w:p w14:paraId="65EA38F7" w14:textId="77777777" w:rsidR="005A2739" w:rsidRPr="00AC3A34" w:rsidRDefault="005A2739" w:rsidP="0024065E">
      <w:pPr>
        <w:pStyle w:val="ListParagraph"/>
        <w:numPr>
          <w:ilvl w:val="0"/>
          <w:numId w:val="25"/>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在全球范围内可以获得多少财政资源？其供应能以多快的速度增加？</w:t>
      </w:r>
    </w:p>
    <w:p w14:paraId="659858A2" w14:textId="77777777" w:rsidR="005A2739" w:rsidRPr="00AC3A34" w:rsidRDefault="005A2739" w:rsidP="0024065E">
      <w:pPr>
        <w:pStyle w:val="ListParagraph"/>
        <w:numPr>
          <w:ilvl w:val="0"/>
          <w:numId w:val="25"/>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全球资金应该有多少流向发展中国家？</w:t>
      </w:r>
    </w:p>
    <w:p w14:paraId="208D3730" w14:textId="77777777" w:rsidR="005A2739" w:rsidRPr="00AC3A34" w:rsidRDefault="005A2739" w:rsidP="0024065E">
      <w:pPr>
        <w:pStyle w:val="ListParagraph"/>
        <w:numPr>
          <w:ilvl w:val="0"/>
          <w:numId w:val="25"/>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lastRenderedPageBreak/>
        <w:t>是否应该制定一个处理非财政资源的新行动目标（即把这个行动目标分</w:t>
      </w:r>
      <w:r>
        <w:rPr>
          <w:rFonts w:eastAsia="宋体" w:hint="eastAsia"/>
          <w:kern w:val="22"/>
          <w:sz w:val="24"/>
          <w:lang w:eastAsia="zh-CN"/>
        </w:rPr>
        <w:t>为</w:t>
      </w:r>
      <w:r w:rsidRPr="00AC3A34">
        <w:rPr>
          <w:rFonts w:eastAsia="宋体"/>
          <w:kern w:val="22"/>
          <w:sz w:val="24"/>
          <w:lang w:eastAsia="zh-CN"/>
        </w:rPr>
        <w:t>两个）？</w:t>
      </w:r>
    </w:p>
    <w:p w14:paraId="648AFB56" w14:textId="77777777" w:rsidR="005A2739" w:rsidRPr="00AC3A34" w:rsidRDefault="005A2739" w:rsidP="0024065E">
      <w:pPr>
        <w:pStyle w:val="ListParagraph"/>
        <w:numPr>
          <w:ilvl w:val="0"/>
          <w:numId w:val="25"/>
        </w:numPr>
        <w:overflowPunct w:val="0"/>
        <w:spacing w:before="120" w:after="120" w:line="240" w:lineRule="atLeast"/>
        <w:ind w:left="0" w:firstLine="490"/>
        <w:contextualSpacing w:val="0"/>
        <w:rPr>
          <w:rFonts w:eastAsia="宋体"/>
          <w:kern w:val="22"/>
          <w:sz w:val="24"/>
          <w:lang w:eastAsia="zh-CN"/>
        </w:rPr>
      </w:pPr>
      <w:r w:rsidRPr="00AC3A34">
        <w:rPr>
          <w:rFonts w:eastAsia="宋体"/>
          <w:kern w:val="22"/>
          <w:sz w:val="24"/>
          <w:lang w:eastAsia="zh-CN"/>
        </w:rPr>
        <w:t>如果要创建新的国际融资工具，是否应在本行动目标中提及？</w:t>
      </w:r>
    </w:p>
    <w:p w14:paraId="42D8F659"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建议</w:t>
      </w:r>
      <w:proofErr w:type="spellEnd"/>
    </w:p>
    <w:p w14:paraId="186F8196"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最近的重要财政承诺是对这个问题上取得进展重要性的切实承认。显然，这些还不够，自然，随着谈判的推进，可以期待进一步的承诺。这个目标的重要性怎么强调都不为过。虽然其表述和数字元素很重要，但也鼓励缔约方尽早做出雄心勃勃的资金承诺。这种承诺将激励其他国家作出自己的承诺，推动全球雄心</w:t>
      </w:r>
      <w:r>
        <w:rPr>
          <w:rFonts w:eastAsia="宋体" w:hint="eastAsia"/>
          <w:kern w:val="22"/>
          <w:sz w:val="24"/>
          <w:szCs w:val="24"/>
          <w:lang w:eastAsia="zh-CN"/>
        </w:rPr>
        <w:t>高涨</w:t>
      </w:r>
      <w:r w:rsidRPr="00AC3A34">
        <w:rPr>
          <w:rFonts w:eastAsia="宋体"/>
          <w:kern w:val="22"/>
          <w:sz w:val="24"/>
          <w:szCs w:val="24"/>
          <w:lang w:eastAsia="zh-CN"/>
        </w:rPr>
        <w:t>，并向发展中国家保证，它们将在框架</w:t>
      </w:r>
      <w:r>
        <w:rPr>
          <w:rFonts w:eastAsia="宋体" w:hint="eastAsia"/>
          <w:kern w:val="22"/>
          <w:sz w:val="24"/>
          <w:szCs w:val="24"/>
          <w:lang w:eastAsia="zh-CN"/>
        </w:rPr>
        <w:t>执行</w:t>
      </w:r>
      <w:r w:rsidRPr="00AC3A34">
        <w:rPr>
          <w:rFonts w:eastAsia="宋体"/>
          <w:kern w:val="22"/>
          <w:sz w:val="24"/>
          <w:szCs w:val="24"/>
          <w:lang w:eastAsia="zh-CN"/>
        </w:rPr>
        <w:t>的各个阶段得到支持。</w:t>
      </w:r>
    </w:p>
    <w:p w14:paraId="08CB1563" w14:textId="77777777" w:rsidR="005A2739" w:rsidRPr="00AC3A34" w:rsidRDefault="005A2739" w:rsidP="00B021C6">
      <w:pPr>
        <w:overflowPunct w:val="0"/>
        <w:spacing w:before="120" w:after="120" w:line="240" w:lineRule="atLeast"/>
        <w:ind w:firstLine="360"/>
        <w:rPr>
          <w:rFonts w:eastAsia="宋体"/>
          <w:kern w:val="22"/>
          <w:sz w:val="24"/>
          <w:lang w:eastAsia="zh-CN"/>
        </w:rPr>
      </w:pPr>
    </w:p>
    <w:p w14:paraId="72002BC9" w14:textId="77777777" w:rsidR="005A2739" w:rsidRPr="00AC3A34" w:rsidRDefault="005A2739" w:rsidP="00B021C6">
      <w:pPr>
        <w:overflowPunct w:val="0"/>
        <w:spacing w:before="120" w:after="120" w:line="240" w:lineRule="atLeast"/>
        <w:jc w:val="left"/>
        <w:rPr>
          <w:rFonts w:eastAsia="宋体"/>
          <w:b/>
          <w:kern w:val="22"/>
          <w:sz w:val="24"/>
          <w:lang w:eastAsia="zh-CN"/>
        </w:rPr>
      </w:pPr>
      <w:r w:rsidRPr="00AC3A34">
        <w:rPr>
          <w:rFonts w:eastAsia="宋体"/>
          <w:b/>
          <w:kern w:val="22"/>
          <w:sz w:val="24"/>
          <w:lang w:eastAsia="zh-CN"/>
        </w:rPr>
        <w:br w:type="page"/>
      </w:r>
    </w:p>
    <w:p w14:paraId="0B9CC066" w14:textId="77777777" w:rsidR="005A2739" w:rsidRPr="002C25D7" w:rsidRDefault="005A2739" w:rsidP="00B021C6">
      <w:pPr>
        <w:pStyle w:val="Heading3"/>
        <w:overflowPunct w:val="0"/>
        <w:spacing w:line="240" w:lineRule="atLeast"/>
        <w:ind w:left="490"/>
        <w:jc w:val="both"/>
        <w:rPr>
          <w:rFonts w:eastAsia="宋体"/>
          <w:b/>
          <w:bCs/>
          <w:i w:val="0"/>
          <w:iCs w:val="0"/>
          <w:sz w:val="24"/>
          <w:lang w:eastAsia="zh-CN"/>
        </w:rPr>
      </w:pPr>
      <w:bookmarkStart w:id="95" w:name="_Toc90477148"/>
      <w:bookmarkStart w:id="96" w:name="_Toc90477359"/>
      <w:r w:rsidRPr="002C25D7">
        <w:rPr>
          <w:rFonts w:eastAsia="宋体"/>
          <w:b/>
          <w:bCs/>
          <w:i w:val="0"/>
          <w:iCs w:val="0"/>
          <w:sz w:val="24"/>
          <w:lang w:eastAsia="zh-CN"/>
        </w:rPr>
        <w:lastRenderedPageBreak/>
        <w:t>行动目标</w:t>
      </w:r>
      <w:r w:rsidRPr="002C25D7">
        <w:rPr>
          <w:rFonts w:eastAsia="宋体"/>
          <w:b/>
          <w:bCs/>
          <w:i w:val="0"/>
          <w:iCs w:val="0"/>
          <w:sz w:val="24"/>
          <w:lang w:eastAsia="zh-CN"/>
        </w:rPr>
        <w:t>20</w:t>
      </w:r>
      <w:bookmarkEnd w:id="95"/>
      <w:bookmarkEnd w:id="96"/>
    </w:p>
    <w:p w14:paraId="178DBEA2" w14:textId="77777777" w:rsidR="005A2739" w:rsidRPr="00AC3A34" w:rsidRDefault="005A2739" w:rsidP="00B021C6">
      <w:pPr>
        <w:pBdr>
          <w:top w:val="single" w:sz="4" w:space="1" w:color="auto"/>
          <w:left w:val="single" w:sz="4" w:space="4" w:color="auto"/>
          <w:bottom w:val="single" w:sz="4" w:space="1" w:color="auto"/>
          <w:right w:val="single" w:sz="4" w:space="4" w:color="auto"/>
        </w:pBdr>
        <w:overflowPunct w:val="0"/>
        <w:spacing w:before="120" w:after="120" w:line="240" w:lineRule="atLeast"/>
        <w:rPr>
          <w:rFonts w:eastAsia="宋体"/>
          <w:b/>
          <w:kern w:val="22"/>
          <w:sz w:val="24"/>
          <w:lang w:eastAsia="zh-CN"/>
        </w:rPr>
      </w:pPr>
      <w:r w:rsidRPr="00AC3A34">
        <w:rPr>
          <w:rFonts w:eastAsia="宋体"/>
          <w:b/>
          <w:kern w:val="22"/>
          <w:sz w:val="24"/>
          <w:lang w:eastAsia="zh-CN"/>
        </w:rPr>
        <w:t>初稿：</w:t>
      </w:r>
      <w:r w:rsidRPr="00AC3A34">
        <w:rPr>
          <w:rFonts w:eastAsia="宋体"/>
          <w:bCs/>
          <w:kern w:val="22"/>
          <w:sz w:val="24"/>
          <w:lang w:eastAsia="zh-CN"/>
        </w:rPr>
        <w:t>确保用相关知识，包括在土著人民和地方社区予以自由事先知情同意的情况下从其获得的传统知识、创新和做法，指导对生物多样性进行有效管理的决策，为监测工作创造条件，并为此促进宣传、教育和研究。</w:t>
      </w:r>
    </w:p>
    <w:p w14:paraId="33D6FB75" w14:textId="77777777" w:rsidR="005A2739" w:rsidRPr="00AC3A34" w:rsidRDefault="005A2739" w:rsidP="00B021C6">
      <w:pPr>
        <w:keepNext/>
        <w:overflowPunct w:val="0"/>
        <w:spacing w:before="120" w:after="120" w:line="240" w:lineRule="atLeast"/>
        <w:rPr>
          <w:rFonts w:eastAsia="宋体"/>
          <w:kern w:val="22"/>
          <w:sz w:val="24"/>
        </w:rPr>
      </w:pPr>
      <w:proofErr w:type="spellStart"/>
      <w:r w:rsidRPr="005A2739">
        <w:rPr>
          <w:rFonts w:eastAsia="楷体"/>
          <w:kern w:val="22"/>
          <w:sz w:val="24"/>
        </w:rPr>
        <w:t>听到的意见</w:t>
      </w:r>
      <w:proofErr w:type="spellEnd"/>
    </w:p>
    <w:p w14:paraId="59799098"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缔约方对这个行动目标的普遍支持，许多缔约方指出，相关知识是成功</w:t>
      </w:r>
      <w:r>
        <w:rPr>
          <w:rFonts w:eastAsia="宋体" w:hint="eastAsia"/>
          <w:kern w:val="22"/>
          <w:sz w:val="24"/>
          <w:szCs w:val="24"/>
          <w:lang w:eastAsia="zh-CN"/>
        </w:rPr>
        <w:t>执行</w:t>
      </w:r>
      <w:r w:rsidRPr="00AC3A34">
        <w:rPr>
          <w:rFonts w:eastAsia="宋体"/>
          <w:kern w:val="22"/>
          <w:sz w:val="24"/>
          <w:szCs w:val="24"/>
          <w:lang w:eastAsia="zh-CN"/>
        </w:rPr>
        <w:t>框架的先决条件。一些缔约方就</w:t>
      </w:r>
      <w:r w:rsidRPr="00AC3A34">
        <w:rPr>
          <w:rFonts w:eastAsia="宋体"/>
          <w:kern w:val="22"/>
          <w:sz w:val="24"/>
          <w:szCs w:val="24"/>
          <w:lang w:eastAsia="zh-CN"/>
        </w:rPr>
        <w:t>“</w:t>
      </w:r>
      <w:proofErr w:type="gramStart"/>
      <w:r w:rsidRPr="00AC3A34">
        <w:rPr>
          <w:rFonts w:eastAsia="宋体"/>
          <w:kern w:val="22"/>
          <w:sz w:val="24"/>
          <w:szCs w:val="24"/>
          <w:lang w:eastAsia="zh-CN"/>
        </w:rPr>
        <w:t>知识</w:t>
      </w:r>
      <w:r w:rsidRPr="00AC3A34">
        <w:rPr>
          <w:rFonts w:eastAsia="宋体"/>
          <w:kern w:val="22"/>
          <w:sz w:val="24"/>
          <w:szCs w:val="24"/>
          <w:lang w:eastAsia="zh-CN"/>
        </w:rPr>
        <w:t>”</w:t>
      </w:r>
      <w:r w:rsidRPr="00AC3A34">
        <w:rPr>
          <w:rFonts w:eastAsia="宋体"/>
          <w:kern w:val="22"/>
          <w:sz w:val="24"/>
          <w:szCs w:val="24"/>
          <w:lang w:eastAsia="zh-CN"/>
        </w:rPr>
        <w:t>一词的使用和范围发表了意见</w:t>
      </w:r>
      <w:proofErr w:type="gramEnd"/>
      <w:r w:rsidRPr="00AC3A34">
        <w:rPr>
          <w:rFonts w:eastAsia="宋体"/>
          <w:kern w:val="22"/>
          <w:sz w:val="24"/>
          <w:szCs w:val="24"/>
          <w:lang w:eastAsia="zh-CN"/>
        </w:rPr>
        <w:t>，质疑它是否包括各种知识、信仰和价值体系。此外，许多人谈到教育和公众认识的重要作用。</w:t>
      </w:r>
    </w:p>
    <w:p w14:paraId="27ACEFF0"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一些缔约方还提到，缔约方和利益攸关方需要能够方便、及时地获得</w:t>
      </w:r>
      <w:r>
        <w:rPr>
          <w:rFonts w:eastAsia="宋体" w:hint="eastAsia"/>
          <w:kern w:val="22"/>
          <w:sz w:val="24"/>
          <w:szCs w:val="24"/>
          <w:lang w:eastAsia="zh-CN"/>
        </w:rPr>
        <w:t>执行</w:t>
      </w:r>
      <w:r w:rsidRPr="00AC3A34">
        <w:rPr>
          <w:rFonts w:eastAsia="宋体"/>
          <w:kern w:val="22"/>
          <w:sz w:val="24"/>
          <w:szCs w:val="24"/>
          <w:lang w:eastAsia="zh-CN"/>
        </w:rPr>
        <w:t>框架所需的相关信息、知识和经验。</w:t>
      </w:r>
    </w:p>
    <w:p w14:paraId="307D8010" w14:textId="413FD110" w:rsidR="005A2739" w:rsidRPr="00AC3A34" w:rsidRDefault="0051752F" w:rsidP="00B021C6">
      <w:pPr>
        <w:overflowPunct w:val="0"/>
        <w:spacing w:before="120" w:after="120" w:line="240" w:lineRule="atLeast"/>
        <w:rPr>
          <w:rFonts w:eastAsia="宋体"/>
          <w:kern w:val="22"/>
          <w:sz w:val="24"/>
        </w:rPr>
      </w:pPr>
      <w:proofErr w:type="spellStart"/>
      <w:r>
        <w:rPr>
          <w:rFonts w:eastAsia="楷体"/>
          <w:kern w:val="22"/>
          <w:sz w:val="24"/>
        </w:rPr>
        <w:t>数字元素</w:t>
      </w:r>
      <w:proofErr w:type="spellEnd"/>
    </w:p>
    <w:p w14:paraId="59A6B04A"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这个行动目标不包含数字元素，而是涉及实现知情的</w:t>
      </w:r>
      <w:r w:rsidRPr="00AC3A34">
        <w:rPr>
          <w:rFonts w:eastAsia="宋体"/>
          <w:kern w:val="22"/>
          <w:sz w:val="24"/>
          <w:szCs w:val="24"/>
          <w:lang w:eastAsia="zh-CN"/>
        </w:rPr>
        <w:t>“</w:t>
      </w:r>
      <w:r w:rsidRPr="00AC3A34">
        <w:rPr>
          <w:rFonts w:eastAsia="宋体"/>
          <w:kern w:val="22"/>
          <w:sz w:val="24"/>
          <w:szCs w:val="24"/>
          <w:lang w:eastAsia="zh-CN"/>
        </w:rPr>
        <w:t>决策和生物多样性的有效管理</w:t>
      </w:r>
      <w:r w:rsidRPr="00AC3A34">
        <w:rPr>
          <w:rFonts w:eastAsia="宋体"/>
          <w:kern w:val="22"/>
          <w:sz w:val="24"/>
          <w:szCs w:val="24"/>
          <w:lang w:eastAsia="zh-CN"/>
        </w:rPr>
        <w:t>”</w:t>
      </w:r>
      <w:r w:rsidRPr="00AC3A34">
        <w:rPr>
          <w:rFonts w:eastAsia="宋体"/>
          <w:kern w:val="22"/>
          <w:sz w:val="24"/>
          <w:szCs w:val="24"/>
          <w:lang w:eastAsia="zh-CN"/>
        </w:rPr>
        <w:t>所需的行动。这个行动目标与关于空间规划的行动目标</w:t>
      </w:r>
      <w:r w:rsidRPr="00AC3A34">
        <w:rPr>
          <w:rFonts w:eastAsia="宋体"/>
          <w:kern w:val="22"/>
          <w:sz w:val="24"/>
          <w:szCs w:val="24"/>
          <w:lang w:eastAsia="zh-CN"/>
        </w:rPr>
        <w:t>1</w:t>
      </w:r>
      <w:r w:rsidRPr="00AC3A34">
        <w:rPr>
          <w:rFonts w:eastAsia="宋体"/>
          <w:kern w:val="22"/>
          <w:sz w:val="24"/>
          <w:szCs w:val="24"/>
          <w:lang w:eastAsia="zh-CN"/>
        </w:rPr>
        <w:t>、关于将生物多样性价值</w:t>
      </w:r>
      <w:r w:rsidRPr="00AC3A34">
        <w:rPr>
          <w:rFonts w:eastAsia="宋体"/>
          <w:kern w:val="22"/>
          <w:sz w:val="24"/>
          <w:szCs w:val="24"/>
          <w:lang w:eastAsia="zh-CN"/>
        </w:rPr>
        <w:t>​</w:t>
      </w:r>
      <w:r w:rsidRPr="00AC3A34">
        <w:rPr>
          <w:rFonts w:eastAsia="宋体"/>
          <w:kern w:val="22"/>
          <w:sz w:val="24"/>
          <w:szCs w:val="24"/>
          <w:lang w:eastAsia="zh-CN"/>
        </w:rPr>
        <w:t>纳入决策的行动目标</w:t>
      </w:r>
      <w:r w:rsidRPr="00AC3A34">
        <w:rPr>
          <w:rFonts w:eastAsia="宋体"/>
          <w:kern w:val="22"/>
          <w:sz w:val="24"/>
          <w:szCs w:val="24"/>
          <w:lang w:eastAsia="zh-CN"/>
        </w:rPr>
        <w:t>14</w:t>
      </w:r>
      <w:r w:rsidRPr="00AC3A34">
        <w:rPr>
          <w:rFonts w:eastAsia="宋体"/>
          <w:kern w:val="22"/>
          <w:sz w:val="24"/>
          <w:szCs w:val="24"/>
          <w:lang w:eastAsia="zh-CN"/>
        </w:rPr>
        <w:t>和关于负责任选择的行动目标</w:t>
      </w:r>
      <w:r w:rsidRPr="00AC3A34">
        <w:rPr>
          <w:rFonts w:eastAsia="宋体"/>
          <w:kern w:val="22"/>
          <w:sz w:val="24"/>
          <w:szCs w:val="24"/>
          <w:lang w:eastAsia="zh-CN"/>
        </w:rPr>
        <w:t>16</w:t>
      </w:r>
      <w:r w:rsidRPr="00AC3A34">
        <w:rPr>
          <w:rFonts w:eastAsia="宋体"/>
          <w:kern w:val="22"/>
          <w:sz w:val="24"/>
          <w:szCs w:val="24"/>
          <w:lang w:eastAsia="zh-CN"/>
        </w:rPr>
        <w:t>的范围有直接联系。为实现所有这些行动目标而采取的行动需要相关信息。然而，拥有相关知识是做出良好决策的基础，对框架的所有行动目标都有影响。例如，所有提及可持续管理的内容（例如行动目标</w:t>
      </w:r>
      <w:r w:rsidRPr="00AC3A34">
        <w:rPr>
          <w:rFonts w:eastAsia="宋体"/>
          <w:kern w:val="22"/>
          <w:sz w:val="24"/>
          <w:szCs w:val="24"/>
          <w:lang w:eastAsia="zh-CN"/>
        </w:rPr>
        <w:t>9</w:t>
      </w:r>
      <w:r w:rsidRPr="00AC3A34">
        <w:rPr>
          <w:rFonts w:eastAsia="宋体"/>
          <w:kern w:val="22"/>
          <w:sz w:val="24"/>
          <w:szCs w:val="24"/>
          <w:lang w:eastAsia="zh-CN"/>
        </w:rPr>
        <w:t>和</w:t>
      </w:r>
      <w:r w:rsidRPr="00AC3A34">
        <w:rPr>
          <w:rFonts w:eastAsia="宋体"/>
          <w:kern w:val="22"/>
          <w:sz w:val="24"/>
          <w:szCs w:val="24"/>
          <w:lang w:eastAsia="zh-CN"/>
        </w:rPr>
        <w:t>10</w:t>
      </w:r>
      <w:r w:rsidRPr="00AC3A34">
        <w:rPr>
          <w:rFonts w:eastAsia="宋体"/>
          <w:kern w:val="22"/>
          <w:sz w:val="24"/>
          <w:szCs w:val="24"/>
          <w:lang w:eastAsia="zh-CN"/>
        </w:rPr>
        <w:t>）都需要事先了解自然生态系统的功能以及各种行动对其产生的影响。</w:t>
      </w:r>
      <w:sdt>
        <w:sdtPr>
          <w:rPr>
            <w:rFonts w:eastAsia="宋体"/>
            <w:kern w:val="22"/>
            <w:sz w:val="24"/>
            <w:szCs w:val="24"/>
          </w:rPr>
          <w:tag w:val="goog_rdk_90"/>
          <w:id w:val="-162851947"/>
        </w:sdtPr>
        <w:sdtEndPr/>
        <w:sdtContent/>
      </w:sdt>
    </w:p>
    <w:p w14:paraId="6AC5F5D9" w14:textId="77777777" w:rsidR="005A2739" w:rsidRPr="00AC3A34" w:rsidRDefault="005A2739" w:rsidP="00B021C6">
      <w:pPr>
        <w:keepNext/>
        <w:overflowPunct w:val="0"/>
        <w:spacing w:before="120" w:after="120" w:line="240" w:lineRule="atLeast"/>
        <w:rPr>
          <w:rFonts w:eastAsia="宋体"/>
          <w:kern w:val="22"/>
          <w:sz w:val="24"/>
        </w:rPr>
      </w:pPr>
      <w:proofErr w:type="spellStart"/>
      <w:r w:rsidRPr="005A2739">
        <w:rPr>
          <w:rFonts w:eastAsia="楷体"/>
          <w:kern w:val="22"/>
          <w:sz w:val="24"/>
        </w:rPr>
        <w:t>建议</w:t>
      </w:r>
      <w:proofErr w:type="spellEnd"/>
    </w:p>
    <w:p w14:paraId="47758669"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我们从许多人那里听到，他们担心框架没有充分反映各种知识、信仰和价值体系之间的平等，因此，拟议框架的</w:t>
      </w:r>
      <w:r w:rsidRPr="00AC3A34">
        <w:rPr>
          <w:rFonts w:eastAsia="宋体"/>
          <w:kern w:val="22"/>
          <w:sz w:val="24"/>
          <w:szCs w:val="24"/>
          <w:lang w:eastAsia="zh-CN"/>
        </w:rPr>
        <w:t>“</w:t>
      </w:r>
      <w:r w:rsidRPr="00B34513">
        <w:rPr>
          <w:rFonts w:eastAsia="宋体"/>
          <w:kern w:val="22"/>
          <w:sz w:val="24"/>
          <w:szCs w:val="24"/>
          <w:lang w:eastAsia="zh-CN"/>
        </w:rPr>
        <w:t>框架执行指南</w:t>
      </w:r>
      <w:r w:rsidRPr="00AC3A34">
        <w:rPr>
          <w:rFonts w:eastAsia="宋体"/>
          <w:kern w:val="22"/>
          <w:sz w:val="24"/>
          <w:szCs w:val="24"/>
          <w:lang w:eastAsia="zh-CN"/>
        </w:rPr>
        <w:t>”</w:t>
      </w:r>
      <w:r w:rsidRPr="00AC3A34">
        <w:rPr>
          <w:rFonts w:eastAsia="宋体"/>
          <w:kern w:val="22"/>
          <w:sz w:val="24"/>
          <w:szCs w:val="24"/>
          <w:lang w:eastAsia="zh-CN"/>
        </w:rPr>
        <w:t>一节建议承认这些体系的同等价值和作用。此外，这种承认可以作为执行整个框架的基本原则。最后，目的是在新的</w:t>
      </w:r>
      <w:r w:rsidRPr="00AC3A34">
        <w:rPr>
          <w:rFonts w:eastAsia="宋体"/>
          <w:kern w:val="22"/>
          <w:sz w:val="24"/>
          <w:szCs w:val="24"/>
          <w:lang w:eastAsia="zh-CN"/>
        </w:rPr>
        <w:t>“</w:t>
      </w:r>
      <w:r w:rsidRPr="00B34513">
        <w:rPr>
          <w:rFonts w:eastAsia="宋体"/>
          <w:kern w:val="22"/>
          <w:sz w:val="24"/>
          <w:szCs w:val="24"/>
          <w:lang w:eastAsia="zh-CN"/>
        </w:rPr>
        <w:t>框架执行指南</w:t>
      </w:r>
      <w:r w:rsidRPr="00AC3A34">
        <w:rPr>
          <w:rFonts w:eastAsia="宋体"/>
          <w:kern w:val="22"/>
          <w:sz w:val="24"/>
          <w:szCs w:val="24"/>
          <w:lang w:eastAsia="zh-CN"/>
        </w:rPr>
        <w:t>”</w:t>
      </w:r>
      <w:r w:rsidRPr="00AC3A34">
        <w:rPr>
          <w:rFonts w:eastAsia="宋体"/>
          <w:kern w:val="22"/>
          <w:sz w:val="24"/>
          <w:szCs w:val="24"/>
          <w:lang w:eastAsia="zh-CN"/>
        </w:rPr>
        <w:t>一节中解决具有</w:t>
      </w:r>
      <w:r>
        <w:rPr>
          <w:rFonts w:eastAsia="宋体" w:hint="eastAsia"/>
          <w:kern w:val="22"/>
          <w:sz w:val="24"/>
          <w:szCs w:val="24"/>
          <w:lang w:eastAsia="zh-CN"/>
        </w:rPr>
        <w:t>跨领域</w:t>
      </w:r>
      <w:r w:rsidRPr="00AC3A34">
        <w:rPr>
          <w:rFonts w:eastAsia="宋体"/>
          <w:kern w:val="22"/>
          <w:sz w:val="24"/>
          <w:szCs w:val="24"/>
          <w:lang w:eastAsia="zh-CN"/>
        </w:rPr>
        <w:t>影响的关切，从而使长期目标和行动目标的案文保持简洁明了。然而，应当指出，提及</w:t>
      </w:r>
      <w:r w:rsidRPr="00AC3A34">
        <w:rPr>
          <w:rFonts w:eastAsia="宋体"/>
          <w:kern w:val="22"/>
          <w:sz w:val="24"/>
          <w:szCs w:val="24"/>
          <w:lang w:eastAsia="zh-CN"/>
        </w:rPr>
        <w:t>“</w:t>
      </w:r>
      <w:r w:rsidRPr="00AC3A34">
        <w:rPr>
          <w:rFonts w:eastAsia="宋体"/>
          <w:kern w:val="22"/>
          <w:sz w:val="24"/>
          <w:szCs w:val="24"/>
          <w:lang w:eastAsia="zh-CN"/>
        </w:rPr>
        <w:t>土著人民和地方社区的传统知识、创新和做法</w:t>
      </w:r>
      <w:r w:rsidRPr="00AC3A34">
        <w:rPr>
          <w:rFonts w:eastAsia="宋体"/>
          <w:kern w:val="22"/>
          <w:sz w:val="24"/>
          <w:szCs w:val="24"/>
          <w:lang w:eastAsia="zh-CN"/>
        </w:rPr>
        <w:t>”</w:t>
      </w:r>
      <w:r w:rsidRPr="00AC3A34">
        <w:rPr>
          <w:rFonts w:eastAsia="宋体"/>
          <w:kern w:val="22"/>
          <w:sz w:val="24"/>
          <w:szCs w:val="24"/>
          <w:lang w:eastAsia="zh-CN"/>
        </w:rPr>
        <w:t>的内容应保留在这个行动目标中</w:t>
      </w:r>
      <w:r>
        <w:rPr>
          <w:rFonts w:eastAsia="宋体" w:hint="eastAsia"/>
          <w:kern w:val="22"/>
          <w:sz w:val="24"/>
          <w:szCs w:val="24"/>
          <w:lang w:eastAsia="zh-CN"/>
        </w:rPr>
        <w:t>以</w:t>
      </w:r>
      <w:r w:rsidRPr="00AC3A34">
        <w:rPr>
          <w:rFonts w:eastAsia="宋体"/>
          <w:kern w:val="22"/>
          <w:sz w:val="24"/>
          <w:szCs w:val="24"/>
          <w:lang w:eastAsia="zh-CN"/>
        </w:rPr>
        <w:t>进一步强调。</w:t>
      </w:r>
    </w:p>
    <w:p w14:paraId="02B2384C"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关于获取信息的方便途径，可以加强中央信息交换所机制及其国家节点，以及其他生物多样性知识系统和网络。</w:t>
      </w:r>
    </w:p>
    <w:p w14:paraId="0A268066" w14:textId="77777777" w:rsidR="005A2739" w:rsidRPr="00AC3A34" w:rsidRDefault="005A2739" w:rsidP="00B021C6">
      <w:pPr>
        <w:overflowPunct w:val="0"/>
        <w:spacing w:before="120" w:after="120" w:line="240" w:lineRule="atLeast"/>
        <w:rPr>
          <w:rFonts w:eastAsia="宋体"/>
          <w:kern w:val="22"/>
          <w:sz w:val="24"/>
          <w:lang w:eastAsia="zh-CN"/>
        </w:rPr>
      </w:pPr>
    </w:p>
    <w:p w14:paraId="021872CC" w14:textId="77777777" w:rsidR="005A2739" w:rsidRPr="00AC3A34" w:rsidRDefault="005A2739" w:rsidP="00B021C6">
      <w:pPr>
        <w:overflowPunct w:val="0"/>
        <w:spacing w:before="120" w:after="120" w:line="240" w:lineRule="atLeast"/>
        <w:jc w:val="left"/>
        <w:rPr>
          <w:rFonts w:eastAsia="宋体"/>
          <w:b/>
          <w:kern w:val="22"/>
          <w:sz w:val="24"/>
          <w:lang w:eastAsia="zh-CN"/>
        </w:rPr>
      </w:pPr>
      <w:r w:rsidRPr="00AC3A34">
        <w:rPr>
          <w:rFonts w:eastAsia="宋体"/>
          <w:b/>
          <w:kern w:val="22"/>
          <w:sz w:val="24"/>
          <w:lang w:eastAsia="zh-CN"/>
        </w:rPr>
        <w:br w:type="page"/>
      </w:r>
    </w:p>
    <w:p w14:paraId="7EF8A6E1" w14:textId="77777777" w:rsidR="005A2739" w:rsidRPr="002C25D7" w:rsidRDefault="005A2739" w:rsidP="00B021C6">
      <w:pPr>
        <w:pStyle w:val="Heading3"/>
        <w:overflowPunct w:val="0"/>
        <w:spacing w:line="240" w:lineRule="atLeast"/>
        <w:ind w:left="490"/>
        <w:jc w:val="both"/>
        <w:rPr>
          <w:rFonts w:eastAsia="宋体"/>
          <w:b/>
          <w:i w:val="0"/>
          <w:iCs w:val="0"/>
          <w:kern w:val="22"/>
          <w:sz w:val="24"/>
          <w:lang w:eastAsia="zh-CN"/>
        </w:rPr>
      </w:pPr>
      <w:bookmarkStart w:id="97" w:name="_Toc90477149"/>
      <w:bookmarkStart w:id="98" w:name="_Toc90477360"/>
      <w:r w:rsidRPr="002C25D7">
        <w:rPr>
          <w:rFonts w:eastAsia="宋体"/>
          <w:b/>
          <w:i w:val="0"/>
          <w:iCs w:val="0"/>
          <w:kern w:val="22"/>
          <w:sz w:val="24"/>
          <w:lang w:eastAsia="zh-CN"/>
        </w:rPr>
        <w:lastRenderedPageBreak/>
        <w:t>行动目标</w:t>
      </w:r>
      <w:r w:rsidRPr="002C25D7">
        <w:rPr>
          <w:rFonts w:eastAsia="宋体"/>
          <w:b/>
          <w:i w:val="0"/>
          <w:iCs w:val="0"/>
          <w:kern w:val="22"/>
          <w:sz w:val="24"/>
          <w:lang w:eastAsia="zh-CN"/>
        </w:rPr>
        <w:t>21</w:t>
      </w:r>
      <w:bookmarkEnd w:id="97"/>
      <w:bookmarkEnd w:id="98"/>
    </w:p>
    <w:p w14:paraId="24271230" w14:textId="77777777" w:rsidR="005A2739" w:rsidRPr="00AC3A34" w:rsidRDefault="005A2739" w:rsidP="00B021C6">
      <w:pPr>
        <w:pBdr>
          <w:top w:val="single" w:sz="4" w:space="1" w:color="auto"/>
          <w:left w:val="single" w:sz="4" w:space="4" w:color="auto"/>
          <w:bottom w:val="single" w:sz="4" w:space="1" w:color="auto"/>
          <w:right w:val="single" w:sz="4" w:space="4" w:color="auto"/>
        </w:pBdr>
        <w:overflowPunct w:val="0"/>
        <w:spacing w:before="120" w:after="120" w:line="240" w:lineRule="atLeast"/>
        <w:rPr>
          <w:rFonts w:eastAsia="宋体"/>
          <w:kern w:val="22"/>
          <w:sz w:val="24"/>
          <w:lang w:eastAsia="zh-CN"/>
        </w:rPr>
      </w:pPr>
      <w:r w:rsidRPr="00AC3A34">
        <w:rPr>
          <w:rFonts w:eastAsia="宋体"/>
          <w:b/>
          <w:kern w:val="22"/>
          <w:sz w:val="24"/>
          <w:lang w:eastAsia="zh-CN"/>
        </w:rPr>
        <w:t>初稿：</w:t>
      </w:r>
      <w:r w:rsidRPr="00AC3A34">
        <w:rPr>
          <w:rFonts w:eastAsia="宋体"/>
          <w:kern w:val="22"/>
          <w:sz w:val="24"/>
          <w:lang w:eastAsia="zh-CN"/>
        </w:rPr>
        <w:t>确保土著人民和地方社区以及妇女、女童和青年公平和切实地参与关于生物多样性的决策过程，并尊重他们对土地、领土和资源的权利。</w:t>
      </w:r>
    </w:p>
    <w:p w14:paraId="09F1761C"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听到的意见</w:t>
      </w:r>
      <w:proofErr w:type="spellEnd"/>
    </w:p>
    <w:p w14:paraId="0F4CCC45"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我们听到对这个目标的普遍支持。然而，一些缔约方希望有一个与性别平等有关的单独行动目标。一些缔约方还希望看到更强有力的措辞，确保土著人民和当地社区对土地、领土和资源的权利得到保障。</w:t>
      </w:r>
    </w:p>
    <w:p w14:paraId="10451A1B" w14:textId="6E791F0B" w:rsidR="005A2739" w:rsidRPr="00AC3A34" w:rsidRDefault="0051752F" w:rsidP="00B021C6">
      <w:pPr>
        <w:overflowPunct w:val="0"/>
        <w:spacing w:before="120" w:after="120" w:line="240" w:lineRule="atLeast"/>
        <w:rPr>
          <w:rFonts w:eastAsia="宋体"/>
          <w:kern w:val="22"/>
          <w:sz w:val="24"/>
        </w:rPr>
      </w:pPr>
      <w:proofErr w:type="spellStart"/>
      <w:r>
        <w:rPr>
          <w:rFonts w:eastAsia="楷体"/>
          <w:kern w:val="22"/>
          <w:sz w:val="24"/>
        </w:rPr>
        <w:t>数字元素</w:t>
      </w:r>
      <w:proofErr w:type="spellEnd"/>
    </w:p>
    <w:p w14:paraId="460749A3" w14:textId="654C43C1"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这个行动目标没有</w:t>
      </w:r>
      <w:r w:rsidR="0051752F">
        <w:rPr>
          <w:rFonts w:eastAsia="宋体"/>
          <w:kern w:val="22"/>
          <w:sz w:val="24"/>
          <w:szCs w:val="24"/>
          <w:lang w:eastAsia="zh-CN"/>
        </w:rPr>
        <w:t>数字元素</w:t>
      </w:r>
      <w:r w:rsidRPr="00AC3A34">
        <w:rPr>
          <w:rFonts w:eastAsia="宋体"/>
          <w:kern w:val="22"/>
          <w:sz w:val="24"/>
          <w:szCs w:val="24"/>
          <w:lang w:eastAsia="zh-CN"/>
        </w:rPr>
        <w:t>，尽管其意图是保证（即在</w:t>
      </w:r>
      <w:r w:rsidRPr="00AC3A34">
        <w:rPr>
          <w:rFonts w:eastAsia="宋体"/>
          <w:kern w:val="22"/>
          <w:sz w:val="24"/>
          <w:szCs w:val="24"/>
          <w:lang w:eastAsia="zh-CN"/>
        </w:rPr>
        <w:t>100%</w:t>
      </w:r>
      <w:r w:rsidRPr="00AC3A34">
        <w:rPr>
          <w:rFonts w:eastAsia="宋体"/>
          <w:kern w:val="22"/>
          <w:sz w:val="24"/>
          <w:szCs w:val="24"/>
          <w:lang w:eastAsia="zh-CN"/>
        </w:rPr>
        <w:t>的情况下）土著人民和当地社区、妇女、女孩和青年的参与。此外，其意图还在于保证（即在</w:t>
      </w:r>
      <w:r w:rsidRPr="00AC3A34">
        <w:rPr>
          <w:rFonts w:eastAsia="宋体"/>
          <w:kern w:val="22"/>
          <w:sz w:val="24"/>
          <w:szCs w:val="24"/>
          <w:lang w:eastAsia="zh-CN"/>
        </w:rPr>
        <w:t>100%</w:t>
      </w:r>
      <w:r w:rsidRPr="00AC3A34">
        <w:rPr>
          <w:rFonts w:eastAsia="宋体"/>
          <w:kern w:val="22"/>
          <w:sz w:val="24"/>
          <w:szCs w:val="24"/>
          <w:lang w:eastAsia="zh-CN"/>
        </w:rPr>
        <w:t>的情况下）土著人民和当地社区的权利得到尊重和保障。</w:t>
      </w:r>
    </w:p>
    <w:p w14:paraId="20A0C52A" w14:textId="77777777" w:rsidR="005A2739" w:rsidRPr="00AC3A34" w:rsidRDefault="005A2739" w:rsidP="00B021C6">
      <w:pPr>
        <w:overflowPunct w:val="0"/>
        <w:spacing w:before="120" w:after="120" w:line="240" w:lineRule="atLeast"/>
        <w:rPr>
          <w:rFonts w:eastAsia="宋体"/>
          <w:kern w:val="22"/>
          <w:sz w:val="24"/>
          <w:lang w:eastAsia="zh-CN"/>
        </w:rPr>
      </w:pPr>
      <w:r w:rsidRPr="005A2739">
        <w:rPr>
          <w:rFonts w:eastAsia="楷体"/>
          <w:kern w:val="22"/>
          <w:sz w:val="24"/>
          <w:lang w:eastAsia="zh-CN"/>
        </w:rPr>
        <w:t>供缔约方和利害攸关方审议的问题</w:t>
      </w:r>
    </w:p>
    <w:p w14:paraId="52B892A8" w14:textId="77777777" w:rsidR="005A2739" w:rsidRPr="00AC3A34" w:rsidRDefault="005A2739" w:rsidP="00B021C6">
      <w:pPr>
        <w:overflowPunct w:val="0"/>
        <w:spacing w:before="120" w:after="120" w:line="240" w:lineRule="atLeast"/>
        <w:ind w:firstLine="720"/>
        <w:rPr>
          <w:rFonts w:eastAsia="宋体"/>
          <w:kern w:val="22"/>
          <w:sz w:val="24"/>
          <w:lang w:eastAsia="zh-CN"/>
        </w:rPr>
      </w:pPr>
      <w:r w:rsidRPr="00AC3A34">
        <w:rPr>
          <w:rFonts w:eastAsia="宋体"/>
          <w:kern w:val="22"/>
          <w:sz w:val="24"/>
          <w:lang w:eastAsia="zh-CN"/>
        </w:rPr>
        <w:t>缔约方是否希望有单独的与性别平等相关的行动目标？</w:t>
      </w:r>
    </w:p>
    <w:p w14:paraId="0DDF0BEE" w14:textId="77777777" w:rsidR="005A2739" w:rsidRPr="00AC3A34" w:rsidRDefault="005A2739" w:rsidP="00B021C6">
      <w:pPr>
        <w:keepNext/>
        <w:overflowPunct w:val="0"/>
        <w:spacing w:before="120" w:after="120" w:line="240" w:lineRule="atLeast"/>
        <w:rPr>
          <w:rFonts w:eastAsia="宋体"/>
          <w:kern w:val="22"/>
          <w:sz w:val="24"/>
        </w:rPr>
      </w:pPr>
      <w:proofErr w:type="spellStart"/>
      <w:r w:rsidRPr="005A2739">
        <w:rPr>
          <w:rFonts w:eastAsia="楷体"/>
          <w:kern w:val="22"/>
          <w:sz w:val="24"/>
        </w:rPr>
        <w:t>建议</w:t>
      </w:r>
      <w:proofErr w:type="spellEnd"/>
    </w:p>
    <w:p w14:paraId="40D95538"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我们听到许多人要求在整个框架以及在具体行动目标中增加提及土著人民和地方社区以及妇女、女孩和青年的内容。例如，有人担心行动目标</w:t>
      </w:r>
      <w:r w:rsidRPr="00AC3A34">
        <w:rPr>
          <w:rFonts w:eastAsia="宋体"/>
          <w:kern w:val="22"/>
          <w:sz w:val="24"/>
          <w:szCs w:val="24"/>
          <w:lang w:eastAsia="zh-CN"/>
        </w:rPr>
        <w:t>3</w:t>
      </w:r>
      <w:r w:rsidRPr="00AC3A34">
        <w:rPr>
          <w:rFonts w:eastAsia="宋体"/>
          <w:kern w:val="22"/>
          <w:sz w:val="24"/>
          <w:szCs w:val="24"/>
          <w:lang w:eastAsia="zh-CN"/>
        </w:rPr>
        <w:t>可能导致土著人民和当地社区被剥夺土地、领土和资源。新提议的</w:t>
      </w:r>
      <w:r w:rsidRPr="00AC3A34">
        <w:rPr>
          <w:rFonts w:eastAsia="宋体"/>
          <w:kern w:val="22"/>
          <w:sz w:val="24"/>
          <w:szCs w:val="24"/>
          <w:lang w:eastAsia="zh-CN"/>
        </w:rPr>
        <w:t>“</w:t>
      </w:r>
      <w:proofErr w:type="gramStart"/>
      <w:r w:rsidRPr="00B34513">
        <w:rPr>
          <w:rFonts w:eastAsia="宋体"/>
          <w:kern w:val="22"/>
          <w:sz w:val="24"/>
          <w:szCs w:val="24"/>
          <w:lang w:eastAsia="zh-CN"/>
        </w:rPr>
        <w:t>框架执行指南</w:t>
      </w:r>
      <w:r w:rsidRPr="00AC3A34">
        <w:rPr>
          <w:rFonts w:eastAsia="宋体"/>
          <w:kern w:val="22"/>
          <w:sz w:val="24"/>
          <w:szCs w:val="24"/>
          <w:lang w:eastAsia="zh-CN"/>
        </w:rPr>
        <w:t>”</w:t>
      </w:r>
      <w:r w:rsidRPr="00AC3A34">
        <w:rPr>
          <w:rFonts w:eastAsia="宋体"/>
          <w:kern w:val="22"/>
          <w:sz w:val="24"/>
          <w:szCs w:val="24"/>
          <w:lang w:eastAsia="zh-CN"/>
        </w:rPr>
        <w:t>一节将阐明</w:t>
      </w:r>
      <w:proofErr w:type="gramEnd"/>
      <w:r w:rsidRPr="00AC3A34">
        <w:rPr>
          <w:rFonts w:eastAsia="宋体"/>
          <w:kern w:val="22"/>
          <w:sz w:val="24"/>
          <w:szCs w:val="24"/>
          <w:lang w:eastAsia="zh-CN"/>
        </w:rPr>
        <w:t>，尊重土著人民和地方社区的权利，为土著人民和地方社区以及妇女、女孩和青年的公平有效参与提供机会，是框架的基本准则。同样，与《联合国土著人民权利宣言》有关的指导也可以在</w:t>
      </w:r>
      <w:r>
        <w:rPr>
          <w:rFonts w:eastAsia="宋体" w:hint="eastAsia"/>
          <w:kern w:val="22"/>
          <w:sz w:val="24"/>
          <w:szCs w:val="24"/>
          <w:lang w:eastAsia="zh-CN"/>
        </w:rPr>
        <w:t>执行</w:t>
      </w:r>
      <w:r w:rsidRPr="00AC3A34">
        <w:rPr>
          <w:rFonts w:eastAsia="宋体"/>
          <w:kern w:val="22"/>
          <w:sz w:val="24"/>
          <w:szCs w:val="24"/>
          <w:lang w:eastAsia="zh-CN"/>
        </w:rPr>
        <w:t>指南一节中参考。</w:t>
      </w:r>
    </w:p>
    <w:p w14:paraId="6CA7222D" w14:textId="77777777" w:rsidR="005A2739" w:rsidRPr="00AC3A34" w:rsidRDefault="005A2739" w:rsidP="00B021C6">
      <w:pPr>
        <w:overflowPunct w:val="0"/>
        <w:spacing w:before="120" w:after="120" w:line="240" w:lineRule="atLeast"/>
        <w:rPr>
          <w:rFonts w:eastAsia="宋体"/>
          <w:kern w:val="22"/>
          <w:sz w:val="24"/>
        </w:rPr>
      </w:pPr>
      <w:proofErr w:type="spellStart"/>
      <w:r w:rsidRPr="005A2739">
        <w:rPr>
          <w:rFonts w:eastAsia="楷体"/>
          <w:kern w:val="22"/>
          <w:sz w:val="24"/>
        </w:rPr>
        <w:t>替代案文</w:t>
      </w:r>
      <w:proofErr w:type="spellEnd"/>
    </w:p>
    <w:p w14:paraId="62D71A92"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框架的下一个版本</w:t>
      </w:r>
      <w:r w:rsidRPr="00AC3A34">
        <w:rPr>
          <w:rFonts w:eastAsia="宋体"/>
          <w:kern w:val="22"/>
          <w:sz w:val="24"/>
          <w:szCs w:val="24"/>
          <w:lang w:eastAsia="zh-CN"/>
        </w:rPr>
        <w:t>​</w:t>
      </w:r>
      <w:r w:rsidRPr="00AC3A34">
        <w:rPr>
          <w:rFonts w:eastAsia="宋体"/>
          <w:kern w:val="22"/>
          <w:sz w:val="24"/>
          <w:szCs w:val="24"/>
          <w:lang w:eastAsia="zh-CN"/>
        </w:rPr>
        <w:t>可对行动目标</w:t>
      </w:r>
      <w:r w:rsidRPr="00AC3A34">
        <w:rPr>
          <w:rFonts w:eastAsia="宋体"/>
          <w:kern w:val="22"/>
          <w:sz w:val="24"/>
          <w:szCs w:val="24"/>
          <w:lang w:eastAsia="zh-CN"/>
        </w:rPr>
        <w:t>21</w:t>
      </w:r>
      <w:r w:rsidRPr="00AC3A34">
        <w:rPr>
          <w:rFonts w:eastAsia="宋体"/>
          <w:kern w:val="22"/>
          <w:sz w:val="24"/>
          <w:szCs w:val="24"/>
          <w:lang w:eastAsia="zh-CN"/>
        </w:rPr>
        <w:t>进行以下修订，以加强措辞。</w:t>
      </w:r>
    </w:p>
    <w:p w14:paraId="7123478D" w14:textId="77777777" w:rsidR="005A2739" w:rsidRPr="00AC3A34" w:rsidRDefault="005A2739" w:rsidP="00B021C6">
      <w:pPr>
        <w:pBdr>
          <w:top w:val="single" w:sz="4" w:space="1" w:color="auto"/>
          <w:left w:val="single" w:sz="4" w:space="4" w:color="auto"/>
          <w:bottom w:val="single" w:sz="4" w:space="1" w:color="auto"/>
          <w:right w:val="single" w:sz="4" w:space="4" w:color="auto"/>
        </w:pBdr>
        <w:overflowPunct w:val="0"/>
        <w:spacing w:before="120" w:after="120" w:line="240" w:lineRule="atLeast"/>
        <w:rPr>
          <w:rFonts w:eastAsia="宋体"/>
          <w:kern w:val="22"/>
          <w:sz w:val="24"/>
          <w:lang w:eastAsia="zh-CN"/>
        </w:rPr>
      </w:pPr>
      <w:r w:rsidRPr="00AC3A34">
        <w:rPr>
          <w:rFonts w:eastAsia="宋体"/>
          <w:kern w:val="22"/>
          <w:sz w:val="24"/>
          <w:lang w:eastAsia="zh-CN"/>
        </w:rPr>
        <w:t>确保土著人民和地方社区公平、切实和</w:t>
      </w:r>
      <w:r>
        <w:rPr>
          <w:rFonts w:eastAsia="宋体" w:hint="eastAsia"/>
          <w:kern w:val="22"/>
          <w:sz w:val="24"/>
          <w:lang w:eastAsia="zh-CN"/>
        </w:rPr>
        <w:t>以</w:t>
      </w:r>
      <w:r w:rsidRPr="00AC3A34">
        <w:rPr>
          <w:rFonts w:eastAsia="宋体"/>
          <w:b/>
          <w:bCs/>
          <w:kern w:val="22"/>
          <w:sz w:val="24"/>
          <w:lang w:eastAsia="zh-CN"/>
        </w:rPr>
        <w:t>对性别问题有敏感认识</w:t>
      </w:r>
      <w:r>
        <w:rPr>
          <w:rFonts w:eastAsia="宋体" w:hint="eastAsia"/>
          <w:b/>
          <w:bCs/>
          <w:kern w:val="22"/>
          <w:sz w:val="24"/>
          <w:lang w:eastAsia="zh-CN"/>
        </w:rPr>
        <w:t>的方式</w:t>
      </w:r>
      <w:r w:rsidRPr="00AC3A34">
        <w:rPr>
          <w:rFonts w:eastAsia="宋体"/>
          <w:kern w:val="22"/>
          <w:sz w:val="24"/>
          <w:lang w:eastAsia="zh-CN"/>
        </w:rPr>
        <w:t>参与关于生物多样性的决策过程，并尊重他们以及妇女和女孩及青年对土地、领土和资源的权利。</w:t>
      </w:r>
      <w:sdt>
        <w:sdtPr>
          <w:rPr>
            <w:rFonts w:eastAsia="宋体"/>
            <w:b/>
            <w:kern w:val="22"/>
            <w:sz w:val="24"/>
          </w:rPr>
          <w:tag w:val="goog_rdk_91"/>
          <w:id w:val="1459375082"/>
        </w:sdtPr>
        <w:sdtEndPr/>
        <w:sdtContent/>
      </w:sdt>
      <w:sdt>
        <w:sdtPr>
          <w:rPr>
            <w:rFonts w:eastAsia="宋体"/>
            <w:b/>
            <w:kern w:val="22"/>
            <w:sz w:val="24"/>
          </w:rPr>
          <w:tag w:val="goog_rdk_92"/>
          <w:id w:val="-1623298300"/>
        </w:sdtPr>
        <w:sdtEndPr/>
        <w:sdtContent/>
      </w:sdt>
    </w:p>
    <w:p w14:paraId="717CD75E" w14:textId="77777777" w:rsidR="005A2739" w:rsidRPr="00AC3A34" w:rsidRDefault="005A2739" w:rsidP="00B021C6">
      <w:pPr>
        <w:overflowPunct w:val="0"/>
        <w:spacing w:before="120" w:after="120" w:line="240" w:lineRule="atLeast"/>
        <w:ind w:firstLine="360"/>
        <w:rPr>
          <w:rFonts w:eastAsia="宋体"/>
          <w:kern w:val="22"/>
          <w:sz w:val="24"/>
          <w:lang w:eastAsia="zh-CN"/>
        </w:rPr>
      </w:pPr>
    </w:p>
    <w:p w14:paraId="5D5F27C2" w14:textId="77777777" w:rsidR="005A2739" w:rsidRPr="00AC3A34" w:rsidRDefault="005A2739" w:rsidP="00B021C6">
      <w:pPr>
        <w:overflowPunct w:val="0"/>
        <w:spacing w:before="120" w:after="120" w:line="240" w:lineRule="atLeast"/>
        <w:rPr>
          <w:rFonts w:eastAsia="宋体"/>
          <w:kern w:val="22"/>
          <w:sz w:val="24"/>
          <w:lang w:eastAsia="zh-CN"/>
        </w:rPr>
      </w:pPr>
    </w:p>
    <w:p w14:paraId="26852BFF" w14:textId="77777777" w:rsidR="005A2739" w:rsidRPr="00AC3A34" w:rsidRDefault="005A2739" w:rsidP="00B021C6">
      <w:pPr>
        <w:overflowPunct w:val="0"/>
        <w:spacing w:before="120" w:after="120" w:line="240" w:lineRule="atLeast"/>
        <w:rPr>
          <w:rFonts w:eastAsia="宋体"/>
          <w:kern w:val="22"/>
          <w:sz w:val="24"/>
          <w:lang w:eastAsia="zh-CN"/>
        </w:rPr>
      </w:pPr>
    </w:p>
    <w:p w14:paraId="5DF5AC67" w14:textId="77777777" w:rsidR="005A2739" w:rsidRPr="00AC3A34" w:rsidRDefault="005A2739" w:rsidP="00B021C6">
      <w:pPr>
        <w:overflowPunct w:val="0"/>
        <w:spacing w:before="120" w:after="120" w:line="240" w:lineRule="atLeast"/>
        <w:jc w:val="left"/>
        <w:rPr>
          <w:rFonts w:eastAsia="宋体"/>
          <w:b/>
          <w:caps/>
          <w:kern w:val="22"/>
          <w:sz w:val="24"/>
          <w:lang w:eastAsia="zh-CN"/>
        </w:rPr>
      </w:pPr>
      <w:r w:rsidRPr="00AC3A34">
        <w:rPr>
          <w:rFonts w:eastAsia="宋体"/>
          <w:kern w:val="22"/>
          <w:sz w:val="24"/>
          <w:lang w:eastAsia="zh-CN"/>
        </w:rPr>
        <w:br w:type="page"/>
      </w:r>
    </w:p>
    <w:p w14:paraId="34E3D24C" w14:textId="57A72860" w:rsidR="005A2739" w:rsidRPr="002C25D7" w:rsidRDefault="00314DDF" w:rsidP="0024065E">
      <w:pPr>
        <w:pStyle w:val="Heading1"/>
        <w:numPr>
          <w:ilvl w:val="0"/>
          <w:numId w:val="9"/>
        </w:numPr>
        <w:tabs>
          <w:tab w:val="left" w:pos="490"/>
        </w:tabs>
        <w:overflowPunct w:val="0"/>
        <w:spacing w:before="120" w:line="240" w:lineRule="atLeast"/>
        <w:rPr>
          <w:rFonts w:eastAsia="宋体"/>
          <w:iCs/>
          <w:color w:val="000000"/>
          <w:kern w:val="22"/>
          <w:sz w:val="24"/>
          <w:szCs w:val="22"/>
          <w:lang w:eastAsia="zh-CN"/>
        </w:rPr>
      </w:pPr>
      <w:r>
        <w:rPr>
          <w:rFonts w:eastAsia="宋体" w:hint="eastAsia"/>
          <w:iCs/>
          <w:color w:val="000000"/>
          <w:kern w:val="22"/>
          <w:sz w:val="24"/>
          <w:szCs w:val="22"/>
          <w:lang w:eastAsia="zh-CN"/>
        </w:rPr>
        <w:lastRenderedPageBreak/>
        <w:t xml:space="preserve"> </w:t>
      </w:r>
      <w:bookmarkStart w:id="99" w:name="_Toc90477150"/>
      <w:bookmarkStart w:id="100" w:name="_Toc90477361"/>
      <w:r w:rsidR="005A2739" w:rsidRPr="002C25D7">
        <w:rPr>
          <w:rFonts w:eastAsia="宋体"/>
          <w:iCs/>
          <w:color w:val="000000"/>
          <w:kern w:val="22"/>
          <w:sz w:val="24"/>
          <w:szCs w:val="22"/>
          <w:lang w:eastAsia="zh-CN"/>
        </w:rPr>
        <w:t>新行动目标提案</w:t>
      </w:r>
      <w:bookmarkEnd w:id="99"/>
      <w:bookmarkEnd w:id="100"/>
    </w:p>
    <w:p w14:paraId="23077026" w14:textId="77777777" w:rsidR="005A2739" w:rsidRPr="00AC3A34" w:rsidRDefault="005A2739" w:rsidP="00B021C6">
      <w:pPr>
        <w:keepNext/>
        <w:overflowPunct w:val="0"/>
        <w:spacing w:before="120" w:after="120" w:line="240" w:lineRule="atLeast"/>
        <w:rPr>
          <w:rFonts w:eastAsia="宋体"/>
          <w:i/>
          <w:iCs/>
          <w:color w:val="000000"/>
          <w:kern w:val="22"/>
          <w:sz w:val="24"/>
          <w:lang w:eastAsia="zh-CN"/>
        </w:rPr>
      </w:pPr>
      <w:r w:rsidRPr="005A2739">
        <w:rPr>
          <w:rFonts w:eastAsia="楷体"/>
          <w:iCs/>
          <w:color w:val="000000"/>
          <w:kern w:val="22"/>
          <w:sz w:val="24"/>
          <w:lang w:eastAsia="zh-CN"/>
        </w:rPr>
        <w:t>听到的意见</w:t>
      </w:r>
    </w:p>
    <w:p w14:paraId="6F6620AB" w14:textId="77777777" w:rsidR="005A2739" w:rsidRPr="00AC3A34" w:rsidRDefault="005A2739" w:rsidP="00B021C6">
      <w:pPr>
        <w:pStyle w:val="Para1"/>
        <w:tabs>
          <w:tab w:val="clear" w:pos="360"/>
        </w:tabs>
        <w:overflowPunct w:val="0"/>
        <w:spacing w:line="240" w:lineRule="atLeast"/>
        <w:rPr>
          <w:rFonts w:eastAsia="宋体"/>
          <w:color w:val="000000"/>
          <w:kern w:val="22"/>
          <w:sz w:val="24"/>
          <w:szCs w:val="24"/>
          <w:lang w:eastAsia="zh-CN"/>
        </w:rPr>
      </w:pPr>
      <w:r w:rsidRPr="00B34513">
        <w:rPr>
          <w:rFonts w:eastAsia="宋体"/>
          <w:kern w:val="22"/>
          <w:sz w:val="24"/>
          <w:szCs w:val="24"/>
          <w:lang w:eastAsia="zh-CN"/>
        </w:rPr>
        <w:t>在工作组第三次会议第一阶段关于框架的讨论中</w:t>
      </w:r>
      <w:r w:rsidRPr="00AC3A34">
        <w:rPr>
          <w:rFonts w:eastAsia="宋体"/>
          <w:color w:val="000000"/>
          <w:kern w:val="22"/>
          <w:sz w:val="24"/>
          <w:szCs w:val="24"/>
          <w:lang w:eastAsia="zh-CN"/>
        </w:rPr>
        <w:t>，我们听到几项关于新行动目标的提案。</w:t>
      </w:r>
    </w:p>
    <w:p w14:paraId="3C00292C" w14:textId="7904E52C" w:rsidR="005A2739" w:rsidRPr="00AC3A34" w:rsidRDefault="005A2739" w:rsidP="00B021C6">
      <w:pPr>
        <w:overflowPunct w:val="0"/>
        <w:spacing w:before="120" w:after="120" w:line="240" w:lineRule="atLeast"/>
        <w:rPr>
          <w:rFonts w:eastAsia="宋体"/>
          <w:i/>
          <w:iCs/>
          <w:color w:val="000000"/>
          <w:kern w:val="22"/>
          <w:sz w:val="24"/>
        </w:rPr>
      </w:pPr>
      <w:proofErr w:type="spellStart"/>
      <w:r w:rsidRPr="005A2739">
        <w:rPr>
          <w:rFonts w:eastAsia="楷体"/>
          <w:iCs/>
          <w:color w:val="000000"/>
          <w:kern w:val="22"/>
          <w:sz w:val="24"/>
        </w:rPr>
        <w:t>共同主席的</w:t>
      </w:r>
      <w:proofErr w:type="spellEnd"/>
      <w:r w:rsidR="00AF3503">
        <w:rPr>
          <w:rFonts w:eastAsia="楷体" w:hint="eastAsia"/>
          <w:iCs/>
          <w:color w:val="000000"/>
          <w:kern w:val="22"/>
          <w:sz w:val="24"/>
          <w:lang w:eastAsia="zh-CN"/>
        </w:rPr>
        <w:t>意见</w:t>
      </w:r>
    </w:p>
    <w:p w14:paraId="6D3849EF" w14:textId="77777777" w:rsidR="005A2739" w:rsidRPr="00B34513" w:rsidRDefault="005A2739" w:rsidP="00B021C6">
      <w:pPr>
        <w:pStyle w:val="Para1"/>
        <w:tabs>
          <w:tab w:val="clear" w:pos="360"/>
        </w:tabs>
        <w:overflowPunct w:val="0"/>
        <w:spacing w:line="240" w:lineRule="atLeast"/>
        <w:rPr>
          <w:rFonts w:eastAsia="宋体"/>
          <w:kern w:val="22"/>
          <w:sz w:val="24"/>
          <w:szCs w:val="24"/>
          <w:lang w:eastAsia="zh-CN"/>
        </w:rPr>
      </w:pPr>
      <w:r w:rsidRPr="00B34513">
        <w:rPr>
          <w:rFonts w:eastAsia="宋体"/>
          <w:kern w:val="22"/>
          <w:sz w:val="24"/>
          <w:szCs w:val="24"/>
          <w:lang w:eastAsia="zh-CN"/>
        </w:rPr>
        <w:t>鼓励缔约方和利益攸关方找出目前在制定长期目标和行动目标方面的差距，并提出解决差距的新目标。鼓励缔约方考虑这些新行动目标的优点，并酌情为其提供支持。</w:t>
      </w:r>
    </w:p>
    <w:p w14:paraId="23794492" w14:textId="77777777" w:rsidR="005A2739" w:rsidRPr="00B34513" w:rsidRDefault="005A2739" w:rsidP="00B021C6">
      <w:pPr>
        <w:pStyle w:val="Para1"/>
        <w:tabs>
          <w:tab w:val="clear" w:pos="360"/>
        </w:tabs>
        <w:overflowPunct w:val="0"/>
        <w:spacing w:line="240" w:lineRule="atLeast"/>
        <w:rPr>
          <w:rFonts w:eastAsia="宋体"/>
          <w:kern w:val="22"/>
          <w:sz w:val="24"/>
          <w:szCs w:val="24"/>
          <w:lang w:eastAsia="zh-CN"/>
        </w:rPr>
      </w:pPr>
      <w:r w:rsidRPr="00B34513">
        <w:rPr>
          <w:rFonts w:eastAsia="宋体"/>
          <w:kern w:val="22"/>
          <w:sz w:val="24"/>
          <w:szCs w:val="24"/>
          <w:lang w:eastAsia="zh-CN"/>
        </w:rPr>
        <w:t>一些缔约方提出制定额外的行动目标是有益的。新的行动目标提案经过了认真审议，也载于工作组第三次会议报告附件。下面我们讨论会议期间提出的新行动目标提案。缔约方不妨思考这些提案或其中的内容是否已经在框架下行动目标中得到处理（是否应该使这些内容突出？），以保持框架的简短</w:t>
      </w:r>
      <w:r w:rsidRPr="00B34513">
        <w:rPr>
          <w:rFonts w:eastAsia="宋体" w:hint="eastAsia"/>
          <w:kern w:val="22"/>
          <w:sz w:val="24"/>
          <w:szCs w:val="24"/>
          <w:lang w:eastAsia="zh-CN"/>
        </w:rPr>
        <w:t>易于</w:t>
      </w:r>
      <w:r w:rsidRPr="00B34513">
        <w:rPr>
          <w:rFonts w:eastAsia="宋体"/>
          <w:kern w:val="22"/>
          <w:sz w:val="24"/>
          <w:szCs w:val="24"/>
          <w:lang w:eastAsia="zh-CN"/>
        </w:rPr>
        <w:t>传播。在很大程度上，以下提案将为框架增加更多细节，但并没有引入全新的概念。</w:t>
      </w:r>
    </w:p>
    <w:p w14:paraId="38C4A296" w14:textId="77777777" w:rsidR="005A2739" w:rsidRPr="00AC3A34" w:rsidRDefault="005A2739" w:rsidP="00B021C6">
      <w:pPr>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b/>
          <w:kern w:val="22"/>
          <w:sz w:val="24"/>
          <w:lang w:eastAsia="zh-CN"/>
        </w:rPr>
      </w:pPr>
      <w:r w:rsidRPr="00AC3A34">
        <w:rPr>
          <w:rFonts w:eastAsia="宋体"/>
          <w:b/>
          <w:kern w:val="22"/>
          <w:sz w:val="24"/>
          <w:lang w:eastAsia="zh-CN"/>
        </w:rPr>
        <w:t>在关于行动目标</w:t>
      </w:r>
      <w:r w:rsidRPr="00AC3A34">
        <w:rPr>
          <w:rFonts w:eastAsia="宋体"/>
          <w:b/>
          <w:kern w:val="22"/>
          <w:sz w:val="24"/>
          <w:lang w:eastAsia="zh-CN"/>
        </w:rPr>
        <w:t>4</w:t>
      </w:r>
      <w:r w:rsidRPr="00AC3A34">
        <w:rPr>
          <w:rFonts w:eastAsia="宋体"/>
          <w:b/>
          <w:kern w:val="22"/>
          <w:sz w:val="24"/>
          <w:lang w:eastAsia="zh-CN"/>
        </w:rPr>
        <w:t>的讨论中提出</w:t>
      </w:r>
    </w:p>
    <w:p w14:paraId="6A9E366C" w14:textId="77777777" w:rsidR="005A2739" w:rsidRPr="00AC3A34" w:rsidRDefault="005A2739" w:rsidP="00B021C6">
      <w:pPr>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kern w:val="22"/>
          <w:sz w:val="24"/>
          <w:lang w:eastAsia="zh-CN"/>
        </w:rPr>
      </w:pPr>
      <w:r w:rsidRPr="00AC3A34">
        <w:rPr>
          <w:rFonts w:eastAsia="宋体"/>
          <w:kern w:val="22"/>
          <w:sz w:val="24"/>
          <w:lang w:eastAsia="zh-CN"/>
        </w:rPr>
        <w:t>确保保护和可持续利用粮食和农业栽培和驯化物种及其野生亲缘物种，并通过就地和异地保护保持遗传多样性。</w:t>
      </w:r>
    </w:p>
    <w:p w14:paraId="529AB695" w14:textId="7B74CC32" w:rsidR="005A2739" w:rsidRPr="00AC3A34" w:rsidRDefault="005A2739" w:rsidP="00B021C6">
      <w:pPr>
        <w:pStyle w:val="Para1"/>
        <w:tabs>
          <w:tab w:val="clear" w:pos="360"/>
        </w:tabs>
        <w:overflowPunct w:val="0"/>
        <w:spacing w:line="240" w:lineRule="atLeast"/>
        <w:rPr>
          <w:rFonts w:eastAsia="宋体"/>
          <w:b/>
          <w:i/>
          <w:iCs/>
          <w:color w:val="000000"/>
          <w:kern w:val="22"/>
          <w:sz w:val="24"/>
          <w:szCs w:val="24"/>
          <w:lang w:eastAsia="zh-CN"/>
        </w:rPr>
      </w:pPr>
      <w:r w:rsidRPr="00B34513">
        <w:rPr>
          <w:rFonts w:eastAsia="宋体"/>
          <w:kern w:val="22"/>
          <w:sz w:val="24"/>
          <w:szCs w:val="24"/>
          <w:lang w:eastAsia="zh-CN"/>
        </w:rPr>
        <w:t>这一拟议行动目标的要素基本包含在</w:t>
      </w:r>
      <w:r w:rsidR="003B4543">
        <w:rPr>
          <w:rFonts w:eastAsia="宋体"/>
          <w:kern w:val="22"/>
          <w:sz w:val="24"/>
          <w:szCs w:val="24"/>
          <w:lang w:eastAsia="zh-CN"/>
        </w:rPr>
        <w:t>长期目标</w:t>
      </w:r>
      <w:r w:rsidRPr="00AC3A34">
        <w:rPr>
          <w:rFonts w:eastAsia="宋体"/>
          <w:iCs/>
          <w:color w:val="000000"/>
          <w:kern w:val="22"/>
          <w:sz w:val="24"/>
          <w:szCs w:val="24"/>
          <w:lang w:eastAsia="zh-CN"/>
        </w:rPr>
        <w:t>A</w:t>
      </w:r>
      <w:r w:rsidRPr="00AC3A34">
        <w:rPr>
          <w:rFonts w:eastAsia="宋体"/>
          <w:iCs/>
          <w:color w:val="000000"/>
          <w:kern w:val="22"/>
          <w:sz w:val="24"/>
          <w:szCs w:val="24"/>
          <w:lang w:eastAsia="zh-CN"/>
        </w:rPr>
        <w:t>和行动目标</w:t>
      </w:r>
      <w:r w:rsidRPr="00AC3A34">
        <w:rPr>
          <w:rFonts w:eastAsia="宋体"/>
          <w:iCs/>
          <w:color w:val="000000"/>
          <w:kern w:val="22"/>
          <w:sz w:val="24"/>
          <w:szCs w:val="24"/>
          <w:lang w:eastAsia="zh-CN"/>
        </w:rPr>
        <w:t>4</w:t>
      </w:r>
      <w:r w:rsidRPr="00AC3A34">
        <w:rPr>
          <w:rFonts w:eastAsia="宋体"/>
          <w:iCs/>
          <w:color w:val="000000"/>
          <w:kern w:val="22"/>
          <w:sz w:val="24"/>
          <w:szCs w:val="24"/>
          <w:lang w:eastAsia="zh-CN"/>
        </w:rPr>
        <w:t>。</w:t>
      </w:r>
    </w:p>
    <w:p w14:paraId="145B5ACF" w14:textId="77777777" w:rsidR="005A2739" w:rsidRPr="00AC3A34" w:rsidRDefault="005A2739" w:rsidP="00B021C6">
      <w:pPr>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b/>
          <w:kern w:val="22"/>
          <w:sz w:val="24"/>
          <w:lang w:eastAsia="zh-CN"/>
        </w:rPr>
      </w:pPr>
      <w:r w:rsidRPr="00AC3A34">
        <w:rPr>
          <w:rFonts w:eastAsia="宋体"/>
          <w:b/>
          <w:kern w:val="22"/>
          <w:sz w:val="24"/>
          <w:lang w:eastAsia="zh-CN"/>
        </w:rPr>
        <w:t>在关于行动目标</w:t>
      </w:r>
      <w:r w:rsidRPr="00AC3A34">
        <w:rPr>
          <w:rFonts w:eastAsia="宋体"/>
          <w:b/>
          <w:kern w:val="22"/>
          <w:sz w:val="24"/>
          <w:lang w:eastAsia="zh-CN"/>
        </w:rPr>
        <w:t>5</w:t>
      </w:r>
      <w:r w:rsidRPr="00AC3A34">
        <w:rPr>
          <w:rFonts w:eastAsia="宋体"/>
          <w:b/>
          <w:kern w:val="22"/>
          <w:sz w:val="24"/>
          <w:lang w:eastAsia="zh-CN"/>
        </w:rPr>
        <w:t>的讨论中提出</w:t>
      </w:r>
    </w:p>
    <w:p w14:paraId="0FB7612A" w14:textId="77777777" w:rsidR="005A2739" w:rsidRPr="00AC3A34" w:rsidRDefault="005A2739" w:rsidP="00B021C6">
      <w:pPr>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kern w:val="22"/>
          <w:sz w:val="24"/>
          <w:lang w:eastAsia="zh-CN"/>
        </w:rPr>
      </w:pPr>
      <w:r w:rsidRPr="00AC3A34">
        <w:rPr>
          <w:rFonts w:eastAsia="宋体"/>
          <w:kern w:val="22"/>
          <w:sz w:val="24"/>
          <w:lang w:eastAsia="zh-CN"/>
        </w:rPr>
        <w:t>实</w:t>
      </w:r>
      <w:r w:rsidRPr="00AC3A34">
        <w:rPr>
          <w:rFonts w:eastAsia="宋体"/>
          <w:kern w:val="22"/>
          <w:sz w:val="24"/>
          <w:lang w:eastAsia="zh-CN"/>
        </w:rPr>
        <w:t>​</w:t>
      </w:r>
      <w:r w:rsidRPr="00AC3A34">
        <w:rPr>
          <w:rFonts w:eastAsia="宋体"/>
          <w:kern w:val="22"/>
          <w:sz w:val="24"/>
          <w:lang w:eastAsia="zh-CN"/>
        </w:rPr>
        <w:t>施</w:t>
      </w:r>
      <w:r w:rsidRPr="00AC3A34">
        <w:rPr>
          <w:rFonts w:eastAsia="宋体"/>
          <w:kern w:val="22"/>
          <w:sz w:val="24"/>
          <w:lang w:eastAsia="zh-CN"/>
        </w:rPr>
        <w:t>​“​</w:t>
      </w:r>
      <w:r w:rsidRPr="00AC3A34">
        <w:rPr>
          <w:rFonts w:eastAsia="宋体"/>
          <w:kern w:val="22"/>
          <w:sz w:val="24"/>
          <w:lang w:eastAsia="zh-CN"/>
        </w:rPr>
        <w:t>一</w:t>
      </w:r>
      <w:r w:rsidRPr="00AC3A34">
        <w:rPr>
          <w:rFonts w:eastAsia="宋体"/>
          <w:kern w:val="22"/>
          <w:sz w:val="24"/>
          <w:lang w:eastAsia="zh-CN"/>
        </w:rPr>
        <w:t>​</w:t>
      </w:r>
      <w:r w:rsidRPr="00AC3A34">
        <w:rPr>
          <w:rFonts w:eastAsia="宋体"/>
          <w:kern w:val="22"/>
          <w:sz w:val="24"/>
          <w:lang w:eastAsia="zh-CN"/>
        </w:rPr>
        <w:t>体</w:t>
      </w:r>
      <w:r w:rsidRPr="00AC3A34">
        <w:rPr>
          <w:rFonts w:eastAsia="宋体"/>
          <w:kern w:val="22"/>
          <w:sz w:val="24"/>
          <w:lang w:eastAsia="zh-CN"/>
        </w:rPr>
        <w:t>​</w:t>
      </w:r>
      <w:r w:rsidRPr="00AC3A34">
        <w:rPr>
          <w:rFonts w:eastAsia="宋体"/>
          <w:kern w:val="22"/>
          <w:sz w:val="24"/>
          <w:lang w:eastAsia="zh-CN"/>
        </w:rPr>
        <w:t>健</w:t>
      </w:r>
      <w:r w:rsidRPr="00AC3A34">
        <w:rPr>
          <w:rFonts w:eastAsia="宋体"/>
          <w:kern w:val="22"/>
          <w:sz w:val="24"/>
          <w:lang w:eastAsia="zh-CN"/>
        </w:rPr>
        <w:t>​</w:t>
      </w:r>
      <w:r w:rsidRPr="00AC3A34">
        <w:rPr>
          <w:rFonts w:eastAsia="宋体"/>
          <w:kern w:val="22"/>
          <w:sz w:val="24"/>
          <w:lang w:eastAsia="zh-CN"/>
        </w:rPr>
        <w:t>康</w:t>
      </w:r>
      <w:r w:rsidRPr="00AC3A34">
        <w:rPr>
          <w:rFonts w:eastAsia="宋体"/>
          <w:kern w:val="22"/>
          <w:sz w:val="24"/>
          <w:lang w:eastAsia="zh-CN"/>
        </w:rPr>
        <w:t>​”​</w:t>
      </w:r>
      <w:r w:rsidRPr="00AC3A34">
        <w:rPr>
          <w:rFonts w:eastAsia="宋体"/>
          <w:kern w:val="22"/>
          <w:sz w:val="24"/>
          <w:lang w:eastAsia="zh-CN"/>
        </w:rPr>
        <w:t>办</w:t>
      </w:r>
      <w:r w:rsidRPr="00AC3A34">
        <w:rPr>
          <w:rFonts w:eastAsia="宋体"/>
          <w:kern w:val="22"/>
          <w:sz w:val="24"/>
          <w:lang w:eastAsia="zh-CN"/>
        </w:rPr>
        <w:t>​</w:t>
      </w:r>
      <w:r w:rsidRPr="00AC3A34">
        <w:rPr>
          <w:rFonts w:eastAsia="宋体"/>
          <w:kern w:val="22"/>
          <w:sz w:val="24"/>
          <w:lang w:eastAsia="zh-CN"/>
        </w:rPr>
        <w:t>法</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其</w:t>
      </w:r>
      <w:r w:rsidRPr="00AC3A34">
        <w:rPr>
          <w:rFonts w:eastAsia="宋体"/>
          <w:kern w:val="22"/>
          <w:sz w:val="24"/>
          <w:lang w:eastAsia="zh-CN"/>
        </w:rPr>
        <w:t>​</w:t>
      </w:r>
      <w:r w:rsidRPr="00AC3A34">
        <w:rPr>
          <w:rFonts w:eastAsia="宋体"/>
          <w:kern w:val="22"/>
          <w:sz w:val="24"/>
          <w:lang w:eastAsia="zh-CN"/>
        </w:rPr>
        <w:t>中</w:t>
      </w:r>
      <w:r w:rsidRPr="00AC3A34">
        <w:rPr>
          <w:rFonts w:eastAsia="宋体"/>
          <w:kern w:val="22"/>
          <w:sz w:val="24"/>
          <w:lang w:eastAsia="zh-CN"/>
        </w:rPr>
        <w:t>​</w:t>
      </w:r>
      <w:r w:rsidRPr="00AC3A34">
        <w:rPr>
          <w:rFonts w:eastAsia="宋体"/>
          <w:kern w:val="22"/>
          <w:sz w:val="24"/>
          <w:lang w:eastAsia="zh-CN"/>
        </w:rPr>
        <w:t>特</w:t>
      </w:r>
      <w:r w:rsidRPr="00AC3A34">
        <w:rPr>
          <w:rFonts w:eastAsia="宋体"/>
          <w:kern w:val="22"/>
          <w:sz w:val="24"/>
          <w:lang w:eastAsia="zh-CN"/>
        </w:rPr>
        <w:t>​</w:t>
      </w:r>
      <w:r w:rsidRPr="00AC3A34">
        <w:rPr>
          <w:rFonts w:eastAsia="宋体"/>
          <w:kern w:val="22"/>
          <w:sz w:val="24"/>
          <w:lang w:eastAsia="zh-CN"/>
        </w:rPr>
        <w:t>别</w:t>
      </w:r>
      <w:r w:rsidRPr="00AC3A34">
        <w:rPr>
          <w:rFonts w:eastAsia="宋体"/>
          <w:kern w:val="22"/>
          <w:sz w:val="24"/>
          <w:lang w:eastAsia="zh-CN"/>
        </w:rPr>
        <w:t>​</w:t>
      </w:r>
      <w:r w:rsidRPr="00AC3A34">
        <w:rPr>
          <w:rFonts w:eastAsia="宋体"/>
          <w:kern w:val="22"/>
          <w:sz w:val="24"/>
          <w:lang w:eastAsia="zh-CN"/>
        </w:rPr>
        <w:t>关</w:t>
      </w:r>
      <w:r w:rsidRPr="00AC3A34">
        <w:rPr>
          <w:rFonts w:eastAsia="宋体"/>
          <w:kern w:val="22"/>
          <w:sz w:val="24"/>
          <w:lang w:eastAsia="zh-CN"/>
        </w:rPr>
        <w:t>​</w:t>
      </w:r>
      <w:r w:rsidRPr="00AC3A34">
        <w:rPr>
          <w:rFonts w:eastAsia="宋体"/>
          <w:kern w:val="22"/>
          <w:sz w:val="24"/>
          <w:lang w:eastAsia="zh-CN"/>
        </w:rPr>
        <w:t>注</w:t>
      </w:r>
      <w:r w:rsidRPr="00AC3A34">
        <w:rPr>
          <w:rFonts w:eastAsia="宋体"/>
          <w:kern w:val="22"/>
          <w:sz w:val="24"/>
          <w:lang w:eastAsia="zh-CN"/>
        </w:rPr>
        <w:t>​</w:t>
      </w:r>
      <w:r w:rsidRPr="00AC3A34">
        <w:rPr>
          <w:rFonts w:eastAsia="宋体"/>
          <w:kern w:val="22"/>
          <w:sz w:val="24"/>
          <w:lang w:eastAsia="zh-CN"/>
        </w:rPr>
        <w:t>人</w:t>
      </w:r>
      <w:r w:rsidRPr="00AC3A34">
        <w:rPr>
          <w:rFonts w:eastAsia="宋体"/>
          <w:kern w:val="22"/>
          <w:sz w:val="24"/>
          <w:lang w:eastAsia="zh-CN"/>
        </w:rPr>
        <w:t>​</w:t>
      </w:r>
      <w:r w:rsidRPr="00AC3A34">
        <w:rPr>
          <w:rFonts w:eastAsia="宋体"/>
          <w:kern w:val="22"/>
          <w:sz w:val="24"/>
          <w:lang w:eastAsia="zh-CN"/>
        </w:rPr>
        <w:t>畜</w:t>
      </w:r>
      <w:r w:rsidRPr="00AC3A34">
        <w:rPr>
          <w:rFonts w:eastAsia="宋体"/>
          <w:kern w:val="22"/>
          <w:sz w:val="24"/>
          <w:lang w:eastAsia="zh-CN"/>
        </w:rPr>
        <w:t>​</w:t>
      </w:r>
      <w:r w:rsidRPr="00AC3A34">
        <w:rPr>
          <w:rFonts w:eastAsia="宋体"/>
          <w:kern w:val="22"/>
          <w:sz w:val="24"/>
          <w:lang w:eastAsia="zh-CN"/>
        </w:rPr>
        <w:t>共</w:t>
      </w:r>
      <w:r w:rsidRPr="00AC3A34">
        <w:rPr>
          <w:rFonts w:eastAsia="宋体"/>
          <w:kern w:val="22"/>
          <w:sz w:val="24"/>
          <w:lang w:eastAsia="zh-CN"/>
        </w:rPr>
        <w:t>​</w:t>
      </w:r>
      <w:r w:rsidRPr="00AC3A34">
        <w:rPr>
          <w:rFonts w:eastAsia="宋体"/>
          <w:kern w:val="22"/>
          <w:sz w:val="24"/>
          <w:lang w:eastAsia="zh-CN"/>
        </w:rPr>
        <w:t>患</w:t>
      </w:r>
      <w:r w:rsidRPr="00AC3A34">
        <w:rPr>
          <w:rFonts w:eastAsia="宋体"/>
          <w:kern w:val="22"/>
          <w:sz w:val="24"/>
          <w:lang w:eastAsia="zh-CN"/>
        </w:rPr>
        <w:t>​</w:t>
      </w:r>
      <w:r w:rsidRPr="00AC3A34">
        <w:rPr>
          <w:rFonts w:eastAsia="宋体"/>
          <w:kern w:val="22"/>
          <w:sz w:val="24"/>
          <w:lang w:eastAsia="zh-CN"/>
        </w:rPr>
        <w:t>疾</w:t>
      </w:r>
      <w:r w:rsidRPr="00AC3A34">
        <w:rPr>
          <w:rFonts w:eastAsia="宋体"/>
          <w:kern w:val="22"/>
          <w:sz w:val="24"/>
          <w:lang w:eastAsia="zh-CN"/>
        </w:rPr>
        <w:t>​</w:t>
      </w:r>
      <w:r w:rsidRPr="00AC3A34">
        <w:rPr>
          <w:rFonts w:eastAsia="宋体"/>
          <w:kern w:val="22"/>
          <w:sz w:val="24"/>
          <w:lang w:eastAsia="zh-CN"/>
        </w:rPr>
        <w:t>病</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出</w:t>
      </w:r>
      <w:r w:rsidRPr="00AC3A34">
        <w:rPr>
          <w:rFonts w:eastAsia="宋体"/>
          <w:kern w:val="22"/>
          <w:sz w:val="24"/>
          <w:lang w:eastAsia="zh-CN"/>
        </w:rPr>
        <w:t>​</w:t>
      </w:r>
      <w:r w:rsidRPr="00AC3A34">
        <w:rPr>
          <w:rFonts w:eastAsia="宋体"/>
          <w:kern w:val="22"/>
          <w:sz w:val="24"/>
          <w:lang w:eastAsia="zh-CN"/>
        </w:rPr>
        <w:t>现</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传</w:t>
      </w:r>
      <w:r w:rsidRPr="00AC3A34">
        <w:rPr>
          <w:rFonts w:eastAsia="宋体"/>
          <w:kern w:val="22"/>
          <w:sz w:val="24"/>
          <w:lang w:eastAsia="zh-CN"/>
        </w:rPr>
        <w:t>​</w:t>
      </w:r>
      <w:r w:rsidRPr="00AC3A34">
        <w:rPr>
          <w:rFonts w:eastAsia="宋体"/>
          <w:kern w:val="22"/>
          <w:sz w:val="24"/>
          <w:lang w:eastAsia="zh-CN"/>
        </w:rPr>
        <w:t>播</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风</w:t>
      </w:r>
      <w:r w:rsidRPr="00AC3A34">
        <w:rPr>
          <w:rFonts w:eastAsia="宋体"/>
          <w:kern w:val="22"/>
          <w:sz w:val="24"/>
          <w:lang w:eastAsia="zh-CN"/>
        </w:rPr>
        <w:t>​</w:t>
      </w:r>
      <w:r w:rsidRPr="00AC3A34">
        <w:rPr>
          <w:rFonts w:eastAsia="宋体"/>
          <w:kern w:val="22"/>
          <w:sz w:val="24"/>
          <w:lang w:eastAsia="zh-CN"/>
        </w:rPr>
        <w:t>险</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以</w:t>
      </w:r>
      <w:r w:rsidRPr="00AC3A34">
        <w:rPr>
          <w:rFonts w:eastAsia="宋体"/>
          <w:kern w:val="22"/>
          <w:sz w:val="24"/>
          <w:lang w:eastAsia="zh-CN"/>
        </w:rPr>
        <w:t>​</w:t>
      </w:r>
      <w:r w:rsidRPr="00AC3A34">
        <w:rPr>
          <w:rFonts w:eastAsia="宋体"/>
          <w:kern w:val="22"/>
          <w:sz w:val="24"/>
          <w:lang w:eastAsia="zh-CN"/>
        </w:rPr>
        <w:t>避</w:t>
      </w:r>
      <w:r w:rsidRPr="00AC3A34">
        <w:rPr>
          <w:rFonts w:eastAsia="宋体"/>
          <w:kern w:val="22"/>
          <w:sz w:val="24"/>
          <w:lang w:eastAsia="zh-CN"/>
        </w:rPr>
        <w:t>​</w:t>
      </w:r>
      <w:r w:rsidRPr="00AC3A34">
        <w:rPr>
          <w:rFonts w:eastAsia="宋体"/>
          <w:kern w:val="22"/>
          <w:sz w:val="24"/>
          <w:lang w:eastAsia="zh-CN"/>
        </w:rPr>
        <w:t>免</w:t>
      </w:r>
      <w:r w:rsidRPr="00AC3A34">
        <w:rPr>
          <w:rFonts w:eastAsia="宋体"/>
          <w:kern w:val="22"/>
          <w:sz w:val="24"/>
          <w:lang w:eastAsia="zh-CN"/>
        </w:rPr>
        <w:t>​</w:t>
      </w:r>
      <w:r w:rsidRPr="00AC3A34">
        <w:rPr>
          <w:rFonts w:eastAsia="宋体"/>
          <w:kern w:val="22"/>
          <w:sz w:val="24"/>
          <w:lang w:eastAsia="zh-CN"/>
        </w:rPr>
        <w:t>或</w:t>
      </w:r>
      <w:r w:rsidRPr="00AC3A34">
        <w:rPr>
          <w:rFonts w:eastAsia="宋体"/>
          <w:kern w:val="22"/>
          <w:sz w:val="24"/>
          <w:lang w:eastAsia="zh-CN"/>
        </w:rPr>
        <w:t>​</w:t>
      </w:r>
      <w:r w:rsidRPr="00AC3A34">
        <w:rPr>
          <w:rFonts w:eastAsia="宋体"/>
          <w:kern w:val="22"/>
          <w:sz w:val="24"/>
          <w:lang w:eastAsia="zh-CN"/>
        </w:rPr>
        <w:t>减</w:t>
      </w:r>
      <w:r w:rsidRPr="00AC3A34">
        <w:rPr>
          <w:rFonts w:eastAsia="宋体"/>
          <w:kern w:val="22"/>
          <w:sz w:val="24"/>
          <w:lang w:eastAsia="zh-CN"/>
        </w:rPr>
        <w:t>​</w:t>
      </w:r>
      <w:r w:rsidRPr="00AC3A34">
        <w:rPr>
          <w:rFonts w:eastAsia="宋体"/>
          <w:kern w:val="22"/>
          <w:sz w:val="24"/>
          <w:lang w:eastAsia="zh-CN"/>
        </w:rPr>
        <w:t>少</w:t>
      </w:r>
      <w:r w:rsidRPr="00AC3A34">
        <w:rPr>
          <w:rFonts w:eastAsia="宋体"/>
          <w:kern w:val="22"/>
          <w:sz w:val="24"/>
          <w:lang w:eastAsia="zh-CN"/>
        </w:rPr>
        <w:t>​</w:t>
      </w:r>
      <w:r w:rsidRPr="00AC3A34">
        <w:rPr>
          <w:rFonts w:eastAsia="宋体"/>
          <w:kern w:val="22"/>
          <w:sz w:val="24"/>
          <w:lang w:eastAsia="zh-CN"/>
        </w:rPr>
        <w:t>对</w:t>
      </w:r>
      <w:r w:rsidRPr="00AC3A34">
        <w:rPr>
          <w:rFonts w:eastAsia="宋体"/>
          <w:kern w:val="22"/>
          <w:sz w:val="24"/>
          <w:lang w:eastAsia="zh-CN"/>
        </w:rPr>
        <w:t>​</w:t>
      </w:r>
      <w:r w:rsidRPr="00AC3A34">
        <w:rPr>
          <w:rFonts w:eastAsia="宋体"/>
          <w:kern w:val="22"/>
          <w:sz w:val="24"/>
          <w:lang w:eastAsia="zh-CN"/>
        </w:rPr>
        <w:t>人</w:t>
      </w:r>
      <w:r w:rsidRPr="00AC3A34">
        <w:rPr>
          <w:rFonts w:eastAsia="宋体"/>
          <w:kern w:val="22"/>
          <w:sz w:val="24"/>
          <w:lang w:eastAsia="zh-CN"/>
        </w:rPr>
        <w:t>​</w:t>
      </w:r>
      <w:r w:rsidRPr="00AC3A34">
        <w:rPr>
          <w:rFonts w:eastAsia="宋体"/>
          <w:kern w:val="22"/>
          <w:sz w:val="24"/>
          <w:lang w:eastAsia="zh-CN"/>
        </w:rPr>
        <w:t>类</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野</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物</w:t>
      </w:r>
      <w:r w:rsidRPr="00AC3A34">
        <w:rPr>
          <w:rFonts w:eastAsia="宋体"/>
          <w:kern w:val="22"/>
          <w:sz w:val="24"/>
          <w:lang w:eastAsia="zh-CN"/>
        </w:rPr>
        <w:t>​</w:t>
      </w:r>
      <w:r w:rsidRPr="00AC3A34">
        <w:rPr>
          <w:rFonts w:eastAsia="宋体"/>
          <w:kern w:val="22"/>
          <w:sz w:val="24"/>
          <w:lang w:eastAsia="zh-CN"/>
        </w:rPr>
        <w:t>种</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驯</w:t>
      </w:r>
      <w:r w:rsidRPr="00AC3A34">
        <w:rPr>
          <w:rFonts w:eastAsia="宋体"/>
          <w:kern w:val="22"/>
          <w:sz w:val="24"/>
          <w:lang w:eastAsia="zh-CN"/>
        </w:rPr>
        <w:t>​</w:t>
      </w:r>
      <w:r w:rsidRPr="00AC3A34">
        <w:rPr>
          <w:rFonts w:eastAsia="宋体"/>
          <w:kern w:val="22"/>
          <w:sz w:val="24"/>
          <w:lang w:eastAsia="zh-CN"/>
        </w:rPr>
        <w:t>化</w:t>
      </w:r>
      <w:r w:rsidRPr="00AC3A34">
        <w:rPr>
          <w:rFonts w:eastAsia="宋体"/>
          <w:kern w:val="22"/>
          <w:sz w:val="24"/>
          <w:lang w:eastAsia="zh-CN"/>
        </w:rPr>
        <w:t>​</w:t>
      </w:r>
      <w:r w:rsidRPr="00AC3A34">
        <w:rPr>
          <w:rFonts w:eastAsia="宋体"/>
          <w:kern w:val="22"/>
          <w:sz w:val="24"/>
          <w:lang w:eastAsia="zh-CN"/>
        </w:rPr>
        <w:t>物</w:t>
      </w:r>
      <w:r w:rsidRPr="00AC3A34">
        <w:rPr>
          <w:rFonts w:eastAsia="宋体"/>
          <w:kern w:val="22"/>
          <w:sz w:val="24"/>
          <w:lang w:eastAsia="zh-CN"/>
        </w:rPr>
        <w:t>​</w:t>
      </w:r>
      <w:r w:rsidRPr="00AC3A34">
        <w:rPr>
          <w:rFonts w:eastAsia="宋体"/>
          <w:kern w:val="22"/>
          <w:sz w:val="24"/>
          <w:lang w:eastAsia="zh-CN"/>
        </w:rPr>
        <w:t>种</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健</w:t>
      </w:r>
      <w:r w:rsidRPr="00AC3A34">
        <w:rPr>
          <w:rFonts w:eastAsia="宋体"/>
          <w:kern w:val="22"/>
          <w:sz w:val="24"/>
          <w:lang w:eastAsia="zh-CN"/>
        </w:rPr>
        <w:t>​</w:t>
      </w:r>
      <w:r w:rsidRPr="00AC3A34">
        <w:rPr>
          <w:rFonts w:eastAsia="宋体"/>
          <w:kern w:val="22"/>
          <w:sz w:val="24"/>
          <w:lang w:eastAsia="zh-CN"/>
        </w:rPr>
        <w:t>康</w:t>
      </w:r>
      <w:r w:rsidRPr="00AC3A34">
        <w:rPr>
          <w:rFonts w:eastAsia="宋体"/>
          <w:kern w:val="22"/>
          <w:sz w:val="24"/>
          <w:lang w:eastAsia="zh-CN"/>
        </w:rPr>
        <w:t>​</w:t>
      </w:r>
      <w:r w:rsidRPr="00AC3A34">
        <w:rPr>
          <w:rFonts w:eastAsia="宋体"/>
          <w:kern w:val="22"/>
          <w:sz w:val="24"/>
          <w:lang w:eastAsia="zh-CN"/>
        </w:rPr>
        <w:t>以</w:t>
      </w:r>
      <w:r w:rsidRPr="00AC3A34">
        <w:rPr>
          <w:rFonts w:eastAsia="宋体"/>
          <w:kern w:val="22"/>
          <w:sz w:val="24"/>
          <w:lang w:eastAsia="zh-CN"/>
        </w:rPr>
        <w:t>​</w:t>
      </w:r>
      <w:r w:rsidRPr="00AC3A34">
        <w:rPr>
          <w:rFonts w:eastAsia="宋体"/>
          <w:kern w:val="22"/>
          <w:sz w:val="24"/>
          <w:lang w:eastAsia="zh-CN"/>
        </w:rPr>
        <w:t>及</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态</w:t>
      </w:r>
      <w:r w:rsidRPr="00AC3A34">
        <w:rPr>
          <w:rFonts w:eastAsia="宋体"/>
          <w:kern w:val="22"/>
          <w:sz w:val="24"/>
          <w:lang w:eastAsia="zh-CN"/>
        </w:rPr>
        <w:t>​</w:t>
      </w:r>
      <w:r w:rsidRPr="00AC3A34">
        <w:rPr>
          <w:rFonts w:eastAsia="宋体"/>
          <w:kern w:val="22"/>
          <w:sz w:val="24"/>
          <w:lang w:eastAsia="zh-CN"/>
        </w:rPr>
        <w:t>系</w:t>
      </w:r>
      <w:r w:rsidRPr="00AC3A34">
        <w:rPr>
          <w:rFonts w:eastAsia="宋体"/>
          <w:kern w:val="22"/>
          <w:sz w:val="24"/>
          <w:lang w:eastAsia="zh-CN"/>
        </w:rPr>
        <w:t>​</w:t>
      </w:r>
      <w:r w:rsidRPr="00AC3A34">
        <w:rPr>
          <w:rFonts w:eastAsia="宋体"/>
          <w:kern w:val="22"/>
          <w:sz w:val="24"/>
          <w:lang w:eastAsia="zh-CN"/>
        </w:rPr>
        <w:t>统</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风</w:t>
      </w:r>
      <w:r w:rsidRPr="00AC3A34">
        <w:rPr>
          <w:rFonts w:eastAsia="宋体"/>
          <w:kern w:val="22"/>
          <w:sz w:val="24"/>
          <w:lang w:eastAsia="zh-CN"/>
        </w:rPr>
        <w:t>​</w:t>
      </w:r>
      <w:r w:rsidRPr="00AC3A34">
        <w:rPr>
          <w:rFonts w:eastAsia="宋体"/>
          <w:kern w:val="22"/>
          <w:sz w:val="24"/>
          <w:lang w:eastAsia="zh-CN"/>
        </w:rPr>
        <w:t>险</w:t>
      </w:r>
      <w:r w:rsidRPr="00AC3A34">
        <w:rPr>
          <w:rFonts w:eastAsia="宋体"/>
          <w:kern w:val="22"/>
          <w:sz w:val="24"/>
          <w:lang w:eastAsia="zh-CN"/>
        </w:rPr>
        <w:t>​</w:t>
      </w:r>
      <w:r w:rsidRPr="00AC3A34">
        <w:rPr>
          <w:rFonts w:eastAsia="宋体"/>
          <w:kern w:val="22"/>
          <w:sz w:val="24"/>
          <w:lang w:eastAsia="zh-CN"/>
        </w:rPr>
        <w:t>。</w:t>
      </w:r>
    </w:p>
    <w:p w14:paraId="091730F3" w14:textId="77777777" w:rsidR="005A2739" w:rsidRPr="00AC3A34" w:rsidRDefault="005A2739" w:rsidP="00B021C6">
      <w:pPr>
        <w:pStyle w:val="Para1"/>
        <w:tabs>
          <w:tab w:val="clear" w:pos="360"/>
        </w:tabs>
        <w:overflowPunct w:val="0"/>
        <w:spacing w:line="240" w:lineRule="atLeast"/>
        <w:rPr>
          <w:rFonts w:eastAsia="宋体"/>
          <w:iCs/>
          <w:color w:val="000000"/>
          <w:kern w:val="22"/>
          <w:sz w:val="24"/>
          <w:szCs w:val="24"/>
          <w:lang w:eastAsia="zh-CN"/>
        </w:rPr>
      </w:pPr>
      <w:r w:rsidRPr="00B34513">
        <w:rPr>
          <w:rFonts w:eastAsia="宋体"/>
          <w:kern w:val="22"/>
          <w:sz w:val="24"/>
          <w:szCs w:val="24"/>
          <w:lang w:eastAsia="zh-CN"/>
        </w:rPr>
        <w:t>该提案重点是健康</w:t>
      </w:r>
      <w:r w:rsidRPr="00AC3A34">
        <w:rPr>
          <w:rFonts w:eastAsia="宋体"/>
          <w:iCs/>
          <w:color w:val="000000"/>
          <w:kern w:val="22"/>
          <w:sz w:val="24"/>
          <w:szCs w:val="24"/>
          <w:lang w:eastAsia="zh-CN"/>
        </w:rPr>
        <w:t>，但是也存在其他重要方面可能丢失的风险。</w:t>
      </w:r>
    </w:p>
    <w:p w14:paraId="59BD7F97" w14:textId="77777777" w:rsidR="005A2739" w:rsidRPr="00AC3A34" w:rsidRDefault="005A2739" w:rsidP="00B021C6">
      <w:pPr>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b/>
          <w:kern w:val="22"/>
          <w:sz w:val="24"/>
          <w:lang w:eastAsia="zh-CN"/>
        </w:rPr>
      </w:pPr>
      <w:r w:rsidRPr="00AC3A34">
        <w:rPr>
          <w:rFonts w:eastAsia="宋体"/>
          <w:b/>
          <w:kern w:val="22"/>
          <w:sz w:val="24"/>
          <w:lang w:eastAsia="zh-CN"/>
        </w:rPr>
        <w:t>在关于行动目标</w:t>
      </w:r>
      <w:r w:rsidRPr="00AC3A34">
        <w:rPr>
          <w:rFonts w:eastAsia="宋体"/>
          <w:b/>
          <w:kern w:val="22"/>
          <w:sz w:val="24"/>
          <w:lang w:eastAsia="zh-CN"/>
        </w:rPr>
        <w:t>5</w:t>
      </w:r>
      <w:r w:rsidRPr="00AC3A34">
        <w:rPr>
          <w:rFonts w:eastAsia="宋体"/>
          <w:b/>
          <w:kern w:val="22"/>
          <w:sz w:val="24"/>
          <w:lang w:eastAsia="zh-CN"/>
        </w:rPr>
        <w:t>的讨论中提出</w:t>
      </w:r>
    </w:p>
    <w:p w14:paraId="55D4AF3A" w14:textId="77777777" w:rsidR="005A2739" w:rsidRPr="00AC3A34" w:rsidRDefault="005A2739" w:rsidP="00B021C6">
      <w:pPr>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kern w:val="22"/>
          <w:sz w:val="24"/>
          <w:lang w:eastAsia="zh-CN"/>
        </w:rPr>
      </w:pPr>
      <w:r w:rsidRPr="00AC3A34">
        <w:rPr>
          <w:rFonts w:eastAsia="宋体"/>
          <w:kern w:val="22"/>
          <w:sz w:val="24"/>
          <w:lang w:eastAsia="zh-CN"/>
        </w:rPr>
        <w:t>确</w:t>
      </w:r>
      <w:r w:rsidRPr="00AC3A34">
        <w:rPr>
          <w:rFonts w:eastAsia="宋体"/>
          <w:kern w:val="22"/>
          <w:sz w:val="24"/>
          <w:lang w:eastAsia="zh-CN"/>
        </w:rPr>
        <w:t>​</w:t>
      </w:r>
      <w:r w:rsidRPr="00AC3A34">
        <w:rPr>
          <w:rFonts w:eastAsia="宋体"/>
          <w:kern w:val="22"/>
          <w:sz w:val="24"/>
          <w:lang w:eastAsia="zh-CN"/>
        </w:rPr>
        <w:t>保</w:t>
      </w:r>
      <w:r w:rsidRPr="00AC3A34">
        <w:rPr>
          <w:rFonts w:eastAsia="宋体"/>
          <w:kern w:val="22"/>
          <w:sz w:val="24"/>
          <w:lang w:eastAsia="zh-CN"/>
        </w:rPr>
        <w:t>​</w:t>
      </w:r>
      <w:r w:rsidRPr="00AC3A34">
        <w:rPr>
          <w:rFonts w:eastAsia="宋体"/>
          <w:kern w:val="22"/>
          <w:sz w:val="24"/>
          <w:lang w:eastAsia="zh-CN"/>
        </w:rPr>
        <w:t>将</w:t>
      </w:r>
      <w:r w:rsidRPr="00AC3A34">
        <w:rPr>
          <w:rFonts w:eastAsia="宋体"/>
          <w:kern w:val="22"/>
          <w:sz w:val="24"/>
          <w:lang w:eastAsia="zh-CN"/>
        </w:rPr>
        <w:t>​</w:t>
      </w:r>
      <w:r w:rsidRPr="00AC3A34">
        <w:rPr>
          <w:rFonts w:eastAsia="宋体"/>
          <w:kern w:val="22"/>
          <w:sz w:val="24"/>
          <w:lang w:eastAsia="zh-CN"/>
        </w:rPr>
        <w:t>非</w:t>
      </w:r>
      <w:r w:rsidRPr="00AC3A34">
        <w:rPr>
          <w:rFonts w:eastAsia="宋体"/>
          <w:kern w:val="22"/>
          <w:sz w:val="24"/>
          <w:lang w:eastAsia="zh-CN"/>
        </w:rPr>
        <w:t>​</w:t>
      </w:r>
      <w:r w:rsidRPr="00AC3A34">
        <w:rPr>
          <w:rFonts w:eastAsia="宋体"/>
          <w:kern w:val="22"/>
          <w:sz w:val="24"/>
          <w:lang w:eastAsia="zh-CN"/>
        </w:rPr>
        <w:t>法</w:t>
      </w:r>
      <w:r w:rsidRPr="00AC3A34">
        <w:rPr>
          <w:rFonts w:eastAsia="宋体"/>
          <w:kern w:val="22"/>
          <w:sz w:val="24"/>
          <w:lang w:eastAsia="zh-CN"/>
        </w:rPr>
        <w:t>​</w:t>
      </w:r>
      <w:r w:rsidRPr="00AC3A34">
        <w:rPr>
          <w:rFonts w:eastAsia="宋体"/>
          <w:kern w:val="22"/>
          <w:sz w:val="24"/>
          <w:lang w:eastAsia="zh-CN"/>
        </w:rPr>
        <w:t>野</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动</w:t>
      </w:r>
      <w:r w:rsidRPr="00AC3A34">
        <w:rPr>
          <w:rFonts w:eastAsia="宋体"/>
          <w:kern w:val="22"/>
          <w:sz w:val="24"/>
          <w:lang w:eastAsia="zh-CN"/>
        </w:rPr>
        <w:t>​</w:t>
      </w:r>
      <w:r w:rsidRPr="00AC3A34">
        <w:rPr>
          <w:rFonts w:eastAsia="宋体"/>
          <w:kern w:val="22"/>
          <w:sz w:val="24"/>
          <w:lang w:eastAsia="zh-CN"/>
        </w:rPr>
        <w:t>物</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贩</w:t>
      </w:r>
      <w:r w:rsidRPr="00AC3A34">
        <w:rPr>
          <w:rFonts w:eastAsia="宋体"/>
          <w:kern w:val="22"/>
          <w:sz w:val="24"/>
          <w:lang w:eastAsia="zh-CN"/>
        </w:rPr>
        <w:t>​</w:t>
      </w:r>
      <w:r w:rsidRPr="00AC3A34">
        <w:rPr>
          <w:rFonts w:eastAsia="宋体"/>
          <w:kern w:val="22"/>
          <w:sz w:val="24"/>
          <w:lang w:eastAsia="zh-CN"/>
        </w:rPr>
        <w:t>运</w:t>
      </w:r>
      <w:r w:rsidRPr="00AC3A34">
        <w:rPr>
          <w:rFonts w:eastAsia="宋体"/>
          <w:kern w:val="22"/>
          <w:sz w:val="24"/>
          <w:lang w:eastAsia="zh-CN"/>
        </w:rPr>
        <w:t>​</w:t>
      </w:r>
      <w:r w:rsidRPr="00AC3A34">
        <w:rPr>
          <w:rFonts w:eastAsia="宋体"/>
          <w:kern w:val="22"/>
          <w:sz w:val="24"/>
          <w:lang w:eastAsia="zh-CN"/>
        </w:rPr>
        <w:t>减</w:t>
      </w:r>
      <w:r w:rsidRPr="00AC3A34">
        <w:rPr>
          <w:rFonts w:eastAsia="宋体"/>
          <w:kern w:val="22"/>
          <w:sz w:val="24"/>
          <w:lang w:eastAsia="zh-CN"/>
        </w:rPr>
        <w:t>​</w:t>
      </w:r>
      <w:r w:rsidRPr="00AC3A34">
        <w:rPr>
          <w:rFonts w:eastAsia="宋体"/>
          <w:kern w:val="22"/>
          <w:sz w:val="24"/>
          <w:lang w:eastAsia="zh-CN"/>
        </w:rPr>
        <w:t>少</w:t>
      </w:r>
      <w:r w:rsidRPr="00AC3A34">
        <w:rPr>
          <w:rFonts w:eastAsia="宋体"/>
          <w:kern w:val="22"/>
          <w:sz w:val="24"/>
          <w:lang w:eastAsia="zh-CN"/>
        </w:rPr>
        <w:t>​</w:t>
      </w:r>
      <w:r w:rsidRPr="00AC3A34">
        <w:rPr>
          <w:rFonts w:eastAsia="宋体"/>
          <w:kern w:val="22"/>
          <w:sz w:val="24"/>
          <w:lang w:eastAsia="zh-CN"/>
        </w:rPr>
        <w:t>至</w:t>
      </w:r>
      <w:r w:rsidRPr="00AC3A34">
        <w:rPr>
          <w:rFonts w:eastAsia="宋体"/>
          <w:kern w:val="22"/>
          <w:sz w:val="24"/>
          <w:lang w:eastAsia="zh-CN"/>
        </w:rPr>
        <w:t>​</w:t>
      </w:r>
      <w:r w:rsidRPr="00AC3A34">
        <w:rPr>
          <w:rFonts w:eastAsia="宋体"/>
          <w:kern w:val="22"/>
          <w:sz w:val="24"/>
          <w:lang w:eastAsia="zh-CN"/>
        </w:rPr>
        <w:t>少</w:t>
      </w:r>
      <w:r w:rsidRPr="00AC3A34">
        <w:rPr>
          <w:rFonts w:eastAsia="宋体"/>
          <w:kern w:val="22"/>
          <w:sz w:val="24"/>
          <w:lang w:eastAsia="zh-CN"/>
        </w:rPr>
        <w:t>X​%​</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并</w:t>
      </w:r>
      <w:r w:rsidRPr="00AC3A34">
        <w:rPr>
          <w:rFonts w:eastAsia="宋体"/>
          <w:kern w:val="22"/>
          <w:sz w:val="24"/>
          <w:lang w:eastAsia="zh-CN"/>
        </w:rPr>
        <w:t>​</w:t>
      </w:r>
      <w:r w:rsidRPr="00AC3A34">
        <w:rPr>
          <w:rFonts w:eastAsia="宋体"/>
          <w:kern w:val="22"/>
          <w:sz w:val="24"/>
          <w:lang w:eastAsia="zh-CN"/>
        </w:rPr>
        <w:t>制</w:t>
      </w:r>
      <w:r w:rsidRPr="00AC3A34">
        <w:rPr>
          <w:rFonts w:eastAsia="宋体"/>
          <w:kern w:val="22"/>
          <w:sz w:val="24"/>
          <w:lang w:eastAsia="zh-CN"/>
        </w:rPr>
        <w:t>​</w:t>
      </w:r>
      <w:r w:rsidRPr="00AC3A34">
        <w:rPr>
          <w:rFonts w:eastAsia="宋体"/>
          <w:kern w:val="22"/>
          <w:sz w:val="24"/>
          <w:lang w:eastAsia="zh-CN"/>
        </w:rPr>
        <w:t>定</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有</w:t>
      </w:r>
      <w:r w:rsidRPr="00AC3A34">
        <w:rPr>
          <w:rFonts w:eastAsia="宋体"/>
          <w:kern w:val="22"/>
          <w:sz w:val="24"/>
          <w:lang w:eastAsia="zh-CN"/>
        </w:rPr>
        <w:t>​</w:t>
      </w:r>
      <w:r w:rsidRPr="00AC3A34">
        <w:rPr>
          <w:rFonts w:eastAsia="宋体"/>
          <w:kern w:val="22"/>
          <w:sz w:val="24"/>
          <w:lang w:eastAsia="zh-CN"/>
        </w:rPr>
        <w:t>效</w:t>
      </w:r>
      <w:r w:rsidRPr="00AC3A34">
        <w:rPr>
          <w:rFonts w:eastAsia="宋体"/>
          <w:kern w:val="22"/>
          <w:sz w:val="24"/>
          <w:lang w:eastAsia="zh-CN"/>
        </w:rPr>
        <w:t>​</w:t>
      </w:r>
      <w:r w:rsidRPr="00AC3A34">
        <w:rPr>
          <w:rFonts w:eastAsia="宋体"/>
          <w:kern w:val="22"/>
          <w:sz w:val="24"/>
          <w:lang w:eastAsia="zh-CN"/>
        </w:rPr>
        <w:t>实</w:t>
      </w:r>
      <w:r w:rsidRPr="00AC3A34">
        <w:rPr>
          <w:rFonts w:eastAsia="宋体"/>
          <w:kern w:val="22"/>
          <w:sz w:val="24"/>
          <w:lang w:eastAsia="zh-CN"/>
        </w:rPr>
        <w:t>​</w:t>
      </w:r>
      <w:r w:rsidRPr="00AC3A34">
        <w:rPr>
          <w:rFonts w:eastAsia="宋体"/>
          <w:kern w:val="22"/>
          <w:sz w:val="24"/>
          <w:lang w:eastAsia="zh-CN"/>
        </w:rPr>
        <w:t>施</w:t>
      </w:r>
      <w:r w:rsidRPr="00AC3A34">
        <w:rPr>
          <w:rFonts w:eastAsia="宋体"/>
          <w:kern w:val="22"/>
          <w:sz w:val="24"/>
          <w:lang w:eastAsia="zh-CN"/>
        </w:rPr>
        <w:t>​</w:t>
      </w:r>
      <w:r w:rsidRPr="00AC3A34">
        <w:rPr>
          <w:rFonts w:eastAsia="宋体"/>
          <w:kern w:val="22"/>
          <w:sz w:val="24"/>
          <w:lang w:eastAsia="zh-CN"/>
        </w:rPr>
        <w:t>严</w:t>
      </w:r>
      <w:r w:rsidRPr="00AC3A34">
        <w:rPr>
          <w:rFonts w:eastAsia="宋体"/>
          <w:kern w:val="22"/>
          <w:sz w:val="24"/>
          <w:lang w:eastAsia="zh-CN"/>
        </w:rPr>
        <w:t>​</w:t>
      </w:r>
      <w:r w:rsidRPr="00AC3A34">
        <w:rPr>
          <w:rFonts w:eastAsia="宋体"/>
          <w:kern w:val="22"/>
          <w:sz w:val="24"/>
          <w:lang w:eastAsia="zh-CN"/>
        </w:rPr>
        <w:t>格</w:t>
      </w:r>
      <w:r w:rsidRPr="00AC3A34">
        <w:rPr>
          <w:rFonts w:eastAsia="宋体"/>
          <w:kern w:val="22"/>
          <w:sz w:val="24"/>
          <w:lang w:eastAsia="zh-CN"/>
        </w:rPr>
        <w:t>​</w:t>
      </w:r>
      <w:r w:rsidRPr="00AC3A34">
        <w:rPr>
          <w:rFonts w:eastAsia="宋体"/>
          <w:kern w:val="22"/>
          <w:sz w:val="24"/>
          <w:lang w:eastAsia="zh-CN"/>
        </w:rPr>
        <w:t>监</w:t>
      </w:r>
      <w:r w:rsidRPr="00AC3A34">
        <w:rPr>
          <w:rFonts w:eastAsia="宋体"/>
          <w:kern w:val="22"/>
          <w:sz w:val="24"/>
          <w:lang w:eastAsia="zh-CN"/>
        </w:rPr>
        <w:t>​</w:t>
      </w:r>
      <w:r w:rsidRPr="00AC3A34">
        <w:rPr>
          <w:rFonts w:eastAsia="宋体"/>
          <w:kern w:val="22"/>
          <w:sz w:val="24"/>
          <w:lang w:eastAsia="zh-CN"/>
        </w:rPr>
        <w:t>管</w:t>
      </w:r>
      <w:r w:rsidRPr="00AC3A34">
        <w:rPr>
          <w:rFonts w:eastAsia="宋体"/>
          <w:kern w:val="22"/>
          <w:sz w:val="24"/>
          <w:lang w:eastAsia="zh-CN"/>
        </w:rPr>
        <w:t>​</w:t>
      </w:r>
      <w:r w:rsidRPr="00AC3A34">
        <w:rPr>
          <w:rFonts w:eastAsia="宋体"/>
          <w:kern w:val="22"/>
          <w:sz w:val="24"/>
          <w:lang w:eastAsia="zh-CN"/>
        </w:rPr>
        <w:t>野</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动</w:t>
      </w:r>
      <w:r w:rsidRPr="00AC3A34">
        <w:rPr>
          <w:rFonts w:eastAsia="宋体"/>
          <w:kern w:val="22"/>
          <w:sz w:val="24"/>
          <w:lang w:eastAsia="zh-CN"/>
        </w:rPr>
        <w:t>​</w:t>
      </w:r>
      <w:r w:rsidRPr="00AC3A34">
        <w:rPr>
          <w:rFonts w:eastAsia="宋体"/>
          <w:kern w:val="22"/>
          <w:sz w:val="24"/>
          <w:lang w:eastAsia="zh-CN"/>
        </w:rPr>
        <w:t>物</w:t>
      </w:r>
      <w:r w:rsidRPr="00AC3A34">
        <w:rPr>
          <w:rFonts w:eastAsia="宋体"/>
          <w:kern w:val="22"/>
          <w:sz w:val="24"/>
          <w:lang w:eastAsia="zh-CN"/>
        </w:rPr>
        <w:t>​</w:t>
      </w:r>
      <w:r w:rsidRPr="00AC3A34">
        <w:rPr>
          <w:rFonts w:eastAsia="宋体"/>
          <w:kern w:val="22"/>
          <w:sz w:val="24"/>
          <w:lang w:eastAsia="zh-CN"/>
        </w:rPr>
        <w:t>贸</w:t>
      </w:r>
      <w:r w:rsidRPr="00AC3A34">
        <w:rPr>
          <w:rFonts w:eastAsia="宋体"/>
          <w:kern w:val="22"/>
          <w:sz w:val="24"/>
          <w:lang w:eastAsia="zh-CN"/>
        </w:rPr>
        <w:t>​</w:t>
      </w:r>
      <w:r w:rsidRPr="00AC3A34">
        <w:rPr>
          <w:rFonts w:eastAsia="宋体"/>
          <w:kern w:val="22"/>
          <w:sz w:val="24"/>
          <w:lang w:eastAsia="zh-CN"/>
        </w:rPr>
        <w:t>易</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预</w:t>
      </w:r>
      <w:r w:rsidRPr="00AC3A34">
        <w:rPr>
          <w:rFonts w:eastAsia="宋体"/>
          <w:kern w:val="22"/>
          <w:sz w:val="24"/>
          <w:lang w:eastAsia="zh-CN"/>
        </w:rPr>
        <w:t>​</w:t>
      </w:r>
      <w:r w:rsidRPr="00AC3A34">
        <w:rPr>
          <w:rFonts w:eastAsia="宋体"/>
          <w:kern w:val="22"/>
          <w:sz w:val="24"/>
          <w:lang w:eastAsia="zh-CN"/>
        </w:rPr>
        <w:t>防</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打</w:t>
      </w:r>
      <w:r w:rsidRPr="00AC3A34">
        <w:rPr>
          <w:rFonts w:eastAsia="宋体"/>
          <w:kern w:val="22"/>
          <w:sz w:val="24"/>
          <w:lang w:eastAsia="zh-CN"/>
        </w:rPr>
        <w:t>​</w:t>
      </w:r>
      <w:r w:rsidRPr="00AC3A34">
        <w:rPr>
          <w:rFonts w:eastAsia="宋体"/>
          <w:kern w:val="22"/>
          <w:sz w:val="24"/>
          <w:lang w:eastAsia="zh-CN"/>
        </w:rPr>
        <w:t>击</w:t>
      </w:r>
      <w:r w:rsidRPr="00AC3A34">
        <w:rPr>
          <w:rFonts w:eastAsia="宋体"/>
          <w:kern w:val="22"/>
          <w:sz w:val="24"/>
          <w:lang w:eastAsia="zh-CN"/>
        </w:rPr>
        <w:t>​</w:t>
      </w:r>
      <w:r w:rsidRPr="00AC3A34">
        <w:rPr>
          <w:rFonts w:eastAsia="宋体"/>
          <w:kern w:val="22"/>
          <w:sz w:val="24"/>
          <w:lang w:eastAsia="zh-CN"/>
        </w:rPr>
        <w:t>非</w:t>
      </w:r>
      <w:r w:rsidRPr="00AC3A34">
        <w:rPr>
          <w:rFonts w:eastAsia="宋体"/>
          <w:kern w:val="22"/>
          <w:sz w:val="24"/>
          <w:lang w:eastAsia="zh-CN"/>
        </w:rPr>
        <w:t>​</w:t>
      </w:r>
      <w:r w:rsidRPr="00AC3A34">
        <w:rPr>
          <w:rFonts w:eastAsia="宋体"/>
          <w:kern w:val="22"/>
          <w:sz w:val="24"/>
          <w:lang w:eastAsia="zh-CN"/>
        </w:rPr>
        <w:t>法</w:t>
      </w:r>
      <w:r w:rsidRPr="00AC3A34">
        <w:rPr>
          <w:rFonts w:eastAsia="宋体"/>
          <w:kern w:val="22"/>
          <w:sz w:val="24"/>
          <w:lang w:eastAsia="zh-CN"/>
        </w:rPr>
        <w:t>​</w:t>
      </w:r>
      <w:r w:rsidRPr="00AC3A34">
        <w:rPr>
          <w:rFonts w:eastAsia="宋体"/>
          <w:kern w:val="22"/>
          <w:sz w:val="24"/>
          <w:lang w:eastAsia="zh-CN"/>
        </w:rPr>
        <w:t>野</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动</w:t>
      </w:r>
      <w:r w:rsidRPr="00AC3A34">
        <w:rPr>
          <w:rFonts w:eastAsia="宋体"/>
          <w:kern w:val="22"/>
          <w:sz w:val="24"/>
          <w:lang w:eastAsia="zh-CN"/>
        </w:rPr>
        <w:t>​</w:t>
      </w:r>
      <w:r w:rsidRPr="00AC3A34">
        <w:rPr>
          <w:rFonts w:eastAsia="宋体"/>
          <w:kern w:val="22"/>
          <w:sz w:val="24"/>
          <w:lang w:eastAsia="zh-CN"/>
        </w:rPr>
        <w:t>物</w:t>
      </w:r>
      <w:r w:rsidRPr="00AC3A34">
        <w:rPr>
          <w:rFonts w:eastAsia="宋体"/>
          <w:kern w:val="22"/>
          <w:sz w:val="24"/>
          <w:lang w:eastAsia="zh-CN"/>
        </w:rPr>
        <w:t>​</w:t>
      </w:r>
      <w:r w:rsidRPr="00AC3A34">
        <w:rPr>
          <w:rFonts w:eastAsia="宋体"/>
          <w:kern w:val="22"/>
          <w:sz w:val="24"/>
          <w:lang w:eastAsia="zh-CN"/>
        </w:rPr>
        <w:t>贩</w:t>
      </w:r>
      <w:r w:rsidRPr="00AC3A34">
        <w:rPr>
          <w:rFonts w:eastAsia="宋体"/>
          <w:kern w:val="22"/>
          <w:sz w:val="24"/>
          <w:lang w:eastAsia="zh-CN"/>
        </w:rPr>
        <w:t>​</w:t>
      </w:r>
      <w:r w:rsidRPr="00AC3A34">
        <w:rPr>
          <w:rFonts w:eastAsia="宋体"/>
          <w:kern w:val="22"/>
          <w:sz w:val="24"/>
          <w:lang w:eastAsia="zh-CN"/>
        </w:rPr>
        <w:t>运</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适</w:t>
      </w:r>
      <w:r w:rsidRPr="00AC3A34">
        <w:rPr>
          <w:rFonts w:eastAsia="宋体"/>
          <w:kern w:val="22"/>
          <w:sz w:val="24"/>
          <w:lang w:eastAsia="zh-CN"/>
        </w:rPr>
        <w:t>​</w:t>
      </w:r>
      <w:r w:rsidRPr="00AC3A34">
        <w:rPr>
          <w:rFonts w:eastAsia="宋体"/>
          <w:kern w:val="22"/>
          <w:sz w:val="24"/>
          <w:lang w:eastAsia="zh-CN"/>
        </w:rPr>
        <w:t>当</w:t>
      </w:r>
      <w:r w:rsidRPr="00AC3A34">
        <w:rPr>
          <w:rFonts w:eastAsia="宋体"/>
          <w:kern w:val="22"/>
          <w:sz w:val="24"/>
          <w:lang w:eastAsia="zh-CN"/>
        </w:rPr>
        <w:t>​</w:t>
      </w:r>
      <w:r w:rsidRPr="00AC3A34">
        <w:rPr>
          <w:rFonts w:eastAsia="宋体"/>
          <w:kern w:val="22"/>
          <w:sz w:val="24"/>
          <w:lang w:eastAsia="zh-CN"/>
        </w:rPr>
        <w:t>法</w:t>
      </w:r>
      <w:r w:rsidRPr="00AC3A34">
        <w:rPr>
          <w:rFonts w:eastAsia="宋体"/>
          <w:kern w:val="22"/>
          <w:sz w:val="24"/>
          <w:lang w:eastAsia="zh-CN"/>
        </w:rPr>
        <w:t>​</w:t>
      </w:r>
      <w:r w:rsidRPr="00AC3A34">
        <w:rPr>
          <w:rFonts w:eastAsia="宋体"/>
          <w:kern w:val="22"/>
          <w:sz w:val="24"/>
          <w:lang w:eastAsia="zh-CN"/>
        </w:rPr>
        <w:t>律</w:t>
      </w:r>
      <w:r w:rsidRPr="00AC3A34">
        <w:rPr>
          <w:rFonts w:eastAsia="宋体"/>
          <w:kern w:val="22"/>
          <w:sz w:val="24"/>
          <w:lang w:eastAsia="zh-CN"/>
        </w:rPr>
        <w:t>​</w:t>
      </w:r>
      <w:r w:rsidRPr="00AC3A34">
        <w:rPr>
          <w:rFonts w:eastAsia="宋体"/>
          <w:kern w:val="22"/>
          <w:sz w:val="24"/>
          <w:lang w:eastAsia="zh-CN"/>
        </w:rPr>
        <w:t>框</w:t>
      </w:r>
      <w:r w:rsidRPr="00AC3A34">
        <w:rPr>
          <w:rFonts w:eastAsia="宋体"/>
          <w:kern w:val="22"/>
          <w:sz w:val="24"/>
          <w:lang w:eastAsia="zh-CN"/>
        </w:rPr>
        <w:t>​</w:t>
      </w:r>
      <w:r w:rsidRPr="00AC3A34">
        <w:rPr>
          <w:rFonts w:eastAsia="宋体"/>
          <w:kern w:val="22"/>
          <w:sz w:val="24"/>
          <w:lang w:eastAsia="zh-CN"/>
        </w:rPr>
        <w:t>架</w:t>
      </w:r>
      <w:r w:rsidRPr="00AC3A34">
        <w:rPr>
          <w:rFonts w:eastAsia="宋体"/>
          <w:kern w:val="22"/>
          <w:sz w:val="24"/>
          <w:lang w:eastAsia="zh-CN"/>
        </w:rPr>
        <w:t>​</w:t>
      </w:r>
      <w:r w:rsidRPr="00AC3A34">
        <w:rPr>
          <w:rFonts w:eastAsia="宋体"/>
          <w:kern w:val="22"/>
          <w:sz w:val="24"/>
          <w:lang w:eastAsia="zh-CN"/>
        </w:rPr>
        <w:t>。</w:t>
      </w:r>
    </w:p>
    <w:p w14:paraId="5B532913" w14:textId="77777777" w:rsidR="005A2739" w:rsidRPr="00AC3A34" w:rsidRDefault="005A2739" w:rsidP="00B021C6">
      <w:pPr>
        <w:pStyle w:val="Para1"/>
        <w:tabs>
          <w:tab w:val="clear" w:pos="360"/>
        </w:tabs>
        <w:overflowPunct w:val="0"/>
        <w:spacing w:line="240" w:lineRule="atLeast"/>
        <w:rPr>
          <w:rFonts w:eastAsia="宋体"/>
          <w:iCs/>
          <w:color w:val="000000"/>
          <w:kern w:val="22"/>
          <w:sz w:val="24"/>
          <w:szCs w:val="24"/>
          <w:lang w:eastAsia="zh-CN"/>
        </w:rPr>
      </w:pPr>
      <w:r w:rsidRPr="00B34513">
        <w:rPr>
          <w:rFonts w:eastAsia="宋体"/>
          <w:kern w:val="22"/>
          <w:sz w:val="24"/>
          <w:szCs w:val="24"/>
          <w:lang w:eastAsia="zh-CN"/>
        </w:rPr>
        <w:t>这一提议主要是对行动目标</w:t>
      </w:r>
      <w:r w:rsidRPr="00AC3A34">
        <w:rPr>
          <w:rFonts w:eastAsia="宋体"/>
          <w:iCs/>
          <w:color w:val="000000"/>
          <w:kern w:val="22"/>
          <w:sz w:val="24"/>
          <w:szCs w:val="24"/>
          <w:lang w:eastAsia="zh-CN"/>
        </w:rPr>
        <w:t>5</w:t>
      </w:r>
      <w:r w:rsidRPr="00AC3A34">
        <w:rPr>
          <w:rFonts w:eastAsia="宋体"/>
          <w:iCs/>
          <w:color w:val="000000"/>
          <w:kern w:val="22"/>
          <w:sz w:val="24"/>
          <w:szCs w:val="24"/>
          <w:lang w:eastAsia="zh-CN"/>
        </w:rPr>
        <w:t>的重新表述。缔约方应考虑该提案是否更好地表达了行动目标</w:t>
      </w:r>
      <w:r w:rsidRPr="00AC3A34">
        <w:rPr>
          <w:rFonts w:eastAsia="宋体"/>
          <w:iCs/>
          <w:color w:val="000000"/>
          <w:kern w:val="22"/>
          <w:sz w:val="24"/>
          <w:szCs w:val="24"/>
          <w:lang w:eastAsia="zh-CN"/>
        </w:rPr>
        <w:t>5</w:t>
      </w:r>
      <w:r w:rsidRPr="00AC3A34">
        <w:rPr>
          <w:rFonts w:eastAsia="宋体"/>
          <w:iCs/>
          <w:color w:val="000000"/>
          <w:kern w:val="22"/>
          <w:sz w:val="24"/>
          <w:szCs w:val="24"/>
          <w:lang w:eastAsia="zh-CN"/>
        </w:rPr>
        <w:t>的意图。</w:t>
      </w:r>
    </w:p>
    <w:p w14:paraId="205B920D" w14:textId="77777777" w:rsidR="005A2739" w:rsidRPr="00AC3A34" w:rsidRDefault="005A2739" w:rsidP="00B021C6">
      <w:pPr>
        <w:keepNext/>
        <w:keepLines/>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b/>
          <w:kern w:val="22"/>
          <w:sz w:val="24"/>
          <w:lang w:eastAsia="zh-CN"/>
        </w:rPr>
      </w:pPr>
      <w:r w:rsidRPr="00AC3A34">
        <w:rPr>
          <w:rFonts w:eastAsia="宋体"/>
          <w:b/>
          <w:kern w:val="22"/>
          <w:sz w:val="24"/>
          <w:lang w:eastAsia="zh-CN"/>
        </w:rPr>
        <w:t>在关于行动目标</w:t>
      </w:r>
      <w:r w:rsidRPr="00AC3A34">
        <w:rPr>
          <w:rFonts w:eastAsia="宋体"/>
          <w:b/>
          <w:kern w:val="22"/>
          <w:sz w:val="24"/>
          <w:lang w:eastAsia="zh-CN"/>
        </w:rPr>
        <w:t>9</w:t>
      </w:r>
      <w:r w:rsidRPr="00AC3A34">
        <w:rPr>
          <w:rFonts w:eastAsia="宋体"/>
          <w:b/>
          <w:kern w:val="22"/>
          <w:sz w:val="24"/>
          <w:lang w:eastAsia="zh-CN"/>
        </w:rPr>
        <w:t>的讨论中提出（提议合并行动目标</w:t>
      </w:r>
      <w:r w:rsidRPr="00AC3A34">
        <w:rPr>
          <w:rFonts w:eastAsia="宋体"/>
          <w:b/>
          <w:kern w:val="22"/>
          <w:sz w:val="24"/>
          <w:lang w:eastAsia="zh-CN"/>
        </w:rPr>
        <w:t>5</w:t>
      </w:r>
      <w:r w:rsidRPr="00AC3A34">
        <w:rPr>
          <w:rFonts w:eastAsia="宋体"/>
          <w:b/>
          <w:kern w:val="22"/>
          <w:sz w:val="24"/>
          <w:lang w:eastAsia="zh-CN"/>
        </w:rPr>
        <w:t>和</w:t>
      </w:r>
      <w:r w:rsidRPr="00AC3A34">
        <w:rPr>
          <w:rFonts w:eastAsia="宋体"/>
          <w:b/>
          <w:kern w:val="22"/>
          <w:sz w:val="24"/>
          <w:lang w:eastAsia="zh-CN"/>
        </w:rPr>
        <w:t>9</w:t>
      </w:r>
      <w:r w:rsidRPr="00AC3A34">
        <w:rPr>
          <w:rFonts w:eastAsia="宋体"/>
          <w:b/>
          <w:kern w:val="22"/>
          <w:sz w:val="24"/>
          <w:lang w:eastAsia="zh-CN"/>
        </w:rPr>
        <w:t>）</w:t>
      </w:r>
    </w:p>
    <w:p w14:paraId="73FEAF85" w14:textId="77777777" w:rsidR="005A2739" w:rsidRPr="00AC3A34" w:rsidRDefault="005A2739" w:rsidP="00B021C6">
      <w:pPr>
        <w:keepNext/>
        <w:keepLines/>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kern w:val="22"/>
          <w:sz w:val="24"/>
          <w:lang w:eastAsia="zh-CN"/>
        </w:rPr>
      </w:pPr>
      <w:r w:rsidRPr="00AC3A34">
        <w:rPr>
          <w:rFonts w:eastAsia="宋体"/>
          <w:kern w:val="22"/>
          <w:sz w:val="24"/>
          <w:lang w:eastAsia="zh-CN"/>
        </w:rPr>
        <w:t>确</w:t>
      </w:r>
      <w:r w:rsidRPr="00AC3A34">
        <w:rPr>
          <w:rFonts w:eastAsia="宋体"/>
          <w:kern w:val="22"/>
          <w:sz w:val="24"/>
          <w:lang w:eastAsia="zh-CN"/>
        </w:rPr>
        <w:t>​</w:t>
      </w:r>
      <w:r w:rsidRPr="00AC3A34">
        <w:rPr>
          <w:rFonts w:eastAsia="宋体"/>
          <w:kern w:val="22"/>
          <w:sz w:val="24"/>
          <w:lang w:eastAsia="zh-CN"/>
        </w:rPr>
        <w:t>保</w:t>
      </w:r>
      <w:r w:rsidRPr="00AC3A34">
        <w:rPr>
          <w:rFonts w:eastAsia="宋体"/>
          <w:kern w:val="22"/>
          <w:sz w:val="24"/>
          <w:lang w:eastAsia="zh-CN"/>
        </w:rPr>
        <w:t>​</w:t>
      </w:r>
      <w:r w:rsidRPr="00AC3A34">
        <w:rPr>
          <w:rFonts w:eastAsia="宋体"/>
          <w:kern w:val="22"/>
          <w:sz w:val="24"/>
          <w:lang w:eastAsia="zh-CN"/>
        </w:rPr>
        <w:t>陆</w:t>
      </w:r>
      <w:r w:rsidRPr="00AC3A34">
        <w:rPr>
          <w:rFonts w:eastAsia="宋体"/>
          <w:kern w:val="22"/>
          <w:sz w:val="24"/>
          <w:lang w:eastAsia="zh-CN"/>
        </w:rPr>
        <w:t>​</w:t>
      </w:r>
      <w:r w:rsidRPr="00AC3A34">
        <w:rPr>
          <w:rFonts w:eastAsia="宋体"/>
          <w:kern w:val="22"/>
          <w:sz w:val="24"/>
          <w:lang w:eastAsia="zh-CN"/>
        </w:rPr>
        <w:t>地</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淡</w:t>
      </w:r>
      <w:r w:rsidRPr="00AC3A34">
        <w:rPr>
          <w:rFonts w:eastAsia="宋体"/>
          <w:kern w:val="22"/>
          <w:sz w:val="24"/>
          <w:lang w:eastAsia="zh-CN"/>
        </w:rPr>
        <w:t>​</w:t>
      </w:r>
      <w:r w:rsidRPr="00AC3A34">
        <w:rPr>
          <w:rFonts w:eastAsia="宋体"/>
          <w:kern w:val="22"/>
          <w:sz w:val="24"/>
          <w:lang w:eastAsia="zh-CN"/>
        </w:rPr>
        <w:t>水</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海</w:t>
      </w:r>
      <w:r w:rsidRPr="00AC3A34">
        <w:rPr>
          <w:rFonts w:eastAsia="宋体"/>
          <w:kern w:val="22"/>
          <w:sz w:val="24"/>
          <w:lang w:eastAsia="zh-CN"/>
        </w:rPr>
        <w:t>​</w:t>
      </w:r>
      <w:r w:rsidRPr="00AC3A34">
        <w:rPr>
          <w:rFonts w:eastAsia="宋体"/>
          <w:kern w:val="22"/>
          <w:sz w:val="24"/>
          <w:lang w:eastAsia="zh-CN"/>
        </w:rPr>
        <w:t>洋</w:t>
      </w:r>
      <w:r w:rsidRPr="00AC3A34">
        <w:rPr>
          <w:rFonts w:eastAsia="宋体"/>
          <w:kern w:val="22"/>
          <w:sz w:val="24"/>
          <w:lang w:eastAsia="zh-CN"/>
        </w:rPr>
        <w:t>​</w:t>
      </w:r>
      <w:r w:rsidRPr="00AC3A34">
        <w:rPr>
          <w:rFonts w:eastAsia="宋体"/>
          <w:kern w:val="22"/>
          <w:sz w:val="24"/>
          <w:lang w:eastAsia="zh-CN"/>
        </w:rPr>
        <w:t>野</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物</w:t>
      </w:r>
      <w:r w:rsidRPr="00AC3A34">
        <w:rPr>
          <w:rFonts w:eastAsia="宋体"/>
          <w:kern w:val="22"/>
          <w:sz w:val="24"/>
          <w:lang w:eastAsia="zh-CN"/>
        </w:rPr>
        <w:t>​</w:t>
      </w:r>
      <w:r w:rsidRPr="00AC3A34">
        <w:rPr>
          <w:rFonts w:eastAsia="宋体"/>
          <w:kern w:val="22"/>
          <w:sz w:val="24"/>
          <w:lang w:eastAsia="zh-CN"/>
        </w:rPr>
        <w:t>种</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采</w:t>
      </w:r>
      <w:r w:rsidRPr="00AC3A34">
        <w:rPr>
          <w:rFonts w:eastAsia="宋体"/>
          <w:kern w:val="22"/>
          <w:sz w:val="24"/>
          <w:lang w:eastAsia="zh-CN"/>
        </w:rPr>
        <w:t>​</w:t>
      </w:r>
      <w:r w:rsidRPr="00AC3A34">
        <w:rPr>
          <w:rFonts w:eastAsia="宋体"/>
          <w:kern w:val="22"/>
          <w:sz w:val="24"/>
          <w:lang w:eastAsia="zh-CN"/>
        </w:rPr>
        <w:t>猎</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贸</w:t>
      </w:r>
      <w:r w:rsidRPr="00AC3A34">
        <w:rPr>
          <w:rFonts w:eastAsia="宋体"/>
          <w:kern w:val="22"/>
          <w:sz w:val="24"/>
          <w:lang w:eastAsia="zh-CN"/>
        </w:rPr>
        <w:t>​</w:t>
      </w:r>
      <w:r w:rsidRPr="00AC3A34">
        <w:rPr>
          <w:rFonts w:eastAsia="宋体"/>
          <w:kern w:val="22"/>
          <w:sz w:val="24"/>
          <w:lang w:eastAsia="zh-CN"/>
        </w:rPr>
        <w:t>易</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利</w:t>
      </w:r>
      <w:r w:rsidRPr="00AC3A34">
        <w:rPr>
          <w:rFonts w:eastAsia="宋体"/>
          <w:kern w:val="22"/>
          <w:sz w:val="24"/>
          <w:lang w:eastAsia="zh-CN"/>
        </w:rPr>
        <w:t>​</w:t>
      </w:r>
      <w:r w:rsidRPr="00AC3A34">
        <w:rPr>
          <w:rFonts w:eastAsia="宋体"/>
          <w:kern w:val="22"/>
          <w:sz w:val="24"/>
          <w:lang w:eastAsia="zh-CN"/>
        </w:rPr>
        <w:t>用</w:t>
      </w:r>
      <w:r w:rsidRPr="00AC3A34">
        <w:rPr>
          <w:rFonts w:eastAsia="宋体"/>
          <w:kern w:val="22"/>
          <w:sz w:val="24"/>
          <w:lang w:eastAsia="zh-CN"/>
        </w:rPr>
        <w:t>​</w:t>
      </w:r>
      <w:r w:rsidRPr="00AC3A34">
        <w:rPr>
          <w:rFonts w:eastAsia="宋体"/>
          <w:kern w:val="22"/>
          <w:sz w:val="24"/>
          <w:lang w:eastAsia="zh-CN"/>
        </w:rPr>
        <w:t>以</w:t>
      </w:r>
      <w:r w:rsidRPr="00AC3A34">
        <w:rPr>
          <w:rFonts w:eastAsia="宋体"/>
          <w:kern w:val="22"/>
          <w:sz w:val="24"/>
          <w:lang w:eastAsia="zh-CN"/>
        </w:rPr>
        <w:t>​</w:t>
      </w:r>
      <w:r w:rsidRPr="00AC3A34">
        <w:rPr>
          <w:rFonts w:eastAsia="宋体"/>
          <w:kern w:val="22"/>
          <w:sz w:val="24"/>
          <w:lang w:eastAsia="zh-CN"/>
        </w:rPr>
        <w:t>可</w:t>
      </w:r>
      <w:r w:rsidRPr="00AC3A34">
        <w:rPr>
          <w:rFonts w:eastAsia="宋体"/>
          <w:kern w:val="22"/>
          <w:sz w:val="24"/>
          <w:lang w:eastAsia="zh-CN"/>
        </w:rPr>
        <w:t>​</w:t>
      </w:r>
      <w:r w:rsidRPr="00AC3A34">
        <w:rPr>
          <w:rFonts w:eastAsia="宋体"/>
          <w:kern w:val="22"/>
          <w:sz w:val="24"/>
          <w:lang w:eastAsia="zh-CN"/>
        </w:rPr>
        <w:t>持</w:t>
      </w:r>
      <w:r w:rsidRPr="00AC3A34">
        <w:rPr>
          <w:rFonts w:eastAsia="宋体"/>
          <w:kern w:val="22"/>
          <w:sz w:val="24"/>
          <w:lang w:eastAsia="zh-CN"/>
        </w:rPr>
        <w:t>​</w:t>
      </w:r>
      <w:r w:rsidRPr="00AC3A34">
        <w:rPr>
          <w:rFonts w:eastAsia="宋体"/>
          <w:kern w:val="22"/>
          <w:sz w:val="24"/>
          <w:lang w:eastAsia="zh-CN"/>
        </w:rPr>
        <w:t>续</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合</w:t>
      </w:r>
      <w:r w:rsidRPr="00AC3A34">
        <w:rPr>
          <w:rFonts w:eastAsia="宋体"/>
          <w:kern w:val="22"/>
          <w:sz w:val="24"/>
          <w:lang w:eastAsia="zh-CN"/>
        </w:rPr>
        <w:t>​</w:t>
      </w:r>
      <w:r w:rsidRPr="00AC3A34">
        <w:rPr>
          <w:rFonts w:eastAsia="宋体"/>
          <w:kern w:val="22"/>
          <w:sz w:val="24"/>
          <w:lang w:eastAsia="zh-CN"/>
        </w:rPr>
        <w:t>法</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无</w:t>
      </w:r>
      <w:r w:rsidRPr="00AC3A34">
        <w:rPr>
          <w:rFonts w:eastAsia="宋体"/>
          <w:kern w:val="22"/>
          <w:sz w:val="24"/>
          <w:lang w:eastAsia="zh-CN"/>
        </w:rPr>
        <w:t>​</w:t>
      </w:r>
      <w:r w:rsidRPr="00AC3A34">
        <w:rPr>
          <w:rFonts w:eastAsia="宋体"/>
          <w:kern w:val="22"/>
          <w:sz w:val="24"/>
          <w:lang w:eastAsia="zh-CN"/>
        </w:rPr>
        <w:t>损</w:t>
      </w:r>
      <w:r w:rsidRPr="00AC3A34">
        <w:rPr>
          <w:rFonts w:eastAsia="宋体"/>
          <w:kern w:val="22"/>
          <w:sz w:val="24"/>
          <w:lang w:eastAsia="zh-CN"/>
        </w:rPr>
        <w:t>​</w:t>
      </w:r>
      <w:r w:rsidRPr="00AC3A34">
        <w:rPr>
          <w:rFonts w:eastAsia="宋体"/>
          <w:kern w:val="22"/>
          <w:sz w:val="24"/>
          <w:lang w:eastAsia="zh-CN"/>
        </w:rPr>
        <w:t>人</w:t>
      </w:r>
      <w:r w:rsidRPr="00AC3A34">
        <w:rPr>
          <w:rFonts w:eastAsia="宋体"/>
          <w:kern w:val="22"/>
          <w:sz w:val="24"/>
          <w:lang w:eastAsia="zh-CN"/>
        </w:rPr>
        <w:t>​</w:t>
      </w:r>
      <w:r w:rsidRPr="00AC3A34">
        <w:rPr>
          <w:rFonts w:eastAsia="宋体"/>
          <w:kern w:val="22"/>
          <w:sz w:val="24"/>
          <w:lang w:eastAsia="zh-CN"/>
        </w:rPr>
        <w:t>类</w:t>
      </w:r>
      <w:r w:rsidRPr="00AC3A34">
        <w:rPr>
          <w:rFonts w:eastAsia="宋体"/>
          <w:kern w:val="22"/>
          <w:sz w:val="24"/>
          <w:lang w:eastAsia="zh-CN"/>
        </w:rPr>
        <w:t>​</w:t>
      </w:r>
      <w:r w:rsidRPr="00AC3A34">
        <w:rPr>
          <w:rFonts w:eastAsia="宋体"/>
          <w:kern w:val="22"/>
          <w:sz w:val="24"/>
          <w:lang w:eastAsia="zh-CN"/>
        </w:rPr>
        <w:t>健</w:t>
      </w:r>
      <w:r w:rsidRPr="00AC3A34">
        <w:rPr>
          <w:rFonts w:eastAsia="宋体"/>
          <w:kern w:val="22"/>
          <w:sz w:val="24"/>
          <w:lang w:eastAsia="zh-CN"/>
        </w:rPr>
        <w:t>​</w:t>
      </w:r>
      <w:r w:rsidRPr="00AC3A34">
        <w:rPr>
          <w:rFonts w:eastAsia="宋体"/>
          <w:kern w:val="22"/>
          <w:sz w:val="24"/>
          <w:lang w:eastAsia="zh-CN"/>
        </w:rPr>
        <w:t>康</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方</w:t>
      </w:r>
      <w:r w:rsidRPr="00AC3A34">
        <w:rPr>
          <w:rFonts w:eastAsia="宋体"/>
          <w:kern w:val="22"/>
          <w:sz w:val="24"/>
          <w:lang w:eastAsia="zh-CN"/>
        </w:rPr>
        <w:t>​</w:t>
      </w:r>
      <w:r w:rsidRPr="00AC3A34">
        <w:rPr>
          <w:rFonts w:eastAsia="宋体"/>
          <w:kern w:val="22"/>
          <w:sz w:val="24"/>
          <w:lang w:eastAsia="zh-CN"/>
        </w:rPr>
        <w:t>式</w:t>
      </w:r>
      <w:r w:rsidRPr="00AC3A34">
        <w:rPr>
          <w:rFonts w:eastAsia="宋体"/>
          <w:kern w:val="22"/>
          <w:sz w:val="24"/>
          <w:lang w:eastAsia="zh-CN"/>
        </w:rPr>
        <w:t>​</w:t>
      </w:r>
      <w:r w:rsidRPr="00AC3A34">
        <w:rPr>
          <w:rFonts w:eastAsia="宋体"/>
          <w:kern w:val="22"/>
          <w:sz w:val="24"/>
          <w:lang w:eastAsia="zh-CN"/>
        </w:rPr>
        <w:t>进</w:t>
      </w:r>
      <w:r w:rsidRPr="00AC3A34">
        <w:rPr>
          <w:rFonts w:eastAsia="宋体"/>
          <w:kern w:val="22"/>
          <w:sz w:val="24"/>
          <w:lang w:eastAsia="zh-CN"/>
        </w:rPr>
        <w:t>​</w:t>
      </w:r>
      <w:r w:rsidRPr="00AC3A34">
        <w:rPr>
          <w:rFonts w:eastAsia="宋体"/>
          <w:kern w:val="22"/>
          <w:sz w:val="24"/>
          <w:lang w:eastAsia="zh-CN"/>
        </w:rPr>
        <w:t>行</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保</w:t>
      </w:r>
      <w:r w:rsidRPr="00AC3A34">
        <w:rPr>
          <w:rFonts w:eastAsia="宋体"/>
          <w:kern w:val="22"/>
          <w:sz w:val="24"/>
          <w:lang w:eastAsia="zh-CN"/>
        </w:rPr>
        <w:t>​</w:t>
      </w:r>
      <w:r w:rsidRPr="00AC3A34">
        <w:rPr>
          <w:rFonts w:eastAsia="宋体"/>
          <w:kern w:val="22"/>
          <w:sz w:val="24"/>
          <w:lang w:eastAsia="zh-CN"/>
        </w:rPr>
        <w:t>护</w:t>
      </w:r>
      <w:r w:rsidRPr="00AC3A34">
        <w:rPr>
          <w:rFonts w:eastAsia="宋体"/>
          <w:kern w:val="22"/>
          <w:sz w:val="24"/>
          <w:lang w:eastAsia="zh-CN"/>
        </w:rPr>
        <w:t>​</w:t>
      </w:r>
      <w:r w:rsidRPr="00AC3A34">
        <w:rPr>
          <w:rFonts w:eastAsia="宋体"/>
          <w:kern w:val="22"/>
          <w:sz w:val="24"/>
          <w:lang w:eastAsia="zh-CN"/>
        </w:rPr>
        <w:t>土</w:t>
      </w:r>
      <w:r w:rsidRPr="00AC3A34">
        <w:rPr>
          <w:rFonts w:eastAsia="宋体"/>
          <w:kern w:val="22"/>
          <w:sz w:val="24"/>
          <w:lang w:eastAsia="zh-CN"/>
        </w:rPr>
        <w:t>​</w:t>
      </w:r>
      <w:r w:rsidRPr="00AC3A34">
        <w:rPr>
          <w:rFonts w:eastAsia="宋体"/>
          <w:kern w:val="22"/>
          <w:sz w:val="24"/>
          <w:lang w:eastAsia="zh-CN"/>
        </w:rPr>
        <w:t>著</w:t>
      </w:r>
      <w:r w:rsidRPr="00AC3A34">
        <w:rPr>
          <w:rFonts w:eastAsia="宋体"/>
          <w:kern w:val="22"/>
          <w:sz w:val="24"/>
          <w:lang w:eastAsia="zh-CN"/>
        </w:rPr>
        <w:t>​</w:t>
      </w:r>
      <w:r w:rsidRPr="00AC3A34">
        <w:rPr>
          <w:rFonts w:eastAsia="宋体"/>
          <w:kern w:val="22"/>
          <w:sz w:val="24"/>
          <w:lang w:eastAsia="zh-CN"/>
        </w:rPr>
        <w:t>人</w:t>
      </w:r>
      <w:r w:rsidRPr="00AC3A34">
        <w:rPr>
          <w:rFonts w:eastAsia="宋体"/>
          <w:kern w:val="22"/>
          <w:sz w:val="24"/>
          <w:lang w:eastAsia="zh-CN"/>
        </w:rPr>
        <w:t>​</w:t>
      </w:r>
      <w:r w:rsidRPr="00AC3A34">
        <w:rPr>
          <w:rFonts w:eastAsia="宋体"/>
          <w:kern w:val="22"/>
          <w:sz w:val="24"/>
          <w:lang w:eastAsia="zh-CN"/>
        </w:rPr>
        <w:t>民</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地</w:t>
      </w:r>
      <w:r w:rsidRPr="00AC3A34">
        <w:rPr>
          <w:rFonts w:eastAsia="宋体"/>
          <w:kern w:val="22"/>
          <w:sz w:val="24"/>
          <w:lang w:eastAsia="zh-CN"/>
        </w:rPr>
        <w:t>​</w:t>
      </w:r>
      <w:r w:rsidRPr="00AC3A34">
        <w:rPr>
          <w:rFonts w:eastAsia="宋体"/>
          <w:kern w:val="22"/>
          <w:sz w:val="24"/>
          <w:lang w:eastAsia="zh-CN"/>
        </w:rPr>
        <w:t>方</w:t>
      </w:r>
      <w:r w:rsidRPr="00AC3A34">
        <w:rPr>
          <w:rFonts w:eastAsia="宋体"/>
          <w:kern w:val="22"/>
          <w:sz w:val="24"/>
          <w:lang w:eastAsia="zh-CN"/>
        </w:rPr>
        <w:t>​</w:t>
      </w:r>
      <w:r w:rsidRPr="00AC3A34">
        <w:rPr>
          <w:rFonts w:eastAsia="宋体"/>
          <w:kern w:val="22"/>
          <w:sz w:val="24"/>
          <w:lang w:eastAsia="zh-CN"/>
        </w:rPr>
        <w:t>社</w:t>
      </w:r>
      <w:r w:rsidRPr="00AC3A34">
        <w:rPr>
          <w:rFonts w:eastAsia="宋体"/>
          <w:kern w:val="22"/>
          <w:sz w:val="24"/>
          <w:lang w:eastAsia="zh-CN"/>
        </w:rPr>
        <w:t>​</w:t>
      </w:r>
      <w:r w:rsidRPr="00AC3A34">
        <w:rPr>
          <w:rFonts w:eastAsia="宋体"/>
          <w:kern w:val="22"/>
          <w:sz w:val="24"/>
          <w:lang w:eastAsia="zh-CN"/>
        </w:rPr>
        <w:t>区</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可</w:t>
      </w:r>
      <w:r w:rsidRPr="00AC3A34">
        <w:rPr>
          <w:rFonts w:eastAsia="宋体"/>
          <w:kern w:val="22"/>
          <w:sz w:val="24"/>
          <w:lang w:eastAsia="zh-CN"/>
        </w:rPr>
        <w:t>​</w:t>
      </w:r>
      <w:r w:rsidRPr="00AC3A34">
        <w:rPr>
          <w:rFonts w:eastAsia="宋体"/>
          <w:kern w:val="22"/>
          <w:sz w:val="24"/>
          <w:lang w:eastAsia="zh-CN"/>
        </w:rPr>
        <w:t>持</w:t>
      </w:r>
      <w:r w:rsidRPr="00AC3A34">
        <w:rPr>
          <w:rFonts w:eastAsia="宋体"/>
          <w:kern w:val="22"/>
          <w:sz w:val="24"/>
          <w:lang w:eastAsia="zh-CN"/>
        </w:rPr>
        <w:t>​</w:t>
      </w:r>
      <w:r w:rsidRPr="00AC3A34">
        <w:rPr>
          <w:rFonts w:eastAsia="宋体"/>
          <w:kern w:val="22"/>
          <w:sz w:val="24"/>
          <w:lang w:eastAsia="zh-CN"/>
        </w:rPr>
        <w:t>续</w:t>
      </w:r>
      <w:r w:rsidRPr="00AC3A34">
        <w:rPr>
          <w:rFonts w:eastAsia="宋体"/>
          <w:kern w:val="22"/>
          <w:sz w:val="24"/>
          <w:lang w:eastAsia="zh-CN"/>
        </w:rPr>
        <w:t>​</w:t>
      </w:r>
      <w:r w:rsidRPr="00AC3A34">
        <w:rPr>
          <w:rFonts w:eastAsia="宋体"/>
          <w:kern w:val="22"/>
          <w:sz w:val="24"/>
          <w:lang w:eastAsia="zh-CN"/>
        </w:rPr>
        <w:t>习</w:t>
      </w:r>
      <w:r w:rsidRPr="00AC3A34">
        <w:rPr>
          <w:rFonts w:eastAsia="宋体"/>
          <w:kern w:val="22"/>
          <w:sz w:val="24"/>
          <w:lang w:eastAsia="zh-CN"/>
        </w:rPr>
        <w:t>​</w:t>
      </w:r>
      <w:r w:rsidRPr="00AC3A34">
        <w:rPr>
          <w:rFonts w:eastAsia="宋体"/>
          <w:kern w:val="22"/>
          <w:sz w:val="24"/>
          <w:lang w:eastAsia="zh-CN"/>
        </w:rPr>
        <w:t>惯</w:t>
      </w:r>
      <w:r w:rsidRPr="00AC3A34">
        <w:rPr>
          <w:rFonts w:eastAsia="宋体"/>
          <w:kern w:val="22"/>
          <w:sz w:val="24"/>
          <w:lang w:eastAsia="zh-CN"/>
        </w:rPr>
        <w:t>​</w:t>
      </w:r>
      <w:r w:rsidRPr="00AC3A34">
        <w:rPr>
          <w:rFonts w:eastAsia="宋体"/>
          <w:kern w:val="22"/>
          <w:sz w:val="24"/>
          <w:lang w:eastAsia="zh-CN"/>
        </w:rPr>
        <w:t>使</w:t>
      </w:r>
      <w:r w:rsidRPr="00AC3A34">
        <w:rPr>
          <w:rFonts w:eastAsia="宋体"/>
          <w:kern w:val="22"/>
          <w:sz w:val="24"/>
          <w:lang w:eastAsia="zh-CN"/>
        </w:rPr>
        <w:t>​</w:t>
      </w:r>
      <w:r w:rsidRPr="00AC3A34">
        <w:rPr>
          <w:rFonts w:eastAsia="宋体"/>
          <w:kern w:val="22"/>
          <w:sz w:val="24"/>
          <w:lang w:eastAsia="zh-CN"/>
        </w:rPr>
        <w:t>用</w:t>
      </w:r>
      <w:r w:rsidRPr="00AC3A34">
        <w:rPr>
          <w:rFonts w:eastAsia="宋体"/>
          <w:kern w:val="22"/>
          <w:sz w:val="24"/>
          <w:lang w:eastAsia="zh-CN"/>
        </w:rPr>
        <w:t>​</w:t>
      </w:r>
      <w:r w:rsidRPr="00AC3A34">
        <w:rPr>
          <w:rFonts w:eastAsia="宋体"/>
          <w:kern w:val="22"/>
          <w:sz w:val="24"/>
          <w:lang w:eastAsia="zh-CN"/>
        </w:rPr>
        <w:t>方</w:t>
      </w:r>
      <w:r w:rsidRPr="00AC3A34">
        <w:rPr>
          <w:rFonts w:eastAsia="宋体"/>
          <w:kern w:val="22"/>
          <w:sz w:val="24"/>
          <w:lang w:eastAsia="zh-CN"/>
        </w:rPr>
        <w:t>​</w:t>
      </w:r>
      <w:r w:rsidRPr="00AC3A34">
        <w:rPr>
          <w:rFonts w:eastAsia="宋体"/>
          <w:kern w:val="22"/>
          <w:sz w:val="24"/>
          <w:lang w:eastAsia="zh-CN"/>
        </w:rPr>
        <w:t>式</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增</w:t>
      </w:r>
      <w:r w:rsidRPr="00AC3A34">
        <w:rPr>
          <w:rFonts w:eastAsia="宋体"/>
          <w:kern w:val="22"/>
          <w:sz w:val="24"/>
          <w:lang w:eastAsia="zh-CN"/>
        </w:rPr>
        <w:t>​</w:t>
      </w:r>
      <w:r w:rsidRPr="00AC3A34">
        <w:rPr>
          <w:rFonts w:eastAsia="宋体"/>
          <w:kern w:val="22"/>
          <w:sz w:val="24"/>
          <w:lang w:eastAsia="zh-CN"/>
        </w:rPr>
        <w:t>加</w:t>
      </w:r>
      <w:r w:rsidRPr="00AC3A34">
        <w:rPr>
          <w:rFonts w:eastAsia="宋体"/>
          <w:kern w:val="22"/>
          <w:sz w:val="24"/>
          <w:lang w:eastAsia="zh-CN"/>
        </w:rPr>
        <w:t>​</w:t>
      </w:r>
      <w:r w:rsidRPr="00AC3A34">
        <w:rPr>
          <w:rFonts w:eastAsia="宋体"/>
          <w:kern w:val="22"/>
          <w:sz w:val="24"/>
          <w:lang w:eastAsia="zh-CN"/>
        </w:rPr>
        <w:t>人</w:t>
      </w:r>
      <w:r w:rsidRPr="00AC3A34">
        <w:rPr>
          <w:rFonts w:eastAsia="宋体"/>
          <w:kern w:val="22"/>
          <w:sz w:val="24"/>
          <w:lang w:eastAsia="zh-CN"/>
        </w:rPr>
        <w:t>​</w:t>
      </w:r>
      <w:r w:rsidRPr="00AC3A34">
        <w:rPr>
          <w:rFonts w:eastAsia="宋体"/>
          <w:kern w:val="22"/>
          <w:sz w:val="24"/>
          <w:lang w:eastAsia="zh-CN"/>
        </w:rPr>
        <w:t>类</w:t>
      </w:r>
      <w:r w:rsidRPr="00AC3A34">
        <w:rPr>
          <w:rFonts w:eastAsia="宋体"/>
          <w:kern w:val="22"/>
          <w:sz w:val="24"/>
          <w:lang w:eastAsia="zh-CN"/>
        </w:rPr>
        <w:t>​</w:t>
      </w:r>
      <w:r w:rsidRPr="00AC3A34">
        <w:rPr>
          <w:rFonts w:eastAsia="宋体"/>
          <w:kern w:val="22"/>
          <w:sz w:val="24"/>
          <w:lang w:eastAsia="zh-CN"/>
        </w:rPr>
        <w:t>特</w:t>
      </w:r>
      <w:r w:rsidRPr="00AC3A34">
        <w:rPr>
          <w:rFonts w:eastAsia="宋体"/>
          <w:kern w:val="22"/>
          <w:sz w:val="24"/>
          <w:lang w:eastAsia="zh-CN"/>
        </w:rPr>
        <w:t>​</w:t>
      </w:r>
      <w:r w:rsidRPr="00AC3A34">
        <w:rPr>
          <w:rFonts w:eastAsia="宋体"/>
          <w:kern w:val="22"/>
          <w:sz w:val="24"/>
          <w:lang w:eastAsia="zh-CN"/>
        </w:rPr>
        <w:t>别</w:t>
      </w:r>
      <w:r w:rsidRPr="00AC3A34">
        <w:rPr>
          <w:rFonts w:eastAsia="宋体"/>
          <w:kern w:val="22"/>
          <w:sz w:val="24"/>
          <w:lang w:eastAsia="zh-CN"/>
        </w:rPr>
        <w:t>​</w:t>
      </w:r>
      <w:r w:rsidRPr="00AC3A34">
        <w:rPr>
          <w:rFonts w:eastAsia="宋体"/>
          <w:kern w:val="22"/>
          <w:sz w:val="24"/>
          <w:lang w:eastAsia="zh-CN"/>
        </w:rPr>
        <w:t>是</w:t>
      </w:r>
      <w:r w:rsidRPr="00AC3A34">
        <w:rPr>
          <w:rFonts w:eastAsia="宋体"/>
          <w:kern w:val="22"/>
          <w:sz w:val="24"/>
          <w:lang w:eastAsia="zh-CN"/>
        </w:rPr>
        <w:t>​</w:t>
      </w:r>
      <w:r w:rsidRPr="00AC3A34">
        <w:rPr>
          <w:rFonts w:eastAsia="宋体"/>
          <w:kern w:val="22"/>
          <w:sz w:val="24"/>
          <w:lang w:eastAsia="zh-CN"/>
        </w:rPr>
        <w:t>最</w:t>
      </w:r>
      <w:r w:rsidRPr="00AC3A34">
        <w:rPr>
          <w:rFonts w:eastAsia="宋体"/>
          <w:kern w:val="22"/>
          <w:sz w:val="24"/>
          <w:lang w:eastAsia="zh-CN"/>
        </w:rPr>
        <w:t>​</w:t>
      </w:r>
      <w:r w:rsidRPr="00AC3A34">
        <w:rPr>
          <w:rFonts w:eastAsia="宋体"/>
          <w:kern w:val="22"/>
          <w:sz w:val="24"/>
          <w:lang w:eastAsia="zh-CN"/>
        </w:rPr>
        <w:t>弱</w:t>
      </w:r>
      <w:r w:rsidRPr="00AC3A34">
        <w:rPr>
          <w:rFonts w:eastAsia="宋体"/>
          <w:kern w:val="22"/>
          <w:sz w:val="24"/>
          <w:lang w:eastAsia="zh-CN"/>
        </w:rPr>
        <w:t>​</w:t>
      </w:r>
      <w:r w:rsidRPr="00AC3A34">
        <w:rPr>
          <w:rFonts w:eastAsia="宋体"/>
          <w:kern w:val="22"/>
          <w:sz w:val="24"/>
          <w:lang w:eastAsia="zh-CN"/>
        </w:rPr>
        <w:t>势</w:t>
      </w:r>
      <w:r w:rsidRPr="00AC3A34">
        <w:rPr>
          <w:rFonts w:eastAsia="宋体"/>
          <w:kern w:val="22"/>
          <w:sz w:val="24"/>
          <w:lang w:eastAsia="zh-CN"/>
        </w:rPr>
        <w:t>​</w:t>
      </w:r>
      <w:r w:rsidRPr="00AC3A34">
        <w:rPr>
          <w:rFonts w:eastAsia="宋体"/>
          <w:kern w:val="22"/>
          <w:sz w:val="24"/>
          <w:lang w:eastAsia="zh-CN"/>
        </w:rPr>
        <w:t>群</w:t>
      </w:r>
      <w:r w:rsidRPr="00AC3A34">
        <w:rPr>
          <w:rFonts w:eastAsia="宋体"/>
          <w:kern w:val="22"/>
          <w:sz w:val="24"/>
          <w:lang w:eastAsia="zh-CN"/>
        </w:rPr>
        <w:t>​</w:t>
      </w:r>
      <w:r w:rsidRPr="00AC3A34">
        <w:rPr>
          <w:rFonts w:eastAsia="宋体"/>
          <w:kern w:val="22"/>
          <w:sz w:val="24"/>
          <w:lang w:eastAsia="zh-CN"/>
        </w:rPr>
        <w:t>体</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惠</w:t>
      </w:r>
      <w:r w:rsidRPr="00AC3A34">
        <w:rPr>
          <w:rFonts w:eastAsia="宋体"/>
          <w:kern w:val="22"/>
          <w:sz w:val="24"/>
          <w:lang w:eastAsia="zh-CN"/>
        </w:rPr>
        <w:t>​</w:t>
      </w:r>
      <w:r w:rsidRPr="00AC3A34">
        <w:rPr>
          <w:rFonts w:eastAsia="宋体"/>
          <w:kern w:val="22"/>
          <w:sz w:val="24"/>
          <w:lang w:eastAsia="zh-CN"/>
        </w:rPr>
        <w:t>益</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包</w:t>
      </w:r>
      <w:r w:rsidRPr="00AC3A34">
        <w:rPr>
          <w:rFonts w:eastAsia="宋体"/>
          <w:kern w:val="22"/>
          <w:sz w:val="24"/>
          <w:lang w:eastAsia="zh-CN"/>
        </w:rPr>
        <w:t>​</w:t>
      </w:r>
      <w:r w:rsidRPr="00AC3A34">
        <w:rPr>
          <w:rFonts w:eastAsia="宋体"/>
          <w:kern w:val="22"/>
          <w:sz w:val="24"/>
          <w:lang w:eastAsia="zh-CN"/>
        </w:rPr>
        <w:t>括</w:t>
      </w:r>
      <w:r w:rsidRPr="00AC3A34">
        <w:rPr>
          <w:rFonts w:eastAsia="宋体"/>
          <w:kern w:val="22"/>
          <w:sz w:val="24"/>
          <w:lang w:eastAsia="zh-CN"/>
        </w:rPr>
        <w:t>​</w:t>
      </w:r>
      <w:r w:rsidRPr="00AC3A34">
        <w:rPr>
          <w:rFonts w:eastAsia="宋体"/>
          <w:kern w:val="22"/>
          <w:sz w:val="24"/>
          <w:lang w:eastAsia="zh-CN"/>
        </w:rPr>
        <w:t>营</w:t>
      </w:r>
      <w:r w:rsidRPr="00AC3A34">
        <w:rPr>
          <w:rFonts w:eastAsia="宋体"/>
          <w:kern w:val="22"/>
          <w:sz w:val="24"/>
          <w:lang w:eastAsia="zh-CN"/>
        </w:rPr>
        <w:t>​</w:t>
      </w:r>
      <w:r w:rsidRPr="00AC3A34">
        <w:rPr>
          <w:rFonts w:eastAsia="宋体"/>
          <w:kern w:val="22"/>
          <w:sz w:val="24"/>
          <w:lang w:eastAsia="zh-CN"/>
        </w:rPr>
        <w:t>养</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粮</w:t>
      </w:r>
      <w:r w:rsidRPr="00AC3A34">
        <w:rPr>
          <w:rFonts w:eastAsia="宋体"/>
          <w:kern w:val="22"/>
          <w:sz w:val="24"/>
          <w:lang w:eastAsia="zh-CN"/>
        </w:rPr>
        <w:t>​</w:t>
      </w:r>
      <w:r w:rsidRPr="00AC3A34">
        <w:rPr>
          <w:rFonts w:eastAsia="宋体"/>
          <w:kern w:val="22"/>
          <w:sz w:val="24"/>
          <w:lang w:eastAsia="zh-CN"/>
        </w:rPr>
        <w:t>食</w:t>
      </w:r>
      <w:r w:rsidRPr="00AC3A34">
        <w:rPr>
          <w:rFonts w:eastAsia="宋体"/>
          <w:kern w:val="22"/>
          <w:sz w:val="24"/>
          <w:lang w:eastAsia="zh-CN"/>
        </w:rPr>
        <w:t>​</w:t>
      </w:r>
      <w:r w:rsidRPr="00AC3A34">
        <w:rPr>
          <w:rFonts w:eastAsia="宋体"/>
          <w:kern w:val="22"/>
          <w:sz w:val="24"/>
          <w:lang w:eastAsia="zh-CN"/>
        </w:rPr>
        <w:t>安</w:t>
      </w:r>
      <w:r w:rsidRPr="00AC3A34">
        <w:rPr>
          <w:rFonts w:eastAsia="宋体"/>
          <w:kern w:val="22"/>
          <w:sz w:val="24"/>
          <w:lang w:eastAsia="zh-CN"/>
        </w:rPr>
        <w:t>​</w:t>
      </w:r>
      <w:r w:rsidRPr="00AC3A34">
        <w:rPr>
          <w:rFonts w:eastAsia="宋体"/>
          <w:kern w:val="22"/>
          <w:sz w:val="24"/>
          <w:lang w:eastAsia="zh-CN"/>
        </w:rPr>
        <w:t>全</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医</w:t>
      </w:r>
      <w:r w:rsidRPr="00AC3A34">
        <w:rPr>
          <w:rFonts w:eastAsia="宋体"/>
          <w:kern w:val="22"/>
          <w:sz w:val="24"/>
          <w:lang w:eastAsia="zh-CN"/>
        </w:rPr>
        <w:t>​</w:t>
      </w:r>
      <w:r w:rsidRPr="00AC3A34">
        <w:rPr>
          <w:rFonts w:eastAsia="宋体"/>
          <w:kern w:val="22"/>
          <w:sz w:val="24"/>
          <w:lang w:eastAsia="zh-CN"/>
        </w:rPr>
        <w:t>药</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计</w:t>
      </w:r>
      <w:r w:rsidRPr="00AC3A34">
        <w:rPr>
          <w:rFonts w:eastAsia="宋体"/>
          <w:kern w:val="22"/>
          <w:sz w:val="24"/>
          <w:lang w:eastAsia="zh-CN"/>
        </w:rPr>
        <w:t>​</w:t>
      </w:r>
      <w:r w:rsidRPr="00AC3A34">
        <w:rPr>
          <w:rFonts w:eastAsia="宋体"/>
          <w:kern w:val="22"/>
          <w:sz w:val="24"/>
          <w:lang w:eastAsia="zh-CN"/>
        </w:rPr>
        <w:t>。</w:t>
      </w:r>
    </w:p>
    <w:p w14:paraId="0CA0875E" w14:textId="041E41F7" w:rsidR="005A2739" w:rsidRPr="00AC3A34" w:rsidRDefault="005A2739" w:rsidP="00B021C6">
      <w:pPr>
        <w:pStyle w:val="Para1"/>
        <w:tabs>
          <w:tab w:val="clear" w:pos="360"/>
        </w:tabs>
        <w:overflowPunct w:val="0"/>
        <w:spacing w:line="240" w:lineRule="atLeast"/>
        <w:rPr>
          <w:rFonts w:eastAsia="宋体"/>
          <w:iCs/>
          <w:color w:val="000000"/>
          <w:kern w:val="22"/>
          <w:sz w:val="24"/>
          <w:szCs w:val="24"/>
          <w:lang w:eastAsia="zh-CN"/>
        </w:rPr>
      </w:pPr>
      <w:r w:rsidRPr="00AC3A34">
        <w:rPr>
          <w:rFonts w:eastAsia="宋体"/>
          <w:iCs/>
          <w:color w:val="000000"/>
          <w:kern w:val="22"/>
          <w:sz w:val="24"/>
          <w:szCs w:val="24"/>
          <w:lang w:eastAsia="zh-CN"/>
        </w:rPr>
        <w:t>鼓励缔约方考虑将目标</w:t>
      </w:r>
      <w:r w:rsidRPr="00AC3A34">
        <w:rPr>
          <w:rFonts w:eastAsia="宋体"/>
          <w:iCs/>
          <w:color w:val="000000"/>
          <w:kern w:val="22"/>
          <w:sz w:val="24"/>
          <w:szCs w:val="24"/>
          <w:lang w:eastAsia="zh-CN"/>
        </w:rPr>
        <w:t>5</w:t>
      </w:r>
      <w:r w:rsidRPr="00AC3A34">
        <w:rPr>
          <w:rFonts w:eastAsia="宋体"/>
          <w:iCs/>
          <w:color w:val="000000"/>
          <w:kern w:val="22"/>
          <w:sz w:val="24"/>
          <w:szCs w:val="24"/>
          <w:lang w:eastAsia="zh-CN"/>
        </w:rPr>
        <w:t>和</w:t>
      </w:r>
      <w:r w:rsidRPr="00AC3A34">
        <w:rPr>
          <w:rFonts w:eastAsia="宋体"/>
          <w:iCs/>
          <w:color w:val="000000"/>
          <w:kern w:val="22"/>
          <w:sz w:val="24"/>
          <w:szCs w:val="24"/>
          <w:lang w:eastAsia="zh-CN"/>
        </w:rPr>
        <w:t>9</w:t>
      </w:r>
      <w:r w:rsidRPr="00AC3A34">
        <w:rPr>
          <w:rFonts w:eastAsia="宋体"/>
          <w:iCs/>
          <w:color w:val="000000"/>
          <w:kern w:val="22"/>
          <w:sz w:val="24"/>
          <w:szCs w:val="24"/>
          <w:lang w:eastAsia="zh-CN"/>
        </w:rPr>
        <w:t>合并是否会使最终目标保持</w:t>
      </w:r>
      <w:r w:rsidRPr="00AC3A34">
        <w:rPr>
          <w:rFonts w:eastAsia="宋体"/>
          <w:iCs/>
          <w:color w:val="000000"/>
          <w:kern w:val="22"/>
          <w:sz w:val="24"/>
          <w:szCs w:val="24"/>
          <w:lang w:eastAsia="zh-CN"/>
        </w:rPr>
        <w:t>SMART</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具</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体</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可</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计</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量</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可</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实</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现</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相</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关</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有</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时</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限）。进一步合并这两个行动目标可能会导致《公约》的三个目标失去平衡。最后，这两个行动目标包含不同的行动（见</w:t>
      </w:r>
      <w:r w:rsidR="00AF3503">
        <w:rPr>
          <w:rFonts w:eastAsia="宋体" w:hint="eastAsia"/>
          <w:iCs/>
          <w:color w:val="000000"/>
          <w:kern w:val="22"/>
          <w:sz w:val="24"/>
          <w:szCs w:val="24"/>
          <w:lang w:eastAsia="zh-CN"/>
        </w:rPr>
        <w:t>关于</w:t>
      </w:r>
      <w:r w:rsidRPr="00AC3A34">
        <w:rPr>
          <w:rFonts w:eastAsia="宋体"/>
          <w:iCs/>
          <w:color w:val="000000"/>
          <w:kern w:val="22"/>
          <w:sz w:val="24"/>
          <w:szCs w:val="24"/>
          <w:lang w:eastAsia="zh-CN"/>
        </w:rPr>
        <w:t>行动目标</w:t>
      </w:r>
      <w:r w:rsidRPr="00AC3A34">
        <w:rPr>
          <w:rFonts w:eastAsia="宋体"/>
          <w:iCs/>
          <w:color w:val="000000"/>
          <w:kern w:val="22"/>
          <w:sz w:val="24"/>
          <w:szCs w:val="24"/>
          <w:lang w:eastAsia="zh-CN"/>
        </w:rPr>
        <w:t>9</w:t>
      </w:r>
      <w:r w:rsidRPr="00AC3A34">
        <w:rPr>
          <w:rFonts w:eastAsia="宋体"/>
          <w:iCs/>
          <w:color w:val="000000"/>
          <w:kern w:val="22"/>
          <w:sz w:val="24"/>
          <w:szCs w:val="24"/>
          <w:lang w:eastAsia="zh-CN"/>
        </w:rPr>
        <w:t>的</w:t>
      </w:r>
      <w:r w:rsidR="00AF3503">
        <w:rPr>
          <w:rFonts w:eastAsia="宋体" w:hint="eastAsia"/>
          <w:iCs/>
          <w:color w:val="000000"/>
          <w:kern w:val="22"/>
          <w:sz w:val="24"/>
          <w:szCs w:val="24"/>
          <w:lang w:eastAsia="zh-CN"/>
        </w:rPr>
        <w:t>意见</w:t>
      </w:r>
      <w:r w:rsidRPr="00AC3A34">
        <w:rPr>
          <w:rFonts w:eastAsia="宋体"/>
          <w:iCs/>
          <w:color w:val="000000"/>
          <w:kern w:val="22"/>
          <w:sz w:val="24"/>
          <w:szCs w:val="24"/>
          <w:lang w:eastAsia="zh-CN"/>
        </w:rPr>
        <w:t>），把它们合并将导致在其中一些行动上的损失，因此缔约方在决定是否合并这两个行动目标之前也应考虑这一因素。</w:t>
      </w:r>
    </w:p>
    <w:p w14:paraId="0575D2FB" w14:textId="77777777" w:rsidR="005A2739" w:rsidRPr="00AC3A34" w:rsidRDefault="005A2739" w:rsidP="00B021C6">
      <w:pPr>
        <w:overflowPunct w:val="0"/>
        <w:spacing w:before="120" w:after="120" w:line="240" w:lineRule="atLeast"/>
        <w:rPr>
          <w:rFonts w:eastAsia="宋体"/>
          <w:iCs/>
          <w:color w:val="000000"/>
          <w:kern w:val="22"/>
          <w:sz w:val="24"/>
          <w:lang w:eastAsia="zh-CN"/>
        </w:rPr>
      </w:pPr>
    </w:p>
    <w:p w14:paraId="142B92A5" w14:textId="77777777" w:rsidR="005A2739" w:rsidRPr="00AC3A34" w:rsidRDefault="005A2739" w:rsidP="00B021C6">
      <w:pPr>
        <w:keepNext/>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b/>
          <w:kern w:val="22"/>
          <w:sz w:val="24"/>
          <w:lang w:eastAsia="zh-CN"/>
        </w:rPr>
      </w:pPr>
      <w:r w:rsidRPr="00AC3A34">
        <w:rPr>
          <w:rFonts w:eastAsia="宋体"/>
          <w:b/>
          <w:kern w:val="22"/>
          <w:sz w:val="24"/>
          <w:lang w:eastAsia="zh-CN"/>
        </w:rPr>
        <w:t>在关于行动目标</w:t>
      </w:r>
      <w:r w:rsidRPr="00AC3A34">
        <w:rPr>
          <w:rFonts w:eastAsia="宋体"/>
          <w:b/>
          <w:kern w:val="22"/>
          <w:sz w:val="24"/>
          <w:lang w:eastAsia="zh-CN"/>
        </w:rPr>
        <w:t>13</w:t>
      </w:r>
      <w:r w:rsidRPr="00AC3A34">
        <w:rPr>
          <w:rFonts w:eastAsia="宋体"/>
          <w:b/>
          <w:kern w:val="22"/>
          <w:sz w:val="24"/>
          <w:lang w:eastAsia="zh-CN"/>
        </w:rPr>
        <w:t>的讨论中提出</w:t>
      </w:r>
    </w:p>
    <w:p w14:paraId="66A584E7" w14:textId="77777777" w:rsidR="005A2739" w:rsidRPr="00AC3A34" w:rsidRDefault="005A2739" w:rsidP="00B021C6">
      <w:pPr>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kern w:val="22"/>
          <w:sz w:val="24"/>
          <w:lang w:eastAsia="zh-CN"/>
        </w:rPr>
      </w:pPr>
      <w:r w:rsidRPr="00AC3A34">
        <w:rPr>
          <w:rFonts w:eastAsia="宋体"/>
          <w:kern w:val="22"/>
          <w:sz w:val="24"/>
          <w:lang w:eastAsia="zh-CN"/>
        </w:rPr>
        <w:t>1.</w:t>
      </w:r>
      <w:r w:rsidRPr="00AC3A34">
        <w:rPr>
          <w:rFonts w:eastAsia="宋体"/>
          <w:color w:val="000080"/>
          <w:shd w:val="clear" w:color="auto" w:fill="FFFFFF"/>
          <w:lang w:eastAsia="zh-CN"/>
        </w:rPr>
        <w:t xml:space="preserve"> </w:t>
      </w:r>
      <w:r w:rsidRPr="00AC3A34">
        <w:rPr>
          <w:rFonts w:eastAsia="宋体"/>
          <w:kern w:val="22"/>
          <w:sz w:val="24"/>
          <w:lang w:eastAsia="zh-CN"/>
        </w:rPr>
        <w:t>在</w:t>
      </w:r>
      <w:r w:rsidRPr="00AC3A34">
        <w:rPr>
          <w:rFonts w:eastAsia="宋体"/>
          <w:kern w:val="22"/>
          <w:sz w:val="24"/>
          <w:lang w:eastAsia="zh-CN"/>
        </w:rPr>
        <w:t>​</w:t>
      </w:r>
      <w:r w:rsidRPr="00AC3A34">
        <w:rPr>
          <w:rFonts w:eastAsia="宋体"/>
          <w:kern w:val="22"/>
          <w:sz w:val="24"/>
          <w:lang w:eastAsia="zh-CN"/>
        </w:rPr>
        <w:t>全</w:t>
      </w:r>
      <w:r w:rsidRPr="00AC3A34">
        <w:rPr>
          <w:rFonts w:eastAsia="宋体"/>
          <w:kern w:val="22"/>
          <w:sz w:val="24"/>
          <w:lang w:eastAsia="zh-CN"/>
        </w:rPr>
        <w:t>​</w:t>
      </w:r>
      <w:r w:rsidRPr="00AC3A34">
        <w:rPr>
          <w:rFonts w:eastAsia="宋体"/>
          <w:kern w:val="22"/>
          <w:sz w:val="24"/>
          <w:lang w:eastAsia="zh-CN"/>
        </w:rPr>
        <w:t>球</w:t>
      </w:r>
      <w:r w:rsidRPr="00AC3A34">
        <w:rPr>
          <w:rFonts w:eastAsia="宋体"/>
          <w:kern w:val="22"/>
          <w:sz w:val="24"/>
          <w:lang w:eastAsia="zh-CN"/>
        </w:rPr>
        <w:t>​</w:t>
      </w:r>
      <w:r w:rsidRPr="00AC3A34">
        <w:rPr>
          <w:rFonts w:eastAsia="宋体"/>
          <w:kern w:val="22"/>
          <w:sz w:val="24"/>
          <w:lang w:eastAsia="zh-CN"/>
        </w:rPr>
        <w:t>一</w:t>
      </w:r>
      <w:r w:rsidRPr="00AC3A34">
        <w:rPr>
          <w:rFonts w:eastAsia="宋体"/>
          <w:kern w:val="22"/>
          <w:sz w:val="24"/>
          <w:lang w:eastAsia="zh-CN"/>
        </w:rPr>
        <w:t>​</w:t>
      </w:r>
      <w:r w:rsidRPr="00AC3A34">
        <w:rPr>
          <w:rFonts w:eastAsia="宋体"/>
          <w:kern w:val="22"/>
          <w:sz w:val="24"/>
          <w:lang w:eastAsia="zh-CN"/>
        </w:rPr>
        <w:t>级</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所</w:t>
      </w:r>
      <w:r w:rsidRPr="00AC3A34">
        <w:rPr>
          <w:rFonts w:eastAsia="宋体"/>
          <w:kern w:val="22"/>
          <w:sz w:val="24"/>
          <w:lang w:eastAsia="zh-CN"/>
        </w:rPr>
        <w:t>​</w:t>
      </w:r>
      <w:r w:rsidRPr="00AC3A34">
        <w:rPr>
          <w:rFonts w:eastAsia="宋体"/>
          <w:kern w:val="22"/>
          <w:sz w:val="24"/>
          <w:lang w:eastAsia="zh-CN"/>
        </w:rPr>
        <w:t>有</w:t>
      </w:r>
      <w:r w:rsidRPr="00AC3A34">
        <w:rPr>
          <w:rFonts w:eastAsia="宋体"/>
          <w:kern w:val="22"/>
          <w:sz w:val="24"/>
          <w:lang w:eastAsia="zh-CN"/>
        </w:rPr>
        <w:t>​</w:t>
      </w:r>
      <w:r w:rsidRPr="00AC3A34">
        <w:rPr>
          <w:rFonts w:eastAsia="宋体"/>
          <w:kern w:val="22"/>
          <w:sz w:val="24"/>
          <w:lang w:eastAsia="zh-CN"/>
        </w:rPr>
        <w:t>国</w:t>
      </w:r>
      <w:r w:rsidRPr="00AC3A34">
        <w:rPr>
          <w:rFonts w:eastAsia="宋体"/>
          <w:kern w:val="22"/>
          <w:sz w:val="24"/>
          <w:lang w:eastAsia="zh-CN"/>
        </w:rPr>
        <w:t>​</w:t>
      </w:r>
      <w:r w:rsidRPr="00AC3A34">
        <w:rPr>
          <w:rFonts w:eastAsia="宋体"/>
          <w:kern w:val="22"/>
          <w:sz w:val="24"/>
          <w:lang w:eastAsia="zh-CN"/>
        </w:rPr>
        <w:t>家</w:t>
      </w:r>
      <w:r w:rsidRPr="00AC3A34">
        <w:rPr>
          <w:rFonts w:eastAsia="宋体"/>
          <w:kern w:val="22"/>
          <w:sz w:val="24"/>
          <w:lang w:eastAsia="zh-CN"/>
        </w:rPr>
        <w:t>​</w:t>
      </w:r>
      <w:r w:rsidRPr="00AC3A34">
        <w:rPr>
          <w:rFonts w:eastAsia="宋体"/>
          <w:kern w:val="22"/>
          <w:sz w:val="24"/>
          <w:lang w:eastAsia="zh-CN"/>
        </w:rPr>
        <w:t>采</w:t>
      </w:r>
      <w:r w:rsidRPr="00AC3A34">
        <w:rPr>
          <w:rFonts w:eastAsia="宋体"/>
          <w:kern w:val="22"/>
          <w:sz w:val="24"/>
          <w:lang w:eastAsia="zh-CN"/>
        </w:rPr>
        <w:t>​</w:t>
      </w:r>
      <w:r w:rsidRPr="00AC3A34">
        <w:rPr>
          <w:rFonts w:eastAsia="宋体"/>
          <w:kern w:val="22"/>
          <w:sz w:val="24"/>
          <w:lang w:eastAsia="zh-CN"/>
        </w:rPr>
        <w:t>取</w:t>
      </w:r>
      <w:r w:rsidRPr="00AC3A34">
        <w:rPr>
          <w:rFonts w:eastAsia="宋体"/>
          <w:kern w:val="22"/>
          <w:sz w:val="24"/>
          <w:lang w:eastAsia="zh-CN"/>
        </w:rPr>
        <w:t>​</w:t>
      </w:r>
      <w:r w:rsidRPr="00AC3A34">
        <w:rPr>
          <w:rFonts w:eastAsia="宋体"/>
          <w:kern w:val="22"/>
          <w:sz w:val="24"/>
          <w:lang w:eastAsia="zh-CN"/>
        </w:rPr>
        <w:t>措</w:t>
      </w:r>
      <w:r w:rsidRPr="00AC3A34">
        <w:rPr>
          <w:rFonts w:eastAsia="宋体"/>
          <w:kern w:val="22"/>
          <w:sz w:val="24"/>
          <w:lang w:eastAsia="zh-CN"/>
        </w:rPr>
        <w:t>​</w:t>
      </w:r>
      <w:r w:rsidRPr="00AC3A34">
        <w:rPr>
          <w:rFonts w:eastAsia="宋体"/>
          <w:kern w:val="22"/>
          <w:sz w:val="24"/>
          <w:lang w:eastAsia="zh-CN"/>
        </w:rPr>
        <w:t>施</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为</w:t>
      </w:r>
      <w:r w:rsidRPr="00AC3A34">
        <w:rPr>
          <w:rFonts w:eastAsia="宋体"/>
          <w:kern w:val="22"/>
          <w:sz w:val="24"/>
          <w:lang w:eastAsia="zh-CN"/>
        </w:rPr>
        <w:t>​</w:t>
      </w:r>
      <w:r w:rsidRPr="00AC3A34">
        <w:rPr>
          <w:rFonts w:eastAsia="宋体"/>
          <w:kern w:val="22"/>
          <w:sz w:val="24"/>
          <w:lang w:eastAsia="zh-CN"/>
        </w:rPr>
        <w:t>获</w:t>
      </w:r>
      <w:r w:rsidRPr="00AC3A34">
        <w:rPr>
          <w:rFonts w:eastAsia="宋体"/>
          <w:kern w:val="22"/>
          <w:sz w:val="24"/>
          <w:lang w:eastAsia="zh-CN"/>
        </w:rPr>
        <w:t>​</w:t>
      </w:r>
      <w:r w:rsidRPr="00AC3A34">
        <w:rPr>
          <w:rFonts w:eastAsia="宋体"/>
          <w:kern w:val="22"/>
          <w:sz w:val="24"/>
          <w:lang w:eastAsia="zh-CN"/>
        </w:rPr>
        <w:t>取</w:t>
      </w:r>
      <w:r w:rsidRPr="00AC3A34">
        <w:rPr>
          <w:rFonts w:eastAsia="宋体"/>
          <w:kern w:val="22"/>
          <w:sz w:val="24"/>
          <w:lang w:eastAsia="zh-CN"/>
        </w:rPr>
        <w:t>​</w:t>
      </w:r>
      <w:r w:rsidRPr="00AC3A34">
        <w:rPr>
          <w:rFonts w:eastAsia="宋体"/>
          <w:kern w:val="22"/>
          <w:sz w:val="24"/>
          <w:lang w:eastAsia="zh-CN"/>
        </w:rPr>
        <w:t>遗</w:t>
      </w:r>
      <w:r w:rsidRPr="00AC3A34">
        <w:rPr>
          <w:rFonts w:eastAsia="宋体"/>
          <w:kern w:val="22"/>
          <w:sz w:val="24"/>
          <w:lang w:eastAsia="zh-CN"/>
        </w:rPr>
        <w:t>​</w:t>
      </w:r>
      <w:r w:rsidRPr="00AC3A34">
        <w:rPr>
          <w:rFonts w:eastAsia="宋体"/>
          <w:kern w:val="22"/>
          <w:sz w:val="24"/>
          <w:lang w:eastAsia="zh-CN"/>
        </w:rPr>
        <w:t>传</w:t>
      </w:r>
      <w:r w:rsidRPr="00AC3A34">
        <w:rPr>
          <w:rFonts w:eastAsia="宋体"/>
          <w:kern w:val="22"/>
          <w:sz w:val="24"/>
          <w:lang w:eastAsia="zh-CN"/>
        </w:rPr>
        <w:t>​</w:t>
      </w:r>
      <w:r w:rsidRPr="00AC3A34">
        <w:rPr>
          <w:rFonts w:eastAsia="宋体"/>
          <w:kern w:val="22"/>
          <w:sz w:val="24"/>
          <w:lang w:eastAsia="zh-CN"/>
        </w:rPr>
        <w:t>资</w:t>
      </w:r>
      <w:r w:rsidRPr="00AC3A34">
        <w:rPr>
          <w:rFonts w:eastAsia="宋体"/>
          <w:kern w:val="22"/>
          <w:sz w:val="24"/>
          <w:lang w:eastAsia="zh-CN"/>
        </w:rPr>
        <w:t>​</w:t>
      </w:r>
      <w:r w:rsidRPr="00AC3A34">
        <w:rPr>
          <w:rFonts w:eastAsia="宋体"/>
          <w:kern w:val="22"/>
          <w:sz w:val="24"/>
          <w:lang w:eastAsia="zh-CN"/>
        </w:rPr>
        <w:t>源</w:t>
      </w:r>
      <w:r w:rsidRPr="00AC3A34">
        <w:rPr>
          <w:rFonts w:eastAsia="宋体"/>
          <w:kern w:val="22"/>
          <w:sz w:val="24"/>
          <w:lang w:eastAsia="zh-CN"/>
        </w:rPr>
        <w:t>​</w:t>
      </w:r>
      <w:r w:rsidRPr="00AC3A34">
        <w:rPr>
          <w:rFonts w:eastAsia="宋体"/>
          <w:kern w:val="22"/>
          <w:sz w:val="24"/>
          <w:lang w:eastAsia="zh-CN"/>
        </w:rPr>
        <w:t>提</w:t>
      </w:r>
      <w:r w:rsidRPr="00AC3A34">
        <w:rPr>
          <w:rFonts w:eastAsia="宋体"/>
          <w:kern w:val="22"/>
          <w:sz w:val="24"/>
          <w:lang w:eastAsia="zh-CN"/>
        </w:rPr>
        <w:t>​</w:t>
      </w:r>
      <w:r w:rsidRPr="00AC3A34">
        <w:rPr>
          <w:rFonts w:eastAsia="宋体"/>
          <w:kern w:val="22"/>
          <w:sz w:val="24"/>
          <w:lang w:eastAsia="zh-CN"/>
        </w:rPr>
        <w:t>供</w:t>
      </w:r>
      <w:r w:rsidRPr="00AC3A34">
        <w:rPr>
          <w:rFonts w:eastAsia="宋体"/>
          <w:kern w:val="22"/>
          <w:sz w:val="24"/>
          <w:lang w:eastAsia="zh-CN"/>
        </w:rPr>
        <w:t>​</w:t>
      </w:r>
      <w:r w:rsidRPr="00AC3A34">
        <w:rPr>
          <w:rFonts w:eastAsia="宋体"/>
          <w:kern w:val="22"/>
          <w:sz w:val="24"/>
          <w:lang w:eastAsia="zh-CN"/>
        </w:rPr>
        <w:t>便</w:t>
      </w:r>
      <w:r w:rsidRPr="00AC3A34">
        <w:rPr>
          <w:rFonts w:eastAsia="宋体"/>
          <w:kern w:val="22"/>
          <w:sz w:val="24"/>
          <w:lang w:eastAsia="zh-CN"/>
        </w:rPr>
        <w:t>​</w:t>
      </w:r>
      <w:r w:rsidRPr="00AC3A34">
        <w:rPr>
          <w:rFonts w:eastAsia="宋体"/>
          <w:kern w:val="22"/>
          <w:sz w:val="24"/>
          <w:lang w:eastAsia="zh-CN"/>
        </w:rPr>
        <w:t>利</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并</w:t>
      </w:r>
      <w:r w:rsidRPr="00AC3A34">
        <w:rPr>
          <w:rFonts w:eastAsia="宋体"/>
          <w:kern w:val="22"/>
          <w:sz w:val="24"/>
          <w:lang w:eastAsia="zh-CN"/>
        </w:rPr>
        <w:t>​</w:t>
      </w:r>
      <w:r w:rsidRPr="00AC3A34">
        <w:rPr>
          <w:rFonts w:eastAsia="宋体"/>
          <w:kern w:val="22"/>
          <w:sz w:val="24"/>
          <w:lang w:eastAsia="zh-CN"/>
        </w:rPr>
        <w:t>确</w:t>
      </w:r>
      <w:r w:rsidRPr="00AC3A34">
        <w:rPr>
          <w:rFonts w:eastAsia="宋体"/>
          <w:kern w:val="22"/>
          <w:sz w:val="24"/>
          <w:lang w:eastAsia="zh-CN"/>
        </w:rPr>
        <w:t>​</w:t>
      </w:r>
      <w:r w:rsidRPr="00AC3A34">
        <w:rPr>
          <w:rFonts w:eastAsia="宋体"/>
          <w:kern w:val="22"/>
          <w:sz w:val="24"/>
          <w:lang w:eastAsia="zh-CN"/>
        </w:rPr>
        <w:t>保</w:t>
      </w:r>
      <w:r w:rsidRPr="00AC3A34">
        <w:rPr>
          <w:rFonts w:eastAsia="宋体"/>
          <w:kern w:val="22"/>
          <w:sz w:val="24"/>
          <w:lang w:eastAsia="zh-CN"/>
        </w:rPr>
        <w:t>​</w:t>
      </w:r>
      <w:r w:rsidRPr="00AC3A34">
        <w:rPr>
          <w:rFonts w:eastAsia="宋体"/>
          <w:kern w:val="22"/>
          <w:sz w:val="24"/>
          <w:lang w:eastAsia="zh-CN"/>
        </w:rPr>
        <w:t>公</w:t>
      </w:r>
      <w:r w:rsidRPr="00AC3A34">
        <w:rPr>
          <w:rFonts w:eastAsia="宋体"/>
          <w:kern w:val="22"/>
          <w:sz w:val="24"/>
          <w:lang w:eastAsia="zh-CN"/>
        </w:rPr>
        <w:t>​</w:t>
      </w:r>
      <w:r w:rsidRPr="00AC3A34">
        <w:rPr>
          <w:rFonts w:eastAsia="宋体"/>
          <w:kern w:val="22"/>
          <w:sz w:val="24"/>
          <w:lang w:eastAsia="zh-CN"/>
        </w:rPr>
        <w:t>平</w:t>
      </w:r>
      <w:r w:rsidRPr="00AC3A34">
        <w:rPr>
          <w:rFonts w:eastAsia="宋体"/>
          <w:kern w:val="22"/>
          <w:sz w:val="24"/>
          <w:lang w:eastAsia="zh-CN"/>
        </w:rPr>
        <w:t>​</w:t>
      </w:r>
      <w:r w:rsidRPr="00AC3A34">
        <w:rPr>
          <w:rFonts w:eastAsia="宋体"/>
          <w:kern w:val="22"/>
          <w:sz w:val="24"/>
          <w:lang w:eastAsia="zh-CN"/>
        </w:rPr>
        <w:t>公</w:t>
      </w:r>
      <w:r w:rsidRPr="00AC3A34">
        <w:rPr>
          <w:rFonts w:eastAsia="宋体"/>
          <w:kern w:val="22"/>
          <w:sz w:val="24"/>
          <w:lang w:eastAsia="zh-CN"/>
        </w:rPr>
        <w:t>​</w:t>
      </w:r>
      <w:r w:rsidRPr="00AC3A34">
        <w:rPr>
          <w:rFonts w:eastAsia="宋体"/>
          <w:kern w:val="22"/>
          <w:sz w:val="24"/>
          <w:lang w:eastAsia="zh-CN"/>
        </w:rPr>
        <w:t>正</w:t>
      </w:r>
      <w:r w:rsidRPr="00AC3A34">
        <w:rPr>
          <w:rFonts w:eastAsia="宋体"/>
          <w:kern w:val="22"/>
          <w:sz w:val="24"/>
          <w:lang w:eastAsia="zh-CN"/>
        </w:rPr>
        <w:t>​</w:t>
      </w:r>
      <w:r w:rsidRPr="00AC3A34">
        <w:rPr>
          <w:rFonts w:eastAsia="宋体"/>
          <w:kern w:val="22"/>
          <w:sz w:val="24"/>
          <w:lang w:eastAsia="zh-CN"/>
        </w:rPr>
        <w:t>分</w:t>
      </w:r>
      <w:r w:rsidRPr="00AC3A34">
        <w:rPr>
          <w:rFonts w:eastAsia="宋体"/>
          <w:kern w:val="22"/>
          <w:sz w:val="24"/>
          <w:lang w:eastAsia="zh-CN"/>
        </w:rPr>
        <w:t>​</w:t>
      </w:r>
      <w:r w:rsidRPr="00AC3A34">
        <w:rPr>
          <w:rFonts w:eastAsia="宋体"/>
          <w:kern w:val="22"/>
          <w:sz w:val="24"/>
          <w:lang w:eastAsia="zh-CN"/>
        </w:rPr>
        <w:t>享</w:t>
      </w:r>
      <w:r w:rsidRPr="00AC3A34">
        <w:rPr>
          <w:rFonts w:eastAsia="宋体"/>
          <w:kern w:val="22"/>
          <w:sz w:val="24"/>
          <w:lang w:eastAsia="zh-CN"/>
        </w:rPr>
        <w:t>​</w:t>
      </w:r>
      <w:r w:rsidRPr="00AC3A34">
        <w:rPr>
          <w:rFonts w:eastAsia="宋体"/>
          <w:kern w:val="22"/>
          <w:sz w:val="24"/>
          <w:lang w:eastAsia="zh-CN"/>
        </w:rPr>
        <w:t>通</w:t>
      </w:r>
      <w:r w:rsidRPr="00AC3A34">
        <w:rPr>
          <w:rFonts w:eastAsia="宋体"/>
          <w:kern w:val="22"/>
          <w:sz w:val="24"/>
          <w:lang w:eastAsia="zh-CN"/>
        </w:rPr>
        <w:t>​</w:t>
      </w:r>
      <w:r w:rsidRPr="00AC3A34">
        <w:rPr>
          <w:rFonts w:eastAsia="宋体"/>
          <w:kern w:val="22"/>
          <w:sz w:val="24"/>
          <w:lang w:eastAsia="zh-CN"/>
        </w:rPr>
        <w:t>过</w:t>
      </w:r>
      <w:r w:rsidRPr="00AC3A34">
        <w:rPr>
          <w:rFonts w:eastAsia="宋体"/>
          <w:kern w:val="22"/>
          <w:sz w:val="24"/>
          <w:lang w:eastAsia="zh-CN"/>
        </w:rPr>
        <w:t>​</w:t>
      </w:r>
      <w:r w:rsidRPr="00AC3A34">
        <w:rPr>
          <w:rFonts w:eastAsia="宋体"/>
          <w:kern w:val="22"/>
          <w:sz w:val="24"/>
          <w:lang w:eastAsia="zh-CN"/>
        </w:rPr>
        <w:t>利</w:t>
      </w:r>
      <w:r w:rsidRPr="00AC3A34">
        <w:rPr>
          <w:rFonts w:eastAsia="宋体"/>
          <w:kern w:val="22"/>
          <w:sz w:val="24"/>
          <w:lang w:eastAsia="zh-CN"/>
        </w:rPr>
        <w:t>​</w:t>
      </w:r>
      <w:r w:rsidRPr="00AC3A34">
        <w:rPr>
          <w:rFonts w:eastAsia="宋体"/>
          <w:kern w:val="22"/>
          <w:sz w:val="24"/>
          <w:lang w:eastAsia="zh-CN"/>
        </w:rPr>
        <w:t>用</w:t>
      </w:r>
      <w:r w:rsidRPr="00AC3A34">
        <w:rPr>
          <w:rFonts w:eastAsia="宋体"/>
          <w:kern w:val="22"/>
          <w:sz w:val="24"/>
          <w:lang w:eastAsia="zh-CN"/>
        </w:rPr>
        <w:t>​</w:t>
      </w:r>
      <w:r w:rsidRPr="00AC3A34">
        <w:rPr>
          <w:rFonts w:eastAsia="宋体"/>
          <w:kern w:val="22"/>
          <w:sz w:val="24"/>
          <w:lang w:eastAsia="zh-CN"/>
        </w:rPr>
        <w:t>遗</w:t>
      </w:r>
      <w:r w:rsidRPr="00AC3A34">
        <w:rPr>
          <w:rFonts w:eastAsia="宋体"/>
          <w:kern w:val="22"/>
          <w:sz w:val="24"/>
          <w:lang w:eastAsia="zh-CN"/>
        </w:rPr>
        <w:t>​</w:t>
      </w:r>
      <w:r w:rsidRPr="00AC3A34">
        <w:rPr>
          <w:rFonts w:eastAsia="宋体"/>
          <w:kern w:val="22"/>
          <w:sz w:val="24"/>
          <w:lang w:eastAsia="zh-CN"/>
        </w:rPr>
        <w:t>传</w:t>
      </w:r>
      <w:r w:rsidRPr="00AC3A34">
        <w:rPr>
          <w:rFonts w:eastAsia="宋体"/>
          <w:kern w:val="22"/>
          <w:sz w:val="24"/>
          <w:lang w:eastAsia="zh-CN"/>
        </w:rPr>
        <w:t>​</w:t>
      </w:r>
      <w:r w:rsidRPr="00AC3A34">
        <w:rPr>
          <w:rFonts w:eastAsia="宋体"/>
          <w:kern w:val="22"/>
          <w:sz w:val="24"/>
          <w:lang w:eastAsia="zh-CN"/>
        </w:rPr>
        <w:t>资</w:t>
      </w:r>
      <w:r w:rsidRPr="00AC3A34">
        <w:rPr>
          <w:rFonts w:eastAsia="宋体"/>
          <w:kern w:val="22"/>
          <w:sz w:val="24"/>
          <w:lang w:eastAsia="zh-CN"/>
        </w:rPr>
        <w:t>​</w:t>
      </w:r>
      <w:r w:rsidRPr="00AC3A34">
        <w:rPr>
          <w:rFonts w:eastAsia="宋体"/>
          <w:kern w:val="22"/>
          <w:sz w:val="24"/>
          <w:lang w:eastAsia="zh-CN"/>
        </w:rPr>
        <w:t>源</w:t>
      </w:r>
      <w:r w:rsidRPr="00AC3A34">
        <w:rPr>
          <w:rFonts w:eastAsia="宋体"/>
          <w:kern w:val="22"/>
          <w:sz w:val="24"/>
          <w:lang w:eastAsia="zh-CN"/>
        </w:rPr>
        <w:t>​</w:t>
      </w:r>
      <w:r w:rsidRPr="00AC3A34">
        <w:rPr>
          <w:rFonts w:eastAsia="宋体"/>
          <w:strike/>
          <w:kern w:val="22"/>
          <w:sz w:val="24"/>
          <w:lang w:eastAsia="zh-CN"/>
        </w:rPr>
        <w:t>以</w:t>
      </w:r>
      <w:r w:rsidRPr="00AC3A34">
        <w:rPr>
          <w:rFonts w:eastAsia="宋体"/>
          <w:strike/>
          <w:kern w:val="22"/>
          <w:sz w:val="24"/>
          <w:lang w:eastAsia="zh-CN"/>
        </w:rPr>
        <w:t>​</w:t>
      </w:r>
      <w:r w:rsidRPr="00AC3A34">
        <w:rPr>
          <w:rFonts w:eastAsia="宋体"/>
          <w:strike/>
          <w:kern w:val="22"/>
          <w:sz w:val="24"/>
          <w:lang w:eastAsia="zh-CN"/>
        </w:rPr>
        <w:t>及</w:t>
      </w:r>
      <w:r w:rsidRPr="00AC3A34">
        <w:rPr>
          <w:rFonts w:eastAsia="宋体"/>
          <w:strike/>
          <w:kern w:val="22"/>
          <w:sz w:val="24"/>
          <w:lang w:eastAsia="zh-CN"/>
        </w:rPr>
        <w:t>​</w:t>
      </w:r>
      <w:r w:rsidRPr="00AC3A34">
        <w:rPr>
          <w:rFonts w:eastAsia="宋体"/>
          <w:strike/>
          <w:kern w:val="22"/>
          <w:sz w:val="24"/>
          <w:lang w:eastAsia="zh-CN"/>
        </w:rPr>
        <w:t>在</w:t>
      </w:r>
      <w:r w:rsidRPr="00AC3A34">
        <w:rPr>
          <w:rFonts w:eastAsia="宋体"/>
          <w:strike/>
          <w:kern w:val="22"/>
          <w:sz w:val="24"/>
          <w:lang w:eastAsia="zh-CN"/>
        </w:rPr>
        <w:t>​</w:t>
      </w:r>
      <w:r w:rsidRPr="00AC3A34">
        <w:rPr>
          <w:rFonts w:eastAsia="宋体"/>
          <w:strike/>
          <w:kern w:val="22"/>
          <w:sz w:val="24"/>
          <w:lang w:eastAsia="zh-CN"/>
        </w:rPr>
        <w:t>适</w:t>
      </w:r>
      <w:r w:rsidRPr="00AC3A34">
        <w:rPr>
          <w:rFonts w:eastAsia="宋体"/>
          <w:strike/>
          <w:kern w:val="22"/>
          <w:sz w:val="24"/>
          <w:lang w:eastAsia="zh-CN"/>
        </w:rPr>
        <w:t>​</w:t>
      </w:r>
      <w:r w:rsidRPr="00AC3A34">
        <w:rPr>
          <w:rFonts w:eastAsia="宋体"/>
          <w:strike/>
          <w:kern w:val="22"/>
          <w:sz w:val="24"/>
          <w:lang w:eastAsia="zh-CN"/>
        </w:rPr>
        <w:t>用</w:t>
      </w:r>
      <w:r w:rsidRPr="00AC3A34">
        <w:rPr>
          <w:rFonts w:eastAsia="宋体"/>
          <w:strike/>
          <w:kern w:val="22"/>
          <w:sz w:val="24"/>
          <w:lang w:eastAsia="zh-CN"/>
        </w:rPr>
        <w:t>​</w:t>
      </w:r>
      <w:r w:rsidRPr="00AC3A34">
        <w:rPr>
          <w:rFonts w:eastAsia="宋体"/>
          <w:strike/>
          <w:kern w:val="22"/>
          <w:sz w:val="24"/>
          <w:lang w:eastAsia="zh-CN"/>
        </w:rPr>
        <w:t>情</w:t>
      </w:r>
      <w:r w:rsidRPr="00AC3A34">
        <w:rPr>
          <w:rFonts w:eastAsia="宋体"/>
          <w:strike/>
          <w:kern w:val="22"/>
          <w:sz w:val="24"/>
          <w:lang w:eastAsia="zh-CN"/>
        </w:rPr>
        <w:t>​</w:t>
      </w:r>
      <w:r w:rsidRPr="00AC3A34">
        <w:rPr>
          <w:rFonts w:eastAsia="宋体"/>
          <w:strike/>
          <w:kern w:val="22"/>
          <w:sz w:val="24"/>
          <w:lang w:eastAsia="zh-CN"/>
        </w:rPr>
        <w:t>况</w:t>
      </w:r>
      <w:r w:rsidRPr="00AC3A34">
        <w:rPr>
          <w:rFonts w:eastAsia="宋体"/>
          <w:strike/>
          <w:kern w:val="22"/>
          <w:sz w:val="24"/>
          <w:lang w:eastAsia="zh-CN"/>
        </w:rPr>
        <w:t>​</w:t>
      </w:r>
      <w:r w:rsidRPr="00AC3A34">
        <w:rPr>
          <w:rFonts w:eastAsia="宋体"/>
          <w:strike/>
          <w:kern w:val="22"/>
          <w:sz w:val="24"/>
          <w:lang w:eastAsia="zh-CN"/>
        </w:rPr>
        <w:t>下</w:t>
      </w:r>
      <w:r w:rsidRPr="00AC3A34">
        <w:rPr>
          <w:rFonts w:eastAsia="宋体"/>
          <w:strike/>
          <w:kern w:val="22"/>
          <w:sz w:val="24"/>
          <w:lang w:eastAsia="zh-CN"/>
        </w:rPr>
        <w:t>​</w:t>
      </w:r>
      <w:r w:rsidRPr="00AC3A34">
        <w:rPr>
          <w:rFonts w:eastAsia="宋体"/>
          <w:strike/>
          <w:kern w:val="22"/>
          <w:sz w:val="24"/>
          <w:lang w:eastAsia="zh-CN"/>
        </w:rPr>
        <w:t>利</w:t>
      </w:r>
      <w:r w:rsidRPr="00AC3A34">
        <w:rPr>
          <w:rFonts w:eastAsia="宋体"/>
          <w:strike/>
          <w:kern w:val="22"/>
          <w:sz w:val="24"/>
          <w:lang w:eastAsia="zh-CN"/>
        </w:rPr>
        <w:t>​</w:t>
      </w:r>
      <w:r w:rsidRPr="00AC3A34">
        <w:rPr>
          <w:rFonts w:eastAsia="宋体"/>
          <w:strike/>
          <w:kern w:val="22"/>
          <w:sz w:val="24"/>
          <w:lang w:eastAsia="zh-CN"/>
        </w:rPr>
        <w:t>用</w:t>
      </w:r>
      <w:r w:rsidRPr="00AC3A34">
        <w:rPr>
          <w:rFonts w:eastAsia="宋体"/>
          <w:strike/>
          <w:kern w:val="22"/>
          <w:sz w:val="24"/>
          <w:lang w:eastAsia="zh-CN"/>
        </w:rPr>
        <w:t>​</w:t>
      </w:r>
      <w:r w:rsidRPr="00AC3A34">
        <w:rPr>
          <w:rFonts w:eastAsia="宋体"/>
          <w:strike/>
          <w:kern w:val="22"/>
          <w:sz w:val="24"/>
          <w:lang w:eastAsia="zh-CN"/>
        </w:rPr>
        <w:t>相</w:t>
      </w:r>
      <w:r w:rsidRPr="00AC3A34">
        <w:rPr>
          <w:rFonts w:eastAsia="宋体"/>
          <w:strike/>
          <w:kern w:val="22"/>
          <w:sz w:val="24"/>
          <w:lang w:eastAsia="zh-CN"/>
        </w:rPr>
        <w:t>​</w:t>
      </w:r>
      <w:r w:rsidRPr="00AC3A34">
        <w:rPr>
          <w:rFonts w:eastAsia="宋体"/>
          <w:strike/>
          <w:kern w:val="22"/>
          <w:sz w:val="24"/>
          <w:lang w:eastAsia="zh-CN"/>
        </w:rPr>
        <w:t>关</w:t>
      </w:r>
      <w:r w:rsidRPr="00AC3A34">
        <w:rPr>
          <w:rFonts w:eastAsia="宋体"/>
          <w:strike/>
          <w:kern w:val="22"/>
          <w:sz w:val="24"/>
          <w:lang w:eastAsia="zh-CN"/>
        </w:rPr>
        <w:t>​</w:t>
      </w:r>
      <w:r w:rsidRPr="00AC3A34">
        <w:rPr>
          <w:rFonts w:eastAsia="宋体"/>
          <w:strike/>
          <w:kern w:val="22"/>
          <w:sz w:val="24"/>
          <w:lang w:eastAsia="zh-CN"/>
        </w:rPr>
        <w:t>传</w:t>
      </w:r>
      <w:r w:rsidRPr="00AC3A34">
        <w:rPr>
          <w:rFonts w:eastAsia="宋体"/>
          <w:strike/>
          <w:kern w:val="22"/>
          <w:sz w:val="24"/>
          <w:lang w:eastAsia="zh-CN"/>
        </w:rPr>
        <w:t>​</w:t>
      </w:r>
      <w:r w:rsidRPr="00AC3A34">
        <w:rPr>
          <w:rFonts w:eastAsia="宋体"/>
          <w:strike/>
          <w:kern w:val="22"/>
          <w:sz w:val="24"/>
          <w:lang w:eastAsia="zh-CN"/>
        </w:rPr>
        <w:t>统</w:t>
      </w:r>
      <w:r w:rsidRPr="00AC3A34">
        <w:rPr>
          <w:rFonts w:eastAsia="宋体"/>
          <w:strike/>
          <w:kern w:val="22"/>
          <w:sz w:val="24"/>
          <w:lang w:eastAsia="zh-CN"/>
        </w:rPr>
        <w:t>​</w:t>
      </w:r>
      <w:r w:rsidRPr="00AC3A34">
        <w:rPr>
          <w:rFonts w:eastAsia="宋体"/>
          <w:strike/>
          <w:kern w:val="22"/>
          <w:sz w:val="24"/>
          <w:lang w:eastAsia="zh-CN"/>
        </w:rPr>
        <w:t>知</w:t>
      </w:r>
      <w:r w:rsidRPr="00AC3A34">
        <w:rPr>
          <w:rFonts w:eastAsia="宋体"/>
          <w:strike/>
          <w:kern w:val="22"/>
          <w:sz w:val="24"/>
          <w:lang w:eastAsia="zh-CN"/>
        </w:rPr>
        <w:t>​</w:t>
      </w:r>
      <w:r w:rsidRPr="00AC3A34">
        <w:rPr>
          <w:rFonts w:eastAsia="宋体"/>
          <w:strike/>
          <w:kern w:val="22"/>
          <w:sz w:val="24"/>
          <w:lang w:eastAsia="zh-CN"/>
        </w:rPr>
        <w:t>识</w:t>
      </w:r>
      <w:r w:rsidRPr="00AC3A34">
        <w:rPr>
          <w:rFonts w:eastAsia="宋体"/>
          <w:strike/>
          <w:kern w:val="22"/>
          <w:sz w:val="24"/>
          <w:lang w:eastAsia="zh-CN"/>
        </w:rPr>
        <w:t>​</w:t>
      </w:r>
      <w:r w:rsidRPr="00AC3A34">
        <w:rPr>
          <w:rFonts w:eastAsia="宋体"/>
          <w:kern w:val="22"/>
          <w:sz w:val="24"/>
          <w:lang w:eastAsia="zh-CN"/>
        </w:rPr>
        <w:t>所</w:t>
      </w:r>
      <w:r w:rsidRPr="00AC3A34">
        <w:rPr>
          <w:rFonts w:eastAsia="宋体"/>
          <w:kern w:val="22"/>
          <w:sz w:val="24"/>
          <w:lang w:eastAsia="zh-CN"/>
        </w:rPr>
        <w:t>​</w:t>
      </w:r>
      <w:r w:rsidRPr="00AC3A34">
        <w:rPr>
          <w:rFonts w:eastAsia="宋体"/>
          <w:kern w:val="22"/>
          <w:sz w:val="24"/>
          <w:lang w:eastAsia="zh-CN"/>
        </w:rPr>
        <w:t>产</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惠</w:t>
      </w:r>
      <w:r w:rsidRPr="00AC3A34">
        <w:rPr>
          <w:rFonts w:eastAsia="宋体"/>
          <w:kern w:val="22"/>
          <w:sz w:val="24"/>
          <w:lang w:eastAsia="zh-CN"/>
        </w:rPr>
        <w:t>​</w:t>
      </w:r>
      <w:r w:rsidRPr="00AC3A34">
        <w:rPr>
          <w:rFonts w:eastAsia="宋体"/>
          <w:kern w:val="22"/>
          <w:sz w:val="24"/>
          <w:lang w:eastAsia="zh-CN"/>
        </w:rPr>
        <w:t>益</w:t>
      </w:r>
      <w:r w:rsidRPr="00AC3A34">
        <w:rPr>
          <w:rFonts w:eastAsia="宋体"/>
          <w:kern w:val="22"/>
          <w:sz w:val="24"/>
          <w:lang w:eastAsia="zh-CN"/>
        </w:rPr>
        <w:t>​</w:t>
      </w:r>
      <w:r w:rsidRPr="00AC3A34">
        <w:rPr>
          <w:rFonts w:eastAsia="宋体"/>
          <w:strike/>
          <w:kern w:val="22"/>
          <w:sz w:val="24"/>
          <w:lang w:eastAsia="zh-CN"/>
        </w:rPr>
        <w:t>，</w:t>
      </w:r>
      <w:r w:rsidRPr="00AC3A34">
        <w:rPr>
          <w:rFonts w:eastAsia="宋体"/>
          <w:strike/>
          <w:kern w:val="22"/>
          <w:sz w:val="24"/>
          <w:lang w:eastAsia="zh-CN"/>
        </w:rPr>
        <w:t>​</w:t>
      </w:r>
      <w:r w:rsidRPr="00AC3A34">
        <w:rPr>
          <w:rFonts w:eastAsia="宋体"/>
          <w:strike/>
          <w:kern w:val="22"/>
          <w:sz w:val="24"/>
          <w:lang w:eastAsia="zh-CN"/>
        </w:rPr>
        <w:t>包</w:t>
      </w:r>
      <w:r w:rsidRPr="00AC3A34">
        <w:rPr>
          <w:rFonts w:eastAsia="宋体"/>
          <w:strike/>
          <w:kern w:val="22"/>
          <w:sz w:val="24"/>
          <w:lang w:eastAsia="zh-CN"/>
        </w:rPr>
        <w:t>​</w:t>
      </w:r>
      <w:r w:rsidRPr="00AC3A34">
        <w:rPr>
          <w:rFonts w:eastAsia="宋体"/>
          <w:strike/>
          <w:kern w:val="22"/>
          <w:sz w:val="24"/>
          <w:lang w:eastAsia="zh-CN"/>
        </w:rPr>
        <w:t>括</w:t>
      </w:r>
      <w:r w:rsidRPr="00AC3A34">
        <w:rPr>
          <w:rFonts w:eastAsia="宋体"/>
          <w:strike/>
          <w:kern w:val="22"/>
          <w:sz w:val="24"/>
          <w:lang w:eastAsia="zh-CN"/>
        </w:rPr>
        <w:t>​</w:t>
      </w:r>
      <w:r w:rsidRPr="00AC3A34">
        <w:rPr>
          <w:rFonts w:eastAsia="宋体"/>
          <w:strike/>
          <w:kern w:val="22"/>
          <w:sz w:val="24"/>
          <w:lang w:eastAsia="zh-CN"/>
        </w:rPr>
        <w:t>通</w:t>
      </w:r>
      <w:r w:rsidRPr="00AC3A34">
        <w:rPr>
          <w:rFonts w:eastAsia="宋体"/>
          <w:strike/>
          <w:kern w:val="22"/>
          <w:sz w:val="24"/>
          <w:lang w:eastAsia="zh-CN"/>
        </w:rPr>
        <w:t>​</w:t>
      </w:r>
      <w:r w:rsidRPr="00AC3A34">
        <w:rPr>
          <w:rFonts w:eastAsia="宋体"/>
          <w:strike/>
          <w:kern w:val="22"/>
          <w:sz w:val="24"/>
          <w:lang w:eastAsia="zh-CN"/>
        </w:rPr>
        <w:t>过</w:t>
      </w:r>
      <w:r w:rsidRPr="00AC3A34">
        <w:rPr>
          <w:rFonts w:eastAsia="宋体"/>
          <w:strike/>
          <w:kern w:val="22"/>
          <w:sz w:val="24"/>
          <w:lang w:eastAsia="zh-CN"/>
        </w:rPr>
        <w:t>​</w:t>
      </w:r>
      <w:r w:rsidRPr="00AC3A34">
        <w:rPr>
          <w:rFonts w:eastAsia="宋体"/>
          <w:strike/>
          <w:kern w:val="22"/>
          <w:sz w:val="24"/>
          <w:lang w:eastAsia="zh-CN"/>
        </w:rPr>
        <w:t>共</w:t>
      </w:r>
      <w:r w:rsidRPr="00AC3A34">
        <w:rPr>
          <w:rFonts w:eastAsia="宋体"/>
          <w:strike/>
          <w:kern w:val="22"/>
          <w:sz w:val="24"/>
          <w:lang w:eastAsia="zh-CN"/>
        </w:rPr>
        <w:t>​</w:t>
      </w:r>
      <w:r w:rsidRPr="00AC3A34">
        <w:rPr>
          <w:rFonts w:eastAsia="宋体"/>
          <w:strike/>
          <w:kern w:val="22"/>
          <w:sz w:val="24"/>
          <w:lang w:eastAsia="zh-CN"/>
        </w:rPr>
        <w:t>同</w:t>
      </w:r>
      <w:r w:rsidRPr="00AC3A34">
        <w:rPr>
          <w:rFonts w:eastAsia="宋体"/>
          <w:strike/>
          <w:kern w:val="22"/>
          <w:sz w:val="24"/>
          <w:lang w:eastAsia="zh-CN"/>
        </w:rPr>
        <w:t>​</w:t>
      </w:r>
      <w:r w:rsidRPr="00AC3A34">
        <w:rPr>
          <w:rFonts w:eastAsia="宋体"/>
          <w:strike/>
          <w:kern w:val="22"/>
          <w:sz w:val="24"/>
          <w:lang w:eastAsia="zh-CN"/>
        </w:rPr>
        <w:t>商</w:t>
      </w:r>
      <w:r w:rsidRPr="00AC3A34">
        <w:rPr>
          <w:rFonts w:eastAsia="宋体"/>
          <w:strike/>
          <w:kern w:val="22"/>
          <w:sz w:val="24"/>
          <w:lang w:eastAsia="zh-CN"/>
        </w:rPr>
        <w:t>​</w:t>
      </w:r>
      <w:r w:rsidRPr="00AC3A34">
        <w:rPr>
          <w:rFonts w:eastAsia="宋体"/>
          <w:strike/>
          <w:kern w:val="22"/>
          <w:sz w:val="24"/>
          <w:lang w:eastAsia="zh-CN"/>
        </w:rPr>
        <w:t>定</w:t>
      </w:r>
      <w:r w:rsidRPr="00AC3A34">
        <w:rPr>
          <w:rFonts w:eastAsia="宋体"/>
          <w:strike/>
          <w:kern w:val="22"/>
          <w:sz w:val="24"/>
          <w:lang w:eastAsia="zh-CN"/>
        </w:rPr>
        <w:t>​</w:t>
      </w:r>
      <w:r w:rsidRPr="00AC3A34">
        <w:rPr>
          <w:rFonts w:eastAsia="宋体"/>
          <w:strike/>
          <w:kern w:val="22"/>
          <w:sz w:val="24"/>
          <w:lang w:eastAsia="zh-CN"/>
        </w:rPr>
        <w:t>条</w:t>
      </w:r>
      <w:r w:rsidRPr="00AC3A34">
        <w:rPr>
          <w:rFonts w:eastAsia="宋体"/>
          <w:strike/>
          <w:kern w:val="22"/>
          <w:sz w:val="24"/>
          <w:lang w:eastAsia="zh-CN"/>
        </w:rPr>
        <w:t>​</w:t>
      </w:r>
      <w:r w:rsidRPr="00AC3A34">
        <w:rPr>
          <w:rFonts w:eastAsia="宋体"/>
          <w:strike/>
          <w:kern w:val="22"/>
          <w:sz w:val="24"/>
          <w:lang w:eastAsia="zh-CN"/>
        </w:rPr>
        <w:t>件</w:t>
      </w:r>
      <w:r w:rsidRPr="00AC3A34">
        <w:rPr>
          <w:rFonts w:eastAsia="宋体"/>
          <w:strike/>
          <w:kern w:val="22"/>
          <w:sz w:val="24"/>
          <w:lang w:eastAsia="zh-CN"/>
        </w:rPr>
        <w:t>​</w:t>
      </w:r>
      <w:r w:rsidRPr="00AC3A34">
        <w:rPr>
          <w:rFonts w:eastAsia="宋体"/>
          <w:strike/>
          <w:kern w:val="22"/>
          <w:sz w:val="24"/>
          <w:lang w:eastAsia="zh-CN"/>
        </w:rPr>
        <w:t>和</w:t>
      </w:r>
      <w:r w:rsidRPr="00AC3A34">
        <w:rPr>
          <w:rFonts w:eastAsia="宋体"/>
          <w:strike/>
          <w:kern w:val="22"/>
          <w:sz w:val="24"/>
          <w:lang w:eastAsia="zh-CN"/>
        </w:rPr>
        <w:t>​</w:t>
      </w:r>
      <w:r w:rsidRPr="00AC3A34">
        <w:rPr>
          <w:rFonts w:eastAsia="宋体"/>
          <w:strike/>
          <w:kern w:val="22"/>
          <w:sz w:val="24"/>
          <w:lang w:eastAsia="zh-CN"/>
        </w:rPr>
        <w:t>事</w:t>
      </w:r>
      <w:r w:rsidRPr="00AC3A34">
        <w:rPr>
          <w:rFonts w:eastAsia="宋体"/>
          <w:strike/>
          <w:kern w:val="22"/>
          <w:sz w:val="24"/>
          <w:lang w:eastAsia="zh-CN"/>
        </w:rPr>
        <w:t>​</w:t>
      </w:r>
      <w:r w:rsidRPr="00AC3A34">
        <w:rPr>
          <w:rFonts w:eastAsia="宋体"/>
          <w:strike/>
          <w:kern w:val="22"/>
          <w:sz w:val="24"/>
          <w:lang w:eastAsia="zh-CN"/>
        </w:rPr>
        <w:t>先</w:t>
      </w:r>
      <w:r w:rsidRPr="00AC3A34">
        <w:rPr>
          <w:rFonts w:eastAsia="宋体"/>
          <w:strike/>
          <w:kern w:val="22"/>
          <w:sz w:val="24"/>
          <w:lang w:eastAsia="zh-CN"/>
        </w:rPr>
        <w:t>​</w:t>
      </w:r>
      <w:r w:rsidRPr="00AC3A34">
        <w:rPr>
          <w:rFonts w:eastAsia="宋体"/>
          <w:strike/>
          <w:kern w:val="22"/>
          <w:sz w:val="24"/>
          <w:lang w:eastAsia="zh-CN"/>
        </w:rPr>
        <w:t>知</w:t>
      </w:r>
      <w:r w:rsidRPr="00AC3A34">
        <w:rPr>
          <w:rFonts w:eastAsia="宋体"/>
          <w:strike/>
          <w:kern w:val="22"/>
          <w:sz w:val="24"/>
          <w:lang w:eastAsia="zh-CN"/>
        </w:rPr>
        <w:t>​</w:t>
      </w:r>
      <w:r w:rsidRPr="00AC3A34">
        <w:rPr>
          <w:rFonts w:eastAsia="宋体"/>
          <w:strike/>
          <w:kern w:val="22"/>
          <w:sz w:val="24"/>
          <w:lang w:eastAsia="zh-CN"/>
        </w:rPr>
        <w:t>情</w:t>
      </w:r>
      <w:r w:rsidRPr="00AC3A34">
        <w:rPr>
          <w:rFonts w:eastAsia="宋体"/>
          <w:strike/>
          <w:kern w:val="22"/>
          <w:sz w:val="24"/>
          <w:lang w:eastAsia="zh-CN"/>
        </w:rPr>
        <w:t>​</w:t>
      </w:r>
      <w:r w:rsidRPr="00AC3A34">
        <w:rPr>
          <w:rFonts w:eastAsia="宋体"/>
          <w:strike/>
          <w:kern w:val="22"/>
          <w:sz w:val="24"/>
          <w:lang w:eastAsia="zh-CN"/>
        </w:rPr>
        <w:t>同</w:t>
      </w:r>
      <w:r w:rsidRPr="00AC3A34">
        <w:rPr>
          <w:rFonts w:eastAsia="宋体"/>
          <w:strike/>
          <w:kern w:val="22"/>
          <w:sz w:val="24"/>
          <w:lang w:eastAsia="zh-CN"/>
        </w:rPr>
        <w:t>​</w:t>
      </w:r>
      <w:r w:rsidRPr="00AC3A34">
        <w:rPr>
          <w:rFonts w:eastAsia="宋体"/>
          <w:strike/>
          <w:kern w:val="22"/>
          <w:sz w:val="24"/>
          <w:lang w:eastAsia="zh-CN"/>
        </w:rPr>
        <w:t>意</w:t>
      </w:r>
      <w:r w:rsidRPr="00AC3A34">
        <w:rPr>
          <w:rFonts w:eastAsia="宋体"/>
          <w:strike/>
          <w:kern w:val="22"/>
          <w:sz w:val="24"/>
          <w:lang w:eastAsia="zh-CN"/>
        </w:rPr>
        <w:t>​</w:t>
      </w:r>
      <w:r w:rsidRPr="00AC3A34">
        <w:rPr>
          <w:rFonts w:eastAsia="宋体"/>
          <w:strike/>
          <w:kern w:val="22"/>
          <w:sz w:val="24"/>
          <w:lang w:eastAsia="zh-CN"/>
        </w:rPr>
        <w:t>来</w:t>
      </w:r>
      <w:r w:rsidRPr="00AC3A34">
        <w:rPr>
          <w:rFonts w:eastAsia="宋体"/>
          <w:strike/>
          <w:kern w:val="22"/>
          <w:sz w:val="24"/>
          <w:lang w:eastAsia="zh-CN"/>
        </w:rPr>
        <w:t>​</w:t>
      </w:r>
      <w:r w:rsidRPr="00AC3A34">
        <w:rPr>
          <w:rFonts w:eastAsia="宋体"/>
          <w:strike/>
          <w:kern w:val="22"/>
          <w:sz w:val="24"/>
          <w:lang w:eastAsia="zh-CN"/>
        </w:rPr>
        <w:t>这</w:t>
      </w:r>
      <w:r w:rsidRPr="00AC3A34">
        <w:rPr>
          <w:rFonts w:eastAsia="宋体"/>
          <w:strike/>
          <w:kern w:val="22"/>
          <w:sz w:val="24"/>
          <w:lang w:eastAsia="zh-CN"/>
        </w:rPr>
        <w:t>​</w:t>
      </w:r>
      <w:r w:rsidRPr="00AC3A34">
        <w:rPr>
          <w:rFonts w:eastAsia="宋体"/>
          <w:strike/>
          <w:kern w:val="22"/>
          <w:sz w:val="24"/>
          <w:lang w:eastAsia="zh-CN"/>
        </w:rPr>
        <w:t>样</w:t>
      </w:r>
      <w:r w:rsidRPr="00AC3A34">
        <w:rPr>
          <w:rFonts w:eastAsia="宋体"/>
          <w:strike/>
          <w:kern w:val="22"/>
          <w:sz w:val="24"/>
          <w:lang w:eastAsia="zh-CN"/>
        </w:rPr>
        <w:t>​</w:t>
      </w:r>
      <w:r w:rsidRPr="00AC3A34">
        <w:rPr>
          <w:rFonts w:eastAsia="宋体"/>
          <w:strike/>
          <w:kern w:val="22"/>
          <w:sz w:val="24"/>
          <w:lang w:eastAsia="zh-CN"/>
        </w:rPr>
        <w:t>做</w:t>
      </w:r>
      <w:r w:rsidRPr="00AC3A34">
        <w:rPr>
          <w:rFonts w:eastAsia="宋体"/>
          <w:strike/>
          <w:kern w:val="22"/>
          <w:sz w:val="24"/>
          <w:lang w:eastAsia="zh-CN"/>
        </w:rPr>
        <w:t>​</w:t>
      </w:r>
      <w:r w:rsidRPr="00AC3A34">
        <w:rPr>
          <w:rFonts w:eastAsia="宋体"/>
          <w:kern w:val="22"/>
          <w:sz w:val="24"/>
          <w:lang w:eastAsia="zh-CN"/>
        </w:rPr>
        <w:t>。</w:t>
      </w:r>
    </w:p>
    <w:p w14:paraId="76E87E43" w14:textId="77777777" w:rsidR="005A2739" w:rsidRPr="00AC3A34" w:rsidRDefault="005A2739" w:rsidP="00B021C6">
      <w:pPr>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kern w:val="22"/>
          <w:sz w:val="24"/>
          <w:lang w:eastAsia="zh-CN"/>
        </w:rPr>
      </w:pPr>
      <w:r w:rsidRPr="00AC3A34">
        <w:rPr>
          <w:rFonts w:eastAsia="宋体"/>
          <w:kern w:val="22"/>
          <w:sz w:val="24"/>
          <w:lang w:eastAsia="zh-CN"/>
        </w:rPr>
        <w:t>2.</w:t>
      </w:r>
      <w:r w:rsidRPr="00AC3A34">
        <w:rPr>
          <w:rFonts w:eastAsia="宋体"/>
          <w:color w:val="000080"/>
          <w:shd w:val="clear" w:color="auto" w:fill="FFFFFF"/>
          <w:lang w:eastAsia="zh-CN"/>
        </w:rPr>
        <w:t xml:space="preserve"> </w:t>
      </w:r>
      <w:r w:rsidRPr="00AC3A34">
        <w:rPr>
          <w:rFonts w:eastAsia="宋体"/>
          <w:kern w:val="22"/>
          <w:sz w:val="24"/>
          <w:lang w:eastAsia="zh-CN"/>
        </w:rPr>
        <w:t>在</w:t>
      </w:r>
      <w:r w:rsidRPr="00AC3A34">
        <w:rPr>
          <w:rFonts w:eastAsia="宋体"/>
          <w:kern w:val="22"/>
          <w:sz w:val="24"/>
          <w:lang w:eastAsia="zh-CN"/>
        </w:rPr>
        <w:t>​</w:t>
      </w:r>
      <w:r w:rsidRPr="00AC3A34">
        <w:rPr>
          <w:rFonts w:eastAsia="宋体"/>
          <w:kern w:val="22"/>
          <w:sz w:val="24"/>
          <w:lang w:eastAsia="zh-CN"/>
        </w:rPr>
        <w:t>全</w:t>
      </w:r>
      <w:r w:rsidRPr="00AC3A34">
        <w:rPr>
          <w:rFonts w:eastAsia="宋体"/>
          <w:kern w:val="22"/>
          <w:sz w:val="24"/>
          <w:lang w:eastAsia="zh-CN"/>
        </w:rPr>
        <w:t>​</w:t>
      </w:r>
      <w:r w:rsidRPr="00AC3A34">
        <w:rPr>
          <w:rFonts w:eastAsia="宋体"/>
          <w:kern w:val="22"/>
          <w:sz w:val="24"/>
          <w:lang w:eastAsia="zh-CN"/>
        </w:rPr>
        <w:t>球</w:t>
      </w:r>
      <w:r w:rsidRPr="00AC3A34">
        <w:rPr>
          <w:rFonts w:eastAsia="宋体"/>
          <w:kern w:val="22"/>
          <w:sz w:val="24"/>
          <w:lang w:eastAsia="zh-CN"/>
        </w:rPr>
        <w:t>​</w:t>
      </w:r>
      <w:r w:rsidRPr="00AC3A34">
        <w:rPr>
          <w:rFonts w:eastAsia="宋体"/>
          <w:kern w:val="22"/>
          <w:sz w:val="24"/>
          <w:lang w:eastAsia="zh-CN"/>
        </w:rPr>
        <w:t>一</w:t>
      </w:r>
      <w:r w:rsidRPr="00AC3A34">
        <w:rPr>
          <w:rFonts w:eastAsia="宋体"/>
          <w:kern w:val="22"/>
          <w:sz w:val="24"/>
          <w:lang w:eastAsia="zh-CN"/>
        </w:rPr>
        <w:t>​</w:t>
      </w:r>
      <w:r w:rsidRPr="00AC3A34">
        <w:rPr>
          <w:rFonts w:eastAsia="宋体"/>
          <w:kern w:val="22"/>
          <w:sz w:val="24"/>
          <w:lang w:eastAsia="zh-CN"/>
        </w:rPr>
        <w:t>级</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所</w:t>
      </w:r>
      <w:r w:rsidRPr="00AC3A34">
        <w:rPr>
          <w:rFonts w:eastAsia="宋体"/>
          <w:kern w:val="22"/>
          <w:sz w:val="24"/>
          <w:lang w:eastAsia="zh-CN"/>
        </w:rPr>
        <w:t>​</w:t>
      </w:r>
      <w:r w:rsidRPr="00AC3A34">
        <w:rPr>
          <w:rFonts w:eastAsia="宋体"/>
          <w:kern w:val="22"/>
          <w:sz w:val="24"/>
          <w:lang w:eastAsia="zh-CN"/>
        </w:rPr>
        <w:t>有</w:t>
      </w:r>
      <w:r w:rsidRPr="00AC3A34">
        <w:rPr>
          <w:rFonts w:eastAsia="宋体"/>
          <w:kern w:val="22"/>
          <w:sz w:val="24"/>
          <w:lang w:eastAsia="zh-CN"/>
        </w:rPr>
        <w:t>​</w:t>
      </w:r>
      <w:r w:rsidRPr="00AC3A34">
        <w:rPr>
          <w:rFonts w:eastAsia="宋体"/>
          <w:kern w:val="22"/>
          <w:sz w:val="24"/>
          <w:lang w:eastAsia="zh-CN"/>
        </w:rPr>
        <w:t>国</w:t>
      </w:r>
      <w:r w:rsidRPr="00AC3A34">
        <w:rPr>
          <w:rFonts w:eastAsia="宋体"/>
          <w:kern w:val="22"/>
          <w:sz w:val="24"/>
          <w:lang w:eastAsia="zh-CN"/>
        </w:rPr>
        <w:t>​</w:t>
      </w:r>
      <w:r w:rsidRPr="00AC3A34">
        <w:rPr>
          <w:rFonts w:eastAsia="宋体"/>
          <w:kern w:val="22"/>
          <w:sz w:val="24"/>
          <w:lang w:eastAsia="zh-CN"/>
        </w:rPr>
        <w:t>家</w:t>
      </w:r>
      <w:r w:rsidRPr="00AC3A34">
        <w:rPr>
          <w:rFonts w:eastAsia="宋体"/>
          <w:kern w:val="22"/>
          <w:sz w:val="24"/>
          <w:lang w:eastAsia="zh-CN"/>
        </w:rPr>
        <w:t>​</w:t>
      </w:r>
      <w:r w:rsidRPr="00AC3A34">
        <w:rPr>
          <w:rFonts w:eastAsia="宋体"/>
          <w:kern w:val="22"/>
          <w:sz w:val="24"/>
          <w:lang w:eastAsia="zh-CN"/>
        </w:rPr>
        <w:t>采</w:t>
      </w:r>
      <w:r w:rsidRPr="00AC3A34">
        <w:rPr>
          <w:rFonts w:eastAsia="宋体"/>
          <w:kern w:val="22"/>
          <w:sz w:val="24"/>
          <w:lang w:eastAsia="zh-CN"/>
        </w:rPr>
        <w:t>​</w:t>
      </w:r>
      <w:r w:rsidRPr="00AC3A34">
        <w:rPr>
          <w:rFonts w:eastAsia="宋体"/>
          <w:kern w:val="22"/>
          <w:sz w:val="24"/>
          <w:lang w:eastAsia="zh-CN"/>
        </w:rPr>
        <w:t>取</w:t>
      </w:r>
      <w:r w:rsidRPr="00AC3A34">
        <w:rPr>
          <w:rFonts w:eastAsia="宋体"/>
          <w:kern w:val="22"/>
          <w:sz w:val="24"/>
          <w:lang w:eastAsia="zh-CN"/>
        </w:rPr>
        <w:t>​</w:t>
      </w:r>
      <w:r w:rsidRPr="00AC3A34">
        <w:rPr>
          <w:rFonts w:eastAsia="宋体"/>
          <w:kern w:val="22"/>
          <w:sz w:val="24"/>
          <w:lang w:eastAsia="zh-CN"/>
        </w:rPr>
        <w:t>措</w:t>
      </w:r>
      <w:r w:rsidRPr="00AC3A34">
        <w:rPr>
          <w:rFonts w:eastAsia="宋体"/>
          <w:kern w:val="22"/>
          <w:sz w:val="24"/>
          <w:lang w:eastAsia="zh-CN"/>
        </w:rPr>
        <w:t>​</w:t>
      </w:r>
      <w:r w:rsidRPr="00AC3A34">
        <w:rPr>
          <w:rFonts w:eastAsia="宋体"/>
          <w:kern w:val="22"/>
          <w:sz w:val="24"/>
          <w:lang w:eastAsia="zh-CN"/>
        </w:rPr>
        <w:t>施</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strike/>
          <w:kern w:val="22"/>
          <w:sz w:val="24"/>
          <w:lang w:eastAsia="zh-CN"/>
        </w:rPr>
        <w:t>为</w:t>
      </w:r>
      <w:r w:rsidRPr="00AC3A34">
        <w:rPr>
          <w:rFonts w:eastAsia="宋体"/>
          <w:strike/>
          <w:kern w:val="22"/>
          <w:sz w:val="24"/>
          <w:lang w:eastAsia="zh-CN"/>
        </w:rPr>
        <w:t>​</w:t>
      </w:r>
      <w:r w:rsidRPr="00AC3A34">
        <w:rPr>
          <w:rFonts w:eastAsia="宋体"/>
          <w:strike/>
          <w:kern w:val="22"/>
          <w:sz w:val="24"/>
          <w:lang w:eastAsia="zh-CN"/>
        </w:rPr>
        <w:t>获</w:t>
      </w:r>
      <w:r w:rsidRPr="00AC3A34">
        <w:rPr>
          <w:rFonts w:eastAsia="宋体"/>
          <w:strike/>
          <w:kern w:val="22"/>
          <w:sz w:val="24"/>
          <w:lang w:eastAsia="zh-CN"/>
        </w:rPr>
        <w:t>​</w:t>
      </w:r>
      <w:r w:rsidRPr="00AC3A34">
        <w:rPr>
          <w:rFonts w:eastAsia="宋体"/>
          <w:strike/>
          <w:kern w:val="22"/>
          <w:sz w:val="24"/>
          <w:lang w:eastAsia="zh-CN"/>
        </w:rPr>
        <w:t>取</w:t>
      </w:r>
      <w:r w:rsidRPr="00AC3A34">
        <w:rPr>
          <w:rFonts w:eastAsia="宋体"/>
          <w:strike/>
          <w:kern w:val="22"/>
          <w:sz w:val="24"/>
          <w:lang w:eastAsia="zh-CN"/>
        </w:rPr>
        <w:t>​</w:t>
      </w:r>
      <w:r w:rsidRPr="00AC3A34">
        <w:rPr>
          <w:rFonts w:eastAsia="宋体"/>
          <w:strike/>
          <w:kern w:val="22"/>
          <w:sz w:val="24"/>
          <w:lang w:eastAsia="zh-CN"/>
        </w:rPr>
        <w:t>遗</w:t>
      </w:r>
      <w:r w:rsidRPr="00AC3A34">
        <w:rPr>
          <w:rFonts w:eastAsia="宋体"/>
          <w:strike/>
          <w:kern w:val="22"/>
          <w:sz w:val="24"/>
          <w:lang w:eastAsia="zh-CN"/>
        </w:rPr>
        <w:t>​</w:t>
      </w:r>
      <w:r w:rsidRPr="00AC3A34">
        <w:rPr>
          <w:rFonts w:eastAsia="宋体"/>
          <w:strike/>
          <w:kern w:val="22"/>
          <w:sz w:val="24"/>
          <w:lang w:eastAsia="zh-CN"/>
        </w:rPr>
        <w:t>传</w:t>
      </w:r>
      <w:r w:rsidRPr="00AC3A34">
        <w:rPr>
          <w:rFonts w:eastAsia="宋体"/>
          <w:strike/>
          <w:kern w:val="22"/>
          <w:sz w:val="24"/>
          <w:lang w:eastAsia="zh-CN"/>
        </w:rPr>
        <w:t>​</w:t>
      </w:r>
      <w:r w:rsidRPr="00AC3A34">
        <w:rPr>
          <w:rFonts w:eastAsia="宋体"/>
          <w:strike/>
          <w:kern w:val="22"/>
          <w:sz w:val="24"/>
          <w:lang w:eastAsia="zh-CN"/>
        </w:rPr>
        <w:t>资</w:t>
      </w:r>
      <w:r w:rsidRPr="00AC3A34">
        <w:rPr>
          <w:rFonts w:eastAsia="宋体"/>
          <w:strike/>
          <w:kern w:val="22"/>
          <w:sz w:val="24"/>
          <w:lang w:eastAsia="zh-CN"/>
        </w:rPr>
        <w:t>​</w:t>
      </w:r>
      <w:r w:rsidRPr="00AC3A34">
        <w:rPr>
          <w:rFonts w:eastAsia="宋体"/>
          <w:strike/>
          <w:kern w:val="22"/>
          <w:sz w:val="24"/>
          <w:lang w:eastAsia="zh-CN"/>
        </w:rPr>
        <w:t>源</w:t>
      </w:r>
      <w:r w:rsidRPr="00AC3A34">
        <w:rPr>
          <w:rFonts w:eastAsia="宋体"/>
          <w:strike/>
          <w:kern w:val="22"/>
          <w:sz w:val="24"/>
          <w:lang w:eastAsia="zh-CN"/>
        </w:rPr>
        <w:t>​</w:t>
      </w:r>
      <w:r w:rsidRPr="00AC3A34">
        <w:rPr>
          <w:rFonts w:eastAsia="宋体"/>
          <w:strike/>
          <w:kern w:val="22"/>
          <w:sz w:val="24"/>
          <w:lang w:eastAsia="zh-CN"/>
        </w:rPr>
        <w:t>提</w:t>
      </w:r>
      <w:r w:rsidRPr="00AC3A34">
        <w:rPr>
          <w:rFonts w:eastAsia="宋体"/>
          <w:strike/>
          <w:kern w:val="22"/>
          <w:sz w:val="24"/>
          <w:lang w:eastAsia="zh-CN"/>
        </w:rPr>
        <w:t>​</w:t>
      </w:r>
      <w:r w:rsidRPr="00AC3A34">
        <w:rPr>
          <w:rFonts w:eastAsia="宋体"/>
          <w:strike/>
          <w:kern w:val="22"/>
          <w:sz w:val="24"/>
          <w:lang w:eastAsia="zh-CN"/>
        </w:rPr>
        <w:t>供</w:t>
      </w:r>
      <w:r w:rsidRPr="00AC3A34">
        <w:rPr>
          <w:rFonts w:eastAsia="宋体"/>
          <w:strike/>
          <w:kern w:val="22"/>
          <w:sz w:val="24"/>
          <w:lang w:eastAsia="zh-CN"/>
        </w:rPr>
        <w:t>​</w:t>
      </w:r>
      <w:r w:rsidRPr="00AC3A34">
        <w:rPr>
          <w:rFonts w:eastAsia="宋体"/>
          <w:strike/>
          <w:kern w:val="22"/>
          <w:sz w:val="24"/>
          <w:lang w:eastAsia="zh-CN"/>
        </w:rPr>
        <w:t>便</w:t>
      </w:r>
      <w:r w:rsidRPr="00AC3A34">
        <w:rPr>
          <w:rFonts w:eastAsia="宋体"/>
          <w:strike/>
          <w:kern w:val="22"/>
          <w:sz w:val="24"/>
          <w:lang w:eastAsia="zh-CN"/>
        </w:rPr>
        <w:t>​</w:t>
      </w:r>
      <w:r w:rsidRPr="00AC3A34">
        <w:rPr>
          <w:rFonts w:eastAsia="宋体"/>
          <w:strike/>
          <w:kern w:val="22"/>
          <w:sz w:val="24"/>
          <w:lang w:eastAsia="zh-CN"/>
        </w:rPr>
        <w:t>利</w:t>
      </w:r>
      <w:r w:rsidRPr="00AC3A34">
        <w:rPr>
          <w:rFonts w:eastAsia="宋体"/>
          <w:strike/>
          <w:kern w:val="22"/>
          <w:sz w:val="24"/>
          <w:lang w:eastAsia="zh-CN"/>
        </w:rPr>
        <w:t>​</w:t>
      </w:r>
      <w:r w:rsidRPr="00AC3A34">
        <w:rPr>
          <w:rFonts w:eastAsia="宋体"/>
          <w:strike/>
          <w:kern w:val="22"/>
          <w:sz w:val="24"/>
          <w:lang w:eastAsia="zh-CN"/>
        </w:rPr>
        <w:t>，</w:t>
      </w:r>
      <w:r w:rsidRPr="00AC3A34">
        <w:rPr>
          <w:rFonts w:eastAsia="宋体"/>
          <w:kern w:val="22"/>
          <w:sz w:val="24"/>
          <w:lang w:eastAsia="zh-CN"/>
        </w:rPr>
        <w:t>​</w:t>
      </w:r>
      <w:r w:rsidRPr="001C31AB">
        <w:rPr>
          <w:rFonts w:eastAsia="宋体"/>
          <w:strike/>
          <w:kern w:val="22"/>
          <w:sz w:val="24"/>
          <w:lang w:eastAsia="zh-CN"/>
        </w:rPr>
        <w:t>并</w:t>
      </w:r>
      <w:r w:rsidRPr="00AC3A34">
        <w:rPr>
          <w:rFonts w:eastAsia="宋体"/>
          <w:kern w:val="22"/>
          <w:sz w:val="24"/>
          <w:lang w:eastAsia="zh-CN"/>
        </w:rPr>
        <w:t>​</w:t>
      </w:r>
      <w:r w:rsidRPr="00AC3A34">
        <w:rPr>
          <w:rFonts w:eastAsia="宋体"/>
          <w:kern w:val="22"/>
          <w:sz w:val="24"/>
          <w:lang w:eastAsia="zh-CN"/>
        </w:rPr>
        <w:t>确</w:t>
      </w:r>
      <w:r w:rsidRPr="00AC3A34">
        <w:rPr>
          <w:rFonts w:eastAsia="宋体"/>
          <w:kern w:val="22"/>
          <w:sz w:val="24"/>
          <w:lang w:eastAsia="zh-CN"/>
        </w:rPr>
        <w:t>​</w:t>
      </w:r>
      <w:r w:rsidRPr="00AC3A34">
        <w:rPr>
          <w:rFonts w:eastAsia="宋体"/>
          <w:kern w:val="22"/>
          <w:sz w:val="24"/>
          <w:lang w:eastAsia="zh-CN"/>
        </w:rPr>
        <w:t>保</w:t>
      </w:r>
      <w:r w:rsidRPr="00AC3A34">
        <w:rPr>
          <w:rFonts w:eastAsia="宋体"/>
          <w:kern w:val="22"/>
          <w:sz w:val="24"/>
          <w:lang w:eastAsia="zh-CN"/>
        </w:rPr>
        <w:t>​</w:t>
      </w:r>
      <w:r w:rsidRPr="00AC3A34">
        <w:rPr>
          <w:rFonts w:eastAsia="宋体"/>
          <w:kern w:val="22"/>
          <w:sz w:val="24"/>
          <w:lang w:eastAsia="zh-CN"/>
        </w:rPr>
        <w:t>公</w:t>
      </w:r>
      <w:r w:rsidRPr="00AC3A34">
        <w:rPr>
          <w:rFonts w:eastAsia="宋体"/>
          <w:kern w:val="22"/>
          <w:sz w:val="24"/>
          <w:lang w:eastAsia="zh-CN"/>
        </w:rPr>
        <w:t>​</w:t>
      </w:r>
      <w:r w:rsidRPr="00AC3A34">
        <w:rPr>
          <w:rFonts w:eastAsia="宋体"/>
          <w:kern w:val="22"/>
          <w:sz w:val="24"/>
          <w:lang w:eastAsia="zh-CN"/>
        </w:rPr>
        <w:t>平</w:t>
      </w:r>
      <w:r w:rsidRPr="00AC3A34">
        <w:rPr>
          <w:rFonts w:eastAsia="宋体"/>
          <w:kern w:val="22"/>
          <w:sz w:val="24"/>
          <w:lang w:eastAsia="zh-CN"/>
        </w:rPr>
        <w:t>​</w:t>
      </w:r>
      <w:r w:rsidRPr="00AC3A34">
        <w:rPr>
          <w:rFonts w:eastAsia="宋体"/>
          <w:kern w:val="22"/>
          <w:sz w:val="24"/>
          <w:lang w:eastAsia="zh-CN"/>
        </w:rPr>
        <w:t>公</w:t>
      </w:r>
      <w:r w:rsidRPr="00AC3A34">
        <w:rPr>
          <w:rFonts w:eastAsia="宋体"/>
          <w:kern w:val="22"/>
          <w:sz w:val="24"/>
          <w:lang w:eastAsia="zh-CN"/>
        </w:rPr>
        <w:t>​</w:t>
      </w:r>
      <w:r w:rsidRPr="00AC3A34">
        <w:rPr>
          <w:rFonts w:eastAsia="宋体"/>
          <w:kern w:val="22"/>
          <w:sz w:val="24"/>
          <w:lang w:eastAsia="zh-CN"/>
        </w:rPr>
        <w:t>正</w:t>
      </w:r>
      <w:r w:rsidRPr="00AC3A34">
        <w:rPr>
          <w:rFonts w:eastAsia="宋体"/>
          <w:kern w:val="22"/>
          <w:sz w:val="24"/>
          <w:lang w:eastAsia="zh-CN"/>
        </w:rPr>
        <w:t>​</w:t>
      </w:r>
      <w:r w:rsidRPr="00AC3A34">
        <w:rPr>
          <w:rFonts w:eastAsia="宋体"/>
          <w:kern w:val="22"/>
          <w:sz w:val="24"/>
          <w:lang w:eastAsia="zh-CN"/>
        </w:rPr>
        <w:t>分</w:t>
      </w:r>
      <w:r w:rsidRPr="00AC3A34">
        <w:rPr>
          <w:rFonts w:eastAsia="宋体"/>
          <w:kern w:val="22"/>
          <w:sz w:val="24"/>
          <w:lang w:eastAsia="zh-CN"/>
        </w:rPr>
        <w:t>​</w:t>
      </w:r>
      <w:r w:rsidRPr="00AC3A34">
        <w:rPr>
          <w:rFonts w:eastAsia="宋体"/>
          <w:kern w:val="22"/>
          <w:sz w:val="24"/>
          <w:lang w:eastAsia="zh-CN"/>
        </w:rPr>
        <w:t>享</w:t>
      </w:r>
      <w:r w:rsidRPr="00AC3A34">
        <w:rPr>
          <w:rFonts w:eastAsia="宋体"/>
          <w:kern w:val="22"/>
          <w:sz w:val="24"/>
          <w:lang w:eastAsia="zh-CN"/>
        </w:rPr>
        <w:t>​</w:t>
      </w:r>
      <w:r w:rsidRPr="00AC3A34">
        <w:rPr>
          <w:rFonts w:eastAsia="宋体"/>
          <w:kern w:val="22"/>
          <w:sz w:val="24"/>
          <w:lang w:eastAsia="zh-CN"/>
        </w:rPr>
        <w:t>通</w:t>
      </w:r>
      <w:r w:rsidRPr="00AC3A34">
        <w:rPr>
          <w:rFonts w:eastAsia="宋体"/>
          <w:kern w:val="22"/>
          <w:sz w:val="24"/>
          <w:lang w:eastAsia="zh-CN"/>
        </w:rPr>
        <w:t>​</w:t>
      </w:r>
      <w:r w:rsidRPr="00AC3A34">
        <w:rPr>
          <w:rFonts w:eastAsia="宋体"/>
          <w:kern w:val="22"/>
          <w:sz w:val="24"/>
          <w:lang w:eastAsia="zh-CN"/>
        </w:rPr>
        <w:t>过</w:t>
      </w:r>
      <w:r w:rsidRPr="00AC3A34">
        <w:rPr>
          <w:rFonts w:eastAsia="宋体"/>
          <w:kern w:val="22"/>
          <w:sz w:val="24"/>
          <w:lang w:eastAsia="zh-CN"/>
        </w:rPr>
        <w:t>​</w:t>
      </w:r>
      <w:r w:rsidRPr="001C31AB">
        <w:rPr>
          <w:rFonts w:eastAsia="宋体"/>
          <w:b/>
          <w:bCs/>
          <w:kern w:val="22"/>
          <w:sz w:val="24"/>
          <w:lang w:eastAsia="zh-CN"/>
        </w:rPr>
        <w:t>利</w:t>
      </w:r>
      <w:r w:rsidRPr="001C31AB">
        <w:rPr>
          <w:rFonts w:eastAsia="宋体"/>
          <w:b/>
          <w:bCs/>
          <w:kern w:val="22"/>
          <w:sz w:val="24"/>
          <w:lang w:eastAsia="zh-CN"/>
        </w:rPr>
        <w:t>​</w:t>
      </w:r>
      <w:r w:rsidRPr="001C31AB">
        <w:rPr>
          <w:rFonts w:eastAsia="宋体"/>
          <w:b/>
          <w:bCs/>
          <w:kern w:val="22"/>
          <w:sz w:val="24"/>
          <w:lang w:eastAsia="zh-CN"/>
        </w:rPr>
        <w:t>用</w:t>
      </w:r>
      <w:r w:rsidRPr="001C31AB">
        <w:rPr>
          <w:rFonts w:eastAsia="宋体"/>
          <w:b/>
          <w:bCs/>
          <w:kern w:val="22"/>
          <w:sz w:val="24"/>
          <w:lang w:eastAsia="zh-CN"/>
        </w:rPr>
        <w:t>​</w:t>
      </w:r>
      <w:r w:rsidRPr="00AC3A34">
        <w:rPr>
          <w:rFonts w:eastAsia="宋体"/>
          <w:b/>
          <w:bCs/>
          <w:kern w:val="22"/>
          <w:sz w:val="24"/>
          <w:lang w:eastAsia="zh-CN"/>
        </w:rPr>
        <w:t>有关</w:t>
      </w:r>
      <w:r w:rsidRPr="00AC3A34">
        <w:rPr>
          <w:rFonts w:eastAsia="宋体"/>
          <w:kern w:val="22"/>
          <w:sz w:val="24"/>
          <w:lang w:eastAsia="zh-CN"/>
        </w:rPr>
        <w:t>遗</w:t>
      </w:r>
      <w:r w:rsidRPr="00AC3A34">
        <w:rPr>
          <w:rFonts w:eastAsia="宋体"/>
          <w:kern w:val="22"/>
          <w:sz w:val="24"/>
          <w:lang w:eastAsia="zh-CN"/>
        </w:rPr>
        <w:t>​</w:t>
      </w:r>
      <w:r w:rsidRPr="00AC3A34">
        <w:rPr>
          <w:rFonts w:eastAsia="宋体"/>
          <w:kern w:val="22"/>
          <w:sz w:val="24"/>
          <w:lang w:eastAsia="zh-CN"/>
        </w:rPr>
        <w:t>传</w:t>
      </w:r>
      <w:r w:rsidRPr="00AC3A34">
        <w:rPr>
          <w:rFonts w:eastAsia="宋体"/>
          <w:kern w:val="22"/>
          <w:sz w:val="24"/>
          <w:lang w:eastAsia="zh-CN"/>
        </w:rPr>
        <w:t>​</w:t>
      </w:r>
      <w:r w:rsidRPr="00AC3A34">
        <w:rPr>
          <w:rFonts w:eastAsia="宋体"/>
          <w:kern w:val="22"/>
          <w:sz w:val="24"/>
          <w:lang w:eastAsia="zh-CN"/>
        </w:rPr>
        <w:t>资</w:t>
      </w:r>
      <w:r w:rsidRPr="00AC3A34">
        <w:rPr>
          <w:rFonts w:eastAsia="宋体"/>
          <w:kern w:val="22"/>
          <w:sz w:val="24"/>
          <w:lang w:eastAsia="zh-CN"/>
        </w:rPr>
        <w:t>​</w:t>
      </w:r>
      <w:r w:rsidRPr="00AC3A34">
        <w:rPr>
          <w:rFonts w:eastAsia="宋体"/>
          <w:kern w:val="22"/>
          <w:sz w:val="24"/>
          <w:lang w:eastAsia="zh-CN"/>
        </w:rPr>
        <w:t>源</w:t>
      </w:r>
      <w:r w:rsidRPr="00AC3A34">
        <w:rPr>
          <w:rFonts w:eastAsia="宋体"/>
          <w:b/>
          <w:bCs/>
          <w:kern w:val="22"/>
          <w:sz w:val="24"/>
          <w:lang w:eastAsia="zh-CN"/>
        </w:rPr>
        <w:t>的</w:t>
      </w:r>
      <w:r w:rsidRPr="00AC3A34">
        <w:rPr>
          <w:rFonts w:eastAsia="宋体"/>
          <w:strike/>
          <w:kern w:val="22"/>
          <w:sz w:val="24"/>
          <w:lang w:eastAsia="zh-CN"/>
        </w:rPr>
        <w:t>​</w:t>
      </w:r>
      <w:r w:rsidRPr="00AC3A34">
        <w:rPr>
          <w:rFonts w:eastAsia="宋体"/>
          <w:strike/>
          <w:kern w:val="22"/>
          <w:sz w:val="24"/>
          <w:lang w:eastAsia="zh-CN"/>
        </w:rPr>
        <w:t>以</w:t>
      </w:r>
      <w:r w:rsidRPr="00AC3A34">
        <w:rPr>
          <w:rFonts w:eastAsia="宋体"/>
          <w:strike/>
          <w:kern w:val="22"/>
          <w:sz w:val="24"/>
          <w:lang w:eastAsia="zh-CN"/>
        </w:rPr>
        <w:t>​</w:t>
      </w:r>
      <w:r w:rsidRPr="00AC3A34">
        <w:rPr>
          <w:rFonts w:eastAsia="宋体"/>
          <w:strike/>
          <w:kern w:val="22"/>
          <w:sz w:val="24"/>
          <w:lang w:eastAsia="zh-CN"/>
        </w:rPr>
        <w:t>及</w:t>
      </w:r>
      <w:r w:rsidRPr="00AC3A34">
        <w:rPr>
          <w:rFonts w:eastAsia="宋体"/>
          <w:strike/>
          <w:kern w:val="22"/>
          <w:sz w:val="24"/>
          <w:lang w:eastAsia="zh-CN"/>
        </w:rPr>
        <w:t>​</w:t>
      </w:r>
      <w:r w:rsidRPr="00AC3A34">
        <w:rPr>
          <w:rFonts w:eastAsia="宋体"/>
          <w:strike/>
          <w:kern w:val="22"/>
          <w:sz w:val="24"/>
          <w:lang w:eastAsia="zh-CN"/>
        </w:rPr>
        <w:t>在</w:t>
      </w:r>
      <w:r w:rsidRPr="00AC3A34">
        <w:rPr>
          <w:rFonts w:eastAsia="宋体"/>
          <w:strike/>
          <w:kern w:val="22"/>
          <w:sz w:val="24"/>
          <w:lang w:eastAsia="zh-CN"/>
        </w:rPr>
        <w:t>​</w:t>
      </w:r>
      <w:r w:rsidRPr="00AC3A34">
        <w:rPr>
          <w:rFonts w:eastAsia="宋体"/>
          <w:strike/>
          <w:kern w:val="22"/>
          <w:sz w:val="24"/>
          <w:lang w:eastAsia="zh-CN"/>
        </w:rPr>
        <w:t>适</w:t>
      </w:r>
      <w:r w:rsidRPr="00AC3A34">
        <w:rPr>
          <w:rFonts w:eastAsia="宋体"/>
          <w:strike/>
          <w:kern w:val="22"/>
          <w:sz w:val="24"/>
          <w:lang w:eastAsia="zh-CN"/>
        </w:rPr>
        <w:t>​</w:t>
      </w:r>
      <w:r w:rsidRPr="00AC3A34">
        <w:rPr>
          <w:rFonts w:eastAsia="宋体"/>
          <w:strike/>
          <w:kern w:val="22"/>
          <w:sz w:val="24"/>
          <w:lang w:eastAsia="zh-CN"/>
        </w:rPr>
        <w:t>用</w:t>
      </w:r>
      <w:r w:rsidRPr="00AC3A34">
        <w:rPr>
          <w:rFonts w:eastAsia="宋体"/>
          <w:strike/>
          <w:kern w:val="22"/>
          <w:sz w:val="24"/>
          <w:lang w:eastAsia="zh-CN"/>
        </w:rPr>
        <w:t>​</w:t>
      </w:r>
      <w:r w:rsidRPr="00AC3A34">
        <w:rPr>
          <w:rFonts w:eastAsia="宋体"/>
          <w:strike/>
          <w:kern w:val="22"/>
          <w:sz w:val="24"/>
          <w:lang w:eastAsia="zh-CN"/>
        </w:rPr>
        <w:t>情</w:t>
      </w:r>
      <w:r w:rsidRPr="00AC3A34">
        <w:rPr>
          <w:rFonts w:eastAsia="宋体"/>
          <w:strike/>
          <w:kern w:val="22"/>
          <w:sz w:val="24"/>
          <w:lang w:eastAsia="zh-CN"/>
        </w:rPr>
        <w:t>​</w:t>
      </w:r>
      <w:r w:rsidRPr="00AC3A34">
        <w:rPr>
          <w:rFonts w:eastAsia="宋体"/>
          <w:strike/>
          <w:kern w:val="22"/>
          <w:sz w:val="24"/>
          <w:lang w:eastAsia="zh-CN"/>
        </w:rPr>
        <w:t>况</w:t>
      </w:r>
      <w:r w:rsidRPr="00AC3A34">
        <w:rPr>
          <w:rFonts w:eastAsia="宋体"/>
          <w:strike/>
          <w:kern w:val="22"/>
          <w:sz w:val="24"/>
          <w:lang w:eastAsia="zh-CN"/>
        </w:rPr>
        <w:t>​</w:t>
      </w:r>
      <w:r w:rsidRPr="00AC3A34">
        <w:rPr>
          <w:rFonts w:eastAsia="宋体"/>
          <w:strike/>
          <w:kern w:val="22"/>
          <w:sz w:val="24"/>
          <w:lang w:eastAsia="zh-CN"/>
        </w:rPr>
        <w:t>下</w:t>
      </w:r>
      <w:r w:rsidRPr="00AC3A34">
        <w:rPr>
          <w:rFonts w:eastAsia="宋体"/>
          <w:strike/>
          <w:kern w:val="22"/>
          <w:sz w:val="24"/>
          <w:lang w:eastAsia="zh-CN"/>
        </w:rPr>
        <w:t>​</w:t>
      </w:r>
      <w:r w:rsidRPr="00AC3A34">
        <w:rPr>
          <w:rFonts w:eastAsia="宋体"/>
          <w:strike/>
          <w:kern w:val="22"/>
          <w:sz w:val="24"/>
          <w:lang w:eastAsia="zh-CN"/>
        </w:rPr>
        <w:t>利</w:t>
      </w:r>
      <w:r w:rsidRPr="00AC3A34">
        <w:rPr>
          <w:rFonts w:eastAsia="宋体"/>
          <w:strike/>
          <w:kern w:val="22"/>
          <w:sz w:val="24"/>
          <w:lang w:eastAsia="zh-CN"/>
        </w:rPr>
        <w:t>​</w:t>
      </w:r>
      <w:r w:rsidRPr="00AC3A34">
        <w:rPr>
          <w:rFonts w:eastAsia="宋体"/>
          <w:strike/>
          <w:kern w:val="22"/>
          <w:sz w:val="24"/>
          <w:lang w:eastAsia="zh-CN"/>
        </w:rPr>
        <w:t>用</w:t>
      </w:r>
      <w:r w:rsidRPr="00AC3A34">
        <w:rPr>
          <w:rFonts w:eastAsia="宋体"/>
          <w:strike/>
          <w:kern w:val="22"/>
          <w:sz w:val="24"/>
          <w:lang w:eastAsia="zh-CN"/>
        </w:rPr>
        <w:t>​</w:t>
      </w:r>
      <w:r w:rsidRPr="00AC3A34">
        <w:rPr>
          <w:rFonts w:eastAsia="宋体"/>
          <w:strike/>
          <w:kern w:val="22"/>
          <w:sz w:val="24"/>
          <w:lang w:eastAsia="zh-CN"/>
        </w:rPr>
        <w:t>相</w:t>
      </w:r>
      <w:r w:rsidRPr="00AC3A34">
        <w:rPr>
          <w:rFonts w:eastAsia="宋体"/>
          <w:strike/>
          <w:kern w:val="22"/>
          <w:sz w:val="24"/>
          <w:lang w:eastAsia="zh-CN"/>
        </w:rPr>
        <w:t>​</w:t>
      </w:r>
      <w:r w:rsidRPr="00AC3A34">
        <w:rPr>
          <w:rFonts w:eastAsia="宋体"/>
          <w:strike/>
          <w:kern w:val="22"/>
          <w:sz w:val="24"/>
          <w:lang w:eastAsia="zh-CN"/>
        </w:rPr>
        <w:t>关</w:t>
      </w:r>
      <w:r w:rsidRPr="001C31AB">
        <w:rPr>
          <w:rFonts w:eastAsia="宋体"/>
          <w:b/>
          <w:bCs/>
          <w:kern w:val="22"/>
          <w:sz w:val="24"/>
          <w:lang w:eastAsia="zh-CN"/>
        </w:rPr>
        <w:t>​</w:t>
      </w:r>
      <w:r w:rsidRPr="001C31AB">
        <w:rPr>
          <w:rFonts w:eastAsia="宋体"/>
          <w:b/>
          <w:bCs/>
          <w:kern w:val="22"/>
          <w:sz w:val="24"/>
          <w:lang w:eastAsia="zh-CN"/>
        </w:rPr>
        <w:t>传</w:t>
      </w:r>
      <w:r w:rsidRPr="001C31AB">
        <w:rPr>
          <w:rFonts w:eastAsia="宋体"/>
          <w:b/>
          <w:bCs/>
          <w:kern w:val="22"/>
          <w:sz w:val="24"/>
          <w:lang w:eastAsia="zh-CN"/>
        </w:rPr>
        <w:t>​</w:t>
      </w:r>
      <w:r w:rsidRPr="001C31AB">
        <w:rPr>
          <w:rFonts w:eastAsia="宋体"/>
          <w:b/>
          <w:bCs/>
          <w:kern w:val="22"/>
          <w:sz w:val="24"/>
          <w:lang w:eastAsia="zh-CN"/>
        </w:rPr>
        <w:t>统</w:t>
      </w:r>
      <w:r w:rsidRPr="001C31AB">
        <w:rPr>
          <w:rFonts w:eastAsia="宋体"/>
          <w:b/>
          <w:bCs/>
          <w:kern w:val="22"/>
          <w:sz w:val="24"/>
          <w:lang w:eastAsia="zh-CN"/>
        </w:rPr>
        <w:t>​</w:t>
      </w:r>
      <w:r w:rsidRPr="001C31AB">
        <w:rPr>
          <w:rFonts w:eastAsia="宋体"/>
          <w:b/>
          <w:bCs/>
          <w:kern w:val="22"/>
          <w:sz w:val="24"/>
          <w:lang w:eastAsia="zh-CN"/>
        </w:rPr>
        <w:t>知</w:t>
      </w:r>
      <w:r w:rsidRPr="001C31AB">
        <w:rPr>
          <w:rFonts w:eastAsia="宋体"/>
          <w:b/>
          <w:bCs/>
          <w:kern w:val="22"/>
          <w:sz w:val="24"/>
          <w:lang w:eastAsia="zh-CN"/>
        </w:rPr>
        <w:t>​</w:t>
      </w:r>
      <w:r w:rsidRPr="001C31AB">
        <w:rPr>
          <w:rFonts w:eastAsia="宋体"/>
          <w:b/>
          <w:bCs/>
          <w:kern w:val="22"/>
          <w:sz w:val="24"/>
          <w:lang w:eastAsia="zh-CN"/>
        </w:rPr>
        <w:t>识</w:t>
      </w:r>
      <w:r w:rsidRPr="00AC3A34">
        <w:rPr>
          <w:rFonts w:eastAsia="宋体"/>
          <w:kern w:val="22"/>
          <w:sz w:val="24"/>
          <w:lang w:eastAsia="zh-CN"/>
        </w:rPr>
        <w:t>​</w:t>
      </w:r>
      <w:r w:rsidRPr="00AC3A34">
        <w:rPr>
          <w:rFonts w:eastAsia="宋体"/>
          <w:kern w:val="22"/>
          <w:sz w:val="24"/>
          <w:lang w:eastAsia="zh-CN"/>
        </w:rPr>
        <w:t>所</w:t>
      </w:r>
      <w:r w:rsidRPr="00AC3A34">
        <w:rPr>
          <w:rFonts w:eastAsia="宋体"/>
          <w:kern w:val="22"/>
          <w:sz w:val="24"/>
          <w:lang w:eastAsia="zh-CN"/>
        </w:rPr>
        <w:t>​</w:t>
      </w:r>
      <w:r w:rsidRPr="00AC3A34">
        <w:rPr>
          <w:rFonts w:eastAsia="宋体"/>
          <w:kern w:val="22"/>
          <w:sz w:val="24"/>
          <w:lang w:eastAsia="zh-CN"/>
        </w:rPr>
        <w:t>产</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惠</w:t>
      </w:r>
      <w:r w:rsidRPr="00AC3A34">
        <w:rPr>
          <w:rFonts w:eastAsia="宋体"/>
          <w:kern w:val="22"/>
          <w:sz w:val="24"/>
          <w:lang w:eastAsia="zh-CN"/>
        </w:rPr>
        <w:t>​</w:t>
      </w:r>
      <w:r w:rsidRPr="00AC3A34">
        <w:rPr>
          <w:rFonts w:eastAsia="宋体"/>
          <w:kern w:val="22"/>
          <w:sz w:val="24"/>
          <w:lang w:eastAsia="zh-CN"/>
        </w:rPr>
        <w:t>益</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包</w:t>
      </w:r>
      <w:r w:rsidRPr="00AC3A34">
        <w:rPr>
          <w:rFonts w:eastAsia="宋体"/>
          <w:kern w:val="22"/>
          <w:sz w:val="24"/>
          <w:lang w:eastAsia="zh-CN"/>
        </w:rPr>
        <w:t>​</w:t>
      </w:r>
      <w:r w:rsidRPr="00AC3A34">
        <w:rPr>
          <w:rFonts w:eastAsia="宋体"/>
          <w:kern w:val="22"/>
          <w:sz w:val="24"/>
          <w:lang w:eastAsia="zh-CN"/>
        </w:rPr>
        <w:t>括</w:t>
      </w:r>
      <w:r w:rsidRPr="00AC3A34">
        <w:rPr>
          <w:rFonts w:eastAsia="宋体"/>
          <w:kern w:val="22"/>
          <w:sz w:val="24"/>
          <w:lang w:eastAsia="zh-CN"/>
        </w:rPr>
        <w:t>​</w:t>
      </w:r>
      <w:r w:rsidRPr="00AC3A34">
        <w:rPr>
          <w:rFonts w:eastAsia="宋体"/>
          <w:kern w:val="22"/>
          <w:sz w:val="24"/>
          <w:lang w:eastAsia="zh-CN"/>
        </w:rPr>
        <w:t>通</w:t>
      </w:r>
      <w:r w:rsidRPr="00AC3A34">
        <w:rPr>
          <w:rFonts w:eastAsia="宋体"/>
          <w:kern w:val="22"/>
          <w:sz w:val="24"/>
          <w:lang w:eastAsia="zh-CN"/>
        </w:rPr>
        <w:t>​</w:t>
      </w:r>
      <w:r w:rsidRPr="00AC3A34">
        <w:rPr>
          <w:rFonts w:eastAsia="宋体"/>
          <w:kern w:val="22"/>
          <w:sz w:val="24"/>
          <w:lang w:eastAsia="zh-CN"/>
        </w:rPr>
        <w:t>过</w:t>
      </w:r>
      <w:r w:rsidRPr="00AC3A34">
        <w:rPr>
          <w:rFonts w:eastAsia="宋体"/>
          <w:kern w:val="22"/>
          <w:sz w:val="24"/>
          <w:lang w:eastAsia="zh-CN"/>
        </w:rPr>
        <w:t>​</w:t>
      </w:r>
      <w:r w:rsidRPr="00AC3A34">
        <w:rPr>
          <w:rFonts w:eastAsia="宋体"/>
          <w:kern w:val="22"/>
          <w:sz w:val="24"/>
          <w:lang w:eastAsia="zh-CN"/>
        </w:rPr>
        <w:t>共</w:t>
      </w:r>
      <w:r w:rsidRPr="00AC3A34">
        <w:rPr>
          <w:rFonts w:eastAsia="宋体"/>
          <w:kern w:val="22"/>
          <w:sz w:val="24"/>
          <w:lang w:eastAsia="zh-CN"/>
        </w:rPr>
        <w:t>​</w:t>
      </w:r>
      <w:r w:rsidRPr="00AC3A34">
        <w:rPr>
          <w:rFonts w:eastAsia="宋体"/>
          <w:kern w:val="22"/>
          <w:sz w:val="24"/>
          <w:lang w:eastAsia="zh-CN"/>
        </w:rPr>
        <w:t>同</w:t>
      </w:r>
      <w:r w:rsidRPr="00AC3A34">
        <w:rPr>
          <w:rFonts w:eastAsia="宋体"/>
          <w:kern w:val="22"/>
          <w:sz w:val="24"/>
          <w:lang w:eastAsia="zh-CN"/>
        </w:rPr>
        <w:t>​</w:t>
      </w:r>
      <w:r w:rsidRPr="00AC3A34">
        <w:rPr>
          <w:rFonts w:eastAsia="宋体"/>
          <w:kern w:val="22"/>
          <w:sz w:val="24"/>
          <w:lang w:eastAsia="zh-CN"/>
        </w:rPr>
        <w:t>商</w:t>
      </w:r>
      <w:r w:rsidRPr="00AC3A34">
        <w:rPr>
          <w:rFonts w:eastAsia="宋体"/>
          <w:kern w:val="22"/>
          <w:sz w:val="24"/>
          <w:lang w:eastAsia="zh-CN"/>
        </w:rPr>
        <w:t>​</w:t>
      </w:r>
      <w:r w:rsidRPr="00AC3A34">
        <w:rPr>
          <w:rFonts w:eastAsia="宋体"/>
          <w:kern w:val="22"/>
          <w:sz w:val="24"/>
          <w:lang w:eastAsia="zh-CN"/>
        </w:rPr>
        <w:t>定</w:t>
      </w:r>
      <w:r w:rsidRPr="00AC3A34">
        <w:rPr>
          <w:rFonts w:eastAsia="宋体"/>
          <w:kern w:val="22"/>
          <w:sz w:val="24"/>
          <w:lang w:eastAsia="zh-CN"/>
        </w:rPr>
        <w:t>​</w:t>
      </w:r>
      <w:r w:rsidRPr="00AC3A34">
        <w:rPr>
          <w:rFonts w:eastAsia="宋体"/>
          <w:kern w:val="22"/>
          <w:sz w:val="24"/>
          <w:lang w:eastAsia="zh-CN"/>
        </w:rPr>
        <w:t>条</w:t>
      </w:r>
      <w:r w:rsidRPr="00AC3A34">
        <w:rPr>
          <w:rFonts w:eastAsia="宋体"/>
          <w:kern w:val="22"/>
          <w:sz w:val="24"/>
          <w:lang w:eastAsia="zh-CN"/>
        </w:rPr>
        <w:t>​</w:t>
      </w:r>
      <w:r w:rsidRPr="00AC3A34">
        <w:rPr>
          <w:rFonts w:eastAsia="宋体"/>
          <w:kern w:val="22"/>
          <w:sz w:val="24"/>
          <w:lang w:eastAsia="zh-CN"/>
        </w:rPr>
        <w:t>件</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事</w:t>
      </w:r>
      <w:r w:rsidRPr="00AC3A34">
        <w:rPr>
          <w:rFonts w:eastAsia="宋体"/>
          <w:kern w:val="22"/>
          <w:sz w:val="24"/>
          <w:lang w:eastAsia="zh-CN"/>
        </w:rPr>
        <w:t>​</w:t>
      </w:r>
      <w:r w:rsidRPr="00AC3A34">
        <w:rPr>
          <w:rFonts w:eastAsia="宋体"/>
          <w:kern w:val="22"/>
          <w:sz w:val="24"/>
          <w:lang w:eastAsia="zh-CN"/>
        </w:rPr>
        <w:t>先</w:t>
      </w:r>
      <w:r w:rsidRPr="00AC3A34">
        <w:rPr>
          <w:rFonts w:eastAsia="宋体"/>
          <w:kern w:val="22"/>
          <w:sz w:val="24"/>
          <w:lang w:eastAsia="zh-CN"/>
        </w:rPr>
        <w:t>​</w:t>
      </w:r>
      <w:r w:rsidRPr="00AC3A34">
        <w:rPr>
          <w:rFonts w:eastAsia="宋体"/>
          <w:kern w:val="22"/>
          <w:sz w:val="24"/>
          <w:lang w:eastAsia="zh-CN"/>
        </w:rPr>
        <w:t>知</w:t>
      </w:r>
      <w:r w:rsidRPr="00AC3A34">
        <w:rPr>
          <w:rFonts w:eastAsia="宋体"/>
          <w:kern w:val="22"/>
          <w:sz w:val="24"/>
          <w:lang w:eastAsia="zh-CN"/>
        </w:rPr>
        <w:t>​</w:t>
      </w:r>
      <w:r w:rsidRPr="00AC3A34">
        <w:rPr>
          <w:rFonts w:eastAsia="宋体"/>
          <w:kern w:val="22"/>
          <w:sz w:val="24"/>
          <w:lang w:eastAsia="zh-CN"/>
        </w:rPr>
        <w:t>情</w:t>
      </w:r>
      <w:r w:rsidRPr="00AC3A34">
        <w:rPr>
          <w:rFonts w:eastAsia="宋体"/>
          <w:kern w:val="22"/>
          <w:sz w:val="24"/>
          <w:lang w:eastAsia="zh-CN"/>
        </w:rPr>
        <w:t>​</w:t>
      </w:r>
      <w:r w:rsidRPr="00AC3A34">
        <w:rPr>
          <w:rFonts w:eastAsia="宋体"/>
          <w:kern w:val="22"/>
          <w:sz w:val="24"/>
          <w:lang w:eastAsia="zh-CN"/>
        </w:rPr>
        <w:t>同</w:t>
      </w:r>
      <w:r w:rsidRPr="00AC3A34">
        <w:rPr>
          <w:rFonts w:eastAsia="宋体"/>
          <w:kern w:val="22"/>
          <w:sz w:val="24"/>
          <w:lang w:eastAsia="zh-CN"/>
        </w:rPr>
        <w:t>​</w:t>
      </w:r>
      <w:r w:rsidRPr="00AC3A34">
        <w:rPr>
          <w:rFonts w:eastAsia="宋体"/>
          <w:kern w:val="22"/>
          <w:sz w:val="24"/>
          <w:lang w:eastAsia="zh-CN"/>
        </w:rPr>
        <w:t>意</w:t>
      </w:r>
      <w:r w:rsidRPr="00AC3A34">
        <w:rPr>
          <w:rFonts w:eastAsia="宋体"/>
          <w:kern w:val="22"/>
          <w:sz w:val="24"/>
          <w:lang w:eastAsia="zh-CN"/>
        </w:rPr>
        <w:t>​</w:t>
      </w:r>
      <w:r w:rsidRPr="00AC3A34">
        <w:rPr>
          <w:rFonts w:eastAsia="宋体"/>
          <w:kern w:val="22"/>
          <w:sz w:val="24"/>
          <w:lang w:eastAsia="zh-CN"/>
        </w:rPr>
        <w:t>来</w:t>
      </w:r>
      <w:r w:rsidRPr="00AC3A34">
        <w:rPr>
          <w:rFonts w:eastAsia="宋体"/>
          <w:kern w:val="22"/>
          <w:sz w:val="24"/>
          <w:lang w:eastAsia="zh-CN"/>
        </w:rPr>
        <w:t>​</w:t>
      </w:r>
      <w:r w:rsidRPr="00AC3A34">
        <w:rPr>
          <w:rFonts w:eastAsia="宋体"/>
          <w:kern w:val="22"/>
          <w:sz w:val="24"/>
          <w:lang w:eastAsia="zh-CN"/>
        </w:rPr>
        <w:t>这</w:t>
      </w:r>
      <w:r w:rsidRPr="00AC3A34">
        <w:rPr>
          <w:rFonts w:eastAsia="宋体"/>
          <w:kern w:val="22"/>
          <w:sz w:val="24"/>
          <w:lang w:eastAsia="zh-CN"/>
        </w:rPr>
        <w:t>​</w:t>
      </w:r>
      <w:r w:rsidRPr="00AC3A34">
        <w:rPr>
          <w:rFonts w:eastAsia="宋体"/>
          <w:kern w:val="22"/>
          <w:sz w:val="24"/>
          <w:lang w:eastAsia="zh-CN"/>
        </w:rPr>
        <w:t>样</w:t>
      </w:r>
      <w:r w:rsidRPr="00AC3A34">
        <w:rPr>
          <w:rFonts w:eastAsia="宋体"/>
          <w:kern w:val="22"/>
          <w:sz w:val="24"/>
          <w:lang w:eastAsia="zh-CN"/>
        </w:rPr>
        <w:t>​</w:t>
      </w:r>
      <w:r w:rsidRPr="00AC3A34">
        <w:rPr>
          <w:rFonts w:eastAsia="宋体"/>
          <w:kern w:val="22"/>
          <w:sz w:val="24"/>
          <w:lang w:eastAsia="zh-CN"/>
        </w:rPr>
        <w:t>做</w:t>
      </w:r>
      <w:r w:rsidRPr="00AC3A34">
        <w:rPr>
          <w:rFonts w:eastAsia="宋体"/>
          <w:kern w:val="22"/>
          <w:sz w:val="24"/>
          <w:lang w:eastAsia="zh-CN"/>
        </w:rPr>
        <w:t>​</w:t>
      </w:r>
      <w:r w:rsidRPr="00AC3A34">
        <w:rPr>
          <w:rFonts w:eastAsia="宋体"/>
          <w:kern w:val="22"/>
          <w:sz w:val="24"/>
          <w:lang w:eastAsia="zh-CN"/>
        </w:rPr>
        <w:t>。。</w:t>
      </w:r>
    </w:p>
    <w:p w14:paraId="5040C334" w14:textId="77777777" w:rsidR="005A2739" w:rsidRPr="00AC3A34" w:rsidRDefault="005A2739" w:rsidP="00B021C6">
      <w:pPr>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kern w:val="22"/>
          <w:sz w:val="24"/>
          <w:lang w:eastAsia="zh-CN"/>
        </w:rPr>
      </w:pPr>
      <w:r w:rsidRPr="00AC3A34">
        <w:rPr>
          <w:rFonts w:eastAsia="宋体"/>
          <w:kern w:val="22"/>
          <w:sz w:val="24"/>
          <w:lang w:eastAsia="zh-CN"/>
        </w:rPr>
        <w:t>3.</w:t>
      </w:r>
      <w:r w:rsidRPr="00AC3A34">
        <w:rPr>
          <w:color w:val="000080"/>
          <w:shd w:val="clear" w:color="auto" w:fill="FFFFFF"/>
          <w:lang w:eastAsia="zh-CN"/>
        </w:rPr>
        <w:t xml:space="preserve"> </w:t>
      </w:r>
      <w:r w:rsidRPr="00AC3A34">
        <w:rPr>
          <w:rFonts w:eastAsia="宋体"/>
          <w:kern w:val="22"/>
          <w:sz w:val="24"/>
          <w:lang w:eastAsia="zh-CN"/>
        </w:rPr>
        <w:t>​</w:t>
      </w:r>
      <w:r w:rsidRPr="00AC3A34">
        <w:rPr>
          <w:rFonts w:eastAsia="宋体"/>
          <w:kern w:val="22"/>
          <w:sz w:val="24"/>
          <w:lang w:eastAsia="zh-CN"/>
        </w:rPr>
        <w:t>建</w:t>
      </w:r>
      <w:r w:rsidRPr="00AC3A34">
        <w:rPr>
          <w:rFonts w:eastAsia="宋体"/>
          <w:kern w:val="22"/>
          <w:sz w:val="24"/>
          <w:lang w:eastAsia="zh-CN"/>
        </w:rPr>
        <w:t>​</w:t>
      </w:r>
      <w:r w:rsidRPr="00AC3A34">
        <w:rPr>
          <w:rFonts w:eastAsia="宋体"/>
          <w:kern w:val="22"/>
          <w:sz w:val="24"/>
          <w:lang w:eastAsia="zh-CN"/>
        </w:rPr>
        <w:t>立</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实</w:t>
      </w:r>
      <w:r w:rsidRPr="00AC3A34">
        <w:rPr>
          <w:rFonts w:eastAsia="宋体"/>
          <w:kern w:val="22"/>
          <w:sz w:val="24"/>
          <w:lang w:eastAsia="zh-CN"/>
        </w:rPr>
        <w:t>​</w:t>
      </w:r>
      <w:r w:rsidRPr="00AC3A34">
        <w:rPr>
          <w:rFonts w:eastAsia="宋体"/>
          <w:kern w:val="22"/>
          <w:sz w:val="24"/>
          <w:lang w:eastAsia="zh-CN"/>
        </w:rPr>
        <w:t>施</w:t>
      </w:r>
      <w:r w:rsidRPr="00AC3A34">
        <w:rPr>
          <w:rFonts w:eastAsia="宋体"/>
          <w:kern w:val="22"/>
          <w:sz w:val="24"/>
          <w:lang w:eastAsia="zh-CN"/>
        </w:rPr>
        <w:t>​</w:t>
      </w:r>
      <w:r w:rsidRPr="00AC3A34">
        <w:rPr>
          <w:rFonts w:eastAsia="宋体"/>
          <w:kern w:val="22"/>
          <w:sz w:val="24"/>
          <w:lang w:eastAsia="zh-CN"/>
        </w:rPr>
        <w:t>一</w:t>
      </w:r>
      <w:r w:rsidRPr="00AC3A34">
        <w:rPr>
          <w:rFonts w:eastAsia="宋体"/>
          <w:kern w:val="22"/>
          <w:sz w:val="24"/>
          <w:lang w:eastAsia="zh-CN"/>
        </w:rPr>
        <w:t>​</w:t>
      </w:r>
      <w:r w:rsidRPr="00AC3A34">
        <w:rPr>
          <w:rFonts w:eastAsia="宋体"/>
          <w:kern w:val="22"/>
          <w:sz w:val="24"/>
          <w:lang w:eastAsia="zh-CN"/>
        </w:rPr>
        <w:t>个</w:t>
      </w:r>
      <w:r w:rsidRPr="00AC3A34">
        <w:rPr>
          <w:rFonts w:eastAsia="宋体"/>
          <w:kern w:val="22"/>
          <w:sz w:val="24"/>
          <w:lang w:eastAsia="zh-CN"/>
        </w:rPr>
        <w:t>​</w:t>
      </w:r>
      <w:r w:rsidRPr="00AC3A34">
        <w:rPr>
          <w:rFonts w:eastAsia="宋体"/>
          <w:kern w:val="22"/>
          <w:sz w:val="24"/>
          <w:lang w:eastAsia="zh-CN"/>
        </w:rPr>
        <w:t>机</w:t>
      </w:r>
      <w:r w:rsidRPr="00AC3A34">
        <w:rPr>
          <w:rFonts w:eastAsia="宋体"/>
          <w:kern w:val="22"/>
          <w:sz w:val="24"/>
          <w:lang w:eastAsia="zh-CN"/>
        </w:rPr>
        <w:t>​</w:t>
      </w:r>
      <w:r w:rsidRPr="00AC3A34">
        <w:rPr>
          <w:rFonts w:eastAsia="宋体"/>
          <w:kern w:val="22"/>
          <w:sz w:val="24"/>
          <w:lang w:eastAsia="zh-CN"/>
        </w:rPr>
        <w:t>制</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确</w:t>
      </w:r>
      <w:r w:rsidRPr="00AC3A34">
        <w:rPr>
          <w:rFonts w:eastAsia="宋体"/>
          <w:kern w:val="22"/>
          <w:sz w:val="24"/>
          <w:lang w:eastAsia="zh-CN"/>
        </w:rPr>
        <w:t>​</w:t>
      </w:r>
      <w:r w:rsidRPr="00AC3A34">
        <w:rPr>
          <w:rFonts w:eastAsia="宋体"/>
          <w:kern w:val="22"/>
          <w:sz w:val="24"/>
          <w:lang w:eastAsia="zh-CN"/>
        </w:rPr>
        <w:t>保</w:t>
      </w:r>
      <w:r w:rsidRPr="00AC3A34">
        <w:rPr>
          <w:rFonts w:eastAsia="宋体"/>
          <w:kern w:val="22"/>
          <w:sz w:val="24"/>
          <w:lang w:eastAsia="zh-CN"/>
        </w:rPr>
        <w:t>​</w:t>
      </w:r>
      <w:r w:rsidRPr="00AC3A34">
        <w:rPr>
          <w:rFonts w:eastAsia="宋体"/>
          <w:kern w:val="22"/>
          <w:sz w:val="24"/>
          <w:lang w:eastAsia="zh-CN"/>
        </w:rPr>
        <w:t>公</w:t>
      </w:r>
      <w:r w:rsidRPr="00AC3A34">
        <w:rPr>
          <w:rFonts w:eastAsia="宋体"/>
          <w:kern w:val="22"/>
          <w:sz w:val="24"/>
          <w:lang w:eastAsia="zh-CN"/>
        </w:rPr>
        <w:t>​</w:t>
      </w:r>
      <w:r w:rsidRPr="00AC3A34">
        <w:rPr>
          <w:rFonts w:eastAsia="宋体"/>
          <w:kern w:val="22"/>
          <w:sz w:val="24"/>
          <w:lang w:eastAsia="zh-CN"/>
        </w:rPr>
        <w:t>平</w:t>
      </w:r>
      <w:r w:rsidRPr="00AC3A34">
        <w:rPr>
          <w:rFonts w:eastAsia="宋体"/>
          <w:kern w:val="22"/>
          <w:sz w:val="24"/>
          <w:lang w:eastAsia="zh-CN"/>
        </w:rPr>
        <w:t>​</w:t>
      </w:r>
      <w:r w:rsidRPr="00AC3A34">
        <w:rPr>
          <w:rFonts w:eastAsia="宋体"/>
          <w:kern w:val="22"/>
          <w:sz w:val="24"/>
          <w:lang w:eastAsia="zh-CN"/>
        </w:rPr>
        <w:t>公</w:t>
      </w:r>
      <w:r w:rsidRPr="00AC3A34">
        <w:rPr>
          <w:rFonts w:eastAsia="宋体"/>
          <w:kern w:val="22"/>
          <w:sz w:val="24"/>
          <w:lang w:eastAsia="zh-CN"/>
        </w:rPr>
        <w:t>​</w:t>
      </w:r>
      <w:r w:rsidRPr="00AC3A34">
        <w:rPr>
          <w:rFonts w:eastAsia="宋体"/>
          <w:kern w:val="22"/>
          <w:sz w:val="24"/>
          <w:lang w:eastAsia="zh-CN"/>
        </w:rPr>
        <w:t>正</w:t>
      </w:r>
      <w:r w:rsidRPr="00AC3A34">
        <w:rPr>
          <w:rFonts w:eastAsia="宋体"/>
          <w:kern w:val="22"/>
          <w:sz w:val="24"/>
          <w:lang w:eastAsia="zh-CN"/>
        </w:rPr>
        <w:t>​</w:t>
      </w:r>
      <w:r w:rsidRPr="00AC3A34">
        <w:rPr>
          <w:rFonts w:eastAsia="宋体"/>
          <w:kern w:val="22"/>
          <w:sz w:val="24"/>
          <w:lang w:eastAsia="zh-CN"/>
        </w:rPr>
        <w:t>分</w:t>
      </w:r>
      <w:r w:rsidRPr="00AC3A34">
        <w:rPr>
          <w:rFonts w:eastAsia="宋体"/>
          <w:kern w:val="22"/>
          <w:sz w:val="24"/>
          <w:lang w:eastAsia="zh-CN"/>
        </w:rPr>
        <w:t>​</w:t>
      </w:r>
      <w:r w:rsidRPr="00AC3A34">
        <w:rPr>
          <w:rFonts w:eastAsia="宋体"/>
          <w:kern w:val="22"/>
          <w:sz w:val="24"/>
          <w:lang w:eastAsia="zh-CN"/>
        </w:rPr>
        <w:t>享</w:t>
      </w:r>
      <w:r w:rsidRPr="00AC3A34">
        <w:rPr>
          <w:rFonts w:eastAsia="宋体"/>
          <w:kern w:val="22"/>
          <w:sz w:val="24"/>
          <w:lang w:eastAsia="zh-CN"/>
        </w:rPr>
        <w:t>​</w:t>
      </w:r>
      <w:r w:rsidRPr="00AC3A34">
        <w:rPr>
          <w:rFonts w:eastAsia="宋体"/>
          <w:kern w:val="22"/>
          <w:sz w:val="24"/>
          <w:lang w:eastAsia="zh-CN"/>
        </w:rPr>
        <w:t>利</w:t>
      </w:r>
      <w:r w:rsidRPr="00AC3A34">
        <w:rPr>
          <w:rFonts w:eastAsia="宋体"/>
          <w:kern w:val="22"/>
          <w:sz w:val="24"/>
          <w:lang w:eastAsia="zh-CN"/>
        </w:rPr>
        <w:t>​</w:t>
      </w:r>
      <w:r w:rsidRPr="00AC3A34">
        <w:rPr>
          <w:rFonts w:eastAsia="宋体"/>
          <w:kern w:val="22"/>
          <w:sz w:val="24"/>
          <w:lang w:eastAsia="zh-CN"/>
        </w:rPr>
        <w:t>用</w:t>
      </w:r>
      <w:r w:rsidRPr="00AC3A34">
        <w:rPr>
          <w:rFonts w:eastAsia="宋体"/>
          <w:kern w:val="22"/>
          <w:sz w:val="24"/>
          <w:lang w:eastAsia="zh-CN"/>
        </w:rPr>
        <w:t>​</w:t>
      </w:r>
      <w:r w:rsidRPr="00AC3A34">
        <w:rPr>
          <w:rFonts w:eastAsia="宋体"/>
          <w:kern w:val="22"/>
          <w:sz w:val="24"/>
          <w:lang w:eastAsia="zh-CN"/>
        </w:rPr>
        <w:t>遗</w:t>
      </w:r>
      <w:r w:rsidRPr="00AC3A34">
        <w:rPr>
          <w:rFonts w:eastAsia="宋体"/>
          <w:kern w:val="22"/>
          <w:sz w:val="24"/>
          <w:lang w:eastAsia="zh-CN"/>
        </w:rPr>
        <w:t>​</w:t>
      </w:r>
      <w:r w:rsidRPr="00AC3A34">
        <w:rPr>
          <w:rFonts w:eastAsia="宋体"/>
          <w:kern w:val="22"/>
          <w:sz w:val="24"/>
          <w:lang w:eastAsia="zh-CN"/>
        </w:rPr>
        <w:t>传</w:t>
      </w:r>
      <w:r w:rsidRPr="00AC3A34">
        <w:rPr>
          <w:rFonts w:eastAsia="宋体"/>
          <w:kern w:val="22"/>
          <w:sz w:val="24"/>
          <w:lang w:eastAsia="zh-CN"/>
        </w:rPr>
        <w:t>​</w:t>
      </w:r>
      <w:r w:rsidRPr="00AC3A34">
        <w:rPr>
          <w:rFonts w:eastAsia="宋体"/>
          <w:kern w:val="22"/>
          <w:sz w:val="24"/>
          <w:lang w:eastAsia="zh-CN"/>
        </w:rPr>
        <w:t>资</w:t>
      </w:r>
      <w:r w:rsidRPr="00AC3A34">
        <w:rPr>
          <w:rFonts w:eastAsia="宋体"/>
          <w:kern w:val="22"/>
          <w:sz w:val="24"/>
          <w:lang w:eastAsia="zh-CN"/>
        </w:rPr>
        <w:t>​</w:t>
      </w:r>
      <w:r w:rsidRPr="00AC3A34">
        <w:rPr>
          <w:rFonts w:eastAsia="宋体"/>
          <w:kern w:val="22"/>
          <w:sz w:val="24"/>
          <w:lang w:eastAsia="zh-CN"/>
        </w:rPr>
        <w:t>源</w:t>
      </w:r>
      <w:r w:rsidRPr="00AC3A34">
        <w:rPr>
          <w:rFonts w:eastAsia="宋体"/>
          <w:kern w:val="22"/>
          <w:sz w:val="24"/>
          <w:lang w:eastAsia="zh-CN"/>
        </w:rPr>
        <w:t>​</w:t>
      </w:r>
      <w:r w:rsidRPr="00AC3A34">
        <w:rPr>
          <w:rFonts w:eastAsia="宋体"/>
          <w:kern w:val="22"/>
          <w:sz w:val="24"/>
          <w:lang w:eastAsia="zh-CN"/>
        </w:rPr>
        <w:t>数</w:t>
      </w:r>
      <w:r w:rsidRPr="00AC3A34">
        <w:rPr>
          <w:rFonts w:eastAsia="宋体"/>
          <w:kern w:val="22"/>
          <w:sz w:val="24"/>
          <w:lang w:eastAsia="zh-CN"/>
        </w:rPr>
        <w:t>​</w:t>
      </w:r>
      <w:r w:rsidRPr="00AC3A34">
        <w:rPr>
          <w:rFonts w:eastAsia="宋体"/>
          <w:kern w:val="22"/>
          <w:sz w:val="24"/>
          <w:lang w:eastAsia="zh-CN"/>
        </w:rPr>
        <w:t>字</w:t>
      </w:r>
      <w:r w:rsidRPr="00AC3A34">
        <w:rPr>
          <w:rFonts w:eastAsia="宋体"/>
          <w:kern w:val="22"/>
          <w:sz w:val="24"/>
          <w:lang w:eastAsia="zh-CN"/>
        </w:rPr>
        <w:t>​</w:t>
      </w:r>
      <w:r w:rsidRPr="00AC3A34">
        <w:rPr>
          <w:rFonts w:eastAsia="宋体"/>
          <w:kern w:val="22"/>
          <w:sz w:val="24"/>
          <w:lang w:eastAsia="zh-CN"/>
        </w:rPr>
        <w:t>序</w:t>
      </w:r>
      <w:r w:rsidRPr="00AC3A34">
        <w:rPr>
          <w:rFonts w:eastAsia="宋体"/>
          <w:kern w:val="22"/>
          <w:sz w:val="24"/>
          <w:lang w:eastAsia="zh-CN"/>
        </w:rPr>
        <w:t>​</w:t>
      </w:r>
      <w:r w:rsidRPr="00AC3A34">
        <w:rPr>
          <w:rFonts w:eastAsia="宋体"/>
          <w:kern w:val="22"/>
          <w:sz w:val="24"/>
          <w:lang w:eastAsia="zh-CN"/>
        </w:rPr>
        <w:t>列</w:t>
      </w:r>
      <w:r w:rsidRPr="00AC3A34">
        <w:rPr>
          <w:rFonts w:eastAsia="宋体"/>
          <w:kern w:val="22"/>
          <w:sz w:val="24"/>
          <w:lang w:eastAsia="zh-CN"/>
        </w:rPr>
        <w:t>​</w:t>
      </w:r>
      <w:r w:rsidRPr="00AC3A34">
        <w:rPr>
          <w:rFonts w:eastAsia="宋体"/>
          <w:kern w:val="22"/>
          <w:sz w:val="24"/>
          <w:lang w:eastAsia="zh-CN"/>
        </w:rPr>
        <w:t>信</w:t>
      </w:r>
      <w:r w:rsidRPr="00AC3A34">
        <w:rPr>
          <w:rFonts w:eastAsia="宋体"/>
          <w:kern w:val="22"/>
          <w:sz w:val="24"/>
          <w:lang w:eastAsia="zh-CN"/>
        </w:rPr>
        <w:t>​</w:t>
      </w:r>
      <w:r w:rsidRPr="00AC3A34">
        <w:rPr>
          <w:rFonts w:eastAsia="宋体"/>
          <w:kern w:val="22"/>
          <w:sz w:val="24"/>
          <w:lang w:eastAsia="zh-CN"/>
        </w:rPr>
        <w:t>息</w:t>
      </w:r>
      <w:r w:rsidRPr="00AC3A34">
        <w:rPr>
          <w:rFonts w:eastAsia="宋体"/>
          <w:kern w:val="22"/>
          <w:sz w:val="24"/>
          <w:lang w:eastAsia="zh-CN"/>
        </w:rPr>
        <w:t>​</w:t>
      </w:r>
      <w:r w:rsidRPr="00AC3A34">
        <w:rPr>
          <w:rFonts w:eastAsia="宋体"/>
          <w:kern w:val="22"/>
          <w:sz w:val="24"/>
          <w:lang w:eastAsia="zh-CN"/>
        </w:rPr>
        <w:t>产</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惠</w:t>
      </w:r>
      <w:r w:rsidRPr="00AC3A34">
        <w:rPr>
          <w:rFonts w:eastAsia="宋体"/>
          <w:kern w:val="22"/>
          <w:sz w:val="24"/>
          <w:lang w:eastAsia="zh-CN"/>
        </w:rPr>
        <w:t>​</w:t>
      </w:r>
      <w:r w:rsidRPr="00AC3A34">
        <w:rPr>
          <w:rFonts w:eastAsia="宋体"/>
          <w:kern w:val="22"/>
          <w:sz w:val="24"/>
          <w:lang w:eastAsia="zh-CN"/>
        </w:rPr>
        <w:t>益。</w:t>
      </w:r>
    </w:p>
    <w:p w14:paraId="5F8D8D43" w14:textId="77777777" w:rsidR="005A2739" w:rsidRPr="00B34513" w:rsidRDefault="005A2739" w:rsidP="00B021C6">
      <w:pPr>
        <w:pStyle w:val="Para1"/>
        <w:tabs>
          <w:tab w:val="clear" w:pos="360"/>
        </w:tabs>
        <w:overflowPunct w:val="0"/>
        <w:spacing w:line="240" w:lineRule="atLeast"/>
        <w:rPr>
          <w:rFonts w:eastAsia="宋体"/>
          <w:iCs/>
          <w:color w:val="000000"/>
          <w:kern w:val="22"/>
          <w:sz w:val="24"/>
          <w:szCs w:val="24"/>
          <w:lang w:eastAsia="zh-CN"/>
        </w:rPr>
      </w:pPr>
      <w:r w:rsidRPr="00B34513">
        <w:rPr>
          <w:rFonts w:eastAsia="宋体"/>
          <w:iCs/>
          <w:color w:val="000000"/>
          <w:kern w:val="22"/>
          <w:sz w:val="24"/>
          <w:szCs w:val="24"/>
          <w:lang w:eastAsia="zh-CN"/>
        </w:rPr>
        <w:t>关于这个提案，缔约方应考虑是否倾向于将行动目标</w:t>
      </w:r>
      <w:r w:rsidRPr="00B34513">
        <w:rPr>
          <w:rFonts w:eastAsia="宋体"/>
          <w:iCs/>
          <w:color w:val="000000"/>
          <w:kern w:val="22"/>
          <w:sz w:val="24"/>
          <w:szCs w:val="24"/>
          <w:lang w:eastAsia="zh-CN"/>
        </w:rPr>
        <w:t>13</w:t>
      </w:r>
      <w:r w:rsidRPr="00B34513">
        <w:rPr>
          <w:rFonts w:eastAsia="宋体"/>
          <w:iCs/>
          <w:color w:val="000000"/>
          <w:kern w:val="22"/>
          <w:sz w:val="24"/>
          <w:szCs w:val="24"/>
          <w:lang w:eastAsia="zh-CN"/>
        </w:rPr>
        <w:t>分开？需要思考的主要事实是框架的简洁相对《公约》三个目标的平衡方法。</w:t>
      </w:r>
    </w:p>
    <w:p w14:paraId="54712858" w14:textId="77777777" w:rsidR="005A2739" w:rsidRPr="00AC3A34" w:rsidRDefault="005A2739" w:rsidP="00B021C6">
      <w:pPr>
        <w:pStyle w:val="Para1"/>
        <w:tabs>
          <w:tab w:val="clear" w:pos="360"/>
        </w:tabs>
        <w:overflowPunct w:val="0"/>
        <w:spacing w:line="240" w:lineRule="atLeast"/>
        <w:rPr>
          <w:rFonts w:eastAsia="宋体"/>
          <w:iCs/>
          <w:color w:val="000000"/>
          <w:kern w:val="22"/>
          <w:sz w:val="24"/>
          <w:szCs w:val="24"/>
          <w:lang w:eastAsia="zh-CN"/>
        </w:rPr>
      </w:pPr>
      <w:r w:rsidRPr="00B34513">
        <w:rPr>
          <w:rFonts w:eastAsia="宋体"/>
          <w:iCs/>
          <w:color w:val="000000"/>
          <w:kern w:val="22"/>
          <w:sz w:val="24"/>
          <w:szCs w:val="24"/>
          <w:lang w:eastAsia="zh-CN"/>
        </w:rPr>
        <w:t>如本报告其他部分所述，鉴于与数字序列信息有关的讨论仍在进行，我们建议等待正式的数字序列信息程序解决后再重新讨论这个问题。</w:t>
      </w:r>
    </w:p>
    <w:p w14:paraId="14258C1E" w14:textId="77777777" w:rsidR="005A2739" w:rsidRPr="00AC3A34" w:rsidRDefault="005A2739" w:rsidP="00B021C6">
      <w:pPr>
        <w:keepNext/>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b/>
          <w:kern w:val="22"/>
          <w:sz w:val="24"/>
          <w:lang w:eastAsia="zh-CN"/>
        </w:rPr>
      </w:pPr>
      <w:r w:rsidRPr="00AC3A34">
        <w:rPr>
          <w:rFonts w:eastAsia="宋体"/>
          <w:b/>
          <w:kern w:val="22"/>
          <w:sz w:val="24"/>
          <w:lang w:eastAsia="zh-CN"/>
        </w:rPr>
        <w:t>在关于行动目标</w:t>
      </w:r>
      <w:r w:rsidRPr="00AC3A34">
        <w:rPr>
          <w:rFonts w:eastAsia="宋体"/>
          <w:b/>
          <w:kern w:val="22"/>
          <w:sz w:val="24"/>
          <w:lang w:eastAsia="zh-CN"/>
        </w:rPr>
        <w:t>13</w:t>
      </w:r>
      <w:r w:rsidRPr="00AC3A34">
        <w:rPr>
          <w:rFonts w:eastAsia="宋体"/>
          <w:b/>
          <w:kern w:val="22"/>
          <w:sz w:val="24"/>
          <w:lang w:eastAsia="zh-CN"/>
        </w:rPr>
        <w:t>的讨论中提出</w:t>
      </w:r>
    </w:p>
    <w:p w14:paraId="7F7D0DB2" w14:textId="77777777" w:rsidR="005A2739" w:rsidRPr="00AC3A34" w:rsidRDefault="005A2739" w:rsidP="00B021C6">
      <w:pPr>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kern w:val="22"/>
          <w:sz w:val="24"/>
          <w:lang w:eastAsia="zh-CN"/>
        </w:rPr>
      </w:pPr>
      <w:r w:rsidRPr="00AC3A34">
        <w:rPr>
          <w:rFonts w:eastAsia="宋体"/>
          <w:kern w:val="22"/>
          <w:sz w:val="24"/>
          <w:lang w:eastAsia="zh-CN"/>
        </w:rPr>
        <w:t>额外行动目标：按</w:t>
      </w:r>
      <w:r w:rsidRPr="00AC3A34">
        <w:rPr>
          <w:rFonts w:eastAsia="宋体"/>
          <w:kern w:val="22"/>
          <w:sz w:val="24"/>
          <w:lang w:eastAsia="zh-CN"/>
        </w:rPr>
        <w:t>​</w:t>
      </w:r>
      <w:r w:rsidRPr="00AC3A34">
        <w:rPr>
          <w:rFonts w:eastAsia="宋体"/>
          <w:kern w:val="22"/>
          <w:sz w:val="24"/>
          <w:lang w:eastAsia="zh-CN"/>
        </w:rPr>
        <w:t>照</w:t>
      </w:r>
      <w:r w:rsidRPr="00AC3A34">
        <w:rPr>
          <w:rFonts w:eastAsia="宋体"/>
          <w:kern w:val="22"/>
          <w:sz w:val="24"/>
          <w:lang w:eastAsia="zh-CN"/>
        </w:rPr>
        <w:t>​</w:t>
      </w:r>
      <w:r w:rsidRPr="00AC3A34">
        <w:rPr>
          <w:rFonts w:eastAsia="宋体"/>
          <w:kern w:val="22"/>
          <w:sz w:val="24"/>
          <w:lang w:eastAsia="zh-CN"/>
        </w:rPr>
        <w:t>最</w:t>
      </w:r>
      <w:r w:rsidRPr="00AC3A34">
        <w:rPr>
          <w:rFonts w:eastAsia="宋体"/>
          <w:kern w:val="22"/>
          <w:sz w:val="24"/>
          <w:lang w:eastAsia="zh-CN"/>
        </w:rPr>
        <w:t>​</w:t>
      </w:r>
      <w:r w:rsidRPr="00AC3A34">
        <w:rPr>
          <w:rFonts w:eastAsia="宋体"/>
          <w:kern w:val="22"/>
          <w:sz w:val="24"/>
          <w:lang w:eastAsia="zh-CN"/>
        </w:rPr>
        <w:t>依</w:t>
      </w:r>
      <w:r w:rsidRPr="00AC3A34">
        <w:rPr>
          <w:rFonts w:eastAsia="宋体"/>
          <w:kern w:val="22"/>
          <w:sz w:val="24"/>
          <w:lang w:eastAsia="zh-CN"/>
        </w:rPr>
        <w:t>​</w:t>
      </w:r>
      <w:r w:rsidRPr="00AC3A34">
        <w:rPr>
          <w:rFonts w:eastAsia="宋体"/>
          <w:kern w:val="22"/>
          <w:sz w:val="24"/>
          <w:lang w:eastAsia="zh-CN"/>
        </w:rPr>
        <w:t>赖</w:t>
      </w:r>
      <w:r w:rsidRPr="00AC3A34">
        <w:rPr>
          <w:rFonts w:eastAsia="宋体"/>
          <w:kern w:val="22"/>
          <w:sz w:val="24"/>
          <w:lang w:eastAsia="zh-CN"/>
        </w:rPr>
        <w:t>​</w:t>
      </w:r>
      <w:r w:rsidRPr="00AC3A34">
        <w:rPr>
          <w:rFonts w:eastAsia="宋体"/>
          <w:kern w:val="22"/>
          <w:sz w:val="24"/>
          <w:lang w:eastAsia="zh-CN"/>
        </w:rPr>
        <w:t>获</w:t>
      </w:r>
      <w:r w:rsidRPr="00AC3A34">
        <w:rPr>
          <w:rFonts w:eastAsia="宋体"/>
          <w:kern w:val="22"/>
          <w:sz w:val="24"/>
          <w:lang w:eastAsia="zh-CN"/>
        </w:rPr>
        <w:t>​</w:t>
      </w:r>
      <w:r w:rsidRPr="00AC3A34">
        <w:rPr>
          <w:rFonts w:eastAsia="宋体"/>
          <w:kern w:val="22"/>
          <w:sz w:val="24"/>
          <w:lang w:eastAsia="zh-CN"/>
        </w:rPr>
        <w:t>取</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利</w:t>
      </w:r>
      <w:r w:rsidRPr="00AC3A34">
        <w:rPr>
          <w:rFonts w:eastAsia="宋体"/>
          <w:kern w:val="22"/>
          <w:sz w:val="24"/>
          <w:lang w:eastAsia="zh-CN"/>
        </w:rPr>
        <w:t>​</w:t>
      </w:r>
      <w:r w:rsidRPr="00AC3A34">
        <w:rPr>
          <w:rFonts w:eastAsia="宋体"/>
          <w:kern w:val="22"/>
          <w:sz w:val="24"/>
          <w:lang w:eastAsia="zh-CN"/>
        </w:rPr>
        <w:t>用</w:t>
      </w:r>
      <w:r w:rsidRPr="00AC3A34">
        <w:rPr>
          <w:rFonts w:eastAsia="宋体"/>
          <w:kern w:val="22"/>
          <w:sz w:val="24"/>
          <w:lang w:eastAsia="zh-CN"/>
        </w:rPr>
        <w:t>​</w:t>
      </w:r>
      <w:r w:rsidRPr="00AC3A34">
        <w:rPr>
          <w:rFonts w:eastAsia="宋体"/>
          <w:kern w:val="22"/>
          <w:sz w:val="24"/>
          <w:lang w:eastAsia="zh-CN"/>
        </w:rPr>
        <w:t>遗</w:t>
      </w:r>
      <w:r w:rsidRPr="00AC3A34">
        <w:rPr>
          <w:rFonts w:eastAsia="宋体"/>
          <w:kern w:val="22"/>
          <w:sz w:val="24"/>
          <w:lang w:eastAsia="zh-CN"/>
        </w:rPr>
        <w:t>​</w:t>
      </w:r>
      <w:r w:rsidRPr="00AC3A34">
        <w:rPr>
          <w:rFonts w:eastAsia="宋体"/>
          <w:kern w:val="22"/>
          <w:sz w:val="24"/>
          <w:lang w:eastAsia="zh-CN"/>
        </w:rPr>
        <w:t>传</w:t>
      </w:r>
      <w:r w:rsidRPr="00AC3A34">
        <w:rPr>
          <w:rFonts w:eastAsia="宋体"/>
          <w:kern w:val="22"/>
          <w:sz w:val="24"/>
          <w:lang w:eastAsia="zh-CN"/>
        </w:rPr>
        <w:t>​</w:t>
      </w:r>
      <w:r w:rsidRPr="00AC3A34">
        <w:rPr>
          <w:rFonts w:eastAsia="宋体"/>
          <w:kern w:val="22"/>
          <w:sz w:val="24"/>
          <w:lang w:eastAsia="zh-CN"/>
        </w:rPr>
        <w:t>资</w:t>
      </w:r>
      <w:r w:rsidRPr="00AC3A34">
        <w:rPr>
          <w:rFonts w:eastAsia="宋体"/>
          <w:kern w:val="22"/>
          <w:sz w:val="24"/>
          <w:lang w:eastAsia="zh-CN"/>
        </w:rPr>
        <w:t>​</w:t>
      </w:r>
      <w:r w:rsidRPr="00AC3A34">
        <w:rPr>
          <w:rFonts w:eastAsia="宋体"/>
          <w:kern w:val="22"/>
          <w:sz w:val="24"/>
          <w:lang w:eastAsia="zh-CN"/>
        </w:rPr>
        <w:t>源</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经</w:t>
      </w:r>
      <w:r w:rsidRPr="00AC3A34">
        <w:rPr>
          <w:rFonts w:eastAsia="宋体"/>
          <w:kern w:val="22"/>
          <w:sz w:val="24"/>
          <w:lang w:eastAsia="zh-CN"/>
        </w:rPr>
        <w:t>​</w:t>
      </w:r>
      <w:r w:rsidRPr="00AC3A34">
        <w:rPr>
          <w:rFonts w:eastAsia="宋体"/>
          <w:kern w:val="22"/>
          <w:sz w:val="24"/>
          <w:lang w:eastAsia="zh-CN"/>
        </w:rPr>
        <w:t>济</w:t>
      </w:r>
      <w:r w:rsidRPr="00AC3A34">
        <w:rPr>
          <w:rFonts w:eastAsia="宋体"/>
          <w:kern w:val="22"/>
          <w:sz w:val="24"/>
          <w:lang w:eastAsia="zh-CN"/>
        </w:rPr>
        <w:t>​</w:t>
      </w:r>
      <w:r w:rsidRPr="00AC3A34">
        <w:rPr>
          <w:rFonts w:eastAsia="宋体"/>
          <w:kern w:val="22"/>
          <w:sz w:val="24"/>
          <w:lang w:eastAsia="zh-CN"/>
        </w:rPr>
        <w:t>部</w:t>
      </w:r>
      <w:r w:rsidRPr="00AC3A34">
        <w:rPr>
          <w:rFonts w:eastAsia="宋体"/>
          <w:kern w:val="22"/>
          <w:sz w:val="24"/>
          <w:lang w:eastAsia="zh-CN"/>
        </w:rPr>
        <w:t>​</w:t>
      </w:r>
      <w:r w:rsidRPr="00AC3A34">
        <w:rPr>
          <w:rFonts w:eastAsia="宋体"/>
          <w:kern w:val="22"/>
          <w:sz w:val="24"/>
          <w:lang w:eastAsia="zh-CN"/>
        </w:rPr>
        <w:t>门</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增</w:t>
      </w:r>
      <w:r w:rsidRPr="00AC3A34">
        <w:rPr>
          <w:rFonts w:eastAsia="宋体"/>
          <w:kern w:val="22"/>
          <w:sz w:val="24"/>
          <w:lang w:eastAsia="zh-CN"/>
        </w:rPr>
        <w:t>​</w:t>
      </w:r>
      <w:r w:rsidRPr="00AC3A34">
        <w:rPr>
          <w:rFonts w:eastAsia="宋体"/>
          <w:kern w:val="22"/>
          <w:sz w:val="24"/>
          <w:lang w:eastAsia="zh-CN"/>
        </w:rPr>
        <w:t>长</w:t>
      </w:r>
      <w:r w:rsidRPr="00AC3A34">
        <w:rPr>
          <w:rFonts w:eastAsia="宋体"/>
          <w:kern w:val="22"/>
          <w:sz w:val="24"/>
          <w:lang w:eastAsia="zh-CN"/>
        </w:rPr>
        <w:t>​</w:t>
      </w:r>
      <w:r w:rsidRPr="00AC3A34">
        <w:rPr>
          <w:rFonts w:eastAsia="宋体"/>
          <w:kern w:val="22"/>
          <w:sz w:val="24"/>
          <w:lang w:eastAsia="zh-CN"/>
        </w:rPr>
        <w:t>率</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成</w:t>
      </w:r>
      <w:r w:rsidRPr="00AC3A34">
        <w:rPr>
          <w:rFonts w:eastAsia="宋体"/>
          <w:kern w:val="22"/>
          <w:sz w:val="24"/>
          <w:lang w:eastAsia="zh-CN"/>
        </w:rPr>
        <w:t>​</w:t>
      </w:r>
      <w:r w:rsidRPr="00AC3A34">
        <w:rPr>
          <w:rFonts w:eastAsia="宋体"/>
          <w:kern w:val="22"/>
          <w:sz w:val="24"/>
          <w:lang w:eastAsia="zh-CN"/>
        </w:rPr>
        <w:t>比</w:t>
      </w:r>
      <w:r w:rsidRPr="00AC3A34">
        <w:rPr>
          <w:rFonts w:eastAsia="宋体"/>
          <w:kern w:val="22"/>
          <w:sz w:val="24"/>
          <w:lang w:eastAsia="zh-CN"/>
        </w:rPr>
        <w:t>​</w:t>
      </w:r>
      <w:r w:rsidRPr="00AC3A34">
        <w:rPr>
          <w:rFonts w:eastAsia="宋体"/>
          <w:kern w:val="22"/>
          <w:sz w:val="24"/>
          <w:lang w:eastAsia="zh-CN"/>
        </w:rPr>
        <w:t>例</w:t>
      </w:r>
      <w:r w:rsidRPr="00AC3A34">
        <w:rPr>
          <w:rFonts w:eastAsia="宋体"/>
          <w:kern w:val="22"/>
          <w:sz w:val="24"/>
          <w:lang w:eastAsia="zh-CN"/>
        </w:rPr>
        <w:t>​</w:t>
      </w:r>
      <w:r w:rsidRPr="00AC3A34">
        <w:rPr>
          <w:rFonts w:eastAsia="宋体"/>
          <w:kern w:val="22"/>
          <w:sz w:val="24"/>
          <w:lang w:eastAsia="zh-CN"/>
        </w:rPr>
        <w:t>地</w:t>
      </w:r>
      <w:r w:rsidRPr="00AC3A34">
        <w:rPr>
          <w:rFonts w:eastAsia="宋体"/>
          <w:kern w:val="22"/>
          <w:sz w:val="24"/>
          <w:lang w:eastAsia="zh-CN"/>
        </w:rPr>
        <w:t>​</w:t>
      </w:r>
      <w:r w:rsidRPr="00AC3A34">
        <w:rPr>
          <w:rFonts w:eastAsia="宋体"/>
          <w:kern w:val="22"/>
          <w:sz w:val="24"/>
          <w:lang w:eastAsia="zh-CN"/>
        </w:rPr>
        <w:t>加</w:t>
      </w:r>
      <w:r w:rsidRPr="00AC3A34">
        <w:rPr>
          <w:rFonts w:eastAsia="宋体"/>
          <w:kern w:val="22"/>
          <w:sz w:val="24"/>
          <w:lang w:eastAsia="zh-CN"/>
        </w:rPr>
        <w:t>​</w:t>
      </w:r>
      <w:r w:rsidRPr="00AC3A34">
        <w:rPr>
          <w:rFonts w:eastAsia="宋体"/>
          <w:kern w:val="22"/>
          <w:sz w:val="24"/>
          <w:lang w:eastAsia="zh-CN"/>
        </w:rPr>
        <w:t>大</w:t>
      </w:r>
      <w:r w:rsidRPr="00AC3A34">
        <w:rPr>
          <w:rFonts w:eastAsia="宋体"/>
          <w:kern w:val="22"/>
          <w:sz w:val="24"/>
          <w:lang w:eastAsia="zh-CN"/>
        </w:rPr>
        <w:t>​</w:t>
      </w:r>
      <w:r w:rsidRPr="00AC3A34">
        <w:rPr>
          <w:rFonts w:eastAsia="宋体"/>
          <w:kern w:val="22"/>
          <w:sz w:val="24"/>
          <w:lang w:eastAsia="zh-CN"/>
        </w:rPr>
        <w:t>公</w:t>
      </w:r>
      <w:r w:rsidRPr="00AC3A34">
        <w:rPr>
          <w:rFonts w:eastAsia="宋体"/>
          <w:kern w:val="22"/>
          <w:sz w:val="24"/>
          <w:lang w:eastAsia="zh-CN"/>
        </w:rPr>
        <w:t>​</w:t>
      </w:r>
      <w:r w:rsidRPr="00AC3A34">
        <w:rPr>
          <w:rFonts w:eastAsia="宋体"/>
          <w:kern w:val="22"/>
          <w:sz w:val="24"/>
          <w:lang w:eastAsia="zh-CN"/>
        </w:rPr>
        <w:t>平</w:t>
      </w:r>
      <w:r w:rsidRPr="00AC3A34">
        <w:rPr>
          <w:rFonts w:eastAsia="宋体"/>
          <w:kern w:val="22"/>
          <w:sz w:val="24"/>
          <w:lang w:eastAsia="zh-CN"/>
        </w:rPr>
        <w:t>​</w:t>
      </w:r>
      <w:r w:rsidRPr="00AC3A34">
        <w:rPr>
          <w:rFonts w:eastAsia="宋体"/>
          <w:kern w:val="22"/>
          <w:sz w:val="24"/>
          <w:lang w:eastAsia="zh-CN"/>
        </w:rPr>
        <w:t>公</w:t>
      </w:r>
      <w:r w:rsidRPr="00AC3A34">
        <w:rPr>
          <w:rFonts w:eastAsia="宋体"/>
          <w:kern w:val="22"/>
          <w:sz w:val="24"/>
          <w:lang w:eastAsia="zh-CN"/>
        </w:rPr>
        <w:t>​</w:t>
      </w:r>
      <w:r w:rsidRPr="00AC3A34">
        <w:rPr>
          <w:rFonts w:eastAsia="宋体"/>
          <w:kern w:val="22"/>
          <w:sz w:val="24"/>
          <w:lang w:eastAsia="zh-CN"/>
        </w:rPr>
        <w:t>正</w:t>
      </w:r>
      <w:r w:rsidRPr="00AC3A34">
        <w:rPr>
          <w:rFonts w:eastAsia="宋体"/>
          <w:kern w:val="22"/>
          <w:sz w:val="24"/>
          <w:lang w:eastAsia="zh-CN"/>
        </w:rPr>
        <w:t>​</w:t>
      </w:r>
      <w:r w:rsidRPr="00AC3A34">
        <w:rPr>
          <w:rFonts w:eastAsia="宋体"/>
          <w:kern w:val="22"/>
          <w:sz w:val="24"/>
          <w:lang w:eastAsia="zh-CN"/>
        </w:rPr>
        <w:t>分</w:t>
      </w:r>
      <w:r w:rsidRPr="00AC3A34">
        <w:rPr>
          <w:rFonts w:eastAsia="宋体"/>
          <w:kern w:val="22"/>
          <w:sz w:val="24"/>
          <w:lang w:eastAsia="zh-CN"/>
        </w:rPr>
        <w:t>​</w:t>
      </w:r>
      <w:r w:rsidRPr="00AC3A34">
        <w:rPr>
          <w:rFonts w:eastAsia="宋体"/>
          <w:kern w:val="22"/>
          <w:sz w:val="24"/>
          <w:lang w:eastAsia="zh-CN"/>
        </w:rPr>
        <w:t>享</w:t>
      </w:r>
      <w:r w:rsidRPr="00AC3A34">
        <w:rPr>
          <w:rFonts w:eastAsia="宋体"/>
          <w:kern w:val="22"/>
          <w:sz w:val="24"/>
          <w:lang w:eastAsia="zh-CN"/>
        </w:rPr>
        <w:t>​</w:t>
      </w:r>
      <w:r w:rsidRPr="00AC3A34">
        <w:rPr>
          <w:rFonts w:eastAsia="宋体"/>
          <w:kern w:val="22"/>
          <w:sz w:val="24"/>
          <w:lang w:eastAsia="zh-CN"/>
        </w:rPr>
        <w:t>利</w:t>
      </w:r>
      <w:r w:rsidRPr="00AC3A34">
        <w:rPr>
          <w:rFonts w:eastAsia="宋体"/>
          <w:kern w:val="22"/>
          <w:sz w:val="24"/>
          <w:lang w:eastAsia="zh-CN"/>
        </w:rPr>
        <w:t>​</w:t>
      </w:r>
      <w:r w:rsidRPr="00AC3A34">
        <w:rPr>
          <w:rFonts w:eastAsia="宋体"/>
          <w:kern w:val="22"/>
          <w:sz w:val="24"/>
          <w:lang w:eastAsia="zh-CN"/>
        </w:rPr>
        <w:t>用</w:t>
      </w:r>
      <w:r w:rsidRPr="00AC3A34">
        <w:rPr>
          <w:rFonts w:eastAsia="宋体"/>
          <w:kern w:val="22"/>
          <w:sz w:val="24"/>
          <w:lang w:eastAsia="zh-CN"/>
        </w:rPr>
        <w:t>​</w:t>
      </w:r>
      <w:r w:rsidRPr="00AC3A34">
        <w:rPr>
          <w:rFonts w:eastAsia="宋体"/>
          <w:kern w:val="22"/>
          <w:sz w:val="24"/>
          <w:lang w:eastAsia="zh-CN"/>
        </w:rPr>
        <w:t>遗</w:t>
      </w:r>
      <w:r w:rsidRPr="00AC3A34">
        <w:rPr>
          <w:rFonts w:eastAsia="宋体"/>
          <w:kern w:val="22"/>
          <w:sz w:val="24"/>
          <w:lang w:eastAsia="zh-CN"/>
        </w:rPr>
        <w:t>​</w:t>
      </w:r>
      <w:r w:rsidRPr="00AC3A34">
        <w:rPr>
          <w:rFonts w:eastAsia="宋体"/>
          <w:kern w:val="22"/>
          <w:sz w:val="24"/>
          <w:lang w:eastAsia="zh-CN"/>
        </w:rPr>
        <w:t>传</w:t>
      </w:r>
      <w:r w:rsidRPr="00AC3A34">
        <w:rPr>
          <w:rFonts w:eastAsia="宋体"/>
          <w:kern w:val="22"/>
          <w:sz w:val="24"/>
          <w:lang w:eastAsia="zh-CN"/>
        </w:rPr>
        <w:t>​</w:t>
      </w:r>
      <w:r w:rsidRPr="00AC3A34">
        <w:rPr>
          <w:rFonts w:eastAsia="宋体"/>
          <w:kern w:val="22"/>
          <w:sz w:val="24"/>
          <w:lang w:eastAsia="zh-CN"/>
        </w:rPr>
        <w:t>资</w:t>
      </w:r>
      <w:r w:rsidRPr="00AC3A34">
        <w:rPr>
          <w:rFonts w:eastAsia="宋体"/>
          <w:kern w:val="22"/>
          <w:sz w:val="24"/>
          <w:lang w:eastAsia="zh-CN"/>
        </w:rPr>
        <w:t>​</w:t>
      </w:r>
      <w:r w:rsidRPr="00AC3A34">
        <w:rPr>
          <w:rFonts w:eastAsia="宋体"/>
          <w:kern w:val="22"/>
          <w:sz w:val="24"/>
          <w:lang w:eastAsia="zh-CN"/>
        </w:rPr>
        <w:t>源</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相</w:t>
      </w:r>
      <w:r w:rsidRPr="00AC3A34">
        <w:rPr>
          <w:rFonts w:eastAsia="宋体"/>
          <w:kern w:val="22"/>
          <w:sz w:val="24"/>
          <w:lang w:eastAsia="zh-CN"/>
        </w:rPr>
        <w:t>​</w:t>
      </w:r>
      <w:r w:rsidRPr="00AC3A34">
        <w:rPr>
          <w:rFonts w:eastAsia="宋体"/>
          <w:kern w:val="22"/>
          <w:sz w:val="24"/>
          <w:lang w:eastAsia="zh-CN"/>
        </w:rPr>
        <w:t>关</w:t>
      </w:r>
      <w:r w:rsidRPr="00AC3A34">
        <w:rPr>
          <w:rFonts w:eastAsia="宋体"/>
          <w:kern w:val="22"/>
          <w:sz w:val="24"/>
          <w:lang w:eastAsia="zh-CN"/>
        </w:rPr>
        <w:t>​</w:t>
      </w:r>
      <w:r w:rsidRPr="00AC3A34">
        <w:rPr>
          <w:rFonts w:eastAsia="宋体"/>
          <w:kern w:val="22"/>
          <w:sz w:val="24"/>
          <w:lang w:eastAsia="zh-CN"/>
        </w:rPr>
        <w:t>传</w:t>
      </w:r>
      <w:r w:rsidRPr="00AC3A34">
        <w:rPr>
          <w:rFonts w:eastAsia="宋体"/>
          <w:kern w:val="22"/>
          <w:sz w:val="24"/>
          <w:lang w:eastAsia="zh-CN"/>
        </w:rPr>
        <w:t>​</w:t>
      </w:r>
      <w:r w:rsidRPr="00AC3A34">
        <w:rPr>
          <w:rFonts w:eastAsia="宋体"/>
          <w:kern w:val="22"/>
          <w:sz w:val="24"/>
          <w:lang w:eastAsia="zh-CN"/>
        </w:rPr>
        <w:t>统</w:t>
      </w:r>
      <w:r w:rsidRPr="00AC3A34">
        <w:rPr>
          <w:rFonts w:eastAsia="宋体"/>
          <w:kern w:val="22"/>
          <w:sz w:val="24"/>
          <w:lang w:eastAsia="zh-CN"/>
        </w:rPr>
        <w:t>​</w:t>
      </w:r>
      <w:r w:rsidRPr="00AC3A34">
        <w:rPr>
          <w:rFonts w:eastAsia="宋体"/>
          <w:kern w:val="22"/>
          <w:sz w:val="24"/>
          <w:lang w:eastAsia="zh-CN"/>
        </w:rPr>
        <w:t>知</w:t>
      </w:r>
      <w:r w:rsidRPr="00AC3A34">
        <w:rPr>
          <w:rFonts w:eastAsia="宋体"/>
          <w:kern w:val="22"/>
          <w:sz w:val="24"/>
          <w:lang w:eastAsia="zh-CN"/>
        </w:rPr>
        <w:t>​</w:t>
      </w:r>
      <w:r w:rsidRPr="00AC3A34">
        <w:rPr>
          <w:rFonts w:eastAsia="宋体"/>
          <w:kern w:val="22"/>
          <w:sz w:val="24"/>
          <w:lang w:eastAsia="zh-CN"/>
        </w:rPr>
        <w:t>识</w:t>
      </w:r>
      <w:r w:rsidRPr="00AC3A34">
        <w:rPr>
          <w:rFonts w:eastAsia="宋体"/>
          <w:kern w:val="22"/>
          <w:sz w:val="24"/>
          <w:lang w:eastAsia="zh-CN"/>
        </w:rPr>
        <w:t>​</w:t>
      </w:r>
      <w:r w:rsidRPr="00AC3A34">
        <w:rPr>
          <w:rFonts w:eastAsia="宋体"/>
          <w:kern w:val="22"/>
          <w:sz w:val="24"/>
          <w:lang w:eastAsia="zh-CN"/>
        </w:rPr>
        <w:t>所</w:t>
      </w:r>
      <w:r w:rsidRPr="00AC3A34">
        <w:rPr>
          <w:rFonts w:eastAsia="宋体"/>
          <w:kern w:val="22"/>
          <w:sz w:val="24"/>
          <w:lang w:eastAsia="zh-CN"/>
        </w:rPr>
        <w:t>​</w:t>
      </w:r>
      <w:r w:rsidRPr="00AC3A34">
        <w:rPr>
          <w:rFonts w:eastAsia="宋体"/>
          <w:kern w:val="22"/>
          <w:sz w:val="24"/>
          <w:lang w:eastAsia="zh-CN"/>
        </w:rPr>
        <w:t>产</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惠</w:t>
      </w:r>
      <w:r w:rsidRPr="00AC3A34">
        <w:rPr>
          <w:rFonts w:eastAsia="宋体"/>
          <w:kern w:val="22"/>
          <w:sz w:val="24"/>
          <w:lang w:eastAsia="zh-CN"/>
        </w:rPr>
        <w:t>​</w:t>
      </w:r>
      <w:r w:rsidRPr="00AC3A34">
        <w:rPr>
          <w:rFonts w:eastAsia="宋体"/>
          <w:kern w:val="22"/>
          <w:sz w:val="24"/>
          <w:lang w:eastAsia="zh-CN"/>
        </w:rPr>
        <w:t>益</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促</w:t>
      </w:r>
      <w:r w:rsidRPr="00AC3A34">
        <w:rPr>
          <w:rFonts w:eastAsia="宋体"/>
          <w:kern w:val="22"/>
          <w:sz w:val="24"/>
          <w:lang w:eastAsia="zh-CN"/>
        </w:rPr>
        <w:t>​</w:t>
      </w:r>
      <w:r w:rsidRPr="00AC3A34">
        <w:rPr>
          <w:rFonts w:eastAsia="宋体"/>
          <w:kern w:val="22"/>
          <w:sz w:val="24"/>
          <w:lang w:eastAsia="zh-CN"/>
        </w:rPr>
        <w:t>进</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物</w:t>
      </w:r>
      <w:r w:rsidRPr="00AC3A34">
        <w:rPr>
          <w:rFonts w:eastAsia="宋体"/>
          <w:kern w:val="22"/>
          <w:sz w:val="24"/>
          <w:lang w:eastAsia="zh-CN"/>
        </w:rPr>
        <w:t>​</w:t>
      </w:r>
      <w:r w:rsidRPr="00AC3A34">
        <w:rPr>
          <w:rFonts w:eastAsia="宋体"/>
          <w:kern w:val="22"/>
          <w:sz w:val="24"/>
          <w:lang w:eastAsia="zh-CN"/>
        </w:rPr>
        <w:t>多</w:t>
      </w:r>
      <w:r w:rsidRPr="00AC3A34">
        <w:rPr>
          <w:rFonts w:eastAsia="宋体"/>
          <w:kern w:val="22"/>
          <w:sz w:val="24"/>
          <w:lang w:eastAsia="zh-CN"/>
        </w:rPr>
        <w:t>​</w:t>
      </w:r>
      <w:r w:rsidRPr="00AC3A34">
        <w:rPr>
          <w:rFonts w:eastAsia="宋体"/>
          <w:kern w:val="22"/>
          <w:sz w:val="24"/>
          <w:lang w:eastAsia="zh-CN"/>
        </w:rPr>
        <w:t>样</w:t>
      </w:r>
      <w:r w:rsidRPr="00AC3A34">
        <w:rPr>
          <w:rFonts w:eastAsia="宋体"/>
          <w:kern w:val="22"/>
          <w:sz w:val="24"/>
          <w:lang w:eastAsia="zh-CN"/>
        </w:rPr>
        <w:t>​</w:t>
      </w:r>
      <w:r w:rsidRPr="00AC3A34">
        <w:rPr>
          <w:rFonts w:eastAsia="宋体"/>
          <w:kern w:val="22"/>
          <w:sz w:val="24"/>
          <w:lang w:eastAsia="zh-CN"/>
        </w:rPr>
        <w:t>性</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保</w:t>
      </w:r>
      <w:r w:rsidRPr="00AC3A34">
        <w:rPr>
          <w:rFonts w:eastAsia="宋体"/>
          <w:kern w:val="22"/>
          <w:sz w:val="24"/>
          <w:lang w:eastAsia="zh-CN"/>
        </w:rPr>
        <w:t>​</w:t>
      </w:r>
      <w:r w:rsidRPr="00AC3A34">
        <w:rPr>
          <w:rFonts w:eastAsia="宋体"/>
          <w:kern w:val="22"/>
          <w:sz w:val="24"/>
          <w:lang w:eastAsia="zh-CN"/>
        </w:rPr>
        <w:t>护</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可</w:t>
      </w:r>
      <w:r w:rsidRPr="00AC3A34">
        <w:rPr>
          <w:rFonts w:eastAsia="宋体"/>
          <w:kern w:val="22"/>
          <w:sz w:val="24"/>
          <w:lang w:eastAsia="zh-CN"/>
        </w:rPr>
        <w:t>​</w:t>
      </w:r>
      <w:r w:rsidRPr="00AC3A34">
        <w:rPr>
          <w:rFonts w:eastAsia="宋体"/>
          <w:kern w:val="22"/>
          <w:sz w:val="24"/>
          <w:lang w:eastAsia="zh-CN"/>
        </w:rPr>
        <w:t>持</w:t>
      </w:r>
      <w:r w:rsidRPr="00AC3A34">
        <w:rPr>
          <w:rFonts w:eastAsia="宋体"/>
          <w:kern w:val="22"/>
          <w:sz w:val="24"/>
          <w:lang w:eastAsia="zh-CN"/>
        </w:rPr>
        <w:t>​</w:t>
      </w:r>
      <w:r w:rsidRPr="00AC3A34">
        <w:rPr>
          <w:rFonts w:eastAsia="宋体"/>
          <w:kern w:val="22"/>
          <w:sz w:val="24"/>
          <w:lang w:eastAsia="zh-CN"/>
        </w:rPr>
        <w:t>续</w:t>
      </w:r>
      <w:r w:rsidRPr="00AC3A34">
        <w:rPr>
          <w:rFonts w:eastAsia="宋体"/>
          <w:kern w:val="22"/>
          <w:sz w:val="24"/>
          <w:lang w:eastAsia="zh-CN"/>
        </w:rPr>
        <w:t>​</w:t>
      </w:r>
      <w:r w:rsidRPr="00AC3A34">
        <w:rPr>
          <w:rFonts w:eastAsia="宋体"/>
          <w:kern w:val="22"/>
          <w:sz w:val="24"/>
          <w:lang w:eastAsia="zh-CN"/>
        </w:rPr>
        <w:t>利</w:t>
      </w:r>
      <w:r w:rsidRPr="00AC3A34">
        <w:rPr>
          <w:rFonts w:eastAsia="宋体"/>
          <w:kern w:val="22"/>
          <w:sz w:val="24"/>
          <w:lang w:eastAsia="zh-CN"/>
        </w:rPr>
        <w:t>​</w:t>
      </w:r>
      <w:r w:rsidRPr="00AC3A34">
        <w:rPr>
          <w:rFonts w:eastAsia="宋体"/>
          <w:kern w:val="22"/>
          <w:sz w:val="24"/>
          <w:lang w:eastAsia="zh-CN"/>
        </w:rPr>
        <w:t>用</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并</w:t>
      </w:r>
      <w:r w:rsidRPr="00AC3A34">
        <w:rPr>
          <w:rFonts w:eastAsia="宋体"/>
          <w:kern w:val="22"/>
          <w:sz w:val="24"/>
          <w:lang w:eastAsia="zh-CN"/>
        </w:rPr>
        <w:t>​</w:t>
      </w:r>
      <w:r w:rsidRPr="00AC3A34">
        <w:rPr>
          <w:rFonts w:eastAsia="宋体"/>
          <w:kern w:val="22"/>
          <w:sz w:val="24"/>
          <w:lang w:eastAsia="zh-CN"/>
        </w:rPr>
        <w:t>建</w:t>
      </w:r>
      <w:r w:rsidRPr="00AC3A34">
        <w:rPr>
          <w:rFonts w:eastAsia="宋体"/>
          <w:kern w:val="22"/>
          <w:sz w:val="24"/>
          <w:lang w:eastAsia="zh-CN"/>
        </w:rPr>
        <w:t>​</w:t>
      </w:r>
      <w:r w:rsidRPr="00AC3A34">
        <w:rPr>
          <w:rFonts w:eastAsia="宋体"/>
          <w:kern w:val="22"/>
          <w:sz w:val="24"/>
          <w:lang w:eastAsia="zh-CN"/>
        </w:rPr>
        <w:t>立</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实</w:t>
      </w:r>
      <w:r w:rsidRPr="00AC3A34">
        <w:rPr>
          <w:rFonts w:eastAsia="宋体"/>
          <w:kern w:val="22"/>
          <w:sz w:val="24"/>
          <w:lang w:eastAsia="zh-CN"/>
        </w:rPr>
        <w:t>​</w:t>
      </w:r>
      <w:r w:rsidRPr="00AC3A34">
        <w:rPr>
          <w:rFonts w:eastAsia="宋体"/>
          <w:kern w:val="22"/>
          <w:sz w:val="24"/>
          <w:lang w:eastAsia="zh-CN"/>
        </w:rPr>
        <w:t>施</w:t>
      </w:r>
      <w:r w:rsidRPr="00AC3A34">
        <w:rPr>
          <w:rFonts w:eastAsia="宋体"/>
          <w:kern w:val="22"/>
          <w:sz w:val="24"/>
          <w:lang w:eastAsia="zh-CN"/>
        </w:rPr>
        <w:t>​</w:t>
      </w:r>
      <w:r w:rsidRPr="00AC3A34">
        <w:rPr>
          <w:rFonts w:eastAsia="宋体"/>
          <w:kern w:val="22"/>
          <w:sz w:val="24"/>
          <w:lang w:eastAsia="zh-CN"/>
        </w:rPr>
        <w:t>一</w:t>
      </w:r>
      <w:r w:rsidRPr="00AC3A34">
        <w:rPr>
          <w:rFonts w:eastAsia="宋体"/>
          <w:kern w:val="22"/>
          <w:sz w:val="24"/>
          <w:lang w:eastAsia="zh-CN"/>
        </w:rPr>
        <w:t>​</w:t>
      </w:r>
      <w:r w:rsidRPr="00AC3A34">
        <w:rPr>
          <w:rFonts w:eastAsia="宋体"/>
          <w:kern w:val="22"/>
          <w:sz w:val="24"/>
          <w:lang w:eastAsia="zh-CN"/>
        </w:rPr>
        <w:t>个</w:t>
      </w:r>
      <w:r w:rsidRPr="00AC3A34">
        <w:rPr>
          <w:rFonts w:eastAsia="宋体"/>
          <w:kern w:val="22"/>
          <w:sz w:val="24"/>
          <w:lang w:eastAsia="zh-CN"/>
        </w:rPr>
        <w:t>​</w:t>
      </w:r>
      <w:r w:rsidRPr="00AC3A34">
        <w:rPr>
          <w:rFonts w:eastAsia="宋体"/>
          <w:kern w:val="22"/>
          <w:sz w:val="24"/>
          <w:lang w:eastAsia="zh-CN"/>
        </w:rPr>
        <w:t>全</w:t>
      </w:r>
      <w:r w:rsidRPr="00AC3A34">
        <w:rPr>
          <w:rFonts w:eastAsia="宋体"/>
          <w:kern w:val="22"/>
          <w:sz w:val="24"/>
          <w:lang w:eastAsia="zh-CN"/>
        </w:rPr>
        <w:t>​</w:t>
      </w:r>
      <w:r w:rsidRPr="00AC3A34">
        <w:rPr>
          <w:rFonts w:eastAsia="宋体"/>
          <w:kern w:val="22"/>
          <w:sz w:val="24"/>
          <w:lang w:eastAsia="zh-CN"/>
        </w:rPr>
        <w:t>球</w:t>
      </w:r>
      <w:r w:rsidRPr="00AC3A34">
        <w:rPr>
          <w:rFonts w:eastAsia="宋体"/>
          <w:kern w:val="22"/>
          <w:sz w:val="24"/>
          <w:lang w:eastAsia="zh-CN"/>
        </w:rPr>
        <w:t>​</w:t>
      </w:r>
      <w:r w:rsidRPr="00AC3A34">
        <w:rPr>
          <w:rFonts w:eastAsia="宋体"/>
          <w:kern w:val="22"/>
          <w:sz w:val="24"/>
          <w:lang w:eastAsia="zh-CN"/>
        </w:rPr>
        <w:t>多</w:t>
      </w:r>
      <w:r w:rsidRPr="00AC3A34">
        <w:rPr>
          <w:rFonts w:eastAsia="宋体"/>
          <w:kern w:val="22"/>
          <w:sz w:val="24"/>
          <w:lang w:eastAsia="zh-CN"/>
        </w:rPr>
        <w:t>​</w:t>
      </w:r>
      <w:r w:rsidRPr="00AC3A34">
        <w:rPr>
          <w:rFonts w:eastAsia="宋体"/>
          <w:kern w:val="22"/>
          <w:sz w:val="24"/>
          <w:lang w:eastAsia="zh-CN"/>
        </w:rPr>
        <w:t>边</w:t>
      </w:r>
      <w:r w:rsidRPr="00AC3A34">
        <w:rPr>
          <w:rFonts w:eastAsia="宋体"/>
          <w:kern w:val="22"/>
          <w:sz w:val="24"/>
          <w:lang w:eastAsia="zh-CN"/>
        </w:rPr>
        <w:t>​</w:t>
      </w:r>
      <w:r w:rsidRPr="00AC3A34">
        <w:rPr>
          <w:rFonts w:eastAsia="宋体"/>
          <w:kern w:val="22"/>
          <w:sz w:val="24"/>
          <w:lang w:eastAsia="zh-CN"/>
        </w:rPr>
        <w:t>惠</w:t>
      </w:r>
      <w:r w:rsidRPr="00AC3A34">
        <w:rPr>
          <w:rFonts w:eastAsia="宋体"/>
          <w:kern w:val="22"/>
          <w:sz w:val="24"/>
          <w:lang w:eastAsia="zh-CN"/>
        </w:rPr>
        <w:t>​</w:t>
      </w:r>
      <w:r w:rsidRPr="00AC3A34">
        <w:rPr>
          <w:rFonts w:eastAsia="宋体"/>
          <w:kern w:val="22"/>
          <w:sz w:val="24"/>
          <w:lang w:eastAsia="zh-CN"/>
        </w:rPr>
        <w:t>益</w:t>
      </w:r>
      <w:r w:rsidRPr="00AC3A34">
        <w:rPr>
          <w:rFonts w:eastAsia="宋体"/>
          <w:kern w:val="22"/>
          <w:sz w:val="24"/>
          <w:lang w:eastAsia="zh-CN"/>
        </w:rPr>
        <w:t>​</w:t>
      </w:r>
      <w:r w:rsidRPr="00AC3A34">
        <w:rPr>
          <w:rFonts w:eastAsia="宋体"/>
          <w:kern w:val="22"/>
          <w:sz w:val="24"/>
          <w:lang w:eastAsia="zh-CN"/>
        </w:rPr>
        <w:t>分</w:t>
      </w:r>
      <w:r w:rsidRPr="00AC3A34">
        <w:rPr>
          <w:rFonts w:eastAsia="宋体"/>
          <w:kern w:val="22"/>
          <w:sz w:val="24"/>
          <w:lang w:eastAsia="zh-CN"/>
        </w:rPr>
        <w:t>​</w:t>
      </w:r>
      <w:r w:rsidRPr="00AC3A34">
        <w:rPr>
          <w:rFonts w:eastAsia="宋体"/>
          <w:kern w:val="22"/>
          <w:sz w:val="24"/>
          <w:lang w:eastAsia="zh-CN"/>
        </w:rPr>
        <w:t>享</w:t>
      </w:r>
      <w:r w:rsidRPr="00AC3A34">
        <w:rPr>
          <w:rFonts w:eastAsia="宋体"/>
          <w:kern w:val="22"/>
          <w:sz w:val="24"/>
          <w:lang w:eastAsia="zh-CN"/>
        </w:rPr>
        <w:t>​</w:t>
      </w:r>
      <w:r w:rsidRPr="00AC3A34">
        <w:rPr>
          <w:rFonts w:eastAsia="宋体"/>
          <w:kern w:val="22"/>
          <w:sz w:val="24"/>
          <w:lang w:eastAsia="zh-CN"/>
        </w:rPr>
        <w:t>机</w:t>
      </w:r>
      <w:r w:rsidRPr="00AC3A34">
        <w:rPr>
          <w:rFonts w:eastAsia="宋体"/>
          <w:kern w:val="22"/>
          <w:sz w:val="24"/>
          <w:lang w:eastAsia="zh-CN"/>
        </w:rPr>
        <w:t>​</w:t>
      </w:r>
      <w:r w:rsidRPr="00AC3A34">
        <w:rPr>
          <w:rFonts w:eastAsia="宋体"/>
          <w:kern w:val="22"/>
          <w:sz w:val="24"/>
          <w:lang w:eastAsia="zh-CN"/>
        </w:rPr>
        <w:t>制</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确</w:t>
      </w:r>
      <w:r w:rsidRPr="00AC3A34">
        <w:rPr>
          <w:rFonts w:eastAsia="宋体"/>
          <w:kern w:val="22"/>
          <w:sz w:val="24"/>
          <w:lang w:eastAsia="zh-CN"/>
        </w:rPr>
        <w:t>​</w:t>
      </w:r>
      <w:r w:rsidRPr="00AC3A34">
        <w:rPr>
          <w:rFonts w:eastAsia="宋体"/>
          <w:kern w:val="22"/>
          <w:sz w:val="24"/>
          <w:lang w:eastAsia="zh-CN"/>
        </w:rPr>
        <w:t>保</w:t>
      </w:r>
      <w:r w:rsidRPr="00AC3A34">
        <w:rPr>
          <w:rFonts w:eastAsia="宋体"/>
          <w:kern w:val="22"/>
          <w:sz w:val="24"/>
          <w:lang w:eastAsia="zh-CN"/>
        </w:rPr>
        <w:t>​</w:t>
      </w:r>
      <w:r w:rsidRPr="00AC3A34">
        <w:rPr>
          <w:rFonts w:eastAsia="宋体"/>
          <w:kern w:val="22"/>
          <w:sz w:val="24"/>
          <w:lang w:eastAsia="zh-CN"/>
        </w:rPr>
        <w:t>公</w:t>
      </w:r>
      <w:r w:rsidRPr="00AC3A34">
        <w:rPr>
          <w:rFonts w:eastAsia="宋体"/>
          <w:kern w:val="22"/>
          <w:sz w:val="24"/>
          <w:lang w:eastAsia="zh-CN"/>
        </w:rPr>
        <w:t>​</w:t>
      </w:r>
      <w:r w:rsidRPr="00AC3A34">
        <w:rPr>
          <w:rFonts w:eastAsia="宋体"/>
          <w:kern w:val="22"/>
          <w:sz w:val="24"/>
          <w:lang w:eastAsia="zh-CN"/>
        </w:rPr>
        <w:t>平</w:t>
      </w:r>
      <w:r w:rsidRPr="00AC3A34">
        <w:rPr>
          <w:rFonts w:eastAsia="宋体"/>
          <w:kern w:val="22"/>
          <w:sz w:val="24"/>
          <w:lang w:eastAsia="zh-CN"/>
        </w:rPr>
        <w:t>​</w:t>
      </w:r>
      <w:r w:rsidRPr="00AC3A34">
        <w:rPr>
          <w:rFonts w:eastAsia="宋体"/>
          <w:kern w:val="22"/>
          <w:sz w:val="24"/>
          <w:lang w:eastAsia="zh-CN"/>
        </w:rPr>
        <w:t>公</w:t>
      </w:r>
      <w:r w:rsidRPr="00AC3A34">
        <w:rPr>
          <w:rFonts w:eastAsia="宋体"/>
          <w:kern w:val="22"/>
          <w:sz w:val="24"/>
          <w:lang w:eastAsia="zh-CN"/>
        </w:rPr>
        <w:t>​</w:t>
      </w:r>
      <w:r w:rsidRPr="00AC3A34">
        <w:rPr>
          <w:rFonts w:eastAsia="宋体"/>
          <w:kern w:val="22"/>
          <w:sz w:val="24"/>
          <w:lang w:eastAsia="zh-CN"/>
        </w:rPr>
        <w:t>正</w:t>
      </w:r>
      <w:r w:rsidRPr="00AC3A34">
        <w:rPr>
          <w:rFonts w:eastAsia="宋体"/>
          <w:kern w:val="22"/>
          <w:sz w:val="24"/>
          <w:lang w:eastAsia="zh-CN"/>
        </w:rPr>
        <w:t>​</w:t>
      </w:r>
      <w:r w:rsidRPr="00AC3A34">
        <w:rPr>
          <w:rFonts w:eastAsia="宋体"/>
          <w:kern w:val="22"/>
          <w:sz w:val="24"/>
          <w:lang w:eastAsia="zh-CN"/>
        </w:rPr>
        <w:t>分</w:t>
      </w:r>
      <w:r w:rsidRPr="00AC3A34">
        <w:rPr>
          <w:rFonts w:eastAsia="宋体"/>
          <w:kern w:val="22"/>
          <w:sz w:val="24"/>
          <w:lang w:eastAsia="zh-CN"/>
        </w:rPr>
        <w:t>​</w:t>
      </w:r>
      <w:r w:rsidRPr="00AC3A34">
        <w:rPr>
          <w:rFonts w:eastAsia="宋体"/>
          <w:kern w:val="22"/>
          <w:sz w:val="24"/>
          <w:lang w:eastAsia="zh-CN"/>
        </w:rPr>
        <w:t>享</w:t>
      </w:r>
      <w:r w:rsidRPr="00AC3A34">
        <w:rPr>
          <w:rFonts w:eastAsia="宋体"/>
          <w:kern w:val="22"/>
          <w:sz w:val="24"/>
          <w:lang w:eastAsia="zh-CN"/>
        </w:rPr>
        <w:t>​</w:t>
      </w:r>
      <w:r w:rsidRPr="00AC3A34">
        <w:rPr>
          <w:rFonts w:eastAsia="宋体"/>
          <w:kern w:val="22"/>
          <w:sz w:val="24"/>
          <w:lang w:eastAsia="zh-CN"/>
        </w:rPr>
        <w:t>利</w:t>
      </w:r>
      <w:r w:rsidRPr="00AC3A34">
        <w:rPr>
          <w:rFonts w:eastAsia="宋体"/>
          <w:kern w:val="22"/>
          <w:sz w:val="24"/>
          <w:lang w:eastAsia="zh-CN"/>
        </w:rPr>
        <w:t>​</w:t>
      </w:r>
      <w:r w:rsidRPr="00AC3A34">
        <w:rPr>
          <w:rFonts w:eastAsia="宋体"/>
          <w:kern w:val="22"/>
          <w:sz w:val="24"/>
          <w:lang w:eastAsia="zh-CN"/>
        </w:rPr>
        <w:t>用</w:t>
      </w:r>
      <w:r w:rsidRPr="00AC3A34">
        <w:rPr>
          <w:rFonts w:eastAsia="宋体"/>
          <w:kern w:val="22"/>
          <w:sz w:val="24"/>
          <w:lang w:eastAsia="zh-CN"/>
        </w:rPr>
        <w:t>​</w:t>
      </w:r>
      <w:r w:rsidRPr="00AC3A34">
        <w:rPr>
          <w:rFonts w:eastAsia="宋体"/>
          <w:kern w:val="22"/>
          <w:sz w:val="24"/>
          <w:lang w:eastAsia="zh-CN"/>
        </w:rPr>
        <w:t>遗</w:t>
      </w:r>
      <w:r w:rsidRPr="00AC3A34">
        <w:rPr>
          <w:rFonts w:eastAsia="宋体"/>
          <w:kern w:val="22"/>
          <w:sz w:val="24"/>
          <w:lang w:eastAsia="zh-CN"/>
        </w:rPr>
        <w:t>​</w:t>
      </w:r>
      <w:r w:rsidRPr="00AC3A34">
        <w:rPr>
          <w:rFonts w:eastAsia="宋体"/>
          <w:kern w:val="22"/>
          <w:sz w:val="24"/>
          <w:lang w:eastAsia="zh-CN"/>
        </w:rPr>
        <w:t>传</w:t>
      </w:r>
      <w:r w:rsidRPr="00AC3A34">
        <w:rPr>
          <w:rFonts w:eastAsia="宋体"/>
          <w:kern w:val="22"/>
          <w:sz w:val="24"/>
          <w:lang w:eastAsia="zh-CN"/>
        </w:rPr>
        <w:t>​</w:t>
      </w:r>
      <w:r w:rsidRPr="00AC3A34">
        <w:rPr>
          <w:rFonts w:eastAsia="宋体"/>
          <w:kern w:val="22"/>
          <w:sz w:val="24"/>
          <w:lang w:eastAsia="zh-CN"/>
        </w:rPr>
        <w:t>资</w:t>
      </w:r>
      <w:r w:rsidRPr="00AC3A34">
        <w:rPr>
          <w:rFonts w:eastAsia="宋体"/>
          <w:kern w:val="22"/>
          <w:sz w:val="24"/>
          <w:lang w:eastAsia="zh-CN"/>
        </w:rPr>
        <w:t>​</w:t>
      </w:r>
      <w:r w:rsidRPr="00AC3A34">
        <w:rPr>
          <w:rFonts w:eastAsia="宋体"/>
          <w:kern w:val="22"/>
          <w:sz w:val="24"/>
          <w:lang w:eastAsia="zh-CN"/>
        </w:rPr>
        <w:t>源</w:t>
      </w:r>
      <w:r w:rsidRPr="00AC3A34">
        <w:rPr>
          <w:rFonts w:eastAsia="宋体"/>
          <w:kern w:val="22"/>
          <w:sz w:val="24"/>
          <w:lang w:eastAsia="zh-CN"/>
        </w:rPr>
        <w:t>​</w:t>
      </w:r>
      <w:r w:rsidRPr="00AC3A34">
        <w:rPr>
          <w:rFonts w:eastAsia="宋体"/>
          <w:kern w:val="22"/>
          <w:sz w:val="24"/>
          <w:lang w:eastAsia="zh-CN"/>
        </w:rPr>
        <w:t>数</w:t>
      </w:r>
      <w:r w:rsidRPr="00AC3A34">
        <w:rPr>
          <w:rFonts w:eastAsia="宋体"/>
          <w:kern w:val="22"/>
          <w:sz w:val="24"/>
          <w:lang w:eastAsia="zh-CN"/>
        </w:rPr>
        <w:t>​</w:t>
      </w:r>
      <w:r w:rsidRPr="00AC3A34">
        <w:rPr>
          <w:rFonts w:eastAsia="宋体"/>
          <w:kern w:val="22"/>
          <w:sz w:val="24"/>
          <w:lang w:eastAsia="zh-CN"/>
        </w:rPr>
        <w:t>字</w:t>
      </w:r>
      <w:r w:rsidRPr="00AC3A34">
        <w:rPr>
          <w:rFonts w:eastAsia="宋体"/>
          <w:kern w:val="22"/>
          <w:sz w:val="24"/>
          <w:lang w:eastAsia="zh-CN"/>
        </w:rPr>
        <w:t>​</w:t>
      </w:r>
      <w:r w:rsidRPr="00AC3A34">
        <w:rPr>
          <w:rFonts w:eastAsia="宋体"/>
          <w:kern w:val="22"/>
          <w:sz w:val="24"/>
          <w:lang w:eastAsia="zh-CN"/>
        </w:rPr>
        <w:t>序</w:t>
      </w:r>
      <w:r w:rsidRPr="00AC3A34">
        <w:rPr>
          <w:rFonts w:eastAsia="宋体"/>
          <w:kern w:val="22"/>
          <w:sz w:val="24"/>
          <w:lang w:eastAsia="zh-CN"/>
        </w:rPr>
        <w:t>​</w:t>
      </w:r>
      <w:r w:rsidRPr="00AC3A34">
        <w:rPr>
          <w:rFonts w:eastAsia="宋体"/>
          <w:kern w:val="22"/>
          <w:sz w:val="24"/>
          <w:lang w:eastAsia="zh-CN"/>
        </w:rPr>
        <w:t>列</w:t>
      </w:r>
      <w:r w:rsidRPr="00AC3A34">
        <w:rPr>
          <w:rFonts w:eastAsia="宋体"/>
          <w:kern w:val="22"/>
          <w:sz w:val="24"/>
          <w:lang w:eastAsia="zh-CN"/>
        </w:rPr>
        <w:t>​</w:t>
      </w:r>
      <w:r w:rsidRPr="00AC3A34">
        <w:rPr>
          <w:rFonts w:eastAsia="宋体"/>
          <w:kern w:val="22"/>
          <w:sz w:val="24"/>
          <w:lang w:eastAsia="zh-CN"/>
        </w:rPr>
        <w:t>信</w:t>
      </w:r>
      <w:r w:rsidRPr="00AC3A34">
        <w:rPr>
          <w:rFonts w:eastAsia="宋体"/>
          <w:kern w:val="22"/>
          <w:sz w:val="24"/>
          <w:lang w:eastAsia="zh-CN"/>
        </w:rPr>
        <w:t>​</w:t>
      </w:r>
      <w:r w:rsidRPr="00AC3A34">
        <w:rPr>
          <w:rFonts w:eastAsia="宋体"/>
          <w:kern w:val="22"/>
          <w:sz w:val="24"/>
          <w:lang w:eastAsia="zh-CN"/>
        </w:rPr>
        <w:t>息</w:t>
      </w:r>
      <w:r w:rsidRPr="00AC3A34">
        <w:rPr>
          <w:rFonts w:eastAsia="宋体"/>
          <w:kern w:val="22"/>
          <w:sz w:val="24"/>
          <w:lang w:eastAsia="zh-CN"/>
        </w:rPr>
        <w:t>​</w:t>
      </w:r>
      <w:r w:rsidRPr="00AC3A34">
        <w:rPr>
          <w:rFonts w:eastAsia="宋体"/>
          <w:kern w:val="22"/>
          <w:sz w:val="24"/>
          <w:lang w:eastAsia="zh-CN"/>
        </w:rPr>
        <w:t>所</w:t>
      </w:r>
      <w:r w:rsidRPr="00AC3A34">
        <w:rPr>
          <w:rFonts w:eastAsia="宋体"/>
          <w:kern w:val="22"/>
          <w:sz w:val="24"/>
          <w:lang w:eastAsia="zh-CN"/>
        </w:rPr>
        <w:t>​</w:t>
      </w:r>
      <w:r w:rsidRPr="00AC3A34">
        <w:rPr>
          <w:rFonts w:eastAsia="宋体"/>
          <w:kern w:val="22"/>
          <w:sz w:val="24"/>
          <w:lang w:eastAsia="zh-CN"/>
        </w:rPr>
        <w:t>产</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惠</w:t>
      </w:r>
      <w:r w:rsidRPr="00AC3A34">
        <w:rPr>
          <w:rFonts w:eastAsia="宋体"/>
          <w:kern w:val="22"/>
          <w:sz w:val="24"/>
          <w:lang w:eastAsia="zh-CN"/>
        </w:rPr>
        <w:t>​</w:t>
      </w:r>
      <w:r w:rsidRPr="00AC3A34">
        <w:rPr>
          <w:rFonts w:eastAsia="宋体"/>
          <w:kern w:val="22"/>
          <w:sz w:val="24"/>
          <w:lang w:eastAsia="zh-CN"/>
        </w:rPr>
        <w:t>益</w:t>
      </w:r>
      <w:r w:rsidRPr="00AC3A34">
        <w:rPr>
          <w:rFonts w:eastAsia="宋体"/>
          <w:kern w:val="22"/>
          <w:sz w:val="24"/>
          <w:lang w:eastAsia="zh-CN"/>
        </w:rPr>
        <w:t>​</w:t>
      </w:r>
      <w:r w:rsidRPr="00AC3A34">
        <w:rPr>
          <w:rFonts w:eastAsia="宋体"/>
          <w:kern w:val="22"/>
          <w:sz w:val="24"/>
          <w:lang w:eastAsia="zh-CN"/>
        </w:rPr>
        <w:t>。</w:t>
      </w:r>
    </w:p>
    <w:p w14:paraId="7B836BB5" w14:textId="77777777" w:rsidR="005A2739" w:rsidRPr="00AC3A34" w:rsidRDefault="005A2739" w:rsidP="00B021C6">
      <w:pPr>
        <w:pStyle w:val="Para1"/>
        <w:tabs>
          <w:tab w:val="clear" w:pos="360"/>
        </w:tabs>
        <w:overflowPunct w:val="0"/>
        <w:spacing w:line="240" w:lineRule="atLeast"/>
        <w:rPr>
          <w:rFonts w:eastAsia="宋体"/>
          <w:iCs/>
          <w:color w:val="000000"/>
          <w:kern w:val="22"/>
          <w:sz w:val="24"/>
          <w:szCs w:val="24"/>
          <w:lang w:eastAsia="zh-CN"/>
        </w:rPr>
      </w:pPr>
      <w:r w:rsidRPr="00AC3A34">
        <w:rPr>
          <w:rFonts w:eastAsia="宋体"/>
          <w:iCs/>
          <w:color w:val="000000"/>
          <w:kern w:val="22"/>
          <w:sz w:val="24"/>
          <w:szCs w:val="24"/>
          <w:lang w:eastAsia="zh-CN"/>
        </w:rPr>
        <w:t>上述相同</w:t>
      </w:r>
      <w:r>
        <w:rPr>
          <w:rFonts w:eastAsia="宋体" w:hint="eastAsia"/>
          <w:iCs/>
          <w:color w:val="000000"/>
          <w:kern w:val="22"/>
          <w:sz w:val="24"/>
          <w:szCs w:val="24"/>
          <w:lang w:eastAsia="zh-CN"/>
        </w:rPr>
        <w:t>评论</w:t>
      </w:r>
      <w:r w:rsidRPr="00AC3A34">
        <w:rPr>
          <w:rFonts w:eastAsia="宋体"/>
          <w:iCs/>
          <w:color w:val="000000"/>
          <w:kern w:val="22"/>
          <w:sz w:val="24"/>
          <w:szCs w:val="24"/>
          <w:lang w:eastAsia="zh-CN"/>
        </w:rPr>
        <w:t>意见也适用于本提案。</w:t>
      </w:r>
    </w:p>
    <w:p w14:paraId="7BC7FD4E" w14:textId="77777777" w:rsidR="005A2739" w:rsidRPr="00AC3A34" w:rsidRDefault="005A2739" w:rsidP="00B021C6">
      <w:pPr>
        <w:keepNext/>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b/>
          <w:kern w:val="22"/>
          <w:sz w:val="24"/>
          <w:lang w:eastAsia="zh-CN"/>
        </w:rPr>
      </w:pPr>
      <w:r w:rsidRPr="00AC3A34">
        <w:rPr>
          <w:rFonts w:eastAsia="宋体"/>
          <w:b/>
          <w:kern w:val="22"/>
          <w:sz w:val="24"/>
          <w:lang w:eastAsia="zh-CN"/>
        </w:rPr>
        <w:t>在关于行动目标</w:t>
      </w:r>
      <w:r w:rsidRPr="00AC3A34">
        <w:rPr>
          <w:rFonts w:eastAsia="宋体"/>
          <w:b/>
          <w:kern w:val="22"/>
          <w:sz w:val="24"/>
          <w:lang w:eastAsia="zh-CN"/>
        </w:rPr>
        <w:t>21</w:t>
      </w:r>
      <w:r w:rsidRPr="00AC3A34">
        <w:rPr>
          <w:rFonts w:eastAsia="宋体"/>
          <w:b/>
          <w:kern w:val="22"/>
          <w:sz w:val="24"/>
          <w:lang w:eastAsia="zh-CN"/>
        </w:rPr>
        <w:t>的讨论中提出</w:t>
      </w:r>
    </w:p>
    <w:p w14:paraId="424D9199" w14:textId="77777777" w:rsidR="005A2739" w:rsidRPr="00AC3A34" w:rsidRDefault="005A2739" w:rsidP="00B021C6">
      <w:pPr>
        <w:keepNext/>
        <w:keepLines/>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kern w:val="22"/>
          <w:sz w:val="24"/>
          <w:lang w:eastAsia="zh-CN"/>
        </w:rPr>
      </w:pPr>
      <w:r w:rsidRPr="00AC3A34">
        <w:rPr>
          <w:rFonts w:eastAsia="宋体"/>
          <w:kern w:val="22"/>
          <w:sz w:val="24"/>
          <w:lang w:eastAsia="zh-CN"/>
        </w:rPr>
        <w:t>确</w:t>
      </w:r>
      <w:r w:rsidRPr="00AC3A34">
        <w:rPr>
          <w:rFonts w:eastAsia="宋体"/>
          <w:kern w:val="22"/>
          <w:sz w:val="24"/>
          <w:lang w:eastAsia="zh-CN"/>
        </w:rPr>
        <w:t>​</w:t>
      </w:r>
      <w:r w:rsidRPr="00AC3A34">
        <w:rPr>
          <w:rFonts w:eastAsia="宋体"/>
          <w:kern w:val="22"/>
          <w:sz w:val="24"/>
          <w:lang w:eastAsia="zh-CN"/>
        </w:rPr>
        <w:t>保</w:t>
      </w:r>
      <w:r w:rsidRPr="00AC3A34">
        <w:rPr>
          <w:rFonts w:eastAsia="宋体"/>
          <w:kern w:val="22"/>
          <w:sz w:val="24"/>
          <w:lang w:eastAsia="zh-CN"/>
        </w:rPr>
        <w:t>​</w:t>
      </w:r>
      <w:r w:rsidRPr="00AC3A34">
        <w:rPr>
          <w:rFonts w:eastAsia="宋体"/>
          <w:kern w:val="22"/>
          <w:sz w:val="24"/>
          <w:lang w:eastAsia="zh-CN"/>
        </w:rPr>
        <w:t>妇</w:t>
      </w:r>
      <w:r w:rsidRPr="00AC3A34">
        <w:rPr>
          <w:rFonts w:eastAsia="宋体"/>
          <w:kern w:val="22"/>
          <w:sz w:val="24"/>
          <w:lang w:eastAsia="zh-CN"/>
        </w:rPr>
        <w:t>​</w:t>
      </w:r>
      <w:r w:rsidRPr="00AC3A34">
        <w:rPr>
          <w:rFonts w:eastAsia="宋体"/>
          <w:kern w:val="22"/>
          <w:sz w:val="24"/>
          <w:lang w:eastAsia="zh-CN"/>
        </w:rPr>
        <w:t>女</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女</w:t>
      </w:r>
      <w:r w:rsidRPr="00AC3A34">
        <w:rPr>
          <w:rFonts w:eastAsia="宋体"/>
          <w:kern w:val="22"/>
          <w:sz w:val="24"/>
          <w:lang w:eastAsia="zh-CN"/>
        </w:rPr>
        <w:t>​</w:t>
      </w:r>
      <w:r w:rsidRPr="00AC3A34">
        <w:rPr>
          <w:rFonts w:eastAsia="宋体"/>
          <w:kern w:val="22"/>
          <w:sz w:val="24"/>
          <w:lang w:eastAsia="zh-CN"/>
        </w:rPr>
        <w:t>童</w:t>
      </w:r>
      <w:r w:rsidRPr="00AC3A34">
        <w:rPr>
          <w:rFonts w:eastAsia="宋体"/>
          <w:kern w:val="22"/>
          <w:sz w:val="24"/>
          <w:lang w:eastAsia="zh-CN"/>
        </w:rPr>
        <w:t>​</w:t>
      </w:r>
      <w:r w:rsidRPr="00AC3A34">
        <w:rPr>
          <w:rFonts w:eastAsia="宋体"/>
          <w:kern w:val="22"/>
          <w:sz w:val="24"/>
          <w:lang w:eastAsia="zh-CN"/>
        </w:rPr>
        <w:t>公</w:t>
      </w:r>
      <w:r w:rsidRPr="00AC3A34">
        <w:rPr>
          <w:rFonts w:eastAsia="宋体"/>
          <w:kern w:val="22"/>
          <w:sz w:val="24"/>
          <w:lang w:eastAsia="zh-CN"/>
        </w:rPr>
        <w:t>​</w:t>
      </w:r>
      <w:r w:rsidRPr="00AC3A34">
        <w:rPr>
          <w:rFonts w:eastAsia="宋体"/>
          <w:kern w:val="22"/>
          <w:sz w:val="24"/>
          <w:lang w:eastAsia="zh-CN"/>
        </w:rPr>
        <w:t>平</w:t>
      </w:r>
      <w:r w:rsidRPr="00AC3A34">
        <w:rPr>
          <w:rFonts w:eastAsia="宋体"/>
          <w:kern w:val="22"/>
          <w:sz w:val="24"/>
          <w:lang w:eastAsia="zh-CN"/>
        </w:rPr>
        <w:t>​</w:t>
      </w:r>
      <w:r w:rsidRPr="00AC3A34">
        <w:rPr>
          <w:rFonts w:eastAsia="宋体"/>
          <w:kern w:val="22"/>
          <w:sz w:val="24"/>
          <w:lang w:eastAsia="zh-CN"/>
        </w:rPr>
        <w:t>获</w:t>
      </w:r>
      <w:r w:rsidRPr="00AC3A34">
        <w:rPr>
          <w:rFonts w:eastAsia="宋体"/>
          <w:kern w:val="22"/>
          <w:sz w:val="24"/>
          <w:lang w:eastAsia="zh-CN"/>
        </w:rPr>
        <w:t>​</w:t>
      </w:r>
      <w:r w:rsidRPr="00AC3A34">
        <w:rPr>
          <w:rFonts w:eastAsia="宋体"/>
          <w:kern w:val="22"/>
          <w:sz w:val="24"/>
          <w:lang w:eastAsia="zh-CN"/>
        </w:rPr>
        <w:t>取</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分</w:t>
      </w:r>
      <w:r w:rsidRPr="00AC3A34">
        <w:rPr>
          <w:rFonts w:eastAsia="宋体"/>
          <w:kern w:val="22"/>
          <w:sz w:val="24"/>
          <w:lang w:eastAsia="zh-CN"/>
        </w:rPr>
        <w:t>​</w:t>
      </w:r>
      <w:r w:rsidRPr="00AC3A34">
        <w:rPr>
          <w:rFonts w:eastAsia="宋体"/>
          <w:kern w:val="22"/>
          <w:sz w:val="24"/>
          <w:lang w:eastAsia="zh-CN"/>
        </w:rPr>
        <w:t>享</w:t>
      </w:r>
      <w:r w:rsidRPr="00AC3A34">
        <w:rPr>
          <w:rFonts w:eastAsia="宋体"/>
          <w:kern w:val="22"/>
          <w:sz w:val="24"/>
          <w:lang w:eastAsia="zh-CN"/>
        </w:rPr>
        <w:t>​</w:t>
      </w:r>
      <w:r w:rsidRPr="00AC3A34">
        <w:rPr>
          <w:rFonts w:eastAsia="宋体"/>
          <w:kern w:val="22"/>
          <w:sz w:val="24"/>
          <w:lang w:eastAsia="zh-CN"/>
        </w:rPr>
        <w:t>保</w:t>
      </w:r>
      <w:r w:rsidRPr="00AC3A34">
        <w:rPr>
          <w:rFonts w:eastAsia="宋体"/>
          <w:kern w:val="22"/>
          <w:sz w:val="24"/>
          <w:lang w:eastAsia="zh-CN"/>
        </w:rPr>
        <w:t>​</w:t>
      </w:r>
      <w:r w:rsidRPr="00AC3A34">
        <w:rPr>
          <w:rFonts w:eastAsia="宋体"/>
          <w:kern w:val="22"/>
          <w:sz w:val="24"/>
          <w:lang w:eastAsia="zh-CN"/>
        </w:rPr>
        <w:t>护</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可</w:t>
      </w:r>
      <w:r w:rsidRPr="00AC3A34">
        <w:rPr>
          <w:rFonts w:eastAsia="宋体"/>
          <w:kern w:val="22"/>
          <w:sz w:val="24"/>
          <w:lang w:eastAsia="zh-CN"/>
        </w:rPr>
        <w:t>​</w:t>
      </w:r>
      <w:r w:rsidRPr="00AC3A34">
        <w:rPr>
          <w:rFonts w:eastAsia="宋体"/>
          <w:kern w:val="22"/>
          <w:sz w:val="24"/>
          <w:lang w:eastAsia="zh-CN"/>
        </w:rPr>
        <w:t>持</w:t>
      </w:r>
      <w:r w:rsidRPr="00AC3A34">
        <w:rPr>
          <w:rFonts w:eastAsia="宋体"/>
          <w:kern w:val="22"/>
          <w:sz w:val="24"/>
          <w:lang w:eastAsia="zh-CN"/>
        </w:rPr>
        <w:t>​</w:t>
      </w:r>
      <w:r w:rsidRPr="00AC3A34">
        <w:rPr>
          <w:rFonts w:eastAsia="宋体"/>
          <w:kern w:val="22"/>
          <w:sz w:val="24"/>
          <w:lang w:eastAsia="zh-CN"/>
        </w:rPr>
        <w:t>续</w:t>
      </w:r>
      <w:r w:rsidRPr="00AC3A34">
        <w:rPr>
          <w:rFonts w:eastAsia="宋体"/>
          <w:kern w:val="22"/>
          <w:sz w:val="24"/>
          <w:lang w:eastAsia="zh-CN"/>
        </w:rPr>
        <w:t>​</w:t>
      </w:r>
      <w:r w:rsidRPr="00AC3A34">
        <w:rPr>
          <w:rFonts w:eastAsia="宋体"/>
          <w:kern w:val="22"/>
          <w:sz w:val="24"/>
          <w:lang w:eastAsia="zh-CN"/>
        </w:rPr>
        <w:t>利</w:t>
      </w:r>
      <w:r w:rsidRPr="00AC3A34">
        <w:rPr>
          <w:rFonts w:eastAsia="宋体"/>
          <w:kern w:val="22"/>
          <w:sz w:val="24"/>
          <w:lang w:eastAsia="zh-CN"/>
        </w:rPr>
        <w:t>​</w:t>
      </w:r>
      <w:r w:rsidRPr="00AC3A34">
        <w:rPr>
          <w:rFonts w:eastAsia="宋体"/>
          <w:kern w:val="22"/>
          <w:sz w:val="24"/>
          <w:lang w:eastAsia="zh-CN"/>
        </w:rPr>
        <w:t>用</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物</w:t>
      </w:r>
      <w:r w:rsidRPr="00AC3A34">
        <w:rPr>
          <w:rFonts w:eastAsia="宋体"/>
          <w:kern w:val="22"/>
          <w:sz w:val="24"/>
          <w:lang w:eastAsia="zh-CN"/>
        </w:rPr>
        <w:t>​</w:t>
      </w:r>
      <w:r w:rsidRPr="00AC3A34">
        <w:rPr>
          <w:rFonts w:eastAsia="宋体"/>
          <w:kern w:val="22"/>
          <w:sz w:val="24"/>
          <w:lang w:eastAsia="zh-CN"/>
        </w:rPr>
        <w:t>多</w:t>
      </w:r>
      <w:r w:rsidRPr="00AC3A34">
        <w:rPr>
          <w:rFonts w:eastAsia="宋体"/>
          <w:kern w:val="22"/>
          <w:sz w:val="24"/>
          <w:lang w:eastAsia="zh-CN"/>
        </w:rPr>
        <w:t>​</w:t>
      </w:r>
      <w:r w:rsidRPr="00AC3A34">
        <w:rPr>
          <w:rFonts w:eastAsia="宋体"/>
          <w:kern w:val="22"/>
          <w:sz w:val="24"/>
          <w:lang w:eastAsia="zh-CN"/>
        </w:rPr>
        <w:t>样</w:t>
      </w:r>
      <w:r w:rsidRPr="00AC3A34">
        <w:rPr>
          <w:rFonts w:eastAsia="宋体"/>
          <w:kern w:val="22"/>
          <w:sz w:val="24"/>
          <w:lang w:eastAsia="zh-CN"/>
        </w:rPr>
        <w:t>​</w:t>
      </w:r>
      <w:r w:rsidRPr="00AC3A34">
        <w:rPr>
          <w:rFonts w:eastAsia="宋体"/>
          <w:kern w:val="22"/>
          <w:sz w:val="24"/>
          <w:lang w:eastAsia="zh-CN"/>
        </w:rPr>
        <w:t>性</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惠</w:t>
      </w:r>
      <w:r w:rsidRPr="00AC3A34">
        <w:rPr>
          <w:rFonts w:eastAsia="宋体"/>
          <w:kern w:val="22"/>
          <w:sz w:val="24"/>
          <w:lang w:eastAsia="zh-CN"/>
        </w:rPr>
        <w:t>​</w:t>
      </w:r>
      <w:r w:rsidRPr="00AC3A34">
        <w:rPr>
          <w:rFonts w:eastAsia="宋体"/>
          <w:kern w:val="22"/>
          <w:sz w:val="24"/>
          <w:lang w:eastAsia="zh-CN"/>
        </w:rPr>
        <w:t>益</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以</w:t>
      </w:r>
      <w:r w:rsidRPr="00AC3A34">
        <w:rPr>
          <w:rFonts w:eastAsia="宋体"/>
          <w:kern w:val="22"/>
          <w:sz w:val="24"/>
          <w:lang w:eastAsia="zh-CN"/>
        </w:rPr>
        <w:t>​</w:t>
      </w:r>
      <w:r w:rsidRPr="00AC3A34">
        <w:rPr>
          <w:rFonts w:eastAsia="宋体"/>
          <w:kern w:val="22"/>
          <w:sz w:val="24"/>
          <w:lang w:eastAsia="zh-CN"/>
        </w:rPr>
        <w:t>及</w:t>
      </w:r>
      <w:r w:rsidRPr="00AC3A34">
        <w:rPr>
          <w:rFonts w:eastAsia="宋体"/>
          <w:kern w:val="22"/>
          <w:sz w:val="24"/>
          <w:lang w:eastAsia="zh-CN"/>
        </w:rPr>
        <w:t>​</w:t>
      </w:r>
      <w:r w:rsidRPr="00AC3A34">
        <w:rPr>
          <w:rFonts w:eastAsia="宋体"/>
          <w:kern w:val="22"/>
          <w:sz w:val="24"/>
          <w:lang w:eastAsia="zh-CN"/>
        </w:rPr>
        <w:t>知</w:t>
      </w:r>
      <w:r w:rsidRPr="00AC3A34">
        <w:rPr>
          <w:rFonts w:eastAsia="宋体"/>
          <w:kern w:val="22"/>
          <w:sz w:val="24"/>
          <w:lang w:eastAsia="zh-CN"/>
        </w:rPr>
        <w:t>​</w:t>
      </w:r>
      <w:r w:rsidRPr="00AC3A34">
        <w:rPr>
          <w:rFonts w:eastAsia="宋体"/>
          <w:kern w:val="22"/>
          <w:sz w:val="24"/>
          <w:lang w:eastAsia="zh-CN"/>
        </w:rPr>
        <w:t>情</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有</w:t>
      </w:r>
      <w:r w:rsidRPr="00AC3A34">
        <w:rPr>
          <w:rFonts w:eastAsia="宋体"/>
          <w:kern w:val="22"/>
          <w:sz w:val="24"/>
          <w:lang w:eastAsia="zh-CN"/>
        </w:rPr>
        <w:t>​</w:t>
      </w:r>
      <w:r w:rsidRPr="00AC3A34">
        <w:rPr>
          <w:rFonts w:eastAsia="宋体"/>
          <w:kern w:val="22"/>
          <w:sz w:val="24"/>
          <w:lang w:eastAsia="zh-CN"/>
        </w:rPr>
        <w:t>效</w:t>
      </w:r>
      <w:r w:rsidRPr="00AC3A34">
        <w:rPr>
          <w:rFonts w:eastAsia="宋体"/>
          <w:kern w:val="22"/>
          <w:sz w:val="24"/>
          <w:lang w:eastAsia="zh-CN"/>
        </w:rPr>
        <w:t>​</w:t>
      </w:r>
      <w:r w:rsidRPr="00AC3A34">
        <w:rPr>
          <w:rFonts w:eastAsia="宋体"/>
          <w:kern w:val="22"/>
          <w:sz w:val="24"/>
          <w:lang w:eastAsia="zh-CN"/>
        </w:rPr>
        <w:t>地</w:t>
      </w:r>
      <w:r w:rsidRPr="00AC3A34">
        <w:rPr>
          <w:rFonts w:eastAsia="宋体"/>
          <w:kern w:val="22"/>
          <w:sz w:val="24"/>
          <w:lang w:eastAsia="zh-CN"/>
        </w:rPr>
        <w:t>​</w:t>
      </w:r>
      <w:r w:rsidRPr="00AC3A34">
        <w:rPr>
          <w:rFonts w:eastAsia="宋体"/>
          <w:kern w:val="22"/>
          <w:sz w:val="24"/>
          <w:lang w:eastAsia="zh-CN"/>
        </w:rPr>
        <w:t>参</w:t>
      </w:r>
      <w:r w:rsidRPr="00AC3A34">
        <w:rPr>
          <w:rFonts w:eastAsia="宋体"/>
          <w:kern w:val="22"/>
          <w:sz w:val="24"/>
          <w:lang w:eastAsia="zh-CN"/>
        </w:rPr>
        <w:t>​</w:t>
      </w:r>
      <w:r w:rsidRPr="00AC3A34">
        <w:rPr>
          <w:rFonts w:eastAsia="宋体"/>
          <w:kern w:val="22"/>
          <w:sz w:val="24"/>
          <w:lang w:eastAsia="zh-CN"/>
        </w:rPr>
        <w:t>与</w:t>
      </w:r>
      <w:r w:rsidRPr="00AC3A34">
        <w:rPr>
          <w:rFonts w:eastAsia="宋体"/>
          <w:kern w:val="22"/>
          <w:sz w:val="24"/>
          <w:lang w:eastAsia="zh-CN"/>
        </w:rPr>
        <w:t>​</w:t>
      </w:r>
      <w:r w:rsidRPr="00AC3A34">
        <w:rPr>
          <w:rFonts w:eastAsia="宋体"/>
          <w:kern w:val="22"/>
          <w:sz w:val="24"/>
          <w:lang w:eastAsia="zh-CN"/>
        </w:rPr>
        <w:t>与</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物</w:t>
      </w:r>
      <w:r w:rsidRPr="00AC3A34">
        <w:rPr>
          <w:rFonts w:eastAsia="宋体"/>
          <w:kern w:val="22"/>
          <w:sz w:val="24"/>
          <w:lang w:eastAsia="zh-CN"/>
        </w:rPr>
        <w:t>​</w:t>
      </w:r>
      <w:r w:rsidRPr="00AC3A34">
        <w:rPr>
          <w:rFonts w:eastAsia="宋体"/>
          <w:kern w:val="22"/>
          <w:sz w:val="24"/>
          <w:lang w:eastAsia="zh-CN"/>
        </w:rPr>
        <w:t>多</w:t>
      </w:r>
      <w:r w:rsidRPr="00AC3A34">
        <w:rPr>
          <w:rFonts w:eastAsia="宋体"/>
          <w:kern w:val="22"/>
          <w:sz w:val="24"/>
          <w:lang w:eastAsia="zh-CN"/>
        </w:rPr>
        <w:t>​</w:t>
      </w:r>
      <w:r w:rsidRPr="00AC3A34">
        <w:rPr>
          <w:rFonts w:eastAsia="宋体"/>
          <w:kern w:val="22"/>
          <w:sz w:val="24"/>
          <w:lang w:eastAsia="zh-CN"/>
        </w:rPr>
        <w:t>样</w:t>
      </w:r>
      <w:r w:rsidRPr="00AC3A34">
        <w:rPr>
          <w:rFonts w:eastAsia="宋体"/>
          <w:kern w:val="22"/>
          <w:sz w:val="24"/>
          <w:lang w:eastAsia="zh-CN"/>
        </w:rPr>
        <w:t>​</w:t>
      </w:r>
      <w:r w:rsidRPr="00AC3A34">
        <w:rPr>
          <w:rFonts w:eastAsia="宋体"/>
          <w:kern w:val="22"/>
          <w:sz w:val="24"/>
          <w:lang w:eastAsia="zh-CN"/>
        </w:rPr>
        <w:t>性</w:t>
      </w:r>
      <w:r w:rsidRPr="00AC3A34">
        <w:rPr>
          <w:rFonts w:eastAsia="宋体"/>
          <w:kern w:val="22"/>
          <w:sz w:val="24"/>
          <w:lang w:eastAsia="zh-CN"/>
        </w:rPr>
        <w:t>​</w:t>
      </w:r>
      <w:r w:rsidRPr="00AC3A34">
        <w:rPr>
          <w:rFonts w:eastAsia="宋体"/>
          <w:kern w:val="22"/>
          <w:sz w:val="24"/>
          <w:lang w:eastAsia="zh-CN"/>
        </w:rPr>
        <w:t>有</w:t>
      </w:r>
      <w:r w:rsidRPr="00AC3A34">
        <w:rPr>
          <w:rFonts w:eastAsia="宋体"/>
          <w:kern w:val="22"/>
          <w:sz w:val="24"/>
          <w:lang w:eastAsia="zh-CN"/>
        </w:rPr>
        <w:t>​</w:t>
      </w:r>
      <w:r w:rsidRPr="00AC3A34">
        <w:rPr>
          <w:rFonts w:eastAsia="宋体"/>
          <w:kern w:val="22"/>
          <w:sz w:val="24"/>
          <w:lang w:eastAsia="zh-CN"/>
        </w:rPr>
        <w:t>关</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所</w:t>
      </w:r>
      <w:r w:rsidRPr="00AC3A34">
        <w:rPr>
          <w:rFonts w:eastAsia="宋体"/>
          <w:kern w:val="22"/>
          <w:sz w:val="24"/>
          <w:lang w:eastAsia="zh-CN"/>
        </w:rPr>
        <w:t>​</w:t>
      </w:r>
      <w:r w:rsidRPr="00AC3A34">
        <w:rPr>
          <w:rFonts w:eastAsia="宋体"/>
          <w:kern w:val="22"/>
          <w:sz w:val="24"/>
          <w:lang w:eastAsia="zh-CN"/>
        </w:rPr>
        <w:t>有</w:t>
      </w:r>
      <w:r w:rsidRPr="00AC3A34">
        <w:rPr>
          <w:rFonts w:eastAsia="宋体"/>
          <w:kern w:val="22"/>
          <w:sz w:val="24"/>
          <w:lang w:eastAsia="zh-CN"/>
        </w:rPr>
        <w:t>​</w:t>
      </w:r>
      <w:r w:rsidRPr="00AC3A34">
        <w:rPr>
          <w:rFonts w:eastAsia="宋体"/>
          <w:kern w:val="22"/>
          <w:sz w:val="24"/>
          <w:lang w:eastAsia="zh-CN"/>
        </w:rPr>
        <w:t>级</w:t>
      </w:r>
      <w:r w:rsidRPr="00AC3A34">
        <w:rPr>
          <w:rFonts w:eastAsia="宋体"/>
          <w:kern w:val="22"/>
          <w:sz w:val="24"/>
          <w:lang w:eastAsia="zh-CN"/>
        </w:rPr>
        <w:t>​</w:t>
      </w:r>
      <w:r w:rsidRPr="00AC3A34">
        <w:rPr>
          <w:rFonts w:eastAsia="宋体"/>
          <w:kern w:val="22"/>
          <w:sz w:val="24"/>
          <w:lang w:eastAsia="zh-CN"/>
        </w:rPr>
        <w:t>别</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政</w:t>
      </w:r>
      <w:r w:rsidRPr="00AC3A34">
        <w:rPr>
          <w:rFonts w:eastAsia="宋体"/>
          <w:kern w:val="22"/>
          <w:sz w:val="24"/>
          <w:lang w:eastAsia="zh-CN"/>
        </w:rPr>
        <w:t>​</w:t>
      </w:r>
      <w:r w:rsidRPr="00AC3A34">
        <w:rPr>
          <w:rFonts w:eastAsia="宋体"/>
          <w:kern w:val="22"/>
          <w:sz w:val="24"/>
          <w:lang w:eastAsia="zh-CN"/>
        </w:rPr>
        <w:t>策</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决</w:t>
      </w:r>
      <w:r w:rsidRPr="00AC3A34">
        <w:rPr>
          <w:rFonts w:eastAsia="宋体"/>
          <w:kern w:val="22"/>
          <w:sz w:val="24"/>
          <w:lang w:eastAsia="zh-CN"/>
        </w:rPr>
        <w:t>​</w:t>
      </w:r>
      <w:r w:rsidRPr="00AC3A34">
        <w:rPr>
          <w:rFonts w:eastAsia="宋体"/>
          <w:kern w:val="22"/>
          <w:sz w:val="24"/>
          <w:lang w:eastAsia="zh-CN"/>
        </w:rPr>
        <w:t>策</w:t>
      </w:r>
      <w:r w:rsidRPr="00AC3A34">
        <w:rPr>
          <w:rFonts w:eastAsia="宋体"/>
          <w:kern w:val="22"/>
          <w:sz w:val="24"/>
          <w:lang w:eastAsia="zh-CN"/>
        </w:rPr>
        <w:t>​</w:t>
      </w:r>
      <w:r w:rsidRPr="00AC3A34">
        <w:rPr>
          <w:rFonts w:eastAsia="宋体"/>
          <w:kern w:val="22"/>
          <w:sz w:val="24"/>
          <w:lang w:eastAsia="zh-CN"/>
        </w:rPr>
        <w:t>。</w:t>
      </w:r>
    </w:p>
    <w:p w14:paraId="34D76297" w14:textId="77777777" w:rsidR="005A2739" w:rsidRPr="00B34513" w:rsidRDefault="005A2739" w:rsidP="00B021C6">
      <w:pPr>
        <w:pStyle w:val="Para1"/>
        <w:tabs>
          <w:tab w:val="clear" w:pos="360"/>
        </w:tabs>
        <w:overflowPunct w:val="0"/>
        <w:spacing w:line="240" w:lineRule="atLeast"/>
        <w:rPr>
          <w:rFonts w:eastAsia="宋体"/>
          <w:iCs/>
          <w:color w:val="000000"/>
          <w:kern w:val="22"/>
          <w:sz w:val="24"/>
          <w:szCs w:val="24"/>
          <w:lang w:eastAsia="zh-CN"/>
        </w:rPr>
      </w:pPr>
      <w:r w:rsidRPr="00AC3A34">
        <w:rPr>
          <w:rFonts w:eastAsia="宋体"/>
          <w:iCs/>
          <w:color w:val="000000"/>
          <w:kern w:val="22"/>
          <w:sz w:val="24"/>
          <w:szCs w:val="24"/>
          <w:lang w:eastAsia="zh-CN"/>
        </w:rPr>
        <w:t>最好在单一行动目标中或在整个框架中提及妇女和女孩，例如在原则一节？缔约方应考虑到，虽然不同群体在这些单独的行动目标下得到关注，但行动和结果是相似的。此外，应该指出，性别平等问题在整个框架中都有涉及，包括在前后章节（以及拟议</w:t>
      </w:r>
      <w:r w:rsidRPr="00AC3A34">
        <w:rPr>
          <w:rFonts w:eastAsia="宋体"/>
          <w:iCs/>
          <w:color w:val="000000"/>
          <w:kern w:val="22"/>
          <w:sz w:val="24"/>
          <w:szCs w:val="24"/>
          <w:lang w:eastAsia="zh-CN"/>
        </w:rPr>
        <w:t>“</w:t>
      </w:r>
      <w:r w:rsidRPr="00B34513">
        <w:rPr>
          <w:rFonts w:eastAsia="宋体"/>
          <w:iCs/>
          <w:color w:val="000000"/>
          <w:kern w:val="22"/>
          <w:sz w:val="24"/>
          <w:szCs w:val="24"/>
          <w:lang w:eastAsia="zh-CN"/>
        </w:rPr>
        <w:t>框架执行指南</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一节）、监测框架。</w:t>
      </w:r>
    </w:p>
    <w:p w14:paraId="57103FB1" w14:textId="77777777" w:rsidR="005A2739" w:rsidRPr="00AC3A34" w:rsidRDefault="005A2739" w:rsidP="00B021C6">
      <w:pPr>
        <w:keepNext/>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b/>
          <w:kern w:val="22"/>
          <w:sz w:val="24"/>
          <w:lang w:eastAsia="zh-CN"/>
        </w:rPr>
      </w:pPr>
      <w:r w:rsidRPr="00AC3A34">
        <w:rPr>
          <w:rFonts w:eastAsia="宋体"/>
          <w:b/>
          <w:kern w:val="22"/>
          <w:sz w:val="24"/>
          <w:lang w:eastAsia="zh-CN"/>
        </w:rPr>
        <w:t>在</w:t>
      </w:r>
      <w:r w:rsidRPr="00B34513">
        <w:rPr>
          <w:rFonts w:eastAsia="宋体"/>
          <w:b/>
          <w:kern w:val="22"/>
          <w:sz w:val="24"/>
          <w:lang w:eastAsia="zh-CN"/>
        </w:rPr>
        <w:t>第</w:t>
      </w:r>
      <w:r w:rsidRPr="00B34513">
        <w:rPr>
          <w:rFonts w:eastAsia="宋体"/>
          <w:b/>
          <w:kern w:val="22"/>
          <w:sz w:val="24"/>
          <w:lang w:eastAsia="zh-CN"/>
        </w:rPr>
        <w:t>3</w:t>
      </w:r>
      <w:r w:rsidRPr="00B34513">
        <w:rPr>
          <w:rFonts w:eastAsia="宋体"/>
          <w:b/>
          <w:kern w:val="22"/>
          <w:sz w:val="24"/>
          <w:lang w:eastAsia="zh-CN"/>
        </w:rPr>
        <w:t>联络小组</w:t>
      </w:r>
      <w:r w:rsidRPr="00AC3A34">
        <w:rPr>
          <w:rFonts w:eastAsia="宋体"/>
          <w:b/>
          <w:kern w:val="22"/>
          <w:sz w:val="24"/>
          <w:lang w:eastAsia="zh-CN"/>
        </w:rPr>
        <w:t>的讨论中提出</w:t>
      </w:r>
      <w:r w:rsidRPr="00AC3A34">
        <w:rPr>
          <w:rFonts w:eastAsia="宋体"/>
          <w:b/>
          <w:kern w:val="22"/>
          <w:sz w:val="24"/>
          <w:lang w:eastAsia="zh-CN"/>
        </w:rPr>
        <w:t xml:space="preserve">  </w:t>
      </w:r>
    </w:p>
    <w:p w14:paraId="25685174" w14:textId="77777777" w:rsidR="005A2739" w:rsidRPr="00AC3A34" w:rsidRDefault="005A2739" w:rsidP="00B021C6">
      <w:pPr>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kern w:val="22"/>
          <w:sz w:val="24"/>
          <w:lang w:eastAsia="zh-CN"/>
        </w:rPr>
      </w:pPr>
      <w:r w:rsidRPr="00AC3A34">
        <w:rPr>
          <w:rFonts w:eastAsia="宋体"/>
          <w:kern w:val="22"/>
          <w:sz w:val="24"/>
          <w:lang w:eastAsia="zh-CN"/>
        </w:rPr>
        <w:t>到</w:t>
      </w:r>
      <w:r w:rsidRPr="00AC3A34">
        <w:rPr>
          <w:rFonts w:eastAsia="宋体"/>
          <w:kern w:val="22"/>
          <w:sz w:val="24"/>
          <w:lang w:eastAsia="zh-CN"/>
        </w:rPr>
        <w:t>​2​0​3​0​</w:t>
      </w:r>
      <w:r w:rsidRPr="00AC3A34">
        <w:rPr>
          <w:rFonts w:eastAsia="宋体"/>
          <w:kern w:val="22"/>
          <w:sz w:val="24"/>
          <w:lang w:eastAsia="zh-CN"/>
        </w:rPr>
        <w:t>年</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确</w:t>
      </w:r>
      <w:r w:rsidRPr="00AC3A34">
        <w:rPr>
          <w:rFonts w:eastAsia="宋体"/>
          <w:kern w:val="22"/>
          <w:sz w:val="24"/>
          <w:lang w:eastAsia="zh-CN"/>
        </w:rPr>
        <w:t>​</w:t>
      </w:r>
      <w:r w:rsidRPr="00AC3A34">
        <w:rPr>
          <w:rFonts w:eastAsia="宋体"/>
          <w:kern w:val="22"/>
          <w:sz w:val="24"/>
          <w:lang w:eastAsia="zh-CN"/>
        </w:rPr>
        <w:t>保</w:t>
      </w:r>
      <w:r w:rsidRPr="00AC3A34">
        <w:rPr>
          <w:rFonts w:eastAsia="宋体"/>
          <w:kern w:val="22"/>
          <w:sz w:val="24"/>
          <w:lang w:eastAsia="zh-CN"/>
        </w:rPr>
        <w:t>​</w:t>
      </w:r>
      <w:r w:rsidRPr="00AC3A34">
        <w:rPr>
          <w:rFonts w:eastAsia="宋体"/>
          <w:kern w:val="22"/>
          <w:sz w:val="24"/>
          <w:lang w:eastAsia="zh-CN"/>
        </w:rPr>
        <w:t>相</w:t>
      </w:r>
      <w:r w:rsidRPr="00AC3A34">
        <w:rPr>
          <w:rFonts w:eastAsia="宋体"/>
          <w:kern w:val="22"/>
          <w:sz w:val="24"/>
          <w:lang w:eastAsia="zh-CN"/>
        </w:rPr>
        <w:t>​</w:t>
      </w:r>
      <w:r w:rsidRPr="00AC3A34">
        <w:rPr>
          <w:rFonts w:eastAsia="宋体"/>
          <w:kern w:val="22"/>
          <w:sz w:val="24"/>
          <w:lang w:eastAsia="zh-CN"/>
        </w:rPr>
        <w:t>关</w:t>
      </w:r>
      <w:r w:rsidRPr="00AC3A34">
        <w:rPr>
          <w:rFonts w:eastAsia="宋体"/>
          <w:kern w:val="22"/>
          <w:sz w:val="24"/>
          <w:lang w:eastAsia="zh-CN"/>
        </w:rPr>
        <w:t>​</w:t>
      </w:r>
      <w:r w:rsidRPr="00AC3A34">
        <w:rPr>
          <w:rFonts w:eastAsia="宋体"/>
          <w:kern w:val="22"/>
          <w:sz w:val="24"/>
          <w:lang w:eastAsia="zh-CN"/>
        </w:rPr>
        <w:t>多</w:t>
      </w:r>
      <w:r w:rsidRPr="00AC3A34">
        <w:rPr>
          <w:rFonts w:eastAsia="宋体"/>
          <w:kern w:val="22"/>
          <w:sz w:val="24"/>
          <w:lang w:eastAsia="zh-CN"/>
        </w:rPr>
        <w:t>​</w:t>
      </w:r>
      <w:r w:rsidRPr="00AC3A34">
        <w:rPr>
          <w:rFonts w:eastAsia="宋体"/>
          <w:kern w:val="22"/>
          <w:sz w:val="24"/>
          <w:lang w:eastAsia="zh-CN"/>
        </w:rPr>
        <w:t>边</w:t>
      </w:r>
      <w:r w:rsidRPr="00AC3A34">
        <w:rPr>
          <w:rFonts w:eastAsia="宋体"/>
          <w:kern w:val="22"/>
          <w:sz w:val="24"/>
          <w:lang w:eastAsia="zh-CN"/>
        </w:rPr>
        <w:t>​</w:t>
      </w:r>
      <w:r w:rsidRPr="00AC3A34">
        <w:rPr>
          <w:rFonts w:eastAsia="宋体"/>
          <w:kern w:val="22"/>
          <w:sz w:val="24"/>
          <w:lang w:eastAsia="zh-CN"/>
        </w:rPr>
        <w:t>环</w:t>
      </w:r>
      <w:r w:rsidRPr="00AC3A34">
        <w:rPr>
          <w:rFonts w:eastAsia="宋体"/>
          <w:kern w:val="22"/>
          <w:sz w:val="24"/>
          <w:lang w:eastAsia="zh-CN"/>
        </w:rPr>
        <w:t>​</w:t>
      </w:r>
      <w:r w:rsidRPr="00AC3A34">
        <w:rPr>
          <w:rFonts w:eastAsia="宋体"/>
          <w:kern w:val="22"/>
          <w:sz w:val="24"/>
          <w:lang w:eastAsia="zh-CN"/>
        </w:rPr>
        <w:t>境</w:t>
      </w:r>
      <w:r w:rsidRPr="00AC3A34">
        <w:rPr>
          <w:rFonts w:eastAsia="宋体"/>
          <w:kern w:val="22"/>
          <w:sz w:val="24"/>
          <w:lang w:eastAsia="zh-CN"/>
        </w:rPr>
        <w:t>​</w:t>
      </w:r>
      <w:r w:rsidRPr="00AC3A34">
        <w:rPr>
          <w:rFonts w:eastAsia="宋体"/>
          <w:kern w:val="22"/>
          <w:sz w:val="24"/>
          <w:lang w:eastAsia="zh-CN"/>
        </w:rPr>
        <w:t>协</w:t>
      </w:r>
      <w:r w:rsidRPr="00AC3A34">
        <w:rPr>
          <w:rFonts w:eastAsia="宋体"/>
          <w:kern w:val="22"/>
          <w:sz w:val="24"/>
          <w:lang w:eastAsia="zh-CN"/>
        </w:rPr>
        <w:t>​</w:t>
      </w:r>
      <w:r w:rsidRPr="00AC3A34">
        <w:rPr>
          <w:rFonts w:eastAsia="宋体"/>
          <w:kern w:val="22"/>
          <w:sz w:val="24"/>
          <w:lang w:eastAsia="zh-CN"/>
        </w:rPr>
        <w:t>定</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国</w:t>
      </w:r>
      <w:r w:rsidRPr="00AC3A34">
        <w:rPr>
          <w:rFonts w:eastAsia="宋体"/>
          <w:kern w:val="22"/>
          <w:sz w:val="24"/>
          <w:lang w:eastAsia="zh-CN"/>
        </w:rPr>
        <w:t>​</w:t>
      </w:r>
      <w:r w:rsidRPr="00AC3A34">
        <w:rPr>
          <w:rFonts w:eastAsia="宋体"/>
          <w:kern w:val="22"/>
          <w:sz w:val="24"/>
          <w:lang w:eastAsia="zh-CN"/>
        </w:rPr>
        <w:t>际</w:t>
      </w:r>
      <w:r w:rsidRPr="00AC3A34">
        <w:rPr>
          <w:rFonts w:eastAsia="宋体"/>
          <w:kern w:val="22"/>
          <w:sz w:val="24"/>
          <w:lang w:eastAsia="zh-CN"/>
        </w:rPr>
        <w:t>​</w:t>
      </w:r>
      <w:r w:rsidRPr="00AC3A34">
        <w:rPr>
          <w:rFonts w:eastAsia="宋体"/>
          <w:kern w:val="22"/>
          <w:sz w:val="24"/>
          <w:lang w:eastAsia="zh-CN"/>
        </w:rPr>
        <w:t>组</w:t>
      </w:r>
      <w:r w:rsidRPr="00AC3A34">
        <w:rPr>
          <w:rFonts w:eastAsia="宋体"/>
          <w:kern w:val="22"/>
          <w:sz w:val="24"/>
          <w:lang w:eastAsia="zh-CN"/>
        </w:rPr>
        <w:t>​</w:t>
      </w:r>
      <w:r w:rsidRPr="00AC3A34">
        <w:rPr>
          <w:rFonts w:eastAsia="宋体"/>
          <w:kern w:val="22"/>
          <w:sz w:val="24"/>
          <w:lang w:eastAsia="zh-CN"/>
        </w:rPr>
        <w:t>织</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计</w:t>
      </w:r>
      <w:r w:rsidRPr="00AC3A34">
        <w:rPr>
          <w:rFonts w:eastAsia="宋体"/>
          <w:kern w:val="22"/>
          <w:sz w:val="24"/>
          <w:lang w:eastAsia="zh-CN"/>
        </w:rPr>
        <w:t>​</w:t>
      </w:r>
      <w:r w:rsidRPr="00AC3A34">
        <w:rPr>
          <w:rFonts w:eastAsia="宋体"/>
          <w:kern w:val="22"/>
          <w:sz w:val="24"/>
          <w:lang w:eastAsia="zh-CN"/>
        </w:rPr>
        <w:t>划</w:t>
      </w:r>
      <w:r w:rsidRPr="00AC3A34">
        <w:rPr>
          <w:rFonts w:eastAsia="宋体"/>
          <w:kern w:val="22"/>
          <w:sz w:val="24"/>
          <w:lang w:eastAsia="zh-CN"/>
        </w:rPr>
        <w:t>​</w:t>
      </w:r>
      <w:r w:rsidRPr="00AC3A34">
        <w:rPr>
          <w:rFonts w:eastAsia="宋体"/>
          <w:kern w:val="22"/>
          <w:sz w:val="24"/>
          <w:lang w:eastAsia="zh-CN"/>
        </w:rPr>
        <w:t>之</w:t>
      </w:r>
      <w:r w:rsidRPr="00AC3A34">
        <w:rPr>
          <w:rFonts w:eastAsia="宋体"/>
          <w:kern w:val="22"/>
          <w:sz w:val="24"/>
          <w:lang w:eastAsia="zh-CN"/>
        </w:rPr>
        <w:t>​</w:t>
      </w:r>
      <w:r w:rsidRPr="00AC3A34">
        <w:rPr>
          <w:rFonts w:eastAsia="宋体"/>
          <w:kern w:val="22"/>
          <w:sz w:val="24"/>
          <w:lang w:eastAsia="zh-CN"/>
        </w:rPr>
        <w:t>间</w:t>
      </w:r>
      <w:r w:rsidRPr="00AC3A34">
        <w:rPr>
          <w:rFonts w:eastAsia="宋体"/>
          <w:kern w:val="22"/>
          <w:sz w:val="24"/>
          <w:lang w:eastAsia="zh-CN"/>
        </w:rPr>
        <w:t>​</w:t>
      </w:r>
      <w:r w:rsidRPr="00AC3A34">
        <w:rPr>
          <w:rFonts w:eastAsia="宋体"/>
          <w:kern w:val="22"/>
          <w:sz w:val="24"/>
          <w:lang w:eastAsia="zh-CN"/>
        </w:rPr>
        <w:t>加</w:t>
      </w:r>
      <w:r w:rsidRPr="00AC3A34">
        <w:rPr>
          <w:rFonts w:eastAsia="宋体"/>
          <w:kern w:val="22"/>
          <w:sz w:val="24"/>
          <w:lang w:eastAsia="zh-CN"/>
        </w:rPr>
        <w:t>​</w:t>
      </w:r>
      <w:r w:rsidRPr="00AC3A34">
        <w:rPr>
          <w:rFonts w:eastAsia="宋体"/>
          <w:kern w:val="22"/>
          <w:sz w:val="24"/>
          <w:lang w:eastAsia="zh-CN"/>
        </w:rPr>
        <w:t>强</w:t>
      </w:r>
      <w:r w:rsidRPr="00AC3A34">
        <w:rPr>
          <w:rFonts w:eastAsia="宋体"/>
          <w:kern w:val="22"/>
          <w:sz w:val="24"/>
          <w:lang w:eastAsia="zh-CN"/>
        </w:rPr>
        <w:t>​</w:t>
      </w:r>
      <w:r w:rsidRPr="00AC3A34">
        <w:rPr>
          <w:rFonts w:eastAsia="宋体"/>
          <w:kern w:val="22"/>
          <w:sz w:val="24"/>
          <w:lang w:eastAsia="zh-CN"/>
        </w:rPr>
        <w:t>合</w:t>
      </w:r>
      <w:r w:rsidRPr="00AC3A34">
        <w:rPr>
          <w:rFonts w:eastAsia="宋体"/>
          <w:kern w:val="22"/>
          <w:sz w:val="24"/>
          <w:lang w:eastAsia="zh-CN"/>
        </w:rPr>
        <w:t>​</w:t>
      </w:r>
      <w:r w:rsidRPr="00AC3A34">
        <w:rPr>
          <w:rFonts w:eastAsia="宋体"/>
          <w:kern w:val="22"/>
          <w:sz w:val="24"/>
          <w:lang w:eastAsia="zh-CN"/>
        </w:rPr>
        <w:t>作</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协</w:t>
      </w:r>
      <w:r w:rsidRPr="00AC3A34">
        <w:rPr>
          <w:rFonts w:eastAsia="宋体"/>
          <w:kern w:val="22"/>
          <w:sz w:val="24"/>
          <w:lang w:eastAsia="zh-CN"/>
        </w:rPr>
        <w:t>​</w:t>
      </w:r>
      <w:r w:rsidRPr="00AC3A34">
        <w:rPr>
          <w:rFonts w:eastAsia="宋体"/>
          <w:kern w:val="22"/>
          <w:sz w:val="24"/>
          <w:lang w:eastAsia="zh-CN"/>
        </w:rPr>
        <w:t>同</w:t>
      </w:r>
      <w:r w:rsidRPr="00AC3A34">
        <w:rPr>
          <w:rFonts w:eastAsia="宋体"/>
          <w:kern w:val="22"/>
          <w:sz w:val="24"/>
          <w:lang w:eastAsia="zh-CN"/>
        </w:rPr>
        <w:t>​</w:t>
      </w:r>
      <w:r w:rsidRPr="00AC3A34">
        <w:rPr>
          <w:rFonts w:eastAsia="宋体"/>
          <w:kern w:val="22"/>
          <w:sz w:val="24"/>
          <w:lang w:eastAsia="zh-CN"/>
        </w:rPr>
        <w:t>增</w:t>
      </w:r>
      <w:r w:rsidRPr="00AC3A34">
        <w:rPr>
          <w:rFonts w:eastAsia="宋体"/>
          <w:kern w:val="22"/>
          <w:sz w:val="24"/>
          <w:lang w:eastAsia="zh-CN"/>
        </w:rPr>
        <w:t>​</w:t>
      </w:r>
      <w:r w:rsidRPr="00AC3A34">
        <w:rPr>
          <w:rFonts w:eastAsia="宋体"/>
          <w:kern w:val="22"/>
          <w:sz w:val="24"/>
          <w:lang w:eastAsia="zh-CN"/>
        </w:rPr>
        <w:t>效</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从</w:t>
      </w:r>
      <w:r w:rsidRPr="00AC3A34">
        <w:rPr>
          <w:rFonts w:eastAsia="宋体"/>
          <w:kern w:val="22"/>
          <w:sz w:val="24"/>
          <w:lang w:eastAsia="zh-CN"/>
        </w:rPr>
        <w:t>​</w:t>
      </w:r>
      <w:r w:rsidRPr="00AC3A34">
        <w:rPr>
          <w:rFonts w:eastAsia="宋体"/>
          <w:kern w:val="22"/>
          <w:sz w:val="24"/>
          <w:lang w:eastAsia="zh-CN"/>
        </w:rPr>
        <w:t>而</w:t>
      </w:r>
      <w:r w:rsidRPr="00AC3A34">
        <w:rPr>
          <w:rFonts w:eastAsia="宋体"/>
          <w:kern w:val="22"/>
          <w:sz w:val="24"/>
          <w:lang w:eastAsia="zh-CN"/>
        </w:rPr>
        <w:t>​</w:t>
      </w:r>
      <w:r w:rsidRPr="00AC3A34">
        <w:rPr>
          <w:rFonts w:eastAsia="宋体"/>
          <w:kern w:val="22"/>
          <w:sz w:val="24"/>
          <w:lang w:eastAsia="zh-CN"/>
        </w:rPr>
        <w:t>促</w:t>
      </w:r>
      <w:r w:rsidRPr="00AC3A34">
        <w:rPr>
          <w:rFonts w:eastAsia="宋体"/>
          <w:kern w:val="22"/>
          <w:sz w:val="24"/>
          <w:lang w:eastAsia="zh-CN"/>
        </w:rPr>
        <w:t>​</w:t>
      </w:r>
      <w:r w:rsidRPr="00AC3A34">
        <w:rPr>
          <w:rFonts w:eastAsia="宋体"/>
          <w:kern w:val="22"/>
          <w:sz w:val="24"/>
          <w:lang w:eastAsia="zh-CN"/>
        </w:rPr>
        <w:t>进</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物</w:t>
      </w:r>
      <w:r w:rsidRPr="00AC3A34">
        <w:rPr>
          <w:rFonts w:eastAsia="宋体"/>
          <w:kern w:val="22"/>
          <w:sz w:val="24"/>
          <w:lang w:eastAsia="zh-CN"/>
        </w:rPr>
        <w:t>​</w:t>
      </w:r>
      <w:r w:rsidRPr="00AC3A34">
        <w:rPr>
          <w:rFonts w:eastAsia="宋体"/>
          <w:kern w:val="22"/>
          <w:sz w:val="24"/>
          <w:lang w:eastAsia="zh-CN"/>
        </w:rPr>
        <w:t>多</w:t>
      </w:r>
      <w:r w:rsidRPr="00AC3A34">
        <w:rPr>
          <w:rFonts w:eastAsia="宋体"/>
          <w:kern w:val="22"/>
          <w:sz w:val="24"/>
          <w:lang w:eastAsia="zh-CN"/>
        </w:rPr>
        <w:t>​</w:t>
      </w:r>
      <w:r w:rsidRPr="00AC3A34">
        <w:rPr>
          <w:rFonts w:eastAsia="宋体"/>
          <w:kern w:val="22"/>
          <w:sz w:val="24"/>
          <w:lang w:eastAsia="zh-CN"/>
        </w:rPr>
        <w:t>样</w:t>
      </w:r>
      <w:r w:rsidRPr="00AC3A34">
        <w:rPr>
          <w:rFonts w:eastAsia="宋体"/>
          <w:kern w:val="22"/>
          <w:sz w:val="24"/>
          <w:lang w:eastAsia="zh-CN"/>
        </w:rPr>
        <w:t>​</w:t>
      </w:r>
      <w:r w:rsidRPr="00AC3A34">
        <w:rPr>
          <w:rFonts w:eastAsia="宋体"/>
          <w:kern w:val="22"/>
          <w:sz w:val="24"/>
          <w:lang w:eastAsia="zh-CN"/>
        </w:rPr>
        <w:t>性</w:t>
      </w:r>
      <w:r w:rsidRPr="00AC3A34">
        <w:rPr>
          <w:rFonts w:eastAsia="宋体"/>
          <w:kern w:val="22"/>
          <w:sz w:val="24"/>
          <w:lang w:eastAsia="zh-CN"/>
        </w:rPr>
        <w:t>​</w:t>
      </w:r>
      <w:r w:rsidRPr="00AC3A34">
        <w:rPr>
          <w:rFonts w:eastAsia="宋体"/>
          <w:kern w:val="22"/>
          <w:sz w:val="24"/>
          <w:lang w:eastAsia="zh-CN"/>
        </w:rPr>
        <w:t>框</w:t>
      </w:r>
      <w:r w:rsidRPr="00AC3A34">
        <w:rPr>
          <w:rFonts w:eastAsia="宋体"/>
          <w:kern w:val="22"/>
          <w:sz w:val="24"/>
          <w:lang w:eastAsia="zh-CN"/>
        </w:rPr>
        <w:t>​</w:t>
      </w:r>
      <w:r w:rsidRPr="00AC3A34">
        <w:rPr>
          <w:rFonts w:eastAsia="宋体"/>
          <w:kern w:val="22"/>
          <w:sz w:val="24"/>
          <w:lang w:eastAsia="zh-CN"/>
        </w:rPr>
        <w:t>架</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有</w:t>
      </w:r>
      <w:r w:rsidRPr="00AC3A34">
        <w:rPr>
          <w:rFonts w:eastAsia="宋体"/>
          <w:kern w:val="22"/>
          <w:sz w:val="24"/>
          <w:lang w:eastAsia="zh-CN"/>
        </w:rPr>
        <w:t>​</w:t>
      </w:r>
      <w:r w:rsidRPr="00AC3A34">
        <w:rPr>
          <w:rFonts w:eastAsia="宋体"/>
          <w:kern w:val="22"/>
          <w:sz w:val="24"/>
          <w:lang w:eastAsia="zh-CN"/>
        </w:rPr>
        <w:t>效</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高</w:t>
      </w:r>
      <w:r w:rsidRPr="00AC3A34">
        <w:rPr>
          <w:rFonts w:eastAsia="宋体"/>
          <w:kern w:val="22"/>
          <w:sz w:val="24"/>
          <w:lang w:eastAsia="zh-CN"/>
        </w:rPr>
        <w:t>​</w:t>
      </w:r>
      <w:r w:rsidRPr="00AC3A34">
        <w:rPr>
          <w:rFonts w:eastAsia="宋体"/>
          <w:kern w:val="22"/>
          <w:sz w:val="24"/>
          <w:lang w:eastAsia="zh-CN"/>
        </w:rPr>
        <w:t>效</w:t>
      </w:r>
      <w:r w:rsidRPr="00AC3A34">
        <w:rPr>
          <w:rFonts w:eastAsia="宋体"/>
          <w:kern w:val="22"/>
          <w:sz w:val="24"/>
          <w:lang w:eastAsia="zh-CN"/>
        </w:rPr>
        <w:t>​</w:t>
      </w:r>
      <w:r w:rsidRPr="00AC3A34">
        <w:rPr>
          <w:rFonts w:eastAsia="宋体"/>
          <w:kern w:val="22"/>
          <w:sz w:val="24"/>
          <w:lang w:eastAsia="zh-CN"/>
        </w:rPr>
        <w:t>实</w:t>
      </w:r>
      <w:r w:rsidRPr="00AC3A34">
        <w:rPr>
          <w:rFonts w:eastAsia="宋体"/>
          <w:kern w:val="22"/>
          <w:sz w:val="24"/>
          <w:lang w:eastAsia="zh-CN"/>
        </w:rPr>
        <w:t>​</w:t>
      </w:r>
      <w:r w:rsidRPr="00AC3A34">
        <w:rPr>
          <w:rFonts w:eastAsia="宋体"/>
          <w:kern w:val="22"/>
          <w:sz w:val="24"/>
          <w:lang w:eastAsia="zh-CN"/>
        </w:rPr>
        <w:t>施。</w:t>
      </w:r>
    </w:p>
    <w:p w14:paraId="2E09950D" w14:textId="77777777" w:rsidR="005A2739" w:rsidRPr="00AC3A34" w:rsidRDefault="005A2739" w:rsidP="00B021C6">
      <w:pPr>
        <w:pStyle w:val="Para1"/>
        <w:tabs>
          <w:tab w:val="clear" w:pos="360"/>
        </w:tabs>
        <w:overflowPunct w:val="0"/>
        <w:spacing w:line="240" w:lineRule="atLeast"/>
        <w:rPr>
          <w:rFonts w:eastAsia="宋体"/>
          <w:color w:val="000000"/>
          <w:kern w:val="22"/>
          <w:sz w:val="24"/>
          <w:szCs w:val="24"/>
        </w:rPr>
      </w:pPr>
      <w:r w:rsidRPr="00AC3A34">
        <w:rPr>
          <w:rFonts w:eastAsia="宋体"/>
          <w:iCs/>
          <w:color w:val="000000"/>
          <w:kern w:val="22"/>
          <w:sz w:val="24"/>
          <w:szCs w:val="24"/>
          <w:lang w:eastAsia="zh-CN"/>
        </w:rPr>
        <w:t>应当指出，</w:t>
      </w:r>
      <w:r w:rsidRPr="00AC3A34">
        <w:rPr>
          <w:rFonts w:eastAsia="宋体"/>
          <w:iCs/>
          <w:color w:val="000000"/>
          <w:kern w:val="22"/>
          <w:sz w:val="24"/>
          <w:szCs w:val="24"/>
          <w:lang w:eastAsia="zh-CN"/>
        </w:rPr>
        <w:t>I</w:t>
      </w:r>
      <w:r w:rsidRPr="00AC3A34">
        <w:rPr>
          <w:rFonts w:eastAsia="宋体"/>
          <w:iCs/>
          <w:color w:val="000000"/>
          <w:kern w:val="22"/>
          <w:sz w:val="24"/>
          <w:szCs w:val="24"/>
          <w:lang w:eastAsia="zh-CN"/>
        </w:rPr>
        <w:t>节</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扶持性条件</w:t>
      </w:r>
      <w:r w:rsidRPr="00AC3A34">
        <w:rPr>
          <w:rFonts w:eastAsia="宋体"/>
          <w:iCs/>
          <w:color w:val="000000"/>
          <w:kern w:val="22"/>
          <w:sz w:val="24"/>
          <w:szCs w:val="24"/>
          <w:lang w:eastAsia="zh-CN"/>
        </w:rPr>
        <w:t>”</w:t>
      </w:r>
      <w:r w:rsidRPr="00AC3A34">
        <w:rPr>
          <w:rFonts w:eastAsia="宋体"/>
          <w:iCs/>
          <w:color w:val="000000"/>
          <w:kern w:val="22"/>
          <w:sz w:val="24"/>
          <w:szCs w:val="24"/>
          <w:lang w:eastAsia="zh-CN"/>
        </w:rPr>
        <w:t>涵盖了协同作用。此外，应当指出，《公约》无法独自完成拟议工作（即框架对其他多边环境协定不具约束力），而且如果将这个行动目标作为框架的一部分，《公约》和缔约方就必须参加对其他多边环境协定的监测和审查，这是不适当的。</w:t>
      </w:r>
      <w:proofErr w:type="spellStart"/>
      <w:r w:rsidRPr="00AC3A34">
        <w:rPr>
          <w:rFonts w:eastAsia="宋体"/>
          <w:iCs/>
          <w:color w:val="000000"/>
          <w:kern w:val="22"/>
          <w:sz w:val="24"/>
          <w:szCs w:val="24"/>
        </w:rPr>
        <w:t>这个问题最好也能体现为贯穿各领域的指导</w:t>
      </w:r>
      <w:proofErr w:type="spellEnd"/>
      <w:r w:rsidRPr="00AC3A34">
        <w:rPr>
          <w:rFonts w:eastAsia="宋体"/>
          <w:iCs/>
          <w:color w:val="000000"/>
          <w:kern w:val="22"/>
          <w:sz w:val="24"/>
          <w:szCs w:val="24"/>
        </w:rPr>
        <w:t>。</w:t>
      </w:r>
    </w:p>
    <w:p w14:paraId="40A7D942" w14:textId="77777777" w:rsidR="005A2739" w:rsidRPr="00AC3A34" w:rsidRDefault="005A2739" w:rsidP="00B021C6">
      <w:pPr>
        <w:overflowPunct w:val="0"/>
        <w:spacing w:before="120" w:after="120" w:line="240" w:lineRule="atLeast"/>
        <w:rPr>
          <w:rFonts w:eastAsia="宋体"/>
          <w:iCs/>
          <w:color w:val="000000"/>
          <w:kern w:val="22"/>
          <w:sz w:val="24"/>
        </w:rPr>
      </w:pPr>
    </w:p>
    <w:p w14:paraId="02468209" w14:textId="77777777" w:rsidR="005A2739" w:rsidRPr="00AC3A34" w:rsidRDefault="005A2739" w:rsidP="00B021C6">
      <w:pPr>
        <w:keepNext/>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b/>
          <w:kern w:val="22"/>
          <w:sz w:val="24"/>
          <w:lang w:eastAsia="zh-CN"/>
        </w:rPr>
      </w:pPr>
      <w:r w:rsidRPr="00AC3A34">
        <w:rPr>
          <w:rFonts w:eastAsia="宋体"/>
          <w:b/>
          <w:kern w:val="22"/>
          <w:sz w:val="24"/>
          <w:lang w:eastAsia="zh-CN"/>
        </w:rPr>
        <w:lastRenderedPageBreak/>
        <w:t>在</w:t>
      </w:r>
      <w:r w:rsidRPr="00B34513">
        <w:rPr>
          <w:rFonts w:eastAsia="宋体"/>
          <w:b/>
          <w:kern w:val="22"/>
          <w:sz w:val="24"/>
          <w:lang w:eastAsia="zh-CN"/>
        </w:rPr>
        <w:t>第</w:t>
      </w:r>
      <w:r w:rsidRPr="00B34513">
        <w:rPr>
          <w:rFonts w:eastAsia="宋体"/>
          <w:b/>
          <w:kern w:val="22"/>
          <w:sz w:val="24"/>
          <w:lang w:eastAsia="zh-CN"/>
        </w:rPr>
        <w:t>3</w:t>
      </w:r>
      <w:r w:rsidRPr="00B34513">
        <w:rPr>
          <w:rFonts w:eastAsia="宋体"/>
          <w:b/>
          <w:kern w:val="22"/>
          <w:sz w:val="24"/>
          <w:lang w:eastAsia="zh-CN"/>
        </w:rPr>
        <w:t>联络小组</w:t>
      </w:r>
      <w:r w:rsidRPr="00AC3A34">
        <w:rPr>
          <w:rFonts w:eastAsia="宋体"/>
          <w:b/>
          <w:kern w:val="22"/>
          <w:sz w:val="24"/>
          <w:lang w:eastAsia="zh-CN"/>
        </w:rPr>
        <w:t>的讨论中提出</w:t>
      </w:r>
    </w:p>
    <w:p w14:paraId="65F74A91" w14:textId="77777777" w:rsidR="005A2739" w:rsidRPr="00AC3A34" w:rsidRDefault="005A2739" w:rsidP="00B021C6">
      <w:pPr>
        <w:pBdr>
          <w:top w:val="dashed" w:sz="4" w:space="1" w:color="auto"/>
          <w:left w:val="dashed" w:sz="4" w:space="4" w:color="auto"/>
          <w:bottom w:val="dashed" w:sz="4" w:space="1" w:color="auto"/>
          <w:right w:val="dashed" w:sz="4" w:space="4" w:color="auto"/>
        </w:pBdr>
        <w:overflowPunct w:val="0"/>
        <w:spacing w:before="120" w:after="120" w:line="240" w:lineRule="atLeast"/>
        <w:rPr>
          <w:rFonts w:eastAsia="宋体"/>
          <w:kern w:val="22"/>
          <w:sz w:val="24"/>
          <w:lang w:eastAsia="zh-CN"/>
        </w:rPr>
      </w:pPr>
      <w:r w:rsidRPr="00AC3A34">
        <w:rPr>
          <w:rFonts w:eastAsia="宋体"/>
          <w:kern w:val="22"/>
          <w:sz w:val="24"/>
          <w:lang w:eastAsia="zh-CN"/>
        </w:rPr>
        <w:t>在</w:t>
      </w:r>
      <w:r w:rsidRPr="00AC3A34">
        <w:rPr>
          <w:rFonts w:eastAsia="宋体"/>
          <w:kern w:val="22"/>
          <w:sz w:val="24"/>
          <w:lang w:eastAsia="zh-CN"/>
        </w:rPr>
        <w:t>​</w:t>
      </w:r>
      <w:r w:rsidRPr="00AC3A34">
        <w:rPr>
          <w:rFonts w:eastAsia="宋体"/>
          <w:kern w:val="22"/>
          <w:sz w:val="24"/>
          <w:lang w:eastAsia="zh-CN"/>
        </w:rPr>
        <w:t>教</w:t>
      </w:r>
      <w:r w:rsidRPr="00AC3A34">
        <w:rPr>
          <w:rFonts w:eastAsia="宋体"/>
          <w:kern w:val="22"/>
          <w:sz w:val="24"/>
          <w:lang w:eastAsia="zh-CN"/>
        </w:rPr>
        <w:t>​</w:t>
      </w:r>
      <w:r w:rsidRPr="00AC3A34">
        <w:rPr>
          <w:rFonts w:eastAsia="宋体"/>
          <w:kern w:val="22"/>
          <w:sz w:val="24"/>
          <w:lang w:eastAsia="zh-CN"/>
        </w:rPr>
        <w:t>育</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科</w:t>
      </w:r>
      <w:r w:rsidRPr="00AC3A34">
        <w:rPr>
          <w:rFonts w:eastAsia="宋体"/>
          <w:kern w:val="22"/>
          <w:sz w:val="24"/>
          <w:lang w:eastAsia="zh-CN"/>
        </w:rPr>
        <w:t>​</w:t>
      </w:r>
      <w:r w:rsidRPr="00AC3A34">
        <w:rPr>
          <w:rFonts w:eastAsia="宋体"/>
          <w:kern w:val="22"/>
          <w:sz w:val="24"/>
          <w:lang w:eastAsia="zh-CN"/>
        </w:rPr>
        <w:t>学</w:t>
      </w:r>
      <w:r w:rsidRPr="00AC3A34">
        <w:rPr>
          <w:rFonts w:eastAsia="宋体"/>
          <w:kern w:val="22"/>
          <w:sz w:val="24"/>
          <w:lang w:eastAsia="zh-CN"/>
        </w:rPr>
        <w:t>​</w:t>
      </w:r>
      <w:r w:rsidRPr="00AC3A34">
        <w:rPr>
          <w:rFonts w:eastAsia="宋体"/>
          <w:kern w:val="22"/>
          <w:sz w:val="24"/>
          <w:lang w:eastAsia="zh-CN"/>
        </w:rPr>
        <w:t>部</w:t>
      </w:r>
      <w:r w:rsidRPr="00AC3A34">
        <w:rPr>
          <w:rFonts w:eastAsia="宋体"/>
          <w:kern w:val="22"/>
          <w:sz w:val="24"/>
          <w:lang w:eastAsia="zh-CN"/>
        </w:rPr>
        <w:t>​</w:t>
      </w:r>
      <w:r w:rsidRPr="00AC3A34">
        <w:rPr>
          <w:rFonts w:eastAsia="宋体"/>
          <w:kern w:val="22"/>
          <w:sz w:val="24"/>
          <w:lang w:eastAsia="zh-CN"/>
        </w:rPr>
        <w:t>门</w:t>
      </w:r>
      <w:r w:rsidRPr="00AC3A34">
        <w:rPr>
          <w:rFonts w:eastAsia="宋体"/>
          <w:kern w:val="22"/>
          <w:sz w:val="24"/>
          <w:lang w:eastAsia="zh-CN"/>
        </w:rPr>
        <w:t>​</w:t>
      </w:r>
      <w:r w:rsidRPr="00AC3A34">
        <w:rPr>
          <w:rFonts w:eastAsia="宋体"/>
          <w:kern w:val="22"/>
          <w:sz w:val="24"/>
          <w:lang w:eastAsia="zh-CN"/>
        </w:rPr>
        <w:t>采</w:t>
      </w:r>
      <w:r w:rsidRPr="00AC3A34">
        <w:rPr>
          <w:rFonts w:eastAsia="宋体"/>
          <w:kern w:val="22"/>
          <w:sz w:val="24"/>
          <w:lang w:eastAsia="zh-CN"/>
        </w:rPr>
        <w:t>​</w:t>
      </w:r>
      <w:r w:rsidRPr="00AC3A34">
        <w:rPr>
          <w:rFonts w:eastAsia="宋体"/>
          <w:kern w:val="22"/>
          <w:sz w:val="24"/>
          <w:lang w:eastAsia="zh-CN"/>
        </w:rPr>
        <w:t>取</w:t>
      </w:r>
      <w:r w:rsidRPr="00AC3A34">
        <w:rPr>
          <w:rFonts w:eastAsia="宋体"/>
          <w:kern w:val="22"/>
          <w:sz w:val="24"/>
          <w:lang w:eastAsia="zh-CN"/>
        </w:rPr>
        <w:t>​</w:t>
      </w:r>
      <w:r w:rsidRPr="00AC3A34">
        <w:rPr>
          <w:rFonts w:eastAsia="宋体"/>
          <w:kern w:val="22"/>
          <w:sz w:val="24"/>
          <w:lang w:eastAsia="zh-CN"/>
        </w:rPr>
        <w:t>措</w:t>
      </w:r>
      <w:r w:rsidRPr="00AC3A34">
        <w:rPr>
          <w:rFonts w:eastAsia="宋体"/>
          <w:kern w:val="22"/>
          <w:sz w:val="24"/>
          <w:lang w:eastAsia="zh-CN"/>
        </w:rPr>
        <w:t>​</w:t>
      </w:r>
      <w:r w:rsidRPr="00AC3A34">
        <w:rPr>
          <w:rFonts w:eastAsia="宋体"/>
          <w:kern w:val="22"/>
          <w:sz w:val="24"/>
          <w:lang w:eastAsia="zh-CN"/>
        </w:rPr>
        <w:t>施</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确</w:t>
      </w:r>
      <w:r w:rsidRPr="00AC3A34">
        <w:rPr>
          <w:rFonts w:eastAsia="宋体"/>
          <w:kern w:val="22"/>
          <w:sz w:val="24"/>
          <w:lang w:eastAsia="zh-CN"/>
        </w:rPr>
        <w:t>​</w:t>
      </w:r>
      <w:r w:rsidRPr="00AC3A34">
        <w:rPr>
          <w:rFonts w:eastAsia="宋体"/>
          <w:kern w:val="22"/>
          <w:sz w:val="24"/>
          <w:lang w:eastAsia="zh-CN"/>
        </w:rPr>
        <w:t>保</w:t>
      </w:r>
      <w:r w:rsidRPr="00AC3A34">
        <w:rPr>
          <w:rFonts w:eastAsia="宋体"/>
          <w:kern w:val="22"/>
          <w:sz w:val="24"/>
          <w:lang w:eastAsia="zh-CN"/>
        </w:rPr>
        <w:t>​</w:t>
      </w:r>
      <w:r w:rsidRPr="00AC3A34">
        <w:rPr>
          <w:rFonts w:eastAsia="宋体"/>
          <w:kern w:val="22"/>
          <w:sz w:val="24"/>
          <w:lang w:eastAsia="zh-CN"/>
        </w:rPr>
        <w:t>到</w:t>
      </w:r>
      <w:r w:rsidRPr="00AC3A34">
        <w:rPr>
          <w:rFonts w:eastAsia="宋体"/>
          <w:kern w:val="22"/>
          <w:sz w:val="24"/>
          <w:lang w:eastAsia="zh-CN"/>
        </w:rPr>
        <w:t>​2​0​3​0​</w:t>
      </w:r>
      <w:r w:rsidRPr="00AC3A34">
        <w:rPr>
          <w:rFonts w:eastAsia="宋体"/>
          <w:kern w:val="22"/>
          <w:sz w:val="24"/>
          <w:lang w:eastAsia="zh-CN"/>
        </w:rPr>
        <w:t>年</w:t>
      </w:r>
      <w:r w:rsidRPr="00AC3A34">
        <w:rPr>
          <w:rFonts w:eastAsia="宋体"/>
          <w:kern w:val="22"/>
          <w:sz w:val="24"/>
          <w:lang w:eastAsia="zh-CN"/>
        </w:rPr>
        <w:t>​</w:t>
      </w:r>
      <w:r w:rsidRPr="00AC3A34">
        <w:rPr>
          <w:rFonts w:eastAsia="宋体"/>
          <w:kern w:val="22"/>
          <w:sz w:val="24"/>
          <w:lang w:eastAsia="zh-CN"/>
        </w:rPr>
        <w:t>所</w:t>
      </w:r>
      <w:r w:rsidRPr="00AC3A34">
        <w:rPr>
          <w:rFonts w:eastAsia="宋体"/>
          <w:kern w:val="22"/>
          <w:sz w:val="24"/>
          <w:lang w:eastAsia="zh-CN"/>
        </w:rPr>
        <w:t>​</w:t>
      </w:r>
      <w:r w:rsidRPr="00AC3A34">
        <w:rPr>
          <w:rFonts w:eastAsia="宋体"/>
          <w:kern w:val="22"/>
          <w:sz w:val="24"/>
          <w:lang w:eastAsia="zh-CN"/>
        </w:rPr>
        <w:t>有</w:t>
      </w:r>
      <w:r w:rsidRPr="00AC3A34">
        <w:rPr>
          <w:rFonts w:eastAsia="宋体"/>
          <w:kern w:val="22"/>
          <w:sz w:val="24"/>
          <w:lang w:eastAsia="zh-CN"/>
        </w:rPr>
        <w:t>​</w:t>
      </w:r>
      <w:r w:rsidRPr="00AC3A34">
        <w:rPr>
          <w:rFonts w:eastAsia="宋体"/>
          <w:kern w:val="22"/>
          <w:sz w:val="24"/>
          <w:lang w:eastAsia="zh-CN"/>
        </w:rPr>
        <w:t>层</w:t>
      </w:r>
      <w:r w:rsidRPr="00AC3A34">
        <w:rPr>
          <w:rFonts w:eastAsia="宋体"/>
          <w:kern w:val="22"/>
          <w:sz w:val="24"/>
          <w:lang w:eastAsia="zh-CN"/>
        </w:rPr>
        <w:t>​</w:t>
      </w:r>
      <w:r w:rsidRPr="00AC3A34">
        <w:rPr>
          <w:rFonts w:eastAsia="宋体"/>
          <w:kern w:val="22"/>
          <w:sz w:val="24"/>
          <w:lang w:eastAsia="zh-CN"/>
        </w:rPr>
        <w:t>级</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物</w:t>
      </w:r>
      <w:r w:rsidRPr="00AC3A34">
        <w:rPr>
          <w:rFonts w:eastAsia="宋体"/>
          <w:kern w:val="22"/>
          <w:sz w:val="24"/>
          <w:lang w:eastAsia="zh-CN"/>
        </w:rPr>
        <w:t>​</w:t>
      </w:r>
      <w:r w:rsidRPr="00AC3A34">
        <w:rPr>
          <w:rFonts w:eastAsia="宋体"/>
          <w:kern w:val="22"/>
          <w:sz w:val="24"/>
          <w:lang w:eastAsia="zh-CN"/>
        </w:rPr>
        <w:t>多</w:t>
      </w:r>
      <w:r w:rsidRPr="00AC3A34">
        <w:rPr>
          <w:rFonts w:eastAsia="宋体"/>
          <w:kern w:val="22"/>
          <w:sz w:val="24"/>
          <w:lang w:eastAsia="zh-CN"/>
        </w:rPr>
        <w:t>​</w:t>
      </w:r>
      <w:r w:rsidRPr="00AC3A34">
        <w:rPr>
          <w:rFonts w:eastAsia="宋体"/>
          <w:kern w:val="22"/>
          <w:sz w:val="24"/>
          <w:lang w:eastAsia="zh-CN"/>
        </w:rPr>
        <w:t>样</w:t>
      </w:r>
      <w:r w:rsidRPr="00AC3A34">
        <w:rPr>
          <w:rFonts w:eastAsia="宋体"/>
          <w:kern w:val="22"/>
          <w:sz w:val="24"/>
          <w:lang w:eastAsia="zh-CN"/>
        </w:rPr>
        <w:t>​</w:t>
      </w:r>
      <w:r w:rsidRPr="00AC3A34">
        <w:rPr>
          <w:rFonts w:eastAsia="宋体"/>
          <w:kern w:val="22"/>
          <w:sz w:val="24"/>
          <w:lang w:eastAsia="zh-CN"/>
        </w:rPr>
        <w:t>性</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文</w:t>
      </w:r>
      <w:r w:rsidRPr="00AC3A34">
        <w:rPr>
          <w:rFonts w:eastAsia="宋体"/>
          <w:kern w:val="22"/>
          <w:sz w:val="24"/>
          <w:lang w:eastAsia="zh-CN"/>
        </w:rPr>
        <w:t>​</w:t>
      </w:r>
      <w:r w:rsidRPr="00AC3A34">
        <w:rPr>
          <w:rFonts w:eastAsia="宋体"/>
          <w:kern w:val="22"/>
          <w:sz w:val="24"/>
          <w:lang w:eastAsia="zh-CN"/>
        </w:rPr>
        <w:t>化</w:t>
      </w:r>
      <w:r w:rsidRPr="00AC3A34">
        <w:rPr>
          <w:rFonts w:eastAsia="宋体"/>
          <w:kern w:val="22"/>
          <w:sz w:val="24"/>
          <w:lang w:eastAsia="zh-CN"/>
        </w:rPr>
        <w:t>​</w:t>
      </w:r>
      <w:r w:rsidRPr="00AC3A34">
        <w:rPr>
          <w:rFonts w:eastAsia="宋体"/>
          <w:kern w:val="22"/>
          <w:sz w:val="24"/>
          <w:lang w:eastAsia="zh-CN"/>
        </w:rPr>
        <w:t>多</w:t>
      </w:r>
      <w:r w:rsidRPr="00AC3A34">
        <w:rPr>
          <w:rFonts w:eastAsia="宋体"/>
          <w:kern w:val="22"/>
          <w:sz w:val="24"/>
          <w:lang w:eastAsia="zh-CN"/>
        </w:rPr>
        <w:t>​</w:t>
      </w:r>
      <w:r w:rsidRPr="00AC3A34">
        <w:rPr>
          <w:rFonts w:eastAsia="宋体"/>
          <w:kern w:val="22"/>
          <w:sz w:val="24"/>
          <w:lang w:eastAsia="zh-CN"/>
        </w:rPr>
        <w:t>样</w:t>
      </w:r>
      <w:r w:rsidRPr="00AC3A34">
        <w:rPr>
          <w:rFonts w:eastAsia="宋体"/>
          <w:kern w:val="22"/>
          <w:sz w:val="24"/>
          <w:lang w:eastAsia="zh-CN"/>
        </w:rPr>
        <w:t>​</w:t>
      </w:r>
      <w:r w:rsidRPr="00AC3A34">
        <w:rPr>
          <w:rFonts w:eastAsia="宋体"/>
          <w:kern w:val="22"/>
          <w:sz w:val="24"/>
          <w:lang w:eastAsia="zh-CN"/>
        </w:rPr>
        <w:t>性</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跨</w:t>
      </w:r>
      <w:r w:rsidRPr="00AC3A34">
        <w:rPr>
          <w:rFonts w:eastAsia="宋体"/>
          <w:kern w:val="22"/>
          <w:sz w:val="24"/>
          <w:lang w:eastAsia="zh-CN"/>
        </w:rPr>
        <w:t>​</w:t>
      </w:r>
      <w:r w:rsidRPr="00AC3A34">
        <w:rPr>
          <w:rFonts w:eastAsia="宋体"/>
          <w:kern w:val="22"/>
          <w:sz w:val="24"/>
          <w:lang w:eastAsia="zh-CN"/>
        </w:rPr>
        <w:t>学</w:t>
      </w:r>
      <w:r w:rsidRPr="00AC3A34">
        <w:rPr>
          <w:rFonts w:eastAsia="宋体"/>
          <w:kern w:val="22"/>
          <w:sz w:val="24"/>
          <w:lang w:eastAsia="zh-CN"/>
        </w:rPr>
        <w:t>​</w:t>
      </w:r>
      <w:r w:rsidRPr="00AC3A34">
        <w:rPr>
          <w:rFonts w:eastAsia="宋体"/>
          <w:kern w:val="22"/>
          <w:sz w:val="24"/>
          <w:lang w:eastAsia="zh-CN"/>
        </w:rPr>
        <w:t>科</w:t>
      </w:r>
      <w:r w:rsidRPr="00AC3A34">
        <w:rPr>
          <w:rFonts w:eastAsia="宋体"/>
          <w:kern w:val="22"/>
          <w:sz w:val="24"/>
          <w:lang w:eastAsia="zh-CN"/>
        </w:rPr>
        <w:t>​</w:t>
      </w:r>
      <w:r w:rsidRPr="00AC3A34">
        <w:rPr>
          <w:rFonts w:eastAsia="宋体"/>
          <w:kern w:val="22"/>
          <w:sz w:val="24"/>
          <w:lang w:eastAsia="zh-CN"/>
        </w:rPr>
        <w:t>课</w:t>
      </w:r>
      <w:r w:rsidRPr="00AC3A34">
        <w:rPr>
          <w:rFonts w:eastAsia="宋体"/>
          <w:kern w:val="22"/>
          <w:sz w:val="24"/>
          <w:lang w:eastAsia="zh-CN"/>
        </w:rPr>
        <w:t>​</w:t>
      </w:r>
      <w:r w:rsidRPr="00AC3A34">
        <w:rPr>
          <w:rFonts w:eastAsia="宋体"/>
          <w:kern w:val="22"/>
          <w:sz w:val="24"/>
          <w:lang w:eastAsia="zh-CN"/>
        </w:rPr>
        <w:t>程</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科</w:t>
      </w:r>
      <w:r w:rsidRPr="00AC3A34">
        <w:rPr>
          <w:rFonts w:eastAsia="宋体"/>
          <w:kern w:val="22"/>
          <w:sz w:val="24"/>
          <w:lang w:eastAsia="zh-CN"/>
        </w:rPr>
        <w:t>​</w:t>
      </w:r>
      <w:r w:rsidRPr="00AC3A34">
        <w:rPr>
          <w:rFonts w:eastAsia="宋体"/>
          <w:kern w:val="22"/>
          <w:sz w:val="24"/>
          <w:lang w:eastAsia="zh-CN"/>
        </w:rPr>
        <w:t>学</w:t>
      </w:r>
      <w:r w:rsidRPr="00AC3A34">
        <w:rPr>
          <w:rFonts w:eastAsia="宋体"/>
          <w:kern w:val="22"/>
          <w:sz w:val="24"/>
          <w:lang w:eastAsia="zh-CN"/>
        </w:rPr>
        <w:t>​/​</w:t>
      </w:r>
      <w:r w:rsidRPr="00AC3A34">
        <w:rPr>
          <w:rFonts w:eastAsia="宋体"/>
          <w:kern w:val="22"/>
          <w:sz w:val="24"/>
          <w:lang w:eastAsia="zh-CN"/>
        </w:rPr>
        <w:t>政</w:t>
      </w:r>
      <w:r w:rsidRPr="00AC3A34">
        <w:rPr>
          <w:rFonts w:eastAsia="宋体"/>
          <w:kern w:val="22"/>
          <w:sz w:val="24"/>
          <w:lang w:eastAsia="zh-CN"/>
        </w:rPr>
        <w:t>​</w:t>
      </w:r>
      <w:r w:rsidRPr="00AC3A34">
        <w:rPr>
          <w:rFonts w:eastAsia="宋体"/>
          <w:kern w:val="22"/>
          <w:sz w:val="24"/>
          <w:lang w:eastAsia="zh-CN"/>
        </w:rPr>
        <w:t>策</w:t>
      </w:r>
      <w:r w:rsidRPr="00AC3A34">
        <w:rPr>
          <w:rFonts w:eastAsia="宋体"/>
          <w:kern w:val="22"/>
          <w:sz w:val="24"/>
          <w:lang w:eastAsia="zh-CN"/>
        </w:rPr>
        <w:t>​</w:t>
      </w:r>
      <w:r w:rsidRPr="00AC3A34">
        <w:rPr>
          <w:rFonts w:eastAsia="宋体"/>
          <w:kern w:val="22"/>
          <w:sz w:val="24"/>
          <w:lang w:eastAsia="zh-CN"/>
        </w:rPr>
        <w:t>研</w:t>
      </w:r>
      <w:r w:rsidRPr="00AC3A34">
        <w:rPr>
          <w:rFonts w:eastAsia="宋体"/>
          <w:kern w:val="22"/>
          <w:sz w:val="24"/>
          <w:lang w:eastAsia="zh-CN"/>
        </w:rPr>
        <w:t>​</w:t>
      </w:r>
      <w:r w:rsidRPr="00AC3A34">
        <w:rPr>
          <w:rFonts w:eastAsia="宋体"/>
          <w:kern w:val="22"/>
          <w:sz w:val="24"/>
          <w:lang w:eastAsia="zh-CN"/>
        </w:rPr>
        <w:t>究</w:t>
      </w:r>
      <w:r w:rsidRPr="00AC3A34">
        <w:rPr>
          <w:rFonts w:eastAsia="宋体"/>
          <w:kern w:val="22"/>
          <w:sz w:val="24"/>
          <w:lang w:eastAsia="zh-CN"/>
        </w:rPr>
        <w:t>​</w:t>
      </w:r>
      <w:r w:rsidRPr="00AC3A34">
        <w:rPr>
          <w:rFonts w:eastAsia="宋体"/>
          <w:kern w:val="22"/>
          <w:sz w:val="24"/>
          <w:lang w:eastAsia="zh-CN"/>
        </w:rPr>
        <w:t>得</w:t>
      </w:r>
      <w:r w:rsidRPr="00AC3A34">
        <w:rPr>
          <w:rFonts w:eastAsia="宋体"/>
          <w:kern w:val="22"/>
          <w:sz w:val="24"/>
          <w:lang w:eastAsia="zh-CN"/>
        </w:rPr>
        <w:t>​</w:t>
      </w:r>
      <w:r w:rsidRPr="00AC3A34">
        <w:rPr>
          <w:rFonts w:eastAsia="宋体"/>
          <w:kern w:val="22"/>
          <w:sz w:val="24"/>
          <w:lang w:eastAsia="zh-CN"/>
        </w:rPr>
        <w:t>到</w:t>
      </w:r>
      <w:r w:rsidRPr="00AC3A34">
        <w:rPr>
          <w:rFonts w:eastAsia="宋体"/>
          <w:kern w:val="22"/>
          <w:sz w:val="24"/>
          <w:lang w:eastAsia="zh-CN"/>
        </w:rPr>
        <w:t>​</w:t>
      </w:r>
      <w:r w:rsidRPr="00AC3A34">
        <w:rPr>
          <w:rFonts w:eastAsia="宋体"/>
          <w:kern w:val="22"/>
          <w:sz w:val="24"/>
          <w:lang w:eastAsia="zh-CN"/>
        </w:rPr>
        <w:t>全</w:t>
      </w:r>
      <w:r w:rsidRPr="00AC3A34">
        <w:rPr>
          <w:rFonts w:eastAsia="宋体"/>
          <w:kern w:val="22"/>
          <w:sz w:val="24"/>
          <w:lang w:eastAsia="zh-CN"/>
        </w:rPr>
        <w:t>​</w:t>
      </w:r>
      <w:r w:rsidRPr="00AC3A34">
        <w:rPr>
          <w:rFonts w:eastAsia="宋体"/>
          <w:kern w:val="22"/>
          <w:sz w:val="24"/>
          <w:lang w:eastAsia="zh-CN"/>
        </w:rPr>
        <w:t>面</w:t>
      </w:r>
      <w:r w:rsidRPr="00AC3A34">
        <w:rPr>
          <w:rFonts w:eastAsia="宋体"/>
          <w:kern w:val="22"/>
          <w:sz w:val="24"/>
          <w:lang w:eastAsia="zh-CN"/>
        </w:rPr>
        <w:t>​</w:t>
      </w:r>
      <w:r w:rsidRPr="00AC3A34">
        <w:rPr>
          <w:rFonts w:eastAsia="宋体"/>
          <w:kern w:val="22"/>
          <w:sz w:val="24"/>
          <w:lang w:eastAsia="zh-CN"/>
        </w:rPr>
        <w:t>实</w:t>
      </w:r>
      <w:r w:rsidRPr="00AC3A34">
        <w:rPr>
          <w:rFonts w:eastAsia="宋体"/>
          <w:kern w:val="22"/>
          <w:sz w:val="24"/>
          <w:lang w:eastAsia="zh-CN"/>
        </w:rPr>
        <w:t>​</w:t>
      </w:r>
      <w:r w:rsidRPr="00AC3A34">
        <w:rPr>
          <w:rFonts w:eastAsia="宋体"/>
          <w:kern w:val="22"/>
          <w:sz w:val="24"/>
          <w:lang w:eastAsia="zh-CN"/>
        </w:rPr>
        <w:t>施</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支</w:t>
      </w:r>
      <w:r w:rsidRPr="00AC3A34">
        <w:rPr>
          <w:rFonts w:eastAsia="宋体"/>
          <w:kern w:val="22"/>
          <w:sz w:val="24"/>
          <w:lang w:eastAsia="zh-CN"/>
        </w:rPr>
        <w:t>​</w:t>
      </w:r>
      <w:r w:rsidRPr="00AC3A34">
        <w:rPr>
          <w:rFonts w:eastAsia="宋体"/>
          <w:kern w:val="22"/>
          <w:sz w:val="24"/>
          <w:lang w:eastAsia="zh-CN"/>
        </w:rPr>
        <w:t>持</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包</w:t>
      </w:r>
      <w:r w:rsidRPr="00AC3A34">
        <w:rPr>
          <w:rFonts w:eastAsia="宋体"/>
          <w:kern w:val="22"/>
          <w:sz w:val="24"/>
          <w:lang w:eastAsia="zh-CN"/>
        </w:rPr>
        <w:t>​</w:t>
      </w:r>
      <w:r w:rsidRPr="00AC3A34">
        <w:rPr>
          <w:rFonts w:eastAsia="宋体"/>
          <w:kern w:val="22"/>
          <w:sz w:val="24"/>
          <w:lang w:eastAsia="zh-CN"/>
        </w:rPr>
        <w:t>括</w:t>
      </w:r>
      <w:r w:rsidRPr="00AC3A34">
        <w:rPr>
          <w:rFonts w:eastAsia="宋体"/>
          <w:kern w:val="22"/>
          <w:sz w:val="24"/>
          <w:lang w:eastAsia="zh-CN"/>
        </w:rPr>
        <w:t>​</w:t>
      </w:r>
      <w:r w:rsidRPr="00AC3A34">
        <w:rPr>
          <w:rFonts w:eastAsia="宋体"/>
          <w:kern w:val="22"/>
          <w:sz w:val="24"/>
          <w:lang w:eastAsia="zh-CN"/>
        </w:rPr>
        <w:t>小</w:t>
      </w:r>
      <w:r w:rsidRPr="00AC3A34">
        <w:rPr>
          <w:rFonts w:eastAsia="宋体"/>
          <w:kern w:val="22"/>
          <w:sz w:val="24"/>
          <w:lang w:eastAsia="zh-CN"/>
        </w:rPr>
        <w:t>​</w:t>
      </w:r>
      <w:r w:rsidRPr="00AC3A34">
        <w:rPr>
          <w:rFonts w:eastAsia="宋体"/>
          <w:kern w:val="22"/>
          <w:sz w:val="24"/>
          <w:lang w:eastAsia="zh-CN"/>
        </w:rPr>
        <w:t>学</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中</w:t>
      </w:r>
      <w:r w:rsidRPr="00AC3A34">
        <w:rPr>
          <w:rFonts w:eastAsia="宋体"/>
          <w:kern w:val="22"/>
          <w:sz w:val="24"/>
          <w:lang w:eastAsia="zh-CN"/>
        </w:rPr>
        <w:t>​</w:t>
      </w:r>
      <w:r w:rsidRPr="00AC3A34">
        <w:rPr>
          <w:rFonts w:eastAsia="宋体"/>
          <w:kern w:val="22"/>
          <w:sz w:val="24"/>
          <w:lang w:eastAsia="zh-CN"/>
        </w:rPr>
        <w:t>学</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高</w:t>
      </w:r>
      <w:r w:rsidRPr="00AC3A34">
        <w:rPr>
          <w:rFonts w:eastAsia="宋体"/>
          <w:kern w:val="22"/>
          <w:sz w:val="24"/>
          <w:lang w:eastAsia="zh-CN"/>
        </w:rPr>
        <w:t>​</w:t>
      </w:r>
      <w:r w:rsidRPr="00AC3A34">
        <w:rPr>
          <w:rFonts w:eastAsia="宋体"/>
          <w:kern w:val="22"/>
          <w:sz w:val="24"/>
          <w:lang w:eastAsia="zh-CN"/>
        </w:rPr>
        <w:t>等</w:t>
      </w:r>
      <w:r w:rsidRPr="00AC3A34">
        <w:rPr>
          <w:rFonts w:eastAsia="宋体"/>
          <w:kern w:val="22"/>
          <w:sz w:val="24"/>
          <w:lang w:eastAsia="zh-CN"/>
        </w:rPr>
        <w:t>​</w:t>
      </w:r>
      <w:r w:rsidRPr="00AC3A34">
        <w:rPr>
          <w:rFonts w:eastAsia="宋体"/>
          <w:kern w:val="22"/>
          <w:sz w:val="24"/>
          <w:lang w:eastAsia="zh-CN"/>
        </w:rPr>
        <w:t>教</w:t>
      </w:r>
      <w:r w:rsidRPr="00AC3A34">
        <w:rPr>
          <w:rFonts w:eastAsia="宋体"/>
          <w:kern w:val="22"/>
          <w:sz w:val="24"/>
          <w:lang w:eastAsia="zh-CN"/>
        </w:rPr>
        <w:t>​</w:t>
      </w:r>
      <w:r w:rsidRPr="00AC3A34">
        <w:rPr>
          <w:rFonts w:eastAsia="宋体"/>
          <w:kern w:val="22"/>
          <w:sz w:val="24"/>
          <w:lang w:eastAsia="zh-CN"/>
        </w:rPr>
        <w:t>育</w:t>
      </w:r>
      <w:r w:rsidRPr="00AC3A34">
        <w:rPr>
          <w:rFonts w:eastAsia="宋体"/>
          <w:kern w:val="22"/>
          <w:sz w:val="24"/>
          <w:lang w:eastAsia="zh-CN"/>
        </w:rPr>
        <w:t>​</w:t>
      </w:r>
      <w:r w:rsidRPr="00AC3A34">
        <w:rPr>
          <w:rFonts w:eastAsia="宋体"/>
          <w:kern w:val="22"/>
          <w:sz w:val="24"/>
          <w:lang w:eastAsia="zh-CN"/>
        </w:rPr>
        <w:t>以</w:t>
      </w:r>
      <w:r w:rsidRPr="00AC3A34">
        <w:rPr>
          <w:rFonts w:eastAsia="宋体"/>
          <w:kern w:val="22"/>
          <w:sz w:val="24"/>
          <w:lang w:eastAsia="zh-CN"/>
        </w:rPr>
        <w:t>​</w:t>
      </w:r>
      <w:r w:rsidRPr="00AC3A34">
        <w:rPr>
          <w:rFonts w:eastAsia="宋体"/>
          <w:kern w:val="22"/>
          <w:sz w:val="24"/>
          <w:lang w:eastAsia="zh-CN"/>
        </w:rPr>
        <w:t>及</w:t>
      </w:r>
      <w:r w:rsidRPr="00AC3A34">
        <w:rPr>
          <w:rFonts w:eastAsia="宋体"/>
          <w:kern w:val="22"/>
          <w:sz w:val="24"/>
          <w:lang w:eastAsia="zh-CN"/>
        </w:rPr>
        <w:t>​</w:t>
      </w:r>
      <w:r w:rsidRPr="00AC3A34">
        <w:rPr>
          <w:rFonts w:eastAsia="宋体"/>
          <w:kern w:val="22"/>
          <w:sz w:val="24"/>
          <w:lang w:eastAsia="zh-CN"/>
        </w:rPr>
        <w:t>相</w:t>
      </w:r>
      <w:r w:rsidRPr="00AC3A34">
        <w:rPr>
          <w:rFonts w:eastAsia="宋体"/>
          <w:kern w:val="22"/>
          <w:sz w:val="24"/>
          <w:lang w:eastAsia="zh-CN"/>
        </w:rPr>
        <w:t>​</w:t>
      </w:r>
      <w:r w:rsidRPr="00AC3A34">
        <w:rPr>
          <w:rFonts w:eastAsia="宋体"/>
          <w:kern w:val="22"/>
          <w:sz w:val="24"/>
          <w:lang w:eastAsia="zh-CN"/>
        </w:rPr>
        <w:t>关</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能</w:t>
      </w:r>
      <w:r w:rsidRPr="00AC3A34">
        <w:rPr>
          <w:rFonts w:eastAsia="宋体"/>
          <w:kern w:val="22"/>
          <w:sz w:val="24"/>
          <w:lang w:eastAsia="zh-CN"/>
        </w:rPr>
        <w:t>​</w:t>
      </w:r>
      <w:r w:rsidRPr="00AC3A34">
        <w:rPr>
          <w:rFonts w:eastAsia="宋体"/>
          <w:kern w:val="22"/>
          <w:sz w:val="24"/>
          <w:lang w:eastAsia="zh-CN"/>
        </w:rPr>
        <w:t>力</w:t>
      </w:r>
      <w:r w:rsidRPr="00AC3A34">
        <w:rPr>
          <w:rFonts w:eastAsia="宋体"/>
          <w:kern w:val="22"/>
          <w:sz w:val="24"/>
          <w:lang w:eastAsia="zh-CN"/>
        </w:rPr>
        <w:t>​</w:t>
      </w:r>
      <w:r w:rsidRPr="00AC3A34">
        <w:rPr>
          <w:rFonts w:eastAsia="宋体"/>
          <w:kern w:val="22"/>
          <w:sz w:val="24"/>
          <w:lang w:eastAsia="zh-CN"/>
        </w:rPr>
        <w:t>建</w:t>
      </w:r>
      <w:r w:rsidRPr="00AC3A34">
        <w:rPr>
          <w:rFonts w:eastAsia="宋体"/>
          <w:kern w:val="22"/>
          <w:sz w:val="24"/>
          <w:lang w:eastAsia="zh-CN"/>
        </w:rPr>
        <w:t>​</w:t>
      </w:r>
      <w:r w:rsidRPr="00AC3A34">
        <w:rPr>
          <w:rFonts w:eastAsia="宋体"/>
          <w:kern w:val="22"/>
          <w:sz w:val="24"/>
          <w:lang w:eastAsia="zh-CN"/>
        </w:rPr>
        <w:t>设</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研</w:t>
      </w:r>
      <w:r w:rsidRPr="00AC3A34">
        <w:rPr>
          <w:rFonts w:eastAsia="宋体"/>
          <w:kern w:val="22"/>
          <w:sz w:val="24"/>
          <w:lang w:eastAsia="zh-CN"/>
        </w:rPr>
        <w:t>​</w:t>
      </w:r>
      <w:r w:rsidRPr="00AC3A34">
        <w:rPr>
          <w:rFonts w:eastAsia="宋体"/>
          <w:kern w:val="22"/>
          <w:sz w:val="24"/>
          <w:lang w:eastAsia="zh-CN"/>
        </w:rPr>
        <w:t>究</w:t>
      </w:r>
      <w:r w:rsidRPr="00AC3A34">
        <w:rPr>
          <w:rFonts w:eastAsia="宋体"/>
          <w:kern w:val="22"/>
          <w:sz w:val="24"/>
          <w:lang w:eastAsia="zh-CN"/>
        </w:rPr>
        <w:t>​</w:t>
      </w:r>
      <w:r w:rsidRPr="00AC3A34">
        <w:rPr>
          <w:rFonts w:eastAsia="宋体"/>
          <w:kern w:val="22"/>
          <w:sz w:val="24"/>
          <w:lang w:eastAsia="zh-CN"/>
        </w:rPr>
        <w:t>培</w:t>
      </w:r>
      <w:r w:rsidRPr="00AC3A34">
        <w:rPr>
          <w:rFonts w:eastAsia="宋体"/>
          <w:kern w:val="22"/>
          <w:sz w:val="24"/>
          <w:lang w:eastAsia="zh-CN"/>
        </w:rPr>
        <w:t>​</w:t>
      </w:r>
      <w:r w:rsidRPr="00AC3A34">
        <w:rPr>
          <w:rFonts w:eastAsia="宋体"/>
          <w:kern w:val="22"/>
          <w:sz w:val="24"/>
          <w:lang w:eastAsia="zh-CN"/>
        </w:rPr>
        <w:t>训</w:t>
      </w:r>
      <w:r w:rsidRPr="00AC3A34">
        <w:rPr>
          <w:rFonts w:eastAsia="宋体"/>
          <w:kern w:val="22"/>
          <w:sz w:val="24"/>
          <w:lang w:eastAsia="zh-CN"/>
        </w:rPr>
        <w:t>​</w:t>
      </w:r>
      <w:r w:rsidRPr="00AC3A34">
        <w:rPr>
          <w:rFonts w:eastAsia="宋体"/>
          <w:kern w:val="22"/>
          <w:sz w:val="24"/>
          <w:lang w:eastAsia="zh-CN"/>
        </w:rPr>
        <w:t>方</w:t>
      </w:r>
      <w:r w:rsidRPr="00AC3A34">
        <w:rPr>
          <w:rFonts w:eastAsia="宋体"/>
          <w:kern w:val="22"/>
          <w:sz w:val="24"/>
          <w:lang w:eastAsia="zh-CN"/>
        </w:rPr>
        <w:t>​</w:t>
      </w:r>
      <w:r w:rsidRPr="00AC3A34">
        <w:rPr>
          <w:rFonts w:eastAsia="宋体"/>
          <w:kern w:val="22"/>
          <w:sz w:val="24"/>
          <w:lang w:eastAsia="zh-CN"/>
        </w:rPr>
        <w:t>案</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同</w:t>
      </w:r>
      <w:r w:rsidRPr="00AC3A34">
        <w:rPr>
          <w:rFonts w:eastAsia="宋体"/>
          <w:kern w:val="22"/>
          <w:sz w:val="24"/>
          <w:lang w:eastAsia="zh-CN"/>
        </w:rPr>
        <w:t>​</w:t>
      </w:r>
      <w:r w:rsidRPr="00AC3A34">
        <w:rPr>
          <w:rFonts w:eastAsia="宋体"/>
          <w:kern w:val="22"/>
          <w:sz w:val="24"/>
          <w:lang w:eastAsia="zh-CN"/>
        </w:rPr>
        <w:t>时</w:t>
      </w:r>
      <w:r w:rsidRPr="00AC3A34">
        <w:rPr>
          <w:rFonts w:eastAsia="宋体"/>
          <w:kern w:val="22"/>
          <w:sz w:val="24"/>
          <w:lang w:eastAsia="zh-CN"/>
        </w:rPr>
        <w:t>​</w:t>
      </w:r>
      <w:r w:rsidRPr="00AC3A34">
        <w:rPr>
          <w:rFonts w:eastAsia="宋体"/>
          <w:kern w:val="22"/>
          <w:sz w:val="24"/>
          <w:lang w:eastAsia="zh-CN"/>
        </w:rPr>
        <w:t>考</w:t>
      </w:r>
      <w:r w:rsidRPr="00AC3A34">
        <w:rPr>
          <w:rFonts w:eastAsia="宋体"/>
          <w:kern w:val="22"/>
          <w:sz w:val="24"/>
          <w:lang w:eastAsia="zh-CN"/>
        </w:rPr>
        <w:t>​</w:t>
      </w:r>
      <w:r w:rsidRPr="00AC3A34">
        <w:rPr>
          <w:rFonts w:eastAsia="宋体"/>
          <w:kern w:val="22"/>
          <w:sz w:val="24"/>
          <w:lang w:eastAsia="zh-CN"/>
        </w:rPr>
        <w:t>虑</w:t>
      </w:r>
      <w:r w:rsidRPr="00AC3A34">
        <w:rPr>
          <w:rFonts w:eastAsia="宋体"/>
          <w:kern w:val="22"/>
          <w:sz w:val="24"/>
          <w:lang w:eastAsia="zh-CN"/>
        </w:rPr>
        <w:t>​</w:t>
      </w:r>
      <w:r w:rsidRPr="00AC3A34">
        <w:rPr>
          <w:rFonts w:eastAsia="宋体"/>
          <w:kern w:val="22"/>
          <w:sz w:val="24"/>
          <w:lang w:eastAsia="zh-CN"/>
        </w:rPr>
        <w:t>到</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​a​</w:t>
      </w:r>
      <w:r w:rsidRPr="00AC3A34">
        <w:rPr>
          <w:rFonts w:eastAsia="宋体"/>
          <w:kern w:val="22"/>
          <w:sz w:val="24"/>
          <w:lang w:eastAsia="zh-CN"/>
        </w:rPr>
        <w:t>）</w:t>
      </w:r>
      <w:r w:rsidRPr="00AC3A34">
        <w:rPr>
          <w:rFonts w:eastAsia="宋体"/>
          <w:kern w:val="22"/>
          <w:sz w:val="24"/>
          <w:lang w:eastAsia="zh-CN"/>
        </w:rPr>
        <w:t xml:space="preserve">​ </w:t>
      </w:r>
      <w:r w:rsidRPr="00AC3A34">
        <w:rPr>
          <w:rFonts w:eastAsia="宋体"/>
          <w:kern w:val="22"/>
          <w:sz w:val="24"/>
          <w:lang w:eastAsia="zh-CN"/>
        </w:rPr>
        <w:t>土</w:t>
      </w:r>
      <w:r w:rsidRPr="00AC3A34">
        <w:rPr>
          <w:rFonts w:eastAsia="宋体"/>
          <w:kern w:val="22"/>
          <w:sz w:val="24"/>
          <w:lang w:eastAsia="zh-CN"/>
        </w:rPr>
        <w:t>​</w:t>
      </w:r>
      <w:r w:rsidRPr="00AC3A34">
        <w:rPr>
          <w:rFonts w:eastAsia="宋体"/>
          <w:kern w:val="22"/>
          <w:sz w:val="24"/>
          <w:lang w:eastAsia="zh-CN"/>
        </w:rPr>
        <w:t>著</w:t>
      </w:r>
      <w:r w:rsidRPr="00AC3A34">
        <w:rPr>
          <w:rFonts w:eastAsia="宋体"/>
          <w:kern w:val="22"/>
          <w:sz w:val="24"/>
          <w:lang w:eastAsia="zh-CN"/>
        </w:rPr>
        <w:t>​</w:t>
      </w:r>
      <w:r w:rsidRPr="00AC3A34">
        <w:rPr>
          <w:rFonts w:eastAsia="宋体"/>
          <w:kern w:val="22"/>
          <w:sz w:val="24"/>
          <w:lang w:eastAsia="zh-CN"/>
        </w:rPr>
        <w:t>人</w:t>
      </w:r>
      <w:r w:rsidRPr="00AC3A34">
        <w:rPr>
          <w:rFonts w:eastAsia="宋体"/>
          <w:kern w:val="22"/>
          <w:sz w:val="24"/>
          <w:lang w:eastAsia="zh-CN"/>
        </w:rPr>
        <w:t>​</w:t>
      </w:r>
      <w:r w:rsidRPr="00AC3A34">
        <w:rPr>
          <w:rFonts w:eastAsia="宋体"/>
          <w:kern w:val="22"/>
          <w:sz w:val="24"/>
          <w:lang w:eastAsia="zh-CN"/>
        </w:rPr>
        <w:t>民</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地</w:t>
      </w:r>
      <w:r w:rsidRPr="00AC3A34">
        <w:rPr>
          <w:rFonts w:eastAsia="宋体"/>
          <w:kern w:val="22"/>
          <w:sz w:val="24"/>
          <w:lang w:eastAsia="zh-CN"/>
        </w:rPr>
        <w:t>​</w:t>
      </w:r>
      <w:r w:rsidRPr="00AC3A34">
        <w:rPr>
          <w:rFonts w:eastAsia="宋体"/>
          <w:kern w:val="22"/>
          <w:sz w:val="24"/>
          <w:lang w:eastAsia="zh-CN"/>
        </w:rPr>
        <w:t>方</w:t>
      </w:r>
      <w:r w:rsidRPr="00AC3A34">
        <w:rPr>
          <w:rFonts w:eastAsia="宋体"/>
          <w:kern w:val="22"/>
          <w:sz w:val="24"/>
          <w:lang w:eastAsia="zh-CN"/>
        </w:rPr>
        <w:t>​</w:t>
      </w:r>
      <w:r w:rsidRPr="00AC3A34">
        <w:rPr>
          <w:rFonts w:eastAsia="宋体"/>
          <w:kern w:val="22"/>
          <w:sz w:val="24"/>
          <w:lang w:eastAsia="zh-CN"/>
        </w:rPr>
        <w:t>社</w:t>
      </w:r>
      <w:r w:rsidRPr="00AC3A34">
        <w:rPr>
          <w:rFonts w:eastAsia="宋体"/>
          <w:kern w:val="22"/>
          <w:sz w:val="24"/>
          <w:lang w:eastAsia="zh-CN"/>
        </w:rPr>
        <w:t>​</w:t>
      </w:r>
      <w:r w:rsidRPr="00AC3A34">
        <w:rPr>
          <w:rFonts w:eastAsia="宋体"/>
          <w:kern w:val="22"/>
          <w:sz w:val="24"/>
          <w:lang w:eastAsia="zh-CN"/>
        </w:rPr>
        <w:t>区</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学</w:t>
      </w:r>
      <w:r w:rsidRPr="00AC3A34">
        <w:rPr>
          <w:rFonts w:eastAsia="宋体"/>
          <w:kern w:val="22"/>
          <w:sz w:val="24"/>
          <w:lang w:eastAsia="zh-CN"/>
        </w:rPr>
        <w:t>​</w:t>
      </w:r>
      <w:r w:rsidRPr="00AC3A34">
        <w:rPr>
          <w:rFonts w:eastAsia="宋体"/>
          <w:kern w:val="22"/>
          <w:sz w:val="24"/>
          <w:lang w:eastAsia="zh-CN"/>
        </w:rPr>
        <w:t>习</w:t>
      </w:r>
      <w:r w:rsidRPr="00AC3A34">
        <w:rPr>
          <w:rFonts w:eastAsia="宋体"/>
          <w:kern w:val="22"/>
          <w:sz w:val="24"/>
          <w:lang w:eastAsia="zh-CN"/>
        </w:rPr>
        <w:t>​</w:t>
      </w:r>
      <w:r w:rsidRPr="00AC3A34">
        <w:rPr>
          <w:rFonts w:eastAsia="宋体"/>
          <w:kern w:val="22"/>
          <w:sz w:val="24"/>
          <w:lang w:eastAsia="zh-CN"/>
        </w:rPr>
        <w:t>过</w:t>
      </w:r>
      <w:r w:rsidRPr="00AC3A34">
        <w:rPr>
          <w:rFonts w:eastAsia="宋体"/>
          <w:kern w:val="22"/>
          <w:sz w:val="24"/>
          <w:lang w:eastAsia="zh-CN"/>
        </w:rPr>
        <w:t>​</w:t>
      </w:r>
      <w:r w:rsidRPr="00AC3A34">
        <w:rPr>
          <w:rFonts w:eastAsia="宋体"/>
          <w:kern w:val="22"/>
          <w:sz w:val="24"/>
          <w:lang w:eastAsia="zh-CN"/>
        </w:rPr>
        <w:t>程</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知</w:t>
      </w:r>
      <w:r w:rsidRPr="00AC3A34">
        <w:rPr>
          <w:rFonts w:eastAsia="宋体"/>
          <w:kern w:val="22"/>
          <w:sz w:val="24"/>
          <w:lang w:eastAsia="zh-CN"/>
        </w:rPr>
        <w:t>​</w:t>
      </w:r>
      <w:r w:rsidRPr="00AC3A34">
        <w:rPr>
          <w:rFonts w:eastAsia="宋体"/>
          <w:kern w:val="22"/>
          <w:sz w:val="24"/>
          <w:lang w:eastAsia="zh-CN"/>
        </w:rPr>
        <w:t>识</w:t>
      </w:r>
      <w:r w:rsidRPr="00AC3A34">
        <w:rPr>
          <w:rFonts w:eastAsia="宋体"/>
          <w:kern w:val="22"/>
          <w:sz w:val="24"/>
          <w:lang w:eastAsia="zh-CN"/>
        </w:rPr>
        <w:t>​</w:t>
      </w:r>
      <w:r w:rsidRPr="00AC3A34">
        <w:rPr>
          <w:rFonts w:eastAsia="宋体"/>
          <w:kern w:val="22"/>
          <w:sz w:val="24"/>
          <w:lang w:eastAsia="zh-CN"/>
        </w:rPr>
        <w:t>体</w:t>
      </w:r>
      <w:r w:rsidRPr="00AC3A34">
        <w:rPr>
          <w:rFonts w:eastAsia="宋体"/>
          <w:kern w:val="22"/>
          <w:sz w:val="24"/>
          <w:lang w:eastAsia="zh-CN"/>
        </w:rPr>
        <w:t>​</w:t>
      </w:r>
      <w:r w:rsidRPr="00AC3A34">
        <w:rPr>
          <w:rFonts w:eastAsia="宋体"/>
          <w:kern w:val="22"/>
          <w:sz w:val="24"/>
          <w:lang w:eastAsia="zh-CN"/>
        </w:rPr>
        <w:t>系</w:t>
      </w:r>
      <w:r w:rsidRPr="00AC3A34">
        <w:rPr>
          <w:rFonts w:eastAsia="宋体"/>
          <w:kern w:val="22"/>
          <w:sz w:val="24"/>
          <w:lang w:eastAsia="zh-CN"/>
        </w:rPr>
        <w:t>​</w:t>
      </w:r>
      <w:r w:rsidRPr="00AC3A34">
        <w:rPr>
          <w:rFonts w:eastAsia="宋体"/>
          <w:kern w:val="22"/>
          <w:sz w:val="24"/>
          <w:lang w:eastAsia="zh-CN"/>
        </w:rPr>
        <w:t>以</w:t>
      </w:r>
      <w:r w:rsidRPr="00AC3A34">
        <w:rPr>
          <w:rFonts w:eastAsia="宋体"/>
          <w:kern w:val="22"/>
          <w:sz w:val="24"/>
          <w:lang w:eastAsia="zh-CN"/>
        </w:rPr>
        <w:t>​</w:t>
      </w:r>
      <w:r w:rsidRPr="00AC3A34">
        <w:rPr>
          <w:rFonts w:eastAsia="宋体"/>
          <w:kern w:val="22"/>
          <w:sz w:val="24"/>
          <w:lang w:eastAsia="zh-CN"/>
        </w:rPr>
        <w:t>及</w:t>
      </w:r>
      <w:r w:rsidRPr="00AC3A34">
        <w:rPr>
          <w:rFonts w:eastAsia="宋体"/>
          <w:kern w:val="22"/>
          <w:sz w:val="24"/>
          <w:lang w:eastAsia="zh-CN"/>
        </w:rPr>
        <w:t>​</w:t>
      </w:r>
      <w:r w:rsidRPr="00AC3A34">
        <w:rPr>
          <w:rFonts w:eastAsia="宋体"/>
          <w:kern w:val="22"/>
          <w:sz w:val="24"/>
          <w:lang w:eastAsia="zh-CN"/>
        </w:rPr>
        <w:t>公</w:t>
      </w:r>
      <w:r w:rsidRPr="00AC3A34">
        <w:rPr>
          <w:rFonts w:eastAsia="宋体"/>
          <w:kern w:val="22"/>
          <w:sz w:val="24"/>
          <w:lang w:eastAsia="zh-CN"/>
        </w:rPr>
        <w:t>​</w:t>
      </w:r>
      <w:r w:rsidRPr="00AC3A34">
        <w:rPr>
          <w:rFonts w:eastAsia="宋体"/>
          <w:kern w:val="22"/>
          <w:sz w:val="24"/>
          <w:lang w:eastAsia="zh-CN"/>
        </w:rPr>
        <w:t>民</w:t>
      </w:r>
      <w:r w:rsidRPr="00AC3A34">
        <w:rPr>
          <w:rFonts w:eastAsia="宋体"/>
          <w:kern w:val="22"/>
          <w:sz w:val="24"/>
          <w:lang w:eastAsia="zh-CN"/>
        </w:rPr>
        <w:t>​</w:t>
      </w:r>
      <w:r w:rsidRPr="00AC3A34">
        <w:rPr>
          <w:rFonts w:eastAsia="宋体"/>
          <w:kern w:val="22"/>
          <w:sz w:val="24"/>
          <w:lang w:eastAsia="zh-CN"/>
        </w:rPr>
        <w:t>科</w:t>
      </w:r>
      <w:r w:rsidRPr="00AC3A34">
        <w:rPr>
          <w:rFonts w:eastAsia="宋体"/>
          <w:kern w:val="22"/>
          <w:sz w:val="24"/>
          <w:lang w:eastAsia="zh-CN"/>
        </w:rPr>
        <w:t>​</w:t>
      </w:r>
      <w:r w:rsidRPr="00AC3A34">
        <w:rPr>
          <w:rFonts w:eastAsia="宋体"/>
          <w:kern w:val="22"/>
          <w:sz w:val="24"/>
          <w:lang w:eastAsia="zh-CN"/>
        </w:rPr>
        <w:t>学</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​b​</w:t>
      </w:r>
      <w:r w:rsidRPr="00AC3A34">
        <w:rPr>
          <w:rFonts w:eastAsia="宋体"/>
          <w:kern w:val="22"/>
          <w:sz w:val="24"/>
          <w:lang w:eastAsia="zh-CN"/>
        </w:rPr>
        <w:t>）</w:t>
      </w:r>
      <w:r w:rsidRPr="00AC3A34">
        <w:rPr>
          <w:rFonts w:eastAsia="宋体"/>
          <w:kern w:val="22"/>
          <w:sz w:val="24"/>
          <w:lang w:eastAsia="zh-CN"/>
        </w:rPr>
        <w:t xml:space="preserve">​ </w:t>
      </w:r>
      <w:r w:rsidRPr="00AC3A34">
        <w:rPr>
          <w:rFonts w:eastAsia="宋体"/>
          <w:kern w:val="22"/>
          <w:sz w:val="24"/>
          <w:lang w:eastAsia="zh-CN"/>
        </w:rPr>
        <w:t>获</w:t>
      </w:r>
      <w:r w:rsidRPr="00AC3A34">
        <w:rPr>
          <w:rFonts w:eastAsia="宋体"/>
          <w:kern w:val="22"/>
          <w:sz w:val="24"/>
          <w:lang w:eastAsia="zh-CN"/>
        </w:rPr>
        <w:t>​</w:t>
      </w:r>
      <w:r w:rsidRPr="00AC3A34">
        <w:rPr>
          <w:rFonts w:eastAsia="宋体"/>
          <w:kern w:val="22"/>
          <w:sz w:val="24"/>
          <w:lang w:eastAsia="zh-CN"/>
        </w:rPr>
        <w:t>得</w:t>
      </w:r>
      <w:r w:rsidRPr="00AC3A34">
        <w:rPr>
          <w:rFonts w:eastAsia="宋体"/>
          <w:kern w:val="22"/>
          <w:sz w:val="24"/>
          <w:lang w:eastAsia="zh-CN"/>
        </w:rPr>
        <w:t>​</w:t>
      </w:r>
      <w:r w:rsidRPr="00AC3A34">
        <w:rPr>
          <w:rFonts w:eastAsia="宋体"/>
          <w:kern w:val="22"/>
          <w:sz w:val="24"/>
          <w:lang w:eastAsia="zh-CN"/>
        </w:rPr>
        <w:t>免</w:t>
      </w:r>
      <w:r w:rsidRPr="00AC3A34">
        <w:rPr>
          <w:rFonts w:eastAsia="宋体"/>
          <w:kern w:val="22"/>
          <w:sz w:val="24"/>
          <w:lang w:eastAsia="zh-CN"/>
        </w:rPr>
        <w:t>​</w:t>
      </w:r>
      <w:r w:rsidRPr="00AC3A34">
        <w:rPr>
          <w:rFonts w:eastAsia="宋体"/>
          <w:kern w:val="22"/>
          <w:sz w:val="24"/>
          <w:lang w:eastAsia="zh-CN"/>
        </w:rPr>
        <w:t>费</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包</w:t>
      </w:r>
      <w:r w:rsidRPr="00AC3A34">
        <w:rPr>
          <w:rFonts w:eastAsia="宋体"/>
          <w:kern w:val="22"/>
          <w:sz w:val="24"/>
          <w:lang w:eastAsia="zh-CN"/>
        </w:rPr>
        <w:t>​</w:t>
      </w:r>
      <w:r w:rsidRPr="00AC3A34">
        <w:rPr>
          <w:rFonts w:eastAsia="宋体"/>
          <w:kern w:val="22"/>
          <w:sz w:val="24"/>
          <w:lang w:eastAsia="zh-CN"/>
        </w:rPr>
        <w:t>容</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公</w:t>
      </w:r>
      <w:r w:rsidRPr="00AC3A34">
        <w:rPr>
          <w:rFonts w:eastAsia="宋体"/>
          <w:kern w:val="22"/>
          <w:sz w:val="24"/>
          <w:lang w:eastAsia="zh-CN"/>
        </w:rPr>
        <w:t>​</w:t>
      </w:r>
      <w:r w:rsidRPr="00AC3A34">
        <w:rPr>
          <w:rFonts w:eastAsia="宋体"/>
          <w:kern w:val="22"/>
          <w:sz w:val="24"/>
          <w:lang w:eastAsia="zh-CN"/>
        </w:rPr>
        <w:t>平</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优</w:t>
      </w:r>
      <w:r w:rsidRPr="00AC3A34">
        <w:rPr>
          <w:rFonts w:eastAsia="宋体"/>
          <w:kern w:val="22"/>
          <w:sz w:val="24"/>
          <w:lang w:eastAsia="zh-CN"/>
        </w:rPr>
        <w:t>​</w:t>
      </w:r>
      <w:r w:rsidRPr="00AC3A34">
        <w:rPr>
          <w:rFonts w:eastAsia="宋体"/>
          <w:kern w:val="22"/>
          <w:sz w:val="24"/>
          <w:lang w:eastAsia="zh-CN"/>
        </w:rPr>
        <w:t>质</w:t>
      </w:r>
      <w:r w:rsidRPr="00AC3A34">
        <w:rPr>
          <w:rFonts w:eastAsia="宋体"/>
          <w:kern w:val="22"/>
          <w:sz w:val="24"/>
          <w:lang w:eastAsia="zh-CN"/>
        </w:rPr>
        <w:t>​</w:t>
      </w:r>
      <w:r w:rsidRPr="00AC3A34">
        <w:rPr>
          <w:rFonts w:eastAsia="宋体"/>
          <w:kern w:val="22"/>
          <w:sz w:val="24"/>
          <w:lang w:eastAsia="zh-CN"/>
        </w:rPr>
        <w:t>教</w:t>
      </w:r>
      <w:r w:rsidRPr="00AC3A34">
        <w:rPr>
          <w:rFonts w:eastAsia="宋体"/>
          <w:kern w:val="22"/>
          <w:sz w:val="24"/>
          <w:lang w:eastAsia="zh-CN"/>
        </w:rPr>
        <w:t>​</w:t>
      </w:r>
      <w:r w:rsidRPr="00AC3A34">
        <w:rPr>
          <w:rFonts w:eastAsia="宋体"/>
          <w:kern w:val="22"/>
          <w:sz w:val="24"/>
          <w:lang w:eastAsia="zh-CN"/>
        </w:rPr>
        <w:t>育</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人</w:t>
      </w:r>
      <w:r w:rsidRPr="00AC3A34">
        <w:rPr>
          <w:rFonts w:eastAsia="宋体"/>
          <w:kern w:val="22"/>
          <w:sz w:val="24"/>
          <w:lang w:eastAsia="zh-CN"/>
        </w:rPr>
        <w:t>​</w:t>
      </w:r>
      <w:r w:rsidRPr="00AC3A34">
        <w:rPr>
          <w:rFonts w:eastAsia="宋体"/>
          <w:kern w:val="22"/>
          <w:sz w:val="24"/>
          <w:lang w:eastAsia="zh-CN"/>
        </w:rPr>
        <w:t>权</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特</w:t>
      </w:r>
      <w:r w:rsidRPr="00AC3A34">
        <w:rPr>
          <w:rFonts w:eastAsia="宋体"/>
          <w:kern w:val="22"/>
          <w:sz w:val="24"/>
          <w:lang w:eastAsia="zh-CN"/>
        </w:rPr>
        <w:t>​</w:t>
      </w:r>
      <w:r w:rsidRPr="00AC3A34">
        <w:rPr>
          <w:rFonts w:eastAsia="宋体"/>
          <w:kern w:val="22"/>
          <w:sz w:val="24"/>
          <w:lang w:eastAsia="zh-CN"/>
        </w:rPr>
        <w:t>别</w:t>
      </w:r>
      <w:r w:rsidRPr="00AC3A34">
        <w:rPr>
          <w:rFonts w:eastAsia="宋体"/>
          <w:kern w:val="22"/>
          <w:sz w:val="24"/>
          <w:lang w:eastAsia="zh-CN"/>
        </w:rPr>
        <w:t>​</w:t>
      </w:r>
      <w:r w:rsidRPr="00AC3A34">
        <w:rPr>
          <w:rFonts w:eastAsia="宋体"/>
          <w:kern w:val="22"/>
          <w:sz w:val="24"/>
          <w:lang w:eastAsia="zh-CN"/>
        </w:rPr>
        <w:t>关</w:t>
      </w:r>
      <w:r w:rsidRPr="00AC3A34">
        <w:rPr>
          <w:rFonts w:eastAsia="宋体"/>
          <w:kern w:val="22"/>
          <w:sz w:val="24"/>
          <w:lang w:eastAsia="zh-CN"/>
        </w:rPr>
        <w:t>​</w:t>
      </w:r>
      <w:r w:rsidRPr="00AC3A34">
        <w:rPr>
          <w:rFonts w:eastAsia="宋体"/>
          <w:kern w:val="22"/>
          <w:sz w:val="24"/>
          <w:lang w:eastAsia="zh-CN"/>
        </w:rPr>
        <w:t>注</w:t>
      </w:r>
      <w:r w:rsidRPr="00AC3A34">
        <w:rPr>
          <w:rFonts w:eastAsia="宋体"/>
          <w:kern w:val="22"/>
          <w:sz w:val="24"/>
          <w:lang w:eastAsia="zh-CN"/>
        </w:rPr>
        <w:t>​</w:t>
      </w:r>
      <w:r w:rsidRPr="00AC3A34">
        <w:rPr>
          <w:rFonts w:eastAsia="宋体"/>
          <w:kern w:val="22"/>
          <w:sz w:val="24"/>
          <w:lang w:eastAsia="zh-CN"/>
        </w:rPr>
        <w:t>妇</w:t>
      </w:r>
      <w:r w:rsidRPr="00AC3A34">
        <w:rPr>
          <w:rFonts w:eastAsia="宋体"/>
          <w:kern w:val="22"/>
          <w:sz w:val="24"/>
          <w:lang w:eastAsia="zh-CN"/>
        </w:rPr>
        <w:t>​</w:t>
      </w:r>
      <w:r w:rsidRPr="00AC3A34">
        <w:rPr>
          <w:rFonts w:eastAsia="宋体"/>
          <w:kern w:val="22"/>
          <w:sz w:val="24"/>
          <w:lang w:eastAsia="zh-CN"/>
        </w:rPr>
        <w:t>女</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边</w:t>
      </w:r>
      <w:r w:rsidRPr="00AC3A34">
        <w:rPr>
          <w:rFonts w:eastAsia="宋体"/>
          <w:kern w:val="22"/>
          <w:sz w:val="24"/>
          <w:lang w:eastAsia="zh-CN"/>
        </w:rPr>
        <w:t>​</w:t>
      </w:r>
      <w:r w:rsidRPr="00AC3A34">
        <w:rPr>
          <w:rFonts w:eastAsia="宋体"/>
          <w:kern w:val="22"/>
          <w:sz w:val="24"/>
          <w:lang w:eastAsia="zh-CN"/>
        </w:rPr>
        <w:t>缘</w:t>
      </w:r>
      <w:r w:rsidRPr="00AC3A34">
        <w:rPr>
          <w:rFonts w:eastAsia="宋体"/>
          <w:kern w:val="22"/>
          <w:sz w:val="24"/>
          <w:lang w:eastAsia="zh-CN"/>
        </w:rPr>
        <w:t>​</w:t>
      </w:r>
      <w:r w:rsidRPr="00AC3A34">
        <w:rPr>
          <w:rFonts w:eastAsia="宋体"/>
          <w:kern w:val="22"/>
          <w:sz w:val="24"/>
          <w:lang w:eastAsia="zh-CN"/>
        </w:rPr>
        <w:t>化</w:t>
      </w:r>
      <w:r w:rsidRPr="00AC3A34">
        <w:rPr>
          <w:rFonts w:eastAsia="宋体"/>
          <w:kern w:val="22"/>
          <w:sz w:val="24"/>
          <w:lang w:eastAsia="zh-CN"/>
        </w:rPr>
        <w:t>​</w:t>
      </w:r>
      <w:r w:rsidRPr="00AC3A34">
        <w:rPr>
          <w:rFonts w:eastAsia="宋体"/>
          <w:kern w:val="22"/>
          <w:sz w:val="24"/>
          <w:lang w:eastAsia="zh-CN"/>
        </w:rPr>
        <w:t>社</w:t>
      </w:r>
      <w:r w:rsidRPr="00AC3A34">
        <w:rPr>
          <w:rFonts w:eastAsia="宋体"/>
          <w:kern w:val="22"/>
          <w:sz w:val="24"/>
          <w:lang w:eastAsia="zh-CN"/>
        </w:rPr>
        <w:t>​</w:t>
      </w:r>
      <w:r w:rsidRPr="00AC3A34">
        <w:rPr>
          <w:rFonts w:eastAsia="宋体"/>
          <w:kern w:val="22"/>
          <w:sz w:val="24"/>
          <w:lang w:eastAsia="zh-CN"/>
        </w:rPr>
        <w:t>会</w:t>
      </w:r>
      <w:r w:rsidRPr="00AC3A34">
        <w:rPr>
          <w:rFonts w:eastAsia="宋体"/>
          <w:kern w:val="22"/>
          <w:sz w:val="24"/>
          <w:lang w:eastAsia="zh-CN"/>
        </w:rPr>
        <w:t>​</w:t>
      </w:r>
      <w:r w:rsidRPr="00AC3A34">
        <w:rPr>
          <w:rFonts w:eastAsia="宋体"/>
          <w:kern w:val="22"/>
          <w:sz w:val="24"/>
          <w:lang w:eastAsia="zh-CN"/>
        </w:rPr>
        <w:t>群</w:t>
      </w:r>
      <w:r w:rsidRPr="00AC3A34">
        <w:rPr>
          <w:rFonts w:eastAsia="宋体"/>
          <w:kern w:val="22"/>
          <w:sz w:val="24"/>
          <w:lang w:eastAsia="zh-CN"/>
        </w:rPr>
        <w:t>​</w:t>
      </w:r>
      <w:r w:rsidRPr="00AC3A34">
        <w:rPr>
          <w:rFonts w:eastAsia="宋体"/>
          <w:kern w:val="22"/>
          <w:sz w:val="24"/>
          <w:lang w:eastAsia="zh-CN"/>
        </w:rPr>
        <w:t>体</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权</w:t>
      </w:r>
      <w:r w:rsidRPr="00AC3A34">
        <w:rPr>
          <w:rFonts w:eastAsia="宋体"/>
          <w:kern w:val="22"/>
          <w:sz w:val="24"/>
          <w:lang w:eastAsia="zh-CN"/>
        </w:rPr>
        <w:t>​</w:t>
      </w:r>
      <w:r w:rsidRPr="00AC3A34">
        <w:rPr>
          <w:rFonts w:eastAsia="宋体"/>
          <w:kern w:val="22"/>
          <w:sz w:val="24"/>
          <w:lang w:eastAsia="zh-CN"/>
        </w:rPr>
        <w:t>利</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​c​</w:t>
      </w:r>
      <w:r w:rsidRPr="00AC3A34">
        <w:rPr>
          <w:rFonts w:eastAsia="宋体"/>
          <w:kern w:val="22"/>
          <w:sz w:val="24"/>
          <w:lang w:eastAsia="zh-CN"/>
        </w:rPr>
        <w:t>）</w:t>
      </w:r>
      <w:r w:rsidRPr="00AC3A34">
        <w:rPr>
          <w:rFonts w:eastAsia="宋体"/>
          <w:kern w:val="22"/>
          <w:sz w:val="24"/>
          <w:lang w:eastAsia="zh-CN"/>
        </w:rPr>
        <w:t xml:space="preserve">​ </w:t>
      </w:r>
      <w:r w:rsidRPr="00AC3A34">
        <w:rPr>
          <w:rFonts w:eastAsia="宋体"/>
          <w:kern w:val="22"/>
          <w:sz w:val="24"/>
          <w:lang w:eastAsia="zh-CN"/>
        </w:rPr>
        <w:t>需</w:t>
      </w:r>
      <w:r w:rsidRPr="00AC3A34">
        <w:rPr>
          <w:rFonts w:eastAsia="宋体"/>
          <w:kern w:val="22"/>
          <w:sz w:val="24"/>
          <w:lang w:eastAsia="zh-CN"/>
        </w:rPr>
        <w:t>​</w:t>
      </w:r>
      <w:r w:rsidRPr="00AC3A34">
        <w:rPr>
          <w:rFonts w:eastAsia="宋体"/>
          <w:kern w:val="22"/>
          <w:sz w:val="24"/>
          <w:lang w:eastAsia="zh-CN"/>
        </w:rPr>
        <w:t>要</w:t>
      </w:r>
      <w:r w:rsidRPr="00AC3A34">
        <w:rPr>
          <w:rFonts w:eastAsia="宋体"/>
          <w:kern w:val="22"/>
          <w:sz w:val="24"/>
          <w:lang w:eastAsia="zh-CN"/>
        </w:rPr>
        <w:t>​</w:t>
      </w:r>
      <w:r w:rsidRPr="00AC3A34">
        <w:rPr>
          <w:rFonts w:eastAsia="宋体"/>
          <w:kern w:val="22"/>
          <w:sz w:val="24"/>
          <w:lang w:eastAsia="zh-CN"/>
        </w:rPr>
        <w:t>整</w:t>
      </w:r>
      <w:r w:rsidRPr="00AC3A34">
        <w:rPr>
          <w:rFonts w:eastAsia="宋体"/>
          <w:kern w:val="22"/>
          <w:sz w:val="24"/>
          <w:lang w:eastAsia="zh-CN"/>
        </w:rPr>
        <w:t>​</w:t>
      </w:r>
      <w:r w:rsidRPr="00AC3A34">
        <w:rPr>
          <w:rFonts w:eastAsia="宋体"/>
          <w:kern w:val="22"/>
          <w:sz w:val="24"/>
          <w:lang w:eastAsia="zh-CN"/>
        </w:rPr>
        <w:t>合</w:t>
      </w:r>
      <w:r w:rsidRPr="00AC3A34">
        <w:rPr>
          <w:rFonts w:eastAsia="宋体"/>
          <w:kern w:val="22"/>
          <w:sz w:val="24"/>
          <w:lang w:eastAsia="zh-CN"/>
        </w:rPr>
        <w:t>​</w:t>
      </w:r>
      <w:r w:rsidRPr="00AC3A34">
        <w:rPr>
          <w:rFonts w:eastAsia="宋体"/>
          <w:kern w:val="22"/>
          <w:sz w:val="24"/>
          <w:lang w:eastAsia="zh-CN"/>
        </w:rPr>
        <w:t>教</w:t>
      </w:r>
      <w:r w:rsidRPr="00AC3A34">
        <w:rPr>
          <w:rFonts w:eastAsia="宋体"/>
          <w:kern w:val="22"/>
          <w:sz w:val="24"/>
          <w:lang w:eastAsia="zh-CN"/>
        </w:rPr>
        <w:t>​</w:t>
      </w:r>
      <w:r w:rsidRPr="00AC3A34">
        <w:rPr>
          <w:rFonts w:eastAsia="宋体"/>
          <w:kern w:val="22"/>
          <w:sz w:val="24"/>
          <w:lang w:eastAsia="zh-CN"/>
        </w:rPr>
        <w:t>学</w:t>
      </w:r>
      <w:r w:rsidRPr="00AC3A34">
        <w:rPr>
          <w:rFonts w:eastAsia="宋体"/>
          <w:kern w:val="22"/>
          <w:sz w:val="24"/>
          <w:lang w:eastAsia="zh-CN"/>
        </w:rPr>
        <w:t>​/​</w:t>
      </w:r>
      <w:r w:rsidRPr="00AC3A34">
        <w:rPr>
          <w:rFonts w:eastAsia="宋体"/>
          <w:kern w:val="22"/>
          <w:sz w:val="24"/>
          <w:lang w:eastAsia="zh-CN"/>
        </w:rPr>
        <w:t>研</w:t>
      </w:r>
      <w:r w:rsidRPr="00AC3A34">
        <w:rPr>
          <w:rFonts w:eastAsia="宋体"/>
          <w:kern w:val="22"/>
          <w:sz w:val="24"/>
          <w:lang w:eastAsia="zh-CN"/>
        </w:rPr>
        <w:t>​</w:t>
      </w:r>
      <w:r w:rsidRPr="00AC3A34">
        <w:rPr>
          <w:rFonts w:eastAsia="宋体"/>
          <w:kern w:val="22"/>
          <w:sz w:val="24"/>
          <w:lang w:eastAsia="zh-CN"/>
        </w:rPr>
        <w:t>究</w:t>
      </w:r>
      <w:r w:rsidRPr="00AC3A34">
        <w:rPr>
          <w:rFonts w:eastAsia="宋体"/>
          <w:kern w:val="22"/>
          <w:sz w:val="24"/>
          <w:lang w:eastAsia="zh-CN"/>
        </w:rPr>
        <w:t>​/​</w:t>
      </w:r>
      <w:r w:rsidRPr="00AC3A34">
        <w:rPr>
          <w:rFonts w:eastAsia="宋体"/>
          <w:kern w:val="22"/>
          <w:sz w:val="24"/>
          <w:lang w:eastAsia="zh-CN"/>
        </w:rPr>
        <w:t>外</w:t>
      </w:r>
      <w:r w:rsidRPr="00AC3A34">
        <w:rPr>
          <w:rFonts w:eastAsia="宋体"/>
          <w:kern w:val="22"/>
          <w:sz w:val="24"/>
          <w:lang w:eastAsia="zh-CN"/>
        </w:rPr>
        <w:t>​</w:t>
      </w:r>
      <w:r w:rsidRPr="00AC3A34">
        <w:rPr>
          <w:rFonts w:eastAsia="宋体"/>
          <w:kern w:val="22"/>
          <w:sz w:val="24"/>
          <w:lang w:eastAsia="zh-CN"/>
        </w:rPr>
        <w:t>联</w:t>
      </w:r>
      <w:r w:rsidRPr="00AC3A34">
        <w:rPr>
          <w:rFonts w:eastAsia="宋体"/>
          <w:kern w:val="22"/>
          <w:sz w:val="24"/>
          <w:lang w:eastAsia="zh-CN"/>
        </w:rPr>
        <w:t>​</w:t>
      </w:r>
      <w:r w:rsidRPr="00AC3A34">
        <w:rPr>
          <w:rFonts w:eastAsia="宋体"/>
          <w:kern w:val="22"/>
          <w:sz w:val="24"/>
          <w:lang w:eastAsia="zh-CN"/>
        </w:rPr>
        <w:t>活</w:t>
      </w:r>
      <w:r w:rsidRPr="00AC3A34">
        <w:rPr>
          <w:rFonts w:eastAsia="宋体"/>
          <w:kern w:val="22"/>
          <w:sz w:val="24"/>
          <w:lang w:eastAsia="zh-CN"/>
        </w:rPr>
        <w:t>​</w:t>
      </w:r>
      <w:r w:rsidRPr="00AC3A34">
        <w:rPr>
          <w:rFonts w:eastAsia="宋体"/>
          <w:kern w:val="22"/>
          <w:sz w:val="24"/>
          <w:lang w:eastAsia="zh-CN"/>
        </w:rPr>
        <w:t>动</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以</w:t>
      </w:r>
      <w:r w:rsidRPr="00AC3A34">
        <w:rPr>
          <w:rFonts w:eastAsia="宋体"/>
          <w:kern w:val="22"/>
          <w:sz w:val="24"/>
          <w:lang w:eastAsia="zh-CN"/>
        </w:rPr>
        <w:t>​</w:t>
      </w:r>
      <w:r w:rsidRPr="00AC3A34">
        <w:rPr>
          <w:rFonts w:eastAsia="宋体"/>
          <w:kern w:val="22"/>
          <w:sz w:val="24"/>
          <w:lang w:eastAsia="zh-CN"/>
        </w:rPr>
        <w:t>便</w:t>
      </w:r>
      <w:r w:rsidRPr="00AC3A34">
        <w:rPr>
          <w:rFonts w:eastAsia="宋体"/>
          <w:kern w:val="22"/>
          <w:sz w:val="24"/>
          <w:lang w:eastAsia="zh-CN"/>
        </w:rPr>
        <w:t>​</w:t>
      </w:r>
      <w:r w:rsidRPr="00AC3A34">
        <w:rPr>
          <w:rFonts w:eastAsia="宋体"/>
          <w:kern w:val="22"/>
          <w:sz w:val="24"/>
          <w:lang w:eastAsia="zh-CN"/>
        </w:rPr>
        <w:t>有</w:t>
      </w:r>
      <w:r w:rsidRPr="00AC3A34">
        <w:rPr>
          <w:rFonts w:eastAsia="宋体"/>
          <w:kern w:val="22"/>
          <w:sz w:val="24"/>
          <w:lang w:eastAsia="zh-CN"/>
        </w:rPr>
        <w:t>​</w:t>
      </w:r>
      <w:r w:rsidRPr="00AC3A34">
        <w:rPr>
          <w:rFonts w:eastAsia="宋体"/>
          <w:kern w:val="22"/>
          <w:sz w:val="24"/>
          <w:lang w:eastAsia="zh-CN"/>
        </w:rPr>
        <w:t>效</w:t>
      </w:r>
      <w:r w:rsidRPr="00AC3A34">
        <w:rPr>
          <w:rFonts w:eastAsia="宋体"/>
          <w:kern w:val="22"/>
          <w:sz w:val="24"/>
          <w:lang w:eastAsia="zh-CN"/>
        </w:rPr>
        <w:t>​</w:t>
      </w:r>
      <w:r w:rsidRPr="00AC3A34">
        <w:rPr>
          <w:rFonts w:eastAsia="宋体"/>
          <w:kern w:val="22"/>
          <w:sz w:val="24"/>
          <w:lang w:eastAsia="zh-CN"/>
        </w:rPr>
        <w:t>地</w:t>
      </w:r>
      <w:r w:rsidRPr="00AC3A34">
        <w:rPr>
          <w:rFonts w:eastAsia="宋体"/>
          <w:kern w:val="22"/>
          <w:sz w:val="24"/>
          <w:lang w:eastAsia="zh-CN"/>
        </w:rPr>
        <w:t>​</w:t>
      </w:r>
      <w:r w:rsidRPr="00AC3A34">
        <w:rPr>
          <w:rFonts w:eastAsia="宋体"/>
          <w:kern w:val="22"/>
          <w:sz w:val="24"/>
          <w:lang w:eastAsia="zh-CN"/>
        </w:rPr>
        <w:t>影</w:t>
      </w:r>
      <w:r w:rsidRPr="00AC3A34">
        <w:rPr>
          <w:rFonts w:eastAsia="宋体"/>
          <w:kern w:val="22"/>
          <w:sz w:val="24"/>
          <w:lang w:eastAsia="zh-CN"/>
        </w:rPr>
        <w:t>​</w:t>
      </w:r>
      <w:r w:rsidRPr="00AC3A34">
        <w:rPr>
          <w:rFonts w:eastAsia="宋体"/>
          <w:kern w:val="22"/>
          <w:sz w:val="24"/>
          <w:lang w:eastAsia="zh-CN"/>
        </w:rPr>
        <w:t>响</w:t>
      </w:r>
      <w:r w:rsidRPr="00AC3A34">
        <w:rPr>
          <w:rFonts w:eastAsia="宋体"/>
          <w:kern w:val="22"/>
          <w:sz w:val="24"/>
          <w:lang w:eastAsia="zh-CN"/>
        </w:rPr>
        <w:t>​</w:t>
      </w:r>
      <w:r w:rsidRPr="00AC3A34">
        <w:rPr>
          <w:rFonts w:eastAsia="宋体"/>
          <w:kern w:val="22"/>
          <w:sz w:val="24"/>
          <w:lang w:eastAsia="zh-CN"/>
        </w:rPr>
        <w:t>实</w:t>
      </w:r>
      <w:r w:rsidRPr="00AC3A34">
        <w:rPr>
          <w:rFonts w:eastAsia="宋体"/>
          <w:kern w:val="22"/>
          <w:sz w:val="24"/>
          <w:lang w:eastAsia="zh-CN"/>
        </w:rPr>
        <w:t>​</w:t>
      </w:r>
      <w:r w:rsidRPr="00AC3A34">
        <w:rPr>
          <w:rFonts w:eastAsia="宋体"/>
          <w:kern w:val="22"/>
          <w:sz w:val="24"/>
          <w:lang w:eastAsia="zh-CN"/>
        </w:rPr>
        <w:t>地</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社</w:t>
      </w:r>
      <w:r w:rsidRPr="00AC3A34">
        <w:rPr>
          <w:rFonts w:eastAsia="宋体"/>
          <w:kern w:val="22"/>
          <w:sz w:val="24"/>
          <w:lang w:eastAsia="zh-CN"/>
        </w:rPr>
        <w:t>​</w:t>
      </w:r>
      <w:r w:rsidRPr="00AC3A34">
        <w:rPr>
          <w:rFonts w:eastAsia="宋体"/>
          <w:kern w:val="22"/>
          <w:sz w:val="24"/>
          <w:lang w:eastAsia="zh-CN"/>
        </w:rPr>
        <w:t>会</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w:t>
      </w:r>
      <w:r w:rsidRPr="00AC3A34">
        <w:rPr>
          <w:rFonts w:eastAsia="宋体"/>
          <w:kern w:val="22"/>
          <w:sz w:val="24"/>
          <w:lang w:eastAsia="zh-CN"/>
        </w:rPr>
        <w:t>并</w:t>
      </w:r>
      <w:r w:rsidRPr="00AC3A34">
        <w:rPr>
          <w:rFonts w:eastAsia="宋体"/>
          <w:kern w:val="22"/>
          <w:sz w:val="24"/>
          <w:lang w:eastAsia="zh-CN"/>
        </w:rPr>
        <w:t>​</w:t>
      </w:r>
      <w:r w:rsidRPr="00AC3A34">
        <w:rPr>
          <w:rFonts w:eastAsia="宋体"/>
          <w:kern w:val="22"/>
          <w:sz w:val="24"/>
          <w:lang w:eastAsia="zh-CN"/>
        </w:rPr>
        <w:t>促</w:t>
      </w:r>
      <w:r w:rsidRPr="00AC3A34">
        <w:rPr>
          <w:rFonts w:eastAsia="宋体"/>
          <w:kern w:val="22"/>
          <w:sz w:val="24"/>
          <w:lang w:eastAsia="zh-CN"/>
        </w:rPr>
        <w:t>​</w:t>
      </w:r>
      <w:r w:rsidRPr="00AC3A34">
        <w:rPr>
          <w:rFonts w:eastAsia="宋体"/>
          <w:kern w:val="22"/>
          <w:sz w:val="24"/>
          <w:lang w:eastAsia="zh-CN"/>
        </w:rPr>
        <w:t>进</w:t>
      </w:r>
      <w:r w:rsidRPr="00AC3A34">
        <w:rPr>
          <w:rFonts w:eastAsia="宋体"/>
          <w:kern w:val="22"/>
          <w:sz w:val="24"/>
          <w:lang w:eastAsia="zh-CN"/>
        </w:rPr>
        <w:t>​</w:t>
      </w:r>
      <w:r w:rsidRPr="00AC3A34">
        <w:rPr>
          <w:rFonts w:eastAsia="宋体"/>
          <w:kern w:val="22"/>
          <w:sz w:val="24"/>
          <w:lang w:eastAsia="zh-CN"/>
        </w:rPr>
        <w:t>生</w:t>
      </w:r>
      <w:r w:rsidRPr="00AC3A34">
        <w:rPr>
          <w:rFonts w:eastAsia="宋体"/>
          <w:kern w:val="22"/>
          <w:sz w:val="24"/>
          <w:lang w:eastAsia="zh-CN"/>
        </w:rPr>
        <w:t>​</w:t>
      </w:r>
      <w:r w:rsidRPr="00AC3A34">
        <w:rPr>
          <w:rFonts w:eastAsia="宋体"/>
          <w:kern w:val="22"/>
          <w:sz w:val="24"/>
          <w:lang w:eastAsia="zh-CN"/>
        </w:rPr>
        <w:t>物</w:t>
      </w:r>
      <w:r w:rsidRPr="00AC3A34">
        <w:rPr>
          <w:rFonts w:eastAsia="宋体"/>
          <w:kern w:val="22"/>
          <w:sz w:val="24"/>
          <w:lang w:eastAsia="zh-CN"/>
        </w:rPr>
        <w:t>​</w:t>
      </w:r>
      <w:r w:rsidRPr="00AC3A34">
        <w:rPr>
          <w:rFonts w:eastAsia="宋体"/>
          <w:kern w:val="22"/>
          <w:sz w:val="24"/>
          <w:lang w:eastAsia="zh-CN"/>
        </w:rPr>
        <w:t>多</w:t>
      </w:r>
      <w:r w:rsidRPr="00AC3A34">
        <w:rPr>
          <w:rFonts w:eastAsia="宋体"/>
          <w:kern w:val="22"/>
          <w:sz w:val="24"/>
          <w:lang w:eastAsia="zh-CN"/>
        </w:rPr>
        <w:t>​</w:t>
      </w:r>
      <w:r w:rsidRPr="00AC3A34">
        <w:rPr>
          <w:rFonts w:eastAsia="宋体"/>
          <w:kern w:val="22"/>
          <w:sz w:val="24"/>
          <w:lang w:eastAsia="zh-CN"/>
        </w:rPr>
        <w:t>样</w:t>
      </w:r>
      <w:r w:rsidRPr="00AC3A34">
        <w:rPr>
          <w:rFonts w:eastAsia="宋体"/>
          <w:kern w:val="22"/>
          <w:sz w:val="24"/>
          <w:lang w:eastAsia="zh-CN"/>
        </w:rPr>
        <w:t>​</w:t>
      </w:r>
      <w:r w:rsidRPr="00AC3A34">
        <w:rPr>
          <w:rFonts w:eastAsia="宋体"/>
          <w:kern w:val="22"/>
          <w:sz w:val="24"/>
          <w:lang w:eastAsia="zh-CN"/>
        </w:rPr>
        <w:t>性</w:t>
      </w:r>
      <w:r w:rsidRPr="00AC3A34">
        <w:rPr>
          <w:rFonts w:eastAsia="宋体"/>
          <w:kern w:val="22"/>
          <w:sz w:val="24"/>
          <w:lang w:eastAsia="zh-CN"/>
        </w:rPr>
        <w:t>​</w:t>
      </w:r>
      <w:r w:rsidRPr="00AC3A34">
        <w:rPr>
          <w:rFonts w:eastAsia="宋体"/>
          <w:kern w:val="22"/>
          <w:sz w:val="24"/>
          <w:lang w:eastAsia="zh-CN"/>
        </w:rPr>
        <w:t>和</w:t>
      </w:r>
      <w:r w:rsidRPr="00AC3A34">
        <w:rPr>
          <w:rFonts w:eastAsia="宋体"/>
          <w:kern w:val="22"/>
          <w:sz w:val="24"/>
          <w:lang w:eastAsia="zh-CN"/>
        </w:rPr>
        <w:t>​</w:t>
      </w:r>
      <w:r w:rsidRPr="00AC3A34">
        <w:rPr>
          <w:rFonts w:eastAsia="宋体"/>
          <w:kern w:val="22"/>
          <w:sz w:val="24"/>
          <w:lang w:eastAsia="zh-CN"/>
        </w:rPr>
        <w:t>可</w:t>
      </w:r>
      <w:r w:rsidRPr="00AC3A34">
        <w:rPr>
          <w:rFonts w:eastAsia="宋体"/>
          <w:kern w:val="22"/>
          <w:sz w:val="24"/>
          <w:lang w:eastAsia="zh-CN"/>
        </w:rPr>
        <w:t>​</w:t>
      </w:r>
      <w:r w:rsidRPr="00AC3A34">
        <w:rPr>
          <w:rFonts w:eastAsia="宋体"/>
          <w:kern w:val="22"/>
          <w:sz w:val="24"/>
          <w:lang w:eastAsia="zh-CN"/>
        </w:rPr>
        <w:t>持</w:t>
      </w:r>
      <w:r w:rsidRPr="00AC3A34">
        <w:rPr>
          <w:rFonts w:eastAsia="宋体"/>
          <w:kern w:val="22"/>
          <w:sz w:val="24"/>
          <w:lang w:eastAsia="zh-CN"/>
        </w:rPr>
        <w:t>​</w:t>
      </w:r>
      <w:r w:rsidRPr="00AC3A34">
        <w:rPr>
          <w:rFonts w:eastAsia="宋体"/>
          <w:kern w:val="22"/>
          <w:sz w:val="24"/>
          <w:lang w:eastAsia="zh-CN"/>
        </w:rPr>
        <w:t>续</w:t>
      </w:r>
      <w:r w:rsidRPr="00AC3A34">
        <w:rPr>
          <w:rFonts w:eastAsia="宋体"/>
          <w:kern w:val="22"/>
          <w:sz w:val="24"/>
          <w:lang w:eastAsia="zh-CN"/>
        </w:rPr>
        <w:t>​</w:t>
      </w:r>
      <w:r w:rsidRPr="00AC3A34">
        <w:rPr>
          <w:rFonts w:eastAsia="宋体"/>
          <w:kern w:val="22"/>
          <w:sz w:val="24"/>
          <w:lang w:eastAsia="zh-CN"/>
        </w:rPr>
        <w:t>性</w:t>
      </w:r>
      <w:r w:rsidRPr="00AC3A34">
        <w:rPr>
          <w:rFonts w:eastAsia="宋体"/>
          <w:kern w:val="22"/>
          <w:sz w:val="24"/>
          <w:lang w:eastAsia="zh-CN"/>
        </w:rPr>
        <w:t>​</w:t>
      </w:r>
      <w:r w:rsidRPr="00AC3A34">
        <w:rPr>
          <w:rFonts w:eastAsia="宋体"/>
          <w:kern w:val="22"/>
          <w:sz w:val="24"/>
          <w:lang w:eastAsia="zh-CN"/>
        </w:rPr>
        <w:t>政</w:t>
      </w:r>
      <w:r w:rsidRPr="00AC3A34">
        <w:rPr>
          <w:rFonts w:eastAsia="宋体"/>
          <w:kern w:val="22"/>
          <w:sz w:val="24"/>
          <w:lang w:eastAsia="zh-CN"/>
        </w:rPr>
        <w:t>​</w:t>
      </w:r>
      <w:r w:rsidRPr="00AC3A34">
        <w:rPr>
          <w:rFonts w:eastAsia="宋体"/>
          <w:kern w:val="22"/>
          <w:sz w:val="24"/>
          <w:lang w:eastAsia="zh-CN"/>
        </w:rPr>
        <w:t>策</w:t>
      </w:r>
      <w:r w:rsidRPr="00AC3A34">
        <w:rPr>
          <w:rFonts w:eastAsia="宋体"/>
          <w:kern w:val="22"/>
          <w:sz w:val="24"/>
          <w:lang w:eastAsia="zh-CN"/>
        </w:rPr>
        <w:t>​</w:t>
      </w:r>
      <w:r w:rsidRPr="00AC3A34">
        <w:rPr>
          <w:rFonts w:eastAsia="宋体"/>
          <w:kern w:val="22"/>
          <w:sz w:val="24"/>
          <w:lang w:eastAsia="zh-CN"/>
        </w:rPr>
        <w:t>的</w:t>
      </w:r>
      <w:r w:rsidRPr="00AC3A34">
        <w:rPr>
          <w:rFonts w:eastAsia="宋体"/>
          <w:kern w:val="22"/>
          <w:sz w:val="24"/>
          <w:lang w:eastAsia="zh-CN"/>
        </w:rPr>
        <w:t>​</w:t>
      </w:r>
      <w:r w:rsidRPr="00AC3A34">
        <w:rPr>
          <w:rFonts w:eastAsia="宋体"/>
          <w:kern w:val="22"/>
          <w:sz w:val="24"/>
          <w:lang w:eastAsia="zh-CN"/>
        </w:rPr>
        <w:t>实</w:t>
      </w:r>
      <w:r w:rsidRPr="00AC3A34">
        <w:rPr>
          <w:rFonts w:eastAsia="宋体"/>
          <w:kern w:val="22"/>
          <w:sz w:val="24"/>
          <w:lang w:eastAsia="zh-CN"/>
        </w:rPr>
        <w:t>​</w:t>
      </w:r>
      <w:r w:rsidRPr="00AC3A34">
        <w:rPr>
          <w:rFonts w:eastAsia="宋体"/>
          <w:kern w:val="22"/>
          <w:sz w:val="24"/>
          <w:lang w:eastAsia="zh-CN"/>
        </w:rPr>
        <w:t>施。</w:t>
      </w:r>
    </w:p>
    <w:p w14:paraId="5AF47877" w14:textId="77777777" w:rsidR="005A2739" w:rsidRPr="00AC3A34" w:rsidRDefault="005A2739" w:rsidP="00B021C6">
      <w:pPr>
        <w:pStyle w:val="Para1"/>
        <w:tabs>
          <w:tab w:val="clear" w:pos="360"/>
        </w:tabs>
        <w:overflowPunct w:val="0"/>
        <w:spacing w:line="240" w:lineRule="atLeast"/>
        <w:rPr>
          <w:rFonts w:eastAsia="宋体"/>
          <w:iCs/>
          <w:color w:val="000000"/>
          <w:kern w:val="22"/>
          <w:sz w:val="24"/>
          <w:szCs w:val="24"/>
          <w:lang w:eastAsia="zh-CN"/>
        </w:rPr>
      </w:pPr>
      <w:r w:rsidRPr="00AC3A34">
        <w:rPr>
          <w:rFonts w:eastAsia="宋体"/>
          <w:iCs/>
          <w:color w:val="000000"/>
          <w:kern w:val="22"/>
          <w:sz w:val="24"/>
          <w:szCs w:val="24"/>
          <w:lang w:eastAsia="zh-CN"/>
        </w:rPr>
        <w:t>缔约方应考虑行动目标</w:t>
      </w:r>
      <w:r w:rsidRPr="00AC3A34">
        <w:rPr>
          <w:rFonts w:eastAsia="宋体"/>
          <w:iCs/>
          <w:color w:val="000000"/>
          <w:kern w:val="22"/>
          <w:sz w:val="24"/>
          <w:szCs w:val="24"/>
          <w:lang w:eastAsia="zh-CN"/>
        </w:rPr>
        <w:t>20</w:t>
      </w:r>
      <w:r w:rsidRPr="00AC3A34">
        <w:rPr>
          <w:rFonts w:eastAsia="宋体"/>
          <w:iCs/>
          <w:color w:val="000000"/>
          <w:kern w:val="22"/>
          <w:sz w:val="24"/>
          <w:szCs w:val="24"/>
          <w:lang w:eastAsia="zh-CN"/>
        </w:rPr>
        <w:t>的现有案文是否涵盖上述方面（例如教育）。</w:t>
      </w:r>
    </w:p>
    <w:p w14:paraId="6FBE4B43" w14:textId="77777777" w:rsidR="005A2739" w:rsidRPr="00AC3A34" w:rsidRDefault="005A2739" w:rsidP="00B021C6">
      <w:pPr>
        <w:overflowPunct w:val="0"/>
        <w:spacing w:before="120" w:after="120" w:line="240" w:lineRule="atLeast"/>
        <w:rPr>
          <w:rFonts w:eastAsia="宋体"/>
          <w:color w:val="000000"/>
          <w:kern w:val="22"/>
          <w:sz w:val="24"/>
          <w:lang w:eastAsia="zh-CN"/>
        </w:rPr>
      </w:pPr>
    </w:p>
    <w:p w14:paraId="725A47F7" w14:textId="77777777" w:rsidR="005A2739" w:rsidRPr="00AC3A34" w:rsidRDefault="005A2739" w:rsidP="00B021C6">
      <w:pPr>
        <w:overflowPunct w:val="0"/>
        <w:spacing w:before="120" w:after="120" w:line="240" w:lineRule="atLeast"/>
        <w:jc w:val="left"/>
        <w:rPr>
          <w:rFonts w:eastAsia="宋体"/>
          <w:b/>
          <w:caps/>
          <w:kern w:val="22"/>
          <w:sz w:val="24"/>
          <w:lang w:eastAsia="zh-CN"/>
        </w:rPr>
      </w:pPr>
      <w:r w:rsidRPr="00AC3A34">
        <w:rPr>
          <w:rFonts w:eastAsia="宋体"/>
          <w:kern w:val="22"/>
          <w:sz w:val="24"/>
          <w:lang w:eastAsia="zh-CN"/>
        </w:rPr>
        <w:br w:type="page"/>
      </w:r>
    </w:p>
    <w:p w14:paraId="0C87CE09" w14:textId="2C505564" w:rsidR="005A2739" w:rsidRPr="009B7DA1" w:rsidRDefault="009B7DA1" w:rsidP="0024065E">
      <w:pPr>
        <w:pStyle w:val="Heading1"/>
        <w:numPr>
          <w:ilvl w:val="0"/>
          <w:numId w:val="9"/>
        </w:numPr>
        <w:tabs>
          <w:tab w:val="left" w:pos="490"/>
        </w:tabs>
        <w:overflowPunct w:val="0"/>
        <w:spacing w:before="120" w:line="240" w:lineRule="atLeast"/>
        <w:rPr>
          <w:rFonts w:eastAsia="宋体"/>
          <w:iCs/>
          <w:color w:val="000000"/>
          <w:kern w:val="22"/>
          <w:sz w:val="24"/>
          <w:szCs w:val="22"/>
          <w:lang w:eastAsia="zh-CN"/>
        </w:rPr>
      </w:pPr>
      <w:r>
        <w:rPr>
          <w:rFonts w:eastAsia="宋体"/>
          <w:iCs/>
          <w:color w:val="000000"/>
          <w:kern w:val="22"/>
          <w:sz w:val="24"/>
          <w:szCs w:val="22"/>
          <w:lang w:eastAsia="zh-CN"/>
        </w:rPr>
        <w:lastRenderedPageBreak/>
        <w:t xml:space="preserve"> </w:t>
      </w:r>
      <w:bookmarkStart w:id="101" w:name="_Toc90477151"/>
      <w:bookmarkStart w:id="102" w:name="_Toc90477362"/>
      <w:r w:rsidR="00AF3503">
        <w:rPr>
          <w:rFonts w:eastAsia="宋体" w:hint="eastAsia"/>
          <w:iCs/>
          <w:color w:val="000000"/>
          <w:kern w:val="22"/>
          <w:sz w:val="24"/>
          <w:szCs w:val="22"/>
          <w:lang w:eastAsia="zh-CN"/>
        </w:rPr>
        <w:t>关于</w:t>
      </w:r>
      <w:r w:rsidR="005A2739" w:rsidRPr="009B7DA1">
        <w:rPr>
          <w:rFonts w:eastAsia="宋体"/>
          <w:iCs/>
          <w:color w:val="000000"/>
          <w:kern w:val="22"/>
          <w:sz w:val="24"/>
          <w:szCs w:val="22"/>
          <w:lang w:eastAsia="zh-CN"/>
        </w:rPr>
        <w:t>H</w:t>
      </w:r>
      <w:r w:rsidR="005A2739" w:rsidRPr="009B7DA1">
        <w:rPr>
          <w:rFonts w:eastAsia="宋体"/>
          <w:iCs/>
          <w:color w:val="000000"/>
          <w:kern w:val="22"/>
          <w:sz w:val="24"/>
          <w:szCs w:val="22"/>
          <w:lang w:eastAsia="zh-CN"/>
        </w:rPr>
        <w:t>至</w:t>
      </w:r>
      <w:r w:rsidR="005A2739" w:rsidRPr="009B7DA1">
        <w:rPr>
          <w:rFonts w:eastAsia="宋体"/>
          <w:iCs/>
          <w:color w:val="000000"/>
          <w:kern w:val="22"/>
          <w:sz w:val="24"/>
          <w:szCs w:val="22"/>
          <w:lang w:eastAsia="zh-CN"/>
        </w:rPr>
        <w:t>K</w:t>
      </w:r>
      <w:r w:rsidR="005A2739" w:rsidRPr="009B7DA1">
        <w:rPr>
          <w:rFonts w:eastAsia="宋体"/>
          <w:iCs/>
          <w:color w:val="000000"/>
          <w:kern w:val="22"/>
          <w:sz w:val="24"/>
          <w:szCs w:val="22"/>
          <w:lang w:eastAsia="zh-CN"/>
        </w:rPr>
        <w:t>节的</w:t>
      </w:r>
      <w:r w:rsidR="00AF3503">
        <w:rPr>
          <w:rFonts w:eastAsia="宋体" w:hint="eastAsia"/>
          <w:iCs/>
          <w:color w:val="000000"/>
          <w:kern w:val="22"/>
          <w:sz w:val="24"/>
          <w:szCs w:val="22"/>
          <w:lang w:eastAsia="zh-CN"/>
        </w:rPr>
        <w:t>意见</w:t>
      </w:r>
      <w:bookmarkEnd w:id="101"/>
      <w:bookmarkEnd w:id="102"/>
    </w:p>
    <w:p w14:paraId="50F7FA1F" w14:textId="6DF276C6" w:rsidR="005A2739" w:rsidRPr="009B7DA1" w:rsidRDefault="005A2739" w:rsidP="00B021C6">
      <w:pPr>
        <w:pStyle w:val="Heading2"/>
        <w:overflowPunct w:val="0"/>
        <w:spacing w:line="240" w:lineRule="atLeast"/>
        <w:jc w:val="both"/>
        <w:rPr>
          <w:sz w:val="24"/>
          <w:lang w:eastAsia="zh-CN"/>
        </w:rPr>
      </w:pPr>
      <w:bookmarkStart w:id="103" w:name="_Toc90477152"/>
      <w:bookmarkStart w:id="104" w:name="_Toc90477363"/>
      <w:r w:rsidRPr="009B7DA1">
        <w:rPr>
          <w:sz w:val="24"/>
          <w:lang w:eastAsia="zh-CN"/>
        </w:rPr>
        <w:t>H</w:t>
      </w:r>
      <w:r w:rsidRPr="009B7DA1">
        <w:rPr>
          <w:rFonts w:ascii="宋体" w:eastAsia="宋体" w:hAnsi="宋体" w:cs="宋体" w:hint="eastAsia"/>
          <w:sz w:val="24"/>
          <w:lang w:eastAsia="zh-CN"/>
        </w:rPr>
        <w:t>节</w:t>
      </w:r>
      <w:r w:rsidR="00AD2AE0">
        <w:rPr>
          <w:sz w:val="24"/>
          <w:lang w:eastAsia="zh-CN"/>
        </w:rPr>
        <w:t xml:space="preserve"> - </w:t>
      </w:r>
      <w:r w:rsidRPr="009B7DA1">
        <w:rPr>
          <w:rFonts w:ascii="宋体" w:eastAsia="宋体" w:hAnsi="宋体" w:cs="宋体" w:hint="eastAsia"/>
          <w:sz w:val="24"/>
          <w:lang w:eastAsia="zh-CN"/>
        </w:rPr>
        <w:t>执行支持机制</w:t>
      </w:r>
      <w:bookmarkEnd w:id="103"/>
      <w:bookmarkEnd w:id="104"/>
    </w:p>
    <w:p w14:paraId="544362B5" w14:textId="77777777" w:rsidR="005A2739" w:rsidRPr="00AC3A34" w:rsidRDefault="005A2739" w:rsidP="00B021C6">
      <w:pPr>
        <w:suppressLineNumbers/>
        <w:pBdr>
          <w:top w:val="single" w:sz="12" w:space="1" w:color="auto"/>
          <w:left w:val="single" w:sz="12" w:space="4" w:color="auto"/>
          <w:bottom w:val="single" w:sz="12" w:space="1" w:color="auto"/>
          <w:right w:val="single" w:sz="12" w:space="4" w:color="auto"/>
        </w:pBdr>
        <w:suppressAutoHyphens/>
        <w:overflowPunct w:val="0"/>
        <w:spacing w:before="120" w:after="120" w:line="240" w:lineRule="atLeast"/>
        <w:rPr>
          <w:rFonts w:eastAsia="宋体"/>
          <w:kern w:val="22"/>
          <w:sz w:val="24"/>
          <w:lang w:eastAsia="x-none"/>
        </w:rPr>
      </w:pPr>
      <w:proofErr w:type="spellStart"/>
      <w:r w:rsidRPr="00AC3A34">
        <w:rPr>
          <w:rFonts w:eastAsia="宋体"/>
          <w:b/>
          <w:kern w:val="22"/>
          <w:sz w:val="24"/>
          <w:lang w:eastAsia="x-none"/>
        </w:rPr>
        <w:t>初稿</w:t>
      </w:r>
      <w:proofErr w:type="spellEnd"/>
      <w:r w:rsidRPr="00AC3A34">
        <w:rPr>
          <w:rFonts w:eastAsia="宋体"/>
          <w:b/>
          <w:kern w:val="22"/>
          <w:sz w:val="24"/>
          <w:lang w:eastAsia="x-none"/>
        </w:rPr>
        <w:t>：</w:t>
      </w:r>
      <w:r w:rsidRPr="00AC3A34">
        <w:rPr>
          <w:rFonts w:eastAsia="宋体"/>
          <w:kern w:val="22"/>
          <w:sz w:val="24"/>
          <w:lang w:eastAsia="x-none"/>
        </w:rPr>
        <w:t xml:space="preserve">  13</w:t>
      </w:r>
      <w:r w:rsidRPr="00AC3A34">
        <w:rPr>
          <w:rFonts w:eastAsia="宋体"/>
          <w:kern w:val="22"/>
          <w:sz w:val="24"/>
          <w:lang w:eastAsia="zh-CN"/>
        </w:rPr>
        <w:t xml:space="preserve">. </w:t>
      </w:r>
      <w:r w:rsidRPr="00AC3A34">
        <w:rPr>
          <w:rFonts w:eastAsia="宋体"/>
          <w:kern w:val="22"/>
          <w:sz w:val="24"/>
          <w:lang w:eastAsia="x-none"/>
        </w:rPr>
        <w:t>将</w:t>
      </w:r>
      <w:r w:rsidRPr="00AC3A34">
        <w:rPr>
          <w:rFonts w:eastAsia="宋体"/>
          <w:kern w:val="22"/>
          <w:sz w:val="24"/>
          <w:lang w:eastAsia="x-none"/>
        </w:rPr>
        <w:t>​</w:t>
      </w:r>
      <w:r w:rsidRPr="00AC3A34">
        <w:rPr>
          <w:rFonts w:eastAsia="宋体"/>
          <w:kern w:val="22"/>
          <w:sz w:val="24"/>
          <w:lang w:eastAsia="x-none"/>
        </w:rPr>
        <w:t>通</w:t>
      </w:r>
      <w:r w:rsidRPr="00AC3A34">
        <w:rPr>
          <w:rFonts w:eastAsia="宋体"/>
          <w:kern w:val="22"/>
          <w:sz w:val="24"/>
          <w:lang w:eastAsia="x-none"/>
        </w:rPr>
        <w:t>​</w:t>
      </w:r>
      <w:r w:rsidRPr="00AC3A34">
        <w:rPr>
          <w:rFonts w:eastAsia="宋体"/>
          <w:kern w:val="22"/>
          <w:sz w:val="24"/>
          <w:lang w:eastAsia="x-none"/>
        </w:rPr>
        <w:t>过</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生</w:t>
      </w:r>
      <w:r w:rsidRPr="00AC3A34">
        <w:rPr>
          <w:rFonts w:eastAsia="宋体"/>
          <w:kern w:val="22"/>
          <w:sz w:val="24"/>
          <w:lang w:eastAsia="x-none"/>
        </w:rPr>
        <w:t>​</w:t>
      </w:r>
      <w:r w:rsidRPr="00AC3A34">
        <w:rPr>
          <w:rFonts w:eastAsia="宋体"/>
          <w:kern w:val="22"/>
          <w:sz w:val="24"/>
          <w:lang w:eastAsia="x-none"/>
        </w:rPr>
        <w:t>物</w:t>
      </w:r>
      <w:r w:rsidRPr="00AC3A34">
        <w:rPr>
          <w:rFonts w:eastAsia="宋体"/>
          <w:kern w:val="22"/>
          <w:sz w:val="24"/>
          <w:lang w:eastAsia="x-none"/>
        </w:rPr>
        <w:t>​</w:t>
      </w:r>
      <w:r w:rsidRPr="00AC3A34">
        <w:rPr>
          <w:rFonts w:eastAsia="宋体"/>
          <w:kern w:val="22"/>
          <w:sz w:val="24"/>
          <w:lang w:eastAsia="x-none"/>
        </w:rPr>
        <w:t>多</w:t>
      </w:r>
      <w:r w:rsidRPr="00AC3A34">
        <w:rPr>
          <w:rFonts w:eastAsia="宋体"/>
          <w:kern w:val="22"/>
          <w:sz w:val="24"/>
          <w:lang w:eastAsia="x-none"/>
        </w:rPr>
        <w:t>​</w:t>
      </w:r>
      <w:r w:rsidRPr="00AC3A34">
        <w:rPr>
          <w:rFonts w:eastAsia="宋体"/>
          <w:kern w:val="22"/>
          <w:sz w:val="24"/>
          <w:lang w:eastAsia="x-none"/>
        </w:rPr>
        <w:t>样</w:t>
      </w:r>
      <w:r w:rsidRPr="00AC3A34">
        <w:rPr>
          <w:rFonts w:eastAsia="宋体"/>
          <w:kern w:val="22"/>
          <w:sz w:val="24"/>
          <w:lang w:eastAsia="x-none"/>
        </w:rPr>
        <w:t>​</w:t>
      </w:r>
      <w:r w:rsidRPr="00AC3A34">
        <w:rPr>
          <w:rFonts w:eastAsia="宋体"/>
          <w:kern w:val="22"/>
          <w:sz w:val="24"/>
          <w:lang w:eastAsia="x-none"/>
        </w:rPr>
        <w:t>性</w:t>
      </w:r>
      <w:r w:rsidRPr="00AC3A34">
        <w:rPr>
          <w:rFonts w:eastAsia="宋体"/>
          <w:kern w:val="22"/>
          <w:sz w:val="24"/>
          <w:lang w:eastAsia="x-none"/>
        </w:rPr>
        <w:t>​</w:t>
      </w:r>
      <w:r w:rsidRPr="00AC3A34">
        <w:rPr>
          <w:rFonts w:eastAsia="宋体"/>
          <w:kern w:val="22"/>
          <w:sz w:val="24"/>
          <w:lang w:eastAsia="x-none"/>
        </w:rPr>
        <w:t>公</w:t>
      </w:r>
      <w:r w:rsidRPr="00AC3A34">
        <w:rPr>
          <w:rFonts w:eastAsia="宋体"/>
          <w:kern w:val="22"/>
          <w:sz w:val="24"/>
          <w:lang w:eastAsia="x-none"/>
        </w:rPr>
        <w:t>​</w:t>
      </w:r>
      <w:r w:rsidRPr="00AC3A34">
        <w:rPr>
          <w:rFonts w:eastAsia="宋体"/>
          <w:kern w:val="22"/>
          <w:sz w:val="24"/>
          <w:lang w:eastAsia="x-none"/>
        </w:rPr>
        <w:t>约</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下</w:t>
      </w:r>
      <w:r w:rsidRPr="00AC3A34">
        <w:rPr>
          <w:rFonts w:eastAsia="宋体"/>
          <w:kern w:val="22"/>
          <w:sz w:val="24"/>
          <w:lang w:eastAsia="x-none"/>
        </w:rPr>
        <w:t>​</w:t>
      </w:r>
      <w:r w:rsidRPr="00AC3A34">
        <w:rPr>
          <w:rFonts w:eastAsia="宋体"/>
          <w:kern w:val="22"/>
          <w:sz w:val="24"/>
          <w:lang w:eastAsia="x-none"/>
        </w:rPr>
        <w:t>包</w:t>
      </w:r>
      <w:r w:rsidRPr="00AC3A34">
        <w:rPr>
          <w:rFonts w:eastAsia="宋体"/>
          <w:kern w:val="22"/>
          <w:sz w:val="24"/>
          <w:lang w:eastAsia="x-none"/>
        </w:rPr>
        <w:t>​</w:t>
      </w:r>
      <w:r w:rsidRPr="00AC3A34">
        <w:rPr>
          <w:rFonts w:eastAsia="宋体"/>
          <w:kern w:val="22"/>
          <w:sz w:val="24"/>
          <w:lang w:eastAsia="x-none"/>
        </w:rPr>
        <w:t>括</w:t>
      </w:r>
      <w:r w:rsidRPr="00AC3A34">
        <w:rPr>
          <w:rFonts w:eastAsia="宋体"/>
          <w:kern w:val="22"/>
          <w:sz w:val="24"/>
          <w:lang w:eastAsia="x-none"/>
        </w:rPr>
        <w:t>​</w:t>
      </w:r>
      <w:r w:rsidRPr="00AC3A34">
        <w:rPr>
          <w:rFonts w:eastAsia="宋体"/>
          <w:kern w:val="22"/>
          <w:sz w:val="24"/>
          <w:lang w:eastAsia="x-none"/>
        </w:rPr>
        <w:t>财</w:t>
      </w:r>
      <w:r w:rsidRPr="00AC3A34">
        <w:rPr>
          <w:rFonts w:eastAsia="宋体"/>
          <w:kern w:val="22"/>
          <w:sz w:val="24"/>
          <w:lang w:eastAsia="x-none"/>
        </w:rPr>
        <w:t>​</w:t>
      </w:r>
      <w:r w:rsidRPr="00AC3A34">
        <w:rPr>
          <w:rFonts w:eastAsia="宋体"/>
          <w:kern w:val="22"/>
          <w:sz w:val="24"/>
          <w:lang w:eastAsia="x-none"/>
        </w:rPr>
        <w:t>务</w:t>
      </w:r>
      <w:r w:rsidRPr="00AC3A34">
        <w:rPr>
          <w:rFonts w:eastAsia="宋体"/>
          <w:kern w:val="22"/>
          <w:sz w:val="24"/>
          <w:lang w:eastAsia="x-none"/>
        </w:rPr>
        <w:t>​</w:t>
      </w:r>
      <w:r w:rsidRPr="00AC3A34">
        <w:rPr>
          <w:rFonts w:eastAsia="宋体"/>
          <w:kern w:val="22"/>
          <w:sz w:val="24"/>
          <w:lang w:eastAsia="x-none"/>
        </w:rPr>
        <w:t>机</w:t>
      </w:r>
      <w:r w:rsidRPr="00AC3A34">
        <w:rPr>
          <w:rFonts w:eastAsia="宋体"/>
          <w:kern w:val="22"/>
          <w:sz w:val="24"/>
          <w:lang w:eastAsia="x-none"/>
        </w:rPr>
        <w:t>​</w:t>
      </w:r>
      <w:r w:rsidRPr="00AC3A34">
        <w:rPr>
          <w:rFonts w:eastAsia="宋体"/>
          <w:kern w:val="22"/>
          <w:sz w:val="24"/>
          <w:lang w:eastAsia="x-none"/>
        </w:rPr>
        <w:t>制</w:t>
      </w:r>
      <w:r w:rsidRPr="00AC3A34">
        <w:rPr>
          <w:rFonts w:eastAsia="宋体"/>
          <w:kern w:val="22"/>
          <w:sz w:val="24"/>
          <w:lang w:eastAsia="x-none"/>
        </w:rPr>
        <w:t>​</w:t>
      </w:r>
      <w:r w:rsidRPr="00AC3A34">
        <w:rPr>
          <w:rFonts w:eastAsia="宋体"/>
          <w:kern w:val="22"/>
          <w:sz w:val="24"/>
          <w:lang w:eastAsia="x-none"/>
        </w:rPr>
        <w:t>在</w:t>
      </w:r>
      <w:r w:rsidRPr="00AC3A34">
        <w:rPr>
          <w:rFonts w:eastAsia="宋体"/>
          <w:kern w:val="22"/>
          <w:sz w:val="24"/>
          <w:lang w:eastAsia="x-none"/>
        </w:rPr>
        <w:t>​</w:t>
      </w:r>
      <w:r w:rsidRPr="00AC3A34">
        <w:rPr>
          <w:rFonts w:eastAsia="宋体"/>
          <w:kern w:val="22"/>
          <w:sz w:val="24"/>
          <w:lang w:eastAsia="x-none"/>
        </w:rPr>
        <w:t>内</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支</w:t>
      </w:r>
      <w:r w:rsidRPr="00AC3A34">
        <w:rPr>
          <w:rFonts w:eastAsia="宋体"/>
          <w:kern w:val="22"/>
          <w:sz w:val="24"/>
          <w:lang w:eastAsia="x-none"/>
        </w:rPr>
        <w:t>​</w:t>
      </w:r>
      <w:r w:rsidRPr="00AC3A34">
        <w:rPr>
          <w:rFonts w:eastAsia="宋体"/>
          <w:kern w:val="22"/>
          <w:sz w:val="24"/>
          <w:lang w:eastAsia="x-none"/>
        </w:rPr>
        <w:t>持</w:t>
      </w:r>
      <w:r w:rsidRPr="00AC3A34">
        <w:rPr>
          <w:rFonts w:eastAsia="宋体"/>
          <w:kern w:val="22"/>
          <w:sz w:val="24"/>
          <w:lang w:eastAsia="x-none"/>
        </w:rPr>
        <w:t>​</w:t>
      </w:r>
      <w:r w:rsidRPr="00AC3A34">
        <w:rPr>
          <w:rFonts w:eastAsia="宋体"/>
          <w:kern w:val="22"/>
          <w:sz w:val="24"/>
          <w:lang w:eastAsia="x-none"/>
        </w:rPr>
        <w:t>机</w:t>
      </w:r>
      <w:r w:rsidRPr="00AC3A34">
        <w:rPr>
          <w:rFonts w:eastAsia="宋体"/>
          <w:kern w:val="22"/>
          <w:sz w:val="24"/>
          <w:lang w:eastAsia="x-none"/>
        </w:rPr>
        <w:t>​</w:t>
      </w:r>
      <w:r w:rsidRPr="00AC3A34">
        <w:rPr>
          <w:rFonts w:eastAsia="宋体"/>
          <w:kern w:val="22"/>
          <w:sz w:val="24"/>
          <w:lang w:eastAsia="x-none"/>
        </w:rPr>
        <w:t>制</w:t>
      </w:r>
      <w:r w:rsidRPr="00AC3A34">
        <w:rPr>
          <w:rFonts w:eastAsia="宋体"/>
          <w:kern w:val="22"/>
          <w:sz w:val="24"/>
          <w:lang w:eastAsia="x-none"/>
        </w:rPr>
        <w:t>​</w:t>
      </w:r>
      <w:r w:rsidRPr="00AC3A34">
        <w:rPr>
          <w:rFonts w:eastAsia="宋体"/>
          <w:kern w:val="22"/>
          <w:sz w:val="24"/>
          <w:lang w:eastAsia="x-none"/>
        </w:rPr>
        <w:t>以</w:t>
      </w:r>
      <w:r w:rsidRPr="00AC3A34">
        <w:rPr>
          <w:rFonts w:eastAsia="宋体"/>
          <w:kern w:val="22"/>
          <w:sz w:val="24"/>
          <w:lang w:eastAsia="x-none"/>
        </w:rPr>
        <w:t>​</w:t>
      </w:r>
      <w:r w:rsidRPr="00AC3A34">
        <w:rPr>
          <w:rFonts w:eastAsia="宋体"/>
          <w:kern w:val="22"/>
          <w:sz w:val="24"/>
          <w:lang w:eastAsia="x-none"/>
        </w:rPr>
        <w:t>及</w:t>
      </w:r>
      <w:r w:rsidRPr="00AC3A34">
        <w:rPr>
          <w:rFonts w:eastAsia="宋体"/>
          <w:kern w:val="22"/>
          <w:sz w:val="24"/>
          <w:lang w:eastAsia="x-none"/>
        </w:rPr>
        <w:t>​</w:t>
      </w:r>
      <w:r w:rsidRPr="00AC3A34">
        <w:rPr>
          <w:rFonts w:eastAsia="宋体"/>
          <w:kern w:val="22"/>
          <w:sz w:val="24"/>
          <w:lang w:eastAsia="x-none"/>
        </w:rPr>
        <w:t>资</w:t>
      </w:r>
      <w:r w:rsidRPr="00AC3A34">
        <w:rPr>
          <w:rFonts w:eastAsia="宋体"/>
          <w:kern w:val="22"/>
          <w:sz w:val="24"/>
          <w:lang w:eastAsia="x-none"/>
        </w:rPr>
        <w:t>​</w:t>
      </w:r>
      <w:r w:rsidRPr="00AC3A34">
        <w:rPr>
          <w:rFonts w:eastAsia="宋体"/>
          <w:kern w:val="22"/>
          <w:sz w:val="24"/>
          <w:lang w:eastAsia="x-none"/>
        </w:rPr>
        <w:t>源</w:t>
      </w:r>
      <w:r w:rsidRPr="00AC3A34">
        <w:rPr>
          <w:rFonts w:eastAsia="宋体"/>
          <w:kern w:val="22"/>
          <w:sz w:val="24"/>
          <w:lang w:eastAsia="x-none"/>
        </w:rPr>
        <w:t>​</w:t>
      </w:r>
      <w:r w:rsidRPr="00AC3A34">
        <w:rPr>
          <w:rFonts w:eastAsia="宋体"/>
          <w:kern w:val="22"/>
          <w:sz w:val="24"/>
          <w:lang w:eastAsia="x-none"/>
        </w:rPr>
        <w:t>调</w:t>
      </w:r>
      <w:r w:rsidRPr="00AC3A34">
        <w:rPr>
          <w:rFonts w:eastAsia="宋体"/>
          <w:kern w:val="22"/>
          <w:sz w:val="24"/>
          <w:lang w:eastAsia="x-none"/>
        </w:rPr>
        <w:t>​</w:t>
      </w:r>
      <w:r w:rsidRPr="00AC3A34">
        <w:rPr>
          <w:rFonts w:eastAsia="宋体"/>
          <w:kern w:val="22"/>
          <w:sz w:val="24"/>
          <w:lang w:eastAsia="x-none"/>
        </w:rPr>
        <w:t>动</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能</w:t>
      </w:r>
      <w:r w:rsidRPr="00AC3A34">
        <w:rPr>
          <w:rFonts w:eastAsia="宋体"/>
          <w:kern w:val="22"/>
          <w:sz w:val="24"/>
          <w:lang w:eastAsia="x-none"/>
        </w:rPr>
        <w:t>​</w:t>
      </w:r>
      <w:r w:rsidRPr="00AC3A34">
        <w:rPr>
          <w:rFonts w:eastAsia="宋体"/>
          <w:kern w:val="22"/>
          <w:sz w:val="24"/>
          <w:lang w:eastAsia="x-none"/>
        </w:rPr>
        <w:t>力</w:t>
      </w:r>
      <w:r w:rsidRPr="00AC3A34">
        <w:rPr>
          <w:rFonts w:eastAsia="宋体"/>
          <w:kern w:val="22"/>
          <w:sz w:val="24"/>
          <w:lang w:eastAsia="x-none"/>
        </w:rPr>
        <w:t>​</w:t>
      </w:r>
      <w:r w:rsidRPr="00AC3A34">
        <w:rPr>
          <w:rFonts w:eastAsia="宋体"/>
          <w:kern w:val="22"/>
          <w:sz w:val="24"/>
          <w:lang w:eastAsia="x-none"/>
        </w:rPr>
        <w:t>建</w:t>
      </w:r>
      <w:r w:rsidRPr="00AC3A34">
        <w:rPr>
          <w:rFonts w:eastAsia="宋体"/>
          <w:kern w:val="22"/>
          <w:sz w:val="24"/>
          <w:lang w:eastAsia="x-none"/>
        </w:rPr>
        <w:t>​</w:t>
      </w:r>
      <w:r w:rsidRPr="00AC3A34">
        <w:rPr>
          <w:rFonts w:eastAsia="宋体"/>
          <w:kern w:val="22"/>
          <w:sz w:val="24"/>
          <w:lang w:eastAsia="x-none"/>
        </w:rPr>
        <w:t>设</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发</w:t>
      </w:r>
      <w:r w:rsidRPr="00AC3A34">
        <w:rPr>
          <w:rFonts w:eastAsia="宋体"/>
          <w:kern w:val="22"/>
          <w:sz w:val="24"/>
          <w:lang w:eastAsia="x-none"/>
        </w:rPr>
        <w:t>​</w:t>
      </w:r>
      <w:r w:rsidRPr="00AC3A34">
        <w:rPr>
          <w:rFonts w:eastAsia="宋体"/>
          <w:kern w:val="22"/>
          <w:sz w:val="24"/>
          <w:lang w:eastAsia="x-none"/>
        </w:rPr>
        <w:t>展</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科</w:t>
      </w:r>
      <w:r w:rsidRPr="00AC3A34">
        <w:rPr>
          <w:rFonts w:eastAsia="宋体"/>
          <w:kern w:val="22"/>
          <w:sz w:val="24"/>
          <w:lang w:eastAsia="x-none"/>
        </w:rPr>
        <w:t>​</w:t>
      </w:r>
      <w:r w:rsidRPr="00AC3A34">
        <w:rPr>
          <w:rFonts w:eastAsia="宋体"/>
          <w:kern w:val="22"/>
          <w:sz w:val="24"/>
          <w:lang w:eastAsia="x-none"/>
        </w:rPr>
        <w:t>技</w:t>
      </w:r>
      <w:r w:rsidRPr="00AC3A34">
        <w:rPr>
          <w:rFonts w:eastAsia="宋体"/>
          <w:kern w:val="22"/>
          <w:sz w:val="24"/>
          <w:lang w:eastAsia="x-none"/>
        </w:rPr>
        <w:t>​</w:t>
      </w:r>
      <w:r w:rsidRPr="00AC3A34">
        <w:rPr>
          <w:rFonts w:eastAsia="宋体"/>
          <w:kern w:val="22"/>
          <w:sz w:val="24"/>
          <w:lang w:eastAsia="x-none"/>
        </w:rPr>
        <w:t>合</w:t>
      </w:r>
      <w:r w:rsidRPr="00AC3A34">
        <w:rPr>
          <w:rFonts w:eastAsia="宋体"/>
          <w:kern w:val="22"/>
          <w:sz w:val="24"/>
          <w:lang w:eastAsia="x-none"/>
        </w:rPr>
        <w:t>​</w:t>
      </w:r>
      <w:r w:rsidRPr="00AC3A34">
        <w:rPr>
          <w:rFonts w:eastAsia="宋体"/>
          <w:kern w:val="22"/>
          <w:sz w:val="24"/>
          <w:lang w:eastAsia="x-none"/>
        </w:rPr>
        <w:t>作</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技</w:t>
      </w:r>
      <w:r w:rsidRPr="00AC3A34">
        <w:rPr>
          <w:rFonts w:eastAsia="宋体"/>
          <w:kern w:val="22"/>
          <w:sz w:val="24"/>
          <w:lang w:eastAsia="x-none"/>
        </w:rPr>
        <w:t>​</w:t>
      </w:r>
      <w:r w:rsidRPr="00AC3A34">
        <w:rPr>
          <w:rFonts w:eastAsia="宋体"/>
          <w:kern w:val="22"/>
          <w:sz w:val="24"/>
          <w:lang w:eastAsia="x-none"/>
        </w:rPr>
        <w:t>术</w:t>
      </w:r>
      <w:r w:rsidRPr="00AC3A34">
        <w:rPr>
          <w:rFonts w:eastAsia="宋体"/>
          <w:kern w:val="22"/>
          <w:sz w:val="24"/>
          <w:lang w:eastAsia="x-none"/>
        </w:rPr>
        <w:t>​</w:t>
      </w:r>
      <w:r w:rsidRPr="00AC3A34">
        <w:rPr>
          <w:rFonts w:eastAsia="宋体"/>
          <w:kern w:val="22"/>
          <w:sz w:val="24"/>
          <w:lang w:eastAsia="x-none"/>
        </w:rPr>
        <w:t>转</w:t>
      </w:r>
      <w:r w:rsidRPr="00AC3A34">
        <w:rPr>
          <w:rFonts w:eastAsia="宋体"/>
          <w:kern w:val="22"/>
          <w:sz w:val="24"/>
          <w:lang w:eastAsia="x-none"/>
        </w:rPr>
        <w:t>​</w:t>
      </w:r>
      <w:r w:rsidRPr="00AC3A34">
        <w:rPr>
          <w:rFonts w:eastAsia="宋体"/>
          <w:kern w:val="22"/>
          <w:sz w:val="24"/>
          <w:lang w:eastAsia="x-none"/>
        </w:rPr>
        <w:t>让</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知</w:t>
      </w:r>
      <w:r w:rsidRPr="00AC3A34">
        <w:rPr>
          <w:rFonts w:eastAsia="宋体"/>
          <w:kern w:val="22"/>
          <w:sz w:val="24"/>
          <w:lang w:eastAsia="x-none"/>
        </w:rPr>
        <w:t>​</w:t>
      </w:r>
      <w:r w:rsidRPr="00AC3A34">
        <w:rPr>
          <w:rFonts w:eastAsia="宋体"/>
          <w:kern w:val="22"/>
          <w:sz w:val="24"/>
          <w:lang w:eastAsia="x-none"/>
        </w:rPr>
        <w:t>识</w:t>
      </w:r>
      <w:r w:rsidRPr="00AC3A34">
        <w:rPr>
          <w:rFonts w:eastAsia="宋体"/>
          <w:kern w:val="22"/>
          <w:sz w:val="24"/>
          <w:lang w:eastAsia="x-none"/>
        </w:rPr>
        <w:t>​</w:t>
      </w:r>
      <w:r w:rsidRPr="00AC3A34">
        <w:rPr>
          <w:rFonts w:eastAsia="宋体"/>
          <w:kern w:val="22"/>
          <w:sz w:val="24"/>
          <w:lang w:eastAsia="x-none"/>
        </w:rPr>
        <w:t>管</w:t>
      </w:r>
      <w:r w:rsidRPr="00AC3A34">
        <w:rPr>
          <w:rFonts w:eastAsia="宋体"/>
          <w:kern w:val="22"/>
          <w:sz w:val="24"/>
          <w:lang w:eastAsia="x-none"/>
        </w:rPr>
        <w:t>​</w:t>
      </w:r>
      <w:r w:rsidRPr="00AC3A34">
        <w:rPr>
          <w:rFonts w:eastAsia="宋体"/>
          <w:kern w:val="22"/>
          <w:sz w:val="24"/>
          <w:lang w:eastAsia="x-none"/>
        </w:rPr>
        <w:t>理</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战</w:t>
      </w:r>
      <w:r w:rsidRPr="00AC3A34">
        <w:rPr>
          <w:rFonts w:eastAsia="宋体"/>
          <w:kern w:val="22"/>
          <w:sz w:val="24"/>
          <w:lang w:eastAsia="x-none"/>
        </w:rPr>
        <w:t>​</w:t>
      </w:r>
      <w:r w:rsidRPr="00AC3A34">
        <w:rPr>
          <w:rFonts w:eastAsia="宋体"/>
          <w:kern w:val="22"/>
          <w:sz w:val="24"/>
          <w:lang w:eastAsia="x-none"/>
        </w:rPr>
        <w:t>略</w:t>
      </w:r>
      <w:r w:rsidRPr="00AC3A34">
        <w:rPr>
          <w:rFonts w:eastAsia="宋体"/>
          <w:kern w:val="22"/>
          <w:sz w:val="24"/>
          <w:lang w:eastAsia="x-none"/>
        </w:rPr>
        <w:t>​</w:t>
      </w:r>
      <w:r w:rsidRPr="00AC3A34">
        <w:rPr>
          <w:rFonts w:eastAsia="宋体"/>
          <w:kern w:val="22"/>
          <w:sz w:val="24"/>
          <w:lang w:eastAsia="x-none"/>
        </w:rPr>
        <w:t>以</w:t>
      </w:r>
      <w:r w:rsidRPr="00AC3A34">
        <w:rPr>
          <w:rFonts w:eastAsia="宋体"/>
          <w:kern w:val="22"/>
          <w:sz w:val="24"/>
          <w:lang w:eastAsia="x-none"/>
        </w:rPr>
        <w:t>​</w:t>
      </w:r>
      <w:r w:rsidRPr="00AC3A34">
        <w:rPr>
          <w:rFonts w:eastAsia="宋体"/>
          <w:kern w:val="22"/>
          <w:sz w:val="24"/>
          <w:lang w:eastAsia="x-none"/>
        </w:rPr>
        <w:t>及</w:t>
      </w:r>
      <w:r w:rsidRPr="00AC3A34">
        <w:rPr>
          <w:rFonts w:eastAsia="宋体"/>
          <w:kern w:val="22"/>
          <w:sz w:val="24"/>
          <w:lang w:eastAsia="x-none"/>
        </w:rPr>
        <w:t>​</w:t>
      </w:r>
      <w:r w:rsidRPr="00AC3A34">
        <w:rPr>
          <w:rFonts w:eastAsia="宋体"/>
          <w:kern w:val="22"/>
          <w:sz w:val="24"/>
          <w:lang w:eastAsia="x-none"/>
        </w:rPr>
        <w:t>其</w:t>
      </w:r>
      <w:r w:rsidRPr="00AC3A34">
        <w:rPr>
          <w:rFonts w:eastAsia="宋体"/>
          <w:kern w:val="22"/>
          <w:sz w:val="24"/>
          <w:lang w:eastAsia="x-none"/>
        </w:rPr>
        <w:t>​</w:t>
      </w:r>
      <w:r w:rsidRPr="00AC3A34">
        <w:rPr>
          <w:rFonts w:eastAsia="宋体"/>
          <w:kern w:val="22"/>
          <w:sz w:val="24"/>
          <w:lang w:eastAsia="x-none"/>
        </w:rPr>
        <w:t>他</w:t>
      </w:r>
      <w:r w:rsidRPr="00AC3A34">
        <w:rPr>
          <w:rFonts w:eastAsia="宋体"/>
          <w:kern w:val="22"/>
          <w:sz w:val="24"/>
          <w:lang w:eastAsia="x-none"/>
        </w:rPr>
        <w:t>​</w:t>
      </w:r>
      <w:r w:rsidRPr="00AC3A34">
        <w:rPr>
          <w:rFonts w:eastAsia="宋体"/>
          <w:kern w:val="22"/>
          <w:sz w:val="24"/>
          <w:lang w:eastAsia="x-none"/>
        </w:rPr>
        <w:t>公</w:t>
      </w:r>
      <w:r w:rsidRPr="00AC3A34">
        <w:rPr>
          <w:rFonts w:eastAsia="宋体"/>
          <w:kern w:val="22"/>
          <w:sz w:val="24"/>
          <w:lang w:eastAsia="x-none"/>
        </w:rPr>
        <w:t>​</w:t>
      </w:r>
      <w:r w:rsidRPr="00AC3A34">
        <w:rPr>
          <w:rFonts w:eastAsia="宋体"/>
          <w:kern w:val="22"/>
          <w:sz w:val="24"/>
          <w:lang w:eastAsia="x-none"/>
        </w:rPr>
        <w:t>约</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际</w:t>
      </w:r>
      <w:r w:rsidRPr="00AC3A34">
        <w:rPr>
          <w:rFonts w:eastAsia="宋体"/>
          <w:kern w:val="22"/>
          <w:sz w:val="24"/>
          <w:lang w:eastAsia="x-none"/>
        </w:rPr>
        <w:t>​</w:t>
      </w:r>
      <w:r w:rsidRPr="00AC3A34">
        <w:rPr>
          <w:rFonts w:eastAsia="宋体"/>
          <w:kern w:val="22"/>
          <w:sz w:val="24"/>
          <w:lang w:eastAsia="x-none"/>
        </w:rPr>
        <w:t>进</w:t>
      </w:r>
      <w:r w:rsidRPr="00AC3A34">
        <w:rPr>
          <w:rFonts w:eastAsia="宋体"/>
          <w:kern w:val="22"/>
          <w:sz w:val="24"/>
          <w:lang w:eastAsia="x-none"/>
        </w:rPr>
        <w:t>​</w:t>
      </w:r>
      <w:r w:rsidRPr="00AC3A34">
        <w:rPr>
          <w:rFonts w:eastAsia="宋体"/>
          <w:kern w:val="22"/>
          <w:sz w:val="24"/>
          <w:lang w:eastAsia="x-none"/>
        </w:rPr>
        <w:t>程</w:t>
      </w:r>
      <w:r w:rsidRPr="00AC3A34">
        <w:rPr>
          <w:rFonts w:eastAsia="宋体"/>
          <w:kern w:val="22"/>
          <w:sz w:val="24"/>
          <w:lang w:eastAsia="x-none"/>
        </w:rPr>
        <w:t>​</w:t>
      </w:r>
      <w:r w:rsidRPr="00AC3A34">
        <w:rPr>
          <w:rFonts w:eastAsia="宋体"/>
          <w:kern w:val="22"/>
          <w:sz w:val="24"/>
          <w:lang w:eastAsia="x-none"/>
        </w:rPr>
        <w:t>下</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相</w:t>
      </w:r>
      <w:r w:rsidRPr="00AC3A34">
        <w:rPr>
          <w:rFonts w:eastAsia="宋体"/>
          <w:kern w:val="22"/>
          <w:sz w:val="24"/>
          <w:lang w:eastAsia="x-none"/>
        </w:rPr>
        <w:t>​</w:t>
      </w:r>
      <w:r w:rsidRPr="00AC3A34">
        <w:rPr>
          <w:rFonts w:eastAsia="宋体"/>
          <w:kern w:val="22"/>
          <w:sz w:val="24"/>
          <w:lang w:eastAsia="x-none"/>
        </w:rPr>
        <w:t>关</w:t>
      </w:r>
      <w:r w:rsidRPr="00AC3A34">
        <w:rPr>
          <w:rFonts w:eastAsia="宋体"/>
          <w:kern w:val="22"/>
          <w:sz w:val="24"/>
          <w:lang w:eastAsia="x-none"/>
        </w:rPr>
        <w:t>​</w:t>
      </w:r>
      <w:r w:rsidRPr="00AC3A34">
        <w:rPr>
          <w:rFonts w:eastAsia="宋体"/>
          <w:kern w:val="22"/>
          <w:sz w:val="24"/>
          <w:lang w:eastAsia="x-none"/>
        </w:rPr>
        <w:t>机</w:t>
      </w:r>
      <w:r w:rsidRPr="00AC3A34">
        <w:rPr>
          <w:rFonts w:eastAsia="宋体"/>
          <w:kern w:val="22"/>
          <w:sz w:val="24"/>
          <w:lang w:eastAsia="x-none"/>
        </w:rPr>
        <w:t>​</w:t>
      </w:r>
      <w:r w:rsidRPr="00AC3A34">
        <w:rPr>
          <w:rFonts w:eastAsia="宋体"/>
          <w:kern w:val="22"/>
          <w:sz w:val="24"/>
          <w:lang w:eastAsia="x-none"/>
        </w:rPr>
        <w:t>制</w:t>
      </w:r>
      <w:r w:rsidRPr="00AC3A34">
        <w:rPr>
          <w:rFonts w:eastAsia="宋体"/>
          <w:kern w:val="22"/>
          <w:sz w:val="24"/>
          <w:lang w:eastAsia="x-none"/>
        </w:rPr>
        <w:t>​</w:t>
      </w:r>
      <w:r w:rsidRPr="00AC3A34">
        <w:rPr>
          <w:rFonts w:eastAsia="宋体"/>
          <w:kern w:val="22"/>
          <w:sz w:val="24"/>
          <w:lang w:eastAsia="x-none"/>
        </w:rPr>
        <w:t>来</w:t>
      </w:r>
      <w:r w:rsidRPr="00AC3A34">
        <w:rPr>
          <w:rFonts w:eastAsia="宋体"/>
          <w:kern w:val="22"/>
          <w:sz w:val="24"/>
          <w:lang w:eastAsia="x-none"/>
        </w:rPr>
        <w:t>​</w:t>
      </w:r>
      <w:r w:rsidRPr="00AC3A34">
        <w:rPr>
          <w:rFonts w:eastAsia="宋体"/>
          <w:kern w:val="22"/>
          <w:sz w:val="24"/>
          <w:lang w:eastAsia="x-none"/>
        </w:rPr>
        <w:t>支</w:t>
      </w:r>
      <w:r w:rsidRPr="00AC3A34">
        <w:rPr>
          <w:rFonts w:eastAsia="宋体"/>
          <w:kern w:val="22"/>
          <w:sz w:val="24"/>
          <w:lang w:eastAsia="x-none"/>
        </w:rPr>
        <w:t>​</w:t>
      </w:r>
      <w:r w:rsidRPr="00AC3A34">
        <w:rPr>
          <w:rFonts w:eastAsia="宋体"/>
          <w:kern w:val="22"/>
          <w:sz w:val="24"/>
          <w:lang w:eastAsia="x-none"/>
        </w:rPr>
        <w:t>持</w:t>
      </w:r>
      <w:r w:rsidRPr="00AC3A34">
        <w:rPr>
          <w:rFonts w:eastAsia="宋体"/>
          <w:kern w:val="22"/>
          <w:sz w:val="24"/>
          <w:lang w:eastAsia="x-none"/>
        </w:rPr>
        <w:t>​</w:t>
      </w:r>
      <w:r w:rsidRPr="00AC3A34">
        <w:rPr>
          <w:rFonts w:eastAsia="宋体"/>
          <w:kern w:val="22"/>
          <w:sz w:val="24"/>
          <w:lang w:eastAsia="x-none"/>
        </w:rPr>
        <w:t>框</w:t>
      </w:r>
      <w:r w:rsidRPr="00AC3A34">
        <w:rPr>
          <w:rFonts w:eastAsia="宋体"/>
          <w:kern w:val="22"/>
          <w:sz w:val="24"/>
          <w:lang w:eastAsia="x-none"/>
        </w:rPr>
        <w:t>​</w:t>
      </w:r>
      <w:r w:rsidRPr="00AC3A34">
        <w:rPr>
          <w:rFonts w:eastAsia="宋体"/>
          <w:kern w:val="22"/>
          <w:sz w:val="24"/>
          <w:lang w:eastAsia="x-none"/>
        </w:rPr>
        <w:t>架</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执</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及</w:t>
      </w:r>
      <w:r w:rsidRPr="00AC3A34">
        <w:rPr>
          <w:rFonts w:eastAsia="宋体"/>
          <w:kern w:val="22"/>
          <w:sz w:val="24"/>
          <w:lang w:eastAsia="x-none"/>
        </w:rPr>
        <w:t>​</w:t>
      </w:r>
      <w:r w:rsidRPr="00AC3A34">
        <w:rPr>
          <w:rFonts w:eastAsia="宋体"/>
          <w:kern w:val="22"/>
          <w:sz w:val="24"/>
          <w:lang w:eastAsia="x-none"/>
        </w:rPr>
        <w:t>其</w:t>
      </w:r>
      <w:r w:rsidRPr="00AC3A34">
        <w:rPr>
          <w:rFonts w:eastAsia="宋体"/>
          <w:kern w:val="22"/>
          <w:sz w:val="24"/>
          <w:lang w:eastAsia="x-none"/>
        </w:rPr>
        <w:t>​</w:t>
      </w:r>
      <w:r w:rsidRPr="00AC3A34">
        <w:rPr>
          <w:rFonts w:eastAsia="宋体"/>
          <w:kern w:val="22"/>
          <w:sz w:val="24"/>
          <w:lang w:eastAsia="x-none"/>
        </w:rPr>
        <w:t>长</w:t>
      </w:r>
      <w:r w:rsidRPr="00AC3A34">
        <w:rPr>
          <w:rFonts w:eastAsia="宋体"/>
          <w:kern w:val="22"/>
          <w:sz w:val="24"/>
          <w:lang w:eastAsia="x-none"/>
        </w:rPr>
        <w:t>​</w:t>
      </w:r>
      <w:r w:rsidRPr="00AC3A34">
        <w:rPr>
          <w:rFonts w:eastAsia="宋体"/>
          <w:kern w:val="22"/>
          <w:sz w:val="24"/>
          <w:lang w:eastAsia="x-none"/>
        </w:rPr>
        <w:t>期</w:t>
      </w:r>
      <w:r w:rsidRPr="00AC3A34">
        <w:rPr>
          <w:rFonts w:eastAsia="宋体"/>
          <w:kern w:val="22"/>
          <w:sz w:val="24"/>
          <w:lang w:eastAsia="x-none"/>
        </w:rPr>
        <w:t>​</w:t>
      </w:r>
      <w:r w:rsidRPr="00AC3A34">
        <w:rPr>
          <w:rFonts w:eastAsia="宋体"/>
          <w:kern w:val="22"/>
          <w:sz w:val="24"/>
          <w:lang w:eastAsia="x-none"/>
        </w:rPr>
        <w:t>目</w:t>
      </w:r>
      <w:r w:rsidRPr="00AC3A34">
        <w:rPr>
          <w:rFonts w:eastAsia="宋体"/>
          <w:kern w:val="22"/>
          <w:sz w:val="24"/>
          <w:lang w:eastAsia="x-none"/>
        </w:rPr>
        <w:t>​</w:t>
      </w:r>
      <w:r w:rsidRPr="00AC3A34">
        <w:rPr>
          <w:rFonts w:eastAsia="宋体"/>
          <w:kern w:val="22"/>
          <w:sz w:val="24"/>
          <w:lang w:eastAsia="x-none"/>
        </w:rPr>
        <w:t>标</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动</w:t>
      </w:r>
      <w:r w:rsidRPr="00AC3A34">
        <w:rPr>
          <w:rFonts w:eastAsia="宋体"/>
          <w:kern w:val="22"/>
          <w:sz w:val="24"/>
          <w:lang w:eastAsia="x-none"/>
        </w:rPr>
        <w:t>​</w:t>
      </w:r>
      <w:r w:rsidRPr="00AC3A34">
        <w:rPr>
          <w:rFonts w:eastAsia="宋体"/>
          <w:kern w:val="22"/>
          <w:sz w:val="24"/>
          <w:lang w:eastAsia="x-none"/>
        </w:rPr>
        <w:t>目</w:t>
      </w:r>
      <w:r w:rsidRPr="00AC3A34">
        <w:rPr>
          <w:rFonts w:eastAsia="宋体"/>
          <w:kern w:val="22"/>
          <w:sz w:val="24"/>
          <w:lang w:eastAsia="x-none"/>
        </w:rPr>
        <w:t>​</w:t>
      </w:r>
      <w:r w:rsidRPr="00AC3A34">
        <w:rPr>
          <w:rFonts w:eastAsia="宋体"/>
          <w:kern w:val="22"/>
          <w:sz w:val="24"/>
          <w:lang w:eastAsia="x-none"/>
        </w:rPr>
        <w:t>标</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落</w:t>
      </w:r>
      <w:r w:rsidRPr="00314DDF">
        <w:rPr>
          <w:rFonts w:eastAsia="宋体"/>
          <w:kern w:val="22"/>
          <w:sz w:val="24"/>
          <w:lang w:eastAsia="x-none"/>
        </w:rPr>
        <w:t>​</w:t>
      </w:r>
      <w:r w:rsidRPr="00314DDF">
        <w:rPr>
          <w:rFonts w:eastAsia="宋体"/>
          <w:kern w:val="22"/>
          <w:sz w:val="24"/>
          <w:lang w:eastAsia="x-none"/>
        </w:rPr>
        <w:t>实</w:t>
      </w:r>
      <w:r w:rsidRPr="00314DDF">
        <w:rPr>
          <w:rFonts w:eastAsia="宋体"/>
          <w:kern w:val="22"/>
          <w:sz w:val="24"/>
          <w:lang w:eastAsia="x-none"/>
        </w:rPr>
        <w:t>​</w:t>
      </w:r>
      <w:r w:rsidRPr="00314DDF">
        <w:rPr>
          <w:rFonts w:eastAsia="宋体"/>
          <w:kern w:val="22"/>
          <w:sz w:val="24"/>
          <w:lang w:eastAsia="zh-CN"/>
        </w:rPr>
        <w:t>。</w:t>
      </w:r>
      <w:r w:rsidRPr="00314DDF">
        <w:rPr>
          <w:rFonts w:eastAsia="宋体"/>
          <w:kern w:val="22"/>
          <w:sz w:val="24"/>
          <w:vertAlign w:val="superscript"/>
          <w:lang w:eastAsia="x-none"/>
        </w:rPr>
        <w:footnoteReference w:id="11"/>
      </w:r>
    </w:p>
    <w:p w14:paraId="382EA5BA" w14:textId="77777777" w:rsidR="005A2739" w:rsidRPr="00AC3A34" w:rsidRDefault="005A2739" w:rsidP="00B021C6">
      <w:pPr>
        <w:keepNext/>
        <w:overflowPunct w:val="0"/>
        <w:spacing w:before="120" w:after="120" w:line="240" w:lineRule="atLeast"/>
        <w:rPr>
          <w:rFonts w:eastAsia="宋体"/>
          <w:i/>
          <w:iCs/>
          <w:kern w:val="22"/>
          <w:sz w:val="24"/>
        </w:rPr>
      </w:pPr>
      <w:proofErr w:type="spellStart"/>
      <w:r w:rsidRPr="005A2739">
        <w:rPr>
          <w:rFonts w:eastAsia="楷体"/>
          <w:iCs/>
          <w:kern w:val="22"/>
          <w:sz w:val="24"/>
        </w:rPr>
        <w:t>听到的意见</w:t>
      </w:r>
      <w:proofErr w:type="spellEnd"/>
    </w:p>
    <w:p w14:paraId="7098A097" w14:textId="77777777" w:rsidR="005A2739" w:rsidRPr="00AC3A34" w:rsidRDefault="005A2739" w:rsidP="0024065E">
      <w:pPr>
        <w:numPr>
          <w:ilvl w:val="0"/>
          <w:numId w:val="26"/>
        </w:numPr>
        <w:overflowPunct w:val="0"/>
        <w:spacing w:before="120" w:after="120" w:line="240" w:lineRule="atLeast"/>
        <w:ind w:left="0" w:firstLine="490"/>
        <w:rPr>
          <w:rFonts w:eastAsia="宋体"/>
          <w:kern w:val="22"/>
          <w:sz w:val="24"/>
          <w:lang w:eastAsia="zh-CN"/>
        </w:rPr>
      </w:pPr>
      <w:r w:rsidRPr="00AC3A34">
        <w:rPr>
          <w:rFonts w:eastAsia="宋体"/>
          <w:kern w:val="22"/>
          <w:sz w:val="24"/>
          <w:lang w:eastAsia="zh-CN"/>
        </w:rPr>
        <w:t>本节所载内容得到大力支持；</w:t>
      </w:r>
    </w:p>
    <w:p w14:paraId="2A55C0C2" w14:textId="77777777" w:rsidR="005A2739" w:rsidRPr="00AC3A34" w:rsidRDefault="005A2739" w:rsidP="0024065E">
      <w:pPr>
        <w:numPr>
          <w:ilvl w:val="0"/>
          <w:numId w:val="26"/>
        </w:numPr>
        <w:overflowPunct w:val="0"/>
        <w:spacing w:before="120" w:after="120" w:line="240" w:lineRule="atLeast"/>
        <w:ind w:left="0" w:firstLine="490"/>
        <w:rPr>
          <w:rFonts w:eastAsia="宋体"/>
          <w:kern w:val="22"/>
          <w:sz w:val="24"/>
        </w:rPr>
      </w:pPr>
      <w:r w:rsidRPr="00AC3A34">
        <w:rPr>
          <w:rFonts w:eastAsia="宋体"/>
          <w:kern w:val="22"/>
          <w:sz w:val="24"/>
          <w:lang w:eastAsia="zh-CN"/>
        </w:rPr>
        <w:t>提出了一些关于补充内容的建议。这些建议基本上扩大了原始案文，强调大力加强执行的方法。我们注意到有人建议明确提及进一步的执行支助机制，如生物多样性主流化长期办法和审查机制。我们还听到一些建议，增加一些辅助产品的详细措辞，如资源调动战略和长期能力发展战略框架。</w:t>
      </w:r>
      <w:proofErr w:type="spellStart"/>
      <w:r w:rsidRPr="00AC3A34">
        <w:rPr>
          <w:rFonts w:eastAsia="宋体"/>
          <w:kern w:val="22"/>
          <w:sz w:val="24"/>
        </w:rPr>
        <w:t>最后，有人建议提及《公约》的具体条款</w:t>
      </w:r>
      <w:proofErr w:type="spellEnd"/>
      <w:r w:rsidRPr="00AC3A34">
        <w:rPr>
          <w:rFonts w:eastAsia="宋体"/>
          <w:kern w:val="22"/>
          <w:sz w:val="24"/>
        </w:rPr>
        <w:t>。</w:t>
      </w:r>
    </w:p>
    <w:p w14:paraId="36D0AEB7" w14:textId="77777777" w:rsidR="005A2739" w:rsidRPr="00AC3A34" w:rsidRDefault="005A2739" w:rsidP="00B021C6">
      <w:pPr>
        <w:overflowPunct w:val="0"/>
        <w:spacing w:before="120" w:after="120" w:line="240" w:lineRule="atLeast"/>
        <w:rPr>
          <w:rFonts w:eastAsia="宋体"/>
          <w:i/>
          <w:iCs/>
          <w:kern w:val="22"/>
          <w:sz w:val="24"/>
        </w:rPr>
      </w:pPr>
      <w:proofErr w:type="spellStart"/>
      <w:r w:rsidRPr="005A2739">
        <w:rPr>
          <w:rFonts w:eastAsia="楷体"/>
          <w:iCs/>
          <w:kern w:val="22"/>
          <w:sz w:val="24"/>
        </w:rPr>
        <w:t>建议</w:t>
      </w:r>
      <w:proofErr w:type="spellEnd"/>
    </w:p>
    <w:p w14:paraId="7ECB6CF5"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2020</w:t>
      </w:r>
      <w:r w:rsidRPr="00AC3A34">
        <w:rPr>
          <w:rFonts w:eastAsia="宋体"/>
          <w:kern w:val="22"/>
          <w:sz w:val="24"/>
          <w:szCs w:val="24"/>
          <w:lang w:eastAsia="zh-CN"/>
        </w:rPr>
        <w:t>年后框架将得到缔约方大会一系列决定的支持，包括有关能力建设、主流化、合作、</w:t>
      </w:r>
      <w:r w:rsidRPr="00AC3A34">
        <w:rPr>
          <w:rFonts w:eastAsia="宋体"/>
          <w:iCs/>
          <w:color w:val="000000"/>
          <w:kern w:val="22"/>
          <w:sz w:val="24"/>
          <w:szCs w:val="24"/>
          <w:lang w:eastAsia="zh-CN"/>
        </w:rPr>
        <w:t>资源调动等的决定</w:t>
      </w:r>
      <w:r w:rsidRPr="00AC3A34">
        <w:rPr>
          <w:rFonts w:eastAsia="宋体"/>
          <w:kern w:val="22"/>
          <w:sz w:val="24"/>
          <w:szCs w:val="24"/>
          <w:lang w:eastAsia="zh-CN"/>
        </w:rPr>
        <w:t>。这些决定将有助于《公约》缔约方实施这些辅助产品。本着作为面向所有人框架的精神，并确保该框架对《生物多样性公约》之外的行为体易于传播，</w:t>
      </w:r>
      <w:r w:rsidRPr="00B34513">
        <w:rPr>
          <w:rFonts w:eastAsia="宋体"/>
          <w:iCs/>
          <w:color w:val="000000"/>
          <w:kern w:val="22"/>
          <w:sz w:val="24"/>
          <w:szCs w:val="24"/>
          <w:lang w:eastAsia="zh-CN"/>
        </w:rPr>
        <w:t>包括国家以下各级政府</w:t>
      </w:r>
      <w:r w:rsidRPr="00AC3A34">
        <w:rPr>
          <w:rFonts w:eastAsia="宋体"/>
          <w:kern w:val="22"/>
          <w:sz w:val="24"/>
          <w:szCs w:val="24"/>
          <w:lang w:eastAsia="zh-CN"/>
        </w:rPr>
        <w:t>、私营部门和整个社会，可能没有必要在</w:t>
      </w:r>
      <w:r w:rsidRPr="00AC3A34">
        <w:rPr>
          <w:rFonts w:eastAsia="宋体"/>
          <w:kern w:val="22"/>
          <w:sz w:val="24"/>
          <w:szCs w:val="24"/>
          <w:lang w:eastAsia="zh-CN"/>
        </w:rPr>
        <w:t>2020</w:t>
      </w:r>
      <w:r w:rsidRPr="00AC3A34">
        <w:rPr>
          <w:rFonts w:eastAsia="宋体"/>
          <w:kern w:val="22"/>
          <w:sz w:val="24"/>
          <w:szCs w:val="24"/>
          <w:lang w:eastAsia="zh-CN"/>
        </w:rPr>
        <w:t>年后框架本身案文中广泛提及这些辅助产品。</w:t>
      </w:r>
      <w:r w:rsidRPr="00AC3A34">
        <w:rPr>
          <w:rFonts w:eastAsia="宋体"/>
          <w:kern w:val="22"/>
          <w:sz w:val="24"/>
          <w:szCs w:val="24"/>
          <w:lang w:eastAsia="zh-CN"/>
        </w:rPr>
        <w:t xml:space="preserve"> </w:t>
      </w:r>
    </w:p>
    <w:p w14:paraId="5D1FE1F9" w14:textId="77777777" w:rsidR="005A2739" w:rsidRPr="00AC3A34" w:rsidRDefault="005A2739" w:rsidP="00B021C6">
      <w:pPr>
        <w:overflowPunct w:val="0"/>
        <w:spacing w:before="120" w:after="120" w:line="240" w:lineRule="atLeast"/>
        <w:rPr>
          <w:rFonts w:eastAsia="宋体"/>
          <w:i/>
          <w:iCs/>
          <w:kern w:val="22"/>
          <w:sz w:val="24"/>
          <w:lang w:eastAsia="zh-CN"/>
        </w:rPr>
      </w:pPr>
      <w:r w:rsidRPr="005A2739">
        <w:rPr>
          <w:rFonts w:eastAsia="楷体"/>
          <w:iCs/>
          <w:kern w:val="22"/>
          <w:sz w:val="24"/>
          <w:lang w:eastAsia="zh-CN"/>
        </w:rPr>
        <w:t>供缔约方和利害攸关方审议的问题</w:t>
      </w:r>
    </w:p>
    <w:p w14:paraId="2B2CE7BF" w14:textId="77777777" w:rsidR="005A2739" w:rsidRPr="00AC3A34" w:rsidRDefault="005A2739" w:rsidP="00314DDF">
      <w:pPr>
        <w:overflowPunct w:val="0"/>
        <w:spacing w:before="120" w:after="120" w:line="240" w:lineRule="atLeast"/>
        <w:ind w:firstLine="490"/>
        <w:rPr>
          <w:rFonts w:eastAsia="宋体"/>
          <w:kern w:val="22"/>
          <w:sz w:val="24"/>
          <w:lang w:eastAsia="zh-CN"/>
        </w:rPr>
      </w:pPr>
      <w:r w:rsidRPr="00AC3A34">
        <w:rPr>
          <w:rFonts w:eastAsia="宋体"/>
          <w:kern w:val="22"/>
          <w:sz w:val="24"/>
          <w:lang w:eastAsia="zh-CN"/>
        </w:rPr>
        <w:t>应该从辅助产品导入何种程度的细节？是否可能或应该把它们全部列出来？</w:t>
      </w:r>
    </w:p>
    <w:p w14:paraId="74C35F81" w14:textId="77777777" w:rsidR="005A2739" w:rsidRPr="00AC3A34" w:rsidRDefault="005A2739" w:rsidP="00B021C6">
      <w:pPr>
        <w:overflowPunct w:val="0"/>
        <w:spacing w:before="120" w:after="120" w:line="240" w:lineRule="atLeast"/>
        <w:jc w:val="left"/>
        <w:rPr>
          <w:rFonts w:eastAsia="宋体"/>
          <w:b/>
          <w:bCs/>
          <w:color w:val="000000"/>
          <w:kern w:val="22"/>
          <w:sz w:val="24"/>
          <w:lang w:eastAsia="zh-CN"/>
        </w:rPr>
      </w:pPr>
      <w:r w:rsidRPr="00AC3A34">
        <w:rPr>
          <w:rFonts w:eastAsia="宋体"/>
          <w:b/>
          <w:bCs/>
          <w:color w:val="000000"/>
          <w:kern w:val="22"/>
          <w:sz w:val="24"/>
          <w:lang w:eastAsia="zh-CN"/>
        </w:rPr>
        <w:br w:type="page"/>
      </w:r>
    </w:p>
    <w:p w14:paraId="0633BEE5" w14:textId="04F6C318" w:rsidR="005A2739" w:rsidRPr="009B7DA1" w:rsidRDefault="005A2739" w:rsidP="00B021C6">
      <w:pPr>
        <w:pStyle w:val="Heading2"/>
        <w:overflowPunct w:val="0"/>
        <w:spacing w:line="240" w:lineRule="atLeast"/>
        <w:jc w:val="both"/>
        <w:rPr>
          <w:sz w:val="24"/>
          <w:lang w:eastAsia="zh-CN"/>
        </w:rPr>
      </w:pPr>
      <w:bookmarkStart w:id="105" w:name="_Toc90477153"/>
      <w:bookmarkStart w:id="106" w:name="_Toc90477364"/>
      <w:r w:rsidRPr="009B7DA1">
        <w:rPr>
          <w:sz w:val="24"/>
          <w:lang w:eastAsia="zh-CN"/>
        </w:rPr>
        <w:lastRenderedPageBreak/>
        <w:t>I</w:t>
      </w:r>
      <w:r w:rsidRPr="009B7DA1">
        <w:rPr>
          <w:rFonts w:ascii="宋体" w:eastAsia="宋体" w:hAnsi="宋体" w:cs="宋体" w:hint="eastAsia"/>
          <w:sz w:val="24"/>
          <w:lang w:eastAsia="zh-CN"/>
        </w:rPr>
        <w:t>节</w:t>
      </w:r>
      <w:r w:rsidR="00AD2AE0">
        <w:rPr>
          <w:sz w:val="24"/>
          <w:lang w:eastAsia="zh-CN"/>
        </w:rPr>
        <w:t xml:space="preserve"> - </w:t>
      </w:r>
      <w:r w:rsidRPr="009B7DA1">
        <w:rPr>
          <w:rFonts w:ascii="宋体" w:eastAsia="宋体" w:hAnsi="宋体" w:cs="宋体" w:hint="eastAsia"/>
          <w:sz w:val="24"/>
          <w:lang w:eastAsia="zh-CN"/>
        </w:rPr>
        <w:t>扶持性条件</w:t>
      </w:r>
      <w:bookmarkEnd w:id="105"/>
      <w:bookmarkEnd w:id="106"/>
    </w:p>
    <w:p w14:paraId="0A2F0161" w14:textId="77777777" w:rsidR="005A2739" w:rsidRPr="00AC3A34" w:rsidRDefault="005A2739" w:rsidP="00B021C6">
      <w:pPr>
        <w:suppressLineNumbers/>
        <w:pBdr>
          <w:top w:val="single" w:sz="12" w:space="1" w:color="auto"/>
          <w:left w:val="single" w:sz="12" w:space="4" w:color="auto"/>
          <w:bottom w:val="single" w:sz="12" w:space="1" w:color="auto"/>
          <w:right w:val="single" w:sz="12" w:space="4" w:color="auto"/>
        </w:pBdr>
        <w:suppressAutoHyphens/>
        <w:overflowPunct w:val="0"/>
        <w:spacing w:before="120" w:after="120" w:line="240" w:lineRule="atLeast"/>
        <w:rPr>
          <w:rFonts w:eastAsia="宋体"/>
          <w:kern w:val="22"/>
          <w:sz w:val="24"/>
          <w:lang w:eastAsia="x-none"/>
        </w:rPr>
      </w:pPr>
      <w:proofErr w:type="spellStart"/>
      <w:r w:rsidRPr="00AC3A34">
        <w:rPr>
          <w:rFonts w:eastAsia="宋体"/>
          <w:b/>
          <w:kern w:val="22"/>
          <w:sz w:val="24"/>
          <w:lang w:eastAsia="x-none"/>
        </w:rPr>
        <w:t>初稿</w:t>
      </w:r>
      <w:proofErr w:type="spellEnd"/>
      <w:r w:rsidRPr="00AC3A34">
        <w:rPr>
          <w:rFonts w:eastAsia="宋体"/>
          <w:b/>
          <w:kern w:val="22"/>
          <w:sz w:val="24"/>
          <w:lang w:eastAsia="x-none"/>
        </w:rPr>
        <w:t>：</w:t>
      </w:r>
      <w:r w:rsidRPr="00AC3A34">
        <w:rPr>
          <w:rFonts w:eastAsia="宋体"/>
          <w:kern w:val="22"/>
          <w:sz w:val="24"/>
          <w:lang w:eastAsia="x-none"/>
        </w:rPr>
        <w:t xml:space="preserve">  14. </w:t>
      </w:r>
      <w:r w:rsidRPr="00AC3A34">
        <w:rPr>
          <w:rFonts w:eastAsia="宋体"/>
          <w:kern w:val="22"/>
          <w:sz w:val="24"/>
          <w:lang w:eastAsia="x-none"/>
        </w:rPr>
        <w:t>为</w:t>
      </w:r>
      <w:r w:rsidRPr="00AC3A34">
        <w:rPr>
          <w:rFonts w:eastAsia="宋体"/>
          <w:kern w:val="22"/>
          <w:sz w:val="24"/>
          <w:lang w:eastAsia="x-none"/>
        </w:rPr>
        <w:t>​</w:t>
      </w:r>
      <w:r w:rsidRPr="00AC3A34">
        <w:rPr>
          <w:rFonts w:eastAsia="宋体"/>
          <w:kern w:val="22"/>
          <w:sz w:val="24"/>
          <w:lang w:eastAsia="x-none"/>
        </w:rPr>
        <w:t>执</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全</w:t>
      </w:r>
      <w:r w:rsidRPr="00AC3A34">
        <w:rPr>
          <w:rFonts w:eastAsia="宋体"/>
          <w:kern w:val="22"/>
          <w:sz w:val="24"/>
          <w:lang w:eastAsia="x-none"/>
        </w:rPr>
        <w:t>​</w:t>
      </w:r>
      <w:r w:rsidRPr="00AC3A34">
        <w:rPr>
          <w:rFonts w:eastAsia="宋体"/>
          <w:kern w:val="22"/>
          <w:sz w:val="24"/>
          <w:lang w:eastAsia="x-none"/>
        </w:rPr>
        <w:t>球</w:t>
      </w:r>
      <w:r w:rsidRPr="00AC3A34">
        <w:rPr>
          <w:rFonts w:eastAsia="宋体"/>
          <w:kern w:val="22"/>
          <w:sz w:val="24"/>
          <w:lang w:eastAsia="x-none"/>
        </w:rPr>
        <w:t>​</w:t>
      </w:r>
      <w:r w:rsidRPr="00AC3A34">
        <w:rPr>
          <w:rFonts w:eastAsia="宋体"/>
          <w:kern w:val="22"/>
          <w:sz w:val="24"/>
          <w:lang w:eastAsia="x-none"/>
        </w:rPr>
        <w:t>生</w:t>
      </w:r>
      <w:r w:rsidRPr="00AC3A34">
        <w:rPr>
          <w:rFonts w:eastAsia="宋体"/>
          <w:kern w:val="22"/>
          <w:sz w:val="24"/>
          <w:lang w:eastAsia="x-none"/>
        </w:rPr>
        <w:t>​</w:t>
      </w:r>
      <w:r w:rsidRPr="00AC3A34">
        <w:rPr>
          <w:rFonts w:eastAsia="宋体"/>
          <w:kern w:val="22"/>
          <w:sz w:val="24"/>
          <w:lang w:eastAsia="x-none"/>
        </w:rPr>
        <w:t>物</w:t>
      </w:r>
      <w:r w:rsidRPr="00AC3A34">
        <w:rPr>
          <w:rFonts w:eastAsia="宋体"/>
          <w:kern w:val="22"/>
          <w:sz w:val="24"/>
          <w:lang w:eastAsia="x-none"/>
        </w:rPr>
        <w:t>​</w:t>
      </w:r>
      <w:r w:rsidRPr="00AC3A34">
        <w:rPr>
          <w:rFonts w:eastAsia="宋体"/>
          <w:kern w:val="22"/>
          <w:sz w:val="24"/>
          <w:lang w:eastAsia="x-none"/>
        </w:rPr>
        <w:t>多</w:t>
      </w:r>
      <w:r w:rsidRPr="00AC3A34">
        <w:rPr>
          <w:rFonts w:eastAsia="宋体"/>
          <w:kern w:val="22"/>
          <w:sz w:val="24"/>
          <w:lang w:eastAsia="x-none"/>
        </w:rPr>
        <w:t>​</w:t>
      </w:r>
      <w:r w:rsidRPr="00AC3A34">
        <w:rPr>
          <w:rFonts w:eastAsia="宋体"/>
          <w:kern w:val="22"/>
          <w:sz w:val="24"/>
          <w:lang w:eastAsia="x-none"/>
        </w:rPr>
        <w:t>样</w:t>
      </w:r>
      <w:r w:rsidRPr="00AC3A34">
        <w:rPr>
          <w:rFonts w:eastAsia="宋体"/>
          <w:kern w:val="22"/>
          <w:sz w:val="24"/>
          <w:lang w:eastAsia="x-none"/>
        </w:rPr>
        <w:t>​</w:t>
      </w:r>
      <w:r w:rsidRPr="00AC3A34">
        <w:rPr>
          <w:rFonts w:eastAsia="宋体"/>
          <w:kern w:val="22"/>
          <w:sz w:val="24"/>
          <w:lang w:eastAsia="x-none"/>
        </w:rPr>
        <w:t>性</w:t>
      </w:r>
      <w:r w:rsidRPr="00AC3A34">
        <w:rPr>
          <w:rFonts w:eastAsia="宋体"/>
          <w:kern w:val="22"/>
          <w:sz w:val="24"/>
          <w:lang w:eastAsia="x-none"/>
        </w:rPr>
        <w:t>​</w:t>
      </w:r>
      <w:r w:rsidRPr="00AC3A34">
        <w:rPr>
          <w:rFonts w:eastAsia="宋体"/>
          <w:kern w:val="22"/>
          <w:sz w:val="24"/>
          <w:lang w:eastAsia="x-none"/>
        </w:rPr>
        <w:t>框</w:t>
      </w:r>
      <w:r w:rsidRPr="00AC3A34">
        <w:rPr>
          <w:rFonts w:eastAsia="宋体"/>
          <w:kern w:val="22"/>
          <w:sz w:val="24"/>
          <w:lang w:eastAsia="x-none"/>
        </w:rPr>
        <w:t>​</w:t>
      </w:r>
      <w:r w:rsidRPr="00AC3A34">
        <w:rPr>
          <w:rFonts w:eastAsia="宋体"/>
          <w:kern w:val="22"/>
          <w:sz w:val="24"/>
          <w:lang w:eastAsia="x-none"/>
        </w:rPr>
        <w:t>架</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需</w:t>
      </w:r>
      <w:r w:rsidRPr="00AC3A34">
        <w:rPr>
          <w:rFonts w:eastAsia="宋体"/>
          <w:kern w:val="22"/>
          <w:sz w:val="24"/>
          <w:lang w:eastAsia="x-none"/>
        </w:rPr>
        <w:t>​</w:t>
      </w:r>
      <w:r w:rsidRPr="00AC3A34">
        <w:rPr>
          <w:rFonts w:eastAsia="宋体"/>
          <w:kern w:val="22"/>
          <w:sz w:val="24"/>
          <w:lang w:eastAsia="x-none"/>
        </w:rPr>
        <w:t>要</w:t>
      </w:r>
      <w:r w:rsidRPr="00AC3A34">
        <w:rPr>
          <w:rFonts w:eastAsia="宋体"/>
          <w:kern w:val="22"/>
          <w:sz w:val="24"/>
          <w:lang w:eastAsia="x-none"/>
        </w:rPr>
        <w:t>​</w:t>
      </w:r>
      <w:r w:rsidRPr="00AC3A34">
        <w:rPr>
          <w:rFonts w:eastAsia="宋体"/>
          <w:kern w:val="22"/>
          <w:sz w:val="24"/>
          <w:lang w:eastAsia="x-none"/>
        </w:rPr>
        <w:t>采</w:t>
      </w:r>
      <w:r w:rsidRPr="00AC3A34">
        <w:rPr>
          <w:rFonts w:eastAsia="宋体"/>
          <w:kern w:val="22"/>
          <w:sz w:val="24"/>
          <w:lang w:eastAsia="x-none"/>
        </w:rPr>
        <w:t>​</w:t>
      </w:r>
      <w:r w:rsidRPr="00AC3A34">
        <w:rPr>
          <w:rFonts w:eastAsia="宋体"/>
          <w:kern w:val="22"/>
          <w:sz w:val="24"/>
          <w:lang w:eastAsia="x-none"/>
        </w:rPr>
        <w:t>取</w:t>
      </w:r>
      <w:r w:rsidRPr="00AC3A34">
        <w:rPr>
          <w:rFonts w:eastAsia="宋体"/>
          <w:kern w:val="22"/>
          <w:sz w:val="24"/>
          <w:lang w:eastAsia="x-none"/>
        </w:rPr>
        <w:t>​</w:t>
      </w:r>
      <w:r w:rsidRPr="00AC3A34">
        <w:rPr>
          <w:rFonts w:eastAsia="宋体"/>
          <w:kern w:val="22"/>
          <w:sz w:val="24"/>
          <w:lang w:eastAsia="x-none"/>
        </w:rPr>
        <w:t>综</w:t>
      </w:r>
      <w:r w:rsidRPr="00AC3A34">
        <w:rPr>
          <w:rFonts w:eastAsia="宋体"/>
          <w:kern w:val="22"/>
          <w:sz w:val="24"/>
          <w:lang w:eastAsia="x-none"/>
        </w:rPr>
        <w:t>​</w:t>
      </w:r>
      <w:r w:rsidRPr="00AC3A34">
        <w:rPr>
          <w:rFonts w:eastAsia="宋体"/>
          <w:kern w:val="22"/>
          <w:sz w:val="24"/>
          <w:lang w:eastAsia="x-none"/>
        </w:rPr>
        <w:t>合</w:t>
      </w:r>
      <w:r w:rsidRPr="00AC3A34">
        <w:rPr>
          <w:rFonts w:eastAsia="宋体"/>
          <w:kern w:val="22"/>
          <w:sz w:val="24"/>
          <w:lang w:eastAsia="x-none"/>
        </w:rPr>
        <w:t>​</w:t>
      </w:r>
      <w:r w:rsidRPr="00AC3A34">
        <w:rPr>
          <w:rFonts w:eastAsia="宋体"/>
          <w:kern w:val="22"/>
          <w:sz w:val="24"/>
          <w:lang w:eastAsia="x-none"/>
        </w:rPr>
        <w:t>治</w:t>
      </w:r>
      <w:r w:rsidRPr="00AC3A34">
        <w:rPr>
          <w:rFonts w:eastAsia="宋体"/>
          <w:kern w:val="22"/>
          <w:sz w:val="24"/>
          <w:lang w:eastAsia="x-none"/>
        </w:rPr>
        <w:t>​</w:t>
      </w:r>
      <w:r w:rsidRPr="00AC3A34">
        <w:rPr>
          <w:rFonts w:eastAsia="宋体"/>
          <w:kern w:val="22"/>
          <w:sz w:val="24"/>
          <w:lang w:eastAsia="x-none"/>
        </w:rPr>
        <w:t>理</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全</w:t>
      </w:r>
      <w:r w:rsidRPr="00AC3A34">
        <w:rPr>
          <w:rFonts w:eastAsia="宋体"/>
          <w:kern w:val="22"/>
          <w:sz w:val="24"/>
          <w:lang w:eastAsia="x-none"/>
        </w:rPr>
        <w:t>​</w:t>
      </w:r>
      <w:r w:rsidRPr="00AC3A34">
        <w:rPr>
          <w:rFonts w:eastAsia="宋体"/>
          <w:kern w:val="22"/>
          <w:sz w:val="24"/>
          <w:lang w:eastAsia="x-none"/>
        </w:rPr>
        <w:t>政</w:t>
      </w:r>
      <w:r w:rsidRPr="00AC3A34">
        <w:rPr>
          <w:rFonts w:eastAsia="宋体"/>
          <w:kern w:val="22"/>
          <w:sz w:val="24"/>
          <w:lang w:eastAsia="x-none"/>
        </w:rPr>
        <w:t>​</w:t>
      </w:r>
      <w:r w:rsidRPr="00AC3A34">
        <w:rPr>
          <w:rFonts w:eastAsia="宋体"/>
          <w:kern w:val="22"/>
          <w:sz w:val="24"/>
          <w:lang w:eastAsia="x-none"/>
        </w:rPr>
        <w:t>府</w:t>
      </w:r>
      <w:r w:rsidRPr="00AC3A34">
        <w:rPr>
          <w:rFonts w:eastAsia="宋体"/>
          <w:kern w:val="22"/>
          <w:sz w:val="24"/>
          <w:lang w:eastAsia="x-none"/>
        </w:rPr>
        <w:t>​</w:t>
      </w:r>
      <w:r w:rsidRPr="00AC3A34">
        <w:rPr>
          <w:rFonts w:eastAsia="宋体"/>
          <w:kern w:val="22"/>
          <w:sz w:val="24"/>
          <w:lang w:eastAsia="x-none"/>
        </w:rPr>
        <w:t>方</w:t>
      </w:r>
      <w:r w:rsidRPr="00AC3A34">
        <w:rPr>
          <w:rFonts w:eastAsia="宋体"/>
          <w:kern w:val="22"/>
          <w:sz w:val="24"/>
          <w:lang w:eastAsia="x-none"/>
        </w:rPr>
        <w:t>​</w:t>
      </w:r>
      <w:r w:rsidRPr="00AC3A34">
        <w:rPr>
          <w:rFonts w:eastAsia="宋体"/>
          <w:kern w:val="22"/>
          <w:sz w:val="24"/>
          <w:lang w:eastAsia="x-none"/>
        </w:rPr>
        <w:t>法</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以</w:t>
      </w:r>
      <w:r w:rsidRPr="00AC3A34">
        <w:rPr>
          <w:rFonts w:eastAsia="宋体"/>
          <w:kern w:val="22"/>
          <w:sz w:val="24"/>
          <w:lang w:eastAsia="x-none"/>
        </w:rPr>
        <w:t>​</w:t>
      </w:r>
      <w:r w:rsidRPr="00AC3A34">
        <w:rPr>
          <w:rFonts w:eastAsia="宋体"/>
          <w:kern w:val="22"/>
          <w:sz w:val="24"/>
          <w:lang w:eastAsia="x-none"/>
        </w:rPr>
        <w:t>确</w:t>
      </w:r>
      <w:r w:rsidRPr="00AC3A34">
        <w:rPr>
          <w:rFonts w:eastAsia="宋体"/>
          <w:kern w:val="22"/>
          <w:sz w:val="24"/>
          <w:lang w:eastAsia="x-none"/>
        </w:rPr>
        <w:t>​</w:t>
      </w:r>
      <w:r w:rsidRPr="00AC3A34">
        <w:rPr>
          <w:rFonts w:eastAsia="宋体"/>
          <w:kern w:val="22"/>
          <w:sz w:val="24"/>
          <w:lang w:eastAsia="x-none"/>
        </w:rPr>
        <w:t>保</w:t>
      </w:r>
      <w:r w:rsidRPr="00AC3A34">
        <w:rPr>
          <w:rFonts w:eastAsia="宋体"/>
          <w:kern w:val="22"/>
          <w:sz w:val="24"/>
          <w:lang w:eastAsia="x-none"/>
        </w:rPr>
        <w:t>​</w:t>
      </w:r>
      <w:r w:rsidRPr="00AC3A34">
        <w:rPr>
          <w:rFonts w:eastAsia="宋体"/>
          <w:kern w:val="22"/>
          <w:sz w:val="24"/>
          <w:lang w:eastAsia="x-none"/>
        </w:rPr>
        <w:t>政</w:t>
      </w:r>
      <w:r w:rsidRPr="00AC3A34">
        <w:rPr>
          <w:rFonts w:eastAsia="宋体"/>
          <w:kern w:val="22"/>
          <w:sz w:val="24"/>
          <w:lang w:eastAsia="x-none"/>
        </w:rPr>
        <w:t>​</w:t>
      </w:r>
      <w:r w:rsidRPr="00AC3A34">
        <w:rPr>
          <w:rFonts w:eastAsia="宋体"/>
          <w:kern w:val="22"/>
          <w:sz w:val="24"/>
          <w:lang w:eastAsia="x-none"/>
        </w:rPr>
        <w:t>策</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连</w:t>
      </w:r>
      <w:r w:rsidRPr="00AC3A34">
        <w:rPr>
          <w:rFonts w:eastAsia="宋体"/>
          <w:kern w:val="22"/>
          <w:sz w:val="24"/>
          <w:lang w:eastAsia="x-none"/>
        </w:rPr>
        <w:t>​</w:t>
      </w:r>
      <w:r w:rsidRPr="00AC3A34">
        <w:rPr>
          <w:rFonts w:eastAsia="宋体"/>
          <w:kern w:val="22"/>
          <w:sz w:val="24"/>
          <w:lang w:eastAsia="x-none"/>
        </w:rPr>
        <w:t>贯</w:t>
      </w:r>
      <w:r w:rsidRPr="00AC3A34">
        <w:rPr>
          <w:rFonts w:eastAsia="宋体"/>
          <w:kern w:val="22"/>
          <w:sz w:val="24"/>
          <w:lang w:eastAsia="x-none"/>
        </w:rPr>
        <w:t>​</w:t>
      </w:r>
      <w:r w:rsidRPr="00AC3A34">
        <w:rPr>
          <w:rFonts w:eastAsia="宋体"/>
          <w:kern w:val="22"/>
          <w:sz w:val="24"/>
          <w:lang w:eastAsia="x-none"/>
        </w:rPr>
        <w:t>性</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有</w:t>
      </w:r>
      <w:r w:rsidRPr="00AC3A34">
        <w:rPr>
          <w:rFonts w:eastAsia="宋体"/>
          <w:kern w:val="22"/>
          <w:sz w:val="24"/>
          <w:lang w:eastAsia="x-none"/>
        </w:rPr>
        <w:t>​</w:t>
      </w:r>
      <w:r w:rsidRPr="00AC3A34">
        <w:rPr>
          <w:rFonts w:eastAsia="宋体"/>
          <w:kern w:val="22"/>
          <w:sz w:val="24"/>
          <w:lang w:eastAsia="x-none"/>
        </w:rPr>
        <w:t>效</w:t>
      </w:r>
      <w:r w:rsidRPr="00AC3A34">
        <w:rPr>
          <w:rFonts w:eastAsia="宋体"/>
          <w:kern w:val="22"/>
          <w:sz w:val="24"/>
          <w:lang w:eastAsia="x-none"/>
        </w:rPr>
        <w:t>​</w:t>
      </w:r>
      <w:r w:rsidRPr="00AC3A34">
        <w:rPr>
          <w:rFonts w:eastAsia="宋体"/>
          <w:kern w:val="22"/>
          <w:sz w:val="24"/>
          <w:lang w:eastAsia="x-none"/>
        </w:rPr>
        <w:t>性</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政</w:t>
      </w:r>
      <w:r w:rsidRPr="00AC3A34">
        <w:rPr>
          <w:rFonts w:eastAsia="宋体"/>
          <w:kern w:val="22"/>
          <w:sz w:val="24"/>
          <w:lang w:eastAsia="x-none"/>
        </w:rPr>
        <w:t>​</w:t>
      </w:r>
      <w:r w:rsidRPr="00AC3A34">
        <w:rPr>
          <w:rFonts w:eastAsia="宋体"/>
          <w:kern w:val="22"/>
          <w:sz w:val="24"/>
          <w:lang w:eastAsia="x-none"/>
        </w:rPr>
        <w:t>治</w:t>
      </w:r>
      <w:r w:rsidRPr="00AC3A34">
        <w:rPr>
          <w:rFonts w:eastAsia="宋体"/>
          <w:kern w:val="22"/>
          <w:sz w:val="24"/>
          <w:lang w:eastAsia="x-none"/>
        </w:rPr>
        <w:t>​</w:t>
      </w:r>
      <w:r w:rsidRPr="00AC3A34">
        <w:rPr>
          <w:rFonts w:eastAsia="宋体"/>
          <w:kern w:val="22"/>
          <w:sz w:val="24"/>
          <w:lang w:eastAsia="x-none"/>
        </w:rPr>
        <w:t>意</w:t>
      </w:r>
      <w:r w:rsidRPr="00AC3A34">
        <w:rPr>
          <w:rFonts w:eastAsia="宋体"/>
          <w:kern w:val="22"/>
          <w:sz w:val="24"/>
          <w:lang w:eastAsia="x-none"/>
        </w:rPr>
        <w:t>​</w:t>
      </w:r>
      <w:r w:rsidRPr="00AC3A34">
        <w:rPr>
          <w:rFonts w:eastAsia="宋体"/>
          <w:kern w:val="22"/>
          <w:sz w:val="24"/>
          <w:lang w:eastAsia="x-none"/>
        </w:rPr>
        <w:t>愿</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政</w:t>
      </w:r>
      <w:r w:rsidRPr="00AC3A34">
        <w:rPr>
          <w:rFonts w:eastAsia="宋体"/>
          <w:kern w:val="22"/>
          <w:sz w:val="24"/>
          <w:lang w:eastAsia="x-none"/>
        </w:rPr>
        <w:t>​</w:t>
      </w:r>
      <w:r w:rsidRPr="00AC3A34">
        <w:rPr>
          <w:rFonts w:eastAsia="宋体"/>
          <w:kern w:val="22"/>
          <w:sz w:val="24"/>
          <w:lang w:eastAsia="x-none"/>
        </w:rPr>
        <w:t>府</w:t>
      </w:r>
      <w:r w:rsidRPr="00AC3A34">
        <w:rPr>
          <w:rFonts w:eastAsia="宋体"/>
          <w:kern w:val="22"/>
          <w:sz w:val="24"/>
          <w:lang w:eastAsia="x-none"/>
        </w:rPr>
        <w:t>​</w:t>
      </w:r>
      <w:r w:rsidRPr="00AC3A34">
        <w:rPr>
          <w:rFonts w:eastAsia="宋体"/>
          <w:kern w:val="22"/>
          <w:sz w:val="24"/>
          <w:lang w:eastAsia="x-none"/>
        </w:rPr>
        <w:t>最</w:t>
      </w:r>
      <w:r w:rsidRPr="00AC3A34">
        <w:rPr>
          <w:rFonts w:eastAsia="宋体"/>
          <w:kern w:val="22"/>
          <w:sz w:val="24"/>
          <w:lang w:eastAsia="x-none"/>
        </w:rPr>
        <w:t>​</w:t>
      </w:r>
      <w:r w:rsidRPr="00AC3A34">
        <w:rPr>
          <w:rFonts w:eastAsia="宋体"/>
          <w:kern w:val="22"/>
          <w:sz w:val="24"/>
          <w:lang w:eastAsia="x-none"/>
        </w:rPr>
        <w:t>高</w:t>
      </w:r>
      <w:r w:rsidRPr="00AC3A34">
        <w:rPr>
          <w:rFonts w:eastAsia="宋体"/>
          <w:kern w:val="22"/>
          <w:sz w:val="24"/>
          <w:lang w:eastAsia="x-none"/>
        </w:rPr>
        <w:t>​</w:t>
      </w:r>
      <w:r w:rsidRPr="00AC3A34">
        <w:rPr>
          <w:rFonts w:eastAsia="宋体"/>
          <w:kern w:val="22"/>
          <w:sz w:val="24"/>
          <w:lang w:eastAsia="x-none"/>
        </w:rPr>
        <w:t>层</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认</w:t>
      </w:r>
      <w:r w:rsidRPr="00AC3A34">
        <w:rPr>
          <w:rFonts w:eastAsia="宋体"/>
          <w:kern w:val="22"/>
          <w:sz w:val="24"/>
          <w:lang w:eastAsia="x-none"/>
        </w:rPr>
        <w:t>​</w:t>
      </w:r>
      <w:r w:rsidRPr="00AC3A34">
        <w:rPr>
          <w:rFonts w:eastAsia="宋体"/>
          <w:kern w:val="22"/>
          <w:sz w:val="24"/>
          <w:lang w:eastAsia="x-none"/>
        </w:rPr>
        <w:t>可</w:t>
      </w:r>
      <w:r w:rsidRPr="00AC3A34">
        <w:rPr>
          <w:rFonts w:eastAsia="宋体"/>
          <w:kern w:val="22"/>
          <w:sz w:val="24"/>
          <w:lang w:eastAsia="x-none"/>
        </w:rPr>
        <w:t>​</w:t>
      </w:r>
      <w:r w:rsidRPr="00AC3A34">
        <w:rPr>
          <w:rFonts w:eastAsia="宋体"/>
          <w:kern w:val="22"/>
          <w:sz w:val="24"/>
          <w:lang w:eastAsia="x-none"/>
        </w:rPr>
        <w:t>。</w:t>
      </w:r>
    </w:p>
    <w:p w14:paraId="4854A3D4" w14:textId="77777777" w:rsidR="005A2739" w:rsidRPr="00AC3A34" w:rsidRDefault="005A2739" w:rsidP="00B021C6">
      <w:pPr>
        <w:suppressLineNumbers/>
        <w:pBdr>
          <w:top w:val="single" w:sz="12" w:space="1" w:color="auto"/>
          <w:left w:val="single" w:sz="12" w:space="4" w:color="auto"/>
          <w:bottom w:val="single" w:sz="12" w:space="1" w:color="auto"/>
          <w:right w:val="single" w:sz="12" w:space="4" w:color="auto"/>
        </w:pBdr>
        <w:suppressAutoHyphens/>
        <w:overflowPunct w:val="0"/>
        <w:spacing w:before="120" w:after="120" w:line="240" w:lineRule="atLeast"/>
        <w:rPr>
          <w:rFonts w:eastAsia="宋体"/>
          <w:kern w:val="22"/>
          <w:sz w:val="24"/>
          <w:lang w:eastAsia="x-none"/>
        </w:rPr>
      </w:pPr>
      <w:r w:rsidRPr="00AC3A34">
        <w:rPr>
          <w:rFonts w:eastAsia="宋体"/>
          <w:kern w:val="22"/>
          <w:sz w:val="24"/>
          <w:lang w:eastAsia="x-none"/>
        </w:rPr>
        <w:t>15. ​</w:t>
      </w:r>
      <w:r w:rsidRPr="00AC3A34">
        <w:rPr>
          <w:rFonts w:eastAsia="宋体"/>
          <w:kern w:val="22"/>
          <w:sz w:val="24"/>
          <w:lang w:eastAsia="x-none"/>
        </w:rPr>
        <w:t>为</w:t>
      </w:r>
      <w:r w:rsidRPr="00AC3A34">
        <w:rPr>
          <w:rFonts w:eastAsia="宋体"/>
          <w:kern w:val="22"/>
          <w:sz w:val="24"/>
          <w:lang w:eastAsia="x-none"/>
        </w:rPr>
        <w:t>​</w:t>
      </w:r>
      <w:r w:rsidRPr="00AC3A34">
        <w:rPr>
          <w:rFonts w:eastAsia="宋体"/>
          <w:kern w:val="22"/>
          <w:sz w:val="24"/>
          <w:lang w:eastAsia="x-none"/>
        </w:rPr>
        <w:t>此</w:t>
      </w:r>
      <w:r w:rsidRPr="00AC3A34">
        <w:rPr>
          <w:rFonts w:eastAsia="宋体"/>
          <w:kern w:val="22"/>
          <w:sz w:val="24"/>
          <w:lang w:eastAsia="x-none"/>
        </w:rPr>
        <w:t>​</w:t>
      </w:r>
      <w:r w:rsidRPr="00AC3A34">
        <w:rPr>
          <w:rFonts w:eastAsia="宋体"/>
          <w:kern w:val="22"/>
          <w:sz w:val="24"/>
          <w:lang w:eastAsia="x-none"/>
        </w:rPr>
        <w:t>需</w:t>
      </w:r>
      <w:r w:rsidRPr="00AC3A34">
        <w:rPr>
          <w:rFonts w:eastAsia="宋体"/>
          <w:kern w:val="22"/>
          <w:sz w:val="24"/>
          <w:lang w:eastAsia="x-none"/>
        </w:rPr>
        <w:t>​</w:t>
      </w:r>
      <w:r w:rsidRPr="00AC3A34">
        <w:rPr>
          <w:rFonts w:eastAsia="宋体"/>
          <w:kern w:val="22"/>
          <w:sz w:val="24"/>
          <w:lang w:eastAsia="x-none"/>
        </w:rPr>
        <w:t>要</w:t>
      </w:r>
      <w:r w:rsidRPr="00AC3A34">
        <w:rPr>
          <w:rFonts w:eastAsia="宋体"/>
          <w:kern w:val="22"/>
          <w:sz w:val="24"/>
          <w:lang w:eastAsia="x-none"/>
        </w:rPr>
        <w:t>​</w:t>
      </w:r>
      <w:r w:rsidRPr="00AC3A34">
        <w:rPr>
          <w:rFonts w:eastAsia="宋体"/>
          <w:kern w:val="22"/>
          <w:sz w:val="24"/>
          <w:lang w:eastAsia="x-none"/>
        </w:rPr>
        <w:t>采</w:t>
      </w:r>
      <w:r w:rsidRPr="00AC3A34">
        <w:rPr>
          <w:rFonts w:eastAsia="宋体"/>
          <w:kern w:val="22"/>
          <w:sz w:val="24"/>
          <w:lang w:eastAsia="x-none"/>
        </w:rPr>
        <w:t>​</w:t>
      </w:r>
      <w:r w:rsidRPr="00AC3A34">
        <w:rPr>
          <w:rFonts w:eastAsia="宋体"/>
          <w:kern w:val="22"/>
          <w:sz w:val="24"/>
          <w:lang w:eastAsia="x-none"/>
        </w:rPr>
        <w:t>取</w:t>
      </w:r>
      <w:r w:rsidRPr="00AC3A34">
        <w:rPr>
          <w:rFonts w:eastAsia="宋体"/>
          <w:kern w:val="22"/>
          <w:sz w:val="24"/>
          <w:lang w:eastAsia="x-none"/>
        </w:rPr>
        <w:t>​</w:t>
      </w:r>
      <w:r w:rsidRPr="00AC3A34">
        <w:rPr>
          <w:rFonts w:eastAsia="宋体"/>
          <w:kern w:val="22"/>
          <w:sz w:val="24"/>
          <w:lang w:eastAsia="x-none"/>
        </w:rPr>
        <w:t>一</w:t>
      </w:r>
      <w:r w:rsidRPr="00AC3A34">
        <w:rPr>
          <w:rFonts w:eastAsia="宋体"/>
          <w:kern w:val="22"/>
          <w:sz w:val="24"/>
          <w:lang w:eastAsia="x-none"/>
        </w:rPr>
        <w:t>​</w:t>
      </w:r>
      <w:r w:rsidRPr="00AC3A34">
        <w:rPr>
          <w:rFonts w:eastAsia="宋体"/>
          <w:kern w:val="22"/>
          <w:sz w:val="24"/>
          <w:lang w:eastAsia="x-none"/>
        </w:rPr>
        <w:t>种</w:t>
      </w:r>
      <w:r w:rsidRPr="00AC3A34">
        <w:rPr>
          <w:rFonts w:eastAsia="宋体"/>
          <w:kern w:val="22"/>
          <w:sz w:val="24"/>
          <w:lang w:eastAsia="x-none"/>
        </w:rPr>
        <w:t>​</w:t>
      </w:r>
      <w:r w:rsidRPr="00AC3A34">
        <w:rPr>
          <w:rFonts w:eastAsia="宋体"/>
          <w:kern w:val="22"/>
          <w:sz w:val="24"/>
          <w:lang w:eastAsia="x-none"/>
        </w:rPr>
        <w:t>参</w:t>
      </w:r>
      <w:r w:rsidRPr="00AC3A34">
        <w:rPr>
          <w:rFonts w:eastAsia="宋体"/>
          <w:kern w:val="22"/>
          <w:sz w:val="24"/>
          <w:lang w:eastAsia="x-none"/>
        </w:rPr>
        <w:t>​</w:t>
      </w:r>
      <w:r w:rsidRPr="00AC3A34">
        <w:rPr>
          <w:rFonts w:eastAsia="宋体"/>
          <w:kern w:val="22"/>
          <w:sz w:val="24"/>
          <w:lang w:eastAsia="x-none"/>
        </w:rPr>
        <w:t>与</w:t>
      </w:r>
      <w:r w:rsidRPr="00AC3A34">
        <w:rPr>
          <w:rFonts w:eastAsia="宋体"/>
          <w:kern w:val="22"/>
          <w:sz w:val="24"/>
          <w:lang w:eastAsia="x-none"/>
        </w:rPr>
        <w:t>​</w:t>
      </w:r>
      <w:r w:rsidRPr="00AC3A34">
        <w:rPr>
          <w:rFonts w:eastAsia="宋体"/>
          <w:kern w:val="22"/>
          <w:sz w:val="24"/>
          <w:lang w:eastAsia="x-none"/>
        </w:rPr>
        <w:t>性</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包</w:t>
      </w:r>
      <w:r w:rsidRPr="00AC3A34">
        <w:rPr>
          <w:rFonts w:eastAsia="宋体"/>
          <w:kern w:val="22"/>
          <w:sz w:val="24"/>
          <w:lang w:eastAsia="x-none"/>
        </w:rPr>
        <w:t>​</w:t>
      </w:r>
      <w:r w:rsidRPr="00AC3A34">
        <w:rPr>
          <w:rFonts w:eastAsia="宋体"/>
          <w:kern w:val="22"/>
          <w:sz w:val="24"/>
          <w:lang w:eastAsia="x-none"/>
        </w:rPr>
        <w:t>容</w:t>
      </w:r>
      <w:r w:rsidRPr="00AC3A34">
        <w:rPr>
          <w:rFonts w:eastAsia="宋体"/>
          <w:kern w:val="22"/>
          <w:sz w:val="24"/>
          <w:lang w:eastAsia="x-none"/>
        </w:rPr>
        <w:t>​</w:t>
      </w:r>
      <w:r w:rsidRPr="00AC3A34">
        <w:rPr>
          <w:rFonts w:eastAsia="宋体"/>
          <w:kern w:val="22"/>
          <w:sz w:val="24"/>
          <w:lang w:eastAsia="x-none"/>
        </w:rPr>
        <w:t>性</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全</w:t>
      </w:r>
      <w:r w:rsidRPr="00AC3A34">
        <w:rPr>
          <w:rFonts w:eastAsia="宋体"/>
          <w:kern w:val="22"/>
          <w:sz w:val="24"/>
          <w:lang w:eastAsia="x-none"/>
        </w:rPr>
        <w:t>​</w:t>
      </w:r>
      <w:r w:rsidRPr="00AC3A34">
        <w:rPr>
          <w:rFonts w:eastAsia="宋体"/>
          <w:kern w:val="22"/>
          <w:sz w:val="24"/>
          <w:lang w:eastAsia="x-none"/>
        </w:rPr>
        <w:t>社</w:t>
      </w:r>
      <w:r w:rsidRPr="00AC3A34">
        <w:rPr>
          <w:rFonts w:eastAsia="宋体"/>
          <w:kern w:val="22"/>
          <w:sz w:val="24"/>
          <w:lang w:eastAsia="x-none"/>
        </w:rPr>
        <w:t>​</w:t>
      </w:r>
      <w:r w:rsidRPr="00AC3A34">
        <w:rPr>
          <w:rFonts w:eastAsia="宋体"/>
          <w:kern w:val="22"/>
          <w:sz w:val="24"/>
          <w:lang w:eastAsia="x-none"/>
        </w:rPr>
        <w:t>会</w:t>
      </w:r>
      <w:r w:rsidRPr="00AC3A34">
        <w:rPr>
          <w:rFonts w:eastAsia="宋体"/>
          <w:kern w:val="22"/>
          <w:sz w:val="24"/>
          <w:lang w:eastAsia="x-none"/>
        </w:rPr>
        <w:t>​</w:t>
      </w:r>
      <w:r w:rsidRPr="00AC3A34">
        <w:rPr>
          <w:rFonts w:eastAsia="宋体"/>
          <w:kern w:val="22"/>
          <w:sz w:val="24"/>
          <w:lang w:eastAsia="x-none"/>
        </w:rPr>
        <w:t>方</w:t>
      </w:r>
      <w:r w:rsidRPr="00AC3A34">
        <w:rPr>
          <w:rFonts w:eastAsia="宋体"/>
          <w:kern w:val="22"/>
          <w:sz w:val="24"/>
          <w:lang w:eastAsia="x-none"/>
        </w:rPr>
        <w:t>​</w:t>
      </w:r>
      <w:r w:rsidRPr="00AC3A34">
        <w:rPr>
          <w:rFonts w:eastAsia="宋体"/>
          <w:kern w:val="22"/>
          <w:sz w:val="24"/>
          <w:lang w:eastAsia="x-none"/>
        </w:rPr>
        <w:t>法</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让</w:t>
      </w:r>
      <w:r w:rsidRPr="00AC3A34">
        <w:rPr>
          <w:rFonts w:eastAsia="宋体"/>
          <w:kern w:val="22"/>
          <w:sz w:val="24"/>
          <w:lang w:eastAsia="x-none"/>
        </w:rPr>
        <w:t>​</w:t>
      </w:r>
      <w:r w:rsidRPr="00AC3A34">
        <w:rPr>
          <w:rFonts w:eastAsia="宋体"/>
          <w:kern w:val="22"/>
          <w:sz w:val="24"/>
          <w:lang w:eastAsia="x-none"/>
        </w:rPr>
        <w:t>除</w:t>
      </w:r>
      <w:r w:rsidRPr="00AC3A34">
        <w:rPr>
          <w:rFonts w:eastAsia="宋体"/>
          <w:kern w:val="22"/>
          <w:sz w:val="24"/>
          <w:lang w:eastAsia="x-none"/>
        </w:rPr>
        <w:t>​</w:t>
      </w:r>
      <w:r w:rsidRPr="00AC3A34">
        <w:rPr>
          <w:rFonts w:eastAsia="宋体"/>
          <w:kern w:val="22"/>
          <w:sz w:val="24"/>
          <w:lang w:eastAsia="x-none"/>
        </w:rPr>
        <w:t>了</w:t>
      </w:r>
      <w:r w:rsidRPr="00AC3A34">
        <w:rPr>
          <w:rFonts w:eastAsia="宋体"/>
          <w:kern w:val="22"/>
          <w:sz w:val="24"/>
          <w:lang w:eastAsia="x-none"/>
        </w:rPr>
        <w:t>​</w:t>
      </w:r>
      <w:r w:rsidRPr="00AC3A34">
        <w:rPr>
          <w:rFonts w:eastAsia="宋体"/>
          <w:kern w:val="22"/>
          <w:sz w:val="24"/>
          <w:lang w:eastAsia="x-none"/>
        </w:rPr>
        <w:t>全</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政</w:t>
      </w:r>
      <w:r w:rsidRPr="00AC3A34">
        <w:rPr>
          <w:rFonts w:eastAsia="宋体"/>
          <w:kern w:val="22"/>
          <w:sz w:val="24"/>
          <w:lang w:eastAsia="x-none"/>
        </w:rPr>
        <w:t>​</w:t>
      </w:r>
      <w:r w:rsidRPr="00AC3A34">
        <w:rPr>
          <w:rFonts w:eastAsia="宋体"/>
          <w:kern w:val="22"/>
          <w:sz w:val="24"/>
          <w:lang w:eastAsia="x-none"/>
        </w:rPr>
        <w:t>府</w:t>
      </w:r>
      <w:r w:rsidRPr="00AC3A34">
        <w:rPr>
          <w:rFonts w:eastAsia="宋体"/>
          <w:kern w:val="22"/>
          <w:sz w:val="24"/>
          <w:lang w:eastAsia="x-none"/>
        </w:rPr>
        <w:t>​</w:t>
      </w:r>
      <w:r w:rsidRPr="00AC3A34">
        <w:rPr>
          <w:rFonts w:eastAsia="宋体"/>
          <w:kern w:val="22"/>
          <w:sz w:val="24"/>
          <w:lang w:eastAsia="x-none"/>
        </w:rPr>
        <w:t>以</w:t>
      </w:r>
      <w:r w:rsidRPr="00AC3A34">
        <w:rPr>
          <w:rFonts w:eastAsia="宋体"/>
          <w:kern w:val="22"/>
          <w:sz w:val="24"/>
          <w:lang w:eastAsia="x-none"/>
        </w:rPr>
        <w:t>​</w:t>
      </w:r>
      <w:r w:rsidRPr="00AC3A34">
        <w:rPr>
          <w:rFonts w:eastAsia="宋体"/>
          <w:kern w:val="22"/>
          <w:sz w:val="24"/>
          <w:lang w:eastAsia="x-none"/>
        </w:rPr>
        <w:t>外</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为</w:t>
      </w:r>
      <w:r w:rsidRPr="00AC3A34">
        <w:rPr>
          <w:rFonts w:eastAsia="宋体"/>
          <w:kern w:val="22"/>
          <w:sz w:val="24"/>
          <w:lang w:eastAsia="x-none"/>
        </w:rPr>
        <w:t>​</w:t>
      </w:r>
      <w:r w:rsidRPr="00AC3A34">
        <w:rPr>
          <w:rFonts w:eastAsia="宋体"/>
          <w:kern w:val="22"/>
          <w:sz w:val="24"/>
          <w:lang w:eastAsia="x-none"/>
        </w:rPr>
        <w:t>体</w:t>
      </w:r>
      <w:r w:rsidRPr="00AC3A34">
        <w:rPr>
          <w:rFonts w:eastAsia="宋体"/>
          <w:kern w:val="22"/>
          <w:sz w:val="24"/>
          <w:lang w:eastAsia="x-none"/>
        </w:rPr>
        <w:t>​</w:t>
      </w:r>
      <w:r w:rsidRPr="00AC3A34">
        <w:rPr>
          <w:rFonts w:eastAsia="宋体"/>
          <w:kern w:val="22"/>
          <w:sz w:val="24"/>
          <w:lang w:eastAsia="x-none"/>
        </w:rPr>
        <w:t>参</w:t>
      </w:r>
      <w:r w:rsidRPr="00AC3A34">
        <w:rPr>
          <w:rFonts w:eastAsia="宋体"/>
          <w:kern w:val="22"/>
          <w:sz w:val="24"/>
          <w:lang w:eastAsia="x-none"/>
        </w:rPr>
        <w:t>​</w:t>
      </w:r>
      <w:r w:rsidRPr="00AC3A34">
        <w:rPr>
          <w:rFonts w:eastAsia="宋体"/>
          <w:kern w:val="22"/>
          <w:sz w:val="24"/>
          <w:lang w:eastAsia="x-none"/>
        </w:rPr>
        <w:t>与</w:t>
      </w:r>
      <w:r w:rsidRPr="00AC3A34">
        <w:rPr>
          <w:rFonts w:eastAsia="宋体"/>
          <w:kern w:val="22"/>
          <w:sz w:val="24"/>
          <w:lang w:eastAsia="x-none"/>
        </w:rPr>
        <w:t>​</w:t>
      </w:r>
      <w:r w:rsidRPr="00AC3A34">
        <w:rPr>
          <w:rFonts w:eastAsia="宋体"/>
          <w:kern w:val="22"/>
          <w:sz w:val="24"/>
          <w:lang w:eastAsia="x-none"/>
        </w:rPr>
        <w:t>进</w:t>
      </w:r>
      <w:r w:rsidRPr="00AC3A34">
        <w:rPr>
          <w:rFonts w:eastAsia="宋体"/>
          <w:kern w:val="22"/>
          <w:sz w:val="24"/>
          <w:lang w:eastAsia="x-none"/>
        </w:rPr>
        <w:t>​</w:t>
      </w:r>
      <w:r w:rsidRPr="00AC3A34">
        <w:rPr>
          <w:rFonts w:eastAsia="宋体"/>
          <w:kern w:val="22"/>
          <w:sz w:val="24"/>
          <w:lang w:eastAsia="x-none"/>
        </w:rPr>
        <w:t>来</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这</w:t>
      </w:r>
      <w:r w:rsidRPr="00AC3A34">
        <w:rPr>
          <w:rFonts w:eastAsia="宋体"/>
          <w:kern w:val="22"/>
          <w:sz w:val="24"/>
          <w:lang w:eastAsia="x-none"/>
        </w:rPr>
        <w:t>​</w:t>
      </w:r>
      <w:r w:rsidRPr="00AC3A34">
        <w:rPr>
          <w:rFonts w:eastAsia="宋体"/>
          <w:kern w:val="22"/>
          <w:sz w:val="24"/>
          <w:lang w:eastAsia="x-none"/>
        </w:rPr>
        <w:t>些</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为</w:t>
      </w:r>
      <w:r w:rsidRPr="00AC3A34">
        <w:rPr>
          <w:rFonts w:eastAsia="宋体"/>
          <w:kern w:val="22"/>
          <w:sz w:val="24"/>
          <w:lang w:eastAsia="x-none"/>
        </w:rPr>
        <w:t>​</w:t>
      </w:r>
      <w:r w:rsidRPr="00AC3A34">
        <w:rPr>
          <w:rFonts w:eastAsia="宋体"/>
          <w:kern w:val="22"/>
          <w:sz w:val="24"/>
          <w:lang w:eastAsia="x-none"/>
        </w:rPr>
        <w:t>体</w:t>
      </w:r>
      <w:r w:rsidRPr="00AC3A34">
        <w:rPr>
          <w:rFonts w:eastAsia="宋体"/>
          <w:kern w:val="22"/>
          <w:sz w:val="24"/>
          <w:lang w:eastAsia="x-none"/>
        </w:rPr>
        <w:t>​</w:t>
      </w:r>
      <w:r w:rsidRPr="00AC3A34">
        <w:rPr>
          <w:rFonts w:eastAsia="宋体"/>
          <w:kern w:val="22"/>
          <w:sz w:val="24"/>
          <w:lang w:eastAsia="x-none"/>
        </w:rPr>
        <w:t>包</w:t>
      </w:r>
      <w:r w:rsidRPr="00AC3A34">
        <w:rPr>
          <w:rFonts w:eastAsia="宋体"/>
          <w:kern w:val="22"/>
          <w:sz w:val="24"/>
          <w:lang w:eastAsia="x-none"/>
        </w:rPr>
        <w:t>​</w:t>
      </w:r>
      <w:r w:rsidRPr="00AC3A34">
        <w:rPr>
          <w:rFonts w:eastAsia="宋体"/>
          <w:kern w:val="22"/>
          <w:sz w:val="24"/>
          <w:lang w:eastAsia="x-none"/>
        </w:rPr>
        <w:t>括</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家</w:t>
      </w:r>
      <w:r w:rsidRPr="00AC3A34">
        <w:rPr>
          <w:rFonts w:eastAsia="宋体"/>
          <w:kern w:val="22"/>
          <w:sz w:val="24"/>
          <w:lang w:eastAsia="x-none"/>
        </w:rPr>
        <w:t>​</w:t>
      </w:r>
      <w:r w:rsidRPr="00AC3A34">
        <w:rPr>
          <w:rFonts w:eastAsia="宋体"/>
          <w:kern w:val="22"/>
          <w:sz w:val="24"/>
          <w:lang w:eastAsia="x-none"/>
        </w:rPr>
        <w:t>以</w:t>
      </w:r>
      <w:r w:rsidRPr="00AC3A34">
        <w:rPr>
          <w:rFonts w:eastAsia="宋体"/>
          <w:kern w:val="22"/>
          <w:sz w:val="24"/>
          <w:lang w:eastAsia="x-none"/>
        </w:rPr>
        <w:t>​</w:t>
      </w:r>
      <w:r w:rsidRPr="00AC3A34">
        <w:rPr>
          <w:rFonts w:eastAsia="宋体"/>
          <w:kern w:val="22"/>
          <w:sz w:val="24"/>
          <w:lang w:eastAsia="x-none"/>
        </w:rPr>
        <w:t>下</w:t>
      </w:r>
      <w:r w:rsidRPr="00AC3A34">
        <w:rPr>
          <w:rFonts w:eastAsia="宋体"/>
          <w:kern w:val="22"/>
          <w:sz w:val="24"/>
          <w:lang w:eastAsia="x-none"/>
        </w:rPr>
        <w:t>​</w:t>
      </w:r>
      <w:r w:rsidRPr="00AC3A34">
        <w:rPr>
          <w:rFonts w:eastAsia="宋体"/>
          <w:kern w:val="22"/>
          <w:sz w:val="24"/>
          <w:lang w:eastAsia="x-none"/>
        </w:rPr>
        <w:t>各</w:t>
      </w:r>
      <w:r w:rsidRPr="00AC3A34">
        <w:rPr>
          <w:rFonts w:eastAsia="宋体"/>
          <w:kern w:val="22"/>
          <w:sz w:val="24"/>
          <w:lang w:eastAsia="x-none"/>
        </w:rPr>
        <w:t>​</w:t>
      </w:r>
      <w:r w:rsidRPr="00AC3A34">
        <w:rPr>
          <w:rFonts w:eastAsia="宋体"/>
          <w:kern w:val="22"/>
          <w:sz w:val="24"/>
          <w:lang w:eastAsia="x-none"/>
        </w:rPr>
        <w:t>级</w:t>
      </w:r>
      <w:r w:rsidRPr="00AC3A34">
        <w:rPr>
          <w:rFonts w:eastAsia="宋体"/>
          <w:kern w:val="22"/>
          <w:sz w:val="24"/>
          <w:lang w:eastAsia="x-none"/>
        </w:rPr>
        <w:t>​</w:t>
      </w:r>
      <w:r w:rsidRPr="00AC3A34">
        <w:rPr>
          <w:rFonts w:eastAsia="宋体"/>
          <w:kern w:val="22"/>
          <w:sz w:val="24"/>
          <w:lang w:eastAsia="x-none"/>
        </w:rPr>
        <w:t>政</w:t>
      </w:r>
      <w:r w:rsidRPr="00AC3A34">
        <w:rPr>
          <w:rFonts w:eastAsia="宋体"/>
          <w:kern w:val="22"/>
          <w:sz w:val="24"/>
          <w:lang w:eastAsia="x-none"/>
        </w:rPr>
        <w:t>​</w:t>
      </w:r>
      <w:r w:rsidRPr="00AC3A34">
        <w:rPr>
          <w:rFonts w:eastAsia="宋体"/>
          <w:kern w:val="22"/>
          <w:sz w:val="24"/>
          <w:lang w:eastAsia="x-none"/>
        </w:rPr>
        <w:t>府</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市</w:t>
      </w:r>
      <w:r w:rsidRPr="00AC3A34">
        <w:rPr>
          <w:rFonts w:eastAsia="宋体"/>
          <w:kern w:val="22"/>
          <w:sz w:val="24"/>
          <w:lang w:eastAsia="x-none"/>
        </w:rPr>
        <w:t>​</w:t>
      </w:r>
      <w:r w:rsidRPr="00AC3A34">
        <w:rPr>
          <w:rFonts w:eastAsia="宋体"/>
          <w:kern w:val="22"/>
          <w:sz w:val="24"/>
          <w:lang w:eastAsia="x-none"/>
        </w:rPr>
        <w:t>政</w:t>
      </w:r>
      <w:r w:rsidRPr="00AC3A34">
        <w:rPr>
          <w:rFonts w:eastAsia="宋体"/>
          <w:kern w:val="22"/>
          <w:sz w:val="24"/>
          <w:lang w:eastAsia="x-none"/>
        </w:rPr>
        <w:t>​</w:t>
      </w:r>
      <w:r w:rsidRPr="00AC3A34">
        <w:rPr>
          <w:rFonts w:eastAsia="宋体"/>
          <w:kern w:val="22"/>
          <w:sz w:val="24"/>
          <w:lang w:eastAsia="x-none"/>
        </w:rPr>
        <w:t>府</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其</w:t>
      </w:r>
      <w:r w:rsidRPr="00AC3A34">
        <w:rPr>
          <w:rFonts w:eastAsia="宋体"/>
          <w:kern w:val="22"/>
          <w:sz w:val="24"/>
          <w:lang w:eastAsia="x-none"/>
        </w:rPr>
        <w:t>​</w:t>
      </w:r>
      <w:r w:rsidRPr="00AC3A34">
        <w:rPr>
          <w:rFonts w:eastAsia="宋体"/>
          <w:kern w:val="22"/>
          <w:sz w:val="24"/>
          <w:lang w:eastAsia="x-none"/>
        </w:rPr>
        <w:t>他</w:t>
      </w:r>
      <w:r w:rsidRPr="00AC3A34">
        <w:rPr>
          <w:rFonts w:eastAsia="宋体"/>
          <w:kern w:val="22"/>
          <w:sz w:val="24"/>
          <w:lang w:eastAsia="x-none"/>
        </w:rPr>
        <w:t>​</w:t>
      </w:r>
      <w:r w:rsidRPr="00AC3A34">
        <w:rPr>
          <w:rFonts w:eastAsia="宋体"/>
          <w:kern w:val="22"/>
          <w:sz w:val="24"/>
          <w:lang w:eastAsia="x-none"/>
        </w:rPr>
        <w:t>地</w:t>
      </w:r>
      <w:r w:rsidRPr="00AC3A34">
        <w:rPr>
          <w:rFonts w:eastAsia="宋体"/>
          <w:kern w:val="22"/>
          <w:sz w:val="24"/>
          <w:lang w:eastAsia="x-none"/>
        </w:rPr>
        <w:t>​</w:t>
      </w:r>
      <w:r w:rsidRPr="00AC3A34">
        <w:rPr>
          <w:rFonts w:eastAsia="宋体"/>
          <w:kern w:val="22"/>
          <w:sz w:val="24"/>
          <w:lang w:eastAsia="x-none"/>
        </w:rPr>
        <w:t>方</w:t>
      </w:r>
      <w:r w:rsidRPr="00AC3A34">
        <w:rPr>
          <w:rFonts w:eastAsia="宋体"/>
          <w:kern w:val="22"/>
          <w:sz w:val="24"/>
          <w:lang w:eastAsia="x-none"/>
        </w:rPr>
        <w:t>​</w:t>
      </w:r>
      <w:r w:rsidRPr="00AC3A34">
        <w:rPr>
          <w:rFonts w:eastAsia="宋体"/>
          <w:kern w:val="22"/>
          <w:sz w:val="24"/>
          <w:lang w:eastAsia="x-none"/>
        </w:rPr>
        <w:t>当</w:t>
      </w:r>
      <w:r w:rsidRPr="00AC3A34">
        <w:rPr>
          <w:rFonts w:eastAsia="宋体"/>
          <w:kern w:val="22"/>
          <w:sz w:val="24"/>
          <w:lang w:eastAsia="x-none"/>
        </w:rPr>
        <w:t>​</w:t>
      </w:r>
      <w:r w:rsidRPr="00AC3A34">
        <w:rPr>
          <w:rFonts w:eastAsia="宋体"/>
          <w:kern w:val="22"/>
          <w:sz w:val="24"/>
          <w:lang w:eastAsia="x-none"/>
        </w:rPr>
        <w:t>局</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包</w:t>
      </w:r>
      <w:r w:rsidRPr="00AC3A34">
        <w:rPr>
          <w:rFonts w:eastAsia="宋体"/>
          <w:kern w:val="22"/>
          <w:sz w:val="24"/>
          <w:lang w:eastAsia="x-none"/>
        </w:rPr>
        <w:t>​</w:t>
      </w:r>
      <w:r w:rsidRPr="00AC3A34">
        <w:rPr>
          <w:rFonts w:eastAsia="宋体"/>
          <w:kern w:val="22"/>
          <w:sz w:val="24"/>
          <w:lang w:eastAsia="x-none"/>
        </w:rPr>
        <w:t>括</w:t>
      </w:r>
      <w:r w:rsidRPr="00AC3A34">
        <w:rPr>
          <w:rFonts w:eastAsia="宋体"/>
          <w:kern w:val="22"/>
          <w:sz w:val="24"/>
          <w:lang w:eastAsia="x-none"/>
        </w:rPr>
        <w:t>​</w:t>
      </w:r>
      <w:r w:rsidRPr="00AC3A34">
        <w:rPr>
          <w:rFonts w:eastAsia="宋体"/>
          <w:kern w:val="22"/>
          <w:sz w:val="24"/>
          <w:lang w:eastAsia="x-none"/>
        </w:rPr>
        <w:t>通</w:t>
      </w:r>
      <w:r w:rsidRPr="00AC3A34">
        <w:rPr>
          <w:rFonts w:eastAsia="宋体"/>
          <w:kern w:val="22"/>
          <w:sz w:val="24"/>
          <w:lang w:eastAsia="x-none"/>
        </w:rPr>
        <w:t>​</w:t>
      </w:r>
      <w:r w:rsidRPr="00AC3A34">
        <w:rPr>
          <w:rFonts w:eastAsia="宋体"/>
          <w:kern w:val="22"/>
          <w:sz w:val="24"/>
          <w:lang w:eastAsia="x-none"/>
        </w:rPr>
        <w:t>过</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爱</w:t>
      </w:r>
      <w:r w:rsidRPr="00AC3A34">
        <w:rPr>
          <w:rFonts w:eastAsia="宋体"/>
          <w:kern w:val="22"/>
          <w:sz w:val="24"/>
          <w:lang w:eastAsia="x-none"/>
        </w:rPr>
        <w:t>​</w:t>
      </w:r>
      <w:r w:rsidRPr="00AC3A34">
        <w:rPr>
          <w:rFonts w:eastAsia="宋体"/>
          <w:kern w:val="22"/>
          <w:sz w:val="24"/>
          <w:lang w:eastAsia="x-none"/>
        </w:rPr>
        <w:t>丁</w:t>
      </w:r>
      <w:r w:rsidRPr="00AC3A34">
        <w:rPr>
          <w:rFonts w:eastAsia="宋体"/>
          <w:kern w:val="22"/>
          <w:sz w:val="24"/>
          <w:lang w:eastAsia="x-none"/>
        </w:rPr>
        <w:t>​</w:t>
      </w:r>
      <w:r w:rsidRPr="00AC3A34">
        <w:rPr>
          <w:rFonts w:eastAsia="宋体"/>
          <w:kern w:val="22"/>
          <w:sz w:val="24"/>
          <w:lang w:eastAsia="x-none"/>
        </w:rPr>
        <w:t>堡</w:t>
      </w:r>
      <w:r w:rsidRPr="00AC3A34">
        <w:rPr>
          <w:rFonts w:eastAsia="宋体"/>
          <w:kern w:val="22"/>
          <w:sz w:val="24"/>
          <w:lang w:eastAsia="x-none"/>
        </w:rPr>
        <w:t>​</w:t>
      </w:r>
      <w:r w:rsidRPr="00AC3A34">
        <w:rPr>
          <w:rFonts w:eastAsia="宋体"/>
          <w:kern w:val="22"/>
          <w:sz w:val="24"/>
          <w:lang w:eastAsia="x-none"/>
        </w:rPr>
        <w:t>宣</w:t>
      </w:r>
      <w:r w:rsidRPr="00AC3A34">
        <w:rPr>
          <w:rFonts w:eastAsia="宋体"/>
          <w:kern w:val="22"/>
          <w:sz w:val="24"/>
          <w:lang w:eastAsia="x-none"/>
        </w:rPr>
        <w:t>​</w:t>
      </w:r>
      <w:r w:rsidRPr="00AC3A34">
        <w:rPr>
          <w:rFonts w:eastAsia="宋体"/>
          <w:kern w:val="22"/>
          <w:sz w:val="24"/>
          <w:lang w:eastAsia="x-none"/>
        </w:rPr>
        <w:t>言</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这</w:t>
      </w:r>
      <w:r w:rsidRPr="00AC3A34">
        <w:rPr>
          <w:rFonts w:eastAsia="宋体"/>
          <w:kern w:val="22"/>
          <w:sz w:val="24"/>
          <w:lang w:eastAsia="x-none"/>
        </w:rPr>
        <w:t>​</w:t>
      </w:r>
      <w:r w:rsidRPr="00AC3A34">
        <w:rPr>
          <w:rFonts w:eastAsia="宋体"/>
          <w:kern w:val="22"/>
          <w:sz w:val="24"/>
          <w:lang w:eastAsia="x-none"/>
        </w:rPr>
        <w:t>样</w:t>
      </w:r>
      <w:r w:rsidRPr="00AC3A34">
        <w:rPr>
          <w:rFonts w:eastAsia="宋体"/>
          <w:kern w:val="22"/>
          <w:sz w:val="24"/>
          <w:lang w:eastAsia="x-none"/>
        </w:rPr>
        <w:t>​</w:t>
      </w:r>
      <w:r w:rsidRPr="00AC3A34">
        <w:rPr>
          <w:rFonts w:eastAsia="宋体"/>
          <w:kern w:val="22"/>
          <w:sz w:val="24"/>
          <w:lang w:eastAsia="x-none"/>
        </w:rPr>
        <w:t>做</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政</w:t>
      </w:r>
      <w:r w:rsidRPr="00AC3A34">
        <w:rPr>
          <w:rFonts w:eastAsia="宋体"/>
          <w:kern w:val="22"/>
          <w:sz w:val="24"/>
          <w:lang w:eastAsia="x-none"/>
        </w:rPr>
        <w:t>​</w:t>
      </w:r>
      <w:r w:rsidRPr="00AC3A34">
        <w:rPr>
          <w:rFonts w:eastAsia="宋体"/>
          <w:kern w:val="22"/>
          <w:sz w:val="24"/>
          <w:lang w:eastAsia="x-none"/>
        </w:rPr>
        <w:t>府</w:t>
      </w:r>
      <w:r w:rsidRPr="00AC3A34">
        <w:rPr>
          <w:rFonts w:eastAsia="宋体"/>
          <w:kern w:val="22"/>
          <w:sz w:val="24"/>
          <w:lang w:eastAsia="x-none"/>
        </w:rPr>
        <w:t>​</w:t>
      </w:r>
      <w:r w:rsidRPr="00AC3A34">
        <w:rPr>
          <w:rFonts w:eastAsia="宋体"/>
          <w:kern w:val="22"/>
          <w:sz w:val="24"/>
          <w:lang w:eastAsia="x-none"/>
        </w:rPr>
        <w:t>间</w:t>
      </w:r>
      <w:r w:rsidRPr="00AC3A34">
        <w:rPr>
          <w:rFonts w:eastAsia="宋体"/>
          <w:kern w:val="22"/>
          <w:sz w:val="24"/>
          <w:lang w:eastAsia="x-none"/>
        </w:rPr>
        <w:t>​</w:t>
      </w:r>
      <w:r w:rsidRPr="00AC3A34">
        <w:rPr>
          <w:rFonts w:eastAsia="宋体"/>
          <w:kern w:val="22"/>
          <w:sz w:val="24"/>
          <w:lang w:eastAsia="x-none"/>
        </w:rPr>
        <w:t>组</w:t>
      </w:r>
      <w:r w:rsidRPr="00AC3A34">
        <w:rPr>
          <w:rFonts w:eastAsia="宋体"/>
          <w:kern w:val="22"/>
          <w:sz w:val="24"/>
          <w:lang w:eastAsia="x-none"/>
        </w:rPr>
        <w:t>​</w:t>
      </w:r>
      <w:r w:rsidRPr="00AC3A34">
        <w:rPr>
          <w:rFonts w:eastAsia="宋体"/>
          <w:kern w:val="22"/>
          <w:sz w:val="24"/>
          <w:lang w:eastAsia="x-none"/>
        </w:rPr>
        <w:t>织</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非</w:t>
      </w:r>
      <w:r w:rsidRPr="00AC3A34">
        <w:rPr>
          <w:rFonts w:eastAsia="宋体"/>
          <w:kern w:val="22"/>
          <w:sz w:val="24"/>
          <w:lang w:eastAsia="x-none"/>
        </w:rPr>
        <w:t>​</w:t>
      </w:r>
      <w:r w:rsidRPr="00AC3A34">
        <w:rPr>
          <w:rFonts w:eastAsia="宋体"/>
          <w:kern w:val="22"/>
          <w:sz w:val="24"/>
          <w:lang w:eastAsia="x-none"/>
        </w:rPr>
        <w:t>政</w:t>
      </w:r>
      <w:r w:rsidRPr="00AC3A34">
        <w:rPr>
          <w:rFonts w:eastAsia="宋体"/>
          <w:kern w:val="22"/>
          <w:sz w:val="24"/>
          <w:lang w:eastAsia="x-none"/>
        </w:rPr>
        <w:t>​</w:t>
      </w:r>
      <w:r w:rsidRPr="00AC3A34">
        <w:rPr>
          <w:rFonts w:eastAsia="宋体"/>
          <w:kern w:val="22"/>
          <w:sz w:val="24"/>
          <w:lang w:eastAsia="x-none"/>
        </w:rPr>
        <w:t>府</w:t>
      </w:r>
      <w:r w:rsidRPr="00AC3A34">
        <w:rPr>
          <w:rFonts w:eastAsia="宋体"/>
          <w:kern w:val="22"/>
          <w:sz w:val="24"/>
          <w:lang w:eastAsia="x-none"/>
        </w:rPr>
        <w:t>​</w:t>
      </w:r>
      <w:r w:rsidRPr="00AC3A34">
        <w:rPr>
          <w:rFonts w:eastAsia="宋体"/>
          <w:kern w:val="22"/>
          <w:sz w:val="24"/>
          <w:lang w:eastAsia="x-none"/>
        </w:rPr>
        <w:t>组</w:t>
      </w:r>
      <w:r w:rsidRPr="00AC3A34">
        <w:rPr>
          <w:rFonts w:eastAsia="宋体"/>
          <w:kern w:val="22"/>
          <w:sz w:val="24"/>
          <w:lang w:eastAsia="x-none"/>
        </w:rPr>
        <w:t>​</w:t>
      </w:r>
      <w:r w:rsidRPr="00AC3A34">
        <w:rPr>
          <w:rFonts w:eastAsia="宋体"/>
          <w:kern w:val="22"/>
          <w:sz w:val="24"/>
          <w:lang w:eastAsia="x-none"/>
        </w:rPr>
        <w:t>织</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土</w:t>
      </w:r>
      <w:r w:rsidRPr="00AC3A34">
        <w:rPr>
          <w:rFonts w:eastAsia="宋体"/>
          <w:kern w:val="22"/>
          <w:sz w:val="24"/>
          <w:lang w:eastAsia="x-none"/>
        </w:rPr>
        <w:t>​</w:t>
      </w:r>
      <w:r w:rsidRPr="00AC3A34">
        <w:rPr>
          <w:rFonts w:eastAsia="宋体"/>
          <w:kern w:val="22"/>
          <w:sz w:val="24"/>
          <w:lang w:eastAsia="x-none"/>
        </w:rPr>
        <w:t>著</w:t>
      </w:r>
      <w:r w:rsidRPr="00AC3A34">
        <w:rPr>
          <w:rFonts w:eastAsia="宋体"/>
          <w:kern w:val="22"/>
          <w:sz w:val="24"/>
          <w:lang w:eastAsia="x-none"/>
        </w:rPr>
        <w:t>​</w:t>
      </w:r>
      <w:r w:rsidRPr="00AC3A34">
        <w:rPr>
          <w:rFonts w:eastAsia="宋体"/>
          <w:kern w:val="22"/>
          <w:sz w:val="24"/>
          <w:lang w:eastAsia="x-none"/>
        </w:rPr>
        <w:t>人</w:t>
      </w:r>
      <w:r w:rsidRPr="00AC3A34">
        <w:rPr>
          <w:rFonts w:eastAsia="宋体"/>
          <w:kern w:val="22"/>
          <w:sz w:val="24"/>
          <w:lang w:eastAsia="x-none"/>
        </w:rPr>
        <w:t>​</w:t>
      </w:r>
      <w:r w:rsidRPr="00AC3A34">
        <w:rPr>
          <w:rFonts w:eastAsia="宋体"/>
          <w:kern w:val="22"/>
          <w:sz w:val="24"/>
          <w:lang w:eastAsia="x-none"/>
        </w:rPr>
        <w:t>民</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地</w:t>
      </w:r>
      <w:r w:rsidRPr="00AC3A34">
        <w:rPr>
          <w:rFonts w:eastAsia="宋体"/>
          <w:kern w:val="22"/>
          <w:sz w:val="24"/>
          <w:lang w:eastAsia="x-none"/>
        </w:rPr>
        <w:t>​</w:t>
      </w:r>
      <w:r w:rsidRPr="00AC3A34">
        <w:rPr>
          <w:rFonts w:eastAsia="宋体"/>
          <w:kern w:val="22"/>
          <w:sz w:val="24"/>
          <w:lang w:eastAsia="x-none"/>
        </w:rPr>
        <w:t>方</w:t>
      </w:r>
      <w:r w:rsidRPr="00AC3A34">
        <w:rPr>
          <w:rFonts w:eastAsia="宋体"/>
          <w:kern w:val="22"/>
          <w:sz w:val="24"/>
          <w:lang w:eastAsia="x-none"/>
        </w:rPr>
        <w:t>​</w:t>
      </w:r>
      <w:r w:rsidRPr="00AC3A34">
        <w:rPr>
          <w:rFonts w:eastAsia="宋体"/>
          <w:kern w:val="22"/>
          <w:sz w:val="24"/>
          <w:lang w:eastAsia="x-none"/>
        </w:rPr>
        <w:t>社</w:t>
      </w:r>
      <w:r w:rsidRPr="00AC3A34">
        <w:rPr>
          <w:rFonts w:eastAsia="宋体"/>
          <w:kern w:val="22"/>
          <w:sz w:val="24"/>
          <w:lang w:eastAsia="x-none"/>
        </w:rPr>
        <w:t>​</w:t>
      </w:r>
      <w:r w:rsidRPr="00AC3A34">
        <w:rPr>
          <w:rFonts w:eastAsia="宋体"/>
          <w:kern w:val="22"/>
          <w:sz w:val="24"/>
          <w:lang w:eastAsia="x-none"/>
        </w:rPr>
        <w:t>区</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妇</w:t>
      </w:r>
      <w:r w:rsidRPr="00AC3A34">
        <w:rPr>
          <w:rFonts w:eastAsia="宋体"/>
          <w:kern w:val="22"/>
          <w:sz w:val="24"/>
          <w:lang w:eastAsia="x-none"/>
        </w:rPr>
        <w:t>​</w:t>
      </w:r>
      <w:r w:rsidRPr="00AC3A34">
        <w:rPr>
          <w:rFonts w:eastAsia="宋体"/>
          <w:kern w:val="22"/>
          <w:sz w:val="24"/>
          <w:lang w:eastAsia="x-none"/>
        </w:rPr>
        <w:t>女</w:t>
      </w:r>
      <w:r w:rsidRPr="00AC3A34">
        <w:rPr>
          <w:rFonts w:eastAsia="宋体"/>
          <w:kern w:val="22"/>
          <w:sz w:val="24"/>
          <w:lang w:eastAsia="x-none"/>
        </w:rPr>
        <w:t>​</w:t>
      </w:r>
      <w:r w:rsidRPr="00AC3A34">
        <w:rPr>
          <w:rFonts w:eastAsia="宋体"/>
          <w:kern w:val="22"/>
          <w:sz w:val="24"/>
          <w:lang w:eastAsia="x-none"/>
        </w:rPr>
        <w:t>团</w:t>
      </w:r>
      <w:r w:rsidRPr="00AC3A34">
        <w:rPr>
          <w:rFonts w:eastAsia="宋体"/>
          <w:kern w:val="22"/>
          <w:sz w:val="24"/>
          <w:lang w:eastAsia="x-none"/>
        </w:rPr>
        <w:t>​</w:t>
      </w:r>
      <w:r w:rsidRPr="00AC3A34">
        <w:rPr>
          <w:rFonts w:eastAsia="宋体"/>
          <w:kern w:val="22"/>
          <w:sz w:val="24"/>
          <w:lang w:eastAsia="x-none"/>
        </w:rPr>
        <w:t>体</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青</w:t>
      </w:r>
      <w:r w:rsidRPr="00AC3A34">
        <w:rPr>
          <w:rFonts w:eastAsia="宋体"/>
          <w:kern w:val="22"/>
          <w:sz w:val="24"/>
          <w:lang w:eastAsia="x-none"/>
        </w:rPr>
        <w:t>​</w:t>
      </w:r>
      <w:r w:rsidRPr="00AC3A34">
        <w:rPr>
          <w:rFonts w:eastAsia="宋体"/>
          <w:kern w:val="22"/>
          <w:sz w:val="24"/>
          <w:lang w:eastAsia="x-none"/>
        </w:rPr>
        <w:t>年</w:t>
      </w:r>
      <w:r w:rsidRPr="00AC3A34">
        <w:rPr>
          <w:rFonts w:eastAsia="宋体"/>
          <w:kern w:val="22"/>
          <w:sz w:val="24"/>
          <w:lang w:eastAsia="x-none"/>
        </w:rPr>
        <w:t>​</w:t>
      </w:r>
      <w:r w:rsidRPr="00AC3A34">
        <w:rPr>
          <w:rFonts w:eastAsia="宋体"/>
          <w:kern w:val="22"/>
          <w:sz w:val="24"/>
          <w:lang w:eastAsia="x-none"/>
        </w:rPr>
        <w:t>团</w:t>
      </w:r>
      <w:r w:rsidRPr="00AC3A34">
        <w:rPr>
          <w:rFonts w:eastAsia="宋体"/>
          <w:kern w:val="22"/>
          <w:sz w:val="24"/>
          <w:lang w:eastAsia="x-none"/>
        </w:rPr>
        <w:t>​</w:t>
      </w:r>
      <w:r w:rsidRPr="00AC3A34">
        <w:rPr>
          <w:rFonts w:eastAsia="宋体"/>
          <w:kern w:val="22"/>
          <w:sz w:val="24"/>
          <w:lang w:eastAsia="x-none"/>
        </w:rPr>
        <w:t>体</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商</w:t>
      </w:r>
      <w:r w:rsidRPr="00AC3A34">
        <w:rPr>
          <w:rFonts w:eastAsia="宋体"/>
          <w:kern w:val="22"/>
          <w:sz w:val="24"/>
          <w:lang w:eastAsia="x-none"/>
        </w:rPr>
        <w:t>​</w:t>
      </w:r>
      <w:r w:rsidRPr="00AC3A34">
        <w:rPr>
          <w:rFonts w:eastAsia="宋体"/>
          <w:kern w:val="22"/>
          <w:sz w:val="24"/>
          <w:lang w:eastAsia="x-none"/>
        </w:rPr>
        <w:t>业</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金</w:t>
      </w:r>
      <w:r w:rsidRPr="00AC3A34">
        <w:rPr>
          <w:rFonts w:eastAsia="宋体"/>
          <w:kern w:val="22"/>
          <w:sz w:val="24"/>
          <w:lang w:eastAsia="x-none"/>
        </w:rPr>
        <w:t>​</w:t>
      </w:r>
      <w:r w:rsidRPr="00AC3A34">
        <w:rPr>
          <w:rFonts w:eastAsia="宋体"/>
          <w:kern w:val="22"/>
          <w:sz w:val="24"/>
          <w:lang w:eastAsia="x-none"/>
        </w:rPr>
        <w:t>融</w:t>
      </w:r>
      <w:r w:rsidRPr="00AC3A34">
        <w:rPr>
          <w:rFonts w:eastAsia="宋体"/>
          <w:kern w:val="22"/>
          <w:sz w:val="24"/>
          <w:lang w:eastAsia="x-none"/>
        </w:rPr>
        <w:t>​</w:t>
      </w:r>
      <w:r w:rsidRPr="00AC3A34">
        <w:rPr>
          <w:rFonts w:eastAsia="宋体"/>
          <w:kern w:val="22"/>
          <w:sz w:val="24"/>
          <w:lang w:eastAsia="x-none"/>
        </w:rPr>
        <w:t>界</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科</w:t>
      </w:r>
      <w:r w:rsidRPr="00AC3A34">
        <w:rPr>
          <w:rFonts w:eastAsia="宋体"/>
          <w:kern w:val="22"/>
          <w:sz w:val="24"/>
          <w:lang w:eastAsia="x-none"/>
        </w:rPr>
        <w:t>​</w:t>
      </w:r>
      <w:r w:rsidRPr="00AC3A34">
        <w:rPr>
          <w:rFonts w:eastAsia="宋体"/>
          <w:kern w:val="22"/>
          <w:sz w:val="24"/>
          <w:lang w:eastAsia="x-none"/>
        </w:rPr>
        <w:t>学</w:t>
      </w:r>
      <w:r w:rsidRPr="00AC3A34">
        <w:rPr>
          <w:rFonts w:eastAsia="宋体"/>
          <w:kern w:val="22"/>
          <w:sz w:val="24"/>
          <w:lang w:eastAsia="x-none"/>
        </w:rPr>
        <w:t>​</w:t>
      </w:r>
      <w:r w:rsidRPr="00AC3A34">
        <w:rPr>
          <w:rFonts w:eastAsia="宋体"/>
          <w:kern w:val="22"/>
          <w:sz w:val="24"/>
          <w:lang w:eastAsia="x-none"/>
        </w:rPr>
        <w:t>界</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学</w:t>
      </w:r>
      <w:r w:rsidRPr="00AC3A34">
        <w:rPr>
          <w:rFonts w:eastAsia="宋体"/>
          <w:kern w:val="22"/>
          <w:sz w:val="24"/>
          <w:lang w:eastAsia="x-none"/>
        </w:rPr>
        <w:t>​</w:t>
      </w:r>
      <w:r w:rsidRPr="00AC3A34">
        <w:rPr>
          <w:rFonts w:eastAsia="宋体"/>
          <w:kern w:val="22"/>
          <w:sz w:val="24"/>
          <w:lang w:eastAsia="x-none"/>
        </w:rPr>
        <w:t>术</w:t>
      </w:r>
      <w:r w:rsidRPr="00AC3A34">
        <w:rPr>
          <w:rFonts w:eastAsia="宋体"/>
          <w:kern w:val="22"/>
          <w:sz w:val="24"/>
          <w:lang w:eastAsia="x-none"/>
        </w:rPr>
        <w:t>​</w:t>
      </w:r>
      <w:r w:rsidRPr="00AC3A34">
        <w:rPr>
          <w:rFonts w:eastAsia="宋体"/>
          <w:kern w:val="22"/>
          <w:sz w:val="24"/>
          <w:lang w:eastAsia="x-none"/>
        </w:rPr>
        <w:t>界</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宗</w:t>
      </w:r>
      <w:r w:rsidRPr="00AC3A34">
        <w:rPr>
          <w:rFonts w:eastAsia="宋体"/>
          <w:kern w:val="22"/>
          <w:sz w:val="24"/>
          <w:lang w:eastAsia="x-none"/>
        </w:rPr>
        <w:t>​</w:t>
      </w:r>
      <w:r w:rsidRPr="00AC3A34">
        <w:rPr>
          <w:rFonts w:eastAsia="宋体"/>
          <w:kern w:val="22"/>
          <w:sz w:val="24"/>
          <w:lang w:eastAsia="x-none"/>
        </w:rPr>
        <w:t>教</w:t>
      </w:r>
      <w:r w:rsidRPr="00AC3A34">
        <w:rPr>
          <w:rFonts w:eastAsia="宋体"/>
          <w:kern w:val="22"/>
          <w:sz w:val="24"/>
          <w:lang w:eastAsia="x-none"/>
        </w:rPr>
        <w:t>​</w:t>
      </w:r>
      <w:r w:rsidRPr="00AC3A34">
        <w:rPr>
          <w:rFonts w:eastAsia="宋体"/>
          <w:kern w:val="22"/>
          <w:sz w:val="24"/>
          <w:lang w:eastAsia="x-none"/>
        </w:rPr>
        <w:t>组</w:t>
      </w:r>
      <w:r w:rsidRPr="00AC3A34">
        <w:rPr>
          <w:rFonts w:eastAsia="宋体"/>
          <w:kern w:val="22"/>
          <w:sz w:val="24"/>
          <w:lang w:eastAsia="x-none"/>
        </w:rPr>
        <w:t>​</w:t>
      </w:r>
      <w:r w:rsidRPr="00AC3A34">
        <w:rPr>
          <w:rFonts w:eastAsia="宋体"/>
          <w:kern w:val="22"/>
          <w:sz w:val="24"/>
          <w:lang w:eastAsia="x-none"/>
        </w:rPr>
        <w:t>织</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与</w:t>
      </w:r>
      <w:r w:rsidRPr="00AC3A34">
        <w:rPr>
          <w:rFonts w:eastAsia="宋体"/>
          <w:kern w:val="22"/>
          <w:sz w:val="24"/>
          <w:lang w:eastAsia="x-none"/>
        </w:rPr>
        <w:t>​</w:t>
      </w:r>
      <w:r w:rsidRPr="00AC3A34">
        <w:rPr>
          <w:rFonts w:eastAsia="宋体"/>
          <w:kern w:val="22"/>
          <w:sz w:val="24"/>
          <w:lang w:eastAsia="x-none"/>
        </w:rPr>
        <w:t>生</w:t>
      </w:r>
      <w:r w:rsidRPr="00AC3A34">
        <w:rPr>
          <w:rFonts w:eastAsia="宋体"/>
          <w:kern w:val="22"/>
          <w:sz w:val="24"/>
          <w:lang w:eastAsia="x-none"/>
        </w:rPr>
        <w:t>​</w:t>
      </w:r>
      <w:r w:rsidRPr="00AC3A34">
        <w:rPr>
          <w:rFonts w:eastAsia="宋体"/>
          <w:kern w:val="22"/>
          <w:sz w:val="24"/>
          <w:lang w:eastAsia="x-none"/>
        </w:rPr>
        <w:t>物</w:t>
      </w:r>
      <w:r w:rsidRPr="00AC3A34">
        <w:rPr>
          <w:rFonts w:eastAsia="宋体"/>
          <w:kern w:val="22"/>
          <w:sz w:val="24"/>
          <w:lang w:eastAsia="x-none"/>
        </w:rPr>
        <w:t>​</w:t>
      </w:r>
      <w:r w:rsidRPr="00AC3A34">
        <w:rPr>
          <w:rFonts w:eastAsia="宋体"/>
          <w:kern w:val="22"/>
          <w:sz w:val="24"/>
          <w:lang w:eastAsia="x-none"/>
        </w:rPr>
        <w:t>多</w:t>
      </w:r>
      <w:r w:rsidRPr="00AC3A34">
        <w:rPr>
          <w:rFonts w:eastAsia="宋体"/>
          <w:kern w:val="22"/>
          <w:sz w:val="24"/>
          <w:lang w:eastAsia="x-none"/>
        </w:rPr>
        <w:t>​</w:t>
      </w:r>
      <w:r w:rsidRPr="00AC3A34">
        <w:rPr>
          <w:rFonts w:eastAsia="宋体"/>
          <w:kern w:val="22"/>
          <w:sz w:val="24"/>
          <w:lang w:eastAsia="x-none"/>
        </w:rPr>
        <w:t>样</w:t>
      </w:r>
      <w:r w:rsidRPr="00AC3A34">
        <w:rPr>
          <w:rFonts w:eastAsia="宋体"/>
          <w:kern w:val="22"/>
          <w:sz w:val="24"/>
          <w:lang w:eastAsia="x-none"/>
        </w:rPr>
        <w:t>​</w:t>
      </w:r>
      <w:r w:rsidRPr="00AC3A34">
        <w:rPr>
          <w:rFonts w:eastAsia="宋体"/>
          <w:kern w:val="22"/>
          <w:sz w:val="24"/>
          <w:lang w:eastAsia="x-none"/>
        </w:rPr>
        <w:t>性</w:t>
      </w:r>
      <w:r w:rsidRPr="00AC3A34">
        <w:rPr>
          <w:rFonts w:eastAsia="宋体"/>
          <w:kern w:val="22"/>
          <w:sz w:val="24"/>
          <w:lang w:eastAsia="x-none"/>
        </w:rPr>
        <w:t>​</w:t>
      </w:r>
      <w:r w:rsidRPr="00AC3A34">
        <w:rPr>
          <w:rFonts w:eastAsia="宋体"/>
          <w:kern w:val="22"/>
          <w:sz w:val="24"/>
          <w:lang w:eastAsia="x-none"/>
        </w:rPr>
        <w:t>相</w:t>
      </w:r>
      <w:r w:rsidRPr="00AC3A34">
        <w:rPr>
          <w:rFonts w:eastAsia="宋体"/>
          <w:kern w:val="22"/>
          <w:sz w:val="24"/>
          <w:lang w:eastAsia="x-none"/>
        </w:rPr>
        <w:t>​</w:t>
      </w:r>
      <w:r w:rsidRPr="00AC3A34">
        <w:rPr>
          <w:rFonts w:eastAsia="宋体"/>
          <w:kern w:val="22"/>
          <w:sz w:val="24"/>
          <w:lang w:eastAsia="x-none"/>
        </w:rPr>
        <w:t>关</w:t>
      </w:r>
      <w:r w:rsidRPr="00AC3A34">
        <w:rPr>
          <w:rFonts w:eastAsia="宋体"/>
          <w:kern w:val="22"/>
          <w:sz w:val="24"/>
          <w:lang w:eastAsia="x-none"/>
        </w:rPr>
        <w:t>​</w:t>
      </w:r>
      <w:r w:rsidRPr="00AC3A34">
        <w:rPr>
          <w:rFonts w:eastAsia="宋体"/>
          <w:kern w:val="22"/>
          <w:sz w:val="24"/>
          <w:lang w:eastAsia="x-none"/>
        </w:rPr>
        <w:t>或</w:t>
      </w:r>
      <w:r w:rsidRPr="00AC3A34">
        <w:rPr>
          <w:rFonts w:eastAsia="宋体"/>
          <w:kern w:val="22"/>
          <w:sz w:val="24"/>
          <w:lang w:eastAsia="x-none"/>
        </w:rPr>
        <w:t>​</w:t>
      </w:r>
      <w:r w:rsidRPr="00AC3A34">
        <w:rPr>
          <w:rFonts w:eastAsia="宋体"/>
          <w:kern w:val="22"/>
          <w:sz w:val="24"/>
          <w:lang w:eastAsia="x-none"/>
        </w:rPr>
        <w:t>依</w:t>
      </w:r>
      <w:r w:rsidRPr="00AC3A34">
        <w:rPr>
          <w:rFonts w:eastAsia="宋体"/>
          <w:kern w:val="22"/>
          <w:sz w:val="24"/>
          <w:lang w:eastAsia="x-none"/>
        </w:rPr>
        <w:t>​</w:t>
      </w:r>
      <w:r w:rsidRPr="00AC3A34">
        <w:rPr>
          <w:rFonts w:eastAsia="宋体"/>
          <w:kern w:val="22"/>
          <w:sz w:val="24"/>
          <w:lang w:eastAsia="x-none"/>
        </w:rPr>
        <w:t>赖</w:t>
      </w:r>
      <w:r w:rsidRPr="00AC3A34">
        <w:rPr>
          <w:rFonts w:eastAsia="宋体"/>
          <w:kern w:val="22"/>
          <w:sz w:val="24"/>
          <w:lang w:eastAsia="x-none"/>
        </w:rPr>
        <w:t>​</w:t>
      </w:r>
      <w:r w:rsidRPr="00AC3A34">
        <w:rPr>
          <w:rFonts w:eastAsia="宋体"/>
          <w:kern w:val="22"/>
          <w:sz w:val="24"/>
          <w:lang w:eastAsia="x-none"/>
        </w:rPr>
        <w:t>生</w:t>
      </w:r>
      <w:r w:rsidRPr="00AC3A34">
        <w:rPr>
          <w:rFonts w:eastAsia="宋体"/>
          <w:kern w:val="22"/>
          <w:sz w:val="24"/>
          <w:lang w:eastAsia="x-none"/>
        </w:rPr>
        <w:t>​</w:t>
      </w:r>
      <w:r w:rsidRPr="00AC3A34">
        <w:rPr>
          <w:rFonts w:eastAsia="宋体"/>
          <w:kern w:val="22"/>
          <w:sz w:val="24"/>
          <w:lang w:eastAsia="x-none"/>
        </w:rPr>
        <w:t>物</w:t>
      </w:r>
      <w:r w:rsidRPr="00AC3A34">
        <w:rPr>
          <w:rFonts w:eastAsia="宋体"/>
          <w:kern w:val="22"/>
          <w:sz w:val="24"/>
          <w:lang w:eastAsia="x-none"/>
        </w:rPr>
        <w:t>​</w:t>
      </w:r>
      <w:r w:rsidRPr="00AC3A34">
        <w:rPr>
          <w:rFonts w:eastAsia="宋体"/>
          <w:kern w:val="22"/>
          <w:sz w:val="24"/>
          <w:lang w:eastAsia="x-none"/>
        </w:rPr>
        <w:t>多</w:t>
      </w:r>
      <w:r w:rsidRPr="00AC3A34">
        <w:rPr>
          <w:rFonts w:eastAsia="宋体"/>
          <w:kern w:val="22"/>
          <w:sz w:val="24"/>
          <w:lang w:eastAsia="x-none"/>
        </w:rPr>
        <w:t>​</w:t>
      </w:r>
      <w:r w:rsidRPr="00AC3A34">
        <w:rPr>
          <w:rFonts w:eastAsia="宋体"/>
          <w:kern w:val="22"/>
          <w:sz w:val="24"/>
          <w:lang w:eastAsia="x-none"/>
        </w:rPr>
        <w:t>样</w:t>
      </w:r>
      <w:r w:rsidRPr="00AC3A34">
        <w:rPr>
          <w:rFonts w:eastAsia="宋体"/>
          <w:kern w:val="22"/>
          <w:sz w:val="24"/>
          <w:lang w:eastAsia="x-none"/>
        </w:rPr>
        <w:t>​</w:t>
      </w:r>
      <w:r w:rsidRPr="00AC3A34">
        <w:rPr>
          <w:rFonts w:eastAsia="宋体"/>
          <w:kern w:val="22"/>
          <w:sz w:val="24"/>
          <w:lang w:eastAsia="x-none"/>
        </w:rPr>
        <w:t>性</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业</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代</w:t>
      </w:r>
      <w:r w:rsidRPr="00AC3A34">
        <w:rPr>
          <w:rFonts w:eastAsia="宋体"/>
          <w:kern w:val="22"/>
          <w:sz w:val="24"/>
          <w:lang w:eastAsia="x-none"/>
        </w:rPr>
        <w:t>​</w:t>
      </w:r>
      <w:r w:rsidRPr="00AC3A34">
        <w:rPr>
          <w:rFonts w:eastAsia="宋体"/>
          <w:kern w:val="22"/>
          <w:sz w:val="24"/>
          <w:lang w:eastAsia="x-none"/>
        </w:rPr>
        <w:t>表</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广</w:t>
      </w:r>
      <w:r w:rsidRPr="00AC3A34">
        <w:rPr>
          <w:rFonts w:eastAsia="宋体"/>
          <w:kern w:val="22"/>
          <w:sz w:val="24"/>
          <w:lang w:eastAsia="x-none"/>
        </w:rPr>
        <w:t>​</w:t>
      </w:r>
      <w:r w:rsidRPr="00AC3A34">
        <w:rPr>
          <w:rFonts w:eastAsia="宋体"/>
          <w:kern w:val="22"/>
          <w:sz w:val="24"/>
          <w:lang w:eastAsia="x-none"/>
        </w:rPr>
        <w:t>大</w:t>
      </w:r>
      <w:r w:rsidRPr="00AC3A34">
        <w:rPr>
          <w:rFonts w:eastAsia="宋体"/>
          <w:kern w:val="22"/>
          <w:sz w:val="24"/>
          <w:lang w:eastAsia="x-none"/>
        </w:rPr>
        <w:t>​</w:t>
      </w:r>
      <w:r w:rsidRPr="00AC3A34">
        <w:rPr>
          <w:rFonts w:eastAsia="宋体"/>
          <w:kern w:val="22"/>
          <w:sz w:val="24"/>
          <w:lang w:eastAsia="x-none"/>
        </w:rPr>
        <w:t>公</w:t>
      </w:r>
      <w:r w:rsidRPr="00AC3A34">
        <w:rPr>
          <w:rFonts w:eastAsia="宋体"/>
          <w:kern w:val="22"/>
          <w:sz w:val="24"/>
          <w:lang w:eastAsia="x-none"/>
        </w:rPr>
        <w:t>​</w:t>
      </w:r>
      <w:r w:rsidRPr="00AC3A34">
        <w:rPr>
          <w:rFonts w:eastAsia="宋体"/>
          <w:kern w:val="22"/>
          <w:sz w:val="24"/>
          <w:lang w:eastAsia="x-none"/>
        </w:rPr>
        <w:t>民</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其</w:t>
      </w:r>
      <w:r w:rsidRPr="00AC3A34">
        <w:rPr>
          <w:rFonts w:eastAsia="宋体"/>
          <w:kern w:val="22"/>
          <w:sz w:val="24"/>
          <w:lang w:eastAsia="x-none"/>
        </w:rPr>
        <w:t>​</w:t>
      </w:r>
      <w:r w:rsidRPr="00AC3A34">
        <w:rPr>
          <w:rFonts w:eastAsia="宋体"/>
          <w:kern w:val="22"/>
          <w:sz w:val="24"/>
          <w:lang w:eastAsia="x-none"/>
        </w:rPr>
        <w:t>他</w:t>
      </w:r>
      <w:r w:rsidRPr="00AC3A34">
        <w:rPr>
          <w:rFonts w:eastAsia="宋体"/>
          <w:kern w:val="22"/>
          <w:sz w:val="24"/>
          <w:lang w:eastAsia="x-none"/>
        </w:rPr>
        <w:t>​</w:t>
      </w:r>
      <w:r w:rsidRPr="00AC3A34">
        <w:rPr>
          <w:rFonts w:eastAsia="宋体"/>
          <w:kern w:val="22"/>
          <w:sz w:val="24"/>
          <w:lang w:eastAsia="x-none"/>
        </w:rPr>
        <w:t>利</w:t>
      </w:r>
      <w:r w:rsidRPr="00AC3A34">
        <w:rPr>
          <w:rFonts w:eastAsia="宋体"/>
          <w:kern w:val="22"/>
          <w:sz w:val="24"/>
          <w:lang w:eastAsia="x-none"/>
        </w:rPr>
        <w:t>​</w:t>
      </w:r>
      <w:r w:rsidRPr="00AC3A34">
        <w:rPr>
          <w:rFonts w:eastAsia="宋体"/>
          <w:kern w:val="22"/>
          <w:sz w:val="24"/>
          <w:lang w:eastAsia="x-none"/>
        </w:rPr>
        <w:t>益</w:t>
      </w:r>
      <w:r w:rsidRPr="00AC3A34">
        <w:rPr>
          <w:rFonts w:eastAsia="宋体"/>
          <w:kern w:val="22"/>
          <w:sz w:val="24"/>
          <w:lang w:eastAsia="x-none"/>
        </w:rPr>
        <w:t>​</w:t>
      </w:r>
      <w:r w:rsidRPr="00AC3A34">
        <w:rPr>
          <w:rFonts w:eastAsia="宋体"/>
          <w:kern w:val="22"/>
          <w:sz w:val="24"/>
          <w:lang w:eastAsia="x-none"/>
        </w:rPr>
        <w:t>攸</w:t>
      </w:r>
      <w:r w:rsidRPr="00AC3A34">
        <w:rPr>
          <w:rFonts w:eastAsia="宋体"/>
          <w:kern w:val="22"/>
          <w:sz w:val="24"/>
          <w:lang w:eastAsia="x-none"/>
        </w:rPr>
        <w:t>​</w:t>
      </w:r>
      <w:r w:rsidRPr="00AC3A34">
        <w:rPr>
          <w:rFonts w:eastAsia="宋体"/>
          <w:kern w:val="22"/>
          <w:sz w:val="24"/>
          <w:lang w:eastAsia="x-none"/>
        </w:rPr>
        <w:t>关</w:t>
      </w:r>
      <w:r w:rsidRPr="00AC3A34">
        <w:rPr>
          <w:rFonts w:eastAsia="宋体"/>
          <w:kern w:val="22"/>
          <w:sz w:val="24"/>
          <w:lang w:eastAsia="x-none"/>
        </w:rPr>
        <w:t>​</w:t>
      </w:r>
      <w:r w:rsidRPr="00AC3A34">
        <w:rPr>
          <w:rFonts w:eastAsia="宋体"/>
          <w:kern w:val="22"/>
          <w:sz w:val="24"/>
          <w:lang w:eastAsia="x-none"/>
        </w:rPr>
        <w:t>方</w:t>
      </w:r>
      <w:r w:rsidRPr="00AC3A34">
        <w:rPr>
          <w:rFonts w:eastAsia="宋体"/>
          <w:kern w:val="22"/>
          <w:sz w:val="24"/>
          <w:lang w:eastAsia="x-none"/>
        </w:rPr>
        <w:t>​</w:t>
      </w:r>
      <w:r w:rsidRPr="00AC3A34">
        <w:rPr>
          <w:rFonts w:eastAsia="宋体"/>
          <w:kern w:val="22"/>
          <w:sz w:val="24"/>
          <w:lang w:eastAsia="x-none"/>
        </w:rPr>
        <w:t>。</w:t>
      </w:r>
    </w:p>
    <w:p w14:paraId="721DE1B1" w14:textId="77777777" w:rsidR="005A2739" w:rsidRPr="00AC3A34" w:rsidRDefault="005A2739" w:rsidP="00B021C6">
      <w:pPr>
        <w:suppressLineNumbers/>
        <w:pBdr>
          <w:top w:val="single" w:sz="12" w:space="1" w:color="auto"/>
          <w:left w:val="single" w:sz="12" w:space="4" w:color="auto"/>
          <w:bottom w:val="single" w:sz="12" w:space="1" w:color="auto"/>
          <w:right w:val="single" w:sz="12" w:space="4" w:color="auto"/>
        </w:pBdr>
        <w:suppressAutoHyphens/>
        <w:overflowPunct w:val="0"/>
        <w:spacing w:before="120" w:after="120" w:line="240" w:lineRule="atLeast"/>
        <w:rPr>
          <w:rFonts w:eastAsia="宋体"/>
          <w:kern w:val="22"/>
          <w:sz w:val="24"/>
          <w:lang w:eastAsia="x-none"/>
        </w:rPr>
      </w:pPr>
      <w:r w:rsidRPr="00AC3A34">
        <w:rPr>
          <w:rFonts w:eastAsia="宋体"/>
          <w:kern w:val="22"/>
          <w:sz w:val="24"/>
          <w:lang w:eastAsia="x-none"/>
        </w:rPr>
        <w:t xml:space="preserve">16. </w:t>
      </w:r>
      <w:r w:rsidRPr="00AC3A34">
        <w:rPr>
          <w:rFonts w:eastAsia="宋体"/>
          <w:kern w:val="22"/>
          <w:sz w:val="24"/>
          <w:lang w:eastAsia="x-none"/>
        </w:rPr>
        <w:t>通</w:t>
      </w:r>
      <w:r w:rsidRPr="00AC3A34">
        <w:rPr>
          <w:rFonts w:eastAsia="宋体"/>
          <w:kern w:val="22"/>
          <w:sz w:val="24"/>
          <w:lang w:eastAsia="x-none"/>
        </w:rPr>
        <w:t>​</w:t>
      </w:r>
      <w:r w:rsidRPr="00AC3A34">
        <w:rPr>
          <w:rFonts w:eastAsia="宋体"/>
          <w:kern w:val="22"/>
          <w:sz w:val="24"/>
          <w:lang w:eastAsia="x-none"/>
        </w:rPr>
        <w:t>过</w:t>
      </w:r>
      <w:r w:rsidRPr="00AC3A34">
        <w:rPr>
          <w:rFonts w:eastAsia="宋体"/>
          <w:kern w:val="22"/>
          <w:sz w:val="24"/>
          <w:lang w:eastAsia="x-none"/>
        </w:rPr>
        <w:t>​</w:t>
      </w:r>
      <w:r w:rsidRPr="00AC3A34">
        <w:rPr>
          <w:rFonts w:eastAsia="宋体"/>
          <w:kern w:val="22"/>
          <w:sz w:val="24"/>
          <w:lang w:eastAsia="x-none"/>
        </w:rPr>
        <w:t>在</w:t>
      </w:r>
      <w:r w:rsidRPr="00AC3A34">
        <w:rPr>
          <w:rFonts w:eastAsia="宋体"/>
          <w:kern w:val="22"/>
          <w:sz w:val="24"/>
          <w:lang w:eastAsia="x-none"/>
        </w:rPr>
        <w:t>​</w:t>
      </w:r>
      <w:r w:rsidRPr="00AC3A34">
        <w:rPr>
          <w:rFonts w:eastAsia="宋体"/>
          <w:kern w:val="22"/>
          <w:sz w:val="24"/>
          <w:lang w:eastAsia="x-none"/>
        </w:rPr>
        <w:t>全</w:t>
      </w:r>
      <w:r w:rsidRPr="00AC3A34">
        <w:rPr>
          <w:rFonts w:eastAsia="宋体"/>
          <w:kern w:val="22"/>
          <w:sz w:val="24"/>
          <w:lang w:eastAsia="x-none"/>
        </w:rPr>
        <w:t>​</w:t>
      </w:r>
      <w:r w:rsidRPr="00AC3A34">
        <w:rPr>
          <w:rFonts w:eastAsia="宋体"/>
          <w:kern w:val="22"/>
          <w:sz w:val="24"/>
          <w:lang w:eastAsia="x-none"/>
        </w:rPr>
        <w:t>球</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区</w:t>
      </w:r>
      <w:r w:rsidRPr="00AC3A34">
        <w:rPr>
          <w:rFonts w:eastAsia="宋体"/>
          <w:kern w:val="22"/>
          <w:sz w:val="24"/>
          <w:lang w:eastAsia="x-none"/>
        </w:rPr>
        <w:t>​</w:t>
      </w:r>
      <w:r w:rsidRPr="00AC3A34">
        <w:rPr>
          <w:rFonts w:eastAsia="宋体"/>
          <w:kern w:val="22"/>
          <w:sz w:val="24"/>
          <w:lang w:eastAsia="x-none"/>
        </w:rPr>
        <w:t>域</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家</w:t>
      </w:r>
      <w:r w:rsidRPr="00AC3A34">
        <w:rPr>
          <w:rFonts w:eastAsia="宋体"/>
          <w:kern w:val="22"/>
          <w:sz w:val="24"/>
          <w:lang w:eastAsia="x-none"/>
        </w:rPr>
        <w:t>​</w:t>
      </w:r>
      <w:r w:rsidRPr="00AC3A34">
        <w:rPr>
          <w:rFonts w:eastAsia="宋体"/>
          <w:kern w:val="22"/>
          <w:sz w:val="24"/>
          <w:lang w:eastAsia="x-none"/>
        </w:rPr>
        <w:t>各</w:t>
      </w:r>
      <w:r w:rsidRPr="00AC3A34">
        <w:rPr>
          <w:rFonts w:eastAsia="宋体"/>
          <w:kern w:val="22"/>
          <w:sz w:val="24"/>
          <w:lang w:eastAsia="x-none"/>
        </w:rPr>
        <w:t>​</w:t>
      </w:r>
      <w:r w:rsidRPr="00AC3A34">
        <w:rPr>
          <w:rFonts w:eastAsia="宋体"/>
          <w:kern w:val="22"/>
          <w:sz w:val="24"/>
          <w:lang w:eastAsia="x-none"/>
        </w:rPr>
        <w:t>级</w:t>
      </w:r>
      <w:r w:rsidRPr="00AC3A34">
        <w:rPr>
          <w:rFonts w:eastAsia="宋体"/>
          <w:kern w:val="22"/>
          <w:sz w:val="24"/>
          <w:lang w:eastAsia="x-none"/>
        </w:rPr>
        <w:t>​</w:t>
      </w:r>
      <w:r w:rsidRPr="00AC3A34">
        <w:rPr>
          <w:rFonts w:eastAsia="宋体"/>
          <w:kern w:val="22"/>
          <w:sz w:val="24"/>
          <w:lang w:eastAsia="x-none"/>
        </w:rPr>
        <w:t>与</w:t>
      </w:r>
      <w:r w:rsidRPr="00AC3A34">
        <w:rPr>
          <w:rFonts w:eastAsia="宋体"/>
          <w:kern w:val="22"/>
          <w:sz w:val="24"/>
          <w:lang w:eastAsia="x-none"/>
        </w:rPr>
        <w:t>​</w:t>
      </w:r>
      <w:r w:rsidRPr="00AC3A34">
        <w:rPr>
          <w:rFonts w:eastAsia="宋体"/>
          <w:kern w:val="22"/>
          <w:sz w:val="24"/>
          <w:lang w:eastAsia="x-none"/>
        </w:rPr>
        <w:t>相</w:t>
      </w:r>
      <w:r w:rsidRPr="00AC3A34">
        <w:rPr>
          <w:rFonts w:eastAsia="宋体"/>
          <w:kern w:val="22"/>
          <w:sz w:val="24"/>
          <w:lang w:eastAsia="x-none"/>
        </w:rPr>
        <w:t>​</w:t>
      </w:r>
      <w:r w:rsidRPr="00AC3A34">
        <w:rPr>
          <w:rFonts w:eastAsia="宋体"/>
          <w:kern w:val="22"/>
          <w:sz w:val="24"/>
          <w:lang w:eastAsia="x-none"/>
        </w:rPr>
        <w:t>关</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多</w:t>
      </w:r>
      <w:r w:rsidRPr="00AC3A34">
        <w:rPr>
          <w:rFonts w:eastAsia="宋体"/>
          <w:kern w:val="22"/>
          <w:sz w:val="24"/>
          <w:lang w:eastAsia="x-none"/>
        </w:rPr>
        <w:t>​</w:t>
      </w:r>
      <w:r w:rsidRPr="00AC3A34">
        <w:rPr>
          <w:rFonts w:eastAsia="宋体"/>
          <w:kern w:val="22"/>
          <w:sz w:val="24"/>
          <w:lang w:eastAsia="x-none"/>
        </w:rPr>
        <w:t>边</w:t>
      </w:r>
      <w:r w:rsidRPr="00AC3A34">
        <w:rPr>
          <w:rFonts w:eastAsia="宋体"/>
          <w:kern w:val="22"/>
          <w:sz w:val="24"/>
          <w:lang w:eastAsia="x-none"/>
        </w:rPr>
        <w:t>​</w:t>
      </w:r>
      <w:r w:rsidRPr="00AC3A34">
        <w:rPr>
          <w:rFonts w:eastAsia="宋体"/>
          <w:kern w:val="22"/>
          <w:sz w:val="24"/>
          <w:lang w:eastAsia="x-none"/>
        </w:rPr>
        <w:t>环</w:t>
      </w:r>
      <w:r w:rsidRPr="00AC3A34">
        <w:rPr>
          <w:rFonts w:eastAsia="宋体"/>
          <w:kern w:val="22"/>
          <w:sz w:val="24"/>
          <w:lang w:eastAsia="x-none"/>
        </w:rPr>
        <w:t>​</w:t>
      </w:r>
      <w:r w:rsidRPr="00AC3A34">
        <w:rPr>
          <w:rFonts w:eastAsia="宋体"/>
          <w:kern w:val="22"/>
          <w:sz w:val="24"/>
          <w:lang w:eastAsia="x-none"/>
        </w:rPr>
        <w:t>境</w:t>
      </w:r>
      <w:r w:rsidRPr="00AC3A34">
        <w:rPr>
          <w:rFonts w:eastAsia="宋体"/>
          <w:kern w:val="22"/>
          <w:sz w:val="24"/>
          <w:lang w:eastAsia="x-none"/>
        </w:rPr>
        <w:t>​</w:t>
      </w:r>
      <w:r w:rsidRPr="00AC3A34">
        <w:rPr>
          <w:rFonts w:eastAsia="宋体"/>
          <w:kern w:val="22"/>
          <w:sz w:val="24"/>
          <w:lang w:eastAsia="x-none"/>
        </w:rPr>
        <w:t>协</w:t>
      </w:r>
      <w:r w:rsidRPr="00AC3A34">
        <w:rPr>
          <w:rFonts w:eastAsia="宋体"/>
          <w:kern w:val="22"/>
          <w:sz w:val="24"/>
          <w:lang w:eastAsia="x-none"/>
        </w:rPr>
        <w:t>​</w:t>
      </w:r>
      <w:r w:rsidRPr="00AC3A34">
        <w:rPr>
          <w:rFonts w:eastAsia="宋体"/>
          <w:kern w:val="22"/>
          <w:sz w:val="24"/>
          <w:lang w:eastAsia="x-none"/>
        </w:rPr>
        <w:t>定</w:t>
      </w:r>
      <w:r w:rsidRPr="00AC3A34">
        <w:rPr>
          <w:rFonts w:eastAsia="宋体"/>
          <w:kern w:val="22"/>
          <w:sz w:val="24"/>
          <w:lang w:eastAsia="x-none"/>
        </w:rPr>
        <w:t>​</w:t>
      </w:r>
      <w:r w:rsidRPr="00AC3A34">
        <w:rPr>
          <w:rFonts w:eastAsia="宋体"/>
          <w:kern w:val="22"/>
          <w:sz w:val="24"/>
          <w:lang w:eastAsia="x-none"/>
        </w:rPr>
        <w:t>及</w:t>
      </w:r>
      <w:r w:rsidRPr="00AC3A34">
        <w:rPr>
          <w:rFonts w:eastAsia="宋体"/>
          <w:kern w:val="22"/>
          <w:sz w:val="24"/>
          <w:lang w:eastAsia="x-none"/>
        </w:rPr>
        <w:t>​</w:t>
      </w:r>
      <w:r w:rsidRPr="00AC3A34">
        <w:rPr>
          <w:rFonts w:eastAsia="宋体"/>
          <w:kern w:val="22"/>
          <w:sz w:val="24"/>
          <w:lang w:eastAsia="x-none"/>
        </w:rPr>
        <w:t>其</w:t>
      </w:r>
      <w:r w:rsidRPr="00AC3A34">
        <w:rPr>
          <w:rFonts w:eastAsia="宋体"/>
          <w:kern w:val="22"/>
          <w:sz w:val="24"/>
          <w:lang w:eastAsia="x-none"/>
        </w:rPr>
        <w:t>​</w:t>
      </w:r>
      <w:r w:rsidRPr="00AC3A34">
        <w:rPr>
          <w:rFonts w:eastAsia="宋体"/>
          <w:kern w:val="22"/>
          <w:sz w:val="24"/>
          <w:lang w:eastAsia="x-none"/>
        </w:rPr>
        <w:t>他</w:t>
      </w:r>
      <w:r w:rsidRPr="00AC3A34">
        <w:rPr>
          <w:rFonts w:eastAsia="宋体"/>
          <w:kern w:val="22"/>
          <w:sz w:val="24"/>
          <w:lang w:eastAsia="x-none"/>
        </w:rPr>
        <w:t>​</w:t>
      </w:r>
      <w:r w:rsidRPr="00AC3A34">
        <w:rPr>
          <w:rFonts w:eastAsia="宋体"/>
          <w:kern w:val="22"/>
          <w:sz w:val="24"/>
          <w:lang w:eastAsia="x-none"/>
        </w:rPr>
        <w:t>相</w:t>
      </w:r>
      <w:r w:rsidRPr="00AC3A34">
        <w:rPr>
          <w:rFonts w:eastAsia="宋体"/>
          <w:kern w:val="22"/>
          <w:sz w:val="24"/>
          <w:lang w:eastAsia="x-none"/>
        </w:rPr>
        <w:t>​</w:t>
      </w:r>
      <w:r w:rsidRPr="00AC3A34">
        <w:rPr>
          <w:rFonts w:eastAsia="宋体"/>
          <w:kern w:val="22"/>
          <w:sz w:val="24"/>
          <w:lang w:eastAsia="x-none"/>
        </w:rPr>
        <w:t>关</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际</w:t>
      </w:r>
      <w:r w:rsidRPr="00AC3A34">
        <w:rPr>
          <w:rFonts w:eastAsia="宋体"/>
          <w:kern w:val="22"/>
          <w:sz w:val="24"/>
          <w:lang w:eastAsia="x-none"/>
        </w:rPr>
        <w:t>​</w:t>
      </w:r>
      <w:r w:rsidRPr="00AC3A34">
        <w:rPr>
          <w:rFonts w:eastAsia="宋体"/>
          <w:kern w:val="22"/>
          <w:sz w:val="24"/>
          <w:lang w:eastAsia="x-none"/>
        </w:rPr>
        <w:t>进</w:t>
      </w:r>
      <w:r w:rsidRPr="00AC3A34">
        <w:rPr>
          <w:rFonts w:eastAsia="宋体"/>
          <w:kern w:val="22"/>
          <w:sz w:val="24"/>
          <w:lang w:eastAsia="x-none"/>
        </w:rPr>
        <w:t>​</w:t>
      </w:r>
      <w:r w:rsidRPr="00AC3A34">
        <w:rPr>
          <w:rFonts w:eastAsia="宋体"/>
          <w:kern w:val="22"/>
          <w:sz w:val="24"/>
          <w:lang w:eastAsia="x-none"/>
        </w:rPr>
        <w:t>程</w:t>
      </w:r>
      <w:r w:rsidRPr="00AC3A34">
        <w:rPr>
          <w:rFonts w:eastAsia="宋体"/>
          <w:kern w:val="22"/>
          <w:sz w:val="24"/>
          <w:lang w:eastAsia="x-none"/>
        </w:rPr>
        <w:t>​</w:t>
      </w:r>
      <w:r w:rsidRPr="00AC3A34">
        <w:rPr>
          <w:rFonts w:eastAsia="宋体"/>
          <w:kern w:val="22"/>
          <w:sz w:val="24"/>
          <w:lang w:eastAsia="x-none"/>
        </w:rPr>
        <w:t>共</w:t>
      </w:r>
      <w:r w:rsidRPr="00AC3A34">
        <w:rPr>
          <w:rFonts w:eastAsia="宋体"/>
          <w:kern w:val="22"/>
          <w:sz w:val="24"/>
          <w:lang w:eastAsia="x-none"/>
        </w:rPr>
        <w:t>​</w:t>
      </w:r>
      <w:r w:rsidRPr="00AC3A34">
        <w:rPr>
          <w:rFonts w:eastAsia="宋体"/>
          <w:kern w:val="22"/>
          <w:sz w:val="24"/>
          <w:lang w:eastAsia="x-none"/>
        </w:rPr>
        <w:t>同</w:t>
      </w:r>
      <w:r w:rsidRPr="00AC3A34">
        <w:rPr>
          <w:rFonts w:eastAsia="宋体"/>
          <w:kern w:val="22"/>
          <w:sz w:val="24"/>
          <w:lang w:eastAsia="x-none"/>
        </w:rPr>
        <w:t>​</w:t>
      </w:r>
      <w:r w:rsidRPr="00AC3A34">
        <w:rPr>
          <w:rFonts w:eastAsia="宋体"/>
          <w:kern w:val="22"/>
          <w:sz w:val="24"/>
          <w:lang w:eastAsia="x-none"/>
        </w:rPr>
        <w:t>努</w:t>
      </w:r>
      <w:r w:rsidRPr="00AC3A34">
        <w:rPr>
          <w:rFonts w:eastAsia="宋体"/>
          <w:kern w:val="22"/>
          <w:sz w:val="24"/>
          <w:lang w:eastAsia="x-none"/>
        </w:rPr>
        <w:t>​</w:t>
      </w:r>
      <w:r w:rsidRPr="00AC3A34">
        <w:rPr>
          <w:rFonts w:eastAsia="宋体"/>
          <w:kern w:val="22"/>
          <w:sz w:val="24"/>
          <w:lang w:eastAsia="x-none"/>
        </w:rPr>
        <w:t>力</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包</w:t>
      </w:r>
      <w:r w:rsidRPr="00AC3A34">
        <w:rPr>
          <w:rFonts w:eastAsia="宋体"/>
          <w:kern w:val="22"/>
          <w:sz w:val="24"/>
          <w:lang w:eastAsia="x-none"/>
        </w:rPr>
        <w:t>​</w:t>
      </w:r>
      <w:r w:rsidRPr="00AC3A34">
        <w:rPr>
          <w:rFonts w:eastAsia="宋体"/>
          <w:kern w:val="22"/>
          <w:sz w:val="24"/>
          <w:lang w:eastAsia="x-none"/>
        </w:rPr>
        <w:t>括</w:t>
      </w:r>
      <w:r w:rsidRPr="00AC3A34">
        <w:rPr>
          <w:rFonts w:eastAsia="宋体"/>
          <w:kern w:val="22"/>
          <w:sz w:val="24"/>
          <w:lang w:eastAsia="x-none"/>
        </w:rPr>
        <w:t>​</w:t>
      </w:r>
      <w:r w:rsidRPr="00AC3A34">
        <w:rPr>
          <w:rFonts w:eastAsia="宋体"/>
          <w:kern w:val="22"/>
          <w:sz w:val="24"/>
          <w:lang w:eastAsia="x-none"/>
        </w:rPr>
        <w:t>加</w:t>
      </w:r>
      <w:r w:rsidRPr="00AC3A34">
        <w:rPr>
          <w:rFonts w:eastAsia="宋体"/>
          <w:kern w:val="22"/>
          <w:sz w:val="24"/>
          <w:lang w:eastAsia="x-none"/>
        </w:rPr>
        <w:t>​</w:t>
      </w:r>
      <w:r w:rsidRPr="00AC3A34">
        <w:rPr>
          <w:rFonts w:eastAsia="宋体"/>
          <w:kern w:val="22"/>
          <w:sz w:val="24"/>
          <w:lang w:eastAsia="x-none"/>
        </w:rPr>
        <w:t>强</w:t>
      </w:r>
      <w:r w:rsidRPr="00AC3A34">
        <w:rPr>
          <w:rFonts w:eastAsia="宋体"/>
          <w:kern w:val="22"/>
          <w:sz w:val="24"/>
          <w:lang w:eastAsia="x-none"/>
        </w:rPr>
        <w:t>​</w:t>
      </w:r>
      <w:r w:rsidRPr="00AC3A34">
        <w:rPr>
          <w:rFonts w:eastAsia="宋体"/>
          <w:kern w:val="22"/>
          <w:sz w:val="24"/>
          <w:lang w:eastAsia="x-none"/>
        </w:rPr>
        <w:t>或</w:t>
      </w:r>
      <w:r w:rsidRPr="00AC3A34">
        <w:rPr>
          <w:rFonts w:eastAsia="宋体"/>
          <w:kern w:val="22"/>
          <w:sz w:val="24"/>
          <w:lang w:eastAsia="x-none"/>
        </w:rPr>
        <w:t>​</w:t>
      </w:r>
      <w:r w:rsidRPr="00AC3A34">
        <w:rPr>
          <w:rFonts w:eastAsia="宋体"/>
          <w:kern w:val="22"/>
          <w:sz w:val="24"/>
          <w:lang w:eastAsia="x-none"/>
        </w:rPr>
        <w:t>建</w:t>
      </w:r>
      <w:r w:rsidRPr="00AC3A34">
        <w:rPr>
          <w:rFonts w:eastAsia="宋体"/>
          <w:kern w:val="22"/>
          <w:sz w:val="24"/>
          <w:lang w:eastAsia="x-none"/>
        </w:rPr>
        <w:t>​</w:t>
      </w:r>
      <w:r w:rsidRPr="00AC3A34">
        <w:rPr>
          <w:rFonts w:eastAsia="宋体"/>
          <w:kern w:val="22"/>
          <w:sz w:val="24"/>
          <w:lang w:eastAsia="x-none"/>
        </w:rPr>
        <w:t>立</w:t>
      </w:r>
      <w:r w:rsidRPr="00AC3A34">
        <w:rPr>
          <w:rFonts w:eastAsia="宋体"/>
          <w:kern w:val="22"/>
          <w:sz w:val="24"/>
          <w:lang w:eastAsia="x-none"/>
        </w:rPr>
        <w:t>​</w:t>
      </w:r>
      <w:r w:rsidRPr="00AC3A34">
        <w:rPr>
          <w:rFonts w:eastAsia="宋体"/>
          <w:kern w:val="22"/>
          <w:sz w:val="24"/>
          <w:lang w:eastAsia="x-none"/>
        </w:rPr>
        <w:t>合</w:t>
      </w:r>
      <w:r w:rsidRPr="00AC3A34">
        <w:rPr>
          <w:rFonts w:eastAsia="宋体"/>
          <w:kern w:val="22"/>
          <w:sz w:val="24"/>
          <w:lang w:eastAsia="x-none"/>
        </w:rPr>
        <w:t>​</w:t>
      </w:r>
      <w:r w:rsidRPr="00AC3A34">
        <w:rPr>
          <w:rFonts w:eastAsia="宋体"/>
          <w:kern w:val="22"/>
          <w:sz w:val="24"/>
          <w:lang w:eastAsia="x-none"/>
        </w:rPr>
        <w:t>作</w:t>
      </w:r>
      <w:r w:rsidRPr="00AC3A34">
        <w:rPr>
          <w:rFonts w:eastAsia="宋体"/>
          <w:kern w:val="22"/>
          <w:sz w:val="24"/>
          <w:lang w:eastAsia="x-none"/>
        </w:rPr>
        <w:t>​</w:t>
      </w:r>
      <w:r w:rsidRPr="00AC3A34">
        <w:rPr>
          <w:rFonts w:eastAsia="宋体"/>
          <w:kern w:val="22"/>
          <w:sz w:val="24"/>
          <w:lang w:eastAsia="x-none"/>
        </w:rPr>
        <w:t>机</w:t>
      </w:r>
      <w:r w:rsidRPr="00AC3A34">
        <w:rPr>
          <w:rFonts w:eastAsia="宋体"/>
          <w:kern w:val="22"/>
          <w:sz w:val="24"/>
          <w:lang w:eastAsia="x-none"/>
        </w:rPr>
        <w:t>​</w:t>
      </w:r>
      <w:r w:rsidRPr="00AC3A34">
        <w:rPr>
          <w:rFonts w:eastAsia="宋体"/>
          <w:kern w:val="22"/>
          <w:sz w:val="24"/>
          <w:lang w:eastAsia="x-none"/>
        </w:rPr>
        <w:t>制</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将</w:t>
      </w:r>
      <w:r w:rsidRPr="00AC3A34">
        <w:rPr>
          <w:rFonts w:eastAsia="宋体"/>
          <w:kern w:val="22"/>
          <w:sz w:val="24"/>
          <w:lang w:eastAsia="x-none"/>
        </w:rPr>
        <w:t>​</w:t>
      </w:r>
      <w:r w:rsidRPr="00AC3A34">
        <w:rPr>
          <w:rFonts w:eastAsia="宋体"/>
          <w:kern w:val="22"/>
          <w:sz w:val="24"/>
          <w:lang w:eastAsia="x-none"/>
        </w:rPr>
        <w:t>提</w:t>
      </w:r>
      <w:r w:rsidRPr="00AC3A34">
        <w:rPr>
          <w:rFonts w:eastAsia="宋体"/>
          <w:kern w:val="22"/>
          <w:sz w:val="24"/>
          <w:lang w:eastAsia="x-none"/>
        </w:rPr>
        <w:t>​</w:t>
      </w:r>
      <w:r w:rsidRPr="00AC3A34">
        <w:rPr>
          <w:rFonts w:eastAsia="宋体"/>
          <w:kern w:val="22"/>
          <w:sz w:val="24"/>
          <w:lang w:eastAsia="x-none"/>
        </w:rPr>
        <w:t>高</w:t>
      </w:r>
      <w:r w:rsidRPr="00AC3A34">
        <w:rPr>
          <w:rFonts w:eastAsia="宋体"/>
          <w:kern w:val="22"/>
          <w:sz w:val="24"/>
          <w:lang w:eastAsia="x-none"/>
        </w:rPr>
        <w:t>​</w:t>
      </w:r>
      <w:r w:rsidRPr="00AC3A34">
        <w:rPr>
          <w:rFonts w:eastAsia="宋体"/>
          <w:kern w:val="22"/>
          <w:sz w:val="24"/>
          <w:lang w:eastAsia="x-none"/>
        </w:rPr>
        <w:t>所</w:t>
      </w:r>
      <w:r w:rsidRPr="00AC3A34">
        <w:rPr>
          <w:rFonts w:eastAsia="宋体"/>
          <w:kern w:val="22"/>
          <w:sz w:val="24"/>
          <w:lang w:eastAsia="x-none"/>
        </w:rPr>
        <w:t>​</w:t>
      </w:r>
      <w:r w:rsidRPr="00AC3A34">
        <w:rPr>
          <w:rFonts w:eastAsia="宋体"/>
          <w:kern w:val="22"/>
          <w:sz w:val="24"/>
          <w:lang w:eastAsia="x-none"/>
        </w:rPr>
        <w:t>有</w:t>
      </w:r>
      <w:r w:rsidRPr="00AC3A34">
        <w:rPr>
          <w:rFonts w:eastAsia="宋体"/>
          <w:kern w:val="22"/>
          <w:sz w:val="24"/>
          <w:lang w:eastAsia="x-none"/>
        </w:rPr>
        <w:t>​</w:t>
      </w:r>
      <w:r w:rsidRPr="00AC3A34">
        <w:rPr>
          <w:rFonts w:eastAsia="宋体"/>
          <w:kern w:val="22"/>
          <w:sz w:val="24"/>
          <w:lang w:eastAsia="x-none"/>
        </w:rPr>
        <w:t>参</w:t>
      </w:r>
      <w:r w:rsidRPr="00AC3A34">
        <w:rPr>
          <w:rFonts w:eastAsia="宋体"/>
          <w:kern w:val="22"/>
          <w:sz w:val="24"/>
          <w:lang w:eastAsia="x-none"/>
        </w:rPr>
        <w:t>​</w:t>
      </w:r>
      <w:r w:rsidRPr="00AC3A34">
        <w:rPr>
          <w:rFonts w:eastAsia="宋体"/>
          <w:kern w:val="22"/>
          <w:sz w:val="24"/>
          <w:lang w:eastAsia="x-none"/>
        </w:rPr>
        <w:t>与</w:t>
      </w:r>
      <w:r w:rsidRPr="00AC3A34">
        <w:rPr>
          <w:rFonts w:eastAsia="宋体"/>
          <w:kern w:val="22"/>
          <w:sz w:val="24"/>
          <w:lang w:eastAsia="x-none"/>
        </w:rPr>
        <w:t>​</w:t>
      </w:r>
      <w:r w:rsidRPr="00AC3A34">
        <w:rPr>
          <w:rFonts w:eastAsia="宋体"/>
          <w:kern w:val="22"/>
          <w:sz w:val="24"/>
          <w:lang w:eastAsia="x-none"/>
        </w:rPr>
        <w:t>方</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效</w:t>
      </w:r>
      <w:r w:rsidRPr="00AC3A34">
        <w:rPr>
          <w:rFonts w:eastAsia="宋体"/>
          <w:kern w:val="22"/>
          <w:sz w:val="24"/>
          <w:lang w:eastAsia="x-none"/>
        </w:rPr>
        <w:t>​</w:t>
      </w:r>
      <w:r w:rsidRPr="00AC3A34">
        <w:rPr>
          <w:rFonts w:eastAsia="宋体"/>
          <w:kern w:val="22"/>
          <w:sz w:val="24"/>
          <w:lang w:eastAsia="x-none"/>
        </w:rPr>
        <w:t>率</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功</w:t>
      </w:r>
      <w:r w:rsidRPr="00AC3A34">
        <w:rPr>
          <w:rFonts w:eastAsia="宋体"/>
          <w:kern w:val="22"/>
          <w:sz w:val="24"/>
          <w:lang w:eastAsia="x-none"/>
        </w:rPr>
        <w:t>​</w:t>
      </w:r>
      <w:r w:rsidRPr="00AC3A34">
        <w:rPr>
          <w:rFonts w:eastAsia="宋体"/>
          <w:kern w:val="22"/>
          <w:sz w:val="24"/>
          <w:lang w:eastAsia="x-none"/>
        </w:rPr>
        <w:t>效</w:t>
      </w:r>
      <w:r w:rsidRPr="00AC3A34">
        <w:rPr>
          <w:rFonts w:eastAsia="宋体"/>
          <w:kern w:val="22"/>
          <w:sz w:val="24"/>
          <w:lang w:eastAsia="x-none"/>
        </w:rPr>
        <w:t>​</w:t>
      </w:r>
      <w:r w:rsidRPr="00AC3A34">
        <w:rPr>
          <w:rFonts w:eastAsia="宋体"/>
          <w:kern w:val="22"/>
          <w:sz w:val="24"/>
          <w:lang w:eastAsia="x-none"/>
        </w:rPr>
        <w:t>。</w:t>
      </w:r>
    </w:p>
    <w:p w14:paraId="7F682FCB" w14:textId="77777777" w:rsidR="005A2739" w:rsidRPr="00AC3A34" w:rsidRDefault="005A2739" w:rsidP="00B021C6">
      <w:pPr>
        <w:suppressLineNumbers/>
        <w:pBdr>
          <w:top w:val="single" w:sz="12" w:space="1" w:color="auto"/>
          <w:left w:val="single" w:sz="12" w:space="4" w:color="auto"/>
          <w:bottom w:val="single" w:sz="12" w:space="1" w:color="auto"/>
          <w:right w:val="single" w:sz="12" w:space="4" w:color="auto"/>
        </w:pBdr>
        <w:suppressAutoHyphens/>
        <w:overflowPunct w:val="0"/>
        <w:spacing w:before="120" w:after="120" w:line="240" w:lineRule="atLeast"/>
        <w:rPr>
          <w:rFonts w:eastAsia="宋体"/>
          <w:kern w:val="22"/>
          <w:sz w:val="24"/>
          <w:lang w:eastAsia="x-none"/>
        </w:rPr>
      </w:pPr>
      <w:r w:rsidRPr="00AC3A34">
        <w:rPr>
          <w:rFonts w:eastAsia="宋体"/>
          <w:kern w:val="22"/>
          <w:sz w:val="24"/>
          <w:lang w:eastAsia="x-none"/>
        </w:rPr>
        <w:t xml:space="preserve">17. </w:t>
      </w:r>
      <w:r w:rsidRPr="00AC3A34">
        <w:rPr>
          <w:rFonts w:eastAsia="宋体"/>
          <w:kern w:val="22"/>
          <w:sz w:val="24"/>
          <w:lang w:eastAsia="x-none"/>
        </w:rPr>
        <w:t>此</w:t>
      </w:r>
      <w:r w:rsidRPr="00AC3A34">
        <w:rPr>
          <w:rFonts w:eastAsia="宋体"/>
          <w:kern w:val="22"/>
          <w:sz w:val="24"/>
          <w:lang w:eastAsia="x-none"/>
        </w:rPr>
        <w:t>​</w:t>
      </w:r>
      <w:r w:rsidRPr="00AC3A34">
        <w:rPr>
          <w:rFonts w:eastAsia="宋体"/>
          <w:kern w:val="22"/>
          <w:sz w:val="24"/>
          <w:lang w:eastAsia="x-none"/>
        </w:rPr>
        <w:t>外</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正</w:t>
      </w:r>
      <w:r w:rsidRPr="00AC3A34">
        <w:rPr>
          <w:rFonts w:eastAsia="宋体"/>
          <w:kern w:val="22"/>
          <w:sz w:val="24"/>
          <w:lang w:eastAsia="x-none"/>
        </w:rPr>
        <w:t>​</w:t>
      </w:r>
      <w:r w:rsidRPr="00AC3A34">
        <w:rPr>
          <w:rFonts w:eastAsia="宋体"/>
          <w:kern w:val="22"/>
          <w:sz w:val="24"/>
          <w:lang w:eastAsia="x-none"/>
        </w:rPr>
        <w:t>如</w:t>
      </w:r>
      <w:r w:rsidRPr="00AC3A34">
        <w:rPr>
          <w:rFonts w:eastAsia="宋体"/>
          <w:kern w:val="22"/>
          <w:sz w:val="24"/>
          <w:lang w:eastAsia="x-none"/>
        </w:rPr>
        <w:t>​</w:t>
      </w:r>
      <w:r w:rsidRPr="00AC3A34">
        <w:rPr>
          <w:rFonts w:eastAsia="宋体"/>
          <w:kern w:val="22"/>
          <w:sz w:val="24"/>
          <w:lang w:eastAsia="x-none"/>
        </w:rPr>
        <w:t>生</w:t>
      </w:r>
      <w:r w:rsidRPr="00AC3A34">
        <w:rPr>
          <w:rFonts w:eastAsia="宋体"/>
          <w:kern w:val="22"/>
          <w:sz w:val="24"/>
          <w:lang w:eastAsia="x-none"/>
        </w:rPr>
        <w:t>​</w:t>
      </w:r>
      <w:r w:rsidRPr="00AC3A34">
        <w:rPr>
          <w:rFonts w:eastAsia="宋体"/>
          <w:kern w:val="22"/>
          <w:sz w:val="24"/>
          <w:lang w:eastAsia="x-none"/>
        </w:rPr>
        <w:t>物</w:t>
      </w:r>
      <w:r w:rsidRPr="00AC3A34">
        <w:rPr>
          <w:rFonts w:eastAsia="宋体"/>
          <w:kern w:val="22"/>
          <w:sz w:val="24"/>
          <w:lang w:eastAsia="x-none"/>
        </w:rPr>
        <w:t>​</w:t>
      </w:r>
      <w:r w:rsidRPr="00AC3A34">
        <w:rPr>
          <w:rFonts w:eastAsia="宋体"/>
          <w:kern w:val="22"/>
          <w:sz w:val="24"/>
          <w:lang w:eastAsia="x-none"/>
        </w:rPr>
        <w:t>多</w:t>
      </w:r>
      <w:r w:rsidRPr="00AC3A34">
        <w:rPr>
          <w:rFonts w:eastAsia="宋体"/>
          <w:kern w:val="22"/>
          <w:sz w:val="24"/>
          <w:lang w:eastAsia="x-none"/>
        </w:rPr>
        <w:t>​</w:t>
      </w:r>
      <w:r w:rsidRPr="00AC3A34">
        <w:rPr>
          <w:rFonts w:eastAsia="宋体"/>
          <w:kern w:val="22"/>
          <w:sz w:val="24"/>
          <w:lang w:eastAsia="x-none"/>
        </w:rPr>
        <w:t>样</w:t>
      </w:r>
      <w:r w:rsidRPr="00AC3A34">
        <w:rPr>
          <w:rFonts w:eastAsia="宋体"/>
          <w:kern w:val="22"/>
          <w:sz w:val="24"/>
          <w:lang w:eastAsia="x-none"/>
        </w:rPr>
        <w:t>​</w:t>
      </w:r>
      <w:r w:rsidRPr="00AC3A34">
        <w:rPr>
          <w:rFonts w:eastAsia="宋体"/>
          <w:kern w:val="22"/>
          <w:sz w:val="24"/>
          <w:lang w:eastAsia="x-none"/>
        </w:rPr>
        <w:t>性</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生</w:t>
      </w:r>
      <w:r w:rsidRPr="00AC3A34">
        <w:rPr>
          <w:rFonts w:eastAsia="宋体"/>
          <w:kern w:val="22"/>
          <w:sz w:val="24"/>
          <w:lang w:eastAsia="x-none"/>
        </w:rPr>
        <w:t>​</w:t>
      </w:r>
      <w:r w:rsidRPr="00AC3A34">
        <w:rPr>
          <w:rFonts w:eastAsia="宋体"/>
          <w:kern w:val="22"/>
          <w:sz w:val="24"/>
          <w:lang w:eastAsia="x-none"/>
        </w:rPr>
        <w:t>态</w:t>
      </w:r>
      <w:r w:rsidRPr="00AC3A34">
        <w:rPr>
          <w:rFonts w:eastAsia="宋体"/>
          <w:kern w:val="22"/>
          <w:sz w:val="24"/>
          <w:lang w:eastAsia="x-none"/>
        </w:rPr>
        <w:t>​</w:t>
      </w:r>
      <w:r w:rsidRPr="00AC3A34">
        <w:rPr>
          <w:rFonts w:eastAsia="宋体"/>
          <w:kern w:val="22"/>
          <w:sz w:val="24"/>
          <w:lang w:eastAsia="x-none"/>
        </w:rPr>
        <w:t>系</w:t>
      </w:r>
      <w:r w:rsidRPr="00AC3A34">
        <w:rPr>
          <w:rFonts w:eastAsia="宋体"/>
          <w:kern w:val="22"/>
          <w:sz w:val="24"/>
          <w:lang w:eastAsia="x-none"/>
        </w:rPr>
        <w:t>​</w:t>
      </w:r>
      <w:r w:rsidRPr="00AC3A34">
        <w:rPr>
          <w:rFonts w:eastAsia="宋体"/>
          <w:kern w:val="22"/>
          <w:sz w:val="24"/>
          <w:lang w:eastAsia="x-none"/>
        </w:rPr>
        <w:t>统</w:t>
      </w:r>
      <w:r w:rsidRPr="00AC3A34">
        <w:rPr>
          <w:rFonts w:eastAsia="宋体"/>
          <w:kern w:val="22"/>
          <w:sz w:val="24"/>
          <w:lang w:eastAsia="x-none"/>
        </w:rPr>
        <w:t>​</w:t>
      </w:r>
      <w:r w:rsidRPr="00AC3A34">
        <w:rPr>
          <w:rFonts w:eastAsia="宋体"/>
          <w:kern w:val="22"/>
          <w:sz w:val="24"/>
          <w:lang w:eastAsia="x-none"/>
        </w:rPr>
        <w:t>服</w:t>
      </w:r>
      <w:r w:rsidRPr="00AC3A34">
        <w:rPr>
          <w:rFonts w:eastAsia="宋体"/>
          <w:kern w:val="22"/>
          <w:sz w:val="24"/>
          <w:lang w:eastAsia="x-none"/>
        </w:rPr>
        <w:t>​</w:t>
      </w:r>
      <w:r w:rsidRPr="00AC3A34">
        <w:rPr>
          <w:rFonts w:eastAsia="宋体"/>
          <w:kern w:val="22"/>
          <w:sz w:val="24"/>
          <w:lang w:eastAsia="x-none"/>
        </w:rPr>
        <w:t>务</w:t>
      </w:r>
      <w:r w:rsidRPr="00AC3A34">
        <w:rPr>
          <w:rFonts w:eastAsia="宋体"/>
          <w:kern w:val="22"/>
          <w:sz w:val="24"/>
          <w:lang w:eastAsia="x-none"/>
        </w:rPr>
        <w:t>​</w:t>
      </w:r>
      <w:r w:rsidRPr="00AC3A34">
        <w:rPr>
          <w:rFonts w:eastAsia="宋体"/>
          <w:kern w:val="22"/>
          <w:sz w:val="24"/>
          <w:lang w:eastAsia="x-none"/>
        </w:rPr>
        <w:t>政</w:t>
      </w:r>
      <w:r w:rsidRPr="00AC3A34">
        <w:rPr>
          <w:rFonts w:eastAsia="宋体"/>
          <w:kern w:val="22"/>
          <w:sz w:val="24"/>
          <w:lang w:eastAsia="x-none"/>
        </w:rPr>
        <w:t>​</w:t>
      </w:r>
      <w:r w:rsidRPr="00AC3A34">
        <w:rPr>
          <w:rFonts w:eastAsia="宋体"/>
          <w:kern w:val="22"/>
          <w:sz w:val="24"/>
          <w:lang w:eastAsia="x-none"/>
        </w:rPr>
        <w:t>府</w:t>
      </w:r>
      <w:r w:rsidRPr="00AC3A34">
        <w:rPr>
          <w:rFonts w:eastAsia="宋体"/>
          <w:kern w:val="22"/>
          <w:sz w:val="24"/>
          <w:lang w:eastAsia="x-none"/>
        </w:rPr>
        <w:t>​</w:t>
      </w:r>
      <w:r w:rsidRPr="00AC3A34">
        <w:rPr>
          <w:rFonts w:eastAsia="宋体"/>
          <w:kern w:val="22"/>
          <w:sz w:val="24"/>
          <w:lang w:eastAsia="x-none"/>
        </w:rPr>
        <w:t>间</w:t>
      </w:r>
      <w:r w:rsidRPr="00AC3A34">
        <w:rPr>
          <w:rFonts w:eastAsia="宋体"/>
          <w:kern w:val="22"/>
          <w:sz w:val="24"/>
          <w:lang w:eastAsia="x-none"/>
        </w:rPr>
        <w:t>​</w:t>
      </w:r>
      <w:r w:rsidRPr="00AC3A34">
        <w:rPr>
          <w:rFonts w:eastAsia="宋体"/>
          <w:kern w:val="22"/>
          <w:sz w:val="24"/>
          <w:lang w:eastAsia="x-none"/>
        </w:rPr>
        <w:t>科</w:t>
      </w:r>
      <w:r w:rsidRPr="00AC3A34">
        <w:rPr>
          <w:rFonts w:eastAsia="宋体"/>
          <w:kern w:val="22"/>
          <w:sz w:val="24"/>
          <w:lang w:eastAsia="x-none"/>
        </w:rPr>
        <w:t>​</w:t>
      </w:r>
      <w:r w:rsidRPr="00AC3A34">
        <w:rPr>
          <w:rFonts w:eastAsia="宋体"/>
          <w:kern w:val="22"/>
          <w:sz w:val="24"/>
          <w:lang w:eastAsia="x-none"/>
        </w:rPr>
        <w:t>学</w:t>
      </w:r>
      <w:r w:rsidRPr="00AC3A34">
        <w:rPr>
          <w:rFonts w:eastAsia="宋体"/>
          <w:kern w:val="22"/>
          <w:sz w:val="24"/>
          <w:lang w:eastAsia="x-none"/>
        </w:rPr>
        <w:t>​</w:t>
      </w:r>
      <w:r w:rsidRPr="00AC3A34">
        <w:rPr>
          <w:rFonts w:eastAsia="宋体"/>
          <w:kern w:val="22"/>
          <w:sz w:val="24"/>
          <w:lang w:eastAsia="x-none"/>
        </w:rPr>
        <w:t>与</w:t>
      </w:r>
      <w:r w:rsidRPr="00AC3A34">
        <w:rPr>
          <w:rFonts w:eastAsia="宋体"/>
          <w:kern w:val="22"/>
          <w:sz w:val="24"/>
          <w:lang w:eastAsia="x-none"/>
        </w:rPr>
        <w:t>​</w:t>
      </w:r>
      <w:r w:rsidRPr="00AC3A34">
        <w:rPr>
          <w:rFonts w:eastAsia="宋体"/>
          <w:kern w:val="22"/>
          <w:sz w:val="24"/>
          <w:lang w:eastAsia="x-none"/>
        </w:rPr>
        <w:t>政</w:t>
      </w:r>
      <w:r w:rsidRPr="00AC3A34">
        <w:rPr>
          <w:rFonts w:eastAsia="宋体"/>
          <w:kern w:val="22"/>
          <w:sz w:val="24"/>
          <w:lang w:eastAsia="x-none"/>
        </w:rPr>
        <w:t>​</w:t>
      </w:r>
      <w:r w:rsidRPr="00AC3A34">
        <w:rPr>
          <w:rFonts w:eastAsia="宋体"/>
          <w:kern w:val="22"/>
          <w:sz w:val="24"/>
          <w:lang w:eastAsia="x-none"/>
        </w:rPr>
        <w:t>策</w:t>
      </w:r>
      <w:r w:rsidRPr="00AC3A34">
        <w:rPr>
          <w:rFonts w:eastAsia="宋体"/>
          <w:kern w:val="22"/>
          <w:sz w:val="24"/>
          <w:lang w:eastAsia="x-none"/>
        </w:rPr>
        <w:t>​</w:t>
      </w:r>
      <w:r w:rsidRPr="00AC3A34">
        <w:rPr>
          <w:rFonts w:eastAsia="宋体"/>
          <w:kern w:val="22"/>
          <w:sz w:val="24"/>
          <w:lang w:eastAsia="x-none"/>
        </w:rPr>
        <w:t>平</w:t>
      </w:r>
      <w:r w:rsidRPr="00AC3A34">
        <w:rPr>
          <w:rFonts w:eastAsia="宋体"/>
          <w:kern w:val="22"/>
          <w:sz w:val="24"/>
          <w:lang w:eastAsia="x-none"/>
        </w:rPr>
        <w:t>​</w:t>
      </w:r>
      <w:r w:rsidRPr="00AC3A34">
        <w:rPr>
          <w:rFonts w:eastAsia="宋体"/>
          <w:kern w:val="22"/>
          <w:sz w:val="24"/>
          <w:lang w:eastAsia="x-none"/>
        </w:rPr>
        <w:t>台</w:t>
      </w:r>
      <w:r w:rsidRPr="00AC3A34">
        <w:rPr>
          <w:rFonts w:eastAsia="宋体"/>
          <w:kern w:val="22"/>
          <w:sz w:val="24"/>
          <w:lang w:eastAsia="x-none"/>
        </w:rPr>
        <w:t>​</w:t>
      </w:r>
      <w:r w:rsidRPr="00AC3A34">
        <w:rPr>
          <w:rFonts w:eastAsia="宋体"/>
          <w:kern w:val="22"/>
          <w:sz w:val="24"/>
          <w:lang w:eastAsia="x-none"/>
        </w:rPr>
        <w:t>发</w:t>
      </w:r>
      <w:r w:rsidRPr="00AC3A34">
        <w:rPr>
          <w:rFonts w:eastAsia="宋体"/>
          <w:kern w:val="22"/>
          <w:sz w:val="24"/>
          <w:lang w:eastAsia="x-none"/>
        </w:rPr>
        <w:t>​</w:t>
      </w:r>
      <w:r w:rsidRPr="00AC3A34">
        <w:rPr>
          <w:rFonts w:eastAsia="宋体"/>
          <w:kern w:val="22"/>
          <w:sz w:val="24"/>
          <w:lang w:eastAsia="x-none"/>
        </w:rPr>
        <w:t>表</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生</w:t>
      </w:r>
      <w:r w:rsidRPr="00AC3A34">
        <w:rPr>
          <w:rFonts w:eastAsia="宋体"/>
          <w:kern w:val="22"/>
          <w:sz w:val="24"/>
          <w:lang w:eastAsia="x-none"/>
        </w:rPr>
        <w:t>​</w:t>
      </w:r>
      <w:r w:rsidRPr="00AC3A34">
        <w:rPr>
          <w:rFonts w:eastAsia="宋体"/>
          <w:kern w:val="22"/>
          <w:sz w:val="24"/>
          <w:lang w:eastAsia="x-none"/>
        </w:rPr>
        <w:t>物</w:t>
      </w:r>
      <w:r w:rsidRPr="00AC3A34">
        <w:rPr>
          <w:rFonts w:eastAsia="宋体"/>
          <w:kern w:val="22"/>
          <w:sz w:val="24"/>
          <w:lang w:eastAsia="x-none"/>
        </w:rPr>
        <w:t>​</w:t>
      </w:r>
      <w:r w:rsidRPr="00AC3A34">
        <w:rPr>
          <w:rFonts w:eastAsia="宋体"/>
          <w:kern w:val="22"/>
          <w:sz w:val="24"/>
          <w:lang w:eastAsia="x-none"/>
        </w:rPr>
        <w:t>多</w:t>
      </w:r>
      <w:r w:rsidRPr="00AC3A34">
        <w:rPr>
          <w:rFonts w:eastAsia="宋体"/>
          <w:kern w:val="22"/>
          <w:sz w:val="24"/>
          <w:lang w:eastAsia="x-none"/>
        </w:rPr>
        <w:t>​</w:t>
      </w:r>
      <w:r w:rsidRPr="00AC3A34">
        <w:rPr>
          <w:rFonts w:eastAsia="宋体"/>
          <w:kern w:val="22"/>
          <w:sz w:val="24"/>
          <w:lang w:eastAsia="x-none"/>
        </w:rPr>
        <w:t>样</w:t>
      </w:r>
      <w:r w:rsidRPr="00AC3A34">
        <w:rPr>
          <w:rFonts w:eastAsia="宋体"/>
          <w:kern w:val="22"/>
          <w:sz w:val="24"/>
          <w:lang w:eastAsia="x-none"/>
        </w:rPr>
        <w:t>​</w:t>
      </w:r>
      <w:r w:rsidRPr="00AC3A34">
        <w:rPr>
          <w:rFonts w:eastAsia="宋体"/>
          <w:kern w:val="22"/>
          <w:sz w:val="24"/>
          <w:lang w:eastAsia="x-none"/>
        </w:rPr>
        <w:t>性</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生</w:t>
      </w:r>
      <w:r w:rsidRPr="00AC3A34">
        <w:rPr>
          <w:rFonts w:eastAsia="宋体"/>
          <w:kern w:val="22"/>
          <w:sz w:val="24"/>
          <w:lang w:eastAsia="x-none"/>
        </w:rPr>
        <w:t>​</w:t>
      </w:r>
      <w:r w:rsidRPr="00AC3A34">
        <w:rPr>
          <w:rFonts w:eastAsia="宋体"/>
          <w:kern w:val="22"/>
          <w:sz w:val="24"/>
          <w:lang w:eastAsia="x-none"/>
        </w:rPr>
        <w:t>态</w:t>
      </w:r>
      <w:r w:rsidRPr="00AC3A34">
        <w:rPr>
          <w:rFonts w:eastAsia="宋体"/>
          <w:kern w:val="22"/>
          <w:sz w:val="24"/>
          <w:lang w:eastAsia="x-none"/>
        </w:rPr>
        <w:t>​</w:t>
      </w:r>
      <w:r w:rsidRPr="00AC3A34">
        <w:rPr>
          <w:rFonts w:eastAsia="宋体"/>
          <w:kern w:val="22"/>
          <w:sz w:val="24"/>
          <w:lang w:eastAsia="x-none"/>
        </w:rPr>
        <w:t>系</w:t>
      </w:r>
      <w:r w:rsidRPr="00AC3A34">
        <w:rPr>
          <w:rFonts w:eastAsia="宋体"/>
          <w:kern w:val="22"/>
          <w:sz w:val="24"/>
          <w:lang w:eastAsia="x-none"/>
        </w:rPr>
        <w:t>​</w:t>
      </w:r>
      <w:r w:rsidRPr="00AC3A34">
        <w:rPr>
          <w:rFonts w:eastAsia="宋体"/>
          <w:kern w:val="22"/>
          <w:sz w:val="24"/>
          <w:lang w:eastAsia="x-none"/>
        </w:rPr>
        <w:t>统</w:t>
      </w:r>
      <w:r w:rsidRPr="00AC3A34">
        <w:rPr>
          <w:rFonts w:eastAsia="宋体"/>
          <w:kern w:val="22"/>
          <w:sz w:val="24"/>
          <w:lang w:eastAsia="x-none"/>
        </w:rPr>
        <w:t>​</w:t>
      </w:r>
      <w:r w:rsidRPr="00AC3A34">
        <w:rPr>
          <w:rFonts w:eastAsia="宋体"/>
          <w:kern w:val="22"/>
          <w:sz w:val="24"/>
          <w:lang w:eastAsia="x-none"/>
        </w:rPr>
        <w:t>服</w:t>
      </w:r>
      <w:r w:rsidRPr="00AC3A34">
        <w:rPr>
          <w:rFonts w:eastAsia="宋体"/>
          <w:kern w:val="22"/>
          <w:sz w:val="24"/>
          <w:lang w:eastAsia="x-none"/>
        </w:rPr>
        <w:t>​</w:t>
      </w:r>
      <w:r w:rsidRPr="00AC3A34">
        <w:rPr>
          <w:rFonts w:eastAsia="宋体"/>
          <w:kern w:val="22"/>
          <w:sz w:val="24"/>
          <w:lang w:eastAsia="x-none"/>
        </w:rPr>
        <w:t>务</w:t>
      </w:r>
      <w:r w:rsidRPr="00AC3A34">
        <w:rPr>
          <w:rFonts w:eastAsia="宋体"/>
          <w:kern w:val="22"/>
          <w:sz w:val="24"/>
          <w:lang w:eastAsia="x-none"/>
        </w:rPr>
        <w:t>​</w:t>
      </w:r>
      <w:r w:rsidRPr="00AC3A34">
        <w:rPr>
          <w:rFonts w:eastAsia="宋体"/>
          <w:kern w:val="22"/>
          <w:sz w:val="24"/>
          <w:lang w:eastAsia="x-none"/>
        </w:rPr>
        <w:t>全</w:t>
      </w:r>
      <w:r w:rsidRPr="00AC3A34">
        <w:rPr>
          <w:rFonts w:eastAsia="宋体"/>
          <w:kern w:val="22"/>
          <w:sz w:val="24"/>
          <w:lang w:eastAsia="x-none"/>
        </w:rPr>
        <w:t>​</w:t>
      </w:r>
      <w:r w:rsidRPr="00AC3A34">
        <w:rPr>
          <w:rFonts w:eastAsia="宋体"/>
          <w:kern w:val="22"/>
          <w:sz w:val="24"/>
          <w:lang w:eastAsia="x-none"/>
        </w:rPr>
        <w:t>球</w:t>
      </w:r>
      <w:r w:rsidRPr="00AC3A34">
        <w:rPr>
          <w:rFonts w:eastAsia="宋体"/>
          <w:kern w:val="22"/>
          <w:sz w:val="24"/>
          <w:lang w:eastAsia="x-none"/>
        </w:rPr>
        <w:t>​</w:t>
      </w:r>
      <w:r w:rsidRPr="00AC3A34">
        <w:rPr>
          <w:rFonts w:eastAsia="宋体"/>
          <w:kern w:val="22"/>
          <w:sz w:val="24"/>
          <w:lang w:eastAsia="x-none"/>
        </w:rPr>
        <w:t>评</w:t>
      </w:r>
      <w:r w:rsidRPr="00AC3A34">
        <w:rPr>
          <w:rFonts w:eastAsia="宋体"/>
          <w:kern w:val="22"/>
          <w:sz w:val="24"/>
          <w:lang w:eastAsia="x-none"/>
        </w:rPr>
        <w:t>​</w:t>
      </w:r>
      <w:r w:rsidRPr="00AC3A34">
        <w:rPr>
          <w:rFonts w:eastAsia="宋体"/>
          <w:kern w:val="22"/>
          <w:sz w:val="24"/>
          <w:lang w:eastAsia="x-none"/>
        </w:rPr>
        <w:t>估</w:t>
      </w:r>
      <w:r w:rsidRPr="00AC3A34">
        <w:rPr>
          <w:rFonts w:eastAsia="宋体"/>
          <w:kern w:val="22"/>
          <w:sz w:val="24"/>
          <w:lang w:eastAsia="x-none"/>
        </w:rPr>
        <w:t>​</w:t>
      </w:r>
      <w:r w:rsidRPr="00AC3A34">
        <w:rPr>
          <w:rFonts w:eastAsia="宋体"/>
          <w:kern w:val="22"/>
          <w:sz w:val="24"/>
          <w:lang w:eastAsia="x-none"/>
        </w:rPr>
        <w:t>报</w:t>
      </w:r>
      <w:r w:rsidRPr="00AC3A34">
        <w:rPr>
          <w:rFonts w:eastAsia="宋体"/>
          <w:kern w:val="22"/>
          <w:sz w:val="24"/>
          <w:lang w:eastAsia="x-none"/>
        </w:rPr>
        <w:t>​</w:t>
      </w:r>
      <w:r w:rsidRPr="00AC3A34">
        <w:rPr>
          <w:rFonts w:eastAsia="宋体"/>
          <w:kern w:val="22"/>
          <w:sz w:val="24"/>
          <w:lang w:eastAsia="x-none"/>
        </w:rPr>
        <w:t>告</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所</w:t>
      </w:r>
      <w:r w:rsidRPr="00AC3A34">
        <w:rPr>
          <w:rFonts w:eastAsia="宋体"/>
          <w:kern w:val="22"/>
          <w:sz w:val="24"/>
          <w:lang w:eastAsia="x-none"/>
        </w:rPr>
        <w:t>​</w:t>
      </w:r>
      <w:r w:rsidRPr="00AC3A34">
        <w:rPr>
          <w:rFonts w:eastAsia="宋体"/>
          <w:kern w:val="22"/>
          <w:sz w:val="24"/>
          <w:lang w:eastAsia="x-none"/>
        </w:rPr>
        <w:t>指</w:t>
      </w:r>
      <w:r w:rsidRPr="00AC3A34">
        <w:rPr>
          <w:rFonts w:eastAsia="宋体"/>
          <w:kern w:val="22"/>
          <w:sz w:val="24"/>
          <w:lang w:eastAsia="x-none"/>
        </w:rPr>
        <w:t>​</w:t>
      </w:r>
      <w:r w:rsidRPr="00AC3A34">
        <w:rPr>
          <w:rFonts w:eastAsia="宋体"/>
          <w:kern w:val="22"/>
          <w:sz w:val="24"/>
          <w:lang w:eastAsia="x-none"/>
        </w:rPr>
        <w:t>出</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那</w:t>
      </w:r>
      <w:r w:rsidRPr="00AC3A34">
        <w:rPr>
          <w:rFonts w:eastAsia="宋体"/>
          <w:kern w:val="22"/>
          <w:sz w:val="24"/>
          <w:lang w:eastAsia="x-none"/>
        </w:rPr>
        <w:t>​</w:t>
      </w:r>
      <w:r w:rsidRPr="00AC3A34">
        <w:rPr>
          <w:rFonts w:eastAsia="宋体"/>
          <w:kern w:val="22"/>
          <w:sz w:val="24"/>
          <w:lang w:eastAsia="x-none"/>
        </w:rPr>
        <w:t>样</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成</w:t>
      </w:r>
      <w:r w:rsidRPr="00AC3A34">
        <w:rPr>
          <w:rFonts w:eastAsia="宋体"/>
          <w:kern w:val="22"/>
          <w:sz w:val="24"/>
          <w:lang w:eastAsia="x-none"/>
        </w:rPr>
        <w:t>​</w:t>
      </w:r>
      <w:r w:rsidRPr="00AC3A34">
        <w:rPr>
          <w:rFonts w:eastAsia="宋体"/>
          <w:kern w:val="22"/>
          <w:sz w:val="24"/>
          <w:lang w:eastAsia="x-none"/>
        </w:rPr>
        <w:t>功</w:t>
      </w:r>
      <w:r w:rsidRPr="00AC3A34">
        <w:rPr>
          <w:rFonts w:eastAsia="宋体"/>
          <w:kern w:val="22"/>
          <w:sz w:val="24"/>
          <w:lang w:eastAsia="x-none"/>
        </w:rPr>
        <w:t>​</w:t>
      </w:r>
      <w:r w:rsidRPr="00AC3A34">
        <w:rPr>
          <w:rFonts w:eastAsia="宋体"/>
          <w:kern w:val="22"/>
          <w:sz w:val="24"/>
          <w:lang w:eastAsia="x-none"/>
        </w:rPr>
        <w:t>将</w:t>
      </w:r>
      <w:r w:rsidRPr="00AC3A34">
        <w:rPr>
          <w:rFonts w:eastAsia="宋体"/>
          <w:kern w:val="22"/>
          <w:sz w:val="24"/>
          <w:lang w:eastAsia="x-none"/>
        </w:rPr>
        <w:t>​</w:t>
      </w:r>
      <w:r w:rsidRPr="00AC3A34">
        <w:rPr>
          <w:rFonts w:eastAsia="宋体"/>
          <w:kern w:val="22"/>
          <w:sz w:val="24"/>
          <w:lang w:eastAsia="x-none"/>
        </w:rPr>
        <w:t>取</w:t>
      </w:r>
      <w:r w:rsidRPr="00AC3A34">
        <w:rPr>
          <w:rFonts w:eastAsia="宋体"/>
          <w:kern w:val="22"/>
          <w:sz w:val="24"/>
          <w:lang w:eastAsia="x-none"/>
        </w:rPr>
        <w:t>​</w:t>
      </w:r>
      <w:r w:rsidRPr="00AC3A34">
        <w:rPr>
          <w:rFonts w:eastAsia="宋体"/>
          <w:kern w:val="22"/>
          <w:sz w:val="24"/>
          <w:lang w:eastAsia="x-none"/>
        </w:rPr>
        <w:t>决</w:t>
      </w:r>
      <w:r w:rsidRPr="00AC3A34">
        <w:rPr>
          <w:rFonts w:eastAsia="宋体"/>
          <w:kern w:val="22"/>
          <w:sz w:val="24"/>
          <w:lang w:eastAsia="x-none"/>
        </w:rPr>
        <w:t>​</w:t>
      </w:r>
      <w:r w:rsidRPr="00AC3A34">
        <w:rPr>
          <w:rFonts w:eastAsia="宋体"/>
          <w:kern w:val="22"/>
          <w:sz w:val="24"/>
          <w:lang w:eastAsia="x-none"/>
        </w:rPr>
        <w:t>于</w:t>
      </w:r>
      <w:r w:rsidRPr="00AC3A34">
        <w:rPr>
          <w:rFonts w:eastAsia="宋体"/>
          <w:kern w:val="22"/>
          <w:sz w:val="24"/>
          <w:lang w:eastAsia="x-none"/>
        </w:rPr>
        <w:t>​</w:t>
      </w:r>
      <w:r w:rsidRPr="00AC3A34">
        <w:rPr>
          <w:rFonts w:eastAsia="宋体"/>
          <w:kern w:val="22"/>
          <w:sz w:val="24"/>
          <w:lang w:eastAsia="x-none"/>
        </w:rPr>
        <w:t>确</w:t>
      </w:r>
      <w:r w:rsidRPr="00AC3A34">
        <w:rPr>
          <w:rFonts w:eastAsia="宋体"/>
          <w:kern w:val="22"/>
          <w:sz w:val="24"/>
          <w:lang w:eastAsia="x-none"/>
        </w:rPr>
        <w:t>​</w:t>
      </w:r>
      <w:r w:rsidRPr="00AC3A34">
        <w:rPr>
          <w:rFonts w:eastAsia="宋体"/>
          <w:kern w:val="22"/>
          <w:sz w:val="24"/>
          <w:lang w:eastAsia="x-none"/>
        </w:rPr>
        <w:t>保</w:t>
      </w:r>
      <w:r w:rsidRPr="00AC3A34">
        <w:rPr>
          <w:rFonts w:eastAsia="宋体"/>
          <w:kern w:val="22"/>
          <w:sz w:val="24"/>
          <w:lang w:eastAsia="x-none"/>
        </w:rPr>
        <w:t>​</w:t>
      </w:r>
      <w:r w:rsidRPr="00AC3A34">
        <w:rPr>
          <w:rFonts w:eastAsia="宋体"/>
          <w:kern w:val="22"/>
          <w:sz w:val="24"/>
          <w:lang w:eastAsia="x-none"/>
        </w:rPr>
        <w:t>实</w:t>
      </w:r>
      <w:r w:rsidRPr="00AC3A34">
        <w:rPr>
          <w:rFonts w:eastAsia="宋体"/>
          <w:kern w:val="22"/>
          <w:sz w:val="24"/>
          <w:lang w:eastAsia="x-none"/>
        </w:rPr>
        <w:t>​</w:t>
      </w:r>
      <w:r w:rsidRPr="00AC3A34">
        <w:rPr>
          <w:rFonts w:eastAsia="宋体"/>
          <w:kern w:val="22"/>
          <w:sz w:val="24"/>
          <w:lang w:eastAsia="x-none"/>
        </w:rPr>
        <w:t>现</w:t>
      </w:r>
      <w:r w:rsidRPr="00AC3A34">
        <w:rPr>
          <w:rFonts w:eastAsia="宋体"/>
          <w:kern w:val="22"/>
          <w:sz w:val="24"/>
          <w:lang w:eastAsia="x-none"/>
        </w:rPr>
        <w:t>​</w:t>
      </w:r>
      <w:r w:rsidRPr="00AC3A34">
        <w:rPr>
          <w:rFonts w:eastAsia="宋体"/>
          <w:kern w:val="22"/>
          <w:sz w:val="24"/>
          <w:lang w:eastAsia="x-none"/>
        </w:rPr>
        <w:t>更</w:t>
      </w:r>
      <w:r w:rsidRPr="00AC3A34">
        <w:rPr>
          <w:rFonts w:eastAsia="宋体"/>
          <w:kern w:val="22"/>
          <w:sz w:val="24"/>
          <w:lang w:eastAsia="x-none"/>
        </w:rPr>
        <w:t>​</w:t>
      </w:r>
      <w:r w:rsidRPr="00AC3A34">
        <w:rPr>
          <w:rFonts w:eastAsia="宋体"/>
          <w:kern w:val="22"/>
          <w:sz w:val="24"/>
          <w:lang w:eastAsia="x-none"/>
        </w:rPr>
        <w:t>大</w:t>
      </w:r>
      <w:r w:rsidRPr="00AC3A34">
        <w:rPr>
          <w:rFonts w:eastAsia="宋体"/>
          <w:kern w:val="22"/>
          <w:sz w:val="24"/>
          <w:lang w:eastAsia="x-none"/>
        </w:rPr>
        <w:t>​</w:t>
      </w:r>
      <w:r w:rsidRPr="00AC3A34">
        <w:rPr>
          <w:rFonts w:eastAsia="宋体"/>
          <w:kern w:val="22"/>
          <w:sz w:val="24"/>
          <w:lang w:eastAsia="x-none"/>
        </w:rPr>
        <w:t>程</w:t>
      </w:r>
      <w:r w:rsidRPr="00AC3A34">
        <w:rPr>
          <w:rFonts w:eastAsia="宋体"/>
          <w:kern w:val="22"/>
          <w:sz w:val="24"/>
          <w:lang w:eastAsia="x-none"/>
        </w:rPr>
        <w:t>​</w:t>
      </w:r>
      <w:r w:rsidRPr="00AC3A34">
        <w:rPr>
          <w:rFonts w:eastAsia="宋体"/>
          <w:kern w:val="22"/>
          <w:sz w:val="24"/>
          <w:lang w:eastAsia="x-none"/>
        </w:rPr>
        <w:t>度</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性</w:t>
      </w:r>
      <w:r w:rsidRPr="00AC3A34">
        <w:rPr>
          <w:rFonts w:eastAsia="宋体"/>
          <w:kern w:val="22"/>
          <w:sz w:val="24"/>
          <w:lang w:eastAsia="x-none"/>
        </w:rPr>
        <w:t>​</w:t>
      </w:r>
      <w:r w:rsidRPr="00AC3A34">
        <w:rPr>
          <w:rFonts w:eastAsia="宋体"/>
          <w:kern w:val="22"/>
          <w:sz w:val="24"/>
          <w:lang w:eastAsia="x-none"/>
        </w:rPr>
        <w:t>别</w:t>
      </w:r>
      <w:r w:rsidRPr="00AC3A34">
        <w:rPr>
          <w:rFonts w:eastAsia="宋体"/>
          <w:kern w:val="22"/>
          <w:sz w:val="24"/>
          <w:lang w:eastAsia="x-none"/>
        </w:rPr>
        <w:t>​</w:t>
      </w:r>
      <w:r w:rsidRPr="00AC3A34">
        <w:rPr>
          <w:rFonts w:eastAsia="宋体"/>
          <w:kern w:val="22"/>
          <w:sz w:val="24"/>
          <w:lang w:eastAsia="x-none"/>
        </w:rPr>
        <w:t>平</w:t>
      </w:r>
      <w:r w:rsidRPr="00AC3A34">
        <w:rPr>
          <w:rFonts w:eastAsia="宋体"/>
          <w:kern w:val="22"/>
          <w:sz w:val="24"/>
          <w:lang w:eastAsia="x-none"/>
        </w:rPr>
        <w:t>​</w:t>
      </w:r>
      <w:r w:rsidRPr="00AC3A34">
        <w:rPr>
          <w:rFonts w:eastAsia="宋体"/>
          <w:kern w:val="22"/>
          <w:sz w:val="24"/>
          <w:lang w:eastAsia="x-none"/>
        </w:rPr>
        <w:t>等</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增</w:t>
      </w:r>
      <w:r w:rsidRPr="00AC3A34">
        <w:rPr>
          <w:rFonts w:eastAsia="宋体"/>
          <w:kern w:val="22"/>
          <w:sz w:val="24"/>
          <w:lang w:eastAsia="x-none"/>
        </w:rPr>
        <w:t>​</w:t>
      </w:r>
      <w:r w:rsidRPr="00AC3A34">
        <w:rPr>
          <w:rFonts w:eastAsia="宋体"/>
          <w:kern w:val="22"/>
          <w:sz w:val="24"/>
          <w:lang w:eastAsia="x-none"/>
        </w:rPr>
        <w:t>强</w:t>
      </w:r>
      <w:r w:rsidRPr="00AC3A34">
        <w:rPr>
          <w:rFonts w:eastAsia="宋体"/>
          <w:kern w:val="22"/>
          <w:sz w:val="24"/>
          <w:lang w:eastAsia="x-none"/>
        </w:rPr>
        <w:t>​</w:t>
      </w:r>
      <w:r w:rsidRPr="00AC3A34">
        <w:rPr>
          <w:rFonts w:eastAsia="宋体"/>
          <w:kern w:val="22"/>
          <w:sz w:val="24"/>
          <w:lang w:eastAsia="x-none"/>
        </w:rPr>
        <w:t>妇</w:t>
      </w:r>
      <w:r w:rsidRPr="00AC3A34">
        <w:rPr>
          <w:rFonts w:eastAsia="宋体"/>
          <w:kern w:val="22"/>
          <w:sz w:val="24"/>
          <w:lang w:eastAsia="x-none"/>
        </w:rPr>
        <w:t>​</w:t>
      </w:r>
      <w:r w:rsidRPr="00AC3A34">
        <w:rPr>
          <w:rFonts w:eastAsia="宋体"/>
          <w:kern w:val="22"/>
          <w:sz w:val="24"/>
          <w:lang w:eastAsia="x-none"/>
        </w:rPr>
        <w:t>女</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女</w:t>
      </w:r>
      <w:r w:rsidRPr="00AC3A34">
        <w:rPr>
          <w:rFonts w:eastAsia="宋体"/>
          <w:kern w:val="22"/>
          <w:sz w:val="24"/>
          <w:lang w:eastAsia="x-none"/>
        </w:rPr>
        <w:t>​</w:t>
      </w:r>
      <w:r w:rsidRPr="00AC3A34">
        <w:rPr>
          <w:rFonts w:eastAsia="宋体"/>
          <w:kern w:val="22"/>
          <w:sz w:val="24"/>
          <w:lang w:eastAsia="x-none"/>
        </w:rPr>
        <w:t>童</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权</w:t>
      </w:r>
      <w:r w:rsidRPr="00AC3A34">
        <w:rPr>
          <w:rFonts w:eastAsia="宋体"/>
          <w:kern w:val="22"/>
          <w:sz w:val="24"/>
          <w:lang w:eastAsia="x-none"/>
        </w:rPr>
        <w:t>​</w:t>
      </w:r>
      <w:r w:rsidRPr="00AC3A34">
        <w:rPr>
          <w:rFonts w:eastAsia="宋体"/>
          <w:kern w:val="22"/>
          <w:sz w:val="24"/>
          <w:lang w:eastAsia="x-none"/>
        </w:rPr>
        <w:t>能</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减</w:t>
      </w:r>
      <w:r w:rsidRPr="00AC3A34">
        <w:rPr>
          <w:rFonts w:eastAsia="宋体"/>
          <w:kern w:val="22"/>
          <w:sz w:val="24"/>
          <w:lang w:eastAsia="x-none"/>
        </w:rPr>
        <w:t>​</w:t>
      </w:r>
      <w:r w:rsidRPr="00AC3A34">
        <w:rPr>
          <w:rFonts w:eastAsia="宋体"/>
          <w:kern w:val="22"/>
          <w:sz w:val="24"/>
          <w:lang w:eastAsia="x-none"/>
        </w:rPr>
        <w:t>少</w:t>
      </w:r>
      <w:r w:rsidRPr="00AC3A34">
        <w:rPr>
          <w:rFonts w:eastAsia="宋体"/>
          <w:kern w:val="22"/>
          <w:sz w:val="24"/>
          <w:lang w:eastAsia="x-none"/>
        </w:rPr>
        <w:t>​</w:t>
      </w:r>
      <w:r w:rsidRPr="00AC3A34">
        <w:rPr>
          <w:rFonts w:eastAsia="宋体"/>
          <w:kern w:val="22"/>
          <w:sz w:val="24"/>
          <w:lang w:eastAsia="x-none"/>
        </w:rPr>
        <w:t>不</w:t>
      </w:r>
      <w:r w:rsidRPr="00AC3A34">
        <w:rPr>
          <w:rFonts w:eastAsia="宋体"/>
          <w:kern w:val="22"/>
          <w:sz w:val="24"/>
          <w:lang w:eastAsia="x-none"/>
        </w:rPr>
        <w:t>​</w:t>
      </w:r>
      <w:r w:rsidRPr="00AC3A34">
        <w:rPr>
          <w:rFonts w:eastAsia="宋体"/>
          <w:kern w:val="22"/>
          <w:sz w:val="24"/>
          <w:lang w:eastAsia="x-none"/>
        </w:rPr>
        <w:t>平</w:t>
      </w:r>
      <w:r w:rsidRPr="00AC3A34">
        <w:rPr>
          <w:rFonts w:eastAsia="宋体"/>
          <w:kern w:val="22"/>
          <w:sz w:val="24"/>
          <w:lang w:eastAsia="x-none"/>
        </w:rPr>
        <w:t>​</w:t>
      </w:r>
      <w:r w:rsidRPr="00AC3A34">
        <w:rPr>
          <w:rFonts w:eastAsia="宋体"/>
          <w:kern w:val="22"/>
          <w:sz w:val="24"/>
          <w:lang w:eastAsia="x-none"/>
        </w:rPr>
        <w:t>等</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增</w:t>
      </w:r>
      <w:r w:rsidRPr="00AC3A34">
        <w:rPr>
          <w:rFonts w:eastAsia="宋体"/>
          <w:kern w:val="22"/>
          <w:sz w:val="24"/>
          <w:lang w:eastAsia="x-none"/>
        </w:rPr>
        <w:t>​</w:t>
      </w:r>
      <w:r w:rsidRPr="00AC3A34">
        <w:rPr>
          <w:rFonts w:eastAsia="宋体"/>
          <w:kern w:val="22"/>
          <w:sz w:val="24"/>
          <w:lang w:eastAsia="x-none"/>
        </w:rPr>
        <w:t>加</w:t>
      </w:r>
      <w:r w:rsidRPr="00AC3A34">
        <w:rPr>
          <w:rFonts w:eastAsia="宋体"/>
          <w:kern w:val="22"/>
          <w:sz w:val="24"/>
          <w:lang w:eastAsia="x-none"/>
        </w:rPr>
        <w:t>​</w:t>
      </w:r>
      <w:r w:rsidRPr="00AC3A34">
        <w:rPr>
          <w:rFonts w:eastAsia="宋体"/>
          <w:kern w:val="22"/>
          <w:sz w:val="24"/>
          <w:lang w:eastAsia="x-none"/>
        </w:rPr>
        <w:t>受</w:t>
      </w:r>
      <w:r w:rsidRPr="00AC3A34">
        <w:rPr>
          <w:rFonts w:eastAsia="宋体"/>
          <w:kern w:val="22"/>
          <w:sz w:val="24"/>
          <w:lang w:eastAsia="x-none"/>
        </w:rPr>
        <w:t>​</w:t>
      </w:r>
      <w:r w:rsidRPr="00AC3A34">
        <w:rPr>
          <w:rFonts w:eastAsia="宋体"/>
          <w:kern w:val="22"/>
          <w:sz w:val="24"/>
          <w:lang w:eastAsia="x-none"/>
        </w:rPr>
        <w:t>教</w:t>
      </w:r>
      <w:r w:rsidRPr="00AC3A34">
        <w:rPr>
          <w:rFonts w:eastAsia="宋体"/>
          <w:kern w:val="22"/>
          <w:sz w:val="24"/>
          <w:lang w:eastAsia="x-none"/>
        </w:rPr>
        <w:t>​</w:t>
      </w:r>
      <w:r w:rsidRPr="00AC3A34">
        <w:rPr>
          <w:rFonts w:eastAsia="宋体"/>
          <w:kern w:val="22"/>
          <w:sz w:val="24"/>
          <w:lang w:eastAsia="x-none"/>
        </w:rPr>
        <w:t>育</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机</w:t>
      </w:r>
      <w:r w:rsidRPr="00AC3A34">
        <w:rPr>
          <w:rFonts w:eastAsia="宋体"/>
          <w:kern w:val="22"/>
          <w:sz w:val="24"/>
          <w:lang w:eastAsia="x-none"/>
        </w:rPr>
        <w:t>​</w:t>
      </w:r>
      <w:r w:rsidRPr="00AC3A34">
        <w:rPr>
          <w:rFonts w:eastAsia="宋体"/>
          <w:kern w:val="22"/>
          <w:sz w:val="24"/>
          <w:lang w:eastAsia="x-none"/>
        </w:rPr>
        <w:t>会</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采</w:t>
      </w:r>
      <w:r w:rsidRPr="00AC3A34">
        <w:rPr>
          <w:rFonts w:eastAsia="宋体"/>
          <w:kern w:val="22"/>
          <w:sz w:val="24"/>
          <w:lang w:eastAsia="x-none"/>
        </w:rPr>
        <w:t>​</w:t>
      </w:r>
      <w:r w:rsidRPr="00AC3A34">
        <w:rPr>
          <w:rFonts w:eastAsia="宋体"/>
          <w:kern w:val="22"/>
          <w:sz w:val="24"/>
          <w:lang w:eastAsia="x-none"/>
        </w:rPr>
        <w:t>用</w:t>
      </w:r>
      <w:r w:rsidRPr="00AC3A34">
        <w:rPr>
          <w:rFonts w:eastAsia="宋体"/>
          <w:kern w:val="22"/>
          <w:sz w:val="24"/>
          <w:lang w:eastAsia="x-none"/>
        </w:rPr>
        <w:t>​</w:t>
      </w:r>
      <w:r w:rsidRPr="00AC3A34">
        <w:rPr>
          <w:rFonts w:eastAsia="宋体"/>
          <w:kern w:val="22"/>
          <w:sz w:val="24"/>
          <w:lang w:eastAsia="x-none"/>
        </w:rPr>
        <w:t>基</w:t>
      </w:r>
      <w:r w:rsidRPr="00AC3A34">
        <w:rPr>
          <w:rFonts w:eastAsia="宋体"/>
          <w:kern w:val="22"/>
          <w:sz w:val="24"/>
          <w:lang w:eastAsia="x-none"/>
        </w:rPr>
        <w:t>​</w:t>
      </w:r>
      <w:r w:rsidRPr="00AC3A34">
        <w:rPr>
          <w:rFonts w:eastAsia="宋体"/>
          <w:kern w:val="22"/>
          <w:sz w:val="24"/>
          <w:lang w:eastAsia="x-none"/>
        </w:rPr>
        <w:t>于</w:t>
      </w:r>
      <w:r w:rsidRPr="00AC3A34">
        <w:rPr>
          <w:rFonts w:eastAsia="宋体"/>
          <w:kern w:val="22"/>
          <w:sz w:val="24"/>
          <w:lang w:eastAsia="x-none"/>
        </w:rPr>
        <w:t>​</w:t>
      </w:r>
      <w:r w:rsidRPr="00AC3A34">
        <w:rPr>
          <w:rFonts w:eastAsia="宋体"/>
          <w:kern w:val="22"/>
          <w:sz w:val="24"/>
          <w:lang w:eastAsia="x-none"/>
        </w:rPr>
        <w:t>权</w:t>
      </w:r>
      <w:r w:rsidRPr="00AC3A34">
        <w:rPr>
          <w:rFonts w:eastAsia="宋体"/>
          <w:kern w:val="22"/>
          <w:sz w:val="24"/>
          <w:lang w:eastAsia="x-none"/>
        </w:rPr>
        <w:t>​</w:t>
      </w:r>
      <w:r w:rsidRPr="00AC3A34">
        <w:rPr>
          <w:rFonts w:eastAsia="宋体"/>
          <w:kern w:val="22"/>
          <w:sz w:val="24"/>
          <w:lang w:eastAsia="x-none"/>
        </w:rPr>
        <w:t>利</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方</w:t>
      </w:r>
      <w:r w:rsidRPr="00AC3A34">
        <w:rPr>
          <w:rFonts w:eastAsia="宋体"/>
          <w:kern w:val="22"/>
          <w:sz w:val="24"/>
          <w:lang w:eastAsia="x-none"/>
        </w:rPr>
        <w:t>​</w:t>
      </w:r>
      <w:r w:rsidRPr="00AC3A34">
        <w:rPr>
          <w:rFonts w:eastAsia="宋体"/>
          <w:kern w:val="22"/>
          <w:sz w:val="24"/>
          <w:lang w:eastAsia="x-none"/>
        </w:rPr>
        <w:t>法</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解</w:t>
      </w:r>
      <w:r w:rsidRPr="00AC3A34">
        <w:rPr>
          <w:rFonts w:eastAsia="宋体"/>
          <w:kern w:val="22"/>
          <w:sz w:val="24"/>
          <w:lang w:eastAsia="x-none"/>
        </w:rPr>
        <w:t>​</w:t>
      </w:r>
      <w:r w:rsidRPr="00AC3A34">
        <w:rPr>
          <w:rFonts w:eastAsia="宋体"/>
          <w:kern w:val="22"/>
          <w:sz w:val="24"/>
          <w:lang w:eastAsia="x-none"/>
        </w:rPr>
        <w:t>决</w:t>
      </w:r>
      <w:r w:rsidRPr="00AC3A34">
        <w:rPr>
          <w:rFonts w:eastAsia="宋体"/>
          <w:kern w:val="22"/>
          <w:sz w:val="24"/>
          <w:lang w:eastAsia="x-none"/>
        </w:rPr>
        <w:t>​</w:t>
      </w:r>
      <w:r w:rsidRPr="00AC3A34">
        <w:rPr>
          <w:rFonts w:eastAsia="宋体"/>
          <w:kern w:val="22"/>
          <w:sz w:val="24"/>
          <w:lang w:eastAsia="x-none"/>
        </w:rPr>
        <w:t>导</w:t>
      </w:r>
      <w:r w:rsidRPr="00AC3A34">
        <w:rPr>
          <w:rFonts w:eastAsia="宋体"/>
          <w:kern w:val="22"/>
          <w:sz w:val="24"/>
          <w:lang w:eastAsia="x-none"/>
        </w:rPr>
        <w:t>​</w:t>
      </w:r>
      <w:r w:rsidRPr="00AC3A34">
        <w:rPr>
          <w:rFonts w:eastAsia="宋体"/>
          <w:kern w:val="22"/>
          <w:sz w:val="24"/>
          <w:lang w:eastAsia="x-none"/>
        </w:rPr>
        <w:t>致</w:t>
      </w:r>
      <w:r w:rsidRPr="00AC3A34">
        <w:rPr>
          <w:rFonts w:eastAsia="宋体"/>
          <w:kern w:val="22"/>
          <w:sz w:val="24"/>
          <w:lang w:eastAsia="x-none"/>
        </w:rPr>
        <w:t>​</w:t>
      </w:r>
      <w:r w:rsidRPr="00AC3A34">
        <w:rPr>
          <w:rFonts w:eastAsia="宋体"/>
          <w:kern w:val="22"/>
          <w:sz w:val="24"/>
          <w:lang w:eastAsia="x-none"/>
        </w:rPr>
        <w:t>生</w:t>
      </w:r>
      <w:r w:rsidRPr="00AC3A34">
        <w:rPr>
          <w:rFonts w:eastAsia="宋体"/>
          <w:kern w:val="22"/>
          <w:sz w:val="24"/>
          <w:lang w:eastAsia="x-none"/>
        </w:rPr>
        <w:t>​</w:t>
      </w:r>
      <w:r w:rsidRPr="00AC3A34">
        <w:rPr>
          <w:rFonts w:eastAsia="宋体"/>
          <w:kern w:val="22"/>
          <w:sz w:val="24"/>
          <w:lang w:eastAsia="x-none"/>
        </w:rPr>
        <w:t>物</w:t>
      </w:r>
      <w:r w:rsidRPr="00AC3A34">
        <w:rPr>
          <w:rFonts w:eastAsia="宋体"/>
          <w:kern w:val="22"/>
          <w:sz w:val="24"/>
          <w:lang w:eastAsia="x-none"/>
        </w:rPr>
        <w:t>​</w:t>
      </w:r>
      <w:r w:rsidRPr="00AC3A34">
        <w:rPr>
          <w:rFonts w:eastAsia="宋体"/>
          <w:kern w:val="22"/>
          <w:sz w:val="24"/>
          <w:lang w:eastAsia="x-none"/>
        </w:rPr>
        <w:t>多</w:t>
      </w:r>
      <w:r w:rsidRPr="00AC3A34">
        <w:rPr>
          <w:rFonts w:eastAsia="宋体"/>
          <w:kern w:val="22"/>
          <w:sz w:val="24"/>
          <w:lang w:eastAsia="x-none"/>
        </w:rPr>
        <w:t>​</w:t>
      </w:r>
      <w:r w:rsidRPr="00AC3A34">
        <w:rPr>
          <w:rFonts w:eastAsia="宋体"/>
          <w:kern w:val="22"/>
          <w:sz w:val="24"/>
          <w:lang w:eastAsia="x-none"/>
        </w:rPr>
        <w:t>样</w:t>
      </w:r>
      <w:r w:rsidRPr="00AC3A34">
        <w:rPr>
          <w:rFonts w:eastAsia="宋体"/>
          <w:kern w:val="22"/>
          <w:sz w:val="24"/>
          <w:lang w:eastAsia="x-none"/>
        </w:rPr>
        <w:t>​</w:t>
      </w:r>
      <w:r w:rsidRPr="00AC3A34">
        <w:rPr>
          <w:rFonts w:eastAsia="宋体"/>
          <w:kern w:val="22"/>
          <w:sz w:val="24"/>
          <w:lang w:eastAsia="x-none"/>
        </w:rPr>
        <w:t>性</w:t>
      </w:r>
      <w:r w:rsidRPr="00AC3A34">
        <w:rPr>
          <w:rFonts w:eastAsia="宋体"/>
          <w:kern w:val="22"/>
          <w:sz w:val="24"/>
          <w:lang w:eastAsia="x-none"/>
        </w:rPr>
        <w:t>​</w:t>
      </w:r>
      <w:r w:rsidRPr="00AC3A34">
        <w:rPr>
          <w:rFonts w:eastAsia="宋体"/>
          <w:kern w:val="22"/>
          <w:sz w:val="24"/>
          <w:lang w:eastAsia="x-none"/>
        </w:rPr>
        <w:t>丧</w:t>
      </w:r>
      <w:r w:rsidRPr="00AC3A34">
        <w:rPr>
          <w:rFonts w:eastAsia="宋体"/>
          <w:kern w:val="22"/>
          <w:sz w:val="24"/>
          <w:lang w:eastAsia="x-none"/>
        </w:rPr>
        <w:t>​</w:t>
      </w:r>
      <w:r w:rsidRPr="00AC3A34">
        <w:rPr>
          <w:rFonts w:eastAsia="宋体"/>
          <w:kern w:val="22"/>
          <w:sz w:val="24"/>
          <w:lang w:eastAsia="x-none"/>
        </w:rPr>
        <w:t>失</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所</w:t>
      </w:r>
      <w:r w:rsidRPr="00AC3A34">
        <w:rPr>
          <w:rFonts w:eastAsia="宋体"/>
          <w:kern w:val="22"/>
          <w:sz w:val="24"/>
          <w:lang w:eastAsia="x-none"/>
        </w:rPr>
        <w:t>​</w:t>
      </w:r>
      <w:r w:rsidRPr="00AC3A34">
        <w:rPr>
          <w:rFonts w:eastAsia="宋体"/>
          <w:kern w:val="22"/>
          <w:sz w:val="24"/>
          <w:lang w:eastAsia="x-none"/>
        </w:rPr>
        <w:t>有</w:t>
      </w:r>
      <w:r w:rsidRPr="00AC3A34">
        <w:rPr>
          <w:rFonts w:eastAsia="宋体"/>
          <w:kern w:val="22"/>
          <w:sz w:val="24"/>
          <w:lang w:eastAsia="x-none"/>
        </w:rPr>
        <w:t>​</w:t>
      </w:r>
      <w:r w:rsidRPr="00AC3A34">
        <w:rPr>
          <w:rFonts w:eastAsia="宋体"/>
          <w:kern w:val="22"/>
          <w:sz w:val="24"/>
          <w:lang w:eastAsia="x-none"/>
        </w:rPr>
        <w:t>间</w:t>
      </w:r>
      <w:r w:rsidRPr="00AC3A34">
        <w:rPr>
          <w:rFonts w:eastAsia="宋体"/>
          <w:kern w:val="22"/>
          <w:sz w:val="24"/>
          <w:lang w:eastAsia="x-none"/>
        </w:rPr>
        <w:t>​</w:t>
      </w:r>
      <w:r w:rsidRPr="00AC3A34">
        <w:rPr>
          <w:rFonts w:eastAsia="宋体"/>
          <w:kern w:val="22"/>
          <w:sz w:val="24"/>
          <w:lang w:eastAsia="x-none"/>
        </w:rPr>
        <w:t>接</w:t>
      </w:r>
      <w:r w:rsidRPr="00AC3A34">
        <w:rPr>
          <w:rFonts w:eastAsia="宋体"/>
          <w:kern w:val="22"/>
          <w:sz w:val="24"/>
          <w:lang w:eastAsia="x-none"/>
        </w:rPr>
        <w:t>​</w:t>
      </w:r>
      <w:r w:rsidRPr="00AC3A34">
        <w:rPr>
          <w:rFonts w:eastAsia="宋体"/>
          <w:kern w:val="22"/>
          <w:sz w:val="24"/>
          <w:lang w:eastAsia="x-none"/>
        </w:rPr>
        <w:t>驱</w:t>
      </w:r>
      <w:r w:rsidRPr="00AC3A34">
        <w:rPr>
          <w:rFonts w:eastAsia="宋体"/>
          <w:kern w:val="22"/>
          <w:sz w:val="24"/>
          <w:lang w:eastAsia="x-none"/>
        </w:rPr>
        <w:t>​</w:t>
      </w:r>
      <w:r w:rsidRPr="00AC3A34">
        <w:rPr>
          <w:rFonts w:eastAsia="宋体"/>
          <w:kern w:val="22"/>
          <w:sz w:val="24"/>
          <w:lang w:eastAsia="x-none"/>
        </w:rPr>
        <w:t>动</w:t>
      </w:r>
      <w:r w:rsidRPr="00AC3A34">
        <w:rPr>
          <w:rFonts w:eastAsia="宋体"/>
          <w:kern w:val="22"/>
          <w:sz w:val="24"/>
          <w:lang w:eastAsia="x-none"/>
        </w:rPr>
        <w:t>​</w:t>
      </w:r>
      <w:r w:rsidRPr="00AC3A34">
        <w:rPr>
          <w:rFonts w:eastAsia="宋体"/>
          <w:kern w:val="22"/>
          <w:sz w:val="24"/>
          <w:lang w:eastAsia="x-none"/>
        </w:rPr>
        <w:t>因</w:t>
      </w:r>
      <w:r w:rsidRPr="00AC3A34">
        <w:rPr>
          <w:rFonts w:eastAsia="宋体"/>
          <w:kern w:val="22"/>
          <w:sz w:val="24"/>
          <w:lang w:eastAsia="x-none"/>
        </w:rPr>
        <w:t>​</w:t>
      </w:r>
      <w:r w:rsidRPr="00AC3A34">
        <w:rPr>
          <w:rFonts w:eastAsia="宋体"/>
          <w:kern w:val="22"/>
          <w:sz w:val="24"/>
          <w:lang w:eastAsia="x-none"/>
        </w:rPr>
        <w:t>素</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其</w:t>
      </w:r>
      <w:r w:rsidRPr="00AC3A34">
        <w:rPr>
          <w:rFonts w:eastAsia="宋体"/>
          <w:kern w:val="22"/>
          <w:sz w:val="24"/>
          <w:lang w:eastAsia="x-none"/>
        </w:rPr>
        <w:t>​</w:t>
      </w:r>
      <w:r w:rsidRPr="00AC3A34">
        <w:rPr>
          <w:rFonts w:eastAsia="宋体"/>
          <w:kern w:val="22"/>
          <w:sz w:val="24"/>
          <w:lang w:eastAsia="x-none"/>
        </w:rPr>
        <w:t>中</w:t>
      </w:r>
      <w:r w:rsidRPr="00AC3A34">
        <w:rPr>
          <w:rFonts w:eastAsia="宋体"/>
          <w:kern w:val="22"/>
          <w:sz w:val="24"/>
          <w:lang w:eastAsia="x-none"/>
        </w:rPr>
        <w:t>​</w:t>
      </w:r>
      <w:r w:rsidRPr="00AC3A34">
        <w:rPr>
          <w:rFonts w:eastAsia="宋体"/>
          <w:kern w:val="22"/>
          <w:sz w:val="24"/>
          <w:lang w:eastAsia="x-none"/>
        </w:rPr>
        <w:t>有</w:t>
      </w:r>
      <w:r w:rsidRPr="00AC3A34">
        <w:rPr>
          <w:rFonts w:eastAsia="宋体"/>
          <w:kern w:val="22"/>
          <w:sz w:val="24"/>
          <w:lang w:eastAsia="x-none"/>
        </w:rPr>
        <w:t>​</w:t>
      </w:r>
      <w:r w:rsidRPr="00AC3A34">
        <w:rPr>
          <w:rFonts w:eastAsia="宋体"/>
          <w:kern w:val="22"/>
          <w:sz w:val="24"/>
          <w:lang w:eastAsia="x-none"/>
        </w:rPr>
        <w:t>框</w:t>
      </w:r>
      <w:r w:rsidRPr="00AC3A34">
        <w:rPr>
          <w:rFonts w:eastAsia="宋体"/>
          <w:kern w:val="22"/>
          <w:sz w:val="24"/>
          <w:lang w:eastAsia="x-none"/>
        </w:rPr>
        <w:t>​</w:t>
      </w:r>
      <w:r w:rsidRPr="00AC3A34">
        <w:rPr>
          <w:rFonts w:eastAsia="宋体"/>
          <w:kern w:val="22"/>
          <w:sz w:val="24"/>
          <w:lang w:eastAsia="x-none"/>
        </w:rPr>
        <w:t>架</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长</w:t>
      </w:r>
      <w:r w:rsidRPr="00AC3A34">
        <w:rPr>
          <w:rFonts w:eastAsia="宋体"/>
          <w:kern w:val="22"/>
          <w:sz w:val="24"/>
          <w:lang w:eastAsia="x-none"/>
        </w:rPr>
        <w:t>​</w:t>
      </w:r>
      <w:r w:rsidRPr="00AC3A34">
        <w:rPr>
          <w:rFonts w:eastAsia="宋体"/>
          <w:kern w:val="22"/>
          <w:sz w:val="24"/>
          <w:lang w:eastAsia="x-none"/>
        </w:rPr>
        <w:t>期</w:t>
      </w:r>
      <w:r w:rsidRPr="00AC3A34">
        <w:rPr>
          <w:rFonts w:eastAsia="宋体"/>
          <w:kern w:val="22"/>
          <w:sz w:val="24"/>
          <w:lang w:eastAsia="x-none"/>
        </w:rPr>
        <w:t>​</w:t>
      </w:r>
      <w:r w:rsidRPr="00AC3A34">
        <w:rPr>
          <w:rFonts w:eastAsia="宋体"/>
          <w:kern w:val="22"/>
          <w:sz w:val="24"/>
          <w:lang w:eastAsia="x-none"/>
        </w:rPr>
        <w:t>目</w:t>
      </w:r>
      <w:r w:rsidRPr="00AC3A34">
        <w:rPr>
          <w:rFonts w:eastAsia="宋体"/>
          <w:kern w:val="22"/>
          <w:sz w:val="24"/>
          <w:lang w:eastAsia="x-none"/>
        </w:rPr>
        <w:t>​</w:t>
      </w:r>
      <w:r w:rsidRPr="00AC3A34">
        <w:rPr>
          <w:rFonts w:eastAsia="宋体"/>
          <w:kern w:val="22"/>
          <w:sz w:val="24"/>
          <w:lang w:eastAsia="x-none"/>
        </w:rPr>
        <w:t>标</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动</w:t>
      </w:r>
      <w:r w:rsidRPr="00AC3A34">
        <w:rPr>
          <w:rFonts w:eastAsia="宋体"/>
          <w:kern w:val="22"/>
          <w:sz w:val="24"/>
          <w:lang w:eastAsia="x-none"/>
        </w:rPr>
        <w:t>​</w:t>
      </w:r>
      <w:r w:rsidRPr="00AC3A34">
        <w:rPr>
          <w:rFonts w:eastAsia="宋体"/>
          <w:kern w:val="22"/>
          <w:sz w:val="24"/>
          <w:lang w:eastAsia="x-none"/>
        </w:rPr>
        <w:t>目</w:t>
      </w:r>
      <w:r w:rsidRPr="00AC3A34">
        <w:rPr>
          <w:rFonts w:eastAsia="宋体"/>
          <w:kern w:val="22"/>
          <w:sz w:val="24"/>
          <w:lang w:eastAsia="x-none"/>
        </w:rPr>
        <w:t>​</w:t>
      </w:r>
      <w:r w:rsidRPr="00AC3A34">
        <w:rPr>
          <w:rFonts w:eastAsia="宋体"/>
          <w:kern w:val="22"/>
          <w:sz w:val="24"/>
          <w:lang w:eastAsia="x-none"/>
        </w:rPr>
        <w:t>标</w:t>
      </w:r>
      <w:r w:rsidRPr="00AC3A34">
        <w:rPr>
          <w:rFonts w:eastAsia="宋体"/>
          <w:kern w:val="22"/>
          <w:sz w:val="24"/>
          <w:lang w:eastAsia="x-none"/>
        </w:rPr>
        <w:t>​</w:t>
      </w:r>
      <w:r w:rsidRPr="00AC3A34">
        <w:rPr>
          <w:rFonts w:eastAsia="宋体"/>
          <w:kern w:val="22"/>
          <w:sz w:val="24"/>
          <w:lang w:eastAsia="x-none"/>
        </w:rPr>
        <w:t>没</w:t>
      </w:r>
      <w:r w:rsidRPr="00AC3A34">
        <w:rPr>
          <w:rFonts w:eastAsia="宋体"/>
          <w:kern w:val="22"/>
          <w:sz w:val="24"/>
          <w:lang w:eastAsia="x-none"/>
        </w:rPr>
        <w:t>​</w:t>
      </w:r>
      <w:r w:rsidRPr="00AC3A34">
        <w:rPr>
          <w:rFonts w:eastAsia="宋体"/>
          <w:kern w:val="22"/>
          <w:sz w:val="24"/>
          <w:lang w:eastAsia="x-none"/>
        </w:rPr>
        <w:t>有</w:t>
      </w:r>
      <w:r w:rsidRPr="00AC3A34">
        <w:rPr>
          <w:rFonts w:eastAsia="宋体"/>
          <w:kern w:val="22"/>
          <w:sz w:val="24"/>
          <w:lang w:eastAsia="x-none"/>
        </w:rPr>
        <w:t>​</w:t>
      </w:r>
      <w:r w:rsidRPr="00AC3A34">
        <w:rPr>
          <w:rFonts w:eastAsia="宋体"/>
          <w:kern w:val="22"/>
          <w:sz w:val="24"/>
          <w:lang w:eastAsia="x-none"/>
        </w:rPr>
        <w:t>直</w:t>
      </w:r>
      <w:r w:rsidRPr="00AC3A34">
        <w:rPr>
          <w:rFonts w:eastAsia="宋体"/>
          <w:kern w:val="22"/>
          <w:sz w:val="24"/>
          <w:lang w:eastAsia="x-none"/>
        </w:rPr>
        <w:t>​</w:t>
      </w:r>
      <w:r w:rsidRPr="00AC3A34">
        <w:rPr>
          <w:rFonts w:eastAsia="宋体"/>
          <w:kern w:val="22"/>
          <w:sz w:val="24"/>
          <w:lang w:eastAsia="x-none"/>
        </w:rPr>
        <w:t>接</w:t>
      </w:r>
      <w:r w:rsidRPr="00AC3A34">
        <w:rPr>
          <w:rFonts w:eastAsia="宋体"/>
          <w:kern w:val="22"/>
          <w:sz w:val="24"/>
          <w:lang w:eastAsia="x-none"/>
        </w:rPr>
        <w:t>​</w:t>
      </w:r>
      <w:r w:rsidRPr="00AC3A34">
        <w:rPr>
          <w:rFonts w:eastAsia="宋体"/>
          <w:kern w:val="22"/>
          <w:sz w:val="24"/>
          <w:lang w:eastAsia="x-none"/>
        </w:rPr>
        <w:t>涉</w:t>
      </w:r>
      <w:r w:rsidRPr="00AC3A34">
        <w:rPr>
          <w:rFonts w:eastAsia="宋体"/>
          <w:kern w:val="22"/>
          <w:sz w:val="24"/>
          <w:lang w:eastAsia="x-none"/>
        </w:rPr>
        <w:t>​</w:t>
      </w:r>
      <w:r w:rsidRPr="00AC3A34">
        <w:rPr>
          <w:rFonts w:eastAsia="宋体"/>
          <w:kern w:val="22"/>
          <w:sz w:val="24"/>
          <w:lang w:eastAsia="x-none"/>
        </w:rPr>
        <w:t>及</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那</w:t>
      </w:r>
      <w:r w:rsidRPr="00AC3A34">
        <w:rPr>
          <w:rFonts w:eastAsia="宋体"/>
          <w:kern w:val="22"/>
          <w:sz w:val="24"/>
          <w:lang w:eastAsia="x-none"/>
        </w:rPr>
        <w:t>​</w:t>
      </w:r>
      <w:r w:rsidRPr="00AC3A34">
        <w:rPr>
          <w:rFonts w:eastAsia="宋体"/>
          <w:kern w:val="22"/>
          <w:sz w:val="24"/>
          <w:lang w:eastAsia="x-none"/>
        </w:rPr>
        <w:t>些</w:t>
      </w:r>
      <w:r w:rsidRPr="00AC3A34">
        <w:rPr>
          <w:rFonts w:eastAsia="宋体"/>
          <w:kern w:val="22"/>
          <w:sz w:val="24"/>
          <w:lang w:eastAsia="x-none"/>
        </w:rPr>
        <w:t>​</w:t>
      </w:r>
      <w:r w:rsidRPr="00AC3A34">
        <w:rPr>
          <w:rFonts w:eastAsia="宋体"/>
          <w:kern w:val="22"/>
          <w:sz w:val="24"/>
          <w:lang w:eastAsia="x-none"/>
        </w:rPr>
        <w:t>驱</w:t>
      </w:r>
      <w:r w:rsidRPr="00AC3A34">
        <w:rPr>
          <w:rFonts w:eastAsia="宋体"/>
          <w:kern w:val="22"/>
          <w:sz w:val="24"/>
          <w:lang w:eastAsia="x-none"/>
        </w:rPr>
        <w:t>​</w:t>
      </w:r>
      <w:r w:rsidRPr="00AC3A34">
        <w:rPr>
          <w:rFonts w:eastAsia="宋体"/>
          <w:kern w:val="22"/>
          <w:sz w:val="24"/>
          <w:lang w:eastAsia="x-none"/>
        </w:rPr>
        <w:t>动</w:t>
      </w:r>
      <w:r w:rsidRPr="00AC3A34">
        <w:rPr>
          <w:rFonts w:eastAsia="宋体"/>
          <w:kern w:val="22"/>
          <w:sz w:val="24"/>
          <w:lang w:eastAsia="x-none"/>
        </w:rPr>
        <w:t>​</w:t>
      </w:r>
      <w:r w:rsidRPr="00AC3A34">
        <w:rPr>
          <w:rFonts w:eastAsia="宋体"/>
          <w:kern w:val="22"/>
          <w:sz w:val="24"/>
          <w:lang w:eastAsia="x-none"/>
        </w:rPr>
        <w:t>因</w:t>
      </w:r>
      <w:r w:rsidRPr="00AC3A34">
        <w:rPr>
          <w:rFonts w:eastAsia="宋体"/>
          <w:kern w:val="22"/>
          <w:sz w:val="24"/>
          <w:lang w:eastAsia="x-none"/>
        </w:rPr>
        <w:t>​</w:t>
      </w:r>
      <w:r w:rsidRPr="00AC3A34">
        <w:rPr>
          <w:rFonts w:eastAsia="宋体"/>
          <w:kern w:val="22"/>
          <w:sz w:val="24"/>
          <w:lang w:eastAsia="x-none"/>
        </w:rPr>
        <w:t>素</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例</w:t>
      </w:r>
      <w:r w:rsidRPr="00AC3A34">
        <w:rPr>
          <w:rFonts w:eastAsia="宋体"/>
          <w:kern w:val="22"/>
          <w:sz w:val="24"/>
          <w:lang w:eastAsia="x-none"/>
        </w:rPr>
        <w:t>​</w:t>
      </w:r>
      <w:r w:rsidRPr="00AC3A34">
        <w:rPr>
          <w:rFonts w:eastAsia="宋体"/>
          <w:kern w:val="22"/>
          <w:sz w:val="24"/>
          <w:lang w:eastAsia="x-none"/>
        </w:rPr>
        <w:t>如</w:t>
      </w:r>
      <w:r w:rsidRPr="00AC3A34">
        <w:rPr>
          <w:rFonts w:eastAsia="宋体"/>
          <w:kern w:val="22"/>
          <w:sz w:val="24"/>
          <w:lang w:eastAsia="x-none"/>
        </w:rPr>
        <w:t>​</w:t>
      </w:r>
      <w:r w:rsidRPr="00AC3A34">
        <w:rPr>
          <w:rFonts w:eastAsia="宋体"/>
          <w:kern w:val="22"/>
          <w:sz w:val="24"/>
          <w:lang w:eastAsia="x-none"/>
        </w:rPr>
        <w:t>人</w:t>
      </w:r>
      <w:r w:rsidRPr="00AC3A34">
        <w:rPr>
          <w:rFonts w:eastAsia="宋体"/>
          <w:kern w:val="22"/>
          <w:sz w:val="24"/>
          <w:lang w:eastAsia="x-none"/>
        </w:rPr>
        <w:t>​</w:t>
      </w:r>
      <w:r w:rsidRPr="00AC3A34">
        <w:rPr>
          <w:rFonts w:eastAsia="宋体"/>
          <w:kern w:val="22"/>
          <w:sz w:val="24"/>
          <w:lang w:eastAsia="x-none"/>
        </w:rPr>
        <w:t>口</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冲</w:t>
      </w:r>
      <w:r w:rsidRPr="00AC3A34">
        <w:rPr>
          <w:rFonts w:eastAsia="宋体"/>
          <w:kern w:val="22"/>
          <w:sz w:val="24"/>
          <w:lang w:eastAsia="x-none"/>
        </w:rPr>
        <w:t>​</w:t>
      </w:r>
      <w:r w:rsidRPr="00AC3A34">
        <w:rPr>
          <w:rFonts w:eastAsia="宋体"/>
          <w:kern w:val="22"/>
          <w:sz w:val="24"/>
          <w:lang w:eastAsia="x-none"/>
        </w:rPr>
        <w:t>突</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流</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病</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包</w:t>
      </w:r>
      <w:r w:rsidRPr="00AC3A34">
        <w:rPr>
          <w:rFonts w:eastAsia="宋体"/>
          <w:kern w:val="22"/>
          <w:sz w:val="24"/>
          <w:lang w:eastAsia="x-none"/>
        </w:rPr>
        <w:t>​</w:t>
      </w:r>
      <w:r w:rsidRPr="00AC3A34">
        <w:rPr>
          <w:rFonts w:eastAsia="宋体"/>
          <w:kern w:val="22"/>
          <w:sz w:val="24"/>
          <w:lang w:eastAsia="x-none"/>
        </w:rPr>
        <w:t>括</w:t>
      </w:r>
      <w:r w:rsidRPr="00AC3A34">
        <w:rPr>
          <w:rFonts w:eastAsia="宋体"/>
          <w:kern w:val="22"/>
          <w:sz w:val="24"/>
          <w:lang w:eastAsia="x-none"/>
        </w:rPr>
        <w:t>​</w:t>
      </w:r>
      <w:r w:rsidRPr="00AC3A34">
        <w:rPr>
          <w:rFonts w:eastAsia="宋体"/>
          <w:kern w:val="22"/>
          <w:sz w:val="24"/>
          <w:lang w:eastAsia="x-none"/>
        </w:rPr>
        <w:t>结</w:t>
      </w:r>
      <w:r w:rsidRPr="00AC3A34">
        <w:rPr>
          <w:rFonts w:eastAsia="宋体"/>
          <w:kern w:val="22"/>
          <w:sz w:val="24"/>
          <w:lang w:eastAsia="x-none"/>
        </w:rPr>
        <w:t>​</w:t>
      </w:r>
      <w:r w:rsidRPr="00AC3A34">
        <w:rPr>
          <w:rFonts w:eastAsia="宋体"/>
          <w:kern w:val="22"/>
          <w:sz w:val="24"/>
          <w:lang w:eastAsia="x-none"/>
        </w:rPr>
        <w:t>合</w:t>
      </w:r>
      <w:r w:rsidRPr="00AC3A34">
        <w:rPr>
          <w:rFonts w:eastAsia="宋体"/>
          <w:kern w:val="22"/>
          <w:sz w:val="24"/>
          <w:lang w:eastAsia="x-none"/>
        </w:rPr>
        <w:t xml:space="preserve">​ </w:t>
      </w:r>
      <w:r w:rsidRPr="00AC3A34">
        <w:rPr>
          <w:rFonts w:eastAsia="宋体"/>
          <w:kern w:val="22"/>
          <w:sz w:val="24"/>
          <w:lang w:eastAsia="x-none"/>
        </w:rPr>
        <w:t>《</w:t>
      </w:r>
      <w:r w:rsidRPr="00AC3A34">
        <w:rPr>
          <w:rFonts w:eastAsia="宋体"/>
          <w:kern w:val="22"/>
          <w:sz w:val="24"/>
          <w:lang w:eastAsia="x-none"/>
        </w:rPr>
        <w:t xml:space="preserve">2030 </w:t>
      </w:r>
      <w:r w:rsidRPr="00AC3A34">
        <w:rPr>
          <w:rFonts w:eastAsia="宋体"/>
          <w:kern w:val="22"/>
          <w:sz w:val="24"/>
          <w:lang w:eastAsia="x-none"/>
        </w:rPr>
        <w:t>年</w:t>
      </w:r>
      <w:r w:rsidRPr="00AC3A34">
        <w:rPr>
          <w:rFonts w:eastAsia="宋体"/>
          <w:kern w:val="22"/>
          <w:sz w:val="24"/>
          <w:lang w:eastAsia="x-none"/>
        </w:rPr>
        <w:t>​</w:t>
      </w:r>
      <w:r w:rsidRPr="00AC3A34">
        <w:rPr>
          <w:rFonts w:eastAsia="宋体"/>
          <w:kern w:val="22"/>
          <w:sz w:val="24"/>
          <w:lang w:eastAsia="x-none"/>
        </w:rPr>
        <w:t>可</w:t>
      </w:r>
      <w:r w:rsidRPr="00AC3A34">
        <w:rPr>
          <w:rFonts w:eastAsia="宋体"/>
          <w:kern w:val="22"/>
          <w:sz w:val="24"/>
          <w:lang w:eastAsia="x-none"/>
        </w:rPr>
        <w:t>​</w:t>
      </w:r>
      <w:r w:rsidRPr="00AC3A34">
        <w:rPr>
          <w:rFonts w:eastAsia="宋体"/>
          <w:kern w:val="22"/>
          <w:sz w:val="24"/>
          <w:lang w:eastAsia="x-none"/>
        </w:rPr>
        <w:t>持</w:t>
      </w:r>
      <w:r w:rsidRPr="00AC3A34">
        <w:rPr>
          <w:rFonts w:eastAsia="宋体"/>
          <w:kern w:val="22"/>
          <w:sz w:val="24"/>
          <w:lang w:eastAsia="x-none"/>
        </w:rPr>
        <w:t>​</w:t>
      </w:r>
      <w:r w:rsidRPr="00AC3A34">
        <w:rPr>
          <w:rFonts w:eastAsia="宋体"/>
          <w:kern w:val="22"/>
          <w:sz w:val="24"/>
          <w:lang w:eastAsia="x-none"/>
        </w:rPr>
        <w:t>续</w:t>
      </w:r>
      <w:r w:rsidRPr="00AC3A34">
        <w:rPr>
          <w:rFonts w:eastAsia="宋体"/>
          <w:kern w:val="22"/>
          <w:sz w:val="24"/>
          <w:lang w:eastAsia="x-none"/>
        </w:rPr>
        <w:t>​</w:t>
      </w:r>
      <w:r w:rsidRPr="00AC3A34">
        <w:rPr>
          <w:rFonts w:eastAsia="宋体"/>
          <w:kern w:val="22"/>
          <w:sz w:val="24"/>
          <w:lang w:eastAsia="x-none"/>
        </w:rPr>
        <w:t>发</w:t>
      </w:r>
      <w:r w:rsidRPr="00AC3A34">
        <w:rPr>
          <w:rFonts w:eastAsia="宋体"/>
          <w:kern w:val="22"/>
          <w:sz w:val="24"/>
          <w:lang w:eastAsia="x-none"/>
        </w:rPr>
        <w:t>​</w:t>
      </w:r>
      <w:r w:rsidRPr="00AC3A34">
        <w:rPr>
          <w:rFonts w:eastAsia="宋体"/>
          <w:kern w:val="22"/>
          <w:sz w:val="24"/>
          <w:lang w:eastAsia="x-none"/>
        </w:rPr>
        <w:t>展</w:t>
      </w:r>
      <w:r w:rsidRPr="00AC3A34">
        <w:rPr>
          <w:rFonts w:eastAsia="宋体"/>
          <w:kern w:val="22"/>
          <w:sz w:val="24"/>
          <w:lang w:eastAsia="x-none"/>
        </w:rPr>
        <w:t>​</w:t>
      </w:r>
      <w:r w:rsidRPr="00AC3A34">
        <w:rPr>
          <w:rFonts w:eastAsia="宋体"/>
          <w:kern w:val="22"/>
          <w:sz w:val="24"/>
          <w:lang w:eastAsia="x-none"/>
        </w:rPr>
        <w:t>议</w:t>
      </w:r>
      <w:r w:rsidRPr="00AC3A34">
        <w:rPr>
          <w:rFonts w:eastAsia="宋体"/>
          <w:kern w:val="22"/>
          <w:sz w:val="24"/>
          <w:lang w:eastAsia="x-none"/>
        </w:rPr>
        <w:t>​</w:t>
      </w:r>
      <w:r w:rsidRPr="00AC3A34">
        <w:rPr>
          <w:rFonts w:eastAsia="宋体"/>
          <w:kern w:val="22"/>
          <w:sz w:val="24"/>
          <w:lang w:eastAsia="x-none"/>
        </w:rPr>
        <w:t>程</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这</w:t>
      </w:r>
      <w:r w:rsidRPr="00AC3A34">
        <w:rPr>
          <w:rFonts w:eastAsia="宋体"/>
          <w:kern w:val="22"/>
          <w:sz w:val="24"/>
          <w:lang w:eastAsia="x-none"/>
        </w:rPr>
        <w:t>​</w:t>
      </w:r>
      <w:r w:rsidRPr="00AC3A34">
        <w:rPr>
          <w:rFonts w:eastAsia="宋体"/>
          <w:kern w:val="22"/>
          <w:sz w:val="24"/>
          <w:lang w:eastAsia="x-none"/>
        </w:rPr>
        <w:t>样</w:t>
      </w:r>
      <w:r w:rsidRPr="00AC3A34">
        <w:rPr>
          <w:rFonts w:eastAsia="宋体"/>
          <w:kern w:val="22"/>
          <w:sz w:val="24"/>
          <w:lang w:eastAsia="x-none"/>
        </w:rPr>
        <w:t>​</w:t>
      </w:r>
      <w:r w:rsidRPr="00AC3A34">
        <w:rPr>
          <w:rFonts w:eastAsia="宋体"/>
          <w:kern w:val="22"/>
          <w:sz w:val="24"/>
          <w:lang w:eastAsia="x-none"/>
        </w:rPr>
        <w:t>做</w:t>
      </w:r>
      <w:r w:rsidRPr="00AC3A34">
        <w:rPr>
          <w:rFonts w:eastAsia="宋体"/>
          <w:kern w:val="22"/>
          <w:sz w:val="24"/>
          <w:lang w:eastAsia="x-none"/>
        </w:rPr>
        <w:t>​</w:t>
      </w:r>
      <w:r w:rsidRPr="00AC3A34">
        <w:rPr>
          <w:rFonts w:eastAsia="宋体"/>
          <w:kern w:val="22"/>
          <w:sz w:val="24"/>
          <w:lang w:eastAsia="x-none"/>
        </w:rPr>
        <w:t>。</w:t>
      </w:r>
    </w:p>
    <w:p w14:paraId="5AFE7F8C" w14:textId="77777777" w:rsidR="005A2739" w:rsidRPr="00AC3A34" w:rsidRDefault="005A2739" w:rsidP="00B021C6">
      <w:pPr>
        <w:keepNext/>
        <w:overflowPunct w:val="0"/>
        <w:spacing w:before="120" w:after="120" w:line="240" w:lineRule="atLeast"/>
        <w:rPr>
          <w:rFonts w:eastAsia="宋体"/>
          <w:i/>
          <w:iCs/>
          <w:kern w:val="22"/>
          <w:sz w:val="24"/>
        </w:rPr>
      </w:pPr>
      <w:proofErr w:type="spellStart"/>
      <w:r w:rsidRPr="005A2739">
        <w:rPr>
          <w:rFonts w:eastAsia="楷体"/>
          <w:iCs/>
          <w:kern w:val="22"/>
          <w:sz w:val="24"/>
        </w:rPr>
        <w:t>听到的意见</w:t>
      </w:r>
      <w:proofErr w:type="spellEnd"/>
    </w:p>
    <w:p w14:paraId="707000FD" w14:textId="77777777"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缔约方和支持的利益攸关方提出许多建议，以提高本节的详细程度，包括提及各种进程和文书以及有关合作、主流化、同一健康和基于权利的方针的跨领域概念。提及的一些有时限的进程和文书包括联合国生态系统恢复十年。</w:t>
      </w:r>
    </w:p>
    <w:p w14:paraId="13E2CFAA" w14:textId="77777777" w:rsidR="005A2739" w:rsidRPr="00AC3A34" w:rsidRDefault="005A2739" w:rsidP="00B021C6">
      <w:pPr>
        <w:keepNext/>
        <w:overflowPunct w:val="0"/>
        <w:spacing w:before="120" w:after="120" w:line="240" w:lineRule="atLeast"/>
        <w:rPr>
          <w:rFonts w:eastAsia="宋体"/>
          <w:i/>
          <w:iCs/>
          <w:kern w:val="22"/>
          <w:sz w:val="24"/>
        </w:rPr>
      </w:pPr>
      <w:proofErr w:type="spellStart"/>
      <w:r w:rsidRPr="005A2739">
        <w:rPr>
          <w:rFonts w:eastAsia="楷体"/>
          <w:iCs/>
          <w:kern w:val="22"/>
          <w:sz w:val="24"/>
        </w:rPr>
        <w:t>建议</w:t>
      </w:r>
      <w:proofErr w:type="spellEnd"/>
    </w:p>
    <w:p w14:paraId="7F457A01" w14:textId="5A5730E5" w:rsidR="005A2739" w:rsidRPr="00AC3A34" w:rsidRDefault="005A2739" w:rsidP="00B021C6">
      <w:pPr>
        <w:pStyle w:val="Para1"/>
        <w:tabs>
          <w:tab w:val="clear" w:pos="360"/>
        </w:tabs>
        <w:overflowPunct w:val="0"/>
        <w:spacing w:line="240" w:lineRule="atLeast"/>
        <w:rPr>
          <w:rFonts w:eastAsia="宋体"/>
          <w:kern w:val="22"/>
          <w:sz w:val="24"/>
          <w:szCs w:val="24"/>
          <w:lang w:eastAsia="zh-CN"/>
        </w:rPr>
      </w:pPr>
      <w:r w:rsidRPr="00AC3A34">
        <w:rPr>
          <w:rFonts w:eastAsia="宋体"/>
          <w:kern w:val="22"/>
          <w:sz w:val="24"/>
          <w:szCs w:val="24"/>
          <w:lang w:eastAsia="zh-CN"/>
        </w:rPr>
        <w:t>I</w:t>
      </w:r>
      <w:r w:rsidRPr="00AC3A34">
        <w:rPr>
          <w:rFonts w:eastAsia="宋体"/>
          <w:kern w:val="22"/>
          <w:sz w:val="24"/>
          <w:szCs w:val="24"/>
          <w:lang w:eastAsia="zh-CN"/>
        </w:rPr>
        <w:t>节最初旨在确定关键的扶持性条件，以确保</w:t>
      </w:r>
      <w:r w:rsidRPr="00AC3A34">
        <w:rPr>
          <w:rFonts w:eastAsia="宋体"/>
          <w:kern w:val="22"/>
          <w:sz w:val="24"/>
          <w:szCs w:val="24"/>
          <w:lang w:eastAsia="zh-CN"/>
        </w:rPr>
        <w:t>2020</w:t>
      </w:r>
      <w:r w:rsidRPr="00AC3A34">
        <w:rPr>
          <w:rFonts w:eastAsia="宋体"/>
          <w:kern w:val="22"/>
          <w:sz w:val="24"/>
          <w:szCs w:val="24"/>
          <w:lang w:eastAsia="zh-CN"/>
        </w:rPr>
        <w:t>年后框架得到有效实施。提议将</w:t>
      </w:r>
      <w:r w:rsidRPr="00AC3A34">
        <w:rPr>
          <w:rFonts w:eastAsia="宋体"/>
          <w:kern w:val="22"/>
          <w:sz w:val="24"/>
          <w:szCs w:val="24"/>
          <w:lang w:eastAsia="zh-CN"/>
        </w:rPr>
        <w:t>I</w:t>
      </w:r>
      <w:r w:rsidRPr="00AC3A34">
        <w:rPr>
          <w:rFonts w:eastAsia="宋体"/>
          <w:kern w:val="22"/>
          <w:sz w:val="24"/>
          <w:szCs w:val="24"/>
          <w:lang w:eastAsia="zh-CN"/>
        </w:rPr>
        <w:t>节中许多内容纳入拟议关于执行指南的新章节，例如确保这是所有人的框架（来自第</w:t>
      </w:r>
      <w:r w:rsidRPr="00AC3A34">
        <w:rPr>
          <w:rFonts w:eastAsia="宋体"/>
          <w:kern w:val="22"/>
          <w:sz w:val="24"/>
          <w:szCs w:val="24"/>
          <w:lang w:eastAsia="zh-CN"/>
        </w:rPr>
        <w:t>14</w:t>
      </w:r>
      <w:r w:rsidRPr="00AC3A34">
        <w:rPr>
          <w:rFonts w:eastAsia="宋体"/>
          <w:kern w:val="22"/>
          <w:sz w:val="24"/>
          <w:szCs w:val="24"/>
          <w:lang w:eastAsia="zh-CN"/>
        </w:rPr>
        <w:t>段）、包容性和参与性（包括第</w:t>
      </w:r>
      <w:r w:rsidRPr="00AC3A34">
        <w:rPr>
          <w:rFonts w:eastAsia="宋体"/>
          <w:kern w:val="22"/>
          <w:sz w:val="24"/>
          <w:szCs w:val="24"/>
          <w:lang w:eastAsia="zh-CN"/>
        </w:rPr>
        <w:t>15</w:t>
      </w:r>
      <w:r w:rsidRPr="00AC3A34">
        <w:rPr>
          <w:rFonts w:eastAsia="宋体"/>
          <w:kern w:val="22"/>
          <w:sz w:val="24"/>
          <w:szCs w:val="24"/>
          <w:lang w:eastAsia="zh-CN"/>
        </w:rPr>
        <w:t>段中的行为体和利益攸关方清单）、整合</w:t>
      </w:r>
      <w:r w:rsidRPr="00AC3A34">
        <w:rPr>
          <w:rFonts w:eastAsia="宋体"/>
          <w:kern w:val="22"/>
          <w:sz w:val="24"/>
          <w:szCs w:val="24"/>
          <w:lang w:eastAsia="zh-CN"/>
        </w:rPr>
        <w:t>/</w:t>
      </w:r>
      <w:r w:rsidRPr="00AC3A34">
        <w:rPr>
          <w:rFonts w:eastAsia="宋体"/>
          <w:kern w:val="22"/>
          <w:sz w:val="24"/>
          <w:szCs w:val="24"/>
          <w:lang w:eastAsia="zh-CN"/>
        </w:rPr>
        <w:t>协同增效（来自第</w:t>
      </w:r>
      <w:r w:rsidRPr="00AC3A34">
        <w:rPr>
          <w:rFonts w:eastAsia="宋体"/>
          <w:kern w:val="22"/>
          <w:sz w:val="24"/>
          <w:szCs w:val="24"/>
          <w:lang w:eastAsia="zh-CN"/>
        </w:rPr>
        <w:t>16</w:t>
      </w:r>
      <w:r w:rsidRPr="00AC3A34">
        <w:rPr>
          <w:rFonts w:eastAsia="宋体"/>
          <w:kern w:val="22"/>
          <w:sz w:val="24"/>
          <w:szCs w:val="24"/>
          <w:lang w:eastAsia="zh-CN"/>
        </w:rPr>
        <w:t>段），以及基于性别平等和权利的方法（来自第</w:t>
      </w:r>
      <w:r w:rsidRPr="00AC3A34">
        <w:rPr>
          <w:rFonts w:eastAsia="宋体"/>
          <w:kern w:val="22"/>
          <w:sz w:val="24"/>
          <w:szCs w:val="24"/>
          <w:lang w:eastAsia="zh-CN"/>
        </w:rPr>
        <w:t>17</w:t>
      </w:r>
      <w:r w:rsidRPr="00AC3A34">
        <w:rPr>
          <w:rFonts w:eastAsia="宋体"/>
          <w:kern w:val="22"/>
          <w:sz w:val="24"/>
          <w:szCs w:val="24"/>
          <w:lang w:eastAsia="zh-CN"/>
        </w:rPr>
        <w:t>段）。至于上文</w:t>
      </w:r>
      <w:r w:rsidRPr="00AC3A34">
        <w:rPr>
          <w:rFonts w:eastAsia="宋体"/>
          <w:kern w:val="22"/>
          <w:sz w:val="24"/>
          <w:szCs w:val="24"/>
          <w:lang w:eastAsia="zh-CN"/>
        </w:rPr>
        <w:t>H</w:t>
      </w:r>
      <w:r w:rsidRPr="00AC3A34">
        <w:rPr>
          <w:rFonts w:eastAsia="宋体"/>
          <w:kern w:val="22"/>
          <w:sz w:val="24"/>
          <w:szCs w:val="24"/>
          <w:lang w:eastAsia="zh-CN"/>
        </w:rPr>
        <w:t>节，许多要素也反映在框架的其他地方，包括</w:t>
      </w:r>
      <w:r w:rsidR="003B4543">
        <w:rPr>
          <w:rFonts w:eastAsia="宋体"/>
          <w:kern w:val="22"/>
          <w:sz w:val="24"/>
          <w:szCs w:val="24"/>
          <w:lang w:eastAsia="zh-CN"/>
        </w:rPr>
        <w:t>长期目标</w:t>
      </w:r>
      <w:r w:rsidRPr="00AC3A34">
        <w:rPr>
          <w:rFonts w:eastAsia="宋体"/>
          <w:kern w:val="22"/>
          <w:sz w:val="24"/>
          <w:szCs w:val="24"/>
          <w:lang w:eastAsia="zh-CN"/>
        </w:rPr>
        <w:t>和行动目标。为避免重复，缔约方和利益攸关方可以重新考虑是否仍然需要这一节。</w:t>
      </w:r>
    </w:p>
    <w:p w14:paraId="276682FC" w14:textId="77777777" w:rsidR="005A2739" w:rsidRPr="00AC3A34" w:rsidRDefault="005A2739" w:rsidP="00B021C6">
      <w:pPr>
        <w:keepNext/>
        <w:overflowPunct w:val="0"/>
        <w:spacing w:before="120" w:after="120" w:line="240" w:lineRule="atLeast"/>
        <w:rPr>
          <w:rFonts w:eastAsia="宋体"/>
          <w:i/>
          <w:iCs/>
          <w:kern w:val="22"/>
          <w:sz w:val="24"/>
          <w:lang w:eastAsia="zh-CN"/>
        </w:rPr>
      </w:pPr>
      <w:r w:rsidRPr="005A2739">
        <w:rPr>
          <w:rFonts w:eastAsia="楷体"/>
          <w:iCs/>
          <w:kern w:val="22"/>
          <w:sz w:val="24"/>
          <w:lang w:eastAsia="zh-CN"/>
        </w:rPr>
        <w:t>供缔约方和利害攸关方审议的问题</w:t>
      </w:r>
    </w:p>
    <w:p w14:paraId="22BBB286" w14:textId="77777777" w:rsidR="005A2739" w:rsidRPr="00AC3A34" w:rsidRDefault="005A2739" w:rsidP="00314DDF">
      <w:pPr>
        <w:overflowPunct w:val="0"/>
        <w:spacing w:before="120" w:after="120" w:line="240" w:lineRule="atLeast"/>
        <w:ind w:firstLine="490"/>
        <w:rPr>
          <w:rFonts w:eastAsia="宋体"/>
          <w:kern w:val="22"/>
          <w:sz w:val="24"/>
          <w:lang w:eastAsia="zh-CN"/>
        </w:rPr>
      </w:pPr>
      <w:r w:rsidRPr="00AC3A34">
        <w:rPr>
          <w:rFonts w:eastAsia="宋体"/>
          <w:kern w:val="22"/>
          <w:sz w:val="24"/>
          <w:lang w:eastAsia="zh-CN"/>
        </w:rPr>
        <w:t>本节怎样的详细程度才是适当的？</w:t>
      </w:r>
    </w:p>
    <w:p w14:paraId="15BC8245" w14:textId="77777777" w:rsidR="005A2739" w:rsidRPr="00AC3A34" w:rsidRDefault="005A2739" w:rsidP="00B021C6">
      <w:pPr>
        <w:overflowPunct w:val="0"/>
        <w:spacing w:before="120" w:after="120" w:line="240" w:lineRule="atLeast"/>
        <w:rPr>
          <w:rFonts w:eastAsia="宋体"/>
          <w:color w:val="000000"/>
          <w:kern w:val="22"/>
          <w:sz w:val="24"/>
          <w:lang w:eastAsia="zh-CN"/>
        </w:rPr>
      </w:pPr>
    </w:p>
    <w:p w14:paraId="7BDE3E65" w14:textId="77777777" w:rsidR="005A2739" w:rsidRPr="00AC3A34" w:rsidRDefault="005A2739" w:rsidP="00B021C6">
      <w:pPr>
        <w:overflowPunct w:val="0"/>
        <w:spacing w:before="120" w:after="120" w:line="240" w:lineRule="atLeast"/>
        <w:jc w:val="left"/>
        <w:rPr>
          <w:rFonts w:eastAsia="宋体"/>
          <w:b/>
          <w:bCs/>
          <w:color w:val="000000"/>
          <w:kern w:val="22"/>
          <w:sz w:val="24"/>
          <w:lang w:eastAsia="zh-CN"/>
        </w:rPr>
      </w:pPr>
      <w:r w:rsidRPr="00AC3A34">
        <w:rPr>
          <w:rFonts w:eastAsia="宋体"/>
          <w:b/>
          <w:bCs/>
          <w:color w:val="000000"/>
          <w:kern w:val="22"/>
          <w:sz w:val="24"/>
          <w:lang w:eastAsia="zh-CN"/>
        </w:rPr>
        <w:br w:type="page"/>
      </w:r>
    </w:p>
    <w:p w14:paraId="180CA4C7" w14:textId="3099701E" w:rsidR="005A2739" w:rsidRPr="009B7DA1" w:rsidRDefault="005A2739" w:rsidP="00B021C6">
      <w:pPr>
        <w:pStyle w:val="Heading2"/>
        <w:overflowPunct w:val="0"/>
        <w:spacing w:line="240" w:lineRule="atLeast"/>
        <w:jc w:val="both"/>
        <w:rPr>
          <w:sz w:val="24"/>
          <w:lang w:eastAsia="zh-CN"/>
        </w:rPr>
      </w:pPr>
      <w:bookmarkStart w:id="107" w:name="_Toc90477154"/>
      <w:bookmarkStart w:id="108" w:name="_Toc90477365"/>
      <w:r w:rsidRPr="009B7DA1">
        <w:rPr>
          <w:sz w:val="24"/>
          <w:lang w:eastAsia="zh-CN"/>
        </w:rPr>
        <w:lastRenderedPageBreak/>
        <w:t>J</w:t>
      </w:r>
      <w:r w:rsidRPr="009B7DA1">
        <w:rPr>
          <w:rFonts w:ascii="宋体" w:eastAsia="宋体" w:hAnsi="宋体" w:cs="宋体" w:hint="eastAsia"/>
          <w:sz w:val="24"/>
          <w:lang w:eastAsia="zh-CN"/>
        </w:rPr>
        <w:t>节</w:t>
      </w:r>
      <w:r w:rsidR="00AD2AE0">
        <w:rPr>
          <w:sz w:val="24"/>
          <w:lang w:eastAsia="zh-CN"/>
        </w:rPr>
        <w:t xml:space="preserve"> - </w:t>
      </w:r>
      <w:r w:rsidRPr="009B7DA1">
        <w:rPr>
          <w:rFonts w:ascii="宋体" w:eastAsia="宋体" w:hAnsi="宋体" w:cs="宋体" w:hint="eastAsia"/>
          <w:sz w:val="24"/>
          <w:lang w:eastAsia="zh-CN"/>
        </w:rPr>
        <w:t>责任和透明度</w:t>
      </w:r>
      <w:bookmarkEnd w:id="107"/>
      <w:bookmarkEnd w:id="108"/>
    </w:p>
    <w:p w14:paraId="381A11FA" w14:textId="3DD2AFD4" w:rsidR="005A2739" w:rsidRPr="00AC3A34" w:rsidRDefault="005A2739" w:rsidP="00B021C6">
      <w:pPr>
        <w:keepLines/>
        <w:pBdr>
          <w:top w:val="single" w:sz="12" w:space="1" w:color="auto"/>
          <w:left w:val="single" w:sz="12" w:space="4" w:color="auto"/>
          <w:bottom w:val="single" w:sz="12" w:space="1" w:color="auto"/>
          <w:right w:val="single" w:sz="12" w:space="4" w:color="auto"/>
        </w:pBdr>
        <w:tabs>
          <w:tab w:val="left" w:pos="720"/>
        </w:tabs>
        <w:overflowPunct w:val="0"/>
        <w:spacing w:before="120" w:after="120" w:line="240" w:lineRule="atLeast"/>
        <w:rPr>
          <w:rFonts w:eastAsia="宋体"/>
          <w:kern w:val="22"/>
          <w:sz w:val="24"/>
          <w:lang w:eastAsia="zh-CN"/>
        </w:rPr>
      </w:pPr>
      <w:proofErr w:type="spellStart"/>
      <w:r w:rsidRPr="00AC3A34">
        <w:rPr>
          <w:rFonts w:eastAsia="宋体"/>
          <w:b/>
          <w:kern w:val="22"/>
          <w:sz w:val="24"/>
          <w:lang w:eastAsia="x-none"/>
        </w:rPr>
        <w:t>初稿</w:t>
      </w:r>
      <w:proofErr w:type="spellEnd"/>
      <w:r w:rsidRPr="00AC3A34">
        <w:rPr>
          <w:rFonts w:eastAsia="宋体"/>
          <w:b/>
          <w:kern w:val="22"/>
          <w:sz w:val="24"/>
          <w:lang w:eastAsia="x-none"/>
        </w:rPr>
        <w:t>：</w:t>
      </w:r>
      <w:r w:rsidRPr="00AC3A34">
        <w:rPr>
          <w:rFonts w:eastAsia="宋体"/>
          <w:kern w:val="22"/>
          <w:sz w:val="24"/>
          <w:lang w:eastAsia="x-none"/>
        </w:rPr>
        <w:t xml:space="preserve">  18. ​</w:t>
      </w:r>
      <w:r w:rsidRPr="00AC3A34">
        <w:rPr>
          <w:rFonts w:eastAsia="宋体"/>
          <w:kern w:val="22"/>
          <w:sz w:val="24"/>
          <w:lang w:eastAsia="x-none"/>
        </w:rPr>
        <w:t>框</w:t>
      </w:r>
      <w:r w:rsidRPr="00AC3A34">
        <w:rPr>
          <w:rFonts w:eastAsia="宋体"/>
          <w:kern w:val="22"/>
          <w:sz w:val="24"/>
          <w:lang w:eastAsia="x-none"/>
        </w:rPr>
        <w:t>​</w:t>
      </w:r>
      <w:r w:rsidRPr="00AC3A34">
        <w:rPr>
          <w:rFonts w:eastAsia="宋体"/>
          <w:kern w:val="22"/>
          <w:sz w:val="24"/>
          <w:lang w:eastAsia="x-none"/>
        </w:rPr>
        <w:t>架</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成</w:t>
      </w:r>
      <w:r w:rsidRPr="00AC3A34">
        <w:rPr>
          <w:rFonts w:eastAsia="宋体"/>
          <w:kern w:val="22"/>
          <w:sz w:val="24"/>
          <w:lang w:eastAsia="x-none"/>
        </w:rPr>
        <w:t>​</w:t>
      </w:r>
      <w:r w:rsidRPr="00AC3A34">
        <w:rPr>
          <w:rFonts w:eastAsia="宋体"/>
          <w:kern w:val="22"/>
          <w:sz w:val="24"/>
          <w:lang w:eastAsia="x-none"/>
        </w:rPr>
        <w:t>功</w:t>
      </w:r>
      <w:r w:rsidRPr="00AC3A34">
        <w:rPr>
          <w:rFonts w:eastAsia="宋体"/>
          <w:kern w:val="22"/>
          <w:sz w:val="24"/>
          <w:lang w:eastAsia="x-none"/>
        </w:rPr>
        <w:t>​</w:t>
      </w:r>
      <w:r w:rsidRPr="00AC3A34">
        <w:rPr>
          <w:rFonts w:eastAsia="宋体"/>
          <w:kern w:val="22"/>
          <w:sz w:val="24"/>
          <w:lang w:eastAsia="x-none"/>
        </w:rPr>
        <w:t>执</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需</w:t>
      </w:r>
      <w:r w:rsidRPr="00AC3A34">
        <w:rPr>
          <w:rFonts w:eastAsia="宋体"/>
          <w:kern w:val="22"/>
          <w:sz w:val="24"/>
          <w:lang w:eastAsia="x-none"/>
        </w:rPr>
        <w:t>​</w:t>
      </w:r>
      <w:r w:rsidRPr="00AC3A34">
        <w:rPr>
          <w:rFonts w:eastAsia="宋体"/>
          <w:kern w:val="22"/>
          <w:sz w:val="24"/>
          <w:lang w:eastAsia="x-none"/>
        </w:rPr>
        <w:t>要</w:t>
      </w:r>
      <w:r w:rsidRPr="00AC3A34">
        <w:rPr>
          <w:rFonts w:eastAsia="宋体"/>
          <w:kern w:val="22"/>
          <w:sz w:val="24"/>
          <w:lang w:eastAsia="x-none"/>
        </w:rPr>
        <w:t>​</w:t>
      </w:r>
      <w:r w:rsidRPr="00AC3A34">
        <w:rPr>
          <w:rFonts w:eastAsia="宋体"/>
          <w:kern w:val="22"/>
          <w:sz w:val="24"/>
          <w:lang w:eastAsia="x-none"/>
        </w:rPr>
        <w:t>责</w:t>
      </w:r>
      <w:r w:rsidRPr="00AC3A34">
        <w:rPr>
          <w:rFonts w:eastAsia="宋体"/>
          <w:kern w:val="22"/>
          <w:sz w:val="24"/>
          <w:lang w:eastAsia="x-none"/>
        </w:rPr>
        <w:t>​</w:t>
      </w:r>
      <w:r w:rsidRPr="00AC3A34">
        <w:rPr>
          <w:rFonts w:eastAsia="宋体"/>
          <w:kern w:val="22"/>
          <w:sz w:val="24"/>
          <w:lang w:eastAsia="x-none"/>
        </w:rPr>
        <w:t>任</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透</w:t>
      </w:r>
      <w:r w:rsidRPr="00AC3A34">
        <w:rPr>
          <w:rFonts w:eastAsia="宋体"/>
          <w:kern w:val="22"/>
          <w:sz w:val="24"/>
          <w:lang w:eastAsia="x-none"/>
        </w:rPr>
        <w:t>​</w:t>
      </w:r>
      <w:r w:rsidRPr="00AC3A34">
        <w:rPr>
          <w:rFonts w:eastAsia="宋体"/>
          <w:kern w:val="22"/>
          <w:sz w:val="24"/>
          <w:lang w:eastAsia="x-none"/>
        </w:rPr>
        <w:t>明</w:t>
      </w:r>
      <w:r w:rsidRPr="00AC3A34">
        <w:rPr>
          <w:rFonts w:eastAsia="宋体"/>
          <w:kern w:val="22"/>
          <w:sz w:val="24"/>
          <w:lang w:eastAsia="x-none"/>
        </w:rPr>
        <w:t>​</w:t>
      </w:r>
      <w:r w:rsidRPr="00AC3A34">
        <w:rPr>
          <w:rFonts w:eastAsia="宋体"/>
          <w:kern w:val="22"/>
          <w:sz w:val="24"/>
          <w:lang w:eastAsia="x-none"/>
        </w:rPr>
        <w:t>度</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将</w:t>
      </w:r>
      <w:r w:rsidRPr="00AC3A34">
        <w:rPr>
          <w:rFonts w:eastAsia="宋体"/>
          <w:kern w:val="22"/>
          <w:sz w:val="24"/>
          <w:lang w:eastAsia="x-none"/>
        </w:rPr>
        <w:t>​</w:t>
      </w:r>
      <w:r w:rsidRPr="00AC3A34">
        <w:rPr>
          <w:rFonts w:eastAsia="宋体"/>
          <w:kern w:val="22"/>
          <w:sz w:val="24"/>
          <w:lang w:eastAsia="x-none"/>
        </w:rPr>
        <w:t>通</w:t>
      </w:r>
      <w:r w:rsidRPr="00AC3A34">
        <w:rPr>
          <w:rFonts w:eastAsia="宋体"/>
          <w:kern w:val="22"/>
          <w:sz w:val="24"/>
          <w:lang w:eastAsia="x-none"/>
        </w:rPr>
        <w:t>​</w:t>
      </w:r>
      <w:r w:rsidRPr="00AC3A34">
        <w:rPr>
          <w:rFonts w:eastAsia="宋体"/>
          <w:kern w:val="22"/>
          <w:sz w:val="24"/>
          <w:lang w:eastAsia="x-none"/>
        </w:rPr>
        <w:t>过</w:t>
      </w:r>
      <w:r w:rsidRPr="00AC3A34">
        <w:rPr>
          <w:rFonts w:eastAsia="宋体"/>
          <w:kern w:val="22"/>
          <w:sz w:val="24"/>
          <w:lang w:eastAsia="x-none"/>
        </w:rPr>
        <w:t>​</w:t>
      </w:r>
      <w:r w:rsidRPr="00AC3A34">
        <w:rPr>
          <w:rFonts w:eastAsia="宋体"/>
          <w:kern w:val="22"/>
          <w:sz w:val="24"/>
          <w:lang w:eastAsia="x-none"/>
        </w:rPr>
        <w:t>有</w:t>
      </w:r>
      <w:r w:rsidRPr="00AC3A34">
        <w:rPr>
          <w:rFonts w:eastAsia="宋体"/>
          <w:kern w:val="22"/>
          <w:sz w:val="24"/>
          <w:lang w:eastAsia="x-none"/>
        </w:rPr>
        <w:t>​</w:t>
      </w:r>
      <w:r w:rsidRPr="00AC3A34">
        <w:rPr>
          <w:rFonts w:eastAsia="宋体"/>
          <w:kern w:val="22"/>
          <w:sz w:val="24"/>
          <w:lang w:eastAsia="x-none"/>
        </w:rPr>
        <w:t>效</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规</w:t>
      </w:r>
      <w:r w:rsidRPr="00AC3A34">
        <w:rPr>
          <w:rFonts w:eastAsia="宋体"/>
          <w:kern w:val="22"/>
          <w:sz w:val="24"/>
          <w:lang w:eastAsia="x-none"/>
        </w:rPr>
        <w:t>​</w:t>
      </w:r>
      <w:r w:rsidRPr="00AC3A34">
        <w:rPr>
          <w:rFonts w:eastAsia="宋体"/>
          <w:kern w:val="22"/>
          <w:sz w:val="24"/>
          <w:lang w:eastAsia="x-none"/>
        </w:rPr>
        <w:t>划</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监</w:t>
      </w:r>
      <w:r w:rsidRPr="00AC3A34">
        <w:rPr>
          <w:rFonts w:eastAsia="宋体"/>
          <w:kern w:val="22"/>
          <w:sz w:val="24"/>
          <w:lang w:eastAsia="x-none"/>
        </w:rPr>
        <w:t>​</w:t>
      </w:r>
      <w:r w:rsidRPr="00AC3A34">
        <w:rPr>
          <w:rFonts w:eastAsia="宋体"/>
          <w:kern w:val="22"/>
          <w:sz w:val="24"/>
          <w:lang w:eastAsia="x-none"/>
        </w:rPr>
        <w:t>测</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报</w:t>
      </w:r>
      <w:r w:rsidRPr="00AC3A34">
        <w:rPr>
          <w:rFonts w:eastAsia="宋体"/>
          <w:kern w:val="22"/>
          <w:sz w:val="24"/>
          <w:lang w:eastAsia="x-none"/>
        </w:rPr>
        <w:t>​</w:t>
      </w:r>
      <w:r w:rsidRPr="00AC3A34">
        <w:rPr>
          <w:rFonts w:eastAsia="宋体"/>
          <w:kern w:val="22"/>
          <w:sz w:val="24"/>
          <w:lang w:eastAsia="x-none"/>
        </w:rPr>
        <w:t>告</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审</w:t>
      </w:r>
      <w:r w:rsidRPr="00AC3A34">
        <w:rPr>
          <w:rFonts w:eastAsia="宋体"/>
          <w:kern w:val="22"/>
          <w:sz w:val="24"/>
          <w:lang w:eastAsia="x-none"/>
        </w:rPr>
        <w:t>​</w:t>
      </w:r>
      <w:r w:rsidRPr="00AC3A34">
        <w:rPr>
          <w:rFonts w:eastAsia="宋体"/>
          <w:kern w:val="22"/>
          <w:sz w:val="24"/>
          <w:lang w:eastAsia="x-none"/>
        </w:rPr>
        <w:t>查</w:t>
      </w:r>
      <w:r w:rsidRPr="00AC3A34">
        <w:rPr>
          <w:rFonts w:eastAsia="宋体"/>
          <w:kern w:val="22"/>
          <w:sz w:val="24"/>
          <w:lang w:eastAsia="x-none"/>
        </w:rPr>
        <w:t>​</w:t>
      </w:r>
      <w:r w:rsidRPr="00AC3A34">
        <w:rPr>
          <w:rFonts w:eastAsia="宋体"/>
          <w:kern w:val="22"/>
          <w:sz w:val="24"/>
          <w:lang w:eastAsia="x-none"/>
        </w:rPr>
        <w:t>机</w:t>
      </w:r>
      <w:r w:rsidRPr="00AC3A34">
        <w:rPr>
          <w:rFonts w:eastAsia="宋体"/>
          <w:kern w:val="22"/>
          <w:sz w:val="24"/>
          <w:lang w:eastAsia="x-none"/>
        </w:rPr>
        <w:t>​</w:t>
      </w:r>
      <w:r w:rsidRPr="00AC3A34">
        <w:rPr>
          <w:rFonts w:eastAsia="宋体"/>
          <w:kern w:val="22"/>
          <w:sz w:val="24"/>
          <w:lang w:eastAsia="x-none"/>
        </w:rPr>
        <w:t>制</w:t>
      </w:r>
      <w:r w:rsidRPr="00AC3A34">
        <w:rPr>
          <w:rFonts w:eastAsia="宋体"/>
          <w:kern w:val="22"/>
          <w:sz w:val="24"/>
          <w:lang w:eastAsia="x-none"/>
        </w:rPr>
        <w:t>​</w:t>
      </w:r>
      <w:r w:rsidRPr="00AC3A34">
        <w:rPr>
          <w:rFonts w:eastAsia="宋体"/>
          <w:kern w:val="22"/>
          <w:sz w:val="24"/>
          <w:lang w:eastAsia="x-none"/>
        </w:rPr>
        <w:t>来</w:t>
      </w:r>
      <w:r w:rsidRPr="00AC3A34">
        <w:rPr>
          <w:rFonts w:eastAsia="宋体"/>
          <w:kern w:val="22"/>
          <w:sz w:val="24"/>
          <w:lang w:eastAsia="x-none"/>
        </w:rPr>
        <w:t>​</w:t>
      </w:r>
      <w:r w:rsidRPr="00AC3A34">
        <w:rPr>
          <w:rFonts w:eastAsia="宋体"/>
          <w:kern w:val="22"/>
          <w:sz w:val="24"/>
          <w:lang w:eastAsia="x-none"/>
        </w:rPr>
        <w:t>支</w:t>
      </w:r>
      <w:r w:rsidRPr="00AC3A34">
        <w:rPr>
          <w:rFonts w:eastAsia="宋体"/>
          <w:kern w:val="22"/>
          <w:sz w:val="24"/>
          <w:lang w:eastAsia="x-none"/>
        </w:rPr>
        <w:t>​</w:t>
      </w:r>
      <w:r w:rsidRPr="00AC3A34">
        <w:rPr>
          <w:rFonts w:eastAsia="宋体"/>
          <w:kern w:val="22"/>
          <w:sz w:val="24"/>
          <w:lang w:eastAsia="x-none"/>
        </w:rPr>
        <w:t>持</w:t>
      </w:r>
      <w:r w:rsidRPr="00AC3A34">
        <w:rPr>
          <w:rFonts w:eastAsia="宋体"/>
          <w:kern w:val="22"/>
          <w:sz w:val="24"/>
          <w:lang w:eastAsia="x-none"/>
        </w:rPr>
        <w:t>​</w:t>
      </w:r>
      <w:r w:rsidRPr="00AC3A34">
        <w:rPr>
          <w:rFonts w:eastAsia="宋体"/>
          <w:kern w:val="22"/>
          <w:sz w:val="24"/>
          <w:lang w:eastAsia="x-none"/>
        </w:rPr>
        <w:t>责</w:t>
      </w:r>
      <w:r w:rsidRPr="00AC3A34">
        <w:rPr>
          <w:rFonts w:eastAsia="宋体"/>
          <w:kern w:val="22"/>
          <w:sz w:val="24"/>
          <w:lang w:eastAsia="x-none"/>
        </w:rPr>
        <w:t>​</w:t>
      </w:r>
      <w:r w:rsidRPr="00AC3A34">
        <w:rPr>
          <w:rFonts w:eastAsia="宋体"/>
          <w:kern w:val="22"/>
          <w:sz w:val="24"/>
          <w:lang w:eastAsia="x-none"/>
        </w:rPr>
        <w:t>任</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透</w:t>
      </w:r>
      <w:r w:rsidRPr="00AC3A34">
        <w:rPr>
          <w:rFonts w:eastAsia="宋体"/>
          <w:kern w:val="22"/>
          <w:sz w:val="24"/>
          <w:lang w:eastAsia="x-none"/>
        </w:rPr>
        <w:t>​</w:t>
      </w:r>
      <w:r w:rsidRPr="00AC3A34">
        <w:rPr>
          <w:rFonts w:eastAsia="宋体"/>
          <w:kern w:val="22"/>
          <w:sz w:val="24"/>
          <w:lang w:eastAsia="x-none"/>
        </w:rPr>
        <w:t>明</w:t>
      </w:r>
      <w:r w:rsidRPr="00AC3A34">
        <w:rPr>
          <w:rFonts w:eastAsia="宋体"/>
          <w:kern w:val="22"/>
          <w:sz w:val="24"/>
          <w:lang w:eastAsia="x-none"/>
        </w:rPr>
        <w:t>​</w:t>
      </w:r>
      <w:r w:rsidRPr="00AC3A34">
        <w:rPr>
          <w:rFonts w:eastAsia="宋体"/>
          <w:kern w:val="22"/>
          <w:sz w:val="24"/>
          <w:lang w:eastAsia="x-none"/>
        </w:rPr>
        <w:t>度</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各</w:t>
      </w:r>
      <w:r w:rsidRPr="00AC3A34">
        <w:rPr>
          <w:rFonts w:eastAsia="宋体"/>
          <w:kern w:val="22"/>
          <w:sz w:val="24"/>
          <w:lang w:eastAsia="x-none"/>
        </w:rPr>
        <w:t>​</w:t>
      </w:r>
      <w:r w:rsidRPr="00AC3A34">
        <w:rPr>
          <w:rFonts w:eastAsia="宋体"/>
          <w:kern w:val="22"/>
          <w:sz w:val="24"/>
          <w:lang w:eastAsia="x-none"/>
        </w:rPr>
        <w:t>个</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家</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公</w:t>
      </w:r>
      <w:r w:rsidRPr="00AC3A34">
        <w:rPr>
          <w:rFonts w:eastAsia="宋体"/>
          <w:kern w:val="22"/>
          <w:sz w:val="24"/>
          <w:lang w:eastAsia="x-none"/>
        </w:rPr>
        <w:t>​</w:t>
      </w:r>
      <w:r w:rsidRPr="00AC3A34">
        <w:rPr>
          <w:rFonts w:eastAsia="宋体"/>
          <w:kern w:val="22"/>
          <w:sz w:val="24"/>
          <w:lang w:eastAsia="x-none"/>
        </w:rPr>
        <w:t>约</w:t>
      </w:r>
      <w:r w:rsidRPr="00AC3A34">
        <w:rPr>
          <w:rFonts w:eastAsia="宋体"/>
          <w:kern w:val="22"/>
          <w:sz w:val="24"/>
          <w:lang w:eastAsia="x-none"/>
        </w:rPr>
        <w:t>​</w:t>
      </w:r>
      <w:r w:rsidRPr="00AC3A34">
        <w:rPr>
          <w:rFonts w:eastAsia="宋体"/>
          <w:kern w:val="22"/>
          <w:sz w:val="24"/>
          <w:lang w:eastAsia="x-none"/>
        </w:rPr>
        <w:t>缔</w:t>
      </w:r>
      <w:r w:rsidRPr="00AC3A34">
        <w:rPr>
          <w:rFonts w:eastAsia="宋体"/>
          <w:kern w:val="22"/>
          <w:sz w:val="24"/>
          <w:lang w:eastAsia="x-none"/>
        </w:rPr>
        <w:t>​</w:t>
      </w:r>
      <w:r w:rsidRPr="00AC3A34">
        <w:rPr>
          <w:rFonts w:eastAsia="宋体"/>
          <w:kern w:val="22"/>
          <w:sz w:val="24"/>
          <w:lang w:eastAsia="x-none"/>
        </w:rPr>
        <w:t>约</w:t>
      </w:r>
      <w:r w:rsidRPr="00AC3A34">
        <w:rPr>
          <w:rFonts w:eastAsia="宋体"/>
          <w:kern w:val="22"/>
          <w:sz w:val="24"/>
          <w:lang w:eastAsia="x-none"/>
        </w:rPr>
        <w:t>​</w:t>
      </w:r>
      <w:r w:rsidRPr="00AC3A34">
        <w:rPr>
          <w:rFonts w:eastAsia="宋体"/>
          <w:kern w:val="22"/>
          <w:sz w:val="24"/>
          <w:lang w:eastAsia="x-none"/>
        </w:rPr>
        <w:t>方</w:t>
      </w:r>
      <w:r w:rsidRPr="00AC3A34">
        <w:rPr>
          <w:rFonts w:eastAsia="宋体"/>
          <w:kern w:val="22"/>
          <w:sz w:val="24"/>
          <w:lang w:eastAsia="x-none"/>
        </w:rPr>
        <w:t>​</w:t>
      </w:r>
      <w:r w:rsidRPr="00AC3A34">
        <w:rPr>
          <w:rFonts w:eastAsia="宋体"/>
          <w:kern w:val="22"/>
          <w:sz w:val="24"/>
          <w:lang w:eastAsia="x-none"/>
        </w:rPr>
        <w:t>有</w:t>
      </w:r>
      <w:r w:rsidRPr="00AC3A34">
        <w:rPr>
          <w:rFonts w:eastAsia="宋体"/>
          <w:kern w:val="22"/>
          <w:sz w:val="24"/>
          <w:lang w:eastAsia="x-none"/>
        </w:rPr>
        <w:t>​</w:t>
      </w:r>
      <w:r w:rsidRPr="00AC3A34">
        <w:rPr>
          <w:rFonts w:eastAsia="宋体"/>
          <w:kern w:val="22"/>
          <w:sz w:val="24"/>
          <w:lang w:eastAsia="x-none"/>
        </w:rPr>
        <w:t>责</w:t>
      </w:r>
      <w:r w:rsidRPr="00AC3A34">
        <w:rPr>
          <w:rFonts w:eastAsia="宋体"/>
          <w:kern w:val="22"/>
          <w:sz w:val="24"/>
          <w:lang w:eastAsia="x-none"/>
        </w:rPr>
        <w:t>​</w:t>
      </w:r>
      <w:r w:rsidRPr="00AC3A34">
        <w:rPr>
          <w:rFonts w:eastAsia="宋体"/>
          <w:kern w:val="22"/>
          <w:sz w:val="24"/>
          <w:lang w:eastAsia="x-none"/>
        </w:rPr>
        <w:t>任</w:t>
      </w:r>
      <w:r w:rsidRPr="00AC3A34">
        <w:rPr>
          <w:rFonts w:eastAsia="宋体"/>
          <w:kern w:val="22"/>
          <w:sz w:val="24"/>
          <w:lang w:eastAsia="x-none"/>
        </w:rPr>
        <w:t>​</w:t>
      </w:r>
      <w:r w:rsidRPr="00AC3A34">
        <w:rPr>
          <w:rFonts w:eastAsia="宋体"/>
          <w:kern w:val="22"/>
          <w:sz w:val="24"/>
          <w:lang w:eastAsia="x-none"/>
        </w:rPr>
        <w:t>实</w:t>
      </w:r>
      <w:r w:rsidRPr="00AC3A34">
        <w:rPr>
          <w:rFonts w:eastAsia="宋体"/>
          <w:kern w:val="22"/>
          <w:sz w:val="24"/>
          <w:lang w:eastAsia="x-none"/>
        </w:rPr>
        <w:t>​</w:t>
      </w:r>
      <w:r w:rsidRPr="00AC3A34">
        <w:rPr>
          <w:rFonts w:eastAsia="宋体"/>
          <w:kern w:val="22"/>
          <w:sz w:val="24"/>
          <w:lang w:eastAsia="x-none"/>
        </w:rPr>
        <w:t>施</w:t>
      </w:r>
      <w:r w:rsidRPr="00AC3A34">
        <w:rPr>
          <w:rFonts w:eastAsia="宋体"/>
          <w:kern w:val="22"/>
          <w:sz w:val="24"/>
          <w:lang w:eastAsia="x-none"/>
        </w:rPr>
        <w:t>​</w:t>
      </w:r>
      <w:r w:rsidRPr="00AC3A34">
        <w:rPr>
          <w:rFonts w:eastAsia="宋体"/>
          <w:kern w:val="22"/>
          <w:sz w:val="24"/>
          <w:lang w:eastAsia="x-none"/>
        </w:rPr>
        <w:t>规</w:t>
      </w:r>
      <w:r w:rsidRPr="00AC3A34">
        <w:rPr>
          <w:rFonts w:eastAsia="宋体"/>
          <w:kern w:val="22"/>
          <w:sz w:val="24"/>
          <w:lang w:eastAsia="x-none"/>
        </w:rPr>
        <w:t>​</w:t>
      </w:r>
      <w:r w:rsidRPr="00AC3A34">
        <w:rPr>
          <w:rFonts w:eastAsia="宋体"/>
          <w:kern w:val="22"/>
          <w:sz w:val="24"/>
          <w:lang w:eastAsia="x-none"/>
        </w:rPr>
        <w:t>划</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监</w:t>
      </w:r>
      <w:r w:rsidRPr="00AC3A34">
        <w:rPr>
          <w:rFonts w:eastAsia="宋体"/>
          <w:kern w:val="22"/>
          <w:sz w:val="24"/>
          <w:lang w:eastAsia="x-none"/>
        </w:rPr>
        <w:t>​</w:t>
      </w:r>
      <w:r w:rsidRPr="00AC3A34">
        <w:rPr>
          <w:rFonts w:eastAsia="宋体"/>
          <w:kern w:val="22"/>
          <w:sz w:val="24"/>
          <w:lang w:eastAsia="x-none"/>
        </w:rPr>
        <w:t>测</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报</w:t>
      </w:r>
      <w:r w:rsidRPr="00AC3A34">
        <w:rPr>
          <w:rFonts w:eastAsia="宋体"/>
          <w:kern w:val="22"/>
          <w:sz w:val="24"/>
          <w:lang w:eastAsia="x-none"/>
        </w:rPr>
        <w:t>​</w:t>
      </w:r>
      <w:r w:rsidRPr="00AC3A34">
        <w:rPr>
          <w:rFonts w:eastAsia="宋体"/>
          <w:kern w:val="22"/>
          <w:sz w:val="24"/>
          <w:lang w:eastAsia="x-none"/>
        </w:rPr>
        <w:t>告</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审</w:t>
      </w:r>
      <w:r w:rsidRPr="00AC3A34">
        <w:rPr>
          <w:rFonts w:eastAsia="宋体"/>
          <w:kern w:val="22"/>
          <w:sz w:val="24"/>
          <w:lang w:eastAsia="x-none"/>
        </w:rPr>
        <w:t>​</w:t>
      </w:r>
      <w:r w:rsidRPr="00AC3A34">
        <w:rPr>
          <w:rFonts w:eastAsia="宋体"/>
          <w:kern w:val="22"/>
          <w:sz w:val="24"/>
          <w:lang w:eastAsia="x-none"/>
        </w:rPr>
        <w:t>查</w:t>
      </w:r>
      <w:r w:rsidRPr="00AC3A34">
        <w:rPr>
          <w:rFonts w:eastAsia="宋体"/>
          <w:kern w:val="22"/>
          <w:sz w:val="24"/>
          <w:lang w:eastAsia="x-none"/>
        </w:rPr>
        <w:t>​</w:t>
      </w:r>
      <w:r w:rsidRPr="00AC3A34">
        <w:rPr>
          <w:rFonts w:eastAsia="宋体"/>
          <w:kern w:val="22"/>
          <w:sz w:val="24"/>
          <w:lang w:eastAsia="x-none"/>
        </w:rPr>
        <w:t>机</w:t>
      </w:r>
      <w:r w:rsidRPr="00AC3A34">
        <w:rPr>
          <w:rFonts w:eastAsia="宋体"/>
          <w:kern w:val="22"/>
          <w:sz w:val="24"/>
          <w:lang w:eastAsia="x-none"/>
        </w:rPr>
        <w:t>​</w:t>
      </w:r>
      <w:r w:rsidRPr="00AC3A34">
        <w:rPr>
          <w:rFonts w:eastAsia="宋体"/>
          <w:kern w:val="22"/>
          <w:sz w:val="24"/>
          <w:lang w:eastAsia="x-none"/>
        </w:rPr>
        <w:t>制</w:t>
      </w:r>
      <w:r w:rsidR="00314DDF">
        <w:rPr>
          <w:rFonts w:eastAsia="宋体" w:hint="eastAsia"/>
          <w:kern w:val="22"/>
          <w:sz w:val="24"/>
          <w:lang w:eastAsia="zh-CN"/>
        </w:rPr>
        <w:t>。</w:t>
      </w:r>
      <w:r w:rsidRPr="002E4018">
        <w:rPr>
          <w:rFonts w:eastAsia="宋体"/>
          <w:kern w:val="22"/>
          <w:sz w:val="24"/>
          <w:vertAlign w:val="superscript"/>
          <w:lang w:eastAsia="x-none"/>
        </w:rPr>
        <w:footnoteReference w:id="12"/>
      </w:r>
      <w:r w:rsidRPr="002E4018">
        <w:rPr>
          <w:rFonts w:eastAsia="宋体"/>
          <w:kern w:val="22"/>
          <w:sz w:val="24"/>
          <w:vertAlign w:val="superscript"/>
          <w:lang w:eastAsia="x-none"/>
        </w:rPr>
        <w:t>​</w:t>
      </w:r>
      <w:r w:rsidR="002E4018">
        <w:rPr>
          <w:rFonts w:eastAsia="宋体" w:hint="eastAsia"/>
          <w:kern w:val="22"/>
          <w:sz w:val="24"/>
          <w:lang w:eastAsia="zh-CN"/>
        </w:rPr>
        <w:t xml:space="preserve"> </w:t>
      </w:r>
      <w:r w:rsidRPr="00AC3A34">
        <w:rPr>
          <w:rFonts w:eastAsia="宋体"/>
          <w:kern w:val="22"/>
          <w:sz w:val="24"/>
          <w:lang w:eastAsia="x-none"/>
        </w:rPr>
        <w:t>通</w:t>
      </w:r>
      <w:r w:rsidRPr="00AC3A34">
        <w:rPr>
          <w:rFonts w:eastAsia="宋体"/>
          <w:kern w:val="22"/>
          <w:sz w:val="24"/>
          <w:lang w:eastAsia="x-none"/>
        </w:rPr>
        <w:t>​</w:t>
      </w:r>
      <w:r w:rsidRPr="00AC3A34">
        <w:rPr>
          <w:rFonts w:eastAsia="宋体"/>
          <w:kern w:val="22"/>
          <w:sz w:val="24"/>
          <w:lang w:eastAsia="x-none"/>
        </w:rPr>
        <w:t>过</w:t>
      </w:r>
      <w:r w:rsidRPr="00AC3A34">
        <w:rPr>
          <w:rFonts w:eastAsia="宋体"/>
          <w:kern w:val="22"/>
          <w:sz w:val="24"/>
          <w:lang w:eastAsia="x-none"/>
        </w:rPr>
        <w:t>​</w:t>
      </w:r>
      <w:r w:rsidRPr="00AC3A34">
        <w:rPr>
          <w:rFonts w:eastAsia="宋体"/>
          <w:kern w:val="22"/>
          <w:sz w:val="24"/>
          <w:lang w:eastAsia="x-none"/>
        </w:rPr>
        <w:t>以</w:t>
      </w:r>
      <w:r w:rsidRPr="00AC3A34">
        <w:rPr>
          <w:rFonts w:eastAsia="宋体"/>
          <w:kern w:val="22"/>
          <w:sz w:val="24"/>
          <w:lang w:eastAsia="x-none"/>
        </w:rPr>
        <w:t>​</w:t>
      </w:r>
      <w:r w:rsidRPr="00AC3A34">
        <w:rPr>
          <w:rFonts w:eastAsia="宋体"/>
          <w:kern w:val="22"/>
          <w:sz w:val="24"/>
          <w:lang w:eastAsia="x-none"/>
        </w:rPr>
        <w:t>下</w:t>
      </w:r>
      <w:r w:rsidRPr="00AC3A34">
        <w:rPr>
          <w:rFonts w:eastAsia="宋体"/>
          <w:kern w:val="22"/>
          <w:sz w:val="24"/>
          <w:lang w:eastAsia="x-none"/>
        </w:rPr>
        <w:t>​</w:t>
      </w:r>
      <w:r w:rsidRPr="00AC3A34">
        <w:rPr>
          <w:rFonts w:eastAsia="宋体"/>
          <w:kern w:val="22"/>
          <w:sz w:val="24"/>
          <w:lang w:eastAsia="x-none"/>
        </w:rPr>
        <w:t>方</w:t>
      </w:r>
      <w:r w:rsidRPr="00AC3A34">
        <w:rPr>
          <w:rFonts w:eastAsia="宋体"/>
          <w:kern w:val="22"/>
          <w:sz w:val="24"/>
          <w:lang w:eastAsia="x-none"/>
        </w:rPr>
        <w:t>​</w:t>
      </w:r>
      <w:r w:rsidRPr="00AC3A34">
        <w:rPr>
          <w:rFonts w:eastAsia="宋体"/>
          <w:kern w:val="22"/>
          <w:sz w:val="24"/>
          <w:lang w:eastAsia="x-none"/>
        </w:rPr>
        <w:t>式</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这</w:t>
      </w:r>
      <w:r w:rsidRPr="00AC3A34">
        <w:rPr>
          <w:rFonts w:eastAsia="宋体"/>
          <w:kern w:val="22"/>
          <w:sz w:val="24"/>
          <w:lang w:eastAsia="x-none"/>
        </w:rPr>
        <w:t>​</w:t>
      </w:r>
      <w:r w:rsidRPr="00AC3A34">
        <w:rPr>
          <w:rFonts w:eastAsia="宋体"/>
          <w:kern w:val="22"/>
          <w:sz w:val="24"/>
          <w:lang w:eastAsia="x-none"/>
        </w:rPr>
        <w:t>些</w:t>
      </w:r>
      <w:r w:rsidRPr="00AC3A34">
        <w:rPr>
          <w:rFonts w:eastAsia="宋体"/>
          <w:kern w:val="22"/>
          <w:sz w:val="24"/>
          <w:lang w:eastAsia="x-none"/>
        </w:rPr>
        <w:t>​</w:t>
      </w:r>
      <w:r w:rsidRPr="00AC3A34">
        <w:rPr>
          <w:rFonts w:eastAsia="宋体"/>
          <w:kern w:val="22"/>
          <w:sz w:val="24"/>
          <w:lang w:eastAsia="x-none"/>
        </w:rPr>
        <w:t>机</w:t>
      </w:r>
      <w:r w:rsidRPr="00AC3A34">
        <w:rPr>
          <w:rFonts w:eastAsia="宋体"/>
          <w:kern w:val="22"/>
          <w:sz w:val="24"/>
          <w:lang w:eastAsia="x-none"/>
        </w:rPr>
        <w:t>​</w:t>
      </w:r>
      <w:r w:rsidRPr="00AC3A34">
        <w:rPr>
          <w:rFonts w:eastAsia="宋体"/>
          <w:kern w:val="22"/>
          <w:sz w:val="24"/>
          <w:lang w:eastAsia="x-none"/>
        </w:rPr>
        <w:t>制</w:t>
      </w:r>
      <w:r w:rsidRPr="00AC3A34">
        <w:rPr>
          <w:rFonts w:eastAsia="宋体"/>
          <w:kern w:val="22"/>
          <w:sz w:val="24"/>
          <w:lang w:eastAsia="x-none"/>
        </w:rPr>
        <w:t>​</w:t>
      </w:r>
      <w:r w:rsidRPr="00AC3A34">
        <w:rPr>
          <w:rFonts w:eastAsia="宋体"/>
          <w:kern w:val="22"/>
          <w:sz w:val="24"/>
          <w:lang w:eastAsia="x-none"/>
        </w:rPr>
        <w:t>可</w:t>
      </w:r>
      <w:r w:rsidRPr="00AC3A34">
        <w:rPr>
          <w:rFonts w:eastAsia="宋体"/>
          <w:kern w:val="22"/>
          <w:sz w:val="24"/>
          <w:lang w:eastAsia="x-none"/>
        </w:rPr>
        <w:t>​</w:t>
      </w:r>
      <w:r w:rsidRPr="00AC3A34">
        <w:rPr>
          <w:rFonts w:eastAsia="宋体"/>
          <w:kern w:val="22"/>
          <w:sz w:val="24"/>
          <w:lang w:eastAsia="x-none"/>
        </w:rPr>
        <w:t>以</w:t>
      </w:r>
      <w:r w:rsidRPr="00AC3A34">
        <w:rPr>
          <w:rFonts w:eastAsia="宋体"/>
          <w:kern w:val="22"/>
          <w:sz w:val="24"/>
          <w:lang w:eastAsia="x-none"/>
        </w:rPr>
        <w:t>​</w:t>
      </w:r>
      <w:r w:rsidRPr="00AC3A34">
        <w:rPr>
          <w:rFonts w:eastAsia="宋体"/>
          <w:kern w:val="22"/>
          <w:sz w:val="24"/>
          <w:lang w:eastAsia="x-none"/>
        </w:rPr>
        <w:t>向</w:t>
      </w:r>
      <w:r w:rsidRPr="00AC3A34">
        <w:rPr>
          <w:rFonts w:eastAsia="宋体"/>
          <w:kern w:val="22"/>
          <w:sz w:val="24"/>
          <w:lang w:eastAsia="x-none"/>
        </w:rPr>
        <w:t>​</w:t>
      </w:r>
      <w:r w:rsidRPr="00AC3A34">
        <w:rPr>
          <w:rFonts w:eastAsia="宋体"/>
          <w:kern w:val="22"/>
          <w:sz w:val="24"/>
          <w:lang w:eastAsia="x-none"/>
        </w:rPr>
        <w:t>所</w:t>
      </w:r>
      <w:r w:rsidRPr="00AC3A34">
        <w:rPr>
          <w:rFonts w:eastAsia="宋体"/>
          <w:kern w:val="22"/>
          <w:sz w:val="24"/>
          <w:lang w:eastAsia="x-none"/>
        </w:rPr>
        <w:t>​</w:t>
      </w:r>
      <w:r w:rsidRPr="00AC3A34">
        <w:rPr>
          <w:rFonts w:eastAsia="宋体"/>
          <w:kern w:val="22"/>
          <w:sz w:val="24"/>
          <w:lang w:eastAsia="x-none"/>
        </w:rPr>
        <w:t>有</w:t>
      </w:r>
      <w:r w:rsidRPr="00AC3A34">
        <w:rPr>
          <w:rFonts w:eastAsia="宋体"/>
          <w:kern w:val="22"/>
          <w:sz w:val="24"/>
          <w:lang w:eastAsia="x-none"/>
        </w:rPr>
        <w:t>​</w:t>
      </w:r>
      <w:r w:rsidRPr="00AC3A34">
        <w:rPr>
          <w:rFonts w:eastAsia="宋体"/>
          <w:kern w:val="22"/>
          <w:sz w:val="24"/>
          <w:lang w:eastAsia="x-none"/>
        </w:rPr>
        <w:t>人</w:t>
      </w:r>
      <w:r w:rsidRPr="00AC3A34">
        <w:rPr>
          <w:rFonts w:eastAsia="宋体"/>
          <w:kern w:val="22"/>
          <w:sz w:val="24"/>
          <w:lang w:eastAsia="x-none"/>
        </w:rPr>
        <w:t>​</w:t>
      </w:r>
      <w:r w:rsidRPr="00AC3A34">
        <w:rPr>
          <w:rFonts w:eastAsia="宋体"/>
          <w:kern w:val="22"/>
          <w:sz w:val="24"/>
          <w:lang w:eastAsia="x-none"/>
        </w:rPr>
        <w:t>通</w:t>
      </w:r>
      <w:r w:rsidRPr="00AC3A34">
        <w:rPr>
          <w:rFonts w:eastAsia="宋体"/>
          <w:kern w:val="22"/>
          <w:sz w:val="24"/>
          <w:lang w:eastAsia="x-none"/>
        </w:rPr>
        <w:t>​</w:t>
      </w:r>
      <w:r w:rsidRPr="00AC3A34">
        <w:rPr>
          <w:rFonts w:eastAsia="宋体"/>
          <w:kern w:val="22"/>
          <w:sz w:val="24"/>
          <w:lang w:eastAsia="x-none"/>
        </w:rPr>
        <w:t>报</w:t>
      </w:r>
      <w:r w:rsidRPr="00AC3A34">
        <w:rPr>
          <w:rFonts w:eastAsia="宋体"/>
          <w:kern w:val="22"/>
          <w:sz w:val="24"/>
          <w:lang w:eastAsia="x-none"/>
        </w:rPr>
        <w:t>​</w:t>
      </w:r>
      <w:r w:rsidRPr="00AC3A34">
        <w:rPr>
          <w:rFonts w:eastAsia="宋体"/>
          <w:kern w:val="22"/>
          <w:sz w:val="24"/>
          <w:lang w:eastAsia="x-none"/>
        </w:rPr>
        <w:t>进</w:t>
      </w:r>
      <w:r w:rsidRPr="00AC3A34">
        <w:rPr>
          <w:rFonts w:eastAsia="宋体"/>
          <w:kern w:val="22"/>
          <w:sz w:val="24"/>
          <w:lang w:eastAsia="x-none"/>
        </w:rPr>
        <w:t>​</w:t>
      </w:r>
      <w:r w:rsidRPr="00AC3A34">
        <w:rPr>
          <w:rFonts w:eastAsia="宋体"/>
          <w:kern w:val="22"/>
          <w:sz w:val="24"/>
          <w:lang w:eastAsia="x-none"/>
        </w:rPr>
        <w:t>展</w:t>
      </w:r>
      <w:r w:rsidRPr="00AC3A34">
        <w:rPr>
          <w:rFonts w:eastAsia="宋体"/>
          <w:kern w:val="22"/>
          <w:sz w:val="24"/>
          <w:lang w:eastAsia="x-none"/>
        </w:rPr>
        <w:t>​</w:t>
      </w:r>
      <w:r w:rsidRPr="00AC3A34">
        <w:rPr>
          <w:rFonts w:eastAsia="宋体"/>
          <w:kern w:val="22"/>
          <w:sz w:val="24"/>
          <w:lang w:eastAsia="x-none"/>
        </w:rPr>
        <w:t>情</w:t>
      </w:r>
      <w:r w:rsidRPr="00AC3A34">
        <w:rPr>
          <w:rFonts w:eastAsia="宋体"/>
          <w:kern w:val="22"/>
          <w:sz w:val="24"/>
          <w:lang w:eastAsia="x-none"/>
        </w:rPr>
        <w:t>​</w:t>
      </w:r>
      <w:r w:rsidRPr="00AC3A34">
        <w:rPr>
          <w:rFonts w:eastAsia="宋体"/>
          <w:kern w:val="22"/>
          <w:sz w:val="24"/>
          <w:lang w:eastAsia="x-none"/>
        </w:rPr>
        <w:t>况</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及</w:t>
      </w:r>
      <w:r w:rsidRPr="00AC3A34">
        <w:rPr>
          <w:rFonts w:eastAsia="宋体"/>
          <w:kern w:val="22"/>
          <w:sz w:val="24"/>
          <w:lang w:eastAsia="x-none"/>
        </w:rPr>
        <w:t>​</w:t>
      </w:r>
      <w:r w:rsidRPr="00AC3A34">
        <w:rPr>
          <w:rFonts w:eastAsia="宋体"/>
          <w:kern w:val="22"/>
          <w:sz w:val="24"/>
          <w:lang w:eastAsia="x-none"/>
        </w:rPr>
        <w:t>时</w:t>
      </w:r>
      <w:r w:rsidRPr="00AC3A34">
        <w:rPr>
          <w:rFonts w:eastAsia="宋体"/>
          <w:kern w:val="22"/>
          <w:sz w:val="24"/>
          <w:lang w:eastAsia="x-none"/>
        </w:rPr>
        <w:t>​</w:t>
      </w:r>
      <w:r w:rsidRPr="00AC3A34">
        <w:rPr>
          <w:rFonts w:eastAsia="宋体"/>
          <w:kern w:val="22"/>
          <w:sz w:val="24"/>
          <w:lang w:eastAsia="x-none"/>
        </w:rPr>
        <w:t>纠</w:t>
      </w:r>
      <w:r w:rsidRPr="00AC3A34">
        <w:rPr>
          <w:rFonts w:eastAsia="宋体"/>
          <w:kern w:val="22"/>
          <w:sz w:val="24"/>
          <w:lang w:eastAsia="x-none"/>
        </w:rPr>
        <w:t>​</w:t>
      </w:r>
      <w:r w:rsidRPr="00AC3A34">
        <w:rPr>
          <w:rFonts w:eastAsia="宋体"/>
          <w:kern w:val="22"/>
          <w:sz w:val="24"/>
          <w:lang w:eastAsia="x-none"/>
        </w:rPr>
        <w:t>偏</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提</w:t>
      </w:r>
      <w:r w:rsidRPr="00AC3A34">
        <w:rPr>
          <w:rFonts w:eastAsia="宋体"/>
          <w:kern w:val="22"/>
          <w:sz w:val="24"/>
          <w:lang w:eastAsia="x-none"/>
        </w:rPr>
        <w:t>​</w:t>
      </w:r>
      <w:r w:rsidRPr="00AC3A34">
        <w:rPr>
          <w:rFonts w:eastAsia="宋体"/>
          <w:kern w:val="22"/>
          <w:sz w:val="24"/>
          <w:lang w:eastAsia="x-none"/>
        </w:rPr>
        <w:t>供</w:t>
      </w:r>
      <w:r w:rsidRPr="00AC3A34">
        <w:rPr>
          <w:rFonts w:eastAsia="宋体"/>
          <w:kern w:val="22"/>
          <w:sz w:val="24"/>
          <w:lang w:eastAsia="x-none"/>
        </w:rPr>
        <w:t>​</w:t>
      </w:r>
      <w:r w:rsidRPr="00AC3A34">
        <w:rPr>
          <w:rFonts w:eastAsia="宋体"/>
          <w:kern w:val="22"/>
          <w:sz w:val="24"/>
          <w:lang w:eastAsia="x-none"/>
        </w:rPr>
        <w:t>信</w:t>
      </w:r>
      <w:r w:rsidRPr="00AC3A34">
        <w:rPr>
          <w:rFonts w:eastAsia="宋体"/>
          <w:kern w:val="22"/>
          <w:sz w:val="24"/>
          <w:lang w:eastAsia="x-none"/>
        </w:rPr>
        <w:t>​</w:t>
      </w:r>
      <w:r w:rsidRPr="00AC3A34">
        <w:rPr>
          <w:rFonts w:eastAsia="宋体"/>
          <w:kern w:val="22"/>
          <w:sz w:val="24"/>
          <w:lang w:eastAsia="x-none"/>
        </w:rPr>
        <w:t>息</w:t>
      </w:r>
      <w:r w:rsidRPr="00AC3A34">
        <w:rPr>
          <w:rFonts w:eastAsia="宋体"/>
          <w:kern w:val="22"/>
          <w:sz w:val="24"/>
          <w:lang w:eastAsia="x-none"/>
        </w:rPr>
        <w:t>​</w:t>
      </w:r>
      <w:r w:rsidRPr="00AC3A34">
        <w:rPr>
          <w:rFonts w:eastAsia="宋体"/>
          <w:kern w:val="22"/>
          <w:sz w:val="24"/>
          <w:lang w:eastAsia="x-none"/>
        </w:rPr>
        <w:t>投</w:t>
      </w:r>
      <w:r w:rsidRPr="00AC3A34">
        <w:rPr>
          <w:rFonts w:eastAsia="宋体"/>
          <w:kern w:val="22"/>
          <w:sz w:val="24"/>
          <w:lang w:eastAsia="x-none"/>
        </w:rPr>
        <w:t>​</w:t>
      </w:r>
      <w:r w:rsidRPr="00AC3A34">
        <w:rPr>
          <w:rFonts w:eastAsia="宋体"/>
          <w:kern w:val="22"/>
          <w:sz w:val="24"/>
          <w:lang w:eastAsia="x-none"/>
        </w:rPr>
        <w:t>入</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用</w:t>
      </w:r>
      <w:r w:rsidRPr="00AC3A34">
        <w:rPr>
          <w:rFonts w:eastAsia="宋体"/>
          <w:kern w:val="22"/>
          <w:sz w:val="24"/>
          <w:lang w:eastAsia="x-none"/>
        </w:rPr>
        <w:t>​</w:t>
      </w:r>
      <w:r w:rsidRPr="00AC3A34">
        <w:rPr>
          <w:rFonts w:eastAsia="宋体"/>
          <w:kern w:val="22"/>
          <w:sz w:val="24"/>
          <w:lang w:eastAsia="x-none"/>
        </w:rPr>
        <w:t>于</w:t>
      </w:r>
      <w:r w:rsidRPr="00AC3A34">
        <w:rPr>
          <w:rFonts w:eastAsia="宋体"/>
          <w:kern w:val="22"/>
          <w:sz w:val="24"/>
          <w:lang w:eastAsia="x-none"/>
        </w:rPr>
        <w:t>​</w:t>
      </w:r>
      <w:r w:rsidRPr="00AC3A34">
        <w:rPr>
          <w:rFonts w:eastAsia="宋体"/>
          <w:kern w:val="22"/>
          <w:sz w:val="24"/>
          <w:lang w:eastAsia="x-none"/>
        </w:rPr>
        <w:t>编</w:t>
      </w:r>
      <w:r w:rsidRPr="00AC3A34">
        <w:rPr>
          <w:rFonts w:eastAsia="宋体"/>
          <w:kern w:val="22"/>
          <w:sz w:val="24"/>
          <w:lang w:eastAsia="x-none"/>
        </w:rPr>
        <w:t>​</w:t>
      </w:r>
      <w:r w:rsidRPr="00AC3A34">
        <w:rPr>
          <w:rFonts w:eastAsia="宋体"/>
          <w:kern w:val="22"/>
          <w:sz w:val="24"/>
          <w:lang w:eastAsia="x-none"/>
        </w:rPr>
        <w:t>制</w:t>
      </w:r>
      <w:r w:rsidRPr="00AC3A34">
        <w:rPr>
          <w:rFonts w:eastAsia="宋体"/>
          <w:kern w:val="22"/>
          <w:sz w:val="24"/>
          <w:lang w:eastAsia="x-none"/>
        </w:rPr>
        <w:t>​</w:t>
      </w:r>
      <w:r w:rsidRPr="00AC3A34">
        <w:rPr>
          <w:rFonts w:eastAsia="宋体"/>
          <w:kern w:val="22"/>
          <w:sz w:val="24"/>
          <w:lang w:eastAsia="x-none"/>
        </w:rPr>
        <w:t>下</w:t>
      </w:r>
      <w:r w:rsidRPr="00AC3A34">
        <w:rPr>
          <w:rFonts w:eastAsia="宋体"/>
          <w:kern w:val="22"/>
          <w:sz w:val="24"/>
          <w:lang w:eastAsia="x-none"/>
        </w:rPr>
        <w:t>​</w:t>
      </w:r>
      <w:r w:rsidRPr="00AC3A34">
        <w:rPr>
          <w:rFonts w:eastAsia="宋体"/>
          <w:kern w:val="22"/>
          <w:sz w:val="24"/>
          <w:lang w:eastAsia="x-none"/>
        </w:rPr>
        <w:t>一</w:t>
      </w:r>
      <w:r w:rsidRPr="00AC3A34">
        <w:rPr>
          <w:rFonts w:eastAsia="宋体"/>
          <w:kern w:val="22"/>
          <w:sz w:val="24"/>
          <w:lang w:eastAsia="x-none"/>
        </w:rPr>
        <w:t>​</w:t>
      </w:r>
      <w:r w:rsidRPr="00AC3A34">
        <w:rPr>
          <w:rFonts w:eastAsia="宋体"/>
          <w:kern w:val="22"/>
          <w:sz w:val="24"/>
          <w:lang w:eastAsia="x-none"/>
        </w:rPr>
        <w:t>个</w:t>
      </w:r>
      <w:r w:rsidRPr="00AC3A34">
        <w:rPr>
          <w:rFonts w:eastAsia="宋体"/>
          <w:kern w:val="22"/>
          <w:sz w:val="24"/>
          <w:lang w:eastAsia="x-none"/>
        </w:rPr>
        <w:t>​</w:t>
      </w:r>
      <w:r w:rsidRPr="00AC3A34">
        <w:rPr>
          <w:rFonts w:eastAsia="宋体"/>
          <w:kern w:val="22"/>
          <w:sz w:val="24"/>
          <w:lang w:eastAsia="x-none"/>
        </w:rPr>
        <w:t>全</w:t>
      </w:r>
      <w:r w:rsidRPr="00AC3A34">
        <w:rPr>
          <w:rFonts w:eastAsia="宋体"/>
          <w:kern w:val="22"/>
          <w:sz w:val="24"/>
          <w:lang w:eastAsia="x-none"/>
        </w:rPr>
        <w:t>​</w:t>
      </w:r>
      <w:r w:rsidRPr="00AC3A34">
        <w:rPr>
          <w:rFonts w:eastAsia="宋体"/>
          <w:kern w:val="22"/>
          <w:sz w:val="24"/>
          <w:lang w:eastAsia="x-none"/>
        </w:rPr>
        <w:t>球</w:t>
      </w:r>
      <w:r w:rsidRPr="00AC3A34">
        <w:rPr>
          <w:rFonts w:eastAsia="宋体"/>
          <w:kern w:val="22"/>
          <w:sz w:val="24"/>
          <w:lang w:eastAsia="x-none"/>
        </w:rPr>
        <w:t>​</w:t>
      </w:r>
      <w:r w:rsidRPr="00AC3A34">
        <w:rPr>
          <w:rFonts w:eastAsia="宋体"/>
          <w:kern w:val="22"/>
          <w:sz w:val="24"/>
          <w:lang w:eastAsia="x-none"/>
        </w:rPr>
        <w:t>生</w:t>
      </w:r>
      <w:r w:rsidRPr="00AC3A34">
        <w:rPr>
          <w:rFonts w:eastAsia="宋体"/>
          <w:kern w:val="22"/>
          <w:sz w:val="24"/>
          <w:lang w:eastAsia="x-none"/>
        </w:rPr>
        <w:t>​</w:t>
      </w:r>
      <w:r w:rsidRPr="00AC3A34">
        <w:rPr>
          <w:rFonts w:eastAsia="宋体"/>
          <w:kern w:val="22"/>
          <w:sz w:val="24"/>
          <w:lang w:eastAsia="x-none"/>
        </w:rPr>
        <w:t>物</w:t>
      </w:r>
      <w:r w:rsidRPr="00AC3A34">
        <w:rPr>
          <w:rFonts w:eastAsia="宋体"/>
          <w:kern w:val="22"/>
          <w:sz w:val="24"/>
          <w:lang w:eastAsia="x-none"/>
        </w:rPr>
        <w:t>​</w:t>
      </w:r>
      <w:r w:rsidRPr="00AC3A34">
        <w:rPr>
          <w:rFonts w:eastAsia="宋体"/>
          <w:kern w:val="22"/>
          <w:sz w:val="24"/>
          <w:lang w:eastAsia="x-none"/>
        </w:rPr>
        <w:t>多</w:t>
      </w:r>
      <w:r w:rsidRPr="00AC3A34">
        <w:rPr>
          <w:rFonts w:eastAsia="宋体"/>
          <w:kern w:val="22"/>
          <w:sz w:val="24"/>
          <w:lang w:eastAsia="x-none"/>
        </w:rPr>
        <w:t>​</w:t>
      </w:r>
      <w:r w:rsidRPr="00AC3A34">
        <w:rPr>
          <w:rFonts w:eastAsia="宋体"/>
          <w:kern w:val="22"/>
          <w:sz w:val="24"/>
          <w:lang w:eastAsia="x-none"/>
        </w:rPr>
        <w:t>样</w:t>
      </w:r>
      <w:r w:rsidRPr="00AC3A34">
        <w:rPr>
          <w:rFonts w:eastAsia="宋体"/>
          <w:kern w:val="22"/>
          <w:sz w:val="24"/>
          <w:lang w:eastAsia="x-none"/>
        </w:rPr>
        <w:t>​</w:t>
      </w:r>
      <w:r w:rsidRPr="00AC3A34">
        <w:rPr>
          <w:rFonts w:eastAsia="宋体"/>
          <w:kern w:val="22"/>
          <w:sz w:val="24"/>
          <w:lang w:eastAsia="x-none"/>
        </w:rPr>
        <w:t>性</w:t>
      </w:r>
      <w:r w:rsidRPr="00AC3A34">
        <w:rPr>
          <w:rFonts w:eastAsia="宋体"/>
          <w:kern w:val="22"/>
          <w:sz w:val="24"/>
          <w:lang w:eastAsia="x-none"/>
        </w:rPr>
        <w:t>​</w:t>
      </w:r>
      <w:r w:rsidRPr="00AC3A34">
        <w:rPr>
          <w:rFonts w:eastAsia="宋体"/>
          <w:kern w:val="22"/>
          <w:sz w:val="24"/>
          <w:lang w:eastAsia="x-none"/>
        </w:rPr>
        <w:t>框</w:t>
      </w:r>
      <w:r w:rsidRPr="00AC3A34">
        <w:rPr>
          <w:rFonts w:eastAsia="宋体"/>
          <w:kern w:val="22"/>
          <w:sz w:val="24"/>
          <w:lang w:eastAsia="x-none"/>
        </w:rPr>
        <w:t>​</w:t>
      </w:r>
      <w:r w:rsidRPr="00AC3A34">
        <w:rPr>
          <w:rFonts w:eastAsia="宋体"/>
          <w:kern w:val="22"/>
          <w:sz w:val="24"/>
          <w:lang w:eastAsia="x-none"/>
        </w:rPr>
        <w:t>架</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同</w:t>
      </w:r>
      <w:r w:rsidRPr="00AC3A34">
        <w:rPr>
          <w:rFonts w:eastAsia="宋体"/>
          <w:kern w:val="22"/>
          <w:sz w:val="24"/>
          <w:lang w:eastAsia="x-none"/>
        </w:rPr>
        <w:t>​</w:t>
      </w:r>
      <w:r w:rsidRPr="00AC3A34">
        <w:rPr>
          <w:rFonts w:eastAsia="宋体"/>
          <w:kern w:val="22"/>
          <w:sz w:val="24"/>
          <w:lang w:eastAsia="x-none"/>
        </w:rPr>
        <w:t>时</w:t>
      </w:r>
      <w:r w:rsidRPr="00AC3A34">
        <w:rPr>
          <w:rFonts w:eastAsia="宋体"/>
          <w:kern w:val="22"/>
          <w:sz w:val="24"/>
          <w:lang w:eastAsia="x-none"/>
        </w:rPr>
        <w:t>​</w:t>
      </w:r>
      <w:r w:rsidRPr="00AC3A34">
        <w:rPr>
          <w:rFonts w:eastAsia="宋体"/>
          <w:kern w:val="22"/>
          <w:sz w:val="24"/>
          <w:lang w:eastAsia="x-none"/>
        </w:rPr>
        <w:t>把</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家</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际</w:t>
      </w:r>
      <w:r w:rsidRPr="00AC3A34">
        <w:rPr>
          <w:rFonts w:eastAsia="宋体"/>
          <w:kern w:val="22"/>
          <w:sz w:val="24"/>
          <w:lang w:eastAsia="x-none"/>
        </w:rPr>
        <w:t>​</w:t>
      </w:r>
      <w:r w:rsidRPr="00AC3A34">
        <w:rPr>
          <w:rFonts w:eastAsia="宋体"/>
          <w:kern w:val="22"/>
          <w:sz w:val="24"/>
          <w:lang w:eastAsia="x-none"/>
        </w:rPr>
        <w:t>一</w:t>
      </w:r>
      <w:r w:rsidRPr="00AC3A34">
        <w:rPr>
          <w:rFonts w:eastAsia="宋体"/>
          <w:kern w:val="22"/>
          <w:sz w:val="24"/>
          <w:lang w:eastAsia="x-none"/>
        </w:rPr>
        <w:t>​</w:t>
      </w:r>
      <w:r w:rsidRPr="00AC3A34">
        <w:rPr>
          <w:rFonts w:eastAsia="宋体"/>
          <w:kern w:val="22"/>
          <w:sz w:val="24"/>
          <w:lang w:eastAsia="x-none"/>
        </w:rPr>
        <w:t>级</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负</w:t>
      </w:r>
      <w:r w:rsidRPr="00AC3A34">
        <w:rPr>
          <w:rFonts w:eastAsia="宋体"/>
          <w:kern w:val="22"/>
          <w:sz w:val="24"/>
          <w:lang w:eastAsia="x-none"/>
        </w:rPr>
        <w:t>​</w:t>
      </w:r>
      <w:r w:rsidRPr="00AC3A34">
        <w:rPr>
          <w:rFonts w:eastAsia="宋体"/>
          <w:kern w:val="22"/>
          <w:sz w:val="24"/>
          <w:lang w:eastAsia="x-none"/>
        </w:rPr>
        <w:t>担</w:t>
      </w:r>
      <w:r w:rsidRPr="00AC3A34">
        <w:rPr>
          <w:rFonts w:eastAsia="宋体"/>
          <w:kern w:val="22"/>
          <w:sz w:val="24"/>
          <w:lang w:eastAsia="x-none"/>
        </w:rPr>
        <w:t>​</w:t>
      </w:r>
      <w:r w:rsidRPr="00AC3A34">
        <w:rPr>
          <w:rFonts w:eastAsia="宋体"/>
          <w:kern w:val="22"/>
          <w:sz w:val="24"/>
          <w:lang w:eastAsia="x-none"/>
        </w:rPr>
        <w:t>降</w:t>
      </w:r>
      <w:r w:rsidRPr="00AC3A34">
        <w:rPr>
          <w:rFonts w:eastAsia="宋体"/>
          <w:kern w:val="22"/>
          <w:sz w:val="24"/>
          <w:lang w:eastAsia="x-none"/>
        </w:rPr>
        <w:t>​</w:t>
      </w:r>
      <w:r w:rsidRPr="00AC3A34">
        <w:rPr>
          <w:rFonts w:eastAsia="宋体"/>
          <w:kern w:val="22"/>
          <w:sz w:val="24"/>
          <w:lang w:eastAsia="x-none"/>
        </w:rPr>
        <w:t>至</w:t>
      </w:r>
      <w:r w:rsidRPr="00AC3A34">
        <w:rPr>
          <w:rFonts w:eastAsia="宋体"/>
          <w:kern w:val="22"/>
          <w:sz w:val="24"/>
          <w:lang w:eastAsia="x-none"/>
        </w:rPr>
        <w:t>​</w:t>
      </w:r>
      <w:r w:rsidRPr="00AC3A34">
        <w:rPr>
          <w:rFonts w:eastAsia="宋体"/>
          <w:kern w:val="22"/>
          <w:sz w:val="24"/>
          <w:lang w:eastAsia="x-none"/>
        </w:rPr>
        <w:t>最</w:t>
      </w:r>
      <w:r w:rsidRPr="00AC3A34">
        <w:rPr>
          <w:rFonts w:eastAsia="宋体"/>
          <w:kern w:val="22"/>
          <w:sz w:val="24"/>
          <w:lang w:eastAsia="x-none"/>
        </w:rPr>
        <w:t>​</w:t>
      </w:r>
      <w:r w:rsidRPr="00AC3A34">
        <w:rPr>
          <w:rFonts w:eastAsia="宋体"/>
          <w:kern w:val="22"/>
          <w:sz w:val="24"/>
          <w:lang w:eastAsia="x-none"/>
        </w:rPr>
        <w:t>低</w:t>
      </w:r>
      <w:r w:rsidRPr="00AC3A34">
        <w:rPr>
          <w:rFonts w:eastAsia="宋体"/>
          <w:kern w:val="22"/>
          <w:sz w:val="24"/>
          <w:lang w:eastAsia="x-none"/>
        </w:rPr>
        <w:t>​</w:t>
      </w:r>
      <w:r w:rsidRPr="00AC3A34">
        <w:rPr>
          <w:rFonts w:eastAsia="宋体"/>
          <w:kern w:val="22"/>
          <w:sz w:val="24"/>
          <w:lang w:eastAsia="x-none"/>
        </w:rPr>
        <w:t>：</w:t>
      </w:r>
    </w:p>
    <w:p w14:paraId="5B3079B0" w14:textId="77777777" w:rsidR="005A2739" w:rsidRPr="00AC3A34" w:rsidRDefault="005A2739" w:rsidP="0024065E">
      <w:pPr>
        <w:numPr>
          <w:ilvl w:val="0"/>
          <w:numId w:val="2"/>
        </w:numPr>
        <w:pBdr>
          <w:top w:val="single" w:sz="12" w:space="1" w:color="auto"/>
          <w:left w:val="single" w:sz="12" w:space="4" w:color="auto"/>
          <w:bottom w:val="single" w:sz="12" w:space="1" w:color="auto"/>
          <w:right w:val="single" w:sz="12" w:space="4" w:color="auto"/>
        </w:pBdr>
        <w:tabs>
          <w:tab w:val="left" w:pos="720"/>
        </w:tabs>
        <w:overflowPunct w:val="0"/>
        <w:spacing w:before="120" w:after="120" w:line="240" w:lineRule="atLeast"/>
        <w:ind w:left="0" w:firstLine="720"/>
        <w:rPr>
          <w:rFonts w:eastAsia="宋体"/>
          <w:kern w:val="22"/>
          <w:sz w:val="24"/>
          <w:lang w:eastAsia="x-none"/>
        </w:rPr>
      </w:pPr>
      <w:r w:rsidRPr="00AC3A34">
        <w:rPr>
          <w:rFonts w:eastAsia="宋体"/>
          <w:kern w:val="22"/>
          <w:sz w:val="24"/>
          <w:lang w:eastAsia="x-none"/>
        </w:rPr>
        <w:t>制</w:t>
      </w:r>
      <w:r w:rsidRPr="00AC3A34">
        <w:rPr>
          <w:rFonts w:eastAsia="宋体"/>
          <w:kern w:val="22"/>
          <w:sz w:val="24"/>
          <w:lang w:eastAsia="x-none"/>
        </w:rPr>
        <w:t>​</w:t>
      </w:r>
      <w:r w:rsidRPr="00AC3A34">
        <w:rPr>
          <w:rFonts w:eastAsia="宋体"/>
          <w:kern w:val="22"/>
          <w:sz w:val="24"/>
          <w:lang w:eastAsia="x-none"/>
        </w:rPr>
        <w:t>定</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家</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动</w:t>
      </w:r>
      <w:r w:rsidRPr="00AC3A34">
        <w:rPr>
          <w:rFonts w:eastAsia="宋体"/>
          <w:kern w:val="22"/>
          <w:sz w:val="24"/>
          <w:lang w:eastAsia="x-none"/>
        </w:rPr>
        <w:t>​</w:t>
      </w:r>
      <w:r w:rsidRPr="00AC3A34">
        <w:rPr>
          <w:rFonts w:eastAsia="宋体"/>
          <w:kern w:val="22"/>
          <w:sz w:val="24"/>
          <w:lang w:eastAsia="x-none"/>
        </w:rPr>
        <w:t>目</w:t>
      </w:r>
      <w:r w:rsidRPr="00AC3A34">
        <w:rPr>
          <w:rFonts w:eastAsia="宋体"/>
          <w:kern w:val="22"/>
          <w:sz w:val="24"/>
          <w:lang w:eastAsia="x-none"/>
        </w:rPr>
        <w:t>​</w:t>
      </w:r>
      <w:r w:rsidRPr="00AC3A34">
        <w:rPr>
          <w:rFonts w:eastAsia="宋体"/>
          <w:kern w:val="22"/>
          <w:sz w:val="24"/>
          <w:lang w:eastAsia="x-none"/>
        </w:rPr>
        <w:t>标</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以</w:t>
      </w:r>
      <w:r w:rsidRPr="00AC3A34">
        <w:rPr>
          <w:rFonts w:eastAsia="宋体"/>
          <w:kern w:val="22"/>
          <w:sz w:val="24"/>
          <w:lang w:eastAsia="x-none"/>
        </w:rPr>
        <w:t>​</w:t>
      </w:r>
      <w:r w:rsidRPr="00AC3A34">
        <w:rPr>
          <w:rFonts w:eastAsia="宋体"/>
          <w:kern w:val="22"/>
          <w:sz w:val="24"/>
          <w:lang w:eastAsia="x-none"/>
        </w:rPr>
        <w:t>之</w:t>
      </w:r>
      <w:r w:rsidRPr="00AC3A34">
        <w:rPr>
          <w:rFonts w:eastAsia="宋体"/>
          <w:kern w:val="22"/>
          <w:sz w:val="24"/>
          <w:lang w:eastAsia="x-none"/>
        </w:rPr>
        <w:t>​</w:t>
      </w:r>
      <w:r w:rsidRPr="00AC3A34">
        <w:rPr>
          <w:rFonts w:eastAsia="宋体"/>
          <w:kern w:val="22"/>
          <w:sz w:val="24"/>
          <w:lang w:eastAsia="x-none"/>
        </w:rPr>
        <w:t>作</w:t>
      </w:r>
      <w:r w:rsidRPr="00AC3A34">
        <w:rPr>
          <w:rFonts w:eastAsia="宋体"/>
          <w:kern w:val="22"/>
          <w:sz w:val="24"/>
          <w:lang w:eastAsia="x-none"/>
        </w:rPr>
        <w:t>​</w:t>
      </w:r>
      <w:r w:rsidRPr="00AC3A34">
        <w:rPr>
          <w:rFonts w:eastAsia="宋体"/>
          <w:kern w:val="22"/>
          <w:sz w:val="24"/>
          <w:lang w:eastAsia="x-none"/>
        </w:rPr>
        <w:t>为</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家</w:t>
      </w:r>
      <w:r w:rsidRPr="00AC3A34">
        <w:rPr>
          <w:rFonts w:eastAsia="宋体"/>
          <w:kern w:val="22"/>
          <w:sz w:val="24"/>
          <w:lang w:eastAsia="x-none"/>
        </w:rPr>
        <w:t>​</w:t>
      </w:r>
      <w:r w:rsidRPr="00AC3A34">
        <w:rPr>
          <w:rFonts w:eastAsia="宋体"/>
          <w:kern w:val="22"/>
          <w:sz w:val="24"/>
          <w:lang w:eastAsia="x-none"/>
        </w:rPr>
        <w:t>生</w:t>
      </w:r>
      <w:r w:rsidRPr="00AC3A34">
        <w:rPr>
          <w:rFonts w:eastAsia="宋体"/>
          <w:kern w:val="22"/>
          <w:sz w:val="24"/>
          <w:lang w:eastAsia="x-none"/>
        </w:rPr>
        <w:t>​</w:t>
      </w:r>
      <w:r w:rsidRPr="00AC3A34">
        <w:rPr>
          <w:rFonts w:eastAsia="宋体"/>
          <w:kern w:val="22"/>
          <w:sz w:val="24"/>
          <w:lang w:eastAsia="x-none"/>
        </w:rPr>
        <w:t>物</w:t>
      </w:r>
      <w:r w:rsidRPr="00AC3A34">
        <w:rPr>
          <w:rFonts w:eastAsia="宋体"/>
          <w:kern w:val="22"/>
          <w:sz w:val="24"/>
          <w:lang w:eastAsia="x-none"/>
        </w:rPr>
        <w:t>​</w:t>
      </w:r>
      <w:r w:rsidRPr="00AC3A34">
        <w:rPr>
          <w:rFonts w:eastAsia="宋体"/>
          <w:kern w:val="22"/>
          <w:sz w:val="24"/>
          <w:lang w:eastAsia="x-none"/>
        </w:rPr>
        <w:t>多</w:t>
      </w:r>
      <w:r w:rsidRPr="00AC3A34">
        <w:rPr>
          <w:rFonts w:eastAsia="宋体"/>
          <w:kern w:val="22"/>
          <w:sz w:val="24"/>
          <w:lang w:eastAsia="x-none"/>
        </w:rPr>
        <w:t>​</w:t>
      </w:r>
      <w:r w:rsidRPr="00AC3A34">
        <w:rPr>
          <w:rFonts w:eastAsia="宋体"/>
          <w:kern w:val="22"/>
          <w:sz w:val="24"/>
          <w:lang w:eastAsia="x-none"/>
        </w:rPr>
        <w:t>样</w:t>
      </w:r>
      <w:r w:rsidRPr="00AC3A34">
        <w:rPr>
          <w:rFonts w:eastAsia="宋体"/>
          <w:kern w:val="22"/>
          <w:sz w:val="24"/>
          <w:lang w:eastAsia="x-none"/>
        </w:rPr>
        <w:t>​</w:t>
      </w:r>
      <w:r w:rsidRPr="00AC3A34">
        <w:rPr>
          <w:rFonts w:eastAsia="宋体"/>
          <w:kern w:val="22"/>
          <w:sz w:val="24"/>
          <w:lang w:eastAsia="x-none"/>
        </w:rPr>
        <w:t>性</w:t>
      </w:r>
      <w:r w:rsidRPr="00AC3A34">
        <w:rPr>
          <w:rFonts w:eastAsia="宋体"/>
          <w:kern w:val="22"/>
          <w:sz w:val="24"/>
          <w:lang w:eastAsia="x-none"/>
        </w:rPr>
        <w:t>​</w:t>
      </w:r>
      <w:r w:rsidRPr="00AC3A34">
        <w:rPr>
          <w:rFonts w:eastAsia="宋体"/>
          <w:kern w:val="22"/>
          <w:sz w:val="24"/>
          <w:lang w:eastAsia="x-none"/>
        </w:rPr>
        <w:t>战</w:t>
      </w:r>
      <w:r w:rsidRPr="00AC3A34">
        <w:rPr>
          <w:rFonts w:eastAsia="宋体"/>
          <w:kern w:val="22"/>
          <w:sz w:val="24"/>
          <w:lang w:eastAsia="x-none"/>
        </w:rPr>
        <w:t>​</w:t>
      </w:r>
      <w:r w:rsidRPr="00AC3A34">
        <w:rPr>
          <w:rFonts w:eastAsia="宋体"/>
          <w:kern w:val="22"/>
          <w:sz w:val="24"/>
          <w:lang w:eastAsia="x-none"/>
        </w:rPr>
        <w:t>略</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动</w:t>
      </w:r>
      <w:r w:rsidRPr="00AC3A34">
        <w:rPr>
          <w:rFonts w:eastAsia="宋体"/>
          <w:kern w:val="22"/>
          <w:sz w:val="24"/>
          <w:lang w:eastAsia="x-none"/>
        </w:rPr>
        <w:t>​</w:t>
      </w:r>
      <w:r w:rsidRPr="00AC3A34">
        <w:rPr>
          <w:rFonts w:eastAsia="宋体"/>
          <w:kern w:val="22"/>
          <w:sz w:val="24"/>
          <w:lang w:eastAsia="x-none"/>
        </w:rPr>
        <w:t>计</w:t>
      </w:r>
      <w:r w:rsidRPr="00AC3A34">
        <w:rPr>
          <w:rFonts w:eastAsia="宋体"/>
          <w:kern w:val="22"/>
          <w:sz w:val="24"/>
          <w:lang w:eastAsia="x-none"/>
        </w:rPr>
        <w:t>​</w:t>
      </w:r>
      <w:r w:rsidRPr="00AC3A34">
        <w:rPr>
          <w:rFonts w:eastAsia="宋体"/>
          <w:kern w:val="22"/>
          <w:sz w:val="24"/>
          <w:lang w:eastAsia="x-none"/>
        </w:rPr>
        <w:t>划</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一</w:t>
      </w:r>
      <w:r w:rsidRPr="00AC3A34">
        <w:rPr>
          <w:rFonts w:eastAsia="宋体"/>
          <w:kern w:val="22"/>
          <w:sz w:val="24"/>
          <w:lang w:eastAsia="x-none"/>
        </w:rPr>
        <w:t>​</w:t>
      </w:r>
      <w:r w:rsidRPr="00AC3A34">
        <w:rPr>
          <w:rFonts w:eastAsia="宋体"/>
          <w:kern w:val="22"/>
          <w:sz w:val="24"/>
          <w:lang w:eastAsia="x-none"/>
        </w:rPr>
        <w:t>部</w:t>
      </w:r>
      <w:r w:rsidRPr="00AC3A34">
        <w:rPr>
          <w:rFonts w:eastAsia="宋体"/>
          <w:kern w:val="22"/>
          <w:sz w:val="24"/>
          <w:lang w:eastAsia="x-none"/>
        </w:rPr>
        <w:t>​</w:t>
      </w:r>
      <w:r w:rsidRPr="00AC3A34">
        <w:rPr>
          <w:rFonts w:eastAsia="宋体"/>
          <w:kern w:val="22"/>
          <w:sz w:val="24"/>
          <w:lang w:eastAsia="x-none"/>
        </w:rPr>
        <w:t>分</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并</w:t>
      </w:r>
      <w:r w:rsidRPr="00AC3A34">
        <w:rPr>
          <w:rFonts w:eastAsia="宋体"/>
          <w:kern w:val="22"/>
          <w:sz w:val="24"/>
          <w:lang w:eastAsia="x-none"/>
        </w:rPr>
        <w:t>​</w:t>
      </w:r>
      <w:r w:rsidRPr="00AC3A34">
        <w:rPr>
          <w:rFonts w:eastAsia="宋体"/>
          <w:kern w:val="22"/>
          <w:sz w:val="24"/>
          <w:lang w:eastAsia="x-none"/>
        </w:rPr>
        <w:t>作</w:t>
      </w:r>
      <w:r w:rsidRPr="00AC3A34">
        <w:rPr>
          <w:rFonts w:eastAsia="宋体"/>
          <w:kern w:val="22"/>
          <w:sz w:val="24"/>
          <w:lang w:eastAsia="x-none"/>
        </w:rPr>
        <w:t>​</w:t>
      </w:r>
      <w:r w:rsidRPr="00AC3A34">
        <w:rPr>
          <w:rFonts w:eastAsia="宋体"/>
          <w:kern w:val="22"/>
          <w:sz w:val="24"/>
          <w:lang w:eastAsia="x-none"/>
        </w:rPr>
        <w:t>为</w:t>
      </w:r>
      <w:r w:rsidRPr="00AC3A34">
        <w:rPr>
          <w:rFonts w:eastAsia="宋体"/>
          <w:kern w:val="22"/>
          <w:sz w:val="24"/>
          <w:lang w:eastAsia="x-none"/>
        </w:rPr>
        <w:t>​</w:t>
      </w:r>
      <w:r w:rsidRPr="00AC3A34">
        <w:rPr>
          <w:rFonts w:eastAsia="宋体"/>
          <w:kern w:val="22"/>
          <w:sz w:val="24"/>
          <w:lang w:eastAsia="x-none"/>
        </w:rPr>
        <w:t>对</w:t>
      </w:r>
      <w:r w:rsidRPr="00AC3A34">
        <w:rPr>
          <w:rFonts w:eastAsia="宋体"/>
          <w:kern w:val="22"/>
          <w:sz w:val="24"/>
          <w:lang w:eastAsia="x-none"/>
        </w:rPr>
        <w:t>​</w:t>
      </w:r>
      <w:r w:rsidRPr="00AC3A34">
        <w:rPr>
          <w:rFonts w:eastAsia="宋体"/>
          <w:kern w:val="22"/>
          <w:sz w:val="24"/>
          <w:lang w:eastAsia="x-none"/>
        </w:rPr>
        <w:t>实</w:t>
      </w:r>
      <w:r w:rsidRPr="00AC3A34">
        <w:rPr>
          <w:rFonts w:eastAsia="宋体"/>
          <w:kern w:val="22"/>
          <w:sz w:val="24"/>
          <w:lang w:eastAsia="x-none"/>
        </w:rPr>
        <w:t>​</w:t>
      </w:r>
      <w:r w:rsidRPr="00AC3A34">
        <w:rPr>
          <w:rFonts w:eastAsia="宋体"/>
          <w:kern w:val="22"/>
          <w:sz w:val="24"/>
          <w:lang w:eastAsia="x-none"/>
        </w:rPr>
        <w:t>现</w:t>
      </w:r>
      <w:r w:rsidRPr="00AC3A34">
        <w:rPr>
          <w:rFonts w:eastAsia="宋体"/>
          <w:kern w:val="22"/>
          <w:sz w:val="24"/>
          <w:lang w:eastAsia="x-none"/>
        </w:rPr>
        <w:t>​</w:t>
      </w:r>
      <w:r w:rsidRPr="00AC3A34">
        <w:rPr>
          <w:rFonts w:eastAsia="宋体"/>
          <w:kern w:val="22"/>
          <w:sz w:val="24"/>
          <w:lang w:eastAsia="x-none"/>
        </w:rPr>
        <w:t>全</w:t>
      </w:r>
      <w:r w:rsidRPr="00AC3A34">
        <w:rPr>
          <w:rFonts w:eastAsia="宋体"/>
          <w:kern w:val="22"/>
          <w:sz w:val="24"/>
          <w:lang w:eastAsia="x-none"/>
        </w:rPr>
        <w:t>​</w:t>
      </w:r>
      <w:r w:rsidRPr="00AC3A34">
        <w:rPr>
          <w:rFonts w:eastAsia="宋体"/>
          <w:kern w:val="22"/>
          <w:sz w:val="24"/>
          <w:lang w:eastAsia="x-none"/>
        </w:rPr>
        <w:t>球</w:t>
      </w:r>
      <w:r w:rsidRPr="00AC3A34">
        <w:rPr>
          <w:rFonts w:eastAsia="宋体"/>
          <w:kern w:val="22"/>
          <w:sz w:val="24"/>
          <w:lang w:eastAsia="x-none"/>
        </w:rPr>
        <w:t>​</w:t>
      </w:r>
      <w:r w:rsidRPr="00AC3A34">
        <w:rPr>
          <w:rFonts w:eastAsia="宋体"/>
          <w:kern w:val="22"/>
          <w:sz w:val="24"/>
          <w:lang w:eastAsia="x-none"/>
        </w:rPr>
        <w:t>目</w:t>
      </w:r>
      <w:r w:rsidRPr="00AC3A34">
        <w:rPr>
          <w:rFonts w:eastAsia="宋体"/>
          <w:kern w:val="22"/>
          <w:sz w:val="24"/>
          <w:lang w:eastAsia="x-none"/>
        </w:rPr>
        <w:t>​</w:t>
      </w:r>
      <w:r w:rsidRPr="00AC3A34">
        <w:rPr>
          <w:rFonts w:eastAsia="宋体"/>
          <w:kern w:val="22"/>
          <w:sz w:val="24"/>
          <w:lang w:eastAsia="x-none"/>
        </w:rPr>
        <w:t>标</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贡</w:t>
      </w:r>
      <w:r w:rsidRPr="00AC3A34">
        <w:rPr>
          <w:rFonts w:eastAsia="宋体"/>
          <w:kern w:val="22"/>
          <w:sz w:val="24"/>
          <w:lang w:eastAsia="x-none"/>
        </w:rPr>
        <w:t>​</w:t>
      </w:r>
      <w:r w:rsidRPr="00AC3A34">
        <w:rPr>
          <w:rFonts w:eastAsia="宋体"/>
          <w:kern w:val="22"/>
          <w:sz w:val="24"/>
          <w:lang w:eastAsia="x-none"/>
        </w:rPr>
        <w:t>献；</w:t>
      </w:r>
    </w:p>
    <w:p w14:paraId="6DB934EB" w14:textId="77777777" w:rsidR="005A2739" w:rsidRPr="00AC3A34" w:rsidRDefault="005A2739" w:rsidP="0024065E">
      <w:pPr>
        <w:numPr>
          <w:ilvl w:val="0"/>
          <w:numId w:val="2"/>
        </w:numPr>
        <w:pBdr>
          <w:top w:val="single" w:sz="12" w:space="1" w:color="auto"/>
          <w:left w:val="single" w:sz="12" w:space="4" w:color="auto"/>
          <w:bottom w:val="single" w:sz="12" w:space="1" w:color="auto"/>
          <w:right w:val="single" w:sz="12" w:space="4" w:color="auto"/>
        </w:pBdr>
        <w:tabs>
          <w:tab w:val="left" w:pos="720"/>
        </w:tabs>
        <w:overflowPunct w:val="0"/>
        <w:spacing w:before="120" w:after="120" w:line="240" w:lineRule="atLeast"/>
        <w:ind w:left="0" w:firstLine="720"/>
        <w:rPr>
          <w:rFonts w:eastAsia="宋体"/>
          <w:kern w:val="22"/>
          <w:sz w:val="24"/>
          <w:lang w:eastAsia="x-none"/>
        </w:rPr>
      </w:pPr>
      <w:r w:rsidRPr="00AC3A34">
        <w:rPr>
          <w:rFonts w:eastAsia="宋体"/>
          <w:kern w:val="22"/>
          <w:sz w:val="24"/>
          <w:lang w:eastAsia="x-none"/>
        </w:rPr>
        <w:t>报</w:t>
      </w:r>
      <w:r w:rsidRPr="00AC3A34">
        <w:rPr>
          <w:rFonts w:eastAsia="宋体"/>
          <w:kern w:val="22"/>
          <w:sz w:val="24"/>
          <w:lang w:eastAsia="x-none"/>
        </w:rPr>
        <w:t>​</w:t>
      </w:r>
      <w:r w:rsidRPr="00AC3A34">
        <w:rPr>
          <w:rFonts w:eastAsia="宋体"/>
          <w:kern w:val="22"/>
          <w:sz w:val="24"/>
          <w:lang w:eastAsia="x-none"/>
        </w:rPr>
        <w:t>告</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家</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动</w:t>
      </w:r>
      <w:r w:rsidRPr="00AC3A34">
        <w:rPr>
          <w:rFonts w:eastAsia="宋体"/>
          <w:kern w:val="22"/>
          <w:sz w:val="24"/>
          <w:lang w:eastAsia="x-none"/>
        </w:rPr>
        <w:t>​</w:t>
      </w:r>
      <w:r w:rsidRPr="00AC3A34">
        <w:rPr>
          <w:rFonts w:eastAsia="宋体"/>
          <w:kern w:val="22"/>
          <w:sz w:val="24"/>
          <w:lang w:eastAsia="x-none"/>
        </w:rPr>
        <w:t>目</w:t>
      </w:r>
      <w:r w:rsidRPr="00AC3A34">
        <w:rPr>
          <w:rFonts w:eastAsia="宋体"/>
          <w:kern w:val="22"/>
          <w:sz w:val="24"/>
          <w:lang w:eastAsia="x-none"/>
        </w:rPr>
        <w:t>​</w:t>
      </w:r>
      <w:r w:rsidRPr="00AC3A34">
        <w:rPr>
          <w:rFonts w:eastAsia="宋体"/>
          <w:kern w:val="22"/>
          <w:sz w:val="24"/>
          <w:lang w:eastAsia="x-none"/>
        </w:rPr>
        <w:t>标</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以</w:t>
      </w:r>
      <w:r w:rsidRPr="00AC3A34">
        <w:rPr>
          <w:rFonts w:eastAsia="宋体"/>
          <w:kern w:val="22"/>
          <w:sz w:val="24"/>
          <w:lang w:eastAsia="x-none"/>
        </w:rPr>
        <w:t>​</w:t>
      </w:r>
      <w:r w:rsidRPr="00AC3A34">
        <w:rPr>
          <w:rFonts w:eastAsia="宋体"/>
          <w:kern w:val="22"/>
          <w:sz w:val="24"/>
          <w:lang w:eastAsia="x-none"/>
        </w:rPr>
        <w:t>便</w:t>
      </w:r>
      <w:r w:rsidRPr="00AC3A34">
        <w:rPr>
          <w:rFonts w:eastAsia="宋体"/>
          <w:kern w:val="22"/>
          <w:sz w:val="24"/>
          <w:lang w:eastAsia="x-none"/>
        </w:rPr>
        <w:t>​</w:t>
      </w:r>
      <w:r w:rsidRPr="00AC3A34">
        <w:rPr>
          <w:rFonts w:eastAsia="宋体"/>
          <w:kern w:val="22"/>
          <w:sz w:val="24"/>
          <w:lang w:eastAsia="x-none"/>
        </w:rPr>
        <w:t>能</w:t>
      </w:r>
      <w:r w:rsidRPr="00AC3A34">
        <w:rPr>
          <w:rFonts w:eastAsia="宋体"/>
          <w:kern w:val="22"/>
          <w:sz w:val="24"/>
          <w:lang w:eastAsia="x-none"/>
        </w:rPr>
        <w:t>​</w:t>
      </w:r>
      <w:r w:rsidRPr="00AC3A34">
        <w:rPr>
          <w:rFonts w:eastAsia="宋体"/>
          <w:kern w:val="22"/>
          <w:sz w:val="24"/>
          <w:lang w:eastAsia="x-none"/>
        </w:rPr>
        <w:t>够</w:t>
      </w:r>
      <w:r w:rsidRPr="00AC3A34">
        <w:rPr>
          <w:rFonts w:eastAsia="宋体"/>
          <w:kern w:val="22"/>
          <w:sz w:val="24"/>
          <w:lang w:eastAsia="x-none"/>
        </w:rPr>
        <w:t>​</w:t>
      </w:r>
      <w:r w:rsidRPr="00AC3A34">
        <w:rPr>
          <w:rFonts w:eastAsia="宋体"/>
          <w:kern w:val="22"/>
          <w:sz w:val="24"/>
          <w:lang w:eastAsia="x-none"/>
        </w:rPr>
        <w:t>在</w:t>
      </w:r>
      <w:r w:rsidRPr="00AC3A34">
        <w:rPr>
          <w:rFonts w:eastAsia="宋体"/>
          <w:kern w:val="22"/>
          <w:sz w:val="24"/>
          <w:lang w:eastAsia="x-none"/>
        </w:rPr>
        <w:t>​</w:t>
      </w:r>
      <w:r w:rsidRPr="00AC3A34">
        <w:rPr>
          <w:rFonts w:eastAsia="宋体"/>
          <w:kern w:val="22"/>
          <w:sz w:val="24"/>
          <w:lang w:eastAsia="x-none"/>
        </w:rPr>
        <w:t>需</w:t>
      </w:r>
      <w:r w:rsidRPr="00AC3A34">
        <w:rPr>
          <w:rFonts w:eastAsia="宋体"/>
          <w:kern w:val="22"/>
          <w:sz w:val="24"/>
          <w:lang w:eastAsia="x-none"/>
        </w:rPr>
        <w:t>​</w:t>
      </w:r>
      <w:r w:rsidRPr="00AC3A34">
        <w:rPr>
          <w:rFonts w:eastAsia="宋体"/>
          <w:kern w:val="22"/>
          <w:sz w:val="24"/>
          <w:lang w:eastAsia="x-none"/>
        </w:rPr>
        <w:t>要</w:t>
      </w:r>
      <w:r w:rsidRPr="00AC3A34">
        <w:rPr>
          <w:rFonts w:eastAsia="宋体"/>
          <w:kern w:val="22"/>
          <w:sz w:val="24"/>
          <w:lang w:eastAsia="x-none"/>
        </w:rPr>
        <w:t>​</w:t>
      </w:r>
      <w:r w:rsidRPr="00AC3A34">
        <w:rPr>
          <w:rFonts w:eastAsia="宋体"/>
          <w:kern w:val="22"/>
          <w:sz w:val="24"/>
          <w:lang w:eastAsia="x-none"/>
        </w:rPr>
        <w:t>时</w:t>
      </w:r>
      <w:r w:rsidRPr="00AC3A34">
        <w:rPr>
          <w:rFonts w:eastAsia="宋体"/>
          <w:kern w:val="22"/>
          <w:sz w:val="24"/>
          <w:lang w:eastAsia="x-none"/>
        </w:rPr>
        <w:t>​</w:t>
      </w:r>
      <w:r w:rsidRPr="00AC3A34">
        <w:rPr>
          <w:rFonts w:eastAsia="宋体"/>
          <w:kern w:val="22"/>
          <w:sz w:val="24"/>
          <w:lang w:eastAsia="x-none"/>
        </w:rPr>
        <w:t>整</w:t>
      </w:r>
      <w:r w:rsidRPr="00AC3A34">
        <w:rPr>
          <w:rFonts w:eastAsia="宋体"/>
          <w:kern w:val="22"/>
          <w:sz w:val="24"/>
          <w:lang w:eastAsia="x-none"/>
        </w:rPr>
        <w:t>​</w:t>
      </w:r>
      <w:r w:rsidRPr="00AC3A34">
        <w:rPr>
          <w:rFonts w:eastAsia="宋体"/>
          <w:kern w:val="22"/>
          <w:sz w:val="24"/>
          <w:lang w:eastAsia="x-none"/>
        </w:rPr>
        <w:t>理</w:t>
      </w:r>
      <w:r w:rsidRPr="00AC3A34">
        <w:rPr>
          <w:rFonts w:eastAsia="宋体"/>
          <w:kern w:val="22"/>
          <w:sz w:val="24"/>
          <w:lang w:eastAsia="x-none"/>
        </w:rPr>
        <w:t>​</w:t>
      </w:r>
      <w:r w:rsidRPr="00AC3A34">
        <w:rPr>
          <w:rFonts w:eastAsia="宋体"/>
          <w:kern w:val="22"/>
          <w:sz w:val="24"/>
          <w:lang w:eastAsia="x-none"/>
        </w:rPr>
        <w:t>与</w:t>
      </w:r>
      <w:r w:rsidRPr="00AC3A34">
        <w:rPr>
          <w:rFonts w:eastAsia="宋体"/>
          <w:kern w:val="22"/>
          <w:sz w:val="24"/>
          <w:lang w:eastAsia="x-none"/>
        </w:rPr>
        <w:t>​</w:t>
      </w:r>
      <w:r w:rsidRPr="00AC3A34">
        <w:rPr>
          <w:rFonts w:eastAsia="宋体"/>
          <w:kern w:val="22"/>
          <w:sz w:val="24"/>
          <w:lang w:eastAsia="x-none"/>
        </w:rPr>
        <w:t>全</w:t>
      </w:r>
      <w:r w:rsidRPr="00AC3A34">
        <w:rPr>
          <w:rFonts w:eastAsia="宋体"/>
          <w:kern w:val="22"/>
          <w:sz w:val="24"/>
          <w:lang w:eastAsia="x-none"/>
        </w:rPr>
        <w:t>​</w:t>
      </w:r>
      <w:r w:rsidRPr="00AC3A34">
        <w:rPr>
          <w:rFonts w:eastAsia="宋体"/>
          <w:kern w:val="22"/>
          <w:sz w:val="24"/>
          <w:lang w:eastAsia="x-none"/>
        </w:rPr>
        <w:t>球</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动</w:t>
      </w:r>
      <w:r w:rsidRPr="00AC3A34">
        <w:rPr>
          <w:rFonts w:eastAsia="宋体"/>
          <w:kern w:val="22"/>
          <w:sz w:val="24"/>
          <w:lang w:eastAsia="x-none"/>
        </w:rPr>
        <w:t>​</w:t>
      </w:r>
      <w:r w:rsidRPr="00AC3A34">
        <w:rPr>
          <w:rFonts w:eastAsia="宋体"/>
          <w:kern w:val="22"/>
          <w:sz w:val="24"/>
          <w:lang w:eastAsia="x-none"/>
        </w:rPr>
        <w:t>目</w:t>
      </w:r>
      <w:r w:rsidRPr="00AC3A34">
        <w:rPr>
          <w:rFonts w:eastAsia="宋体"/>
          <w:kern w:val="22"/>
          <w:sz w:val="24"/>
          <w:lang w:eastAsia="x-none"/>
        </w:rPr>
        <w:t>​</w:t>
      </w:r>
      <w:r w:rsidRPr="00AC3A34">
        <w:rPr>
          <w:rFonts w:eastAsia="宋体"/>
          <w:kern w:val="22"/>
          <w:sz w:val="24"/>
          <w:lang w:eastAsia="x-none"/>
        </w:rPr>
        <w:t>标</w:t>
      </w:r>
      <w:r w:rsidRPr="00AC3A34">
        <w:rPr>
          <w:rFonts w:eastAsia="宋体"/>
          <w:kern w:val="22"/>
          <w:sz w:val="24"/>
          <w:lang w:eastAsia="x-none"/>
        </w:rPr>
        <w:t>​</w:t>
      </w:r>
      <w:r w:rsidRPr="00AC3A34">
        <w:rPr>
          <w:rFonts w:eastAsia="宋体"/>
          <w:kern w:val="22"/>
          <w:sz w:val="24"/>
          <w:lang w:eastAsia="x-none"/>
        </w:rPr>
        <w:t>相</w:t>
      </w:r>
      <w:r w:rsidRPr="00AC3A34">
        <w:rPr>
          <w:rFonts w:eastAsia="宋体"/>
          <w:kern w:val="22"/>
          <w:sz w:val="24"/>
          <w:lang w:eastAsia="x-none"/>
        </w:rPr>
        <w:t>​</w:t>
      </w:r>
      <w:r w:rsidRPr="00AC3A34">
        <w:rPr>
          <w:rFonts w:eastAsia="宋体"/>
          <w:kern w:val="22"/>
          <w:sz w:val="24"/>
          <w:lang w:eastAsia="x-none"/>
        </w:rPr>
        <w:t>关</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家</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动</w:t>
      </w:r>
      <w:r w:rsidRPr="00AC3A34">
        <w:rPr>
          <w:rFonts w:eastAsia="宋体"/>
          <w:kern w:val="22"/>
          <w:sz w:val="24"/>
          <w:lang w:eastAsia="x-none"/>
        </w:rPr>
        <w:t>​</w:t>
      </w:r>
      <w:r w:rsidRPr="00AC3A34">
        <w:rPr>
          <w:rFonts w:eastAsia="宋体"/>
          <w:kern w:val="22"/>
          <w:sz w:val="24"/>
          <w:lang w:eastAsia="x-none"/>
        </w:rPr>
        <w:t>目</w:t>
      </w:r>
      <w:r w:rsidRPr="00AC3A34">
        <w:rPr>
          <w:rFonts w:eastAsia="宋体"/>
          <w:kern w:val="22"/>
          <w:sz w:val="24"/>
          <w:lang w:eastAsia="x-none"/>
        </w:rPr>
        <w:t>​</w:t>
      </w:r>
      <w:r w:rsidRPr="00AC3A34">
        <w:rPr>
          <w:rFonts w:eastAsia="宋体"/>
          <w:kern w:val="22"/>
          <w:sz w:val="24"/>
          <w:lang w:eastAsia="x-none"/>
        </w:rPr>
        <w:t>标</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对</w:t>
      </w:r>
      <w:r w:rsidRPr="00AC3A34">
        <w:rPr>
          <w:rFonts w:eastAsia="宋体"/>
          <w:kern w:val="22"/>
          <w:sz w:val="24"/>
          <w:lang w:eastAsia="x-none"/>
        </w:rPr>
        <w:t>​</w:t>
      </w:r>
      <w:r w:rsidRPr="00AC3A34">
        <w:rPr>
          <w:rFonts w:eastAsia="宋体"/>
          <w:kern w:val="22"/>
          <w:sz w:val="24"/>
          <w:lang w:eastAsia="x-none"/>
        </w:rPr>
        <w:t>其</w:t>
      </w:r>
      <w:r w:rsidRPr="00AC3A34">
        <w:rPr>
          <w:rFonts w:eastAsia="宋体"/>
          <w:kern w:val="22"/>
          <w:sz w:val="24"/>
          <w:lang w:eastAsia="x-none"/>
        </w:rPr>
        <w:t>​</w:t>
      </w:r>
      <w:r w:rsidRPr="00AC3A34">
        <w:rPr>
          <w:rFonts w:eastAsia="宋体"/>
          <w:kern w:val="22"/>
          <w:sz w:val="24"/>
          <w:lang w:eastAsia="x-none"/>
        </w:rPr>
        <w:t>加</w:t>
      </w:r>
      <w:r w:rsidRPr="00AC3A34">
        <w:rPr>
          <w:rFonts w:eastAsia="宋体"/>
          <w:kern w:val="22"/>
          <w:sz w:val="24"/>
          <w:lang w:eastAsia="x-none"/>
        </w:rPr>
        <w:t>​</w:t>
      </w:r>
      <w:r w:rsidRPr="00AC3A34">
        <w:rPr>
          <w:rFonts w:eastAsia="宋体"/>
          <w:kern w:val="22"/>
          <w:sz w:val="24"/>
          <w:lang w:eastAsia="x-none"/>
        </w:rPr>
        <w:t>以</w:t>
      </w:r>
      <w:r w:rsidRPr="00AC3A34">
        <w:rPr>
          <w:rFonts w:eastAsia="宋体"/>
          <w:kern w:val="22"/>
          <w:sz w:val="24"/>
          <w:lang w:eastAsia="x-none"/>
        </w:rPr>
        <w:t>​</w:t>
      </w:r>
      <w:r w:rsidRPr="00AC3A34">
        <w:rPr>
          <w:rFonts w:eastAsia="宋体"/>
          <w:kern w:val="22"/>
          <w:sz w:val="24"/>
          <w:lang w:eastAsia="x-none"/>
        </w:rPr>
        <w:t>调</w:t>
      </w:r>
      <w:r w:rsidRPr="00AC3A34">
        <w:rPr>
          <w:rFonts w:eastAsia="宋体"/>
          <w:kern w:val="22"/>
          <w:sz w:val="24"/>
          <w:lang w:eastAsia="x-none"/>
        </w:rPr>
        <w:t>​</w:t>
      </w:r>
      <w:r w:rsidRPr="00AC3A34">
        <w:rPr>
          <w:rFonts w:eastAsia="宋体"/>
          <w:kern w:val="22"/>
          <w:sz w:val="24"/>
          <w:lang w:eastAsia="x-none"/>
        </w:rPr>
        <w:t>整</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使</w:t>
      </w:r>
      <w:r w:rsidRPr="00AC3A34">
        <w:rPr>
          <w:rFonts w:eastAsia="宋体"/>
          <w:kern w:val="22"/>
          <w:sz w:val="24"/>
          <w:lang w:eastAsia="x-none"/>
        </w:rPr>
        <w:t>​</w:t>
      </w:r>
      <w:r w:rsidRPr="00AC3A34">
        <w:rPr>
          <w:rFonts w:eastAsia="宋体"/>
          <w:kern w:val="22"/>
          <w:sz w:val="24"/>
          <w:lang w:eastAsia="x-none"/>
        </w:rPr>
        <w:t>其</w:t>
      </w:r>
      <w:r w:rsidRPr="00AC3A34">
        <w:rPr>
          <w:rFonts w:eastAsia="宋体"/>
          <w:kern w:val="22"/>
          <w:sz w:val="24"/>
          <w:lang w:eastAsia="x-none"/>
        </w:rPr>
        <w:t>​</w:t>
      </w:r>
      <w:r w:rsidRPr="00AC3A34">
        <w:rPr>
          <w:rFonts w:eastAsia="宋体"/>
          <w:kern w:val="22"/>
          <w:sz w:val="24"/>
          <w:lang w:eastAsia="x-none"/>
        </w:rPr>
        <w:t>符</w:t>
      </w:r>
      <w:r w:rsidRPr="00AC3A34">
        <w:rPr>
          <w:rFonts w:eastAsia="宋体"/>
          <w:kern w:val="22"/>
          <w:sz w:val="24"/>
          <w:lang w:eastAsia="x-none"/>
        </w:rPr>
        <w:t>​</w:t>
      </w:r>
      <w:r w:rsidRPr="00AC3A34">
        <w:rPr>
          <w:rFonts w:eastAsia="宋体"/>
          <w:kern w:val="22"/>
          <w:sz w:val="24"/>
          <w:lang w:eastAsia="x-none"/>
        </w:rPr>
        <w:t>合</w:t>
      </w:r>
      <w:r w:rsidRPr="00AC3A34">
        <w:rPr>
          <w:rFonts w:eastAsia="宋体"/>
          <w:kern w:val="22"/>
          <w:sz w:val="24"/>
          <w:lang w:eastAsia="x-none"/>
        </w:rPr>
        <w:t>​</w:t>
      </w:r>
      <w:r w:rsidRPr="00AC3A34">
        <w:rPr>
          <w:rFonts w:eastAsia="宋体"/>
          <w:kern w:val="22"/>
          <w:sz w:val="24"/>
          <w:lang w:eastAsia="x-none"/>
        </w:rPr>
        <w:t>全</w:t>
      </w:r>
      <w:r w:rsidRPr="00AC3A34">
        <w:rPr>
          <w:rFonts w:eastAsia="宋体"/>
          <w:kern w:val="22"/>
          <w:sz w:val="24"/>
          <w:lang w:eastAsia="x-none"/>
        </w:rPr>
        <w:t>​</w:t>
      </w:r>
      <w:r w:rsidRPr="00AC3A34">
        <w:rPr>
          <w:rFonts w:eastAsia="宋体"/>
          <w:kern w:val="22"/>
          <w:sz w:val="24"/>
          <w:lang w:eastAsia="x-none"/>
        </w:rPr>
        <w:t>球</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动</w:t>
      </w:r>
      <w:r w:rsidRPr="00AC3A34">
        <w:rPr>
          <w:rFonts w:eastAsia="宋体"/>
          <w:kern w:val="22"/>
          <w:sz w:val="24"/>
          <w:lang w:eastAsia="x-none"/>
        </w:rPr>
        <w:t>​</w:t>
      </w:r>
      <w:r w:rsidRPr="00AC3A34">
        <w:rPr>
          <w:rFonts w:eastAsia="宋体"/>
          <w:kern w:val="22"/>
          <w:sz w:val="24"/>
          <w:lang w:eastAsia="x-none"/>
        </w:rPr>
        <w:t>目</w:t>
      </w:r>
      <w:r w:rsidRPr="00AC3A34">
        <w:rPr>
          <w:rFonts w:eastAsia="宋体"/>
          <w:kern w:val="22"/>
          <w:sz w:val="24"/>
          <w:lang w:eastAsia="x-none"/>
        </w:rPr>
        <w:t>​</w:t>
      </w:r>
      <w:r w:rsidRPr="00AC3A34">
        <w:rPr>
          <w:rFonts w:eastAsia="宋体"/>
          <w:kern w:val="22"/>
          <w:sz w:val="24"/>
          <w:lang w:eastAsia="x-none"/>
        </w:rPr>
        <w:t>标；</w:t>
      </w:r>
    </w:p>
    <w:p w14:paraId="75300F5B" w14:textId="77777777" w:rsidR="005A2739" w:rsidRPr="00AC3A34" w:rsidRDefault="005A2739" w:rsidP="0024065E">
      <w:pPr>
        <w:numPr>
          <w:ilvl w:val="0"/>
          <w:numId w:val="2"/>
        </w:numPr>
        <w:pBdr>
          <w:top w:val="single" w:sz="12" w:space="1" w:color="auto"/>
          <w:left w:val="single" w:sz="12" w:space="4" w:color="auto"/>
          <w:bottom w:val="single" w:sz="12" w:space="1" w:color="auto"/>
          <w:right w:val="single" w:sz="12" w:space="4" w:color="auto"/>
        </w:pBdr>
        <w:tabs>
          <w:tab w:val="left" w:pos="720"/>
        </w:tabs>
        <w:overflowPunct w:val="0"/>
        <w:spacing w:before="120" w:after="120" w:line="240" w:lineRule="atLeast"/>
        <w:ind w:left="0" w:firstLine="720"/>
        <w:rPr>
          <w:rFonts w:eastAsia="宋体"/>
          <w:kern w:val="22"/>
          <w:sz w:val="24"/>
          <w:lang w:eastAsia="x-none"/>
        </w:rPr>
      </w:pPr>
      <w:r w:rsidRPr="00AC3A34">
        <w:rPr>
          <w:rFonts w:eastAsia="宋体"/>
          <w:kern w:val="22"/>
          <w:sz w:val="24"/>
          <w:lang w:eastAsia="x-none"/>
        </w:rPr>
        <w:t>为</w:t>
      </w:r>
      <w:r w:rsidRPr="00AC3A34">
        <w:rPr>
          <w:rFonts w:eastAsia="宋体"/>
          <w:kern w:val="22"/>
          <w:sz w:val="24"/>
          <w:lang w:eastAsia="x-none"/>
        </w:rPr>
        <w:t>​</w:t>
      </w:r>
      <w:r w:rsidRPr="00AC3A34">
        <w:rPr>
          <w:rFonts w:eastAsia="宋体"/>
          <w:kern w:val="22"/>
          <w:sz w:val="24"/>
          <w:lang w:eastAsia="x-none"/>
        </w:rPr>
        <w:t>对</w:t>
      </w:r>
      <w:r w:rsidRPr="00AC3A34">
        <w:rPr>
          <w:rFonts w:eastAsia="宋体"/>
          <w:kern w:val="22"/>
          <w:sz w:val="24"/>
          <w:lang w:eastAsia="x-none"/>
        </w:rPr>
        <w:t>​</w:t>
      </w:r>
      <w:r w:rsidRPr="00AC3A34">
        <w:rPr>
          <w:rFonts w:eastAsia="宋体"/>
          <w:kern w:val="22"/>
          <w:sz w:val="24"/>
          <w:lang w:eastAsia="x-none"/>
        </w:rPr>
        <w:t>照</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动</w:t>
      </w:r>
      <w:r w:rsidRPr="00AC3A34">
        <w:rPr>
          <w:rFonts w:eastAsia="宋体"/>
          <w:kern w:val="22"/>
          <w:sz w:val="24"/>
          <w:lang w:eastAsia="x-none"/>
        </w:rPr>
        <w:t>​</w:t>
      </w:r>
      <w:r w:rsidRPr="00AC3A34">
        <w:rPr>
          <w:rFonts w:eastAsia="宋体"/>
          <w:kern w:val="22"/>
          <w:sz w:val="24"/>
          <w:lang w:eastAsia="x-none"/>
        </w:rPr>
        <w:t>目</w:t>
      </w:r>
      <w:r w:rsidRPr="00AC3A34">
        <w:rPr>
          <w:rFonts w:eastAsia="宋体"/>
          <w:kern w:val="22"/>
          <w:sz w:val="24"/>
          <w:lang w:eastAsia="x-none"/>
        </w:rPr>
        <w:t>​</w:t>
      </w:r>
      <w:r w:rsidRPr="00AC3A34">
        <w:rPr>
          <w:rFonts w:eastAsia="宋体"/>
          <w:kern w:val="22"/>
          <w:sz w:val="24"/>
          <w:lang w:eastAsia="x-none"/>
        </w:rPr>
        <w:t>标</w:t>
      </w:r>
      <w:r w:rsidRPr="00AC3A34">
        <w:rPr>
          <w:rFonts w:eastAsia="宋体"/>
          <w:kern w:val="22"/>
          <w:sz w:val="24"/>
          <w:lang w:eastAsia="x-none"/>
        </w:rPr>
        <w:t>​</w:t>
      </w:r>
      <w:r w:rsidRPr="00AC3A34">
        <w:rPr>
          <w:rFonts w:eastAsia="宋体"/>
          <w:kern w:val="22"/>
          <w:sz w:val="24"/>
          <w:lang w:eastAsia="x-none"/>
        </w:rPr>
        <w:t>评</w:t>
      </w:r>
      <w:r w:rsidRPr="00AC3A34">
        <w:rPr>
          <w:rFonts w:eastAsia="宋体"/>
          <w:kern w:val="22"/>
          <w:sz w:val="24"/>
          <w:lang w:eastAsia="x-none"/>
        </w:rPr>
        <w:t>​</w:t>
      </w:r>
      <w:r w:rsidRPr="00AC3A34">
        <w:rPr>
          <w:rFonts w:eastAsia="宋体"/>
          <w:kern w:val="22"/>
          <w:sz w:val="24"/>
          <w:lang w:eastAsia="x-none"/>
        </w:rPr>
        <w:t>估</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家</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集</w:t>
      </w:r>
      <w:r w:rsidRPr="00AC3A34">
        <w:rPr>
          <w:rFonts w:eastAsia="宋体"/>
          <w:kern w:val="22"/>
          <w:sz w:val="24"/>
          <w:lang w:eastAsia="x-none"/>
        </w:rPr>
        <w:t>​</w:t>
      </w:r>
      <w:r w:rsidRPr="00AC3A34">
        <w:rPr>
          <w:rFonts w:eastAsia="宋体"/>
          <w:kern w:val="22"/>
          <w:sz w:val="24"/>
          <w:lang w:eastAsia="x-none"/>
        </w:rPr>
        <w:t>体</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动</w:t>
      </w:r>
      <w:r w:rsidRPr="00AC3A34">
        <w:rPr>
          <w:rFonts w:eastAsia="宋体"/>
          <w:kern w:val="22"/>
          <w:sz w:val="24"/>
          <w:lang w:eastAsia="x-none"/>
        </w:rPr>
        <w:t>​</w:t>
      </w:r>
      <w:r w:rsidRPr="00AC3A34">
        <w:rPr>
          <w:rFonts w:eastAsia="宋体"/>
          <w:kern w:val="22"/>
          <w:sz w:val="24"/>
          <w:lang w:eastAsia="x-none"/>
        </w:rPr>
        <w:t>创</w:t>
      </w:r>
      <w:r w:rsidRPr="00AC3A34">
        <w:rPr>
          <w:rFonts w:eastAsia="宋体"/>
          <w:kern w:val="22"/>
          <w:sz w:val="24"/>
          <w:lang w:eastAsia="x-none"/>
        </w:rPr>
        <w:t>​</w:t>
      </w:r>
      <w:r w:rsidRPr="00AC3A34">
        <w:rPr>
          <w:rFonts w:eastAsia="宋体"/>
          <w:kern w:val="22"/>
          <w:sz w:val="24"/>
          <w:lang w:eastAsia="x-none"/>
        </w:rPr>
        <w:t>造</w:t>
      </w:r>
      <w:r w:rsidRPr="00AC3A34">
        <w:rPr>
          <w:rFonts w:eastAsia="宋体"/>
          <w:kern w:val="22"/>
          <w:sz w:val="24"/>
          <w:lang w:eastAsia="x-none"/>
        </w:rPr>
        <w:t>​</w:t>
      </w:r>
      <w:r w:rsidRPr="00AC3A34">
        <w:rPr>
          <w:rFonts w:eastAsia="宋体"/>
          <w:kern w:val="22"/>
          <w:sz w:val="24"/>
          <w:lang w:eastAsia="x-none"/>
        </w:rPr>
        <w:t>条</w:t>
      </w:r>
      <w:r w:rsidRPr="00AC3A34">
        <w:rPr>
          <w:rFonts w:eastAsia="宋体"/>
          <w:kern w:val="22"/>
          <w:sz w:val="24"/>
          <w:lang w:eastAsia="x-none"/>
        </w:rPr>
        <w:t>​</w:t>
      </w:r>
      <w:r w:rsidRPr="00AC3A34">
        <w:rPr>
          <w:rFonts w:eastAsia="宋体"/>
          <w:kern w:val="22"/>
          <w:sz w:val="24"/>
          <w:lang w:eastAsia="x-none"/>
        </w:rPr>
        <w:t>件</w:t>
      </w:r>
      <w:r w:rsidRPr="00AC3A34">
        <w:rPr>
          <w:rFonts w:eastAsia="宋体"/>
          <w:kern w:val="22"/>
          <w:sz w:val="24"/>
          <w:lang w:eastAsia="x-none"/>
        </w:rPr>
        <w:t>​</w:t>
      </w:r>
      <w:r w:rsidRPr="00AC3A34">
        <w:rPr>
          <w:rFonts w:eastAsia="宋体"/>
          <w:kern w:val="22"/>
          <w:sz w:val="24"/>
          <w:lang w:eastAsia="x-none"/>
        </w:rPr>
        <w:t>。</w:t>
      </w:r>
    </w:p>
    <w:p w14:paraId="4FCA1D27" w14:textId="0BAE8605" w:rsidR="005A2739" w:rsidRPr="00AC3A34" w:rsidRDefault="005A2739" w:rsidP="00B021C6">
      <w:pPr>
        <w:pBdr>
          <w:top w:val="single" w:sz="12" w:space="1" w:color="auto"/>
          <w:left w:val="single" w:sz="12" w:space="4" w:color="auto"/>
          <w:bottom w:val="single" w:sz="12" w:space="1" w:color="auto"/>
          <w:right w:val="single" w:sz="12" w:space="4" w:color="auto"/>
        </w:pBdr>
        <w:tabs>
          <w:tab w:val="left" w:pos="720"/>
        </w:tabs>
        <w:overflowPunct w:val="0"/>
        <w:spacing w:before="120" w:after="120" w:line="240" w:lineRule="atLeast"/>
        <w:rPr>
          <w:rFonts w:eastAsia="宋体"/>
          <w:kern w:val="22"/>
          <w:sz w:val="24"/>
          <w:lang w:eastAsia="x-none"/>
        </w:rPr>
      </w:pPr>
      <w:r w:rsidRPr="00AC3A34">
        <w:rPr>
          <w:rFonts w:eastAsia="宋体"/>
          <w:kern w:val="22"/>
          <w:sz w:val="24"/>
          <w:lang w:eastAsia="x-none"/>
        </w:rPr>
        <w:t>19.</w:t>
      </w:r>
      <w:r w:rsidRPr="00AC3A34">
        <w:rPr>
          <w:color w:val="000080"/>
          <w:shd w:val="clear" w:color="auto" w:fill="FFFFFF"/>
          <w:lang w:eastAsia="zh-CN"/>
        </w:rPr>
        <w:t xml:space="preserve"> </w:t>
      </w:r>
      <w:r w:rsidRPr="00AC3A34">
        <w:rPr>
          <w:rFonts w:eastAsia="宋体"/>
          <w:kern w:val="22"/>
          <w:sz w:val="24"/>
          <w:lang w:eastAsia="x-none"/>
        </w:rPr>
        <w:t xml:space="preserve"> </w:t>
      </w:r>
      <w:r w:rsidRPr="00AC3A34">
        <w:rPr>
          <w:rFonts w:eastAsia="宋体"/>
          <w:kern w:val="22"/>
          <w:sz w:val="24"/>
          <w:lang w:eastAsia="x-none"/>
        </w:rPr>
        <w:t>这</w:t>
      </w:r>
      <w:r w:rsidRPr="00AC3A34">
        <w:rPr>
          <w:rFonts w:eastAsia="宋体"/>
          <w:kern w:val="22"/>
          <w:sz w:val="24"/>
          <w:lang w:eastAsia="x-none"/>
        </w:rPr>
        <w:t>​</w:t>
      </w:r>
      <w:r w:rsidRPr="00AC3A34">
        <w:rPr>
          <w:rFonts w:eastAsia="宋体"/>
          <w:kern w:val="22"/>
          <w:sz w:val="24"/>
          <w:lang w:eastAsia="x-none"/>
        </w:rPr>
        <w:t>些</w:t>
      </w:r>
      <w:r w:rsidRPr="00AC3A34">
        <w:rPr>
          <w:rFonts w:eastAsia="宋体"/>
          <w:kern w:val="22"/>
          <w:sz w:val="24"/>
          <w:lang w:eastAsia="x-none"/>
        </w:rPr>
        <w:t>​</w:t>
      </w:r>
      <w:r w:rsidRPr="00AC3A34">
        <w:rPr>
          <w:rFonts w:eastAsia="宋体"/>
          <w:kern w:val="22"/>
          <w:sz w:val="24"/>
          <w:lang w:eastAsia="x-none"/>
        </w:rPr>
        <w:t>机</w:t>
      </w:r>
      <w:r w:rsidRPr="00AC3A34">
        <w:rPr>
          <w:rFonts w:eastAsia="宋体"/>
          <w:kern w:val="22"/>
          <w:sz w:val="24"/>
          <w:lang w:eastAsia="x-none"/>
        </w:rPr>
        <w:t>​</w:t>
      </w:r>
      <w:r w:rsidRPr="00AC3A34">
        <w:rPr>
          <w:rFonts w:eastAsia="宋体"/>
          <w:kern w:val="22"/>
          <w:sz w:val="24"/>
          <w:lang w:eastAsia="x-none"/>
        </w:rPr>
        <w:t>制</w:t>
      </w:r>
      <w:r w:rsidRPr="00AC3A34">
        <w:rPr>
          <w:rFonts w:eastAsia="宋体"/>
          <w:kern w:val="22"/>
          <w:sz w:val="24"/>
          <w:lang w:eastAsia="x-none"/>
        </w:rPr>
        <w:t>​</w:t>
      </w:r>
      <w:r w:rsidRPr="00AC3A34">
        <w:rPr>
          <w:rFonts w:eastAsia="宋体"/>
          <w:kern w:val="22"/>
          <w:sz w:val="24"/>
          <w:lang w:eastAsia="x-none"/>
        </w:rPr>
        <w:t>与</w:t>
      </w:r>
      <w:r w:rsidRPr="00AC3A34">
        <w:rPr>
          <w:rFonts w:eastAsia="宋体"/>
          <w:kern w:val="22"/>
          <w:sz w:val="24"/>
          <w:lang w:eastAsia="x-none"/>
        </w:rPr>
        <w:t>​</w:t>
      </w:r>
      <w:r w:rsidRPr="00AC3A34">
        <w:rPr>
          <w:rFonts w:eastAsia="宋体"/>
          <w:kern w:val="22"/>
          <w:sz w:val="24"/>
          <w:lang w:eastAsia="x-none"/>
        </w:rPr>
        <w:t>各</w:t>
      </w:r>
      <w:r w:rsidRPr="00AC3A34">
        <w:rPr>
          <w:rFonts w:eastAsia="宋体"/>
          <w:kern w:val="22"/>
          <w:sz w:val="24"/>
          <w:lang w:eastAsia="x-none"/>
        </w:rPr>
        <w:t>​</w:t>
      </w:r>
      <w:r w:rsidRPr="00AC3A34">
        <w:rPr>
          <w:rFonts w:eastAsia="宋体"/>
          <w:kern w:val="22"/>
          <w:sz w:val="24"/>
          <w:lang w:eastAsia="x-none"/>
        </w:rPr>
        <w:t>项</w:t>
      </w:r>
      <w:r w:rsidRPr="00AC3A34">
        <w:rPr>
          <w:rFonts w:eastAsia="宋体"/>
          <w:kern w:val="22"/>
          <w:sz w:val="24"/>
          <w:lang w:eastAsia="x-none"/>
        </w:rPr>
        <w:t>​</w:t>
      </w:r>
      <w:r w:rsidRPr="00AC3A34">
        <w:rPr>
          <w:rFonts w:eastAsia="宋体"/>
          <w:kern w:val="22"/>
          <w:sz w:val="24"/>
          <w:lang w:eastAsia="x-none"/>
        </w:rPr>
        <w:t>议</w:t>
      </w:r>
      <w:r w:rsidRPr="00AC3A34">
        <w:rPr>
          <w:rFonts w:eastAsia="宋体"/>
          <w:kern w:val="22"/>
          <w:sz w:val="24"/>
          <w:lang w:eastAsia="x-none"/>
        </w:rPr>
        <w:t>​</w:t>
      </w:r>
      <w:r w:rsidRPr="00AC3A34">
        <w:rPr>
          <w:rFonts w:eastAsia="宋体"/>
          <w:kern w:val="22"/>
          <w:sz w:val="24"/>
          <w:lang w:eastAsia="x-none"/>
        </w:rPr>
        <w:t>定</w:t>
      </w:r>
      <w:r w:rsidRPr="00AC3A34">
        <w:rPr>
          <w:rFonts w:eastAsia="宋体"/>
          <w:kern w:val="22"/>
          <w:sz w:val="24"/>
          <w:lang w:eastAsia="x-none"/>
        </w:rPr>
        <w:t>​</w:t>
      </w:r>
      <w:r w:rsidRPr="00AC3A34">
        <w:rPr>
          <w:rFonts w:eastAsia="宋体"/>
          <w:kern w:val="22"/>
          <w:sz w:val="24"/>
          <w:lang w:eastAsia="x-none"/>
        </w:rPr>
        <w:t>书</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其</w:t>
      </w:r>
      <w:r w:rsidRPr="00AC3A34">
        <w:rPr>
          <w:rFonts w:eastAsia="宋体"/>
          <w:kern w:val="22"/>
          <w:sz w:val="24"/>
          <w:lang w:eastAsia="x-none"/>
        </w:rPr>
        <w:t>​</w:t>
      </w:r>
      <w:r w:rsidRPr="00AC3A34">
        <w:rPr>
          <w:rFonts w:eastAsia="宋体"/>
          <w:kern w:val="22"/>
          <w:sz w:val="24"/>
          <w:lang w:eastAsia="x-none"/>
        </w:rPr>
        <w:t>他</w:t>
      </w:r>
      <w:r w:rsidRPr="00AC3A34">
        <w:rPr>
          <w:rFonts w:eastAsia="宋体"/>
          <w:kern w:val="22"/>
          <w:sz w:val="24"/>
          <w:lang w:eastAsia="x-none"/>
        </w:rPr>
        <w:t>​</w:t>
      </w:r>
      <w:r w:rsidRPr="00AC3A34">
        <w:rPr>
          <w:rFonts w:eastAsia="宋体"/>
          <w:kern w:val="22"/>
          <w:sz w:val="24"/>
          <w:lang w:eastAsia="x-none"/>
        </w:rPr>
        <w:t>相</w:t>
      </w:r>
      <w:r w:rsidRPr="00AC3A34">
        <w:rPr>
          <w:rFonts w:eastAsia="宋体"/>
          <w:kern w:val="22"/>
          <w:sz w:val="24"/>
          <w:lang w:eastAsia="x-none"/>
        </w:rPr>
        <w:t>​</w:t>
      </w:r>
      <w:r w:rsidRPr="00AC3A34">
        <w:rPr>
          <w:rFonts w:eastAsia="宋体"/>
          <w:kern w:val="22"/>
          <w:sz w:val="24"/>
          <w:lang w:eastAsia="x-none"/>
        </w:rPr>
        <w:t>关</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际</w:t>
      </w:r>
      <w:r w:rsidRPr="00AC3A34">
        <w:rPr>
          <w:rFonts w:eastAsia="宋体"/>
          <w:kern w:val="22"/>
          <w:sz w:val="24"/>
          <w:lang w:eastAsia="x-none"/>
        </w:rPr>
        <w:t>​</w:t>
      </w:r>
      <w:r w:rsidRPr="00AC3A34">
        <w:rPr>
          <w:rFonts w:eastAsia="宋体"/>
          <w:kern w:val="22"/>
          <w:sz w:val="24"/>
          <w:lang w:eastAsia="x-none"/>
        </w:rPr>
        <w:t>协</w:t>
      </w:r>
      <w:r w:rsidRPr="00AC3A34">
        <w:rPr>
          <w:rFonts w:eastAsia="宋体"/>
          <w:kern w:val="22"/>
          <w:sz w:val="24"/>
          <w:lang w:eastAsia="x-none"/>
        </w:rPr>
        <w:t>​</w:t>
      </w:r>
      <w:r w:rsidRPr="00AC3A34">
        <w:rPr>
          <w:rFonts w:eastAsia="宋体"/>
          <w:kern w:val="22"/>
          <w:sz w:val="24"/>
          <w:lang w:eastAsia="x-none"/>
        </w:rPr>
        <w:t>定</w:t>
      </w:r>
      <w:r w:rsidRPr="00AC3A34">
        <w:rPr>
          <w:rFonts w:eastAsia="宋体"/>
          <w:kern w:val="22"/>
          <w:sz w:val="24"/>
          <w:lang w:eastAsia="x-none"/>
        </w:rPr>
        <w:t>​</w:t>
      </w:r>
      <w:r w:rsidRPr="00AC3A34">
        <w:rPr>
          <w:rFonts w:eastAsia="宋体"/>
          <w:kern w:val="22"/>
          <w:sz w:val="24"/>
          <w:lang w:eastAsia="x-none"/>
        </w:rPr>
        <w:t>下</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国</w:t>
      </w:r>
      <w:r w:rsidRPr="00AC3A34">
        <w:rPr>
          <w:rFonts w:eastAsia="宋体"/>
          <w:kern w:val="22"/>
          <w:sz w:val="24"/>
          <w:lang w:eastAsia="x-none"/>
        </w:rPr>
        <w:t>​</w:t>
      </w:r>
      <w:r w:rsidRPr="00AC3A34">
        <w:rPr>
          <w:rFonts w:eastAsia="宋体"/>
          <w:kern w:val="22"/>
          <w:sz w:val="24"/>
          <w:lang w:eastAsia="x-none"/>
        </w:rPr>
        <w:t>家</w:t>
      </w:r>
      <w:r w:rsidRPr="00AC3A34">
        <w:rPr>
          <w:rFonts w:eastAsia="宋体"/>
          <w:kern w:val="22"/>
          <w:sz w:val="24"/>
          <w:lang w:eastAsia="x-none"/>
        </w:rPr>
        <w:t>​</w:t>
      </w:r>
      <w:r w:rsidRPr="00AC3A34">
        <w:rPr>
          <w:rFonts w:eastAsia="宋体"/>
          <w:kern w:val="22"/>
          <w:sz w:val="24"/>
          <w:lang w:eastAsia="x-none"/>
        </w:rPr>
        <w:t>报</w:t>
      </w:r>
      <w:r w:rsidRPr="00AC3A34">
        <w:rPr>
          <w:rFonts w:eastAsia="宋体"/>
          <w:kern w:val="22"/>
          <w:sz w:val="24"/>
          <w:lang w:eastAsia="x-none"/>
        </w:rPr>
        <w:t>​</w:t>
      </w:r>
      <w:r w:rsidRPr="00AC3A34">
        <w:rPr>
          <w:rFonts w:eastAsia="宋体"/>
          <w:kern w:val="22"/>
          <w:sz w:val="24"/>
          <w:lang w:eastAsia="x-none"/>
        </w:rPr>
        <w:t>告</w:t>
      </w:r>
      <w:r w:rsidRPr="00AC3A34">
        <w:rPr>
          <w:rFonts w:eastAsia="宋体"/>
          <w:kern w:val="22"/>
          <w:sz w:val="24"/>
          <w:lang w:eastAsia="x-none"/>
        </w:rPr>
        <w:t>​</w:t>
      </w:r>
      <w:r w:rsidRPr="00AC3A34">
        <w:rPr>
          <w:rFonts w:eastAsia="宋体"/>
          <w:kern w:val="22"/>
          <w:sz w:val="24"/>
          <w:lang w:eastAsia="x-none"/>
        </w:rPr>
        <w:t>机</w:t>
      </w:r>
      <w:r w:rsidRPr="00AC3A34">
        <w:rPr>
          <w:rFonts w:eastAsia="宋体"/>
          <w:kern w:val="22"/>
          <w:sz w:val="24"/>
          <w:lang w:eastAsia="x-none"/>
        </w:rPr>
        <w:t>​</w:t>
      </w:r>
      <w:r w:rsidRPr="00AC3A34">
        <w:rPr>
          <w:rFonts w:eastAsia="宋体"/>
          <w:kern w:val="22"/>
          <w:sz w:val="24"/>
          <w:lang w:eastAsia="x-none"/>
        </w:rPr>
        <w:t>制</w:t>
      </w:r>
      <w:r w:rsidRPr="00AC3A34">
        <w:rPr>
          <w:rFonts w:eastAsia="宋体"/>
          <w:kern w:val="22"/>
          <w:sz w:val="24"/>
          <w:lang w:eastAsia="x-none"/>
        </w:rPr>
        <w:t>​</w:t>
      </w:r>
      <w:r w:rsidRPr="00AC3A34">
        <w:rPr>
          <w:rFonts w:eastAsia="宋体"/>
          <w:kern w:val="22"/>
          <w:sz w:val="24"/>
          <w:lang w:eastAsia="x-none"/>
        </w:rPr>
        <w:t>相</w:t>
      </w:r>
      <w:r w:rsidRPr="00AC3A34">
        <w:rPr>
          <w:rFonts w:eastAsia="宋体"/>
          <w:kern w:val="22"/>
          <w:sz w:val="24"/>
          <w:lang w:eastAsia="x-none"/>
        </w:rPr>
        <w:t>​</w:t>
      </w:r>
      <w:r w:rsidRPr="00AC3A34">
        <w:rPr>
          <w:rFonts w:eastAsia="宋体"/>
          <w:kern w:val="22"/>
          <w:sz w:val="24"/>
          <w:lang w:eastAsia="x-none"/>
        </w:rPr>
        <w:t>一</w:t>
      </w:r>
      <w:r w:rsidRPr="00AC3A34">
        <w:rPr>
          <w:rFonts w:eastAsia="宋体"/>
          <w:kern w:val="22"/>
          <w:sz w:val="24"/>
          <w:lang w:eastAsia="x-none"/>
        </w:rPr>
        <w:t>​</w:t>
      </w:r>
      <w:r w:rsidRPr="00AC3A34">
        <w:rPr>
          <w:rFonts w:eastAsia="宋体"/>
          <w:kern w:val="22"/>
          <w:sz w:val="24"/>
          <w:lang w:eastAsia="x-none"/>
        </w:rPr>
        <w:t>致</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在</w:t>
      </w:r>
      <w:r w:rsidRPr="00AC3A34">
        <w:rPr>
          <w:rFonts w:eastAsia="宋体"/>
          <w:kern w:val="22"/>
          <w:sz w:val="24"/>
          <w:lang w:eastAsia="x-none"/>
        </w:rPr>
        <w:t>​</w:t>
      </w:r>
      <w:r w:rsidRPr="00AC3A34">
        <w:rPr>
          <w:rFonts w:eastAsia="宋体"/>
          <w:kern w:val="22"/>
          <w:sz w:val="24"/>
          <w:lang w:eastAsia="x-none"/>
        </w:rPr>
        <w:t>适</w:t>
      </w:r>
      <w:r w:rsidRPr="00AC3A34">
        <w:rPr>
          <w:rFonts w:eastAsia="宋体"/>
          <w:kern w:val="22"/>
          <w:sz w:val="24"/>
          <w:lang w:eastAsia="x-none"/>
        </w:rPr>
        <w:t>​</w:t>
      </w:r>
      <w:r w:rsidRPr="00AC3A34">
        <w:rPr>
          <w:rFonts w:eastAsia="宋体"/>
          <w:kern w:val="22"/>
          <w:sz w:val="24"/>
          <w:lang w:eastAsia="x-none"/>
        </w:rPr>
        <w:t>当</w:t>
      </w:r>
      <w:r w:rsidRPr="00AC3A34">
        <w:rPr>
          <w:rFonts w:eastAsia="宋体"/>
          <w:kern w:val="22"/>
          <w:sz w:val="24"/>
          <w:lang w:eastAsia="x-none"/>
        </w:rPr>
        <w:t>​</w:t>
      </w:r>
      <w:r w:rsidRPr="00AC3A34">
        <w:rPr>
          <w:rFonts w:eastAsia="宋体"/>
          <w:kern w:val="22"/>
          <w:sz w:val="24"/>
          <w:lang w:eastAsia="x-none"/>
        </w:rPr>
        <w:t>情</w:t>
      </w:r>
      <w:r w:rsidRPr="00AC3A34">
        <w:rPr>
          <w:rFonts w:eastAsia="宋体"/>
          <w:kern w:val="22"/>
          <w:sz w:val="24"/>
          <w:lang w:eastAsia="x-none"/>
        </w:rPr>
        <w:t>​</w:t>
      </w:r>
      <w:r w:rsidRPr="00AC3A34">
        <w:rPr>
          <w:rFonts w:eastAsia="宋体"/>
          <w:kern w:val="22"/>
          <w:sz w:val="24"/>
          <w:lang w:eastAsia="x-none"/>
        </w:rPr>
        <w:t>况</w:t>
      </w:r>
      <w:r w:rsidRPr="00AC3A34">
        <w:rPr>
          <w:rFonts w:eastAsia="宋体"/>
          <w:kern w:val="22"/>
          <w:sz w:val="24"/>
          <w:lang w:eastAsia="x-none"/>
        </w:rPr>
        <w:t>​</w:t>
      </w:r>
      <w:r w:rsidRPr="00AC3A34">
        <w:rPr>
          <w:rFonts w:eastAsia="宋体"/>
          <w:kern w:val="22"/>
          <w:sz w:val="24"/>
          <w:lang w:eastAsia="x-none"/>
        </w:rPr>
        <w:t>下</w:t>
      </w:r>
      <w:r w:rsidRPr="00AC3A34">
        <w:rPr>
          <w:rFonts w:eastAsia="宋体"/>
          <w:kern w:val="22"/>
          <w:sz w:val="24"/>
          <w:lang w:eastAsia="x-none"/>
        </w:rPr>
        <w:t>​</w:t>
      </w:r>
      <w:r w:rsidRPr="00AC3A34">
        <w:rPr>
          <w:rFonts w:eastAsia="宋体"/>
          <w:kern w:val="22"/>
          <w:sz w:val="24"/>
          <w:lang w:eastAsia="x-none"/>
        </w:rPr>
        <w:t>得</w:t>
      </w:r>
      <w:r w:rsidRPr="00AC3A34">
        <w:rPr>
          <w:rFonts w:eastAsia="宋体"/>
          <w:kern w:val="22"/>
          <w:sz w:val="24"/>
          <w:lang w:eastAsia="x-none"/>
        </w:rPr>
        <w:t>​</w:t>
      </w:r>
      <w:r w:rsidRPr="00AC3A34">
        <w:rPr>
          <w:rFonts w:eastAsia="宋体"/>
          <w:kern w:val="22"/>
          <w:sz w:val="24"/>
          <w:lang w:eastAsia="x-none"/>
        </w:rPr>
        <w:t>到</w:t>
      </w:r>
      <w:r w:rsidRPr="00AC3A34">
        <w:rPr>
          <w:rFonts w:eastAsia="宋体"/>
          <w:kern w:val="22"/>
          <w:sz w:val="24"/>
          <w:lang w:eastAsia="x-none"/>
        </w:rPr>
        <w:t>​</w:t>
      </w:r>
      <w:r w:rsidRPr="00AC3A34">
        <w:rPr>
          <w:rFonts w:eastAsia="宋体"/>
          <w:kern w:val="22"/>
          <w:sz w:val="24"/>
          <w:lang w:eastAsia="x-none"/>
        </w:rPr>
        <w:t>后</w:t>
      </w:r>
      <w:r w:rsidRPr="00AC3A34">
        <w:rPr>
          <w:rFonts w:eastAsia="宋体"/>
          <w:kern w:val="22"/>
          <w:sz w:val="24"/>
          <w:lang w:eastAsia="x-none"/>
        </w:rPr>
        <w:t>​</w:t>
      </w:r>
      <w:r w:rsidRPr="00AC3A34">
        <w:rPr>
          <w:rFonts w:eastAsia="宋体"/>
          <w:kern w:val="22"/>
          <w:sz w:val="24"/>
          <w:lang w:eastAsia="x-none"/>
        </w:rPr>
        <w:t>者</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补</w:t>
      </w:r>
      <w:r w:rsidRPr="00AC3A34">
        <w:rPr>
          <w:rFonts w:eastAsia="宋体"/>
          <w:kern w:val="22"/>
          <w:sz w:val="24"/>
          <w:lang w:eastAsia="x-none"/>
        </w:rPr>
        <w:t>​</w:t>
      </w:r>
      <w:r w:rsidRPr="00AC3A34">
        <w:rPr>
          <w:rFonts w:eastAsia="宋体"/>
          <w:kern w:val="22"/>
          <w:sz w:val="24"/>
          <w:lang w:eastAsia="x-none"/>
        </w:rPr>
        <w:t>充</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并</w:t>
      </w:r>
      <w:r w:rsidRPr="00AC3A34">
        <w:rPr>
          <w:rFonts w:eastAsia="宋体"/>
          <w:kern w:val="22"/>
          <w:sz w:val="24"/>
          <w:lang w:eastAsia="x-none"/>
        </w:rPr>
        <w:t>​</w:t>
      </w:r>
      <w:r w:rsidRPr="00AC3A34">
        <w:rPr>
          <w:rFonts w:eastAsia="宋体"/>
          <w:kern w:val="22"/>
          <w:sz w:val="24"/>
          <w:lang w:eastAsia="x-none"/>
        </w:rPr>
        <w:t>与</w:t>
      </w:r>
      <w:r w:rsidRPr="00AC3A34">
        <w:rPr>
          <w:rFonts w:eastAsia="宋体"/>
          <w:kern w:val="22"/>
          <w:sz w:val="24"/>
          <w:lang w:eastAsia="x-none"/>
        </w:rPr>
        <w:t>​</w:t>
      </w:r>
      <w:r w:rsidRPr="00AC3A34">
        <w:rPr>
          <w:rFonts w:eastAsia="宋体"/>
          <w:kern w:val="22"/>
          <w:sz w:val="24"/>
          <w:lang w:eastAsia="x-none"/>
        </w:rPr>
        <w:t>其</w:t>
      </w:r>
      <w:r w:rsidRPr="00AC3A34">
        <w:rPr>
          <w:rFonts w:eastAsia="宋体"/>
          <w:kern w:val="22"/>
          <w:sz w:val="24"/>
          <w:lang w:eastAsia="x-none"/>
        </w:rPr>
        <w:t>​</w:t>
      </w:r>
      <w:r w:rsidRPr="00AC3A34">
        <w:rPr>
          <w:rFonts w:eastAsia="宋体"/>
          <w:kern w:val="22"/>
          <w:sz w:val="24"/>
          <w:lang w:eastAsia="x-none"/>
        </w:rPr>
        <w:t>他</w:t>
      </w:r>
      <w:r w:rsidRPr="00AC3A34">
        <w:rPr>
          <w:rFonts w:eastAsia="宋体"/>
          <w:kern w:val="22"/>
          <w:sz w:val="24"/>
          <w:lang w:eastAsia="x-none"/>
        </w:rPr>
        <w:t>​</w:t>
      </w:r>
      <w:r w:rsidRPr="00AC3A34">
        <w:rPr>
          <w:rFonts w:eastAsia="宋体"/>
          <w:kern w:val="22"/>
          <w:sz w:val="24"/>
          <w:lang w:eastAsia="x-none"/>
        </w:rPr>
        <w:t>进</w:t>
      </w:r>
      <w:r w:rsidRPr="00AC3A34">
        <w:rPr>
          <w:rFonts w:eastAsia="宋体"/>
          <w:kern w:val="22"/>
          <w:sz w:val="24"/>
          <w:lang w:eastAsia="x-none"/>
        </w:rPr>
        <w:t>​</w:t>
      </w:r>
      <w:r w:rsidRPr="00AC3A34">
        <w:rPr>
          <w:rFonts w:eastAsia="宋体"/>
          <w:kern w:val="22"/>
          <w:sz w:val="24"/>
          <w:lang w:eastAsia="x-none"/>
        </w:rPr>
        <w:t>程</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其</w:t>
      </w:r>
      <w:r w:rsidRPr="00AC3A34">
        <w:rPr>
          <w:rFonts w:eastAsia="宋体"/>
          <w:kern w:val="22"/>
          <w:sz w:val="24"/>
          <w:lang w:eastAsia="x-none"/>
        </w:rPr>
        <w:t>​</w:t>
      </w:r>
      <w:r w:rsidRPr="00AC3A34">
        <w:rPr>
          <w:rFonts w:eastAsia="宋体"/>
          <w:kern w:val="22"/>
          <w:sz w:val="24"/>
          <w:lang w:eastAsia="x-none"/>
        </w:rPr>
        <w:t>他</w:t>
      </w:r>
      <w:r w:rsidRPr="00AC3A34">
        <w:rPr>
          <w:rFonts w:eastAsia="宋体"/>
          <w:kern w:val="22"/>
          <w:sz w:val="24"/>
          <w:lang w:eastAsia="x-none"/>
        </w:rPr>
        <w:t>​</w:t>
      </w:r>
      <w:r w:rsidRPr="00AC3A34">
        <w:rPr>
          <w:rFonts w:eastAsia="宋体"/>
          <w:kern w:val="22"/>
          <w:sz w:val="24"/>
          <w:lang w:eastAsia="x-none"/>
        </w:rPr>
        <w:t>相</w:t>
      </w:r>
      <w:r w:rsidRPr="00AC3A34">
        <w:rPr>
          <w:rFonts w:eastAsia="宋体"/>
          <w:kern w:val="22"/>
          <w:sz w:val="24"/>
          <w:lang w:eastAsia="x-none"/>
        </w:rPr>
        <w:t>​</w:t>
      </w:r>
      <w:r w:rsidRPr="00AC3A34">
        <w:rPr>
          <w:rFonts w:eastAsia="宋体"/>
          <w:kern w:val="22"/>
          <w:sz w:val="24"/>
          <w:lang w:eastAsia="x-none"/>
        </w:rPr>
        <w:t>关</w:t>
      </w:r>
      <w:r w:rsidRPr="00AC3A34">
        <w:rPr>
          <w:rFonts w:eastAsia="宋体"/>
          <w:kern w:val="22"/>
          <w:sz w:val="24"/>
          <w:lang w:eastAsia="x-none"/>
        </w:rPr>
        <w:t>​</w:t>
      </w:r>
      <w:r w:rsidRPr="00AC3A34">
        <w:rPr>
          <w:rFonts w:eastAsia="宋体"/>
          <w:kern w:val="22"/>
          <w:sz w:val="24"/>
          <w:lang w:eastAsia="x-none"/>
        </w:rPr>
        <w:t>多</w:t>
      </w:r>
      <w:r w:rsidRPr="00AC3A34">
        <w:rPr>
          <w:rFonts w:eastAsia="宋体"/>
          <w:kern w:val="22"/>
          <w:sz w:val="24"/>
          <w:lang w:eastAsia="x-none"/>
        </w:rPr>
        <w:t>​</w:t>
      </w:r>
      <w:r w:rsidRPr="00AC3A34">
        <w:rPr>
          <w:rFonts w:eastAsia="宋体"/>
          <w:kern w:val="22"/>
          <w:sz w:val="24"/>
          <w:lang w:eastAsia="x-none"/>
        </w:rPr>
        <w:t>边</w:t>
      </w:r>
      <w:r w:rsidRPr="00AC3A34">
        <w:rPr>
          <w:rFonts w:eastAsia="宋体"/>
          <w:kern w:val="22"/>
          <w:sz w:val="24"/>
          <w:lang w:eastAsia="x-none"/>
        </w:rPr>
        <w:t>​</w:t>
      </w:r>
      <w:r w:rsidRPr="00AC3A34">
        <w:rPr>
          <w:rFonts w:eastAsia="宋体"/>
          <w:kern w:val="22"/>
          <w:sz w:val="24"/>
          <w:lang w:eastAsia="x-none"/>
        </w:rPr>
        <w:t>公</w:t>
      </w:r>
      <w:r w:rsidRPr="00AC3A34">
        <w:rPr>
          <w:rFonts w:eastAsia="宋体"/>
          <w:kern w:val="22"/>
          <w:sz w:val="24"/>
          <w:lang w:eastAsia="x-none"/>
        </w:rPr>
        <w:t>​</w:t>
      </w:r>
      <w:r w:rsidRPr="00AC3A34">
        <w:rPr>
          <w:rFonts w:eastAsia="宋体"/>
          <w:kern w:val="22"/>
          <w:sz w:val="24"/>
          <w:lang w:eastAsia="x-none"/>
        </w:rPr>
        <w:t>约</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包</w:t>
      </w:r>
      <w:r w:rsidRPr="00AC3A34">
        <w:rPr>
          <w:rFonts w:eastAsia="宋体"/>
          <w:kern w:val="22"/>
          <w:sz w:val="24"/>
          <w:lang w:eastAsia="x-none"/>
        </w:rPr>
        <w:t>​</w:t>
      </w:r>
      <w:r w:rsidRPr="00AC3A34">
        <w:rPr>
          <w:rFonts w:eastAsia="宋体"/>
          <w:kern w:val="22"/>
          <w:sz w:val="24"/>
          <w:lang w:eastAsia="x-none"/>
        </w:rPr>
        <w:t>括</w:t>
      </w:r>
      <w:r w:rsidRPr="00AC3A34">
        <w:rPr>
          <w:rFonts w:eastAsia="宋体"/>
          <w:kern w:val="22"/>
          <w:sz w:val="24"/>
          <w:lang w:eastAsia="x-none"/>
        </w:rPr>
        <w:t>​</w:t>
      </w:r>
      <w:r w:rsidRPr="00AC3A34">
        <w:rPr>
          <w:rFonts w:eastAsia="宋体"/>
          <w:kern w:val="22"/>
          <w:sz w:val="24"/>
          <w:lang w:eastAsia="x-none"/>
        </w:rPr>
        <w:t>与</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​2​0​3​0​</w:t>
      </w:r>
      <w:r w:rsidRPr="00AC3A34">
        <w:rPr>
          <w:rFonts w:eastAsia="宋体"/>
          <w:kern w:val="22"/>
          <w:sz w:val="24"/>
          <w:lang w:eastAsia="x-none"/>
        </w:rPr>
        <w:t>年</w:t>
      </w:r>
      <w:r w:rsidRPr="00AC3A34">
        <w:rPr>
          <w:rFonts w:eastAsia="宋体"/>
          <w:kern w:val="22"/>
          <w:sz w:val="24"/>
          <w:lang w:eastAsia="x-none"/>
        </w:rPr>
        <w:t>​</w:t>
      </w:r>
      <w:r w:rsidRPr="00AC3A34">
        <w:rPr>
          <w:rFonts w:eastAsia="宋体"/>
          <w:kern w:val="22"/>
          <w:sz w:val="24"/>
          <w:lang w:eastAsia="x-none"/>
        </w:rPr>
        <w:t>可</w:t>
      </w:r>
      <w:r w:rsidRPr="00AC3A34">
        <w:rPr>
          <w:rFonts w:eastAsia="宋体"/>
          <w:kern w:val="22"/>
          <w:sz w:val="24"/>
          <w:lang w:eastAsia="x-none"/>
        </w:rPr>
        <w:t>​</w:t>
      </w:r>
      <w:r w:rsidRPr="00AC3A34">
        <w:rPr>
          <w:rFonts w:eastAsia="宋体"/>
          <w:kern w:val="22"/>
          <w:sz w:val="24"/>
          <w:lang w:eastAsia="x-none"/>
        </w:rPr>
        <w:t>持</w:t>
      </w:r>
      <w:r w:rsidRPr="00AC3A34">
        <w:rPr>
          <w:rFonts w:eastAsia="宋体"/>
          <w:kern w:val="22"/>
          <w:sz w:val="24"/>
          <w:lang w:eastAsia="x-none"/>
        </w:rPr>
        <w:t>​</w:t>
      </w:r>
      <w:r w:rsidRPr="00AC3A34">
        <w:rPr>
          <w:rFonts w:eastAsia="宋体"/>
          <w:kern w:val="22"/>
          <w:sz w:val="24"/>
          <w:lang w:eastAsia="x-none"/>
        </w:rPr>
        <w:t>续</w:t>
      </w:r>
      <w:r w:rsidRPr="00AC3A34">
        <w:rPr>
          <w:rFonts w:eastAsia="宋体"/>
          <w:kern w:val="22"/>
          <w:sz w:val="24"/>
          <w:lang w:eastAsia="x-none"/>
        </w:rPr>
        <w:t>​</w:t>
      </w:r>
      <w:r w:rsidRPr="00AC3A34">
        <w:rPr>
          <w:rFonts w:eastAsia="宋体"/>
          <w:kern w:val="22"/>
          <w:sz w:val="24"/>
          <w:lang w:eastAsia="x-none"/>
        </w:rPr>
        <w:t>发</w:t>
      </w:r>
      <w:r w:rsidRPr="00AC3A34">
        <w:rPr>
          <w:rFonts w:eastAsia="宋体"/>
          <w:kern w:val="22"/>
          <w:sz w:val="24"/>
          <w:lang w:eastAsia="x-none"/>
        </w:rPr>
        <w:t>​</w:t>
      </w:r>
      <w:r w:rsidRPr="00AC3A34">
        <w:rPr>
          <w:rFonts w:eastAsia="宋体"/>
          <w:kern w:val="22"/>
          <w:sz w:val="24"/>
          <w:lang w:eastAsia="x-none"/>
        </w:rPr>
        <w:t>展</w:t>
      </w:r>
      <w:r w:rsidRPr="00AC3A34">
        <w:rPr>
          <w:rFonts w:eastAsia="宋体"/>
          <w:kern w:val="22"/>
          <w:sz w:val="24"/>
          <w:lang w:eastAsia="x-none"/>
        </w:rPr>
        <w:t>​</w:t>
      </w:r>
      <w:r w:rsidRPr="00AC3A34">
        <w:rPr>
          <w:rFonts w:eastAsia="宋体"/>
          <w:kern w:val="22"/>
          <w:sz w:val="24"/>
          <w:lang w:eastAsia="x-none"/>
        </w:rPr>
        <w:t>议</w:t>
      </w:r>
      <w:r w:rsidRPr="00AC3A34">
        <w:rPr>
          <w:rFonts w:eastAsia="宋体"/>
          <w:kern w:val="22"/>
          <w:sz w:val="24"/>
          <w:lang w:eastAsia="x-none"/>
        </w:rPr>
        <w:t>​</w:t>
      </w:r>
      <w:r w:rsidRPr="00AC3A34">
        <w:rPr>
          <w:rFonts w:eastAsia="宋体"/>
          <w:kern w:val="22"/>
          <w:sz w:val="24"/>
          <w:lang w:eastAsia="x-none"/>
        </w:rPr>
        <w:t>程</w:t>
      </w:r>
      <w:r w:rsidR="00314DDF">
        <w:rPr>
          <w:rFonts w:eastAsia="宋体" w:hint="eastAsia"/>
          <w:kern w:val="22"/>
          <w:sz w:val="24"/>
          <w:lang w:eastAsia="zh-CN"/>
        </w:rPr>
        <w:t>》</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可</w:t>
      </w:r>
      <w:r w:rsidRPr="00AC3A34">
        <w:rPr>
          <w:rFonts w:eastAsia="宋体"/>
          <w:kern w:val="22"/>
          <w:sz w:val="24"/>
          <w:lang w:eastAsia="x-none"/>
        </w:rPr>
        <w:t>​</w:t>
      </w:r>
      <w:r w:rsidRPr="00AC3A34">
        <w:rPr>
          <w:rFonts w:eastAsia="宋体"/>
          <w:kern w:val="22"/>
          <w:sz w:val="24"/>
          <w:lang w:eastAsia="x-none"/>
        </w:rPr>
        <w:t>持</w:t>
      </w:r>
      <w:r w:rsidRPr="00AC3A34">
        <w:rPr>
          <w:rFonts w:eastAsia="宋体"/>
          <w:kern w:val="22"/>
          <w:sz w:val="24"/>
          <w:lang w:eastAsia="x-none"/>
        </w:rPr>
        <w:t>​</w:t>
      </w:r>
      <w:r w:rsidRPr="00AC3A34">
        <w:rPr>
          <w:rFonts w:eastAsia="宋体"/>
          <w:kern w:val="22"/>
          <w:sz w:val="24"/>
          <w:lang w:eastAsia="x-none"/>
        </w:rPr>
        <w:t>续</w:t>
      </w:r>
      <w:r w:rsidRPr="00AC3A34">
        <w:rPr>
          <w:rFonts w:eastAsia="宋体"/>
          <w:kern w:val="22"/>
          <w:sz w:val="24"/>
          <w:lang w:eastAsia="x-none"/>
        </w:rPr>
        <w:t>​</w:t>
      </w:r>
      <w:r w:rsidRPr="00AC3A34">
        <w:rPr>
          <w:rFonts w:eastAsia="宋体"/>
          <w:kern w:val="22"/>
          <w:sz w:val="24"/>
          <w:lang w:eastAsia="x-none"/>
        </w:rPr>
        <w:t>发</w:t>
      </w:r>
      <w:r w:rsidRPr="00AC3A34">
        <w:rPr>
          <w:rFonts w:eastAsia="宋体"/>
          <w:kern w:val="22"/>
          <w:sz w:val="24"/>
          <w:lang w:eastAsia="x-none"/>
        </w:rPr>
        <w:t>​</w:t>
      </w:r>
      <w:r w:rsidRPr="00AC3A34">
        <w:rPr>
          <w:rFonts w:eastAsia="宋体"/>
          <w:kern w:val="22"/>
          <w:sz w:val="24"/>
          <w:lang w:eastAsia="x-none"/>
        </w:rPr>
        <w:t>展</w:t>
      </w:r>
      <w:r w:rsidRPr="00AC3A34">
        <w:rPr>
          <w:rFonts w:eastAsia="宋体"/>
          <w:kern w:val="22"/>
          <w:sz w:val="24"/>
          <w:lang w:eastAsia="x-none"/>
        </w:rPr>
        <w:t>​</w:t>
      </w:r>
      <w:r w:rsidRPr="00AC3A34">
        <w:rPr>
          <w:rFonts w:eastAsia="宋体"/>
          <w:kern w:val="22"/>
          <w:sz w:val="24"/>
          <w:lang w:eastAsia="x-none"/>
        </w:rPr>
        <w:t>目</w:t>
      </w:r>
      <w:r w:rsidRPr="00AC3A34">
        <w:rPr>
          <w:rFonts w:eastAsia="宋体"/>
          <w:kern w:val="22"/>
          <w:sz w:val="24"/>
          <w:lang w:eastAsia="x-none"/>
        </w:rPr>
        <w:t>​</w:t>
      </w:r>
      <w:r w:rsidRPr="00AC3A34">
        <w:rPr>
          <w:rFonts w:eastAsia="宋体"/>
          <w:kern w:val="22"/>
          <w:sz w:val="24"/>
          <w:lang w:eastAsia="x-none"/>
        </w:rPr>
        <w:t>标</w:t>
      </w:r>
      <w:r w:rsidRPr="00AC3A34">
        <w:rPr>
          <w:rFonts w:eastAsia="宋体"/>
          <w:kern w:val="22"/>
          <w:sz w:val="24"/>
          <w:lang w:eastAsia="x-none"/>
        </w:rPr>
        <w:t>​</w:t>
      </w:r>
      <w:r w:rsidRPr="00AC3A34">
        <w:rPr>
          <w:rFonts w:eastAsia="宋体"/>
          <w:kern w:val="22"/>
          <w:sz w:val="24"/>
          <w:lang w:eastAsia="x-none"/>
        </w:rPr>
        <w:t>结</w:t>
      </w:r>
      <w:r w:rsidRPr="00AC3A34">
        <w:rPr>
          <w:rFonts w:eastAsia="宋体"/>
          <w:kern w:val="22"/>
          <w:sz w:val="24"/>
          <w:lang w:eastAsia="x-none"/>
        </w:rPr>
        <w:t>​</w:t>
      </w:r>
      <w:r w:rsidRPr="00AC3A34">
        <w:rPr>
          <w:rFonts w:eastAsia="宋体"/>
          <w:kern w:val="22"/>
          <w:sz w:val="24"/>
          <w:lang w:eastAsia="x-none"/>
        </w:rPr>
        <w:t>合</w:t>
      </w:r>
      <w:r w:rsidRPr="00AC3A34">
        <w:rPr>
          <w:rFonts w:eastAsia="宋体"/>
          <w:kern w:val="22"/>
          <w:sz w:val="24"/>
          <w:lang w:eastAsia="x-none"/>
        </w:rPr>
        <w:t>​</w:t>
      </w:r>
      <w:r w:rsidRPr="00AC3A34">
        <w:rPr>
          <w:rFonts w:eastAsia="宋体"/>
          <w:kern w:val="22"/>
          <w:sz w:val="24"/>
          <w:lang w:eastAsia="x-none"/>
        </w:rPr>
        <w:t>在</w:t>
      </w:r>
      <w:r w:rsidRPr="00AC3A34">
        <w:rPr>
          <w:rFonts w:eastAsia="宋体"/>
          <w:kern w:val="22"/>
          <w:sz w:val="24"/>
          <w:lang w:eastAsia="x-none"/>
        </w:rPr>
        <w:t>​</w:t>
      </w:r>
      <w:r w:rsidRPr="00AC3A34">
        <w:rPr>
          <w:rFonts w:eastAsia="宋体"/>
          <w:kern w:val="22"/>
          <w:sz w:val="24"/>
          <w:lang w:eastAsia="x-none"/>
        </w:rPr>
        <w:t>一</w:t>
      </w:r>
      <w:r w:rsidRPr="00AC3A34">
        <w:rPr>
          <w:rFonts w:eastAsia="宋体"/>
          <w:kern w:val="22"/>
          <w:sz w:val="24"/>
          <w:lang w:eastAsia="x-none"/>
        </w:rPr>
        <w:t>​</w:t>
      </w:r>
      <w:r w:rsidRPr="00AC3A34">
        <w:rPr>
          <w:rFonts w:eastAsia="宋体"/>
          <w:kern w:val="22"/>
          <w:sz w:val="24"/>
          <w:lang w:eastAsia="x-none"/>
        </w:rPr>
        <w:t>起。</w:t>
      </w:r>
    </w:p>
    <w:p w14:paraId="17CD4E31" w14:textId="77777777" w:rsidR="005A2739" w:rsidRPr="00AC3A34" w:rsidRDefault="005A2739" w:rsidP="00B021C6">
      <w:pPr>
        <w:pBdr>
          <w:top w:val="single" w:sz="12" w:space="1" w:color="auto"/>
          <w:left w:val="single" w:sz="12" w:space="4" w:color="auto"/>
          <w:bottom w:val="single" w:sz="12" w:space="1" w:color="auto"/>
          <w:right w:val="single" w:sz="12" w:space="4" w:color="auto"/>
        </w:pBdr>
        <w:tabs>
          <w:tab w:val="left" w:pos="720"/>
        </w:tabs>
        <w:overflowPunct w:val="0"/>
        <w:spacing w:before="120" w:after="120" w:line="240" w:lineRule="atLeast"/>
        <w:rPr>
          <w:rFonts w:eastAsia="宋体"/>
          <w:kern w:val="22"/>
          <w:sz w:val="24"/>
          <w:lang w:eastAsia="x-none"/>
        </w:rPr>
      </w:pPr>
      <w:r w:rsidRPr="00AC3A34">
        <w:rPr>
          <w:rFonts w:eastAsia="宋体"/>
          <w:kern w:val="22"/>
          <w:sz w:val="24"/>
          <w:lang w:eastAsia="x-none"/>
        </w:rPr>
        <w:t>20.</w:t>
      </w:r>
      <w:r w:rsidRPr="00AC3A34">
        <w:rPr>
          <w:rFonts w:eastAsia="宋体"/>
          <w:color w:val="000080"/>
          <w:shd w:val="clear" w:color="auto" w:fill="FFFFFF"/>
          <w:lang w:eastAsia="zh-CN"/>
        </w:rPr>
        <w:t xml:space="preserve"> </w:t>
      </w:r>
      <w:r w:rsidRPr="00AC3A34">
        <w:rPr>
          <w:rFonts w:eastAsia="宋体"/>
          <w:kern w:val="22"/>
          <w:sz w:val="24"/>
          <w:lang w:eastAsia="x-none"/>
        </w:rPr>
        <w:t>鼓</w:t>
      </w:r>
      <w:r w:rsidRPr="00AC3A34">
        <w:rPr>
          <w:rFonts w:eastAsia="宋体"/>
          <w:kern w:val="22"/>
          <w:sz w:val="24"/>
          <w:lang w:eastAsia="x-none"/>
        </w:rPr>
        <w:t>​</w:t>
      </w:r>
      <w:r w:rsidRPr="00AC3A34">
        <w:rPr>
          <w:rFonts w:eastAsia="宋体"/>
          <w:kern w:val="22"/>
          <w:sz w:val="24"/>
          <w:lang w:eastAsia="x-none"/>
        </w:rPr>
        <w:t>励</w:t>
      </w:r>
      <w:r w:rsidRPr="00AC3A34">
        <w:rPr>
          <w:rFonts w:eastAsia="宋体"/>
          <w:kern w:val="22"/>
          <w:sz w:val="24"/>
          <w:lang w:eastAsia="x-none"/>
        </w:rPr>
        <w:t>​</w:t>
      </w:r>
      <w:r w:rsidRPr="00AC3A34">
        <w:rPr>
          <w:rFonts w:eastAsia="宋体"/>
          <w:kern w:val="22"/>
          <w:sz w:val="24"/>
          <w:lang w:eastAsia="x-none"/>
        </w:rPr>
        <w:t>制</w:t>
      </w:r>
      <w:r w:rsidRPr="00AC3A34">
        <w:rPr>
          <w:rFonts w:eastAsia="宋体"/>
          <w:kern w:val="22"/>
          <w:sz w:val="24"/>
          <w:lang w:eastAsia="x-none"/>
        </w:rPr>
        <w:t>​</w:t>
      </w:r>
      <w:r w:rsidRPr="00AC3A34">
        <w:rPr>
          <w:rFonts w:eastAsia="宋体"/>
          <w:kern w:val="22"/>
          <w:sz w:val="24"/>
          <w:lang w:eastAsia="x-none"/>
        </w:rPr>
        <w:t>定</w:t>
      </w:r>
      <w:r w:rsidRPr="00AC3A34">
        <w:rPr>
          <w:rFonts w:eastAsia="宋体"/>
          <w:kern w:val="22"/>
          <w:sz w:val="24"/>
          <w:lang w:eastAsia="x-none"/>
        </w:rPr>
        <w:t>​</w:t>
      </w:r>
      <w:r w:rsidRPr="00AC3A34">
        <w:rPr>
          <w:rFonts w:eastAsia="宋体"/>
          <w:kern w:val="22"/>
          <w:sz w:val="24"/>
          <w:lang w:eastAsia="x-none"/>
        </w:rPr>
        <w:t>更</w:t>
      </w:r>
      <w:r w:rsidRPr="00AC3A34">
        <w:rPr>
          <w:rFonts w:eastAsia="宋体"/>
          <w:kern w:val="22"/>
          <w:sz w:val="24"/>
          <w:lang w:eastAsia="x-none"/>
        </w:rPr>
        <w:t>​</w:t>
      </w:r>
      <w:r w:rsidRPr="00AC3A34">
        <w:rPr>
          <w:rFonts w:eastAsia="宋体"/>
          <w:kern w:val="22"/>
          <w:sz w:val="24"/>
          <w:lang w:eastAsia="x-none"/>
        </w:rPr>
        <w:t>多</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补</w:t>
      </w:r>
      <w:r w:rsidRPr="00AC3A34">
        <w:rPr>
          <w:rFonts w:eastAsia="宋体"/>
          <w:kern w:val="22"/>
          <w:sz w:val="24"/>
          <w:lang w:eastAsia="x-none"/>
        </w:rPr>
        <w:t>​</w:t>
      </w:r>
      <w:r w:rsidRPr="00AC3A34">
        <w:rPr>
          <w:rFonts w:eastAsia="宋体"/>
          <w:kern w:val="22"/>
          <w:sz w:val="24"/>
          <w:lang w:eastAsia="x-none"/>
        </w:rPr>
        <w:t>充</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方</w:t>
      </w:r>
      <w:r w:rsidRPr="00AC3A34">
        <w:rPr>
          <w:rFonts w:eastAsia="宋体"/>
          <w:kern w:val="22"/>
          <w:sz w:val="24"/>
          <w:lang w:eastAsia="x-none"/>
        </w:rPr>
        <w:t>​</w:t>
      </w:r>
      <w:r w:rsidRPr="00AC3A34">
        <w:rPr>
          <w:rFonts w:eastAsia="宋体"/>
          <w:kern w:val="22"/>
          <w:sz w:val="24"/>
          <w:lang w:eastAsia="x-none"/>
        </w:rPr>
        <w:t>法</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使</w:t>
      </w:r>
      <w:r w:rsidRPr="00AC3A34">
        <w:rPr>
          <w:rFonts w:eastAsia="宋体"/>
          <w:kern w:val="22"/>
          <w:sz w:val="24"/>
          <w:lang w:eastAsia="x-none"/>
        </w:rPr>
        <w:t>​</w:t>
      </w:r>
      <w:r w:rsidRPr="00AC3A34">
        <w:rPr>
          <w:rFonts w:eastAsia="宋体"/>
          <w:kern w:val="22"/>
          <w:sz w:val="24"/>
          <w:lang w:eastAsia="x-none"/>
        </w:rPr>
        <w:t>其</w:t>
      </w:r>
      <w:r w:rsidRPr="00AC3A34">
        <w:rPr>
          <w:rFonts w:eastAsia="宋体"/>
          <w:kern w:val="22"/>
          <w:sz w:val="24"/>
          <w:lang w:eastAsia="x-none"/>
        </w:rPr>
        <w:t>​</w:t>
      </w:r>
      <w:r w:rsidRPr="00AC3A34">
        <w:rPr>
          <w:rFonts w:eastAsia="宋体"/>
          <w:kern w:val="22"/>
          <w:sz w:val="24"/>
          <w:lang w:eastAsia="x-none"/>
        </w:rPr>
        <w:t>他</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为</w:t>
      </w:r>
      <w:r w:rsidRPr="00AC3A34">
        <w:rPr>
          <w:rFonts w:eastAsia="宋体"/>
          <w:kern w:val="22"/>
          <w:sz w:val="24"/>
          <w:lang w:eastAsia="x-none"/>
        </w:rPr>
        <w:t>​</w:t>
      </w:r>
      <w:r w:rsidRPr="00AC3A34">
        <w:rPr>
          <w:rFonts w:eastAsia="宋体"/>
          <w:kern w:val="22"/>
          <w:sz w:val="24"/>
          <w:lang w:eastAsia="x-none"/>
        </w:rPr>
        <w:t>体</w:t>
      </w:r>
      <w:r w:rsidRPr="00AC3A34">
        <w:rPr>
          <w:rFonts w:eastAsia="宋体"/>
          <w:kern w:val="22"/>
          <w:sz w:val="24"/>
          <w:lang w:eastAsia="x-none"/>
        </w:rPr>
        <w:t>​</w:t>
      </w:r>
      <w:r w:rsidRPr="00AC3A34">
        <w:rPr>
          <w:rFonts w:eastAsia="宋体"/>
          <w:kern w:val="22"/>
          <w:sz w:val="24"/>
          <w:lang w:eastAsia="x-none"/>
        </w:rPr>
        <w:t>能</w:t>
      </w:r>
      <w:r w:rsidRPr="00AC3A34">
        <w:rPr>
          <w:rFonts w:eastAsia="宋体"/>
          <w:kern w:val="22"/>
          <w:sz w:val="24"/>
          <w:lang w:eastAsia="x-none"/>
        </w:rPr>
        <w:t>​</w:t>
      </w:r>
      <w:r w:rsidRPr="00AC3A34">
        <w:rPr>
          <w:rFonts w:eastAsia="宋体"/>
          <w:kern w:val="22"/>
          <w:sz w:val="24"/>
          <w:lang w:eastAsia="x-none"/>
        </w:rPr>
        <w:t>够</w:t>
      </w:r>
      <w:r w:rsidRPr="00AC3A34">
        <w:rPr>
          <w:rFonts w:eastAsia="宋体"/>
          <w:kern w:val="22"/>
          <w:sz w:val="24"/>
          <w:lang w:eastAsia="x-none"/>
        </w:rPr>
        <w:t>​</w:t>
      </w:r>
      <w:r w:rsidRPr="00AC3A34">
        <w:rPr>
          <w:rFonts w:eastAsia="宋体"/>
          <w:kern w:val="22"/>
          <w:sz w:val="24"/>
          <w:lang w:eastAsia="x-none"/>
        </w:rPr>
        <w:t>为</w:t>
      </w:r>
      <w:r w:rsidRPr="00AC3A34">
        <w:rPr>
          <w:rFonts w:eastAsia="宋体"/>
          <w:kern w:val="22"/>
          <w:sz w:val="24"/>
          <w:lang w:eastAsia="x-none"/>
        </w:rPr>
        <w:t>​</w:t>
      </w:r>
      <w:r w:rsidRPr="00AC3A34">
        <w:rPr>
          <w:rFonts w:eastAsia="宋体"/>
          <w:kern w:val="22"/>
          <w:sz w:val="24"/>
          <w:lang w:eastAsia="x-none"/>
        </w:rPr>
        <w:t>框</w:t>
      </w:r>
      <w:r w:rsidRPr="00AC3A34">
        <w:rPr>
          <w:rFonts w:eastAsia="宋体"/>
          <w:kern w:val="22"/>
          <w:sz w:val="24"/>
          <w:lang w:eastAsia="x-none"/>
        </w:rPr>
        <w:t>​</w:t>
      </w:r>
      <w:r w:rsidRPr="00AC3A34">
        <w:rPr>
          <w:rFonts w:eastAsia="宋体"/>
          <w:kern w:val="22"/>
          <w:sz w:val="24"/>
          <w:lang w:eastAsia="x-none"/>
        </w:rPr>
        <w:t>架</w:t>
      </w:r>
      <w:r w:rsidRPr="00AC3A34">
        <w:rPr>
          <w:rFonts w:eastAsia="宋体"/>
          <w:kern w:val="22"/>
          <w:sz w:val="24"/>
          <w:lang w:eastAsia="x-none"/>
        </w:rPr>
        <w:t>​</w:t>
      </w:r>
      <w:r w:rsidRPr="00AC3A34">
        <w:rPr>
          <w:rFonts w:eastAsia="宋体"/>
          <w:kern w:val="22"/>
          <w:sz w:val="24"/>
          <w:lang w:eastAsia="x-none"/>
        </w:rPr>
        <w:t>的</w:t>
      </w:r>
      <w:r w:rsidRPr="00AC3A34">
        <w:rPr>
          <w:rFonts w:eastAsia="宋体"/>
          <w:kern w:val="22"/>
          <w:sz w:val="24"/>
          <w:lang w:eastAsia="x-none"/>
        </w:rPr>
        <w:t>​</w:t>
      </w:r>
      <w:r w:rsidRPr="00AC3A34">
        <w:rPr>
          <w:rFonts w:eastAsia="宋体"/>
          <w:kern w:val="22"/>
          <w:sz w:val="24"/>
          <w:lang w:eastAsia="x-none"/>
        </w:rPr>
        <w:t>执</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做</w:t>
      </w:r>
      <w:r w:rsidRPr="00AC3A34">
        <w:rPr>
          <w:rFonts w:eastAsia="宋体"/>
          <w:kern w:val="22"/>
          <w:sz w:val="24"/>
          <w:lang w:eastAsia="x-none"/>
        </w:rPr>
        <w:t>​</w:t>
      </w:r>
      <w:r w:rsidRPr="00AC3A34">
        <w:rPr>
          <w:rFonts w:eastAsia="宋体"/>
          <w:kern w:val="22"/>
          <w:sz w:val="24"/>
          <w:lang w:eastAsia="x-none"/>
        </w:rPr>
        <w:t>出</w:t>
      </w:r>
      <w:r w:rsidRPr="00AC3A34">
        <w:rPr>
          <w:rFonts w:eastAsia="宋体"/>
          <w:kern w:val="22"/>
          <w:sz w:val="24"/>
          <w:lang w:eastAsia="x-none"/>
        </w:rPr>
        <w:t>​</w:t>
      </w:r>
      <w:r w:rsidRPr="00AC3A34">
        <w:rPr>
          <w:rFonts w:eastAsia="宋体"/>
          <w:kern w:val="22"/>
          <w:sz w:val="24"/>
          <w:lang w:eastAsia="x-none"/>
        </w:rPr>
        <w:t>贡</w:t>
      </w:r>
      <w:r w:rsidRPr="00AC3A34">
        <w:rPr>
          <w:rFonts w:eastAsia="宋体"/>
          <w:kern w:val="22"/>
          <w:sz w:val="24"/>
          <w:lang w:eastAsia="x-none"/>
        </w:rPr>
        <w:t>​</w:t>
      </w:r>
      <w:r w:rsidRPr="00AC3A34">
        <w:rPr>
          <w:rFonts w:eastAsia="宋体"/>
          <w:kern w:val="22"/>
          <w:sz w:val="24"/>
          <w:lang w:eastAsia="x-none"/>
        </w:rPr>
        <w:t>献</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w:t>
      </w:r>
      <w:r w:rsidRPr="00AC3A34">
        <w:rPr>
          <w:rFonts w:eastAsia="宋体"/>
          <w:kern w:val="22"/>
          <w:sz w:val="24"/>
          <w:lang w:eastAsia="x-none"/>
        </w:rPr>
        <w:t>并</w:t>
      </w:r>
      <w:r w:rsidRPr="00AC3A34">
        <w:rPr>
          <w:rFonts w:eastAsia="宋体"/>
          <w:kern w:val="22"/>
          <w:sz w:val="24"/>
          <w:lang w:eastAsia="x-none"/>
        </w:rPr>
        <w:t>​</w:t>
      </w:r>
      <w:r w:rsidRPr="00AC3A34">
        <w:rPr>
          <w:rFonts w:eastAsia="宋体"/>
          <w:kern w:val="22"/>
          <w:sz w:val="24"/>
          <w:lang w:eastAsia="x-none"/>
        </w:rPr>
        <w:t>报</w:t>
      </w:r>
      <w:r w:rsidRPr="00AC3A34">
        <w:rPr>
          <w:rFonts w:eastAsia="宋体"/>
          <w:kern w:val="22"/>
          <w:sz w:val="24"/>
          <w:lang w:eastAsia="x-none"/>
        </w:rPr>
        <w:t>​</w:t>
      </w:r>
      <w:r w:rsidRPr="00AC3A34">
        <w:rPr>
          <w:rFonts w:eastAsia="宋体"/>
          <w:kern w:val="22"/>
          <w:sz w:val="24"/>
          <w:lang w:eastAsia="x-none"/>
        </w:rPr>
        <w:t>告</w:t>
      </w:r>
      <w:r w:rsidRPr="00AC3A34">
        <w:rPr>
          <w:rFonts w:eastAsia="宋体"/>
          <w:kern w:val="22"/>
          <w:sz w:val="24"/>
          <w:lang w:eastAsia="x-none"/>
        </w:rPr>
        <w:t>​</w:t>
      </w:r>
      <w:r w:rsidRPr="00AC3A34">
        <w:rPr>
          <w:rFonts w:eastAsia="宋体"/>
          <w:kern w:val="22"/>
          <w:sz w:val="24"/>
          <w:lang w:eastAsia="x-none"/>
        </w:rPr>
        <w:t>其</w:t>
      </w:r>
      <w:r w:rsidRPr="00AC3A34">
        <w:rPr>
          <w:rFonts w:eastAsia="宋体"/>
          <w:kern w:val="22"/>
          <w:sz w:val="24"/>
          <w:lang w:eastAsia="x-none"/>
        </w:rPr>
        <w:t>​</w:t>
      </w:r>
      <w:r w:rsidRPr="00AC3A34">
        <w:rPr>
          <w:rFonts w:eastAsia="宋体"/>
          <w:kern w:val="22"/>
          <w:sz w:val="24"/>
          <w:lang w:eastAsia="x-none"/>
        </w:rPr>
        <w:t>承</w:t>
      </w:r>
      <w:r w:rsidRPr="00AC3A34">
        <w:rPr>
          <w:rFonts w:eastAsia="宋体"/>
          <w:kern w:val="22"/>
          <w:sz w:val="24"/>
          <w:lang w:eastAsia="x-none"/>
        </w:rPr>
        <w:t>​</w:t>
      </w:r>
      <w:r w:rsidRPr="00AC3A34">
        <w:rPr>
          <w:rFonts w:eastAsia="宋体"/>
          <w:kern w:val="22"/>
          <w:sz w:val="24"/>
          <w:lang w:eastAsia="x-none"/>
        </w:rPr>
        <w:t>诺</w:t>
      </w:r>
      <w:r w:rsidRPr="00AC3A34">
        <w:rPr>
          <w:rFonts w:eastAsia="宋体"/>
          <w:kern w:val="22"/>
          <w:sz w:val="24"/>
          <w:lang w:eastAsia="x-none"/>
        </w:rPr>
        <w:t>​</w:t>
      </w:r>
      <w:r w:rsidRPr="00AC3A34">
        <w:rPr>
          <w:rFonts w:eastAsia="宋体"/>
          <w:kern w:val="22"/>
          <w:sz w:val="24"/>
          <w:lang w:eastAsia="x-none"/>
        </w:rPr>
        <w:t>和</w:t>
      </w:r>
      <w:r w:rsidRPr="00AC3A34">
        <w:rPr>
          <w:rFonts w:eastAsia="宋体"/>
          <w:kern w:val="22"/>
          <w:sz w:val="24"/>
          <w:lang w:eastAsia="x-none"/>
        </w:rPr>
        <w:t>​</w:t>
      </w:r>
      <w:r w:rsidRPr="00AC3A34">
        <w:rPr>
          <w:rFonts w:eastAsia="宋体"/>
          <w:kern w:val="22"/>
          <w:sz w:val="24"/>
          <w:lang w:eastAsia="x-none"/>
        </w:rPr>
        <w:t>行</w:t>
      </w:r>
      <w:r w:rsidRPr="00AC3A34">
        <w:rPr>
          <w:rFonts w:eastAsia="宋体"/>
          <w:kern w:val="22"/>
          <w:sz w:val="24"/>
          <w:lang w:eastAsia="x-none"/>
        </w:rPr>
        <w:t>​</w:t>
      </w:r>
      <w:r w:rsidRPr="00AC3A34">
        <w:rPr>
          <w:rFonts w:eastAsia="宋体"/>
          <w:kern w:val="22"/>
          <w:sz w:val="24"/>
          <w:lang w:eastAsia="x-none"/>
        </w:rPr>
        <w:t>动</w:t>
      </w:r>
      <w:r w:rsidRPr="00AC3A34">
        <w:rPr>
          <w:rFonts w:eastAsia="宋体"/>
          <w:kern w:val="22"/>
          <w:sz w:val="24"/>
          <w:lang w:eastAsia="x-none"/>
        </w:rPr>
        <w:t>​</w:t>
      </w:r>
      <w:r w:rsidRPr="00AC3A34">
        <w:rPr>
          <w:rFonts w:eastAsia="宋体"/>
          <w:kern w:val="22"/>
          <w:sz w:val="24"/>
          <w:lang w:eastAsia="x-none"/>
        </w:rPr>
        <w:t>。</w:t>
      </w:r>
    </w:p>
    <w:p w14:paraId="3A3D6C4B" w14:textId="77777777" w:rsidR="005A2739" w:rsidRPr="00AC3A34" w:rsidRDefault="005A2739" w:rsidP="00B021C6">
      <w:pPr>
        <w:overflowPunct w:val="0"/>
        <w:spacing w:before="120" w:after="120" w:line="240" w:lineRule="atLeast"/>
        <w:rPr>
          <w:rFonts w:eastAsia="宋体"/>
          <w:i/>
          <w:iCs/>
          <w:kern w:val="22"/>
          <w:sz w:val="24"/>
        </w:rPr>
      </w:pPr>
      <w:proofErr w:type="spellStart"/>
      <w:r w:rsidRPr="005A2739">
        <w:rPr>
          <w:rFonts w:eastAsia="楷体"/>
          <w:iCs/>
          <w:kern w:val="22"/>
          <w:sz w:val="24"/>
        </w:rPr>
        <w:t>听到的意见</w:t>
      </w:r>
      <w:proofErr w:type="spellEnd"/>
    </w:p>
    <w:p w14:paraId="61703F74" w14:textId="77777777" w:rsidR="005A2739" w:rsidRPr="00B34513" w:rsidRDefault="005A2739" w:rsidP="00B021C6">
      <w:pPr>
        <w:pStyle w:val="Para1"/>
        <w:tabs>
          <w:tab w:val="clear" w:pos="360"/>
        </w:tabs>
        <w:overflowPunct w:val="0"/>
        <w:spacing w:line="240" w:lineRule="atLeast"/>
        <w:rPr>
          <w:rFonts w:eastAsia="宋体"/>
          <w:kern w:val="22"/>
          <w:sz w:val="24"/>
          <w:szCs w:val="24"/>
          <w:lang w:eastAsia="zh-CN"/>
        </w:rPr>
      </w:pPr>
      <w:r w:rsidRPr="00B34513">
        <w:rPr>
          <w:rFonts w:eastAsia="宋体"/>
          <w:kern w:val="22"/>
          <w:sz w:val="24"/>
          <w:szCs w:val="24"/>
          <w:lang w:eastAsia="zh-CN"/>
        </w:rPr>
        <w:t>我们听到一些详细的案文提案，如果全部接受，将大大扩展原始案文。</w:t>
      </w:r>
    </w:p>
    <w:p w14:paraId="2A3F268D" w14:textId="77777777" w:rsidR="005A2739" w:rsidRPr="00B34513" w:rsidRDefault="005A2739" w:rsidP="00B021C6">
      <w:pPr>
        <w:pStyle w:val="Para1"/>
        <w:tabs>
          <w:tab w:val="clear" w:pos="360"/>
        </w:tabs>
        <w:overflowPunct w:val="0"/>
        <w:spacing w:line="240" w:lineRule="atLeast"/>
        <w:rPr>
          <w:rFonts w:eastAsia="宋体"/>
          <w:kern w:val="22"/>
          <w:sz w:val="24"/>
          <w:szCs w:val="24"/>
          <w:lang w:eastAsia="zh-CN"/>
        </w:rPr>
      </w:pPr>
      <w:r w:rsidRPr="00B34513">
        <w:rPr>
          <w:rFonts w:eastAsia="宋体"/>
          <w:kern w:val="22"/>
          <w:sz w:val="24"/>
          <w:szCs w:val="24"/>
          <w:lang w:eastAsia="zh-CN"/>
        </w:rPr>
        <w:t>一些缔约方进一步明确了设想的规划、监测、报告和审查机制，包括实施上述机制的详细规定。</w:t>
      </w:r>
    </w:p>
    <w:p w14:paraId="53B6A7CB" w14:textId="77777777" w:rsidR="005A2739" w:rsidRPr="00B34513" w:rsidRDefault="005A2739" w:rsidP="00B021C6">
      <w:pPr>
        <w:pStyle w:val="Para1"/>
        <w:tabs>
          <w:tab w:val="clear" w:pos="360"/>
        </w:tabs>
        <w:overflowPunct w:val="0"/>
        <w:spacing w:line="240" w:lineRule="atLeast"/>
        <w:rPr>
          <w:rFonts w:eastAsia="宋体"/>
          <w:kern w:val="22"/>
          <w:sz w:val="24"/>
          <w:szCs w:val="24"/>
          <w:lang w:eastAsia="zh-CN"/>
        </w:rPr>
      </w:pPr>
      <w:r w:rsidRPr="00B34513">
        <w:rPr>
          <w:rFonts w:eastAsia="宋体"/>
          <w:kern w:val="22"/>
          <w:sz w:val="24"/>
          <w:szCs w:val="24"/>
          <w:lang w:eastAsia="zh-CN"/>
        </w:rPr>
        <w:t>然而，另一些缔约方似乎支持这样的观点，即这些详细规定应纳入缔约方大会通过审查机制的决定，本节应交叉参考。</w:t>
      </w:r>
    </w:p>
    <w:p w14:paraId="214FF5E8" w14:textId="6EBA81E5" w:rsidR="005A2739" w:rsidRPr="002E4018" w:rsidRDefault="00AF3503" w:rsidP="00B021C6">
      <w:pPr>
        <w:overflowPunct w:val="0"/>
        <w:spacing w:before="120" w:after="120" w:line="240" w:lineRule="atLeast"/>
        <w:rPr>
          <w:rFonts w:eastAsia="楷体"/>
          <w:iCs/>
          <w:kern w:val="22"/>
          <w:sz w:val="24"/>
        </w:rPr>
      </w:pPr>
      <w:r>
        <w:rPr>
          <w:rFonts w:eastAsia="楷体" w:hint="eastAsia"/>
          <w:iCs/>
          <w:kern w:val="22"/>
          <w:sz w:val="24"/>
          <w:lang w:eastAsia="zh-CN"/>
        </w:rPr>
        <w:t>意见</w:t>
      </w:r>
    </w:p>
    <w:p w14:paraId="139992FC" w14:textId="77777777" w:rsidR="005A2739" w:rsidRPr="00B34513" w:rsidRDefault="005A2739" w:rsidP="00B021C6">
      <w:pPr>
        <w:pStyle w:val="Para1"/>
        <w:tabs>
          <w:tab w:val="clear" w:pos="360"/>
        </w:tabs>
        <w:overflowPunct w:val="0"/>
        <w:spacing w:line="240" w:lineRule="atLeast"/>
        <w:rPr>
          <w:rFonts w:eastAsia="宋体"/>
          <w:kern w:val="22"/>
          <w:sz w:val="24"/>
          <w:szCs w:val="24"/>
          <w:lang w:eastAsia="zh-CN"/>
        </w:rPr>
      </w:pPr>
      <w:r w:rsidRPr="00B34513">
        <w:rPr>
          <w:rFonts w:eastAsia="宋体"/>
          <w:kern w:val="22"/>
          <w:sz w:val="24"/>
          <w:szCs w:val="24"/>
          <w:lang w:eastAsia="zh-CN"/>
        </w:rPr>
        <w:t>预稿（</w:t>
      </w:r>
      <w:r w:rsidRPr="00B34513">
        <w:rPr>
          <w:rFonts w:eastAsia="宋体"/>
          <w:kern w:val="22"/>
          <w:sz w:val="24"/>
          <w:szCs w:val="24"/>
          <w:lang w:eastAsia="zh-CN"/>
        </w:rPr>
        <w:t>I</w:t>
      </w:r>
      <w:r w:rsidRPr="00B34513">
        <w:rPr>
          <w:rFonts w:eastAsia="宋体"/>
          <w:kern w:val="22"/>
          <w:sz w:val="24"/>
          <w:szCs w:val="24"/>
          <w:lang w:eastAsia="zh-CN"/>
        </w:rPr>
        <w:t>节）对规划、报告和审查系统的关键特征做了相对简短的描述。工作组第二次会议的讨论产生了若干提高详细程度和准确性的要求。</w:t>
      </w:r>
    </w:p>
    <w:p w14:paraId="05A88EE3" w14:textId="77777777" w:rsidR="005A2739" w:rsidRPr="00F82085" w:rsidRDefault="005A2739" w:rsidP="00B021C6">
      <w:pPr>
        <w:pStyle w:val="Para1"/>
        <w:tabs>
          <w:tab w:val="clear" w:pos="360"/>
        </w:tabs>
        <w:overflowPunct w:val="0"/>
        <w:spacing w:line="240" w:lineRule="atLeast"/>
        <w:rPr>
          <w:rFonts w:eastAsia="宋体"/>
          <w:kern w:val="22"/>
          <w:sz w:val="24"/>
          <w:szCs w:val="24"/>
          <w:lang w:eastAsia="zh-CN"/>
        </w:rPr>
      </w:pPr>
      <w:r w:rsidRPr="00B34513">
        <w:rPr>
          <w:rFonts w:eastAsia="宋体"/>
          <w:kern w:val="22"/>
          <w:sz w:val="24"/>
          <w:szCs w:val="24"/>
          <w:lang w:eastAsia="zh-CN"/>
        </w:rPr>
        <w:t>在执行问题附属机构第三次会议（项目</w:t>
      </w:r>
      <w:r w:rsidRPr="00B34513">
        <w:rPr>
          <w:rFonts w:eastAsia="宋体"/>
          <w:kern w:val="22"/>
          <w:sz w:val="24"/>
          <w:szCs w:val="24"/>
          <w:lang w:eastAsia="zh-CN"/>
        </w:rPr>
        <w:t>9</w:t>
      </w:r>
      <w:r w:rsidRPr="00B34513">
        <w:rPr>
          <w:rFonts w:eastAsia="宋体"/>
          <w:kern w:val="22"/>
          <w:sz w:val="24"/>
          <w:szCs w:val="24"/>
          <w:lang w:eastAsia="zh-CN"/>
        </w:rPr>
        <w:t>：执行情况的报告、评估和审查机制），</w:t>
      </w:r>
      <w:r w:rsidRPr="00F82085">
        <w:rPr>
          <w:rFonts w:eastAsia="宋体"/>
          <w:kern w:val="22"/>
          <w:sz w:val="24"/>
          <w:szCs w:val="24"/>
          <w:lang w:eastAsia="zh-CN"/>
        </w:rPr>
        <w:t>许多缔约方强调建立更健全的规划、报告和审查系统的重要性。</w:t>
      </w:r>
    </w:p>
    <w:p w14:paraId="2E7E5CED" w14:textId="77777777" w:rsidR="005A2739" w:rsidRPr="00B34513" w:rsidRDefault="005A2739" w:rsidP="00B021C6">
      <w:pPr>
        <w:pStyle w:val="Para1"/>
        <w:tabs>
          <w:tab w:val="clear" w:pos="360"/>
        </w:tabs>
        <w:overflowPunct w:val="0"/>
        <w:spacing w:line="240" w:lineRule="atLeast"/>
        <w:rPr>
          <w:rFonts w:eastAsia="宋体"/>
          <w:kern w:val="22"/>
          <w:sz w:val="24"/>
          <w:szCs w:val="24"/>
          <w:lang w:eastAsia="zh-CN"/>
        </w:rPr>
      </w:pPr>
      <w:r w:rsidRPr="00B34513">
        <w:rPr>
          <w:rFonts w:eastAsia="宋体"/>
          <w:kern w:val="22"/>
          <w:sz w:val="24"/>
          <w:szCs w:val="24"/>
          <w:lang w:eastAsia="zh-CN"/>
        </w:rPr>
        <w:t>更新后的预稿（</w:t>
      </w:r>
      <w:r w:rsidRPr="00B34513">
        <w:rPr>
          <w:rFonts w:eastAsia="宋体"/>
          <w:kern w:val="22"/>
          <w:sz w:val="24"/>
          <w:szCs w:val="24"/>
          <w:lang w:eastAsia="zh-CN"/>
        </w:rPr>
        <w:t>H</w:t>
      </w:r>
      <w:r w:rsidRPr="00B34513">
        <w:rPr>
          <w:rFonts w:eastAsia="宋体"/>
          <w:kern w:val="22"/>
          <w:sz w:val="24"/>
          <w:szCs w:val="24"/>
          <w:lang w:eastAsia="zh-CN"/>
        </w:rPr>
        <w:t>节）对规划、报告和审查机制的拟议要素做了更长篇幅、更详细的描述。</w:t>
      </w:r>
    </w:p>
    <w:p w14:paraId="40BFCE5C" w14:textId="77777777" w:rsidR="005A2739" w:rsidRPr="00B34513" w:rsidRDefault="005A2739" w:rsidP="00B021C6">
      <w:pPr>
        <w:pStyle w:val="Para1"/>
        <w:tabs>
          <w:tab w:val="clear" w:pos="360"/>
        </w:tabs>
        <w:overflowPunct w:val="0"/>
        <w:spacing w:line="240" w:lineRule="atLeast"/>
        <w:rPr>
          <w:rFonts w:eastAsia="宋体"/>
          <w:kern w:val="22"/>
          <w:sz w:val="24"/>
          <w:szCs w:val="24"/>
          <w:lang w:eastAsia="zh-CN"/>
        </w:rPr>
      </w:pPr>
      <w:r w:rsidRPr="00B34513">
        <w:rPr>
          <w:rFonts w:eastAsia="宋体"/>
          <w:kern w:val="22"/>
          <w:sz w:val="24"/>
          <w:szCs w:val="24"/>
          <w:lang w:eastAsia="zh-CN"/>
        </w:rPr>
        <w:t>考虑到执行问题附属机构的审议结果，初稿采用了较短的案文（假设《公约》的具体细节将反映在缔约方大会的一项单独决定），但试图在系统的关键架构特征以及所有相关实体的作用、贡献和义务方面有更准确的措辞。</w:t>
      </w:r>
    </w:p>
    <w:p w14:paraId="195C663B" w14:textId="77777777" w:rsidR="005A2739" w:rsidRPr="005A2739" w:rsidRDefault="005A2739" w:rsidP="00B021C6">
      <w:pPr>
        <w:keepNext/>
        <w:overflowPunct w:val="0"/>
        <w:spacing w:before="120" w:after="120" w:line="240" w:lineRule="atLeast"/>
        <w:rPr>
          <w:rFonts w:eastAsia="楷体"/>
          <w:iCs/>
          <w:kern w:val="22"/>
          <w:sz w:val="24"/>
        </w:rPr>
      </w:pPr>
      <w:proofErr w:type="spellStart"/>
      <w:r w:rsidRPr="005A2739">
        <w:rPr>
          <w:rFonts w:eastAsia="楷体"/>
          <w:iCs/>
          <w:kern w:val="22"/>
          <w:sz w:val="24"/>
        </w:rPr>
        <w:lastRenderedPageBreak/>
        <w:t>建议</w:t>
      </w:r>
      <w:proofErr w:type="spellEnd"/>
    </w:p>
    <w:p w14:paraId="08CAB1DD" w14:textId="77777777" w:rsidR="005A2739" w:rsidRPr="00B34513" w:rsidRDefault="005A2739" w:rsidP="00B021C6">
      <w:pPr>
        <w:pStyle w:val="Para1"/>
        <w:tabs>
          <w:tab w:val="clear" w:pos="360"/>
        </w:tabs>
        <w:overflowPunct w:val="0"/>
        <w:spacing w:line="240" w:lineRule="atLeast"/>
        <w:rPr>
          <w:rFonts w:eastAsia="宋体"/>
          <w:kern w:val="22"/>
          <w:sz w:val="24"/>
          <w:szCs w:val="24"/>
          <w:lang w:eastAsia="zh-CN"/>
        </w:rPr>
      </w:pPr>
      <w:r w:rsidRPr="00B34513">
        <w:rPr>
          <w:rFonts w:eastAsia="宋体"/>
          <w:kern w:val="22"/>
          <w:sz w:val="24"/>
          <w:szCs w:val="24"/>
          <w:lang w:eastAsia="zh-CN"/>
        </w:rPr>
        <w:t>J</w:t>
      </w:r>
      <w:r w:rsidRPr="00B34513">
        <w:rPr>
          <w:rFonts w:eastAsia="宋体"/>
          <w:kern w:val="22"/>
          <w:sz w:val="24"/>
          <w:szCs w:val="24"/>
          <w:lang w:eastAsia="zh-CN"/>
        </w:rPr>
        <w:t>节强调了规划、监测、报告和审查机制在</w:t>
      </w:r>
      <w:r w:rsidRPr="00B34513">
        <w:rPr>
          <w:rFonts w:eastAsia="宋体"/>
          <w:kern w:val="22"/>
          <w:sz w:val="24"/>
          <w:szCs w:val="24"/>
          <w:lang w:eastAsia="zh-CN"/>
        </w:rPr>
        <w:t>2020</w:t>
      </w:r>
      <w:r w:rsidRPr="00B34513">
        <w:rPr>
          <w:rFonts w:eastAsia="宋体"/>
          <w:kern w:val="22"/>
          <w:sz w:val="24"/>
          <w:szCs w:val="24"/>
          <w:lang w:eastAsia="zh-CN"/>
        </w:rPr>
        <w:t>年后框架中的必要性、作用和地位。这一更新、更强有力的工具是实现透明度和责任的关键。初稿的措辞强调，缔约方有责任实施这样的机制，并列出这些机制应包含的主要内容（第</w:t>
      </w:r>
      <w:r w:rsidRPr="00B34513">
        <w:rPr>
          <w:rFonts w:eastAsia="宋体"/>
          <w:kern w:val="22"/>
          <w:sz w:val="24"/>
          <w:szCs w:val="24"/>
          <w:lang w:eastAsia="zh-CN"/>
        </w:rPr>
        <w:t>18</w:t>
      </w:r>
      <w:r w:rsidRPr="00B34513">
        <w:rPr>
          <w:rFonts w:eastAsia="宋体"/>
          <w:kern w:val="22"/>
          <w:sz w:val="24"/>
          <w:szCs w:val="24"/>
          <w:lang w:eastAsia="zh-CN"/>
        </w:rPr>
        <w:t>段），它们与国家报告的关系以及与国际进程的融合（第</w:t>
      </w:r>
      <w:r w:rsidRPr="00B34513">
        <w:rPr>
          <w:rFonts w:eastAsia="宋体"/>
          <w:kern w:val="22"/>
          <w:sz w:val="24"/>
          <w:szCs w:val="24"/>
          <w:lang w:eastAsia="zh-CN"/>
        </w:rPr>
        <w:t>19</w:t>
      </w:r>
      <w:r w:rsidRPr="00B34513">
        <w:rPr>
          <w:rFonts w:eastAsia="宋体"/>
          <w:kern w:val="22"/>
          <w:sz w:val="24"/>
          <w:szCs w:val="24"/>
          <w:lang w:eastAsia="zh-CN"/>
        </w:rPr>
        <w:t>段）。此外，由于这是适用于各方的框架，所以特别列入了第</w:t>
      </w:r>
      <w:r w:rsidRPr="00B34513">
        <w:rPr>
          <w:rFonts w:eastAsia="宋体"/>
          <w:kern w:val="22"/>
          <w:sz w:val="24"/>
          <w:szCs w:val="24"/>
          <w:lang w:eastAsia="zh-CN"/>
        </w:rPr>
        <w:t>20</w:t>
      </w:r>
      <w:r w:rsidRPr="00B34513">
        <w:rPr>
          <w:rFonts w:eastAsia="宋体"/>
          <w:kern w:val="22"/>
          <w:sz w:val="24"/>
          <w:szCs w:val="24"/>
          <w:lang w:eastAsia="zh-CN"/>
        </w:rPr>
        <w:t>段，让不在《生物多样性公约》进程内的行为体正式参与进来，这些行为体不在这些机制之下提出报告。</w:t>
      </w:r>
    </w:p>
    <w:p w14:paraId="63162940" w14:textId="77777777" w:rsidR="005A2739" w:rsidRPr="00B34513" w:rsidRDefault="005A2739" w:rsidP="00B021C6">
      <w:pPr>
        <w:pStyle w:val="Para1"/>
        <w:tabs>
          <w:tab w:val="clear" w:pos="360"/>
        </w:tabs>
        <w:overflowPunct w:val="0"/>
        <w:spacing w:line="240" w:lineRule="atLeast"/>
        <w:rPr>
          <w:rFonts w:eastAsia="宋体"/>
          <w:kern w:val="22"/>
          <w:sz w:val="24"/>
          <w:szCs w:val="24"/>
          <w:lang w:eastAsia="zh-CN"/>
        </w:rPr>
      </w:pPr>
      <w:r w:rsidRPr="00B34513">
        <w:rPr>
          <w:rFonts w:eastAsia="宋体"/>
          <w:kern w:val="22"/>
          <w:sz w:val="24"/>
          <w:szCs w:val="24"/>
          <w:lang w:eastAsia="zh-CN"/>
        </w:rPr>
        <w:t>缔约方和利益攸关方可以回顾，审查机制将在执行问题附属机构续会（在关于加强监测、报告和审查机制的议程项目下）和工作组续会上讨论。</w:t>
      </w:r>
    </w:p>
    <w:p w14:paraId="64395E67" w14:textId="77777777" w:rsidR="005A2739" w:rsidRPr="00B34513" w:rsidRDefault="005A2739" w:rsidP="00B021C6">
      <w:pPr>
        <w:pStyle w:val="Para1"/>
        <w:tabs>
          <w:tab w:val="clear" w:pos="360"/>
        </w:tabs>
        <w:overflowPunct w:val="0"/>
        <w:spacing w:line="240" w:lineRule="atLeast"/>
        <w:rPr>
          <w:rFonts w:eastAsia="宋体"/>
          <w:kern w:val="22"/>
          <w:sz w:val="24"/>
          <w:szCs w:val="24"/>
          <w:lang w:eastAsia="zh-CN"/>
        </w:rPr>
      </w:pPr>
      <w:r w:rsidRPr="00B34513">
        <w:rPr>
          <w:rFonts w:eastAsia="宋体"/>
          <w:kern w:val="22"/>
          <w:sz w:val="24"/>
          <w:szCs w:val="24"/>
          <w:lang w:eastAsia="zh-CN"/>
        </w:rPr>
        <w:t>1</w:t>
      </w:r>
      <w:r w:rsidRPr="00B34513">
        <w:rPr>
          <w:rFonts w:eastAsia="宋体"/>
          <w:kern w:val="22"/>
          <w:sz w:val="24"/>
          <w:szCs w:val="24"/>
          <w:lang w:eastAsia="zh-CN"/>
        </w:rPr>
        <w:t>月在日内瓦举行的会议上，缔约方可能希望首先设计系统的架构和特征，然后决定哪一部分应纳入全球生物多样性框架，哪一部分应纳入执行问题附属机构提交缔约方大会的决定草案。</w:t>
      </w:r>
    </w:p>
    <w:p w14:paraId="07E793AD" w14:textId="77777777" w:rsidR="005A2739" w:rsidRPr="00B34513" w:rsidRDefault="005A2739" w:rsidP="00B021C6">
      <w:pPr>
        <w:pStyle w:val="Para1"/>
        <w:tabs>
          <w:tab w:val="clear" w:pos="360"/>
        </w:tabs>
        <w:overflowPunct w:val="0"/>
        <w:spacing w:line="240" w:lineRule="atLeast"/>
        <w:rPr>
          <w:rFonts w:eastAsia="宋体"/>
          <w:kern w:val="22"/>
          <w:sz w:val="24"/>
          <w:szCs w:val="24"/>
          <w:lang w:eastAsia="zh-CN"/>
        </w:rPr>
      </w:pPr>
      <w:r w:rsidRPr="00B34513">
        <w:rPr>
          <w:rFonts w:eastAsia="宋体"/>
          <w:kern w:val="22"/>
          <w:sz w:val="24"/>
          <w:szCs w:val="24"/>
          <w:lang w:eastAsia="zh-CN"/>
        </w:rPr>
        <w:t>这样做时缔约方应牢记，这个框架意在得到尽可能多的《公约》之外实体的使用，因此，《公约》特有的特点和要素最好纳入执行问题附属机构产生的决定草案。</w:t>
      </w:r>
    </w:p>
    <w:p w14:paraId="5A1909CB" w14:textId="77777777" w:rsidR="005A2739" w:rsidRPr="005A2739" w:rsidRDefault="005A2739" w:rsidP="00B021C6">
      <w:pPr>
        <w:overflowPunct w:val="0"/>
        <w:spacing w:before="120" w:after="120" w:line="240" w:lineRule="atLeast"/>
        <w:rPr>
          <w:rFonts w:eastAsia="楷体"/>
          <w:iCs/>
          <w:kern w:val="22"/>
          <w:sz w:val="24"/>
          <w:lang w:eastAsia="zh-CN"/>
        </w:rPr>
      </w:pPr>
      <w:r w:rsidRPr="005A2739">
        <w:rPr>
          <w:rFonts w:eastAsia="楷体"/>
          <w:iCs/>
          <w:kern w:val="22"/>
          <w:sz w:val="24"/>
          <w:lang w:eastAsia="zh-CN"/>
        </w:rPr>
        <w:t>供缔约方和利害攸关方审议的问题</w:t>
      </w:r>
    </w:p>
    <w:p w14:paraId="0D99A88F" w14:textId="77777777" w:rsidR="005A2739" w:rsidRPr="00F82085" w:rsidRDefault="005A2739" w:rsidP="0024065E">
      <w:pPr>
        <w:pStyle w:val="ListParagraph"/>
        <w:numPr>
          <w:ilvl w:val="0"/>
          <w:numId w:val="34"/>
        </w:numPr>
        <w:overflowPunct w:val="0"/>
        <w:spacing w:before="120" w:after="120" w:line="240" w:lineRule="atLeast"/>
        <w:ind w:left="0" w:firstLine="490"/>
        <w:contextualSpacing w:val="0"/>
        <w:rPr>
          <w:rFonts w:eastAsia="宋体"/>
          <w:kern w:val="22"/>
          <w:sz w:val="24"/>
        </w:rPr>
      </w:pPr>
      <w:r w:rsidRPr="00F82085">
        <w:rPr>
          <w:rFonts w:eastAsia="宋体"/>
          <w:kern w:val="22"/>
          <w:sz w:val="24"/>
        </w:rPr>
        <w:t>这</w:t>
      </w:r>
      <w:r w:rsidRPr="00F82085">
        <w:rPr>
          <w:rFonts w:eastAsia="宋体"/>
          <w:kern w:val="22"/>
          <w:sz w:val="24"/>
          <w:lang w:eastAsia="zh-CN"/>
        </w:rPr>
        <w:t>一节</w:t>
      </w:r>
      <w:proofErr w:type="spellStart"/>
      <w:r w:rsidRPr="00F82085">
        <w:rPr>
          <w:rFonts w:eastAsia="宋体"/>
          <w:kern w:val="22"/>
          <w:sz w:val="24"/>
        </w:rPr>
        <w:t>应该有多详细</w:t>
      </w:r>
      <w:proofErr w:type="spellEnd"/>
      <w:r w:rsidRPr="00F82085">
        <w:rPr>
          <w:rFonts w:eastAsia="宋体"/>
          <w:kern w:val="22"/>
          <w:sz w:val="24"/>
        </w:rPr>
        <w:t>？</w:t>
      </w:r>
    </w:p>
    <w:p w14:paraId="5AE43A6F" w14:textId="77777777" w:rsidR="005A2739" w:rsidRPr="00F82085" w:rsidRDefault="005A2739" w:rsidP="0024065E">
      <w:pPr>
        <w:pStyle w:val="ListParagraph"/>
        <w:numPr>
          <w:ilvl w:val="0"/>
          <w:numId w:val="34"/>
        </w:numPr>
        <w:overflowPunct w:val="0"/>
        <w:spacing w:before="120" w:after="120" w:line="240" w:lineRule="atLeast"/>
        <w:ind w:left="0" w:firstLine="490"/>
        <w:contextualSpacing w:val="0"/>
        <w:rPr>
          <w:rFonts w:eastAsia="宋体"/>
          <w:kern w:val="22"/>
          <w:sz w:val="24"/>
          <w:lang w:eastAsia="zh-CN"/>
        </w:rPr>
      </w:pPr>
      <w:r w:rsidRPr="00F82085">
        <w:rPr>
          <w:rFonts w:eastAsia="宋体"/>
          <w:kern w:val="22"/>
          <w:sz w:val="24"/>
          <w:lang w:eastAsia="zh-CN"/>
        </w:rPr>
        <w:t>纳入这一节的规划、报告和审查机制规定应该是怎样的详细程度？</w:t>
      </w:r>
    </w:p>
    <w:p w14:paraId="00A28EEB" w14:textId="77777777" w:rsidR="005A2739" w:rsidRPr="00F82085" w:rsidRDefault="005A2739" w:rsidP="0024065E">
      <w:pPr>
        <w:pStyle w:val="ListParagraph"/>
        <w:numPr>
          <w:ilvl w:val="0"/>
          <w:numId w:val="34"/>
        </w:numPr>
        <w:overflowPunct w:val="0"/>
        <w:spacing w:before="120" w:after="120" w:line="240" w:lineRule="atLeast"/>
        <w:ind w:left="0" w:firstLine="490"/>
        <w:contextualSpacing w:val="0"/>
        <w:rPr>
          <w:rFonts w:eastAsia="宋体"/>
          <w:kern w:val="22"/>
          <w:sz w:val="24"/>
          <w:lang w:eastAsia="zh-CN"/>
        </w:rPr>
      </w:pPr>
      <w:r w:rsidRPr="00F82085">
        <w:rPr>
          <w:rFonts w:eastAsia="宋体"/>
          <w:kern w:val="22"/>
          <w:sz w:val="24"/>
          <w:lang w:eastAsia="zh-CN"/>
        </w:rPr>
        <w:t>这一节是否应保持高级别，面向非《生物多样性公约》受众？</w:t>
      </w:r>
    </w:p>
    <w:p w14:paraId="775171A2" w14:textId="77777777" w:rsidR="005A2739" w:rsidRPr="00F82085" w:rsidRDefault="005A2739" w:rsidP="0024065E">
      <w:pPr>
        <w:pStyle w:val="ListParagraph"/>
        <w:numPr>
          <w:ilvl w:val="0"/>
          <w:numId w:val="34"/>
        </w:numPr>
        <w:overflowPunct w:val="0"/>
        <w:spacing w:before="120" w:after="120" w:line="240" w:lineRule="atLeast"/>
        <w:ind w:left="0" w:firstLine="490"/>
        <w:contextualSpacing w:val="0"/>
        <w:rPr>
          <w:rFonts w:eastAsia="宋体"/>
          <w:kern w:val="22"/>
          <w:sz w:val="24"/>
          <w:lang w:eastAsia="zh-CN"/>
        </w:rPr>
      </w:pPr>
      <w:r w:rsidRPr="00F82085">
        <w:rPr>
          <w:rFonts w:eastAsia="宋体"/>
          <w:kern w:val="22"/>
          <w:sz w:val="24"/>
          <w:lang w:eastAsia="zh-CN"/>
        </w:rPr>
        <w:t>这一节是否应提及缔约方大会通过审查机制的相关决定？</w:t>
      </w:r>
    </w:p>
    <w:p w14:paraId="0A8150C3" w14:textId="77777777" w:rsidR="005A2739" w:rsidRPr="00F82085" w:rsidRDefault="005A2739" w:rsidP="00B021C6">
      <w:pPr>
        <w:overflowPunct w:val="0"/>
        <w:spacing w:before="120" w:after="120" w:line="240" w:lineRule="atLeast"/>
        <w:rPr>
          <w:rFonts w:eastAsia="宋体"/>
          <w:kern w:val="22"/>
          <w:sz w:val="24"/>
          <w:lang w:eastAsia="zh-CN"/>
        </w:rPr>
      </w:pPr>
    </w:p>
    <w:p w14:paraId="1E040010" w14:textId="77777777" w:rsidR="005A2739" w:rsidRPr="00F82085" w:rsidRDefault="005A2739" w:rsidP="00B021C6">
      <w:pPr>
        <w:overflowPunct w:val="0"/>
        <w:spacing w:before="120" w:after="120" w:line="240" w:lineRule="atLeast"/>
        <w:jc w:val="left"/>
        <w:rPr>
          <w:rFonts w:eastAsia="宋体"/>
          <w:b/>
          <w:bCs/>
          <w:color w:val="000000"/>
          <w:kern w:val="22"/>
          <w:sz w:val="24"/>
          <w:lang w:eastAsia="zh-CN"/>
        </w:rPr>
      </w:pPr>
      <w:r w:rsidRPr="00F82085">
        <w:rPr>
          <w:rFonts w:eastAsia="宋体"/>
          <w:b/>
          <w:bCs/>
          <w:color w:val="000000"/>
          <w:kern w:val="22"/>
          <w:sz w:val="24"/>
          <w:lang w:eastAsia="zh-CN"/>
        </w:rPr>
        <w:br w:type="page"/>
      </w:r>
    </w:p>
    <w:p w14:paraId="1A833AA2" w14:textId="62FE0816" w:rsidR="005A2739" w:rsidRPr="009B7DA1" w:rsidRDefault="005A2739" w:rsidP="00B021C6">
      <w:pPr>
        <w:pStyle w:val="Heading2"/>
        <w:overflowPunct w:val="0"/>
        <w:spacing w:line="240" w:lineRule="atLeast"/>
        <w:jc w:val="both"/>
        <w:rPr>
          <w:sz w:val="24"/>
          <w:lang w:eastAsia="zh-CN"/>
        </w:rPr>
      </w:pPr>
      <w:bookmarkStart w:id="109" w:name="_Toc90477155"/>
      <w:bookmarkStart w:id="110" w:name="_Toc90477366"/>
      <w:r w:rsidRPr="009B7DA1">
        <w:rPr>
          <w:sz w:val="24"/>
          <w:lang w:eastAsia="zh-CN"/>
        </w:rPr>
        <w:lastRenderedPageBreak/>
        <w:t>K</w:t>
      </w:r>
      <w:r w:rsidRPr="009B7DA1">
        <w:rPr>
          <w:rFonts w:ascii="宋体" w:eastAsia="宋体" w:hAnsi="宋体" w:cs="宋体" w:hint="eastAsia"/>
          <w:sz w:val="24"/>
          <w:lang w:eastAsia="zh-CN"/>
        </w:rPr>
        <w:t>节</w:t>
      </w:r>
      <w:r w:rsidR="00AD2AE0">
        <w:rPr>
          <w:sz w:val="24"/>
          <w:lang w:eastAsia="zh-CN"/>
        </w:rPr>
        <w:t xml:space="preserve"> - </w:t>
      </w:r>
      <w:r w:rsidRPr="009B7DA1">
        <w:rPr>
          <w:rFonts w:ascii="宋体" w:eastAsia="宋体" w:hAnsi="宋体" w:cs="宋体" w:hint="eastAsia"/>
          <w:sz w:val="24"/>
          <w:lang w:eastAsia="zh-CN"/>
        </w:rPr>
        <w:t>宣传、认识和理解</w:t>
      </w:r>
      <w:bookmarkEnd w:id="109"/>
      <w:bookmarkEnd w:id="110"/>
    </w:p>
    <w:p w14:paraId="376D2401" w14:textId="77777777" w:rsidR="005A2739" w:rsidRPr="00F82085" w:rsidRDefault="005A2739" w:rsidP="00B021C6">
      <w:pPr>
        <w:suppressLineNumbers/>
        <w:pBdr>
          <w:top w:val="single" w:sz="12" w:space="1" w:color="auto"/>
          <w:left w:val="single" w:sz="12" w:space="4" w:color="auto"/>
          <w:bottom w:val="single" w:sz="12" w:space="1" w:color="auto"/>
          <w:right w:val="single" w:sz="12" w:space="4" w:color="auto"/>
        </w:pBdr>
        <w:suppressAutoHyphens/>
        <w:overflowPunct w:val="0"/>
        <w:spacing w:before="120" w:after="120" w:line="240" w:lineRule="atLeast"/>
        <w:rPr>
          <w:rFonts w:eastAsia="宋体"/>
          <w:kern w:val="22"/>
          <w:sz w:val="24"/>
          <w:lang w:eastAsia="x-none"/>
        </w:rPr>
      </w:pPr>
      <w:proofErr w:type="spellStart"/>
      <w:r w:rsidRPr="00F82085">
        <w:rPr>
          <w:rFonts w:eastAsia="宋体"/>
          <w:b/>
          <w:kern w:val="22"/>
          <w:sz w:val="24"/>
          <w:lang w:eastAsia="x-none"/>
        </w:rPr>
        <w:t>初稿</w:t>
      </w:r>
      <w:proofErr w:type="spellEnd"/>
      <w:r w:rsidRPr="00F82085">
        <w:rPr>
          <w:rFonts w:eastAsia="宋体"/>
          <w:b/>
          <w:kern w:val="22"/>
          <w:sz w:val="24"/>
          <w:lang w:eastAsia="x-none"/>
        </w:rPr>
        <w:t>：</w:t>
      </w:r>
      <w:r w:rsidRPr="00F82085">
        <w:rPr>
          <w:rFonts w:eastAsia="宋体"/>
          <w:kern w:val="22"/>
          <w:sz w:val="24"/>
          <w:lang w:eastAsia="x-none"/>
        </w:rPr>
        <w:t xml:space="preserve"> 21. </w:t>
      </w:r>
      <w:r w:rsidRPr="00F82085">
        <w:rPr>
          <w:rFonts w:eastAsia="宋体"/>
          <w:kern w:val="22"/>
          <w:sz w:val="24"/>
          <w:lang w:eastAsia="x-none"/>
        </w:rPr>
        <w:t>所</w:t>
      </w:r>
      <w:r w:rsidRPr="00F82085">
        <w:rPr>
          <w:rFonts w:eastAsia="宋体"/>
          <w:kern w:val="22"/>
          <w:sz w:val="24"/>
          <w:lang w:eastAsia="x-none"/>
        </w:rPr>
        <w:t>​</w:t>
      </w:r>
      <w:r w:rsidRPr="00F82085">
        <w:rPr>
          <w:rFonts w:eastAsia="宋体"/>
          <w:kern w:val="22"/>
          <w:sz w:val="24"/>
          <w:lang w:eastAsia="x-none"/>
        </w:rPr>
        <w:t>有</w:t>
      </w:r>
      <w:r w:rsidRPr="00F82085">
        <w:rPr>
          <w:rFonts w:eastAsia="宋体"/>
          <w:kern w:val="22"/>
          <w:sz w:val="24"/>
          <w:lang w:eastAsia="x-none"/>
        </w:rPr>
        <w:t>​</w:t>
      </w:r>
      <w:r w:rsidRPr="00F82085">
        <w:rPr>
          <w:rFonts w:eastAsia="宋体"/>
          <w:kern w:val="22"/>
          <w:sz w:val="24"/>
          <w:lang w:eastAsia="x-none"/>
        </w:rPr>
        <w:t>利</w:t>
      </w:r>
      <w:r w:rsidRPr="00F82085">
        <w:rPr>
          <w:rFonts w:eastAsia="宋体"/>
          <w:kern w:val="22"/>
          <w:sz w:val="24"/>
          <w:lang w:eastAsia="x-none"/>
        </w:rPr>
        <w:t>​</w:t>
      </w:r>
      <w:r w:rsidRPr="00F82085">
        <w:rPr>
          <w:rFonts w:eastAsia="宋体"/>
          <w:kern w:val="22"/>
          <w:sz w:val="24"/>
          <w:lang w:eastAsia="x-none"/>
        </w:rPr>
        <w:t>益</w:t>
      </w:r>
      <w:r w:rsidRPr="00F82085">
        <w:rPr>
          <w:rFonts w:eastAsia="宋体"/>
          <w:kern w:val="22"/>
          <w:sz w:val="24"/>
          <w:lang w:eastAsia="x-none"/>
        </w:rPr>
        <w:t>​</w:t>
      </w:r>
      <w:r w:rsidRPr="00F82085">
        <w:rPr>
          <w:rFonts w:eastAsia="宋体"/>
          <w:kern w:val="22"/>
          <w:sz w:val="24"/>
          <w:lang w:eastAsia="x-none"/>
        </w:rPr>
        <w:t>攸</w:t>
      </w:r>
      <w:r w:rsidRPr="00F82085">
        <w:rPr>
          <w:rFonts w:eastAsia="宋体"/>
          <w:kern w:val="22"/>
          <w:sz w:val="24"/>
          <w:lang w:eastAsia="x-none"/>
        </w:rPr>
        <w:t>​</w:t>
      </w:r>
      <w:r w:rsidRPr="00F82085">
        <w:rPr>
          <w:rFonts w:eastAsia="宋体"/>
          <w:kern w:val="22"/>
          <w:sz w:val="24"/>
          <w:lang w:eastAsia="x-none"/>
        </w:rPr>
        <w:t>关</w:t>
      </w:r>
      <w:r w:rsidRPr="00F82085">
        <w:rPr>
          <w:rFonts w:eastAsia="宋体"/>
          <w:kern w:val="22"/>
          <w:sz w:val="24"/>
          <w:lang w:eastAsia="x-none"/>
        </w:rPr>
        <w:t>​</w:t>
      </w:r>
      <w:r w:rsidRPr="00F82085">
        <w:rPr>
          <w:rFonts w:eastAsia="宋体"/>
          <w:kern w:val="22"/>
          <w:sz w:val="24"/>
          <w:lang w:eastAsia="x-none"/>
        </w:rPr>
        <w:t>方</w:t>
      </w:r>
      <w:r w:rsidRPr="00F82085">
        <w:rPr>
          <w:rFonts w:eastAsia="宋体"/>
          <w:kern w:val="22"/>
          <w:sz w:val="24"/>
          <w:lang w:eastAsia="x-none"/>
        </w:rPr>
        <w:t>​</w:t>
      </w:r>
      <w:r w:rsidRPr="00F82085">
        <w:rPr>
          <w:rFonts w:eastAsia="宋体"/>
          <w:kern w:val="22"/>
          <w:sz w:val="24"/>
          <w:lang w:eastAsia="x-none"/>
        </w:rPr>
        <w:t>对</w:t>
      </w:r>
      <w:r w:rsidRPr="00F82085">
        <w:rPr>
          <w:rFonts w:eastAsia="宋体"/>
          <w:kern w:val="22"/>
          <w:sz w:val="24"/>
          <w:lang w:eastAsia="x-none"/>
        </w:rPr>
        <w:t>​2​0​2​0​</w:t>
      </w:r>
      <w:r w:rsidRPr="00F82085">
        <w:rPr>
          <w:rFonts w:eastAsia="宋体"/>
          <w:kern w:val="22"/>
          <w:sz w:val="24"/>
          <w:lang w:eastAsia="x-none"/>
        </w:rPr>
        <w:t>年</w:t>
      </w:r>
      <w:r w:rsidRPr="00F82085">
        <w:rPr>
          <w:rFonts w:eastAsia="宋体"/>
          <w:kern w:val="22"/>
          <w:sz w:val="24"/>
          <w:lang w:eastAsia="x-none"/>
        </w:rPr>
        <w:t>​</w:t>
      </w:r>
      <w:r w:rsidRPr="00F82085">
        <w:rPr>
          <w:rFonts w:eastAsia="宋体"/>
          <w:kern w:val="22"/>
          <w:sz w:val="24"/>
          <w:lang w:eastAsia="x-none"/>
        </w:rPr>
        <w:t>后</w:t>
      </w:r>
      <w:r w:rsidRPr="00F82085">
        <w:rPr>
          <w:rFonts w:eastAsia="宋体"/>
          <w:kern w:val="22"/>
          <w:sz w:val="24"/>
          <w:lang w:eastAsia="x-none"/>
        </w:rPr>
        <w:t>​</w:t>
      </w:r>
      <w:r w:rsidRPr="00F82085">
        <w:rPr>
          <w:rFonts w:eastAsia="宋体"/>
          <w:kern w:val="22"/>
          <w:sz w:val="24"/>
          <w:lang w:eastAsia="x-none"/>
        </w:rPr>
        <w:t>全</w:t>
      </w:r>
      <w:r w:rsidRPr="00F82085">
        <w:rPr>
          <w:rFonts w:eastAsia="宋体"/>
          <w:kern w:val="22"/>
          <w:sz w:val="24"/>
          <w:lang w:eastAsia="x-none"/>
        </w:rPr>
        <w:t>​</w:t>
      </w:r>
      <w:r w:rsidRPr="00F82085">
        <w:rPr>
          <w:rFonts w:eastAsia="宋体"/>
          <w:kern w:val="22"/>
          <w:sz w:val="24"/>
          <w:lang w:eastAsia="x-none"/>
        </w:rPr>
        <w:t>球</w:t>
      </w:r>
      <w:r w:rsidRPr="00F82085">
        <w:rPr>
          <w:rFonts w:eastAsia="宋体"/>
          <w:kern w:val="22"/>
          <w:sz w:val="24"/>
          <w:lang w:eastAsia="x-none"/>
        </w:rPr>
        <w:t>​</w:t>
      </w:r>
      <w:r w:rsidRPr="00F82085">
        <w:rPr>
          <w:rFonts w:eastAsia="宋体"/>
          <w:kern w:val="22"/>
          <w:sz w:val="24"/>
          <w:lang w:eastAsia="x-none"/>
        </w:rPr>
        <w:t>生</w:t>
      </w:r>
      <w:r w:rsidRPr="00F82085">
        <w:rPr>
          <w:rFonts w:eastAsia="宋体"/>
          <w:kern w:val="22"/>
          <w:sz w:val="24"/>
          <w:lang w:eastAsia="x-none"/>
        </w:rPr>
        <w:t>​</w:t>
      </w:r>
      <w:r w:rsidRPr="00F82085">
        <w:rPr>
          <w:rFonts w:eastAsia="宋体"/>
          <w:kern w:val="22"/>
          <w:sz w:val="24"/>
          <w:lang w:eastAsia="x-none"/>
        </w:rPr>
        <w:t>物</w:t>
      </w:r>
      <w:r w:rsidRPr="00F82085">
        <w:rPr>
          <w:rFonts w:eastAsia="宋体"/>
          <w:kern w:val="22"/>
          <w:sz w:val="24"/>
          <w:lang w:eastAsia="x-none"/>
        </w:rPr>
        <w:t>​</w:t>
      </w:r>
      <w:r w:rsidRPr="00F82085">
        <w:rPr>
          <w:rFonts w:eastAsia="宋体"/>
          <w:kern w:val="22"/>
          <w:sz w:val="24"/>
          <w:lang w:eastAsia="x-none"/>
        </w:rPr>
        <w:t>多</w:t>
      </w:r>
      <w:r w:rsidRPr="00F82085">
        <w:rPr>
          <w:rFonts w:eastAsia="宋体"/>
          <w:kern w:val="22"/>
          <w:sz w:val="24"/>
          <w:lang w:eastAsia="x-none"/>
        </w:rPr>
        <w:t>​</w:t>
      </w:r>
      <w:r w:rsidRPr="00F82085">
        <w:rPr>
          <w:rFonts w:eastAsia="宋体"/>
          <w:kern w:val="22"/>
          <w:sz w:val="24"/>
          <w:lang w:eastAsia="x-none"/>
        </w:rPr>
        <w:t>样</w:t>
      </w:r>
      <w:r w:rsidRPr="00F82085">
        <w:rPr>
          <w:rFonts w:eastAsia="宋体"/>
          <w:kern w:val="22"/>
          <w:sz w:val="24"/>
          <w:lang w:eastAsia="x-none"/>
        </w:rPr>
        <w:t>​</w:t>
      </w:r>
      <w:r w:rsidRPr="00F82085">
        <w:rPr>
          <w:rFonts w:eastAsia="宋体"/>
          <w:kern w:val="22"/>
          <w:sz w:val="24"/>
          <w:lang w:eastAsia="x-none"/>
        </w:rPr>
        <w:t>性</w:t>
      </w:r>
      <w:r w:rsidRPr="00F82085">
        <w:rPr>
          <w:rFonts w:eastAsia="宋体"/>
          <w:kern w:val="22"/>
          <w:sz w:val="24"/>
          <w:lang w:eastAsia="x-none"/>
        </w:rPr>
        <w:t>​</w:t>
      </w:r>
      <w:r w:rsidRPr="00F82085">
        <w:rPr>
          <w:rFonts w:eastAsia="宋体"/>
          <w:kern w:val="22"/>
          <w:sz w:val="24"/>
          <w:lang w:eastAsia="x-none"/>
        </w:rPr>
        <w:t>框</w:t>
      </w:r>
      <w:r w:rsidRPr="00F82085">
        <w:rPr>
          <w:rFonts w:eastAsia="宋体"/>
          <w:kern w:val="22"/>
          <w:sz w:val="24"/>
          <w:lang w:eastAsia="x-none"/>
        </w:rPr>
        <w:t>​</w:t>
      </w:r>
      <w:r w:rsidRPr="00F82085">
        <w:rPr>
          <w:rFonts w:eastAsia="宋体"/>
          <w:kern w:val="22"/>
          <w:sz w:val="24"/>
          <w:lang w:eastAsia="x-none"/>
        </w:rPr>
        <w:t>架</w:t>
      </w:r>
      <w:r w:rsidRPr="00F82085">
        <w:rPr>
          <w:rFonts w:eastAsia="宋体"/>
          <w:kern w:val="22"/>
          <w:sz w:val="24"/>
          <w:lang w:eastAsia="x-none"/>
        </w:rPr>
        <w:t>​</w:t>
      </w:r>
      <w:r w:rsidRPr="00F82085">
        <w:rPr>
          <w:rFonts w:eastAsia="宋体"/>
          <w:kern w:val="22"/>
          <w:sz w:val="24"/>
          <w:lang w:eastAsia="x-none"/>
        </w:rPr>
        <w:t>的</w:t>
      </w:r>
      <w:r w:rsidRPr="00F82085">
        <w:rPr>
          <w:rFonts w:eastAsia="宋体"/>
          <w:kern w:val="22"/>
          <w:sz w:val="24"/>
          <w:lang w:eastAsia="x-none"/>
        </w:rPr>
        <w:t>​</w:t>
      </w:r>
      <w:r w:rsidRPr="00F82085">
        <w:rPr>
          <w:rFonts w:eastAsia="宋体"/>
          <w:kern w:val="22"/>
          <w:sz w:val="24"/>
          <w:lang w:eastAsia="x-none"/>
        </w:rPr>
        <w:t>宣</w:t>
      </w:r>
      <w:r w:rsidRPr="00F82085">
        <w:rPr>
          <w:rFonts w:eastAsia="宋体"/>
          <w:kern w:val="22"/>
          <w:sz w:val="24"/>
          <w:lang w:eastAsia="x-none"/>
        </w:rPr>
        <w:t>​</w:t>
      </w:r>
      <w:r w:rsidRPr="00F82085">
        <w:rPr>
          <w:rFonts w:eastAsia="宋体"/>
          <w:kern w:val="22"/>
          <w:sz w:val="24"/>
          <w:lang w:eastAsia="x-none"/>
        </w:rPr>
        <w:t>传</w:t>
      </w:r>
      <w:r w:rsidRPr="00F82085">
        <w:rPr>
          <w:rFonts w:eastAsia="宋体"/>
          <w:kern w:val="22"/>
          <w:sz w:val="24"/>
          <w:lang w:eastAsia="x-none"/>
        </w:rPr>
        <w:t>​</w:t>
      </w:r>
      <w:r w:rsidRPr="00F82085">
        <w:rPr>
          <w:rFonts w:eastAsia="宋体"/>
          <w:kern w:val="22"/>
          <w:sz w:val="24"/>
          <w:lang w:eastAsia="x-none"/>
        </w:rPr>
        <w:t>、</w:t>
      </w:r>
      <w:r w:rsidRPr="00F82085">
        <w:rPr>
          <w:rFonts w:eastAsia="宋体"/>
          <w:kern w:val="22"/>
          <w:sz w:val="24"/>
          <w:lang w:eastAsia="x-none"/>
        </w:rPr>
        <w:t>​</w:t>
      </w:r>
      <w:r w:rsidRPr="00F82085">
        <w:rPr>
          <w:rFonts w:eastAsia="宋体"/>
          <w:kern w:val="22"/>
          <w:sz w:val="24"/>
          <w:lang w:eastAsia="x-none"/>
        </w:rPr>
        <w:t>认</w:t>
      </w:r>
      <w:r w:rsidRPr="00F82085">
        <w:rPr>
          <w:rFonts w:eastAsia="宋体"/>
          <w:kern w:val="22"/>
          <w:sz w:val="24"/>
          <w:lang w:eastAsia="x-none"/>
        </w:rPr>
        <w:t>​</w:t>
      </w:r>
      <w:r w:rsidRPr="00F82085">
        <w:rPr>
          <w:rFonts w:eastAsia="宋体"/>
          <w:kern w:val="22"/>
          <w:sz w:val="24"/>
          <w:lang w:eastAsia="x-none"/>
        </w:rPr>
        <w:t>识</w:t>
      </w:r>
      <w:r w:rsidRPr="00F82085">
        <w:rPr>
          <w:rFonts w:eastAsia="宋体"/>
          <w:kern w:val="22"/>
          <w:sz w:val="24"/>
          <w:lang w:eastAsia="x-none"/>
        </w:rPr>
        <w:t>​</w:t>
      </w:r>
      <w:r w:rsidRPr="00F82085">
        <w:rPr>
          <w:rFonts w:eastAsia="宋体"/>
          <w:kern w:val="22"/>
          <w:sz w:val="24"/>
          <w:lang w:eastAsia="x-none"/>
        </w:rPr>
        <w:t>和</w:t>
      </w:r>
      <w:r w:rsidRPr="00F82085">
        <w:rPr>
          <w:rFonts w:eastAsia="宋体"/>
          <w:kern w:val="22"/>
          <w:sz w:val="24"/>
          <w:lang w:eastAsia="x-none"/>
        </w:rPr>
        <w:t>​</w:t>
      </w:r>
      <w:r w:rsidRPr="00F82085">
        <w:rPr>
          <w:rFonts w:eastAsia="宋体"/>
          <w:kern w:val="22"/>
          <w:sz w:val="24"/>
          <w:lang w:eastAsia="x-none"/>
        </w:rPr>
        <w:t>理</w:t>
      </w:r>
      <w:r w:rsidRPr="00F82085">
        <w:rPr>
          <w:rFonts w:eastAsia="宋体"/>
          <w:kern w:val="22"/>
          <w:sz w:val="24"/>
          <w:lang w:eastAsia="x-none"/>
        </w:rPr>
        <w:t>​</w:t>
      </w:r>
      <w:r w:rsidRPr="00F82085">
        <w:rPr>
          <w:rFonts w:eastAsia="宋体"/>
          <w:kern w:val="22"/>
          <w:sz w:val="24"/>
          <w:lang w:eastAsia="x-none"/>
        </w:rPr>
        <w:t>解</w:t>
      </w:r>
      <w:r w:rsidRPr="00F82085">
        <w:rPr>
          <w:rFonts w:eastAsia="宋体"/>
          <w:kern w:val="22"/>
          <w:sz w:val="24"/>
          <w:lang w:eastAsia="x-none"/>
        </w:rPr>
        <w:t>​</w:t>
      </w:r>
      <w:r w:rsidRPr="00F82085">
        <w:rPr>
          <w:rFonts w:eastAsia="宋体"/>
          <w:kern w:val="22"/>
          <w:sz w:val="24"/>
          <w:lang w:eastAsia="x-none"/>
        </w:rPr>
        <w:t>对</w:t>
      </w:r>
      <w:r w:rsidRPr="00F82085">
        <w:rPr>
          <w:rFonts w:eastAsia="宋体"/>
          <w:kern w:val="22"/>
          <w:sz w:val="24"/>
          <w:lang w:eastAsia="x-none"/>
        </w:rPr>
        <w:t>​</w:t>
      </w:r>
      <w:r w:rsidRPr="00F82085">
        <w:rPr>
          <w:rFonts w:eastAsia="宋体"/>
          <w:kern w:val="22"/>
          <w:sz w:val="24"/>
          <w:lang w:eastAsia="x-none"/>
        </w:rPr>
        <w:t>于</w:t>
      </w:r>
      <w:r w:rsidRPr="00F82085">
        <w:rPr>
          <w:rFonts w:eastAsia="宋体"/>
          <w:kern w:val="22"/>
          <w:sz w:val="24"/>
          <w:lang w:eastAsia="x-none"/>
        </w:rPr>
        <w:t>​</w:t>
      </w:r>
      <w:r w:rsidRPr="00F82085">
        <w:rPr>
          <w:rFonts w:eastAsia="宋体"/>
          <w:kern w:val="22"/>
          <w:sz w:val="24"/>
          <w:lang w:eastAsia="x-none"/>
        </w:rPr>
        <w:t>切</w:t>
      </w:r>
      <w:r w:rsidRPr="00F82085">
        <w:rPr>
          <w:rFonts w:eastAsia="宋体"/>
          <w:kern w:val="22"/>
          <w:sz w:val="24"/>
          <w:lang w:eastAsia="x-none"/>
        </w:rPr>
        <w:t>​</w:t>
      </w:r>
      <w:r w:rsidRPr="00F82085">
        <w:rPr>
          <w:rFonts w:eastAsia="宋体"/>
          <w:kern w:val="22"/>
          <w:sz w:val="24"/>
          <w:lang w:eastAsia="x-none"/>
        </w:rPr>
        <w:t>实</w:t>
      </w:r>
      <w:r w:rsidRPr="00F82085">
        <w:rPr>
          <w:rFonts w:eastAsia="宋体"/>
          <w:kern w:val="22"/>
          <w:sz w:val="24"/>
          <w:lang w:eastAsia="x-none"/>
        </w:rPr>
        <w:t>​</w:t>
      </w:r>
      <w:r w:rsidRPr="00F82085">
        <w:rPr>
          <w:rFonts w:eastAsia="宋体"/>
          <w:kern w:val="22"/>
          <w:sz w:val="24"/>
          <w:lang w:eastAsia="x-none"/>
        </w:rPr>
        <w:t>有</w:t>
      </w:r>
      <w:r w:rsidRPr="00F82085">
        <w:rPr>
          <w:rFonts w:eastAsia="宋体"/>
          <w:kern w:val="22"/>
          <w:sz w:val="24"/>
          <w:lang w:eastAsia="x-none"/>
        </w:rPr>
        <w:t>​</w:t>
      </w:r>
      <w:r w:rsidRPr="00F82085">
        <w:rPr>
          <w:rFonts w:eastAsia="宋体"/>
          <w:kern w:val="22"/>
          <w:sz w:val="24"/>
          <w:lang w:eastAsia="x-none"/>
        </w:rPr>
        <w:t>效</w:t>
      </w:r>
      <w:r w:rsidRPr="00F82085">
        <w:rPr>
          <w:rFonts w:eastAsia="宋体"/>
          <w:kern w:val="22"/>
          <w:sz w:val="24"/>
          <w:lang w:eastAsia="x-none"/>
        </w:rPr>
        <w:t>​</w:t>
      </w:r>
      <w:r w:rsidRPr="00F82085">
        <w:rPr>
          <w:rFonts w:eastAsia="宋体"/>
          <w:kern w:val="22"/>
          <w:sz w:val="24"/>
          <w:lang w:eastAsia="x-none"/>
        </w:rPr>
        <w:t>的</w:t>
      </w:r>
      <w:r w:rsidRPr="00F82085">
        <w:rPr>
          <w:rFonts w:eastAsia="宋体"/>
          <w:kern w:val="22"/>
          <w:sz w:val="24"/>
          <w:lang w:eastAsia="x-none"/>
        </w:rPr>
        <w:t>​</w:t>
      </w:r>
      <w:r w:rsidRPr="00F82085">
        <w:rPr>
          <w:rFonts w:eastAsia="宋体"/>
          <w:kern w:val="22"/>
          <w:sz w:val="24"/>
          <w:lang w:eastAsia="x-none"/>
        </w:rPr>
        <w:t>执</w:t>
      </w:r>
      <w:r w:rsidRPr="00F82085">
        <w:rPr>
          <w:rFonts w:eastAsia="宋体"/>
          <w:kern w:val="22"/>
          <w:sz w:val="24"/>
          <w:lang w:eastAsia="x-none"/>
        </w:rPr>
        <w:t>​</w:t>
      </w:r>
      <w:r w:rsidRPr="00F82085">
        <w:rPr>
          <w:rFonts w:eastAsia="宋体"/>
          <w:kern w:val="22"/>
          <w:sz w:val="24"/>
          <w:lang w:eastAsia="x-none"/>
        </w:rPr>
        <w:t>行</w:t>
      </w:r>
      <w:r w:rsidRPr="00F82085">
        <w:rPr>
          <w:rFonts w:eastAsia="宋体"/>
          <w:kern w:val="22"/>
          <w:sz w:val="24"/>
          <w:lang w:eastAsia="x-none"/>
        </w:rPr>
        <w:t>​</w:t>
      </w:r>
      <w:r w:rsidRPr="00F82085">
        <w:rPr>
          <w:rFonts w:eastAsia="宋体"/>
          <w:kern w:val="22"/>
          <w:sz w:val="24"/>
          <w:lang w:eastAsia="x-none"/>
        </w:rPr>
        <w:t>工</w:t>
      </w:r>
      <w:r w:rsidRPr="00F82085">
        <w:rPr>
          <w:rFonts w:eastAsia="宋体"/>
          <w:kern w:val="22"/>
          <w:sz w:val="24"/>
          <w:lang w:eastAsia="x-none"/>
        </w:rPr>
        <w:t>​</w:t>
      </w:r>
      <w:r w:rsidRPr="00F82085">
        <w:rPr>
          <w:rFonts w:eastAsia="宋体"/>
          <w:kern w:val="22"/>
          <w:sz w:val="24"/>
          <w:lang w:eastAsia="x-none"/>
        </w:rPr>
        <w:t>作</w:t>
      </w:r>
      <w:r w:rsidRPr="00F82085">
        <w:rPr>
          <w:rFonts w:eastAsia="宋体"/>
          <w:kern w:val="22"/>
          <w:sz w:val="24"/>
          <w:lang w:eastAsia="x-none"/>
        </w:rPr>
        <w:t>​</w:t>
      </w:r>
      <w:r w:rsidRPr="00F82085">
        <w:rPr>
          <w:rFonts w:eastAsia="宋体"/>
          <w:kern w:val="22"/>
          <w:sz w:val="24"/>
          <w:lang w:eastAsia="x-none"/>
        </w:rPr>
        <w:t>至</w:t>
      </w:r>
      <w:r w:rsidRPr="00F82085">
        <w:rPr>
          <w:rFonts w:eastAsia="宋体"/>
          <w:kern w:val="22"/>
          <w:sz w:val="24"/>
          <w:lang w:eastAsia="x-none"/>
        </w:rPr>
        <w:t>​</w:t>
      </w:r>
      <w:r w:rsidRPr="00F82085">
        <w:rPr>
          <w:rFonts w:eastAsia="宋体"/>
          <w:kern w:val="22"/>
          <w:sz w:val="24"/>
          <w:lang w:eastAsia="x-none"/>
        </w:rPr>
        <w:t>关</w:t>
      </w:r>
      <w:r w:rsidRPr="00F82085">
        <w:rPr>
          <w:rFonts w:eastAsia="宋体"/>
          <w:kern w:val="22"/>
          <w:sz w:val="24"/>
          <w:lang w:eastAsia="x-none"/>
        </w:rPr>
        <w:t>​</w:t>
      </w:r>
      <w:r w:rsidRPr="00F82085">
        <w:rPr>
          <w:rFonts w:eastAsia="宋体"/>
          <w:kern w:val="22"/>
          <w:sz w:val="24"/>
          <w:lang w:eastAsia="x-none"/>
        </w:rPr>
        <w:t>重</w:t>
      </w:r>
      <w:r w:rsidRPr="00F82085">
        <w:rPr>
          <w:rFonts w:eastAsia="宋体"/>
          <w:kern w:val="22"/>
          <w:sz w:val="24"/>
          <w:lang w:eastAsia="x-none"/>
        </w:rPr>
        <w:t>​</w:t>
      </w:r>
      <w:r w:rsidRPr="00F82085">
        <w:rPr>
          <w:rFonts w:eastAsia="宋体"/>
          <w:kern w:val="22"/>
          <w:sz w:val="24"/>
          <w:lang w:eastAsia="x-none"/>
        </w:rPr>
        <w:t>要</w:t>
      </w:r>
      <w:r w:rsidRPr="00F82085">
        <w:rPr>
          <w:rFonts w:eastAsia="宋体"/>
          <w:kern w:val="22"/>
          <w:sz w:val="24"/>
          <w:lang w:eastAsia="x-none"/>
        </w:rPr>
        <w:t>​</w:t>
      </w:r>
      <w:r w:rsidRPr="00F82085">
        <w:rPr>
          <w:rFonts w:eastAsia="宋体"/>
          <w:kern w:val="22"/>
          <w:sz w:val="24"/>
          <w:lang w:eastAsia="x-none"/>
        </w:rPr>
        <w:t>，</w:t>
      </w:r>
      <w:r w:rsidRPr="00F82085">
        <w:rPr>
          <w:rFonts w:eastAsia="宋体"/>
          <w:kern w:val="22"/>
          <w:sz w:val="24"/>
          <w:lang w:eastAsia="x-none"/>
        </w:rPr>
        <w:t>​</w:t>
      </w:r>
      <w:r w:rsidRPr="00F82085">
        <w:rPr>
          <w:rFonts w:eastAsia="宋体"/>
          <w:kern w:val="22"/>
          <w:sz w:val="24"/>
          <w:lang w:eastAsia="x-none"/>
        </w:rPr>
        <w:t>其</w:t>
      </w:r>
      <w:r w:rsidRPr="00F82085">
        <w:rPr>
          <w:rFonts w:eastAsia="宋体"/>
          <w:kern w:val="22"/>
          <w:sz w:val="24"/>
          <w:lang w:eastAsia="x-none"/>
        </w:rPr>
        <w:t>​</w:t>
      </w:r>
      <w:r w:rsidRPr="00F82085">
        <w:rPr>
          <w:rFonts w:eastAsia="宋体"/>
          <w:kern w:val="22"/>
          <w:sz w:val="24"/>
          <w:lang w:eastAsia="x-none"/>
        </w:rPr>
        <w:t>中</w:t>
      </w:r>
      <w:r w:rsidRPr="00F82085">
        <w:rPr>
          <w:rFonts w:eastAsia="宋体"/>
          <w:kern w:val="22"/>
          <w:sz w:val="24"/>
          <w:lang w:eastAsia="x-none"/>
        </w:rPr>
        <w:t>​</w:t>
      </w:r>
      <w:r w:rsidRPr="00F82085">
        <w:rPr>
          <w:rFonts w:eastAsia="宋体"/>
          <w:kern w:val="22"/>
          <w:sz w:val="24"/>
          <w:lang w:eastAsia="x-none"/>
        </w:rPr>
        <w:t>包</w:t>
      </w:r>
      <w:r w:rsidRPr="00F82085">
        <w:rPr>
          <w:rFonts w:eastAsia="宋体"/>
          <w:kern w:val="22"/>
          <w:sz w:val="24"/>
          <w:lang w:eastAsia="x-none"/>
        </w:rPr>
        <w:t>​</w:t>
      </w:r>
      <w:r w:rsidRPr="00F82085">
        <w:rPr>
          <w:rFonts w:eastAsia="宋体"/>
          <w:kern w:val="22"/>
          <w:sz w:val="24"/>
          <w:lang w:eastAsia="x-none"/>
        </w:rPr>
        <w:t>括：</w:t>
      </w:r>
    </w:p>
    <w:p w14:paraId="710B1B51" w14:textId="77777777" w:rsidR="005A2739" w:rsidRPr="00F82085" w:rsidRDefault="005A2739" w:rsidP="0024065E">
      <w:pPr>
        <w:numPr>
          <w:ilvl w:val="1"/>
          <w:numId w:val="3"/>
        </w:numPr>
        <w:pBdr>
          <w:top w:val="single" w:sz="12" w:space="1" w:color="auto"/>
          <w:left w:val="single" w:sz="12" w:space="4" w:color="auto"/>
          <w:bottom w:val="single" w:sz="12" w:space="1" w:color="auto"/>
          <w:right w:val="single" w:sz="12" w:space="4" w:color="auto"/>
        </w:pBdr>
        <w:overflowPunct w:val="0"/>
        <w:spacing w:before="120" w:after="120" w:line="240" w:lineRule="atLeast"/>
        <w:ind w:left="0" w:firstLine="490"/>
        <w:rPr>
          <w:rFonts w:eastAsia="宋体"/>
          <w:kern w:val="22"/>
          <w:sz w:val="24"/>
          <w:lang w:eastAsia="x-none"/>
        </w:rPr>
      </w:pPr>
      <w:r w:rsidRPr="00F82085">
        <w:rPr>
          <w:rFonts w:eastAsia="宋体"/>
          <w:kern w:val="22"/>
          <w:sz w:val="24"/>
          <w:lang w:eastAsia="x-none"/>
        </w:rPr>
        <w:t>更</w:t>
      </w:r>
      <w:r w:rsidRPr="00F82085">
        <w:rPr>
          <w:rFonts w:eastAsia="宋体"/>
          <w:kern w:val="22"/>
          <w:sz w:val="24"/>
          <w:lang w:eastAsia="x-none"/>
        </w:rPr>
        <w:t>​</w:t>
      </w:r>
      <w:r w:rsidRPr="00F82085">
        <w:rPr>
          <w:rFonts w:eastAsia="宋体"/>
          <w:kern w:val="22"/>
          <w:sz w:val="24"/>
          <w:lang w:eastAsia="x-none"/>
        </w:rPr>
        <w:t>多</w:t>
      </w:r>
      <w:r w:rsidRPr="00F82085">
        <w:rPr>
          <w:rFonts w:eastAsia="宋体"/>
          <w:kern w:val="22"/>
          <w:sz w:val="24"/>
          <w:lang w:eastAsia="x-none"/>
        </w:rPr>
        <w:t>​</w:t>
      </w:r>
      <w:r w:rsidRPr="00F82085">
        <w:rPr>
          <w:rFonts w:eastAsia="宋体"/>
          <w:kern w:val="22"/>
          <w:sz w:val="24"/>
          <w:lang w:eastAsia="x-none"/>
        </w:rPr>
        <w:t>地</w:t>
      </w:r>
      <w:r w:rsidRPr="00F82085">
        <w:rPr>
          <w:rFonts w:eastAsia="宋体"/>
          <w:kern w:val="22"/>
          <w:sz w:val="24"/>
          <w:lang w:eastAsia="x-none"/>
        </w:rPr>
        <w:t>​</w:t>
      </w:r>
      <w:r w:rsidRPr="00F82085">
        <w:rPr>
          <w:rFonts w:eastAsia="宋体"/>
          <w:kern w:val="22"/>
          <w:sz w:val="24"/>
          <w:lang w:eastAsia="x-none"/>
        </w:rPr>
        <w:t>了</w:t>
      </w:r>
      <w:r w:rsidRPr="00F82085">
        <w:rPr>
          <w:rFonts w:eastAsia="宋体"/>
          <w:kern w:val="22"/>
          <w:sz w:val="24"/>
          <w:lang w:eastAsia="x-none"/>
        </w:rPr>
        <w:t>​</w:t>
      </w:r>
      <w:r w:rsidRPr="00F82085">
        <w:rPr>
          <w:rFonts w:eastAsia="宋体"/>
          <w:kern w:val="22"/>
          <w:sz w:val="24"/>
          <w:lang w:eastAsia="x-none"/>
        </w:rPr>
        <w:t>解</w:t>
      </w:r>
      <w:r w:rsidRPr="00F82085">
        <w:rPr>
          <w:rFonts w:eastAsia="宋体"/>
          <w:kern w:val="22"/>
          <w:sz w:val="24"/>
          <w:lang w:eastAsia="x-none"/>
        </w:rPr>
        <w:t>​</w:t>
      </w:r>
      <w:r w:rsidRPr="00F82085">
        <w:rPr>
          <w:rFonts w:eastAsia="宋体"/>
          <w:kern w:val="22"/>
          <w:sz w:val="24"/>
          <w:lang w:eastAsia="x-none"/>
        </w:rPr>
        <w:t>、</w:t>
      </w:r>
      <w:r w:rsidRPr="00F82085">
        <w:rPr>
          <w:rFonts w:eastAsia="宋体"/>
          <w:kern w:val="22"/>
          <w:sz w:val="24"/>
          <w:lang w:eastAsia="x-none"/>
        </w:rPr>
        <w:t>​</w:t>
      </w:r>
      <w:r w:rsidRPr="00F82085">
        <w:rPr>
          <w:rFonts w:eastAsia="宋体"/>
          <w:kern w:val="22"/>
          <w:sz w:val="24"/>
          <w:lang w:eastAsia="x-none"/>
        </w:rPr>
        <w:t>认</w:t>
      </w:r>
      <w:r w:rsidRPr="00F82085">
        <w:rPr>
          <w:rFonts w:eastAsia="宋体"/>
          <w:kern w:val="22"/>
          <w:sz w:val="24"/>
          <w:lang w:eastAsia="x-none"/>
        </w:rPr>
        <w:t>​</w:t>
      </w:r>
      <w:r w:rsidRPr="00F82085">
        <w:rPr>
          <w:rFonts w:eastAsia="宋体"/>
          <w:kern w:val="22"/>
          <w:sz w:val="24"/>
          <w:lang w:eastAsia="x-none"/>
        </w:rPr>
        <w:t>识</w:t>
      </w:r>
      <w:r w:rsidRPr="00F82085">
        <w:rPr>
          <w:rFonts w:eastAsia="宋体"/>
          <w:kern w:val="22"/>
          <w:sz w:val="24"/>
          <w:lang w:eastAsia="x-none"/>
        </w:rPr>
        <w:t>​</w:t>
      </w:r>
      <w:r w:rsidRPr="00F82085">
        <w:rPr>
          <w:rFonts w:eastAsia="宋体"/>
          <w:kern w:val="22"/>
          <w:sz w:val="24"/>
          <w:lang w:eastAsia="x-none"/>
        </w:rPr>
        <w:t>和</w:t>
      </w:r>
      <w:r w:rsidRPr="00F82085">
        <w:rPr>
          <w:rFonts w:eastAsia="宋体"/>
          <w:kern w:val="22"/>
          <w:sz w:val="24"/>
          <w:lang w:eastAsia="x-none"/>
        </w:rPr>
        <w:t>​</w:t>
      </w:r>
      <w:r w:rsidRPr="00F82085">
        <w:rPr>
          <w:rFonts w:eastAsia="宋体"/>
          <w:kern w:val="22"/>
          <w:sz w:val="24"/>
          <w:lang w:eastAsia="x-none"/>
        </w:rPr>
        <w:t>领</w:t>
      </w:r>
      <w:r w:rsidRPr="00F82085">
        <w:rPr>
          <w:rFonts w:eastAsia="宋体"/>
          <w:kern w:val="22"/>
          <w:sz w:val="24"/>
          <w:lang w:eastAsia="x-none"/>
        </w:rPr>
        <w:t>​</w:t>
      </w:r>
      <w:r w:rsidRPr="00F82085">
        <w:rPr>
          <w:rFonts w:eastAsia="宋体"/>
          <w:kern w:val="22"/>
          <w:sz w:val="24"/>
          <w:lang w:eastAsia="x-none"/>
        </w:rPr>
        <w:t>会</w:t>
      </w:r>
      <w:r w:rsidRPr="00F82085">
        <w:rPr>
          <w:rFonts w:eastAsia="宋体"/>
          <w:kern w:val="22"/>
          <w:sz w:val="24"/>
          <w:lang w:eastAsia="x-none"/>
        </w:rPr>
        <w:t>​</w:t>
      </w:r>
      <w:r w:rsidRPr="00F82085">
        <w:rPr>
          <w:rFonts w:eastAsia="宋体"/>
          <w:kern w:val="22"/>
          <w:sz w:val="24"/>
          <w:lang w:eastAsia="x-none"/>
        </w:rPr>
        <w:t>生</w:t>
      </w:r>
      <w:r w:rsidRPr="00F82085">
        <w:rPr>
          <w:rFonts w:eastAsia="宋体"/>
          <w:kern w:val="22"/>
          <w:sz w:val="24"/>
          <w:lang w:eastAsia="x-none"/>
        </w:rPr>
        <w:t>​</w:t>
      </w:r>
      <w:r w:rsidRPr="00F82085">
        <w:rPr>
          <w:rFonts w:eastAsia="宋体"/>
          <w:kern w:val="22"/>
          <w:sz w:val="24"/>
          <w:lang w:eastAsia="x-none"/>
        </w:rPr>
        <w:t>物</w:t>
      </w:r>
      <w:r w:rsidRPr="00F82085">
        <w:rPr>
          <w:rFonts w:eastAsia="宋体"/>
          <w:kern w:val="22"/>
          <w:sz w:val="24"/>
          <w:lang w:eastAsia="x-none"/>
        </w:rPr>
        <w:t>​</w:t>
      </w:r>
      <w:r w:rsidRPr="00F82085">
        <w:rPr>
          <w:rFonts w:eastAsia="宋体"/>
          <w:kern w:val="22"/>
          <w:sz w:val="24"/>
          <w:lang w:eastAsia="x-none"/>
        </w:rPr>
        <w:t>多</w:t>
      </w:r>
      <w:r w:rsidRPr="00F82085">
        <w:rPr>
          <w:rFonts w:eastAsia="宋体"/>
          <w:kern w:val="22"/>
          <w:sz w:val="24"/>
          <w:lang w:eastAsia="x-none"/>
        </w:rPr>
        <w:t>​</w:t>
      </w:r>
      <w:r w:rsidRPr="00F82085">
        <w:rPr>
          <w:rFonts w:eastAsia="宋体"/>
          <w:kern w:val="22"/>
          <w:sz w:val="24"/>
          <w:lang w:eastAsia="x-none"/>
        </w:rPr>
        <w:t>样</w:t>
      </w:r>
      <w:r w:rsidRPr="00F82085">
        <w:rPr>
          <w:rFonts w:eastAsia="宋体"/>
          <w:kern w:val="22"/>
          <w:sz w:val="24"/>
          <w:lang w:eastAsia="x-none"/>
        </w:rPr>
        <w:t>​</w:t>
      </w:r>
      <w:r w:rsidRPr="00F82085">
        <w:rPr>
          <w:rFonts w:eastAsia="宋体"/>
          <w:kern w:val="22"/>
          <w:sz w:val="24"/>
          <w:lang w:eastAsia="x-none"/>
        </w:rPr>
        <w:t>性</w:t>
      </w:r>
      <w:r w:rsidRPr="00F82085">
        <w:rPr>
          <w:rFonts w:eastAsia="宋体"/>
          <w:kern w:val="22"/>
          <w:sz w:val="24"/>
          <w:lang w:eastAsia="x-none"/>
        </w:rPr>
        <w:t>​</w:t>
      </w:r>
      <w:r w:rsidRPr="00F82085">
        <w:rPr>
          <w:rFonts w:eastAsia="宋体"/>
          <w:kern w:val="22"/>
          <w:sz w:val="24"/>
          <w:lang w:eastAsia="x-none"/>
        </w:rPr>
        <w:t>的</w:t>
      </w:r>
      <w:r w:rsidRPr="00F82085">
        <w:rPr>
          <w:rFonts w:eastAsia="宋体"/>
          <w:kern w:val="22"/>
          <w:sz w:val="24"/>
          <w:lang w:eastAsia="x-none"/>
        </w:rPr>
        <w:t>​</w:t>
      </w:r>
      <w:r w:rsidRPr="00F82085">
        <w:rPr>
          <w:rFonts w:eastAsia="宋体"/>
          <w:kern w:val="22"/>
          <w:sz w:val="24"/>
          <w:lang w:eastAsia="x-none"/>
        </w:rPr>
        <w:t>价</w:t>
      </w:r>
      <w:r w:rsidRPr="00F82085">
        <w:rPr>
          <w:rFonts w:eastAsia="宋体"/>
          <w:kern w:val="22"/>
          <w:sz w:val="24"/>
          <w:lang w:eastAsia="x-none"/>
        </w:rPr>
        <w:t>​</w:t>
      </w:r>
      <w:r w:rsidRPr="00F82085">
        <w:rPr>
          <w:rFonts w:eastAsia="宋体"/>
          <w:kern w:val="22"/>
          <w:sz w:val="24"/>
          <w:lang w:eastAsia="x-none"/>
        </w:rPr>
        <w:t>值</w:t>
      </w:r>
      <w:r w:rsidRPr="00F82085">
        <w:rPr>
          <w:rFonts w:eastAsia="宋体"/>
          <w:kern w:val="22"/>
          <w:sz w:val="24"/>
          <w:lang w:eastAsia="x-none"/>
        </w:rPr>
        <w:t>​</w:t>
      </w:r>
      <w:r w:rsidRPr="00F82085">
        <w:rPr>
          <w:rFonts w:eastAsia="宋体"/>
          <w:kern w:val="22"/>
          <w:sz w:val="24"/>
          <w:lang w:eastAsia="x-none"/>
        </w:rPr>
        <w:t>，</w:t>
      </w:r>
      <w:r w:rsidRPr="00F82085">
        <w:rPr>
          <w:rFonts w:eastAsia="宋体"/>
          <w:kern w:val="22"/>
          <w:sz w:val="24"/>
          <w:lang w:eastAsia="x-none"/>
        </w:rPr>
        <w:t>​</w:t>
      </w:r>
      <w:r w:rsidRPr="00F82085">
        <w:rPr>
          <w:rFonts w:eastAsia="宋体"/>
          <w:kern w:val="22"/>
          <w:sz w:val="24"/>
          <w:lang w:eastAsia="x-none"/>
        </w:rPr>
        <w:t>包</w:t>
      </w:r>
      <w:r w:rsidRPr="00F82085">
        <w:rPr>
          <w:rFonts w:eastAsia="宋体"/>
          <w:kern w:val="22"/>
          <w:sz w:val="24"/>
          <w:lang w:eastAsia="x-none"/>
        </w:rPr>
        <w:t>​</w:t>
      </w:r>
      <w:r w:rsidRPr="00F82085">
        <w:rPr>
          <w:rFonts w:eastAsia="宋体"/>
          <w:kern w:val="22"/>
          <w:sz w:val="24"/>
          <w:lang w:eastAsia="x-none"/>
        </w:rPr>
        <w:t>括</w:t>
      </w:r>
      <w:r w:rsidRPr="00F82085">
        <w:rPr>
          <w:rFonts w:eastAsia="宋体"/>
          <w:kern w:val="22"/>
          <w:sz w:val="24"/>
          <w:lang w:eastAsia="x-none"/>
        </w:rPr>
        <w:t>​</w:t>
      </w:r>
      <w:r w:rsidRPr="00F82085">
        <w:rPr>
          <w:rFonts w:eastAsia="宋体"/>
          <w:kern w:val="22"/>
          <w:sz w:val="24"/>
          <w:lang w:eastAsia="x-none"/>
        </w:rPr>
        <w:t>土</w:t>
      </w:r>
      <w:r w:rsidRPr="00F82085">
        <w:rPr>
          <w:rFonts w:eastAsia="宋体"/>
          <w:kern w:val="22"/>
          <w:sz w:val="24"/>
          <w:lang w:eastAsia="x-none"/>
        </w:rPr>
        <w:t>​</w:t>
      </w:r>
      <w:r w:rsidRPr="00F82085">
        <w:rPr>
          <w:rFonts w:eastAsia="宋体"/>
          <w:kern w:val="22"/>
          <w:sz w:val="24"/>
          <w:lang w:eastAsia="x-none"/>
        </w:rPr>
        <w:t>著</w:t>
      </w:r>
      <w:r w:rsidRPr="00F82085">
        <w:rPr>
          <w:rFonts w:eastAsia="宋体"/>
          <w:kern w:val="22"/>
          <w:sz w:val="24"/>
          <w:lang w:eastAsia="x-none"/>
        </w:rPr>
        <w:t>​</w:t>
      </w:r>
      <w:r w:rsidRPr="00F82085">
        <w:rPr>
          <w:rFonts w:eastAsia="宋体"/>
          <w:kern w:val="22"/>
          <w:sz w:val="24"/>
          <w:lang w:eastAsia="x-none"/>
        </w:rPr>
        <w:t>人</w:t>
      </w:r>
      <w:r w:rsidRPr="00F82085">
        <w:rPr>
          <w:rFonts w:eastAsia="宋体"/>
          <w:kern w:val="22"/>
          <w:sz w:val="24"/>
          <w:lang w:eastAsia="x-none"/>
        </w:rPr>
        <w:t>​</w:t>
      </w:r>
      <w:r w:rsidRPr="00F82085">
        <w:rPr>
          <w:rFonts w:eastAsia="宋体"/>
          <w:kern w:val="22"/>
          <w:sz w:val="24"/>
          <w:lang w:eastAsia="x-none"/>
        </w:rPr>
        <w:t>民</w:t>
      </w:r>
      <w:r w:rsidRPr="00F82085">
        <w:rPr>
          <w:rFonts w:eastAsia="宋体"/>
          <w:kern w:val="22"/>
          <w:sz w:val="24"/>
          <w:lang w:eastAsia="x-none"/>
        </w:rPr>
        <w:t>​</w:t>
      </w:r>
      <w:r w:rsidRPr="00F82085">
        <w:rPr>
          <w:rFonts w:eastAsia="宋体"/>
          <w:kern w:val="22"/>
          <w:sz w:val="24"/>
          <w:lang w:eastAsia="x-none"/>
        </w:rPr>
        <w:t>和</w:t>
      </w:r>
      <w:r w:rsidRPr="00F82085">
        <w:rPr>
          <w:rFonts w:eastAsia="宋体"/>
          <w:kern w:val="22"/>
          <w:sz w:val="24"/>
          <w:lang w:eastAsia="x-none"/>
        </w:rPr>
        <w:t>​</w:t>
      </w:r>
      <w:r w:rsidRPr="00F82085">
        <w:rPr>
          <w:rFonts w:eastAsia="宋体"/>
          <w:kern w:val="22"/>
          <w:sz w:val="24"/>
          <w:lang w:eastAsia="x-none"/>
        </w:rPr>
        <w:t>地</w:t>
      </w:r>
      <w:r w:rsidRPr="00F82085">
        <w:rPr>
          <w:rFonts w:eastAsia="宋体"/>
          <w:kern w:val="22"/>
          <w:sz w:val="24"/>
          <w:lang w:eastAsia="x-none"/>
        </w:rPr>
        <w:t>​</w:t>
      </w:r>
      <w:r w:rsidRPr="00F82085">
        <w:rPr>
          <w:rFonts w:eastAsia="宋体"/>
          <w:kern w:val="22"/>
          <w:sz w:val="24"/>
          <w:lang w:eastAsia="x-none"/>
        </w:rPr>
        <w:t>方</w:t>
      </w:r>
      <w:r w:rsidRPr="00F82085">
        <w:rPr>
          <w:rFonts w:eastAsia="宋体"/>
          <w:kern w:val="22"/>
          <w:sz w:val="24"/>
          <w:lang w:eastAsia="x-none"/>
        </w:rPr>
        <w:t>​</w:t>
      </w:r>
      <w:r w:rsidRPr="00F82085">
        <w:rPr>
          <w:rFonts w:eastAsia="宋体"/>
          <w:kern w:val="22"/>
          <w:sz w:val="24"/>
          <w:lang w:eastAsia="x-none"/>
        </w:rPr>
        <w:t>社</w:t>
      </w:r>
      <w:r w:rsidRPr="00F82085">
        <w:rPr>
          <w:rFonts w:eastAsia="宋体"/>
          <w:kern w:val="22"/>
          <w:sz w:val="24"/>
          <w:lang w:eastAsia="x-none"/>
        </w:rPr>
        <w:t>​</w:t>
      </w:r>
      <w:r w:rsidRPr="00F82085">
        <w:rPr>
          <w:rFonts w:eastAsia="宋体"/>
          <w:kern w:val="22"/>
          <w:sz w:val="24"/>
          <w:lang w:eastAsia="x-none"/>
        </w:rPr>
        <w:t>区</w:t>
      </w:r>
      <w:r w:rsidRPr="00F82085">
        <w:rPr>
          <w:rFonts w:eastAsia="宋体"/>
          <w:kern w:val="22"/>
          <w:sz w:val="24"/>
          <w:lang w:eastAsia="x-none"/>
        </w:rPr>
        <w:t>​</w:t>
      </w:r>
      <w:r w:rsidRPr="00F82085">
        <w:rPr>
          <w:rFonts w:eastAsia="宋体"/>
          <w:kern w:val="22"/>
          <w:sz w:val="24"/>
          <w:lang w:eastAsia="x-none"/>
        </w:rPr>
        <w:t>的</w:t>
      </w:r>
      <w:r w:rsidRPr="00F82085">
        <w:rPr>
          <w:rFonts w:eastAsia="宋体"/>
          <w:kern w:val="22"/>
          <w:sz w:val="24"/>
          <w:lang w:eastAsia="x-none"/>
        </w:rPr>
        <w:t>​</w:t>
      </w:r>
      <w:r w:rsidRPr="00F82085">
        <w:rPr>
          <w:rFonts w:eastAsia="宋体"/>
          <w:kern w:val="22"/>
          <w:sz w:val="24"/>
          <w:lang w:eastAsia="x-none"/>
        </w:rPr>
        <w:t>相</w:t>
      </w:r>
      <w:r w:rsidRPr="00F82085">
        <w:rPr>
          <w:rFonts w:eastAsia="宋体"/>
          <w:kern w:val="22"/>
          <w:sz w:val="24"/>
          <w:lang w:eastAsia="x-none"/>
        </w:rPr>
        <w:t>​</w:t>
      </w:r>
      <w:r w:rsidRPr="00F82085">
        <w:rPr>
          <w:rFonts w:eastAsia="宋体"/>
          <w:kern w:val="22"/>
          <w:sz w:val="24"/>
          <w:lang w:eastAsia="x-none"/>
        </w:rPr>
        <w:t>关</w:t>
      </w:r>
      <w:r w:rsidRPr="00F82085">
        <w:rPr>
          <w:rFonts w:eastAsia="宋体"/>
          <w:kern w:val="22"/>
          <w:sz w:val="24"/>
          <w:lang w:eastAsia="x-none"/>
        </w:rPr>
        <w:t>​</w:t>
      </w:r>
      <w:r w:rsidRPr="00F82085">
        <w:rPr>
          <w:rFonts w:eastAsia="宋体"/>
          <w:kern w:val="22"/>
          <w:sz w:val="24"/>
          <w:lang w:eastAsia="x-none"/>
        </w:rPr>
        <w:t>知</w:t>
      </w:r>
      <w:r w:rsidRPr="00F82085">
        <w:rPr>
          <w:rFonts w:eastAsia="宋体"/>
          <w:kern w:val="22"/>
          <w:sz w:val="24"/>
          <w:lang w:eastAsia="x-none"/>
        </w:rPr>
        <w:t>​</w:t>
      </w:r>
      <w:r w:rsidRPr="00F82085">
        <w:rPr>
          <w:rFonts w:eastAsia="宋体"/>
          <w:kern w:val="22"/>
          <w:sz w:val="24"/>
          <w:lang w:eastAsia="x-none"/>
        </w:rPr>
        <w:t>识</w:t>
      </w:r>
      <w:r w:rsidRPr="00F82085">
        <w:rPr>
          <w:rFonts w:eastAsia="宋体"/>
          <w:kern w:val="22"/>
          <w:sz w:val="24"/>
          <w:lang w:eastAsia="x-none"/>
        </w:rPr>
        <w:t>​</w:t>
      </w:r>
      <w:r w:rsidRPr="00F82085">
        <w:rPr>
          <w:rFonts w:eastAsia="宋体"/>
          <w:kern w:val="22"/>
          <w:sz w:val="24"/>
          <w:lang w:eastAsia="x-none"/>
        </w:rPr>
        <w:t>、</w:t>
      </w:r>
      <w:r w:rsidRPr="00F82085">
        <w:rPr>
          <w:rFonts w:eastAsia="宋体"/>
          <w:kern w:val="22"/>
          <w:sz w:val="24"/>
          <w:lang w:eastAsia="x-none"/>
        </w:rPr>
        <w:t>​</w:t>
      </w:r>
      <w:r w:rsidRPr="00F82085">
        <w:rPr>
          <w:rFonts w:eastAsia="宋体"/>
          <w:kern w:val="22"/>
          <w:sz w:val="24"/>
          <w:lang w:eastAsia="x-none"/>
        </w:rPr>
        <w:t>价</w:t>
      </w:r>
      <w:r w:rsidRPr="00F82085">
        <w:rPr>
          <w:rFonts w:eastAsia="宋体"/>
          <w:kern w:val="22"/>
          <w:sz w:val="24"/>
          <w:lang w:eastAsia="x-none"/>
        </w:rPr>
        <w:t>​</w:t>
      </w:r>
      <w:r w:rsidRPr="00F82085">
        <w:rPr>
          <w:rFonts w:eastAsia="宋体"/>
          <w:kern w:val="22"/>
          <w:sz w:val="24"/>
          <w:lang w:eastAsia="x-none"/>
        </w:rPr>
        <w:t>值</w:t>
      </w:r>
      <w:r w:rsidRPr="00F82085">
        <w:rPr>
          <w:rFonts w:eastAsia="宋体"/>
          <w:kern w:val="22"/>
          <w:sz w:val="24"/>
          <w:lang w:eastAsia="x-none"/>
        </w:rPr>
        <w:t>​</w:t>
      </w:r>
      <w:r w:rsidRPr="00F82085">
        <w:rPr>
          <w:rFonts w:eastAsia="宋体"/>
          <w:kern w:val="22"/>
          <w:sz w:val="24"/>
          <w:lang w:eastAsia="x-none"/>
        </w:rPr>
        <w:t>观</w:t>
      </w:r>
      <w:r w:rsidRPr="00F82085">
        <w:rPr>
          <w:rFonts w:eastAsia="宋体"/>
          <w:kern w:val="22"/>
          <w:sz w:val="24"/>
          <w:lang w:eastAsia="x-none"/>
        </w:rPr>
        <w:t>​</w:t>
      </w:r>
      <w:r w:rsidRPr="00F82085">
        <w:rPr>
          <w:rFonts w:eastAsia="宋体"/>
          <w:kern w:val="22"/>
          <w:sz w:val="24"/>
          <w:lang w:eastAsia="x-none"/>
        </w:rPr>
        <w:t>和</w:t>
      </w:r>
      <w:r w:rsidRPr="00F82085">
        <w:rPr>
          <w:rFonts w:eastAsia="宋体"/>
          <w:kern w:val="22"/>
          <w:sz w:val="24"/>
          <w:lang w:eastAsia="x-none"/>
        </w:rPr>
        <w:t>​</w:t>
      </w:r>
      <w:r w:rsidRPr="00F82085">
        <w:rPr>
          <w:rFonts w:eastAsia="宋体"/>
          <w:kern w:val="22"/>
          <w:sz w:val="24"/>
          <w:lang w:eastAsia="x-none"/>
        </w:rPr>
        <w:t>方</w:t>
      </w:r>
      <w:r w:rsidRPr="00F82085">
        <w:rPr>
          <w:rFonts w:eastAsia="宋体"/>
          <w:kern w:val="22"/>
          <w:sz w:val="24"/>
          <w:lang w:eastAsia="x-none"/>
        </w:rPr>
        <w:t>​</w:t>
      </w:r>
      <w:r w:rsidRPr="00F82085">
        <w:rPr>
          <w:rFonts w:eastAsia="宋体"/>
          <w:kern w:val="22"/>
          <w:sz w:val="24"/>
          <w:lang w:eastAsia="x-none"/>
        </w:rPr>
        <w:t>法</w:t>
      </w:r>
      <w:r w:rsidRPr="00F82085">
        <w:rPr>
          <w:rFonts w:eastAsia="宋体"/>
          <w:kern w:val="22"/>
          <w:sz w:val="24"/>
          <w:lang w:eastAsia="x-none"/>
        </w:rPr>
        <w:t>​</w:t>
      </w:r>
      <w:r w:rsidRPr="00F82085">
        <w:rPr>
          <w:rFonts w:eastAsia="宋体"/>
          <w:kern w:val="22"/>
          <w:sz w:val="24"/>
          <w:lang w:eastAsia="x-none"/>
        </w:rPr>
        <w:t>；</w:t>
      </w:r>
    </w:p>
    <w:p w14:paraId="5223F447" w14:textId="77777777" w:rsidR="005A2739" w:rsidRPr="00F82085" w:rsidRDefault="005A2739" w:rsidP="0024065E">
      <w:pPr>
        <w:numPr>
          <w:ilvl w:val="1"/>
          <w:numId w:val="3"/>
        </w:numPr>
        <w:pBdr>
          <w:top w:val="single" w:sz="12" w:space="1" w:color="auto"/>
          <w:left w:val="single" w:sz="12" w:space="4" w:color="auto"/>
          <w:bottom w:val="single" w:sz="12" w:space="1" w:color="auto"/>
          <w:right w:val="single" w:sz="12" w:space="4" w:color="auto"/>
        </w:pBdr>
        <w:overflowPunct w:val="0"/>
        <w:spacing w:before="120" w:after="120" w:line="240" w:lineRule="atLeast"/>
        <w:ind w:left="0" w:firstLine="490"/>
        <w:rPr>
          <w:rFonts w:eastAsia="宋体"/>
          <w:kern w:val="22"/>
          <w:sz w:val="24"/>
          <w:lang w:eastAsia="x-none"/>
        </w:rPr>
      </w:pPr>
      <w:r w:rsidRPr="00F82085">
        <w:rPr>
          <w:rFonts w:eastAsia="宋体"/>
          <w:kern w:val="22"/>
          <w:sz w:val="24"/>
          <w:lang w:eastAsia="x-none"/>
        </w:rPr>
        <w:t>使</w:t>
      </w:r>
      <w:r w:rsidRPr="00F82085">
        <w:rPr>
          <w:rFonts w:eastAsia="宋体"/>
          <w:kern w:val="22"/>
          <w:sz w:val="24"/>
          <w:lang w:eastAsia="x-none"/>
        </w:rPr>
        <w:t>​</w:t>
      </w:r>
      <w:r w:rsidRPr="00F82085">
        <w:rPr>
          <w:rFonts w:eastAsia="宋体"/>
          <w:kern w:val="22"/>
          <w:sz w:val="24"/>
          <w:lang w:eastAsia="x-none"/>
        </w:rPr>
        <w:t>所</w:t>
      </w:r>
      <w:r w:rsidRPr="00F82085">
        <w:rPr>
          <w:rFonts w:eastAsia="宋体"/>
          <w:kern w:val="22"/>
          <w:sz w:val="24"/>
          <w:lang w:eastAsia="x-none"/>
        </w:rPr>
        <w:t>​</w:t>
      </w:r>
      <w:r w:rsidRPr="00F82085">
        <w:rPr>
          <w:rFonts w:eastAsia="宋体"/>
          <w:kern w:val="22"/>
          <w:sz w:val="24"/>
          <w:lang w:eastAsia="x-none"/>
        </w:rPr>
        <w:t>有</w:t>
      </w:r>
      <w:r w:rsidRPr="00F82085">
        <w:rPr>
          <w:rFonts w:eastAsia="宋体"/>
          <w:kern w:val="22"/>
          <w:sz w:val="24"/>
          <w:lang w:eastAsia="x-none"/>
        </w:rPr>
        <w:t>​</w:t>
      </w:r>
      <w:r w:rsidRPr="00F82085">
        <w:rPr>
          <w:rFonts w:eastAsia="宋体"/>
          <w:kern w:val="22"/>
          <w:sz w:val="24"/>
          <w:lang w:eastAsia="x-none"/>
        </w:rPr>
        <w:t>行</w:t>
      </w:r>
      <w:r w:rsidRPr="00F82085">
        <w:rPr>
          <w:rFonts w:eastAsia="宋体"/>
          <w:kern w:val="22"/>
          <w:sz w:val="24"/>
          <w:lang w:eastAsia="x-none"/>
        </w:rPr>
        <w:t>​</w:t>
      </w:r>
      <w:r w:rsidRPr="00F82085">
        <w:rPr>
          <w:rFonts w:eastAsia="宋体"/>
          <w:kern w:val="22"/>
          <w:sz w:val="24"/>
          <w:lang w:eastAsia="x-none"/>
        </w:rPr>
        <w:t>为</w:t>
      </w:r>
      <w:r w:rsidRPr="00F82085">
        <w:rPr>
          <w:rFonts w:eastAsia="宋体"/>
          <w:kern w:val="22"/>
          <w:sz w:val="24"/>
          <w:lang w:eastAsia="x-none"/>
        </w:rPr>
        <w:t>​</w:t>
      </w:r>
      <w:r w:rsidRPr="00F82085">
        <w:rPr>
          <w:rFonts w:eastAsia="宋体"/>
          <w:kern w:val="22"/>
          <w:sz w:val="24"/>
          <w:lang w:eastAsia="x-none"/>
        </w:rPr>
        <w:t>体</w:t>
      </w:r>
      <w:r w:rsidRPr="00F82085">
        <w:rPr>
          <w:rFonts w:eastAsia="宋体"/>
          <w:kern w:val="22"/>
          <w:sz w:val="24"/>
          <w:lang w:eastAsia="x-none"/>
        </w:rPr>
        <w:t>​</w:t>
      </w:r>
      <w:r w:rsidRPr="00F82085">
        <w:rPr>
          <w:rFonts w:eastAsia="宋体"/>
          <w:kern w:val="22"/>
          <w:sz w:val="24"/>
          <w:lang w:eastAsia="x-none"/>
        </w:rPr>
        <w:t>更</w:t>
      </w:r>
      <w:r w:rsidRPr="00F82085">
        <w:rPr>
          <w:rFonts w:eastAsia="宋体"/>
          <w:kern w:val="22"/>
          <w:sz w:val="24"/>
          <w:lang w:eastAsia="x-none"/>
        </w:rPr>
        <w:t>​</w:t>
      </w:r>
      <w:r w:rsidRPr="00F82085">
        <w:rPr>
          <w:rFonts w:eastAsia="宋体"/>
          <w:kern w:val="22"/>
          <w:sz w:val="24"/>
          <w:lang w:eastAsia="x-none"/>
        </w:rPr>
        <w:t>多</w:t>
      </w:r>
      <w:r w:rsidRPr="00F82085">
        <w:rPr>
          <w:rFonts w:eastAsia="宋体"/>
          <w:kern w:val="22"/>
          <w:sz w:val="24"/>
          <w:lang w:eastAsia="x-none"/>
        </w:rPr>
        <w:t>​</w:t>
      </w:r>
      <w:r w:rsidRPr="00F82085">
        <w:rPr>
          <w:rFonts w:eastAsia="宋体"/>
          <w:kern w:val="22"/>
          <w:sz w:val="24"/>
          <w:lang w:eastAsia="x-none"/>
        </w:rPr>
        <w:t>地</w:t>
      </w:r>
      <w:r w:rsidRPr="00F82085">
        <w:rPr>
          <w:rFonts w:eastAsia="宋体"/>
          <w:kern w:val="22"/>
          <w:sz w:val="24"/>
          <w:lang w:eastAsia="x-none"/>
        </w:rPr>
        <w:t>​</w:t>
      </w:r>
      <w:r w:rsidRPr="00F82085">
        <w:rPr>
          <w:rFonts w:eastAsia="宋体"/>
          <w:kern w:val="22"/>
          <w:sz w:val="24"/>
          <w:lang w:eastAsia="x-none"/>
        </w:rPr>
        <w:t>认</w:t>
      </w:r>
      <w:r w:rsidRPr="00F82085">
        <w:rPr>
          <w:rFonts w:eastAsia="宋体"/>
          <w:kern w:val="22"/>
          <w:sz w:val="24"/>
          <w:lang w:eastAsia="x-none"/>
        </w:rPr>
        <w:t>​</w:t>
      </w:r>
      <w:r w:rsidRPr="00F82085">
        <w:rPr>
          <w:rFonts w:eastAsia="宋体"/>
          <w:kern w:val="22"/>
          <w:sz w:val="24"/>
          <w:lang w:eastAsia="x-none"/>
        </w:rPr>
        <w:t>识</w:t>
      </w:r>
      <w:r w:rsidRPr="00F82085">
        <w:rPr>
          <w:rFonts w:eastAsia="宋体"/>
          <w:kern w:val="22"/>
          <w:sz w:val="24"/>
          <w:lang w:eastAsia="x-none"/>
        </w:rPr>
        <w:t>​</w:t>
      </w:r>
      <w:r w:rsidRPr="00F82085">
        <w:rPr>
          <w:rFonts w:eastAsia="宋体"/>
          <w:kern w:val="22"/>
          <w:sz w:val="24"/>
          <w:lang w:eastAsia="x-none"/>
        </w:rPr>
        <w:t>到</w:t>
      </w:r>
      <w:r w:rsidRPr="00F82085">
        <w:rPr>
          <w:rFonts w:eastAsia="宋体"/>
          <w:kern w:val="22"/>
          <w:sz w:val="24"/>
          <w:lang w:eastAsia="x-none"/>
        </w:rPr>
        <w:t>​2​0​2​0​</w:t>
      </w:r>
      <w:r w:rsidRPr="00F82085">
        <w:rPr>
          <w:rFonts w:eastAsia="宋体"/>
          <w:kern w:val="22"/>
          <w:sz w:val="24"/>
          <w:lang w:eastAsia="x-none"/>
        </w:rPr>
        <w:t>年</w:t>
      </w:r>
      <w:r w:rsidRPr="00F82085">
        <w:rPr>
          <w:rFonts w:eastAsia="宋体"/>
          <w:kern w:val="22"/>
          <w:sz w:val="24"/>
          <w:lang w:eastAsia="x-none"/>
        </w:rPr>
        <w:t>​</w:t>
      </w:r>
      <w:r w:rsidRPr="00F82085">
        <w:rPr>
          <w:rFonts w:eastAsia="宋体"/>
          <w:kern w:val="22"/>
          <w:sz w:val="24"/>
          <w:lang w:eastAsia="x-none"/>
        </w:rPr>
        <w:t>后</w:t>
      </w:r>
      <w:r w:rsidRPr="00F82085">
        <w:rPr>
          <w:rFonts w:eastAsia="宋体"/>
          <w:kern w:val="22"/>
          <w:sz w:val="24"/>
          <w:lang w:eastAsia="x-none"/>
        </w:rPr>
        <w:t>​</w:t>
      </w:r>
      <w:r w:rsidRPr="00F82085">
        <w:rPr>
          <w:rFonts w:eastAsia="宋体"/>
          <w:kern w:val="22"/>
          <w:sz w:val="24"/>
          <w:lang w:eastAsia="x-none"/>
        </w:rPr>
        <w:t>全</w:t>
      </w:r>
      <w:r w:rsidRPr="00F82085">
        <w:rPr>
          <w:rFonts w:eastAsia="宋体"/>
          <w:kern w:val="22"/>
          <w:sz w:val="24"/>
          <w:lang w:eastAsia="x-none"/>
        </w:rPr>
        <w:t>​</w:t>
      </w:r>
      <w:r w:rsidRPr="00F82085">
        <w:rPr>
          <w:rFonts w:eastAsia="宋体"/>
          <w:kern w:val="22"/>
          <w:sz w:val="24"/>
          <w:lang w:eastAsia="x-none"/>
        </w:rPr>
        <w:t>球</w:t>
      </w:r>
      <w:r w:rsidRPr="00F82085">
        <w:rPr>
          <w:rFonts w:eastAsia="宋体"/>
          <w:kern w:val="22"/>
          <w:sz w:val="24"/>
          <w:lang w:eastAsia="x-none"/>
        </w:rPr>
        <w:t>​</w:t>
      </w:r>
      <w:r w:rsidRPr="00F82085">
        <w:rPr>
          <w:rFonts w:eastAsia="宋体"/>
          <w:kern w:val="22"/>
          <w:sz w:val="24"/>
          <w:lang w:eastAsia="x-none"/>
        </w:rPr>
        <w:t>生</w:t>
      </w:r>
      <w:r w:rsidRPr="00F82085">
        <w:rPr>
          <w:rFonts w:eastAsia="宋体"/>
          <w:kern w:val="22"/>
          <w:sz w:val="24"/>
          <w:lang w:eastAsia="x-none"/>
        </w:rPr>
        <w:t>​</w:t>
      </w:r>
      <w:r w:rsidRPr="00F82085">
        <w:rPr>
          <w:rFonts w:eastAsia="宋体"/>
          <w:kern w:val="22"/>
          <w:sz w:val="24"/>
          <w:lang w:eastAsia="x-none"/>
        </w:rPr>
        <w:t>物</w:t>
      </w:r>
      <w:r w:rsidRPr="00F82085">
        <w:rPr>
          <w:rFonts w:eastAsia="宋体"/>
          <w:kern w:val="22"/>
          <w:sz w:val="24"/>
          <w:lang w:eastAsia="x-none"/>
        </w:rPr>
        <w:t>​</w:t>
      </w:r>
      <w:r w:rsidRPr="00F82085">
        <w:rPr>
          <w:rFonts w:eastAsia="宋体"/>
          <w:kern w:val="22"/>
          <w:sz w:val="24"/>
          <w:lang w:eastAsia="x-none"/>
        </w:rPr>
        <w:t>多</w:t>
      </w:r>
      <w:r w:rsidRPr="00F82085">
        <w:rPr>
          <w:rFonts w:eastAsia="宋体"/>
          <w:kern w:val="22"/>
          <w:sz w:val="24"/>
          <w:lang w:eastAsia="x-none"/>
        </w:rPr>
        <w:t>​</w:t>
      </w:r>
      <w:r w:rsidRPr="00F82085">
        <w:rPr>
          <w:rFonts w:eastAsia="宋体"/>
          <w:kern w:val="22"/>
          <w:sz w:val="24"/>
          <w:lang w:eastAsia="x-none"/>
        </w:rPr>
        <w:t>样</w:t>
      </w:r>
      <w:r w:rsidRPr="00F82085">
        <w:rPr>
          <w:rFonts w:eastAsia="宋体"/>
          <w:kern w:val="22"/>
          <w:sz w:val="24"/>
          <w:lang w:eastAsia="x-none"/>
        </w:rPr>
        <w:t>​</w:t>
      </w:r>
      <w:r w:rsidRPr="00F82085">
        <w:rPr>
          <w:rFonts w:eastAsia="宋体"/>
          <w:kern w:val="22"/>
          <w:sz w:val="24"/>
          <w:lang w:eastAsia="x-none"/>
        </w:rPr>
        <w:t>性</w:t>
      </w:r>
      <w:r w:rsidRPr="00F82085">
        <w:rPr>
          <w:rFonts w:eastAsia="宋体"/>
          <w:kern w:val="22"/>
          <w:sz w:val="24"/>
          <w:lang w:eastAsia="x-none"/>
        </w:rPr>
        <w:t>​</w:t>
      </w:r>
      <w:r w:rsidRPr="00F82085">
        <w:rPr>
          <w:rFonts w:eastAsia="宋体"/>
          <w:kern w:val="22"/>
          <w:sz w:val="24"/>
          <w:lang w:eastAsia="x-none"/>
        </w:rPr>
        <w:t>框</w:t>
      </w:r>
      <w:r w:rsidRPr="00F82085">
        <w:rPr>
          <w:rFonts w:eastAsia="宋体"/>
          <w:kern w:val="22"/>
          <w:sz w:val="24"/>
          <w:lang w:eastAsia="x-none"/>
        </w:rPr>
        <w:t>​</w:t>
      </w:r>
      <w:r w:rsidRPr="00F82085">
        <w:rPr>
          <w:rFonts w:eastAsia="宋体"/>
          <w:kern w:val="22"/>
          <w:sz w:val="24"/>
          <w:lang w:eastAsia="x-none"/>
        </w:rPr>
        <w:t>架</w:t>
      </w:r>
      <w:r w:rsidRPr="00F82085">
        <w:rPr>
          <w:rFonts w:eastAsia="宋体"/>
          <w:kern w:val="22"/>
          <w:sz w:val="24"/>
          <w:lang w:eastAsia="x-none"/>
        </w:rPr>
        <w:t>​</w:t>
      </w:r>
      <w:r w:rsidRPr="00F82085">
        <w:rPr>
          <w:rFonts w:eastAsia="宋体"/>
          <w:kern w:val="22"/>
          <w:sz w:val="24"/>
          <w:lang w:eastAsia="x-none"/>
        </w:rPr>
        <w:t>的</w:t>
      </w:r>
      <w:r w:rsidRPr="00F82085">
        <w:rPr>
          <w:rFonts w:eastAsia="宋体"/>
          <w:kern w:val="22"/>
          <w:sz w:val="24"/>
          <w:lang w:eastAsia="x-none"/>
        </w:rPr>
        <w:t>​</w:t>
      </w:r>
      <w:r w:rsidRPr="00F82085">
        <w:rPr>
          <w:rFonts w:eastAsia="宋体"/>
          <w:kern w:val="22"/>
          <w:sz w:val="24"/>
          <w:lang w:eastAsia="x-none"/>
        </w:rPr>
        <w:t>长</w:t>
      </w:r>
      <w:r w:rsidRPr="00F82085">
        <w:rPr>
          <w:rFonts w:eastAsia="宋体"/>
          <w:kern w:val="22"/>
          <w:sz w:val="24"/>
          <w:lang w:eastAsia="x-none"/>
        </w:rPr>
        <w:t>​</w:t>
      </w:r>
      <w:r w:rsidRPr="00F82085">
        <w:rPr>
          <w:rFonts w:eastAsia="宋体"/>
          <w:kern w:val="22"/>
          <w:sz w:val="24"/>
          <w:lang w:eastAsia="x-none"/>
        </w:rPr>
        <w:t>期</w:t>
      </w:r>
      <w:r w:rsidRPr="00F82085">
        <w:rPr>
          <w:rFonts w:eastAsia="宋体"/>
          <w:kern w:val="22"/>
          <w:sz w:val="24"/>
          <w:lang w:eastAsia="x-none"/>
        </w:rPr>
        <w:t>​</w:t>
      </w:r>
      <w:r w:rsidRPr="00F82085">
        <w:rPr>
          <w:rFonts w:eastAsia="宋体"/>
          <w:kern w:val="22"/>
          <w:sz w:val="24"/>
          <w:lang w:eastAsia="x-none"/>
        </w:rPr>
        <w:t>目</w:t>
      </w:r>
      <w:r w:rsidRPr="00F82085">
        <w:rPr>
          <w:rFonts w:eastAsia="宋体"/>
          <w:kern w:val="22"/>
          <w:sz w:val="24"/>
          <w:lang w:eastAsia="x-none"/>
        </w:rPr>
        <w:t>​</w:t>
      </w:r>
      <w:r w:rsidRPr="00F82085">
        <w:rPr>
          <w:rFonts w:eastAsia="宋体"/>
          <w:kern w:val="22"/>
          <w:sz w:val="24"/>
          <w:lang w:eastAsia="x-none"/>
        </w:rPr>
        <w:t>标</w:t>
      </w:r>
      <w:r w:rsidRPr="00F82085">
        <w:rPr>
          <w:rFonts w:eastAsia="宋体"/>
          <w:kern w:val="22"/>
          <w:sz w:val="24"/>
          <w:lang w:eastAsia="x-none"/>
        </w:rPr>
        <w:t>​</w:t>
      </w:r>
      <w:r w:rsidRPr="00F82085">
        <w:rPr>
          <w:rFonts w:eastAsia="宋体"/>
          <w:kern w:val="22"/>
          <w:sz w:val="24"/>
          <w:lang w:eastAsia="x-none"/>
        </w:rPr>
        <w:t>和</w:t>
      </w:r>
      <w:r w:rsidRPr="00F82085">
        <w:rPr>
          <w:rFonts w:eastAsia="宋体"/>
          <w:kern w:val="22"/>
          <w:sz w:val="24"/>
          <w:lang w:eastAsia="x-none"/>
        </w:rPr>
        <w:t>​</w:t>
      </w:r>
      <w:r w:rsidRPr="00F82085">
        <w:rPr>
          <w:rFonts w:eastAsia="宋体"/>
          <w:kern w:val="22"/>
          <w:sz w:val="24"/>
          <w:lang w:eastAsia="x-none"/>
        </w:rPr>
        <w:t>行</w:t>
      </w:r>
      <w:r w:rsidRPr="00F82085">
        <w:rPr>
          <w:rFonts w:eastAsia="宋体"/>
          <w:kern w:val="22"/>
          <w:sz w:val="24"/>
          <w:lang w:eastAsia="x-none"/>
        </w:rPr>
        <w:t>​</w:t>
      </w:r>
      <w:r w:rsidRPr="00F82085">
        <w:rPr>
          <w:rFonts w:eastAsia="宋体"/>
          <w:kern w:val="22"/>
          <w:sz w:val="24"/>
          <w:lang w:eastAsia="x-none"/>
        </w:rPr>
        <w:t>动</w:t>
      </w:r>
      <w:r w:rsidRPr="00F82085">
        <w:rPr>
          <w:rFonts w:eastAsia="宋体"/>
          <w:kern w:val="22"/>
          <w:sz w:val="24"/>
          <w:lang w:eastAsia="x-none"/>
        </w:rPr>
        <w:t>​</w:t>
      </w:r>
      <w:r w:rsidRPr="00F82085">
        <w:rPr>
          <w:rFonts w:eastAsia="宋体"/>
          <w:kern w:val="22"/>
          <w:sz w:val="24"/>
          <w:lang w:eastAsia="x-none"/>
        </w:rPr>
        <w:t>目</w:t>
      </w:r>
      <w:r w:rsidRPr="00F82085">
        <w:rPr>
          <w:rFonts w:eastAsia="宋体"/>
          <w:kern w:val="22"/>
          <w:sz w:val="24"/>
          <w:lang w:eastAsia="x-none"/>
        </w:rPr>
        <w:t>​</w:t>
      </w:r>
      <w:r w:rsidRPr="00F82085">
        <w:rPr>
          <w:rFonts w:eastAsia="宋体"/>
          <w:kern w:val="22"/>
          <w:sz w:val="24"/>
          <w:lang w:eastAsia="x-none"/>
        </w:rPr>
        <w:t>标</w:t>
      </w:r>
      <w:r w:rsidRPr="00F82085">
        <w:rPr>
          <w:rFonts w:eastAsia="宋体"/>
          <w:kern w:val="22"/>
          <w:sz w:val="24"/>
          <w:lang w:eastAsia="x-none"/>
        </w:rPr>
        <w:t>​</w:t>
      </w:r>
      <w:r w:rsidRPr="00F82085">
        <w:rPr>
          <w:rFonts w:eastAsia="宋体"/>
          <w:kern w:val="22"/>
          <w:sz w:val="24"/>
          <w:lang w:eastAsia="x-none"/>
        </w:rPr>
        <w:t>的</w:t>
      </w:r>
      <w:r w:rsidRPr="00F82085">
        <w:rPr>
          <w:rFonts w:eastAsia="宋体"/>
          <w:kern w:val="22"/>
          <w:sz w:val="24"/>
          <w:lang w:eastAsia="x-none"/>
        </w:rPr>
        <w:t>​</w:t>
      </w:r>
      <w:r w:rsidRPr="00F82085">
        <w:rPr>
          <w:rFonts w:eastAsia="宋体"/>
          <w:kern w:val="22"/>
          <w:sz w:val="24"/>
          <w:lang w:eastAsia="x-none"/>
        </w:rPr>
        <w:t>存</w:t>
      </w:r>
      <w:r w:rsidRPr="00F82085">
        <w:rPr>
          <w:rFonts w:eastAsia="宋体"/>
          <w:kern w:val="22"/>
          <w:sz w:val="24"/>
          <w:lang w:eastAsia="x-none"/>
        </w:rPr>
        <w:t>​</w:t>
      </w:r>
      <w:r w:rsidRPr="00F82085">
        <w:rPr>
          <w:rFonts w:eastAsia="宋体"/>
          <w:kern w:val="22"/>
          <w:sz w:val="24"/>
          <w:lang w:eastAsia="x-none"/>
        </w:rPr>
        <w:t>在</w:t>
      </w:r>
      <w:r w:rsidRPr="00F82085">
        <w:rPr>
          <w:rFonts w:eastAsia="宋体"/>
          <w:kern w:val="22"/>
          <w:sz w:val="24"/>
          <w:lang w:eastAsia="x-none"/>
        </w:rPr>
        <w:t>​</w:t>
      </w:r>
      <w:r w:rsidRPr="00F82085">
        <w:rPr>
          <w:rFonts w:eastAsia="宋体"/>
          <w:kern w:val="22"/>
          <w:sz w:val="24"/>
          <w:lang w:eastAsia="x-none"/>
        </w:rPr>
        <w:t>以</w:t>
      </w:r>
      <w:r w:rsidRPr="00F82085">
        <w:rPr>
          <w:rFonts w:eastAsia="宋体"/>
          <w:kern w:val="22"/>
          <w:sz w:val="24"/>
          <w:lang w:eastAsia="x-none"/>
        </w:rPr>
        <w:t>​</w:t>
      </w:r>
      <w:r w:rsidRPr="00F82085">
        <w:rPr>
          <w:rFonts w:eastAsia="宋体"/>
          <w:kern w:val="22"/>
          <w:sz w:val="24"/>
          <w:lang w:eastAsia="x-none"/>
        </w:rPr>
        <w:t>及</w:t>
      </w:r>
      <w:r w:rsidRPr="00F82085">
        <w:rPr>
          <w:rFonts w:eastAsia="宋体"/>
          <w:kern w:val="22"/>
          <w:sz w:val="24"/>
          <w:lang w:eastAsia="x-none"/>
        </w:rPr>
        <w:t>​</w:t>
      </w:r>
      <w:r w:rsidRPr="00F82085">
        <w:rPr>
          <w:rFonts w:eastAsia="宋体"/>
          <w:kern w:val="22"/>
          <w:sz w:val="24"/>
          <w:lang w:eastAsia="x-none"/>
        </w:rPr>
        <w:t>在</w:t>
      </w:r>
      <w:r w:rsidRPr="00F82085">
        <w:rPr>
          <w:rFonts w:eastAsia="宋体"/>
          <w:kern w:val="22"/>
          <w:sz w:val="24"/>
          <w:lang w:eastAsia="x-none"/>
        </w:rPr>
        <w:t>​</w:t>
      </w:r>
      <w:r w:rsidRPr="00F82085">
        <w:rPr>
          <w:rFonts w:eastAsia="宋体"/>
          <w:kern w:val="22"/>
          <w:sz w:val="24"/>
          <w:lang w:eastAsia="x-none"/>
        </w:rPr>
        <w:t>实</w:t>
      </w:r>
      <w:r w:rsidRPr="00F82085">
        <w:rPr>
          <w:rFonts w:eastAsia="宋体"/>
          <w:kern w:val="22"/>
          <w:sz w:val="24"/>
          <w:lang w:eastAsia="x-none"/>
        </w:rPr>
        <w:t>​</w:t>
      </w:r>
      <w:r w:rsidRPr="00F82085">
        <w:rPr>
          <w:rFonts w:eastAsia="宋体"/>
          <w:kern w:val="22"/>
          <w:sz w:val="24"/>
          <w:lang w:eastAsia="x-none"/>
        </w:rPr>
        <w:t>现</w:t>
      </w:r>
      <w:r w:rsidRPr="00F82085">
        <w:rPr>
          <w:rFonts w:eastAsia="宋体"/>
          <w:kern w:val="22"/>
          <w:sz w:val="24"/>
          <w:lang w:eastAsia="x-none"/>
        </w:rPr>
        <w:t>​</w:t>
      </w:r>
      <w:r w:rsidRPr="00F82085">
        <w:rPr>
          <w:rFonts w:eastAsia="宋体"/>
          <w:kern w:val="22"/>
          <w:sz w:val="24"/>
          <w:lang w:eastAsia="x-none"/>
        </w:rPr>
        <w:t>这</w:t>
      </w:r>
      <w:r w:rsidRPr="00F82085">
        <w:rPr>
          <w:rFonts w:eastAsia="宋体"/>
          <w:kern w:val="22"/>
          <w:sz w:val="24"/>
          <w:lang w:eastAsia="x-none"/>
        </w:rPr>
        <w:t>​</w:t>
      </w:r>
      <w:r w:rsidRPr="00F82085">
        <w:rPr>
          <w:rFonts w:eastAsia="宋体"/>
          <w:kern w:val="22"/>
          <w:sz w:val="24"/>
          <w:lang w:eastAsia="x-none"/>
        </w:rPr>
        <w:t>些</w:t>
      </w:r>
      <w:r w:rsidRPr="00F82085">
        <w:rPr>
          <w:rFonts w:eastAsia="宋体"/>
          <w:kern w:val="22"/>
          <w:sz w:val="24"/>
          <w:lang w:eastAsia="x-none"/>
        </w:rPr>
        <w:t>​</w:t>
      </w:r>
      <w:r w:rsidRPr="00F82085">
        <w:rPr>
          <w:rFonts w:eastAsia="宋体"/>
          <w:kern w:val="22"/>
          <w:sz w:val="24"/>
          <w:lang w:eastAsia="x-none"/>
        </w:rPr>
        <w:t>目</w:t>
      </w:r>
      <w:r w:rsidRPr="00F82085">
        <w:rPr>
          <w:rFonts w:eastAsia="宋体"/>
          <w:kern w:val="22"/>
          <w:sz w:val="24"/>
          <w:lang w:eastAsia="x-none"/>
        </w:rPr>
        <w:t>​</w:t>
      </w:r>
      <w:r w:rsidRPr="00F82085">
        <w:rPr>
          <w:rFonts w:eastAsia="宋体"/>
          <w:kern w:val="22"/>
          <w:sz w:val="24"/>
          <w:lang w:eastAsia="x-none"/>
        </w:rPr>
        <w:t>标</w:t>
      </w:r>
      <w:r w:rsidRPr="00F82085">
        <w:rPr>
          <w:rFonts w:eastAsia="宋体"/>
          <w:kern w:val="22"/>
          <w:sz w:val="24"/>
          <w:lang w:eastAsia="x-none"/>
        </w:rPr>
        <w:t>​</w:t>
      </w:r>
      <w:r w:rsidRPr="00F82085">
        <w:rPr>
          <w:rFonts w:eastAsia="宋体"/>
          <w:kern w:val="22"/>
          <w:sz w:val="24"/>
          <w:lang w:eastAsia="x-none"/>
        </w:rPr>
        <w:t>方</w:t>
      </w:r>
      <w:r w:rsidRPr="00F82085">
        <w:rPr>
          <w:rFonts w:eastAsia="宋体"/>
          <w:kern w:val="22"/>
          <w:sz w:val="24"/>
          <w:lang w:eastAsia="x-none"/>
        </w:rPr>
        <w:t>​</w:t>
      </w:r>
      <w:r w:rsidRPr="00F82085">
        <w:rPr>
          <w:rFonts w:eastAsia="宋体"/>
          <w:kern w:val="22"/>
          <w:sz w:val="24"/>
          <w:lang w:eastAsia="x-none"/>
        </w:rPr>
        <w:t>面</w:t>
      </w:r>
      <w:r w:rsidRPr="00F82085">
        <w:rPr>
          <w:rFonts w:eastAsia="宋体"/>
          <w:kern w:val="22"/>
          <w:sz w:val="24"/>
          <w:lang w:eastAsia="x-none"/>
        </w:rPr>
        <w:t>​</w:t>
      </w:r>
      <w:r w:rsidRPr="00F82085">
        <w:rPr>
          <w:rFonts w:eastAsia="宋体"/>
          <w:kern w:val="22"/>
          <w:sz w:val="24"/>
          <w:lang w:eastAsia="x-none"/>
        </w:rPr>
        <w:t>取</w:t>
      </w:r>
      <w:r w:rsidRPr="00F82085">
        <w:rPr>
          <w:rFonts w:eastAsia="宋体"/>
          <w:kern w:val="22"/>
          <w:sz w:val="24"/>
          <w:lang w:eastAsia="x-none"/>
        </w:rPr>
        <w:t>​</w:t>
      </w:r>
      <w:r w:rsidRPr="00F82085">
        <w:rPr>
          <w:rFonts w:eastAsia="宋体"/>
          <w:kern w:val="22"/>
          <w:sz w:val="24"/>
          <w:lang w:eastAsia="x-none"/>
        </w:rPr>
        <w:t>得</w:t>
      </w:r>
      <w:r w:rsidRPr="00F82085">
        <w:rPr>
          <w:rFonts w:eastAsia="宋体"/>
          <w:kern w:val="22"/>
          <w:sz w:val="24"/>
          <w:lang w:eastAsia="x-none"/>
        </w:rPr>
        <w:t>​</w:t>
      </w:r>
      <w:r w:rsidRPr="00F82085">
        <w:rPr>
          <w:rFonts w:eastAsia="宋体"/>
          <w:kern w:val="22"/>
          <w:sz w:val="24"/>
          <w:lang w:eastAsia="x-none"/>
        </w:rPr>
        <w:t>的</w:t>
      </w:r>
      <w:r w:rsidRPr="00F82085">
        <w:rPr>
          <w:rFonts w:eastAsia="宋体"/>
          <w:kern w:val="22"/>
          <w:sz w:val="24"/>
          <w:lang w:eastAsia="x-none"/>
        </w:rPr>
        <w:t>​</w:t>
      </w:r>
      <w:r w:rsidRPr="00F82085">
        <w:rPr>
          <w:rFonts w:eastAsia="宋体"/>
          <w:kern w:val="22"/>
          <w:sz w:val="24"/>
          <w:lang w:eastAsia="x-none"/>
        </w:rPr>
        <w:t>进</w:t>
      </w:r>
      <w:r w:rsidRPr="00F82085">
        <w:rPr>
          <w:rFonts w:eastAsia="宋体"/>
          <w:kern w:val="22"/>
          <w:sz w:val="24"/>
          <w:lang w:eastAsia="x-none"/>
        </w:rPr>
        <w:t>​</w:t>
      </w:r>
      <w:r w:rsidRPr="00F82085">
        <w:rPr>
          <w:rFonts w:eastAsia="宋体"/>
          <w:kern w:val="22"/>
          <w:sz w:val="24"/>
          <w:lang w:eastAsia="x-none"/>
        </w:rPr>
        <w:t>展；</w:t>
      </w:r>
    </w:p>
    <w:p w14:paraId="485F1964" w14:textId="77777777" w:rsidR="005A2739" w:rsidRPr="00F82085" w:rsidRDefault="005A2739" w:rsidP="0024065E">
      <w:pPr>
        <w:numPr>
          <w:ilvl w:val="1"/>
          <w:numId w:val="3"/>
        </w:numPr>
        <w:pBdr>
          <w:top w:val="single" w:sz="12" w:space="1" w:color="auto"/>
          <w:left w:val="single" w:sz="12" w:space="4" w:color="auto"/>
          <w:bottom w:val="single" w:sz="12" w:space="1" w:color="auto"/>
          <w:right w:val="single" w:sz="12" w:space="4" w:color="auto"/>
        </w:pBdr>
        <w:overflowPunct w:val="0"/>
        <w:spacing w:before="120" w:after="120" w:line="240" w:lineRule="atLeast"/>
        <w:ind w:left="0" w:firstLine="490"/>
        <w:rPr>
          <w:rFonts w:eastAsia="宋体"/>
          <w:kern w:val="22"/>
          <w:sz w:val="24"/>
          <w:lang w:eastAsia="x-none"/>
        </w:rPr>
      </w:pPr>
      <w:r w:rsidRPr="00F82085">
        <w:rPr>
          <w:rFonts w:eastAsia="宋体"/>
          <w:kern w:val="22"/>
          <w:sz w:val="24"/>
          <w:lang w:eastAsia="x-none"/>
        </w:rPr>
        <w:t>促</w:t>
      </w:r>
      <w:r w:rsidRPr="00F82085">
        <w:rPr>
          <w:rFonts w:eastAsia="宋体"/>
          <w:kern w:val="22"/>
          <w:sz w:val="24"/>
          <w:lang w:eastAsia="x-none"/>
        </w:rPr>
        <w:t>​</w:t>
      </w:r>
      <w:r w:rsidRPr="00F82085">
        <w:rPr>
          <w:rFonts w:eastAsia="宋体"/>
          <w:kern w:val="22"/>
          <w:sz w:val="24"/>
          <w:lang w:eastAsia="x-none"/>
        </w:rPr>
        <w:t>进</w:t>
      </w:r>
      <w:r w:rsidRPr="00F82085">
        <w:rPr>
          <w:rFonts w:eastAsia="宋体"/>
          <w:kern w:val="22"/>
          <w:sz w:val="24"/>
          <w:lang w:eastAsia="x-none"/>
        </w:rPr>
        <w:t>​</w:t>
      </w:r>
      <w:r w:rsidRPr="00F82085">
        <w:rPr>
          <w:rFonts w:eastAsia="宋体"/>
          <w:kern w:val="22"/>
          <w:sz w:val="24"/>
          <w:lang w:eastAsia="x-none"/>
        </w:rPr>
        <w:t>或</w:t>
      </w:r>
      <w:r w:rsidRPr="00F82085">
        <w:rPr>
          <w:rFonts w:eastAsia="宋体"/>
          <w:kern w:val="22"/>
          <w:sz w:val="24"/>
          <w:lang w:eastAsia="x-none"/>
        </w:rPr>
        <w:t>​</w:t>
      </w:r>
      <w:r w:rsidRPr="00F82085">
        <w:rPr>
          <w:rFonts w:eastAsia="宋体"/>
          <w:kern w:val="22"/>
          <w:sz w:val="24"/>
          <w:lang w:eastAsia="x-none"/>
        </w:rPr>
        <w:t>建</w:t>
      </w:r>
      <w:r w:rsidRPr="00F82085">
        <w:rPr>
          <w:rFonts w:eastAsia="宋体"/>
          <w:kern w:val="22"/>
          <w:sz w:val="24"/>
          <w:lang w:eastAsia="x-none"/>
        </w:rPr>
        <w:t>​</w:t>
      </w:r>
      <w:r w:rsidRPr="00F82085">
        <w:rPr>
          <w:rFonts w:eastAsia="宋体"/>
          <w:kern w:val="22"/>
          <w:sz w:val="24"/>
          <w:lang w:eastAsia="x-none"/>
        </w:rPr>
        <w:t>立</w:t>
      </w:r>
      <w:r w:rsidRPr="00F82085">
        <w:rPr>
          <w:rFonts w:eastAsia="宋体"/>
          <w:kern w:val="22"/>
          <w:sz w:val="24"/>
          <w:lang w:eastAsia="x-none"/>
        </w:rPr>
        <w:t>​</w:t>
      </w:r>
      <w:r w:rsidRPr="00F82085">
        <w:rPr>
          <w:rFonts w:eastAsia="宋体"/>
          <w:kern w:val="22"/>
          <w:sz w:val="24"/>
          <w:lang w:eastAsia="x-none"/>
        </w:rPr>
        <w:t>平</w:t>
      </w:r>
      <w:r w:rsidRPr="00F82085">
        <w:rPr>
          <w:rFonts w:eastAsia="宋体"/>
          <w:kern w:val="22"/>
          <w:sz w:val="24"/>
          <w:lang w:eastAsia="x-none"/>
        </w:rPr>
        <w:t>​</w:t>
      </w:r>
      <w:r w:rsidRPr="00F82085">
        <w:rPr>
          <w:rFonts w:eastAsia="宋体"/>
          <w:kern w:val="22"/>
          <w:sz w:val="24"/>
          <w:lang w:eastAsia="x-none"/>
        </w:rPr>
        <w:t>台</w:t>
      </w:r>
      <w:r w:rsidRPr="00F82085">
        <w:rPr>
          <w:rFonts w:eastAsia="宋体"/>
          <w:kern w:val="22"/>
          <w:sz w:val="24"/>
          <w:lang w:eastAsia="x-none"/>
        </w:rPr>
        <w:t>​</w:t>
      </w:r>
      <w:r w:rsidRPr="00F82085">
        <w:rPr>
          <w:rFonts w:eastAsia="宋体"/>
          <w:kern w:val="22"/>
          <w:sz w:val="24"/>
          <w:lang w:eastAsia="x-none"/>
        </w:rPr>
        <w:t>和</w:t>
      </w:r>
      <w:r w:rsidRPr="00F82085">
        <w:rPr>
          <w:rFonts w:eastAsia="宋体"/>
          <w:kern w:val="22"/>
          <w:sz w:val="24"/>
          <w:lang w:eastAsia="x-none"/>
        </w:rPr>
        <w:t>​</w:t>
      </w:r>
      <w:r w:rsidRPr="00F82085">
        <w:rPr>
          <w:rFonts w:eastAsia="宋体"/>
          <w:kern w:val="22"/>
          <w:sz w:val="24"/>
          <w:lang w:eastAsia="x-none"/>
        </w:rPr>
        <w:t>伙</w:t>
      </w:r>
      <w:r w:rsidRPr="00F82085">
        <w:rPr>
          <w:rFonts w:eastAsia="宋体"/>
          <w:kern w:val="22"/>
          <w:sz w:val="24"/>
          <w:lang w:eastAsia="x-none"/>
        </w:rPr>
        <w:t>​</w:t>
      </w:r>
      <w:r w:rsidRPr="00F82085">
        <w:rPr>
          <w:rFonts w:eastAsia="宋体"/>
          <w:kern w:val="22"/>
          <w:sz w:val="24"/>
          <w:lang w:eastAsia="x-none"/>
        </w:rPr>
        <w:t>伴</w:t>
      </w:r>
      <w:r w:rsidRPr="00F82085">
        <w:rPr>
          <w:rFonts w:eastAsia="宋体"/>
          <w:kern w:val="22"/>
          <w:sz w:val="24"/>
          <w:lang w:eastAsia="x-none"/>
        </w:rPr>
        <w:t>​</w:t>
      </w:r>
      <w:r w:rsidRPr="00F82085">
        <w:rPr>
          <w:rFonts w:eastAsia="宋体"/>
          <w:kern w:val="22"/>
          <w:sz w:val="24"/>
          <w:lang w:eastAsia="x-none"/>
        </w:rPr>
        <w:t>关</w:t>
      </w:r>
      <w:r w:rsidRPr="00F82085">
        <w:rPr>
          <w:rFonts w:eastAsia="宋体"/>
          <w:kern w:val="22"/>
          <w:sz w:val="24"/>
          <w:lang w:eastAsia="x-none"/>
        </w:rPr>
        <w:t>​</w:t>
      </w:r>
      <w:r w:rsidRPr="00F82085">
        <w:rPr>
          <w:rFonts w:eastAsia="宋体"/>
          <w:kern w:val="22"/>
          <w:sz w:val="24"/>
          <w:lang w:eastAsia="x-none"/>
        </w:rPr>
        <w:t>系</w:t>
      </w:r>
      <w:r w:rsidRPr="00F82085">
        <w:rPr>
          <w:rFonts w:eastAsia="宋体"/>
          <w:kern w:val="22"/>
          <w:sz w:val="24"/>
          <w:lang w:eastAsia="x-none"/>
        </w:rPr>
        <w:t>​</w:t>
      </w:r>
      <w:r w:rsidRPr="00F82085">
        <w:rPr>
          <w:rFonts w:eastAsia="宋体"/>
          <w:kern w:val="22"/>
          <w:sz w:val="24"/>
          <w:lang w:eastAsia="x-none"/>
        </w:rPr>
        <w:t>，</w:t>
      </w:r>
      <w:r w:rsidRPr="00F82085">
        <w:rPr>
          <w:rFonts w:eastAsia="宋体"/>
          <w:kern w:val="22"/>
          <w:sz w:val="24"/>
          <w:lang w:eastAsia="x-none"/>
        </w:rPr>
        <w:t>​</w:t>
      </w:r>
      <w:r w:rsidRPr="00F82085">
        <w:rPr>
          <w:rFonts w:eastAsia="宋体"/>
          <w:kern w:val="22"/>
          <w:sz w:val="24"/>
          <w:lang w:eastAsia="x-none"/>
        </w:rPr>
        <w:t>包</w:t>
      </w:r>
      <w:r w:rsidRPr="00F82085">
        <w:rPr>
          <w:rFonts w:eastAsia="宋体"/>
          <w:kern w:val="22"/>
          <w:sz w:val="24"/>
          <w:lang w:eastAsia="x-none"/>
        </w:rPr>
        <w:t>​</w:t>
      </w:r>
      <w:r w:rsidRPr="00F82085">
        <w:rPr>
          <w:rFonts w:eastAsia="宋体"/>
          <w:kern w:val="22"/>
          <w:sz w:val="24"/>
          <w:lang w:eastAsia="x-none"/>
        </w:rPr>
        <w:t>括</w:t>
      </w:r>
      <w:r w:rsidRPr="00F82085">
        <w:rPr>
          <w:rFonts w:eastAsia="宋体"/>
          <w:kern w:val="22"/>
          <w:sz w:val="24"/>
          <w:lang w:eastAsia="x-none"/>
        </w:rPr>
        <w:t>​</w:t>
      </w:r>
      <w:r w:rsidRPr="00F82085">
        <w:rPr>
          <w:rFonts w:eastAsia="宋体"/>
          <w:kern w:val="22"/>
          <w:sz w:val="24"/>
          <w:lang w:eastAsia="x-none"/>
        </w:rPr>
        <w:t>与</w:t>
      </w:r>
      <w:r w:rsidRPr="00F82085">
        <w:rPr>
          <w:rFonts w:eastAsia="宋体"/>
          <w:kern w:val="22"/>
          <w:sz w:val="24"/>
          <w:lang w:eastAsia="x-none"/>
        </w:rPr>
        <w:t>​</w:t>
      </w:r>
      <w:r w:rsidRPr="00F82085">
        <w:rPr>
          <w:rFonts w:eastAsia="宋体"/>
          <w:kern w:val="22"/>
          <w:sz w:val="24"/>
          <w:lang w:eastAsia="x-none"/>
        </w:rPr>
        <w:t>媒</w:t>
      </w:r>
      <w:r w:rsidRPr="00F82085">
        <w:rPr>
          <w:rFonts w:eastAsia="宋体"/>
          <w:kern w:val="22"/>
          <w:sz w:val="24"/>
          <w:lang w:eastAsia="x-none"/>
        </w:rPr>
        <w:t>​</w:t>
      </w:r>
      <w:r w:rsidRPr="00F82085">
        <w:rPr>
          <w:rFonts w:eastAsia="宋体"/>
          <w:kern w:val="22"/>
          <w:sz w:val="24"/>
          <w:lang w:eastAsia="x-none"/>
        </w:rPr>
        <w:t>体</w:t>
      </w:r>
      <w:r w:rsidRPr="00F82085">
        <w:rPr>
          <w:rFonts w:eastAsia="宋体"/>
          <w:kern w:val="22"/>
          <w:sz w:val="24"/>
          <w:lang w:eastAsia="x-none"/>
        </w:rPr>
        <w:t>​</w:t>
      </w:r>
      <w:r w:rsidRPr="00F82085">
        <w:rPr>
          <w:rFonts w:eastAsia="宋体"/>
          <w:kern w:val="22"/>
          <w:sz w:val="24"/>
          <w:lang w:eastAsia="x-none"/>
        </w:rPr>
        <w:t>和</w:t>
      </w:r>
      <w:r w:rsidRPr="00F82085">
        <w:rPr>
          <w:rFonts w:eastAsia="宋体"/>
          <w:kern w:val="22"/>
          <w:sz w:val="24"/>
          <w:lang w:eastAsia="x-none"/>
        </w:rPr>
        <w:t>​</w:t>
      </w:r>
      <w:r w:rsidRPr="00F82085">
        <w:rPr>
          <w:rFonts w:eastAsia="宋体"/>
          <w:kern w:val="22"/>
          <w:sz w:val="24"/>
          <w:lang w:eastAsia="x-none"/>
        </w:rPr>
        <w:t>民</w:t>
      </w:r>
      <w:r w:rsidRPr="00F82085">
        <w:rPr>
          <w:rFonts w:eastAsia="宋体"/>
          <w:kern w:val="22"/>
          <w:sz w:val="24"/>
          <w:lang w:eastAsia="x-none"/>
        </w:rPr>
        <w:t>​</w:t>
      </w:r>
      <w:r w:rsidRPr="00F82085">
        <w:rPr>
          <w:rFonts w:eastAsia="宋体"/>
          <w:kern w:val="22"/>
          <w:sz w:val="24"/>
          <w:lang w:eastAsia="x-none"/>
        </w:rPr>
        <w:t>间</w:t>
      </w:r>
      <w:r w:rsidRPr="00F82085">
        <w:rPr>
          <w:rFonts w:eastAsia="宋体"/>
          <w:kern w:val="22"/>
          <w:sz w:val="24"/>
          <w:lang w:eastAsia="x-none"/>
        </w:rPr>
        <w:t>​</w:t>
      </w:r>
      <w:r w:rsidRPr="00F82085">
        <w:rPr>
          <w:rFonts w:eastAsia="宋体"/>
          <w:kern w:val="22"/>
          <w:sz w:val="24"/>
          <w:lang w:eastAsia="x-none"/>
        </w:rPr>
        <w:t>社</w:t>
      </w:r>
      <w:r w:rsidRPr="00F82085">
        <w:rPr>
          <w:rFonts w:eastAsia="宋体"/>
          <w:kern w:val="22"/>
          <w:sz w:val="24"/>
          <w:lang w:eastAsia="x-none"/>
        </w:rPr>
        <w:t>​</w:t>
      </w:r>
      <w:r w:rsidRPr="00F82085">
        <w:rPr>
          <w:rFonts w:eastAsia="宋体"/>
          <w:kern w:val="22"/>
          <w:sz w:val="24"/>
          <w:lang w:eastAsia="x-none"/>
        </w:rPr>
        <w:t>会</w:t>
      </w:r>
      <w:r w:rsidRPr="00F82085">
        <w:rPr>
          <w:rFonts w:eastAsia="宋体"/>
          <w:kern w:val="22"/>
          <w:sz w:val="24"/>
          <w:lang w:eastAsia="x-none"/>
        </w:rPr>
        <w:t>​</w:t>
      </w:r>
      <w:r w:rsidRPr="00F82085">
        <w:rPr>
          <w:rFonts w:eastAsia="宋体"/>
          <w:kern w:val="22"/>
          <w:sz w:val="24"/>
          <w:lang w:eastAsia="x-none"/>
        </w:rPr>
        <w:t>之</w:t>
      </w:r>
      <w:r w:rsidRPr="00F82085">
        <w:rPr>
          <w:rFonts w:eastAsia="宋体"/>
          <w:kern w:val="22"/>
          <w:sz w:val="24"/>
          <w:lang w:eastAsia="x-none"/>
        </w:rPr>
        <w:t>​</w:t>
      </w:r>
      <w:r w:rsidRPr="00F82085">
        <w:rPr>
          <w:rFonts w:eastAsia="宋体"/>
          <w:kern w:val="22"/>
          <w:sz w:val="24"/>
          <w:lang w:eastAsia="x-none"/>
        </w:rPr>
        <w:t>间</w:t>
      </w:r>
      <w:r w:rsidRPr="00F82085">
        <w:rPr>
          <w:rFonts w:eastAsia="宋体"/>
          <w:kern w:val="22"/>
          <w:sz w:val="24"/>
          <w:lang w:eastAsia="x-none"/>
        </w:rPr>
        <w:t>​</w:t>
      </w:r>
      <w:r w:rsidRPr="00F82085">
        <w:rPr>
          <w:rFonts w:eastAsia="宋体"/>
          <w:kern w:val="22"/>
          <w:sz w:val="24"/>
          <w:lang w:eastAsia="x-none"/>
        </w:rPr>
        <w:t>的</w:t>
      </w:r>
      <w:r w:rsidRPr="00F82085">
        <w:rPr>
          <w:rFonts w:eastAsia="宋体"/>
          <w:kern w:val="22"/>
          <w:sz w:val="24"/>
          <w:lang w:eastAsia="x-none"/>
        </w:rPr>
        <w:t>​</w:t>
      </w:r>
      <w:r w:rsidRPr="00F82085">
        <w:rPr>
          <w:rFonts w:eastAsia="宋体"/>
          <w:kern w:val="22"/>
          <w:sz w:val="24"/>
          <w:lang w:eastAsia="x-none"/>
        </w:rPr>
        <w:t>平</w:t>
      </w:r>
      <w:r w:rsidRPr="00F82085">
        <w:rPr>
          <w:rFonts w:eastAsia="宋体"/>
          <w:kern w:val="22"/>
          <w:sz w:val="24"/>
          <w:lang w:eastAsia="x-none"/>
        </w:rPr>
        <w:t>​</w:t>
      </w:r>
      <w:r w:rsidRPr="00F82085">
        <w:rPr>
          <w:rFonts w:eastAsia="宋体"/>
          <w:kern w:val="22"/>
          <w:sz w:val="24"/>
          <w:lang w:eastAsia="x-none"/>
        </w:rPr>
        <w:t>台</w:t>
      </w:r>
      <w:r w:rsidRPr="00F82085">
        <w:rPr>
          <w:rFonts w:eastAsia="宋体"/>
          <w:kern w:val="22"/>
          <w:sz w:val="24"/>
          <w:lang w:eastAsia="x-none"/>
        </w:rPr>
        <w:t>​</w:t>
      </w:r>
      <w:r w:rsidRPr="00F82085">
        <w:rPr>
          <w:rFonts w:eastAsia="宋体"/>
          <w:kern w:val="22"/>
          <w:sz w:val="24"/>
          <w:lang w:eastAsia="x-none"/>
        </w:rPr>
        <w:t>和</w:t>
      </w:r>
      <w:r w:rsidRPr="00F82085">
        <w:rPr>
          <w:rFonts w:eastAsia="宋体"/>
          <w:kern w:val="22"/>
          <w:sz w:val="24"/>
          <w:lang w:eastAsia="x-none"/>
        </w:rPr>
        <w:t>​</w:t>
      </w:r>
      <w:r w:rsidRPr="00F82085">
        <w:rPr>
          <w:rFonts w:eastAsia="宋体"/>
          <w:kern w:val="22"/>
          <w:sz w:val="24"/>
          <w:lang w:eastAsia="x-none"/>
        </w:rPr>
        <w:t>伙</w:t>
      </w:r>
      <w:r w:rsidRPr="00F82085">
        <w:rPr>
          <w:rFonts w:eastAsia="宋体"/>
          <w:kern w:val="22"/>
          <w:sz w:val="24"/>
          <w:lang w:eastAsia="x-none"/>
        </w:rPr>
        <w:t>​</w:t>
      </w:r>
      <w:r w:rsidRPr="00F82085">
        <w:rPr>
          <w:rFonts w:eastAsia="宋体"/>
          <w:kern w:val="22"/>
          <w:sz w:val="24"/>
          <w:lang w:eastAsia="x-none"/>
        </w:rPr>
        <w:t>伴</w:t>
      </w:r>
      <w:r w:rsidRPr="00F82085">
        <w:rPr>
          <w:rFonts w:eastAsia="宋体"/>
          <w:kern w:val="22"/>
          <w:sz w:val="24"/>
          <w:lang w:eastAsia="x-none"/>
        </w:rPr>
        <w:t>​</w:t>
      </w:r>
      <w:r w:rsidRPr="00F82085">
        <w:rPr>
          <w:rFonts w:eastAsia="宋体"/>
          <w:kern w:val="22"/>
          <w:sz w:val="24"/>
          <w:lang w:eastAsia="x-none"/>
        </w:rPr>
        <w:t>关</w:t>
      </w:r>
      <w:r w:rsidRPr="00F82085">
        <w:rPr>
          <w:rFonts w:eastAsia="宋体"/>
          <w:kern w:val="22"/>
          <w:sz w:val="24"/>
          <w:lang w:eastAsia="x-none"/>
        </w:rPr>
        <w:t>​</w:t>
      </w:r>
      <w:r w:rsidRPr="00F82085">
        <w:rPr>
          <w:rFonts w:eastAsia="宋体"/>
          <w:kern w:val="22"/>
          <w:sz w:val="24"/>
          <w:lang w:eastAsia="x-none"/>
        </w:rPr>
        <w:t>系</w:t>
      </w:r>
      <w:r w:rsidRPr="00F82085">
        <w:rPr>
          <w:rFonts w:eastAsia="宋体"/>
          <w:kern w:val="22"/>
          <w:sz w:val="24"/>
          <w:lang w:eastAsia="x-none"/>
        </w:rPr>
        <w:t>​</w:t>
      </w:r>
      <w:r w:rsidRPr="00F82085">
        <w:rPr>
          <w:rFonts w:eastAsia="宋体"/>
          <w:kern w:val="22"/>
          <w:sz w:val="24"/>
          <w:lang w:eastAsia="x-none"/>
        </w:rPr>
        <w:t>，</w:t>
      </w:r>
      <w:r w:rsidRPr="00F82085">
        <w:rPr>
          <w:rFonts w:eastAsia="宋体"/>
          <w:kern w:val="22"/>
          <w:sz w:val="24"/>
          <w:lang w:eastAsia="x-none"/>
        </w:rPr>
        <w:t>​</w:t>
      </w:r>
      <w:r w:rsidRPr="00F82085">
        <w:rPr>
          <w:rFonts w:eastAsia="宋体"/>
          <w:kern w:val="22"/>
          <w:sz w:val="24"/>
          <w:lang w:eastAsia="x-none"/>
        </w:rPr>
        <w:t>用</w:t>
      </w:r>
      <w:r w:rsidRPr="00F82085">
        <w:rPr>
          <w:rFonts w:eastAsia="宋体"/>
          <w:kern w:val="22"/>
          <w:sz w:val="24"/>
          <w:lang w:eastAsia="x-none"/>
        </w:rPr>
        <w:t>​</w:t>
      </w:r>
      <w:r w:rsidRPr="00F82085">
        <w:rPr>
          <w:rFonts w:eastAsia="宋体"/>
          <w:kern w:val="22"/>
          <w:sz w:val="24"/>
          <w:lang w:eastAsia="x-none"/>
        </w:rPr>
        <w:t>以</w:t>
      </w:r>
      <w:r w:rsidRPr="00F82085">
        <w:rPr>
          <w:rFonts w:eastAsia="宋体"/>
          <w:kern w:val="22"/>
          <w:sz w:val="24"/>
          <w:lang w:eastAsia="x-none"/>
        </w:rPr>
        <w:t>​</w:t>
      </w:r>
      <w:r w:rsidRPr="00F82085">
        <w:rPr>
          <w:rFonts w:eastAsia="宋体"/>
          <w:kern w:val="22"/>
          <w:sz w:val="24"/>
          <w:lang w:eastAsia="x-none"/>
        </w:rPr>
        <w:t>分</w:t>
      </w:r>
      <w:r w:rsidRPr="00F82085">
        <w:rPr>
          <w:rFonts w:eastAsia="宋体"/>
          <w:kern w:val="22"/>
          <w:sz w:val="24"/>
          <w:lang w:eastAsia="x-none"/>
        </w:rPr>
        <w:t>​</w:t>
      </w:r>
      <w:r w:rsidRPr="00F82085">
        <w:rPr>
          <w:rFonts w:eastAsia="宋体"/>
          <w:kern w:val="22"/>
          <w:sz w:val="24"/>
          <w:lang w:eastAsia="x-none"/>
        </w:rPr>
        <w:t>享</w:t>
      </w:r>
      <w:r w:rsidRPr="00F82085">
        <w:rPr>
          <w:rFonts w:eastAsia="宋体"/>
          <w:kern w:val="22"/>
          <w:sz w:val="24"/>
          <w:lang w:eastAsia="x-none"/>
        </w:rPr>
        <w:t>​</w:t>
      </w:r>
      <w:r w:rsidRPr="00F82085">
        <w:rPr>
          <w:rFonts w:eastAsia="宋体"/>
          <w:kern w:val="22"/>
          <w:sz w:val="24"/>
          <w:lang w:eastAsia="x-none"/>
        </w:rPr>
        <w:t>生</w:t>
      </w:r>
      <w:r w:rsidRPr="00F82085">
        <w:rPr>
          <w:rFonts w:eastAsia="宋体"/>
          <w:kern w:val="22"/>
          <w:sz w:val="24"/>
          <w:lang w:eastAsia="x-none"/>
        </w:rPr>
        <w:t>​</w:t>
      </w:r>
      <w:r w:rsidRPr="00F82085">
        <w:rPr>
          <w:rFonts w:eastAsia="宋体"/>
          <w:kern w:val="22"/>
          <w:sz w:val="24"/>
          <w:lang w:eastAsia="x-none"/>
        </w:rPr>
        <w:t>物</w:t>
      </w:r>
      <w:r w:rsidRPr="00F82085">
        <w:rPr>
          <w:rFonts w:eastAsia="宋体"/>
          <w:kern w:val="22"/>
          <w:sz w:val="24"/>
          <w:lang w:eastAsia="x-none"/>
        </w:rPr>
        <w:t>​</w:t>
      </w:r>
      <w:r w:rsidRPr="00F82085">
        <w:rPr>
          <w:rFonts w:eastAsia="宋体"/>
          <w:kern w:val="22"/>
          <w:sz w:val="24"/>
          <w:lang w:eastAsia="x-none"/>
        </w:rPr>
        <w:t>多</w:t>
      </w:r>
      <w:r w:rsidRPr="00F82085">
        <w:rPr>
          <w:rFonts w:eastAsia="宋体"/>
          <w:kern w:val="22"/>
          <w:sz w:val="24"/>
          <w:lang w:eastAsia="x-none"/>
        </w:rPr>
        <w:t>​</w:t>
      </w:r>
      <w:r w:rsidRPr="00F82085">
        <w:rPr>
          <w:rFonts w:eastAsia="宋体"/>
          <w:kern w:val="22"/>
          <w:sz w:val="24"/>
          <w:lang w:eastAsia="x-none"/>
        </w:rPr>
        <w:t>样</w:t>
      </w:r>
      <w:r w:rsidRPr="00F82085">
        <w:rPr>
          <w:rFonts w:eastAsia="宋体"/>
          <w:kern w:val="22"/>
          <w:sz w:val="24"/>
          <w:lang w:eastAsia="x-none"/>
        </w:rPr>
        <w:t>​</w:t>
      </w:r>
      <w:r w:rsidRPr="00F82085">
        <w:rPr>
          <w:rFonts w:eastAsia="宋体"/>
          <w:kern w:val="22"/>
          <w:sz w:val="24"/>
          <w:lang w:eastAsia="x-none"/>
        </w:rPr>
        <w:t>性</w:t>
      </w:r>
      <w:r w:rsidRPr="00F82085">
        <w:rPr>
          <w:rFonts w:eastAsia="宋体"/>
          <w:kern w:val="22"/>
          <w:sz w:val="24"/>
          <w:lang w:eastAsia="x-none"/>
        </w:rPr>
        <w:t>​</w:t>
      </w:r>
      <w:r w:rsidRPr="00F82085">
        <w:rPr>
          <w:rFonts w:eastAsia="宋体"/>
          <w:kern w:val="22"/>
          <w:sz w:val="24"/>
          <w:lang w:eastAsia="x-none"/>
        </w:rPr>
        <w:t>行</w:t>
      </w:r>
      <w:r w:rsidRPr="00F82085">
        <w:rPr>
          <w:rFonts w:eastAsia="宋体"/>
          <w:kern w:val="22"/>
          <w:sz w:val="24"/>
          <w:lang w:eastAsia="x-none"/>
        </w:rPr>
        <w:t>​</w:t>
      </w:r>
      <w:r w:rsidRPr="00F82085">
        <w:rPr>
          <w:rFonts w:eastAsia="宋体"/>
          <w:kern w:val="22"/>
          <w:sz w:val="24"/>
          <w:lang w:eastAsia="x-none"/>
        </w:rPr>
        <w:t>动</w:t>
      </w:r>
      <w:r w:rsidRPr="00F82085">
        <w:rPr>
          <w:rFonts w:eastAsia="宋体"/>
          <w:kern w:val="22"/>
          <w:sz w:val="24"/>
          <w:lang w:eastAsia="x-none"/>
        </w:rPr>
        <w:t>​</w:t>
      </w:r>
      <w:r w:rsidRPr="00F82085">
        <w:rPr>
          <w:rFonts w:eastAsia="宋体"/>
          <w:kern w:val="22"/>
          <w:sz w:val="24"/>
          <w:lang w:eastAsia="x-none"/>
        </w:rPr>
        <w:t>方</w:t>
      </w:r>
      <w:r w:rsidRPr="00F82085">
        <w:rPr>
          <w:rFonts w:eastAsia="宋体"/>
          <w:kern w:val="22"/>
          <w:sz w:val="24"/>
          <w:lang w:eastAsia="x-none"/>
        </w:rPr>
        <w:t>​</w:t>
      </w:r>
      <w:r w:rsidRPr="00F82085">
        <w:rPr>
          <w:rFonts w:eastAsia="宋体"/>
          <w:kern w:val="22"/>
          <w:sz w:val="24"/>
          <w:lang w:eastAsia="x-none"/>
        </w:rPr>
        <w:t>面</w:t>
      </w:r>
      <w:r w:rsidRPr="00F82085">
        <w:rPr>
          <w:rFonts w:eastAsia="宋体"/>
          <w:kern w:val="22"/>
          <w:sz w:val="24"/>
          <w:lang w:eastAsia="x-none"/>
        </w:rPr>
        <w:t>​</w:t>
      </w:r>
      <w:r w:rsidRPr="00F82085">
        <w:rPr>
          <w:rFonts w:eastAsia="宋体"/>
          <w:kern w:val="22"/>
          <w:sz w:val="24"/>
          <w:lang w:eastAsia="x-none"/>
        </w:rPr>
        <w:t>的</w:t>
      </w:r>
      <w:r w:rsidRPr="00F82085">
        <w:rPr>
          <w:rFonts w:eastAsia="宋体"/>
          <w:kern w:val="22"/>
          <w:sz w:val="24"/>
          <w:lang w:eastAsia="x-none"/>
        </w:rPr>
        <w:t>​</w:t>
      </w:r>
      <w:r w:rsidRPr="00F82085">
        <w:rPr>
          <w:rFonts w:eastAsia="宋体"/>
          <w:kern w:val="22"/>
          <w:sz w:val="24"/>
          <w:lang w:eastAsia="x-none"/>
        </w:rPr>
        <w:t>成</w:t>
      </w:r>
      <w:r w:rsidRPr="00F82085">
        <w:rPr>
          <w:rFonts w:eastAsia="宋体"/>
          <w:kern w:val="22"/>
          <w:sz w:val="24"/>
          <w:lang w:eastAsia="x-none"/>
        </w:rPr>
        <w:t>​</w:t>
      </w:r>
      <w:r w:rsidRPr="00F82085">
        <w:rPr>
          <w:rFonts w:eastAsia="宋体"/>
          <w:kern w:val="22"/>
          <w:sz w:val="24"/>
          <w:lang w:eastAsia="x-none"/>
        </w:rPr>
        <w:t>功</w:t>
      </w:r>
      <w:r w:rsidRPr="00F82085">
        <w:rPr>
          <w:rFonts w:eastAsia="宋体"/>
          <w:kern w:val="22"/>
          <w:sz w:val="24"/>
          <w:lang w:eastAsia="x-none"/>
        </w:rPr>
        <w:t>​</w:t>
      </w:r>
      <w:r w:rsidRPr="00F82085">
        <w:rPr>
          <w:rFonts w:eastAsia="宋体"/>
          <w:kern w:val="22"/>
          <w:sz w:val="24"/>
          <w:lang w:eastAsia="x-none"/>
        </w:rPr>
        <w:t>信</w:t>
      </w:r>
      <w:r w:rsidRPr="00F82085">
        <w:rPr>
          <w:rFonts w:eastAsia="宋体"/>
          <w:kern w:val="22"/>
          <w:sz w:val="24"/>
          <w:lang w:eastAsia="x-none"/>
        </w:rPr>
        <w:t>​</w:t>
      </w:r>
      <w:r w:rsidRPr="00F82085">
        <w:rPr>
          <w:rFonts w:eastAsia="宋体"/>
          <w:kern w:val="22"/>
          <w:sz w:val="24"/>
          <w:lang w:eastAsia="x-none"/>
        </w:rPr>
        <w:t>息</w:t>
      </w:r>
      <w:r w:rsidRPr="00F82085">
        <w:rPr>
          <w:rFonts w:eastAsia="宋体"/>
          <w:kern w:val="22"/>
          <w:sz w:val="24"/>
          <w:lang w:eastAsia="x-none"/>
        </w:rPr>
        <w:t>​</w:t>
      </w:r>
      <w:r w:rsidRPr="00F82085">
        <w:rPr>
          <w:rFonts w:eastAsia="宋体"/>
          <w:kern w:val="22"/>
          <w:sz w:val="24"/>
          <w:lang w:eastAsia="x-none"/>
        </w:rPr>
        <w:t>和</w:t>
      </w:r>
      <w:r w:rsidRPr="00F82085">
        <w:rPr>
          <w:rFonts w:eastAsia="宋体"/>
          <w:kern w:val="22"/>
          <w:sz w:val="24"/>
          <w:lang w:eastAsia="x-none"/>
        </w:rPr>
        <w:t>​</w:t>
      </w:r>
      <w:r w:rsidRPr="00F82085">
        <w:rPr>
          <w:rFonts w:eastAsia="宋体"/>
          <w:kern w:val="22"/>
          <w:sz w:val="24"/>
          <w:lang w:eastAsia="x-none"/>
        </w:rPr>
        <w:t>经</w:t>
      </w:r>
      <w:r w:rsidRPr="00F82085">
        <w:rPr>
          <w:rFonts w:eastAsia="宋体"/>
          <w:kern w:val="22"/>
          <w:sz w:val="24"/>
          <w:lang w:eastAsia="x-none"/>
        </w:rPr>
        <w:t>​</w:t>
      </w:r>
      <w:r w:rsidRPr="00F82085">
        <w:rPr>
          <w:rFonts w:eastAsia="宋体"/>
          <w:kern w:val="22"/>
          <w:sz w:val="24"/>
          <w:lang w:eastAsia="x-none"/>
        </w:rPr>
        <w:t>验</w:t>
      </w:r>
      <w:r w:rsidRPr="00F82085">
        <w:rPr>
          <w:rFonts w:eastAsia="宋体"/>
          <w:kern w:val="22"/>
          <w:sz w:val="24"/>
          <w:lang w:eastAsia="x-none"/>
        </w:rPr>
        <w:t>​</w:t>
      </w:r>
      <w:r w:rsidRPr="00F82085">
        <w:rPr>
          <w:rFonts w:eastAsia="宋体"/>
          <w:kern w:val="22"/>
          <w:sz w:val="24"/>
          <w:lang w:eastAsia="x-none"/>
        </w:rPr>
        <w:t>教</w:t>
      </w:r>
      <w:r w:rsidRPr="00F82085">
        <w:rPr>
          <w:rFonts w:eastAsia="宋体"/>
          <w:kern w:val="22"/>
          <w:sz w:val="24"/>
          <w:lang w:eastAsia="x-none"/>
        </w:rPr>
        <w:t>​</w:t>
      </w:r>
      <w:r w:rsidRPr="00F82085">
        <w:rPr>
          <w:rFonts w:eastAsia="宋体"/>
          <w:kern w:val="22"/>
          <w:sz w:val="24"/>
          <w:lang w:eastAsia="x-none"/>
        </w:rPr>
        <w:t>训。</w:t>
      </w:r>
    </w:p>
    <w:p w14:paraId="035DE3C1" w14:textId="77777777" w:rsidR="005A2739" w:rsidRPr="005A2739" w:rsidRDefault="005A2739" w:rsidP="00B021C6">
      <w:pPr>
        <w:overflowPunct w:val="0"/>
        <w:spacing w:before="120" w:after="120" w:line="240" w:lineRule="atLeast"/>
        <w:rPr>
          <w:rFonts w:eastAsia="楷体"/>
          <w:iCs/>
          <w:kern w:val="22"/>
          <w:sz w:val="24"/>
        </w:rPr>
      </w:pPr>
      <w:proofErr w:type="spellStart"/>
      <w:r w:rsidRPr="005A2739">
        <w:rPr>
          <w:rFonts w:eastAsia="楷体"/>
          <w:iCs/>
          <w:kern w:val="22"/>
          <w:sz w:val="24"/>
        </w:rPr>
        <w:t>听到的意见</w:t>
      </w:r>
      <w:proofErr w:type="spellEnd"/>
    </w:p>
    <w:p w14:paraId="43F70F19" w14:textId="77777777" w:rsidR="005A2739" w:rsidRPr="00F82085" w:rsidRDefault="005A2739" w:rsidP="00B021C6">
      <w:pPr>
        <w:pStyle w:val="Para1"/>
        <w:tabs>
          <w:tab w:val="clear" w:pos="360"/>
        </w:tabs>
        <w:overflowPunct w:val="0"/>
        <w:spacing w:line="240" w:lineRule="atLeast"/>
        <w:rPr>
          <w:rFonts w:eastAsia="宋体"/>
          <w:color w:val="000000"/>
          <w:kern w:val="22"/>
          <w:sz w:val="24"/>
          <w:szCs w:val="24"/>
          <w:lang w:eastAsia="zh-CN"/>
        </w:rPr>
      </w:pPr>
      <w:r w:rsidRPr="00B34513">
        <w:rPr>
          <w:rFonts w:eastAsia="宋体"/>
          <w:kern w:val="22"/>
          <w:sz w:val="24"/>
          <w:szCs w:val="24"/>
          <w:lang w:eastAsia="zh-CN"/>
        </w:rPr>
        <w:t>缔约方和支持的利益攸关方建设性地参与了原始案文工作</w:t>
      </w:r>
      <w:r w:rsidRPr="00F82085">
        <w:rPr>
          <w:rFonts w:eastAsia="宋体"/>
          <w:color w:val="000000"/>
          <w:kern w:val="22"/>
          <w:sz w:val="24"/>
          <w:szCs w:val="24"/>
          <w:lang w:eastAsia="zh-CN"/>
        </w:rPr>
        <w:t>，并在其基础上增加了更多细节。我们还注意到在文本中增加教育和使传播更加突出的建议。</w:t>
      </w:r>
    </w:p>
    <w:p w14:paraId="780AFD75" w14:textId="77777777" w:rsidR="005A2739" w:rsidRPr="005A2739" w:rsidRDefault="005A2739" w:rsidP="00B021C6">
      <w:pPr>
        <w:overflowPunct w:val="0"/>
        <w:spacing w:before="120" w:after="120" w:line="240" w:lineRule="atLeast"/>
        <w:rPr>
          <w:rFonts w:eastAsia="楷体"/>
          <w:iCs/>
          <w:kern w:val="22"/>
          <w:sz w:val="24"/>
        </w:rPr>
      </w:pPr>
      <w:proofErr w:type="spellStart"/>
      <w:r w:rsidRPr="005A2739">
        <w:rPr>
          <w:rFonts w:eastAsia="楷体"/>
          <w:iCs/>
          <w:kern w:val="22"/>
          <w:sz w:val="24"/>
        </w:rPr>
        <w:t>建议</w:t>
      </w:r>
      <w:proofErr w:type="spellEnd"/>
    </w:p>
    <w:p w14:paraId="58AA675D" w14:textId="77777777" w:rsidR="005A2739" w:rsidRPr="00F82085" w:rsidRDefault="005A2739" w:rsidP="00B021C6">
      <w:pPr>
        <w:pStyle w:val="Para1"/>
        <w:tabs>
          <w:tab w:val="clear" w:pos="360"/>
        </w:tabs>
        <w:overflowPunct w:val="0"/>
        <w:spacing w:line="240" w:lineRule="atLeast"/>
        <w:rPr>
          <w:rFonts w:eastAsia="宋体"/>
          <w:i/>
          <w:iCs/>
          <w:kern w:val="22"/>
          <w:sz w:val="24"/>
          <w:szCs w:val="24"/>
          <w:lang w:eastAsia="zh-CN"/>
        </w:rPr>
      </w:pPr>
      <w:r w:rsidRPr="00F82085">
        <w:rPr>
          <w:rFonts w:eastAsia="宋体"/>
          <w:kern w:val="22"/>
          <w:sz w:val="24"/>
          <w:szCs w:val="24"/>
          <w:lang w:eastAsia="zh-CN"/>
        </w:rPr>
        <w:t>我们建议在正文和该节标题中突出增添传播和教育，用传播取代宣传，范围更广，</w:t>
      </w:r>
      <w:r w:rsidRPr="00B34513">
        <w:rPr>
          <w:rFonts w:eastAsia="宋体"/>
          <w:kern w:val="22"/>
          <w:sz w:val="24"/>
          <w:szCs w:val="24"/>
          <w:lang w:eastAsia="zh-CN"/>
        </w:rPr>
        <w:t>并可能为正在拟订的传播战略提供更好的参考点</w:t>
      </w:r>
      <w:r w:rsidRPr="00F82085">
        <w:rPr>
          <w:rFonts w:eastAsia="宋体"/>
          <w:kern w:val="22"/>
          <w:sz w:val="24"/>
          <w:szCs w:val="24"/>
          <w:lang w:eastAsia="zh-CN"/>
        </w:rPr>
        <w:t>。我们已提出以下案文，其中纳入了缔约方和支持的利益攸关方的建议，并做了一些编辑，以提高可读性。</w:t>
      </w:r>
    </w:p>
    <w:p w14:paraId="1C4C505A" w14:textId="77777777" w:rsidR="005A2739" w:rsidRPr="005A2739" w:rsidRDefault="005A2739" w:rsidP="00B021C6">
      <w:pPr>
        <w:overflowPunct w:val="0"/>
        <w:spacing w:before="120" w:after="120" w:line="240" w:lineRule="atLeast"/>
        <w:rPr>
          <w:rFonts w:eastAsia="楷体"/>
          <w:iCs/>
          <w:kern w:val="22"/>
          <w:sz w:val="24"/>
          <w:lang w:eastAsia="zh-CN"/>
        </w:rPr>
      </w:pPr>
      <w:r w:rsidRPr="005A2739">
        <w:rPr>
          <w:rFonts w:eastAsia="楷体"/>
          <w:iCs/>
          <w:kern w:val="22"/>
          <w:sz w:val="24"/>
          <w:lang w:eastAsia="zh-CN"/>
        </w:rPr>
        <w:t>替代案文</w:t>
      </w:r>
    </w:p>
    <w:p w14:paraId="36B33FF2" w14:textId="2335C694" w:rsidR="005A2739" w:rsidRPr="00F82085" w:rsidRDefault="005A2739" w:rsidP="00B021C6">
      <w:pPr>
        <w:keepNext/>
        <w:tabs>
          <w:tab w:val="left" w:pos="426"/>
        </w:tabs>
        <w:overflowPunct w:val="0"/>
        <w:spacing w:before="120" w:after="120" w:line="240" w:lineRule="atLeast"/>
        <w:ind w:left="720"/>
        <w:jc w:val="center"/>
        <w:rPr>
          <w:rFonts w:eastAsia="宋体"/>
          <w:b/>
          <w:kern w:val="22"/>
          <w:sz w:val="24"/>
          <w:lang w:eastAsia="x-none"/>
        </w:rPr>
      </w:pPr>
      <w:r w:rsidRPr="00F82085">
        <w:rPr>
          <w:rFonts w:eastAsia="宋体"/>
          <w:b/>
          <w:kern w:val="22"/>
          <w:sz w:val="24"/>
          <w:lang w:eastAsia="x-none"/>
        </w:rPr>
        <w:t>K.</w:t>
      </w:r>
      <w:r w:rsidR="00AD2AE0">
        <w:rPr>
          <w:rFonts w:eastAsia="宋体"/>
          <w:b/>
          <w:kern w:val="22"/>
          <w:sz w:val="24"/>
          <w:lang w:eastAsia="x-none"/>
        </w:rPr>
        <w:t xml:space="preserve">  </w:t>
      </w:r>
      <w:proofErr w:type="spellStart"/>
      <w:r w:rsidRPr="00F82085">
        <w:rPr>
          <w:rFonts w:eastAsia="宋体"/>
          <w:b/>
          <w:kern w:val="22"/>
          <w:sz w:val="24"/>
          <w:lang w:eastAsia="x-none"/>
        </w:rPr>
        <w:t>传播、教育、认识和理解</w:t>
      </w:r>
      <w:proofErr w:type="spellEnd"/>
    </w:p>
    <w:p w14:paraId="15A90A0C" w14:textId="3D6C82E7" w:rsidR="005A2739" w:rsidRPr="00F82085" w:rsidRDefault="00F82085" w:rsidP="00B021C6">
      <w:pPr>
        <w:pStyle w:val="Para1"/>
        <w:numPr>
          <w:ilvl w:val="0"/>
          <w:numId w:val="0"/>
        </w:numPr>
        <w:overflowPunct w:val="0"/>
        <w:spacing w:line="240" w:lineRule="atLeast"/>
        <w:ind w:left="490"/>
        <w:rPr>
          <w:rFonts w:eastAsia="宋体"/>
          <w:kern w:val="22"/>
          <w:sz w:val="24"/>
          <w:lang w:eastAsia="x-none"/>
        </w:rPr>
      </w:pPr>
      <w:r w:rsidRPr="00F82085">
        <w:rPr>
          <w:rFonts w:eastAsia="宋体" w:hint="eastAsia"/>
          <w:kern w:val="22"/>
          <w:sz w:val="24"/>
          <w:szCs w:val="24"/>
          <w:lang w:eastAsia="zh-CN"/>
        </w:rPr>
        <w:t>2</w:t>
      </w:r>
      <w:r w:rsidRPr="00F82085">
        <w:rPr>
          <w:rFonts w:eastAsia="宋体"/>
          <w:kern w:val="22"/>
          <w:sz w:val="24"/>
          <w:szCs w:val="24"/>
          <w:lang w:eastAsia="zh-CN"/>
        </w:rPr>
        <w:t>1.</w:t>
      </w:r>
      <w:r w:rsidRPr="00F82085">
        <w:rPr>
          <w:rFonts w:eastAsia="宋体"/>
          <w:kern w:val="22"/>
          <w:sz w:val="24"/>
          <w:szCs w:val="24"/>
          <w:lang w:eastAsia="zh-CN"/>
        </w:rPr>
        <w:tab/>
      </w:r>
      <w:r w:rsidR="005A2739" w:rsidRPr="00F82085">
        <w:rPr>
          <w:rFonts w:eastAsia="宋体"/>
          <w:kern w:val="22"/>
          <w:sz w:val="24"/>
          <w:szCs w:val="24"/>
          <w:lang w:eastAsia="zh-CN"/>
        </w:rPr>
        <w:t>加强所有行为体对</w:t>
      </w:r>
      <w:r w:rsidR="005A2739" w:rsidRPr="00F82085">
        <w:rPr>
          <w:rFonts w:eastAsia="宋体"/>
          <w:kern w:val="22"/>
          <w:sz w:val="24"/>
          <w:lang w:eastAsia="x-none"/>
        </w:rPr>
        <w:t>2020</w:t>
      </w:r>
      <w:proofErr w:type="spellStart"/>
      <w:r w:rsidR="005A2739" w:rsidRPr="00F82085">
        <w:rPr>
          <w:rFonts w:eastAsia="宋体"/>
          <w:kern w:val="22"/>
          <w:sz w:val="24"/>
          <w:lang w:eastAsia="x-none"/>
        </w:rPr>
        <w:t>年后全球生物多样性框架的</w:t>
      </w:r>
      <w:r w:rsidR="005A2739" w:rsidRPr="00F82085">
        <w:rPr>
          <w:rFonts w:eastAsia="宋体"/>
          <w:kern w:val="22"/>
          <w:sz w:val="24"/>
          <w:lang w:eastAsia="zh-CN"/>
        </w:rPr>
        <w:t>传播</w:t>
      </w:r>
      <w:proofErr w:type="spellEnd"/>
      <w:r w:rsidR="005A2739" w:rsidRPr="00F82085">
        <w:rPr>
          <w:rFonts w:eastAsia="宋体"/>
          <w:kern w:val="22"/>
          <w:sz w:val="24"/>
          <w:lang w:eastAsia="x-none"/>
        </w:rPr>
        <w:t>、</w:t>
      </w:r>
      <w:proofErr w:type="spellStart"/>
      <w:r w:rsidR="005A2739" w:rsidRPr="00F82085">
        <w:rPr>
          <w:rFonts w:eastAsia="宋体"/>
          <w:kern w:val="22"/>
          <w:sz w:val="24"/>
          <w:lang w:eastAsia="x-none"/>
        </w:rPr>
        <w:t>教育、认识和理解，对于</w:t>
      </w:r>
      <w:r w:rsidR="005A2739" w:rsidRPr="00F82085">
        <w:rPr>
          <w:rFonts w:eastAsia="宋体"/>
          <w:kern w:val="22"/>
          <w:sz w:val="24"/>
          <w:lang w:eastAsia="zh-CN"/>
        </w:rPr>
        <w:t>实现</w:t>
      </w:r>
      <w:r w:rsidR="005A2739" w:rsidRPr="00F82085">
        <w:rPr>
          <w:rFonts w:eastAsia="宋体"/>
          <w:kern w:val="22"/>
          <w:sz w:val="24"/>
          <w:lang w:eastAsia="x-none"/>
        </w:rPr>
        <w:t>其有效</w:t>
      </w:r>
      <w:r w:rsidR="005A2739" w:rsidRPr="00F82085">
        <w:rPr>
          <w:rFonts w:eastAsia="宋体"/>
          <w:kern w:val="22"/>
          <w:sz w:val="24"/>
          <w:lang w:eastAsia="zh-CN"/>
        </w:rPr>
        <w:t>执行工作</w:t>
      </w:r>
      <w:r w:rsidR="005A2739" w:rsidRPr="00F82085">
        <w:rPr>
          <w:rFonts w:eastAsia="宋体"/>
          <w:kern w:val="22"/>
          <w:sz w:val="24"/>
          <w:lang w:eastAsia="x-none"/>
        </w:rPr>
        <w:t>和行为</w:t>
      </w:r>
      <w:r w:rsidR="005A2739" w:rsidRPr="00F82085">
        <w:rPr>
          <w:rFonts w:eastAsia="宋体"/>
          <w:kern w:val="22"/>
          <w:sz w:val="24"/>
          <w:lang w:eastAsia="zh-CN"/>
        </w:rPr>
        <w:t>变化</w:t>
      </w:r>
      <w:r w:rsidR="005A2739" w:rsidRPr="00F82085">
        <w:rPr>
          <w:rFonts w:eastAsia="宋体"/>
          <w:kern w:val="22"/>
          <w:sz w:val="24"/>
          <w:lang w:eastAsia="x-none"/>
        </w:rPr>
        <w:t>至关重要，</w:t>
      </w:r>
      <w:r w:rsidR="005A2739" w:rsidRPr="00F82085">
        <w:rPr>
          <w:rFonts w:eastAsia="宋体"/>
          <w:kern w:val="22"/>
          <w:sz w:val="24"/>
          <w:lang w:eastAsia="zh-CN"/>
        </w:rPr>
        <w:t>其中</w:t>
      </w:r>
      <w:r w:rsidR="005A2739" w:rsidRPr="00F82085">
        <w:rPr>
          <w:rFonts w:eastAsia="宋体"/>
          <w:kern w:val="22"/>
          <w:sz w:val="24"/>
          <w:lang w:eastAsia="x-none"/>
        </w:rPr>
        <w:t>包括</w:t>
      </w:r>
      <w:proofErr w:type="spellEnd"/>
      <w:r w:rsidR="005A2739" w:rsidRPr="00F82085">
        <w:rPr>
          <w:rFonts w:eastAsia="宋体"/>
          <w:kern w:val="22"/>
          <w:sz w:val="24"/>
          <w:lang w:eastAsia="x-none"/>
        </w:rPr>
        <w:t>：</w:t>
      </w:r>
    </w:p>
    <w:p w14:paraId="10F32DC0" w14:textId="26D2E4AF" w:rsidR="005A2739" w:rsidRPr="00F82085" w:rsidRDefault="009B7DA1" w:rsidP="00B021C6">
      <w:pPr>
        <w:overflowPunct w:val="0"/>
        <w:spacing w:before="120" w:after="120" w:line="240" w:lineRule="atLeast"/>
        <w:ind w:left="979"/>
        <w:rPr>
          <w:rFonts w:eastAsia="宋体"/>
          <w:kern w:val="22"/>
          <w:sz w:val="24"/>
          <w:lang w:eastAsia="x-none"/>
        </w:rPr>
      </w:pPr>
      <w:r w:rsidRPr="00F82085">
        <w:rPr>
          <w:rFonts w:eastAsia="宋体"/>
          <w:kern w:val="22"/>
          <w:sz w:val="24"/>
          <w:lang w:eastAsia="x-none"/>
        </w:rPr>
        <w:t>(a)</w:t>
      </w:r>
      <w:r w:rsidRPr="00F82085">
        <w:rPr>
          <w:rFonts w:eastAsia="宋体"/>
          <w:kern w:val="22"/>
          <w:sz w:val="24"/>
          <w:lang w:eastAsia="x-none"/>
        </w:rPr>
        <w:tab/>
      </w:r>
      <w:proofErr w:type="spellStart"/>
      <w:r w:rsidR="005A2739" w:rsidRPr="00F82085">
        <w:rPr>
          <w:rFonts w:eastAsia="宋体"/>
          <w:kern w:val="22"/>
          <w:sz w:val="24"/>
          <w:lang w:eastAsia="x-none"/>
        </w:rPr>
        <w:t>提高对生物多样性和生态系统服务各种价值的认识、</w:t>
      </w:r>
      <w:r w:rsidR="005A2739" w:rsidRPr="00F82085">
        <w:rPr>
          <w:rFonts w:eastAsia="宋体"/>
          <w:kern w:val="22"/>
          <w:sz w:val="24"/>
          <w:lang w:eastAsia="zh-CN"/>
        </w:rPr>
        <w:t>了</w:t>
      </w:r>
      <w:r w:rsidR="005A2739" w:rsidRPr="00F82085">
        <w:rPr>
          <w:rFonts w:eastAsia="宋体"/>
          <w:kern w:val="22"/>
          <w:sz w:val="24"/>
          <w:lang w:eastAsia="x-none"/>
        </w:rPr>
        <w:t>解和</w:t>
      </w:r>
      <w:r w:rsidR="005A2739" w:rsidRPr="00F82085">
        <w:rPr>
          <w:rFonts w:eastAsia="宋体"/>
          <w:kern w:val="22"/>
          <w:sz w:val="24"/>
          <w:lang w:eastAsia="zh-CN"/>
        </w:rPr>
        <w:t>领会</w:t>
      </w:r>
      <w:proofErr w:type="spellEnd"/>
      <w:r w:rsidR="005A2739" w:rsidRPr="00F82085">
        <w:rPr>
          <w:rFonts w:eastAsia="宋体"/>
          <w:kern w:val="22"/>
          <w:sz w:val="24"/>
          <w:lang w:eastAsia="x-none"/>
        </w:rPr>
        <w:t>，</w:t>
      </w:r>
      <w:proofErr w:type="spellStart"/>
      <w:r w:rsidR="005A2739" w:rsidRPr="00F82085">
        <w:rPr>
          <w:rFonts w:eastAsia="宋体"/>
          <w:kern w:val="22"/>
          <w:sz w:val="24"/>
          <w:lang w:eastAsia="x-none"/>
        </w:rPr>
        <w:t>包括土著人民和当地社区使用的相关传统知识、方法和宇宙观，同时确保他们的自由、事先</w:t>
      </w:r>
      <w:r w:rsidR="005A2739" w:rsidRPr="00F82085">
        <w:rPr>
          <w:rFonts w:eastAsia="宋体"/>
          <w:kern w:val="22"/>
          <w:sz w:val="24"/>
          <w:lang w:eastAsia="zh-CN"/>
        </w:rPr>
        <w:t>和</w:t>
      </w:r>
      <w:r w:rsidR="005A2739" w:rsidRPr="00F82085">
        <w:rPr>
          <w:rFonts w:eastAsia="宋体"/>
          <w:kern w:val="22"/>
          <w:sz w:val="24"/>
          <w:lang w:eastAsia="x-none"/>
        </w:rPr>
        <w:t>知情同意，以及生物多样性对可持续发展的贡献</w:t>
      </w:r>
      <w:proofErr w:type="spellEnd"/>
      <w:r w:rsidR="005A2739" w:rsidRPr="00F82085">
        <w:rPr>
          <w:rFonts w:eastAsia="宋体"/>
          <w:kern w:val="22"/>
          <w:sz w:val="24"/>
          <w:lang w:eastAsia="x-none"/>
        </w:rPr>
        <w:t>；</w:t>
      </w:r>
    </w:p>
    <w:p w14:paraId="5C2EEBDA" w14:textId="1BC74D6E" w:rsidR="005A2739" w:rsidRPr="00F82085" w:rsidRDefault="009B7DA1" w:rsidP="00B021C6">
      <w:pPr>
        <w:overflowPunct w:val="0"/>
        <w:spacing w:before="120" w:after="120" w:line="240" w:lineRule="atLeast"/>
        <w:ind w:left="979"/>
        <w:rPr>
          <w:rFonts w:eastAsia="宋体"/>
          <w:color w:val="000080" w:themeColor="text1"/>
          <w:kern w:val="22"/>
          <w:sz w:val="24"/>
          <w:lang w:eastAsia="x-none"/>
        </w:rPr>
      </w:pPr>
      <w:r w:rsidRPr="00F82085">
        <w:rPr>
          <w:rFonts w:eastAsia="宋体"/>
          <w:color w:val="000000"/>
          <w:kern w:val="22"/>
          <w:sz w:val="24"/>
          <w:lang w:eastAsia="x-none"/>
        </w:rPr>
        <w:t>(b)</w:t>
      </w:r>
      <w:r w:rsidRPr="00F82085">
        <w:rPr>
          <w:rFonts w:eastAsia="宋体"/>
          <w:color w:val="000000"/>
          <w:kern w:val="22"/>
          <w:sz w:val="24"/>
          <w:lang w:eastAsia="x-none"/>
        </w:rPr>
        <w:tab/>
      </w:r>
      <w:proofErr w:type="spellStart"/>
      <w:r w:rsidR="005A2739" w:rsidRPr="00F82085">
        <w:rPr>
          <w:rFonts w:eastAsia="宋体"/>
          <w:color w:val="000000"/>
          <w:kern w:val="22"/>
          <w:sz w:val="24"/>
          <w:lang w:eastAsia="x-none"/>
        </w:rPr>
        <w:t>提高所有行为体对需要采取紧急行动</w:t>
      </w:r>
      <w:r w:rsidR="005A2739" w:rsidRPr="00F82085">
        <w:rPr>
          <w:rFonts w:eastAsia="宋体"/>
          <w:color w:val="000000"/>
          <w:kern w:val="22"/>
          <w:sz w:val="24"/>
          <w:lang w:eastAsia="zh-CN"/>
        </w:rPr>
        <w:t>执行</w:t>
      </w:r>
      <w:proofErr w:type="spellEnd"/>
      <w:r w:rsidR="005A2739" w:rsidRPr="00F82085">
        <w:rPr>
          <w:rFonts w:eastAsia="宋体"/>
          <w:color w:val="000000"/>
          <w:kern w:val="22"/>
          <w:sz w:val="24"/>
          <w:lang w:eastAsia="x-none"/>
        </w:rPr>
        <w:t>2020</w:t>
      </w:r>
      <w:proofErr w:type="spellStart"/>
      <w:r w:rsidR="005A2739" w:rsidRPr="00F82085">
        <w:rPr>
          <w:rFonts w:eastAsia="宋体"/>
          <w:color w:val="000000"/>
          <w:kern w:val="22"/>
          <w:sz w:val="24"/>
          <w:lang w:eastAsia="x-none"/>
        </w:rPr>
        <w:t>年后全球生物多样性框架的认识，并使</w:t>
      </w:r>
      <w:r w:rsidR="005A2739" w:rsidRPr="00F82085">
        <w:rPr>
          <w:rFonts w:eastAsia="宋体"/>
          <w:color w:val="000000"/>
          <w:kern w:val="22"/>
          <w:sz w:val="24"/>
          <w:lang w:eastAsia="zh-CN"/>
        </w:rPr>
        <w:t>其</w:t>
      </w:r>
      <w:r w:rsidR="005A2739" w:rsidRPr="00F82085">
        <w:rPr>
          <w:rFonts w:eastAsia="宋体"/>
          <w:color w:val="000000"/>
          <w:kern w:val="22"/>
          <w:sz w:val="24"/>
          <w:lang w:eastAsia="x-none"/>
        </w:rPr>
        <w:t>能够积极参与执行该框架和监测实现其</w:t>
      </w:r>
      <w:r w:rsidR="003B4543">
        <w:rPr>
          <w:rFonts w:eastAsia="宋体"/>
          <w:color w:val="000000"/>
          <w:kern w:val="22"/>
          <w:sz w:val="24"/>
          <w:lang w:eastAsia="zh-CN"/>
        </w:rPr>
        <w:t>长期目标</w:t>
      </w:r>
      <w:r w:rsidR="005A2739" w:rsidRPr="00F82085">
        <w:rPr>
          <w:rFonts w:eastAsia="宋体"/>
          <w:color w:val="000000"/>
          <w:kern w:val="22"/>
          <w:sz w:val="24"/>
          <w:lang w:eastAsia="x-none"/>
        </w:rPr>
        <w:t>和</w:t>
      </w:r>
      <w:r w:rsidR="005A2739" w:rsidRPr="00F82085">
        <w:rPr>
          <w:rFonts w:eastAsia="宋体"/>
          <w:color w:val="000000"/>
          <w:kern w:val="22"/>
          <w:sz w:val="24"/>
          <w:lang w:eastAsia="zh-CN"/>
        </w:rPr>
        <w:t>行动目标</w:t>
      </w:r>
      <w:r w:rsidR="005A2739" w:rsidRPr="00F82085">
        <w:rPr>
          <w:rFonts w:eastAsia="宋体"/>
          <w:color w:val="000000"/>
          <w:kern w:val="22"/>
          <w:sz w:val="24"/>
          <w:lang w:eastAsia="x-none"/>
        </w:rPr>
        <w:t>的进展情况</w:t>
      </w:r>
      <w:proofErr w:type="spellEnd"/>
      <w:r w:rsidR="005A2739" w:rsidRPr="00F82085">
        <w:rPr>
          <w:rFonts w:eastAsia="宋体"/>
          <w:color w:val="000000"/>
          <w:kern w:val="22"/>
          <w:sz w:val="24"/>
          <w:lang w:eastAsia="x-none"/>
        </w:rPr>
        <w:t>；</w:t>
      </w:r>
    </w:p>
    <w:p w14:paraId="0F1AE084" w14:textId="0A32B6EC" w:rsidR="005A2739" w:rsidRPr="00F82085" w:rsidRDefault="009B7DA1" w:rsidP="00B021C6">
      <w:pPr>
        <w:overflowPunct w:val="0"/>
        <w:spacing w:before="120" w:after="120" w:line="240" w:lineRule="atLeast"/>
        <w:ind w:left="979"/>
        <w:rPr>
          <w:rFonts w:eastAsia="宋体"/>
          <w:kern w:val="22"/>
          <w:sz w:val="24"/>
          <w:lang w:eastAsia="x-none"/>
        </w:rPr>
      </w:pPr>
      <w:r w:rsidRPr="00F82085">
        <w:rPr>
          <w:rFonts w:eastAsia="宋体"/>
          <w:color w:val="000080" w:themeColor="text1"/>
          <w:kern w:val="22"/>
          <w:sz w:val="24"/>
          <w:lang w:eastAsia="zh-CN"/>
        </w:rPr>
        <w:t>(c)</w:t>
      </w:r>
      <w:r w:rsidRPr="00F82085">
        <w:rPr>
          <w:rFonts w:eastAsia="宋体"/>
          <w:color w:val="000080" w:themeColor="text1"/>
          <w:kern w:val="22"/>
          <w:sz w:val="24"/>
          <w:lang w:eastAsia="zh-CN"/>
        </w:rPr>
        <w:tab/>
      </w:r>
      <w:proofErr w:type="spellStart"/>
      <w:r w:rsidR="005A2739" w:rsidRPr="00F82085">
        <w:rPr>
          <w:rFonts w:eastAsia="宋体"/>
          <w:color w:val="000080" w:themeColor="text1"/>
          <w:kern w:val="22"/>
          <w:sz w:val="24"/>
          <w:lang w:eastAsia="x-none"/>
        </w:rPr>
        <w:t>使所用语言、</w:t>
      </w:r>
      <w:r w:rsidR="005A2739" w:rsidRPr="00F82085">
        <w:rPr>
          <w:rFonts w:eastAsia="宋体"/>
          <w:color w:val="000000"/>
          <w:kern w:val="22"/>
          <w:sz w:val="24"/>
          <w:lang w:eastAsia="x-none"/>
        </w:rPr>
        <w:t>复杂程度和主题内容适应特定行为体群体</w:t>
      </w:r>
      <w:r w:rsidR="005A2739" w:rsidRPr="00F82085">
        <w:rPr>
          <w:rFonts w:eastAsia="宋体"/>
          <w:color w:val="000080" w:themeColor="text1"/>
          <w:kern w:val="22"/>
          <w:sz w:val="24"/>
          <w:lang w:eastAsia="x-none"/>
        </w:rPr>
        <w:t>，包括</w:t>
      </w:r>
      <w:r w:rsidR="005A2739" w:rsidRPr="00F82085">
        <w:rPr>
          <w:rFonts w:eastAsia="宋体"/>
          <w:color w:val="000080" w:themeColor="text1"/>
          <w:kern w:val="22"/>
          <w:sz w:val="24"/>
          <w:lang w:eastAsia="zh-CN"/>
        </w:rPr>
        <w:t>通过</w:t>
      </w:r>
      <w:r w:rsidR="005A2739" w:rsidRPr="00F82085">
        <w:rPr>
          <w:rFonts w:eastAsia="宋体"/>
          <w:color w:val="000080" w:themeColor="text1"/>
          <w:kern w:val="22"/>
          <w:sz w:val="24"/>
          <w:lang w:eastAsia="x-none"/>
        </w:rPr>
        <w:t>编写可翻译成土著语言的材料</w:t>
      </w:r>
      <w:proofErr w:type="spellEnd"/>
      <w:r w:rsidR="005A2739" w:rsidRPr="00F82085">
        <w:rPr>
          <w:rFonts w:eastAsia="宋体"/>
          <w:color w:val="000080" w:themeColor="text1"/>
          <w:kern w:val="22"/>
          <w:sz w:val="24"/>
          <w:lang w:eastAsia="x-none"/>
        </w:rPr>
        <w:t>；</w:t>
      </w:r>
    </w:p>
    <w:p w14:paraId="1523E506" w14:textId="56A03A39" w:rsidR="005A2739" w:rsidRPr="00F82085" w:rsidRDefault="009B7DA1" w:rsidP="00B021C6">
      <w:pPr>
        <w:overflowPunct w:val="0"/>
        <w:spacing w:before="120" w:after="120" w:line="240" w:lineRule="atLeast"/>
        <w:ind w:left="979"/>
        <w:rPr>
          <w:rFonts w:eastAsia="宋体"/>
          <w:kern w:val="22"/>
          <w:sz w:val="24"/>
          <w:lang w:eastAsia="x-none"/>
        </w:rPr>
      </w:pPr>
      <w:r w:rsidRPr="00F82085">
        <w:rPr>
          <w:rFonts w:eastAsia="宋体"/>
          <w:kern w:val="22"/>
          <w:sz w:val="24"/>
          <w:lang w:eastAsia="x-none"/>
        </w:rPr>
        <w:t>(d)</w:t>
      </w:r>
      <w:r w:rsidRPr="00F82085">
        <w:rPr>
          <w:rFonts w:eastAsia="宋体"/>
          <w:kern w:val="22"/>
          <w:sz w:val="24"/>
          <w:lang w:eastAsia="x-none"/>
        </w:rPr>
        <w:tab/>
      </w:r>
      <w:proofErr w:type="spellStart"/>
      <w:r w:rsidR="005A2739" w:rsidRPr="00F82085">
        <w:rPr>
          <w:rFonts w:eastAsia="宋体"/>
          <w:kern w:val="22"/>
          <w:sz w:val="24"/>
          <w:lang w:eastAsia="x-none"/>
        </w:rPr>
        <w:t>促进或</w:t>
      </w:r>
      <w:r w:rsidR="005A2739" w:rsidRPr="00F82085">
        <w:rPr>
          <w:rFonts w:eastAsia="宋体"/>
          <w:kern w:val="22"/>
          <w:sz w:val="24"/>
          <w:lang w:eastAsia="zh-CN"/>
        </w:rPr>
        <w:t>建立数据</w:t>
      </w:r>
      <w:r w:rsidR="005A2739" w:rsidRPr="00F82085">
        <w:rPr>
          <w:rFonts w:eastAsia="宋体"/>
          <w:kern w:val="22"/>
          <w:sz w:val="24"/>
          <w:lang w:eastAsia="x-none"/>
        </w:rPr>
        <w:t>库、平台、伙伴关系</w:t>
      </w:r>
      <w:r w:rsidR="005A2739" w:rsidRPr="00F82085">
        <w:rPr>
          <w:rFonts w:eastAsia="宋体"/>
          <w:kern w:val="22"/>
          <w:sz w:val="24"/>
          <w:lang w:eastAsia="zh-CN"/>
        </w:rPr>
        <w:t>以及</w:t>
      </w:r>
      <w:r w:rsidR="005A2739" w:rsidRPr="00F82085">
        <w:rPr>
          <w:rFonts w:eastAsia="宋体"/>
          <w:kern w:val="22"/>
          <w:sz w:val="24"/>
          <w:lang w:eastAsia="x-none"/>
        </w:rPr>
        <w:t>行动议程，包括与媒体、民间社会和教育机构</w:t>
      </w:r>
      <w:r w:rsidR="005A2739" w:rsidRPr="00F82085">
        <w:rPr>
          <w:rFonts w:eastAsia="宋体"/>
          <w:kern w:val="22"/>
          <w:sz w:val="24"/>
          <w:lang w:eastAsia="zh-CN"/>
        </w:rPr>
        <w:t>之间</w:t>
      </w:r>
      <w:r w:rsidR="005A2739" w:rsidRPr="00F82085">
        <w:rPr>
          <w:rFonts w:eastAsia="宋体"/>
          <w:kern w:val="22"/>
          <w:sz w:val="24"/>
          <w:lang w:eastAsia="x-none"/>
        </w:rPr>
        <w:t>的数据库、平台、伙伴关系以及行动议程，以分享成功</w:t>
      </w:r>
      <w:r w:rsidR="005A2739" w:rsidRPr="00F82085">
        <w:rPr>
          <w:rFonts w:eastAsia="宋体"/>
          <w:kern w:val="22"/>
          <w:sz w:val="24"/>
          <w:lang w:eastAsia="zh-CN"/>
        </w:rPr>
        <w:t>信息和经验</w:t>
      </w:r>
      <w:r w:rsidR="005A2739" w:rsidRPr="00F82085">
        <w:rPr>
          <w:rFonts w:eastAsia="宋体"/>
          <w:kern w:val="22"/>
          <w:sz w:val="24"/>
          <w:lang w:eastAsia="x-none"/>
        </w:rPr>
        <w:t>教训，并</w:t>
      </w:r>
      <w:r w:rsidR="005A2739" w:rsidRPr="00F82085">
        <w:rPr>
          <w:rFonts w:eastAsia="宋体"/>
          <w:kern w:val="22"/>
          <w:sz w:val="24"/>
          <w:lang w:eastAsia="zh-CN"/>
        </w:rPr>
        <w:t>可以</w:t>
      </w:r>
      <w:r w:rsidR="005A2739" w:rsidRPr="00F82085">
        <w:rPr>
          <w:rFonts w:eastAsia="宋体"/>
          <w:kern w:val="22"/>
          <w:sz w:val="24"/>
          <w:lang w:eastAsia="x-none"/>
        </w:rPr>
        <w:t>在为生物多样性采取行动时</w:t>
      </w:r>
      <w:r w:rsidR="005A2739" w:rsidRPr="00F82085">
        <w:rPr>
          <w:rFonts w:eastAsia="宋体"/>
          <w:kern w:val="22"/>
          <w:sz w:val="24"/>
          <w:lang w:eastAsia="zh-CN"/>
        </w:rPr>
        <w:t>开展</w:t>
      </w:r>
      <w:r w:rsidR="005A2739" w:rsidRPr="00F82085">
        <w:rPr>
          <w:rFonts w:eastAsia="宋体"/>
          <w:kern w:val="22"/>
          <w:sz w:val="24"/>
          <w:lang w:eastAsia="x-none"/>
        </w:rPr>
        <w:t>适应性学习</w:t>
      </w:r>
      <w:proofErr w:type="spellEnd"/>
      <w:r w:rsidR="005A2739" w:rsidRPr="00F82085">
        <w:rPr>
          <w:rFonts w:eastAsia="宋体"/>
          <w:kern w:val="22"/>
          <w:sz w:val="24"/>
          <w:lang w:eastAsia="x-none"/>
        </w:rPr>
        <w:t>。</w:t>
      </w:r>
    </w:p>
    <w:p w14:paraId="1D15CC15" w14:textId="5BE68947" w:rsidR="005A2739" w:rsidRPr="00F82085" w:rsidRDefault="009B7DA1" w:rsidP="00B021C6">
      <w:pPr>
        <w:tabs>
          <w:tab w:val="left" w:pos="426"/>
        </w:tabs>
        <w:overflowPunct w:val="0"/>
        <w:spacing w:before="120" w:after="120" w:line="240" w:lineRule="atLeast"/>
        <w:ind w:left="979"/>
        <w:rPr>
          <w:rFonts w:eastAsia="宋体"/>
          <w:kern w:val="22"/>
          <w:sz w:val="24"/>
          <w:lang w:eastAsia="x-none"/>
        </w:rPr>
      </w:pPr>
      <w:r w:rsidRPr="00F82085">
        <w:rPr>
          <w:rFonts w:eastAsia="宋体"/>
          <w:kern w:val="22"/>
          <w:sz w:val="24"/>
          <w:lang w:eastAsia="x-none"/>
        </w:rPr>
        <w:t>(e)</w:t>
      </w:r>
      <w:r w:rsidRPr="00F82085">
        <w:rPr>
          <w:rFonts w:eastAsia="宋体"/>
          <w:kern w:val="22"/>
          <w:sz w:val="24"/>
          <w:lang w:eastAsia="x-none"/>
        </w:rPr>
        <w:tab/>
      </w:r>
      <w:proofErr w:type="spellStart"/>
      <w:r w:rsidR="005A2739" w:rsidRPr="00F82085">
        <w:rPr>
          <w:rFonts w:eastAsia="宋体"/>
          <w:kern w:val="22"/>
          <w:sz w:val="24"/>
          <w:lang w:eastAsia="x-none"/>
        </w:rPr>
        <w:t>将关于生物多样性和文化多样性的</w:t>
      </w:r>
      <w:r w:rsidR="005A2739" w:rsidRPr="00F82085">
        <w:rPr>
          <w:rFonts w:eastAsia="宋体"/>
          <w:kern w:val="22"/>
          <w:sz w:val="24"/>
          <w:lang w:eastAsia="zh-CN"/>
        </w:rPr>
        <w:t>转型</w:t>
      </w:r>
      <w:r w:rsidR="005A2739" w:rsidRPr="00F82085">
        <w:rPr>
          <w:rFonts w:eastAsia="宋体"/>
          <w:kern w:val="22"/>
          <w:sz w:val="24"/>
          <w:lang w:eastAsia="x-none"/>
        </w:rPr>
        <w:t>教育纳入正规、非正规和</w:t>
      </w:r>
      <w:r w:rsidR="005A2739" w:rsidRPr="00F82085">
        <w:rPr>
          <w:rFonts w:eastAsia="宋体"/>
          <w:kern w:val="22"/>
          <w:sz w:val="24"/>
          <w:lang w:eastAsia="zh-CN"/>
        </w:rPr>
        <w:t>不</w:t>
      </w:r>
      <w:r w:rsidR="005A2739" w:rsidRPr="00F82085">
        <w:rPr>
          <w:rFonts w:eastAsia="宋体"/>
          <w:kern w:val="22"/>
          <w:sz w:val="24"/>
          <w:lang w:eastAsia="x-none"/>
        </w:rPr>
        <w:t>正规教育方案，促进与</w:t>
      </w:r>
      <w:r w:rsidR="005A2739" w:rsidRPr="00F82085">
        <w:rPr>
          <w:rFonts w:eastAsia="宋体"/>
          <w:kern w:val="22"/>
          <w:sz w:val="24"/>
          <w:lang w:eastAsia="zh-CN"/>
        </w:rPr>
        <w:t>大</w:t>
      </w:r>
      <w:r w:rsidR="005A2739" w:rsidRPr="00F82085">
        <w:rPr>
          <w:rFonts w:eastAsia="宋体"/>
          <w:kern w:val="22"/>
          <w:sz w:val="24"/>
          <w:lang w:eastAsia="x-none"/>
        </w:rPr>
        <w:t>自然和谐相处的价值观和行为</w:t>
      </w:r>
      <w:proofErr w:type="spellEnd"/>
      <w:r w:rsidR="005A2739" w:rsidRPr="00F82085">
        <w:rPr>
          <w:rFonts w:eastAsia="宋体"/>
          <w:kern w:val="22"/>
          <w:sz w:val="24"/>
          <w:lang w:eastAsia="x-none"/>
        </w:rPr>
        <w:t>。</w:t>
      </w:r>
    </w:p>
    <w:p w14:paraId="6842FE3E" w14:textId="77777777" w:rsidR="005A2739" w:rsidRPr="00F82085" w:rsidRDefault="005A2739" w:rsidP="00B021C6">
      <w:pPr>
        <w:overflowPunct w:val="0"/>
        <w:spacing w:before="120" w:after="120" w:line="240" w:lineRule="atLeast"/>
        <w:rPr>
          <w:rFonts w:eastAsia="宋体"/>
          <w:kern w:val="22"/>
          <w:sz w:val="24"/>
          <w:lang w:eastAsia="zh-CN"/>
        </w:rPr>
      </w:pPr>
    </w:p>
    <w:p w14:paraId="6D208EB3" w14:textId="77777777" w:rsidR="005A2739" w:rsidRPr="00F82085" w:rsidRDefault="005A2739" w:rsidP="00B021C6">
      <w:pPr>
        <w:overflowPunct w:val="0"/>
        <w:spacing w:before="120" w:after="120" w:line="240" w:lineRule="atLeast"/>
        <w:jc w:val="left"/>
        <w:rPr>
          <w:rFonts w:eastAsia="宋体"/>
          <w:b/>
          <w:caps/>
          <w:kern w:val="22"/>
          <w:sz w:val="24"/>
          <w:lang w:eastAsia="zh-CN"/>
        </w:rPr>
      </w:pPr>
      <w:r w:rsidRPr="00F82085">
        <w:rPr>
          <w:rFonts w:eastAsia="宋体"/>
          <w:kern w:val="22"/>
          <w:sz w:val="24"/>
          <w:lang w:eastAsia="zh-CN"/>
        </w:rPr>
        <w:br w:type="page"/>
      </w:r>
    </w:p>
    <w:p w14:paraId="150F64BD" w14:textId="25AFD986" w:rsidR="005A2739" w:rsidRPr="009B7DA1" w:rsidRDefault="00AF3503" w:rsidP="0024065E">
      <w:pPr>
        <w:pStyle w:val="Heading1"/>
        <w:numPr>
          <w:ilvl w:val="0"/>
          <w:numId w:val="9"/>
        </w:numPr>
        <w:tabs>
          <w:tab w:val="left" w:pos="490"/>
        </w:tabs>
        <w:overflowPunct w:val="0"/>
        <w:spacing w:before="120" w:line="240" w:lineRule="atLeast"/>
        <w:rPr>
          <w:rFonts w:eastAsia="宋体"/>
          <w:iCs/>
          <w:color w:val="000000"/>
          <w:kern w:val="22"/>
          <w:sz w:val="24"/>
          <w:szCs w:val="22"/>
          <w:lang w:eastAsia="zh-CN"/>
        </w:rPr>
      </w:pPr>
      <w:bookmarkStart w:id="111" w:name="_Toc90477156"/>
      <w:bookmarkStart w:id="112" w:name="_Toc90477367"/>
      <w:r>
        <w:rPr>
          <w:rFonts w:eastAsia="宋体" w:hint="eastAsia"/>
          <w:iCs/>
          <w:color w:val="000000"/>
          <w:kern w:val="22"/>
          <w:sz w:val="24"/>
          <w:szCs w:val="22"/>
          <w:lang w:eastAsia="zh-CN"/>
        </w:rPr>
        <w:lastRenderedPageBreak/>
        <w:t>关于</w:t>
      </w:r>
      <w:r w:rsidR="005A2739" w:rsidRPr="009B7DA1">
        <w:rPr>
          <w:rFonts w:eastAsia="宋体"/>
          <w:iCs/>
          <w:color w:val="000000"/>
          <w:kern w:val="22"/>
          <w:sz w:val="24"/>
          <w:szCs w:val="22"/>
          <w:lang w:eastAsia="zh-CN"/>
        </w:rPr>
        <w:t>监测框架的</w:t>
      </w:r>
      <w:r>
        <w:rPr>
          <w:rFonts w:eastAsia="宋体" w:hint="eastAsia"/>
          <w:iCs/>
          <w:color w:val="000000"/>
          <w:kern w:val="22"/>
          <w:sz w:val="24"/>
          <w:szCs w:val="22"/>
          <w:lang w:eastAsia="zh-CN"/>
        </w:rPr>
        <w:t>意见</w:t>
      </w:r>
      <w:bookmarkEnd w:id="111"/>
      <w:bookmarkEnd w:id="112"/>
    </w:p>
    <w:p w14:paraId="0A9855F2" w14:textId="77777777" w:rsidR="005A2739" w:rsidRPr="005A2739" w:rsidRDefault="005A2739" w:rsidP="00B021C6">
      <w:pPr>
        <w:overflowPunct w:val="0"/>
        <w:spacing w:before="120" w:after="120" w:line="240" w:lineRule="atLeast"/>
        <w:rPr>
          <w:rFonts w:eastAsia="楷体"/>
          <w:iCs/>
          <w:kern w:val="22"/>
          <w:sz w:val="24"/>
          <w:lang w:eastAsia="zh-CN"/>
        </w:rPr>
      </w:pPr>
      <w:r w:rsidRPr="005A2739">
        <w:rPr>
          <w:rFonts w:eastAsia="楷体"/>
          <w:iCs/>
          <w:kern w:val="22"/>
          <w:sz w:val="24"/>
          <w:lang w:eastAsia="zh-CN"/>
        </w:rPr>
        <w:t>背景</w:t>
      </w:r>
    </w:p>
    <w:p w14:paraId="1125C9A2" w14:textId="77777777" w:rsidR="005A2739" w:rsidRPr="00F82085" w:rsidRDefault="005A2739" w:rsidP="00B021C6">
      <w:pPr>
        <w:pStyle w:val="Para1"/>
        <w:tabs>
          <w:tab w:val="clear" w:pos="360"/>
        </w:tabs>
        <w:overflowPunct w:val="0"/>
        <w:spacing w:line="240" w:lineRule="atLeast"/>
        <w:rPr>
          <w:rFonts w:eastAsia="宋体"/>
          <w:bCs/>
          <w:iCs/>
          <w:color w:val="000000"/>
          <w:kern w:val="22"/>
          <w:sz w:val="24"/>
          <w:szCs w:val="24"/>
          <w:lang w:eastAsia="zh-CN"/>
        </w:rPr>
      </w:pPr>
      <w:r w:rsidRPr="00F82085">
        <w:rPr>
          <w:rFonts w:eastAsia="宋体"/>
          <w:kern w:val="22"/>
          <w:sz w:val="24"/>
          <w:szCs w:val="24"/>
          <w:lang w:eastAsia="zh-CN"/>
        </w:rPr>
        <w:t>记住本文件随时间的演变是有益的</w:t>
      </w:r>
      <w:r w:rsidRPr="00F82085">
        <w:rPr>
          <w:rFonts w:eastAsia="宋体"/>
          <w:bCs/>
          <w:iCs/>
          <w:color w:val="000000"/>
          <w:kern w:val="22"/>
          <w:sz w:val="24"/>
          <w:szCs w:val="24"/>
          <w:lang w:eastAsia="zh-CN"/>
        </w:rPr>
        <w:t>：</w:t>
      </w:r>
    </w:p>
    <w:p w14:paraId="71B4FF79" w14:textId="77777777" w:rsidR="005A2739" w:rsidRPr="00F82085" w:rsidRDefault="005A2739" w:rsidP="0024065E">
      <w:pPr>
        <w:numPr>
          <w:ilvl w:val="0"/>
          <w:numId w:val="31"/>
        </w:numPr>
        <w:pBdr>
          <w:top w:val="nil"/>
          <w:left w:val="nil"/>
          <w:bottom w:val="nil"/>
          <w:right w:val="nil"/>
          <w:between w:val="nil"/>
        </w:pBdr>
        <w:overflowPunct w:val="0"/>
        <w:spacing w:before="120" w:after="120" w:line="240" w:lineRule="atLeast"/>
        <w:ind w:left="0" w:firstLine="490"/>
        <w:rPr>
          <w:rFonts w:eastAsia="宋体"/>
          <w:bCs/>
          <w:iCs/>
          <w:color w:val="000000"/>
          <w:kern w:val="22"/>
          <w:sz w:val="24"/>
          <w:lang w:eastAsia="zh-CN"/>
        </w:rPr>
      </w:pPr>
      <w:r w:rsidRPr="00F82085">
        <w:rPr>
          <w:rFonts w:eastAsia="宋体"/>
          <w:bCs/>
          <w:iCs/>
          <w:color w:val="000000"/>
          <w:kern w:val="22"/>
          <w:sz w:val="24"/>
          <w:lang w:eastAsia="zh-CN"/>
        </w:rPr>
        <w:t>监测框架初稿于</w:t>
      </w:r>
      <w:r w:rsidRPr="00F82085">
        <w:rPr>
          <w:rFonts w:eastAsia="宋体"/>
          <w:bCs/>
          <w:iCs/>
          <w:color w:val="000000"/>
          <w:kern w:val="22"/>
          <w:sz w:val="24"/>
          <w:lang w:eastAsia="zh-CN"/>
        </w:rPr>
        <w:t>2020</w:t>
      </w:r>
      <w:r w:rsidRPr="00F82085">
        <w:rPr>
          <w:rFonts w:eastAsia="宋体"/>
          <w:bCs/>
          <w:iCs/>
          <w:color w:val="000000"/>
          <w:kern w:val="22"/>
          <w:sz w:val="24"/>
          <w:lang w:eastAsia="zh-CN"/>
        </w:rPr>
        <w:t>年</w:t>
      </w:r>
      <w:r w:rsidRPr="00F82085">
        <w:rPr>
          <w:rFonts w:eastAsia="宋体"/>
          <w:bCs/>
          <w:iCs/>
          <w:color w:val="000000"/>
          <w:kern w:val="22"/>
          <w:sz w:val="24"/>
          <w:lang w:eastAsia="zh-CN"/>
        </w:rPr>
        <w:t>1</w:t>
      </w:r>
      <w:r w:rsidRPr="00F82085">
        <w:rPr>
          <w:rFonts w:eastAsia="宋体"/>
          <w:bCs/>
          <w:iCs/>
          <w:color w:val="000000"/>
          <w:kern w:val="22"/>
          <w:sz w:val="24"/>
          <w:lang w:eastAsia="zh-CN"/>
        </w:rPr>
        <w:t>月发布（</w:t>
      </w:r>
      <w:r w:rsidR="0077499F">
        <w:fldChar w:fldCharType="begin"/>
      </w:r>
      <w:r w:rsidR="0077499F">
        <w:rPr>
          <w:lang w:eastAsia="zh-CN"/>
        </w:rPr>
        <w:instrText xml:space="preserve"> HYPERLINK "https://www.cbd.int/conferences/post2020/wg2020-02/documents" </w:instrText>
      </w:r>
      <w:r w:rsidR="0077499F">
        <w:fldChar w:fldCharType="separate"/>
      </w:r>
      <w:r w:rsidRPr="00F82085">
        <w:rPr>
          <w:rStyle w:val="Hyperlink"/>
          <w:rFonts w:eastAsia="宋体"/>
          <w:bCs/>
          <w:iCs/>
          <w:kern w:val="22"/>
          <w:sz w:val="24"/>
          <w:lang w:eastAsia="zh-CN"/>
        </w:rPr>
        <w:t>CBD/WG2020/2/3/Add.1</w:t>
      </w:r>
      <w:r w:rsidR="0077499F">
        <w:rPr>
          <w:rStyle w:val="Hyperlink"/>
          <w:rFonts w:eastAsia="宋体"/>
          <w:bCs/>
          <w:iCs/>
          <w:kern w:val="22"/>
          <w:sz w:val="24"/>
          <w:lang w:eastAsia="zh-CN"/>
        </w:rPr>
        <w:fldChar w:fldCharType="end"/>
      </w:r>
      <w:r w:rsidRPr="00F82085">
        <w:rPr>
          <w:rFonts w:eastAsia="宋体"/>
          <w:bCs/>
          <w:iCs/>
          <w:color w:val="000000"/>
          <w:kern w:val="22"/>
          <w:sz w:val="24"/>
          <w:lang w:eastAsia="zh-CN"/>
        </w:rPr>
        <w:t>），该草案与框架预稿保持一致。</w:t>
      </w:r>
    </w:p>
    <w:p w14:paraId="47B9CAEE" w14:textId="77777777" w:rsidR="005A2739" w:rsidRPr="00F82085" w:rsidRDefault="005A2739" w:rsidP="0024065E">
      <w:pPr>
        <w:numPr>
          <w:ilvl w:val="0"/>
          <w:numId w:val="31"/>
        </w:numPr>
        <w:pBdr>
          <w:top w:val="nil"/>
          <w:left w:val="nil"/>
          <w:bottom w:val="nil"/>
          <w:right w:val="nil"/>
          <w:between w:val="nil"/>
        </w:pBdr>
        <w:overflowPunct w:val="0"/>
        <w:spacing w:before="120" w:after="120" w:line="240" w:lineRule="atLeast"/>
        <w:ind w:left="0" w:firstLine="490"/>
        <w:rPr>
          <w:rFonts w:eastAsia="宋体"/>
          <w:bCs/>
          <w:iCs/>
          <w:color w:val="000000"/>
          <w:kern w:val="22"/>
          <w:sz w:val="24"/>
          <w:lang w:eastAsia="zh-CN"/>
        </w:rPr>
      </w:pPr>
      <w:r w:rsidRPr="00F82085">
        <w:rPr>
          <w:rFonts w:eastAsia="宋体"/>
          <w:bCs/>
          <w:iCs/>
          <w:color w:val="000000"/>
          <w:kern w:val="22"/>
          <w:sz w:val="24"/>
          <w:lang w:eastAsia="zh-CN"/>
        </w:rPr>
        <w:t>在科学、技术和工艺咨询附属机构第二十四次会议提交了拟议指标和监测方法的第二稿（</w:t>
      </w:r>
      <w:r w:rsidR="004C778E">
        <w:fldChar w:fldCharType="begin"/>
      </w:r>
      <w:r w:rsidR="004C778E">
        <w:rPr>
          <w:lang w:eastAsia="zh-CN"/>
        </w:rPr>
        <w:instrText xml:space="preserve"> HYPERLINK "https://www.cbd.int/meetings/SBSTTA-24" </w:instrText>
      </w:r>
      <w:r w:rsidR="004C778E">
        <w:fldChar w:fldCharType="separate"/>
      </w:r>
      <w:r w:rsidRPr="00F82085">
        <w:rPr>
          <w:rStyle w:val="Hyperlink"/>
          <w:rFonts w:eastAsia="宋体"/>
          <w:bCs/>
          <w:iCs/>
          <w:kern w:val="22"/>
          <w:sz w:val="24"/>
          <w:lang w:eastAsia="zh-CN"/>
        </w:rPr>
        <w:t>CBD/SBSTTA/24/3/Add.1</w:t>
      </w:r>
      <w:r w:rsidR="004C778E">
        <w:rPr>
          <w:rStyle w:val="Hyperlink"/>
          <w:rFonts w:eastAsia="宋体"/>
          <w:bCs/>
          <w:iCs/>
          <w:kern w:val="22"/>
          <w:sz w:val="24"/>
          <w:lang w:eastAsia="zh-CN"/>
        </w:rPr>
        <w:fldChar w:fldCharType="end"/>
      </w:r>
      <w:r w:rsidRPr="00F82085">
        <w:rPr>
          <w:rFonts w:eastAsia="宋体"/>
          <w:bCs/>
          <w:iCs/>
          <w:color w:val="000000"/>
          <w:kern w:val="22"/>
          <w:sz w:val="24"/>
          <w:lang w:eastAsia="zh-CN"/>
        </w:rPr>
        <w:t>）。联络小组讨论第二稿，并进行了调查。当时，缔约方要求拟订监测框架的新版本。</w:t>
      </w:r>
    </w:p>
    <w:p w14:paraId="3DAADD9C" w14:textId="77777777" w:rsidR="005A2739" w:rsidRPr="00F82085" w:rsidRDefault="005A2739" w:rsidP="0024065E">
      <w:pPr>
        <w:numPr>
          <w:ilvl w:val="0"/>
          <w:numId w:val="31"/>
        </w:numPr>
        <w:pBdr>
          <w:top w:val="nil"/>
          <w:left w:val="nil"/>
          <w:bottom w:val="nil"/>
          <w:right w:val="nil"/>
          <w:between w:val="nil"/>
        </w:pBdr>
        <w:overflowPunct w:val="0"/>
        <w:spacing w:before="120" w:after="120" w:line="240" w:lineRule="atLeast"/>
        <w:ind w:left="0" w:firstLine="490"/>
        <w:rPr>
          <w:rFonts w:eastAsia="宋体"/>
          <w:color w:val="000000"/>
          <w:kern w:val="22"/>
          <w:sz w:val="24"/>
          <w:lang w:eastAsia="zh-CN"/>
        </w:rPr>
      </w:pPr>
      <w:r w:rsidRPr="00F82085">
        <w:rPr>
          <w:rFonts w:eastAsia="宋体"/>
          <w:color w:val="000000"/>
          <w:kern w:val="22"/>
          <w:sz w:val="24"/>
          <w:lang w:eastAsia="zh-CN"/>
        </w:rPr>
        <w:t>监测框架第三稿于</w:t>
      </w:r>
      <w:r w:rsidRPr="00F82085">
        <w:rPr>
          <w:rFonts w:eastAsia="宋体"/>
          <w:color w:val="000000"/>
          <w:kern w:val="22"/>
          <w:sz w:val="24"/>
          <w:lang w:eastAsia="zh-CN"/>
        </w:rPr>
        <w:t>2021</w:t>
      </w:r>
      <w:r w:rsidRPr="00F82085">
        <w:rPr>
          <w:rFonts w:eastAsia="宋体"/>
          <w:color w:val="000000"/>
          <w:kern w:val="22"/>
          <w:sz w:val="24"/>
          <w:lang w:eastAsia="zh-CN"/>
        </w:rPr>
        <w:t>年</w:t>
      </w:r>
      <w:r w:rsidRPr="00F82085">
        <w:rPr>
          <w:rFonts w:eastAsia="宋体"/>
          <w:color w:val="000000"/>
          <w:kern w:val="22"/>
          <w:sz w:val="24"/>
          <w:lang w:eastAsia="zh-CN"/>
        </w:rPr>
        <w:t>7</w:t>
      </w:r>
      <w:r w:rsidRPr="00F82085">
        <w:rPr>
          <w:rFonts w:eastAsia="宋体"/>
          <w:color w:val="000000"/>
          <w:kern w:val="22"/>
          <w:sz w:val="24"/>
          <w:lang w:eastAsia="zh-CN"/>
        </w:rPr>
        <w:t>月发布（</w:t>
      </w:r>
      <w:hyperlink r:id="rId21" w:history="1">
        <w:r w:rsidRPr="00F82085">
          <w:rPr>
            <w:rStyle w:val="Hyperlink"/>
            <w:rFonts w:eastAsia="宋体"/>
            <w:kern w:val="22"/>
            <w:sz w:val="24"/>
            <w:lang w:eastAsia="zh-CN"/>
          </w:rPr>
          <w:t>CBD/WG2020/3/3/Add.1</w:t>
        </w:r>
      </w:hyperlink>
      <w:r w:rsidRPr="00F82085">
        <w:rPr>
          <w:rFonts w:eastAsia="宋体"/>
          <w:color w:val="000000"/>
          <w:kern w:val="22"/>
          <w:sz w:val="24"/>
          <w:lang w:eastAsia="zh-CN"/>
        </w:rPr>
        <w:t>），为工作组第三次会议第一阶段做准备。该草案使用了科学、技术和工艺咨询附属机构的会期调查结果，并根据新的框架初稿进行了调整。当时，缔约方会议主席团要求编写监测框架的更新版本，在工作组第三次会议续会六周前发布。</w:t>
      </w:r>
    </w:p>
    <w:p w14:paraId="5F0478A5" w14:textId="7D26A929" w:rsidR="005A2739" w:rsidRPr="005A2739" w:rsidRDefault="005A2739" w:rsidP="00B021C6">
      <w:pPr>
        <w:overflowPunct w:val="0"/>
        <w:spacing w:before="120" w:after="120" w:line="240" w:lineRule="atLeast"/>
        <w:rPr>
          <w:rFonts w:eastAsia="楷体"/>
          <w:iCs/>
          <w:kern w:val="22"/>
          <w:sz w:val="24"/>
        </w:rPr>
      </w:pPr>
      <w:proofErr w:type="spellStart"/>
      <w:r w:rsidRPr="005A2739">
        <w:rPr>
          <w:rFonts w:eastAsia="楷体"/>
          <w:iCs/>
          <w:kern w:val="22"/>
          <w:sz w:val="24"/>
        </w:rPr>
        <w:t>共同主席的</w:t>
      </w:r>
      <w:proofErr w:type="spellEnd"/>
      <w:r w:rsidR="00AF3503">
        <w:rPr>
          <w:rFonts w:eastAsia="楷体" w:hint="eastAsia"/>
          <w:iCs/>
          <w:kern w:val="22"/>
          <w:sz w:val="24"/>
          <w:lang w:eastAsia="zh-CN"/>
        </w:rPr>
        <w:t>意见</w:t>
      </w:r>
    </w:p>
    <w:p w14:paraId="49953D04" w14:textId="77777777" w:rsidR="005A2739" w:rsidRPr="00F82085" w:rsidRDefault="005A2739" w:rsidP="00B021C6">
      <w:pPr>
        <w:pStyle w:val="Para1"/>
        <w:tabs>
          <w:tab w:val="clear" w:pos="360"/>
        </w:tabs>
        <w:overflowPunct w:val="0"/>
        <w:spacing w:line="240" w:lineRule="atLeast"/>
        <w:rPr>
          <w:rFonts w:eastAsia="宋体"/>
          <w:kern w:val="22"/>
          <w:sz w:val="24"/>
          <w:szCs w:val="24"/>
          <w:lang w:eastAsia="zh-CN"/>
        </w:rPr>
      </w:pPr>
      <w:r w:rsidRPr="00F82085">
        <w:rPr>
          <w:rFonts w:eastAsia="宋体"/>
          <w:kern w:val="22"/>
          <w:sz w:val="24"/>
          <w:szCs w:val="24"/>
          <w:lang w:eastAsia="zh-CN"/>
        </w:rPr>
        <w:t>虽然没有详细讨论监测框架的最后草案，但在工作组第三次会议第一阶段会议期间，数目有限的缔约方的确就有关指标和监测框架的各个方面发表了意见。此外，许多国家没有对监测框架发表意见。这些评论意见将在监测框架的更新版本中得到考虑，同时下文总结了会议上提出的问题和观点，并提出了一些思考。</w:t>
      </w:r>
    </w:p>
    <w:p w14:paraId="7D528B94" w14:textId="77777777" w:rsidR="005A2739" w:rsidRPr="00F82085" w:rsidRDefault="005A2739" w:rsidP="00B021C6">
      <w:pPr>
        <w:pStyle w:val="Para1"/>
        <w:tabs>
          <w:tab w:val="clear" w:pos="360"/>
        </w:tabs>
        <w:overflowPunct w:val="0"/>
        <w:spacing w:line="240" w:lineRule="atLeast"/>
        <w:rPr>
          <w:rFonts w:eastAsia="宋体"/>
          <w:kern w:val="22"/>
          <w:sz w:val="24"/>
          <w:szCs w:val="24"/>
          <w:lang w:eastAsia="zh-CN"/>
        </w:rPr>
      </w:pPr>
      <w:r w:rsidRPr="00F82085">
        <w:rPr>
          <w:rFonts w:eastAsia="宋体"/>
          <w:kern w:val="22"/>
          <w:sz w:val="24"/>
          <w:szCs w:val="24"/>
          <w:lang w:eastAsia="zh-CN"/>
        </w:rPr>
        <w:t>缔约方普遍支持对指标（标题、组成部分和补充指标）采取分层方法。</w:t>
      </w:r>
    </w:p>
    <w:p w14:paraId="62C1B7C1" w14:textId="77777777" w:rsidR="005A2739" w:rsidRPr="00F82085" w:rsidRDefault="005A2739" w:rsidP="00B021C6">
      <w:pPr>
        <w:pStyle w:val="Para1"/>
        <w:tabs>
          <w:tab w:val="clear" w:pos="360"/>
        </w:tabs>
        <w:overflowPunct w:val="0"/>
        <w:spacing w:line="240" w:lineRule="atLeast"/>
        <w:rPr>
          <w:rFonts w:eastAsia="宋体"/>
          <w:kern w:val="22"/>
          <w:sz w:val="24"/>
          <w:szCs w:val="24"/>
          <w:lang w:eastAsia="zh-CN"/>
        </w:rPr>
      </w:pPr>
      <w:r w:rsidRPr="00F82085">
        <w:rPr>
          <w:rFonts w:eastAsia="宋体"/>
          <w:kern w:val="22"/>
          <w:sz w:val="24"/>
          <w:szCs w:val="24"/>
          <w:lang w:eastAsia="zh-CN"/>
        </w:rPr>
        <w:t>关于标题指标：</w:t>
      </w:r>
    </w:p>
    <w:p w14:paraId="3CB36538" w14:textId="77777777" w:rsidR="005A2739" w:rsidRPr="00F82085" w:rsidRDefault="005A2739" w:rsidP="0024065E">
      <w:pPr>
        <w:numPr>
          <w:ilvl w:val="1"/>
          <w:numId w:val="27"/>
        </w:numPr>
        <w:pBdr>
          <w:top w:val="nil"/>
          <w:left w:val="nil"/>
          <w:bottom w:val="nil"/>
          <w:right w:val="nil"/>
          <w:between w:val="nil"/>
        </w:pBdr>
        <w:overflowPunct w:val="0"/>
        <w:spacing w:before="120" w:after="120" w:line="240" w:lineRule="atLeast"/>
        <w:ind w:left="0" w:firstLine="490"/>
        <w:rPr>
          <w:rFonts w:eastAsia="宋体"/>
          <w:bCs/>
          <w:iCs/>
          <w:color w:val="000000"/>
          <w:kern w:val="22"/>
          <w:sz w:val="24"/>
          <w:lang w:eastAsia="zh-CN"/>
        </w:rPr>
      </w:pPr>
      <w:r w:rsidRPr="00F82085">
        <w:rPr>
          <w:rFonts w:eastAsia="宋体"/>
          <w:bCs/>
          <w:iCs/>
          <w:color w:val="000000"/>
          <w:kern w:val="22"/>
          <w:sz w:val="24"/>
          <w:lang w:eastAsia="zh-CN"/>
        </w:rPr>
        <w:t>似乎普遍支持制定一个标题指标清单，尽可能在国家和全球两级一致使用；</w:t>
      </w:r>
    </w:p>
    <w:p w14:paraId="493EE3B8" w14:textId="77777777" w:rsidR="005A2739" w:rsidRPr="00F82085" w:rsidRDefault="005A2739" w:rsidP="0024065E">
      <w:pPr>
        <w:numPr>
          <w:ilvl w:val="1"/>
          <w:numId w:val="27"/>
        </w:numPr>
        <w:pBdr>
          <w:top w:val="nil"/>
          <w:left w:val="nil"/>
          <w:bottom w:val="nil"/>
          <w:right w:val="nil"/>
          <w:between w:val="nil"/>
        </w:pBdr>
        <w:overflowPunct w:val="0"/>
        <w:spacing w:before="120" w:after="120" w:line="240" w:lineRule="atLeast"/>
        <w:ind w:left="0" w:firstLine="490"/>
        <w:rPr>
          <w:rFonts w:eastAsia="宋体"/>
          <w:bCs/>
          <w:iCs/>
          <w:color w:val="000000"/>
          <w:kern w:val="22"/>
          <w:sz w:val="24"/>
          <w:lang w:eastAsia="zh-CN"/>
        </w:rPr>
      </w:pPr>
      <w:r w:rsidRPr="00F82085">
        <w:rPr>
          <w:rFonts w:eastAsia="宋体"/>
          <w:bCs/>
          <w:iCs/>
          <w:color w:val="000000"/>
          <w:kern w:val="22"/>
          <w:sz w:val="24"/>
          <w:lang w:eastAsia="zh-CN"/>
        </w:rPr>
        <w:t>一些缔约方强调，标题指标应尽可能基于国家数据来源和国家数据系统；</w:t>
      </w:r>
    </w:p>
    <w:p w14:paraId="0CB2E389" w14:textId="77777777" w:rsidR="005A2739" w:rsidRPr="00F82085" w:rsidRDefault="005A2739" w:rsidP="0024065E">
      <w:pPr>
        <w:numPr>
          <w:ilvl w:val="1"/>
          <w:numId w:val="27"/>
        </w:numPr>
        <w:pBdr>
          <w:top w:val="nil"/>
          <w:left w:val="nil"/>
          <w:bottom w:val="nil"/>
          <w:right w:val="nil"/>
          <w:between w:val="nil"/>
        </w:pBdr>
        <w:overflowPunct w:val="0"/>
        <w:spacing w:before="120" w:after="120" w:line="240" w:lineRule="atLeast"/>
        <w:ind w:left="0" w:firstLine="490"/>
        <w:rPr>
          <w:rFonts w:eastAsia="宋体"/>
          <w:bCs/>
          <w:iCs/>
          <w:color w:val="000000"/>
          <w:kern w:val="22"/>
          <w:sz w:val="24"/>
          <w:lang w:eastAsia="zh-CN"/>
        </w:rPr>
      </w:pPr>
      <w:r w:rsidRPr="00F82085">
        <w:rPr>
          <w:rFonts w:eastAsia="宋体"/>
          <w:bCs/>
          <w:iCs/>
          <w:color w:val="000000"/>
          <w:kern w:val="22"/>
          <w:sz w:val="24"/>
          <w:lang w:eastAsia="zh-CN"/>
        </w:rPr>
        <w:t>然而，对这类指标的各个方面还没有共同理解。</w:t>
      </w:r>
    </w:p>
    <w:p w14:paraId="45CFC281" w14:textId="77777777" w:rsidR="005A2739" w:rsidRPr="00F82085" w:rsidRDefault="005A2739" w:rsidP="00B021C6">
      <w:pPr>
        <w:pStyle w:val="Para1"/>
        <w:tabs>
          <w:tab w:val="clear" w:pos="360"/>
        </w:tabs>
        <w:overflowPunct w:val="0"/>
        <w:spacing w:line="240" w:lineRule="atLeast"/>
        <w:rPr>
          <w:rFonts w:eastAsia="宋体"/>
          <w:kern w:val="22"/>
          <w:sz w:val="24"/>
          <w:szCs w:val="24"/>
          <w:lang w:eastAsia="zh-CN"/>
        </w:rPr>
      </w:pPr>
      <w:r w:rsidRPr="00F82085">
        <w:rPr>
          <w:rFonts w:eastAsia="宋体"/>
          <w:kern w:val="22"/>
          <w:sz w:val="24"/>
          <w:szCs w:val="24"/>
          <w:lang w:eastAsia="zh-CN"/>
        </w:rPr>
        <w:t>根据所有缔约方商定的时间表，在规划和报告文件中使用三类指标时需要保持一致性和全面性，对此有各种看法。</w:t>
      </w:r>
    </w:p>
    <w:p w14:paraId="4E65B07F" w14:textId="77777777" w:rsidR="005A2739" w:rsidRPr="00F82085" w:rsidRDefault="005A2739" w:rsidP="00B021C6">
      <w:pPr>
        <w:pStyle w:val="Para1"/>
        <w:tabs>
          <w:tab w:val="clear" w:pos="360"/>
        </w:tabs>
        <w:overflowPunct w:val="0"/>
        <w:spacing w:line="240" w:lineRule="atLeast"/>
        <w:rPr>
          <w:rFonts w:eastAsia="宋体"/>
          <w:kern w:val="22"/>
          <w:sz w:val="24"/>
          <w:szCs w:val="24"/>
          <w:lang w:eastAsia="zh-CN"/>
        </w:rPr>
      </w:pPr>
      <w:r w:rsidRPr="00F82085">
        <w:rPr>
          <w:rFonts w:eastAsia="宋体"/>
          <w:kern w:val="22"/>
          <w:sz w:val="24"/>
          <w:szCs w:val="24"/>
          <w:lang w:eastAsia="zh-CN"/>
        </w:rPr>
        <w:t>缔约方指出，有必要确保在国家一级和《公约》一级提供充足的资源，以便有效执行监测框架。</w:t>
      </w:r>
    </w:p>
    <w:p w14:paraId="2E30C59D" w14:textId="31BDEE93" w:rsidR="005A2739" w:rsidRPr="00F82085" w:rsidRDefault="005A2739" w:rsidP="00B021C6">
      <w:pPr>
        <w:pStyle w:val="Para1"/>
        <w:tabs>
          <w:tab w:val="clear" w:pos="360"/>
        </w:tabs>
        <w:overflowPunct w:val="0"/>
        <w:spacing w:line="240" w:lineRule="atLeast"/>
        <w:rPr>
          <w:rFonts w:eastAsia="宋体"/>
          <w:kern w:val="22"/>
          <w:sz w:val="24"/>
          <w:szCs w:val="24"/>
          <w:lang w:eastAsia="zh-CN"/>
        </w:rPr>
      </w:pPr>
      <w:r w:rsidRPr="00F82085">
        <w:rPr>
          <w:rFonts w:eastAsia="宋体"/>
          <w:kern w:val="22"/>
          <w:sz w:val="24"/>
          <w:szCs w:val="24"/>
          <w:lang w:eastAsia="zh-CN"/>
        </w:rPr>
        <w:t>一些缔约方认为，标题指标的数量应少于目前在文件</w:t>
      </w:r>
      <w:r w:rsidRPr="00F82085">
        <w:rPr>
          <w:rFonts w:eastAsia="宋体"/>
          <w:kern w:val="22"/>
          <w:sz w:val="24"/>
          <w:szCs w:val="24"/>
          <w:lang w:eastAsia="zh-CN"/>
        </w:rPr>
        <w:t>CBD/WG2020/3/3/Add.1</w:t>
      </w:r>
      <w:r w:rsidRPr="00F82085">
        <w:rPr>
          <w:rFonts w:eastAsia="宋体"/>
          <w:kern w:val="22"/>
          <w:sz w:val="24"/>
          <w:szCs w:val="24"/>
          <w:lang w:eastAsia="zh-CN"/>
        </w:rPr>
        <w:t>中提出的数量，而另一些缔约方认为，标题指标清单有必要包含每个</w:t>
      </w:r>
      <w:r w:rsidR="003B4543">
        <w:rPr>
          <w:rFonts w:eastAsia="宋体"/>
          <w:kern w:val="22"/>
          <w:sz w:val="24"/>
          <w:szCs w:val="24"/>
          <w:lang w:eastAsia="zh-CN"/>
        </w:rPr>
        <w:t>长期目标</w:t>
      </w:r>
      <w:r w:rsidRPr="00F82085">
        <w:rPr>
          <w:rFonts w:eastAsia="宋体"/>
          <w:kern w:val="22"/>
          <w:sz w:val="24"/>
          <w:szCs w:val="24"/>
          <w:lang w:eastAsia="zh-CN"/>
        </w:rPr>
        <w:t>和行动目标的主要概念，以便能够对框架的各个方面进行监测。</w:t>
      </w:r>
    </w:p>
    <w:p w14:paraId="2019EAD5" w14:textId="77777777" w:rsidR="005A2739" w:rsidRPr="00F82085" w:rsidRDefault="005A2739" w:rsidP="00B021C6">
      <w:pPr>
        <w:pStyle w:val="Para1"/>
        <w:tabs>
          <w:tab w:val="clear" w:pos="360"/>
        </w:tabs>
        <w:overflowPunct w:val="0"/>
        <w:spacing w:line="240" w:lineRule="atLeast"/>
        <w:rPr>
          <w:rFonts w:eastAsia="宋体"/>
          <w:kern w:val="22"/>
          <w:sz w:val="24"/>
          <w:szCs w:val="24"/>
          <w:lang w:eastAsia="zh-CN"/>
        </w:rPr>
      </w:pPr>
      <w:r w:rsidRPr="00F82085">
        <w:rPr>
          <w:rFonts w:eastAsia="宋体"/>
          <w:kern w:val="22"/>
          <w:sz w:val="24"/>
          <w:szCs w:val="24"/>
          <w:lang w:eastAsia="zh-CN"/>
        </w:rPr>
        <w:t>因此，了解关于这个问题的各种立场背后的理由可能是有益的。关于听到的意见观点，以下两个因素可供缔约方考虑：</w:t>
      </w:r>
    </w:p>
    <w:p w14:paraId="1D52BC35" w14:textId="77777777" w:rsidR="005A2739" w:rsidRPr="00F82085" w:rsidRDefault="005A2739" w:rsidP="0024065E">
      <w:pPr>
        <w:numPr>
          <w:ilvl w:val="1"/>
          <w:numId w:val="28"/>
        </w:numPr>
        <w:pBdr>
          <w:top w:val="nil"/>
          <w:left w:val="nil"/>
          <w:bottom w:val="nil"/>
          <w:right w:val="nil"/>
          <w:between w:val="nil"/>
        </w:pBdr>
        <w:overflowPunct w:val="0"/>
        <w:spacing w:before="120" w:after="120" w:line="240" w:lineRule="atLeast"/>
        <w:ind w:left="0" w:firstLine="490"/>
        <w:rPr>
          <w:rFonts w:eastAsia="宋体"/>
          <w:bCs/>
          <w:iCs/>
          <w:color w:val="000000"/>
          <w:kern w:val="22"/>
          <w:sz w:val="24"/>
          <w:lang w:eastAsia="zh-CN"/>
        </w:rPr>
      </w:pPr>
      <w:r w:rsidRPr="00F82085">
        <w:rPr>
          <w:rFonts w:eastAsia="宋体"/>
          <w:bCs/>
          <w:iCs/>
          <w:color w:val="000000"/>
          <w:kern w:val="22"/>
          <w:sz w:val="24"/>
          <w:lang w:eastAsia="zh-CN"/>
        </w:rPr>
        <w:t>是否希望促进面向广泛受众的传播和透明度？在这种情况下，较少的标题指标是可取的；</w:t>
      </w:r>
    </w:p>
    <w:p w14:paraId="0A0AF408" w14:textId="77777777" w:rsidR="005A2739" w:rsidRPr="00F82085" w:rsidRDefault="005A2739" w:rsidP="0024065E">
      <w:pPr>
        <w:numPr>
          <w:ilvl w:val="1"/>
          <w:numId w:val="28"/>
        </w:numPr>
        <w:pBdr>
          <w:top w:val="nil"/>
          <w:left w:val="nil"/>
          <w:bottom w:val="nil"/>
          <w:right w:val="nil"/>
          <w:between w:val="nil"/>
        </w:pBdr>
        <w:overflowPunct w:val="0"/>
        <w:spacing w:before="120" w:after="120" w:line="240" w:lineRule="atLeast"/>
        <w:ind w:left="0" w:firstLine="490"/>
        <w:rPr>
          <w:rFonts w:eastAsia="宋体"/>
          <w:bCs/>
          <w:iCs/>
          <w:color w:val="000000"/>
          <w:kern w:val="22"/>
          <w:sz w:val="24"/>
          <w:lang w:eastAsia="zh-CN"/>
        </w:rPr>
      </w:pPr>
      <w:r w:rsidRPr="00F82085">
        <w:rPr>
          <w:rFonts w:eastAsia="宋体"/>
          <w:bCs/>
          <w:iCs/>
          <w:color w:val="000000"/>
          <w:kern w:val="22"/>
          <w:sz w:val="24"/>
          <w:lang w:eastAsia="zh-CN"/>
        </w:rPr>
        <w:lastRenderedPageBreak/>
        <w:t>是否希望有一个全面的执行情况管理系统，能够跟踪各方以及各项行动的进展情况，以及这些行动的有效性？在这种情况下，尽可行覆盖尽可能多的目标、里程碑和行动目标是可取的。</w:t>
      </w:r>
    </w:p>
    <w:p w14:paraId="614081EA" w14:textId="77777777" w:rsidR="005A2739" w:rsidRPr="00F82085" w:rsidRDefault="005A2739" w:rsidP="00B021C6">
      <w:pPr>
        <w:pStyle w:val="Para1"/>
        <w:tabs>
          <w:tab w:val="clear" w:pos="360"/>
        </w:tabs>
        <w:overflowPunct w:val="0"/>
        <w:spacing w:line="240" w:lineRule="atLeast"/>
        <w:rPr>
          <w:rFonts w:eastAsia="宋体"/>
          <w:bCs/>
          <w:iCs/>
          <w:color w:val="000000"/>
          <w:kern w:val="22"/>
          <w:sz w:val="24"/>
          <w:szCs w:val="24"/>
          <w:lang w:eastAsia="zh-CN"/>
        </w:rPr>
      </w:pPr>
      <w:r w:rsidRPr="00F82085">
        <w:rPr>
          <w:rFonts w:eastAsia="宋体"/>
          <w:bCs/>
          <w:iCs/>
          <w:color w:val="000000"/>
          <w:kern w:val="22"/>
          <w:sz w:val="24"/>
          <w:szCs w:val="24"/>
          <w:lang w:eastAsia="zh-CN"/>
        </w:rPr>
        <w:t>实现这两个目标的一个选项是在当前清单范围内维持一个指标清单，</w:t>
      </w:r>
      <w:r w:rsidRPr="00F82085">
        <w:rPr>
          <w:rFonts w:eastAsia="宋体"/>
          <w:kern w:val="22"/>
          <w:sz w:val="24"/>
          <w:szCs w:val="24"/>
          <w:lang w:eastAsia="zh-CN"/>
        </w:rPr>
        <w:t>并确定一个主要针对传播价值和目的的短清单</w:t>
      </w:r>
      <w:r w:rsidRPr="00F82085">
        <w:rPr>
          <w:rFonts w:eastAsia="宋体"/>
          <w:bCs/>
          <w:iCs/>
          <w:color w:val="000000"/>
          <w:kern w:val="22"/>
          <w:sz w:val="24"/>
          <w:szCs w:val="24"/>
          <w:lang w:eastAsia="zh-CN"/>
        </w:rPr>
        <w:t>。</w:t>
      </w:r>
    </w:p>
    <w:p w14:paraId="02C4D1E4" w14:textId="77777777" w:rsidR="005A2739" w:rsidRPr="00F82085" w:rsidRDefault="005A2739" w:rsidP="00B021C6">
      <w:pPr>
        <w:pStyle w:val="Para1"/>
        <w:tabs>
          <w:tab w:val="clear" w:pos="360"/>
        </w:tabs>
        <w:overflowPunct w:val="0"/>
        <w:spacing w:line="240" w:lineRule="atLeast"/>
        <w:rPr>
          <w:rFonts w:eastAsia="宋体"/>
          <w:bCs/>
          <w:iCs/>
          <w:color w:val="000000"/>
          <w:kern w:val="22"/>
          <w:sz w:val="24"/>
          <w:szCs w:val="24"/>
          <w:lang w:eastAsia="zh-CN"/>
        </w:rPr>
      </w:pPr>
      <w:r w:rsidRPr="00F82085">
        <w:rPr>
          <w:rFonts w:eastAsia="宋体"/>
          <w:bCs/>
          <w:iCs/>
          <w:color w:val="000000"/>
          <w:kern w:val="22"/>
          <w:sz w:val="24"/>
          <w:szCs w:val="24"/>
          <w:lang w:eastAsia="zh-CN"/>
        </w:rPr>
        <w:t>另一个选项是减少指标的数量</w:t>
      </w:r>
      <w:r w:rsidRPr="00F82085">
        <w:rPr>
          <w:rFonts w:eastAsia="宋体"/>
          <w:color w:val="000000"/>
          <w:kern w:val="22"/>
          <w:sz w:val="24"/>
          <w:szCs w:val="24"/>
          <w:lang w:eastAsia="zh-CN"/>
        </w:rPr>
        <w:t>。有几种不同的方法可以做到这一点：</w:t>
      </w:r>
    </w:p>
    <w:p w14:paraId="53B4D02C" w14:textId="77777777" w:rsidR="005A2739" w:rsidRPr="00F82085" w:rsidRDefault="005A2739" w:rsidP="0024065E">
      <w:pPr>
        <w:numPr>
          <w:ilvl w:val="1"/>
          <w:numId w:val="1"/>
        </w:numPr>
        <w:pBdr>
          <w:top w:val="nil"/>
          <w:left w:val="nil"/>
          <w:bottom w:val="nil"/>
          <w:right w:val="nil"/>
          <w:between w:val="nil"/>
        </w:pBdr>
        <w:overflowPunct w:val="0"/>
        <w:spacing w:before="120" w:after="120" w:line="240" w:lineRule="atLeast"/>
        <w:ind w:left="0" w:firstLine="490"/>
        <w:rPr>
          <w:rFonts w:eastAsia="宋体"/>
          <w:bCs/>
          <w:iCs/>
          <w:color w:val="000000"/>
          <w:kern w:val="22"/>
          <w:sz w:val="24"/>
          <w:lang w:eastAsia="zh-CN"/>
        </w:rPr>
      </w:pPr>
      <w:r w:rsidRPr="00F82085">
        <w:rPr>
          <w:rFonts w:eastAsia="宋体"/>
          <w:bCs/>
          <w:iCs/>
          <w:color w:val="000000"/>
          <w:kern w:val="22"/>
          <w:sz w:val="24"/>
          <w:lang w:eastAsia="zh-CN"/>
        </w:rPr>
        <w:t>在标题指标清单中仅包含目前可操作的指标（即不包括需要拟订的指标）；</w:t>
      </w:r>
    </w:p>
    <w:p w14:paraId="5AA3189A" w14:textId="77777777" w:rsidR="005A2739" w:rsidRPr="00F82085" w:rsidRDefault="005A2739" w:rsidP="0024065E">
      <w:pPr>
        <w:numPr>
          <w:ilvl w:val="2"/>
          <w:numId w:val="4"/>
        </w:numPr>
        <w:pBdr>
          <w:top w:val="nil"/>
          <w:left w:val="nil"/>
          <w:bottom w:val="nil"/>
          <w:right w:val="nil"/>
          <w:between w:val="nil"/>
        </w:pBdr>
        <w:overflowPunct w:val="0"/>
        <w:spacing w:before="120" w:after="120" w:line="240" w:lineRule="atLeast"/>
        <w:ind w:left="979" w:firstLine="0"/>
        <w:rPr>
          <w:rFonts w:eastAsia="宋体"/>
          <w:bCs/>
          <w:iCs/>
          <w:color w:val="000000"/>
          <w:kern w:val="22"/>
          <w:sz w:val="24"/>
          <w:lang w:eastAsia="zh-CN"/>
        </w:rPr>
      </w:pPr>
      <w:r w:rsidRPr="00F82085">
        <w:rPr>
          <w:rFonts w:eastAsia="宋体"/>
          <w:bCs/>
          <w:iCs/>
          <w:color w:val="000000"/>
          <w:kern w:val="22"/>
          <w:sz w:val="24"/>
          <w:lang w:eastAsia="zh-CN"/>
        </w:rPr>
        <w:t>然而，一些关键问题（如获取和惠益分享）可能不包括在标题指标清单中。</w:t>
      </w:r>
    </w:p>
    <w:p w14:paraId="3DF3BD03" w14:textId="77777777" w:rsidR="005A2739" w:rsidRPr="00F82085" w:rsidRDefault="005A2739" w:rsidP="0024065E">
      <w:pPr>
        <w:numPr>
          <w:ilvl w:val="1"/>
          <w:numId w:val="1"/>
        </w:numPr>
        <w:pBdr>
          <w:top w:val="nil"/>
          <w:left w:val="nil"/>
          <w:bottom w:val="nil"/>
          <w:right w:val="nil"/>
          <w:between w:val="nil"/>
        </w:pBdr>
        <w:overflowPunct w:val="0"/>
        <w:spacing w:before="120" w:after="120" w:line="240" w:lineRule="atLeast"/>
        <w:ind w:left="0" w:firstLine="490"/>
        <w:rPr>
          <w:rFonts w:eastAsia="宋体"/>
          <w:bCs/>
          <w:iCs/>
          <w:color w:val="000000"/>
          <w:kern w:val="22"/>
          <w:sz w:val="24"/>
          <w:lang w:eastAsia="zh-CN"/>
        </w:rPr>
      </w:pPr>
      <w:r w:rsidRPr="00F82085">
        <w:rPr>
          <w:rFonts w:eastAsia="宋体"/>
          <w:bCs/>
          <w:iCs/>
          <w:color w:val="000000"/>
          <w:kern w:val="22"/>
          <w:sz w:val="24"/>
          <w:lang w:eastAsia="zh-CN"/>
        </w:rPr>
        <w:t>将标题指标清单的重点放在需要采取全球行动的行动目标上（例如，与国家参与决策有关的指标是需要采取国家办法的问题，只能使用国家指标进行监测）；</w:t>
      </w:r>
    </w:p>
    <w:p w14:paraId="4AA6F99A" w14:textId="77777777" w:rsidR="005A2739" w:rsidRPr="00F82085" w:rsidRDefault="005A2739" w:rsidP="0024065E">
      <w:pPr>
        <w:numPr>
          <w:ilvl w:val="2"/>
          <w:numId w:val="4"/>
        </w:numPr>
        <w:pBdr>
          <w:top w:val="nil"/>
          <w:left w:val="nil"/>
          <w:bottom w:val="nil"/>
          <w:right w:val="nil"/>
          <w:between w:val="nil"/>
        </w:pBdr>
        <w:overflowPunct w:val="0"/>
        <w:spacing w:before="120" w:after="120" w:line="240" w:lineRule="atLeast"/>
        <w:ind w:left="979" w:firstLine="0"/>
        <w:rPr>
          <w:rFonts w:eastAsia="宋体"/>
          <w:bCs/>
          <w:iCs/>
          <w:color w:val="000000"/>
          <w:kern w:val="22"/>
          <w:sz w:val="24"/>
          <w:lang w:eastAsia="zh-CN"/>
        </w:rPr>
      </w:pPr>
      <w:r w:rsidRPr="00F82085">
        <w:rPr>
          <w:rFonts w:eastAsia="宋体"/>
          <w:bCs/>
          <w:iCs/>
          <w:color w:val="000000"/>
          <w:kern w:val="22"/>
          <w:sz w:val="24"/>
          <w:lang w:eastAsia="zh-CN"/>
        </w:rPr>
        <w:t>然而，另一些缔约方表示有兴趣能够获得标准化信息，这些信息可以汇总到全球一级的所有行动目标。</w:t>
      </w:r>
    </w:p>
    <w:p w14:paraId="02C256CD" w14:textId="7F7BA160" w:rsidR="005A2739" w:rsidRPr="00F82085" w:rsidRDefault="005A2739" w:rsidP="0024065E">
      <w:pPr>
        <w:numPr>
          <w:ilvl w:val="1"/>
          <w:numId w:val="1"/>
        </w:numPr>
        <w:pBdr>
          <w:top w:val="nil"/>
          <w:left w:val="nil"/>
          <w:bottom w:val="nil"/>
          <w:right w:val="nil"/>
          <w:between w:val="nil"/>
        </w:pBdr>
        <w:overflowPunct w:val="0"/>
        <w:spacing w:before="120" w:after="120" w:line="240" w:lineRule="atLeast"/>
        <w:ind w:left="0" w:firstLine="490"/>
        <w:rPr>
          <w:rFonts w:eastAsia="宋体"/>
          <w:bCs/>
          <w:iCs/>
          <w:color w:val="000000"/>
          <w:kern w:val="22"/>
          <w:sz w:val="24"/>
          <w:lang w:eastAsia="zh-CN"/>
        </w:rPr>
      </w:pPr>
      <w:r w:rsidRPr="00F82085">
        <w:rPr>
          <w:rFonts w:eastAsia="宋体"/>
          <w:bCs/>
          <w:iCs/>
          <w:color w:val="000000"/>
          <w:kern w:val="22"/>
          <w:sz w:val="24"/>
          <w:lang w:eastAsia="zh-CN"/>
        </w:rPr>
        <w:t>将</w:t>
      </w:r>
      <w:r w:rsidR="003B4543">
        <w:rPr>
          <w:rFonts w:eastAsia="宋体"/>
          <w:bCs/>
          <w:iCs/>
          <w:color w:val="000000"/>
          <w:kern w:val="22"/>
          <w:sz w:val="24"/>
          <w:lang w:eastAsia="zh-CN"/>
        </w:rPr>
        <w:t>长期目标</w:t>
      </w:r>
      <w:r w:rsidRPr="00F82085">
        <w:rPr>
          <w:rFonts w:eastAsia="宋体"/>
          <w:bCs/>
          <w:iCs/>
          <w:color w:val="000000"/>
          <w:kern w:val="22"/>
          <w:sz w:val="24"/>
          <w:lang w:eastAsia="zh-CN"/>
        </w:rPr>
        <w:t>和行动目标分组，并尝试确定数目不多的一组指标，而这些指标可以反映一组行动目标、或许还有</w:t>
      </w:r>
      <w:r w:rsidR="003B4543">
        <w:rPr>
          <w:rFonts w:eastAsia="宋体"/>
          <w:bCs/>
          <w:iCs/>
          <w:color w:val="000000"/>
          <w:kern w:val="22"/>
          <w:sz w:val="24"/>
          <w:lang w:eastAsia="zh-CN"/>
        </w:rPr>
        <w:t>长期目标</w:t>
      </w:r>
      <w:r w:rsidRPr="00F82085">
        <w:rPr>
          <w:rFonts w:eastAsia="宋体"/>
          <w:bCs/>
          <w:iCs/>
          <w:color w:val="000000"/>
          <w:kern w:val="22"/>
          <w:sz w:val="24"/>
          <w:lang w:eastAsia="zh-CN"/>
        </w:rPr>
        <w:t>的进展情况：</w:t>
      </w:r>
    </w:p>
    <w:p w14:paraId="74889F61" w14:textId="7FA667F9" w:rsidR="005A2739" w:rsidRPr="00F82085" w:rsidRDefault="005A2739" w:rsidP="0024065E">
      <w:pPr>
        <w:numPr>
          <w:ilvl w:val="2"/>
          <w:numId w:val="39"/>
        </w:numPr>
        <w:pBdr>
          <w:top w:val="nil"/>
          <w:left w:val="nil"/>
          <w:bottom w:val="nil"/>
          <w:right w:val="nil"/>
          <w:between w:val="nil"/>
        </w:pBdr>
        <w:overflowPunct w:val="0"/>
        <w:spacing w:before="120" w:after="120" w:line="240" w:lineRule="atLeast"/>
        <w:ind w:left="1728"/>
        <w:rPr>
          <w:rFonts w:eastAsia="宋体"/>
          <w:bCs/>
          <w:iCs/>
          <w:color w:val="000000"/>
          <w:kern w:val="22"/>
          <w:sz w:val="24"/>
          <w:lang w:eastAsia="zh-CN"/>
        </w:rPr>
      </w:pPr>
      <w:r w:rsidRPr="00F82085">
        <w:rPr>
          <w:rFonts w:eastAsia="宋体"/>
          <w:bCs/>
          <w:iCs/>
          <w:color w:val="000000"/>
          <w:kern w:val="22"/>
          <w:sz w:val="24"/>
          <w:lang w:eastAsia="zh-CN"/>
        </w:rPr>
        <w:t>需要对有关</w:t>
      </w:r>
      <w:r w:rsidR="003B4543">
        <w:rPr>
          <w:rFonts w:eastAsia="宋体"/>
          <w:bCs/>
          <w:iCs/>
          <w:color w:val="000000"/>
          <w:kern w:val="22"/>
          <w:sz w:val="24"/>
          <w:lang w:eastAsia="zh-CN"/>
        </w:rPr>
        <w:t>长期目标</w:t>
      </w:r>
      <w:r w:rsidRPr="00F82085">
        <w:rPr>
          <w:rFonts w:eastAsia="宋体"/>
          <w:bCs/>
          <w:iCs/>
          <w:color w:val="000000"/>
          <w:kern w:val="22"/>
          <w:sz w:val="24"/>
          <w:lang w:eastAsia="zh-CN"/>
        </w:rPr>
        <w:t>（而非行动目标）的指标进行优先排序，因此，由于无法获得有关行动目标进展情况的一些信息，也许不可能了解行动的进展情况；</w:t>
      </w:r>
    </w:p>
    <w:p w14:paraId="38575330" w14:textId="63189C08" w:rsidR="005A2739" w:rsidRPr="00F82085" w:rsidRDefault="005A2739" w:rsidP="0024065E">
      <w:pPr>
        <w:numPr>
          <w:ilvl w:val="2"/>
          <w:numId w:val="39"/>
        </w:numPr>
        <w:pBdr>
          <w:top w:val="nil"/>
          <w:left w:val="nil"/>
          <w:bottom w:val="nil"/>
          <w:right w:val="nil"/>
          <w:between w:val="nil"/>
        </w:pBdr>
        <w:overflowPunct w:val="0"/>
        <w:spacing w:before="120" w:after="120" w:line="240" w:lineRule="atLeast"/>
        <w:ind w:left="1728"/>
        <w:rPr>
          <w:rFonts w:eastAsia="宋体"/>
          <w:bCs/>
          <w:iCs/>
          <w:color w:val="000000"/>
          <w:kern w:val="22"/>
          <w:sz w:val="24"/>
          <w:lang w:eastAsia="zh-CN"/>
        </w:rPr>
      </w:pPr>
      <w:r w:rsidRPr="00F82085">
        <w:rPr>
          <w:rFonts w:eastAsia="宋体"/>
          <w:bCs/>
          <w:iCs/>
          <w:color w:val="000000"/>
          <w:kern w:val="22"/>
          <w:sz w:val="24"/>
          <w:lang w:eastAsia="zh-CN"/>
        </w:rPr>
        <w:t>一些缔约方提出的嵌套办法，即单个</w:t>
      </w:r>
      <w:r w:rsidR="003B4543">
        <w:rPr>
          <w:rFonts w:eastAsia="宋体"/>
          <w:bCs/>
          <w:iCs/>
          <w:color w:val="000000"/>
          <w:kern w:val="22"/>
          <w:sz w:val="24"/>
          <w:lang w:eastAsia="zh-CN"/>
        </w:rPr>
        <w:t>长期目标</w:t>
      </w:r>
      <w:r w:rsidRPr="00F82085">
        <w:rPr>
          <w:rFonts w:eastAsia="宋体"/>
          <w:bCs/>
          <w:iCs/>
          <w:color w:val="000000"/>
          <w:kern w:val="22"/>
          <w:sz w:val="24"/>
          <w:lang w:eastAsia="zh-CN"/>
        </w:rPr>
        <w:t>只与一套行动目标相关联</w:t>
      </w:r>
      <w:r w:rsidRPr="00F82085">
        <w:rPr>
          <w:rFonts w:eastAsia="宋体" w:hint="eastAsia"/>
          <w:bCs/>
          <w:iCs/>
          <w:color w:val="000000"/>
          <w:kern w:val="22"/>
          <w:sz w:val="24"/>
          <w:lang w:eastAsia="zh-CN"/>
        </w:rPr>
        <w:t>，可能</w:t>
      </w:r>
      <w:r w:rsidRPr="00F82085">
        <w:rPr>
          <w:rFonts w:eastAsia="宋体"/>
          <w:bCs/>
          <w:iCs/>
          <w:color w:val="000000"/>
          <w:kern w:val="22"/>
          <w:sz w:val="24"/>
          <w:lang w:eastAsia="zh-CN"/>
        </w:rPr>
        <w:t>有助于这一点。</w:t>
      </w:r>
    </w:p>
    <w:p w14:paraId="091F2817" w14:textId="77777777" w:rsidR="005A2739" w:rsidRPr="00F82085" w:rsidRDefault="005A2739" w:rsidP="0024065E">
      <w:pPr>
        <w:numPr>
          <w:ilvl w:val="2"/>
          <w:numId w:val="39"/>
        </w:numPr>
        <w:pBdr>
          <w:top w:val="nil"/>
          <w:left w:val="nil"/>
          <w:bottom w:val="nil"/>
          <w:right w:val="nil"/>
          <w:between w:val="nil"/>
        </w:pBdr>
        <w:overflowPunct w:val="0"/>
        <w:spacing w:before="120" w:after="120" w:line="240" w:lineRule="atLeast"/>
        <w:ind w:left="1728"/>
        <w:rPr>
          <w:rFonts w:eastAsia="宋体"/>
          <w:bCs/>
          <w:iCs/>
          <w:color w:val="000000"/>
          <w:kern w:val="22"/>
          <w:sz w:val="24"/>
          <w:lang w:eastAsia="zh-CN"/>
        </w:rPr>
      </w:pPr>
      <w:r w:rsidRPr="00F82085">
        <w:rPr>
          <w:rFonts w:eastAsia="宋体"/>
          <w:bCs/>
          <w:iCs/>
          <w:color w:val="000000"/>
          <w:kern w:val="22"/>
          <w:sz w:val="24"/>
          <w:lang w:eastAsia="zh-CN"/>
        </w:rPr>
        <w:t>目前的监测框架中已经有这一概念的一些要素：提议将基本生物多样性变量和环境经济</w:t>
      </w:r>
      <w:r w:rsidRPr="00F82085">
        <w:rPr>
          <w:rFonts w:eastAsia="宋体"/>
          <w:bCs/>
          <w:iCs/>
          <w:color w:val="000000"/>
          <w:kern w:val="22"/>
          <w:sz w:val="24"/>
          <w:lang w:eastAsia="zh-CN"/>
        </w:rPr>
        <w:t>​</w:t>
      </w:r>
      <w:r w:rsidRPr="00F82085">
        <w:rPr>
          <w:rFonts w:eastAsia="宋体"/>
          <w:bCs/>
          <w:iCs/>
          <w:color w:val="000000"/>
          <w:kern w:val="22"/>
          <w:sz w:val="24"/>
          <w:lang w:eastAsia="zh-CN"/>
        </w:rPr>
        <w:t>核</w:t>
      </w:r>
      <w:r w:rsidRPr="00F82085">
        <w:rPr>
          <w:rFonts w:eastAsia="宋体"/>
          <w:bCs/>
          <w:iCs/>
          <w:color w:val="000000"/>
          <w:kern w:val="22"/>
          <w:sz w:val="24"/>
          <w:lang w:eastAsia="zh-CN"/>
        </w:rPr>
        <w:t>​</w:t>
      </w:r>
      <w:r w:rsidRPr="00F82085">
        <w:rPr>
          <w:rFonts w:eastAsia="宋体"/>
          <w:bCs/>
          <w:iCs/>
          <w:color w:val="000000"/>
          <w:kern w:val="22"/>
          <w:sz w:val="24"/>
          <w:lang w:eastAsia="zh-CN"/>
        </w:rPr>
        <w:t>算</w:t>
      </w:r>
      <w:r w:rsidRPr="00F82085">
        <w:rPr>
          <w:rFonts w:eastAsia="宋体"/>
          <w:bCs/>
          <w:iCs/>
          <w:color w:val="000000"/>
          <w:kern w:val="22"/>
          <w:sz w:val="24"/>
          <w:lang w:eastAsia="zh-CN"/>
        </w:rPr>
        <w:t>​</w:t>
      </w:r>
      <w:r w:rsidRPr="00F82085">
        <w:rPr>
          <w:rFonts w:eastAsia="宋体"/>
          <w:bCs/>
          <w:iCs/>
          <w:color w:val="000000"/>
          <w:kern w:val="22"/>
          <w:sz w:val="24"/>
          <w:lang w:eastAsia="zh-CN"/>
        </w:rPr>
        <w:t>体系作为若干指标的基础；因此，如果有其依据的统计数据，那么可以利用同样的数据集产</w:t>
      </w:r>
      <w:r w:rsidRPr="00F82085">
        <w:rPr>
          <w:rFonts w:eastAsia="宋体" w:hint="eastAsia"/>
          <w:bCs/>
          <w:iCs/>
          <w:color w:val="000000"/>
          <w:kern w:val="22"/>
          <w:sz w:val="24"/>
          <w:lang w:eastAsia="zh-CN"/>
        </w:rPr>
        <w:t>出</w:t>
      </w:r>
      <w:r w:rsidRPr="00F82085">
        <w:rPr>
          <w:rFonts w:eastAsia="宋体"/>
          <w:bCs/>
          <w:iCs/>
          <w:color w:val="000000"/>
          <w:kern w:val="22"/>
          <w:sz w:val="24"/>
          <w:lang w:eastAsia="zh-CN"/>
        </w:rPr>
        <w:t>一些当前的标题指标。然而，如果采取这个选项，就更难传送每个行动目标的进展情况。</w:t>
      </w:r>
    </w:p>
    <w:p w14:paraId="0B51B10F" w14:textId="77777777" w:rsidR="005A2739" w:rsidRPr="00F82085" w:rsidRDefault="005A2739" w:rsidP="00B021C6">
      <w:pPr>
        <w:pStyle w:val="Para1"/>
        <w:tabs>
          <w:tab w:val="clear" w:pos="360"/>
        </w:tabs>
        <w:overflowPunct w:val="0"/>
        <w:spacing w:line="240" w:lineRule="atLeast"/>
        <w:rPr>
          <w:rFonts w:eastAsia="宋体"/>
          <w:bCs/>
          <w:iCs/>
          <w:color w:val="000000"/>
          <w:kern w:val="22"/>
          <w:sz w:val="24"/>
          <w:szCs w:val="24"/>
          <w:lang w:eastAsia="zh-CN"/>
        </w:rPr>
      </w:pPr>
      <w:r w:rsidRPr="00F82085">
        <w:rPr>
          <w:rFonts w:eastAsia="宋体"/>
          <w:bCs/>
          <w:iCs/>
          <w:color w:val="000000"/>
          <w:kern w:val="22"/>
          <w:sz w:val="24"/>
          <w:szCs w:val="24"/>
          <w:lang w:eastAsia="zh-CN"/>
        </w:rPr>
        <w:t>许多缔约方表示担心，它们可能没有足够的时间讨论和最后确定指标。对于缔约方大会第十五届会议能够完成的工作和缔约方大会第十六届会议能够或应该完成的工作，与会者表达了各种不同看法。</w:t>
      </w:r>
    </w:p>
    <w:p w14:paraId="5802307D" w14:textId="77777777" w:rsidR="005A2739" w:rsidRPr="00F82085" w:rsidRDefault="005A2739" w:rsidP="00B021C6">
      <w:pPr>
        <w:pStyle w:val="Para1"/>
        <w:tabs>
          <w:tab w:val="clear" w:pos="360"/>
        </w:tabs>
        <w:overflowPunct w:val="0"/>
        <w:spacing w:line="240" w:lineRule="atLeast"/>
        <w:rPr>
          <w:rFonts w:eastAsia="宋体"/>
          <w:bCs/>
          <w:iCs/>
          <w:color w:val="000000"/>
          <w:kern w:val="22"/>
          <w:sz w:val="24"/>
          <w:szCs w:val="24"/>
          <w:lang w:eastAsia="zh-CN"/>
        </w:rPr>
      </w:pPr>
      <w:r w:rsidRPr="00F82085">
        <w:rPr>
          <w:rFonts w:eastAsia="宋体"/>
          <w:bCs/>
          <w:iCs/>
          <w:color w:val="000000"/>
          <w:kern w:val="22"/>
          <w:sz w:val="24"/>
          <w:szCs w:val="24"/>
          <w:lang w:eastAsia="zh-CN"/>
        </w:rPr>
        <w:t>关于如何将有关这些问题的决定反映在缔约方大会的文件中，也有各种观点，有些缔约方赞成将关键要素纳入框架，另一些</w:t>
      </w:r>
      <w:r w:rsidRPr="00F82085">
        <w:rPr>
          <w:rFonts w:eastAsia="宋体"/>
          <w:bCs/>
          <w:iCs/>
          <w:color w:val="000000"/>
          <w:kern w:val="22"/>
          <w:sz w:val="24"/>
          <w:szCs w:val="24"/>
          <w:lang w:eastAsia="zh-CN"/>
        </w:rPr>
        <w:t>​</w:t>
      </w:r>
      <w:r w:rsidRPr="00F82085">
        <w:rPr>
          <w:rFonts w:eastAsia="宋体"/>
          <w:bCs/>
          <w:iCs/>
          <w:color w:val="000000"/>
          <w:kern w:val="22"/>
          <w:sz w:val="24"/>
          <w:szCs w:val="24"/>
          <w:lang w:eastAsia="zh-CN"/>
        </w:rPr>
        <w:t>则希望在附属机构提出的单独决定草案中看到细节。</w:t>
      </w:r>
    </w:p>
    <w:p w14:paraId="670B1369" w14:textId="77777777" w:rsidR="005A2739" w:rsidRPr="00F82085" w:rsidRDefault="005A2739" w:rsidP="00B021C6">
      <w:pPr>
        <w:pStyle w:val="Para1"/>
        <w:tabs>
          <w:tab w:val="clear" w:pos="360"/>
        </w:tabs>
        <w:overflowPunct w:val="0"/>
        <w:spacing w:line="240" w:lineRule="atLeast"/>
        <w:rPr>
          <w:rFonts w:eastAsia="宋体"/>
          <w:bCs/>
          <w:iCs/>
          <w:color w:val="000000"/>
          <w:kern w:val="22"/>
          <w:sz w:val="24"/>
          <w:szCs w:val="24"/>
          <w:lang w:eastAsia="zh-CN"/>
        </w:rPr>
      </w:pPr>
      <w:r w:rsidRPr="00F82085">
        <w:rPr>
          <w:rFonts w:eastAsia="宋体"/>
          <w:bCs/>
          <w:iCs/>
          <w:color w:val="000000"/>
          <w:kern w:val="22"/>
          <w:sz w:val="24"/>
          <w:szCs w:val="24"/>
          <w:lang w:eastAsia="zh-CN"/>
        </w:rPr>
        <w:t>在</w:t>
      </w:r>
      <w:r w:rsidRPr="00F82085">
        <w:rPr>
          <w:rFonts w:eastAsia="宋体"/>
          <w:bCs/>
          <w:iCs/>
          <w:color w:val="000000"/>
          <w:kern w:val="22"/>
          <w:sz w:val="24"/>
          <w:szCs w:val="24"/>
          <w:lang w:eastAsia="zh-CN"/>
        </w:rPr>
        <w:t>1</w:t>
      </w:r>
      <w:r w:rsidRPr="00F82085">
        <w:rPr>
          <w:rFonts w:eastAsia="宋体"/>
          <w:bCs/>
          <w:iCs/>
          <w:color w:val="000000"/>
          <w:kern w:val="22"/>
          <w:sz w:val="24"/>
          <w:szCs w:val="24"/>
          <w:lang w:eastAsia="zh-CN"/>
        </w:rPr>
        <w:t>月份的会议上解决这些问题将是有益的。</w:t>
      </w:r>
    </w:p>
    <w:p w14:paraId="2EF4817B" w14:textId="77777777" w:rsidR="005A2739" w:rsidRPr="00F82085" w:rsidRDefault="005A2739" w:rsidP="00B021C6">
      <w:pPr>
        <w:overflowPunct w:val="0"/>
        <w:spacing w:after="160" w:line="259" w:lineRule="auto"/>
        <w:jc w:val="left"/>
        <w:rPr>
          <w:rFonts w:eastAsia="宋体"/>
          <w:b/>
          <w:caps/>
          <w:kern w:val="22"/>
          <w:sz w:val="24"/>
          <w:lang w:eastAsia="zh-CN"/>
        </w:rPr>
      </w:pPr>
      <w:r w:rsidRPr="00F82085">
        <w:rPr>
          <w:rFonts w:eastAsia="宋体"/>
          <w:kern w:val="22"/>
          <w:sz w:val="24"/>
          <w:lang w:eastAsia="zh-CN"/>
        </w:rPr>
        <w:br w:type="page"/>
      </w:r>
    </w:p>
    <w:p w14:paraId="75181975" w14:textId="3589295B" w:rsidR="005A2739" w:rsidRPr="009B7DA1" w:rsidRDefault="009B7DA1" w:rsidP="0024065E">
      <w:pPr>
        <w:pStyle w:val="Heading1"/>
        <w:numPr>
          <w:ilvl w:val="0"/>
          <w:numId w:val="9"/>
        </w:numPr>
        <w:tabs>
          <w:tab w:val="left" w:pos="490"/>
        </w:tabs>
        <w:overflowPunct w:val="0"/>
        <w:spacing w:before="120" w:line="240" w:lineRule="atLeast"/>
        <w:rPr>
          <w:rFonts w:eastAsia="宋体"/>
          <w:iCs/>
          <w:color w:val="000000"/>
          <w:kern w:val="22"/>
          <w:sz w:val="24"/>
          <w:szCs w:val="22"/>
          <w:lang w:eastAsia="zh-CN"/>
        </w:rPr>
      </w:pPr>
      <w:r>
        <w:rPr>
          <w:rFonts w:eastAsia="宋体" w:hint="eastAsia"/>
          <w:iCs/>
          <w:color w:val="000000"/>
          <w:kern w:val="22"/>
          <w:sz w:val="24"/>
          <w:szCs w:val="22"/>
          <w:lang w:eastAsia="zh-CN"/>
        </w:rPr>
        <w:lastRenderedPageBreak/>
        <w:t xml:space="preserve"> </w:t>
      </w:r>
      <w:bookmarkStart w:id="113" w:name="_Toc90477157"/>
      <w:bookmarkStart w:id="114" w:name="_Toc90477368"/>
      <w:r w:rsidR="00AF3503">
        <w:rPr>
          <w:rFonts w:eastAsia="宋体" w:hint="eastAsia"/>
          <w:iCs/>
          <w:color w:val="000000"/>
          <w:kern w:val="22"/>
          <w:sz w:val="24"/>
          <w:szCs w:val="22"/>
          <w:lang w:eastAsia="zh-CN"/>
        </w:rPr>
        <w:t>关于</w:t>
      </w:r>
      <w:r w:rsidR="005A2739" w:rsidRPr="009B7DA1">
        <w:rPr>
          <w:rFonts w:eastAsia="宋体"/>
          <w:iCs/>
          <w:color w:val="000000"/>
          <w:kern w:val="22"/>
          <w:sz w:val="24"/>
          <w:szCs w:val="22"/>
          <w:lang w:eastAsia="zh-CN"/>
        </w:rPr>
        <w:t>缔约方大会决定草案的</w:t>
      </w:r>
      <w:r w:rsidR="00AF3503">
        <w:rPr>
          <w:rFonts w:eastAsia="宋体" w:hint="eastAsia"/>
          <w:iCs/>
          <w:color w:val="000000"/>
          <w:kern w:val="22"/>
          <w:sz w:val="24"/>
          <w:szCs w:val="22"/>
          <w:lang w:eastAsia="zh-CN"/>
        </w:rPr>
        <w:t>意见</w:t>
      </w:r>
      <w:bookmarkEnd w:id="113"/>
      <w:bookmarkEnd w:id="114"/>
    </w:p>
    <w:p w14:paraId="38958C2C" w14:textId="77777777" w:rsidR="005A2739" w:rsidRPr="005A2739" w:rsidRDefault="005A2739" w:rsidP="00B021C6">
      <w:pPr>
        <w:overflowPunct w:val="0"/>
        <w:spacing w:before="120" w:after="120" w:line="256" w:lineRule="auto"/>
        <w:rPr>
          <w:rFonts w:eastAsia="楷体"/>
          <w:iCs/>
          <w:kern w:val="22"/>
          <w:sz w:val="24"/>
        </w:rPr>
      </w:pPr>
      <w:proofErr w:type="spellStart"/>
      <w:r w:rsidRPr="005A2739">
        <w:rPr>
          <w:rFonts w:eastAsia="楷体"/>
          <w:iCs/>
          <w:kern w:val="22"/>
          <w:sz w:val="24"/>
        </w:rPr>
        <w:t>听到的意见</w:t>
      </w:r>
      <w:proofErr w:type="spellEnd"/>
    </w:p>
    <w:p w14:paraId="5C2F58C3" w14:textId="77777777" w:rsidR="005A2739" w:rsidRPr="00F82085" w:rsidRDefault="005A2739" w:rsidP="00B021C6">
      <w:pPr>
        <w:pStyle w:val="Para1"/>
        <w:tabs>
          <w:tab w:val="clear" w:pos="360"/>
        </w:tabs>
        <w:overflowPunct w:val="0"/>
        <w:rPr>
          <w:rFonts w:eastAsia="宋体"/>
          <w:bCs/>
          <w:iCs/>
          <w:color w:val="000000"/>
          <w:kern w:val="22"/>
          <w:sz w:val="24"/>
          <w:szCs w:val="24"/>
          <w:lang w:eastAsia="zh-CN"/>
        </w:rPr>
      </w:pPr>
      <w:r w:rsidRPr="00F82085">
        <w:rPr>
          <w:rFonts w:eastAsia="宋体"/>
          <w:bCs/>
          <w:iCs/>
          <w:color w:val="000000"/>
          <w:kern w:val="22"/>
          <w:sz w:val="24"/>
          <w:szCs w:val="24"/>
          <w:lang w:eastAsia="zh-CN"/>
        </w:rPr>
        <w:t>2020</w:t>
      </w:r>
      <w:r w:rsidRPr="00F82085">
        <w:rPr>
          <w:rFonts w:eastAsia="宋体"/>
          <w:bCs/>
          <w:iCs/>
          <w:color w:val="000000"/>
          <w:kern w:val="22"/>
          <w:sz w:val="24"/>
          <w:szCs w:val="24"/>
          <w:lang w:eastAsia="zh-CN"/>
        </w:rPr>
        <w:t>年后全球生物多样性框架初稿的附录载有一个可能的执行框架决定的要素草案。工作组第三次会议第一阶段没有广泛讨论这些要素，一些缔约方认为，鉴于关于框架的讨论正在进行，这样做还为时过早，运作框架的决定草案内容应参考科学、技术和工艺咨询附属机构第二十四次会议和执行问题附属机构的讨论。然而，一些缔约方</w:t>
      </w:r>
      <w:r w:rsidRPr="00F82085">
        <w:rPr>
          <w:rFonts w:eastAsia="宋体" w:hint="eastAsia"/>
          <w:bCs/>
          <w:iCs/>
          <w:color w:val="000000"/>
          <w:kern w:val="22"/>
          <w:sz w:val="24"/>
          <w:szCs w:val="24"/>
          <w:lang w:eastAsia="zh-CN"/>
        </w:rPr>
        <w:t>确实</w:t>
      </w:r>
      <w:r w:rsidRPr="00F82085">
        <w:rPr>
          <w:rFonts w:eastAsia="宋体"/>
          <w:bCs/>
          <w:iCs/>
          <w:color w:val="000000"/>
          <w:kern w:val="22"/>
          <w:sz w:val="24"/>
          <w:szCs w:val="24"/>
          <w:lang w:eastAsia="zh-CN"/>
        </w:rPr>
        <w:t>提出了应反映在决定草案中的具体问题。这些问题包括执行框架的资源和能力需求、第</w:t>
      </w:r>
      <w:r w:rsidRPr="00F82085">
        <w:rPr>
          <w:rFonts w:eastAsia="宋体"/>
          <w:bCs/>
          <w:iCs/>
          <w:color w:val="000000"/>
          <w:kern w:val="22"/>
          <w:sz w:val="24"/>
          <w:szCs w:val="24"/>
          <w:lang w:eastAsia="zh-CN"/>
        </w:rPr>
        <w:t>20</w:t>
      </w:r>
      <w:r w:rsidRPr="00F82085">
        <w:rPr>
          <w:rFonts w:eastAsia="宋体"/>
          <w:bCs/>
          <w:iCs/>
          <w:color w:val="000000"/>
          <w:kern w:val="22"/>
          <w:sz w:val="24"/>
          <w:szCs w:val="24"/>
          <w:lang w:eastAsia="zh-CN"/>
        </w:rPr>
        <w:t>条（共同但有区别的责任）、土著人民和地方社区可能的供资机制、国家优先事项和灵活性、透明度、国家承诺、指标和监测框架、《公约》三个目标的传播以及均衡执行。除了这些要点之外，一些缔约方建议对一项可能的决定的要素草案进行具体案文修改。</w:t>
      </w:r>
    </w:p>
    <w:p w14:paraId="1F6D1672" w14:textId="724294BD" w:rsidR="005A2739" w:rsidRPr="005A2739" w:rsidRDefault="005A2739" w:rsidP="00B021C6">
      <w:pPr>
        <w:overflowPunct w:val="0"/>
        <w:spacing w:before="120" w:after="120" w:line="256" w:lineRule="auto"/>
        <w:rPr>
          <w:rFonts w:eastAsia="楷体"/>
          <w:iCs/>
          <w:kern w:val="22"/>
          <w:sz w:val="24"/>
        </w:rPr>
      </w:pPr>
      <w:proofErr w:type="spellStart"/>
      <w:r w:rsidRPr="005A2739">
        <w:rPr>
          <w:rFonts w:eastAsia="楷体"/>
          <w:iCs/>
          <w:kern w:val="22"/>
          <w:sz w:val="24"/>
        </w:rPr>
        <w:t>共同主席的</w:t>
      </w:r>
      <w:proofErr w:type="spellEnd"/>
      <w:r w:rsidR="00AF3503">
        <w:rPr>
          <w:rFonts w:eastAsia="楷体" w:hint="eastAsia"/>
          <w:iCs/>
          <w:kern w:val="22"/>
          <w:sz w:val="24"/>
          <w:lang w:eastAsia="zh-CN"/>
        </w:rPr>
        <w:t>意见</w:t>
      </w:r>
    </w:p>
    <w:p w14:paraId="3702D294" w14:textId="77777777" w:rsidR="005A2739" w:rsidRPr="00F82085" w:rsidRDefault="005A2739" w:rsidP="00B021C6">
      <w:pPr>
        <w:pStyle w:val="Para1"/>
        <w:tabs>
          <w:tab w:val="clear" w:pos="360"/>
        </w:tabs>
        <w:overflowPunct w:val="0"/>
        <w:rPr>
          <w:rFonts w:eastAsia="宋体"/>
          <w:bCs/>
          <w:iCs/>
          <w:color w:val="000000"/>
          <w:kern w:val="22"/>
          <w:sz w:val="24"/>
          <w:szCs w:val="24"/>
          <w:lang w:eastAsia="zh-CN"/>
        </w:rPr>
      </w:pPr>
      <w:r w:rsidRPr="00F82085">
        <w:rPr>
          <w:rFonts w:eastAsia="宋体"/>
          <w:bCs/>
          <w:iCs/>
          <w:color w:val="000000"/>
          <w:kern w:val="22"/>
          <w:sz w:val="24"/>
          <w:szCs w:val="24"/>
          <w:lang w:eastAsia="zh-CN"/>
        </w:rPr>
        <w:t>2020</w:t>
      </w:r>
      <w:r w:rsidRPr="00F82085">
        <w:rPr>
          <w:rFonts w:eastAsia="宋体"/>
          <w:bCs/>
          <w:iCs/>
          <w:color w:val="000000"/>
          <w:kern w:val="22"/>
          <w:sz w:val="24"/>
          <w:szCs w:val="24"/>
          <w:lang w:eastAsia="zh-CN"/>
        </w:rPr>
        <w:t>年后全球生物多样性框架需要经缔约方大会的一项决定通过。该决定还应规定《公约》缔约方具体运作该框架的手段。</w:t>
      </w:r>
      <w:r w:rsidRPr="00F82085">
        <w:rPr>
          <w:rFonts w:eastAsia="宋体" w:hint="eastAsia"/>
          <w:bCs/>
          <w:iCs/>
          <w:color w:val="000000"/>
          <w:kern w:val="22"/>
          <w:sz w:val="24"/>
          <w:szCs w:val="24"/>
          <w:lang w:eastAsia="zh-CN"/>
        </w:rPr>
        <w:t>另一方面</w:t>
      </w:r>
      <w:r w:rsidRPr="00F82085">
        <w:rPr>
          <w:rFonts w:eastAsia="宋体"/>
          <w:bCs/>
          <w:iCs/>
          <w:color w:val="000000"/>
          <w:kern w:val="22"/>
          <w:sz w:val="24"/>
          <w:szCs w:val="24"/>
          <w:lang w:eastAsia="zh-CN"/>
        </w:rPr>
        <w:t>，如果框架本身意在与整个社会相关，就应该更加广泛，从而与更广泛的受众</w:t>
      </w:r>
      <w:r w:rsidRPr="00F82085">
        <w:rPr>
          <w:rFonts w:eastAsia="宋体" w:hint="eastAsia"/>
          <w:bCs/>
          <w:iCs/>
          <w:color w:val="000000"/>
          <w:kern w:val="22"/>
          <w:sz w:val="24"/>
          <w:szCs w:val="24"/>
          <w:lang w:eastAsia="zh-CN"/>
        </w:rPr>
        <w:t>有意义</w:t>
      </w:r>
      <w:r w:rsidRPr="00F82085">
        <w:rPr>
          <w:rFonts w:eastAsia="宋体"/>
          <w:bCs/>
          <w:iCs/>
          <w:color w:val="000000"/>
          <w:kern w:val="22"/>
          <w:sz w:val="24"/>
          <w:szCs w:val="24"/>
          <w:lang w:eastAsia="zh-CN"/>
        </w:rPr>
        <w:t>。</w:t>
      </w:r>
    </w:p>
    <w:p w14:paraId="02555654" w14:textId="7D44C4EA" w:rsidR="005A2739" w:rsidRPr="00F82085" w:rsidRDefault="005A2739" w:rsidP="00B021C6">
      <w:pPr>
        <w:pStyle w:val="Para1"/>
        <w:tabs>
          <w:tab w:val="clear" w:pos="360"/>
        </w:tabs>
        <w:overflowPunct w:val="0"/>
        <w:rPr>
          <w:rFonts w:eastAsia="宋体"/>
          <w:bCs/>
          <w:iCs/>
          <w:color w:val="000000"/>
          <w:kern w:val="22"/>
          <w:sz w:val="24"/>
          <w:szCs w:val="24"/>
          <w:lang w:eastAsia="zh-CN"/>
        </w:rPr>
      </w:pPr>
      <w:r w:rsidRPr="00F82085">
        <w:rPr>
          <w:rFonts w:eastAsia="宋体"/>
          <w:bCs/>
          <w:iCs/>
          <w:color w:val="000000"/>
          <w:kern w:val="22"/>
          <w:sz w:val="24"/>
          <w:szCs w:val="24"/>
          <w:lang w:eastAsia="zh-CN"/>
        </w:rPr>
        <w:t>除了通过</w:t>
      </w:r>
      <w:r w:rsidRPr="00F82085">
        <w:rPr>
          <w:rFonts w:eastAsia="宋体"/>
          <w:bCs/>
          <w:iCs/>
          <w:color w:val="000000"/>
          <w:kern w:val="22"/>
          <w:sz w:val="24"/>
          <w:szCs w:val="24"/>
          <w:lang w:eastAsia="zh-CN"/>
        </w:rPr>
        <w:t>2020</w:t>
      </w:r>
      <w:r w:rsidRPr="00F82085">
        <w:rPr>
          <w:rFonts w:eastAsia="宋体"/>
          <w:bCs/>
          <w:iCs/>
          <w:color w:val="000000"/>
          <w:kern w:val="22"/>
          <w:sz w:val="24"/>
          <w:szCs w:val="24"/>
          <w:lang w:eastAsia="zh-CN"/>
        </w:rPr>
        <w:t>年后全球生物多样性框架的决定之外，预计将在缔约方大会第十五届会议通过的几项决定将与该框架的运作相关。</w:t>
      </w:r>
      <w:r w:rsidRPr="00F82085">
        <w:rPr>
          <w:rFonts w:eastAsia="宋体"/>
          <w:bCs/>
          <w:iCs/>
          <w:vertAlign w:val="superscript"/>
          <w:lang w:eastAsia="zh-CN"/>
        </w:rPr>
        <w:footnoteReference w:id="13"/>
      </w:r>
      <w:r w:rsidR="0049439F" w:rsidRPr="00F82085">
        <w:rPr>
          <w:rFonts w:eastAsia="宋体" w:hint="eastAsia"/>
          <w:bCs/>
          <w:iCs/>
          <w:color w:val="000000"/>
          <w:kern w:val="22"/>
          <w:sz w:val="24"/>
          <w:szCs w:val="24"/>
          <w:lang w:eastAsia="zh-CN"/>
        </w:rPr>
        <w:t xml:space="preserve"> </w:t>
      </w:r>
      <w:r w:rsidRPr="00F82085">
        <w:rPr>
          <w:rFonts w:eastAsia="宋体"/>
          <w:bCs/>
          <w:iCs/>
          <w:color w:val="000000"/>
          <w:kern w:val="22"/>
          <w:sz w:val="24"/>
          <w:szCs w:val="24"/>
          <w:lang w:eastAsia="zh-CN"/>
        </w:rPr>
        <w:t>在拟订通过和运作</w:t>
      </w:r>
      <w:r w:rsidRPr="00F82085">
        <w:rPr>
          <w:rFonts w:eastAsia="宋体"/>
          <w:bCs/>
          <w:iCs/>
          <w:color w:val="000000"/>
          <w:kern w:val="22"/>
          <w:sz w:val="24"/>
          <w:szCs w:val="24"/>
          <w:lang w:eastAsia="zh-CN"/>
        </w:rPr>
        <w:t>2020</w:t>
      </w:r>
      <w:r w:rsidRPr="00F82085">
        <w:rPr>
          <w:rFonts w:eastAsia="宋体"/>
          <w:bCs/>
          <w:iCs/>
          <w:color w:val="000000"/>
          <w:kern w:val="22"/>
          <w:sz w:val="24"/>
          <w:szCs w:val="24"/>
          <w:lang w:eastAsia="zh-CN"/>
        </w:rPr>
        <w:t>年后全球生物多样性框架的决定时，必须避免缔约方大会各项决定之间的重复和可能的不一致。</w:t>
      </w:r>
    </w:p>
    <w:p w14:paraId="1EDD90D6" w14:textId="66B31C7F" w:rsidR="005A2739" w:rsidRPr="00F82085" w:rsidRDefault="005A2739" w:rsidP="00B021C6">
      <w:pPr>
        <w:pStyle w:val="Para1"/>
        <w:tabs>
          <w:tab w:val="clear" w:pos="360"/>
        </w:tabs>
        <w:overflowPunct w:val="0"/>
        <w:rPr>
          <w:rFonts w:eastAsia="宋体"/>
          <w:bCs/>
          <w:iCs/>
          <w:color w:val="000000"/>
          <w:kern w:val="22"/>
          <w:sz w:val="24"/>
          <w:szCs w:val="24"/>
          <w:lang w:eastAsia="zh-CN"/>
        </w:rPr>
      </w:pPr>
      <w:r w:rsidRPr="00F82085">
        <w:rPr>
          <w:rFonts w:eastAsia="宋体"/>
          <w:bCs/>
          <w:iCs/>
          <w:color w:val="000000"/>
          <w:kern w:val="22"/>
          <w:sz w:val="24"/>
          <w:szCs w:val="24"/>
          <w:lang w:eastAsia="zh-CN"/>
        </w:rPr>
        <w:t>鉴于工作组第三次会议第一阶段会议期间的讨论以及上文所述</w:t>
      </w:r>
      <w:r w:rsidR="00AF3503">
        <w:rPr>
          <w:rFonts w:eastAsia="宋体" w:hint="eastAsia"/>
          <w:bCs/>
          <w:iCs/>
          <w:color w:val="000000"/>
          <w:kern w:val="22"/>
          <w:sz w:val="24"/>
          <w:szCs w:val="24"/>
          <w:lang w:eastAsia="zh-CN"/>
        </w:rPr>
        <w:t>意见</w:t>
      </w:r>
      <w:r w:rsidRPr="00F82085">
        <w:rPr>
          <w:rFonts w:eastAsia="宋体"/>
          <w:bCs/>
          <w:iCs/>
          <w:color w:val="000000"/>
          <w:kern w:val="22"/>
          <w:sz w:val="24"/>
          <w:szCs w:val="24"/>
          <w:lang w:eastAsia="zh-CN"/>
        </w:rPr>
        <w:t>，运作框架的可能的决定要素草案已经更新，并附于</w:t>
      </w:r>
      <w:bookmarkStart w:id="115" w:name="TmpSave"/>
      <w:bookmarkEnd w:id="115"/>
      <w:r w:rsidRPr="00F82085">
        <w:rPr>
          <w:rFonts w:eastAsia="宋体"/>
          <w:bCs/>
          <w:iCs/>
          <w:color w:val="000000"/>
          <w:kern w:val="22"/>
          <w:sz w:val="24"/>
          <w:szCs w:val="24"/>
          <w:lang w:eastAsia="zh-CN"/>
        </w:rPr>
        <w:t>说明之后。然而，鉴于第一阶段会议期间讨论的初步性质，以及该决定的内容应部分参考科学、技术和工艺咨询附属机构第二十四次会议和执行问题附属机构第三次会议的结果，很可能需要进一步更新和修改这些要素。</w:t>
      </w:r>
    </w:p>
    <w:p w14:paraId="155F18F1" w14:textId="77777777" w:rsidR="009B7DA1" w:rsidRPr="00F82085" w:rsidRDefault="009B7DA1" w:rsidP="00B021C6">
      <w:pPr>
        <w:overflowPunct w:val="0"/>
        <w:jc w:val="center"/>
        <w:rPr>
          <w:rFonts w:eastAsia="宋体"/>
          <w:kern w:val="22"/>
          <w:sz w:val="24"/>
          <w:lang w:eastAsia="zh-CN"/>
        </w:rPr>
      </w:pPr>
    </w:p>
    <w:p w14:paraId="22761D95" w14:textId="77777777" w:rsidR="009B7DA1" w:rsidRPr="00F82085" w:rsidRDefault="009B7DA1" w:rsidP="00B021C6">
      <w:pPr>
        <w:overflowPunct w:val="0"/>
        <w:jc w:val="center"/>
        <w:rPr>
          <w:rFonts w:eastAsia="宋体"/>
          <w:kern w:val="22"/>
          <w:sz w:val="24"/>
          <w:lang w:eastAsia="zh-CN"/>
        </w:rPr>
      </w:pPr>
    </w:p>
    <w:p w14:paraId="13406B9E" w14:textId="77777777" w:rsidR="009B7DA1" w:rsidRPr="00F82085" w:rsidRDefault="009B7DA1" w:rsidP="00B021C6">
      <w:pPr>
        <w:overflowPunct w:val="0"/>
        <w:jc w:val="center"/>
        <w:rPr>
          <w:rFonts w:eastAsia="宋体"/>
          <w:kern w:val="22"/>
          <w:sz w:val="24"/>
          <w:lang w:eastAsia="zh-CN"/>
        </w:rPr>
      </w:pPr>
    </w:p>
    <w:p w14:paraId="5E245276" w14:textId="77777777" w:rsidR="009B7DA1" w:rsidRPr="00F82085" w:rsidRDefault="009B7DA1" w:rsidP="00B021C6">
      <w:pPr>
        <w:overflowPunct w:val="0"/>
        <w:jc w:val="center"/>
        <w:rPr>
          <w:rFonts w:eastAsia="宋体"/>
          <w:kern w:val="22"/>
          <w:sz w:val="24"/>
          <w:lang w:eastAsia="zh-CN"/>
        </w:rPr>
      </w:pPr>
    </w:p>
    <w:p w14:paraId="350A1DB0" w14:textId="296D38AF" w:rsidR="005A2739" w:rsidRPr="00F82085" w:rsidRDefault="005A2739" w:rsidP="00B021C6">
      <w:pPr>
        <w:overflowPunct w:val="0"/>
        <w:jc w:val="center"/>
        <w:rPr>
          <w:rFonts w:eastAsia="宋体"/>
          <w:kern w:val="22"/>
          <w:sz w:val="24"/>
        </w:rPr>
      </w:pPr>
      <w:r w:rsidRPr="00F82085">
        <w:rPr>
          <w:rFonts w:eastAsia="宋体"/>
          <w:kern w:val="22"/>
          <w:sz w:val="24"/>
        </w:rPr>
        <w:t>__________</w:t>
      </w:r>
    </w:p>
    <w:p w14:paraId="4E33D86C" w14:textId="77777777" w:rsidR="009A036A" w:rsidRPr="00EA1BE7" w:rsidRDefault="009A036A" w:rsidP="00B021C6">
      <w:pPr>
        <w:overflowPunct w:val="0"/>
        <w:rPr>
          <w:kern w:val="22"/>
          <w:sz w:val="24"/>
        </w:rPr>
      </w:pPr>
    </w:p>
    <w:p w14:paraId="0BA38B35" w14:textId="78E40E3A" w:rsidR="00AC796B" w:rsidRPr="00EA1BE7" w:rsidRDefault="00AC796B" w:rsidP="00B021C6">
      <w:pPr>
        <w:overflowPunct w:val="0"/>
        <w:spacing w:after="160" w:line="259" w:lineRule="auto"/>
        <w:jc w:val="left"/>
        <w:rPr>
          <w:kern w:val="22"/>
          <w:sz w:val="24"/>
        </w:rPr>
      </w:pPr>
    </w:p>
    <w:sectPr w:rsidR="00AC796B" w:rsidRPr="00EA1BE7" w:rsidSect="00FD0FF0">
      <w:headerReference w:type="even" r:id="rId22"/>
      <w:headerReference w:type="default" r:id="rId23"/>
      <w:footerReference w:type="default" r:id="rId24"/>
      <w:pgSz w:w="12240" w:h="15840"/>
      <w:pgMar w:top="1170" w:right="1440" w:bottom="1440" w:left="1440" w:header="461"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3D34F" w14:textId="77777777" w:rsidR="004C778E" w:rsidRDefault="004C778E">
      <w:r>
        <w:separator/>
      </w:r>
    </w:p>
  </w:endnote>
  <w:endnote w:type="continuationSeparator" w:id="0">
    <w:p w14:paraId="1D8ADEB0" w14:textId="77777777" w:rsidR="004C778E" w:rsidRDefault="004C778E">
      <w:r>
        <w:continuationSeparator/>
      </w:r>
    </w:p>
  </w:endnote>
  <w:endnote w:type="continuationNotice" w:id="1">
    <w:p w14:paraId="20455B37" w14:textId="77777777" w:rsidR="004C778E" w:rsidRDefault="004C77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Segoe UI"/>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体">
    <w:altName w:val="宋体"/>
    <w:charset w:val="86"/>
    <w:family w:val="roman"/>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71BAE" w14:textId="77777777" w:rsidR="00E32DF6" w:rsidRPr="00EA1BE7" w:rsidRDefault="00E32DF6" w:rsidP="00FD0FF0">
    <w:pPr>
      <w:pBdr>
        <w:top w:val="nil"/>
        <w:left w:val="nil"/>
        <w:bottom w:val="nil"/>
        <w:right w:val="nil"/>
        <w:between w:val="nil"/>
      </w:pBdr>
      <w:tabs>
        <w:tab w:val="center" w:pos="4680"/>
        <w:tab w:val="right" w:pos="9360"/>
      </w:tabs>
      <w:jc w:val="right"/>
      <w:rPr>
        <w:color w:val="000000"/>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0D2C9" w14:textId="77777777" w:rsidR="004C778E" w:rsidRDefault="004C778E">
      <w:r>
        <w:separator/>
      </w:r>
    </w:p>
  </w:footnote>
  <w:footnote w:type="continuationSeparator" w:id="0">
    <w:p w14:paraId="1E103EF1" w14:textId="77777777" w:rsidR="004C778E" w:rsidRDefault="004C778E">
      <w:r>
        <w:continuationSeparator/>
      </w:r>
    </w:p>
  </w:footnote>
  <w:footnote w:type="continuationNotice" w:id="1">
    <w:p w14:paraId="1608B133" w14:textId="77777777" w:rsidR="004C778E" w:rsidRDefault="004C778E"/>
  </w:footnote>
  <w:footnote w:id="2">
    <w:p w14:paraId="50C5D9BF" w14:textId="65F04DAE" w:rsidR="003F3487" w:rsidRPr="00352740" w:rsidRDefault="003F3487" w:rsidP="003F3487">
      <w:pPr>
        <w:pStyle w:val="FootnoteText"/>
        <w:spacing w:line="259" w:lineRule="auto"/>
        <w:ind w:firstLine="0"/>
        <w:rPr>
          <w:rFonts w:eastAsia="宋体"/>
          <w:sz w:val="20"/>
          <w:szCs w:val="20"/>
          <w:lang w:eastAsia="zh-CN"/>
        </w:rPr>
      </w:pPr>
      <w:r w:rsidRPr="00352740">
        <w:rPr>
          <w:rStyle w:val="FootnoteReference"/>
          <w:rFonts w:eastAsia="宋体"/>
          <w:sz w:val="20"/>
          <w:szCs w:val="20"/>
        </w:rPr>
        <w:footnoteRef/>
      </w:r>
      <w:r w:rsidRPr="00352740">
        <w:rPr>
          <w:rFonts w:eastAsia="宋体"/>
          <w:sz w:val="20"/>
          <w:szCs w:val="20"/>
          <w:lang w:eastAsia="zh-CN"/>
        </w:rPr>
        <w:t xml:space="preserve">  </w:t>
      </w:r>
      <w:r w:rsidRPr="00352740">
        <w:rPr>
          <w:rFonts w:eastAsia="宋体"/>
          <w:sz w:val="20"/>
          <w:szCs w:val="20"/>
          <w:lang w:eastAsia="zh-CN"/>
        </w:rPr>
        <w:tab/>
        <w:t xml:space="preserve"> </w:t>
      </w:r>
      <w:r>
        <w:rPr>
          <w:rFonts w:eastAsia="宋体" w:hint="eastAsia"/>
          <w:sz w:val="20"/>
          <w:szCs w:val="20"/>
          <w:lang w:eastAsia="zh-CN"/>
        </w:rPr>
        <w:t>“</w:t>
      </w:r>
      <w:r w:rsidRPr="00352740">
        <w:rPr>
          <w:rFonts w:eastAsia="宋体"/>
          <w:sz w:val="20"/>
          <w:szCs w:val="20"/>
          <w:lang w:eastAsia="zh-CN"/>
        </w:rPr>
        <w:t>2020</w:t>
      </w:r>
      <w:r w:rsidRPr="00352740">
        <w:rPr>
          <w:rFonts w:eastAsia="宋体"/>
          <w:sz w:val="20"/>
          <w:szCs w:val="20"/>
          <w:lang w:eastAsia="zh-CN"/>
        </w:rPr>
        <w:t>年后全球生物多样性框架</w:t>
      </w:r>
      <w:r>
        <w:rPr>
          <w:rFonts w:eastAsia="宋体" w:hint="eastAsia"/>
          <w:sz w:val="20"/>
          <w:szCs w:val="20"/>
          <w:lang w:eastAsia="zh-CN"/>
        </w:rPr>
        <w:t>”</w:t>
      </w:r>
      <w:r w:rsidRPr="00352740">
        <w:rPr>
          <w:rFonts w:eastAsia="宋体"/>
          <w:sz w:val="20"/>
          <w:szCs w:val="20"/>
          <w:lang w:eastAsia="zh-CN"/>
        </w:rPr>
        <w:t>一词是一个暂用名称，最终名称有待缔约方大会第十五届会议决定。同样，</w:t>
      </w:r>
      <w:r w:rsidRPr="00352740">
        <w:rPr>
          <w:rFonts w:eastAsia="宋体"/>
          <w:sz w:val="20"/>
          <w:szCs w:val="20"/>
          <w:lang w:eastAsia="zh-CN"/>
        </w:rPr>
        <w:t xml:space="preserve"> </w:t>
      </w:r>
      <w:r>
        <w:rPr>
          <w:rFonts w:eastAsia="宋体" w:hint="eastAsia"/>
          <w:sz w:val="20"/>
          <w:szCs w:val="20"/>
          <w:lang w:eastAsia="zh-CN"/>
        </w:rPr>
        <w:t>“</w:t>
      </w:r>
      <w:r w:rsidRPr="00352740">
        <w:rPr>
          <w:rFonts w:eastAsia="宋体"/>
          <w:sz w:val="20"/>
          <w:szCs w:val="20"/>
          <w:lang w:eastAsia="zh-CN"/>
        </w:rPr>
        <w:t>框架</w:t>
      </w:r>
      <w:r>
        <w:rPr>
          <w:rFonts w:eastAsia="宋体" w:hint="eastAsia"/>
          <w:sz w:val="20"/>
          <w:szCs w:val="20"/>
          <w:lang w:eastAsia="zh-CN"/>
        </w:rPr>
        <w:t>”</w:t>
      </w:r>
      <w:r w:rsidRPr="00352740">
        <w:rPr>
          <w:rFonts w:eastAsia="宋体"/>
          <w:sz w:val="20"/>
          <w:szCs w:val="20"/>
          <w:lang w:eastAsia="zh-CN"/>
        </w:rPr>
        <w:t>二字也是暂用名称。</w:t>
      </w:r>
    </w:p>
  </w:footnote>
  <w:footnote w:id="3">
    <w:p w14:paraId="262F7AF4" w14:textId="77777777" w:rsidR="00D55449" w:rsidRPr="00D55449" w:rsidRDefault="00D55449" w:rsidP="00D55449">
      <w:pPr>
        <w:pStyle w:val="FootnoteText"/>
        <w:spacing w:line="259" w:lineRule="auto"/>
        <w:ind w:firstLine="0"/>
        <w:rPr>
          <w:snapToGrid w:val="0"/>
          <w:kern w:val="18"/>
          <w:sz w:val="20"/>
          <w:szCs w:val="20"/>
          <w:lang w:eastAsia="zh-CN"/>
        </w:rPr>
      </w:pPr>
      <w:r w:rsidRPr="00D55449">
        <w:rPr>
          <w:rStyle w:val="FootnoteReference"/>
          <w:rFonts w:ascii="Times New Roman" w:hAnsi="Times New Roman" w:cs="Times New Roman"/>
          <w:snapToGrid w:val="0"/>
          <w:kern w:val="18"/>
          <w:sz w:val="20"/>
          <w:szCs w:val="20"/>
        </w:rPr>
        <w:footnoteRef/>
      </w:r>
      <w:r w:rsidRPr="00D55449">
        <w:rPr>
          <w:snapToGrid w:val="0"/>
          <w:kern w:val="18"/>
          <w:sz w:val="20"/>
          <w:szCs w:val="20"/>
          <w:lang w:eastAsia="zh-CN"/>
        </w:rPr>
        <w:t xml:space="preserve"> </w:t>
      </w:r>
      <w:r w:rsidRPr="00D55449">
        <w:rPr>
          <w:snapToGrid w:val="0"/>
          <w:kern w:val="18"/>
          <w:sz w:val="20"/>
          <w:szCs w:val="20"/>
          <w:lang w:eastAsia="zh-CN"/>
        </w:rPr>
        <w:tab/>
      </w:r>
      <w:r w:rsidRPr="00D55449">
        <w:rPr>
          <w:rFonts w:eastAsia="宋体"/>
          <w:snapToGrid w:val="0"/>
          <w:kern w:val="18"/>
          <w:sz w:val="20"/>
          <w:szCs w:val="20"/>
          <w:lang w:eastAsia="zh-CN"/>
        </w:rPr>
        <w:t>联合国大会第</w:t>
      </w:r>
      <w:r w:rsidRPr="00D55449">
        <w:rPr>
          <w:rFonts w:eastAsia="宋体"/>
          <w:snapToGrid w:val="0"/>
          <w:kern w:val="18"/>
          <w:sz w:val="20"/>
          <w:szCs w:val="20"/>
          <w:lang w:eastAsia="zh-CN"/>
        </w:rPr>
        <w:t>70/1</w:t>
      </w:r>
      <w:r w:rsidRPr="00D55449">
        <w:rPr>
          <w:rFonts w:eastAsia="宋体"/>
          <w:snapToGrid w:val="0"/>
          <w:kern w:val="18"/>
          <w:sz w:val="20"/>
          <w:szCs w:val="20"/>
          <w:lang w:eastAsia="zh-CN"/>
        </w:rPr>
        <w:t>号决议。</w:t>
      </w:r>
    </w:p>
  </w:footnote>
  <w:footnote w:id="4">
    <w:p w14:paraId="156E1354" w14:textId="77777777" w:rsidR="00EE6050" w:rsidRPr="00352740" w:rsidRDefault="00EE6050" w:rsidP="00EE6050">
      <w:pPr>
        <w:pStyle w:val="FootnoteText"/>
        <w:suppressLineNumbers/>
        <w:suppressAutoHyphens/>
        <w:ind w:firstLine="0"/>
        <w:jc w:val="left"/>
        <w:rPr>
          <w:snapToGrid w:val="0"/>
          <w:kern w:val="18"/>
          <w:sz w:val="20"/>
          <w:szCs w:val="20"/>
          <w:lang w:eastAsia="zh-CN"/>
        </w:rPr>
      </w:pPr>
      <w:r w:rsidRPr="00352740">
        <w:rPr>
          <w:rStyle w:val="FootnoteReference"/>
          <w:snapToGrid w:val="0"/>
          <w:kern w:val="18"/>
          <w:sz w:val="20"/>
          <w:szCs w:val="20"/>
        </w:rPr>
        <w:footnoteRef/>
      </w:r>
      <w:r w:rsidRPr="00352740">
        <w:rPr>
          <w:snapToGrid w:val="0"/>
          <w:kern w:val="18"/>
          <w:sz w:val="20"/>
          <w:szCs w:val="20"/>
          <w:lang w:eastAsia="zh-CN"/>
        </w:rPr>
        <w:t xml:space="preserve"> </w:t>
      </w:r>
      <w:r w:rsidRPr="00352740">
        <w:rPr>
          <w:snapToGrid w:val="0"/>
          <w:kern w:val="18"/>
          <w:sz w:val="20"/>
          <w:szCs w:val="20"/>
          <w:lang w:eastAsia="zh-CN"/>
        </w:rPr>
        <w:tab/>
        <w:t>2020</w:t>
      </w:r>
      <w:r w:rsidRPr="00352740">
        <w:rPr>
          <w:rFonts w:ascii="宋体" w:eastAsia="宋体" w:hAnsi="宋体" w:cs="宋体" w:hint="eastAsia"/>
          <w:snapToGrid w:val="0"/>
          <w:kern w:val="18"/>
          <w:sz w:val="20"/>
          <w:szCs w:val="20"/>
          <w:lang w:eastAsia="zh-CN"/>
        </w:rPr>
        <w:t>年后全球生物多样性框架工作组不妨根据框架核准工作中出现的拖延，</w:t>
      </w:r>
      <w:r w:rsidRPr="00352740">
        <w:rPr>
          <w:rFonts w:eastAsia="宋体"/>
          <w:snapToGrid w:val="0"/>
          <w:kern w:val="18"/>
          <w:sz w:val="20"/>
          <w:szCs w:val="20"/>
          <w:lang w:eastAsia="zh-CN"/>
        </w:rPr>
        <w:t>考虑</w:t>
      </w:r>
      <w:r w:rsidRPr="00352740">
        <w:rPr>
          <w:rFonts w:eastAsia="宋体" w:hint="eastAsia"/>
          <w:snapToGrid w:val="0"/>
          <w:kern w:val="18"/>
          <w:sz w:val="20"/>
          <w:szCs w:val="20"/>
          <w:lang w:eastAsia="zh-CN"/>
        </w:rPr>
        <w:t>对这个</w:t>
      </w:r>
      <w:r w:rsidRPr="00352740">
        <w:rPr>
          <w:rFonts w:eastAsia="宋体"/>
          <w:snapToGrid w:val="0"/>
          <w:kern w:val="18"/>
          <w:sz w:val="20"/>
          <w:szCs w:val="20"/>
          <w:lang w:eastAsia="zh-CN"/>
        </w:rPr>
        <w:t>2030</w:t>
      </w:r>
      <w:r w:rsidRPr="00352740">
        <w:rPr>
          <w:rFonts w:eastAsia="宋体"/>
          <w:snapToGrid w:val="0"/>
          <w:kern w:val="18"/>
          <w:sz w:val="20"/>
          <w:szCs w:val="20"/>
          <w:lang w:eastAsia="zh-CN"/>
        </w:rPr>
        <w:t>年日期</w:t>
      </w:r>
      <w:r w:rsidRPr="00352740">
        <w:rPr>
          <w:rFonts w:eastAsia="宋体" w:hint="eastAsia"/>
          <w:snapToGrid w:val="0"/>
          <w:kern w:val="18"/>
          <w:sz w:val="20"/>
          <w:szCs w:val="20"/>
          <w:lang w:eastAsia="zh-CN"/>
        </w:rPr>
        <w:t>进行复核。</w:t>
      </w:r>
    </w:p>
  </w:footnote>
  <w:footnote w:id="5">
    <w:p w14:paraId="273DD75D" w14:textId="77777777" w:rsidR="002F63A0" w:rsidRPr="00352740" w:rsidRDefault="002F63A0" w:rsidP="002F63A0">
      <w:pPr>
        <w:pStyle w:val="FootnoteText"/>
        <w:spacing w:line="259" w:lineRule="auto"/>
        <w:ind w:firstLine="0"/>
        <w:rPr>
          <w:rFonts w:eastAsia="宋体"/>
          <w:sz w:val="20"/>
          <w:szCs w:val="20"/>
          <w:lang w:eastAsia="zh-CN"/>
        </w:rPr>
      </w:pPr>
      <w:r w:rsidRPr="00352740">
        <w:rPr>
          <w:rStyle w:val="FootnoteReference"/>
          <w:rFonts w:eastAsia="宋体"/>
          <w:sz w:val="20"/>
          <w:szCs w:val="20"/>
        </w:rPr>
        <w:footnoteRef/>
      </w:r>
      <w:r w:rsidRPr="00352740">
        <w:rPr>
          <w:rFonts w:eastAsia="宋体"/>
          <w:sz w:val="20"/>
          <w:szCs w:val="20"/>
          <w:lang w:eastAsia="zh-CN"/>
        </w:rPr>
        <w:t xml:space="preserve"> </w:t>
      </w:r>
      <w:r w:rsidRPr="00352740">
        <w:rPr>
          <w:rFonts w:eastAsia="宋体"/>
          <w:sz w:val="20"/>
          <w:szCs w:val="20"/>
          <w:lang w:eastAsia="zh-CN"/>
        </w:rPr>
        <w:tab/>
      </w:r>
      <w:r w:rsidRPr="00352740">
        <w:rPr>
          <w:rFonts w:eastAsia="宋体"/>
          <w:sz w:val="20"/>
          <w:szCs w:val="20"/>
          <w:lang w:eastAsia="zh-CN"/>
        </w:rPr>
        <w:t>在</w:t>
      </w:r>
      <w:r w:rsidRPr="00352740">
        <w:rPr>
          <w:rFonts w:eastAsia="宋体"/>
          <w:sz w:val="20"/>
          <w:szCs w:val="20"/>
          <w:lang w:eastAsia="zh-CN"/>
        </w:rPr>
        <w:t>2030</w:t>
      </w:r>
      <w:r w:rsidRPr="00352740">
        <w:rPr>
          <w:rFonts w:eastAsia="宋体"/>
          <w:sz w:val="20"/>
          <w:szCs w:val="20"/>
          <w:lang w:eastAsia="zh-CN"/>
        </w:rPr>
        <w:t>年</w:t>
      </w:r>
      <w:r w:rsidRPr="00352740">
        <w:rPr>
          <w:rFonts w:eastAsia="宋体" w:hint="eastAsia"/>
          <w:sz w:val="20"/>
          <w:szCs w:val="20"/>
          <w:lang w:eastAsia="zh-CN"/>
        </w:rPr>
        <w:t>使命</w:t>
      </w:r>
      <w:r w:rsidRPr="00352740">
        <w:rPr>
          <w:rFonts w:eastAsia="宋体"/>
          <w:sz w:val="20"/>
          <w:szCs w:val="20"/>
          <w:lang w:eastAsia="zh-CN"/>
        </w:rPr>
        <w:t>中，</w:t>
      </w:r>
      <w:r w:rsidRPr="00352740">
        <w:rPr>
          <w:rFonts w:eastAsia="宋体" w:hint="eastAsia"/>
          <w:sz w:val="20"/>
          <w:szCs w:val="20"/>
          <w:lang w:eastAsia="zh-CN"/>
        </w:rPr>
        <w:t>“</w:t>
      </w:r>
      <w:r w:rsidRPr="00352740">
        <w:rPr>
          <w:rFonts w:eastAsia="宋体"/>
          <w:sz w:val="20"/>
          <w:szCs w:val="20"/>
          <w:lang w:eastAsia="zh-CN"/>
        </w:rPr>
        <w:t>采取紧急行动</w:t>
      </w:r>
      <w:r w:rsidRPr="00352740">
        <w:rPr>
          <w:rFonts w:eastAsia="宋体" w:hint="eastAsia"/>
          <w:sz w:val="20"/>
          <w:szCs w:val="20"/>
          <w:lang w:eastAsia="zh-CN"/>
        </w:rPr>
        <w:t>”</w:t>
      </w:r>
      <w:r w:rsidRPr="00352740">
        <w:rPr>
          <w:rFonts w:eastAsia="宋体"/>
          <w:sz w:val="20"/>
          <w:szCs w:val="20"/>
          <w:lang w:eastAsia="zh-CN"/>
        </w:rPr>
        <w:t>反映在</w:t>
      </w:r>
      <w:r w:rsidRPr="00352740">
        <w:rPr>
          <w:rFonts w:eastAsia="宋体" w:hint="eastAsia"/>
          <w:sz w:val="20"/>
          <w:szCs w:val="20"/>
          <w:lang w:eastAsia="zh-CN"/>
        </w:rPr>
        <w:t>本</w:t>
      </w:r>
      <w:r w:rsidRPr="00352740">
        <w:rPr>
          <w:rFonts w:eastAsia="宋体"/>
          <w:sz w:val="20"/>
          <w:szCs w:val="20"/>
          <w:lang w:eastAsia="zh-CN"/>
        </w:rPr>
        <w:t>十年采取行动解决生物多样性危机的必要性。</w:t>
      </w:r>
      <w:r w:rsidRPr="00352740">
        <w:rPr>
          <w:rFonts w:eastAsia="宋体"/>
          <w:sz w:val="20"/>
          <w:szCs w:val="20"/>
          <w:lang w:eastAsia="zh-CN"/>
        </w:rPr>
        <w:t>“</w:t>
      </w:r>
      <w:r w:rsidRPr="00352740">
        <w:rPr>
          <w:rFonts w:eastAsia="宋体"/>
          <w:sz w:val="20"/>
          <w:szCs w:val="20"/>
          <w:lang w:eastAsia="zh-CN"/>
        </w:rPr>
        <w:t>全社会</w:t>
      </w:r>
      <w:r w:rsidRPr="00352740">
        <w:rPr>
          <w:rFonts w:eastAsia="宋体"/>
          <w:sz w:val="20"/>
          <w:szCs w:val="20"/>
          <w:lang w:eastAsia="zh-CN"/>
        </w:rPr>
        <w:t>”</w:t>
      </w:r>
      <w:r w:rsidRPr="00352740">
        <w:rPr>
          <w:rFonts w:eastAsia="宋体"/>
          <w:sz w:val="20"/>
          <w:szCs w:val="20"/>
          <w:lang w:eastAsia="zh-CN"/>
        </w:rPr>
        <w:t>反映所有利益攸关方采取行动的必要性</w:t>
      </w:r>
      <w:r w:rsidRPr="00352740">
        <w:rPr>
          <w:rFonts w:eastAsia="宋体" w:hint="eastAsia"/>
          <w:sz w:val="20"/>
          <w:szCs w:val="20"/>
          <w:lang w:eastAsia="zh-CN"/>
        </w:rPr>
        <w:t>以及纳入</w:t>
      </w:r>
      <w:r w:rsidRPr="00352740">
        <w:rPr>
          <w:rFonts w:eastAsia="宋体"/>
          <w:sz w:val="20"/>
          <w:szCs w:val="20"/>
          <w:lang w:eastAsia="zh-CN"/>
        </w:rPr>
        <w:t>社会和经济各部门主流的必要性。</w:t>
      </w:r>
      <w:r w:rsidRPr="00352740">
        <w:rPr>
          <w:rFonts w:eastAsia="宋体"/>
          <w:sz w:val="20"/>
          <w:szCs w:val="20"/>
          <w:lang w:eastAsia="zh-CN"/>
        </w:rPr>
        <w:t>“</w:t>
      </w:r>
      <w:r w:rsidRPr="00352740">
        <w:rPr>
          <w:rFonts w:eastAsia="宋体" w:hint="eastAsia"/>
          <w:sz w:val="20"/>
          <w:szCs w:val="20"/>
          <w:lang w:eastAsia="zh-CN"/>
        </w:rPr>
        <w:t>使</w:t>
      </w:r>
      <w:r w:rsidRPr="00352740">
        <w:rPr>
          <w:rFonts w:eastAsia="宋体"/>
          <w:sz w:val="20"/>
          <w:szCs w:val="20"/>
          <w:lang w:eastAsia="zh-CN"/>
        </w:rPr>
        <w:t>自然走上</w:t>
      </w:r>
      <w:r w:rsidRPr="00352740">
        <w:rPr>
          <w:rFonts w:eastAsia="宋体" w:hint="eastAsia"/>
          <w:sz w:val="20"/>
          <w:szCs w:val="20"/>
          <w:lang w:eastAsia="zh-CN"/>
        </w:rPr>
        <w:t>恢复</w:t>
      </w:r>
      <w:r w:rsidRPr="00352740">
        <w:rPr>
          <w:rFonts w:eastAsia="宋体"/>
          <w:sz w:val="20"/>
          <w:szCs w:val="20"/>
          <w:lang w:eastAsia="zh-CN"/>
        </w:rPr>
        <w:t>之路</w:t>
      </w:r>
      <w:r w:rsidRPr="00352740">
        <w:rPr>
          <w:rFonts w:eastAsia="宋体"/>
          <w:sz w:val="20"/>
          <w:szCs w:val="20"/>
          <w:lang w:eastAsia="zh-CN"/>
        </w:rPr>
        <w:t>”</w:t>
      </w:r>
      <w:r w:rsidRPr="00352740">
        <w:rPr>
          <w:rFonts w:eastAsia="宋体"/>
          <w:sz w:val="20"/>
          <w:szCs w:val="20"/>
          <w:lang w:eastAsia="zh-CN"/>
        </w:rPr>
        <w:t>意味着需要采取积极的面向行动的</w:t>
      </w:r>
      <w:r w:rsidRPr="00352740">
        <w:rPr>
          <w:rFonts w:eastAsia="宋体" w:hint="eastAsia"/>
          <w:sz w:val="20"/>
          <w:szCs w:val="20"/>
          <w:lang w:eastAsia="zh-CN"/>
        </w:rPr>
        <w:t>办法</w:t>
      </w:r>
      <w:r w:rsidRPr="00352740">
        <w:rPr>
          <w:rFonts w:eastAsia="宋体"/>
          <w:sz w:val="20"/>
          <w:szCs w:val="20"/>
          <w:lang w:eastAsia="zh-CN"/>
        </w:rPr>
        <w:t>，在一系列问题上采取协调一致的战略行动。还意味着需要稳定生物多样性的丧失速度，加强保护和恢复。</w:t>
      </w:r>
      <w:r w:rsidRPr="00352740">
        <w:rPr>
          <w:rFonts w:eastAsia="宋体"/>
          <w:sz w:val="20"/>
          <w:szCs w:val="20"/>
          <w:lang w:eastAsia="zh-CN"/>
        </w:rPr>
        <w:t>“</w:t>
      </w:r>
      <w:r w:rsidRPr="00352740">
        <w:rPr>
          <w:rFonts w:eastAsia="宋体" w:hint="eastAsia"/>
          <w:sz w:val="20"/>
          <w:szCs w:val="20"/>
          <w:lang w:eastAsia="zh-CN"/>
        </w:rPr>
        <w:t>造福</w:t>
      </w:r>
      <w:r w:rsidRPr="00352740">
        <w:rPr>
          <w:rFonts w:eastAsia="宋体"/>
          <w:sz w:val="20"/>
          <w:szCs w:val="20"/>
          <w:lang w:eastAsia="zh-CN"/>
        </w:rPr>
        <w:t>人类和地球</w:t>
      </w:r>
      <w:r w:rsidRPr="00352740">
        <w:rPr>
          <w:rFonts w:eastAsia="宋体"/>
          <w:sz w:val="20"/>
          <w:szCs w:val="20"/>
          <w:lang w:eastAsia="zh-CN"/>
        </w:rPr>
        <w:t>”</w:t>
      </w:r>
      <w:r w:rsidRPr="00352740">
        <w:rPr>
          <w:rFonts w:eastAsia="宋体"/>
          <w:sz w:val="20"/>
          <w:szCs w:val="20"/>
          <w:lang w:eastAsia="zh-CN"/>
        </w:rPr>
        <w:t>强调自然对人类</w:t>
      </w:r>
      <w:r w:rsidRPr="00352740">
        <w:rPr>
          <w:rFonts w:eastAsia="宋体" w:hint="eastAsia"/>
          <w:sz w:val="20"/>
          <w:szCs w:val="20"/>
          <w:lang w:eastAsia="zh-CN"/>
        </w:rPr>
        <w:t>的</w:t>
      </w:r>
      <w:r w:rsidRPr="00352740">
        <w:rPr>
          <w:rFonts w:eastAsia="宋体"/>
          <w:sz w:val="20"/>
          <w:szCs w:val="20"/>
          <w:lang w:eastAsia="zh-CN"/>
        </w:rPr>
        <w:t>贡献，与</w:t>
      </w:r>
      <w:r w:rsidRPr="00352740">
        <w:rPr>
          <w:rFonts w:eastAsia="宋体" w:hint="eastAsia"/>
          <w:sz w:val="20"/>
          <w:szCs w:val="20"/>
          <w:lang w:eastAsia="zh-CN"/>
        </w:rPr>
        <w:t>《</w:t>
      </w:r>
      <w:r w:rsidRPr="00352740">
        <w:rPr>
          <w:rFonts w:eastAsia="宋体"/>
          <w:sz w:val="20"/>
          <w:szCs w:val="20"/>
          <w:lang w:eastAsia="zh-CN"/>
        </w:rPr>
        <w:t>2030</w:t>
      </w:r>
      <w:r w:rsidRPr="00352740">
        <w:rPr>
          <w:rFonts w:eastAsia="宋体"/>
          <w:sz w:val="20"/>
          <w:szCs w:val="20"/>
          <w:lang w:eastAsia="zh-CN"/>
        </w:rPr>
        <w:t>年可持续发展议程》及其可持续发展目标的实现建立</w:t>
      </w:r>
      <w:r w:rsidRPr="00352740">
        <w:rPr>
          <w:rFonts w:eastAsia="宋体" w:hint="eastAsia"/>
          <w:sz w:val="20"/>
          <w:szCs w:val="20"/>
          <w:lang w:eastAsia="zh-CN"/>
        </w:rPr>
        <w:t>紧密</w:t>
      </w:r>
      <w:r w:rsidRPr="00352740">
        <w:rPr>
          <w:rFonts w:eastAsia="宋体"/>
          <w:sz w:val="20"/>
          <w:szCs w:val="20"/>
          <w:lang w:eastAsia="zh-CN"/>
        </w:rPr>
        <w:t>联系，同时也认识到生物多样性的固有价值和存在</w:t>
      </w:r>
      <w:r w:rsidRPr="00352740">
        <w:rPr>
          <w:rFonts w:eastAsia="宋体" w:hint="eastAsia"/>
          <w:sz w:val="20"/>
          <w:szCs w:val="20"/>
          <w:lang w:eastAsia="zh-CN"/>
        </w:rPr>
        <w:t>意义</w:t>
      </w:r>
      <w:r w:rsidRPr="00352740">
        <w:rPr>
          <w:rFonts w:eastAsia="宋体"/>
          <w:sz w:val="20"/>
          <w:szCs w:val="20"/>
          <w:lang w:eastAsia="zh-CN"/>
        </w:rPr>
        <w:t>。</w:t>
      </w:r>
      <w:r w:rsidRPr="00352740">
        <w:rPr>
          <w:rFonts w:eastAsia="宋体"/>
          <w:sz w:val="20"/>
          <w:szCs w:val="20"/>
          <w:lang w:eastAsia="zh-CN"/>
        </w:rPr>
        <w:t>2030</w:t>
      </w:r>
      <w:r w:rsidRPr="00352740">
        <w:rPr>
          <w:rFonts w:eastAsia="宋体"/>
          <w:sz w:val="20"/>
          <w:szCs w:val="20"/>
          <w:lang w:eastAsia="zh-CN"/>
        </w:rPr>
        <w:t>年的最后期限表明，这一使命是迈向</w:t>
      </w:r>
      <w:r w:rsidRPr="00352740">
        <w:rPr>
          <w:rFonts w:eastAsia="宋体"/>
          <w:sz w:val="20"/>
          <w:szCs w:val="20"/>
          <w:lang w:eastAsia="zh-CN"/>
        </w:rPr>
        <w:t>2050</w:t>
      </w:r>
      <w:r w:rsidRPr="00352740">
        <w:rPr>
          <w:rFonts w:eastAsia="宋体"/>
          <w:sz w:val="20"/>
          <w:szCs w:val="20"/>
          <w:lang w:eastAsia="zh-CN"/>
        </w:rPr>
        <w:t>年</w:t>
      </w:r>
      <w:r w:rsidRPr="00352740">
        <w:rPr>
          <w:rFonts w:eastAsia="宋体"/>
          <w:sz w:val="20"/>
          <w:szCs w:val="20"/>
          <w:lang w:eastAsia="zh-CN"/>
        </w:rPr>
        <w:t>“</w:t>
      </w:r>
      <w:r w:rsidRPr="00352740">
        <w:rPr>
          <w:rFonts w:eastAsia="宋体"/>
          <w:sz w:val="20"/>
          <w:szCs w:val="20"/>
          <w:lang w:eastAsia="zh-CN"/>
        </w:rPr>
        <w:t>与自然和谐相处</w:t>
      </w:r>
      <w:r w:rsidRPr="00352740">
        <w:rPr>
          <w:rFonts w:eastAsia="宋体"/>
          <w:sz w:val="20"/>
          <w:szCs w:val="20"/>
          <w:lang w:eastAsia="zh-CN"/>
        </w:rPr>
        <w:t>”</w:t>
      </w:r>
      <w:r w:rsidRPr="00352740">
        <w:rPr>
          <w:rFonts w:eastAsia="宋体"/>
          <w:sz w:val="20"/>
          <w:szCs w:val="20"/>
          <w:lang w:eastAsia="zh-CN"/>
        </w:rPr>
        <w:t>愿景的一个里程碑，强调本十年采取紧急行动的必要性。</w:t>
      </w:r>
    </w:p>
  </w:footnote>
  <w:footnote w:id="6">
    <w:p w14:paraId="142232B5" w14:textId="2AA39242" w:rsidR="002B2C09" w:rsidRPr="00D31CA2" w:rsidRDefault="002B2C09" w:rsidP="002B2C09">
      <w:pPr>
        <w:pStyle w:val="FootnoteText"/>
        <w:snapToGrid w:val="0"/>
        <w:ind w:firstLine="0"/>
        <w:jc w:val="left"/>
        <w:rPr>
          <w:szCs w:val="18"/>
          <w:lang w:eastAsia="zh-CN"/>
        </w:rPr>
      </w:pPr>
      <w:r w:rsidRPr="00FD0FF0">
        <w:rPr>
          <w:rStyle w:val="FootnoteReference"/>
          <w:rFonts w:ascii="Times New Roman" w:hAnsi="Times New Roman" w:cs="Times New Roman"/>
          <w:szCs w:val="18"/>
          <w:lang w:val="en-GB"/>
        </w:rPr>
        <w:footnoteRef/>
      </w:r>
      <w:r w:rsidRPr="00D31CA2">
        <w:rPr>
          <w:szCs w:val="18"/>
          <w:lang w:eastAsia="zh-CN"/>
        </w:rPr>
        <w:t xml:space="preserve"> CBD/WG2020/3/3/Add.2/Rev.1</w:t>
      </w:r>
      <w:r>
        <w:rPr>
          <w:rFonts w:ascii="宋体" w:eastAsia="宋体" w:hAnsi="宋体" w:cs="宋体" w:hint="eastAsia"/>
          <w:szCs w:val="18"/>
          <w:lang w:eastAsia="zh-CN"/>
        </w:rPr>
        <w:t>。</w:t>
      </w:r>
    </w:p>
  </w:footnote>
  <w:footnote w:id="7">
    <w:p w14:paraId="618AC9B2" w14:textId="4EDDAA37" w:rsidR="00E20B9E" w:rsidRPr="00D31CA2" w:rsidRDefault="00E20B9E" w:rsidP="00E20B9E">
      <w:pPr>
        <w:pStyle w:val="FootnoteText"/>
        <w:snapToGrid w:val="0"/>
        <w:ind w:firstLine="0"/>
        <w:jc w:val="left"/>
        <w:rPr>
          <w:szCs w:val="18"/>
          <w:lang w:eastAsia="zh-CN"/>
        </w:rPr>
      </w:pPr>
      <w:r w:rsidRPr="00FD0FF0">
        <w:rPr>
          <w:rStyle w:val="FootnoteReference"/>
          <w:rFonts w:ascii="Times New Roman" w:hAnsi="Times New Roman" w:cs="Times New Roman"/>
          <w:szCs w:val="18"/>
          <w:lang w:val="en-GB"/>
        </w:rPr>
        <w:footnoteRef/>
      </w:r>
      <w:r w:rsidRPr="00D31CA2">
        <w:rPr>
          <w:szCs w:val="18"/>
          <w:lang w:eastAsia="zh-CN"/>
        </w:rPr>
        <w:t xml:space="preserve"> </w:t>
      </w:r>
      <w:r>
        <w:rPr>
          <w:rFonts w:ascii="宋体" w:eastAsia="宋体" w:hAnsi="宋体" w:cs="宋体" w:hint="eastAsia"/>
          <w:szCs w:val="18"/>
          <w:lang w:eastAsia="zh-CN"/>
        </w:rPr>
        <w:t>见术语表，</w:t>
      </w:r>
      <w:r w:rsidRPr="00D31CA2">
        <w:rPr>
          <w:szCs w:val="18"/>
          <w:lang w:eastAsia="zh-CN"/>
        </w:rPr>
        <w:t>CBD/WG2020/3/3/Add.2</w:t>
      </w:r>
      <w:r>
        <w:rPr>
          <w:rFonts w:ascii="宋体" w:eastAsia="宋体" w:hAnsi="宋体" w:cs="宋体" w:hint="eastAsia"/>
          <w:szCs w:val="18"/>
          <w:lang w:eastAsia="zh-CN"/>
        </w:rPr>
        <w:t>。</w:t>
      </w:r>
    </w:p>
  </w:footnote>
  <w:footnote w:id="8">
    <w:p w14:paraId="6021BF67" w14:textId="77777777" w:rsidR="005A2739" w:rsidRPr="00FD0FF0" w:rsidRDefault="005A2739" w:rsidP="00FD0FF0">
      <w:pPr>
        <w:pStyle w:val="FootnoteText"/>
        <w:snapToGrid w:val="0"/>
        <w:ind w:firstLine="0"/>
        <w:jc w:val="left"/>
        <w:rPr>
          <w:szCs w:val="18"/>
          <w:lang w:eastAsia="zh-CN"/>
        </w:rPr>
      </w:pPr>
      <w:r w:rsidRPr="00FD0FF0">
        <w:rPr>
          <w:rStyle w:val="FootnoteReference"/>
          <w:rFonts w:ascii="Times New Roman" w:hAnsi="Times New Roman" w:cs="Times New Roman"/>
          <w:szCs w:val="18"/>
          <w:lang w:val="en-GB"/>
        </w:rPr>
        <w:footnoteRef/>
      </w:r>
      <w:r w:rsidRPr="00D31CA2">
        <w:rPr>
          <w:szCs w:val="18"/>
          <w:vertAlign w:val="superscript"/>
          <w:lang w:eastAsia="zh-CN"/>
        </w:rPr>
        <w:t xml:space="preserve"> </w:t>
      </w:r>
      <w:r>
        <w:rPr>
          <w:szCs w:val="18"/>
          <w:lang w:eastAsia="zh-CN"/>
        </w:rPr>
        <w:t xml:space="preserve"> </w:t>
      </w:r>
      <w:r w:rsidRPr="007C2B3B">
        <w:rPr>
          <w:rFonts w:ascii="宋体" w:eastAsia="宋体" w:hAnsi="宋体" w:cs="宋体" w:hint="eastAsia"/>
          <w:szCs w:val="18"/>
          <w:lang w:eastAsia="zh-CN"/>
        </w:rPr>
        <w:t>第</w:t>
      </w:r>
      <w:r w:rsidRPr="007C2B3B">
        <w:rPr>
          <w:szCs w:val="18"/>
          <w:lang w:eastAsia="zh-CN"/>
        </w:rPr>
        <w:t>19.2</w:t>
      </w:r>
      <w:r w:rsidRPr="007C2B3B">
        <w:rPr>
          <w:rFonts w:ascii="宋体" w:eastAsia="宋体" w:hAnsi="宋体" w:cs="宋体" w:hint="eastAsia"/>
          <w:szCs w:val="18"/>
          <w:lang w:eastAsia="zh-CN"/>
        </w:rPr>
        <w:t>条规定，</w:t>
      </w:r>
      <w:r>
        <w:rPr>
          <w:rFonts w:ascii="宋体" w:eastAsia="宋体" w:hAnsi="宋体" w:cs="宋体" w:hint="eastAsia"/>
          <w:szCs w:val="18"/>
          <w:lang w:eastAsia="zh-CN"/>
        </w:rPr>
        <w:t>“</w:t>
      </w:r>
      <w:r w:rsidRPr="007C2B3B">
        <w:rPr>
          <w:rFonts w:ascii="宋体" w:eastAsia="宋体" w:hAnsi="宋体" w:cs="宋体" w:hint="eastAsia"/>
          <w:szCs w:val="18"/>
          <w:lang w:eastAsia="zh-CN"/>
        </w:rPr>
        <w:t>每一缔约国应采取一切可行措施，以赞助和促进那些提供遗传资源的缔约国，特别是其中的发展中国家，在公平的基础上，优先取得基于其提供资源的生物技术所产生成果和惠益。此种取得应按共同商定的条件进行。</w:t>
      </w:r>
      <w:r>
        <w:rPr>
          <w:rFonts w:ascii="宋体" w:eastAsia="宋体" w:hAnsi="宋体" w:cs="宋体" w:hint="eastAsia"/>
          <w:szCs w:val="18"/>
          <w:lang w:eastAsia="zh-CN"/>
        </w:rPr>
        <w:t>”</w:t>
      </w:r>
    </w:p>
  </w:footnote>
  <w:footnote w:id="9">
    <w:p w14:paraId="09B8C3CA" w14:textId="77777777" w:rsidR="005A2739" w:rsidRPr="00D31CA2" w:rsidRDefault="005A2739" w:rsidP="00FD0FF0">
      <w:pPr>
        <w:pStyle w:val="FootnoteText"/>
        <w:snapToGrid w:val="0"/>
        <w:ind w:firstLine="0"/>
        <w:jc w:val="left"/>
        <w:rPr>
          <w:szCs w:val="18"/>
          <w:lang w:eastAsia="zh-CN"/>
        </w:rPr>
      </w:pPr>
      <w:r w:rsidRPr="00FD0FF0">
        <w:rPr>
          <w:rStyle w:val="FootnoteReference"/>
          <w:rFonts w:ascii="Times New Roman" w:hAnsi="Times New Roman" w:cs="Times New Roman"/>
          <w:szCs w:val="18"/>
          <w:lang w:val="en-GB"/>
        </w:rPr>
        <w:footnoteRef/>
      </w:r>
      <w:r w:rsidRPr="00D31CA2">
        <w:rPr>
          <w:szCs w:val="18"/>
          <w:lang w:eastAsia="zh-CN"/>
        </w:rPr>
        <w:t xml:space="preserve"> CBD/SBI/3/5/Add.2 and Deutz</w:t>
      </w:r>
      <w:r w:rsidRPr="00773373">
        <w:rPr>
          <w:szCs w:val="18"/>
          <w:lang w:eastAsia="zh-CN"/>
        </w:rPr>
        <w:t xml:space="preserve"> et al </w:t>
      </w:r>
      <w:r>
        <w:rPr>
          <w:rFonts w:ascii="宋体" w:eastAsia="宋体" w:hAnsi="宋体" w:cs="宋体" w:hint="eastAsia"/>
          <w:szCs w:val="18"/>
          <w:lang w:eastAsia="zh-CN"/>
        </w:rPr>
        <w:t>（</w:t>
      </w:r>
      <w:r w:rsidRPr="00773373">
        <w:rPr>
          <w:szCs w:val="18"/>
          <w:lang w:eastAsia="zh-CN"/>
        </w:rPr>
        <w:t>2020). Financing Nature: closing the global b</w:t>
      </w:r>
      <w:r w:rsidRPr="007F3B10">
        <w:rPr>
          <w:szCs w:val="18"/>
          <w:lang w:eastAsia="zh-CN"/>
        </w:rPr>
        <w:t>iodiversity financing gap. The Paulson Institute, The Nature Conservancy, and the Cornell Atkinson Center for Sustainability</w:t>
      </w:r>
      <w:r>
        <w:rPr>
          <w:szCs w:val="18"/>
          <w:lang w:eastAsia="zh-CN"/>
        </w:rPr>
        <w:t>.</w:t>
      </w:r>
    </w:p>
  </w:footnote>
  <w:footnote w:id="10">
    <w:p w14:paraId="103BC90B" w14:textId="77777777" w:rsidR="005A2739" w:rsidRPr="00FD0FF0" w:rsidRDefault="005A2739" w:rsidP="00FD0FF0">
      <w:pPr>
        <w:pStyle w:val="FootnoteText"/>
        <w:snapToGrid w:val="0"/>
        <w:ind w:firstLine="0"/>
        <w:jc w:val="left"/>
        <w:rPr>
          <w:szCs w:val="18"/>
          <w:lang w:eastAsia="zh-CN"/>
        </w:rPr>
      </w:pPr>
      <w:r w:rsidRPr="00FD0FF0">
        <w:rPr>
          <w:rStyle w:val="FootnoteReference"/>
          <w:rFonts w:ascii="Times New Roman" w:hAnsi="Times New Roman" w:cs="Times New Roman"/>
          <w:szCs w:val="18"/>
          <w:lang w:val="en-GB"/>
        </w:rPr>
        <w:footnoteRef/>
      </w:r>
      <w:r w:rsidRPr="00D31CA2">
        <w:rPr>
          <w:szCs w:val="18"/>
          <w:lang w:eastAsia="zh-CN"/>
        </w:rPr>
        <w:t xml:space="preserve"> </w:t>
      </w:r>
      <w:r>
        <w:rPr>
          <w:rFonts w:ascii="宋体" w:eastAsia="宋体" w:hAnsi="宋体" w:cs="宋体" w:hint="eastAsia"/>
          <w:szCs w:val="18"/>
          <w:lang w:eastAsia="zh-CN"/>
        </w:rPr>
        <w:t>见</w:t>
      </w:r>
      <w:r w:rsidRPr="00D31CA2">
        <w:rPr>
          <w:szCs w:val="18"/>
          <w:lang w:eastAsia="zh-CN"/>
        </w:rPr>
        <w:t xml:space="preserve"> CBD/SBI/3/5/Add.3. </w:t>
      </w:r>
      <w:r>
        <w:rPr>
          <w:rFonts w:ascii="宋体" w:eastAsia="宋体" w:hAnsi="宋体" w:cs="宋体" w:hint="eastAsia"/>
          <w:lang w:eastAsia="zh-CN"/>
        </w:rPr>
        <w:t>这份初步报告反映了</w:t>
      </w:r>
      <w:r w:rsidRPr="00FE2CE0">
        <w:rPr>
          <w:rFonts w:ascii="宋体" w:eastAsia="宋体" w:hAnsi="宋体" w:cs="宋体" w:hint="eastAsia"/>
          <w:szCs w:val="18"/>
          <w:lang w:eastAsia="zh-CN"/>
        </w:rPr>
        <w:t>保尔森</w:t>
      </w:r>
      <w:r>
        <w:rPr>
          <w:rFonts w:ascii="宋体" w:eastAsia="宋体" w:hAnsi="宋体" w:cs="宋体" w:hint="eastAsia"/>
          <w:szCs w:val="18"/>
          <w:lang w:eastAsia="zh-CN"/>
        </w:rPr>
        <w:t>基金会</w:t>
      </w:r>
      <w:r w:rsidRPr="00FE2CE0">
        <w:rPr>
          <w:rFonts w:ascii="宋体" w:eastAsia="宋体" w:hAnsi="宋体" w:cs="宋体" w:hint="eastAsia"/>
          <w:szCs w:val="18"/>
          <w:lang w:eastAsia="zh-CN"/>
        </w:rPr>
        <w:t>和其他机构分析的初步结果</w:t>
      </w:r>
      <w:r>
        <w:rPr>
          <w:rFonts w:ascii="宋体" w:eastAsia="宋体" w:hAnsi="宋体" w:cs="宋体" w:hint="eastAsia"/>
          <w:szCs w:val="18"/>
          <w:lang w:eastAsia="zh-CN"/>
        </w:rPr>
        <w:t>（</w:t>
      </w:r>
      <w:r w:rsidRPr="00FE2CE0">
        <w:rPr>
          <w:rFonts w:ascii="宋体" w:eastAsia="宋体" w:hAnsi="宋体" w:cs="宋体" w:hint="eastAsia"/>
          <w:szCs w:val="18"/>
          <w:lang w:eastAsia="zh-CN"/>
        </w:rPr>
        <w:t>见第</w:t>
      </w:r>
      <w:r w:rsidRPr="00FE2CE0">
        <w:rPr>
          <w:szCs w:val="18"/>
          <w:lang w:eastAsia="zh-CN"/>
        </w:rPr>
        <w:t>1</w:t>
      </w:r>
      <w:r>
        <w:rPr>
          <w:szCs w:val="18"/>
          <w:lang w:eastAsia="zh-CN"/>
        </w:rPr>
        <w:t>38</w:t>
      </w:r>
      <w:r w:rsidRPr="00FE2CE0">
        <w:rPr>
          <w:rFonts w:ascii="宋体" w:eastAsia="宋体" w:hAnsi="宋体" w:cs="宋体" w:hint="eastAsia"/>
          <w:szCs w:val="18"/>
          <w:lang w:eastAsia="zh-CN"/>
        </w:rPr>
        <w:t>段</w:t>
      </w:r>
      <w:r w:rsidRPr="00FE2CE0">
        <w:rPr>
          <w:szCs w:val="18"/>
          <w:lang w:eastAsia="zh-CN"/>
        </w:rPr>
        <w:t>)</w:t>
      </w:r>
      <w:r>
        <w:rPr>
          <w:rFonts w:ascii="宋体" w:eastAsia="宋体" w:hAnsi="宋体" w:cs="宋体" w:hint="eastAsia"/>
          <w:szCs w:val="18"/>
          <w:lang w:eastAsia="zh-CN"/>
        </w:rPr>
        <w:t>，以及对</w:t>
      </w:r>
      <w:r w:rsidRPr="00FE2CE0">
        <w:rPr>
          <w:rFonts w:ascii="宋体" w:eastAsia="宋体" w:hAnsi="宋体" w:cs="宋体" w:hint="eastAsia"/>
          <w:szCs w:val="18"/>
          <w:lang w:eastAsia="zh-CN"/>
        </w:rPr>
        <w:t>方法差异的分析</w:t>
      </w:r>
    </w:p>
  </w:footnote>
  <w:footnote w:id="11">
    <w:p w14:paraId="609C685C" w14:textId="77777777" w:rsidR="005A2739" w:rsidRPr="00DC450C" w:rsidRDefault="005A2739" w:rsidP="00FD0FF0">
      <w:pPr>
        <w:pStyle w:val="FootnoteText"/>
        <w:suppressLineNumbers/>
        <w:suppressAutoHyphens/>
        <w:snapToGrid w:val="0"/>
        <w:ind w:firstLine="0"/>
        <w:jc w:val="left"/>
        <w:rPr>
          <w:snapToGrid w:val="0"/>
          <w:kern w:val="18"/>
          <w:szCs w:val="18"/>
          <w:lang w:eastAsia="zh-CN"/>
        </w:rPr>
      </w:pPr>
      <w:r w:rsidRPr="00FD0FF0">
        <w:rPr>
          <w:rStyle w:val="FootnoteReference"/>
          <w:rFonts w:ascii="Times New Roman" w:hAnsi="Times New Roman" w:cs="Times New Roman"/>
          <w:kern w:val="18"/>
          <w:szCs w:val="18"/>
          <w:lang w:val="en-GB"/>
        </w:rPr>
        <w:footnoteRef/>
      </w:r>
      <w:r w:rsidRPr="00DC450C">
        <w:rPr>
          <w:snapToGrid w:val="0"/>
          <w:kern w:val="18"/>
          <w:szCs w:val="18"/>
          <w:lang w:eastAsia="zh-CN"/>
        </w:rPr>
        <w:t xml:space="preserve"> </w:t>
      </w:r>
      <w:r w:rsidRPr="00CA5D5C">
        <w:rPr>
          <w:rFonts w:ascii="宋体" w:eastAsia="宋体" w:hAnsi="宋体" w:cs="宋体" w:hint="eastAsia"/>
          <w:snapToGrid w:val="0"/>
          <w:kern w:val="18"/>
          <w:szCs w:val="18"/>
          <w:lang w:eastAsia="zh-CN"/>
        </w:rPr>
        <w:t>在</w:t>
      </w:r>
      <w:r w:rsidRPr="00CA5D5C">
        <w:rPr>
          <w:snapToGrid w:val="0"/>
          <w:kern w:val="18"/>
          <w:szCs w:val="18"/>
          <w:lang w:eastAsia="zh-CN"/>
        </w:rPr>
        <w:t>​</w:t>
      </w:r>
      <w:r w:rsidRPr="00CA5D5C">
        <w:rPr>
          <w:rFonts w:ascii="宋体" w:eastAsia="宋体" w:hAnsi="宋体" w:cs="宋体" w:hint="eastAsia"/>
          <w:snapToGrid w:val="0"/>
          <w:kern w:val="18"/>
          <w:szCs w:val="18"/>
          <w:lang w:eastAsia="zh-CN"/>
        </w:rPr>
        <w:t>商</w:t>
      </w:r>
      <w:r w:rsidRPr="00CA5D5C">
        <w:rPr>
          <w:snapToGrid w:val="0"/>
          <w:kern w:val="18"/>
          <w:szCs w:val="18"/>
          <w:lang w:eastAsia="zh-CN"/>
        </w:rPr>
        <w:t>​</w:t>
      </w:r>
      <w:r w:rsidRPr="00CA5D5C">
        <w:rPr>
          <w:rFonts w:ascii="宋体" w:eastAsia="宋体" w:hAnsi="宋体" w:cs="宋体" w:hint="eastAsia"/>
          <w:snapToGrid w:val="0"/>
          <w:kern w:val="18"/>
          <w:szCs w:val="18"/>
          <w:lang w:eastAsia="zh-CN"/>
        </w:rPr>
        <w:t>定</w:t>
      </w:r>
      <w:r w:rsidRPr="00CA5D5C">
        <w:rPr>
          <w:snapToGrid w:val="0"/>
          <w:kern w:val="18"/>
          <w:szCs w:val="18"/>
          <w:lang w:eastAsia="zh-CN"/>
        </w:rPr>
        <w:t>​</w:t>
      </w:r>
      <w:r w:rsidRPr="00CA5D5C">
        <w:rPr>
          <w:rFonts w:ascii="宋体" w:eastAsia="宋体" w:hAnsi="宋体" w:cs="宋体" w:hint="eastAsia"/>
          <w:snapToGrid w:val="0"/>
          <w:kern w:val="18"/>
          <w:szCs w:val="18"/>
          <w:lang w:eastAsia="zh-CN"/>
        </w:rPr>
        <w:t>各</w:t>
      </w:r>
      <w:r w:rsidRPr="00CA5D5C">
        <w:rPr>
          <w:snapToGrid w:val="0"/>
          <w:kern w:val="18"/>
          <w:szCs w:val="18"/>
          <w:lang w:eastAsia="zh-CN"/>
        </w:rPr>
        <w:t>​</w:t>
      </w:r>
      <w:r w:rsidRPr="00CA5D5C">
        <w:rPr>
          <w:rFonts w:ascii="宋体" w:eastAsia="宋体" w:hAnsi="宋体" w:cs="宋体" w:hint="eastAsia"/>
          <w:snapToGrid w:val="0"/>
          <w:kern w:val="18"/>
          <w:szCs w:val="18"/>
          <w:lang w:eastAsia="zh-CN"/>
        </w:rPr>
        <w:t>项</w:t>
      </w:r>
      <w:r w:rsidRPr="00CA5D5C">
        <w:rPr>
          <w:snapToGrid w:val="0"/>
          <w:kern w:val="18"/>
          <w:szCs w:val="18"/>
          <w:lang w:eastAsia="zh-CN"/>
        </w:rPr>
        <w:t>​</w:t>
      </w:r>
      <w:r w:rsidRPr="00CA5D5C">
        <w:rPr>
          <w:rFonts w:ascii="宋体" w:eastAsia="宋体" w:hAnsi="宋体" w:cs="宋体" w:hint="eastAsia"/>
          <w:snapToGrid w:val="0"/>
          <w:kern w:val="18"/>
          <w:szCs w:val="18"/>
          <w:lang w:eastAsia="zh-CN"/>
        </w:rPr>
        <w:t>基</w:t>
      </w:r>
      <w:r w:rsidRPr="00CA5D5C">
        <w:rPr>
          <w:snapToGrid w:val="0"/>
          <w:kern w:val="18"/>
          <w:szCs w:val="18"/>
          <w:lang w:eastAsia="zh-CN"/>
        </w:rPr>
        <w:t>​</w:t>
      </w:r>
      <w:r w:rsidRPr="00CA5D5C">
        <w:rPr>
          <w:rFonts w:ascii="宋体" w:eastAsia="宋体" w:hAnsi="宋体" w:cs="宋体" w:hint="eastAsia"/>
          <w:snapToGrid w:val="0"/>
          <w:kern w:val="18"/>
          <w:szCs w:val="18"/>
          <w:lang w:eastAsia="zh-CN"/>
        </w:rPr>
        <w:t>本</w:t>
      </w:r>
      <w:r w:rsidRPr="00CA5D5C">
        <w:rPr>
          <w:snapToGrid w:val="0"/>
          <w:kern w:val="18"/>
          <w:szCs w:val="18"/>
          <w:lang w:eastAsia="zh-CN"/>
        </w:rPr>
        <w:t>​</w:t>
      </w:r>
      <w:r w:rsidRPr="00CA5D5C">
        <w:rPr>
          <w:rFonts w:ascii="宋体" w:eastAsia="宋体" w:hAnsi="宋体" w:cs="宋体" w:hint="eastAsia"/>
          <w:snapToGrid w:val="0"/>
          <w:kern w:val="18"/>
          <w:szCs w:val="18"/>
          <w:lang w:eastAsia="zh-CN"/>
        </w:rPr>
        <w:t>内</w:t>
      </w:r>
      <w:r w:rsidRPr="00CA5D5C">
        <w:rPr>
          <w:snapToGrid w:val="0"/>
          <w:kern w:val="18"/>
          <w:szCs w:val="18"/>
          <w:lang w:eastAsia="zh-CN"/>
        </w:rPr>
        <w:t>​</w:t>
      </w:r>
      <w:r w:rsidRPr="00CA5D5C">
        <w:rPr>
          <w:rFonts w:ascii="宋体" w:eastAsia="宋体" w:hAnsi="宋体" w:cs="宋体" w:hint="eastAsia"/>
          <w:snapToGrid w:val="0"/>
          <w:kern w:val="18"/>
          <w:szCs w:val="18"/>
          <w:lang w:eastAsia="zh-CN"/>
        </w:rPr>
        <w:t>容</w:t>
      </w:r>
      <w:r w:rsidRPr="00CA5D5C">
        <w:rPr>
          <w:snapToGrid w:val="0"/>
          <w:kern w:val="18"/>
          <w:szCs w:val="18"/>
          <w:lang w:eastAsia="zh-CN"/>
        </w:rPr>
        <w:t>​</w:t>
      </w:r>
      <w:r w:rsidRPr="00CA5D5C">
        <w:rPr>
          <w:rFonts w:ascii="宋体" w:eastAsia="宋体" w:hAnsi="宋体" w:cs="宋体" w:hint="eastAsia"/>
          <w:snapToGrid w:val="0"/>
          <w:kern w:val="18"/>
          <w:szCs w:val="18"/>
          <w:lang w:eastAsia="zh-CN"/>
        </w:rPr>
        <w:t>后</w:t>
      </w:r>
      <w:r w:rsidRPr="00CA5D5C">
        <w:rPr>
          <w:snapToGrid w:val="0"/>
          <w:kern w:val="18"/>
          <w:szCs w:val="18"/>
          <w:lang w:eastAsia="zh-CN"/>
        </w:rPr>
        <w:t>​</w:t>
      </w:r>
      <w:r w:rsidRPr="00CA5D5C">
        <w:rPr>
          <w:rFonts w:ascii="宋体" w:eastAsia="宋体" w:hAnsi="宋体" w:cs="宋体" w:hint="eastAsia"/>
          <w:snapToGrid w:val="0"/>
          <w:kern w:val="18"/>
          <w:szCs w:val="18"/>
          <w:lang w:eastAsia="zh-CN"/>
        </w:rPr>
        <w:t>将</w:t>
      </w:r>
      <w:r w:rsidRPr="00CA5D5C">
        <w:rPr>
          <w:snapToGrid w:val="0"/>
          <w:kern w:val="18"/>
          <w:szCs w:val="18"/>
          <w:lang w:eastAsia="zh-CN"/>
        </w:rPr>
        <w:t>​</w:t>
      </w:r>
      <w:r w:rsidRPr="00CA5D5C">
        <w:rPr>
          <w:rFonts w:ascii="宋体" w:eastAsia="宋体" w:hAnsi="宋体" w:cs="宋体" w:hint="eastAsia"/>
          <w:snapToGrid w:val="0"/>
          <w:kern w:val="18"/>
          <w:szCs w:val="18"/>
          <w:lang w:eastAsia="zh-CN"/>
        </w:rPr>
        <w:t>对</w:t>
      </w:r>
      <w:r w:rsidRPr="00CA5D5C">
        <w:rPr>
          <w:snapToGrid w:val="0"/>
          <w:kern w:val="18"/>
          <w:szCs w:val="18"/>
          <w:lang w:eastAsia="zh-CN"/>
        </w:rPr>
        <w:t>​</w:t>
      </w:r>
      <w:r w:rsidRPr="00CA5D5C">
        <w:rPr>
          <w:rFonts w:ascii="宋体" w:eastAsia="宋体" w:hAnsi="宋体" w:cs="宋体" w:hint="eastAsia"/>
          <w:snapToGrid w:val="0"/>
          <w:kern w:val="18"/>
          <w:szCs w:val="18"/>
          <w:lang w:eastAsia="zh-CN"/>
        </w:rPr>
        <w:t>这</w:t>
      </w:r>
      <w:r w:rsidRPr="00CA5D5C">
        <w:rPr>
          <w:snapToGrid w:val="0"/>
          <w:kern w:val="18"/>
          <w:szCs w:val="18"/>
          <w:lang w:eastAsia="zh-CN"/>
        </w:rPr>
        <w:t>​</w:t>
      </w:r>
      <w:r w:rsidRPr="00CA5D5C">
        <w:rPr>
          <w:rFonts w:ascii="宋体" w:eastAsia="宋体" w:hAnsi="宋体" w:cs="宋体" w:hint="eastAsia"/>
          <w:snapToGrid w:val="0"/>
          <w:kern w:val="18"/>
          <w:szCs w:val="18"/>
          <w:lang w:eastAsia="zh-CN"/>
        </w:rPr>
        <w:t>个</w:t>
      </w:r>
      <w:r w:rsidRPr="00CA5D5C">
        <w:rPr>
          <w:snapToGrid w:val="0"/>
          <w:kern w:val="18"/>
          <w:szCs w:val="18"/>
          <w:lang w:eastAsia="zh-CN"/>
        </w:rPr>
        <w:t>​</w:t>
      </w:r>
      <w:r w:rsidRPr="00CA5D5C">
        <w:rPr>
          <w:rFonts w:ascii="宋体" w:eastAsia="宋体" w:hAnsi="宋体" w:cs="宋体" w:hint="eastAsia"/>
          <w:snapToGrid w:val="0"/>
          <w:kern w:val="18"/>
          <w:szCs w:val="18"/>
          <w:lang w:eastAsia="zh-CN"/>
        </w:rPr>
        <w:t>清</w:t>
      </w:r>
      <w:r w:rsidRPr="00CA5D5C">
        <w:rPr>
          <w:snapToGrid w:val="0"/>
          <w:kern w:val="18"/>
          <w:szCs w:val="18"/>
          <w:lang w:eastAsia="zh-CN"/>
        </w:rPr>
        <w:t>​</w:t>
      </w:r>
      <w:r w:rsidRPr="00CA5D5C">
        <w:rPr>
          <w:rFonts w:ascii="宋体" w:eastAsia="宋体" w:hAnsi="宋体" w:cs="宋体" w:hint="eastAsia"/>
          <w:snapToGrid w:val="0"/>
          <w:kern w:val="18"/>
          <w:szCs w:val="18"/>
          <w:lang w:eastAsia="zh-CN"/>
        </w:rPr>
        <w:t>单</w:t>
      </w:r>
      <w:r w:rsidRPr="00CA5D5C">
        <w:rPr>
          <w:snapToGrid w:val="0"/>
          <w:kern w:val="18"/>
          <w:szCs w:val="18"/>
          <w:lang w:eastAsia="zh-CN"/>
        </w:rPr>
        <w:t>​</w:t>
      </w:r>
      <w:r w:rsidRPr="00CA5D5C">
        <w:rPr>
          <w:rFonts w:ascii="宋体" w:eastAsia="宋体" w:hAnsi="宋体" w:cs="宋体" w:hint="eastAsia"/>
          <w:snapToGrid w:val="0"/>
          <w:kern w:val="18"/>
          <w:szCs w:val="18"/>
          <w:lang w:eastAsia="zh-CN"/>
        </w:rPr>
        <w:t>进</w:t>
      </w:r>
      <w:r w:rsidRPr="00CA5D5C">
        <w:rPr>
          <w:snapToGrid w:val="0"/>
          <w:kern w:val="18"/>
          <w:szCs w:val="18"/>
          <w:lang w:eastAsia="zh-CN"/>
        </w:rPr>
        <w:t>​</w:t>
      </w:r>
      <w:r w:rsidRPr="00CA5D5C">
        <w:rPr>
          <w:rFonts w:ascii="宋体" w:eastAsia="宋体" w:hAnsi="宋体" w:cs="宋体" w:hint="eastAsia"/>
          <w:snapToGrid w:val="0"/>
          <w:kern w:val="18"/>
          <w:szCs w:val="18"/>
          <w:lang w:eastAsia="zh-CN"/>
        </w:rPr>
        <w:t>行</w:t>
      </w:r>
      <w:r w:rsidRPr="00CA5D5C">
        <w:rPr>
          <w:snapToGrid w:val="0"/>
          <w:kern w:val="18"/>
          <w:szCs w:val="18"/>
          <w:lang w:eastAsia="zh-CN"/>
        </w:rPr>
        <w:t>​</w:t>
      </w:r>
      <w:r w:rsidRPr="00CA5D5C">
        <w:rPr>
          <w:rFonts w:ascii="宋体" w:eastAsia="宋体" w:hAnsi="宋体" w:cs="宋体" w:hint="eastAsia"/>
          <w:snapToGrid w:val="0"/>
          <w:kern w:val="18"/>
          <w:szCs w:val="18"/>
          <w:lang w:eastAsia="zh-CN"/>
        </w:rPr>
        <w:t>更</w:t>
      </w:r>
      <w:r w:rsidRPr="00CA5D5C">
        <w:rPr>
          <w:snapToGrid w:val="0"/>
          <w:kern w:val="18"/>
          <w:szCs w:val="18"/>
          <w:lang w:eastAsia="zh-CN"/>
        </w:rPr>
        <w:t>​</w:t>
      </w:r>
      <w:r w:rsidRPr="00CA5D5C">
        <w:rPr>
          <w:rFonts w:ascii="宋体" w:eastAsia="宋体" w:hAnsi="宋体" w:cs="宋体" w:hint="eastAsia"/>
          <w:snapToGrid w:val="0"/>
          <w:kern w:val="18"/>
          <w:szCs w:val="18"/>
          <w:lang w:eastAsia="zh-CN"/>
        </w:rPr>
        <w:t>新</w:t>
      </w:r>
      <w:r>
        <w:rPr>
          <w:rFonts w:ascii="宋体" w:eastAsia="宋体" w:hAnsi="宋体" w:cs="宋体" w:hint="eastAsia"/>
          <w:snapToGrid w:val="0"/>
          <w:kern w:val="18"/>
          <w:szCs w:val="18"/>
          <w:lang w:eastAsia="zh-CN"/>
        </w:rPr>
        <w:t>。</w:t>
      </w:r>
    </w:p>
  </w:footnote>
  <w:footnote w:id="12">
    <w:p w14:paraId="6B5C888E" w14:textId="77777777" w:rsidR="005A2739" w:rsidRPr="00FD0FF0" w:rsidRDefault="005A2739" w:rsidP="00390E78">
      <w:pPr>
        <w:pStyle w:val="FootnoteText"/>
        <w:kinsoku w:val="0"/>
        <w:overflowPunct w:val="0"/>
        <w:autoSpaceDE w:val="0"/>
        <w:autoSpaceDN w:val="0"/>
        <w:snapToGrid w:val="0"/>
        <w:ind w:firstLine="0"/>
        <w:jc w:val="left"/>
        <w:rPr>
          <w:szCs w:val="18"/>
          <w:lang w:eastAsia="zh-CN"/>
        </w:rPr>
      </w:pPr>
      <w:r w:rsidRPr="00FD0FF0">
        <w:rPr>
          <w:rStyle w:val="FootnoteReference"/>
          <w:rFonts w:ascii="Times New Roman" w:hAnsi="Times New Roman" w:cs="Times New Roman"/>
          <w:szCs w:val="18"/>
          <w:lang w:val="en-GB"/>
        </w:rPr>
        <w:footnoteRef/>
      </w:r>
      <w:r w:rsidRPr="00D31CA2">
        <w:rPr>
          <w:szCs w:val="18"/>
          <w:lang w:eastAsia="zh-CN"/>
        </w:rPr>
        <w:t xml:space="preserve"> </w:t>
      </w:r>
      <w:r w:rsidRPr="00626143">
        <w:rPr>
          <w:rFonts w:ascii="宋体" w:eastAsia="宋体" w:hAnsi="宋体" w:cs="宋体" w:hint="eastAsia"/>
          <w:szCs w:val="18"/>
          <w:lang w:eastAsia="zh-CN"/>
        </w:rPr>
        <w:t>《公约》缔约方将有责任实施第</w:t>
      </w:r>
      <w:r w:rsidRPr="00626143">
        <w:rPr>
          <w:szCs w:val="18"/>
          <w:lang w:eastAsia="zh-CN"/>
        </w:rPr>
        <w:t>15/--</w:t>
      </w:r>
      <w:r w:rsidRPr="00626143">
        <w:rPr>
          <w:rFonts w:ascii="宋体" w:eastAsia="宋体" w:hAnsi="宋体" w:cs="宋体" w:hint="eastAsia"/>
          <w:szCs w:val="18"/>
          <w:lang w:eastAsia="zh-CN"/>
        </w:rPr>
        <w:t>号决定规定的规划、监测、报告和审查机制。这将在</w:t>
      </w:r>
      <w:r w:rsidRPr="007F3B10">
        <w:rPr>
          <w:szCs w:val="18"/>
          <w:lang w:eastAsia="zh-CN"/>
        </w:rPr>
        <w:t>CBD/SBI/3/CRP.5</w:t>
      </w:r>
      <w:r>
        <w:rPr>
          <w:rFonts w:ascii="宋体" w:eastAsia="宋体" w:hAnsi="宋体" w:cs="宋体" w:hint="eastAsia"/>
          <w:szCs w:val="18"/>
          <w:lang w:eastAsia="zh-CN"/>
        </w:rPr>
        <w:t>所述执行问题附属</w:t>
      </w:r>
      <w:r w:rsidRPr="00626143">
        <w:rPr>
          <w:rFonts w:ascii="宋体" w:eastAsia="宋体" w:hAnsi="宋体" w:cs="宋体" w:hint="eastAsia"/>
          <w:szCs w:val="18"/>
          <w:lang w:eastAsia="zh-CN"/>
        </w:rPr>
        <w:t>机构讨论的基础上制定，同时考虑到</w:t>
      </w:r>
      <w:r w:rsidRPr="00626143">
        <w:rPr>
          <w:szCs w:val="18"/>
          <w:lang w:eastAsia="zh-CN"/>
        </w:rPr>
        <w:t>2020</w:t>
      </w:r>
      <w:r w:rsidRPr="00626143">
        <w:rPr>
          <w:rFonts w:ascii="宋体" w:eastAsia="宋体" w:hAnsi="宋体" w:cs="宋体" w:hint="eastAsia"/>
          <w:szCs w:val="18"/>
          <w:lang w:eastAsia="zh-CN"/>
        </w:rPr>
        <w:t>年后全球生物多样性框架工作组的任何投入</w:t>
      </w:r>
      <w:r>
        <w:rPr>
          <w:rFonts w:ascii="宋体" w:eastAsia="宋体" w:hAnsi="宋体" w:cs="宋体" w:hint="eastAsia"/>
          <w:szCs w:val="18"/>
          <w:lang w:eastAsia="zh-CN"/>
        </w:rPr>
        <w:t>。</w:t>
      </w:r>
    </w:p>
  </w:footnote>
  <w:footnote w:id="13">
    <w:p w14:paraId="57EFA872" w14:textId="77777777" w:rsidR="005A2739" w:rsidRPr="00D31CA2" w:rsidRDefault="005A2739" w:rsidP="00FD0FF0">
      <w:pPr>
        <w:snapToGrid w:val="0"/>
        <w:spacing w:after="60"/>
        <w:jc w:val="left"/>
        <w:rPr>
          <w:szCs w:val="18"/>
          <w:lang w:eastAsia="zh-CN"/>
        </w:rPr>
      </w:pPr>
      <w:r w:rsidRPr="00FD0FF0">
        <w:rPr>
          <w:rStyle w:val="BodyTextChar"/>
          <w:rFonts w:eastAsiaTheme="minorHAnsi"/>
          <w:sz w:val="18"/>
          <w:szCs w:val="18"/>
          <w:vertAlign w:val="superscript"/>
        </w:rPr>
        <w:footnoteRef/>
      </w:r>
      <w:r>
        <w:rPr>
          <w:sz w:val="18"/>
          <w:szCs w:val="18"/>
          <w:lang w:eastAsia="zh-CN"/>
        </w:rPr>
        <w:t xml:space="preserve">  </w:t>
      </w:r>
      <w:r w:rsidRPr="00C65A2E">
        <w:rPr>
          <w:rFonts w:ascii="宋体" w:eastAsia="宋体" w:hAnsi="宋体" w:cs="宋体" w:hint="eastAsia"/>
          <w:sz w:val="18"/>
          <w:szCs w:val="18"/>
          <w:lang w:eastAsia="zh-CN"/>
        </w:rPr>
        <w:t>这些决定可</w:t>
      </w:r>
      <w:r>
        <w:rPr>
          <w:rFonts w:ascii="宋体" w:eastAsia="宋体" w:hAnsi="宋体" w:cs="宋体" w:hint="eastAsia"/>
          <w:sz w:val="18"/>
          <w:szCs w:val="18"/>
          <w:lang w:eastAsia="zh-CN"/>
        </w:rPr>
        <w:t>以</w:t>
      </w:r>
      <w:r w:rsidRPr="00C65A2E">
        <w:rPr>
          <w:rFonts w:ascii="宋体" w:eastAsia="宋体" w:hAnsi="宋体" w:cs="宋体" w:hint="eastAsia"/>
          <w:sz w:val="18"/>
          <w:szCs w:val="18"/>
          <w:lang w:eastAsia="zh-CN"/>
        </w:rPr>
        <w:t>包括但不限于关于加强规划、监测、报告和审查多层面方法的可能</w:t>
      </w:r>
      <w:r>
        <w:rPr>
          <w:rFonts w:ascii="宋体" w:eastAsia="宋体" w:hAnsi="宋体" w:cs="宋体" w:hint="eastAsia"/>
          <w:sz w:val="18"/>
          <w:szCs w:val="18"/>
          <w:lang w:eastAsia="zh-CN"/>
        </w:rPr>
        <w:t>的</w:t>
      </w:r>
      <w:r w:rsidRPr="00C65A2E">
        <w:rPr>
          <w:rFonts w:ascii="宋体" w:eastAsia="宋体" w:hAnsi="宋体" w:cs="宋体" w:hint="eastAsia"/>
          <w:sz w:val="18"/>
          <w:szCs w:val="18"/>
          <w:lang w:eastAsia="zh-CN"/>
        </w:rPr>
        <w:t>决定；国家以下各级政府、城市和其他地方当局生物多样性更新的行动计划；资源调动战略；支持执行</w:t>
      </w:r>
      <w:r w:rsidRPr="00C65A2E">
        <w:rPr>
          <w:sz w:val="18"/>
          <w:szCs w:val="18"/>
          <w:lang w:eastAsia="zh-CN"/>
        </w:rPr>
        <w:t>2020</w:t>
      </w:r>
      <w:r w:rsidRPr="00C65A2E">
        <w:rPr>
          <w:rFonts w:ascii="宋体" w:eastAsia="宋体" w:hAnsi="宋体" w:cs="宋体" w:hint="eastAsia"/>
          <w:sz w:val="18"/>
          <w:szCs w:val="18"/>
          <w:lang w:eastAsia="zh-CN"/>
        </w:rPr>
        <w:t>年后全球生物多样性框架的国家确定优先事项的能力建设和发展长期战略框架；</w:t>
      </w:r>
      <w:r w:rsidRPr="00C65A2E">
        <w:rPr>
          <w:sz w:val="18"/>
          <w:szCs w:val="18"/>
          <w:lang w:eastAsia="zh-CN"/>
        </w:rPr>
        <w:t>2020</w:t>
      </w:r>
      <w:r w:rsidRPr="00C65A2E">
        <w:rPr>
          <w:rFonts w:ascii="宋体" w:eastAsia="宋体" w:hAnsi="宋体" w:cs="宋体" w:hint="eastAsia"/>
          <w:sz w:val="18"/>
          <w:szCs w:val="18"/>
          <w:lang w:eastAsia="zh-CN"/>
        </w:rPr>
        <w:t>年后时期性别</w:t>
      </w:r>
      <w:r>
        <w:rPr>
          <w:rFonts w:ascii="宋体" w:eastAsia="宋体" w:hAnsi="宋体" w:cs="宋体" w:hint="eastAsia"/>
          <w:sz w:val="18"/>
          <w:szCs w:val="18"/>
          <w:lang w:eastAsia="zh-CN"/>
        </w:rPr>
        <w:t>平等</w:t>
      </w:r>
      <w:r w:rsidRPr="00C65A2E">
        <w:rPr>
          <w:rFonts w:ascii="宋体" w:eastAsia="宋体" w:hAnsi="宋体" w:cs="宋体" w:hint="eastAsia"/>
          <w:sz w:val="18"/>
          <w:szCs w:val="18"/>
          <w:lang w:eastAsia="zh-CN"/>
        </w:rPr>
        <w:t>行动计划；</w:t>
      </w:r>
      <w:r w:rsidRPr="00C65A2E">
        <w:rPr>
          <w:sz w:val="18"/>
          <w:szCs w:val="18"/>
          <w:lang w:eastAsia="zh-CN"/>
        </w:rPr>
        <w:t>2020</w:t>
      </w:r>
      <w:r w:rsidRPr="00C65A2E">
        <w:rPr>
          <w:rFonts w:ascii="宋体" w:eastAsia="宋体" w:hAnsi="宋体" w:cs="宋体" w:hint="eastAsia"/>
          <w:sz w:val="18"/>
          <w:szCs w:val="18"/>
          <w:lang w:eastAsia="zh-CN"/>
        </w:rPr>
        <w:t>年后全球生物多样性框架的传播战略；纳入主流的长期办法及其行动计划；以及与其他公约和国际组织的合作</w:t>
      </w:r>
      <w:r>
        <w:rPr>
          <w:rFonts w:ascii="宋体" w:eastAsia="宋体" w:hAnsi="宋体" w:cs="宋体" w:hint="eastAsia"/>
          <w:sz w:val="18"/>
          <w:szCs w:val="18"/>
          <w:lang w:eastAsia="zh-CN"/>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3AB01A" w14:textId="77777777" w:rsidR="001010AE" w:rsidRPr="00EA1BE7" w:rsidRDefault="004C778E" w:rsidP="000D1525">
    <w:pPr>
      <w:rPr>
        <w:sz w:val="24"/>
        <w:szCs w:val="22"/>
        <w:lang w:val="en-CA"/>
      </w:rPr>
    </w:pPr>
    <w:sdt>
      <w:sdtPr>
        <w:rPr>
          <w:sz w:val="24"/>
          <w:szCs w:val="22"/>
          <w:lang w:val="en-US"/>
        </w:rPr>
        <w:alias w:val="Subject"/>
        <w:tag w:val=""/>
        <w:id w:val="-1594700341"/>
        <w:placeholder>
          <w:docPart w:val="BE526D31DB214A41863362B31DCFC9B2"/>
        </w:placeholder>
        <w:dataBinding w:prefixMappings="xmlns:ns0='http://purl.org/dc/elements/1.1/' xmlns:ns1='http://schemas.openxmlformats.org/package/2006/metadata/core-properties' " w:xpath="/ns1:coreProperties[1]/ns0:subject[1]" w:storeItemID="{6C3C8BC8-F283-45AE-878A-BAB7291924A1}"/>
        <w:text/>
      </w:sdtPr>
      <w:sdtEndPr/>
      <w:sdtContent>
        <w:r w:rsidR="001010AE" w:rsidRPr="00EA1BE7">
          <w:rPr>
            <w:sz w:val="24"/>
            <w:szCs w:val="22"/>
            <w:lang w:val="en-US"/>
          </w:rPr>
          <w:t>CBD/WG2020/3/6</w:t>
        </w:r>
      </w:sdtContent>
    </w:sdt>
  </w:p>
  <w:p w14:paraId="771D509E" w14:textId="127983DE" w:rsidR="001010AE" w:rsidRPr="00EA1BE7" w:rsidRDefault="001010AE" w:rsidP="00FD0FF0">
    <w:pPr>
      <w:pStyle w:val="Header"/>
      <w:tabs>
        <w:tab w:val="clear" w:pos="4320"/>
        <w:tab w:val="clear" w:pos="8640"/>
      </w:tabs>
      <w:rPr>
        <w:sz w:val="24"/>
      </w:rPr>
    </w:pPr>
    <w:r w:rsidRPr="00EA1BE7">
      <w:rPr>
        <w:sz w:val="24"/>
      </w:rPr>
      <w:t xml:space="preserve">Page </w:t>
    </w:r>
    <w:r w:rsidRPr="00EA1BE7">
      <w:rPr>
        <w:sz w:val="24"/>
      </w:rPr>
      <w:fldChar w:fldCharType="begin"/>
    </w:r>
    <w:r w:rsidRPr="00EA1BE7">
      <w:rPr>
        <w:sz w:val="24"/>
      </w:rPr>
      <w:instrText xml:space="preserve"> PAGE   \* MERGEFORMAT </w:instrText>
    </w:r>
    <w:r w:rsidRPr="00EA1BE7">
      <w:rPr>
        <w:sz w:val="24"/>
      </w:rPr>
      <w:fldChar w:fldCharType="separate"/>
    </w:r>
    <w:r w:rsidRPr="00EA1BE7">
      <w:rPr>
        <w:noProof/>
        <w:sz w:val="24"/>
      </w:rPr>
      <w:t>1</w:t>
    </w:r>
    <w:r w:rsidRPr="00EA1BE7">
      <w:rPr>
        <w:noProof/>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F38C7" w14:textId="77777777" w:rsidR="00B01B49" w:rsidRPr="00EA1BE7" w:rsidRDefault="004C778E" w:rsidP="00FD0FF0">
    <w:pPr>
      <w:jc w:val="right"/>
      <w:rPr>
        <w:sz w:val="24"/>
        <w:szCs w:val="22"/>
        <w:lang w:val="en-CA"/>
      </w:rPr>
    </w:pPr>
    <w:sdt>
      <w:sdtPr>
        <w:rPr>
          <w:sz w:val="24"/>
          <w:szCs w:val="22"/>
          <w:lang w:val="en-US"/>
        </w:rPr>
        <w:alias w:val="Subject"/>
        <w:tag w:val=""/>
        <w:id w:val="-555540021"/>
        <w:placeholder>
          <w:docPart w:val="B9A8201892F041C59DD389A3A1623618"/>
        </w:placeholder>
        <w:dataBinding w:prefixMappings="xmlns:ns0='http://purl.org/dc/elements/1.1/' xmlns:ns1='http://schemas.openxmlformats.org/package/2006/metadata/core-properties' " w:xpath="/ns1:coreProperties[1]/ns0:subject[1]" w:storeItemID="{6C3C8BC8-F283-45AE-878A-BAB7291924A1}"/>
        <w:text/>
      </w:sdtPr>
      <w:sdtEndPr/>
      <w:sdtContent>
        <w:r w:rsidR="00B01B49" w:rsidRPr="00EA1BE7">
          <w:rPr>
            <w:sz w:val="24"/>
            <w:szCs w:val="22"/>
            <w:lang w:val="en-US"/>
          </w:rPr>
          <w:t>CBD/WG2020/3/6</w:t>
        </w:r>
      </w:sdtContent>
    </w:sdt>
  </w:p>
  <w:p w14:paraId="43E7E6BA" w14:textId="52B84CDA" w:rsidR="001010AE" w:rsidRPr="00EA1BE7" w:rsidRDefault="00B01B49" w:rsidP="00FD0FF0">
    <w:pPr>
      <w:pStyle w:val="Header"/>
      <w:tabs>
        <w:tab w:val="clear" w:pos="4320"/>
        <w:tab w:val="clear" w:pos="8640"/>
      </w:tabs>
      <w:jc w:val="right"/>
      <w:rPr>
        <w:sz w:val="24"/>
      </w:rPr>
    </w:pPr>
    <w:r w:rsidRPr="00EA1BE7">
      <w:rPr>
        <w:sz w:val="24"/>
      </w:rPr>
      <w:t xml:space="preserve">Page </w:t>
    </w:r>
    <w:r w:rsidRPr="00EA1BE7">
      <w:rPr>
        <w:sz w:val="24"/>
      </w:rPr>
      <w:fldChar w:fldCharType="begin"/>
    </w:r>
    <w:r w:rsidRPr="00EA1BE7">
      <w:rPr>
        <w:sz w:val="24"/>
      </w:rPr>
      <w:instrText xml:space="preserve"> PAGE   \* MERGEFORMAT </w:instrText>
    </w:r>
    <w:r w:rsidRPr="00EA1BE7">
      <w:rPr>
        <w:sz w:val="24"/>
      </w:rPr>
      <w:fldChar w:fldCharType="separate"/>
    </w:r>
    <w:r w:rsidRPr="00EA1BE7">
      <w:rPr>
        <w:sz w:val="24"/>
      </w:rPr>
      <w:t>2</w:t>
    </w:r>
    <w:r w:rsidRPr="00EA1BE7">
      <w:rPr>
        <w:noProof/>
        <w:sz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03E0F"/>
    <w:multiLevelType w:val="hybridMultilevel"/>
    <w:tmpl w:val="0AFE1D18"/>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8B24D1F"/>
    <w:multiLevelType w:val="hybridMultilevel"/>
    <w:tmpl w:val="C4EC4BB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DCB58CE"/>
    <w:multiLevelType w:val="hybridMultilevel"/>
    <w:tmpl w:val="2B804126"/>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0111F62"/>
    <w:multiLevelType w:val="hybridMultilevel"/>
    <w:tmpl w:val="6CD8FA82"/>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05D6502"/>
    <w:multiLevelType w:val="hybridMultilevel"/>
    <w:tmpl w:val="203CDF00"/>
    <w:lvl w:ilvl="0" w:tplc="D7B603E0">
      <w:numFmt w:val="bullet"/>
      <w:lvlText w:val="-"/>
      <w:lvlJc w:val="left"/>
      <w:pPr>
        <w:ind w:left="720" w:hanging="360"/>
      </w:pPr>
      <w:rPr>
        <w:rFonts w:ascii="Calibri" w:eastAsia="Calibri" w:hAnsi="Calibri" w:cs="Calibri" w:hint="default"/>
      </w:rPr>
    </w:lvl>
    <w:lvl w:ilvl="1" w:tplc="E3E464E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7E3E10"/>
    <w:multiLevelType w:val="hybridMultilevel"/>
    <w:tmpl w:val="3A1A65C4"/>
    <w:lvl w:ilvl="0" w:tplc="D7B603E0">
      <w:numFmt w:val="bullet"/>
      <w:lvlText w:val="-"/>
      <w:lvlJc w:val="left"/>
      <w:pPr>
        <w:ind w:left="720" w:hanging="360"/>
      </w:pPr>
      <w:rPr>
        <w:rFonts w:ascii="Calibri" w:eastAsia="Calibri" w:hAnsi="Calibri" w:cs="Calibri" w:hint="default"/>
      </w:rPr>
    </w:lvl>
    <w:lvl w:ilvl="1" w:tplc="E3E464E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9F7B43"/>
    <w:multiLevelType w:val="hybridMultilevel"/>
    <w:tmpl w:val="3F4E1E90"/>
    <w:lvl w:ilvl="0" w:tplc="E3E464E0">
      <w:start w:val="1"/>
      <w:numFmt w:val="lowerLetter"/>
      <w:lvlText w:val="(%1)"/>
      <w:lvlJc w:val="left"/>
      <w:pPr>
        <w:ind w:left="1434" w:hanging="360"/>
      </w:pPr>
      <w:rPr>
        <w:rFonts w:hint="default"/>
      </w:rPr>
    </w:lvl>
    <w:lvl w:ilvl="1" w:tplc="10090003" w:tentative="1">
      <w:start w:val="1"/>
      <w:numFmt w:val="bullet"/>
      <w:lvlText w:val="o"/>
      <w:lvlJc w:val="left"/>
      <w:pPr>
        <w:ind w:left="2154" w:hanging="360"/>
      </w:pPr>
      <w:rPr>
        <w:rFonts w:ascii="Courier New" w:hAnsi="Courier New" w:cs="Courier New" w:hint="default"/>
      </w:rPr>
    </w:lvl>
    <w:lvl w:ilvl="2" w:tplc="10090005" w:tentative="1">
      <w:start w:val="1"/>
      <w:numFmt w:val="bullet"/>
      <w:lvlText w:val=""/>
      <w:lvlJc w:val="left"/>
      <w:pPr>
        <w:ind w:left="2874" w:hanging="360"/>
      </w:pPr>
      <w:rPr>
        <w:rFonts w:ascii="Wingdings" w:hAnsi="Wingdings" w:hint="default"/>
      </w:rPr>
    </w:lvl>
    <w:lvl w:ilvl="3" w:tplc="10090001" w:tentative="1">
      <w:start w:val="1"/>
      <w:numFmt w:val="bullet"/>
      <w:lvlText w:val=""/>
      <w:lvlJc w:val="left"/>
      <w:pPr>
        <w:ind w:left="3594" w:hanging="360"/>
      </w:pPr>
      <w:rPr>
        <w:rFonts w:ascii="Symbol" w:hAnsi="Symbol" w:hint="default"/>
      </w:rPr>
    </w:lvl>
    <w:lvl w:ilvl="4" w:tplc="10090003" w:tentative="1">
      <w:start w:val="1"/>
      <w:numFmt w:val="bullet"/>
      <w:lvlText w:val="o"/>
      <w:lvlJc w:val="left"/>
      <w:pPr>
        <w:ind w:left="4314" w:hanging="360"/>
      </w:pPr>
      <w:rPr>
        <w:rFonts w:ascii="Courier New" w:hAnsi="Courier New" w:cs="Courier New" w:hint="default"/>
      </w:rPr>
    </w:lvl>
    <w:lvl w:ilvl="5" w:tplc="10090005" w:tentative="1">
      <w:start w:val="1"/>
      <w:numFmt w:val="bullet"/>
      <w:lvlText w:val=""/>
      <w:lvlJc w:val="left"/>
      <w:pPr>
        <w:ind w:left="5034" w:hanging="360"/>
      </w:pPr>
      <w:rPr>
        <w:rFonts w:ascii="Wingdings" w:hAnsi="Wingdings" w:hint="default"/>
      </w:rPr>
    </w:lvl>
    <w:lvl w:ilvl="6" w:tplc="10090001" w:tentative="1">
      <w:start w:val="1"/>
      <w:numFmt w:val="bullet"/>
      <w:lvlText w:val=""/>
      <w:lvlJc w:val="left"/>
      <w:pPr>
        <w:ind w:left="5754" w:hanging="360"/>
      </w:pPr>
      <w:rPr>
        <w:rFonts w:ascii="Symbol" w:hAnsi="Symbol" w:hint="default"/>
      </w:rPr>
    </w:lvl>
    <w:lvl w:ilvl="7" w:tplc="10090003" w:tentative="1">
      <w:start w:val="1"/>
      <w:numFmt w:val="bullet"/>
      <w:lvlText w:val="o"/>
      <w:lvlJc w:val="left"/>
      <w:pPr>
        <w:ind w:left="6474" w:hanging="360"/>
      </w:pPr>
      <w:rPr>
        <w:rFonts w:ascii="Courier New" w:hAnsi="Courier New" w:cs="Courier New" w:hint="default"/>
      </w:rPr>
    </w:lvl>
    <w:lvl w:ilvl="8" w:tplc="10090005" w:tentative="1">
      <w:start w:val="1"/>
      <w:numFmt w:val="bullet"/>
      <w:lvlText w:val=""/>
      <w:lvlJc w:val="left"/>
      <w:pPr>
        <w:ind w:left="7194" w:hanging="360"/>
      </w:pPr>
      <w:rPr>
        <w:rFonts w:ascii="Wingdings" w:hAnsi="Wingdings" w:hint="default"/>
      </w:rPr>
    </w:lvl>
  </w:abstractNum>
  <w:abstractNum w:abstractNumId="7" w15:restartNumberingAfterBreak="0">
    <w:nsid w:val="1526056D"/>
    <w:multiLevelType w:val="hybridMultilevel"/>
    <w:tmpl w:val="BEEAAC4E"/>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185934F2"/>
    <w:multiLevelType w:val="hybridMultilevel"/>
    <w:tmpl w:val="C652B828"/>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F984DF7"/>
    <w:multiLevelType w:val="hybridMultilevel"/>
    <w:tmpl w:val="7F1A971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222225B6"/>
    <w:multiLevelType w:val="hybridMultilevel"/>
    <w:tmpl w:val="DCB6B31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31C50C9F"/>
    <w:multiLevelType w:val="hybridMultilevel"/>
    <w:tmpl w:val="BECC17FE"/>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355362E9"/>
    <w:multiLevelType w:val="hybridMultilevel"/>
    <w:tmpl w:val="933602B2"/>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35605C42"/>
    <w:multiLevelType w:val="hybridMultilevel"/>
    <w:tmpl w:val="1C2C499C"/>
    <w:lvl w:ilvl="0" w:tplc="E3E464E0">
      <w:start w:val="1"/>
      <w:numFmt w:val="lowerLetter"/>
      <w:lvlText w:val="(%1)"/>
      <w:lvlJc w:val="left"/>
      <w:pPr>
        <w:ind w:left="2880" w:hanging="360"/>
      </w:pPr>
      <w:rPr>
        <w:rFonts w:hint="default"/>
      </w:rPr>
    </w:lvl>
    <w:lvl w:ilvl="1" w:tplc="10090003" w:tentative="1">
      <w:start w:val="1"/>
      <w:numFmt w:val="bullet"/>
      <w:lvlText w:val="o"/>
      <w:lvlJc w:val="left"/>
      <w:pPr>
        <w:ind w:left="3600" w:hanging="360"/>
      </w:pPr>
      <w:rPr>
        <w:rFonts w:ascii="Courier New" w:hAnsi="Courier New" w:cs="Courier New" w:hint="default"/>
      </w:rPr>
    </w:lvl>
    <w:lvl w:ilvl="2" w:tplc="10090005" w:tentative="1">
      <w:start w:val="1"/>
      <w:numFmt w:val="bullet"/>
      <w:lvlText w:val=""/>
      <w:lvlJc w:val="left"/>
      <w:pPr>
        <w:ind w:left="4320" w:hanging="360"/>
      </w:pPr>
      <w:rPr>
        <w:rFonts w:ascii="Wingdings" w:hAnsi="Wingdings" w:hint="default"/>
      </w:rPr>
    </w:lvl>
    <w:lvl w:ilvl="3" w:tplc="10090001" w:tentative="1">
      <w:start w:val="1"/>
      <w:numFmt w:val="bullet"/>
      <w:lvlText w:val=""/>
      <w:lvlJc w:val="left"/>
      <w:pPr>
        <w:ind w:left="5040" w:hanging="360"/>
      </w:pPr>
      <w:rPr>
        <w:rFonts w:ascii="Symbol" w:hAnsi="Symbol" w:hint="default"/>
      </w:rPr>
    </w:lvl>
    <w:lvl w:ilvl="4" w:tplc="10090003" w:tentative="1">
      <w:start w:val="1"/>
      <w:numFmt w:val="bullet"/>
      <w:lvlText w:val="o"/>
      <w:lvlJc w:val="left"/>
      <w:pPr>
        <w:ind w:left="5760" w:hanging="360"/>
      </w:pPr>
      <w:rPr>
        <w:rFonts w:ascii="Courier New" w:hAnsi="Courier New" w:cs="Courier New" w:hint="default"/>
      </w:rPr>
    </w:lvl>
    <w:lvl w:ilvl="5" w:tplc="10090005" w:tentative="1">
      <w:start w:val="1"/>
      <w:numFmt w:val="bullet"/>
      <w:lvlText w:val=""/>
      <w:lvlJc w:val="left"/>
      <w:pPr>
        <w:ind w:left="6480" w:hanging="360"/>
      </w:pPr>
      <w:rPr>
        <w:rFonts w:ascii="Wingdings" w:hAnsi="Wingdings" w:hint="default"/>
      </w:rPr>
    </w:lvl>
    <w:lvl w:ilvl="6" w:tplc="10090001" w:tentative="1">
      <w:start w:val="1"/>
      <w:numFmt w:val="bullet"/>
      <w:lvlText w:val=""/>
      <w:lvlJc w:val="left"/>
      <w:pPr>
        <w:ind w:left="7200" w:hanging="360"/>
      </w:pPr>
      <w:rPr>
        <w:rFonts w:ascii="Symbol" w:hAnsi="Symbol" w:hint="default"/>
      </w:rPr>
    </w:lvl>
    <w:lvl w:ilvl="7" w:tplc="10090003" w:tentative="1">
      <w:start w:val="1"/>
      <w:numFmt w:val="bullet"/>
      <w:lvlText w:val="o"/>
      <w:lvlJc w:val="left"/>
      <w:pPr>
        <w:ind w:left="7920" w:hanging="360"/>
      </w:pPr>
      <w:rPr>
        <w:rFonts w:ascii="Courier New" w:hAnsi="Courier New" w:cs="Courier New" w:hint="default"/>
      </w:rPr>
    </w:lvl>
    <w:lvl w:ilvl="8" w:tplc="10090005" w:tentative="1">
      <w:start w:val="1"/>
      <w:numFmt w:val="bullet"/>
      <w:lvlText w:val=""/>
      <w:lvlJc w:val="left"/>
      <w:pPr>
        <w:ind w:left="8640" w:hanging="360"/>
      </w:pPr>
      <w:rPr>
        <w:rFonts w:ascii="Wingdings" w:hAnsi="Wingdings" w:hint="default"/>
      </w:rPr>
    </w:lvl>
  </w:abstractNum>
  <w:abstractNum w:abstractNumId="15" w15:restartNumberingAfterBreak="0">
    <w:nsid w:val="44BB7303"/>
    <w:multiLevelType w:val="hybridMultilevel"/>
    <w:tmpl w:val="F934D4D6"/>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95052FE"/>
    <w:multiLevelType w:val="hybridMultilevel"/>
    <w:tmpl w:val="65C00828"/>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4A0553BD"/>
    <w:multiLevelType w:val="hybridMultilevel"/>
    <w:tmpl w:val="A41C5484"/>
    <w:lvl w:ilvl="0" w:tplc="E3E464E0">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C3F5A97"/>
    <w:multiLevelType w:val="hybridMultilevel"/>
    <w:tmpl w:val="6EB20886"/>
    <w:lvl w:ilvl="0" w:tplc="422C1EF2">
      <w:start w:val="1"/>
      <w:numFmt w:val="lowerLetter"/>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0442B4"/>
    <w:multiLevelType w:val="multilevel"/>
    <w:tmpl w:val="FACC0352"/>
    <w:lvl w:ilvl="0">
      <w:start w:val="1"/>
      <w:numFmt w:val="decimal"/>
      <w:pStyle w:val="Para1"/>
      <w:lvlText w:val="%1."/>
      <w:lvlJc w:val="left"/>
      <w:pPr>
        <w:tabs>
          <w:tab w:val="num" w:pos="360"/>
        </w:tabs>
        <w:ind w:left="0" w:firstLine="0"/>
      </w:pPr>
      <w:rPr>
        <w:rFonts w:ascii="Times New Roman" w:hAnsi="Times New Roman" w:hint="default"/>
        <w:b w:val="0"/>
        <w:i w:val="0"/>
        <w:sz w:val="24"/>
        <w:szCs w:val="24"/>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 w15:restartNumberingAfterBreak="0">
    <w:nsid w:val="4EC519F6"/>
    <w:multiLevelType w:val="hybridMultilevel"/>
    <w:tmpl w:val="4FD889E8"/>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28D3FE4"/>
    <w:multiLevelType w:val="hybridMultilevel"/>
    <w:tmpl w:val="84A08700"/>
    <w:lvl w:ilvl="0" w:tplc="BEBA6D58">
      <w:start w:val="1"/>
      <w:numFmt w:val="lowerLetter"/>
      <w:lvlText w:val="(%1)"/>
      <w:lvlJc w:val="left"/>
      <w:pPr>
        <w:ind w:left="1077" w:hanging="360"/>
      </w:pPr>
      <w:rPr>
        <w:rFonts w:hint="default"/>
      </w:rPr>
    </w:lvl>
    <w:lvl w:ilvl="1" w:tplc="10090003" w:tentative="1">
      <w:start w:val="1"/>
      <w:numFmt w:val="bullet"/>
      <w:lvlText w:val="o"/>
      <w:lvlJc w:val="left"/>
      <w:pPr>
        <w:ind w:left="1797" w:hanging="360"/>
      </w:pPr>
      <w:rPr>
        <w:rFonts w:ascii="Courier New" w:hAnsi="Courier New" w:cs="Courier New" w:hint="default"/>
      </w:rPr>
    </w:lvl>
    <w:lvl w:ilvl="2" w:tplc="10090005" w:tentative="1">
      <w:start w:val="1"/>
      <w:numFmt w:val="bullet"/>
      <w:lvlText w:val=""/>
      <w:lvlJc w:val="left"/>
      <w:pPr>
        <w:ind w:left="2517" w:hanging="360"/>
      </w:pPr>
      <w:rPr>
        <w:rFonts w:ascii="Wingdings" w:hAnsi="Wingdings" w:hint="default"/>
      </w:rPr>
    </w:lvl>
    <w:lvl w:ilvl="3" w:tplc="10090001" w:tentative="1">
      <w:start w:val="1"/>
      <w:numFmt w:val="bullet"/>
      <w:lvlText w:val=""/>
      <w:lvlJc w:val="left"/>
      <w:pPr>
        <w:ind w:left="3237" w:hanging="360"/>
      </w:pPr>
      <w:rPr>
        <w:rFonts w:ascii="Symbol" w:hAnsi="Symbol" w:hint="default"/>
      </w:rPr>
    </w:lvl>
    <w:lvl w:ilvl="4" w:tplc="10090003" w:tentative="1">
      <w:start w:val="1"/>
      <w:numFmt w:val="bullet"/>
      <w:lvlText w:val="o"/>
      <w:lvlJc w:val="left"/>
      <w:pPr>
        <w:ind w:left="3957" w:hanging="360"/>
      </w:pPr>
      <w:rPr>
        <w:rFonts w:ascii="Courier New" w:hAnsi="Courier New" w:cs="Courier New" w:hint="default"/>
      </w:rPr>
    </w:lvl>
    <w:lvl w:ilvl="5" w:tplc="10090005" w:tentative="1">
      <w:start w:val="1"/>
      <w:numFmt w:val="bullet"/>
      <w:lvlText w:val=""/>
      <w:lvlJc w:val="left"/>
      <w:pPr>
        <w:ind w:left="4677" w:hanging="360"/>
      </w:pPr>
      <w:rPr>
        <w:rFonts w:ascii="Wingdings" w:hAnsi="Wingdings" w:hint="default"/>
      </w:rPr>
    </w:lvl>
    <w:lvl w:ilvl="6" w:tplc="10090001" w:tentative="1">
      <w:start w:val="1"/>
      <w:numFmt w:val="bullet"/>
      <w:lvlText w:val=""/>
      <w:lvlJc w:val="left"/>
      <w:pPr>
        <w:ind w:left="5397" w:hanging="360"/>
      </w:pPr>
      <w:rPr>
        <w:rFonts w:ascii="Symbol" w:hAnsi="Symbol" w:hint="default"/>
      </w:rPr>
    </w:lvl>
    <w:lvl w:ilvl="7" w:tplc="10090003" w:tentative="1">
      <w:start w:val="1"/>
      <w:numFmt w:val="bullet"/>
      <w:lvlText w:val="o"/>
      <w:lvlJc w:val="left"/>
      <w:pPr>
        <w:ind w:left="6117" w:hanging="360"/>
      </w:pPr>
      <w:rPr>
        <w:rFonts w:ascii="Courier New" w:hAnsi="Courier New" w:cs="Courier New" w:hint="default"/>
      </w:rPr>
    </w:lvl>
    <w:lvl w:ilvl="8" w:tplc="10090005" w:tentative="1">
      <w:start w:val="1"/>
      <w:numFmt w:val="bullet"/>
      <w:lvlText w:val=""/>
      <w:lvlJc w:val="left"/>
      <w:pPr>
        <w:ind w:left="6837" w:hanging="360"/>
      </w:pPr>
      <w:rPr>
        <w:rFonts w:ascii="Wingdings" w:hAnsi="Wingdings" w:hint="default"/>
      </w:rPr>
    </w:lvl>
  </w:abstractNum>
  <w:abstractNum w:abstractNumId="23" w15:restartNumberingAfterBreak="0">
    <w:nsid w:val="550C00D8"/>
    <w:multiLevelType w:val="hybridMultilevel"/>
    <w:tmpl w:val="224C049E"/>
    <w:lvl w:ilvl="0" w:tplc="FFFFFFFF">
      <w:numFmt w:val="bullet"/>
      <w:lvlText w:val="-"/>
      <w:lvlJc w:val="left"/>
      <w:pPr>
        <w:ind w:left="720" w:hanging="360"/>
      </w:pPr>
      <w:rPr>
        <w:rFonts w:ascii="Calibri" w:eastAsia="Calibri" w:hAnsi="Calibri" w:cs="Calibri" w:hint="default"/>
      </w:rPr>
    </w:lvl>
    <w:lvl w:ilvl="1" w:tplc="FFFFFFFF">
      <w:start w:val="1"/>
      <w:numFmt w:val="bullet"/>
      <w:lvlText w:val="o"/>
      <w:lvlJc w:val="left"/>
      <w:pPr>
        <w:ind w:left="1440" w:hanging="360"/>
      </w:pPr>
      <w:rPr>
        <w:rFonts w:ascii="Courier New" w:hAnsi="Courier New" w:cs="Courier New" w:hint="default"/>
      </w:rPr>
    </w:lvl>
    <w:lvl w:ilvl="2" w:tplc="39FA7FE0">
      <w:start w:val="1"/>
      <w:numFmt w:val="chineseCountingThousand"/>
      <w:lvlText w:val="(%3)"/>
      <w:lvlJc w:val="right"/>
      <w:pPr>
        <w:ind w:left="2160" w:hanging="360"/>
      </w:pPr>
      <w:rPr>
        <w:rFont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5BB1F6A"/>
    <w:multiLevelType w:val="hybridMultilevel"/>
    <w:tmpl w:val="C7A24E6A"/>
    <w:lvl w:ilvl="0" w:tplc="E3E464E0">
      <w:start w:val="1"/>
      <w:numFmt w:val="lowerLetter"/>
      <w:lvlText w:val="(%1)"/>
      <w:lvlJc w:val="left"/>
      <w:pPr>
        <w:ind w:left="360" w:hanging="360"/>
      </w:pPr>
      <w:rPr>
        <w:rFonts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25" w15:restartNumberingAfterBreak="0">
    <w:nsid w:val="577B5710"/>
    <w:multiLevelType w:val="multilevel"/>
    <w:tmpl w:val="8B748128"/>
    <w:lvl w:ilvl="0">
      <w:start w:val="1"/>
      <w:numFmt w:val="lowerLetter"/>
      <w:lvlText w:val="(%1)"/>
      <w:lvlJc w:val="left"/>
      <w:pPr>
        <w:ind w:left="720" w:hanging="360"/>
      </w:pPr>
      <w:rPr>
        <w:rFonts w:hint="default"/>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6" w15:restartNumberingAfterBreak="0">
    <w:nsid w:val="58A15D5C"/>
    <w:multiLevelType w:val="hybridMultilevel"/>
    <w:tmpl w:val="4A68CAE4"/>
    <w:lvl w:ilvl="0" w:tplc="97A64352">
      <w:start w:val="1"/>
      <w:numFmt w:val="chineseCountingThousand"/>
      <w:lvlText w:val="%1."/>
      <w:lvlJc w:val="left"/>
      <w:pPr>
        <w:ind w:left="1080" w:hanging="720"/>
      </w:pPr>
      <w:rPr>
        <w:rFonts w:hint="eastAsia"/>
        <w:b/>
        <w:bCs/>
        <w:color w:val="auto"/>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8C0065B"/>
    <w:multiLevelType w:val="multilevel"/>
    <w:tmpl w:val="F29E46EC"/>
    <w:lvl w:ilvl="0">
      <w:start w:val="1"/>
      <w:numFmt w:val="lowerLetter"/>
      <w:lvlText w:val="(%1)"/>
      <w:lvlJc w:val="left"/>
      <w:pPr>
        <w:tabs>
          <w:tab w:val="num" w:pos="720"/>
        </w:tabs>
        <w:ind w:left="720" w:hanging="360"/>
      </w:pPr>
    </w:lvl>
    <w:lvl w:ilvl="1">
      <w:start w:val="2"/>
      <w:numFmt w:val="upperLetter"/>
      <w:lvlText w:val="%2."/>
      <w:lvlJc w:val="left"/>
      <w:pPr>
        <w:ind w:left="1440" w:hanging="360"/>
      </w:pPr>
      <w:rPr>
        <w:rFonts w:eastAsia="TimesNewRomanPSMT"/>
        <w:b/>
      </w:r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28" w15:restartNumberingAfterBreak="0">
    <w:nsid w:val="62E53D82"/>
    <w:multiLevelType w:val="hybridMultilevel"/>
    <w:tmpl w:val="B1D6F116"/>
    <w:lvl w:ilvl="0" w:tplc="D7B603E0">
      <w:numFmt w:val="bullet"/>
      <w:lvlText w:val="-"/>
      <w:lvlJc w:val="left"/>
      <w:pPr>
        <w:ind w:left="720" w:hanging="360"/>
      </w:pPr>
      <w:rPr>
        <w:rFonts w:ascii="Calibri" w:eastAsia="Calibri" w:hAnsi="Calibri" w:cs="Calibri" w:hint="default"/>
      </w:rPr>
    </w:lvl>
    <w:lvl w:ilvl="1" w:tplc="E3E464E0">
      <w:start w:val="1"/>
      <w:numFmt w:val="lowerLetter"/>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3877E81"/>
    <w:multiLevelType w:val="hybridMultilevel"/>
    <w:tmpl w:val="C4D0F544"/>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0" w15:restartNumberingAfterBreak="0">
    <w:nsid w:val="63B72417"/>
    <w:multiLevelType w:val="hybridMultilevel"/>
    <w:tmpl w:val="8E7EF7EE"/>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1" w15:restartNumberingAfterBreak="0">
    <w:nsid w:val="64C530CB"/>
    <w:multiLevelType w:val="hybridMultilevel"/>
    <w:tmpl w:val="4A680956"/>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2" w15:restartNumberingAfterBreak="0">
    <w:nsid w:val="6669220B"/>
    <w:multiLevelType w:val="hybridMultilevel"/>
    <w:tmpl w:val="DB92F7B8"/>
    <w:lvl w:ilvl="0" w:tplc="41F268F0">
      <w:start w:val="1"/>
      <w:numFmt w:val="upperLetter"/>
      <w:lvlText w:val="%1."/>
      <w:lvlJc w:val="left"/>
      <w:pPr>
        <w:ind w:left="720" w:hanging="360"/>
      </w:pPr>
      <w:rPr>
        <w:b/>
      </w:rPr>
    </w:lvl>
    <w:lvl w:ilvl="1" w:tplc="2B9086A0">
      <w:start w:val="1"/>
      <w:numFmt w:val="lowerLetter"/>
      <w:lvlText w:val="(%2)"/>
      <w:lvlJc w:val="left"/>
      <w:pPr>
        <w:ind w:left="1440" w:hanging="360"/>
      </w:pPr>
    </w:lvl>
    <w:lvl w:ilvl="2" w:tplc="613227D0">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33" w15:restartNumberingAfterBreak="0">
    <w:nsid w:val="68666CCA"/>
    <w:multiLevelType w:val="hybridMultilevel"/>
    <w:tmpl w:val="C6A41138"/>
    <w:lvl w:ilvl="0" w:tplc="E3E464E0">
      <w:start w:val="1"/>
      <w:numFmt w:val="lowerLetter"/>
      <w:lvlText w:val="(%1)"/>
      <w:lvlJc w:val="left"/>
      <w:pPr>
        <w:ind w:left="1080" w:hanging="360"/>
      </w:pPr>
      <w:rPr>
        <w:rFont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4" w15:restartNumberingAfterBreak="0">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03324A"/>
    <w:multiLevelType w:val="multilevel"/>
    <w:tmpl w:val="055043D6"/>
    <w:lvl w:ilvl="0">
      <w:start w:val="1"/>
      <w:numFmt w:val="decimal"/>
      <w:lvlText w:val="%1."/>
      <w:lvlJc w:val="left"/>
      <w:pPr>
        <w:ind w:left="720" w:hanging="360"/>
      </w:pPr>
      <w:rPr>
        <w:u w:val="none"/>
      </w:rPr>
    </w:lvl>
    <w:lvl w:ilvl="1">
      <w:start w:val="1"/>
      <w:numFmt w:val="chineseCountingThousand"/>
      <w:lvlText w:val="(%2)"/>
      <w:lvlJc w:val="right"/>
      <w:pPr>
        <w:ind w:left="1440" w:hanging="360"/>
      </w:pPr>
      <w:rPr>
        <w:rFonts w:hint="default"/>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6" w15:restartNumberingAfterBreak="0">
    <w:nsid w:val="771B0E56"/>
    <w:multiLevelType w:val="hybridMultilevel"/>
    <w:tmpl w:val="5A58730A"/>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77A42A3F"/>
    <w:multiLevelType w:val="hybridMultilevel"/>
    <w:tmpl w:val="C93443B0"/>
    <w:lvl w:ilvl="0" w:tplc="E3E464E0">
      <w:start w:val="1"/>
      <w:numFmt w:val="lowerLetter"/>
      <w:lvlText w:val="(%1)"/>
      <w:lvlJc w:val="left"/>
      <w:pPr>
        <w:ind w:left="720" w:hanging="360"/>
      </w:pPr>
      <w:rPr>
        <w:rFont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7A630C95"/>
    <w:multiLevelType w:val="hybridMultilevel"/>
    <w:tmpl w:val="C784A60C"/>
    <w:lvl w:ilvl="0" w:tplc="D7B603E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FC3AD574">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8"/>
  </w:num>
  <w:num w:numId="5">
    <w:abstractNumId w:val="34"/>
  </w:num>
  <w:num w:numId="6">
    <w:abstractNumId w:val="11"/>
  </w:num>
  <w:num w:numId="7">
    <w:abstractNumId w:val="20"/>
  </w:num>
  <w:num w:numId="8">
    <w:abstractNumId w:val="16"/>
  </w:num>
  <w:num w:numId="9">
    <w:abstractNumId w:val="26"/>
  </w:num>
  <w:num w:numId="10">
    <w:abstractNumId w:val="6"/>
  </w:num>
  <w:num w:numId="11">
    <w:abstractNumId w:val="24"/>
  </w:num>
  <w:num w:numId="12">
    <w:abstractNumId w:val="19"/>
  </w:num>
  <w:num w:numId="13">
    <w:abstractNumId w:val="17"/>
  </w:num>
  <w:num w:numId="14">
    <w:abstractNumId w:val="25"/>
  </w:num>
  <w:num w:numId="15">
    <w:abstractNumId w:val="12"/>
  </w:num>
  <w:num w:numId="16">
    <w:abstractNumId w:val="0"/>
  </w:num>
  <w:num w:numId="17">
    <w:abstractNumId w:val="2"/>
  </w:num>
  <w:num w:numId="18">
    <w:abstractNumId w:val="21"/>
  </w:num>
  <w:num w:numId="19">
    <w:abstractNumId w:val="10"/>
  </w:num>
  <w:num w:numId="20">
    <w:abstractNumId w:val="13"/>
  </w:num>
  <w:num w:numId="21">
    <w:abstractNumId w:val="7"/>
  </w:num>
  <w:num w:numId="22">
    <w:abstractNumId w:val="1"/>
  </w:num>
  <w:num w:numId="23">
    <w:abstractNumId w:val="29"/>
  </w:num>
  <w:num w:numId="24">
    <w:abstractNumId w:val="36"/>
  </w:num>
  <w:num w:numId="25">
    <w:abstractNumId w:val="8"/>
  </w:num>
  <w:num w:numId="26">
    <w:abstractNumId w:val="33"/>
  </w:num>
  <w:num w:numId="27">
    <w:abstractNumId w:val="5"/>
  </w:num>
  <w:num w:numId="28">
    <w:abstractNumId w:val="28"/>
  </w:num>
  <w:num w:numId="29">
    <w:abstractNumId w:val="31"/>
  </w:num>
  <w:num w:numId="30">
    <w:abstractNumId w:val="30"/>
  </w:num>
  <w:num w:numId="31">
    <w:abstractNumId w:val="22"/>
  </w:num>
  <w:num w:numId="32">
    <w:abstractNumId w:val="18"/>
  </w:num>
  <w:num w:numId="33">
    <w:abstractNumId w:val="3"/>
  </w:num>
  <w:num w:numId="34">
    <w:abstractNumId w:val="9"/>
  </w:num>
  <w:num w:numId="35">
    <w:abstractNumId w:val="15"/>
  </w:num>
  <w:num w:numId="36">
    <w:abstractNumId w:val="14"/>
  </w:num>
  <w:num w:numId="37">
    <w:abstractNumId w:val="37"/>
  </w:num>
  <w:num w:numId="38">
    <w:abstractNumId w:val="35"/>
  </w:num>
  <w:num w:numId="39">
    <w:abstractNumId w:val="2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activeWritingStyle w:appName="MSWord" w:lang="fr-CA" w:vendorID="64" w:dllVersion="6" w:nlCheck="1" w:checkStyle="0"/>
  <w:activeWritingStyle w:appName="MSWord" w:lang="en-US" w:vendorID="64" w:dllVersion="6" w:nlCheck="1" w:checkStyle="1"/>
  <w:activeWritingStyle w:appName="MSWord" w:lang="en-CA" w:vendorID="64" w:dllVersion="6" w:nlCheck="1" w:checkStyle="1"/>
  <w:activeWritingStyle w:appName="MSWord" w:lang="en-US" w:vendorID="64" w:dllVersion="0" w:nlCheck="1" w:checkStyle="0"/>
  <w:activeWritingStyle w:appName="MSWord" w:lang="en-CA" w:vendorID="64" w:dllVersion="0" w:nlCheck="1" w:checkStyle="0"/>
  <w:activeWritingStyle w:appName="MSWord" w:lang="fr-CA" w:vendorID="64" w:dllVersion="0" w:nlCheck="1" w:checkStyle="0"/>
  <w:activeWritingStyle w:appName="MSWord" w:lang="it-CH" w:vendorID="64" w:dllVersion="6" w:nlCheck="1" w:checkStyle="0"/>
  <w:activeWritingStyle w:appName="MSWord" w:lang="en-GB" w:vendorID="64" w:dllVersion="6" w:nlCheck="1" w:checkStyle="1"/>
  <w:activeWritingStyle w:appName="MSWord" w:lang="en-GB"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en-CA" w:vendorID="64" w:dllVersion="4096" w:nlCheck="1" w:checkStyle="0"/>
  <w:proofState w:spelling="clean" w:grammar="clean"/>
  <w:defaultTabStop w:val="490"/>
  <w:hyphenationZone w:val="425"/>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A48"/>
    <w:rsid w:val="00001693"/>
    <w:rsid w:val="000046D4"/>
    <w:rsid w:val="00007465"/>
    <w:rsid w:val="00012852"/>
    <w:rsid w:val="000133CF"/>
    <w:rsid w:val="00013A62"/>
    <w:rsid w:val="0001498B"/>
    <w:rsid w:val="00014D62"/>
    <w:rsid w:val="00015593"/>
    <w:rsid w:val="00016A02"/>
    <w:rsid w:val="00017ED0"/>
    <w:rsid w:val="000242B3"/>
    <w:rsid w:val="00024A9A"/>
    <w:rsid w:val="000260DF"/>
    <w:rsid w:val="000268C9"/>
    <w:rsid w:val="0003284D"/>
    <w:rsid w:val="00033B88"/>
    <w:rsid w:val="0003493C"/>
    <w:rsid w:val="00035375"/>
    <w:rsid w:val="00040970"/>
    <w:rsid w:val="00041116"/>
    <w:rsid w:val="00042303"/>
    <w:rsid w:val="00043000"/>
    <w:rsid w:val="000441F5"/>
    <w:rsid w:val="00047E42"/>
    <w:rsid w:val="00050B84"/>
    <w:rsid w:val="00052888"/>
    <w:rsid w:val="000550A6"/>
    <w:rsid w:val="0005596E"/>
    <w:rsid w:val="00056EB9"/>
    <w:rsid w:val="000571C0"/>
    <w:rsid w:val="0006206F"/>
    <w:rsid w:val="00062426"/>
    <w:rsid w:val="00063236"/>
    <w:rsid w:val="0006458C"/>
    <w:rsid w:val="00065B55"/>
    <w:rsid w:val="000676D2"/>
    <w:rsid w:val="000719B2"/>
    <w:rsid w:val="000736AE"/>
    <w:rsid w:val="00073803"/>
    <w:rsid w:val="000739B2"/>
    <w:rsid w:val="000752BD"/>
    <w:rsid w:val="00075473"/>
    <w:rsid w:val="00076852"/>
    <w:rsid w:val="00080F10"/>
    <w:rsid w:val="00081581"/>
    <w:rsid w:val="00081831"/>
    <w:rsid w:val="0008323B"/>
    <w:rsid w:val="00085595"/>
    <w:rsid w:val="00095DDF"/>
    <w:rsid w:val="000A00CB"/>
    <w:rsid w:val="000A1DB2"/>
    <w:rsid w:val="000A20A6"/>
    <w:rsid w:val="000A3AC4"/>
    <w:rsid w:val="000B3BBC"/>
    <w:rsid w:val="000B7620"/>
    <w:rsid w:val="000C14DC"/>
    <w:rsid w:val="000C1F41"/>
    <w:rsid w:val="000C6DF6"/>
    <w:rsid w:val="000C7B57"/>
    <w:rsid w:val="000D0450"/>
    <w:rsid w:val="000D1525"/>
    <w:rsid w:val="000D2480"/>
    <w:rsid w:val="000D2AF7"/>
    <w:rsid w:val="000D36A9"/>
    <w:rsid w:val="000D617A"/>
    <w:rsid w:val="000D61FF"/>
    <w:rsid w:val="000D63D5"/>
    <w:rsid w:val="000D649F"/>
    <w:rsid w:val="000E1AAC"/>
    <w:rsid w:val="000E247D"/>
    <w:rsid w:val="000E24E1"/>
    <w:rsid w:val="000E3FE0"/>
    <w:rsid w:val="000E445C"/>
    <w:rsid w:val="000E59E1"/>
    <w:rsid w:val="000E6057"/>
    <w:rsid w:val="000E741A"/>
    <w:rsid w:val="000F18DF"/>
    <w:rsid w:val="000F1C07"/>
    <w:rsid w:val="001010AE"/>
    <w:rsid w:val="00105238"/>
    <w:rsid w:val="0010780B"/>
    <w:rsid w:val="00107874"/>
    <w:rsid w:val="001118D7"/>
    <w:rsid w:val="00112E7E"/>
    <w:rsid w:val="00114DF9"/>
    <w:rsid w:val="00114E1C"/>
    <w:rsid w:val="0011592C"/>
    <w:rsid w:val="00117B8A"/>
    <w:rsid w:val="00121D3C"/>
    <w:rsid w:val="00123623"/>
    <w:rsid w:val="0012413F"/>
    <w:rsid w:val="00124231"/>
    <w:rsid w:val="0012680F"/>
    <w:rsid w:val="00126ED5"/>
    <w:rsid w:val="00130191"/>
    <w:rsid w:val="0013131F"/>
    <w:rsid w:val="00132C94"/>
    <w:rsid w:val="00134A18"/>
    <w:rsid w:val="00137250"/>
    <w:rsid w:val="001375D8"/>
    <w:rsid w:val="001438E0"/>
    <w:rsid w:val="00144B46"/>
    <w:rsid w:val="00151785"/>
    <w:rsid w:val="0015225F"/>
    <w:rsid w:val="00156AD0"/>
    <w:rsid w:val="00161702"/>
    <w:rsid w:val="001632C2"/>
    <w:rsid w:val="00164063"/>
    <w:rsid w:val="00165E18"/>
    <w:rsid w:val="00166005"/>
    <w:rsid w:val="00166838"/>
    <w:rsid w:val="001672EC"/>
    <w:rsid w:val="00172961"/>
    <w:rsid w:val="00176281"/>
    <w:rsid w:val="00177202"/>
    <w:rsid w:val="001815C1"/>
    <w:rsid w:val="00181DBC"/>
    <w:rsid w:val="00183BF4"/>
    <w:rsid w:val="00185241"/>
    <w:rsid w:val="00186746"/>
    <w:rsid w:val="001907E3"/>
    <w:rsid w:val="001921C6"/>
    <w:rsid w:val="00192472"/>
    <w:rsid w:val="001A0937"/>
    <w:rsid w:val="001A1B8E"/>
    <w:rsid w:val="001A2D99"/>
    <w:rsid w:val="001A35C8"/>
    <w:rsid w:val="001A4752"/>
    <w:rsid w:val="001A7DC1"/>
    <w:rsid w:val="001B39B2"/>
    <w:rsid w:val="001B44C9"/>
    <w:rsid w:val="001C0F98"/>
    <w:rsid w:val="001C1135"/>
    <w:rsid w:val="001C5C12"/>
    <w:rsid w:val="001D29C0"/>
    <w:rsid w:val="001D565D"/>
    <w:rsid w:val="001D77FF"/>
    <w:rsid w:val="001E0599"/>
    <w:rsid w:val="001E0B63"/>
    <w:rsid w:val="001E0CC6"/>
    <w:rsid w:val="001E3A49"/>
    <w:rsid w:val="001E5BF4"/>
    <w:rsid w:val="001F3BA4"/>
    <w:rsid w:val="001F5FD1"/>
    <w:rsid w:val="00201149"/>
    <w:rsid w:val="00201892"/>
    <w:rsid w:val="0020333B"/>
    <w:rsid w:val="00207CAA"/>
    <w:rsid w:val="00210745"/>
    <w:rsid w:val="0021220E"/>
    <w:rsid w:val="00220177"/>
    <w:rsid w:val="00221D78"/>
    <w:rsid w:val="00222B51"/>
    <w:rsid w:val="002242FA"/>
    <w:rsid w:val="00224781"/>
    <w:rsid w:val="002248B0"/>
    <w:rsid w:val="00224FF3"/>
    <w:rsid w:val="002266B2"/>
    <w:rsid w:val="00226CDC"/>
    <w:rsid w:val="00227B3E"/>
    <w:rsid w:val="00231940"/>
    <w:rsid w:val="00232E44"/>
    <w:rsid w:val="002356D3"/>
    <w:rsid w:val="00237D31"/>
    <w:rsid w:val="0024065E"/>
    <w:rsid w:val="00241DDA"/>
    <w:rsid w:val="00244055"/>
    <w:rsid w:val="00247524"/>
    <w:rsid w:val="00252216"/>
    <w:rsid w:val="00252837"/>
    <w:rsid w:val="00253955"/>
    <w:rsid w:val="00256236"/>
    <w:rsid w:val="0025687E"/>
    <w:rsid w:val="0026020F"/>
    <w:rsid w:val="00261AD5"/>
    <w:rsid w:val="00261CDA"/>
    <w:rsid w:val="0026298F"/>
    <w:rsid w:val="00265746"/>
    <w:rsid w:val="00265ECC"/>
    <w:rsid w:val="00266B54"/>
    <w:rsid w:val="002675BD"/>
    <w:rsid w:val="0026781C"/>
    <w:rsid w:val="002706C1"/>
    <w:rsid w:val="00272024"/>
    <w:rsid w:val="00281B52"/>
    <w:rsid w:val="00284476"/>
    <w:rsid w:val="002863DE"/>
    <w:rsid w:val="002868A5"/>
    <w:rsid w:val="00290AE4"/>
    <w:rsid w:val="0029117E"/>
    <w:rsid w:val="00295413"/>
    <w:rsid w:val="00295A14"/>
    <w:rsid w:val="002A1B84"/>
    <w:rsid w:val="002A7E8A"/>
    <w:rsid w:val="002B03F9"/>
    <w:rsid w:val="002B2C09"/>
    <w:rsid w:val="002B370C"/>
    <w:rsid w:val="002B3859"/>
    <w:rsid w:val="002B5458"/>
    <w:rsid w:val="002B59DA"/>
    <w:rsid w:val="002C25D7"/>
    <w:rsid w:val="002C25E2"/>
    <w:rsid w:val="002C38AD"/>
    <w:rsid w:val="002C45AB"/>
    <w:rsid w:val="002C4EFA"/>
    <w:rsid w:val="002C59F5"/>
    <w:rsid w:val="002C6305"/>
    <w:rsid w:val="002D365A"/>
    <w:rsid w:val="002D6BC3"/>
    <w:rsid w:val="002D6C90"/>
    <w:rsid w:val="002E199A"/>
    <w:rsid w:val="002E2F61"/>
    <w:rsid w:val="002E3D9D"/>
    <w:rsid w:val="002E4018"/>
    <w:rsid w:val="002E4926"/>
    <w:rsid w:val="002E4FCB"/>
    <w:rsid w:val="002F41D8"/>
    <w:rsid w:val="002F4C19"/>
    <w:rsid w:val="002F4F02"/>
    <w:rsid w:val="002F5414"/>
    <w:rsid w:val="002F63A0"/>
    <w:rsid w:val="002F6BAD"/>
    <w:rsid w:val="003014BC"/>
    <w:rsid w:val="00303220"/>
    <w:rsid w:val="0030561B"/>
    <w:rsid w:val="00306DC5"/>
    <w:rsid w:val="0030726E"/>
    <w:rsid w:val="00307452"/>
    <w:rsid w:val="00311434"/>
    <w:rsid w:val="0031312F"/>
    <w:rsid w:val="00314CA3"/>
    <w:rsid w:val="00314DDF"/>
    <w:rsid w:val="003167BA"/>
    <w:rsid w:val="00321017"/>
    <w:rsid w:val="00322918"/>
    <w:rsid w:val="00323A00"/>
    <w:rsid w:val="003242C0"/>
    <w:rsid w:val="0032620C"/>
    <w:rsid w:val="00332F1A"/>
    <w:rsid w:val="00333D90"/>
    <w:rsid w:val="00333E6A"/>
    <w:rsid w:val="003340F1"/>
    <w:rsid w:val="003363C8"/>
    <w:rsid w:val="00337F07"/>
    <w:rsid w:val="003403CE"/>
    <w:rsid w:val="003413B5"/>
    <w:rsid w:val="003414EC"/>
    <w:rsid w:val="003455A4"/>
    <w:rsid w:val="003464B3"/>
    <w:rsid w:val="00347291"/>
    <w:rsid w:val="003478D1"/>
    <w:rsid w:val="00347E6E"/>
    <w:rsid w:val="00347EBF"/>
    <w:rsid w:val="00350AC6"/>
    <w:rsid w:val="0035432B"/>
    <w:rsid w:val="00362B65"/>
    <w:rsid w:val="00363359"/>
    <w:rsid w:val="00364B0B"/>
    <w:rsid w:val="003710FD"/>
    <w:rsid w:val="0037253E"/>
    <w:rsid w:val="00375D79"/>
    <w:rsid w:val="003803F5"/>
    <w:rsid w:val="00381185"/>
    <w:rsid w:val="00381BC7"/>
    <w:rsid w:val="003938F2"/>
    <w:rsid w:val="0039496C"/>
    <w:rsid w:val="0039596C"/>
    <w:rsid w:val="00397146"/>
    <w:rsid w:val="0039725F"/>
    <w:rsid w:val="00397D20"/>
    <w:rsid w:val="003A6599"/>
    <w:rsid w:val="003A6702"/>
    <w:rsid w:val="003A7B78"/>
    <w:rsid w:val="003B271B"/>
    <w:rsid w:val="003B4543"/>
    <w:rsid w:val="003B48E7"/>
    <w:rsid w:val="003B6253"/>
    <w:rsid w:val="003C0D40"/>
    <w:rsid w:val="003C125C"/>
    <w:rsid w:val="003C17A9"/>
    <w:rsid w:val="003C1CDB"/>
    <w:rsid w:val="003C1FB4"/>
    <w:rsid w:val="003C5873"/>
    <w:rsid w:val="003C6717"/>
    <w:rsid w:val="003D095D"/>
    <w:rsid w:val="003D1E7E"/>
    <w:rsid w:val="003D3F19"/>
    <w:rsid w:val="003D57B9"/>
    <w:rsid w:val="003D6197"/>
    <w:rsid w:val="003E0388"/>
    <w:rsid w:val="003E08B3"/>
    <w:rsid w:val="003F0E14"/>
    <w:rsid w:val="003F3487"/>
    <w:rsid w:val="00400FCA"/>
    <w:rsid w:val="00405D58"/>
    <w:rsid w:val="00406036"/>
    <w:rsid w:val="004062D9"/>
    <w:rsid w:val="00406652"/>
    <w:rsid w:val="00406A0A"/>
    <w:rsid w:val="00407C86"/>
    <w:rsid w:val="00410408"/>
    <w:rsid w:val="00415308"/>
    <w:rsid w:val="004200AA"/>
    <w:rsid w:val="00420A5F"/>
    <w:rsid w:val="0042176B"/>
    <w:rsid w:val="00422712"/>
    <w:rsid w:val="004238ED"/>
    <w:rsid w:val="00423AFD"/>
    <w:rsid w:val="00427BDF"/>
    <w:rsid w:val="0043219E"/>
    <w:rsid w:val="00435C62"/>
    <w:rsid w:val="0044233E"/>
    <w:rsid w:val="00442374"/>
    <w:rsid w:val="0044301A"/>
    <w:rsid w:val="00443E75"/>
    <w:rsid w:val="00444062"/>
    <w:rsid w:val="004524D8"/>
    <w:rsid w:val="00452612"/>
    <w:rsid w:val="004573A7"/>
    <w:rsid w:val="0046093B"/>
    <w:rsid w:val="00461FB4"/>
    <w:rsid w:val="00465076"/>
    <w:rsid w:val="00466E50"/>
    <w:rsid w:val="00470B3D"/>
    <w:rsid w:val="00480C2F"/>
    <w:rsid w:val="00490CAD"/>
    <w:rsid w:val="00493995"/>
    <w:rsid w:val="00493DD9"/>
    <w:rsid w:val="0049439F"/>
    <w:rsid w:val="0049623E"/>
    <w:rsid w:val="00497842"/>
    <w:rsid w:val="004A12ED"/>
    <w:rsid w:val="004A55AC"/>
    <w:rsid w:val="004A5B02"/>
    <w:rsid w:val="004A7342"/>
    <w:rsid w:val="004A7E8C"/>
    <w:rsid w:val="004B147A"/>
    <w:rsid w:val="004B14A1"/>
    <w:rsid w:val="004B15A9"/>
    <w:rsid w:val="004B34DE"/>
    <w:rsid w:val="004C1E81"/>
    <w:rsid w:val="004C3337"/>
    <w:rsid w:val="004C52BA"/>
    <w:rsid w:val="004C778E"/>
    <w:rsid w:val="004D08DD"/>
    <w:rsid w:val="004D0DCB"/>
    <w:rsid w:val="004D444B"/>
    <w:rsid w:val="004D6193"/>
    <w:rsid w:val="004D64F9"/>
    <w:rsid w:val="004D7E63"/>
    <w:rsid w:val="004E37F7"/>
    <w:rsid w:val="004E53A6"/>
    <w:rsid w:val="004E5C0B"/>
    <w:rsid w:val="004E7761"/>
    <w:rsid w:val="004F2463"/>
    <w:rsid w:val="004F3233"/>
    <w:rsid w:val="004F40FF"/>
    <w:rsid w:val="00504B88"/>
    <w:rsid w:val="00506349"/>
    <w:rsid w:val="0050652A"/>
    <w:rsid w:val="0050673F"/>
    <w:rsid w:val="00510EC4"/>
    <w:rsid w:val="00515B77"/>
    <w:rsid w:val="0051752F"/>
    <w:rsid w:val="00517721"/>
    <w:rsid w:val="00517FFD"/>
    <w:rsid w:val="00521200"/>
    <w:rsid w:val="0052262D"/>
    <w:rsid w:val="00530FB1"/>
    <w:rsid w:val="00535CC5"/>
    <w:rsid w:val="00535E5E"/>
    <w:rsid w:val="005436EC"/>
    <w:rsid w:val="00544F4C"/>
    <w:rsid w:val="005451B1"/>
    <w:rsid w:val="00545F5A"/>
    <w:rsid w:val="005467DA"/>
    <w:rsid w:val="005479C7"/>
    <w:rsid w:val="005516E3"/>
    <w:rsid w:val="005518AE"/>
    <w:rsid w:val="00552B2F"/>
    <w:rsid w:val="00554CD0"/>
    <w:rsid w:val="005578D5"/>
    <w:rsid w:val="00566B78"/>
    <w:rsid w:val="00567368"/>
    <w:rsid w:val="00570DB5"/>
    <w:rsid w:val="00571EB7"/>
    <w:rsid w:val="005723FB"/>
    <w:rsid w:val="00574E7D"/>
    <w:rsid w:val="00584145"/>
    <w:rsid w:val="005858FE"/>
    <w:rsid w:val="0058598C"/>
    <w:rsid w:val="00586E30"/>
    <w:rsid w:val="00591228"/>
    <w:rsid w:val="005938D0"/>
    <w:rsid w:val="00594AF9"/>
    <w:rsid w:val="005A0372"/>
    <w:rsid w:val="005A1092"/>
    <w:rsid w:val="005A2739"/>
    <w:rsid w:val="005A3ED3"/>
    <w:rsid w:val="005A42E2"/>
    <w:rsid w:val="005A7447"/>
    <w:rsid w:val="005B11C2"/>
    <w:rsid w:val="005B2E36"/>
    <w:rsid w:val="005C023D"/>
    <w:rsid w:val="005C0CD7"/>
    <w:rsid w:val="005C1C00"/>
    <w:rsid w:val="005C3091"/>
    <w:rsid w:val="005C3808"/>
    <w:rsid w:val="005C3F2B"/>
    <w:rsid w:val="005C6940"/>
    <w:rsid w:val="005C7DB6"/>
    <w:rsid w:val="005D0B69"/>
    <w:rsid w:val="005D1E6B"/>
    <w:rsid w:val="005D44BF"/>
    <w:rsid w:val="005E0720"/>
    <w:rsid w:val="005E4BD7"/>
    <w:rsid w:val="005E539E"/>
    <w:rsid w:val="005E782B"/>
    <w:rsid w:val="005E7B39"/>
    <w:rsid w:val="005F0344"/>
    <w:rsid w:val="005F0A42"/>
    <w:rsid w:val="005F3513"/>
    <w:rsid w:val="005F4CBD"/>
    <w:rsid w:val="005F5AAA"/>
    <w:rsid w:val="005F7689"/>
    <w:rsid w:val="00602153"/>
    <w:rsid w:val="00605E4D"/>
    <w:rsid w:val="0061644B"/>
    <w:rsid w:val="0061719E"/>
    <w:rsid w:val="0062197C"/>
    <w:rsid w:val="00621DE3"/>
    <w:rsid w:val="00622E7E"/>
    <w:rsid w:val="0062545D"/>
    <w:rsid w:val="00625DB4"/>
    <w:rsid w:val="00627591"/>
    <w:rsid w:val="00631333"/>
    <w:rsid w:val="00632AD7"/>
    <w:rsid w:val="0063319C"/>
    <w:rsid w:val="00634BC5"/>
    <w:rsid w:val="00640920"/>
    <w:rsid w:val="006409F6"/>
    <w:rsid w:val="00642447"/>
    <w:rsid w:val="00642DFB"/>
    <w:rsid w:val="006430DB"/>
    <w:rsid w:val="00645818"/>
    <w:rsid w:val="00645ECB"/>
    <w:rsid w:val="006464E5"/>
    <w:rsid w:val="00646C7C"/>
    <w:rsid w:val="00650DFC"/>
    <w:rsid w:val="00652675"/>
    <w:rsid w:val="0065401D"/>
    <w:rsid w:val="006601AF"/>
    <w:rsid w:val="00664EB1"/>
    <w:rsid w:val="006660A8"/>
    <w:rsid w:val="00666599"/>
    <w:rsid w:val="00667284"/>
    <w:rsid w:val="006713D7"/>
    <w:rsid w:val="00672AA4"/>
    <w:rsid w:val="00672AFA"/>
    <w:rsid w:val="00673445"/>
    <w:rsid w:val="0067349E"/>
    <w:rsid w:val="0067375D"/>
    <w:rsid w:val="0067594B"/>
    <w:rsid w:val="0068039B"/>
    <w:rsid w:val="00680CA9"/>
    <w:rsid w:val="00681676"/>
    <w:rsid w:val="0068181E"/>
    <w:rsid w:val="0068234B"/>
    <w:rsid w:val="006846B3"/>
    <w:rsid w:val="0068497C"/>
    <w:rsid w:val="00687027"/>
    <w:rsid w:val="0068746E"/>
    <w:rsid w:val="006908C8"/>
    <w:rsid w:val="00690BB2"/>
    <w:rsid w:val="00692934"/>
    <w:rsid w:val="00696E90"/>
    <w:rsid w:val="00697504"/>
    <w:rsid w:val="006A20E2"/>
    <w:rsid w:val="006A2D7A"/>
    <w:rsid w:val="006A5276"/>
    <w:rsid w:val="006A71C5"/>
    <w:rsid w:val="006A7A1B"/>
    <w:rsid w:val="006B1DF2"/>
    <w:rsid w:val="006B3DBC"/>
    <w:rsid w:val="006B5C2E"/>
    <w:rsid w:val="006B6A29"/>
    <w:rsid w:val="006C3F19"/>
    <w:rsid w:val="006C4AD5"/>
    <w:rsid w:val="006C71C4"/>
    <w:rsid w:val="006D0E63"/>
    <w:rsid w:val="006D1DD2"/>
    <w:rsid w:val="006D313E"/>
    <w:rsid w:val="006D4700"/>
    <w:rsid w:val="006D5435"/>
    <w:rsid w:val="006E6650"/>
    <w:rsid w:val="006E7906"/>
    <w:rsid w:val="006F1B52"/>
    <w:rsid w:val="006F2D04"/>
    <w:rsid w:val="006F4D15"/>
    <w:rsid w:val="006F5866"/>
    <w:rsid w:val="006F5D2C"/>
    <w:rsid w:val="006F5DF7"/>
    <w:rsid w:val="006F61D5"/>
    <w:rsid w:val="0070278A"/>
    <w:rsid w:val="00704D86"/>
    <w:rsid w:val="0070569C"/>
    <w:rsid w:val="00705934"/>
    <w:rsid w:val="00710C27"/>
    <w:rsid w:val="007111C6"/>
    <w:rsid w:val="007118DD"/>
    <w:rsid w:val="00713F25"/>
    <w:rsid w:val="0071774F"/>
    <w:rsid w:val="00717F6D"/>
    <w:rsid w:val="007200E4"/>
    <w:rsid w:val="00721A23"/>
    <w:rsid w:val="00721AAE"/>
    <w:rsid w:val="00721C29"/>
    <w:rsid w:val="007270F8"/>
    <w:rsid w:val="007348EF"/>
    <w:rsid w:val="007353CC"/>
    <w:rsid w:val="00735A09"/>
    <w:rsid w:val="00735AB3"/>
    <w:rsid w:val="007421A4"/>
    <w:rsid w:val="00742287"/>
    <w:rsid w:val="00742CD4"/>
    <w:rsid w:val="00743818"/>
    <w:rsid w:val="00745AFC"/>
    <w:rsid w:val="007519AC"/>
    <w:rsid w:val="0075235E"/>
    <w:rsid w:val="00752460"/>
    <w:rsid w:val="007524BE"/>
    <w:rsid w:val="00752C79"/>
    <w:rsid w:val="00756623"/>
    <w:rsid w:val="00756777"/>
    <w:rsid w:val="00757D8F"/>
    <w:rsid w:val="0076202B"/>
    <w:rsid w:val="0076204A"/>
    <w:rsid w:val="007644A0"/>
    <w:rsid w:val="007676AC"/>
    <w:rsid w:val="00770920"/>
    <w:rsid w:val="00771502"/>
    <w:rsid w:val="00772A0C"/>
    <w:rsid w:val="00773373"/>
    <w:rsid w:val="007733F5"/>
    <w:rsid w:val="00774244"/>
    <w:rsid w:val="0077499F"/>
    <w:rsid w:val="00774BA6"/>
    <w:rsid w:val="00775261"/>
    <w:rsid w:val="00781C8F"/>
    <w:rsid w:val="007834E3"/>
    <w:rsid w:val="0078354D"/>
    <w:rsid w:val="0078540A"/>
    <w:rsid w:val="00785F7D"/>
    <w:rsid w:val="007871AA"/>
    <w:rsid w:val="0078722E"/>
    <w:rsid w:val="00787DFD"/>
    <w:rsid w:val="00793A3B"/>
    <w:rsid w:val="00795E33"/>
    <w:rsid w:val="007A0666"/>
    <w:rsid w:val="007A21B1"/>
    <w:rsid w:val="007A342B"/>
    <w:rsid w:val="007A6252"/>
    <w:rsid w:val="007A632C"/>
    <w:rsid w:val="007B0DFF"/>
    <w:rsid w:val="007B0EC7"/>
    <w:rsid w:val="007B4EB9"/>
    <w:rsid w:val="007C2844"/>
    <w:rsid w:val="007D484D"/>
    <w:rsid w:val="007D4FED"/>
    <w:rsid w:val="007D6764"/>
    <w:rsid w:val="007E3069"/>
    <w:rsid w:val="007E4A20"/>
    <w:rsid w:val="007E4CDB"/>
    <w:rsid w:val="007F3608"/>
    <w:rsid w:val="007F3B10"/>
    <w:rsid w:val="007F3B32"/>
    <w:rsid w:val="007F50B3"/>
    <w:rsid w:val="0080138F"/>
    <w:rsid w:val="0080437F"/>
    <w:rsid w:val="0080599C"/>
    <w:rsid w:val="00805A86"/>
    <w:rsid w:val="0081078B"/>
    <w:rsid w:val="008142B5"/>
    <w:rsid w:val="00814844"/>
    <w:rsid w:val="00816C06"/>
    <w:rsid w:val="008174BB"/>
    <w:rsid w:val="008221A7"/>
    <w:rsid w:val="0082320D"/>
    <w:rsid w:val="00824C6D"/>
    <w:rsid w:val="00826B0E"/>
    <w:rsid w:val="00832B20"/>
    <w:rsid w:val="00833EBC"/>
    <w:rsid w:val="00835F54"/>
    <w:rsid w:val="00840C12"/>
    <w:rsid w:val="00842538"/>
    <w:rsid w:val="008443DF"/>
    <w:rsid w:val="00846D80"/>
    <w:rsid w:val="00862628"/>
    <w:rsid w:val="00862CE9"/>
    <w:rsid w:val="008668F0"/>
    <w:rsid w:val="0087068D"/>
    <w:rsid w:val="00876566"/>
    <w:rsid w:val="00885173"/>
    <w:rsid w:val="0088632D"/>
    <w:rsid w:val="008902BA"/>
    <w:rsid w:val="00892061"/>
    <w:rsid w:val="00894346"/>
    <w:rsid w:val="008944F4"/>
    <w:rsid w:val="00897FC8"/>
    <w:rsid w:val="008A4074"/>
    <w:rsid w:val="008A42BA"/>
    <w:rsid w:val="008A7B8D"/>
    <w:rsid w:val="008B1423"/>
    <w:rsid w:val="008B2433"/>
    <w:rsid w:val="008B33B5"/>
    <w:rsid w:val="008B3835"/>
    <w:rsid w:val="008B5836"/>
    <w:rsid w:val="008C5B7B"/>
    <w:rsid w:val="008C7B41"/>
    <w:rsid w:val="008C7C05"/>
    <w:rsid w:val="008D1187"/>
    <w:rsid w:val="008D25A7"/>
    <w:rsid w:val="008D34F9"/>
    <w:rsid w:val="008D3E59"/>
    <w:rsid w:val="008D42B8"/>
    <w:rsid w:val="008D6971"/>
    <w:rsid w:val="008E11D1"/>
    <w:rsid w:val="008E1423"/>
    <w:rsid w:val="008E59B2"/>
    <w:rsid w:val="008E64A8"/>
    <w:rsid w:val="008F2CFE"/>
    <w:rsid w:val="008F4C98"/>
    <w:rsid w:val="008F5466"/>
    <w:rsid w:val="00900E5D"/>
    <w:rsid w:val="0090165E"/>
    <w:rsid w:val="00904BE4"/>
    <w:rsid w:val="0091535A"/>
    <w:rsid w:val="009216F0"/>
    <w:rsid w:val="0092359E"/>
    <w:rsid w:val="009237C3"/>
    <w:rsid w:val="0092666A"/>
    <w:rsid w:val="00930010"/>
    <w:rsid w:val="0093653A"/>
    <w:rsid w:val="009401CE"/>
    <w:rsid w:val="00942A15"/>
    <w:rsid w:val="00942E3A"/>
    <w:rsid w:val="00944EEE"/>
    <w:rsid w:val="00945369"/>
    <w:rsid w:val="009453C2"/>
    <w:rsid w:val="0094572D"/>
    <w:rsid w:val="009459AD"/>
    <w:rsid w:val="00945F9A"/>
    <w:rsid w:val="009472AF"/>
    <w:rsid w:val="00951065"/>
    <w:rsid w:val="00951EF1"/>
    <w:rsid w:val="009524C2"/>
    <w:rsid w:val="00967D8A"/>
    <w:rsid w:val="0097564E"/>
    <w:rsid w:val="009760A1"/>
    <w:rsid w:val="00982CC7"/>
    <w:rsid w:val="00982E78"/>
    <w:rsid w:val="00985DB0"/>
    <w:rsid w:val="00986F9B"/>
    <w:rsid w:val="00997DA9"/>
    <w:rsid w:val="009A036A"/>
    <w:rsid w:val="009A2176"/>
    <w:rsid w:val="009B35E1"/>
    <w:rsid w:val="009B3BA3"/>
    <w:rsid w:val="009B5A40"/>
    <w:rsid w:val="009B7DA1"/>
    <w:rsid w:val="009C5773"/>
    <w:rsid w:val="009C7B2A"/>
    <w:rsid w:val="009D2499"/>
    <w:rsid w:val="009D24BB"/>
    <w:rsid w:val="009D288C"/>
    <w:rsid w:val="009D427F"/>
    <w:rsid w:val="009D7A0A"/>
    <w:rsid w:val="009E0AC6"/>
    <w:rsid w:val="009E3994"/>
    <w:rsid w:val="009E4227"/>
    <w:rsid w:val="009E5834"/>
    <w:rsid w:val="009E7DB0"/>
    <w:rsid w:val="009F06CC"/>
    <w:rsid w:val="009F14B6"/>
    <w:rsid w:val="009F33F0"/>
    <w:rsid w:val="009F6C1A"/>
    <w:rsid w:val="00A071B0"/>
    <w:rsid w:val="00A1097F"/>
    <w:rsid w:val="00A14D39"/>
    <w:rsid w:val="00A1583B"/>
    <w:rsid w:val="00A16D02"/>
    <w:rsid w:val="00A221C4"/>
    <w:rsid w:val="00A258B6"/>
    <w:rsid w:val="00A25B4F"/>
    <w:rsid w:val="00A31049"/>
    <w:rsid w:val="00A317B0"/>
    <w:rsid w:val="00A318BF"/>
    <w:rsid w:val="00A31A4D"/>
    <w:rsid w:val="00A32EAC"/>
    <w:rsid w:val="00A36F20"/>
    <w:rsid w:val="00A4021D"/>
    <w:rsid w:val="00A406CF"/>
    <w:rsid w:val="00A41330"/>
    <w:rsid w:val="00A421E6"/>
    <w:rsid w:val="00A45AE8"/>
    <w:rsid w:val="00A519DA"/>
    <w:rsid w:val="00A56A91"/>
    <w:rsid w:val="00A60E09"/>
    <w:rsid w:val="00A6142A"/>
    <w:rsid w:val="00A659D4"/>
    <w:rsid w:val="00A67140"/>
    <w:rsid w:val="00A7080C"/>
    <w:rsid w:val="00A71C62"/>
    <w:rsid w:val="00A74249"/>
    <w:rsid w:val="00A75BCA"/>
    <w:rsid w:val="00A76FAF"/>
    <w:rsid w:val="00A87114"/>
    <w:rsid w:val="00A8763E"/>
    <w:rsid w:val="00A91E4E"/>
    <w:rsid w:val="00A9487A"/>
    <w:rsid w:val="00A96AB1"/>
    <w:rsid w:val="00AA1EDB"/>
    <w:rsid w:val="00AA6499"/>
    <w:rsid w:val="00AA66B1"/>
    <w:rsid w:val="00AA6840"/>
    <w:rsid w:val="00AB0960"/>
    <w:rsid w:val="00AB1D80"/>
    <w:rsid w:val="00AB2AED"/>
    <w:rsid w:val="00AB3B95"/>
    <w:rsid w:val="00AB3D8E"/>
    <w:rsid w:val="00AB3FBC"/>
    <w:rsid w:val="00AB4E08"/>
    <w:rsid w:val="00AB690E"/>
    <w:rsid w:val="00AB78ED"/>
    <w:rsid w:val="00AC3D6C"/>
    <w:rsid w:val="00AC4C04"/>
    <w:rsid w:val="00AC796B"/>
    <w:rsid w:val="00AD080B"/>
    <w:rsid w:val="00AD2AE0"/>
    <w:rsid w:val="00AD4551"/>
    <w:rsid w:val="00AD527F"/>
    <w:rsid w:val="00AE0CC1"/>
    <w:rsid w:val="00AE375C"/>
    <w:rsid w:val="00AE62D4"/>
    <w:rsid w:val="00AE7192"/>
    <w:rsid w:val="00AF1D3F"/>
    <w:rsid w:val="00AF3503"/>
    <w:rsid w:val="00AF6995"/>
    <w:rsid w:val="00AF7C92"/>
    <w:rsid w:val="00B01B49"/>
    <w:rsid w:val="00B021C6"/>
    <w:rsid w:val="00B033C7"/>
    <w:rsid w:val="00B066E3"/>
    <w:rsid w:val="00B10998"/>
    <w:rsid w:val="00B118C0"/>
    <w:rsid w:val="00B13041"/>
    <w:rsid w:val="00B17F4C"/>
    <w:rsid w:val="00B219B5"/>
    <w:rsid w:val="00B21EB6"/>
    <w:rsid w:val="00B23965"/>
    <w:rsid w:val="00B3036D"/>
    <w:rsid w:val="00B34513"/>
    <w:rsid w:val="00B34F51"/>
    <w:rsid w:val="00B3527E"/>
    <w:rsid w:val="00B357A5"/>
    <w:rsid w:val="00B3740A"/>
    <w:rsid w:val="00B375F5"/>
    <w:rsid w:val="00B4003C"/>
    <w:rsid w:val="00B42060"/>
    <w:rsid w:val="00B5139D"/>
    <w:rsid w:val="00B53334"/>
    <w:rsid w:val="00B5476F"/>
    <w:rsid w:val="00B55A1F"/>
    <w:rsid w:val="00B57307"/>
    <w:rsid w:val="00B575ED"/>
    <w:rsid w:val="00B57FD1"/>
    <w:rsid w:val="00B6015F"/>
    <w:rsid w:val="00B72850"/>
    <w:rsid w:val="00B7532B"/>
    <w:rsid w:val="00B75F8C"/>
    <w:rsid w:val="00B77D88"/>
    <w:rsid w:val="00B80482"/>
    <w:rsid w:val="00B86421"/>
    <w:rsid w:val="00B869FF"/>
    <w:rsid w:val="00B9375A"/>
    <w:rsid w:val="00B95EE5"/>
    <w:rsid w:val="00B95EEA"/>
    <w:rsid w:val="00BA038A"/>
    <w:rsid w:val="00BA0E6C"/>
    <w:rsid w:val="00BA20EA"/>
    <w:rsid w:val="00BA3E9C"/>
    <w:rsid w:val="00BA4288"/>
    <w:rsid w:val="00BA7738"/>
    <w:rsid w:val="00BA7FA6"/>
    <w:rsid w:val="00BB3932"/>
    <w:rsid w:val="00BB49A2"/>
    <w:rsid w:val="00BC087A"/>
    <w:rsid w:val="00BC132B"/>
    <w:rsid w:val="00BC2975"/>
    <w:rsid w:val="00BD11CE"/>
    <w:rsid w:val="00BD3D1D"/>
    <w:rsid w:val="00BD3D77"/>
    <w:rsid w:val="00BD5CD4"/>
    <w:rsid w:val="00BD6E61"/>
    <w:rsid w:val="00BE1918"/>
    <w:rsid w:val="00BF0C61"/>
    <w:rsid w:val="00BF1BDE"/>
    <w:rsid w:val="00BF229E"/>
    <w:rsid w:val="00BF2B53"/>
    <w:rsid w:val="00BF349F"/>
    <w:rsid w:val="00BF6850"/>
    <w:rsid w:val="00BF7396"/>
    <w:rsid w:val="00C01F50"/>
    <w:rsid w:val="00C03759"/>
    <w:rsid w:val="00C04CF4"/>
    <w:rsid w:val="00C071E4"/>
    <w:rsid w:val="00C142F7"/>
    <w:rsid w:val="00C143EF"/>
    <w:rsid w:val="00C150C4"/>
    <w:rsid w:val="00C16488"/>
    <w:rsid w:val="00C24801"/>
    <w:rsid w:val="00C24DF8"/>
    <w:rsid w:val="00C2725E"/>
    <w:rsid w:val="00C35546"/>
    <w:rsid w:val="00C4025F"/>
    <w:rsid w:val="00C4127E"/>
    <w:rsid w:val="00C412D7"/>
    <w:rsid w:val="00C41656"/>
    <w:rsid w:val="00C500A7"/>
    <w:rsid w:val="00C51D9A"/>
    <w:rsid w:val="00C5754D"/>
    <w:rsid w:val="00C71669"/>
    <w:rsid w:val="00C725A8"/>
    <w:rsid w:val="00C73D81"/>
    <w:rsid w:val="00C756F9"/>
    <w:rsid w:val="00C76D9B"/>
    <w:rsid w:val="00C80B53"/>
    <w:rsid w:val="00C8233D"/>
    <w:rsid w:val="00C82EB2"/>
    <w:rsid w:val="00C861CB"/>
    <w:rsid w:val="00C92B57"/>
    <w:rsid w:val="00CA23AD"/>
    <w:rsid w:val="00CA2E01"/>
    <w:rsid w:val="00CA3955"/>
    <w:rsid w:val="00CA3FA6"/>
    <w:rsid w:val="00CA52B1"/>
    <w:rsid w:val="00CA60F1"/>
    <w:rsid w:val="00CB3921"/>
    <w:rsid w:val="00CB55A1"/>
    <w:rsid w:val="00CC09CB"/>
    <w:rsid w:val="00CC1F30"/>
    <w:rsid w:val="00CC3071"/>
    <w:rsid w:val="00CC4B36"/>
    <w:rsid w:val="00CC75B0"/>
    <w:rsid w:val="00CC7E87"/>
    <w:rsid w:val="00CD06A7"/>
    <w:rsid w:val="00CD08EE"/>
    <w:rsid w:val="00CD24E7"/>
    <w:rsid w:val="00CD2648"/>
    <w:rsid w:val="00CD466E"/>
    <w:rsid w:val="00CD48B7"/>
    <w:rsid w:val="00CD7570"/>
    <w:rsid w:val="00CE2EBD"/>
    <w:rsid w:val="00CE3104"/>
    <w:rsid w:val="00CE6C51"/>
    <w:rsid w:val="00CE731B"/>
    <w:rsid w:val="00CE7899"/>
    <w:rsid w:val="00CE7E3E"/>
    <w:rsid w:val="00CF30CC"/>
    <w:rsid w:val="00CF3F27"/>
    <w:rsid w:val="00CF4002"/>
    <w:rsid w:val="00CF5248"/>
    <w:rsid w:val="00CF66DD"/>
    <w:rsid w:val="00CF7C04"/>
    <w:rsid w:val="00D00592"/>
    <w:rsid w:val="00D01CAF"/>
    <w:rsid w:val="00D0317B"/>
    <w:rsid w:val="00D0664E"/>
    <w:rsid w:val="00D109F3"/>
    <w:rsid w:val="00D12389"/>
    <w:rsid w:val="00D138D6"/>
    <w:rsid w:val="00D172DB"/>
    <w:rsid w:val="00D177D0"/>
    <w:rsid w:val="00D17E74"/>
    <w:rsid w:val="00D306D9"/>
    <w:rsid w:val="00D31CA2"/>
    <w:rsid w:val="00D35986"/>
    <w:rsid w:val="00D3626D"/>
    <w:rsid w:val="00D3761B"/>
    <w:rsid w:val="00D43F5E"/>
    <w:rsid w:val="00D45F59"/>
    <w:rsid w:val="00D463C3"/>
    <w:rsid w:val="00D463ED"/>
    <w:rsid w:val="00D519F3"/>
    <w:rsid w:val="00D55449"/>
    <w:rsid w:val="00D6082A"/>
    <w:rsid w:val="00D6597F"/>
    <w:rsid w:val="00D67F5D"/>
    <w:rsid w:val="00D711CC"/>
    <w:rsid w:val="00D754C1"/>
    <w:rsid w:val="00D82063"/>
    <w:rsid w:val="00D82D2C"/>
    <w:rsid w:val="00D85A63"/>
    <w:rsid w:val="00D85A90"/>
    <w:rsid w:val="00D8643E"/>
    <w:rsid w:val="00D90E94"/>
    <w:rsid w:val="00D92ED7"/>
    <w:rsid w:val="00D97CF8"/>
    <w:rsid w:val="00DA05C4"/>
    <w:rsid w:val="00DA182A"/>
    <w:rsid w:val="00DA1ABB"/>
    <w:rsid w:val="00DA4FD2"/>
    <w:rsid w:val="00DB0149"/>
    <w:rsid w:val="00DB083F"/>
    <w:rsid w:val="00DB3B5F"/>
    <w:rsid w:val="00DB3D18"/>
    <w:rsid w:val="00DB55E3"/>
    <w:rsid w:val="00DB5F6B"/>
    <w:rsid w:val="00DB736F"/>
    <w:rsid w:val="00DC2CDE"/>
    <w:rsid w:val="00DC2D00"/>
    <w:rsid w:val="00DC450C"/>
    <w:rsid w:val="00DC5CEB"/>
    <w:rsid w:val="00DD17BC"/>
    <w:rsid w:val="00DD399E"/>
    <w:rsid w:val="00DD542A"/>
    <w:rsid w:val="00DE0579"/>
    <w:rsid w:val="00DE5922"/>
    <w:rsid w:val="00DE796F"/>
    <w:rsid w:val="00DF4035"/>
    <w:rsid w:val="00DF5D2C"/>
    <w:rsid w:val="00E04FD6"/>
    <w:rsid w:val="00E06326"/>
    <w:rsid w:val="00E07D6D"/>
    <w:rsid w:val="00E11986"/>
    <w:rsid w:val="00E13EDC"/>
    <w:rsid w:val="00E14989"/>
    <w:rsid w:val="00E15047"/>
    <w:rsid w:val="00E20730"/>
    <w:rsid w:val="00E20B9E"/>
    <w:rsid w:val="00E30138"/>
    <w:rsid w:val="00E327B7"/>
    <w:rsid w:val="00E32C76"/>
    <w:rsid w:val="00E32DF6"/>
    <w:rsid w:val="00E33441"/>
    <w:rsid w:val="00E35BE4"/>
    <w:rsid w:val="00E40A1B"/>
    <w:rsid w:val="00E433EE"/>
    <w:rsid w:val="00E4533D"/>
    <w:rsid w:val="00E45A6B"/>
    <w:rsid w:val="00E4786F"/>
    <w:rsid w:val="00E52440"/>
    <w:rsid w:val="00E53FB8"/>
    <w:rsid w:val="00E556E9"/>
    <w:rsid w:val="00E60B11"/>
    <w:rsid w:val="00E62D91"/>
    <w:rsid w:val="00E67B9A"/>
    <w:rsid w:val="00E7221A"/>
    <w:rsid w:val="00E77422"/>
    <w:rsid w:val="00E8569C"/>
    <w:rsid w:val="00E87741"/>
    <w:rsid w:val="00E90BD5"/>
    <w:rsid w:val="00E9597B"/>
    <w:rsid w:val="00EA0121"/>
    <w:rsid w:val="00EA0C4A"/>
    <w:rsid w:val="00EA1BE7"/>
    <w:rsid w:val="00EA4278"/>
    <w:rsid w:val="00EA628C"/>
    <w:rsid w:val="00EA6D07"/>
    <w:rsid w:val="00EA789C"/>
    <w:rsid w:val="00EB2B80"/>
    <w:rsid w:val="00EB5A1B"/>
    <w:rsid w:val="00EB738C"/>
    <w:rsid w:val="00EC15D7"/>
    <w:rsid w:val="00EC3961"/>
    <w:rsid w:val="00EC3B49"/>
    <w:rsid w:val="00EC4FC2"/>
    <w:rsid w:val="00EC7099"/>
    <w:rsid w:val="00ED142E"/>
    <w:rsid w:val="00ED1ACF"/>
    <w:rsid w:val="00ED2D0F"/>
    <w:rsid w:val="00ED476B"/>
    <w:rsid w:val="00ED7E0A"/>
    <w:rsid w:val="00EE112E"/>
    <w:rsid w:val="00EE2A41"/>
    <w:rsid w:val="00EE4FAF"/>
    <w:rsid w:val="00EE6050"/>
    <w:rsid w:val="00EE618D"/>
    <w:rsid w:val="00EE75AB"/>
    <w:rsid w:val="00EF0EF1"/>
    <w:rsid w:val="00EF2803"/>
    <w:rsid w:val="00EF371A"/>
    <w:rsid w:val="00EF5550"/>
    <w:rsid w:val="00EF62D5"/>
    <w:rsid w:val="00F011AE"/>
    <w:rsid w:val="00F0563F"/>
    <w:rsid w:val="00F1560D"/>
    <w:rsid w:val="00F16FE3"/>
    <w:rsid w:val="00F276A8"/>
    <w:rsid w:val="00F3075C"/>
    <w:rsid w:val="00F337B6"/>
    <w:rsid w:val="00F36FA4"/>
    <w:rsid w:val="00F3772D"/>
    <w:rsid w:val="00F37979"/>
    <w:rsid w:val="00F43C77"/>
    <w:rsid w:val="00F449B6"/>
    <w:rsid w:val="00F57137"/>
    <w:rsid w:val="00F57F33"/>
    <w:rsid w:val="00F6012D"/>
    <w:rsid w:val="00F6114F"/>
    <w:rsid w:val="00F628D8"/>
    <w:rsid w:val="00F62DB0"/>
    <w:rsid w:val="00F66A18"/>
    <w:rsid w:val="00F70DDC"/>
    <w:rsid w:val="00F70FCC"/>
    <w:rsid w:val="00F71669"/>
    <w:rsid w:val="00F717CA"/>
    <w:rsid w:val="00F72C30"/>
    <w:rsid w:val="00F73C49"/>
    <w:rsid w:val="00F74A64"/>
    <w:rsid w:val="00F75195"/>
    <w:rsid w:val="00F775CC"/>
    <w:rsid w:val="00F816B2"/>
    <w:rsid w:val="00F82085"/>
    <w:rsid w:val="00F83D56"/>
    <w:rsid w:val="00F908C6"/>
    <w:rsid w:val="00F91083"/>
    <w:rsid w:val="00F94861"/>
    <w:rsid w:val="00F94966"/>
    <w:rsid w:val="00F9690A"/>
    <w:rsid w:val="00F973BE"/>
    <w:rsid w:val="00FA03D8"/>
    <w:rsid w:val="00FA1008"/>
    <w:rsid w:val="00FA4257"/>
    <w:rsid w:val="00FB0DF8"/>
    <w:rsid w:val="00FB1368"/>
    <w:rsid w:val="00FB243B"/>
    <w:rsid w:val="00FB26F8"/>
    <w:rsid w:val="00FB2D23"/>
    <w:rsid w:val="00FB2E5D"/>
    <w:rsid w:val="00FB50F6"/>
    <w:rsid w:val="00FB6188"/>
    <w:rsid w:val="00FB7328"/>
    <w:rsid w:val="00FC5618"/>
    <w:rsid w:val="00FC5986"/>
    <w:rsid w:val="00FD0A48"/>
    <w:rsid w:val="00FD0FF0"/>
    <w:rsid w:val="00FD35CC"/>
    <w:rsid w:val="00FD73F2"/>
    <w:rsid w:val="00FD7C09"/>
    <w:rsid w:val="00FD7E16"/>
    <w:rsid w:val="00FE1712"/>
    <w:rsid w:val="00FE2E29"/>
    <w:rsid w:val="00FE5F1D"/>
    <w:rsid w:val="00FE78BF"/>
    <w:rsid w:val="00FF0063"/>
    <w:rsid w:val="00FF00F1"/>
    <w:rsid w:val="00FF26B8"/>
    <w:rsid w:val="00FF2B22"/>
    <w:rsid w:val="00FF46B6"/>
    <w:rsid w:val="00FF54EB"/>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D57B5D0"/>
  <w15:docId w15:val="{7792B07F-813B-4B22-8700-F020783BD7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Calibri"/>
        <w:sz w:val="22"/>
        <w:szCs w:val="22"/>
        <w:lang w:val="en-US"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6A8"/>
    <w:pPr>
      <w:spacing w:after="0" w:line="240" w:lineRule="auto"/>
      <w:jc w:val="both"/>
    </w:pPr>
    <w:rPr>
      <w:rFonts w:ascii="Times New Roman" w:eastAsia="Times New Roman" w:hAnsi="Times New Roman" w:cs="Times New Roman"/>
      <w:szCs w:val="24"/>
      <w:lang w:val="en-GB" w:eastAsia="en-US"/>
    </w:rPr>
  </w:style>
  <w:style w:type="paragraph" w:styleId="Heading1">
    <w:name w:val="heading 1"/>
    <w:basedOn w:val="Normal"/>
    <w:next w:val="Heading2"/>
    <w:link w:val="Heading1Char"/>
    <w:qFormat/>
    <w:rsid w:val="00F276A8"/>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F276A8"/>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F276A8"/>
    <w:pPr>
      <w:keepNext/>
      <w:tabs>
        <w:tab w:val="left" w:pos="567"/>
      </w:tabs>
      <w:spacing w:before="120" w:after="120"/>
      <w:jc w:val="center"/>
      <w:outlineLvl w:val="2"/>
    </w:pPr>
    <w:rPr>
      <w:i/>
      <w:iCs/>
    </w:rPr>
  </w:style>
  <w:style w:type="paragraph" w:styleId="Heading4">
    <w:name w:val="heading 4"/>
    <w:basedOn w:val="Normal"/>
    <w:link w:val="Heading4Char"/>
    <w:qFormat/>
    <w:rsid w:val="00F276A8"/>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F276A8"/>
    <w:pPr>
      <w:keepNext/>
      <w:numPr>
        <w:ilvl w:val="4"/>
        <w:numId w:val="6"/>
      </w:numPr>
      <w:spacing w:before="120" w:after="120"/>
      <w:jc w:val="left"/>
      <w:outlineLvl w:val="4"/>
    </w:pPr>
    <w:rPr>
      <w:bCs/>
      <w:i/>
      <w:szCs w:val="26"/>
      <w:lang w:val="en-CA"/>
    </w:rPr>
  </w:style>
  <w:style w:type="paragraph" w:styleId="Heading6">
    <w:name w:val="heading 6"/>
    <w:basedOn w:val="Normal"/>
    <w:next w:val="Normal"/>
    <w:link w:val="Heading6Char"/>
    <w:qFormat/>
    <w:rsid w:val="00F276A8"/>
    <w:pPr>
      <w:keepNext/>
      <w:spacing w:after="240" w:line="240" w:lineRule="exact"/>
      <w:ind w:left="720"/>
      <w:outlineLvl w:val="5"/>
    </w:pPr>
    <w:rPr>
      <w:u w:val="single"/>
    </w:rPr>
  </w:style>
  <w:style w:type="paragraph" w:styleId="Heading7">
    <w:name w:val="heading 7"/>
    <w:basedOn w:val="Normal"/>
    <w:next w:val="Normal"/>
    <w:link w:val="Heading7Char"/>
    <w:rsid w:val="00F276A8"/>
    <w:pPr>
      <w:keepNext/>
      <w:jc w:val="right"/>
      <w:outlineLvl w:val="6"/>
    </w:pPr>
    <w:rPr>
      <w:rFonts w:ascii="Univers" w:hAnsi="Univers"/>
      <w:b/>
      <w:sz w:val="28"/>
    </w:rPr>
  </w:style>
  <w:style w:type="paragraph" w:styleId="Heading8">
    <w:name w:val="heading 8"/>
    <w:basedOn w:val="Normal"/>
    <w:next w:val="Normal"/>
    <w:link w:val="Heading8Char"/>
    <w:qFormat/>
    <w:rsid w:val="00F276A8"/>
    <w:pPr>
      <w:keepNext/>
      <w:jc w:val="right"/>
      <w:outlineLvl w:val="7"/>
    </w:pPr>
    <w:rPr>
      <w:rFonts w:ascii="Univers" w:hAnsi="Univers"/>
      <w:b/>
      <w:sz w:val="32"/>
    </w:rPr>
  </w:style>
  <w:style w:type="paragraph" w:styleId="Heading9">
    <w:name w:val="heading 9"/>
    <w:basedOn w:val="Normal"/>
    <w:next w:val="Normal"/>
    <w:link w:val="Heading9Char"/>
    <w:rsid w:val="00F276A8"/>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link w:val="TitleChar"/>
    <w:uiPriority w:val="10"/>
    <w:qFormat/>
    <w:rsid w:val="00F276A8"/>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paragraph" w:styleId="ListParagraph">
    <w:name w:val="List Paragraph"/>
    <w:aliases w:val="table bullets,Dot pt,No Spacing1,List Paragraph Char Char Char,Indicator Text,Numbered Para 1,List Paragraph1,Bullet Points,MAIN CONTENT,List Paragraph12,List Paragraph11,OBC Bullet,F5 List Paragraph,Colorful List - Accent 11,CV text"/>
    <w:basedOn w:val="Normal"/>
    <w:link w:val="ListParagraphChar"/>
    <w:uiPriority w:val="34"/>
    <w:qFormat/>
    <w:rsid w:val="00F276A8"/>
    <w:pPr>
      <w:ind w:left="720"/>
      <w:contextualSpacing/>
    </w:pPr>
  </w:style>
  <w:style w:type="paragraph" w:styleId="Header">
    <w:name w:val="header"/>
    <w:basedOn w:val="Normal"/>
    <w:link w:val="HeaderChar"/>
    <w:rsid w:val="00F276A8"/>
    <w:pPr>
      <w:tabs>
        <w:tab w:val="center" w:pos="4320"/>
        <w:tab w:val="right" w:pos="8640"/>
      </w:tabs>
    </w:pPr>
  </w:style>
  <w:style w:type="character" w:customStyle="1" w:styleId="HeaderChar">
    <w:name w:val="Header Char"/>
    <w:basedOn w:val="DefaultParagraphFont"/>
    <w:link w:val="Header"/>
    <w:rsid w:val="00F276A8"/>
    <w:rPr>
      <w:rFonts w:ascii="Times New Roman" w:eastAsia="Times New Roman" w:hAnsi="Times New Roman" w:cs="Times New Roman"/>
      <w:szCs w:val="24"/>
      <w:lang w:val="en-GB" w:eastAsia="en-US"/>
    </w:rPr>
  </w:style>
  <w:style w:type="paragraph" w:styleId="Footer">
    <w:name w:val="footer"/>
    <w:basedOn w:val="Normal"/>
    <w:link w:val="FooterChar"/>
    <w:rsid w:val="00F276A8"/>
    <w:pPr>
      <w:tabs>
        <w:tab w:val="center" w:pos="4320"/>
        <w:tab w:val="right" w:pos="8640"/>
      </w:tabs>
      <w:ind w:firstLine="720"/>
      <w:jc w:val="right"/>
    </w:pPr>
  </w:style>
  <w:style w:type="character" w:customStyle="1" w:styleId="FooterChar">
    <w:name w:val="Footer Char"/>
    <w:basedOn w:val="DefaultParagraphFont"/>
    <w:link w:val="Footer"/>
    <w:rsid w:val="00F276A8"/>
    <w:rPr>
      <w:rFonts w:ascii="Times New Roman" w:eastAsia="Times New Roman" w:hAnsi="Times New Roman" w:cs="Times New Roman"/>
      <w:szCs w:val="24"/>
      <w:lang w:val="en-GB" w:eastAsia="en-US"/>
    </w:rPr>
  </w:style>
  <w:style w:type="paragraph" w:customStyle="1" w:styleId="Para1">
    <w:name w:val="Para1"/>
    <w:basedOn w:val="Normal"/>
    <w:link w:val="Para1Char"/>
    <w:rsid w:val="00F276A8"/>
    <w:pPr>
      <w:numPr>
        <w:numId w:val="7"/>
      </w:numPr>
      <w:spacing w:before="120" w:after="120"/>
    </w:pPr>
    <w:rPr>
      <w:snapToGrid w:val="0"/>
      <w:szCs w:val="18"/>
    </w:rPr>
  </w:style>
  <w:style w:type="character" w:customStyle="1" w:styleId="Para1Char">
    <w:name w:val="Para1 Char"/>
    <w:link w:val="Para1"/>
    <w:locked/>
    <w:rsid w:val="00F276A8"/>
    <w:rPr>
      <w:rFonts w:ascii="Times New Roman" w:eastAsia="Times New Roman" w:hAnsi="Times New Roman" w:cs="Times New Roman"/>
      <w:snapToGrid w:val="0"/>
      <w:szCs w:val="18"/>
      <w:lang w:val="en-GB" w:eastAsia="en-US"/>
    </w:rPr>
  </w:style>
  <w:style w:type="paragraph" w:styleId="Subtitle">
    <w:name w:val="Subtitle"/>
    <w:basedOn w:val="Normal"/>
    <w:next w:val="Normal"/>
    <w:link w:val="SubtitleChar"/>
    <w:uiPriority w:val="11"/>
    <w:qFormat/>
    <w:rsid w:val="00F276A8"/>
    <w:pPr>
      <w:numPr>
        <w:ilvl w:val="1"/>
      </w:numPr>
    </w:pPr>
    <w:rPr>
      <w:rFonts w:asciiTheme="majorHAnsi" w:eastAsiaTheme="majorEastAsia" w:hAnsiTheme="majorHAnsi" w:cstheme="majorBidi"/>
      <w:i/>
      <w:iCs/>
      <w:color w:val="4472C4" w:themeColor="accent1"/>
      <w:spacing w:val="15"/>
      <w:sz w:val="24"/>
    </w:rPr>
  </w:style>
  <w:style w:type="paragraph" w:styleId="CommentText">
    <w:name w:val="annotation text"/>
    <w:basedOn w:val="Normal"/>
    <w:link w:val="CommentTextChar"/>
    <w:rsid w:val="00F276A8"/>
    <w:pPr>
      <w:spacing w:after="120" w:line="240" w:lineRule="exact"/>
    </w:pPr>
  </w:style>
  <w:style w:type="character" w:customStyle="1" w:styleId="CommentTextChar">
    <w:name w:val="Comment Text Char"/>
    <w:basedOn w:val="DefaultParagraphFont"/>
    <w:link w:val="CommentText"/>
    <w:rsid w:val="00F276A8"/>
    <w:rPr>
      <w:rFonts w:ascii="Times New Roman" w:eastAsia="Times New Roman" w:hAnsi="Times New Roman" w:cs="Times New Roman"/>
      <w:szCs w:val="24"/>
      <w:lang w:val="en-GB" w:eastAsia="en-US"/>
    </w:rPr>
  </w:style>
  <w:style w:type="character" w:styleId="CommentReference">
    <w:name w:val="annotation reference"/>
    <w:semiHidden/>
    <w:rsid w:val="00F276A8"/>
    <w:rPr>
      <w:sz w:val="16"/>
    </w:rPr>
  </w:style>
  <w:style w:type="paragraph" w:styleId="BalloonText">
    <w:name w:val="Balloon Text"/>
    <w:basedOn w:val="Normal"/>
    <w:link w:val="BalloonTextChar"/>
    <w:uiPriority w:val="99"/>
    <w:semiHidden/>
    <w:unhideWhenUsed/>
    <w:rsid w:val="00F276A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76A8"/>
    <w:rPr>
      <w:rFonts w:ascii="Lucida Grande" w:eastAsia="Times New Roman" w:hAnsi="Lucida Grande" w:cs="Lucida Grande"/>
      <w:sz w:val="18"/>
      <w:szCs w:val="18"/>
      <w:lang w:val="en-GB" w:eastAsia="en-US"/>
    </w:rPr>
  </w:style>
  <w:style w:type="paragraph" w:styleId="NormalWeb">
    <w:name w:val="Normal (Web)"/>
    <w:basedOn w:val="Normal"/>
    <w:uiPriority w:val="99"/>
    <w:unhideWhenUsed/>
    <w:rsid w:val="003167BA"/>
    <w:pPr>
      <w:spacing w:before="100" w:beforeAutospacing="1" w:after="100" w:afterAutospacing="1"/>
    </w:pPr>
    <w:rPr>
      <w:rFonts w:eastAsiaTheme="minorEastAsia"/>
      <w:sz w:val="24"/>
      <w:lang w:val="en-CA"/>
    </w:rPr>
  </w:style>
  <w:style w:type="paragraph" w:styleId="CommentSubject">
    <w:name w:val="annotation subject"/>
    <w:basedOn w:val="CommentText"/>
    <w:next w:val="CommentText"/>
    <w:link w:val="CommentSubjectChar"/>
    <w:uiPriority w:val="99"/>
    <w:semiHidden/>
    <w:unhideWhenUsed/>
    <w:rsid w:val="00A87114"/>
    <w:rPr>
      <w:b/>
      <w:bCs/>
    </w:rPr>
  </w:style>
  <w:style w:type="character" w:customStyle="1" w:styleId="CommentSubjectChar">
    <w:name w:val="Comment Subject Char"/>
    <w:basedOn w:val="CommentTextChar"/>
    <w:link w:val="CommentSubject"/>
    <w:uiPriority w:val="99"/>
    <w:semiHidden/>
    <w:rsid w:val="00A87114"/>
    <w:rPr>
      <w:rFonts w:ascii="Times New Roman" w:eastAsia="Times New Roman" w:hAnsi="Times New Roman" w:cs="Times New Roman"/>
      <w:b/>
      <w:bCs/>
      <w:sz w:val="20"/>
      <w:szCs w:val="20"/>
      <w:lang w:val="en-GB" w:eastAsia="en-US"/>
    </w:rPr>
  </w:style>
  <w:style w:type="paragraph" w:styleId="Revision">
    <w:name w:val="Revision"/>
    <w:hidden/>
    <w:uiPriority w:val="99"/>
    <w:semiHidden/>
    <w:rsid w:val="009D427F"/>
    <w:pPr>
      <w:spacing w:after="0" w:line="240" w:lineRule="auto"/>
    </w:p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F276A8"/>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F276A8"/>
    <w:rPr>
      <w:rFonts w:ascii="Times New Roman" w:eastAsia="Times New Roman" w:hAnsi="Times New Roman" w:cs="Times New Roman"/>
      <w:sz w:val="18"/>
      <w:szCs w:val="24"/>
      <w:lang w:val="en-GB" w:eastAsia="en-US"/>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F276A8"/>
    <w:rPr>
      <w:rFonts w:asciiTheme="minorHAnsi" w:eastAsiaTheme="minorEastAsia" w:hAnsiTheme="minorHAnsi" w:cstheme="minorBidi"/>
      <w:szCs w:val="24"/>
      <w:vertAlign w:val="superscript"/>
      <w:lang w:val="fr-CA" w:eastAsia="en-US"/>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F276A8"/>
    <w:pPr>
      <w:spacing w:after="160" w:line="240" w:lineRule="exact"/>
      <w:jc w:val="left"/>
    </w:pPr>
    <w:rPr>
      <w:rFonts w:asciiTheme="minorHAnsi" w:eastAsiaTheme="minorEastAsia" w:hAnsiTheme="minorHAnsi" w:cstheme="minorBidi"/>
      <w:vertAlign w:val="superscript"/>
      <w:lang w:val="fr-CA"/>
    </w:rPr>
  </w:style>
  <w:style w:type="numbering" w:customStyle="1" w:styleId="NoList1">
    <w:name w:val="No List1"/>
    <w:next w:val="NoList"/>
    <w:uiPriority w:val="99"/>
    <w:semiHidden/>
    <w:unhideWhenUsed/>
    <w:rsid w:val="00AC796B"/>
  </w:style>
  <w:style w:type="character" w:customStyle="1" w:styleId="ListParagraphChar">
    <w:name w:val="List Paragraph Char"/>
    <w:aliases w:val="table bullets Char,Dot pt Char,No Spacing1 Char,List Paragraph Char Char Char Char,Indicator Text Char,Numbered Para 1 Char,List Paragraph1 Char,Bullet Points Char,MAIN CONTENT Char,List Paragraph12 Char,List Paragraph11 Char"/>
    <w:basedOn w:val="DefaultParagraphFont"/>
    <w:link w:val="ListParagraph"/>
    <w:uiPriority w:val="34"/>
    <w:qFormat/>
    <w:locked/>
    <w:rsid w:val="00AC796B"/>
    <w:rPr>
      <w:rFonts w:ascii="Times New Roman" w:eastAsia="Times New Roman" w:hAnsi="Times New Roman" w:cs="Times New Roman"/>
      <w:szCs w:val="24"/>
      <w:lang w:val="en-GB" w:eastAsia="en-US"/>
    </w:rPr>
  </w:style>
  <w:style w:type="character" w:customStyle="1" w:styleId="apple-converted-space">
    <w:name w:val="apple-converted-space"/>
    <w:rsid w:val="00AC796B"/>
  </w:style>
  <w:style w:type="character" w:customStyle="1" w:styleId="normaltextrun">
    <w:name w:val="normaltextrun"/>
    <w:basedOn w:val="DefaultParagraphFont"/>
    <w:rsid w:val="00AC796B"/>
  </w:style>
  <w:style w:type="character" w:customStyle="1" w:styleId="FootnoteTextChar1">
    <w:name w:val="Footnote Text Char1"/>
    <w:basedOn w:val="DefaultParagraphFont"/>
    <w:uiPriority w:val="99"/>
    <w:semiHidden/>
    <w:rsid w:val="00AC796B"/>
    <w:rPr>
      <w:rFonts w:ascii="Calibri" w:eastAsia="Calibri" w:hAnsi="Calibri" w:cs="Calibri"/>
      <w:sz w:val="20"/>
      <w:szCs w:val="20"/>
      <w:lang w:eastAsia="en-CA"/>
    </w:rPr>
  </w:style>
  <w:style w:type="paragraph" w:customStyle="1" w:styleId="Para3">
    <w:name w:val="Para3"/>
    <w:basedOn w:val="Normal"/>
    <w:rsid w:val="00F276A8"/>
    <w:pPr>
      <w:numPr>
        <w:ilvl w:val="3"/>
        <w:numId w:val="8"/>
      </w:numPr>
      <w:tabs>
        <w:tab w:val="left" w:pos="1980"/>
      </w:tabs>
      <w:spacing w:before="80" w:after="80"/>
    </w:pPr>
    <w:rPr>
      <w:szCs w:val="20"/>
    </w:rPr>
  </w:style>
  <w:style w:type="character" w:styleId="Hyperlink">
    <w:name w:val="Hyperlink"/>
    <w:uiPriority w:val="99"/>
    <w:rsid w:val="00F276A8"/>
    <w:rPr>
      <w:color w:val="0000FF"/>
      <w:sz w:val="18"/>
      <w:u w:val="single"/>
    </w:rPr>
  </w:style>
  <w:style w:type="character" w:customStyle="1" w:styleId="UnresolvedMention1">
    <w:name w:val="Unresolved Mention1"/>
    <w:basedOn w:val="DefaultParagraphFont"/>
    <w:uiPriority w:val="99"/>
    <w:semiHidden/>
    <w:unhideWhenUsed/>
    <w:rsid w:val="00AC796B"/>
    <w:rPr>
      <w:color w:val="605E5C"/>
      <w:shd w:val="clear" w:color="auto" w:fill="E1DFDD"/>
    </w:rPr>
  </w:style>
  <w:style w:type="character" w:customStyle="1" w:styleId="ng-binding">
    <w:name w:val="ng-binding"/>
    <w:basedOn w:val="DefaultParagraphFont"/>
    <w:rsid w:val="00AC796B"/>
  </w:style>
  <w:style w:type="character" w:customStyle="1" w:styleId="BodyTextChar">
    <w:name w:val="Body Text Char"/>
    <w:basedOn w:val="DefaultParagraphFont"/>
    <w:link w:val="BodyText"/>
    <w:locked/>
    <w:rsid w:val="00F276A8"/>
    <w:rPr>
      <w:rFonts w:ascii="Times New Roman" w:eastAsia="Times New Roman" w:hAnsi="Times New Roman" w:cs="Times New Roman"/>
      <w:iCs/>
      <w:szCs w:val="24"/>
      <w:lang w:val="en-GB" w:eastAsia="en-US"/>
    </w:rPr>
  </w:style>
  <w:style w:type="paragraph" w:styleId="BodyText">
    <w:name w:val="Body Text"/>
    <w:basedOn w:val="Normal"/>
    <w:link w:val="BodyTextChar"/>
    <w:rsid w:val="00F276A8"/>
    <w:pPr>
      <w:spacing w:before="120" w:after="120"/>
      <w:ind w:firstLine="720"/>
    </w:pPr>
    <w:rPr>
      <w:iCs/>
    </w:rPr>
  </w:style>
  <w:style w:type="character" w:customStyle="1" w:styleId="BodyTextChar1">
    <w:name w:val="Body Text Char1"/>
    <w:basedOn w:val="DefaultParagraphFont"/>
    <w:uiPriority w:val="99"/>
    <w:semiHidden/>
    <w:rsid w:val="00CF5248"/>
  </w:style>
  <w:style w:type="table" w:styleId="TableGrid">
    <w:name w:val="Table Grid"/>
    <w:basedOn w:val="TableNormal"/>
    <w:uiPriority w:val="59"/>
    <w:rsid w:val="00F276A8"/>
    <w:pPr>
      <w:spacing w:after="0" w:line="240" w:lineRule="auto"/>
    </w:pPr>
    <w:rPr>
      <w:rFonts w:asciiTheme="minorHAnsi" w:eastAsiaTheme="minorEastAsia" w:hAnsiTheme="minorHAnsi" w:cstheme="minorBidi"/>
      <w:sz w:val="24"/>
      <w:szCs w:val="24"/>
      <w:lang w:val="fr-CA"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name">
    <w:name w:val="meeting name"/>
    <w:basedOn w:val="Normal"/>
    <w:qFormat/>
    <w:rsid w:val="00F276A8"/>
    <w:pPr>
      <w:ind w:left="142" w:right="4218" w:hanging="142"/>
    </w:pPr>
    <w:rPr>
      <w:caps/>
      <w:szCs w:val="22"/>
    </w:rPr>
  </w:style>
  <w:style w:type="character" w:customStyle="1" w:styleId="Heading2Char">
    <w:name w:val="Heading 2 Char"/>
    <w:basedOn w:val="DefaultParagraphFont"/>
    <w:link w:val="Heading2"/>
    <w:rsid w:val="00F276A8"/>
    <w:rPr>
      <w:rFonts w:ascii="Times New Roman" w:eastAsia="Times New Roman" w:hAnsi="Times New Roman" w:cs="Times New Roman"/>
      <w:b/>
      <w:bCs/>
      <w:iCs/>
      <w:szCs w:val="24"/>
      <w:lang w:val="en-GB" w:eastAsia="en-US"/>
    </w:rPr>
  </w:style>
  <w:style w:type="character" w:styleId="PlaceholderText">
    <w:name w:val="Placeholder Text"/>
    <w:basedOn w:val="DefaultParagraphFont"/>
    <w:uiPriority w:val="99"/>
    <w:rsid w:val="00F276A8"/>
    <w:rPr>
      <w:color w:val="808080"/>
    </w:rPr>
  </w:style>
  <w:style w:type="paragraph" w:styleId="BodyTextIndent">
    <w:name w:val="Body Text Indent"/>
    <w:basedOn w:val="Normal"/>
    <w:link w:val="BodyTextIndentChar"/>
    <w:rsid w:val="00F276A8"/>
    <w:pPr>
      <w:spacing w:before="120" w:after="120"/>
      <w:ind w:left="1440" w:hanging="720"/>
      <w:jc w:val="left"/>
    </w:pPr>
  </w:style>
  <w:style w:type="character" w:customStyle="1" w:styleId="BodyTextIndentChar">
    <w:name w:val="Body Text Indent Char"/>
    <w:basedOn w:val="DefaultParagraphFont"/>
    <w:link w:val="BodyTextIndent"/>
    <w:rsid w:val="00F276A8"/>
    <w:rPr>
      <w:rFonts w:ascii="Times New Roman" w:eastAsia="Times New Roman" w:hAnsi="Times New Roman" w:cs="Times New Roman"/>
      <w:szCs w:val="24"/>
      <w:lang w:val="en-GB" w:eastAsia="en-US"/>
    </w:rPr>
  </w:style>
  <w:style w:type="paragraph" w:styleId="Caption">
    <w:name w:val="caption"/>
    <w:basedOn w:val="Normal"/>
    <w:next w:val="Normal"/>
    <w:uiPriority w:val="35"/>
    <w:unhideWhenUsed/>
    <w:qFormat/>
    <w:rsid w:val="00F276A8"/>
    <w:pPr>
      <w:keepNext/>
      <w:keepLines/>
      <w:spacing w:after="200"/>
    </w:pPr>
    <w:rPr>
      <w:b/>
      <w:iCs/>
      <w:szCs w:val="18"/>
    </w:rPr>
  </w:style>
  <w:style w:type="paragraph" w:customStyle="1" w:styleId="CBD-Doc">
    <w:name w:val="CBD-Doc"/>
    <w:basedOn w:val="Normal"/>
    <w:rsid w:val="00F276A8"/>
    <w:pPr>
      <w:keepLines/>
      <w:numPr>
        <w:numId w:val="5"/>
      </w:numPr>
      <w:spacing w:after="120"/>
    </w:pPr>
    <w:rPr>
      <w:rFonts w:cs="Angsana New"/>
    </w:rPr>
  </w:style>
  <w:style w:type="paragraph" w:customStyle="1" w:styleId="CBD-Doc-Type">
    <w:name w:val="CBD-Doc-Type"/>
    <w:basedOn w:val="Normal"/>
    <w:rsid w:val="00F276A8"/>
    <w:pPr>
      <w:keepLines/>
      <w:spacing w:before="240" w:after="120"/>
    </w:pPr>
    <w:rPr>
      <w:rFonts w:cs="Angsana New"/>
      <w:b/>
      <w:i/>
      <w:sz w:val="24"/>
    </w:rPr>
  </w:style>
  <w:style w:type="paragraph" w:customStyle="1" w:styleId="Cornernotation">
    <w:name w:val="Corner notation"/>
    <w:basedOn w:val="Normal"/>
    <w:rsid w:val="00F276A8"/>
    <w:pPr>
      <w:ind w:left="170" w:right="3119" w:hanging="170"/>
      <w:jc w:val="left"/>
    </w:pPr>
  </w:style>
  <w:style w:type="character" w:styleId="EndnoteReference">
    <w:name w:val="endnote reference"/>
    <w:semiHidden/>
    <w:rsid w:val="00F276A8"/>
    <w:rPr>
      <w:vertAlign w:val="superscript"/>
    </w:rPr>
  </w:style>
  <w:style w:type="paragraph" w:styleId="EndnoteText">
    <w:name w:val="endnote text"/>
    <w:basedOn w:val="Normal"/>
    <w:link w:val="EndnoteTextChar"/>
    <w:semiHidden/>
    <w:rsid w:val="00F276A8"/>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F276A8"/>
    <w:rPr>
      <w:rFonts w:ascii="Courier New" w:eastAsia="Times New Roman" w:hAnsi="Courier New" w:cs="Times New Roman"/>
      <w:szCs w:val="24"/>
      <w:lang w:val="en-GB" w:eastAsia="en-US"/>
    </w:rPr>
  </w:style>
  <w:style w:type="character" w:styleId="FollowedHyperlink">
    <w:name w:val="FollowedHyperlink"/>
    <w:rsid w:val="00F276A8"/>
    <w:rPr>
      <w:color w:val="800080"/>
      <w:u w:val="single"/>
    </w:rPr>
  </w:style>
  <w:style w:type="paragraph" w:customStyle="1" w:styleId="HEADING">
    <w:name w:val="HEADING"/>
    <w:basedOn w:val="Normal"/>
    <w:rsid w:val="00F276A8"/>
    <w:pPr>
      <w:keepNext/>
      <w:spacing w:before="240" w:after="120"/>
      <w:jc w:val="center"/>
    </w:pPr>
    <w:rPr>
      <w:b/>
      <w:bCs/>
      <w:caps/>
    </w:rPr>
  </w:style>
  <w:style w:type="character" w:customStyle="1" w:styleId="Heading1Char">
    <w:name w:val="Heading 1 Char"/>
    <w:basedOn w:val="DefaultParagraphFont"/>
    <w:link w:val="Heading1"/>
    <w:rsid w:val="00F276A8"/>
    <w:rPr>
      <w:rFonts w:ascii="Times New Roman" w:eastAsia="Times New Roman" w:hAnsi="Times New Roman" w:cs="Times New Roman"/>
      <w:b/>
      <w:caps/>
      <w:szCs w:val="24"/>
      <w:lang w:val="en-GB" w:eastAsia="en-US"/>
    </w:rPr>
  </w:style>
  <w:style w:type="paragraph" w:customStyle="1" w:styleId="HEADINGNOTFORTOC">
    <w:name w:val="HEADING (NOT FOR TOC)"/>
    <w:basedOn w:val="Heading1"/>
    <w:next w:val="Heading2"/>
    <w:rsid w:val="00F276A8"/>
  </w:style>
  <w:style w:type="paragraph" w:customStyle="1" w:styleId="Heading1longmultiline">
    <w:name w:val="Heading 1 (long multiline)"/>
    <w:basedOn w:val="Heading1"/>
    <w:rsid w:val="00F276A8"/>
    <w:pPr>
      <w:ind w:left="1843" w:hanging="1134"/>
      <w:jc w:val="left"/>
    </w:pPr>
  </w:style>
  <w:style w:type="paragraph" w:customStyle="1" w:styleId="Heading1multiline">
    <w:name w:val="Heading 1 (multiline)"/>
    <w:basedOn w:val="Heading1"/>
    <w:rsid w:val="00F276A8"/>
    <w:pPr>
      <w:ind w:left="1843" w:right="996" w:hanging="567"/>
      <w:jc w:val="left"/>
    </w:pPr>
  </w:style>
  <w:style w:type="paragraph" w:customStyle="1" w:styleId="Heading2multiline">
    <w:name w:val="Heading 2 (multiline)"/>
    <w:basedOn w:val="Heading1"/>
    <w:next w:val="Normal"/>
    <w:rsid w:val="00F276A8"/>
    <w:pPr>
      <w:spacing w:before="120"/>
      <w:ind w:left="1843" w:right="998" w:hanging="567"/>
      <w:jc w:val="left"/>
    </w:pPr>
    <w:rPr>
      <w:i/>
      <w:iCs/>
      <w:caps w:val="0"/>
    </w:rPr>
  </w:style>
  <w:style w:type="paragraph" w:customStyle="1" w:styleId="Heading2longmultiline">
    <w:name w:val="Heading 2 (long multiline)"/>
    <w:basedOn w:val="Heading2multiline"/>
    <w:rsid w:val="00F276A8"/>
    <w:pPr>
      <w:ind w:left="2127" w:hanging="1276"/>
    </w:pPr>
  </w:style>
  <w:style w:type="character" w:customStyle="1" w:styleId="Heading3Char">
    <w:name w:val="Heading 3 Char"/>
    <w:basedOn w:val="DefaultParagraphFont"/>
    <w:link w:val="Heading3"/>
    <w:rsid w:val="00F276A8"/>
    <w:rPr>
      <w:rFonts w:ascii="Times New Roman" w:eastAsia="Times New Roman" w:hAnsi="Times New Roman" w:cs="Times New Roman"/>
      <w:i/>
      <w:iCs/>
      <w:szCs w:val="24"/>
      <w:lang w:val="en-GB" w:eastAsia="en-US"/>
    </w:rPr>
  </w:style>
  <w:style w:type="paragraph" w:customStyle="1" w:styleId="heading2notforTOC">
    <w:name w:val="heading 2 not for TOC"/>
    <w:basedOn w:val="Heading3"/>
    <w:rsid w:val="00F276A8"/>
  </w:style>
  <w:style w:type="paragraph" w:customStyle="1" w:styleId="Heading3multiline">
    <w:name w:val="Heading 3 (multiline)"/>
    <w:basedOn w:val="Heading3"/>
    <w:next w:val="Normal"/>
    <w:rsid w:val="00F276A8"/>
    <w:pPr>
      <w:ind w:left="1418" w:hanging="425"/>
      <w:jc w:val="left"/>
    </w:pPr>
  </w:style>
  <w:style w:type="character" w:customStyle="1" w:styleId="Heading4Char">
    <w:name w:val="Heading 4 Char"/>
    <w:basedOn w:val="DefaultParagraphFont"/>
    <w:link w:val="Heading4"/>
    <w:rsid w:val="00F276A8"/>
    <w:rPr>
      <w:rFonts w:ascii="Times New Roman Bold" w:eastAsia="Arial Unicode MS" w:hAnsi="Times New Roman Bold" w:cs="Arial"/>
      <w:b/>
      <w:bCs/>
      <w:i/>
      <w:szCs w:val="24"/>
      <w:lang w:val="en-GB" w:eastAsia="en-US"/>
    </w:rPr>
  </w:style>
  <w:style w:type="paragraph" w:customStyle="1" w:styleId="Heading4indent">
    <w:name w:val="Heading 4 indent"/>
    <w:basedOn w:val="Heading4"/>
    <w:rsid w:val="00F276A8"/>
    <w:pPr>
      <w:ind w:left="720"/>
      <w:outlineLvl w:val="9"/>
    </w:pPr>
    <w:rPr>
      <w:rFonts w:ascii="Times New Roman" w:hAnsi="Times New Roman"/>
    </w:rPr>
  </w:style>
  <w:style w:type="character" w:customStyle="1" w:styleId="Heading5Char">
    <w:name w:val="Heading 5 Char"/>
    <w:basedOn w:val="DefaultParagraphFont"/>
    <w:link w:val="Heading5"/>
    <w:rsid w:val="00F276A8"/>
    <w:rPr>
      <w:rFonts w:ascii="Times New Roman" w:eastAsia="Times New Roman" w:hAnsi="Times New Roman" w:cs="Times New Roman"/>
      <w:bCs/>
      <w:i/>
      <w:szCs w:val="26"/>
      <w:lang w:val="en-CA" w:eastAsia="en-US"/>
    </w:rPr>
  </w:style>
  <w:style w:type="character" w:customStyle="1" w:styleId="Heading6Char">
    <w:name w:val="Heading 6 Char"/>
    <w:basedOn w:val="DefaultParagraphFont"/>
    <w:link w:val="Heading6"/>
    <w:rsid w:val="00F276A8"/>
    <w:rPr>
      <w:rFonts w:ascii="Times New Roman" w:eastAsia="Times New Roman" w:hAnsi="Times New Roman" w:cs="Times New Roman"/>
      <w:szCs w:val="24"/>
      <w:u w:val="single"/>
      <w:lang w:val="en-GB" w:eastAsia="en-US"/>
    </w:rPr>
  </w:style>
  <w:style w:type="character" w:customStyle="1" w:styleId="Heading7Char">
    <w:name w:val="Heading 7 Char"/>
    <w:basedOn w:val="DefaultParagraphFont"/>
    <w:link w:val="Heading7"/>
    <w:rsid w:val="00F276A8"/>
    <w:rPr>
      <w:rFonts w:ascii="Univers" w:eastAsia="Times New Roman" w:hAnsi="Univers" w:cs="Times New Roman"/>
      <w:b/>
      <w:sz w:val="28"/>
      <w:szCs w:val="24"/>
      <w:lang w:val="en-GB" w:eastAsia="en-US"/>
    </w:rPr>
  </w:style>
  <w:style w:type="character" w:customStyle="1" w:styleId="Heading8Char">
    <w:name w:val="Heading 8 Char"/>
    <w:basedOn w:val="DefaultParagraphFont"/>
    <w:link w:val="Heading8"/>
    <w:rsid w:val="00F276A8"/>
    <w:rPr>
      <w:rFonts w:ascii="Univers" w:eastAsia="Times New Roman" w:hAnsi="Univers" w:cs="Times New Roman"/>
      <w:b/>
      <w:sz w:val="32"/>
      <w:szCs w:val="24"/>
      <w:lang w:val="en-GB" w:eastAsia="en-US"/>
    </w:rPr>
  </w:style>
  <w:style w:type="character" w:customStyle="1" w:styleId="Heading9Char">
    <w:name w:val="Heading 9 Char"/>
    <w:basedOn w:val="DefaultParagraphFont"/>
    <w:link w:val="Heading9"/>
    <w:rsid w:val="00F276A8"/>
    <w:rPr>
      <w:rFonts w:ascii="Times New Roman" w:eastAsia="Times New Roman" w:hAnsi="Times New Roman" w:cs="Times New Roman"/>
      <w:i/>
      <w:iCs/>
      <w:szCs w:val="24"/>
      <w:lang w:val="en-GB" w:eastAsia="en-US"/>
    </w:rPr>
  </w:style>
  <w:style w:type="character" w:styleId="PageNumber">
    <w:name w:val="page number"/>
    <w:rsid w:val="00F276A8"/>
    <w:rPr>
      <w:rFonts w:ascii="Times New Roman" w:hAnsi="Times New Roman"/>
      <w:sz w:val="22"/>
    </w:rPr>
  </w:style>
  <w:style w:type="paragraph" w:customStyle="1" w:styleId="Para2">
    <w:name w:val="Para2"/>
    <w:basedOn w:val="Para1"/>
    <w:rsid w:val="00F276A8"/>
    <w:pPr>
      <w:numPr>
        <w:numId w:val="0"/>
      </w:numPr>
      <w:autoSpaceDE w:val="0"/>
      <w:autoSpaceDN w:val="0"/>
    </w:pPr>
  </w:style>
  <w:style w:type="paragraph" w:customStyle="1" w:styleId="para4">
    <w:name w:val="para4"/>
    <w:basedOn w:val="Normal"/>
    <w:rsid w:val="00F276A8"/>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F276A8"/>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F276A8"/>
    <w:pPr>
      <w:spacing w:before="120" w:after="120"/>
      <w:ind w:left="720" w:right="720"/>
    </w:pPr>
    <w:rPr>
      <w:bCs/>
    </w:rPr>
  </w:style>
  <w:style w:type="paragraph" w:customStyle="1" w:styleId="recommendationheader">
    <w:name w:val="recommendation header"/>
    <w:basedOn w:val="Heading2"/>
    <w:qFormat/>
    <w:rsid w:val="00F276A8"/>
  </w:style>
  <w:style w:type="paragraph" w:customStyle="1" w:styleId="recommendationheaderlong">
    <w:name w:val="recommendation header long"/>
    <w:basedOn w:val="Heading2longmultiline"/>
    <w:qFormat/>
    <w:rsid w:val="00F276A8"/>
  </w:style>
  <w:style w:type="paragraph" w:customStyle="1" w:styleId="reference">
    <w:name w:val="reference"/>
    <w:basedOn w:val="Heading9"/>
    <w:qFormat/>
    <w:rsid w:val="00F276A8"/>
    <w:rPr>
      <w:i w:val="0"/>
      <w:sz w:val="18"/>
    </w:rPr>
  </w:style>
  <w:style w:type="character" w:customStyle="1" w:styleId="StyleFootnoteReferenceNounderline">
    <w:name w:val="Style Footnote Reference + No underline"/>
    <w:rsid w:val="00F276A8"/>
    <w:rPr>
      <w:sz w:val="18"/>
      <w:u w:val="none"/>
      <w:vertAlign w:val="baseline"/>
    </w:rPr>
  </w:style>
  <w:style w:type="paragraph" w:customStyle="1" w:styleId="Style1">
    <w:name w:val="Style1"/>
    <w:basedOn w:val="Heading2"/>
    <w:qFormat/>
    <w:rsid w:val="00F276A8"/>
    <w:rPr>
      <w:i/>
    </w:rPr>
  </w:style>
  <w:style w:type="character" w:customStyle="1" w:styleId="SubtitleChar">
    <w:name w:val="Subtitle Char"/>
    <w:basedOn w:val="DefaultParagraphFont"/>
    <w:link w:val="Subtitle"/>
    <w:uiPriority w:val="11"/>
    <w:rsid w:val="00F276A8"/>
    <w:rPr>
      <w:rFonts w:asciiTheme="majorHAnsi" w:eastAsiaTheme="majorEastAsia" w:hAnsiTheme="majorHAnsi" w:cstheme="majorBidi"/>
      <w:i/>
      <w:iCs/>
      <w:color w:val="4472C4" w:themeColor="accent1"/>
      <w:spacing w:val="15"/>
      <w:sz w:val="24"/>
      <w:szCs w:val="24"/>
      <w:lang w:val="en-GB" w:eastAsia="en-US"/>
    </w:rPr>
  </w:style>
  <w:style w:type="paragraph" w:customStyle="1" w:styleId="tabletitle">
    <w:name w:val="table title"/>
    <w:basedOn w:val="Heading2"/>
    <w:qFormat/>
    <w:rsid w:val="00F276A8"/>
    <w:pPr>
      <w:jc w:val="left"/>
      <w:outlineLvl w:val="9"/>
    </w:pPr>
    <w:rPr>
      <w:i/>
    </w:rPr>
  </w:style>
  <w:style w:type="character" w:customStyle="1" w:styleId="TitleChar">
    <w:name w:val="Title Char"/>
    <w:basedOn w:val="DefaultParagraphFont"/>
    <w:link w:val="Title"/>
    <w:uiPriority w:val="10"/>
    <w:rsid w:val="00F276A8"/>
    <w:rPr>
      <w:rFonts w:asciiTheme="majorHAnsi" w:eastAsiaTheme="majorEastAsia" w:hAnsiTheme="majorHAnsi" w:cstheme="majorBidi"/>
      <w:color w:val="323E4F" w:themeColor="text2" w:themeShade="BF"/>
      <w:spacing w:val="5"/>
      <w:kern w:val="28"/>
      <w:sz w:val="52"/>
      <w:szCs w:val="52"/>
      <w:lang w:val="en-GB" w:eastAsia="en-US"/>
    </w:rPr>
  </w:style>
  <w:style w:type="paragraph" w:styleId="TOAHeading">
    <w:name w:val="toa heading"/>
    <w:basedOn w:val="Normal"/>
    <w:next w:val="Normal"/>
    <w:semiHidden/>
    <w:rsid w:val="00F276A8"/>
    <w:pPr>
      <w:spacing w:before="120"/>
    </w:pPr>
    <w:rPr>
      <w:rFonts w:cs="Arial"/>
      <w:b/>
      <w:bCs/>
      <w:sz w:val="24"/>
    </w:rPr>
  </w:style>
  <w:style w:type="paragraph" w:styleId="TOC1">
    <w:name w:val="toc 1"/>
    <w:basedOn w:val="Normal"/>
    <w:next w:val="Normal"/>
    <w:autoRedefine/>
    <w:uiPriority w:val="39"/>
    <w:rsid w:val="003C125C"/>
    <w:pPr>
      <w:tabs>
        <w:tab w:val="right" w:leader="dot" w:pos="9350"/>
      </w:tabs>
      <w:ind w:left="720" w:hanging="720"/>
    </w:pPr>
    <w:rPr>
      <w:caps/>
    </w:rPr>
  </w:style>
  <w:style w:type="paragraph" w:styleId="TOC2">
    <w:name w:val="toc 2"/>
    <w:basedOn w:val="Normal"/>
    <w:next w:val="Normal"/>
    <w:autoRedefine/>
    <w:uiPriority w:val="39"/>
    <w:rsid w:val="003C125C"/>
    <w:pPr>
      <w:tabs>
        <w:tab w:val="right" w:leader="dot" w:pos="9356"/>
      </w:tabs>
      <w:ind w:left="490"/>
    </w:pPr>
    <w:rPr>
      <w:noProof/>
      <w:szCs w:val="22"/>
    </w:rPr>
  </w:style>
  <w:style w:type="paragraph" w:styleId="TOC3">
    <w:name w:val="toc 3"/>
    <w:basedOn w:val="Normal"/>
    <w:next w:val="Normal"/>
    <w:autoRedefine/>
    <w:uiPriority w:val="39"/>
    <w:rsid w:val="00F276A8"/>
    <w:pPr>
      <w:ind w:left="2160" w:hanging="720"/>
    </w:pPr>
  </w:style>
  <w:style w:type="paragraph" w:styleId="TOC4">
    <w:name w:val="toc 4"/>
    <w:basedOn w:val="Normal"/>
    <w:next w:val="Normal"/>
    <w:autoRedefine/>
    <w:semiHidden/>
    <w:rsid w:val="00F276A8"/>
    <w:pPr>
      <w:spacing w:before="120" w:after="120"/>
      <w:ind w:left="660"/>
      <w:jc w:val="left"/>
    </w:pPr>
  </w:style>
  <w:style w:type="paragraph" w:styleId="TOC5">
    <w:name w:val="toc 5"/>
    <w:basedOn w:val="Normal"/>
    <w:next w:val="Normal"/>
    <w:autoRedefine/>
    <w:semiHidden/>
    <w:rsid w:val="00F276A8"/>
    <w:pPr>
      <w:spacing w:before="120" w:after="120"/>
      <w:ind w:left="880"/>
      <w:jc w:val="left"/>
    </w:pPr>
  </w:style>
  <w:style w:type="paragraph" w:styleId="TOC6">
    <w:name w:val="toc 6"/>
    <w:basedOn w:val="Normal"/>
    <w:next w:val="Normal"/>
    <w:autoRedefine/>
    <w:semiHidden/>
    <w:rsid w:val="00F276A8"/>
    <w:pPr>
      <w:spacing w:before="120" w:after="120"/>
      <w:ind w:left="1100"/>
      <w:jc w:val="left"/>
    </w:pPr>
  </w:style>
  <w:style w:type="paragraph" w:styleId="TOC7">
    <w:name w:val="toc 7"/>
    <w:basedOn w:val="Normal"/>
    <w:next w:val="Normal"/>
    <w:autoRedefine/>
    <w:semiHidden/>
    <w:rsid w:val="00F276A8"/>
    <w:pPr>
      <w:spacing w:before="120" w:after="120"/>
      <w:ind w:left="1320"/>
      <w:jc w:val="left"/>
    </w:pPr>
  </w:style>
  <w:style w:type="paragraph" w:styleId="TOC8">
    <w:name w:val="toc 8"/>
    <w:basedOn w:val="Normal"/>
    <w:next w:val="Normal"/>
    <w:autoRedefine/>
    <w:semiHidden/>
    <w:rsid w:val="00F276A8"/>
    <w:pPr>
      <w:spacing w:before="120" w:after="120"/>
      <w:ind w:left="1540"/>
      <w:jc w:val="left"/>
    </w:pPr>
  </w:style>
  <w:style w:type="paragraph" w:styleId="TOC9">
    <w:name w:val="toc 9"/>
    <w:basedOn w:val="Normal"/>
    <w:next w:val="Normal"/>
    <w:autoRedefine/>
    <w:semiHidden/>
    <w:rsid w:val="00F276A8"/>
    <w:pPr>
      <w:spacing w:before="120" w:after="120"/>
      <w:ind w:left="1760"/>
      <w:jc w:val="left"/>
    </w:pPr>
  </w:style>
  <w:style w:type="character" w:styleId="UnresolvedMention">
    <w:name w:val="Unresolved Mention"/>
    <w:basedOn w:val="DefaultParagraphFont"/>
    <w:uiPriority w:val="99"/>
    <w:semiHidden/>
    <w:unhideWhenUsed/>
    <w:rsid w:val="00AE7192"/>
    <w:rPr>
      <w:color w:val="605E5C"/>
      <w:shd w:val="clear" w:color="auto" w:fill="E1DFDD"/>
    </w:rPr>
  </w:style>
  <w:style w:type="paragraph" w:styleId="TOCHeading">
    <w:name w:val="TOC Heading"/>
    <w:basedOn w:val="Heading1"/>
    <w:next w:val="Normal"/>
    <w:uiPriority w:val="39"/>
    <w:unhideWhenUsed/>
    <w:qFormat/>
    <w:rsid w:val="00AD2AE0"/>
    <w:pPr>
      <w:keepLines/>
      <w:tabs>
        <w:tab w:val="clear" w:pos="720"/>
      </w:tabs>
      <w:spacing w:after="0" w:line="259" w:lineRule="auto"/>
      <w:jc w:val="left"/>
      <w:outlineLvl w:val="9"/>
    </w:pPr>
    <w:rPr>
      <w:rFonts w:asciiTheme="majorHAnsi" w:eastAsiaTheme="majorEastAsia" w:hAnsiTheme="majorHAnsi" w:cstheme="majorBidi"/>
      <w:b w:val="0"/>
      <w:caps w:val="0"/>
      <w:color w:val="2F5496" w:themeColor="accent1" w:themeShade="BF"/>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60612">
      <w:bodyDiv w:val="1"/>
      <w:marLeft w:val="0"/>
      <w:marRight w:val="0"/>
      <w:marTop w:val="0"/>
      <w:marBottom w:val="0"/>
      <w:divBdr>
        <w:top w:val="none" w:sz="0" w:space="0" w:color="auto"/>
        <w:left w:val="none" w:sz="0" w:space="0" w:color="auto"/>
        <w:bottom w:val="none" w:sz="0" w:space="0" w:color="auto"/>
        <w:right w:val="none" w:sz="0" w:space="0" w:color="auto"/>
      </w:divBdr>
    </w:div>
    <w:div w:id="580993250">
      <w:bodyDiv w:val="1"/>
      <w:marLeft w:val="0"/>
      <w:marRight w:val="0"/>
      <w:marTop w:val="0"/>
      <w:marBottom w:val="0"/>
      <w:divBdr>
        <w:top w:val="none" w:sz="0" w:space="0" w:color="auto"/>
        <w:left w:val="none" w:sz="0" w:space="0" w:color="auto"/>
        <w:bottom w:val="none" w:sz="0" w:space="0" w:color="auto"/>
        <w:right w:val="none" w:sz="0" w:space="0" w:color="auto"/>
      </w:divBdr>
    </w:div>
    <w:div w:id="602154463">
      <w:bodyDiv w:val="1"/>
      <w:marLeft w:val="0"/>
      <w:marRight w:val="0"/>
      <w:marTop w:val="0"/>
      <w:marBottom w:val="0"/>
      <w:divBdr>
        <w:top w:val="none" w:sz="0" w:space="0" w:color="auto"/>
        <w:left w:val="none" w:sz="0" w:space="0" w:color="auto"/>
        <w:bottom w:val="none" w:sz="0" w:space="0" w:color="auto"/>
        <w:right w:val="none" w:sz="0" w:space="0" w:color="auto"/>
      </w:divBdr>
    </w:div>
    <w:div w:id="767509600">
      <w:bodyDiv w:val="1"/>
      <w:marLeft w:val="0"/>
      <w:marRight w:val="0"/>
      <w:marTop w:val="0"/>
      <w:marBottom w:val="0"/>
      <w:divBdr>
        <w:top w:val="none" w:sz="0" w:space="0" w:color="auto"/>
        <w:left w:val="none" w:sz="0" w:space="0" w:color="auto"/>
        <w:bottom w:val="none" w:sz="0" w:space="0" w:color="auto"/>
        <w:right w:val="none" w:sz="0" w:space="0" w:color="auto"/>
      </w:divBdr>
    </w:div>
    <w:div w:id="814220941">
      <w:bodyDiv w:val="1"/>
      <w:marLeft w:val="0"/>
      <w:marRight w:val="0"/>
      <w:marTop w:val="0"/>
      <w:marBottom w:val="0"/>
      <w:divBdr>
        <w:top w:val="none" w:sz="0" w:space="0" w:color="auto"/>
        <w:left w:val="none" w:sz="0" w:space="0" w:color="auto"/>
        <w:bottom w:val="none" w:sz="0" w:space="0" w:color="auto"/>
        <w:right w:val="none" w:sz="0" w:space="0" w:color="auto"/>
      </w:divBdr>
    </w:div>
    <w:div w:id="1100182212">
      <w:bodyDiv w:val="1"/>
      <w:marLeft w:val="0"/>
      <w:marRight w:val="0"/>
      <w:marTop w:val="0"/>
      <w:marBottom w:val="0"/>
      <w:divBdr>
        <w:top w:val="none" w:sz="0" w:space="0" w:color="auto"/>
        <w:left w:val="none" w:sz="0" w:space="0" w:color="auto"/>
        <w:bottom w:val="none" w:sz="0" w:space="0" w:color="auto"/>
        <w:right w:val="none" w:sz="0" w:space="0" w:color="auto"/>
      </w:divBdr>
    </w:div>
    <w:div w:id="1220901084">
      <w:bodyDiv w:val="1"/>
      <w:marLeft w:val="0"/>
      <w:marRight w:val="0"/>
      <w:marTop w:val="0"/>
      <w:marBottom w:val="0"/>
      <w:divBdr>
        <w:top w:val="none" w:sz="0" w:space="0" w:color="auto"/>
        <w:left w:val="none" w:sz="0" w:space="0" w:color="auto"/>
        <w:bottom w:val="none" w:sz="0" w:space="0" w:color="auto"/>
        <w:right w:val="none" w:sz="0" w:space="0" w:color="auto"/>
      </w:divBdr>
    </w:div>
    <w:div w:id="1298104042">
      <w:bodyDiv w:val="1"/>
      <w:marLeft w:val="0"/>
      <w:marRight w:val="0"/>
      <w:marTop w:val="0"/>
      <w:marBottom w:val="0"/>
      <w:divBdr>
        <w:top w:val="none" w:sz="0" w:space="0" w:color="auto"/>
        <w:left w:val="none" w:sz="0" w:space="0" w:color="auto"/>
        <w:bottom w:val="none" w:sz="0" w:space="0" w:color="auto"/>
        <w:right w:val="none" w:sz="0" w:space="0" w:color="auto"/>
      </w:divBdr>
    </w:div>
    <w:div w:id="1483932430">
      <w:bodyDiv w:val="1"/>
      <w:marLeft w:val="0"/>
      <w:marRight w:val="0"/>
      <w:marTop w:val="0"/>
      <w:marBottom w:val="0"/>
      <w:divBdr>
        <w:top w:val="none" w:sz="0" w:space="0" w:color="auto"/>
        <w:left w:val="none" w:sz="0" w:space="0" w:color="auto"/>
        <w:bottom w:val="none" w:sz="0" w:space="0" w:color="auto"/>
        <w:right w:val="none" w:sz="0" w:space="0" w:color="auto"/>
      </w:divBdr>
      <w:divsChild>
        <w:div w:id="2082291695">
          <w:marLeft w:val="0"/>
          <w:marRight w:val="0"/>
          <w:marTop w:val="0"/>
          <w:marBottom w:val="0"/>
          <w:divBdr>
            <w:top w:val="none" w:sz="0" w:space="0" w:color="auto"/>
            <w:left w:val="none" w:sz="0" w:space="0" w:color="auto"/>
            <w:bottom w:val="none" w:sz="0" w:space="0" w:color="auto"/>
            <w:right w:val="none" w:sz="0" w:space="0" w:color="auto"/>
          </w:divBdr>
          <w:divsChild>
            <w:div w:id="738216191">
              <w:marLeft w:val="0"/>
              <w:marRight w:val="0"/>
              <w:marTop w:val="0"/>
              <w:marBottom w:val="0"/>
              <w:divBdr>
                <w:top w:val="none" w:sz="0" w:space="0" w:color="auto"/>
                <w:left w:val="none" w:sz="0" w:space="0" w:color="auto"/>
                <w:bottom w:val="none" w:sz="0" w:space="0" w:color="auto"/>
                <w:right w:val="none" w:sz="0" w:space="0" w:color="auto"/>
              </w:divBdr>
              <w:divsChild>
                <w:div w:id="695539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337413">
      <w:bodyDiv w:val="1"/>
      <w:marLeft w:val="0"/>
      <w:marRight w:val="0"/>
      <w:marTop w:val="0"/>
      <w:marBottom w:val="0"/>
      <w:divBdr>
        <w:top w:val="none" w:sz="0" w:space="0" w:color="auto"/>
        <w:left w:val="none" w:sz="0" w:space="0" w:color="auto"/>
        <w:bottom w:val="none" w:sz="0" w:space="0" w:color="auto"/>
        <w:right w:val="none" w:sz="0" w:space="0" w:color="auto"/>
      </w:divBdr>
    </w:div>
    <w:div w:id="1588731105">
      <w:bodyDiv w:val="1"/>
      <w:marLeft w:val="0"/>
      <w:marRight w:val="0"/>
      <w:marTop w:val="0"/>
      <w:marBottom w:val="0"/>
      <w:divBdr>
        <w:top w:val="none" w:sz="0" w:space="0" w:color="auto"/>
        <w:left w:val="none" w:sz="0" w:space="0" w:color="auto"/>
        <w:bottom w:val="none" w:sz="0" w:space="0" w:color="auto"/>
        <w:right w:val="none" w:sz="0" w:space="0" w:color="auto"/>
      </w:divBdr>
    </w:div>
    <w:div w:id="1915311175">
      <w:bodyDiv w:val="1"/>
      <w:marLeft w:val="0"/>
      <w:marRight w:val="0"/>
      <w:marTop w:val="0"/>
      <w:marBottom w:val="0"/>
      <w:divBdr>
        <w:top w:val="none" w:sz="0" w:space="0" w:color="auto"/>
        <w:left w:val="none" w:sz="0" w:space="0" w:color="auto"/>
        <w:bottom w:val="none" w:sz="0" w:space="0" w:color="auto"/>
        <w:right w:val="none" w:sz="0" w:space="0" w:color="auto"/>
      </w:divBdr>
    </w:div>
    <w:div w:id="1987081773">
      <w:bodyDiv w:val="1"/>
      <w:marLeft w:val="0"/>
      <w:marRight w:val="0"/>
      <w:marTop w:val="0"/>
      <w:marBottom w:val="0"/>
      <w:divBdr>
        <w:top w:val="none" w:sz="0" w:space="0" w:color="auto"/>
        <w:left w:val="none" w:sz="0" w:space="0" w:color="auto"/>
        <w:bottom w:val="none" w:sz="0" w:space="0" w:color="auto"/>
        <w:right w:val="none" w:sz="0" w:space="0" w:color="auto"/>
      </w:divBdr>
    </w:div>
    <w:div w:id="209289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5.png"/><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hyperlink" Target="https://www.cbd.int/conferences/post2020/wg2020-03/documents" TargetMode="External"/><Relationship Id="rId7" Type="http://schemas.openxmlformats.org/officeDocument/2006/relationships/styles" Target="styles.xml"/><Relationship Id="rId12" Type="http://schemas.openxmlformats.org/officeDocument/2006/relationships/image" Target="media/image1.emf"/><Relationship Id="rId17" Type="http://schemas.openxmlformats.org/officeDocument/2006/relationships/image" Target="media/image4.png"/><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bd.int/doc/c/088f/10c4/6051072d525f41f7fa0873ca/wg2020-03-05-zh.pdf" TargetMode="External"/><Relationship Id="rId20" Type="http://schemas.openxmlformats.org/officeDocument/2006/relationships/image" Target="media/image7.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1.xml"/><Relationship Id="rId5" Type="http://schemas.openxmlformats.org/officeDocument/2006/relationships/customXml" Target="../customXml/item5.xml"/><Relationship Id="rId15" Type="http://schemas.openxmlformats.org/officeDocument/2006/relationships/hyperlink" Target="https://www.cbd.int/doc/c/5bb9/4384/f0e71522e5acd1243b6625ac/wg2020-03-03-zh.pdf" TargetMode="External"/><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image" Target="media/image6.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eader" Target="header1.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526D31DB214A41863362B31DCFC9B2"/>
        <w:category>
          <w:name w:val="General"/>
          <w:gallery w:val="placeholder"/>
        </w:category>
        <w:types>
          <w:type w:val="bbPlcHdr"/>
        </w:types>
        <w:behaviors>
          <w:behavior w:val="content"/>
        </w:behaviors>
        <w:guid w:val="{02527B54-5543-4130-A30A-7E37E532C58F}"/>
      </w:docPartPr>
      <w:docPartBody>
        <w:p w:rsidR="007C7C53" w:rsidRDefault="00A20CCB" w:rsidP="00A20CCB">
          <w:pPr>
            <w:pStyle w:val="BE526D31DB214A41863362B31DCFC9B2"/>
          </w:pPr>
          <w:r w:rsidRPr="007E02EB">
            <w:rPr>
              <w:rStyle w:val="PlaceholderText"/>
            </w:rPr>
            <w:t>[Subject]</w:t>
          </w:r>
        </w:p>
      </w:docPartBody>
    </w:docPart>
    <w:docPart>
      <w:docPartPr>
        <w:name w:val="B9A8201892F041C59DD389A3A1623618"/>
        <w:category>
          <w:name w:val="General"/>
          <w:gallery w:val="placeholder"/>
        </w:category>
        <w:types>
          <w:type w:val="bbPlcHdr"/>
        </w:types>
        <w:behaviors>
          <w:behavior w:val="content"/>
        </w:behaviors>
        <w:guid w:val="{71988817-D681-4ECE-A948-A9CAE81884E9}"/>
      </w:docPartPr>
      <w:docPartBody>
        <w:p w:rsidR="007C7C53" w:rsidRDefault="00A20CCB" w:rsidP="00A20CCB">
          <w:pPr>
            <w:pStyle w:val="B9A8201892F041C59DD389A3A1623618"/>
          </w:pPr>
          <w:r w:rsidRPr="007E02EB">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altName w:val="Univers"/>
    <w:charset w:val="00"/>
    <w:family w:val="swiss"/>
    <w:pitch w:val="variable"/>
    <w:sig w:usb0="80000287" w:usb1="00000000" w:usb2="00000000" w:usb3="00000000" w:csb0="0000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Lucida Grande">
    <w:altName w:val="Segoe UI"/>
    <w:charset w:val="00"/>
    <w:family w:val="auto"/>
    <w:pitch w:val="default"/>
  </w:font>
  <w:font w:name="等线">
    <w:altName w:val="DengXian"/>
    <w:panose1 w:val="02010600030101010101"/>
    <w:charset w:val="86"/>
    <w:family w:val="auto"/>
    <w:pitch w:val="variable"/>
    <w:sig w:usb0="A00002BF" w:usb1="38CF7CFA" w:usb2="00000016" w:usb3="00000000" w:csb0="0004000F" w:csb1="00000000"/>
  </w:font>
  <w:font w:name="Angsana New">
    <w:panose1 w:val="02020603050405020304"/>
    <w:charset w:val="DE"/>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仿宋体">
    <w:altName w:val="宋体"/>
    <w:charset w:val="86"/>
    <w:family w:val="roman"/>
    <w:pitch w:val="variable"/>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0CCB"/>
    <w:rsid w:val="00102526"/>
    <w:rsid w:val="00155AB1"/>
    <w:rsid w:val="00162202"/>
    <w:rsid w:val="00191CAE"/>
    <w:rsid w:val="002E67CD"/>
    <w:rsid w:val="00332B6A"/>
    <w:rsid w:val="00555075"/>
    <w:rsid w:val="005754BE"/>
    <w:rsid w:val="00593565"/>
    <w:rsid w:val="00614E90"/>
    <w:rsid w:val="00617749"/>
    <w:rsid w:val="007C7C53"/>
    <w:rsid w:val="00803B6F"/>
    <w:rsid w:val="008236ED"/>
    <w:rsid w:val="008B77B3"/>
    <w:rsid w:val="008D27E0"/>
    <w:rsid w:val="008D620B"/>
    <w:rsid w:val="00940FD0"/>
    <w:rsid w:val="00A20CCB"/>
    <w:rsid w:val="00B4075D"/>
    <w:rsid w:val="00B50B35"/>
    <w:rsid w:val="00B96625"/>
    <w:rsid w:val="00BA708E"/>
    <w:rsid w:val="00C50704"/>
    <w:rsid w:val="00DD6E94"/>
    <w:rsid w:val="00DE78FD"/>
    <w:rsid w:val="00E56B69"/>
    <w:rsid w:val="00E70788"/>
    <w:rsid w:val="00EC274E"/>
    <w:rsid w:val="00FF4C26"/>
  </w:rsids>
  <m:mathPr>
    <m:mathFont m:val="Cambria Math"/>
    <m:brkBin m:val="before"/>
    <m:brkBinSub m:val="--"/>
    <m:smallFrac m:val="0"/>
    <m:dispDef/>
    <m:lMargin m:val="0"/>
    <m:rMargin m:val="0"/>
    <m:defJc m:val="centerGroup"/>
    <m:wrapIndent m:val="1440"/>
    <m:intLim m:val="subSup"/>
    <m:naryLim m:val="undOvr"/>
  </m:mathPr>
  <w:themeFontLang w:val="en-CA"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20CCB"/>
    <w:rPr>
      <w:color w:val="808080"/>
    </w:rPr>
  </w:style>
  <w:style w:type="paragraph" w:customStyle="1" w:styleId="BE526D31DB214A41863362B31DCFC9B2">
    <w:name w:val="BE526D31DB214A41863362B31DCFC9B2"/>
    <w:rsid w:val="00A20CCB"/>
  </w:style>
  <w:style w:type="paragraph" w:customStyle="1" w:styleId="B9A8201892F041C59DD389A3A1623618">
    <w:name w:val="B9A8201892F041C59DD389A3A1623618"/>
    <w:rsid w:val="00A20CC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8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jmXG3+8U27YFNIhmfKfX0o4bDFew==">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</go:docsCustomData>
</go:gDocsCustomXmlDataStorage>
</file>

<file path=customXml/item4.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3" ma:contentTypeDescription="Create a new document." ma:contentTypeScope="" ma:versionID="0cbec3429130dbf57f96936d623afa0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6a9b1958c50a4c3d2da5b19cca1474e0"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D831E0-09B3-4ED5-BC3C-C48BB93971F1}">
  <ds:schemaRefs>
    <ds:schemaRef ds:uri="http://schemas.microsoft.com/sharepoint/v3/contenttype/forms"/>
  </ds:schemaRefs>
</ds:datastoreItem>
</file>

<file path=customXml/itemProps2.xml><?xml version="1.0" encoding="utf-8"?>
<ds:datastoreItem xmlns:ds="http://schemas.openxmlformats.org/officeDocument/2006/customXml" ds:itemID="{7345C5F0-42DB-4BE9-B59F-F390EE8F215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8DFEB343-F0B2-41B6-8268-4893F2F384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DBE58CD-668D-4163-9C99-7C280C0B62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652</TotalTime>
  <Pages>63</Pages>
  <Words>6971</Words>
  <Characters>39735</Characters>
  <Application>Microsoft Office Word</Application>
  <DocSecurity>0</DocSecurity>
  <Lines>331</Lines>
  <Paragraphs>93</Paragraphs>
  <ScaleCrop>false</ScaleCrop>
  <HeadingPairs>
    <vt:vector size="6" baseType="variant">
      <vt:variant>
        <vt:lpstr>Title</vt:lpstr>
      </vt:variant>
      <vt:variant>
        <vt:i4>1</vt:i4>
      </vt:variant>
      <vt:variant>
        <vt:lpstr>Titre</vt:lpstr>
      </vt:variant>
      <vt:variant>
        <vt:i4>1</vt:i4>
      </vt:variant>
      <vt:variant>
        <vt:lpstr>Titel</vt:lpstr>
      </vt:variant>
      <vt:variant>
        <vt:i4>1</vt:i4>
      </vt:variant>
    </vt:vector>
  </HeadingPairs>
  <TitlesOfParts>
    <vt:vector size="3" baseType="lpstr">
      <vt:lpstr>Reflections by the Co-Chairs following the first session of the third meeting of the Working Group on the Post-2020 Global Biodiversity Framework</vt:lpstr>
      <vt:lpstr/>
      <vt:lpstr/>
    </vt:vector>
  </TitlesOfParts>
  <Company>United Nations</Company>
  <LinksUpToDate>false</LinksUpToDate>
  <CharactersWithSpaces>46613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Reflections by the Co-Chairs following the first session of the third meeting of the Working Group on the Post-2020 Global Biodiversity Framework</dc:title>
  <dc:subject>CBD/WG2020/3/6</dc:subject>
  <dc:creator>Basil van Havre;Francis Ogwal</dc:creator>
  <cp:keywords>Open-ended Working Group on the Post-2020 Global Biodiversity Framework, third meeting, Geneva, Switzerland, 12-28 January 2022, Convention on Biological Diversity</cp:keywords>
  <dc:description/>
  <cp:revision>74</cp:revision>
  <dcterms:created xsi:type="dcterms:W3CDTF">2021-12-08T21:12:00Z</dcterms:created>
  <dcterms:modified xsi:type="dcterms:W3CDTF">2021-12-17T14:00:00Z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