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77" w:type="dxa"/>
        <w:tblInd w:w="-4" w:type="dxa"/>
        <w:tblBorders>
          <w:bottom w:val="single" w:sz="30" w:space="0" w:color="000000"/>
        </w:tblBorders>
        <w:tblLayout w:type="fixed"/>
        <w:tblLook w:val="0000" w:firstRow="0" w:lastRow="0" w:firstColumn="0" w:lastColumn="0" w:noHBand="0" w:noVBand="0"/>
      </w:tblPr>
      <w:tblGrid>
        <w:gridCol w:w="814"/>
        <w:gridCol w:w="1980"/>
        <w:gridCol w:w="1893"/>
        <w:gridCol w:w="1710"/>
        <w:gridCol w:w="2880"/>
      </w:tblGrid>
      <w:tr w:rsidR="00D43F5E" w:rsidRPr="00D43F5E" w14:paraId="4602AC43" w14:textId="77777777" w:rsidTr="00D43F5E">
        <w:tc>
          <w:tcPr>
            <w:tcW w:w="814" w:type="dxa"/>
            <w:tcBorders>
              <w:bottom w:val="single" w:sz="12" w:space="0" w:color="000000"/>
            </w:tcBorders>
          </w:tcPr>
          <w:p w14:paraId="6145F0F4" w14:textId="77777777" w:rsidR="00D43F5E" w:rsidRPr="00D43F5E" w:rsidRDefault="00D43F5E" w:rsidP="00B021C6">
            <w:pPr>
              <w:overflowPunct w:val="0"/>
              <w:rPr>
                <w:rFonts w:eastAsia="宋体"/>
                <w:noProof/>
                <w:sz w:val="24"/>
                <w:lang w:eastAsia="zh-CN"/>
              </w:rPr>
            </w:pPr>
            <w:r w:rsidRPr="00D43F5E">
              <w:rPr>
                <w:rFonts w:ascii="Cambria" w:eastAsia="宋体" w:hAnsi="Cambria"/>
                <w:noProof/>
                <w:snapToGrid w:val="0"/>
                <w:kern w:val="22"/>
                <w:sz w:val="24"/>
                <w:lang w:eastAsia="zh-CN"/>
              </w:rPr>
              <w:drawing>
                <wp:inline distT="0" distB="0" distL="0" distR="0" wp14:anchorId="1F27465D" wp14:editId="40C31203">
                  <wp:extent cx="371475" cy="330200"/>
                  <wp:effectExtent l="0" t="0" r="9525" b="0"/>
                  <wp:docPr id="5"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1928" cy="330603"/>
                          </a:xfrm>
                          <a:prstGeom prst="rect">
                            <a:avLst/>
                          </a:prstGeom>
                          <a:noFill/>
                          <a:ln>
                            <a:noFill/>
                          </a:ln>
                        </pic:spPr>
                      </pic:pic>
                    </a:graphicData>
                  </a:graphic>
                </wp:inline>
              </w:drawing>
            </w:r>
          </w:p>
        </w:tc>
        <w:tc>
          <w:tcPr>
            <w:tcW w:w="1980" w:type="dxa"/>
            <w:tcBorders>
              <w:bottom w:val="single" w:sz="12" w:space="0" w:color="000000"/>
            </w:tcBorders>
          </w:tcPr>
          <w:p w14:paraId="5339ABCA" w14:textId="77777777" w:rsidR="00D43F5E" w:rsidRPr="00D43F5E" w:rsidRDefault="00D43F5E" w:rsidP="00B021C6">
            <w:pPr>
              <w:overflowPunct w:val="0"/>
              <w:rPr>
                <w:rFonts w:eastAsia="宋体"/>
                <w:b/>
                <w:bCs/>
                <w:sz w:val="24"/>
                <w:lang w:eastAsia="zh-CN"/>
              </w:rPr>
            </w:pPr>
            <w:r w:rsidRPr="00D43F5E">
              <w:rPr>
                <w:rFonts w:eastAsia="宋体"/>
                <w:b/>
                <w:bCs/>
                <w:noProof/>
                <w:sz w:val="24"/>
                <w:lang w:eastAsia="zh-CN"/>
              </w:rPr>
              <w:drawing>
                <wp:anchor distT="0" distB="0" distL="114300" distR="114300" simplePos="0" relativeHeight="251659264" behindDoc="0" locked="0" layoutInCell="1" allowOverlap="1" wp14:anchorId="1696C7B9" wp14:editId="09A9CE33">
                  <wp:simplePos x="0" y="0"/>
                  <wp:positionH relativeFrom="column">
                    <wp:posOffset>489585</wp:posOffset>
                  </wp:positionH>
                  <wp:positionV relativeFrom="paragraph">
                    <wp:posOffset>1905</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D43F5E">
              <w:rPr>
                <w:rFonts w:eastAsia="宋体" w:hint="eastAsia"/>
                <w:b/>
                <w:bCs/>
                <w:sz w:val="24"/>
                <w:lang w:eastAsia="zh-CN"/>
              </w:rPr>
              <w:t>联合国</w:t>
            </w:r>
          </w:p>
          <w:p w14:paraId="6680347B" w14:textId="77777777" w:rsidR="00D43F5E" w:rsidRPr="00D43F5E" w:rsidRDefault="00D43F5E" w:rsidP="00B021C6">
            <w:pPr>
              <w:overflowPunct w:val="0"/>
              <w:rPr>
                <w:rFonts w:eastAsia="宋体"/>
                <w:b/>
                <w:bCs/>
                <w:sz w:val="24"/>
                <w:lang w:eastAsia="zh-CN"/>
              </w:rPr>
            </w:pPr>
            <w:r w:rsidRPr="00D43F5E">
              <w:rPr>
                <w:rFonts w:eastAsia="宋体" w:hint="eastAsia"/>
                <w:b/>
                <w:bCs/>
                <w:sz w:val="24"/>
                <w:lang w:eastAsia="zh-CN"/>
              </w:rPr>
              <w:t>环境规划署</w:t>
            </w:r>
          </w:p>
          <w:p w14:paraId="5F6A3331" w14:textId="77777777" w:rsidR="00D43F5E" w:rsidRPr="00D43F5E" w:rsidRDefault="00D43F5E" w:rsidP="00B021C6">
            <w:pPr>
              <w:overflowPunct w:val="0"/>
              <w:rPr>
                <w:rFonts w:eastAsia="宋体"/>
                <w:sz w:val="24"/>
                <w:lang w:eastAsia="zh-CN"/>
              </w:rPr>
            </w:pPr>
          </w:p>
        </w:tc>
        <w:tc>
          <w:tcPr>
            <w:tcW w:w="6483" w:type="dxa"/>
            <w:gridSpan w:val="3"/>
            <w:tcBorders>
              <w:bottom w:val="single" w:sz="12" w:space="0" w:color="000000"/>
            </w:tcBorders>
          </w:tcPr>
          <w:p w14:paraId="083AB6D8" w14:textId="77777777" w:rsidR="00D43F5E" w:rsidRPr="00D43F5E" w:rsidRDefault="00D43F5E" w:rsidP="00B021C6">
            <w:pPr>
              <w:keepNext/>
              <w:overflowPunct w:val="0"/>
              <w:spacing w:beforeLines="30" w:before="72"/>
              <w:jc w:val="right"/>
              <w:outlineLvl w:val="7"/>
              <w:rPr>
                <w:rFonts w:ascii="Arial" w:eastAsia="宋体" w:hAnsi="Arial"/>
                <w:b/>
                <w:sz w:val="32"/>
                <w:szCs w:val="32"/>
                <w:lang w:eastAsia="zh-CN"/>
              </w:rPr>
            </w:pPr>
            <w:r w:rsidRPr="00D43F5E">
              <w:rPr>
                <w:rFonts w:ascii="Arial" w:eastAsia="宋体" w:hAnsi="Arial"/>
                <w:b/>
                <w:sz w:val="32"/>
                <w:szCs w:val="32"/>
                <w:lang w:eastAsia="zh-CN"/>
              </w:rPr>
              <w:t>CBD</w:t>
            </w:r>
          </w:p>
          <w:p w14:paraId="4F85405A" w14:textId="77777777" w:rsidR="00D43F5E" w:rsidRPr="00D43F5E" w:rsidRDefault="00D43F5E" w:rsidP="00B021C6">
            <w:pPr>
              <w:overflowPunct w:val="0"/>
              <w:jc w:val="left"/>
              <w:rPr>
                <w:rFonts w:ascii="Univers" w:eastAsia="宋体" w:hAnsi="Univers"/>
                <w:b/>
                <w:sz w:val="36"/>
                <w:szCs w:val="36"/>
                <w:lang w:eastAsia="zh-CN"/>
              </w:rPr>
            </w:pPr>
          </w:p>
        </w:tc>
      </w:tr>
      <w:tr w:rsidR="00D43F5E" w:rsidRPr="00D43F5E" w14:paraId="2BB1848C" w14:textId="77777777" w:rsidTr="005F5887">
        <w:trPr>
          <w:trHeight w:val="1693"/>
        </w:trPr>
        <w:tc>
          <w:tcPr>
            <w:tcW w:w="4687" w:type="dxa"/>
            <w:gridSpan w:val="3"/>
          </w:tcPr>
          <w:p w14:paraId="6F9771EF" w14:textId="77777777" w:rsidR="00D43F5E" w:rsidRPr="00D43F5E" w:rsidRDefault="00D43F5E" w:rsidP="00B021C6">
            <w:pPr>
              <w:overflowPunct w:val="0"/>
              <w:rPr>
                <w:rFonts w:eastAsia="宋体"/>
                <w:sz w:val="16"/>
                <w:szCs w:val="16"/>
                <w:lang w:eastAsia="zh-CN"/>
              </w:rPr>
            </w:pPr>
          </w:p>
          <w:p w14:paraId="1FFAD7BC" w14:textId="77777777" w:rsidR="00D43F5E" w:rsidRPr="00D43F5E" w:rsidRDefault="00D43F5E" w:rsidP="00B021C6">
            <w:pPr>
              <w:overflowPunct w:val="0"/>
              <w:rPr>
                <w:rFonts w:eastAsia="宋体"/>
                <w:b/>
                <w:sz w:val="40"/>
                <w:szCs w:val="40"/>
                <w:lang w:eastAsia="zh-CN"/>
              </w:rPr>
            </w:pPr>
            <w:r w:rsidRPr="00D43F5E">
              <w:rPr>
                <w:rFonts w:eastAsia="宋体"/>
                <w:b/>
                <w:noProof/>
                <w:sz w:val="40"/>
                <w:szCs w:val="40"/>
                <w:lang w:eastAsia="zh-CN"/>
              </w:rPr>
              <w:drawing>
                <wp:inline distT="0" distB="0" distL="0" distR="0" wp14:anchorId="7EAD0BEF" wp14:editId="4FAFC516">
                  <wp:extent cx="2676525" cy="964003"/>
                  <wp:effectExtent l="0" t="0" r="0" b="762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79266" cy="964990"/>
                          </a:xfrm>
                          <a:prstGeom prst="rect">
                            <a:avLst/>
                          </a:prstGeom>
                          <a:noFill/>
                          <a:ln>
                            <a:noFill/>
                          </a:ln>
                        </pic:spPr>
                      </pic:pic>
                    </a:graphicData>
                  </a:graphic>
                </wp:inline>
              </w:drawing>
            </w:r>
          </w:p>
          <w:p w14:paraId="75330F26" w14:textId="77777777" w:rsidR="00D43F5E" w:rsidRPr="00D43F5E" w:rsidRDefault="00D43F5E" w:rsidP="00B021C6">
            <w:pPr>
              <w:overflowPunct w:val="0"/>
              <w:rPr>
                <w:rFonts w:eastAsia="宋体"/>
                <w:b/>
                <w:sz w:val="16"/>
                <w:szCs w:val="16"/>
                <w:lang w:eastAsia="zh-CN"/>
              </w:rPr>
            </w:pPr>
          </w:p>
        </w:tc>
        <w:tc>
          <w:tcPr>
            <w:tcW w:w="1710" w:type="dxa"/>
          </w:tcPr>
          <w:p w14:paraId="42D92C6D" w14:textId="77777777" w:rsidR="00D43F5E" w:rsidRPr="00D43F5E" w:rsidRDefault="00D43F5E" w:rsidP="00B021C6">
            <w:pPr>
              <w:overflowPunct w:val="0"/>
              <w:rPr>
                <w:rFonts w:eastAsia="宋体"/>
                <w:sz w:val="24"/>
                <w:lang w:eastAsia="zh-CN"/>
              </w:rPr>
            </w:pPr>
          </w:p>
        </w:tc>
        <w:tc>
          <w:tcPr>
            <w:tcW w:w="2880" w:type="dxa"/>
          </w:tcPr>
          <w:p w14:paraId="208A22BF" w14:textId="77777777" w:rsidR="00D43F5E" w:rsidRPr="00D43F5E" w:rsidRDefault="00D43F5E" w:rsidP="00B021C6">
            <w:pPr>
              <w:overflowPunct w:val="0"/>
              <w:spacing w:before="120"/>
              <w:rPr>
                <w:rFonts w:eastAsia="宋体"/>
                <w:sz w:val="24"/>
                <w:lang w:eastAsia="zh-CN"/>
              </w:rPr>
            </w:pPr>
            <w:r w:rsidRPr="00D43F5E">
              <w:rPr>
                <w:rFonts w:eastAsia="宋体"/>
                <w:sz w:val="24"/>
                <w:lang w:eastAsia="zh-CN"/>
              </w:rPr>
              <w:t xml:space="preserve">Distr. </w:t>
            </w:r>
          </w:p>
          <w:p w14:paraId="6E63C85C" w14:textId="77777777" w:rsidR="00D43F5E" w:rsidRPr="00D43F5E" w:rsidRDefault="00D43F5E" w:rsidP="00B021C6">
            <w:pPr>
              <w:overflowPunct w:val="0"/>
              <w:spacing w:after="120"/>
              <w:rPr>
                <w:rFonts w:eastAsia="宋体"/>
                <w:sz w:val="24"/>
                <w:lang w:eastAsia="zh-CN"/>
              </w:rPr>
            </w:pPr>
            <w:r w:rsidRPr="00D43F5E">
              <w:rPr>
                <w:rFonts w:eastAsia="宋体"/>
                <w:sz w:val="24"/>
                <w:lang w:eastAsia="zh-CN"/>
              </w:rPr>
              <w:t>GENERAL</w:t>
            </w:r>
          </w:p>
          <w:p w14:paraId="03553A26" w14:textId="77777777" w:rsidR="00EA1BE7" w:rsidRPr="00EA1BE7" w:rsidRDefault="00EA1BE7" w:rsidP="00B021C6">
            <w:pPr>
              <w:overflowPunct w:val="0"/>
              <w:rPr>
                <w:rFonts w:eastAsia="宋体"/>
                <w:sz w:val="24"/>
                <w:lang w:eastAsia="zh-CN"/>
              </w:rPr>
            </w:pPr>
            <w:r w:rsidRPr="00EA1BE7">
              <w:rPr>
                <w:rFonts w:eastAsia="宋体"/>
                <w:sz w:val="24"/>
                <w:lang w:eastAsia="zh-CN"/>
              </w:rPr>
              <w:t>CBD/WG2020/3/6</w:t>
            </w:r>
          </w:p>
          <w:p w14:paraId="798B3D57" w14:textId="77A47B53" w:rsidR="00D43F5E" w:rsidRPr="00D43F5E" w:rsidRDefault="00EA1BE7" w:rsidP="00B021C6">
            <w:pPr>
              <w:overflowPunct w:val="0"/>
              <w:spacing w:after="120"/>
              <w:rPr>
                <w:rFonts w:eastAsia="宋体"/>
                <w:sz w:val="24"/>
                <w:lang w:eastAsia="zh-CN"/>
              </w:rPr>
            </w:pPr>
            <w:r w:rsidRPr="00EA1BE7">
              <w:rPr>
                <w:rFonts w:eastAsia="宋体"/>
                <w:sz w:val="24"/>
                <w:lang w:eastAsia="zh-CN"/>
              </w:rPr>
              <w:t>24 November 2021</w:t>
            </w:r>
          </w:p>
          <w:p w14:paraId="6DBD1E33" w14:textId="77777777" w:rsidR="00D43F5E" w:rsidRPr="00D43F5E" w:rsidRDefault="00D43F5E" w:rsidP="00B021C6">
            <w:pPr>
              <w:overflowPunct w:val="0"/>
              <w:rPr>
                <w:rFonts w:eastAsia="宋体"/>
                <w:sz w:val="24"/>
                <w:lang w:eastAsia="zh-CN"/>
              </w:rPr>
            </w:pPr>
            <w:r w:rsidRPr="00D43F5E">
              <w:rPr>
                <w:rFonts w:eastAsia="宋体" w:hint="eastAsia"/>
                <w:sz w:val="24"/>
                <w:lang w:eastAsia="zh-CN"/>
              </w:rPr>
              <w:t>CHINESE</w:t>
            </w:r>
          </w:p>
          <w:p w14:paraId="0B3C8470" w14:textId="77777777" w:rsidR="00D43F5E" w:rsidRPr="00D43F5E" w:rsidRDefault="00D43F5E" w:rsidP="00B021C6">
            <w:pPr>
              <w:overflowPunct w:val="0"/>
              <w:spacing w:after="120"/>
              <w:rPr>
                <w:rFonts w:ascii="Courier New" w:eastAsia="宋体" w:hAnsi="Courier New"/>
                <w:sz w:val="24"/>
                <w:szCs w:val="22"/>
                <w:lang w:eastAsia="zh-CN"/>
              </w:rPr>
            </w:pPr>
            <w:r w:rsidRPr="00D43F5E">
              <w:rPr>
                <w:rFonts w:eastAsia="宋体"/>
                <w:sz w:val="24"/>
                <w:lang w:eastAsia="zh-CN"/>
              </w:rPr>
              <w:t>ORIGINAL: ENGLISH</w:t>
            </w:r>
          </w:p>
        </w:tc>
      </w:tr>
    </w:tbl>
    <w:p w14:paraId="5436A9C1" w14:textId="77777777" w:rsidR="00D43F5E" w:rsidRPr="00D43F5E" w:rsidRDefault="00D43F5E" w:rsidP="00B021C6">
      <w:pPr>
        <w:overflowPunct w:val="0"/>
        <w:rPr>
          <w:rFonts w:ascii="仿宋体" w:eastAsia="宋体"/>
          <w:sz w:val="24"/>
          <w:lang w:eastAsia="zh-CN"/>
        </w:rPr>
      </w:pPr>
      <w:r w:rsidRPr="00D43F5E">
        <w:rPr>
          <w:rFonts w:eastAsia="宋体"/>
          <w:sz w:val="24"/>
          <w:lang w:eastAsia="zh-CN"/>
        </w:rPr>
        <w:t>2020</w:t>
      </w:r>
      <w:r w:rsidRPr="00D43F5E">
        <w:rPr>
          <w:rFonts w:eastAsia="宋体"/>
          <w:sz w:val="24"/>
          <w:lang w:eastAsia="zh-CN"/>
        </w:rPr>
        <w:t>年后</w:t>
      </w:r>
      <w:r w:rsidRPr="00D43F5E">
        <w:rPr>
          <w:rFonts w:ascii="仿宋体" w:eastAsia="宋体" w:hint="eastAsia"/>
          <w:sz w:val="24"/>
          <w:lang w:eastAsia="zh-CN"/>
        </w:rPr>
        <w:t>全球生物多样性框架</w:t>
      </w:r>
    </w:p>
    <w:p w14:paraId="501B221C" w14:textId="77777777" w:rsidR="00D43F5E" w:rsidRPr="00D43F5E" w:rsidRDefault="00D43F5E" w:rsidP="00B021C6">
      <w:pPr>
        <w:overflowPunct w:val="0"/>
        <w:rPr>
          <w:rFonts w:ascii="仿宋体" w:eastAsia="宋体"/>
          <w:sz w:val="24"/>
          <w:lang w:eastAsia="zh-CN"/>
        </w:rPr>
      </w:pPr>
      <w:r w:rsidRPr="00D43F5E">
        <w:rPr>
          <w:rFonts w:ascii="仿宋体" w:eastAsia="宋体" w:hint="eastAsia"/>
          <w:sz w:val="24"/>
          <w:lang w:eastAsia="zh-CN"/>
        </w:rPr>
        <w:t>不限成员名额工作组</w:t>
      </w:r>
    </w:p>
    <w:p w14:paraId="3BF87393" w14:textId="5FE40DF5" w:rsidR="00D43F5E" w:rsidRPr="00D43F5E" w:rsidRDefault="00D43F5E" w:rsidP="00B021C6">
      <w:pPr>
        <w:overflowPunct w:val="0"/>
        <w:rPr>
          <w:rFonts w:ascii="仿宋体" w:eastAsia="宋体"/>
          <w:sz w:val="24"/>
          <w:lang w:eastAsia="zh-CN"/>
        </w:rPr>
      </w:pPr>
      <w:r w:rsidRPr="00D43F5E">
        <w:rPr>
          <w:rFonts w:ascii="仿宋体" w:eastAsia="宋体" w:hint="eastAsia"/>
          <w:sz w:val="24"/>
          <w:lang w:eastAsia="zh-CN"/>
        </w:rPr>
        <w:t>第三次会议</w:t>
      </w:r>
      <w:r w:rsidR="00EA1BE7">
        <w:rPr>
          <w:rFonts w:ascii="仿宋体" w:eastAsia="宋体" w:hint="eastAsia"/>
          <w:sz w:val="24"/>
          <w:lang w:eastAsia="zh-CN"/>
        </w:rPr>
        <w:t>（续会）</w:t>
      </w:r>
    </w:p>
    <w:p w14:paraId="45769B5B" w14:textId="0549004A" w:rsidR="00D43F5E" w:rsidRPr="00D43F5E" w:rsidRDefault="00EA1BE7" w:rsidP="00B021C6">
      <w:pPr>
        <w:overflowPunct w:val="0"/>
        <w:rPr>
          <w:rFonts w:eastAsia="宋体"/>
          <w:sz w:val="24"/>
          <w:lang w:eastAsia="zh-CN"/>
        </w:rPr>
      </w:pPr>
      <w:r>
        <w:rPr>
          <w:rFonts w:eastAsia="宋体" w:hint="eastAsia"/>
          <w:sz w:val="24"/>
          <w:lang w:eastAsia="zh-CN"/>
        </w:rPr>
        <w:t>地点和时间待定</w:t>
      </w:r>
    </w:p>
    <w:p w14:paraId="7232BA70" w14:textId="222655DE" w:rsidR="00D43F5E" w:rsidRPr="00D43F5E" w:rsidRDefault="00D43F5E" w:rsidP="00B021C6">
      <w:pPr>
        <w:overflowPunct w:val="0"/>
        <w:rPr>
          <w:rFonts w:eastAsia="宋体"/>
          <w:sz w:val="24"/>
          <w:lang w:eastAsia="zh-CN"/>
        </w:rPr>
      </w:pPr>
      <w:r w:rsidRPr="00D43F5E">
        <w:rPr>
          <w:rFonts w:eastAsia="宋体"/>
          <w:sz w:val="24"/>
          <w:lang w:eastAsia="zh-CN"/>
        </w:rPr>
        <w:t>议程项目</w:t>
      </w:r>
      <w:r w:rsidR="00EA1BE7">
        <w:rPr>
          <w:rFonts w:eastAsia="宋体"/>
          <w:sz w:val="24"/>
          <w:lang w:eastAsia="zh-CN"/>
        </w:rPr>
        <w:t>4</w:t>
      </w:r>
    </w:p>
    <w:p w14:paraId="78A46E79" w14:textId="4CDED4E1" w:rsidR="00F276A8" w:rsidRDefault="00F276A8" w:rsidP="00B021C6">
      <w:pPr>
        <w:pStyle w:val="meetingname"/>
        <w:suppressLineNumbers/>
        <w:tabs>
          <w:tab w:val="left" w:pos="490"/>
          <w:tab w:val="left" w:pos="720"/>
        </w:tabs>
        <w:suppressAutoHyphens/>
        <w:overflowPunct w:val="0"/>
        <w:ind w:left="0" w:right="5532"/>
        <w:jc w:val="left"/>
        <w:rPr>
          <w:caps w:val="0"/>
          <w:snapToGrid w:val="0"/>
          <w:kern w:val="22"/>
          <w:sz w:val="24"/>
          <w:lang w:eastAsia="zh-CN"/>
        </w:rPr>
      </w:pPr>
    </w:p>
    <w:p w14:paraId="1B99A444" w14:textId="6BAC8CAA" w:rsidR="000E741A" w:rsidRDefault="000E741A" w:rsidP="00B021C6">
      <w:pPr>
        <w:pStyle w:val="meetingname"/>
        <w:suppressLineNumbers/>
        <w:tabs>
          <w:tab w:val="left" w:pos="490"/>
          <w:tab w:val="left" w:pos="720"/>
        </w:tabs>
        <w:suppressAutoHyphens/>
        <w:overflowPunct w:val="0"/>
        <w:ind w:left="1800" w:right="1800" w:firstLine="0"/>
        <w:jc w:val="center"/>
        <w:rPr>
          <w:rFonts w:eastAsia="宋体"/>
          <w:b/>
          <w:bCs/>
          <w:caps w:val="0"/>
          <w:snapToGrid w:val="0"/>
          <w:kern w:val="22"/>
          <w:sz w:val="28"/>
          <w:szCs w:val="28"/>
          <w:lang w:eastAsia="zh-CN"/>
        </w:rPr>
      </w:pPr>
      <w:r w:rsidRPr="000E741A">
        <w:rPr>
          <w:rFonts w:eastAsia="宋体"/>
          <w:b/>
          <w:bCs/>
          <w:caps w:val="0"/>
          <w:snapToGrid w:val="0"/>
          <w:kern w:val="22"/>
          <w:sz w:val="28"/>
          <w:szCs w:val="28"/>
          <w:lang w:eastAsia="zh-CN"/>
        </w:rPr>
        <w:t>共同主席在</w:t>
      </w:r>
      <w:r w:rsidRPr="000E741A">
        <w:rPr>
          <w:rFonts w:eastAsia="宋体"/>
          <w:b/>
          <w:bCs/>
          <w:caps w:val="0"/>
          <w:snapToGrid w:val="0"/>
          <w:kern w:val="22"/>
          <w:sz w:val="28"/>
          <w:szCs w:val="28"/>
          <w:lang w:eastAsia="zh-CN"/>
        </w:rPr>
        <w:t>2020</w:t>
      </w:r>
      <w:r w:rsidRPr="000E741A">
        <w:rPr>
          <w:rFonts w:eastAsia="宋体"/>
          <w:b/>
          <w:bCs/>
          <w:caps w:val="0"/>
          <w:snapToGrid w:val="0"/>
          <w:kern w:val="22"/>
          <w:sz w:val="28"/>
          <w:szCs w:val="28"/>
          <w:lang w:eastAsia="zh-CN"/>
        </w:rPr>
        <w:t>年后</w:t>
      </w:r>
      <w:r w:rsidRPr="000E741A">
        <w:rPr>
          <w:rFonts w:eastAsia="宋体" w:hint="eastAsia"/>
          <w:b/>
          <w:bCs/>
          <w:caps w:val="0"/>
          <w:snapToGrid w:val="0"/>
          <w:kern w:val="22"/>
          <w:sz w:val="28"/>
          <w:szCs w:val="28"/>
          <w:lang w:eastAsia="zh-CN"/>
        </w:rPr>
        <w:t>全球生物多样性框架工作组第三次会议第一</w:t>
      </w:r>
      <w:r w:rsidR="00AE7192">
        <w:rPr>
          <w:rFonts w:eastAsia="宋体" w:hint="eastAsia"/>
          <w:b/>
          <w:bCs/>
          <w:caps w:val="0"/>
          <w:snapToGrid w:val="0"/>
          <w:kern w:val="22"/>
          <w:sz w:val="28"/>
          <w:szCs w:val="28"/>
          <w:lang w:eastAsia="zh-CN"/>
        </w:rPr>
        <w:t>部分</w:t>
      </w:r>
      <w:r w:rsidRPr="000E741A">
        <w:rPr>
          <w:rFonts w:eastAsia="宋体" w:hint="eastAsia"/>
          <w:b/>
          <w:bCs/>
          <w:caps w:val="0"/>
          <w:snapToGrid w:val="0"/>
          <w:kern w:val="22"/>
          <w:sz w:val="28"/>
          <w:szCs w:val="28"/>
          <w:lang w:eastAsia="zh-CN"/>
        </w:rPr>
        <w:t>之后编写的</w:t>
      </w:r>
      <w:r w:rsidR="002A7E8A">
        <w:rPr>
          <w:rFonts w:eastAsia="宋体" w:hint="eastAsia"/>
          <w:b/>
          <w:bCs/>
          <w:caps w:val="0"/>
          <w:snapToGrid w:val="0"/>
          <w:kern w:val="22"/>
          <w:sz w:val="28"/>
          <w:szCs w:val="28"/>
          <w:lang w:eastAsia="zh-CN"/>
        </w:rPr>
        <w:t>意见</w:t>
      </w:r>
    </w:p>
    <w:p w14:paraId="7F2E970F" w14:textId="39661CE6" w:rsidR="00DA05C4" w:rsidRDefault="00DA05C4" w:rsidP="00B021C6">
      <w:pPr>
        <w:pStyle w:val="meetingname"/>
        <w:suppressLineNumbers/>
        <w:tabs>
          <w:tab w:val="left" w:pos="490"/>
          <w:tab w:val="left" w:pos="720"/>
        </w:tabs>
        <w:suppressAutoHyphens/>
        <w:overflowPunct w:val="0"/>
        <w:ind w:left="1800" w:right="1800" w:firstLine="0"/>
        <w:jc w:val="center"/>
        <w:rPr>
          <w:rFonts w:eastAsia="宋体"/>
          <w:b/>
          <w:bCs/>
          <w:caps w:val="0"/>
          <w:snapToGrid w:val="0"/>
          <w:kern w:val="22"/>
          <w:sz w:val="28"/>
          <w:szCs w:val="28"/>
          <w:lang w:eastAsia="zh-CN"/>
        </w:rPr>
      </w:pPr>
    </w:p>
    <w:sdt>
      <w:sdtPr>
        <w:rPr>
          <w:rFonts w:ascii="Times New Roman" w:eastAsia="Times New Roman" w:hAnsi="Times New Roman" w:cs="Times New Roman"/>
          <w:caps/>
          <w:color w:val="auto"/>
          <w:sz w:val="24"/>
          <w:szCs w:val="24"/>
          <w:lang w:val="en-GB"/>
        </w:rPr>
        <w:id w:val="-1233384622"/>
        <w:docPartObj>
          <w:docPartGallery w:val="Table of Contents"/>
          <w:docPartUnique/>
        </w:docPartObj>
      </w:sdtPr>
      <w:sdtEndPr>
        <w:rPr>
          <w:b/>
          <w:bCs/>
          <w:noProof/>
          <w:sz w:val="22"/>
        </w:rPr>
      </w:sdtEndPr>
      <w:sdtContent>
        <w:p w14:paraId="6C9FA4F7" w14:textId="50038EB1" w:rsidR="00AD2AE0" w:rsidRPr="003D1E7E" w:rsidRDefault="00AD2AE0" w:rsidP="003C125C">
          <w:pPr>
            <w:pStyle w:val="TOCHeading"/>
            <w:spacing w:before="0" w:after="120"/>
            <w:rPr>
              <w:sz w:val="24"/>
              <w:szCs w:val="24"/>
            </w:rPr>
          </w:pPr>
          <w:r w:rsidRPr="00805A86">
            <w:rPr>
              <w:rFonts w:ascii="楷体" w:eastAsia="楷体" w:hAnsi="楷体" w:hint="eastAsia"/>
              <w:color w:val="auto"/>
              <w:sz w:val="28"/>
              <w:szCs w:val="28"/>
              <w:lang w:eastAsia="zh-CN"/>
            </w:rPr>
            <w:t>目录</w:t>
          </w:r>
        </w:p>
        <w:p w14:paraId="1E6B0FE0" w14:textId="40CA02EF" w:rsidR="00AD2AE0" w:rsidRPr="003D1E7E" w:rsidRDefault="00AD2AE0" w:rsidP="00805A86">
          <w:pPr>
            <w:pStyle w:val="TOC1"/>
            <w:spacing w:after="120"/>
            <w:ind w:left="490" w:hanging="490"/>
            <w:rPr>
              <w:rFonts w:asciiTheme="minorHAnsi" w:eastAsia="宋体" w:hAnsiTheme="minorHAnsi" w:cstheme="minorBidi"/>
              <w:b/>
              <w:bCs/>
              <w:noProof/>
              <w:sz w:val="24"/>
              <w:lang w:val="en-US" w:eastAsia="zh-CN"/>
            </w:rPr>
          </w:pPr>
          <w:r w:rsidRPr="003D1E7E">
            <w:rPr>
              <w:sz w:val="24"/>
            </w:rPr>
            <w:fldChar w:fldCharType="begin"/>
          </w:r>
          <w:r w:rsidRPr="003D1E7E">
            <w:rPr>
              <w:sz w:val="24"/>
            </w:rPr>
            <w:instrText xml:space="preserve"> TOC \o "1-3" \h \z \u </w:instrText>
          </w:r>
          <w:r w:rsidRPr="003D1E7E">
            <w:rPr>
              <w:sz w:val="24"/>
            </w:rPr>
            <w:fldChar w:fldCharType="separate"/>
          </w:r>
          <w:hyperlink w:anchor="_Toc90477323" w:history="1">
            <w:r w:rsidRPr="003D1E7E">
              <w:rPr>
                <w:rStyle w:val="Hyperlink"/>
                <w:rFonts w:ascii="宋体" w:eastAsia="宋体" w:hAnsi="宋体" w:cs="宋体" w:hint="eastAsia"/>
                <w:b/>
                <w:bCs/>
                <w:iCs/>
                <w:noProof/>
                <w:kern w:val="22"/>
                <w:sz w:val="24"/>
                <w:lang w:eastAsia="zh-CN"/>
              </w:rPr>
              <w:t>一</w:t>
            </w:r>
            <w:r w:rsidRPr="003D1E7E">
              <w:rPr>
                <w:rStyle w:val="Hyperlink"/>
                <w:rFonts w:hint="eastAsia"/>
                <w:b/>
                <w:bCs/>
                <w:iCs/>
                <w:noProof/>
                <w:kern w:val="22"/>
                <w:sz w:val="24"/>
                <w:lang w:eastAsia="zh-CN"/>
              </w:rPr>
              <w:t>.</w:t>
            </w:r>
            <w:r w:rsidRPr="003D1E7E">
              <w:rPr>
                <w:rFonts w:asciiTheme="minorHAnsi" w:eastAsia="宋体" w:hAnsiTheme="minorHAnsi" w:cstheme="minorBidi"/>
                <w:b/>
                <w:bCs/>
                <w:noProof/>
                <w:sz w:val="24"/>
                <w:lang w:val="en-US" w:eastAsia="zh-CN"/>
              </w:rPr>
              <w:tab/>
            </w:r>
            <w:r w:rsidRPr="003D1E7E">
              <w:rPr>
                <w:rStyle w:val="Hyperlink"/>
                <w:rFonts w:ascii="宋体" w:eastAsia="宋体" w:hAnsi="宋体" w:cs="宋体" w:hint="eastAsia"/>
                <w:b/>
                <w:bCs/>
                <w:iCs/>
                <w:noProof/>
                <w:kern w:val="22"/>
                <w:sz w:val="24"/>
                <w:lang w:eastAsia="zh-CN"/>
              </w:rPr>
              <w:t>本报告的背景、目的和范围</w:t>
            </w:r>
            <w:r w:rsidRPr="003D1E7E">
              <w:rPr>
                <w:b/>
                <w:bCs/>
                <w:noProof/>
                <w:webHidden/>
                <w:sz w:val="24"/>
              </w:rPr>
              <w:tab/>
            </w:r>
            <w:r w:rsidRPr="003D1E7E">
              <w:rPr>
                <w:b/>
                <w:bCs/>
                <w:noProof/>
                <w:webHidden/>
                <w:sz w:val="24"/>
              </w:rPr>
              <w:fldChar w:fldCharType="begin"/>
            </w:r>
            <w:r w:rsidRPr="003D1E7E">
              <w:rPr>
                <w:b/>
                <w:bCs/>
                <w:noProof/>
                <w:webHidden/>
                <w:sz w:val="24"/>
              </w:rPr>
              <w:instrText xml:space="preserve"> PAGEREF _Toc90477323 \h </w:instrText>
            </w:r>
            <w:r w:rsidRPr="003D1E7E">
              <w:rPr>
                <w:b/>
                <w:bCs/>
                <w:noProof/>
                <w:webHidden/>
                <w:sz w:val="24"/>
              </w:rPr>
            </w:r>
            <w:r w:rsidRPr="003D1E7E">
              <w:rPr>
                <w:b/>
                <w:bCs/>
                <w:noProof/>
                <w:webHidden/>
                <w:sz w:val="24"/>
              </w:rPr>
              <w:fldChar w:fldCharType="separate"/>
            </w:r>
            <w:r w:rsidRPr="003D1E7E">
              <w:rPr>
                <w:b/>
                <w:bCs/>
                <w:noProof/>
                <w:webHidden/>
                <w:sz w:val="24"/>
              </w:rPr>
              <w:t>2</w:t>
            </w:r>
            <w:r w:rsidRPr="003D1E7E">
              <w:rPr>
                <w:b/>
                <w:bCs/>
                <w:noProof/>
                <w:webHidden/>
                <w:sz w:val="24"/>
              </w:rPr>
              <w:fldChar w:fldCharType="end"/>
            </w:r>
          </w:hyperlink>
        </w:p>
        <w:p w14:paraId="0C4CC62A" w14:textId="032E691B" w:rsidR="00AD2AE0" w:rsidRPr="003D1E7E" w:rsidRDefault="004C778E" w:rsidP="00805A86">
          <w:pPr>
            <w:pStyle w:val="TOC1"/>
            <w:spacing w:after="120"/>
            <w:ind w:left="490" w:hanging="490"/>
            <w:rPr>
              <w:rFonts w:asciiTheme="minorHAnsi" w:eastAsia="宋体" w:hAnsiTheme="minorHAnsi" w:cstheme="minorBidi"/>
              <w:b/>
              <w:bCs/>
              <w:noProof/>
              <w:sz w:val="24"/>
              <w:lang w:val="en-US" w:eastAsia="zh-CN"/>
            </w:rPr>
          </w:pPr>
          <w:hyperlink w:anchor="_Toc90477324" w:history="1">
            <w:r w:rsidR="00AD2AE0" w:rsidRPr="003D1E7E">
              <w:rPr>
                <w:rStyle w:val="Hyperlink"/>
                <w:rFonts w:ascii="宋体" w:eastAsia="宋体" w:hAnsi="宋体" w:cs="宋体" w:hint="eastAsia"/>
                <w:b/>
                <w:bCs/>
                <w:noProof/>
                <w:kern w:val="22"/>
                <w:sz w:val="24"/>
                <w:lang w:eastAsia="zh-CN"/>
              </w:rPr>
              <w:t>二</w:t>
            </w:r>
            <w:r w:rsidR="00AD2AE0" w:rsidRPr="003D1E7E">
              <w:rPr>
                <w:rStyle w:val="Hyperlink"/>
                <w:rFonts w:hint="eastAsia"/>
                <w:b/>
                <w:bCs/>
                <w:noProof/>
                <w:kern w:val="22"/>
                <w:sz w:val="24"/>
                <w:lang w:eastAsia="zh-CN"/>
              </w:rPr>
              <w:t>.</w:t>
            </w:r>
            <w:r w:rsidR="00AD2AE0" w:rsidRPr="003D1E7E">
              <w:rPr>
                <w:rFonts w:asciiTheme="minorHAnsi" w:eastAsia="宋体" w:hAnsiTheme="minorHAnsi" w:cstheme="minorBidi"/>
                <w:b/>
                <w:bCs/>
                <w:noProof/>
                <w:sz w:val="24"/>
                <w:lang w:val="en-US" w:eastAsia="zh-CN"/>
              </w:rPr>
              <w:tab/>
            </w:r>
            <w:r w:rsidR="00AD2AE0" w:rsidRPr="003D1E7E">
              <w:rPr>
                <w:rStyle w:val="Hyperlink"/>
                <w:rFonts w:ascii="宋体" w:eastAsia="宋体" w:hAnsi="宋体" w:cs="宋体" w:hint="eastAsia"/>
                <w:b/>
                <w:bCs/>
                <w:noProof/>
                <w:kern w:val="22"/>
                <w:sz w:val="24"/>
                <w:lang w:eastAsia="zh-CN"/>
              </w:rPr>
              <w:t>对</w:t>
            </w:r>
            <w:r w:rsidR="00AD2AE0" w:rsidRPr="003D1E7E">
              <w:rPr>
                <w:rStyle w:val="Hyperlink"/>
                <w:b/>
                <w:bCs/>
                <w:noProof/>
                <w:kern w:val="22"/>
                <w:sz w:val="24"/>
                <w:lang w:eastAsia="zh-CN"/>
              </w:rPr>
              <w:t xml:space="preserve"> 2020 </w:t>
            </w:r>
            <w:r w:rsidR="00AD2AE0" w:rsidRPr="003D1E7E">
              <w:rPr>
                <w:rStyle w:val="Hyperlink"/>
                <w:rFonts w:ascii="宋体" w:eastAsia="宋体" w:hAnsi="宋体" w:cs="宋体" w:hint="eastAsia"/>
                <w:b/>
                <w:bCs/>
                <w:noProof/>
                <w:kern w:val="22"/>
                <w:sz w:val="24"/>
                <w:lang w:eastAsia="zh-CN"/>
              </w:rPr>
              <w:t>年后全球生物多样性框架的总体结构和所依据理由的思考</w:t>
            </w:r>
            <w:r w:rsidR="00AD2AE0" w:rsidRPr="003D1E7E">
              <w:rPr>
                <w:b/>
                <w:bCs/>
                <w:noProof/>
                <w:webHidden/>
                <w:sz w:val="24"/>
              </w:rPr>
              <w:tab/>
            </w:r>
            <w:r w:rsidR="00AD2AE0" w:rsidRPr="003D1E7E">
              <w:rPr>
                <w:b/>
                <w:bCs/>
                <w:noProof/>
                <w:webHidden/>
                <w:sz w:val="24"/>
              </w:rPr>
              <w:fldChar w:fldCharType="begin"/>
            </w:r>
            <w:r w:rsidR="00AD2AE0" w:rsidRPr="003D1E7E">
              <w:rPr>
                <w:b/>
                <w:bCs/>
                <w:noProof/>
                <w:webHidden/>
                <w:sz w:val="24"/>
              </w:rPr>
              <w:instrText xml:space="preserve"> PAGEREF _Toc90477324 \h </w:instrText>
            </w:r>
            <w:r w:rsidR="00AD2AE0" w:rsidRPr="003D1E7E">
              <w:rPr>
                <w:b/>
                <w:bCs/>
                <w:noProof/>
                <w:webHidden/>
                <w:sz w:val="24"/>
              </w:rPr>
            </w:r>
            <w:r w:rsidR="00AD2AE0" w:rsidRPr="003D1E7E">
              <w:rPr>
                <w:b/>
                <w:bCs/>
                <w:noProof/>
                <w:webHidden/>
                <w:sz w:val="24"/>
              </w:rPr>
              <w:fldChar w:fldCharType="separate"/>
            </w:r>
            <w:r w:rsidR="00AD2AE0" w:rsidRPr="003D1E7E">
              <w:rPr>
                <w:b/>
                <w:bCs/>
                <w:noProof/>
                <w:webHidden/>
                <w:sz w:val="24"/>
              </w:rPr>
              <w:t>3</w:t>
            </w:r>
            <w:r w:rsidR="00AD2AE0" w:rsidRPr="003D1E7E">
              <w:rPr>
                <w:b/>
                <w:bCs/>
                <w:noProof/>
                <w:webHidden/>
                <w:sz w:val="24"/>
              </w:rPr>
              <w:fldChar w:fldCharType="end"/>
            </w:r>
          </w:hyperlink>
        </w:p>
        <w:p w14:paraId="785AFF2A" w14:textId="0F9B29B8" w:rsidR="00AD2AE0" w:rsidRPr="003D1E7E" w:rsidRDefault="004C778E" w:rsidP="00805A86">
          <w:pPr>
            <w:pStyle w:val="TOC1"/>
            <w:spacing w:after="120"/>
            <w:ind w:left="490" w:hanging="490"/>
            <w:rPr>
              <w:rFonts w:asciiTheme="minorHAnsi" w:eastAsia="宋体" w:hAnsiTheme="minorHAnsi" w:cstheme="minorBidi"/>
              <w:noProof/>
              <w:sz w:val="24"/>
              <w:lang w:val="en-US" w:eastAsia="zh-CN"/>
            </w:rPr>
          </w:pPr>
          <w:hyperlink w:anchor="_Toc90477325" w:history="1">
            <w:r w:rsidR="00AD2AE0" w:rsidRPr="003D1E7E">
              <w:rPr>
                <w:rStyle w:val="Hyperlink"/>
                <w:rFonts w:ascii="宋体" w:eastAsia="宋体" w:hAnsi="宋体" w:cs="宋体" w:hint="eastAsia"/>
                <w:b/>
                <w:bCs/>
                <w:noProof/>
                <w:kern w:val="22"/>
                <w:sz w:val="24"/>
                <w:lang w:eastAsia="zh-CN"/>
              </w:rPr>
              <w:t>三</w:t>
            </w:r>
            <w:r w:rsidR="00AD2AE0" w:rsidRPr="003D1E7E">
              <w:rPr>
                <w:rStyle w:val="Hyperlink"/>
                <w:rFonts w:hint="eastAsia"/>
                <w:b/>
                <w:bCs/>
                <w:noProof/>
                <w:kern w:val="22"/>
                <w:sz w:val="24"/>
                <w:lang w:eastAsia="zh-CN"/>
              </w:rPr>
              <w:t>.</w:t>
            </w:r>
            <w:r w:rsidR="00AD2AE0" w:rsidRPr="003D1E7E">
              <w:rPr>
                <w:rFonts w:asciiTheme="minorHAnsi" w:eastAsia="宋体" w:hAnsiTheme="minorHAnsi" w:cstheme="minorBidi"/>
                <w:b/>
                <w:bCs/>
                <w:noProof/>
                <w:sz w:val="24"/>
                <w:lang w:val="en-US" w:eastAsia="zh-CN"/>
              </w:rPr>
              <w:tab/>
            </w:r>
            <w:r w:rsidR="00AD2AE0" w:rsidRPr="003D1E7E">
              <w:rPr>
                <w:rStyle w:val="Hyperlink"/>
                <w:rFonts w:ascii="宋体" w:eastAsia="宋体" w:hAnsi="宋体" w:cs="宋体" w:hint="eastAsia"/>
                <w:b/>
                <w:bCs/>
                <w:noProof/>
                <w:kern w:val="22"/>
                <w:sz w:val="24"/>
                <w:lang w:eastAsia="zh-CN"/>
              </w:rPr>
              <w:t>关于</w:t>
            </w:r>
            <w:r w:rsidR="00AD2AE0" w:rsidRPr="003D1E7E">
              <w:rPr>
                <w:rStyle w:val="Hyperlink"/>
                <w:b/>
                <w:bCs/>
                <w:noProof/>
                <w:kern w:val="22"/>
                <w:sz w:val="24"/>
                <w:lang w:eastAsia="zh-CN"/>
              </w:rPr>
              <w:t>A</w:t>
            </w:r>
            <w:r w:rsidR="00AD2AE0" w:rsidRPr="003D1E7E">
              <w:rPr>
                <w:rStyle w:val="Hyperlink"/>
                <w:rFonts w:ascii="宋体" w:eastAsia="宋体" w:hAnsi="宋体" w:cs="宋体" w:hint="eastAsia"/>
                <w:b/>
                <w:bCs/>
                <w:noProof/>
                <w:kern w:val="22"/>
                <w:sz w:val="24"/>
                <w:lang w:eastAsia="zh-CN"/>
              </w:rPr>
              <w:t>节至</w:t>
            </w:r>
            <w:r w:rsidR="00AD2AE0" w:rsidRPr="003D1E7E">
              <w:rPr>
                <w:rStyle w:val="Hyperlink"/>
                <w:b/>
                <w:bCs/>
                <w:noProof/>
                <w:kern w:val="22"/>
                <w:sz w:val="24"/>
                <w:lang w:eastAsia="zh-CN"/>
              </w:rPr>
              <w:t>E</w:t>
            </w:r>
            <w:r w:rsidR="00AD2AE0" w:rsidRPr="003D1E7E">
              <w:rPr>
                <w:rStyle w:val="Hyperlink"/>
                <w:rFonts w:ascii="宋体" w:eastAsia="宋体" w:hAnsi="宋体" w:cs="宋体" w:hint="eastAsia"/>
                <w:b/>
                <w:bCs/>
                <w:noProof/>
                <w:kern w:val="22"/>
                <w:sz w:val="24"/>
                <w:lang w:eastAsia="zh-CN"/>
              </w:rPr>
              <w:t>节的意见</w:t>
            </w:r>
            <w:r w:rsidR="00AD2AE0" w:rsidRPr="003D1E7E">
              <w:rPr>
                <w:b/>
                <w:bCs/>
                <w:noProof/>
                <w:webHidden/>
                <w:sz w:val="24"/>
              </w:rPr>
              <w:tab/>
            </w:r>
            <w:r w:rsidR="00AD2AE0" w:rsidRPr="003D1E7E">
              <w:rPr>
                <w:b/>
                <w:bCs/>
                <w:noProof/>
                <w:webHidden/>
                <w:sz w:val="24"/>
              </w:rPr>
              <w:fldChar w:fldCharType="begin"/>
            </w:r>
            <w:r w:rsidR="00AD2AE0" w:rsidRPr="003D1E7E">
              <w:rPr>
                <w:b/>
                <w:bCs/>
                <w:noProof/>
                <w:webHidden/>
                <w:sz w:val="24"/>
              </w:rPr>
              <w:instrText xml:space="preserve"> PAGEREF _Toc90477325 \h </w:instrText>
            </w:r>
            <w:r w:rsidR="00AD2AE0" w:rsidRPr="003D1E7E">
              <w:rPr>
                <w:b/>
                <w:bCs/>
                <w:noProof/>
                <w:webHidden/>
                <w:sz w:val="24"/>
              </w:rPr>
            </w:r>
            <w:r w:rsidR="00AD2AE0" w:rsidRPr="003D1E7E">
              <w:rPr>
                <w:b/>
                <w:bCs/>
                <w:noProof/>
                <w:webHidden/>
                <w:sz w:val="24"/>
              </w:rPr>
              <w:fldChar w:fldCharType="separate"/>
            </w:r>
            <w:r w:rsidR="00AD2AE0" w:rsidRPr="003D1E7E">
              <w:rPr>
                <w:b/>
                <w:bCs/>
                <w:noProof/>
                <w:webHidden/>
                <w:sz w:val="24"/>
              </w:rPr>
              <w:t>5</w:t>
            </w:r>
            <w:r w:rsidR="00AD2AE0" w:rsidRPr="003D1E7E">
              <w:rPr>
                <w:b/>
                <w:bCs/>
                <w:noProof/>
                <w:webHidden/>
                <w:sz w:val="24"/>
              </w:rPr>
              <w:fldChar w:fldCharType="end"/>
            </w:r>
          </w:hyperlink>
        </w:p>
        <w:p w14:paraId="55FBDA27" w14:textId="02C835BB" w:rsidR="00AD2AE0" w:rsidRPr="003D1E7E" w:rsidRDefault="004C778E" w:rsidP="00805A86">
          <w:pPr>
            <w:pStyle w:val="TOC2"/>
            <w:spacing w:after="120"/>
            <w:rPr>
              <w:rFonts w:asciiTheme="minorHAnsi" w:eastAsia="宋体" w:hAnsiTheme="minorHAnsi" w:cstheme="minorBidi"/>
              <w:sz w:val="24"/>
              <w:szCs w:val="24"/>
              <w:lang w:val="en-US" w:eastAsia="zh-CN"/>
            </w:rPr>
          </w:pPr>
          <w:hyperlink w:anchor="_Toc90477326" w:history="1">
            <w:r w:rsidR="00AD2AE0" w:rsidRPr="003D1E7E">
              <w:rPr>
                <w:rStyle w:val="Hyperlink"/>
                <w:sz w:val="24"/>
                <w:szCs w:val="24"/>
                <w:lang w:eastAsia="zh-CN"/>
              </w:rPr>
              <w:t>A</w:t>
            </w:r>
            <w:r w:rsidR="00AD2AE0" w:rsidRPr="003D1E7E">
              <w:rPr>
                <w:rStyle w:val="Hyperlink"/>
                <w:rFonts w:ascii="宋体" w:hAnsi="宋体" w:cs="宋体" w:hint="eastAsia"/>
                <w:sz w:val="24"/>
                <w:szCs w:val="24"/>
                <w:lang w:eastAsia="zh-CN"/>
              </w:rPr>
              <w:t>节</w:t>
            </w:r>
            <w:r w:rsidR="00AD2AE0" w:rsidRPr="003D1E7E">
              <w:rPr>
                <w:rStyle w:val="Hyperlink"/>
                <w:sz w:val="24"/>
                <w:szCs w:val="24"/>
                <w:lang w:eastAsia="zh-CN"/>
              </w:rPr>
              <w:t xml:space="preserve"> – </w:t>
            </w:r>
            <w:r w:rsidR="00AD2AE0" w:rsidRPr="003D1E7E">
              <w:rPr>
                <w:rStyle w:val="Hyperlink"/>
                <w:rFonts w:ascii="宋体" w:hAnsi="宋体" w:cs="宋体" w:hint="eastAsia"/>
                <w:sz w:val="24"/>
                <w:szCs w:val="24"/>
                <w:lang w:eastAsia="zh-CN"/>
              </w:rPr>
              <w:t>背景</w:t>
            </w:r>
            <w:r w:rsidR="00AD2AE0" w:rsidRPr="003D1E7E">
              <w:rPr>
                <w:webHidden/>
                <w:sz w:val="24"/>
                <w:szCs w:val="24"/>
              </w:rPr>
              <w:tab/>
            </w:r>
            <w:r w:rsidR="00AD2AE0" w:rsidRPr="003D1E7E">
              <w:rPr>
                <w:webHidden/>
                <w:sz w:val="24"/>
                <w:szCs w:val="24"/>
              </w:rPr>
              <w:fldChar w:fldCharType="begin"/>
            </w:r>
            <w:r w:rsidR="00AD2AE0" w:rsidRPr="003D1E7E">
              <w:rPr>
                <w:webHidden/>
                <w:sz w:val="24"/>
                <w:szCs w:val="24"/>
              </w:rPr>
              <w:instrText xml:space="preserve"> PAGEREF _Toc90477326 \h </w:instrText>
            </w:r>
            <w:r w:rsidR="00AD2AE0" w:rsidRPr="003D1E7E">
              <w:rPr>
                <w:webHidden/>
                <w:sz w:val="24"/>
                <w:szCs w:val="24"/>
              </w:rPr>
            </w:r>
            <w:r w:rsidR="00AD2AE0" w:rsidRPr="003D1E7E">
              <w:rPr>
                <w:webHidden/>
                <w:sz w:val="24"/>
                <w:szCs w:val="24"/>
              </w:rPr>
              <w:fldChar w:fldCharType="separate"/>
            </w:r>
            <w:r w:rsidR="00AD2AE0" w:rsidRPr="003D1E7E">
              <w:rPr>
                <w:webHidden/>
                <w:sz w:val="24"/>
                <w:szCs w:val="24"/>
              </w:rPr>
              <w:t>5</w:t>
            </w:r>
            <w:r w:rsidR="00AD2AE0" w:rsidRPr="003D1E7E">
              <w:rPr>
                <w:webHidden/>
                <w:sz w:val="24"/>
                <w:szCs w:val="24"/>
              </w:rPr>
              <w:fldChar w:fldCharType="end"/>
            </w:r>
          </w:hyperlink>
        </w:p>
        <w:p w14:paraId="39ECF996" w14:textId="39D07FB7" w:rsidR="00AD2AE0" w:rsidRPr="003D1E7E" w:rsidRDefault="004C778E" w:rsidP="00805A86">
          <w:pPr>
            <w:pStyle w:val="TOC2"/>
            <w:spacing w:after="120"/>
            <w:rPr>
              <w:rFonts w:asciiTheme="minorHAnsi" w:eastAsia="宋体" w:hAnsiTheme="minorHAnsi" w:cstheme="minorBidi"/>
              <w:sz w:val="24"/>
              <w:szCs w:val="24"/>
              <w:lang w:val="en-US" w:eastAsia="zh-CN"/>
            </w:rPr>
          </w:pPr>
          <w:hyperlink w:anchor="_Toc90477327" w:history="1">
            <w:r w:rsidR="00AD2AE0" w:rsidRPr="003D1E7E">
              <w:rPr>
                <w:rStyle w:val="Hyperlink"/>
                <w:sz w:val="24"/>
                <w:szCs w:val="24"/>
                <w:lang w:eastAsia="zh-CN"/>
              </w:rPr>
              <w:t>B</w:t>
            </w:r>
            <w:r w:rsidR="00AD2AE0" w:rsidRPr="003D1E7E">
              <w:rPr>
                <w:rStyle w:val="Hyperlink"/>
                <w:rFonts w:ascii="宋体" w:hAnsi="宋体" w:cs="宋体" w:hint="eastAsia"/>
                <w:sz w:val="24"/>
                <w:szCs w:val="24"/>
                <w:lang w:eastAsia="zh-CN"/>
              </w:rPr>
              <w:t>节</w:t>
            </w:r>
            <w:r w:rsidR="00AD2AE0" w:rsidRPr="003D1E7E">
              <w:rPr>
                <w:rStyle w:val="Hyperlink"/>
                <w:sz w:val="24"/>
                <w:szCs w:val="24"/>
                <w:lang w:eastAsia="zh-CN"/>
              </w:rPr>
              <w:t xml:space="preserve"> – </w:t>
            </w:r>
            <w:r w:rsidR="00AD2AE0" w:rsidRPr="003D1E7E">
              <w:rPr>
                <w:rStyle w:val="Hyperlink"/>
                <w:rFonts w:ascii="宋体" w:hAnsi="宋体" w:cs="宋体" w:hint="eastAsia"/>
                <w:sz w:val="24"/>
                <w:szCs w:val="24"/>
                <w:lang w:eastAsia="zh-CN"/>
              </w:rPr>
              <w:t>宗旨</w:t>
            </w:r>
            <w:r w:rsidR="00AD2AE0" w:rsidRPr="003D1E7E">
              <w:rPr>
                <w:webHidden/>
                <w:sz w:val="24"/>
                <w:szCs w:val="24"/>
              </w:rPr>
              <w:tab/>
            </w:r>
            <w:r w:rsidR="00AD2AE0" w:rsidRPr="003D1E7E">
              <w:rPr>
                <w:webHidden/>
                <w:sz w:val="24"/>
                <w:szCs w:val="24"/>
              </w:rPr>
              <w:fldChar w:fldCharType="begin"/>
            </w:r>
            <w:r w:rsidR="00AD2AE0" w:rsidRPr="003D1E7E">
              <w:rPr>
                <w:webHidden/>
                <w:sz w:val="24"/>
                <w:szCs w:val="24"/>
              </w:rPr>
              <w:instrText xml:space="preserve"> PAGEREF _Toc90477327 \h </w:instrText>
            </w:r>
            <w:r w:rsidR="00AD2AE0" w:rsidRPr="003D1E7E">
              <w:rPr>
                <w:webHidden/>
                <w:sz w:val="24"/>
                <w:szCs w:val="24"/>
              </w:rPr>
            </w:r>
            <w:r w:rsidR="00AD2AE0" w:rsidRPr="003D1E7E">
              <w:rPr>
                <w:webHidden/>
                <w:sz w:val="24"/>
                <w:szCs w:val="24"/>
              </w:rPr>
              <w:fldChar w:fldCharType="separate"/>
            </w:r>
            <w:r w:rsidR="00AD2AE0" w:rsidRPr="003D1E7E">
              <w:rPr>
                <w:webHidden/>
                <w:sz w:val="24"/>
                <w:szCs w:val="24"/>
              </w:rPr>
              <w:t>6</w:t>
            </w:r>
            <w:r w:rsidR="00AD2AE0" w:rsidRPr="003D1E7E">
              <w:rPr>
                <w:webHidden/>
                <w:sz w:val="24"/>
                <w:szCs w:val="24"/>
              </w:rPr>
              <w:fldChar w:fldCharType="end"/>
            </w:r>
          </w:hyperlink>
        </w:p>
        <w:p w14:paraId="532FCD27" w14:textId="490F64F7" w:rsidR="00AD2AE0" w:rsidRPr="003D1E7E" w:rsidRDefault="004C778E" w:rsidP="00805A86">
          <w:pPr>
            <w:pStyle w:val="TOC2"/>
            <w:spacing w:after="120"/>
            <w:rPr>
              <w:rFonts w:asciiTheme="minorHAnsi" w:eastAsia="宋体" w:hAnsiTheme="minorHAnsi" w:cstheme="minorBidi"/>
              <w:sz w:val="24"/>
              <w:szCs w:val="24"/>
              <w:lang w:val="en-US" w:eastAsia="zh-CN"/>
            </w:rPr>
          </w:pPr>
          <w:hyperlink w:anchor="_Toc90477328" w:history="1">
            <w:r w:rsidR="00AD2AE0" w:rsidRPr="003D1E7E">
              <w:rPr>
                <w:rStyle w:val="Hyperlink"/>
                <w:sz w:val="24"/>
                <w:szCs w:val="24"/>
                <w:lang w:eastAsia="zh-CN"/>
              </w:rPr>
              <w:t>C</w:t>
            </w:r>
            <w:r w:rsidR="00AD2AE0" w:rsidRPr="003D1E7E">
              <w:rPr>
                <w:rStyle w:val="Hyperlink"/>
                <w:rFonts w:ascii="宋体" w:hAnsi="宋体" w:cs="宋体" w:hint="eastAsia"/>
                <w:sz w:val="24"/>
                <w:szCs w:val="24"/>
                <w:lang w:eastAsia="zh-CN"/>
              </w:rPr>
              <w:t>节</w:t>
            </w:r>
            <w:r w:rsidR="00AD2AE0" w:rsidRPr="003D1E7E">
              <w:rPr>
                <w:rStyle w:val="Hyperlink"/>
                <w:sz w:val="24"/>
                <w:szCs w:val="24"/>
                <w:lang w:eastAsia="zh-CN"/>
              </w:rPr>
              <w:t xml:space="preserve"> - </w:t>
            </w:r>
            <w:r w:rsidR="00AD2AE0" w:rsidRPr="003D1E7E">
              <w:rPr>
                <w:rStyle w:val="Hyperlink"/>
                <w:rFonts w:ascii="宋体" w:hAnsi="宋体" w:cs="宋体" w:hint="eastAsia"/>
                <w:sz w:val="24"/>
                <w:szCs w:val="24"/>
                <w:lang w:eastAsia="zh-CN"/>
              </w:rPr>
              <w:t>与《</w:t>
            </w:r>
            <w:r w:rsidR="00AD2AE0" w:rsidRPr="003D1E7E">
              <w:rPr>
                <w:rStyle w:val="Hyperlink"/>
                <w:sz w:val="24"/>
                <w:szCs w:val="24"/>
                <w:lang w:eastAsia="zh-CN"/>
              </w:rPr>
              <w:t>2030</w:t>
            </w:r>
            <w:r w:rsidR="00AD2AE0" w:rsidRPr="003D1E7E">
              <w:rPr>
                <w:rStyle w:val="Hyperlink"/>
                <w:rFonts w:ascii="宋体" w:hAnsi="宋体" w:cs="宋体" w:hint="eastAsia"/>
                <w:sz w:val="24"/>
                <w:szCs w:val="24"/>
                <w:lang w:eastAsia="zh-CN"/>
              </w:rPr>
              <w:t>年可持续发展议程》之间的关系</w:t>
            </w:r>
            <w:r w:rsidR="00AD2AE0" w:rsidRPr="003D1E7E">
              <w:rPr>
                <w:webHidden/>
                <w:sz w:val="24"/>
                <w:szCs w:val="24"/>
              </w:rPr>
              <w:tab/>
            </w:r>
            <w:r w:rsidR="00AD2AE0" w:rsidRPr="003D1E7E">
              <w:rPr>
                <w:webHidden/>
                <w:sz w:val="24"/>
                <w:szCs w:val="24"/>
              </w:rPr>
              <w:fldChar w:fldCharType="begin"/>
            </w:r>
            <w:r w:rsidR="00AD2AE0" w:rsidRPr="003D1E7E">
              <w:rPr>
                <w:webHidden/>
                <w:sz w:val="24"/>
                <w:szCs w:val="24"/>
              </w:rPr>
              <w:instrText xml:space="preserve"> PAGEREF _Toc90477328 \h </w:instrText>
            </w:r>
            <w:r w:rsidR="00AD2AE0" w:rsidRPr="003D1E7E">
              <w:rPr>
                <w:webHidden/>
                <w:sz w:val="24"/>
                <w:szCs w:val="24"/>
              </w:rPr>
            </w:r>
            <w:r w:rsidR="00AD2AE0" w:rsidRPr="003D1E7E">
              <w:rPr>
                <w:webHidden/>
                <w:sz w:val="24"/>
                <w:szCs w:val="24"/>
              </w:rPr>
              <w:fldChar w:fldCharType="separate"/>
            </w:r>
            <w:r w:rsidR="00AD2AE0" w:rsidRPr="003D1E7E">
              <w:rPr>
                <w:webHidden/>
                <w:sz w:val="24"/>
                <w:szCs w:val="24"/>
              </w:rPr>
              <w:t>7</w:t>
            </w:r>
            <w:r w:rsidR="00AD2AE0" w:rsidRPr="003D1E7E">
              <w:rPr>
                <w:webHidden/>
                <w:sz w:val="24"/>
                <w:szCs w:val="24"/>
              </w:rPr>
              <w:fldChar w:fldCharType="end"/>
            </w:r>
          </w:hyperlink>
        </w:p>
        <w:p w14:paraId="6BDE2CF4" w14:textId="17997824" w:rsidR="00AD2AE0" w:rsidRPr="003D1E7E" w:rsidRDefault="004C778E" w:rsidP="00805A86">
          <w:pPr>
            <w:pStyle w:val="TOC2"/>
            <w:spacing w:after="120"/>
            <w:rPr>
              <w:rFonts w:asciiTheme="minorHAnsi" w:eastAsia="宋体" w:hAnsiTheme="minorHAnsi" w:cstheme="minorBidi"/>
              <w:sz w:val="24"/>
              <w:szCs w:val="24"/>
              <w:lang w:val="en-US" w:eastAsia="zh-CN"/>
            </w:rPr>
          </w:pPr>
          <w:hyperlink w:anchor="_Toc90477329" w:history="1">
            <w:r w:rsidR="00AD2AE0" w:rsidRPr="003D1E7E">
              <w:rPr>
                <w:rStyle w:val="Hyperlink"/>
                <w:sz w:val="24"/>
                <w:szCs w:val="24"/>
                <w:lang w:eastAsia="zh-CN"/>
              </w:rPr>
              <w:t>D</w:t>
            </w:r>
            <w:r w:rsidR="00AD2AE0" w:rsidRPr="003D1E7E">
              <w:rPr>
                <w:rStyle w:val="Hyperlink"/>
                <w:rFonts w:ascii="宋体" w:hAnsi="宋体" w:cs="宋体" w:hint="eastAsia"/>
                <w:sz w:val="24"/>
                <w:szCs w:val="24"/>
                <w:lang w:eastAsia="zh-CN"/>
              </w:rPr>
              <w:t>节</w:t>
            </w:r>
            <w:r w:rsidR="00AD2AE0" w:rsidRPr="003D1E7E">
              <w:rPr>
                <w:rStyle w:val="Hyperlink"/>
                <w:sz w:val="24"/>
                <w:szCs w:val="24"/>
                <w:lang w:eastAsia="zh-CN"/>
              </w:rPr>
              <w:t xml:space="preserve"> – </w:t>
            </w:r>
            <w:r w:rsidR="00AD2AE0" w:rsidRPr="003D1E7E">
              <w:rPr>
                <w:rStyle w:val="Hyperlink"/>
                <w:rFonts w:ascii="宋体" w:hAnsi="宋体" w:cs="宋体" w:hint="eastAsia"/>
                <w:sz w:val="24"/>
                <w:szCs w:val="24"/>
                <w:lang w:eastAsia="zh-CN"/>
              </w:rPr>
              <w:t>变革理论（第</w:t>
            </w:r>
            <w:r w:rsidR="00AD2AE0" w:rsidRPr="003D1E7E">
              <w:rPr>
                <w:rStyle w:val="Hyperlink"/>
                <w:sz w:val="24"/>
                <w:szCs w:val="24"/>
                <w:lang w:eastAsia="zh-CN"/>
              </w:rPr>
              <w:t>5</w:t>
            </w:r>
            <w:r w:rsidR="00AD2AE0" w:rsidRPr="003D1E7E">
              <w:rPr>
                <w:rStyle w:val="Hyperlink"/>
                <w:rFonts w:ascii="宋体" w:hAnsi="宋体" w:cs="宋体" w:hint="eastAsia"/>
                <w:sz w:val="24"/>
                <w:szCs w:val="24"/>
                <w:lang w:eastAsia="zh-CN"/>
              </w:rPr>
              <w:t>至</w:t>
            </w:r>
            <w:r w:rsidR="00AD2AE0" w:rsidRPr="003D1E7E">
              <w:rPr>
                <w:rStyle w:val="Hyperlink"/>
                <w:sz w:val="24"/>
                <w:szCs w:val="24"/>
                <w:lang w:eastAsia="zh-CN"/>
              </w:rPr>
              <w:t>8</w:t>
            </w:r>
            <w:r w:rsidR="00AD2AE0" w:rsidRPr="003D1E7E">
              <w:rPr>
                <w:rStyle w:val="Hyperlink"/>
                <w:rFonts w:ascii="宋体" w:hAnsi="宋体" w:cs="宋体" w:hint="eastAsia"/>
                <w:sz w:val="24"/>
                <w:szCs w:val="24"/>
                <w:lang w:eastAsia="zh-CN"/>
              </w:rPr>
              <w:t>段和图</w:t>
            </w:r>
            <w:r w:rsidR="00AD2AE0" w:rsidRPr="003D1E7E">
              <w:rPr>
                <w:rStyle w:val="Hyperlink"/>
                <w:sz w:val="24"/>
                <w:szCs w:val="24"/>
                <w:lang w:eastAsia="zh-CN"/>
              </w:rPr>
              <w:t>1</w:t>
            </w:r>
            <w:r w:rsidR="00AD2AE0" w:rsidRPr="003D1E7E">
              <w:rPr>
                <w:rStyle w:val="Hyperlink"/>
                <w:rFonts w:ascii="宋体" w:hAnsi="宋体" w:cs="宋体" w:hint="eastAsia"/>
                <w:sz w:val="24"/>
                <w:szCs w:val="24"/>
                <w:lang w:eastAsia="zh-CN"/>
              </w:rPr>
              <w:t>）</w:t>
            </w:r>
            <w:r w:rsidR="00AD2AE0" w:rsidRPr="003D1E7E">
              <w:rPr>
                <w:webHidden/>
                <w:sz w:val="24"/>
                <w:szCs w:val="24"/>
              </w:rPr>
              <w:tab/>
            </w:r>
            <w:r w:rsidR="00AD2AE0" w:rsidRPr="003D1E7E">
              <w:rPr>
                <w:webHidden/>
                <w:sz w:val="24"/>
                <w:szCs w:val="24"/>
              </w:rPr>
              <w:fldChar w:fldCharType="begin"/>
            </w:r>
            <w:r w:rsidR="00AD2AE0" w:rsidRPr="003D1E7E">
              <w:rPr>
                <w:webHidden/>
                <w:sz w:val="24"/>
                <w:szCs w:val="24"/>
              </w:rPr>
              <w:instrText xml:space="preserve"> PAGEREF _Toc90477329 \h </w:instrText>
            </w:r>
            <w:r w:rsidR="00AD2AE0" w:rsidRPr="003D1E7E">
              <w:rPr>
                <w:webHidden/>
                <w:sz w:val="24"/>
                <w:szCs w:val="24"/>
              </w:rPr>
            </w:r>
            <w:r w:rsidR="00AD2AE0" w:rsidRPr="003D1E7E">
              <w:rPr>
                <w:webHidden/>
                <w:sz w:val="24"/>
                <w:szCs w:val="24"/>
              </w:rPr>
              <w:fldChar w:fldCharType="separate"/>
            </w:r>
            <w:r w:rsidR="00AD2AE0" w:rsidRPr="003D1E7E">
              <w:rPr>
                <w:webHidden/>
                <w:sz w:val="24"/>
                <w:szCs w:val="24"/>
              </w:rPr>
              <w:t>8</w:t>
            </w:r>
            <w:r w:rsidR="00AD2AE0" w:rsidRPr="003D1E7E">
              <w:rPr>
                <w:webHidden/>
                <w:sz w:val="24"/>
                <w:szCs w:val="24"/>
              </w:rPr>
              <w:fldChar w:fldCharType="end"/>
            </w:r>
          </w:hyperlink>
        </w:p>
        <w:p w14:paraId="456F7A09" w14:textId="3042EAA9" w:rsidR="00AD2AE0" w:rsidRPr="003D1E7E" w:rsidRDefault="004C778E" w:rsidP="00805A86">
          <w:pPr>
            <w:pStyle w:val="TOC2"/>
            <w:spacing w:after="120"/>
            <w:rPr>
              <w:rFonts w:asciiTheme="minorHAnsi" w:eastAsia="宋体" w:hAnsiTheme="minorHAnsi" w:cstheme="minorBidi"/>
              <w:sz w:val="24"/>
              <w:szCs w:val="24"/>
              <w:lang w:val="en-US" w:eastAsia="zh-CN"/>
            </w:rPr>
          </w:pPr>
          <w:hyperlink w:anchor="_Toc90477330" w:history="1">
            <w:r w:rsidR="00AD2AE0" w:rsidRPr="003D1E7E">
              <w:rPr>
                <w:rStyle w:val="Hyperlink"/>
                <w:sz w:val="24"/>
                <w:szCs w:val="24"/>
                <w:lang w:eastAsia="zh-CN"/>
              </w:rPr>
              <w:t>E</w:t>
            </w:r>
            <w:r w:rsidR="00AD2AE0" w:rsidRPr="003D1E7E">
              <w:rPr>
                <w:rStyle w:val="Hyperlink"/>
                <w:rFonts w:ascii="宋体" w:hAnsi="宋体" w:cs="宋体" w:hint="eastAsia"/>
                <w:sz w:val="24"/>
                <w:szCs w:val="24"/>
                <w:lang w:eastAsia="zh-CN"/>
              </w:rPr>
              <w:t>节</w:t>
            </w:r>
            <w:r w:rsidR="00AD2AE0" w:rsidRPr="003D1E7E">
              <w:rPr>
                <w:rStyle w:val="Hyperlink"/>
                <w:sz w:val="24"/>
                <w:szCs w:val="24"/>
                <w:lang w:eastAsia="zh-CN"/>
              </w:rPr>
              <w:t xml:space="preserve"> - 2050</w:t>
            </w:r>
            <w:r w:rsidR="00AD2AE0" w:rsidRPr="003D1E7E">
              <w:rPr>
                <w:rStyle w:val="Hyperlink"/>
                <w:rFonts w:ascii="宋体" w:hAnsi="宋体" w:cs="宋体" w:hint="eastAsia"/>
                <w:sz w:val="24"/>
                <w:szCs w:val="24"/>
                <w:lang w:eastAsia="zh-CN"/>
              </w:rPr>
              <w:t>年愿景和</w:t>
            </w:r>
            <w:r w:rsidR="00AD2AE0" w:rsidRPr="003D1E7E">
              <w:rPr>
                <w:rStyle w:val="Hyperlink"/>
                <w:sz w:val="24"/>
                <w:szCs w:val="24"/>
                <w:lang w:eastAsia="zh-CN"/>
              </w:rPr>
              <w:t>2030</w:t>
            </w:r>
            <w:r w:rsidR="00AD2AE0" w:rsidRPr="003D1E7E">
              <w:rPr>
                <w:rStyle w:val="Hyperlink"/>
                <w:rFonts w:ascii="宋体" w:hAnsi="宋体" w:cs="宋体" w:hint="eastAsia"/>
                <w:sz w:val="24"/>
                <w:szCs w:val="24"/>
                <w:lang w:eastAsia="zh-CN"/>
              </w:rPr>
              <w:t>年使命</w:t>
            </w:r>
            <w:r w:rsidR="00AD2AE0" w:rsidRPr="003D1E7E">
              <w:rPr>
                <w:webHidden/>
                <w:sz w:val="24"/>
                <w:szCs w:val="24"/>
              </w:rPr>
              <w:tab/>
            </w:r>
            <w:r w:rsidR="00AD2AE0" w:rsidRPr="003D1E7E">
              <w:rPr>
                <w:webHidden/>
                <w:sz w:val="24"/>
                <w:szCs w:val="24"/>
              </w:rPr>
              <w:fldChar w:fldCharType="begin"/>
            </w:r>
            <w:r w:rsidR="00AD2AE0" w:rsidRPr="003D1E7E">
              <w:rPr>
                <w:webHidden/>
                <w:sz w:val="24"/>
                <w:szCs w:val="24"/>
              </w:rPr>
              <w:instrText xml:space="preserve"> PAGEREF _Toc90477330 \h </w:instrText>
            </w:r>
            <w:r w:rsidR="00AD2AE0" w:rsidRPr="003D1E7E">
              <w:rPr>
                <w:webHidden/>
                <w:sz w:val="24"/>
                <w:szCs w:val="24"/>
              </w:rPr>
            </w:r>
            <w:r w:rsidR="00AD2AE0" w:rsidRPr="003D1E7E">
              <w:rPr>
                <w:webHidden/>
                <w:sz w:val="24"/>
                <w:szCs w:val="24"/>
              </w:rPr>
              <w:fldChar w:fldCharType="separate"/>
            </w:r>
            <w:r w:rsidR="00AD2AE0" w:rsidRPr="003D1E7E">
              <w:rPr>
                <w:webHidden/>
                <w:sz w:val="24"/>
                <w:szCs w:val="24"/>
              </w:rPr>
              <w:t>11</w:t>
            </w:r>
            <w:r w:rsidR="00AD2AE0" w:rsidRPr="003D1E7E">
              <w:rPr>
                <w:webHidden/>
                <w:sz w:val="24"/>
                <w:szCs w:val="24"/>
              </w:rPr>
              <w:fldChar w:fldCharType="end"/>
            </w:r>
          </w:hyperlink>
        </w:p>
        <w:p w14:paraId="60A98C9A" w14:textId="604C5B3E" w:rsidR="00AD2AE0" w:rsidRPr="003D1E7E" w:rsidRDefault="004C778E" w:rsidP="00805A86">
          <w:pPr>
            <w:pStyle w:val="TOC1"/>
            <w:spacing w:after="120"/>
            <w:ind w:left="490" w:hanging="490"/>
            <w:rPr>
              <w:rFonts w:asciiTheme="minorHAnsi" w:eastAsia="宋体" w:hAnsiTheme="minorHAnsi" w:cstheme="minorBidi"/>
              <w:b/>
              <w:bCs/>
              <w:noProof/>
              <w:sz w:val="24"/>
              <w:lang w:val="en-US" w:eastAsia="zh-CN"/>
            </w:rPr>
          </w:pPr>
          <w:hyperlink w:anchor="_Toc90477331" w:history="1">
            <w:r w:rsidR="00AD2AE0" w:rsidRPr="003D1E7E">
              <w:rPr>
                <w:rStyle w:val="Hyperlink"/>
                <w:rFonts w:ascii="宋体" w:eastAsia="宋体" w:hAnsi="宋体" w:cs="宋体" w:hint="eastAsia"/>
                <w:b/>
                <w:bCs/>
                <w:noProof/>
                <w:kern w:val="22"/>
                <w:sz w:val="24"/>
                <w:lang w:eastAsia="zh-CN"/>
              </w:rPr>
              <w:t>四</w:t>
            </w:r>
            <w:r w:rsidR="00AD2AE0" w:rsidRPr="003D1E7E">
              <w:rPr>
                <w:rStyle w:val="Hyperlink"/>
                <w:rFonts w:hint="eastAsia"/>
                <w:b/>
                <w:bCs/>
                <w:noProof/>
                <w:kern w:val="22"/>
                <w:sz w:val="24"/>
                <w:lang w:eastAsia="zh-CN"/>
              </w:rPr>
              <w:t>.</w:t>
            </w:r>
            <w:r w:rsidR="00AD2AE0" w:rsidRPr="003D1E7E">
              <w:rPr>
                <w:rFonts w:asciiTheme="minorHAnsi" w:eastAsia="宋体" w:hAnsiTheme="minorHAnsi" w:cstheme="minorBidi"/>
                <w:b/>
                <w:bCs/>
                <w:noProof/>
                <w:sz w:val="24"/>
                <w:lang w:val="en-US" w:eastAsia="zh-CN"/>
              </w:rPr>
              <w:tab/>
            </w:r>
            <w:r w:rsidR="00AD2AE0" w:rsidRPr="003D1E7E">
              <w:rPr>
                <w:rStyle w:val="Hyperlink"/>
                <w:rFonts w:ascii="宋体" w:eastAsia="宋体" w:hAnsi="宋体" w:cs="宋体" w:hint="eastAsia"/>
                <w:b/>
                <w:bCs/>
                <w:noProof/>
                <w:kern w:val="22"/>
                <w:sz w:val="24"/>
                <w:lang w:val="en-US" w:eastAsia="zh-CN"/>
              </w:rPr>
              <w:t>关于新增加一节，为框架的执行提供指南的提议</w:t>
            </w:r>
            <w:r w:rsidR="00AD2AE0" w:rsidRPr="003D1E7E">
              <w:rPr>
                <w:b/>
                <w:bCs/>
                <w:noProof/>
                <w:webHidden/>
                <w:sz w:val="24"/>
              </w:rPr>
              <w:tab/>
            </w:r>
            <w:r w:rsidR="00AD2AE0" w:rsidRPr="003D1E7E">
              <w:rPr>
                <w:b/>
                <w:bCs/>
                <w:noProof/>
                <w:webHidden/>
                <w:sz w:val="24"/>
              </w:rPr>
              <w:fldChar w:fldCharType="begin"/>
            </w:r>
            <w:r w:rsidR="00AD2AE0" w:rsidRPr="003D1E7E">
              <w:rPr>
                <w:b/>
                <w:bCs/>
                <w:noProof/>
                <w:webHidden/>
                <w:sz w:val="24"/>
              </w:rPr>
              <w:instrText xml:space="preserve"> PAGEREF _Toc90477331 \h </w:instrText>
            </w:r>
            <w:r w:rsidR="00AD2AE0" w:rsidRPr="003D1E7E">
              <w:rPr>
                <w:b/>
                <w:bCs/>
                <w:noProof/>
                <w:webHidden/>
                <w:sz w:val="24"/>
              </w:rPr>
            </w:r>
            <w:r w:rsidR="00AD2AE0" w:rsidRPr="003D1E7E">
              <w:rPr>
                <w:b/>
                <w:bCs/>
                <w:noProof/>
                <w:webHidden/>
                <w:sz w:val="24"/>
              </w:rPr>
              <w:fldChar w:fldCharType="separate"/>
            </w:r>
            <w:r w:rsidR="00AD2AE0" w:rsidRPr="003D1E7E">
              <w:rPr>
                <w:b/>
                <w:bCs/>
                <w:noProof/>
                <w:webHidden/>
                <w:sz w:val="24"/>
              </w:rPr>
              <w:t>12</w:t>
            </w:r>
            <w:r w:rsidR="00AD2AE0" w:rsidRPr="003D1E7E">
              <w:rPr>
                <w:b/>
                <w:bCs/>
                <w:noProof/>
                <w:webHidden/>
                <w:sz w:val="24"/>
              </w:rPr>
              <w:fldChar w:fldCharType="end"/>
            </w:r>
          </w:hyperlink>
        </w:p>
        <w:p w14:paraId="6383C7E9" w14:textId="08796FF1" w:rsidR="00AD2AE0" w:rsidRPr="003D1E7E" w:rsidRDefault="004C778E" w:rsidP="00805A86">
          <w:pPr>
            <w:pStyle w:val="TOC1"/>
            <w:spacing w:after="120"/>
            <w:ind w:left="490" w:hanging="490"/>
            <w:rPr>
              <w:rFonts w:asciiTheme="minorHAnsi" w:eastAsia="宋体" w:hAnsiTheme="minorHAnsi" w:cstheme="minorBidi"/>
              <w:noProof/>
              <w:sz w:val="24"/>
              <w:lang w:val="en-US" w:eastAsia="zh-CN"/>
            </w:rPr>
          </w:pPr>
          <w:hyperlink w:anchor="_Toc90477332" w:history="1">
            <w:r w:rsidR="00AD2AE0" w:rsidRPr="003D1E7E">
              <w:rPr>
                <w:rStyle w:val="Hyperlink"/>
                <w:rFonts w:ascii="宋体" w:eastAsia="宋体" w:hAnsi="宋体" w:cs="宋体" w:hint="eastAsia"/>
                <w:b/>
                <w:bCs/>
                <w:noProof/>
                <w:kern w:val="22"/>
                <w:sz w:val="24"/>
                <w:lang w:val="en-US" w:eastAsia="zh-CN"/>
              </w:rPr>
              <w:t>五</w:t>
            </w:r>
            <w:r w:rsidR="00AD2AE0" w:rsidRPr="003D1E7E">
              <w:rPr>
                <w:rStyle w:val="Hyperlink"/>
                <w:rFonts w:hint="eastAsia"/>
                <w:b/>
                <w:bCs/>
                <w:noProof/>
                <w:kern w:val="22"/>
                <w:sz w:val="24"/>
                <w:lang w:val="en-US" w:eastAsia="zh-CN"/>
              </w:rPr>
              <w:t>.</w:t>
            </w:r>
            <w:r w:rsidR="00AD2AE0" w:rsidRPr="003D1E7E">
              <w:rPr>
                <w:rFonts w:asciiTheme="minorHAnsi" w:eastAsia="宋体" w:hAnsiTheme="minorHAnsi" w:cstheme="minorBidi"/>
                <w:b/>
                <w:bCs/>
                <w:noProof/>
                <w:sz w:val="24"/>
                <w:lang w:val="en-US" w:eastAsia="zh-CN"/>
              </w:rPr>
              <w:tab/>
            </w:r>
            <w:r w:rsidR="00AD2AE0" w:rsidRPr="003D1E7E">
              <w:rPr>
                <w:rStyle w:val="Hyperlink"/>
                <w:rFonts w:ascii="宋体" w:eastAsia="宋体" w:hAnsi="宋体" w:cs="宋体" w:hint="eastAsia"/>
                <w:b/>
                <w:bCs/>
                <w:noProof/>
                <w:kern w:val="22"/>
                <w:sz w:val="24"/>
                <w:lang w:val="en-US" w:eastAsia="zh-CN"/>
              </w:rPr>
              <w:t>长期目标、里程碑和行动目标</w:t>
            </w:r>
            <w:r w:rsidR="00AD2AE0" w:rsidRPr="003D1E7E">
              <w:rPr>
                <w:b/>
                <w:bCs/>
                <w:noProof/>
                <w:webHidden/>
                <w:sz w:val="24"/>
              </w:rPr>
              <w:tab/>
            </w:r>
            <w:r w:rsidR="00AD2AE0" w:rsidRPr="003D1E7E">
              <w:rPr>
                <w:b/>
                <w:bCs/>
                <w:noProof/>
                <w:webHidden/>
                <w:sz w:val="24"/>
              </w:rPr>
              <w:fldChar w:fldCharType="begin"/>
            </w:r>
            <w:r w:rsidR="00AD2AE0" w:rsidRPr="003D1E7E">
              <w:rPr>
                <w:b/>
                <w:bCs/>
                <w:noProof/>
                <w:webHidden/>
                <w:sz w:val="24"/>
              </w:rPr>
              <w:instrText xml:space="preserve"> PAGEREF _Toc90477332 \h </w:instrText>
            </w:r>
            <w:r w:rsidR="00AD2AE0" w:rsidRPr="003D1E7E">
              <w:rPr>
                <w:b/>
                <w:bCs/>
                <w:noProof/>
                <w:webHidden/>
                <w:sz w:val="24"/>
              </w:rPr>
            </w:r>
            <w:r w:rsidR="00AD2AE0" w:rsidRPr="003D1E7E">
              <w:rPr>
                <w:b/>
                <w:bCs/>
                <w:noProof/>
                <w:webHidden/>
                <w:sz w:val="24"/>
              </w:rPr>
              <w:fldChar w:fldCharType="separate"/>
            </w:r>
            <w:r w:rsidR="00AD2AE0" w:rsidRPr="003D1E7E">
              <w:rPr>
                <w:b/>
                <w:bCs/>
                <w:noProof/>
                <w:webHidden/>
                <w:sz w:val="24"/>
              </w:rPr>
              <w:t>14</w:t>
            </w:r>
            <w:r w:rsidR="00AD2AE0" w:rsidRPr="003D1E7E">
              <w:rPr>
                <w:b/>
                <w:bCs/>
                <w:noProof/>
                <w:webHidden/>
                <w:sz w:val="24"/>
              </w:rPr>
              <w:fldChar w:fldCharType="end"/>
            </w:r>
          </w:hyperlink>
        </w:p>
        <w:p w14:paraId="519918EC" w14:textId="20C8558F" w:rsidR="00AD2AE0" w:rsidRPr="003D1E7E" w:rsidRDefault="004C778E" w:rsidP="00805A86">
          <w:pPr>
            <w:pStyle w:val="TOC2"/>
            <w:spacing w:after="120"/>
            <w:rPr>
              <w:rFonts w:asciiTheme="minorHAnsi" w:eastAsia="宋体" w:hAnsiTheme="minorHAnsi" w:cstheme="minorBidi"/>
              <w:sz w:val="24"/>
              <w:szCs w:val="24"/>
              <w:lang w:val="en-US" w:eastAsia="zh-CN"/>
            </w:rPr>
          </w:pPr>
          <w:hyperlink w:anchor="_Toc90477333" w:history="1">
            <w:r w:rsidR="00AD2AE0" w:rsidRPr="003D1E7E">
              <w:rPr>
                <w:rStyle w:val="Hyperlink"/>
                <w:sz w:val="24"/>
                <w:szCs w:val="24"/>
                <w:lang w:eastAsia="zh-CN"/>
              </w:rPr>
              <w:t>2050</w:t>
            </w:r>
            <w:r w:rsidR="00AD2AE0" w:rsidRPr="003D1E7E">
              <w:rPr>
                <w:rStyle w:val="Hyperlink"/>
                <w:rFonts w:ascii="宋体" w:hAnsi="宋体" w:cs="宋体" w:hint="eastAsia"/>
                <w:sz w:val="24"/>
                <w:szCs w:val="24"/>
                <w:lang w:eastAsia="zh-CN"/>
              </w:rPr>
              <w:t>年长期目标</w:t>
            </w:r>
            <w:r w:rsidR="00AD2AE0" w:rsidRPr="003D1E7E">
              <w:rPr>
                <w:webHidden/>
                <w:sz w:val="24"/>
                <w:szCs w:val="24"/>
              </w:rPr>
              <w:tab/>
            </w:r>
            <w:r w:rsidR="00AD2AE0" w:rsidRPr="003D1E7E">
              <w:rPr>
                <w:webHidden/>
                <w:sz w:val="24"/>
                <w:szCs w:val="24"/>
              </w:rPr>
              <w:fldChar w:fldCharType="begin"/>
            </w:r>
            <w:r w:rsidR="00AD2AE0" w:rsidRPr="003D1E7E">
              <w:rPr>
                <w:webHidden/>
                <w:sz w:val="24"/>
                <w:szCs w:val="24"/>
              </w:rPr>
              <w:instrText xml:space="preserve"> PAGEREF _Toc90477333 \h </w:instrText>
            </w:r>
            <w:r w:rsidR="00AD2AE0" w:rsidRPr="003D1E7E">
              <w:rPr>
                <w:webHidden/>
                <w:sz w:val="24"/>
                <w:szCs w:val="24"/>
              </w:rPr>
            </w:r>
            <w:r w:rsidR="00AD2AE0" w:rsidRPr="003D1E7E">
              <w:rPr>
                <w:webHidden/>
                <w:sz w:val="24"/>
                <w:szCs w:val="24"/>
              </w:rPr>
              <w:fldChar w:fldCharType="separate"/>
            </w:r>
            <w:r w:rsidR="00AD2AE0" w:rsidRPr="003D1E7E">
              <w:rPr>
                <w:webHidden/>
                <w:sz w:val="24"/>
                <w:szCs w:val="24"/>
              </w:rPr>
              <w:t>14</w:t>
            </w:r>
            <w:r w:rsidR="00AD2AE0" w:rsidRPr="003D1E7E">
              <w:rPr>
                <w:webHidden/>
                <w:sz w:val="24"/>
                <w:szCs w:val="24"/>
              </w:rPr>
              <w:fldChar w:fldCharType="end"/>
            </w:r>
          </w:hyperlink>
        </w:p>
        <w:p w14:paraId="795E096C" w14:textId="0D1D0C43" w:rsidR="00AD2AE0" w:rsidRPr="003D1E7E" w:rsidRDefault="004C778E" w:rsidP="00805A86">
          <w:pPr>
            <w:pStyle w:val="TOC3"/>
            <w:tabs>
              <w:tab w:val="right" w:leader="dot" w:pos="9350"/>
            </w:tabs>
            <w:spacing w:after="120"/>
            <w:ind w:left="1699"/>
            <w:rPr>
              <w:rFonts w:asciiTheme="minorHAnsi" w:eastAsia="宋体" w:hAnsiTheme="minorHAnsi" w:cstheme="minorBidi"/>
              <w:noProof/>
              <w:sz w:val="24"/>
              <w:lang w:val="en-US" w:eastAsia="zh-CN"/>
            </w:rPr>
          </w:pPr>
          <w:hyperlink w:anchor="_Toc90477334" w:history="1">
            <w:r w:rsidR="00AD2AE0" w:rsidRPr="003D1E7E">
              <w:rPr>
                <w:rStyle w:val="Hyperlink"/>
                <w:rFonts w:ascii="宋体" w:eastAsia="宋体" w:hAnsi="宋体" w:cs="宋体" w:hint="eastAsia"/>
                <w:noProof/>
                <w:sz w:val="24"/>
                <w:lang w:eastAsia="zh-CN"/>
              </w:rPr>
              <w:t>长期目标</w:t>
            </w:r>
            <w:r w:rsidR="00AD2AE0" w:rsidRPr="003D1E7E">
              <w:rPr>
                <w:rStyle w:val="Hyperlink"/>
                <w:noProof/>
                <w:sz w:val="24"/>
                <w:lang w:eastAsia="zh-CN"/>
              </w:rPr>
              <w:t>A</w:t>
            </w:r>
            <w:r w:rsidR="00AD2AE0" w:rsidRPr="003D1E7E">
              <w:rPr>
                <w:noProof/>
                <w:webHidden/>
                <w:sz w:val="24"/>
              </w:rPr>
              <w:tab/>
            </w:r>
            <w:r w:rsidR="00AD2AE0" w:rsidRPr="003D1E7E">
              <w:rPr>
                <w:noProof/>
                <w:webHidden/>
                <w:sz w:val="24"/>
              </w:rPr>
              <w:fldChar w:fldCharType="begin"/>
            </w:r>
            <w:r w:rsidR="00AD2AE0" w:rsidRPr="003D1E7E">
              <w:rPr>
                <w:noProof/>
                <w:webHidden/>
                <w:sz w:val="24"/>
              </w:rPr>
              <w:instrText xml:space="preserve"> PAGEREF _Toc90477334 \h </w:instrText>
            </w:r>
            <w:r w:rsidR="00AD2AE0" w:rsidRPr="003D1E7E">
              <w:rPr>
                <w:noProof/>
                <w:webHidden/>
                <w:sz w:val="24"/>
              </w:rPr>
            </w:r>
            <w:r w:rsidR="00AD2AE0" w:rsidRPr="003D1E7E">
              <w:rPr>
                <w:noProof/>
                <w:webHidden/>
                <w:sz w:val="24"/>
              </w:rPr>
              <w:fldChar w:fldCharType="separate"/>
            </w:r>
            <w:r w:rsidR="00AD2AE0" w:rsidRPr="003D1E7E">
              <w:rPr>
                <w:noProof/>
                <w:webHidden/>
                <w:sz w:val="24"/>
              </w:rPr>
              <w:t>14</w:t>
            </w:r>
            <w:r w:rsidR="00AD2AE0" w:rsidRPr="003D1E7E">
              <w:rPr>
                <w:noProof/>
                <w:webHidden/>
                <w:sz w:val="24"/>
              </w:rPr>
              <w:fldChar w:fldCharType="end"/>
            </w:r>
          </w:hyperlink>
        </w:p>
        <w:p w14:paraId="279C5F75" w14:textId="5C9CA644" w:rsidR="00AD2AE0" w:rsidRPr="003D1E7E" w:rsidRDefault="004C778E" w:rsidP="00805A86">
          <w:pPr>
            <w:pStyle w:val="TOC3"/>
            <w:tabs>
              <w:tab w:val="right" w:leader="dot" w:pos="9350"/>
            </w:tabs>
            <w:spacing w:after="120"/>
            <w:ind w:left="1699"/>
            <w:rPr>
              <w:rFonts w:asciiTheme="minorHAnsi" w:eastAsia="宋体" w:hAnsiTheme="minorHAnsi" w:cstheme="minorBidi"/>
              <w:noProof/>
              <w:sz w:val="24"/>
              <w:lang w:val="en-US" w:eastAsia="zh-CN"/>
            </w:rPr>
          </w:pPr>
          <w:hyperlink w:anchor="_Toc90477335" w:history="1">
            <w:r w:rsidR="00AD2AE0" w:rsidRPr="003D1E7E">
              <w:rPr>
                <w:rStyle w:val="Hyperlink"/>
                <w:rFonts w:ascii="宋体" w:eastAsia="宋体" w:hAnsi="宋体" w:cs="宋体" w:hint="eastAsia"/>
                <w:noProof/>
                <w:sz w:val="24"/>
                <w:lang w:eastAsia="zh-CN"/>
              </w:rPr>
              <w:t>长期目标</w:t>
            </w:r>
            <w:r w:rsidR="00AD2AE0" w:rsidRPr="003D1E7E">
              <w:rPr>
                <w:rStyle w:val="Hyperlink"/>
                <w:noProof/>
                <w:sz w:val="24"/>
                <w:lang w:eastAsia="zh-CN"/>
              </w:rPr>
              <w:t>B</w:t>
            </w:r>
            <w:r w:rsidR="00AD2AE0" w:rsidRPr="003D1E7E">
              <w:rPr>
                <w:noProof/>
                <w:webHidden/>
                <w:sz w:val="24"/>
              </w:rPr>
              <w:tab/>
            </w:r>
            <w:r w:rsidR="00AD2AE0" w:rsidRPr="003D1E7E">
              <w:rPr>
                <w:noProof/>
                <w:webHidden/>
                <w:sz w:val="24"/>
              </w:rPr>
              <w:fldChar w:fldCharType="begin"/>
            </w:r>
            <w:r w:rsidR="00AD2AE0" w:rsidRPr="003D1E7E">
              <w:rPr>
                <w:noProof/>
                <w:webHidden/>
                <w:sz w:val="24"/>
              </w:rPr>
              <w:instrText xml:space="preserve"> PAGEREF _Toc90477335 \h </w:instrText>
            </w:r>
            <w:r w:rsidR="00AD2AE0" w:rsidRPr="003D1E7E">
              <w:rPr>
                <w:noProof/>
                <w:webHidden/>
                <w:sz w:val="24"/>
              </w:rPr>
            </w:r>
            <w:r w:rsidR="00AD2AE0" w:rsidRPr="003D1E7E">
              <w:rPr>
                <w:noProof/>
                <w:webHidden/>
                <w:sz w:val="24"/>
              </w:rPr>
              <w:fldChar w:fldCharType="separate"/>
            </w:r>
            <w:r w:rsidR="00AD2AE0" w:rsidRPr="003D1E7E">
              <w:rPr>
                <w:noProof/>
                <w:webHidden/>
                <w:sz w:val="24"/>
              </w:rPr>
              <w:t>17</w:t>
            </w:r>
            <w:r w:rsidR="00AD2AE0" w:rsidRPr="003D1E7E">
              <w:rPr>
                <w:noProof/>
                <w:webHidden/>
                <w:sz w:val="24"/>
              </w:rPr>
              <w:fldChar w:fldCharType="end"/>
            </w:r>
          </w:hyperlink>
        </w:p>
        <w:p w14:paraId="3506E2A6" w14:textId="5A00DF39" w:rsidR="00AD2AE0" w:rsidRPr="003D1E7E" w:rsidRDefault="004C778E" w:rsidP="00805A86">
          <w:pPr>
            <w:pStyle w:val="TOC3"/>
            <w:tabs>
              <w:tab w:val="right" w:leader="dot" w:pos="9350"/>
            </w:tabs>
            <w:spacing w:after="120"/>
            <w:ind w:left="1699"/>
            <w:rPr>
              <w:rFonts w:asciiTheme="minorHAnsi" w:eastAsia="宋体" w:hAnsiTheme="minorHAnsi" w:cstheme="minorBidi"/>
              <w:noProof/>
              <w:sz w:val="24"/>
              <w:lang w:val="en-US" w:eastAsia="zh-CN"/>
            </w:rPr>
          </w:pPr>
          <w:hyperlink w:anchor="_Toc90477336" w:history="1">
            <w:r w:rsidR="00AD2AE0" w:rsidRPr="003D1E7E">
              <w:rPr>
                <w:rStyle w:val="Hyperlink"/>
                <w:rFonts w:ascii="宋体" w:eastAsia="宋体" w:hAnsi="宋体" w:cs="宋体" w:hint="eastAsia"/>
                <w:noProof/>
                <w:sz w:val="24"/>
                <w:lang w:eastAsia="zh-CN"/>
              </w:rPr>
              <w:t>长期目标</w:t>
            </w:r>
            <w:r w:rsidR="00AD2AE0" w:rsidRPr="003D1E7E">
              <w:rPr>
                <w:rStyle w:val="Hyperlink"/>
                <w:noProof/>
                <w:sz w:val="24"/>
                <w:lang w:eastAsia="zh-CN"/>
              </w:rPr>
              <w:t>C</w:t>
            </w:r>
            <w:r w:rsidR="00AD2AE0" w:rsidRPr="003D1E7E">
              <w:rPr>
                <w:noProof/>
                <w:webHidden/>
                <w:sz w:val="24"/>
              </w:rPr>
              <w:tab/>
            </w:r>
            <w:r w:rsidR="00AD2AE0" w:rsidRPr="003D1E7E">
              <w:rPr>
                <w:noProof/>
                <w:webHidden/>
                <w:sz w:val="24"/>
              </w:rPr>
              <w:fldChar w:fldCharType="begin"/>
            </w:r>
            <w:r w:rsidR="00AD2AE0" w:rsidRPr="003D1E7E">
              <w:rPr>
                <w:noProof/>
                <w:webHidden/>
                <w:sz w:val="24"/>
              </w:rPr>
              <w:instrText xml:space="preserve"> PAGEREF _Toc90477336 \h </w:instrText>
            </w:r>
            <w:r w:rsidR="00AD2AE0" w:rsidRPr="003D1E7E">
              <w:rPr>
                <w:noProof/>
                <w:webHidden/>
                <w:sz w:val="24"/>
              </w:rPr>
            </w:r>
            <w:r w:rsidR="00AD2AE0" w:rsidRPr="003D1E7E">
              <w:rPr>
                <w:noProof/>
                <w:webHidden/>
                <w:sz w:val="24"/>
              </w:rPr>
              <w:fldChar w:fldCharType="separate"/>
            </w:r>
            <w:r w:rsidR="00AD2AE0" w:rsidRPr="003D1E7E">
              <w:rPr>
                <w:noProof/>
                <w:webHidden/>
                <w:sz w:val="24"/>
              </w:rPr>
              <w:t>18</w:t>
            </w:r>
            <w:r w:rsidR="00AD2AE0" w:rsidRPr="003D1E7E">
              <w:rPr>
                <w:noProof/>
                <w:webHidden/>
                <w:sz w:val="24"/>
              </w:rPr>
              <w:fldChar w:fldCharType="end"/>
            </w:r>
          </w:hyperlink>
        </w:p>
        <w:p w14:paraId="6431B74B" w14:textId="531CA2D7" w:rsidR="00AD2AE0" w:rsidRPr="003D1E7E" w:rsidRDefault="004C778E" w:rsidP="00805A86">
          <w:pPr>
            <w:pStyle w:val="TOC3"/>
            <w:tabs>
              <w:tab w:val="right" w:leader="dot" w:pos="9350"/>
            </w:tabs>
            <w:spacing w:after="120"/>
            <w:ind w:left="1699"/>
            <w:rPr>
              <w:rFonts w:asciiTheme="minorHAnsi" w:eastAsia="宋体" w:hAnsiTheme="minorHAnsi" w:cstheme="minorBidi"/>
              <w:noProof/>
              <w:sz w:val="24"/>
              <w:lang w:val="en-US" w:eastAsia="zh-CN"/>
            </w:rPr>
          </w:pPr>
          <w:hyperlink w:anchor="_Toc90477337" w:history="1">
            <w:r w:rsidR="00AD2AE0" w:rsidRPr="003D1E7E">
              <w:rPr>
                <w:rStyle w:val="Hyperlink"/>
                <w:rFonts w:ascii="宋体" w:eastAsia="宋体" w:hAnsi="宋体" w:cs="宋体" w:hint="eastAsia"/>
                <w:noProof/>
                <w:sz w:val="24"/>
                <w:lang w:eastAsia="zh-CN"/>
              </w:rPr>
              <w:t>长期目标</w:t>
            </w:r>
            <w:r w:rsidR="00AD2AE0" w:rsidRPr="003D1E7E">
              <w:rPr>
                <w:rStyle w:val="Hyperlink"/>
                <w:noProof/>
                <w:sz w:val="24"/>
                <w:lang w:eastAsia="zh-CN"/>
              </w:rPr>
              <w:t>D</w:t>
            </w:r>
            <w:r w:rsidR="00AD2AE0" w:rsidRPr="003D1E7E">
              <w:rPr>
                <w:noProof/>
                <w:webHidden/>
                <w:sz w:val="24"/>
              </w:rPr>
              <w:tab/>
            </w:r>
            <w:r w:rsidR="00AD2AE0" w:rsidRPr="003D1E7E">
              <w:rPr>
                <w:noProof/>
                <w:webHidden/>
                <w:sz w:val="24"/>
              </w:rPr>
              <w:fldChar w:fldCharType="begin"/>
            </w:r>
            <w:r w:rsidR="00AD2AE0" w:rsidRPr="003D1E7E">
              <w:rPr>
                <w:noProof/>
                <w:webHidden/>
                <w:sz w:val="24"/>
              </w:rPr>
              <w:instrText xml:space="preserve"> PAGEREF _Toc90477337 \h </w:instrText>
            </w:r>
            <w:r w:rsidR="00AD2AE0" w:rsidRPr="003D1E7E">
              <w:rPr>
                <w:noProof/>
                <w:webHidden/>
                <w:sz w:val="24"/>
              </w:rPr>
            </w:r>
            <w:r w:rsidR="00AD2AE0" w:rsidRPr="003D1E7E">
              <w:rPr>
                <w:noProof/>
                <w:webHidden/>
                <w:sz w:val="24"/>
              </w:rPr>
              <w:fldChar w:fldCharType="separate"/>
            </w:r>
            <w:r w:rsidR="00AD2AE0" w:rsidRPr="003D1E7E">
              <w:rPr>
                <w:noProof/>
                <w:webHidden/>
                <w:sz w:val="24"/>
              </w:rPr>
              <w:t>19</w:t>
            </w:r>
            <w:r w:rsidR="00AD2AE0" w:rsidRPr="003D1E7E">
              <w:rPr>
                <w:noProof/>
                <w:webHidden/>
                <w:sz w:val="24"/>
              </w:rPr>
              <w:fldChar w:fldCharType="end"/>
            </w:r>
          </w:hyperlink>
        </w:p>
        <w:p w14:paraId="6251B2E7" w14:textId="43CC71AA" w:rsidR="00AD2AE0" w:rsidRPr="003D1E7E" w:rsidRDefault="004C778E" w:rsidP="00805A86">
          <w:pPr>
            <w:pStyle w:val="TOC2"/>
            <w:spacing w:after="120"/>
            <w:rPr>
              <w:rFonts w:asciiTheme="minorHAnsi" w:eastAsia="宋体" w:hAnsiTheme="minorHAnsi" w:cstheme="minorBidi"/>
              <w:sz w:val="24"/>
              <w:szCs w:val="24"/>
              <w:lang w:val="en-US" w:eastAsia="zh-CN"/>
            </w:rPr>
          </w:pPr>
          <w:hyperlink w:anchor="_Toc90477338" w:history="1">
            <w:r w:rsidR="00AD2AE0" w:rsidRPr="003D1E7E">
              <w:rPr>
                <w:rStyle w:val="Hyperlink"/>
                <w:sz w:val="24"/>
                <w:szCs w:val="24"/>
                <w:lang w:eastAsia="zh-CN"/>
              </w:rPr>
              <w:t>2030</w:t>
            </w:r>
            <w:r w:rsidR="00AD2AE0" w:rsidRPr="003D1E7E">
              <w:rPr>
                <w:rStyle w:val="Hyperlink"/>
                <w:rFonts w:ascii="宋体" w:hAnsi="宋体" w:cs="宋体" w:hint="eastAsia"/>
                <w:sz w:val="24"/>
                <w:szCs w:val="24"/>
                <w:lang w:eastAsia="zh-CN"/>
              </w:rPr>
              <w:t>年里程碑</w:t>
            </w:r>
            <w:r w:rsidR="00AD2AE0" w:rsidRPr="003D1E7E">
              <w:rPr>
                <w:webHidden/>
                <w:sz w:val="24"/>
                <w:szCs w:val="24"/>
              </w:rPr>
              <w:tab/>
            </w:r>
            <w:r w:rsidR="00AD2AE0" w:rsidRPr="003D1E7E">
              <w:rPr>
                <w:webHidden/>
                <w:sz w:val="24"/>
                <w:szCs w:val="24"/>
              </w:rPr>
              <w:fldChar w:fldCharType="begin"/>
            </w:r>
            <w:r w:rsidR="00AD2AE0" w:rsidRPr="003D1E7E">
              <w:rPr>
                <w:webHidden/>
                <w:sz w:val="24"/>
                <w:szCs w:val="24"/>
              </w:rPr>
              <w:instrText xml:space="preserve"> PAGEREF _Toc90477338 \h </w:instrText>
            </w:r>
            <w:r w:rsidR="00AD2AE0" w:rsidRPr="003D1E7E">
              <w:rPr>
                <w:webHidden/>
                <w:sz w:val="24"/>
                <w:szCs w:val="24"/>
              </w:rPr>
            </w:r>
            <w:r w:rsidR="00AD2AE0" w:rsidRPr="003D1E7E">
              <w:rPr>
                <w:webHidden/>
                <w:sz w:val="24"/>
                <w:szCs w:val="24"/>
              </w:rPr>
              <w:fldChar w:fldCharType="separate"/>
            </w:r>
            <w:r w:rsidR="00AD2AE0" w:rsidRPr="003D1E7E">
              <w:rPr>
                <w:webHidden/>
                <w:sz w:val="24"/>
                <w:szCs w:val="24"/>
              </w:rPr>
              <w:t>21</w:t>
            </w:r>
            <w:r w:rsidR="00AD2AE0" w:rsidRPr="003D1E7E">
              <w:rPr>
                <w:webHidden/>
                <w:sz w:val="24"/>
                <w:szCs w:val="24"/>
              </w:rPr>
              <w:fldChar w:fldCharType="end"/>
            </w:r>
          </w:hyperlink>
        </w:p>
        <w:p w14:paraId="73492F04" w14:textId="798F4871" w:rsidR="00AD2AE0" w:rsidRPr="003D1E7E" w:rsidRDefault="004C778E" w:rsidP="00805A86">
          <w:pPr>
            <w:pStyle w:val="TOC2"/>
            <w:spacing w:after="120"/>
            <w:rPr>
              <w:rFonts w:asciiTheme="minorHAnsi" w:eastAsia="宋体" w:hAnsiTheme="minorHAnsi" w:cstheme="minorBidi"/>
              <w:sz w:val="24"/>
              <w:szCs w:val="24"/>
              <w:lang w:val="en-US" w:eastAsia="zh-CN"/>
            </w:rPr>
          </w:pPr>
          <w:hyperlink w:anchor="_Toc90477339" w:history="1">
            <w:r w:rsidR="00AD2AE0" w:rsidRPr="003D1E7E">
              <w:rPr>
                <w:rStyle w:val="Hyperlink"/>
                <w:sz w:val="24"/>
                <w:szCs w:val="24"/>
                <w:lang w:eastAsia="zh-CN"/>
              </w:rPr>
              <w:t>2030</w:t>
            </w:r>
            <w:r w:rsidR="00AD2AE0" w:rsidRPr="003D1E7E">
              <w:rPr>
                <w:rStyle w:val="Hyperlink"/>
                <w:rFonts w:ascii="宋体" w:hAnsi="宋体" w:cs="宋体" w:hint="eastAsia"/>
                <w:sz w:val="24"/>
                <w:szCs w:val="24"/>
                <w:lang w:eastAsia="zh-CN"/>
              </w:rPr>
              <w:t>年行动目标</w:t>
            </w:r>
            <w:r w:rsidR="00AD2AE0" w:rsidRPr="003D1E7E">
              <w:rPr>
                <w:webHidden/>
                <w:sz w:val="24"/>
                <w:szCs w:val="24"/>
              </w:rPr>
              <w:tab/>
            </w:r>
            <w:r w:rsidR="00AD2AE0" w:rsidRPr="003D1E7E">
              <w:rPr>
                <w:webHidden/>
                <w:sz w:val="24"/>
                <w:szCs w:val="24"/>
              </w:rPr>
              <w:fldChar w:fldCharType="begin"/>
            </w:r>
            <w:r w:rsidR="00AD2AE0" w:rsidRPr="003D1E7E">
              <w:rPr>
                <w:webHidden/>
                <w:sz w:val="24"/>
                <w:szCs w:val="24"/>
              </w:rPr>
              <w:instrText xml:space="preserve"> PAGEREF _Toc90477339 \h </w:instrText>
            </w:r>
            <w:r w:rsidR="00AD2AE0" w:rsidRPr="003D1E7E">
              <w:rPr>
                <w:webHidden/>
                <w:sz w:val="24"/>
                <w:szCs w:val="24"/>
              </w:rPr>
            </w:r>
            <w:r w:rsidR="00AD2AE0" w:rsidRPr="003D1E7E">
              <w:rPr>
                <w:webHidden/>
                <w:sz w:val="24"/>
                <w:szCs w:val="24"/>
              </w:rPr>
              <w:fldChar w:fldCharType="separate"/>
            </w:r>
            <w:r w:rsidR="00AD2AE0" w:rsidRPr="003D1E7E">
              <w:rPr>
                <w:webHidden/>
                <w:sz w:val="24"/>
                <w:szCs w:val="24"/>
              </w:rPr>
              <w:t>22</w:t>
            </w:r>
            <w:r w:rsidR="00AD2AE0" w:rsidRPr="003D1E7E">
              <w:rPr>
                <w:webHidden/>
                <w:sz w:val="24"/>
                <w:szCs w:val="24"/>
              </w:rPr>
              <w:fldChar w:fldCharType="end"/>
            </w:r>
          </w:hyperlink>
        </w:p>
        <w:p w14:paraId="599DAA42" w14:textId="48C410CB" w:rsidR="00AD2AE0" w:rsidRPr="003D1E7E" w:rsidRDefault="004C778E" w:rsidP="00805A86">
          <w:pPr>
            <w:pStyle w:val="TOC3"/>
            <w:tabs>
              <w:tab w:val="right" w:leader="dot" w:pos="9350"/>
            </w:tabs>
            <w:spacing w:after="120"/>
            <w:ind w:left="1699"/>
            <w:rPr>
              <w:rFonts w:asciiTheme="minorHAnsi" w:eastAsia="宋体" w:hAnsiTheme="minorHAnsi" w:cstheme="minorBidi"/>
              <w:noProof/>
              <w:sz w:val="24"/>
              <w:lang w:val="en-US" w:eastAsia="zh-CN"/>
            </w:rPr>
          </w:pPr>
          <w:hyperlink w:anchor="_Toc90477340" w:history="1">
            <w:r w:rsidR="00AD2AE0" w:rsidRPr="003D1E7E">
              <w:rPr>
                <w:rStyle w:val="Hyperlink"/>
                <w:rFonts w:ascii="宋体" w:eastAsia="宋体" w:hAnsi="宋体" w:cs="宋体" w:hint="eastAsia"/>
                <w:noProof/>
                <w:sz w:val="24"/>
                <w:lang w:eastAsia="zh-CN"/>
              </w:rPr>
              <w:t>行动目标</w:t>
            </w:r>
            <w:r w:rsidR="00AD2AE0" w:rsidRPr="003D1E7E">
              <w:rPr>
                <w:rStyle w:val="Hyperlink"/>
                <w:noProof/>
                <w:sz w:val="24"/>
                <w:lang w:eastAsia="zh-CN"/>
              </w:rPr>
              <w:t>1</w:t>
            </w:r>
            <w:r w:rsidR="00AD2AE0" w:rsidRPr="003D1E7E">
              <w:rPr>
                <w:noProof/>
                <w:webHidden/>
                <w:sz w:val="24"/>
              </w:rPr>
              <w:tab/>
            </w:r>
            <w:r w:rsidR="00AD2AE0" w:rsidRPr="003D1E7E">
              <w:rPr>
                <w:noProof/>
                <w:webHidden/>
                <w:sz w:val="24"/>
              </w:rPr>
              <w:fldChar w:fldCharType="begin"/>
            </w:r>
            <w:r w:rsidR="00AD2AE0" w:rsidRPr="003D1E7E">
              <w:rPr>
                <w:noProof/>
                <w:webHidden/>
                <w:sz w:val="24"/>
              </w:rPr>
              <w:instrText xml:space="preserve"> PAGEREF _Toc90477340 \h </w:instrText>
            </w:r>
            <w:r w:rsidR="00AD2AE0" w:rsidRPr="003D1E7E">
              <w:rPr>
                <w:noProof/>
                <w:webHidden/>
                <w:sz w:val="24"/>
              </w:rPr>
            </w:r>
            <w:r w:rsidR="00AD2AE0" w:rsidRPr="003D1E7E">
              <w:rPr>
                <w:noProof/>
                <w:webHidden/>
                <w:sz w:val="24"/>
              </w:rPr>
              <w:fldChar w:fldCharType="separate"/>
            </w:r>
            <w:r w:rsidR="00AD2AE0" w:rsidRPr="003D1E7E">
              <w:rPr>
                <w:noProof/>
                <w:webHidden/>
                <w:sz w:val="24"/>
              </w:rPr>
              <w:t>22</w:t>
            </w:r>
            <w:r w:rsidR="00AD2AE0" w:rsidRPr="003D1E7E">
              <w:rPr>
                <w:noProof/>
                <w:webHidden/>
                <w:sz w:val="24"/>
              </w:rPr>
              <w:fldChar w:fldCharType="end"/>
            </w:r>
          </w:hyperlink>
        </w:p>
        <w:p w14:paraId="10997EEB" w14:textId="4081E672" w:rsidR="00AD2AE0" w:rsidRPr="003D1E7E" w:rsidRDefault="004C778E" w:rsidP="00805A86">
          <w:pPr>
            <w:pStyle w:val="TOC3"/>
            <w:tabs>
              <w:tab w:val="right" w:leader="dot" w:pos="9350"/>
            </w:tabs>
            <w:spacing w:after="120"/>
            <w:ind w:left="1699"/>
            <w:rPr>
              <w:rFonts w:asciiTheme="minorHAnsi" w:eastAsia="宋体" w:hAnsiTheme="minorHAnsi" w:cstheme="minorBidi"/>
              <w:noProof/>
              <w:sz w:val="24"/>
              <w:lang w:val="en-US" w:eastAsia="zh-CN"/>
            </w:rPr>
          </w:pPr>
          <w:hyperlink w:anchor="_Toc90477341" w:history="1">
            <w:r w:rsidR="00AD2AE0" w:rsidRPr="003D1E7E">
              <w:rPr>
                <w:rStyle w:val="Hyperlink"/>
                <w:rFonts w:ascii="宋体" w:eastAsia="宋体" w:hAnsi="宋体" w:cs="宋体" w:hint="eastAsia"/>
                <w:noProof/>
                <w:sz w:val="24"/>
                <w:lang w:eastAsia="zh-CN"/>
              </w:rPr>
              <w:t>行动目标</w:t>
            </w:r>
            <w:r w:rsidR="00AD2AE0" w:rsidRPr="003D1E7E">
              <w:rPr>
                <w:rStyle w:val="Hyperlink"/>
                <w:noProof/>
                <w:sz w:val="24"/>
                <w:lang w:eastAsia="zh-CN"/>
              </w:rPr>
              <w:t>2</w:t>
            </w:r>
            <w:r w:rsidR="00AD2AE0" w:rsidRPr="003D1E7E">
              <w:rPr>
                <w:noProof/>
                <w:webHidden/>
                <w:sz w:val="24"/>
              </w:rPr>
              <w:tab/>
            </w:r>
            <w:r w:rsidR="00AD2AE0" w:rsidRPr="003D1E7E">
              <w:rPr>
                <w:noProof/>
                <w:webHidden/>
                <w:sz w:val="24"/>
              </w:rPr>
              <w:fldChar w:fldCharType="begin"/>
            </w:r>
            <w:r w:rsidR="00AD2AE0" w:rsidRPr="003D1E7E">
              <w:rPr>
                <w:noProof/>
                <w:webHidden/>
                <w:sz w:val="24"/>
              </w:rPr>
              <w:instrText xml:space="preserve"> PAGEREF _Toc90477341 \h </w:instrText>
            </w:r>
            <w:r w:rsidR="00AD2AE0" w:rsidRPr="003D1E7E">
              <w:rPr>
                <w:noProof/>
                <w:webHidden/>
                <w:sz w:val="24"/>
              </w:rPr>
            </w:r>
            <w:r w:rsidR="00AD2AE0" w:rsidRPr="003D1E7E">
              <w:rPr>
                <w:noProof/>
                <w:webHidden/>
                <w:sz w:val="24"/>
              </w:rPr>
              <w:fldChar w:fldCharType="separate"/>
            </w:r>
            <w:r w:rsidR="00AD2AE0" w:rsidRPr="003D1E7E">
              <w:rPr>
                <w:noProof/>
                <w:webHidden/>
                <w:sz w:val="24"/>
              </w:rPr>
              <w:t>24</w:t>
            </w:r>
            <w:r w:rsidR="00AD2AE0" w:rsidRPr="003D1E7E">
              <w:rPr>
                <w:noProof/>
                <w:webHidden/>
                <w:sz w:val="24"/>
              </w:rPr>
              <w:fldChar w:fldCharType="end"/>
            </w:r>
          </w:hyperlink>
        </w:p>
        <w:p w14:paraId="6BA6C826" w14:textId="71E6982C" w:rsidR="00AD2AE0" w:rsidRPr="003D1E7E" w:rsidRDefault="004C778E" w:rsidP="00805A86">
          <w:pPr>
            <w:pStyle w:val="TOC3"/>
            <w:tabs>
              <w:tab w:val="right" w:leader="dot" w:pos="9350"/>
            </w:tabs>
            <w:spacing w:after="120"/>
            <w:ind w:left="1699"/>
            <w:rPr>
              <w:rFonts w:asciiTheme="minorHAnsi" w:eastAsia="宋体" w:hAnsiTheme="minorHAnsi" w:cstheme="minorBidi"/>
              <w:noProof/>
              <w:sz w:val="24"/>
              <w:lang w:val="en-US" w:eastAsia="zh-CN"/>
            </w:rPr>
          </w:pPr>
          <w:hyperlink w:anchor="_Toc90477342" w:history="1">
            <w:r w:rsidR="00AD2AE0" w:rsidRPr="003D1E7E">
              <w:rPr>
                <w:rStyle w:val="Hyperlink"/>
                <w:rFonts w:ascii="宋体" w:eastAsia="宋体" w:hAnsi="宋体" w:cs="宋体" w:hint="eastAsia"/>
                <w:noProof/>
                <w:sz w:val="24"/>
                <w:lang w:eastAsia="zh-CN"/>
              </w:rPr>
              <w:t>行动目标</w:t>
            </w:r>
            <w:r w:rsidR="00AD2AE0" w:rsidRPr="003D1E7E">
              <w:rPr>
                <w:rStyle w:val="Hyperlink"/>
                <w:noProof/>
                <w:sz w:val="24"/>
                <w:lang w:eastAsia="zh-CN"/>
              </w:rPr>
              <w:t>3</w:t>
            </w:r>
            <w:r w:rsidR="00AD2AE0" w:rsidRPr="003D1E7E">
              <w:rPr>
                <w:noProof/>
                <w:webHidden/>
                <w:sz w:val="24"/>
              </w:rPr>
              <w:tab/>
            </w:r>
            <w:r w:rsidR="00AD2AE0" w:rsidRPr="003D1E7E">
              <w:rPr>
                <w:noProof/>
                <w:webHidden/>
                <w:sz w:val="24"/>
              </w:rPr>
              <w:fldChar w:fldCharType="begin"/>
            </w:r>
            <w:r w:rsidR="00AD2AE0" w:rsidRPr="003D1E7E">
              <w:rPr>
                <w:noProof/>
                <w:webHidden/>
                <w:sz w:val="24"/>
              </w:rPr>
              <w:instrText xml:space="preserve"> PAGEREF _Toc90477342 \h </w:instrText>
            </w:r>
            <w:r w:rsidR="00AD2AE0" w:rsidRPr="003D1E7E">
              <w:rPr>
                <w:noProof/>
                <w:webHidden/>
                <w:sz w:val="24"/>
              </w:rPr>
            </w:r>
            <w:r w:rsidR="00AD2AE0" w:rsidRPr="003D1E7E">
              <w:rPr>
                <w:noProof/>
                <w:webHidden/>
                <w:sz w:val="24"/>
              </w:rPr>
              <w:fldChar w:fldCharType="separate"/>
            </w:r>
            <w:r w:rsidR="00AD2AE0" w:rsidRPr="003D1E7E">
              <w:rPr>
                <w:noProof/>
                <w:webHidden/>
                <w:sz w:val="24"/>
              </w:rPr>
              <w:t>25</w:t>
            </w:r>
            <w:r w:rsidR="00AD2AE0" w:rsidRPr="003D1E7E">
              <w:rPr>
                <w:noProof/>
                <w:webHidden/>
                <w:sz w:val="24"/>
              </w:rPr>
              <w:fldChar w:fldCharType="end"/>
            </w:r>
          </w:hyperlink>
        </w:p>
        <w:p w14:paraId="78593E48" w14:textId="25DB3A2F" w:rsidR="00AD2AE0" w:rsidRPr="003D1E7E" w:rsidRDefault="004C778E" w:rsidP="00805A86">
          <w:pPr>
            <w:pStyle w:val="TOC3"/>
            <w:tabs>
              <w:tab w:val="right" w:leader="dot" w:pos="9350"/>
            </w:tabs>
            <w:spacing w:after="120"/>
            <w:ind w:left="1699"/>
            <w:rPr>
              <w:rFonts w:asciiTheme="minorHAnsi" w:eastAsia="宋体" w:hAnsiTheme="minorHAnsi" w:cstheme="minorBidi"/>
              <w:noProof/>
              <w:sz w:val="24"/>
              <w:lang w:val="en-US" w:eastAsia="zh-CN"/>
            </w:rPr>
          </w:pPr>
          <w:hyperlink w:anchor="_Toc90477343" w:history="1">
            <w:r w:rsidR="00AD2AE0" w:rsidRPr="003D1E7E">
              <w:rPr>
                <w:rStyle w:val="Hyperlink"/>
                <w:rFonts w:ascii="宋体" w:eastAsia="宋体" w:hAnsi="宋体" w:cs="宋体" w:hint="eastAsia"/>
                <w:noProof/>
                <w:sz w:val="24"/>
                <w:lang w:eastAsia="zh-CN"/>
              </w:rPr>
              <w:t>行动目标</w:t>
            </w:r>
            <w:r w:rsidR="00AD2AE0" w:rsidRPr="003D1E7E">
              <w:rPr>
                <w:rStyle w:val="Hyperlink"/>
                <w:noProof/>
                <w:sz w:val="24"/>
                <w:lang w:eastAsia="zh-CN"/>
              </w:rPr>
              <w:t>4</w:t>
            </w:r>
            <w:r w:rsidR="00AD2AE0" w:rsidRPr="003D1E7E">
              <w:rPr>
                <w:noProof/>
                <w:webHidden/>
                <w:sz w:val="24"/>
              </w:rPr>
              <w:tab/>
            </w:r>
            <w:r w:rsidR="00AD2AE0" w:rsidRPr="003D1E7E">
              <w:rPr>
                <w:noProof/>
                <w:webHidden/>
                <w:sz w:val="24"/>
              </w:rPr>
              <w:fldChar w:fldCharType="begin"/>
            </w:r>
            <w:r w:rsidR="00AD2AE0" w:rsidRPr="003D1E7E">
              <w:rPr>
                <w:noProof/>
                <w:webHidden/>
                <w:sz w:val="24"/>
              </w:rPr>
              <w:instrText xml:space="preserve"> PAGEREF _Toc90477343 \h </w:instrText>
            </w:r>
            <w:r w:rsidR="00AD2AE0" w:rsidRPr="003D1E7E">
              <w:rPr>
                <w:noProof/>
                <w:webHidden/>
                <w:sz w:val="24"/>
              </w:rPr>
            </w:r>
            <w:r w:rsidR="00AD2AE0" w:rsidRPr="003D1E7E">
              <w:rPr>
                <w:noProof/>
                <w:webHidden/>
                <w:sz w:val="24"/>
              </w:rPr>
              <w:fldChar w:fldCharType="separate"/>
            </w:r>
            <w:r w:rsidR="00AD2AE0" w:rsidRPr="003D1E7E">
              <w:rPr>
                <w:noProof/>
                <w:webHidden/>
                <w:sz w:val="24"/>
              </w:rPr>
              <w:t>26</w:t>
            </w:r>
            <w:r w:rsidR="00AD2AE0" w:rsidRPr="003D1E7E">
              <w:rPr>
                <w:noProof/>
                <w:webHidden/>
                <w:sz w:val="24"/>
              </w:rPr>
              <w:fldChar w:fldCharType="end"/>
            </w:r>
          </w:hyperlink>
        </w:p>
        <w:p w14:paraId="12B74054" w14:textId="113F4515" w:rsidR="00AD2AE0" w:rsidRPr="003D1E7E" w:rsidRDefault="004C778E" w:rsidP="00805A86">
          <w:pPr>
            <w:pStyle w:val="TOC3"/>
            <w:tabs>
              <w:tab w:val="right" w:leader="dot" w:pos="9350"/>
            </w:tabs>
            <w:spacing w:after="120"/>
            <w:ind w:left="1699"/>
            <w:rPr>
              <w:rFonts w:asciiTheme="minorHAnsi" w:eastAsia="宋体" w:hAnsiTheme="minorHAnsi" w:cstheme="minorBidi"/>
              <w:noProof/>
              <w:sz w:val="24"/>
              <w:lang w:val="en-US" w:eastAsia="zh-CN"/>
            </w:rPr>
          </w:pPr>
          <w:hyperlink w:anchor="_Toc90477344" w:history="1">
            <w:r w:rsidR="00AD2AE0" w:rsidRPr="003D1E7E">
              <w:rPr>
                <w:rStyle w:val="Hyperlink"/>
                <w:rFonts w:ascii="宋体" w:eastAsia="宋体" w:hAnsi="宋体" w:cs="宋体" w:hint="eastAsia"/>
                <w:noProof/>
                <w:sz w:val="24"/>
                <w:lang w:eastAsia="zh-CN"/>
              </w:rPr>
              <w:t>行动目标</w:t>
            </w:r>
            <w:r w:rsidR="00AD2AE0" w:rsidRPr="003D1E7E">
              <w:rPr>
                <w:rStyle w:val="Hyperlink"/>
                <w:noProof/>
                <w:sz w:val="24"/>
                <w:lang w:eastAsia="zh-CN"/>
              </w:rPr>
              <w:t>5</w:t>
            </w:r>
            <w:r w:rsidR="00AD2AE0" w:rsidRPr="003D1E7E">
              <w:rPr>
                <w:noProof/>
                <w:webHidden/>
                <w:sz w:val="24"/>
              </w:rPr>
              <w:tab/>
            </w:r>
            <w:r w:rsidR="00AD2AE0" w:rsidRPr="003D1E7E">
              <w:rPr>
                <w:noProof/>
                <w:webHidden/>
                <w:sz w:val="24"/>
              </w:rPr>
              <w:fldChar w:fldCharType="begin"/>
            </w:r>
            <w:r w:rsidR="00AD2AE0" w:rsidRPr="003D1E7E">
              <w:rPr>
                <w:noProof/>
                <w:webHidden/>
                <w:sz w:val="24"/>
              </w:rPr>
              <w:instrText xml:space="preserve"> PAGEREF _Toc90477344 \h </w:instrText>
            </w:r>
            <w:r w:rsidR="00AD2AE0" w:rsidRPr="003D1E7E">
              <w:rPr>
                <w:noProof/>
                <w:webHidden/>
                <w:sz w:val="24"/>
              </w:rPr>
            </w:r>
            <w:r w:rsidR="00AD2AE0" w:rsidRPr="003D1E7E">
              <w:rPr>
                <w:noProof/>
                <w:webHidden/>
                <w:sz w:val="24"/>
              </w:rPr>
              <w:fldChar w:fldCharType="separate"/>
            </w:r>
            <w:r w:rsidR="00AD2AE0" w:rsidRPr="003D1E7E">
              <w:rPr>
                <w:noProof/>
                <w:webHidden/>
                <w:sz w:val="24"/>
              </w:rPr>
              <w:t>28</w:t>
            </w:r>
            <w:r w:rsidR="00AD2AE0" w:rsidRPr="003D1E7E">
              <w:rPr>
                <w:noProof/>
                <w:webHidden/>
                <w:sz w:val="24"/>
              </w:rPr>
              <w:fldChar w:fldCharType="end"/>
            </w:r>
          </w:hyperlink>
        </w:p>
        <w:p w14:paraId="1B2B86D9" w14:textId="53658D8A" w:rsidR="00AD2AE0" w:rsidRPr="003D1E7E" w:rsidRDefault="004C778E" w:rsidP="00805A86">
          <w:pPr>
            <w:pStyle w:val="TOC3"/>
            <w:tabs>
              <w:tab w:val="right" w:leader="dot" w:pos="9350"/>
            </w:tabs>
            <w:spacing w:after="120"/>
            <w:ind w:left="1699"/>
            <w:rPr>
              <w:rFonts w:asciiTheme="minorHAnsi" w:eastAsia="宋体" w:hAnsiTheme="minorHAnsi" w:cstheme="minorBidi"/>
              <w:noProof/>
              <w:sz w:val="24"/>
              <w:lang w:val="en-US" w:eastAsia="zh-CN"/>
            </w:rPr>
          </w:pPr>
          <w:hyperlink w:anchor="_Toc90477345" w:history="1">
            <w:r w:rsidR="00AD2AE0" w:rsidRPr="003D1E7E">
              <w:rPr>
                <w:rStyle w:val="Hyperlink"/>
                <w:rFonts w:ascii="宋体" w:eastAsia="宋体" w:hAnsi="宋体" w:cs="宋体" w:hint="eastAsia"/>
                <w:noProof/>
                <w:sz w:val="24"/>
                <w:lang w:eastAsia="zh-CN"/>
              </w:rPr>
              <w:t>行动目标</w:t>
            </w:r>
            <w:r w:rsidR="00AD2AE0" w:rsidRPr="003D1E7E">
              <w:rPr>
                <w:rStyle w:val="Hyperlink"/>
                <w:noProof/>
                <w:sz w:val="24"/>
                <w:lang w:eastAsia="zh-CN"/>
              </w:rPr>
              <w:t>6</w:t>
            </w:r>
            <w:r w:rsidR="00AD2AE0" w:rsidRPr="003D1E7E">
              <w:rPr>
                <w:noProof/>
                <w:webHidden/>
                <w:sz w:val="24"/>
              </w:rPr>
              <w:tab/>
            </w:r>
            <w:r w:rsidR="00AD2AE0" w:rsidRPr="003D1E7E">
              <w:rPr>
                <w:noProof/>
                <w:webHidden/>
                <w:sz w:val="24"/>
              </w:rPr>
              <w:fldChar w:fldCharType="begin"/>
            </w:r>
            <w:r w:rsidR="00AD2AE0" w:rsidRPr="003D1E7E">
              <w:rPr>
                <w:noProof/>
                <w:webHidden/>
                <w:sz w:val="24"/>
              </w:rPr>
              <w:instrText xml:space="preserve"> PAGEREF _Toc90477345 \h </w:instrText>
            </w:r>
            <w:r w:rsidR="00AD2AE0" w:rsidRPr="003D1E7E">
              <w:rPr>
                <w:noProof/>
                <w:webHidden/>
                <w:sz w:val="24"/>
              </w:rPr>
            </w:r>
            <w:r w:rsidR="00AD2AE0" w:rsidRPr="003D1E7E">
              <w:rPr>
                <w:noProof/>
                <w:webHidden/>
                <w:sz w:val="24"/>
              </w:rPr>
              <w:fldChar w:fldCharType="separate"/>
            </w:r>
            <w:r w:rsidR="00AD2AE0" w:rsidRPr="003D1E7E">
              <w:rPr>
                <w:noProof/>
                <w:webHidden/>
                <w:sz w:val="24"/>
              </w:rPr>
              <w:t>29</w:t>
            </w:r>
            <w:r w:rsidR="00AD2AE0" w:rsidRPr="003D1E7E">
              <w:rPr>
                <w:noProof/>
                <w:webHidden/>
                <w:sz w:val="24"/>
              </w:rPr>
              <w:fldChar w:fldCharType="end"/>
            </w:r>
          </w:hyperlink>
        </w:p>
        <w:p w14:paraId="6FE0EC60" w14:textId="049CD4D6" w:rsidR="00AD2AE0" w:rsidRPr="003D1E7E" w:rsidRDefault="004C778E" w:rsidP="00805A86">
          <w:pPr>
            <w:pStyle w:val="TOC3"/>
            <w:tabs>
              <w:tab w:val="right" w:leader="dot" w:pos="9350"/>
            </w:tabs>
            <w:spacing w:after="120"/>
            <w:ind w:left="1699"/>
            <w:rPr>
              <w:rFonts w:asciiTheme="minorHAnsi" w:eastAsia="宋体" w:hAnsiTheme="minorHAnsi" w:cstheme="minorBidi"/>
              <w:noProof/>
              <w:sz w:val="24"/>
              <w:lang w:val="en-US" w:eastAsia="zh-CN"/>
            </w:rPr>
          </w:pPr>
          <w:hyperlink w:anchor="_Toc90477346" w:history="1">
            <w:r w:rsidR="00AD2AE0" w:rsidRPr="003D1E7E">
              <w:rPr>
                <w:rStyle w:val="Hyperlink"/>
                <w:rFonts w:ascii="宋体" w:eastAsia="宋体" w:hAnsi="宋体" w:cs="宋体" w:hint="eastAsia"/>
                <w:noProof/>
                <w:sz w:val="24"/>
                <w:lang w:eastAsia="zh-CN"/>
              </w:rPr>
              <w:t>行动目标</w:t>
            </w:r>
            <w:r w:rsidR="00AD2AE0" w:rsidRPr="003D1E7E">
              <w:rPr>
                <w:rStyle w:val="Hyperlink"/>
                <w:noProof/>
                <w:sz w:val="24"/>
                <w:lang w:eastAsia="zh-CN"/>
              </w:rPr>
              <w:t>7</w:t>
            </w:r>
            <w:r w:rsidR="00AD2AE0" w:rsidRPr="003D1E7E">
              <w:rPr>
                <w:noProof/>
                <w:webHidden/>
                <w:sz w:val="24"/>
              </w:rPr>
              <w:tab/>
            </w:r>
            <w:r w:rsidR="00AD2AE0" w:rsidRPr="003D1E7E">
              <w:rPr>
                <w:noProof/>
                <w:webHidden/>
                <w:sz w:val="24"/>
              </w:rPr>
              <w:fldChar w:fldCharType="begin"/>
            </w:r>
            <w:r w:rsidR="00AD2AE0" w:rsidRPr="003D1E7E">
              <w:rPr>
                <w:noProof/>
                <w:webHidden/>
                <w:sz w:val="24"/>
              </w:rPr>
              <w:instrText xml:space="preserve"> PAGEREF _Toc90477346 \h </w:instrText>
            </w:r>
            <w:r w:rsidR="00AD2AE0" w:rsidRPr="003D1E7E">
              <w:rPr>
                <w:noProof/>
                <w:webHidden/>
                <w:sz w:val="24"/>
              </w:rPr>
            </w:r>
            <w:r w:rsidR="00AD2AE0" w:rsidRPr="003D1E7E">
              <w:rPr>
                <w:noProof/>
                <w:webHidden/>
                <w:sz w:val="24"/>
              </w:rPr>
              <w:fldChar w:fldCharType="separate"/>
            </w:r>
            <w:r w:rsidR="00AD2AE0" w:rsidRPr="003D1E7E">
              <w:rPr>
                <w:noProof/>
                <w:webHidden/>
                <w:sz w:val="24"/>
              </w:rPr>
              <w:t>30</w:t>
            </w:r>
            <w:r w:rsidR="00AD2AE0" w:rsidRPr="003D1E7E">
              <w:rPr>
                <w:noProof/>
                <w:webHidden/>
                <w:sz w:val="24"/>
              </w:rPr>
              <w:fldChar w:fldCharType="end"/>
            </w:r>
          </w:hyperlink>
        </w:p>
        <w:p w14:paraId="22D90BE6" w14:textId="4287BBF4" w:rsidR="00AD2AE0" w:rsidRPr="003D1E7E" w:rsidRDefault="004C778E" w:rsidP="00805A86">
          <w:pPr>
            <w:pStyle w:val="TOC3"/>
            <w:tabs>
              <w:tab w:val="right" w:leader="dot" w:pos="9350"/>
            </w:tabs>
            <w:spacing w:after="120"/>
            <w:ind w:left="1699"/>
            <w:rPr>
              <w:rFonts w:asciiTheme="minorHAnsi" w:eastAsia="宋体" w:hAnsiTheme="minorHAnsi" w:cstheme="minorBidi"/>
              <w:noProof/>
              <w:sz w:val="24"/>
              <w:lang w:val="en-US" w:eastAsia="zh-CN"/>
            </w:rPr>
          </w:pPr>
          <w:hyperlink w:anchor="_Toc90477347" w:history="1">
            <w:r w:rsidR="00AD2AE0" w:rsidRPr="003D1E7E">
              <w:rPr>
                <w:rStyle w:val="Hyperlink"/>
                <w:rFonts w:ascii="宋体" w:eastAsia="宋体" w:hAnsi="宋体" w:cs="宋体" w:hint="eastAsia"/>
                <w:noProof/>
                <w:sz w:val="24"/>
                <w:lang w:eastAsia="zh-CN"/>
              </w:rPr>
              <w:t>行动目标</w:t>
            </w:r>
            <w:r w:rsidR="00AD2AE0" w:rsidRPr="003D1E7E">
              <w:rPr>
                <w:rStyle w:val="Hyperlink"/>
                <w:noProof/>
                <w:sz w:val="24"/>
                <w:lang w:eastAsia="zh-CN"/>
              </w:rPr>
              <w:t>8</w:t>
            </w:r>
            <w:r w:rsidR="00AD2AE0" w:rsidRPr="003D1E7E">
              <w:rPr>
                <w:noProof/>
                <w:webHidden/>
                <w:sz w:val="24"/>
              </w:rPr>
              <w:tab/>
            </w:r>
            <w:r w:rsidR="00AD2AE0" w:rsidRPr="003D1E7E">
              <w:rPr>
                <w:noProof/>
                <w:webHidden/>
                <w:sz w:val="24"/>
              </w:rPr>
              <w:fldChar w:fldCharType="begin"/>
            </w:r>
            <w:r w:rsidR="00AD2AE0" w:rsidRPr="003D1E7E">
              <w:rPr>
                <w:noProof/>
                <w:webHidden/>
                <w:sz w:val="24"/>
              </w:rPr>
              <w:instrText xml:space="preserve"> PAGEREF _Toc90477347 \h </w:instrText>
            </w:r>
            <w:r w:rsidR="00AD2AE0" w:rsidRPr="003D1E7E">
              <w:rPr>
                <w:noProof/>
                <w:webHidden/>
                <w:sz w:val="24"/>
              </w:rPr>
            </w:r>
            <w:r w:rsidR="00AD2AE0" w:rsidRPr="003D1E7E">
              <w:rPr>
                <w:noProof/>
                <w:webHidden/>
                <w:sz w:val="24"/>
              </w:rPr>
              <w:fldChar w:fldCharType="separate"/>
            </w:r>
            <w:r w:rsidR="00AD2AE0" w:rsidRPr="003D1E7E">
              <w:rPr>
                <w:noProof/>
                <w:webHidden/>
                <w:sz w:val="24"/>
              </w:rPr>
              <w:t>32</w:t>
            </w:r>
            <w:r w:rsidR="00AD2AE0" w:rsidRPr="003D1E7E">
              <w:rPr>
                <w:noProof/>
                <w:webHidden/>
                <w:sz w:val="24"/>
              </w:rPr>
              <w:fldChar w:fldCharType="end"/>
            </w:r>
          </w:hyperlink>
        </w:p>
        <w:p w14:paraId="7BAA351E" w14:textId="1EEBD027" w:rsidR="00AD2AE0" w:rsidRPr="003D1E7E" w:rsidRDefault="004C778E" w:rsidP="00805A86">
          <w:pPr>
            <w:pStyle w:val="TOC3"/>
            <w:tabs>
              <w:tab w:val="right" w:leader="dot" w:pos="9350"/>
            </w:tabs>
            <w:spacing w:after="120"/>
            <w:ind w:left="1699"/>
            <w:rPr>
              <w:rFonts w:asciiTheme="minorHAnsi" w:eastAsia="宋体" w:hAnsiTheme="minorHAnsi" w:cstheme="minorBidi"/>
              <w:noProof/>
              <w:sz w:val="24"/>
              <w:lang w:val="en-US" w:eastAsia="zh-CN"/>
            </w:rPr>
          </w:pPr>
          <w:hyperlink w:anchor="_Toc90477348" w:history="1">
            <w:r w:rsidR="00AD2AE0" w:rsidRPr="003D1E7E">
              <w:rPr>
                <w:rStyle w:val="Hyperlink"/>
                <w:rFonts w:ascii="宋体" w:eastAsia="宋体" w:hAnsi="宋体" w:cs="宋体" w:hint="eastAsia"/>
                <w:noProof/>
                <w:sz w:val="24"/>
                <w:lang w:eastAsia="zh-CN"/>
              </w:rPr>
              <w:t>行动目标</w:t>
            </w:r>
            <w:r w:rsidR="00AD2AE0" w:rsidRPr="003D1E7E">
              <w:rPr>
                <w:rStyle w:val="Hyperlink"/>
                <w:noProof/>
                <w:sz w:val="24"/>
                <w:lang w:eastAsia="zh-CN"/>
              </w:rPr>
              <w:t>9</w:t>
            </w:r>
            <w:r w:rsidR="00AD2AE0" w:rsidRPr="003D1E7E">
              <w:rPr>
                <w:noProof/>
                <w:webHidden/>
                <w:sz w:val="24"/>
              </w:rPr>
              <w:tab/>
            </w:r>
            <w:r w:rsidR="00AD2AE0" w:rsidRPr="003D1E7E">
              <w:rPr>
                <w:noProof/>
                <w:webHidden/>
                <w:sz w:val="24"/>
              </w:rPr>
              <w:fldChar w:fldCharType="begin"/>
            </w:r>
            <w:r w:rsidR="00AD2AE0" w:rsidRPr="003D1E7E">
              <w:rPr>
                <w:noProof/>
                <w:webHidden/>
                <w:sz w:val="24"/>
              </w:rPr>
              <w:instrText xml:space="preserve"> PAGEREF _Toc90477348 \h </w:instrText>
            </w:r>
            <w:r w:rsidR="00AD2AE0" w:rsidRPr="003D1E7E">
              <w:rPr>
                <w:noProof/>
                <w:webHidden/>
                <w:sz w:val="24"/>
              </w:rPr>
            </w:r>
            <w:r w:rsidR="00AD2AE0" w:rsidRPr="003D1E7E">
              <w:rPr>
                <w:noProof/>
                <w:webHidden/>
                <w:sz w:val="24"/>
              </w:rPr>
              <w:fldChar w:fldCharType="separate"/>
            </w:r>
            <w:r w:rsidR="00AD2AE0" w:rsidRPr="003D1E7E">
              <w:rPr>
                <w:noProof/>
                <w:webHidden/>
                <w:sz w:val="24"/>
              </w:rPr>
              <w:t>34</w:t>
            </w:r>
            <w:r w:rsidR="00AD2AE0" w:rsidRPr="003D1E7E">
              <w:rPr>
                <w:noProof/>
                <w:webHidden/>
                <w:sz w:val="24"/>
              </w:rPr>
              <w:fldChar w:fldCharType="end"/>
            </w:r>
          </w:hyperlink>
        </w:p>
        <w:p w14:paraId="4BC4B370" w14:textId="4D711FFF" w:rsidR="00AD2AE0" w:rsidRPr="003D1E7E" w:rsidRDefault="004C778E" w:rsidP="00805A86">
          <w:pPr>
            <w:pStyle w:val="TOC3"/>
            <w:tabs>
              <w:tab w:val="right" w:leader="dot" w:pos="9350"/>
            </w:tabs>
            <w:spacing w:after="120"/>
            <w:ind w:left="1699"/>
            <w:rPr>
              <w:rFonts w:asciiTheme="minorHAnsi" w:eastAsia="宋体" w:hAnsiTheme="minorHAnsi" w:cstheme="minorBidi"/>
              <w:noProof/>
              <w:sz w:val="24"/>
              <w:lang w:val="en-US" w:eastAsia="zh-CN"/>
            </w:rPr>
          </w:pPr>
          <w:hyperlink w:anchor="_Toc90477349" w:history="1">
            <w:r w:rsidR="00AD2AE0" w:rsidRPr="003D1E7E">
              <w:rPr>
                <w:rStyle w:val="Hyperlink"/>
                <w:rFonts w:ascii="宋体" w:eastAsia="宋体" w:hAnsi="宋体" w:cs="宋体" w:hint="eastAsia"/>
                <w:noProof/>
                <w:sz w:val="24"/>
                <w:lang w:eastAsia="zh-CN"/>
              </w:rPr>
              <w:t>行动目标</w:t>
            </w:r>
            <w:r w:rsidR="00AD2AE0" w:rsidRPr="003D1E7E">
              <w:rPr>
                <w:rStyle w:val="Hyperlink"/>
                <w:noProof/>
                <w:sz w:val="24"/>
                <w:lang w:eastAsia="zh-CN"/>
              </w:rPr>
              <w:t>10</w:t>
            </w:r>
            <w:r w:rsidR="00AD2AE0" w:rsidRPr="003D1E7E">
              <w:rPr>
                <w:noProof/>
                <w:webHidden/>
                <w:sz w:val="24"/>
              </w:rPr>
              <w:tab/>
            </w:r>
            <w:r w:rsidR="00AD2AE0" w:rsidRPr="003D1E7E">
              <w:rPr>
                <w:noProof/>
                <w:webHidden/>
                <w:sz w:val="24"/>
              </w:rPr>
              <w:fldChar w:fldCharType="begin"/>
            </w:r>
            <w:r w:rsidR="00AD2AE0" w:rsidRPr="003D1E7E">
              <w:rPr>
                <w:noProof/>
                <w:webHidden/>
                <w:sz w:val="24"/>
              </w:rPr>
              <w:instrText xml:space="preserve"> PAGEREF _Toc90477349 \h </w:instrText>
            </w:r>
            <w:r w:rsidR="00AD2AE0" w:rsidRPr="003D1E7E">
              <w:rPr>
                <w:noProof/>
                <w:webHidden/>
                <w:sz w:val="24"/>
              </w:rPr>
            </w:r>
            <w:r w:rsidR="00AD2AE0" w:rsidRPr="003D1E7E">
              <w:rPr>
                <w:noProof/>
                <w:webHidden/>
                <w:sz w:val="24"/>
              </w:rPr>
              <w:fldChar w:fldCharType="separate"/>
            </w:r>
            <w:r w:rsidR="00AD2AE0" w:rsidRPr="003D1E7E">
              <w:rPr>
                <w:noProof/>
                <w:webHidden/>
                <w:sz w:val="24"/>
              </w:rPr>
              <w:t>35</w:t>
            </w:r>
            <w:r w:rsidR="00AD2AE0" w:rsidRPr="003D1E7E">
              <w:rPr>
                <w:noProof/>
                <w:webHidden/>
                <w:sz w:val="24"/>
              </w:rPr>
              <w:fldChar w:fldCharType="end"/>
            </w:r>
          </w:hyperlink>
        </w:p>
        <w:p w14:paraId="5424AD1F" w14:textId="01160571" w:rsidR="00AD2AE0" w:rsidRPr="003D1E7E" w:rsidRDefault="004C778E" w:rsidP="00805A86">
          <w:pPr>
            <w:pStyle w:val="TOC3"/>
            <w:tabs>
              <w:tab w:val="right" w:leader="dot" w:pos="9350"/>
            </w:tabs>
            <w:spacing w:after="120"/>
            <w:ind w:left="1699"/>
            <w:rPr>
              <w:rFonts w:asciiTheme="minorHAnsi" w:eastAsia="宋体" w:hAnsiTheme="minorHAnsi" w:cstheme="minorBidi"/>
              <w:noProof/>
              <w:sz w:val="24"/>
              <w:lang w:val="en-US" w:eastAsia="zh-CN"/>
            </w:rPr>
          </w:pPr>
          <w:hyperlink w:anchor="_Toc90477350" w:history="1">
            <w:r w:rsidR="00AD2AE0" w:rsidRPr="003D1E7E">
              <w:rPr>
                <w:rStyle w:val="Hyperlink"/>
                <w:rFonts w:ascii="宋体" w:eastAsia="宋体" w:hAnsi="宋体" w:cs="宋体" w:hint="eastAsia"/>
                <w:noProof/>
                <w:sz w:val="24"/>
                <w:lang w:eastAsia="zh-CN"/>
              </w:rPr>
              <w:t>行动目标</w:t>
            </w:r>
            <w:r w:rsidR="00AD2AE0" w:rsidRPr="003D1E7E">
              <w:rPr>
                <w:rStyle w:val="Hyperlink"/>
                <w:noProof/>
                <w:sz w:val="24"/>
                <w:lang w:eastAsia="zh-CN"/>
              </w:rPr>
              <w:t>11</w:t>
            </w:r>
            <w:r w:rsidR="00AD2AE0" w:rsidRPr="003D1E7E">
              <w:rPr>
                <w:noProof/>
                <w:webHidden/>
                <w:sz w:val="24"/>
              </w:rPr>
              <w:tab/>
            </w:r>
            <w:r w:rsidR="00AD2AE0" w:rsidRPr="003D1E7E">
              <w:rPr>
                <w:noProof/>
                <w:webHidden/>
                <w:sz w:val="24"/>
              </w:rPr>
              <w:fldChar w:fldCharType="begin"/>
            </w:r>
            <w:r w:rsidR="00AD2AE0" w:rsidRPr="003D1E7E">
              <w:rPr>
                <w:noProof/>
                <w:webHidden/>
                <w:sz w:val="24"/>
              </w:rPr>
              <w:instrText xml:space="preserve"> PAGEREF _Toc90477350 \h </w:instrText>
            </w:r>
            <w:r w:rsidR="00AD2AE0" w:rsidRPr="003D1E7E">
              <w:rPr>
                <w:noProof/>
                <w:webHidden/>
                <w:sz w:val="24"/>
              </w:rPr>
            </w:r>
            <w:r w:rsidR="00AD2AE0" w:rsidRPr="003D1E7E">
              <w:rPr>
                <w:noProof/>
                <w:webHidden/>
                <w:sz w:val="24"/>
              </w:rPr>
              <w:fldChar w:fldCharType="separate"/>
            </w:r>
            <w:r w:rsidR="00AD2AE0" w:rsidRPr="003D1E7E">
              <w:rPr>
                <w:noProof/>
                <w:webHidden/>
                <w:sz w:val="24"/>
              </w:rPr>
              <w:t>36</w:t>
            </w:r>
            <w:r w:rsidR="00AD2AE0" w:rsidRPr="003D1E7E">
              <w:rPr>
                <w:noProof/>
                <w:webHidden/>
                <w:sz w:val="24"/>
              </w:rPr>
              <w:fldChar w:fldCharType="end"/>
            </w:r>
          </w:hyperlink>
        </w:p>
        <w:p w14:paraId="1E126B82" w14:textId="64A09469" w:rsidR="00AD2AE0" w:rsidRPr="003D1E7E" w:rsidRDefault="004C778E" w:rsidP="00805A86">
          <w:pPr>
            <w:pStyle w:val="TOC3"/>
            <w:tabs>
              <w:tab w:val="right" w:leader="dot" w:pos="9350"/>
            </w:tabs>
            <w:spacing w:after="120"/>
            <w:ind w:left="1699"/>
            <w:rPr>
              <w:rFonts w:asciiTheme="minorHAnsi" w:eastAsia="宋体" w:hAnsiTheme="minorHAnsi" w:cstheme="minorBidi"/>
              <w:noProof/>
              <w:sz w:val="24"/>
              <w:lang w:val="en-US" w:eastAsia="zh-CN"/>
            </w:rPr>
          </w:pPr>
          <w:hyperlink w:anchor="_Toc90477351" w:history="1">
            <w:r w:rsidR="00AD2AE0" w:rsidRPr="003D1E7E">
              <w:rPr>
                <w:rStyle w:val="Hyperlink"/>
                <w:rFonts w:ascii="宋体" w:eastAsia="宋体" w:hAnsi="宋体" w:cs="宋体" w:hint="eastAsia"/>
                <w:noProof/>
                <w:sz w:val="24"/>
                <w:lang w:eastAsia="zh-CN"/>
              </w:rPr>
              <w:t>行动目标</w:t>
            </w:r>
            <w:r w:rsidR="00AD2AE0" w:rsidRPr="003D1E7E">
              <w:rPr>
                <w:rStyle w:val="Hyperlink"/>
                <w:noProof/>
                <w:sz w:val="24"/>
                <w:lang w:eastAsia="zh-CN"/>
              </w:rPr>
              <w:t>12</w:t>
            </w:r>
            <w:r w:rsidR="00AD2AE0" w:rsidRPr="003D1E7E">
              <w:rPr>
                <w:noProof/>
                <w:webHidden/>
                <w:sz w:val="24"/>
              </w:rPr>
              <w:tab/>
            </w:r>
            <w:r w:rsidR="00AD2AE0" w:rsidRPr="003D1E7E">
              <w:rPr>
                <w:noProof/>
                <w:webHidden/>
                <w:sz w:val="24"/>
              </w:rPr>
              <w:fldChar w:fldCharType="begin"/>
            </w:r>
            <w:r w:rsidR="00AD2AE0" w:rsidRPr="003D1E7E">
              <w:rPr>
                <w:noProof/>
                <w:webHidden/>
                <w:sz w:val="24"/>
              </w:rPr>
              <w:instrText xml:space="preserve"> PAGEREF _Toc90477351 \h </w:instrText>
            </w:r>
            <w:r w:rsidR="00AD2AE0" w:rsidRPr="003D1E7E">
              <w:rPr>
                <w:noProof/>
                <w:webHidden/>
                <w:sz w:val="24"/>
              </w:rPr>
            </w:r>
            <w:r w:rsidR="00AD2AE0" w:rsidRPr="003D1E7E">
              <w:rPr>
                <w:noProof/>
                <w:webHidden/>
                <w:sz w:val="24"/>
              </w:rPr>
              <w:fldChar w:fldCharType="separate"/>
            </w:r>
            <w:r w:rsidR="00AD2AE0" w:rsidRPr="003D1E7E">
              <w:rPr>
                <w:noProof/>
                <w:webHidden/>
                <w:sz w:val="24"/>
              </w:rPr>
              <w:t>37</w:t>
            </w:r>
            <w:r w:rsidR="00AD2AE0" w:rsidRPr="003D1E7E">
              <w:rPr>
                <w:noProof/>
                <w:webHidden/>
                <w:sz w:val="24"/>
              </w:rPr>
              <w:fldChar w:fldCharType="end"/>
            </w:r>
          </w:hyperlink>
        </w:p>
        <w:p w14:paraId="43B32D9F" w14:textId="2FDB6766" w:rsidR="00AD2AE0" w:rsidRPr="003D1E7E" w:rsidRDefault="004C778E" w:rsidP="00805A86">
          <w:pPr>
            <w:pStyle w:val="TOC3"/>
            <w:tabs>
              <w:tab w:val="right" w:leader="dot" w:pos="9350"/>
            </w:tabs>
            <w:spacing w:after="120"/>
            <w:ind w:left="1699"/>
            <w:rPr>
              <w:rFonts w:asciiTheme="minorHAnsi" w:eastAsia="宋体" w:hAnsiTheme="minorHAnsi" w:cstheme="minorBidi"/>
              <w:noProof/>
              <w:sz w:val="24"/>
              <w:lang w:val="en-US" w:eastAsia="zh-CN"/>
            </w:rPr>
          </w:pPr>
          <w:hyperlink w:anchor="_Toc90477352" w:history="1">
            <w:r w:rsidR="00AD2AE0" w:rsidRPr="003D1E7E">
              <w:rPr>
                <w:rStyle w:val="Hyperlink"/>
                <w:rFonts w:ascii="宋体" w:eastAsia="宋体" w:hAnsi="宋体" w:cs="宋体" w:hint="eastAsia"/>
                <w:noProof/>
                <w:sz w:val="24"/>
                <w:lang w:eastAsia="zh-CN"/>
              </w:rPr>
              <w:t>行动目标</w:t>
            </w:r>
            <w:r w:rsidR="00AD2AE0" w:rsidRPr="003D1E7E">
              <w:rPr>
                <w:rStyle w:val="Hyperlink"/>
                <w:noProof/>
                <w:sz w:val="24"/>
                <w:lang w:eastAsia="zh-CN"/>
              </w:rPr>
              <w:t>13</w:t>
            </w:r>
            <w:r w:rsidR="00AD2AE0" w:rsidRPr="003D1E7E">
              <w:rPr>
                <w:noProof/>
                <w:webHidden/>
                <w:sz w:val="24"/>
              </w:rPr>
              <w:tab/>
            </w:r>
            <w:r w:rsidR="00AD2AE0" w:rsidRPr="003D1E7E">
              <w:rPr>
                <w:noProof/>
                <w:webHidden/>
                <w:sz w:val="24"/>
              </w:rPr>
              <w:fldChar w:fldCharType="begin"/>
            </w:r>
            <w:r w:rsidR="00AD2AE0" w:rsidRPr="003D1E7E">
              <w:rPr>
                <w:noProof/>
                <w:webHidden/>
                <w:sz w:val="24"/>
              </w:rPr>
              <w:instrText xml:space="preserve"> PAGEREF _Toc90477352 \h </w:instrText>
            </w:r>
            <w:r w:rsidR="00AD2AE0" w:rsidRPr="003D1E7E">
              <w:rPr>
                <w:noProof/>
                <w:webHidden/>
                <w:sz w:val="24"/>
              </w:rPr>
            </w:r>
            <w:r w:rsidR="00AD2AE0" w:rsidRPr="003D1E7E">
              <w:rPr>
                <w:noProof/>
                <w:webHidden/>
                <w:sz w:val="24"/>
              </w:rPr>
              <w:fldChar w:fldCharType="separate"/>
            </w:r>
            <w:r w:rsidR="00AD2AE0" w:rsidRPr="003D1E7E">
              <w:rPr>
                <w:noProof/>
                <w:webHidden/>
                <w:sz w:val="24"/>
              </w:rPr>
              <w:t>38</w:t>
            </w:r>
            <w:r w:rsidR="00AD2AE0" w:rsidRPr="003D1E7E">
              <w:rPr>
                <w:noProof/>
                <w:webHidden/>
                <w:sz w:val="24"/>
              </w:rPr>
              <w:fldChar w:fldCharType="end"/>
            </w:r>
          </w:hyperlink>
        </w:p>
        <w:p w14:paraId="4BEA0CF8" w14:textId="2431DF3A" w:rsidR="00AD2AE0" w:rsidRPr="003D1E7E" w:rsidRDefault="004C778E" w:rsidP="00805A86">
          <w:pPr>
            <w:pStyle w:val="TOC3"/>
            <w:tabs>
              <w:tab w:val="right" w:leader="dot" w:pos="9350"/>
            </w:tabs>
            <w:spacing w:after="120"/>
            <w:ind w:left="1699"/>
            <w:rPr>
              <w:rFonts w:asciiTheme="minorHAnsi" w:eastAsia="宋体" w:hAnsiTheme="minorHAnsi" w:cstheme="minorBidi"/>
              <w:noProof/>
              <w:sz w:val="24"/>
              <w:lang w:val="en-US" w:eastAsia="zh-CN"/>
            </w:rPr>
          </w:pPr>
          <w:hyperlink w:anchor="_Toc90477353" w:history="1">
            <w:r w:rsidR="00AD2AE0" w:rsidRPr="003D1E7E">
              <w:rPr>
                <w:rStyle w:val="Hyperlink"/>
                <w:rFonts w:ascii="宋体" w:eastAsia="宋体" w:hAnsi="宋体" w:cs="宋体" w:hint="eastAsia"/>
                <w:noProof/>
                <w:sz w:val="24"/>
                <w:lang w:eastAsia="zh-CN"/>
              </w:rPr>
              <w:t>行动目标</w:t>
            </w:r>
            <w:r w:rsidR="00AD2AE0" w:rsidRPr="003D1E7E">
              <w:rPr>
                <w:rStyle w:val="Hyperlink"/>
                <w:noProof/>
                <w:sz w:val="24"/>
                <w:lang w:eastAsia="zh-CN"/>
              </w:rPr>
              <w:t>14</w:t>
            </w:r>
            <w:r w:rsidR="00AD2AE0" w:rsidRPr="003D1E7E">
              <w:rPr>
                <w:noProof/>
                <w:webHidden/>
                <w:sz w:val="24"/>
              </w:rPr>
              <w:tab/>
            </w:r>
            <w:r w:rsidR="00AD2AE0" w:rsidRPr="003D1E7E">
              <w:rPr>
                <w:noProof/>
                <w:webHidden/>
                <w:sz w:val="24"/>
              </w:rPr>
              <w:fldChar w:fldCharType="begin"/>
            </w:r>
            <w:r w:rsidR="00AD2AE0" w:rsidRPr="003D1E7E">
              <w:rPr>
                <w:noProof/>
                <w:webHidden/>
                <w:sz w:val="24"/>
              </w:rPr>
              <w:instrText xml:space="preserve"> PAGEREF _Toc90477353 \h </w:instrText>
            </w:r>
            <w:r w:rsidR="00AD2AE0" w:rsidRPr="003D1E7E">
              <w:rPr>
                <w:noProof/>
                <w:webHidden/>
                <w:sz w:val="24"/>
              </w:rPr>
            </w:r>
            <w:r w:rsidR="00AD2AE0" w:rsidRPr="003D1E7E">
              <w:rPr>
                <w:noProof/>
                <w:webHidden/>
                <w:sz w:val="24"/>
              </w:rPr>
              <w:fldChar w:fldCharType="separate"/>
            </w:r>
            <w:r w:rsidR="00AD2AE0" w:rsidRPr="003D1E7E">
              <w:rPr>
                <w:noProof/>
                <w:webHidden/>
                <w:sz w:val="24"/>
              </w:rPr>
              <w:t>40</w:t>
            </w:r>
            <w:r w:rsidR="00AD2AE0" w:rsidRPr="003D1E7E">
              <w:rPr>
                <w:noProof/>
                <w:webHidden/>
                <w:sz w:val="24"/>
              </w:rPr>
              <w:fldChar w:fldCharType="end"/>
            </w:r>
          </w:hyperlink>
        </w:p>
        <w:p w14:paraId="6D00689F" w14:textId="7410A2E2" w:rsidR="00AD2AE0" w:rsidRPr="003D1E7E" w:rsidRDefault="004C778E" w:rsidP="00805A86">
          <w:pPr>
            <w:pStyle w:val="TOC3"/>
            <w:tabs>
              <w:tab w:val="right" w:leader="dot" w:pos="9350"/>
            </w:tabs>
            <w:spacing w:after="120"/>
            <w:ind w:left="1699"/>
            <w:rPr>
              <w:rFonts w:asciiTheme="minorHAnsi" w:eastAsia="宋体" w:hAnsiTheme="minorHAnsi" w:cstheme="minorBidi"/>
              <w:noProof/>
              <w:sz w:val="24"/>
              <w:lang w:val="en-US" w:eastAsia="zh-CN"/>
            </w:rPr>
          </w:pPr>
          <w:hyperlink w:anchor="_Toc90477354" w:history="1">
            <w:r w:rsidR="00AD2AE0" w:rsidRPr="003D1E7E">
              <w:rPr>
                <w:rStyle w:val="Hyperlink"/>
                <w:rFonts w:ascii="宋体" w:eastAsia="宋体" w:hAnsi="宋体" w:cs="宋体" w:hint="eastAsia"/>
                <w:noProof/>
                <w:sz w:val="24"/>
                <w:lang w:eastAsia="zh-CN"/>
              </w:rPr>
              <w:t>行动目标</w:t>
            </w:r>
            <w:r w:rsidR="00AD2AE0" w:rsidRPr="003D1E7E">
              <w:rPr>
                <w:rStyle w:val="Hyperlink"/>
                <w:noProof/>
                <w:sz w:val="24"/>
                <w:lang w:eastAsia="zh-CN"/>
              </w:rPr>
              <w:t>15</w:t>
            </w:r>
            <w:r w:rsidR="00AD2AE0" w:rsidRPr="003D1E7E">
              <w:rPr>
                <w:noProof/>
                <w:webHidden/>
                <w:sz w:val="24"/>
              </w:rPr>
              <w:tab/>
            </w:r>
            <w:r w:rsidR="00AD2AE0" w:rsidRPr="003D1E7E">
              <w:rPr>
                <w:noProof/>
                <w:webHidden/>
                <w:sz w:val="24"/>
              </w:rPr>
              <w:fldChar w:fldCharType="begin"/>
            </w:r>
            <w:r w:rsidR="00AD2AE0" w:rsidRPr="003D1E7E">
              <w:rPr>
                <w:noProof/>
                <w:webHidden/>
                <w:sz w:val="24"/>
              </w:rPr>
              <w:instrText xml:space="preserve"> PAGEREF _Toc90477354 \h </w:instrText>
            </w:r>
            <w:r w:rsidR="00AD2AE0" w:rsidRPr="003D1E7E">
              <w:rPr>
                <w:noProof/>
                <w:webHidden/>
                <w:sz w:val="24"/>
              </w:rPr>
            </w:r>
            <w:r w:rsidR="00AD2AE0" w:rsidRPr="003D1E7E">
              <w:rPr>
                <w:noProof/>
                <w:webHidden/>
                <w:sz w:val="24"/>
              </w:rPr>
              <w:fldChar w:fldCharType="separate"/>
            </w:r>
            <w:r w:rsidR="00AD2AE0" w:rsidRPr="003D1E7E">
              <w:rPr>
                <w:noProof/>
                <w:webHidden/>
                <w:sz w:val="24"/>
              </w:rPr>
              <w:t>42</w:t>
            </w:r>
            <w:r w:rsidR="00AD2AE0" w:rsidRPr="003D1E7E">
              <w:rPr>
                <w:noProof/>
                <w:webHidden/>
                <w:sz w:val="24"/>
              </w:rPr>
              <w:fldChar w:fldCharType="end"/>
            </w:r>
          </w:hyperlink>
        </w:p>
        <w:p w14:paraId="43BA967F" w14:textId="2D703B05" w:rsidR="00AD2AE0" w:rsidRPr="003D1E7E" w:rsidRDefault="004C778E" w:rsidP="00805A86">
          <w:pPr>
            <w:pStyle w:val="TOC3"/>
            <w:tabs>
              <w:tab w:val="right" w:leader="dot" w:pos="9350"/>
            </w:tabs>
            <w:spacing w:after="120"/>
            <w:ind w:left="1699"/>
            <w:rPr>
              <w:rFonts w:asciiTheme="minorHAnsi" w:eastAsia="宋体" w:hAnsiTheme="minorHAnsi" w:cstheme="minorBidi"/>
              <w:noProof/>
              <w:sz w:val="24"/>
              <w:lang w:val="en-US" w:eastAsia="zh-CN"/>
            </w:rPr>
          </w:pPr>
          <w:hyperlink w:anchor="_Toc90477355" w:history="1">
            <w:r w:rsidR="00AD2AE0" w:rsidRPr="003D1E7E">
              <w:rPr>
                <w:rStyle w:val="Hyperlink"/>
                <w:rFonts w:ascii="宋体" w:eastAsia="宋体" w:hAnsi="宋体" w:cs="宋体" w:hint="eastAsia"/>
                <w:noProof/>
                <w:sz w:val="24"/>
                <w:lang w:eastAsia="zh-CN"/>
              </w:rPr>
              <w:t>行动目标</w:t>
            </w:r>
            <w:r w:rsidR="00AD2AE0" w:rsidRPr="003D1E7E">
              <w:rPr>
                <w:rStyle w:val="Hyperlink"/>
                <w:noProof/>
                <w:sz w:val="24"/>
                <w:lang w:eastAsia="zh-CN"/>
              </w:rPr>
              <w:t>16</w:t>
            </w:r>
            <w:r w:rsidR="00AD2AE0" w:rsidRPr="003D1E7E">
              <w:rPr>
                <w:noProof/>
                <w:webHidden/>
                <w:sz w:val="24"/>
              </w:rPr>
              <w:tab/>
            </w:r>
            <w:r w:rsidR="00AD2AE0" w:rsidRPr="003D1E7E">
              <w:rPr>
                <w:noProof/>
                <w:webHidden/>
                <w:sz w:val="24"/>
              </w:rPr>
              <w:fldChar w:fldCharType="begin"/>
            </w:r>
            <w:r w:rsidR="00AD2AE0" w:rsidRPr="003D1E7E">
              <w:rPr>
                <w:noProof/>
                <w:webHidden/>
                <w:sz w:val="24"/>
              </w:rPr>
              <w:instrText xml:space="preserve"> PAGEREF _Toc90477355 \h </w:instrText>
            </w:r>
            <w:r w:rsidR="00AD2AE0" w:rsidRPr="003D1E7E">
              <w:rPr>
                <w:noProof/>
                <w:webHidden/>
                <w:sz w:val="24"/>
              </w:rPr>
            </w:r>
            <w:r w:rsidR="00AD2AE0" w:rsidRPr="003D1E7E">
              <w:rPr>
                <w:noProof/>
                <w:webHidden/>
                <w:sz w:val="24"/>
              </w:rPr>
              <w:fldChar w:fldCharType="separate"/>
            </w:r>
            <w:r w:rsidR="00AD2AE0" w:rsidRPr="003D1E7E">
              <w:rPr>
                <w:noProof/>
                <w:webHidden/>
                <w:sz w:val="24"/>
              </w:rPr>
              <w:t>44</w:t>
            </w:r>
            <w:r w:rsidR="00AD2AE0" w:rsidRPr="003D1E7E">
              <w:rPr>
                <w:noProof/>
                <w:webHidden/>
                <w:sz w:val="24"/>
              </w:rPr>
              <w:fldChar w:fldCharType="end"/>
            </w:r>
          </w:hyperlink>
        </w:p>
        <w:p w14:paraId="682C4DFE" w14:textId="40E0CE44" w:rsidR="00AD2AE0" w:rsidRPr="003D1E7E" w:rsidRDefault="004C778E" w:rsidP="00805A86">
          <w:pPr>
            <w:pStyle w:val="TOC3"/>
            <w:tabs>
              <w:tab w:val="right" w:leader="dot" w:pos="9350"/>
            </w:tabs>
            <w:spacing w:after="120"/>
            <w:ind w:left="1699"/>
            <w:rPr>
              <w:rFonts w:asciiTheme="minorHAnsi" w:eastAsia="宋体" w:hAnsiTheme="minorHAnsi" w:cstheme="minorBidi"/>
              <w:noProof/>
              <w:sz w:val="24"/>
              <w:lang w:val="en-US" w:eastAsia="zh-CN"/>
            </w:rPr>
          </w:pPr>
          <w:hyperlink w:anchor="_Toc90477356" w:history="1">
            <w:r w:rsidR="00AD2AE0" w:rsidRPr="003D1E7E">
              <w:rPr>
                <w:rStyle w:val="Hyperlink"/>
                <w:rFonts w:ascii="宋体" w:eastAsia="宋体" w:hAnsi="宋体" w:cs="宋体" w:hint="eastAsia"/>
                <w:noProof/>
                <w:sz w:val="24"/>
                <w:lang w:eastAsia="zh-CN"/>
              </w:rPr>
              <w:t>行动目标</w:t>
            </w:r>
            <w:r w:rsidR="00AD2AE0" w:rsidRPr="003D1E7E">
              <w:rPr>
                <w:rStyle w:val="Hyperlink"/>
                <w:noProof/>
                <w:sz w:val="24"/>
                <w:lang w:eastAsia="zh-CN"/>
              </w:rPr>
              <w:t>17</w:t>
            </w:r>
            <w:r w:rsidR="00AD2AE0" w:rsidRPr="003D1E7E">
              <w:rPr>
                <w:noProof/>
                <w:webHidden/>
                <w:sz w:val="24"/>
              </w:rPr>
              <w:tab/>
            </w:r>
            <w:r w:rsidR="00AD2AE0" w:rsidRPr="003D1E7E">
              <w:rPr>
                <w:noProof/>
                <w:webHidden/>
                <w:sz w:val="24"/>
              </w:rPr>
              <w:fldChar w:fldCharType="begin"/>
            </w:r>
            <w:r w:rsidR="00AD2AE0" w:rsidRPr="003D1E7E">
              <w:rPr>
                <w:noProof/>
                <w:webHidden/>
                <w:sz w:val="24"/>
              </w:rPr>
              <w:instrText xml:space="preserve"> PAGEREF _Toc90477356 \h </w:instrText>
            </w:r>
            <w:r w:rsidR="00AD2AE0" w:rsidRPr="003D1E7E">
              <w:rPr>
                <w:noProof/>
                <w:webHidden/>
                <w:sz w:val="24"/>
              </w:rPr>
            </w:r>
            <w:r w:rsidR="00AD2AE0" w:rsidRPr="003D1E7E">
              <w:rPr>
                <w:noProof/>
                <w:webHidden/>
                <w:sz w:val="24"/>
              </w:rPr>
              <w:fldChar w:fldCharType="separate"/>
            </w:r>
            <w:r w:rsidR="00AD2AE0" w:rsidRPr="003D1E7E">
              <w:rPr>
                <w:noProof/>
                <w:webHidden/>
                <w:sz w:val="24"/>
              </w:rPr>
              <w:t>45</w:t>
            </w:r>
            <w:r w:rsidR="00AD2AE0" w:rsidRPr="003D1E7E">
              <w:rPr>
                <w:noProof/>
                <w:webHidden/>
                <w:sz w:val="24"/>
              </w:rPr>
              <w:fldChar w:fldCharType="end"/>
            </w:r>
          </w:hyperlink>
        </w:p>
        <w:p w14:paraId="06B8EA89" w14:textId="456B5D18" w:rsidR="00AD2AE0" w:rsidRPr="003D1E7E" w:rsidRDefault="004C778E" w:rsidP="00805A86">
          <w:pPr>
            <w:pStyle w:val="TOC3"/>
            <w:tabs>
              <w:tab w:val="right" w:leader="dot" w:pos="9350"/>
            </w:tabs>
            <w:spacing w:after="120"/>
            <w:ind w:left="1699"/>
            <w:rPr>
              <w:rFonts w:asciiTheme="minorHAnsi" w:eastAsia="宋体" w:hAnsiTheme="minorHAnsi" w:cstheme="minorBidi"/>
              <w:noProof/>
              <w:sz w:val="24"/>
              <w:lang w:val="en-US" w:eastAsia="zh-CN"/>
            </w:rPr>
          </w:pPr>
          <w:hyperlink w:anchor="_Toc90477357" w:history="1">
            <w:r w:rsidR="00AD2AE0" w:rsidRPr="003D1E7E">
              <w:rPr>
                <w:rStyle w:val="Hyperlink"/>
                <w:rFonts w:ascii="宋体" w:eastAsia="宋体" w:hAnsi="宋体" w:cs="宋体" w:hint="eastAsia"/>
                <w:noProof/>
                <w:sz w:val="24"/>
                <w:lang w:eastAsia="zh-CN"/>
              </w:rPr>
              <w:t>行动目标</w:t>
            </w:r>
            <w:r w:rsidR="00AD2AE0" w:rsidRPr="003D1E7E">
              <w:rPr>
                <w:rStyle w:val="Hyperlink"/>
                <w:noProof/>
                <w:sz w:val="24"/>
                <w:lang w:eastAsia="zh-CN"/>
              </w:rPr>
              <w:t>18</w:t>
            </w:r>
            <w:r w:rsidR="00AD2AE0" w:rsidRPr="003D1E7E">
              <w:rPr>
                <w:noProof/>
                <w:webHidden/>
                <w:sz w:val="24"/>
              </w:rPr>
              <w:tab/>
            </w:r>
            <w:r w:rsidR="00AD2AE0" w:rsidRPr="003D1E7E">
              <w:rPr>
                <w:noProof/>
                <w:webHidden/>
                <w:sz w:val="24"/>
              </w:rPr>
              <w:fldChar w:fldCharType="begin"/>
            </w:r>
            <w:r w:rsidR="00AD2AE0" w:rsidRPr="003D1E7E">
              <w:rPr>
                <w:noProof/>
                <w:webHidden/>
                <w:sz w:val="24"/>
              </w:rPr>
              <w:instrText xml:space="preserve"> PAGEREF _Toc90477357 \h </w:instrText>
            </w:r>
            <w:r w:rsidR="00AD2AE0" w:rsidRPr="003D1E7E">
              <w:rPr>
                <w:noProof/>
                <w:webHidden/>
                <w:sz w:val="24"/>
              </w:rPr>
            </w:r>
            <w:r w:rsidR="00AD2AE0" w:rsidRPr="003D1E7E">
              <w:rPr>
                <w:noProof/>
                <w:webHidden/>
                <w:sz w:val="24"/>
              </w:rPr>
              <w:fldChar w:fldCharType="separate"/>
            </w:r>
            <w:r w:rsidR="00AD2AE0" w:rsidRPr="003D1E7E">
              <w:rPr>
                <w:noProof/>
                <w:webHidden/>
                <w:sz w:val="24"/>
              </w:rPr>
              <w:t>46</w:t>
            </w:r>
            <w:r w:rsidR="00AD2AE0" w:rsidRPr="003D1E7E">
              <w:rPr>
                <w:noProof/>
                <w:webHidden/>
                <w:sz w:val="24"/>
              </w:rPr>
              <w:fldChar w:fldCharType="end"/>
            </w:r>
          </w:hyperlink>
        </w:p>
        <w:p w14:paraId="7F0A3466" w14:textId="55EDF4D5" w:rsidR="00AD2AE0" w:rsidRPr="003D1E7E" w:rsidRDefault="004C778E" w:rsidP="00805A86">
          <w:pPr>
            <w:pStyle w:val="TOC3"/>
            <w:tabs>
              <w:tab w:val="right" w:leader="dot" w:pos="9350"/>
            </w:tabs>
            <w:spacing w:after="120"/>
            <w:ind w:left="1699"/>
            <w:rPr>
              <w:rFonts w:asciiTheme="minorHAnsi" w:eastAsia="宋体" w:hAnsiTheme="minorHAnsi" w:cstheme="minorBidi"/>
              <w:noProof/>
              <w:sz w:val="24"/>
              <w:lang w:val="en-US" w:eastAsia="zh-CN"/>
            </w:rPr>
          </w:pPr>
          <w:hyperlink w:anchor="_Toc90477358" w:history="1">
            <w:r w:rsidR="00AD2AE0" w:rsidRPr="003D1E7E">
              <w:rPr>
                <w:rStyle w:val="Hyperlink"/>
                <w:rFonts w:ascii="宋体" w:eastAsia="宋体" w:hAnsi="宋体" w:cs="宋体" w:hint="eastAsia"/>
                <w:noProof/>
                <w:sz w:val="24"/>
                <w:lang w:eastAsia="zh-CN"/>
              </w:rPr>
              <w:t>行动目标</w:t>
            </w:r>
            <w:r w:rsidR="00AD2AE0" w:rsidRPr="003D1E7E">
              <w:rPr>
                <w:rStyle w:val="Hyperlink"/>
                <w:noProof/>
                <w:sz w:val="24"/>
                <w:lang w:eastAsia="zh-CN"/>
              </w:rPr>
              <w:t>19</w:t>
            </w:r>
            <w:r w:rsidR="00AD2AE0" w:rsidRPr="003D1E7E">
              <w:rPr>
                <w:noProof/>
                <w:webHidden/>
                <w:sz w:val="24"/>
              </w:rPr>
              <w:tab/>
            </w:r>
            <w:r w:rsidR="00AD2AE0" w:rsidRPr="003D1E7E">
              <w:rPr>
                <w:noProof/>
                <w:webHidden/>
                <w:sz w:val="24"/>
              </w:rPr>
              <w:fldChar w:fldCharType="begin"/>
            </w:r>
            <w:r w:rsidR="00AD2AE0" w:rsidRPr="003D1E7E">
              <w:rPr>
                <w:noProof/>
                <w:webHidden/>
                <w:sz w:val="24"/>
              </w:rPr>
              <w:instrText xml:space="preserve"> PAGEREF _Toc90477358 \h </w:instrText>
            </w:r>
            <w:r w:rsidR="00AD2AE0" w:rsidRPr="003D1E7E">
              <w:rPr>
                <w:noProof/>
                <w:webHidden/>
                <w:sz w:val="24"/>
              </w:rPr>
            </w:r>
            <w:r w:rsidR="00AD2AE0" w:rsidRPr="003D1E7E">
              <w:rPr>
                <w:noProof/>
                <w:webHidden/>
                <w:sz w:val="24"/>
              </w:rPr>
              <w:fldChar w:fldCharType="separate"/>
            </w:r>
            <w:r w:rsidR="00AD2AE0" w:rsidRPr="003D1E7E">
              <w:rPr>
                <w:noProof/>
                <w:webHidden/>
                <w:sz w:val="24"/>
              </w:rPr>
              <w:t>48</w:t>
            </w:r>
            <w:r w:rsidR="00AD2AE0" w:rsidRPr="003D1E7E">
              <w:rPr>
                <w:noProof/>
                <w:webHidden/>
                <w:sz w:val="24"/>
              </w:rPr>
              <w:fldChar w:fldCharType="end"/>
            </w:r>
          </w:hyperlink>
        </w:p>
        <w:p w14:paraId="45893AD2" w14:textId="3D6EF282" w:rsidR="00AD2AE0" w:rsidRPr="003D1E7E" w:rsidRDefault="004C778E" w:rsidP="00805A86">
          <w:pPr>
            <w:pStyle w:val="TOC3"/>
            <w:tabs>
              <w:tab w:val="right" w:leader="dot" w:pos="9350"/>
            </w:tabs>
            <w:spacing w:after="120"/>
            <w:ind w:left="1699"/>
            <w:rPr>
              <w:rFonts w:asciiTheme="minorHAnsi" w:eastAsia="宋体" w:hAnsiTheme="minorHAnsi" w:cstheme="minorBidi"/>
              <w:noProof/>
              <w:sz w:val="24"/>
              <w:lang w:val="en-US" w:eastAsia="zh-CN"/>
            </w:rPr>
          </w:pPr>
          <w:hyperlink w:anchor="_Toc90477359" w:history="1">
            <w:r w:rsidR="00AD2AE0" w:rsidRPr="003D1E7E">
              <w:rPr>
                <w:rStyle w:val="Hyperlink"/>
                <w:rFonts w:ascii="宋体" w:eastAsia="宋体" w:hAnsi="宋体" w:cs="宋体" w:hint="eastAsia"/>
                <w:noProof/>
                <w:sz w:val="24"/>
                <w:lang w:eastAsia="zh-CN"/>
              </w:rPr>
              <w:t>行动目标</w:t>
            </w:r>
            <w:r w:rsidR="00AD2AE0" w:rsidRPr="003D1E7E">
              <w:rPr>
                <w:rStyle w:val="Hyperlink"/>
                <w:noProof/>
                <w:sz w:val="24"/>
                <w:lang w:eastAsia="zh-CN"/>
              </w:rPr>
              <w:t>20</w:t>
            </w:r>
            <w:r w:rsidR="00AD2AE0" w:rsidRPr="003D1E7E">
              <w:rPr>
                <w:noProof/>
                <w:webHidden/>
                <w:sz w:val="24"/>
              </w:rPr>
              <w:tab/>
            </w:r>
            <w:r w:rsidR="00AD2AE0" w:rsidRPr="003D1E7E">
              <w:rPr>
                <w:noProof/>
                <w:webHidden/>
                <w:sz w:val="24"/>
              </w:rPr>
              <w:fldChar w:fldCharType="begin"/>
            </w:r>
            <w:r w:rsidR="00AD2AE0" w:rsidRPr="003D1E7E">
              <w:rPr>
                <w:noProof/>
                <w:webHidden/>
                <w:sz w:val="24"/>
              </w:rPr>
              <w:instrText xml:space="preserve"> PAGEREF _Toc90477359 \h </w:instrText>
            </w:r>
            <w:r w:rsidR="00AD2AE0" w:rsidRPr="003D1E7E">
              <w:rPr>
                <w:noProof/>
                <w:webHidden/>
                <w:sz w:val="24"/>
              </w:rPr>
            </w:r>
            <w:r w:rsidR="00AD2AE0" w:rsidRPr="003D1E7E">
              <w:rPr>
                <w:noProof/>
                <w:webHidden/>
                <w:sz w:val="24"/>
              </w:rPr>
              <w:fldChar w:fldCharType="separate"/>
            </w:r>
            <w:r w:rsidR="00AD2AE0" w:rsidRPr="003D1E7E">
              <w:rPr>
                <w:noProof/>
                <w:webHidden/>
                <w:sz w:val="24"/>
              </w:rPr>
              <w:t>50</w:t>
            </w:r>
            <w:r w:rsidR="00AD2AE0" w:rsidRPr="003D1E7E">
              <w:rPr>
                <w:noProof/>
                <w:webHidden/>
                <w:sz w:val="24"/>
              </w:rPr>
              <w:fldChar w:fldCharType="end"/>
            </w:r>
          </w:hyperlink>
        </w:p>
        <w:p w14:paraId="3CA2573E" w14:textId="67134558" w:rsidR="00AD2AE0" w:rsidRPr="003D1E7E" w:rsidRDefault="004C778E" w:rsidP="00805A86">
          <w:pPr>
            <w:pStyle w:val="TOC3"/>
            <w:tabs>
              <w:tab w:val="right" w:leader="dot" w:pos="9350"/>
            </w:tabs>
            <w:spacing w:after="120"/>
            <w:ind w:left="1699"/>
            <w:rPr>
              <w:rFonts w:asciiTheme="minorHAnsi" w:eastAsia="宋体" w:hAnsiTheme="minorHAnsi" w:cstheme="minorBidi"/>
              <w:noProof/>
              <w:sz w:val="24"/>
              <w:lang w:val="en-US" w:eastAsia="zh-CN"/>
            </w:rPr>
          </w:pPr>
          <w:hyperlink w:anchor="_Toc90477360" w:history="1">
            <w:r w:rsidR="00AD2AE0" w:rsidRPr="003D1E7E">
              <w:rPr>
                <w:rStyle w:val="Hyperlink"/>
                <w:rFonts w:ascii="宋体" w:eastAsia="宋体" w:hAnsi="宋体" w:cs="宋体" w:hint="eastAsia"/>
                <w:noProof/>
                <w:kern w:val="22"/>
                <w:sz w:val="24"/>
                <w:lang w:eastAsia="zh-CN"/>
              </w:rPr>
              <w:t>行动目标</w:t>
            </w:r>
            <w:r w:rsidR="00AD2AE0" w:rsidRPr="003D1E7E">
              <w:rPr>
                <w:rStyle w:val="Hyperlink"/>
                <w:noProof/>
                <w:kern w:val="22"/>
                <w:sz w:val="24"/>
                <w:lang w:eastAsia="zh-CN"/>
              </w:rPr>
              <w:t>21</w:t>
            </w:r>
            <w:r w:rsidR="00AD2AE0" w:rsidRPr="003D1E7E">
              <w:rPr>
                <w:noProof/>
                <w:webHidden/>
                <w:sz w:val="24"/>
              </w:rPr>
              <w:tab/>
            </w:r>
            <w:r w:rsidR="00AD2AE0" w:rsidRPr="003D1E7E">
              <w:rPr>
                <w:noProof/>
                <w:webHidden/>
                <w:sz w:val="24"/>
              </w:rPr>
              <w:fldChar w:fldCharType="begin"/>
            </w:r>
            <w:r w:rsidR="00AD2AE0" w:rsidRPr="003D1E7E">
              <w:rPr>
                <w:noProof/>
                <w:webHidden/>
                <w:sz w:val="24"/>
              </w:rPr>
              <w:instrText xml:space="preserve"> PAGEREF _Toc90477360 \h </w:instrText>
            </w:r>
            <w:r w:rsidR="00AD2AE0" w:rsidRPr="003D1E7E">
              <w:rPr>
                <w:noProof/>
                <w:webHidden/>
                <w:sz w:val="24"/>
              </w:rPr>
            </w:r>
            <w:r w:rsidR="00AD2AE0" w:rsidRPr="003D1E7E">
              <w:rPr>
                <w:noProof/>
                <w:webHidden/>
                <w:sz w:val="24"/>
              </w:rPr>
              <w:fldChar w:fldCharType="separate"/>
            </w:r>
            <w:r w:rsidR="00AD2AE0" w:rsidRPr="003D1E7E">
              <w:rPr>
                <w:noProof/>
                <w:webHidden/>
                <w:sz w:val="24"/>
              </w:rPr>
              <w:t>51</w:t>
            </w:r>
            <w:r w:rsidR="00AD2AE0" w:rsidRPr="003D1E7E">
              <w:rPr>
                <w:noProof/>
                <w:webHidden/>
                <w:sz w:val="24"/>
              </w:rPr>
              <w:fldChar w:fldCharType="end"/>
            </w:r>
          </w:hyperlink>
        </w:p>
        <w:p w14:paraId="3AF9ADE8" w14:textId="52C737F8" w:rsidR="00AD2AE0" w:rsidRPr="003D1E7E" w:rsidRDefault="004C778E" w:rsidP="00805A86">
          <w:pPr>
            <w:pStyle w:val="TOC1"/>
            <w:spacing w:after="120"/>
            <w:ind w:left="490" w:hanging="490"/>
            <w:rPr>
              <w:rFonts w:asciiTheme="minorHAnsi" w:eastAsia="宋体" w:hAnsiTheme="minorHAnsi" w:cstheme="minorBidi"/>
              <w:noProof/>
              <w:sz w:val="24"/>
              <w:lang w:val="en-US" w:eastAsia="zh-CN"/>
            </w:rPr>
          </w:pPr>
          <w:hyperlink w:anchor="_Toc90477361" w:history="1">
            <w:r w:rsidR="00AD2AE0" w:rsidRPr="003D1E7E">
              <w:rPr>
                <w:rStyle w:val="Hyperlink"/>
                <w:rFonts w:ascii="宋体" w:eastAsia="宋体" w:hAnsi="宋体" w:cs="宋体" w:hint="eastAsia"/>
                <w:b/>
                <w:bCs/>
                <w:iCs/>
                <w:noProof/>
                <w:kern w:val="22"/>
                <w:sz w:val="24"/>
                <w:lang w:eastAsia="zh-CN"/>
              </w:rPr>
              <w:t>六</w:t>
            </w:r>
            <w:r w:rsidR="00AD2AE0" w:rsidRPr="003D1E7E">
              <w:rPr>
                <w:rStyle w:val="Hyperlink"/>
                <w:rFonts w:hint="eastAsia"/>
                <w:b/>
                <w:bCs/>
                <w:iCs/>
                <w:noProof/>
                <w:kern w:val="22"/>
                <w:sz w:val="24"/>
                <w:lang w:eastAsia="zh-CN"/>
              </w:rPr>
              <w:t>.</w:t>
            </w:r>
            <w:r w:rsidR="00AD2AE0" w:rsidRPr="003D1E7E">
              <w:rPr>
                <w:rFonts w:asciiTheme="minorHAnsi" w:eastAsia="宋体" w:hAnsiTheme="minorHAnsi" w:cstheme="minorBidi"/>
                <w:noProof/>
                <w:sz w:val="24"/>
                <w:lang w:val="en-US" w:eastAsia="zh-CN"/>
              </w:rPr>
              <w:tab/>
            </w:r>
            <w:r w:rsidR="00AD2AE0" w:rsidRPr="003D1E7E">
              <w:rPr>
                <w:rStyle w:val="Hyperlink"/>
                <w:rFonts w:ascii="宋体" w:eastAsia="宋体" w:hAnsi="宋体" w:cs="宋体" w:hint="eastAsia"/>
                <w:b/>
                <w:bCs/>
                <w:iCs/>
                <w:noProof/>
                <w:kern w:val="22"/>
                <w:sz w:val="24"/>
                <w:lang w:eastAsia="zh-CN"/>
              </w:rPr>
              <w:t>新行动目标提案</w:t>
            </w:r>
            <w:r w:rsidR="00AD2AE0" w:rsidRPr="003D1E7E">
              <w:rPr>
                <w:noProof/>
                <w:webHidden/>
                <w:sz w:val="24"/>
              </w:rPr>
              <w:tab/>
            </w:r>
            <w:r w:rsidR="00AD2AE0" w:rsidRPr="003D1E7E">
              <w:rPr>
                <w:noProof/>
                <w:webHidden/>
                <w:sz w:val="24"/>
              </w:rPr>
              <w:fldChar w:fldCharType="begin"/>
            </w:r>
            <w:r w:rsidR="00AD2AE0" w:rsidRPr="003D1E7E">
              <w:rPr>
                <w:noProof/>
                <w:webHidden/>
                <w:sz w:val="24"/>
              </w:rPr>
              <w:instrText xml:space="preserve"> PAGEREF _Toc90477361 \h </w:instrText>
            </w:r>
            <w:r w:rsidR="00AD2AE0" w:rsidRPr="003D1E7E">
              <w:rPr>
                <w:noProof/>
                <w:webHidden/>
                <w:sz w:val="24"/>
              </w:rPr>
            </w:r>
            <w:r w:rsidR="00AD2AE0" w:rsidRPr="003D1E7E">
              <w:rPr>
                <w:noProof/>
                <w:webHidden/>
                <w:sz w:val="24"/>
              </w:rPr>
              <w:fldChar w:fldCharType="separate"/>
            </w:r>
            <w:r w:rsidR="00AD2AE0" w:rsidRPr="003D1E7E">
              <w:rPr>
                <w:noProof/>
                <w:webHidden/>
                <w:sz w:val="24"/>
              </w:rPr>
              <w:t>52</w:t>
            </w:r>
            <w:r w:rsidR="00AD2AE0" w:rsidRPr="003D1E7E">
              <w:rPr>
                <w:noProof/>
                <w:webHidden/>
                <w:sz w:val="24"/>
              </w:rPr>
              <w:fldChar w:fldCharType="end"/>
            </w:r>
          </w:hyperlink>
        </w:p>
        <w:p w14:paraId="17916298" w14:textId="1DF485DD" w:rsidR="00AD2AE0" w:rsidRPr="003D1E7E" w:rsidRDefault="004C778E" w:rsidP="00805A86">
          <w:pPr>
            <w:pStyle w:val="TOC1"/>
            <w:spacing w:after="120"/>
            <w:ind w:left="490" w:hanging="490"/>
            <w:rPr>
              <w:rFonts w:asciiTheme="minorHAnsi" w:eastAsia="宋体" w:hAnsiTheme="minorHAnsi" w:cstheme="minorBidi"/>
              <w:noProof/>
              <w:sz w:val="24"/>
              <w:lang w:val="en-US" w:eastAsia="zh-CN"/>
            </w:rPr>
          </w:pPr>
          <w:hyperlink w:anchor="_Toc90477362" w:history="1">
            <w:r w:rsidR="00AD2AE0" w:rsidRPr="003D1E7E">
              <w:rPr>
                <w:rStyle w:val="Hyperlink"/>
                <w:rFonts w:ascii="宋体" w:eastAsia="宋体" w:hAnsi="宋体" w:cs="宋体" w:hint="eastAsia"/>
                <w:b/>
                <w:bCs/>
                <w:iCs/>
                <w:noProof/>
                <w:kern w:val="22"/>
                <w:sz w:val="24"/>
                <w:lang w:eastAsia="zh-CN"/>
              </w:rPr>
              <w:t>七</w:t>
            </w:r>
            <w:r w:rsidR="00AD2AE0" w:rsidRPr="003D1E7E">
              <w:rPr>
                <w:rStyle w:val="Hyperlink"/>
                <w:rFonts w:hint="eastAsia"/>
                <w:b/>
                <w:bCs/>
                <w:iCs/>
                <w:noProof/>
                <w:kern w:val="22"/>
                <w:sz w:val="24"/>
                <w:lang w:eastAsia="zh-CN"/>
              </w:rPr>
              <w:t>.</w:t>
            </w:r>
            <w:r w:rsidR="00AD2AE0" w:rsidRPr="003D1E7E">
              <w:rPr>
                <w:rFonts w:asciiTheme="minorHAnsi" w:eastAsia="宋体" w:hAnsiTheme="minorHAnsi" w:cstheme="minorBidi"/>
                <w:noProof/>
                <w:sz w:val="24"/>
                <w:lang w:val="en-US" w:eastAsia="zh-CN"/>
              </w:rPr>
              <w:tab/>
            </w:r>
            <w:r w:rsidR="00AD2AE0" w:rsidRPr="003D1E7E">
              <w:rPr>
                <w:rStyle w:val="Hyperlink"/>
                <w:rFonts w:ascii="宋体" w:eastAsia="宋体" w:hAnsi="宋体" w:cs="宋体" w:hint="eastAsia"/>
                <w:b/>
                <w:bCs/>
                <w:iCs/>
                <w:noProof/>
                <w:kern w:val="22"/>
                <w:sz w:val="24"/>
                <w:lang w:eastAsia="zh-CN"/>
              </w:rPr>
              <w:t>关于</w:t>
            </w:r>
            <w:r w:rsidR="00AD2AE0" w:rsidRPr="003D1E7E">
              <w:rPr>
                <w:rStyle w:val="Hyperlink"/>
                <w:b/>
                <w:bCs/>
                <w:iCs/>
                <w:noProof/>
                <w:kern w:val="22"/>
                <w:sz w:val="24"/>
                <w:lang w:eastAsia="zh-CN"/>
              </w:rPr>
              <w:t>H</w:t>
            </w:r>
            <w:r w:rsidR="00AD2AE0" w:rsidRPr="003D1E7E">
              <w:rPr>
                <w:rStyle w:val="Hyperlink"/>
                <w:rFonts w:ascii="宋体" w:eastAsia="宋体" w:hAnsi="宋体" w:cs="宋体" w:hint="eastAsia"/>
                <w:b/>
                <w:bCs/>
                <w:iCs/>
                <w:noProof/>
                <w:kern w:val="22"/>
                <w:sz w:val="24"/>
                <w:lang w:eastAsia="zh-CN"/>
              </w:rPr>
              <w:t>至</w:t>
            </w:r>
            <w:r w:rsidR="00AD2AE0" w:rsidRPr="003D1E7E">
              <w:rPr>
                <w:rStyle w:val="Hyperlink"/>
                <w:b/>
                <w:bCs/>
                <w:iCs/>
                <w:noProof/>
                <w:kern w:val="22"/>
                <w:sz w:val="24"/>
                <w:lang w:eastAsia="zh-CN"/>
              </w:rPr>
              <w:t>K</w:t>
            </w:r>
            <w:r w:rsidR="00AD2AE0" w:rsidRPr="003D1E7E">
              <w:rPr>
                <w:rStyle w:val="Hyperlink"/>
                <w:rFonts w:ascii="宋体" w:eastAsia="宋体" w:hAnsi="宋体" w:cs="宋体" w:hint="eastAsia"/>
                <w:b/>
                <w:bCs/>
                <w:iCs/>
                <w:noProof/>
                <w:kern w:val="22"/>
                <w:sz w:val="24"/>
                <w:lang w:eastAsia="zh-CN"/>
              </w:rPr>
              <w:t>节的意见</w:t>
            </w:r>
            <w:r w:rsidR="00AD2AE0" w:rsidRPr="003D1E7E">
              <w:rPr>
                <w:noProof/>
                <w:webHidden/>
                <w:sz w:val="24"/>
              </w:rPr>
              <w:tab/>
            </w:r>
            <w:r w:rsidR="00AD2AE0" w:rsidRPr="003D1E7E">
              <w:rPr>
                <w:noProof/>
                <w:webHidden/>
                <w:sz w:val="24"/>
              </w:rPr>
              <w:fldChar w:fldCharType="begin"/>
            </w:r>
            <w:r w:rsidR="00AD2AE0" w:rsidRPr="003D1E7E">
              <w:rPr>
                <w:noProof/>
                <w:webHidden/>
                <w:sz w:val="24"/>
              </w:rPr>
              <w:instrText xml:space="preserve"> PAGEREF _Toc90477362 \h </w:instrText>
            </w:r>
            <w:r w:rsidR="00AD2AE0" w:rsidRPr="003D1E7E">
              <w:rPr>
                <w:noProof/>
                <w:webHidden/>
                <w:sz w:val="24"/>
              </w:rPr>
            </w:r>
            <w:r w:rsidR="00AD2AE0" w:rsidRPr="003D1E7E">
              <w:rPr>
                <w:noProof/>
                <w:webHidden/>
                <w:sz w:val="24"/>
              </w:rPr>
              <w:fldChar w:fldCharType="separate"/>
            </w:r>
            <w:r w:rsidR="00AD2AE0" w:rsidRPr="003D1E7E">
              <w:rPr>
                <w:noProof/>
                <w:webHidden/>
                <w:sz w:val="24"/>
              </w:rPr>
              <w:t>55</w:t>
            </w:r>
            <w:r w:rsidR="00AD2AE0" w:rsidRPr="003D1E7E">
              <w:rPr>
                <w:noProof/>
                <w:webHidden/>
                <w:sz w:val="24"/>
              </w:rPr>
              <w:fldChar w:fldCharType="end"/>
            </w:r>
          </w:hyperlink>
        </w:p>
        <w:p w14:paraId="2FC0A12C" w14:textId="50F8B68C" w:rsidR="00AD2AE0" w:rsidRPr="003D1E7E" w:rsidRDefault="004C778E" w:rsidP="00805A86">
          <w:pPr>
            <w:pStyle w:val="TOC2"/>
            <w:spacing w:after="120"/>
            <w:rPr>
              <w:rFonts w:asciiTheme="minorHAnsi" w:eastAsia="宋体" w:hAnsiTheme="minorHAnsi" w:cstheme="minorBidi"/>
              <w:sz w:val="24"/>
              <w:szCs w:val="24"/>
              <w:lang w:val="en-US" w:eastAsia="zh-CN"/>
            </w:rPr>
          </w:pPr>
          <w:hyperlink w:anchor="_Toc90477364" w:history="1">
            <w:r w:rsidR="00AD2AE0" w:rsidRPr="003D1E7E">
              <w:rPr>
                <w:rStyle w:val="Hyperlink"/>
                <w:sz w:val="24"/>
                <w:szCs w:val="24"/>
                <w:lang w:eastAsia="zh-CN"/>
              </w:rPr>
              <w:t>I</w:t>
            </w:r>
            <w:r w:rsidR="00AD2AE0" w:rsidRPr="003D1E7E">
              <w:rPr>
                <w:rStyle w:val="Hyperlink"/>
                <w:rFonts w:ascii="宋体" w:hAnsi="宋体" w:cs="宋体" w:hint="eastAsia"/>
                <w:sz w:val="24"/>
                <w:szCs w:val="24"/>
                <w:lang w:eastAsia="zh-CN"/>
              </w:rPr>
              <w:t>节</w:t>
            </w:r>
            <w:r w:rsidR="00AD2AE0" w:rsidRPr="003D1E7E">
              <w:rPr>
                <w:rStyle w:val="Hyperlink"/>
                <w:sz w:val="24"/>
                <w:szCs w:val="24"/>
                <w:lang w:eastAsia="zh-CN"/>
              </w:rPr>
              <w:t xml:space="preserve"> - </w:t>
            </w:r>
            <w:r w:rsidR="00AD2AE0" w:rsidRPr="003D1E7E">
              <w:rPr>
                <w:rStyle w:val="Hyperlink"/>
                <w:rFonts w:ascii="宋体" w:hAnsi="宋体" w:cs="宋体" w:hint="eastAsia"/>
                <w:sz w:val="24"/>
                <w:szCs w:val="24"/>
                <w:lang w:eastAsia="zh-CN"/>
              </w:rPr>
              <w:t>扶持性条件</w:t>
            </w:r>
            <w:r w:rsidR="00AD2AE0" w:rsidRPr="003D1E7E">
              <w:rPr>
                <w:webHidden/>
                <w:sz w:val="24"/>
                <w:szCs w:val="24"/>
              </w:rPr>
              <w:tab/>
            </w:r>
            <w:r w:rsidR="00AD2AE0" w:rsidRPr="003D1E7E">
              <w:rPr>
                <w:webHidden/>
                <w:sz w:val="24"/>
                <w:szCs w:val="24"/>
              </w:rPr>
              <w:fldChar w:fldCharType="begin"/>
            </w:r>
            <w:r w:rsidR="00AD2AE0" w:rsidRPr="003D1E7E">
              <w:rPr>
                <w:webHidden/>
                <w:sz w:val="24"/>
                <w:szCs w:val="24"/>
              </w:rPr>
              <w:instrText xml:space="preserve"> PAGEREF _Toc90477364 \h </w:instrText>
            </w:r>
            <w:r w:rsidR="00AD2AE0" w:rsidRPr="003D1E7E">
              <w:rPr>
                <w:webHidden/>
                <w:sz w:val="24"/>
                <w:szCs w:val="24"/>
              </w:rPr>
            </w:r>
            <w:r w:rsidR="00AD2AE0" w:rsidRPr="003D1E7E">
              <w:rPr>
                <w:webHidden/>
                <w:sz w:val="24"/>
                <w:szCs w:val="24"/>
              </w:rPr>
              <w:fldChar w:fldCharType="separate"/>
            </w:r>
            <w:r w:rsidR="00AD2AE0" w:rsidRPr="003D1E7E">
              <w:rPr>
                <w:webHidden/>
                <w:sz w:val="24"/>
                <w:szCs w:val="24"/>
              </w:rPr>
              <w:t>56</w:t>
            </w:r>
            <w:r w:rsidR="00AD2AE0" w:rsidRPr="003D1E7E">
              <w:rPr>
                <w:webHidden/>
                <w:sz w:val="24"/>
                <w:szCs w:val="24"/>
              </w:rPr>
              <w:fldChar w:fldCharType="end"/>
            </w:r>
          </w:hyperlink>
        </w:p>
        <w:p w14:paraId="0BF3EFA7" w14:textId="6F336C4C" w:rsidR="00AD2AE0" w:rsidRPr="003D1E7E" w:rsidRDefault="004C778E" w:rsidP="00805A86">
          <w:pPr>
            <w:pStyle w:val="TOC2"/>
            <w:spacing w:after="120"/>
            <w:rPr>
              <w:rFonts w:asciiTheme="minorHAnsi" w:eastAsia="宋体" w:hAnsiTheme="minorHAnsi" w:cstheme="minorBidi"/>
              <w:sz w:val="24"/>
              <w:szCs w:val="24"/>
              <w:lang w:val="en-US" w:eastAsia="zh-CN"/>
            </w:rPr>
          </w:pPr>
          <w:hyperlink w:anchor="_Toc90477365" w:history="1">
            <w:r w:rsidR="00AD2AE0" w:rsidRPr="003D1E7E">
              <w:rPr>
                <w:rStyle w:val="Hyperlink"/>
                <w:sz w:val="24"/>
                <w:szCs w:val="24"/>
                <w:lang w:eastAsia="zh-CN"/>
              </w:rPr>
              <w:t>J</w:t>
            </w:r>
            <w:r w:rsidR="00AD2AE0" w:rsidRPr="003D1E7E">
              <w:rPr>
                <w:rStyle w:val="Hyperlink"/>
                <w:rFonts w:ascii="宋体" w:hAnsi="宋体" w:cs="宋体" w:hint="eastAsia"/>
                <w:sz w:val="24"/>
                <w:szCs w:val="24"/>
                <w:lang w:eastAsia="zh-CN"/>
              </w:rPr>
              <w:t>节</w:t>
            </w:r>
            <w:r w:rsidR="00AD2AE0" w:rsidRPr="003D1E7E">
              <w:rPr>
                <w:rStyle w:val="Hyperlink"/>
                <w:sz w:val="24"/>
                <w:szCs w:val="24"/>
                <w:lang w:eastAsia="zh-CN"/>
              </w:rPr>
              <w:t xml:space="preserve"> - </w:t>
            </w:r>
            <w:r w:rsidR="00AD2AE0" w:rsidRPr="003D1E7E">
              <w:rPr>
                <w:rStyle w:val="Hyperlink"/>
                <w:rFonts w:ascii="宋体" w:hAnsi="宋体" w:cs="宋体" w:hint="eastAsia"/>
                <w:sz w:val="24"/>
                <w:szCs w:val="24"/>
                <w:lang w:eastAsia="zh-CN"/>
              </w:rPr>
              <w:t>责任和透明度</w:t>
            </w:r>
            <w:r w:rsidR="00AD2AE0" w:rsidRPr="003D1E7E">
              <w:rPr>
                <w:webHidden/>
                <w:sz w:val="24"/>
                <w:szCs w:val="24"/>
              </w:rPr>
              <w:tab/>
            </w:r>
            <w:r w:rsidR="00AD2AE0" w:rsidRPr="003D1E7E">
              <w:rPr>
                <w:webHidden/>
                <w:sz w:val="24"/>
                <w:szCs w:val="24"/>
              </w:rPr>
              <w:fldChar w:fldCharType="begin"/>
            </w:r>
            <w:r w:rsidR="00AD2AE0" w:rsidRPr="003D1E7E">
              <w:rPr>
                <w:webHidden/>
                <w:sz w:val="24"/>
                <w:szCs w:val="24"/>
              </w:rPr>
              <w:instrText xml:space="preserve"> PAGEREF _Toc90477365 \h </w:instrText>
            </w:r>
            <w:r w:rsidR="00AD2AE0" w:rsidRPr="003D1E7E">
              <w:rPr>
                <w:webHidden/>
                <w:sz w:val="24"/>
                <w:szCs w:val="24"/>
              </w:rPr>
            </w:r>
            <w:r w:rsidR="00AD2AE0" w:rsidRPr="003D1E7E">
              <w:rPr>
                <w:webHidden/>
                <w:sz w:val="24"/>
                <w:szCs w:val="24"/>
              </w:rPr>
              <w:fldChar w:fldCharType="separate"/>
            </w:r>
            <w:r w:rsidR="00AD2AE0" w:rsidRPr="003D1E7E">
              <w:rPr>
                <w:webHidden/>
                <w:sz w:val="24"/>
                <w:szCs w:val="24"/>
              </w:rPr>
              <w:t>57</w:t>
            </w:r>
            <w:r w:rsidR="00AD2AE0" w:rsidRPr="003D1E7E">
              <w:rPr>
                <w:webHidden/>
                <w:sz w:val="24"/>
                <w:szCs w:val="24"/>
              </w:rPr>
              <w:fldChar w:fldCharType="end"/>
            </w:r>
          </w:hyperlink>
        </w:p>
        <w:p w14:paraId="283D84E7" w14:textId="2F7DFFA3" w:rsidR="00AD2AE0" w:rsidRPr="003D1E7E" w:rsidRDefault="004C778E" w:rsidP="00805A86">
          <w:pPr>
            <w:pStyle w:val="TOC2"/>
            <w:spacing w:after="120"/>
            <w:rPr>
              <w:rFonts w:asciiTheme="minorHAnsi" w:eastAsia="宋体" w:hAnsiTheme="minorHAnsi" w:cstheme="minorBidi"/>
              <w:sz w:val="24"/>
              <w:szCs w:val="24"/>
              <w:lang w:val="en-US" w:eastAsia="zh-CN"/>
            </w:rPr>
          </w:pPr>
          <w:hyperlink w:anchor="_Toc90477366" w:history="1">
            <w:r w:rsidR="00AD2AE0" w:rsidRPr="003D1E7E">
              <w:rPr>
                <w:rStyle w:val="Hyperlink"/>
                <w:sz w:val="24"/>
                <w:szCs w:val="24"/>
                <w:lang w:eastAsia="zh-CN"/>
              </w:rPr>
              <w:t>K</w:t>
            </w:r>
            <w:r w:rsidR="00AD2AE0" w:rsidRPr="003D1E7E">
              <w:rPr>
                <w:rStyle w:val="Hyperlink"/>
                <w:rFonts w:ascii="宋体" w:hAnsi="宋体" w:cs="宋体" w:hint="eastAsia"/>
                <w:sz w:val="24"/>
                <w:szCs w:val="24"/>
                <w:lang w:eastAsia="zh-CN"/>
              </w:rPr>
              <w:t>节</w:t>
            </w:r>
            <w:r w:rsidR="00AD2AE0" w:rsidRPr="003D1E7E">
              <w:rPr>
                <w:rStyle w:val="Hyperlink"/>
                <w:sz w:val="24"/>
                <w:szCs w:val="24"/>
                <w:lang w:eastAsia="zh-CN"/>
              </w:rPr>
              <w:t xml:space="preserve"> - </w:t>
            </w:r>
            <w:r w:rsidR="00AD2AE0" w:rsidRPr="003D1E7E">
              <w:rPr>
                <w:rStyle w:val="Hyperlink"/>
                <w:rFonts w:ascii="宋体" w:hAnsi="宋体" w:cs="宋体" w:hint="eastAsia"/>
                <w:sz w:val="24"/>
                <w:szCs w:val="24"/>
                <w:lang w:eastAsia="zh-CN"/>
              </w:rPr>
              <w:t>宣传、认识和理解</w:t>
            </w:r>
            <w:r w:rsidR="00AD2AE0" w:rsidRPr="003D1E7E">
              <w:rPr>
                <w:webHidden/>
                <w:sz w:val="24"/>
                <w:szCs w:val="24"/>
              </w:rPr>
              <w:tab/>
            </w:r>
            <w:r w:rsidR="00AD2AE0" w:rsidRPr="003D1E7E">
              <w:rPr>
                <w:webHidden/>
                <w:sz w:val="24"/>
                <w:szCs w:val="24"/>
              </w:rPr>
              <w:fldChar w:fldCharType="begin"/>
            </w:r>
            <w:r w:rsidR="00AD2AE0" w:rsidRPr="003D1E7E">
              <w:rPr>
                <w:webHidden/>
                <w:sz w:val="24"/>
                <w:szCs w:val="24"/>
              </w:rPr>
              <w:instrText xml:space="preserve"> PAGEREF _Toc90477366 \h </w:instrText>
            </w:r>
            <w:r w:rsidR="00AD2AE0" w:rsidRPr="003D1E7E">
              <w:rPr>
                <w:webHidden/>
                <w:sz w:val="24"/>
                <w:szCs w:val="24"/>
              </w:rPr>
            </w:r>
            <w:r w:rsidR="00AD2AE0" w:rsidRPr="003D1E7E">
              <w:rPr>
                <w:webHidden/>
                <w:sz w:val="24"/>
                <w:szCs w:val="24"/>
              </w:rPr>
              <w:fldChar w:fldCharType="separate"/>
            </w:r>
            <w:r w:rsidR="00AD2AE0" w:rsidRPr="003D1E7E">
              <w:rPr>
                <w:webHidden/>
                <w:sz w:val="24"/>
                <w:szCs w:val="24"/>
              </w:rPr>
              <w:t>59</w:t>
            </w:r>
            <w:r w:rsidR="00AD2AE0" w:rsidRPr="003D1E7E">
              <w:rPr>
                <w:webHidden/>
                <w:sz w:val="24"/>
                <w:szCs w:val="24"/>
              </w:rPr>
              <w:fldChar w:fldCharType="end"/>
            </w:r>
          </w:hyperlink>
        </w:p>
        <w:p w14:paraId="5B206456" w14:textId="04368F7D" w:rsidR="00AD2AE0" w:rsidRPr="003D1E7E" w:rsidRDefault="004C778E" w:rsidP="00805A86">
          <w:pPr>
            <w:pStyle w:val="TOC1"/>
            <w:spacing w:after="120"/>
            <w:ind w:left="490" w:hanging="490"/>
            <w:rPr>
              <w:rFonts w:asciiTheme="minorHAnsi" w:eastAsia="宋体" w:hAnsiTheme="minorHAnsi" w:cstheme="minorBidi"/>
              <w:noProof/>
              <w:sz w:val="24"/>
              <w:lang w:val="en-US" w:eastAsia="zh-CN"/>
            </w:rPr>
          </w:pPr>
          <w:hyperlink w:anchor="_Toc90477367" w:history="1">
            <w:r w:rsidR="00AD2AE0" w:rsidRPr="003D1E7E">
              <w:rPr>
                <w:rStyle w:val="Hyperlink"/>
                <w:rFonts w:ascii="宋体" w:eastAsia="宋体" w:hAnsi="宋体" w:cs="宋体" w:hint="eastAsia"/>
                <w:b/>
                <w:bCs/>
                <w:iCs/>
                <w:noProof/>
                <w:kern w:val="22"/>
                <w:sz w:val="24"/>
                <w:lang w:eastAsia="zh-CN"/>
              </w:rPr>
              <w:t>八</w:t>
            </w:r>
            <w:r w:rsidR="00AD2AE0" w:rsidRPr="003D1E7E">
              <w:rPr>
                <w:rStyle w:val="Hyperlink"/>
                <w:rFonts w:hint="eastAsia"/>
                <w:b/>
                <w:bCs/>
                <w:iCs/>
                <w:noProof/>
                <w:kern w:val="22"/>
                <w:sz w:val="24"/>
                <w:lang w:eastAsia="zh-CN"/>
              </w:rPr>
              <w:t>.</w:t>
            </w:r>
            <w:r w:rsidR="00AD2AE0" w:rsidRPr="003D1E7E">
              <w:rPr>
                <w:rFonts w:asciiTheme="minorHAnsi" w:eastAsia="宋体" w:hAnsiTheme="minorHAnsi" w:cstheme="minorBidi"/>
                <w:noProof/>
                <w:sz w:val="24"/>
                <w:lang w:val="en-US" w:eastAsia="zh-CN"/>
              </w:rPr>
              <w:tab/>
            </w:r>
            <w:r w:rsidR="00AD2AE0" w:rsidRPr="003D1E7E">
              <w:rPr>
                <w:rStyle w:val="Hyperlink"/>
                <w:rFonts w:ascii="宋体" w:eastAsia="宋体" w:hAnsi="宋体" w:cs="宋体" w:hint="eastAsia"/>
                <w:b/>
                <w:bCs/>
                <w:iCs/>
                <w:noProof/>
                <w:kern w:val="22"/>
                <w:sz w:val="24"/>
                <w:lang w:eastAsia="zh-CN"/>
              </w:rPr>
              <w:t>关于监测框架的意见</w:t>
            </w:r>
            <w:r w:rsidR="00AD2AE0" w:rsidRPr="003D1E7E">
              <w:rPr>
                <w:noProof/>
                <w:webHidden/>
                <w:sz w:val="24"/>
              </w:rPr>
              <w:tab/>
            </w:r>
            <w:r w:rsidR="00AD2AE0" w:rsidRPr="003D1E7E">
              <w:rPr>
                <w:noProof/>
                <w:webHidden/>
                <w:sz w:val="24"/>
              </w:rPr>
              <w:fldChar w:fldCharType="begin"/>
            </w:r>
            <w:r w:rsidR="00AD2AE0" w:rsidRPr="003D1E7E">
              <w:rPr>
                <w:noProof/>
                <w:webHidden/>
                <w:sz w:val="24"/>
              </w:rPr>
              <w:instrText xml:space="preserve"> PAGEREF _Toc90477367 \h </w:instrText>
            </w:r>
            <w:r w:rsidR="00AD2AE0" w:rsidRPr="003D1E7E">
              <w:rPr>
                <w:noProof/>
                <w:webHidden/>
                <w:sz w:val="24"/>
              </w:rPr>
            </w:r>
            <w:r w:rsidR="00AD2AE0" w:rsidRPr="003D1E7E">
              <w:rPr>
                <w:noProof/>
                <w:webHidden/>
                <w:sz w:val="24"/>
              </w:rPr>
              <w:fldChar w:fldCharType="separate"/>
            </w:r>
            <w:r w:rsidR="00AD2AE0" w:rsidRPr="003D1E7E">
              <w:rPr>
                <w:noProof/>
                <w:webHidden/>
                <w:sz w:val="24"/>
              </w:rPr>
              <w:t>60</w:t>
            </w:r>
            <w:r w:rsidR="00AD2AE0" w:rsidRPr="003D1E7E">
              <w:rPr>
                <w:noProof/>
                <w:webHidden/>
                <w:sz w:val="24"/>
              </w:rPr>
              <w:fldChar w:fldCharType="end"/>
            </w:r>
          </w:hyperlink>
        </w:p>
        <w:p w14:paraId="43887B9C" w14:textId="4D080EEE" w:rsidR="00AD2AE0" w:rsidRDefault="004C778E" w:rsidP="00805A86">
          <w:pPr>
            <w:pStyle w:val="TOC1"/>
            <w:spacing w:after="120"/>
            <w:ind w:left="490" w:hanging="490"/>
          </w:pPr>
          <w:hyperlink w:anchor="_Toc90477368" w:history="1">
            <w:r w:rsidR="00AD2AE0" w:rsidRPr="003D1E7E">
              <w:rPr>
                <w:rStyle w:val="Hyperlink"/>
                <w:rFonts w:ascii="宋体" w:eastAsia="宋体" w:hAnsi="宋体" w:cs="宋体" w:hint="eastAsia"/>
                <w:b/>
                <w:bCs/>
                <w:iCs/>
                <w:noProof/>
                <w:kern w:val="22"/>
                <w:sz w:val="24"/>
                <w:lang w:eastAsia="zh-CN"/>
              </w:rPr>
              <w:t>九</w:t>
            </w:r>
            <w:r w:rsidR="00AD2AE0" w:rsidRPr="003D1E7E">
              <w:rPr>
                <w:rStyle w:val="Hyperlink"/>
                <w:rFonts w:hint="eastAsia"/>
                <w:b/>
                <w:bCs/>
                <w:iCs/>
                <w:noProof/>
                <w:kern w:val="22"/>
                <w:sz w:val="24"/>
                <w:lang w:eastAsia="zh-CN"/>
              </w:rPr>
              <w:t>.</w:t>
            </w:r>
            <w:r w:rsidR="00AD2AE0" w:rsidRPr="003D1E7E">
              <w:rPr>
                <w:rFonts w:asciiTheme="minorHAnsi" w:eastAsia="宋体" w:hAnsiTheme="minorHAnsi" w:cstheme="minorBidi"/>
                <w:noProof/>
                <w:sz w:val="24"/>
                <w:lang w:val="en-US" w:eastAsia="zh-CN"/>
              </w:rPr>
              <w:tab/>
            </w:r>
            <w:r w:rsidR="00AD2AE0" w:rsidRPr="003D1E7E">
              <w:rPr>
                <w:rStyle w:val="Hyperlink"/>
                <w:rFonts w:ascii="宋体" w:eastAsia="宋体" w:hAnsi="宋体" w:cs="宋体" w:hint="eastAsia"/>
                <w:b/>
                <w:bCs/>
                <w:iCs/>
                <w:noProof/>
                <w:kern w:val="22"/>
                <w:sz w:val="24"/>
                <w:lang w:eastAsia="zh-CN"/>
              </w:rPr>
              <w:t>关于缔约方大会决定草案的意见</w:t>
            </w:r>
            <w:r w:rsidR="00AD2AE0" w:rsidRPr="003D1E7E">
              <w:rPr>
                <w:noProof/>
                <w:webHidden/>
                <w:sz w:val="24"/>
              </w:rPr>
              <w:tab/>
            </w:r>
            <w:r w:rsidR="00AD2AE0" w:rsidRPr="003D1E7E">
              <w:rPr>
                <w:noProof/>
                <w:webHidden/>
                <w:sz w:val="24"/>
              </w:rPr>
              <w:fldChar w:fldCharType="begin"/>
            </w:r>
            <w:r w:rsidR="00AD2AE0" w:rsidRPr="003D1E7E">
              <w:rPr>
                <w:noProof/>
                <w:webHidden/>
                <w:sz w:val="24"/>
              </w:rPr>
              <w:instrText xml:space="preserve"> PAGEREF _Toc90477368 \h </w:instrText>
            </w:r>
            <w:r w:rsidR="00AD2AE0" w:rsidRPr="003D1E7E">
              <w:rPr>
                <w:noProof/>
                <w:webHidden/>
                <w:sz w:val="24"/>
              </w:rPr>
            </w:r>
            <w:r w:rsidR="00AD2AE0" w:rsidRPr="003D1E7E">
              <w:rPr>
                <w:noProof/>
                <w:webHidden/>
                <w:sz w:val="24"/>
              </w:rPr>
              <w:fldChar w:fldCharType="separate"/>
            </w:r>
            <w:r w:rsidR="00AD2AE0" w:rsidRPr="003D1E7E">
              <w:rPr>
                <w:noProof/>
                <w:webHidden/>
                <w:sz w:val="24"/>
              </w:rPr>
              <w:t>62</w:t>
            </w:r>
            <w:r w:rsidR="00AD2AE0" w:rsidRPr="003D1E7E">
              <w:rPr>
                <w:noProof/>
                <w:webHidden/>
                <w:sz w:val="24"/>
              </w:rPr>
              <w:fldChar w:fldCharType="end"/>
            </w:r>
          </w:hyperlink>
          <w:r w:rsidR="00AD2AE0" w:rsidRPr="003D1E7E">
            <w:rPr>
              <w:b/>
              <w:bCs/>
              <w:noProof/>
              <w:sz w:val="24"/>
            </w:rPr>
            <w:fldChar w:fldCharType="end"/>
          </w:r>
        </w:p>
      </w:sdtContent>
    </w:sdt>
    <w:p w14:paraId="1B9E3114" w14:textId="07F77392" w:rsidR="00AD2AE0" w:rsidRDefault="0026781C" w:rsidP="00805A86">
      <w:pPr>
        <w:pStyle w:val="Heading1"/>
        <w:tabs>
          <w:tab w:val="left" w:pos="490"/>
        </w:tabs>
        <w:overflowPunct w:val="0"/>
        <w:spacing w:before="120" w:line="240" w:lineRule="atLeast"/>
        <w:jc w:val="both"/>
        <w:rPr>
          <w:rFonts w:eastAsia="宋体"/>
          <w:b w:val="0"/>
          <w:iCs/>
          <w:caps w:val="0"/>
          <w:color w:val="000000"/>
          <w:kern w:val="22"/>
          <w:sz w:val="24"/>
          <w:szCs w:val="22"/>
          <w:lang w:eastAsia="zh-CN"/>
        </w:rPr>
      </w:pPr>
      <w:r w:rsidRPr="0026781C">
        <w:rPr>
          <w:rFonts w:eastAsia="宋体"/>
          <w:iCs/>
          <w:color w:val="000000"/>
          <w:kern w:val="22"/>
          <w:sz w:val="24"/>
          <w:szCs w:val="22"/>
          <w:lang w:eastAsia="zh-CN"/>
        </w:rPr>
        <w:lastRenderedPageBreak/>
        <w:t xml:space="preserve">  </w:t>
      </w:r>
      <w:bookmarkStart w:id="0" w:name="_Toc90477112"/>
    </w:p>
    <w:p w14:paraId="4043EF0E" w14:textId="56944423" w:rsidR="00A8763E" w:rsidRPr="0026781C" w:rsidRDefault="00AD2AE0" w:rsidP="0024065E">
      <w:pPr>
        <w:pStyle w:val="Heading1"/>
        <w:numPr>
          <w:ilvl w:val="0"/>
          <w:numId w:val="9"/>
        </w:numPr>
        <w:tabs>
          <w:tab w:val="left" w:pos="490"/>
        </w:tabs>
        <w:overflowPunct w:val="0"/>
        <w:spacing w:before="120" w:line="240" w:lineRule="atLeast"/>
        <w:rPr>
          <w:rFonts w:eastAsia="宋体"/>
          <w:b w:val="0"/>
          <w:iCs/>
          <w:color w:val="000000"/>
          <w:kern w:val="22"/>
          <w:sz w:val="24"/>
          <w:szCs w:val="22"/>
          <w:lang w:eastAsia="zh-CN"/>
        </w:rPr>
      </w:pPr>
      <w:r>
        <w:rPr>
          <w:rFonts w:eastAsia="宋体" w:hint="eastAsia"/>
          <w:iCs/>
          <w:color w:val="000000"/>
          <w:kern w:val="22"/>
          <w:sz w:val="24"/>
          <w:szCs w:val="22"/>
          <w:lang w:eastAsia="zh-CN"/>
        </w:rPr>
        <w:t xml:space="preserve"> </w:t>
      </w:r>
      <w:r>
        <w:rPr>
          <w:rFonts w:eastAsia="宋体"/>
          <w:iCs/>
          <w:color w:val="000000"/>
          <w:kern w:val="22"/>
          <w:sz w:val="24"/>
          <w:szCs w:val="22"/>
          <w:lang w:eastAsia="zh-CN"/>
        </w:rPr>
        <w:t xml:space="preserve"> </w:t>
      </w:r>
      <w:bookmarkStart w:id="1" w:name="_Toc90477323"/>
      <w:r w:rsidR="0026781C" w:rsidRPr="0026781C">
        <w:rPr>
          <w:rFonts w:eastAsia="宋体"/>
          <w:iCs/>
          <w:color w:val="000000"/>
          <w:kern w:val="22"/>
          <w:sz w:val="24"/>
          <w:szCs w:val="22"/>
          <w:lang w:eastAsia="zh-CN"/>
        </w:rPr>
        <w:t>本报告的</w:t>
      </w:r>
      <w:r w:rsidR="0026781C">
        <w:rPr>
          <w:rFonts w:eastAsia="宋体" w:hint="eastAsia"/>
          <w:iCs/>
          <w:color w:val="000000"/>
          <w:kern w:val="22"/>
          <w:sz w:val="24"/>
          <w:szCs w:val="22"/>
          <w:lang w:eastAsia="zh-CN"/>
        </w:rPr>
        <w:t>背景、目的和范围</w:t>
      </w:r>
      <w:bookmarkEnd w:id="0"/>
      <w:bookmarkEnd w:id="1"/>
    </w:p>
    <w:p w14:paraId="12C4954B" w14:textId="14A51218" w:rsidR="00AE7192" w:rsidRDefault="002A7E8A" w:rsidP="00B021C6">
      <w:pPr>
        <w:pStyle w:val="Para1"/>
        <w:tabs>
          <w:tab w:val="clear" w:pos="360"/>
        </w:tabs>
        <w:overflowPunct w:val="0"/>
        <w:spacing w:line="240" w:lineRule="atLeast"/>
        <w:rPr>
          <w:kern w:val="22"/>
          <w:sz w:val="24"/>
          <w:lang w:eastAsia="zh-CN"/>
        </w:rPr>
      </w:pPr>
      <w:r>
        <w:rPr>
          <w:rFonts w:ascii="宋体" w:eastAsia="宋体" w:hAnsi="宋体" w:cs="宋体" w:hint="eastAsia"/>
          <w:kern w:val="22"/>
          <w:sz w:val="24"/>
          <w:lang w:eastAsia="zh-CN"/>
        </w:rPr>
        <w:t>这份提出意见的文件</w:t>
      </w:r>
      <w:r w:rsidR="00AE7192" w:rsidRPr="00AE7192">
        <w:rPr>
          <w:rFonts w:ascii="宋体" w:eastAsia="宋体" w:hAnsi="宋体" w:cs="宋体" w:hint="eastAsia"/>
          <w:kern w:val="22"/>
          <w:sz w:val="24"/>
          <w:lang w:eastAsia="zh-CN"/>
        </w:rPr>
        <w:t>是</w:t>
      </w:r>
      <w:r w:rsidR="00AE7192" w:rsidRPr="00AE7192">
        <w:rPr>
          <w:kern w:val="22"/>
          <w:sz w:val="24"/>
          <w:lang w:eastAsia="zh-CN"/>
        </w:rPr>
        <w:t xml:space="preserve">2020 </w:t>
      </w:r>
      <w:r w:rsidR="00AE7192" w:rsidRPr="00AE7192">
        <w:rPr>
          <w:rFonts w:ascii="宋体" w:eastAsia="宋体" w:hAnsi="宋体" w:cs="宋体" w:hint="eastAsia"/>
          <w:kern w:val="22"/>
          <w:sz w:val="24"/>
          <w:lang w:eastAsia="zh-CN"/>
        </w:rPr>
        <w:t>年后全球生物多样性框架不限成员名额工作组</w:t>
      </w:r>
      <w:r w:rsidR="00DA05C4">
        <w:rPr>
          <w:rFonts w:ascii="宋体" w:eastAsia="宋体" w:hAnsi="宋体" w:cs="宋体" w:hint="eastAsia"/>
          <w:kern w:val="22"/>
          <w:sz w:val="24"/>
          <w:lang w:eastAsia="zh-CN"/>
        </w:rPr>
        <w:t>共同主席</w:t>
      </w:r>
      <w:r w:rsidR="00AE7192" w:rsidRPr="00AE7192">
        <w:rPr>
          <w:rFonts w:ascii="宋体" w:eastAsia="宋体" w:hAnsi="宋体" w:cs="宋体" w:hint="eastAsia"/>
          <w:kern w:val="22"/>
          <w:sz w:val="24"/>
          <w:lang w:eastAsia="zh-CN"/>
        </w:rPr>
        <w:t>编写的，目的是支持缔约方和观察员在工作组续会上的审议工作。本文件并不取代</w:t>
      </w:r>
      <w:r w:rsidR="00AE7192" w:rsidRPr="00AE7192">
        <w:rPr>
          <w:kern w:val="22"/>
          <w:sz w:val="24"/>
          <w:lang w:eastAsia="zh-CN"/>
        </w:rPr>
        <w:t xml:space="preserve"> 2020 </w:t>
      </w:r>
      <w:r w:rsidR="00AE7192" w:rsidRPr="00AE7192">
        <w:rPr>
          <w:rFonts w:ascii="宋体" w:eastAsia="宋体" w:hAnsi="宋体" w:cs="宋体" w:hint="eastAsia"/>
          <w:kern w:val="22"/>
          <w:sz w:val="24"/>
          <w:lang w:eastAsia="zh-CN"/>
        </w:rPr>
        <w:t>年后全球生物多样性框架的初稿（</w:t>
      </w:r>
      <w:hyperlink r:id="rId15" w:history="1">
        <w:r w:rsidR="00AE7192" w:rsidRPr="00AE7192">
          <w:rPr>
            <w:rStyle w:val="Hyperlink"/>
            <w:kern w:val="22"/>
            <w:sz w:val="24"/>
            <w:lang w:eastAsia="zh-CN"/>
          </w:rPr>
          <w:t>CBD/WG2020/3/3</w:t>
        </w:r>
      </w:hyperlink>
      <w:r w:rsidR="00AE7192" w:rsidRPr="00AE7192">
        <w:rPr>
          <w:rFonts w:ascii="宋体" w:eastAsia="宋体" w:hAnsi="宋体" w:cs="宋体" w:hint="eastAsia"/>
          <w:kern w:val="22"/>
          <w:sz w:val="24"/>
          <w:lang w:eastAsia="zh-CN"/>
        </w:rPr>
        <w:t>），后者连同会议第一部分的报告仍然是续会谈判的基础。本文件取材于缔约方和利益攸关方在工作组第三次会议第一部分期间的口头提出的提案以及响应提交意见的请求，以书面形式提交的提案，这些书面提案载于会议报告（</w:t>
      </w:r>
      <w:hyperlink r:id="rId16" w:history="1">
        <w:r w:rsidR="00AE7192" w:rsidRPr="00721AAE">
          <w:rPr>
            <w:rStyle w:val="Hyperlink"/>
            <w:kern w:val="22"/>
            <w:sz w:val="24"/>
            <w:lang w:eastAsia="zh-CN"/>
          </w:rPr>
          <w:t>CBD/WG2020/3/5</w:t>
        </w:r>
      </w:hyperlink>
      <w:r w:rsidR="00AE7192" w:rsidRPr="00AE7192">
        <w:rPr>
          <w:rFonts w:ascii="宋体" w:eastAsia="宋体" w:hAnsi="宋体" w:cs="宋体" w:hint="eastAsia"/>
          <w:kern w:val="22"/>
          <w:sz w:val="24"/>
          <w:lang w:eastAsia="zh-CN"/>
        </w:rPr>
        <w:t>）附件中的联络小组共同牵头人的报告。至于利益攸关方发表的评论，在编写</w:t>
      </w:r>
      <w:r>
        <w:rPr>
          <w:rFonts w:ascii="宋体" w:eastAsia="宋体" w:hAnsi="宋体" w:cs="宋体" w:hint="eastAsia"/>
          <w:kern w:val="22"/>
          <w:sz w:val="24"/>
          <w:lang w:eastAsia="zh-CN"/>
        </w:rPr>
        <w:t>这份意见说明</w:t>
      </w:r>
      <w:r w:rsidR="00AE7192" w:rsidRPr="00AE7192">
        <w:rPr>
          <w:rFonts w:ascii="宋体" w:eastAsia="宋体" w:hAnsi="宋体" w:cs="宋体" w:hint="eastAsia"/>
          <w:kern w:val="22"/>
          <w:sz w:val="24"/>
          <w:lang w:eastAsia="zh-CN"/>
        </w:rPr>
        <w:t>时仅考虑那些获得缔约方支持，并列入共同牵头人报告中的评论。</w:t>
      </w:r>
    </w:p>
    <w:p w14:paraId="0936D30B" w14:textId="7A8B6A66" w:rsidR="00A8763E" w:rsidRPr="00EA1BE7" w:rsidRDefault="0011592C" w:rsidP="00B021C6">
      <w:pPr>
        <w:pStyle w:val="Para1"/>
        <w:tabs>
          <w:tab w:val="clear" w:pos="360"/>
        </w:tabs>
        <w:overflowPunct w:val="0"/>
        <w:spacing w:line="240" w:lineRule="atLeast"/>
        <w:rPr>
          <w:kern w:val="22"/>
          <w:sz w:val="24"/>
          <w:lang w:eastAsia="zh-CN"/>
        </w:rPr>
      </w:pPr>
      <w:r w:rsidRPr="0011592C">
        <w:rPr>
          <w:rFonts w:ascii="宋体" w:eastAsia="宋体" w:hAnsi="宋体" w:cs="宋体" w:hint="eastAsia"/>
          <w:kern w:val="22"/>
          <w:sz w:val="24"/>
          <w:lang w:eastAsia="zh-CN"/>
        </w:rPr>
        <w:t>本</w:t>
      </w:r>
      <w:r w:rsidR="008D34F9">
        <w:rPr>
          <w:rFonts w:ascii="宋体" w:eastAsia="宋体" w:hAnsi="宋体" w:cs="宋体" w:hint="eastAsia"/>
          <w:kern w:val="22"/>
          <w:sz w:val="24"/>
          <w:lang w:eastAsia="zh-CN"/>
        </w:rPr>
        <w:t>意见</w:t>
      </w:r>
      <w:r w:rsidRPr="0011592C">
        <w:rPr>
          <w:rFonts w:ascii="宋体" w:eastAsia="宋体" w:hAnsi="宋体" w:cs="宋体" w:hint="eastAsia"/>
          <w:kern w:val="22"/>
          <w:sz w:val="24"/>
          <w:lang w:eastAsia="zh-CN"/>
        </w:rPr>
        <w:t>说明中的任何建议均不应被理解为就案文或成果做出指示，这些建议只是为了发展意见趋于一致之处，就可以如何消除分歧之处提出初步想法，并提供更多信息和解释</w:t>
      </w:r>
      <w:r w:rsidRPr="0011592C">
        <w:rPr>
          <w:kern w:val="22"/>
          <w:sz w:val="24"/>
          <w:lang w:eastAsia="zh-CN"/>
        </w:rPr>
        <w:t xml:space="preserve">2020 </w:t>
      </w:r>
      <w:r w:rsidRPr="0011592C">
        <w:rPr>
          <w:rFonts w:ascii="宋体" w:eastAsia="宋体" w:hAnsi="宋体" w:cs="宋体" w:hint="eastAsia"/>
          <w:kern w:val="22"/>
          <w:sz w:val="24"/>
          <w:lang w:eastAsia="zh-CN"/>
        </w:rPr>
        <w:t>年后全球生物多样性框架初稿（</w:t>
      </w:r>
      <w:r>
        <w:rPr>
          <w:kern w:val="22"/>
          <w:sz w:val="24"/>
          <w:lang w:eastAsia="zh-CN"/>
        </w:rPr>
        <w:fldChar w:fldCharType="begin"/>
      </w:r>
      <w:r>
        <w:rPr>
          <w:kern w:val="22"/>
          <w:sz w:val="24"/>
          <w:lang w:eastAsia="zh-CN"/>
        </w:rPr>
        <w:instrText xml:space="preserve"> HYPERLINK "https://www.cbd.int/doc/c/5bb9/4384/f0e71522e5acd1243b6625ac/wg2020-03-03-zh.pdf" </w:instrText>
      </w:r>
      <w:r>
        <w:rPr>
          <w:kern w:val="22"/>
          <w:sz w:val="24"/>
          <w:lang w:eastAsia="zh-CN"/>
        </w:rPr>
        <w:fldChar w:fldCharType="separate"/>
      </w:r>
      <w:r w:rsidRPr="0011592C">
        <w:rPr>
          <w:rStyle w:val="Hyperlink"/>
          <w:kern w:val="22"/>
          <w:sz w:val="24"/>
          <w:lang w:eastAsia="zh-CN"/>
        </w:rPr>
        <w:t>CBD/WG2020/3/3</w:t>
      </w:r>
      <w:r>
        <w:rPr>
          <w:kern w:val="22"/>
          <w:sz w:val="24"/>
          <w:lang w:eastAsia="zh-CN"/>
        </w:rPr>
        <w:fldChar w:fldCharType="end"/>
      </w:r>
      <w:r w:rsidRPr="0011592C">
        <w:rPr>
          <w:rFonts w:ascii="宋体" w:eastAsia="宋体" w:hAnsi="宋体" w:cs="宋体" w:hint="eastAsia"/>
          <w:kern w:val="22"/>
          <w:sz w:val="24"/>
          <w:lang w:eastAsia="zh-CN"/>
        </w:rPr>
        <w:t>）的相关要素所依据的理由，从而帮助工作组</w:t>
      </w:r>
      <w:r w:rsidR="002A7E8A">
        <w:rPr>
          <w:rFonts w:ascii="宋体" w:eastAsia="宋体" w:hAnsi="宋体" w:cs="宋体" w:hint="eastAsia"/>
          <w:kern w:val="22"/>
          <w:sz w:val="24"/>
          <w:lang w:eastAsia="zh-CN"/>
        </w:rPr>
        <w:t>的</w:t>
      </w:r>
      <w:r w:rsidRPr="0011592C">
        <w:rPr>
          <w:rFonts w:ascii="宋体" w:eastAsia="宋体" w:hAnsi="宋体" w:cs="宋体" w:hint="eastAsia"/>
          <w:kern w:val="22"/>
          <w:sz w:val="24"/>
          <w:lang w:eastAsia="zh-CN"/>
        </w:rPr>
        <w:t>审议工作。</w:t>
      </w:r>
    </w:p>
    <w:p w14:paraId="174AF024" w14:textId="6092843E" w:rsidR="00A8763E" w:rsidRPr="00EA1BE7" w:rsidRDefault="00EA0C4A" w:rsidP="00B021C6">
      <w:pPr>
        <w:pStyle w:val="Para1"/>
        <w:tabs>
          <w:tab w:val="clear" w:pos="360"/>
        </w:tabs>
        <w:overflowPunct w:val="0"/>
        <w:spacing w:line="240" w:lineRule="atLeast"/>
        <w:rPr>
          <w:kern w:val="22"/>
          <w:sz w:val="24"/>
          <w:lang w:eastAsia="zh-CN"/>
        </w:rPr>
      </w:pPr>
      <w:r w:rsidRPr="00EA0C4A">
        <w:rPr>
          <w:rFonts w:ascii="宋体" w:eastAsia="宋体" w:hAnsi="宋体" w:cs="宋体" w:hint="eastAsia"/>
          <w:kern w:val="22"/>
          <w:sz w:val="24"/>
          <w:lang w:eastAsia="zh-CN"/>
        </w:rPr>
        <w:t>希望本文件中提供的</w:t>
      </w:r>
      <w:r w:rsidR="008D34F9">
        <w:rPr>
          <w:rFonts w:ascii="宋体" w:eastAsia="宋体" w:hAnsi="宋体" w:cs="宋体" w:hint="eastAsia"/>
          <w:kern w:val="22"/>
          <w:sz w:val="24"/>
          <w:lang w:eastAsia="zh-CN"/>
        </w:rPr>
        <w:t>意见</w:t>
      </w:r>
      <w:r w:rsidRPr="00EA0C4A">
        <w:rPr>
          <w:rFonts w:ascii="宋体" w:eastAsia="宋体" w:hAnsi="宋体" w:cs="宋体" w:hint="eastAsia"/>
          <w:kern w:val="22"/>
          <w:sz w:val="24"/>
          <w:lang w:eastAsia="zh-CN"/>
        </w:rPr>
        <w:t>将有助于缔约方和利益攸关方在</w:t>
      </w:r>
      <w:r w:rsidRPr="00EA0C4A">
        <w:rPr>
          <w:kern w:val="22"/>
          <w:sz w:val="24"/>
          <w:lang w:eastAsia="zh-CN"/>
        </w:rPr>
        <w:t xml:space="preserve"> 2022 </w:t>
      </w:r>
      <w:r w:rsidRPr="00EA0C4A">
        <w:rPr>
          <w:rFonts w:ascii="宋体" w:eastAsia="宋体" w:hAnsi="宋体" w:cs="宋体" w:hint="eastAsia"/>
          <w:kern w:val="22"/>
          <w:sz w:val="24"/>
          <w:lang w:eastAsia="zh-CN"/>
        </w:rPr>
        <w:t>年</w:t>
      </w:r>
      <w:r w:rsidRPr="00EA0C4A">
        <w:rPr>
          <w:kern w:val="22"/>
          <w:sz w:val="24"/>
          <w:lang w:eastAsia="zh-CN"/>
        </w:rPr>
        <w:t xml:space="preserve"> 1 </w:t>
      </w:r>
      <w:r w:rsidRPr="00EA0C4A">
        <w:rPr>
          <w:rFonts w:ascii="宋体" w:eastAsia="宋体" w:hAnsi="宋体" w:cs="宋体" w:hint="eastAsia"/>
          <w:kern w:val="22"/>
          <w:sz w:val="24"/>
          <w:lang w:eastAsia="zh-CN"/>
        </w:rPr>
        <w:t>月工作组第三次会议的面对面续会上推动审议工作，谈判达成有效、雄心勃勃和切实可行的框架，供</w:t>
      </w:r>
      <w:r w:rsidRPr="00EA0C4A">
        <w:rPr>
          <w:kern w:val="22"/>
          <w:sz w:val="24"/>
          <w:lang w:eastAsia="zh-CN"/>
        </w:rPr>
        <w:t xml:space="preserve">2022 </w:t>
      </w:r>
      <w:r w:rsidRPr="00EA0C4A">
        <w:rPr>
          <w:rFonts w:ascii="宋体" w:eastAsia="宋体" w:hAnsi="宋体" w:cs="宋体" w:hint="eastAsia"/>
          <w:kern w:val="22"/>
          <w:sz w:val="24"/>
          <w:lang w:eastAsia="zh-CN"/>
        </w:rPr>
        <w:t>年</w:t>
      </w:r>
      <w:r w:rsidRPr="00EA0C4A">
        <w:rPr>
          <w:kern w:val="22"/>
          <w:sz w:val="24"/>
          <w:lang w:eastAsia="zh-CN"/>
        </w:rPr>
        <w:t xml:space="preserve"> 5 </w:t>
      </w:r>
      <w:r w:rsidRPr="00EA0C4A">
        <w:rPr>
          <w:rFonts w:ascii="宋体" w:eastAsia="宋体" w:hAnsi="宋体" w:cs="宋体" w:hint="eastAsia"/>
          <w:kern w:val="22"/>
          <w:sz w:val="24"/>
          <w:lang w:eastAsia="zh-CN"/>
        </w:rPr>
        <w:t>月在中国昆明举行的生物多样性公约缔约方大会第十五届会议续会通过。</w:t>
      </w:r>
    </w:p>
    <w:p w14:paraId="30EB4FD3" w14:textId="056B7AA6" w:rsidR="00A8763E" w:rsidRPr="00EA1BE7" w:rsidRDefault="00224781" w:rsidP="00B021C6">
      <w:pPr>
        <w:pStyle w:val="Para1"/>
        <w:tabs>
          <w:tab w:val="clear" w:pos="360"/>
        </w:tabs>
        <w:overflowPunct w:val="0"/>
        <w:spacing w:line="240" w:lineRule="atLeast"/>
        <w:rPr>
          <w:kern w:val="22"/>
          <w:sz w:val="24"/>
          <w:lang w:eastAsia="zh-CN"/>
        </w:rPr>
      </w:pPr>
      <w:r w:rsidRPr="00224781">
        <w:rPr>
          <w:rFonts w:ascii="宋体" w:eastAsia="宋体" w:hAnsi="宋体" w:cs="宋体" w:hint="eastAsia"/>
          <w:kern w:val="22"/>
          <w:sz w:val="24"/>
          <w:lang w:eastAsia="zh-CN"/>
        </w:rPr>
        <w:t>本文件的结构如下：第二部分载有共同主席</w:t>
      </w:r>
      <w:r w:rsidR="008D34F9">
        <w:rPr>
          <w:rFonts w:ascii="宋体" w:eastAsia="宋体" w:hAnsi="宋体" w:cs="宋体" w:hint="eastAsia"/>
          <w:kern w:val="22"/>
          <w:sz w:val="24"/>
          <w:lang w:eastAsia="zh-CN"/>
        </w:rPr>
        <w:t>就</w:t>
      </w:r>
      <w:r w:rsidRPr="00224781">
        <w:rPr>
          <w:kern w:val="22"/>
          <w:sz w:val="24"/>
          <w:lang w:eastAsia="zh-CN"/>
        </w:rPr>
        <w:t xml:space="preserve"> 2020 </w:t>
      </w:r>
      <w:r w:rsidRPr="00224781">
        <w:rPr>
          <w:rFonts w:ascii="宋体" w:eastAsia="宋体" w:hAnsi="宋体" w:cs="宋体" w:hint="eastAsia"/>
          <w:kern w:val="22"/>
          <w:sz w:val="24"/>
          <w:lang w:eastAsia="zh-CN"/>
        </w:rPr>
        <w:t>年后全球生物多样性框架初稿（</w:t>
      </w:r>
      <w:r w:rsidRPr="00224781">
        <w:rPr>
          <w:kern w:val="22"/>
          <w:sz w:val="24"/>
          <w:lang w:eastAsia="zh-CN"/>
        </w:rPr>
        <w:t>CBD/WG2020/3/3</w:t>
      </w:r>
      <w:r w:rsidRPr="00224781">
        <w:rPr>
          <w:rFonts w:ascii="宋体" w:eastAsia="宋体" w:hAnsi="宋体" w:cs="宋体" w:hint="eastAsia"/>
          <w:kern w:val="22"/>
          <w:sz w:val="24"/>
          <w:lang w:eastAsia="zh-CN"/>
        </w:rPr>
        <w:t>）的总体结构和所依据理由</w:t>
      </w:r>
      <w:r w:rsidR="008D34F9">
        <w:rPr>
          <w:rFonts w:ascii="宋体" w:eastAsia="宋体" w:hAnsi="宋体" w:cs="宋体" w:hint="eastAsia"/>
          <w:kern w:val="22"/>
          <w:sz w:val="24"/>
          <w:lang w:eastAsia="zh-CN"/>
        </w:rPr>
        <w:t>提出</w:t>
      </w:r>
      <w:r w:rsidRPr="00224781">
        <w:rPr>
          <w:rFonts w:ascii="宋体" w:eastAsia="宋体" w:hAnsi="宋体" w:cs="宋体" w:hint="eastAsia"/>
          <w:kern w:val="22"/>
          <w:sz w:val="24"/>
          <w:lang w:eastAsia="zh-CN"/>
        </w:rPr>
        <w:t>的</w:t>
      </w:r>
      <w:r w:rsidR="008D34F9">
        <w:rPr>
          <w:rFonts w:ascii="宋体" w:eastAsia="宋体" w:hAnsi="宋体" w:cs="宋体" w:hint="eastAsia"/>
          <w:kern w:val="22"/>
          <w:sz w:val="24"/>
          <w:lang w:eastAsia="zh-CN"/>
        </w:rPr>
        <w:t>意见</w:t>
      </w:r>
      <w:r w:rsidRPr="00224781">
        <w:rPr>
          <w:rFonts w:ascii="宋体" w:eastAsia="宋体" w:hAnsi="宋体" w:cs="宋体" w:hint="eastAsia"/>
          <w:kern w:val="22"/>
          <w:sz w:val="24"/>
          <w:lang w:eastAsia="zh-CN"/>
        </w:rPr>
        <w:t>。第三至第七部分是</w:t>
      </w:r>
      <w:r w:rsidR="008D34F9">
        <w:rPr>
          <w:rFonts w:ascii="宋体" w:eastAsia="宋体" w:hAnsi="宋体" w:cs="宋体" w:hint="eastAsia"/>
          <w:kern w:val="22"/>
          <w:sz w:val="24"/>
          <w:lang w:eastAsia="zh-CN"/>
        </w:rPr>
        <w:t>关于</w:t>
      </w:r>
      <w:r w:rsidRPr="00224781">
        <w:rPr>
          <w:rFonts w:ascii="宋体" w:eastAsia="宋体" w:hAnsi="宋体" w:cs="宋体" w:hint="eastAsia"/>
          <w:kern w:val="22"/>
          <w:sz w:val="24"/>
          <w:lang w:eastAsia="zh-CN"/>
        </w:rPr>
        <w:t>框架各要素的</w:t>
      </w:r>
      <w:r w:rsidR="008D34F9">
        <w:rPr>
          <w:rFonts w:ascii="宋体" w:eastAsia="宋体" w:hAnsi="宋体" w:cs="宋体" w:hint="eastAsia"/>
          <w:kern w:val="22"/>
          <w:sz w:val="24"/>
          <w:lang w:eastAsia="zh-CN"/>
        </w:rPr>
        <w:t>意见</w:t>
      </w:r>
      <w:r w:rsidRPr="00224781">
        <w:rPr>
          <w:rFonts w:ascii="宋体" w:eastAsia="宋体" w:hAnsi="宋体" w:cs="宋体" w:hint="eastAsia"/>
          <w:kern w:val="22"/>
          <w:sz w:val="24"/>
          <w:lang w:eastAsia="zh-CN"/>
        </w:rPr>
        <w:t>，顺序与初稿的相同，从</w:t>
      </w:r>
      <w:r w:rsidRPr="00224781">
        <w:rPr>
          <w:kern w:val="22"/>
          <w:sz w:val="24"/>
          <w:lang w:eastAsia="zh-CN"/>
        </w:rPr>
        <w:t xml:space="preserve"> A </w:t>
      </w:r>
      <w:r w:rsidRPr="00224781">
        <w:rPr>
          <w:rFonts w:ascii="宋体" w:eastAsia="宋体" w:hAnsi="宋体" w:cs="宋体" w:hint="eastAsia"/>
          <w:kern w:val="22"/>
          <w:sz w:val="24"/>
          <w:lang w:eastAsia="zh-CN"/>
        </w:rPr>
        <w:t>至</w:t>
      </w:r>
      <w:r w:rsidRPr="00224781">
        <w:rPr>
          <w:kern w:val="22"/>
          <w:sz w:val="24"/>
          <w:lang w:eastAsia="zh-CN"/>
        </w:rPr>
        <w:t xml:space="preserve"> E </w:t>
      </w:r>
      <w:r w:rsidRPr="00224781">
        <w:rPr>
          <w:rFonts w:ascii="宋体" w:eastAsia="宋体" w:hAnsi="宋体" w:cs="宋体" w:hint="eastAsia"/>
          <w:kern w:val="22"/>
          <w:sz w:val="24"/>
          <w:lang w:eastAsia="zh-CN"/>
        </w:rPr>
        <w:t>节开始，随后依次是</w:t>
      </w:r>
      <w:r w:rsidRPr="00224781">
        <w:rPr>
          <w:kern w:val="22"/>
          <w:sz w:val="24"/>
          <w:lang w:eastAsia="zh-CN"/>
        </w:rPr>
        <w:t xml:space="preserve">2050 </w:t>
      </w:r>
      <w:r w:rsidRPr="00224781">
        <w:rPr>
          <w:rFonts w:ascii="宋体" w:eastAsia="宋体" w:hAnsi="宋体" w:cs="宋体" w:hint="eastAsia"/>
          <w:kern w:val="22"/>
          <w:sz w:val="24"/>
          <w:lang w:eastAsia="zh-CN"/>
        </w:rPr>
        <w:t>年长期目标、</w:t>
      </w:r>
      <w:r w:rsidRPr="00224781">
        <w:rPr>
          <w:kern w:val="22"/>
          <w:sz w:val="24"/>
          <w:lang w:eastAsia="zh-CN"/>
        </w:rPr>
        <w:t xml:space="preserve">2030 </w:t>
      </w:r>
      <w:r w:rsidRPr="00224781">
        <w:rPr>
          <w:rFonts w:ascii="宋体" w:eastAsia="宋体" w:hAnsi="宋体" w:cs="宋体" w:hint="eastAsia"/>
          <w:kern w:val="22"/>
          <w:sz w:val="24"/>
          <w:lang w:eastAsia="zh-CN"/>
        </w:rPr>
        <w:t>年行动目标，最后是框架的</w:t>
      </w:r>
      <w:r w:rsidRPr="00224781">
        <w:rPr>
          <w:kern w:val="22"/>
          <w:sz w:val="24"/>
          <w:lang w:eastAsia="zh-CN"/>
        </w:rPr>
        <w:t xml:space="preserve"> H </w:t>
      </w:r>
      <w:r w:rsidRPr="00224781">
        <w:rPr>
          <w:rFonts w:ascii="宋体" w:eastAsia="宋体" w:hAnsi="宋体" w:cs="宋体" w:hint="eastAsia"/>
          <w:kern w:val="22"/>
          <w:sz w:val="24"/>
          <w:lang w:eastAsia="zh-CN"/>
        </w:rPr>
        <w:t>至</w:t>
      </w:r>
      <w:r w:rsidRPr="00224781">
        <w:rPr>
          <w:kern w:val="22"/>
          <w:sz w:val="24"/>
          <w:lang w:eastAsia="zh-CN"/>
        </w:rPr>
        <w:t xml:space="preserve"> K </w:t>
      </w:r>
      <w:r w:rsidRPr="00224781">
        <w:rPr>
          <w:rFonts w:ascii="宋体" w:eastAsia="宋体" w:hAnsi="宋体" w:cs="宋体" w:hint="eastAsia"/>
          <w:kern w:val="22"/>
          <w:sz w:val="24"/>
          <w:lang w:eastAsia="zh-CN"/>
        </w:rPr>
        <w:t>节。第八部分载有</w:t>
      </w:r>
      <w:r w:rsidR="008D34F9">
        <w:rPr>
          <w:rFonts w:ascii="宋体" w:eastAsia="宋体" w:hAnsi="宋体" w:cs="宋体" w:hint="eastAsia"/>
          <w:kern w:val="22"/>
          <w:sz w:val="24"/>
          <w:lang w:eastAsia="zh-CN"/>
        </w:rPr>
        <w:t>关于</w:t>
      </w:r>
      <w:r w:rsidRPr="00224781">
        <w:rPr>
          <w:rFonts w:ascii="宋体" w:eastAsia="宋体" w:hAnsi="宋体" w:cs="宋体" w:hint="eastAsia"/>
          <w:kern w:val="22"/>
          <w:sz w:val="24"/>
          <w:lang w:eastAsia="zh-CN"/>
        </w:rPr>
        <w:t>监测框架草案的</w:t>
      </w:r>
      <w:r w:rsidR="008D34F9">
        <w:rPr>
          <w:rFonts w:ascii="宋体" w:eastAsia="宋体" w:hAnsi="宋体" w:cs="宋体" w:hint="eastAsia"/>
          <w:kern w:val="22"/>
          <w:sz w:val="24"/>
          <w:lang w:eastAsia="zh-CN"/>
        </w:rPr>
        <w:t>意见</w:t>
      </w:r>
      <w:r w:rsidRPr="00224781">
        <w:rPr>
          <w:rFonts w:ascii="宋体" w:eastAsia="宋体" w:hAnsi="宋体" w:cs="宋体" w:hint="eastAsia"/>
          <w:kern w:val="22"/>
          <w:sz w:val="24"/>
          <w:lang w:eastAsia="zh-CN"/>
        </w:rPr>
        <w:t>。第九部分是</w:t>
      </w:r>
      <w:r w:rsidR="008D34F9">
        <w:rPr>
          <w:rFonts w:ascii="宋体" w:eastAsia="宋体" w:hAnsi="宋体" w:cs="宋体" w:hint="eastAsia"/>
          <w:kern w:val="22"/>
          <w:sz w:val="24"/>
          <w:lang w:eastAsia="zh-CN"/>
        </w:rPr>
        <w:t>关于</w:t>
      </w:r>
      <w:r w:rsidRPr="00224781">
        <w:rPr>
          <w:rFonts w:ascii="宋体" w:eastAsia="宋体" w:hAnsi="宋体" w:cs="宋体" w:hint="eastAsia"/>
          <w:kern w:val="22"/>
          <w:sz w:val="24"/>
          <w:lang w:eastAsia="zh-CN"/>
        </w:rPr>
        <w:t>通过</w:t>
      </w:r>
      <w:r w:rsidRPr="00224781">
        <w:rPr>
          <w:kern w:val="22"/>
          <w:sz w:val="24"/>
          <w:lang w:eastAsia="zh-CN"/>
        </w:rPr>
        <w:t xml:space="preserve">2020 </w:t>
      </w:r>
      <w:r w:rsidRPr="00224781">
        <w:rPr>
          <w:rFonts w:ascii="宋体" w:eastAsia="宋体" w:hAnsi="宋体" w:cs="宋体" w:hint="eastAsia"/>
          <w:kern w:val="22"/>
          <w:sz w:val="24"/>
          <w:lang w:eastAsia="zh-CN"/>
        </w:rPr>
        <w:t>年后全球生物多样性框架时的决定草案的</w:t>
      </w:r>
      <w:r w:rsidR="008D34F9">
        <w:rPr>
          <w:rFonts w:ascii="宋体" w:eastAsia="宋体" w:hAnsi="宋体" w:cs="宋体" w:hint="eastAsia"/>
          <w:kern w:val="22"/>
          <w:sz w:val="24"/>
          <w:lang w:eastAsia="zh-CN"/>
        </w:rPr>
        <w:t>意见</w:t>
      </w:r>
      <w:r w:rsidRPr="00224781">
        <w:rPr>
          <w:rFonts w:ascii="宋体" w:eastAsia="宋体" w:hAnsi="宋体" w:cs="宋体" w:hint="eastAsia"/>
          <w:kern w:val="22"/>
          <w:sz w:val="24"/>
          <w:lang w:eastAsia="zh-CN"/>
        </w:rPr>
        <w:t>。</w:t>
      </w:r>
    </w:p>
    <w:p w14:paraId="4E6214B6" w14:textId="1F301E53" w:rsidR="00A8763E" w:rsidRPr="00EA1BE7" w:rsidRDefault="00BA3E9C" w:rsidP="00B021C6">
      <w:pPr>
        <w:pStyle w:val="Para1"/>
        <w:tabs>
          <w:tab w:val="clear" w:pos="360"/>
        </w:tabs>
        <w:overflowPunct w:val="0"/>
        <w:spacing w:line="240" w:lineRule="atLeast"/>
        <w:rPr>
          <w:kern w:val="22"/>
          <w:sz w:val="24"/>
          <w:lang w:eastAsia="zh-CN"/>
        </w:rPr>
      </w:pPr>
      <w:r w:rsidRPr="00BA3E9C">
        <w:rPr>
          <w:rFonts w:ascii="宋体" w:eastAsia="宋体" w:hAnsi="宋体" w:cs="宋体" w:hint="eastAsia"/>
          <w:kern w:val="22"/>
          <w:sz w:val="24"/>
          <w:lang w:eastAsia="zh-CN"/>
        </w:rPr>
        <w:t>在本文件的每个部分中和在工作组第三次会议第一部分所讨论的初稿的每个要素下，共同主席都：</w:t>
      </w:r>
    </w:p>
    <w:p w14:paraId="5068FA0B" w14:textId="5B963292" w:rsidR="00A8763E" w:rsidRPr="00210745" w:rsidRDefault="0043219E" w:rsidP="0024065E">
      <w:pPr>
        <w:numPr>
          <w:ilvl w:val="0"/>
          <w:numId w:val="10"/>
        </w:numPr>
        <w:overflowPunct w:val="0"/>
        <w:spacing w:before="120" w:after="120" w:line="240" w:lineRule="atLeast"/>
        <w:ind w:left="0" w:firstLine="490"/>
        <w:rPr>
          <w:rFonts w:eastAsia="宋体"/>
          <w:kern w:val="22"/>
          <w:sz w:val="24"/>
          <w:lang w:eastAsia="zh-CN"/>
        </w:rPr>
      </w:pPr>
      <w:r w:rsidRPr="00210745">
        <w:rPr>
          <w:rFonts w:eastAsia="宋体"/>
          <w:kern w:val="22"/>
          <w:sz w:val="24"/>
          <w:lang w:eastAsia="zh-CN"/>
        </w:rPr>
        <w:t>总结了他们在会议期间听到的意见，尽管读者不应期望在总结中反映所表达的每一个观点。这些总结是为了补充，而不是替代或取代会议报告和缔约方提交的</w:t>
      </w:r>
      <w:r w:rsidR="00210745" w:rsidRPr="00210745">
        <w:rPr>
          <w:rFonts w:eastAsia="宋体"/>
          <w:kern w:val="22"/>
          <w:sz w:val="24"/>
          <w:lang w:eastAsia="zh-CN"/>
        </w:rPr>
        <w:t>官方</w:t>
      </w:r>
      <w:r w:rsidRPr="00210745">
        <w:rPr>
          <w:rFonts w:eastAsia="宋体"/>
          <w:kern w:val="22"/>
          <w:sz w:val="24"/>
          <w:lang w:eastAsia="zh-CN"/>
        </w:rPr>
        <w:t>意见；</w:t>
      </w:r>
    </w:p>
    <w:p w14:paraId="664D476B" w14:textId="300A182A" w:rsidR="00A8763E" w:rsidRPr="00210745" w:rsidRDefault="00210745" w:rsidP="0024065E">
      <w:pPr>
        <w:numPr>
          <w:ilvl w:val="0"/>
          <w:numId w:val="10"/>
        </w:numPr>
        <w:overflowPunct w:val="0"/>
        <w:spacing w:before="120" w:after="120" w:line="240" w:lineRule="atLeast"/>
        <w:ind w:left="0" w:firstLine="490"/>
        <w:rPr>
          <w:rFonts w:eastAsia="宋体"/>
          <w:kern w:val="22"/>
          <w:sz w:val="24"/>
          <w:lang w:eastAsia="zh-CN"/>
        </w:rPr>
      </w:pPr>
      <w:r w:rsidRPr="00210745">
        <w:rPr>
          <w:rFonts w:eastAsia="宋体" w:hint="eastAsia"/>
          <w:kern w:val="22"/>
          <w:sz w:val="24"/>
          <w:lang w:eastAsia="zh-CN"/>
        </w:rPr>
        <w:t>提</w:t>
      </w:r>
      <w:r w:rsidR="008D34F9">
        <w:rPr>
          <w:rFonts w:eastAsia="宋体" w:hint="eastAsia"/>
          <w:kern w:val="22"/>
          <w:sz w:val="24"/>
          <w:lang w:eastAsia="zh-CN"/>
        </w:rPr>
        <w:t>出</w:t>
      </w:r>
      <w:r w:rsidRPr="00210745">
        <w:rPr>
          <w:rFonts w:eastAsia="宋体" w:hint="eastAsia"/>
          <w:kern w:val="22"/>
          <w:sz w:val="24"/>
          <w:lang w:eastAsia="zh-CN"/>
        </w:rPr>
        <w:t>了他们的</w:t>
      </w:r>
      <w:r w:rsidR="008D34F9">
        <w:rPr>
          <w:rFonts w:eastAsia="宋体" w:hint="eastAsia"/>
          <w:kern w:val="22"/>
          <w:sz w:val="24"/>
          <w:lang w:eastAsia="zh-CN"/>
        </w:rPr>
        <w:t>意见</w:t>
      </w:r>
      <w:r w:rsidRPr="00210745">
        <w:rPr>
          <w:rFonts w:eastAsia="宋体" w:hint="eastAsia"/>
          <w:kern w:val="22"/>
          <w:sz w:val="24"/>
          <w:lang w:eastAsia="zh-CN"/>
        </w:rPr>
        <w:t>，详细说明背景或与框架其他要素的联系以及框架文本的连续几个版本随着时间的演变；</w:t>
      </w:r>
    </w:p>
    <w:p w14:paraId="3DB9C264" w14:textId="1FFDB05E" w:rsidR="00A8763E" w:rsidRPr="006E6650" w:rsidRDefault="006E6650" w:rsidP="0024065E">
      <w:pPr>
        <w:numPr>
          <w:ilvl w:val="0"/>
          <w:numId w:val="10"/>
        </w:numPr>
        <w:overflowPunct w:val="0"/>
        <w:spacing w:before="120" w:after="120" w:line="240" w:lineRule="atLeast"/>
        <w:ind w:left="0" w:firstLine="490"/>
        <w:rPr>
          <w:rFonts w:eastAsia="宋体"/>
          <w:kern w:val="22"/>
          <w:sz w:val="24"/>
          <w:lang w:eastAsia="zh-CN"/>
        </w:rPr>
      </w:pPr>
      <w:r w:rsidRPr="006E6650">
        <w:rPr>
          <w:rFonts w:eastAsia="宋体" w:hint="eastAsia"/>
          <w:kern w:val="22"/>
          <w:sz w:val="24"/>
          <w:lang w:eastAsia="zh-CN"/>
        </w:rPr>
        <w:t>酌情提出</w:t>
      </w:r>
      <w:r w:rsidRPr="006E6650">
        <w:rPr>
          <w:rFonts w:eastAsia="宋体"/>
          <w:kern w:val="22"/>
          <w:sz w:val="24"/>
          <w:lang w:eastAsia="zh-CN"/>
        </w:rPr>
        <w:t>希望</w:t>
      </w:r>
      <w:r w:rsidRPr="006E6650">
        <w:rPr>
          <w:rFonts w:eastAsia="宋体" w:hint="eastAsia"/>
          <w:kern w:val="22"/>
          <w:sz w:val="24"/>
          <w:lang w:eastAsia="zh-CN"/>
        </w:rPr>
        <w:t>缔约方和利益攸关方在工作组</w:t>
      </w:r>
      <w:r w:rsidRPr="006E6650">
        <w:rPr>
          <w:rFonts w:eastAsia="宋体"/>
          <w:kern w:val="22"/>
          <w:sz w:val="24"/>
          <w:lang w:eastAsia="zh-CN"/>
        </w:rPr>
        <w:t>的面对面</w:t>
      </w:r>
      <w:r w:rsidRPr="006E6650">
        <w:rPr>
          <w:rFonts w:eastAsia="宋体" w:hint="eastAsia"/>
          <w:kern w:val="22"/>
          <w:sz w:val="24"/>
          <w:lang w:eastAsia="zh-CN"/>
        </w:rPr>
        <w:t>续会上讨论框架</w:t>
      </w:r>
      <w:r w:rsidRPr="006E6650">
        <w:rPr>
          <w:rFonts w:eastAsia="宋体"/>
          <w:kern w:val="22"/>
          <w:sz w:val="24"/>
          <w:lang w:eastAsia="zh-CN"/>
        </w:rPr>
        <w:t>的</w:t>
      </w:r>
      <w:r w:rsidRPr="006E6650">
        <w:rPr>
          <w:rFonts w:eastAsia="宋体" w:hint="eastAsia"/>
          <w:kern w:val="22"/>
          <w:sz w:val="24"/>
          <w:lang w:eastAsia="zh-CN"/>
        </w:rPr>
        <w:t>特定要素时</w:t>
      </w:r>
      <w:r w:rsidRPr="006E6650">
        <w:rPr>
          <w:rFonts w:eastAsia="宋体"/>
          <w:kern w:val="22"/>
          <w:sz w:val="24"/>
          <w:lang w:eastAsia="zh-CN"/>
        </w:rPr>
        <w:t>加以</w:t>
      </w:r>
      <w:r w:rsidRPr="006E6650">
        <w:rPr>
          <w:rFonts w:eastAsia="宋体" w:hint="eastAsia"/>
          <w:kern w:val="22"/>
          <w:sz w:val="24"/>
          <w:lang w:eastAsia="zh-CN"/>
        </w:rPr>
        <w:t>考虑的问题；</w:t>
      </w:r>
    </w:p>
    <w:p w14:paraId="6E917898" w14:textId="21C81AEE" w:rsidR="00A8763E" w:rsidRPr="006E6650" w:rsidRDefault="006E6650" w:rsidP="0024065E">
      <w:pPr>
        <w:numPr>
          <w:ilvl w:val="0"/>
          <w:numId w:val="10"/>
        </w:numPr>
        <w:overflowPunct w:val="0"/>
        <w:spacing w:before="120" w:after="120" w:line="240" w:lineRule="atLeast"/>
        <w:ind w:left="0" w:firstLine="490"/>
        <w:rPr>
          <w:rFonts w:eastAsia="宋体"/>
          <w:kern w:val="22"/>
          <w:sz w:val="24"/>
          <w:lang w:eastAsia="zh-CN"/>
        </w:rPr>
      </w:pPr>
      <w:r w:rsidRPr="006E6650">
        <w:rPr>
          <w:rFonts w:eastAsia="宋体" w:hint="eastAsia"/>
          <w:kern w:val="22"/>
          <w:sz w:val="24"/>
          <w:lang w:eastAsia="zh-CN"/>
        </w:rPr>
        <w:t>当认为有用和可行时，</w:t>
      </w:r>
      <w:r w:rsidRPr="006E6650">
        <w:rPr>
          <w:rFonts w:eastAsia="宋体"/>
          <w:kern w:val="22"/>
          <w:sz w:val="24"/>
          <w:lang w:eastAsia="zh-CN"/>
        </w:rPr>
        <w:t>就</w:t>
      </w:r>
      <w:r w:rsidRPr="006E6650">
        <w:rPr>
          <w:rFonts w:eastAsia="宋体" w:hint="eastAsia"/>
          <w:kern w:val="22"/>
          <w:sz w:val="24"/>
          <w:lang w:eastAsia="zh-CN"/>
        </w:rPr>
        <w:t>框架的某些特定要素的新案文或折衷案文</w:t>
      </w:r>
      <w:r w:rsidRPr="006E6650">
        <w:rPr>
          <w:rFonts w:eastAsia="宋体"/>
          <w:kern w:val="22"/>
          <w:sz w:val="24"/>
          <w:lang w:eastAsia="zh-CN"/>
        </w:rPr>
        <w:t>提出</w:t>
      </w:r>
      <w:r w:rsidRPr="006E6650">
        <w:rPr>
          <w:rFonts w:eastAsia="宋体" w:hint="eastAsia"/>
          <w:kern w:val="22"/>
          <w:sz w:val="24"/>
          <w:lang w:eastAsia="zh-CN"/>
        </w:rPr>
        <w:t>具体</w:t>
      </w:r>
      <w:r w:rsidRPr="006E6650">
        <w:rPr>
          <w:rFonts w:eastAsia="宋体"/>
          <w:kern w:val="22"/>
          <w:sz w:val="24"/>
          <w:lang w:eastAsia="zh-CN"/>
        </w:rPr>
        <w:t>意见</w:t>
      </w:r>
      <w:r w:rsidRPr="006E6650">
        <w:rPr>
          <w:rFonts w:eastAsia="宋体" w:hint="eastAsia"/>
          <w:kern w:val="22"/>
          <w:sz w:val="24"/>
          <w:lang w:eastAsia="zh-CN"/>
        </w:rPr>
        <w:t>、建议或</w:t>
      </w:r>
      <w:r w:rsidRPr="006E6650">
        <w:rPr>
          <w:rFonts w:eastAsia="宋体"/>
          <w:kern w:val="22"/>
          <w:sz w:val="24"/>
          <w:lang w:eastAsia="zh-CN"/>
        </w:rPr>
        <w:t>提案</w:t>
      </w:r>
      <w:r w:rsidRPr="006E6650">
        <w:rPr>
          <w:rFonts w:eastAsia="宋体" w:hint="eastAsia"/>
          <w:kern w:val="22"/>
          <w:sz w:val="24"/>
          <w:lang w:eastAsia="zh-CN"/>
        </w:rPr>
        <w:t>。</w:t>
      </w:r>
    </w:p>
    <w:p w14:paraId="149DA523" w14:textId="77777777" w:rsidR="008C7C05" w:rsidRDefault="008C7C05" w:rsidP="00B021C6">
      <w:pPr>
        <w:overflowPunct w:val="0"/>
        <w:spacing w:before="120" w:after="120" w:line="240" w:lineRule="atLeast"/>
        <w:jc w:val="left"/>
        <w:rPr>
          <w:rFonts w:eastAsia="宋体"/>
          <w:b/>
          <w:caps/>
          <w:kern w:val="22"/>
          <w:sz w:val="24"/>
          <w:lang w:eastAsia="zh-CN"/>
        </w:rPr>
      </w:pPr>
      <w:r>
        <w:rPr>
          <w:rFonts w:eastAsia="宋体"/>
          <w:kern w:val="22"/>
          <w:sz w:val="24"/>
          <w:lang w:eastAsia="zh-CN"/>
        </w:rPr>
        <w:br w:type="page"/>
      </w:r>
    </w:p>
    <w:p w14:paraId="5DCC481E" w14:textId="3E1DB460" w:rsidR="00A8763E" w:rsidRPr="006E6650" w:rsidRDefault="006E6650" w:rsidP="0024065E">
      <w:pPr>
        <w:pStyle w:val="Heading1"/>
        <w:numPr>
          <w:ilvl w:val="0"/>
          <w:numId w:val="9"/>
        </w:numPr>
        <w:tabs>
          <w:tab w:val="clear" w:pos="720"/>
        </w:tabs>
        <w:overflowPunct w:val="0"/>
        <w:spacing w:before="120" w:line="240" w:lineRule="atLeast"/>
        <w:ind w:hanging="513"/>
        <w:jc w:val="left"/>
        <w:rPr>
          <w:rFonts w:eastAsia="宋体"/>
          <w:kern w:val="22"/>
          <w:sz w:val="24"/>
          <w:lang w:eastAsia="zh-CN"/>
        </w:rPr>
      </w:pPr>
      <w:bookmarkStart w:id="2" w:name="_Toc90477113"/>
      <w:bookmarkStart w:id="3" w:name="_Toc90477324"/>
      <w:r w:rsidRPr="006E6650">
        <w:rPr>
          <w:rFonts w:eastAsia="宋体"/>
          <w:kern w:val="22"/>
          <w:sz w:val="24"/>
          <w:lang w:eastAsia="zh-CN"/>
        </w:rPr>
        <w:lastRenderedPageBreak/>
        <w:t>对</w:t>
      </w:r>
      <w:r w:rsidRPr="006E6650">
        <w:rPr>
          <w:rFonts w:eastAsia="宋体"/>
          <w:kern w:val="22"/>
          <w:sz w:val="24"/>
          <w:lang w:eastAsia="zh-CN"/>
        </w:rPr>
        <w:t xml:space="preserve"> 2020 </w:t>
      </w:r>
      <w:r w:rsidRPr="006E6650">
        <w:rPr>
          <w:rFonts w:eastAsia="宋体"/>
          <w:kern w:val="22"/>
          <w:sz w:val="24"/>
          <w:lang w:eastAsia="zh-CN"/>
        </w:rPr>
        <w:t>年后全球生物多样性框架的总体结构和所依据理由的思考</w:t>
      </w:r>
      <w:bookmarkEnd w:id="2"/>
      <w:bookmarkEnd w:id="3"/>
    </w:p>
    <w:p w14:paraId="00F78C21" w14:textId="09A679E3" w:rsidR="00A8763E" w:rsidRPr="003414EC" w:rsidRDefault="003414EC" w:rsidP="00B021C6">
      <w:pPr>
        <w:overflowPunct w:val="0"/>
        <w:spacing w:before="120" w:after="120" w:line="240" w:lineRule="atLeast"/>
        <w:rPr>
          <w:rFonts w:ascii="楷体" w:eastAsia="楷体" w:hAnsi="楷体"/>
          <w:color w:val="000000"/>
          <w:kern w:val="22"/>
          <w:sz w:val="24"/>
          <w:lang w:eastAsia="zh-CN"/>
        </w:rPr>
      </w:pPr>
      <w:r w:rsidRPr="003414EC">
        <w:rPr>
          <w:rFonts w:ascii="楷体" w:eastAsia="楷体" w:hAnsi="楷体" w:cs="宋体" w:hint="eastAsia"/>
          <w:color w:val="000000"/>
          <w:kern w:val="22"/>
          <w:sz w:val="24"/>
          <w:lang w:eastAsia="zh-CN"/>
        </w:rPr>
        <w:t>听到的意见</w:t>
      </w:r>
    </w:p>
    <w:p w14:paraId="33C790AD" w14:textId="7E9B1F2B" w:rsidR="00A8763E" w:rsidRPr="00EA1BE7" w:rsidRDefault="00CA2E01" w:rsidP="0024065E">
      <w:pPr>
        <w:numPr>
          <w:ilvl w:val="0"/>
          <w:numId w:val="11"/>
        </w:numPr>
        <w:overflowPunct w:val="0"/>
        <w:spacing w:before="120" w:after="120" w:line="240" w:lineRule="atLeast"/>
        <w:ind w:left="0" w:firstLine="490"/>
        <w:rPr>
          <w:color w:val="000000"/>
          <w:kern w:val="22"/>
          <w:sz w:val="24"/>
          <w:lang w:eastAsia="zh-CN"/>
        </w:rPr>
      </w:pPr>
      <w:r w:rsidRPr="00CA2E01">
        <w:rPr>
          <w:rFonts w:ascii="宋体" w:eastAsia="宋体" w:hAnsi="宋体" w:cs="宋体" w:hint="eastAsia"/>
          <w:color w:val="000000"/>
          <w:kern w:val="22"/>
          <w:sz w:val="24"/>
          <w:lang w:eastAsia="zh-CN"/>
        </w:rPr>
        <w:t>一些缔约方质疑里程碑的价值，认为里程碑使框架的结构过于复杂。另一些缔约方则认为，为了确保在</w:t>
      </w:r>
      <w:r w:rsidRPr="00CA2E01">
        <w:rPr>
          <w:color w:val="000000"/>
          <w:kern w:val="22"/>
          <w:sz w:val="24"/>
          <w:lang w:eastAsia="zh-CN"/>
        </w:rPr>
        <w:t xml:space="preserve"> 2030 </w:t>
      </w:r>
      <w:r w:rsidRPr="00CA2E01">
        <w:rPr>
          <w:rFonts w:ascii="宋体" w:eastAsia="宋体" w:hAnsi="宋体" w:cs="宋体" w:hint="eastAsia"/>
          <w:color w:val="000000"/>
          <w:kern w:val="22"/>
          <w:sz w:val="24"/>
          <w:lang w:eastAsia="zh-CN"/>
        </w:rPr>
        <w:t>年，而不是等到</w:t>
      </w:r>
      <w:r w:rsidRPr="00CA2E01">
        <w:rPr>
          <w:color w:val="000000"/>
          <w:kern w:val="22"/>
          <w:sz w:val="24"/>
          <w:lang w:eastAsia="zh-CN"/>
        </w:rPr>
        <w:t xml:space="preserve"> 2050 </w:t>
      </w:r>
      <w:r w:rsidRPr="00CA2E01">
        <w:rPr>
          <w:rFonts w:ascii="宋体" w:eastAsia="宋体" w:hAnsi="宋体" w:cs="宋体" w:hint="eastAsia"/>
          <w:color w:val="000000"/>
          <w:kern w:val="22"/>
          <w:sz w:val="24"/>
          <w:lang w:eastAsia="zh-CN"/>
        </w:rPr>
        <w:t>年对成果进行审议和评估，里程碑很重要；</w:t>
      </w:r>
    </w:p>
    <w:p w14:paraId="0A0609A7" w14:textId="72AEB393" w:rsidR="00A8763E" w:rsidRPr="00EA1BE7" w:rsidRDefault="00CA2E01" w:rsidP="0024065E">
      <w:pPr>
        <w:numPr>
          <w:ilvl w:val="0"/>
          <w:numId w:val="11"/>
        </w:numPr>
        <w:overflowPunct w:val="0"/>
        <w:spacing w:before="120" w:after="120" w:line="240" w:lineRule="atLeast"/>
        <w:ind w:left="0" w:firstLine="490"/>
        <w:rPr>
          <w:color w:val="000000"/>
          <w:kern w:val="22"/>
          <w:sz w:val="24"/>
          <w:lang w:eastAsia="zh-CN"/>
        </w:rPr>
      </w:pPr>
      <w:r w:rsidRPr="00CA2E01">
        <w:rPr>
          <w:rFonts w:ascii="宋体" w:eastAsia="宋体" w:hAnsi="宋体" w:cs="宋体" w:hint="eastAsia"/>
          <w:color w:val="000000"/>
          <w:kern w:val="22"/>
          <w:sz w:val="24"/>
          <w:lang w:eastAsia="zh-CN"/>
        </w:rPr>
        <w:t>一些缔约方提议将行动目标汇集在特定长期目标之下，另一些缔约方则指出，某些长期目标与行动目标之间存在多重联系；</w:t>
      </w:r>
    </w:p>
    <w:p w14:paraId="24AD119E" w14:textId="03D6AECE" w:rsidR="00A8763E" w:rsidRPr="00EA1BE7" w:rsidRDefault="00840C12" w:rsidP="0024065E">
      <w:pPr>
        <w:numPr>
          <w:ilvl w:val="0"/>
          <w:numId w:val="11"/>
        </w:numPr>
        <w:overflowPunct w:val="0"/>
        <w:spacing w:before="120" w:after="120" w:line="240" w:lineRule="atLeast"/>
        <w:ind w:left="0" w:firstLine="490"/>
        <w:rPr>
          <w:color w:val="000000"/>
          <w:kern w:val="22"/>
          <w:sz w:val="24"/>
          <w:lang w:eastAsia="zh-CN"/>
        </w:rPr>
      </w:pPr>
      <w:r w:rsidRPr="00840C12">
        <w:rPr>
          <w:rFonts w:ascii="宋体" w:eastAsia="宋体" w:hAnsi="宋体" w:cs="宋体" w:hint="eastAsia"/>
          <w:color w:val="000000"/>
          <w:kern w:val="22"/>
          <w:sz w:val="24"/>
          <w:lang w:eastAsia="zh-CN"/>
        </w:rPr>
        <w:t>一些缔约方表示，希望删除长期目标中的数字化内容，另一些缔约方则建议保留这些内容；</w:t>
      </w:r>
    </w:p>
    <w:p w14:paraId="1E89903D" w14:textId="6A324574" w:rsidR="00A8763E" w:rsidRPr="00EA1BE7" w:rsidRDefault="00DC2CDE" w:rsidP="0024065E">
      <w:pPr>
        <w:numPr>
          <w:ilvl w:val="0"/>
          <w:numId w:val="11"/>
        </w:numPr>
        <w:overflowPunct w:val="0"/>
        <w:spacing w:before="120" w:after="120" w:line="240" w:lineRule="atLeast"/>
        <w:ind w:left="0" w:firstLine="490"/>
        <w:rPr>
          <w:color w:val="000000"/>
          <w:kern w:val="22"/>
          <w:sz w:val="24"/>
          <w:lang w:eastAsia="zh-CN"/>
        </w:rPr>
      </w:pPr>
      <w:r w:rsidRPr="00DC2CDE">
        <w:rPr>
          <w:rFonts w:ascii="宋体" w:eastAsia="宋体" w:hAnsi="宋体" w:cs="宋体" w:hint="eastAsia"/>
          <w:color w:val="000000"/>
          <w:kern w:val="22"/>
          <w:sz w:val="24"/>
          <w:lang w:eastAsia="zh-CN"/>
        </w:rPr>
        <w:t>最后，一些缔约方对执行时间表提出质疑，担心由于持续的</w:t>
      </w:r>
      <w:r w:rsidRPr="00DC2CDE">
        <w:rPr>
          <w:color w:val="000000"/>
          <w:kern w:val="22"/>
          <w:sz w:val="24"/>
          <w:lang w:eastAsia="zh-CN"/>
        </w:rPr>
        <w:t xml:space="preserve"> COVID-19 </w:t>
      </w:r>
      <w:r w:rsidRPr="00DC2CDE">
        <w:rPr>
          <w:rFonts w:ascii="宋体" w:eastAsia="宋体" w:hAnsi="宋体" w:cs="宋体" w:hint="eastAsia"/>
          <w:color w:val="000000"/>
          <w:kern w:val="22"/>
          <w:sz w:val="24"/>
          <w:lang w:eastAsia="zh-CN"/>
        </w:rPr>
        <w:t>大流行和由此导致的框架制定工作的拖延，可能无法在</w:t>
      </w:r>
      <w:r w:rsidRPr="00DC2CDE">
        <w:rPr>
          <w:color w:val="000000"/>
          <w:kern w:val="22"/>
          <w:sz w:val="24"/>
          <w:lang w:eastAsia="zh-CN"/>
        </w:rPr>
        <w:t xml:space="preserve">2030 </w:t>
      </w:r>
      <w:r w:rsidRPr="00DC2CDE">
        <w:rPr>
          <w:rFonts w:ascii="宋体" w:eastAsia="宋体" w:hAnsi="宋体" w:cs="宋体" w:hint="eastAsia"/>
          <w:color w:val="000000"/>
          <w:kern w:val="22"/>
          <w:sz w:val="24"/>
          <w:lang w:eastAsia="zh-CN"/>
        </w:rPr>
        <w:t>年之前剩余的</w:t>
      </w:r>
      <w:r w:rsidRPr="00DC2CDE">
        <w:rPr>
          <w:color w:val="000000"/>
          <w:kern w:val="22"/>
          <w:sz w:val="24"/>
          <w:lang w:eastAsia="zh-CN"/>
        </w:rPr>
        <w:t>8</w:t>
      </w:r>
      <w:r w:rsidRPr="00DC2CDE">
        <w:rPr>
          <w:rFonts w:ascii="宋体" w:eastAsia="宋体" w:hAnsi="宋体" w:cs="宋体" w:hint="eastAsia"/>
          <w:color w:val="000000"/>
          <w:kern w:val="22"/>
          <w:sz w:val="24"/>
          <w:lang w:eastAsia="zh-CN"/>
        </w:rPr>
        <w:t>年时间里全面执行框架。</w:t>
      </w:r>
    </w:p>
    <w:p w14:paraId="1E6F27FA" w14:textId="6BDF4B95" w:rsidR="00A8763E" w:rsidRPr="000E24E1" w:rsidRDefault="00DC2CDE" w:rsidP="00B021C6">
      <w:pPr>
        <w:overflowPunct w:val="0"/>
        <w:spacing w:before="120" w:after="120" w:line="240" w:lineRule="atLeast"/>
        <w:rPr>
          <w:kern w:val="22"/>
          <w:sz w:val="24"/>
          <w:lang w:eastAsia="zh-CN"/>
        </w:rPr>
      </w:pPr>
      <w:r w:rsidRPr="00DC2CDE">
        <w:rPr>
          <w:rFonts w:eastAsia="楷体" w:hint="eastAsia"/>
          <w:iCs/>
          <w:color w:val="000000"/>
          <w:kern w:val="22"/>
          <w:sz w:val="24"/>
          <w:lang w:val="en-US" w:eastAsia="zh-CN"/>
        </w:rPr>
        <w:t>建议</w:t>
      </w:r>
    </w:p>
    <w:p w14:paraId="295D594E" w14:textId="3BC1D509" w:rsidR="00A8763E" w:rsidRPr="00EA1BE7" w:rsidRDefault="00114DF9" w:rsidP="00B021C6">
      <w:pPr>
        <w:pStyle w:val="Para1"/>
        <w:tabs>
          <w:tab w:val="clear" w:pos="360"/>
        </w:tabs>
        <w:overflowPunct w:val="0"/>
        <w:spacing w:line="240" w:lineRule="atLeast"/>
        <w:rPr>
          <w:color w:val="000000"/>
          <w:kern w:val="22"/>
          <w:sz w:val="24"/>
          <w:lang w:eastAsia="zh-CN"/>
        </w:rPr>
      </w:pPr>
      <w:r w:rsidRPr="00114DF9">
        <w:rPr>
          <w:rFonts w:ascii="宋体" w:eastAsia="宋体" w:hAnsi="宋体" w:cs="宋体" w:hint="eastAsia"/>
          <w:color w:val="000000"/>
          <w:kern w:val="22"/>
          <w:sz w:val="24"/>
          <w:lang w:eastAsia="zh-CN"/>
        </w:rPr>
        <w:t>自</w:t>
      </w:r>
      <w:r w:rsidRPr="00114DF9">
        <w:rPr>
          <w:color w:val="000000"/>
          <w:kern w:val="22"/>
          <w:sz w:val="24"/>
          <w:lang w:eastAsia="zh-CN"/>
        </w:rPr>
        <w:t xml:space="preserve"> 2020 </w:t>
      </w:r>
      <w:r w:rsidRPr="00114DF9">
        <w:rPr>
          <w:rFonts w:ascii="宋体" w:eastAsia="宋体" w:hAnsi="宋体" w:cs="宋体" w:hint="eastAsia"/>
          <w:color w:val="000000"/>
          <w:kern w:val="22"/>
          <w:sz w:val="24"/>
          <w:lang w:eastAsia="zh-CN"/>
        </w:rPr>
        <w:t>年后全球生物多样性框架工作组开始工作（内罗毕工作组第一次会议）以来，缔约方便一直要求为全球生物多样性框架制定一个清晰</w:t>
      </w:r>
      <w:r w:rsidR="008D34F9">
        <w:rPr>
          <w:rFonts w:ascii="宋体" w:eastAsia="宋体" w:hAnsi="宋体" w:cs="宋体" w:hint="eastAsia"/>
          <w:color w:val="000000"/>
          <w:kern w:val="22"/>
          <w:sz w:val="24"/>
          <w:lang w:eastAsia="zh-CN"/>
        </w:rPr>
        <w:t>的</w:t>
      </w:r>
      <w:r w:rsidRPr="00114DF9">
        <w:rPr>
          <w:rFonts w:ascii="宋体" w:eastAsia="宋体" w:hAnsi="宋体" w:cs="宋体" w:hint="eastAsia"/>
          <w:color w:val="000000"/>
          <w:kern w:val="22"/>
          <w:sz w:val="24"/>
          <w:lang w:eastAsia="zh-CN"/>
        </w:rPr>
        <w:t>逻辑</w:t>
      </w:r>
      <w:r w:rsidR="008D34F9">
        <w:rPr>
          <w:rFonts w:ascii="宋体" w:eastAsia="宋体" w:hAnsi="宋体" w:cs="宋体" w:hint="eastAsia"/>
          <w:color w:val="000000"/>
          <w:kern w:val="22"/>
          <w:sz w:val="24"/>
          <w:lang w:eastAsia="zh-CN"/>
        </w:rPr>
        <w:t>性</w:t>
      </w:r>
      <w:r w:rsidRPr="00114DF9">
        <w:rPr>
          <w:rFonts w:ascii="宋体" w:eastAsia="宋体" w:hAnsi="宋体" w:cs="宋体" w:hint="eastAsia"/>
          <w:color w:val="000000"/>
          <w:kern w:val="22"/>
          <w:sz w:val="24"/>
          <w:lang w:eastAsia="zh-CN"/>
        </w:rPr>
        <w:t>结构。这个结构从长期目标出发，意图是以成果为导向，描述希望在</w:t>
      </w:r>
      <w:r w:rsidRPr="00114DF9">
        <w:rPr>
          <w:color w:val="000000"/>
          <w:kern w:val="22"/>
          <w:sz w:val="24"/>
          <w:lang w:eastAsia="zh-CN"/>
        </w:rPr>
        <w:t xml:space="preserve">2050 </w:t>
      </w:r>
      <w:r w:rsidRPr="00114DF9">
        <w:rPr>
          <w:rFonts w:ascii="宋体" w:eastAsia="宋体" w:hAnsi="宋体" w:cs="宋体" w:hint="eastAsia"/>
          <w:color w:val="000000"/>
          <w:kern w:val="22"/>
          <w:sz w:val="24"/>
          <w:lang w:eastAsia="zh-CN"/>
        </w:rPr>
        <w:t>年</w:t>
      </w:r>
      <w:r w:rsidR="00FE1712">
        <w:rPr>
          <w:rFonts w:ascii="宋体" w:eastAsia="宋体" w:hAnsi="宋体" w:cs="宋体" w:hint="eastAsia"/>
          <w:color w:val="000000"/>
          <w:kern w:val="22"/>
          <w:sz w:val="24"/>
          <w:lang w:eastAsia="zh-CN"/>
        </w:rPr>
        <w:t>取得</w:t>
      </w:r>
      <w:r w:rsidRPr="00114DF9">
        <w:rPr>
          <w:rFonts w:ascii="宋体" w:eastAsia="宋体" w:hAnsi="宋体" w:cs="宋体" w:hint="eastAsia"/>
          <w:color w:val="000000"/>
          <w:kern w:val="22"/>
          <w:sz w:val="24"/>
          <w:lang w:eastAsia="zh-CN"/>
        </w:rPr>
        <w:t>什么样的成果，从而将</w:t>
      </w:r>
      <w:r w:rsidRPr="00FE1712">
        <w:rPr>
          <w:rFonts w:ascii="宋体" w:eastAsia="宋体" w:hAnsi="宋体"/>
          <w:color w:val="000000"/>
          <w:kern w:val="22"/>
          <w:sz w:val="24"/>
          <w:lang w:eastAsia="zh-CN"/>
        </w:rPr>
        <w:t>“</w:t>
      </w:r>
      <w:r w:rsidRPr="00FE1712">
        <w:rPr>
          <w:rFonts w:ascii="宋体" w:eastAsia="宋体" w:hAnsi="宋体" w:cs="宋体" w:hint="eastAsia"/>
          <w:color w:val="000000"/>
          <w:kern w:val="22"/>
          <w:sz w:val="24"/>
          <w:lang w:eastAsia="zh-CN"/>
        </w:rPr>
        <w:t>与自然和谐相处</w:t>
      </w:r>
      <w:r w:rsidR="00FE1712">
        <w:rPr>
          <w:rFonts w:ascii="宋体" w:eastAsia="宋体" w:hAnsi="宋体" w:hint="eastAsia"/>
          <w:color w:val="000000"/>
          <w:kern w:val="22"/>
          <w:sz w:val="24"/>
          <w:lang w:eastAsia="zh-CN"/>
        </w:rPr>
        <w:t>”</w:t>
      </w:r>
      <w:r w:rsidRPr="00114DF9">
        <w:rPr>
          <w:rFonts w:ascii="宋体" w:eastAsia="宋体" w:hAnsi="宋体" w:cs="宋体" w:hint="eastAsia"/>
          <w:color w:val="000000"/>
          <w:kern w:val="22"/>
          <w:sz w:val="24"/>
          <w:lang w:eastAsia="zh-CN"/>
        </w:rPr>
        <w:t>的</w:t>
      </w:r>
      <w:r w:rsidRPr="00114DF9">
        <w:rPr>
          <w:color w:val="000000"/>
          <w:kern w:val="22"/>
          <w:sz w:val="24"/>
          <w:lang w:eastAsia="zh-CN"/>
        </w:rPr>
        <w:t xml:space="preserve"> 2050 </w:t>
      </w:r>
      <w:r w:rsidRPr="00114DF9">
        <w:rPr>
          <w:rFonts w:ascii="宋体" w:eastAsia="宋体" w:hAnsi="宋体" w:cs="宋体" w:hint="eastAsia"/>
          <w:color w:val="000000"/>
          <w:kern w:val="22"/>
          <w:sz w:val="24"/>
          <w:lang w:eastAsia="zh-CN"/>
        </w:rPr>
        <w:t>年愿景转变为具体的要素。</w:t>
      </w:r>
      <w:r w:rsidR="00A8763E" w:rsidRPr="00EA1BE7">
        <w:rPr>
          <w:color w:val="000000"/>
          <w:kern w:val="22"/>
          <w:sz w:val="24"/>
          <w:lang w:eastAsia="zh-CN"/>
        </w:rPr>
        <w:t xml:space="preserve"> </w:t>
      </w:r>
    </w:p>
    <w:p w14:paraId="7D37DF5C" w14:textId="1F507698" w:rsidR="00A8763E" w:rsidRPr="00EA1BE7" w:rsidRDefault="00112E7E" w:rsidP="00B021C6">
      <w:pPr>
        <w:pStyle w:val="Para1"/>
        <w:tabs>
          <w:tab w:val="clear" w:pos="360"/>
        </w:tabs>
        <w:overflowPunct w:val="0"/>
        <w:spacing w:line="240" w:lineRule="atLeast"/>
        <w:rPr>
          <w:color w:val="000000"/>
          <w:kern w:val="22"/>
          <w:sz w:val="24"/>
          <w:lang w:eastAsia="zh-CN"/>
        </w:rPr>
      </w:pPr>
      <w:r w:rsidRPr="00112E7E">
        <w:rPr>
          <w:rFonts w:ascii="宋体" w:eastAsia="宋体" w:hAnsi="宋体" w:cs="宋体" w:hint="eastAsia"/>
          <w:color w:val="000000"/>
          <w:kern w:val="22"/>
          <w:sz w:val="24"/>
          <w:lang w:eastAsia="zh-CN"/>
        </w:rPr>
        <w:t>里程碑提供了</w:t>
      </w:r>
      <w:r w:rsidRPr="00112E7E">
        <w:rPr>
          <w:color w:val="000000"/>
          <w:kern w:val="22"/>
          <w:sz w:val="24"/>
          <w:lang w:eastAsia="zh-CN"/>
        </w:rPr>
        <w:t xml:space="preserve"> 2030 </w:t>
      </w:r>
      <w:r w:rsidRPr="00112E7E">
        <w:rPr>
          <w:rFonts w:ascii="宋体" w:eastAsia="宋体" w:hAnsi="宋体" w:cs="宋体" w:hint="eastAsia"/>
          <w:color w:val="000000"/>
          <w:kern w:val="22"/>
          <w:sz w:val="24"/>
          <w:lang w:eastAsia="zh-CN"/>
        </w:rPr>
        <w:t>年与</w:t>
      </w:r>
      <w:r w:rsidRPr="00112E7E">
        <w:rPr>
          <w:color w:val="000000"/>
          <w:kern w:val="22"/>
          <w:sz w:val="24"/>
          <w:lang w:eastAsia="zh-CN"/>
        </w:rPr>
        <w:t xml:space="preserve"> 2050 </w:t>
      </w:r>
      <w:r w:rsidRPr="00112E7E">
        <w:rPr>
          <w:rFonts w:ascii="宋体" w:eastAsia="宋体" w:hAnsi="宋体" w:cs="宋体" w:hint="eastAsia"/>
          <w:color w:val="000000"/>
          <w:kern w:val="22"/>
          <w:sz w:val="24"/>
          <w:lang w:eastAsia="zh-CN"/>
        </w:rPr>
        <w:t>年之间的桥梁，向缔约方和利益攸关方表明，他们如果要在</w:t>
      </w:r>
      <w:r w:rsidRPr="00112E7E">
        <w:rPr>
          <w:color w:val="000000"/>
          <w:kern w:val="22"/>
          <w:sz w:val="24"/>
          <w:lang w:eastAsia="zh-CN"/>
        </w:rPr>
        <w:t xml:space="preserve"> 2050 </w:t>
      </w:r>
      <w:r w:rsidRPr="00112E7E">
        <w:rPr>
          <w:rFonts w:ascii="宋体" w:eastAsia="宋体" w:hAnsi="宋体" w:cs="宋体" w:hint="eastAsia"/>
          <w:color w:val="000000"/>
          <w:kern w:val="22"/>
          <w:sz w:val="24"/>
          <w:lang w:eastAsia="zh-CN"/>
        </w:rPr>
        <w:t>年实现框架的长期目标，便需要于</w:t>
      </w:r>
      <w:r w:rsidRPr="00112E7E">
        <w:rPr>
          <w:color w:val="000000"/>
          <w:kern w:val="22"/>
          <w:sz w:val="24"/>
          <w:lang w:eastAsia="zh-CN"/>
        </w:rPr>
        <w:t xml:space="preserve"> 2030 </w:t>
      </w:r>
      <w:r w:rsidRPr="00112E7E">
        <w:rPr>
          <w:rFonts w:ascii="宋体" w:eastAsia="宋体" w:hAnsi="宋体" w:cs="宋体" w:hint="eastAsia"/>
          <w:color w:val="000000"/>
          <w:kern w:val="22"/>
          <w:sz w:val="24"/>
          <w:lang w:eastAsia="zh-CN"/>
        </w:rPr>
        <w:t>年在通往</w:t>
      </w:r>
      <w:r w:rsidRPr="00FE1712">
        <w:rPr>
          <w:rFonts w:ascii="宋体" w:eastAsia="宋体" w:hAnsi="宋体"/>
          <w:color w:val="000000"/>
          <w:kern w:val="22"/>
          <w:sz w:val="24"/>
          <w:lang w:eastAsia="zh-CN"/>
        </w:rPr>
        <w:t>“</w:t>
      </w:r>
      <w:r w:rsidRPr="00FE1712">
        <w:rPr>
          <w:rFonts w:ascii="宋体" w:eastAsia="宋体" w:hAnsi="宋体" w:cs="宋体" w:hint="eastAsia"/>
          <w:color w:val="000000"/>
          <w:kern w:val="22"/>
          <w:sz w:val="24"/>
          <w:lang w:eastAsia="zh-CN"/>
        </w:rPr>
        <w:t>与自然和谐相处</w:t>
      </w:r>
      <w:r w:rsidRPr="00FE1712">
        <w:rPr>
          <w:rFonts w:ascii="宋体" w:eastAsia="宋体" w:hAnsi="宋体"/>
          <w:color w:val="000000"/>
          <w:kern w:val="22"/>
          <w:sz w:val="24"/>
          <w:lang w:eastAsia="zh-CN"/>
        </w:rPr>
        <w:t>”</w:t>
      </w:r>
      <w:r w:rsidRPr="00112E7E">
        <w:rPr>
          <w:rFonts w:ascii="宋体" w:eastAsia="宋体" w:hAnsi="宋体" w:cs="宋体" w:hint="eastAsia"/>
          <w:color w:val="000000"/>
          <w:kern w:val="22"/>
          <w:sz w:val="24"/>
          <w:lang w:eastAsia="zh-CN"/>
        </w:rPr>
        <w:t>的道路上到达什么位置。</w:t>
      </w:r>
      <w:r w:rsidRPr="00112E7E">
        <w:rPr>
          <w:color w:val="000000"/>
          <w:kern w:val="22"/>
          <w:sz w:val="24"/>
          <w:lang w:eastAsia="zh-CN"/>
        </w:rPr>
        <w:t xml:space="preserve"> </w:t>
      </w:r>
      <w:r w:rsidRPr="00112E7E">
        <w:rPr>
          <w:rFonts w:ascii="宋体" w:eastAsia="宋体" w:hAnsi="宋体" w:cs="宋体" w:hint="eastAsia"/>
          <w:color w:val="000000"/>
          <w:kern w:val="22"/>
          <w:sz w:val="24"/>
          <w:lang w:eastAsia="zh-CN"/>
        </w:rPr>
        <w:t>因此，里程碑使缔约方和利益攸关方得以评估自己于</w:t>
      </w:r>
      <w:r w:rsidRPr="00112E7E">
        <w:rPr>
          <w:color w:val="000000"/>
          <w:kern w:val="22"/>
          <w:sz w:val="24"/>
          <w:lang w:eastAsia="zh-CN"/>
        </w:rPr>
        <w:t xml:space="preserve"> 2030 </w:t>
      </w:r>
      <w:r w:rsidRPr="00112E7E">
        <w:rPr>
          <w:rFonts w:ascii="宋体" w:eastAsia="宋体" w:hAnsi="宋体" w:cs="宋体" w:hint="eastAsia"/>
          <w:color w:val="000000"/>
          <w:kern w:val="22"/>
          <w:sz w:val="24"/>
          <w:lang w:eastAsia="zh-CN"/>
        </w:rPr>
        <w:t>年在实现</w:t>
      </w:r>
      <w:r w:rsidRPr="00112E7E">
        <w:rPr>
          <w:color w:val="000000"/>
          <w:kern w:val="22"/>
          <w:sz w:val="24"/>
          <w:lang w:eastAsia="zh-CN"/>
        </w:rPr>
        <w:t xml:space="preserve"> 2050 </w:t>
      </w:r>
      <w:r w:rsidRPr="00112E7E">
        <w:rPr>
          <w:rFonts w:ascii="宋体" w:eastAsia="宋体" w:hAnsi="宋体" w:cs="宋体" w:hint="eastAsia"/>
          <w:color w:val="000000"/>
          <w:kern w:val="22"/>
          <w:sz w:val="24"/>
          <w:lang w:eastAsia="zh-CN"/>
        </w:rPr>
        <w:t>年长期目标方面取得的进度，从而能够在必要时纠正方向，从而将为框架做出贡献。</w:t>
      </w:r>
    </w:p>
    <w:p w14:paraId="6380C2B2" w14:textId="5064DE17" w:rsidR="00A8763E" w:rsidRPr="00EA1BE7" w:rsidRDefault="00816C06" w:rsidP="00B021C6">
      <w:pPr>
        <w:pStyle w:val="Para1"/>
        <w:tabs>
          <w:tab w:val="clear" w:pos="360"/>
        </w:tabs>
        <w:overflowPunct w:val="0"/>
        <w:spacing w:line="240" w:lineRule="atLeast"/>
        <w:rPr>
          <w:color w:val="000000"/>
          <w:kern w:val="22"/>
          <w:sz w:val="24"/>
          <w:lang w:eastAsia="zh-CN"/>
        </w:rPr>
      </w:pPr>
      <w:r w:rsidRPr="00816C06">
        <w:rPr>
          <w:rFonts w:ascii="宋体" w:eastAsia="宋体" w:hAnsi="宋体" w:cs="宋体" w:hint="eastAsia"/>
          <w:color w:val="000000"/>
          <w:kern w:val="22"/>
          <w:sz w:val="24"/>
          <w:lang w:eastAsia="zh-CN"/>
        </w:rPr>
        <w:t>行动目标旨在以行动为导向，从而为短期内，即，在</w:t>
      </w:r>
      <w:r w:rsidRPr="00816C06">
        <w:rPr>
          <w:color w:val="000000"/>
          <w:kern w:val="22"/>
          <w:sz w:val="24"/>
          <w:lang w:eastAsia="zh-CN"/>
        </w:rPr>
        <w:t>2030</w:t>
      </w:r>
      <w:r w:rsidRPr="00816C06">
        <w:rPr>
          <w:rFonts w:ascii="宋体" w:eastAsia="宋体" w:hAnsi="宋体" w:cs="宋体" w:hint="eastAsia"/>
          <w:color w:val="000000"/>
          <w:kern w:val="22"/>
          <w:sz w:val="24"/>
          <w:lang w:eastAsia="zh-CN"/>
        </w:rPr>
        <w:t>年之前的十年内需要采取的行动指明方向。请注意，为了实现任何特定的长期目标，都需要根据多个行动目标采取行动。与此同时，与每个行动目标相关的行动通常会为不止一个长期目标做出贡献。</w:t>
      </w:r>
    </w:p>
    <w:p w14:paraId="5DBA090B" w14:textId="20FAFC25" w:rsidR="00A8763E" w:rsidRPr="00EA1BE7" w:rsidRDefault="00406652" w:rsidP="00B021C6">
      <w:pPr>
        <w:pStyle w:val="Para1"/>
        <w:tabs>
          <w:tab w:val="clear" w:pos="360"/>
        </w:tabs>
        <w:overflowPunct w:val="0"/>
        <w:spacing w:line="240" w:lineRule="atLeast"/>
        <w:rPr>
          <w:color w:val="000000"/>
          <w:kern w:val="22"/>
          <w:sz w:val="24"/>
          <w:lang w:eastAsia="zh-CN"/>
        </w:rPr>
      </w:pPr>
      <w:r w:rsidRPr="00406652">
        <w:rPr>
          <w:color w:val="000000"/>
          <w:kern w:val="22"/>
          <w:sz w:val="24"/>
          <w:lang w:eastAsia="zh-CN"/>
        </w:rPr>
        <w:t xml:space="preserve">2020 </w:t>
      </w:r>
      <w:r w:rsidRPr="00406652">
        <w:rPr>
          <w:rFonts w:ascii="宋体" w:eastAsia="宋体" w:hAnsi="宋体" w:cs="宋体" w:hint="eastAsia"/>
          <w:color w:val="000000"/>
          <w:kern w:val="22"/>
          <w:sz w:val="24"/>
          <w:lang w:eastAsia="zh-CN"/>
        </w:rPr>
        <w:t>年后全球生物多样性框架的监测框架具体说明在实施每个长期目标或行动目标时应考虑哪些因素，并使缔约方能够评估全球进度和在必要时调整所做努力。</w:t>
      </w:r>
    </w:p>
    <w:p w14:paraId="44F9D7CB" w14:textId="4D2DE747" w:rsidR="00A8763E" w:rsidRPr="000E24E1" w:rsidRDefault="004D7E63" w:rsidP="00B021C6">
      <w:pPr>
        <w:pStyle w:val="Para1"/>
        <w:tabs>
          <w:tab w:val="clear" w:pos="360"/>
        </w:tabs>
        <w:overflowPunct w:val="0"/>
        <w:spacing w:line="240" w:lineRule="atLeast"/>
        <w:rPr>
          <w:kern w:val="22"/>
          <w:sz w:val="24"/>
          <w:lang w:eastAsia="zh-CN"/>
        </w:rPr>
      </w:pPr>
      <w:r w:rsidRPr="004D7E63">
        <w:rPr>
          <w:rFonts w:ascii="宋体" w:eastAsia="宋体" w:hAnsi="宋体" w:cs="宋体" w:hint="eastAsia"/>
          <w:color w:val="000000"/>
          <w:kern w:val="22"/>
          <w:sz w:val="24"/>
          <w:lang w:eastAsia="zh-CN"/>
        </w:rPr>
        <w:t>今后，缔约方如果决定制定更多的生物多样性框架，例如为</w:t>
      </w:r>
      <w:r w:rsidRPr="004D7E63">
        <w:rPr>
          <w:color w:val="000000"/>
          <w:kern w:val="22"/>
          <w:sz w:val="24"/>
          <w:lang w:eastAsia="zh-CN"/>
        </w:rPr>
        <w:t xml:space="preserve"> 2030-2040 </w:t>
      </w:r>
      <w:r w:rsidRPr="004D7E63">
        <w:rPr>
          <w:rFonts w:ascii="宋体" w:eastAsia="宋体" w:hAnsi="宋体" w:cs="宋体" w:hint="eastAsia"/>
          <w:color w:val="000000"/>
          <w:kern w:val="22"/>
          <w:sz w:val="24"/>
          <w:lang w:eastAsia="zh-CN"/>
        </w:rPr>
        <w:t>年和</w:t>
      </w:r>
      <w:r w:rsidRPr="004D7E63">
        <w:rPr>
          <w:color w:val="000000"/>
          <w:kern w:val="22"/>
          <w:sz w:val="24"/>
          <w:lang w:eastAsia="zh-CN"/>
        </w:rPr>
        <w:t>/</w:t>
      </w:r>
      <w:r w:rsidRPr="004D7E63">
        <w:rPr>
          <w:rFonts w:ascii="宋体" w:eastAsia="宋体" w:hAnsi="宋体" w:cs="宋体" w:hint="eastAsia"/>
          <w:color w:val="000000"/>
          <w:kern w:val="22"/>
          <w:sz w:val="24"/>
          <w:lang w:eastAsia="zh-CN"/>
        </w:rPr>
        <w:t>或</w:t>
      </w:r>
      <w:r w:rsidRPr="004D7E63">
        <w:rPr>
          <w:color w:val="000000"/>
          <w:kern w:val="22"/>
          <w:sz w:val="24"/>
          <w:lang w:eastAsia="zh-CN"/>
        </w:rPr>
        <w:t xml:space="preserve"> 2040-2050 </w:t>
      </w:r>
      <w:r w:rsidRPr="004D7E63">
        <w:rPr>
          <w:rFonts w:ascii="宋体" w:eastAsia="宋体" w:hAnsi="宋体" w:cs="宋体" w:hint="eastAsia"/>
          <w:color w:val="000000"/>
          <w:kern w:val="22"/>
          <w:sz w:val="24"/>
          <w:lang w:eastAsia="zh-CN"/>
        </w:rPr>
        <w:t>年期间制定框架，不妨采用相同的方法。因此，可以很容易地查明这三个十年的进展情况，并在需要时采取适当措施，确保各项努力加在一起，能够实现</w:t>
      </w:r>
      <w:r w:rsidRPr="004D7E63">
        <w:rPr>
          <w:color w:val="000000"/>
          <w:kern w:val="22"/>
          <w:sz w:val="24"/>
          <w:lang w:eastAsia="zh-CN"/>
        </w:rPr>
        <w:t xml:space="preserve"> 2050 </w:t>
      </w:r>
      <w:r w:rsidRPr="004D7E63">
        <w:rPr>
          <w:rFonts w:ascii="宋体" w:eastAsia="宋体" w:hAnsi="宋体" w:cs="宋体" w:hint="eastAsia"/>
          <w:color w:val="000000"/>
          <w:kern w:val="22"/>
          <w:sz w:val="24"/>
          <w:lang w:eastAsia="zh-CN"/>
        </w:rPr>
        <w:t>年愿景。</w:t>
      </w:r>
      <w:r w:rsidR="00A8763E" w:rsidRPr="00EA1BE7">
        <w:rPr>
          <w:color w:val="000000"/>
          <w:kern w:val="22"/>
          <w:sz w:val="24"/>
          <w:lang w:eastAsia="zh-CN"/>
        </w:rPr>
        <w:t xml:space="preserve"> </w:t>
      </w:r>
    </w:p>
    <w:p w14:paraId="3FD856B2" w14:textId="497F652F" w:rsidR="00A8763E" w:rsidRPr="00EA1BE7" w:rsidRDefault="000D0450" w:rsidP="00B021C6">
      <w:pPr>
        <w:pStyle w:val="Para1"/>
        <w:tabs>
          <w:tab w:val="clear" w:pos="360"/>
        </w:tabs>
        <w:overflowPunct w:val="0"/>
        <w:spacing w:line="240" w:lineRule="atLeast"/>
        <w:rPr>
          <w:color w:val="000000"/>
          <w:kern w:val="22"/>
          <w:sz w:val="24"/>
          <w:lang w:eastAsia="zh-CN"/>
        </w:rPr>
      </w:pPr>
      <w:r w:rsidRPr="000D0450">
        <w:rPr>
          <w:rFonts w:ascii="宋体" w:eastAsia="宋体" w:hAnsi="宋体" w:cs="宋体" w:hint="eastAsia"/>
          <w:color w:val="000000"/>
          <w:kern w:val="22"/>
          <w:sz w:val="24"/>
          <w:lang w:eastAsia="zh-CN"/>
        </w:rPr>
        <w:t>鉴于上述各点，在审议框架的结构时应注意以下考虑因素：</w:t>
      </w:r>
    </w:p>
    <w:p w14:paraId="6982BD3C" w14:textId="3AA3BABF" w:rsidR="00A8763E" w:rsidRPr="00EA1BE7" w:rsidRDefault="003C6717" w:rsidP="0024065E">
      <w:pPr>
        <w:numPr>
          <w:ilvl w:val="0"/>
          <w:numId w:val="12"/>
        </w:numPr>
        <w:overflowPunct w:val="0"/>
        <w:spacing w:before="120" w:after="120" w:line="240" w:lineRule="atLeast"/>
        <w:ind w:left="0" w:firstLine="490"/>
        <w:rPr>
          <w:color w:val="000000"/>
          <w:kern w:val="22"/>
          <w:sz w:val="24"/>
          <w:lang w:eastAsia="zh-CN"/>
        </w:rPr>
      </w:pPr>
      <w:r w:rsidRPr="003C6717">
        <w:rPr>
          <w:rFonts w:ascii="宋体" w:eastAsia="宋体" w:hAnsi="宋体" w:cs="宋体" w:hint="eastAsia"/>
          <w:color w:val="000000"/>
          <w:kern w:val="22"/>
          <w:sz w:val="24"/>
          <w:lang w:eastAsia="zh-CN"/>
        </w:rPr>
        <w:t>关于里程碑，缔约方应仔细考虑是否应将里程碑从框架中删除；里程碑告诉我们，为了实现</w:t>
      </w:r>
      <w:r w:rsidRPr="003C6717">
        <w:rPr>
          <w:color w:val="000000"/>
          <w:kern w:val="22"/>
          <w:sz w:val="24"/>
          <w:lang w:eastAsia="zh-CN"/>
        </w:rPr>
        <w:t xml:space="preserve"> 2050 </w:t>
      </w:r>
      <w:r w:rsidRPr="003C6717">
        <w:rPr>
          <w:rFonts w:ascii="宋体" w:eastAsia="宋体" w:hAnsi="宋体" w:cs="宋体" w:hint="eastAsia"/>
          <w:color w:val="000000"/>
          <w:kern w:val="22"/>
          <w:sz w:val="24"/>
          <w:lang w:eastAsia="zh-CN"/>
        </w:rPr>
        <w:t>年长期目标，到</w:t>
      </w:r>
      <w:r w:rsidRPr="003C6717">
        <w:rPr>
          <w:color w:val="000000"/>
          <w:kern w:val="22"/>
          <w:sz w:val="24"/>
          <w:lang w:eastAsia="zh-CN"/>
        </w:rPr>
        <w:t xml:space="preserve"> 2030 </w:t>
      </w:r>
      <w:r w:rsidRPr="003C6717">
        <w:rPr>
          <w:rFonts w:ascii="宋体" w:eastAsia="宋体" w:hAnsi="宋体" w:cs="宋体" w:hint="eastAsia"/>
          <w:color w:val="000000"/>
          <w:kern w:val="22"/>
          <w:sz w:val="24"/>
          <w:lang w:eastAsia="zh-CN"/>
        </w:rPr>
        <w:t>年应使现状发生多大的变化。行动目标专注于行动（为达到里程碑，进而实现长期目标所需采取的行动）。删除里程碑将意味着再也无法评估行动目标在实现长期目标方面所发挥的作用，并削弱确保为实现长期目标而取得进展的紧迫性；</w:t>
      </w:r>
    </w:p>
    <w:p w14:paraId="57A28714" w14:textId="4E3287BB" w:rsidR="00A8763E" w:rsidRPr="00EA1BE7" w:rsidRDefault="00024A9A" w:rsidP="0024065E">
      <w:pPr>
        <w:numPr>
          <w:ilvl w:val="0"/>
          <w:numId w:val="12"/>
        </w:numPr>
        <w:overflowPunct w:val="0"/>
        <w:spacing w:before="120" w:after="120" w:line="240" w:lineRule="atLeast"/>
        <w:ind w:left="0" w:firstLine="490"/>
        <w:rPr>
          <w:kern w:val="22"/>
          <w:sz w:val="24"/>
          <w:lang w:eastAsia="zh-CN"/>
        </w:rPr>
      </w:pPr>
      <w:r w:rsidRPr="00024A9A">
        <w:rPr>
          <w:rFonts w:ascii="宋体" w:eastAsia="宋体" w:hAnsi="宋体" w:cs="宋体" w:hint="eastAsia"/>
          <w:kern w:val="22"/>
          <w:sz w:val="24"/>
          <w:lang w:eastAsia="zh-CN"/>
        </w:rPr>
        <w:t>关于把行动目标汇集在长期目标下的建议：一对一的关系不容易确立。一些行动目标有助于实现多个长期目标，而一些长期目标是由多个行动目标促成的。例如，行动</w:t>
      </w:r>
      <w:r w:rsidRPr="00024A9A">
        <w:rPr>
          <w:rFonts w:ascii="宋体" w:eastAsia="宋体" w:hAnsi="宋体" w:cs="宋体" w:hint="eastAsia"/>
          <w:kern w:val="22"/>
          <w:sz w:val="24"/>
          <w:lang w:eastAsia="zh-CN"/>
        </w:rPr>
        <w:lastRenderedPageBreak/>
        <w:t>目标</w:t>
      </w:r>
      <w:r w:rsidRPr="00024A9A">
        <w:rPr>
          <w:kern w:val="22"/>
          <w:sz w:val="24"/>
          <w:lang w:eastAsia="zh-CN"/>
        </w:rPr>
        <w:t xml:space="preserve"> 1</w:t>
      </w:r>
      <w:r w:rsidRPr="00024A9A">
        <w:rPr>
          <w:rFonts w:ascii="宋体" w:eastAsia="宋体" w:hAnsi="宋体" w:cs="宋体" w:hint="eastAsia"/>
          <w:kern w:val="22"/>
          <w:sz w:val="24"/>
          <w:lang w:eastAsia="zh-CN"/>
        </w:rPr>
        <w:t>至</w:t>
      </w:r>
      <w:r w:rsidRPr="00024A9A">
        <w:rPr>
          <w:kern w:val="22"/>
          <w:sz w:val="24"/>
          <w:lang w:eastAsia="zh-CN"/>
        </w:rPr>
        <w:t>13</w:t>
      </w:r>
      <w:r w:rsidRPr="00024A9A">
        <w:rPr>
          <w:rFonts w:ascii="宋体" w:eastAsia="宋体" w:hAnsi="宋体" w:cs="宋体" w:hint="eastAsia"/>
          <w:kern w:val="22"/>
          <w:sz w:val="24"/>
          <w:lang w:eastAsia="zh-CN"/>
        </w:rPr>
        <w:t>对长期目标</w:t>
      </w:r>
      <w:r w:rsidRPr="00024A9A">
        <w:rPr>
          <w:kern w:val="22"/>
          <w:sz w:val="24"/>
          <w:lang w:eastAsia="zh-CN"/>
        </w:rPr>
        <w:t xml:space="preserve"> A </w:t>
      </w:r>
      <w:r w:rsidRPr="00024A9A">
        <w:rPr>
          <w:rFonts w:ascii="宋体" w:eastAsia="宋体" w:hAnsi="宋体" w:cs="宋体" w:hint="eastAsia"/>
          <w:kern w:val="22"/>
          <w:sz w:val="24"/>
          <w:lang w:eastAsia="zh-CN"/>
        </w:rPr>
        <w:t>和</w:t>
      </w:r>
      <w:r w:rsidRPr="00024A9A">
        <w:rPr>
          <w:kern w:val="22"/>
          <w:sz w:val="24"/>
          <w:lang w:eastAsia="zh-CN"/>
        </w:rPr>
        <w:t xml:space="preserve"> B </w:t>
      </w:r>
      <w:r w:rsidRPr="00024A9A">
        <w:rPr>
          <w:rFonts w:ascii="宋体" w:eastAsia="宋体" w:hAnsi="宋体" w:cs="宋体" w:hint="eastAsia"/>
          <w:kern w:val="22"/>
          <w:sz w:val="24"/>
          <w:lang w:eastAsia="zh-CN"/>
        </w:rPr>
        <w:t>都有帮助，而行动目标</w:t>
      </w:r>
      <w:r w:rsidRPr="00024A9A">
        <w:rPr>
          <w:kern w:val="22"/>
          <w:sz w:val="24"/>
          <w:lang w:eastAsia="zh-CN"/>
        </w:rPr>
        <w:t xml:space="preserve"> 14</w:t>
      </w:r>
      <w:r w:rsidRPr="00024A9A">
        <w:rPr>
          <w:rFonts w:ascii="宋体" w:eastAsia="宋体" w:hAnsi="宋体" w:cs="宋体" w:hint="eastAsia"/>
          <w:kern w:val="22"/>
          <w:sz w:val="24"/>
          <w:lang w:eastAsia="zh-CN"/>
        </w:rPr>
        <w:t>至</w:t>
      </w:r>
      <w:r w:rsidRPr="00024A9A">
        <w:rPr>
          <w:kern w:val="22"/>
          <w:sz w:val="24"/>
          <w:lang w:eastAsia="zh-CN"/>
        </w:rPr>
        <w:t xml:space="preserve">21 </w:t>
      </w:r>
      <w:r w:rsidRPr="00024A9A">
        <w:rPr>
          <w:rFonts w:ascii="宋体" w:eastAsia="宋体" w:hAnsi="宋体" w:cs="宋体" w:hint="eastAsia"/>
          <w:kern w:val="22"/>
          <w:sz w:val="24"/>
          <w:lang w:eastAsia="zh-CN"/>
        </w:rPr>
        <w:t>有助于实现所有长期目标。有鉴于此，缔约方不妨考虑这种汇集办法在实践中会呈现出何种情况。另一个办法是编制一张示意图，显示长期目标与行动之间的关系；</w:t>
      </w:r>
    </w:p>
    <w:p w14:paraId="1124F3C5" w14:textId="44DBB73B" w:rsidR="00A8763E" w:rsidRPr="000E24E1" w:rsidRDefault="007348EF" w:rsidP="0024065E">
      <w:pPr>
        <w:numPr>
          <w:ilvl w:val="0"/>
          <w:numId w:val="12"/>
        </w:numPr>
        <w:overflowPunct w:val="0"/>
        <w:spacing w:before="120" w:after="120" w:line="240" w:lineRule="atLeast"/>
        <w:ind w:left="0" w:firstLine="490"/>
        <w:rPr>
          <w:kern w:val="22"/>
          <w:sz w:val="24"/>
          <w:lang w:eastAsia="zh-CN"/>
        </w:rPr>
      </w:pPr>
      <w:r w:rsidRPr="007348EF">
        <w:rPr>
          <w:rFonts w:ascii="宋体" w:eastAsia="宋体" w:hAnsi="宋体" w:cs="宋体" w:hint="eastAsia"/>
          <w:color w:val="000000"/>
          <w:kern w:val="22"/>
          <w:sz w:val="24"/>
          <w:lang w:eastAsia="zh-CN"/>
        </w:rPr>
        <w:t>关于框架的执行时间表，虽然最初打算在</w:t>
      </w:r>
      <w:r w:rsidRPr="007348EF">
        <w:rPr>
          <w:color w:val="000000"/>
          <w:kern w:val="22"/>
          <w:sz w:val="24"/>
          <w:lang w:eastAsia="zh-CN"/>
        </w:rPr>
        <w:t xml:space="preserve"> 2020 </w:t>
      </w:r>
      <w:r w:rsidRPr="007348EF">
        <w:rPr>
          <w:rFonts w:ascii="宋体" w:eastAsia="宋体" w:hAnsi="宋体" w:cs="宋体" w:hint="eastAsia"/>
          <w:color w:val="000000"/>
          <w:kern w:val="22"/>
          <w:sz w:val="24"/>
          <w:lang w:eastAsia="zh-CN"/>
        </w:rPr>
        <w:t>年开始的十年内执行，但由于在通过框架方面出现拖延，时间表已经缩短。根据初稿第</w:t>
      </w:r>
      <w:r w:rsidRPr="007348EF">
        <w:rPr>
          <w:color w:val="000000"/>
          <w:kern w:val="22"/>
          <w:sz w:val="24"/>
          <w:lang w:eastAsia="zh-CN"/>
        </w:rPr>
        <w:t xml:space="preserve"> 4 </w:t>
      </w:r>
      <w:r w:rsidRPr="007348EF">
        <w:rPr>
          <w:rFonts w:ascii="宋体" w:eastAsia="宋体" w:hAnsi="宋体" w:cs="宋体" w:hint="eastAsia"/>
          <w:color w:val="000000"/>
          <w:kern w:val="22"/>
          <w:sz w:val="24"/>
          <w:lang w:eastAsia="zh-CN"/>
        </w:rPr>
        <w:t>页脚注</w:t>
      </w:r>
      <w:r w:rsidRPr="007348EF">
        <w:rPr>
          <w:color w:val="000000"/>
          <w:kern w:val="22"/>
          <w:sz w:val="24"/>
          <w:lang w:eastAsia="zh-CN"/>
        </w:rPr>
        <w:t xml:space="preserve"> 7 </w:t>
      </w:r>
      <w:r w:rsidRPr="007348EF">
        <w:rPr>
          <w:rFonts w:ascii="宋体" w:eastAsia="宋体" w:hAnsi="宋体" w:cs="宋体" w:hint="eastAsia"/>
          <w:color w:val="000000"/>
          <w:kern w:val="22"/>
          <w:sz w:val="24"/>
          <w:lang w:eastAsia="zh-CN"/>
        </w:rPr>
        <w:t>的提示，</w:t>
      </w:r>
      <w:proofErr w:type="gramStart"/>
      <w:r w:rsidRPr="007348EF">
        <w:rPr>
          <w:rFonts w:ascii="宋体" w:eastAsia="宋体" w:hAnsi="宋体" w:cs="宋体" w:hint="eastAsia"/>
          <w:color w:val="000000"/>
          <w:kern w:val="22"/>
          <w:sz w:val="24"/>
          <w:lang w:eastAsia="zh-CN"/>
        </w:rPr>
        <w:t>缔约方</w:t>
      </w:r>
      <w:r w:rsidRPr="007348EF">
        <w:rPr>
          <w:color w:val="000000"/>
          <w:kern w:val="22"/>
          <w:sz w:val="24"/>
          <w:lang w:eastAsia="zh-CN"/>
        </w:rPr>
        <w:t>“</w:t>
      </w:r>
      <w:proofErr w:type="gramEnd"/>
      <w:r w:rsidRPr="007348EF">
        <w:rPr>
          <w:rFonts w:ascii="宋体" w:eastAsia="宋体" w:hAnsi="宋体" w:cs="宋体" w:hint="eastAsia"/>
          <w:color w:val="000000"/>
          <w:kern w:val="22"/>
          <w:sz w:val="24"/>
          <w:lang w:eastAsia="zh-CN"/>
        </w:rPr>
        <w:t>不妨</w:t>
      </w:r>
      <w:r w:rsidRPr="007348EF">
        <w:rPr>
          <w:color w:val="000000"/>
          <w:kern w:val="22"/>
          <w:sz w:val="24"/>
          <w:lang w:eastAsia="zh-CN"/>
        </w:rPr>
        <w:t>……</w:t>
      </w:r>
      <w:r w:rsidRPr="007348EF">
        <w:rPr>
          <w:rFonts w:ascii="宋体" w:eastAsia="宋体" w:hAnsi="宋体" w:cs="宋体" w:hint="eastAsia"/>
          <w:color w:val="000000"/>
          <w:kern w:val="22"/>
          <w:sz w:val="24"/>
          <w:lang w:eastAsia="zh-CN"/>
        </w:rPr>
        <w:t>考虑对这个</w:t>
      </w:r>
      <w:r w:rsidRPr="007348EF">
        <w:rPr>
          <w:color w:val="000000"/>
          <w:kern w:val="22"/>
          <w:sz w:val="24"/>
          <w:lang w:eastAsia="zh-CN"/>
        </w:rPr>
        <w:t>2030</w:t>
      </w:r>
      <w:r w:rsidRPr="007348EF">
        <w:rPr>
          <w:rFonts w:ascii="宋体" w:eastAsia="宋体" w:hAnsi="宋体" w:cs="宋体" w:hint="eastAsia"/>
          <w:color w:val="000000"/>
          <w:kern w:val="22"/>
          <w:sz w:val="24"/>
          <w:lang w:eastAsia="zh-CN"/>
        </w:rPr>
        <w:t>年日期进行复核</w:t>
      </w:r>
      <w:r w:rsidRPr="007348EF">
        <w:rPr>
          <w:color w:val="000000"/>
          <w:kern w:val="22"/>
          <w:sz w:val="24"/>
          <w:lang w:eastAsia="zh-CN"/>
        </w:rPr>
        <w:t>”</w:t>
      </w:r>
      <w:r w:rsidRPr="007348EF">
        <w:rPr>
          <w:rFonts w:ascii="宋体" w:eastAsia="宋体" w:hAnsi="宋体" w:cs="宋体" w:hint="eastAsia"/>
          <w:color w:val="000000"/>
          <w:kern w:val="22"/>
          <w:sz w:val="24"/>
          <w:lang w:eastAsia="zh-CN"/>
        </w:rPr>
        <w:t>。在复核时应该注意随后直至</w:t>
      </w:r>
      <w:r w:rsidRPr="007348EF">
        <w:rPr>
          <w:color w:val="000000"/>
          <w:kern w:val="22"/>
          <w:sz w:val="24"/>
          <w:lang w:eastAsia="zh-CN"/>
        </w:rPr>
        <w:t xml:space="preserve">2050 </w:t>
      </w:r>
      <w:r w:rsidRPr="007348EF">
        <w:rPr>
          <w:rFonts w:ascii="宋体" w:eastAsia="宋体" w:hAnsi="宋体" w:cs="宋体" w:hint="eastAsia"/>
          <w:color w:val="000000"/>
          <w:kern w:val="22"/>
          <w:sz w:val="24"/>
          <w:lang w:eastAsia="zh-CN"/>
        </w:rPr>
        <w:t>年的十年计划。</w:t>
      </w:r>
      <w:r w:rsidRPr="007348EF">
        <w:rPr>
          <w:color w:val="000000"/>
          <w:kern w:val="22"/>
          <w:sz w:val="24"/>
          <w:lang w:eastAsia="zh-CN"/>
        </w:rPr>
        <w:t xml:space="preserve"> </w:t>
      </w:r>
      <w:r w:rsidRPr="007348EF">
        <w:rPr>
          <w:rFonts w:ascii="宋体" w:eastAsia="宋体" w:hAnsi="宋体" w:cs="宋体" w:hint="eastAsia"/>
          <w:color w:val="000000"/>
          <w:kern w:val="22"/>
          <w:sz w:val="24"/>
          <w:lang w:eastAsia="zh-CN"/>
        </w:rPr>
        <w:t>有很多办法可以解决这个问题，包括假设自</w:t>
      </w:r>
      <w:r w:rsidRPr="007348EF">
        <w:rPr>
          <w:color w:val="000000"/>
          <w:kern w:val="22"/>
          <w:sz w:val="24"/>
          <w:lang w:eastAsia="zh-CN"/>
        </w:rPr>
        <w:t xml:space="preserve"> 2020 </w:t>
      </w:r>
      <w:r w:rsidRPr="007348EF">
        <w:rPr>
          <w:rFonts w:ascii="宋体" w:eastAsia="宋体" w:hAnsi="宋体" w:cs="宋体" w:hint="eastAsia"/>
          <w:color w:val="000000"/>
          <w:kern w:val="22"/>
          <w:sz w:val="24"/>
          <w:lang w:eastAsia="zh-CN"/>
        </w:rPr>
        <w:t>年以来已经取得进展，使</w:t>
      </w:r>
      <w:r w:rsidRPr="007348EF">
        <w:rPr>
          <w:color w:val="000000"/>
          <w:kern w:val="22"/>
          <w:sz w:val="24"/>
          <w:lang w:eastAsia="zh-CN"/>
        </w:rPr>
        <w:t xml:space="preserve">2030 </w:t>
      </w:r>
      <w:r w:rsidRPr="007348EF">
        <w:rPr>
          <w:rFonts w:ascii="宋体" w:eastAsia="宋体" w:hAnsi="宋体" w:cs="宋体" w:hint="eastAsia"/>
          <w:color w:val="000000"/>
          <w:kern w:val="22"/>
          <w:sz w:val="24"/>
          <w:lang w:eastAsia="zh-CN"/>
        </w:rPr>
        <w:t>年的最后期限保持不变，继续执行另外两个十年计划，或者调整期间的数目或长度。缔约方和利益攸关方还不妨根据最近的许多评估意见，注意在本十年采取行动的紧迫性。最后，</w:t>
      </w:r>
      <w:r w:rsidRPr="007348EF">
        <w:rPr>
          <w:color w:val="000000"/>
          <w:kern w:val="22"/>
          <w:sz w:val="24"/>
          <w:lang w:eastAsia="zh-CN"/>
        </w:rPr>
        <w:t xml:space="preserve">2030 </w:t>
      </w:r>
      <w:r w:rsidRPr="007348EF">
        <w:rPr>
          <w:rFonts w:ascii="宋体" w:eastAsia="宋体" w:hAnsi="宋体" w:cs="宋体" w:hint="eastAsia"/>
          <w:color w:val="000000"/>
          <w:kern w:val="22"/>
          <w:sz w:val="24"/>
          <w:lang w:eastAsia="zh-CN"/>
        </w:rPr>
        <w:t>年与可持续发展目标以及《巴黎气候变化协定》下许多行动的期限相一致。</w:t>
      </w:r>
    </w:p>
    <w:p w14:paraId="51A87673" w14:textId="4D4B29C8" w:rsidR="00A8763E" w:rsidRPr="000E24E1" w:rsidRDefault="00F0563F" w:rsidP="00B021C6">
      <w:pPr>
        <w:pStyle w:val="Para1"/>
        <w:tabs>
          <w:tab w:val="clear" w:pos="360"/>
        </w:tabs>
        <w:overflowPunct w:val="0"/>
        <w:spacing w:line="240" w:lineRule="atLeast"/>
        <w:rPr>
          <w:kern w:val="22"/>
          <w:sz w:val="24"/>
          <w:lang w:eastAsia="zh-CN"/>
        </w:rPr>
      </w:pPr>
      <w:r w:rsidRPr="00F0563F">
        <w:rPr>
          <w:rFonts w:ascii="宋体" w:eastAsia="宋体" w:hAnsi="宋体" w:cs="宋体" w:hint="eastAsia"/>
          <w:color w:val="000000"/>
          <w:kern w:val="22"/>
          <w:sz w:val="24"/>
          <w:lang w:eastAsia="zh-CN"/>
        </w:rPr>
        <w:t>长期目标旨在提供一个办法，对是否已经实现了愿景进行客观的评估。</w:t>
      </w:r>
      <w:r w:rsidRPr="00F0563F">
        <w:rPr>
          <w:color w:val="000000"/>
          <w:kern w:val="22"/>
          <w:sz w:val="24"/>
          <w:lang w:eastAsia="zh-CN"/>
        </w:rPr>
        <w:t xml:space="preserve"> </w:t>
      </w:r>
      <w:r w:rsidRPr="00F0563F">
        <w:rPr>
          <w:rFonts w:ascii="宋体" w:eastAsia="宋体" w:hAnsi="宋体" w:cs="宋体" w:hint="eastAsia"/>
          <w:color w:val="000000"/>
          <w:kern w:val="22"/>
          <w:sz w:val="24"/>
          <w:lang w:eastAsia="zh-CN"/>
        </w:rPr>
        <w:t>长期目标的</w:t>
      </w:r>
      <w:r w:rsidR="00F70FCC">
        <w:rPr>
          <w:rFonts w:ascii="宋体" w:eastAsia="宋体" w:hAnsi="宋体" w:cs="宋体" w:hint="eastAsia"/>
          <w:color w:val="000000"/>
          <w:kern w:val="22"/>
          <w:sz w:val="24"/>
          <w:lang w:eastAsia="zh-CN"/>
        </w:rPr>
        <w:t>数字元素</w:t>
      </w:r>
      <w:r w:rsidRPr="00F0563F">
        <w:rPr>
          <w:rFonts w:ascii="宋体" w:eastAsia="宋体" w:hAnsi="宋体" w:cs="宋体" w:hint="eastAsia"/>
          <w:color w:val="000000"/>
          <w:kern w:val="22"/>
          <w:sz w:val="24"/>
          <w:lang w:eastAsia="zh-CN"/>
        </w:rPr>
        <w:t>对此非常重要，并使得人们能够界定里程碑。</w:t>
      </w:r>
      <w:r w:rsidRPr="00F0563F">
        <w:rPr>
          <w:color w:val="000000"/>
          <w:kern w:val="22"/>
          <w:sz w:val="24"/>
          <w:lang w:eastAsia="zh-CN"/>
        </w:rPr>
        <w:t xml:space="preserve"> </w:t>
      </w:r>
      <w:r w:rsidRPr="00F0563F">
        <w:rPr>
          <w:rFonts w:ascii="宋体" w:eastAsia="宋体" w:hAnsi="宋体" w:cs="宋体" w:hint="eastAsia"/>
          <w:color w:val="000000"/>
          <w:kern w:val="22"/>
          <w:sz w:val="24"/>
          <w:lang w:eastAsia="zh-CN"/>
        </w:rPr>
        <w:t>如果去除</w:t>
      </w:r>
      <w:r w:rsidR="00F70FCC">
        <w:rPr>
          <w:rFonts w:ascii="宋体" w:eastAsia="宋体" w:hAnsi="宋体" w:cs="宋体" w:hint="eastAsia"/>
          <w:color w:val="000000"/>
          <w:kern w:val="22"/>
          <w:sz w:val="24"/>
          <w:lang w:eastAsia="zh-CN"/>
        </w:rPr>
        <w:t>数字元素</w:t>
      </w:r>
      <w:r w:rsidRPr="00F0563F">
        <w:rPr>
          <w:rFonts w:ascii="宋体" w:eastAsia="宋体" w:hAnsi="宋体" w:cs="宋体" w:hint="eastAsia"/>
          <w:color w:val="000000"/>
          <w:kern w:val="22"/>
          <w:sz w:val="24"/>
          <w:lang w:eastAsia="zh-CN"/>
        </w:rPr>
        <w:t>，缔约方将无法评估其行动是否有效。</w:t>
      </w:r>
      <w:r w:rsidRPr="00F0563F">
        <w:rPr>
          <w:color w:val="000000"/>
          <w:kern w:val="22"/>
          <w:sz w:val="24"/>
          <w:lang w:eastAsia="zh-CN"/>
        </w:rPr>
        <w:t xml:space="preserve"> </w:t>
      </w:r>
      <w:r w:rsidRPr="00F0563F">
        <w:rPr>
          <w:rFonts w:ascii="宋体" w:eastAsia="宋体" w:hAnsi="宋体" w:cs="宋体" w:hint="eastAsia"/>
          <w:color w:val="000000"/>
          <w:kern w:val="22"/>
          <w:sz w:val="24"/>
          <w:lang w:eastAsia="zh-CN"/>
        </w:rPr>
        <w:t>如果取消</w:t>
      </w:r>
      <w:r w:rsidR="00F70FCC">
        <w:rPr>
          <w:rFonts w:ascii="宋体" w:eastAsia="宋体" w:hAnsi="宋体" w:cs="宋体" w:hint="eastAsia"/>
          <w:color w:val="000000"/>
          <w:kern w:val="22"/>
          <w:sz w:val="24"/>
          <w:lang w:eastAsia="zh-CN"/>
        </w:rPr>
        <w:t>数字元素</w:t>
      </w:r>
      <w:r w:rsidRPr="00F0563F">
        <w:rPr>
          <w:rFonts w:ascii="宋体" w:eastAsia="宋体" w:hAnsi="宋体" w:cs="宋体" w:hint="eastAsia"/>
          <w:color w:val="000000"/>
          <w:kern w:val="22"/>
          <w:sz w:val="24"/>
          <w:lang w:eastAsia="zh-CN"/>
        </w:rPr>
        <w:t>，缔约方应该重新评价长期目标和里程碑究竟还有没有用。</w:t>
      </w:r>
      <w:r w:rsidR="00A8763E" w:rsidRPr="00EA1BE7">
        <w:rPr>
          <w:color w:val="000000"/>
          <w:kern w:val="22"/>
          <w:sz w:val="24"/>
          <w:lang w:eastAsia="zh-CN"/>
        </w:rPr>
        <w:t xml:space="preserve">  </w:t>
      </w:r>
    </w:p>
    <w:p w14:paraId="46D50839" w14:textId="776B2E11" w:rsidR="00A8763E" w:rsidRPr="00EA1BE7" w:rsidRDefault="00253955" w:rsidP="00B021C6">
      <w:pPr>
        <w:pStyle w:val="Para1"/>
        <w:tabs>
          <w:tab w:val="clear" w:pos="360"/>
        </w:tabs>
        <w:overflowPunct w:val="0"/>
        <w:spacing w:line="240" w:lineRule="atLeast"/>
        <w:rPr>
          <w:iCs/>
          <w:color w:val="000000"/>
          <w:kern w:val="22"/>
          <w:sz w:val="24"/>
          <w:lang w:eastAsia="zh-CN"/>
        </w:rPr>
      </w:pPr>
      <w:r w:rsidRPr="00253955">
        <w:rPr>
          <w:rFonts w:ascii="宋体" w:eastAsia="宋体" w:hAnsi="宋体" w:cs="宋体" w:hint="eastAsia"/>
          <w:kern w:val="22"/>
          <w:sz w:val="24"/>
          <w:lang w:eastAsia="zh-CN"/>
        </w:rPr>
        <w:t>接下来的几段将实际说明上述结构所依据的理由。</w:t>
      </w:r>
      <w:r w:rsidR="00A8763E" w:rsidRPr="00EA1BE7">
        <w:rPr>
          <w:iCs/>
          <w:color w:val="000000"/>
          <w:kern w:val="22"/>
          <w:sz w:val="24"/>
          <w:lang w:eastAsia="zh-CN"/>
        </w:rPr>
        <w:t xml:space="preserve">  </w:t>
      </w:r>
    </w:p>
    <w:p w14:paraId="4B023F1B" w14:textId="77777777" w:rsidR="008C7C05" w:rsidRDefault="008C7C05" w:rsidP="00B021C6">
      <w:pPr>
        <w:overflowPunct w:val="0"/>
        <w:spacing w:before="120" w:after="120" w:line="240" w:lineRule="atLeast"/>
        <w:jc w:val="left"/>
        <w:rPr>
          <w:rFonts w:eastAsia="宋体"/>
          <w:b/>
          <w:caps/>
          <w:kern w:val="22"/>
          <w:sz w:val="24"/>
          <w:lang w:eastAsia="zh-CN"/>
        </w:rPr>
      </w:pPr>
      <w:r>
        <w:rPr>
          <w:rFonts w:eastAsia="宋体"/>
          <w:kern w:val="22"/>
          <w:sz w:val="24"/>
          <w:lang w:eastAsia="zh-CN"/>
        </w:rPr>
        <w:br w:type="page"/>
      </w:r>
    </w:p>
    <w:p w14:paraId="7A935CDE" w14:textId="440D4720" w:rsidR="00A8763E" w:rsidRPr="00253955" w:rsidRDefault="00253955" w:rsidP="0024065E">
      <w:pPr>
        <w:pStyle w:val="Heading1"/>
        <w:numPr>
          <w:ilvl w:val="0"/>
          <w:numId w:val="9"/>
        </w:numPr>
        <w:tabs>
          <w:tab w:val="clear" w:pos="720"/>
        </w:tabs>
        <w:overflowPunct w:val="0"/>
        <w:spacing w:before="120" w:line="240" w:lineRule="atLeast"/>
        <w:ind w:left="0" w:firstLine="0"/>
        <w:rPr>
          <w:rFonts w:eastAsia="宋体"/>
          <w:kern w:val="22"/>
          <w:sz w:val="24"/>
          <w:lang w:eastAsia="zh-CN"/>
        </w:rPr>
      </w:pPr>
      <w:bookmarkStart w:id="4" w:name="_Toc90477114"/>
      <w:bookmarkStart w:id="5" w:name="_Toc90477325"/>
      <w:r>
        <w:rPr>
          <w:rFonts w:eastAsia="宋体" w:hint="eastAsia"/>
          <w:kern w:val="22"/>
          <w:sz w:val="24"/>
          <w:lang w:eastAsia="zh-CN"/>
        </w:rPr>
        <w:lastRenderedPageBreak/>
        <w:t>关于</w:t>
      </w:r>
      <w:r>
        <w:rPr>
          <w:rFonts w:eastAsia="宋体" w:hint="eastAsia"/>
          <w:kern w:val="22"/>
          <w:sz w:val="24"/>
          <w:lang w:eastAsia="zh-CN"/>
        </w:rPr>
        <w:t>A</w:t>
      </w:r>
      <w:r>
        <w:rPr>
          <w:rFonts w:eastAsia="宋体" w:hint="eastAsia"/>
          <w:kern w:val="22"/>
          <w:sz w:val="24"/>
          <w:lang w:eastAsia="zh-CN"/>
        </w:rPr>
        <w:t>节至</w:t>
      </w:r>
      <w:r>
        <w:rPr>
          <w:rFonts w:eastAsia="宋体" w:hint="eastAsia"/>
          <w:kern w:val="22"/>
          <w:sz w:val="24"/>
          <w:lang w:eastAsia="zh-CN"/>
        </w:rPr>
        <w:t>E</w:t>
      </w:r>
      <w:r>
        <w:rPr>
          <w:rFonts w:eastAsia="宋体" w:hint="eastAsia"/>
          <w:kern w:val="22"/>
          <w:sz w:val="24"/>
          <w:lang w:eastAsia="zh-CN"/>
        </w:rPr>
        <w:t>节的</w:t>
      </w:r>
      <w:r w:rsidR="008D34F9">
        <w:rPr>
          <w:rFonts w:eastAsia="宋体" w:hint="eastAsia"/>
          <w:kern w:val="22"/>
          <w:sz w:val="24"/>
          <w:lang w:eastAsia="zh-CN"/>
        </w:rPr>
        <w:t>意见</w:t>
      </w:r>
      <w:bookmarkEnd w:id="4"/>
      <w:bookmarkEnd w:id="5"/>
    </w:p>
    <w:p w14:paraId="025E9B80" w14:textId="66AC5178" w:rsidR="00A8763E" w:rsidRPr="001815C1" w:rsidRDefault="00A8763E" w:rsidP="00B021C6">
      <w:pPr>
        <w:pStyle w:val="Heading2"/>
        <w:overflowPunct w:val="0"/>
        <w:spacing w:line="240" w:lineRule="atLeast"/>
        <w:jc w:val="both"/>
        <w:rPr>
          <w:rFonts w:eastAsia="楷体"/>
          <w:sz w:val="24"/>
          <w:lang w:eastAsia="zh-CN"/>
        </w:rPr>
      </w:pPr>
      <w:bookmarkStart w:id="6" w:name="_Toc90477115"/>
      <w:bookmarkStart w:id="7" w:name="_Toc90477326"/>
      <w:r w:rsidRPr="001815C1">
        <w:rPr>
          <w:sz w:val="24"/>
          <w:lang w:eastAsia="zh-CN"/>
        </w:rPr>
        <w:t>A</w:t>
      </w:r>
      <w:r w:rsidR="003F3487" w:rsidRPr="001815C1">
        <w:rPr>
          <w:rFonts w:ascii="宋体" w:eastAsia="宋体" w:hAnsi="宋体" w:cs="宋体" w:hint="eastAsia"/>
          <w:sz w:val="24"/>
          <w:lang w:eastAsia="zh-CN"/>
        </w:rPr>
        <w:t>节</w:t>
      </w:r>
      <w:r w:rsidRPr="001815C1">
        <w:rPr>
          <w:sz w:val="24"/>
          <w:lang w:eastAsia="zh-CN"/>
        </w:rPr>
        <w:t xml:space="preserve"> – </w:t>
      </w:r>
      <w:r w:rsidR="003F3487" w:rsidRPr="001815C1">
        <w:rPr>
          <w:rFonts w:ascii="宋体" w:eastAsia="宋体" w:hAnsi="宋体" w:cs="宋体" w:hint="eastAsia"/>
          <w:sz w:val="24"/>
          <w:lang w:eastAsia="zh-CN"/>
        </w:rPr>
        <w:t>背景</w:t>
      </w:r>
      <w:bookmarkEnd w:id="6"/>
      <w:bookmarkEnd w:id="7"/>
    </w:p>
    <w:p w14:paraId="028031E1" w14:textId="28F9C373" w:rsidR="00A8763E" w:rsidRPr="00EA1BE7" w:rsidRDefault="00642DFB" w:rsidP="00B021C6">
      <w:pPr>
        <w:keepNext/>
        <w:keepLines/>
        <w:pBdr>
          <w:top w:val="single" w:sz="4" w:space="1" w:color="auto"/>
          <w:left w:val="single" w:sz="4" w:space="15" w:color="auto"/>
          <w:bottom w:val="single" w:sz="4" w:space="1" w:color="auto"/>
          <w:right w:val="single" w:sz="4" w:space="4" w:color="auto"/>
        </w:pBdr>
        <w:overflowPunct w:val="0"/>
        <w:spacing w:before="120" w:after="120" w:line="240" w:lineRule="atLeast"/>
        <w:ind w:left="360"/>
        <w:rPr>
          <w:kern w:val="22"/>
          <w:sz w:val="24"/>
          <w:lang w:eastAsia="zh-CN"/>
        </w:rPr>
      </w:pPr>
      <w:r>
        <w:rPr>
          <w:rFonts w:ascii="宋体" w:eastAsia="宋体" w:hAnsi="宋体" w:cs="宋体" w:hint="eastAsia"/>
          <w:b/>
          <w:kern w:val="22"/>
          <w:sz w:val="24"/>
          <w:szCs w:val="22"/>
          <w:lang w:eastAsia="zh-CN"/>
        </w:rPr>
        <w:t>初稿：</w:t>
      </w:r>
      <w:r w:rsidR="003F3487" w:rsidRPr="003F3487">
        <w:rPr>
          <w:rFonts w:ascii="宋体" w:eastAsia="宋体" w:hAnsi="宋体" w:cs="宋体"/>
          <w:bCs/>
          <w:kern w:val="22"/>
          <w:sz w:val="24"/>
          <w:szCs w:val="22"/>
          <w:lang w:eastAsia="zh-CN"/>
        </w:rPr>
        <w:t>生物多样性</w:t>
      </w:r>
      <w:r w:rsidR="003F3487" w:rsidRPr="003F3487">
        <w:rPr>
          <w:rFonts w:ascii="宋体" w:eastAsia="宋体" w:hAnsi="宋体" w:cs="宋体" w:hint="eastAsia"/>
          <w:bCs/>
          <w:kern w:val="22"/>
          <w:sz w:val="24"/>
          <w:szCs w:val="22"/>
          <w:lang w:eastAsia="zh-CN"/>
        </w:rPr>
        <w:t>及其提供</w:t>
      </w:r>
      <w:r w:rsidR="003F3487" w:rsidRPr="003F3487">
        <w:rPr>
          <w:rFonts w:ascii="宋体" w:eastAsia="宋体" w:hAnsi="宋体" w:cs="宋体"/>
          <w:bCs/>
          <w:kern w:val="22"/>
          <w:sz w:val="24"/>
          <w:szCs w:val="22"/>
          <w:lang w:eastAsia="zh-CN"/>
        </w:rPr>
        <w:t>的</w:t>
      </w:r>
      <w:r w:rsidR="003F3487" w:rsidRPr="003F3487">
        <w:rPr>
          <w:rFonts w:ascii="宋体" w:eastAsia="宋体" w:hAnsi="宋体" w:cs="宋体" w:hint="eastAsia"/>
          <w:bCs/>
          <w:kern w:val="22"/>
          <w:sz w:val="24"/>
          <w:szCs w:val="22"/>
          <w:lang w:eastAsia="zh-CN"/>
        </w:rPr>
        <w:t>惠益对于</w:t>
      </w:r>
      <w:r w:rsidR="003F3487" w:rsidRPr="003F3487">
        <w:rPr>
          <w:rFonts w:ascii="宋体" w:eastAsia="宋体" w:hAnsi="宋体" w:cs="宋体"/>
          <w:bCs/>
          <w:kern w:val="22"/>
          <w:sz w:val="24"/>
          <w:szCs w:val="22"/>
          <w:lang w:eastAsia="zh-CN"/>
        </w:rPr>
        <w:t>人类福祉和</w:t>
      </w:r>
      <w:r w:rsidR="003F3487" w:rsidRPr="003F3487">
        <w:rPr>
          <w:rFonts w:ascii="宋体" w:eastAsia="宋体" w:hAnsi="宋体" w:cs="宋体" w:hint="eastAsia"/>
          <w:bCs/>
          <w:kern w:val="22"/>
          <w:sz w:val="24"/>
          <w:szCs w:val="22"/>
          <w:lang w:eastAsia="zh-CN"/>
        </w:rPr>
        <w:t>地球</w:t>
      </w:r>
      <w:r w:rsidR="003F3487" w:rsidRPr="003F3487">
        <w:rPr>
          <w:rFonts w:ascii="宋体" w:eastAsia="宋体" w:hAnsi="宋体" w:cs="宋体"/>
          <w:bCs/>
          <w:kern w:val="22"/>
          <w:sz w:val="24"/>
          <w:szCs w:val="22"/>
          <w:lang w:eastAsia="zh-CN"/>
        </w:rPr>
        <w:t>健康</w:t>
      </w:r>
      <w:r w:rsidR="003F3487" w:rsidRPr="003F3487">
        <w:rPr>
          <w:rFonts w:ascii="宋体" w:eastAsia="宋体" w:hAnsi="宋体" w:cs="宋体" w:hint="eastAsia"/>
          <w:bCs/>
          <w:kern w:val="22"/>
          <w:sz w:val="24"/>
          <w:szCs w:val="22"/>
          <w:lang w:eastAsia="zh-CN"/>
        </w:rPr>
        <w:t>具有根本意义</w:t>
      </w:r>
      <w:r w:rsidR="003F3487" w:rsidRPr="003F3487">
        <w:rPr>
          <w:rFonts w:ascii="宋体" w:eastAsia="宋体" w:hAnsi="宋体" w:cs="宋体"/>
          <w:bCs/>
          <w:kern w:val="22"/>
          <w:sz w:val="24"/>
          <w:szCs w:val="22"/>
          <w:lang w:eastAsia="zh-CN"/>
        </w:rPr>
        <w:t>。</w:t>
      </w:r>
      <w:r w:rsidR="003F3487" w:rsidRPr="003F3487">
        <w:rPr>
          <w:rFonts w:ascii="宋体" w:eastAsia="宋体" w:hAnsi="宋体" w:cs="宋体" w:hint="eastAsia"/>
          <w:bCs/>
          <w:kern w:val="22"/>
          <w:sz w:val="24"/>
          <w:szCs w:val="22"/>
          <w:lang w:eastAsia="zh-CN"/>
        </w:rPr>
        <w:t>虽然不断</w:t>
      </w:r>
      <w:r w:rsidR="003F3487" w:rsidRPr="003F3487">
        <w:rPr>
          <w:rFonts w:ascii="宋体" w:eastAsia="宋体" w:hAnsi="宋体" w:cs="宋体"/>
          <w:bCs/>
          <w:kern w:val="22"/>
          <w:sz w:val="24"/>
          <w:szCs w:val="22"/>
          <w:lang w:eastAsia="zh-CN"/>
        </w:rPr>
        <w:t>进行努力，生物多样性</w:t>
      </w:r>
      <w:r w:rsidR="003F3487" w:rsidRPr="003F3487">
        <w:rPr>
          <w:rFonts w:ascii="宋体" w:eastAsia="宋体" w:hAnsi="宋体" w:cs="宋体" w:hint="eastAsia"/>
          <w:bCs/>
          <w:kern w:val="22"/>
          <w:sz w:val="24"/>
          <w:szCs w:val="22"/>
          <w:lang w:eastAsia="zh-CN"/>
        </w:rPr>
        <w:t>仍在全球范围内日趋</w:t>
      </w:r>
      <w:r w:rsidR="003F3487" w:rsidRPr="003F3487">
        <w:rPr>
          <w:rFonts w:ascii="宋体" w:eastAsia="宋体" w:hAnsi="宋体" w:cs="宋体"/>
          <w:bCs/>
          <w:kern w:val="22"/>
          <w:sz w:val="24"/>
          <w:szCs w:val="22"/>
          <w:lang w:eastAsia="zh-CN"/>
        </w:rPr>
        <w:t>恶化，</w:t>
      </w:r>
      <w:r w:rsidR="003F3487" w:rsidRPr="003F3487">
        <w:rPr>
          <w:rFonts w:ascii="宋体" w:eastAsia="宋体" w:hAnsi="宋体" w:cs="宋体" w:hint="eastAsia"/>
          <w:bCs/>
          <w:kern w:val="22"/>
          <w:sz w:val="24"/>
          <w:szCs w:val="22"/>
          <w:lang w:eastAsia="zh-CN"/>
        </w:rPr>
        <w:t>如果</w:t>
      </w:r>
      <w:r w:rsidR="003F3487" w:rsidRPr="003F3487">
        <w:rPr>
          <w:rFonts w:ascii="宋体" w:eastAsia="宋体" w:hAnsi="宋体" w:cs="宋体"/>
          <w:bCs/>
          <w:kern w:val="22"/>
          <w:sz w:val="24"/>
          <w:szCs w:val="22"/>
          <w:lang w:eastAsia="zh-CN"/>
        </w:rPr>
        <w:t>一切照旧，这种</w:t>
      </w:r>
      <w:r w:rsidR="003F3487" w:rsidRPr="003F3487">
        <w:rPr>
          <w:rFonts w:ascii="宋体" w:eastAsia="宋体" w:hAnsi="宋体" w:cs="宋体" w:hint="eastAsia"/>
          <w:bCs/>
          <w:kern w:val="22"/>
          <w:sz w:val="24"/>
          <w:szCs w:val="22"/>
          <w:lang w:eastAsia="zh-CN"/>
        </w:rPr>
        <w:t>情况</w:t>
      </w:r>
      <w:r w:rsidR="003F3487" w:rsidRPr="003F3487">
        <w:rPr>
          <w:rFonts w:ascii="宋体" w:eastAsia="宋体" w:hAnsi="宋体" w:cs="宋体"/>
          <w:bCs/>
          <w:kern w:val="22"/>
          <w:sz w:val="24"/>
          <w:szCs w:val="22"/>
          <w:lang w:eastAsia="zh-CN"/>
        </w:rPr>
        <w:t>将继续</w:t>
      </w:r>
      <w:r w:rsidR="003F3487" w:rsidRPr="003F3487">
        <w:rPr>
          <w:rFonts w:ascii="宋体" w:eastAsia="宋体" w:hAnsi="宋体" w:cs="宋体" w:hint="eastAsia"/>
          <w:bCs/>
          <w:kern w:val="22"/>
          <w:sz w:val="24"/>
          <w:szCs w:val="22"/>
          <w:lang w:eastAsia="zh-CN"/>
        </w:rPr>
        <w:t>下去甚至变得更坏</w:t>
      </w:r>
      <w:r w:rsidR="003F3487" w:rsidRPr="003F3487">
        <w:rPr>
          <w:rFonts w:ascii="宋体" w:eastAsia="宋体" w:hAnsi="宋体" w:cs="宋体"/>
          <w:bCs/>
          <w:kern w:val="22"/>
          <w:sz w:val="24"/>
          <w:szCs w:val="22"/>
          <w:lang w:eastAsia="zh-CN"/>
        </w:rPr>
        <w:t>。2020年后全球生物多样性框架</w:t>
      </w:r>
      <w:r w:rsidR="003F3487" w:rsidRPr="003F3487">
        <w:rPr>
          <w:rFonts w:ascii="宋体" w:eastAsia="宋体" w:hAnsi="宋体" w:cs="宋体"/>
          <w:bCs/>
          <w:kern w:val="22"/>
          <w:sz w:val="24"/>
          <w:szCs w:val="22"/>
          <w:vertAlign w:val="superscript"/>
        </w:rPr>
        <w:footnoteReference w:id="2"/>
      </w:r>
      <w:r w:rsidR="003F3487" w:rsidRPr="003F3487">
        <w:rPr>
          <w:rFonts w:ascii="宋体" w:eastAsia="宋体" w:hAnsi="宋体" w:cs="宋体" w:hint="eastAsia"/>
          <w:bCs/>
          <w:kern w:val="22"/>
          <w:sz w:val="24"/>
          <w:szCs w:val="22"/>
          <w:lang w:eastAsia="zh-CN"/>
        </w:rPr>
        <w:t>在</w:t>
      </w:r>
      <w:r w:rsidR="003F3487" w:rsidRPr="003F3487">
        <w:rPr>
          <w:rFonts w:ascii="宋体" w:eastAsia="宋体" w:hAnsi="宋体" w:cs="宋体"/>
          <w:bCs/>
          <w:kern w:val="22"/>
          <w:sz w:val="24"/>
          <w:szCs w:val="22"/>
          <w:lang w:eastAsia="zh-CN"/>
        </w:rPr>
        <w:t>《2011-2020年生物多样性战略计划》</w:t>
      </w:r>
      <w:r w:rsidR="003F3487" w:rsidRPr="003F3487">
        <w:rPr>
          <w:rFonts w:ascii="宋体" w:eastAsia="宋体" w:hAnsi="宋体" w:cs="宋体" w:hint="eastAsia"/>
          <w:bCs/>
          <w:kern w:val="22"/>
          <w:sz w:val="24"/>
          <w:szCs w:val="22"/>
          <w:lang w:eastAsia="zh-CN"/>
        </w:rPr>
        <w:t>的</w:t>
      </w:r>
      <w:r w:rsidR="003F3487" w:rsidRPr="003F3487">
        <w:rPr>
          <w:rFonts w:ascii="宋体" w:eastAsia="宋体" w:hAnsi="宋体" w:cs="宋体"/>
          <w:bCs/>
          <w:kern w:val="22"/>
          <w:sz w:val="24"/>
          <w:szCs w:val="22"/>
          <w:lang w:eastAsia="zh-CN"/>
        </w:rPr>
        <w:t>基础</w:t>
      </w:r>
      <w:r w:rsidR="003F3487" w:rsidRPr="003F3487">
        <w:rPr>
          <w:rFonts w:ascii="宋体" w:eastAsia="宋体" w:hAnsi="宋体" w:cs="宋体" w:hint="eastAsia"/>
          <w:bCs/>
          <w:kern w:val="22"/>
          <w:sz w:val="24"/>
          <w:szCs w:val="22"/>
          <w:lang w:eastAsia="zh-CN"/>
        </w:rPr>
        <w:t>上</w:t>
      </w:r>
      <w:r w:rsidR="003F3487" w:rsidRPr="003F3487">
        <w:rPr>
          <w:rFonts w:ascii="宋体" w:eastAsia="宋体" w:hAnsi="宋体" w:cs="宋体"/>
          <w:bCs/>
          <w:kern w:val="22"/>
          <w:sz w:val="24"/>
          <w:szCs w:val="22"/>
          <w:lang w:eastAsia="zh-CN"/>
        </w:rPr>
        <w:t>制定了一</w:t>
      </w:r>
      <w:r w:rsidR="003F3487" w:rsidRPr="003F3487">
        <w:rPr>
          <w:rFonts w:ascii="宋体" w:eastAsia="宋体" w:hAnsi="宋体" w:cs="宋体" w:hint="eastAsia"/>
          <w:bCs/>
          <w:kern w:val="22"/>
          <w:sz w:val="24"/>
          <w:szCs w:val="22"/>
          <w:lang w:eastAsia="zh-CN"/>
        </w:rPr>
        <w:t>个宏伟</w:t>
      </w:r>
      <w:r w:rsidR="003F3487" w:rsidRPr="003F3487">
        <w:rPr>
          <w:rFonts w:ascii="宋体" w:eastAsia="宋体" w:hAnsi="宋体" w:cs="宋体"/>
          <w:bCs/>
          <w:kern w:val="22"/>
          <w:sz w:val="24"/>
          <w:szCs w:val="22"/>
          <w:lang w:eastAsia="zh-CN"/>
        </w:rPr>
        <w:t>的计划，</w:t>
      </w:r>
      <w:r w:rsidR="003F3487" w:rsidRPr="003F3487">
        <w:rPr>
          <w:rFonts w:ascii="宋体" w:eastAsia="宋体" w:hAnsi="宋体" w:cs="宋体" w:hint="eastAsia"/>
          <w:bCs/>
          <w:kern w:val="22"/>
          <w:sz w:val="24"/>
          <w:szCs w:val="22"/>
          <w:lang w:eastAsia="zh-CN"/>
        </w:rPr>
        <w:t>目的是采取</w:t>
      </w:r>
      <w:r w:rsidR="003F3487" w:rsidRPr="003F3487">
        <w:rPr>
          <w:rFonts w:ascii="宋体" w:eastAsia="宋体" w:hAnsi="宋体" w:cs="宋体"/>
          <w:bCs/>
          <w:kern w:val="22"/>
          <w:sz w:val="24"/>
          <w:szCs w:val="22"/>
          <w:lang w:eastAsia="zh-CN"/>
        </w:rPr>
        <w:t>广泛行动，</w:t>
      </w:r>
      <w:r w:rsidR="003F3487" w:rsidRPr="003F3487">
        <w:rPr>
          <w:rFonts w:ascii="宋体" w:eastAsia="宋体" w:hAnsi="宋体" w:cs="宋体" w:hint="eastAsia"/>
          <w:bCs/>
          <w:kern w:val="22"/>
          <w:sz w:val="24"/>
          <w:szCs w:val="22"/>
          <w:lang w:eastAsia="zh-CN"/>
        </w:rPr>
        <w:t>转变</w:t>
      </w:r>
      <w:r w:rsidR="003F3487" w:rsidRPr="003F3487">
        <w:rPr>
          <w:rFonts w:ascii="宋体" w:eastAsia="宋体" w:hAnsi="宋体" w:cs="宋体"/>
          <w:bCs/>
          <w:kern w:val="22"/>
          <w:sz w:val="24"/>
          <w:szCs w:val="22"/>
          <w:lang w:eastAsia="zh-CN"/>
        </w:rPr>
        <w:t>社会与生物多样性</w:t>
      </w:r>
      <w:r w:rsidR="003F3487" w:rsidRPr="003F3487">
        <w:rPr>
          <w:rFonts w:ascii="宋体" w:eastAsia="宋体" w:hAnsi="宋体" w:cs="宋体" w:hint="eastAsia"/>
          <w:bCs/>
          <w:kern w:val="22"/>
          <w:sz w:val="24"/>
          <w:szCs w:val="22"/>
          <w:lang w:eastAsia="zh-CN"/>
        </w:rPr>
        <w:t>的</w:t>
      </w:r>
      <w:r w:rsidR="003F3487" w:rsidRPr="003F3487">
        <w:rPr>
          <w:rFonts w:ascii="宋体" w:eastAsia="宋体" w:hAnsi="宋体" w:cs="宋体"/>
          <w:bCs/>
          <w:kern w:val="22"/>
          <w:sz w:val="24"/>
          <w:szCs w:val="22"/>
          <w:lang w:eastAsia="zh-CN"/>
        </w:rPr>
        <w:t>关系，确保到2050年实现与自然和谐相处的共同愿景。</w:t>
      </w:r>
    </w:p>
    <w:p w14:paraId="15FA9903" w14:textId="77777777" w:rsidR="003414EC" w:rsidRPr="003414EC" w:rsidRDefault="003414EC" w:rsidP="00B021C6">
      <w:pPr>
        <w:keepNext/>
        <w:overflowPunct w:val="0"/>
        <w:spacing w:before="120" w:after="120" w:line="240" w:lineRule="atLeast"/>
        <w:rPr>
          <w:rFonts w:ascii="楷体" w:eastAsia="楷体" w:hAnsi="楷体"/>
          <w:color w:val="000000"/>
          <w:kern w:val="22"/>
          <w:sz w:val="24"/>
          <w:lang w:eastAsia="zh-CN"/>
        </w:rPr>
      </w:pPr>
      <w:r w:rsidRPr="003414EC">
        <w:rPr>
          <w:rFonts w:ascii="楷体" w:eastAsia="楷体" w:hAnsi="楷体" w:cs="宋体" w:hint="eastAsia"/>
          <w:color w:val="000000"/>
          <w:kern w:val="22"/>
          <w:sz w:val="24"/>
          <w:lang w:eastAsia="zh-CN"/>
        </w:rPr>
        <w:t>听到的意见</w:t>
      </w:r>
    </w:p>
    <w:p w14:paraId="3D63FB80" w14:textId="31208BE4" w:rsidR="00742287" w:rsidRPr="003414EC" w:rsidRDefault="00FF0063" w:rsidP="00B021C6">
      <w:pPr>
        <w:pStyle w:val="Para1"/>
        <w:tabs>
          <w:tab w:val="clear" w:pos="360"/>
        </w:tabs>
        <w:overflowPunct w:val="0"/>
        <w:spacing w:line="240" w:lineRule="atLeast"/>
        <w:rPr>
          <w:rFonts w:eastAsia="楷体"/>
          <w:kern w:val="22"/>
          <w:sz w:val="24"/>
          <w:lang w:eastAsia="zh-CN"/>
        </w:rPr>
      </w:pPr>
      <w:r w:rsidRPr="00FF0063">
        <w:rPr>
          <w:rFonts w:ascii="宋体" w:eastAsia="宋体" w:hAnsi="宋体" w:cs="宋体" w:hint="eastAsia"/>
          <w:kern w:val="22"/>
          <w:sz w:val="24"/>
          <w:lang w:val="en-US" w:eastAsia="zh-CN"/>
        </w:rPr>
        <w:t>总的来说，我们从缔约方那里听到的意见似乎与初稿中提供的原始文本基本一致。代表们添加了几个限定条件，通过列入统计数据和示例以及</w:t>
      </w:r>
      <w:r w:rsidR="0030561B">
        <w:rPr>
          <w:rFonts w:ascii="宋体" w:eastAsia="宋体" w:hAnsi="宋体" w:cs="宋体" w:hint="eastAsia"/>
          <w:kern w:val="22"/>
          <w:sz w:val="24"/>
          <w:lang w:val="en-US" w:eastAsia="zh-CN"/>
        </w:rPr>
        <w:t>提到</w:t>
      </w:r>
      <w:r w:rsidRPr="00FF0063">
        <w:rPr>
          <w:rFonts w:ascii="宋体" w:eastAsia="宋体" w:hAnsi="宋体" w:cs="宋体" w:hint="eastAsia"/>
          <w:kern w:val="22"/>
          <w:sz w:val="24"/>
          <w:lang w:val="en-US" w:eastAsia="zh-CN"/>
        </w:rPr>
        <w:t>特定的报告来提高详细程度。我们在评论中指明的新元素是建议增加提及</w:t>
      </w:r>
      <w:r w:rsidRPr="00FF0063">
        <w:rPr>
          <w:kern w:val="22"/>
          <w:sz w:val="24"/>
          <w:lang w:val="en-US" w:eastAsia="zh-CN"/>
        </w:rPr>
        <w:t>“</w:t>
      </w:r>
      <w:proofErr w:type="gramStart"/>
      <w:r w:rsidRPr="00FF0063">
        <w:rPr>
          <w:rFonts w:ascii="宋体" w:eastAsia="宋体" w:hAnsi="宋体" w:cs="宋体" w:hint="eastAsia"/>
          <w:kern w:val="22"/>
          <w:sz w:val="24"/>
          <w:lang w:val="en-US" w:eastAsia="zh-CN"/>
        </w:rPr>
        <w:t>生态系统服务</w:t>
      </w:r>
      <w:r w:rsidRPr="00FF0063">
        <w:rPr>
          <w:kern w:val="22"/>
          <w:sz w:val="24"/>
          <w:lang w:val="en-US" w:eastAsia="zh-CN"/>
        </w:rPr>
        <w:t>”</w:t>
      </w:r>
      <w:r w:rsidRPr="00FF0063">
        <w:rPr>
          <w:rFonts w:ascii="宋体" w:eastAsia="宋体" w:hAnsi="宋体" w:cs="宋体" w:hint="eastAsia"/>
          <w:kern w:val="22"/>
          <w:sz w:val="24"/>
          <w:lang w:val="en-US" w:eastAsia="zh-CN"/>
        </w:rPr>
        <w:t>之处</w:t>
      </w:r>
      <w:proofErr w:type="gramEnd"/>
      <w:r w:rsidRPr="00FF0063">
        <w:rPr>
          <w:rFonts w:ascii="宋体" w:eastAsia="宋体" w:hAnsi="宋体" w:cs="宋体" w:hint="eastAsia"/>
          <w:kern w:val="22"/>
          <w:sz w:val="24"/>
          <w:lang w:val="en-US" w:eastAsia="zh-CN"/>
        </w:rPr>
        <w:t>，以加强生物圈与人类之间的联系。</w:t>
      </w:r>
    </w:p>
    <w:p w14:paraId="5207BD09" w14:textId="77284BF1" w:rsidR="00A8763E" w:rsidRPr="003414EC" w:rsidRDefault="00FF0063" w:rsidP="00B021C6">
      <w:pPr>
        <w:overflowPunct w:val="0"/>
        <w:spacing w:before="120" w:after="120" w:line="240" w:lineRule="atLeast"/>
        <w:rPr>
          <w:rFonts w:eastAsia="楷体"/>
          <w:iCs/>
          <w:kern w:val="22"/>
          <w:sz w:val="24"/>
        </w:rPr>
      </w:pPr>
      <w:r>
        <w:rPr>
          <w:rFonts w:eastAsia="楷体" w:hint="eastAsia"/>
          <w:iCs/>
          <w:kern w:val="22"/>
          <w:sz w:val="24"/>
          <w:lang w:eastAsia="zh-CN"/>
        </w:rPr>
        <w:t>建议</w:t>
      </w:r>
    </w:p>
    <w:p w14:paraId="2BAA3861" w14:textId="271B4072" w:rsidR="00A8763E" w:rsidRPr="00EA1BE7" w:rsidRDefault="00894346" w:rsidP="00B021C6">
      <w:pPr>
        <w:pStyle w:val="Para1"/>
        <w:tabs>
          <w:tab w:val="clear" w:pos="360"/>
        </w:tabs>
        <w:overflowPunct w:val="0"/>
        <w:spacing w:line="240" w:lineRule="atLeast"/>
        <w:rPr>
          <w:kern w:val="22"/>
          <w:sz w:val="24"/>
          <w:lang w:eastAsia="zh-CN"/>
        </w:rPr>
      </w:pPr>
      <w:r w:rsidRPr="00894346">
        <w:rPr>
          <w:rFonts w:ascii="宋体" w:eastAsia="宋体" w:hAnsi="宋体" w:cs="宋体" w:hint="eastAsia"/>
          <w:kern w:val="22"/>
          <w:sz w:val="24"/>
          <w:lang w:val="en-US" w:eastAsia="zh-CN"/>
        </w:rPr>
        <w:t>所提供的详细补充将使原始段落的长度增加近三倍。听到缔约方和利益攸关方一再呼吁保持</w:t>
      </w:r>
      <w:r w:rsidRPr="00894346">
        <w:rPr>
          <w:kern w:val="22"/>
          <w:sz w:val="24"/>
          <w:lang w:val="en-US" w:eastAsia="zh-CN"/>
        </w:rPr>
        <w:t xml:space="preserve"> 2020 </w:t>
      </w:r>
      <w:r w:rsidRPr="00894346">
        <w:rPr>
          <w:rFonts w:ascii="宋体" w:eastAsia="宋体" w:hAnsi="宋体" w:cs="宋体" w:hint="eastAsia"/>
          <w:kern w:val="22"/>
          <w:sz w:val="24"/>
          <w:lang w:val="en-US" w:eastAsia="zh-CN"/>
        </w:rPr>
        <w:t>年后框架的简洁</w:t>
      </w:r>
      <w:r w:rsidR="004D64F9">
        <w:rPr>
          <w:rFonts w:ascii="宋体" w:eastAsia="宋体" w:hAnsi="宋体" w:cs="宋体" w:hint="eastAsia"/>
          <w:kern w:val="22"/>
          <w:sz w:val="24"/>
          <w:lang w:val="en-US" w:eastAsia="zh-CN"/>
        </w:rPr>
        <w:t>易懂</w:t>
      </w:r>
      <w:r w:rsidRPr="00894346">
        <w:rPr>
          <w:rFonts w:ascii="宋体" w:eastAsia="宋体" w:hAnsi="宋体" w:cs="宋体" w:hint="eastAsia"/>
          <w:kern w:val="22"/>
          <w:sz w:val="24"/>
          <w:lang w:val="en-US" w:eastAsia="zh-CN"/>
        </w:rPr>
        <w:t>，我们建议保持本节的简短性，在简单性和完整性之间达成精心的平衡。虽然生物多样性和生态系统服务政府间科学</w:t>
      </w:r>
      <w:r w:rsidRPr="00894346">
        <w:rPr>
          <w:kern w:val="22"/>
          <w:sz w:val="24"/>
          <w:lang w:val="en-US" w:eastAsia="zh-CN"/>
        </w:rPr>
        <w:t>-</w:t>
      </w:r>
      <w:r w:rsidRPr="00894346">
        <w:rPr>
          <w:rFonts w:ascii="宋体" w:eastAsia="宋体" w:hAnsi="宋体" w:cs="宋体" w:hint="eastAsia"/>
          <w:kern w:val="22"/>
          <w:sz w:val="24"/>
          <w:lang w:val="en-US" w:eastAsia="zh-CN"/>
        </w:rPr>
        <w:t>政策平台的全球评估报告等最近的报告提供了重要的参考，但考虑在此处明确</w:t>
      </w:r>
      <w:r w:rsidR="0030561B">
        <w:rPr>
          <w:rFonts w:ascii="宋体" w:eastAsia="宋体" w:hAnsi="宋体" w:cs="宋体" w:hint="eastAsia"/>
          <w:kern w:val="22"/>
          <w:sz w:val="24"/>
          <w:lang w:val="en-US" w:eastAsia="zh-CN"/>
        </w:rPr>
        <w:t>提到</w:t>
      </w:r>
      <w:r w:rsidRPr="00894346">
        <w:rPr>
          <w:rFonts w:ascii="宋体" w:eastAsia="宋体" w:hAnsi="宋体" w:cs="宋体" w:hint="eastAsia"/>
          <w:kern w:val="22"/>
          <w:sz w:val="24"/>
          <w:lang w:val="en-US" w:eastAsia="zh-CN"/>
        </w:rPr>
        <w:t>这些报告时应顾及这一事实：框架直至</w:t>
      </w:r>
      <w:r w:rsidRPr="00894346">
        <w:rPr>
          <w:kern w:val="22"/>
          <w:sz w:val="24"/>
          <w:lang w:val="en-US" w:eastAsia="zh-CN"/>
        </w:rPr>
        <w:t xml:space="preserve"> 2050 </w:t>
      </w:r>
      <w:r w:rsidRPr="00894346">
        <w:rPr>
          <w:rFonts w:ascii="宋体" w:eastAsia="宋体" w:hAnsi="宋体" w:cs="宋体" w:hint="eastAsia"/>
          <w:kern w:val="22"/>
          <w:sz w:val="24"/>
          <w:lang w:val="en-US" w:eastAsia="zh-CN"/>
        </w:rPr>
        <w:t>年的时间表以及各项新的和经过更新的报告将在同时发表。</w:t>
      </w:r>
    </w:p>
    <w:p w14:paraId="3C41BE13" w14:textId="7A3A617F" w:rsidR="00A8763E" w:rsidRPr="003414EC" w:rsidRDefault="00894346" w:rsidP="00B021C6">
      <w:pPr>
        <w:overflowPunct w:val="0"/>
        <w:spacing w:before="120" w:after="120" w:line="240" w:lineRule="atLeast"/>
        <w:rPr>
          <w:rFonts w:eastAsia="楷体"/>
          <w:iCs/>
          <w:kern w:val="22"/>
          <w:sz w:val="24"/>
          <w:lang w:eastAsia="zh-CN"/>
        </w:rPr>
      </w:pPr>
      <w:bookmarkStart w:id="8" w:name="_Hlk90029038"/>
      <w:r>
        <w:rPr>
          <w:rFonts w:eastAsia="楷体"/>
          <w:iCs/>
          <w:kern w:val="22"/>
          <w:sz w:val="24"/>
          <w:lang w:eastAsia="zh-CN"/>
        </w:rPr>
        <w:t>供缔约方和利益攸关方考虑的问题</w:t>
      </w:r>
      <w:bookmarkEnd w:id="8"/>
    </w:p>
    <w:p w14:paraId="03060B1B" w14:textId="437AC206" w:rsidR="00A8763E" w:rsidRPr="00EA1BE7" w:rsidRDefault="00894346" w:rsidP="00B021C6">
      <w:pPr>
        <w:overflowPunct w:val="0"/>
        <w:spacing w:before="120" w:after="120" w:line="240" w:lineRule="atLeast"/>
        <w:ind w:firstLine="490"/>
        <w:rPr>
          <w:color w:val="000000"/>
          <w:kern w:val="22"/>
          <w:sz w:val="24"/>
          <w:lang w:eastAsia="zh-CN"/>
        </w:rPr>
      </w:pPr>
      <w:r w:rsidRPr="00894346">
        <w:rPr>
          <w:rFonts w:ascii="宋体" w:eastAsia="宋体" w:hAnsi="宋体" w:cs="宋体" w:hint="eastAsia"/>
          <w:kern w:val="22"/>
          <w:sz w:val="24"/>
          <w:lang w:val="en-US" w:eastAsia="zh-CN"/>
        </w:rPr>
        <w:t>本节应列入多少详细信息？</w:t>
      </w:r>
    </w:p>
    <w:p w14:paraId="021FC7E0" w14:textId="77777777" w:rsidR="008C7C05" w:rsidRDefault="008C7C05" w:rsidP="00B021C6">
      <w:pPr>
        <w:overflowPunct w:val="0"/>
        <w:spacing w:before="120" w:after="120" w:line="240" w:lineRule="atLeast"/>
        <w:jc w:val="left"/>
        <w:rPr>
          <w:b/>
          <w:bCs/>
          <w:iCs/>
          <w:sz w:val="24"/>
          <w:lang w:eastAsia="zh-CN"/>
        </w:rPr>
      </w:pPr>
      <w:r>
        <w:rPr>
          <w:sz w:val="24"/>
          <w:lang w:eastAsia="zh-CN"/>
        </w:rPr>
        <w:br w:type="page"/>
      </w:r>
    </w:p>
    <w:p w14:paraId="772B4AC7" w14:textId="303BD324" w:rsidR="00A8763E" w:rsidRPr="001815C1" w:rsidRDefault="00A8763E" w:rsidP="00B021C6">
      <w:pPr>
        <w:pStyle w:val="Heading2"/>
        <w:overflowPunct w:val="0"/>
        <w:spacing w:line="240" w:lineRule="atLeast"/>
        <w:jc w:val="both"/>
        <w:rPr>
          <w:sz w:val="24"/>
          <w:lang w:eastAsia="zh-CN"/>
        </w:rPr>
      </w:pPr>
      <w:bookmarkStart w:id="9" w:name="_Toc90477116"/>
      <w:bookmarkStart w:id="10" w:name="_Toc90477327"/>
      <w:r w:rsidRPr="001815C1">
        <w:rPr>
          <w:sz w:val="24"/>
          <w:lang w:eastAsia="zh-CN"/>
        </w:rPr>
        <w:lastRenderedPageBreak/>
        <w:t>B</w:t>
      </w:r>
      <w:r w:rsidR="00894346" w:rsidRPr="001815C1">
        <w:rPr>
          <w:rFonts w:ascii="宋体" w:eastAsia="宋体" w:hAnsi="宋体" w:cs="宋体" w:hint="eastAsia"/>
          <w:sz w:val="24"/>
          <w:lang w:eastAsia="zh-CN"/>
        </w:rPr>
        <w:t>节</w:t>
      </w:r>
      <w:r w:rsidRPr="001815C1">
        <w:rPr>
          <w:sz w:val="24"/>
          <w:lang w:eastAsia="zh-CN"/>
        </w:rPr>
        <w:t xml:space="preserve"> – </w:t>
      </w:r>
      <w:r w:rsidR="00894346" w:rsidRPr="001815C1">
        <w:rPr>
          <w:rFonts w:ascii="宋体" w:eastAsia="宋体" w:hAnsi="宋体" w:cs="宋体" w:hint="eastAsia"/>
          <w:sz w:val="24"/>
          <w:lang w:eastAsia="zh-CN"/>
        </w:rPr>
        <w:t>宗旨</w:t>
      </w:r>
      <w:bookmarkEnd w:id="9"/>
      <w:bookmarkEnd w:id="10"/>
    </w:p>
    <w:p w14:paraId="52E0AA61" w14:textId="094D2E8B" w:rsidR="00A8763E" w:rsidRPr="00EA1BE7" w:rsidRDefault="00642DFB" w:rsidP="00B021C6">
      <w:pPr>
        <w:suppressLineNumbers/>
        <w:pBdr>
          <w:top w:val="single" w:sz="4" w:space="1" w:color="auto"/>
          <w:left w:val="single" w:sz="4" w:space="4" w:color="auto"/>
          <w:bottom w:val="single" w:sz="4" w:space="1" w:color="auto"/>
          <w:right w:val="single" w:sz="4" w:space="4" w:color="auto"/>
        </w:pBdr>
        <w:suppressAutoHyphens/>
        <w:overflowPunct w:val="0"/>
        <w:spacing w:before="120" w:after="120" w:line="240" w:lineRule="atLeast"/>
        <w:rPr>
          <w:kern w:val="22"/>
          <w:sz w:val="24"/>
          <w:lang w:eastAsia="zh-CN"/>
        </w:rPr>
      </w:pPr>
      <w:r>
        <w:rPr>
          <w:rFonts w:ascii="宋体" w:eastAsia="宋体" w:hAnsi="宋体" w:cs="宋体" w:hint="eastAsia"/>
          <w:b/>
          <w:kern w:val="22"/>
          <w:sz w:val="24"/>
          <w:lang w:eastAsia="zh-CN"/>
        </w:rPr>
        <w:t>初稿：</w:t>
      </w:r>
      <w:r w:rsidR="00A8763E" w:rsidRPr="00EA1BE7">
        <w:rPr>
          <w:kern w:val="22"/>
          <w:sz w:val="24"/>
          <w:lang w:eastAsia="zh-CN"/>
        </w:rPr>
        <w:t>2.</w:t>
      </w:r>
      <w:bookmarkStart w:id="11" w:name="_Hlk81402155"/>
      <w:r w:rsidR="00894346">
        <w:rPr>
          <w:kern w:val="22"/>
          <w:sz w:val="24"/>
          <w:lang w:eastAsia="zh-CN"/>
        </w:rPr>
        <w:t xml:space="preserve">  </w:t>
      </w:r>
      <w:r w:rsidR="00894346" w:rsidRPr="00894346">
        <w:rPr>
          <w:rFonts w:ascii="宋体" w:eastAsia="宋体" w:hAnsi="宋体" w:cs="宋体" w:hint="eastAsia"/>
          <w:kern w:val="22"/>
          <w:sz w:val="24"/>
          <w:lang w:val="en-US" w:eastAsia="zh-CN"/>
        </w:rPr>
        <w:t>框架旨在激励各国政府和全社会，包括土著人民和地方社区、民间社会和企业，采取紧急变革行动，实现其愿景、使命、长期目标和行动目标中设定的成果，从而为《生物多样性公约》及其各项议定书和其他生物多样性相关多边协定、进程和文书的目标做出贡献。</w:t>
      </w:r>
      <w:bookmarkEnd w:id="11"/>
    </w:p>
    <w:p w14:paraId="4C233059" w14:textId="4E385966" w:rsidR="00A8763E" w:rsidRPr="003414EC" w:rsidRDefault="003414EC" w:rsidP="00B021C6">
      <w:pPr>
        <w:overflowPunct w:val="0"/>
        <w:spacing w:before="120" w:after="120" w:line="240" w:lineRule="atLeast"/>
        <w:rPr>
          <w:rFonts w:eastAsia="楷体"/>
          <w:iCs/>
          <w:kern w:val="22"/>
          <w:sz w:val="24"/>
        </w:rPr>
      </w:pPr>
      <w:proofErr w:type="spellStart"/>
      <w:r w:rsidRPr="003414EC">
        <w:rPr>
          <w:rFonts w:eastAsia="楷体" w:cs="宋体" w:hint="eastAsia"/>
          <w:iCs/>
          <w:kern w:val="22"/>
          <w:sz w:val="24"/>
        </w:rPr>
        <w:t>听到的意见</w:t>
      </w:r>
      <w:proofErr w:type="spellEnd"/>
    </w:p>
    <w:p w14:paraId="7D02AEB4" w14:textId="7067966F" w:rsidR="00A8763E" w:rsidRPr="00EA1BE7" w:rsidRDefault="00E04FD6" w:rsidP="00B021C6">
      <w:pPr>
        <w:pStyle w:val="Para1"/>
        <w:tabs>
          <w:tab w:val="clear" w:pos="360"/>
        </w:tabs>
        <w:overflowPunct w:val="0"/>
        <w:spacing w:line="240" w:lineRule="atLeast"/>
        <w:rPr>
          <w:kern w:val="22"/>
          <w:sz w:val="24"/>
          <w:lang w:eastAsia="zh-CN"/>
        </w:rPr>
      </w:pPr>
      <w:r w:rsidRPr="00E04FD6">
        <w:rPr>
          <w:rFonts w:ascii="宋体" w:eastAsia="宋体" w:hAnsi="宋体" w:cs="宋体" w:hint="eastAsia"/>
          <w:snapToGrid/>
          <w:kern w:val="22"/>
          <w:sz w:val="24"/>
          <w:lang w:eastAsia="zh-CN"/>
        </w:rPr>
        <w:t>我们听到对这一段的普遍支持，并有一些关于纳入更多细节的建议。</w:t>
      </w:r>
      <w:r w:rsidRPr="00E04FD6">
        <w:rPr>
          <w:snapToGrid/>
          <w:kern w:val="22"/>
          <w:sz w:val="24"/>
          <w:lang w:eastAsia="zh-CN"/>
        </w:rPr>
        <w:t xml:space="preserve"> </w:t>
      </w:r>
      <w:r w:rsidRPr="00E04FD6">
        <w:rPr>
          <w:rFonts w:ascii="宋体" w:eastAsia="宋体" w:hAnsi="宋体" w:cs="宋体" w:hint="eastAsia"/>
          <w:snapToGrid/>
          <w:kern w:val="22"/>
          <w:sz w:val="24"/>
          <w:lang w:eastAsia="zh-CN"/>
        </w:rPr>
        <w:t>代表们建议增加提及特定利益攸关方群体以及特定的国际协议和进程之处。</w:t>
      </w:r>
      <w:r w:rsidRPr="00E04FD6">
        <w:rPr>
          <w:snapToGrid/>
          <w:kern w:val="22"/>
          <w:sz w:val="24"/>
          <w:lang w:eastAsia="zh-CN"/>
        </w:rPr>
        <w:t xml:space="preserve"> </w:t>
      </w:r>
      <w:r w:rsidRPr="00E04FD6">
        <w:rPr>
          <w:rFonts w:ascii="宋体" w:eastAsia="宋体" w:hAnsi="宋体" w:cs="宋体" w:hint="eastAsia"/>
          <w:snapToGrid/>
          <w:kern w:val="22"/>
          <w:sz w:val="24"/>
          <w:lang w:eastAsia="zh-CN"/>
        </w:rPr>
        <w:t>我们还注意到一项提议是，将</w:t>
      </w:r>
      <w:r w:rsidRPr="00E04FD6">
        <w:rPr>
          <w:snapToGrid/>
          <w:kern w:val="22"/>
          <w:sz w:val="24"/>
          <w:lang w:eastAsia="zh-CN"/>
        </w:rPr>
        <w:t>“</w:t>
      </w:r>
      <w:r w:rsidRPr="00E04FD6">
        <w:rPr>
          <w:rFonts w:ascii="宋体" w:eastAsia="宋体" w:hAnsi="宋体" w:cs="宋体" w:hint="eastAsia"/>
          <w:snapToGrid/>
          <w:kern w:val="22"/>
          <w:sz w:val="24"/>
          <w:lang w:eastAsia="zh-CN"/>
        </w:rPr>
        <w:t>全社会</w:t>
      </w:r>
      <w:r w:rsidRPr="00E04FD6">
        <w:rPr>
          <w:snapToGrid/>
          <w:kern w:val="22"/>
          <w:sz w:val="24"/>
          <w:lang w:eastAsia="zh-CN"/>
        </w:rPr>
        <w:t>”</w:t>
      </w:r>
      <w:r w:rsidRPr="00E04FD6">
        <w:rPr>
          <w:rFonts w:ascii="宋体" w:eastAsia="宋体" w:hAnsi="宋体" w:cs="宋体" w:hint="eastAsia"/>
          <w:snapToGrid/>
          <w:kern w:val="22"/>
          <w:sz w:val="24"/>
          <w:lang w:eastAsia="zh-CN"/>
        </w:rPr>
        <w:t>的提法改为</w:t>
      </w:r>
      <w:r w:rsidRPr="00E04FD6">
        <w:rPr>
          <w:snapToGrid/>
          <w:kern w:val="22"/>
          <w:sz w:val="24"/>
          <w:lang w:eastAsia="zh-CN"/>
        </w:rPr>
        <w:t>“</w:t>
      </w:r>
      <w:r w:rsidRPr="00E04FD6">
        <w:rPr>
          <w:rFonts w:ascii="宋体" w:eastAsia="宋体" w:hAnsi="宋体" w:cs="宋体" w:hint="eastAsia"/>
          <w:snapToGrid/>
          <w:kern w:val="22"/>
          <w:sz w:val="24"/>
          <w:lang w:eastAsia="zh-CN"/>
        </w:rPr>
        <w:t>相关利益攸关方</w:t>
      </w:r>
      <w:r w:rsidRPr="00E04FD6">
        <w:rPr>
          <w:snapToGrid/>
          <w:kern w:val="22"/>
          <w:sz w:val="24"/>
          <w:lang w:eastAsia="zh-CN"/>
        </w:rPr>
        <w:t>”</w:t>
      </w:r>
      <w:r w:rsidRPr="00E04FD6">
        <w:rPr>
          <w:rFonts w:ascii="宋体" w:eastAsia="宋体" w:hAnsi="宋体" w:cs="宋体" w:hint="eastAsia"/>
          <w:snapToGrid/>
          <w:kern w:val="22"/>
          <w:sz w:val="24"/>
          <w:lang w:eastAsia="zh-CN"/>
        </w:rPr>
        <w:t>，从而可能缩小适用范围。</w:t>
      </w:r>
    </w:p>
    <w:p w14:paraId="6AF53091" w14:textId="0A51CA40" w:rsidR="00A8763E" w:rsidRPr="003414EC" w:rsidRDefault="00E04FD6" w:rsidP="00B021C6">
      <w:pPr>
        <w:keepNext/>
        <w:overflowPunct w:val="0"/>
        <w:spacing w:before="120" w:after="120" w:line="240" w:lineRule="atLeast"/>
        <w:rPr>
          <w:rFonts w:eastAsia="楷体"/>
          <w:iCs/>
          <w:kern w:val="22"/>
          <w:sz w:val="24"/>
        </w:rPr>
      </w:pPr>
      <w:r>
        <w:rPr>
          <w:rFonts w:eastAsia="楷体" w:hint="eastAsia"/>
          <w:iCs/>
          <w:kern w:val="22"/>
          <w:sz w:val="24"/>
          <w:lang w:eastAsia="zh-CN"/>
        </w:rPr>
        <w:t>建议</w:t>
      </w:r>
    </w:p>
    <w:p w14:paraId="5B550A35" w14:textId="036ED890" w:rsidR="00A8763E" w:rsidRPr="00EA1BE7" w:rsidRDefault="00835F54" w:rsidP="00B021C6">
      <w:pPr>
        <w:pStyle w:val="Para1"/>
        <w:tabs>
          <w:tab w:val="clear" w:pos="360"/>
        </w:tabs>
        <w:overflowPunct w:val="0"/>
        <w:spacing w:line="240" w:lineRule="atLeast"/>
        <w:rPr>
          <w:kern w:val="22"/>
          <w:sz w:val="24"/>
          <w:lang w:eastAsia="zh-CN"/>
        </w:rPr>
      </w:pPr>
      <w:r w:rsidRPr="00835F54">
        <w:rPr>
          <w:rFonts w:ascii="宋体" w:eastAsia="宋体" w:hAnsi="宋体" w:cs="宋体" w:hint="eastAsia"/>
          <w:snapToGrid/>
          <w:kern w:val="22"/>
          <w:sz w:val="24"/>
          <w:lang w:eastAsia="zh-CN"/>
        </w:rPr>
        <w:t>关于本节中应明确提及的群体和组织，我们想指出，下文提议新增加的关于框架执行指南的一节（见下文第四节）将适用于整个</w:t>
      </w:r>
      <w:r w:rsidRPr="00835F54">
        <w:rPr>
          <w:snapToGrid/>
          <w:kern w:val="22"/>
          <w:sz w:val="24"/>
          <w:lang w:eastAsia="zh-CN"/>
        </w:rPr>
        <w:t>2020</w:t>
      </w:r>
      <w:r w:rsidRPr="00835F54">
        <w:rPr>
          <w:rFonts w:ascii="宋体" w:eastAsia="宋体" w:hAnsi="宋体" w:cs="宋体" w:hint="eastAsia"/>
          <w:snapToGrid/>
          <w:kern w:val="22"/>
          <w:sz w:val="24"/>
          <w:lang w:eastAsia="zh-CN"/>
        </w:rPr>
        <w:t>后框架，并明确指出这是一个适用于所有方面的框架，强调确保使其执行过程包容各方和得到广泛参与的重要性。</w:t>
      </w:r>
      <w:r w:rsidRPr="00835F54">
        <w:rPr>
          <w:snapToGrid/>
          <w:kern w:val="22"/>
          <w:sz w:val="24"/>
          <w:lang w:eastAsia="zh-CN"/>
        </w:rPr>
        <w:t xml:space="preserve"> </w:t>
      </w:r>
      <w:r w:rsidRPr="00835F54">
        <w:rPr>
          <w:rFonts w:ascii="宋体" w:eastAsia="宋体" w:hAnsi="宋体" w:cs="宋体" w:hint="eastAsia"/>
          <w:snapToGrid/>
          <w:kern w:val="22"/>
          <w:sz w:val="24"/>
          <w:lang w:eastAsia="zh-CN"/>
        </w:rPr>
        <w:t>有鉴于此，我们建议可能没有必要在本节中提及特定群体。</w:t>
      </w:r>
    </w:p>
    <w:p w14:paraId="7F50DC12" w14:textId="0F32A813" w:rsidR="00A8763E" w:rsidRPr="00EA1BE7" w:rsidRDefault="00642DFB" w:rsidP="00B021C6">
      <w:pPr>
        <w:suppressLineNumbers/>
        <w:pBdr>
          <w:top w:val="single" w:sz="4" w:space="1" w:color="auto"/>
          <w:left w:val="single" w:sz="4" w:space="4" w:color="auto"/>
          <w:bottom w:val="single" w:sz="4" w:space="1" w:color="auto"/>
          <w:right w:val="single" w:sz="4" w:space="4" w:color="auto"/>
        </w:pBdr>
        <w:suppressAutoHyphens/>
        <w:overflowPunct w:val="0"/>
        <w:spacing w:before="120" w:after="120" w:line="240" w:lineRule="atLeast"/>
        <w:rPr>
          <w:kern w:val="22"/>
          <w:sz w:val="24"/>
          <w:lang w:eastAsia="zh-CN"/>
        </w:rPr>
      </w:pPr>
      <w:r>
        <w:rPr>
          <w:rFonts w:ascii="宋体" w:eastAsia="宋体" w:hAnsi="宋体" w:cs="宋体" w:hint="eastAsia"/>
          <w:b/>
          <w:kern w:val="22"/>
          <w:sz w:val="24"/>
          <w:lang w:eastAsia="zh-CN"/>
        </w:rPr>
        <w:t>初稿：</w:t>
      </w:r>
      <w:r w:rsidR="00A8763E" w:rsidRPr="00EA1BE7">
        <w:rPr>
          <w:kern w:val="22"/>
          <w:sz w:val="24"/>
          <w:lang w:eastAsia="zh-CN"/>
        </w:rPr>
        <w:t xml:space="preserve">3. </w:t>
      </w:r>
      <w:bookmarkStart w:id="12" w:name="_Hlk81402958"/>
      <w:r w:rsidR="00835F54">
        <w:rPr>
          <w:kern w:val="22"/>
          <w:sz w:val="24"/>
          <w:lang w:eastAsia="zh-CN"/>
        </w:rPr>
        <w:t xml:space="preserve"> </w:t>
      </w:r>
      <w:r w:rsidR="00835F54" w:rsidRPr="00835F54">
        <w:rPr>
          <w:rFonts w:ascii="宋体" w:eastAsia="宋体" w:hAnsi="宋体" w:cs="宋体" w:hint="eastAsia"/>
          <w:kern w:val="22"/>
          <w:sz w:val="24"/>
          <w:lang w:val="en-US" w:eastAsia="zh-CN"/>
        </w:rPr>
        <w:t>框架的目标是促进执行工作，这项工作是以国家层面的行动为主，以次国家、区域和全球层面的行动为辅。具体而言，这是一个以成果为导向的全球框架，用于制定国家的并酌情制定区域的长期目标和行动目标，必要时更新国家生物多样性战略和行动计划以实现这些长期目标和行动目标，并协助在全球层面定期监测和审查进展情况。框架还争取促进《生物多样性公约》及其各项议定书与其他相关进程之间的协同增效作用和协调。</w:t>
      </w:r>
      <w:bookmarkEnd w:id="12"/>
    </w:p>
    <w:p w14:paraId="131A5ACA" w14:textId="0B46EACD" w:rsidR="00A8763E" w:rsidRPr="003414EC" w:rsidRDefault="003414EC" w:rsidP="00B021C6">
      <w:pPr>
        <w:keepNext/>
        <w:overflowPunct w:val="0"/>
        <w:spacing w:before="120" w:after="120" w:line="240" w:lineRule="atLeast"/>
        <w:rPr>
          <w:rFonts w:eastAsia="楷体"/>
          <w:iCs/>
          <w:kern w:val="22"/>
          <w:sz w:val="24"/>
        </w:rPr>
      </w:pPr>
      <w:proofErr w:type="spellStart"/>
      <w:r w:rsidRPr="003414EC">
        <w:rPr>
          <w:rFonts w:eastAsia="楷体" w:cs="宋体" w:hint="eastAsia"/>
          <w:iCs/>
          <w:kern w:val="22"/>
          <w:sz w:val="24"/>
        </w:rPr>
        <w:t>听到的意见</w:t>
      </w:r>
      <w:proofErr w:type="spellEnd"/>
    </w:p>
    <w:p w14:paraId="7519A756" w14:textId="1665B91B" w:rsidR="00A8763E" w:rsidRPr="00EA1BE7" w:rsidRDefault="00130191" w:rsidP="00B021C6">
      <w:pPr>
        <w:pStyle w:val="Para1"/>
        <w:tabs>
          <w:tab w:val="clear" w:pos="360"/>
        </w:tabs>
        <w:overflowPunct w:val="0"/>
        <w:spacing w:line="240" w:lineRule="atLeast"/>
        <w:rPr>
          <w:kern w:val="22"/>
          <w:sz w:val="24"/>
          <w:lang w:eastAsia="zh-CN"/>
        </w:rPr>
      </w:pPr>
      <w:r w:rsidRPr="00130191">
        <w:rPr>
          <w:rFonts w:ascii="宋体" w:eastAsia="宋体" w:hAnsi="宋体" w:cs="宋体" w:hint="eastAsia"/>
          <w:kern w:val="22"/>
          <w:sz w:val="24"/>
          <w:lang w:eastAsia="zh-CN"/>
        </w:rPr>
        <w:t>我们听到的意见是，大家普遍同意这一段，并在初稿的拟议案文中增加了更多细节。</w:t>
      </w:r>
      <w:r w:rsidRPr="00130191">
        <w:rPr>
          <w:kern w:val="22"/>
          <w:sz w:val="24"/>
          <w:lang w:eastAsia="zh-CN"/>
        </w:rPr>
        <w:t xml:space="preserve"> </w:t>
      </w:r>
      <w:r w:rsidRPr="00130191">
        <w:rPr>
          <w:rFonts w:ascii="宋体" w:eastAsia="宋体" w:hAnsi="宋体" w:cs="宋体" w:hint="eastAsia"/>
          <w:kern w:val="22"/>
          <w:sz w:val="24"/>
          <w:lang w:eastAsia="zh-CN"/>
        </w:rPr>
        <w:t>这些新增内容包括提及《公约》下的各项原则、其他多边协定和进程以及加强它们之间的协同作用。</w:t>
      </w:r>
      <w:r w:rsidRPr="00130191">
        <w:rPr>
          <w:kern w:val="22"/>
          <w:sz w:val="24"/>
          <w:lang w:eastAsia="zh-CN"/>
        </w:rPr>
        <w:t xml:space="preserve"> </w:t>
      </w:r>
      <w:r w:rsidRPr="00130191">
        <w:rPr>
          <w:rFonts w:ascii="宋体" w:eastAsia="宋体" w:hAnsi="宋体" w:cs="宋体" w:hint="eastAsia"/>
          <w:kern w:val="22"/>
          <w:sz w:val="24"/>
          <w:lang w:eastAsia="zh-CN"/>
        </w:rPr>
        <w:t>我们在这方面注意到，建议包括提及共同但有区别的责任原则。</w:t>
      </w:r>
    </w:p>
    <w:p w14:paraId="743571AB" w14:textId="3E5BC29D" w:rsidR="00A8763E" w:rsidRPr="003414EC" w:rsidRDefault="00130191" w:rsidP="00B021C6">
      <w:pPr>
        <w:keepNext/>
        <w:overflowPunct w:val="0"/>
        <w:spacing w:before="120" w:after="120" w:line="240" w:lineRule="atLeast"/>
        <w:rPr>
          <w:rFonts w:eastAsia="楷体"/>
          <w:iCs/>
          <w:kern w:val="22"/>
          <w:sz w:val="24"/>
        </w:rPr>
      </w:pPr>
      <w:r>
        <w:rPr>
          <w:rFonts w:eastAsia="楷体" w:hint="eastAsia"/>
          <w:iCs/>
          <w:kern w:val="22"/>
          <w:sz w:val="24"/>
          <w:lang w:eastAsia="zh-CN"/>
        </w:rPr>
        <w:t>建议</w:t>
      </w:r>
    </w:p>
    <w:p w14:paraId="66950EC4" w14:textId="76BF1673" w:rsidR="007A632C" w:rsidRPr="00EA1BE7" w:rsidRDefault="00D55449" w:rsidP="00B021C6">
      <w:pPr>
        <w:pStyle w:val="Para1"/>
        <w:tabs>
          <w:tab w:val="clear" w:pos="360"/>
        </w:tabs>
        <w:overflowPunct w:val="0"/>
        <w:spacing w:line="240" w:lineRule="atLeast"/>
        <w:rPr>
          <w:bCs/>
          <w:color w:val="000000"/>
          <w:kern w:val="22"/>
          <w:sz w:val="24"/>
          <w:szCs w:val="22"/>
          <w:lang w:eastAsia="zh-CN"/>
        </w:rPr>
      </w:pPr>
      <w:r w:rsidRPr="00D55449">
        <w:rPr>
          <w:rFonts w:ascii="宋体" w:eastAsia="宋体" w:hAnsi="宋体" w:cs="宋体" w:hint="eastAsia"/>
          <w:color w:val="000000"/>
          <w:kern w:val="22"/>
          <w:sz w:val="24"/>
          <w:szCs w:val="22"/>
          <w:lang w:eastAsia="zh-CN"/>
        </w:rPr>
        <w:t>由于所提及的大部分原则或是已被列入《公约》案文，或被列入其他国际协定或宣言，可能无</w:t>
      </w:r>
      <w:r w:rsidR="00256236">
        <w:rPr>
          <w:rFonts w:ascii="宋体" w:eastAsia="宋体" w:hAnsi="宋体" w:cs="宋体" w:hint="eastAsia"/>
          <w:color w:val="000000"/>
          <w:kern w:val="22"/>
          <w:sz w:val="24"/>
          <w:szCs w:val="22"/>
          <w:lang w:eastAsia="zh-CN"/>
        </w:rPr>
        <w:t>须</w:t>
      </w:r>
      <w:r w:rsidRPr="00D55449">
        <w:rPr>
          <w:rFonts w:ascii="宋体" w:eastAsia="宋体" w:hAnsi="宋体" w:cs="宋体" w:hint="eastAsia"/>
          <w:color w:val="000000"/>
          <w:kern w:val="22"/>
          <w:sz w:val="24"/>
          <w:szCs w:val="22"/>
          <w:lang w:eastAsia="zh-CN"/>
        </w:rPr>
        <w:t>在本段重申这些原则。</w:t>
      </w:r>
      <w:r w:rsidRPr="00D55449">
        <w:rPr>
          <w:color w:val="000000"/>
          <w:kern w:val="22"/>
          <w:sz w:val="24"/>
          <w:szCs w:val="22"/>
          <w:lang w:eastAsia="zh-CN"/>
        </w:rPr>
        <w:t xml:space="preserve"> </w:t>
      </w:r>
      <w:r w:rsidRPr="00D55449">
        <w:rPr>
          <w:rFonts w:ascii="宋体" w:eastAsia="宋体" w:hAnsi="宋体" w:cs="宋体" w:hint="eastAsia"/>
          <w:color w:val="000000"/>
          <w:kern w:val="22"/>
          <w:sz w:val="24"/>
          <w:szCs w:val="22"/>
          <w:lang w:eastAsia="zh-CN"/>
        </w:rPr>
        <w:t>我们在下文拟议就框架的执行指南新增加的一节（第四节）中列入了一条规定来反映这一点。</w:t>
      </w:r>
      <w:r w:rsidRPr="00D55449">
        <w:rPr>
          <w:color w:val="000000"/>
          <w:kern w:val="22"/>
          <w:sz w:val="24"/>
          <w:szCs w:val="22"/>
          <w:lang w:eastAsia="zh-CN"/>
        </w:rPr>
        <w:t xml:space="preserve"> </w:t>
      </w:r>
      <w:r w:rsidRPr="00D55449">
        <w:rPr>
          <w:rFonts w:ascii="宋体" w:eastAsia="宋体" w:hAnsi="宋体" w:cs="宋体" w:hint="eastAsia"/>
          <w:color w:val="000000"/>
          <w:kern w:val="22"/>
          <w:sz w:val="24"/>
          <w:szCs w:val="22"/>
          <w:lang w:eastAsia="zh-CN"/>
        </w:rPr>
        <w:t>关于共同但有区别的责任原则的进一步讨论也许最好是结合资源调动问题进行。</w:t>
      </w:r>
    </w:p>
    <w:p w14:paraId="72A7B33B" w14:textId="77777777" w:rsidR="008C7C05" w:rsidRDefault="008C7C05" w:rsidP="00B021C6">
      <w:pPr>
        <w:overflowPunct w:val="0"/>
        <w:spacing w:before="120" w:after="120" w:line="240" w:lineRule="atLeast"/>
        <w:jc w:val="left"/>
        <w:rPr>
          <w:b/>
          <w:bCs/>
          <w:iCs/>
          <w:sz w:val="24"/>
          <w:lang w:eastAsia="zh-CN"/>
        </w:rPr>
      </w:pPr>
      <w:r>
        <w:rPr>
          <w:sz w:val="24"/>
          <w:lang w:eastAsia="zh-CN"/>
        </w:rPr>
        <w:br w:type="page"/>
      </w:r>
    </w:p>
    <w:p w14:paraId="357D9850" w14:textId="18438DE8" w:rsidR="00A8763E" w:rsidRPr="001815C1" w:rsidRDefault="00A8763E" w:rsidP="00B021C6">
      <w:pPr>
        <w:pStyle w:val="Heading2"/>
        <w:overflowPunct w:val="0"/>
        <w:spacing w:line="240" w:lineRule="atLeast"/>
        <w:jc w:val="both"/>
        <w:rPr>
          <w:sz w:val="24"/>
          <w:lang w:eastAsia="zh-CN"/>
        </w:rPr>
      </w:pPr>
      <w:bookmarkStart w:id="13" w:name="_Toc90477117"/>
      <w:bookmarkStart w:id="14" w:name="_Toc90477328"/>
      <w:r w:rsidRPr="001815C1">
        <w:rPr>
          <w:sz w:val="24"/>
          <w:lang w:eastAsia="zh-CN"/>
        </w:rPr>
        <w:lastRenderedPageBreak/>
        <w:t>C</w:t>
      </w:r>
      <w:r w:rsidR="00D55449" w:rsidRPr="001815C1">
        <w:rPr>
          <w:rFonts w:ascii="宋体" w:eastAsia="宋体" w:hAnsi="宋体" w:cs="宋体" w:hint="eastAsia"/>
          <w:sz w:val="24"/>
          <w:lang w:eastAsia="zh-CN"/>
        </w:rPr>
        <w:t>节</w:t>
      </w:r>
      <w:r w:rsidRPr="001815C1">
        <w:rPr>
          <w:sz w:val="24"/>
          <w:lang w:eastAsia="zh-CN"/>
        </w:rPr>
        <w:t xml:space="preserve"> - </w:t>
      </w:r>
      <w:r w:rsidR="00D55449" w:rsidRPr="001815C1">
        <w:rPr>
          <w:rFonts w:ascii="宋体" w:eastAsia="宋体" w:hAnsi="宋体" w:cs="宋体" w:hint="eastAsia"/>
          <w:sz w:val="24"/>
          <w:lang w:eastAsia="zh-CN"/>
        </w:rPr>
        <w:t>与《</w:t>
      </w:r>
      <w:r w:rsidR="00D55449" w:rsidRPr="001815C1">
        <w:rPr>
          <w:sz w:val="24"/>
          <w:lang w:eastAsia="zh-CN"/>
        </w:rPr>
        <w:t>2030</w:t>
      </w:r>
      <w:r w:rsidR="00D55449" w:rsidRPr="001815C1">
        <w:rPr>
          <w:rFonts w:ascii="宋体" w:eastAsia="宋体" w:hAnsi="宋体" w:cs="宋体" w:hint="eastAsia"/>
          <w:sz w:val="24"/>
          <w:lang w:eastAsia="zh-CN"/>
        </w:rPr>
        <w:t>年可持续发展议程》之间的关系</w:t>
      </w:r>
      <w:bookmarkEnd w:id="13"/>
      <w:bookmarkEnd w:id="14"/>
    </w:p>
    <w:p w14:paraId="43ED242B" w14:textId="0E64C95C" w:rsidR="00A8763E" w:rsidRPr="00EA1BE7" w:rsidRDefault="00642DFB" w:rsidP="00B021C6">
      <w:pPr>
        <w:suppressLineNumbers/>
        <w:pBdr>
          <w:top w:val="single" w:sz="4" w:space="1" w:color="auto"/>
          <w:left w:val="single" w:sz="4" w:space="4" w:color="auto"/>
          <w:bottom w:val="single" w:sz="4" w:space="1" w:color="auto"/>
          <w:right w:val="single" w:sz="4" w:space="4" w:color="auto"/>
        </w:pBdr>
        <w:suppressAutoHyphens/>
        <w:overflowPunct w:val="0"/>
        <w:spacing w:before="120" w:after="120" w:line="240" w:lineRule="atLeast"/>
        <w:rPr>
          <w:kern w:val="22"/>
          <w:sz w:val="24"/>
          <w:szCs w:val="22"/>
          <w:lang w:eastAsia="zh-CN"/>
        </w:rPr>
      </w:pPr>
      <w:r>
        <w:rPr>
          <w:rFonts w:ascii="宋体" w:eastAsia="宋体" w:hAnsi="宋体" w:cs="宋体" w:hint="eastAsia"/>
          <w:b/>
          <w:kern w:val="22"/>
          <w:sz w:val="24"/>
          <w:szCs w:val="22"/>
          <w:lang w:eastAsia="zh-CN"/>
        </w:rPr>
        <w:t>初稿：</w:t>
      </w:r>
      <w:r w:rsidR="00A8763E" w:rsidRPr="00EA1BE7">
        <w:rPr>
          <w:kern w:val="22"/>
          <w:sz w:val="24"/>
          <w:szCs w:val="22"/>
          <w:lang w:eastAsia="zh-CN"/>
        </w:rPr>
        <w:t>4.</w:t>
      </w:r>
      <w:r w:rsidR="00A8763E" w:rsidRPr="00EA1BE7">
        <w:rPr>
          <w:kern w:val="22"/>
          <w:sz w:val="24"/>
          <w:szCs w:val="22"/>
          <w:lang w:eastAsia="zh-CN"/>
        </w:rPr>
        <w:tab/>
      </w:r>
      <w:r w:rsidR="00D55449">
        <w:rPr>
          <w:kern w:val="22"/>
          <w:sz w:val="24"/>
          <w:szCs w:val="22"/>
          <w:lang w:eastAsia="zh-CN"/>
        </w:rPr>
        <w:t xml:space="preserve"> </w:t>
      </w:r>
      <w:r w:rsidR="00D55449" w:rsidRPr="00D55449">
        <w:rPr>
          <w:rFonts w:ascii="宋体" w:eastAsia="宋体" w:hAnsi="宋体" w:cs="宋体" w:hint="eastAsia"/>
          <w:kern w:val="22"/>
          <w:sz w:val="24"/>
          <w:szCs w:val="22"/>
          <w:lang w:val="en-US" w:eastAsia="zh-CN"/>
        </w:rPr>
        <w:t>框架是为执行《</w:t>
      </w:r>
      <w:r w:rsidR="00D55449" w:rsidRPr="00D55449">
        <w:rPr>
          <w:kern w:val="22"/>
          <w:sz w:val="24"/>
          <w:szCs w:val="22"/>
          <w:lang w:val="en-US" w:eastAsia="zh-CN"/>
        </w:rPr>
        <w:t>2030</w:t>
      </w:r>
      <w:r w:rsidR="00D55449" w:rsidRPr="00D55449">
        <w:rPr>
          <w:rFonts w:ascii="宋体" w:eastAsia="宋体" w:hAnsi="宋体" w:cs="宋体" w:hint="eastAsia"/>
          <w:kern w:val="22"/>
          <w:sz w:val="24"/>
          <w:szCs w:val="22"/>
          <w:lang w:val="en-US" w:eastAsia="zh-CN"/>
        </w:rPr>
        <w:t>年可持续发展议程》</w:t>
      </w:r>
      <w:r w:rsidR="00D55449" w:rsidRPr="00D55449">
        <w:rPr>
          <w:kern w:val="22"/>
          <w:sz w:val="24"/>
          <w:szCs w:val="22"/>
          <w:vertAlign w:val="superscript"/>
          <w:lang w:eastAsia="zh-CN"/>
        </w:rPr>
        <w:footnoteReference w:id="3"/>
      </w:r>
      <w:r w:rsidR="00D55449" w:rsidRPr="00D55449">
        <w:rPr>
          <w:rFonts w:hint="eastAsia"/>
          <w:kern w:val="22"/>
          <w:sz w:val="24"/>
          <w:szCs w:val="22"/>
          <w:lang w:val="en-US" w:eastAsia="zh-CN"/>
        </w:rPr>
        <w:t xml:space="preserve"> </w:t>
      </w:r>
      <w:r w:rsidR="00D55449" w:rsidRPr="00D55449">
        <w:rPr>
          <w:rFonts w:ascii="宋体" w:eastAsia="宋体" w:hAnsi="宋体" w:cs="宋体" w:hint="eastAsia"/>
          <w:kern w:val="22"/>
          <w:sz w:val="24"/>
          <w:szCs w:val="22"/>
          <w:lang w:val="en-US" w:eastAsia="zh-CN"/>
        </w:rPr>
        <w:t>做出的一项根本性贡献。与此同时，可持续发展目标的进展将有助于为执行框架创造必要的条件。</w:t>
      </w:r>
    </w:p>
    <w:p w14:paraId="11EB7058" w14:textId="35BC26CC" w:rsidR="00A8763E" w:rsidRPr="003414EC" w:rsidRDefault="003414EC" w:rsidP="00B021C6">
      <w:pPr>
        <w:overflowPunct w:val="0"/>
        <w:spacing w:before="120" w:after="120" w:line="240" w:lineRule="atLeast"/>
        <w:rPr>
          <w:rFonts w:eastAsia="楷体"/>
          <w:kern w:val="22"/>
          <w:sz w:val="24"/>
          <w:szCs w:val="22"/>
        </w:rPr>
      </w:pPr>
      <w:proofErr w:type="spellStart"/>
      <w:r w:rsidRPr="003414EC">
        <w:rPr>
          <w:rFonts w:eastAsia="楷体" w:cs="宋体" w:hint="eastAsia"/>
          <w:kern w:val="22"/>
          <w:sz w:val="24"/>
          <w:szCs w:val="22"/>
        </w:rPr>
        <w:t>听到的意见</w:t>
      </w:r>
      <w:proofErr w:type="spellEnd"/>
    </w:p>
    <w:p w14:paraId="1041AB6D" w14:textId="22B540E3" w:rsidR="00A8763E" w:rsidRPr="00EA1BE7" w:rsidRDefault="009C7B2A" w:rsidP="00B021C6">
      <w:pPr>
        <w:pStyle w:val="Para1"/>
        <w:tabs>
          <w:tab w:val="clear" w:pos="360"/>
        </w:tabs>
        <w:overflowPunct w:val="0"/>
        <w:spacing w:line="240" w:lineRule="atLeast"/>
        <w:rPr>
          <w:kern w:val="22"/>
          <w:sz w:val="24"/>
          <w:szCs w:val="22"/>
          <w:lang w:eastAsia="zh-CN"/>
        </w:rPr>
      </w:pPr>
      <w:r w:rsidRPr="009C7B2A">
        <w:rPr>
          <w:rFonts w:ascii="宋体" w:eastAsia="宋体" w:hAnsi="宋体" w:cs="宋体" w:hint="eastAsia"/>
          <w:snapToGrid/>
          <w:kern w:val="22"/>
          <w:sz w:val="24"/>
          <w:szCs w:val="22"/>
          <w:lang w:val="en-US" w:eastAsia="zh-CN"/>
        </w:rPr>
        <w:t>我们听到有</w:t>
      </w:r>
      <w:r w:rsidR="00256236">
        <w:rPr>
          <w:rFonts w:ascii="宋体" w:eastAsia="宋体" w:hAnsi="宋体" w:cs="宋体" w:hint="eastAsia"/>
          <w:snapToGrid/>
          <w:kern w:val="22"/>
          <w:sz w:val="24"/>
          <w:szCs w:val="22"/>
          <w:lang w:val="en-US" w:eastAsia="zh-CN"/>
        </w:rPr>
        <w:t>的缔约方</w:t>
      </w:r>
      <w:r w:rsidRPr="009C7B2A">
        <w:rPr>
          <w:rFonts w:ascii="宋体" w:eastAsia="宋体" w:hAnsi="宋体" w:cs="宋体" w:hint="eastAsia"/>
          <w:snapToGrid/>
          <w:kern w:val="22"/>
          <w:sz w:val="24"/>
          <w:szCs w:val="22"/>
          <w:lang w:val="en-US" w:eastAsia="zh-CN"/>
        </w:rPr>
        <w:t>提议，应提及各种进程和协定、与生物多样性丧失相关的全球挑战以及不同的价值体系。</w:t>
      </w:r>
      <w:r w:rsidR="00A8763E" w:rsidRPr="00EA1BE7">
        <w:rPr>
          <w:snapToGrid/>
          <w:kern w:val="22"/>
          <w:sz w:val="24"/>
          <w:szCs w:val="22"/>
          <w:lang w:eastAsia="zh-CN"/>
        </w:rPr>
        <w:t xml:space="preserve"> </w:t>
      </w:r>
    </w:p>
    <w:p w14:paraId="425A24B4" w14:textId="3661F9C3" w:rsidR="00A8763E" w:rsidRPr="003414EC" w:rsidRDefault="009C7B2A" w:rsidP="00B021C6">
      <w:pPr>
        <w:overflowPunct w:val="0"/>
        <w:spacing w:before="120" w:after="120" w:line="240" w:lineRule="atLeast"/>
        <w:rPr>
          <w:rFonts w:eastAsia="楷体"/>
          <w:kern w:val="22"/>
          <w:sz w:val="24"/>
          <w:szCs w:val="22"/>
        </w:rPr>
      </w:pPr>
      <w:r>
        <w:rPr>
          <w:rFonts w:eastAsia="楷体" w:hint="eastAsia"/>
          <w:kern w:val="22"/>
          <w:sz w:val="24"/>
          <w:szCs w:val="22"/>
          <w:lang w:eastAsia="zh-CN"/>
        </w:rPr>
        <w:t>建议</w:t>
      </w:r>
    </w:p>
    <w:p w14:paraId="173ED866" w14:textId="3F94342A" w:rsidR="00A8763E" w:rsidRPr="00EA1BE7" w:rsidRDefault="008E64A8" w:rsidP="00B021C6">
      <w:pPr>
        <w:pStyle w:val="Para1"/>
        <w:tabs>
          <w:tab w:val="clear" w:pos="360"/>
        </w:tabs>
        <w:overflowPunct w:val="0"/>
        <w:spacing w:line="240" w:lineRule="atLeast"/>
        <w:rPr>
          <w:kern w:val="22"/>
          <w:sz w:val="24"/>
          <w:lang w:eastAsia="zh-CN"/>
        </w:rPr>
      </w:pPr>
      <w:r w:rsidRPr="008E64A8">
        <w:rPr>
          <w:rFonts w:ascii="宋体" w:eastAsia="宋体" w:hAnsi="宋体" w:cs="宋体" w:hint="eastAsia"/>
          <w:snapToGrid/>
          <w:kern w:val="22"/>
          <w:sz w:val="24"/>
          <w:szCs w:val="22"/>
          <w:lang w:eastAsia="zh-CN"/>
        </w:rPr>
        <w:t>在初稿中，本节的初衷是关注</w:t>
      </w:r>
      <w:r w:rsidRPr="008E64A8">
        <w:rPr>
          <w:snapToGrid/>
          <w:kern w:val="22"/>
          <w:sz w:val="24"/>
          <w:szCs w:val="22"/>
          <w:lang w:eastAsia="zh-CN"/>
        </w:rPr>
        <w:t xml:space="preserve"> 2020 </w:t>
      </w:r>
      <w:r w:rsidRPr="008E64A8">
        <w:rPr>
          <w:rFonts w:ascii="宋体" w:eastAsia="宋体" w:hAnsi="宋体" w:cs="宋体" w:hint="eastAsia"/>
          <w:snapToGrid/>
          <w:kern w:val="22"/>
          <w:sz w:val="24"/>
          <w:szCs w:val="22"/>
          <w:lang w:eastAsia="zh-CN"/>
        </w:rPr>
        <w:t>年后全球生物多样性框架与《</w:t>
      </w:r>
      <w:r w:rsidRPr="008E64A8">
        <w:rPr>
          <w:snapToGrid/>
          <w:kern w:val="22"/>
          <w:sz w:val="24"/>
          <w:szCs w:val="22"/>
          <w:lang w:eastAsia="zh-CN"/>
        </w:rPr>
        <w:t xml:space="preserve">2030 </w:t>
      </w:r>
      <w:r w:rsidRPr="008E64A8">
        <w:rPr>
          <w:rFonts w:ascii="宋体" w:eastAsia="宋体" w:hAnsi="宋体" w:cs="宋体" w:hint="eastAsia"/>
          <w:snapToGrid/>
          <w:kern w:val="22"/>
          <w:sz w:val="24"/>
          <w:szCs w:val="22"/>
          <w:lang w:eastAsia="zh-CN"/>
        </w:rPr>
        <w:t>年可持续发展议程》中的可持续发展目标之间的关系。如果在此处提及其他进程，有可能降低</w:t>
      </w:r>
      <w:r w:rsidRPr="008E64A8">
        <w:rPr>
          <w:snapToGrid/>
          <w:kern w:val="22"/>
          <w:sz w:val="24"/>
          <w:szCs w:val="22"/>
          <w:lang w:eastAsia="zh-CN"/>
        </w:rPr>
        <w:t xml:space="preserve"> </w:t>
      </w:r>
      <w:r w:rsidRPr="008E64A8">
        <w:rPr>
          <w:rFonts w:ascii="宋体" w:eastAsia="宋体" w:hAnsi="宋体" w:cs="宋体" w:hint="eastAsia"/>
          <w:snapToGrid/>
          <w:kern w:val="22"/>
          <w:sz w:val="24"/>
          <w:szCs w:val="22"/>
          <w:lang w:eastAsia="zh-CN"/>
        </w:rPr>
        <w:t>《</w:t>
      </w:r>
      <w:r w:rsidRPr="008E64A8">
        <w:rPr>
          <w:snapToGrid/>
          <w:kern w:val="22"/>
          <w:sz w:val="24"/>
          <w:szCs w:val="22"/>
          <w:lang w:eastAsia="zh-CN"/>
        </w:rPr>
        <w:t xml:space="preserve">2030 </w:t>
      </w:r>
      <w:r w:rsidRPr="008E64A8">
        <w:rPr>
          <w:rFonts w:ascii="宋体" w:eastAsia="宋体" w:hAnsi="宋体" w:cs="宋体" w:hint="eastAsia"/>
          <w:snapToGrid/>
          <w:kern w:val="22"/>
          <w:sz w:val="24"/>
          <w:szCs w:val="22"/>
          <w:lang w:eastAsia="zh-CN"/>
        </w:rPr>
        <w:t>年议程》相对于其他进程的重要性和能见度。如果在本段中除了《</w:t>
      </w:r>
      <w:r w:rsidRPr="008E64A8">
        <w:rPr>
          <w:snapToGrid/>
          <w:kern w:val="22"/>
          <w:sz w:val="24"/>
          <w:szCs w:val="22"/>
          <w:lang w:eastAsia="zh-CN"/>
        </w:rPr>
        <w:t xml:space="preserve">2030 </w:t>
      </w:r>
      <w:r w:rsidRPr="008E64A8">
        <w:rPr>
          <w:rFonts w:ascii="宋体" w:eastAsia="宋体" w:hAnsi="宋体" w:cs="宋体" w:hint="eastAsia"/>
          <w:snapToGrid/>
          <w:kern w:val="22"/>
          <w:sz w:val="24"/>
          <w:szCs w:val="22"/>
          <w:lang w:eastAsia="zh-CN"/>
        </w:rPr>
        <w:t>年议程》之外还提及其他进程</w:t>
      </w:r>
      <w:r w:rsidR="00256236">
        <w:rPr>
          <w:rFonts w:ascii="宋体" w:eastAsia="宋体" w:hAnsi="宋体" w:cs="宋体" w:hint="eastAsia"/>
          <w:snapToGrid/>
          <w:kern w:val="22"/>
          <w:sz w:val="24"/>
          <w:szCs w:val="22"/>
          <w:lang w:eastAsia="zh-CN"/>
        </w:rPr>
        <w:t>，</w:t>
      </w:r>
      <w:r w:rsidRPr="008E64A8">
        <w:rPr>
          <w:rFonts w:ascii="宋体" w:eastAsia="宋体" w:hAnsi="宋体" w:cs="宋体" w:hint="eastAsia"/>
          <w:snapToGrid/>
          <w:kern w:val="22"/>
          <w:sz w:val="24"/>
          <w:szCs w:val="22"/>
          <w:lang w:eastAsia="zh-CN"/>
        </w:rPr>
        <w:t>会像打开泄洪闸一样，淡化本节的重点和宗旨。缔约方和利益攸关方不妨铭记，这是一个</w:t>
      </w:r>
      <w:r w:rsidRPr="008E64A8">
        <w:rPr>
          <w:snapToGrid/>
          <w:kern w:val="22"/>
          <w:sz w:val="24"/>
          <w:szCs w:val="22"/>
          <w:lang w:eastAsia="zh-CN"/>
        </w:rPr>
        <w:t xml:space="preserve"> 30 </w:t>
      </w:r>
      <w:r w:rsidRPr="008E64A8">
        <w:rPr>
          <w:rFonts w:ascii="宋体" w:eastAsia="宋体" w:hAnsi="宋体" w:cs="宋体" w:hint="eastAsia"/>
          <w:snapToGrid/>
          <w:kern w:val="22"/>
          <w:sz w:val="24"/>
          <w:szCs w:val="22"/>
          <w:lang w:eastAsia="zh-CN"/>
        </w:rPr>
        <w:t>年的进程（</w:t>
      </w:r>
      <w:r w:rsidRPr="008E64A8">
        <w:rPr>
          <w:snapToGrid/>
          <w:kern w:val="22"/>
          <w:sz w:val="24"/>
          <w:szCs w:val="22"/>
          <w:lang w:eastAsia="zh-CN"/>
        </w:rPr>
        <w:t>2050</w:t>
      </w:r>
      <w:r w:rsidRPr="008E64A8">
        <w:rPr>
          <w:rFonts w:ascii="宋体" w:eastAsia="宋体" w:hAnsi="宋体" w:cs="宋体" w:hint="eastAsia"/>
          <w:snapToGrid/>
          <w:kern w:val="22"/>
          <w:sz w:val="24"/>
          <w:szCs w:val="22"/>
          <w:lang w:eastAsia="zh-CN"/>
        </w:rPr>
        <w:t>年愿景），并没有必要提及所有进程。</w:t>
      </w:r>
    </w:p>
    <w:p w14:paraId="687DC2D8" w14:textId="57978B1F" w:rsidR="00A8763E" w:rsidRPr="00EA1BE7" w:rsidRDefault="00EE6050" w:rsidP="00B021C6">
      <w:pPr>
        <w:pStyle w:val="Para1"/>
        <w:tabs>
          <w:tab w:val="clear" w:pos="360"/>
        </w:tabs>
        <w:overflowPunct w:val="0"/>
        <w:spacing w:line="240" w:lineRule="atLeast"/>
        <w:rPr>
          <w:kern w:val="22"/>
          <w:sz w:val="24"/>
          <w:lang w:eastAsia="zh-CN"/>
        </w:rPr>
      </w:pPr>
      <w:r w:rsidRPr="00EE6050">
        <w:rPr>
          <w:rFonts w:ascii="宋体" w:eastAsia="宋体" w:hAnsi="宋体" w:cs="宋体" w:hint="eastAsia"/>
          <w:kern w:val="22"/>
          <w:sz w:val="24"/>
          <w:lang w:eastAsia="zh-CN"/>
        </w:rPr>
        <w:t>我们还清楚地听到，一些缔约方和利益攸关方希望强调</w:t>
      </w:r>
      <w:r w:rsidRPr="00EE6050">
        <w:rPr>
          <w:kern w:val="22"/>
          <w:sz w:val="24"/>
          <w:lang w:eastAsia="zh-CN"/>
        </w:rPr>
        <w:t xml:space="preserve"> 2020 </w:t>
      </w:r>
      <w:r w:rsidRPr="00EE6050">
        <w:rPr>
          <w:rFonts w:ascii="宋体" w:eastAsia="宋体" w:hAnsi="宋体" w:cs="宋体" w:hint="eastAsia"/>
          <w:kern w:val="22"/>
          <w:sz w:val="24"/>
          <w:lang w:eastAsia="zh-CN"/>
        </w:rPr>
        <w:t>年后框架、《</w:t>
      </w:r>
      <w:r w:rsidRPr="00EE6050">
        <w:rPr>
          <w:kern w:val="22"/>
          <w:sz w:val="24"/>
          <w:lang w:eastAsia="zh-CN"/>
        </w:rPr>
        <w:t xml:space="preserve">2030 </w:t>
      </w:r>
      <w:r w:rsidRPr="00EE6050">
        <w:rPr>
          <w:rFonts w:ascii="宋体" w:eastAsia="宋体" w:hAnsi="宋体" w:cs="宋体" w:hint="eastAsia"/>
          <w:kern w:val="22"/>
          <w:sz w:val="24"/>
          <w:lang w:eastAsia="zh-CN"/>
        </w:rPr>
        <w:t>年议程》和其他多边进程、协定之间的协同作用和联系，并承认不同的价值体系和关于自然的概念，包括</w:t>
      </w:r>
      <w:r w:rsidRPr="00EE6050">
        <w:rPr>
          <w:kern w:val="22"/>
          <w:sz w:val="24"/>
          <w:lang w:eastAsia="zh-CN"/>
        </w:rPr>
        <w:t>“</w:t>
      </w:r>
      <w:r w:rsidRPr="00EE6050">
        <w:rPr>
          <w:rFonts w:ascii="宋体" w:eastAsia="宋体" w:hAnsi="宋体" w:cs="宋体" w:hint="eastAsia"/>
          <w:kern w:val="22"/>
          <w:sz w:val="24"/>
          <w:lang w:eastAsia="zh-CN"/>
        </w:rPr>
        <w:t>地球母亲</w:t>
      </w:r>
      <w:r w:rsidRPr="00EE6050">
        <w:rPr>
          <w:kern w:val="22"/>
          <w:sz w:val="24"/>
          <w:lang w:eastAsia="zh-CN"/>
        </w:rPr>
        <w:t>”</w:t>
      </w:r>
      <w:r w:rsidRPr="00EE6050">
        <w:rPr>
          <w:rFonts w:ascii="宋体" w:eastAsia="宋体" w:hAnsi="宋体" w:cs="宋体" w:hint="eastAsia"/>
          <w:kern w:val="22"/>
          <w:sz w:val="24"/>
          <w:lang w:eastAsia="zh-CN"/>
        </w:rPr>
        <w:t>。由于这些提议是在框架的各节反复听到的主题，我们认为它们是跨领域的，因此在下文拟议新增加的关于框架执行指南的一节中加以明确提及，以反映这些内容。</w:t>
      </w:r>
    </w:p>
    <w:p w14:paraId="0E41AE09" w14:textId="77777777" w:rsidR="008C7C05" w:rsidRDefault="008C7C05" w:rsidP="00B021C6">
      <w:pPr>
        <w:overflowPunct w:val="0"/>
        <w:spacing w:before="120" w:after="120" w:line="240" w:lineRule="atLeast"/>
        <w:jc w:val="left"/>
        <w:rPr>
          <w:b/>
          <w:bCs/>
          <w:iCs/>
          <w:sz w:val="24"/>
          <w:lang w:eastAsia="zh-CN"/>
        </w:rPr>
      </w:pPr>
      <w:r>
        <w:rPr>
          <w:sz w:val="24"/>
          <w:lang w:eastAsia="zh-CN"/>
        </w:rPr>
        <w:br w:type="page"/>
      </w:r>
    </w:p>
    <w:p w14:paraId="56313FCE" w14:textId="2693C6E3" w:rsidR="00A8763E" w:rsidRPr="001815C1" w:rsidRDefault="00A8763E" w:rsidP="00B021C6">
      <w:pPr>
        <w:pStyle w:val="Heading2"/>
        <w:overflowPunct w:val="0"/>
        <w:spacing w:line="240" w:lineRule="atLeast"/>
        <w:jc w:val="both"/>
        <w:rPr>
          <w:sz w:val="24"/>
          <w:lang w:eastAsia="zh-CN"/>
        </w:rPr>
      </w:pPr>
      <w:bookmarkStart w:id="15" w:name="_Toc90477118"/>
      <w:bookmarkStart w:id="16" w:name="_Toc90477329"/>
      <w:r w:rsidRPr="001815C1">
        <w:rPr>
          <w:sz w:val="24"/>
          <w:lang w:eastAsia="zh-CN"/>
        </w:rPr>
        <w:lastRenderedPageBreak/>
        <w:t>D</w:t>
      </w:r>
      <w:r w:rsidR="00EE6050" w:rsidRPr="001815C1">
        <w:rPr>
          <w:rFonts w:ascii="宋体" w:eastAsia="宋体" w:hAnsi="宋体" w:cs="宋体" w:hint="eastAsia"/>
          <w:sz w:val="24"/>
          <w:lang w:eastAsia="zh-CN"/>
        </w:rPr>
        <w:t>节</w:t>
      </w:r>
      <w:r w:rsidRPr="001815C1">
        <w:rPr>
          <w:sz w:val="24"/>
          <w:lang w:eastAsia="zh-CN"/>
        </w:rPr>
        <w:t xml:space="preserve"> – </w:t>
      </w:r>
      <w:r w:rsidR="00EE6050" w:rsidRPr="001815C1">
        <w:rPr>
          <w:rFonts w:ascii="宋体" w:eastAsia="宋体" w:hAnsi="宋体" w:cs="宋体" w:hint="eastAsia"/>
          <w:sz w:val="24"/>
          <w:lang w:eastAsia="zh-CN"/>
        </w:rPr>
        <w:t>变革理论（第</w:t>
      </w:r>
      <w:r w:rsidR="00EE6050" w:rsidRPr="001815C1">
        <w:rPr>
          <w:sz w:val="24"/>
          <w:lang w:eastAsia="zh-CN"/>
        </w:rPr>
        <w:t>5</w:t>
      </w:r>
      <w:r w:rsidR="00EE6050" w:rsidRPr="001815C1">
        <w:rPr>
          <w:rFonts w:ascii="宋体" w:eastAsia="宋体" w:hAnsi="宋体" w:cs="宋体" w:hint="eastAsia"/>
          <w:sz w:val="24"/>
          <w:lang w:eastAsia="zh-CN"/>
        </w:rPr>
        <w:t>至</w:t>
      </w:r>
      <w:r w:rsidR="00EE6050" w:rsidRPr="001815C1">
        <w:rPr>
          <w:sz w:val="24"/>
          <w:lang w:eastAsia="zh-CN"/>
        </w:rPr>
        <w:t>8</w:t>
      </w:r>
      <w:r w:rsidR="00EE6050" w:rsidRPr="001815C1">
        <w:rPr>
          <w:rFonts w:ascii="宋体" w:eastAsia="宋体" w:hAnsi="宋体" w:cs="宋体" w:hint="eastAsia"/>
          <w:sz w:val="24"/>
          <w:lang w:eastAsia="zh-CN"/>
        </w:rPr>
        <w:t>段和图</w:t>
      </w:r>
      <w:r w:rsidR="00EE6050" w:rsidRPr="001815C1">
        <w:rPr>
          <w:sz w:val="24"/>
          <w:lang w:eastAsia="zh-CN"/>
        </w:rPr>
        <w:t>1</w:t>
      </w:r>
      <w:r w:rsidR="00EE6050" w:rsidRPr="001815C1">
        <w:rPr>
          <w:rFonts w:ascii="宋体" w:eastAsia="宋体" w:hAnsi="宋体" w:cs="宋体" w:hint="eastAsia"/>
          <w:sz w:val="24"/>
          <w:lang w:eastAsia="zh-CN"/>
        </w:rPr>
        <w:t>）</w:t>
      </w:r>
      <w:bookmarkEnd w:id="15"/>
      <w:bookmarkEnd w:id="16"/>
    </w:p>
    <w:p w14:paraId="3A699B27" w14:textId="0DF7007E" w:rsidR="00A8763E" w:rsidRPr="00EA1BE7" w:rsidRDefault="00642DFB" w:rsidP="00B021C6">
      <w:pPr>
        <w:suppressLineNumbers/>
        <w:pBdr>
          <w:top w:val="single" w:sz="12" w:space="1" w:color="auto"/>
          <w:left w:val="single" w:sz="12" w:space="4" w:color="auto"/>
          <w:bottom w:val="single" w:sz="12" w:space="1" w:color="auto"/>
          <w:right w:val="single" w:sz="12" w:space="4" w:color="auto"/>
        </w:pBdr>
        <w:suppressAutoHyphens/>
        <w:overflowPunct w:val="0"/>
        <w:spacing w:before="120" w:after="120" w:line="240" w:lineRule="atLeast"/>
        <w:ind w:left="357"/>
        <w:rPr>
          <w:color w:val="000000"/>
          <w:kern w:val="22"/>
          <w:sz w:val="24"/>
          <w:szCs w:val="22"/>
          <w:lang w:eastAsia="zh-CN"/>
        </w:rPr>
      </w:pPr>
      <w:r>
        <w:rPr>
          <w:rFonts w:ascii="宋体" w:eastAsia="宋体" w:hAnsi="宋体" w:cs="宋体" w:hint="eastAsia"/>
          <w:b/>
          <w:color w:val="000000"/>
          <w:kern w:val="22"/>
          <w:sz w:val="24"/>
          <w:lang w:eastAsia="zh-CN"/>
        </w:rPr>
        <w:t>初稿：</w:t>
      </w:r>
      <w:r w:rsidR="00A8763E" w:rsidRPr="00EA1BE7">
        <w:rPr>
          <w:color w:val="000000"/>
          <w:kern w:val="22"/>
          <w:sz w:val="24"/>
          <w:szCs w:val="22"/>
          <w:lang w:eastAsia="zh-CN"/>
        </w:rPr>
        <w:t xml:space="preserve">5. </w:t>
      </w:r>
      <w:r w:rsidR="00EE6050">
        <w:rPr>
          <w:color w:val="000000"/>
          <w:kern w:val="22"/>
          <w:sz w:val="24"/>
          <w:szCs w:val="22"/>
          <w:lang w:eastAsia="zh-CN"/>
        </w:rPr>
        <w:t xml:space="preserve"> </w:t>
      </w:r>
      <w:r w:rsidR="00EE6050" w:rsidRPr="00EE6050">
        <w:rPr>
          <w:rFonts w:ascii="宋体" w:eastAsia="宋体" w:hAnsi="宋体" w:cs="宋体" w:hint="eastAsia"/>
          <w:color w:val="000000"/>
          <w:kern w:val="22"/>
          <w:sz w:val="24"/>
          <w:szCs w:val="22"/>
          <w:lang w:val="en-US" w:eastAsia="zh-CN"/>
        </w:rPr>
        <w:t>框架建立在变革理论的基础上（见图</w:t>
      </w:r>
      <w:r w:rsidR="00EE6050" w:rsidRPr="00EE6050">
        <w:rPr>
          <w:color w:val="000000"/>
          <w:kern w:val="22"/>
          <w:sz w:val="24"/>
          <w:szCs w:val="22"/>
          <w:lang w:val="en-US" w:eastAsia="zh-CN"/>
        </w:rPr>
        <w:t>1</w:t>
      </w:r>
      <w:r w:rsidR="00EE6050" w:rsidRPr="00EE6050">
        <w:rPr>
          <w:rFonts w:ascii="宋体" w:eastAsia="宋体" w:hAnsi="宋体" w:cs="宋体" w:hint="eastAsia"/>
          <w:color w:val="000000"/>
          <w:kern w:val="22"/>
          <w:sz w:val="24"/>
          <w:szCs w:val="22"/>
          <w:lang w:val="en-US" w:eastAsia="zh-CN"/>
        </w:rPr>
        <w:t>），确认需要在全球、区域和国家层面采取紧急政策行动，转变经济、社会和金融模式，在未来</w:t>
      </w:r>
      <w:r w:rsidR="00EE6050" w:rsidRPr="00EE6050">
        <w:rPr>
          <w:rFonts w:hint="eastAsia"/>
          <w:color w:val="000000"/>
          <w:kern w:val="22"/>
          <w:sz w:val="24"/>
          <w:szCs w:val="22"/>
          <w:lang w:val="en-US" w:eastAsia="zh-CN"/>
        </w:rPr>
        <w:t>1</w:t>
      </w:r>
      <w:r w:rsidR="00EE6050" w:rsidRPr="00EE6050">
        <w:rPr>
          <w:color w:val="000000"/>
          <w:kern w:val="22"/>
          <w:sz w:val="24"/>
          <w:szCs w:val="22"/>
          <w:lang w:val="en-US" w:eastAsia="zh-CN"/>
        </w:rPr>
        <w:t>0</w:t>
      </w:r>
      <w:r w:rsidR="00EE6050" w:rsidRPr="00EE6050">
        <w:rPr>
          <w:rFonts w:ascii="宋体" w:eastAsia="宋体" w:hAnsi="宋体" w:cs="宋体" w:hint="eastAsia"/>
          <w:color w:val="000000"/>
          <w:kern w:val="22"/>
          <w:sz w:val="24"/>
          <w:szCs w:val="22"/>
          <w:lang w:val="en-US" w:eastAsia="zh-CN"/>
        </w:rPr>
        <w:t>年（到</w:t>
      </w:r>
      <w:r w:rsidR="00EE6050" w:rsidRPr="00EE6050">
        <w:rPr>
          <w:color w:val="000000"/>
          <w:kern w:val="22"/>
          <w:sz w:val="24"/>
          <w:szCs w:val="22"/>
          <w:lang w:val="en-US" w:eastAsia="zh-CN"/>
        </w:rPr>
        <w:t>2030</w:t>
      </w:r>
      <w:r w:rsidR="00EE6050" w:rsidRPr="00EE6050">
        <w:rPr>
          <w:rFonts w:ascii="宋体" w:eastAsia="宋体" w:hAnsi="宋体" w:cs="宋体" w:hint="eastAsia"/>
          <w:color w:val="000000"/>
          <w:kern w:val="22"/>
          <w:sz w:val="24"/>
          <w:szCs w:val="22"/>
          <w:lang w:val="en-US" w:eastAsia="zh-CN"/>
        </w:rPr>
        <w:t>年）稳定生物多样性丧失的趋势，并在其后</w:t>
      </w:r>
      <w:r w:rsidR="00EE6050" w:rsidRPr="00EE6050">
        <w:rPr>
          <w:rFonts w:hint="eastAsia"/>
          <w:color w:val="000000"/>
          <w:kern w:val="22"/>
          <w:sz w:val="24"/>
          <w:szCs w:val="22"/>
          <w:lang w:val="en-US" w:eastAsia="zh-CN"/>
        </w:rPr>
        <w:t>2</w:t>
      </w:r>
      <w:r w:rsidR="00EE6050" w:rsidRPr="00EE6050">
        <w:rPr>
          <w:color w:val="000000"/>
          <w:kern w:val="22"/>
          <w:sz w:val="24"/>
          <w:szCs w:val="22"/>
          <w:lang w:val="en-US" w:eastAsia="zh-CN"/>
        </w:rPr>
        <w:t>0</w:t>
      </w:r>
      <w:r w:rsidR="00EE6050" w:rsidRPr="00EE6050">
        <w:rPr>
          <w:rFonts w:ascii="宋体" w:eastAsia="宋体" w:hAnsi="宋体" w:cs="宋体" w:hint="eastAsia"/>
          <w:color w:val="000000"/>
          <w:kern w:val="22"/>
          <w:sz w:val="24"/>
          <w:szCs w:val="22"/>
          <w:lang w:val="en-US" w:eastAsia="zh-CN"/>
        </w:rPr>
        <w:t>年恢复自然生态系统，到</w:t>
      </w:r>
      <w:r w:rsidR="00EE6050" w:rsidRPr="00EE6050">
        <w:rPr>
          <w:color w:val="000000"/>
          <w:kern w:val="22"/>
          <w:sz w:val="24"/>
          <w:szCs w:val="22"/>
          <w:lang w:val="en-US" w:eastAsia="zh-CN"/>
        </w:rPr>
        <w:t>2050</w:t>
      </w:r>
      <w:r w:rsidR="00EE6050" w:rsidRPr="00EE6050">
        <w:rPr>
          <w:rFonts w:ascii="宋体" w:eastAsia="宋体" w:hAnsi="宋体" w:cs="宋体" w:hint="eastAsia"/>
          <w:color w:val="000000"/>
          <w:kern w:val="22"/>
          <w:sz w:val="24"/>
          <w:szCs w:val="22"/>
          <w:lang w:val="en-US" w:eastAsia="zh-CN"/>
        </w:rPr>
        <w:t>年实现《公约》</w:t>
      </w:r>
      <w:r w:rsidR="00EE6050" w:rsidRPr="00EE6050">
        <w:rPr>
          <w:rFonts w:hint="eastAsia"/>
          <w:color w:val="000000"/>
          <w:kern w:val="22"/>
          <w:sz w:val="24"/>
          <w:szCs w:val="22"/>
          <w:lang w:val="en-US" w:eastAsia="zh-CN"/>
        </w:rPr>
        <w:t>“</w:t>
      </w:r>
      <w:r w:rsidR="00EE6050" w:rsidRPr="00EE6050">
        <w:rPr>
          <w:rFonts w:ascii="宋体" w:eastAsia="宋体" w:hAnsi="宋体" w:cs="宋体" w:hint="eastAsia"/>
          <w:color w:val="000000"/>
          <w:kern w:val="22"/>
          <w:sz w:val="24"/>
          <w:szCs w:val="22"/>
          <w:lang w:val="en-US" w:eastAsia="zh-CN"/>
        </w:rPr>
        <w:t>到</w:t>
      </w:r>
      <w:r w:rsidR="00EE6050" w:rsidRPr="00EE6050">
        <w:rPr>
          <w:color w:val="000000"/>
          <w:kern w:val="22"/>
          <w:sz w:val="24"/>
          <w:szCs w:val="22"/>
          <w:lang w:val="en-US" w:eastAsia="zh-CN"/>
        </w:rPr>
        <w:t>2050</w:t>
      </w:r>
      <w:r w:rsidR="00EE6050" w:rsidRPr="00EE6050">
        <w:rPr>
          <w:rFonts w:ascii="宋体" w:eastAsia="宋体" w:hAnsi="宋体" w:cs="宋体" w:hint="eastAsia"/>
          <w:color w:val="000000"/>
          <w:kern w:val="22"/>
          <w:sz w:val="24"/>
          <w:szCs w:val="22"/>
          <w:lang w:val="en-US" w:eastAsia="zh-CN"/>
        </w:rPr>
        <w:t>年与自然和谐相处</w:t>
      </w:r>
      <w:r w:rsidR="00EE6050" w:rsidRPr="00EE6050">
        <w:rPr>
          <w:rFonts w:hint="eastAsia"/>
          <w:color w:val="000000"/>
          <w:kern w:val="22"/>
          <w:sz w:val="24"/>
          <w:szCs w:val="22"/>
          <w:lang w:val="en-US" w:eastAsia="zh-CN"/>
        </w:rPr>
        <w:t>”</w:t>
      </w:r>
      <w:r w:rsidR="00EE6050" w:rsidRPr="00EE6050">
        <w:rPr>
          <w:rFonts w:ascii="宋体" w:eastAsia="宋体" w:hAnsi="宋体" w:cs="宋体" w:hint="eastAsia"/>
          <w:color w:val="000000"/>
          <w:kern w:val="22"/>
          <w:sz w:val="24"/>
          <w:szCs w:val="22"/>
          <w:lang w:val="en-US" w:eastAsia="zh-CN"/>
        </w:rPr>
        <w:t>的愿景。框架还假设，作为实现</w:t>
      </w:r>
      <w:r w:rsidR="00EE6050" w:rsidRPr="00EE6050">
        <w:rPr>
          <w:color w:val="000000"/>
          <w:kern w:val="22"/>
          <w:sz w:val="24"/>
          <w:szCs w:val="22"/>
          <w:lang w:val="en-US" w:eastAsia="zh-CN"/>
        </w:rPr>
        <w:t>2050</w:t>
      </w:r>
      <w:r w:rsidR="00EE6050" w:rsidRPr="00EE6050">
        <w:rPr>
          <w:rFonts w:ascii="宋体" w:eastAsia="宋体" w:hAnsi="宋体" w:cs="宋体" w:hint="eastAsia"/>
          <w:color w:val="000000"/>
          <w:kern w:val="22"/>
          <w:sz w:val="24"/>
          <w:szCs w:val="22"/>
          <w:lang w:val="en-US" w:eastAsia="zh-CN"/>
        </w:rPr>
        <w:t>年愿景的踏脚石，有必要在下一个</w:t>
      </w:r>
      <w:r w:rsidR="00EE6050" w:rsidRPr="00EE6050">
        <w:rPr>
          <w:rFonts w:hint="eastAsia"/>
          <w:color w:val="000000"/>
          <w:kern w:val="22"/>
          <w:sz w:val="24"/>
          <w:szCs w:val="22"/>
          <w:lang w:val="en-US" w:eastAsia="zh-CN"/>
        </w:rPr>
        <w:t>1</w:t>
      </w:r>
      <w:r w:rsidR="00EE6050" w:rsidRPr="00EE6050">
        <w:rPr>
          <w:color w:val="000000"/>
          <w:kern w:val="22"/>
          <w:sz w:val="24"/>
          <w:szCs w:val="22"/>
          <w:lang w:val="en-US" w:eastAsia="zh-CN"/>
        </w:rPr>
        <w:t>0</w:t>
      </w:r>
      <w:r w:rsidR="00EE6050" w:rsidRPr="00EE6050">
        <w:rPr>
          <w:rFonts w:ascii="宋体" w:eastAsia="宋体" w:hAnsi="宋体" w:cs="宋体" w:hint="eastAsia"/>
          <w:color w:val="000000"/>
          <w:kern w:val="22"/>
          <w:sz w:val="24"/>
          <w:szCs w:val="22"/>
          <w:lang w:val="en-US" w:eastAsia="zh-CN"/>
        </w:rPr>
        <w:t>年采取全政府和全社会办法进行必要的变革。因此，各国政府和社会需要确定优先事项，分配财政和其他资源，将自然价值内在化，认识到不作为的代价。</w:t>
      </w:r>
    </w:p>
    <w:p w14:paraId="6667CAC7" w14:textId="600A224E" w:rsidR="00EE6050" w:rsidRDefault="00A8763E" w:rsidP="00B021C6">
      <w:pPr>
        <w:suppressLineNumbers/>
        <w:pBdr>
          <w:top w:val="single" w:sz="12" w:space="1" w:color="auto"/>
          <w:left w:val="single" w:sz="12" w:space="4" w:color="auto"/>
          <w:bottom w:val="single" w:sz="12" w:space="1" w:color="auto"/>
          <w:right w:val="single" w:sz="12" w:space="4" w:color="auto"/>
        </w:pBdr>
        <w:suppressAutoHyphens/>
        <w:overflowPunct w:val="0"/>
        <w:spacing w:before="120" w:after="120" w:line="240" w:lineRule="atLeast"/>
        <w:ind w:left="357"/>
        <w:rPr>
          <w:color w:val="000000"/>
          <w:kern w:val="22"/>
          <w:sz w:val="24"/>
          <w:szCs w:val="22"/>
          <w:lang w:eastAsia="zh-CN"/>
        </w:rPr>
      </w:pPr>
      <w:r w:rsidRPr="00EA1BE7">
        <w:rPr>
          <w:color w:val="000000"/>
          <w:kern w:val="22"/>
          <w:sz w:val="24"/>
          <w:szCs w:val="22"/>
          <w:lang w:eastAsia="zh-CN"/>
        </w:rPr>
        <w:t xml:space="preserve">6. </w:t>
      </w:r>
      <w:r w:rsidR="00EE6050">
        <w:rPr>
          <w:color w:val="000000"/>
          <w:kern w:val="22"/>
          <w:sz w:val="24"/>
          <w:szCs w:val="22"/>
          <w:lang w:eastAsia="zh-CN"/>
        </w:rPr>
        <w:t xml:space="preserve"> </w:t>
      </w:r>
      <w:r w:rsidR="00EE6050" w:rsidRPr="00EE6050">
        <w:rPr>
          <w:rFonts w:ascii="宋体" w:eastAsia="宋体" w:hAnsi="宋体" w:cs="宋体" w:hint="eastAsia"/>
          <w:color w:val="000000"/>
          <w:kern w:val="22"/>
          <w:sz w:val="24"/>
          <w:szCs w:val="22"/>
          <w:lang w:val="en-US" w:eastAsia="zh-CN"/>
        </w:rPr>
        <w:t>框架的变革理论设想，采取变革行动是为了</w:t>
      </w:r>
      <w:r w:rsidR="009B7DA1">
        <w:rPr>
          <w:color w:val="000000"/>
          <w:kern w:val="22"/>
          <w:sz w:val="24"/>
          <w:szCs w:val="22"/>
          <w:lang w:val="en-US" w:eastAsia="zh-CN"/>
        </w:rPr>
        <w:t>(a)</w:t>
      </w:r>
      <w:r w:rsidR="00EE6050" w:rsidRPr="00EE6050">
        <w:rPr>
          <w:color w:val="000000"/>
          <w:kern w:val="22"/>
          <w:sz w:val="24"/>
          <w:szCs w:val="22"/>
          <w:lang w:val="en-US" w:eastAsia="zh-CN"/>
        </w:rPr>
        <w:t xml:space="preserve"> </w:t>
      </w:r>
      <w:r w:rsidR="00EE6050" w:rsidRPr="00EE6050">
        <w:rPr>
          <w:rFonts w:ascii="宋体" w:eastAsia="宋体" w:hAnsi="宋体" w:cs="宋体" w:hint="eastAsia"/>
          <w:color w:val="000000"/>
          <w:kern w:val="22"/>
          <w:sz w:val="24"/>
          <w:szCs w:val="22"/>
          <w:lang w:val="en-US" w:eastAsia="zh-CN"/>
        </w:rPr>
        <w:t>为执行工作和主流化制定工具和解决办法，</w:t>
      </w:r>
      <w:r w:rsidR="009B7DA1">
        <w:rPr>
          <w:color w:val="000000"/>
          <w:kern w:val="22"/>
          <w:sz w:val="24"/>
          <w:szCs w:val="22"/>
          <w:lang w:val="en-US" w:eastAsia="zh-CN"/>
        </w:rPr>
        <w:t>(b)</w:t>
      </w:r>
      <w:r w:rsidR="00EE6050" w:rsidRPr="00EE6050">
        <w:rPr>
          <w:color w:val="000000"/>
          <w:kern w:val="22"/>
          <w:sz w:val="24"/>
          <w:szCs w:val="22"/>
          <w:lang w:val="en-US" w:eastAsia="zh-CN"/>
        </w:rPr>
        <w:t xml:space="preserve"> </w:t>
      </w:r>
      <w:r w:rsidR="00EE6050" w:rsidRPr="00EE6050">
        <w:rPr>
          <w:rFonts w:ascii="宋体" w:eastAsia="宋体" w:hAnsi="宋体" w:cs="宋体" w:hint="eastAsia"/>
          <w:color w:val="000000"/>
          <w:kern w:val="22"/>
          <w:sz w:val="24"/>
          <w:szCs w:val="22"/>
          <w:lang w:val="en-US" w:eastAsia="zh-CN"/>
        </w:rPr>
        <w:t>减少对生物多样性的威胁，</w:t>
      </w:r>
      <w:r w:rsidR="009B7DA1">
        <w:rPr>
          <w:color w:val="000000"/>
          <w:kern w:val="22"/>
          <w:sz w:val="24"/>
          <w:szCs w:val="22"/>
          <w:lang w:val="en-US" w:eastAsia="zh-CN"/>
        </w:rPr>
        <w:t>(c)</w:t>
      </w:r>
      <w:r w:rsidR="00EE6050" w:rsidRPr="00EE6050">
        <w:rPr>
          <w:color w:val="000000"/>
          <w:kern w:val="22"/>
          <w:sz w:val="24"/>
          <w:szCs w:val="22"/>
          <w:lang w:val="en-US" w:eastAsia="zh-CN"/>
        </w:rPr>
        <w:t xml:space="preserve"> </w:t>
      </w:r>
      <w:r w:rsidR="00EE6050" w:rsidRPr="00EE6050">
        <w:rPr>
          <w:rFonts w:ascii="宋体" w:eastAsia="宋体" w:hAnsi="宋体" w:cs="宋体" w:hint="eastAsia"/>
          <w:color w:val="000000"/>
          <w:kern w:val="22"/>
          <w:sz w:val="24"/>
          <w:szCs w:val="22"/>
          <w:lang w:val="en-US" w:eastAsia="zh-CN"/>
        </w:rPr>
        <w:t>确保可持续利用生物多样性以满足人类需求，并确保提供扶持性条件和财政资源、能力和技术等适当执行手段来支持这些行动。框架的变革理论还设想以透明和负责任的方式监测进展情况，开展适当的评估工作，确保到</w:t>
      </w:r>
      <w:r w:rsidR="00EE6050" w:rsidRPr="00EE6050">
        <w:rPr>
          <w:color w:val="000000"/>
          <w:kern w:val="22"/>
          <w:sz w:val="24"/>
          <w:szCs w:val="22"/>
          <w:lang w:val="en-US" w:eastAsia="zh-CN"/>
        </w:rPr>
        <w:t>2030</w:t>
      </w:r>
      <w:r w:rsidR="00EE6050" w:rsidRPr="00EE6050">
        <w:rPr>
          <w:rFonts w:ascii="宋体" w:eastAsia="宋体" w:hAnsi="宋体" w:cs="宋体" w:hint="eastAsia"/>
          <w:color w:val="000000"/>
          <w:kern w:val="22"/>
          <w:sz w:val="24"/>
          <w:szCs w:val="22"/>
          <w:lang w:val="en-US" w:eastAsia="zh-CN"/>
        </w:rPr>
        <w:t>年全世界走上实现</w:t>
      </w:r>
      <w:r w:rsidR="00EE6050" w:rsidRPr="00EE6050">
        <w:rPr>
          <w:color w:val="000000"/>
          <w:kern w:val="22"/>
          <w:sz w:val="24"/>
          <w:szCs w:val="22"/>
          <w:lang w:val="en-US" w:eastAsia="zh-CN"/>
        </w:rPr>
        <w:t>2050</w:t>
      </w:r>
      <w:r w:rsidR="00EE6050" w:rsidRPr="00EE6050">
        <w:rPr>
          <w:rFonts w:ascii="宋体" w:eastAsia="宋体" w:hAnsi="宋体" w:cs="宋体" w:hint="eastAsia"/>
          <w:color w:val="000000"/>
          <w:kern w:val="22"/>
          <w:sz w:val="24"/>
          <w:szCs w:val="22"/>
          <w:lang w:val="en-US" w:eastAsia="zh-CN"/>
        </w:rPr>
        <w:t>年生物多样性愿景的道路</w:t>
      </w:r>
      <w:r w:rsidR="00EE6050" w:rsidRPr="00EE6050">
        <w:rPr>
          <w:color w:val="000000"/>
          <w:kern w:val="22"/>
          <w:sz w:val="24"/>
          <w:szCs w:val="22"/>
          <w:vertAlign w:val="superscript"/>
        </w:rPr>
        <w:footnoteReference w:id="4"/>
      </w:r>
      <w:r w:rsidR="00EE6050" w:rsidRPr="00EE6050">
        <w:rPr>
          <w:rFonts w:ascii="宋体" w:eastAsia="宋体" w:hAnsi="宋体" w:cs="宋体" w:hint="eastAsia"/>
          <w:color w:val="000000"/>
          <w:kern w:val="22"/>
          <w:sz w:val="24"/>
          <w:szCs w:val="22"/>
          <w:lang w:val="en-US" w:eastAsia="zh-CN"/>
        </w:rPr>
        <w:t>。</w:t>
      </w:r>
    </w:p>
    <w:p w14:paraId="2DD49B79" w14:textId="34A9F4FC" w:rsidR="00A8763E" w:rsidRPr="00EA1BE7" w:rsidRDefault="00A8763E" w:rsidP="00B021C6">
      <w:pPr>
        <w:suppressLineNumbers/>
        <w:pBdr>
          <w:top w:val="single" w:sz="12" w:space="1" w:color="auto"/>
          <w:left w:val="single" w:sz="12" w:space="4" w:color="auto"/>
          <w:bottom w:val="single" w:sz="12" w:space="1" w:color="auto"/>
          <w:right w:val="single" w:sz="12" w:space="4" w:color="auto"/>
        </w:pBdr>
        <w:suppressAutoHyphens/>
        <w:overflowPunct w:val="0"/>
        <w:spacing w:before="120" w:after="120" w:line="240" w:lineRule="atLeast"/>
        <w:ind w:left="357"/>
        <w:rPr>
          <w:color w:val="000000"/>
          <w:kern w:val="22"/>
          <w:sz w:val="24"/>
          <w:szCs w:val="22"/>
          <w:lang w:eastAsia="zh-CN"/>
        </w:rPr>
      </w:pPr>
      <w:r w:rsidRPr="00EA1BE7">
        <w:rPr>
          <w:kern w:val="22"/>
          <w:sz w:val="24"/>
          <w:szCs w:val="22"/>
          <w:lang w:eastAsia="zh-CN"/>
        </w:rPr>
        <w:t xml:space="preserve">7. </w:t>
      </w:r>
      <w:r w:rsidR="00EE6050">
        <w:rPr>
          <w:kern w:val="22"/>
          <w:sz w:val="24"/>
          <w:szCs w:val="22"/>
          <w:lang w:eastAsia="zh-CN"/>
        </w:rPr>
        <w:t xml:space="preserve">  </w:t>
      </w:r>
      <w:r w:rsidR="00EE6050" w:rsidRPr="00EE6050">
        <w:rPr>
          <w:rFonts w:ascii="宋体" w:eastAsia="宋体" w:hAnsi="宋体" w:cs="宋体" w:hint="eastAsia"/>
          <w:kern w:val="22"/>
          <w:sz w:val="24"/>
          <w:szCs w:val="22"/>
          <w:lang w:eastAsia="zh-CN"/>
        </w:rPr>
        <w:t>框架的变革理论承认必须适当确认性别平等、增强妇女权能、青年、注重性别平等的方法以及土著人民和地方社区在框架执行工作中的充分有效参与。此外还有一个基本的认识，即框架的执行工作将通过各个全球、国家和地方组织之间的伙伴关系来进行，利用各种办法为成功创造势头。执行工作将采取基于权利的办法，承认代际公平原则。</w:t>
      </w:r>
    </w:p>
    <w:p w14:paraId="6BC92AF0" w14:textId="66C9C090" w:rsidR="00F16FE3" w:rsidRDefault="00A8763E" w:rsidP="00B021C6">
      <w:pPr>
        <w:suppressLineNumbers/>
        <w:pBdr>
          <w:top w:val="single" w:sz="12" w:space="1" w:color="auto"/>
          <w:left w:val="single" w:sz="12" w:space="4" w:color="auto"/>
          <w:bottom w:val="single" w:sz="12" w:space="1" w:color="auto"/>
          <w:right w:val="single" w:sz="12" w:space="4" w:color="auto"/>
        </w:pBdr>
        <w:suppressAutoHyphens/>
        <w:overflowPunct w:val="0"/>
        <w:spacing w:before="120" w:after="120" w:line="240" w:lineRule="atLeast"/>
        <w:ind w:left="357"/>
        <w:rPr>
          <w:rFonts w:ascii="宋体" w:eastAsia="宋体" w:hAnsi="宋体" w:cs="宋体"/>
          <w:color w:val="000000"/>
          <w:kern w:val="22"/>
          <w:sz w:val="24"/>
          <w:szCs w:val="22"/>
          <w:lang w:eastAsia="zh-CN"/>
        </w:rPr>
      </w:pPr>
      <w:r w:rsidRPr="00EA1BE7">
        <w:rPr>
          <w:color w:val="000000"/>
          <w:kern w:val="22"/>
          <w:sz w:val="24"/>
          <w:szCs w:val="22"/>
          <w:lang w:eastAsia="zh-CN"/>
        </w:rPr>
        <w:t xml:space="preserve">8. </w:t>
      </w:r>
      <w:r w:rsidR="00EE6050">
        <w:rPr>
          <w:color w:val="000000"/>
          <w:kern w:val="22"/>
          <w:sz w:val="24"/>
          <w:szCs w:val="22"/>
          <w:lang w:eastAsia="zh-CN"/>
        </w:rPr>
        <w:t xml:space="preserve"> </w:t>
      </w:r>
      <w:r w:rsidR="00EE6050" w:rsidRPr="00EE6050">
        <w:rPr>
          <w:rFonts w:ascii="宋体" w:eastAsia="宋体" w:hAnsi="宋体" w:cs="宋体" w:hint="eastAsia"/>
          <w:color w:val="000000"/>
          <w:kern w:val="22"/>
          <w:sz w:val="24"/>
          <w:szCs w:val="22"/>
          <w:lang w:eastAsia="zh-CN"/>
        </w:rPr>
        <w:t>框架是对《</w:t>
      </w:r>
      <w:r w:rsidR="00EE6050" w:rsidRPr="00EE6050">
        <w:rPr>
          <w:color w:val="000000"/>
          <w:kern w:val="22"/>
          <w:sz w:val="24"/>
          <w:szCs w:val="22"/>
          <w:lang w:eastAsia="zh-CN"/>
        </w:rPr>
        <w:t>2030</w:t>
      </w:r>
      <w:r w:rsidR="00EE6050" w:rsidRPr="00EE6050">
        <w:rPr>
          <w:rFonts w:ascii="宋体" w:eastAsia="宋体" w:hAnsi="宋体" w:cs="宋体" w:hint="eastAsia"/>
          <w:color w:val="000000"/>
          <w:kern w:val="22"/>
          <w:sz w:val="24"/>
          <w:szCs w:val="22"/>
          <w:lang w:eastAsia="zh-CN"/>
        </w:rPr>
        <w:t>年可持续发展议程》的补充和支持。变革理论还考虑到包括各项与生物多样性有关的公约和里约三公约在内的多边环境协定的长期战略和目标，确保所有这些协定协同一致为地球和人类造福。</w:t>
      </w:r>
    </w:p>
    <w:p w14:paraId="6DFB9F78" w14:textId="77777777" w:rsidR="00F16FE3" w:rsidRDefault="00F16FE3" w:rsidP="00B021C6">
      <w:pPr>
        <w:overflowPunct w:val="0"/>
        <w:spacing w:after="160" w:line="259" w:lineRule="auto"/>
        <w:jc w:val="left"/>
        <w:rPr>
          <w:rFonts w:ascii="宋体" w:eastAsia="宋体" w:hAnsi="宋体" w:cs="宋体"/>
          <w:color w:val="000000"/>
          <w:kern w:val="22"/>
          <w:sz w:val="24"/>
          <w:szCs w:val="22"/>
          <w:lang w:eastAsia="zh-CN"/>
        </w:rPr>
      </w:pPr>
    </w:p>
    <w:p w14:paraId="23E929DB" w14:textId="0B82BC5B" w:rsidR="00A8763E" w:rsidRPr="00EA1BE7" w:rsidRDefault="00B86421" w:rsidP="00B021C6">
      <w:pPr>
        <w:keepNext/>
        <w:keepLines/>
        <w:suppressLineNumbers/>
        <w:pBdr>
          <w:top w:val="single" w:sz="12" w:space="1" w:color="auto"/>
          <w:left w:val="single" w:sz="12" w:space="4" w:color="auto"/>
          <w:bottom w:val="single" w:sz="12" w:space="1" w:color="auto"/>
          <w:right w:val="single" w:sz="12" w:space="4" w:color="auto"/>
        </w:pBdr>
        <w:suppressAutoHyphens/>
        <w:overflowPunct w:val="0"/>
        <w:spacing w:after="240" w:line="257" w:lineRule="auto"/>
        <w:rPr>
          <w:b/>
          <w:kern w:val="22"/>
          <w:sz w:val="24"/>
        </w:rPr>
      </w:pPr>
      <w:r w:rsidRPr="00B86421">
        <w:rPr>
          <w:rFonts w:ascii="宋体" w:eastAsia="宋体" w:hAnsi="宋体" w:cs="宋体" w:hint="eastAsia"/>
          <w:b/>
          <w:bCs/>
          <w:kern w:val="22"/>
          <w:sz w:val="24"/>
          <w:lang w:val="en-US"/>
        </w:rPr>
        <w:lastRenderedPageBreak/>
        <w:t>图</w:t>
      </w:r>
      <w:r w:rsidRPr="00B86421">
        <w:rPr>
          <w:b/>
          <w:bCs/>
          <w:kern w:val="22"/>
          <w:sz w:val="24"/>
          <w:lang w:val="en-US"/>
        </w:rPr>
        <w:t xml:space="preserve">1.  </w:t>
      </w:r>
      <w:proofErr w:type="spellStart"/>
      <w:r w:rsidRPr="00B86421">
        <w:rPr>
          <w:rFonts w:ascii="宋体" w:eastAsia="宋体" w:hAnsi="宋体" w:cs="宋体" w:hint="eastAsia"/>
          <w:b/>
          <w:bCs/>
          <w:kern w:val="22"/>
          <w:sz w:val="24"/>
          <w:lang w:val="en-US"/>
        </w:rPr>
        <w:t>框架的变革理论</w:t>
      </w:r>
      <w:proofErr w:type="spellEnd"/>
    </w:p>
    <w:p w14:paraId="42F787EE" w14:textId="44995230" w:rsidR="00A8763E" w:rsidRPr="00EA1BE7" w:rsidRDefault="00EE6050" w:rsidP="00B021C6">
      <w:pPr>
        <w:suppressLineNumbers/>
        <w:pBdr>
          <w:top w:val="single" w:sz="12" w:space="1" w:color="auto"/>
          <w:left w:val="single" w:sz="12" w:space="4" w:color="auto"/>
          <w:bottom w:val="single" w:sz="12" w:space="1" w:color="auto"/>
          <w:right w:val="single" w:sz="12" w:space="4" w:color="auto"/>
        </w:pBdr>
        <w:suppressAutoHyphens/>
        <w:overflowPunct w:val="0"/>
        <w:spacing w:after="240" w:line="256" w:lineRule="auto"/>
        <w:rPr>
          <w:b/>
          <w:kern w:val="22"/>
          <w:sz w:val="24"/>
        </w:rPr>
      </w:pPr>
      <w:r>
        <w:rPr>
          <w:noProof/>
        </w:rPr>
        <w:drawing>
          <wp:inline distT="0" distB="0" distL="0" distR="0" wp14:anchorId="48F2C7A4" wp14:editId="24E1AE01">
            <wp:extent cx="5934075" cy="3324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34075" cy="3324225"/>
                    </a:xfrm>
                    <a:prstGeom prst="rect">
                      <a:avLst/>
                    </a:prstGeom>
                  </pic:spPr>
                </pic:pic>
              </a:graphicData>
            </a:graphic>
          </wp:inline>
        </w:drawing>
      </w:r>
    </w:p>
    <w:p w14:paraId="3CD57D51" w14:textId="5D8CFD5D" w:rsidR="00A8763E" w:rsidRPr="003414EC" w:rsidRDefault="003414EC" w:rsidP="00B021C6">
      <w:pPr>
        <w:overflowPunct w:val="0"/>
        <w:spacing w:before="120" w:after="120" w:line="240" w:lineRule="atLeast"/>
        <w:rPr>
          <w:rFonts w:eastAsia="楷体"/>
          <w:iCs/>
          <w:kern w:val="22"/>
          <w:sz w:val="24"/>
        </w:rPr>
      </w:pPr>
      <w:proofErr w:type="spellStart"/>
      <w:r w:rsidRPr="003414EC">
        <w:rPr>
          <w:rFonts w:eastAsia="楷体" w:cs="宋体" w:hint="eastAsia"/>
          <w:iCs/>
          <w:kern w:val="22"/>
          <w:sz w:val="24"/>
        </w:rPr>
        <w:t>听到的意见</w:t>
      </w:r>
      <w:proofErr w:type="spellEnd"/>
    </w:p>
    <w:p w14:paraId="653556AE" w14:textId="4FB6CD8A" w:rsidR="00A8763E" w:rsidRPr="00EA1BE7" w:rsidRDefault="000B7620" w:rsidP="00B021C6">
      <w:pPr>
        <w:pStyle w:val="Para1"/>
        <w:tabs>
          <w:tab w:val="clear" w:pos="360"/>
        </w:tabs>
        <w:overflowPunct w:val="0"/>
        <w:spacing w:line="240" w:lineRule="atLeast"/>
        <w:rPr>
          <w:kern w:val="22"/>
          <w:sz w:val="24"/>
          <w:lang w:eastAsia="zh-CN"/>
        </w:rPr>
      </w:pPr>
      <w:r w:rsidRPr="000B7620">
        <w:rPr>
          <w:rFonts w:ascii="宋体" w:eastAsia="宋体" w:hAnsi="宋体" w:cs="宋体" w:hint="eastAsia"/>
          <w:kern w:val="22"/>
          <w:sz w:val="24"/>
          <w:lang w:val="en-US" w:eastAsia="zh-CN"/>
        </w:rPr>
        <w:t>听到的意见是广泛同意初稿的拟议案文，但也听到有人建议在其基础上更进一步。我们在这方面听到了两种类型的意见：关于提高</w:t>
      </w:r>
      <w:r w:rsidR="003E08B3">
        <w:rPr>
          <w:rFonts w:ascii="宋体" w:eastAsia="宋体" w:hAnsi="宋体" w:cs="宋体" w:hint="eastAsia"/>
          <w:kern w:val="22"/>
          <w:sz w:val="24"/>
          <w:lang w:val="en-US" w:eastAsia="zh-CN"/>
        </w:rPr>
        <w:t>精确程度</w:t>
      </w:r>
      <w:r w:rsidRPr="000B7620">
        <w:rPr>
          <w:rFonts w:ascii="宋体" w:eastAsia="宋体" w:hAnsi="宋体" w:cs="宋体" w:hint="eastAsia"/>
          <w:kern w:val="22"/>
          <w:sz w:val="24"/>
          <w:lang w:val="en-US" w:eastAsia="zh-CN"/>
        </w:rPr>
        <w:t>的提议和关于增加新概念的提议。我们尤其注意到，有人建议提及导致生物多样性丧失的驱动因素。</w:t>
      </w:r>
    </w:p>
    <w:p w14:paraId="4A4B2B46" w14:textId="25263B51" w:rsidR="00A8763E" w:rsidRPr="003414EC" w:rsidRDefault="003E08B3" w:rsidP="00B021C6">
      <w:pPr>
        <w:keepNext/>
        <w:overflowPunct w:val="0"/>
        <w:spacing w:before="120" w:after="120" w:line="240" w:lineRule="atLeast"/>
        <w:rPr>
          <w:rFonts w:eastAsia="楷体"/>
          <w:iCs/>
          <w:kern w:val="22"/>
          <w:sz w:val="24"/>
        </w:rPr>
      </w:pPr>
      <w:r>
        <w:rPr>
          <w:rFonts w:eastAsia="楷体" w:hint="eastAsia"/>
          <w:iCs/>
          <w:kern w:val="22"/>
          <w:sz w:val="24"/>
          <w:lang w:eastAsia="zh-CN"/>
        </w:rPr>
        <w:t>建议</w:t>
      </w:r>
    </w:p>
    <w:p w14:paraId="40C80302" w14:textId="47215276" w:rsidR="00A8763E" w:rsidRPr="00EA1BE7" w:rsidRDefault="003E08B3" w:rsidP="00B021C6">
      <w:pPr>
        <w:pStyle w:val="Para1"/>
        <w:tabs>
          <w:tab w:val="clear" w:pos="360"/>
        </w:tabs>
        <w:overflowPunct w:val="0"/>
        <w:spacing w:line="240" w:lineRule="atLeast"/>
        <w:rPr>
          <w:kern w:val="22"/>
          <w:sz w:val="24"/>
          <w:lang w:eastAsia="zh-CN"/>
        </w:rPr>
      </w:pPr>
      <w:r w:rsidRPr="003E08B3">
        <w:rPr>
          <w:rFonts w:ascii="宋体" w:eastAsia="宋体" w:hAnsi="宋体" w:cs="宋体" w:hint="eastAsia"/>
          <w:kern w:val="22"/>
          <w:sz w:val="24"/>
          <w:lang w:val="en-US" w:eastAsia="zh-CN"/>
        </w:rPr>
        <w:t>缔约方和利益攸关方不妨考虑本节所有段落应有的详细程度和</w:t>
      </w:r>
      <w:r>
        <w:rPr>
          <w:rFonts w:ascii="宋体" w:eastAsia="宋体" w:hAnsi="宋体" w:cs="宋体" w:hint="eastAsia"/>
          <w:kern w:val="22"/>
          <w:sz w:val="24"/>
          <w:lang w:val="en-US" w:eastAsia="zh-CN"/>
        </w:rPr>
        <w:t>精确</w:t>
      </w:r>
      <w:r w:rsidRPr="003E08B3">
        <w:rPr>
          <w:rFonts w:ascii="宋体" w:eastAsia="宋体" w:hAnsi="宋体" w:cs="宋体" w:hint="eastAsia"/>
          <w:kern w:val="22"/>
          <w:sz w:val="24"/>
          <w:lang w:val="en-US" w:eastAsia="zh-CN"/>
        </w:rPr>
        <w:t>程度。</w:t>
      </w:r>
      <w:r w:rsidR="00A8763E" w:rsidRPr="00EA1BE7">
        <w:rPr>
          <w:kern w:val="22"/>
          <w:sz w:val="24"/>
          <w:lang w:eastAsia="zh-CN"/>
        </w:rPr>
        <w:t xml:space="preserve"> </w:t>
      </w:r>
    </w:p>
    <w:p w14:paraId="542830C0" w14:textId="6AC25010" w:rsidR="00A8763E" w:rsidRPr="00EA1BE7" w:rsidRDefault="003E08B3" w:rsidP="00B021C6">
      <w:pPr>
        <w:pStyle w:val="Para1"/>
        <w:tabs>
          <w:tab w:val="clear" w:pos="360"/>
        </w:tabs>
        <w:overflowPunct w:val="0"/>
        <w:spacing w:line="240" w:lineRule="atLeast"/>
        <w:rPr>
          <w:kern w:val="22"/>
          <w:sz w:val="24"/>
          <w:lang w:eastAsia="zh-CN"/>
        </w:rPr>
      </w:pPr>
      <w:r w:rsidRPr="003E08B3">
        <w:rPr>
          <w:rFonts w:ascii="宋体" w:eastAsia="宋体" w:hAnsi="宋体" w:cs="宋体" w:hint="eastAsia"/>
          <w:snapToGrid/>
          <w:kern w:val="22"/>
          <w:sz w:val="24"/>
          <w:lang w:val="en-US" w:eastAsia="zh-CN"/>
        </w:rPr>
        <w:t>我们要强调的是，初稿第</w:t>
      </w:r>
      <w:r w:rsidRPr="003E08B3">
        <w:rPr>
          <w:snapToGrid/>
          <w:kern w:val="22"/>
          <w:sz w:val="24"/>
          <w:lang w:val="en-US" w:eastAsia="zh-CN"/>
        </w:rPr>
        <w:t xml:space="preserve"> 6 </w:t>
      </w:r>
      <w:r w:rsidRPr="003E08B3">
        <w:rPr>
          <w:rFonts w:ascii="宋体" w:eastAsia="宋体" w:hAnsi="宋体" w:cs="宋体" w:hint="eastAsia"/>
          <w:snapToGrid/>
          <w:kern w:val="22"/>
          <w:sz w:val="24"/>
          <w:lang w:val="en-US" w:eastAsia="zh-CN"/>
        </w:rPr>
        <w:t>段的原文反映了《公约》的各项目标，因此对修改如</w:t>
      </w:r>
      <w:r w:rsidR="00256236">
        <w:rPr>
          <w:rFonts w:ascii="宋体" w:eastAsia="宋体" w:hAnsi="宋体" w:cs="宋体" w:hint="eastAsia"/>
          <w:snapToGrid/>
          <w:kern w:val="22"/>
          <w:sz w:val="24"/>
          <w:lang w:val="en-US" w:eastAsia="zh-CN"/>
        </w:rPr>
        <w:t>“</w:t>
      </w:r>
      <w:r w:rsidRPr="003E08B3">
        <w:rPr>
          <w:rFonts w:ascii="宋体" w:eastAsia="宋体" w:hAnsi="宋体" w:cs="宋体" w:hint="eastAsia"/>
          <w:snapToGrid/>
          <w:kern w:val="22"/>
          <w:sz w:val="24"/>
          <w:lang w:val="en-US" w:eastAsia="zh-CN"/>
        </w:rPr>
        <w:t>可持续利用</w:t>
      </w:r>
      <w:r w:rsidR="00256236">
        <w:rPr>
          <w:rFonts w:ascii="宋体" w:eastAsia="宋体" w:hAnsi="宋体" w:cs="宋体" w:hint="eastAsia"/>
          <w:snapToGrid/>
          <w:kern w:val="22"/>
          <w:sz w:val="24"/>
          <w:lang w:val="en-US" w:eastAsia="zh-CN"/>
        </w:rPr>
        <w:t>”</w:t>
      </w:r>
      <w:r w:rsidRPr="003E08B3">
        <w:rPr>
          <w:rFonts w:ascii="宋体" w:eastAsia="宋体" w:hAnsi="宋体" w:cs="宋体" w:hint="eastAsia"/>
          <w:snapToGrid/>
          <w:kern w:val="22"/>
          <w:sz w:val="24"/>
          <w:lang w:val="en-US" w:eastAsia="zh-CN"/>
        </w:rPr>
        <w:t>等事先商定的概念有所保留。</w:t>
      </w:r>
      <w:r w:rsidR="00A8763E" w:rsidRPr="00EA1BE7">
        <w:rPr>
          <w:kern w:val="22"/>
          <w:sz w:val="24"/>
          <w:lang w:eastAsia="zh-CN"/>
        </w:rPr>
        <w:t xml:space="preserve">  </w:t>
      </w:r>
    </w:p>
    <w:p w14:paraId="24E32B77" w14:textId="515CB984" w:rsidR="00A8763E" w:rsidRPr="00EA1BE7" w:rsidRDefault="00CC1F30" w:rsidP="00B021C6">
      <w:pPr>
        <w:pStyle w:val="Para1"/>
        <w:tabs>
          <w:tab w:val="clear" w:pos="360"/>
        </w:tabs>
        <w:overflowPunct w:val="0"/>
        <w:spacing w:line="240" w:lineRule="atLeast"/>
        <w:rPr>
          <w:kern w:val="22"/>
          <w:sz w:val="24"/>
          <w:lang w:eastAsia="zh-CN"/>
        </w:rPr>
      </w:pPr>
      <w:r w:rsidRPr="00CC1F30">
        <w:rPr>
          <w:rFonts w:ascii="宋体" w:eastAsia="宋体" w:hAnsi="宋体" w:cs="宋体" w:hint="eastAsia"/>
          <w:kern w:val="22"/>
          <w:sz w:val="24"/>
          <w:lang w:eastAsia="zh-CN"/>
        </w:rPr>
        <w:t>第</w:t>
      </w:r>
      <w:r w:rsidRPr="00CC1F30">
        <w:rPr>
          <w:kern w:val="22"/>
          <w:sz w:val="24"/>
          <w:lang w:eastAsia="zh-CN"/>
        </w:rPr>
        <w:t xml:space="preserve"> 7 </w:t>
      </w:r>
      <w:r w:rsidRPr="00CC1F30">
        <w:rPr>
          <w:rFonts w:ascii="宋体" w:eastAsia="宋体" w:hAnsi="宋体" w:cs="宋体" w:hint="eastAsia"/>
          <w:kern w:val="22"/>
          <w:sz w:val="24"/>
          <w:lang w:eastAsia="zh-CN"/>
        </w:rPr>
        <w:t>段载有一些原则和跨领域问题，某些缔约方和利益攸关方在</w:t>
      </w:r>
      <w:r w:rsidRPr="00CC1F30">
        <w:rPr>
          <w:kern w:val="22"/>
          <w:sz w:val="24"/>
          <w:lang w:eastAsia="zh-CN"/>
        </w:rPr>
        <w:t xml:space="preserve"> 2021 </w:t>
      </w:r>
      <w:r w:rsidRPr="00CC1F30">
        <w:rPr>
          <w:rFonts w:ascii="宋体" w:eastAsia="宋体" w:hAnsi="宋体" w:cs="宋体" w:hint="eastAsia"/>
          <w:kern w:val="22"/>
          <w:sz w:val="24"/>
          <w:lang w:eastAsia="zh-CN"/>
        </w:rPr>
        <w:t>年</w:t>
      </w:r>
      <w:r w:rsidRPr="00CC1F30">
        <w:rPr>
          <w:kern w:val="22"/>
          <w:sz w:val="24"/>
          <w:lang w:eastAsia="zh-CN"/>
        </w:rPr>
        <w:t xml:space="preserve"> 8 </w:t>
      </w:r>
      <w:r w:rsidRPr="00CC1F30">
        <w:rPr>
          <w:rFonts w:ascii="宋体" w:eastAsia="宋体" w:hAnsi="宋体" w:cs="宋体" w:hint="eastAsia"/>
          <w:kern w:val="22"/>
          <w:sz w:val="24"/>
          <w:lang w:eastAsia="zh-CN"/>
        </w:rPr>
        <w:t>月工作组第三次会议第一部分的发言中已经建议将其纳入框架。鉴于这一段不仅关系到变革理论，而且还反映了一些关键原则，我们已将其作为起草拟议增加的关于框架执行指南的一节的基础，见下文第</w:t>
      </w:r>
      <w:r w:rsidRPr="00CC1F30">
        <w:rPr>
          <w:kern w:val="22"/>
          <w:sz w:val="24"/>
          <w:lang w:eastAsia="zh-CN"/>
        </w:rPr>
        <w:t xml:space="preserve"> 9 </w:t>
      </w:r>
      <w:r w:rsidRPr="00CC1F30">
        <w:rPr>
          <w:rFonts w:ascii="宋体" w:eastAsia="宋体" w:hAnsi="宋体" w:cs="宋体" w:hint="eastAsia"/>
          <w:kern w:val="22"/>
          <w:sz w:val="24"/>
          <w:lang w:eastAsia="zh-CN"/>
        </w:rPr>
        <w:t>点。如果缔约方支持列入这样的专门</w:t>
      </w:r>
      <w:r>
        <w:rPr>
          <w:rFonts w:ascii="宋体" w:eastAsia="宋体" w:hAnsi="宋体" w:cs="宋体" w:hint="eastAsia"/>
          <w:kern w:val="22"/>
          <w:sz w:val="24"/>
          <w:lang w:eastAsia="zh-CN"/>
        </w:rPr>
        <w:t>提供全面</w:t>
      </w:r>
      <w:r w:rsidRPr="00CC1F30">
        <w:rPr>
          <w:rFonts w:ascii="宋体" w:eastAsia="宋体" w:hAnsi="宋体" w:cs="宋体" w:hint="eastAsia"/>
          <w:kern w:val="22"/>
          <w:sz w:val="24"/>
          <w:lang w:eastAsia="zh-CN"/>
        </w:rPr>
        <w:t>指南的一节，则需要删除这一段，以避免重复。</w:t>
      </w:r>
      <w:r w:rsidR="00A8763E" w:rsidRPr="00EA1BE7">
        <w:rPr>
          <w:kern w:val="22"/>
          <w:sz w:val="24"/>
          <w:lang w:eastAsia="zh-CN"/>
        </w:rPr>
        <w:t xml:space="preserve"> </w:t>
      </w:r>
    </w:p>
    <w:p w14:paraId="3A07356B" w14:textId="4BA38D22" w:rsidR="00A8763E" w:rsidRPr="00EA1BE7" w:rsidRDefault="00CC1F30" w:rsidP="00B021C6">
      <w:pPr>
        <w:pStyle w:val="Para1"/>
        <w:tabs>
          <w:tab w:val="clear" w:pos="360"/>
        </w:tabs>
        <w:overflowPunct w:val="0"/>
        <w:spacing w:line="240" w:lineRule="atLeast"/>
        <w:rPr>
          <w:kern w:val="22"/>
          <w:sz w:val="24"/>
          <w:lang w:eastAsia="zh-CN"/>
        </w:rPr>
      </w:pPr>
      <w:r w:rsidRPr="00CC1F30">
        <w:rPr>
          <w:rFonts w:ascii="宋体" w:eastAsia="宋体" w:hAnsi="宋体" w:cs="宋体" w:hint="eastAsia"/>
          <w:snapToGrid/>
          <w:kern w:val="22"/>
          <w:sz w:val="24"/>
          <w:lang w:eastAsia="zh-CN"/>
        </w:rPr>
        <w:t>由于框架的</w:t>
      </w:r>
      <w:r w:rsidRPr="00CC1F30">
        <w:rPr>
          <w:snapToGrid/>
          <w:kern w:val="22"/>
          <w:sz w:val="24"/>
          <w:lang w:eastAsia="zh-CN"/>
        </w:rPr>
        <w:t xml:space="preserve"> D </w:t>
      </w:r>
      <w:r w:rsidRPr="00CC1F30">
        <w:rPr>
          <w:rFonts w:ascii="宋体" w:eastAsia="宋体" w:hAnsi="宋体" w:cs="宋体" w:hint="eastAsia"/>
          <w:snapToGrid/>
          <w:kern w:val="22"/>
          <w:sz w:val="24"/>
          <w:lang w:eastAsia="zh-CN"/>
        </w:rPr>
        <w:t>节侧重于变革理论，因此在第</w:t>
      </w:r>
      <w:r w:rsidRPr="00CC1F30">
        <w:rPr>
          <w:snapToGrid/>
          <w:kern w:val="22"/>
          <w:sz w:val="24"/>
          <w:lang w:eastAsia="zh-CN"/>
        </w:rPr>
        <w:t xml:space="preserve"> 8 </w:t>
      </w:r>
      <w:r w:rsidRPr="00CC1F30">
        <w:rPr>
          <w:rFonts w:ascii="宋体" w:eastAsia="宋体" w:hAnsi="宋体" w:cs="宋体" w:hint="eastAsia"/>
          <w:snapToGrid/>
          <w:kern w:val="22"/>
          <w:sz w:val="24"/>
          <w:lang w:eastAsia="zh-CN"/>
        </w:rPr>
        <w:t>段中，将</w:t>
      </w:r>
      <w:r w:rsidRPr="00CC1F30">
        <w:rPr>
          <w:snapToGrid/>
          <w:kern w:val="22"/>
          <w:sz w:val="24"/>
          <w:lang w:eastAsia="zh-CN"/>
        </w:rPr>
        <w:t>“</w:t>
      </w:r>
      <w:r w:rsidRPr="00CC1F30">
        <w:rPr>
          <w:rFonts w:ascii="宋体" w:eastAsia="宋体" w:hAnsi="宋体" w:cs="宋体" w:hint="eastAsia"/>
          <w:snapToGrid/>
          <w:kern w:val="22"/>
          <w:sz w:val="24"/>
          <w:lang w:eastAsia="zh-CN"/>
        </w:rPr>
        <w:t>框架</w:t>
      </w:r>
      <w:r w:rsidRPr="00CC1F30">
        <w:rPr>
          <w:snapToGrid/>
          <w:kern w:val="22"/>
          <w:sz w:val="24"/>
          <w:lang w:eastAsia="zh-CN"/>
        </w:rPr>
        <w:t>”</w:t>
      </w:r>
      <w:r w:rsidRPr="00CC1F30">
        <w:rPr>
          <w:rFonts w:ascii="宋体" w:eastAsia="宋体" w:hAnsi="宋体" w:cs="宋体" w:hint="eastAsia"/>
          <w:snapToGrid/>
          <w:kern w:val="22"/>
          <w:sz w:val="24"/>
          <w:lang w:eastAsia="zh-CN"/>
        </w:rPr>
        <w:t>改为</w:t>
      </w:r>
      <w:r w:rsidRPr="00CC1F30">
        <w:rPr>
          <w:snapToGrid/>
          <w:kern w:val="22"/>
          <w:sz w:val="24"/>
          <w:lang w:eastAsia="zh-CN"/>
        </w:rPr>
        <w:t>“</w:t>
      </w:r>
      <w:r w:rsidRPr="00CC1F30">
        <w:rPr>
          <w:rFonts w:ascii="宋体" w:eastAsia="宋体" w:hAnsi="宋体" w:cs="宋体" w:hint="eastAsia"/>
          <w:snapToGrid/>
          <w:kern w:val="22"/>
          <w:sz w:val="24"/>
          <w:lang w:eastAsia="zh-CN"/>
        </w:rPr>
        <w:t>变革理论</w:t>
      </w:r>
      <w:r w:rsidRPr="00CC1F30">
        <w:rPr>
          <w:snapToGrid/>
          <w:kern w:val="22"/>
          <w:sz w:val="24"/>
          <w:lang w:eastAsia="zh-CN"/>
        </w:rPr>
        <w:t>”</w:t>
      </w:r>
      <w:r w:rsidRPr="00CC1F30">
        <w:rPr>
          <w:rFonts w:ascii="宋体" w:eastAsia="宋体" w:hAnsi="宋体" w:cs="宋体" w:hint="eastAsia"/>
          <w:snapToGrid/>
          <w:kern w:val="22"/>
          <w:sz w:val="24"/>
          <w:lang w:eastAsia="zh-CN"/>
        </w:rPr>
        <w:t>可能更为可取。框架与</w:t>
      </w:r>
      <w:r w:rsidRPr="00CC1F30">
        <w:rPr>
          <w:snapToGrid/>
          <w:kern w:val="22"/>
          <w:sz w:val="24"/>
          <w:lang w:eastAsia="zh-CN"/>
        </w:rPr>
        <w:t xml:space="preserve"> </w:t>
      </w:r>
      <w:r w:rsidRPr="00CC1F30">
        <w:rPr>
          <w:rFonts w:ascii="宋体" w:eastAsia="宋体" w:hAnsi="宋体" w:cs="宋体" w:hint="eastAsia"/>
          <w:snapToGrid/>
          <w:kern w:val="22"/>
          <w:sz w:val="24"/>
          <w:lang w:eastAsia="zh-CN"/>
        </w:rPr>
        <w:t>《</w:t>
      </w:r>
      <w:r w:rsidRPr="00CC1F30">
        <w:rPr>
          <w:snapToGrid/>
          <w:kern w:val="22"/>
          <w:sz w:val="24"/>
          <w:lang w:eastAsia="zh-CN"/>
        </w:rPr>
        <w:t xml:space="preserve">2030 </w:t>
      </w:r>
      <w:r w:rsidRPr="00CC1F30">
        <w:rPr>
          <w:rFonts w:ascii="宋体" w:eastAsia="宋体" w:hAnsi="宋体" w:cs="宋体" w:hint="eastAsia"/>
          <w:snapToGrid/>
          <w:kern w:val="22"/>
          <w:sz w:val="24"/>
          <w:lang w:eastAsia="zh-CN"/>
        </w:rPr>
        <w:t>年议程》之间的互补性已在第</w:t>
      </w:r>
      <w:r w:rsidRPr="00CC1F30">
        <w:rPr>
          <w:snapToGrid/>
          <w:kern w:val="22"/>
          <w:sz w:val="24"/>
          <w:lang w:eastAsia="zh-CN"/>
        </w:rPr>
        <w:t xml:space="preserve"> 4 </w:t>
      </w:r>
      <w:r w:rsidRPr="00CC1F30">
        <w:rPr>
          <w:rFonts w:ascii="宋体" w:eastAsia="宋体" w:hAnsi="宋体" w:cs="宋体" w:hint="eastAsia"/>
          <w:snapToGrid/>
          <w:kern w:val="22"/>
          <w:sz w:val="24"/>
          <w:lang w:eastAsia="zh-CN"/>
        </w:rPr>
        <w:t>段有所强调。</w:t>
      </w:r>
    </w:p>
    <w:p w14:paraId="419924C2" w14:textId="5B670D82" w:rsidR="00A8763E" w:rsidRPr="00EA1BE7" w:rsidRDefault="00FB6188" w:rsidP="00B021C6">
      <w:pPr>
        <w:pStyle w:val="Para1"/>
        <w:tabs>
          <w:tab w:val="clear" w:pos="360"/>
        </w:tabs>
        <w:overflowPunct w:val="0"/>
        <w:spacing w:line="240" w:lineRule="atLeast"/>
        <w:rPr>
          <w:kern w:val="22"/>
          <w:sz w:val="24"/>
        </w:rPr>
      </w:pPr>
      <w:r w:rsidRPr="00FB6188">
        <w:rPr>
          <w:rFonts w:ascii="宋体" w:eastAsia="宋体" w:hAnsi="宋体" w:cs="宋体" w:hint="eastAsia"/>
          <w:snapToGrid/>
          <w:kern w:val="22"/>
          <w:sz w:val="24"/>
          <w:lang w:val="en-US" w:eastAsia="zh-CN"/>
        </w:rPr>
        <w:t>根据对图</w:t>
      </w:r>
      <w:r w:rsidRPr="00FB6188">
        <w:rPr>
          <w:snapToGrid/>
          <w:kern w:val="22"/>
          <w:sz w:val="24"/>
          <w:lang w:val="en-US" w:eastAsia="zh-CN"/>
        </w:rPr>
        <w:t xml:space="preserve"> 1</w:t>
      </w:r>
      <w:r w:rsidRPr="00FB6188">
        <w:rPr>
          <w:rFonts w:ascii="宋体" w:eastAsia="宋体" w:hAnsi="宋体" w:cs="宋体" w:hint="eastAsia"/>
          <w:snapToGrid/>
          <w:kern w:val="22"/>
          <w:sz w:val="24"/>
          <w:lang w:val="en-US" w:eastAsia="zh-CN"/>
        </w:rPr>
        <w:t>的反馈，我们建议将</w:t>
      </w:r>
      <w:r w:rsidRPr="00FB6188">
        <w:rPr>
          <w:snapToGrid/>
          <w:kern w:val="22"/>
          <w:sz w:val="24"/>
          <w:lang w:val="en-US" w:eastAsia="zh-CN"/>
        </w:rPr>
        <w:t>“</w:t>
      </w:r>
      <w:r w:rsidRPr="00FB6188">
        <w:rPr>
          <w:rFonts w:ascii="宋体" w:eastAsia="宋体" w:hAnsi="宋体" w:cs="宋体" w:hint="eastAsia"/>
          <w:snapToGrid/>
          <w:kern w:val="22"/>
          <w:sz w:val="24"/>
          <w:lang w:val="en-US" w:eastAsia="zh-CN"/>
        </w:rPr>
        <w:t>目前</w:t>
      </w:r>
      <w:r w:rsidRPr="00FB6188">
        <w:rPr>
          <w:snapToGrid/>
          <w:kern w:val="22"/>
          <w:sz w:val="24"/>
          <w:lang w:val="en-US" w:eastAsia="zh-CN"/>
        </w:rPr>
        <w:t>”</w:t>
      </w:r>
      <w:r w:rsidRPr="00FB6188">
        <w:rPr>
          <w:rFonts w:ascii="宋体" w:eastAsia="宋体" w:hAnsi="宋体" w:cs="宋体" w:hint="eastAsia"/>
          <w:snapToGrid/>
          <w:kern w:val="22"/>
          <w:sz w:val="24"/>
          <w:lang w:val="en-US" w:eastAsia="zh-CN"/>
        </w:rPr>
        <w:t>替换为</w:t>
      </w:r>
      <w:r w:rsidRPr="00FB6188">
        <w:rPr>
          <w:snapToGrid/>
          <w:kern w:val="22"/>
          <w:sz w:val="24"/>
          <w:lang w:val="en-US" w:eastAsia="zh-CN"/>
        </w:rPr>
        <w:t xml:space="preserve"> 2022 </w:t>
      </w:r>
      <w:r w:rsidRPr="00FB6188">
        <w:rPr>
          <w:rFonts w:ascii="宋体" w:eastAsia="宋体" w:hAnsi="宋体" w:cs="宋体" w:hint="eastAsia"/>
          <w:snapToGrid/>
          <w:kern w:val="22"/>
          <w:sz w:val="24"/>
          <w:lang w:val="en-US" w:eastAsia="zh-CN"/>
        </w:rPr>
        <w:t>年，并在底部的时间线中插入</w:t>
      </w:r>
      <w:r w:rsidRPr="00FB6188">
        <w:rPr>
          <w:snapToGrid/>
          <w:kern w:val="22"/>
          <w:sz w:val="24"/>
          <w:lang w:val="en-US" w:eastAsia="zh-CN"/>
        </w:rPr>
        <w:t xml:space="preserve"> 2030 </w:t>
      </w:r>
      <w:r w:rsidRPr="00FB6188">
        <w:rPr>
          <w:rFonts w:ascii="宋体" w:eastAsia="宋体" w:hAnsi="宋体" w:cs="宋体" w:hint="eastAsia"/>
          <w:snapToGrid/>
          <w:kern w:val="22"/>
          <w:sz w:val="24"/>
          <w:lang w:val="en-US" w:eastAsia="zh-CN"/>
        </w:rPr>
        <w:t>年。此外，我们建议更新图表的左栏，概述新框架寻求转变的现状，纳入更多具体例子，说明当今导致生物多样性丧失的各种挑战。</w:t>
      </w:r>
      <w:r w:rsidR="00015593">
        <w:rPr>
          <w:rFonts w:ascii="宋体" w:eastAsia="宋体" w:hAnsi="宋体" w:cs="宋体" w:hint="eastAsia"/>
          <w:snapToGrid/>
          <w:kern w:val="22"/>
          <w:sz w:val="24"/>
          <w:lang w:val="en-US" w:eastAsia="zh-CN"/>
        </w:rPr>
        <w:t>修改</w:t>
      </w:r>
      <w:r w:rsidRPr="00FB6188">
        <w:rPr>
          <w:rFonts w:ascii="宋体" w:eastAsia="宋体" w:hAnsi="宋体" w:cs="宋体" w:hint="eastAsia"/>
          <w:snapToGrid/>
          <w:kern w:val="22"/>
          <w:sz w:val="24"/>
          <w:lang w:val="en-US" w:eastAsia="zh-CN"/>
        </w:rPr>
        <w:t>后的图见下文。</w:t>
      </w:r>
      <w:r w:rsidR="00A8763E" w:rsidRPr="00EA1BE7">
        <w:rPr>
          <w:kern w:val="22"/>
          <w:sz w:val="24"/>
        </w:rPr>
        <w:t xml:space="preserve"> </w:t>
      </w:r>
    </w:p>
    <w:p w14:paraId="7FA7552F" w14:textId="0489F97D" w:rsidR="00A8763E" w:rsidRPr="00EA1BE7" w:rsidRDefault="00FB6188" w:rsidP="00B021C6">
      <w:pPr>
        <w:pStyle w:val="Para1"/>
        <w:tabs>
          <w:tab w:val="clear" w:pos="360"/>
        </w:tabs>
        <w:overflowPunct w:val="0"/>
        <w:spacing w:line="240" w:lineRule="atLeast"/>
        <w:rPr>
          <w:rFonts w:eastAsiaTheme="minorEastAsia"/>
          <w:b/>
          <w:bCs/>
          <w:kern w:val="22"/>
          <w:sz w:val="24"/>
          <w:lang w:eastAsia="zh-CN"/>
        </w:rPr>
      </w:pPr>
      <w:r w:rsidRPr="00FB6188">
        <w:rPr>
          <w:rFonts w:ascii="宋体" w:eastAsia="宋体" w:hAnsi="宋体" w:cs="宋体" w:hint="eastAsia"/>
          <w:kern w:val="22"/>
          <w:sz w:val="24"/>
          <w:lang w:eastAsia="zh-CN"/>
        </w:rPr>
        <w:lastRenderedPageBreak/>
        <w:t>最后，再看一下框架的结构并将其与变革理论联系起来，显示如果保持里程碑，将有助于评估</w:t>
      </w:r>
      <w:r w:rsidRPr="00FB6188">
        <w:rPr>
          <w:kern w:val="22"/>
          <w:sz w:val="24"/>
          <w:lang w:eastAsia="zh-CN"/>
        </w:rPr>
        <w:t xml:space="preserve"> 2030 </w:t>
      </w:r>
      <w:r w:rsidRPr="00FB6188">
        <w:rPr>
          <w:rFonts w:ascii="宋体" w:eastAsia="宋体" w:hAnsi="宋体" w:cs="宋体" w:hint="eastAsia"/>
          <w:kern w:val="22"/>
          <w:sz w:val="24"/>
          <w:lang w:eastAsia="zh-CN"/>
        </w:rPr>
        <w:t>年取得的进展。</w:t>
      </w:r>
      <w:r w:rsidR="0092666A" w:rsidRPr="00EA1BE7">
        <w:rPr>
          <w:kern w:val="22"/>
          <w:sz w:val="24"/>
          <w:lang w:eastAsia="zh-CN"/>
        </w:rPr>
        <w:t xml:space="preserve">  </w:t>
      </w:r>
    </w:p>
    <w:p w14:paraId="15FFE1A9" w14:textId="29E56E6D" w:rsidR="00F16FE3" w:rsidRDefault="00F16FE3" w:rsidP="00B021C6">
      <w:pPr>
        <w:keepNext/>
        <w:suppressLineNumbers/>
        <w:suppressAutoHyphens/>
        <w:overflowPunct w:val="0"/>
        <w:spacing w:before="120" w:after="120" w:line="257" w:lineRule="auto"/>
        <w:contextualSpacing/>
        <w:jc w:val="center"/>
        <w:rPr>
          <w:rFonts w:eastAsia="宋体"/>
          <w:b/>
          <w:bCs/>
          <w:kern w:val="22"/>
          <w:sz w:val="24"/>
          <w:lang w:eastAsia="zh-CN"/>
        </w:rPr>
      </w:pPr>
    </w:p>
    <w:p w14:paraId="517BE72E" w14:textId="57D1BA40" w:rsidR="00A8763E" w:rsidRDefault="00EA628C" w:rsidP="00B021C6">
      <w:pPr>
        <w:keepNext/>
        <w:suppressLineNumbers/>
        <w:suppressAutoHyphens/>
        <w:overflowPunct w:val="0"/>
        <w:spacing w:before="120" w:after="120" w:line="257" w:lineRule="auto"/>
        <w:contextualSpacing/>
        <w:jc w:val="center"/>
        <w:rPr>
          <w:rFonts w:eastAsia="宋体"/>
          <w:b/>
          <w:bCs/>
          <w:kern w:val="22"/>
          <w:sz w:val="24"/>
          <w:lang w:eastAsia="zh-CN"/>
        </w:rPr>
      </w:pPr>
      <w:r>
        <w:rPr>
          <w:noProof/>
        </w:rPr>
        <w:drawing>
          <wp:anchor distT="0" distB="0" distL="114300" distR="114300" simplePos="0" relativeHeight="251660288" behindDoc="1" locked="0" layoutInCell="1" allowOverlap="1" wp14:anchorId="6D51073C" wp14:editId="4D770010">
            <wp:simplePos x="0" y="0"/>
            <wp:positionH relativeFrom="margin">
              <wp:align>right</wp:align>
            </wp:positionH>
            <wp:positionV relativeFrom="paragraph">
              <wp:posOffset>337820</wp:posOffset>
            </wp:positionV>
            <wp:extent cx="5943600" cy="2482215"/>
            <wp:effectExtent l="0" t="0" r="0" b="0"/>
            <wp:wrapTight wrapText="bothSides">
              <wp:wrapPolygon edited="0">
                <wp:start x="0" y="0"/>
                <wp:lineTo x="0" y="21384"/>
                <wp:lineTo x="21531" y="21384"/>
                <wp:lineTo x="2153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2482215"/>
                    </a:xfrm>
                    <a:prstGeom prst="rect">
                      <a:avLst/>
                    </a:prstGeom>
                  </pic:spPr>
                </pic:pic>
              </a:graphicData>
            </a:graphic>
            <wp14:sizeRelH relativeFrom="page">
              <wp14:pctWidth>0</wp14:pctWidth>
            </wp14:sizeRelH>
            <wp14:sizeRelV relativeFrom="page">
              <wp14:pctHeight>0</wp14:pctHeight>
            </wp14:sizeRelV>
          </wp:anchor>
        </w:drawing>
      </w:r>
      <w:r w:rsidR="00015593" w:rsidRPr="00015593">
        <w:rPr>
          <w:rFonts w:eastAsia="宋体"/>
          <w:b/>
          <w:bCs/>
          <w:kern w:val="22"/>
          <w:sz w:val="24"/>
          <w:lang w:eastAsia="zh-CN"/>
        </w:rPr>
        <w:t>修改后的图</w:t>
      </w:r>
      <w:r w:rsidR="00A8763E" w:rsidRPr="00015593">
        <w:rPr>
          <w:rFonts w:eastAsia="宋体"/>
          <w:b/>
          <w:bCs/>
          <w:kern w:val="22"/>
          <w:sz w:val="24"/>
          <w:lang w:eastAsia="zh-CN"/>
        </w:rPr>
        <w:t xml:space="preserve">1. </w:t>
      </w:r>
      <w:r w:rsidR="00015593">
        <w:rPr>
          <w:rFonts w:eastAsia="宋体"/>
          <w:b/>
          <w:bCs/>
          <w:kern w:val="22"/>
          <w:sz w:val="24"/>
          <w:lang w:eastAsia="zh-CN"/>
        </w:rPr>
        <w:t xml:space="preserve"> </w:t>
      </w:r>
      <w:r w:rsidR="00015593">
        <w:rPr>
          <w:rFonts w:eastAsia="宋体" w:hint="eastAsia"/>
          <w:b/>
          <w:bCs/>
          <w:kern w:val="22"/>
          <w:sz w:val="24"/>
          <w:lang w:eastAsia="zh-CN"/>
        </w:rPr>
        <w:t>框架的变革理论</w:t>
      </w:r>
    </w:p>
    <w:p w14:paraId="5F056293" w14:textId="2DEBFC99" w:rsidR="00DF4035" w:rsidRDefault="00DF4035" w:rsidP="00B021C6">
      <w:pPr>
        <w:keepNext/>
        <w:suppressLineNumbers/>
        <w:suppressAutoHyphens/>
        <w:overflowPunct w:val="0"/>
        <w:spacing w:before="120" w:after="120" w:line="257" w:lineRule="auto"/>
        <w:contextualSpacing/>
        <w:jc w:val="center"/>
        <w:rPr>
          <w:rFonts w:eastAsia="宋体"/>
          <w:b/>
          <w:bCs/>
          <w:kern w:val="22"/>
          <w:sz w:val="24"/>
          <w:lang w:eastAsia="zh-CN"/>
        </w:rPr>
      </w:pPr>
    </w:p>
    <w:p w14:paraId="3A860800" w14:textId="245A3180" w:rsidR="00FA03D8" w:rsidRPr="00015593" w:rsidRDefault="00FA03D8" w:rsidP="00B021C6">
      <w:pPr>
        <w:keepNext/>
        <w:suppressLineNumbers/>
        <w:suppressAutoHyphens/>
        <w:overflowPunct w:val="0"/>
        <w:spacing w:before="120" w:after="120" w:line="257" w:lineRule="auto"/>
        <w:contextualSpacing/>
        <w:jc w:val="center"/>
        <w:rPr>
          <w:rFonts w:eastAsia="宋体"/>
          <w:b/>
          <w:bCs/>
          <w:kern w:val="22"/>
          <w:sz w:val="24"/>
          <w:lang w:eastAsia="zh-CN"/>
        </w:rPr>
      </w:pPr>
    </w:p>
    <w:p w14:paraId="1960BA56" w14:textId="72FC6593" w:rsidR="00A8763E" w:rsidRPr="00EA1BE7" w:rsidRDefault="00A8763E" w:rsidP="00B021C6">
      <w:pPr>
        <w:overflowPunct w:val="0"/>
        <w:spacing w:line="256" w:lineRule="auto"/>
        <w:ind w:left="720"/>
        <w:contextualSpacing/>
        <w:rPr>
          <w:rFonts w:eastAsiaTheme="minorEastAsia"/>
          <w:color w:val="000000"/>
          <w:kern w:val="22"/>
          <w:sz w:val="24"/>
          <w:lang w:eastAsia="zh-CN"/>
        </w:rPr>
      </w:pPr>
    </w:p>
    <w:p w14:paraId="5EB66D16" w14:textId="05DC90DB" w:rsidR="00A8763E" w:rsidRPr="003414EC" w:rsidRDefault="00A8763E" w:rsidP="00B021C6">
      <w:pPr>
        <w:overflowPunct w:val="0"/>
        <w:spacing w:line="256" w:lineRule="auto"/>
        <w:rPr>
          <w:rFonts w:eastAsia="楷体"/>
          <w:color w:val="000000"/>
          <w:kern w:val="22"/>
          <w:sz w:val="24"/>
          <w:lang w:eastAsia="zh-CN"/>
        </w:rPr>
      </w:pPr>
    </w:p>
    <w:p w14:paraId="0866704B" w14:textId="684C9757" w:rsidR="008C7C05" w:rsidRDefault="008C7C05" w:rsidP="00B021C6">
      <w:pPr>
        <w:overflowPunct w:val="0"/>
        <w:spacing w:after="160" w:line="259" w:lineRule="auto"/>
        <w:jc w:val="left"/>
        <w:rPr>
          <w:b/>
          <w:bCs/>
          <w:iCs/>
          <w:sz w:val="24"/>
          <w:lang w:eastAsia="zh-CN"/>
        </w:rPr>
      </w:pPr>
      <w:r>
        <w:rPr>
          <w:sz w:val="24"/>
          <w:lang w:eastAsia="zh-CN"/>
        </w:rPr>
        <w:br w:type="page"/>
      </w:r>
    </w:p>
    <w:p w14:paraId="3952E878" w14:textId="08BE5242" w:rsidR="00A8763E" w:rsidRPr="001815C1" w:rsidRDefault="00A8763E" w:rsidP="00B021C6">
      <w:pPr>
        <w:pStyle w:val="Heading2"/>
        <w:overflowPunct w:val="0"/>
        <w:spacing w:line="240" w:lineRule="atLeast"/>
        <w:jc w:val="both"/>
        <w:rPr>
          <w:sz w:val="24"/>
          <w:lang w:eastAsia="zh-CN"/>
        </w:rPr>
      </w:pPr>
      <w:bookmarkStart w:id="17" w:name="_Toc90477119"/>
      <w:bookmarkStart w:id="18" w:name="_Toc90477330"/>
      <w:r w:rsidRPr="001815C1">
        <w:rPr>
          <w:sz w:val="24"/>
          <w:lang w:eastAsia="zh-CN"/>
        </w:rPr>
        <w:lastRenderedPageBreak/>
        <w:t>E</w:t>
      </w:r>
      <w:r w:rsidR="00C150C4" w:rsidRPr="001815C1">
        <w:rPr>
          <w:rFonts w:ascii="宋体" w:eastAsia="宋体" w:hAnsi="宋体" w:cs="宋体" w:hint="eastAsia"/>
          <w:sz w:val="24"/>
          <w:lang w:eastAsia="zh-CN"/>
        </w:rPr>
        <w:t>节</w:t>
      </w:r>
      <w:r w:rsidRPr="001815C1">
        <w:rPr>
          <w:sz w:val="24"/>
          <w:lang w:eastAsia="zh-CN"/>
        </w:rPr>
        <w:t xml:space="preserve"> - </w:t>
      </w:r>
      <w:r w:rsidR="00C150C4" w:rsidRPr="001815C1">
        <w:rPr>
          <w:sz w:val="24"/>
          <w:lang w:eastAsia="zh-CN"/>
        </w:rPr>
        <w:t>2050</w:t>
      </w:r>
      <w:r w:rsidR="00C150C4" w:rsidRPr="001815C1">
        <w:rPr>
          <w:rFonts w:ascii="宋体" w:eastAsia="宋体" w:hAnsi="宋体" w:cs="宋体" w:hint="eastAsia"/>
          <w:sz w:val="24"/>
          <w:lang w:eastAsia="zh-CN"/>
        </w:rPr>
        <w:t>年愿景和</w:t>
      </w:r>
      <w:r w:rsidR="00C150C4" w:rsidRPr="001815C1">
        <w:rPr>
          <w:rFonts w:hint="eastAsia"/>
          <w:sz w:val="24"/>
          <w:lang w:eastAsia="zh-CN"/>
        </w:rPr>
        <w:t>2</w:t>
      </w:r>
      <w:r w:rsidR="00C150C4" w:rsidRPr="001815C1">
        <w:rPr>
          <w:sz w:val="24"/>
          <w:lang w:eastAsia="zh-CN"/>
        </w:rPr>
        <w:t>030</w:t>
      </w:r>
      <w:r w:rsidR="00C150C4" w:rsidRPr="001815C1">
        <w:rPr>
          <w:rFonts w:ascii="宋体" w:eastAsia="宋体" w:hAnsi="宋体" w:cs="宋体" w:hint="eastAsia"/>
          <w:sz w:val="24"/>
          <w:lang w:eastAsia="zh-CN"/>
        </w:rPr>
        <w:t>年使命</w:t>
      </w:r>
      <w:bookmarkEnd w:id="17"/>
      <w:bookmarkEnd w:id="18"/>
    </w:p>
    <w:p w14:paraId="3CAD0395" w14:textId="454F2AA1" w:rsidR="00A8763E" w:rsidRPr="00C150C4" w:rsidRDefault="00642DFB" w:rsidP="00B021C6">
      <w:pPr>
        <w:pBdr>
          <w:top w:val="single" w:sz="4" w:space="1" w:color="auto"/>
          <w:left w:val="single" w:sz="4" w:space="4" w:color="auto"/>
          <w:bottom w:val="single" w:sz="4" w:space="1" w:color="auto"/>
          <w:right w:val="single" w:sz="4" w:space="4" w:color="auto"/>
        </w:pBdr>
        <w:tabs>
          <w:tab w:val="left" w:pos="490"/>
          <w:tab w:val="left" w:pos="720"/>
        </w:tabs>
        <w:overflowPunct w:val="0"/>
        <w:snapToGrid w:val="0"/>
        <w:spacing w:before="120" w:after="120" w:line="240" w:lineRule="atLeast"/>
        <w:rPr>
          <w:rFonts w:eastAsia="宋体"/>
          <w:kern w:val="22"/>
          <w:sz w:val="24"/>
          <w:lang w:eastAsia="x-none"/>
        </w:rPr>
      </w:pPr>
      <w:r>
        <w:rPr>
          <w:rFonts w:ascii="宋体" w:eastAsia="宋体" w:hAnsi="宋体" w:cs="宋体" w:hint="eastAsia"/>
          <w:b/>
          <w:kern w:val="22"/>
          <w:sz w:val="24"/>
          <w:szCs w:val="18"/>
          <w:lang w:eastAsia="x-none"/>
        </w:rPr>
        <w:t>初稿：</w:t>
      </w:r>
      <w:r w:rsidR="00A8763E" w:rsidRPr="00EA1BE7">
        <w:rPr>
          <w:kern w:val="22"/>
          <w:sz w:val="24"/>
          <w:szCs w:val="18"/>
          <w:lang w:eastAsia="x-none"/>
        </w:rPr>
        <w:t xml:space="preserve">9. </w:t>
      </w:r>
      <w:bookmarkStart w:id="19" w:name="_Hlk81412866"/>
      <w:r w:rsidR="00C150C4">
        <w:rPr>
          <w:kern w:val="22"/>
          <w:sz w:val="24"/>
          <w:szCs w:val="18"/>
          <w:lang w:eastAsia="x-none"/>
        </w:rPr>
        <w:t xml:space="preserve"> </w:t>
      </w:r>
      <w:bookmarkEnd w:id="19"/>
      <w:proofErr w:type="spellStart"/>
      <w:r w:rsidR="00C150C4" w:rsidRPr="00C150C4">
        <w:rPr>
          <w:rFonts w:eastAsia="宋体"/>
          <w:kern w:val="22"/>
          <w:sz w:val="24"/>
          <w:szCs w:val="18"/>
          <w:lang w:val="en-US" w:eastAsia="x-none"/>
        </w:rPr>
        <w:t>框架憧憬一个与自然和谐相处的世界</w:t>
      </w:r>
      <w:proofErr w:type="spellEnd"/>
      <w:r w:rsidR="00C150C4" w:rsidRPr="00C150C4">
        <w:rPr>
          <w:rFonts w:eastAsia="宋体"/>
          <w:kern w:val="22"/>
          <w:sz w:val="24"/>
          <w:szCs w:val="18"/>
          <w:lang w:val="en-US" w:eastAsia="x-none"/>
        </w:rPr>
        <w:t>，</w:t>
      </w:r>
      <w:r w:rsidR="00C150C4">
        <w:rPr>
          <w:rFonts w:eastAsia="宋体" w:hint="eastAsia"/>
          <w:kern w:val="22"/>
          <w:sz w:val="24"/>
          <w:szCs w:val="18"/>
          <w:lang w:val="en-US" w:eastAsia="zh-CN"/>
        </w:rPr>
        <w:t>“</w:t>
      </w:r>
      <w:r w:rsidR="00C150C4" w:rsidRPr="00C150C4">
        <w:rPr>
          <w:rFonts w:eastAsia="宋体"/>
          <w:kern w:val="22"/>
          <w:sz w:val="24"/>
          <w:szCs w:val="18"/>
          <w:lang w:val="en-US" w:eastAsia="x-none"/>
        </w:rPr>
        <w:t>到</w:t>
      </w:r>
      <w:r w:rsidR="00C150C4" w:rsidRPr="00C150C4">
        <w:rPr>
          <w:rFonts w:eastAsia="宋体"/>
          <w:kern w:val="22"/>
          <w:sz w:val="24"/>
          <w:szCs w:val="18"/>
          <w:lang w:val="en-US" w:eastAsia="x-none"/>
        </w:rPr>
        <w:t>2050</w:t>
      </w:r>
      <w:proofErr w:type="spellStart"/>
      <w:r w:rsidR="00C150C4" w:rsidRPr="00C150C4">
        <w:rPr>
          <w:rFonts w:eastAsia="宋体"/>
          <w:kern w:val="22"/>
          <w:sz w:val="24"/>
          <w:szCs w:val="18"/>
          <w:lang w:val="en-US" w:eastAsia="x-none"/>
        </w:rPr>
        <w:t>年，生物多样性受到重视、得到保护、恢复及合理利用，维持生态系统服务，实现一个可持续的健康的地球，所有人都能共享重要惠益</w:t>
      </w:r>
      <w:proofErr w:type="spellEnd"/>
      <w:r w:rsidR="00C150C4" w:rsidRPr="00C150C4">
        <w:rPr>
          <w:rFonts w:eastAsia="宋体"/>
          <w:kern w:val="22"/>
          <w:sz w:val="24"/>
          <w:szCs w:val="18"/>
          <w:lang w:val="en-US" w:eastAsia="x-none"/>
        </w:rPr>
        <w:t>。</w:t>
      </w:r>
      <w:r w:rsidR="00C150C4">
        <w:rPr>
          <w:rFonts w:eastAsia="宋体" w:hint="eastAsia"/>
          <w:kern w:val="22"/>
          <w:sz w:val="24"/>
          <w:szCs w:val="18"/>
          <w:lang w:val="en-US" w:eastAsia="zh-CN"/>
        </w:rPr>
        <w:t>”</w:t>
      </w:r>
    </w:p>
    <w:p w14:paraId="4C67E7BF" w14:textId="3CEC21E2" w:rsidR="00A8763E" w:rsidRPr="003414EC" w:rsidRDefault="003414EC" w:rsidP="00B021C6">
      <w:pPr>
        <w:overflowPunct w:val="0"/>
        <w:spacing w:before="120" w:after="120" w:line="240" w:lineRule="atLeast"/>
        <w:rPr>
          <w:rFonts w:eastAsia="楷体"/>
          <w:iCs/>
          <w:color w:val="000000"/>
          <w:kern w:val="22"/>
          <w:sz w:val="24"/>
        </w:rPr>
      </w:pPr>
      <w:proofErr w:type="spellStart"/>
      <w:r w:rsidRPr="003414EC">
        <w:rPr>
          <w:rFonts w:eastAsia="楷体" w:cs="宋体" w:hint="eastAsia"/>
          <w:iCs/>
          <w:color w:val="000000"/>
          <w:kern w:val="22"/>
          <w:sz w:val="24"/>
        </w:rPr>
        <w:t>听到的意见</w:t>
      </w:r>
      <w:proofErr w:type="spellEnd"/>
    </w:p>
    <w:p w14:paraId="493270D0" w14:textId="21DB18FD" w:rsidR="00A8763E" w:rsidRPr="00EA1BE7" w:rsidRDefault="00C150C4" w:rsidP="00B021C6">
      <w:pPr>
        <w:pStyle w:val="Para1"/>
        <w:tabs>
          <w:tab w:val="clear" w:pos="360"/>
        </w:tabs>
        <w:overflowPunct w:val="0"/>
        <w:spacing w:line="240" w:lineRule="atLeast"/>
        <w:rPr>
          <w:kern w:val="22"/>
          <w:sz w:val="24"/>
          <w:lang w:eastAsia="zh-CN"/>
        </w:rPr>
      </w:pPr>
      <w:r w:rsidRPr="00C150C4">
        <w:rPr>
          <w:rFonts w:ascii="宋体" w:eastAsia="宋体" w:hAnsi="宋体" w:cs="宋体" w:hint="eastAsia"/>
          <w:kern w:val="22"/>
          <w:sz w:val="24"/>
          <w:lang w:val="en-US" w:eastAsia="zh-CN"/>
        </w:rPr>
        <w:t>有人建议使</w:t>
      </w:r>
      <w:r w:rsidRPr="00C150C4">
        <w:rPr>
          <w:kern w:val="22"/>
          <w:sz w:val="24"/>
          <w:lang w:val="en-US" w:eastAsia="zh-CN"/>
        </w:rPr>
        <w:t xml:space="preserve">2050 </w:t>
      </w:r>
      <w:r w:rsidRPr="00C150C4">
        <w:rPr>
          <w:rFonts w:ascii="宋体" w:eastAsia="宋体" w:hAnsi="宋体" w:cs="宋体" w:hint="eastAsia"/>
          <w:kern w:val="22"/>
          <w:sz w:val="24"/>
          <w:lang w:val="en-US" w:eastAsia="zh-CN"/>
        </w:rPr>
        <w:t>年愿景更加详细。</w:t>
      </w:r>
      <w:r w:rsidR="00A8763E" w:rsidRPr="00EA1BE7">
        <w:rPr>
          <w:kern w:val="22"/>
          <w:sz w:val="24"/>
          <w:lang w:eastAsia="zh-CN"/>
        </w:rPr>
        <w:t xml:space="preserve"> </w:t>
      </w:r>
    </w:p>
    <w:p w14:paraId="2F1EC104" w14:textId="57AAA3FA" w:rsidR="00A8763E" w:rsidRPr="003414EC" w:rsidRDefault="00C150C4" w:rsidP="00B021C6">
      <w:pPr>
        <w:overflowPunct w:val="0"/>
        <w:spacing w:before="120" w:after="120" w:line="240" w:lineRule="atLeast"/>
        <w:rPr>
          <w:rFonts w:eastAsia="楷体"/>
          <w:iCs/>
          <w:color w:val="000000"/>
          <w:kern w:val="22"/>
          <w:sz w:val="24"/>
        </w:rPr>
      </w:pPr>
      <w:r>
        <w:rPr>
          <w:rFonts w:eastAsia="楷体" w:hint="eastAsia"/>
          <w:iCs/>
          <w:color w:val="000000"/>
          <w:kern w:val="22"/>
          <w:sz w:val="24"/>
          <w:lang w:eastAsia="zh-CN"/>
        </w:rPr>
        <w:t>建议</w:t>
      </w:r>
    </w:p>
    <w:p w14:paraId="4DEDF665" w14:textId="1BA71A51" w:rsidR="00C861CB" w:rsidRPr="00EA1BE7" w:rsidRDefault="002F63A0" w:rsidP="00B021C6">
      <w:pPr>
        <w:pStyle w:val="Para1"/>
        <w:tabs>
          <w:tab w:val="clear" w:pos="360"/>
        </w:tabs>
        <w:overflowPunct w:val="0"/>
        <w:spacing w:line="240" w:lineRule="atLeast"/>
        <w:rPr>
          <w:kern w:val="22"/>
          <w:sz w:val="24"/>
          <w:szCs w:val="22"/>
          <w:lang w:eastAsia="zh-CN"/>
        </w:rPr>
      </w:pPr>
      <w:r w:rsidRPr="002F63A0">
        <w:rPr>
          <w:rFonts w:ascii="宋体" w:eastAsia="宋体" w:hAnsi="宋体" w:cs="宋体" w:hint="eastAsia"/>
          <w:kern w:val="22"/>
          <w:sz w:val="24"/>
          <w:szCs w:val="22"/>
          <w:lang w:val="en-US" w:eastAsia="zh-CN"/>
        </w:rPr>
        <w:t>我们要提醒缔约方和利益攸关方，第</w:t>
      </w:r>
      <w:r w:rsidRPr="002F63A0">
        <w:rPr>
          <w:kern w:val="22"/>
          <w:sz w:val="24"/>
          <w:szCs w:val="22"/>
          <w:lang w:val="en-US" w:eastAsia="zh-CN"/>
        </w:rPr>
        <w:t xml:space="preserve"> 14/34 </w:t>
      </w:r>
      <w:r w:rsidRPr="002F63A0">
        <w:rPr>
          <w:rFonts w:ascii="宋体" w:eastAsia="宋体" w:hAnsi="宋体" w:cs="宋体" w:hint="eastAsia"/>
          <w:kern w:val="22"/>
          <w:sz w:val="24"/>
          <w:szCs w:val="22"/>
          <w:lang w:val="en-US" w:eastAsia="zh-CN"/>
        </w:rPr>
        <w:t>号决定明确将愿景排除在全球生物多样性框架谈判的范围之外。</w:t>
      </w:r>
      <w:r w:rsidRPr="002F63A0">
        <w:rPr>
          <w:kern w:val="22"/>
          <w:sz w:val="24"/>
          <w:szCs w:val="22"/>
          <w:lang w:val="en-US" w:eastAsia="zh-CN"/>
        </w:rPr>
        <w:t xml:space="preserve"> </w:t>
      </w:r>
      <w:r w:rsidRPr="002F63A0">
        <w:rPr>
          <w:rFonts w:ascii="宋体" w:eastAsia="宋体" w:hAnsi="宋体" w:cs="宋体" w:hint="eastAsia"/>
          <w:kern w:val="22"/>
          <w:sz w:val="24"/>
          <w:szCs w:val="22"/>
          <w:lang w:val="en-US" w:eastAsia="zh-CN"/>
        </w:rPr>
        <w:t>这段案文是在第</w:t>
      </w:r>
      <w:r w:rsidRPr="002F63A0">
        <w:rPr>
          <w:kern w:val="22"/>
          <w:sz w:val="24"/>
          <w:szCs w:val="22"/>
          <w:lang w:val="en-US" w:eastAsia="zh-CN"/>
        </w:rPr>
        <w:t xml:space="preserve"> X/2 </w:t>
      </w:r>
      <w:r w:rsidRPr="002F63A0">
        <w:rPr>
          <w:rFonts w:ascii="宋体" w:eastAsia="宋体" w:hAnsi="宋体" w:cs="宋体" w:hint="eastAsia"/>
          <w:kern w:val="22"/>
          <w:sz w:val="24"/>
          <w:szCs w:val="22"/>
          <w:lang w:val="en-US" w:eastAsia="zh-CN"/>
        </w:rPr>
        <w:t>号决定中通过的事先商定的措辞。</w:t>
      </w:r>
      <w:r w:rsidRPr="002F63A0">
        <w:rPr>
          <w:kern w:val="22"/>
          <w:sz w:val="24"/>
          <w:szCs w:val="22"/>
          <w:lang w:val="en-US" w:eastAsia="zh-CN"/>
        </w:rPr>
        <w:t xml:space="preserve"> </w:t>
      </w:r>
      <w:r w:rsidRPr="002F63A0">
        <w:rPr>
          <w:rFonts w:ascii="宋体" w:eastAsia="宋体" w:hAnsi="宋体" w:cs="宋体" w:hint="eastAsia"/>
          <w:kern w:val="22"/>
          <w:sz w:val="24"/>
          <w:szCs w:val="22"/>
          <w:lang w:val="en-US" w:eastAsia="zh-CN"/>
        </w:rPr>
        <w:t>随后的第</w:t>
      </w:r>
      <w:r w:rsidRPr="002F63A0">
        <w:rPr>
          <w:kern w:val="22"/>
          <w:sz w:val="24"/>
          <w:szCs w:val="22"/>
          <w:lang w:val="en-US" w:eastAsia="zh-CN"/>
        </w:rPr>
        <w:t xml:space="preserve"> 14/34 </w:t>
      </w:r>
      <w:r w:rsidRPr="002F63A0">
        <w:rPr>
          <w:rFonts w:ascii="宋体" w:eastAsia="宋体" w:hAnsi="宋体" w:cs="宋体" w:hint="eastAsia"/>
          <w:kern w:val="22"/>
          <w:sz w:val="24"/>
          <w:szCs w:val="22"/>
          <w:lang w:val="en-US" w:eastAsia="zh-CN"/>
        </w:rPr>
        <w:t>号决定确定，</w:t>
      </w:r>
      <w:r w:rsidRPr="002F63A0">
        <w:rPr>
          <w:kern w:val="22"/>
          <w:sz w:val="24"/>
          <w:szCs w:val="22"/>
          <w:lang w:val="en-US" w:eastAsia="zh-CN"/>
        </w:rPr>
        <w:t xml:space="preserve">2020 </w:t>
      </w:r>
      <w:r w:rsidRPr="002F63A0">
        <w:rPr>
          <w:rFonts w:ascii="宋体" w:eastAsia="宋体" w:hAnsi="宋体" w:cs="宋体" w:hint="eastAsia"/>
          <w:kern w:val="22"/>
          <w:sz w:val="24"/>
          <w:szCs w:val="22"/>
          <w:lang w:val="en-US" w:eastAsia="zh-CN"/>
        </w:rPr>
        <w:t>年后全球生物多样性框架应辅以鼓舞和激励人心的</w:t>
      </w:r>
      <w:r w:rsidRPr="002F63A0">
        <w:rPr>
          <w:kern w:val="22"/>
          <w:sz w:val="24"/>
          <w:szCs w:val="22"/>
          <w:lang w:val="en-US" w:eastAsia="zh-CN"/>
        </w:rPr>
        <w:t xml:space="preserve"> 2030 </w:t>
      </w:r>
      <w:r w:rsidRPr="002F63A0">
        <w:rPr>
          <w:rFonts w:ascii="宋体" w:eastAsia="宋体" w:hAnsi="宋体" w:cs="宋体" w:hint="eastAsia"/>
          <w:kern w:val="22"/>
          <w:sz w:val="24"/>
          <w:szCs w:val="22"/>
          <w:lang w:val="en-US" w:eastAsia="zh-CN"/>
        </w:rPr>
        <w:t>年使命，以之作为实现</w:t>
      </w:r>
      <w:r w:rsidRPr="002F63A0">
        <w:rPr>
          <w:kern w:val="22"/>
          <w:sz w:val="24"/>
          <w:szCs w:val="22"/>
          <w:lang w:val="en-US" w:eastAsia="zh-CN"/>
        </w:rPr>
        <w:t xml:space="preserve"> 2050 </w:t>
      </w:r>
      <w:r w:rsidRPr="002F63A0">
        <w:rPr>
          <w:rFonts w:ascii="宋体" w:eastAsia="宋体" w:hAnsi="宋体" w:cs="宋体" w:hint="eastAsia"/>
          <w:kern w:val="22"/>
          <w:sz w:val="24"/>
          <w:szCs w:val="22"/>
          <w:lang w:val="en-US" w:eastAsia="zh-CN"/>
        </w:rPr>
        <w:t>年</w:t>
      </w:r>
      <w:r w:rsidRPr="002F63A0">
        <w:rPr>
          <w:kern w:val="22"/>
          <w:sz w:val="24"/>
          <w:szCs w:val="22"/>
          <w:lang w:val="en-US" w:eastAsia="zh-CN"/>
        </w:rPr>
        <w:t>“</w:t>
      </w:r>
      <w:r w:rsidRPr="002F63A0">
        <w:rPr>
          <w:rFonts w:ascii="宋体" w:eastAsia="宋体" w:hAnsi="宋体" w:cs="宋体" w:hint="eastAsia"/>
          <w:kern w:val="22"/>
          <w:sz w:val="24"/>
          <w:szCs w:val="22"/>
          <w:lang w:val="en-US" w:eastAsia="zh-CN"/>
        </w:rPr>
        <w:t>与自然和谐相处</w:t>
      </w:r>
      <w:r w:rsidRPr="002F63A0">
        <w:rPr>
          <w:kern w:val="22"/>
          <w:sz w:val="24"/>
          <w:szCs w:val="22"/>
          <w:lang w:val="en-US" w:eastAsia="zh-CN"/>
        </w:rPr>
        <w:t>”</w:t>
      </w:r>
      <w:r w:rsidRPr="002F63A0">
        <w:rPr>
          <w:rFonts w:ascii="宋体" w:eastAsia="宋体" w:hAnsi="宋体" w:cs="宋体" w:hint="eastAsia"/>
          <w:kern w:val="22"/>
          <w:sz w:val="24"/>
          <w:szCs w:val="22"/>
          <w:lang w:val="en-US" w:eastAsia="zh-CN"/>
        </w:rPr>
        <w:t>愿景的一块垫脚石。因此，框架本段的案文已经得到缔约方大会的同意，应避免对其进行修改。</w:t>
      </w:r>
    </w:p>
    <w:p w14:paraId="1698CE0B" w14:textId="6AE345A3" w:rsidR="00A8763E" w:rsidRPr="002F63A0" w:rsidRDefault="00642DFB" w:rsidP="00B021C6">
      <w:pPr>
        <w:keepLines/>
        <w:pBdr>
          <w:top w:val="single" w:sz="4" w:space="1" w:color="auto"/>
          <w:left w:val="single" w:sz="4" w:space="4" w:color="auto"/>
          <w:bottom w:val="single" w:sz="4" w:space="1" w:color="auto"/>
          <w:right w:val="single" w:sz="4" w:space="4" w:color="auto"/>
        </w:pBdr>
        <w:tabs>
          <w:tab w:val="left" w:pos="490"/>
          <w:tab w:val="left" w:pos="720"/>
        </w:tabs>
        <w:overflowPunct w:val="0"/>
        <w:spacing w:before="120" w:after="120" w:line="240" w:lineRule="atLeast"/>
        <w:rPr>
          <w:rFonts w:eastAsia="宋体"/>
          <w:kern w:val="22"/>
          <w:sz w:val="24"/>
          <w:szCs w:val="22"/>
          <w:lang w:eastAsia="x-none"/>
        </w:rPr>
      </w:pPr>
      <w:bookmarkStart w:id="20" w:name="_Hlk81417773"/>
      <w:r>
        <w:rPr>
          <w:rFonts w:ascii="宋体" w:eastAsia="宋体" w:hAnsi="宋体" w:cs="宋体" w:hint="eastAsia"/>
          <w:b/>
          <w:kern w:val="22"/>
          <w:sz w:val="24"/>
          <w:szCs w:val="22"/>
          <w:lang w:eastAsia="x-none"/>
        </w:rPr>
        <w:t>初稿：</w:t>
      </w:r>
      <w:r w:rsidR="00A8763E" w:rsidRPr="002F63A0">
        <w:rPr>
          <w:rFonts w:eastAsia="宋体"/>
          <w:kern w:val="22"/>
          <w:sz w:val="24"/>
          <w:szCs w:val="22"/>
          <w:lang w:eastAsia="x-none"/>
        </w:rPr>
        <w:t xml:space="preserve">10. </w:t>
      </w:r>
      <w:r w:rsidR="002F63A0" w:rsidRPr="002F63A0">
        <w:rPr>
          <w:rFonts w:eastAsia="宋体"/>
          <w:kern w:val="22"/>
          <w:sz w:val="24"/>
          <w:szCs w:val="22"/>
          <w:lang w:eastAsia="x-none"/>
        </w:rPr>
        <w:t>在实现</w:t>
      </w:r>
      <w:r w:rsidR="002F63A0" w:rsidRPr="002F63A0">
        <w:rPr>
          <w:rFonts w:eastAsia="宋体"/>
          <w:kern w:val="22"/>
          <w:sz w:val="24"/>
          <w:szCs w:val="22"/>
          <w:lang w:eastAsia="x-none"/>
        </w:rPr>
        <w:t>2050</w:t>
      </w:r>
      <w:r w:rsidR="002F63A0" w:rsidRPr="002F63A0">
        <w:rPr>
          <w:rFonts w:eastAsia="宋体"/>
          <w:kern w:val="22"/>
          <w:sz w:val="24"/>
          <w:szCs w:val="22"/>
          <w:lang w:eastAsia="x-none"/>
        </w:rPr>
        <w:t>年愿景的道路上，框架在直至</w:t>
      </w:r>
      <w:r w:rsidR="002F63A0" w:rsidRPr="002F63A0">
        <w:rPr>
          <w:rFonts w:eastAsia="宋体"/>
          <w:kern w:val="22"/>
          <w:sz w:val="24"/>
          <w:szCs w:val="22"/>
          <w:lang w:eastAsia="x-none"/>
        </w:rPr>
        <w:t>2030</w:t>
      </w:r>
      <w:proofErr w:type="spellStart"/>
      <w:r w:rsidR="002F63A0" w:rsidRPr="002F63A0">
        <w:rPr>
          <w:rFonts w:eastAsia="宋体"/>
          <w:kern w:val="22"/>
          <w:sz w:val="24"/>
          <w:szCs w:val="22"/>
          <w:lang w:eastAsia="x-none"/>
        </w:rPr>
        <w:t>年期间的使命是</w:t>
      </w:r>
      <w:proofErr w:type="spellEnd"/>
      <w:r w:rsidR="002F63A0" w:rsidRPr="002F63A0">
        <w:rPr>
          <w:rFonts w:eastAsia="宋体"/>
          <w:kern w:val="22"/>
          <w:sz w:val="24"/>
          <w:szCs w:val="22"/>
          <w:lang w:eastAsia="x-none"/>
        </w:rPr>
        <w:t>：</w:t>
      </w:r>
      <w:r w:rsidR="002F63A0" w:rsidRPr="002F63A0">
        <w:rPr>
          <w:rFonts w:eastAsia="宋体"/>
          <w:kern w:val="22"/>
          <w:sz w:val="24"/>
          <w:szCs w:val="22"/>
          <w:lang w:eastAsia="zh-CN"/>
        </w:rPr>
        <w:t>“</w:t>
      </w:r>
      <w:r w:rsidR="002F63A0" w:rsidRPr="002F63A0">
        <w:rPr>
          <w:rFonts w:eastAsia="宋体"/>
          <w:kern w:val="22"/>
          <w:sz w:val="24"/>
          <w:szCs w:val="22"/>
          <w:lang w:eastAsia="x-none"/>
        </w:rPr>
        <w:t>全社会采取紧急行动，保护和可持续利用生物多样性，确保公平公正分享通过使用遗传资源所产生的惠益，使生物多样性到</w:t>
      </w:r>
      <w:r w:rsidR="002F63A0" w:rsidRPr="002F63A0">
        <w:rPr>
          <w:rFonts w:eastAsia="宋体"/>
          <w:kern w:val="22"/>
          <w:sz w:val="24"/>
          <w:szCs w:val="22"/>
          <w:lang w:eastAsia="x-none"/>
        </w:rPr>
        <w:t>2030</w:t>
      </w:r>
      <w:proofErr w:type="spellStart"/>
      <w:r w:rsidR="002F63A0" w:rsidRPr="002F63A0">
        <w:rPr>
          <w:rFonts w:eastAsia="宋体"/>
          <w:kern w:val="22"/>
          <w:sz w:val="24"/>
          <w:szCs w:val="22"/>
          <w:lang w:eastAsia="x-none"/>
        </w:rPr>
        <w:t>年走上恢复之路，造福地球和人类</w:t>
      </w:r>
      <w:proofErr w:type="spellEnd"/>
      <w:r w:rsidR="002F63A0" w:rsidRPr="002F63A0">
        <w:rPr>
          <w:rFonts w:eastAsia="宋体"/>
          <w:kern w:val="22"/>
          <w:sz w:val="24"/>
          <w:szCs w:val="22"/>
          <w:vertAlign w:val="superscript"/>
          <w:lang w:val="en-US" w:eastAsia="x-none"/>
        </w:rPr>
        <w:footnoteReference w:id="5"/>
      </w:r>
      <w:r w:rsidR="002F63A0" w:rsidRPr="002F63A0">
        <w:rPr>
          <w:rFonts w:eastAsia="宋体"/>
          <w:kern w:val="22"/>
          <w:sz w:val="24"/>
          <w:szCs w:val="22"/>
          <w:lang w:eastAsia="x-none"/>
        </w:rPr>
        <w:t>。</w:t>
      </w:r>
      <w:bookmarkEnd w:id="20"/>
      <w:r w:rsidR="002F63A0" w:rsidRPr="002F63A0">
        <w:rPr>
          <w:rFonts w:eastAsia="宋体"/>
          <w:kern w:val="22"/>
          <w:sz w:val="24"/>
          <w:szCs w:val="22"/>
          <w:lang w:eastAsia="zh-CN"/>
        </w:rPr>
        <w:t>”</w:t>
      </w:r>
    </w:p>
    <w:p w14:paraId="7F253EFA" w14:textId="2FE5F7F4" w:rsidR="00A8763E" w:rsidRPr="003414EC" w:rsidRDefault="003414EC" w:rsidP="00B021C6">
      <w:pPr>
        <w:keepNext/>
        <w:overflowPunct w:val="0"/>
        <w:spacing w:before="120" w:after="120" w:line="240" w:lineRule="atLeast"/>
        <w:rPr>
          <w:rFonts w:eastAsia="楷体"/>
          <w:color w:val="000000"/>
          <w:kern w:val="22"/>
          <w:sz w:val="24"/>
          <w:szCs w:val="22"/>
        </w:rPr>
      </w:pPr>
      <w:proofErr w:type="spellStart"/>
      <w:r w:rsidRPr="003414EC">
        <w:rPr>
          <w:rFonts w:eastAsia="楷体" w:cs="宋体" w:hint="eastAsia"/>
          <w:color w:val="000000"/>
          <w:kern w:val="22"/>
          <w:sz w:val="24"/>
          <w:szCs w:val="22"/>
        </w:rPr>
        <w:t>听到的意见</w:t>
      </w:r>
      <w:proofErr w:type="spellEnd"/>
    </w:p>
    <w:p w14:paraId="52EE0BDC" w14:textId="0C2A8929" w:rsidR="00A8763E" w:rsidRPr="00EA1BE7" w:rsidRDefault="00156AD0" w:rsidP="00B021C6">
      <w:pPr>
        <w:pStyle w:val="Para1"/>
        <w:tabs>
          <w:tab w:val="clear" w:pos="360"/>
        </w:tabs>
        <w:overflowPunct w:val="0"/>
        <w:spacing w:line="240" w:lineRule="atLeast"/>
        <w:rPr>
          <w:kern w:val="22"/>
          <w:sz w:val="24"/>
          <w:szCs w:val="22"/>
          <w:lang w:eastAsia="zh-CN"/>
        </w:rPr>
      </w:pPr>
      <w:r w:rsidRPr="00156AD0">
        <w:rPr>
          <w:rFonts w:ascii="宋体" w:eastAsia="宋体" w:hAnsi="宋体" w:cs="宋体" w:hint="eastAsia"/>
          <w:snapToGrid/>
          <w:kern w:val="22"/>
          <w:sz w:val="24"/>
          <w:szCs w:val="22"/>
          <w:lang w:val="en-US" w:eastAsia="zh-CN"/>
        </w:rPr>
        <w:t>我们听到一些提议是增加文字，提及《公约》的第一个目标、不同价值体系和关于自然的概念以及资源调动。一些缔约方建议进行改动，更清晰地阐明使命所定目标的远大程度，包括增加</w:t>
      </w:r>
      <w:r w:rsidRPr="00156AD0">
        <w:rPr>
          <w:snapToGrid/>
          <w:kern w:val="22"/>
          <w:sz w:val="24"/>
          <w:szCs w:val="22"/>
          <w:lang w:val="en-US" w:eastAsia="zh-CN"/>
        </w:rPr>
        <w:t>“</w:t>
      </w:r>
      <w:r w:rsidRPr="00156AD0">
        <w:rPr>
          <w:rFonts w:ascii="宋体" w:eastAsia="宋体" w:hAnsi="宋体" w:cs="宋体" w:hint="eastAsia"/>
          <w:snapToGrid/>
          <w:kern w:val="22"/>
          <w:sz w:val="24"/>
          <w:szCs w:val="22"/>
          <w:lang w:val="en-US" w:eastAsia="zh-CN"/>
        </w:rPr>
        <w:t>确保到</w:t>
      </w:r>
      <w:r w:rsidRPr="00156AD0">
        <w:rPr>
          <w:snapToGrid/>
          <w:kern w:val="22"/>
          <w:sz w:val="24"/>
          <w:szCs w:val="22"/>
          <w:lang w:val="en-US" w:eastAsia="zh-CN"/>
        </w:rPr>
        <w:t xml:space="preserve"> 2030 </w:t>
      </w:r>
      <w:r w:rsidRPr="00156AD0">
        <w:rPr>
          <w:rFonts w:ascii="宋体" w:eastAsia="宋体" w:hAnsi="宋体" w:cs="宋体" w:hint="eastAsia"/>
          <w:snapToGrid/>
          <w:kern w:val="22"/>
          <w:sz w:val="24"/>
          <w:szCs w:val="22"/>
          <w:lang w:val="en-US" w:eastAsia="zh-CN"/>
        </w:rPr>
        <w:t>年实现净收益</w:t>
      </w:r>
      <w:r w:rsidRPr="00156AD0">
        <w:rPr>
          <w:snapToGrid/>
          <w:kern w:val="22"/>
          <w:sz w:val="24"/>
          <w:szCs w:val="22"/>
          <w:lang w:val="en-US" w:eastAsia="zh-CN"/>
        </w:rPr>
        <w:t>”</w:t>
      </w:r>
      <w:r w:rsidRPr="00156AD0">
        <w:rPr>
          <w:rFonts w:ascii="宋体" w:eastAsia="宋体" w:hAnsi="宋体" w:cs="宋体" w:hint="eastAsia"/>
          <w:snapToGrid/>
          <w:kern w:val="22"/>
          <w:sz w:val="24"/>
          <w:szCs w:val="22"/>
          <w:lang w:val="en-US" w:eastAsia="zh-CN"/>
        </w:rPr>
        <w:t>或</w:t>
      </w:r>
      <w:r w:rsidRPr="00156AD0">
        <w:rPr>
          <w:snapToGrid/>
          <w:kern w:val="22"/>
          <w:sz w:val="24"/>
          <w:szCs w:val="22"/>
          <w:lang w:val="en-US" w:eastAsia="zh-CN"/>
        </w:rPr>
        <w:t>“</w:t>
      </w:r>
      <w:r w:rsidRPr="00156AD0">
        <w:rPr>
          <w:rFonts w:ascii="宋体" w:eastAsia="宋体" w:hAnsi="宋体" w:cs="宋体" w:hint="eastAsia"/>
          <w:snapToGrid/>
          <w:kern w:val="22"/>
          <w:sz w:val="24"/>
          <w:szCs w:val="22"/>
          <w:lang w:val="en-US" w:eastAsia="zh-CN"/>
        </w:rPr>
        <w:t>自然的正增长</w:t>
      </w:r>
      <w:r w:rsidRPr="00156AD0">
        <w:rPr>
          <w:snapToGrid/>
          <w:kern w:val="22"/>
          <w:sz w:val="24"/>
          <w:szCs w:val="22"/>
          <w:lang w:val="en-US" w:eastAsia="zh-CN"/>
        </w:rPr>
        <w:t>”</w:t>
      </w:r>
      <w:r w:rsidRPr="00156AD0">
        <w:rPr>
          <w:rFonts w:ascii="宋体" w:eastAsia="宋体" w:hAnsi="宋体" w:cs="宋体" w:hint="eastAsia"/>
          <w:snapToGrid/>
          <w:kern w:val="22"/>
          <w:sz w:val="24"/>
          <w:szCs w:val="22"/>
          <w:lang w:val="en-US" w:eastAsia="zh-CN"/>
        </w:rPr>
        <w:t>的字样。然而，其他国家表示担心人们对这些想法的可行性的理解。</w:t>
      </w:r>
      <w:r w:rsidR="00A8763E" w:rsidRPr="00EA1BE7">
        <w:rPr>
          <w:kern w:val="22"/>
          <w:sz w:val="24"/>
          <w:szCs w:val="22"/>
          <w:lang w:eastAsia="zh-CN"/>
        </w:rPr>
        <w:t xml:space="preserve">  </w:t>
      </w:r>
    </w:p>
    <w:p w14:paraId="1149C753" w14:textId="00C2C289" w:rsidR="00A8763E" w:rsidRPr="003414EC" w:rsidRDefault="00156AD0" w:rsidP="00B021C6">
      <w:pPr>
        <w:keepNext/>
        <w:overflowPunct w:val="0"/>
        <w:spacing w:before="120" w:after="120" w:line="240" w:lineRule="atLeast"/>
        <w:rPr>
          <w:rFonts w:eastAsia="楷体"/>
          <w:color w:val="000000"/>
          <w:kern w:val="22"/>
          <w:sz w:val="24"/>
          <w:szCs w:val="22"/>
        </w:rPr>
      </w:pPr>
      <w:r>
        <w:rPr>
          <w:rFonts w:eastAsia="楷体" w:hint="eastAsia"/>
          <w:color w:val="000000"/>
          <w:kern w:val="22"/>
          <w:sz w:val="24"/>
          <w:szCs w:val="22"/>
          <w:lang w:eastAsia="zh-CN"/>
        </w:rPr>
        <w:t>建议</w:t>
      </w:r>
    </w:p>
    <w:p w14:paraId="226F5302" w14:textId="77C5516A" w:rsidR="00207CAA" w:rsidRPr="00EA1BE7" w:rsidRDefault="00490CAD" w:rsidP="00B021C6">
      <w:pPr>
        <w:pStyle w:val="Para1"/>
        <w:tabs>
          <w:tab w:val="clear" w:pos="360"/>
        </w:tabs>
        <w:overflowPunct w:val="0"/>
        <w:spacing w:line="240" w:lineRule="atLeast"/>
        <w:rPr>
          <w:kern w:val="22"/>
          <w:sz w:val="24"/>
          <w:lang w:eastAsia="zh-CN"/>
        </w:rPr>
      </w:pPr>
      <w:r w:rsidRPr="00490CAD">
        <w:rPr>
          <w:rFonts w:ascii="宋体" w:eastAsia="宋体" w:hAnsi="宋体" w:cs="宋体" w:hint="eastAsia"/>
          <w:kern w:val="22"/>
          <w:sz w:val="24"/>
          <w:lang w:val="en-US" w:eastAsia="zh-CN"/>
        </w:rPr>
        <w:t>在内罗毕举行的工作组第一次会议讨论了初稿所载拟议使命的原始案文，缔约方在会上希望保持《公约》三项目标之间的平衡。我们还记得，许多缔约方和利益攸关方表示，希望</w:t>
      </w:r>
      <w:r w:rsidRPr="00490CAD">
        <w:rPr>
          <w:kern w:val="22"/>
          <w:sz w:val="24"/>
          <w:lang w:val="en-US" w:eastAsia="zh-CN"/>
        </w:rPr>
        <w:t xml:space="preserve"> 2020 </w:t>
      </w:r>
      <w:r w:rsidRPr="00490CAD">
        <w:rPr>
          <w:rFonts w:ascii="宋体" w:eastAsia="宋体" w:hAnsi="宋体" w:cs="宋体" w:hint="eastAsia"/>
          <w:kern w:val="22"/>
          <w:sz w:val="24"/>
          <w:lang w:val="en-US" w:eastAsia="zh-CN"/>
        </w:rPr>
        <w:t>年后全球生物多样性框架尽可能简洁</w:t>
      </w:r>
      <w:r w:rsidR="004D64F9">
        <w:rPr>
          <w:rFonts w:ascii="宋体" w:eastAsia="宋体" w:hAnsi="宋体" w:cs="宋体" w:hint="eastAsia"/>
          <w:kern w:val="22"/>
          <w:sz w:val="24"/>
          <w:lang w:val="en-US" w:eastAsia="zh-CN"/>
        </w:rPr>
        <w:t>易懂</w:t>
      </w:r>
      <w:r w:rsidRPr="00490CAD">
        <w:rPr>
          <w:rFonts w:ascii="宋体" w:eastAsia="宋体" w:hAnsi="宋体" w:cs="宋体" w:hint="eastAsia"/>
          <w:kern w:val="22"/>
          <w:sz w:val="24"/>
          <w:lang w:val="en-US" w:eastAsia="zh-CN"/>
        </w:rPr>
        <w:t>。我们因此建议，</w:t>
      </w:r>
      <w:r w:rsidRPr="00490CAD">
        <w:rPr>
          <w:kern w:val="22"/>
          <w:sz w:val="24"/>
          <w:lang w:val="en-US" w:eastAsia="zh-CN"/>
        </w:rPr>
        <w:t xml:space="preserve">2030 </w:t>
      </w:r>
      <w:r w:rsidRPr="00490CAD">
        <w:rPr>
          <w:rFonts w:ascii="宋体" w:eastAsia="宋体" w:hAnsi="宋体" w:cs="宋体" w:hint="eastAsia"/>
          <w:kern w:val="22"/>
          <w:sz w:val="24"/>
          <w:lang w:val="en-US" w:eastAsia="zh-CN"/>
        </w:rPr>
        <w:t>年使命作为框架的核心指导要素，其措辞应尽可能清晰简洁。出于同样的理由，也许没有必要在使命中明确提及资源调动和不同的价值体系或关于自然的概念；后者已被纳入下文提议新增加的为框架的执行工作提供全面指南的一节之中。</w:t>
      </w:r>
      <w:r w:rsidR="00A8763E" w:rsidRPr="00EA1BE7">
        <w:rPr>
          <w:kern w:val="22"/>
          <w:sz w:val="24"/>
          <w:lang w:eastAsia="zh-CN"/>
        </w:rPr>
        <w:t xml:space="preserve"> </w:t>
      </w:r>
    </w:p>
    <w:p w14:paraId="482B9B4E" w14:textId="77777777" w:rsidR="008C7C05" w:rsidRDefault="008C7C05" w:rsidP="00B021C6">
      <w:pPr>
        <w:overflowPunct w:val="0"/>
        <w:spacing w:before="120" w:after="120" w:line="240" w:lineRule="atLeast"/>
        <w:jc w:val="left"/>
        <w:rPr>
          <w:rFonts w:eastAsia="宋体"/>
          <w:b/>
          <w:caps/>
          <w:kern w:val="22"/>
          <w:sz w:val="24"/>
          <w:lang w:val="en-US" w:eastAsia="zh-CN"/>
        </w:rPr>
      </w:pPr>
      <w:r>
        <w:rPr>
          <w:rFonts w:eastAsia="宋体"/>
          <w:kern w:val="22"/>
          <w:sz w:val="24"/>
          <w:lang w:val="en-US" w:eastAsia="zh-CN"/>
        </w:rPr>
        <w:br w:type="page"/>
      </w:r>
    </w:p>
    <w:p w14:paraId="31BE4EC2" w14:textId="5CEE9734" w:rsidR="00A8763E" w:rsidRPr="00490CAD" w:rsidRDefault="00490CAD" w:rsidP="0024065E">
      <w:pPr>
        <w:pStyle w:val="Heading1"/>
        <w:numPr>
          <w:ilvl w:val="0"/>
          <w:numId w:val="9"/>
        </w:numPr>
        <w:tabs>
          <w:tab w:val="clear" w:pos="720"/>
        </w:tabs>
        <w:overflowPunct w:val="0"/>
        <w:spacing w:before="120" w:line="240" w:lineRule="atLeast"/>
        <w:ind w:left="0" w:firstLine="0"/>
        <w:rPr>
          <w:rFonts w:eastAsia="宋体"/>
          <w:kern w:val="22"/>
          <w:sz w:val="24"/>
          <w:lang w:eastAsia="zh-CN"/>
        </w:rPr>
      </w:pPr>
      <w:bookmarkStart w:id="21" w:name="current"/>
      <w:bookmarkStart w:id="22" w:name="_Toc90477120"/>
      <w:bookmarkStart w:id="23" w:name="_Toc90477331"/>
      <w:r w:rsidRPr="004D64F9">
        <w:rPr>
          <w:rFonts w:eastAsia="宋体"/>
          <w:kern w:val="22"/>
          <w:sz w:val="24"/>
          <w:lang w:val="en-US" w:eastAsia="zh-CN"/>
        </w:rPr>
        <w:lastRenderedPageBreak/>
        <w:t>关于新增加一节</w:t>
      </w:r>
      <w:bookmarkEnd w:id="21"/>
      <w:r w:rsidRPr="00490CAD">
        <w:rPr>
          <w:rFonts w:eastAsia="宋体" w:hint="eastAsia"/>
          <w:kern w:val="22"/>
          <w:sz w:val="24"/>
          <w:lang w:val="en-US" w:eastAsia="zh-CN"/>
        </w:rPr>
        <w:t>，为</w:t>
      </w:r>
      <w:r w:rsidRPr="00490CAD">
        <w:rPr>
          <w:rFonts w:eastAsia="宋体"/>
          <w:kern w:val="22"/>
          <w:sz w:val="24"/>
          <w:lang w:val="en-US" w:eastAsia="zh-CN"/>
        </w:rPr>
        <w:t>框架的执行</w:t>
      </w:r>
      <w:r w:rsidRPr="00490CAD">
        <w:rPr>
          <w:rFonts w:eastAsia="宋体" w:hint="eastAsia"/>
          <w:kern w:val="22"/>
          <w:sz w:val="24"/>
          <w:lang w:val="en-US" w:eastAsia="zh-CN"/>
        </w:rPr>
        <w:t>提供</w:t>
      </w:r>
      <w:r w:rsidRPr="00490CAD">
        <w:rPr>
          <w:rFonts w:eastAsia="宋体"/>
          <w:kern w:val="22"/>
          <w:sz w:val="24"/>
          <w:lang w:val="en-US" w:eastAsia="zh-CN"/>
        </w:rPr>
        <w:t>指南</w:t>
      </w:r>
      <w:r w:rsidRPr="00490CAD">
        <w:rPr>
          <w:rFonts w:eastAsia="宋体" w:hint="eastAsia"/>
          <w:kern w:val="22"/>
          <w:sz w:val="24"/>
          <w:lang w:val="en-US" w:eastAsia="zh-CN"/>
        </w:rPr>
        <w:t>的提议</w:t>
      </w:r>
      <w:bookmarkEnd w:id="22"/>
      <w:bookmarkEnd w:id="23"/>
    </w:p>
    <w:p w14:paraId="6F4C3267" w14:textId="7AD312B8" w:rsidR="00A8763E" w:rsidRPr="003414EC" w:rsidRDefault="003414EC" w:rsidP="00B021C6">
      <w:pPr>
        <w:overflowPunct w:val="0"/>
        <w:spacing w:before="120" w:after="120" w:line="240" w:lineRule="atLeast"/>
        <w:rPr>
          <w:rFonts w:eastAsia="楷体"/>
          <w:iCs/>
          <w:color w:val="000000"/>
          <w:kern w:val="22"/>
          <w:sz w:val="24"/>
        </w:rPr>
      </w:pPr>
      <w:proofErr w:type="spellStart"/>
      <w:r w:rsidRPr="003414EC">
        <w:rPr>
          <w:rFonts w:eastAsia="楷体" w:cs="宋体" w:hint="eastAsia"/>
          <w:iCs/>
          <w:color w:val="000000"/>
          <w:kern w:val="22"/>
          <w:sz w:val="24"/>
        </w:rPr>
        <w:t>听到的意见</w:t>
      </w:r>
      <w:proofErr w:type="spellEnd"/>
    </w:p>
    <w:p w14:paraId="59367F65" w14:textId="7190778E" w:rsidR="00A8763E" w:rsidRPr="00EA1BE7" w:rsidRDefault="00DB0149" w:rsidP="00B021C6">
      <w:pPr>
        <w:pStyle w:val="Para1"/>
        <w:tabs>
          <w:tab w:val="clear" w:pos="360"/>
        </w:tabs>
        <w:overflowPunct w:val="0"/>
        <w:spacing w:line="240" w:lineRule="atLeast"/>
        <w:rPr>
          <w:color w:val="000000"/>
          <w:kern w:val="22"/>
          <w:sz w:val="24"/>
          <w:lang w:eastAsia="zh-CN"/>
        </w:rPr>
      </w:pPr>
      <w:r w:rsidRPr="00DB0149">
        <w:rPr>
          <w:rFonts w:ascii="宋体" w:eastAsia="宋体" w:hAnsi="宋体" w:cs="宋体" w:hint="eastAsia"/>
          <w:color w:val="000000"/>
          <w:kern w:val="22"/>
          <w:sz w:val="24"/>
          <w:lang w:val="en-US" w:eastAsia="zh-CN"/>
        </w:rPr>
        <w:t>如上所述，许多缔约方和利益攸关方建议，需要在</w:t>
      </w:r>
      <w:r w:rsidRPr="00DB0149">
        <w:rPr>
          <w:color w:val="000000"/>
          <w:kern w:val="22"/>
          <w:sz w:val="24"/>
          <w:lang w:val="en-US" w:eastAsia="zh-CN"/>
        </w:rPr>
        <w:t xml:space="preserve"> 2020 </w:t>
      </w:r>
      <w:r w:rsidRPr="00DB0149">
        <w:rPr>
          <w:rFonts w:ascii="宋体" w:eastAsia="宋体" w:hAnsi="宋体" w:cs="宋体" w:hint="eastAsia"/>
          <w:color w:val="000000"/>
          <w:kern w:val="22"/>
          <w:sz w:val="24"/>
          <w:lang w:val="en-US" w:eastAsia="zh-CN"/>
        </w:rPr>
        <w:t>年后全球生物多样性框架中反映某些概念。这些概念包括注重性别平等、基于权利的方法、协同作用、关于自然和生物多样性价值的不同概念、确保参与和包容。为每个概念都提议了多种多样的措辞。与此同时，许多缔约方和利益攸关方表示，需要使框架继续简单</w:t>
      </w:r>
      <w:r w:rsidR="004D64F9">
        <w:rPr>
          <w:rFonts w:ascii="宋体" w:eastAsia="宋体" w:hAnsi="宋体" w:cs="宋体" w:hint="eastAsia"/>
          <w:color w:val="000000"/>
          <w:kern w:val="22"/>
          <w:sz w:val="24"/>
          <w:lang w:val="en-US" w:eastAsia="zh-CN"/>
        </w:rPr>
        <w:t>易懂</w:t>
      </w:r>
      <w:r w:rsidRPr="00DB0149">
        <w:rPr>
          <w:rFonts w:ascii="宋体" w:eastAsia="宋体" w:hAnsi="宋体" w:cs="宋体" w:hint="eastAsia"/>
          <w:color w:val="000000"/>
          <w:kern w:val="22"/>
          <w:sz w:val="24"/>
          <w:lang w:val="en-US" w:eastAsia="zh-CN"/>
        </w:rPr>
        <w:t>。</w:t>
      </w:r>
    </w:p>
    <w:p w14:paraId="1AC227C6" w14:textId="6064E6C1" w:rsidR="00A8763E" w:rsidRPr="003414EC" w:rsidRDefault="00DB0149" w:rsidP="00B021C6">
      <w:pPr>
        <w:overflowPunct w:val="0"/>
        <w:spacing w:before="120" w:after="120" w:line="240" w:lineRule="atLeast"/>
        <w:rPr>
          <w:rFonts w:eastAsia="楷体"/>
          <w:iCs/>
          <w:color w:val="000000"/>
          <w:kern w:val="22"/>
          <w:sz w:val="24"/>
        </w:rPr>
      </w:pPr>
      <w:r>
        <w:rPr>
          <w:rFonts w:eastAsia="楷体" w:hint="eastAsia"/>
          <w:iCs/>
          <w:color w:val="000000"/>
          <w:kern w:val="22"/>
          <w:sz w:val="24"/>
          <w:lang w:eastAsia="zh-CN"/>
        </w:rPr>
        <w:t>建议</w:t>
      </w:r>
    </w:p>
    <w:p w14:paraId="3A4036A1" w14:textId="615F4825" w:rsidR="00A8763E" w:rsidRPr="00EA1BE7" w:rsidRDefault="006F5DF7" w:rsidP="00B021C6">
      <w:pPr>
        <w:pStyle w:val="Para1"/>
        <w:tabs>
          <w:tab w:val="clear" w:pos="360"/>
        </w:tabs>
        <w:overflowPunct w:val="0"/>
        <w:spacing w:line="240" w:lineRule="atLeast"/>
        <w:rPr>
          <w:color w:val="000000"/>
          <w:kern w:val="22"/>
          <w:sz w:val="24"/>
          <w:lang w:eastAsia="zh-CN"/>
        </w:rPr>
      </w:pPr>
      <w:r w:rsidRPr="006F5DF7">
        <w:rPr>
          <w:rFonts w:ascii="宋体" w:eastAsia="宋体" w:hAnsi="宋体" w:cs="宋体" w:hint="eastAsia"/>
          <w:color w:val="000000"/>
          <w:kern w:val="22"/>
          <w:sz w:val="24"/>
          <w:lang w:val="en-US" w:eastAsia="zh-CN"/>
        </w:rPr>
        <w:t>为了避免使案文过度复杂，并确保</w:t>
      </w:r>
      <w:r w:rsidRPr="006F5DF7">
        <w:rPr>
          <w:color w:val="000000"/>
          <w:kern w:val="22"/>
          <w:sz w:val="24"/>
          <w:lang w:val="en-US" w:eastAsia="zh-CN"/>
        </w:rPr>
        <w:t xml:space="preserve"> 2020 </w:t>
      </w:r>
      <w:r w:rsidRPr="006F5DF7">
        <w:rPr>
          <w:rFonts w:ascii="宋体" w:eastAsia="宋体" w:hAnsi="宋体" w:cs="宋体" w:hint="eastAsia"/>
          <w:color w:val="000000"/>
          <w:kern w:val="22"/>
          <w:sz w:val="24"/>
          <w:lang w:val="en-US" w:eastAsia="zh-CN"/>
        </w:rPr>
        <w:t>年后框架继续清晰、简洁、</w:t>
      </w:r>
      <w:r w:rsidR="004D64F9">
        <w:rPr>
          <w:rFonts w:ascii="宋体" w:eastAsia="宋体" w:hAnsi="宋体" w:cs="宋体" w:hint="eastAsia"/>
          <w:color w:val="000000"/>
          <w:kern w:val="22"/>
          <w:sz w:val="24"/>
          <w:lang w:val="en-US" w:eastAsia="zh-CN"/>
        </w:rPr>
        <w:t>易懂</w:t>
      </w:r>
      <w:r w:rsidRPr="006F5DF7">
        <w:rPr>
          <w:rFonts w:ascii="宋体" w:eastAsia="宋体" w:hAnsi="宋体" w:cs="宋体" w:hint="eastAsia"/>
          <w:color w:val="000000"/>
          <w:kern w:val="22"/>
          <w:sz w:val="24"/>
          <w:lang w:val="en-US" w:eastAsia="zh-CN"/>
        </w:rPr>
        <w:t>，我们建议增加专门的一节，为框架的执行提供指南。我们在下面根据初稿</w:t>
      </w:r>
      <w:r w:rsidRPr="006F5DF7">
        <w:rPr>
          <w:color w:val="000000"/>
          <w:kern w:val="22"/>
          <w:sz w:val="24"/>
          <w:lang w:val="en-US" w:eastAsia="zh-CN"/>
        </w:rPr>
        <w:t xml:space="preserve"> D </w:t>
      </w:r>
      <w:r w:rsidRPr="006F5DF7">
        <w:rPr>
          <w:rFonts w:ascii="宋体" w:eastAsia="宋体" w:hAnsi="宋体" w:cs="宋体" w:hint="eastAsia"/>
          <w:color w:val="000000"/>
          <w:kern w:val="22"/>
          <w:sz w:val="24"/>
          <w:lang w:val="en-US" w:eastAsia="zh-CN"/>
        </w:rPr>
        <w:t>节第</w:t>
      </w:r>
      <w:r w:rsidRPr="006F5DF7">
        <w:rPr>
          <w:color w:val="000000"/>
          <w:kern w:val="22"/>
          <w:sz w:val="24"/>
          <w:lang w:val="en-US" w:eastAsia="zh-CN"/>
        </w:rPr>
        <w:t xml:space="preserve"> 7 </w:t>
      </w:r>
      <w:r w:rsidRPr="006F5DF7">
        <w:rPr>
          <w:rFonts w:ascii="宋体" w:eastAsia="宋体" w:hAnsi="宋体" w:cs="宋体" w:hint="eastAsia"/>
          <w:color w:val="000000"/>
          <w:kern w:val="22"/>
          <w:sz w:val="24"/>
          <w:lang w:val="en-US" w:eastAsia="zh-CN"/>
        </w:rPr>
        <w:t>段提供了一项案文提案，该段已经包含了缔约方和利益攸关方于</w:t>
      </w:r>
      <w:r w:rsidRPr="006F5DF7">
        <w:rPr>
          <w:color w:val="000000"/>
          <w:kern w:val="22"/>
          <w:sz w:val="24"/>
          <w:lang w:val="en-US" w:eastAsia="zh-CN"/>
        </w:rPr>
        <w:t xml:space="preserve">2021 </w:t>
      </w:r>
      <w:r w:rsidRPr="006F5DF7">
        <w:rPr>
          <w:rFonts w:ascii="宋体" w:eastAsia="宋体" w:hAnsi="宋体" w:cs="宋体" w:hint="eastAsia"/>
          <w:color w:val="000000"/>
          <w:kern w:val="22"/>
          <w:sz w:val="24"/>
          <w:lang w:val="en-US" w:eastAsia="zh-CN"/>
        </w:rPr>
        <w:t>年</w:t>
      </w:r>
      <w:r w:rsidRPr="006F5DF7">
        <w:rPr>
          <w:color w:val="000000"/>
          <w:kern w:val="22"/>
          <w:sz w:val="24"/>
          <w:lang w:val="en-US" w:eastAsia="zh-CN"/>
        </w:rPr>
        <w:t xml:space="preserve"> 8 </w:t>
      </w:r>
      <w:r w:rsidRPr="006F5DF7">
        <w:rPr>
          <w:rFonts w:ascii="宋体" w:eastAsia="宋体" w:hAnsi="宋体" w:cs="宋体" w:hint="eastAsia"/>
          <w:color w:val="000000"/>
          <w:kern w:val="22"/>
          <w:sz w:val="24"/>
          <w:lang w:val="en-US" w:eastAsia="zh-CN"/>
        </w:rPr>
        <w:t>月在工作组第三次会议上的发言中提议的一些指南和跨领域问题，并包含了我们在</w:t>
      </w:r>
      <w:r w:rsidRPr="006F5DF7">
        <w:rPr>
          <w:color w:val="000000"/>
          <w:kern w:val="22"/>
          <w:sz w:val="24"/>
          <w:lang w:val="en-US" w:eastAsia="zh-CN"/>
        </w:rPr>
        <w:t xml:space="preserve"> 2021 </w:t>
      </w:r>
      <w:r w:rsidRPr="006F5DF7">
        <w:rPr>
          <w:rFonts w:ascii="宋体" w:eastAsia="宋体" w:hAnsi="宋体" w:cs="宋体" w:hint="eastAsia"/>
          <w:color w:val="000000"/>
          <w:kern w:val="22"/>
          <w:sz w:val="24"/>
          <w:lang w:val="en-US" w:eastAsia="zh-CN"/>
        </w:rPr>
        <w:t>年</w:t>
      </w:r>
      <w:r w:rsidRPr="006F5DF7">
        <w:rPr>
          <w:color w:val="000000"/>
          <w:kern w:val="22"/>
          <w:sz w:val="24"/>
          <w:lang w:val="en-US" w:eastAsia="zh-CN"/>
        </w:rPr>
        <w:t xml:space="preserve"> 5 </w:t>
      </w:r>
      <w:r w:rsidRPr="006F5DF7">
        <w:rPr>
          <w:rFonts w:ascii="宋体" w:eastAsia="宋体" w:hAnsi="宋体" w:cs="宋体" w:hint="eastAsia"/>
          <w:color w:val="000000"/>
          <w:kern w:val="22"/>
          <w:sz w:val="24"/>
          <w:lang w:val="en-US" w:eastAsia="zh-CN"/>
        </w:rPr>
        <w:t>月的执行问题附属机构以及科学、技术和工艺咨询附属机构正式会议期间听到的关于执行指南的提议。为确保高能见度，我们建议将这新的一节置于</w:t>
      </w:r>
      <w:r w:rsidRPr="006F5DF7">
        <w:rPr>
          <w:color w:val="000000"/>
          <w:kern w:val="22"/>
          <w:sz w:val="24"/>
          <w:lang w:val="en-US" w:eastAsia="zh-CN"/>
        </w:rPr>
        <w:t>B</w:t>
      </w:r>
      <w:r w:rsidRPr="006F5DF7">
        <w:rPr>
          <w:rFonts w:ascii="宋体" w:eastAsia="宋体" w:hAnsi="宋体" w:cs="宋体" w:hint="eastAsia"/>
          <w:color w:val="000000"/>
          <w:kern w:val="22"/>
          <w:sz w:val="24"/>
          <w:lang w:val="en-US" w:eastAsia="zh-CN"/>
        </w:rPr>
        <w:t>节（宗旨）和</w:t>
      </w:r>
      <w:r w:rsidRPr="006F5DF7">
        <w:rPr>
          <w:color w:val="000000"/>
          <w:kern w:val="22"/>
          <w:sz w:val="24"/>
          <w:lang w:val="en-US" w:eastAsia="zh-CN"/>
        </w:rPr>
        <w:t xml:space="preserve"> C</w:t>
      </w:r>
      <w:r w:rsidRPr="006F5DF7">
        <w:rPr>
          <w:rFonts w:ascii="宋体" w:eastAsia="宋体" w:hAnsi="宋体" w:cs="宋体" w:hint="eastAsia"/>
          <w:color w:val="000000"/>
          <w:kern w:val="22"/>
          <w:sz w:val="24"/>
          <w:lang w:val="en-US" w:eastAsia="zh-CN"/>
        </w:rPr>
        <w:t>节（与《</w:t>
      </w:r>
      <w:r w:rsidRPr="006F5DF7">
        <w:rPr>
          <w:color w:val="000000"/>
          <w:kern w:val="22"/>
          <w:sz w:val="24"/>
          <w:lang w:val="en-US" w:eastAsia="zh-CN"/>
        </w:rPr>
        <w:t>2030</w:t>
      </w:r>
      <w:r w:rsidRPr="006F5DF7">
        <w:rPr>
          <w:rFonts w:ascii="宋体" w:eastAsia="宋体" w:hAnsi="宋体" w:cs="宋体" w:hint="eastAsia"/>
          <w:color w:val="000000"/>
          <w:kern w:val="22"/>
          <w:sz w:val="24"/>
          <w:lang w:val="en-US" w:eastAsia="zh-CN"/>
        </w:rPr>
        <w:t>年议程》之间的关系）之间。</w:t>
      </w:r>
      <w:r w:rsidR="00A8763E" w:rsidRPr="00EA1BE7">
        <w:rPr>
          <w:color w:val="000000"/>
          <w:kern w:val="22"/>
          <w:sz w:val="24"/>
          <w:lang w:eastAsia="zh-CN"/>
        </w:rPr>
        <w:t xml:space="preserve"> </w:t>
      </w:r>
    </w:p>
    <w:p w14:paraId="4C7C8F8F" w14:textId="682F523B" w:rsidR="00A8763E" w:rsidRPr="003414EC" w:rsidRDefault="000441F5" w:rsidP="00B021C6">
      <w:pPr>
        <w:keepNext/>
        <w:overflowPunct w:val="0"/>
        <w:spacing w:before="120" w:after="120" w:line="240" w:lineRule="atLeast"/>
        <w:rPr>
          <w:rFonts w:eastAsia="楷体"/>
          <w:iCs/>
          <w:color w:val="000000"/>
          <w:kern w:val="22"/>
          <w:sz w:val="24"/>
        </w:rPr>
      </w:pPr>
      <w:proofErr w:type="spellStart"/>
      <w:r w:rsidRPr="000441F5">
        <w:rPr>
          <w:rFonts w:eastAsia="楷体"/>
          <w:iCs/>
          <w:color w:val="000000"/>
          <w:kern w:val="22"/>
          <w:sz w:val="24"/>
          <w:lang w:val="en-US"/>
        </w:rPr>
        <w:t>替代案文</w:t>
      </w:r>
      <w:proofErr w:type="spellEnd"/>
    </w:p>
    <w:p w14:paraId="619C4F51" w14:textId="0AB98292" w:rsidR="00A8763E" w:rsidRPr="00EA1BE7" w:rsidRDefault="00A8763E" w:rsidP="00B021C6">
      <w:pPr>
        <w:keepNext/>
        <w:overflowPunct w:val="0"/>
        <w:spacing w:before="120" w:after="120" w:line="240" w:lineRule="atLeast"/>
        <w:jc w:val="center"/>
        <w:rPr>
          <w:b/>
          <w:bCs/>
          <w:color w:val="000000"/>
          <w:kern w:val="22"/>
          <w:sz w:val="24"/>
        </w:rPr>
      </w:pPr>
      <w:r w:rsidRPr="00EA1BE7">
        <w:rPr>
          <w:b/>
          <w:bCs/>
          <w:color w:val="000000"/>
          <w:kern w:val="22"/>
          <w:sz w:val="24"/>
        </w:rPr>
        <w:t>B.</w:t>
      </w:r>
      <w:proofErr w:type="gramStart"/>
      <w:r w:rsidR="000441F5">
        <w:rPr>
          <w:rFonts w:eastAsia="楷体" w:hint="eastAsia"/>
          <w:bCs/>
          <w:iCs/>
          <w:color w:val="000000"/>
          <w:kern w:val="22"/>
          <w:sz w:val="24"/>
          <w:lang w:eastAsia="zh-CN"/>
        </w:rPr>
        <w:t>之二</w:t>
      </w:r>
      <w:r w:rsidRPr="00EA1BE7">
        <w:rPr>
          <w:b/>
          <w:bCs/>
          <w:color w:val="000000"/>
          <w:kern w:val="22"/>
          <w:sz w:val="24"/>
        </w:rPr>
        <w:t xml:space="preserve"> </w:t>
      </w:r>
      <w:r w:rsidR="000441F5">
        <w:rPr>
          <w:b/>
          <w:bCs/>
          <w:color w:val="000000"/>
          <w:kern w:val="22"/>
          <w:sz w:val="24"/>
        </w:rPr>
        <w:t xml:space="preserve"> </w:t>
      </w:r>
      <w:proofErr w:type="spellStart"/>
      <w:r w:rsidR="000441F5" w:rsidRPr="000441F5">
        <w:rPr>
          <w:rFonts w:ascii="宋体" w:eastAsia="宋体" w:hAnsi="宋体" w:cs="宋体" w:hint="eastAsia"/>
          <w:b/>
          <w:bCs/>
          <w:color w:val="000000"/>
          <w:kern w:val="22"/>
          <w:sz w:val="24"/>
          <w:lang w:val="en-US"/>
        </w:rPr>
        <w:t>框架执行指南</w:t>
      </w:r>
      <w:proofErr w:type="spellEnd"/>
      <w:proofErr w:type="gramEnd"/>
    </w:p>
    <w:p w14:paraId="26F92D85" w14:textId="3D6BF474" w:rsidR="00A8763E" w:rsidRPr="00EA1BE7" w:rsidRDefault="00EA4278" w:rsidP="00B021C6">
      <w:pPr>
        <w:pStyle w:val="Para1"/>
        <w:tabs>
          <w:tab w:val="clear" w:pos="360"/>
        </w:tabs>
        <w:overflowPunct w:val="0"/>
        <w:spacing w:line="240" w:lineRule="atLeast"/>
        <w:rPr>
          <w:kern w:val="22"/>
          <w:sz w:val="24"/>
          <w:lang w:eastAsia="zh-CN"/>
        </w:rPr>
      </w:pPr>
      <w:r w:rsidRPr="00EA4278">
        <w:rPr>
          <w:rFonts w:ascii="宋体" w:eastAsia="宋体" w:hAnsi="宋体" w:cs="宋体" w:hint="eastAsia"/>
          <w:color w:val="000000"/>
          <w:kern w:val="22"/>
          <w:sz w:val="24"/>
          <w:lang w:val="en-US" w:eastAsia="zh-CN"/>
        </w:rPr>
        <w:t>在制定全球生物多样性框架时使用了以下指南，并应将其用于指导框架的执行：</w:t>
      </w:r>
    </w:p>
    <w:p w14:paraId="4054091B" w14:textId="34FC9FAD" w:rsidR="00A8763E" w:rsidRPr="00EA1BE7" w:rsidRDefault="005938D0" w:rsidP="00B021C6">
      <w:pPr>
        <w:overflowPunct w:val="0"/>
        <w:spacing w:before="120" w:after="120" w:line="240" w:lineRule="atLeast"/>
        <w:ind w:left="490"/>
        <w:rPr>
          <w:color w:val="000000"/>
          <w:kern w:val="22"/>
          <w:sz w:val="24"/>
          <w:lang w:eastAsia="zh-CN"/>
        </w:rPr>
      </w:pPr>
      <w:r w:rsidRPr="00EA1BE7">
        <w:rPr>
          <w:color w:val="000000"/>
          <w:kern w:val="22"/>
          <w:sz w:val="24"/>
          <w:lang w:eastAsia="zh-CN"/>
        </w:rPr>
        <w:t>1</w:t>
      </w:r>
      <w:r w:rsidR="00A8763E" w:rsidRPr="00EA1BE7">
        <w:rPr>
          <w:color w:val="000000"/>
          <w:kern w:val="22"/>
          <w:sz w:val="24"/>
          <w:lang w:eastAsia="zh-CN"/>
        </w:rPr>
        <w:t xml:space="preserve">. </w:t>
      </w:r>
      <w:r w:rsidR="00EA4278">
        <w:rPr>
          <w:color w:val="000000"/>
          <w:kern w:val="22"/>
          <w:sz w:val="24"/>
          <w:lang w:eastAsia="zh-CN"/>
        </w:rPr>
        <w:tab/>
      </w:r>
      <w:r w:rsidR="005518AE" w:rsidRPr="005518AE">
        <w:rPr>
          <w:rFonts w:ascii="宋体" w:eastAsia="宋体" w:hAnsi="宋体" w:cs="宋体" w:hint="eastAsia"/>
          <w:color w:val="000000"/>
          <w:kern w:val="22"/>
          <w:sz w:val="24"/>
          <w:lang w:val="en-US" w:eastAsia="zh-CN"/>
        </w:rPr>
        <w:t>这是一个适用于所有人、整个政府和整个社会的框架。框架的成功执行取决于各国政府（其中也包括国家以下各级政府、市政府和其他地方政府）、政府间组织、非政府组织、土著人民和地方社区、妇女团体、青年团体、商业和金融界、科学界、学术界、宗教组织、与生物多样性相关或依赖生物多样性的行业的代表、广大公民和其他利益攸关方采取的行动。</w:t>
      </w:r>
    </w:p>
    <w:p w14:paraId="72EE16B7" w14:textId="279E0306" w:rsidR="00A8763E" w:rsidRPr="00EA1BE7" w:rsidRDefault="005938D0" w:rsidP="00B021C6">
      <w:pPr>
        <w:overflowPunct w:val="0"/>
        <w:spacing w:before="120" w:after="120" w:line="240" w:lineRule="atLeast"/>
        <w:ind w:left="490"/>
        <w:rPr>
          <w:color w:val="000000"/>
          <w:kern w:val="22"/>
          <w:sz w:val="24"/>
          <w:lang w:eastAsia="zh-CN"/>
        </w:rPr>
      </w:pPr>
      <w:r w:rsidRPr="00EA1BE7">
        <w:rPr>
          <w:color w:val="000000"/>
          <w:kern w:val="22"/>
          <w:sz w:val="24"/>
          <w:lang w:eastAsia="zh-CN"/>
        </w:rPr>
        <w:t>2</w:t>
      </w:r>
      <w:r w:rsidR="00A8763E" w:rsidRPr="00EA1BE7">
        <w:rPr>
          <w:color w:val="000000"/>
          <w:kern w:val="22"/>
          <w:sz w:val="24"/>
          <w:lang w:eastAsia="zh-CN"/>
        </w:rPr>
        <w:t>.</w:t>
      </w:r>
      <w:r w:rsidR="005518AE">
        <w:rPr>
          <w:color w:val="000000"/>
          <w:kern w:val="22"/>
          <w:sz w:val="24"/>
          <w:lang w:eastAsia="zh-CN"/>
        </w:rPr>
        <w:tab/>
      </w:r>
      <w:r w:rsidR="003803F5" w:rsidRPr="003803F5">
        <w:rPr>
          <w:rFonts w:ascii="宋体" w:eastAsia="宋体" w:hAnsi="宋体" w:cs="宋体" w:hint="eastAsia"/>
          <w:color w:val="000000"/>
          <w:kern w:val="22"/>
          <w:sz w:val="24"/>
          <w:lang w:val="en-US" w:eastAsia="zh-CN"/>
        </w:rPr>
        <w:t>合作与协调将进一步加强框架的执行和效力，其目的是酌情在全球、区域、次区域和国家各级加强《生物多样性公约》、《卡塔赫纳生物安全议定书》、《</w:t>
      </w:r>
      <w:r w:rsidR="003803F5" w:rsidRPr="00EC3961">
        <w:rPr>
          <w:rFonts w:ascii="宋体" w:eastAsia="宋体" w:hAnsi="宋体" w:cs="宋体" w:hint="eastAsia"/>
          <w:color w:val="000000"/>
          <w:kern w:val="22"/>
          <w:sz w:val="24"/>
          <w:lang w:eastAsia="zh-CN"/>
        </w:rPr>
        <w:t>关于获取和惠益分享的名古屋议定书》、其他有关生物多样性的公约、里约三公约以及其他相关多边协定和国际进程之间的一致性和协同作用。</w:t>
      </w:r>
      <w:r w:rsidR="00A8763E" w:rsidRPr="00EA1BE7">
        <w:rPr>
          <w:color w:val="000000"/>
          <w:kern w:val="22"/>
          <w:sz w:val="24"/>
          <w:lang w:eastAsia="zh-CN"/>
        </w:rPr>
        <w:t xml:space="preserve"> </w:t>
      </w:r>
    </w:p>
    <w:p w14:paraId="32EA5661" w14:textId="669DB3C0" w:rsidR="00A8763E" w:rsidRPr="00EA1BE7" w:rsidRDefault="005938D0" w:rsidP="00B021C6">
      <w:pPr>
        <w:overflowPunct w:val="0"/>
        <w:spacing w:before="120" w:after="120" w:line="240" w:lineRule="atLeast"/>
        <w:ind w:left="490"/>
        <w:rPr>
          <w:color w:val="000000"/>
          <w:kern w:val="22"/>
          <w:sz w:val="24"/>
          <w:lang w:eastAsia="zh-CN"/>
        </w:rPr>
      </w:pPr>
      <w:r w:rsidRPr="00EA1BE7">
        <w:rPr>
          <w:color w:val="000000"/>
          <w:kern w:val="22"/>
          <w:sz w:val="24"/>
          <w:lang w:eastAsia="zh-CN"/>
        </w:rPr>
        <w:t>3</w:t>
      </w:r>
      <w:r w:rsidR="00A8763E" w:rsidRPr="00EA1BE7">
        <w:rPr>
          <w:color w:val="000000"/>
          <w:kern w:val="22"/>
          <w:sz w:val="24"/>
          <w:lang w:eastAsia="zh-CN"/>
        </w:rPr>
        <w:t>.</w:t>
      </w:r>
      <w:r w:rsidR="00CE731B">
        <w:rPr>
          <w:color w:val="000000"/>
          <w:kern w:val="22"/>
          <w:sz w:val="24"/>
          <w:lang w:eastAsia="zh-CN"/>
        </w:rPr>
        <w:tab/>
      </w:r>
      <w:r w:rsidR="00F75195" w:rsidRPr="00EC3961">
        <w:rPr>
          <w:rFonts w:ascii="宋体" w:eastAsia="宋体" w:hAnsi="宋体" w:cs="宋体" w:hint="eastAsia"/>
          <w:color w:val="000000"/>
          <w:kern w:val="22"/>
          <w:sz w:val="24"/>
          <w:lang w:eastAsia="zh-CN"/>
        </w:rPr>
        <w:t>框架确认，需要适当承认基于权利的方法、性别平等、注重性别平等的方法、增强妇女和女孩、青年、土著人民和当地社区的权能，并使他们充分、有效、平等地参与框架的执行和审查。</w:t>
      </w:r>
      <w:r w:rsidR="00A8763E" w:rsidRPr="00EA1BE7">
        <w:rPr>
          <w:color w:val="000000"/>
          <w:kern w:val="22"/>
          <w:sz w:val="24"/>
          <w:lang w:eastAsia="zh-CN"/>
        </w:rPr>
        <w:t xml:space="preserve"> </w:t>
      </w:r>
    </w:p>
    <w:p w14:paraId="6300904B" w14:textId="5F9DD28E" w:rsidR="00A8763E" w:rsidRPr="00EA1BE7" w:rsidRDefault="005938D0" w:rsidP="00B021C6">
      <w:pPr>
        <w:overflowPunct w:val="0"/>
        <w:spacing w:before="120" w:after="120" w:line="240" w:lineRule="atLeast"/>
        <w:ind w:left="490"/>
        <w:rPr>
          <w:color w:val="000000"/>
          <w:kern w:val="22"/>
          <w:sz w:val="24"/>
          <w:lang w:eastAsia="zh-CN"/>
        </w:rPr>
      </w:pPr>
      <w:r w:rsidRPr="00EA1BE7">
        <w:rPr>
          <w:color w:val="000000"/>
          <w:kern w:val="22"/>
          <w:sz w:val="24"/>
          <w:lang w:eastAsia="zh-CN"/>
        </w:rPr>
        <w:t>4</w:t>
      </w:r>
      <w:r w:rsidR="00A8763E" w:rsidRPr="00EA1BE7">
        <w:rPr>
          <w:color w:val="000000"/>
          <w:kern w:val="22"/>
          <w:sz w:val="24"/>
          <w:lang w:eastAsia="zh-CN"/>
        </w:rPr>
        <w:t>.</w:t>
      </w:r>
      <w:r w:rsidR="00CE731B">
        <w:rPr>
          <w:color w:val="000000"/>
          <w:kern w:val="22"/>
          <w:sz w:val="24"/>
          <w:lang w:eastAsia="zh-CN"/>
        </w:rPr>
        <w:tab/>
      </w:r>
      <w:r w:rsidR="00CE731B" w:rsidRPr="00EC3961">
        <w:rPr>
          <w:rFonts w:ascii="宋体" w:eastAsia="宋体" w:hAnsi="宋体" w:cs="宋体" w:hint="eastAsia"/>
          <w:color w:val="000000"/>
          <w:kern w:val="22"/>
          <w:sz w:val="24"/>
          <w:lang w:eastAsia="zh-CN"/>
        </w:rPr>
        <w:t>框架的执行将尊重人权、享有安全、清洁、健康和可持续环境的权利、土著人民和当地社区的保有权、《联合国土著人民权利宣言》所反映的自由、事先和知情同意权利</w:t>
      </w:r>
      <w:r w:rsidR="00AE0CC1">
        <w:rPr>
          <w:rFonts w:ascii="宋体" w:eastAsia="宋体" w:hAnsi="宋体" w:cs="宋体" w:hint="eastAsia"/>
          <w:color w:val="000000"/>
          <w:kern w:val="22"/>
          <w:sz w:val="24"/>
          <w:lang w:eastAsia="zh-CN"/>
        </w:rPr>
        <w:t>、</w:t>
      </w:r>
      <w:r w:rsidR="00CE731B" w:rsidRPr="00EC3961">
        <w:rPr>
          <w:rFonts w:ascii="宋体" w:eastAsia="宋体" w:hAnsi="宋体" w:cs="宋体" w:hint="eastAsia"/>
          <w:color w:val="000000"/>
          <w:kern w:val="22"/>
          <w:sz w:val="24"/>
          <w:lang w:eastAsia="zh-CN"/>
        </w:rPr>
        <w:t>代际公平，并注意不同的世界观、价值观和知识体系，包括关于自然和生物多样性的不同概念，其中有某些文化视为地球母亲的概念。</w:t>
      </w:r>
    </w:p>
    <w:p w14:paraId="27AC6AE9" w14:textId="62482058" w:rsidR="00A8763E" w:rsidRPr="00EA1BE7" w:rsidRDefault="005938D0" w:rsidP="00B021C6">
      <w:pPr>
        <w:overflowPunct w:val="0"/>
        <w:spacing w:before="120" w:after="120" w:line="240" w:lineRule="atLeast"/>
        <w:ind w:left="490"/>
        <w:rPr>
          <w:color w:val="000000"/>
          <w:kern w:val="22"/>
          <w:sz w:val="24"/>
          <w:lang w:eastAsia="zh-CN"/>
        </w:rPr>
      </w:pPr>
      <w:r w:rsidRPr="00EC3961">
        <w:rPr>
          <w:color w:val="000000"/>
          <w:kern w:val="22"/>
          <w:sz w:val="24"/>
          <w:lang w:eastAsia="zh-CN"/>
        </w:rPr>
        <w:t>5</w:t>
      </w:r>
      <w:r w:rsidR="00A8763E" w:rsidRPr="00EC3961">
        <w:rPr>
          <w:color w:val="000000"/>
          <w:kern w:val="22"/>
          <w:sz w:val="24"/>
          <w:lang w:eastAsia="zh-CN"/>
        </w:rPr>
        <w:t>.</w:t>
      </w:r>
      <w:r w:rsidR="00CE731B" w:rsidRPr="00EC3961">
        <w:rPr>
          <w:color w:val="000000"/>
          <w:kern w:val="22"/>
          <w:sz w:val="24"/>
          <w:lang w:eastAsia="zh-CN"/>
        </w:rPr>
        <w:tab/>
      </w:r>
      <w:r w:rsidR="00CE731B" w:rsidRPr="00EC3961">
        <w:rPr>
          <w:rFonts w:ascii="宋体" w:eastAsia="宋体" w:hAnsi="宋体" w:cs="宋体" w:hint="eastAsia"/>
          <w:color w:val="000000"/>
          <w:kern w:val="22"/>
          <w:sz w:val="24"/>
          <w:lang w:eastAsia="zh-CN"/>
        </w:rPr>
        <w:t>框架的长期目标和行动目标是融合在一起的，并力图平衡《生物多样性公约》的三项目标。虽然某些行动目标可能与特定的地方背景和情况更为相关，但所有政府和利益攸关方为落实所有长期目标和行动目标所做努力对于确保整个框架的成功执行至关重要。</w:t>
      </w:r>
    </w:p>
    <w:p w14:paraId="7B9A0830" w14:textId="2DF3087C" w:rsidR="005938D0" w:rsidRPr="00EC3961" w:rsidRDefault="005938D0" w:rsidP="00B021C6">
      <w:pPr>
        <w:overflowPunct w:val="0"/>
        <w:spacing w:before="120" w:after="120" w:line="240" w:lineRule="atLeast"/>
        <w:ind w:left="490"/>
        <w:rPr>
          <w:color w:val="000000"/>
          <w:kern w:val="22"/>
          <w:sz w:val="24"/>
          <w:lang w:val="en-US" w:eastAsia="zh-CN"/>
        </w:rPr>
      </w:pPr>
      <w:r w:rsidRPr="00EA1BE7">
        <w:rPr>
          <w:color w:val="000000"/>
          <w:kern w:val="22"/>
          <w:sz w:val="24"/>
          <w:lang w:eastAsia="zh-CN"/>
        </w:rPr>
        <w:lastRenderedPageBreak/>
        <w:t>6</w:t>
      </w:r>
      <w:r w:rsidR="00A8763E" w:rsidRPr="00EA1BE7">
        <w:rPr>
          <w:color w:val="000000"/>
          <w:kern w:val="22"/>
          <w:sz w:val="24"/>
          <w:lang w:eastAsia="zh-CN"/>
        </w:rPr>
        <w:t xml:space="preserve">. </w:t>
      </w:r>
      <w:r w:rsidR="00CE731B">
        <w:rPr>
          <w:color w:val="000000"/>
          <w:kern w:val="22"/>
          <w:sz w:val="24"/>
          <w:lang w:eastAsia="zh-CN"/>
        </w:rPr>
        <w:tab/>
      </w:r>
      <w:r w:rsidR="00EC3961" w:rsidRPr="00EC3961">
        <w:rPr>
          <w:rFonts w:ascii="宋体" w:eastAsia="宋体" w:hAnsi="宋体" w:cs="宋体" w:hint="eastAsia"/>
          <w:color w:val="000000"/>
          <w:kern w:val="22"/>
          <w:sz w:val="24"/>
          <w:lang w:val="en-US" w:eastAsia="zh-CN"/>
        </w:rPr>
        <w:t>将根据《生物多样性公约》的各项目标和其他条款以及《卡塔赫纳议定书》和《名古屋议定书》的适用目标和条款执行全球生物多样性框架。</w:t>
      </w:r>
    </w:p>
    <w:p w14:paraId="1C8E2212" w14:textId="635EEB0B" w:rsidR="00A8763E" w:rsidRPr="00EA1BE7" w:rsidRDefault="00A8763E" w:rsidP="00B021C6">
      <w:pPr>
        <w:overflowPunct w:val="0"/>
        <w:spacing w:before="120" w:after="120" w:line="240" w:lineRule="atLeast"/>
        <w:ind w:left="490"/>
        <w:rPr>
          <w:color w:val="000000"/>
          <w:kern w:val="22"/>
          <w:sz w:val="24"/>
          <w:lang w:eastAsia="zh-CN"/>
        </w:rPr>
      </w:pPr>
      <w:r w:rsidRPr="00EA1BE7">
        <w:rPr>
          <w:color w:val="000000"/>
          <w:kern w:val="22"/>
          <w:sz w:val="24"/>
          <w:lang w:eastAsia="zh-CN"/>
        </w:rPr>
        <w:t xml:space="preserve">7. </w:t>
      </w:r>
      <w:r w:rsidR="00AB4E08">
        <w:rPr>
          <w:color w:val="000000"/>
          <w:kern w:val="22"/>
          <w:sz w:val="24"/>
          <w:lang w:eastAsia="zh-CN"/>
        </w:rPr>
        <w:tab/>
      </w:r>
      <w:r w:rsidR="00415308" w:rsidRPr="00415308">
        <w:rPr>
          <w:rFonts w:ascii="宋体" w:eastAsia="宋体" w:hAnsi="宋体" w:cs="宋体" w:hint="eastAsia"/>
          <w:color w:val="000000"/>
          <w:kern w:val="22"/>
          <w:sz w:val="24"/>
          <w:lang w:val="en-US" w:eastAsia="zh-CN"/>
        </w:rPr>
        <w:t>只有在可以从所有来源获得充足资源，而且这些资源易于获取，从而减轻资源筹集负担的情况下才有可能执行框架。</w:t>
      </w:r>
    </w:p>
    <w:p w14:paraId="13BDD393" w14:textId="77777777" w:rsidR="0006458C" w:rsidRPr="000E24E1" w:rsidRDefault="0006458C" w:rsidP="00B021C6">
      <w:pPr>
        <w:overflowPunct w:val="0"/>
        <w:spacing w:before="120" w:after="120" w:line="240" w:lineRule="atLeast"/>
        <w:rPr>
          <w:rFonts w:eastAsiaTheme="minorEastAsia"/>
          <w:b/>
          <w:iCs/>
          <w:color w:val="000000"/>
          <w:kern w:val="22"/>
          <w:sz w:val="24"/>
          <w:lang w:eastAsia="zh-CN"/>
        </w:rPr>
      </w:pPr>
      <w:r w:rsidRPr="000E24E1">
        <w:rPr>
          <w:rFonts w:eastAsiaTheme="minorEastAsia"/>
          <w:b/>
          <w:iCs/>
          <w:color w:val="000000"/>
          <w:kern w:val="22"/>
          <w:sz w:val="24"/>
          <w:lang w:eastAsia="zh-CN"/>
        </w:rPr>
        <w:br w:type="page"/>
      </w:r>
    </w:p>
    <w:p w14:paraId="746A695E" w14:textId="368DC63B" w:rsidR="00A8763E" w:rsidRPr="00415308" w:rsidRDefault="00415308" w:rsidP="0024065E">
      <w:pPr>
        <w:pStyle w:val="Heading1"/>
        <w:numPr>
          <w:ilvl w:val="0"/>
          <w:numId w:val="9"/>
        </w:numPr>
        <w:tabs>
          <w:tab w:val="clear" w:pos="720"/>
        </w:tabs>
        <w:overflowPunct w:val="0"/>
        <w:spacing w:before="120" w:line="240" w:lineRule="atLeast"/>
        <w:ind w:left="0" w:firstLine="0"/>
        <w:rPr>
          <w:rFonts w:eastAsia="宋体"/>
          <w:kern w:val="22"/>
          <w:sz w:val="24"/>
          <w:lang w:val="en-US" w:eastAsia="zh-CN"/>
        </w:rPr>
      </w:pPr>
      <w:r>
        <w:rPr>
          <w:rFonts w:eastAsia="宋体"/>
          <w:kern w:val="22"/>
          <w:sz w:val="24"/>
          <w:lang w:val="en-US" w:eastAsia="zh-CN"/>
        </w:rPr>
        <w:lastRenderedPageBreak/>
        <w:t xml:space="preserve">  </w:t>
      </w:r>
      <w:bookmarkStart w:id="24" w:name="_Toc90477121"/>
      <w:bookmarkStart w:id="25" w:name="_Toc90477332"/>
      <w:r>
        <w:rPr>
          <w:rFonts w:eastAsia="宋体" w:hint="eastAsia"/>
          <w:kern w:val="22"/>
          <w:sz w:val="24"/>
          <w:lang w:val="en-US" w:eastAsia="zh-CN"/>
        </w:rPr>
        <w:t>长期目标、里程碑和行动目标</w:t>
      </w:r>
      <w:bookmarkEnd w:id="24"/>
      <w:bookmarkEnd w:id="25"/>
    </w:p>
    <w:p w14:paraId="3159397B" w14:textId="2265AECE" w:rsidR="00FD0A48" w:rsidRPr="001815C1" w:rsidRDefault="00321017" w:rsidP="00B021C6">
      <w:pPr>
        <w:pStyle w:val="Heading2"/>
        <w:overflowPunct w:val="0"/>
        <w:spacing w:line="240" w:lineRule="atLeast"/>
        <w:jc w:val="both"/>
        <w:rPr>
          <w:sz w:val="24"/>
          <w:lang w:eastAsia="zh-CN"/>
        </w:rPr>
      </w:pPr>
      <w:bookmarkStart w:id="26" w:name="_Toc90477122"/>
      <w:bookmarkStart w:id="27" w:name="_Toc90477333"/>
      <w:r w:rsidRPr="001815C1">
        <w:rPr>
          <w:sz w:val="24"/>
          <w:lang w:eastAsia="zh-CN"/>
        </w:rPr>
        <w:t>2050</w:t>
      </w:r>
      <w:r w:rsidRPr="001815C1">
        <w:rPr>
          <w:rFonts w:ascii="宋体" w:eastAsia="宋体" w:hAnsi="宋体" w:cs="宋体" w:hint="eastAsia"/>
          <w:sz w:val="24"/>
          <w:lang w:eastAsia="zh-CN"/>
        </w:rPr>
        <w:t>年长期目标</w:t>
      </w:r>
      <w:bookmarkEnd w:id="26"/>
      <w:bookmarkEnd w:id="27"/>
    </w:p>
    <w:p w14:paraId="46FEE0C0" w14:textId="60C32335" w:rsidR="00F70DDC" w:rsidRPr="001815C1" w:rsidRDefault="00321017" w:rsidP="00B021C6">
      <w:pPr>
        <w:pStyle w:val="Heading3"/>
        <w:overflowPunct w:val="0"/>
        <w:spacing w:line="240" w:lineRule="atLeast"/>
        <w:ind w:left="490"/>
        <w:jc w:val="both"/>
        <w:rPr>
          <w:b/>
          <w:bCs/>
          <w:i w:val="0"/>
          <w:iCs w:val="0"/>
          <w:sz w:val="24"/>
          <w:lang w:eastAsia="zh-CN"/>
        </w:rPr>
      </w:pPr>
      <w:bookmarkStart w:id="28" w:name="_Toc90477123"/>
      <w:bookmarkStart w:id="29" w:name="_Toc90477334"/>
      <w:r w:rsidRPr="001815C1">
        <w:rPr>
          <w:rFonts w:eastAsia="宋体" w:hint="eastAsia"/>
          <w:b/>
          <w:bCs/>
          <w:i w:val="0"/>
          <w:iCs w:val="0"/>
          <w:sz w:val="24"/>
          <w:lang w:eastAsia="zh-CN"/>
        </w:rPr>
        <w:t>长期目标</w:t>
      </w:r>
      <w:r w:rsidR="003167BA" w:rsidRPr="001815C1">
        <w:rPr>
          <w:b/>
          <w:bCs/>
          <w:i w:val="0"/>
          <w:iCs w:val="0"/>
          <w:sz w:val="24"/>
          <w:lang w:eastAsia="zh-CN"/>
        </w:rPr>
        <w:t>A</w:t>
      </w:r>
      <w:bookmarkEnd w:id="28"/>
      <w:bookmarkEnd w:id="29"/>
      <w:r w:rsidR="003167BA" w:rsidRPr="001815C1">
        <w:rPr>
          <w:b/>
          <w:bCs/>
          <w:i w:val="0"/>
          <w:iCs w:val="0"/>
          <w:sz w:val="24"/>
          <w:lang w:eastAsia="zh-CN"/>
        </w:rPr>
        <w:t xml:space="preserve"> </w:t>
      </w:r>
    </w:p>
    <w:p w14:paraId="3B010103" w14:textId="70DC35C8" w:rsidR="00FD0A48" w:rsidRPr="00EA1BE7" w:rsidRDefault="00642DFB" w:rsidP="00B021C6">
      <w:pPr>
        <w:pBdr>
          <w:top w:val="single" w:sz="18" w:space="1" w:color="auto"/>
          <w:left w:val="single" w:sz="18" w:space="4" w:color="auto"/>
          <w:bottom w:val="single" w:sz="18" w:space="1" w:color="auto"/>
          <w:right w:val="single" w:sz="18" w:space="4" w:color="auto"/>
        </w:pBdr>
        <w:overflowPunct w:val="0"/>
        <w:spacing w:before="120" w:after="120" w:line="240" w:lineRule="atLeast"/>
        <w:rPr>
          <w:b/>
          <w:kern w:val="22"/>
          <w:sz w:val="24"/>
          <w:lang w:eastAsia="zh-CN"/>
        </w:rPr>
      </w:pPr>
      <w:r>
        <w:rPr>
          <w:rFonts w:ascii="宋体" w:eastAsia="宋体" w:hAnsi="宋体" w:cs="宋体" w:hint="eastAsia"/>
          <w:b/>
          <w:kern w:val="22"/>
          <w:sz w:val="24"/>
          <w:lang w:eastAsia="zh-CN"/>
        </w:rPr>
        <w:t>初稿：</w:t>
      </w:r>
      <w:r w:rsidR="00321017" w:rsidRPr="00321017">
        <w:rPr>
          <w:rFonts w:ascii="宋体" w:eastAsia="宋体" w:hAnsi="宋体" w:cs="宋体" w:hint="eastAsia"/>
          <w:kern w:val="22"/>
          <w:sz w:val="24"/>
          <w:lang w:val="en-US" w:eastAsia="zh-CN"/>
        </w:rPr>
        <w:t>所有生态系统的完整性都得到增强，</w:t>
      </w:r>
      <w:bookmarkStart w:id="30" w:name="_Hlk90026909"/>
      <w:r w:rsidR="00321017" w:rsidRPr="00321017">
        <w:rPr>
          <w:rFonts w:ascii="宋体" w:eastAsia="宋体" w:hAnsi="宋体" w:cs="宋体" w:hint="eastAsia"/>
          <w:kern w:val="22"/>
          <w:sz w:val="24"/>
          <w:lang w:val="en-US" w:eastAsia="zh-CN"/>
        </w:rPr>
        <w:t>自然生态系统的面积、连通性和完整性至少增加</w:t>
      </w:r>
      <w:r w:rsidR="00321017" w:rsidRPr="00321017">
        <w:rPr>
          <w:rFonts w:hint="eastAsia"/>
          <w:kern w:val="22"/>
          <w:sz w:val="24"/>
          <w:lang w:val="en-US" w:eastAsia="zh-CN"/>
        </w:rPr>
        <w:t>15%</w:t>
      </w:r>
      <w:r w:rsidR="00321017" w:rsidRPr="00321017">
        <w:rPr>
          <w:rFonts w:ascii="宋体" w:eastAsia="宋体" w:hAnsi="宋体" w:cs="宋体" w:hint="eastAsia"/>
          <w:kern w:val="22"/>
          <w:sz w:val="24"/>
          <w:lang w:val="en-US" w:eastAsia="zh-CN"/>
        </w:rPr>
        <w:t>，</w:t>
      </w:r>
      <w:bookmarkEnd w:id="30"/>
      <w:r w:rsidR="00321017" w:rsidRPr="00321017">
        <w:rPr>
          <w:rFonts w:ascii="宋体" w:eastAsia="宋体" w:hAnsi="宋体" w:cs="宋体" w:hint="eastAsia"/>
          <w:kern w:val="22"/>
          <w:sz w:val="24"/>
          <w:lang w:val="en-US" w:eastAsia="zh-CN"/>
        </w:rPr>
        <w:t>从而支持所有物种的种群健康和复原力；</w:t>
      </w:r>
      <w:bookmarkStart w:id="31" w:name="_Hlk90024311"/>
      <w:r w:rsidR="00321017" w:rsidRPr="00321017">
        <w:rPr>
          <w:rFonts w:ascii="宋体" w:eastAsia="宋体" w:hAnsi="宋体" w:cs="宋体" w:hint="eastAsia"/>
          <w:kern w:val="22"/>
          <w:sz w:val="24"/>
          <w:lang w:val="en-US" w:eastAsia="zh-CN"/>
        </w:rPr>
        <w:t>灭绝率至少降低十倍；所有分类组和功能组的物种灭绝风险减半</w:t>
      </w:r>
      <w:bookmarkEnd w:id="31"/>
      <w:r w:rsidR="00321017" w:rsidRPr="00321017">
        <w:rPr>
          <w:rFonts w:ascii="宋体" w:eastAsia="宋体" w:hAnsi="宋体" w:cs="宋体" w:hint="eastAsia"/>
          <w:kern w:val="22"/>
          <w:sz w:val="24"/>
          <w:lang w:val="en-US" w:eastAsia="zh-CN"/>
        </w:rPr>
        <w:t>；野生和驯化物种的遗传多样性得到保护，</w:t>
      </w:r>
      <w:bookmarkStart w:id="32" w:name="_Hlk90026222"/>
      <w:r w:rsidR="00321017" w:rsidRPr="00321017">
        <w:rPr>
          <w:rFonts w:ascii="宋体" w:eastAsia="宋体" w:hAnsi="宋体" w:cs="宋体" w:hint="eastAsia"/>
          <w:kern w:val="22"/>
          <w:sz w:val="24"/>
          <w:lang w:val="en-US" w:eastAsia="zh-CN"/>
        </w:rPr>
        <w:t>所有物种当中至少</w:t>
      </w:r>
      <w:r w:rsidR="00321017" w:rsidRPr="00321017">
        <w:rPr>
          <w:rFonts w:hint="eastAsia"/>
          <w:kern w:val="22"/>
          <w:sz w:val="24"/>
          <w:lang w:val="en-US" w:eastAsia="zh-CN"/>
        </w:rPr>
        <w:t xml:space="preserve"> 90% </w:t>
      </w:r>
      <w:r w:rsidR="00321017" w:rsidRPr="00321017">
        <w:rPr>
          <w:rFonts w:ascii="宋体" w:eastAsia="宋体" w:hAnsi="宋体" w:cs="宋体" w:hint="eastAsia"/>
          <w:kern w:val="22"/>
          <w:sz w:val="24"/>
          <w:lang w:val="en-US" w:eastAsia="zh-CN"/>
        </w:rPr>
        <w:t>的遗传多样性得到保持</w:t>
      </w:r>
      <w:bookmarkEnd w:id="32"/>
      <w:r w:rsidR="00321017" w:rsidRPr="00321017">
        <w:rPr>
          <w:rFonts w:ascii="宋体" w:eastAsia="宋体" w:hAnsi="宋体" w:cs="宋体" w:hint="eastAsia"/>
          <w:kern w:val="22"/>
          <w:sz w:val="24"/>
          <w:lang w:val="en-US" w:eastAsia="zh-CN"/>
        </w:rPr>
        <w:t>。</w:t>
      </w:r>
    </w:p>
    <w:p w14:paraId="3090B312" w14:textId="2EEC3AC4" w:rsidR="00E67B9A" w:rsidRPr="003414EC" w:rsidRDefault="003414EC" w:rsidP="00B021C6">
      <w:pPr>
        <w:pStyle w:val="NormalWeb"/>
        <w:overflowPunct w:val="0"/>
        <w:spacing w:before="120" w:beforeAutospacing="0" w:after="120" w:afterAutospacing="0" w:line="240" w:lineRule="atLeast"/>
        <w:rPr>
          <w:rFonts w:eastAsia="楷体"/>
          <w:iCs/>
          <w:color w:val="000000"/>
          <w:kern w:val="22"/>
          <w:szCs w:val="22"/>
          <w:lang w:val="en-GB" w:eastAsia="zh-CN"/>
        </w:rPr>
      </w:pPr>
      <w:r w:rsidRPr="003414EC">
        <w:rPr>
          <w:rFonts w:eastAsia="楷体" w:cs="宋体" w:hint="eastAsia"/>
          <w:iCs/>
          <w:color w:val="000000"/>
          <w:kern w:val="22"/>
          <w:szCs w:val="22"/>
          <w:lang w:val="en-GB" w:eastAsia="zh-CN"/>
        </w:rPr>
        <w:t>听到的意见</w:t>
      </w:r>
      <w:r w:rsidR="003167BA" w:rsidRPr="003414EC">
        <w:rPr>
          <w:rFonts w:eastAsia="楷体"/>
          <w:iCs/>
          <w:color w:val="000000"/>
          <w:kern w:val="22"/>
          <w:szCs w:val="22"/>
          <w:lang w:val="en-GB" w:eastAsia="zh-CN"/>
        </w:rPr>
        <w:t xml:space="preserve"> </w:t>
      </w:r>
    </w:p>
    <w:p w14:paraId="3A32915B" w14:textId="11F43FF7" w:rsidR="00DC450C" w:rsidRPr="00EA1BE7" w:rsidRDefault="006D4700" w:rsidP="0024065E">
      <w:pPr>
        <w:pStyle w:val="ListParagraph"/>
        <w:numPr>
          <w:ilvl w:val="0"/>
          <w:numId w:val="13"/>
        </w:numPr>
        <w:pBdr>
          <w:top w:val="nil"/>
          <w:left w:val="nil"/>
          <w:bottom w:val="nil"/>
          <w:right w:val="nil"/>
          <w:between w:val="nil"/>
        </w:pBdr>
        <w:overflowPunct w:val="0"/>
        <w:spacing w:before="120" w:after="120" w:line="240" w:lineRule="atLeast"/>
        <w:ind w:left="0" w:firstLine="490"/>
        <w:contextualSpacing w:val="0"/>
        <w:rPr>
          <w:kern w:val="22"/>
          <w:sz w:val="24"/>
          <w:lang w:eastAsia="zh-CN"/>
        </w:rPr>
      </w:pPr>
      <w:r w:rsidRPr="006D4700">
        <w:rPr>
          <w:rFonts w:ascii="宋体" w:eastAsia="宋体" w:hAnsi="宋体" w:cs="宋体" w:hint="eastAsia"/>
          <w:kern w:val="22"/>
          <w:sz w:val="24"/>
          <w:lang w:val="en-US" w:eastAsia="zh-CN"/>
        </w:rPr>
        <w:t>大多数缔约方指出，这</w:t>
      </w:r>
      <w:r w:rsidR="00566B78">
        <w:rPr>
          <w:rFonts w:ascii="宋体" w:eastAsia="宋体" w:hAnsi="宋体" w:cs="宋体" w:hint="eastAsia"/>
          <w:kern w:val="22"/>
          <w:sz w:val="24"/>
          <w:lang w:val="en-US" w:eastAsia="zh-CN"/>
        </w:rPr>
        <w:t>个长期目标</w:t>
      </w:r>
      <w:r w:rsidRPr="006D4700">
        <w:rPr>
          <w:rFonts w:ascii="宋体" w:eastAsia="宋体" w:hAnsi="宋体" w:cs="宋体" w:hint="eastAsia"/>
          <w:kern w:val="22"/>
          <w:sz w:val="24"/>
          <w:lang w:val="en-US" w:eastAsia="zh-CN"/>
        </w:rPr>
        <w:t>应涵盖生物多样性的三个组成部分（生态系统、物种和遗传多样性）。一些缔约方质疑长期目标的</w:t>
      </w:r>
      <w:r w:rsidR="00F70FCC">
        <w:rPr>
          <w:rFonts w:ascii="宋体" w:eastAsia="宋体" w:hAnsi="宋体" w:cs="宋体" w:hint="eastAsia"/>
          <w:kern w:val="22"/>
          <w:sz w:val="24"/>
          <w:lang w:val="en-US" w:eastAsia="zh-CN"/>
        </w:rPr>
        <w:t>数字元素</w:t>
      </w:r>
      <w:r w:rsidRPr="006D4700">
        <w:rPr>
          <w:rFonts w:ascii="宋体" w:eastAsia="宋体" w:hAnsi="宋体" w:cs="宋体" w:hint="eastAsia"/>
          <w:kern w:val="22"/>
          <w:sz w:val="24"/>
          <w:lang w:val="en-US" w:eastAsia="zh-CN"/>
        </w:rPr>
        <w:t>的科学依据以及目前的提议是否现实，能够落实，而另一些缔约方则呼吁使这</w:t>
      </w:r>
      <w:r w:rsidR="00566B78">
        <w:rPr>
          <w:rFonts w:ascii="宋体" w:eastAsia="宋体" w:hAnsi="宋体" w:cs="宋体" w:hint="eastAsia"/>
          <w:kern w:val="22"/>
          <w:sz w:val="24"/>
          <w:lang w:val="en-US" w:eastAsia="zh-CN"/>
        </w:rPr>
        <w:t>个长期目标</w:t>
      </w:r>
      <w:r w:rsidRPr="006D4700">
        <w:rPr>
          <w:rFonts w:ascii="宋体" w:eastAsia="宋体" w:hAnsi="宋体" w:cs="宋体" w:hint="eastAsia"/>
          <w:kern w:val="22"/>
          <w:sz w:val="24"/>
          <w:lang w:val="en-US" w:eastAsia="zh-CN"/>
        </w:rPr>
        <w:t>更加雄心勃勃；</w:t>
      </w:r>
    </w:p>
    <w:p w14:paraId="40FF2567" w14:textId="4B1AC377" w:rsidR="00E67B9A" w:rsidRPr="00EA1BE7" w:rsidRDefault="006D4700" w:rsidP="0024065E">
      <w:pPr>
        <w:pStyle w:val="ListParagraph"/>
        <w:numPr>
          <w:ilvl w:val="0"/>
          <w:numId w:val="13"/>
        </w:numPr>
        <w:pBdr>
          <w:top w:val="nil"/>
          <w:left w:val="nil"/>
          <w:bottom w:val="nil"/>
          <w:right w:val="nil"/>
          <w:between w:val="nil"/>
        </w:pBdr>
        <w:overflowPunct w:val="0"/>
        <w:spacing w:before="120" w:after="120" w:line="240" w:lineRule="atLeast"/>
        <w:ind w:left="0" w:firstLine="490"/>
        <w:contextualSpacing w:val="0"/>
        <w:rPr>
          <w:kern w:val="22"/>
          <w:sz w:val="24"/>
          <w:lang w:eastAsia="zh-CN"/>
        </w:rPr>
      </w:pPr>
      <w:r w:rsidRPr="006D4700">
        <w:rPr>
          <w:rFonts w:ascii="宋体" w:eastAsia="宋体" w:hAnsi="宋体" w:cs="宋体" w:hint="eastAsia"/>
          <w:kern w:val="22"/>
          <w:sz w:val="24"/>
          <w:lang w:val="en-US" w:eastAsia="zh-CN"/>
        </w:rPr>
        <w:t>与此相关的是，一些缔约方质疑在这</w:t>
      </w:r>
      <w:r w:rsidR="00566B78">
        <w:rPr>
          <w:rFonts w:ascii="宋体" w:eastAsia="宋体" w:hAnsi="宋体" w:cs="宋体" w:hint="eastAsia"/>
          <w:kern w:val="22"/>
          <w:sz w:val="24"/>
          <w:lang w:val="en-US" w:eastAsia="zh-CN"/>
        </w:rPr>
        <w:t>个长期目标</w:t>
      </w:r>
      <w:r w:rsidRPr="006D4700">
        <w:rPr>
          <w:rFonts w:ascii="宋体" w:eastAsia="宋体" w:hAnsi="宋体" w:cs="宋体" w:hint="eastAsia"/>
          <w:kern w:val="22"/>
          <w:sz w:val="24"/>
          <w:lang w:val="en-US" w:eastAsia="zh-CN"/>
        </w:rPr>
        <w:t>中纳入数值的可行性和适当性，一些缔约方质疑，是否所有长期目标都应包括数值，或者是否应该仅在行动目标中列入数值；</w:t>
      </w:r>
    </w:p>
    <w:p w14:paraId="344339E1" w14:textId="3CF4F202" w:rsidR="002B2C09" w:rsidRPr="00C82EB2" w:rsidRDefault="002B2C09" w:rsidP="0024065E">
      <w:pPr>
        <w:pStyle w:val="ListParagraph"/>
        <w:numPr>
          <w:ilvl w:val="0"/>
          <w:numId w:val="13"/>
        </w:numPr>
        <w:overflowPunct w:val="0"/>
        <w:spacing w:before="120" w:after="120" w:line="240" w:lineRule="atLeast"/>
        <w:ind w:left="0" w:firstLine="490"/>
        <w:contextualSpacing w:val="0"/>
        <w:rPr>
          <w:rFonts w:eastAsia="宋体"/>
          <w:kern w:val="22"/>
          <w:sz w:val="24"/>
          <w:lang w:eastAsia="zh-CN"/>
        </w:rPr>
      </w:pPr>
      <w:r w:rsidRPr="00C82EB2">
        <w:rPr>
          <w:rFonts w:eastAsia="宋体"/>
          <w:kern w:val="22"/>
          <w:sz w:val="24"/>
          <w:lang w:val="en-US" w:eastAsia="zh-CN"/>
        </w:rPr>
        <w:t>一些缔约方还指出，需要进一步澄清这</w:t>
      </w:r>
      <w:r w:rsidR="00566B78">
        <w:rPr>
          <w:rFonts w:eastAsia="宋体"/>
          <w:kern w:val="22"/>
          <w:sz w:val="24"/>
          <w:lang w:val="en-US" w:eastAsia="zh-CN"/>
        </w:rPr>
        <w:t>个长期目标</w:t>
      </w:r>
      <w:r w:rsidR="00C82EB2" w:rsidRPr="00C82EB2">
        <w:rPr>
          <w:rFonts w:eastAsia="宋体"/>
          <w:kern w:val="22"/>
          <w:sz w:val="24"/>
          <w:lang w:val="en-US" w:eastAsia="zh-CN"/>
        </w:rPr>
        <w:t>使用</w:t>
      </w:r>
      <w:r w:rsidRPr="00C82EB2">
        <w:rPr>
          <w:rFonts w:eastAsia="宋体"/>
          <w:kern w:val="22"/>
          <w:sz w:val="24"/>
          <w:lang w:val="en-US" w:eastAsia="zh-CN"/>
        </w:rPr>
        <w:t>的一些</w:t>
      </w:r>
      <w:r w:rsidR="00C82EB2" w:rsidRPr="00C82EB2">
        <w:rPr>
          <w:rFonts w:eastAsia="宋体"/>
          <w:kern w:val="22"/>
          <w:sz w:val="24"/>
          <w:lang w:val="en-US" w:eastAsia="zh-CN"/>
        </w:rPr>
        <w:t>术语</w:t>
      </w:r>
      <w:r w:rsidRPr="00C82EB2">
        <w:rPr>
          <w:rFonts w:eastAsia="宋体"/>
          <w:kern w:val="22"/>
          <w:sz w:val="24"/>
          <w:lang w:val="en-US" w:eastAsia="zh-CN"/>
        </w:rPr>
        <w:t>，包括</w:t>
      </w:r>
      <w:r w:rsidR="00C82EB2">
        <w:rPr>
          <w:rFonts w:eastAsia="宋体" w:hint="eastAsia"/>
          <w:kern w:val="22"/>
          <w:sz w:val="24"/>
          <w:lang w:val="en-US" w:eastAsia="zh-CN"/>
        </w:rPr>
        <w:t>“</w:t>
      </w:r>
      <w:r w:rsidRPr="00C82EB2">
        <w:rPr>
          <w:rFonts w:eastAsia="宋体"/>
          <w:kern w:val="22"/>
          <w:sz w:val="24"/>
          <w:lang w:val="en-US" w:eastAsia="zh-CN"/>
        </w:rPr>
        <w:t>完整性</w:t>
      </w:r>
      <w:r w:rsidR="00C82EB2">
        <w:rPr>
          <w:rFonts w:eastAsia="宋体" w:hint="eastAsia"/>
          <w:kern w:val="22"/>
          <w:sz w:val="24"/>
          <w:lang w:val="en-US" w:eastAsia="zh-CN"/>
        </w:rPr>
        <w:t>”</w:t>
      </w:r>
      <w:r w:rsidRPr="00C82EB2">
        <w:rPr>
          <w:rFonts w:eastAsia="宋体"/>
          <w:kern w:val="22"/>
          <w:sz w:val="24"/>
          <w:lang w:val="en-US" w:eastAsia="zh-CN"/>
        </w:rPr>
        <w:t>和</w:t>
      </w:r>
      <w:r w:rsidR="00C82EB2">
        <w:rPr>
          <w:rFonts w:eastAsia="宋体" w:hint="eastAsia"/>
          <w:kern w:val="22"/>
          <w:sz w:val="24"/>
          <w:lang w:val="en-US" w:eastAsia="zh-CN"/>
        </w:rPr>
        <w:t>“</w:t>
      </w:r>
      <w:r w:rsidRPr="00C82EB2">
        <w:rPr>
          <w:rFonts w:eastAsia="宋体"/>
          <w:kern w:val="22"/>
          <w:sz w:val="24"/>
          <w:lang w:val="en-US" w:eastAsia="zh-CN"/>
        </w:rPr>
        <w:t>健康</w:t>
      </w:r>
      <w:r w:rsidR="00C82EB2">
        <w:rPr>
          <w:rFonts w:eastAsia="宋体" w:hint="eastAsia"/>
          <w:kern w:val="22"/>
          <w:sz w:val="24"/>
          <w:lang w:val="en-US" w:eastAsia="zh-CN"/>
        </w:rPr>
        <w:t>”</w:t>
      </w:r>
      <w:r w:rsidRPr="00C82EB2">
        <w:rPr>
          <w:rFonts w:eastAsia="宋体"/>
          <w:kern w:val="22"/>
          <w:sz w:val="24"/>
          <w:lang w:val="en-US" w:eastAsia="zh-CN"/>
        </w:rPr>
        <w:t>，并就其达成共识。</w:t>
      </w:r>
      <w:r w:rsidRPr="00C82EB2">
        <w:rPr>
          <w:rFonts w:eastAsia="宋体"/>
          <w:kern w:val="22"/>
          <w:sz w:val="24"/>
          <w:lang w:val="en-US" w:eastAsia="zh-CN"/>
        </w:rPr>
        <w:t xml:space="preserve"> 2020 </w:t>
      </w:r>
      <w:r w:rsidRPr="00C82EB2">
        <w:rPr>
          <w:rFonts w:eastAsia="宋体"/>
          <w:kern w:val="22"/>
          <w:sz w:val="24"/>
          <w:lang w:val="en-US" w:eastAsia="zh-CN"/>
        </w:rPr>
        <w:t>年后全球生物多样性框架的术语表</w:t>
      </w:r>
      <w:r w:rsidRPr="00C82EB2">
        <w:rPr>
          <w:rStyle w:val="FootnoteReference"/>
          <w:rFonts w:ascii="Times New Roman" w:eastAsia="宋体" w:hAnsi="Times New Roman" w:cs="Times New Roman"/>
          <w:kern w:val="22"/>
          <w:sz w:val="24"/>
          <w:lang w:val="en-GB"/>
        </w:rPr>
        <w:footnoteReference w:id="6"/>
      </w:r>
      <w:r w:rsidRPr="00C82EB2">
        <w:rPr>
          <w:rFonts w:eastAsia="宋体"/>
          <w:kern w:val="22"/>
          <w:sz w:val="24"/>
          <w:lang w:val="en-US" w:eastAsia="zh-CN"/>
        </w:rPr>
        <w:t>可以有助于解决这个问题。</w:t>
      </w:r>
    </w:p>
    <w:p w14:paraId="7E93F0EC" w14:textId="31833755" w:rsidR="00FD0A48" w:rsidRPr="003414EC" w:rsidRDefault="00F70FCC" w:rsidP="00B021C6">
      <w:pPr>
        <w:pStyle w:val="NormalWeb"/>
        <w:overflowPunct w:val="0"/>
        <w:spacing w:before="120" w:beforeAutospacing="0" w:after="120" w:afterAutospacing="0" w:line="240" w:lineRule="atLeast"/>
        <w:rPr>
          <w:rFonts w:eastAsia="楷体"/>
          <w:iCs/>
          <w:color w:val="000000"/>
          <w:kern w:val="22"/>
          <w:szCs w:val="22"/>
          <w:lang w:val="en-GB" w:eastAsia="zh-CN"/>
        </w:rPr>
      </w:pPr>
      <w:r>
        <w:rPr>
          <w:rFonts w:eastAsia="楷体" w:hint="eastAsia"/>
          <w:iCs/>
          <w:color w:val="000000"/>
          <w:kern w:val="22"/>
          <w:szCs w:val="22"/>
          <w:lang w:val="en-GB" w:eastAsia="zh-CN"/>
        </w:rPr>
        <w:t>数字元素</w:t>
      </w:r>
      <w:r w:rsidR="00C82EB2">
        <w:rPr>
          <w:rFonts w:eastAsia="楷体" w:hint="eastAsia"/>
          <w:iCs/>
          <w:color w:val="000000"/>
          <w:kern w:val="22"/>
          <w:szCs w:val="22"/>
          <w:lang w:val="en-GB" w:eastAsia="zh-CN"/>
        </w:rPr>
        <w:t>所依据的理由</w:t>
      </w:r>
    </w:p>
    <w:p w14:paraId="0C8E9356" w14:textId="542E0EC6" w:rsidR="00FD0A48" w:rsidRPr="00EA1BE7" w:rsidRDefault="00C82EB2" w:rsidP="0024065E">
      <w:pPr>
        <w:numPr>
          <w:ilvl w:val="0"/>
          <w:numId w:val="14"/>
        </w:numPr>
        <w:pBdr>
          <w:top w:val="nil"/>
          <w:left w:val="nil"/>
          <w:bottom w:val="nil"/>
          <w:right w:val="nil"/>
          <w:between w:val="nil"/>
        </w:pBdr>
        <w:overflowPunct w:val="0"/>
        <w:spacing w:before="120" w:after="120" w:line="240" w:lineRule="atLeast"/>
        <w:ind w:left="0" w:firstLine="490"/>
        <w:rPr>
          <w:kern w:val="22"/>
          <w:sz w:val="24"/>
        </w:rPr>
      </w:pPr>
      <w:r>
        <w:rPr>
          <w:rFonts w:ascii="宋体" w:eastAsia="宋体" w:hAnsi="宋体" w:cs="宋体" w:hint="eastAsia"/>
          <w:kern w:val="22"/>
          <w:sz w:val="24"/>
          <w:lang w:eastAsia="zh-CN"/>
        </w:rPr>
        <w:t>科学依据：</w:t>
      </w:r>
    </w:p>
    <w:p w14:paraId="54B6F89F" w14:textId="106D7359" w:rsidR="00FD0A48" w:rsidRPr="00EA1BE7" w:rsidRDefault="0078722E" w:rsidP="0024065E">
      <w:pPr>
        <w:numPr>
          <w:ilvl w:val="1"/>
          <w:numId w:val="38"/>
        </w:numPr>
        <w:overflowPunct w:val="0"/>
        <w:spacing w:before="120" w:after="120" w:line="240" w:lineRule="atLeast"/>
        <w:ind w:left="1728"/>
        <w:rPr>
          <w:kern w:val="22"/>
          <w:sz w:val="24"/>
          <w:lang w:eastAsia="zh-CN"/>
        </w:rPr>
      </w:pPr>
      <w:r w:rsidRPr="0078722E">
        <w:rPr>
          <w:rFonts w:ascii="宋体" w:eastAsia="宋体" w:hAnsi="宋体" w:cs="宋体" w:hint="eastAsia"/>
          <w:kern w:val="22"/>
          <w:sz w:val="24"/>
          <w:lang w:val="en-US" w:eastAsia="zh-CN"/>
        </w:rPr>
        <w:t>自然生态系统的面积、连通性和完整性增加</w:t>
      </w:r>
      <w:r w:rsidRPr="0078722E">
        <w:rPr>
          <w:rFonts w:hint="eastAsia"/>
          <w:kern w:val="22"/>
          <w:sz w:val="24"/>
          <w:lang w:val="en-US" w:eastAsia="zh-CN"/>
        </w:rPr>
        <w:t>15%</w:t>
      </w:r>
      <w:r w:rsidRPr="0078722E">
        <w:rPr>
          <w:kern w:val="22"/>
          <w:sz w:val="24"/>
          <w:lang w:val="en-US" w:eastAsia="zh-CN"/>
        </w:rPr>
        <w:t xml:space="preserve"> </w:t>
      </w:r>
      <w:r w:rsidR="00602153" w:rsidRPr="00EA1BE7">
        <w:rPr>
          <w:kern w:val="22"/>
          <w:sz w:val="24"/>
          <w:lang w:eastAsia="zh-CN"/>
        </w:rPr>
        <w:t>–</w:t>
      </w:r>
      <w:r w:rsidRPr="0078722E">
        <w:rPr>
          <w:kern w:val="22"/>
          <w:sz w:val="24"/>
          <w:lang w:val="en-US" w:eastAsia="zh-CN"/>
        </w:rPr>
        <w:t xml:space="preserve"> </w:t>
      </w:r>
      <w:r w:rsidRPr="0078722E">
        <w:rPr>
          <w:rFonts w:ascii="宋体" w:eastAsia="宋体" w:hAnsi="宋体" w:cs="宋体" w:hint="eastAsia"/>
          <w:kern w:val="22"/>
          <w:sz w:val="24"/>
          <w:lang w:val="en-US" w:eastAsia="zh-CN"/>
        </w:rPr>
        <w:t>各种模型、情景设想和其他研究表明，到</w:t>
      </w:r>
      <w:r w:rsidRPr="0078722E">
        <w:rPr>
          <w:kern w:val="22"/>
          <w:sz w:val="24"/>
          <w:lang w:val="en-US" w:eastAsia="zh-CN"/>
        </w:rPr>
        <w:t xml:space="preserve"> 2050 </w:t>
      </w:r>
      <w:r w:rsidRPr="0078722E">
        <w:rPr>
          <w:rFonts w:ascii="宋体" w:eastAsia="宋体" w:hAnsi="宋体" w:cs="宋体" w:hint="eastAsia"/>
          <w:kern w:val="22"/>
          <w:sz w:val="24"/>
          <w:lang w:val="en-US" w:eastAsia="zh-CN"/>
        </w:rPr>
        <w:t>年使全球所有陆地生态系统类型的自然生态系统面积增加</w:t>
      </w:r>
      <w:r w:rsidRPr="0078722E">
        <w:rPr>
          <w:kern w:val="22"/>
          <w:sz w:val="24"/>
          <w:lang w:val="en-US" w:eastAsia="zh-CN"/>
        </w:rPr>
        <w:t>10%</w:t>
      </w:r>
      <w:r w:rsidRPr="0078722E">
        <w:rPr>
          <w:rFonts w:ascii="宋体" w:eastAsia="宋体" w:hAnsi="宋体" w:cs="宋体" w:hint="eastAsia"/>
          <w:kern w:val="22"/>
          <w:sz w:val="24"/>
          <w:lang w:val="en-US" w:eastAsia="zh-CN"/>
        </w:rPr>
        <w:t>至</w:t>
      </w:r>
      <w:r w:rsidRPr="0078722E">
        <w:rPr>
          <w:kern w:val="22"/>
          <w:sz w:val="24"/>
          <w:lang w:val="en-US" w:eastAsia="zh-CN"/>
        </w:rPr>
        <w:t>15%</w:t>
      </w:r>
      <w:r w:rsidRPr="0078722E">
        <w:rPr>
          <w:rFonts w:ascii="宋体" w:eastAsia="宋体" w:hAnsi="宋体" w:cs="宋体" w:hint="eastAsia"/>
          <w:kern w:val="22"/>
          <w:sz w:val="24"/>
          <w:lang w:val="en-US" w:eastAsia="zh-CN"/>
        </w:rPr>
        <w:t>也许是可行的。因此，我们设想在</w:t>
      </w:r>
      <w:r w:rsidRPr="0078722E">
        <w:rPr>
          <w:kern w:val="22"/>
          <w:sz w:val="24"/>
          <w:lang w:val="en-US" w:eastAsia="zh-CN"/>
        </w:rPr>
        <w:t xml:space="preserve"> 2020 </w:t>
      </w:r>
      <w:r w:rsidRPr="0078722E">
        <w:rPr>
          <w:rFonts w:ascii="宋体" w:eastAsia="宋体" w:hAnsi="宋体" w:cs="宋体" w:hint="eastAsia"/>
          <w:kern w:val="22"/>
          <w:sz w:val="24"/>
          <w:lang w:val="en-US" w:eastAsia="zh-CN"/>
        </w:rPr>
        <w:t>年至</w:t>
      </w:r>
      <w:r w:rsidRPr="0078722E">
        <w:rPr>
          <w:kern w:val="22"/>
          <w:sz w:val="24"/>
          <w:lang w:val="en-US" w:eastAsia="zh-CN"/>
        </w:rPr>
        <w:t xml:space="preserve"> 2050 </w:t>
      </w:r>
      <w:r w:rsidRPr="0078722E">
        <w:rPr>
          <w:rFonts w:ascii="宋体" w:eastAsia="宋体" w:hAnsi="宋体" w:cs="宋体" w:hint="eastAsia"/>
          <w:kern w:val="22"/>
          <w:sz w:val="24"/>
          <w:lang w:val="en-US" w:eastAsia="zh-CN"/>
        </w:rPr>
        <w:t>年之间的每十年平均增加</w:t>
      </w:r>
      <w:r w:rsidRPr="0078722E">
        <w:rPr>
          <w:kern w:val="22"/>
          <w:sz w:val="24"/>
          <w:lang w:val="en-US" w:eastAsia="zh-CN"/>
        </w:rPr>
        <w:t xml:space="preserve"> 5%</w:t>
      </w:r>
      <w:r w:rsidRPr="0078722E">
        <w:rPr>
          <w:rFonts w:ascii="宋体" w:eastAsia="宋体" w:hAnsi="宋体" w:cs="宋体" w:hint="eastAsia"/>
          <w:kern w:val="22"/>
          <w:sz w:val="24"/>
          <w:lang w:val="en-US" w:eastAsia="zh-CN"/>
        </w:rPr>
        <w:t>（里程碑</w:t>
      </w:r>
      <w:r w:rsidRPr="0078722E">
        <w:rPr>
          <w:kern w:val="22"/>
          <w:sz w:val="24"/>
          <w:lang w:val="en-US" w:eastAsia="zh-CN"/>
        </w:rPr>
        <w:t xml:space="preserve"> A1</w:t>
      </w:r>
      <w:r w:rsidRPr="0078722E">
        <w:rPr>
          <w:rFonts w:ascii="宋体" w:eastAsia="宋体" w:hAnsi="宋体" w:cs="宋体" w:hint="eastAsia"/>
          <w:kern w:val="22"/>
          <w:sz w:val="24"/>
          <w:lang w:val="en-US" w:eastAsia="zh-CN"/>
        </w:rPr>
        <w:t>），总共增加</w:t>
      </w:r>
      <w:r w:rsidRPr="0078722E">
        <w:rPr>
          <w:kern w:val="22"/>
          <w:sz w:val="24"/>
          <w:lang w:val="en-US" w:eastAsia="zh-CN"/>
        </w:rPr>
        <w:t>15%</w:t>
      </w:r>
      <w:r w:rsidRPr="0078722E">
        <w:rPr>
          <w:rFonts w:ascii="宋体" w:eastAsia="宋体" w:hAnsi="宋体" w:cs="宋体" w:hint="eastAsia"/>
          <w:kern w:val="22"/>
          <w:sz w:val="24"/>
          <w:lang w:val="en-US" w:eastAsia="zh-CN"/>
        </w:rPr>
        <w:t>。这一增加将反映在各项行动目标下，特别是在行动目标</w:t>
      </w:r>
      <w:r w:rsidRPr="0078722E">
        <w:rPr>
          <w:kern w:val="22"/>
          <w:sz w:val="24"/>
          <w:lang w:val="en-US" w:eastAsia="zh-CN"/>
        </w:rPr>
        <w:t xml:space="preserve"> 1-3</w:t>
      </w:r>
      <w:r w:rsidRPr="0078722E">
        <w:rPr>
          <w:rFonts w:ascii="宋体" w:eastAsia="宋体" w:hAnsi="宋体" w:cs="宋体" w:hint="eastAsia"/>
          <w:kern w:val="22"/>
          <w:sz w:val="24"/>
          <w:lang w:val="en-US" w:eastAsia="zh-CN"/>
        </w:rPr>
        <w:t>（空间规划、恢复和保护）下拟议采取的行动取得的所有成果，同时须指出，大多数其他行动目标将直接或间接减少其他导致生物多样性丧失的驱动因素；</w:t>
      </w:r>
    </w:p>
    <w:p w14:paraId="0A6CD650" w14:textId="24EAEC71" w:rsidR="00C5754D" w:rsidRPr="00EA1BE7" w:rsidRDefault="00AA6499" w:rsidP="0024065E">
      <w:pPr>
        <w:numPr>
          <w:ilvl w:val="1"/>
          <w:numId w:val="38"/>
        </w:numPr>
        <w:overflowPunct w:val="0"/>
        <w:spacing w:before="120" w:after="120" w:line="240" w:lineRule="atLeast"/>
        <w:ind w:left="1728"/>
        <w:rPr>
          <w:kern w:val="22"/>
          <w:sz w:val="24"/>
          <w:lang w:eastAsia="zh-CN"/>
        </w:rPr>
      </w:pPr>
      <w:r w:rsidRPr="00AA6499">
        <w:rPr>
          <w:rFonts w:ascii="宋体" w:eastAsia="宋体" w:hAnsi="宋体" w:cs="宋体" w:hint="eastAsia"/>
          <w:kern w:val="22"/>
          <w:sz w:val="24"/>
          <w:lang w:val="en-US" w:eastAsia="zh-CN"/>
        </w:rPr>
        <w:t>灭绝率降低十倍，物种灭绝风险降低</w:t>
      </w:r>
      <w:r w:rsidRPr="00AA6499">
        <w:rPr>
          <w:rFonts w:hint="eastAsia"/>
          <w:kern w:val="22"/>
          <w:sz w:val="24"/>
          <w:lang w:val="en-US" w:eastAsia="zh-CN"/>
        </w:rPr>
        <w:t>5</w:t>
      </w:r>
      <w:r w:rsidRPr="00AA6499">
        <w:rPr>
          <w:kern w:val="22"/>
          <w:sz w:val="24"/>
          <w:lang w:val="en-US" w:eastAsia="zh-CN"/>
        </w:rPr>
        <w:t xml:space="preserve">0% </w:t>
      </w:r>
      <w:r w:rsidR="00602153" w:rsidRPr="00EA1BE7">
        <w:rPr>
          <w:kern w:val="22"/>
          <w:sz w:val="24"/>
          <w:lang w:eastAsia="zh-CN"/>
        </w:rPr>
        <w:t>–</w:t>
      </w:r>
      <w:r w:rsidRPr="00AA6499">
        <w:rPr>
          <w:kern w:val="22"/>
          <w:sz w:val="24"/>
          <w:lang w:val="en-US" w:eastAsia="zh-CN"/>
        </w:rPr>
        <w:t xml:space="preserve"> </w:t>
      </w:r>
      <w:r w:rsidRPr="00AA6499">
        <w:rPr>
          <w:rFonts w:ascii="宋体" w:eastAsia="宋体" w:hAnsi="宋体" w:cs="宋体" w:hint="eastAsia"/>
          <w:kern w:val="22"/>
          <w:sz w:val="24"/>
          <w:lang w:val="en-US" w:eastAsia="zh-CN"/>
        </w:rPr>
        <w:t>目前约有</w:t>
      </w:r>
      <w:r w:rsidRPr="00AA6499">
        <w:rPr>
          <w:kern w:val="22"/>
          <w:sz w:val="24"/>
          <w:lang w:val="en-US" w:eastAsia="zh-CN"/>
        </w:rPr>
        <w:t xml:space="preserve"> 100 </w:t>
      </w:r>
      <w:r w:rsidRPr="00AA6499">
        <w:rPr>
          <w:rFonts w:ascii="宋体" w:eastAsia="宋体" w:hAnsi="宋体" w:cs="宋体" w:hint="eastAsia"/>
          <w:kern w:val="22"/>
          <w:sz w:val="24"/>
          <w:lang w:val="en-US" w:eastAsia="zh-CN"/>
        </w:rPr>
        <w:t>万个物种（</w:t>
      </w:r>
      <w:r w:rsidRPr="00AA6499">
        <w:rPr>
          <w:kern w:val="22"/>
          <w:sz w:val="24"/>
          <w:lang w:val="en-US" w:eastAsia="zh-CN"/>
        </w:rPr>
        <w:t>13%</w:t>
      </w:r>
      <w:r w:rsidRPr="00AA6499">
        <w:rPr>
          <w:rFonts w:ascii="宋体" w:eastAsia="宋体" w:hAnsi="宋体" w:cs="宋体" w:hint="eastAsia"/>
          <w:kern w:val="22"/>
          <w:sz w:val="24"/>
          <w:lang w:val="en-US" w:eastAsia="zh-CN"/>
        </w:rPr>
        <w:t>）面临灭绝威胁，尽管不同分类群的灭绝风险差异很大。必须降低灭绝率和灭绝风险，并维持或改善所有物种的种群丰度和地理分布范围。鉴于零灭绝率不切实际，拟议将灭绝率降低</w:t>
      </w:r>
      <w:r w:rsidRPr="00AA6499">
        <w:rPr>
          <w:kern w:val="22"/>
          <w:sz w:val="24"/>
          <w:lang w:val="en-US" w:eastAsia="zh-CN"/>
        </w:rPr>
        <w:t xml:space="preserve"> 10 </w:t>
      </w:r>
      <w:r w:rsidRPr="00AA6499">
        <w:rPr>
          <w:rFonts w:ascii="宋体" w:eastAsia="宋体" w:hAnsi="宋体" w:cs="宋体" w:hint="eastAsia"/>
          <w:kern w:val="22"/>
          <w:sz w:val="24"/>
          <w:lang w:val="en-US" w:eastAsia="zh-CN"/>
        </w:rPr>
        <w:t>倍是一个雄心勃勃的目标，而且其中没有考虑自然原因和当前的气候变化导致的灭绝（须指出，最雄心勃勃的气候目标是争取把升温限制在</w:t>
      </w:r>
      <w:r w:rsidRPr="00AA6499">
        <w:rPr>
          <w:kern w:val="22"/>
          <w:sz w:val="24"/>
          <w:lang w:val="en-US" w:eastAsia="zh-CN"/>
        </w:rPr>
        <w:t>1.5</w:t>
      </w:r>
      <w:r w:rsidRPr="00AA6499">
        <w:rPr>
          <w:rFonts w:ascii="宋体" w:eastAsia="宋体" w:hAnsi="宋体" w:cs="宋体" w:hint="eastAsia"/>
          <w:kern w:val="22"/>
          <w:sz w:val="24"/>
          <w:lang w:val="en-US" w:eastAsia="zh-CN"/>
        </w:rPr>
        <w:t>度，而不是零度）。还应该注意的是，恢复战略通常需要十年以上才能显示出结果。为了实现这</w:t>
      </w:r>
      <w:r w:rsidR="00566B78">
        <w:rPr>
          <w:rFonts w:ascii="宋体" w:eastAsia="宋体" w:hAnsi="宋体" w:cs="宋体" w:hint="eastAsia"/>
          <w:kern w:val="22"/>
          <w:sz w:val="24"/>
          <w:lang w:val="en-US" w:eastAsia="zh-CN"/>
        </w:rPr>
        <w:t>个长期目标</w:t>
      </w:r>
      <w:r w:rsidRPr="00AA6499">
        <w:rPr>
          <w:rFonts w:ascii="宋体" w:eastAsia="宋体" w:hAnsi="宋体" w:cs="宋体" w:hint="eastAsia"/>
          <w:kern w:val="22"/>
          <w:sz w:val="24"/>
          <w:lang w:val="en-US" w:eastAsia="zh-CN"/>
        </w:rPr>
        <w:t>，里程碑</w:t>
      </w:r>
      <w:r w:rsidRPr="00AA6499">
        <w:rPr>
          <w:kern w:val="22"/>
          <w:sz w:val="24"/>
          <w:lang w:val="en-US" w:eastAsia="zh-CN"/>
        </w:rPr>
        <w:t xml:space="preserve"> A2 </w:t>
      </w:r>
      <w:r w:rsidRPr="00AA6499">
        <w:rPr>
          <w:rFonts w:ascii="宋体" w:eastAsia="宋体" w:hAnsi="宋体" w:cs="宋体" w:hint="eastAsia"/>
          <w:kern w:val="22"/>
          <w:sz w:val="24"/>
          <w:lang w:val="en-US" w:eastAsia="zh-CN"/>
        </w:rPr>
        <w:t>拟议制止或逆转灭绝率的上升（即拟议扭转当前趋势）。此外，里程碑</w:t>
      </w:r>
      <w:r w:rsidRPr="00AA6499">
        <w:rPr>
          <w:kern w:val="22"/>
          <w:sz w:val="24"/>
          <w:lang w:val="en-US" w:eastAsia="zh-CN"/>
        </w:rPr>
        <w:t xml:space="preserve"> A2 </w:t>
      </w:r>
      <w:r w:rsidRPr="00AA6499">
        <w:rPr>
          <w:rFonts w:ascii="宋体" w:eastAsia="宋体" w:hAnsi="宋体" w:cs="宋体" w:hint="eastAsia"/>
          <w:kern w:val="22"/>
          <w:sz w:val="24"/>
          <w:lang w:val="en-US" w:eastAsia="zh-CN"/>
        </w:rPr>
        <w:t>拟议把灭绝风险至少降低</w:t>
      </w:r>
      <w:r w:rsidRPr="00AA6499">
        <w:rPr>
          <w:kern w:val="22"/>
          <w:sz w:val="24"/>
          <w:lang w:val="en-US" w:eastAsia="zh-CN"/>
        </w:rPr>
        <w:t xml:space="preserve"> 10%</w:t>
      </w:r>
      <w:r w:rsidRPr="00AA6499">
        <w:rPr>
          <w:rFonts w:ascii="宋体" w:eastAsia="宋体" w:hAnsi="宋体" w:cs="宋体" w:hint="eastAsia"/>
          <w:kern w:val="22"/>
          <w:sz w:val="24"/>
          <w:lang w:val="en-US" w:eastAsia="zh-CN"/>
        </w:rPr>
        <w:t>，同时降低</w:t>
      </w:r>
      <w:r w:rsidRPr="00AA6499">
        <w:rPr>
          <w:rFonts w:ascii="宋体" w:eastAsia="宋体" w:hAnsi="宋体" w:cs="宋体" w:hint="eastAsia"/>
          <w:kern w:val="22"/>
          <w:sz w:val="24"/>
          <w:lang w:val="en-US" w:eastAsia="zh-CN"/>
        </w:rPr>
        <w:lastRenderedPageBreak/>
        <w:t>受威胁物种所占比重。这将是朝着到</w:t>
      </w:r>
      <w:r w:rsidRPr="00AA6499">
        <w:rPr>
          <w:kern w:val="22"/>
          <w:sz w:val="24"/>
          <w:lang w:val="en-US" w:eastAsia="zh-CN"/>
        </w:rPr>
        <w:t xml:space="preserve"> 2050 </w:t>
      </w:r>
      <w:r w:rsidRPr="00AA6499">
        <w:rPr>
          <w:rFonts w:ascii="宋体" w:eastAsia="宋体" w:hAnsi="宋体" w:cs="宋体" w:hint="eastAsia"/>
          <w:kern w:val="22"/>
          <w:sz w:val="24"/>
          <w:lang w:val="en-US" w:eastAsia="zh-CN"/>
        </w:rPr>
        <w:t>年把总体风险降低</w:t>
      </w:r>
      <w:r w:rsidRPr="00AA6499">
        <w:rPr>
          <w:kern w:val="22"/>
          <w:sz w:val="24"/>
          <w:lang w:val="en-US" w:eastAsia="zh-CN"/>
        </w:rPr>
        <w:t xml:space="preserve"> 50% </w:t>
      </w:r>
      <w:r w:rsidRPr="00AA6499">
        <w:rPr>
          <w:rFonts w:ascii="宋体" w:eastAsia="宋体" w:hAnsi="宋体" w:cs="宋体" w:hint="eastAsia"/>
          <w:kern w:val="22"/>
          <w:sz w:val="24"/>
          <w:lang w:val="en-US" w:eastAsia="zh-CN"/>
        </w:rPr>
        <w:t>的方向迈出的第一步；</w:t>
      </w:r>
    </w:p>
    <w:p w14:paraId="0C6679C8" w14:textId="687C087E" w:rsidR="0046093B" w:rsidRPr="00EA1BE7" w:rsidRDefault="00D3761B" w:rsidP="0024065E">
      <w:pPr>
        <w:numPr>
          <w:ilvl w:val="1"/>
          <w:numId w:val="38"/>
        </w:numPr>
        <w:overflowPunct w:val="0"/>
        <w:spacing w:before="120" w:after="120" w:line="240" w:lineRule="atLeast"/>
        <w:ind w:left="1728"/>
        <w:rPr>
          <w:kern w:val="22"/>
          <w:sz w:val="24"/>
          <w:lang w:eastAsia="zh-CN"/>
        </w:rPr>
      </w:pPr>
      <w:r w:rsidRPr="00D3761B">
        <w:rPr>
          <w:rFonts w:ascii="宋体" w:eastAsia="宋体" w:hAnsi="宋体" w:cs="宋体" w:hint="eastAsia"/>
          <w:kern w:val="22"/>
          <w:sz w:val="24"/>
          <w:lang w:val="en-US" w:eastAsia="zh-CN"/>
        </w:rPr>
        <w:t>除此之外，里程碑</w:t>
      </w:r>
      <w:r w:rsidRPr="00D3761B">
        <w:rPr>
          <w:kern w:val="22"/>
          <w:sz w:val="24"/>
          <w:lang w:val="en-US" w:eastAsia="zh-CN"/>
        </w:rPr>
        <w:t xml:space="preserve"> A2 </w:t>
      </w:r>
      <w:r w:rsidRPr="00D3761B">
        <w:rPr>
          <w:rFonts w:ascii="宋体" w:eastAsia="宋体" w:hAnsi="宋体" w:cs="宋体" w:hint="eastAsia"/>
          <w:kern w:val="22"/>
          <w:sz w:val="24"/>
          <w:lang w:val="en-US" w:eastAsia="zh-CN"/>
        </w:rPr>
        <w:t>还拟议增加或至少保持物种种群的丰度和分布。这个问题涉及种群的总体质量和数量，通常被用作评估特定物种生存能力的一个代理参数；</w:t>
      </w:r>
    </w:p>
    <w:p w14:paraId="525AA268" w14:textId="1416ECBD" w:rsidR="00FD0A48" w:rsidRPr="00EA1BE7" w:rsidRDefault="00705934" w:rsidP="0024065E">
      <w:pPr>
        <w:numPr>
          <w:ilvl w:val="1"/>
          <w:numId w:val="38"/>
        </w:numPr>
        <w:overflowPunct w:val="0"/>
        <w:spacing w:before="120" w:after="120" w:line="240" w:lineRule="atLeast"/>
        <w:ind w:left="1728"/>
        <w:rPr>
          <w:kern w:val="22"/>
          <w:sz w:val="24"/>
          <w:lang w:eastAsia="zh-CN"/>
        </w:rPr>
      </w:pPr>
      <w:r w:rsidRPr="00705934">
        <w:rPr>
          <w:rFonts w:hint="eastAsia"/>
          <w:kern w:val="22"/>
          <w:sz w:val="24"/>
          <w:lang w:val="en-US" w:eastAsia="zh-CN"/>
        </w:rPr>
        <w:t xml:space="preserve">90% </w:t>
      </w:r>
      <w:r w:rsidRPr="00705934">
        <w:rPr>
          <w:rFonts w:ascii="宋体" w:eastAsia="宋体" w:hAnsi="宋体" w:cs="宋体" w:hint="eastAsia"/>
          <w:kern w:val="22"/>
          <w:sz w:val="24"/>
          <w:lang w:val="en-US" w:eastAsia="zh-CN"/>
        </w:rPr>
        <w:t>的遗传多样性得到保持</w:t>
      </w:r>
      <w:r w:rsidRPr="00705934">
        <w:rPr>
          <w:kern w:val="22"/>
          <w:sz w:val="24"/>
          <w:lang w:val="en-US" w:eastAsia="zh-CN"/>
        </w:rPr>
        <w:t xml:space="preserve"> – </w:t>
      </w:r>
      <w:r w:rsidRPr="00705934">
        <w:rPr>
          <w:rFonts w:ascii="宋体" w:eastAsia="宋体" w:hAnsi="宋体" w:cs="宋体" w:hint="eastAsia"/>
          <w:kern w:val="22"/>
          <w:sz w:val="24"/>
          <w:lang w:val="en-US" w:eastAsia="zh-CN"/>
        </w:rPr>
        <w:t>保持遗传多样性的精确数量指标可能很难确定，但当前掌握的知识表明，如果到</w:t>
      </w:r>
      <w:r w:rsidRPr="00705934">
        <w:rPr>
          <w:kern w:val="22"/>
          <w:sz w:val="24"/>
          <w:lang w:val="en-US" w:eastAsia="zh-CN"/>
        </w:rPr>
        <w:t xml:space="preserve"> 2050 </w:t>
      </w:r>
      <w:r w:rsidRPr="00705934">
        <w:rPr>
          <w:rFonts w:ascii="宋体" w:eastAsia="宋体" w:hAnsi="宋体" w:cs="宋体" w:hint="eastAsia"/>
          <w:kern w:val="22"/>
          <w:sz w:val="24"/>
          <w:lang w:val="en-US" w:eastAsia="zh-CN"/>
        </w:rPr>
        <w:t>年至少保持物种内（即同一物种的各个种群）遗传多样性的</w:t>
      </w:r>
      <w:r w:rsidRPr="00705934">
        <w:rPr>
          <w:kern w:val="22"/>
          <w:sz w:val="24"/>
          <w:lang w:val="en-US" w:eastAsia="zh-CN"/>
        </w:rPr>
        <w:t xml:space="preserve">90% </w:t>
      </w:r>
      <w:r w:rsidRPr="00705934">
        <w:rPr>
          <w:rFonts w:ascii="宋体" w:eastAsia="宋体" w:hAnsi="宋体" w:cs="宋体" w:hint="eastAsia"/>
          <w:kern w:val="22"/>
          <w:sz w:val="24"/>
          <w:lang w:val="en-US" w:eastAsia="zh-CN"/>
        </w:rPr>
        <w:t>，将符合</w:t>
      </w:r>
      <w:r w:rsidRPr="00705934">
        <w:rPr>
          <w:kern w:val="22"/>
          <w:sz w:val="24"/>
          <w:lang w:val="en-US" w:eastAsia="zh-CN"/>
        </w:rPr>
        <w:t xml:space="preserve"> 2050 </w:t>
      </w:r>
      <w:r w:rsidRPr="00705934">
        <w:rPr>
          <w:rFonts w:ascii="宋体" w:eastAsia="宋体" w:hAnsi="宋体" w:cs="宋体" w:hint="eastAsia"/>
          <w:kern w:val="22"/>
          <w:sz w:val="24"/>
          <w:lang w:val="en-US" w:eastAsia="zh-CN"/>
        </w:rPr>
        <w:t>年愿景。这个数值符合为保护农作物和动物园动物的遗传多样性所建议的方法，为二者提出的建议是分别使遗传多样性的</w:t>
      </w:r>
      <w:r w:rsidRPr="00705934">
        <w:rPr>
          <w:kern w:val="22"/>
          <w:sz w:val="24"/>
          <w:lang w:val="en-US" w:eastAsia="zh-CN"/>
        </w:rPr>
        <w:t xml:space="preserve">95% </w:t>
      </w:r>
      <w:r w:rsidRPr="00705934">
        <w:rPr>
          <w:rFonts w:ascii="宋体" w:eastAsia="宋体" w:hAnsi="宋体" w:cs="宋体" w:hint="eastAsia"/>
          <w:kern w:val="22"/>
          <w:sz w:val="24"/>
          <w:lang w:val="en-US" w:eastAsia="zh-CN"/>
        </w:rPr>
        <w:t>和</w:t>
      </w:r>
      <w:r w:rsidRPr="00705934">
        <w:rPr>
          <w:kern w:val="22"/>
          <w:sz w:val="24"/>
          <w:lang w:val="en-US" w:eastAsia="zh-CN"/>
        </w:rPr>
        <w:t xml:space="preserve"> 90%</w:t>
      </w:r>
      <w:r w:rsidRPr="00705934">
        <w:rPr>
          <w:rFonts w:ascii="宋体" w:eastAsia="宋体" w:hAnsi="宋体" w:cs="宋体" w:hint="eastAsia"/>
          <w:kern w:val="22"/>
          <w:sz w:val="24"/>
          <w:lang w:val="en-US" w:eastAsia="zh-CN"/>
        </w:rPr>
        <w:t>得到保护。里程碑</w:t>
      </w:r>
      <w:r w:rsidRPr="00705934">
        <w:rPr>
          <w:kern w:val="22"/>
          <w:sz w:val="24"/>
          <w:lang w:val="en-US" w:eastAsia="zh-CN"/>
        </w:rPr>
        <w:t xml:space="preserve"> 3</w:t>
      </w:r>
      <w:r w:rsidRPr="00705934">
        <w:rPr>
          <w:rFonts w:ascii="宋体" w:eastAsia="宋体" w:hAnsi="宋体" w:cs="宋体" w:hint="eastAsia"/>
          <w:kern w:val="22"/>
          <w:sz w:val="24"/>
          <w:lang w:val="en-US" w:eastAsia="zh-CN"/>
        </w:rPr>
        <w:t>旨在帮助实现这</w:t>
      </w:r>
      <w:r w:rsidR="00566B78">
        <w:rPr>
          <w:rFonts w:ascii="宋体" w:eastAsia="宋体" w:hAnsi="宋体" w:cs="宋体" w:hint="eastAsia"/>
          <w:kern w:val="22"/>
          <w:sz w:val="24"/>
          <w:lang w:val="en-US" w:eastAsia="zh-CN"/>
        </w:rPr>
        <w:t>个长期目标</w:t>
      </w:r>
      <w:r w:rsidRPr="00705934">
        <w:rPr>
          <w:rFonts w:ascii="宋体" w:eastAsia="宋体" w:hAnsi="宋体" w:cs="宋体" w:hint="eastAsia"/>
          <w:kern w:val="22"/>
          <w:sz w:val="24"/>
          <w:lang w:val="en-US" w:eastAsia="zh-CN"/>
        </w:rPr>
        <w:t>，重点是增加遗传多样性得到保持的物种所占比重，而这</w:t>
      </w:r>
      <w:r w:rsidR="00566B78">
        <w:rPr>
          <w:rFonts w:ascii="宋体" w:eastAsia="宋体" w:hAnsi="宋体" w:cs="宋体" w:hint="eastAsia"/>
          <w:kern w:val="22"/>
          <w:sz w:val="24"/>
          <w:lang w:val="en-US" w:eastAsia="zh-CN"/>
        </w:rPr>
        <w:t>个长期目标</w:t>
      </w:r>
      <w:r w:rsidRPr="00705934">
        <w:rPr>
          <w:rFonts w:ascii="宋体" w:eastAsia="宋体" w:hAnsi="宋体" w:cs="宋体" w:hint="eastAsia"/>
          <w:kern w:val="22"/>
          <w:sz w:val="24"/>
          <w:lang w:val="en-US" w:eastAsia="zh-CN"/>
        </w:rPr>
        <w:t>设定了一个雄心勃勃的目标，即到</w:t>
      </w:r>
      <w:r w:rsidRPr="00705934">
        <w:rPr>
          <w:kern w:val="22"/>
          <w:sz w:val="24"/>
          <w:lang w:val="en-US" w:eastAsia="zh-CN"/>
        </w:rPr>
        <w:t xml:space="preserve"> 2050 </w:t>
      </w:r>
      <w:r w:rsidRPr="00705934">
        <w:rPr>
          <w:rFonts w:ascii="宋体" w:eastAsia="宋体" w:hAnsi="宋体" w:cs="宋体" w:hint="eastAsia"/>
          <w:kern w:val="22"/>
          <w:sz w:val="24"/>
          <w:lang w:val="en-US" w:eastAsia="zh-CN"/>
        </w:rPr>
        <w:t>年把所有物种的遗传多样性保持在这个水平。</w:t>
      </w:r>
      <w:r w:rsidR="0046093B" w:rsidRPr="00EA1BE7">
        <w:rPr>
          <w:kern w:val="22"/>
          <w:sz w:val="24"/>
          <w:lang w:eastAsia="zh-CN"/>
        </w:rPr>
        <w:t xml:space="preserve"> </w:t>
      </w:r>
    </w:p>
    <w:p w14:paraId="114D1760" w14:textId="2BA14354" w:rsidR="009B35E1" w:rsidRPr="00F57F33" w:rsidRDefault="00A41330" w:rsidP="0024065E">
      <w:pPr>
        <w:numPr>
          <w:ilvl w:val="0"/>
          <w:numId w:val="14"/>
        </w:numPr>
        <w:pBdr>
          <w:top w:val="nil"/>
          <w:left w:val="nil"/>
          <w:bottom w:val="nil"/>
          <w:right w:val="nil"/>
          <w:between w:val="nil"/>
        </w:pBdr>
        <w:overflowPunct w:val="0"/>
        <w:spacing w:before="120" w:after="120" w:line="240" w:lineRule="atLeast"/>
        <w:ind w:left="0" w:firstLine="490"/>
        <w:rPr>
          <w:kern w:val="22"/>
          <w:sz w:val="24"/>
          <w:lang w:eastAsia="zh-CN"/>
        </w:rPr>
      </w:pPr>
      <w:r>
        <w:rPr>
          <w:noProof/>
        </w:rPr>
        <w:drawing>
          <wp:anchor distT="0" distB="0" distL="114300" distR="114300" simplePos="0" relativeHeight="251661312" behindDoc="1" locked="0" layoutInCell="1" allowOverlap="1" wp14:anchorId="69AEA29B" wp14:editId="6E73C367">
            <wp:simplePos x="0" y="0"/>
            <wp:positionH relativeFrom="column">
              <wp:posOffset>19050</wp:posOffset>
            </wp:positionH>
            <wp:positionV relativeFrom="paragraph">
              <wp:posOffset>910590</wp:posOffset>
            </wp:positionV>
            <wp:extent cx="5943600" cy="2837815"/>
            <wp:effectExtent l="0" t="0" r="0" b="635"/>
            <wp:wrapTight wrapText="bothSides">
              <wp:wrapPolygon edited="0">
                <wp:start x="0" y="0"/>
                <wp:lineTo x="0" y="21460"/>
                <wp:lineTo x="21531" y="21460"/>
                <wp:lineTo x="21531"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2837815"/>
                    </a:xfrm>
                    <a:prstGeom prst="rect">
                      <a:avLst/>
                    </a:prstGeom>
                  </pic:spPr>
                </pic:pic>
              </a:graphicData>
            </a:graphic>
            <wp14:sizeRelH relativeFrom="page">
              <wp14:pctWidth>0</wp14:pctWidth>
            </wp14:sizeRelH>
            <wp14:sizeRelV relativeFrom="page">
              <wp14:pctHeight>0</wp14:pctHeight>
            </wp14:sizeRelV>
          </wp:anchor>
        </w:drawing>
      </w:r>
      <w:r w:rsidR="009B35E1" w:rsidRPr="009B35E1">
        <w:rPr>
          <w:rFonts w:ascii="宋体" w:eastAsia="宋体" w:hAnsi="宋体" w:cs="宋体" w:hint="eastAsia"/>
          <w:kern w:val="22"/>
          <w:sz w:val="24"/>
          <w:lang w:val="en-US" w:eastAsia="zh-CN"/>
        </w:rPr>
        <w:t>与各项行动目标有关的更多元素：自然生态系统的面积、连通性和完整性增加</w:t>
      </w:r>
      <w:r w:rsidR="009B35E1" w:rsidRPr="009B35E1">
        <w:rPr>
          <w:kern w:val="22"/>
          <w:sz w:val="24"/>
          <w:lang w:val="en-US" w:eastAsia="zh-CN"/>
        </w:rPr>
        <w:t xml:space="preserve"> 15% – </w:t>
      </w:r>
      <w:r w:rsidR="009B35E1" w:rsidRPr="009B35E1">
        <w:rPr>
          <w:rFonts w:ascii="宋体" w:eastAsia="宋体" w:hAnsi="宋体" w:cs="宋体" w:hint="eastAsia"/>
          <w:kern w:val="22"/>
          <w:sz w:val="24"/>
          <w:lang w:val="en-US" w:eastAsia="zh-CN"/>
        </w:rPr>
        <w:t>下图是为了从视觉上展示长期目标</w:t>
      </w:r>
      <w:r w:rsidR="009B35E1" w:rsidRPr="009B35E1">
        <w:rPr>
          <w:kern w:val="22"/>
          <w:sz w:val="24"/>
          <w:lang w:val="en-US" w:eastAsia="zh-CN"/>
        </w:rPr>
        <w:t xml:space="preserve"> A</w:t>
      </w:r>
      <w:r w:rsidR="009B35E1" w:rsidRPr="009B35E1">
        <w:rPr>
          <w:rFonts w:ascii="宋体" w:eastAsia="宋体" w:hAnsi="宋体" w:cs="宋体" w:hint="eastAsia"/>
          <w:kern w:val="22"/>
          <w:sz w:val="24"/>
          <w:lang w:val="en-US" w:eastAsia="zh-CN"/>
        </w:rPr>
        <w:t>、里程碑</w:t>
      </w:r>
      <w:r w:rsidR="009B35E1" w:rsidRPr="009B35E1">
        <w:rPr>
          <w:kern w:val="22"/>
          <w:sz w:val="24"/>
          <w:lang w:val="en-US" w:eastAsia="zh-CN"/>
        </w:rPr>
        <w:t xml:space="preserve"> A1 </w:t>
      </w:r>
      <w:r w:rsidR="009B35E1" w:rsidRPr="009B35E1">
        <w:rPr>
          <w:rFonts w:ascii="宋体" w:eastAsia="宋体" w:hAnsi="宋体" w:cs="宋体" w:hint="eastAsia"/>
          <w:kern w:val="22"/>
          <w:sz w:val="24"/>
          <w:lang w:val="en-US" w:eastAsia="zh-CN"/>
        </w:rPr>
        <w:t>以及行动目标</w:t>
      </w:r>
      <w:r w:rsidR="009B35E1" w:rsidRPr="009B35E1">
        <w:rPr>
          <w:kern w:val="22"/>
          <w:sz w:val="24"/>
          <w:lang w:val="en-US" w:eastAsia="zh-CN"/>
        </w:rPr>
        <w:t xml:space="preserve"> 1</w:t>
      </w:r>
      <w:r w:rsidR="009B35E1" w:rsidRPr="009B35E1">
        <w:rPr>
          <w:rFonts w:ascii="宋体" w:eastAsia="宋体" w:hAnsi="宋体" w:cs="宋体" w:hint="eastAsia"/>
          <w:kern w:val="22"/>
          <w:sz w:val="24"/>
          <w:lang w:val="en-US" w:eastAsia="zh-CN"/>
        </w:rPr>
        <w:t>、</w:t>
      </w:r>
      <w:r w:rsidR="009B35E1" w:rsidRPr="009B35E1">
        <w:rPr>
          <w:kern w:val="22"/>
          <w:sz w:val="24"/>
          <w:lang w:val="en-US" w:eastAsia="zh-CN"/>
        </w:rPr>
        <w:t xml:space="preserve">2 </w:t>
      </w:r>
      <w:r w:rsidR="009B35E1" w:rsidRPr="009B35E1">
        <w:rPr>
          <w:rFonts w:ascii="宋体" w:eastAsia="宋体" w:hAnsi="宋体" w:cs="宋体" w:hint="eastAsia"/>
          <w:kern w:val="22"/>
          <w:sz w:val="24"/>
          <w:lang w:val="en-US" w:eastAsia="zh-CN"/>
        </w:rPr>
        <w:t>和</w:t>
      </w:r>
      <w:r w:rsidR="009B35E1" w:rsidRPr="009B35E1">
        <w:rPr>
          <w:kern w:val="22"/>
          <w:sz w:val="24"/>
          <w:lang w:val="en-US" w:eastAsia="zh-CN"/>
        </w:rPr>
        <w:t xml:space="preserve"> 3 </w:t>
      </w:r>
      <w:r w:rsidR="009B35E1" w:rsidRPr="009B35E1">
        <w:rPr>
          <w:rFonts w:ascii="宋体" w:eastAsia="宋体" w:hAnsi="宋体" w:cs="宋体" w:hint="eastAsia"/>
          <w:kern w:val="22"/>
          <w:sz w:val="24"/>
          <w:lang w:val="en-US" w:eastAsia="zh-CN"/>
        </w:rPr>
        <w:t>之间的联系。因此可以看出连通性和完整性如何得到改善，从而增加发挥功能的生态系统的总量，并为恢复努力、荒野地区的保持以及陆地和海洋的保护和养护做出贡献。</w:t>
      </w:r>
    </w:p>
    <w:p w14:paraId="3AEA8F11" w14:textId="13FB6E38" w:rsidR="00F57F33" w:rsidRPr="00BA20EA" w:rsidRDefault="00F57F33" w:rsidP="00B021C6">
      <w:pPr>
        <w:pBdr>
          <w:top w:val="nil"/>
          <w:left w:val="nil"/>
          <w:bottom w:val="nil"/>
          <w:right w:val="nil"/>
          <w:between w:val="nil"/>
        </w:pBdr>
        <w:overflowPunct w:val="0"/>
        <w:spacing w:after="120"/>
        <w:ind w:left="490"/>
        <w:rPr>
          <w:kern w:val="22"/>
          <w:sz w:val="24"/>
          <w:lang w:eastAsia="zh-CN"/>
        </w:rPr>
      </w:pPr>
    </w:p>
    <w:p w14:paraId="02C89330" w14:textId="2BA9FE3B" w:rsidR="00FD0A48" w:rsidRPr="003414EC" w:rsidRDefault="00BA20EA" w:rsidP="00B021C6">
      <w:pPr>
        <w:overflowPunct w:val="0"/>
        <w:spacing w:before="120" w:after="120" w:line="240" w:lineRule="atLeast"/>
        <w:rPr>
          <w:rFonts w:eastAsia="楷体"/>
          <w:iCs/>
          <w:color w:val="000000"/>
          <w:kern w:val="22"/>
          <w:sz w:val="24"/>
          <w:szCs w:val="22"/>
          <w:lang w:eastAsia="zh-CN"/>
        </w:rPr>
      </w:pPr>
      <w:r w:rsidRPr="00BA20EA">
        <w:rPr>
          <w:rFonts w:eastAsia="楷体"/>
          <w:iCs/>
          <w:color w:val="000000"/>
          <w:kern w:val="22"/>
          <w:sz w:val="24"/>
          <w:szCs w:val="22"/>
          <w:lang w:eastAsia="zh-CN"/>
        </w:rPr>
        <w:t>供缔约方和利益攸关方考虑的问题</w:t>
      </w:r>
      <w:r w:rsidR="000133CF" w:rsidRPr="003414EC">
        <w:rPr>
          <w:rFonts w:eastAsia="楷体"/>
          <w:iCs/>
          <w:kern w:val="22"/>
          <w:sz w:val="24"/>
          <w:lang w:eastAsia="zh-CN"/>
        </w:rPr>
        <w:t xml:space="preserve"> </w:t>
      </w:r>
    </w:p>
    <w:p w14:paraId="63C346AB" w14:textId="32A59261" w:rsidR="00056EB9" w:rsidRPr="00EA1BE7" w:rsidRDefault="00F70FCC" w:rsidP="0024065E">
      <w:pPr>
        <w:pStyle w:val="ListParagraph"/>
        <w:numPr>
          <w:ilvl w:val="0"/>
          <w:numId w:val="29"/>
        </w:numPr>
        <w:pBdr>
          <w:top w:val="nil"/>
          <w:left w:val="nil"/>
          <w:bottom w:val="nil"/>
          <w:right w:val="nil"/>
          <w:between w:val="nil"/>
        </w:pBdr>
        <w:overflowPunct w:val="0"/>
        <w:spacing w:before="120" w:after="120" w:line="240" w:lineRule="atLeast"/>
        <w:ind w:left="0" w:firstLine="490"/>
        <w:contextualSpacing w:val="0"/>
        <w:rPr>
          <w:kern w:val="22"/>
          <w:sz w:val="24"/>
          <w:lang w:eastAsia="zh-CN"/>
        </w:rPr>
      </w:pPr>
      <w:r w:rsidRPr="00F70FCC">
        <w:rPr>
          <w:rFonts w:ascii="宋体" w:eastAsia="宋体" w:hAnsi="宋体" w:cs="宋体" w:hint="eastAsia"/>
          <w:kern w:val="22"/>
          <w:sz w:val="24"/>
          <w:lang w:val="en-US" w:eastAsia="zh-CN"/>
        </w:rPr>
        <w:t>长期目标</w:t>
      </w:r>
      <w:r w:rsidRPr="00F70FCC">
        <w:rPr>
          <w:kern w:val="22"/>
          <w:sz w:val="24"/>
          <w:lang w:val="en-US" w:eastAsia="zh-CN"/>
        </w:rPr>
        <w:t xml:space="preserve"> A </w:t>
      </w:r>
      <w:r w:rsidRPr="00F70FCC">
        <w:rPr>
          <w:rFonts w:ascii="宋体" w:eastAsia="宋体" w:hAnsi="宋体" w:cs="宋体" w:hint="eastAsia"/>
          <w:kern w:val="22"/>
          <w:sz w:val="24"/>
          <w:lang w:val="en-US" w:eastAsia="zh-CN"/>
        </w:rPr>
        <w:t>的概念和</w:t>
      </w:r>
      <w:r w:rsidRPr="00F70FCC">
        <w:rPr>
          <w:kern w:val="22"/>
          <w:sz w:val="24"/>
          <w:lang w:val="en-US" w:eastAsia="zh-CN"/>
        </w:rPr>
        <w:t>/</w:t>
      </w:r>
      <w:r w:rsidRPr="00F70FCC">
        <w:rPr>
          <w:rFonts w:ascii="宋体" w:eastAsia="宋体" w:hAnsi="宋体" w:cs="宋体" w:hint="eastAsia"/>
          <w:kern w:val="22"/>
          <w:sz w:val="24"/>
          <w:lang w:val="en-US" w:eastAsia="zh-CN"/>
        </w:rPr>
        <w:t>或措辞是否过于复杂，如果是，如何简化？</w:t>
      </w:r>
    </w:p>
    <w:p w14:paraId="557AEABC" w14:textId="2B4AC883" w:rsidR="00056EB9" w:rsidRPr="00EA1BE7" w:rsidRDefault="00F70FCC" w:rsidP="0024065E">
      <w:pPr>
        <w:pStyle w:val="ListParagraph"/>
        <w:numPr>
          <w:ilvl w:val="0"/>
          <w:numId w:val="29"/>
        </w:numPr>
        <w:pBdr>
          <w:top w:val="nil"/>
          <w:left w:val="nil"/>
          <w:bottom w:val="nil"/>
          <w:right w:val="nil"/>
          <w:between w:val="nil"/>
        </w:pBdr>
        <w:overflowPunct w:val="0"/>
        <w:spacing w:before="120" w:after="120" w:line="240" w:lineRule="atLeast"/>
        <w:ind w:left="0" w:firstLine="490"/>
        <w:contextualSpacing w:val="0"/>
        <w:rPr>
          <w:kern w:val="22"/>
          <w:sz w:val="24"/>
          <w:lang w:eastAsia="zh-CN"/>
        </w:rPr>
      </w:pPr>
      <w:r w:rsidRPr="00F70FCC">
        <w:rPr>
          <w:rFonts w:ascii="宋体" w:eastAsia="宋体" w:hAnsi="宋体" w:cs="宋体" w:hint="eastAsia"/>
          <w:kern w:val="22"/>
          <w:sz w:val="24"/>
          <w:lang w:val="en-US" w:eastAsia="zh-CN"/>
        </w:rPr>
        <w:t>长期目标</w:t>
      </w:r>
      <w:r w:rsidRPr="00F70FCC">
        <w:rPr>
          <w:kern w:val="22"/>
          <w:sz w:val="24"/>
          <w:lang w:val="en-US" w:eastAsia="zh-CN"/>
        </w:rPr>
        <w:t xml:space="preserve"> A </w:t>
      </w:r>
      <w:r w:rsidRPr="00F70FCC">
        <w:rPr>
          <w:rFonts w:ascii="宋体" w:eastAsia="宋体" w:hAnsi="宋体" w:cs="宋体" w:hint="eastAsia"/>
          <w:kern w:val="22"/>
          <w:sz w:val="24"/>
          <w:lang w:val="en-US" w:eastAsia="zh-CN"/>
        </w:rPr>
        <w:t>是否应该（再度）分成</w:t>
      </w:r>
      <w:r w:rsidRPr="00F70FCC">
        <w:rPr>
          <w:kern w:val="22"/>
          <w:sz w:val="24"/>
          <w:lang w:val="en-US" w:eastAsia="zh-CN"/>
        </w:rPr>
        <w:t xml:space="preserve"> 3 </w:t>
      </w:r>
      <w:r w:rsidRPr="00F70FCC">
        <w:rPr>
          <w:rFonts w:ascii="宋体" w:eastAsia="宋体" w:hAnsi="宋体" w:cs="宋体" w:hint="eastAsia"/>
          <w:kern w:val="22"/>
          <w:sz w:val="24"/>
          <w:lang w:val="en-US" w:eastAsia="zh-CN"/>
        </w:rPr>
        <w:t>个部分，来处理生物多样性的每个组成部分？</w:t>
      </w:r>
    </w:p>
    <w:p w14:paraId="678C0C41" w14:textId="7C22F28F" w:rsidR="005436EC" w:rsidRPr="00EA1BE7" w:rsidRDefault="00F70FCC" w:rsidP="0024065E">
      <w:pPr>
        <w:pStyle w:val="ListParagraph"/>
        <w:numPr>
          <w:ilvl w:val="0"/>
          <w:numId w:val="29"/>
        </w:numPr>
        <w:pBdr>
          <w:top w:val="nil"/>
          <w:left w:val="nil"/>
          <w:bottom w:val="nil"/>
          <w:right w:val="nil"/>
          <w:between w:val="nil"/>
        </w:pBdr>
        <w:overflowPunct w:val="0"/>
        <w:spacing w:before="120" w:after="120" w:line="240" w:lineRule="atLeast"/>
        <w:ind w:left="0" w:firstLine="490"/>
        <w:contextualSpacing w:val="0"/>
        <w:rPr>
          <w:kern w:val="22"/>
          <w:sz w:val="24"/>
          <w:lang w:eastAsia="zh-CN"/>
        </w:rPr>
      </w:pPr>
      <w:r w:rsidRPr="00F70FCC">
        <w:rPr>
          <w:rFonts w:ascii="宋体" w:eastAsia="宋体" w:hAnsi="宋体" w:cs="宋体" w:hint="eastAsia"/>
          <w:kern w:val="22"/>
          <w:sz w:val="24"/>
          <w:lang w:val="en-US" w:eastAsia="zh-CN"/>
        </w:rPr>
        <w:t>这个长期目标和其他长期目标</w:t>
      </w:r>
      <w:r w:rsidR="00631333">
        <w:rPr>
          <w:rFonts w:ascii="宋体" w:eastAsia="宋体" w:hAnsi="宋体" w:cs="宋体" w:hint="eastAsia"/>
          <w:kern w:val="22"/>
          <w:sz w:val="24"/>
          <w:lang w:val="en-US" w:eastAsia="zh-CN"/>
        </w:rPr>
        <w:t>到底</w:t>
      </w:r>
      <w:r w:rsidRPr="00F70FCC">
        <w:rPr>
          <w:rFonts w:ascii="宋体" w:eastAsia="宋体" w:hAnsi="宋体" w:cs="宋体" w:hint="eastAsia"/>
          <w:kern w:val="22"/>
          <w:sz w:val="24"/>
          <w:lang w:val="en-US" w:eastAsia="zh-CN"/>
        </w:rPr>
        <w:t>是应该包含数字元素还是应该仅起激励人心的作用？</w:t>
      </w:r>
    </w:p>
    <w:p w14:paraId="02BF1147" w14:textId="2501183D" w:rsidR="00186746" w:rsidRPr="00EA1BE7" w:rsidRDefault="00F70FCC" w:rsidP="00B021C6">
      <w:pPr>
        <w:overflowPunct w:val="0"/>
        <w:spacing w:before="120" w:after="120" w:line="240" w:lineRule="atLeast"/>
        <w:rPr>
          <w:kern w:val="22"/>
          <w:sz w:val="24"/>
        </w:rPr>
      </w:pPr>
      <w:r>
        <w:rPr>
          <w:rFonts w:eastAsia="楷体" w:hint="eastAsia"/>
          <w:kern w:val="22"/>
          <w:sz w:val="24"/>
          <w:lang w:eastAsia="zh-CN"/>
        </w:rPr>
        <w:lastRenderedPageBreak/>
        <w:t>建议</w:t>
      </w:r>
    </w:p>
    <w:p w14:paraId="77068756" w14:textId="43B03D5F" w:rsidR="00C2725E" w:rsidRPr="00EA1BE7" w:rsidRDefault="00F70FCC" w:rsidP="00B021C6">
      <w:pPr>
        <w:pStyle w:val="Para1"/>
        <w:tabs>
          <w:tab w:val="clear" w:pos="360"/>
        </w:tabs>
        <w:overflowPunct w:val="0"/>
        <w:spacing w:line="240" w:lineRule="atLeast"/>
        <w:rPr>
          <w:kern w:val="22"/>
          <w:sz w:val="24"/>
        </w:rPr>
      </w:pPr>
      <w:r w:rsidRPr="00F70FCC">
        <w:rPr>
          <w:rFonts w:ascii="宋体" w:eastAsia="宋体" w:hAnsi="宋体" w:cs="宋体" w:hint="eastAsia"/>
          <w:kern w:val="22"/>
          <w:sz w:val="24"/>
          <w:lang w:val="en-US" w:eastAsia="zh-CN"/>
        </w:rPr>
        <w:t>我们听到一些缔约方表示，我们应该考虑将这个长期目标分成三个部分，每个部分</w:t>
      </w:r>
      <w:r w:rsidR="00631333">
        <w:rPr>
          <w:rFonts w:ascii="宋体" w:eastAsia="宋体" w:hAnsi="宋体" w:cs="宋体" w:hint="eastAsia"/>
          <w:kern w:val="22"/>
          <w:sz w:val="24"/>
          <w:lang w:val="en-US" w:eastAsia="zh-CN"/>
        </w:rPr>
        <w:t>涵盖</w:t>
      </w:r>
      <w:r w:rsidRPr="00F70FCC">
        <w:rPr>
          <w:rFonts w:ascii="宋体" w:eastAsia="宋体" w:hAnsi="宋体" w:cs="宋体" w:hint="eastAsia"/>
          <w:kern w:val="22"/>
          <w:sz w:val="24"/>
          <w:lang w:val="en-US" w:eastAsia="zh-CN"/>
        </w:rPr>
        <w:t>生物多样性的一个组成部分。我们注意到，在提交工作组第二次会议的预稿中，这个长期目标被列为三个独立的长期目标。然而，我们在工作组的第二次会议上听到，应该将三个部分合并为一个长期目标。这是我们在提交工作组第三次会议的框架初稿中采用的方法。</w:t>
      </w:r>
      <w:proofErr w:type="spellStart"/>
      <w:r w:rsidRPr="00F70FCC">
        <w:rPr>
          <w:rFonts w:ascii="宋体" w:eastAsia="宋体" w:hAnsi="宋体" w:cs="宋体" w:hint="eastAsia"/>
          <w:kern w:val="22"/>
          <w:sz w:val="24"/>
          <w:lang w:val="en-US"/>
        </w:rPr>
        <w:t>缔约方不妨进一步思考这个问题</w:t>
      </w:r>
      <w:proofErr w:type="spellEnd"/>
      <w:r w:rsidRPr="00F70FCC">
        <w:rPr>
          <w:rFonts w:ascii="宋体" w:eastAsia="宋体" w:hAnsi="宋体" w:cs="宋体" w:hint="eastAsia"/>
          <w:kern w:val="22"/>
          <w:sz w:val="24"/>
          <w:lang w:val="en-US"/>
        </w:rPr>
        <w:t>。</w:t>
      </w:r>
      <w:r w:rsidR="00397146" w:rsidRPr="00EA1BE7">
        <w:rPr>
          <w:kern w:val="22"/>
          <w:sz w:val="24"/>
        </w:rPr>
        <w:t xml:space="preserve"> </w:t>
      </w:r>
    </w:p>
    <w:p w14:paraId="16061D77" w14:textId="77777777" w:rsidR="008C7C05" w:rsidRDefault="008C7C05" w:rsidP="00B021C6">
      <w:pPr>
        <w:overflowPunct w:val="0"/>
        <w:spacing w:before="120" w:after="120" w:line="240" w:lineRule="atLeast"/>
        <w:jc w:val="left"/>
        <w:rPr>
          <w:rFonts w:eastAsia="宋体"/>
          <w:b/>
          <w:bCs/>
          <w:sz w:val="24"/>
          <w:lang w:eastAsia="zh-CN"/>
        </w:rPr>
      </w:pPr>
      <w:r>
        <w:rPr>
          <w:rFonts w:eastAsia="宋体"/>
          <w:b/>
          <w:bCs/>
          <w:i/>
          <w:iCs/>
          <w:sz w:val="24"/>
          <w:lang w:eastAsia="zh-CN"/>
        </w:rPr>
        <w:br w:type="page"/>
      </w:r>
    </w:p>
    <w:p w14:paraId="0C2E0990" w14:textId="4BF1CB03" w:rsidR="00F70DDC" w:rsidRPr="001815C1" w:rsidRDefault="00F70FCC" w:rsidP="00B021C6">
      <w:pPr>
        <w:pStyle w:val="Heading3"/>
        <w:overflowPunct w:val="0"/>
        <w:spacing w:line="240" w:lineRule="atLeast"/>
        <w:ind w:left="490"/>
        <w:jc w:val="both"/>
        <w:rPr>
          <w:rFonts w:eastAsia="宋体"/>
          <w:b/>
          <w:bCs/>
          <w:i w:val="0"/>
          <w:iCs w:val="0"/>
          <w:sz w:val="24"/>
          <w:lang w:eastAsia="zh-CN"/>
        </w:rPr>
      </w:pPr>
      <w:bookmarkStart w:id="33" w:name="_Toc90477124"/>
      <w:bookmarkStart w:id="34" w:name="_Toc90477335"/>
      <w:r w:rsidRPr="001815C1">
        <w:rPr>
          <w:rFonts w:eastAsia="宋体" w:hint="eastAsia"/>
          <w:b/>
          <w:bCs/>
          <w:i w:val="0"/>
          <w:iCs w:val="0"/>
          <w:sz w:val="24"/>
          <w:lang w:eastAsia="zh-CN"/>
        </w:rPr>
        <w:lastRenderedPageBreak/>
        <w:t>长期目标</w:t>
      </w:r>
      <w:r w:rsidR="003167BA" w:rsidRPr="001815C1">
        <w:rPr>
          <w:rFonts w:eastAsia="宋体"/>
          <w:b/>
          <w:bCs/>
          <w:i w:val="0"/>
          <w:iCs w:val="0"/>
          <w:sz w:val="24"/>
          <w:lang w:eastAsia="zh-CN"/>
        </w:rPr>
        <w:t>B</w:t>
      </w:r>
      <w:bookmarkEnd w:id="33"/>
      <w:bookmarkEnd w:id="34"/>
      <w:r w:rsidR="003167BA" w:rsidRPr="001815C1">
        <w:rPr>
          <w:rFonts w:eastAsia="宋体"/>
          <w:b/>
          <w:bCs/>
          <w:i w:val="0"/>
          <w:iCs w:val="0"/>
          <w:sz w:val="24"/>
          <w:lang w:eastAsia="zh-CN"/>
        </w:rPr>
        <w:t xml:space="preserve">  </w:t>
      </w:r>
    </w:p>
    <w:p w14:paraId="5D318897" w14:textId="2524C9E6" w:rsidR="00FD0A48" w:rsidRPr="00EA1BE7" w:rsidRDefault="00642DFB" w:rsidP="00B021C6">
      <w:pPr>
        <w:pBdr>
          <w:top w:val="single" w:sz="18" w:space="1" w:color="auto"/>
          <w:left w:val="single" w:sz="18" w:space="4" w:color="auto"/>
          <w:bottom w:val="single" w:sz="18" w:space="1" w:color="auto"/>
          <w:right w:val="single" w:sz="18" w:space="4" w:color="auto"/>
        </w:pBdr>
        <w:overflowPunct w:val="0"/>
        <w:spacing w:before="120" w:after="120" w:line="240" w:lineRule="atLeast"/>
        <w:rPr>
          <w:b/>
          <w:kern w:val="22"/>
          <w:sz w:val="24"/>
          <w:lang w:eastAsia="zh-CN"/>
        </w:rPr>
      </w:pPr>
      <w:r>
        <w:rPr>
          <w:rFonts w:ascii="宋体" w:eastAsia="宋体" w:hAnsi="宋体" w:cs="宋体" w:hint="eastAsia"/>
          <w:b/>
          <w:kern w:val="22"/>
          <w:sz w:val="24"/>
          <w:lang w:eastAsia="zh-CN"/>
        </w:rPr>
        <w:t>初稿：</w:t>
      </w:r>
      <w:bookmarkStart w:id="35" w:name="_Hlk90041534"/>
      <w:r w:rsidR="00EC4FC2" w:rsidRPr="00EC4FC2">
        <w:rPr>
          <w:rFonts w:ascii="宋体" w:eastAsia="宋体" w:hAnsi="宋体" w:cs="宋体" w:hint="eastAsia"/>
          <w:kern w:val="22"/>
          <w:sz w:val="24"/>
          <w:lang w:eastAsia="zh-CN"/>
        </w:rPr>
        <w:t>通过保护和可持续利用珍视、维护或增加</w:t>
      </w:r>
      <w:bookmarkStart w:id="36" w:name="_Hlk90041346"/>
      <w:r w:rsidR="00EC4FC2" w:rsidRPr="00EC4FC2">
        <w:rPr>
          <w:rFonts w:ascii="宋体" w:eastAsia="宋体" w:hAnsi="宋体" w:cs="宋体" w:hint="eastAsia"/>
          <w:kern w:val="22"/>
          <w:sz w:val="24"/>
          <w:lang w:eastAsia="zh-CN"/>
        </w:rPr>
        <w:t>自然为人类做出的贡献</w:t>
      </w:r>
      <w:bookmarkEnd w:id="36"/>
      <w:r w:rsidR="00EC4FC2" w:rsidRPr="00EC4FC2">
        <w:rPr>
          <w:rFonts w:ascii="宋体" w:eastAsia="宋体" w:hAnsi="宋体" w:cs="宋体" w:hint="eastAsia"/>
          <w:kern w:val="22"/>
          <w:sz w:val="24"/>
          <w:lang w:eastAsia="zh-CN"/>
        </w:rPr>
        <w:t>，支持全球发展议程，造福所有人</w:t>
      </w:r>
      <w:bookmarkEnd w:id="35"/>
      <w:r w:rsidR="00EC4FC2" w:rsidRPr="00EC4FC2">
        <w:rPr>
          <w:rFonts w:ascii="宋体" w:eastAsia="宋体" w:hAnsi="宋体" w:cs="宋体" w:hint="eastAsia"/>
          <w:kern w:val="22"/>
          <w:sz w:val="24"/>
          <w:lang w:eastAsia="zh-CN"/>
        </w:rPr>
        <w:t>；</w:t>
      </w:r>
    </w:p>
    <w:p w14:paraId="5051FA4C" w14:textId="07452113" w:rsidR="00186746" w:rsidRPr="00EA1BE7" w:rsidRDefault="003414EC" w:rsidP="00B021C6">
      <w:pPr>
        <w:overflowPunct w:val="0"/>
        <w:spacing w:before="120" w:after="120" w:line="240" w:lineRule="atLeast"/>
        <w:rPr>
          <w:kern w:val="22"/>
          <w:sz w:val="24"/>
        </w:rPr>
      </w:pPr>
      <w:proofErr w:type="spellStart"/>
      <w:r w:rsidRPr="003414EC">
        <w:rPr>
          <w:rFonts w:eastAsia="楷体" w:cs="宋体" w:hint="eastAsia"/>
          <w:kern w:val="22"/>
          <w:sz w:val="24"/>
        </w:rPr>
        <w:t>听到的意见</w:t>
      </w:r>
      <w:proofErr w:type="spellEnd"/>
      <w:r w:rsidR="00186746" w:rsidRPr="00EA1BE7">
        <w:rPr>
          <w:kern w:val="22"/>
          <w:sz w:val="24"/>
        </w:rPr>
        <w:t xml:space="preserve"> </w:t>
      </w:r>
    </w:p>
    <w:p w14:paraId="73FC0F98" w14:textId="5AF9B014" w:rsidR="00FD0A48" w:rsidRPr="00EA1BE7" w:rsidRDefault="00EC4FC2" w:rsidP="00B021C6">
      <w:pPr>
        <w:pStyle w:val="Para1"/>
        <w:tabs>
          <w:tab w:val="clear" w:pos="360"/>
        </w:tabs>
        <w:overflowPunct w:val="0"/>
        <w:spacing w:line="240" w:lineRule="atLeast"/>
        <w:rPr>
          <w:kern w:val="22"/>
          <w:sz w:val="24"/>
          <w:szCs w:val="22"/>
          <w:lang w:eastAsia="zh-CN"/>
        </w:rPr>
      </w:pPr>
      <w:r w:rsidRPr="00EC4FC2">
        <w:rPr>
          <w:rFonts w:ascii="宋体" w:eastAsia="宋体" w:hAnsi="宋体" w:cs="宋体" w:hint="eastAsia"/>
          <w:kern w:val="22"/>
          <w:sz w:val="24"/>
          <w:szCs w:val="22"/>
          <w:lang w:val="en-US" w:eastAsia="zh-CN"/>
        </w:rPr>
        <w:t>这是一个我们听到广泛支持的长期目标。然而，一些缔约方指出，应使其以及与其相关的行动目标更易于衡量，包括为此更新监测框架。此外，一些缔约方表示，就这一长期目标而言，</w:t>
      </w:r>
      <w:r w:rsidRPr="00A1583B">
        <w:rPr>
          <w:rFonts w:ascii="宋体" w:eastAsia="宋体" w:hAnsi="宋体"/>
          <w:kern w:val="22"/>
          <w:sz w:val="24"/>
          <w:szCs w:val="22"/>
          <w:lang w:val="en-US" w:eastAsia="zh-CN"/>
        </w:rPr>
        <w:t>“</w:t>
      </w:r>
      <w:r w:rsidRPr="00A1583B">
        <w:rPr>
          <w:rFonts w:ascii="宋体" w:eastAsia="宋体" w:hAnsi="宋体" w:cs="宋体" w:hint="eastAsia"/>
          <w:kern w:val="22"/>
          <w:sz w:val="24"/>
          <w:szCs w:val="22"/>
          <w:lang w:val="en-US" w:eastAsia="zh-CN"/>
        </w:rPr>
        <w:t>珍视</w:t>
      </w:r>
      <w:r w:rsidRPr="00A1583B">
        <w:rPr>
          <w:rFonts w:ascii="宋体" w:eastAsia="宋体" w:hAnsi="宋体"/>
          <w:kern w:val="22"/>
          <w:sz w:val="24"/>
          <w:szCs w:val="22"/>
          <w:lang w:val="en-US" w:eastAsia="zh-CN"/>
        </w:rPr>
        <w:t>”</w:t>
      </w:r>
      <w:r w:rsidRPr="00EC4FC2">
        <w:rPr>
          <w:rFonts w:ascii="宋体" w:eastAsia="宋体" w:hAnsi="宋体" w:cs="宋体" w:hint="eastAsia"/>
          <w:kern w:val="22"/>
          <w:sz w:val="24"/>
          <w:szCs w:val="22"/>
          <w:lang w:val="en-US" w:eastAsia="zh-CN"/>
        </w:rPr>
        <w:t>一词可能不合适。同样，一些缔约方建议使用</w:t>
      </w:r>
      <w:r w:rsidRPr="00A1583B">
        <w:rPr>
          <w:rFonts w:ascii="宋体" w:eastAsia="宋体" w:hAnsi="宋体"/>
          <w:kern w:val="22"/>
          <w:sz w:val="24"/>
          <w:szCs w:val="22"/>
          <w:lang w:val="en-US" w:eastAsia="zh-CN"/>
        </w:rPr>
        <w:t>“</w:t>
      </w:r>
      <w:r w:rsidRPr="00A1583B">
        <w:rPr>
          <w:rFonts w:ascii="宋体" w:eastAsia="宋体" w:hAnsi="宋体" w:cs="宋体" w:hint="eastAsia"/>
          <w:kern w:val="22"/>
          <w:sz w:val="24"/>
          <w:szCs w:val="22"/>
          <w:lang w:val="en-US" w:eastAsia="zh-CN"/>
        </w:rPr>
        <w:t>生态系统服务</w:t>
      </w:r>
      <w:r w:rsidRPr="00A1583B">
        <w:rPr>
          <w:rFonts w:ascii="宋体" w:eastAsia="宋体" w:hAnsi="宋体"/>
          <w:kern w:val="22"/>
          <w:sz w:val="24"/>
          <w:szCs w:val="22"/>
          <w:lang w:val="en-US" w:eastAsia="zh-CN"/>
        </w:rPr>
        <w:t>”</w:t>
      </w:r>
      <w:r w:rsidRPr="00EC4FC2">
        <w:rPr>
          <w:rFonts w:ascii="宋体" w:eastAsia="宋体" w:hAnsi="宋体" w:cs="宋体" w:hint="eastAsia"/>
          <w:kern w:val="22"/>
          <w:sz w:val="24"/>
          <w:szCs w:val="22"/>
          <w:lang w:val="en-US" w:eastAsia="zh-CN"/>
        </w:rPr>
        <w:t>一词，而不是</w:t>
      </w:r>
      <w:r w:rsidRPr="00EC4FC2">
        <w:rPr>
          <w:kern w:val="22"/>
          <w:sz w:val="24"/>
          <w:szCs w:val="22"/>
          <w:lang w:val="en-US" w:eastAsia="zh-CN"/>
        </w:rPr>
        <w:t>“</w:t>
      </w:r>
      <w:r w:rsidRPr="00EC4FC2">
        <w:rPr>
          <w:rFonts w:ascii="宋体" w:eastAsia="宋体" w:hAnsi="宋体" w:cs="宋体" w:hint="eastAsia"/>
          <w:kern w:val="22"/>
          <w:sz w:val="24"/>
          <w:szCs w:val="22"/>
          <w:lang w:val="en-US" w:eastAsia="zh-CN"/>
        </w:rPr>
        <w:t>自然为人类做出的贡献</w:t>
      </w:r>
      <w:r w:rsidRPr="00EC4FC2">
        <w:rPr>
          <w:kern w:val="22"/>
          <w:sz w:val="24"/>
          <w:szCs w:val="22"/>
          <w:lang w:val="en-US" w:eastAsia="zh-CN"/>
        </w:rPr>
        <w:t>”</w:t>
      </w:r>
      <w:r w:rsidRPr="00EC4FC2">
        <w:rPr>
          <w:rFonts w:ascii="宋体" w:eastAsia="宋体" w:hAnsi="宋体" w:cs="宋体" w:hint="eastAsia"/>
          <w:kern w:val="22"/>
          <w:sz w:val="24"/>
          <w:szCs w:val="22"/>
          <w:lang w:val="en-US" w:eastAsia="zh-CN"/>
        </w:rPr>
        <w:t>。</w:t>
      </w:r>
    </w:p>
    <w:p w14:paraId="27EF4031" w14:textId="7AEFC883" w:rsidR="00B10998" w:rsidRPr="003414EC" w:rsidRDefault="00EC4FC2" w:rsidP="00B021C6">
      <w:pPr>
        <w:overflowPunct w:val="0"/>
        <w:spacing w:before="120" w:after="120" w:line="240" w:lineRule="atLeast"/>
        <w:rPr>
          <w:rFonts w:eastAsia="楷体"/>
          <w:kern w:val="22"/>
          <w:sz w:val="24"/>
        </w:rPr>
      </w:pPr>
      <w:proofErr w:type="spellStart"/>
      <w:r>
        <w:rPr>
          <w:rFonts w:eastAsia="楷体"/>
          <w:kern w:val="22"/>
          <w:sz w:val="24"/>
        </w:rPr>
        <w:t>数字元素</w:t>
      </w:r>
      <w:proofErr w:type="spellEnd"/>
      <w:r w:rsidR="003167BA" w:rsidRPr="003414EC">
        <w:rPr>
          <w:rFonts w:eastAsia="楷体"/>
          <w:kern w:val="22"/>
          <w:sz w:val="24"/>
        </w:rPr>
        <w:t xml:space="preserve"> </w:t>
      </w:r>
    </w:p>
    <w:p w14:paraId="207E68F3" w14:textId="572F5DD7" w:rsidR="00FD0A48" w:rsidRPr="00EA1BE7" w:rsidRDefault="0006206F" w:rsidP="00B021C6">
      <w:pPr>
        <w:pStyle w:val="Para1"/>
        <w:tabs>
          <w:tab w:val="clear" w:pos="360"/>
        </w:tabs>
        <w:overflowPunct w:val="0"/>
        <w:spacing w:line="240" w:lineRule="atLeast"/>
        <w:rPr>
          <w:kern w:val="22"/>
          <w:sz w:val="24"/>
          <w:lang w:eastAsia="zh-CN"/>
        </w:rPr>
      </w:pPr>
      <w:r w:rsidRPr="0006206F">
        <w:rPr>
          <w:rFonts w:ascii="宋体" w:eastAsia="宋体" w:hAnsi="宋体" w:cs="宋体" w:hint="eastAsia"/>
          <w:kern w:val="22"/>
          <w:sz w:val="24"/>
          <w:lang w:val="en-US" w:eastAsia="zh-CN"/>
        </w:rPr>
        <w:t>长期目标</w:t>
      </w:r>
      <w:r w:rsidRPr="0006206F">
        <w:rPr>
          <w:kern w:val="22"/>
          <w:sz w:val="24"/>
          <w:lang w:val="en-US" w:eastAsia="zh-CN"/>
        </w:rPr>
        <w:t xml:space="preserve"> B </w:t>
      </w:r>
      <w:r w:rsidRPr="0006206F">
        <w:rPr>
          <w:rFonts w:ascii="宋体" w:eastAsia="宋体" w:hAnsi="宋体" w:cs="宋体" w:hint="eastAsia"/>
          <w:kern w:val="22"/>
          <w:sz w:val="24"/>
          <w:lang w:val="en-US" w:eastAsia="zh-CN"/>
        </w:rPr>
        <w:t>不包含数字元素，因为很难界定一个单一的尺度，用以衡量这</w:t>
      </w:r>
      <w:r w:rsidR="00566B78">
        <w:rPr>
          <w:rFonts w:ascii="宋体" w:eastAsia="宋体" w:hAnsi="宋体" w:cs="宋体" w:hint="eastAsia"/>
          <w:kern w:val="22"/>
          <w:sz w:val="24"/>
          <w:lang w:val="en-US" w:eastAsia="zh-CN"/>
        </w:rPr>
        <w:t>个长期目标</w:t>
      </w:r>
      <w:r w:rsidRPr="0006206F">
        <w:rPr>
          <w:rFonts w:ascii="宋体" w:eastAsia="宋体" w:hAnsi="宋体" w:cs="宋体" w:hint="eastAsia"/>
          <w:kern w:val="22"/>
          <w:sz w:val="24"/>
          <w:lang w:val="en-US" w:eastAsia="zh-CN"/>
        </w:rPr>
        <w:t>涉及的自然对人类所做全部贡献或全部生态系统服务。尽管如此，目前的案文确实阐明了到</w:t>
      </w:r>
      <w:r w:rsidRPr="0006206F">
        <w:rPr>
          <w:kern w:val="22"/>
          <w:sz w:val="24"/>
          <w:lang w:val="en-US" w:eastAsia="zh-CN"/>
        </w:rPr>
        <w:t xml:space="preserve"> 2050 </w:t>
      </w:r>
      <w:r w:rsidRPr="0006206F">
        <w:rPr>
          <w:rFonts w:ascii="宋体" w:eastAsia="宋体" w:hAnsi="宋体" w:cs="宋体" w:hint="eastAsia"/>
          <w:kern w:val="22"/>
          <w:sz w:val="24"/>
          <w:lang w:val="en-US" w:eastAsia="zh-CN"/>
        </w:rPr>
        <w:t>年应该实现的预期成果。这项拟议的长期目标还与《</w:t>
      </w:r>
      <w:r w:rsidRPr="0006206F">
        <w:rPr>
          <w:kern w:val="22"/>
          <w:sz w:val="24"/>
          <w:lang w:val="en-US" w:eastAsia="zh-CN"/>
        </w:rPr>
        <w:t xml:space="preserve">2030 </w:t>
      </w:r>
      <w:r w:rsidRPr="0006206F">
        <w:rPr>
          <w:rFonts w:ascii="宋体" w:eastAsia="宋体" w:hAnsi="宋体" w:cs="宋体" w:hint="eastAsia"/>
          <w:kern w:val="22"/>
          <w:sz w:val="24"/>
          <w:lang w:val="en-US" w:eastAsia="zh-CN"/>
        </w:rPr>
        <w:t>年可持续发展议程》挂钩，后者</w:t>
      </w:r>
      <w:r>
        <w:rPr>
          <w:rFonts w:ascii="宋体" w:eastAsia="宋体" w:hAnsi="宋体" w:cs="宋体" w:hint="eastAsia"/>
          <w:kern w:val="22"/>
          <w:sz w:val="24"/>
          <w:lang w:val="en-US" w:eastAsia="zh-CN"/>
        </w:rPr>
        <w:t>为今后的努力奠定</w:t>
      </w:r>
      <w:r w:rsidRPr="0006206F">
        <w:rPr>
          <w:rFonts w:ascii="宋体" w:eastAsia="宋体" w:hAnsi="宋体" w:cs="宋体" w:hint="eastAsia"/>
          <w:kern w:val="22"/>
          <w:sz w:val="24"/>
          <w:lang w:val="en-US" w:eastAsia="zh-CN"/>
        </w:rPr>
        <w:t>了基础。</w:t>
      </w:r>
    </w:p>
    <w:p w14:paraId="2C8D0141" w14:textId="39E145C8" w:rsidR="00B10998" w:rsidRPr="00EA1BE7" w:rsidRDefault="0006206F" w:rsidP="00B021C6">
      <w:pPr>
        <w:overflowPunct w:val="0"/>
        <w:spacing w:before="120" w:after="120" w:line="240" w:lineRule="atLeast"/>
        <w:rPr>
          <w:kern w:val="22"/>
          <w:sz w:val="24"/>
        </w:rPr>
      </w:pPr>
      <w:r>
        <w:rPr>
          <w:rFonts w:eastAsia="楷体" w:hint="eastAsia"/>
          <w:kern w:val="22"/>
          <w:sz w:val="24"/>
          <w:lang w:eastAsia="zh-CN"/>
        </w:rPr>
        <w:t>建议</w:t>
      </w:r>
    </w:p>
    <w:p w14:paraId="3875DF53" w14:textId="063ABE6B" w:rsidR="00FD0A48" w:rsidRPr="00EA1BE7" w:rsidRDefault="00D6597F" w:rsidP="00B021C6">
      <w:pPr>
        <w:pStyle w:val="Para1"/>
        <w:tabs>
          <w:tab w:val="clear" w:pos="360"/>
        </w:tabs>
        <w:overflowPunct w:val="0"/>
        <w:spacing w:line="240" w:lineRule="atLeast"/>
        <w:rPr>
          <w:kern w:val="22"/>
          <w:sz w:val="24"/>
          <w:lang w:eastAsia="zh-CN"/>
        </w:rPr>
      </w:pPr>
      <w:r w:rsidRPr="00D6597F">
        <w:rPr>
          <w:rFonts w:ascii="宋体" w:eastAsia="宋体" w:hAnsi="宋体" w:cs="宋体" w:hint="eastAsia"/>
          <w:kern w:val="22"/>
          <w:sz w:val="24"/>
          <w:lang w:val="en-US" w:eastAsia="zh-CN"/>
        </w:rPr>
        <w:t>关于就使用</w:t>
      </w:r>
      <w:r w:rsidRPr="00A1583B">
        <w:rPr>
          <w:rFonts w:ascii="宋体" w:eastAsia="宋体" w:hAnsi="宋体"/>
          <w:kern w:val="22"/>
          <w:sz w:val="24"/>
          <w:lang w:val="en-US" w:eastAsia="zh-CN"/>
        </w:rPr>
        <w:t>“</w:t>
      </w:r>
      <w:r w:rsidRPr="00A1583B">
        <w:rPr>
          <w:rFonts w:ascii="宋体" w:eastAsia="宋体" w:hAnsi="宋体" w:cs="宋体" w:hint="eastAsia"/>
          <w:kern w:val="22"/>
          <w:sz w:val="24"/>
          <w:lang w:val="en-US" w:eastAsia="zh-CN"/>
        </w:rPr>
        <w:t>珍视</w:t>
      </w:r>
      <w:r w:rsidRPr="00A1583B">
        <w:rPr>
          <w:rFonts w:ascii="宋体" w:eastAsia="宋体" w:hAnsi="宋体"/>
          <w:kern w:val="22"/>
          <w:sz w:val="24"/>
          <w:lang w:val="en-US" w:eastAsia="zh-CN"/>
        </w:rPr>
        <w:t>”</w:t>
      </w:r>
      <w:r w:rsidRPr="00D6597F">
        <w:rPr>
          <w:rFonts w:ascii="宋体" w:eastAsia="宋体" w:hAnsi="宋体" w:cs="宋体" w:hint="eastAsia"/>
          <w:kern w:val="22"/>
          <w:sz w:val="24"/>
          <w:lang w:val="en-US" w:eastAsia="zh-CN"/>
        </w:rPr>
        <w:t>一词发表的各种评论，我们希望指出，</w:t>
      </w:r>
      <w:r w:rsidRPr="00D6597F">
        <w:rPr>
          <w:kern w:val="22"/>
          <w:sz w:val="24"/>
          <w:lang w:val="en-US" w:eastAsia="zh-CN"/>
        </w:rPr>
        <w:t>2050</w:t>
      </w:r>
      <w:r w:rsidRPr="00D6597F">
        <w:rPr>
          <w:rFonts w:ascii="宋体" w:eastAsia="宋体" w:hAnsi="宋体" w:cs="宋体" w:hint="eastAsia"/>
          <w:kern w:val="22"/>
          <w:sz w:val="24"/>
          <w:lang w:val="en-US" w:eastAsia="zh-CN"/>
        </w:rPr>
        <w:t>年愿景中也使用了</w:t>
      </w:r>
      <w:r w:rsidRPr="00A1583B">
        <w:rPr>
          <w:rFonts w:ascii="宋体" w:eastAsia="宋体" w:hAnsi="宋体"/>
          <w:kern w:val="22"/>
          <w:sz w:val="24"/>
          <w:lang w:val="en-US" w:eastAsia="zh-CN"/>
        </w:rPr>
        <w:t>“</w:t>
      </w:r>
      <w:r w:rsidRPr="00A1583B">
        <w:rPr>
          <w:rFonts w:ascii="宋体" w:eastAsia="宋体" w:hAnsi="宋体" w:cs="宋体" w:hint="eastAsia"/>
          <w:kern w:val="22"/>
          <w:sz w:val="24"/>
          <w:lang w:val="en-US" w:eastAsia="zh-CN"/>
        </w:rPr>
        <w:t>珍视</w:t>
      </w:r>
      <w:r w:rsidRPr="00A1583B">
        <w:rPr>
          <w:rFonts w:ascii="宋体" w:eastAsia="宋体" w:hAnsi="宋体"/>
          <w:kern w:val="22"/>
          <w:sz w:val="24"/>
          <w:lang w:val="en-US" w:eastAsia="zh-CN"/>
        </w:rPr>
        <w:t>”</w:t>
      </w:r>
      <w:r w:rsidRPr="00D6597F">
        <w:rPr>
          <w:rFonts w:ascii="宋体" w:eastAsia="宋体" w:hAnsi="宋体" w:cs="宋体" w:hint="eastAsia"/>
          <w:kern w:val="22"/>
          <w:sz w:val="24"/>
          <w:lang w:val="en-US" w:eastAsia="zh-CN"/>
        </w:rPr>
        <w:t>一词（即</w:t>
      </w:r>
      <w:r w:rsidRPr="00D6597F">
        <w:rPr>
          <w:kern w:val="22"/>
          <w:sz w:val="24"/>
          <w:lang w:val="en-US" w:eastAsia="zh-CN"/>
        </w:rPr>
        <w:t>“</w:t>
      </w:r>
      <w:r w:rsidRPr="00D6597F">
        <w:rPr>
          <w:rFonts w:ascii="宋体" w:eastAsia="宋体" w:hAnsi="宋体" w:cs="宋体" w:hint="eastAsia"/>
          <w:kern w:val="22"/>
          <w:sz w:val="24"/>
          <w:lang w:val="en-US" w:eastAsia="zh-CN"/>
        </w:rPr>
        <w:t>到</w:t>
      </w:r>
      <w:r w:rsidRPr="00D6597F">
        <w:rPr>
          <w:kern w:val="22"/>
          <w:sz w:val="24"/>
          <w:lang w:val="en-US" w:eastAsia="zh-CN"/>
        </w:rPr>
        <w:t>2050</w:t>
      </w:r>
      <w:r w:rsidRPr="00D6597F">
        <w:rPr>
          <w:rFonts w:ascii="宋体" w:eastAsia="宋体" w:hAnsi="宋体" w:cs="宋体" w:hint="eastAsia"/>
          <w:kern w:val="22"/>
          <w:sz w:val="24"/>
          <w:lang w:val="en-US" w:eastAsia="zh-CN"/>
        </w:rPr>
        <w:t>年，生物多样性受到珍视，得到保护、恢复及合理利用，维持生态系统服务，实现一个可持续的健康的地球，所有人都能共享重要惠益</w:t>
      </w:r>
      <w:r w:rsidRPr="00D6597F">
        <w:rPr>
          <w:kern w:val="22"/>
          <w:sz w:val="24"/>
          <w:lang w:val="en-US" w:eastAsia="zh-CN"/>
        </w:rPr>
        <w:t>”</w:t>
      </w:r>
      <w:r w:rsidRPr="00D6597F">
        <w:rPr>
          <w:rFonts w:ascii="宋体" w:eastAsia="宋体" w:hAnsi="宋体" w:cs="宋体" w:hint="eastAsia"/>
          <w:kern w:val="22"/>
          <w:sz w:val="24"/>
          <w:lang w:val="en-US" w:eastAsia="zh-CN"/>
        </w:rPr>
        <w:t>）。因此，我们</w:t>
      </w:r>
      <w:r w:rsidR="00951EF1">
        <w:rPr>
          <w:rFonts w:ascii="宋体" w:eastAsia="宋体" w:hAnsi="宋体" w:cs="宋体" w:hint="eastAsia"/>
          <w:kern w:val="22"/>
          <w:sz w:val="24"/>
          <w:lang w:val="en-US" w:eastAsia="zh-CN"/>
        </w:rPr>
        <w:t>的</w:t>
      </w:r>
      <w:r w:rsidRPr="00D6597F">
        <w:rPr>
          <w:rFonts w:ascii="宋体" w:eastAsia="宋体" w:hAnsi="宋体" w:cs="宋体" w:hint="eastAsia"/>
          <w:kern w:val="22"/>
          <w:sz w:val="24"/>
          <w:lang w:val="en-US" w:eastAsia="zh-CN"/>
        </w:rPr>
        <w:t>建议</w:t>
      </w:r>
      <w:r w:rsidR="00951EF1">
        <w:rPr>
          <w:rFonts w:ascii="宋体" w:eastAsia="宋体" w:hAnsi="宋体" w:cs="宋体" w:hint="eastAsia"/>
          <w:kern w:val="22"/>
          <w:sz w:val="24"/>
          <w:lang w:val="en-US" w:eastAsia="zh-CN"/>
        </w:rPr>
        <w:t>是，</w:t>
      </w:r>
      <w:r w:rsidRPr="00D6597F">
        <w:rPr>
          <w:rFonts w:ascii="宋体" w:eastAsia="宋体" w:hAnsi="宋体" w:cs="宋体" w:hint="eastAsia"/>
          <w:kern w:val="22"/>
          <w:sz w:val="24"/>
          <w:lang w:val="en-US" w:eastAsia="zh-CN"/>
        </w:rPr>
        <w:t>在这个长期目标中使用</w:t>
      </w:r>
      <w:r w:rsidRPr="00D6597F">
        <w:rPr>
          <w:kern w:val="22"/>
          <w:sz w:val="24"/>
          <w:lang w:val="en-US" w:eastAsia="zh-CN"/>
        </w:rPr>
        <w:t>“</w:t>
      </w:r>
      <w:r w:rsidRPr="00D6597F">
        <w:rPr>
          <w:rFonts w:ascii="宋体" w:eastAsia="宋体" w:hAnsi="宋体" w:cs="宋体" w:hint="eastAsia"/>
          <w:kern w:val="22"/>
          <w:sz w:val="24"/>
          <w:lang w:val="en-US" w:eastAsia="zh-CN"/>
        </w:rPr>
        <w:t>珍视</w:t>
      </w:r>
      <w:r w:rsidRPr="00D6597F">
        <w:rPr>
          <w:kern w:val="22"/>
          <w:sz w:val="24"/>
          <w:lang w:val="en-US" w:eastAsia="zh-CN"/>
        </w:rPr>
        <w:t>”</w:t>
      </w:r>
      <w:r w:rsidRPr="00D6597F">
        <w:rPr>
          <w:rFonts w:ascii="宋体" w:eastAsia="宋体" w:hAnsi="宋体" w:cs="宋体" w:hint="eastAsia"/>
          <w:kern w:val="22"/>
          <w:sz w:val="24"/>
          <w:lang w:val="en-US" w:eastAsia="zh-CN"/>
        </w:rPr>
        <w:t>一词是合适的。考虑到这个长期目标所涉问题的范围，以及它指明了期望实现的成果，在其中纳入具体的数值也许不可行，或没有必要。还可以在与这个长期目标相关的行动目标和监测框架中列入数字元素。</w:t>
      </w:r>
    </w:p>
    <w:p w14:paraId="1D053C49" w14:textId="1F40827B" w:rsidR="00B10998" w:rsidRPr="00EA1BE7" w:rsidRDefault="00D6597F" w:rsidP="00B021C6">
      <w:pPr>
        <w:overflowPunct w:val="0"/>
        <w:spacing w:before="120" w:after="120" w:line="240" w:lineRule="atLeast"/>
        <w:rPr>
          <w:kern w:val="22"/>
          <w:sz w:val="24"/>
          <w:szCs w:val="22"/>
          <w:lang w:eastAsia="zh-CN"/>
        </w:rPr>
      </w:pPr>
      <w:r>
        <w:rPr>
          <w:rFonts w:eastAsia="楷体" w:hint="eastAsia"/>
          <w:kern w:val="22"/>
          <w:sz w:val="24"/>
          <w:szCs w:val="22"/>
          <w:lang w:eastAsia="zh-CN"/>
        </w:rPr>
        <w:t>可能的替代案文</w:t>
      </w:r>
    </w:p>
    <w:p w14:paraId="6CE67AC8" w14:textId="22873DD4" w:rsidR="00FD0A48" w:rsidRDefault="00281B52" w:rsidP="00B021C6">
      <w:pPr>
        <w:overflowPunct w:val="0"/>
        <w:spacing w:before="120" w:after="120" w:line="240" w:lineRule="atLeast"/>
        <w:ind w:firstLine="490"/>
        <w:rPr>
          <w:kern w:val="22"/>
          <w:sz w:val="24"/>
          <w:lang w:eastAsia="zh-CN"/>
        </w:rPr>
      </w:pPr>
      <w:r w:rsidRPr="00281B52">
        <w:rPr>
          <w:rFonts w:ascii="宋体" w:eastAsia="宋体" w:hAnsi="宋体" w:cs="宋体" w:hint="eastAsia"/>
          <w:kern w:val="22"/>
          <w:sz w:val="24"/>
          <w:lang w:val="en-US" w:eastAsia="zh-CN"/>
        </w:rPr>
        <w:t>考虑到就</w:t>
      </w:r>
      <w:r w:rsidRPr="00281B52">
        <w:rPr>
          <w:rFonts w:hint="eastAsia"/>
          <w:kern w:val="22"/>
          <w:sz w:val="24"/>
          <w:lang w:val="en-US" w:eastAsia="zh-CN"/>
        </w:rPr>
        <w:t>“</w:t>
      </w:r>
      <w:r w:rsidRPr="00281B52">
        <w:rPr>
          <w:rFonts w:ascii="宋体" w:eastAsia="宋体" w:hAnsi="宋体" w:cs="宋体" w:hint="eastAsia"/>
          <w:kern w:val="22"/>
          <w:sz w:val="24"/>
          <w:lang w:eastAsia="zh-CN"/>
        </w:rPr>
        <w:t>自然为人类做出的贡献</w:t>
      </w:r>
      <w:r w:rsidRPr="00281B52">
        <w:rPr>
          <w:kern w:val="22"/>
          <w:sz w:val="24"/>
          <w:lang w:val="en-US" w:eastAsia="zh-CN"/>
        </w:rPr>
        <w:t>”</w:t>
      </w:r>
      <w:r w:rsidRPr="00281B52">
        <w:rPr>
          <w:rFonts w:ascii="宋体" w:eastAsia="宋体" w:hAnsi="宋体" w:cs="宋体" w:hint="eastAsia"/>
          <w:kern w:val="22"/>
          <w:sz w:val="24"/>
          <w:lang w:val="en-US" w:eastAsia="zh-CN"/>
        </w:rPr>
        <w:t>所表示的意见，我们建议将其改为</w:t>
      </w:r>
      <w:r w:rsidRPr="00281B52">
        <w:rPr>
          <w:kern w:val="22"/>
          <w:sz w:val="24"/>
          <w:lang w:val="en-US" w:eastAsia="zh-CN"/>
        </w:rPr>
        <w:t>“</w:t>
      </w:r>
      <w:r w:rsidRPr="00281B52">
        <w:rPr>
          <w:rFonts w:ascii="宋体" w:eastAsia="宋体" w:hAnsi="宋体" w:cs="宋体" w:hint="eastAsia"/>
          <w:kern w:val="22"/>
          <w:sz w:val="24"/>
          <w:lang w:val="en-US" w:eastAsia="zh-CN"/>
        </w:rPr>
        <w:t>生态系统服务</w:t>
      </w:r>
      <w:r w:rsidRPr="00281B52">
        <w:rPr>
          <w:kern w:val="22"/>
          <w:sz w:val="24"/>
          <w:lang w:val="en-US" w:eastAsia="zh-CN"/>
        </w:rPr>
        <w:t>”</w:t>
      </w:r>
      <w:r w:rsidRPr="00281B52">
        <w:rPr>
          <w:rFonts w:ascii="宋体" w:eastAsia="宋体" w:hAnsi="宋体" w:cs="宋体" w:hint="eastAsia"/>
          <w:kern w:val="22"/>
          <w:sz w:val="24"/>
          <w:lang w:val="en-US" w:eastAsia="zh-CN"/>
        </w:rPr>
        <w:t>。因此，缔约方不妨考虑在</w:t>
      </w:r>
      <w:r w:rsidRPr="00281B52">
        <w:rPr>
          <w:kern w:val="22"/>
          <w:sz w:val="24"/>
          <w:lang w:val="en-US" w:eastAsia="zh-CN"/>
        </w:rPr>
        <w:t xml:space="preserve"> 2020 </w:t>
      </w:r>
      <w:r w:rsidRPr="00281B52">
        <w:rPr>
          <w:rFonts w:ascii="宋体" w:eastAsia="宋体" w:hAnsi="宋体" w:cs="宋体" w:hint="eastAsia"/>
          <w:kern w:val="22"/>
          <w:sz w:val="24"/>
          <w:lang w:val="en-US" w:eastAsia="zh-CN"/>
        </w:rPr>
        <w:t>年后全球生物多样性框架的下一次更新中重新拟订长期目标</w:t>
      </w:r>
      <w:r w:rsidRPr="00281B52">
        <w:rPr>
          <w:kern w:val="22"/>
          <w:sz w:val="24"/>
          <w:lang w:val="en-US" w:eastAsia="zh-CN"/>
        </w:rPr>
        <w:t xml:space="preserve"> B</w:t>
      </w:r>
      <w:r w:rsidRPr="00281B52">
        <w:rPr>
          <w:rFonts w:ascii="宋体" w:eastAsia="宋体" w:hAnsi="宋体" w:cs="宋体" w:hint="eastAsia"/>
          <w:kern w:val="22"/>
          <w:sz w:val="24"/>
          <w:lang w:val="en-US" w:eastAsia="zh-CN"/>
        </w:rPr>
        <w:t>如下。</w:t>
      </w:r>
    </w:p>
    <w:p w14:paraId="610148AF" w14:textId="1F1BEFA2" w:rsidR="00C2725E" w:rsidRPr="00EA1BE7" w:rsidRDefault="00281B52" w:rsidP="00B021C6">
      <w:pPr>
        <w:pBdr>
          <w:top w:val="single" w:sz="18" w:space="1" w:color="auto"/>
          <w:left w:val="single" w:sz="18" w:space="4" w:color="auto"/>
          <w:bottom w:val="single" w:sz="18" w:space="1" w:color="auto"/>
          <w:right w:val="single" w:sz="18" w:space="4" w:color="auto"/>
        </w:pBdr>
        <w:overflowPunct w:val="0"/>
        <w:spacing w:before="120" w:after="120" w:line="240" w:lineRule="atLeast"/>
        <w:rPr>
          <w:kern w:val="22"/>
          <w:sz w:val="24"/>
          <w:lang w:eastAsia="zh-CN"/>
        </w:rPr>
      </w:pPr>
      <w:r w:rsidRPr="00E20B9E">
        <w:rPr>
          <w:rFonts w:ascii="宋体" w:eastAsia="宋体" w:hAnsi="宋体" w:hint="eastAsia"/>
          <w:b/>
          <w:bCs/>
          <w:kern w:val="22"/>
          <w:sz w:val="24"/>
          <w:lang w:eastAsia="zh-CN"/>
        </w:rPr>
        <w:t>替代案文</w:t>
      </w:r>
      <w:r w:rsidR="00E20B9E">
        <w:rPr>
          <w:rFonts w:eastAsia="楷体" w:hint="eastAsia"/>
          <w:kern w:val="22"/>
          <w:sz w:val="24"/>
          <w:lang w:eastAsia="zh-CN"/>
        </w:rPr>
        <w:t>：</w:t>
      </w:r>
      <w:r>
        <w:rPr>
          <w:rFonts w:eastAsia="宋体" w:hint="eastAsia"/>
          <w:kern w:val="22"/>
          <w:sz w:val="24"/>
          <w:lang w:eastAsia="zh-CN"/>
        </w:rPr>
        <w:t>“</w:t>
      </w:r>
      <w:r w:rsidRPr="00281B52">
        <w:rPr>
          <w:rFonts w:eastAsia="宋体"/>
          <w:kern w:val="22"/>
          <w:sz w:val="24"/>
          <w:lang w:eastAsia="zh-CN"/>
        </w:rPr>
        <w:t>通过保护和可持续利用珍视、维护或增加</w:t>
      </w:r>
      <w:r w:rsidRPr="00862628">
        <w:rPr>
          <w:rFonts w:eastAsia="宋体"/>
          <w:b/>
          <w:bCs/>
          <w:kern w:val="22"/>
          <w:sz w:val="24"/>
          <w:lang w:eastAsia="zh-CN"/>
        </w:rPr>
        <w:t>生态系统服务</w:t>
      </w:r>
      <w:r w:rsidRPr="00281B52">
        <w:rPr>
          <w:rFonts w:eastAsia="宋体"/>
          <w:kern w:val="22"/>
          <w:sz w:val="24"/>
          <w:lang w:eastAsia="zh-CN"/>
        </w:rPr>
        <w:t>，支持全球发展议程，造福所有人</w:t>
      </w:r>
      <w:r w:rsidR="00862628">
        <w:rPr>
          <w:rFonts w:eastAsia="宋体" w:hint="eastAsia"/>
          <w:kern w:val="22"/>
          <w:sz w:val="24"/>
          <w:lang w:eastAsia="zh-CN"/>
        </w:rPr>
        <w:t>。</w:t>
      </w:r>
      <w:r>
        <w:rPr>
          <w:rFonts w:eastAsia="宋体" w:hint="eastAsia"/>
          <w:kern w:val="22"/>
          <w:sz w:val="24"/>
          <w:lang w:eastAsia="zh-CN"/>
        </w:rPr>
        <w:t>”</w:t>
      </w:r>
    </w:p>
    <w:p w14:paraId="57AF1F6F" w14:textId="77777777" w:rsidR="006660A8" w:rsidRPr="00EA1BE7" w:rsidRDefault="006660A8" w:rsidP="00B021C6">
      <w:pPr>
        <w:overflowPunct w:val="0"/>
        <w:spacing w:before="120" w:after="120" w:line="240" w:lineRule="atLeast"/>
        <w:rPr>
          <w:kern w:val="22"/>
          <w:sz w:val="24"/>
          <w:lang w:eastAsia="zh-CN"/>
        </w:rPr>
      </w:pPr>
    </w:p>
    <w:p w14:paraId="70516B27" w14:textId="77777777" w:rsidR="008C7C05" w:rsidRDefault="008C7C05" w:rsidP="00B021C6">
      <w:pPr>
        <w:overflowPunct w:val="0"/>
        <w:spacing w:before="120" w:after="120" w:line="240" w:lineRule="atLeast"/>
        <w:jc w:val="left"/>
        <w:rPr>
          <w:rFonts w:eastAsia="宋体"/>
          <w:b/>
          <w:bCs/>
          <w:sz w:val="24"/>
          <w:lang w:eastAsia="zh-CN"/>
        </w:rPr>
      </w:pPr>
      <w:r>
        <w:rPr>
          <w:rFonts w:eastAsia="宋体"/>
          <w:b/>
          <w:bCs/>
          <w:i/>
          <w:iCs/>
          <w:sz w:val="24"/>
          <w:lang w:eastAsia="zh-CN"/>
        </w:rPr>
        <w:br w:type="page"/>
      </w:r>
    </w:p>
    <w:p w14:paraId="1C4C8086" w14:textId="03A51CE0" w:rsidR="00F70DDC" w:rsidRPr="001815C1" w:rsidRDefault="00862628" w:rsidP="00B021C6">
      <w:pPr>
        <w:pStyle w:val="Heading3"/>
        <w:overflowPunct w:val="0"/>
        <w:spacing w:line="240" w:lineRule="atLeast"/>
        <w:ind w:left="490"/>
        <w:jc w:val="both"/>
        <w:rPr>
          <w:rFonts w:eastAsia="宋体"/>
          <w:b/>
          <w:bCs/>
          <w:i w:val="0"/>
          <w:iCs w:val="0"/>
          <w:sz w:val="24"/>
          <w:lang w:eastAsia="zh-CN"/>
        </w:rPr>
      </w:pPr>
      <w:bookmarkStart w:id="37" w:name="_Toc90477125"/>
      <w:bookmarkStart w:id="38" w:name="_Toc90477336"/>
      <w:r w:rsidRPr="001815C1">
        <w:rPr>
          <w:rFonts w:eastAsia="宋体"/>
          <w:b/>
          <w:bCs/>
          <w:i w:val="0"/>
          <w:iCs w:val="0"/>
          <w:sz w:val="24"/>
          <w:lang w:eastAsia="zh-CN"/>
        </w:rPr>
        <w:lastRenderedPageBreak/>
        <w:t>长期目标</w:t>
      </w:r>
      <w:r w:rsidR="003167BA" w:rsidRPr="001815C1">
        <w:rPr>
          <w:rFonts w:eastAsia="宋体"/>
          <w:b/>
          <w:bCs/>
          <w:i w:val="0"/>
          <w:iCs w:val="0"/>
          <w:sz w:val="24"/>
          <w:lang w:eastAsia="zh-CN"/>
        </w:rPr>
        <w:t>C</w:t>
      </w:r>
      <w:bookmarkEnd w:id="37"/>
      <w:bookmarkEnd w:id="38"/>
      <w:r w:rsidR="003167BA" w:rsidRPr="001815C1">
        <w:rPr>
          <w:rFonts w:eastAsia="宋体"/>
          <w:b/>
          <w:bCs/>
          <w:i w:val="0"/>
          <w:iCs w:val="0"/>
          <w:sz w:val="24"/>
          <w:lang w:eastAsia="zh-CN"/>
        </w:rPr>
        <w:t xml:space="preserve"> </w:t>
      </w:r>
    </w:p>
    <w:p w14:paraId="3DEB4FCC" w14:textId="5EABB704" w:rsidR="00F70DDC" w:rsidRPr="00EA1BE7" w:rsidRDefault="00642DFB" w:rsidP="00B021C6">
      <w:pPr>
        <w:pBdr>
          <w:top w:val="single" w:sz="18" w:space="1" w:color="auto"/>
          <w:left w:val="single" w:sz="18" w:space="4" w:color="auto"/>
          <w:bottom w:val="single" w:sz="18" w:space="1" w:color="auto"/>
          <w:right w:val="single" w:sz="18" w:space="4" w:color="auto"/>
        </w:pBdr>
        <w:overflowPunct w:val="0"/>
        <w:spacing w:before="120" w:after="120" w:line="240" w:lineRule="atLeast"/>
        <w:rPr>
          <w:kern w:val="22"/>
          <w:sz w:val="24"/>
          <w:lang w:eastAsia="zh-CN"/>
        </w:rPr>
      </w:pPr>
      <w:r>
        <w:rPr>
          <w:rFonts w:ascii="宋体" w:eastAsia="宋体" w:hAnsi="宋体" w:cs="宋体" w:hint="eastAsia"/>
          <w:b/>
          <w:kern w:val="22"/>
          <w:sz w:val="24"/>
          <w:lang w:eastAsia="zh-CN"/>
        </w:rPr>
        <w:t>初稿：</w:t>
      </w:r>
      <w:r w:rsidR="00862628" w:rsidRPr="00862628">
        <w:rPr>
          <w:rFonts w:ascii="宋体" w:eastAsia="宋体" w:hAnsi="宋体" w:cs="宋体" w:hint="eastAsia"/>
          <w:bCs/>
          <w:kern w:val="22"/>
          <w:sz w:val="24"/>
          <w:lang w:eastAsia="zh-CN"/>
        </w:rPr>
        <w:t>公正和公平分享通过利用遗传资源所产生的惠益，分享的货币和非货币惠益大幅度增加，其中包括用于保护和可持续利用生物多样性的惠益。</w:t>
      </w:r>
    </w:p>
    <w:p w14:paraId="35BBED21" w14:textId="1C9D3ADE" w:rsidR="00B10998" w:rsidRPr="00EA1BE7" w:rsidRDefault="003414EC" w:rsidP="00B021C6">
      <w:pPr>
        <w:keepNext/>
        <w:overflowPunct w:val="0"/>
        <w:spacing w:before="120" w:after="120" w:line="240" w:lineRule="atLeast"/>
        <w:rPr>
          <w:kern w:val="22"/>
          <w:sz w:val="24"/>
        </w:rPr>
      </w:pPr>
      <w:proofErr w:type="spellStart"/>
      <w:r w:rsidRPr="003414EC">
        <w:rPr>
          <w:rFonts w:eastAsia="楷体" w:cs="宋体" w:hint="eastAsia"/>
          <w:kern w:val="22"/>
          <w:sz w:val="24"/>
        </w:rPr>
        <w:t>听到的意见</w:t>
      </w:r>
      <w:proofErr w:type="spellEnd"/>
      <w:r w:rsidR="00B10998" w:rsidRPr="00EA1BE7">
        <w:rPr>
          <w:kern w:val="22"/>
          <w:sz w:val="24"/>
        </w:rPr>
        <w:t xml:space="preserve"> </w:t>
      </w:r>
    </w:p>
    <w:p w14:paraId="0584D911" w14:textId="5B1773C0" w:rsidR="00FD0A48" w:rsidRPr="00EA1BE7" w:rsidRDefault="005E0720" w:rsidP="00B021C6">
      <w:pPr>
        <w:pStyle w:val="Para1"/>
        <w:tabs>
          <w:tab w:val="clear" w:pos="360"/>
        </w:tabs>
        <w:overflowPunct w:val="0"/>
        <w:spacing w:line="240" w:lineRule="atLeast"/>
        <w:rPr>
          <w:kern w:val="22"/>
          <w:sz w:val="24"/>
          <w:lang w:eastAsia="zh-CN"/>
        </w:rPr>
      </w:pPr>
      <w:r w:rsidRPr="005E0720">
        <w:rPr>
          <w:rFonts w:ascii="宋体" w:eastAsia="宋体" w:hAnsi="宋体" w:cs="宋体" w:hint="eastAsia"/>
          <w:kern w:val="22"/>
          <w:sz w:val="24"/>
          <w:lang w:val="en-US" w:eastAsia="zh-CN"/>
        </w:rPr>
        <w:t>总地来说，我们听到了两类关于这个长期目标的评论。首先，我们听到一些关于这个长期目标对土著人民和地方社区所产生影响的跨领域评论。我们将在本报告的其他地方讨论这个引起关注的问题（见第四节）。此外，我们听到了关于这个目标所涉范围的评论（即</w:t>
      </w:r>
      <w:r w:rsidR="00951EF1">
        <w:rPr>
          <w:rFonts w:ascii="宋体" w:eastAsia="宋体" w:hAnsi="宋体" w:cs="宋体" w:hint="eastAsia"/>
          <w:kern w:val="22"/>
          <w:sz w:val="24"/>
          <w:lang w:val="en-US" w:eastAsia="zh-CN"/>
        </w:rPr>
        <w:t>到底</w:t>
      </w:r>
      <w:r w:rsidRPr="005E0720">
        <w:rPr>
          <w:rFonts w:ascii="宋体" w:eastAsia="宋体" w:hAnsi="宋体" w:cs="宋体" w:hint="eastAsia"/>
          <w:kern w:val="22"/>
          <w:sz w:val="24"/>
          <w:lang w:val="en-US" w:eastAsia="zh-CN"/>
        </w:rPr>
        <w:t>是应该侧重于《名古屋议定书》，还是应该（同时）侧重于《生物多样性公约》）。此外，一些缔约方建议，这个长期目标应提及数字序列信息。</w:t>
      </w:r>
      <w:r w:rsidR="00073803" w:rsidRPr="00EA1BE7">
        <w:rPr>
          <w:kern w:val="22"/>
          <w:sz w:val="24"/>
          <w:lang w:eastAsia="zh-CN"/>
        </w:rPr>
        <w:t xml:space="preserve"> </w:t>
      </w:r>
    </w:p>
    <w:p w14:paraId="54881EFE" w14:textId="130E601D" w:rsidR="00B10998" w:rsidRPr="003414EC" w:rsidRDefault="00EC4FC2" w:rsidP="00B021C6">
      <w:pPr>
        <w:keepNext/>
        <w:overflowPunct w:val="0"/>
        <w:spacing w:before="120" w:after="120" w:line="240" w:lineRule="atLeast"/>
        <w:rPr>
          <w:rFonts w:eastAsia="楷体"/>
          <w:kern w:val="22"/>
          <w:sz w:val="24"/>
        </w:rPr>
      </w:pPr>
      <w:proofErr w:type="spellStart"/>
      <w:r>
        <w:rPr>
          <w:rFonts w:eastAsia="楷体"/>
          <w:kern w:val="22"/>
          <w:sz w:val="24"/>
        </w:rPr>
        <w:t>数字元素</w:t>
      </w:r>
      <w:proofErr w:type="spellEnd"/>
      <w:r w:rsidR="003167BA" w:rsidRPr="003414EC">
        <w:rPr>
          <w:rFonts w:eastAsia="楷体"/>
          <w:kern w:val="22"/>
          <w:sz w:val="24"/>
        </w:rPr>
        <w:t xml:space="preserve"> </w:t>
      </w:r>
    </w:p>
    <w:p w14:paraId="0519CA7F" w14:textId="15825C3C" w:rsidR="00FD0A48" w:rsidRPr="00EA1BE7" w:rsidRDefault="00A1583B" w:rsidP="00B021C6">
      <w:pPr>
        <w:pStyle w:val="Para1"/>
        <w:tabs>
          <w:tab w:val="clear" w:pos="360"/>
        </w:tabs>
        <w:overflowPunct w:val="0"/>
        <w:spacing w:line="240" w:lineRule="atLeast"/>
        <w:rPr>
          <w:kern w:val="22"/>
          <w:sz w:val="24"/>
          <w:lang w:eastAsia="zh-CN"/>
        </w:rPr>
      </w:pPr>
      <w:r w:rsidRPr="00A1583B">
        <w:rPr>
          <w:rFonts w:ascii="宋体" w:eastAsia="宋体" w:hAnsi="宋体" w:cs="宋体" w:hint="eastAsia"/>
          <w:kern w:val="22"/>
          <w:sz w:val="24"/>
          <w:lang w:val="en-US" w:eastAsia="zh-CN"/>
        </w:rPr>
        <w:t>长期目标</w:t>
      </w:r>
      <w:r w:rsidRPr="00A1583B">
        <w:rPr>
          <w:kern w:val="22"/>
          <w:sz w:val="24"/>
          <w:lang w:val="en-US" w:eastAsia="zh-CN"/>
        </w:rPr>
        <w:t xml:space="preserve"> C </w:t>
      </w:r>
      <w:r w:rsidRPr="00A1583B">
        <w:rPr>
          <w:rFonts w:ascii="宋体" w:eastAsia="宋体" w:hAnsi="宋体" w:cs="宋体" w:hint="eastAsia"/>
          <w:kern w:val="22"/>
          <w:sz w:val="24"/>
          <w:lang w:val="en-US" w:eastAsia="zh-CN"/>
        </w:rPr>
        <w:t>不包含数值，而是使用了定性词</w:t>
      </w:r>
      <w:r w:rsidRPr="00A1583B">
        <w:rPr>
          <w:kern w:val="22"/>
          <w:sz w:val="24"/>
          <w:lang w:val="en-US" w:eastAsia="zh-CN"/>
        </w:rPr>
        <w:t>“</w:t>
      </w:r>
      <w:r w:rsidRPr="00A1583B">
        <w:rPr>
          <w:rFonts w:ascii="宋体" w:eastAsia="宋体" w:hAnsi="宋体" w:cs="宋体" w:hint="eastAsia"/>
          <w:kern w:val="22"/>
          <w:sz w:val="24"/>
          <w:lang w:val="en-US" w:eastAsia="zh-CN"/>
        </w:rPr>
        <w:t>大幅度</w:t>
      </w:r>
      <w:r w:rsidRPr="00A1583B">
        <w:rPr>
          <w:kern w:val="22"/>
          <w:sz w:val="24"/>
          <w:lang w:val="en-US" w:eastAsia="zh-CN"/>
        </w:rPr>
        <w:t>”</w:t>
      </w:r>
      <w:r w:rsidRPr="00A1583B">
        <w:rPr>
          <w:rFonts w:ascii="宋体" w:eastAsia="宋体" w:hAnsi="宋体" w:cs="宋体" w:hint="eastAsia"/>
          <w:kern w:val="22"/>
          <w:sz w:val="24"/>
          <w:lang w:val="en-US" w:eastAsia="zh-CN"/>
        </w:rPr>
        <w:t>。当前的案文为</w:t>
      </w:r>
      <w:r w:rsidR="00951EF1">
        <w:rPr>
          <w:rFonts w:ascii="宋体" w:eastAsia="宋体" w:hAnsi="宋体" w:cs="宋体" w:hint="eastAsia"/>
          <w:kern w:val="22"/>
          <w:sz w:val="24"/>
          <w:lang w:val="en-US" w:eastAsia="zh-CN"/>
        </w:rPr>
        <w:t>所需</w:t>
      </w:r>
      <w:r w:rsidRPr="00A1583B">
        <w:rPr>
          <w:rFonts w:ascii="宋体" w:eastAsia="宋体" w:hAnsi="宋体" w:cs="宋体" w:hint="eastAsia"/>
          <w:kern w:val="22"/>
          <w:sz w:val="24"/>
          <w:lang w:val="en-US" w:eastAsia="zh-CN"/>
        </w:rPr>
        <w:t>变革提出了一个方向，以此表明希望取得的成果。应把</w:t>
      </w:r>
      <w:r w:rsidRPr="00A1583B">
        <w:rPr>
          <w:kern w:val="22"/>
          <w:sz w:val="24"/>
          <w:lang w:val="en-US" w:eastAsia="zh-CN"/>
        </w:rPr>
        <w:t>“</w:t>
      </w:r>
      <w:proofErr w:type="gramStart"/>
      <w:r w:rsidRPr="00A1583B">
        <w:rPr>
          <w:rFonts w:ascii="宋体" w:eastAsia="宋体" w:hAnsi="宋体" w:cs="宋体" w:hint="eastAsia"/>
          <w:kern w:val="22"/>
          <w:sz w:val="24"/>
          <w:lang w:val="en-US" w:eastAsia="zh-CN"/>
        </w:rPr>
        <w:t>大幅度</w:t>
      </w:r>
      <w:r w:rsidRPr="00A1583B">
        <w:rPr>
          <w:kern w:val="22"/>
          <w:sz w:val="24"/>
          <w:lang w:val="en-US" w:eastAsia="zh-CN"/>
        </w:rPr>
        <w:t>”</w:t>
      </w:r>
      <w:r w:rsidRPr="00A1583B">
        <w:rPr>
          <w:rFonts w:ascii="宋体" w:eastAsia="宋体" w:hAnsi="宋体" w:cs="宋体" w:hint="eastAsia"/>
          <w:kern w:val="22"/>
          <w:sz w:val="24"/>
          <w:lang w:val="en-US" w:eastAsia="zh-CN"/>
        </w:rPr>
        <w:t>解释为公正和公平分享的货币和非货币惠益至少增加</w:t>
      </w:r>
      <w:proofErr w:type="gramEnd"/>
      <w:r w:rsidRPr="00A1583B">
        <w:rPr>
          <w:kern w:val="22"/>
          <w:sz w:val="24"/>
          <w:lang w:val="en-US" w:eastAsia="zh-CN"/>
        </w:rPr>
        <w:t xml:space="preserve"> 50 % </w:t>
      </w:r>
      <w:r w:rsidRPr="00A1583B">
        <w:rPr>
          <w:rFonts w:ascii="宋体" w:eastAsia="宋体" w:hAnsi="宋体"/>
          <w:kern w:val="22"/>
          <w:sz w:val="24"/>
          <w:lang w:val="en-US" w:eastAsia="zh-CN"/>
        </w:rPr>
        <w:t>-</w:t>
      </w:r>
      <w:r>
        <w:rPr>
          <w:rFonts w:ascii="宋体" w:eastAsia="宋体" w:hAnsi="宋体"/>
          <w:kern w:val="22"/>
          <w:sz w:val="24"/>
          <w:lang w:val="en-US" w:eastAsia="zh-CN"/>
        </w:rPr>
        <w:t xml:space="preserve"> </w:t>
      </w:r>
      <w:r w:rsidRPr="00A1583B">
        <w:rPr>
          <w:kern w:val="22"/>
          <w:sz w:val="24"/>
          <w:lang w:val="en-US" w:eastAsia="zh-CN"/>
        </w:rPr>
        <w:t>75%</w:t>
      </w:r>
      <w:r w:rsidRPr="00A1583B">
        <w:rPr>
          <w:rFonts w:ascii="宋体" w:eastAsia="宋体" w:hAnsi="宋体" w:cs="宋体" w:hint="eastAsia"/>
          <w:kern w:val="22"/>
          <w:sz w:val="24"/>
          <w:lang w:val="en-US" w:eastAsia="zh-CN"/>
        </w:rPr>
        <w:t>。</w:t>
      </w:r>
      <w:r w:rsidRPr="00A1583B">
        <w:rPr>
          <w:kern w:val="22"/>
          <w:sz w:val="24"/>
          <w:lang w:val="en-US" w:eastAsia="zh-CN"/>
        </w:rPr>
        <w:t xml:space="preserve"> </w:t>
      </w:r>
      <w:r w:rsidR="003167BA" w:rsidRPr="00EA1BE7">
        <w:rPr>
          <w:kern w:val="22"/>
          <w:sz w:val="24"/>
          <w:lang w:eastAsia="zh-CN"/>
        </w:rPr>
        <w:t xml:space="preserve"> </w:t>
      </w:r>
    </w:p>
    <w:p w14:paraId="497A23E8" w14:textId="63F92E9C" w:rsidR="00B10998" w:rsidRPr="000E24E1" w:rsidRDefault="00BA20EA" w:rsidP="00B021C6">
      <w:pPr>
        <w:pStyle w:val="NormalWeb"/>
        <w:overflowPunct w:val="0"/>
        <w:spacing w:before="120" w:beforeAutospacing="0" w:after="120" w:afterAutospacing="0" w:line="240" w:lineRule="atLeast"/>
        <w:rPr>
          <w:kern w:val="22"/>
          <w:lang w:val="en-GB" w:eastAsia="zh-CN"/>
        </w:rPr>
      </w:pPr>
      <w:r w:rsidRPr="00BA20EA">
        <w:rPr>
          <w:rFonts w:eastAsia="楷体"/>
          <w:iCs/>
          <w:color w:val="000000"/>
          <w:kern w:val="22"/>
          <w:szCs w:val="22"/>
          <w:lang w:val="en-GB" w:eastAsia="zh-CN"/>
        </w:rPr>
        <w:t>供缔约方和利益攸关方考虑的问题</w:t>
      </w:r>
    </w:p>
    <w:p w14:paraId="6DC056D7" w14:textId="39BEE2DD" w:rsidR="00FD0A48" w:rsidRPr="00EA1BE7" w:rsidRDefault="003478D1" w:rsidP="00B021C6">
      <w:pPr>
        <w:pStyle w:val="Para1"/>
        <w:tabs>
          <w:tab w:val="clear" w:pos="360"/>
        </w:tabs>
        <w:overflowPunct w:val="0"/>
        <w:spacing w:line="240" w:lineRule="atLeast"/>
        <w:rPr>
          <w:kern w:val="22"/>
          <w:sz w:val="24"/>
          <w:lang w:eastAsia="zh-CN"/>
        </w:rPr>
      </w:pPr>
      <w:r w:rsidRPr="003478D1">
        <w:rPr>
          <w:rFonts w:ascii="宋体" w:eastAsia="宋体" w:hAnsi="宋体" w:cs="宋体" w:hint="eastAsia"/>
          <w:kern w:val="22"/>
          <w:sz w:val="24"/>
          <w:lang w:val="en-US" w:eastAsia="zh-CN"/>
        </w:rPr>
        <w:t>缔约方如何界定在分享货币和非货币惠益方面发生的实质性变化？此处使用什么其他措辞更好？是否应该改为使用数值，如果是，这个数值应该是多少？</w:t>
      </w:r>
    </w:p>
    <w:p w14:paraId="06D074F6" w14:textId="1A923A60" w:rsidR="00B10998" w:rsidRPr="00EA1BE7" w:rsidRDefault="003478D1" w:rsidP="00B021C6">
      <w:pPr>
        <w:overflowPunct w:val="0"/>
        <w:spacing w:before="120" w:after="120" w:line="240" w:lineRule="atLeast"/>
        <w:rPr>
          <w:kern w:val="22"/>
          <w:sz w:val="24"/>
        </w:rPr>
      </w:pPr>
      <w:r>
        <w:rPr>
          <w:rFonts w:eastAsia="楷体" w:hint="eastAsia"/>
          <w:kern w:val="22"/>
          <w:sz w:val="24"/>
          <w:lang w:eastAsia="zh-CN"/>
        </w:rPr>
        <w:t>建议</w:t>
      </w:r>
    </w:p>
    <w:p w14:paraId="0623C8C7" w14:textId="7D33C1F3" w:rsidR="00FD0A48" w:rsidRPr="00EA1BE7" w:rsidRDefault="00C51D9A" w:rsidP="00B021C6">
      <w:pPr>
        <w:pStyle w:val="Para1"/>
        <w:tabs>
          <w:tab w:val="clear" w:pos="360"/>
        </w:tabs>
        <w:overflowPunct w:val="0"/>
        <w:spacing w:line="240" w:lineRule="atLeast"/>
        <w:rPr>
          <w:kern w:val="22"/>
          <w:sz w:val="24"/>
          <w:lang w:eastAsia="zh-CN"/>
        </w:rPr>
      </w:pPr>
      <w:r w:rsidRPr="00C51D9A">
        <w:rPr>
          <w:rFonts w:ascii="宋体" w:eastAsia="宋体" w:hAnsi="宋体" w:cs="宋体" w:hint="eastAsia"/>
          <w:kern w:val="22"/>
          <w:sz w:val="24"/>
          <w:lang w:val="en-US" w:eastAsia="zh-CN"/>
        </w:rPr>
        <w:t>关于数字序列信息，我们要回顾指出，当前正在单独开展一个数字序列信息进程。考虑到正在进行的关于数字序列信息的讨论，我们的建议是现阶段不把数字序列信息列入这</w:t>
      </w:r>
      <w:r w:rsidR="00566B78">
        <w:rPr>
          <w:rFonts w:ascii="宋体" w:eastAsia="宋体" w:hAnsi="宋体" w:cs="宋体" w:hint="eastAsia"/>
          <w:kern w:val="22"/>
          <w:sz w:val="24"/>
          <w:lang w:val="en-US" w:eastAsia="zh-CN"/>
        </w:rPr>
        <w:t>个长期目标</w:t>
      </w:r>
      <w:r w:rsidRPr="00C51D9A">
        <w:rPr>
          <w:rFonts w:ascii="宋体" w:eastAsia="宋体" w:hAnsi="宋体" w:cs="宋体" w:hint="eastAsia"/>
          <w:kern w:val="22"/>
          <w:sz w:val="24"/>
          <w:lang w:val="en-US" w:eastAsia="zh-CN"/>
        </w:rPr>
        <w:t>，而是等待正式的数字序列信息进程的完成。一旦正式进程结束，缔约方不妨重新考虑这个问题。还有一个选项是，在行动目标</w:t>
      </w:r>
      <w:r w:rsidRPr="00C51D9A">
        <w:rPr>
          <w:kern w:val="22"/>
          <w:sz w:val="24"/>
          <w:lang w:val="en-US" w:eastAsia="zh-CN"/>
        </w:rPr>
        <w:t>13</w:t>
      </w:r>
      <w:r w:rsidRPr="00C51D9A">
        <w:rPr>
          <w:rFonts w:ascii="宋体" w:eastAsia="宋体" w:hAnsi="宋体" w:cs="宋体" w:hint="eastAsia"/>
          <w:kern w:val="22"/>
          <w:sz w:val="24"/>
          <w:lang w:val="en-US" w:eastAsia="zh-CN"/>
        </w:rPr>
        <w:t>中提及数字序列信息，以便可以继续把本长期目标作为一项更为普遍性、层次更高的成果声明。</w:t>
      </w:r>
    </w:p>
    <w:p w14:paraId="5DD5AA7F" w14:textId="77777777" w:rsidR="008C7C05" w:rsidRDefault="008C7C05" w:rsidP="00B021C6">
      <w:pPr>
        <w:overflowPunct w:val="0"/>
        <w:spacing w:before="120" w:after="120" w:line="240" w:lineRule="atLeast"/>
        <w:jc w:val="left"/>
        <w:rPr>
          <w:rFonts w:eastAsia="宋体"/>
          <w:b/>
          <w:bCs/>
          <w:sz w:val="24"/>
          <w:lang w:eastAsia="zh-CN"/>
        </w:rPr>
      </w:pPr>
      <w:r>
        <w:rPr>
          <w:rFonts w:eastAsia="宋体"/>
          <w:b/>
          <w:bCs/>
          <w:i/>
          <w:iCs/>
          <w:sz w:val="24"/>
          <w:lang w:eastAsia="zh-CN"/>
        </w:rPr>
        <w:br w:type="page"/>
      </w:r>
    </w:p>
    <w:p w14:paraId="3EB30962" w14:textId="7E88B6B1" w:rsidR="00F70DDC" w:rsidRPr="001815C1" w:rsidRDefault="00C51D9A" w:rsidP="00B021C6">
      <w:pPr>
        <w:pStyle w:val="Heading3"/>
        <w:overflowPunct w:val="0"/>
        <w:spacing w:line="240" w:lineRule="atLeast"/>
        <w:ind w:left="490"/>
        <w:jc w:val="both"/>
        <w:rPr>
          <w:rFonts w:eastAsia="宋体"/>
          <w:b/>
          <w:bCs/>
          <w:i w:val="0"/>
          <w:iCs w:val="0"/>
          <w:sz w:val="24"/>
          <w:lang w:eastAsia="zh-CN"/>
        </w:rPr>
      </w:pPr>
      <w:bookmarkStart w:id="39" w:name="_Toc90477126"/>
      <w:bookmarkStart w:id="40" w:name="_Toc90477337"/>
      <w:r w:rsidRPr="001815C1">
        <w:rPr>
          <w:rFonts w:eastAsia="宋体" w:hint="eastAsia"/>
          <w:b/>
          <w:bCs/>
          <w:i w:val="0"/>
          <w:iCs w:val="0"/>
          <w:sz w:val="24"/>
          <w:lang w:eastAsia="zh-CN"/>
        </w:rPr>
        <w:lastRenderedPageBreak/>
        <w:t>长期目标</w:t>
      </w:r>
      <w:r w:rsidR="003167BA" w:rsidRPr="001815C1">
        <w:rPr>
          <w:rFonts w:eastAsia="宋体"/>
          <w:b/>
          <w:bCs/>
          <w:i w:val="0"/>
          <w:iCs w:val="0"/>
          <w:sz w:val="24"/>
          <w:lang w:eastAsia="zh-CN"/>
        </w:rPr>
        <w:t>D</w:t>
      </w:r>
      <w:bookmarkEnd w:id="39"/>
      <w:bookmarkEnd w:id="40"/>
      <w:r w:rsidR="003167BA" w:rsidRPr="001815C1">
        <w:rPr>
          <w:rFonts w:eastAsia="宋体"/>
          <w:b/>
          <w:bCs/>
          <w:i w:val="0"/>
          <w:iCs w:val="0"/>
          <w:sz w:val="24"/>
          <w:lang w:eastAsia="zh-CN"/>
        </w:rPr>
        <w:t xml:space="preserve"> </w:t>
      </w:r>
    </w:p>
    <w:p w14:paraId="757BD9C0" w14:textId="78881E77" w:rsidR="00FD0A48" w:rsidRPr="00EA1BE7" w:rsidRDefault="00C51D9A" w:rsidP="00B021C6">
      <w:pPr>
        <w:pBdr>
          <w:top w:val="single" w:sz="18" w:space="1" w:color="auto"/>
          <w:left w:val="single" w:sz="18" w:space="4" w:color="auto"/>
          <w:bottom w:val="single" w:sz="18" w:space="1" w:color="auto"/>
          <w:right w:val="single" w:sz="18" w:space="4" w:color="auto"/>
        </w:pBdr>
        <w:overflowPunct w:val="0"/>
        <w:spacing w:before="120" w:after="120" w:line="240" w:lineRule="atLeast"/>
        <w:rPr>
          <w:b/>
          <w:kern w:val="22"/>
          <w:sz w:val="24"/>
          <w:lang w:eastAsia="zh-CN"/>
        </w:rPr>
      </w:pPr>
      <w:r>
        <w:rPr>
          <w:rFonts w:ascii="宋体" w:eastAsia="宋体" w:hAnsi="宋体" w:cs="宋体" w:hint="eastAsia"/>
          <w:b/>
          <w:kern w:val="22"/>
          <w:sz w:val="24"/>
          <w:lang w:eastAsia="zh-CN"/>
        </w:rPr>
        <w:t>初稿：</w:t>
      </w:r>
      <w:bookmarkStart w:id="41" w:name="_Hlk90106846"/>
      <w:r w:rsidRPr="00C51D9A">
        <w:rPr>
          <w:rFonts w:ascii="宋体" w:eastAsia="宋体" w:hAnsi="宋体" w:cs="宋体" w:hint="eastAsia"/>
          <w:kern w:val="22"/>
          <w:sz w:val="24"/>
          <w:lang w:eastAsia="zh-CN"/>
        </w:rPr>
        <w:t>可以得到的财务执行手段和其他执行手段与为实现</w:t>
      </w:r>
      <w:r w:rsidRPr="00C51D9A">
        <w:rPr>
          <w:rFonts w:hint="eastAsia"/>
          <w:kern w:val="22"/>
          <w:sz w:val="24"/>
          <w:lang w:eastAsia="zh-CN"/>
        </w:rPr>
        <w:t>2</w:t>
      </w:r>
      <w:r w:rsidRPr="00C51D9A">
        <w:rPr>
          <w:kern w:val="22"/>
          <w:sz w:val="24"/>
          <w:lang w:eastAsia="zh-CN"/>
        </w:rPr>
        <w:t>050</w:t>
      </w:r>
      <w:r w:rsidRPr="00C51D9A">
        <w:rPr>
          <w:rFonts w:ascii="宋体" w:eastAsia="宋体" w:hAnsi="宋体" w:cs="宋体" w:hint="eastAsia"/>
          <w:kern w:val="22"/>
          <w:sz w:val="24"/>
          <w:lang w:eastAsia="zh-CN"/>
        </w:rPr>
        <w:t>年愿景所必需的执行手段之间的差距被消除。</w:t>
      </w:r>
      <w:bookmarkEnd w:id="41"/>
    </w:p>
    <w:p w14:paraId="2B5DA332" w14:textId="23710168" w:rsidR="00017ED0" w:rsidRPr="00EA1BE7" w:rsidRDefault="003414EC" w:rsidP="00B021C6">
      <w:pPr>
        <w:overflowPunct w:val="0"/>
        <w:spacing w:before="120" w:after="120" w:line="240" w:lineRule="atLeast"/>
        <w:rPr>
          <w:kern w:val="22"/>
          <w:sz w:val="24"/>
        </w:rPr>
      </w:pPr>
      <w:proofErr w:type="spellStart"/>
      <w:r w:rsidRPr="003414EC">
        <w:rPr>
          <w:rFonts w:eastAsia="楷体" w:cs="宋体" w:hint="eastAsia"/>
          <w:kern w:val="22"/>
          <w:sz w:val="24"/>
        </w:rPr>
        <w:t>听到的意见</w:t>
      </w:r>
      <w:proofErr w:type="spellEnd"/>
      <w:r w:rsidR="003167BA" w:rsidRPr="00EA1BE7">
        <w:rPr>
          <w:kern w:val="22"/>
          <w:sz w:val="24"/>
        </w:rPr>
        <w:t xml:space="preserve"> </w:t>
      </w:r>
    </w:p>
    <w:p w14:paraId="424A8629" w14:textId="2FAE5869" w:rsidR="00EA0121" w:rsidRPr="00EA1BE7" w:rsidRDefault="0012413F" w:rsidP="0024065E">
      <w:pPr>
        <w:pStyle w:val="ListParagraph"/>
        <w:numPr>
          <w:ilvl w:val="0"/>
          <w:numId w:val="15"/>
        </w:numPr>
        <w:pBdr>
          <w:top w:val="nil"/>
          <w:left w:val="nil"/>
          <w:bottom w:val="nil"/>
          <w:right w:val="nil"/>
          <w:between w:val="nil"/>
        </w:pBdr>
        <w:overflowPunct w:val="0"/>
        <w:spacing w:before="120" w:after="120" w:line="240" w:lineRule="atLeast"/>
        <w:ind w:left="0" w:firstLine="490"/>
        <w:contextualSpacing w:val="0"/>
        <w:rPr>
          <w:kern w:val="22"/>
          <w:sz w:val="24"/>
          <w:lang w:eastAsia="zh-CN"/>
        </w:rPr>
      </w:pPr>
      <w:r w:rsidRPr="0012413F">
        <w:rPr>
          <w:rFonts w:ascii="宋体" w:eastAsia="宋体" w:hAnsi="宋体" w:cs="宋体" w:hint="eastAsia"/>
          <w:kern w:val="22"/>
          <w:sz w:val="24"/>
          <w:lang w:val="en-US" w:eastAsia="zh-CN"/>
        </w:rPr>
        <w:t>许多缔约方强调，必须确保可以得到适当的</w:t>
      </w:r>
      <w:r w:rsidR="003F0E14">
        <w:rPr>
          <w:rFonts w:ascii="宋体" w:eastAsia="宋体" w:hAnsi="宋体" w:cs="宋体" w:hint="eastAsia"/>
          <w:kern w:val="22"/>
          <w:sz w:val="24"/>
          <w:lang w:val="en-US" w:eastAsia="zh-CN"/>
        </w:rPr>
        <w:t>财务</w:t>
      </w:r>
      <w:r w:rsidRPr="0012413F">
        <w:rPr>
          <w:rFonts w:ascii="宋体" w:eastAsia="宋体" w:hAnsi="宋体" w:cs="宋体" w:hint="eastAsia"/>
          <w:kern w:val="22"/>
          <w:sz w:val="24"/>
          <w:lang w:val="en-US" w:eastAsia="zh-CN"/>
        </w:rPr>
        <w:t>资源和其他资源，用以支持执行工作；</w:t>
      </w:r>
    </w:p>
    <w:p w14:paraId="4009BA4C" w14:textId="1D4A6A59" w:rsidR="00EA0121" w:rsidRPr="00EA1BE7" w:rsidRDefault="0012413F" w:rsidP="0024065E">
      <w:pPr>
        <w:pStyle w:val="ListParagraph"/>
        <w:numPr>
          <w:ilvl w:val="0"/>
          <w:numId w:val="15"/>
        </w:numPr>
        <w:pBdr>
          <w:top w:val="nil"/>
          <w:left w:val="nil"/>
          <w:bottom w:val="nil"/>
          <w:right w:val="nil"/>
          <w:between w:val="nil"/>
        </w:pBdr>
        <w:overflowPunct w:val="0"/>
        <w:spacing w:before="120" w:after="120" w:line="240" w:lineRule="atLeast"/>
        <w:ind w:left="0" w:firstLine="490"/>
        <w:contextualSpacing w:val="0"/>
        <w:rPr>
          <w:kern w:val="22"/>
          <w:sz w:val="24"/>
          <w:lang w:eastAsia="zh-CN"/>
        </w:rPr>
      </w:pPr>
      <w:r w:rsidRPr="0012413F">
        <w:rPr>
          <w:rFonts w:ascii="宋体" w:eastAsia="宋体" w:hAnsi="宋体" w:cs="宋体" w:hint="eastAsia"/>
          <w:kern w:val="22"/>
          <w:sz w:val="24"/>
          <w:lang w:val="en-US" w:eastAsia="zh-CN"/>
        </w:rPr>
        <w:t>一些缔约方还建议，这个长期目标应侧重于从发达国家向发展中国家的资金流动</w:t>
      </w:r>
      <w:r>
        <w:rPr>
          <w:rFonts w:ascii="宋体" w:eastAsia="宋体" w:hAnsi="宋体" w:cs="宋体" w:hint="eastAsia"/>
          <w:kern w:val="22"/>
          <w:sz w:val="24"/>
          <w:lang w:val="en-US" w:eastAsia="zh-CN"/>
        </w:rPr>
        <w:t>；</w:t>
      </w:r>
      <w:r w:rsidR="003167BA" w:rsidRPr="00EA1BE7">
        <w:rPr>
          <w:kern w:val="22"/>
          <w:sz w:val="24"/>
          <w:lang w:eastAsia="zh-CN"/>
        </w:rPr>
        <w:t xml:space="preserve"> </w:t>
      </w:r>
    </w:p>
    <w:p w14:paraId="503CC28F" w14:textId="525EBD55" w:rsidR="00FD0A48" w:rsidRPr="00EA1BE7" w:rsidRDefault="0012413F" w:rsidP="0024065E">
      <w:pPr>
        <w:pStyle w:val="ListParagraph"/>
        <w:numPr>
          <w:ilvl w:val="0"/>
          <w:numId w:val="15"/>
        </w:numPr>
        <w:pBdr>
          <w:top w:val="nil"/>
          <w:left w:val="nil"/>
          <w:bottom w:val="nil"/>
          <w:right w:val="nil"/>
          <w:between w:val="nil"/>
        </w:pBdr>
        <w:overflowPunct w:val="0"/>
        <w:spacing w:before="120" w:after="120" w:line="240" w:lineRule="atLeast"/>
        <w:ind w:left="0" w:firstLine="490"/>
        <w:contextualSpacing w:val="0"/>
        <w:rPr>
          <w:kern w:val="22"/>
          <w:sz w:val="24"/>
          <w:lang w:eastAsia="zh-CN"/>
        </w:rPr>
      </w:pPr>
      <w:r w:rsidRPr="0012413F">
        <w:rPr>
          <w:rFonts w:ascii="宋体" w:eastAsia="宋体" w:hAnsi="宋体" w:cs="宋体" w:hint="eastAsia"/>
          <w:kern w:val="22"/>
          <w:sz w:val="24"/>
          <w:lang w:val="en-US" w:eastAsia="zh-CN"/>
        </w:rPr>
        <w:t>我们还听到以下意见：这</w:t>
      </w:r>
      <w:r w:rsidR="00566B78">
        <w:rPr>
          <w:rFonts w:ascii="宋体" w:eastAsia="宋体" w:hAnsi="宋体" w:cs="宋体" w:hint="eastAsia"/>
          <w:kern w:val="22"/>
          <w:sz w:val="24"/>
          <w:lang w:val="en-US" w:eastAsia="zh-CN"/>
        </w:rPr>
        <w:t>个长期目标</w:t>
      </w:r>
      <w:r w:rsidRPr="0012413F">
        <w:rPr>
          <w:rFonts w:ascii="宋体" w:eastAsia="宋体" w:hAnsi="宋体" w:cs="宋体" w:hint="eastAsia"/>
          <w:kern w:val="22"/>
          <w:sz w:val="24"/>
          <w:lang w:val="en-US" w:eastAsia="zh-CN"/>
        </w:rPr>
        <w:t>可能需要明确述及其他执行手段；</w:t>
      </w:r>
    </w:p>
    <w:p w14:paraId="4600D6B1" w14:textId="434CDF72" w:rsidR="00594AF9" w:rsidRPr="00EA1BE7" w:rsidRDefault="003C17A9" w:rsidP="0024065E">
      <w:pPr>
        <w:pStyle w:val="ListParagraph"/>
        <w:numPr>
          <w:ilvl w:val="0"/>
          <w:numId w:val="15"/>
        </w:numPr>
        <w:pBdr>
          <w:top w:val="nil"/>
          <w:left w:val="nil"/>
          <w:bottom w:val="nil"/>
          <w:right w:val="nil"/>
          <w:between w:val="nil"/>
        </w:pBdr>
        <w:overflowPunct w:val="0"/>
        <w:spacing w:before="120" w:after="120" w:line="240" w:lineRule="atLeast"/>
        <w:ind w:left="0" w:firstLine="490"/>
        <w:contextualSpacing w:val="0"/>
        <w:rPr>
          <w:kern w:val="22"/>
          <w:sz w:val="24"/>
          <w:lang w:eastAsia="zh-CN"/>
        </w:rPr>
      </w:pPr>
      <w:r w:rsidRPr="003C17A9">
        <w:rPr>
          <w:rFonts w:ascii="宋体" w:eastAsia="宋体" w:hAnsi="宋体" w:cs="宋体" w:hint="eastAsia"/>
          <w:kern w:val="22"/>
          <w:sz w:val="24"/>
          <w:lang w:val="en-US" w:eastAsia="zh-CN"/>
        </w:rPr>
        <w:t>我们听到一些</w:t>
      </w:r>
      <w:r w:rsidR="004C52BA">
        <w:rPr>
          <w:rFonts w:ascii="宋体" w:eastAsia="宋体" w:hAnsi="宋体" w:cs="宋体" w:hint="eastAsia"/>
          <w:kern w:val="22"/>
          <w:sz w:val="24"/>
          <w:lang w:val="en-US" w:eastAsia="zh-CN"/>
        </w:rPr>
        <w:t>缔约方</w:t>
      </w:r>
      <w:r w:rsidRPr="003C17A9">
        <w:rPr>
          <w:rFonts w:ascii="宋体" w:eastAsia="宋体" w:hAnsi="宋体" w:cs="宋体" w:hint="eastAsia"/>
          <w:kern w:val="22"/>
          <w:sz w:val="24"/>
          <w:lang w:val="en-US" w:eastAsia="zh-CN"/>
        </w:rPr>
        <w:t>表示，为了确保可以得到足够的执行手段，不能仅仅依赖官方发展援助。</w:t>
      </w:r>
    </w:p>
    <w:p w14:paraId="29392FF9" w14:textId="2CF90C33" w:rsidR="0068181E" w:rsidRPr="00EA1BE7" w:rsidRDefault="00EC4FC2" w:rsidP="00B021C6">
      <w:pPr>
        <w:keepNext/>
        <w:overflowPunct w:val="0"/>
        <w:spacing w:before="120" w:after="120" w:line="240" w:lineRule="atLeast"/>
        <w:rPr>
          <w:kern w:val="22"/>
          <w:sz w:val="24"/>
          <w:lang w:eastAsia="zh-CN"/>
        </w:rPr>
      </w:pPr>
      <w:r>
        <w:rPr>
          <w:rFonts w:eastAsia="楷体"/>
          <w:kern w:val="22"/>
          <w:sz w:val="24"/>
          <w:lang w:eastAsia="zh-CN"/>
        </w:rPr>
        <w:t>数字元素</w:t>
      </w:r>
      <w:r w:rsidR="0068181E" w:rsidRPr="00EA1BE7">
        <w:rPr>
          <w:kern w:val="22"/>
          <w:sz w:val="24"/>
          <w:lang w:eastAsia="zh-CN"/>
        </w:rPr>
        <w:t xml:space="preserve"> </w:t>
      </w:r>
    </w:p>
    <w:p w14:paraId="11F23DF9" w14:textId="6E21DF9F" w:rsidR="00EE2A41" w:rsidRPr="00EA1BE7" w:rsidRDefault="00EC15D7" w:rsidP="00B021C6">
      <w:pPr>
        <w:overflowPunct w:val="0"/>
        <w:spacing w:before="120" w:after="120" w:line="240" w:lineRule="atLeast"/>
        <w:ind w:firstLine="720"/>
        <w:rPr>
          <w:kern w:val="22"/>
          <w:sz w:val="24"/>
          <w:lang w:eastAsia="zh-CN"/>
        </w:rPr>
      </w:pPr>
      <w:r w:rsidRPr="00EC15D7">
        <w:rPr>
          <w:rFonts w:ascii="宋体" w:eastAsia="宋体" w:hAnsi="宋体" w:cs="宋体" w:hint="eastAsia"/>
          <w:kern w:val="22"/>
          <w:sz w:val="24"/>
          <w:lang w:val="en-US" w:eastAsia="zh-CN"/>
        </w:rPr>
        <w:t>这个长期目标虽然没有明确的数字元素，但确实提到消除</w:t>
      </w:r>
      <w:r w:rsidR="00B53334">
        <w:rPr>
          <w:rFonts w:ascii="宋体" w:eastAsia="宋体" w:hAnsi="宋体" w:cs="宋体" w:hint="eastAsia"/>
          <w:kern w:val="22"/>
          <w:sz w:val="24"/>
          <w:lang w:val="en-US" w:eastAsia="zh-CN"/>
        </w:rPr>
        <w:t>资金</w:t>
      </w:r>
      <w:r w:rsidRPr="00EC15D7">
        <w:rPr>
          <w:rFonts w:ascii="宋体" w:eastAsia="宋体" w:hAnsi="宋体" w:cs="宋体" w:hint="eastAsia"/>
          <w:kern w:val="22"/>
          <w:sz w:val="24"/>
          <w:lang w:val="en-US" w:eastAsia="zh-CN"/>
        </w:rPr>
        <w:t>缺口，即，到</w:t>
      </w:r>
      <w:r w:rsidRPr="00EC15D7">
        <w:rPr>
          <w:kern w:val="22"/>
          <w:sz w:val="24"/>
          <w:lang w:val="en-US" w:eastAsia="zh-CN"/>
        </w:rPr>
        <w:t xml:space="preserve">2050 </w:t>
      </w:r>
      <w:r w:rsidRPr="00EC15D7">
        <w:rPr>
          <w:rFonts w:ascii="宋体" w:eastAsia="宋体" w:hAnsi="宋体" w:cs="宋体" w:hint="eastAsia"/>
          <w:kern w:val="22"/>
          <w:sz w:val="24"/>
          <w:lang w:val="en-US" w:eastAsia="zh-CN"/>
        </w:rPr>
        <w:t>年满足所有</w:t>
      </w:r>
      <w:r w:rsidR="00B53334">
        <w:rPr>
          <w:rFonts w:ascii="宋体" w:eastAsia="宋体" w:hAnsi="宋体" w:cs="宋体" w:hint="eastAsia"/>
          <w:kern w:val="22"/>
          <w:sz w:val="24"/>
          <w:lang w:val="en-US" w:eastAsia="zh-CN"/>
        </w:rPr>
        <w:t>资金</w:t>
      </w:r>
      <w:r w:rsidRPr="00EC15D7">
        <w:rPr>
          <w:rFonts w:ascii="宋体" w:eastAsia="宋体" w:hAnsi="宋体" w:cs="宋体" w:hint="eastAsia"/>
          <w:kern w:val="22"/>
          <w:sz w:val="24"/>
          <w:lang w:val="en-US" w:eastAsia="zh-CN"/>
        </w:rPr>
        <w:t>需求。为此既要减少有害支出，主要是消除负面激励因素和补贴（拟议的行动目标</w:t>
      </w:r>
      <w:r w:rsidRPr="00EC15D7">
        <w:rPr>
          <w:kern w:val="22"/>
          <w:sz w:val="24"/>
          <w:lang w:val="en-US" w:eastAsia="zh-CN"/>
        </w:rPr>
        <w:t xml:space="preserve"> 18 )</w:t>
      </w:r>
      <w:r w:rsidRPr="00EC15D7">
        <w:rPr>
          <w:rFonts w:ascii="宋体" w:eastAsia="宋体" w:hAnsi="宋体" w:cs="宋体" w:hint="eastAsia"/>
          <w:kern w:val="22"/>
          <w:sz w:val="24"/>
          <w:lang w:val="en-US" w:eastAsia="zh-CN"/>
        </w:rPr>
        <w:t>，又要调整资金流动（行动目标</w:t>
      </w:r>
      <w:r w:rsidRPr="00EC15D7">
        <w:rPr>
          <w:kern w:val="22"/>
          <w:sz w:val="24"/>
          <w:lang w:val="en-US" w:eastAsia="zh-CN"/>
        </w:rPr>
        <w:t xml:space="preserve"> 14</w:t>
      </w:r>
      <w:r w:rsidRPr="00EC15D7">
        <w:rPr>
          <w:rFonts w:ascii="宋体" w:eastAsia="宋体" w:hAnsi="宋体" w:cs="宋体" w:hint="eastAsia"/>
          <w:kern w:val="22"/>
          <w:sz w:val="24"/>
          <w:lang w:val="en-US" w:eastAsia="zh-CN"/>
        </w:rPr>
        <w:t>）和提供新的资金（拟议的行动目标</w:t>
      </w:r>
      <w:r w:rsidRPr="00EC15D7">
        <w:rPr>
          <w:kern w:val="22"/>
          <w:sz w:val="24"/>
          <w:lang w:val="en-US" w:eastAsia="zh-CN"/>
        </w:rPr>
        <w:t xml:space="preserve"> 19</w:t>
      </w:r>
      <w:r w:rsidRPr="00EC15D7">
        <w:rPr>
          <w:rFonts w:ascii="宋体" w:eastAsia="宋体" w:hAnsi="宋体" w:cs="宋体" w:hint="eastAsia"/>
          <w:kern w:val="22"/>
          <w:sz w:val="24"/>
          <w:lang w:val="en-US" w:eastAsia="zh-CN"/>
        </w:rPr>
        <w:t>）。</w:t>
      </w:r>
      <w:r w:rsidR="0068181E" w:rsidRPr="00EA1BE7">
        <w:rPr>
          <w:kern w:val="22"/>
          <w:sz w:val="24"/>
          <w:lang w:eastAsia="zh-CN"/>
        </w:rPr>
        <w:t xml:space="preserve"> </w:t>
      </w:r>
    </w:p>
    <w:p w14:paraId="256ADB3E" w14:textId="6F0EBA42" w:rsidR="002C38AD" w:rsidRPr="00EA1BE7" w:rsidRDefault="00B53334" w:rsidP="00B021C6">
      <w:pPr>
        <w:pStyle w:val="Para1"/>
        <w:tabs>
          <w:tab w:val="clear" w:pos="360"/>
        </w:tabs>
        <w:overflowPunct w:val="0"/>
        <w:spacing w:line="240" w:lineRule="atLeast"/>
        <w:rPr>
          <w:kern w:val="22"/>
          <w:sz w:val="24"/>
          <w:lang w:eastAsia="zh-CN"/>
        </w:rPr>
      </w:pPr>
      <w:r w:rsidRPr="00B53334">
        <w:rPr>
          <w:rFonts w:ascii="宋体" w:eastAsia="宋体" w:hAnsi="宋体" w:cs="宋体" w:hint="eastAsia"/>
          <w:kern w:val="22"/>
          <w:sz w:val="24"/>
          <w:lang w:val="en-US" w:eastAsia="zh-CN"/>
        </w:rPr>
        <w:t>关于这种资金缺口的有多大存在争议，但现有证据显示，预计到</w:t>
      </w:r>
      <w:r w:rsidRPr="00B53334">
        <w:rPr>
          <w:kern w:val="22"/>
          <w:sz w:val="24"/>
          <w:lang w:val="en-US" w:eastAsia="zh-CN"/>
        </w:rPr>
        <w:t xml:space="preserve"> 2030 </w:t>
      </w:r>
      <w:r w:rsidRPr="00B53334">
        <w:rPr>
          <w:rFonts w:ascii="宋体" w:eastAsia="宋体" w:hAnsi="宋体" w:cs="宋体" w:hint="eastAsia"/>
          <w:kern w:val="22"/>
          <w:sz w:val="24"/>
          <w:lang w:val="en-US" w:eastAsia="zh-CN"/>
        </w:rPr>
        <w:t>年每年把缺口缩小</w:t>
      </w:r>
      <w:r w:rsidRPr="00B53334">
        <w:rPr>
          <w:kern w:val="22"/>
          <w:sz w:val="24"/>
          <w:lang w:val="en-US" w:eastAsia="zh-CN"/>
        </w:rPr>
        <w:t xml:space="preserve"> 7,000 </w:t>
      </w:r>
      <w:r w:rsidRPr="00B53334">
        <w:rPr>
          <w:rFonts w:ascii="宋体" w:eastAsia="宋体" w:hAnsi="宋体" w:cs="宋体" w:hint="eastAsia"/>
          <w:kern w:val="22"/>
          <w:sz w:val="24"/>
          <w:lang w:val="en-US" w:eastAsia="zh-CN"/>
        </w:rPr>
        <w:t>亿美元是合理的（里程碑</w:t>
      </w:r>
      <w:r w:rsidRPr="00B53334">
        <w:rPr>
          <w:kern w:val="22"/>
          <w:sz w:val="24"/>
          <w:lang w:val="en-US" w:eastAsia="zh-CN"/>
        </w:rPr>
        <w:t xml:space="preserve"> D1</w:t>
      </w:r>
      <w:r w:rsidRPr="00B53334">
        <w:rPr>
          <w:rFonts w:ascii="宋体" w:eastAsia="宋体" w:hAnsi="宋体" w:cs="宋体" w:hint="eastAsia"/>
          <w:kern w:val="22"/>
          <w:sz w:val="24"/>
          <w:lang w:val="en-US" w:eastAsia="zh-CN"/>
        </w:rPr>
        <w:t>），为此将在</w:t>
      </w:r>
      <w:r w:rsidRPr="00B53334">
        <w:rPr>
          <w:kern w:val="22"/>
          <w:sz w:val="24"/>
          <w:lang w:val="en-US" w:eastAsia="zh-CN"/>
        </w:rPr>
        <w:t xml:space="preserve">2030 </w:t>
      </w:r>
      <w:r w:rsidRPr="00B53334">
        <w:rPr>
          <w:rFonts w:ascii="宋体" w:eastAsia="宋体" w:hAnsi="宋体" w:cs="宋体" w:hint="eastAsia"/>
          <w:kern w:val="22"/>
          <w:sz w:val="24"/>
          <w:lang w:val="en-US" w:eastAsia="zh-CN"/>
        </w:rPr>
        <w:t>年之前每年减少</w:t>
      </w:r>
      <w:r w:rsidRPr="00B53334">
        <w:rPr>
          <w:kern w:val="22"/>
          <w:sz w:val="24"/>
          <w:lang w:val="en-US" w:eastAsia="zh-CN"/>
        </w:rPr>
        <w:t xml:space="preserve"> 5,000 </w:t>
      </w:r>
      <w:r w:rsidRPr="00B53334">
        <w:rPr>
          <w:rFonts w:ascii="宋体" w:eastAsia="宋体" w:hAnsi="宋体" w:cs="宋体" w:hint="eastAsia"/>
          <w:kern w:val="22"/>
          <w:sz w:val="24"/>
          <w:lang w:val="en-US" w:eastAsia="zh-CN"/>
        </w:rPr>
        <w:t>亿美元的费用（行动目标</w:t>
      </w:r>
      <w:r w:rsidRPr="00B53334">
        <w:rPr>
          <w:kern w:val="22"/>
          <w:sz w:val="24"/>
          <w:lang w:val="en-US" w:eastAsia="zh-CN"/>
        </w:rPr>
        <w:t xml:space="preserve"> 18</w:t>
      </w:r>
      <w:r w:rsidRPr="00B53334">
        <w:rPr>
          <w:rFonts w:ascii="宋体" w:eastAsia="宋体" w:hAnsi="宋体" w:cs="宋体" w:hint="eastAsia"/>
          <w:kern w:val="22"/>
          <w:sz w:val="24"/>
          <w:lang w:val="en-US" w:eastAsia="zh-CN"/>
        </w:rPr>
        <w:t>）和每年增加</w:t>
      </w:r>
      <w:r w:rsidRPr="00B53334">
        <w:rPr>
          <w:kern w:val="22"/>
          <w:sz w:val="24"/>
          <w:lang w:val="en-US" w:eastAsia="zh-CN"/>
        </w:rPr>
        <w:t>2</w:t>
      </w:r>
      <w:r w:rsidRPr="00B53334">
        <w:rPr>
          <w:rFonts w:hint="eastAsia"/>
          <w:kern w:val="22"/>
          <w:sz w:val="24"/>
          <w:lang w:val="en-US" w:eastAsia="zh-CN"/>
        </w:rPr>
        <w:t>,</w:t>
      </w:r>
      <w:r w:rsidRPr="00B53334">
        <w:rPr>
          <w:kern w:val="22"/>
          <w:sz w:val="24"/>
          <w:lang w:val="en-US" w:eastAsia="zh-CN"/>
        </w:rPr>
        <w:t xml:space="preserve">000 </w:t>
      </w:r>
      <w:r w:rsidRPr="00B53334">
        <w:rPr>
          <w:rFonts w:ascii="宋体" w:eastAsia="宋体" w:hAnsi="宋体" w:cs="宋体" w:hint="eastAsia"/>
          <w:kern w:val="22"/>
          <w:sz w:val="24"/>
          <w:lang w:val="en-US" w:eastAsia="zh-CN"/>
        </w:rPr>
        <w:t>亿美元的可用资金（行动目标</w:t>
      </w:r>
      <w:r w:rsidRPr="00B53334">
        <w:rPr>
          <w:kern w:val="22"/>
          <w:sz w:val="24"/>
          <w:lang w:val="en-US" w:eastAsia="zh-CN"/>
        </w:rPr>
        <w:t xml:space="preserve"> 19</w:t>
      </w:r>
      <w:r w:rsidRPr="00B53334">
        <w:rPr>
          <w:rFonts w:ascii="宋体" w:eastAsia="宋体" w:hAnsi="宋体" w:cs="宋体" w:hint="eastAsia"/>
          <w:kern w:val="22"/>
          <w:sz w:val="24"/>
          <w:lang w:val="en-US" w:eastAsia="zh-CN"/>
        </w:rPr>
        <w:t>）。</w:t>
      </w:r>
    </w:p>
    <w:p w14:paraId="5C75828F" w14:textId="74A2F8F1" w:rsidR="0068181E" w:rsidRPr="00EA1BE7" w:rsidRDefault="002D6C90" w:rsidP="00B021C6">
      <w:pPr>
        <w:pStyle w:val="Para1"/>
        <w:tabs>
          <w:tab w:val="clear" w:pos="360"/>
        </w:tabs>
        <w:overflowPunct w:val="0"/>
        <w:spacing w:line="240" w:lineRule="atLeast"/>
        <w:rPr>
          <w:kern w:val="22"/>
          <w:sz w:val="24"/>
          <w:lang w:eastAsia="zh-CN"/>
        </w:rPr>
      </w:pPr>
      <w:r w:rsidRPr="002D6C90">
        <w:rPr>
          <w:rFonts w:ascii="宋体" w:eastAsia="宋体" w:hAnsi="宋体" w:cs="宋体" w:hint="eastAsia"/>
          <w:kern w:val="22"/>
          <w:sz w:val="24"/>
          <w:lang w:val="en-US" w:eastAsia="zh-CN"/>
        </w:rPr>
        <w:t>下图显示了长期目标</w:t>
      </w:r>
      <w:r w:rsidRPr="002D6C90">
        <w:rPr>
          <w:kern w:val="22"/>
          <w:sz w:val="24"/>
          <w:lang w:val="en-US" w:eastAsia="zh-CN"/>
        </w:rPr>
        <w:t xml:space="preserve"> D</w:t>
      </w:r>
      <w:r w:rsidRPr="002D6C90">
        <w:rPr>
          <w:rFonts w:ascii="宋体" w:eastAsia="宋体" w:hAnsi="宋体" w:cs="宋体" w:hint="eastAsia"/>
          <w:kern w:val="22"/>
          <w:sz w:val="24"/>
          <w:lang w:val="en-US" w:eastAsia="zh-CN"/>
        </w:rPr>
        <w:t>、里程碑</w:t>
      </w:r>
      <w:r w:rsidRPr="002D6C90">
        <w:rPr>
          <w:kern w:val="22"/>
          <w:sz w:val="24"/>
          <w:lang w:val="en-US" w:eastAsia="zh-CN"/>
        </w:rPr>
        <w:t xml:space="preserve"> D.1 </w:t>
      </w:r>
      <w:r w:rsidRPr="002D6C90">
        <w:rPr>
          <w:rFonts w:ascii="宋体" w:eastAsia="宋体" w:hAnsi="宋体" w:cs="宋体" w:hint="eastAsia"/>
          <w:kern w:val="22"/>
          <w:sz w:val="24"/>
          <w:lang w:val="en-US" w:eastAsia="zh-CN"/>
        </w:rPr>
        <w:t>以及行动目标</w:t>
      </w:r>
      <w:r w:rsidRPr="002D6C90">
        <w:rPr>
          <w:kern w:val="22"/>
          <w:sz w:val="24"/>
          <w:lang w:val="en-US" w:eastAsia="zh-CN"/>
        </w:rPr>
        <w:t xml:space="preserve"> 18 </w:t>
      </w:r>
      <w:r w:rsidRPr="002D6C90">
        <w:rPr>
          <w:rFonts w:ascii="宋体" w:eastAsia="宋体" w:hAnsi="宋体" w:cs="宋体" w:hint="eastAsia"/>
          <w:kern w:val="22"/>
          <w:sz w:val="24"/>
          <w:lang w:val="en-US" w:eastAsia="zh-CN"/>
        </w:rPr>
        <w:t>和</w:t>
      </w:r>
      <w:r w:rsidRPr="002D6C90">
        <w:rPr>
          <w:kern w:val="22"/>
          <w:sz w:val="24"/>
          <w:lang w:val="en-US" w:eastAsia="zh-CN"/>
        </w:rPr>
        <w:t xml:space="preserve"> 19 </w:t>
      </w:r>
      <w:r w:rsidRPr="002D6C90">
        <w:rPr>
          <w:rFonts w:ascii="宋体" w:eastAsia="宋体" w:hAnsi="宋体" w:cs="宋体" w:hint="eastAsia"/>
          <w:kern w:val="22"/>
          <w:sz w:val="24"/>
          <w:lang w:val="en-US" w:eastAsia="zh-CN"/>
        </w:rPr>
        <w:t>之间的联系。</w:t>
      </w:r>
    </w:p>
    <w:p w14:paraId="231E9FE9" w14:textId="71934B1B" w:rsidR="0068181E" w:rsidRPr="00EA1BE7" w:rsidRDefault="00FB26F8" w:rsidP="00B021C6">
      <w:pPr>
        <w:overflowPunct w:val="0"/>
        <w:rPr>
          <w:kern w:val="22"/>
          <w:sz w:val="24"/>
        </w:rPr>
      </w:pPr>
      <w:r>
        <w:rPr>
          <w:noProof/>
        </w:rPr>
        <w:drawing>
          <wp:inline distT="0" distB="0" distL="0" distR="0" wp14:anchorId="3AB53F3F" wp14:editId="261B791B">
            <wp:extent cx="5943600" cy="316928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3169285"/>
                    </a:xfrm>
                    <a:prstGeom prst="rect">
                      <a:avLst/>
                    </a:prstGeom>
                  </pic:spPr>
                </pic:pic>
              </a:graphicData>
            </a:graphic>
          </wp:inline>
        </w:drawing>
      </w:r>
    </w:p>
    <w:p w14:paraId="678AE4E5" w14:textId="77777777" w:rsidR="00FB26F8" w:rsidRDefault="00FB26F8" w:rsidP="00B021C6">
      <w:pPr>
        <w:keepNext/>
        <w:overflowPunct w:val="0"/>
        <w:rPr>
          <w:rFonts w:eastAsia="楷体"/>
          <w:iCs/>
          <w:kern w:val="22"/>
          <w:sz w:val="24"/>
          <w:lang w:eastAsia="zh-CN"/>
        </w:rPr>
      </w:pPr>
    </w:p>
    <w:p w14:paraId="68E98010" w14:textId="0701B50A" w:rsidR="0068181E" w:rsidRPr="00EA1BE7" w:rsidRDefault="00BA20EA" w:rsidP="00B021C6">
      <w:pPr>
        <w:keepNext/>
        <w:overflowPunct w:val="0"/>
        <w:spacing w:before="120" w:after="120" w:line="240" w:lineRule="atLeast"/>
        <w:rPr>
          <w:kern w:val="22"/>
          <w:sz w:val="24"/>
          <w:lang w:eastAsia="zh-CN"/>
        </w:rPr>
      </w:pPr>
      <w:r w:rsidRPr="00BA20EA">
        <w:rPr>
          <w:rFonts w:eastAsia="楷体"/>
          <w:iCs/>
          <w:kern w:val="22"/>
          <w:sz w:val="24"/>
          <w:lang w:eastAsia="zh-CN"/>
        </w:rPr>
        <w:t>供缔约方和利益攸关方考虑的问题</w:t>
      </w:r>
    </w:p>
    <w:p w14:paraId="18EBFD22" w14:textId="7E02B825" w:rsidR="00945F9A" w:rsidRPr="00EA1BE7" w:rsidRDefault="00566B78" w:rsidP="0024065E">
      <w:pPr>
        <w:pStyle w:val="Para1"/>
        <w:numPr>
          <w:ilvl w:val="0"/>
          <w:numId w:val="35"/>
        </w:numPr>
        <w:overflowPunct w:val="0"/>
        <w:spacing w:line="240" w:lineRule="atLeast"/>
        <w:ind w:left="0" w:firstLine="490"/>
        <w:rPr>
          <w:kern w:val="22"/>
          <w:sz w:val="24"/>
          <w:lang w:eastAsia="zh-CN"/>
        </w:rPr>
      </w:pPr>
      <w:r w:rsidRPr="00566B78">
        <w:rPr>
          <w:rFonts w:ascii="宋体" w:eastAsia="宋体" w:hAnsi="宋体"/>
          <w:kern w:val="22"/>
          <w:sz w:val="24"/>
          <w:lang w:val="en-US" w:eastAsia="zh-CN"/>
        </w:rPr>
        <w:t>“</w:t>
      </w:r>
      <w:proofErr w:type="gramStart"/>
      <w:r w:rsidRPr="00566B78">
        <w:rPr>
          <w:rFonts w:ascii="宋体" w:eastAsia="宋体" w:hAnsi="宋体" w:cs="宋体" w:hint="eastAsia"/>
          <w:kern w:val="22"/>
          <w:sz w:val="24"/>
          <w:lang w:val="en-US" w:eastAsia="zh-CN"/>
        </w:rPr>
        <w:t>执行手段</w:t>
      </w:r>
      <w:r w:rsidRPr="00566B78">
        <w:rPr>
          <w:rFonts w:ascii="宋体" w:eastAsia="宋体" w:hAnsi="宋体"/>
          <w:kern w:val="22"/>
          <w:sz w:val="24"/>
          <w:lang w:val="en-US" w:eastAsia="zh-CN"/>
        </w:rPr>
        <w:t>”</w:t>
      </w:r>
      <w:r w:rsidRPr="00566B78">
        <w:rPr>
          <w:rFonts w:ascii="宋体" w:eastAsia="宋体" w:hAnsi="宋体" w:cs="宋体" w:hint="eastAsia"/>
          <w:kern w:val="22"/>
          <w:sz w:val="24"/>
          <w:lang w:val="en-US" w:eastAsia="zh-CN"/>
        </w:rPr>
        <w:t>对缔约方意味着什么</w:t>
      </w:r>
      <w:proofErr w:type="gramEnd"/>
      <w:r w:rsidRPr="00566B78">
        <w:rPr>
          <w:rFonts w:ascii="宋体" w:eastAsia="宋体" w:hAnsi="宋体" w:cs="宋体" w:hint="eastAsia"/>
          <w:kern w:val="22"/>
          <w:sz w:val="24"/>
          <w:lang w:val="en-US" w:eastAsia="zh-CN"/>
        </w:rPr>
        <w:t>？</w:t>
      </w:r>
    </w:p>
    <w:p w14:paraId="60E2DE85" w14:textId="7EBAA49B" w:rsidR="0068181E" w:rsidRPr="00EA1BE7" w:rsidRDefault="00566B78" w:rsidP="0024065E">
      <w:pPr>
        <w:pStyle w:val="Para1"/>
        <w:numPr>
          <w:ilvl w:val="0"/>
          <w:numId w:val="35"/>
        </w:numPr>
        <w:overflowPunct w:val="0"/>
        <w:spacing w:line="240" w:lineRule="atLeast"/>
        <w:ind w:left="0" w:firstLine="490"/>
        <w:rPr>
          <w:kern w:val="22"/>
          <w:sz w:val="24"/>
          <w:lang w:eastAsia="zh-CN"/>
        </w:rPr>
      </w:pPr>
      <w:r w:rsidRPr="00566B78">
        <w:rPr>
          <w:rFonts w:ascii="宋体" w:eastAsia="宋体" w:hAnsi="宋体" w:cs="宋体" w:hint="eastAsia"/>
          <w:kern w:val="22"/>
          <w:sz w:val="24"/>
          <w:lang w:val="en-US" w:eastAsia="zh-CN"/>
        </w:rPr>
        <w:t>长期目标</w:t>
      </w:r>
      <w:r w:rsidRPr="00566B78">
        <w:rPr>
          <w:kern w:val="22"/>
          <w:sz w:val="24"/>
          <w:lang w:val="en-US" w:eastAsia="zh-CN"/>
        </w:rPr>
        <w:t xml:space="preserve"> D </w:t>
      </w:r>
      <w:r w:rsidRPr="00566B78">
        <w:rPr>
          <w:rFonts w:ascii="宋体" w:eastAsia="宋体" w:hAnsi="宋体" w:cs="宋体" w:hint="eastAsia"/>
          <w:kern w:val="22"/>
          <w:sz w:val="24"/>
          <w:lang w:val="en-US" w:eastAsia="zh-CN"/>
        </w:rPr>
        <w:t>是否足够清晰地表明了诸如能力建设和技术转让这样的其他执行手段的必要性？</w:t>
      </w:r>
      <w:r w:rsidR="0068181E" w:rsidRPr="00EA1BE7">
        <w:rPr>
          <w:kern w:val="22"/>
          <w:sz w:val="24"/>
          <w:lang w:eastAsia="zh-CN"/>
        </w:rPr>
        <w:t xml:space="preserve"> </w:t>
      </w:r>
    </w:p>
    <w:p w14:paraId="7A7F860E" w14:textId="58A53CBE" w:rsidR="0068181E" w:rsidRPr="00EA1BE7" w:rsidRDefault="00566B78" w:rsidP="00B021C6">
      <w:pPr>
        <w:keepNext/>
        <w:overflowPunct w:val="0"/>
        <w:spacing w:before="120" w:after="120" w:line="240" w:lineRule="atLeast"/>
        <w:rPr>
          <w:kern w:val="22"/>
          <w:sz w:val="24"/>
        </w:rPr>
      </w:pPr>
      <w:r>
        <w:rPr>
          <w:rFonts w:eastAsia="楷体" w:hint="eastAsia"/>
          <w:kern w:val="22"/>
          <w:sz w:val="24"/>
          <w:lang w:eastAsia="zh-CN"/>
        </w:rPr>
        <w:t>评论</w:t>
      </w:r>
    </w:p>
    <w:p w14:paraId="0946BCF4" w14:textId="602D6CD1" w:rsidR="0068181E" w:rsidRPr="00EA1BE7" w:rsidRDefault="00566B78" w:rsidP="00B021C6">
      <w:pPr>
        <w:pStyle w:val="Para1"/>
        <w:tabs>
          <w:tab w:val="clear" w:pos="360"/>
        </w:tabs>
        <w:overflowPunct w:val="0"/>
        <w:spacing w:line="240" w:lineRule="atLeast"/>
        <w:rPr>
          <w:kern w:val="22"/>
          <w:sz w:val="24"/>
          <w:lang w:eastAsia="zh-CN"/>
        </w:rPr>
      </w:pPr>
      <w:r w:rsidRPr="00566B78">
        <w:rPr>
          <w:rFonts w:ascii="宋体" w:eastAsia="宋体" w:hAnsi="宋体" w:cs="宋体" w:hint="eastAsia"/>
          <w:kern w:val="22"/>
          <w:sz w:val="24"/>
          <w:lang w:val="en-US" w:eastAsia="zh-CN"/>
        </w:rPr>
        <w:t>考虑到资金缺口和财务现实的重大意义，有必要利用包括私营部门在内的所有资金来源，可以通过改进披露和会计做法来落实这一点。这些努力加在一起，将有助于消除资金缺口。然而，各国政府将继续在指导为实现这</w:t>
      </w:r>
      <w:r>
        <w:rPr>
          <w:rFonts w:ascii="宋体" w:eastAsia="宋体" w:hAnsi="宋体" w:cs="宋体" w:hint="eastAsia"/>
          <w:kern w:val="22"/>
          <w:sz w:val="24"/>
          <w:lang w:val="en-US" w:eastAsia="zh-CN"/>
        </w:rPr>
        <w:t>个长期目标</w:t>
      </w:r>
      <w:r w:rsidRPr="00566B78">
        <w:rPr>
          <w:rFonts w:ascii="宋体" w:eastAsia="宋体" w:hAnsi="宋体" w:cs="宋体" w:hint="eastAsia"/>
          <w:kern w:val="22"/>
          <w:sz w:val="24"/>
          <w:lang w:val="en-US" w:eastAsia="zh-CN"/>
        </w:rPr>
        <w:t>所采取的行动方面发挥关键作用。</w:t>
      </w:r>
    </w:p>
    <w:p w14:paraId="79CB8579" w14:textId="0EE32FC9" w:rsidR="0068181E" w:rsidRPr="00EA1BE7" w:rsidRDefault="00566B78" w:rsidP="00B021C6">
      <w:pPr>
        <w:overflowPunct w:val="0"/>
        <w:spacing w:before="120" w:after="120" w:line="240" w:lineRule="atLeast"/>
        <w:rPr>
          <w:kern w:val="22"/>
          <w:sz w:val="24"/>
          <w:lang w:eastAsia="zh-CN"/>
        </w:rPr>
      </w:pPr>
      <w:r>
        <w:rPr>
          <w:rFonts w:eastAsia="楷体"/>
          <w:kern w:val="22"/>
          <w:sz w:val="24"/>
          <w:lang w:eastAsia="zh-CN"/>
        </w:rPr>
        <w:t>替代案文</w:t>
      </w:r>
    </w:p>
    <w:p w14:paraId="0FCC72F0" w14:textId="1B10EE82" w:rsidR="0068181E" w:rsidRPr="00EA1BE7" w:rsidRDefault="0044301A" w:rsidP="00B021C6">
      <w:pPr>
        <w:overflowPunct w:val="0"/>
        <w:spacing w:before="120" w:after="120" w:line="240" w:lineRule="atLeast"/>
        <w:ind w:firstLine="490"/>
        <w:rPr>
          <w:kern w:val="22"/>
          <w:sz w:val="24"/>
          <w:lang w:eastAsia="zh-CN"/>
        </w:rPr>
      </w:pPr>
      <w:r w:rsidRPr="0044301A">
        <w:rPr>
          <w:rFonts w:ascii="宋体" w:eastAsia="宋体" w:hAnsi="宋体" w:cs="宋体" w:hint="eastAsia"/>
          <w:kern w:val="22"/>
          <w:sz w:val="24"/>
          <w:lang w:val="en-US" w:eastAsia="zh-CN"/>
        </w:rPr>
        <w:t>为了进一步澄清这个长期目标的意图，共同主席建议了以下两处可以增加的措辞：</w:t>
      </w:r>
      <w:r w:rsidR="0068181E" w:rsidRPr="00EA1BE7">
        <w:rPr>
          <w:kern w:val="22"/>
          <w:sz w:val="24"/>
          <w:lang w:eastAsia="zh-CN"/>
        </w:rPr>
        <w:t xml:space="preserve"> </w:t>
      </w:r>
    </w:p>
    <w:p w14:paraId="31621DF5" w14:textId="15CE4C48" w:rsidR="0068181E" w:rsidRPr="00EA1BE7" w:rsidRDefault="0044301A" w:rsidP="00B021C6">
      <w:pPr>
        <w:pBdr>
          <w:top w:val="single" w:sz="4" w:space="1" w:color="auto"/>
          <w:left w:val="single" w:sz="4" w:space="4" w:color="auto"/>
          <w:bottom w:val="single" w:sz="4" w:space="1" w:color="auto"/>
          <w:right w:val="single" w:sz="4" w:space="4" w:color="auto"/>
        </w:pBdr>
        <w:overflowPunct w:val="0"/>
        <w:spacing w:before="120" w:after="120" w:line="240" w:lineRule="atLeast"/>
        <w:rPr>
          <w:kern w:val="22"/>
          <w:sz w:val="24"/>
          <w:lang w:eastAsia="zh-CN"/>
        </w:rPr>
      </w:pPr>
      <w:r w:rsidRPr="00A35E2D">
        <w:rPr>
          <w:rFonts w:ascii="宋体" w:eastAsia="宋体" w:hAnsi="宋体" w:cs="宋体" w:hint="eastAsia"/>
          <w:b/>
          <w:bCs/>
          <w:kern w:val="22"/>
          <w:sz w:val="24"/>
          <w:lang w:eastAsia="zh-CN"/>
        </w:rPr>
        <w:t>在以前投资的基础上，</w:t>
      </w:r>
      <w:r w:rsidRPr="00A35E2D">
        <w:rPr>
          <w:rFonts w:eastAsia="宋体" w:hint="eastAsia"/>
          <w:kern w:val="22"/>
          <w:sz w:val="24"/>
          <w:lang w:eastAsia="zh-CN"/>
        </w:rPr>
        <w:t>可以得到的财务执行手段和其他执行手段与为实现</w:t>
      </w:r>
      <w:r w:rsidRPr="00A35E2D">
        <w:rPr>
          <w:rFonts w:hint="eastAsia"/>
          <w:kern w:val="22"/>
          <w:sz w:val="24"/>
          <w:lang w:eastAsia="zh-CN"/>
        </w:rPr>
        <w:t>2</w:t>
      </w:r>
      <w:r w:rsidRPr="00A35E2D">
        <w:rPr>
          <w:kern w:val="22"/>
          <w:sz w:val="24"/>
          <w:lang w:eastAsia="zh-CN"/>
        </w:rPr>
        <w:t>050</w:t>
      </w:r>
      <w:r w:rsidRPr="00A35E2D">
        <w:rPr>
          <w:rFonts w:eastAsia="宋体" w:hint="eastAsia"/>
          <w:kern w:val="22"/>
          <w:sz w:val="24"/>
          <w:lang w:eastAsia="zh-CN"/>
        </w:rPr>
        <w:t>年愿景所必需的执行手段之间的差距被消除</w:t>
      </w:r>
      <w:r w:rsidRPr="00A35E2D">
        <w:rPr>
          <w:rFonts w:ascii="宋体" w:eastAsia="宋体" w:hAnsi="宋体" w:cs="宋体" w:hint="eastAsia"/>
          <w:b/>
          <w:bCs/>
          <w:kern w:val="22"/>
          <w:sz w:val="24"/>
          <w:lang w:eastAsia="zh-CN"/>
        </w:rPr>
        <w:t>，资源增加</w:t>
      </w:r>
      <w:r w:rsidRPr="00A35E2D">
        <w:rPr>
          <w:rFonts w:eastAsia="宋体" w:hint="eastAsia"/>
          <w:kern w:val="22"/>
          <w:sz w:val="24"/>
          <w:lang w:eastAsia="zh-CN"/>
        </w:rPr>
        <w:t>。</w:t>
      </w:r>
    </w:p>
    <w:p w14:paraId="7448EA48" w14:textId="77777777" w:rsidR="008C7C05" w:rsidRDefault="008C7C05" w:rsidP="00B021C6">
      <w:pPr>
        <w:overflowPunct w:val="0"/>
        <w:spacing w:before="120" w:after="120" w:line="240" w:lineRule="atLeast"/>
        <w:jc w:val="left"/>
        <w:rPr>
          <w:b/>
          <w:bCs/>
          <w:iCs/>
          <w:sz w:val="24"/>
          <w:lang w:eastAsia="zh-CN"/>
        </w:rPr>
      </w:pPr>
      <w:r>
        <w:rPr>
          <w:sz w:val="24"/>
          <w:lang w:eastAsia="zh-CN"/>
        </w:rPr>
        <w:br w:type="page"/>
      </w:r>
    </w:p>
    <w:p w14:paraId="2C0992CB" w14:textId="68FAB043" w:rsidR="0068181E" w:rsidRPr="001815C1" w:rsidRDefault="0068181E" w:rsidP="00B021C6">
      <w:pPr>
        <w:pStyle w:val="Heading2"/>
        <w:overflowPunct w:val="0"/>
        <w:spacing w:line="240" w:lineRule="atLeast"/>
        <w:jc w:val="both"/>
        <w:rPr>
          <w:sz w:val="24"/>
          <w:lang w:eastAsia="zh-CN"/>
        </w:rPr>
      </w:pPr>
      <w:bookmarkStart w:id="42" w:name="_Toc90477127"/>
      <w:bookmarkStart w:id="43" w:name="_Toc90477338"/>
      <w:r w:rsidRPr="001815C1">
        <w:rPr>
          <w:sz w:val="24"/>
          <w:lang w:eastAsia="zh-CN"/>
        </w:rPr>
        <w:lastRenderedPageBreak/>
        <w:t>2030</w:t>
      </w:r>
      <w:r w:rsidR="0044301A" w:rsidRPr="001815C1">
        <w:rPr>
          <w:rFonts w:ascii="宋体" w:eastAsia="宋体" w:hAnsi="宋体" w:cs="宋体" w:hint="eastAsia"/>
          <w:sz w:val="24"/>
          <w:lang w:eastAsia="zh-CN"/>
        </w:rPr>
        <w:t>年里程碑</w:t>
      </w:r>
      <w:bookmarkEnd w:id="42"/>
      <w:bookmarkEnd w:id="43"/>
    </w:p>
    <w:p w14:paraId="77DFE53D" w14:textId="599FFFA5" w:rsidR="0068181E" w:rsidRPr="00EA1BE7" w:rsidRDefault="003414EC" w:rsidP="00B021C6">
      <w:pPr>
        <w:overflowPunct w:val="0"/>
        <w:spacing w:before="120" w:after="120" w:line="240" w:lineRule="atLeast"/>
        <w:rPr>
          <w:kern w:val="22"/>
          <w:sz w:val="24"/>
        </w:rPr>
      </w:pPr>
      <w:proofErr w:type="spellStart"/>
      <w:r w:rsidRPr="003414EC">
        <w:rPr>
          <w:rFonts w:eastAsia="楷体" w:cs="宋体" w:hint="eastAsia"/>
          <w:kern w:val="22"/>
          <w:sz w:val="24"/>
        </w:rPr>
        <w:t>听到的意见</w:t>
      </w:r>
      <w:proofErr w:type="spellEnd"/>
      <w:r w:rsidR="0068181E" w:rsidRPr="00EA1BE7">
        <w:rPr>
          <w:kern w:val="22"/>
          <w:sz w:val="24"/>
        </w:rPr>
        <w:t xml:space="preserve"> </w:t>
      </w:r>
    </w:p>
    <w:p w14:paraId="636A56C9" w14:textId="6D9FA55E" w:rsidR="0068181E" w:rsidRPr="00EA1BE7" w:rsidRDefault="008174BB" w:rsidP="00B021C6">
      <w:pPr>
        <w:pStyle w:val="Para1"/>
        <w:tabs>
          <w:tab w:val="clear" w:pos="360"/>
        </w:tabs>
        <w:overflowPunct w:val="0"/>
        <w:spacing w:line="240" w:lineRule="atLeast"/>
        <w:rPr>
          <w:kern w:val="22"/>
          <w:sz w:val="24"/>
          <w:lang w:eastAsia="zh-CN"/>
        </w:rPr>
      </w:pPr>
      <w:r w:rsidRPr="008174BB">
        <w:rPr>
          <w:rFonts w:ascii="宋体" w:eastAsia="宋体" w:hAnsi="宋体" w:cs="宋体" w:hint="eastAsia"/>
          <w:kern w:val="22"/>
          <w:sz w:val="24"/>
          <w:lang w:val="en-US" w:eastAsia="zh-CN"/>
        </w:rPr>
        <w:t>遗憾的是，在</w:t>
      </w:r>
      <w:r w:rsidRPr="008174BB">
        <w:rPr>
          <w:kern w:val="22"/>
          <w:sz w:val="24"/>
          <w:lang w:val="en-US" w:eastAsia="zh-CN"/>
        </w:rPr>
        <w:t xml:space="preserve"> 2021 </w:t>
      </w:r>
      <w:r w:rsidRPr="008174BB">
        <w:rPr>
          <w:rFonts w:ascii="宋体" w:eastAsia="宋体" w:hAnsi="宋体" w:cs="宋体" w:hint="eastAsia"/>
          <w:kern w:val="22"/>
          <w:sz w:val="24"/>
          <w:lang w:val="en-US" w:eastAsia="zh-CN"/>
        </w:rPr>
        <w:t>年</w:t>
      </w:r>
      <w:r w:rsidRPr="008174BB">
        <w:rPr>
          <w:kern w:val="22"/>
          <w:sz w:val="24"/>
          <w:lang w:val="en-US" w:eastAsia="zh-CN"/>
        </w:rPr>
        <w:t xml:space="preserve"> 8 </w:t>
      </w:r>
      <w:r w:rsidRPr="008174BB">
        <w:rPr>
          <w:rFonts w:ascii="宋体" w:eastAsia="宋体" w:hAnsi="宋体" w:cs="宋体" w:hint="eastAsia"/>
          <w:kern w:val="22"/>
          <w:sz w:val="24"/>
          <w:lang w:val="en-US" w:eastAsia="zh-CN"/>
        </w:rPr>
        <w:t>月以虚拟方式召开的工作组第三次会议第一部分期间，没有正式机会讨论里程碑问题。但是，许多缔约方就里程碑发表了评论，包括一些缔约方希望从框架中删除里程碑，另一些则对里程碑如何与长期目标和行动目标相匹配以及增加</w:t>
      </w:r>
      <w:r w:rsidR="004C52BA">
        <w:rPr>
          <w:rFonts w:ascii="宋体" w:eastAsia="宋体" w:hAnsi="宋体" w:cs="宋体" w:hint="eastAsia"/>
          <w:kern w:val="22"/>
          <w:sz w:val="24"/>
          <w:lang w:val="en-US" w:eastAsia="zh-CN"/>
        </w:rPr>
        <w:t>了</w:t>
      </w:r>
      <w:r w:rsidRPr="008174BB">
        <w:rPr>
          <w:rFonts w:ascii="宋体" w:eastAsia="宋体" w:hAnsi="宋体" w:cs="宋体" w:hint="eastAsia"/>
          <w:kern w:val="22"/>
          <w:sz w:val="24"/>
          <w:lang w:val="en-US" w:eastAsia="zh-CN"/>
        </w:rPr>
        <w:t>哪些价值提出质疑。</w:t>
      </w:r>
      <w:r w:rsidR="0068181E" w:rsidRPr="00EA1BE7">
        <w:rPr>
          <w:kern w:val="22"/>
          <w:sz w:val="24"/>
          <w:lang w:eastAsia="zh-CN"/>
        </w:rPr>
        <w:t xml:space="preserve"> </w:t>
      </w:r>
    </w:p>
    <w:p w14:paraId="01904027" w14:textId="7E4C73F6" w:rsidR="0068181E" w:rsidRPr="00EA1BE7" w:rsidRDefault="008174BB" w:rsidP="00B021C6">
      <w:pPr>
        <w:overflowPunct w:val="0"/>
        <w:spacing w:before="120" w:after="120" w:line="240" w:lineRule="atLeast"/>
        <w:rPr>
          <w:kern w:val="22"/>
          <w:sz w:val="24"/>
        </w:rPr>
      </w:pPr>
      <w:r>
        <w:rPr>
          <w:rFonts w:eastAsia="楷体" w:hint="eastAsia"/>
          <w:kern w:val="22"/>
          <w:sz w:val="24"/>
          <w:lang w:eastAsia="zh-CN"/>
        </w:rPr>
        <w:t>建议</w:t>
      </w:r>
      <w:r w:rsidR="0068181E" w:rsidRPr="003414EC">
        <w:rPr>
          <w:rFonts w:eastAsia="楷体"/>
          <w:kern w:val="22"/>
          <w:sz w:val="24"/>
        </w:rPr>
        <w:t xml:space="preserve"> </w:t>
      </w:r>
    </w:p>
    <w:p w14:paraId="15F9D78F" w14:textId="557205E3" w:rsidR="0068181E" w:rsidRPr="003414EC" w:rsidRDefault="00545F5A" w:rsidP="00B021C6">
      <w:pPr>
        <w:pStyle w:val="Para1"/>
        <w:tabs>
          <w:tab w:val="clear" w:pos="360"/>
        </w:tabs>
        <w:overflowPunct w:val="0"/>
        <w:spacing w:line="240" w:lineRule="atLeast"/>
        <w:rPr>
          <w:rFonts w:eastAsia="楷体"/>
          <w:kern w:val="22"/>
          <w:sz w:val="24"/>
          <w:lang w:eastAsia="zh-CN"/>
        </w:rPr>
      </w:pPr>
      <w:r w:rsidRPr="00545F5A">
        <w:rPr>
          <w:rFonts w:ascii="宋体" w:eastAsia="宋体" w:hAnsi="宋体" w:cs="宋体" w:hint="eastAsia"/>
          <w:kern w:val="22"/>
          <w:sz w:val="24"/>
          <w:lang w:val="en-US" w:eastAsia="zh-CN"/>
        </w:rPr>
        <w:t>我们要指出，向工作组第二次会议提交的</w:t>
      </w:r>
      <w:r w:rsidRPr="00545F5A">
        <w:rPr>
          <w:kern w:val="22"/>
          <w:sz w:val="24"/>
          <w:lang w:val="en-US" w:eastAsia="zh-CN"/>
        </w:rPr>
        <w:t xml:space="preserve"> 2020 </w:t>
      </w:r>
      <w:r w:rsidRPr="00545F5A">
        <w:rPr>
          <w:rFonts w:ascii="宋体" w:eastAsia="宋体" w:hAnsi="宋体" w:cs="宋体" w:hint="eastAsia"/>
          <w:kern w:val="22"/>
          <w:sz w:val="24"/>
          <w:lang w:val="en-US" w:eastAsia="zh-CN"/>
        </w:rPr>
        <w:t>年后全球生物多样性框架预稿中不包括里程碑。根据在工作组第二次会议期间提出的意见和要求，框架的初稿纳入了里程碑。里程碑是为了提供一个基准，用来评价为实现</w:t>
      </w:r>
      <w:r w:rsidRPr="00545F5A">
        <w:rPr>
          <w:kern w:val="22"/>
          <w:sz w:val="24"/>
          <w:lang w:val="en-US" w:eastAsia="zh-CN"/>
        </w:rPr>
        <w:t xml:space="preserve"> 2050 </w:t>
      </w:r>
      <w:r w:rsidRPr="00545F5A">
        <w:rPr>
          <w:rFonts w:ascii="宋体" w:eastAsia="宋体" w:hAnsi="宋体" w:cs="宋体" w:hint="eastAsia"/>
          <w:kern w:val="22"/>
          <w:sz w:val="24"/>
          <w:lang w:val="en-US" w:eastAsia="zh-CN"/>
        </w:rPr>
        <w:t>年愿景所采取的行动到</w:t>
      </w:r>
      <w:r w:rsidRPr="00545F5A">
        <w:rPr>
          <w:kern w:val="22"/>
          <w:sz w:val="24"/>
          <w:lang w:val="en-US" w:eastAsia="zh-CN"/>
        </w:rPr>
        <w:t xml:space="preserve"> 2030 </w:t>
      </w:r>
      <w:r w:rsidRPr="00545F5A">
        <w:rPr>
          <w:rFonts w:ascii="宋体" w:eastAsia="宋体" w:hAnsi="宋体" w:cs="宋体" w:hint="eastAsia"/>
          <w:kern w:val="22"/>
          <w:sz w:val="24"/>
          <w:lang w:val="en-US" w:eastAsia="zh-CN"/>
        </w:rPr>
        <w:t>年发挥的作用和取得的成果，并使人们能够对方向进行任何可能需要的修正。里程碑也许还有助于编写全球评估报告。然而，里程碑确实给框架增加了一定程度的复杂性，从而可能增加了非专家的沟通和理解难度。缔约方在最后决定是否从下一次更新的框架中删除里程碑之前，应该考虑到以上所述。</w:t>
      </w:r>
      <w:r w:rsidR="0068181E" w:rsidRPr="00EA1BE7">
        <w:rPr>
          <w:kern w:val="22"/>
          <w:sz w:val="24"/>
          <w:lang w:eastAsia="zh-CN"/>
        </w:rPr>
        <w:t xml:space="preserve"> </w:t>
      </w:r>
    </w:p>
    <w:p w14:paraId="2CCF560E" w14:textId="6FE13251" w:rsidR="00594AF9" w:rsidRPr="00EA1BE7" w:rsidRDefault="00BA20EA" w:rsidP="00B021C6">
      <w:pPr>
        <w:overflowPunct w:val="0"/>
        <w:spacing w:before="120" w:after="120" w:line="240" w:lineRule="atLeast"/>
        <w:rPr>
          <w:kern w:val="22"/>
          <w:sz w:val="24"/>
          <w:lang w:eastAsia="zh-CN"/>
        </w:rPr>
      </w:pPr>
      <w:r w:rsidRPr="00BA20EA">
        <w:rPr>
          <w:rFonts w:eastAsia="楷体"/>
          <w:iCs/>
          <w:kern w:val="22"/>
          <w:sz w:val="24"/>
          <w:lang w:eastAsia="zh-CN"/>
        </w:rPr>
        <w:t>供缔约方和利益攸关方考虑的问题</w:t>
      </w:r>
    </w:p>
    <w:p w14:paraId="2925128B" w14:textId="6DC63E7A" w:rsidR="00594AF9" w:rsidRPr="00EA1BE7" w:rsidRDefault="002F41D8" w:rsidP="00314DDF">
      <w:pPr>
        <w:pStyle w:val="Para1"/>
        <w:numPr>
          <w:ilvl w:val="0"/>
          <w:numId w:val="0"/>
        </w:numPr>
        <w:overflowPunct w:val="0"/>
        <w:spacing w:line="240" w:lineRule="atLeast"/>
        <w:ind w:firstLine="490"/>
        <w:rPr>
          <w:kern w:val="22"/>
          <w:sz w:val="24"/>
          <w:lang w:eastAsia="zh-CN"/>
        </w:rPr>
      </w:pPr>
      <w:r w:rsidRPr="002F41D8">
        <w:rPr>
          <w:rFonts w:ascii="宋体" w:eastAsia="宋体" w:hAnsi="宋体" w:cs="宋体" w:hint="eastAsia"/>
          <w:kern w:val="22"/>
          <w:sz w:val="24"/>
          <w:lang w:val="en-US" w:eastAsia="zh-CN"/>
        </w:rPr>
        <w:t>里程碑在框架中的作用是什么？我们是否应该从框架中删除长期目标和里程碑？</w:t>
      </w:r>
      <w:r w:rsidRPr="002F41D8">
        <w:rPr>
          <w:kern w:val="22"/>
          <w:sz w:val="24"/>
          <w:lang w:val="en-US" w:eastAsia="zh-CN"/>
        </w:rPr>
        <w:t xml:space="preserve"> </w:t>
      </w:r>
      <w:r w:rsidRPr="002F41D8">
        <w:rPr>
          <w:rFonts w:ascii="宋体" w:eastAsia="宋体" w:hAnsi="宋体" w:cs="宋体" w:hint="eastAsia"/>
          <w:kern w:val="22"/>
          <w:sz w:val="24"/>
          <w:lang w:val="en-US" w:eastAsia="zh-CN"/>
        </w:rPr>
        <w:t>（请参阅以上本文件上文第二节）</w:t>
      </w:r>
    </w:p>
    <w:p w14:paraId="2F1F20D0" w14:textId="77777777" w:rsidR="008C7C05" w:rsidRDefault="008C7C05" w:rsidP="00B021C6">
      <w:pPr>
        <w:overflowPunct w:val="0"/>
        <w:spacing w:before="120" w:after="120" w:line="240" w:lineRule="atLeast"/>
        <w:jc w:val="left"/>
        <w:rPr>
          <w:b/>
          <w:bCs/>
          <w:iCs/>
          <w:sz w:val="24"/>
          <w:lang w:eastAsia="zh-CN"/>
        </w:rPr>
      </w:pPr>
      <w:r>
        <w:rPr>
          <w:sz w:val="24"/>
          <w:lang w:eastAsia="zh-CN"/>
        </w:rPr>
        <w:br w:type="page"/>
      </w:r>
    </w:p>
    <w:p w14:paraId="0E71354C" w14:textId="2C50B43C" w:rsidR="0068181E" w:rsidRPr="001815C1" w:rsidRDefault="0068181E" w:rsidP="00B021C6">
      <w:pPr>
        <w:pStyle w:val="Heading2"/>
        <w:overflowPunct w:val="0"/>
        <w:spacing w:line="240" w:lineRule="atLeast"/>
        <w:jc w:val="both"/>
        <w:rPr>
          <w:sz w:val="24"/>
          <w:lang w:eastAsia="zh-CN"/>
        </w:rPr>
      </w:pPr>
      <w:bookmarkStart w:id="44" w:name="_Toc90477128"/>
      <w:bookmarkStart w:id="45" w:name="_Toc90477339"/>
      <w:r w:rsidRPr="001815C1">
        <w:rPr>
          <w:sz w:val="24"/>
          <w:lang w:eastAsia="zh-CN"/>
        </w:rPr>
        <w:lastRenderedPageBreak/>
        <w:t>2</w:t>
      </w:r>
      <w:sdt>
        <w:sdtPr>
          <w:rPr>
            <w:sz w:val="24"/>
            <w:lang w:eastAsia="zh-CN"/>
          </w:rPr>
          <w:tag w:val="goog_rdk_12"/>
          <w:id w:val="-280262523"/>
        </w:sdtPr>
        <w:sdtEndPr/>
        <w:sdtContent/>
      </w:sdt>
      <w:r w:rsidRPr="001815C1">
        <w:rPr>
          <w:sz w:val="24"/>
          <w:lang w:eastAsia="zh-CN"/>
        </w:rPr>
        <w:t>030</w:t>
      </w:r>
      <w:r w:rsidR="002F41D8" w:rsidRPr="001815C1">
        <w:rPr>
          <w:rFonts w:ascii="宋体" w:eastAsia="宋体" w:hAnsi="宋体" w:cs="宋体" w:hint="eastAsia"/>
          <w:sz w:val="24"/>
          <w:lang w:eastAsia="zh-CN"/>
        </w:rPr>
        <w:t>年行动目标</w:t>
      </w:r>
      <w:bookmarkEnd w:id="44"/>
      <w:bookmarkEnd w:id="45"/>
    </w:p>
    <w:p w14:paraId="28164E02" w14:textId="4799A677" w:rsidR="0068181E" w:rsidRPr="001815C1" w:rsidRDefault="0081078B" w:rsidP="00B021C6">
      <w:pPr>
        <w:pStyle w:val="Heading3"/>
        <w:overflowPunct w:val="0"/>
        <w:spacing w:line="240" w:lineRule="atLeast"/>
        <w:ind w:left="490"/>
        <w:jc w:val="both"/>
        <w:rPr>
          <w:rFonts w:eastAsia="宋体"/>
          <w:b/>
          <w:bCs/>
          <w:i w:val="0"/>
          <w:iCs w:val="0"/>
          <w:sz w:val="24"/>
          <w:lang w:eastAsia="zh-CN"/>
        </w:rPr>
      </w:pPr>
      <w:bookmarkStart w:id="46" w:name="_Toc90477129"/>
      <w:bookmarkStart w:id="47" w:name="_Toc90477340"/>
      <w:r w:rsidRPr="001815C1">
        <w:rPr>
          <w:rFonts w:eastAsia="宋体" w:hint="eastAsia"/>
          <w:b/>
          <w:bCs/>
          <w:i w:val="0"/>
          <w:iCs w:val="0"/>
          <w:sz w:val="24"/>
          <w:lang w:eastAsia="zh-CN"/>
        </w:rPr>
        <w:t>行动目标</w:t>
      </w:r>
      <w:r w:rsidR="0068181E" w:rsidRPr="001815C1">
        <w:rPr>
          <w:rFonts w:eastAsia="宋体"/>
          <w:b/>
          <w:bCs/>
          <w:i w:val="0"/>
          <w:iCs w:val="0"/>
          <w:sz w:val="24"/>
          <w:lang w:eastAsia="zh-CN"/>
        </w:rPr>
        <w:t>1</w:t>
      </w:r>
      <w:bookmarkEnd w:id="46"/>
      <w:bookmarkEnd w:id="47"/>
    </w:p>
    <w:p w14:paraId="7ABB770E" w14:textId="0B282645" w:rsidR="0068181E" w:rsidRPr="00EA1BE7" w:rsidRDefault="00642DFB" w:rsidP="00B021C6">
      <w:pPr>
        <w:pBdr>
          <w:top w:val="single" w:sz="18" w:space="1" w:color="auto"/>
          <w:left w:val="single" w:sz="18" w:space="4" w:color="auto"/>
          <w:bottom w:val="single" w:sz="18" w:space="1" w:color="auto"/>
          <w:right w:val="single" w:sz="18" w:space="4" w:color="auto"/>
        </w:pBdr>
        <w:overflowPunct w:val="0"/>
        <w:spacing w:before="120" w:after="120" w:line="240" w:lineRule="atLeast"/>
        <w:rPr>
          <w:kern w:val="22"/>
          <w:sz w:val="24"/>
          <w:lang w:eastAsia="zh-CN"/>
        </w:rPr>
      </w:pPr>
      <w:r>
        <w:rPr>
          <w:rFonts w:ascii="宋体" w:eastAsia="宋体" w:hAnsi="宋体" w:cs="宋体" w:hint="eastAsia"/>
          <w:b/>
          <w:kern w:val="22"/>
          <w:sz w:val="24"/>
          <w:lang w:eastAsia="zh-CN"/>
        </w:rPr>
        <w:t>初稿：</w:t>
      </w:r>
      <w:r w:rsidR="005C3808" w:rsidRPr="005C3808">
        <w:rPr>
          <w:rFonts w:ascii="宋体" w:eastAsia="宋体" w:hAnsi="宋体" w:cs="宋体" w:hint="eastAsia"/>
          <w:kern w:val="22"/>
          <w:sz w:val="24"/>
          <w:lang w:eastAsia="zh-CN"/>
        </w:rPr>
        <w:t>确保正在对全球所有陆地和海洋区域进行包括生物多样性在内的综合空间规划，以应对土地和海洋利用的变化，保留现有的未受损害的荒野地区。</w:t>
      </w:r>
      <w:sdt>
        <w:sdtPr>
          <w:rPr>
            <w:kern w:val="22"/>
            <w:sz w:val="24"/>
          </w:rPr>
          <w:tag w:val="goog_rdk_13"/>
          <w:id w:val="-1387874985"/>
          <w:showingPlcHdr/>
        </w:sdtPr>
        <w:sdtEndPr/>
        <w:sdtContent>
          <w:r w:rsidR="0068181E" w:rsidRPr="00EA1BE7">
            <w:rPr>
              <w:kern w:val="22"/>
              <w:sz w:val="24"/>
              <w:lang w:eastAsia="zh-CN"/>
            </w:rPr>
            <w:t xml:space="preserve">     </w:t>
          </w:r>
        </w:sdtContent>
      </w:sdt>
    </w:p>
    <w:p w14:paraId="04D351DB" w14:textId="29B9CDD6" w:rsidR="0068181E" w:rsidRPr="00EA1BE7" w:rsidRDefault="005C3808" w:rsidP="00B021C6">
      <w:pPr>
        <w:overflowPunct w:val="0"/>
        <w:spacing w:before="120" w:after="120" w:line="240" w:lineRule="atLeast"/>
        <w:rPr>
          <w:b/>
          <w:kern w:val="22"/>
          <w:sz w:val="24"/>
          <w:lang w:eastAsia="zh-CN"/>
        </w:rPr>
      </w:pPr>
      <w:r>
        <w:rPr>
          <w:rFonts w:ascii="宋体" w:eastAsia="宋体" w:hAnsi="宋体" w:cs="宋体" w:hint="eastAsia"/>
          <w:b/>
          <w:kern w:val="22"/>
          <w:sz w:val="24"/>
          <w:lang w:eastAsia="zh-CN"/>
        </w:rPr>
        <w:t>组成部分</w:t>
      </w:r>
      <w:r w:rsidR="005B11C2" w:rsidRPr="00EA1BE7">
        <w:rPr>
          <w:b/>
          <w:kern w:val="22"/>
          <w:sz w:val="24"/>
          <w:lang w:eastAsia="zh-CN"/>
        </w:rPr>
        <w:t>1</w:t>
      </w:r>
      <w:r>
        <w:rPr>
          <w:rFonts w:ascii="宋体" w:eastAsia="宋体" w:hAnsi="宋体" w:cs="宋体" w:hint="eastAsia"/>
          <w:b/>
          <w:kern w:val="22"/>
          <w:sz w:val="24"/>
          <w:lang w:eastAsia="zh-CN"/>
        </w:rPr>
        <w:t>：土地利用规划</w:t>
      </w:r>
      <w:r w:rsidR="005B11C2" w:rsidRPr="00EA1BE7" w:rsidDel="005B11C2">
        <w:rPr>
          <w:b/>
          <w:kern w:val="22"/>
          <w:sz w:val="24"/>
          <w:lang w:eastAsia="zh-CN"/>
        </w:rPr>
        <w:t xml:space="preserve"> </w:t>
      </w:r>
    </w:p>
    <w:p w14:paraId="39F800DF" w14:textId="71F3919F" w:rsidR="0068181E" w:rsidRPr="00EA1BE7" w:rsidRDefault="003414EC" w:rsidP="00B021C6">
      <w:pPr>
        <w:overflowPunct w:val="0"/>
        <w:spacing w:before="120" w:after="120" w:line="240" w:lineRule="atLeast"/>
        <w:rPr>
          <w:kern w:val="22"/>
          <w:sz w:val="24"/>
          <w:lang w:eastAsia="zh-CN"/>
        </w:rPr>
      </w:pPr>
      <w:r w:rsidRPr="003414EC">
        <w:rPr>
          <w:rFonts w:eastAsia="楷体" w:cs="宋体" w:hint="eastAsia"/>
          <w:kern w:val="22"/>
          <w:sz w:val="24"/>
          <w:lang w:eastAsia="zh-CN"/>
        </w:rPr>
        <w:t>听到的意见</w:t>
      </w:r>
      <w:r w:rsidR="0068181E" w:rsidRPr="00EA1BE7">
        <w:rPr>
          <w:kern w:val="22"/>
          <w:sz w:val="24"/>
          <w:lang w:eastAsia="zh-CN"/>
        </w:rPr>
        <w:t xml:space="preserve"> </w:t>
      </w:r>
    </w:p>
    <w:p w14:paraId="7A463B55" w14:textId="5536A941" w:rsidR="0068181E" w:rsidRPr="00EA1BE7" w:rsidRDefault="00A317B0" w:rsidP="00B021C6">
      <w:pPr>
        <w:pStyle w:val="Para1"/>
        <w:tabs>
          <w:tab w:val="clear" w:pos="360"/>
        </w:tabs>
        <w:overflowPunct w:val="0"/>
        <w:spacing w:line="240" w:lineRule="atLeast"/>
        <w:rPr>
          <w:kern w:val="22"/>
          <w:sz w:val="24"/>
          <w:lang w:eastAsia="zh-CN"/>
        </w:rPr>
      </w:pPr>
      <w:r w:rsidRPr="00A317B0">
        <w:rPr>
          <w:rFonts w:ascii="宋体" w:eastAsia="宋体" w:hAnsi="宋体" w:cs="宋体" w:hint="eastAsia"/>
          <w:kern w:val="22"/>
          <w:sz w:val="24"/>
          <w:lang w:val="en-US" w:eastAsia="zh-CN"/>
        </w:rPr>
        <w:t>总体而言，这个行动目标的意图得到了普遍支持。然而，关于其数字元素有不同意见。一些人提出到</w:t>
      </w:r>
      <w:r w:rsidRPr="00A317B0">
        <w:rPr>
          <w:kern w:val="22"/>
          <w:sz w:val="24"/>
          <w:lang w:val="en-US" w:eastAsia="zh-CN"/>
        </w:rPr>
        <w:t xml:space="preserve"> 2030 </w:t>
      </w:r>
      <w:r w:rsidRPr="00A317B0">
        <w:rPr>
          <w:rFonts w:ascii="宋体" w:eastAsia="宋体" w:hAnsi="宋体" w:cs="宋体" w:hint="eastAsia"/>
          <w:kern w:val="22"/>
          <w:sz w:val="24"/>
          <w:lang w:val="en-US" w:eastAsia="zh-CN"/>
        </w:rPr>
        <w:t>年把</w:t>
      </w:r>
      <w:r w:rsidRPr="00A317B0">
        <w:rPr>
          <w:kern w:val="22"/>
          <w:sz w:val="24"/>
          <w:lang w:val="en-US" w:eastAsia="zh-CN"/>
        </w:rPr>
        <w:t xml:space="preserve">100% </w:t>
      </w:r>
      <w:r w:rsidRPr="00A317B0">
        <w:rPr>
          <w:rFonts w:ascii="宋体" w:eastAsia="宋体" w:hAnsi="宋体" w:cs="宋体" w:hint="eastAsia"/>
          <w:kern w:val="22"/>
          <w:sz w:val="24"/>
          <w:lang w:val="en-US" w:eastAsia="zh-CN"/>
        </w:rPr>
        <w:t>的全球</w:t>
      </w:r>
      <w:r w:rsidR="003403CE">
        <w:rPr>
          <w:rFonts w:ascii="宋体" w:eastAsia="宋体" w:hAnsi="宋体" w:cs="宋体" w:hint="eastAsia"/>
          <w:kern w:val="22"/>
          <w:sz w:val="24"/>
          <w:lang w:val="en-US" w:eastAsia="zh-CN"/>
        </w:rPr>
        <w:t>区域</w:t>
      </w:r>
      <w:r w:rsidRPr="00A317B0">
        <w:rPr>
          <w:rFonts w:ascii="宋体" w:eastAsia="宋体" w:hAnsi="宋体" w:cs="宋体" w:hint="eastAsia"/>
          <w:kern w:val="22"/>
          <w:sz w:val="24"/>
          <w:lang w:val="en-US" w:eastAsia="zh-CN"/>
        </w:rPr>
        <w:t>置于空间规划之下的紧迫性，另一些人则评论说这样的水平可能不现实。特别是在保留现有未受损害的荒野地区的问题上有不同的观点。例如，一些人提出，重点应该是保留所有荒野空间，而另一些人则指出，需要允许一定程度的改造，以满足人类需求。</w:t>
      </w:r>
      <w:r w:rsidR="008668F0" w:rsidRPr="00EA1BE7">
        <w:rPr>
          <w:kern w:val="22"/>
          <w:sz w:val="24"/>
          <w:lang w:eastAsia="zh-CN"/>
        </w:rPr>
        <w:t xml:space="preserve"> </w:t>
      </w:r>
    </w:p>
    <w:p w14:paraId="735F214A" w14:textId="1D1FFFE7" w:rsidR="0068181E" w:rsidRPr="00EA1BE7" w:rsidRDefault="00EC4FC2" w:rsidP="00B021C6">
      <w:pPr>
        <w:overflowPunct w:val="0"/>
        <w:spacing w:before="120" w:after="120" w:line="240" w:lineRule="atLeast"/>
        <w:rPr>
          <w:kern w:val="22"/>
          <w:sz w:val="24"/>
        </w:rPr>
      </w:pPr>
      <w:proofErr w:type="spellStart"/>
      <w:r>
        <w:rPr>
          <w:rFonts w:eastAsia="楷体"/>
          <w:kern w:val="22"/>
          <w:sz w:val="24"/>
        </w:rPr>
        <w:t>数字元素</w:t>
      </w:r>
      <w:proofErr w:type="spellEnd"/>
      <w:r w:rsidR="0068181E" w:rsidRPr="00EA1BE7">
        <w:rPr>
          <w:kern w:val="22"/>
          <w:sz w:val="24"/>
        </w:rPr>
        <w:t xml:space="preserve"> </w:t>
      </w:r>
    </w:p>
    <w:p w14:paraId="238D0600" w14:textId="50813D07" w:rsidR="00081831" w:rsidRPr="00EA1BE7" w:rsidRDefault="00FB7328" w:rsidP="00B021C6">
      <w:pPr>
        <w:pStyle w:val="Para1"/>
        <w:tabs>
          <w:tab w:val="clear" w:pos="360"/>
        </w:tabs>
        <w:overflowPunct w:val="0"/>
        <w:spacing w:line="240" w:lineRule="atLeast"/>
        <w:rPr>
          <w:kern w:val="22"/>
          <w:sz w:val="24"/>
          <w:lang w:eastAsia="zh-CN"/>
        </w:rPr>
      </w:pPr>
      <w:r w:rsidRPr="00FB7328">
        <w:rPr>
          <w:rFonts w:ascii="宋体" w:eastAsia="宋体" w:hAnsi="宋体" w:cs="宋体" w:hint="eastAsia"/>
          <w:kern w:val="22"/>
          <w:sz w:val="24"/>
          <w:lang w:val="en-US" w:eastAsia="zh-CN"/>
        </w:rPr>
        <w:t>这个行动目标的拟议措辞要求对所有陆地和海洋区域都进行空间规划，然而没有具体说明空间规划的</w:t>
      </w:r>
      <w:r w:rsidR="002D6BC3">
        <w:rPr>
          <w:rFonts w:ascii="宋体" w:eastAsia="宋体" w:hAnsi="宋体" w:cs="宋体" w:hint="eastAsia"/>
          <w:kern w:val="22"/>
          <w:sz w:val="24"/>
          <w:lang w:val="en-US" w:eastAsia="zh-CN"/>
        </w:rPr>
        <w:t>特性</w:t>
      </w:r>
      <w:r w:rsidRPr="00FB7328">
        <w:rPr>
          <w:rFonts w:ascii="宋体" w:eastAsia="宋体" w:hAnsi="宋体" w:cs="宋体" w:hint="eastAsia"/>
          <w:kern w:val="22"/>
          <w:sz w:val="24"/>
          <w:lang w:val="en-US" w:eastAsia="zh-CN"/>
        </w:rPr>
        <w:t>（例如质量、</w:t>
      </w:r>
      <w:r w:rsidRPr="00FB7328">
        <w:rPr>
          <w:rFonts w:ascii="宋体" w:eastAsia="宋体" w:hAnsi="宋体" w:cs="宋体" w:hint="eastAsia"/>
          <w:kern w:val="22"/>
          <w:sz w:val="24"/>
          <w:lang w:val="it-IT" w:eastAsia="zh-CN"/>
        </w:rPr>
        <w:t>细致程度</w:t>
      </w:r>
      <w:r w:rsidRPr="00FB7328">
        <w:rPr>
          <w:rFonts w:ascii="宋体" w:eastAsia="宋体" w:hAnsi="宋体" w:cs="宋体" w:hint="eastAsia"/>
          <w:kern w:val="22"/>
          <w:sz w:val="24"/>
          <w:lang w:val="en-US" w:eastAsia="zh-CN"/>
        </w:rPr>
        <w:t>等），而是强调需要采用全面和系统的土地和海洋利用规划方法，并保留现有的未受损害的荒野地区。</w:t>
      </w:r>
      <w:r w:rsidR="003167BA" w:rsidRPr="00EA1BE7">
        <w:rPr>
          <w:kern w:val="22"/>
          <w:sz w:val="24"/>
          <w:lang w:eastAsia="zh-CN"/>
        </w:rPr>
        <w:t xml:space="preserve"> </w:t>
      </w:r>
    </w:p>
    <w:p w14:paraId="742BFA0D" w14:textId="3ADFCFE4" w:rsidR="00FD0A48" w:rsidRPr="00EA1BE7" w:rsidRDefault="00FB7328" w:rsidP="00B021C6">
      <w:pPr>
        <w:pStyle w:val="Para1"/>
        <w:tabs>
          <w:tab w:val="clear" w:pos="360"/>
        </w:tabs>
        <w:overflowPunct w:val="0"/>
        <w:spacing w:line="240" w:lineRule="atLeast"/>
        <w:rPr>
          <w:kern w:val="22"/>
          <w:sz w:val="24"/>
          <w:lang w:eastAsia="zh-CN"/>
        </w:rPr>
      </w:pPr>
      <w:r w:rsidRPr="00FB7328">
        <w:rPr>
          <w:rFonts w:ascii="宋体" w:eastAsia="宋体" w:hAnsi="宋体" w:cs="宋体" w:hint="eastAsia"/>
          <w:kern w:val="22"/>
          <w:sz w:val="24"/>
          <w:lang w:val="en-US" w:eastAsia="zh-CN"/>
        </w:rPr>
        <w:t>这种方法将使国家在如何实施和利用空间规划方面具有灵活性，例如确定保护和维护土著人民和地方社区权利的最佳方式，以及将满足日益增长的人类需求的最佳经济、工业和采掘活动规划方式。</w:t>
      </w:r>
      <w:r w:rsidR="003167BA" w:rsidRPr="00EA1BE7">
        <w:rPr>
          <w:kern w:val="22"/>
          <w:sz w:val="24"/>
          <w:lang w:eastAsia="zh-CN"/>
        </w:rPr>
        <w:t xml:space="preserve"> </w:t>
      </w:r>
    </w:p>
    <w:p w14:paraId="5624AC92" w14:textId="6EB6993A" w:rsidR="000A00CB" w:rsidRPr="00EA1BE7" w:rsidRDefault="00BA20EA" w:rsidP="00B021C6">
      <w:pPr>
        <w:overflowPunct w:val="0"/>
        <w:spacing w:before="120" w:after="120" w:line="240" w:lineRule="atLeast"/>
        <w:rPr>
          <w:kern w:val="22"/>
          <w:sz w:val="24"/>
          <w:lang w:eastAsia="zh-CN"/>
        </w:rPr>
      </w:pPr>
      <w:r w:rsidRPr="00BA20EA">
        <w:rPr>
          <w:rFonts w:eastAsia="楷体"/>
          <w:iCs/>
          <w:kern w:val="22"/>
          <w:sz w:val="24"/>
          <w:lang w:eastAsia="zh-CN"/>
        </w:rPr>
        <w:t>供缔约方和利益攸关方考虑的问题</w:t>
      </w:r>
    </w:p>
    <w:p w14:paraId="2D5F19D0" w14:textId="0A5A716A" w:rsidR="00D8643E" w:rsidRPr="00EA1BE7" w:rsidRDefault="00A75BCA" w:rsidP="0024065E">
      <w:pPr>
        <w:pStyle w:val="ListParagraph"/>
        <w:numPr>
          <w:ilvl w:val="0"/>
          <w:numId w:val="16"/>
        </w:numPr>
        <w:pBdr>
          <w:top w:val="nil"/>
          <w:left w:val="nil"/>
          <w:bottom w:val="nil"/>
          <w:right w:val="nil"/>
          <w:between w:val="nil"/>
        </w:pBdr>
        <w:overflowPunct w:val="0"/>
        <w:spacing w:before="120" w:after="120" w:line="240" w:lineRule="atLeast"/>
        <w:ind w:left="0" w:firstLine="490"/>
        <w:contextualSpacing w:val="0"/>
        <w:rPr>
          <w:sz w:val="24"/>
          <w:lang w:eastAsia="zh-CN"/>
        </w:rPr>
      </w:pPr>
      <w:r w:rsidRPr="00A75BCA">
        <w:rPr>
          <w:rFonts w:ascii="宋体" w:eastAsia="宋体" w:hAnsi="宋体" w:cs="宋体" w:hint="eastAsia"/>
          <w:sz w:val="24"/>
          <w:lang w:val="en-US" w:eastAsia="zh-CN"/>
        </w:rPr>
        <w:t>需要做什么才能使所有缔约方落实</w:t>
      </w:r>
      <w:r w:rsidRPr="00A75BCA">
        <w:rPr>
          <w:sz w:val="24"/>
          <w:lang w:val="en-US" w:eastAsia="zh-CN"/>
        </w:rPr>
        <w:t>100%</w:t>
      </w:r>
      <w:r w:rsidRPr="00A75BCA">
        <w:rPr>
          <w:rFonts w:ascii="宋体" w:eastAsia="宋体" w:hAnsi="宋体" w:cs="宋体" w:hint="eastAsia"/>
          <w:sz w:val="24"/>
          <w:lang w:val="en-US" w:eastAsia="zh-CN"/>
        </w:rPr>
        <w:t>的空间规划？</w:t>
      </w:r>
      <w:r w:rsidR="00D8643E" w:rsidRPr="00EA1BE7">
        <w:rPr>
          <w:sz w:val="24"/>
          <w:lang w:eastAsia="zh-CN"/>
        </w:rPr>
        <w:t xml:space="preserve"> </w:t>
      </w:r>
    </w:p>
    <w:p w14:paraId="346E1B14" w14:textId="452F75DF" w:rsidR="00D8643E" w:rsidRPr="00EA1BE7" w:rsidRDefault="00A75BCA" w:rsidP="0024065E">
      <w:pPr>
        <w:pStyle w:val="ListParagraph"/>
        <w:numPr>
          <w:ilvl w:val="0"/>
          <w:numId w:val="16"/>
        </w:numPr>
        <w:pBdr>
          <w:top w:val="nil"/>
          <w:left w:val="nil"/>
          <w:bottom w:val="nil"/>
          <w:right w:val="nil"/>
          <w:between w:val="nil"/>
        </w:pBdr>
        <w:overflowPunct w:val="0"/>
        <w:spacing w:before="120" w:after="120" w:line="240" w:lineRule="atLeast"/>
        <w:ind w:left="0" w:firstLine="490"/>
        <w:contextualSpacing w:val="0"/>
        <w:rPr>
          <w:sz w:val="24"/>
          <w:lang w:eastAsia="zh-CN"/>
        </w:rPr>
      </w:pPr>
      <w:r w:rsidRPr="00A75BCA">
        <w:rPr>
          <w:rFonts w:ascii="宋体" w:eastAsia="宋体" w:hAnsi="宋体" w:cs="宋体" w:hint="eastAsia"/>
          <w:sz w:val="24"/>
          <w:lang w:val="en-US" w:eastAsia="zh-CN"/>
        </w:rPr>
        <w:t>什么样的国家空间规划水平（范围和具体程度）是必要和可行的？</w:t>
      </w:r>
    </w:p>
    <w:p w14:paraId="7F1191EC" w14:textId="40460289" w:rsidR="00D8643E" w:rsidRPr="00EA1BE7" w:rsidRDefault="00A75BCA" w:rsidP="0024065E">
      <w:pPr>
        <w:pStyle w:val="ListParagraph"/>
        <w:numPr>
          <w:ilvl w:val="0"/>
          <w:numId w:val="16"/>
        </w:numPr>
        <w:pBdr>
          <w:top w:val="nil"/>
          <w:left w:val="nil"/>
          <w:bottom w:val="nil"/>
          <w:right w:val="nil"/>
          <w:between w:val="nil"/>
        </w:pBdr>
        <w:overflowPunct w:val="0"/>
        <w:spacing w:before="120" w:after="120" w:line="240" w:lineRule="atLeast"/>
        <w:ind w:left="0" w:firstLine="490"/>
        <w:contextualSpacing w:val="0"/>
        <w:rPr>
          <w:sz w:val="24"/>
          <w:lang w:eastAsia="zh-CN"/>
        </w:rPr>
      </w:pPr>
      <w:r w:rsidRPr="00A75BCA">
        <w:rPr>
          <w:rFonts w:ascii="宋体" w:eastAsia="宋体" w:hAnsi="宋体" w:cs="宋体" w:hint="eastAsia"/>
          <w:sz w:val="24"/>
          <w:lang w:val="en-US" w:eastAsia="zh-CN"/>
        </w:rPr>
        <w:t>缔约方可以多么迅速</w:t>
      </w:r>
      <w:r w:rsidRPr="00A75BCA">
        <w:rPr>
          <w:sz w:val="24"/>
          <w:lang w:val="en-US" w:eastAsia="zh-CN"/>
        </w:rPr>
        <w:t>/</w:t>
      </w:r>
      <w:r w:rsidR="002D6BC3">
        <w:rPr>
          <w:rFonts w:ascii="宋体" w:eastAsia="宋体" w:hAnsi="宋体" w:cs="宋体" w:hint="eastAsia"/>
          <w:sz w:val="24"/>
          <w:lang w:val="en-US" w:eastAsia="zh-CN"/>
        </w:rPr>
        <w:t>在什么时候</w:t>
      </w:r>
      <w:r w:rsidRPr="00A75BCA">
        <w:rPr>
          <w:rFonts w:ascii="宋体" w:eastAsia="宋体" w:hAnsi="宋体" w:cs="宋体" w:hint="eastAsia"/>
          <w:sz w:val="24"/>
          <w:lang w:val="en-US" w:eastAsia="zh-CN"/>
        </w:rPr>
        <w:t>达到必要的土地利用规划水平？</w:t>
      </w:r>
    </w:p>
    <w:p w14:paraId="2C8A753C" w14:textId="4BEDB88F" w:rsidR="00FD0A48" w:rsidRPr="00EA1BE7" w:rsidRDefault="003D57B9" w:rsidP="0024065E">
      <w:pPr>
        <w:pStyle w:val="ListParagraph"/>
        <w:numPr>
          <w:ilvl w:val="0"/>
          <w:numId w:val="16"/>
        </w:numPr>
        <w:pBdr>
          <w:top w:val="nil"/>
          <w:left w:val="nil"/>
          <w:bottom w:val="nil"/>
          <w:right w:val="nil"/>
          <w:between w:val="nil"/>
        </w:pBdr>
        <w:overflowPunct w:val="0"/>
        <w:spacing w:before="120" w:after="120" w:line="240" w:lineRule="atLeast"/>
        <w:ind w:left="0" w:firstLine="490"/>
        <w:contextualSpacing w:val="0"/>
        <w:rPr>
          <w:kern w:val="22"/>
          <w:sz w:val="24"/>
          <w:lang w:eastAsia="zh-CN"/>
        </w:rPr>
      </w:pPr>
      <w:r w:rsidRPr="003D57B9">
        <w:rPr>
          <w:rFonts w:ascii="宋体" w:eastAsia="宋体" w:hAnsi="宋体" w:cs="宋体" w:hint="eastAsia"/>
          <w:kern w:val="22"/>
          <w:sz w:val="24"/>
          <w:lang w:val="en-US" w:eastAsia="zh-CN"/>
        </w:rPr>
        <w:t>如果改动</w:t>
      </w:r>
      <w:r w:rsidRPr="003D57B9">
        <w:rPr>
          <w:kern w:val="22"/>
          <w:sz w:val="24"/>
          <w:lang w:val="en-US" w:eastAsia="zh-CN"/>
        </w:rPr>
        <w:t>“</w:t>
      </w:r>
      <w:r w:rsidRPr="003D57B9">
        <w:rPr>
          <w:rFonts w:ascii="宋体" w:eastAsia="宋体" w:hAnsi="宋体" w:cs="宋体" w:hint="eastAsia"/>
          <w:kern w:val="22"/>
          <w:sz w:val="24"/>
          <w:lang w:val="en-US" w:eastAsia="zh-CN"/>
        </w:rPr>
        <w:t>所有</w:t>
      </w:r>
      <w:r w:rsidRPr="003D57B9">
        <w:rPr>
          <w:kern w:val="22"/>
          <w:sz w:val="24"/>
          <w:lang w:val="en-US" w:eastAsia="zh-CN"/>
        </w:rPr>
        <w:t>”</w:t>
      </w:r>
      <w:r w:rsidRPr="003D57B9">
        <w:rPr>
          <w:rFonts w:ascii="宋体" w:eastAsia="宋体" w:hAnsi="宋体" w:cs="宋体" w:hint="eastAsia"/>
          <w:kern w:val="22"/>
          <w:sz w:val="24"/>
          <w:lang w:val="en-US" w:eastAsia="zh-CN"/>
        </w:rPr>
        <w:t>这个词，是否会减少可以得到的工具，用于更好地规划经济、工业和采掘活动，以满足不断增长的人口需求，并保护土著人民和地方社区的权利？</w:t>
      </w:r>
      <w:r w:rsidR="00081831" w:rsidRPr="00EA1BE7">
        <w:rPr>
          <w:kern w:val="22"/>
          <w:sz w:val="24"/>
          <w:lang w:eastAsia="zh-CN"/>
        </w:rPr>
        <w:t xml:space="preserve">  </w:t>
      </w:r>
    </w:p>
    <w:p w14:paraId="56C03E1C" w14:textId="22454CAD" w:rsidR="00081831" w:rsidRPr="00EA1BE7" w:rsidRDefault="003D57B9" w:rsidP="0024065E">
      <w:pPr>
        <w:pStyle w:val="ListParagraph"/>
        <w:numPr>
          <w:ilvl w:val="0"/>
          <w:numId w:val="16"/>
        </w:numPr>
        <w:pBdr>
          <w:top w:val="nil"/>
          <w:left w:val="nil"/>
          <w:bottom w:val="nil"/>
          <w:right w:val="nil"/>
          <w:between w:val="nil"/>
        </w:pBdr>
        <w:overflowPunct w:val="0"/>
        <w:spacing w:before="120" w:after="120" w:line="240" w:lineRule="atLeast"/>
        <w:ind w:left="0" w:firstLine="490"/>
        <w:contextualSpacing w:val="0"/>
        <w:rPr>
          <w:kern w:val="22"/>
          <w:sz w:val="24"/>
          <w:lang w:eastAsia="zh-CN"/>
        </w:rPr>
      </w:pPr>
      <w:r w:rsidRPr="003D57B9">
        <w:rPr>
          <w:rFonts w:ascii="宋体" w:eastAsia="宋体" w:hAnsi="宋体" w:cs="宋体" w:hint="eastAsia"/>
          <w:kern w:val="22"/>
          <w:sz w:val="24"/>
          <w:lang w:val="en-US" w:eastAsia="zh-CN"/>
        </w:rPr>
        <w:t>为了确保维护和保护土著人民和地方社区在空间规划方面的权利，我们应该考虑哪些因素？我们可以如何确保这些权利得到保护？</w:t>
      </w:r>
    </w:p>
    <w:p w14:paraId="281BA4AB" w14:textId="48442457" w:rsidR="00081831" w:rsidRPr="00EA1BE7" w:rsidRDefault="003D57B9" w:rsidP="0024065E">
      <w:pPr>
        <w:pStyle w:val="ListParagraph"/>
        <w:numPr>
          <w:ilvl w:val="0"/>
          <w:numId w:val="16"/>
        </w:numPr>
        <w:pBdr>
          <w:top w:val="nil"/>
          <w:left w:val="nil"/>
          <w:bottom w:val="nil"/>
          <w:right w:val="nil"/>
          <w:between w:val="nil"/>
        </w:pBdr>
        <w:overflowPunct w:val="0"/>
        <w:spacing w:before="120" w:after="120" w:line="240" w:lineRule="atLeast"/>
        <w:ind w:left="0" w:firstLine="490"/>
        <w:contextualSpacing w:val="0"/>
        <w:rPr>
          <w:kern w:val="22"/>
          <w:sz w:val="24"/>
          <w:lang w:eastAsia="zh-CN"/>
        </w:rPr>
      </w:pPr>
      <w:r w:rsidRPr="003D57B9">
        <w:rPr>
          <w:rFonts w:ascii="宋体" w:eastAsia="宋体" w:hAnsi="宋体" w:cs="宋体" w:hint="eastAsia"/>
          <w:kern w:val="22"/>
          <w:sz w:val="24"/>
          <w:lang w:val="en-US" w:eastAsia="zh-CN"/>
        </w:rPr>
        <w:t>在人口增长的背景下，保留所有现有的未受损害的荒野地区是否现实？</w:t>
      </w:r>
    </w:p>
    <w:p w14:paraId="47890E8F" w14:textId="6FE45829" w:rsidR="000A00CB" w:rsidRPr="00EA1BE7" w:rsidRDefault="003D57B9" w:rsidP="00B021C6">
      <w:pPr>
        <w:overflowPunct w:val="0"/>
        <w:spacing w:before="120" w:after="120" w:line="240" w:lineRule="atLeast"/>
        <w:rPr>
          <w:kern w:val="22"/>
          <w:sz w:val="24"/>
        </w:rPr>
      </w:pPr>
      <w:r>
        <w:rPr>
          <w:rFonts w:eastAsia="楷体" w:hint="eastAsia"/>
          <w:kern w:val="22"/>
          <w:sz w:val="24"/>
          <w:lang w:eastAsia="zh-CN"/>
        </w:rPr>
        <w:t>建议</w:t>
      </w:r>
      <w:r w:rsidR="00687027" w:rsidRPr="003414EC">
        <w:rPr>
          <w:rFonts w:eastAsia="楷体"/>
          <w:kern w:val="22"/>
          <w:sz w:val="24"/>
        </w:rPr>
        <w:t xml:space="preserve"> </w:t>
      </w:r>
    </w:p>
    <w:p w14:paraId="70006700" w14:textId="4D9F3BB2" w:rsidR="00FD0A48" w:rsidRPr="00EA1BE7" w:rsidRDefault="006F4D15" w:rsidP="00B021C6">
      <w:pPr>
        <w:pStyle w:val="Para1"/>
        <w:tabs>
          <w:tab w:val="clear" w:pos="360"/>
        </w:tabs>
        <w:overflowPunct w:val="0"/>
        <w:spacing w:line="240" w:lineRule="atLeast"/>
        <w:rPr>
          <w:kern w:val="22"/>
          <w:sz w:val="24"/>
          <w:lang w:eastAsia="zh-CN"/>
        </w:rPr>
      </w:pPr>
      <w:r w:rsidRPr="006F4D15">
        <w:rPr>
          <w:rFonts w:ascii="宋体" w:eastAsia="宋体" w:hAnsi="宋体" w:cs="宋体" w:hint="eastAsia"/>
          <w:kern w:val="22"/>
          <w:sz w:val="24"/>
          <w:lang w:val="en-US" w:eastAsia="zh-CN"/>
        </w:rPr>
        <w:t>关于使用</w:t>
      </w:r>
      <w:r w:rsidRPr="006F4D15">
        <w:rPr>
          <w:kern w:val="22"/>
          <w:sz w:val="24"/>
          <w:lang w:val="en-US" w:eastAsia="zh-CN"/>
        </w:rPr>
        <w:t>“</w:t>
      </w:r>
      <w:r w:rsidRPr="006F4D15">
        <w:rPr>
          <w:rFonts w:ascii="宋体" w:eastAsia="宋体" w:hAnsi="宋体" w:cs="宋体" w:hint="eastAsia"/>
          <w:kern w:val="22"/>
          <w:sz w:val="24"/>
          <w:lang w:eastAsia="zh-CN"/>
        </w:rPr>
        <w:t>保留现有的未受损害的荒野地区</w:t>
      </w:r>
      <w:r w:rsidRPr="006F4D15">
        <w:rPr>
          <w:kern w:val="22"/>
          <w:sz w:val="24"/>
          <w:lang w:val="en-US" w:eastAsia="zh-CN"/>
        </w:rPr>
        <w:t>”</w:t>
      </w:r>
      <w:r w:rsidRPr="006F4D15">
        <w:rPr>
          <w:rFonts w:ascii="宋体" w:eastAsia="宋体" w:hAnsi="宋体" w:cs="宋体" w:hint="eastAsia"/>
          <w:kern w:val="22"/>
          <w:sz w:val="24"/>
          <w:lang w:val="en-US" w:eastAsia="zh-CN"/>
        </w:rPr>
        <w:t>这一措辞，一些缔约方表示，这可能妨碍为应对其不断增长的人口的需求所必需的社会经济发展。然而，未受损害的荒野地区非常宝贵，是濒危物种、碳储存和封存、缓冲和调节地方气候以及支持许多土著人民和地方社区的重要</w:t>
      </w:r>
      <w:r w:rsidR="00FB50F6">
        <w:rPr>
          <w:rFonts w:ascii="宋体" w:eastAsia="宋体" w:hAnsi="宋体" w:cs="宋体" w:hint="eastAsia"/>
          <w:kern w:val="22"/>
          <w:sz w:val="24"/>
          <w:lang w:val="en-US" w:eastAsia="zh-CN"/>
        </w:rPr>
        <w:t>根据地</w:t>
      </w:r>
      <w:r w:rsidRPr="006F4D15">
        <w:rPr>
          <w:rFonts w:ascii="宋体" w:eastAsia="宋体" w:hAnsi="宋体" w:cs="宋体" w:hint="eastAsia"/>
          <w:kern w:val="22"/>
          <w:sz w:val="24"/>
          <w:lang w:val="en-US" w:eastAsia="zh-CN"/>
        </w:rPr>
        <w:t>。因此，保留这些地区将在实现</w:t>
      </w:r>
      <w:r w:rsidRPr="006F4D15">
        <w:rPr>
          <w:kern w:val="22"/>
          <w:sz w:val="24"/>
          <w:lang w:val="en-US" w:eastAsia="zh-CN"/>
        </w:rPr>
        <w:t xml:space="preserve"> 2050 </w:t>
      </w:r>
      <w:r w:rsidRPr="006F4D15">
        <w:rPr>
          <w:rFonts w:ascii="宋体" w:eastAsia="宋体" w:hAnsi="宋体" w:cs="宋体" w:hint="eastAsia"/>
          <w:kern w:val="22"/>
          <w:sz w:val="24"/>
          <w:lang w:val="en-US" w:eastAsia="zh-CN"/>
        </w:rPr>
        <w:t>年愿景方面发挥关键作用。此外，大多数缔约方都可以通过仔细进行土地和海洋利用规划、提高农业和其他做法的效率以及恢复退化的生态系统来</w:t>
      </w:r>
      <w:r w:rsidRPr="006F4D15">
        <w:rPr>
          <w:kern w:val="22"/>
          <w:sz w:val="24"/>
          <w:lang w:val="en-US" w:eastAsia="zh-CN"/>
        </w:rPr>
        <w:t xml:space="preserve"> “</w:t>
      </w:r>
      <w:r w:rsidRPr="006F4D15">
        <w:rPr>
          <w:rFonts w:ascii="宋体" w:eastAsia="宋体" w:hAnsi="宋体" w:cs="宋体" w:hint="eastAsia"/>
          <w:kern w:val="22"/>
          <w:sz w:val="24"/>
          <w:lang w:eastAsia="zh-CN"/>
        </w:rPr>
        <w:t>保留现有的未受损害的荒野地区</w:t>
      </w:r>
      <w:r w:rsidRPr="006F4D15">
        <w:rPr>
          <w:kern w:val="22"/>
          <w:sz w:val="24"/>
          <w:lang w:val="en-US" w:eastAsia="zh-CN"/>
        </w:rPr>
        <w:t>”</w:t>
      </w:r>
      <w:r w:rsidRPr="006F4D15">
        <w:rPr>
          <w:rFonts w:ascii="宋体" w:eastAsia="宋体" w:hAnsi="宋体" w:cs="宋体" w:hint="eastAsia"/>
          <w:kern w:val="22"/>
          <w:sz w:val="24"/>
          <w:lang w:val="en-US" w:eastAsia="zh-CN"/>
        </w:rPr>
        <w:t>。有鉴于此，各缔约方不妨考</w:t>
      </w:r>
      <w:r w:rsidRPr="006F4D15">
        <w:rPr>
          <w:rFonts w:ascii="宋体" w:eastAsia="宋体" w:hAnsi="宋体" w:cs="宋体" w:hint="eastAsia"/>
          <w:kern w:val="22"/>
          <w:sz w:val="24"/>
          <w:lang w:val="en-US" w:eastAsia="zh-CN"/>
        </w:rPr>
        <w:lastRenderedPageBreak/>
        <w:t>虑继续强调应最大限度地对陆地和海洋区域进行空间规划，并尽可能多地保留现有的未受损害的荒野地区。</w:t>
      </w:r>
    </w:p>
    <w:p w14:paraId="5B86A1FF" w14:textId="77777777" w:rsidR="008C7C05" w:rsidRDefault="008C7C05" w:rsidP="00B021C6">
      <w:pPr>
        <w:overflowPunct w:val="0"/>
        <w:spacing w:before="120" w:after="120" w:line="240" w:lineRule="atLeast"/>
        <w:jc w:val="left"/>
        <w:rPr>
          <w:rFonts w:eastAsia="宋体"/>
          <w:b/>
          <w:bCs/>
          <w:sz w:val="24"/>
          <w:lang w:eastAsia="zh-CN"/>
        </w:rPr>
      </w:pPr>
      <w:r>
        <w:rPr>
          <w:rFonts w:eastAsia="宋体"/>
          <w:b/>
          <w:bCs/>
          <w:i/>
          <w:iCs/>
          <w:sz w:val="24"/>
          <w:lang w:eastAsia="zh-CN"/>
        </w:rPr>
        <w:br w:type="page"/>
      </w:r>
    </w:p>
    <w:p w14:paraId="2AA0495C" w14:textId="583A9C2F" w:rsidR="00047E42" w:rsidRPr="001815C1" w:rsidRDefault="006F4D15" w:rsidP="00B021C6">
      <w:pPr>
        <w:pStyle w:val="Heading3"/>
        <w:overflowPunct w:val="0"/>
        <w:spacing w:line="240" w:lineRule="atLeast"/>
        <w:ind w:left="490"/>
        <w:jc w:val="both"/>
        <w:rPr>
          <w:rFonts w:eastAsia="宋体"/>
          <w:b/>
          <w:bCs/>
          <w:i w:val="0"/>
          <w:iCs w:val="0"/>
          <w:sz w:val="24"/>
          <w:lang w:eastAsia="zh-CN"/>
        </w:rPr>
      </w:pPr>
      <w:bookmarkStart w:id="48" w:name="_Toc90477130"/>
      <w:bookmarkStart w:id="49" w:name="_Toc90477341"/>
      <w:r w:rsidRPr="001815C1">
        <w:rPr>
          <w:rFonts w:eastAsia="宋体" w:hint="eastAsia"/>
          <w:b/>
          <w:bCs/>
          <w:i w:val="0"/>
          <w:iCs w:val="0"/>
          <w:sz w:val="24"/>
          <w:lang w:eastAsia="zh-CN"/>
        </w:rPr>
        <w:lastRenderedPageBreak/>
        <w:t>行动目标</w:t>
      </w:r>
      <w:r w:rsidR="00047E42" w:rsidRPr="001815C1">
        <w:rPr>
          <w:rFonts w:eastAsia="宋体"/>
          <w:b/>
          <w:bCs/>
          <w:i w:val="0"/>
          <w:iCs w:val="0"/>
          <w:sz w:val="24"/>
          <w:lang w:eastAsia="zh-CN"/>
        </w:rPr>
        <w:t>2</w:t>
      </w:r>
      <w:bookmarkEnd w:id="48"/>
      <w:bookmarkEnd w:id="49"/>
    </w:p>
    <w:p w14:paraId="622B0AE3" w14:textId="4AE5E824" w:rsidR="00FD0A48" w:rsidRPr="00EA1BE7" w:rsidRDefault="00642DFB" w:rsidP="00B021C6">
      <w:pPr>
        <w:pBdr>
          <w:top w:val="single" w:sz="18" w:space="1" w:color="auto"/>
          <w:left w:val="single" w:sz="18" w:space="4" w:color="auto"/>
          <w:bottom w:val="single" w:sz="18" w:space="1" w:color="auto"/>
          <w:right w:val="single" w:sz="18" w:space="4" w:color="auto"/>
        </w:pBdr>
        <w:overflowPunct w:val="0"/>
        <w:spacing w:before="120" w:after="120" w:line="240" w:lineRule="atLeast"/>
        <w:rPr>
          <w:kern w:val="22"/>
          <w:sz w:val="24"/>
          <w:lang w:eastAsia="zh-CN"/>
        </w:rPr>
      </w:pPr>
      <w:r>
        <w:rPr>
          <w:rFonts w:ascii="宋体" w:eastAsia="宋体" w:hAnsi="宋体" w:cs="宋体" w:hint="eastAsia"/>
          <w:b/>
          <w:kern w:val="22"/>
          <w:sz w:val="24"/>
          <w:lang w:eastAsia="zh-CN"/>
        </w:rPr>
        <w:t>初稿：</w:t>
      </w:r>
      <w:r w:rsidR="006F4D15" w:rsidRPr="006F4D15">
        <w:rPr>
          <w:rFonts w:ascii="宋体" w:eastAsia="宋体" w:hAnsi="宋体" w:cs="宋体" w:hint="eastAsia"/>
          <w:kern w:val="22"/>
          <w:sz w:val="24"/>
          <w:lang w:eastAsia="zh-CN"/>
        </w:rPr>
        <w:t>确保正在对至少</w:t>
      </w:r>
      <w:r w:rsidR="006F4D15" w:rsidRPr="006F4D15">
        <w:rPr>
          <w:rFonts w:hint="eastAsia"/>
          <w:kern w:val="22"/>
          <w:sz w:val="24"/>
          <w:lang w:eastAsia="zh-CN"/>
        </w:rPr>
        <w:t>2</w:t>
      </w:r>
      <w:r w:rsidR="006F4D15" w:rsidRPr="006F4D15">
        <w:rPr>
          <w:kern w:val="22"/>
          <w:sz w:val="24"/>
          <w:lang w:eastAsia="zh-CN"/>
        </w:rPr>
        <w:t>0%</w:t>
      </w:r>
      <w:r w:rsidR="006F4D15" w:rsidRPr="006F4D15">
        <w:rPr>
          <w:rFonts w:ascii="宋体" w:eastAsia="宋体" w:hAnsi="宋体" w:cs="宋体" w:hint="eastAsia"/>
          <w:kern w:val="22"/>
          <w:sz w:val="24"/>
          <w:lang w:eastAsia="zh-CN"/>
        </w:rPr>
        <w:t>的发生退化的</w:t>
      </w:r>
      <w:bookmarkStart w:id="50" w:name="_Hlk90130613"/>
      <w:r w:rsidR="006F4D15" w:rsidRPr="006F4D15">
        <w:rPr>
          <w:rFonts w:ascii="宋体" w:eastAsia="宋体" w:hAnsi="宋体" w:cs="宋体" w:hint="eastAsia"/>
          <w:kern w:val="22"/>
          <w:sz w:val="24"/>
          <w:lang w:eastAsia="zh-CN"/>
        </w:rPr>
        <w:t>淡水、海洋和陆地生态系统</w:t>
      </w:r>
      <w:bookmarkEnd w:id="50"/>
      <w:r w:rsidR="006F4D15" w:rsidRPr="006F4D15">
        <w:rPr>
          <w:rFonts w:ascii="宋体" w:eastAsia="宋体" w:hAnsi="宋体" w:cs="宋体" w:hint="eastAsia"/>
          <w:kern w:val="22"/>
          <w:sz w:val="24"/>
          <w:lang w:eastAsia="zh-CN"/>
        </w:rPr>
        <w:t>进行恢复，确保其之间的连通性和关注重点生态系统。</w:t>
      </w:r>
    </w:p>
    <w:p w14:paraId="284D96B6" w14:textId="33CE45EE" w:rsidR="00CF30CC" w:rsidRPr="003414EC" w:rsidRDefault="003414EC" w:rsidP="00B021C6">
      <w:pPr>
        <w:overflowPunct w:val="0"/>
        <w:spacing w:before="120" w:after="120" w:line="240" w:lineRule="atLeast"/>
        <w:rPr>
          <w:rFonts w:eastAsia="楷体"/>
          <w:kern w:val="22"/>
          <w:sz w:val="24"/>
        </w:rPr>
      </w:pPr>
      <w:proofErr w:type="spellStart"/>
      <w:r w:rsidRPr="003414EC">
        <w:rPr>
          <w:rFonts w:eastAsia="楷体" w:cs="宋体" w:hint="eastAsia"/>
          <w:kern w:val="22"/>
          <w:sz w:val="24"/>
        </w:rPr>
        <w:t>听到的意见</w:t>
      </w:r>
      <w:proofErr w:type="spellEnd"/>
      <w:r w:rsidR="008A4074" w:rsidRPr="003414EC">
        <w:rPr>
          <w:rFonts w:eastAsia="楷体"/>
          <w:kern w:val="22"/>
          <w:sz w:val="24"/>
        </w:rPr>
        <w:t xml:space="preserve"> </w:t>
      </w:r>
    </w:p>
    <w:p w14:paraId="439B7B57" w14:textId="2574C899" w:rsidR="00CF30CC" w:rsidRPr="00EA1BE7" w:rsidRDefault="00DE5922" w:rsidP="0024065E">
      <w:pPr>
        <w:pStyle w:val="ListParagraph"/>
        <w:numPr>
          <w:ilvl w:val="0"/>
          <w:numId w:val="17"/>
        </w:numPr>
        <w:overflowPunct w:val="0"/>
        <w:spacing w:before="120" w:after="120" w:line="240" w:lineRule="atLeast"/>
        <w:ind w:left="0" w:firstLine="490"/>
        <w:contextualSpacing w:val="0"/>
        <w:rPr>
          <w:kern w:val="22"/>
          <w:sz w:val="24"/>
          <w:lang w:eastAsia="zh-CN"/>
        </w:rPr>
      </w:pPr>
      <w:r w:rsidRPr="00DE5922">
        <w:rPr>
          <w:rFonts w:ascii="宋体" w:eastAsia="宋体" w:hAnsi="宋体" w:cs="宋体" w:hint="eastAsia"/>
          <w:kern w:val="22"/>
          <w:sz w:val="24"/>
          <w:lang w:val="en-US" w:eastAsia="zh-CN"/>
        </w:rPr>
        <w:t>缔约方普遍支持</w:t>
      </w:r>
      <w:r>
        <w:rPr>
          <w:rFonts w:ascii="宋体" w:eastAsia="宋体" w:hAnsi="宋体" w:cs="宋体" w:hint="eastAsia"/>
          <w:kern w:val="22"/>
          <w:sz w:val="24"/>
          <w:lang w:val="en-US" w:eastAsia="zh-CN"/>
        </w:rPr>
        <w:t>列入一个</w:t>
      </w:r>
      <w:r w:rsidRPr="00DE5922">
        <w:rPr>
          <w:rFonts w:ascii="宋体" w:eastAsia="宋体" w:hAnsi="宋体" w:cs="宋体" w:hint="eastAsia"/>
          <w:kern w:val="22"/>
          <w:sz w:val="24"/>
          <w:lang w:val="en-US" w:eastAsia="zh-CN"/>
        </w:rPr>
        <w:t>专门关于恢复退化生态系统的行动目标；</w:t>
      </w:r>
    </w:p>
    <w:p w14:paraId="3ED78D6D" w14:textId="31EBC670" w:rsidR="00CF30CC" w:rsidRPr="00EA1BE7" w:rsidRDefault="00DE5922" w:rsidP="0024065E">
      <w:pPr>
        <w:pStyle w:val="ListParagraph"/>
        <w:numPr>
          <w:ilvl w:val="0"/>
          <w:numId w:val="17"/>
        </w:numPr>
        <w:overflowPunct w:val="0"/>
        <w:spacing w:before="120" w:after="120" w:line="240" w:lineRule="atLeast"/>
        <w:ind w:left="0" w:firstLine="490"/>
        <w:contextualSpacing w:val="0"/>
        <w:rPr>
          <w:kern w:val="22"/>
          <w:sz w:val="24"/>
          <w:lang w:eastAsia="zh-CN"/>
        </w:rPr>
      </w:pPr>
      <w:r w:rsidRPr="00DE5922">
        <w:rPr>
          <w:rFonts w:ascii="宋体" w:eastAsia="宋体" w:hAnsi="宋体" w:cs="宋体" w:hint="eastAsia"/>
          <w:kern w:val="22"/>
          <w:sz w:val="24"/>
          <w:lang w:val="en-US" w:eastAsia="zh-CN"/>
        </w:rPr>
        <w:t>然而，对于到</w:t>
      </w:r>
      <w:r w:rsidRPr="00DE5922">
        <w:rPr>
          <w:kern w:val="22"/>
          <w:sz w:val="24"/>
          <w:lang w:val="en-US" w:eastAsia="zh-CN"/>
        </w:rPr>
        <w:t xml:space="preserve"> 2030 </w:t>
      </w:r>
      <w:r w:rsidRPr="00DE5922">
        <w:rPr>
          <w:rFonts w:ascii="宋体" w:eastAsia="宋体" w:hAnsi="宋体" w:cs="宋体" w:hint="eastAsia"/>
          <w:kern w:val="22"/>
          <w:sz w:val="24"/>
          <w:lang w:val="en-US" w:eastAsia="zh-CN"/>
        </w:rPr>
        <w:t>年实现多大的恢复数量（百分比或绝对数量）才是现实的，有着不同看法；</w:t>
      </w:r>
    </w:p>
    <w:p w14:paraId="6E5959C0" w14:textId="72026299" w:rsidR="00CF30CC" w:rsidRPr="00EA1BE7" w:rsidRDefault="00DE5922" w:rsidP="0024065E">
      <w:pPr>
        <w:pStyle w:val="ListParagraph"/>
        <w:numPr>
          <w:ilvl w:val="0"/>
          <w:numId w:val="17"/>
        </w:numPr>
        <w:overflowPunct w:val="0"/>
        <w:spacing w:before="120" w:after="120" w:line="240" w:lineRule="atLeast"/>
        <w:ind w:left="0" w:firstLine="490"/>
        <w:contextualSpacing w:val="0"/>
        <w:rPr>
          <w:kern w:val="22"/>
          <w:sz w:val="24"/>
          <w:lang w:eastAsia="zh-CN"/>
        </w:rPr>
      </w:pPr>
      <w:r w:rsidRPr="00DE5922">
        <w:rPr>
          <w:rFonts w:ascii="宋体" w:eastAsia="宋体" w:hAnsi="宋体" w:cs="宋体" w:hint="eastAsia"/>
          <w:kern w:val="22"/>
          <w:sz w:val="24"/>
          <w:lang w:val="en-US" w:eastAsia="zh-CN"/>
        </w:rPr>
        <w:t>还有一些缔约方还指出，为落实这一行动目标的行动确定一个基线将有所帮助；</w:t>
      </w:r>
    </w:p>
    <w:p w14:paraId="74D4FBB4" w14:textId="1AA4C1B8" w:rsidR="00047E42" w:rsidRPr="00EA1BE7" w:rsidRDefault="00DE5922" w:rsidP="0024065E">
      <w:pPr>
        <w:pStyle w:val="ListParagraph"/>
        <w:numPr>
          <w:ilvl w:val="0"/>
          <w:numId w:val="17"/>
        </w:numPr>
        <w:overflowPunct w:val="0"/>
        <w:spacing w:before="120" w:after="120" w:line="240" w:lineRule="atLeast"/>
        <w:ind w:left="0" w:firstLine="490"/>
        <w:contextualSpacing w:val="0"/>
        <w:rPr>
          <w:kern w:val="22"/>
          <w:sz w:val="24"/>
          <w:lang w:eastAsia="zh-CN"/>
        </w:rPr>
      </w:pPr>
      <w:r w:rsidRPr="00DE5922">
        <w:rPr>
          <w:rFonts w:ascii="宋体" w:eastAsia="宋体" w:hAnsi="宋体" w:cs="宋体" w:hint="eastAsia"/>
          <w:kern w:val="22"/>
          <w:sz w:val="24"/>
          <w:lang w:val="en-US" w:eastAsia="zh-CN"/>
        </w:rPr>
        <w:t>还有的缔约方指出，</w:t>
      </w:r>
      <w:r w:rsidRPr="00DE5922">
        <w:rPr>
          <w:kern w:val="22"/>
          <w:sz w:val="24"/>
          <w:lang w:val="en-US" w:eastAsia="zh-CN"/>
        </w:rPr>
        <w:t>“</w:t>
      </w:r>
      <w:r w:rsidRPr="00DE5922">
        <w:rPr>
          <w:rFonts w:ascii="宋体" w:eastAsia="宋体" w:hAnsi="宋体" w:cs="宋体" w:hint="eastAsia"/>
          <w:kern w:val="22"/>
          <w:sz w:val="24"/>
          <w:lang w:eastAsia="zh-CN"/>
        </w:rPr>
        <w:t>淡水、海洋和陆地生态系统</w:t>
      </w:r>
      <w:r w:rsidRPr="00DE5922">
        <w:rPr>
          <w:kern w:val="22"/>
          <w:sz w:val="24"/>
          <w:lang w:val="en-US" w:eastAsia="zh-CN"/>
        </w:rPr>
        <w:t>”</w:t>
      </w:r>
      <w:r w:rsidRPr="00DE5922">
        <w:rPr>
          <w:rFonts w:ascii="宋体" w:eastAsia="宋体" w:hAnsi="宋体" w:cs="宋体" w:hint="eastAsia"/>
          <w:kern w:val="22"/>
          <w:sz w:val="24"/>
          <w:lang w:val="en-US" w:eastAsia="zh-CN"/>
        </w:rPr>
        <w:t>这样的措辞过于复杂。然而，也有的缔约方建议，应明确提及其他生态系统。</w:t>
      </w:r>
    </w:p>
    <w:p w14:paraId="29C92A65" w14:textId="3FEB35E8" w:rsidR="00687027" w:rsidRPr="00EA1BE7" w:rsidRDefault="00EC4FC2" w:rsidP="00B021C6">
      <w:pPr>
        <w:overflowPunct w:val="0"/>
        <w:spacing w:before="120" w:after="120" w:line="240" w:lineRule="atLeast"/>
        <w:rPr>
          <w:kern w:val="22"/>
          <w:sz w:val="24"/>
        </w:rPr>
      </w:pPr>
      <w:proofErr w:type="spellStart"/>
      <w:r>
        <w:rPr>
          <w:rFonts w:eastAsia="楷体"/>
          <w:kern w:val="22"/>
          <w:sz w:val="24"/>
        </w:rPr>
        <w:t>数字元素</w:t>
      </w:r>
      <w:proofErr w:type="spellEnd"/>
    </w:p>
    <w:p w14:paraId="256C1DDD" w14:textId="701FEAA0" w:rsidR="00FD0A48" w:rsidRPr="00EA1BE7" w:rsidRDefault="00770920" w:rsidP="00B021C6">
      <w:pPr>
        <w:pStyle w:val="Para1"/>
        <w:tabs>
          <w:tab w:val="clear" w:pos="360"/>
        </w:tabs>
        <w:overflowPunct w:val="0"/>
        <w:spacing w:line="240" w:lineRule="atLeast"/>
        <w:rPr>
          <w:kern w:val="22"/>
          <w:sz w:val="24"/>
          <w:lang w:eastAsia="zh-CN"/>
        </w:rPr>
      </w:pPr>
      <w:r w:rsidRPr="00770920">
        <w:rPr>
          <w:rFonts w:ascii="宋体" w:eastAsia="宋体" w:hAnsi="宋体" w:cs="宋体" w:hint="eastAsia"/>
          <w:kern w:val="22"/>
          <w:sz w:val="24"/>
          <w:lang w:val="en-US" w:eastAsia="zh-CN"/>
        </w:rPr>
        <w:t>关于将退化的生态系统恢复</w:t>
      </w:r>
      <w:r w:rsidRPr="00770920">
        <w:rPr>
          <w:kern w:val="22"/>
          <w:sz w:val="24"/>
          <w:lang w:val="en-US" w:eastAsia="zh-CN"/>
        </w:rPr>
        <w:t xml:space="preserve"> 20%</w:t>
      </w:r>
      <w:r w:rsidRPr="00770920">
        <w:rPr>
          <w:rFonts w:ascii="宋体" w:eastAsia="宋体" w:hAnsi="宋体" w:cs="宋体" w:hint="eastAsia"/>
          <w:kern w:val="22"/>
          <w:sz w:val="24"/>
          <w:lang w:val="en-US" w:eastAsia="zh-CN"/>
        </w:rPr>
        <w:t>的提议是以科学研究为依据，而科学研究表明这是可行的（例如，一项研究显示，如果把现有的产量差距缩小</w:t>
      </w:r>
      <w:r w:rsidRPr="00770920">
        <w:rPr>
          <w:rFonts w:hint="eastAsia"/>
          <w:kern w:val="22"/>
          <w:sz w:val="24"/>
          <w:lang w:val="en-US" w:eastAsia="zh-CN"/>
        </w:rPr>
        <w:t>7</w:t>
      </w:r>
      <w:r w:rsidRPr="00770920">
        <w:rPr>
          <w:kern w:val="22"/>
          <w:sz w:val="24"/>
          <w:lang w:val="en-US" w:eastAsia="zh-CN"/>
        </w:rPr>
        <w:t>5%</w:t>
      </w:r>
      <w:r w:rsidRPr="00770920">
        <w:rPr>
          <w:rFonts w:ascii="宋体" w:eastAsia="宋体" w:hAnsi="宋体" w:cs="宋体" w:hint="eastAsia"/>
          <w:kern w:val="22"/>
          <w:sz w:val="24"/>
          <w:lang w:val="en-US" w:eastAsia="zh-CN"/>
        </w:rPr>
        <w:t>，在保持当前农业产量的同时，最多可以恢复</w:t>
      </w:r>
      <w:r w:rsidRPr="00770920">
        <w:rPr>
          <w:kern w:val="22"/>
          <w:sz w:val="24"/>
          <w:lang w:val="en-US" w:eastAsia="zh-CN"/>
        </w:rPr>
        <w:t xml:space="preserve"> 55% </w:t>
      </w:r>
      <w:r w:rsidRPr="00770920">
        <w:rPr>
          <w:rFonts w:ascii="宋体" w:eastAsia="宋体" w:hAnsi="宋体" w:cs="宋体" w:hint="eastAsia"/>
          <w:kern w:val="22"/>
          <w:sz w:val="24"/>
          <w:lang w:val="en-US" w:eastAsia="zh-CN"/>
        </w:rPr>
        <w:t>的被开垦土地）。此外，爱知生物多样性目标</w:t>
      </w:r>
      <w:r w:rsidRPr="00770920">
        <w:rPr>
          <w:kern w:val="22"/>
          <w:sz w:val="24"/>
          <w:lang w:val="en-US" w:eastAsia="zh-CN"/>
        </w:rPr>
        <w:t xml:space="preserve"> 15 </w:t>
      </w:r>
      <w:r w:rsidRPr="00770920">
        <w:rPr>
          <w:rFonts w:ascii="宋体" w:eastAsia="宋体" w:hAnsi="宋体" w:cs="宋体" w:hint="eastAsia"/>
          <w:kern w:val="22"/>
          <w:sz w:val="24"/>
          <w:lang w:val="en-US" w:eastAsia="zh-CN"/>
        </w:rPr>
        <w:t>呼吁恢复至少</w:t>
      </w:r>
      <w:r w:rsidRPr="00770920">
        <w:rPr>
          <w:kern w:val="22"/>
          <w:sz w:val="24"/>
          <w:lang w:val="en-US" w:eastAsia="zh-CN"/>
        </w:rPr>
        <w:t xml:space="preserve"> 15% </w:t>
      </w:r>
      <w:r w:rsidRPr="00770920">
        <w:rPr>
          <w:rFonts w:ascii="宋体" w:eastAsia="宋体" w:hAnsi="宋体" w:cs="宋体" w:hint="eastAsia"/>
          <w:kern w:val="22"/>
          <w:sz w:val="24"/>
          <w:lang w:val="en-US" w:eastAsia="zh-CN"/>
        </w:rPr>
        <w:t>的退化生态系统，因此</w:t>
      </w:r>
      <w:r w:rsidRPr="00770920">
        <w:rPr>
          <w:kern w:val="22"/>
          <w:sz w:val="24"/>
          <w:lang w:val="en-US" w:eastAsia="zh-CN"/>
        </w:rPr>
        <w:t xml:space="preserve"> 20% </w:t>
      </w:r>
      <w:r w:rsidRPr="00770920">
        <w:rPr>
          <w:rFonts w:ascii="宋体" w:eastAsia="宋体" w:hAnsi="宋体" w:cs="宋体" w:hint="eastAsia"/>
          <w:kern w:val="22"/>
          <w:sz w:val="24"/>
          <w:lang w:val="en-US" w:eastAsia="zh-CN"/>
        </w:rPr>
        <w:t>的行动目标仅比这一设想前进一步。设定一个雄心勃勃的恢复目标很重要，通过恢复土地，将在粮食生产、水调节、气候、生物多样性和生态系统、就业、基础设施和治理方面带来许多好处。</w:t>
      </w:r>
    </w:p>
    <w:p w14:paraId="3FC27177" w14:textId="15E940DE" w:rsidR="00687027" w:rsidRPr="00EA1BE7" w:rsidRDefault="00BA20EA" w:rsidP="00B021C6">
      <w:pPr>
        <w:overflowPunct w:val="0"/>
        <w:spacing w:before="120" w:after="120" w:line="240" w:lineRule="atLeast"/>
        <w:rPr>
          <w:kern w:val="22"/>
          <w:sz w:val="24"/>
          <w:lang w:eastAsia="zh-CN"/>
        </w:rPr>
      </w:pPr>
      <w:r w:rsidRPr="00BA20EA">
        <w:rPr>
          <w:rFonts w:eastAsia="楷体"/>
          <w:iCs/>
          <w:kern w:val="22"/>
          <w:sz w:val="24"/>
          <w:lang w:eastAsia="zh-CN"/>
        </w:rPr>
        <w:t>供缔约方和利益攸关方考虑的问题</w:t>
      </w:r>
    </w:p>
    <w:p w14:paraId="2187B554" w14:textId="0D532082" w:rsidR="00FD0A48" w:rsidRPr="00EA1BE7" w:rsidRDefault="00405D58" w:rsidP="00B021C6">
      <w:pPr>
        <w:overflowPunct w:val="0"/>
        <w:spacing w:before="120" w:after="120" w:line="240" w:lineRule="atLeast"/>
        <w:ind w:firstLine="490"/>
        <w:rPr>
          <w:kern w:val="22"/>
          <w:sz w:val="24"/>
          <w:lang w:eastAsia="zh-CN"/>
        </w:rPr>
      </w:pPr>
      <w:r w:rsidRPr="00405D58">
        <w:rPr>
          <w:rFonts w:ascii="宋体" w:eastAsia="宋体" w:hAnsi="宋体" w:cs="宋体" w:hint="eastAsia"/>
          <w:kern w:val="22"/>
          <w:sz w:val="24"/>
          <w:lang w:val="en-US" w:eastAsia="zh-CN"/>
        </w:rPr>
        <w:t>缔约方到底是更愿意在这个行动目标中使用绝对数字，还是更愿意继续使用百分比？这两个选项对预期成果有什么影响？</w:t>
      </w:r>
    </w:p>
    <w:p w14:paraId="6E441BD9" w14:textId="67F9802A" w:rsidR="00435C62" w:rsidRPr="003414EC" w:rsidRDefault="00405D58" w:rsidP="00B021C6">
      <w:pPr>
        <w:overflowPunct w:val="0"/>
        <w:spacing w:before="120" w:after="120" w:line="240" w:lineRule="atLeast"/>
        <w:rPr>
          <w:rFonts w:eastAsia="楷体"/>
          <w:kern w:val="22"/>
          <w:sz w:val="24"/>
        </w:rPr>
      </w:pPr>
      <w:r>
        <w:rPr>
          <w:rFonts w:eastAsia="楷体" w:hint="eastAsia"/>
          <w:kern w:val="22"/>
          <w:sz w:val="24"/>
          <w:lang w:eastAsia="zh-CN"/>
        </w:rPr>
        <w:t>建议</w:t>
      </w:r>
    </w:p>
    <w:p w14:paraId="4E1994F3" w14:textId="598BC7BC" w:rsidR="00E20B9E" w:rsidRDefault="00E20B9E" w:rsidP="00B021C6">
      <w:pPr>
        <w:pStyle w:val="Para1"/>
        <w:tabs>
          <w:tab w:val="clear" w:pos="360"/>
        </w:tabs>
        <w:overflowPunct w:val="0"/>
        <w:spacing w:line="240" w:lineRule="atLeast"/>
        <w:rPr>
          <w:kern w:val="22"/>
          <w:sz w:val="24"/>
          <w:lang w:eastAsia="zh-CN"/>
        </w:rPr>
      </w:pPr>
      <w:r w:rsidRPr="00E20B9E">
        <w:rPr>
          <w:rFonts w:ascii="宋体" w:eastAsia="宋体" w:hAnsi="宋体" w:cs="宋体" w:hint="eastAsia"/>
          <w:kern w:val="22"/>
          <w:sz w:val="24"/>
          <w:lang w:val="en-US" w:eastAsia="zh-CN"/>
        </w:rPr>
        <w:t>一些缔约方评论了行动目标中使用的</w:t>
      </w:r>
      <w:r w:rsidRPr="00E20B9E">
        <w:rPr>
          <w:kern w:val="22"/>
          <w:sz w:val="24"/>
          <w:lang w:val="en-US" w:eastAsia="zh-CN"/>
        </w:rPr>
        <w:t>“</w:t>
      </w:r>
      <w:r w:rsidRPr="00E20B9E">
        <w:rPr>
          <w:rFonts w:ascii="宋体" w:eastAsia="宋体" w:hAnsi="宋体" w:cs="宋体" w:hint="eastAsia"/>
          <w:kern w:val="22"/>
          <w:sz w:val="24"/>
          <w:lang w:val="en-US" w:eastAsia="zh-CN"/>
        </w:rPr>
        <w:t>淡水、海洋和陆地生态系统</w:t>
      </w:r>
      <w:r w:rsidRPr="00E20B9E">
        <w:rPr>
          <w:kern w:val="22"/>
          <w:sz w:val="24"/>
          <w:lang w:val="en-US" w:eastAsia="zh-CN"/>
        </w:rPr>
        <w:t>”</w:t>
      </w:r>
      <w:r w:rsidRPr="00E20B9E">
        <w:rPr>
          <w:rFonts w:ascii="宋体" w:eastAsia="宋体" w:hAnsi="宋体" w:cs="宋体" w:hint="eastAsia"/>
          <w:kern w:val="22"/>
          <w:sz w:val="24"/>
          <w:lang w:val="en-US" w:eastAsia="zh-CN"/>
        </w:rPr>
        <w:t>措辞。为了保持一致和简单，改为</w:t>
      </w:r>
      <w:r w:rsidRPr="00E20B9E">
        <w:rPr>
          <w:kern w:val="22"/>
          <w:sz w:val="24"/>
          <w:lang w:val="en-US" w:eastAsia="zh-CN"/>
        </w:rPr>
        <w:t>“</w:t>
      </w:r>
      <w:r w:rsidRPr="00E20B9E">
        <w:rPr>
          <w:rFonts w:ascii="宋体" w:eastAsia="宋体" w:hAnsi="宋体" w:cs="宋体" w:hint="eastAsia"/>
          <w:kern w:val="22"/>
          <w:sz w:val="24"/>
          <w:lang w:val="en-US" w:eastAsia="zh-CN"/>
        </w:rPr>
        <w:t>陆地和海洋区域</w:t>
      </w:r>
      <w:r w:rsidRPr="00E20B9E">
        <w:rPr>
          <w:kern w:val="22"/>
          <w:sz w:val="24"/>
          <w:lang w:val="en-US" w:eastAsia="zh-CN"/>
        </w:rPr>
        <w:t>”</w:t>
      </w:r>
      <w:r w:rsidRPr="00E20B9E">
        <w:rPr>
          <w:rFonts w:ascii="宋体" w:eastAsia="宋体" w:hAnsi="宋体" w:cs="宋体" w:hint="eastAsia"/>
          <w:kern w:val="22"/>
          <w:sz w:val="24"/>
          <w:lang w:val="en-US" w:eastAsia="zh-CN"/>
        </w:rPr>
        <w:t>这一措辞也许更好。我们注意到，许多缔约方想在此处指明特定的生态系统；然而，我们的建议是使案文尽可能简单，并希望提醒缔约方注意我们在术语表中使用的陆地和海洋区域的定义，即，</w:t>
      </w:r>
      <w:r w:rsidRPr="00E20B9E">
        <w:rPr>
          <w:kern w:val="22"/>
          <w:sz w:val="24"/>
          <w:lang w:val="en-US" w:eastAsia="zh-CN"/>
        </w:rPr>
        <w:t>“</w:t>
      </w:r>
      <w:r w:rsidRPr="00E20B9E">
        <w:rPr>
          <w:rFonts w:ascii="宋体" w:eastAsia="宋体" w:hAnsi="宋体" w:cs="宋体" w:hint="eastAsia"/>
          <w:kern w:val="22"/>
          <w:sz w:val="24"/>
          <w:lang w:val="en-US" w:eastAsia="zh-CN"/>
        </w:rPr>
        <w:t>陆地和海洋区域包括所有陆生和水生生态系统，包括淡水生物群落</w:t>
      </w:r>
      <w:r w:rsidRPr="00E20B9E">
        <w:rPr>
          <w:kern w:val="22"/>
          <w:sz w:val="24"/>
          <w:lang w:val="en-US" w:eastAsia="zh-CN"/>
        </w:rPr>
        <w:t>”</w:t>
      </w:r>
      <w:r w:rsidRPr="00E20B9E">
        <w:rPr>
          <w:rFonts w:ascii="宋体" w:eastAsia="宋体" w:hAnsi="宋体" w:cs="宋体" w:hint="eastAsia"/>
          <w:kern w:val="22"/>
          <w:sz w:val="24"/>
          <w:lang w:val="en-US" w:eastAsia="zh-CN"/>
        </w:rPr>
        <w:t>。</w:t>
      </w:r>
      <w:r w:rsidRPr="00E20B9E">
        <w:rPr>
          <w:rStyle w:val="FootnoteReference"/>
          <w:rFonts w:ascii="Times New Roman" w:hAnsi="Times New Roman" w:cs="Times New Roman"/>
          <w:kern w:val="22"/>
          <w:sz w:val="24"/>
          <w:lang w:val="en-GB"/>
        </w:rPr>
        <w:footnoteReference w:id="7"/>
      </w:r>
      <w:r>
        <w:rPr>
          <w:rFonts w:ascii="宋体" w:eastAsia="宋体" w:hAnsi="宋体" w:cs="宋体" w:hint="eastAsia"/>
          <w:kern w:val="22"/>
          <w:sz w:val="24"/>
          <w:lang w:val="en-US" w:eastAsia="zh-CN"/>
        </w:rPr>
        <w:t xml:space="preserve"> </w:t>
      </w:r>
      <w:r w:rsidRPr="00E20B9E">
        <w:rPr>
          <w:rFonts w:ascii="宋体" w:eastAsia="宋体" w:hAnsi="宋体" w:cs="宋体" w:hint="eastAsia"/>
          <w:kern w:val="22"/>
          <w:sz w:val="24"/>
          <w:lang w:val="en-US" w:eastAsia="zh-CN"/>
        </w:rPr>
        <w:t>有鉴于此，我们建议对这个行动目标的措辞修改如下。</w:t>
      </w:r>
    </w:p>
    <w:p w14:paraId="3AC3C5C7" w14:textId="140BBF97" w:rsidR="00FD0A48" w:rsidRPr="00EA1BE7" w:rsidRDefault="00566B78" w:rsidP="00B021C6">
      <w:pPr>
        <w:pBdr>
          <w:top w:val="single" w:sz="18" w:space="1" w:color="auto"/>
          <w:left w:val="single" w:sz="18" w:space="4" w:color="auto"/>
          <w:bottom w:val="single" w:sz="18" w:space="1" w:color="auto"/>
          <w:right w:val="single" w:sz="18" w:space="4" w:color="auto"/>
        </w:pBdr>
        <w:overflowPunct w:val="0"/>
        <w:spacing w:before="120" w:after="120" w:line="240" w:lineRule="atLeast"/>
        <w:rPr>
          <w:kern w:val="22"/>
          <w:sz w:val="24"/>
          <w:lang w:eastAsia="zh-CN"/>
        </w:rPr>
      </w:pPr>
      <w:r>
        <w:rPr>
          <w:rFonts w:ascii="宋体" w:eastAsia="宋体" w:hAnsi="宋体" w:cs="宋体" w:hint="eastAsia"/>
          <w:b/>
          <w:kern w:val="22"/>
          <w:sz w:val="24"/>
          <w:lang w:eastAsia="zh-CN"/>
        </w:rPr>
        <w:t>替代案文</w:t>
      </w:r>
      <w:r w:rsidR="00047E42" w:rsidRPr="00EA1BE7">
        <w:rPr>
          <w:b/>
          <w:kern w:val="22"/>
          <w:sz w:val="24"/>
          <w:lang w:eastAsia="zh-CN"/>
        </w:rPr>
        <w:t>:</w:t>
      </w:r>
      <w:r w:rsidR="00047E42" w:rsidRPr="00EA1BE7">
        <w:rPr>
          <w:kern w:val="22"/>
          <w:sz w:val="24"/>
          <w:lang w:eastAsia="zh-CN"/>
        </w:rPr>
        <w:t xml:space="preserve"> </w:t>
      </w:r>
      <w:r w:rsidR="00E20B9E">
        <w:rPr>
          <w:kern w:val="22"/>
          <w:sz w:val="24"/>
          <w:lang w:eastAsia="zh-CN"/>
        </w:rPr>
        <w:t xml:space="preserve"> </w:t>
      </w:r>
      <w:r w:rsidR="00E20B9E" w:rsidRPr="00E20B9E">
        <w:rPr>
          <w:rFonts w:ascii="宋体" w:eastAsia="宋体" w:hAnsi="宋体" w:cs="宋体" w:hint="eastAsia"/>
          <w:kern w:val="22"/>
          <w:sz w:val="24"/>
          <w:lang w:eastAsia="zh-CN"/>
        </w:rPr>
        <w:t>确保正在对至少</w:t>
      </w:r>
      <w:r w:rsidR="00E20B9E" w:rsidRPr="00E20B9E">
        <w:rPr>
          <w:rFonts w:hint="eastAsia"/>
          <w:kern w:val="22"/>
          <w:sz w:val="24"/>
          <w:lang w:eastAsia="zh-CN"/>
        </w:rPr>
        <w:t>2</w:t>
      </w:r>
      <w:r w:rsidR="00E20B9E" w:rsidRPr="00E20B9E">
        <w:rPr>
          <w:kern w:val="22"/>
          <w:sz w:val="24"/>
          <w:lang w:eastAsia="zh-CN"/>
        </w:rPr>
        <w:t>0%</w:t>
      </w:r>
      <w:r w:rsidR="00E20B9E" w:rsidRPr="00E20B9E">
        <w:rPr>
          <w:rFonts w:ascii="宋体" w:eastAsia="宋体" w:hAnsi="宋体" w:cs="宋体" w:hint="eastAsia"/>
          <w:kern w:val="22"/>
          <w:sz w:val="24"/>
          <w:lang w:eastAsia="zh-CN"/>
        </w:rPr>
        <w:t>的发生退化的</w:t>
      </w:r>
      <w:r w:rsidR="00E20B9E" w:rsidRPr="00E20B9E">
        <w:rPr>
          <w:rFonts w:ascii="宋体" w:eastAsia="宋体" w:hAnsi="宋体" w:cs="宋体" w:hint="eastAsia"/>
          <w:b/>
          <w:bCs/>
          <w:kern w:val="22"/>
          <w:sz w:val="24"/>
          <w:lang w:eastAsia="zh-CN"/>
        </w:rPr>
        <w:t>陆地和海洋区域</w:t>
      </w:r>
      <w:r w:rsidR="00E20B9E" w:rsidRPr="00E20B9E">
        <w:rPr>
          <w:rFonts w:ascii="宋体" w:eastAsia="宋体" w:hAnsi="宋体" w:cs="宋体" w:hint="eastAsia"/>
          <w:kern w:val="22"/>
          <w:sz w:val="24"/>
          <w:lang w:eastAsia="zh-CN"/>
        </w:rPr>
        <w:t>进行恢复，确保其之间的连通性和关注重点生态系统。</w:t>
      </w:r>
    </w:p>
    <w:p w14:paraId="72C565AB" w14:textId="77777777" w:rsidR="008C7C05" w:rsidRDefault="008C7C05" w:rsidP="00B021C6">
      <w:pPr>
        <w:overflowPunct w:val="0"/>
        <w:spacing w:before="120" w:after="120" w:line="240" w:lineRule="atLeast"/>
        <w:jc w:val="left"/>
        <w:rPr>
          <w:rFonts w:eastAsia="宋体"/>
          <w:b/>
          <w:bCs/>
          <w:sz w:val="24"/>
          <w:lang w:eastAsia="zh-CN"/>
        </w:rPr>
      </w:pPr>
      <w:r>
        <w:rPr>
          <w:rFonts w:eastAsia="宋体"/>
          <w:b/>
          <w:bCs/>
          <w:i/>
          <w:iCs/>
          <w:sz w:val="24"/>
          <w:lang w:eastAsia="zh-CN"/>
        </w:rPr>
        <w:br w:type="page"/>
      </w:r>
    </w:p>
    <w:p w14:paraId="76B12DFA" w14:textId="57019531" w:rsidR="00640920" w:rsidRPr="008C7C05" w:rsidRDefault="00E20B9E" w:rsidP="00B021C6">
      <w:pPr>
        <w:pStyle w:val="Heading3"/>
        <w:overflowPunct w:val="0"/>
        <w:spacing w:line="240" w:lineRule="atLeast"/>
        <w:ind w:left="490"/>
        <w:jc w:val="both"/>
        <w:rPr>
          <w:rFonts w:eastAsia="宋体"/>
          <w:b/>
          <w:bCs/>
          <w:i w:val="0"/>
          <w:iCs w:val="0"/>
          <w:sz w:val="24"/>
          <w:lang w:eastAsia="zh-CN"/>
        </w:rPr>
      </w:pPr>
      <w:bookmarkStart w:id="51" w:name="_Toc90477131"/>
      <w:bookmarkStart w:id="52" w:name="_Toc90477342"/>
      <w:r w:rsidRPr="008C7C05">
        <w:rPr>
          <w:rFonts w:eastAsia="宋体" w:hint="eastAsia"/>
          <w:b/>
          <w:bCs/>
          <w:i w:val="0"/>
          <w:iCs w:val="0"/>
          <w:sz w:val="24"/>
          <w:lang w:eastAsia="zh-CN"/>
        </w:rPr>
        <w:lastRenderedPageBreak/>
        <w:t>行动目标</w:t>
      </w:r>
      <w:r w:rsidR="00640920" w:rsidRPr="008C7C05">
        <w:rPr>
          <w:rFonts w:eastAsia="宋体"/>
          <w:b/>
          <w:bCs/>
          <w:i w:val="0"/>
          <w:iCs w:val="0"/>
          <w:sz w:val="24"/>
          <w:lang w:eastAsia="zh-CN"/>
        </w:rPr>
        <w:t>3</w:t>
      </w:r>
      <w:bookmarkEnd w:id="51"/>
      <w:bookmarkEnd w:id="52"/>
    </w:p>
    <w:p w14:paraId="063DC84F" w14:textId="3129D09E" w:rsidR="00FD0A48" w:rsidRPr="00EA1BE7" w:rsidRDefault="00C51D9A" w:rsidP="00B021C6">
      <w:pPr>
        <w:pBdr>
          <w:top w:val="single" w:sz="18" w:space="1" w:color="auto"/>
          <w:left w:val="single" w:sz="18" w:space="4" w:color="auto"/>
          <w:bottom w:val="single" w:sz="18" w:space="1" w:color="auto"/>
          <w:right w:val="single" w:sz="18" w:space="4" w:color="auto"/>
        </w:pBdr>
        <w:overflowPunct w:val="0"/>
        <w:spacing w:before="120" w:after="120" w:line="240" w:lineRule="atLeast"/>
        <w:rPr>
          <w:kern w:val="22"/>
          <w:sz w:val="24"/>
          <w:lang w:eastAsia="zh-CN"/>
        </w:rPr>
      </w:pPr>
      <w:r>
        <w:rPr>
          <w:rFonts w:ascii="宋体" w:eastAsia="宋体" w:hAnsi="宋体" w:cs="宋体" w:hint="eastAsia"/>
          <w:b/>
          <w:kern w:val="22"/>
          <w:sz w:val="24"/>
          <w:lang w:eastAsia="zh-CN"/>
        </w:rPr>
        <w:t>初稿：</w:t>
      </w:r>
      <w:r w:rsidR="00E20B9E" w:rsidRPr="00E20B9E">
        <w:rPr>
          <w:rFonts w:ascii="宋体" w:eastAsia="宋体" w:hAnsi="宋体" w:cs="宋体" w:hint="eastAsia"/>
          <w:kern w:val="22"/>
          <w:sz w:val="24"/>
          <w:lang w:eastAsia="zh-CN"/>
        </w:rPr>
        <w:t>确保形成得到有效和公平管理、具有生态代表性和连通性良好的保护区系统并采取</w:t>
      </w:r>
      <w:bookmarkStart w:id="53" w:name="_Hlk90221231"/>
      <w:r w:rsidR="00E20B9E" w:rsidRPr="00E20B9E">
        <w:rPr>
          <w:rFonts w:ascii="宋体" w:eastAsia="宋体" w:hAnsi="宋体" w:cs="宋体" w:hint="eastAsia"/>
          <w:kern w:val="22"/>
          <w:sz w:val="24"/>
          <w:lang w:eastAsia="zh-CN"/>
        </w:rPr>
        <w:t>其他有效的基于区域的保护措</w:t>
      </w:r>
      <w:r w:rsidR="00E20B9E" w:rsidRPr="00E20B9E">
        <w:rPr>
          <w:rFonts w:hint="eastAsia"/>
          <w:kern w:val="22"/>
          <w:sz w:val="24"/>
          <w:lang w:eastAsia="zh-CN"/>
        </w:rPr>
        <w:t>​​</w:t>
      </w:r>
      <w:r w:rsidR="00E20B9E" w:rsidRPr="00E20B9E">
        <w:rPr>
          <w:rFonts w:ascii="宋体" w:eastAsia="宋体" w:hAnsi="宋体" w:cs="宋体" w:hint="eastAsia"/>
          <w:kern w:val="22"/>
          <w:sz w:val="24"/>
          <w:lang w:eastAsia="zh-CN"/>
        </w:rPr>
        <w:t>施</w:t>
      </w:r>
      <w:bookmarkEnd w:id="53"/>
      <w:r w:rsidR="00E20B9E" w:rsidRPr="00E20B9E">
        <w:rPr>
          <w:rFonts w:ascii="宋体" w:eastAsia="宋体" w:hAnsi="宋体" w:cs="宋体" w:hint="eastAsia"/>
          <w:kern w:val="22"/>
          <w:sz w:val="24"/>
          <w:lang w:eastAsia="zh-CN"/>
        </w:rPr>
        <w:t>，使全球陆地和海洋区域的至少</w:t>
      </w:r>
      <w:r w:rsidR="00E20B9E" w:rsidRPr="00E20B9E">
        <w:rPr>
          <w:rFonts w:hint="eastAsia"/>
          <w:kern w:val="22"/>
          <w:sz w:val="24"/>
          <w:lang w:eastAsia="zh-CN"/>
        </w:rPr>
        <w:t>3</w:t>
      </w:r>
      <w:r w:rsidR="00E20B9E" w:rsidRPr="00E20B9E">
        <w:rPr>
          <w:kern w:val="22"/>
          <w:sz w:val="24"/>
          <w:lang w:eastAsia="zh-CN"/>
        </w:rPr>
        <w:t>0%</w:t>
      </w:r>
      <w:r w:rsidR="00E20B9E" w:rsidRPr="00E20B9E">
        <w:rPr>
          <w:rFonts w:ascii="宋体" w:eastAsia="宋体" w:hAnsi="宋体" w:cs="宋体" w:hint="eastAsia"/>
          <w:kern w:val="22"/>
          <w:sz w:val="24"/>
          <w:lang w:eastAsia="zh-CN"/>
        </w:rPr>
        <w:t>得到保护，尤其是保护对生物多样性及其对人类所做贡献特别重要的区域，并将这些区域纳入更广泛的陆地景观和海洋景观。</w:t>
      </w:r>
    </w:p>
    <w:p w14:paraId="0B3A352D" w14:textId="7FE72995" w:rsidR="00640920" w:rsidRPr="00EA1BE7" w:rsidRDefault="003414EC" w:rsidP="00B021C6">
      <w:pPr>
        <w:overflowPunct w:val="0"/>
        <w:spacing w:before="120" w:after="120" w:line="240" w:lineRule="atLeast"/>
        <w:rPr>
          <w:kern w:val="22"/>
          <w:sz w:val="24"/>
        </w:rPr>
      </w:pPr>
      <w:proofErr w:type="spellStart"/>
      <w:r w:rsidRPr="003414EC">
        <w:rPr>
          <w:rFonts w:eastAsia="楷体" w:cs="宋体" w:hint="eastAsia"/>
          <w:kern w:val="22"/>
          <w:sz w:val="24"/>
        </w:rPr>
        <w:t>听到的意见</w:t>
      </w:r>
      <w:proofErr w:type="spellEnd"/>
      <w:r w:rsidR="003167BA" w:rsidRPr="00EA1BE7">
        <w:rPr>
          <w:kern w:val="22"/>
          <w:sz w:val="24"/>
        </w:rPr>
        <w:t xml:space="preserve"> </w:t>
      </w:r>
    </w:p>
    <w:p w14:paraId="5316B4D8" w14:textId="76EC51AD" w:rsidR="00FD0A48" w:rsidRPr="00EA1BE7" w:rsidRDefault="0049623E" w:rsidP="00B021C6">
      <w:pPr>
        <w:pStyle w:val="Para1"/>
        <w:tabs>
          <w:tab w:val="clear" w:pos="360"/>
        </w:tabs>
        <w:overflowPunct w:val="0"/>
        <w:spacing w:line="240" w:lineRule="atLeast"/>
        <w:rPr>
          <w:kern w:val="22"/>
          <w:sz w:val="24"/>
          <w:lang w:eastAsia="zh-CN"/>
        </w:rPr>
      </w:pPr>
      <w:r w:rsidRPr="0049623E">
        <w:rPr>
          <w:rFonts w:ascii="宋体" w:eastAsia="宋体" w:hAnsi="宋体" w:cs="宋体" w:hint="eastAsia"/>
          <w:kern w:val="22"/>
          <w:sz w:val="24"/>
          <w:lang w:val="en-US" w:eastAsia="zh-CN"/>
        </w:rPr>
        <w:t>总地来说，我们听到的是对这</w:t>
      </w:r>
      <w:r w:rsidR="00757D8F">
        <w:rPr>
          <w:rFonts w:ascii="宋体" w:eastAsia="宋体" w:hAnsi="宋体" w:cs="宋体" w:hint="eastAsia"/>
          <w:kern w:val="22"/>
          <w:sz w:val="24"/>
          <w:lang w:val="en-US" w:eastAsia="zh-CN"/>
        </w:rPr>
        <w:t>个行动目标</w:t>
      </w:r>
      <w:r w:rsidRPr="0049623E">
        <w:rPr>
          <w:rFonts w:ascii="宋体" w:eastAsia="宋体" w:hAnsi="宋体" w:cs="宋体" w:hint="eastAsia"/>
          <w:kern w:val="22"/>
          <w:sz w:val="24"/>
          <w:lang w:val="en-US" w:eastAsia="zh-CN"/>
        </w:rPr>
        <w:t>的普遍支持。然而，一些缔约方质疑</w:t>
      </w:r>
      <w:r w:rsidRPr="0049623E">
        <w:rPr>
          <w:kern w:val="22"/>
          <w:sz w:val="24"/>
          <w:lang w:val="en-US" w:eastAsia="zh-CN"/>
        </w:rPr>
        <w:t xml:space="preserve"> 30% </w:t>
      </w:r>
      <w:r w:rsidR="00347291">
        <w:rPr>
          <w:rFonts w:ascii="宋体" w:eastAsia="宋体" w:hAnsi="宋体" w:cs="宋体" w:hint="eastAsia"/>
          <w:kern w:val="22"/>
          <w:sz w:val="24"/>
          <w:lang w:val="en-US" w:eastAsia="zh-CN"/>
        </w:rPr>
        <w:t>这个数字</w:t>
      </w:r>
      <w:r w:rsidRPr="0049623E">
        <w:rPr>
          <w:rFonts w:ascii="宋体" w:eastAsia="宋体" w:hAnsi="宋体" w:cs="宋体" w:hint="eastAsia"/>
          <w:kern w:val="22"/>
          <w:sz w:val="24"/>
          <w:lang w:val="en-US" w:eastAsia="zh-CN"/>
        </w:rPr>
        <w:t>是否合适。</w:t>
      </w:r>
    </w:p>
    <w:p w14:paraId="2924B6D6" w14:textId="02DF5752" w:rsidR="00CF30CC" w:rsidRPr="00EA1BE7" w:rsidRDefault="00347291" w:rsidP="00B021C6">
      <w:pPr>
        <w:pStyle w:val="Para1"/>
        <w:tabs>
          <w:tab w:val="clear" w:pos="360"/>
        </w:tabs>
        <w:overflowPunct w:val="0"/>
        <w:spacing w:line="240" w:lineRule="atLeast"/>
        <w:rPr>
          <w:kern w:val="22"/>
          <w:sz w:val="24"/>
          <w:lang w:eastAsia="zh-CN"/>
        </w:rPr>
      </w:pPr>
      <w:r w:rsidRPr="00347291">
        <w:rPr>
          <w:rFonts w:ascii="宋体" w:eastAsia="宋体" w:hAnsi="宋体" w:cs="宋体" w:hint="eastAsia"/>
          <w:kern w:val="22"/>
          <w:sz w:val="24"/>
          <w:lang w:val="en-US" w:eastAsia="zh-CN"/>
        </w:rPr>
        <w:t>一些缔约方提到这</w:t>
      </w:r>
      <w:r w:rsidR="00757D8F">
        <w:rPr>
          <w:rFonts w:ascii="宋体" w:eastAsia="宋体" w:hAnsi="宋体" w:cs="宋体" w:hint="eastAsia"/>
          <w:kern w:val="22"/>
          <w:sz w:val="24"/>
          <w:lang w:val="en-US" w:eastAsia="zh-CN"/>
        </w:rPr>
        <w:t>个行动目标</w:t>
      </w:r>
      <w:r w:rsidRPr="00347291">
        <w:rPr>
          <w:rFonts w:ascii="宋体" w:eastAsia="宋体" w:hAnsi="宋体" w:cs="宋体" w:hint="eastAsia"/>
          <w:kern w:val="22"/>
          <w:sz w:val="24"/>
          <w:lang w:val="en-US" w:eastAsia="zh-CN"/>
        </w:rPr>
        <w:t>如果在执行时不谨慎，可能对土著人民和地方社区产生负面影响的问题。</w:t>
      </w:r>
    </w:p>
    <w:p w14:paraId="0086E698" w14:textId="6D54BD4B" w:rsidR="00535E5E" w:rsidRPr="00EA1BE7" w:rsidRDefault="00EC4FC2" w:rsidP="00B021C6">
      <w:pPr>
        <w:overflowPunct w:val="0"/>
        <w:spacing w:before="120" w:after="120" w:line="240" w:lineRule="atLeast"/>
        <w:rPr>
          <w:kern w:val="22"/>
          <w:sz w:val="24"/>
        </w:rPr>
      </w:pPr>
      <w:proofErr w:type="spellStart"/>
      <w:r>
        <w:rPr>
          <w:rFonts w:eastAsia="楷体"/>
          <w:kern w:val="22"/>
          <w:sz w:val="24"/>
        </w:rPr>
        <w:t>数字元素</w:t>
      </w:r>
      <w:proofErr w:type="spellEnd"/>
      <w:r w:rsidR="003167BA" w:rsidRPr="003414EC">
        <w:rPr>
          <w:rFonts w:eastAsia="楷体"/>
          <w:kern w:val="22"/>
          <w:sz w:val="24"/>
        </w:rPr>
        <w:t xml:space="preserve"> </w:t>
      </w:r>
    </w:p>
    <w:p w14:paraId="52490732" w14:textId="38ECFC3F" w:rsidR="00FD0A48" w:rsidRPr="00EA1BE7" w:rsidRDefault="00306DC5" w:rsidP="00B021C6">
      <w:pPr>
        <w:pStyle w:val="Para1"/>
        <w:tabs>
          <w:tab w:val="clear" w:pos="360"/>
        </w:tabs>
        <w:overflowPunct w:val="0"/>
        <w:spacing w:line="240" w:lineRule="atLeast"/>
        <w:rPr>
          <w:kern w:val="22"/>
          <w:sz w:val="24"/>
          <w:lang w:eastAsia="zh-CN"/>
        </w:rPr>
      </w:pPr>
      <w:r w:rsidRPr="00306DC5">
        <w:rPr>
          <w:rFonts w:ascii="宋体" w:eastAsia="宋体" w:hAnsi="宋体" w:cs="宋体" w:hint="eastAsia"/>
          <w:kern w:val="22"/>
          <w:sz w:val="24"/>
          <w:lang w:val="en-US" w:eastAsia="zh-CN"/>
        </w:rPr>
        <w:t>应该指出，</w:t>
      </w:r>
      <w:r w:rsidRPr="00306DC5">
        <w:rPr>
          <w:kern w:val="22"/>
          <w:sz w:val="24"/>
          <w:lang w:val="en-US" w:eastAsia="zh-CN"/>
        </w:rPr>
        <w:t xml:space="preserve">30% </w:t>
      </w:r>
      <w:r w:rsidRPr="00306DC5">
        <w:rPr>
          <w:rFonts w:ascii="宋体" w:eastAsia="宋体" w:hAnsi="宋体" w:cs="宋体" w:hint="eastAsia"/>
          <w:kern w:val="22"/>
          <w:sz w:val="24"/>
          <w:lang w:val="en-US" w:eastAsia="zh-CN"/>
        </w:rPr>
        <w:t>这个数字得到了一系列科学证据的支持，其中包括对成本、收益和经济影响的详细分析。这</w:t>
      </w:r>
      <w:r w:rsidR="00757D8F">
        <w:rPr>
          <w:rFonts w:ascii="宋体" w:eastAsia="宋体" w:hAnsi="宋体" w:cs="宋体" w:hint="eastAsia"/>
          <w:kern w:val="22"/>
          <w:sz w:val="24"/>
          <w:lang w:val="en-US" w:eastAsia="zh-CN"/>
        </w:rPr>
        <w:t>个行动目标</w:t>
      </w:r>
      <w:r w:rsidRPr="00306DC5">
        <w:rPr>
          <w:rFonts w:ascii="宋体" w:eastAsia="宋体" w:hAnsi="宋体" w:cs="宋体" w:hint="eastAsia"/>
          <w:kern w:val="22"/>
          <w:sz w:val="24"/>
          <w:lang w:val="en-US" w:eastAsia="zh-CN"/>
        </w:rPr>
        <w:t>也得到了</w:t>
      </w:r>
      <w:r w:rsidRPr="00306DC5">
        <w:rPr>
          <w:kern w:val="22"/>
          <w:sz w:val="24"/>
          <w:lang w:val="en-US" w:eastAsia="zh-CN"/>
        </w:rPr>
        <w:t xml:space="preserve">72 </w:t>
      </w:r>
      <w:r w:rsidRPr="00306DC5">
        <w:rPr>
          <w:rFonts w:ascii="宋体" w:eastAsia="宋体" w:hAnsi="宋体" w:cs="宋体" w:hint="eastAsia"/>
          <w:kern w:val="22"/>
          <w:sz w:val="24"/>
          <w:lang w:val="en-US" w:eastAsia="zh-CN"/>
        </w:rPr>
        <w:t>个参加崇高理想联盟的缔约方的支持。</w:t>
      </w:r>
      <w:r w:rsidR="003167BA" w:rsidRPr="00EA1BE7">
        <w:rPr>
          <w:kern w:val="22"/>
          <w:sz w:val="24"/>
          <w:lang w:eastAsia="zh-CN"/>
        </w:rPr>
        <w:t xml:space="preserve"> </w:t>
      </w:r>
    </w:p>
    <w:p w14:paraId="56A5E8EC" w14:textId="2C01366C" w:rsidR="00535E5E" w:rsidRPr="00EA1BE7" w:rsidRDefault="00BA20EA" w:rsidP="00B021C6">
      <w:pPr>
        <w:overflowPunct w:val="0"/>
        <w:spacing w:before="120" w:after="120" w:line="240" w:lineRule="atLeast"/>
        <w:rPr>
          <w:kern w:val="22"/>
          <w:sz w:val="24"/>
          <w:lang w:eastAsia="zh-CN"/>
        </w:rPr>
      </w:pPr>
      <w:r w:rsidRPr="00BA20EA">
        <w:rPr>
          <w:rFonts w:eastAsia="楷体"/>
          <w:iCs/>
          <w:kern w:val="22"/>
          <w:sz w:val="24"/>
          <w:lang w:eastAsia="zh-CN"/>
        </w:rPr>
        <w:t>供缔约方和利益攸关方考虑的问题</w:t>
      </w:r>
    </w:p>
    <w:p w14:paraId="35E59049" w14:textId="507B0045" w:rsidR="00FD0A48" w:rsidRPr="00EA1BE7" w:rsidRDefault="00DE0579" w:rsidP="00B021C6">
      <w:pPr>
        <w:overflowPunct w:val="0"/>
        <w:spacing w:before="120" w:after="120" w:line="240" w:lineRule="atLeast"/>
        <w:ind w:firstLine="490"/>
        <w:rPr>
          <w:kern w:val="22"/>
          <w:sz w:val="24"/>
          <w:lang w:eastAsia="zh-CN"/>
        </w:rPr>
      </w:pPr>
      <w:r>
        <w:rPr>
          <w:rFonts w:ascii="宋体" w:eastAsia="宋体" w:hAnsi="宋体" w:cs="宋体" w:hint="eastAsia"/>
          <w:kern w:val="22"/>
          <w:sz w:val="24"/>
          <w:lang w:eastAsia="zh-CN"/>
        </w:rPr>
        <w:t>如果在这个行动目标中采用另一个数值，这个数值应该是多少？</w:t>
      </w:r>
      <w:r w:rsidR="003167BA" w:rsidRPr="00EA1BE7">
        <w:rPr>
          <w:kern w:val="22"/>
          <w:sz w:val="24"/>
          <w:lang w:eastAsia="zh-CN"/>
        </w:rPr>
        <w:t xml:space="preserve"> </w:t>
      </w:r>
    </w:p>
    <w:p w14:paraId="42DCFF3C" w14:textId="5CA313AC" w:rsidR="004524D8" w:rsidRPr="003414EC" w:rsidRDefault="00DE0579" w:rsidP="00B021C6">
      <w:pPr>
        <w:overflowPunct w:val="0"/>
        <w:spacing w:before="120" w:after="120" w:line="240" w:lineRule="atLeast"/>
        <w:rPr>
          <w:rFonts w:eastAsia="楷体"/>
          <w:kern w:val="22"/>
          <w:sz w:val="24"/>
        </w:rPr>
      </w:pPr>
      <w:r>
        <w:rPr>
          <w:rFonts w:eastAsia="楷体" w:hint="eastAsia"/>
          <w:kern w:val="22"/>
          <w:sz w:val="24"/>
          <w:lang w:eastAsia="zh-CN"/>
        </w:rPr>
        <w:t>建议</w:t>
      </w:r>
    </w:p>
    <w:p w14:paraId="33387BE9" w14:textId="00CAEF7D" w:rsidR="003167BA" w:rsidRPr="00EA1BE7" w:rsidRDefault="007A21B1" w:rsidP="00B021C6">
      <w:pPr>
        <w:pStyle w:val="Para1"/>
        <w:tabs>
          <w:tab w:val="clear" w:pos="360"/>
        </w:tabs>
        <w:overflowPunct w:val="0"/>
        <w:spacing w:line="240" w:lineRule="atLeast"/>
        <w:rPr>
          <w:kern w:val="22"/>
          <w:sz w:val="24"/>
          <w:lang w:eastAsia="zh-CN"/>
        </w:rPr>
      </w:pPr>
      <w:r w:rsidRPr="007A21B1">
        <w:rPr>
          <w:rFonts w:ascii="宋体" w:eastAsia="宋体" w:hAnsi="宋体" w:cs="宋体" w:hint="eastAsia"/>
          <w:kern w:val="22"/>
          <w:sz w:val="24"/>
          <w:lang w:val="en-US" w:eastAsia="zh-CN"/>
        </w:rPr>
        <w:t>应该把</w:t>
      </w:r>
      <w:r w:rsidRPr="007A21B1">
        <w:rPr>
          <w:kern w:val="22"/>
          <w:sz w:val="24"/>
          <w:lang w:val="en-US" w:eastAsia="zh-CN"/>
        </w:rPr>
        <w:t>30%</w:t>
      </w:r>
      <w:r w:rsidRPr="007A21B1">
        <w:rPr>
          <w:rFonts w:ascii="宋体" w:eastAsia="宋体" w:hAnsi="宋体" w:cs="宋体" w:hint="eastAsia"/>
          <w:kern w:val="22"/>
          <w:sz w:val="24"/>
          <w:lang w:val="en-US" w:eastAsia="zh-CN"/>
        </w:rPr>
        <w:t>这个目标视为一项全球目标，根据理解，在陆地面积较小的国家和已经广泛开发的国家，这一目标的实现可能比较困难。应该铭记，目的不是在</w:t>
      </w:r>
      <w:r w:rsidRPr="007A21B1">
        <w:rPr>
          <w:kern w:val="22"/>
          <w:sz w:val="24"/>
          <w:lang w:val="en-US" w:eastAsia="zh-CN"/>
        </w:rPr>
        <w:t>30%</w:t>
      </w:r>
      <w:r w:rsidRPr="007A21B1">
        <w:rPr>
          <w:rFonts w:ascii="宋体" w:eastAsia="宋体" w:hAnsi="宋体" w:cs="宋体" w:hint="eastAsia"/>
          <w:kern w:val="22"/>
          <w:sz w:val="24"/>
          <w:lang w:val="en-US" w:eastAsia="zh-CN"/>
        </w:rPr>
        <w:t>的陆地和海洋区域内阻止所有活动。在属于更广泛的</w:t>
      </w:r>
      <w:r w:rsidRPr="007A21B1">
        <w:rPr>
          <w:kern w:val="22"/>
          <w:sz w:val="24"/>
          <w:lang w:val="en-US" w:eastAsia="zh-CN"/>
        </w:rPr>
        <w:t>“</w:t>
      </w:r>
      <w:proofErr w:type="gramStart"/>
      <w:r w:rsidRPr="007A21B1">
        <w:rPr>
          <w:rFonts w:ascii="宋体" w:eastAsia="宋体" w:hAnsi="宋体" w:cs="宋体" w:hint="eastAsia"/>
          <w:kern w:val="22"/>
          <w:sz w:val="24"/>
          <w:lang w:eastAsia="zh-CN"/>
        </w:rPr>
        <w:t>其他有效的基于区域的保护措</w:t>
      </w:r>
      <w:r w:rsidRPr="007A21B1">
        <w:rPr>
          <w:rFonts w:hint="eastAsia"/>
          <w:kern w:val="22"/>
          <w:sz w:val="24"/>
          <w:lang w:eastAsia="zh-CN"/>
        </w:rPr>
        <w:t>​​</w:t>
      </w:r>
      <w:r w:rsidRPr="007A21B1">
        <w:rPr>
          <w:rFonts w:ascii="宋体" w:eastAsia="宋体" w:hAnsi="宋体" w:cs="宋体" w:hint="eastAsia"/>
          <w:kern w:val="22"/>
          <w:sz w:val="24"/>
          <w:lang w:eastAsia="zh-CN"/>
        </w:rPr>
        <w:t>施</w:t>
      </w:r>
      <w:r w:rsidRPr="007A21B1">
        <w:rPr>
          <w:rFonts w:hint="eastAsia"/>
          <w:kern w:val="22"/>
          <w:sz w:val="24"/>
          <w:lang w:eastAsia="zh-CN"/>
        </w:rPr>
        <w:t>”</w:t>
      </w:r>
      <w:r w:rsidRPr="007A21B1">
        <w:rPr>
          <w:rFonts w:ascii="宋体" w:eastAsia="宋体" w:hAnsi="宋体" w:cs="宋体" w:hint="eastAsia"/>
          <w:kern w:val="22"/>
          <w:sz w:val="24"/>
          <w:lang w:val="en-US" w:eastAsia="zh-CN"/>
        </w:rPr>
        <w:t>类别的区域</w:t>
      </w:r>
      <w:proofErr w:type="gramEnd"/>
      <w:r w:rsidRPr="007A21B1">
        <w:rPr>
          <w:rFonts w:ascii="宋体" w:eastAsia="宋体" w:hAnsi="宋体" w:cs="宋体" w:hint="eastAsia"/>
          <w:kern w:val="22"/>
          <w:sz w:val="24"/>
          <w:lang w:val="en-US" w:eastAsia="zh-CN"/>
        </w:rPr>
        <w:t>，可以进行某些类型的经济活动，只要所涉区域得到管理，能够有利于生物多样性。因此，缔约方不一定必须放弃满足本国人民所有需求的机会，而是需要仔细规划，对适用这</w:t>
      </w:r>
      <w:r w:rsidR="00757D8F">
        <w:rPr>
          <w:rFonts w:ascii="宋体" w:eastAsia="宋体" w:hAnsi="宋体" w:cs="宋体" w:hint="eastAsia"/>
          <w:kern w:val="22"/>
          <w:sz w:val="24"/>
          <w:lang w:val="en-US" w:eastAsia="zh-CN"/>
        </w:rPr>
        <w:t>个行动目标</w:t>
      </w:r>
      <w:r w:rsidRPr="007A21B1">
        <w:rPr>
          <w:rFonts w:ascii="宋体" w:eastAsia="宋体" w:hAnsi="宋体" w:cs="宋体" w:hint="eastAsia"/>
          <w:kern w:val="22"/>
          <w:sz w:val="24"/>
          <w:lang w:val="en-US" w:eastAsia="zh-CN"/>
        </w:rPr>
        <w:t>的领域进行适当管理。此外，应结合行动目标</w:t>
      </w:r>
      <w:r w:rsidRPr="007A21B1">
        <w:rPr>
          <w:kern w:val="22"/>
          <w:sz w:val="24"/>
          <w:lang w:val="en-US" w:eastAsia="zh-CN"/>
        </w:rPr>
        <w:t xml:space="preserve"> 1 </w:t>
      </w:r>
      <w:r w:rsidRPr="007A21B1">
        <w:rPr>
          <w:rFonts w:ascii="宋体" w:eastAsia="宋体" w:hAnsi="宋体" w:cs="宋体" w:hint="eastAsia"/>
          <w:kern w:val="22"/>
          <w:sz w:val="24"/>
          <w:lang w:val="en-US" w:eastAsia="zh-CN"/>
        </w:rPr>
        <w:t>和</w:t>
      </w:r>
      <w:r w:rsidRPr="007A21B1">
        <w:rPr>
          <w:kern w:val="22"/>
          <w:sz w:val="24"/>
          <w:lang w:val="en-US" w:eastAsia="zh-CN"/>
        </w:rPr>
        <w:t>2</w:t>
      </w:r>
      <w:r w:rsidRPr="007A21B1">
        <w:rPr>
          <w:rFonts w:ascii="宋体" w:eastAsia="宋体" w:hAnsi="宋体" w:cs="宋体" w:hint="eastAsia"/>
          <w:kern w:val="22"/>
          <w:sz w:val="24"/>
          <w:lang w:val="en-US" w:eastAsia="zh-CN"/>
        </w:rPr>
        <w:t>来考虑这</w:t>
      </w:r>
      <w:r w:rsidR="00757D8F">
        <w:rPr>
          <w:rFonts w:ascii="宋体" w:eastAsia="宋体" w:hAnsi="宋体" w:cs="宋体" w:hint="eastAsia"/>
          <w:kern w:val="22"/>
          <w:sz w:val="24"/>
          <w:lang w:val="en-US" w:eastAsia="zh-CN"/>
        </w:rPr>
        <w:t>个行动目标</w:t>
      </w:r>
      <w:r w:rsidRPr="007A21B1">
        <w:rPr>
          <w:rFonts w:ascii="宋体" w:eastAsia="宋体" w:hAnsi="宋体" w:cs="宋体" w:hint="eastAsia"/>
          <w:kern w:val="22"/>
          <w:sz w:val="24"/>
          <w:lang w:val="en-US" w:eastAsia="zh-CN"/>
        </w:rPr>
        <w:t>，这将确保各项行动的互补性（下图说明了这种关系）。</w:t>
      </w:r>
      <w:r w:rsidR="003167BA" w:rsidRPr="00EA1BE7">
        <w:rPr>
          <w:kern w:val="22"/>
          <w:sz w:val="24"/>
          <w:lang w:eastAsia="zh-CN"/>
        </w:rPr>
        <w:t xml:space="preserve"> </w:t>
      </w:r>
    </w:p>
    <w:p w14:paraId="18F66EB1" w14:textId="425AFB4D" w:rsidR="00CF30CC" w:rsidRPr="00EA1BE7" w:rsidRDefault="00757D8F" w:rsidP="00B021C6">
      <w:pPr>
        <w:pStyle w:val="Para1"/>
        <w:tabs>
          <w:tab w:val="clear" w:pos="360"/>
        </w:tabs>
        <w:overflowPunct w:val="0"/>
        <w:spacing w:line="240" w:lineRule="atLeast"/>
        <w:rPr>
          <w:kern w:val="22"/>
          <w:sz w:val="24"/>
          <w:lang w:eastAsia="zh-CN"/>
        </w:rPr>
      </w:pPr>
      <w:r w:rsidRPr="00757D8F">
        <w:rPr>
          <w:rFonts w:ascii="宋体" w:eastAsia="宋体" w:hAnsi="宋体" w:cs="宋体" w:hint="eastAsia"/>
          <w:kern w:val="22"/>
          <w:sz w:val="24"/>
          <w:lang w:val="en-US" w:eastAsia="zh-CN"/>
        </w:rPr>
        <w:t>这个行动目标与其他几个目标一样，其执行方式可能对土著人民和地方社区产生负面影响，也可能产生正面影响。因此，建议在拟议的</w:t>
      </w:r>
      <w:r w:rsidRPr="00757D8F">
        <w:rPr>
          <w:kern w:val="22"/>
          <w:sz w:val="24"/>
          <w:lang w:val="en-US" w:eastAsia="zh-CN"/>
        </w:rPr>
        <w:t>“</w:t>
      </w:r>
      <w:r w:rsidRPr="00757D8F">
        <w:rPr>
          <w:rFonts w:ascii="宋体" w:eastAsia="宋体" w:hAnsi="宋体" w:cs="宋体" w:hint="eastAsia"/>
          <w:kern w:val="22"/>
          <w:sz w:val="24"/>
          <w:lang w:val="en-US" w:eastAsia="zh-CN"/>
        </w:rPr>
        <w:t>框架执行指南</w:t>
      </w:r>
      <w:r w:rsidRPr="00757D8F">
        <w:rPr>
          <w:kern w:val="22"/>
          <w:sz w:val="24"/>
          <w:lang w:val="en-US" w:eastAsia="zh-CN"/>
        </w:rPr>
        <w:t>”</w:t>
      </w:r>
      <w:r w:rsidRPr="00757D8F">
        <w:rPr>
          <w:rFonts w:ascii="宋体" w:eastAsia="宋体" w:hAnsi="宋体" w:cs="宋体" w:hint="eastAsia"/>
          <w:kern w:val="22"/>
          <w:sz w:val="24"/>
          <w:lang w:val="en-US" w:eastAsia="zh-CN"/>
        </w:rPr>
        <w:t>一节解决这一问题。</w:t>
      </w:r>
    </w:p>
    <w:p w14:paraId="410135FF" w14:textId="0EC5C042" w:rsidR="00FD0A48" w:rsidRPr="00EA1BE7" w:rsidRDefault="00ED2D0F" w:rsidP="00B021C6">
      <w:pPr>
        <w:pStyle w:val="Para1"/>
        <w:tabs>
          <w:tab w:val="clear" w:pos="360"/>
        </w:tabs>
        <w:overflowPunct w:val="0"/>
        <w:spacing w:line="240" w:lineRule="atLeast"/>
        <w:rPr>
          <w:kern w:val="22"/>
          <w:sz w:val="24"/>
          <w:lang w:eastAsia="zh-CN"/>
        </w:rPr>
      </w:pPr>
      <w:r w:rsidRPr="00ED2D0F">
        <w:rPr>
          <w:rFonts w:ascii="宋体" w:eastAsia="宋体" w:hAnsi="宋体" w:cs="宋体" w:hint="eastAsia"/>
          <w:kern w:val="22"/>
          <w:sz w:val="24"/>
          <w:lang w:val="en-US" w:eastAsia="zh-CN"/>
        </w:rPr>
        <w:t>最后，我们要强调，到</w:t>
      </w:r>
      <w:r w:rsidRPr="00ED2D0F">
        <w:rPr>
          <w:kern w:val="22"/>
          <w:sz w:val="24"/>
          <w:lang w:val="en-US" w:eastAsia="zh-CN"/>
        </w:rPr>
        <w:t xml:space="preserve"> 2030 </w:t>
      </w:r>
      <w:r w:rsidRPr="00ED2D0F">
        <w:rPr>
          <w:rFonts w:ascii="宋体" w:eastAsia="宋体" w:hAnsi="宋体" w:cs="宋体" w:hint="eastAsia"/>
          <w:kern w:val="22"/>
          <w:sz w:val="24"/>
          <w:lang w:val="en-US" w:eastAsia="zh-CN"/>
        </w:rPr>
        <w:t>年使</w:t>
      </w:r>
      <w:r w:rsidRPr="00ED2D0F">
        <w:rPr>
          <w:kern w:val="22"/>
          <w:sz w:val="24"/>
          <w:lang w:val="en-US" w:eastAsia="zh-CN"/>
        </w:rPr>
        <w:t>30%</w:t>
      </w:r>
      <w:r w:rsidRPr="00ED2D0F">
        <w:rPr>
          <w:rFonts w:ascii="宋体" w:eastAsia="宋体" w:hAnsi="宋体" w:cs="宋体" w:hint="eastAsia"/>
          <w:kern w:val="22"/>
          <w:sz w:val="24"/>
          <w:lang w:val="en-US" w:eastAsia="zh-CN"/>
        </w:rPr>
        <w:t>的陆地和海洋得到保护并不足以实现</w:t>
      </w:r>
      <w:r w:rsidRPr="00ED2D0F">
        <w:rPr>
          <w:kern w:val="22"/>
          <w:sz w:val="24"/>
          <w:lang w:val="en-US" w:eastAsia="zh-CN"/>
        </w:rPr>
        <w:t xml:space="preserve"> 2050 </w:t>
      </w:r>
      <w:r w:rsidRPr="00ED2D0F">
        <w:rPr>
          <w:rFonts w:ascii="宋体" w:eastAsia="宋体" w:hAnsi="宋体" w:cs="宋体" w:hint="eastAsia"/>
          <w:kern w:val="22"/>
          <w:sz w:val="24"/>
          <w:lang w:val="en-US" w:eastAsia="zh-CN"/>
        </w:rPr>
        <w:t>年愿景。虽然改变对土地和海洋的利用方式至关重要，但仅靠保护区不足以实现</w:t>
      </w:r>
      <w:r w:rsidRPr="00ED2D0F">
        <w:rPr>
          <w:kern w:val="22"/>
          <w:sz w:val="24"/>
          <w:lang w:val="en-US" w:eastAsia="zh-CN"/>
        </w:rPr>
        <w:t xml:space="preserve"> 2050 </w:t>
      </w:r>
      <w:r w:rsidRPr="00ED2D0F">
        <w:rPr>
          <w:rFonts w:ascii="宋体" w:eastAsia="宋体" w:hAnsi="宋体" w:cs="宋体" w:hint="eastAsia"/>
          <w:kern w:val="22"/>
          <w:sz w:val="24"/>
          <w:lang w:val="en-US" w:eastAsia="zh-CN"/>
        </w:rPr>
        <w:t>愿景。</w:t>
      </w:r>
    </w:p>
    <w:p w14:paraId="66814C3B" w14:textId="35F19790" w:rsidR="00535E5E" w:rsidRPr="00EA1BE7" w:rsidRDefault="00566B78" w:rsidP="00B021C6">
      <w:pPr>
        <w:keepNext/>
        <w:overflowPunct w:val="0"/>
        <w:spacing w:before="120" w:after="120" w:line="240" w:lineRule="atLeast"/>
        <w:rPr>
          <w:kern w:val="22"/>
          <w:sz w:val="24"/>
        </w:rPr>
      </w:pPr>
      <w:proofErr w:type="spellStart"/>
      <w:r>
        <w:rPr>
          <w:rFonts w:eastAsia="楷体"/>
          <w:kern w:val="22"/>
          <w:sz w:val="24"/>
        </w:rPr>
        <w:t>替代案文</w:t>
      </w:r>
      <w:proofErr w:type="spellEnd"/>
    </w:p>
    <w:p w14:paraId="0956500C" w14:textId="7732AA0B" w:rsidR="00FD0A48" w:rsidRPr="00EA1BE7" w:rsidRDefault="002C45AB" w:rsidP="00B021C6">
      <w:pPr>
        <w:pStyle w:val="Para1"/>
        <w:tabs>
          <w:tab w:val="clear" w:pos="360"/>
        </w:tabs>
        <w:overflowPunct w:val="0"/>
        <w:spacing w:line="240" w:lineRule="atLeast"/>
        <w:rPr>
          <w:kern w:val="22"/>
          <w:sz w:val="24"/>
          <w:lang w:eastAsia="zh-CN"/>
        </w:rPr>
      </w:pPr>
      <w:r w:rsidRPr="002C45AB">
        <w:rPr>
          <w:rFonts w:ascii="宋体" w:eastAsia="宋体" w:hAnsi="宋体" w:cs="宋体" w:hint="eastAsia"/>
          <w:kern w:val="22"/>
          <w:sz w:val="24"/>
          <w:lang w:val="en-US" w:eastAsia="zh-CN"/>
        </w:rPr>
        <w:t>正如本文件在其他地方指出的那样，一些缔约方表示倾向于使用</w:t>
      </w:r>
      <w:r w:rsidRPr="002C45AB">
        <w:rPr>
          <w:kern w:val="22"/>
          <w:sz w:val="24"/>
          <w:lang w:val="en-US" w:eastAsia="zh-CN"/>
        </w:rPr>
        <w:t>“</w:t>
      </w:r>
      <w:r w:rsidRPr="002C45AB">
        <w:rPr>
          <w:rFonts w:ascii="宋体" w:eastAsia="宋体" w:hAnsi="宋体" w:cs="宋体" w:hint="eastAsia"/>
          <w:kern w:val="22"/>
          <w:sz w:val="24"/>
          <w:lang w:val="en-US" w:eastAsia="zh-CN"/>
        </w:rPr>
        <w:t>生态系统服务</w:t>
      </w:r>
      <w:r w:rsidRPr="002C45AB">
        <w:rPr>
          <w:kern w:val="22"/>
          <w:sz w:val="24"/>
          <w:lang w:val="en-US" w:eastAsia="zh-CN"/>
        </w:rPr>
        <w:t>”</w:t>
      </w:r>
      <w:r w:rsidRPr="002C45AB">
        <w:rPr>
          <w:rFonts w:ascii="宋体" w:eastAsia="宋体" w:hAnsi="宋体" w:cs="宋体" w:hint="eastAsia"/>
          <w:kern w:val="22"/>
          <w:sz w:val="24"/>
          <w:lang w:val="en-US" w:eastAsia="zh-CN"/>
        </w:rPr>
        <w:t>一词，而不是整个框架中使用的</w:t>
      </w:r>
      <w:r w:rsidRPr="002C45AB">
        <w:rPr>
          <w:kern w:val="22"/>
          <w:sz w:val="24"/>
          <w:lang w:val="en-US" w:eastAsia="zh-CN"/>
        </w:rPr>
        <w:t>“</w:t>
      </w:r>
      <w:r w:rsidRPr="002C45AB">
        <w:rPr>
          <w:rFonts w:ascii="宋体" w:eastAsia="宋体" w:hAnsi="宋体" w:cs="宋体" w:hint="eastAsia"/>
          <w:kern w:val="22"/>
          <w:sz w:val="24"/>
          <w:lang w:val="en-US" w:eastAsia="zh-CN"/>
        </w:rPr>
        <w:t>自然为人类做出的贡献</w:t>
      </w:r>
      <w:r w:rsidRPr="002C45AB">
        <w:rPr>
          <w:kern w:val="22"/>
          <w:sz w:val="24"/>
          <w:lang w:val="en-US" w:eastAsia="zh-CN"/>
        </w:rPr>
        <w:t>”</w:t>
      </w:r>
      <w:r w:rsidRPr="002C45AB">
        <w:rPr>
          <w:rFonts w:ascii="宋体" w:eastAsia="宋体" w:hAnsi="宋体" w:cs="宋体" w:hint="eastAsia"/>
          <w:kern w:val="22"/>
          <w:sz w:val="24"/>
          <w:lang w:val="en-US" w:eastAsia="zh-CN"/>
        </w:rPr>
        <w:t>。因此，可以把这个行动目标的案文修改如下。</w:t>
      </w:r>
    </w:p>
    <w:p w14:paraId="4F49A351" w14:textId="7483FC57" w:rsidR="00FD0A48" w:rsidRPr="00EA1BE7" w:rsidRDefault="002C45AB" w:rsidP="00B021C6">
      <w:pPr>
        <w:pBdr>
          <w:top w:val="single" w:sz="18" w:space="1" w:color="auto"/>
          <w:left w:val="single" w:sz="18" w:space="4" w:color="auto"/>
          <w:bottom w:val="single" w:sz="18" w:space="1" w:color="auto"/>
          <w:right w:val="single" w:sz="18" w:space="4" w:color="auto"/>
        </w:pBdr>
        <w:overflowPunct w:val="0"/>
        <w:spacing w:before="120" w:after="120" w:line="240" w:lineRule="atLeast"/>
        <w:rPr>
          <w:kern w:val="22"/>
          <w:sz w:val="24"/>
          <w:lang w:eastAsia="zh-CN"/>
        </w:rPr>
      </w:pPr>
      <w:r w:rsidRPr="002C45AB">
        <w:rPr>
          <w:rFonts w:ascii="宋体" w:eastAsia="宋体" w:hAnsi="宋体" w:cs="宋体" w:hint="eastAsia"/>
          <w:kern w:val="22"/>
          <w:sz w:val="24"/>
          <w:lang w:eastAsia="zh-CN"/>
        </w:rPr>
        <w:t>确保形成得到有效和公平管理、具有生态代表性和连通性良好的保护区系统并采取其他有效的基于区域的保护措</w:t>
      </w:r>
      <w:r w:rsidRPr="002C45AB">
        <w:rPr>
          <w:rFonts w:hint="eastAsia"/>
          <w:kern w:val="22"/>
          <w:sz w:val="24"/>
          <w:lang w:eastAsia="zh-CN"/>
        </w:rPr>
        <w:t>​​</w:t>
      </w:r>
      <w:r w:rsidRPr="002C45AB">
        <w:rPr>
          <w:rFonts w:ascii="宋体" w:eastAsia="宋体" w:hAnsi="宋体" w:cs="宋体" w:hint="eastAsia"/>
          <w:kern w:val="22"/>
          <w:sz w:val="24"/>
          <w:lang w:eastAsia="zh-CN"/>
        </w:rPr>
        <w:t>施，使全球陆地和海洋区域的至少</w:t>
      </w:r>
      <w:r w:rsidRPr="002C45AB">
        <w:rPr>
          <w:rFonts w:hint="eastAsia"/>
          <w:kern w:val="22"/>
          <w:sz w:val="24"/>
          <w:lang w:eastAsia="zh-CN"/>
        </w:rPr>
        <w:t>3</w:t>
      </w:r>
      <w:r w:rsidRPr="002C45AB">
        <w:rPr>
          <w:kern w:val="22"/>
          <w:sz w:val="24"/>
          <w:lang w:eastAsia="zh-CN"/>
        </w:rPr>
        <w:t>0%</w:t>
      </w:r>
      <w:r w:rsidRPr="002C45AB">
        <w:rPr>
          <w:rFonts w:ascii="宋体" w:eastAsia="宋体" w:hAnsi="宋体" w:cs="宋体" w:hint="eastAsia"/>
          <w:kern w:val="22"/>
          <w:sz w:val="24"/>
          <w:lang w:eastAsia="zh-CN"/>
        </w:rPr>
        <w:t>得到保护，尤其是保护对生物多样性</w:t>
      </w:r>
      <w:r>
        <w:rPr>
          <w:rFonts w:ascii="宋体" w:eastAsia="宋体" w:hAnsi="宋体" w:cs="宋体" w:hint="eastAsia"/>
          <w:kern w:val="22"/>
          <w:sz w:val="24"/>
          <w:lang w:eastAsia="zh-CN"/>
        </w:rPr>
        <w:t>和</w:t>
      </w:r>
      <w:r w:rsidRPr="002C45AB">
        <w:rPr>
          <w:rFonts w:ascii="宋体" w:eastAsia="宋体" w:hAnsi="宋体" w:cs="宋体" w:hint="eastAsia"/>
          <w:b/>
          <w:bCs/>
          <w:kern w:val="22"/>
          <w:sz w:val="24"/>
          <w:lang w:eastAsia="zh-CN"/>
        </w:rPr>
        <w:t>提供生态系统服务</w:t>
      </w:r>
      <w:r w:rsidRPr="002C45AB">
        <w:rPr>
          <w:rFonts w:ascii="宋体" w:eastAsia="宋体" w:hAnsi="宋体" w:cs="宋体" w:hint="eastAsia"/>
          <w:kern w:val="22"/>
          <w:sz w:val="24"/>
          <w:lang w:eastAsia="zh-CN"/>
        </w:rPr>
        <w:t>特别重要的区域，并将这些区域纳入更广泛的陆地景观和海洋景观。</w:t>
      </w:r>
    </w:p>
    <w:p w14:paraId="72211C4D" w14:textId="06F8747F" w:rsidR="00FD0A48" w:rsidRPr="008C7C05" w:rsidRDefault="002C45AB" w:rsidP="00314DDF">
      <w:pPr>
        <w:pStyle w:val="Heading3"/>
        <w:overflowPunct w:val="0"/>
        <w:spacing w:line="240" w:lineRule="atLeast"/>
        <w:ind w:left="490"/>
        <w:jc w:val="both"/>
        <w:rPr>
          <w:rFonts w:eastAsia="宋体"/>
          <w:b/>
          <w:bCs/>
          <w:i w:val="0"/>
          <w:iCs w:val="0"/>
          <w:sz w:val="24"/>
          <w:lang w:eastAsia="zh-CN"/>
        </w:rPr>
      </w:pPr>
      <w:bookmarkStart w:id="54" w:name="_Toc90477132"/>
      <w:bookmarkStart w:id="55" w:name="_Toc90477343"/>
      <w:r>
        <w:rPr>
          <w:rFonts w:eastAsia="宋体" w:hint="eastAsia"/>
          <w:b/>
          <w:bCs/>
          <w:i w:val="0"/>
          <w:iCs w:val="0"/>
          <w:sz w:val="24"/>
          <w:lang w:eastAsia="zh-CN"/>
        </w:rPr>
        <w:lastRenderedPageBreak/>
        <w:t>行动目标</w:t>
      </w:r>
      <w:r w:rsidR="00183BF4" w:rsidRPr="008C7C05">
        <w:rPr>
          <w:rFonts w:eastAsia="宋体"/>
          <w:b/>
          <w:bCs/>
          <w:i w:val="0"/>
          <w:iCs w:val="0"/>
          <w:sz w:val="24"/>
          <w:lang w:eastAsia="zh-CN"/>
        </w:rPr>
        <w:t>4</w:t>
      </w:r>
      <w:bookmarkEnd w:id="54"/>
      <w:bookmarkEnd w:id="55"/>
    </w:p>
    <w:p w14:paraId="7B47A40A" w14:textId="38E90806" w:rsidR="00FD0A48" w:rsidRPr="00EA1BE7" w:rsidRDefault="002C45AB" w:rsidP="00314DDF">
      <w:pPr>
        <w:keepNext/>
        <w:pBdr>
          <w:top w:val="single" w:sz="18" w:space="1" w:color="auto"/>
          <w:left w:val="single" w:sz="18" w:space="4" w:color="auto"/>
          <w:bottom w:val="single" w:sz="18" w:space="1" w:color="auto"/>
          <w:right w:val="single" w:sz="18" w:space="4" w:color="auto"/>
        </w:pBdr>
        <w:overflowPunct w:val="0"/>
        <w:spacing w:before="120" w:after="120" w:line="240" w:lineRule="atLeast"/>
        <w:rPr>
          <w:kern w:val="22"/>
          <w:sz w:val="24"/>
          <w:lang w:eastAsia="zh-CN"/>
        </w:rPr>
      </w:pPr>
      <w:r>
        <w:rPr>
          <w:rFonts w:ascii="宋体" w:eastAsia="宋体" w:hAnsi="宋体" w:cs="宋体" w:hint="eastAsia"/>
          <w:b/>
          <w:kern w:val="22"/>
          <w:sz w:val="24"/>
          <w:lang w:eastAsia="zh-CN"/>
        </w:rPr>
        <w:t>初稿</w:t>
      </w:r>
      <w:r w:rsidR="007644A0" w:rsidRPr="00EA1BE7">
        <w:rPr>
          <w:b/>
          <w:kern w:val="22"/>
          <w:sz w:val="24"/>
          <w:lang w:eastAsia="zh-CN"/>
        </w:rPr>
        <w:t xml:space="preserve"> </w:t>
      </w:r>
      <w:r w:rsidR="003167BA" w:rsidRPr="00EA1BE7">
        <w:rPr>
          <w:kern w:val="22"/>
          <w:sz w:val="24"/>
          <w:lang w:eastAsia="zh-CN"/>
        </w:rPr>
        <w:t xml:space="preserve">– </w:t>
      </w:r>
      <w:r w:rsidRPr="002C45AB">
        <w:rPr>
          <w:rFonts w:ascii="宋体" w:eastAsia="宋体" w:hAnsi="宋体" w:cs="宋体" w:hint="eastAsia"/>
          <w:kern w:val="22"/>
          <w:sz w:val="24"/>
          <w:lang w:eastAsia="zh-CN"/>
        </w:rPr>
        <w:t>确保采取积极的管理行动，从而能够恢复和保护野生和驯化物种的物种和遗传多样性，包括通过移地收集保存来这样做，并有效管理人与野生物之间的互动，从而</w:t>
      </w:r>
      <w:bookmarkStart w:id="56" w:name="_Hlk90277747"/>
      <w:r w:rsidRPr="002C45AB">
        <w:rPr>
          <w:rFonts w:ascii="宋体" w:eastAsia="宋体" w:hAnsi="宋体" w:cs="宋体" w:hint="eastAsia"/>
          <w:kern w:val="22"/>
          <w:sz w:val="24"/>
          <w:lang w:eastAsia="zh-CN"/>
        </w:rPr>
        <w:t>避免或减少人与野生物之间的冲突</w:t>
      </w:r>
      <w:bookmarkEnd w:id="56"/>
      <w:r w:rsidRPr="002C45AB">
        <w:rPr>
          <w:rFonts w:ascii="宋体" w:eastAsia="宋体" w:hAnsi="宋体" w:cs="宋体" w:hint="eastAsia"/>
          <w:kern w:val="22"/>
          <w:sz w:val="24"/>
          <w:lang w:eastAsia="zh-CN"/>
        </w:rPr>
        <w:t>。</w:t>
      </w:r>
    </w:p>
    <w:p w14:paraId="066D0D65" w14:textId="64840885" w:rsidR="007644A0" w:rsidRPr="00EA1BE7" w:rsidRDefault="003414EC" w:rsidP="00B021C6">
      <w:pPr>
        <w:overflowPunct w:val="0"/>
        <w:spacing w:before="120" w:after="120" w:line="240" w:lineRule="atLeast"/>
        <w:rPr>
          <w:kern w:val="22"/>
          <w:sz w:val="24"/>
        </w:rPr>
      </w:pPr>
      <w:proofErr w:type="spellStart"/>
      <w:r w:rsidRPr="003414EC">
        <w:rPr>
          <w:rFonts w:eastAsia="楷体" w:cs="宋体" w:hint="eastAsia"/>
          <w:kern w:val="22"/>
          <w:sz w:val="24"/>
        </w:rPr>
        <w:t>听到的意见</w:t>
      </w:r>
      <w:proofErr w:type="spellEnd"/>
    </w:p>
    <w:p w14:paraId="20A7959D" w14:textId="6A16E285" w:rsidR="007644A0" w:rsidRPr="00EA1BE7" w:rsidRDefault="0008323B" w:rsidP="00B021C6">
      <w:pPr>
        <w:pStyle w:val="Para1"/>
        <w:tabs>
          <w:tab w:val="clear" w:pos="360"/>
        </w:tabs>
        <w:overflowPunct w:val="0"/>
        <w:spacing w:line="240" w:lineRule="atLeast"/>
        <w:rPr>
          <w:kern w:val="22"/>
          <w:sz w:val="24"/>
          <w:lang w:eastAsia="zh-CN"/>
        </w:rPr>
      </w:pPr>
      <w:r w:rsidRPr="0008323B">
        <w:rPr>
          <w:rFonts w:ascii="宋体" w:eastAsia="宋体" w:hAnsi="宋体" w:cs="宋体" w:hint="eastAsia"/>
          <w:kern w:val="22"/>
          <w:sz w:val="24"/>
          <w:lang w:val="en-US" w:eastAsia="zh-CN"/>
        </w:rPr>
        <w:t>这个行动目标得到普遍支持。然而，关于到底应该把</w:t>
      </w:r>
      <w:r w:rsidRPr="002B3859">
        <w:rPr>
          <w:rFonts w:ascii="宋体" w:eastAsia="宋体" w:hAnsi="宋体"/>
          <w:kern w:val="22"/>
          <w:sz w:val="24"/>
          <w:lang w:val="en-US" w:eastAsia="zh-CN"/>
        </w:rPr>
        <w:t>“</w:t>
      </w:r>
      <w:r w:rsidRPr="002B3859">
        <w:rPr>
          <w:rFonts w:ascii="宋体" w:eastAsia="宋体" w:hAnsi="宋体" w:cs="宋体" w:hint="eastAsia"/>
          <w:kern w:val="22"/>
          <w:sz w:val="24"/>
          <w:lang w:val="en-US" w:eastAsia="zh-CN"/>
        </w:rPr>
        <w:t>人与野生物之间的互动</w:t>
      </w:r>
      <w:r w:rsidRPr="002B3859">
        <w:rPr>
          <w:rFonts w:ascii="宋体" w:eastAsia="宋体" w:hAnsi="宋体"/>
          <w:kern w:val="22"/>
          <w:sz w:val="24"/>
          <w:lang w:val="en-US" w:eastAsia="zh-CN"/>
        </w:rPr>
        <w:t>”</w:t>
      </w:r>
      <w:r w:rsidRPr="0008323B">
        <w:rPr>
          <w:rFonts w:ascii="宋体" w:eastAsia="宋体" w:hAnsi="宋体" w:cs="宋体" w:hint="eastAsia"/>
          <w:kern w:val="22"/>
          <w:sz w:val="24"/>
          <w:lang w:val="en-US" w:eastAsia="zh-CN"/>
        </w:rPr>
        <w:t>纳入这个行动目标，还是应该将其纳入行动目标</w:t>
      </w:r>
      <w:r w:rsidRPr="0008323B">
        <w:rPr>
          <w:kern w:val="22"/>
          <w:sz w:val="24"/>
          <w:lang w:val="en-US" w:eastAsia="zh-CN"/>
        </w:rPr>
        <w:t xml:space="preserve"> 5 </w:t>
      </w:r>
      <w:r w:rsidRPr="0008323B">
        <w:rPr>
          <w:rFonts w:ascii="宋体" w:eastAsia="宋体" w:hAnsi="宋体" w:cs="宋体" w:hint="eastAsia"/>
          <w:kern w:val="22"/>
          <w:sz w:val="24"/>
          <w:lang w:val="en-US" w:eastAsia="zh-CN"/>
        </w:rPr>
        <w:t>或</w:t>
      </w:r>
      <w:r w:rsidRPr="0008323B">
        <w:rPr>
          <w:kern w:val="22"/>
          <w:sz w:val="24"/>
          <w:lang w:val="en-US" w:eastAsia="zh-CN"/>
        </w:rPr>
        <w:t xml:space="preserve"> 9 </w:t>
      </w:r>
      <w:r w:rsidRPr="0008323B">
        <w:rPr>
          <w:rFonts w:ascii="宋体" w:eastAsia="宋体" w:hAnsi="宋体" w:cs="宋体" w:hint="eastAsia"/>
          <w:kern w:val="22"/>
          <w:sz w:val="24"/>
          <w:lang w:val="en-US" w:eastAsia="zh-CN"/>
        </w:rPr>
        <w:t>的问题引起了一些评论。还有的缔约方建议使用</w:t>
      </w:r>
      <w:r w:rsidRPr="002B3859">
        <w:rPr>
          <w:rFonts w:ascii="宋体" w:eastAsia="宋体" w:hAnsi="宋体"/>
          <w:kern w:val="22"/>
          <w:sz w:val="24"/>
          <w:lang w:val="en-US" w:eastAsia="zh-CN"/>
        </w:rPr>
        <w:t>“</w:t>
      </w:r>
      <w:proofErr w:type="gramStart"/>
      <w:r w:rsidRPr="002B3859">
        <w:rPr>
          <w:rFonts w:ascii="宋体" w:eastAsia="宋体" w:hAnsi="宋体" w:cs="宋体" w:hint="eastAsia"/>
          <w:kern w:val="22"/>
          <w:sz w:val="24"/>
          <w:lang w:val="en-US" w:eastAsia="zh-CN"/>
        </w:rPr>
        <w:t>就地</w:t>
      </w:r>
      <w:r w:rsidRPr="002B3859">
        <w:rPr>
          <w:rFonts w:ascii="宋体" w:eastAsia="宋体" w:hAnsi="宋体"/>
          <w:kern w:val="22"/>
          <w:sz w:val="24"/>
          <w:lang w:val="en-US" w:eastAsia="zh-CN"/>
        </w:rPr>
        <w:t>”</w:t>
      </w:r>
      <w:r w:rsidRPr="0008323B">
        <w:rPr>
          <w:rFonts w:ascii="宋体" w:eastAsia="宋体" w:hAnsi="宋体" w:cs="宋体" w:hint="eastAsia"/>
          <w:kern w:val="22"/>
          <w:sz w:val="24"/>
          <w:lang w:val="en-US" w:eastAsia="zh-CN"/>
        </w:rPr>
        <w:t>一词</w:t>
      </w:r>
      <w:proofErr w:type="gramEnd"/>
      <w:r w:rsidRPr="0008323B">
        <w:rPr>
          <w:rFonts w:ascii="宋体" w:eastAsia="宋体" w:hAnsi="宋体" w:cs="宋体" w:hint="eastAsia"/>
          <w:kern w:val="22"/>
          <w:sz w:val="24"/>
          <w:lang w:val="en-US" w:eastAsia="zh-CN"/>
        </w:rPr>
        <w:t>。一些缔约方还建议，可以在这个行动目标下处理与数字序列信息有关的问题。</w:t>
      </w:r>
    </w:p>
    <w:p w14:paraId="58236B2B" w14:textId="74C9AA01" w:rsidR="00F43C77" w:rsidRPr="00EA1BE7" w:rsidRDefault="00EC4FC2" w:rsidP="00B021C6">
      <w:pPr>
        <w:overflowPunct w:val="0"/>
        <w:spacing w:before="120" w:after="120" w:line="240" w:lineRule="atLeast"/>
        <w:rPr>
          <w:kern w:val="22"/>
          <w:sz w:val="24"/>
        </w:rPr>
      </w:pPr>
      <w:proofErr w:type="spellStart"/>
      <w:r>
        <w:rPr>
          <w:rFonts w:eastAsia="楷体"/>
          <w:kern w:val="22"/>
          <w:sz w:val="24"/>
        </w:rPr>
        <w:t>数字元素</w:t>
      </w:r>
      <w:proofErr w:type="spellEnd"/>
    </w:p>
    <w:p w14:paraId="61D3473B" w14:textId="653A2A74" w:rsidR="00FD0A48" w:rsidRPr="009D2499" w:rsidRDefault="002B3859" w:rsidP="00B021C6">
      <w:pPr>
        <w:pStyle w:val="Para1"/>
        <w:tabs>
          <w:tab w:val="clear" w:pos="360"/>
        </w:tabs>
        <w:overflowPunct w:val="0"/>
        <w:spacing w:line="240" w:lineRule="atLeast"/>
        <w:rPr>
          <w:rFonts w:ascii="宋体" w:eastAsia="宋体" w:hAnsi="宋体"/>
          <w:kern w:val="22"/>
          <w:sz w:val="24"/>
          <w:lang w:eastAsia="zh-CN"/>
        </w:rPr>
      </w:pPr>
      <w:r w:rsidRPr="002B3859">
        <w:rPr>
          <w:rFonts w:ascii="宋体" w:eastAsia="宋体" w:hAnsi="宋体" w:cs="宋体" w:hint="eastAsia"/>
          <w:kern w:val="22"/>
          <w:sz w:val="24"/>
          <w:lang w:val="en-US" w:eastAsia="zh-CN"/>
        </w:rPr>
        <w:t>这个行动目标没有提到明确的数值。尽管如此，其意图是</w:t>
      </w:r>
      <w:r w:rsidRPr="009D2499">
        <w:rPr>
          <w:rFonts w:ascii="宋体" w:eastAsia="宋体" w:hAnsi="宋体"/>
          <w:kern w:val="22"/>
          <w:sz w:val="24"/>
          <w:lang w:val="en-US" w:eastAsia="zh-CN"/>
        </w:rPr>
        <w:t>“</w:t>
      </w:r>
      <w:r w:rsidRPr="009D2499">
        <w:rPr>
          <w:rFonts w:ascii="宋体" w:eastAsia="宋体" w:hAnsi="宋体" w:cs="宋体" w:hint="eastAsia"/>
          <w:kern w:val="22"/>
          <w:sz w:val="24"/>
          <w:lang w:val="en-US" w:eastAsia="zh-CN"/>
        </w:rPr>
        <w:t>确保采取积极的管理行动</w:t>
      </w:r>
      <w:r w:rsidRPr="009D2499">
        <w:rPr>
          <w:rFonts w:ascii="宋体" w:eastAsia="宋体" w:hAnsi="宋体"/>
          <w:kern w:val="22"/>
          <w:sz w:val="24"/>
          <w:lang w:val="en-US" w:eastAsia="zh-CN"/>
        </w:rPr>
        <w:t>”</w:t>
      </w:r>
      <w:r w:rsidRPr="009D2499">
        <w:rPr>
          <w:rFonts w:ascii="宋体" w:eastAsia="宋体" w:hAnsi="宋体" w:cs="宋体" w:hint="eastAsia"/>
          <w:kern w:val="22"/>
          <w:sz w:val="24"/>
          <w:lang w:val="en-US" w:eastAsia="zh-CN"/>
        </w:rPr>
        <w:t>，实现</w:t>
      </w:r>
      <w:r w:rsidRPr="009D2499">
        <w:rPr>
          <w:rFonts w:ascii="宋体" w:eastAsia="宋体" w:hAnsi="宋体"/>
          <w:kern w:val="22"/>
          <w:sz w:val="24"/>
          <w:lang w:val="en-US" w:eastAsia="zh-CN"/>
        </w:rPr>
        <w:t>“</w:t>
      </w:r>
      <w:r w:rsidRPr="009D2499">
        <w:rPr>
          <w:rFonts w:ascii="宋体" w:eastAsia="宋体" w:hAnsi="宋体" w:cs="宋体" w:hint="eastAsia"/>
          <w:kern w:val="22"/>
          <w:sz w:val="24"/>
          <w:lang w:val="en-US" w:eastAsia="zh-CN"/>
        </w:rPr>
        <w:t>恢复和保护</w:t>
      </w:r>
      <w:r w:rsidRPr="009D2499">
        <w:rPr>
          <w:rFonts w:ascii="宋体" w:eastAsia="宋体" w:hAnsi="宋体"/>
          <w:kern w:val="22"/>
          <w:sz w:val="24"/>
          <w:lang w:val="en-US" w:eastAsia="zh-CN"/>
        </w:rPr>
        <w:t>”</w:t>
      </w:r>
      <w:r w:rsidRPr="009D2499">
        <w:rPr>
          <w:rFonts w:ascii="宋体" w:eastAsia="宋体" w:hAnsi="宋体" w:cs="宋体" w:hint="eastAsia"/>
          <w:kern w:val="22"/>
          <w:sz w:val="24"/>
          <w:lang w:val="en-US" w:eastAsia="zh-CN"/>
        </w:rPr>
        <w:t>以及</w:t>
      </w:r>
      <w:r w:rsidRPr="009D2499">
        <w:rPr>
          <w:rFonts w:ascii="宋体" w:eastAsia="宋体" w:hAnsi="宋体"/>
          <w:kern w:val="22"/>
          <w:sz w:val="24"/>
          <w:lang w:val="en-US" w:eastAsia="zh-CN"/>
        </w:rPr>
        <w:t>“</w:t>
      </w:r>
      <w:r w:rsidRPr="009D2499">
        <w:rPr>
          <w:rFonts w:ascii="宋体" w:eastAsia="宋体" w:hAnsi="宋体" w:cs="宋体" w:hint="eastAsia"/>
          <w:kern w:val="22"/>
          <w:sz w:val="24"/>
          <w:lang w:eastAsia="zh-CN"/>
        </w:rPr>
        <w:t>避免或减少</w:t>
      </w:r>
      <w:bookmarkStart w:id="57" w:name="_Hlk90278109"/>
      <w:r w:rsidRPr="009D2499">
        <w:rPr>
          <w:rFonts w:ascii="宋体" w:eastAsia="宋体" w:hAnsi="宋体" w:cs="宋体" w:hint="eastAsia"/>
          <w:kern w:val="22"/>
          <w:sz w:val="24"/>
          <w:lang w:eastAsia="zh-CN"/>
        </w:rPr>
        <w:t>人与野生物之间的冲突</w:t>
      </w:r>
      <w:bookmarkEnd w:id="57"/>
      <w:r w:rsidRPr="009D2499">
        <w:rPr>
          <w:rFonts w:ascii="宋体" w:eastAsia="宋体" w:hAnsi="宋体"/>
          <w:kern w:val="22"/>
          <w:sz w:val="24"/>
          <w:lang w:val="en-US" w:eastAsia="zh-CN"/>
        </w:rPr>
        <w:t>”</w:t>
      </w:r>
      <w:r w:rsidRPr="009D2499">
        <w:rPr>
          <w:rFonts w:ascii="宋体" w:eastAsia="宋体" w:hAnsi="宋体" w:cs="宋体" w:hint="eastAsia"/>
          <w:kern w:val="22"/>
          <w:sz w:val="24"/>
          <w:lang w:val="en-US" w:eastAsia="zh-CN"/>
        </w:rPr>
        <w:t>的目标，从而清楚地表明了需要采取的行动和预期的成果。</w:t>
      </w:r>
      <w:r w:rsidR="003167BA" w:rsidRPr="009D2499">
        <w:rPr>
          <w:rFonts w:ascii="宋体" w:eastAsia="宋体" w:hAnsi="宋体"/>
          <w:kern w:val="22"/>
          <w:sz w:val="24"/>
          <w:lang w:eastAsia="zh-CN"/>
        </w:rPr>
        <w:t xml:space="preserve"> </w:t>
      </w:r>
    </w:p>
    <w:p w14:paraId="016090E2" w14:textId="5FEE6358" w:rsidR="007644A0" w:rsidRPr="00EA1BE7" w:rsidRDefault="00BA20EA" w:rsidP="00B021C6">
      <w:pPr>
        <w:keepNext/>
        <w:overflowPunct w:val="0"/>
        <w:spacing w:before="120" w:after="120" w:line="240" w:lineRule="atLeast"/>
        <w:rPr>
          <w:kern w:val="22"/>
          <w:sz w:val="24"/>
          <w:lang w:eastAsia="zh-CN"/>
        </w:rPr>
      </w:pPr>
      <w:r w:rsidRPr="00BA20EA">
        <w:rPr>
          <w:rFonts w:eastAsia="楷体"/>
          <w:iCs/>
          <w:kern w:val="22"/>
          <w:sz w:val="24"/>
          <w:lang w:eastAsia="zh-CN"/>
        </w:rPr>
        <w:t>供缔约方和利益攸关方考虑的问题</w:t>
      </w:r>
    </w:p>
    <w:p w14:paraId="70A2D789" w14:textId="00CDBD5C" w:rsidR="00FD0A48" w:rsidRPr="00EA1BE7" w:rsidRDefault="009D2499" w:rsidP="0024065E">
      <w:pPr>
        <w:pStyle w:val="ListParagraph"/>
        <w:numPr>
          <w:ilvl w:val="0"/>
          <w:numId w:val="18"/>
        </w:numPr>
        <w:overflowPunct w:val="0"/>
        <w:spacing w:before="120" w:after="120" w:line="240" w:lineRule="atLeast"/>
        <w:ind w:left="0" w:firstLine="490"/>
        <w:contextualSpacing w:val="0"/>
        <w:rPr>
          <w:kern w:val="22"/>
          <w:sz w:val="24"/>
          <w:lang w:eastAsia="zh-CN"/>
        </w:rPr>
      </w:pPr>
      <w:r w:rsidRPr="009D2499">
        <w:rPr>
          <w:rFonts w:ascii="宋体" w:eastAsia="宋体" w:hAnsi="宋体" w:cs="宋体" w:hint="eastAsia"/>
          <w:kern w:val="22"/>
          <w:sz w:val="24"/>
          <w:lang w:val="en-US" w:eastAsia="zh-CN"/>
        </w:rPr>
        <w:t>是否应把驯化物种以及栽培和收获的植物作为行动目标的一部分？</w:t>
      </w:r>
    </w:p>
    <w:p w14:paraId="32338DC5" w14:textId="28A1569A" w:rsidR="00FD0A48" w:rsidRPr="00EA1BE7" w:rsidRDefault="009D2499" w:rsidP="0024065E">
      <w:pPr>
        <w:pStyle w:val="ListParagraph"/>
        <w:numPr>
          <w:ilvl w:val="0"/>
          <w:numId w:val="18"/>
        </w:numPr>
        <w:overflowPunct w:val="0"/>
        <w:spacing w:before="120" w:after="120" w:line="240" w:lineRule="atLeast"/>
        <w:ind w:left="0" w:firstLine="490"/>
        <w:contextualSpacing w:val="0"/>
        <w:rPr>
          <w:kern w:val="22"/>
          <w:sz w:val="24"/>
          <w:lang w:eastAsia="zh-CN"/>
        </w:rPr>
      </w:pPr>
      <w:r w:rsidRPr="009D2499">
        <w:rPr>
          <w:rFonts w:ascii="宋体" w:eastAsia="宋体" w:hAnsi="宋体" w:cs="宋体" w:hint="eastAsia"/>
          <w:kern w:val="22"/>
          <w:sz w:val="24"/>
          <w:lang w:val="en-US" w:eastAsia="zh-CN"/>
        </w:rPr>
        <w:t>在哪个行动目标中提及</w:t>
      </w:r>
      <w:r w:rsidRPr="009D2499">
        <w:rPr>
          <w:rFonts w:ascii="宋体" w:eastAsia="宋体" w:hAnsi="宋体"/>
          <w:kern w:val="22"/>
          <w:sz w:val="24"/>
          <w:lang w:val="en-US" w:eastAsia="zh-CN"/>
        </w:rPr>
        <w:t>“</w:t>
      </w:r>
      <w:r w:rsidRPr="009D2499">
        <w:rPr>
          <w:rFonts w:ascii="宋体" w:eastAsia="宋体" w:hAnsi="宋体" w:cs="宋体" w:hint="eastAsia"/>
          <w:kern w:val="22"/>
          <w:sz w:val="24"/>
          <w:lang w:eastAsia="zh-CN"/>
        </w:rPr>
        <w:t>人与野生物之间的冲突</w:t>
      </w:r>
      <w:r w:rsidRPr="009D2499">
        <w:rPr>
          <w:rFonts w:ascii="宋体" w:eastAsia="宋体" w:hAnsi="宋体"/>
          <w:kern w:val="22"/>
          <w:sz w:val="24"/>
          <w:lang w:val="en-US" w:eastAsia="zh-CN"/>
        </w:rPr>
        <w:t>”</w:t>
      </w:r>
      <w:r w:rsidRPr="009D2499">
        <w:rPr>
          <w:rFonts w:ascii="宋体" w:eastAsia="宋体" w:hAnsi="宋体" w:cs="宋体" w:hint="eastAsia"/>
          <w:kern w:val="22"/>
          <w:sz w:val="24"/>
          <w:lang w:val="en-US" w:eastAsia="zh-CN"/>
        </w:rPr>
        <w:t>问题最合适？</w:t>
      </w:r>
      <w:r w:rsidR="003167BA" w:rsidRPr="00EA1BE7">
        <w:rPr>
          <w:kern w:val="22"/>
          <w:sz w:val="24"/>
          <w:lang w:eastAsia="zh-CN"/>
        </w:rPr>
        <w:t xml:space="preserve"> </w:t>
      </w:r>
    </w:p>
    <w:p w14:paraId="7ED28C43" w14:textId="0E542DA2" w:rsidR="00F43C77" w:rsidRPr="00EA1BE7" w:rsidRDefault="009D2499" w:rsidP="00B021C6">
      <w:pPr>
        <w:keepNext/>
        <w:overflowPunct w:val="0"/>
        <w:spacing w:before="120" w:after="120" w:line="240" w:lineRule="atLeast"/>
        <w:rPr>
          <w:kern w:val="22"/>
          <w:sz w:val="24"/>
        </w:rPr>
      </w:pPr>
      <w:r>
        <w:rPr>
          <w:rFonts w:eastAsia="楷体" w:hint="eastAsia"/>
          <w:kern w:val="22"/>
          <w:sz w:val="24"/>
          <w:lang w:eastAsia="zh-CN"/>
        </w:rPr>
        <w:t>建议</w:t>
      </w:r>
      <w:r w:rsidR="003167BA" w:rsidRPr="003414EC">
        <w:rPr>
          <w:rFonts w:eastAsia="楷体"/>
          <w:kern w:val="22"/>
          <w:sz w:val="24"/>
        </w:rPr>
        <w:t xml:space="preserve"> </w:t>
      </w:r>
    </w:p>
    <w:p w14:paraId="6E5BF467" w14:textId="0CE6DD88" w:rsidR="00E327B7" w:rsidRPr="003414EC" w:rsidRDefault="00876566" w:rsidP="00B021C6">
      <w:pPr>
        <w:pStyle w:val="Para1"/>
        <w:tabs>
          <w:tab w:val="clear" w:pos="360"/>
        </w:tabs>
        <w:overflowPunct w:val="0"/>
        <w:spacing w:line="240" w:lineRule="atLeast"/>
        <w:rPr>
          <w:rFonts w:eastAsia="楷体"/>
          <w:kern w:val="22"/>
          <w:sz w:val="24"/>
          <w:lang w:eastAsia="zh-CN"/>
        </w:rPr>
      </w:pPr>
      <w:r w:rsidRPr="00876566">
        <w:rPr>
          <w:rFonts w:ascii="宋体" w:eastAsia="宋体" w:hAnsi="宋体" w:cs="宋体" w:hint="eastAsia"/>
          <w:kern w:val="22"/>
          <w:sz w:val="24"/>
          <w:lang w:val="en-US" w:eastAsia="zh-CN"/>
        </w:rPr>
        <w:t>根据一项关于制定一个物种保护行动目标，纳入框架其他地方没有涵盖的所有物种保护和恢复行动的请求，在框架预稿的更新稿中增加了这个行动目标。</w:t>
      </w:r>
    </w:p>
    <w:p w14:paraId="58BBFC3E" w14:textId="4490C265" w:rsidR="00FD0A48" w:rsidRPr="00EA1BE7" w:rsidRDefault="003C0D40" w:rsidP="00B021C6">
      <w:pPr>
        <w:pStyle w:val="Para1"/>
        <w:tabs>
          <w:tab w:val="clear" w:pos="360"/>
        </w:tabs>
        <w:overflowPunct w:val="0"/>
        <w:spacing w:line="240" w:lineRule="atLeast"/>
        <w:rPr>
          <w:kern w:val="22"/>
          <w:sz w:val="24"/>
        </w:rPr>
      </w:pPr>
      <w:r w:rsidRPr="003C0D40">
        <w:rPr>
          <w:rFonts w:ascii="宋体" w:eastAsia="宋体" w:hAnsi="宋体" w:cs="宋体" w:hint="eastAsia"/>
          <w:kern w:val="22"/>
          <w:sz w:val="24"/>
          <w:lang w:eastAsia="zh-CN"/>
        </w:rPr>
        <w:t>人类与野生物之间的冲突是一个重要因素，既导致生物多样性丧失，又对人类福祉，特别是土著人民和地方社区的福祉产生负面影响，因此框架应该包括解决这个冲突。框架中有几个地方可以处理人类与野生物之间的冲突。最初是把这个问题置于行动目标</w:t>
      </w:r>
      <w:r w:rsidRPr="003C0D40">
        <w:rPr>
          <w:kern w:val="22"/>
          <w:sz w:val="24"/>
          <w:lang w:eastAsia="zh-CN"/>
        </w:rPr>
        <w:t xml:space="preserve"> 4</w:t>
      </w:r>
      <w:r w:rsidRPr="003C0D40">
        <w:rPr>
          <w:rFonts w:ascii="宋体" w:eastAsia="宋体" w:hAnsi="宋体" w:cs="宋体" w:hint="eastAsia"/>
          <w:kern w:val="22"/>
          <w:sz w:val="24"/>
          <w:lang w:eastAsia="zh-CN"/>
        </w:rPr>
        <w:t>之下，理由是该行动目标是打算解决在框架的其他地方没有触及的对物种层面的生物多样性产生影响的问题。当然，自然还有两个其他选择：行动目标</w:t>
      </w:r>
      <w:r w:rsidRPr="003C0D40">
        <w:rPr>
          <w:kern w:val="22"/>
          <w:sz w:val="24"/>
          <w:lang w:eastAsia="zh-CN"/>
        </w:rPr>
        <w:t xml:space="preserve"> 5 </w:t>
      </w:r>
      <w:r w:rsidRPr="003C0D40">
        <w:rPr>
          <w:rFonts w:ascii="宋体" w:eastAsia="宋体" w:hAnsi="宋体" w:cs="宋体" w:hint="eastAsia"/>
          <w:kern w:val="22"/>
          <w:sz w:val="24"/>
          <w:lang w:eastAsia="zh-CN"/>
        </w:rPr>
        <w:t>和</w:t>
      </w:r>
      <w:r w:rsidRPr="003C0D40">
        <w:rPr>
          <w:kern w:val="22"/>
          <w:sz w:val="24"/>
          <w:lang w:eastAsia="zh-CN"/>
        </w:rPr>
        <w:t xml:space="preserve"> 9</w:t>
      </w:r>
      <w:r w:rsidRPr="003C0D40">
        <w:rPr>
          <w:rFonts w:ascii="宋体" w:eastAsia="宋体" w:hAnsi="宋体" w:cs="宋体" w:hint="eastAsia"/>
          <w:kern w:val="22"/>
          <w:sz w:val="24"/>
          <w:lang w:eastAsia="zh-CN"/>
        </w:rPr>
        <w:t>。行动目标</w:t>
      </w:r>
      <w:r w:rsidRPr="003C0D40">
        <w:rPr>
          <w:kern w:val="22"/>
          <w:sz w:val="24"/>
          <w:lang w:eastAsia="zh-CN"/>
        </w:rPr>
        <w:t xml:space="preserve"> 5</w:t>
      </w:r>
      <w:r w:rsidRPr="003C0D40">
        <w:rPr>
          <w:rFonts w:ascii="宋体" w:eastAsia="宋体" w:hAnsi="宋体" w:cs="宋体" w:hint="eastAsia"/>
          <w:kern w:val="22"/>
          <w:sz w:val="24"/>
          <w:lang w:eastAsia="zh-CN"/>
        </w:rPr>
        <w:t>的重点是野生物种的</w:t>
      </w:r>
      <w:r w:rsidR="003A6599">
        <w:rPr>
          <w:rFonts w:ascii="宋体" w:eastAsia="宋体" w:hAnsi="宋体" w:cs="宋体" w:hint="eastAsia"/>
          <w:kern w:val="22"/>
          <w:sz w:val="24"/>
          <w:lang w:eastAsia="zh-CN"/>
        </w:rPr>
        <w:t>采猎</w:t>
      </w:r>
      <w:r w:rsidRPr="003C0D40">
        <w:rPr>
          <w:rFonts w:ascii="宋体" w:eastAsia="宋体" w:hAnsi="宋体" w:cs="宋体" w:hint="eastAsia"/>
          <w:kern w:val="22"/>
          <w:sz w:val="24"/>
          <w:lang w:eastAsia="zh-CN"/>
        </w:rPr>
        <w:t>、贸易和</w:t>
      </w:r>
      <w:r w:rsidR="003A6599">
        <w:rPr>
          <w:rFonts w:ascii="宋体" w:eastAsia="宋体" w:hAnsi="宋体" w:cs="宋体" w:hint="eastAsia"/>
          <w:kern w:val="22"/>
          <w:sz w:val="24"/>
          <w:lang w:eastAsia="zh-CN"/>
        </w:rPr>
        <w:t>使用</w:t>
      </w:r>
      <w:r w:rsidRPr="003C0D40">
        <w:rPr>
          <w:rFonts w:ascii="宋体" w:eastAsia="宋体" w:hAnsi="宋体" w:cs="宋体" w:hint="eastAsia"/>
          <w:kern w:val="22"/>
          <w:sz w:val="24"/>
          <w:lang w:eastAsia="zh-CN"/>
        </w:rPr>
        <w:t>，共同主席认为该目标不适合列入人类与野生物之间的冲突，因为这会给人这样一个印象：冲突是</w:t>
      </w:r>
      <w:r w:rsidR="003A6599">
        <w:rPr>
          <w:rFonts w:ascii="宋体" w:eastAsia="宋体" w:hAnsi="宋体" w:cs="宋体" w:hint="eastAsia"/>
          <w:kern w:val="22"/>
          <w:sz w:val="24"/>
          <w:lang w:eastAsia="zh-CN"/>
        </w:rPr>
        <w:t>采猎</w:t>
      </w:r>
      <w:r w:rsidRPr="003C0D40">
        <w:rPr>
          <w:rFonts w:ascii="宋体" w:eastAsia="宋体" w:hAnsi="宋体" w:cs="宋体" w:hint="eastAsia"/>
          <w:kern w:val="22"/>
          <w:sz w:val="24"/>
          <w:lang w:eastAsia="zh-CN"/>
        </w:rPr>
        <w:t>、贸易和</w:t>
      </w:r>
      <w:r w:rsidR="003A6599">
        <w:rPr>
          <w:rFonts w:ascii="宋体" w:eastAsia="宋体" w:hAnsi="宋体" w:cs="宋体" w:hint="eastAsia"/>
          <w:kern w:val="22"/>
          <w:sz w:val="24"/>
          <w:lang w:eastAsia="zh-CN"/>
        </w:rPr>
        <w:t>使用</w:t>
      </w:r>
      <w:r w:rsidRPr="003C0D40">
        <w:rPr>
          <w:rFonts w:ascii="宋体" w:eastAsia="宋体" w:hAnsi="宋体" w:cs="宋体" w:hint="eastAsia"/>
          <w:kern w:val="22"/>
          <w:sz w:val="24"/>
          <w:lang w:eastAsia="zh-CN"/>
        </w:rPr>
        <w:t>造成的，因此有局限性（冲突可能是出于各种理由，例如人类住区侵占野生物栖息地）。另一个选择是将人类与野生物之间的冲突置于行动目标</w:t>
      </w:r>
      <w:r w:rsidRPr="003C0D40">
        <w:rPr>
          <w:kern w:val="22"/>
          <w:sz w:val="24"/>
          <w:lang w:eastAsia="zh-CN"/>
        </w:rPr>
        <w:t xml:space="preserve"> 9</w:t>
      </w:r>
      <w:r w:rsidRPr="003C0D40">
        <w:rPr>
          <w:rFonts w:ascii="宋体" w:eastAsia="宋体" w:hAnsi="宋体" w:cs="宋体" w:hint="eastAsia"/>
          <w:kern w:val="22"/>
          <w:sz w:val="24"/>
          <w:lang w:eastAsia="zh-CN"/>
        </w:rPr>
        <w:t>之下，这样做不那么准确，因此同样有问题。由于行动目标</w:t>
      </w:r>
      <w:r w:rsidRPr="003C0D40">
        <w:rPr>
          <w:kern w:val="22"/>
          <w:sz w:val="24"/>
          <w:lang w:eastAsia="zh-CN"/>
        </w:rPr>
        <w:t xml:space="preserve"> 9 </w:t>
      </w:r>
      <w:r w:rsidRPr="003C0D40">
        <w:rPr>
          <w:rFonts w:ascii="宋体" w:eastAsia="宋体" w:hAnsi="宋体" w:cs="宋体" w:hint="eastAsia"/>
          <w:kern w:val="22"/>
          <w:sz w:val="24"/>
          <w:lang w:eastAsia="zh-CN"/>
        </w:rPr>
        <w:t>的重点是满足人的需求，这样做可能会给人一种错误的印象，即人类与野生动物之间的冲突是人类的问题，对受到重大影响的物种种群不会带来严重后果。</w:t>
      </w:r>
      <w:proofErr w:type="spellStart"/>
      <w:r w:rsidRPr="003C0D40">
        <w:rPr>
          <w:rFonts w:ascii="宋体" w:eastAsia="宋体" w:hAnsi="宋体" w:cs="宋体" w:hint="eastAsia"/>
          <w:kern w:val="22"/>
          <w:sz w:val="24"/>
        </w:rPr>
        <w:t>缔约方应考虑这些不同的替代方案</w:t>
      </w:r>
      <w:proofErr w:type="spellEnd"/>
      <w:r w:rsidRPr="003C0D40">
        <w:rPr>
          <w:rFonts w:ascii="宋体" w:eastAsia="宋体" w:hAnsi="宋体" w:cs="宋体" w:hint="eastAsia"/>
          <w:kern w:val="22"/>
          <w:sz w:val="24"/>
        </w:rPr>
        <w:t>。</w:t>
      </w:r>
    </w:p>
    <w:p w14:paraId="3EC8B4DC" w14:textId="7D25E212" w:rsidR="00FD0A48" w:rsidRPr="00EA1BE7" w:rsidRDefault="00137250" w:rsidP="00B021C6">
      <w:pPr>
        <w:pStyle w:val="Para1"/>
        <w:tabs>
          <w:tab w:val="clear" w:pos="360"/>
        </w:tabs>
        <w:overflowPunct w:val="0"/>
        <w:spacing w:line="240" w:lineRule="atLeast"/>
        <w:rPr>
          <w:kern w:val="22"/>
          <w:sz w:val="24"/>
          <w:lang w:eastAsia="zh-CN"/>
        </w:rPr>
      </w:pPr>
      <w:r w:rsidRPr="00137250">
        <w:rPr>
          <w:rFonts w:ascii="宋体" w:eastAsia="宋体" w:hAnsi="宋体" w:cs="宋体" w:hint="eastAsia"/>
          <w:kern w:val="22"/>
          <w:sz w:val="24"/>
          <w:lang w:eastAsia="zh-CN"/>
        </w:rPr>
        <w:t>关于提及和处理数字序列信息问题的请求，考虑到当前正在单独开展一个数字序列信息进程，共同主席将等待该正式进程结束，然后再在此处反映适当的变动。</w:t>
      </w:r>
      <w:r w:rsidR="003167BA" w:rsidRPr="00EA1BE7">
        <w:rPr>
          <w:kern w:val="22"/>
          <w:sz w:val="24"/>
          <w:lang w:eastAsia="zh-CN"/>
        </w:rPr>
        <w:t xml:space="preserve"> </w:t>
      </w:r>
    </w:p>
    <w:p w14:paraId="34CF29B3" w14:textId="6EF15E6E" w:rsidR="00F43C77" w:rsidRPr="00EA1BE7" w:rsidRDefault="00566B78" w:rsidP="00B021C6">
      <w:pPr>
        <w:keepNext/>
        <w:overflowPunct w:val="0"/>
        <w:spacing w:before="120" w:after="120" w:line="240" w:lineRule="atLeast"/>
        <w:rPr>
          <w:kern w:val="22"/>
          <w:sz w:val="24"/>
        </w:rPr>
      </w:pPr>
      <w:proofErr w:type="spellStart"/>
      <w:r>
        <w:rPr>
          <w:rFonts w:eastAsia="楷体"/>
          <w:kern w:val="22"/>
          <w:sz w:val="24"/>
        </w:rPr>
        <w:lastRenderedPageBreak/>
        <w:t>替代案文</w:t>
      </w:r>
      <w:proofErr w:type="spellEnd"/>
    </w:p>
    <w:p w14:paraId="0A7F8056" w14:textId="7AE5C990" w:rsidR="00FD0A48" w:rsidRPr="00EA1BE7" w:rsidRDefault="001672EC" w:rsidP="00B021C6">
      <w:pPr>
        <w:pStyle w:val="Para1"/>
        <w:tabs>
          <w:tab w:val="clear" w:pos="360"/>
        </w:tabs>
        <w:overflowPunct w:val="0"/>
        <w:spacing w:line="240" w:lineRule="atLeast"/>
        <w:rPr>
          <w:kern w:val="22"/>
          <w:sz w:val="24"/>
          <w:lang w:eastAsia="zh-CN"/>
        </w:rPr>
      </w:pPr>
      <w:r w:rsidRPr="001672EC">
        <w:rPr>
          <w:rFonts w:ascii="宋体" w:eastAsia="宋体" w:hAnsi="宋体" w:cs="宋体" w:hint="eastAsia"/>
          <w:kern w:val="22"/>
          <w:sz w:val="24"/>
          <w:lang w:val="en-US" w:eastAsia="zh-CN"/>
        </w:rPr>
        <w:t>一些缔约方评论说，这个行动目标遗漏了</w:t>
      </w:r>
      <w:r w:rsidRPr="001672EC">
        <w:rPr>
          <w:kern w:val="22"/>
          <w:sz w:val="24"/>
          <w:lang w:val="en-US" w:eastAsia="zh-CN"/>
        </w:rPr>
        <w:t>“</w:t>
      </w:r>
      <w:r w:rsidRPr="001672EC">
        <w:rPr>
          <w:rFonts w:ascii="宋体" w:eastAsia="宋体" w:hAnsi="宋体" w:cs="宋体" w:hint="eastAsia"/>
          <w:kern w:val="22"/>
          <w:sz w:val="24"/>
          <w:lang w:val="en-US" w:eastAsia="zh-CN"/>
        </w:rPr>
        <w:t>就地保护</w:t>
      </w:r>
      <w:r w:rsidRPr="001672EC">
        <w:rPr>
          <w:kern w:val="22"/>
          <w:sz w:val="24"/>
          <w:lang w:val="en-US" w:eastAsia="zh-CN"/>
        </w:rPr>
        <w:t>”</w:t>
      </w:r>
      <w:r w:rsidRPr="001672EC">
        <w:rPr>
          <w:rFonts w:ascii="宋体" w:eastAsia="宋体" w:hAnsi="宋体" w:cs="宋体" w:hint="eastAsia"/>
          <w:kern w:val="22"/>
          <w:sz w:val="24"/>
          <w:lang w:val="en-US" w:eastAsia="zh-CN"/>
        </w:rPr>
        <w:t>。最初的建议仅提及</w:t>
      </w:r>
      <w:r w:rsidRPr="001672EC">
        <w:rPr>
          <w:kern w:val="22"/>
          <w:sz w:val="24"/>
          <w:lang w:val="en-US" w:eastAsia="zh-CN"/>
        </w:rPr>
        <w:t>“</w:t>
      </w:r>
      <w:proofErr w:type="gramStart"/>
      <w:r w:rsidR="003A6599">
        <w:rPr>
          <w:rFonts w:ascii="宋体" w:eastAsia="宋体" w:hAnsi="宋体" w:cs="宋体" w:hint="eastAsia"/>
          <w:kern w:val="22"/>
          <w:sz w:val="24"/>
          <w:lang w:val="en-US" w:eastAsia="zh-CN"/>
        </w:rPr>
        <w:t>移</w:t>
      </w:r>
      <w:r w:rsidRPr="001672EC">
        <w:rPr>
          <w:rFonts w:ascii="宋体" w:eastAsia="宋体" w:hAnsi="宋体" w:cs="宋体" w:hint="eastAsia"/>
          <w:kern w:val="22"/>
          <w:sz w:val="24"/>
          <w:lang w:val="en-US" w:eastAsia="zh-CN"/>
        </w:rPr>
        <w:t>地保护</w:t>
      </w:r>
      <w:r w:rsidRPr="001672EC">
        <w:rPr>
          <w:kern w:val="22"/>
          <w:sz w:val="24"/>
          <w:lang w:val="en-US" w:eastAsia="zh-CN"/>
        </w:rPr>
        <w:t>”</w:t>
      </w:r>
      <w:r w:rsidRPr="001672EC">
        <w:rPr>
          <w:rFonts w:ascii="宋体" w:eastAsia="宋体" w:hAnsi="宋体" w:cs="宋体" w:hint="eastAsia"/>
          <w:kern w:val="22"/>
          <w:sz w:val="24"/>
          <w:lang w:val="en-US" w:eastAsia="zh-CN"/>
        </w:rPr>
        <w:t>，</w:t>
      </w:r>
      <w:proofErr w:type="gramEnd"/>
      <w:r w:rsidRPr="001672EC">
        <w:rPr>
          <w:rFonts w:ascii="宋体" w:eastAsia="宋体" w:hAnsi="宋体" w:cs="宋体" w:hint="eastAsia"/>
          <w:kern w:val="22"/>
          <w:sz w:val="24"/>
          <w:lang w:val="en-US" w:eastAsia="zh-CN"/>
        </w:rPr>
        <w:t>理由是基于这样一种假设：</w:t>
      </w:r>
      <w:r w:rsidRPr="001672EC">
        <w:rPr>
          <w:kern w:val="22"/>
          <w:sz w:val="24"/>
          <w:lang w:val="en-US" w:eastAsia="zh-CN"/>
        </w:rPr>
        <w:t>“</w:t>
      </w:r>
      <w:r w:rsidRPr="001672EC">
        <w:rPr>
          <w:rFonts w:ascii="宋体" w:eastAsia="宋体" w:hAnsi="宋体" w:cs="宋体" w:hint="eastAsia"/>
          <w:kern w:val="22"/>
          <w:sz w:val="24"/>
          <w:lang w:val="en-US" w:eastAsia="zh-CN"/>
        </w:rPr>
        <w:t>就地保护</w:t>
      </w:r>
      <w:r w:rsidRPr="001672EC">
        <w:rPr>
          <w:kern w:val="22"/>
          <w:sz w:val="24"/>
          <w:lang w:val="en-US" w:eastAsia="zh-CN"/>
        </w:rPr>
        <w:t>”</w:t>
      </w:r>
      <w:r w:rsidRPr="001672EC">
        <w:rPr>
          <w:rFonts w:ascii="宋体" w:eastAsia="宋体" w:hAnsi="宋体" w:cs="宋体" w:hint="eastAsia"/>
          <w:kern w:val="22"/>
          <w:sz w:val="24"/>
          <w:lang w:val="en-US" w:eastAsia="zh-CN"/>
        </w:rPr>
        <w:t>的重要性将隐含在内。但是，为清楚起见，可以对这个行动目标修改如下：</w:t>
      </w:r>
    </w:p>
    <w:p w14:paraId="586B2195" w14:textId="4F12A064" w:rsidR="00FD0A48" w:rsidRPr="00EA1BE7" w:rsidRDefault="00566B78" w:rsidP="00B021C6">
      <w:pPr>
        <w:pBdr>
          <w:top w:val="single" w:sz="18" w:space="1" w:color="auto"/>
          <w:left w:val="single" w:sz="18" w:space="4" w:color="auto"/>
          <w:bottom w:val="single" w:sz="18" w:space="1" w:color="auto"/>
          <w:right w:val="single" w:sz="18" w:space="4" w:color="auto"/>
        </w:pBdr>
        <w:overflowPunct w:val="0"/>
        <w:spacing w:before="120" w:after="120" w:line="240" w:lineRule="atLeast"/>
        <w:rPr>
          <w:kern w:val="22"/>
          <w:sz w:val="24"/>
          <w:lang w:eastAsia="zh-CN"/>
        </w:rPr>
      </w:pPr>
      <w:r>
        <w:rPr>
          <w:rFonts w:ascii="宋体" w:eastAsia="宋体" w:hAnsi="宋体" w:cs="宋体" w:hint="eastAsia"/>
          <w:b/>
          <w:kern w:val="22"/>
          <w:sz w:val="24"/>
          <w:lang w:eastAsia="zh-CN"/>
        </w:rPr>
        <w:t>替代案文</w:t>
      </w:r>
      <w:r w:rsidR="00CC3071" w:rsidRPr="00EA1BE7">
        <w:rPr>
          <w:b/>
          <w:kern w:val="22"/>
          <w:sz w:val="24"/>
          <w:lang w:eastAsia="zh-CN"/>
        </w:rPr>
        <w:t>:</w:t>
      </w:r>
      <w:r w:rsidR="00CC3071" w:rsidRPr="00EA1BE7">
        <w:rPr>
          <w:kern w:val="22"/>
          <w:sz w:val="24"/>
          <w:lang w:eastAsia="zh-CN"/>
        </w:rPr>
        <w:t xml:space="preserve">  </w:t>
      </w:r>
      <w:r w:rsidR="001672EC" w:rsidRPr="001672EC">
        <w:rPr>
          <w:rFonts w:ascii="宋体" w:eastAsia="宋体" w:hAnsi="宋体" w:cs="宋体" w:hint="eastAsia"/>
          <w:kern w:val="22"/>
          <w:sz w:val="24"/>
          <w:lang w:eastAsia="zh-CN"/>
        </w:rPr>
        <w:t>确保采取积极的管理行动，从而能够恢复和保护野生和驯化物种的物种和遗传多样性，包括通过</w:t>
      </w:r>
      <w:r w:rsidR="003A6599" w:rsidRPr="003A6599">
        <w:rPr>
          <w:rFonts w:ascii="宋体" w:eastAsia="宋体" w:hAnsi="宋体" w:cs="宋体" w:hint="eastAsia"/>
          <w:b/>
          <w:bCs/>
          <w:kern w:val="22"/>
          <w:sz w:val="24"/>
          <w:lang w:eastAsia="zh-CN"/>
        </w:rPr>
        <w:t>就地保护和</w:t>
      </w:r>
      <w:r w:rsidR="001672EC" w:rsidRPr="001672EC">
        <w:rPr>
          <w:rFonts w:ascii="宋体" w:eastAsia="宋体" w:hAnsi="宋体" w:cs="宋体" w:hint="eastAsia"/>
          <w:kern w:val="22"/>
          <w:sz w:val="24"/>
          <w:lang w:eastAsia="zh-CN"/>
        </w:rPr>
        <w:t>移地收集保存来这样做，并有效管理人与野生物之间的互动，从而避免或减少人与野生物之间的冲突。</w:t>
      </w:r>
    </w:p>
    <w:p w14:paraId="31A5605E" w14:textId="77777777" w:rsidR="003A6599" w:rsidRDefault="003A6599" w:rsidP="00B021C6">
      <w:pPr>
        <w:overflowPunct w:val="0"/>
        <w:spacing w:before="120" w:after="120" w:line="240" w:lineRule="atLeast"/>
        <w:jc w:val="left"/>
        <w:rPr>
          <w:rFonts w:eastAsia="宋体"/>
          <w:b/>
          <w:bCs/>
          <w:sz w:val="24"/>
          <w:lang w:eastAsia="zh-CN"/>
        </w:rPr>
      </w:pPr>
      <w:r>
        <w:rPr>
          <w:rFonts w:eastAsia="宋体"/>
          <w:b/>
          <w:bCs/>
          <w:i/>
          <w:iCs/>
          <w:sz w:val="24"/>
          <w:lang w:eastAsia="zh-CN"/>
        </w:rPr>
        <w:br w:type="page"/>
      </w:r>
    </w:p>
    <w:p w14:paraId="20F42FC4" w14:textId="74FD39F5" w:rsidR="00CC3071" w:rsidRPr="008C7C05" w:rsidRDefault="003A6599" w:rsidP="00B021C6">
      <w:pPr>
        <w:pStyle w:val="Heading3"/>
        <w:overflowPunct w:val="0"/>
        <w:spacing w:line="240" w:lineRule="atLeast"/>
        <w:ind w:left="490"/>
        <w:jc w:val="both"/>
        <w:rPr>
          <w:rFonts w:eastAsia="宋体"/>
          <w:b/>
          <w:bCs/>
          <w:i w:val="0"/>
          <w:iCs w:val="0"/>
          <w:sz w:val="24"/>
          <w:lang w:eastAsia="zh-CN"/>
        </w:rPr>
      </w:pPr>
      <w:bookmarkStart w:id="58" w:name="_Toc90477133"/>
      <w:bookmarkStart w:id="59" w:name="_Toc90477344"/>
      <w:r>
        <w:rPr>
          <w:rFonts w:eastAsia="宋体" w:hint="eastAsia"/>
          <w:b/>
          <w:bCs/>
          <w:i w:val="0"/>
          <w:iCs w:val="0"/>
          <w:sz w:val="24"/>
          <w:lang w:eastAsia="zh-CN"/>
        </w:rPr>
        <w:lastRenderedPageBreak/>
        <w:t>行动目标</w:t>
      </w:r>
      <w:r w:rsidR="00CC3071" w:rsidRPr="008C7C05">
        <w:rPr>
          <w:rFonts w:eastAsia="宋体"/>
          <w:b/>
          <w:bCs/>
          <w:i w:val="0"/>
          <w:iCs w:val="0"/>
          <w:sz w:val="24"/>
          <w:lang w:eastAsia="zh-CN"/>
        </w:rPr>
        <w:t>5</w:t>
      </w:r>
      <w:bookmarkEnd w:id="58"/>
      <w:bookmarkEnd w:id="59"/>
    </w:p>
    <w:p w14:paraId="52D9357D" w14:textId="058762A0" w:rsidR="00FD0A48" w:rsidRPr="00EA1BE7" w:rsidRDefault="00642DFB" w:rsidP="00B021C6">
      <w:pPr>
        <w:pBdr>
          <w:top w:val="single" w:sz="18" w:space="1" w:color="auto"/>
          <w:left w:val="single" w:sz="18" w:space="4" w:color="auto"/>
          <w:bottom w:val="single" w:sz="18" w:space="1" w:color="auto"/>
          <w:right w:val="single" w:sz="18" w:space="4" w:color="auto"/>
        </w:pBdr>
        <w:overflowPunct w:val="0"/>
        <w:spacing w:before="120" w:after="120" w:line="240" w:lineRule="atLeast"/>
        <w:rPr>
          <w:kern w:val="22"/>
          <w:sz w:val="24"/>
          <w:lang w:eastAsia="zh-CN"/>
        </w:rPr>
      </w:pPr>
      <w:r>
        <w:rPr>
          <w:rFonts w:ascii="宋体" w:eastAsia="宋体" w:hAnsi="宋体" w:cs="宋体" w:hint="eastAsia"/>
          <w:b/>
          <w:kern w:val="22"/>
          <w:sz w:val="24"/>
          <w:lang w:eastAsia="zh-CN"/>
        </w:rPr>
        <w:t>初稿：</w:t>
      </w:r>
      <w:r w:rsidR="003A6599" w:rsidRPr="003A6599">
        <w:rPr>
          <w:rFonts w:ascii="宋体" w:eastAsia="宋体" w:hAnsi="宋体" w:cs="宋体" w:hint="eastAsia"/>
          <w:kern w:val="22"/>
          <w:sz w:val="24"/>
          <w:lang w:eastAsia="zh-CN"/>
        </w:rPr>
        <w:t>确保对野生物种的采猎、贸易和使用是以</w:t>
      </w:r>
      <w:bookmarkStart w:id="60" w:name="_Hlk90280556"/>
      <w:r w:rsidR="003A6599" w:rsidRPr="003A6599">
        <w:rPr>
          <w:rFonts w:ascii="宋体" w:eastAsia="宋体" w:hAnsi="宋体" w:cs="宋体" w:hint="eastAsia"/>
          <w:kern w:val="22"/>
          <w:sz w:val="24"/>
          <w:lang w:eastAsia="zh-CN"/>
        </w:rPr>
        <w:t>可持续、合法、无损于人类健康</w:t>
      </w:r>
      <w:bookmarkEnd w:id="60"/>
      <w:r w:rsidR="003A6599" w:rsidRPr="003A6599">
        <w:rPr>
          <w:rFonts w:ascii="宋体" w:eastAsia="宋体" w:hAnsi="宋体" w:cs="宋体" w:hint="eastAsia"/>
          <w:kern w:val="22"/>
          <w:sz w:val="24"/>
          <w:lang w:eastAsia="zh-CN"/>
        </w:rPr>
        <w:t>的方式进行。</w:t>
      </w:r>
    </w:p>
    <w:p w14:paraId="71E5DA98" w14:textId="4621494F" w:rsidR="00F43C77" w:rsidRPr="00EA1BE7" w:rsidRDefault="003414EC" w:rsidP="00B021C6">
      <w:pPr>
        <w:overflowPunct w:val="0"/>
        <w:spacing w:before="120" w:after="120" w:line="240" w:lineRule="atLeast"/>
        <w:rPr>
          <w:kern w:val="22"/>
          <w:sz w:val="24"/>
        </w:rPr>
      </w:pPr>
      <w:proofErr w:type="spellStart"/>
      <w:r w:rsidRPr="003414EC">
        <w:rPr>
          <w:rFonts w:eastAsia="楷体" w:cs="宋体" w:hint="eastAsia"/>
          <w:kern w:val="22"/>
          <w:sz w:val="24"/>
        </w:rPr>
        <w:t>听到的意见</w:t>
      </w:r>
      <w:proofErr w:type="spellEnd"/>
      <w:r w:rsidR="003167BA" w:rsidRPr="00EA1BE7">
        <w:rPr>
          <w:kern w:val="22"/>
          <w:sz w:val="24"/>
        </w:rPr>
        <w:t xml:space="preserve"> </w:t>
      </w:r>
    </w:p>
    <w:p w14:paraId="19FFDF6C" w14:textId="3D55CD07" w:rsidR="00FD0A48" w:rsidRPr="00EA1BE7" w:rsidRDefault="00381185" w:rsidP="00B021C6">
      <w:pPr>
        <w:pStyle w:val="Para1"/>
        <w:tabs>
          <w:tab w:val="clear" w:pos="360"/>
        </w:tabs>
        <w:overflowPunct w:val="0"/>
        <w:spacing w:line="240" w:lineRule="atLeast"/>
        <w:rPr>
          <w:kern w:val="22"/>
          <w:sz w:val="24"/>
          <w:lang w:eastAsia="zh-CN"/>
        </w:rPr>
      </w:pPr>
      <w:r w:rsidRPr="00381185">
        <w:rPr>
          <w:rFonts w:ascii="宋体" w:eastAsia="宋体" w:hAnsi="宋体" w:cs="宋体" w:hint="eastAsia"/>
          <w:kern w:val="22"/>
          <w:sz w:val="24"/>
          <w:lang w:val="en-US" w:eastAsia="zh-CN"/>
        </w:rPr>
        <w:t>缔约方对本行动目标中</w:t>
      </w:r>
      <w:r w:rsidRPr="00381185">
        <w:rPr>
          <w:rFonts w:ascii="宋体" w:eastAsia="宋体" w:hAnsi="宋体"/>
          <w:kern w:val="22"/>
          <w:sz w:val="24"/>
          <w:lang w:val="en-US" w:eastAsia="zh-CN"/>
        </w:rPr>
        <w:t>“</w:t>
      </w:r>
      <w:r w:rsidRPr="00381185">
        <w:rPr>
          <w:rFonts w:ascii="宋体" w:eastAsia="宋体" w:hAnsi="宋体" w:cs="宋体" w:hint="eastAsia"/>
          <w:kern w:val="22"/>
          <w:sz w:val="24"/>
          <w:lang w:eastAsia="zh-CN"/>
        </w:rPr>
        <w:t>可持续、合法、</w:t>
      </w:r>
      <w:bookmarkStart w:id="61" w:name="_Hlk90287218"/>
      <w:r w:rsidRPr="00381185">
        <w:rPr>
          <w:rFonts w:ascii="宋体" w:eastAsia="宋体" w:hAnsi="宋体" w:cs="宋体" w:hint="eastAsia"/>
          <w:kern w:val="22"/>
          <w:sz w:val="24"/>
          <w:lang w:eastAsia="zh-CN"/>
        </w:rPr>
        <w:t>无损于人类健康</w:t>
      </w:r>
      <w:bookmarkEnd w:id="61"/>
      <w:r w:rsidRPr="00381185">
        <w:rPr>
          <w:rFonts w:ascii="宋体" w:eastAsia="宋体" w:hAnsi="宋体"/>
          <w:kern w:val="22"/>
          <w:sz w:val="24"/>
          <w:lang w:val="en-US" w:eastAsia="zh-CN"/>
        </w:rPr>
        <w:t>”</w:t>
      </w:r>
      <w:r w:rsidRPr="00381185">
        <w:rPr>
          <w:rFonts w:ascii="宋体" w:eastAsia="宋体" w:hAnsi="宋体" w:cs="宋体" w:hint="eastAsia"/>
          <w:kern w:val="22"/>
          <w:sz w:val="24"/>
          <w:lang w:val="en-US" w:eastAsia="zh-CN"/>
        </w:rPr>
        <w:t>措辞的定义表示了各种关切。</w:t>
      </w:r>
      <w:r w:rsidR="003167BA" w:rsidRPr="00EA1BE7">
        <w:rPr>
          <w:kern w:val="22"/>
          <w:sz w:val="24"/>
          <w:lang w:eastAsia="zh-CN"/>
        </w:rPr>
        <w:t xml:space="preserve"> </w:t>
      </w:r>
    </w:p>
    <w:p w14:paraId="082B02C9" w14:textId="4E8DE72D" w:rsidR="00F43C77" w:rsidRPr="00EA1BE7" w:rsidRDefault="00EC4FC2" w:rsidP="00B021C6">
      <w:pPr>
        <w:overflowPunct w:val="0"/>
        <w:spacing w:before="120" w:after="120" w:line="240" w:lineRule="atLeast"/>
        <w:rPr>
          <w:kern w:val="22"/>
          <w:sz w:val="24"/>
        </w:rPr>
      </w:pPr>
      <w:proofErr w:type="spellStart"/>
      <w:r>
        <w:rPr>
          <w:rFonts w:eastAsia="楷体"/>
          <w:kern w:val="22"/>
          <w:sz w:val="24"/>
        </w:rPr>
        <w:t>数字元素</w:t>
      </w:r>
      <w:proofErr w:type="spellEnd"/>
    </w:p>
    <w:p w14:paraId="7516969C" w14:textId="1D3F8BEF" w:rsidR="00FD0A48" w:rsidRPr="00EA1BE7" w:rsidRDefault="00381185" w:rsidP="00B021C6">
      <w:pPr>
        <w:pStyle w:val="Para1"/>
        <w:tabs>
          <w:tab w:val="clear" w:pos="360"/>
        </w:tabs>
        <w:overflowPunct w:val="0"/>
        <w:spacing w:line="240" w:lineRule="atLeast"/>
        <w:rPr>
          <w:kern w:val="22"/>
          <w:sz w:val="24"/>
          <w:lang w:eastAsia="zh-CN"/>
        </w:rPr>
      </w:pPr>
      <w:r w:rsidRPr="00381185">
        <w:rPr>
          <w:rFonts w:ascii="宋体" w:eastAsia="宋体" w:hAnsi="宋体" w:cs="宋体" w:hint="eastAsia"/>
          <w:kern w:val="22"/>
          <w:sz w:val="24"/>
          <w:lang w:val="en-US" w:eastAsia="zh-CN"/>
        </w:rPr>
        <w:t>这个行动目标没有列入明确的数值。</w:t>
      </w:r>
      <w:r w:rsidR="003167BA" w:rsidRPr="00EA1BE7">
        <w:rPr>
          <w:kern w:val="22"/>
          <w:sz w:val="24"/>
          <w:lang w:eastAsia="zh-CN"/>
        </w:rPr>
        <w:t xml:space="preserve"> </w:t>
      </w:r>
    </w:p>
    <w:p w14:paraId="7E9CC459" w14:textId="53CDC316" w:rsidR="00F43C77" w:rsidRPr="00EA1BE7" w:rsidRDefault="00BA20EA" w:rsidP="00B021C6">
      <w:pPr>
        <w:overflowPunct w:val="0"/>
        <w:spacing w:before="120" w:after="120" w:line="240" w:lineRule="atLeast"/>
        <w:rPr>
          <w:kern w:val="22"/>
          <w:sz w:val="24"/>
          <w:lang w:eastAsia="zh-CN"/>
        </w:rPr>
      </w:pPr>
      <w:r w:rsidRPr="00BA20EA">
        <w:rPr>
          <w:rFonts w:eastAsia="楷体"/>
          <w:iCs/>
          <w:kern w:val="22"/>
          <w:sz w:val="24"/>
          <w:lang w:eastAsia="zh-CN"/>
        </w:rPr>
        <w:t>供缔约方和利益攸关方考虑的问题</w:t>
      </w:r>
    </w:p>
    <w:p w14:paraId="5F2576E7" w14:textId="4DE7F9CC" w:rsidR="00FD0A48" w:rsidRPr="00EA1BE7" w:rsidRDefault="00381185" w:rsidP="00B021C6">
      <w:pPr>
        <w:overflowPunct w:val="0"/>
        <w:spacing w:before="120" w:after="120" w:line="240" w:lineRule="atLeast"/>
        <w:ind w:firstLine="490"/>
        <w:rPr>
          <w:kern w:val="22"/>
          <w:sz w:val="24"/>
          <w:lang w:eastAsia="zh-CN"/>
        </w:rPr>
      </w:pPr>
      <w:r w:rsidRPr="00381185">
        <w:rPr>
          <w:rFonts w:ascii="宋体" w:eastAsia="宋体" w:hAnsi="宋体" w:cs="宋体" w:hint="eastAsia"/>
          <w:kern w:val="22"/>
          <w:sz w:val="24"/>
          <w:lang w:val="en-US" w:eastAsia="zh-CN"/>
        </w:rPr>
        <w:t>这个行动目标的重点是否应该是确保贸易合法，而不是消除非法贸易？</w:t>
      </w:r>
    </w:p>
    <w:p w14:paraId="3B4F5D66" w14:textId="52E26E29" w:rsidR="00F43C77" w:rsidRPr="00EA1BE7" w:rsidRDefault="00381185" w:rsidP="00B021C6">
      <w:pPr>
        <w:overflowPunct w:val="0"/>
        <w:spacing w:before="120" w:after="120" w:line="240" w:lineRule="atLeast"/>
        <w:rPr>
          <w:kern w:val="22"/>
          <w:sz w:val="24"/>
        </w:rPr>
      </w:pPr>
      <w:r>
        <w:rPr>
          <w:rFonts w:eastAsia="楷体" w:hint="eastAsia"/>
          <w:kern w:val="22"/>
          <w:sz w:val="24"/>
          <w:lang w:eastAsia="zh-CN"/>
        </w:rPr>
        <w:t>建议</w:t>
      </w:r>
      <w:r w:rsidR="003167BA" w:rsidRPr="003414EC">
        <w:rPr>
          <w:rFonts w:eastAsia="楷体"/>
          <w:kern w:val="22"/>
          <w:sz w:val="24"/>
        </w:rPr>
        <w:t xml:space="preserve"> </w:t>
      </w:r>
    </w:p>
    <w:p w14:paraId="6EBEF7F4" w14:textId="0167FAB7" w:rsidR="00FD0A48" w:rsidRPr="00EA1BE7" w:rsidRDefault="00461FB4" w:rsidP="00B021C6">
      <w:pPr>
        <w:pStyle w:val="Para1"/>
        <w:tabs>
          <w:tab w:val="clear" w:pos="360"/>
        </w:tabs>
        <w:overflowPunct w:val="0"/>
        <w:spacing w:line="240" w:lineRule="atLeast"/>
        <w:rPr>
          <w:kern w:val="22"/>
          <w:sz w:val="24"/>
          <w:lang w:eastAsia="zh-CN"/>
        </w:rPr>
      </w:pPr>
      <w:r w:rsidRPr="00461FB4">
        <w:rPr>
          <w:rFonts w:ascii="宋体" w:eastAsia="宋体" w:hAnsi="宋体" w:cs="宋体" w:hint="eastAsia"/>
          <w:kern w:val="22"/>
          <w:sz w:val="24"/>
          <w:lang w:val="en-US" w:eastAsia="zh-CN"/>
        </w:rPr>
        <w:t>我们根据表示的意见建议，提及诸如非法贸易这样的成问题的活动，为此可以改进监管，从而确保准许进行的贸易的合法性。关于</w:t>
      </w:r>
      <w:r w:rsidRPr="00461FB4">
        <w:rPr>
          <w:kern w:val="22"/>
          <w:sz w:val="24"/>
          <w:lang w:val="en-US" w:eastAsia="zh-CN"/>
        </w:rPr>
        <w:t>“</w:t>
      </w:r>
      <w:proofErr w:type="gramStart"/>
      <w:r w:rsidRPr="00461FB4">
        <w:rPr>
          <w:rFonts w:ascii="宋体" w:eastAsia="宋体" w:hAnsi="宋体" w:cs="宋体" w:hint="eastAsia"/>
          <w:kern w:val="22"/>
          <w:sz w:val="24"/>
          <w:lang w:eastAsia="zh-CN"/>
        </w:rPr>
        <w:t>无损于人类健康</w:t>
      </w:r>
      <w:r w:rsidRPr="00461FB4">
        <w:rPr>
          <w:kern w:val="22"/>
          <w:sz w:val="24"/>
          <w:lang w:val="en-US" w:eastAsia="zh-CN"/>
        </w:rPr>
        <w:t>”</w:t>
      </w:r>
      <w:r w:rsidRPr="00461FB4">
        <w:rPr>
          <w:rFonts w:ascii="宋体" w:eastAsia="宋体" w:hAnsi="宋体" w:cs="宋体" w:hint="eastAsia"/>
          <w:kern w:val="22"/>
          <w:sz w:val="24"/>
          <w:lang w:val="en-US" w:eastAsia="zh-CN"/>
        </w:rPr>
        <w:t>（</w:t>
      </w:r>
      <w:proofErr w:type="gramEnd"/>
      <w:r w:rsidRPr="00461FB4">
        <w:rPr>
          <w:rFonts w:ascii="宋体" w:eastAsia="宋体" w:hAnsi="宋体" w:cs="宋体" w:hint="eastAsia"/>
          <w:kern w:val="22"/>
          <w:sz w:val="24"/>
          <w:lang w:val="en-US" w:eastAsia="zh-CN"/>
        </w:rPr>
        <w:t>或</w:t>
      </w:r>
      <w:r w:rsidRPr="00461FB4">
        <w:rPr>
          <w:kern w:val="22"/>
          <w:sz w:val="24"/>
          <w:lang w:val="en-US" w:eastAsia="zh-CN"/>
        </w:rPr>
        <w:t>“</w:t>
      </w:r>
      <w:r w:rsidRPr="00461FB4">
        <w:rPr>
          <w:rFonts w:ascii="宋体" w:eastAsia="宋体" w:hAnsi="宋体" w:cs="宋体" w:hint="eastAsia"/>
          <w:kern w:val="22"/>
          <w:sz w:val="24"/>
          <w:lang w:eastAsia="zh-CN"/>
        </w:rPr>
        <w:t>有损于人类健康</w:t>
      </w:r>
      <w:r w:rsidRPr="00461FB4">
        <w:rPr>
          <w:rFonts w:hint="eastAsia"/>
          <w:kern w:val="22"/>
          <w:sz w:val="24"/>
          <w:lang w:eastAsia="zh-CN"/>
        </w:rPr>
        <w:t>”</w:t>
      </w:r>
      <w:r w:rsidRPr="00461FB4">
        <w:rPr>
          <w:rFonts w:ascii="宋体" w:eastAsia="宋体" w:hAnsi="宋体" w:cs="宋体" w:hint="eastAsia"/>
          <w:kern w:val="22"/>
          <w:sz w:val="24"/>
          <w:lang w:val="en-US" w:eastAsia="zh-CN"/>
        </w:rPr>
        <w:t>）措辞的使用，我们理解许多缔约方担心，这个措辞仅涉及人类健康。通过删除</w:t>
      </w:r>
      <w:r w:rsidRPr="00461FB4">
        <w:rPr>
          <w:kern w:val="22"/>
          <w:sz w:val="24"/>
          <w:lang w:val="en-US" w:eastAsia="zh-CN"/>
        </w:rPr>
        <w:t>“</w:t>
      </w:r>
      <w:r w:rsidRPr="00461FB4">
        <w:rPr>
          <w:rFonts w:ascii="宋体" w:eastAsia="宋体" w:hAnsi="宋体" w:cs="宋体" w:hint="eastAsia"/>
          <w:kern w:val="22"/>
          <w:sz w:val="24"/>
          <w:lang w:val="en-US" w:eastAsia="zh-CN"/>
        </w:rPr>
        <w:t>人类</w:t>
      </w:r>
      <w:r w:rsidRPr="00461FB4">
        <w:rPr>
          <w:kern w:val="22"/>
          <w:sz w:val="24"/>
          <w:lang w:val="en-US" w:eastAsia="zh-CN"/>
        </w:rPr>
        <w:t>”</w:t>
      </w:r>
      <w:r w:rsidRPr="00461FB4">
        <w:rPr>
          <w:rFonts w:ascii="宋体" w:eastAsia="宋体" w:hAnsi="宋体" w:cs="宋体" w:hint="eastAsia"/>
          <w:kern w:val="22"/>
          <w:sz w:val="24"/>
          <w:lang w:val="en-US" w:eastAsia="zh-CN"/>
        </w:rPr>
        <w:t>，我们将扩大范围，把遗传、物种、生态系统和人类健康都包括在内，间接地扩大本行动目标的范围，使其更加符合一体化卫生方法。鉴于以上所述意见，我们建议可以改动这个拟议行动目标的措辞如下。</w:t>
      </w:r>
      <w:r w:rsidR="00F73C49" w:rsidRPr="00EA1BE7">
        <w:rPr>
          <w:kern w:val="22"/>
          <w:sz w:val="24"/>
          <w:lang w:eastAsia="zh-CN"/>
        </w:rPr>
        <w:t xml:space="preserve"> </w:t>
      </w:r>
    </w:p>
    <w:p w14:paraId="137F003A" w14:textId="3888C7BB" w:rsidR="00461FB4" w:rsidRPr="00EA1BE7" w:rsidRDefault="00566B78" w:rsidP="00B021C6">
      <w:pPr>
        <w:pBdr>
          <w:top w:val="single" w:sz="18" w:space="1" w:color="auto"/>
          <w:left w:val="single" w:sz="18" w:space="4" w:color="auto"/>
          <w:bottom w:val="single" w:sz="18" w:space="1" w:color="auto"/>
          <w:right w:val="single" w:sz="18" w:space="4" w:color="auto"/>
        </w:pBdr>
        <w:overflowPunct w:val="0"/>
        <w:spacing w:before="120" w:after="120" w:line="240" w:lineRule="atLeast"/>
        <w:rPr>
          <w:kern w:val="22"/>
          <w:sz w:val="24"/>
          <w:lang w:eastAsia="zh-CN"/>
        </w:rPr>
      </w:pPr>
      <w:r>
        <w:rPr>
          <w:rFonts w:ascii="宋体" w:eastAsia="宋体" w:hAnsi="宋体" w:cs="宋体" w:hint="eastAsia"/>
          <w:b/>
          <w:kern w:val="22"/>
          <w:sz w:val="24"/>
          <w:lang w:eastAsia="zh-CN"/>
        </w:rPr>
        <w:t>替代案文</w:t>
      </w:r>
      <w:r w:rsidR="005B11C2" w:rsidRPr="00EA1BE7">
        <w:rPr>
          <w:b/>
          <w:kern w:val="22"/>
          <w:sz w:val="24"/>
          <w:lang w:eastAsia="zh-CN"/>
        </w:rPr>
        <w:t xml:space="preserve">:  </w:t>
      </w:r>
      <w:r w:rsidR="00982E78" w:rsidRPr="00982E78">
        <w:rPr>
          <w:rFonts w:ascii="宋体" w:eastAsia="宋体" w:hAnsi="宋体" w:cs="宋体" w:hint="eastAsia"/>
          <w:b/>
          <w:bCs/>
          <w:kern w:val="22"/>
          <w:sz w:val="24"/>
          <w:lang w:eastAsia="zh-CN"/>
        </w:rPr>
        <w:t>消除不可持续、非法和可能造成损害的</w:t>
      </w:r>
      <w:r w:rsidR="00461FB4" w:rsidRPr="00461FB4">
        <w:rPr>
          <w:rFonts w:ascii="宋体" w:eastAsia="宋体" w:hAnsi="宋体" w:cs="宋体" w:hint="eastAsia"/>
          <w:kern w:val="22"/>
          <w:sz w:val="24"/>
          <w:lang w:eastAsia="zh-CN"/>
        </w:rPr>
        <w:t>对野生物种的采猎、贸易和使用。</w:t>
      </w:r>
    </w:p>
    <w:p w14:paraId="1B97651A" w14:textId="77777777" w:rsidR="008B2433" w:rsidRDefault="008B2433" w:rsidP="00B021C6">
      <w:pPr>
        <w:overflowPunct w:val="0"/>
        <w:spacing w:before="120" w:after="120" w:line="240" w:lineRule="atLeast"/>
        <w:jc w:val="left"/>
        <w:rPr>
          <w:rFonts w:eastAsia="宋体"/>
          <w:b/>
          <w:bCs/>
          <w:sz w:val="24"/>
          <w:lang w:eastAsia="zh-CN"/>
        </w:rPr>
      </w:pPr>
      <w:r>
        <w:rPr>
          <w:rFonts w:eastAsia="宋体"/>
          <w:b/>
          <w:bCs/>
          <w:i/>
          <w:iCs/>
          <w:sz w:val="24"/>
          <w:lang w:eastAsia="zh-CN"/>
        </w:rPr>
        <w:br w:type="page"/>
      </w:r>
    </w:p>
    <w:p w14:paraId="5BA9E3F4" w14:textId="247AF1B5" w:rsidR="00295413" w:rsidRPr="008C7C05" w:rsidRDefault="00982E78" w:rsidP="00B021C6">
      <w:pPr>
        <w:pStyle w:val="Heading3"/>
        <w:overflowPunct w:val="0"/>
        <w:spacing w:line="240" w:lineRule="atLeast"/>
        <w:ind w:left="490"/>
        <w:jc w:val="both"/>
        <w:rPr>
          <w:rFonts w:eastAsia="宋体"/>
          <w:b/>
          <w:bCs/>
          <w:i w:val="0"/>
          <w:iCs w:val="0"/>
          <w:sz w:val="24"/>
          <w:lang w:eastAsia="zh-CN"/>
        </w:rPr>
      </w:pPr>
      <w:bookmarkStart w:id="62" w:name="_Toc90477134"/>
      <w:bookmarkStart w:id="63" w:name="_Toc90477345"/>
      <w:r>
        <w:rPr>
          <w:rFonts w:eastAsia="宋体" w:hint="eastAsia"/>
          <w:b/>
          <w:bCs/>
          <w:i w:val="0"/>
          <w:iCs w:val="0"/>
          <w:sz w:val="24"/>
          <w:lang w:eastAsia="zh-CN"/>
        </w:rPr>
        <w:lastRenderedPageBreak/>
        <w:t>行动目标</w:t>
      </w:r>
      <w:r w:rsidR="00295413" w:rsidRPr="008C7C05">
        <w:rPr>
          <w:rFonts w:eastAsia="宋体"/>
          <w:b/>
          <w:bCs/>
          <w:i w:val="0"/>
          <w:iCs w:val="0"/>
          <w:sz w:val="24"/>
          <w:lang w:eastAsia="zh-CN"/>
        </w:rPr>
        <w:t>6</w:t>
      </w:r>
      <w:bookmarkEnd w:id="62"/>
      <w:bookmarkEnd w:id="63"/>
    </w:p>
    <w:p w14:paraId="1F9AE827" w14:textId="5079D1AB" w:rsidR="00FD0A48" w:rsidRPr="00EA1BE7" w:rsidRDefault="00642DFB" w:rsidP="00B021C6">
      <w:pPr>
        <w:pBdr>
          <w:top w:val="single" w:sz="18" w:space="1" w:color="auto"/>
          <w:left w:val="single" w:sz="18" w:space="4" w:color="auto"/>
          <w:bottom w:val="single" w:sz="18" w:space="1" w:color="auto"/>
          <w:right w:val="single" w:sz="18" w:space="4" w:color="auto"/>
        </w:pBdr>
        <w:overflowPunct w:val="0"/>
        <w:spacing w:before="120" w:after="120" w:line="240" w:lineRule="atLeast"/>
        <w:rPr>
          <w:kern w:val="22"/>
          <w:sz w:val="24"/>
          <w:lang w:eastAsia="zh-CN"/>
        </w:rPr>
      </w:pPr>
      <w:r>
        <w:rPr>
          <w:rFonts w:ascii="宋体" w:eastAsia="宋体" w:hAnsi="宋体" w:cs="宋体" w:hint="eastAsia"/>
          <w:b/>
          <w:kern w:val="22"/>
          <w:sz w:val="24"/>
          <w:lang w:eastAsia="zh-CN"/>
        </w:rPr>
        <w:t>初稿：</w:t>
      </w:r>
      <w:r w:rsidR="00982E78" w:rsidRPr="00982E78">
        <w:rPr>
          <w:rFonts w:ascii="宋体" w:eastAsia="宋体" w:hAnsi="宋体" w:cs="宋体" w:hint="eastAsia"/>
          <w:kern w:val="22"/>
          <w:sz w:val="24"/>
          <w:lang w:val="en-US" w:eastAsia="zh-CN"/>
        </w:rPr>
        <w:t>管理外来入侵物种的引进途径，防止其引进和定居，或使其引进率和定居率至少降低</w:t>
      </w:r>
      <w:r w:rsidR="00982E78" w:rsidRPr="00982E78">
        <w:rPr>
          <w:rFonts w:hint="eastAsia"/>
          <w:kern w:val="22"/>
          <w:sz w:val="24"/>
          <w:lang w:val="en-US" w:eastAsia="zh-CN"/>
        </w:rPr>
        <w:t>5</w:t>
      </w:r>
      <w:r w:rsidR="00982E78" w:rsidRPr="00982E78">
        <w:rPr>
          <w:kern w:val="22"/>
          <w:sz w:val="24"/>
          <w:lang w:val="en-US" w:eastAsia="zh-CN"/>
        </w:rPr>
        <w:t>0%</w:t>
      </w:r>
      <w:r w:rsidR="00982E78" w:rsidRPr="00982E78">
        <w:rPr>
          <w:rFonts w:ascii="宋体" w:eastAsia="宋体" w:hAnsi="宋体" w:cs="宋体" w:hint="eastAsia"/>
          <w:kern w:val="22"/>
          <w:sz w:val="24"/>
          <w:lang w:val="en-US" w:eastAsia="zh-CN"/>
        </w:rPr>
        <w:t>，</w:t>
      </w:r>
      <w:r w:rsidR="00982E78" w:rsidRPr="00982E78">
        <w:rPr>
          <w:rFonts w:ascii="宋体" w:eastAsia="宋体" w:hAnsi="宋体" w:cs="宋体" w:hint="eastAsia"/>
          <w:kern w:val="22"/>
          <w:sz w:val="24"/>
          <w:lang w:eastAsia="zh-CN"/>
        </w:rPr>
        <w:t>并控制或根除外来入侵物种，从而消除或降低其影响，关注重点物种和重点地带。</w:t>
      </w:r>
    </w:p>
    <w:p w14:paraId="14C8D1D9" w14:textId="568BBEF2" w:rsidR="00EB2B80" w:rsidRPr="00EA1BE7" w:rsidRDefault="003414EC" w:rsidP="00B021C6">
      <w:pPr>
        <w:overflowPunct w:val="0"/>
        <w:spacing w:before="120" w:after="120" w:line="240" w:lineRule="atLeast"/>
        <w:rPr>
          <w:kern w:val="22"/>
          <w:sz w:val="24"/>
        </w:rPr>
      </w:pPr>
      <w:proofErr w:type="spellStart"/>
      <w:r w:rsidRPr="003414EC">
        <w:rPr>
          <w:rFonts w:eastAsia="楷体" w:cs="宋体" w:hint="eastAsia"/>
          <w:kern w:val="22"/>
          <w:sz w:val="24"/>
        </w:rPr>
        <w:t>听到的意见</w:t>
      </w:r>
      <w:proofErr w:type="spellEnd"/>
    </w:p>
    <w:p w14:paraId="772735B7" w14:textId="25C382D6" w:rsidR="00FD0A48" w:rsidRPr="00EA1BE7" w:rsidRDefault="00517721" w:rsidP="00B021C6">
      <w:pPr>
        <w:pStyle w:val="Para1"/>
        <w:tabs>
          <w:tab w:val="clear" w:pos="360"/>
        </w:tabs>
        <w:overflowPunct w:val="0"/>
        <w:spacing w:line="240" w:lineRule="atLeast"/>
        <w:rPr>
          <w:kern w:val="22"/>
          <w:sz w:val="24"/>
          <w:lang w:eastAsia="zh-CN"/>
        </w:rPr>
      </w:pPr>
      <w:r w:rsidRPr="00517721">
        <w:rPr>
          <w:rFonts w:ascii="宋体" w:eastAsia="宋体" w:hAnsi="宋体" w:cs="宋体" w:hint="eastAsia"/>
          <w:kern w:val="22"/>
          <w:sz w:val="24"/>
          <w:lang w:val="en-US" w:eastAsia="zh-CN"/>
        </w:rPr>
        <w:t>我们听到的意见普遍支持这个行动目标，但许多缔约方建议，还应提及</w:t>
      </w:r>
      <w:r w:rsidR="00AD527F">
        <w:rPr>
          <w:rFonts w:ascii="宋体" w:eastAsia="宋体" w:hAnsi="宋体" w:cs="宋体" w:hint="eastAsia"/>
          <w:kern w:val="22"/>
          <w:sz w:val="24"/>
          <w:lang w:val="en-US" w:eastAsia="zh-CN"/>
        </w:rPr>
        <w:t>查明</w:t>
      </w:r>
      <w:r w:rsidRPr="00517721">
        <w:rPr>
          <w:rFonts w:ascii="宋体" w:eastAsia="宋体" w:hAnsi="宋体" w:cs="宋体" w:hint="eastAsia"/>
          <w:kern w:val="22"/>
          <w:sz w:val="24"/>
          <w:lang w:val="en-US" w:eastAsia="zh-CN"/>
        </w:rPr>
        <w:t>外来入侵物种。也有缔约方就</w:t>
      </w:r>
      <w:r w:rsidRPr="00517721">
        <w:rPr>
          <w:kern w:val="22"/>
          <w:sz w:val="24"/>
          <w:lang w:val="en-US" w:eastAsia="zh-CN"/>
        </w:rPr>
        <w:t xml:space="preserve"> 50% </w:t>
      </w:r>
      <w:r w:rsidRPr="00517721">
        <w:rPr>
          <w:rFonts w:ascii="宋体" w:eastAsia="宋体" w:hAnsi="宋体" w:cs="宋体" w:hint="eastAsia"/>
          <w:kern w:val="22"/>
          <w:sz w:val="24"/>
          <w:lang w:val="en-US" w:eastAsia="zh-CN"/>
        </w:rPr>
        <w:t>这个数字是否适当发表了意见。</w:t>
      </w:r>
    </w:p>
    <w:p w14:paraId="36449D0D" w14:textId="256106F9" w:rsidR="00EB2B80" w:rsidRPr="00EA1BE7" w:rsidRDefault="00EC4FC2" w:rsidP="00B021C6">
      <w:pPr>
        <w:keepNext/>
        <w:overflowPunct w:val="0"/>
        <w:spacing w:before="120" w:after="120" w:line="240" w:lineRule="atLeast"/>
        <w:rPr>
          <w:kern w:val="22"/>
          <w:sz w:val="24"/>
        </w:rPr>
      </w:pPr>
      <w:proofErr w:type="spellStart"/>
      <w:r>
        <w:rPr>
          <w:rFonts w:eastAsia="楷体"/>
          <w:kern w:val="22"/>
          <w:sz w:val="24"/>
        </w:rPr>
        <w:t>数字元素</w:t>
      </w:r>
      <w:proofErr w:type="spellEnd"/>
      <w:r w:rsidR="003167BA" w:rsidRPr="003414EC">
        <w:rPr>
          <w:rFonts w:eastAsia="楷体"/>
          <w:kern w:val="22"/>
          <w:sz w:val="24"/>
        </w:rPr>
        <w:t xml:space="preserve"> </w:t>
      </w:r>
      <w:r w:rsidR="003167BA" w:rsidRPr="00EA1BE7">
        <w:rPr>
          <w:kern w:val="22"/>
          <w:sz w:val="24"/>
        </w:rPr>
        <w:t xml:space="preserve"> </w:t>
      </w:r>
    </w:p>
    <w:p w14:paraId="0149C109" w14:textId="5C87C600" w:rsidR="00FD0A48" w:rsidRPr="00EA1BE7" w:rsidRDefault="007B0DFF" w:rsidP="00B021C6">
      <w:pPr>
        <w:pStyle w:val="Para1"/>
        <w:tabs>
          <w:tab w:val="clear" w:pos="360"/>
        </w:tabs>
        <w:overflowPunct w:val="0"/>
        <w:spacing w:line="240" w:lineRule="atLeast"/>
        <w:rPr>
          <w:kern w:val="22"/>
          <w:sz w:val="24"/>
          <w:lang w:eastAsia="zh-CN"/>
        </w:rPr>
      </w:pPr>
      <w:r w:rsidRPr="007B0DFF">
        <w:rPr>
          <w:rFonts w:ascii="宋体" w:eastAsia="宋体" w:hAnsi="宋体" w:cs="宋体" w:hint="eastAsia"/>
          <w:kern w:val="22"/>
          <w:sz w:val="24"/>
          <w:lang w:val="en-US" w:eastAsia="zh-CN"/>
        </w:rPr>
        <w:t>没有任何证据表明入侵速度放缓，至少旅行和贸易在无意间</w:t>
      </w:r>
      <w:r w:rsidR="00AD527F">
        <w:rPr>
          <w:rFonts w:ascii="宋体" w:eastAsia="宋体" w:hAnsi="宋体" w:cs="宋体" w:hint="eastAsia"/>
          <w:kern w:val="22"/>
          <w:sz w:val="24"/>
          <w:lang w:val="en-US" w:eastAsia="zh-CN"/>
        </w:rPr>
        <w:t>导致</w:t>
      </w:r>
      <w:r w:rsidRPr="007B0DFF">
        <w:rPr>
          <w:rFonts w:ascii="宋体" w:eastAsia="宋体" w:hAnsi="宋体" w:cs="宋体" w:hint="eastAsia"/>
          <w:kern w:val="22"/>
          <w:sz w:val="24"/>
          <w:lang w:val="en-US" w:eastAsia="zh-CN"/>
        </w:rPr>
        <w:t>的引入是如此。事实上，除非大大减少以航运为中介的</w:t>
      </w:r>
      <w:r w:rsidR="00AD527F">
        <w:rPr>
          <w:rFonts w:ascii="宋体" w:eastAsia="宋体" w:hAnsi="宋体" w:cs="宋体" w:hint="eastAsia"/>
          <w:kern w:val="22"/>
          <w:sz w:val="24"/>
          <w:lang w:val="en-US" w:eastAsia="zh-CN"/>
        </w:rPr>
        <w:t>入侵</w:t>
      </w:r>
      <w:r w:rsidRPr="007B0DFF">
        <w:rPr>
          <w:rFonts w:ascii="宋体" w:eastAsia="宋体" w:hAnsi="宋体" w:cs="宋体" w:hint="eastAsia"/>
          <w:kern w:val="22"/>
          <w:sz w:val="24"/>
          <w:lang w:val="en-US" w:eastAsia="zh-CN"/>
        </w:rPr>
        <w:t>载体，否则航运的预计增长可能使入侵风险到</w:t>
      </w:r>
      <w:r w:rsidRPr="007B0DFF">
        <w:rPr>
          <w:kern w:val="22"/>
          <w:sz w:val="24"/>
          <w:lang w:val="en-US" w:eastAsia="zh-CN"/>
        </w:rPr>
        <w:t xml:space="preserve"> 2050 </w:t>
      </w:r>
      <w:r w:rsidRPr="007B0DFF">
        <w:rPr>
          <w:rFonts w:ascii="宋体" w:eastAsia="宋体" w:hAnsi="宋体" w:cs="宋体" w:hint="eastAsia"/>
          <w:kern w:val="22"/>
          <w:sz w:val="24"/>
          <w:lang w:val="en-US" w:eastAsia="zh-CN"/>
        </w:rPr>
        <w:t>年增加</w:t>
      </w:r>
      <w:r w:rsidRPr="007B0DFF">
        <w:rPr>
          <w:kern w:val="22"/>
          <w:sz w:val="24"/>
          <w:lang w:val="en-US" w:eastAsia="zh-CN"/>
        </w:rPr>
        <w:t xml:space="preserve"> 3 </w:t>
      </w:r>
      <w:r w:rsidRPr="007B0DFF">
        <w:rPr>
          <w:rFonts w:ascii="宋体" w:eastAsia="宋体" w:hAnsi="宋体" w:cs="宋体" w:hint="eastAsia"/>
          <w:kern w:val="22"/>
          <w:sz w:val="24"/>
          <w:lang w:val="en-US" w:eastAsia="zh-CN"/>
        </w:rPr>
        <w:t>到</w:t>
      </w:r>
      <w:r w:rsidRPr="007B0DFF">
        <w:rPr>
          <w:kern w:val="22"/>
          <w:sz w:val="24"/>
          <w:lang w:val="en-US" w:eastAsia="zh-CN"/>
        </w:rPr>
        <w:t xml:space="preserve"> 20 </w:t>
      </w:r>
      <w:r w:rsidRPr="007B0DFF">
        <w:rPr>
          <w:rFonts w:ascii="宋体" w:eastAsia="宋体" w:hAnsi="宋体" w:cs="宋体" w:hint="eastAsia"/>
          <w:kern w:val="22"/>
          <w:sz w:val="24"/>
          <w:lang w:val="en-US" w:eastAsia="zh-CN"/>
        </w:rPr>
        <w:t>倍。这着重表明防止引入外来入侵物种的手段的重要性。此外，最近的一项评估预测，在</w:t>
      </w:r>
      <w:r w:rsidRPr="007B0DFF">
        <w:rPr>
          <w:kern w:val="22"/>
          <w:sz w:val="24"/>
          <w:lang w:val="en-US" w:eastAsia="zh-CN"/>
        </w:rPr>
        <w:t xml:space="preserve"> 2005 </w:t>
      </w:r>
      <w:r w:rsidRPr="007B0DFF">
        <w:rPr>
          <w:rFonts w:ascii="宋体" w:eastAsia="宋体" w:hAnsi="宋体" w:cs="宋体" w:hint="eastAsia"/>
          <w:kern w:val="22"/>
          <w:sz w:val="24"/>
          <w:lang w:val="en-US" w:eastAsia="zh-CN"/>
        </w:rPr>
        <w:t>年至</w:t>
      </w:r>
      <w:r w:rsidRPr="007B0DFF">
        <w:rPr>
          <w:kern w:val="22"/>
          <w:sz w:val="24"/>
          <w:lang w:val="en-US" w:eastAsia="zh-CN"/>
        </w:rPr>
        <w:t xml:space="preserve"> 2050 </w:t>
      </w:r>
      <w:r w:rsidRPr="007B0DFF">
        <w:rPr>
          <w:rFonts w:ascii="宋体" w:eastAsia="宋体" w:hAnsi="宋体" w:cs="宋体" w:hint="eastAsia"/>
          <w:kern w:val="22"/>
          <w:sz w:val="24"/>
          <w:lang w:val="en-US" w:eastAsia="zh-CN"/>
        </w:rPr>
        <w:t>年期间，在每个大陆定居的外来入侵物种数目预计将增加</w:t>
      </w:r>
      <w:r w:rsidRPr="007B0DFF">
        <w:rPr>
          <w:kern w:val="22"/>
          <w:sz w:val="24"/>
          <w:lang w:val="en-US" w:eastAsia="zh-CN"/>
        </w:rPr>
        <w:t xml:space="preserve"> 36%</w:t>
      </w:r>
      <w:r w:rsidRPr="007B0DFF">
        <w:rPr>
          <w:rFonts w:ascii="宋体" w:eastAsia="宋体" w:hAnsi="宋体" w:cs="宋体" w:hint="eastAsia"/>
          <w:kern w:val="22"/>
          <w:sz w:val="24"/>
          <w:lang w:val="en-US" w:eastAsia="zh-CN"/>
        </w:rPr>
        <w:t>，而全球六分之一的陆地面积和</w:t>
      </w:r>
      <w:r w:rsidRPr="007B0DFF">
        <w:rPr>
          <w:kern w:val="22"/>
          <w:sz w:val="24"/>
          <w:lang w:val="en-US" w:eastAsia="zh-CN"/>
        </w:rPr>
        <w:t xml:space="preserve"> 16% </w:t>
      </w:r>
      <w:r w:rsidRPr="007B0DFF">
        <w:rPr>
          <w:rFonts w:ascii="宋体" w:eastAsia="宋体" w:hAnsi="宋体" w:cs="宋体" w:hint="eastAsia"/>
          <w:kern w:val="22"/>
          <w:sz w:val="24"/>
          <w:lang w:val="en-US" w:eastAsia="zh-CN"/>
        </w:rPr>
        <w:t>的全球生物多样性热点极易受到入侵。为了实现</w:t>
      </w:r>
      <w:r w:rsidRPr="007B0DFF">
        <w:rPr>
          <w:kern w:val="22"/>
          <w:sz w:val="24"/>
          <w:lang w:val="en-US" w:eastAsia="zh-CN"/>
        </w:rPr>
        <w:t xml:space="preserve"> 2050 </w:t>
      </w:r>
      <w:r w:rsidRPr="007B0DFF">
        <w:rPr>
          <w:rFonts w:ascii="宋体" w:eastAsia="宋体" w:hAnsi="宋体" w:cs="宋体" w:hint="eastAsia"/>
          <w:kern w:val="22"/>
          <w:sz w:val="24"/>
          <w:lang w:val="en-US" w:eastAsia="zh-CN"/>
        </w:rPr>
        <w:t>年愿景和</w:t>
      </w:r>
      <w:r w:rsidRPr="007B0DFF">
        <w:rPr>
          <w:kern w:val="22"/>
          <w:sz w:val="24"/>
          <w:lang w:val="en-US" w:eastAsia="zh-CN"/>
        </w:rPr>
        <w:t xml:space="preserve"> 2020 </w:t>
      </w:r>
      <w:r w:rsidRPr="007B0DFF">
        <w:rPr>
          <w:rFonts w:ascii="宋体" w:eastAsia="宋体" w:hAnsi="宋体" w:cs="宋体" w:hint="eastAsia"/>
          <w:kern w:val="22"/>
          <w:sz w:val="24"/>
          <w:lang w:val="en-US" w:eastAsia="zh-CN"/>
        </w:rPr>
        <w:t>年后全球生物多样性框架的拟议长期目标，必须限制外来入侵物种的传播和影响。为此需要限制新的引进并根除或控制那些对受威胁物种或生态系统服务的提供构成重大风险的外来入侵物种。将外来入侵物种的引入和定居率降低</w:t>
      </w:r>
      <w:r w:rsidRPr="007B0DFF">
        <w:rPr>
          <w:kern w:val="22"/>
          <w:sz w:val="24"/>
          <w:lang w:val="en-US" w:eastAsia="zh-CN"/>
        </w:rPr>
        <w:t xml:space="preserve"> 50% </w:t>
      </w:r>
      <w:r w:rsidRPr="007B0DFF">
        <w:rPr>
          <w:rFonts w:ascii="宋体" w:eastAsia="宋体" w:hAnsi="宋体" w:cs="宋体" w:hint="eastAsia"/>
          <w:kern w:val="22"/>
          <w:sz w:val="24"/>
          <w:lang w:val="en-US" w:eastAsia="zh-CN"/>
        </w:rPr>
        <w:t>将是朝这个方向迈出的第一步。</w:t>
      </w:r>
      <w:r w:rsidR="001E0599" w:rsidRPr="00EA1BE7">
        <w:rPr>
          <w:kern w:val="22"/>
          <w:sz w:val="24"/>
          <w:lang w:eastAsia="zh-CN"/>
        </w:rPr>
        <w:t xml:space="preserve"> </w:t>
      </w:r>
    </w:p>
    <w:p w14:paraId="057F2A6C" w14:textId="68704310" w:rsidR="00EB2B80" w:rsidRPr="00EA1BE7" w:rsidRDefault="00BA20EA" w:rsidP="00B021C6">
      <w:pPr>
        <w:overflowPunct w:val="0"/>
        <w:spacing w:before="120" w:after="120" w:line="240" w:lineRule="atLeast"/>
        <w:rPr>
          <w:kern w:val="22"/>
          <w:sz w:val="24"/>
          <w:lang w:eastAsia="zh-CN"/>
        </w:rPr>
      </w:pPr>
      <w:r w:rsidRPr="00BA20EA">
        <w:rPr>
          <w:rFonts w:eastAsia="楷体"/>
          <w:iCs/>
          <w:kern w:val="22"/>
          <w:sz w:val="24"/>
          <w:lang w:eastAsia="zh-CN"/>
        </w:rPr>
        <w:t>供缔约方和利益攸关方考虑的问题</w:t>
      </w:r>
    </w:p>
    <w:p w14:paraId="7A8B34E4" w14:textId="639010DE" w:rsidR="00FD0A48" w:rsidRPr="00EA1BE7" w:rsidRDefault="001D565D" w:rsidP="00B021C6">
      <w:pPr>
        <w:overflowPunct w:val="0"/>
        <w:spacing w:before="120" w:after="120" w:line="240" w:lineRule="atLeast"/>
        <w:ind w:firstLine="490"/>
        <w:rPr>
          <w:kern w:val="22"/>
          <w:sz w:val="24"/>
          <w:lang w:eastAsia="zh-CN"/>
        </w:rPr>
      </w:pPr>
      <w:r w:rsidRPr="001D565D">
        <w:rPr>
          <w:rFonts w:ascii="宋体" w:eastAsia="宋体" w:hAnsi="宋体" w:cs="宋体" w:hint="eastAsia"/>
          <w:kern w:val="22"/>
          <w:sz w:val="24"/>
          <w:lang w:val="en-US" w:eastAsia="zh-CN"/>
        </w:rPr>
        <w:t>是否应在这个行动目标中使用</w:t>
      </w:r>
      <w:r w:rsidRPr="001D565D">
        <w:rPr>
          <w:kern w:val="22"/>
          <w:sz w:val="24"/>
          <w:lang w:val="en-US" w:eastAsia="zh-CN"/>
        </w:rPr>
        <w:t>“</w:t>
      </w:r>
      <w:r w:rsidRPr="001D565D">
        <w:rPr>
          <w:rFonts w:ascii="宋体" w:eastAsia="宋体" w:hAnsi="宋体" w:cs="宋体" w:hint="eastAsia"/>
          <w:kern w:val="22"/>
          <w:sz w:val="24"/>
          <w:lang w:val="en-US" w:eastAsia="zh-CN"/>
        </w:rPr>
        <w:t>大幅度减少</w:t>
      </w:r>
      <w:r w:rsidRPr="001D565D">
        <w:rPr>
          <w:kern w:val="22"/>
          <w:sz w:val="24"/>
          <w:lang w:val="en-US" w:eastAsia="zh-CN"/>
        </w:rPr>
        <w:t>”</w:t>
      </w:r>
      <w:r w:rsidRPr="001D565D">
        <w:rPr>
          <w:rFonts w:ascii="宋体" w:eastAsia="宋体" w:hAnsi="宋体" w:cs="宋体" w:hint="eastAsia"/>
          <w:kern w:val="22"/>
          <w:sz w:val="24"/>
          <w:lang w:val="en-US" w:eastAsia="zh-CN"/>
        </w:rPr>
        <w:t>，而不是百分比？可以在多大程度上这一目标的落实进度？</w:t>
      </w:r>
    </w:p>
    <w:p w14:paraId="49791B5A" w14:textId="4B5A7D79" w:rsidR="00EB2B80" w:rsidRPr="00EA1BE7" w:rsidRDefault="001D565D" w:rsidP="00B021C6">
      <w:pPr>
        <w:overflowPunct w:val="0"/>
        <w:spacing w:before="120" w:after="120" w:line="240" w:lineRule="atLeast"/>
        <w:rPr>
          <w:kern w:val="22"/>
          <w:sz w:val="24"/>
        </w:rPr>
      </w:pPr>
      <w:r>
        <w:rPr>
          <w:rFonts w:eastAsia="楷体" w:hint="eastAsia"/>
          <w:kern w:val="22"/>
          <w:sz w:val="24"/>
          <w:lang w:eastAsia="zh-CN"/>
        </w:rPr>
        <w:t>建议</w:t>
      </w:r>
      <w:r w:rsidR="003167BA" w:rsidRPr="003414EC">
        <w:rPr>
          <w:rFonts w:eastAsia="楷体"/>
          <w:kern w:val="22"/>
          <w:sz w:val="24"/>
        </w:rPr>
        <w:t xml:space="preserve"> </w:t>
      </w:r>
    </w:p>
    <w:p w14:paraId="461B2456" w14:textId="49E948C8" w:rsidR="00FD0A48" w:rsidRPr="00EA1BE7" w:rsidRDefault="00FB0DF8" w:rsidP="00B021C6">
      <w:pPr>
        <w:pStyle w:val="Para1"/>
        <w:tabs>
          <w:tab w:val="clear" w:pos="360"/>
        </w:tabs>
        <w:overflowPunct w:val="0"/>
        <w:spacing w:line="240" w:lineRule="atLeast"/>
        <w:rPr>
          <w:kern w:val="22"/>
          <w:sz w:val="24"/>
          <w:lang w:eastAsia="zh-CN"/>
        </w:rPr>
      </w:pPr>
      <w:r w:rsidRPr="00FB0DF8">
        <w:rPr>
          <w:rFonts w:ascii="宋体" w:eastAsia="宋体" w:hAnsi="宋体" w:cs="宋体" w:hint="eastAsia"/>
          <w:kern w:val="22"/>
          <w:sz w:val="24"/>
          <w:lang w:val="en-US" w:eastAsia="zh-CN"/>
        </w:rPr>
        <w:t>我们考虑到上述意见，建议在这个行动目标中纳入</w:t>
      </w:r>
      <w:r w:rsidRPr="00FB0DF8">
        <w:rPr>
          <w:rFonts w:ascii="宋体" w:eastAsia="宋体" w:hAnsi="宋体"/>
          <w:kern w:val="22"/>
          <w:sz w:val="24"/>
          <w:lang w:val="en-US" w:eastAsia="zh-CN"/>
        </w:rPr>
        <w:t>“</w:t>
      </w:r>
      <w:r>
        <w:rPr>
          <w:rFonts w:ascii="宋体" w:eastAsia="宋体" w:hAnsi="宋体" w:cs="宋体" w:hint="eastAsia"/>
          <w:kern w:val="22"/>
          <w:sz w:val="24"/>
          <w:lang w:val="en-US" w:eastAsia="zh-CN"/>
        </w:rPr>
        <w:t>查明</w:t>
      </w:r>
      <w:r w:rsidRPr="00FB0DF8">
        <w:rPr>
          <w:rFonts w:ascii="宋体" w:eastAsia="宋体" w:hAnsi="宋体"/>
          <w:kern w:val="22"/>
          <w:sz w:val="24"/>
          <w:lang w:val="en-US" w:eastAsia="zh-CN"/>
        </w:rPr>
        <w:t>”</w:t>
      </w:r>
      <w:r w:rsidRPr="00FB0DF8">
        <w:rPr>
          <w:rFonts w:ascii="宋体" w:eastAsia="宋体" w:hAnsi="宋体" w:cs="宋体" w:hint="eastAsia"/>
          <w:kern w:val="22"/>
          <w:sz w:val="24"/>
          <w:lang w:val="en-US" w:eastAsia="zh-CN"/>
        </w:rPr>
        <w:t>二字。我们还注意到，国际合作对于成功落实这一行动目标尤为重要。</w:t>
      </w:r>
    </w:p>
    <w:p w14:paraId="1A4DCC83" w14:textId="0BB205B2" w:rsidR="00FD0A48" w:rsidRPr="00EA1BE7" w:rsidRDefault="00566B78" w:rsidP="00B021C6">
      <w:pPr>
        <w:pBdr>
          <w:top w:val="single" w:sz="18" w:space="1" w:color="auto"/>
          <w:left w:val="single" w:sz="18" w:space="4" w:color="auto"/>
          <w:bottom w:val="single" w:sz="18" w:space="1" w:color="auto"/>
          <w:right w:val="single" w:sz="18" w:space="4" w:color="auto"/>
        </w:pBdr>
        <w:overflowPunct w:val="0"/>
        <w:spacing w:before="120" w:after="120" w:line="240" w:lineRule="atLeast"/>
        <w:rPr>
          <w:kern w:val="22"/>
          <w:sz w:val="24"/>
          <w:lang w:eastAsia="zh-CN"/>
        </w:rPr>
      </w:pPr>
      <w:r>
        <w:rPr>
          <w:rFonts w:ascii="宋体" w:eastAsia="宋体" w:hAnsi="宋体" w:cs="宋体" w:hint="eastAsia"/>
          <w:b/>
          <w:kern w:val="22"/>
          <w:sz w:val="24"/>
          <w:lang w:eastAsia="zh-CN"/>
        </w:rPr>
        <w:t>替代案文</w:t>
      </w:r>
      <w:r w:rsidR="005B11C2" w:rsidRPr="00EA1BE7">
        <w:rPr>
          <w:b/>
          <w:kern w:val="22"/>
          <w:sz w:val="24"/>
          <w:lang w:eastAsia="zh-CN"/>
        </w:rPr>
        <w:t>:</w:t>
      </w:r>
      <w:r w:rsidR="005B11C2" w:rsidRPr="00EA1BE7">
        <w:rPr>
          <w:kern w:val="22"/>
          <w:sz w:val="24"/>
          <w:lang w:eastAsia="zh-CN"/>
        </w:rPr>
        <w:t xml:space="preserve">  </w:t>
      </w:r>
      <w:r w:rsidR="00FB0DF8">
        <w:rPr>
          <w:rFonts w:ascii="宋体" w:eastAsia="宋体" w:hAnsi="宋体" w:cs="宋体" w:hint="eastAsia"/>
          <w:b/>
          <w:bCs/>
          <w:kern w:val="22"/>
          <w:sz w:val="24"/>
          <w:lang w:eastAsia="zh-CN"/>
        </w:rPr>
        <w:t>查明</w:t>
      </w:r>
      <w:r w:rsidR="00FB0DF8" w:rsidRPr="00FB0DF8">
        <w:rPr>
          <w:rFonts w:ascii="宋体" w:eastAsia="宋体" w:hAnsi="宋体" w:cs="宋体" w:hint="eastAsia"/>
          <w:b/>
          <w:bCs/>
          <w:kern w:val="22"/>
          <w:sz w:val="24"/>
          <w:lang w:eastAsia="zh-CN"/>
        </w:rPr>
        <w:t>和</w:t>
      </w:r>
      <w:r w:rsidR="00FB0DF8" w:rsidRPr="00FB0DF8">
        <w:rPr>
          <w:rFonts w:ascii="宋体" w:eastAsia="宋体" w:hAnsi="宋体" w:cs="宋体" w:hint="eastAsia"/>
          <w:kern w:val="22"/>
          <w:sz w:val="24"/>
          <w:lang w:eastAsia="zh-CN"/>
        </w:rPr>
        <w:t>管理外来入侵物种的引进途径，防止其引进和定居，或使其引进率和定居率至少降低</w:t>
      </w:r>
      <w:r w:rsidR="00FB0DF8" w:rsidRPr="00FB0DF8">
        <w:rPr>
          <w:kern w:val="22"/>
          <w:sz w:val="24"/>
          <w:lang w:eastAsia="zh-CN"/>
        </w:rPr>
        <w:t>50%</w:t>
      </w:r>
      <w:r w:rsidR="00FB0DF8" w:rsidRPr="00FB0DF8">
        <w:rPr>
          <w:rFonts w:ascii="宋体" w:eastAsia="宋体" w:hAnsi="宋体" w:cs="宋体" w:hint="eastAsia"/>
          <w:kern w:val="22"/>
          <w:sz w:val="24"/>
          <w:lang w:eastAsia="zh-CN"/>
        </w:rPr>
        <w:t>，并控制或根除外来入侵物种，从而消除或降低其影响，关注重点物种和重点地带。</w:t>
      </w:r>
    </w:p>
    <w:p w14:paraId="17B561F0" w14:textId="77777777" w:rsidR="008B2433" w:rsidRDefault="008B2433" w:rsidP="00B021C6">
      <w:pPr>
        <w:overflowPunct w:val="0"/>
        <w:spacing w:before="120" w:after="120" w:line="240" w:lineRule="atLeast"/>
        <w:jc w:val="left"/>
        <w:rPr>
          <w:rFonts w:eastAsia="宋体"/>
          <w:b/>
          <w:bCs/>
          <w:sz w:val="24"/>
          <w:lang w:eastAsia="zh-CN"/>
        </w:rPr>
      </w:pPr>
      <w:r>
        <w:rPr>
          <w:rFonts w:eastAsia="宋体"/>
          <w:b/>
          <w:bCs/>
          <w:i/>
          <w:iCs/>
          <w:sz w:val="24"/>
          <w:lang w:eastAsia="zh-CN"/>
        </w:rPr>
        <w:br w:type="page"/>
      </w:r>
    </w:p>
    <w:p w14:paraId="2C2A9CA5" w14:textId="6D84B8E0" w:rsidR="009F06CC" w:rsidRPr="008C7C05" w:rsidRDefault="00FB0DF8" w:rsidP="00B021C6">
      <w:pPr>
        <w:pStyle w:val="Heading3"/>
        <w:overflowPunct w:val="0"/>
        <w:spacing w:line="240" w:lineRule="atLeast"/>
        <w:ind w:left="490"/>
        <w:jc w:val="both"/>
        <w:rPr>
          <w:rFonts w:eastAsia="宋体"/>
          <w:b/>
          <w:bCs/>
          <w:i w:val="0"/>
          <w:iCs w:val="0"/>
          <w:sz w:val="24"/>
          <w:lang w:eastAsia="zh-CN"/>
        </w:rPr>
      </w:pPr>
      <w:bookmarkStart w:id="64" w:name="_Toc90477135"/>
      <w:bookmarkStart w:id="65" w:name="_Toc90477346"/>
      <w:r>
        <w:rPr>
          <w:rFonts w:eastAsia="宋体" w:hint="eastAsia"/>
          <w:b/>
          <w:bCs/>
          <w:i w:val="0"/>
          <w:iCs w:val="0"/>
          <w:sz w:val="24"/>
          <w:lang w:eastAsia="zh-CN"/>
        </w:rPr>
        <w:lastRenderedPageBreak/>
        <w:t>行动目标</w:t>
      </w:r>
      <w:r w:rsidR="009F06CC" w:rsidRPr="008C7C05">
        <w:rPr>
          <w:rFonts w:eastAsia="宋体"/>
          <w:b/>
          <w:bCs/>
          <w:i w:val="0"/>
          <w:iCs w:val="0"/>
          <w:sz w:val="24"/>
          <w:lang w:eastAsia="zh-CN"/>
        </w:rPr>
        <w:t>7</w:t>
      </w:r>
      <w:bookmarkEnd w:id="64"/>
      <w:bookmarkEnd w:id="65"/>
    </w:p>
    <w:p w14:paraId="79C82255" w14:textId="63A10E52" w:rsidR="00FD0A48" w:rsidRPr="00EA1BE7" w:rsidRDefault="00642DFB" w:rsidP="00B021C6">
      <w:pPr>
        <w:pBdr>
          <w:top w:val="single" w:sz="18" w:space="1" w:color="auto"/>
          <w:left w:val="single" w:sz="18" w:space="4" w:color="auto"/>
          <w:bottom w:val="single" w:sz="18" w:space="1" w:color="auto"/>
          <w:right w:val="single" w:sz="18" w:space="4" w:color="auto"/>
        </w:pBdr>
        <w:overflowPunct w:val="0"/>
        <w:spacing w:before="120" w:after="120" w:line="240" w:lineRule="atLeast"/>
        <w:rPr>
          <w:b/>
          <w:kern w:val="22"/>
          <w:sz w:val="24"/>
          <w:lang w:eastAsia="zh-CN"/>
        </w:rPr>
      </w:pPr>
      <w:r>
        <w:rPr>
          <w:rFonts w:ascii="宋体" w:eastAsia="宋体" w:hAnsi="宋体" w:cs="宋体" w:hint="eastAsia"/>
          <w:b/>
          <w:kern w:val="22"/>
          <w:sz w:val="24"/>
          <w:lang w:eastAsia="zh-CN"/>
        </w:rPr>
        <w:t>初稿：</w:t>
      </w:r>
      <w:r w:rsidR="00FB0DF8" w:rsidRPr="00FB0DF8">
        <w:rPr>
          <w:rFonts w:ascii="宋体" w:eastAsia="宋体" w:hAnsi="宋体" w:cs="宋体" w:hint="eastAsia"/>
          <w:kern w:val="22"/>
          <w:sz w:val="24"/>
          <w:lang w:eastAsia="zh-CN"/>
        </w:rPr>
        <w:t>把</w:t>
      </w:r>
      <w:bookmarkStart w:id="66" w:name="_Hlk90298258"/>
      <w:r w:rsidR="00FB0DF8" w:rsidRPr="00FB0DF8">
        <w:rPr>
          <w:rFonts w:ascii="宋体" w:eastAsia="宋体" w:hAnsi="宋体" w:cs="宋体" w:hint="eastAsia"/>
          <w:kern w:val="22"/>
          <w:sz w:val="24"/>
          <w:lang w:eastAsia="zh-CN"/>
        </w:rPr>
        <w:t>所有来源的污染</w:t>
      </w:r>
      <w:bookmarkEnd w:id="66"/>
      <w:r w:rsidR="00FB0DF8" w:rsidRPr="00FB0DF8">
        <w:rPr>
          <w:rFonts w:ascii="宋体" w:eastAsia="宋体" w:hAnsi="宋体" w:cs="宋体" w:hint="eastAsia"/>
          <w:kern w:val="22"/>
          <w:sz w:val="24"/>
          <w:lang w:eastAsia="zh-CN"/>
        </w:rPr>
        <w:t>降低到对生物多样性和生态系统功能以及人类健康无害的水平，包括为此把进入环境的营养物流失至少减少一半，把进入环境的农药至少减少三分之二和</w:t>
      </w:r>
      <w:bookmarkStart w:id="67" w:name="_Hlk90298237"/>
      <w:r w:rsidR="00FB0DF8" w:rsidRPr="00FB0DF8">
        <w:rPr>
          <w:rFonts w:ascii="宋体" w:eastAsia="宋体" w:hAnsi="宋体" w:cs="宋体" w:hint="eastAsia"/>
          <w:kern w:val="22"/>
          <w:sz w:val="24"/>
          <w:lang w:eastAsia="zh-CN"/>
        </w:rPr>
        <w:t>消除塑料废物的排放</w:t>
      </w:r>
      <w:bookmarkEnd w:id="67"/>
      <w:r w:rsidR="00FB0DF8" w:rsidRPr="00FB0DF8">
        <w:rPr>
          <w:rFonts w:ascii="宋体" w:eastAsia="宋体" w:hAnsi="宋体" w:cs="宋体" w:hint="eastAsia"/>
          <w:kern w:val="22"/>
          <w:sz w:val="24"/>
          <w:lang w:eastAsia="zh-CN"/>
        </w:rPr>
        <w:t>。</w:t>
      </w:r>
    </w:p>
    <w:p w14:paraId="0DDA0028" w14:textId="26BADB62" w:rsidR="00AE375C" w:rsidRPr="00EA1BE7" w:rsidRDefault="003414EC" w:rsidP="00B021C6">
      <w:pPr>
        <w:overflowPunct w:val="0"/>
        <w:spacing w:before="120" w:after="120" w:line="240" w:lineRule="atLeast"/>
        <w:rPr>
          <w:kern w:val="22"/>
          <w:sz w:val="24"/>
        </w:rPr>
      </w:pPr>
      <w:proofErr w:type="spellStart"/>
      <w:r w:rsidRPr="003414EC">
        <w:rPr>
          <w:rFonts w:eastAsia="楷体" w:cs="宋体" w:hint="eastAsia"/>
          <w:kern w:val="22"/>
          <w:sz w:val="24"/>
        </w:rPr>
        <w:t>听到的意见</w:t>
      </w:r>
      <w:proofErr w:type="spellEnd"/>
      <w:r w:rsidR="009D427F" w:rsidRPr="00EA1BE7">
        <w:rPr>
          <w:kern w:val="22"/>
          <w:sz w:val="24"/>
        </w:rPr>
        <w:t xml:space="preserve"> </w:t>
      </w:r>
    </w:p>
    <w:p w14:paraId="7F44B9F2" w14:textId="17E4C0BB" w:rsidR="00AE375C" w:rsidRPr="00EA1BE7" w:rsidRDefault="00F72C30" w:rsidP="00B021C6">
      <w:pPr>
        <w:pStyle w:val="Para1"/>
        <w:tabs>
          <w:tab w:val="clear" w:pos="360"/>
        </w:tabs>
        <w:overflowPunct w:val="0"/>
        <w:spacing w:line="240" w:lineRule="atLeast"/>
        <w:rPr>
          <w:kern w:val="22"/>
          <w:sz w:val="24"/>
          <w:lang w:eastAsia="zh-CN"/>
        </w:rPr>
      </w:pPr>
      <w:r w:rsidRPr="00F72C30">
        <w:rPr>
          <w:rFonts w:ascii="宋体" w:eastAsia="宋体" w:hAnsi="宋体" w:cs="宋体" w:hint="eastAsia"/>
          <w:kern w:val="22"/>
          <w:sz w:val="24"/>
          <w:lang w:val="en-US" w:eastAsia="zh-CN"/>
        </w:rPr>
        <w:t>我们听到的意见普遍支持提及</w:t>
      </w:r>
      <w:r w:rsidRPr="00F72C30">
        <w:rPr>
          <w:kern w:val="22"/>
          <w:sz w:val="24"/>
          <w:lang w:val="en-US" w:eastAsia="zh-CN"/>
        </w:rPr>
        <w:t>“</w:t>
      </w:r>
      <w:r w:rsidRPr="00F72C30">
        <w:rPr>
          <w:rFonts w:ascii="宋体" w:eastAsia="宋体" w:hAnsi="宋体" w:cs="宋体" w:hint="eastAsia"/>
          <w:kern w:val="22"/>
          <w:sz w:val="24"/>
          <w:lang w:val="en-US" w:eastAsia="zh-CN"/>
        </w:rPr>
        <w:t>消除塑料废物的排放</w:t>
      </w:r>
      <w:r w:rsidRPr="00F72C30">
        <w:rPr>
          <w:kern w:val="22"/>
          <w:sz w:val="24"/>
          <w:lang w:val="en-US" w:eastAsia="zh-CN"/>
        </w:rPr>
        <w:t>”</w:t>
      </w:r>
      <w:r w:rsidRPr="00F72C30">
        <w:rPr>
          <w:rFonts w:ascii="宋体" w:eastAsia="宋体" w:hAnsi="宋体" w:cs="宋体" w:hint="eastAsia"/>
          <w:kern w:val="22"/>
          <w:sz w:val="24"/>
          <w:lang w:val="en-US" w:eastAsia="zh-CN"/>
        </w:rPr>
        <w:t>和</w:t>
      </w:r>
      <w:r w:rsidRPr="00F72C30">
        <w:rPr>
          <w:kern w:val="22"/>
          <w:sz w:val="24"/>
          <w:lang w:val="en-US" w:eastAsia="zh-CN"/>
        </w:rPr>
        <w:t>“</w:t>
      </w:r>
      <w:r w:rsidRPr="00F72C30">
        <w:rPr>
          <w:rFonts w:ascii="宋体" w:eastAsia="宋体" w:hAnsi="宋体" w:cs="宋体" w:hint="eastAsia"/>
          <w:kern w:val="22"/>
          <w:sz w:val="24"/>
          <w:lang w:eastAsia="zh-CN"/>
        </w:rPr>
        <w:t>所有来源的污染</w:t>
      </w:r>
      <w:r w:rsidRPr="00F72C30">
        <w:rPr>
          <w:kern w:val="22"/>
          <w:sz w:val="24"/>
          <w:lang w:val="en-US" w:eastAsia="zh-CN"/>
        </w:rPr>
        <w:t>”</w:t>
      </w:r>
      <w:r w:rsidRPr="00F72C30">
        <w:rPr>
          <w:rFonts w:ascii="宋体" w:eastAsia="宋体" w:hAnsi="宋体" w:cs="宋体" w:hint="eastAsia"/>
          <w:kern w:val="22"/>
          <w:sz w:val="24"/>
          <w:lang w:val="en-US" w:eastAsia="zh-CN"/>
        </w:rPr>
        <w:t>。我们还听到关于</w:t>
      </w:r>
      <w:r w:rsidRPr="00F72C30">
        <w:rPr>
          <w:kern w:val="22"/>
          <w:sz w:val="24"/>
          <w:lang w:val="en-US" w:eastAsia="zh-CN"/>
        </w:rPr>
        <w:t>“</w:t>
      </w:r>
      <w:proofErr w:type="gramStart"/>
      <w:r w:rsidRPr="00F72C30">
        <w:rPr>
          <w:rFonts w:ascii="宋体" w:eastAsia="宋体" w:hAnsi="宋体" w:cs="宋体" w:hint="eastAsia"/>
          <w:kern w:val="22"/>
          <w:sz w:val="24"/>
          <w:lang w:val="en-US" w:eastAsia="zh-CN"/>
        </w:rPr>
        <w:t>生物杀灭剂</w:t>
      </w:r>
      <w:r w:rsidRPr="00F72C30">
        <w:rPr>
          <w:kern w:val="22"/>
          <w:sz w:val="24"/>
          <w:lang w:val="en-US" w:eastAsia="zh-CN"/>
        </w:rPr>
        <w:t>”</w:t>
      </w:r>
      <w:r w:rsidRPr="00F72C30">
        <w:rPr>
          <w:rFonts w:ascii="宋体" w:eastAsia="宋体" w:hAnsi="宋体" w:cs="宋体" w:hint="eastAsia"/>
          <w:kern w:val="22"/>
          <w:sz w:val="24"/>
          <w:lang w:val="en-US" w:eastAsia="zh-CN"/>
        </w:rPr>
        <w:t>和</w:t>
      </w:r>
      <w:proofErr w:type="gramEnd"/>
      <w:r w:rsidRPr="00F72C30">
        <w:rPr>
          <w:kern w:val="22"/>
          <w:sz w:val="24"/>
          <w:lang w:val="en-US" w:eastAsia="zh-CN"/>
        </w:rPr>
        <w:t>“</w:t>
      </w:r>
      <w:r w:rsidRPr="00F72C30">
        <w:rPr>
          <w:rFonts w:ascii="宋体" w:eastAsia="宋体" w:hAnsi="宋体" w:cs="宋体" w:hint="eastAsia"/>
          <w:kern w:val="22"/>
          <w:sz w:val="24"/>
          <w:lang w:val="en-US" w:eastAsia="zh-CN"/>
        </w:rPr>
        <w:t>农药</w:t>
      </w:r>
      <w:r w:rsidRPr="00F72C30">
        <w:rPr>
          <w:kern w:val="22"/>
          <w:sz w:val="24"/>
          <w:lang w:val="en-US" w:eastAsia="zh-CN"/>
        </w:rPr>
        <w:t>”</w:t>
      </w:r>
      <w:r w:rsidRPr="00F72C30">
        <w:rPr>
          <w:rFonts w:ascii="宋体" w:eastAsia="宋体" w:hAnsi="宋体" w:cs="宋体" w:hint="eastAsia"/>
          <w:kern w:val="22"/>
          <w:sz w:val="24"/>
          <w:lang w:val="en-US" w:eastAsia="zh-CN"/>
        </w:rPr>
        <w:t>的不同观点。我们也听到有缔约方建议在这个行动目标中反映不同类型的污染。</w:t>
      </w:r>
    </w:p>
    <w:p w14:paraId="0A9E7AB2" w14:textId="5DEDA98C" w:rsidR="00EB2B80" w:rsidRPr="00EA1BE7" w:rsidRDefault="00EC4FC2" w:rsidP="00B021C6">
      <w:pPr>
        <w:overflowPunct w:val="0"/>
        <w:spacing w:before="120" w:after="120" w:line="240" w:lineRule="atLeast"/>
        <w:rPr>
          <w:kern w:val="22"/>
          <w:sz w:val="24"/>
        </w:rPr>
      </w:pPr>
      <w:proofErr w:type="spellStart"/>
      <w:r>
        <w:rPr>
          <w:rFonts w:eastAsia="楷体"/>
          <w:kern w:val="22"/>
          <w:sz w:val="24"/>
        </w:rPr>
        <w:t>数字元素</w:t>
      </w:r>
      <w:proofErr w:type="spellEnd"/>
    </w:p>
    <w:p w14:paraId="5AE19D98" w14:textId="4AC2DFD2" w:rsidR="0067594B" w:rsidRPr="00EA1BE7" w:rsidRDefault="001E5BF4" w:rsidP="00B021C6">
      <w:pPr>
        <w:pStyle w:val="Para1"/>
        <w:tabs>
          <w:tab w:val="clear" w:pos="360"/>
        </w:tabs>
        <w:overflowPunct w:val="0"/>
        <w:spacing w:line="240" w:lineRule="atLeast"/>
        <w:rPr>
          <w:kern w:val="22"/>
          <w:sz w:val="24"/>
          <w:lang w:eastAsia="zh-CN"/>
        </w:rPr>
      </w:pPr>
      <w:r w:rsidRPr="001E5BF4">
        <w:rPr>
          <w:rFonts w:ascii="宋体" w:eastAsia="宋体" w:hAnsi="宋体" w:cs="宋体" w:hint="eastAsia"/>
          <w:kern w:val="22"/>
          <w:sz w:val="24"/>
          <w:lang w:val="en-US" w:eastAsia="zh-CN"/>
        </w:rPr>
        <w:t>据联合国环境规划署称，人类活动每年产生约</w:t>
      </w:r>
      <w:r w:rsidRPr="001E5BF4">
        <w:rPr>
          <w:kern w:val="22"/>
          <w:sz w:val="24"/>
          <w:lang w:val="en-US" w:eastAsia="zh-CN"/>
        </w:rPr>
        <w:t xml:space="preserve"> 1.2 </w:t>
      </w:r>
      <w:r w:rsidRPr="001E5BF4">
        <w:rPr>
          <w:rFonts w:ascii="宋体" w:eastAsia="宋体" w:hAnsi="宋体" w:cs="宋体" w:hint="eastAsia"/>
          <w:kern w:val="22"/>
          <w:sz w:val="24"/>
          <w:lang w:val="en-US" w:eastAsia="zh-CN"/>
        </w:rPr>
        <w:t>亿吨活性氮，其中很多（近三分之二）最终造成空气、水、土壤、海洋和沿海地区污染，并增加大气层中的有害气体。同样，每年开采约</w:t>
      </w:r>
      <w:r w:rsidRPr="001E5BF4">
        <w:rPr>
          <w:kern w:val="22"/>
          <w:sz w:val="24"/>
          <w:lang w:val="en-US" w:eastAsia="zh-CN"/>
        </w:rPr>
        <w:t xml:space="preserve"> 2,000 </w:t>
      </w:r>
      <w:r w:rsidRPr="001E5BF4">
        <w:rPr>
          <w:rFonts w:ascii="宋体" w:eastAsia="宋体" w:hAnsi="宋体" w:cs="宋体" w:hint="eastAsia"/>
          <w:kern w:val="22"/>
          <w:sz w:val="24"/>
          <w:lang w:val="en-US" w:eastAsia="zh-CN"/>
        </w:rPr>
        <w:t>万吨磷，其中近一半进入世界海洋，是自然输入速率的</w:t>
      </w:r>
      <w:r w:rsidRPr="001E5BF4">
        <w:rPr>
          <w:kern w:val="22"/>
          <w:sz w:val="24"/>
          <w:lang w:val="en-US" w:eastAsia="zh-CN"/>
        </w:rPr>
        <w:t xml:space="preserve"> 8 </w:t>
      </w:r>
      <w:r w:rsidRPr="001E5BF4">
        <w:rPr>
          <w:rFonts w:ascii="宋体" w:eastAsia="宋体" w:hAnsi="宋体" w:cs="宋体" w:hint="eastAsia"/>
          <w:kern w:val="22"/>
          <w:sz w:val="24"/>
          <w:lang w:val="en-US" w:eastAsia="zh-CN"/>
        </w:rPr>
        <w:t>倍。因此，世界海洋中的死区从</w:t>
      </w:r>
      <w:r w:rsidRPr="001E5BF4">
        <w:rPr>
          <w:kern w:val="22"/>
          <w:sz w:val="24"/>
          <w:lang w:val="en-US" w:eastAsia="zh-CN"/>
        </w:rPr>
        <w:t xml:space="preserve"> 1960 </w:t>
      </w:r>
      <w:r w:rsidRPr="001E5BF4">
        <w:rPr>
          <w:rFonts w:ascii="宋体" w:eastAsia="宋体" w:hAnsi="宋体" w:cs="宋体" w:hint="eastAsia"/>
          <w:kern w:val="22"/>
          <w:sz w:val="24"/>
          <w:lang w:val="en-US" w:eastAsia="zh-CN"/>
        </w:rPr>
        <w:t>年的</w:t>
      </w:r>
      <w:r w:rsidRPr="001E5BF4">
        <w:rPr>
          <w:kern w:val="22"/>
          <w:sz w:val="24"/>
          <w:lang w:val="en-US" w:eastAsia="zh-CN"/>
        </w:rPr>
        <w:t xml:space="preserve"> 10</w:t>
      </w:r>
      <w:r w:rsidRPr="001E5BF4">
        <w:rPr>
          <w:rFonts w:ascii="宋体" w:eastAsia="宋体" w:hAnsi="宋体" w:cs="宋体" w:hint="eastAsia"/>
          <w:kern w:val="22"/>
          <w:sz w:val="24"/>
          <w:lang w:val="en-US" w:eastAsia="zh-CN"/>
        </w:rPr>
        <w:t>例增加到</w:t>
      </w:r>
      <w:r w:rsidRPr="001E5BF4">
        <w:rPr>
          <w:kern w:val="22"/>
          <w:sz w:val="24"/>
          <w:lang w:val="en-US" w:eastAsia="zh-CN"/>
        </w:rPr>
        <w:t xml:space="preserve"> 2008 </w:t>
      </w:r>
      <w:r w:rsidRPr="001E5BF4">
        <w:rPr>
          <w:rFonts w:ascii="宋体" w:eastAsia="宋体" w:hAnsi="宋体" w:cs="宋体" w:hint="eastAsia"/>
          <w:kern w:val="22"/>
          <w:sz w:val="24"/>
          <w:lang w:val="en-US" w:eastAsia="zh-CN"/>
        </w:rPr>
        <w:t>年记录在案的</w:t>
      </w:r>
      <w:r w:rsidRPr="001E5BF4">
        <w:rPr>
          <w:kern w:val="22"/>
          <w:sz w:val="24"/>
          <w:lang w:val="en-US" w:eastAsia="zh-CN"/>
        </w:rPr>
        <w:t xml:space="preserve"> 405</w:t>
      </w:r>
      <w:r w:rsidRPr="001E5BF4">
        <w:rPr>
          <w:rFonts w:ascii="宋体" w:eastAsia="宋体" w:hAnsi="宋体" w:cs="宋体" w:hint="eastAsia"/>
          <w:kern w:val="22"/>
          <w:sz w:val="24"/>
          <w:lang w:val="en-US" w:eastAsia="zh-CN"/>
        </w:rPr>
        <w:t>例，而且世界上许多淡水湖泊、溪流和水库都遭受富营养化之害（千百万人依赖硝酸盐含量大大高于建议含量的水井取水）。这个行动目标提议将营养流失减少</w:t>
      </w:r>
      <w:r w:rsidRPr="001E5BF4">
        <w:rPr>
          <w:kern w:val="22"/>
          <w:sz w:val="24"/>
          <w:lang w:val="en-US" w:eastAsia="zh-CN"/>
        </w:rPr>
        <w:t xml:space="preserve"> 50%</w:t>
      </w:r>
      <w:r w:rsidRPr="001E5BF4">
        <w:rPr>
          <w:rFonts w:ascii="宋体" w:eastAsia="宋体" w:hAnsi="宋体" w:cs="宋体" w:hint="eastAsia"/>
          <w:kern w:val="22"/>
          <w:sz w:val="24"/>
          <w:lang w:val="en-US" w:eastAsia="zh-CN"/>
        </w:rPr>
        <w:t>（即未用于作物控制，最终进入污水或影响食虫动物营养的营养量），这是已经在《科伦坡宣言》下提议的数字。此外，案例研究表明，这个减少幅度是可行的。关于减少使用农药的提议，来自一系列作物和地区的经验证据表明，在许多系统中，如果采用适当的农艺做法，农药使用量可以减少</w:t>
      </w:r>
      <w:r w:rsidRPr="001E5BF4">
        <w:rPr>
          <w:kern w:val="22"/>
          <w:sz w:val="24"/>
          <w:lang w:val="en-US" w:eastAsia="zh-CN"/>
        </w:rPr>
        <w:t>20%</w:t>
      </w:r>
      <w:r w:rsidRPr="001E5BF4">
        <w:rPr>
          <w:rFonts w:ascii="宋体" w:eastAsia="宋体" w:hAnsi="宋体" w:cs="宋体" w:hint="eastAsia"/>
          <w:kern w:val="22"/>
          <w:sz w:val="24"/>
          <w:lang w:val="en-US" w:eastAsia="zh-CN"/>
        </w:rPr>
        <w:t>至</w:t>
      </w:r>
      <w:r w:rsidRPr="001E5BF4">
        <w:rPr>
          <w:kern w:val="22"/>
          <w:sz w:val="24"/>
          <w:lang w:val="en-US" w:eastAsia="zh-CN"/>
        </w:rPr>
        <w:t>70%</w:t>
      </w:r>
      <w:r w:rsidRPr="001E5BF4">
        <w:rPr>
          <w:rFonts w:ascii="宋体" w:eastAsia="宋体" w:hAnsi="宋体" w:cs="宋体" w:hint="eastAsia"/>
          <w:kern w:val="22"/>
          <w:sz w:val="24"/>
          <w:lang w:val="en-US" w:eastAsia="zh-CN"/>
        </w:rPr>
        <w:t>，同时不会降低产量或农民收入。</w:t>
      </w:r>
      <w:r w:rsidR="003167BA" w:rsidRPr="00EA1BE7">
        <w:rPr>
          <w:kern w:val="22"/>
          <w:sz w:val="24"/>
          <w:lang w:eastAsia="zh-CN"/>
        </w:rPr>
        <w:t xml:space="preserve"> </w:t>
      </w:r>
    </w:p>
    <w:p w14:paraId="1C67ACAF" w14:textId="063849B2" w:rsidR="00FD0A48" w:rsidRPr="00EA1BE7" w:rsidRDefault="007270F8" w:rsidP="00B021C6">
      <w:pPr>
        <w:pStyle w:val="Para1"/>
        <w:tabs>
          <w:tab w:val="clear" w:pos="360"/>
        </w:tabs>
        <w:overflowPunct w:val="0"/>
        <w:spacing w:line="240" w:lineRule="atLeast"/>
        <w:rPr>
          <w:kern w:val="22"/>
          <w:sz w:val="24"/>
          <w:lang w:eastAsia="zh-CN"/>
        </w:rPr>
      </w:pPr>
      <w:r w:rsidRPr="007270F8">
        <w:rPr>
          <w:rFonts w:ascii="宋体" w:eastAsia="宋体" w:hAnsi="宋体" w:cs="宋体" w:hint="eastAsia"/>
          <w:kern w:val="22"/>
          <w:sz w:val="24"/>
          <w:lang w:val="en-US" w:eastAsia="zh-CN"/>
        </w:rPr>
        <w:t>最后，这个行动目标提议消除塑料废物的排放，而不是消除所有塑料废物。意图是促进再循环利用和更加循环的经济，避免每年向海洋排放近</w:t>
      </w:r>
      <w:r w:rsidRPr="007270F8">
        <w:rPr>
          <w:kern w:val="22"/>
          <w:sz w:val="24"/>
          <w:lang w:val="en-US" w:eastAsia="zh-CN"/>
        </w:rPr>
        <w:t xml:space="preserve"> 1,200 </w:t>
      </w:r>
      <w:r w:rsidRPr="007270F8">
        <w:rPr>
          <w:rFonts w:ascii="宋体" w:eastAsia="宋体" w:hAnsi="宋体" w:cs="宋体" w:hint="eastAsia"/>
          <w:kern w:val="22"/>
          <w:sz w:val="24"/>
          <w:lang w:val="en-US" w:eastAsia="zh-CN"/>
        </w:rPr>
        <w:t>万吨塑料，对海洋和其他生命形式造成重大损害。缔约方和利益攸关方应注意，这些数字元素符合科学、技术和工艺咨询附属机构的建议。</w:t>
      </w:r>
    </w:p>
    <w:p w14:paraId="50586E98" w14:textId="020FFECD" w:rsidR="007A0666" w:rsidRPr="00EA1BE7" w:rsidRDefault="00BA20EA" w:rsidP="00B021C6">
      <w:pPr>
        <w:overflowPunct w:val="0"/>
        <w:spacing w:before="120" w:after="120" w:line="240" w:lineRule="atLeast"/>
        <w:rPr>
          <w:kern w:val="22"/>
          <w:sz w:val="24"/>
          <w:lang w:eastAsia="zh-CN"/>
        </w:rPr>
      </w:pPr>
      <w:r w:rsidRPr="00BA20EA">
        <w:rPr>
          <w:rFonts w:eastAsia="楷体"/>
          <w:iCs/>
          <w:kern w:val="22"/>
          <w:sz w:val="24"/>
          <w:lang w:eastAsia="zh-CN"/>
        </w:rPr>
        <w:t>供缔约方和利益攸关方考虑的问题</w:t>
      </w:r>
    </w:p>
    <w:p w14:paraId="6B979FD2" w14:textId="0C24D33F" w:rsidR="00FD0A48" w:rsidRPr="00EA1BE7" w:rsidRDefault="000A3AC4" w:rsidP="00B021C6">
      <w:pPr>
        <w:overflowPunct w:val="0"/>
        <w:spacing w:before="120" w:after="120" w:line="240" w:lineRule="atLeast"/>
        <w:ind w:firstLine="490"/>
        <w:rPr>
          <w:kern w:val="22"/>
          <w:sz w:val="24"/>
          <w:lang w:eastAsia="zh-CN"/>
        </w:rPr>
      </w:pPr>
      <w:r w:rsidRPr="000A3AC4">
        <w:rPr>
          <w:rFonts w:ascii="宋体" w:eastAsia="宋体" w:hAnsi="宋体" w:cs="宋体" w:hint="eastAsia"/>
          <w:kern w:val="22"/>
          <w:sz w:val="24"/>
          <w:lang w:val="en-US" w:eastAsia="zh-CN"/>
        </w:rPr>
        <w:t>缔约方是否愿意在这个行动目标中保留把农药和营养物分开的数字元素？这可能对进度的可衡量性产生何种影响，我们应该争取达到何种减少程度？行动目标中是否应该提及其他类型的污染？如果是，应该列入哪些污染，它们的列入将对行动目标的复杂性产生何种影响？</w:t>
      </w:r>
    </w:p>
    <w:p w14:paraId="32DB3CFE" w14:textId="057186DB" w:rsidR="00A87114" w:rsidRPr="00EA1BE7" w:rsidRDefault="000A3AC4" w:rsidP="00B021C6">
      <w:pPr>
        <w:overflowPunct w:val="0"/>
        <w:spacing w:before="120" w:after="120" w:line="240" w:lineRule="atLeast"/>
        <w:rPr>
          <w:kern w:val="22"/>
          <w:sz w:val="24"/>
        </w:rPr>
      </w:pPr>
      <w:r>
        <w:rPr>
          <w:rFonts w:eastAsia="楷体" w:hint="eastAsia"/>
          <w:kern w:val="22"/>
          <w:sz w:val="24"/>
          <w:lang w:eastAsia="zh-CN"/>
        </w:rPr>
        <w:t>建议</w:t>
      </w:r>
    </w:p>
    <w:p w14:paraId="1FBF9FF0" w14:textId="20DEEC9A" w:rsidR="00FD0A48" w:rsidRPr="00EA1BE7" w:rsidRDefault="00A96AB1" w:rsidP="00B021C6">
      <w:pPr>
        <w:pStyle w:val="Para1"/>
        <w:tabs>
          <w:tab w:val="clear" w:pos="360"/>
        </w:tabs>
        <w:overflowPunct w:val="0"/>
        <w:spacing w:line="240" w:lineRule="atLeast"/>
        <w:rPr>
          <w:kern w:val="22"/>
          <w:sz w:val="24"/>
          <w:lang w:eastAsia="zh-CN"/>
        </w:rPr>
      </w:pPr>
      <w:r>
        <w:rPr>
          <w:rFonts w:ascii="宋体" w:eastAsia="宋体" w:hAnsi="宋体" w:cs="宋体" w:hint="eastAsia"/>
          <w:kern w:val="22"/>
          <w:sz w:val="24"/>
          <w:lang w:val="en-US" w:eastAsia="zh-CN"/>
        </w:rPr>
        <w:t>关于</w:t>
      </w:r>
      <w:r w:rsidRPr="00A96AB1">
        <w:rPr>
          <w:rFonts w:ascii="宋体" w:eastAsia="宋体" w:hAnsi="宋体" w:cs="宋体" w:hint="eastAsia"/>
          <w:kern w:val="22"/>
          <w:sz w:val="24"/>
          <w:lang w:val="en-US" w:eastAsia="zh-CN"/>
        </w:rPr>
        <w:t>就什么构成</w:t>
      </w:r>
      <w:r>
        <w:rPr>
          <w:rFonts w:ascii="宋体" w:eastAsia="宋体" w:hAnsi="宋体" w:cs="宋体" w:hint="eastAsia"/>
          <w:kern w:val="22"/>
          <w:sz w:val="24"/>
          <w:lang w:val="en-US" w:eastAsia="zh-CN"/>
        </w:rPr>
        <w:t>“</w:t>
      </w:r>
      <w:r w:rsidRPr="00A96AB1">
        <w:rPr>
          <w:rFonts w:ascii="宋体" w:eastAsia="宋体" w:hAnsi="宋体" w:cs="宋体" w:hint="eastAsia"/>
          <w:kern w:val="22"/>
          <w:sz w:val="24"/>
          <w:lang w:val="en-US" w:eastAsia="zh-CN"/>
        </w:rPr>
        <w:t>农药</w:t>
      </w:r>
      <w:r>
        <w:rPr>
          <w:rFonts w:ascii="宋体" w:eastAsia="宋体" w:hAnsi="宋体" w:cs="宋体" w:hint="eastAsia"/>
          <w:kern w:val="22"/>
          <w:sz w:val="24"/>
          <w:lang w:val="en-US" w:eastAsia="zh-CN"/>
        </w:rPr>
        <w:t>”</w:t>
      </w:r>
      <w:r w:rsidRPr="00A96AB1">
        <w:rPr>
          <w:rFonts w:ascii="宋体" w:eastAsia="宋体" w:hAnsi="宋体" w:cs="宋体" w:hint="eastAsia"/>
          <w:kern w:val="22"/>
          <w:sz w:val="24"/>
          <w:lang w:val="en-US" w:eastAsia="zh-CN"/>
        </w:rPr>
        <w:t>提出</w:t>
      </w:r>
      <w:r>
        <w:rPr>
          <w:rFonts w:ascii="宋体" w:eastAsia="宋体" w:hAnsi="宋体" w:cs="宋体" w:hint="eastAsia"/>
          <w:kern w:val="22"/>
          <w:sz w:val="24"/>
          <w:lang w:val="en-US" w:eastAsia="zh-CN"/>
        </w:rPr>
        <w:t>的</w:t>
      </w:r>
      <w:r w:rsidRPr="00A96AB1">
        <w:rPr>
          <w:rFonts w:ascii="宋体" w:eastAsia="宋体" w:hAnsi="宋体" w:cs="宋体" w:hint="eastAsia"/>
          <w:kern w:val="22"/>
          <w:sz w:val="24"/>
          <w:lang w:val="en-US" w:eastAsia="zh-CN"/>
        </w:rPr>
        <w:t>疑问，术语表列</w:t>
      </w:r>
      <w:r>
        <w:rPr>
          <w:rFonts w:ascii="宋体" w:eastAsia="宋体" w:hAnsi="宋体" w:cs="宋体" w:hint="eastAsia"/>
          <w:kern w:val="22"/>
          <w:sz w:val="24"/>
          <w:lang w:val="en-US" w:eastAsia="zh-CN"/>
        </w:rPr>
        <w:t>有</w:t>
      </w:r>
      <w:r w:rsidRPr="00A96AB1">
        <w:rPr>
          <w:kern w:val="22"/>
          <w:sz w:val="24"/>
          <w:lang w:val="en-US" w:eastAsia="zh-CN"/>
        </w:rPr>
        <w:t>“</w:t>
      </w:r>
      <w:r w:rsidRPr="00A96AB1">
        <w:rPr>
          <w:rFonts w:ascii="宋体" w:eastAsia="宋体" w:hAnsi="宋体" w:cs="宋体" w:hint="eastAsia"/>
          <w:kern w:val="22"/>
          <w:sz w:val="24"/>
          <w:lang w:val="en-US" w:eastAsia="zh-CN"/>
        </w:rPr>
        <w:t>农药</w:t>
      </w:r>
      <w:r w:rsidRPr="00A96AB1">
        <w:rPr>
          <w:kern w:val="22"/>
          <w:sz w:val="24"/>
          <w:lang w:val="en-US" w:eastAsia="zh-CN"/>
        </w:rPr>
        <w:t>”</w:t>
      </w:r>
      <w:r w:rsidRPr="00A96AB1">
        <w:rPr>
          <w:rFonts w:ascii="宋体" w:eastAsia="宋体" w:hAnsi="宋体" w:cs="宋体" w:hint="eastAsia"/>
          <w:kern w:val="22"/>
          <w:sz w:val="24"/>
          <w:lang w:val="en-US" w:eastAsia="zh-CN"/>
        </w:rPr>
        <w:t>一词的定义，该定义广泛涵盖</w:t>
      </w:r>
      <w:r w:rsidRPr="00A96AB1">
        <w:rPr>
          <w:kern w:val="22"/>
          <w:sz w:val="24"/>
          <w:lang w:val="en-US" w:eastAsia="zh-CN"/>
        </w:rPr>
        <w:t>“</w:t>
      </w:r>
      <w:r w:rsidRPr="00A96AB1">
        <w:rPr>
          <w:rFonts w:ascii="宋体" w:eastAsia="宋体" w:hAnsi="宋体" w:cs="宋体" w:hint="eastAsia"/>
          <w:kern w:val="22"/>
          <w:sz w:val="24"/>
          <w:lang w:eastAsia="zh-CN"/>
        </w:rPr>
        <w:t>用于驱除、消灭或控制</w:t>
      </w:r>
      <w:r w:rsidRPr="00A96AB1">
        <w:rPr>
          <w:kern w:val="22"/>
          <w:sz w:val="24"/>
          <w:lang w:eastAsia="zh-CN"/>
        </w:rPr>
        <w:t>……</w:t>
      </w:r>
      <w:r w:rsidRPr="00A96AB1">
        <w:rPr>
          <w:rFonts w:ascii="宋体" w:eastAsia="宋体" w:hAnsi="宋体" w:cs="宋体" w:hint="eastAsia"/>
          <w:kern w:val="22"/>
          <w:sz w:val="24"/>
          <w:lang w:eastAsia="zh-CN"/>
        </w:rPr>
        <w:t>有害活生物体的任何物质，或化学或生物成分的物质混合物</w:t>
      </w:r>
      <w:r w:rsidRPr="00A96AB1">
        <w:rPr>
          <w:kern w:val="22"/>
          <w:sz w:val="24"/>
          <w:lang w:val="en-US" w:eastAsia="zh-CN"/>
        </w:rPr>
        <w:t>”</w:t>
      </w:r>
      <w:r w:rsidRPr="00A96AB1">
        <w:rPr>
          <w:rFonts w:ascii="宋体" w:eastAsia="宋体" w:hAnsi="宋体" w:cs="宋体" w:hint="eastAsia"/>
          <w:kern w:val="22"/>
          <w:sz w:val="24"/>
          <w:lang w:val="en-US" w:eastAsia="zh-CN"/>
        </w:rPr>
        <w:t>。</w:t>
      </w:r>
      <w:r w:rsidR="003167BA" w:rsidRPr="00EA1BE7">
        <w:rPr>
          <w:kern w:val="22"/>
          <w:sz w:val="24"/>
          <w:lang w:eastAsia="zh-CN"/>
        </w:rPr>
        <w:t xml:space="preserve"> </w:t>
      </w:r>
    </w:p>
    <w:p w14:paraId="15676E7E" w14:textId="006D2D15" w:rsidR="00FD0A48" w:rsidRPr="00EA1BE7" w:rsidRDefault="005F0A42" w:rsidP="00B021C6">
      <w:pPr>
        <w:pStyle w:val="Para1"/>
        <w:tabs>
          <w:tab w:val="clear" w:pos="360"/>
        </w:tabs>
        <w:overflowPunct w:val="0"/>
        <w:spacing w:line="240" w:lineRule="atLeast"/>
        <w:rPr>
          <w:kern w:val="22"/>
          <w:sz w:val="24"/>
          <w:lang w:eastAsia="zh-CN"/>
        </w:rPr>
      </w:pPr>
      <w:r w:rsidRPr="005F0A42">
        <w:rPr>
          <w:rFonts w:ascii="宋体" w:eastAsia="宋体" w:hAnsi="宋体" w:cs="宋体" w:hint="eastAsia"/>
          <w:kern w:val="22"/>
          <w:sz w:val="24"/>
          <w:lang w:val="en-US" w:eastAsia="zh-CN"/>
        </w:rPr>
        <w:t>关于营养物，有必要澄清减少营养物的使用与减少流失到环境中的营养物之间的区别。这个行动目标的目的不是在营养物得到高效率使用的地方减少营养物，而是减少营养物的低效率使用（即使用过多、在错误的时间使用和</w:t>
      </w:r>
      <w:r w:rsidRPr="005F0A42">
        <w:rPr>
          <w:kern w:val="22"/>
          <w:sz w:val="24"/>
          <w:lang w:val="en-US" w:eastAsia="zh-CN"/>
        </w:rPr>
        <w:t>/</w:t>
      </w:r>
      <w:r w:rsidRPr="005F0A42">
        <w:rPr>
          <w:rFonts w:ascii="宋体" w:eastAsia="宋体" w:hAnsi="宋体" w:cs="宋体" w:hint="eastAsia"/>
          <w:kern w:val="22"/>
          <w:sz w:val="24"/>
          <w:lang w:val="en-US" w:eastAsia="zh-CN"/>
        </w:rPr>
        <w:t>或以低效率的方式施用）。营养物的低效率使用会导致营养物渗入环境，从而会对物种、空气、水质、土质、气候变化和平流层臭氧消耗产生严重影响。此外，应该指出，流失到环境中的营养物和富营养污水是两个</w:t>
      </w:r>
      <w:r w:rsidRPr="005F0A42">
        <w:rPr>
          <w:rFonts w:ascii="宋体" w:eastAsia="宋体" w:hAnsi="宋体" w:cs="宋体" w:hint="eastAsia"/>
          <w:kern w:val="22"/>
          <w:sz w:val="24"/>
          <w:lang w:val="en-US" w:eastAsia="zh-CN"/>
        </w:rPr>
        <w:lastRenderedPageBreak/>
        <w:t>不同的概念，后者被理解为污水处理的副产品。应考虑缔约方是否希望将富营养物污水纳入这个行动目标。指出以上各点之后，必须回顾指出，在减少使用农药和营养物的同时应该辅之以其他减少污染的行动，包括向更加循环的经济和农业生态过渡。</w:t>
      </w:r>
    </w:p>
    <w:p w14:paraId="60DCB625" w14:textId="003ABFA5" w:rsidR="00FD0A48" w:rsidRPr="00EA1BE7" w:rsidRDefault="00B375F5" w:rsidP="00B021C6">
      <w:pPr>
        <w:pStyle w:val="Para1"/>
        <w:tabs>
          <w:tab w:val="clear" w:pos="360"/>
        </w:tabs>
        <w:overflowPunct w:val="0"/>
        <w:spacing w:line="240" w:lineRule="atLeast"/>
        <w:rPr>
          <w:color w:val="000000"/>
          <w:kern w:val="22"/>
          <w:sz w:val="24"/>
          <w:lang w:eastAsia="zh-CN"/>
        </w:rPr>
      </w:pPr>
      <w:r w:rsidRPr="00B375F5">
        <w:rPr>
          <w:rFonts w:ascii="宋体" w:eastAsia="宋体" w:hAnsi="宋体" w:cs="宋体" w:hint="eastAsia"/>
          <w:kern w:val="22"/>
          <w:sz w:val="24"/>
          <w:lang w:val="en-US" w:eastAsia="zh-CN"/>
        </w:rPr>
        <w:t>最后，缔约方不妨考虑是否应在本行动目标中提及其他污染源（例如噪音和光污染）。我们在提案中提出，我们的目标是提及生物多样性平台评估中指明的三种重点物质，并保持行动目标的简单性。其他污染物类别可能成为随后的全球生物多样性框架的努力重点，所有重点污染物最终都应在</w:t>
      </w:r>
      <w:r w:rsidRPr="00B375F5">
        <w:rPr>
          <w:kern w:val="22"/>
          <w:sz w:val="24"/>
          <w:lang w:val="en-US" w:eastAsia="zh-CN"/>
        </w:rPr>
        <w:t xml:space="preserve"> 2050 </w:t>
      </w:r>
      <w:r w:rsidRPr="00B375F5">
        <w:rPr>
          <w:rFonts w:ascii="宋体" w:eastAsia="宋体" w:hAnsi="宋体" w:cs="宋体" w:hint="eastAsia"/>
          <w:kern w:val="22"/>
          <w:sz w:val="24"/>
          <w:lang w:val="en-US" w:eastAsia="zh-CN"/>
        </w:rPr>
        <w:t>年得到处理。另外要指出的是，</w:t>
      </w:r>
      <w:r w:rsidR="00CD2648">
        <w:rPr>
          <w:rFonts w:ascii="宋体" w:eastAsia="宋体" w:hAnsi="宋体" w:cs="宋体" w:hint="eastAsia"/>
          <w:kern w:val="22"/>
          <w:sz w:val="24"/>
          <w:lang w:val="en-US" w:eastAsia="zh-CN"/>
        </w:rPr>
        <w:t>有缔约方提议</w:t>
      </w:r>
      <w:r w:rsidRPr="00B375F5">
        <w:rPr>
          <w:rFonts w:ascii="宋体" w:eastAsia="宋体" w:hAnsi="宋体" w:cs="宋体" w:hint="eastAsia"/>
          <w:kern w:val="22"/>
          <w:sz w:val="24"/>
          <w:lang w:val="en-US" w:eastAsia="zh-CN"/>
        </w:rPr>
        <w:t>在监测框架中列入一个与水下噪声有关的组成部分指标。</w:t>
      </w:r>
    </w:p>
    <w:p w14:paraId="75D17334" w14:textId="77777777" w:rsidR="005A2739" w:rsidRPr="00AC3A34" w:rsidRDefault="005A2739" w:rsidP="00B021C6">
      <w:pPr>
        <w:overflowPunct w:val="0"/>
        <w:rPr>
          <w:rFonts w:eastAsia="宋体"/>
          <w:kern w:val="22"/>
          <w:sz w:val="24"/>
          <w:lang w:eastAsia="zh-CN"/>
        </w:rPr>
      </w:pPr>
    </w:p>
    <w:p w14:paraId="01D5AA4A" w14:textId="77777777" w:rsidR="005A2739" w:rsidRDefault="005A2739" w:rsidP="00B021C6">
      <w:pPr>
        <w:overflowPunct w:val="0"/>
        <w:spacing w:after="160" w:line="259" w:lineRule="auto"/>
        <w:jc w:val="left"/>
        <w:rPr>
          <w:rFonts w:eastAsia="宋体"/>
          <w:b/>
          <w:kern w:val="22"/>
          <w:sz w:val="24"/>
          <w:lang w:eastAsia="zh-CN"/>
        </w:rPr>
      </w:pPr>
      <w:r>
        <w:rPr>
          <w:rFonts w:eastAsia="宋体"/>
          <w:b/>
          <w:kern w:val="22"/>
          <w:sz w:val="24"/>
          <w:lang w:eastAsia="zh-CN"/>
        </w:rPr>
        <w:br w:type="page"/>
      </w:r>
    </w:p>
    <w:p w14:paraId="7F3D8BA5" w14:textId="6FB80646" w:rsidR="005A2739" w:rsidRPr="002C25D7" w:rsidRDefault="005A2739" w:rsidP="00B021C6">
      <w:pPr>
        <w:pStyle w:val="Heading3"/>
        <w:overflowPunct w:val="0"/>
        <w:spacing w:line="240" w:lineRule="atLeast"/>
        <w:ind w:left="490"/>
        <w:jc w:val="both"/>
        <w:rPr>
          <w:rFonts w:eastAsia="宋体"/>
          <w:b/>
          <w:bCs/>
          <w:i w:val="0"/>
          <w:iCs w:val="0"/>
          <w:sz w:val="24"/>
          <w:lang w:eastAsia="zh-CN"/>
        </w:rPr>
      </w:pPr>
      <w:bookmarkStart w:id="68" w:name="_Toc90477136"/>
      <w:bookmarkStart w:id="69" w:name="_Toc90477347"/>
      <w:r w:rsidRPr="002C25D7">
        <w:rPr>
          <w:rFonts w:eastAsia="宋体"/>
          <w:b/>
          <w:bCs/>
          <w:i w:val="0"/>
          <w:iCs w:val="0"/>
          <w:sz w:val="24"/>
          <w:lang w:eastAsia="zh-CN"/>
        </w:rPr>
        <w:lastRenderedPageBreak/>
        <w:t>行动目标</w:t>
      </w:r>
      <w:r w:rsidRPr="002C25D7">
        <w:rPr>
          <w:rFonts w:eastAsia="宋体"/>
          <w:b/>
          <w:bCs/>
          <w:i w:val="0"/>
          <w:iCs w:val="0"/>
          <w:sz w:val="24"/>
          <w:lang w:eastAsia="zh-CN"/>
        </w:rPr>
        <w:t>8</w:t>
      </w:r>
      <w:bookmarkEnd w:id="68"/>
      <w:bookmarkEnd w:id="69"/>
    </w:p>
    <w:p w14:paraId="77233F96" w14:textId="77777777" w:rsidR="005A2739" w:rsidRPr="00AC3A34" w:rsidRDefault="005A2739" w:rsidP="00B021C6">
      <w:pPr>
        <w:pBdr>
          <w:top w:val="single" w:sz="18" w:space="1" w:color="auto"/>
          <w:left w:val="single" w:sz="18" w:space="4" w:color="auto"/>
          <w:bottom w:val="single" w:sz="18" w:space="1" w:color="auto"/>
          <w:right w:val="single" w:sz="18" w:space="4" w:color="auto"/>
        </w:pBdr>
        <w:overflowPunct w:val="0"/>
        <w:spacing w:before="120" w:after="120" w:line="240" w:lineRule="atLeast"/>
        <w:rPr>
          <w:rFonts w:eastAsia="宋体"/>
          <w:kern w:val="22"/>
          <w:sz w:val="24"/>
          <w:lang w:eastAsia="zh-CN"/>
        </w:rPr>
      </w:pPr>
      <w:r w:rsidRPr="00AC3A34">
        <w:rPr>
          <w:rFonts w:eastAsia="宋体"/>
          <w:b/>
          <w:kern w:val="22"/>
          <w:sz w:val="24"/>
          <w:lang w:eastAsia="zh-CN"/>
        </w:rPr>
        <w:t>初稿：</w:t>
      </w:r>
      <w:r w:rsidRPr="00AC3A34">
        <w:rPr>
          <w:rFonts w:eastAsia="宋体"/>
          <w:kern w:val="22"/>
          <w:sz w:val="24"/>
          <w:lang w:eastAsia="zh-CN"/>
        </w:rPr>
        <w:t xml:space="preserve"> </w:t>
      </w:r>
      <w:r w:rsidRPr="00AC3A34">
        <w:rPr>
          <w:rFonts w:eastAsia="宋体"/>
          <w:kern w:val="22"/>
          <w:sz w:val="24"/>
          <w:lang w:eastAsia="zh-CN"/>
        </w:rPr>
        <w:t>尽量降低气候变化对生物多样性的影响，通过基于生态系统的方法帮助减缓和适应气候变化的影响，每年为全球减缓气候变化影响的努力至少贡献</w:t>
      </w:r>
      <w:r w:rsidRPr="00AC3A34">
        <w:rPr>
          <w:rFonts w:eastAsia="宋体"/>
          <w:kern w:val="22"/>
          <w:sz w:val="24"/>
          <w:lang w:eastAsia="zh-CN"/>
        </w:rPr>
        <w:t>100</w:t>
      </w:r>
      <w:r w:rsidRPr="00AC3A34">
        <w:rPr>
          <w:rFonts w:eastAsia="宋体"/>
          <w:kern w:val="22"/>
          <w:sz w:val="24"/>
          <w:lang w:eastAsia="zh-CN"/>
        </w:rPr>
        <w:t>亿吨二氧化碳排放当量，并确保所有减缓和适应努力均避免对生物多样性的任何负面影响。</w:t>
      </w:r>
    </w:p>
    <w:p w14:paraId="1E4B4712" w14:textId="77777777" w:rsidR="005A2739" w:rsidRPr="00AC3A34" w:rsidRDefault="005A2739" w:rsidP="00B021C6">
      <w:pPr>
        <w:overflowPunct w:val="0"/>
        <w:spacing w:before="120" w:after="120" w:line="240" w:lineRule="atLeast"/>
        <w:rPr>
          <w:rFonts w:eastAsia="宋体"/>
          <w:kern w:val="22"/>
          <w:sz w:val="24"/>
        </w:rPr>
      </w:pPr>
      <w:proofErr w:type="spellStart"/>
      <w:r w:rsidRPr="005A2739">
        <w:rPr>
          <w:rFonts w:eastAsia="楷体"/>
          <w:kern w:val="22"/>
          <w:sz w:val="24"/>
        </w:rPr>
        <w:t>听到的意见</w:t>
      </w:r>
      <w:proofErr w:type="spellEnd"/>
    </w:p>
    <w:p w14:paraId="48F22E78" w14:textId="77777777" w:rsidR="005A2739" w:rsidRPr="00AC3A34" w:rsidRDefault="005A2739" w:rsidP="00B021C6">
      <w:pPr>
        <w:pStyle w:val="Para1"/>
        <w:tabs>
          <w:tab w:val="clear" w:pos="360"/>
        </w:tabs>
        <w:overflowPunct w:val="0"/>
        <w:spacing w:line="240" w:lineRule="atLeast"/>
        <w:rPr>
          <w:rFonts w:eastAsia="宋体"/>
          <w:sz w:val="24"/>
          <w:szCs w:val="24"/>
        </w:rPr>
      </w:pPr>
      <w:r w:rsidRPr="00AC3A34">
        <w:rPr>
          <w:rFonts w:eastAsia="宋体"/>
          <w:sz w:val="24"/>
          <w:szCs w:val="24"/>
          <w:lang w:eastAsia="zh-CN"/>
        </w:rPr>
        <w:t>人们普遍支持将气候变化作为生物多样性丧失驱动因素的行动目标，许多缔约方指出生物多样性在减缓和适应气候变化影响方面可以发挥的作用。尽管如此，对于在这个行动目标中纳入一个具体数值的好处存在不同看法，包括对标尺类型（比例的或绝对的）和具体数值。一些缔约方</w:t>
      </w:r>
      <w:r w:rsidRPr="00AC3A34">
        <w:rPr>
          <w:rFonts w:eastAsia="宋体"/>
          <w:sz w:val="24"/>
          <w:szCs w:val="24"/>
          <w:lang w:eastAsia="zh-CN"/>
        </w:rPr>
        <w:t>​</w:t>
      </w:r>
      <w:r w:rsidRPr="00AC3A34">
        <w:rPr>
          <w:rFonts w:eastAsia="宋体"/>
          <w:sz w:val="24"/>
          <w:szCs w:val="24"/>
          <w:lang w:eastAsia="zh-CN"/>
        </w:rPr>
        <w:t>提醒不要列入与另一项公约相关的数值。</w:t>
      </w:r>
      <w:proofErr w:type="gramStart"/>
      <w:r w:rsidRPr="00AC3A34">
        <w:rPr>
          <w:rFonts w:eastAsia="宋体"/>
          <w:sz w:val="24"/>
          <w:szCs w:val="24"/>
          <w:lang w:eastAsia="zh-CN"/>
        </w:rPr>
        <w:t>一些缔约方还建议将</w:t>
      </w:r>
      <w:r w:rsidRPr="00AC3A34">
        <w:rPr>
          <w:rFonts w:eastAsia="宋体"/>
          <w:sz w:val="24"/>
          <w:szCs w:val="24"/>
          <w:lang w:eastAsia="zh-CN"/>
        </w:rPr>
        <w:t>“</w:t>
      </w:r>
      <w:proofErr w:type="gramEnd"/>
      <w:r w:rsidRPr="00AC3A34">
        <w:rPr>
          <w:rFonts w:eastAsia="宋体"/>
          <w:sz w:val="24"/>
          <w:szCs w:val="24"/>
          <w:lang w:eastAsia="zh-CN"/>
        </w:rPr>
        <w:t>基于自然的解决方案</w:t>
      </w:r>
      <w:r w:rsidRPr="00AC3A34">
        <w:rPr>
          <w:rFonts w:eastAsia="宋体"/>
          <w:sz w:val="24"/>
          <w:szCs w:val="24"/>
          <w:lang w:eastAsia="zh-CN"/>
        </w:rPr>
        <w:t>”</w:t>
      </w:r>
      <w:r w:rsidRPr="00AC3A34">
        <w:rPr>
          <w:rFonts w:eastAsia="宋体"/>
          <w:sz w:val="24"/>
          <w:szCs w:val="24"/>
          <w:lang w:eastAsia="zh-CN"/>
        </w:rPr>
        <w:t>纳入这一行动目标。但是，也有人不赞成将这一术语纳入行动目标。</w:t>
      </w:r>
      <w:proofErr w:type="spellStart"/>
      <w:r w:rsidRPr="00AC3A34">
        <w:rPr>
          <w:rFonts w:eastAsia="宋体"/>
          <w:sz w:val="24"/>
          <w:szCs w:val="24"/>
        </w:rPr>
        <w:t>一些缔约方还呼吁纳入</w:t>
      </w:r>
      <w:proofErr w:type="spellEnd"/>
      <w:r w:rsidRPr="00AC3A34">
        <w:rPr>
          <w:rFonts w:eastAsia="宋体"/>
          <w:sz w:val="24"/>
          <w:szCs w:val="24"/>
        </w:rPr>
        <w:t>“</w:t>
      </w:r>
      <w:proofErr w:type="spellStart"/>
      <w:r w:rsidRPr="00AC3A34">
        <w:rPr>
          <w:rFonts w:eastAsia="宋体"/>
          <w:sz w:val="24"/>
          <w:szCs w:val="24"/>
        </w:rPr>
        <w:t>复原力</w:t>
      </w:r>
      <w:proofErr w:type="spellEnd"/>
      <w:r w:rsidRPr="00AC3A34">
        <w:rPr>
          <w:rFonts w:eastAsia="宋体"/>
          <w:sz w:val="24"/>
          <w:szCs w:val="24"/>
        </w:rPr>
        <w:t>”</w:t>
      </w:r>
      <w:proofErr w:type="spellStart"/>
      <w:r w:rsidRPr="00AC3A34">
        <w:rPr>
          <w:rFonts w:eastAsia="宋体"/>
          <w:sz w:val="24"/>
          <w:szCs w:val="24"/>
        </w:rPr>
        <w:t>的概念</w:t>
      </w:r>
      <w:proofErr w:type="spellEnd"/>
      <w:r w:rsidRPr="00AC3A34">
        <w:rPr>
          <w:rFonts w:eastAsia="宋体"/>
          <w:sz w:val="24"/>
          <w:szCs w:val="24"/>
        </w:rPr>
        <w:t>。</w:t>
      </w:r>
    </w:p>
    <w:p w14:paraId="0DED7C87"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一些缔约方还要求将</w:t>
      </w:r>
      <w:r w:rsidRPr="00AC3A34">
        <w:rPr>
          <w:rFonts w:eastAsia="宋体"/>
          <w:kern w:val="22"/>
          <w:sz w:val="24"/>
          <w:szCs w:val="24"/>
          <w:lang w:eastAsia="zh-CN"/>
        </w:rPr>
        <w:t>“</w:t>
      </w:r>
      <w:r w:rsidRPr="00AC3A34">
        <w:rPr>
          <w:rFonts w:eastAsia="宋体"/>
          <w:kern w:val="22"/>
          <w:sz w:val="24"/>
          <w:szCs w:val="24"/>
          <w:lang w:eastAsia="zh-CN"/>
        </w:rPr>
        <w:t>复原力</w:t>
      </w:r>
      <w:r w:rsidRPr="00AC3A34">
        <w:rPr>
          <w:rFonts w:eastAsia="宋体"/>
          <w:kern w:val="22"/>
          <w:sz w:val="24"/>
          <w:szCs w:val="24"/>
          <w:lang w:eastAsia="zh-CN"/>
        </w:rPr>
        <w:t>”</w:t>
      </w:r>
      <w:r w:rsidRPr="00AC3A34">
        <w:rPr>
          <w:rFonts w:eastAsia="宋体"/>
          <w:kern w:val="22"/>
          <w:sz w:val="24"/>
          <w:szCs w:val="24"/>
          <w:lang w:eastAsia="zh-CN"/>
        </w:rPr>
        <w:t>的概念纳入这个行动目标，并欢迎在框架下一次更新时反映出来，</w:t>
      </w:r>
      <w:r w:rsidRPr="00A421E6">
        <w:rPr>
          <w:rFonts w:eastAsia="宋体"/>
          <w:sz w:val="24"/>
          <w:szCs w:val="24"/>
          <w:lang w:eastAsia="zh-CN"/>
        </w:rPr>
        <w:t>因为这将确认生物多样性在地球对气候变化的复原力方面发挥的重要作用</w:t>
      </w:r>
      <w:r w:rsidRPr="00AC3A34">
        <w:rPr>
          <w:rFonts w:eastAsia="宋体"/>
          <w:kern w:val="22"/>
          <w:sz w:val="24"/>
          <w:szCs w:val="24"/>
          <w:lang w:eastAsia="zh-CN"/>
        </w:rPr>
        <w:t>。</w:t>
      </w:r>
    </w:p>
    <w:p w14:paraId="6ACEECBB" w14:textId="1EA0B928" w:rsidR="005A2739" w:rsidRPr="00AC3A34" w:rsidRDefault="0051752F" w:rsidP="00B021C6">
      <w:pPr>
        <w:overflowPunct w:val="0"/>
        <w:spacing w:before="120" w:after="120" w:line="240" w:lineRule="atLeast"/>
        <w:rPr>
          <w:rFonts w:eastAsia="宋体"/>
          <w:b/>
          <w:i/>
          <w:kern w:val="22"/>
          <w:sz w:val="24"/>
        </w:rPr>
      </w:pPr>
      <w:proofErr w:type="spellStart"/>
      <w:r>
        <w:rPr>
          <w:rFonts w:eastAsia="楷体"/>
          <w:kern w:val="22"/>
          <w:sz w:val="24"/>
        </w:rPr>
        <w:t>数字元素</w:t>
      </w:r>
      <w:proofErr w:type="spellEnd"/>
    </w:p>
    <w:p w14:paraId="1F5CA9C9"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行动目标</w:t>
      </w:r>
      <w:r w:rsidRPr="00AC3A34">
        <w:rPr>
          <w:rFonts w:eastAsia="宋体"/>
          <w:kern w:val="22"/>
          <w:sz w:val="24"/>
          <w:szCs w:val="24"/>
          <w:lang w:eastAsia="zh-CN"/>
        </w:rPr>
        <w:t>8</w:t>
      </w:r>
      <w:r w:rsidRPr="00AC3A34">
        <w:rPr>
          <w:rFonts w:eastAsia="宋体"/>
          <w:kern w:val="22"/>
          <w:sz w:val="24"/>
          <w:szCs w:val="24"/>
          <w:lang w:eastAsia="zh-CN"/>
        </w:rPr>
        <w:t>包括一个基于联合国《</w:t>
      </w:r>
      <w:r w:rsidRPr="00AC3A34">
        <w:rPr>
          <w:rFonts w:eastAsia="宋体"/>
          <w:kern w:val="22"/>
          <w:sz w:val="24"/>
          <w:szCs w:val="24"/>
          <w:lang w:eastAsia="zh-CN"/>
        </w:rPr>
        <w:t>2020</w:t>
      </w:r>
      <w:r w:rsidRPr="00AC3A34">
        <w:rPr>
          <w:rFonts w:eastAsia="宋体"/>
          <w:kern w:val="22"/>
          <w:sz w:val="24"/>
          <w:szCs w:val="24"/>
          <w:lang w:eastAsia="zh-CN"/>
        </w:rPr>
        <w:t>年排放差距报告》的数字元素，结论认为，人类需要减少</w:t>
      </w:r>
      <w:r w:rsidRPr="00AC3A34">
        <w:rPr>
          <w:rFonts w:eastAsia="宋体"/>
          <w:kern w:val="22"/>
          <w:sz w:val="24"/>
          <w:szCs w:val="24"/>
          <w:lang w:eastAsia="zh-CN"/>
        </w:rPr>
        <w:t>320</w:t>
      </w:r>
      <w:r w:rsidRPr="00AC3A34">
        <w:rPr>
          <w:rFonts w:eastAsia="宋体"/>
          <w:kern w:val="22"/>
          <w:sz w:val="24"/>
          <w:szCs w:val="24"/>
          <w:lang w:eastAsia="zh-CN"/>
        </w:rPr>
        <w:t>亿吨二氧化碳排放当量，才能实现将气候变化停止在</w:t>
      </w:r>
      <w:r w:rsidRPr="00AC3A34">
        <w:rPr>
          <w:rFonts w:eastAsia="宋体"/>
          <w:kern w:val="22"/>
          <w:sz w:val="24"/>
          <w:szCs w:val="24"/>
          <w:lang w:eastAsia="zh-CN"/>
        </w:rPr>
        <w:t>1.5℃</w:t>
      </w:r>
      <w:r w:rsidRPr="00AC3A34">
        <w:rPr>
          <w:rFonts w:eastAsia="宋体"/>
          <w:kern w:val="22"/>
          <w:sz w:val="24"/>
          <w:szCs w:val="24"/>
          <w:lang w:eastAsia="zh-CN"/>
        </w:rPr>
        <w:t>以上的目标。除此之外，自然保护联盟和牛津大学的一份报告显示，基于自然的解决方案可以提供到</w:t>
      </w:r>
      <w:r w:rsidRPr="00AC3A34">
        <w:rPr>
          <w:rFonts w:eastAsia="宋体"/>
          <w:kern w:val="22"/>
          <w:sz w:val="24"/>
          <w:szCs w:val="24"/>
          <w:lang w:eastAsia="zh-CN"/>
        </w:rPr>
        <w:t>2030</w:t>
      </w:r>
      <w:r w:rsidRPr="00AC3A34">
        <w:rPr>
          <w:rFonts w:eastAsia="宋体"/>
          <w:kern w:val="22"/>
          <w:sz w:val="24"/>
          <w:szCs w:val="24"/>
          <w:lang w:eastAsia="zh-CN"/>
        </w:rPr>
        <w:t>年将变暖稳定在</w:t>
      </w:r>
      <w:r w:rsidRPr="00AC3A34">
        <w:rPr>
          <w:rFonts w:eastAsia="宋体"/>
          <w:kern w:val="22"/>
          <w:sz w:val="24"/>
          <w:szCs w:val="24"/>
          <w:lang w:eastAsia="zh-CN"/>
        </w:rPr>
        <w:t>2℃</w:t>
      </w:r>
      <w:r w:rsidRPr="00AC3A34">
        <w:rPr>
          <w:rFonts w:eastAsia="宋体"/>
          <w:kern w:val="22"/>
          <w:sz w:val="24"/>
          <w:szCs w:val="24"/>
          <w:lang w:eastAsia="zh-CN"/>
        </w:rPr>
        <w:t>以下所需成本效益缓解的</w:t>
      </w:r>
      <w:r w:rsidRPr="00AC3A34">
        <w:rPr>
          <w:rFonts w:eastAsia="宋体"/>
          <w:kern w:val="22"/>
          <w:sz w:val="24"/>
          <w:szCs w:val="24"/>
          <w:lang w:eastAsia="zh-CN"/>
        </w:rPr>
        <w:t>30%</w:t>
      </w:r>
      <w:r w:rsidRPr="00AC3A34">
        <w:rPr>
          <w:rFonts w:eastAsia="宋体"/>
          <w:kern w:val="22"/>
          <w:sz w:val="24"/>
          <w:szCs w:val="24"/>
          <w:lang w:eastAsia="zh-CN"/>
        </w:rPr>
        <w:t>左右。因此，</w:t>
      </w:r>
      <w:r w:rsidRPr="00AC3A34">
        <w:rPr>
          <w:rFonts w:eastAsia="宋体"/>
          <w:kern w:val="22"/>
          <w:sz w:val="24"/>
          <w:szCs w:val="24"/>
          <w:lang w:eastAsia="zh-CN"/>
        </w:rPr>
        <w:t>100</w:t>
      </w:r>
      <w:r w:rsidRPr="00AC3A34">
        <w:rPr>
          <w:rFonts w:eastAsia="宋体"/>
          <w:kern w:val="22"/>
          <w:sz w:val="24"/>
          <w:szCs w:val="24"/>
          <w:lang w:eastAsia="zh-CN"/>
        </w:rPr>
        <w:t>亿吨二氧化碳当量的值是通过计算</w:t>
      </w:r>
      <w:r w:rsidRPr="00AC3A34">
        <w:rPr>
          <w:rFonts w:eastAsia="宋体"/>
          <w:kern w:val="22"/>
          <w:sz w:val="24"/>
          <w:szCs w:val="24"/>
          <w:lang w:eastAsia="zh-CN"/>
        </w:rPr>
        <w:t>320</w:t>
      </w:r>
      <w:r w:rsidRPr="00AC3A34">
        <w:rPr>
          <w:rFonts w:eastAsia="宋体"/>
          <w:kern w:val="22"/>
          <w:sz w:val="24"/>
          <w:szCs w:val="24"/>
          <w:lang w:eastAsia="zh-CN"/>
        </w:rPr>
        <w:t>亿吨二氧化碳排放当量的</w:t>
      </w:r>
      <w:r w:rsidRPr="00AC3A34">
        <w:rPr>
          <w:rFonts w:eastAsia="宋体"/>
          <w:kern w:val="22"/>
          <w:sz w:val="24"/>
          <w:szCs w:val="24"/>
          <w:lang w:eastAsia="zh-CN"/>
        </w:rPr>
        <w:t>30%</w:t>
      </w:r>
      <w:r w:rsidRPr="00AC3A34">
        <w:rPr>
          <w:rFonts w:eastAsia="宋体"/>
          <w:kern w:val="22"/>
          <w:sz w:val="24"/>
          <w:szCs w:val="24"/>
          <w:lang w:eastAsia="zh-CN"/>
        </w:rPr>
        <w:t>得出的。</w:t>
      </w:r>
      <w:sdt>
        <w:sdtPr>
          <w:rPr>
            <w:rFonts w:eastAsia="宋体"/>
            <w:kern w:val="22"/>
            <w:sz w:val="24"/>
            <w:szCs w:val="24"/>
          </w:rPr>
          <w:tag w:val="goog_rdk_78"/>
          <w:id w:val="-1882385347"/>
        </w:sdtPr>
        <w:sdtEndPr/>
        <w:sdtContent/>
      </w:sdt>
    </w:p>
    <w:p w14:paraId="40EA5491" w14:textId="77777777" w:rsidR="005A2739" w:rsidRPr="00AC3A34" w:rsidRDefault="005A2739" w:rsidP="00B021C6">
      <w:pPr>
        <w:keepNext/>
        <w:overflowPunct w:val="0"/>
        <w:spacing w:before="120" w:after="120" w:line="240" w:lineRule="atLeast"/>
        <w:rPr>
          <w:rFonts w:eastAsia="宋体"/>
          <w:kern w:val="22"/>
          <w:sz w:val="24"/>
          <w:lang w:eastAsia="zh-CN"/>
        </w:rPr>
      </w:pPr>
      <w:r w:rsidRPr="005A2739">
        <w:rPr>
          <w:rFonts w:eastAsia="楷体"/>
          <w:kern w:val="22"/>
          <w:sz w:val="24"/>
          <w:lang w:eastAsia="zh-CN"/>
        </w:rPr>
        <w:t>供缔约方和利益攸关方考虑的问题</w:t>
      </w:r>
    </w:p>
    <w:p w14:paraId="78BB22A1" w14:textId="77777777" w:rsidR="005A2739" w:rsidRPr="00AC3A34" w:rsidRDefault="005A2739" w:rsidP="0024065E">
      <w:pPr>
        <w:pStyle w:val="ListParagraph"/>
        <w:numPr>
          <w:ilvl w:val="0"/>
          <w:numId w:val="36"/>
        </w:numPr>
        <w:overflowPunct w:val="0"/>
        <w:spacing w:before="120" w:after="120" w:line="240" w:lineRule="atLeast"/>
        <w:ind w:left="0" w:firstLine="490"/>
        <w:contextualSpacing w:val="0"/>
        <w:rPr>
          <w:rFonts w:eastAsia="宋体"/>
          <w:kern w:val="22"/>
          <w:sz w:val="24"/>
          <w:lang w:eastAsia="zh-CN"/>
        </w:rPr>
      </w:pPr>
      <w:r w:rsidRPr="00AC3A34">
        <w:rPr>
          <w:rFonts w:eastAsia="宋体"/>
          <w:kern w:val="22"/>
          <w:sz w:val="24"/>
          <w:lang w:eastAsia="zh-CN"/>
        </w:rPr>
        <w:t>基于自然的解决方案应该重新插入这个目标吗？</w:t>
      </w:r>
    </w:p>
    <w:p w14:paraId="3E2C602B" w14:textId="73632563" w:rsidR="005A2739" w:rsidRPr="00AC3A34" w:rsidRDefault="005A2739" w:rsidP="0024065E">
      <w:pPr>
        <w:pStyle w:val="ListParagraph"/>
        <w:numPr>
          <w:ilvl w:val="0"/>
          <w:numId w:val="36"/>
        </w:numPr>
        <w:overflowPunct w:val="0"/>
        <w:spacing w:before="120" w:after="120" w:line="240" w:lineRule="atLeast"/>
        <w:ind w:left="0" w:firstLine="490"/>
        <w:contextualSpacing w:val="0"/>
        <w:rPr>
          <w:rFonts w:eastAsia="宋体"/>
          <w:kern w:val="22"/>
          <w:sz w:val="24"/>
          <w:lang w:eastAsia="zh-CN"/>
        </w:rPr>
      </w:pPr>
      <w:r w:rsidRPr="00AC3A34">
        <w:rPr>
          <w:rFonts w:eastAsia="宋体"/>
          <w:kern w:val="22"/>
          <w:sz w:val="24"/>
          <w:lang w:eastAsia="zh-CN"/>
        </w:rPr>
        <w:t>缔约方是否想要计量</w:t>
      </w:r>
      <w:r w:rsidRPr="00AC3A34">
        <w:rPr>
          <w:rFonts w:eastAsia="宋体"/>
          <w:kern w:val="22"/>
          <w:sz w:val="24"/>
          <w:lang w:eastAsia="zh-CN"/>
        </w:rPr>
        <w:t>/</w:t>
      </w:r>
      <w:r w:rsidRPr="00AC3A34">
        <w:rPr>
          <w:rFonts w:eastAsia="宋体"/>
          <w:kern w:val="22"/>
          <w:sz w:val="24"/>
          <w:lang w:eastAsia="zh-CN"/>
        </w:rPr>
        <w:t>估价生物多样性对减缓气候变化的贡献（即该行动目标是否应包含</w:t>
      </w:r>
      <w:r w:rsidR="0051752F">
        <w:rPr>
          <w:rFonts w:eastAsia="宋体"/>
          <w:kern w:val="22"/>
          <w:sz w:val="24"/>
          <w:lang w:eastAsia="zh-CN"/>
        </w:rPr>
        <w:t>数字元素</w:t>
      </w:r>
      <w:r w:rsidRPr="00AC3A34">
        <w:rPr>
          <w:rFonts w:eastAsia="宋体"/>
          <w:kern w:val="22"/>
          <w:sz w:val="24"/>
          <w:lang w:eastAsia="zh-CN"/>
        </w:rPr>
        <w:t>）？</w:t>
      </w:r>
    </w:p>
    <w:p w14:paraId="7F09016B" w14:textId="77777777" w:rsidR="005A2739" w:rsidRPr="00AC3A34" w:rsidRDefault="005A2739" w:rsidP="00B021C6">
      <w:pPr>
        <w:overflowPunct w:val="0"/>
        <w:spacing w:before="120" w:after="120" w:line="240" w:lineRule="atLeast"/>
        <w:rPr>
          <w:rFonts w:eastAsia="宋体"/>
          <w:i/>
          <w:kern w:val="22"/>
          <w:sz w:val="24"/>
        </w:rPr>
      </w:pPr>
      <w:proofErr w:type="spellStart"/>
      <w:r w:rsidRPr="005A2739">
        <w:rPr>
          <w:rFonts w:eastAsia="楷体"/>
          <w:kern w:val="22"/>
          <w:sz w:val="24"/>
        </w:rPr>
        <w:t>建议</w:t>
      </w:r>
      <w:proofErr w:type="spellEnd"/>
    </w:p>
    <w:p w14:paraId="17886B2C"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关于将</w:t>
      </w:r>
      <w:r w:rsidRPr="00AC3A34">
        <w:rPr>
          <w:rFonts w:eastAsia="宋体"/>
          <w:kern w:val="22"/>
          <w:sz w:val="24"/>
          <w:szCs w:val="24"/>
          <w:lang w:eastAsia="zh-CN"/>
        </w:rPr>
        <w:t>“</w:t>
      </w:r>
      <w:r w:rsidRPr="00AC3A34">
        <w:rPr>
          <w:rFonts w:eastAsia="宋体"/>
          <w:kern w:val="22"/>
          <w:sz w:val="24"/>
          <w:szCs w:val="24"/>
          <w:lang w:eastAsia="zh-CN"/>
        </w:rPr>
        <w:t>基于自然的解决方案</w:t>
      </w:r>
      <w:r w:rsidRPr="00AC3A34">
        <w:rPr>
          <w:rFonts w:eastAsia="宋体"/>
          <w:kern w:val="22"/>
          <w:sz w:val="24"/>
          <w:szCs w:val="24"/>
          <w:lang w:eastAsia="zh-CN"/>
        </w:rPr>
        <w:t>”</w:t>
      </w:r>
      <w:r w:rsidRPr="00AC3A34">
        <w:rPr>
          <w:rFonts w:eastAsia="宋体"/>
          <w:kern w:val="22"/>
          <w:sz w:val="24"/>
          <w:szCs w:val="24"/>
          <w:lang w:eastAsia="zh-CN"/>
        </w:rPr>
        <w:t>一词纳入行动目标的建议，谨指出，提交工作组第二次会议的预稿中这个行动目标版本包含了这一术语。然而，会议讨论后，我们提出的该行动目标的表述省略了该术语，而使用了基于生态系统的方法。我们还指出，基于自然的解决方案有不同的定义，其他论坛也在持续讨论这一问题。</w:t>
      </w:r>
    </w:p>
    <w:p w14:paraId="67842FDA" w14:textId="77777777" w:rsidR="005A2739" w:rsidRPr="00AC3A34" w:rsidRDefault="005A2739" w:rsidP="00B021C6">
      <w:pPr>
        <w:pStyle w:val="Para1"/>
        <w:tabs>
          <w:tab w:val="clear" w:pos="360"/>
        </w:tabs>
        <w:overflowPunct w:val="0"/>
        <w:spacing w:line="240" w:lineRule="atLeast"/>
        <w:rPr>
          <w:rFonts w:eastAsia="宋体"/>
          <w:kern w:val="22"/>
          <w:sz w:val="24"/>
          <w:szCs w:val="24"/>
        </w:rPr>
      </w:pPr>
      <w:r w:rsidRPr="00AC3A34">
        <w:rPr>
          <w:rFonts w:eastAsia="宋体"/>
          <w:kern w:val="22"/>
          <w:sz w:val="24"/>
          <w:szCs w:val="24"/>
          <w:lang w:eastAsia="zh-CN"/>
        </w:rPr>
        <w:t>为了解决</w:t>
      </w:r>
      <w:r w:rsidRPr="00AC3A34">
        <w:rPr>
          <w:rFonts w:eastAsia="宋体"/>
          <w:kern w:val="22"/>
          <w:sz w:val="24"/>
          <w:szCs w:val="24"/>
          <w:lang w:eastAsia="zh-CN"/>
        </w:rPr>
        <w:t>“</w:t>
      </w:r>
      <w:r w:rsidRPr="00AC3A34">
        <w:rPr>
          <w:rFonts w:eastAsia="宋体"/>
          <w:kern w:val="22"/>
          <w:sz w:val="24"/>
          <w:szCs w:val="24"/>
          <w:lang w:eastAsia="zh-CN"/>
        </w:rPr>
        <w:t>基于自然的解决方案</w:t>
      </w:r>
      <w:r w:rsidRPr="00AC3A34">
        <w:rPr>
          <w:rFonts w:eastAsia="宋体"/>
          <w:kern w:val="22"/>
          <w:sz w:val="24"/>
          <w:szCs w:val="24"/>
          <w:lang w:eastAsia="zh-CN"/>
        </w:rPr>
        <w:t>”</w:t>
      </w:r>
      <w:r w:rsidRPr="00AC3A34">
        <w:rPr>
          <w:rFonts w:eastAsia="宋体"/>
          <w:kern w:val="22"/>
          <w:sz w:val="24"/>
          <w:szCs w:val="24"/>
          <w:lang w:eastAsia="zh-CN"/>
        </w:rPr>
        <w:t>和</w:t>
      </w:r>
      <w:r w:rsidRPr="00AC3A34">
        <w:rPr>
          <w:rFonts w:eastAsia="宋体"/>
          <w:kern w:val="22"/>
          <w:sz w:val="24"/>
          <w:szCs w:val="24"/>
          <w:lang w:eastAsia="zh-CN"/>
        </w:rPr>
        <w:t>“</w:t>
      </w:r>
      <w:r w:rsidRPr="00AC3A34">
        <w:rPr>
          <w:rFonts w:eastAsia="宋体"/>
          <w:kern w:val="22"/>
          <w:sz w:val="24"/>
          <w:szCs w:val="24"/>
          <w:lang w:eastAsia="zh-CN"/>
        </w:rPr>
        <w:t>基于生态系统的方法</w:t>
      </w:r>
      <w:r w:rsidRPr="00AC3A34">
        <w:rPr>
          <w:rFonts w:eastAsia="宋体"/>
          <w:kern w:val="22"/>
          <w:sz w:val="24"/>
          <w:szCs w:val="24"/>
          <w:lang w:eastAsia="zh-CN"/>
        </w:rPr>
        <w:t>”</w:t>
      </w:r>
      <w:r w:rsidRPr="00AC3A34">
        <w:rPr>
          <w:rFonts w:eastAsia="宋体"/>
          <w:kern w:val="22"/>
          <w:sz w:val="24"/>
          <w:szCs w:val="24"/>
          <w:lang w:eastAsia="zh-CN"/>
        </w:rPr>
        <w:t>问题，首先澄清和商定其定义也许是有益的。</w:t>
      </w:r>
      <w:proofErr w:type="spellStart"/>
      <w:r w:rsidRPr="00AC3A34">
        <w:rPr>
          <w:rFonts w:eastAsia="宋体"/>
          <w:kern w:val="22"/>
          <w:sz w:val="24"/>
          <w:szCs w:val="24"/>
        </w:rPr>
        <w:t>以下是一个</w:t>
      </w:r>
      <w:proofErr w:type="spellEnd"/>
      <w:r w:rsidRPr="00AC3A34">
        <w:rPr>
          <w:rFonts w:eastAsia="宋体"/>
          <w:kern w:val="22"/>
          <w:sz w:val="24"/>
          <w:szCs w:val="24"/>
          <w:lang w:eastAsia="zh-CN"/>
        </w:rPr>
        <w:t>提案</w:t>
      </w:r>
      <w:r w:rsidRPr="00AC3A34">
        <w:rPr>
          <w:rFonts w:eastAsia="宋体"/>
          <w:kern w:val="22"/>
          <w:sz w:val="24"/>
          <w:szCs w:val="24"/>
        </w:rPr>
        <w:t>：</w:t>
      </w:r>
    </w:p>
    <w:p w14:paraId="552CB93A" w14:textId="77777777" w:rsidR="005A2739" w:rsidRPr="00AC3A34" w:rsidRDefault="005A2739" w:rsidP="00314DDF">
      <w:pPr>
        <w:overflowPunct w:val="0"/>
        <w:spacing w:before="120" w:after="120" w:line="240" w:lineRule="atLeast"/>
        <w:ind w:left="490"/>
        <w:rPr>
          <w:rFonts w:eastAsia="宋体"/>
          <w:kern w:val="22"/>
          <w:sz w:val="24"/>
          <w:lang w:eastAsia="zh-CN"/>
        </w:rPr>
      </w:pPr>
      <w:r w:rsidRPr="00AC3A34">
        <w:rPr>
          <w:rFonts w:eastAsia="宋体"/>
          <w:kern w:val="22"/>
          <w:sz w:val="24"/>
          <w:lang w:eastAsia="zh-CN"/>
        </w:rPr>
        <w:t>自然保护联盟对</w:t>
      </w:r>
      <w:r w:rsidRPr="00AC3A34">
        <w:rPr>
          <w:rFonts w:eastAsia="宋体"/>
          <w:kern w:val="22"/>
          <w:sz w:val="24"/>
          <w:lang w:eastAsia="zh-CN"/>
        </w:rPr>
        <w:t>“</w:t>
      </w:r>
      <w:r w:rsidRPr="00AC3A34">
        <w:rPr>
          <w:rFonts w:eastAsia="宋体"/>
          <w:kern w:val="22"/>
          <w:sz w:val="24"/>
          <w:lang w:eastAsia="zh-CN"/>
        </w:rPr>
        <w:t>基于自然的解决方案</w:t>
      </w:r>
      <w:r w:rsidRPr="00AC3A34">
        <w:rPr>
          <w:rFonts w:eastAsia="宋体"/>
          <w:kern w:val="22"/>
          <w:sz w:val="24"/>
          <w:lang w:eastAsia="zh-CN"/>
        </w:rPr>
        <w:t>”</w:t>
      </w:r>
      <w:r w:rsidRPr="00AC3A34">
        <w:rPr>
          <w:kern w:val="22"/>
          <w:sz w:val="24"/>
          <w:lang w:eastAsia="zh-CN"/>
        </w:rPr>
        <w:t xml:space="preserve"> </w:t>
      </w:r>
      <w:r w:rsidRPr="00AC3A34">
        <w:rPr>
          <w:rFonts w:eastAsia="宋体"/>
          <w:kern w:val="22"/>
          <w:sz w:val="24"/>
          <w:lang w:eastAsia="zh-CN"/>
        </w:rPr>
        <w:t>（</w:t>
      </w:r>
      <w:r w:rsidRPr="00AC3A34">
        <w:rPr>
          <w:rFonts w:eastAsia="宋体"/>
          <w:kern w:val="22"/>
          <w:sz w:val="24"/>
          <w:lang w:eastAsia="zh-CN"/>
        </w:rPr>
        <w:t>NBS</w:t>
      </w:r>
      <w:r w:rsidRPr="00AC3A34">
        <w:rPr>
          <w:rFonts w:eastAsia="宋体"/>
          <w:kern w:val="22"/>
          <w:sz w:val="24"/>
          <w:lang w:eastAsia="zh-CN"/>
        </w:rPr>
        <w:t>）的定义：保护、可持续管理和恢复自然或改造的生态系统的行动，有效和适应性地应对社会挑战，同时提供人类福祉和生物多样性惠益；</w:t>
      </w:r>
    </w:p>
    <w:p w14:paraId="2FCAC9A7" w14:textId="77777777" w:rsidR="005A2739" w:rsidRPr="00AC3A34" w:rsidRDefault="005A2739" w:rsidP="00B021C6">
      <w:pPr>
        <w:overflowPunct w:val="0"/>
        <w:spacing w:before="120" w:after="120" w:line="240" w:lineRule="atLeast"/>
        <w:ind w:left="490"/>
        <w:rPr>
          <w:rFonts w:eastAsia="宋体"/>
          <w:kern w:val="22"/>
          <w:sz w:val="24"/>
          <w:lang w:eastAsia="zh-CN"/>
        </w:rPr>
      </w:pPr>
      <w:r w:rsidRPr="00AC3A34">
        <w:rPr>
          <w:rFonts w:eastAsia="宋体"/>
          <w:kern w:val="22"/>
          <w:sz w:val="24"/>
          <w:lang w:eastAsia="zh-CN"/>
        </w:rPr>
        <w:t>基于生态系统的方法（</w:t>
      </w:r>
      <w:proofErr w:type="spellStart"/>
      <w:r w:rsidRPr="00AC3A34">
        <w:rPr>
          <w:rFonts w:eastAsia="宋体"/>
          <w:kern w:val="22"/>
          <w:sz w:val="24"/>
          <w:lang w:eastAsia="zh-CN"/>
        </w:rPr>
        <w:t>EbA</w:t>
      </w:r>
      <w:proofErr w:type="spellEnd"/>
      <w:r w:rsidRPr="00AC3A34">
        <w:rPr>
          <w:rFonts w:eastAsia="宋体"/>
          <w:kern w:val="22"/>
          <w:sz w:val="24"/>
          <w:lang w:eastAsia="zh-CN"/>
        </w:rPr>
        <w:t>）是一种环境管理方法，主要依靠利用生物多样性和生态系统服务，作为帮助人们实现某种惠益（气候或其他）的总体战略的一部分。基于生态系统的方法要求根据生态系统的可持续管理、养护和恢复的原则与自然合作。</w:t>
      </w:r>
    </w:p>
    <w:p w14:paraId="11A6CE82" w14:textId="77777777" w:rsidR="005A2739" w:rsidRPr="00AC3A34" w:rsidRDefault="005A2739" w:rsidP="00B021C6">
      <w:pPr>
        <w:overflowPunct w:val="0"/>
        <w:spacing w:before="120" w:after="120" w:line="240" w:lineRule="atLeast"/>
        <w:ind w:left="490"/>
        <w:rPr>
          <w:rFonts w:eastAsia="宋体"/>
          <w:kern w:val="22"/>
          <w:sz w:val="24"/>
          <w:lang w:eastAsia="zh-CN"/>
        </w:rPr>
      </w:pPr>
      <w:r w:rsidRPr="00AC3A34">
        <w:rPr>
          <w:rFonts w:eastAsia="宋体"/>
          <w:kern w:val="22"/>
          <w:sz w:val="24"/>
          <w:lang w:eastAsia="zh-CN"/>
        </w:rPr>
        <w:lastRenderedPageBreak/>
        <w:t>这一讨论也在《气候公约》谈判的</w:t>
      </w:r>
      <w:r>
        <w:rPr>
          <w:rFonts w:eastAsia="宋体" w:hint="eastAsia"/>
          <w:kern w:val="22"/>
          <w:sz w:val="24"/>
          <w:lang w:eastAsia="zh-CN"/>
        </w:rPr>
        <w:t>范围内</w:t>
      </w:r>
      <w:r w:rsidRPr="00AC3A34">
        <w:rPr>
          <w:rFonts w:eastAsia="宋体"/>
          <w:kern w:val="22"/>
          <w:sz w:val="24"/>
          <w:lang w:eastAsia="zh-CN"/>
        </w:rPr>
        <w:t>进行。</w:t>
      </w:r>
    </w:p>
    <w:p w14:paraId="474D059A"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一些缔约方对</w:t>
      </w:r>
      <w:r w:rsidRPr="00AC3A34">
        <w:rPr>
          <w:rFonts w:eastAsia="宋体"/>
          <w:kern w:val="22"/>
          <w:sz w:val="24"/>
          <w:szCs w:val="24"/>
          <w:lang w:eastAsia="zh-CN"/>
        </w:rPr>
        <w:t>“</w:t>
      </w:r>
      <w:r w:rsidRPr="00AC3A34">
        <w:rPr>
          <w:rFonts w:eastAsia="宋体"/>
          <w:kern w:val="22"/>
          <w:sz w:val="24"/>
          <w:szCs w:val="24"/>
          <w:lang w:eastAsia="zh-CN"/>
        </w:rPr>
        <w:t>基于自然的解决方案</w:t>
      </w:r>
      <w:r w:rsidRPr="00AC3A34">
        <w:rPr>
          <w:rFonts w:eastAsia="宋体"/>
          <w:kern w:val="22"/>
          <w:sz w:val="24"/>
          <w:szCs w:val="24"/>
          <w:lang w:eastAsia="zh-CN"/>
        </w:rPr>
        <w:t>”</w:t>
      </w:r>
      <w:r w:rsidRPr="00AC3A34">
        <w:rPr>
          <w:rFonts w:eastAsia="宋体"/>
          <w:kern w:val="22"/>
          <w:sz w:val="24"/>
          <w:szCs w:val="24"/>
          <w:lang w:eastAsia="zh-CN"/>
        </w:rPr>
        <w:t>一词纳入行动目标感到关切，因为担心基于自然的解决方案的广泛使用可能会对生物多样性产生负面影响。铭记自然保护联盟的定义确实提到</w:t>
      </w:r>
      <w:r w:rsidRPr="00AC3A34">
        <w:rPr>
          <w:rFonts w:eastAsia="宋体"/>
          <w:kern w:val="22"/>
          <w:sz w:val="24"/>
          <w:szCs w:val="24"/>
          <w:lang w:eastAsia="zh-CN"/>
        </w:rPr>
        <w:t>“</w:t>
      </w:r>
      <w:proofErr w:type="gramStart"/>
      <w:r w:rsidRPr="00AC3A34">
        <w:rPr>
          <w:rFonts w:eastAsia="宋体"/>
          <w:kern w:val="22"/>
          <w:sz w:val="24"/>
          <w:szCs w:val="24"/>
          <w:lang w:eastAsia="zh-CN"/>
        </w:rPr>
        <w:t>提供生物多样性惠益</w:t>
      </w:r>
      <w:r w:rsidRPr="00AC3A34">
        <w:rPr>
          <w:rFonts w:eastAsia="宋体"/>
          <w:kern w:val="22"/>
          <w:sz w:val="24"/>
          <w:szCs w:val="24"/>
          <w:lang w:eastAsia="zh-CN"/>
        </w:rPr>
        <w:t>”</w:t>
      </w:r>
      <w:r w:rsidRPr="00AC3A34">
        <w:rPr>
          <w:rFonts w:eastAsia="宋体"/>
          <w:kern w:val="22"/>
          <w:sz w:val="24"/>
          <w:szCs w:val="24"/>
          <w:lang w:eastAsia="zh-CN"/>
        </w:rPr>
        <w:t>可能是有益的</w:t>
      </w:r>
      <w:proofErr w:type="gramEnd"/>
      <w:r w:rsidRPr="00AC3A34">
        <w:rPr>
          <w:rFonts w:eastAsia="宋体"/>
          <w:kern w:val="22"/>
          <w:sz w:val="24"/>
          <w:szCs w:val="24"/>
          <w:lang w:eastAsia="zh-CN"/>
        </w:rPr>
        <w:t>。尽管如此，可以想象也许会有对生物多样性产生不太理想结果的基于自然的解决方案（例如，单一植树）。</w:t>
      </w:r>
    </w:p>
    <w:p w14:paraId="70DCBD82" w14:textId="77777777" w:rsidR="005A2739" w:rsidRPr="00AC3A34" w:rsidRDefault="005A2739" w:rsidP="00B021C6">
      <w:pPr>
        <w:overflowPunct w:val="0"/>
        <w:spacing w:before="120" w:after="120" w:line="240" w:lineRule="atLeast"/>
        <w:rPr>
          <w:rFonts w:eastAsia="宋体"/>
          <w:kern w:val="22"/>
          <w:sz w:val="24"/>
          <w:lang w:eastAsia="zh-CN"/>
        </w:rPr>
      </w:pPr>
    </w:p>
    <w:p w14:paraId="5F5F18E3" w14:textId="77777777" w:rsidR="005A2739" w:rsidRPr="00AC3A34" w:rsidRDefault="005A2739" w:rsidP="00B021C6">
      <w:pPr>
        <w:overflowPunct w:val="0"/>
        <w:spacing w:before="120" w:after="120" w:line="240" w:lineRule="atLeast"/>
        <w:jc w:val="left"/>
        <w:rPr>
          <w:rFonts w:eastAsia="宋体"/>
          <w:b/>
          <w:kern w:val="22"/>
          <w:sz w:val="24"/>
          <w:lang w:eastAsia="zh-CN"/>
        </w:rPr>
      </w:pPr>
      <w:r w:rsidRPr="00AC3A34">
        <w:rPr>
          <w:rFonts w:eastAsia="宋体"/>
          <w:b/>
          <w:kern w:val="22"/>
          <w:sz w:val="24"/>
          <w:lang w:eastAsia="zh-CN"/>
        </w:rPr>
        <w:br w:type="page"/>
      </w:r>
    </w:p>
    <w:p w14:paraId="5E4AB59F" w14:textId="77777777" w:rsidR="005A2739" w:rsidRPr="002C25D7" w:rsidRDefault="005A2739" w:rsidP="00B021C6">
      <w:pPr>
        <w:pStyle w:val="Heading3"/>
        <w:overflowPunct w:val="0"/>
        <w:spacing w:line="240" w:lineRule="atLeast"/>
        <w:ind w:left="490"/>
        <w:jc w:val="both"/>
        <w:rPr>
          <w:rFonts w:eastAsia="宋体"/>
          <w:b/>
          <w:bCs/>
          <w:i w:val="0"/>
          <w:iCs w:val="0"/>
          <w:sz w:val="24"/>
          <w:lang w:eastAsia="zh-CN"/>
        </w:rPr>
      </w:pPr>
      <w:bookmarkStart w:id="70" w:name="_Toc90477137"/>
      <w:bookmarkStart w:id="71" w:name="_Toc90477348"/>
      <w:r w:rsidRPr="002C25D7">
        <w:rPr>
          <w:rFonts w:eastAsia="宋体"/>
          <w:b/>
          <w:bCs/>
          <w:i w:val="0"/>
          <w:iCs w:val="0"/>
          <w:sz w:val="24"/>
          <w:lang w:eastAsia="zh-CN"/>
        </w:rPr>
        <w:lastRenderedPageBreak/>
        <w:t>行动目标</w:t>
      </w:r>
      <w:r w:rsidRPr="002C25D7">
        <w:rPr>
          <w:rFonts w:eastAsia="宋体"/>
          <w:b/>
          <w:bCs/>
          <w:i w:val="0"/>
          <w:iCs w:val="0"/>
          <w:sz w:val="24"/>
          <w:lang w:eastAsia="zh-CN"/>
        </w:rPr>
        <w:t>9</w:t>
      </w:r>
      <w:bookmarkEnd w:id="70"/>
      <w:bookmarkEnd w:id="71"/>
    </w:p>
    <w:p w14:paraId="732689F2" w14:textId="77777777" w:rsidR="005A2739" w:rsidRPr="00AC3A34" w:rsidRDefault="005A2739" w:rsidP="00B021C6">
      <w:pPr>
        <w:pBdr>
          <w:top w:val="single" w:sz="18" w:space="1" w:color="auto"/>
          <w:left w:val="single" w:sz="18" w:space="4" w:color="auto"/>
          <w:bottom w:val="single" w:sz="18" w:space="1" w:color="auto"/>
          <w:right w:val="single" w:sz="18" w:space="4" w:color="auto"/>
        </w:pBdr>
        <w:overflowPunct w:val="0"/>
        <w:spacing w:before="120" w:after="120" w:line="240" w:lineRule="atLeast"/>
        <w:rPr>
          <w:rFonts w:eastAsia="宋体"/>
          <w:kern w:val="22"/>
          <w:sz w:val="24"/>
          <w:lang w:eastAsia="zh-CN"/>
        </w:rPr>
      </w:pPr>
      <w:r w:rsidRPr="00AC3A34">
        <w:rPr>
          <w:rFonts w:eastAsia="宋体"/>
          <w:b/>
          <w:kern w:val="22"/>
          <w:sz w:val="24"/>
          <w:lang w:eastAsia="zh-CN"/>
        </w:rPr>
        <w:t>初稿：</w:t>
      </w:r>
      <w:r w:rsidRPr="00AC3A34">
        <w:rPr>
          <w:rFonts w:eastAsia="宋体"/>
          <w:kern w:val="22"/>
          <w:sz w:val="24"/>
          <w:lang w:eastAsia="zh-CN"/>
        </w:rPr>
        <w:t>可持续管理野生陆地、淡水和海洋物种，保护土著人民和地方社区的传统可持续利用方式，从而确保人类，特别是最弱势群体得到的惠益，包括营养、粮食安全、医药和生计。</w:t>
      </w:r>
    </w:p>
    <w:p w14:paraId="28870C6A" w14:textId="77777777" w:rsidR="005A2739" w:rsidRPr="00AC3A34" w:rsidRDefault="005A2739" w:rsidP="00B021C6">
      <w:pPr>
        <w:overflowPunct w:val="0"/>
        <w:spacing w:before="120" w:after="120" w:line="240" w:lineRule="atLeast"/>
        <w:rPr>
          <w:rFonts w:eastAsia="宋体"/>
          <w:kern w:val="22"/>
          <w:sz w:val="24"/>
        </w:rPr>
      </w:pPr>
      <w:proofErr w:type="spellStart"/>
      <w:r w:rsidRPr="005A2739">
        <w:rPr>
          <w:rFonts w:eastAsia="楷体"/>
          <w:kern w:val="22"/>
          <w:sz w:val="24"/>
        </w:rPr>
        <w:t>听到的意见</w:t>
      </w:r>
      <w:proofErr w:type="spellEnd"/>
    </w:p>
    <w:p w14:paraId="5FF40FF4"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普遍支持在这个问题上设定一个行动目标。然而，许多缔约方建议对案文进行修改（例如增加或替换）。一些缔约方还建议，这个行动目标应具体提及海洋环境。</w:t>
      </w:r>
    </w:p>
    <w:p w14:paraId="3114EE7D" w14:textId="7A2604EC" w:rsidR="005A2739" w:rsidRPr="00AC3A34" w:rsidRDefault="0051752F" w:rsidP="00B021C6">
      <w:pPr>
        <w:overflowPunct w:val="0"/>
        <w:spacing w:before="120" w:after="120" w:line="240" w:lineRule="atLeast"/>
        <w:rPr>
          <w:rFonts w:eastAsia="宋体"/>
          <w:kern w:val="22"/>
          <w:sz w:val="24"/>
        </w:rPr>
      </w:pPr>
      <w:proofErr w:type="spellStart"/>
      <w:r>
        <w:rPr>
          <w:rFonts w:eastAsia="楷体"/>
          <w:kern w:val="22"/>
          <w:sz w:val="24"/>
        </w:rPr>
        <w:t>数字元素</w:t>
      </w:r>
      <w:proofErr w:type="spellEnd"/>
    </w:p>
    <w:p w14:paraId="0B0E0C01"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这个目标不包含数值，实质上更雄心勃勃。然而，这个行动目标意在保证对物种进行适当管理，以满足人们的需求，包括土著人民和当地社区对其习惯性可持续利用的需求。</w:t>
      </w:r>
    </w:p>
    <w:p w14:paraId="34EF26A1" w14:textId="77777777" w:rsidR="005A2739" w:rsidRPr="00AC3A34" w:rsidRDefault="005A2739" w:rsidP="00B021C6">
      <w:pPr>
        <w:overflowPunct w:val="0"/>
        <w:spacing w:before="120" w:after="120" w:line="240" w:lineRule="atLeast"/>
        <w:rPr>
          <w:rFonts w:eastAsia="宋体"/>
          <w:kern w:val="22"/>
          <w:sz w:val="24"/>
          <w:lang w:eastAsia="zh-CN"/>
        </w:rPr>
      </w:pPr>
      <w:r w:rsidRPr="005A2739">
        <w:rPr>
          <w:rFonts w:eastAsia="楷体"/>
          <w:kern w:val="22"/>
          <w:sz w:val="24"/>
          <w:lang w:eastAsia="zh-CN"/>
        </w:rPr>
        <w:t>供缔约方和利益攸关方考虑的问题</w:t>
      </w:r>
    </w:p>
    <w:p w14:paraId="55A9C508" w14:textId="77777777" w:rsidR="005A2739" w:rsidRPr="00AC3A34" w:rsidRDefault="005A2739" w:rsidP="0024065E">
      <w:pPr>
        <w:pStyle w:val="ListParagraph"/>
        <w:numPr>
          <w:ilvl w:val="0"/>
          <w:numId w:val="37"/>
        </w:numPr>
        <w:pBdr>
          <w:top w:val="nil"/>
          <w:left w:val="nil"/>
          <w:bottom w:val="nil"/>
          <w:right w:val="nil"/>
          <w:between w:val="nil"/>
        </w:pBdr>
        <w:overflowPunct w:val="0"/>
        <w:spacing w:before="120" w:after="120" w:line="240" w:lineRule="atLeast"/>
        <w:ind w:left="0" w:firstLine="490"/>
        <w:contextualSpacing w:val="0"/>
        <w:rPr>
          <w:rFonts w:eastAsia="宋体"/>
          <w:kern w:val="22"/>
          <w:sz w:val="24"/>
          <w:lang w:eastAsia="zh-CN"/>
        </w:rPr>
      </w:pPr>
      <w:r w:rsidRPr="00AC3A34">
        <w:rPr>
          <w:rFonts w:eastAsia="宋体"/>
          <w:kern w:val="22"/>
          <w:sz w:val="24"/>
          <w:lang w:eastAsia="zh-CN"/>
        </w:rPr>
        <w:t>这个行动目标是指海洋物种的</w:t>
      </w:r>
      <w:r>
        <w:rPr>
          <w:rFonts w:eastAsia="宋体" w:hint="eastAsia"/>
          <w:kern w:val="22"/>
          <w:sz w:val="24"/>
          <w:lang w:eastAsia="zh-CN"/>
        </w:rPr>
        <w:t>利用</w:t>
      </w:r>
      <w:r w:rsidRPr="00AC3A34">
        <w:rPr>
          <w:rFonts w:eastAsia="宋体"/>
          <w:kern w:val="22"/>
          <w:sz w:val="24"/>
          <w:lang w:eastAsia="zh-CN"/>
        </w:rPr>
        <w:t>还是渔业？</w:t>
      </w:r>
    </w:p>
    <w:p w14:paraId="6CF895E0" w14:textId="77777777" w:rsidR="005A2739" w:rsidRPr="00AC3A34" w:rsidRDefault="005A2739" w:rsidP="0024065E">
      <w:pPr>
        <w:pStyle w:val="ListParagraph"/>
        <w:numPr>
          <w:ilvl w:val="0"/>
          <w:numId w:val="37"/>
        </w:numPr>
        <w:pBdr>
          <w:top w:val="nil"/>
          <w:left w:val="nil"/>
          <w:bottom w:val="nil"/>
          <w:right w:val="nil"/>
          <w:between w:val="nil"/>
        </w:pBdr>
        <w:overflowPunct w:val="0"/>
        <w:spacing w:before="120" w:after="120" w:line="240" w:lineRule="atLeast"/>
        <w:ind w:left="0" w:firstLine="490"/>
        <w:contextualSpacing w:val="0"/>
        <w:rPr>
          <w:rFonts w:eastAsia="宋体"/>
          <w:kern w:val="22"/>
          <w:sz w:val="24"/>
          <w:lang w:eastAsia="zh-CN"/>
        </w:rPr>
      </w:pPr>
      <w:r w:rsidRPr="00AC3A34">
        <w:rPr>
          <w:rFonts w:eastAsia="宋体"/>
          <w:kern w:val="22"/>
          <w:sz w:val="24"/>
          <w:lang w:eastAsia="zh-CN"/>
        </w:rPr>
        <w:t>行动目标</w:t>
      </w:r>
      <w:r w:rsidRPr="00AC3A34">
        <w:rPr>
          <w:rFonts w:eastAsia="宋体"/>
          <w:kern w:val="22"/>
          <w:sz w:val="24"/>
          <w:lang w:eastAsia="zh-CN"/>
        </w:rPr>
        <w:t>5</w:t>
      </w:r>
      <w:r w:rsidRPr="00AC3A34">
        <w:rPr>
          <w:rFonts w:eastAsia="宋体"/>
          <w:kern w:val="22"/>
          <w:sz w:val="24"/>
          <w:lang w:eastAsia="zh-CN"/>
        </w:rPr>
        <w:t>、</w:t>
      </w:r>
      <w:r w:rsidRPr="00AC3A34">
        <w:rPr>
          <w:rFonts w:eastAsia="宋体"/>
          <w:kern w:val="22"/>
          <w:sz w:val="24"/>
          <w:lang w:eastAsia="zh-CN"/>
        </w:rPr>
        <w:t>9</w:t>
      </w:r>
      <w:r w:rsidRPr="00AC3A34">
        <w:rPr>
          <w:rFonts w:eastAsia="宋体"/>
          <w:kern w:val="22"/>
          <w:sz w:val="24"/>
          <w:lang w:eastAsia="zh-CN"/>
        </w:rPr>
        <w:t>、</w:t>
      </w:r>
      <w:r w:rsidRPr="00AC3A34">
        <w:rPr>
          <w:rFonts w:eastAsia="宋体"/>
          <w:kern w:val="22"/>
          <w:sz w:val="24"/>
          <w:lang w:eastAsia="zh-CN"/>
        </w:rPr>
        <w:t>10</w:t>
      </w:r>
      <w:r w:rsidRPr="00AC3A34">
        <w:rPr>
          <w:rFonts w:eastAsia="宋体"/>
          <w:kern w:val="22"/>
          <w:sz w:val="24"/>
          <w:lang w:eastAsia="zh-CN"/>
        </w:rPr>
        <w:t>和</w:t>
      </w:r>
      <w:r w:rsidRPr="00AC3A34">
        <w:rPr>
          <w:rFonts w:eastAsia="宋体"/>
          <w:kern w:val="22"/>
          <w:sz w:val="24"/>
          <w:lang w:eastAsia="zh-CN"/>
        </w:rPr>
        <w:t>11</w:t>
      </w:r>
      <w:r w:rsidRPr="00AC3A34">
        <w:rPr>
          <w:rFonts w:eastAsia="宋体"/>
          <w:kern w:val="22"/>
          <w:sz w:val="24"/>
          <w:lang w:eastAsia="zh-CN"/>
        </w:rPr>
        <w:t>的不同要素是什么？其中是否可以合并？对《公约》三个目标所期望的重新平衡有何影响？</w:t>
      </w:r>
    </w:p>
    <w:p w14:paraId="179AA7A4" w14:textId="77777777" w:rsidR="005A2739" w:rsidRPr="00AC3A34" w:rsidRDefault="005A2739" w:rsidP="00B021C6">
      <w:pPr>
        <w:keepNext/>
        <w:overflowPunct w:val="0"/>
        <w:spacing w:before="120" w:after="120" w:line="240" w:lineRule="atLeast"/>
        <w:rPr>
          <w:rFonts w:eastAsia="宋体"/>
          <w:kern w:val="22"/>
          <w:sz w:val="24"/>
        </w:rPr>
      </w:pPr>
      <w:proofErr w:type="spellStart"/>
      <w:r w:rsidRPr="005A2739">
        <w:rPr>
          <w:rFonts w:eastAsia="楷体"/>
          <w:kern w:val="22"/>
          <w:sz w:val="24"/>
        </w:rPr>
        <w:t>建议</w:t>
      </w:r>
      <w:proofErr w:type="spellEnd"/>
    </w:p>
    <w:p w14:paraId="231DFC65"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进一步考虑这个行动目标与行动目标</w:t>
      </w:r>
      <w:r w:rsidRPr="00AC3A34">
        <w:rPr>
          <w:rFonts w:eastAsia="宋体"/>
          <w:kern w:val="22"/>
          <w:sz w:val="24"/>
          <w:szCs w:val="24"/>
          <w:lang w:eastAsia="zh-CN"/>
        </w:rPr>
        <w:t>5</w:t>
      </w:r>
      <w:r w:rsidRPr="00AC3A34">
        <w:rPr>
          <w:rFonts w:eastAsia="宋体"/>
          <w:kern w:val="22"/>
          <w:sz w:val="24"/>
          <w:szCs w:val="24"/>
          <w:lang w:eastAsia="zh-CN"/>
        </w:rPr>
        <w:t>、</w:t>
      </w:r>
      <w:r w:rsidRPr="00AC3A34">
        <w:rPr>
          <w:rFonts w:eastAsia="宋体"/>
          <w:kern w:val="22"/>
          <w:sz w:val="24"/>
          <w:szCs w:val="24"/>
          <w:lang w:eastAsia="zh-CN"/>
        </w:rPr>
        <w:t>10</w:t>
      </w:r>
      <w:r w:rsidRPr="00AC3A34">
        <w:rPr>
          <w:rFonts w:eastAsia="宋体"/>
          <w:kern w:val="22"/>
          <w:sz w:val="24"/>
          <w:szCs w:val="24"/>
          <w:lang w:eastAsia="zh-CN"/>
        </w:rPr>
        <w:t>和</w:t>
      </w:r>
      <w:r w:rsidRPr="00AC3A34">
        <w:rPr>
          <w:rFonts w:eastAsia="宋体"/>
          <w:kern w:val="22"/>
          <w:sz w:val="24"/>
          <w:szCs w:val="24"/>
          <w:lang w:eastAsia="zh-CN"/>
        </w:rPr>
        <w:t>11</w:t>
      </w:r>
      <w:r w:rsidRPr="00AC3A34">
        <w:rPr>
          <w:rFonts w:eastAsia="宋体"/>
          <w:kern w:val="22"/>
          <w:sz w:val="24"/>
          <w:szCs w:val="24"/>
          <w:lang w:eastAsia="zh-CN"/>
        </w:rPr>
        <w:t>之间的关系可能有益。行动目标</w:t>
      </w:r>
      <w:r w:rsidRPr="00AC3A34">
        <w:rPr>
          <w:rFonts w:eastAsia="宋体"/>
          <w:kern w:val="22"/>
          <w:sz w:val="24"/>
          <w:szCs w:val="24"/>
          <w:lang w:eastAsia="zh-CN"/>
        </w:rPr>
        <w:t>9</w:t>
      </w:r>
      <w:r w:rsidRPr="00AC3A34">
        <w:rPr>
          <w:rFonts w:eastAsia="宋体"/>
          <w:kern w:val="22"/>
          <w:sz w:val="24"/>
          <w:szCs w:val="24"/>
          <w:lang w:eastAsia="zh-CN"/>
        </w:rPr>
        <w:t>、</w:t>
      </w:r>
      <w:r w:rsidRPr="00AC3A34">
        <w:rPr>
          <w:rFonts w:eastAsia="宋体"/>
          <w:kern w:val="22"/>
          <w:sz w:val="24"/>
          <w:szCs w:val="24"/>
          <w:lang w:eastAsia="zh-CN"/>
        </w:rPr>
        <w:t>10</w:t>
      </w:r>
      <w:r w:rsidRPr="00AC3A34">
        <w:rPr>
          <w:rFonts w:eastAsia="宋体"/>
          <w:kern w:val="22"/>
          <w:sz w:val="24"/>
          <w:szCs w:val="24"/>
          <w:lang w:eastAsia="zh-CN"/>
        </w:rPr>
        <w:t>和</w:t>
      </w:r>
      <w:r w:rsidRPr="00AC3A34">
        <w:rPr>
          <w:rFonts w:eastAsia="宋体"/>
          <w:kern w:val="22"/>
          <w:sz w:val="24"/>
          <w:szCs w:val="24"/>
          <w:lang w:eastAsia="zh-CN"/>
        </w:rPr>
        <w:t>11</w:t>
      </w:r>
      <w:r w:rsidRPr="00AC3A34">
        <w:rPr>
          <w:rFonts w:eastAsia="宋体"/>
          <w:kern w:val="22"/>
          <w:sz w:val="24"/>
          <w:szCs w:val="24"/>
          <w:lang w:eastAsia="zh-CN"/>
        </w:rPr>
        <w:t>侧重解决自然对人类贡献的行动，而行动目标</w:t>
      </w:r>
      <w:r w:rsidRPr="00AC3A34">
        <w:rPr>
          <w:rFonts w:eastAsia="宋体"/>
          <w:kern w:val="22"/>
          <w:sz w:val="24"/>
          <w:szCs w:val="24"/>
          <w:lang w:eastAsia="zh-CN"/>
        </w:rPr>
        <w:t>5</w:t>
      </w:r>
      <w:r w:rsidRPr="00AC3A34">
        <w:rPr>
          <w:rFonts w:eastAsia="宋体"/>
          <w:kern w:val="22"/>
          <w:sz w:val="24"/>
          <w:szCs w:val="24"/>
          <w:lang w:eastAsia="zh-CN"/>
        </w:rPr>
        <w:t>将过度开发作为生物多样性丧失的一个原因。希望行动目标</w:t>
      </w:r>
      <w:r w:rsidRPr="00AC3A34">
        <w:rPr>
          <w:rFonts w:eastAsia="宋体"/>
          <w:kern w:val="22"/>
          <w:sz w:val="24"/>
          <w:szCs w:val="24"/>
          <w:lang w:eastAsia="zh-CN"/>
        </w:rPr>
        <w:t>5</w:t>
      </w:r>
      <w:r w:rsidRPr="00AC3A34">
        <w:rPr>
          <w:rFonts w:eastAsia="宋体"/>
          <w:kern w:val="22"/>
          <w:sz w:val="24"/>
          <w:szCs w:val="24"/>
          <w:lang w:eastAsia="zh-CN"/>
        </w:rPr>
        <w:t>的拟议新措辞澄清这一点。然后，考虑行动目标</w:t>
      </w:r>
      <w:r w:rsidRPr="00AC3A34">
        <w:rPr>
          <w:rFonts w:eastAsia="宋体"/>
          <w:kern w:val="22"/>
          <w:sz w:val="24"/>
          <w:szCs w:val="24"/>
          <w:lang w:eastAsia="zh-CN"/>
        </w:rPr>
        <w:t>9</w:t>
      </w:r>
      <w:r w:rsidRPr="00AC3A34">
        <w:rPr>
          <w:rFonts w:eastAsia="宋体"/>
          <w:kern w:val="22"/>
          <w:sz w:val="24"/>
          <w:szCs w:val="24"/>
          <w:lang w:eastAsia="zh-CN"/>
        </w:rPr>
        <w:t>、</w:t>
      </w:r>
      <w:r w:rsidRPr="00AC3A34">
        <w:rPr>
          <w:rFonts w:eastAsia="宋体"/>
          <w:kern w:val="22"/>
          <w:sz w:val="24"/>
          <w:szCs w:val="24"/>
          <w:lang w:eastAsia="zh-CN"/>
        </w:rPr>
        <w:t>10</w:t>
      </w:r>
      <w:r w:rsidRPr="00AC3A34">
        <w:rPr>
          <w:rFonts w:eastAsia="宋体"/>
          <w:kern w:val="22"/>
          <w:sz w:val="24"/>
          <w:szCs w:val="24"/>
          <w:lang w:eastAsia="zh-CN"/>
        </w:rPr>
        <w:t>和</w:t>
      </w:r>
      <w:r w:rsidRPr="00AC3A34">
        <w:rPr>
          <w:rFonts w:eastAsia="宋体"/>
          <w:kern w:val="22"/>
          <w:sz w:val="24"/>
          <w:szCs w:val="24"/>
          <w:lang w:eastAsia="zh-CN"/>
        </w:rPr>
        <w:t>11</w:t>
      </w:r>
      <w:r w:rsidRPr="00AC3A34">
        <w:rPr>
          <w:rFonts w:eastAsia="宋体"/>
          <w:kern w:val="22"/>
          <w:sz w:val="24"/>
          <w:szCs w:val="24"/>
          <w:lang w:eastAsia="zh-CN"/>
        </w:rPr>
        <w:t>之间的关系。行动目标</w:t>
      </w:r>
      <w:r w:rsidRPr="00AC3A34">
        <w:rPr>
          <w:rFonts w:eastAsia="宋体"/>
          <w:kern w:val="22"/>
          <w:sz w:val="24"/>
          <w:szCs w:val="24"/>
          <w:lang w:eastAsia="zh-CN"/>
        </w:rPr>
        <w:t>9</w:t>
      </w:r>
      <w:r w:rsidRPr="00AC3A34">
        <w:rPr>
          <w:rFonts w:eastAsia="宋体"/>
          <w:kern w:val="22"/>
          <w:sz w:val="24"/>
          <w:szCs w:val="24"/>
          <w:lang w:eastAsia="zh-CN"/>
        </w:rPr>
        <w:t>侧重单个物种对人类的贡献，主要是作为食物，行动目标</w:t>
      </w:r>
      <w:r w:rsidRPr="00AC3A34">
        <w:rPr>
          <w:rFonts w:eastAsia="宋体"/>
          <w:kern w:val="22"/>
          <w:sz w:val="24"/>
          <w:szCs w:val="24"/>
          <w:lang w:eastAsia="zh-CN"/>
        </w:rPr>
        <w:t>10</w:t>
      </w:r>
      <w:r w:rsidRPr="00AC3A34">
        <w:rPr>
          <w:rFonts w:eastAsia="宋体"/>
          <w:kern w:val="22"/>
          <w:sz w:val="24"/>
          <w:szCs w:val="24"/>
          <w:lang w:eastAsia="zh-CN"/>
        </w:rPr>
        <w:t>侧重利用生态系统对食物和纤维的贡献，行动目标</w:t>
      </w:r>
      <w:r w:rsidRPr="00AC3A34">
        <w:rPr>
          <w:rFonts w:eastAsia="宋体"/>
          <w:kern w:val="22"/>
          <w:sz w:val="24"/>
          <w:szCs w:val="24"/>
          <w:lang w:eastAsia="zh-CN"/>
        </w:rPr>
        <w:t>11</w:t>
      </w:r>
      <w:r w:rsidRPr="00AC3A34">
        <w:rPr>
          <w:rFonts w:eastAsia="宋体"/>
          <w:kern w:val="22"/>
          <w:sz w:val="24"/>
          <w:szCs w:val="24"/>
          <w:lang w:eastAsia="zh-CN"/>
        </w:rPr>
        <w:t>侧重其他生态系统服务。</w:t>
      </w:r>
    </w:p>
    <w:p w14:paraId="506882E9" w14:textId="77777777" w:rsidR="005A2739" w:rsidRPr="00AC3A34" w:rsidRDefault="005A2739" w:rsidP="00B021C6">
      <w:pPr>
        <w:overflowPunct w:val="0"/>
        <w:spacing w:before="120" w:after="120" w:line="240" w:lineRule="atLeast"/>
        <w:rPr>
          <w:rFonts w:eastAsia="宋体"/>
          <w:kern w:val="22"/>
          <w:sz w:val="24"/>
        </w:rPr>
      </w:pPr>
      <w:proofErr w:type="spellStart"/>
      <w:r w:rsidRPr="005A2739">
        <w:rPr>
          <w:rFonts w:eastAsia="楷体"/>
          <w:kern w:val="22"/>
          <w:sz w:val="24"/>
        </w:rPr>
        <w:t>替代案文</w:t>
      </w:r>
      <w:proofErr w:type="spellEnd"/>
    </w:p>
    <w:p w14:paraId="547304C7"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以下替代案文旨在解决所表达的关切，并简化目标，使沟通更容易。</w:t>
      </w:r>
    </w:p>
    <w:p w14:paraId="5B8B21DB" w14:textId="77777777" w:rsidR="005A2739" w:rsidRPr="00AC3A34" w:rsidRDefault="005A2739" w:rsidP="00B021C6">
      <w:pPr>
        <w:pBdr>
          <w:top w:val="single" w:sz="18" w:space="1" w:color="auto"/>
          <w:left w:val="single" w:sz="18" w:space="4" w:color="auto"/>
          <w:bottom w:val="single" w:sz="18" w:space="1" w:color="auto"/>
          <w:right w:val="single" w:sz="18" w:space="4" w:color="auto"/>
        </w:pBdr>
        <w:overflowPunct w:val="0"/>
        <w:spacing w:before="120" w:after="120" w:line="240" w:lineRule="atLeast"/>
        <w:rPr>
          <w:rFonts w:eastAsia="宋体"/>
          <w:kern w:val="22"/>
          <w:sz w:val="24"/>
          <w:lang w:eastAsia="zh-CN"/>
        </w:rPr>
      </w:pPr>
      <w:r w:rsidRPr="00AC3A34">
        <w:rPr>
          <w:rFonts w:eastAsia="宋体"/>
          <w:kern w:val="22"/>
          <w:sz w:val="24"/>
          <w:lang w:eastAsia="zh-CN"/>
        </w:rPr>
        <w:t>确保物种（包括渔业）的可持续利用，从而为</w:t>
      </w:r>
      <w:r w:rsidRPr="00AC3A34">
        <w:rPr>
          <w:rFonts w:eastAsia="宋体"/>
          <w:kern w:val="22"/>
          <w:sz w:val="24"/>
          <w:lang w:eastAsia="zh-CN"/>
        </w:rPr>
        <w:t>[</w:t>
      </w:r>
      <w:r w:rsidRPr="00AC3A34">
        <w:rPr>
          <w:rFonts w:eastAsia="宋体"/>
          <w:kern w:val="22"/>
          <w:sz w:val="24"/>
          <w:lang w:eastAsia="zh-CN"/>
        </w:rPr>
        <w:t>所有</w:t>
      </w:r>
      <w:r w:rsidRPr="00AC3A34">
        <w:rPr>
          <w:rFonts w:eastAsia="宋体"/>
          <w:kern w:val="22"/>
          <w:sz w:val="24"/>
          <w:lang w:eastAsia="zh-CN"/>
        </w:rPr>
        <w:t>]</w:t>
      </w:r>
      <w:r w:rsidRPr="00AC3A34">
        <w:rPr>
          <w:rFonts w:eastAsia="宋体"/>
          <w:kern w:val="22"/>
          <w:sz w:val="24"/>
          <w:lang w:eastAsia="zh-CN"/>
        </w:rPr>
        <w:t>人，特别是最弱势群体提供惠益</w:t>
      </w:r>
      <w:r w:rsidRPr="00AC3A34">
        <w:rPr>
          <w:rFonts w:eastAsia="宋体"/>
          <w:kern w:val="22"/>
          <w:sz w:val="24"/>
          <w:lang w:eastAsia="zh-CN"/>
        </w:rPr>
        <w:t>[</w:t>
      </w:r>
      <w:r w:rsidRPr="00AC3A34">
        <w:rPr>
          <w:rFonts w:eastAsia="宋体"/>
          <w:kern w:val="22"/>
          <w:sz w:val="24"/>
          <w:lang w:eastAsia="zh-CN"/>
        </w:rPr>
        <w:t>包括营养、粮食安全、医药和生计</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同时保障土著人民和当地社区的可持续习惯利用</w:t>
      </w:r>
      <w:r w:rsidRPr="00AC3A34">
        <w:rPr>
          <w:rFonts w:eastAsia="宋体"/>
          <w:kern w:val="22"/>
          <w:sz w:val="24"/>
          <w:lang w:eastAsia="zh-CN"/>
        </w:rPr>
        <w:t>]</w:t>
      </w:r>
      <w:r w:rsidRPr="00AC3A34">
        <w:rPr>
          <w:rFonts w:eastAsia="宋体"/>
          <w:kern w:val="22"/>
          <w:sz w:val="24"/>
          <w:lang w:eastAsia="zh-CN"/>
        </w:rPr>
        <w:t>。</w:t>
      </w:r>
    </w:p>
    <w:p w14:paraId="039EA70E" w14:textId="77777777" w:rsidR="005A2739" w:rsidRPr="00AC3A34" w:rsidRDefault="005A2739" w:rsidP="00B021C6">
      <w:pPr>
        <w:overflowPunct w:val="0"/>
        <w:spacing w:before="120" w:after="120" w:line="240" w:lineRule="atLeast"/>
        <w:rPr>
          <w:rFonts w:eastAsia="宋体"/>
          <w:kern w:val="22"/>
          <w:sz w:val="24"/>
          <w:lang w:eastAsia="zh-CN"/>
        </w:rPr>
      </w:pPr>
    </w:p>
    <w:p w14:paraId="787B650D" w14:textId="77777777" w:rsidR="005A2739" w:rsidRPr="00AC3A34" w:rsidRDefault="005A2739" w:rsidP="00B021C6">
      <w:pPr>
        <w:overflowPunct w:val="0"/>
        <w:spacing w:before="120" w:after="120" w:line="240" w:lineRule="atLeast"/>
        <w:jc w:val="left"/>
        <w:rPr>
          <w:rFonts w:eastAsia="宋体"/>
          <w:b/>
          <w:kern w:val="22"/>
          <w:sz w:val="24"/>
          <w:lang w:eastAsia="zh-CN"/>
        </w:rPr>
      </w:pPr>
      <w:r w:rsidRPr="00AC3A34">
        <w:rPr>
          <w:rFonts w:eastAsia="宋体"/>
          <w:b/>
          <w:kern w:val="22"/>
          <w:sz w:val="24"/>
          <w:lang w:eastAsia="zh-CN"/>
        </w:rPr>
        <w:br w:type="page"/>
      </w:r>
    </w:p>
    <w:p w14:paraId="30E0A0EE" w14:textId="77777777" w:rsidR="005A2739" w:rsidRPr="002C25D7" w:rsidRDefault="005A2739" w:rsidP="00B021C6">
      <w:pPr>
        <w:pStyle w:val="Heading3"/>
        <w:overflowPunct w:val="0"/>
        <w:spacing w:line="240" w:lineRule="atLeast"/>
        <w:ind w:left="490"/>
        <w:jc w:val="both"/>
        <w:rPr>
          <w:rFonts w:eastAsia="宋体"/>
          <w:b/>
          <w:bCs/>
          <w:i w:val="0"/>
          <w:iCs w:val="0"/>
          <w:sz w:val="24"/>
          <w:lang w:eastAsia="zh-CN"/>
        </w:rPr>
      </w:pPr>
      <w:bookmarkStart w:id="72" w:name="_Toc90477138"/>
      <w:bookmarkStart w:id="73" w:name="_Toc90477349"/>
      <w:r w:rsidRPr="002C25D7">
        <w:rPr>
          <w:rFonts w:eastAsia="宋体"/>
          <w:b/>
          <w:bCs/>
          <w:i w:val="0"/>
          <w:iCs w:val="0"/>
          <w:sz w:val="24"/>
          <w:lang w:eastAsia="zh-CN"/>
        </w:rPr>
        <w:lastRenderedPageBreak/>
        <w:t>行动目标</w:t>
      </w:r>
      <w:r w:rsidRPr="002C25D7">
        <w:rPr>
          <w:rFonts w:eastAsia="宋体"/>
          <w:b/>
          <w:bCs/>
          <w:i w:val="0"/>
          <w:iCs w:val="0"/>
          <w:sz w:val="24"/>
          <w:lang w:eastAsia="zh-CN"/>
        </w:rPr>
        <w:t>10</w:t>
      </w:r>
      <w:bookmarkEnd w:id="72"/>
      <w:bookmarkEnd w:id="73"/>
    </w:p>
    <w:p w14:paraId="348A9205" w14:textId="77777777" w:rsidR="005A2739" w:rsidRPr="00AC3A34" w:rsidRDefault="005A2739" w:rsidP="00B021C6">
      <w:pPr>
        <w:pBdr>
          <w:top w:val="single" w:sz="18" w:space="1" w:color="auto"/>
          <w:left w:val="single" w:sz="18" w:space="4" w:color="auto"/>
          <w:bottom w:val="single" w:sz="18" w:space="1" w:color="auto"/>
          <w:right w:val="single" w:sz="18" w:space="4" w:color="auto"/>
        </w:pBdr>
        <w:overflowPunct w:val="0"/>
        <w:spacing w:before="120" w:after="120" w:line="240" w:lineRule="atLeast"/>
        <w:rPr>
          <w:rFonts w:eastAsia="宋体"/>
          <w:kern w:val="22"/>
          <w:sz w:val="24"/>
          <w:lang w:eastAsia="zh-CN"/>
        </w:rPr>
      </w:pPr>
      <w:r w:rsidRPr="00AC3A34">
        <w:rPr>
          <w:rFonts w:eastAsia="宋体"/>
          <w:b/>
          <w:kern w:val="22"/>
          <w:sz w:val="24"/>
          <w:lang w:eastAsia="zh-CN"/>
        </w:rPr>
        <w:t>初稿：</w:t>
      </w:r>
      <w:r w:rsidRPr="00AC3A34">
        <w:rPr>
          <w:rFonts w:eastAsia="宋体"/>
          <w:kern w:val="22"/>
          <w:sz w:val="24"/>
          <w:lang w:eastAsia="zh-CN"/>
        </w:rPr>
        <w:t>确保所有农业、水产养殖和林业地区都得到可持续管理，特别是为此</w:t>
      </w:r>
      <w:r w:rsidRPr="00AC3A34">
        <w:rPr>
          <w:rFonts w:eastAsia="宋体"/>
          <w:bCs/>
          <w:kern w:val="22"/>
          <w:sz w:val="24"/>
          <w:lang w:eastAsia="zh-CN"/>
        </w:rPr>
        <w:t>保护和可持续利用生物多样性，提高这些生产系统的生产力和复原力。</w:t>
      </w:r>
    </w:p>
    <w:p w14:paraId="43108F33" w14:textId="77777777" w:rsidR="005A2739" w:rsidRPr="00AC3A34" w:rsidRDefault="005A2739" w:rsidP="00B021C6">
      <w:pPr>
        <w:overflowPunct w:val="0"/>
        <w:spacing w:before="120" w:after="120" w:line="240" w:lineRule="atLeast"/>
        <w:rPr>
          <w:rFonts w:eastAsia="宋体"/>
          <w:kern w:val="22"/>
          <w:sz w:val="24"/>
        </w:rPr>
      </w:pPr>
      <w:proofErr w:type="spellStart"/>
      <w:r w:rsidRPr="005A2739">
        <w:rPr>
          <w:rFonts w:eastAsia="楷体"/>
          <w:kern w:val="22"/>
          <w:sz w:val="24"/>
        </w:rPr>
        <w:t>听到的意见</w:t>
      </w:r>
      <w:proofErr w:type="spellEnd"/>
    </w:p>
    <w:p w14:paraId="6D527902"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缔约方普遍支持这个行动目标，并提出一些案文建议。我们还注意到，一些缔约方希望看到这个行动目标反映农业生态。一些缔约方还呼吁纳入</w:t>
      </w:r>
      <w:r w:rsidRPr="00AC3A34">
        <w:rPr>
          <w:rFonts w:eastAsia="宋体"/>
          <w:kern w:val="22"/>
          <w:sz w:val="24"/>
          <w:szCs w:val="24"/>
          <w:lang w:eastAsia="zh-CN"/>
        </w:rPr>
        <w:t>“</w:t>
      </w:r>
      <w:proofErr w:type="gramStart"/>
      <w:r w:rsidRPr="00AC3A34">
        <w:rPr>
          <w:rFonts w:eastAsia="宋体"/>
          <w:kern w:val="22"/>
          <w:sz w:val="24"/>
          <w:szCs w:val="24"/>
          <w:lang w:eastAsia="zh-CN"/>
        </w:rPr>
        <w:t>复原力</w:t>
      </w:r>
      <w:r w:rsidRPr="00AC3A34">
        <w:rPr>
          <w:rFonts w:eastAsia="宋体"/>
          <w:kern w:val="22"/>
          <w:sz w:val="24"/>
          <w:szCs w:val="24"/>
          <w:lang w:eastAsia="zh-CN"/>
        </w:rPr>
        <w:t>”</w:t>
      </w:r>
      <w:r w:rsidRPr="00AC3A34">
        <w:rPr>
          <w:rFonts w:eastAsia="宋体"/>
          <w:kern w:val="22"/>
          <w:sz w:val="24"/>
          <w:szCs w:val="24"/>
          <w:lang w:eastAsia="zh-CN"/>
        </w:rPr>
        <w:t>的概念</w:t>
      </w:r>
      <w:proofErr w:type="gramEnd"/>
      <w:r w:rsidRPr="00AC3A34">
        <w:rPr>
          <w:rFonts w:eastAsia="宋体"/>
          <w:kern w:val="22"/>
          <w:sz w:val="24"/>
          <w:szCs w:val="24"/>
          <w:lang w:eastAsia="zh-CN"/>
        </w:rPr>
        <w:t>。</w:t>
      </w:r>
    </w:p>
    <w:p w14:paraId="0FF927A2" w14:textId="1D24641C" w:rsidR="005A2739" w:rsidRPr="00AC3A34" w:rsidRDefault="0051752F" w:rsidP="00B021C6">
      <w:pPr>
        <w:overflowPunct w:val="0"/>
        <w:spacing w:before="120" w:after="120" w:line="240" w:lineRule="atLeast"/>
        <w:rPr>
          <w:rFonts w:eastAsia="宋体"/>
          <w:kern w:val="22"/>
          <w:sz w:val="24"/>
        </w:rPr>
      </w:pPr>
      <w:proofErr w:type="spellStart"/>
      <w:r>
        <w:rPr>
          <w:rFonts w:eastAsia="楷体"/>
          <w:kern w:val="22"/>
          <w:sz w:val="24"/>
        </w:rPr>
        <w:t>数字元素</w:t>
      </w:r>
      <w:proofErr w:type="spellEnd"/>
    </w:p>
    <w:p w14:paraId="64722686"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该行动目标不包含数值；然而，提到</w:t>
      </w:r>
      <w:r w:rsidRPr="00AC3A34">
        <w:rPr>
          <w:rFonts w:eastAsia="宋体"/>
          <w:kern w:val="22"/>
          <w:sz w:val="24"/>
          <w:szCs w:val="24"/>
          <w:lang w:eastAsia="zh-CN"/>
        </w:rPr>
        <w:t>“</w:t>
      </w:r>
      <w:r w:rsidRPr="00AC3A34">
        <w:rPr>
          <w:rFonts w:eastAsia="宋体"/>
          <w:kern w:val="22"/>
          <w:sz w:val="24"/>
          <w:szCs w:val="24"/>
          <w:lang w:eastAsia="zh-CN"/>
        </w:rPr>
        <w:t>所有地区</w:t>
      </w:r>
      <w:r w:rsidRPr="00AC3A34">
        <w:rPr>
          <w:rFonts w:eastAsia="宋体"/>
          <w:kern w:val="22"/>
          <w:sz w:val="24"/>
          <w:szCs w:val="24"/>
          <w:lang w:eastAsia="zh-CN"/>
        </w:rPr>
        <w:t>”</w:t>
      </w:r>
      <w:r w:rsidRPr="00AC3A34">
        <w:rPr>
          <w:rFonts w:eastAsia="宋体"/>
          <w:kern w:val="22"/>
          <w:sz w:val="24"/>
          <w:szCs w:val="24"/>
          <w:lang w:eastAsia="zh-CN"/>
        </w:rPr>
        <w:t>本身就说明需要对提到的三个生产部门进行全面可持续管理。决定包含</w:t>
      </w:r>
      <w:r w:rsidRPr="00AC3A34">
        <w:rPr>
          <w:rFonts w:eastAsia="宋体"/>
          <w:kern w:val="22"/>
          <w:sz w:val="24"/>
          <w:szCs w:val="24"/>
          <w:lang w:eastAsia="zh-CN"/>
        </w:rPr>
        <w:t>“</w:t>
      </w:r>
      <w:proofErr w:type="gramStart"/>
      <w:r w:rsidRPr="00AC3A34">
        <w:rPr>
          <w:rFonts w:eastAsia="宋体"/>
          <w:kern w:val="22"/>
          <w:sz w:val="24"/>
          <w:szCs w:val="24"/>
          <w:lang w:eastAsia="zh-CN"/>
        </w:rPr>
        <w:t>所有地区</w:t>
      </w:r>
      <w:r w:rsidRPr="00AC3A34">
        <w:rPr>
          <w:rFonts w:eastAsia="宋体"/>
          <w:kern w:val="22"/>
          <w:sz w:val="24"/>
          <w:szCs w:val="24"/>
          <w:lang w:eastAsia="zh-CN"/>
        </w:rPr>
        <w:t>”</w:t>
      </w:r>
      <w:r w:rsidRPr="00AC3A34">
        <w:rPr>
          <w:rFonts w:eastAsia="宋体"/>
          <w:kern w:val="22"/>
          <w:sz w:val="24"/>
          <w:szCs w:val="24"/>
          <w:lang w:eastAsia="zh-CN"/>
        </w:rPr>
        <w:t>是为了应对迫切的转型变革需求</w:t>
      </w:r>
      <w:proofErr w:type="gramEnd"/>
      <w:r w:rsidRPr="00AC3A34">
        <w:rPr>
          <w:rFonts w:eastAsia="宋体"/>
          <w:kern w:val="22"/>
          <w:sz w:val="24"/>
          <w:szCs w:val="24"/>
          <w:lang w:eastAsia="zh-CN"/>
        </w:rPr>
        <w:t>，并以政府间科学政策平台的报告为基础，该报告将土地和海洋使用变化确定为生物多样性丧失的最重要驱动因素。此外，可持续管理下</w:t>
      </w:r>
      <w:r w:rsidRPr="00AC3A34">
        <w:rPr>
          <w:rFonts w:eastAsia="宋体"/>
          <w:kern w:val="22"/>
          <w:sz w:val="24"/>
          <w:szCs w:val="24"/>
          <w:lang w:eastAsia="zh-CN"/>
        </w:rPr>
        <w:t>X%</w:t>
      </w:r>
      <w:r w:rsidRPr="00AC3A34">
        <w:rPr>
          <w:rFonts w:eastAsia="宋体"/>
          <w:kern w:val="22"/>
          <w:sz w:val="24"/>
          <w:szCs w:val="24"/>
          <w:lang w:eastAsia="zh-CN"/>
        </w:rPr>
        <w:t>的数值意味着剩余地区可以不可持续地进行管理。</w:t>
      </w:r>
    </w:p>
    <w:p w14:paraId="0A3CD71F" w14:textId="77777777" w:rsidR="005A2739" w:rsidRPr="00AC3A34" w:rsidRDefault="005A2739" w:rsidP="00B021C6">
      <w:pPr>
        <w:overflowPunct w:val="0"/>
        <w:spacing w:before="120" w:after="120" w:line="240" w:lineRule="atLeast"/>
        <w:rPr>
          <w:rFonts w:eastAsia="宋体"/>
          <w:kern w:val="22"/>
          <w:sz w:val="24"/>
          <w:lang w:eastAsia="zh-CN"/>
        </w:rPr>
      </w:pPr>
      <w:r w:rsidRPr="005A2739">
        <w:rPr>
          <w:rFonts w:eastAsia="楷体"/>
          <w:kern w:val="22"/>
          <w:sz w:val="24"/>
          <w:lang w:eastAsia="zh-CN"/>
        </w:rPr>
        <w:t>供缔约方和利益攸关方考虑的问题</w:t>
      </w:r>
    </w:p>
    <w:p w14:paraId="5B157E14" w14:textId="77777777" w:rsidR="005A2739" w:rsidRPr="00AC3A34" w:rsidRDefault="005A2739" w:rsidP="0024065E">
      <w:pPr>
        <w:pStyle w:val="ListParagraph"/>
        <w:numPr>
          <w:ilvl w:val="0"/>
          <w:numId w:val="19"/>
        </w:numPr>
        <w:pBdr>
          <w:top w:val="nil"/>
          <w:left w:val="nil"/>
          <w:bottom w:val="nil"/>
          <w:right w:val="nil"/>
          <w:between w:val="nil"/>
        </w:pBdr>
        <w:overflowPunct w:val="0"/>
        <w:spacing w:before="120" w:after="120" w:line="240" w:lineRule="atLeast"/>
        <w:ind w:left="0" w:firstLine="490"/>
        <w:contextualSpacing w:val="0"/>
        <w:rPr>
          <w:rFonts w:eastAsia="宋体"/>
          <w:kern w:val="22"/>
          <w:sz w:val="24"/>
          <w:lang w:eastAsia="zh-CN"/>
        </w:rPr>
      </w:pPr>
      <w:r w:rsidRPr="00AC3A34">
        <w:rPr>
          <w:rFonts w:eastAsia="宋体"/>
          <w:kern w:val="22"/>
          <w:sz w:val="24"/>
          <w:lang w:eastAsia="zh-CN"/>
        </w:rPr>
        <w:t>缔约方是否将该行动目标下拟议行动视为实现《</w:t>
      </w:r>
      <w:r w:rsidRPr="00AC3A34">
        <w:rPr>
          <w:rFonts w:eastAsia="宋体"/>
          <w:kern w:val="22"/>
          <w:sz w:val="24"/>
          <w:lang w:eastAsia="zh-CN"/>
        </w:rPr>
        <w:t>2050</w:t>
      </w:r>
      <w:r w:rsidRPr="00AC3A34">
        <w:rPr>
          <w:rFonts w:eastAsia="宋体"/>
          <w:kern w:val="22"/>
          <w:sz w:val="24"/>
          <w:lang w:eastAsia="zh-CN"/>
        </w:rPr>
        <w:t>年愿景》的必要先决条件？</w:t>
      </w:r>
    </w:p>
    <w:p w14:paraId="6292997C" w14:textId="77777777" w:rsidR="005A2739" w:rsidRPr="00AC3A34" w:rsidRDefault="005A2739" w:rsidP="0024065E">
      <w:pPr>
        <w:pStyle w:val="ListParagraph"/>
        <w:numPr>
          <w:ilvl w:val="0"/>
          <w:numId w:val="19"/>
        </w:numPr>
        <w:pBdr>
          <w:top w:val="nil"/>
          <w:left w:val="nil"/>
          <w:bottom w:val="nil"/>
          <w:right w:val="nil"/>
          <w:between w:val="nil"/>
        </w:pBdr>
        <w:overflowPunct w:val="0"/>
        <w:spacing w:before="120" w:after="120" w:line="240" w:lineRule="atLeast"/>
        <w:ind w:left="0" w:firstLine="490"/>
        <w:contextualSpacing w:val="0"/>
        <w:rPr>
          <w:rFonts w:eastAsia="宋体"/>
          <w:kern w:val="22"/>
          <w:sz w:val="24"/>
          <w:lang w:eastAsia="zh-CN"/>
        </w:rPr>
      </w:pPr>
      <w:r w:rsidRPr="00AC3A34">
        <w:rPr>
          <w:rFonts w:eastAsia="宋体"/>
          <w:kern w:val="22"/>
          <w:sz w:val="24"/>
          <w:lang w:eastAsia="zh-CN"/>
        </w:rPr>
        <w:t>从现在到</w:t>
      </w:r>
      <w:r w:rsidRPr="00AC3A34">
        <w:rPr>
          <w:rFonts w:eastAsia="宋体"/>
          <w:kern w:val="22"/>
          <w:sz w:val="24"/>
          <w:lang w:eastAsia="zh-CN"/>
        </w:rPr>
        <w:t>2030</w:t>
      </w:r>
      <w:r w:rsidRPr="00AC3A34">
        <w:rPr>
          <w:rFonts w:eastAsia="宋体"/>
          <w:kern w:val="22"/>
          <w:sz w:val="24"/>
          <w:lang w:eastAsia="zh-CN"/>
        </w:rPr>
        <w:t>年，实际上可以实现多少百分比？</w:t>
      </w:r>
    </w:p>
    <w:p w14:paraId="2D170A2E" w14:textId="77777777" w:rsidR="005A2739" w:rsidRPr="00AC3A34" w:rsidRDefault="005A2739" w:rsidP="00B021C6">
      <w:pPr>
        <w:overflowPunct w:val="0"/>
        <w:spacing w:before="120" w:after="120" w:line="240" w:lineRule="atLeast"/>
        <w:ind w:firstLine="490"/>
        <w:rPr>
          <w:rFonts w:eastAsia="宋体"/>
          <w:kern w:val="22"/>
          <w:sz w:val="24"/>
        </w:rPr>
      </w:pPr>
      <w:proofErr w:type="spellStart"/>
      <w:r w:rsidRPr="005A2739">
        <w:rPr>
          <w:rFonts w:eastAsia="楷体"/>
          <w:kern w:val="22"/>
          <w:sz w:val="24"/>
        </w:rPr>
        <w:t>建议</w:t>
      </w:r>
      <w:proofErr w:type="spellEnd"/>
    </w:p>
    <w:p w14:paraId="67EE6245"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成功的全球生物多样性框架需要考虑外部因素（或间接驱动因素），如全球人口增长。实际上，如果粮食需求增加（由于全球人口增加和消除贫困），全球生物多样性框架应该考虑到这一点。这可以通过两种互补的方式实现。一种是提高农业、水产养殖和林业的生产率。另一种是改变消费模式，这是在拟议行动目标</w:t>
      </w:r>
      <w:r w:rsidRPr="00AC3A34">
        <w:rPr>
          <w:rFonts w:eastAsia="宋体"/>
          <w:kern w:val="22"/>
          <w:sz w:val="24"/>
          <w:szCs w:val="24"/>
          <w:lang w:eastAsia="zh-CN"/>
        </w:rPr>
        <w:t>16</w:t>
      </w:r>
      <w:r w:rsidRPr="00AC3A34">
        <w:rPr>
          <w:rFonts w:eastAsia="宋体"/>
          <w:kern w:val="22"/>
          <w:sz w:val="24"/>
          <w:szCs w:val="24"/>
          <w:lang w:eastAsia="zh-CN"/>
        </w:rPr>
        <w:t>下处理的。</w:t>
      </w:r>
    </w:p>
    <w:p w14:paraId="3F3CEFEC" w14:textId="77777777" w:rsidR="005A2739" w:rsidRPr="00A421E6" w:rsidRDefault="005A2739" w:rsidP="00B021C6">
      <w:pPr>
        <w:pStyle w:val="Para1"/>
        <w:tabs>
          <w:tab w:val="clear" w:pos="360"/>
        </w:tabs>
        <w:overflowPunct w:val="0"/>
        <w:spacing w:line="240" w:lineRule="atLeast"/>
        <w:rPr>
          <w:rFonts w:eastAsia="宋体"/>
          <w:kern w:val="22"/>
          <w:sz w:val="24"/>
          <w:szCs w:val="24"/>
          <w:lang w:eastAsia="zh-CN"/>
        </w:rPr>
      </w:pPr>
      <w:r w:rsidRPr="00A421E6">
        <w:rPr>
          <w:rFonts w:eastAsia="宋体"/>
          <w:kern w:val="22"/>
          <w:sz w:val="24"/>
          <w:szCs w:val="24"/>
          <w:lang w:eastAsia="zh-CN"/>
        </w:rPr>
        <w:t>《全球生物多样性框架》第五版根据大量文献对未来路径进行分析显示，在采取养护和恢复行动以及可持续消费的同时，还需要提高农业的生产力和可持续性。在生产系统中更好地利用农业生物多样性有助于这种增加。</w:t>
      </w:r>
    </w:p>
    <w:p w14:paraId="1FCCF812" w14:textId="77777777" w:rsidR="005A2739" w:rsidRPr="00A421E6" w:rsidRDefault="005A2739" w:rsidP="00B021C6">
      <w:pPr>
        <w:pStyle w:val="Para1"/>
        <w:tabs>
          <w:tab w:val="clear" w:pos="360"/>
        </w:tabs>
        <w:overflowPunct w:val="0"/>
        <w:spacing w:line="240" w:lineRule="atLeast"/>
        <w:rPr>
          <w:rFonts w:eastAsia="宋体"/>
          <w:kern w:val="22"/>
          <w:sz w:val="24"/>
          <w:szCs w:val="24"/>
          <w:lang w:eastAsia="zh-CN"/>
        </w:rPr>
      </w:pPr>
      <w:r w:rsidRPr="00A421E6">
        <w:rPr>
          <w:rFonts w:eastAsia="宋体"/>
          <w:kern w:val="22"/>
          <w:sz w:val="24"/>
          <w:szCs w:val="24"/>
          <w:lang w:eastAsia="zh-CN"/>
        </w:rPr>
        <w:t>缔约方还不妨考虑联合国粮食及农业组织的</w:t>
      </w:r>
      <w:r w:rsidRPr="00A421E6">
        <w:rPr>
          <w:rFonts w:eastAsia="宋体"/>
          <w:kern w:val="22"/>
          <w:sz w:val="24"/>
          <w:szCs w:val="24"/>
          <w:lang w:eastAsia="zh-CN"/>
        </w:rPr>
        <w:t>“</w:t>
      </w:r>
      <w:r w:rsidRPr="00A421E6">
        <w:rPr>
          <w:rFonts w:eastAsia="宋体"/>
          <w:kern w:val="22"/>
          <w:sz w:val="24"/>
          <w:szCs w:val="24"/>
          <w:lang w:eastAsia="zh-CN"/>
        </w:rPr>
        <w:t>生态集约化</w:t>
      </w:r>
      <w:r w:rsidRPr="00A421E6">
        <w:rPr>
          <w:rFonts w:eastAsia="宋体"/>
          <w:kern w:val="22"/>
          <w:sz w:val="24"/>
          <w:szCs w:val="24"/>
          <w:lang w:eastAsia="zh-CN"/>
        </w:rPr>
        <w:t>”</w:t>
      </w:r>
      <w:r w:rsidRPr="00A421E6">
        <w:rPr>
          <w:rFonts w:eastAsia="宋体"/>
          <w:kern w:val="22"/>
          <w:sz w:val="24"/>
          <w:szCs w:val="24"/>
          <w:lang w:eastAsia="zh-CN"/>
        </w:rPr>
        <w:t>或</w:t>
      </w:r>
      <w:r w:rsidRPr="00A421E6">
        <w:rPr>
          <w:rFonts w:eastAsia="宋体"/>
          <w:kern w:val="22"/>
          <w:sz w:val="24"/>
          <w:szCs w:val="24"/>
          <w:lang w:eastAsia="zh-CN"/>
        </w:rPr>
        <w:t>“</w:t>
      </w:r>
      <w:r w:rsidRPr="00A421E6">
        <w:rPr>
          <w:rFonts w:eastAsia="宋体"/>
          <w:kern w:val="22"/>
          <w:sz w:val="24"/>
          <w:szCs w:val="24"/>
          <w:lang w:eastAsia="zh-CN"/>
        </w:rPr>
        <w:t>可持续集约化</w:t>
      </w:r>
      <w:r w:rsidRPr="00A421E6">
        <w:rPr>
          <w:rFonts w:eastAsia="宋体"/>
          <w:kern w:val="22"/>
          <w:sz w:val="24"/>
          <w:szCs w:val="24"/>
          <w:lang w:eastAsia="zh-CN"/>
        </w:rPr>
        <w:t>”</w:t>
      </w:r>
      <w:r w:rsidRPr="00A421E6">
        <w:rPr>
          <w:rFonts w:eastAsia="宋体"/>
          <w:kern w:val="22"/>
          <w:sz w:val="24"/>
          <w:szCs w:val="24"/>
          <w:lang w:eastAsia="zh-CN"/>
        </w:rPr>
        <w:t>术语，而不是这个行动目标中的生产率。</w:t>
      </w:r>
    </w:p>
    <w:p w14:paraId="15557B05"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在讨论这个行动目标时，缔约方也不妨思考行动目标</w:t>
      </w:r>
      <w:r w:rsidRPr="00AC3A34">
        <w:rPr>
          <w:rFonts w:eastAsia="宋体"/>
          <w:kern w:val="22"/>
          <w:sz w:val="24"/>
          <w:szCs w:val="24"/>
          <w:lang w:eastAsia="zh-CN"/>
        </w:rPr>
        <w:t>9</w:t>
      </w:r>
      <w:r w:rsidRPr="00AC3A34">
        <w:rPr>
          <w:rFonts w:eastAsia="宋体"/>
          <w:kern w:val="22"/>
          <w:sz w:val="24"/>
          <w:szCs w:val="24"/>
          <w:lang w:eastAsia="zh-CN"/>
        </w:rPr>
        <w:t>、</w:t>
      </w:r>
      <w:r w:rsidRPr="00AC3A34">
        <w:rPr>
          <w:rFonts w:eastAsia="宋体"/>
          <w:kern w:val="22"/>
          <w:sz w:val="24"/>
          <w:szCs w:val="24"/>
          <w:lang w:eastAsia="zh-CN"/>
        </w:rPr>
        <w:t>10</w:t>
      </w:r>
      <w:r w:rsidRPr="00AC3A34">
        <w:rPr>
          <w:rFonts w:eastAsia="宋体"/>
          <w:kern w:val="22"/>
          <w:sz w:val="24"/>
          <w:szCs w:val="24"/>
          <w:lang w:eastAsia="zh-CN"/>
        </w:rPr>
        <w:t>、</w:t>
      </w:r>
      <w:r w:rsidRPr="00AC3A34">
        <w:rPr>
          <w:rFonts w:eastAsia="宋体"/>
          <w:kern w:val="22"/>
          <w:sz w:val="24"/>
          <w:szCs w:val="24"/>
          <w:lang w:eastAsia="zh-CN"/>
        </w:rPr>
        <w:t>11</w:t>
      </w:r>
      <w:r w:rsidRPr="00AC3A34">
        <w:rPr>
          <w:rFonts w:eastAsia="宋体"/>
          <w:kern w:val="22"/>
          <w:sz w:val="24"/>
          <w:szCs w:val="24"/>
          <w:lang w:eastAsia="zh-CN"/>
        </w:rPr>
        <w:t>、</w:t>
      </w:r>
      <w:r w:rsidRPr="00AC3A34">
        <w:rPr>
          <w:rFonts w:eastAsia="宋体"/>
          <w:kern w:val="22"/>
          <w:sz w:val="24"/>
          <w:szCs w:val="24"/>
          <w:lang w:eastAsia="zh-CN"/>
        </w:rPr>
        <w:t>12</w:t>
      </w:r>
      <w:r w:rsidRPr="00AC3A34">
        <w:rPr>
          <w:rFonts w:eastAsia="宋体"/>
          <w:kern w:val="22"/>
          <w:sz w:val="24"/>
          <w:szCs w:val="24"/>
          <w:lang w:eastAsia="zh-CN"/>
        </w:rPr>
        <w:t>和</w:t>
      </w:r>
      <w:r w:rsidRPr="00AC3A34">
        <w:rPr>
          <w:rFonts w:eastAsia="宋体"/>
          <w:kern w:val="22"/>
          <w:sz w:val="24"/>
          <w:szCs w:val="24"/>
          <w:lang w:eastAsia="zh-CN"/>
        </w:rPr>
        <w:t>13</w:t>
      </w:r>
      <w:r w:rsidRPr="00AC3A34">
        <w:rPr>
          <w:rFonts w:eastAsia="宋体"/>
          <w:kern w:val="22"/>
          <w:sz w:val="24"/>
          <w:szCs w:val="24"/>
          <w:lang w:eastAsia="zh-CN"/>
        </w:rPr>
        <w:t>的总体平衡和范围。例如，一些缔约方</w:t>
      </w:r>
      <w:r w:rsidRPr="00AC3A34">
        <w:rPr>
          <w:rFonts w:eastAsia="宋体"/>
          <w:kern w:val="22"/>
          <w:sz w:val="24"/>
          <w:szCs w:val="24"/>
          <w:lang w:eastAsia="zh-CN"/>
        </w:rPr>
        <w:t>​</w:t>
      </w:r>
      <w:r w:rsidRPr="00AC3A34">
        <w:rPr>
          <w:rFonts w:eastAsia="宋体"/>
          <w:kern w:val="22"/>
          <w:sz w:val="24"/>
          <w:szCs w:val="24"/>
          <w:lang w:eastAsia="zh-CN"/>
        </w:rPr>
        <w:t>评论说，渔业应包含在这个行动目标中。然而，我们注意到行动目标</w:t>
      </w:r>
      <w:r w:rsidRPr="00AC3A34">
        <w:rPr>
          <w:rFonts w:eastAsia="宋体"/>
          <w:kern w:val="22"/>
          <w:sz w:val="24"/>
          <w:szCs w:val="24"/>
          <w:lang w:eastAsia="zh-CN"/>
        </w:rPr>
        <w:t>9</w:t>
      </w:r>
      <w:r w:rsidRPr="00AC3A34">
        <w:rPr>
          <w:rFonts w:eastAsia="宋体"/>
          <w:kern w:val="22"/>
          <w:sz w:val="24"/>
          <w:szCs w:val="24"/>
          <w:lang w:eastAsia="zh-CN"/>
        </w:rPr>
        <w:t>是关于野生物种可持续管理的（因此也是其生态系统的可持续管理），会包括渔业。另一方面，如上所述，行动目标</w:t>
      </w:r>
      <w:r w:rsidRPr="00AC3A34">
        <w:rPr>
          <w:rFonts w:eastAsia="宋体"/>
          <w:kern w:val="22"/>
          <w:sz w:val="24"/>
          <w:szCs w:val="24"/>
          <w:lang w:eastAsia="zh-CN"/>
        </w:rPr>
        <w:t>10</w:t>
      </w:r>
      <w:r w:rsidRPr="00AC3A34">
        <w:rPr>
          <w:rFonts w:eastAsia="宋体"/>
          <w:kern w:val="22"/>
          <w:sz w:val="24"/>
          <w:szCs w:val="24"/>
          <w:lang w:eastAsia="zh-CN"/>
        </w:rPr>
        <w:t>涉及生产性生态系统。</w:t>
      </w:r>
    </w:p>
    <w:p w14:paraId="0B5D364D" w14:textId="77777777" w:rsidR="005A2739" w:rsidRPr="00AC3A34" w:rsidRDefault="005A2739" w:rsidP="00B021C6">
      <w:pPr>
        <w:overflowPunct w:val="0"/>
        <w:spacing w:before="120" w:after="120" w:line="240" w:lineRule="atLeast"/>
        <w:rPr>
          <w:rFonts w:eastAsia="宋体"/>
          <w:kern w:val="22"/>
          <w:sz w:val="24"/>
        </w:rPr>
      </w:pPr>
      <w:proofErr w:type="spellStart"/>
      <w:r w:rsidRPr="005A2739">
        <w:rPr>
          <w:rFonts w:eastAsia="楷体"/>
          <w:kern w:val="22"/>
          <w:sz w:val="24"/>
        </w:rPr>
        <w:t>替代案文</w:t>
      </w:r>
      <w:proofErr w:type="spellEnd"/>
    </w:p>
    <w:p w14:paraId="11F8E664"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下面的替代案文旨在解决对使用生产率一词表示的关切。</w:t>
      </w:r>
    </w:p>
    <w:p w14:paraId="14AB4992" w14:textId="77777777" w:rsidR="005A2739" w:rsidRPr="00AC3A34" w:rsidRDefault="004C778E" w:rsidP="00B021C6">
      <w:pPr>
        <w:pBdr>
          <w:top w:val="single" w:sz="18" w:space="1" w:color="auto"/>
          <w:left w:val="single" w:sz="18" w:space="4" w:color="auto"/>
          <w:bottom w:val="single" w:sz="18" w:space="1" w:color="auto"/>
          <w:right w:val="single" w:sz="18" w:space="4" w:color="auto"/>
        </w:pBdr>
        <w:overflowPunct w:val="0"/>
        <w:spacing w:before="120" w:after="120" w:line="240" w:lineRule="atLeast"/>
        <w:rPr>
          <w:rFonts w:eastAsia="宋体"/>
          <w:bCs/>
          <w:sz w:val="24"/>
          <w:lang w:eastAsia="zh-CN"/>
        </w:rPr>
      </w:pPr>
      <w:sdt>
        <w:sdtPr>
          <w:rPr>
            <w:rFonts w:eastAsia="宋体"/>
            <w:kern w:val="22"/>
            <w:sz w:val="24"/>
          </w:rPr>
          <w:tag w:val="goog_rdk_79"/>
          <w:id w:val="190037878"/>
        </w:sdtPr>
        <w:sdtEndPr/>
        <w:sdtContent/>
      </w:sdt>
      <w:r w:rsidR="005A2739" w:rsidRPr="00AC3A34">
        <w:rPr>
          <w:rFonts w:eastAsia="宋体"/>
          <w:b/>
          <w:sz w:val="24"/>
          <w:lang w:eastAsia="zh-CN"/>
        </w:rPr>
        <w:t>替代案文：</w:t>
      </w:r>
      <w:r w:rsidR="005A2739" w:rsidRPr="00AC3A34">
        <w:rPr>
          <w:rFonts w:eastAsia="宋体"/>
          <w:bCs/>
          <w:sz w:val="24"/>
          <w:lang w:eastAsia="zh-CN"/>
        </w:rPr>
        <w:t>确保所有农业、水产养殖和林业地区都得到可持续管理，特别是通过保护和可持续利用生物多样性，</w:t>
      </w:r>
      <w:r w:rsidR="005A2739" w:rsidRPr="00874B01">
        <w:rPr>
          <w:rFonts w:eastAsia="宋体"/>
          <w:b/>
          <w:sz w:val="24"/>
          <w:lang w:eastAsia="zh-CN"/>
        </w:rPr>
        <w:t>促进</w:t>
      </w:r>
      <w:r w:rsidR="005A2739" w:rsidRPr="00AC3A34">
        <w:rPr>
          <w:rFonts w:eastAsia="宋体"/>
          <w:bCs/>
          <w:sz w:val="24"/>
          <w:lang w:eastAsia="zh-CN"/>
        </w:rPr>
        <w:t>这些生产系统的生态集约化和复原力。</w:t>
      </w:r>
    </w:p>
    <w:p w14:paraId="0A322535" w14:textId="77777777" w:rsidR="005A2739" w:rsidRPr="00AC3A34" w:rsidRDefault="005A2739" w:rsidP="00B021C6">
      <w:pPr>
        <w:overflowPunct w:val="0"/>
        <w:spacing w:before="120" w:after="120" w:line="240" w:lineRule="atLeast"/>
        <w:jc w:val="left"/>
        <w:rPr>
          <w:rFonts w:eastAsia="宋体"/>
          <w:b/>
          <w:kern w:val="22"/>
          <w:sz w:val="24"/>
          <w:lang w:eastAsia="zh-CN"/>
        </w:rPr>
      </w:pPr>
      <w:r w:rsidRPr="00AC3A34">
        <w:rPr>
          <w:rFonts w:eastAsia="宋体"/>
          <w:b/>
          <w:kern w:val="22"/>
          <w:sz w:val="24"/>
          <w:lang w:eastAsia="zh-CN"/>
        </w:rPr>
        <w:br w:type="page"/>
      </w:r>
    </w:p>
    <w:p w14:paraId="40CA1A73" w14:textId="77777777" w:rsidR="005A2739" w:rsidRPr="002C25D7" w:rsidRDefault="005A2739" w:rsidP="00B021C6">
      <w:pPr>
        <w:pStyle w:val="Heading3"/>
        <w:overflowPunct w:val="0"/>
        <w:spacing w:line="240" w:lineRule="atLeast"/>
        <w:ind w:left="490"/>
        <w:jc w:val="both"/>
        <w:rPr>
          <w:rFonts w:eastAsia="宋体"/>
          <w:b/>
          <w:bCs/>
          <w:i w:val="0"/>
          <w:iCs w:val="0"/>
          <w:sz w:val="24"/>
          <w:lang w:eastAsia="zh-CN"/>
        </w:rPr>
      </w:pPr>
      <w:bookmarkStart w:id="74" w:name="_Toc90477139"/>
      <w:bookmarkStart w:id="75" w:name="_Toc90477350"/>
      <w:r w:rsidRPr="002C25D7">
        <w:rPr>
          <w:rFonts w:eastAsia="宋体"/>
          <w:b/>
          <w:bCs/>
          <w:i w:val="0"/>
          <w:iCs w:val="0"/>
          <w:sz w:val="24"/>
          <w:lang w:eastAsia="zh-CN"/>
        </w:rPr>
        <w:lastRenderedPageBreak/>
        <w:t>行动目标</w:t>
      </w:r>
      <w:r w:rsidRPr="002C25D7">
        <w:rPr>
          <w:rFonts w:eastAsia="宋体"/>
          <w:b/>
          <w:bCs/>
          <w:i w:val="0"/>
          <w:iCs w:val="0"/>
          <w:sz w:val="24"/>
          <w:lang w:eastAsia="zh-CN"/>
        </w:rPr>
        <w:t>11</w:t>
      </w:r>
      <w:bookmarkEnd w:id="74"/>
      <w:bookmarkEnd w:id="75"/>
    </w:p>
    <w:p w14:paraId="24659076" w14:textId="77777777" w:rsidR="005A2739" w:rsidRPr="00AC3A34" w:rsidRDefault="005A2739" w:rsidP="00B021C6">
      <w:pPr>
        <w:pBdr>
          <w:top w:val="single" w:sz="18" w:space="1" w:color="auto"/>
          <w:left w:val="single" w:sz="18" w:space="4" w:color="auto"/>
          <w:bottom w:val="single" w:sz="18" w:space="1" w:color="auto"/>
          <w:right w:val="single" w:sz="18" w:space="4" w:color="auto"/>
        </w:pBdr>
        <w:overflowPunct w:val="0"/>
        <w:spacing w:before="120" w:after="120" w:line="240" w:lineRule="atLeast"/>
        <w:rPr>
          <w:rFonts w:eastAsia="宋体"/>
          <w:kern w:val="22"/>
          <w:sz w:val="24"/>
          <w:lang w:eastAsia="zh-CN"/>
        </w:rPr>
      </w:pPr>
      <w:r w:rsidRPr="00AC3A34">
        <w:rPr>
          <w:rFonts w:eastAsia="宋体"/>
          <w:b/>
          <w:kern w:val="22"/>
          <w:sz w:val="24"/>
          <w:lang w:eastAsia="zh-CN"/>
        </w:rPr>
        <w:t>初稿：</w:t>
      </w:r>
      <w:r w:rsidRPr="00AC3A34">
        <w:rPr>
          <w:rFonts w:eastAsia="宋体"/>
          <w:kern w:val="22"/>
          <w:sz w:val="24"/>
          <w:lang w:eastAsia="zh-CN"/>
        </w:rPr>
        <w:t>保持和增进自然在为所有人调节空气质量、水的质量和数量以及防止环境危害和极端事件造成损害方面做出的贡献。</w:t>
      </w:r>
    </w:p>
    <w:p w14:paraId="6763BACF" w14:textId="77777777" w:rsidR="005A2739" w:rsidRPr="00AC3A34" w:rsidRDefault="005A2739" w:rsidP="00B021C6">
      <w:pPr>
        <w:overflowPunct w:val="0"/>
        <w:spacing w:before="120" w:after="120" w:line="240" w:lineRule="atLeast"/>
        <w:rPr>
          <w:rFonts w:eastAsia="宋体"/>
          <w:color w:val="000000"/>
          <w:kern w:val="22"/>
          <w:sz w:val="24"/>
        </w:rPr>
      </w:pPr>
      <w:proofErr w:type="spellStart"/>
      <w:r w:rsidRPr="005A2739">
        <w:rPr>
          <w:rFonts w:eastAsia="楷体"/>
          <w:bCs/>
          <w:iCs/>
          <w:color w:val="000000"/>
          <w:kern w:val="22"/>
          <w:sz w:val="24"/>
        </w:rPr>
        <w:t>听到的意见</w:t>
      </w:r>
      <w:proofErr w:type="spellEnd"/>
    </w:p>
    <w:p w14:paraId="78027D06"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color w:val="000000"/>
          <w:kern w:val="22"/>
          <w:sz w:val="24"/>
          <w:szCs w:val="24"/>
          <w:lang w:eastAsia="zh-CN"/>
        </w:rPr>
        <w:t>缔约方对这个行动目标的看法基本一致。该目标旨在抓住基本目标</w:t>
      </w:r>
      <w:r w:rsidRPr="00AC3A34">
        <w:rPr>
          <w:rFonts w:eastAsia="宋体"/>
          <w:color w:val="000000"/>
          <w:kern w:val="22"/>
          <w:sz w:val="24"/>
          <w:szCs w:val="24"/>
          <w:lang w:eastAsia="zh-CN"/>
        </w:rPr>
        <w:t>8</w:t>
      </w:r>
      <w:r w:rsidRPr="00AC3A34">
        <w:rPr>
          <w:rFonts w:eastAsia="宋体"/>
          <w:color w:val="000000"/>
          <w:kern w:val="22"/>
          <w:sz w:val="24"/>
          <w:szCs w:val="24"/>
          <w:lang w:eastAsia="zh-CN"/>
        </w:rPr>
        <w:t>、</w:t>
      </w:r>
      <w:r w:rsidRPr="00AC3A34">
        <w:rPr>
          <w:rFonts w:eastAsia="宋体"/>
          <w:color w:val="000000"/>
          <w:kern w:val="22"/>
          <w:sz w:val="24"/>
          <w:szCs w:val="24"/>
          <w:lang w:eastAsia="zh-CN"/>
        </w:rPr>
        <w:t>9</w:t>
      </w:r>
      <w:r w:rsidRPr="00AC3A34">
        <w:rPr>
          <w:rFonts w:eastAsia="宋体"/>
          <w:color w:val="000000"/>
          <w:kern w:val="22"/>
          <w:sz w:val="24"/>
          <w:szCs w:val="24"/>
          <w:lang w:eastAsia="zh-CN"/>
        </w:rPr>
        <w:t>和</w:t>
      </w:r>
      <w:r w:rsidRPr="00AC3A34">
        <w:rPr>
          <w:rFonts w:eastAsia="宋体"/>
          <w:color w:val="000000"/>
          <w:kern w:val="22"/>
          <w:sz w:val="24"/>
          <w:szCs w:val="24"/>
          <w:lang w:eastAsia="zh-CN"/>
        </w:rPr>
        <w:t>10</w:t>
      </w:r>
      <w:r w:rsidRPr="00AC3A34">
        <w:rPr>
          <w:rFonts w:eastAsia="宋体"/>
          <w:color w:val="000000"/>
          <w:kern w:val="22"/>
          <w:sz w:val="24"/>
          <w:szCs w:val="24"/>
          <w:lang w:eastAsia="zh-CN"/>
        </w:rPr>
        <w:t>中没有反映的剩余自然贡献</w:t>
      </w:r>
      <w:r w:rsidRPr="00AC3A34">
        <w:rPr>
          <w:rFonts w:eastAsia="宋体"/>
          <w:color w:val="000000"/>
          <w:kern w:val="22"/>
          <w:sz w:val="24"/>
          <w:szCs w:val="24"/>
          <w:lang w:eastAsia="zh-CN"/>
        </w:rPr>
        <w:t>/</w:t>
      </w:r>
      <w:r w:rsidRPr="00A421E6">
        <w:rPr>
          <w:rFonts w:eastAsia="宋体"/>
          <w:kern w:val="22"/>
          <w:sz w:val="24"/>
          <w:szCs w:val="24"/>
          <w:lang w:eastAsia="zh-CN"/>
        </w:rPr>
        <w:t>生态系统服务</w:t>
      </w:r>
      <w:r w:rsidRPr="00AC3A34">
        <w:rPr>
          <w:rFonts w:eastAsia="宋体"/>
          <w:color w:val="000000"/>
          <w:kern w:val="22"/>
          <w:sz w:val="24"/>
          <w:szCs w:val="24"/>
          <w:lang w:eastAsia="zh-CN"/>
        </w:rPr>
        <w:t>，尽管许多人希望看到对其进行细微修改。</w:t>
      </w:r>
      <w:proofErr w:type="gramStart"/>
      <w:r w:rsidRPr="00AC3A34">
        <w:rPr>
          <w:rFonts w:eastAsia="宋体"/>
          <w:color w:val="000000"/>
          <w:kern w:val="22"/>
          <w:sz w:val="24"/>
          <w:szCs w:val="24"/>
          <w:lang w:eastAsia="zh-CN"/>
        </w:rPr>
        <w:t>一些缔约方对使用</w:t>
      </w:r>
      <w:r w:rsidRPr="00AC3A34">
        <w:rPr>
          <w:rFonts w:eastAsia="宋体"/>
          <w:color w:val="000000"/>
          <w:kern w:val="22"/>
          <w:sz w:val="24"/>
          <w:szCs w:val="24"/>
          <w:lang w:eastAsia="zh-CN"/>
        </w:rPr>
        <w:t>“</w:t>
      </w:r>
      <w:proofErr w:type="gramEnd"/>
      <w:r w:rsidRPr="00AC3A34">
        <w:rPr>
          <w:rFonts w:eastAsia="宋体"/>
          <w:color w:val="000000"/>
          <w:kern w:val="22"/>
          <w:sz w:val="24"/>
          <w:szCs w:val="24"/>
          <w:lang w:eastAsia="zh-CN"/>
        </w:rPr>
        <w:t>基于自然的解决方案</w:t>
      </w:r>
      <w:r w:rsidRPr="00AC3A34">
        <w:rPr>
          <w:rFonts w:eastAsia="宋体"/>
          <w:color w:val="000000"/>
          <w:kern w:val="22"/>
          <w:sz w:val="24"/>
          <w:szCs w:val="24"/>
          <w:lang w:eastAsia="zh-CN"/>
        </w:rPr>
        <w:t>”</w:t>
      </w:r>
      <w:r w:rsidRPr="00AC3A34">
        <w:rPr>
          <w:rFonts w:eastAsia="宋体"/>
          <w:color w:val="000000"/>
          <w:kern w:val="22"/>
          <w:sz w:val="24"/>
          <w:szCs w:val="24"/>
          <w:lang w:eastAsia="zh-CN"/>
        </w:rPr>
        <w:t>一词表示保留。</w:t>
      </w:r>
    </w:p>
    <w:p w14:paraId="1283499E" w14:textId="4E0682F8" w:rsidR="005A2739" w:rsidRPr="00AC3A34" w:rsidRDefault="0051752F" w:rsidP="00B021C6">
      <w:pPr>
        <w:overflowPunct w:val="0"/>
        <w:spacing w:before="120" w:after="120" w:line="240" w:lineRule="atLeast"/>
        <w:rPr>
          <w:rFonts w:eastAsia="宋体"/>
          <w:color w:val="000000"/>
          <w:kern w:val="22"/>
          <w:sz w:val="24"/>
        </w:rPr>
      </w:pPr>
      <w:proofErr w:type="spellStart"/>
      <w:r>
        <w:rPr>
          <w:rFonts w:eastAsia="楷体"/>
          <w:bCs/>
          <w:iCs/>
          <w:color w:val="000000"/>
          <w:kern w:val="22"/>
          <w:sz w:val="24"/>
        </w:rPr>
        <w:t>数字元素</w:t>
      </w:r>
      <w:proofErr w:type="spellEnd"/>
    </w:p>
    <w:p w14:paraId="51ABDE61" w14:textId="77777777" w:rsidR="005A2739" w:rsidRPr="00AC3A34" w:rsidRDefault="005A2739" w:rsidP="00B021C6">
      <w:pPr>
        <w:pStyle w:val="Para1"/>
        <w:tabs>
          <w:tab w:val="clear" w:pos="360"/>
        </w:tabs>
        <w:overflowPunct w:val="0"/>
        <w:spacing w:line="240" w:lineRule="atLeast"/>
        <w:rPr>
          <w:rFonts w:eastAsia="宋体"/>
          <w:color w:val="000000"/>
          <w:kern w:val="22"/>
          <w:sz w:val="24"/>
          <w:szCs w:val="24"/>
          <w:lang w:eastAsia="zh-CN"/>
        </w:rPr>
      </w:pPr>
      <w:r w:rsidRPr="00AC3A34">
        <w:rPr>
          <w:rFonts w:eastAsia="宋体"/>
          <w:color w:val="000000"/>
          <w:kern w:val="22"/>
          <w:sz w:val="24"/>
          <w:szCs w:val="24"/>
          <w:lang w:eastAsia="zh-CN"/>
        </w:rPr>
        <w:t>这个行动目标也使用了相对的术语来定义所需行动的结果（即</w:t>
      </w:r>
      <w:r w:rsidRPr="00AC3A34">
        <w:rPr>
          <w:rFonts w:eastAsia="宋体"/>
          <w:color w:val="000000"/>
          <w:kern w:val="22"/>
          <w:sz w:val="24"/>
          <w:szCs w:val="24"/>
          <w:lang w:eastAsia="zh-CN"/>
        </w:rPr>
        <w:t>“</w:t>
      </w:r>
      <w:r w:rsidRPr="00AC3A34">
        <w:rPr>
          <w:rFonts w:eastAsia="宋体"/>
          <w:color w:val="000000"/>
          <w:kern w:val="22"/>
          <w:sz w:val="24"/>
          <w:szCs w:val="24"/>
          <w:lang w:eastAsia="zh-CN"/>
        </w:rPr>
        <w:t>保持和增进</w:t>
      </w:r>
      <w:r w:rsidRPr="00AC3A34">
        <w:rPr>
          <w:rFonts w:eastAsia="宋体"/>
          <w:color w:val="000000"/>
          <w:kern w:val="22"/>
          <w:sz w:val="24"/>
          <w:szCs w:val="24"/>
          <w:lang w:eastAsia="zh-CN"/>
        </w:rPr>
        <w:t>”</w:t>
      </w:r>
      <w:r w:rsidRPr="00AC3A34">
        <w:rPr>
          <w:rFonts w:eastAsia="宋体"/>
          <w:color w:val="000000"/>
          <w:kern w:val="22"/>
          <w:sz w:val="24"/>
          <w:szCs w:val="24"/>
          <w:lang w:eastAsia="zh-CN"/>
        </w:rPr>
        <w:t>）。量化保持或增进自然贡献的程度将是个挑战，</w:t>
      </w:r>
      <w:r>
        <w:rPr>
          <w:rFonts w:eastAsia="宋体" w:hint="eastAsia"/>
          <w:color w:val="000000"/>
          <w:kern w:val="22"/>
          <w:sz w:val="24"/>
          <w:szCs w:val="24"/>
          <w:lang w:eastAsia="zh-CN"/>
        </w:rPr>
        <w:t>保护</w:t>
      </w:r>
      <w:r w:rsidRPr="00AC3A34">
        <w:rPr>
          <w:rFonts w:eastAsia="宋体"/>
          <w:color w:val="000000"/>
          <w:kern w:val="22"/>
          <w:sz w:val="24"/>
          <w:szCs w:val="24"/>
          <w:lang w:eastAsia="zh-CN"/>
        </w:rPr>
        <w:t>或改善这些贡献的</w:t>
      </w:r>
      <w:r>
        <w:rPr>
          <w:rFonts w:eastAsia="宋体" w:hint="eastAsia"/>
          <w:color w:val="000000"/>
          <w:kern w:val="22"/>
          <w:sz w:val="24"/>
          <w:szCs w:val="24"/>
          <w:lang w:eastAsia="zh-CN"/>
        </w:rPr>
        <w:t>大</w:t>
      </w:r>
      <w:r w:rsidRPr="00AC3A34">
        <w:rPr>
          <w:rFonts w:eastAsia="宋体"/>
          <w:color w:val="000000"/>
          <w:kern w:val="22"/>
          <w:sz w:val="24"/>
          <w:szCs w:val="24"/>
          <w:lang w:eastAsia="zh-CN"/>
        </w:rPr>
        <w:t>方向是可取的。</w:t>
      </w:r>
    </w:p>
    <w:p w14:paraId="497F20FB" w14:textId="77777777" w:rsidR="005A2739" w:rsidRPr="00AC3A34" w:rsidRDefault="005A2739" w:rsidP="00B021C6">
      <w:pPr>
        <w:overflowPunct w:val="0"/>
        <w:spacing w:before="120" w:after="120" w:line="240" w:lineRule="atLeast"/>
        <w:rPr>
          <w:rFonts w:eastAsia="宋体"/>
          <w:color w:val="000000"/>
          <w:kern w:val="22"/>
          <w:sz w:val="24"/>
        </w:rPr>
      </w:pPr>
      <w:proofErr w:type="spellStart"/>
      <w:r w:rsidRPr="005A2739">
        <w:rPr>
          <w:rFonts w:eastAsia="楷体"/>
          <w:bCs/>
          <w:iCs/>
          <w:color w:val="000000"/>
          <w:kern w:val="22"/>
          <w:sz w:val="24"/>
        </w:rPr>
        <w:t>共同主席的建议</w:t>
      </w:r>
      <w:proofErr w:type="spellEnd"/>
    </w:p>
    <w:p w14:paraId="2D210CAF"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color w:val="000000"/>
          <w:kern w:val="22"/>
          <w:sz w:val="24"/>
          <w:szCs w:val="24"/>
          <w:lang w:eastAsia="zh-CN"/>
        </w:rPr>
        <w:t>对这个行动目标也建议使用生态系统服务而不是目前措辞（</w:t>
      </w:r>
      <w:r w:rsidRPr="00AC3A34">
        <w:rPr>
          <w:rFonts w:eastAsia="宋体"/>
          <w:color w:val="000000"/>
          <w:kern w:val="22"/>
          <w:sz w:val="24"/>
          <w:szCs w:val="24"/>
          <w:lang w:eastAsia="zh-CN"/>
        </w:rPr>
        <w:t>“</w:t>
      </w:r>
      <w:r w:rsidRPr="00AC3A34">
        <w:rPr>
          <w:rFonts w:eastAsia="宋体"/>
          <w:color w:val="000000"/>
          <w:kern w:val="22"/>
          <w:sz w:val="24"/>
          <w:szCs w:val="24"/>
          <w:lang w:eastAsia="zh-CN"/>
        </w:rPr>
        <w:t>自然的贡献</w:t>
      </w:r>
      <w:r w:rsidRPr="00AC3A34">
        <w:rPr>
          <w:rFonts w:eastAsia="宋体"/>
          <w:color w:val="000000"/>
          <w:kern w:val="22"/>
          <w:sz w:val="24"/>
          <w:szCs w:val="24"/>
          <w:lang w:eastAsia="zh-CN"/>
        </w:rPr>
        <w:t>”</w:t>
      </w:r>
      <w:r w:rsidRPr="00AC3A34">
        <w:rPr>
          <w:rFonts w:eastAsia="宋体"/>
          <w:color w:val="000000"/>
          <w:kern w:val="22"/>
          <w:sz w:val="24"/>
          <w:szCs w:val="24"/>
          <w:lang w:eastAsia="zh-CN"/>
        </w:rPr>
        <w:t>）。此外，许多缔约方支持保留</w:t>
      </w:r>
      <w:r w:rsidRPr="00AC3A34">
        <w:rPr>
          <w:rFonts w:eastAsia="宋体"/>
          <w:color w:val="000000"/>
          <w:kern w:val="22"/>
          <w:sz w:val="24"/>
          <w:szCs w:val="24"/>
          <w:lang w:eastAsia="zh-CN"/>
        </w:rPr>
        <w:t>“</w:t>
      </w:r>
      <w:r w:rsidRPr="00AC3A34">
        <w:rPr>
          <w:rFonts w:eastAsia="宋体"/>
          <w:color w:val="000000"/>
          <w:kern w:val="22"/>
          <w:sz w:val="24"/>
          <w:szCs w:val="24"/>
          <w:lang w:eastAsia="zh-CN"/>
        </w:rPr>
        <w:t>防止危害和极端事件</w:t>
      </w:r>
      <w:r w:rsidRPr="00AC3A34">
        <w:rPr>
          <w:rFonts w:eastAsia="宋体"/>
          <w:color w:val="000000"/>
          <w:kern w:val="22"/>
          <w:sz w:val="24"/>
          <w:szCs w:val="24"/>
          <w:lang w:eastAsia="zh-CN"/>
        </w:rPr>
        <w:t>”</w:t>
      </w:r>
      <w:r w:rsidRPr="00AC3A34">
        <w:rPr>
          <w:rFonts w:eastAsia="宋体"/>
          <w:color w:val="000000"/>
          <w:kern w:val="22"/>
          <w:sz w:val="24"/>
          <w:szCs w:val="24"/>
          <w:lang w:eastAsia="zh-CN"/>
        </w:rPr>
        <w:t>，这在气候变化影响导致灾害风险更加频繁的情况下可能越来越重要。鉴于许多运作良好的生态系统在减轻和提高我们的地球、城市和生产地区的复原力方面发挥着至关重要的作用，提到</w:t>
      </w:r>
      <w:r w:rsidRPr="00AC3A34">
        <w:rPr>
          <w:rFonts w:eastAsia="宋体"/>
          <w:color w:val="000000"/>
          <w:kern w:val="22"/>
          <w:sz w:val="24"/>
          <w:szCs w:val="24"/>
          <w:lang w:eastAsia="zh-CN"/>
        </w:rPr>
        <w:t>“</w:t>
      </w:r>
      <w:r w:rsidRPr="00AC3A34">
        <w:rPr>
          <w:rFonts w:eastAsia="宋体"/>
          <w:color w:val="000000"/>
          <w:kern w:val="22"/>
          <w:sz w:val="24"/>
          <w:szCs w:val="24"/>
          <w:lang w:eastAsia="zh-CN"/>
        </w:rPr>
        <w:t>保护免受危害和极端事件</w:t>
      </w:r>
      <w:r w:rsidRPr="00AC3A34">
        <w:rPr>
          <w:rFonts w:eastAsia="宋体"/>
          <w:color w:val="000000"/>
          <w:kern w:val="22"/>
          <w:sz w:val="24"/>
          <w:szCs w:val="24"/>
          <w:lang w:eastAsia="zh-CN"/>
        </w:rPr>
        <w:t>”</w:t>
      </w:r>
      <w:r w:rsidRPr="00AC3A34">
        <w:rPr>
          <w:rFonts w:eastAsia="宋体"/>
          <w:color w:val="000000"/>
          <w:kern w:val="22"/>
          <w:sz w:val="24"/>
          <w:szCs w:val="24"/>
          <w:lang w:eastAsia="zh-CN"/>
        </w:rPr>
        <w:t>也是这里需要强调的一个重要因素。</w:t>
      </w:r>
    </w:p>
    <w:p w14:paraId="67F064B2" w14:textId="77777777" w:rsidR="005A2739" w:rsidRPr="00AC3A34" w:rsidRDefault="005A2739" w:rsidP="00B021C6">
      <w:pPr>
        <w:overflowPunct w:val="0"/>
        <w:spacing w:before="120" w:after="120" w:line="240" w:lineRule="atLeast"/>
        <w:rPr>
          <w:rFonts w:eastAsia="宋体"/>
          <w:kern w:val="22"/>
          <w:sz w:val="24"/>
        </w:rPr>
      </w:pPr>
      <w:proofErr w:type="spellStart"/>
      <w:r w:rsidRPr="005A2739">
        <w:rPr>
          <w:rFonts w:eastAsia="楷体"/>
          <w:kern w:val="22"/>
          <w:sz w:val="24"/>
        </w:rPr>
        <w:t>替代案文</w:t>
      </w:r>
      <w:proofErr w:type="spellEnd"/>
    </w:p>
    <w:p w14:paraId="0C53F9AD"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421E6">
        <w:rPr>
          <w:rFonts w:eastAsia="宋体"/>
          <w:color w:val="000000"/>
          <w:kern w:val="22"/>
          <w:sz w:val="24"/>
          <w:szCs w:val="24"/>
          <w:lang w:eastAsia="zh-CN"/>
        </w:rPr>
        <w:t>以下替代案文旨在解决上述关切</w:t>
      </w:r>
      <w:r w:rsidRPr="00AC3A34">
        <w:rPr>
          <w:rFonts w:eastAsia="宋体"/>
          <w:kern w:val="22"/>
          <w:sz w:val="24"/>
          <w:szCs w:val="24"/>
          <w:lang w:eastAsia="zh-CN"/>
        </w:rPr>
        <w:t>。</w:t>
      </w:r>
    </w:p>
    <w:p w14:paraId="0C9E22BD" w14:textId="77777777" w:rsidR="005A2739" w:rsidRPr="00AC3A34" w:rsidRDefault="004C778E" w:rsidP="00B021C6">
      <w:pPr>
        <w:pBdr>
          <w:top w:val="single" w:sz="18" w:space="1" w:color="auto"/>
          <w:left w:val="single" w:sz="18" w:space="4" w:color="auto"/>
          <w:bottom w:val="single" w:sz="18" w:space="1" w:color="auto"/>
          <w:right w:val="single" w:sz="18" w:space="4" w:color="auto"/>
        </w:pBdr>
        <w:overflowPunct w:val="0"/>
        <w:spacing w:before="120" w:after="120" w:line="240" w:lineRule="atLeast"/>
        <w:rPr>
          <w:rFonts w:eastAsia="宋体"/>
          <w:kern w:val="22"/>
          <w:sz w:val="24"/>
          <w:lang w:eastAsia="zh-CN"/>
        </w:rPr>
      </w:pPr>
      <w:sdt>
        <w:sdtPr>
          <w:rPr>
            <w:rFonts w:eastAsia="宋体"/>
            <w:kern w:val="22"/>
            <w:sz w:val="24"/>
          </w:rPr>
          <w:tag w:val="goog_rdk_79"/>
          <w:id w:val="-490100064"/>
        </w:sdtPr>
        <w:sdtEndPr/>
        <w:sdtContent/>
      </w:sdt>
      <w:r w:rsidR="005A2739" w:rsidRPr="00AC3A34">
        <w:rPr>
          <w:rFonts w:eastAsia="宋体"/>
          <w:b/>
          <w:bCs/>
          <w:kern w:val="22"/>
          <w:sz w:val="24"/>
          <w:lang w:eastAsia="zh-CN"/>
        </w:rPr>
        <w:t>替代案文：</w:t>
      </w:r>
      <w:r w:rsidR="005A2739" w:rsidRPr="00AC3A34">
        <w:rPr>
          <w:rFonts w:eastAsia="宋体"/>
          <w:kern w:val="22"/>
          <w:sz w:val="24"/>
          <w:lang w:eastAsia="zh-CN"/>
        </w:rPr>
        <w:t>保持和增进生态系统服务，为所有人调节空气质量、水的质量和数量，并防止环境危害和极端事件。</w:t>
      </w:r>
    </w:p>
    <w:p w14:paraId="29A76BAD" w14:textId="77777777" w:rsidR="005A2739" w:rsidRPr="00AC3A34" w:rsidRDefault="005A2739" w:rsidP="00B021C6">
      <w:pPr>
        <w:overflowPunct w:val="0"/>
        <w:spacing w:before="120" w:after="120" w:line="240" w:lineRule="atLeast"/>
        <w:jc w:val="left"/>
        <w:rPr>
          <w:rFonts w:eastAsia="宋体"/>
          <w:b/>
          <w:kern w:val="22"/>
          <w:sz w:val="24"/>
          <w:lang w:eastAsia="zh-CN"/>
        </w:rPr>
      </w:pPr>
      <w:r w:rsidRPr="00AC3A34">
        <w:rPr>
          <w:rFonts w:eastAsia="宋体"/>
          <w:b/>
          <w:kern w:val="22"/>
          <w:sz w:val="24"/>
          <w:lang w:eastAsia="zh-CN"/>
        </w:rPr>
        <w:br w:type="page"/>
      </w:r>
    </w:p>
    <w:p w14:paraId="16DA9C79" w14:textId="77777777" w:rsidR="005A2739" w:rsidRPr="002C25D7" w:rsidRDefault="005A2739" w:rsidP="00B021C6">
      <w:pPr>
        <w:pStyle w:val="Heading3"/>
        <w:overflowPunct w:val="0"/>
        <w:spacing w:line="240" w:lineRule="atLeast"/>
        <w:ind w:left="490"/>
        <w:jc w:val="both"/>
        <w:rPr>
          <w:rFonts w:eastAsia="宋体"/>
          <w:b/>
          <w:bCs/>
          <w:i w:val="0"/>
          <w:iCs w:val="0"/>
          <w:sz w:val="24"/>
          <w:lang w:eastAsia="zh-CN"/>
        </w:rPr>
      </w:pPr>
      <w:bookmarkStart w:id="76" w:name="_Toc90477140"/>
      <w:bookmarkStart w:id="77" w:name="_Toc90477351"/>
      <w:r w:rsidRPr="002C25D7">
        <w:rPr>
          <w:rFonts w:eastAsia="宋体"/>
          <w:b/>
          <w:bCs/>
          <w:i w:val="0"/>
          <w:iCs w:val="0"/>
          <w:sz w:val="24"/>
          <w:lang w:eastAsia="zh-CN"/>
        </w:rPr>
        <w:lastRenderedPageBreak/>
        <w:t>行动目标</w:t>
      </w:r>
      <w:r w:rsidRPr="002C25D7">
        <w:rPr>
          <w:rFonts w:eastAsia="宋体"/>
          <w:b/>
          <w:bCs/>
          <w:i w:val="0"/>
          <w:iCs w:val="0"/>
          <w:sz w:val="24"/>
          <w:lang w:eastAsia="zh-CN"/>
        </w:rPr>
        <w:t>12</w:t>
      </w:r>
      <w:bookmarkEnd w:id="76"/>
      <w:bookmarkEnd w:id="77"/>
    </w:p>
    <w:p w14:paraId="5BB19284" w14:textId="77777777" w:rsidR="005A2739" w:rsidRPr="00AC3A34" w:rsidRDefault="005A2739" w:rsidP="00B021C6">
      <w:pPr>
        <w:pBdr>
          <w:top w:val="single" w:sz="18" w:space="1" w:color="auto"/>
          <w:left w:val="single" w:sz="18" w:space="4" w:color="auto"/>
          <w:bottom w:val="single" w:sz="18" w:space="1" w:color="auto"/>
          <w:right w:val="single" w:sz="18" w:space="4" w:color="auto"/>
        </w:pBdr>
        <w:overflowPunct w:val="0"/>
        <w:spacing w:before="120" w:after="120" w:line="240" w:lineRule="atLeast"/>
        <w:rPr>
          <w:rFonts w:eastAsia="宋体"/>
          <w:b/>
          <w:kern w:val="22"/>
          <w:sz w:val="24"/>
          <w:lang w:eastAsia="zh-CN"/>
        </w:rPr>
      </w:pPr>
      <w:r w:rsidRPr="00AC3A34">
        <w:rPr>
          <w:rFonts w:eastAsia="宋体"/>
          <w:b/>
          <w:kern w:val="22"/>
          <w:sz w:val="24"/>
          <w:lang w:eastAsia="zh-CN"/>
        </w:rPr>
        <w:t>初稿：</w:t>
      </w:r>
      <w:r w:rsidRPr="00AC3A34">
        <w:rPr>
          <w:rFonts w:eastAsia="宋体"/>
          <w:kern w:val="22"/>
          <w:sz w:val="24"/>
          <w:lang w:eastAsia="zh-CN"/>
        </w:rPr>
        <w:t>增加城市地区和其他人口稠密地区的绿色和蓝色空间的面积、享用这些空间的机会和这些空间给人类健康和福祉带来的好处。</w:t>
      </w:r>
      <w:r w:rsidRPr="00AC3A34">
        <w:rPr>
          <w:rFonts w:eastAsia="宋体"/>
          <w:kern w:val="22"/>
          <w:sz w:val="24"/>
          <w:lang w:eastAsia="zh-CN"/>
        </w:rPr>
        <w:t xml:space="preserve"> </w:t>
      </w:r>
    </w:p>
    <w:p w14:paraId="464EB382" w14:textId="77777777" w:rsidR="005A2739" w:rsidRPr="00AC3A34" w:rsidRDefault="005A2739" w:rsidP="00B021C6">
      <w:pPr>
        <w:overflowPunct w:val="0"/>
        <w:spacing w:before="120" w:after="120" w:line="240" w:lineRule="atLeast"/>
        <w:rPr>
          <w:rFonts w:eastAsia="宋体"/>
          <w:kern w:val="22"/>
          <w:sz w:val="24"/>
        </w:rPr>
      </w:pPr>
      <w:proofErr w:type="spellStart"/>
      <w:r w:rsidRPr="005A2739">
        <w:rPr>
          <w:rFonts w:eastAsia="楷体"/>
          <w:bCs/>
          <w:iCs/>
          <w:kern w:val="22"/>
          <w:sz w:val="24"/>
        </w:rPr>
        <w:t>听到的意见</w:t>
      </w:r>
      <w:proofErr w:type="spellEnd"/>
    </w:p>
    <w:p w14:paraId="54496F19" w14:textId="77777777" w:rsidR="005A2739" w:rsidRPr="00A421E6" w:rsidRDefault="005A2739" w:rsidP="00B021C6">
      <w:pPr>
        <w:pStyle w:val="Para1"/>
        <w:tabs>
          <w:tab w:val="clear" w:pos="360"/>
        </w:tabs>
        <w:overflowPunct w:val="0"/>
        <w:spacing w:line="240" w:lineRule="atLeast"/>
        <w:rPr>
          <w:rFonts w:eastAsia="宋体"/>
          <w:color w:val="000000"/>
          <w:kern w:val="22"/>
          <w:sz w:val="24"/>
          <w:szCs w:val="24"/>
          <w:lang w:eastAsia="zh-CN"/>
        </w:rPr>
      </w:pPr>
      <w:r w:rsidRPr="00A421E6">
        <w:rPr>
          <w:rFonts w:eastAsia="宋体"/>
          <w:color w:val="000000"/>
          <w:kern w:val="22"/>
          <w:sz w:val="24"/>
          <w:szCs w:val="24"/>
          <w:lang w:eastAsia="zh-CN"/>
        </w:rPr>
        <w:t>普遍支持制定一个行动目标，旨在增进生物多样性对城市居民健康和福祉的贡献，特别是为所有城市居民增加绿色和蓝色空间面积和使用途径，但是一些缔约方似乎对绿色和蓝色空间的意图和</w:t>
      </w:r>
      <w:r w:rsidRPr="00A421E6">
        <w:rPr>
          <w:rFonts w:eastAsia="宋体" w:hint="eastAsia"/>
          <w:color w:val="000000"/>
          <w:kern w:val="22"/>
          <w:sz w:val="24"/>
          <w:szCs w:val="24"/>
          <w:lang w:eastAsia="zh-CN"/>
        </w:rPr>
        <w:t>惠益</w:t>
      </w:r>
      <w:r w:rsidRPr="00A421E6">
        <w:rPr>
          <w:rFonts w:eastAsia="宋体"/>
          <w:color w:val="000000"/>
          <w:kern w:val="22"/>
          <w:sz w:val="24"/>
          <w:szCs w:val="24"/>
          <w:lang w:eastAsia="zh-CN"/>
        </w:rPr>
        <w:t>有不同的看法。</w:t>
      </w:r>
    </w:p>
    <w:p w14:paraId="2037E900" w14:textId="77777777" w:rsidR="005A2739" w:rsidRPr="00A421E6" w:rsidRDefault="005A2739" w:rsidP="00B021C6">
      <w:pPr>
        <w:pStyle w:val="Para1"/>
        <w:tabs>
          <w:tab w:val="clear" w:pos="360"/>
        </w:tabs>
        <w:overflowPunct w:val="0"/>
        <w:spacing w:line="240" w:lineRule="atLeast"/>
        <w:rPr>
          <w:rFonts w:eastAsia="宋体"/>
          <w:color w:val="000000"/>
          <w:kern w:val="22"/>
          <w:sz w:val="24"/>
          <w:szCs w:val="24"/>
          <w:lang w:eastAsia="zh-CN"/>
        </w:rPr>
      </w:pPr>
      <w:r w:rsidRPr="00A421E6">
        <w:rPr>
          <w:rFonts w:eastAsia="宋体"/>
          <w:color w:val="000000"/>
          <w:kern w:val="22"/>
          <w:sz w:val="24"/>
          <w:szCs w:val="24"/>
          <w:lang w:eastAsia="zh-CN"/>
        </w:rPr>
        <w:t>一些缔约方</w:t>
      </w:r>
      <w:r w:rsidRPr="00A421E6">
        <w:rPr>
          <w:rFonts w:eastAsia="宋体"/>
          <w:color w:val="000000"/>
          <w:kern w:val="22"/>
          <w:sz w:val="24"/>
          <w:szCs w:val="24"/>
          <w:lang w:eastAsia="zh-CN"/>
        </w:rPr>
        <w:t>​</w:t>
      </w:r>
      <w:r w:rsidRPr="00A421E6">
        <w:rPr>
          <w:rFonts w:eastAsia="宋体"/>
          <w:color w:val="000000"/>
          <w:kern w:val="22"/>
          <w:sz w:val="24"/>
          <w:szCs w:val="24"/>
          <w:lang w:eastAsia="zh-CN"/>
        </w:rPr>
        <w:t>希望抓住与城市生物多样性相关的问题（城市野生动物、生境碎片化和连通性）。另一些缔约方</w:t>
      </w:r>
      <w:r w:rsidRPr="00A421E6">
        <w:rPr>
          <w:rFonts w:eastAsia="宋体"/>
          <w:color w:val="000000"/>
          <w:kern w:val="22"/>
          <w:sz w:val="24"/>
          <w:szCs w:val="24"/>
          <w:lang w:eastAsia="zh-CN"/>
        </w:rPr>
        <w:t>​</w:t>
      </w:r>
      <w:r w:rsidRPr="00A421E6">
        <w:rPr>
          <w:rFonts w:eastAsia="宋体"/>
          <w:color w:val="000000"/>
          <w:kern w:val="22"/>
          <w:sz w:val="24"/>
          <w:szCs w:val="24"/>
          <w:lang w:eastAsia="zh-CN"/>
        </w:rPr>
        <w:t>希望抓住可持续城市发展和空间规划的概念。</w:t>
      </w:r>
      <w:proofErr w:type="gramStart"/>
      <w:r w:rsidRPr="00A421E6">
        <w:rPr>
          <w:rFonts w:eastAsia="宋体"/>
          <w:color w:val="000000"/>
          <w:kern w:val="22"/>
          <w:sz w:val="24"/>
          <w:szCs w:val="24"/>
          <w:lang w:eastAsia="zh-CN"/>
        </w:rPr>
        <w:t>还有一些缔约方</w:t>
      </w:r>
      <w:r w:rsidRPr="00A421E6">
        <w:rPr>
          <w:rFonts w:eastAsia="宋体"/>
          <w:color w:val="000000"/>
          <w:kern w:val="22"/>
          <w:sz w:val="24"/>
          <w:szCs w:val="24"/>
          <w:lang w:eastAsia="zh-CN"/>
        </w:rPr>
        <w:t>​</w:t>
      </w:r>
      <w:r w:rsidRPr="00A421E6">
        <w:rPr>
          <w:rFonts w:eastAsia="宋体"/>
          <w:color w:val="000000"/>
          <w:kern w:val="22"/>
          <w:sz w:val="24"/>
          <w:szCs w:val="24"/>
          <w:lang w:eastAsia="zh-CN"/>
        </w:rPr>
        <w:t>希望将更广泛的突发人畜共患疾病问题和更广泛的</w:t>
      </w:r>
      <w:r w:rsidRPr="00A421E6">
        <w:rPr>
          <w:rFonts w:eastAsia="宋体"/>
          <w:color w:val="000000"/>
          <w:kern w:val="22"/>
          <w:sz w:val="24"/>
          <w:szCs w:val="24"/>
          <w:lang w:eastAsia="zh-CN"/>
        </w:rPr>
        <w:t>“</w:t>
      </w:r>
      <w:proofErr w:type="gramEnd"/>
      <w:r w:rsidRPr="00A421E6">
        <w:rPr>
          <w:rFonts w:eastAsia="宋体"/>
          <w:color w:val="000000"/>
          <w:kern w:val="22"/>
          <w:sz w:val="24"/>
          <w:szCs w:val="24"/>
          <w:lang w:eastAsia="zh-CN"/>
        </w:rPr>
        <w:t>一体健康</w:t>
      </w:r>
      <w:r w:rsidRPr="00A421E6">
        <w:rPr>
          <w:rFonts w:eastAsia="宋体"/>
          <w:color w:val="000000"/>
          <w:kern w:val="22"/>
          <w:sz w:val="24"/>
          <w:szCs w:val="24"/>
          <w:lang w:eastAsia="zh-CN"/>
        </w:rPr>
        <w:t>”</w:t>
      </w:r>
      <w:r w:rsidRPr="00A421E6">
        <w:rPr>
          <w:rFonts w:eastAsia="宋体"/>
          <w:color w:val="000000"/>
          <w:kern w:val="22"/>
          <w:sz w:val="24"/>
          <w:szCs w:val="24"/>
          <w:lang w:eastAsia="zh-CN"/>
        </w:rPr>
        <w:t>概念包括在内。</w:t>
      </w:r>
    </w:p>
    <w:p w14:paraId="1BF27374" w14:textId="75ECC220" w:rsidR="005A2739" w:rsidRPr="00AC3A34" w:rsidRDefault="0051752F" w:rsidP="00B021C6">
      <w:pPr>
        <w:overflowPunct w:val="0"/>
        <w:spacing w:before="120" w:after="120" w:line="240" w:lineRule="atLeast"/>
        <w:rPr>
          <w:rFonts w:eastAsia="宋体"/>
          <w:kern w:val="22"/>
          <w:sz w:val="24"/>
        </w:rPr>
      </w:pPr>
      <w:proofErr w:type="spellStart"/>
      <w:r>
        <w:rPr>
          <w:rFonts w:eastAsia="楷体"/>
          <w:bCs/>
          <w:iCs/>
          <w:kern w:val="22"/>
          <w:sz w:val="24"/>
        </w:rPr>
        <w:t>数字元素</w:t>
      </w:r>
      <w:proofErr w:type="spellEnd"/>
    </w:p>
    <w:p w14:paraId="3F43E36F"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这个行动目标草案是为了提高绿色和蓝色空间的质量、可达性和增加面积，</w:t>
      </w:r>
      <w:r w:rsidRPr="00114E1C">
        <w:rPr>
          <w:rFonts w:eastAsia="宋体"/>
          <w:color w:val="000000"/>
          <w:kern w:val="22"/>
          <w:sz w:val="24"/>
          <w:szCs w:val="24"/>
          <w:lang w:eastAsia="zh-CN"/>
        </w:rPr>
        <w:t>提出了改进的方向</w:t>
      </w:r>
      <w:r w:rsidRPr="00AC3A34">
        <w:rPr>
          <w:rFonts w:eastAsia="宋体"/>
          <w:kern w:val="22"/>
          <w:sz w:val="24"/>
          <w:szCs w:val="24"/>
          <w:lang w:eastAsia="zh-CN"/>
        </w:rPr>
        <w:t>。一些缔约方提出以时间衡量的获取便利程度的数字目标（例如步行</w:t>
      </w:r>
      <w:r w:rsidRPr="00AC3A34">
        <w:rPr>
          <w:rFonts w:eastAsia="宋体"/>
          <w:kern w:val="22"/>
          <w:sz w:val="24"/>
          <w:szCs w:val="24"/>
          <w:lang w:eastAsia="zh-CN"/>
        </w:rPr>
        <w:t>20</w:t>
      </w:r>
      <w:r w:rsidRPr="00AC3A34">
        <w:rPr>
          <w:rFonts w:eastAsia="宋体"/>
          <w:kern w:val="22"/>
          <w:sz w:val="24"/>
          <w:szCs w:val="24"/>
          <w:lang w:eastAsia="zh-CN"/>
        </w:rPr>
        <w:t>分钟）。应当指出，这些改善可能无法在所有城市和人口密集地区实现，因其实施取决于当地情况。</w:t>
      </w:r>
    </w:p>
    <w:p w14:paraId="2A78FF4E" w14:textId="77777777" w:rsidR="005A2739" w:rsidRPr="00AC3A34" w:rsidRDefault="005A2739" w:rsidP="00B021C6">
      <w:pPr>
        <w:overflowPunct w:val="0"/>
        <w:spacing w:before="120" w:after="120" w:line="240" w:lineRule="atLeast"/>
        <w:rPr>
          <w:rFonts w:eastAsia="宋体"/>
          <w:kern w:val="22"/>
          <w:sz w:val="24"/>
          <w:lang w:eastAsia="zh-CN"/>
        </w:rPr>
      </w:pPr>
      <w:r w:rsidRPr="005A2739">
        <w:rPr>
          <w:rFonts w:eastAsia="楷体"/>
          <w:bCs/>
          <w:iCs/>
          <w:kern w:val="22"/>
          <w:sz w:val="24"/>
          <w:lang w:eastAsia="zh-CN"/>
        </w:rPr>
        <w:t>供缔约方和利益攸关方考虑的问题</w:t>
      </w:r>
    </w:p>
    <w:p w14:paraId="7EE70EFA" w14:textId="77777777" w:rsidR="005A2739" w:rsidRPr="00A421E6" w:rsidRDefault="005A2739" w:rsidP="00B021C6">
      <w:pPr>
        <w:pStyle w:val="Para1"/>
        <w:tabs>
          <w:tab w:val="clear" w:pos="360"/>
        </w:tabs>
        <w:overflowPunct w:val="0"/>
        <w:spacing w:line="240" w:lineRule="atLeast"/>
        <w:rPr>
          <w:rFonts w:eastAsia="宋体"/>
          <w:color w:val="000000"/>
          <w:kern w:val="22"/>
          <w:sz w:val="24"/>
          <w:szCs w:val="24"/>
          <w:lang w:eastAsia="zh-CN"/>
        </w:rPr>
      </w:pPr>
      <w:r w:rsidRPr="00A421E6">
        <w:rPr>
          <w:rFonts w:eastAsia="宋体"/>
          <w:color w:val="000000"/>
          <w:kern w:val="22"/>
          <w:sz w:val="24"/>
          <w:szCs w:val="24"/>
          <w:lang w:eastAsia="zh-CN"/>
        </w:rPr>
        <w:t>这个行动目标的重点应该是城市地区绿色和蓝色空间的面积、质量和获得途径，应该是保护城市地区的生物多样性，应该是生物多样性对城市居民更广泛的健康益处，还是城市更广泛的可持续发展？其他行动目标在多大程度上处理了这些问题？在这个框架中，生物多样性或更广泛的</w:t>
      </w:r>
      <w:r w:rsidRPr="00A421E6">
        <w:rPr>
          <w:rFonts w:eastAsia="宋体"/>
          <w:color w:val="000000"/>
          <w:kern w:val="22"/>
          <w:sz w:val="24"/>
          <w:szCs w:val="24"/>
          <w:lang w:eastAsia="zh-CN"/>
        </w:rPr>
        <w:t>“</w:t>
      </w:r>
      <w:r w:rsidRPr="00A421E6">
        <w:rPr>
          <w:rFonts w:eastAsia="宋体"/>
          <w:color w:val="000000"/>
          <w:kern w:val="22"/>
          <w:sz w:val="24"/>
          <w:szCs w:val="24"/>
          <w:lang w:eastAsia="zh-CN"/>
        </w:rPr>
        <w:t>同一健康</w:t>
      </w:r>
      <w:r w:rsidRPr="00A421E6">
        <w:rPr>
          <w:rFonts w:eastAsia="宋体"/>
          <w:color w:val="000000"/>
          <w:kern w:val="22"/>
          <w:sz w:val="24"/>
          <w:szCs w:val="24"/>
          <w:lang w:eastAsia="zh-CN"/>
        </w:rPr>
        <w:t>”</w:t>
      </w:r>
      <w:r w:rsidRPr="00A421E6">
        <w:rPr>
          <w:rFonts w:eastAsia="宋体"/>
          <w:color w:val="000000"/>
          <w:kern w:val="22"/>
          <w:sz w:val="24"/>
          <w:szCs w:val="24"/>
          <w:lang w:eastAsia="zh-CN"/>
        </w:rPr>
        <w:t>概念对人类健康其他方面的益处应该在哪里体现？</w:t>
      </w:r>
    </w:p>
    <w:p w14:paraId="01367D24" w14:textId="77777777" w:rsidR="005A2739" w:rsidRPr="00A421E6" w:rsidRDefault="005A2739" w:rsidP="00B021C6">
      <w:pPr>
        <w:pStyle w:val="Para1"/>
        <w:tabs>
          <w:tab w:val="clear" w:pos="360"/>
        </w:tabs>
        <w:overflowPunct w:val="0"/>
        <w:spacing w:line="240" w:lineRule="atLeast"/>
        <w:rPr>
          <w:rFonts w:eastAsia="宋体"/>
          <w:color w:val="000000"/>
          <w:kern w:val="22"/>
          <w:sz w:val="24"/>
          <w:szCs w:val="24"/>
          <w:lang w:eastAsia="zh-CN"/>
        </w:rPr>
      </w:pPr>
      <w:r w:rsidRPr="00A421E6">
        <w:rPr>
          <w:rFonts w:eastAsia="宋体"/>
          <w:color w:val="000000"/>
          <w:kern w:val="22"/>
          <w:sz w:val="24"/>
          <w:szCs w:val="24"/>
          <w:lang w:eastAsia="zh-CN"/>
        </w:rPr>
        <w:t>行动目标</w:t>
      </w:r>
      <w:r w:rsidRPr="00A421E6">
        <w:rPr>
          <w:rFonts w:eastAsia="宋体"/>
          <w:color w:val="000000"/>
          <w:kern w:val="22"/>
          <w:sz w:val="24"/>
          <w:szCs w:val="24"/>
          <w:lang w:eastAsia="zh-CN"/>
        </w:rPr>
        <w:t>1</w:t>
      </w:r>
      <w:r w:rsidRPr="00A421E6">
        <w:rPr>
          <w:rFonts w:eastAsia="宋体"/>
          <w:color w:val="000000"/>
          <w:kern w:val="22"/>
          <w:sz w:val="24"/>
          <w:szCs w:val="24"/>
          <w:lang w:eastAsia="zh-CN"/>
        </w:rPr>
        <w:t>、</w:t>
      </w:r>
      <w:r w:rsidRPr="00A421E6">
        <w:rPr>
          <w:rFonts w:eastAsia="宋体"/>
          <w:color w:val="000000"/>
          <w:kern w:val="22"/>
          <w:sz w:val="24"/>
          <w:szCs w:val="24"/>
          <w:lang w:eastAsia="zh-CN"/>
        </w:rPr>
        <w:t>2</w:t>
      </w:r>
      <w:r w:rsidRPr="00A421E6">
        <w:rPr>
          <w:rFonts w:eastAsia="宋体"/>
          <w:color w:val="000000"/>
          <w:kern w:val="22"/>
          <w:sz w:val="24"/>
          <w:szCs w:val="24"/>
          <w:lang w:eastAsia="zh-CN"/>
        </w:rPr>
        <w:t>和</w:t>
      </w:r>
      <w:r w:rsidRPr="00A421E6">
        <w:rPr>
          <w:rFonts w:eastAsia="宋体"/>
          <w:color w:val="000000"/>
          <w:kern w:val="22"/>
          <w:sz w:val="24"/>
          <w:szCs w:val="24"/>
          <w:lang w:eastAsia="zh-CN"/>
        </w:rPr>
        <w:t>3</w:t>
      </w:r>
      <w:r w:rsidRPr="00A421E6">
        <w:rPr>
          <w:rFonts w:eastAsia="宋体"/>
          <w:color w:val="000000"/>
          <w:kern w:val="22"/>
          <w:sz w:val="24"/>
          <w:szCs w:val="24"/>
          <w:lang w:eastAsia="zh-CN"/>
        </w:rPr>
        <w:t>是否涵盖了城市扩张、生境碎片化、保护区和空间规划等问题？</w:t>
      </w:r>
    </w:p>
    <w:p w14:paraId="226B8C58" w14:textId="77777777" w:rsidR="005A2739" w:rsidRPr="00AC3A34" w:rsidRDefault="005A2739" w:rsidP="00B021C6">
      <w:pPr>
        <w:overflowPunct w:val="0"/>
        <w:spacing w:before="120" w:after="120" w:line="240" w:lineRule="atLeast"/>
        <w:rPr>
          <w:rFonts w:eastAsia="宋体"/>
          <w:kern w:val="22"/>
          <w:sz w:val="24"/>
        </w:rPr>
      </w:pPr>
      <w:proofErr w:type="spellStart"/>
      <w:r w:rsidRPr="005A2739">
        <w:rPr>
          <w:rFonts w:eastAsia="楷体"/>
          <w:bCs/>
          <w:iCs/>
          <w:kern w:val="22"/>
          <w:sz w:val="24"/>
        </w:rPr>
        <w:t>建议</w:t>
      </w:r>
      <w:proofErr w:type="spellEnd"/>
    </w:p>
    <w:p w14:paraId="12F3E3A4" w14:textId="77777777" w:rsidR="005A2739" w:rsidRPr="00A421E6" w:rsidRDefault="005A2739" w:rsidP="00B021C6">
      <w:pPr>
        <w:pStyle w:val="Para1"/>
        <w:tabs>
          <w:tab w:val="clear" w:pos="360"/>
        </w:tabs>
        <w:overflowPunct w:val="0"/>
        <w:spacing w:line="240" w:lineRule="atLeast"/>
        <w:rPr>
          <w:rFonts w:eastAsia="宋体"/>
          <w:color w:val="000000"/>
          <w:kern w:val="22"/>
          <w:sz w:val="24"/>
          <w:szCs w:val="24"/>
          <w:lang w:eastAsia="zh-CN"/>
        </w:rPr>
      </w:pPr>
      <w:r w:rsidRPr="00A421E6">
        <w:rPr>
          <w:rFonts w:eastAsia="宋体"/>
          <w:color w:val="000000"/>
          <w:kern w:val="22"/>
          <w:sz w:val="24"/>
          <w:szCs w:val="24"/>
          <w:lang w:eastAsia="zh-CN"/>
        </w:rPr>
        <w:t>随着未来三十年全球人口持续增长，人口密集地区将更加密集。自然（生态系统服务）可以通过改善绿色和蓝色区域的数量和质量及其对人们的可达性，为城市居民的福祉做出贡献。此外，拟议成果有望为生物多样性以及人类健康和福祉带来其他附带惠益。绿色和蓝色区域为人类带来惠益，例如增强对极端天气事件（如洪水、酷热）的抵御能力，提供各种生态系统服务（如清洁水和空气），并支持人们的身心健康。</w:t>
      </w:r>
    </w:p>
    <w:p w14:paraId="3170B720" w14:textId="77777777" w:rsidR="005A2739" w:rsidRPr="00A421E6" w:rsidRDefault="005A2739" w:rsidP="00B021C6">
      <w:pPr>
        <w:pStyle w:val="Para1"/>
        <w:tabs>
          <w:tab w:val="clear" w:pos="360"/>
        </w:tabs>
        <w:overflowPunct w:val="0"/>
        <w:spacing w:line="240" w:lineRule="atLeast"/>
        <w:rPr>
          <w:rFonts w:eastAsia="宋体"/>
          <w:color w:val="000000"/>
          <w:kern w:val="22"/>
          <w:sz w:val="24"/>
          <w:szCs w:val="24"/>
          <w:lang w:eastAsia="zh-CN"/>
        </w:rPr>
      </w:pPr>
      <w:r w:rsidRPr="00A421E6">
        <w:rPr>
          <w:rFonts w:eastAsia="宋体"/>
          <w:color w:val="000000"/>
          <w:kern w:val="22"/>
          <w:sz w:val="24"/>
          <w:szCs w:val="24"/>
          <w:lang w:eastAsia="zh-CN"/>
        </w:rPr>
        <w:t>如前所述，这个行动目标不仅是为了增加绿色和蓝色空间面积，也是为了提高其质量，也就是说，为了增加它们提供的惠益，在许多情况下，必须更可持续和有意识地管理这些区域，并恢复过去的退化。到</w:t>
      </w:r>
      <w:r w:rsidRPr="00A421E6">
        <w:rPr>
          <w:rFonts w:eastAsia="宋体"/>
          <w:color w:val="000000"/>
          <w:kern w:val="22"/>
          <w:sz w:val="24"/>
          <w:szCs w:val="24"/>
          <w:lang w:eastAsia="zh-CN"/>
        </w:rPr>
        <w:t>2050</w:t>
      </w:r>
      <w:r w:rsidRPr="00A421E6">
        <w:rPr>
          <w:rFonts w:eastAsia="宋体"/>
          <w:color w:val="000000"/>
          <w:kern w:val="22"/>
          <w:sz w:val="24"/>
          <w:szCs w:val="24"/>
          <w:lang w:eastAsia="zh-CN"/>
        </w:rPr>
        <w:t>年，世界</w:t>
      </w:r>
      <w:r w:rsidRPr="00A421E6">
        <w:rPr>
          <w:rFonts w:eastAsia="宋体"/>
          <w:color w:val="000000"/>
          <w:kern w:val="22"/>
          <w:sz w:val="24"/>
          <w:szCs w:val="24"/>
          <w:lang w:eastAsia="zh-CN"/>
        </w:rPr>
        <w:t>66%</w:t>
      </w:r>
      <w:r w:rsidRPr="00A421E6">
        <w:rPr>
          <w:rFonts w:eastAsia="宋体"/>
          <w:color w:val="000000"/>
          <w:kern w:val="22"/>
          <w:sz w:val="24"/>
          <w:szCs w:val="24"/>
          <w:lang w:eastAsia="zh-CN"/>
        </w:rPr>
        <w:t>的人口（估计有</w:t>
      </w:r>
      <w:r w:rsidRPr="00A421E6">
        <w:rPr>
          <w:rFonts w:eastAsia="宋体"/>
          <w:color w:val="000000"/>
          <w:kern w:val="22"/>
          <w:sz w:val="24"/>
          <w:szCs w:val="24"/>
          <w:lang w:eastAsia="zh-CN"/>
        </w:rPr>
        <w:t>68</w:t>
      </w:r>
      <w:r w:rsidRPr="00A421E6">
        <w:rPr>
          <w:rFonts w:eastAsia="宋体"/>
          <w:color w:val="000000"/>
          <w:kern w:val="22"/>
          <w:sz w:val="24"/>
          <w:szCs w:val="24"/>
          <w:lang w:eastAsia="zh-CN"/>
        </w:rPr>
        <w:t>亿）将生活在城市中，需要进行规划，以确保这些增加的人口能有途径进入蓝色和绿色空间，由于远离自然空间，他们可能没有其他途径接触或直接体验自然。</w:t>
      </w:r>
    </w:p>
    <w:p w14:paraId="4C2E0CB8" w14:textId="77777777" w:rsidR="005A2739" w:rsidRPr="00AC3A34" w:rsidRDefault="005A2739" w:rsidP="00B021C6">
      <w:pPr>
        <w:overflowPunct w:val="0"/>
        <w:spacing w:before="120" w:after="120" w:line="240" w:lineRule="atLeast"/>
        <w:ind w:firstLine="720"/>
        <w:rPr>
          <w:rFonts w:eastAsia="宋体"/>
          <w:kern w:val="22"/>
          <w:sz w:val="24"/>
          <w:lang w:eastAsia="zh-CN"/>
        </w:rPr>
      </w:pPr>
    </w:p>
    <w:p w14:paraId="1DAAD8FB" w14:textId="77777777" w:rsidR="005A2739" w:rsidRPr="00AC3A34" w:rsidRDefault="005A2739" w:rsidP="00B021C6">
      <w:pPr>
        <w:overflowPunct w:val="0"/>
        <w:spacing w:before="120" w:after="120" w:line="240" w:lineRule="atLeast"/>
        <w:jc w:val="left"/>
        <w:rPr>
          <w:rFonts w:eastAsia="宋体"/>
          <w:b/>
          <w:kern w:val="22"/>
          <w:sz w:val="24"/>
          <w:lang w:eastAsia="zh-CN"/>
        </w:rPr>
      </w:pPr>
      <w:r w:rsidRPr="00AC3A34">
        <w:rPr>
          <w:rFonts w:eastAsia="宋体"/>
          <w:b/>
          <w:kern w:val="22"/>
          <w:sz w:val="24"/>
          <w:lang w:eastAsia="zh-CN"/>
        </w:rPr>
        <w:br w:type="page"/>
      </w:r>
    </w:p>
    <w:p w14:paraId="3E52E728" w14:textId="77777777" w:rsidR="005A2739" w:rsidRPr="002C25D7" w:rsidRDefault="005A2739" w:rsidP="00B021C6">
      <w:pPr>
        <w:pStyle w:val="Heading3"/>
        <w:overflowPunct w:val="0"/>
        <w:spacing w:line="240" w:lineRule="atLeast"/>
        <w:ind w:left="490"/>
        <w:jc w:val="both"/>
        <w:rPr>
          <w:rFonts w:eastAsia="宋体"/>
          <w:b/>
          <w:bCs/>
          <w:i w:val="0"/>
          <w:iCs w:val="0"/>
          <w:sz w:val="24"/>
          <w:lang w:eastAsia="zh-CN"/>
        </w:rPr>
      </w:pPr>
      <w:bookmarkStart w:id="78" w:name="_Toc90477141"/>
      <w:bookmarkStart w:id="79" w:name="_Toc90477352"/>
      <w:r w:rsidRPr="002C25D7">
        <w:rPr>
          <w:rFonts w:eastAsia="宋体"/>
          <w:b/>
          <w:bCs/>
          <w:i w:val="0"/>
          <w:iCs w:val="0"/>
          <w:sz w:val="24"/>
          <w:lang w:eastAsia="zh-CN"/>
        </w:rPr>
        <w:lastRenderedPageBreak/>
        <w:t>行动目标</w:t>
      </w:r>
      <w:r w:rsidRPr="002C25D7">
        <w:rPr>
          <w:rFonts w:eastAsia="宋体"/>
          <w:b/>
          <w:bCs/>
          <w:i w:val="0"/>
          <w:iCs w:val="0"/>
          <w:sz w:val="24"/>
          <w:lang w:eastAsia="zh-CN"/>
        </w:rPr>
        <w:t>13</w:t>
      </w:r>
      <w:bookmarkEnd w:id="78"/>
      <w:bookmarkEnd w:id="79"/>
    </w:p>
    <w:p w14:paraId="0D7AB86F" w14:textId="77777777" w:rsidR="005A2739" w:rsidRPr="00AC3A34" w:rsidRDefault="005A2739" w:rsidP="00B021C6">
      <w:pPr>
        <w:keepNext/>
        <w:keepLines/>
        <w:pBdr>
          <w:top w:val="single" w:sz="18" w:space="1" w:color="auto"/>
          <w:left w:val="single" w:sz="18" w:space="4" w:color="auto"/>
          <w:bottom w:val="single" w:sz="18" w:space="1" w:color="auto"/>
          <w:right w:val="single" w:sz="18" w:space="4" w:color="auto"/>
        </w:pBdr>
        <w:overflowPunct w:val="0"/>
        <w:spacing w:before="120" w:after="120" w:line="240" w:lineRule="atLeast"/>
        <w:rPr>
          <w:rFonts w:eastAsia="宋体"/>
          <w:kern w:val="22"/>
          <w:sz w:val="24"/>
          <w:lang w:eastAsia="zh-CN"/>
        </w:rPr>
      </w:pPr>
      <w:r w:rsidRPr="00AC3A34">
        <w:rPr>
          <w:rFonts w:eastAsia="宋体"/>
          <w:b/>
          <w:kern w:val="22"/>
          <w:sz w:val="24"/>
          <w:lang w:eastAsia="zh-CN"/>
        </w:rPr>
        <w:t>初稿：</w:t>
      </w:r>
      <w:r w:rsidRPr="00AC3A34">
        <w:rPr>
          <w:rFonts w:eastAsia="宋体"/>
          <w:kern w:val="22"/>
          <w:sz w:val="24"/>
          <w:lang w:eastAsia="zh-CN"/>
        </w:rPr>
        <w:t>在全球一级和所有国家采取措施，为获取遗传资源提供便利，并确保公平公正分享通过利用遗传资源以及在适用情况下利用相关传统知识所产生的惠益，包括通过共同商定条件和事先知情同意来这样做。</w:t>
      </w:r>
    </w:p>
    <w:p w14:paraId="482DB16D" w14:textId="77777777" w:rsidR="005A2739" w:rsidRPr="00AC3A34" w:rsidRDefault="005A2739" w:rsidP="00B021C6">
      <w:pPr>
        <w:keepNext/>
        <w:overflowPunct w:val="0"/>
        <w:spacing w:before="120" w:after="120" w:line="240" w:lineRule="atLeast"/>
        <w:rPr>
          <w:rFonts w:eastAsia="宋体"/>
          <w:kern w:val="22"/>
          <w:sz w:val="24"/>
        </w:rPr>
      </w:pPr>
      <w:proofErr w:type="spellStart"/>
      <w:r w:rsidRPr="005A2739">
        <w:rPr>
          <w:rFonts w:eastAsia="楷体"/>
          <w:bCs/>
          <w:iCs/>
          <w:kern w:val="22"/>
          <w:sz w:val="24"/>
        </w:rPr>
        <w:t>听到的意见</w:t>
      </w:r>
      <w:proofErr w:type="spellEnd"/>
    </w:p>
    <w:p w14:paraId="1BFC86DB"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421E6">
        <w:rPr>
          <w:rFonts w:eastAsia="宋体"/>
          <w:color w:val="000000"/>
          <w:kern w:val="22"/>
          <w:sz w:val="24"/>
          <w:szCs w:val="24"/>
          <w:lang w:eastAsia="zh-CN"/>
        </w:rPr>
        <w:t>在以下几点</w:t>
      </w:r>
      <w:r w:rsidRPr="00A421E6">
        <w:rPr>
          <w:rFonts w:eastAsia="宋体" w:hint="eastAsia"/>
          <w:color w:val="000000"/>
          <w:kern w:val="22"/>
          <w:sz w:val="24"/>
          <w:szCs w:val="24"/>
          <w:lang w:eastAsia="zh-CN"/>
        </w:rPr>
        <w:t>上</w:t>
      </w:r>
      <w:r w:rsidRPr="00A421E6">
        <w:rPr>
          <w:rFonts w:eastAsia="宋体"/>
          <w:color w:val="000000"/>
          <w:kern w:val="22"/>
          <w:sz w:val="24"/>
          <w:szCs w:val="24"/>
          <w:lang w:eastAsia="zh-CN"/>
        </w:rPr>
        <w:t>存在分歧</w:t>
      </w:r>
      <w:r w:rsidRPr="00AC3A34">
        <w:rPr>
          <w:rFonts w:eastAsia="宋体"/>
          <w:kern w:val="22"/>
          <w:sz w:val="24"/>
          <w:szCs w:val="24"/>
          <w:lang w:eastAsia="zh-CN"/>
        </w:rPr>
        <w:t>：</w:t>
      </w:r>
    </w:p>
    <w:p w14:paraId="41CE3462" w14:textId="77777777" w:rsidR="005A2739" w:rsidRPr="00AC3A34" w:rsidRDefault="005A2739" w:rsidP="0024065E">
      <w:pPr>
        <w:pStyle w:val="ListParagraph"/>
        <w:numPr>
          <w:ilvl w:val="0"/>
          <w:numId w:val="20"/>
        </w:numPr>
        <w:pBdr>
          <w:top w:val="nil"/>
          <w:left w:val="nil"/>
          <w:bottom w:val="nil"/>
          <w:right w:val="nil"/>
          <w:between w:val="nil"/>
        </w:pBdr>
        <w:overflowPunct w:val="0"/>
        <w:spacing w:before="120" w:after="120" w:line="240" w:lineRule="atLeast"/>
        <w:ind w:left="0" w:firstLine="490"/>
        <w:contextualSpacing w:val="0"/>
        <w:rPr>
          <w:rFonts w:eastAsia="宋体"/>
          <w:kern w:val="22"/>
          <w:sz w:val="24"/>
          <w:lang w:eastAsia="zh-CN"/>
        </w:rPr>
      </w:pPr>
      <w:r w:rsidRPr="00AC3A34">
        <w:rPr>
          <w:rFonts w:eastAsia="宋体"/>
          <w:kern w:val="22"/>
          <w:sz w:val="24"/>
          <w:lang w:eastAsia="zh-CN"/>
        </w:rPr>
        <w:t>这个行动目标的范围：一些缔约方</w:t>
      </w:r>
      <w:r w:rsidRPr="00AC3A34">
        <w:rPr>
          <w:rFonts w:eastAsia="宋体"/>
          <w:kern w:val="22"/>
          <w:sz w:val="24"/>
          <w:lang w:eastAsia="zh-CN"/>
        </w:rPr>
        <w:t>​</w:t>
      </w:r>
      <w:r w:rsidRPr="00AC3A34">
        <w:rPr>
          <w:rFonts w:eastAsia="宋体"/>
          <w:kern w:val="22"/>
          <w:sz w:val="24"/>
          <w:lang w:eastAsia="zh-CN"/>
        </w:rPr>
        <w:t>建议该目标应限于执行《名古屋议定书》，而另一些缔约方</w:t>
      </w:r>
      <w:r w:rsidRPr="00AC3A34">
        <w:rPr>
          <w:rFonts w:eastAsia="宋体"/>
          <w:kern w:val="22"/>
          <w:sz w:val="24"/>
          <w:lang w:eastAsia="zh-CN"/>
        </w:rPr>
        <w:t>​</w:t>
      </w:r>
      <w:r w:rsidRPr="00AC3A34">
        <w:rPr>
          <w:rFonts w:eastAsia="宋体"/>
          <w:kern w:val="22"/>
          <w:sz w:val="24"/>
          <w:lang w:eastAsia="zh-CN"/>
        </w:rPr>
        <w:t>则建议该目标应该广泛，涵盖《公约》规定的各项义务。</w:t>
      </w:r>
    </w:p>
    <w:p w14:paraId="1EBC6F9E" w14:textId="77777777" w:rsidR="005A2739" w:rsidRPr="00AC3A34" w:rsidRDefault="005A2739" w:rsidP="0024065E">
      <w:pPr>
        <w:pStyle w:val="ListParagraph"/>
        <w:numPr>
          <w:ilvl w:val="0"/>
          <w:numId w:val="20"/>
        </w:numPr>
        <w:pBdr>
          <w:top w:val="nil"/>
          <w:left w:val="nil"/>
          <w:bottom w:val="nil"/>
          <w:right w:val="nil"/>
          <w:between w:val="nil"/>
        </w:pBdr>
        <w:overflowPunct w:val="0"/>
        <w:spacing w:before="120" w:after="120" w:line="240" w:lineRule="atLeast"/>
        <w:ind w:left="0" w:firstLine="490"/>
        <w:contextualSpacing w:val="0"/>
        <w:rPr>
          <w:rFonts w:eastAsia="宋体"/>
          <w:kern w:val="22"/>
          <w:sz w:val="24"/>
          <w:lang w:eastAsia="zh-CN"/>
        </w:rPr>
      </w:pPr>
      <w:r w:rsidRPr="00AC3A34">
        <w:rPr>
          <w:rFonts w:eastAsia="宋体"/>
          <w:kern w:val="22"/>
          <w:sz w:val="24"/>
          <w:lang w:eastAsia="zh-CN"/>
        </w:rPr>
        <w:t>数字序列信息：对于数字序列信息（</w:t>
      </w:r>
      <w:r w:rsidRPr="00AC3A34">
        <w:rPr>
          <w:rFonts w:eastAsia="宋体"/>
          <w:kern w:val="22"/>
          <w:sz w:val="24"/>
          <w:lang w:eastAsia="zh-CN"/>
        </w:rPr>
        <w:t>DSI</w:t>
      </w:r>
      <w:r w:rsidRPr="00AC3A34">
        <w:rPr>
          <w:rFonts w:eastAsia="宋体"/>
          <w:kern w:val="22"/>
          <w:sz w:val="24"/>
          <w:lang w:eastAsia="zh-CN"/>
        </w:rPr>
        <w:t>）是否应该在这个</w:t>
      </w:r>
      <w:r>
        <w:rPr>
          <w:rFonts w:eastAsia="宋体" w:hint="eastAsia"/>
          <w:kern w:val="22"/>
          <w:sz w:val="24"/>
          <w:lang w:eastAsia="zh-CN"/>
        </w:rPr>
        <w:t>行动</w:t>
      </w:r>
      <w:r w:rsidRPr="00AC3A34">
        <w:rPr>
          <w:rFonts w:eastAsia="宋体"/>
          <w:kern w:val="22"/>
          <w:sz w:val="24"/>
          <w:lang w:eastAsia="zh-CN"/>
        </w:rPr>
        <w:t>目标下引用</w:t>
      </w:r>
      <w:r w:rsidRPr="00AC3A34">
        <w:rPr>
          <w:rFonts w:eastAsia="宋体"/>
          <w:kern w:val="22"/>
          <w:sz w:val="24"/>
          <w:lang w:eastAsia="zh-CN"/>
        </w:rPr>
        <w:t>/</w:t>
      </w:r>
      <w:r w:rsidRPr="00AC3A34">
        <w:rPr>
          <w:rFonts w:eastAsia="宋体"/>
          <w:kern w:val="22"/>
          <w:sz w:val="24"/>
          <w:lang w:eastAsia="zh-CN"/>
        </w:rPr>
        <w:t>处理有不同意见。</w:t>
      </w:r>
    </w:p>
    <w:p w14:paraId="3E12B5F9" w14:textId="77777777" w:rsidR="005A2739" w:rsidRPr="00AC3A34" w:rsidRDefault="005A2739" w:rsidP="0024065E">
      <w:pPr>
        <w:pStyle w:val="ListParagraph"/>
        <w:numPr>
          <w:ilvl w:val="0"/>
          <w:numId w:val="20"/>
        </w:numPr>
        <w:pBdr>
          <w:top w:val="nil"/>
          <w:left w:val="nil"/>
          <w:bottom w:val="nil"/>
          <w:right w:val="nil"/>
          <w:between w:val="nil"/>
        </w:pBdr>
        <w:overflowPunct w:val="0"/>
        <w:spacing w:before="120" w:after="120" w:line="240" w:lineRule="atLeast"/>
        <w:ind w:left="0" w:firstLine="490"/>
        <w:contextualSpacing w:val="0"/>
        <w:rPr>
          <w:rFonts w:eastAsia="宋体"/>
          <w:kern w:val="22"/>
          <w:sz w:val="24"/>
          <w:lang w:eastAsia="zh-CN"/>
        </w:rPr>
      </w:pPr>
      <w:r w:rsidRPr="00AC3A34">
        <w:rPr>
          <w:rFonts w:eastAsia="宋体"/>
          <w:kern w:val="22"/>
          <w:sz w:val="24"/>
          <w:lang w:eastAsia="zh-CN"/>
        </w:rPr>
        <w:t>公平公正地分享利用遗传资源产生的惠益：对于《公约》的第三个目标是否以平衡的方式反映在全球生物多样性框架中存在不同的看法。</w:t>
      </w:r>
    </w:p>
    <w:p w14:paraId="6EDBE66C" w14:textId="33AD35BB" w:rsidR="005A2739" w:rsidRPr="00AC3A34" w:rsidRDefault="0051752F" w:rsidP="00B021C6">
      <w:pPr>
        <w:overflowPunct w:val="0"/>
        <w:spacing w:before="120" w:after="120" w:line="240" w:lineRule="atLeast"/>
        <w:rPr>
          <w:rFonts w:eastAsia="宋体"/>
          <w:kern w:val="22"/>
          <w:sz w:val="24"/>
        </w:rPr>
      </w:pPr>
      <w:proofErr w:type="spellStart"/>
      <w:r>
        <w:rPr>
          <w:rFonts w:eastAsia="楷体"/>
          <w:bCs/>
          <w:iCs/>
          <w:kern w:val="22"/>
          <w:sz w:val="24"/>
        </w:rPr>
        <w:t>数字元素</w:t>
      </w:r>
      <w:proofErr w:type="spellEnd"/>
    </w:p>
    <w:p w14:paraId="0523BCB1"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此行动目标没有具体的数字元素。</w:t>
      </w:r>
      <w:r w:rsidRPr="00A421E6">
        <w:rPr>
          <w:rFonts w:eastAsia="宋体"/>
          <w:color w:val="000000"/>
          <w:kern w:val="22"/>
          <w:sz w:val="24"/>
          <w:szCs w:val="24"/>
          <w:lang w:eastAsia="zh-CN"/>
        </w:rPr>
        <w:t>实施全球和国家措施的目的是确保公平公正地分享利用遗传资源所产生惠益的全面结果</w:t>
      </w:r>
      <w:r w:rsidRPr="00AC3A34">
        <w:rPr>
          <w:rFonts w:eastAsia="宋体"/>
          <w:kern w:val="22"/>
          <w:sz w:val="24"/>
          <w:szCs w:val="24"/>
          <w:lang w:eastAsia="zh-CN"/>
        </w:rPr>
        <w:t>。例如，进展的衡量标准可以包括采取执行步骤的缔约方数量。</w:t>
      </w:r>
    </w:p>
    <w:p w14:paraId="470A84BA" w14:textId="77777777" w:rsidR="005A2739" w:rsidRPr="00AC3A34" w:rsidRDefault="005A2739" w:rsidP="00B021C6">
      <w:pPr>
        <w:overflowPunct w:val="0"/>
        <w:spacing w:before="120" w:after="120" w:line="240" w:lineRule="atLeast"/>
        <w:rPr>
          <w:rFonts w:eastAsia="宋体"/>
          <w:kern w:val="22"/>
          <w:sz w:val="24"/>
          <w:lang w:eastAsia="zh-CN"/>
        </w:rPr>
      </w:pPr>
      <w:r w:rsidRPr="005A2739">
        <w:rPr>
          <w:rFonts w:eastAsia="楷体"/>
          <w:bCs/>
          <w:iCs/>
          <w:kern w:val="22"/>
          <w:sz w:val="24"/>
          <w:lang w:eastAsia="zh-CN"/>
        </w:rPr>
        <w:t>供缔约方和利害攸关方审议的问题</w:t>
      </w:r>
    </w:p>
    <w:p w14:paraId="7992B6C6" w14:textId="77777777" w:rsidR="005A2739" w:rsidRPr="00AC3A34" w:rsidRDefault="005A2739" w:rsidP="0024065E">
      <w:pPr>
        <w:pStyle w:val="Para1"/>
        <w:numPr>
          <w:ilvl w:val="0"/>
          <w:numId w:val="32"/>
        </w:numPr>
        <w:overflowPunct w:val="0"/>
        <w:spacing w:line="240" w:lineRule="atLeast"/>
        <w:ind w:left="0" w:firstLine="490"/>
        <w:rPr>
          <w:rFonts w:eastAsia="宋体"/>
          <w:kern w:val="22"/>
          <w:sz w:val="24"/>
          <w:szCs w:val="24"/>
          <w:lang w:eastAsia="zh-CN"/>
        </w:rPr>
      </w:pPr>
      <w:r w:rsidRPr="00AC3A34">
        <w:rPr>
          <w:rFonts w:eastAsia="宋体"/>
          <w:kern w:val="22"/>
          <w:sz w:val="24"/>
          <w:szCs w:val="24"/>
          <w:lang w:eastAsia="zh-CN"/>
        </w:rPr>
        <w:t>这个行动目标是否应该仅针对《名古屋议定书》及其签署国？反过来，鉴于这是一个面向所有各方的框架，而获取和惠益分享是《公约》的三个目标之一，重点是否应该更加广泛？</w:t>
      </w:r>
    </w:p>
    <w:p w14:paraId="0C7AB6A7" w14:textId="77777777" w:rsidR="005A2739" w:rsidRPr="00AC3A34" w:rsidRDefault="005A2739" w:rsidP="0024065E">
      <w:pPr>
        <w:pStyle w:val="Para1"/>
        <w:numPr>
          <w:ilvl w:val="0"/>
          <w:numId w:val="32"/>
        </w:numPr>
        <w:overflowPunct w:val="0"/>
        <w:spacing w:line="240" w:lineRule="atLeast"/>
        <w:ind w:left="0" w:firstLine="490"/>
        <w:rPr>
          <w:rFonts w:eastAsia="宋体"/>
          <w:kern w:val="22"/>
          <w:sz w:val="24"/>
          <w:szCs w:val="24"/>
          <w:lang w:eastAsia="zh-CN"/>
        </w:rPr>
      </w:pPr>
      <w:r w:rsidRPr="00AC3A34">
        <w:rPr>
          <w:rFonts w:eastAsia="宋体"/>
          <w:kern w:val="22"/>
          <w:sz w:val="24"/>
          <w:szCs w:val="24"/>
          <w:lang w:eastAsia="zh-CN"/>
        </w:rPr>
        <w:t>为了改善《公约》三个目标之间的平衡，是否应该将获取和惠益分享的目标分成几个部分，给予更多的重视？或者，是否有可能在一个行动目标内全面处理获取和惠益分享？</w:t>
      </w:r>
    </w:p>
    <w:p w14:paraId="5ABDEDB9" w14:textId="77777777" w:rsidR="005A2739" w:rsidRPr="00AC3A34" w:rsidRDefault="005A2739" w:rsidP="00B021C6">
      <w:pPr>
        <w:overflowPunct w:val="0"/>
        <w:spacing w:before="120" w:after="120" w:line="240" w:lineRule="atLeast"/>
        <w:rPr>
          <w:rFonts w:eastAsia="宋体"/>
          <w:kern w:val="22"/>
          <w:sz w:val="24"/>
        </w:rPr>
      </w:pPr>
      <w:proofErr w:type="spellStart"/>
      <w:r w:rsidRPr="005A2739">
        <w:rPr>
          <w:rFonts w:eastAsia="楷体"/>
          <w:bCs/>
          <w:iCs/>
          <w:kern w:val="22"/>
          <w:sz w:val="24"/>
        </w:rPr>
        <w:t>建议</w:t>
      </w:r>
      <w:proofErr w:type="spellEnd"/>
    </w:p>
    <w:p w14:paraId="4355AFDE"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关于这个行动目标的范围，必须注意到，该框架意在适用于所有各方。缔约方应考虑到，将行动目标范围缩小到仅涉及《名古屋议定书》，可能会使缔约方目前难以注意到《名古屋议定书》缔约方就此采取行动。</w:t>
      </w:r>
    </w:p>
    <w:p w14:paraId="4948B36F" w14:textId="7E98F52E"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关于提及和处理数字序列信息的建议，鉴于一个单独的数字序列信息进程正在进行，缔约方不妨等待这一正式进程结束，然后再决定数字序列信息是否应反映在这个行动目标中。此外，根据第</w:t>
      </w:r>
      <w:r w:rsidRPr="00AC3A34">
        <w:rPr>
          <w:rFonts w:eastAsia="宋体"/>
          <w:kern w:val="22"/>
          <w:sz w:val="24"/>
          <w:szCs w:val="24"/>
          <w:lang w:eastAsia="zh-CN"/>
        </w:rPr>
        <w:t>14/20</w:t>
      </w:r>
      <w:r w:rsidRPr="00AC3A34">
        <w:rPr>
          <w:rFonts w:eastAsia="宋体"/>
          <w:kern w:val="22"/>
          <w:sz w:val="24"/>
          <w:szCs w:val="24"/>
          <w:lang w:eastAsia="zh-CN"/>
        </w:rPr>
        <w:t>号决定第</w:t>
      </w:r>
      <w:r w:rsidRPr="00AC3A34">
        <w:rPr>
          <w:rFonts w:eastAsia="宋体"/>
          <w:kern w:val="22"/>
          <w:sz w:val="24"/>
          <w:szCs w:val="24"/>
          <w:lang w:eastAsia="zh-CN"/>
        </w:rPr>
        <w:t>12</w:t>
      </w:r>
      <w:r w:rsidRPr="00AC3A34">
        <w:rPr>
          <w:rFonts w:eastAsia="宋体"/>
          <w:kern w:val="22"/>
          <w:sz w:val="24"/>
          <w:szCs w:val="24"/>
          <w:lang w:eastAsia="zh-CN"/>
        </w:rPr>
        <w:t>段，要求工作组审议特设技术专家组关于数字序列信息的成果，并就如何在框架内解决数字序列信息问题向缔约方大会第十五届会议提出建议。共同主席的理解是，缔约方大会提出的请求不一定要求工作组在框架内提及或处理数字序列信息，即与任何目标或行动目标相关或在其范围内。工作组向缔约方大会第十五届会议提出关于如何解决数字序列信息问题的建议就足够了，其中包括</w:t>
      </w:r>
      <w:r w:rsidR="009B7DA1">
        <w:rPr>
          <w:rFonts w:eastAsia="宋体"/>
          <w:kern w:val="22"/>
          <w:sz w:val="24"/>
          <w:szCs w:val="24"/>
          <w:lang w:eastAsia="zh-CN"/>
        </w:rPr>
        <w:t>(a)</w:t>
      </w:r>
      <w:r w:rsidRPr="00AC3A34">
        <w:rPr>
          <w:rFonts w:eastAsia="宋体"/>
          <w:kern w:val="22"/>
          <w:sz w:val="24"/>
          <w:szCs w:val="24"/>
          <w:lang w:eastAsia="zh-CN"/>
        </w:rPr>
        <w:t>如何解决数字序列信息的整个进程，和（或）</w:t>
      </w:r>
      <w:r w:rsidRPr="00AC3A34">
        <w:rPr>
          <w:rFonts w:eastAsia="宋体"/>
          <w:kern w:val="22"/>
          <w:sz w:val="24"/>
          <w:szCs w:val="24"/>
          <w:lang w:eastAsia="zh-CN"/>
        </w:rPr>
        <w:t xml:space="preserve"> </w:t>
      </w:r>
      <w:r w:rsidR="009B7DA1">
        <w:rPr>
          <w:rFonts w:eastAsia="宋体"/>
          <w:kern w:val="22"/>
          <w:sz w:val="24"/>
          <w:szCs w:val="24"/>
          <w:lang w:eastAsia="zh-CN"/>
        </w:rPr>
        <w:t>(b)</w:t>
      </w:r>
      <w:r w:rsidRPr="00AC3A34">
        <w:rPr>
          <w:rFonts w:eastAsia="宋体"/>
          <w:kern w:val="22"/>
          <w:sz w:val="24"/>
          <w:szCs w:val="24"/>
          <w:lang w:eastAsia="zh-CN"/>
        </w:rPr>
        <w:t>如何从与之相关的实质性问题角度处理这一问题。</w:t>
      </w:r>
      <w:r>
        <w:rPr>
          <w:rFonts w:eastAsia="宋体" w:hint="eastAsia"/>
          <w:kern w:val="22"/>
          <w:sz w:val="24"/>
          <w:szCs w:val="24"/>
          <w:lang w:eastAsia="zh-CN"/>
        </w:rPr>
        <w:t>不过</w:t>
      </w:r>
      <w:r w:rsidRPr="00AC3A34">
        <w:rPr>
          <w:rFonts w:eastAsia="宋体"/>
          <w:kern w:val="22"/>
          <w:sz w:val="24"/>
          <w:szCs w:val="24"/>
          <w:lang w:eastAsia="zh-CN"/>
        </w:rPr>
        <w:t>，工作组也可以考虑其他选择。</w:t>
      </w:r>
    </w:p>
    <w:p w14:paraId="051896B9"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lastRenderedPageBreak/>
        <w:t>本报告第六节讨论了新的行动目标提案。缔约方应仔细考虑新的获取和惠益分享行动目标提案及其所包含的要素。然而，也鼓励缔约方考虑这些拟议行动目标的附加值，并将其与保持框架简洁明了的论点进行权衡。</w:t>
      </w:r>
    </w:p>
    <w:p w14:paraId="1B5AF22E" w14:textId="77777777" w:rsidR="005A2739" w:rsidRPr="00A421E6"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最后，一些缔约方</w:t>
      </w:r>
      <w:r w:rsidRPr="00AC3A34">
        <w:rPr>
          <w:rFonts w:eastAsia="宋体"/>
          <w:kern w:val="22"/>
          <w:sz w:val="24"/>
          <w:szCs w:val="24"/>
          <w:lang w:eastAsia="zh-CN"/>
        </w:rPr>
        <w:t>​</w:t>
      </w:r>
      <w:r w:rsidRPr="00AC3A34">
        <w:rPr>
          <w:rFonts w:eastAsia="宋体"/>
          <w:kern w:val="22"/>
          <w:sz w:val="24"/>
          <w:szCs w:val="24"/>
          <w:lang w:eastAsia="zh-CN"/>
        </w:rPr>
        <w:t>指出，这个行动目标与《联合国海洋法公约》下正在进行的关于国家管辖范围以外区域海洋生物多样性的养护和可持续利用工作之间可能存在重叠。</w:t>
      </w:r>
      <w:r w:rsidRPr="00AC3A34">
        <w:rPr>
          <w:rFonts w:eastAsia="宋体"/>
          <w:kern w:val="22"/>
          <w:sz w:val="24"/>
          <w:szCs w:val="24"/>
          <w:lang w:eastAsia="zh-CN"/>
        </w:rPr>
        <w:t>2020</w:t>
      </w:r>
      <w:r w:rsidRPr="00AC3A34">
        <w:rPr>
          <w:rFonts w:eastAsia="宋体"/>
          <w:kern w:val="22"/>
          <w:sz w:val="24"/>
          <w:szCs w:val="24"/>
          <w:lang w:eastAsia="zh-CN"/>
        </w:rPr>
        <w:t>年后全球生物多样性框架和国</w:t>
      </w:r>
      <w:r w:rsidRPr="00AC3A34">
        <w:rPr>
          <w:rFonts w:eastAsia="宋体"/>
          <w:kern w:val="22"/>
          <w:sz w:val="24"/>
          <w:szCs w:val="24"/>
          <w:lang w:eastAsia="zh-CN"/>
        </w:rPr>
        <w:t>​</w:t>
      </w:r>
      <w:r w:rsidRPr="00AC3A34">
        <w:rPr>
          <w:rFonts w:eastAsia="宋体"/>
          <w:kern w:val="22"/>
          <w:sz w:val="24"/>
          <w:szCs w:val="24"/>
          <w:lang w:eastAsia="zh-CN"/>
        </w:rPr>
        <w:t>家</w:t>
      </w:r>
      <w:r w:rsidRPr="00AC3A34">
        <w:rPr>
          <w:rFonts w:eastAsia="宋体"/>
          <w:kern w:val="22"/>
          <w:sz w:val="24"/>
          <w:szCs w:val="24"/>
          <w:lang w:eastAsia="zh-CN"/>
        </w:rPr>
        <w:t>​</w:t>
      </w:r>
      <w:r w:rsidRPr="00AC3A34">
        <w:rPr>
          <w:rFonts w:eastAsia="宋体"/>
          <w:kern w:val="22"/>
          <w:sz w:val="24"/>
          <w:szCs w:val="24"/>
          <w:lang w:eastAsia="zh-CN"/>
        </w:rPr>
        <w:t>管</w:t>
      </w:r>
      <w:r w:rsidRPr="00AC3A34">
        <w:rPr>
          <w:rFonts w:eastAsia="宋体"/>
          <w:kern w:val="22"/>
          <w:sz w:val="24"/>
          <w:szCs w:val="24"/>
          <w:lang w:eastAsia="zh-CN"/>
        </w:rPr>
        <w:t>​</w:t>
      </w:r>
      <w:r w:rsidRPr="00AC3A34">
        <w:rPr>
          <w:rFonts w:eastAsia="宋体"/>
          <w:kern w:val="22"/>
          <w:sz w:val="24"/>
          <w:szCs w:val="24"/>
          <w:lang w:eastAsia="zh-CN"/>
        </w:rPr>
        <w:t>辖</w:t>
      </w:r>
      <w:r w:rsidRPr="00AC3A34">
        <w:rPr>
          <w:rFonts w:eastAsia="宋体"/>
          <w:kern w:val="22"/>
          <w:sz w:val="24"/>
          <w:szCs w:val="24"/>
          <w:lang w:eastAsia="zh-CN"/>
        </w:rPr>
        <w:t>​</w:t>
      </w:r>
      <w:r w:rsidRPr="00AC3A34">
        <w:rPr>
          <w:rFonts w:eastAsia="宋体"/>
          <w:kern w:val="22"/>
          <w:sz w:val="24"/>
          <w:szCs w:val="24"/>
          <w:lang w:eastAsia="zh-CN"/>
        </w:rPr>
        <w:t>范</w:t>
      </w:r>
      <w:r w:rsidRPr="00AC3A34">
        <w:rPr>
          <w:rFonts w:eastAsia="宋体"/>
          <w:kern w:val="22"/>
          <w:sz w:val="24"/>
          <w:szCs w:val="24"/>
          <w:lang w:eastAsia="zh-CN"/>
        </w:rPr>
        <w:t>​</w:t>
      </w:r>
      <w:r w:rsidRPr="00AC3A34">
        <w:rPr>
          <w:rFonts w:eastAsia="宋体"/>
          <w:kern w:val="22"/>
          <w:sz w:val="24"/>
          <w:szCs w:val="24"/>
          <w:lang w:eastAsia="zh-CN"/>
        </w:rPr>
        <w:t>围</w:t>
      </w:r>
      <w:r w:rsidRPr="00AC3A34">
        <w:rPr>
          <w:rFonts w:eastAsia="宋体"/>
          <w:kern w:val="22"/>
          <w:sz w:val="24"/>
          <w:szCs w:val="24"/>
          <w:lang w:eastAsia="zh-CN"/>
        </w:rPr>
        <w:t>​</w:t>
      </w:r>
      <w:r w:rsidRPr="00AC3A34">
        <w:rPr>
          <w:rFonts w:eastAsia="宋体"/>
          <w:kern w:val="22"/>
          <w:sz w:val="24"/>
          <w:szCs w:val="24"/>
          <w:lang w:eastAsia="zh-CN"/>
        </w:rPr>
        <w:t>以</w:t>
      </w:r>
      <w:r w:rsidRPr="00AC3A34">
        <w:rPr>
          <w:rFonts w:eastAsia="宋体"/>
          <w:kern w:val="22"/>
          <w:sz w:val="24"/>
          <w:szCs w:val="24"/>
          <w:lang w:eastAsia="zh-CN"/>
        </w:rPr>
        <w:t>​</w:t>
      </w:r>
      <w:r w:rsidRPr="00AC3A34">
        <w:rPr>
          <w:rFonts w:eastAsia="宋体"/>
          <w:kern w:val="22"/>
          <w:sz w:val="24"/>
          <w:szCs w:val="24"/>
          <w:lang w:eastAsia="zh-CN"/>
        </w:rPr>
        <w:t>外</w:t>
      </w:r>
      <w:r w:rsidRPr="00AC3A34">
        <w:rPr>
          <w:rFonts w:eastAsia="宋体"/>
          <w:kern w:val="22"/>
          <w:sz w:val="24"/>
          <w:szCs w:val="24"/>
          <w:lang w:eastAsia="zh-CN"/>
        </w:rPr>
        <w:t>​</w:t>
      </w:r>
      <w:r w:rsidRPr="00AC3A34">
        <w:rPr>
          <w:rFonts w:eastAsia="宋体"/>
          <w:kern w:val="22"/>
          <w:sz w:val="24"/>
          <w:szCs w:val="24"/>
          <w:lang w:eastAsia="zh-CN"/>
        </w:rPr>
        <w:t>的</w:t>
      </w:r>
      <w:r w:rsidRPr="00AC3A34">
        <w:rPr>
          <w:rFonts w:eastAsia="宋体"/>
          <w:kern w:val="22"/>
          <w:sz w:val="24"/>
          <w:szCs w:val="24"/>
          <w:lang w:eastAsia="zh-CN"/>
        </w:rPr>
        <w:t>​</w:t>
      </w:r>
      <w:r w:rsidRPr="00AC3A34">
        <w:rPr>
          <w:rFonts w:eastAsia="宋体"/>
          <w:kern w:val="22"/>
          <w:sz w:val="24"/>
          <w:szCs w:val="24"/>
          <w:lang w:eastAsia="zh-CN"/>
        </w:rPr>
        <w:t>生</w:t>
      </w:r>
      <w:r w:rsidRPr="00AC3A34">
        <w:rPr>
          <w:rFonts w:eastAsia="宋体"/>
          <w:kern w:val="22"/>
          <w:sz w:val="24"/>
          <w:szCs w:val="24"/>
          <w:lang w:eastAsia="zh-CN"/>
        </w:rPr>
        <w:t>​</w:t>
      </w:r>
      <w:r w:rsidRPr="00AC3A34">
        <w:rPr>
          <w:rFonts w:eastAsia="宋体"/>
          <w:kern w:val="22"/>
          <w:sz w:val="24"/>
          <w:szCs w:val="24"/>
          <w:lang w:eastAsia="zh-CN"/>
        </w:rPr>
        <w:t>物</w:t>
      </w:r>
      <w:r w:rsidRPr="00AC3A34">
        <w:rPr>
          <w:rFonts w:eastAsia="宋体"/>
          <w:kern w:val="22"/>
          <w:sz w:val="24"/>
          <w:szCs w:val="24"/>
          <w:lang w:eastAsia="zh-CN"/>
        </w:rPr>
        <w:t>​</w:t>
      </w:r>
      <w:r w:rsidRPr="00AC3A34">
        <w:rPr>
          <w:rFonts w:eastAsia="宋体"/>
          <w:kern w:val="22"/>
          <w:sz w:val="24"/>
          <w:szCs w:val="24"/>
          <w:lang w:eastAsia="zh-CN"/>
        </w:rPr>
        <w:t>多</w:t>
      </w:r>
      <w:r w:rsidRPr="00AC3A34">
        <w:rPr>
          <w:rFonts w:eastAsia="宋体"/>
          <w:kern w:val="22"/>
          <w:sz w:val="24"/>
          <w:szCs w:val="24"/>
          <w:lang w:eastAsia="zh-CN"/>
        </w:rPr>
        <w:t>​</w:t>
      </w:r>
      <w:r w:rsidRPr="00AC3A34">
        <w:rPr>
          <w:rFonts w:eastAsia="宋体"/>
          <w:kern w:val="22"/>
          <w:sz w:val="24"/>
          <w:szCs w:val="24"/>
          <w:lang w:eastAsia="zh-CN"/>
        </w:rPr>
        <w:t>样</w:t>
      </w:r>
      <w:r w:rsidRPr="00AC3A34">
        <w:rPr>
          <w:rFonts w:eastAsia="宋体"/>
          <w:kern w:val="22"/>
          <w:sz w:val="24"/>
          <w:szCs w:val="24"/>
          <w:lang w:eastAsia="zh-CN"/>
        </w:rPr>
        <w:t>​</w:t>
      </w:r>
      <w:r w:rsidRPr="00AC3A34">
        <w:rPr>
          <w:rFonts w:eastAsia="宋体"/>
          <w:kern w:val="22"/>
          <w:sz w:val="24"/>
          <w:szCs w:val="24"/>
          <w:lang w:eastAsia="zh-CN"/>
        </w:rPr>
        <w:t>性应被视为相辅相成的进程。《生物多样性公约》如其第</w:t>
      </w:r>
      <w:r w:rsidRPr="00AC3A34">
        <w:rPr>
          <w:rFonts w:eastAsia="宋体"/>
          <w:kern w:val="22"/>
          <w:sz w:val="24"/>
          <w:szCs w:val="24"/>
          <w:lang w:eastAsia="zh-CN"/>
        </w:rPr>
        <w:t>4</w:t>
      </w:r>
      <w:r w:rsidRPr="00AC3A34">
        <w:rPr>
          <w:rFonts w:eastAsia="宋体"/>
          <w:kern w:val="22"/>
          <w:sz w:val="24"/>
          <w:szCs w:val="24"/>
          <w:lang w:eastAsia="zh-CN"/>
        </w:rPr>
        <w:t>条所述，以不同方式适用于国家管辖范围以内和以外的区域。《公约》和《名古屋议定书》之下的获取和惠益分享制度在国家管辖范围内适用，并将得到为公海建立的制度的补充。该框架作为一个普遍性框架，可以提供一个总体目标，促进所有相关文书之间的协同作用。</w:t>
      </w:r>
    </w:p>
    <w:p w14:paraId="0B098051" w14:textId="77777777" w:rsidR="005A2739" w:rsidRPr="00AC3A34" w:rsidRDefault="005A2739" w:rsidP="00B021C6">
      <w:pPr>
        <w:overflowPunct w:val="0"/>
        <w:spacing w:before="120" w:after="120" w:line="240" w:lineRule="atLeast"/>
        <w:jc w:val="left"/>
        <w:rPr>
          <w:rFonts w:eastAsia="宋体"/>
          <w:b/>
          <w:kern w:val="22"/>
          <w:sz w:val="24"/>
          <w:lang w:eastAsia="zh-CN"/>
        </w:rPr>
      </w:pPr>
      <w:r w:rsidRPr="00AC3A34">
        <w:rPr>
          <w:rFonts w:eastAsia="宋体"/>
          <w:b/>
          <w:kern w:val="22"/>
          <w:sz w:val="24"/>
          <w:lang w:eastAsia="zh-CN"/>
        </w:rPr>
        <w:br w:type="page"/>
      </w:r>
    </w:p>
    <w:p w14:paraId="068C6059" w14:textId="77777777" w:rsidR="005A2739" w:rsidRPr="002C25D7" w:rsidRDefault="005A2739" w:rsidP="00B021C6">
      <w:pPr>
        <w:pStyle w:val="Heading3"/>
        <w:overflowPunct w:val="0"/>
        <w:spacing w:line="240" w:lineRule="atLeast"/>
        <w:ind w:left="490"/>
        <w:jc w:val="both"/>
        <w:rPr>
          <w:rFonts w:eastAsia="宋体"/>
          <w:b/>
          <w:bCs/>
          <w:i w:val="0"/>
          <w:iCs w:val="0"/>
          <w:sz w:val="24"/>
          <w:lang w:eastAsia="zh-CN"/>
        </w:rPr>
      </w:pPr>
      <w:bookmarkStart w:id="80" w:name="_Toc90477142"/>
      <w:bookmarkStart w:id="81" w:name="_Toc90477353"/>
      <w:r w:rsidRPr="002C25D7">
        <w:rPr>
          <w:rFonts w:eastAsia="宋体"/>
          <w:b/>
          <w:bCs/>
          <w:i w:val="0"/>
          <w:iCs w:val="0"/>
          <w:sz w:val="24"/>
          <w:lang w:eastAsia="zh-CN"/>
        </w:rPr>
        <w:lastRenderedPageBreak/>
        <w:t>行动目标</w:t>
      </w:r>
      <w:r w:rsidRPr="002C25D7">
        <w:rPr>
          <w:rFonts w:eastAsia="宋体"/>
          <w:b/>
          <w:bCs/>
          <w:i w:val="0"/>
          <w:iCs w:val="0"/>
          <w:sz w:val="24"/>
          <w:lang w:eastAsia="zh-CN"/>
        </w:rPr>
        <w:t>14</w:t>
      </w:r>
      <w:bookmarkEnd w:id="80"/>
      <w:bookmarkEnd w:id="81"/>
    </w:p>
    <w:p w14:paraId="5258DD4B" w14:textId="77777777" w:rsidR="005A2739" w:rsidRPr="00AC3A34" w:rsidRDefault="005A2739" w:rsidP="00B021C6">
      <w:pPr>
        <w:pBdr>
          <w:top w:val="single" w:sz="18" w:space="1" w:color="auto"/>
          <w:left w:val="single" w:sz="18" w:space="4" w:color="auto"/>
          <w:bottom w:val="single" w:sz="18" w:space="1" w:color="auto"/>
          <w:right w:val="single" w:sz="18" w:space="4" w:color="auto"/>
        </w:pBdr>
        <w:overflowPunct w:val="0"/>
        <w:spacing w:before="120" w:after="120" w:line="240" w:lineRule="atLeast"/>
        <w:rPr>
          <w:rFonts w:eastAsia="宋体"/>
          <w:b/>
          <w:kern w:val="22"/>
          <w:sz w:val="24"/>
          <w:lang w:eastAsia="zh-CN"/>
        </w:rPr>
      </w:pPr>
      <w:r w:rsidRPr="00AC3A34">
        <w:rPr>
          <w:rFonts w:eastAsia="宋体"/>
          <w:b/>
          <w:kern w:val="22"/>
          <w:sz w:val="24"/>
          <w:lang w:eastAsia="zh-CN"/>
        </w:rPr>
        <w:t>初稿：</w:t>
      </w:r>
      <w:r w:rsidRPr="00AC3A34">
        <w:rPr>
          <w:rFonts w:eastAsia="宋体"/>
          <w:kern w:val="22"/>
          <w:sz w:val="24"/>
          <w:lang w:eastAsia="zh-CN"/>
        </w:rPr>
        <w:t>将生物多样性价值观充分纳入各级政策、法规、规划、发展进程、减贫战略、核算和环境影响评估，确保所有活动和资金流动都符合生物多样性价值观。</w:t>
      </w:r>
    </w:p>
    <w:p w14:paraId="362E7178" w14:textId="77777777" w:rsidR="005A2739" w:rsidRPr="00AC3A34" w:rsidRDefault="005A2739" w:rsidP="00B021C6">
      <w:pPr>
        <w:overflowPunct w:val="0"/>
        <w:spacing w:before="120" w:after="120" w:line="240" w:lineRule="atLeast"/>
        <w:rPr>
          <w:rFonts w:eastAsia="宋体"/>
          <w:kern w:val="22"/>
          <w:sz w:val="24"/>
        </w:rPr>
      </w:pPr>
      <w:proofErr w:type="spellStart"/>
      <w:r w:rsidRPr="005A2739">
        <w:rPr>
          <w:rFonts w:eastAsia="楷体"/>
          <w:kern w:val="22"/>
          <w:sz w:val="24"/>
        </w:rPr>
        <w:t>听到的意见</w:t>
      </w:r>
      <w:proofErr w:type="spellEnd"/>
    </w:p>
    <w:p w14:paraId="2EC3DFA9"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缔约方普遍支持这个行动目标。一些缔约方指出，应当更加重视生物多样性，其价值应更好地反映在决策的各个方面（即政策、法规、规划、发展进程、减贫战略、</w:t>
      </w:r>
      <w:r w:rsidRPr="00AC3A34">
        <w:rPr>
          <w:rFonts w:eastAsia="宋体"/>
          <w:kern w:val="22"/>
          <w:sz w:val="24"/>
          <w:szCs w:val="24"/>
          <w:lang w:eastAsia="zh-CN"/>
        </w:rPr>
        <w:t>​</w:t>
      </w:r>
      <w:r w:rsidRPr="00AC3A34">
        <w:rPr>
          <w:rFonts w:eastAsia="宋体"/>
          <w:kern w:val="22"/>
          <w:sz w:val="24"/>
          <w:szCs w:val="24"/>
          <w:lang w:eastAsia="zh-CN"/>
        </w:rPr>
        <w:t>核</w:t>
      </w:r>
      <w:r w:rsidRPr="00AC3A34">
        <w:rPr>
          <w:rFonts w:eastAsia="宋体"/>
          <w:kern w:val="22"/>
          <w:sz w:val="24"/>
          <w:szCs w:val="24"/>
          <w:lang w:eastAsia="zh-CN"/>
        </w:rPr>
        <w:t>​</w:t>
      </w:r>
      <w:r w:rsidRPr="00AC3A34">
        <w:rPr>
          <w:rFonts w:eastAsia="宋体"/>
          <w:kern w:val="22"/>
          <w:sz w:val="24"/>
          <w:szCs w:val="24"/>
          <w:lang w:eastAsia="zh-CN"/>
        </w:rPr>
        <w:t>算</w:t>
      </w:r>
      <w:r w:rsidRPr="00AC3A34">
        <w:rPr>
          <w:rFonts w:eastAsia="宋体"/>
          <w:kern w:val="22"/>
          <w:sz w:val="24"/>
          <w:szCs w:val="24"/>
          <w:lang w:eastAsia="zh-CN"/>
        </w:rPr>
        <w:t>​</w:t>
      </w:r>
      <w:r w:rsidRPr="00AC3A34">
        <w:rPr>
          <w:rFonts w:eastAsia="宋体"/>
          <w:kern w:val="22"/>
          <w:sz w:val="24"/>
          <w:szCs w:val="24"/>
          <w:lang w:eastAsia="zh-CN"/>
        </w:rPr>
        <w:t>和环境影响评估）。然而，鉴于存在多种价值体系，对</w:t>
      </w:r>
      <w:r w:rsidRPr="00AC3A34">
        <w:rPr>
          <w:rFonts w:eastAsia="宋体"/>
          <w:kern w:val="22"/>
          <w:sz w:val="24"/>
          <w:szCs w:val="24"/>
          <w:lang w:eastAsia="zh-CN"/>
        </w:rPr>
        <w:t>“</w:t>
      </w:r>
      <w:r w:rsidRPr="00AC3A34">
        <w:rPr>
          <w:rFonts w:eastAsia="宋体"/>
          <w:kern w:val="22"/>
          <w:sz w:val="24"/>
          <w:szCs w:val="24"/>
          <w:lang w:eastAsia="zh-CN"/>
        </w:rPr>
        <w:t>价值</w:t>
      </w:r>
      <w:r w:rsidRPr="00AC3A34">
        <w:rPr>
          <w:rFonts w:eastAsia="宋体"/>
          <w:kern w:val="22"/>
          <w:sz w:val="24"/>
          <w:szCs w:val="24"/>
          <w:lang w:eastAsia="zh-CN"/>
        </w:rPr>
        <w:t>”</w:t>
      </w:r>
      <w:r w:rsidRPr="00AC3A34">
        <w:rPr>
          <w:rFonts w:eastAsia="宋体"/>
          <w:kern w:val="22"/>
          <w:sz w:val="24"/>
          <w:szCs w:val="24"/>
          <w:lang w:eastAsia="zh-CN"/>
        </w:rPr>
        <w:t>一词的解释存在不同看法。有人对行动目标目前的措辞与先前明确提到主流化的措辞有所关切。最后，与会者对使用的一些术语发表了评论，如</w:t>
      </w:r>
      <w:r w:rsidRPr="00AC3A34">
        <w:rPr>
          <w:rFonts w:eastAsia="宋体"/>
          <w:kern w:val="22"/>
          <w:sz w:val="24"/>
          <w:szCs w:val="24"/>
          <w:lang w:eastAsia="zh-CN"/>
        </w:rPr>
        <w:t>“</w:t>
      </w:r>
      <w:r w:rsidRPr="00AC3A34">
        <w:rPr>
          <w:rFonts w:eastAsia="宋体"/>
          <w:kern w:val="22"/>
          <w:sz w:val="24"/>
          <w:szCs w:val="24"/>
          <w:lang w:eastAsia="zh-CN"/>
        </w:rPr>
        <w:t>资金流动</w:t>
      </w:r>
      <w:r w:rsidRPr="00AC3A34">
        <w:rPr>
          <w:rFonts w:eastAsia="宋体"/>
          <w:kern w:val="22"/>
          <w:sz w:val="24"/>
          <w:szCs w:val="24"/>
          <w:lang w:eastAsia="zh-CN"/>
        </w:rPr>
        <w:t>”</w:t>
      </w:r>
      <w:r w:rsidRPr="00AC3A34">
        <w:rPr>
          <w:rFonts w:eastAsia="宋体"/>
          <w:kern w:val="22"/>
          <w:sz w:val="24"/>
          <w:szCs w:val="24"/>
          <w:lang w:eastAsia="zh-CN"/>
        </w:rPr>
        <w:t>和</w:t>
      </w:r>
      <w:r w:rsidRPr="00AC3A34">
        <w:rPr>
          <w:rFonts w:eastAsia="宋体"/>
          <w:kern w:val="22"/>
          <w:sz w:val="24"/>
          <w:szCs w:val="24"/>
          <w:lang w:eastAsia="zh-CN"/>
        </w:rPr>
        <w:t>“</w:t>
      </w:r>
      <w:r w:rsidRPr="00AC3A34">
        <w:rPr>
          <w:rFonts w:eastAsia="宋体"/>
          <w:kern w:val="22"/>
          <w:sz w:val="24"/>
          <w:szCs w:val="24"/>
          <w:lang w:eastAsia="zh-CN"/>
        </w:rPr>
        <w:t>符合生物多样性价值观</w:t>
      </w:r>
      <w:r w:rsidRPr="00AC3A34">
        <w:rPr>
          <w:rFonts w:eastAsia="宋体"/>
          <w:kern w:val="22"/>
          <w:sz w:val="24"/>
          <w:szCs w:val="24"/>
          <w:lang w:eastAsia="zh-CN"/>
        </w:rPr>
        <w:t>”</w:t>
      </w:r>
      <w:r w:rsidRPr="00AC3A34">
        <w:rPr>
          <w:rFonts w:eastAsia="宋体"/>
          <w:kern w:val="22"/>
          <w:sz w:val="24"/>
          <w:szCs w:val="24"/>
          <w:lang w:eastAsia="zh-CN"/>
        </w:rPr>
        <w:t>。</w:t>
      </w:r>
    </w:p>
    <w:p w14:paraId="2B6832C8" w14:textId="06ECCCBD" w:rsidR="005A2739" w:rsidRPr="00AC3A34" w:rsidRDefault="0051752F" w:rsidP="00B021C6">
      <w:pPr>
        <w:overflowPunct w:val="0"/>
        <w:spacing w:before="120" w:after="120" w:line="240" w:lineRule="atLeast"/>
        <w:rPr>
          <w:rFonts w:eastAsia="宋体"/>
          <w:kern w:val="22"/>
          <w:sz w:val="24"/>
        </w:rPr>
      </w:pPr>
      <w:proofErr w:type="spellStart"/>
      <w:r>
        <w:rPr>
          <w:rFonts w:eastAsia="楷体"/>
          <w:kern w:val="22"/>
          <w:sz w:val="24"/>
        </w:rPr>
        <w:t>数字元素</w:t>
      </w:r>
      <w:proofErr w:type="spellEnd"/>
    </w:p>
    <w:p w14:paraId="5770FB12"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这个行动目标有一些绝对目标（即在所有级别和所有活动中充分融合），突出强调迫切需要将生物多样性因素纳入决策。这个行动目标在某种程度上与行动目标</w:t>
      </w:r>
      <w:r w:rsidRPr="00AC3A34">
        <w:rPr>
          <w:rFonts w:eastAsia="宋体"/>
          <w:kern w:val="22"/>
          <w:sz w:val="24"/>
          <w:szCs w:val="24"/>
          <w:lang w:eastAsia="zh-CN"/>
        </w:rPr>
        <w:t>1</w:t>
      </w:r>
      <w:r w:rsidRPr="00AC3A34">
        <w:rPr>
          <w:rFonts w:eastAsia="宋体"/>
          <w:kern w:val="22"/>
          <w:sz w:val="24"/>
          <w:szCs w:val="24"/>
          <w:lang w:eastAsia="zh-CN"/>
        </w:rPr>
        <w:t>非常相似，</w:t>
      </w:r>
      <w:proofErr w:type="gramStart"/>
      <w:r w:rsidRPr="00AC3A34">
        <w:rPr>
          <w:rFonts w:eastAsia="宋体"/>
          <w:kern w:val="22"/>
          <w:sz w:val="24"/>
          <w:szCs w:val="24"/>
          <w:lang w:eastAsia="zh-CN"/>
        </w:rPr>
        <w:t>该行动目标谈到</w:t>
      </w:r>
      <w:r w:rsidRPr="00AC3A34">
        <w:rPr>
          <w:rFonts w:eastAsia="宋体"/>
          <w:kern w:val="22"/>
          <w:sz w:val="24"/>
          <w:szCs w:val="24"/>
          <w:lang w:eastAsia="zh-CN"/>
        </w:rPr>
        <w:t>“</w:t>
      </w:r>
      <w:proofErr w:type="gramEnd"/>
      <w:r w:rsidRPr="00AC3A34">
        <w:rPr>
          <w:rFonts w:eastAsia="宋体"/>
          <w:kern w:val="22"/>
          <w:sz w:val="24"/>
          <w:szCs w:val="24"/>
          <w:lang w:eastAsia="zh-CN"/>
        </w:rPr>
        <w:t>确保正在对全球所有陆地和海洋区域进行包括生物多样性在内的综合空间规划</w:t>
      </w:r>
      <w:r w:rsidRPr="00AC3A34">
        <w:rPr>
          <w:rFonts w:eastAsia="宋体"/>
          <w:kern w:val="22"/>
          <w:sz w:val="24"/>
          <w:szCs w:val="24"/>
          <w:lang w:eastAsia="zh-CN"/>
        </w:rPr>
        <w:t>”</w:t>
      </w:r>
      <w:r w:rsidRPr="00AC3A34">
        <w:rPr>
          <w:rFonts w:eastAsia="宋体"/>
          <w:kern w:val="22"/>
          <w:sz w:val="24"/>
          <w:szCs w:val="24"/>
          <w:lang w:eastAsia="zh-CN"/>
        </w:rPr>
        <w:t>，因为这两个目标的核心都基于这样一个理念，即为了实现与自然和谐相处的《</w:t>
      </w:r>
      <w:r w:rsidRPr="00AC3A34">
        <w:rPr>
          <w:rFonts w:eastAsia="宋体"/>
          <w:kern w:val="22"/>
          <w:sz w:val="24"/>
          <w:szCs w:val="24"/>
          <w:lang w:eastAsia="zh-CN"/>
        </w:rPr>
        <w:t>2050</w:t>
      </w:r>
      <w:r w:rsidRPr="00AC3A34">
        <w:rPr>
          <w:rFonts w:eastAsia="宋体"/>
          <w:kern w:val="22"/>
          <w:sz w:val="24"/>
          <w:szCs w:val="24"/>
          <w:lang w:eastAsia="zh-CN"/>
        </w:rPr>
        <w:t>年愿景》，未来每一项决定都需要基于对生物多样性和为满足人们的需求提供生态系统服务的短期和长期成本、惠益和权衡进行适当而重要的评估。</w:t>
      </w:r>
    </w:p>
    <w:p w14:paraId="245CC845" w14:textId="77777777" w:rsidR="005A2739" w:rsidRPr="00AC3A34" w:rsidRDefault="005A2739" w:rsidP="00B021C6">
      <w:pPr>
        <w:overflowPunct w:val="0"/>
        <w:spacing w:before="120" w:after="120" w:line="240" w:lineRule="atLeast"/>
        <w:rPr>
          <w:rFonts w:eastAsia="宋体"/>
          <w:kern w:val="22"/>
          <w:sz w:val="24"/>
        </w:rPr>
      </w:pPr>
      <w:proofErr w:type="spellStart"/>
      <w:r w:rsidRPr="005A2739">
        <w:rPr>
          <w:rFonts w:eastAsia="楷体"/>
          <w:kern w:val="22"/>
          <w:sz w:val="24"/>
        </w:rPr>
        <w:t>建议</w:t>
      </w:r>
      <w:proofErr w:type="spellEnd"/>
    </w:p>
    <w:p w14:paraId="167BB3AB"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这个行动目标是与行动目标</w:t>
      </w:r>
      <w:r w:rsidRPr="00AC3A34">
        <w:rPr>
          <w:rFonts w:eastAsia="宋体"/>
          <w:kern w:val="22"/>
          <w:sz w:val="24"/>
          <w:szCs w:val="24"/>
          <w:lang w:eastAsia="zh-CN"/>
        </w:rPr>
        <w:t>15</w:t>
      </w:r>
      <w:r w:rsidRPr="00AC3A34">
        <w:rPr>
          <w:rFonts w:eastAsia="宋体"/>
          <w:kern w:val="22"/>
          <w:sz w:val="24"/>
          <w:szCs w:val="24"/>
          <w:lang w:eastAsia="zh-CN"/>
        </w:rPr>
        <w:t>和</w:t>
      </w:r>
      <w:r w:rsidRPr="00AC3A34">
        <w:rPr>
          <w:rFonts w:eastAsia="宋体"/>
          <w:kern w:val="22"/>
          <w:sz w:val="24"/>
          <w:szCs w:val="24"/>
          <w:lang w:eastAsia="zh-CN"/>
        </w:rPr>
        <w:t>16</w:t>
      </w:r>
      <w:r w:rsidRPr="00AC3A34">
        <w:rPr>
          <w:rFonts w:eastAsia="宋体"/>
          <w:kern w:val="22"/>
          <w:sz w:val="24"/>
          <w:szCs w:val="24"/>
          <w:lang w:eastAsia="zh-CN"/>
        </w:rPr>
        <w:t>一起设计的。行动目标</w:t>
      </w:r>
      <w:r w:rsidRPr="00AC3A34">
        <w:rPr>
          <w:rFonts w:eastAsia="宋体"/>
          <w:kern w:val="22"/>
          <w:sz w:val="24"/>
          <w:szCs w:val="24"/>
          <w:lang w:eastAsia="zh-CN"/>
        </w:rPr>
        <w:t>14</w:t>
      </w:r>
      <w:r w:rsidRPr="00AC3A34">
        <w:rPr>
          <w:rFonts w:eastAsia="宋体"/>
          <w:kern w:val="22"/>
          <w:sz w:val="24"/>
          <w:szCs w:val="24"/>
          <w:lang w:eastAsia="zh-CN"/>
        </w:rPr>
        <w:t>侧重治理实体的行动，行动目标</w:t>
      </w:r>
      <w:r w:rsidRPr="00AC3A34">
        <w:rPr>
          <w:rFonts w:eastAsia="宋体"/>
          <w:kern w:val="22"/>
          <w:sz w:val="24"/>
          <w:szCs w:val="24"/>
          <w:lang w:eastAsia="zh-CN"/>
        </w:rPr>
        <w:t>15</w:t>
      </w:r>
      <w:r w:rsidRPr="00AC3A34">
        <w:rPr>
          <w:rFonts w:eastAsia="宋体"/>
          <w:kern w:val="22"/>
          <w:sz w:val="24"/>
          <w:szCs w:val="24"/>
          <w:lang w:eastAsia="zh-CN"/>
        </w:rPr>
        <w:t>侧重经济行为体的行动，行动目标</w:t>
      </w:r>
      <w:r w:rsidRPr="00AC3A34">
        <w:rPr>
          <w:rFonts w:eastAsia="宋体"/>
          <w:kern w:val="22"/>
          <w:sz w:val="24"/>
          <w:szCs w:val="24"/>
          <w:lang w:eastAsia="zh-CN"/>
        </w:rPr>
        <w:t>16</w:t>
      </w:r>
      <w:r w:rsidRPr="00AC3A34">
        <w:rPr>
          <w:rFonts w:eastAsia="宋体"/>
          <w:kern w:val="22"/>
          <w:sz w:val="24"/>
          <w:szCs w:val="24"/>
          <w:lang w:eastAsia="zh-CN"/>
        </w:rPr>
        <w:t>侧重个人或公民的行动。</w:t>
      </w:r>
    </w:p>
    <w:p w14:paraId="22A86E3B"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关于在这个行动目标中使用主流化一词，应当指出，行动目标</w:t>
      </w:r>
      <w:r w:rsidRPr="00AC3A34">
        <w:rPr>
          <w:rFonts w:eastAsia="宋体"/>
          <w:kern w:val="22"/>
          <w:sz w:val="24"/>
          <w:szCs w:val="24"/>
          <w:lang w:eastAsia="zh-CN"/>
        </w:rPr>
        <w:t>14</w:t>
      </w:r>
      <w:r w:rsidRPr="00AC3A34">
        <w:rPr>
          <w:rFonts w:eastAsia="宋体"/>
          <w:kern w:val="22"/>
          <w:sz w:val="24"/>
          <w:szCs w:val="24"/>
          <w:lang w:eastAsia="zh-CN"/>
        </w:rPr>
        <w:t>至</w:t>
      </w:r>
      <w:r w:rsidRPr="00AC3A34">
        <w:rPr>
          <w:rFonts w:eastAsia="宋体"/>
          <w:kern w:val="22"/>
          <w:sz w:val="24"/>
          <w:szCs w:val="24"/>
          <w:lang w:eastAsia="zh-CN"/>
        </w:rPr>
        <w:t>21</w:t>
      </w:r>
      <w:r w:rsidRPr="00AC3A34">
        <w:rPr>
          <w:rFonts w:eastAsia="宋体"/>
          <w:kern w:val="22"/>
          <w:sz w:val="24"/>
          <w:szCs w:val="24"/>
          <w:lang w:eastAsia="zh-CN"/>
        </w:rPr>
        <w:t>都与主流化有关（因此也与章节标题有关）。主流化要求一个全面的方法，因此，单独挑出一个行动目标作为</w:t>
      </w:r>
      <w:r w:rsidRPr="00AC3A34">
        <w:rPr>
          <w:rFonts w:eastAsia="宋体"/>
          <w:kern w:val="22"/>
          <w:sz w:val="24"/>
          <w:szCs w:val="24"/>
          <w:lang w:eastAsia="zh-CN"/>
        </w:rPr>
        <w:t>“</w:t>
      </w:r>
      <w:r w:rsidRPr="00AC3A34">
        <w:rPr>
          <w:rFonts w:eastAsia="宋体"/>
          <w:kern w:val="22"/>
          <w:sz w:val="24"/>
          <w:szCs w:val="24"/>
          <w:lang w:eastAsia="zh-CN"/>
        </w:rPr>
        <w:t>主流化行动目标</w:t>
      </w:r>
      <w:r w:rsidRPr="00AC3A34">
        <w:rPr>
          <w:rFonts w:eastAsia="宋体"/>
          <w:kern w:val="22"/>
          <w:sz w:val="24"/>
          <w:szCs w:val="24"/>
          <w:lang w:eastAsia="zh-CN"/>
        </w:rPr>
        <w:t>”</w:t>
      </w:r>
      <w:r w:rsidRPr="00AC3A34">
        <w:rPr>
          <w:rFonts w:eastAsia="宋体"/>
          <w:kern w:val="22"/>
          <w:sz w:val="24"/>
          <w:szCs w:val="24"/>
          <w:lang w:eastAsia="zh-CN"/>
        </w:rPr>
        <w:t>是不适当的。此外，在决定避免在这个行动目标中使用</w:t>
      </w:r>
      <w:r w:rsidRPr="00AC3A34">
        <w:rPr>
          <w:rFonts w:eastAsia="宋体"/>
          <w:kern w:val="22"/>
          <w:sz w:val="24"/>
          <w:szCs w:val="24"/>
          <w:lang w:eastAsia="zh-CN"/>
        </w:rPr>
        <w:t>“</w:t>
      </w:r>
      <w:r w:rsidRPr="00AC3A34">
        <w:rPr>
          <w:rFonts w:eastAsia="宋体"/>
          <w:kern w:val="22"/>
          <w:sz w:val="24"/>
          <w:szCs w:val="24"/>
          <w:lang w:eastAsia="zh-CN"/>
        </w:rPr>
        <w:t>主流化</w:t>
      </w:r>
      <w:r w:rsidRPr="00AC3A34">
        <w:rPr>
          <w:rFonts w:eastAsia="宋体"/>
          <w:kern w:val="22"/>
          <w:sz w:val="24"/>
          <w:szCs w:val="24"/>
          <w:lang w:eastAsia="zh-CN"/>
        </w:rPr>
        <w:t>”</w:t>
      </w:r>
      <w:r w:rsidRPr="00AC3A34">
        <w:rPr>
          <w:rFonts w:eastAsia="宋体"/>
          <w:kern w:val="22"/>
          <w:sz w:val="24"/>
          <w:szCs w:val="24"/>
          <w:lang w:eastAsia="zh-CN"/>
        </w:rPr>
        <w:t>一词时，考虑到了将这个行动目标翻译成联合国所有正式语文问题，因为有一项理解是，其他所有语文可能都没有相应的术语。</w:t>
      </w:r>
    </w:p>
    <w:p w14:paraId="32998F5F"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关于</w:t>
      </w:r>
      <w:r w:rsidRPr="00AC3A34">
        <w:rPr>
          <w:rFonts w:eastAsia="宋体"/>
          <w:kern w:val="22"/>
          <w:sz w:val="24"/>
          <w:szCs w:val="24"/>
          <w:lang w:eastAsia="zh-CN"/>
        </w:rPr>
        <w:t>“</w:t>
      </w:r>
      <w:r w:rsidRPr="00AC3A34">
        <w:rPr>
          <w:rFonts w:eastAsia="宋体"/>
          <w:kern w:val="22"/>
          <w:sz w:val="24"/>
          <w:szCs w:val="24"/>
          <w:lang w:eastAsia="zh-CN"/>
        </w:rPr>
        <w:t>价值</w:t>
      </w:r>
      <w:r w:rsidRPr="00AC3A34">
        <w:rPr>
          <w:rFonts w:eastAsia="宋体"/>
          <w:kern w:val="22"/>
          <w:sz w:val="24"/>
          <w:szCs w:val="24"/>
          <w:lang w:eastAsia="zh-CN"/>
        </w:rPr>
        <w:t>”</w:t>
      </w:r>
      <w:r w:rsidRPr="00AC3A34">
        <w:rPr>
          <w:rFonts w:eastAsia="宋体"/>
          <w:kern w:val="22"/>
          <w:sz w:val="24"/>
          <w:szCs w:val="24"/>
          <w:lang w:eastAsia="zh-CN"/>
        </w:rPr>
        <w:t>一词的使用，这里的用法符合爱知生物多样性目标</w:t>
      </w:r>
      <w:r w:rsidRPr="00AC3A34">
        <w:rPr>
          <w:rFonts w:eastAsia="宋体"/>
          <w:kern w:val="22"/>
          <w:sz w:val="24"/>
          <w:szCs w:val="24"/>
          <w:lang w:eastAsia="zh-CN"/>
        </w:rPr>
        <w:t>2</w:t>
      </w:r>
      <w:r w:rsidRPr="00AC3A34">
        <w:rPr>
          <w:rFonts w:eastAsia="宋体"/>
          <w:kern w:val="22"/>
          <w:sz w:val="24"/>
          <w:szCs w:val="24"/>
          <w:lang w:eastAsia="zh-CN"/>
        </w:rPr>
        <w:t>，该目标要求酌情将生物多样性价值纳入各种规划、会计和核算进程，并反映在可持续发展目标中（具体目标</w:t>
      </w:r>
      <w:r w:rsidRPr="00AC3A34">
        <w:rPr>
          <w:rFonts w:eastAsia="宋体"/>
          <w:kern w:val="22"/>
          <w:sz w:val="24"/>
          <w:szCs w:val="24"/>
          <w:lang w:eastAsia="zh-CN"/>
        </w:rPr>
        <w:t>15.9</w:t>
      </w:r>
      <w:r w:rsidRPr="00AC3A34">
        <w:rPr>
          <w:rFonts w:eastAsia="宋体"/>
          <w:kern w:val="22"/>
          <w:sz w:val="24"/>
          <w:szCs w:val="24"/>
          <w:lang w:eastAsia="zh-CN"/>
        </w:rPr>
        <w:t>）。</w:t>
      </w:r>
      <w:r w:rsidRPr="00AC3A34">
        <w:rPr>
          <w:rFonts w:eastAsia="宋体"/>
          <w:kern w:val="22"/>
          <w:sz w:val="24"/>
          <w:szCs w:val="24"/>
          <w:lang w:eastAsia="zh-CN"/>
        </w:rPr>
        <w:t>“</w:t>
      </w:r>
      <w:r w:rsidRPr="00AC3A34">
        <w:rPr>
          <w:rFonts w:eastAsia="宋体"/>
          <w:kern w:val="22"/>
          <w:sz w:val="24"/>
          <w:szCs w:val="24"/>
          <w:lang w:eastAsia="zh-CN"/>
        </w:rPr>
        <w:t>价值</w:t>
      </w:r>
      <w:r w:rsidRPr="00AC3A34">
        <w:rPr>
          <w:rFonts w:eastAsia="宋体"/>
          <w:kern w:val="22"/>
          <w:sz w:val="24"/>
          <w:szCs w:val="24"/>
          <w:lang w:eastAsia="zh-CN"/>
        </w:rPr>
        <w:t>”</w:t>
      </w:r>
      <w:r w:rsidRPr="00AC3A34">
        <w:rPr>
          <w:rFonts w:eastAsia="宋体"/>
          <w:kern w:val="22"/>
          <w:sz w:val="24"/>
          <w:szCs w:val="24"/>
          <w:lang w:eastAsia="zh-CN"/>
        </w:rPr>
        <w:t>一词旨在抓住生物多样性的各种价值，并确认保护和可持续利用生物多样性带来的机会。这些多重价值中一些可以量化，而另一些较抽象。为了更好地把握生物多样性的多重价值，并应对提出的关切，框架中拟议</w:t>
      </w:r>
      <w:r w:rsidRPr="00A421E6">
        <w:rPr>
          <w:rFonts w:eastAsia="宋体"/>
          <w:kern w:val="22"/>
          <w:sz w:val="24"/>
          <w:szCs w:val="24"/>
          <w:lang w:eastAsia="zh-CN"/>
        </w:rPr>
        <w:t>“</w:t>
      </w:r>
      <w:r w:rsidRPr="00A421E6">
        <w:rPr>
          <w:rFonts w:eastAsia="宋体"/>
          <w:kern w:val="22"/>
          <w:sz w:val="24"/>
          <w:szCs w:val="24"/>
          <w:lang w:eastAsia="zh-CN"/>
        </w:rPr>
        <w:t>框架执行指南</w:t>
      </w:r>
      <w:r w:rsidRPr="00A421E6">
        <w:rPr>
          <w:rFonts w:eastAsia="宋体"/>
          <w:kern w:val="22"/>
          <w:sz w:val="24"/>
          <w:szCs w:val="24"/>
          <w:lang w:eastAsia="zh-CN"/>
        </w:rPr>
        <w:t>”</w:t>
      </w:r>
      <w:r w:rsidRPr="00AC3A34">
        <w:rPr>
          <w:rFonts w:eastAsia="宋体"/>
          <w:kern w:val="22"/>
          <w:sz w:val="24"/>
          <w:szCs w:val="24"/>
          <w:lang w:eastAsia="zh-CN"/>
        </w:rPr>
        <w:t>部分可以确认不同的价值体系。</w:t>
      </w:r>
    </w:p>
    <w:p w14:paraId="481E035B" w14:textId="77777777" w:rsidR="005A2739" w:rsidRPr="00AC3A34" w:rsidRDefault="005A2739" w:rsidP="00B021C6">
      <w:pPr>
        <w:keepNext/>
        <w:overflowPunct w:val="0"/>
        <w:spacing w:before="120" w:after="120" w:line="240" w:lineRule="atLeast"/>
        <w:rPr>
          <w:rFonts w:eastAsia="宋体"/>
          <w:kern w:val="22"/>
          <w:sz w:val="24"/>
          <w:lang w:eastAsia="zh-CN"/>
        </w:rPr>
      </w:pPr>
      <w:r w:rsidRPr="005A2739">
        <w:rPr>
          <w:rFonts w:eastAsia="楷体"/>
          <w:kern w:val="22"/>
          <w:sz w:val="24"/>
          <w:lang w:eastAsia="zh-CN"/>
        </w:rPr>
        <w:t>供缔约方和利害攸关方审议的问题</w:t>
      </w:r>
    </w:p>
    <w:p w14:paraId="42739DB7" w14:textId="58EE2AC7" w:rsidR="005A2739" w:rsidRPr="00AC3A34" w:rsidRDefault="005A2739" w:rsidP="00B021C6">
      <w:pPr>
        <w:pStyle w:val="Para1"/>
        <w:numPr>
          <w:ilvl w:val="0"/>
          <w:numId w:val="0"/>
        </w:numPr>
        <w:overflowPunct w:val="0"/>
        <w:spacing w:line="240" w:lineRule="atLeast"/>
        <w:ind w:firstLine="720"/>
        <w:rPr>
          <w:rFonts w:eastAsia="宋体"/>
          <w:kern w:val="22"/>
          <w:sz w:val="24"/>
          <w:szCs w:val="24"/>
          <w:lang w:eastAsia="zh-CN"/>
        </w:rPr>
      </w:pPr>
      <w:r w:rsidRPr="00AC3A34">
        <w:rPr>
          <w:rFonts w:eastAsia="宋体"/>
          <w:kern w:val="22"/>
          <w:sz w:val="24"/>
          <w:szCs w:val="24"/>
          <w:lang w:eastAsia="zh-CN"/>
        </w:rPr>
        <w:t>一些缔约方就使用</w:t>
      </w:r>
      <w:r w:rsidRPr="00AC3A34">
        <w:rPr>
          <w:rFonts w:eastAsia="宋体"/>
          <w:kern w:val="22"/>
          <w:sz w:val="24"/>
          <w:szCs w:val="24"/>
          <w:lang w:eastAsia="zh-CN"/>
        </w:rPr>
        <w:t>“</w:t>
      </w:r>
      <w:r w:rsidRPr="00AC3A34">
        <w:rPr>
          <w:rFonts w:eastAsia="宋体"/>
          <w:kern w:val="22"/>
          <w:sz w:val="24"/>
          <w:szCs w:val="24"/>
          <w:lang w:eastAsia="zh-CN"/>
        </w:rPr>
        <w:t>资金流动</w:t>
      </w:r>
      <w:r w:rsidRPr="00AC3A34">
        <w:rPr>
          <w:rFonts w:eastAsia="宋体"/>
          <w:kern w:val="22"/>
          <w:sz w:val="24"/>
          <w:szCs w:val="24"/>
          <w:lang w:eastAsia="zh-CN"/>
        </w:rPr>
        <w:t>”</w:t>
      </w:r>
      <w:r w:rsidRPr="00AC3A34">
        <w:rPr>
          <w:rFonts w:eastAsia="宋体"/>
          <w:kern w:val="22"/>
          <w:sz w:val="24"/>
          <w:szCs w:val="24"/>
          <w:lang w:eastAsia="zh-CN"/>
        </w:rPr>
        <w:t>发表了意见，是否应该使用</w:t>
      </w:r>
      <w:r w:rsidRPr="00AC3A34">
        <w:rPr>
          <w:rFonts w:eastAsia="宋体"/>
          <w:kern w:val="22"/>
          <w:sz w:val="24"/>
          <w:szCs w:val="24"/>
          <w:lang w:eastAsia="zh-CN"/>
        </w:rPr>
        <w:t>“</w:t>
      </w:r>
      <w:r w:rsidRPr="00AC3A34">
        <w:rPr>
          <w:rFonts w:eastAsia="宋体"/>
          <w:kern w:val="22"/>
          <w:sz w:val="24"/>
          <w:szCs w:val="24"/>
          <w:lang w:eastAsia="zh-CN"/>
        </w:rPr>
        <w:t>投资</w:t>
      </w:r>
      <w:r w:rsidRPr="00AC3A34">
        <w:rPr>
          <w:rFonts w:eastAsia="宋体"/>
          <w:kern w:val="22"/>
          <w:sz w:val="24"/>
          <w:szCs w:val="24"/>
          <w:lang w:eastAsia="zh-CN"/>
        </w:rPr>
        <w:t>”</w:t>
      </w:r>
      <w:r w:rsidRPr="00AC3A34">
        <w:rPr>
          <w:rFonts w:eastAsia="宋体"/>
          <w:kern w:val="22"/>
          <w:sz w:val="24"/>
          <w:szCs w:val="24"/>
          <w:lang w:eastAsia="zh-CN"/>
        </w:rPr>
        <w:t>一词？</w:t>
      </w:r>
      <w:r w:rsidRPr="00AC3A34">
        <w:rPr>
          <w:rFonts w:eastAsia="宋体"/>
          <w:kern w:val="22"/>
          <w:sz w:val="24"/>
          <w:szCs w:val="24"/>
          <w:lang w:eastAsia="zh-CN"/>
        </w:rPr>
        <w:t>“</w:t>
      </w:r>
      <w:r w:rsidRPr="00AC3A34">
        <w:rPr>
          <w:rFonts w:eastAsia="宋体"/>
          <w:kern w:val="22"/>
          <w:sz w:val="24"/>
          <w:szCs w:val="24"/>
          <w:lang w:eastAsia="zh-CN"/>
        </w:rPr>
        <w:t>资金流动</w:t>
      </w:r>
      <w:r w:rsidRPr="00AC3A34">
        <w:rPr>
          <w:rFonts w:eastAsia="宋体"/>
          <w:kern w:val="22"/>
          <w:sz w:val="24"/>
          <w:szCs w:val="24"/>
          <w:lang w:eastAsia="zh-CN"/>
        </w:rPr>
        <w:t>”</w:t>
      </w:r>
      <w:r w:rsidRPr="00AC3A34">
        <w:rPr>
          <w:rFonts w:eastAsia="宋体"/>
          <w:kern w:val="22"/>
          <w:sz w:val="24"/>
          <w:szCs w:val="24"/>
          <w:lang w:eastAsia="zh-CN"/>
        </w:rPr>
        <w:t>一词的意图是什么（即它不应该广泛地涵盖税收、激励和其他方面吗）？在</w:t>
      </w:r>
      <w:r w:rsidR="003B4543">
        <w:rPr>
          <w:rFonts w:eastAsia="宋体" w:hint="eastAsia"/>
          <w:kern w:val="22"/>
          <w:sz w:val="24"/>
          <w:szCs w:val="24"/>
          <w:lang w:eastAsia="zh-CN"/>
        </w:rPr>
        <w:t>长期目标</w:t>
      </w:r>
      <w:r w:rsidRPr="00AC3A34">
        <w:rPr>
          <w:rFonts w:eastAsia="宋体"/>
          <w:kern w:val="22"/>
          <w:sz w:val="24"/>
          <w:szCs w:val="24"/>
          <w:lang w:eastAsia="zh-CN"/>
        </w:rPr>
        <w:t>D</w:t>
      </w:r>
      <w:proofErr w:type="gramStart"/>
      <w:r w:rsidRPr="00AC3A34">
        <w:rPr>
          <w:rFonts w:eastAsia="宋体"/>
          <w:kern w:val="22"/>
          <w:sz w:val="24"/>
          <w:szCs w:val="24"/>
          <w:lang w:eastAsia="zh-CN"/>
        </w:rPr>
        <w:t>中是否应该使用</w:t>
      </w:r>
      <w:r w:rsidRPr="00AC3A34">
        <w:rPr>
          <w:rFonts w:eastAsia="宋体"/>
          <w:kern w:val="22"/>
          <w:sz w:val="24"/>
          <w:szCs w:val="24"/>
          <w:lang w:eastAsia="zh-CN"/>
        </w:rPr>
        <w:t>“</w:t>
      </w:r>
      <w:proofErr w:type="gramEnd"/>
      <w:r w:rsidRPr="00AC3A34">
        <w:rPr>
          <w:rFonts w:eastAsia="宋体"/>
          <w:kern w:val="22"/>
          <w:sz w:val="24"/>
          <w:szCs w:val="24"/>
          <w:lang w:eastAsia="zh-CN"/>
        </w:rPr>
        <w:t>资金流动</w:t>
      </w:r>
      <w:r w:rsidRPr="00AC3A34">
        <w:rPr>
          <w:rFonts w:eastAsia="宋体"/>
          <w:kern w:val="22"/>
          <w:sz w:val="24"/>
          <w:szCs w:val="24"/>
          <w:lang w:eastAsia="zh-CN"/>
        </w:rPr>
        <w:t>”</w:t>
      </w:r>
      <w:r w:rsidRPr="00AC3A34">
        <w:rPr>
          <w:rFonts w:eastAsia="宋体"/>
          <w:kern w:val="22"/>
          <w:sz w:val="24"/>
          <w:szCs w:val="24"/>
          <w:lang w:eastAsia="zh-CN"/>
        </w:rPr>
        <w:t>？</w:t>
      </w:r>
    </w:p>
    <w:p w14:paraId="68763F48" w14:textId="77777777" w:rsidR="005A2739" w:rsidRPr="00AC3A34" w:rsidRDefault="005A2739" w:rsidP="00B021C6">
      <w:pPr>
        <w:keepNext/>
        <w:overflowPunct w:val="0"/>
        <w:spacing w:before="120" w:after="120" w:line="240" w:lineRule="atLeast"/>
        <w:rPr>
          <w:rFonts w:eastAsia="宋体"/>
          <w:kern w:val="22"/>
          <w:sz w:val="24"/>
          <w:lang w:eastAsia="zh-CN"/>
        </w:rPr>
      </w:pPr>
      <w:r w:rsidRPr="005A2739">
        <w:rPr>
          <w:rFonts w:eastAsia="楷体"/>
          <w:kern w:val="22"/>
          <w:sz w:val="24"/>
          <w:lang w:eastAsia="zh-CN"/>
        </w:rPr>
        <w:t>替代案文</w:t>
      </w:r>
    </w:p>
    <w:p w14:paraId="1B66AA24" w14:textId="77777777" w:rsidR="005A2739" w:rsidRPr="00AC3A34" w:rsidRDefault="005A2739" w:rsidP="00B021C6">
      <w:pPr>
        <w:overflowPunct w:val="0"/>
        <w:spacing w:before="120" w:after="120" w:line="240" w:lineRule="atLeast"/>
        <w:ind w:firstLine="720"/>
        <w:rPr>
          <w:rFonts w:eastAsia="宋体"/>
          <w:kern w:val="22"/>
          <w:sz w:val="24"/>
          <w:lang w:eastAsia="zh-CN"/>
        </w:rPr>
      </w:pPr>
      <w:r w:rsidRPr="00AC3A34">
        <w:rPr>
          <w:rFonts w:eastAsia="宋体"/>
          <w:kern w:val="22"/>
          <w:sz w:val="24"/>
          <w:lang w:eastAsia="zh-CN"/>
        </w:rPr>
        <w:t>以下替代案文旨在解决所表达的关切。</w:t>
      </w:r>
    </w:p>
    <w:p w14:paraId="4C99D9A7" w14:textId="77777777" w:rsidR="005A2739" w:rsidRPr="00AC3A34" w:rsidRDefault="005A2739" w:rsidP="00B021C6">
      <w:pPr>
        <w:pBdr>
          <w:top w:val="single" w:sz="18" w:space="1" w:color="auto"/>
          <w:left w:val="single" w:sz="18" w:space="4" w:color="auto"/>
          <w:bottom w:val="single" w:sz="18" w:space="1" w:color="auto"/>
          <w:right w:val="single" w:sz="18" w:space="4" w:color="auto"/>
        </w:pBdr>
        <w:overflowPunct w:val="0"/>
        <w:spacing w:before="120" w:after="120" w:line="240" w:lineRule="atLeast"/>
        <w:jc w:val="left"/>
        <w:rPr>
          <w:rFonts w:eastAsia="宋体"/>
          <w:kern w:val="22"/>
          <w:sz w:val="24"/>
          <w:lang w:eastAsia="zh-CN"/>
        </w:rPr>
      </w:pPr>
      <w:r w:rsidRPr="00AC3A34">
        <w:rPr>
          <w:rFonts w:eastAsia="宋体"/>
          <w:b/>
          <w:bCs/>
          <w:kern w:val="22"/>
          <w:sz w:val="24"/>
          <w:lang w:eastAsia="zh-CN"/>
        </w:rPr>
        <w:lastRenderedPageBreak/>
        <w:t>替代案文：</w:t>
      </w:r>
      <w:r w:rsidRPr="00AC3A34">
        <w:rPr>
          <w:rFonts w:eastAsia="宋体"/>
          <w:kern w:val="22"/>
          <w:sz w:val="24"/>
          <w:lang w:eastAsia="zh-CN"/>
        </w:rPr>
        <w:t>将生物多样性及其多重价值充分纳入各级政府和所有经济部门的政策、法规、规划、发展进程、减贫战略、</w:t>
      </w:r>
      <w:r w:rsidRPr="00AC3A34">
        <w:rPr>
          <w:rFonts w:eastAsia="宋体"/>
          <w:kern w:val="22"/>
          <w:sz w:val="24"/>
          <w:lang w:eastAsia="zh-CN"/>
        </w:rPr>
        <w:t>​</w:t>
      </w:r>
      <w:r w:rsidRPr="00AC3A34">
        <w:rPr>
          <w:rFonts w:eastAsia="宋体"/>
          <w:kern w:val="22"/>
          <w:sz w:val="24"/>
          <w:lang w:eastAsia="zh-CN"/>
        </w:rPr>
        <w:t>核</w:t>
      </w:r>
      <w:r w:rsidRPr="00AC3A34">
        <w:rPr>
          <w:rFonts w:eastAsia="宋体"/>
          <w:kern w:val="22"/>
          <w:sz w:val="24"/>
          <w:lang w:eastAsia="zh-CN"/>
        </w:rPr>
        <w:t>​</w:t>
      </w:r>
      <w:r w:rsidRPr="00AC3A34">
        <w:rPr>
          <w:rFonts w:eastAsia="宋体"/>
          <w:kern w:val="22"/>
          <w:sz w:val="24"/>
          <w:lang w:eastAsia="zh-CN"/>
        </w:rPr>
        <w:t>算</w:t>
      </w:r>
      <w:r w:rsidRPr="00AC3A34">
        <w:rPr>
          <w:rFonts w:eastAsia="宋体"/>
          <w:kern w:val="22"/>
          <w:sz w:val="24"/>
          <w:lang w:eastAsia="zh-CN"/>
        </w:rPr>
        <w:t>​</w:t>
      </w:r>
      <w:r w:rsidRPr="00AC3A34">
        <w:rPr>
          <w:rFonts w:eastAsia="宋体"/>
          <w:kern w:val="22"/>
          <w:sz w:val="24"/>
          <w:lang w:eastAsia="zh-CN"/>
        </w:rPr>
        <w:t>和环境影响评估，确保所有活动和资金流动都符合全球生物多样性框架的目标。</w:t>
      </w:r>
    </w:p>
    <w:p w14:paraId="453FCCCF" w14:textId="77777777" w:rsidR="005A2739" w:rsidRPr="00AC3A34" w:rsidRDefault="005A2739" w:rsidP="00B021C6">
      <w:pPr>
        <w:overflowPunct w:val="0"/>
        <w:spacing w:before="120" w:after="120" w:line="240" w:lineRule="atLeast"/>
        <w:ind w:firstLine="720"/>
        <w:rPr>
          <w:rFonts w:eastAsia="宋体"/>
          <w:kern w:val="22"/>
          <w:sz w:val="24"/>
          <w:lang w:eastAsia="zh-CN"/>
        </w:rPr>
      </w:pPr>
    </w:p>
    <w:p w14:paraId="3BA105AE" w14:textId="77777777" w:rsidR="005A2739" w:rsidRPr="00AC3A34" w:rsidRDefault="005A2739" w:rsidP="00B021C6">
      <w:pPr>
        <w:overflowPunct w:val="0"/>
        <w:spacing w:before="120" w:after="120" w:line="240" w:lineRule="atLeast"/>
        <w:jc w:val="left"/>
        <w:rPr>
          <w:rFonts w:eastAsia="宋体"/>
          <w:b/>
          <w:kern w:val="22"/>
          <w:sz w:val="24"/>
          <w:lang w:eastAsia="zh-CN"/>
        </w:rPr>
      </w:pPr>
      <w:r w:rsidRPr="00AC3A34">
        <w:rPr>
          <w:rFonts w:eastAsia="宋体"/>
          <w:b/>
          <w:kern w:val="22"/>
          <w:sz w:val="24"/>
          <w:lang w:eastAsia="zh-CN"/>
        </w:rPr>
        <w:br w:type="page"/>
      </w:r>
    </w:p>
    <w:p w14:paraId="2B63ADF1" w14:textId="77777777" w:rsidR="005A2739" w:rsidRPr="002C25D7" w:rsidRDefault="005A2739" w:rsidP="00B021C6">
      <w:pPr>
        <w:pStyle w:val="Heading3"/>
        <w:overflowPunct w:val="0"/>
        <w:spacing w:line="240" w:lineRule="atLeast"/>
        <w:ind w:left="490"/>
        <w:jc w:val="both"/>
        <w:rPr>
          <w:rFonts w:eastAsia="宋体"/>
          <w:b/>
          <w:bCs/>
          <w:i w:val="0"/>
          <w:iCs w:val="0"/>
          <w:sz w:val="24"/>
          <w:lang w:eastAsia="zh-CN"/>
        </w:rPr>
      </w:pPr>
      <w:bookmarkStart w:id="82" w:name="_Toc90477143"/>
      <w:bookmarkStart w:id="83" w:name="_Toc90477354"/>
      <w:r w:rsidRPr="002C25D7">
        <w:rPr>
          <w:rFonts w:eastAsia="宋体"/>
          <w:b/>
          <w:bCs/>
          <w:i w:val="0"/>
          <w:iCs w:val="0"/>
          <w:sz w:val="24"/>
          <w:lang w:eastAsia="zh-CN"/>
        </w:rPr>
        <w:lastRenderedPageBreak/>
        <w:t>行动目标</w:t>
      </w:r>
      <w:r w:rsidRPr="002C25D7">
        <w:rPr>
          <w:rFonts w:eastAsia="宋体"/>
          <w:b/>
          <w:bCs/>
          <w:i w:val="0"/>
          <w:iCs w:val="0"/>
          <w:sz w:val="24"/>
          <w:lang w:eastAsia="zh-CN"/>
        </w:rPr>
        <w:t>15</w:t>
      </w:r>
      <w:bookmarkEnd w:id="82"/>
      <w:bookmarkEnd w:id="83"/>
    </w:p>
    <w:p w14:paraId="2A14C634" w14:textId="77777777" w:rsidR="005A2739" w:rsidRPr="00AC3A34" w:rsidRDefault="005A2739" w:rsidP="00B021C6">
      <w:pPr>
        <w:pBdr>
          <w:top w:val="single" w:sz="4" w:space="1" w:color="auto"/>
          <w:left w:val="single" w:sz="4" w:space="4" w:color="auto"/>
          <w:bottom w:val="single" w:sz="4" w:space="1" w:color="auto"/>
          <w:right w:val="single" w:sz="4" w:space="4" w:color="auto"/>
        </w:pBdr>
        <w:overflowPunct w:val="0"/>
        <w:spacing w:before="120" w:after="120" w:line="240" w:lineRule="atLeast"/>
        <w:rPr>
          <w:rFonts w:eastAsia="宋体"/>
          <w:kern w:val="22"/>
          <w:sz w:val="24"/>
          <w:lang w:eastAsia="zh-CN"/>
        </w:rPr>
      </w:pPr>
      <w:bookmarkStart w:id="84" w:name="_Hlk90137214"/>
      <w:r w:rsidRPr="00AC3A34">
        <w:rPr>
          <w:rFonts w:eastAsia="宋体"/>
          <w:b/>
          <w:kern w:val="22"/>
          <w:sz w:val="24"/>
          <w:lang w:eastAsia="zh-CN"/>
        </w:rPr>
        <w:t>初稿：</w:t>
      </w:r>
      <w:r w:rsidRPr="00AC3A34">
        <w:rPr>
          <w:rFonts w:eastAsia="宋体"/>
          <w:kern w:val="22"/>
          <w:sz w:val="24"/>
          <w:lang w:eastAsia="zh-CN"/>
        </w:rPr>
        <w:t xml:space="preserve">  </w:t>
      </w:r>
      <w:r w:rsidRPr="00AC3A34">
        <w:rPr>
          <w:rFonts w:eastAsia="宋体"/>
          <w:kern w:val="22"/>
          <w:sz w:val="24"/>
          <w:lang w:eastAsia="zh-CN"/>
        </w:rPr>
        <w:t>所有企业（公营和私营企业以及大、中、小型企业）评估和报告自己从地方到全球对生物多样性的依赖程度和影响，逐步将负面影响至少减少一半和增加正面影响，减少企业面临的与生物多样性相关的风险，并逐渐使开采和生产做法、采购活动和供应链以及使用和处置方式实现充分的可持续性。</w:t>
      </w:r>
    </w:p>
    <w:bookmarkEnd w:id="84"/>
    <w:p w14:paraId="7A046F96" w14:textId="77777777" w:rsidR="005A2739" w:rsidRPr="00AC3A34" w:rsidRDefault="005A2739" w:rsidP="00B021C6">
      <w:pPr>
        <w:overflowPunct w:val="0"/>
        <w:spacing w:before="120" w:after="120" w:line="240" w:lineRule="atLeast"/>
        <w:rPr>
          <w:rFonts w:eastAsia="宋体"/>
          <w:kern w:val="22"/>
          <w:sz w:val="24"/>
        </w:rPr>
      </w:pPr>
      <w:proofErr w:type="spellStart"/>
      <w:r w:rsidRPr="005A2739">
        <w:rPr>
          <w:rFonts w:eastAsia="楷体"/>
          <w:kern w:val="22"/>
          <w:sz w:val="24"/>
        </w:rPr>
        <w:t>听到的意见</w:t>
      </w:r>
      <w:proofErr w:type="spellEnd"/>
    </w:p>
    <w:p w14:paraId="1739BE43" w14:textId="77777777" w:rsidR="005A2739" w:rsidRPr="00AC3A34" w:rsidRDefault="005A2739" w:rsidP="0024065E">
      <w:pPr>
        <w:pStyle w:val="ListParagraph"/>
        <w:numPr>
          <w:ilvl w:val="0"/>
          <w:numId w:val="21"/>
        </w:numPr>
        <w:overflowPunct w:val="0"/>
        <w:spacing w:before="120" w:after="120" w:line="240" w:lineRule="atLeast"/>
        <w:ind w:left="0" w:firstLine="490"/>
        <w:contextualSpacing w:val="0"/>
        <w:rPr>
          <w:rFonts w:eastAsia="宋体"/>
          <w:kern w:val="22"/>
          <w:sz w:val="24"/>
          <w:lang w:eastAsia="zh-CN"/>
        </w:rPr>
      </w:pPr>
      <w:r w:rsidRPr="00AC3A34">
        <w:rPr>
          <w:rFonts w:eastAsia="宋体"/>
          <w:kern w:val="22"/>
          <w:sz w:val="24"/>
          <w:lang w:eastAsia="zh-CN"/>
        </w:rPr>
        <w:t>缔约方普遍支持这个行动目标，尽管有些缔约方担心没有看到政府的明确作用。</w:t>
      </w:r>
    </w:p>
    <w:p w14:paraId="1D44D20E" w14:textId="77777777" w:rsidR="005A2739" w:rsidRPr="00AC3A34" w:rsidRDefault="005A2739" w:rsidP="0024065E">
      <w:pPr>
        <w:pStyle w:val="ListParagraph"/>
        <w:numPr>
          <w:ilvl w:val="0"/>
          <w:numId w:val="21"/>
        </w:numPr>
        <w:overflowPunct w:val="0"/>
        <w:spacing w:before="120" w:after="120" w:line="240" w:lineRule="atLeast"/>
        <w:ind w:left="0" w:firstLine="490"/>
        <w:contextualSpacing w:val="0"/>
        <w:rPr>
          <w:rFonts w:eastAsia="宋体"/>
          <w:kern w:val="22"/>
          <w:sz w:val="24"/>
          <w:lang w:eastAsia="zh-CN"/>
        </w:rPr>
      </w:pPr>
      <w:r w:rsidRPr="00AC3A34">
        <w:rPr>
          <w:rFonts w:eastAsia="宋体"/>
          <w:kern w:val="22"/>
          <w:sz w:val="24"/>
          <w:lang w:eastAsia="zh-CN"/>
        </w:rPr>
        <w:t>一些缔约方评论说，这个行动目标更注重结果。</w:t>
      </w:r>
    </w:p>
    <w:p w14:paraId="743B2206" w14:textId="77777777" w:rsidR="005A2739" w:rsidRPr="00AC3A34" w:rsidRDefault="005A2739" w:rsidP="0024065E">
      <w:pPr>
        <w:pStyle w:val="ListParagraph"/>
        <w:numPr>
          <w:ilvl w:val="0"/>
          <w:numId w:val="21"/>
        </w:numPr>
        <w:overflowPunct w:val="0"/>
        <w:spacing w:before="120" w:after="120" w:line="240" w:lineRule="atLeast"/>
        <w:ind w:left="0" w:firstLine="490"/>
        <w:contextualSpacing w:val="0"/>
        <w:rPr>
          <w:rFonts w:eastAsia="宋体"/>
          <w:kern w:val="22"/>
          <w:sz w:val="24"/>
          <w:lang w:eastAsia="zh-CN"/>
        </w:rPr>
      </w:pPr>
      <w:r w:rsidRPr="00AC3A34">
        <w:rPr>
          <w:rFonts w:eastAsia="宋体"/>
          <w:kern w:val="22"/>
          <w:sz w:val="24"/>
          <w:lang w:eastAsia="zh-CN"/>
        </w:rPr>
        <w:t>一些缔约方希望提及自然风险披露工作组。</w:t>
      </w:r>
    </w:p>
    <w:p w14:paraId="1B953033" w14:textId="77777777" w:rsidR="005A2739" w:rsidRPr="00AC3A34" w:rsidRDefault="005A2739" w:rsidP="0024065E">
      <w:pPr>
        <w:pStyle w:val="ListParagraph"/>
        <w:numPr>
          <w:ilvl w:val="0"/>
          <w:numId w:val="21"/>
        </w:numPr>
        <w:overflowPunct w:val="0"/>
        <w:spacing w:before="120" w:after="120" w:line="240" w:lineRule="atLeast"/>
        <w:ind w:left="0" w:firstLine="490"/>
        <w:contextualSpacing w:val="0"/>
        <w:rPr>
          <w:rFonts w:eastAsia="宋体"/>
          <w:kern w:val="22"/>
          <w:sz w:val="24"/>
          <w:lang w:eastAsia="zh-CN"/>
        </w:rPr>
      </w:pPr>
      <w:r w:rsidRPr="00AC3A34">
        <w:rPr>
          <w:rFonts w:eastAsia="宋体"/>
          <w:kern w:val="22"/>
          <w:sz w:val="24"/>
          <w:lang w:eastAsia="zh-CN"/>
        </w:rPr>
        <w:t>缔约方提出了各种进一步的补充，如循环经济、披露、有利于自然的经济，并提到了自然相关披露工作组。</w:t>
      </w:r>
    </w:p>
    <w:p w14:paraId="4566DD48" w14:textId="03D8E7BF" w:rsidR="005A2739" w:rsidRPr="00AC3A34" w:rsidRDefault="0051752F" w:rsidP="00B021C6">
      <w:pPr>
        <w:overflowPunct w:val="0"/>
        <w:spacing w:before="120" w:after="120" w:line="240" w:lineRule="atLeast"/>
        <w:rPr>
          <w:rFonts w:eastAsia="宋体"/>
          <w:kern w:val="22"/>
          <w:sz w:val="24"/>
        </w:rPr>
      </w:pPr>
      <w:proofErr w:type="spellStart"/>
      <w:r>
        <w:rPr>
          <w:rFonts w:eastAsia="楷体"/>
          <w:kern w:val="22"/>
          <w:sz w:val="24"/>
        </w:rPr>
        <w:t>数字元素</w:t>
      </w:r>
      <w:proofErr w:type="spellEnd"/>
    </w:p>
    <w:p w14:paraId="1643FB4F"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在这个行动目标下取得进展的速度将取决于缔约方认为什么是现实和可行的。拟议行动目标三次提到量化要素，</w:t>
      </w:r>
      <w:r w:rsidRPr="00AC3A34">
        <w:rPr>
          <w:rFonts w:eastAsia="宋体"/>
          <w:kern w:val="22"/>
          <w:sz w:val="24"/>
          <w:szCs w:val="24"/>
          <w:lang w:eastAsia="zh-CN"/>
        </w:rPr>
        <w:t>“</w:t>
      </w:r>
      <w:r w:rsidRPr="00AC3A34">
        <w:rPr>
          <w:rFonts w:eastAsia="宋体"/>
          <w:kern w:val="22"/>
          <w:sz w:val="24"/>
          <w:szCs w:val="24"/>
          <w:lang w:eastAsia="zh-CN"/>
        </w:rPr>
        <w:t>所有企业</w:t>
      </w:r>
      <w:r w:rsidRPr="00AC3A34">
        <w:rPr>
          <w:rFonts w:eastAsia="宋体"/>
          <w:kern w:val="22"/>
          <w:sz w:val="24"/>
          <w:szCs w:val="24"/>
          <w:lang w:eastAsia="zh-CN"/>
        </w:rPr>
        <w:t>”</w:t>
      </w:r>
      <w:r w:rsidRPr="00AC3A34">
        <w:rPr>
          <w:rFonts w:eastAsia="宋体"/>
          <w:kern w:val="22"/>
          <w:sz w:val="24"/>
          <w:szCs w:val="24"/>
          <w:lang w:eastAsia="zh-CN"/>
        </w:rPr>
        <w:t>、</w:t>
      </w:r>
      <w:r w:rsidRPr="00AC3A34">
        <w:rPr>
          <w:rFonts w:eastAsia="宋体"/>
          <w:kern w:val="22"/>
          <w:sz w:val="24"/>
          <w:szCs w:val="24"/>
          <w:lang w:eastAsia="zh-CN"/>
        </w:rPr>
        <w:t>“</w:t>
      </w:r>
      <w:r w:rsidRPr="00AC3A34">
        <w:rPr>
          <w:rFonts w:eastAsia="宋体"/>
          <w:kern w:val="22"/>
          <w:sz w:val="24"/>
          <w:szCs w:val="24"/>
          <w:lang w:eastAsia="zh-CN"/>
        </w:rPr>
        <w:t>至少减少一半</w:t>
      </w:r>
      <w:r w:rsidRPr="00AC3A34">
        <w:rPr>
          <w:rFonts w:eastAsia="宋体"/>
          <w:kern w:val="22"/>
          <w:sz w:val="24"/>
          <w:szCs w:val="24"/>
          <w:lang w:eastAsia="zh-CN"/>
        </w:rPr>
        <w:t>”</w:t>
      </w:r>
      <w:r w:rsidRPr="00AC3A34">
        <w:rPr>
          <w:rFonts w:eastAsia="宋体"/>
          <w:kern w:val="22"/>
          <w:sz w:val="24"/>
          <w:szCs w:val="24"/>
          <w:lang w:eastAsia="zh-CN"/>
        </w:rPr>
        <w:t>和</w:t>
      </w:r>
      <w:r w:rsidRPr="00AC3A34">
        <w:rPr>
          <w:rFonts w:eastAsia="宋体"/>
          <w:kern w:val="22"/>
          <w:sz w:val="24"/>
          <w:szCs w:val="24"/>
          <w:lang w:eastAsia="zh-CN"/>
        </w:rPr>
        <w:t>“</w:t>
      </w:r>
      <w:r w:rsidRPr="00AC3A34">
        <w:rPr>
          <w:rFonts w:eastAsia="宋体"/>
          <w:kern w:val="22"/>
          <w:sz w:val="24"/>
          <w:szCs w:val="24"/>
          <w:lang w:eastAsia="zh-CN"/>
        </w:rPr>
        <w:t>充分的可持续性</w:t>
      </w:r>
      <w:r w:rsidRPr="00AC3A34">
        <w:rPr>
          <w:rFonts w:eastAsia="宋体"/>
          <w:kern w:val="22"/>
          <w:sz w:val="24"/>
          <w:szCs w:val="24"/>
          <w:lang w:eastAsia="zh-CN"/>
        </w:rPr>
        <w:t>”</w:t>
      </w:r>
      <w:r w:rsidRPr="00AC3A34">
        <w:rPr>
          <w:rFonts w:eastAsia="宋体"/>
          <w:kern w:val="22"/>
          <w:sz w:val="24"/>
          <w:szCs w:val="24"/>
          <w:lang w:eastAsia="zh-CN"/>
        </w:rPr>
        <w:t>。缔约方不妨反思其抱负有多大，例如提出</w:t>
      </w:r>
      <w:r w:rsidRPr="00AC3A34">
        <w:rPr>
          <w:rFonts w:eastAsia="宋体"/>
          <w:kern w:val="22"/>
          <w:sz w:val="24"/>
          <w:szCs w:val="24"/>
          <w:lang w:eastAsia="zh-CN"/>
        </w:rPr>
        <w:t>“</w:t>
      </w:r>
      <w:r w:rsidRPr="00AC3A34">
        <w:rPr>
          <w:rFonts w:eastAsia="宋体"/>
          <w:kern w:val="22"/>
          <w:sz w:val="24"/>
          <w:szCs w:val="24"/>
          <w:lang w:eastAsia="zh-CN"/>
        </w:rPr>
        <w:t>完全消除负面影响</w:t>
      </w:r>
      <w:r w:rsidRPr="00AC3A34">
        <w:rPr>
          <w:rFonts w:eastAsia="宋体"/>
          <w:kern w:val="22"/>
          <w:sz w:val="24"/>
          <w:szCs w:val="24"/>
          <w:lang w:eastAsia="zh-CN"/>
        </w:rPr>
        <w:t>”</w:t>
      </w:r>
      <w:r w:rsidRPr="00AC3A34">
        <w:rPr>
          <w:rFonts w:eastAsia="宋体"/>
          <w:kern w:val="22"/>
          <w:sz w:val="24"/>
          <w:szCs w:val="24"/>
          <w:lang w:eastAsia="zh-CN"/>
        </w:rPr>
        <w:t>。最重要的是，早期进展（即到</w:t>
      </w:r>
      <w:r w:rsidRPr="00AC3A34">
        <w:rPr>
          <w:rFonts w:eastAsia="宋体"/>
          <w:kern w:val="22"/>
          <w:sz w:val="24"/>
          <w:szCs w:val="24"/>
          <w:lang w:eastAsia="zh-CN"/>
        </w:rPr>
        <w:t>2030</w:t>
      </w:r>
      <w:r w:rsidRPr="00AC3A34">
        <w:rPr>
          <w:rFonts w:eastAsia="宋体"/>
          <w:kern w:val="22"/>
          <w:sz w:val="24"/>
          <w:szCs w:val="24"/>
          <w:lang w:eastAsia="zh-CN"/>
        </w:rPr>
        <w:t>年）将促成</w:t>
      </w:r>
      <w:r w:rsidRPr="00AC3A34">
        <w:rPr>
          <w:rFonts w:eastAsia="宋体"/>
          <w:kern w:val="22"/>
          <w:sz w:val="24"/>
          <w:szCs w:val="24"/>
          <w:lang w:eastAsia="zh-CN"/>
        </w:rPr>
        <w:t>2050</w:t>
      </w:r>
      <w:r w:rsidRPr="00AC3A34">
        <w:rPr>
          <w:rFonts w:eastAsia="宋体"/>
          <w:kern w:val="22"/>
          <w:sz w:val="24"/>
          <w:szCs w:val="24"/>
          <w:lang w:eastAsia="zh-CN"/>
        </w:rPr>
        <w:t>年累积的更好成果。</w:t>
      </w:r>
    </w:p>
    <w:p w14:paraId="490CCB9B" w14:textId="77777777" w:rsidR="005A2739" w:rsidRPr="00AC3A34" w:rsidRDefault="005A2739" w:rsidP="00B021C6">
      <w:pPr>
        <w:overflowPunct w:val="0"/>
        <w:spacing w:before="120" w:after="120" w:line="240" w:lineRule="atLeast"/>
        <w:rPr>
          <w:rFonts w:eastAsia="宋体"/>
          <w:kern w:val="22"/>
          <w:sz w:val="24"/>
          <w:lang w:eastAsia="zh-CN"/>
        </w:rPr>
      </w:pPr>
      <w:r w:rsidRPr="005A2739">
        <w:rPr>
          <w:rFonts w:eastAsia="楷体"/>
          <w:kern w:val="22"/>
          <w:sz w:val="24"/>
          <w:lang w:eastAsia="zh-CN"/>
        </w:rPr>
        <w:t>供缔约方和利害攸关方审议的问题</w:t>
      </w:r>
    </w:p>
    <w:p w14:paraId="0AEBE535" w14:textId="77777777" w:rsidR="005A2739" w:rsidRPr="00AC3A34" w:rsidRDefault="005A2739" w:rsidP="0024065E">
      <w:pPr>
        <w:pStyle w:val="Para1"/>
        <w:numPr>
          <w:ilvl w:val="0"/>
          <w:numId w:val="33"/>
        </w:numPr>
        <w:overflowPunct w:val="0"/>
        <w:spacing w:line="240" w:lineRule="atLeast"/>
        <w:ind w:left="0" w:firstLine="490"/>
        <w:rPr>
          <w:rFonts w:eastAsia="宋体"/>
          <w:kern w:val="22"/>
          <w:sz w:val="24"/>
          <w:szCs w:val="24"/>
          <w:lang w:eastAsia="zh-CN"/>
        </w:rPr>
      </w:pPr>
      <w:r w:rsidRPr="00AC3A34">
        <w:rPr>
          <w:rFonts w:eastAsia="宋体"/>
          <w:kern w:val="22"/>
          <w:sz w:val="24"/>
          <w:szCs w:val="24"/>
          <w:lang w:eastAsia="zh-CN"/>
        </w:rPr>
        <w:t>这个目标应该（主要）针对企业还是（主要）针对政府？</w:t>
      </w:r>
    </w:p>
    <w:p w14:paraId="16C4EB50" w14:textId="77777777" w:rsidR="005A2739" w:rsidRPr="00AC3A34" w:rsidRDefault="005A2739" w:rsidP="0024065E">
      <w:pPr>
        <w:pStyle w:val="Para1"/>
        <w:numPr>
          <w:ilvl w:val="0"/>
          <w:numId w:val="33"/>
        </w:numPr>
        <w:overflowPunct w:val="0"/>
        <w:spacing w:line="240" w:lineRule="atLeast"/>
        <w:ind w:left="0" w:firstLine="490"/>
        <w:rPr>
          <w:rFonts w:eastAsia="宋体"/>
          <w:kern w:val="22"/>
          <w:sz w:val="24"/>
          <w:szCs w:val="24"/>
          <w:lang w:eastAsia="zh-CN"/>
        </w:rPr>
      </w:pPr>
      <w:r w:rsidRPr="00AC3A34">
        <w:rPr>
          <w:rFonts w:eastAsia="宋体"/>
          <w:kern w:val="22"/>
          <w:sz w:val="24"/>
          <w:szCs w:val="24"/>
          <w:lang w:eastAsia="zh-CN"/>
        </w:rPr>
        <w:t>是否有可能将这个行动目标理解为规定了企业必须采取的行动，包括法定的和自愿的，同时要求做出规定的政府建立有利的环境？</w:t>
      </w:r>
    </w:p>
    <w:p w14:paraId="1B84135D" w14:textId="77777777" w:rsidR="005A2739" w:rsidRPr="00AC3A34" w:rsidRDefault="005A2739" w:rsidP="00B021C6">
      <w:pPr>
        <w:overflowPunct w:val="0"/>
        <w:spacing w:before="120" w:after="120" w:line="240" w:lineRule="atLeast"/>
        <w:rPr>
          <w:rFonts w:eastAsia="宋体"/>
          <w:kern w:val="22"/>
          <w:sz w:val="24"/>
        </w:rPr>
      </w:pPr>
      <w:proofErr w:type="spellStart"/>
      <w:r w:rsidRPr="005A2739">
        <w:rPr>
          <w:rFonts w:eastAsia="楷体"/>
          <w:kern w:val="22"/>
          <w:sz w:val="24"/>
        </w:rPr>
        <w:t>建议</w:t>
      </w:r>
      <w:proofErr w:type="spellEnd"/>
    </w:p>
    <w:p w14:paraId="34E78C36"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应结合行动目标</w:t>
      </w:r>
      <w:r w:rsidRPr="00AC3A34">
        <w:rPr>
          <w:rFonts w:eastAsia="宋体"/>
          <w:kern w:val="22"/>
          <w:sz w:val="24"/>
          <w:szCs w:val="24"/>
          <w:lang w:eastAsia="zh-CN"/>
        </w:rPr>
        <w:t>14</w:t>
      </w:r>
      <w:r w:rsidRPr="00AC3A34">
        <w:rPr>
          <w:rFonts w:eastAsia="宋体"/>
          <w:kern w:val="22"/>
          <w:sz w:val="24"/>
          <w:szCs w:val="24"/>
          <w:lang w:eastAsia="zh-CN"/>
        </w:rPr>
        <w:t>和</w:t>
      </w:r>
      <w:r w:rsidRPr="00AC3A34">
        <w:rPr>
          <w:rFonts w:eastAsia="宋体"/>
          <w:kern w:val="22"/>
          <w:sz w:val="24"/>
          <w:szCs w:val="24"/>
          <w:lang w:eastAsia="zh-CN"/>
        </w:rPr>
        <w:t>16</w:t>
      </w:r>
      <w:r w:rsidRPr="00AC3A34">
        <w:rPr>
          <w:rFonts w:eastAsia="宋体"/>
          <w:kern w:val="22"/>
          <w:sz w:val="24"/>
          <w:szCs w:val="24"/>
          <w:lang w:eastAsia="zh-CN"/>
        </w:rPr>
        <w:t>考虑这一行动目标，其中行动目标</w:t>
      </w:r>
      <w:r w:rsidRPr="00AC3A34">
        <w:rPr>
          <w:rFonts w:eastAsia="宋体"/>
          <w:kern w:val="22"/>
          <w:sz w:val="24"/>
          <w:szCs w:val="24"/>
          <w:lang w:eastAsia="zh-CN"/>
        </w:rPr>
        <w:t>15</w:t>
      </w:r>
      <w:r w:rsidRPr="00AC3A34">
        <w:rPr>
          <w:rFonts w:eastAsia="宋体"/>
          <w:kern w:val="22"/>
          <w:sz w:val="24"/>
          <w:szCs w:val="24"/>
          <w:lang w:eastAsia="zh-CN"/>
        </w:rPr>
        <w:t>侧重（社会）经济行为体</w:t>
      </w:r>
      <w:r w:rsidRPr="00AC3A34">
        <w:rPr>
          <w:rFonts w:eastAsia="宋体"/>
          <w:kern w:val="22"/>
          <w:sz w:val="24"/>
          <w:szCs w:val="24"/>
          <w:lang w:eastAsia="zh-CN"/>
        </w:rPr>
        <w:t>​</w:t>
      </w:r>
      <w:r w:rsidRPr="00AC3A34">
        <w:rPr>
          <w:rFonts w:eastAsia="宋体"/>
          <w:kern w:val="22"/>
          <w:sz w:val="24"/>
          <w:szCs w:val="24"/>
          <w:lang w:eastAsia="zh-CN"/>
        </w:rPr>
        <w:t>的作用和贡献（行动目标</w:t>
      </w:r>
      <w:r w:rsidRPr="00AC3A34">
        <w:rPr>
          <w:rFonts w:eastAsia="宋体"/>
          <w:kern w:val="22"/>
          <w:sz w:val="24"/>
          <w:szCs w:val="24"/>
          <w:lang w:eastAsia="zh-CN"/>
        </w:rPr>
        <w:t>14</w:t>
      </w:r>
      <w:r w:rsidRPr="00AC3A34">
        <w:rPr>
          <w:rFonts w:eastAsia="宋体"/>
          <w:kern w:val="22"/>
          <w:sz w:val="24"/>
          <w:szCs w:val="24"/>
          <w:lang w:eastAsia="zh-CN"/>
        </w:rPr>
        <w:t>侧重政府作为决策者实体的作用，行动目标</w:t>
      </w:r>
      <w:r w:rsidRPr="00AC3A34">
        <w:rPr>
          <w:rFonts w:eastAsia="宋体"/>
          <w:kern w:val="22"/>
          <w:sz w:val="24"/>
          <w:szCs w:val="24"/>
          <w:lang w:eastAsia="zh-CN"/>
        </w:rPr>
        <w:t>16</w:t>
      </w:r>
      <w:r w:rsidRPr="00AC3A34">
        <w:rPr>
          <w:rFonts w:eastAsia="宋体"/>
          <w:kern w:val="22"/>
          <w:sz w:val="24"/>
          <w:szCs w:val="24"/>
          <w:lang w:eastAsia="zh-CN"/>
        </w:rPr>
        <w:t>侧重个人作为消费者的作用）。</w:t>
      </w:r>
    </w:p>
    <w:p w14:paraId="31FABAA7"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如上所述，制定行动目标背后的逻辑是，它们应该面向行动。考虑到这一点，行动目标的下一个版本</w:t>
      </w:r>
      <w:r w:rsidRPr="00AC3A34">
        <w:rPr>
          <w:rFonts w:eastAsia="宋体"/>
          <w:kern w:val="22"/>
          <w:sz w:val="24"/>
          <w:szCs w:val="24"/>
          <w:lang w:eastAsia="zh-CN"/>
        </w:rPr>
        <w:t>​</w:t>
      </w:r>
      <w:r w:rsidRPr="00AC3A34">
        <w:rPr>
          <w:rFonts w:eastAsia="宋体"/>
          <w:kern w:val="22"/>
          <w:sz w:val="24"/>
          <w:szCs w:val="24"/>
          <w:lang w:eastAsia="zh-CN"/>
        </w:rPr>
        <w:t>可以</w:t>
      </w:r>
      <w:r>
        <w:rPr>
          <w:rFonts w:eastAsia="宋体" w:hint="eastAsia"/>
          <w:kern w:val="22"/>
          <w:sz w:val="24"/>
          <w:szCs w:val="24"/>
          <w:lang w:eastAsia="zh-CN"/>
        </w:rPr>
        <w:t>提及使</w:t>
      </w:r>
      <w:r w:rsidRPr="00AC3A34">
        <w:rPr>
          <w:rFonts w:eastAsia="宋体"/>
          <w:kern w:val="22"/>
          <w:sz w:val="24"/>
          <w:szCs w:val="24"/>
          <w:lang w:eastAsia="zh-CN"/>
        </w:rPr>
        <w:t>企业能够评估和报告。此外，如几个缔约方所要求，这将使各国政府承担起采取行动的责任。</w:t>
      </w:r>
    </w:p>
    <w:p w14:paraId="7AD753A2"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此外，为简化行动目标，可考虑删除</w:t>
      </w:r>
      <w:r w:rsidRPr="00AC3A34">
        <w:rPr>
          <w:rFonts w:eastAsia="宋体"/>
          <w:kern w:val="22"/>
          <w:sz w:val="24"/>
          <w:szCs w:val="24"/>
          <w:lang w:eastAsia="zh-CN"/>
        </w:rPr>
        <w:t>“</w:t>
      </w:r>
      <w:r w:rsidRPr="00AC3A34">
        <w:rPr>
          <w:rFonts w:eastAsia="宋体"/>
          <w:kern w:val="22"/>
          <w:sz w:val="24"/>
          <w:szCs w:val="24"/>
          <w:lang w:eastAsia="zh-CN"/>
        </w:rPr>
        <w:t>公营和私营企业以及大、中、小型企业</w:t>
      </w:r>
      <w:r w:rsidRPr="00AC3A34">
        <w:rPr>
          <w:rFonts w:eastAsia="宋体"/>
          <w:kern w:val="22"/>
          <w:sz w:val="24"/>
          <w:szCs w:val="24"/>
          <w:lang w:eastAsia="zh-CN"/>
        </w:rPr>
        <w:t>”</w:t>
      </w:r>
      <w:r w:rsidRPr="00AC3A34">
        <w:rPr>
          <w:rFonts w:eastAsia="宋体"/>
          <w:kern w:val="22"/>
          <w:sz w:val="24"/>
          <w:szCs w:val="24"/>
          <w:lang w:eastAsia="zh-CN"/>
        </w:rPr>
        <w:t>。如果使用循环经济，可以取代</w:t>
      </w:r>
      <w:r w:rsidRPr="00AC3A34">
        <w:rPr>
          <w:rFonts w:eastAsia="宋体"/>
          <w:kern w:val="22"/>
          <w:sz w:val="24"/>
          <w:szCs w:val="24"/>
          <w:lang w:eastAsia="zh-CN"/>
        </w:rPr>
        <w:t>“</w:t>
      </w:r>
      <w:r w:rsidRPr="00AC3A34">
        <w:rPr>
          <w:rFonts w:eastAsia="宋体"/>
          <w:kern w:val="22"/>
          <w:sz w:val="24"/>
          <w:szCs w:val="24"/>
          <w:lang w:eastAsia="zh-CN"/>
        </w:rPr>
        <w:t>采购活动和供应链以及使用和处置</w:t>
      </w:r>
      <w:r w:rsidRPr="00AC3A34">
        <w:rPr>
          <w:rFonts w:eastAsia="宋体"/>
          <w:kern w:val="22"/>
          <w:sz w:val="24"/>
          <w:szCs w:val="24"/>
          <w:lang w:eastAsia="zh-CN"/>
        </w:rPr>
        <w:t>”</w:t>
      </w:r>
      <w:sdt>
        <w:sdtPr>
          <w:rPr>
            <w:rFonts w:eastAsia="宋体"/>
            <w:kern w:val="22"/>
            <w:sz w:val="24"/>
            <w:szCs w:val="24"/>
            <w:lang w:eastAsia="zh-CN"/>
          </w:rPr>
          <w:tag w:val="goog_rdk_85"/>
          <w:id w:val="1836178028"/>
          <w:showingPlcHdr/>
        </w:sdtPr>
        <w:sdtEndPr/>
        <w:sdtContent>
          <w:r w:rsidRPr="00AC3A34">
            <w:rPr>
              <w:rFonts w:eastAsia="宋体"/>
              <w:kern w:val="22"/>
              <w:sz w:val="24"/>
              <w:szCs w:val="24"/>
              <w:lang w:eastAsia="zh-CN"/>
            </w:rPr>
            <w:t xml:space="preserve">     </w:t>
          </w:r>
        </w:sdtContent>
      </w:sdt>
    </w:p>
    <w:p w14:paraId="31B06C2F"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一些缔约方</w:t>
      </w:r>
      <w:r w:rsidRPr="00AC3A34">
        <w:rPr>
          <w:rFonts w:eastAsia="宋体"/>
          <w:kern w:val="22"/>
          <w:sz w:val="24"/>
          <w:szCs w:val="24"/>
          <w:lang w:eastAsia="zh-CN"/>
        </w:rPr>
        <w:t>​</w:t>
      </w:r>
      <w:r w:rsidRPr="00AC3A34">
        <w:rPr>
          <w:rFonts w:eastAsia="宋体"/>
          <w:kern w:val="22"/>
          <w:sz w:val="24"/>
          <w:szCs w:val="24"/>
          <w:lang w:eastAsia="zh-CN"/>
        </w:rPr>
        <w:t>评论，</w:t>
      </w:r>
      <w:r>
        <w:rPr>
          <w:rFonts w:eastAsia="宋体" w:hint="eastAsia"/>
          <w:kern w:val="22"/>
          <w:sz w:val="24"/>
          <w:szCs w:val="24"/>
          <w:lang w:eastAsia="zh-CN"/>
        </w:rPr>
        <w:t>提及</w:t>
      </w:r>
      <w:r w:rsidRPr="00AC3A34">
        <w:rPr>
          <w:rFonts w:eastAsia="宋体"/>
          <w:kern w:val="22"/>
          <w:sz w:val="24"/>
          <w:szCs w:val="24"/>
          <w:lang w:eastAsia="zh-CN"/>
        </w:rPr>
        <w:t>获取和惠益分享</w:t>
      </w:r>
      <w:r w:rsidRPr="00AC3A34">
        <w:rPr>
          <w:rFonts w:eastAsia="宋体"/>
          <w:kern w:val="22"/>
          <w:sz w:val="24"/>
          <w:szCs w:val="24"/>
          <w:lang w:eastAsia="zh-CN"/>
        </w:rPr>
        <w:t>​</w:t>
      </w:r>
      <w:r w:rsidRPr="00AC3A34">
        <w:rPr>
          <w:rFonts w:eastAsia="宋体"/>
          <w:kern w:val="22"/>
          <w:sz w:val="24"/>
          <w:szCs w:val="24"/>
          <w:lang w:eastAsia="zh-CN"/>
        </w:rPr>
        <w:t>可能很适合这个行动目标。然而，我们认为，可取的做法是将获取和惠益分享</w:t>
      </w:r>
      <w:r w:rsidRPr="00AC3A34">
        <w:rPr>
          <w:rFonts w:eastAsia="宋体"/>
          <w:kern w:val="22"/>
          <w:sz w:val="24"/>
          <w:szCs w:val="24"/>
          <w:lang w:eastAsia="zh-CN"/>
        </w:rPr>
        <w:t>​</w:t>
      </w:r>
      <w:r w:rsidRPr="00AC3A34">
        <w:rPr>
          <w:rFonts w:eastAsia="宋体"/>
          <w:kern w:val="22"/>
          <w:sz w:val="24"/>
          <w:szCs w:val="24"/>
          <w:lang w:eastAsia="zh-CN"/>
        </w:rPr>
        <w:t>保留在行动目标</w:t>
      </w:r>
      <w:r w:rsidRPr="00AC3A34">
        <w:rPr>
          <w:rFonts w:eastAsia="宋体"/>
          <w:kern w:val="22"/>
          <w:sz w:val="24"/>
          <w:szCs w:val="24"/>
          <w:lang w:eastAsia="zh-CN"/>
        </w:rPr>
        <w:t>13</w:t>
      </w:r>
      <w:r w:rsidRPr="00AC3A34">
        <w:rPr>
          <w:rFonts w:eastAsia="宋体"/>
          <w:kern w:val="22"/>
          <w:sz w:val="24"/>
          <w:szCs w:val="24"/>
          <w:lang w:eastAsia="zh-CN"/>
        </w:rPr>
        <w:t>之下，以避免混淆不同的意图和结果。</w:t>
      </w:r>
    </w:p>
    <w:p w14:paraId="58330424" w14:textId="77777777" w:rsidR="005A2739" w:rsidRPr="00A421E6"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lastRenderedPageBreak/>
        <w:t>最后，一些缔约方</w:t>
      </w:r>
      <w:r w:rsidRPr="00AC3A34">
        <w:rPr>
          <w:rFonts w:eastAsia="宋体"/>
          <w:kern w:val="22"/>
          <w:sz w:val="24"/>
          <w:szCs w:val="24"/>
          <w:lang w:eastAsia="zh-CN"/>
        </w:rPr>
        <w:t>​</w:t>
      </w:r>
      <w:r w:rsidRPr="00AC3A34">
        <w:rPr>
          <w:rFonts w:eastAsia="宋体"/>
          <w:kern w:val="22"/>
          <w:sz w:val="24"/>
          <w:szCs w:val="24"/>
          <w:lang w:eastAsia="zh-CN"/>
        </w:rPr>
        <w:t>关切将小企业纳入这个行动目标。缔约方应</w:t>
      </w:r>
      <w:r>
        <w:rPr>
          <w:rFonts w:eastAsia="宋体" w:hint="eastAsia"/>
          <w:kern w:val="22"/>
          <w:sz w:val="24"/>
          <w:szCs w:val="24"/>
          <w:lang w:eastAsia="zh-CN"/>
        </w:rPr>
        <w:t>考虑</w:t>
      </w:r>
      <w:r w:rsidRPr="00AC3A34">
        <w:rPr>
          <w:rFonts w:eastAsia="宋体"/>
          <w:kern w:val="22"/>
          <w:sz w:val="24"/>
          <w:szCs w:val="24"/>
          <w:lang w:eastAsia="zh-CN"/>
        </w:rPr>
        <w:t>不同规模的企业是否能够满足同样的要求，以及拟议措辞是否允许在对待不同规模的企业时有足够的灵活性。</w:t>
      </w:r>
    </w:p>
    <w:p w14:paraId="3832B457" w14:textId="77777777" w:rsidR="005A2739" w:rsidRPr="002C25D7" w:rsidRDefault="005A2739" w:rsidP="00B021C6">
      <w:pPr>
        <w:pStyle w:val="Heading3"/>
        <w:overflowPunct w:val="0"/>
        <w:spacing w:line="240" w:lineRule="atLeast"/>
        <w:ind w:left="490"/>
        <w:jc w:val="both"/>
        <w:rPr>
          <w:rFonts w:eastAsia="宋体"/>
          <w:b/>
          <w:bCs/>
          <w:i w:val="0"/>
          <w:iCs w:val="0"/>
          <w:sz w:val="24"/>
          <w:lang w:eastAsia="zh-CN"/>
        </w:rPr>
      </w:pPr>
      <w:r w:rsidRPr="00AC3A34">
        <w:rPr>
          <w:rFonts w:eastAsia="宋体"/>
          <w:b/>
          <w:kern w:val="22"/>
          <w:sz w:val="24"/>
          <w:lang w:eastAsia="zh-CN"/>
        </w:rPr>
        <w:br w:type="page"/>
      </w:r>
      <w:bookmarkStart w:id="85" w:name="_Toc90477144"/>
      <w:bookmarkStart w:id="86" w:name="_Toc90477355"/>
      <w:r w:rsidRPr="002C25D7">
        <w:rPr>
          <w:rFonts w:eastAsia="宋体"/>
          <w:b/>
          <w:bCs/>
          <w:i w:val="0"/>
          <w:iCs w:val="0"/>
          <w:sz w:val="24"/>
          <w:lang w:eastAsia="zh-CN"/>
        </w:rPr>
        <w:lastRenderedPageBreak/>
        <w:t>行动目标</w:t>
      </w:r>
      <w:r w:rsidRPr="002C25D7">
        <w:rPr>
          <w:rFonts w:eastAsia="宋体"/>
          <w:b/>
          <w:bCs/>
          <w:i w:val="0"/>
          <w:iCs w:val="0"/>
          <w:sz w:val="24"/>
          <w:lang w:eastAsia="zh-CN"/>
        </w:rPr>
        <w:t>16</w:t>
      </w:r>
      <w:bookmarkEnd w:id="85"/>
      <w:bookmarkEnd w:id="86"/>
    </w:p>
    <w:p w14:paraId="0C3D5097" w14:textId="77777777" w:rsidR="005A2739" w:rsidRPr="00AC3A34" w:rsidRDefault="005A2739" w:rsidP="00B021C6">
      <w:pPr>
        <w:pBdr>
          <w:top w:val="single" w:sz="4" w:space="1" w:color="auto"/>
          <w:left w:val="single" w:sz="4" w:space="4" w:color="auto"/>
          <w:bottom w:val="single" w:sz="4" w:space="1" w:color="auto"/>
          <w:right w:val="single" w:sz="4" w:space="4" w:color="auto"/>
        </w:pBdr>
        <w:overflowPunct w:val="0"/>
        <w:spacing w:before="120" w:after="120" w:line="240" w:lineRule="atLeast"/>
        <w:rPr>
          <w:rFonts w:eastAsia="宋体"/>
          <w:kern w:val="22"/>
          <w:sz w:val="24"/>
          <w:lang w:eastAsia="zh-CN"/>
        </w:rPr>
      </w:pPr>
      <w:bookmarkStart w:id="87" w:name="_Hlk90137667"/>
      <w:r w:rsidRPr="00AC3A34">
        <w:rPr>
          <w:rFonts w:eastAsia="宋体"/>
          <w:b/>
          <w:kern w:val="22"/>
          <w:sz w:val="24"/>
          <w:lang w:eastAsia="zh-CN"/>
        </w:rPr>
        <w:t>初稿：</w:t>
      </w:r>
      <w:r w:rsidRPr="00AC3A34">
        <w:rPr>
          <w:rFonts w:eastAsia="宋体"/>
          <w:kern w:val="22"/>
          <w:sz w:val="24"/>
          <w:lang w:eastAsia="zh-CN"/>
        </w:rPr>
        <w:t>在顾及文化偏好的同时，确保鼓励人们做出负责任的选择，使其能够做出这些选择，并获得相关信息和替代办法，从而将粮食和其他材料的浪费以及适用情况下的过度消费至少减少一半。</w:t>
      </w:r>
    </w:p>
    <w:bookmarkEnd w:id="87"/>
    <w:p w14:paraId="2749624F" w14:textId="77777777" w:rsidR="005A2739" w:rsidRPr="00AC3A34" w:rsidRDefault="005A2739" w:rsidP="00B021C6">
      <w:pPr>
        <w:overflowPunct w:val="0"/>
        <w:spacing w:before="120" w:after="120" w:line="240" w:lineRule="atLeast"/>
        <w:rPr>
          <w:rFonts w:eastAsia="宋体"/>
          <w:kern w:val="22"/>
          <w:sz w:val="24"/>
        </w:rPr>
      </w:pPr>
      <w:proofErr w:type="spellStart"/>
      <w:r w:rsidRPr="005A2739">
        <w:rPr>
          <w:rFonts w:eastAsia="楷体"/>
          <w:kern w:val="22"/>
          <w:sz w:val="24"/>
        </w:rPr>
        <w:t>听到的意见</w:t>
      </w:r>
      <w:proofErr w:type="spellEnd"/>
    </w:p>
    <w:p w14:paraId="454D460B" w14:textId="77777777" w:rsidR="005A2739" w:rsidRPr="00AC3A34" w:rsidRDefault="005A2739" w:rsidP="0024065E">
      <w:pPr>
        <w:pStyle w:val="ListParagraph"/>
        <w:numPr>
          <w:ilvl w:val="0"/>
          <w:numId w:val="22"/>
        </w:numPr>
        <w:overflowPunct w:val="0"/>
        <w:spacing w:before="120" w:after="120" w:line="240" w:lineRule="atLeast"/>
        <w:ind w:left="0" w:firstLine="490"/>
        <w:contextualSpacing w:val="0"/>
        <w:rPr>
          <w:rFonts w:eastAsia="宋体"/>
          <w:kern w:val="22"/>
          <w:sz w:val="24"/>
          <w:lang w:eastAsia="zh-CN"/>
        </w:rPr>
      </w:pPr>
      <w:r w:rsidRPr="00AC3A34">
        <w:rPr>
          <w:rFonts w:eastAsia="宋体"/>
          <w:kern w:val="22"/>
          <w:sz w:val="24"/>
          <w:lang w:eastAsia="zh-CN"/>
        </w:rPr>
        <w:t>总的来说，这个行动目标得到普遍支持，但与其他行动目标类似，也有各种改进建议；</w:t>
      </w:r>
    </w:p>
    <w:p w14:paraId="4084E991" w14:textId="77777777" w:rsidR="005A2739" w:rsidRPr="00AC3A34" w:rsidRDefault="005A2739" w:rsidP="0024065E">
      <w:pPr>
        <w:pStyle w:val="ListParagraph"/>
        <w:numPr>
          <w:ilvl w:val="0"/>
          <w:numId w:val="22"/>
        </w:numPr>
        <w:overflowPunct w:val="0"/>
        <w:spacing w:before="120" w:after="120" w:line="240" w:lineRule="atLeast"/>
        <w:ind w:left="0" w:firstLine="490"/>
        <w:contextualSpacing w:val="0"/>
        <w:rPr>
          <w:rFonts w:eastAsia="宋体"/>
          <w:kern w:val="22"/>
          <w:sz w:val="24"/>
          <w:lang w:eastAsia="zh-CN"/>
        </w:rPr>
      </w:pPr>
      <w:r w:rsidRPr="00AC3A34">
        <w:rPr>
          <w:rFonts w:eastAsia="宋体"/>
          <w:kern w:val="22"/>
          <w:sz w:val="24"/>
          <w:lang w:eastAsia="zh-CN"/>
        </w:rPr>
        <w:t>具体说，很多人支持将可持续消费概念（或反过来说，消除不可持续消费）纳入这个行动目标。有人对</w:t>
      </w:r>
      <w:r w:rsidRPr="00AC3A34">
        <w:rPr>
          <w:rFonts w:eastAsia="宋体"/>
          <w:kern w:val="22"/>
          <w:sz w:val="24"/>
          <w:lang w:eastAsia="zh-CN"/>
        </w:rPr>
        <w:t>“</w:t>
      </w:r>
      <w:proofErr w:type="gramStart"/>
      <w:r w:rsidRPr="00AC3A34">
        <w:rPr>
          <w:rFonts w:eastAsia="宋体"/>
          <w:kern w:val="22"/>
          <w:sz w:val="24"/>
          <w:lang w:eastAsia="zh-CN"/>
        </w:rPr>
        <w:t>过度消费</w:t>
      </w:r>
      <w:r w:rsidRPr="00AC3A34">
        <w:rPr>
          <w:rFonts w:eastAsia="宋体"/>
          <w:kern w:val="22"/>
          <w:sz w:val="24"/>
          <w:lang w:eastAsia="zh-CN"/>
        </w:rPr>
        <w:t>”</w:t>
      </w:r>
      <w:r w:rsidRPr="00AC3A34">
        <w:rPr>
          <w:rFonts w:eastAsia="宋体"/>
          <w:kern w:val="22"/>
          <w:sz w:val="24"/>
          <w:lang w:eastAsia="zh-CN"/>
        </w:rPr>
        <w:t>的概念有一些保留意见</w:t>
      </w:r>
      <w:proofErr w:type="gramEnd"/>
    </w:p>
    <w:p w14:paraId="460123C9" w14:textId="77777777" w:rsidR="005A2739" w:rsidRPr="00AC3A34" w:rsidRDefault="005A2739" w:rsidP="0024065E">
      <w:pPr>
        <w:pStyle w:val="ListParagraph"/>
        <w:numPr>
          <w:ilvl w:val="0"/>
          <w:numId w:val="22"/>
        </w:numPr>
        <w:overflowPunct w:val="0"/>
        <w:spacing w:before="120" w:after="120" w:line="240" w:lineRule="atLeast"/>
        <w:ind w:left="0" w:firstLine="490"/>
        <w:contextualSpacing w:val="0"/>
        <w:rPr>
          <w:rFonts w:eastAsia="宋体"/>
          <w:kern w:val="22"/>
          <w:sz w:val="24"/>
          <w:lang w:eastAsia="zh-CN"/>
        </w:rPr>
      </w:pPr>
      <w:r w:rsidRPr="00AC3A34">
        <w:rPr>
          <w:rFonts w:eastAsia="宋体"/>
          <w:kern w:val="22"/>
          <w:sz w:val="24"/>
          <w:lang w:eastAsia="zh-CN"/>
        </w:rPr>
        <w:t>一些缔约方建议列入</w:t>
      </w:r>
      <w:r w:rsidRPr="00AC3A34">
        <w:rPr>
          <w:rFonts w:eastAsia="宋体"/>
          <w:kern w:val="22"/>
          <w:sz w:val="24"/>
          <w:lang w:eastAsia="zh-CN"/>
        </w:rPr>
        <w:t>“</w:t>
      </w:r>
      <w:r w:rsidRPr="00AC3A34">
        <w:rPr>
          <w:rFonts w:eastAsia="宋体"/>
          <w:kern w:val="22"/>
          <w:sz w:val="24"/>
          <w:lang w:eastAsia="zh-CN"/>
        </w:rPr>
        <w:t>粮食安全</w:t>
      </w:r>
      <w:r w:rsidRPr="00AC3A34">
        <w:rPr>
          <w:rFonts w:eastAsia="宋体"/>
          <w:kern w:val="22"/>
          <w:sz w:val="24"/>
          <w:lang w:eastAsia="zh-CN"/>
        </w:rPr>
        <w:t>”</w:t>
      </w:r>
      <w:r w:rsidRPr="00AC3A34">
        <w:rPr>
          <w:rFonts w:eastAsia="宋体"/>
          <w:kern w:val="22"/>
          <w:sz w:val="24"/>
          <w:lang w:eastAsia="zh-CN"/>
        </w:rPr>
        <w:t>。</w:t>
      </w:r>
    </w:p>
    <w:p w14:paraId="34C6B421" w14:textId="1E5A2042" w:rsidR="005A2739" w:rsidRPr="00AC3A34" w:rsidRDefault="0051752F" w:rsidP="00B021C6">
      <w:pPr>
        <w:overflowPunct w:val="0"/>
        <w:spacing w:before="120" w:after="120" w:line="240" w:lineRule="atLeast"/>
        <w:rPr>
          <w:rFonts w:eastAsia="宋体"/>
          <w:kern w:val="22"/>
          <w:sz w:val="24"/>
        </w:rPr>
      </w:pPr>
      <w:proofErr w:type="spellStart"/>
      <w:r>
        <w:rPr>
          <w:rFonts w:eastAsia="楷体"/>
          <w:kern w:val="22"/>
          <w:sz w:val="24"/>
        </w:rPr>
        <w:t>数字元素</w:t>
      </w:r>
      <w:proofErr w:type="spellEnd"/>
    </w:p>
    <w:p w14:paraId="45F93539"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这个行动目标提及一个数量要素，即废物和（相关的）过度消费</w:t>
      </w:r>
      <w:r w:rsidRPr="00AC3A34">
        <w:rPr>
          <w:rFonts w:eastAsia="宋体"/>
          <w:kern w:val="22"/>
          <w:sz w:val="24"/>
          <w:szCs w:val="24"/>
          <w:lang w:eastAsia="zh-CN"/>
        </w:rPr>
        <w:t>“</w:t>
      </w:r>
      <w:r w:rsidRPr="00AC3A34">
        <w:rPr>
          <w:rFonts w:eastAsia="宋体"/>
          <w:kern w:val="22"/>
          <w:sz w:val="24"/>
          <w:szCs w:val="24"/>
          <w:lang w:eastAsia="zh-CN"/>
        </w:rPr>
        <w:t>至少减少一半</w:t>
      </w:r>
      <w:r w:rsidRPr="00AC3A34">
        <w:rPr>
          <w:rFonts w:eastAsia="宋体"/>
          <w:kern w:val="22"/>
          <w:sz w:val="24"/>
          <w:szCs w:val="24"/>
          <w:lang w:eastAsia="zh-CN"/>
        </w:rPr>
        <w:t>”</w:t>
      </w:r>
      <w:r w:rsidRPr="00AC3A34">
        <w:rPr>
          <w:rFonts w:eastAsia="宋体"/>
          <w:kern w:val="22"/>
          <w:sz w:val="24"/>
          <w:szCs w:val="24"/>
          <w:lang w:eastAsia="zh-CN"/>
        </w:rPr>
        <w:t>。这也是一个例子，要求缔约方考虑什么是可行的，什么是使世界走上实现《</w:t>
      </w:r>
      <w:r w:rsidRPr="00AC3A34">
        <w:rPr>
          <w:rFonts w:eastAsia="宋体"/>
          <w:kern w:val="22"/>
          <w:sz w:val="24"/>
          <w:szCs w:val="24"/>
          <w:lang w:eastAsia="zh-CN"/>
        </w:rPr>
        <w:t>2050</w:t>
      </w:r>
      <w:r w:rsidRPr="00AC3A34">
        <w:rPr>
          <w:rFonts w:eastAsia="宋体"/>
          <w:kern w:val="22"/>
          <w:sz w:val="24"/>
          <w:szCs w:val="24"/>
          <w:lang w:eastAsia="zh-CN"/>
        </w:rPr>
        <w:t>年愿景》轨道的宏伟目标。</w:t>
      </w:r>
    </w:p>
    <w:p w14:paraId="047BA061" w14:textId="77777777" w:rsidR="005A2739" w:rsidRPr="00AC3A34" w:rsidRDefault="005A2739" w:rsidP="00B021C6">
      <w:pPr>
        <w:overflowPunct w:val="0"/>
        <w:spacing w:before="120" w:after="120" w:line="240" w:lineRule="atLeast"/>
        <w:rPr>
          <w:rFonts w:eastAsia="宋体"/>
          <w:kern w:val="22"/>
          <w:sz w:val="24"/>
          <w:lang w:eastAsia="zh-CN"/>
        </w:rPr>
      </w:pPr>
      <w:r w:rsidRPr="005A2739">
        <w:rPr>
          <w:rFonts w:eastAsia="楷体"/>
          <w:kern w:val="22"/>
          <w:sz w:val="24"/>
          <w:lang w:eastAsia="zh-CN"/>
        </w:rPr>
        <w:t>供缔约方和利害攸关方审议的问题</w:t>
      </w:r>
    </w:p>
    <w:p w14:paraId="15C46675" w14:textId="77777777" w:rsidR="005A2739" w:rsidRPr="00AC3A34" w:rsidRDefault="005A2739" w:rsidP="0024065E">
      <w:pPr>
        <w:pStyle w:val="ListParagraph"/>
        <w:numPr>
          <w:ilvl w:val="0"/>
          <w:numId w:val="30"/>
        </w:numPr>
        <w:overflowPunct w:val="0"/>
        <w:spacing w:before="120" w:after="120" w:line="240" w:lineRule="atLeast"/>
        <w:ind w:left="0" w:firstLine="490"/>
        <w:contextualSpacing w:val="0"/>
        <w:rPr>
          <w:rFonts w:eastAsia="宋体"/>
          <w:kern w:val="22"/>
          <w:sz w:val="24"/>
          <w:lang w:eastAsia="zh-CN"/>
        </w:rPr>
      </w:pPr>
      <w:r w:rsidRPr="00AC3A34">
        <w:rPr>
          <w:rFonts w:eastAsia="宋体"/>
          <w:kern w:val="22"/>
          <w:sz w:val="24"/>
          <w:lang w:eastAsia="zh-CN"/>
        </w:rPr>
        <w:t>这个行动目标是否应该改为</w:t>
      </w:r>
      <w:r w:rsidRPr="00AC3A34">
        <w:rPr>
          <w:rFonts w:eastAsia="宋体"/>
          <w:kern w:val="22"/>
          <w:sz w:val="24"/>
          <w:lang w:eastAsia="zh-CN"/>
        </w:rPr>
        <w:t>“</w:t>
      </w:r>
      <w:r w:rsidRPr="00AC3A34">
        <w:rPr>
          <w:rFonts w:eastAsia="宋体"/>
          <w:kern w:val="22"/>
          <w:sz w:val="24"/>
          <w:lang w:eastAsia="zh-CN"/>
        </w:rPr>
        <w:t>逐步减少和消除</w:t>
      </w:r>
      <w:r w:rsidRPr="00AC3A34">
        <w:rPr>
          <w:rFonts w:eastAsia="宋体"/>
          <w:kern w:val="22"/>
          <w:sz w:val="24"/>
          <w:lang w:eastAsia="zh-CN"/>
        </w:rPr>
        <w:t>”</w:t>
      </w:r>
      <w:r w:rsidRPr="00AC3A34">
        <w:rPr>
          <w:rFonts w:eastAsia="宋体"/>
          <w:kern w:val="22"/>
          <w:sz w:val="24"/>
          <w:lang w:eastAsia="zh-CN"/>
        </w:rPr>
        <w:t>浪费？</w:t>
      </w:r>
    </w:p>
    <w:p w14:paraId="2A9B5957" w14:textId="77777777" w:rsidR="005A2739" w:rsidRPr="00AC3A34" w:rsidRDefault="005A2739" w:rsidP="0024065E">
      <w:pPr>
        <w:pStyle w:val="ListParagraph"/>
        <w:numPr>
          <w:ilvl w:val="0"/>
          <w:numId w:val="30"/>
        </w:numPr>
        <w:overflowPunct w:val="0"/>
        <w:spacing w:before="120" w:after="120" w:line="240" w:lineRule="atLeast"/>
        <w:ind w:left="0" w:firstLine="490"/>
        <w:contextualSpacing w:val="0"/>
        <w:rPr>
          <w:rFonts w:eastAsia="宋体"/>
          <w:kern w:val="22"/>
          <w:sz w:val="24"/>
          <w:lang w:eastAsia="zh-CN"/>
        </w:rPr>
      </w:pPr>
      <w:r w:rsidRPr="00AC3A34">
        <w:rPr>
          <w:rFonts w:eastAsia="宋体"/>
          <w:kern w:val="22"/>
          <w:sz w:val="24"/>
          <w:lang w:eastAsia="zh-CN"/>
        </w:rPr>
        <w:t>可持续消费对</w:t>
      </w:r>
      <w:r w:rsidRPr="00AC3A34">
        <w:rPr>
          <w:rFonts w:eastAsia="宋体"/>
          <w:kern w:val="22"/>
          <w:sz w:val="24"/>
          <w:lang w:eastAsia="zh-CN"/>
        </w:rPr>
        <w:t>“</w:t>
      </w:r>
      <w:r w:rsidRPr="00AC3A34">
        <w:rPr>
          <w:rFonts w:eastAsia="宋体"/>
          <w:kern w:val="22"/>
          <w:sz w:val="24"/>
          <w:lang w:eastAsia="zh-CN"/>
        </w:rPr>
        <w:t>（减少）浪费</w:t>
      </w:r>
      <w:r w:rsidRPr="00AC3A34">
        <w:rPr>
          <w:rFonts w:eastAsia="宋体"/>
          <w:kern w:val="22"/>
          <w:sz w:val="24"/>
          <w:lang w:eastAsia="zh-CN"/>
        </w:rPr>
        <w:t>”</w:t>
      </w:r>
      <w:r w:rsidRPr="00AC3A34">
        <w:rPr>
          <w:rFonts w:eastAsia="宋体"/>
          <w:kern w:val="22"/>
          <w:sz w:val="24"/>
          <w:lang w:eastAsia="zh-CN"/>
        </w:rPr>
        <w:t>有影响吗？</w:t>
      </w:r>
    </w:p>
    <w:p w14:paraId="24BF3958" w14:textId="77777777" w:rsidR="005A2739" w:rsidRPr="00AC3A34" w:rsidRDefault="005A2739" w:rsidP="00B021C6">
      <w:pPr>
        <w:overflowPunct w:val="0"/>
        <w:spacing w:before="120" w:after="120" w:line="240" w:lineRule="atLeast"/>
        <w:rPr>
          <w:rFonts w:eastAsia="宋体"/>
          <w:kern w:val="22"/>
          <w:sz w:val="24"/>
        </w:rPr>
      </w:pPr>
      <w:proofErr w:type="spellStart"/>
      <w:r w:rsidRPr="005A2739">
        <w:rPr>
          <w:rFonts w:eastAsia="楷体"/>
          <w:kern w:val="22"/>
          <w:sz w:val="24"/>
        </w:rPr>
        <w:t>建议</w:t>
      </w:r>
      <w:proofErr w:type="spellEnd"/>
    </w:p>
    <w:p w14:paraId="5707BD88"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关于在这个行动目标中提及</w:t>
      </w:r>
      <w:r w:rsidRPr="00AC3A34">
        <w:rPr>
          <w:rFonts w:eastAsia="宋体"/>
          <w:kern w:val="22"/>
          <w:sz w:val="24"/>
          <w:szCs w:val="24"/>
          <w:lang w:eastAsia="zh-CN"/>
        </w:rPr>
        <w:t>“</w:t>
      </w:r>
      <w:r w:rsidRPr="00AC3A34">
        <w:rPr>
          <w:rFonts w:eastAsia="宋体"/>
          <w:kern w:val="22"/>
          <w:sz w:val="24"/>
          <w:szCs w:val="24"/>
          <w:lang w:eastAsia="zh-CN"/>
        </w:rPr>
        <w:t>粮食安全</w:t>
      </w:r>
      <w:r w:rsidRPr="00AC3A34">
        <w:rPr>
          <w:rFonts w:eastAsia="宋体"/>
          <w:kern w:val="22"/>
          <w:sz w:val="24"/>
          <w:szCs w:val="24"/>
          <w:lang w:eastAsia="zh-CN"/>
        </w:rPr>
        <w:t>”</w:t>
      </w:r>
      <w:r w:rsidRPr="00AC3A34">
        <w:rPr>
          <w:rFonts w:eastAsia="宋体"/>
          <w:kern w:val="22"/>
          <w:sz w:val="24"/>
          <w:szCs w:val="24"/>
          <w:lang w:eastAsia="zh-CN"/>
        </w:rPr>
        <w:t>的可能性，将它排除在行动目标</w:t>
      </w:r>
      <w:r w:rsidRPr="00AC3A34">
        <w:rPr>
          <w:rFonts w:eastAsia="宋体"/>
          <w:kern w:val="22"/>
          <w:sz w:val="24"/>
          <w:szCs w:val="24"/>
          <w:lang w:eastAsia="zh-CN"/>
        </w:rPr>
        <w:t>9</w:t>
      </w:r>
      <w:r w:rsidRPr="00AC3A34">
        <w:rPr>
          <w:rFonts w:eastAsia="宋体"/>
          <w:kern w:val="22"/>
          <w:sz w:val="24"/>
          <w:szCs w:val="24"/>
          <w:lang w:eastAsia="zh-CN"/>
        </w:rPr>
        <w:t>之外可能更为适当。同样，对行动目标</w:t>
      </w:r>
      <w:r w:rsidRPr="00AC3A34">
        <w:rPr>
          <w:rFonts w:eastAsia="宋体"/>
          <w:kern w:val="22"/>
          <w:sz w:val="24"/>
          <w:szCs w:val="24"/>
          <w:lang w:eastAsia="zh-CN"/>
        </w:rPr>
        <w:t>16</w:t>
      </w:r>
      <w:r w:rsidRPr="00AC3A34">
        <w:rPr>
          <w:rFonts w:eastAsia="宋体"/>
          <w:kern w:val="22"/>
          <w:sz w:val="24"/>
          <w:szCs w:val="24"/>
          <w:lang w:eastAsia="zh-CN"/>
        </w:rPr>
        <w:t>是关于公民个人的选择做出澄清，并且其范围不限于消费</w:t>
      </w:r>
      <w:r>
        <w:rPr>
          <w:rFonts w:eastAsia="宋体" w:hint="eastAsia"/>
          <w:kern w:val="22"/>
          <w:sz w:val="24"/>
          <w:szCs w:val="24"/>
          <w:lang w:eastAsia="zh-CN"/>
        </w:rPr>
        <w:t>，</w:t>
      </w:r>
      <w:r w:rsidRPr="00AC3A34">
        <w:rPr>
          <w:rFonts w:eastAsia="宋体"/>
          <w:kern w:val="22"/>
          <w:sz w:val="24"/>
          <w:szCs w:val="24"/>
          <w:lang w:eastAsia="zh-CN"/>
        </w:rPr>
        <w:t>可能是有益的。作为补充，行动目标</w:t>
      </w:r>
      <w:r w:rsidRPr="00AC3A34">
        <w:rPr>
          <w:rFonts w:eastAsia="宋体"/>
          <w:kern w:val="22"/>
          <w:sz w:val="24"/>
          <w:szCs w:val="24"/>
          <w:lang w:eastAsia="zh-CN"/>
        </w:rPr>
        <w:t>10</w:t>
      </w:r>
      <w:r w:rsidRPr="00AC3A34">
        <w:rPr>
          <w:rFonts w:eastAsia="宋体"/>
          <w:kern w:val="22"/>
          <w:sz w:val="24"/>
          <w:szCs w:val="24"/>
          <w:lang w:eastAsia="zh-CN"/>
        </w:rPr>
        <w:t>和</w:t>
      </w:r>
      <w:r w:rsidRPr="00AC3A34">
        <w:rPr>
          <w:rFonts w:eastAsia="宋体"/>
          <w:kern w:val="22"/>
          <w:sz w:val="24"/>
          <w:szCs w:val="24"/>
          <w:lang w:eastAsia="zh-CN"/>
        </w:rPr>
        <w:t>15</w:t>
      </w:r>
      <w:r w:rsidRPr="00AC3A34">
        <w:rPr>
          <w:rFonts w:eastAsia="宋体"/>
          <w:kern w:val="22"/>
          <w:sz w:val="24"/>
          <w:szCs w:val="24"/>
          <w:lang w:eastAsia="zh-CN"/>
        </w:rPr>
        <w:t>处理可持续生产问题。</w:t>
      </w:r>
    </w:p>
    <w:p w14:paraId="5EFEFF11"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最后，一些缔约方</w:t>
      </w:r>
      <w:r w:rsidRPr="00AC3A34">
        <w:rPr>
          <w:rFonts w:eastAsia="宋体"/>
          <w:kern w:val="22"/>
          <w:sz w:val="24"/>
          <w:szCs w:val="24"/>
          <w:lang w:eastAsia="zh-CN"/>
        </w:rPr>
        <w:t>​</w:t>
      </w:r>
      <w:r w:rsidRPr="00AC3A34">
        <w:rPr>
          <w:rFonts w:eastAsia="宋体"/>
          <w:kern w:val="22"/>
          <w:sz w:val="24"/>
          <w:szCs w:val="24"/>
          <w:lang w:eastAsia="zh-CN"/>
        </w:rPr>
        <w:t>希望看到这个行动目标在减少废物的类型方面更加具体。根据我们先前对理想详细程度的评论，邀请缔约方修改清单，但应牢记行动目标应尽可能简单，并应考虑实现减少废物和更广泛的可持续消费的具体方面，也可在监测框架的指标层面得到体现。</w:t>
      </w:r>
    </w:p>
    <w:p w14:paraId="778C2842" w14:textId="77777777" w:rsidR="005A2739" w:rsidRPr="00AC3A34" w:rsidRDefault="005A2739" w:rsidP="00B021C6">
      <w:pPr>
        <w:overflowPunct w:val="0"/>
        <w:spacing w:before="120" w:after="120" w:line="240" w:lineRule="atLeast"/>
        <w:rPr>
          <w:rFonts w:eastAsia="宋体"/>
          <w:kern w:val="22"/>
          <w:sz w:val="24"/>
          <w:lang w:eastAsia="zh-CN"/>
        </w:rPr>
      </w:pPr>
      <w:r w:rsidRPr="005A2739">
        <w:rPr>
          <w:rFonts w:eastAsia="楷体"/>
          <w:kern w:val="22"/>
          <w:sz w:val="24"/>
          <w:lang w:eastAsia="zh-CN"/>
        </w:rPr>
        <w:t>替代案文</w:t>
      </w:r>
    </w:p>
    <w:p w14:paraId="56F15A32" w14:textId="77777777" w:rsidR="005A2739" w:rsidRPr="00AC3A34" w:rsidRDefault="005A2739" w:rsidP="00B021C6">
      <w:pPr>
        <w:overflowPunct w:val="0"/>
        <w:spacing w:before="120" w:after="120" w:line="240" w:lineRule="atLeast"/>
        <w:ind w:firstLine="720"/>
        <w:rPr>
          <w:rFonts w:eastAsia="宋体"/>
          <w:kern w:val="22"/>
          <w:sz w:val="24"/>
          <w:lang w:eastAsia="zh-CN"/>
        </w:rPr>
      </w:pPr>
      <w:r w:rsidRPr="00AC3A34">
        <w:rPr>
          <w:rFonts w:eastAsia="宋体"/>
          <w:kern w:val="22"/>
          <w:sz w:val="24"/>
          <w:lang w:eastAsia="zh-CN"/>
        </w:rPr>
        <w:t>以下替代案文旨在主要阐述可持续消费的概念。</w:t>
      </w:r>
    </w:p>
    <w:p w14:paraId="041E1180" w14:textId="77777777" w:rsidR="005A2739" w:rsidRPr="00AC3A34" w:rsidRDefault="004C778E" w:rsidP="00B021C6">
      <w:pPr>
        <w:pBdr>
          <w:top w:val="single" w:sz="18" w:space="1" w:color="auto"/>
          <w:left w:val="single" w:sz="18" w:space="4" w:color="auto"/>
          <w:bottom w:val="single" w:sz="18" w:space="1" w:color="auto"/>
          <w:right w:val="single" w:sz="18" w:space="4" w:color="auto"/>
        </w:pBdr>
        <w:overflowPunct w:val="0"/>
        <w:spacing w:before="120" w:after="120" w:line="240" w:lineRule="atLeast"/>
        <w:jc w:val="left"/>
        <w:rPr>
          <w:rFonts w:eastAsia="宋体"/>
          <w:kern w:val="22"/>
          <w:sz w:val="24"/>
          <w:lang w:eastAsia="zh-CN"/>
        </w:rPr>
      </w:pPr>
      <w:sdt>
        <w:sdtPr>
          <w:rPr>
            <w:rFonts w:eastAsia="宋体"/>
            <w:kern w:val="22"/>
            <w:sz w:val="24"/>
          </w:rPr>
          <w:tag w:val="goog_rdk_79"/>
          <w:id w:val="-270942933"/>
          <w:showingPlcHdr/>
        </w:sdtPr>
        <w:sdtEndPr>
          <w:rPr>
            <w:b/>
            <w:bCs/>
          </w:rPr>
        </w:sdtEndPr>
        <w:sdtContent>
          <w:r w:rsidR="005A2739" w:rsidRPr="001B6482">
            <w:rPr>
              <w:rFonts w:eastAsia="宋体"/>
              <w:b/>
              <w:bCs/>
              <w:kern w:val="22"/>
              <w:sz w:val="24"/>
              <w:lang w:eastAsia="zh-CN"/>
            </w:rPr>
            <w:t xml:space="preserve">     </w:t>
          </w:r>
        </w:sdtContent>
      </w:sdt>
      <w:r w:rsidR="005A2739" w:rsidRPr="001B6482">
        <w:rPr>
          <w:rFonts w:eastAsia="宋体"/>
          <w:b/>
          <w:bCs/>
          <w:kern w:val="22"/>
          <w:sz w:val="24"/>
          <w:lang w:eastAsia="zh-CN"/>
        </w:rPr>
        <w:t>替代案文：</w:t>
      </w:r>
      <w:r w:rsidR="005A2739" w:rsidRPr="00AC3A34">
        <w:rPr>
          <w:rFonts w:eastAsia="宋体"/>
          <w:kern w:val="22"/>
          <w:sz w:val="24"/>
          <w:lang w:eastAsia="zh-CN"/>
        </w:rPr>
        <w:t>在顾及文化偏好的同时，通过改善获取相关信息和替代办法的途径，确保鼓励并使人们能够采用可持续消费，从而将粮食和其他材料的浪费至少减少一半，并在适用情况下减少过度消费。</w:t>
      </w:r>
    </w:p>
    <w:p w14:paraId="10920D1B" w14:textId="77777777" w:rsidR="005A2739" w:rsidRPr="00AC3A34" w:rsidRDefault="005A2739" w:rsidP="00B021C6">
      <w:pPr>
        <w:keepNext/>
        <w:overflowPunct w:val="0"/>
        <w:spacing w:before="120" w:after="120" w:line="240" w:lineRule="atLeast"/>
        <w:rPr>
          <w:rFonts w:eastAsia="宋体"/>
          <w:bCs/>
          <w:iCs/>
          <w:kern w:val="22"/>
          <w:sz w:val="24"/>
          <w:lang w:eastAsia="zh-CN"/>
        </w:rPr>
      </w:pPr>
    </w:p>
    <w:p w14:paraId="4E0D81BA" w14:textId="77777777" w:rsidR="005A2739" w:rsidRPr="00AC3A34" w:rsidRDefault="005A2739" w:rsidP="00B021C6">
      <w:pPr>
        <w:overflowPunct w:val="0"/>
        <w:spacing w:before="120" w:after="120" w:line="240" w:lineRule="atLeast"/>
        <w:jc w:val="left"/>
        <w:rPr>
          <w:rFonts w:eastAsia="宋体"/>
          <w:b/>
          <w:kern w:val="22"/>
          <w:sz w:val="24"/>
          <w:lang w:eastAsia="zh-CN"/>
        </w:rPr>
      </w:pPr>
      <w:r w:rsidRPr="00AC3A34">
        <w:rPr>
          <w:rFonts w:eastAsia="宋体"/>
          <w:b/>
          <w:kern w:val="22"/>
          <w:sz w:val="24"/>
          <w:lang w:eastAsia="zh-CN"/>
        </w:rPr>
        <w:br w:type="page"/>
      </w:r>
    </w:p>
    <w:p w14:paraId="773689E5" w14:textId="77777777" w:rsidR="005A2739" w:rsidRPr="002C25D7" w:rsidRDefault="005A2739" w:rsidP="00B021C6">
      <w:pPr>
        <w:pStyle w:val="Heading3"/>
        <w:overflowPunct w:val="0"/>
        <w:spacing w:line="240" w:lineRule="atLeast"/>
        <w:ind w:left="490"/>
        <w:jc w:val="both"/>
        <w:rPr>
          <w:rFonts w:eastAsia="宋体"/>
          <w:b/>
          <w:bCs/>
          <w:i w:val="0"/>
          <w:iCs w:val="0"/>
          <w:sz w:val="24"/>
          <w:lang w:eastAsia="zh-CN"/>
        </w:rPr>
      </w:pPr>
      <w:bookmarkStart w:id="88" w:name="_Toc90477145"/>
      <w:bookmarkStart w:id="89" w:name="_Toc90477356"/>
      <w:r w:rsidRPr="002C25D7">
        <w:rPr>
          <w:rFonts w:eastAsia="宋体"/>
          <w:b/>
          <w:bCs/>
          <w:i w:val="0"/>
          <w:iCs w:val="0"/>
          <w:sz w:val="24"/>
          <w:lang w:eastAsia="zh-CN"/>
        </w:rPr>
        <w:lastRenderedPageBreak/>
        <w:t>行动目标</w:t>
      </w:r>
      <w:r w:rsidRPr="002C25D7">
        <w:rPr>
          <w:rFonts w:eastAsia="宋体"/>
          <w:b/>
          <w:bCs/>
          <w:i w:val="0"/>
          <w:iCs w:val="0"/>
          <w:sz w:val="24"/>
          <w:lang w:eastAsia="zh-CN"/>
        </w:rPr>
        <w:t>17</w:t>
      </w:r>
      <w:bookmarkEnd w:id="88"/>
      <w:bookmarkEnd w:id="89"/>
    </w:p>
    <w:p w14:paraId="0255016B" w14:textId="77777777" w:rsidR="005A2739" w:rsidRPr="00AC3A34" w:rsidRDefault="005A2739" w:rsidP="00B021C6">
      <w:pPr>
        <w:pBdr>
          <w:top w:val="single" w:sz="4" w:space="1" w:color="auto"/>
          <w:left w:val="single" w:sz="4" w:space="4" w:color="auto"/>
          <w:bottom w:val="single" w:sz="4" w:space="1" w:color="auto"/>
          <w:right w:val="single" w:sz="4" w:space="4" w:color="auto"/>
        </w:pBdr>
        <w:overflowPunct w:val="0"/>
        <w:spacing w:before="120" w:after="120" w:line="240" w:lineRule="atLeast"/>
        <w:rPr>
          <w:rFonts w:eastAsia="宋体"/>
          <w:kern w:val="22"/>
          <w:sz w:val="24"/>
          <w:lang w:eastAsia="zh-CN"/>
        </w:rPr>
      </w:pPr>
      <w:r w:rsidRPr="00AC3A34">
        <w:rPr>
          <w:rFonts w:eastAsia="宋体"/>
          <w:b/>
          <w:kern w:val="22"/>
          <w:sz w:val="24"/>
          <w:lang w:eastAsia="zh-CN"/>
        </w:rPr>
        <w:t>初稿：</w:t>
      </w:r>
      <w:r w:rsidRPr="00AC3A34">
        <w:rPr>
          <w:rFonts w:eastAsia="宋体"/>
          <w:kern w:val="22"/>
          <w:sz w:val="24"/>
          <w:lang w:eastAsia="zh-CN"/>
        </w:rPr>
        <w:t>在所有国家制定措施，加强相关能力和实施这些措施，以预防、管理或控制生物技术对生物多样性和人类健康的潜在有害影响，减少这些影响带来的风险。</w:t>
      </w:r>
    </w:p>
    <w:p w14:paraId="122416A7" w14:textId="77777777" w:rsidR="005A2739" w:rsidRPr="00AC3A34" w:rsidRDefault="005A2739" w:rsidP="00B021C6">
      <w:pPr>
        <w:keepNext/>
        <w:overflowPunct w:val="0"/>
        <w:spacing w:before="120" w:after="120" w:line="240" w:lineRule="atLeast"/>
        <w:rPr>
          <w:rFonts w:eastAsia="宋体"/>
          <w:kern w:val="22"/>
          <w:sz w:val="24"/>
        </w:rPr>
      </w:pPr>
      <w:proofErr w:type="spellStart"/>
      <w:r w:rsidRPr="005A2739">
        <w:rPr>
          <w:rFonts w:eastAsia="楷体"/>
          <w:kern w:val="22"/>
          <w:sz w:val="24"/>
        </w:rPr>
        <w:t>听到的意见</w:t>
      </w:r>
      <w:proofErr w:type="spellEnd"/>
    </w:p>
    <w:p w14:paraId="0D85C1AA"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对这个行动目标的范围进行了讨论，一些缔约方</w:t>
      </w:r>
      <w:r w:rsidRPr="00AC3A34">
        <w:rPr>
          <w:rFonts w:eastAsia="宋体"/>
          <w:kern w:val="22"/>
          <w:sz w:val="24"/>
          <w:szCs w:val="24"/>
          <w:lang w:eastAsia="zh-CN"/>
        </w:rPr>
        <w:t>​</w:t>
      </w:r>
      <w:r w:rsidRPr="00AC3A34">
        <w:rPr>
          <w:rFonts w:eastAsia="宋体"/>
          <w:kern w:val="22"/>
          <w:sz w:val="24"/>
          <w:szCs w:val="24"/>
          <w:lang w:eastAsia="zh-CN"/>
        </w:rPr>
        <w:t>认为，根据《卡塔赫纳议定书》的范围，这个行动目标应限于生物技术，而另一些缔约方</w:t>
      </w:r>
      <w:r w:rsidRPr="00AC3A34">
        <w:rPr>
          <w:rFonts w:eastAsia="宋体"/>
          <w:kern w:val="22"/>
          <w:sz w:val="24"/>
          <w:szCs w:val="24"/>
          <w:lang w:eastAsia="zh-CN"/>
        </w:rPr>
        <w:t>​</w:t>
      </w:r>
      <w:r w:rsidRPr="00AC3A34">
        <w:rPr>
          <w:rFonts w:eastAsia="宋体"/>
          <w:kern w:val="22"/>
          <w:sz w:val="24"/>
          <w:szCs w:val="24"/>
          <w:lang w:eastAsia="zh-CN"/>
        </w:rPr>
        <w:t>则认为目标的范围应更广泛。</w:t>
      </w:r>
    </w:p>
    <w:p w14:paraId="5F635BB1"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此外，一些缔约方评论说，这个行动目标还应涉及生物技术的惠益，而不仅限于其风险。</w:t>
      </w:r>
    </w:p>
    <w:p w14:paraId="01C17357" w14:textId="0DD4EFA6" w:rsidR="005A2739" w:rsidRPr="00AC3A34" w:rsidRDefault="0051752F" w:rsidP="00B021C6">
      <w:pPr>
        <w:overflowPunct w:val="0"/>
        <w:spacing w:before="120" w:after="120" w:line="240" w:lineRule="atLeast"/>
        <w:rPr>
          <w:rFonts w:eastAsia="宋体"/>
          <w:kern w:val="22"/>
          <w:sz w:val="24"/>
        </w:rPr>
      </w:pPr>
      <w:proofErr w:type="spellStart"/>
      <w:r>
        <w:rPr>
          <w:rFonts w:eastAsia="楷体"/>
          <w:kern w:val="22"/>
          <w:sz w:val="24"/>
        </w:rPr>
        <w:t>数字元素</w:t>
      </w:r>
      <w:proofErr w:type="spellEnd"/>
    </w:p>
    <w:p w14:paraId="75728281" w14:textId="77777777" w:rsidR="005A2739" w:rsidRPr="00AC3A34" w:rsidRDefault="005A2739" w:rsidP="00B021C6">
      <w:pPr>
        <w:pStyle w:val="Para1"/>
        <w:tabs>
          <w:tab w:val="clear" w:pos="360"/>
        </w:tabs>
        <w:overflowPunct w:val="0"/>
        <w:spacing w:line="240" w:lineRule="atLeast"/>
        <w:rPr>
          <w:rFonts w:eastAsia="宋体"/>
          <w:kern w:val="22"/>
          <w:sz w:val="24"/>
          <w:lang w:eastAsia="zh-CN"/>
        </w:rPr>
      </w:pPr>
      <w:r w:rsidRPr="00AC3A34">
        <w:rPr>
          <w:rFonts w:eastAsia="宋体"/>
          <w:kern w:val="22"/>
          <w:sz w:val="24"/>
          <w:szCs w:val="24"/>
          <w:lang w:eastAsia="zh-CN"/>
        </w:rPr>
        <w:t>这个行动目标旨在确保各国采取有效措施，通过制定措施、加强能力和实施措施来</w:t>
      </w:r>
      <w:r w:rsidRPr="00AC3A34">
        <w:rPr>
          <w:rFonts w:eastAsia="宋体"/>
          <w:kern w:val="22"/>
          <w:sz w:val="24"/>
          <w:szCs w:val="24"/>
          <w:lang w:eastAsia="zh-CN"/>
        </w:rPr>
        <w:t>“</w:t>
      </w:r>
      <w:r w:rsidRPr="00AC3A34">
        <w:rPr>
          <w:rFonts w:eastAsia="宋体"/>
          <w:kern w:val="22"/>
          <w:sz w:val="24"/>
          <w:szCs w:val="24"/>
          <w:lang w:eastAsia="zh-CN"/>
        </w:rPr>
        <w:t>预防、管理和控制潜在有害影响</w:t>
      </w:r>
      <w:r w:rsidRPr="00AC3A34">
        <w:rPr>
          <w:rFonts w:eastAsia="宋体"/>
          <w:kern w:val="22"/>
          <w:sz w:val="24"/>
          <w:szCs w:val="24"/>
          <w:lang w:eastAsia="zh-CN"/>
        </w:rPr>
        <w:t>”</w:t>
      </w:r>
      <w:r w:rsidRPr="00AC3A34">
        <w:rPr>
          <w:rFonts w:eastAsia="宋体"/>
          <w:kern w:val="22"/>
          <w:sz w:val="24"/>
          <w:szCs w:val="24"/>
          <w:lang w:eastAsia="zh-CN"/>
        </w:rPr>
        <w:t>。这里的</w:t>
      </w:r>
      <w:r>
        <w:rPr>
          <w:rFonts w:eastAsia="宋体" w:hint="eastAsia"/>
          <w:kern w:val="22"/>
          <w:sz w:val="24"/>
          <w:szCs w:val="24"/>
          <w:lang w:eastAsia="zh-CN"/>
        </w:rPr>
        <w:t>定性</w:t>
      </w:r>
      <w:r w:rsidRPr="00AC3A34">
        <w:rPr>
          <w:rFonts w:eastAsia="宋体"/>
          <w:kern w:val="22"/>
          <w:sz w:val="24"/>
          <w:szCs w:val="24"/>
          <w:lang w:eastAsia="zh-CN"/>
        </w:rPr>
        <w:t>因素至关重要，缔约方需要确定如何：管理生物技术，投资于境内的能力建设，有效合作，以及支持发展中国家。</w:t>
      </w:r>
    </w:p>
    <w:p w14:paraId="45058E05" w14:textId="77777777" w:rsidR="005A2739" w:rsidRPr="00AC3A34" w:rsidRDefault="005A2739" w:rsidP="00B021C6">
      <w:pPr>
        <w:pStyle w:val="Para1"/>
        <w:numPr>
          <w:ilvl w:val="0"/>
          <w:numId w:val="0"/>
        </w:numPr>
        <w:overflowPunct w:val="0"/>
        <w:spacing w:line="240" w:lineRule="atLeast"/>
        <w:rPr>
          <w:rFonts w:eastAsia="宋体"/>
          <w:kern w:val="22"/>
          <w:sz w:val="24"/>
          <w:lang w:eastAsia="zh-CN"/>
        </w:rPr>
      </w:pPr>
      <w:r w:rsidRPr="005A2739">
        <w:rPr>
          <w:rFonts w:eastAsia="楷体"/>
          <w:kern w:val="22"/>
          <w:sz w:val="24"/>
          <w:lang w:eastAsia="zh-CN"/>
        </w:rPr>
        <w:t>供缔约方和利害攸关方审议的问题</w:t>
      </w:r>
    </w:p>
    <w:p w14:paraId="012629AA" w14:textId="77777777" w:rsidR="005A2739" w:rsidRPr="00AC3A34" w:rsidRDefault="005A2739" w:rsidP="0024065E">
      <w:pPr>
        <w:pStyle w:val="ListParagraph"/>
        <w:numPr>
          <w:ilvl w:val="0"/>
          <w:numId w:val="23"/>
        </w:numPr>
        <w:overflowPunct w:val="0"/>
        <w:spacing w:before="120" w:after="120" w:line="240" w:lineRule="atLeast"/>
        <w:ind w:left="0" w:firstLine="490"/>
        <w:contextualSpacing w:val="0"/>
        <w:rPr>
          <w:rFonts w:eastAsia="宋体"/>
          <w:kern w:val="22"/>
          <w:sz w:val="24"/>
          <w:lang w:eastAsia="zh-CN"/>
        </w:rPr>
      </w:pPr>
      <w:r w:rsidRPr="00AC3A34">
        <w:rPr>
          <w:rFonts w:eastAsia="宋体"/>
          <w:kern w:val="22"/>
          <w:sz w:val="24"/>
          <w:lang w:eastAsia="zh-CN"/>
        </w:rPr>
        <w:t>是否应该重新安排行动目标的顺序，将此行动目标移至行动目标</w:t>
      </w:r>
      <w:r w:rsidRPr="00AC3A34">
        <w:rPr>
          <w:rFonts w:eastAsia="宋体"/>
          <w:kern w:val="22"/>
          <w:sz w:val="24"/>
          <w:lang w:eastAsia="zh-CN"/>
        </w:rPr>
        <w:t>13</w:t>
      </w:r>
      <w:r w:rsidRPr="00AC3A34">
        <w:rPr>
          <w:rFonts w:eastAsia="宋体"/>
          <w:kern w:val="22"/>
          <w:sz w:val="24"/>
          <w:lang w:eastAsia="zh-CN"/>
        </w:rPr>
        <w:t>之后，特别是如果增加惠益分享</w:t>
      </w:r>
      <w:r w:rsidRPr="00AC3A34">
        <w:rPr>
          <w:rFonts w:eastAsia="宋体"/>
          <w:kern w:val="22"/>
          <w:sz w:val="24"/>
          <w:lang w:eastAsia="zh-CN"/>
        </w:rPr>
        <w:t>​</w:t>
      </w:r>
      <w:r w:rsidRPr="00AC3A34">
        <w:rPr>
          <w:rFonts w:eastAsia="宋体"/>
          <w:kern w:val="22"/>
          <w:sz w:val="24"/>
          <w:lang w:eastAsia="zh-CN"/>
        </w:rPr>
        <w:t>的内容（即置于</w:t>
      </w:r>
      <w:r w:rsidRPr="00AC3A34">
        <w:rPr>
          <w:rFonts w:eastAsia="宋体"/>
          <w:kern w:val="22"/>
          <w:sz w:val="24"/>
          <w:lang w:eastAsia="zh-CN"/>
        </w:rPr>
        <w:t>“</w:t>
      </w:r>
      <w:r w:rsidRPr="00AC3A34">
        <w:rPr>
          <w:rFonts w:eastAsia="宋体"/>
          <w:kern w:val="22"/>
          <w:sz w:val="24"/>
          <w:lang w:eastAsia="zh-CN"/>
        </w:rPr>
        <w:t>通过可持续利用和惠益分享</w:t>
      </w:r>
      <w:r w:rsidRPr="00AC3A34">
        <w:rPr>
          <w:rFonts w:eastAsia="宋体"/>
          <w:kern w:val="22"/>
          <w:sz w:val="24"/>
          <w:lang w:eastAsia="zh-CN"/>
        </w:rPr>
        <w:t>​</w:t>
      </w:r>
      <w:r w:rsidRPr="00AC3A34">
        <w:rPr>
          <w:rFonts w:eastAsia="宋体"/>
          <w:kern w:val="22"/>
          <w:sz w:val="24"/>
          <w:lang w:eastAsia="zh-CN"/>
        </w:rPr>
        <w:t>满足人民的需要</w:t>
      </w:r>
      <w:r w:rsidRPr="00AC3A34">
        <w:rPr>
          <w:rFonts w:eastAsia="宋体"/>
          <w:kern w:val="22"/>
          <w:sz w:val="24"/>
          <w:lang w:eastAsia="zh-CN"/>
        </w:rPr>
        <w:t>”</w:t>
      </w:r>
      <w:r w:rsidRPr="00AC3A34">
        <w:rPr>
          <w:rFonts w:eastAsia="宋体"/>
          <w:kern w:val="22"/>
          <w:sz w:val="24"/>
          <w:lang w:eastAsia="zh-CN"/>
        </w:rPr>
        <w:t>的标题下）？</w:t>
      </w:r>
    </w:p>
    <w:p w14:paraId="30191C0D" w14:textId="77777777" w:rsidR="005A2739" w:rsidRPr="00AC3A34" w:rsidRDefault="005A2739" w:rsidP="0024065E">
      <w:pPr>
        <w:pStyle w:val="ListParagraph"/>
        <w:numPr>
          <w:ilvl w:val="0"/>
          <w:numId w:val="23"/>
        </w:numPr>
        <w:overflowPunct w:val="0"/>
        <w:spacing w:before="120" w:after="120" w:line="240" w:lineRule="atLeast"/>
        <w:ind w:left="0" w:firstLine="490"/>
        <w:contextualSpacing w:val="0"/>
        <w:rPr>
          <w:rFonts w:eastAsia="宋体"/>
          <w:kern w:val="22"/>
          <w:sz w:val="24"/>
          <w:lang w:eastAsia="zh-CN"/>
        </w:rPr>
      </w:pPr>
      <w:r w:rsidRPr="00AC3A34">
        <w:rPr>
          <w:rFonts w:eastAsia="宋体"/>
          <w:kern w:val="22"/>
          <w:sz w:val="24"/>
          <w:lang w:eastAsia="zh-CN"/>
        </w:rPr>
        <w:t>保持范围更广的目标是否更好？这可以通过让各方都承诺做得更多，而不是将采取行动者局限于《卡塔赫纳议定书》的签署方？</w:t>
      </w:r>
    </w:p>
    <w:p w14:paraId="4E55E887" w14:textId="77777777" w:rsidR="005A2739" w:rsidRPr="00AC3A34" w:rsidRDefault="005A2739" w:rsidP="00B021C6">
      <w:pPr>
        <w:overflowPunct w:val="0"/>
        <w:spacing w:before="120" w:after="120" w:line="240" w:lineRule="atLeast"/>
        <w:rPr>
          <w:rFonts w:eastAsia="宋体"/>
          <w:kern w:val="22"/>
          <w:sz w:val="24"/>
        </w:rPr>
      </w:pPr>
      <w:proofErr w:type="spellStart"/>
      <w:r w:rsidRPr="005A2739">
        <w:rPr>
          <w:rFonts w:eastAsia="楷体"/>
          <w:kern w:val="22"/>
          <w:sz w:val="24"/>
        </w:rPr>
        <w:t>建议</w:t>
      </w:r>
      <w:proofErr w:type="spellEnd"/>
    </w:p>
    <w:p w14:paraId="50C66529" w14:textId="30FF74E9"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关于可能增加提及生物技术惠益的内容，谨指出，虽然《卡塔赫纳议定书》没有涉及促进生物技术惠益，但《公约》第十九条明确涉及生物技术惠益</w:t>
      </w:r>
      <w:r w:rsidRPr="00A421E6">
        <w:rPr>
          <w:rFonts w:eastAsia="宋体"/>
          <w:kern w:val="22"/>
          <w:sz w:val="24"/>
          <w:szCs w:val="24"/>
          <w:lang w:eastAsia="zh-CN"/>
        </w:rPr>
        <w:t>。</w:t>
      </w:r>
      <w:r w:rsidRPr="00A421E6">
        <w:rPr>
          <w:rFonts w:eastAsia="宋体"/>
          <w:kern w:val="22"/>
          <w:sz w:val="24"/>
          <w:szCs w:val="24"/>
          <w:vertAlign w:val="superscript"/>
          <w:lang w:eastAsia="zh-CN"/>
        </w:rPr>
        <w:footnoteReference w:id="8"/>
      </w:r>
      <w:r w:rsidR="00A421E6">
        <w:rPr>
          <w:rFonts w:eastAsia="宋体" w:hint="eastAsia"/>
          <w:kern w:val="22"/>
          <w:sz w:val="24"/>
          <w:szCs w:val="24"/>
          <w:lang w:eastAsia="zh-CN"/>
        </w:rPr>
        <w:t xml:space="preserve"> </w:t>
      </w:r>
      <w:r w:rsidRPr="00A421E6">
        <w:rPr>
          <w:rFonts w:eastAsia="宋体"/>
          <w:kern w:val="22"/>
          <w:sz w:val="24"/>
          <w:szCs w:val="24"/>
          <w:lang w:eastAsia="zh-CN"/>
        </w:rPr>
        <w:t>生</w:t>
      </w:r>
      <w:r w:rsidRPr="00AC3A34">
        <w:rPr>
          <w:rFonts w:eastAsia="宋体"/>
          <w:kern w:val="22"/>
          <w:sz w:val="24"/>
          <w:szCs w:val="24"/>
          <w:lang w:eastAsia="zh-CN"/>
        </w:rPr>
        <w:t>物技术的潜在惠益也可以反映在行动目标</w:t>
      </w:r>
      <w:r w:rsidRPr="00AC3A34">
        <w:rPr>
          <w:rFonts w:eastAsia="宋体"/>
          <w:kern w:val="22"/>
          <w:sz w:val="24"/>
          <w:szCs w:val="24"/>
          <w:lang w:eastAsia="zh-CN"/>
        </w:rPr>
        <w:t>9</w:t>
      </w:r>
      <w:r w:rsidRPr="00AC3A34">
        <w:rPr>
          <w:rFonts w:eastAsia="宋体"/>
          <w:kern w:val="22"/>
          <w:sz w:val="24"/>
          <w:szCs w:val="24"/>
          <w:lang w:eastAsia="zh-CN"/>
        </w:rPr>
        <w:t>或</w:t>
      </w:r>
      <w:r w:rsidRPr="00AC3A34">
        <w:rPr>
          <w:rFonts w:eastAsia="宋体"/>
          <w:kern w:val="22"/>
          <w:sz w:val="24"/>
          <w:szCs w:val="24"/>
          <w:lang w:eastAsia="zh-CN"/>
        </w:rPr>
        <w:t>10</w:t>
      </w:r>
      <w:r w:rsidRPr="00AC3A34">
        <w:rPr>
          <w:rFonts w:eastAsia="宋体"/>
          <w:kern w:val="22"/>
          <w:sz w:val="24"/>
          <w:szCs w:val="24"/>
          <w:lang w:eastAsia="zh-CN"/>
        </w:rPr>
        <w:t>。</w:t>
      </w:r>
    </w:p>
    <w:p w14:paraId="6623BD72"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13205C">
        <w:rPr>
          <w:rFonts w:eastAsia="宋体"/>
          <w:kern w:val="22"/>
          <w:sz w:val="24"/>
          <w:szCs w:val="24"/>
          <w:lang w:eastAsia="zh-CN"/>
        </w:rPr>
        <w:t>缔约方应铭记，《生物多样性公约》的若干条款涉及生物技术，包括第</w:t>
      </w:r>
      <w:r w:rsidRPr="0013205C">
        <w:rPr>
          <w:rFonts w:eastAsia="宋体"/>
          <w:kern w:val="22"/>
          <w:sz w:val="24"/>
          <w:szCs w:val="24"/>
          <w:lang w:eastAsia="zh-CN"/>
        </w:rPr>
        <w:t>8</w:t>
      </w:r>
      <w:r w:rsidRPr="0013205C">
        <w:rPr>
          <w:rFonts w:eastAsia="宋体"/>
          <w:kern w:val="22"/>
          <w:sz w:val="24"/>
          <w:szCs w:val="24"/>
          <w:lang w:eastAsia="zh-CN"/>
        </w:rPr>
        <w:t>（</w:t>
      </w:r>
      <w:r w:rsidRPr="0013205C">
        <w:rPr>
          <w:rFonts w:eastAsia="宋体"/>
          <w:kern w:val="22"/>
          <w:sz w:val="24"/>
          <w:szCs w:val="24"/>
          <w:lang w:eastAsia="zh-CN"/>
        </w:rPr>
        <w:t>g</w:t>
      </w:r>
      <w:r w:rsidRPr="0013205C">
        <w:rPr>
          <w:rFonts w:eastAsia="宋体"/>
          <w:kern w:val="22"/>
          <w:sz w:val="24"/>
          <w:szCs w:val="24"/>
          <w:lang w:eastAsia="zh-CN"/>
        </w:rPr>
        <w:t>）条，该款要求缔约方尽可能和适当地建立或保持监管、管理或控制与使用和释放生物技术所产生改性活生物体相关风险的手段，这些风险可能对环境产生有害影响，从而可能影响</w:t>
      </w:r>
      <w:r w:rsidRPr="00AC3A34">
        <w:rPr>
          <w:rFonts w:eastAsia="宋体"/>
          <w:kern w:val="22"/>
          <w:sz w:val="24"/>
          <w:szCs w:val="24"/>
          <w:lang w:eastAsia="zh-CN"/>
        </w:rPr>
        <w:t>生物多样性的保护和可持续利用，同时考虑到对人类健康的风险。</w:t>
      </w:r>
    </w:p>
    <w:p w14:paraId="0427994E" w14:textId="77777777" w:rsidR="005A2739" w:rsidRPr="00AC3A34" w:rsidRDefault="005A2739" w:rsidP="00B021C6">
      <w:pPr>
        <w:overflowPunct w:val="0"/>
        <w:spacing w:before="120" w:after="120" w:line="240" w:lineRule="atLeast"/>
        <w:rPr>
          <w:rFonts w:eastAsia="宋体"/>
          <w:kern w:val="22"/>
          <w:sz w:val="24"/>
          <w:lang w:eastAsia="zh-CN"/>
        </w:rPr>
      </w:pPr>
    </w:p>
    <w:p w14:paraId="7E310579" w14:textId="77777777" w:rsidR="005A2739" w:rsidRPr="00AC3A34" w:rsidRDefault="005A2739" w:rsidP="00B021C6">
      <w:pPr>
        <w:overflowPunct w:val="0"/>
        <w:spacing w:before="120" w:after="120" w:line="240" w:lineRule="atLeast"/>
        <w:jc w:val="left"/>
        <w:rPr>
          <w:rFonts w:eastAsia="宋体"/>
          <w:b/>
          <w:kern w:val="22"/>
          <w:sz w:val="24"/>
          <w:lang w:eastAsia="zh-CN"/>
        </w:rPr>
      </w:pPr>
      <w:r w:rsidRPr="00AC3A34">
        <w:rPr>
          <w:rFonts w:eastAsia="宋体"/>
          <w:b/>
          <w:kern w:val="22"/>
          <w:sz w:val="24"/>
          <w:lang w:eastAsia="zh-CN"/>
        </w:rPr>
        <w:br w:type="page"/>
      </w:r>
    </w:p>
    <w:p w14:paraId="39ABDF61" w14:textId="77777777" w:rsidR="005A2739" w:rsidRPr="002C25D7" w:rsidRDefault="005A2739" w:rsidP="00B021C6">
      <w:pPr>
        <w:pStyle w:val="Heading3"/>
        <w:overflowPunct w:val="0"/>
        <w:spacing w:line="240" w:lineRule="atLeast"/>
        <w:ind w:left="490"/>
        <w:jc w:val="both"/>
        <w:rPr>
          <w:rFonts w:eastAsia="宋体"/>
          <w:b/>
          <w:bCs/>
          <w:i w:val="0"/>
          <w:iCs w:val="0"/>
          <w:sz w:val="24"/>
          <w:lang w:eastAsia="zh-CN"/>
        </w:rPr>
      </w:pPr>
      <w:bookmarkStart w:id="90" w:name="_Toc90477146"/>
      <w:bookmarkStart w:id="91" w:name="_Toc90477357"/>
      <w:r w:rsidRPr="002C25D7">
        <w:rPr>
          <w:rFonts w:eastAsia="宋体"/>
          <w:b/>
          <w:bCs/>
          <w:i w:val="0"/>
          <w:iCs w:val="0"/>
          <w:sz w:val="24"/>
          <w:lang w:eastAsia="zh-CN"/>
        </w:rPr>
        <w:lastRenderedPageBreak/>
        <w:t>行动目标</w:t>
      </w:r>
      <w:r w:rsidRPr="002C25D7">
        <w:rPr>
          <w:rFonts w:eastAsia="宋体"/>
          <w:b/>
          <w:bCs/>
          <w:i w:val="0"/>
          <w:iCs w:val="0"/>
          <w:sz w:val="24"/>
          <w:lang w:eastAsia="zh-CN"/>
        </w:rPr>
        <w:t>18</w:t>
      </w:r>
      <w:bookmarkEnd w:id="90"/>
      <w:bookmarkEnd w:id="91"/>
    </w:p>
    <w:p w14:paraId="11A55FC9" w14:textId="77777777" w:rsidR="005A2739" w:rsidRPr="00AC3A34" w:rsidRDefault="005A2739" w:rsidP="00B021C6">
      <w:pPr>
        <w:pBdr>
          <w:top w:val="single" w:sz="4" w:space="1" w:color="auto"/>
          <w:left w:val="single" w:sz="4" w:space="4" w:color="auto"/>
          <w:bottom w:val="single" w:sz="4" w:space="1" w:color="auto"/>
          <w:right w:val="single" w:sz="4" w:space="4" w:color="auto"/>
        </w:pBdr>
        <w:overflowPunct w:val="0"/>
        <w:spacing w:before="120" w:after="120" w:line="240" w:lineRule="atLeast"/>
        <w:rPr>
          <w:rFonts w:eastAsia="宋体"/>
          <w:kern w:val="22"/>
          <w:sz w:val="24"/>
          <w:lang w:eastAsia="zh-CN"/>
        </w:rPr>
      </w:pPr>
      <w:r w:rsidRPr="00AC3A34">
        <w:rPr>
          <w:rFonts w:eastAsia="宋体"/>
          <w:b/>
          <w:kern w:val="22"/>
          <w:sz w:val="24"/>
          <w:lang w:eastAsia="zh-CN"/>
        </w:rPr>
        <w:t>初稿：</w:t>
      </w:r>
      <w:r w:rsidRPr="00AC3A34">
        <w:rPr>
          <w:rFonts w:eastAsia="宋体"/>
          <w:kern w:val="22"/>
          <w:sz w:val="24"/>
          <w:lang w:eastAsia="zh-CN"/>
        </w:rPr>
        <w:t>以公正和公平的方式改变对生物多样性有害的激励措施的方向，调整其用途，对其进行改革或予以取消，每年至少将其减少</w:t>
      </w:r>
      <w:r w:rsidRPr="00AC3A34">
        <w:rPr>
          <w:rFonts w:eastAsia="宋体"/>
          <w:kern w:val="22"/>
          <w:sz w:val="24"/>
          <w:lang w:eastAsia="zh-CN"/>
        </w:rPr>
        <w:t>5,000</w:t>
      </w:r>
      <w:r w:rsidRPr="00AC3A34">
        <w:rPr>
          <w:rFonts w:eastAsia="宋体"/>
          <w:kern w:val="22"/>
          <w:sz w:val="24"/>
          <w:lang w:eastAsia="zh-CN"/>
        </w:rPr>
        <w:t>亿美元，把那些最有害的补贴全部包括在内，并确保激励措施，包括</w:t>
      </w:r>
      <w:r w:rsidRPr="00AC3A34">
        <w:rPr>
          <w:rFonts w:eastAsia="宋体"/>
          <w:kern w:val="22"/>
          <w:sz w:val="24"/>
          <w:lang w:val="en-CA" w:eastAsia="zh-CN"/>
        </w:rPr>
        <w:t>公共和私营部门的经济和监管激励措施，</w:t>
      </w:r>
      <w:r w:rsidRPr="00AC3A34">
        <w:rPr>
          <w:rFonts w:eastAsia="宋体"/>
          <w:kern w:val="22"/>
          <w:sz w:val="24"/>
          <w:lang w:eastAsia="zh-CN"/>
        </w:rPr>
        <w:t>对生物多样性具有正面影响或是无害。</w:t>
      </w:r>
    </w:p>
    <w:p w14:paraId="2ADFB7C3" w14:textId="77777777" w:rsidR="005A2739" w:rsidRPr="00AC3A34" w:rsidRDefault="005A2739" w:rsidP="00B021C6">
      <w:pPr>
        <w:keepNext/>
        <w:overflowPunct w:val="0"/>
        <w:spacing w:before="120" w:after="120" w:line="240" w:lineRule="atLeast"/>
        <w:rPr>
          <w:rFonts w:eastAsia="宋体"/>
          <w:kern w:val="22"/>
          <w:sz w:val="24"/>
        </w:rPr>
      </w:pPr>
      <w:proofErr w:type="spellStart"/>
      <w:r w:rsidRPr="005A2739">
        <w:rPr>
          <w:rFonts w:eastAsia="楷体"/>
          <w:kern w:val="22"/>
          <w:sz w:val="24"/>
        </w:rPr>
        <w:t>听到的意见</w:t>
      </w:r>
      <w:proofErr w:type="spellEnd"/>
    </w:p>
    <w:p w14:paraId="639988F5"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一些缔约方质疑数字因素及其实现行动目标的能力。一些缔约方还质疑减少或消除有害补贴是否应成为资源调动战略的一部分。</w:t>
      </w:r>
    </w:p>
    <w:p w14:paraId="14280609" w14:textId="27FDC23B" w:rsidR="005A2739" w:rsidRPr="00AC3A34" w:rsidRDefault="0051752F" w:rsidP="00B021C6">
      <w:pPr>
        <w:overflowPunct w:val="0"/>
        <w:spacing w:before="120" w:after="120" w:line="240" w:lineRule="atLeast"/>
        <w:rPr>
          <w:rFonts w:eastAsia="宋体"/>
          <w:kern w:val="22"/>
          <w:sz w:val="24"/>
        </w:rPr>
      </w:pPr>
      <w:proofErr w:type="spellStart"/>
      <w:r>
        <w:rPr>
          <w:rFonts w:eastAsia="楷体"/>
          <w:kern w:val="22"/>
          <w:sz w:val="24"/>
        </w:rPr>
        <w:t>数字元素</w:t>
      </w:r>
      <w:proofErr w:type="spellEnd"/>
    </w:p>
    <w:p w14:paraId="5E7C3161" w14:textId="77777777" w:rsidR="005A2739" w:rsidRPr="00AC3A34" w:rsidRDefault="004C778E" w:rsidP="00B021C6">
      <w:pPr>
        <w:pStyle w:val="Para1"/>
        <w:tabs>
          <w:tab w:val="clear" w:pos="360"/>
        </w:tabs>
        <w:overflowPunct w:val="0"/>
        <w:spacing w:line="240" w:lineRule="atLeast"/>
        <w:rPr>
          <w:rFonts w:eastAsia="宋体"/>
          <w:kern w:val="22"/>
          <w:sz w:val="24"/>
          <w:szCs w:val="24"/>
          <w:lang w:eastAsia="zh-CN"/>
        </w:rPr>
      </w:pPr>
      <w:sdt>
        <w:sdtPr>
          <w:rPr>
            <w:rFonts w:eastAsia="宋体"/>
            <w:kern w:val="22"/>
            <w:sz w:val="24"/>
            <w:szCs w:val="24"/>
            <w:lang w:eastAsia="zh-CN"/>
          </w:rPr>
          <w:tag w:val="goog_rdk_86"/>
          <w:id w:val="966012609"/>
        </w:sdtPr>
        <w:sdtEndPr/>
        <w:sdtContent/>
      </w:sdt>
      <w:r w:rsidR="005A2739" w:rsidRPr="00AC3A34">
        <w:rPr>
          <w:rFonts w:eastAsia="宋体"/>
          <w:kern w:val="22"/>
          <w:sz w:val="24"/>
          <w:szCs w:val="24"/>
          <w:lang w:eastAsia="zh-CN"/>
        </w:rPr>
        <w:t>这个行动目标中的数字</w:t>
      </w:r>
      <w:r w:rsidR="005A2739">
        <w:rPr>
          <w:rFonts w:eastAsia="宋体" w:hint="eastAsia"/>
          <w:kern w:val="22"/>
          <w:sz w:val="24"/>
          <w:szCs w:val="24"/>
          <w:lang w:eastAsia="zh-CN"/>
        </w:rPr>
        <w:t>元</w:t>
      </w:r>
      <w:r w:rsidR="005A2739" w:rsidRPr="00AC3A34">
        <w:rPr>
          <w:rFonts w:eastAsia="宋体"/>
          <w:kern w:val="22"/>
          <w:sz w:val="24"/>
          <w:szCs w:val="24"/>
          <w:lang w:eastAsia="zh-CN"/>
        </w:rPr>
        <w:t>素基于经济合作与发展组织（经合组织）的分析。根据这些分析，对生物多样性有害或潜在有害的补贴价值据保守估计约为每年</w:t>
      </w:r>
      <w:r w:rsidR="005A2739" w:rsidRPr="00AC3A34">
        <w:rPr>
          <w:rFonts w:eastAsia="宋体"/>
          <w:kern w:val="22"/>
          <w:sz w:val="24"/>
          <w:szCs w:val="24"/>
          <w:lang w:eastAsia="zh-CN"/>
        </w:rPr>
        <w:t>5,000</w:t>
      </w:r>
      <w:r w:rsidR="005A2739" w:rsidRPr="00AC3A34">
        <w:rPr>
          <w:rFonts w:eastAsia="宋体"/>
          <w:kern w:val="22"/>
          <w:sz w:val="24"/>
          <w:szCs w:val="24"/>
          <w:lang w:eastAsia="zh-CN"/>
        </w:rPr>
        <w:t>亿美元，其中最有害的补贴包括政府对农业产出的支持和对捕鱼船队的能力增强补贴。</w:t>
      </w:r>
    </w:p>
    <w:p w14:paraId="5D7F3339"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显然，缔约方必须评价在公正和公平情况下什么是可行的。</w:t>
      </w:r>
    </w:p>
    <w:p w14:paraId="73DCFB81" w14:textId="77777777" w:rsidR="005A2739" w:rsidRPr="00AC3A34" w:rsidRDefault="005A2739" w:rsidP="00B021C6">
      <w:pPr>
        <w:overflowPunct w:val="0"/>
        <w:spacing w:before="120" w:after="120" w:line="240" w:lineRule="atLeast"/>
        <w:rPr>
          <w:rFonts w:eastAsia="宋体"/>
          <w:kern w:val="22"/>
          <w:sz w:val="24"/>
        </w:rPr>
      </w:pPr>
      <w:proofErr w:type="spellStart"/>
      <w:r w:rsidRPr="005A2739">
        <w:rPr>
          <w:rFonts w:eastAsia="楷体"/>
          <w:kern w:val="22"/>
          <w:sz w:val="24"/>
        </w:rPr>
        <w:t>建议</w:t>
      </w:r>
      <w:proofErr w:type="spellEnd"/>
    </w:p>
    <w:p w14:paraId="7FA96FFB" w14:textId="4DA839B0"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如</w:t>
      </w:r>
      <w:r w:rsidR="003B4543">
        <w:rPr>
          <w:rFonts w:eastAsia="宋体" w:hint="eastAsia"/>
          <w:kern w:val="22"/>
          <w:sz w:val="24"/>
          <w:szCs w:val="24"/>
          <w:lang w:eastAsia="zh-CN"/>
        </w:rPr>
        <w:t>长期目标</w:t>
      </w:r>
      <w:r w:rsidRPr="00AC3A34">
        <w:rPr>
          <w:rFonts w:eastAsia="宋体"/>
          <w:kern w:val="22"/>
          <w:sz w:val="24"/>
          <w:szCs w:val="24"/>
          <w:lang w:eastAsia="zh-CN"/>
        </w:rPr>
        <w:t>D</w:t>
      </w:r>
      <w:r w:rsidRPr="00AC3A34">
        <w:rPr>
          <w:rFonts w:eastAsia="宋体"/>
          <w:kern w:val="22"/>
          <w:sz w:val="24"/>
          <w:szCs w:val="24"/>
          <w:lang w:eastAsia="zh-CN"/>
        </w:rPr>
        <w:t>所概述，拟议目标是有足够的资源尽快支付所有费用。这可以通过在这个行动目标中降低成本（通过减少有害补贴）和增加可用资源（行动目标</w:t>
      </w:r>
      <w:r w:rsidRPr="00AC3A34">
        <w:rPr>
          <w:rFonts w:eastAsia="宋体"/>
          <w:kern w:val="22"/>
          <w:sz w:val="24"/>
          <w:szCs w:val="24"/>
          <w:lang w:eastAsia="zh-CN"/>
        </w:rPr>
        <w:t>19</w:t>
      </w:r>
      <w:r w:rsidRPr="00AC3A34">
        <w:rPr>
          <w:rFonts w:eastAsia="宋体"/>
          <w:kern w:val="22"/>
          <w:sz w:val="24"/>
          <w:szCs w:val="24"/>
          <w:lang w:eastAsia="zh-CN"/>
        </w:rPr>
        <w:t>）相结合来实现。减少有害补贴将首先通过最大限度地减少损害，直接降低解决生物多样性丧失的成本。成本降低越快越多，融资缺口弥合越早。</w:t>
      </w:r>
    </w:p>
    <w:p w14:paraId="2239F496" w14:textId="03EEEA83"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bookmarkStart w:id="92" w:name="_Ref89197616"/>
      <w:r w:rsidRPr="00AC3A34">
        <w:rPr>
          <w:rFonts w:eastAsia="宋体"/>
          <w:kern w:val="22"/>
          <w:sz w:val="24"/>
          <w:szCs w:val="24"/>
          <w:lang w:eastAsia="zh-CN"/>
        </w:rPr>
        <w:t>财务研究估计，期望这一差距在</w:t>
      </w:r>
      <w:r w:rsidRPr="00AC3A34">
        <w:rPr>
          <w:rFonts w:eastAsia="宋体"/>
          <w:kern w:val="22"/>
          <w:sz w:val="24"/>
          <w:szCs w:val="24"/>
          <w:lang w:eastAsia="zh-CN"/>
        </w:rPr>
        <w:t>2030</w:t>
      </w:r>
      <w:r w:rsidRPr="00AC3A34">
        <w:rPr>
          <w:rFonts w:eastAsia="宋体"/>
          <w:kern w:val="22"/>
          <w:sz w:val="24"/>
          <w:szCs w:val="24"/>
          <w:lang w:eastAsia="zh-CN"/>
        </w:rPr>
        <w:t>年前完全消除是不现实的。然而，据估计，在补贴减少（到</w:t>
      </w:r>
      <w:r w:rsidRPr="00AC3A34">
        <w:rPr>
          <w:rFonts w:eastAsia="宋体"/>
          <w:kern w:val="22"/>
          <w:sz w:val="24"/>
          <w:szCs w:val="24"/>
          <w:lang w:eastAsia="zh-CN"/>
        </w:rPr>
        <w:t>500,000</w:t>
      </w:r>
      <w:r w:rsidRPr="00AC3A34">
        <w:rPr>
          <w:rFonts w:eastAsia="宋体"/>
          <w:kern w:val="22"/>
          <w:sz w:val="24"/>
          <w:szCs w:val="24"/>
          <w:lang w:eastAsia="zh-CN"/>
        </w:rPr>
        <w:t>）和可用资源增加（从目前水平增加到</w:t>
      </w:r>
      <w:r w:rsidRPr="00AC3A34">
        <w:rPr>
          <w:rFonts w:eastAsia="宋体"/>
          <w:kern w:val="22"/>
          <w:sz w:val="24"/>
          <w:szCs w:val="24"/>
          <w:lang w:eastAsia="zh-CN"/>
        </w:rPr>
        <w:t>200,000​</w:t>
      </w:r>
      <w:r w:rsidRPr="00AC3A34">
        <w:rPr>
          <w:rFonts w:eastAsia="宋体"/>
          <w:kern w:val="22"/>
          <w:sz w:val="24"/>
          <w:szCs w:val="24"/>
          <w:lang w:eastAsia="zh-CN"/>
        </w:rPr>
        <w:t>）之间，差距可以缩小</w:t>
      </w:r>
      <w:r w:rsidRPr="00AC3A34">
        <w:rPr>
          <w:rFonts w:eastAsia="宋体"/>
          <w:kern w:val="22"/>
          <w:sz w:val="24"/>
          <w:szCs w:val="24"/>
          <w:lang w:eastAsia="zh-CN"/>
        </w:rPr>
        <w:t>700,000​</w:t>
      </w:r>
      <w:r w:rsidRPr="00AC3A34">
        <w:rPr>
          <w:rFonts w:eastAsia="宋体"/>
          <w:kern w:val="22"/>
          <w:sz w:val="24"/>
          <w:szCs w:val="24"/>
          <w:lang w:eastAsia="zh-CN"/>
        </w:rPr>
        <w:t>。这是《生物多样性公约》资源调动专家小组和保尔森基金会最近报告的重要信息</w:t>
      </w:r>
      <w:r w:rsidRPr="00A421E6">
        <w:rPr>
          <w:rFonts w:eastAsia="宋体"/>
          <w:kern w:val="22"/>
          <w:sz w:val="24"/>
          <w:szCs w:val="24"/>
          <w:lang w:eastAsia="zh-CN"/>
        </w:rPr>
        <w:t>。</w:t>
      </w:r>
      <w:r w:rsidRPr="00A421E6">
        <w:rPr>
          <w:rFonts w:eastAsia="宋体"/>
          <w:kern w:val="22"/>
          <w:sz w:val="24"/>
          <w:szCs w:val="24"/>
          <w:vertAlign w:val="superscript"/>
          <w:lang w:eastAsia="zh-CN"/>
        </w:rPr>
        <w:footnoteReference w:id="9"/>
      </w:r>
      <w:r w:rsidR="00A421E6">
        <w:rPr>
          <w:rFonts w:eastAsia="宋体" w:hint="eastAsia"/>
          <w:kern w:val="22"/>
          <w:sz w:val="24"/>
          <w:szCs w:val="24"/>
          <w:lang w:eastAsia="zh-CN"/>
        </w:rPr>
        <w:t xml:space="preserve"> </w:t>
      </w:r>
      <w:r w:rsidRPr="00A421E6">
        <w:rPr>
          <w:rFonts w:eastAsia="宋体"/>
          <w:kern w:val="22"/>
          <w:sz w:val="24"/>
          <w:szCs w:val="24"/>
          <w:lang w:eastAsia="zh-CN"/>
        </w:rPr>
        <w:t>这</w:t>
      </w:r>
      <w:r w:rsidRPr="0013205C">
        <w:rPr>
          <w:rFonts w:eastAsia="宋体"/>
          <w:kern w:val="22"/>
          <w:sz w:val="24"/>
          <w:szCs w:val="24"/>
          <w:lang w:eastAsia="zh-CN"/>
        </w:rPr>
        <w:t>些</w:t>
      </w:r>
      <w:r w:rsidRPr="00AC3A34">
        <w:rPr>
          <w:rFonts w:eastAsia="宋体"/>
          <w:kern w:val="22"/>
          <w:sz w:val="24"/>
          <w:szCs w:val="24"/>
          <w:lang w:eastAsia="zh-CN"/>
        </w:rPr>
        <w:t>减少实现得越快越多，成本降低幅度就越大。</w:t>
      </w:r>
      <w:bookmarkEnd w:id="92"/>
    </w:p>
    <w:p w14:paraId="2468D079"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此外，如果补贴可以重新定向和调整用途，以支持有利于生物多样性活动，这种积极影响可以成倍增加：例如，调整农业补贴的用途，不再诱导更多的生产，而是为生态系统服务付费，既降低成本（例如，解决农药损失影响），又增加贡献（增加野生动物生境），从财务角度来看没有净成本。诚然，转型会有成本。此外，行动目标是针对最有害的补贴，因此，预计缔约方不会在</w:t>
      </w:r>
      <w:r w:rsidRPr="00AC3A34">
        <w:rPr>
          <w:rFonts w:eastAsia="宋体"/>
          <w:kern w:val="22"/>
          <w:sz w:val="24"/>
          <w:szCs w:val="24"/>
          <w:lang w:eastAsia="zh-CN"/>
        </w:rPr>
        <w:t>2030</w:t>
      </w:r>
      <w:r w:rsidRPr="00AC3A34">
        <w:rPr>
          <w:rFonts w:eastAsia="宋体"/>
          <w:kern w:val="22"/>
          <w:sz w:val="24"/>
          <w:szCs w:val="24"/>
          <w:lang w:eastAsia="zh-CN"/>
        </w:rPr>
        <w:t>年之前取消或改革所有有害补贴。最后，正如上文所解释，由于列入拟议关于实施指导的一节，以爱知生物多样性目标</w:t>
      </w:r>
      <w:r w:rsidRPr="00AC3A34">
        <w:rPr>
          <w:rFonts w:eastAsia="宋体"/>
          <w:kern w:val="22"/>
          <w:sz w:val="24"/>
          <w:szCs w:val="24"/>
          <w:lang w:eastAsia="zh-CN"/>
        </w:rPr>
        <w:t>3</w:t>
      </w:r>
      <w:r w:rsidRPr="00AC3A34">
        <w:rPr>
          <w:rFonts w:eastAsia="宋体"/>
          <w:kern w:val="22"/>
          <w:sz w:val="24"/>
          <w:szCs w:val="24"/>
          <w:lang w:eastAsia="zh-CN"/>
        </w:rPr>
        <w:t>的措辞，这个行动目标的实施将继续</w:t>
      </w:r>
      <w:r w:rsidRPr="00AC3A34">
        <w:rPr>
          <w:rFonts w:eastAsia="宋体"/>
          <w:kern w:val="22"/>
          <w:sz w:val="24"/>
          <w:szCs w:val="24"/>
          <w:lang w:eastAsia="zh-CN"/>
        </w:rPr>
        <w:t>“</w:t>
      </w:r>
      <w:r w:rsidRPr="00AC3A34">
        <w:rPr>
          <w:rFonts w:eastAsia="宋体"/>
          <w:kern w:val="22"/>
          <w:sz w:val="24"/>
          <w:szCs w:val="24"/>
          <w:lang w:eastAsia="zh-CN"/>
        </w:rPr>
        <w:t>遵照《公约》和其他相关国际义务，</w:t>
      </w:r>
      <w:r w:rsidRPr="00AC3A34">
        <w:rPr>
          <w:rFonts w:eastAsia="宋体"/>
          <w:kern w:val="22"/>
          <w:sz w:val="24"/>
          <w:szCs w:val="24"/>
          <w:lang w:eastAsia="zh-CN"/>
        </w:rPr>
        <w:t>……</w:t>
      </w:r>
      <w:r w:rsidRPr="00AC3A34">
        <w:rPr>
          <w:rFonts w:eastAsia="宋体"/>
          <w:kern w:val="22"/>
          <w:sz w:val="24"/>
          <w:szCs w:val="24"/>
          <w:lang w:eastAsia="zh-CN"/>
        </w:rPr>
        <w:t>同时顾及国家的社会经济条件</w:t>
      </w:r>
      <w:r w:rsidRPr="00AC3A34">
        <w:rPr>
          <w:rFonts w:eastAsia="宋体"/>
          <w:kern w:val="22"/>
          <w:sz w:val="24"/>
          <w:szCs w:val="24"/>
          <w:lang w:eastAsia="zh-CN"/>
        </w:rPr>
        <w:t>”</w:t>
      </w:r>
      <w:r w:rsidRPr="00AC3A34">
        <w:rPr>
          <w:rFonts w:eastAsia="宋体"/>
          <w:kern w:val="22"/>
          <w:sz w:val="24"/>
          <w:szCs w:val="24"/>
          <w:lang w:eastAsia="zh-CN"/>
        </w:rPr>
        <w:t>。</w:t>
      </w:r>
    </w:p>
    <w:p w14:paraId="64126B5A" w14:textId="77777777" w:rsidR="005A2739" w:rsidRPr="00AC3A34" w:rsidRDefault="005A2739" w:rsidP="00B021C6">
      <w:pPr>
        <w:overflowPunct w:val="0"/>
        <w:spacing w:before="120" w:after="120" w:line="240" w:lineRule="atLeast"/>
        <w:rPr>
          <w:rFonts w:eastAsia="宋体"/>
          <w:kern w:val="22"/>
          <w:sz w:val="24"/>
          <w:lang w:eastAsia="zh-CN"/>
        </w:rPr>
      </w:pPr>
      <w:r w:rsidRPr="005A2739">
        <w:rPr>
          <w:rFonts w:eastAsia="楷体"/>
          <w:kern w:val="22"/>
          <w:sz w:val="24"/>
          <w:lang w:eastAsia="zh-CN"/>
        </w:rPr>
        <w:t>供缔约方和利害攸关方审议的问题</w:t>
      </w:r>
    </w:p>
    <w:p w14:paraId="31AD3AC8" w14:textId="77777777" w:rsidR="005A2739" w:rsidRPr="00AC3A34" w:rsidRDefault="005A2739" w:rsidP="0024065E">
      <w:pPr>
        <w:pStyle w:val="ListParagraph"/>
        <w:numPr>
          <w:ilvl w:val="0"/>
          <w:numId w:val="24"/>
        </w:numPr>
        <w:overflowPunct w:val="0"/>
        <w:spacing w:before="120" w:after="120" w:line="240" w:lineRule="atLeast"/>
        <w:ind w:left="0" w:firstLine="490"/>
        <w:contextualSpacing w:val="0"/>
        <w:rPr>
          <w:rFonts w:eastAsia="宋体"/>
          <w:kern w:val="22"/>
          <w:sz w:val="24"/>
          <w:lang w:eastAsia="zh-CN"/>
        </w:rPr>
      </w:pPr>
      <w:r w:rsidRPr="00AC3A34">
        <w:rPr>
          <w:rFonts w:eastAsia="宋体"/>
          <w:kern w:val="22"/>
          <w:sz w:val="24"/>
          <w:lang w:eastAsia="zh-CN"/>
        </w:rPr>
        <w:t>缔约方认为在何种程度上减少和消除有害补贴是可行的？</w:t>
      </w:r>
    </w:p>
    <w:p w14:paraId="5DB4D163" w14:textId="77777777" w:rsidR="005A2739" w:rsidRPr="00AC3A34" w:rsidRDefault="005A2739" w:rsidP="0024065E">
      <w:pPr>
        <w:pStyle w:val="ListParagraph"/>
        <w:numPr>
          <w:ilvl w:val="0"/>
          <w:numId w:val="24"/>
        </w:numPr>
        <w:overflowPunct w:val="0"/>
        <w:spacing w:before="120" w:after="120" w:line="240" w:lineRule="atLeast"/>
        <w:ind w:left="0" w:firstLine="490"/>
        <w:contextualSpacing w:val="0"/>
        <w:rPr>
          <w:rFonts w:eastAsia="宋体"/>
          <w:kern w:val="22"/>
          <w:sz w:val="24"/>
          <w:lang w:eastAsia="zh-CN"/>
        </w:rPr>
      </w:pPr>
      <w:r w:rsidRPr="00AC3A34">
        <w:rPr>
          <w:rFonts w:eastAsia="宋体"/>
          <w:kern w:val="22"/>
          <w:sz w:val="24"/>
          <w:lang w:eastAsia="zh-CN"/>
        </w:rPr>
        <w:t>它们应该表示为</w:t>
      </w:r>
      <w:r w:rsidRPr="00AC3A34">
        <w:rPr>
          <w:rFonts w:eastAsia="宋体"/>
          <w:kern w:val="22"/>
          <w:sz w:val="24"/>
          <w:lang w:eastAsia="zh-CN"/>
        </w:rPr>
        <w:t>2030</w:t>
      </w:r>
      <w:r w:rsidRPr="00AC3A34">
        <w:rPr>
          <w:rFonts w:eastAsia="宋体"/>
          <w:kern w:val="22"/>
          <w:sz w:val="24"/>
          <w:lang w:eastAsia="zh-CN"/>
        </w:rPr>
        <w:t>年的年度水平，还是表示为框架期间的累计金额？后一</w:t>
      </w:r>
      <w:r>
        <w:rPr>
          <w:rFonts w:eastAsia="宋体" w:hint="eastAsia"/>
          <w:kern w:val="22"/>
          <w:sz w:val="24"/>
          <w:lang w:eastAsia="zh-CN"/>
        </w:rPr>
        <w:t>个选项</w:t>
      </w:r>
      <w:r w:rsidRPr="00AC3A34">
        <w:rPr>
          <w:rFonts w:eastAsia="宋体"/>
          <w:kern w:val="22"/>
          <w:sz w:val="24"/>
          <w:lang w:eastAsia="zh-CN"/>
        </w:rPr>
        <w:t>考虑到前几年的增加。</w:t>
      </w:r>
    </w:p>
    <w:p w14:paraId="7CD1AEC9" w14:textId="77777777" w:rsidR="005A2739" w:rsidRPr="00AC3A34" w:rsidRDefault="005A2739" w:rsidP="0024065E">
      <w:pPr>
        <w:pStyle w:val="ListParagraph"/>
        <w:numPr>
          <w:ilvl w:val="0"/>
          <w:numId w:val="24"/>
        </w:numPr>
        <w:overflowPunct w:val="0"/>
        <w:spacing w:before="120" w:after="120" w:line="240" w:lineRule="atLeast"/>
        <w:ind w:left="0" w:firstLine="720"/>
        <w:contextualSpacing w:val="0"/>
        <w:rPr>
          <w:rFonts w:eastAsia="宋体"/>
          <w:kern w:val="22"/>
          <w:sz w:val="24"/>
          <w:lang w:eastAsia="zh-CN"/>
        </w:rPr>
      </w:pPr>
      <w:r w:rsidRPr="00AC3A34">
        <w:rPr>
          <w:rFonts w:eastAsia="宋体"/>
          <w:kern w:val="22"/>
          <w:sz w:val="24"/>
          <w:lang w:eastAsia="zh-CN"/>
        </w:rPr>
        <w:lastRenderedPageBreak/>
        <w:t>为了加强行动目标</w:t>
      </w:r>
      <w:r w:rsidRPr="00AC3A34">
        <w:rPr>
          <w:rFonts w:eastAsia="宋体"/>
          <w:kern w:val="22"/>
          <w:sz w:val="24"/>
          <w:lang w:eastAsia="zh-CN"/>
        </w:rPr>
        <w:t>18</w:t>
      </w:r>
      <w:r w:rsidRPr="00AC3A34">
        <w:rPr>
          <w:rFonts w:eastAsia="宋体"/>
          <w:kern w:val="22"/>
          <w:sz w:val="24"/>
          <w:lang w:eastAsia="zh-CN"/>
        </w:rPr>
        <w:t>和</w:t>
      </w:r>
      <w:r w:rsidRPr="00AC3A34">
        <w:rPr>
          <w:rFonts w:eastAsia="宋体"/>
          <w:kern w:val="22"/>
          <w:sz w:val="24"/>
          <w:lang w:eastAsia="zh-CN"/>
        </w:rPr>
        <w:t>19</w:t>
      </w:r>
      <w:r w:rsidRPr="00AC3A34">
        <w:rPr>
          <w:rFonts w:eastAsia="宋体"/>
          <w:kern w:val="22"/>
          <w:sz w:val="24"/>
          <w:lang w:eastAsia="zh-CN"/>
        </w:rPr>
        <w:t>的联系，是否应该颠倒这两个目标的顺序？</w:t>
      </w:r>
    </w:p>
    <w:p w14:paraId="132B3D79" w14:textId="77777777" w:rsidR="005A2739" w:rsidRPr="00AC3A34" w:rsidRDefault="005A2739" w:rsidP="00B021C6">
      <w:pPr>
        <w:overflowPunct w:val="0"/>
        <w:spacing w:before="120" w:after="120" w:line="240" w:lineRule="atLeast"/>
        <w:rPr>
          <w:rFonts w:eastAsia="宋体"/>
          <w:kern w:val="22"/>
          <w:sz w:val="24"/>
          <w:lang w:eastAsia="zh-CN"/>
        </w:rPr>
      </w:pPr>
    </w:p>
    <w:p w14:paraId="7CE20686" w14:textId="77777777" w:rsidR="005A2739" w:rsidRPr="00AC3A34" w:rsidRDefault="005A2739" w:rsidP="00B021C6">
      <w:pPr>
        <w:overflowPunct w:val="0"/>
        <w:spacing w:before="120" w:after="120" w:line="240" w:lineRule="atLeast"/>
        <w:jc w:val="left"/>
        <w:rPr>
          <w:rFonts w:eastAsia="宋体"/>
          <w:b/>
          <w:kern w:val="22"/>
          <w:sz w:val="24"/>
          <w:lang w:eastAsia="zh-CN"/>
        </w:rPr>
      </w:pPr>
      <w:r w:rsidRPr="00AC3A34">
        <w:rPr>
          <w:rFonts w:eastAsia="宋体"/>
          <w:b/>
          <w:kern w:val="22"/>
          <w:sz w:val="24"/>
          <w:lang w:eastAsia="zh-CN"/>
        </w:rPr>
        <w:br w:type="page"/>
      </w:r>
    </w:p>
    <w:p w14:paraId="06212C08" w14:textId="77777777" w:rsidR="005A2739" w:rsidRPr="002C25D7" w:rsidRDefault="005A2739" w:rsidP="00B021C6">
      <w:pPr>
        <w:pStyle w:val="Heading3"/>
        <w:overflowPunct w:val="0"/>
        <w:spacing w:line="240" w:lineRule="atLeast"/>
        <w:ind w:left="490"/>
        <w:jc w:val="both"/>
        <w:rPr>
          <w:rFonts w:eastAsia="宋体"/>
          <w:b/>
          <w:bCs/>
          <w:i w:val="0"/>
          <w:iCs w:val="0"/>
          <w:sz w:val="24"/>
          <w:lang w:eastAsia="zh-CN"/>
        </w:rPr>
      </w:pPr>
      <w:bookmarkStart w:id="93" w:name="_Toc90477147"/>
      <w:bookmarkStart w:id="94" w:name="_Toc90477358"/>
      <w:r w:rsidRPr="002C25D7">
        <w:rPr>
          <w:rFonts w:eastAsia="宋体"/>
          <w:b/>
          <w:bCs/>
          <w:i w:val="0"/>
          <w:iCs w:val="0"/>
          <w:sz w:val="24"/>
          <w:lang w:eastAsia="zh-CN"/>
        </w:rPr>
        <w:lastRenderedPageBreak/>
        <w:t>行动目标</w:t>
      </w:r>
      <w:r w:rsidRPr="002C25D7">
        <w:rPr>
          <w:rFonts w:eastAsia="宋体"/>
          <w:b/>
          <w:bCs/>
          <w:i w:val="0"/>
          <w:iCs w:val="0"/>
          <w:sz w:val="24"/>
          <w:lang w:eastAsia="zh-CN"/>
        </w:rPr>
        <w:t>19</w:t>
      </w:r>
      <w:bookmarkEnd w:id="93"/>
      <w:bookmarkEnd w:id="94"/>
    </w:p>
    <w:p w14:paraId="41A2F15E" w14:textId="77777777" w:rsidR="005A2739" w:rsidRPr="00AC3A34" w:rsidRDefault="005A2739" w:rsidP="00B021C6">
      <w:pPr>
        <w:pBdr>
          <w:top w:val="single" w:sz="4" w:space="1" w:color="auto"/>
          <w:left w:val="single" w:sz="4" w:space="4" w:color="auto"/>
          <w:bottom w:val="single" w:sz="4" w:space="1" w:color="auto"/>
          <w:right w:val="single" w:sz="4" w:space="4" w:color="auto"/>
        </w:pBdr>
        <w:overflowPunct w:val="0"/>
        <w:spacing w:before="120" w:after="120" w:line="240" w:lineRule="atLeast"/>
        <w:rPr>
          <w:rFonts w:eastAsia="宋体"/>
          <w:b/>
          <w:kern w:val="22"/>
          <w:sz w:val="24"/>
          <w:lang w:eastAsia="zh-CN"/>
        </w:rPr>
      </w:pPr>
      <w:r w:rsidRPr="00AC3A34">
        <w:rPr>
          <w:rFonts w:eastAsia="宋体"/>
          <w:b/>
          <w:kern w:val="22"/>
          <w:sz w:val="24"/>
          <w:lang w:eastAsia="zh-CN"/>
        </w:rPr>
        <w:t>初稿：</w:t>
      </w:r>
      <w:r w:rsidRPr="00AC3A34">
        <w:rPr>
          <w:rFonts w:eastAsia="宋体"/>
          <w:bCs/>
          <w:kern w:val="22"/>
          <w:sz w:val="24"/>
          <w:lang w:eastAsia="zh-CN"/>
        </w:rPr>
        <w:t>使所有来源的资金，包括新的、额外的和有效的资金，增加到每年至少</w:t>
      </w:r>
      <w:r w:rsidRPr="00AC3A34">
        <w:rPr>
          <w:rFonts w:eastAsia="宋体"/>
          <w:bCs/>
          <w:kern w:val="22"/>
          <w:sz w:val="24"/>
          <w:lang w:eastAsia="zh-CN"/>
        </w:rPr>
        <w:t xml:space="preserve"> 2,000 </w:t>
      </w:r>
      <w:r w:rsidRPr="00AC3A34">
        <w:rPr>
          <w:rFonts w:eastAsia="宋体"/>
          <w:bCs/>
          <w:kern w:val="22"/>
          <w:sz w:val="24"/>
          <w:lang w:eastAsia="zh-CN"/>
        </w:rPr>
        <w:t>亿美元，使流入发展中国家的国际资金每年至少增加</w:t>
      </w:r>
      <w:r w:rsidRPr="00AC3A34">
        <w:rPr>
          <w:rFonts w:eastAsia="宋体"/>
          <w:bCs/>
          <w:kern w:val="22"/>
          <w:sz w:val="24"/>
          <w:lang w:eastAsia="zh-CN"/>
        </w:rPr>
        <w:t xml:space="preserve"> 100 </w:t>
      </w:r>
      <w:r w:rsidRPr="00AC3A34">
        <w:rPr>
          <w:rFonts w:eastAsia="宋体"/>
          <w:bCs/>
          <w:kern w:val="22"/>
          <w:sz w:val="24"/>
          <w:lang w:eastAsia="zh-CN"/>
        </w:rPr>
        <w:t>亿美元，撬动私人资金，在考虑到国家生物多样性融资规划的同时增加对国内资源的调动，并加强能力建设、技术转让和科学合作，以满足执行工作的需要，与框架的长期目标和行动指标的远大设想相称。</w:t>
      </w:r>
    </w:p>
    <w:p w14:paraId="23128169" w14:textId="77777777" w:rsidR="005A2739" w:rsidRPr="00AC3A34" w:rsidRDefault="005A2739" w:rsidP="00B021C6">
      <w:pPr>
        <w:overflowPunct w:val="0"/>
        <w:spacing w:before="120" w:after="120" w:line="240" w:lineRule="atLeast"/>
        <w:rPr>
          <w:rFonts w:eastAsia="宋体"/>
          <w:kern w:val="22"/>
          <w:sz w:val="24"/>
        </w:rPr>
      </w:pPr>
      <w:proofErr w:type="spellStart"/>
      <w:r w:rsidRPr="005A2739">
        <w:rPr>
          <w:rFonts w:eastAsia="楷体"/>
          <w:kern w:val="22"/>
          <w:sz w:val="24"/>
        </w:rPr>
        <w:t>听到的意见</w:t>
      </w:r>
      <w:proofErr w:type="spellEnd"/>
    </w:p>
    <w:p w14:paraId="17FB5FF4"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所有缔约方都非常清楚，从爱知目标中吸取的主要经验教训之一是，提供充足的财政资源对于成功实施生物多样性目标至关重要。因此，关键的分歧在于所需资金水平、资金流和资金来源的适当</w:t>
      </w:r>
      <w:r w:rsidRPr="00AC3A34">
        <w:rPr>
          <w:rFonts w:eastAsia="宋体"/>
          <w:kern w:val="22"/>
          <w:sz w:val="24"/>
          <w:szCs w:val="24"/>
          <w:lang w:eastAsia="zh-CN"/>
        </w:rPr>
        <w:t>“</w:t>
      </w:r>
      <w:r w:rsidRPr="00AC3A34">
        <w:rPr>
          <w:rFonts w:eastAsia="宋体"/>
          <w:kern w:val="22"/>
          <w:sz w:val="24"/>
          <w:szCs w:val="24"/>
          <w:lang w:eastAsia="zh-CN"/>
        </w:rPr>
        <w:t>组合</w:t>
      </w:r>
      <w:r w:rsidRPr="00AC3A34">
        <w:rPr>
          <w:rFonts w:eastAsia="宋体"/>
          <w:kern w:val="22"/>
          <w:sz w:val="24"/>
          <w:szCs w:val="24"/>
          <w:lang w:eastAsia="zh-CN"/>
        </w:rPr>
        <w:t>”</w:t>
      </w:r>
      <w:r w:rsidRPr="00AC3A34">
        <w:rPr>
          <w:rFonts w:eastAsia="宋体"/>
          <w:kern w:val="22"/>
          <w:sz w:val="24"/>
          <w:szCs w:val="24"/>
          <w:lang w:eastAsia="zh-CN"/>
        </w:rPr>
        <w:t>以及提供资源的机制，包括设立基金的机会。缔约方还谈到需要及时提供资源，因为一旦框架获得通过，就需要采取行动。</w:t>
      </w:r>
    </w:p>
    <w:p w14:paraId="219CE012" w14:textId="080E7A2F" w:rsidR="005A2739" w:rsidRPr="00AC3A34" w:rsidRDefault="0051752F" w:rsidP="00B021C6">
      <w:pPr>
        <w:overflowPunct w:val="0"/>
        <w:spacing w:before="120" w:after="120" w:line="240" w:lineRule="atLeast"/>
        <w:rPr>
          <w:rFonts w:eastAsia="宋体"/>
          <w:kern w:val="22"/>
          <w:sz w:val="24"/>
        </w:rPr>
      </w:pPr>
      <w:proofErr w:type="spellStart"/>
      <w:r>
        <w:rPr>
          <w:rFonts w:eastAsia="楷体"/>
          <w:kern w:val="22"/>
          <w:sz w:val="24"/>
        </w:rPr>
        <w:t>数字元素</w:t>
      </w:r>
      <w:proofErr w:type="spellEnd"/>
    </w:p>
    <w:p w14:paraId="1A4CD082"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在这个目标中有几个定量要素，需要单独分析。</w:t>
      </w:r>
    </w:p>
    <w:p w14:paraId="0FE7C706"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第一个要素是增加所有来源的财政资源，同时铭记最近进行的评估，如资源调动问题专家小组的中期报告及其反映的保尔森基金会和其他机构的报告</w:t>
      </w:r>
      <w:r w:rsidRPr="00B34513">
        <w:rPr>
          <w:rFonts w:eastAsia="宋体"/>
          <w:kern w:val="22"/>
          <w:sz w:val="24"/>
          <w:szCs w:val="24"/>
          <w:lang w:eastAsia="zh-CN"/>
        </w:rPr>
        <w:t>。</w:t>
      </w:r>
      <w:r w:rsidRPr="00B34513">
        <w:rPr>
          <w:rFonts w:eastAsia="宋体"/>
          <w:kern w:val="22"/>
          <w:sz w:val="24"/>
          <w:szCs w:val="24"/>
          <w:vertAlign w:val="superscript"/>
          <w:lang w:eastAsia="zh-CN"/>
        </w:rPr>
        <w:footnoteReference w:id="10"/>
      </w:r>
      <w:r w:rsidRPr="00B34513">
        <w:rPr>
          <w:rFonts w:eastAsia="宋体"/>
          <w:kern w:val="22"/>
          <w:sz w:val="24"/>
          <w:szCs w:val="24"/>
          <w:lang w:eastAsia="zh-CN"/>
        </w:rPr>
        <w:t>这些报告估计生物多样性保护和恢复的直接成本为</w:t>
      </w:r>
      <w:r w:rsidRPr="00AC3A34">
        <w:rPr>
          <w:rFonts w:eastAsia="宋体"/>
          <w:kern w:val="22"/>
          <w:sz w:val="24"/>
          <w:szCs w:val="24"/>
          <w:lang w:eastAsia="zh-CN"/>
        </w:rPr>
        <w:t>200,000​</w:t>
      </w:r>
      <w:r w:rsidRPr="00AC3A34">
        <w:rPr>
          <w:rFonts w:eastAsia="宋体"/>
          <w:kern w:val="22"/>
          <w:sz w:val="24"/>
          <w:szCs w:val="24"/>
          <w:lang w:eastAsia="zh-CN"/>
        </w:rPr>
        <w:t>美元，因此，第一个数字元素代表整体增加到</w:t>
      </w:r>
      <w:r w:rsidRPr="00AC3A34">
        <w:rPr>
          <w:rFonts w:eastAsia="宋体"/>
          <w:kern w:val="22"/>
          <w:sz w:val="24"/>
          <w:szCs w:val="24"/>
          <w:lang w:eastAsia="zh-CN"/>
        </w:rPr>
        <w:t>200,000​</w:t>
      </w:r>
      <w:r w:rsidRPr="00AC3A34">
        <w:rPr>
          <w:rFonts w:eastAsia="宋体"/>
          <w:kern w:val="22"/>
          <w:sz w:val="24"/>
          <w:szCs w:val="24"/>
          <w:lang w:eastAsia="zh-CN"/>
        </w:rPr>
        <w:t>美元。后一个要素（</w:t>
      </w:r>
      <w:r w:rsidRPr="00AC3A34">
        <w:rPr>
          <w:rFonts w:eastAsia="宋体"/>
          <w:kern w:val="22"/>
          <w:sz w:val="24"/>
          <w:szCs w:val="24"/>
          <w:lang w:eastAsia="zh-CN"/>
        </w:rPr>
        <w:t>“</w:t>
      </w:r>
      <w:r w:rsidRPr="00AC3A34">
        <w:rPr>
          <w:rFonts w:eastAsia="宋体"/>
          <w:kern w:val="22"/>
          <w:sz w:val="24"/>
          <w:szCs w:val="24"/>
          <w:lang w:eastAsia="zh-CN"/>
        </w:rPr>
        <w:t>所有来源</w:t>
      </w:r>
      <w:r w:rsidRPr="00AC3A34">
        <w:rPr>
          <w:rFonts w:eastAsia="宋体"/>
          <w:kern w:val="22"/>
          <w:sz w:val="24"/>
          <w:szCs w:val="24"/>
          <w:lang w:eastAsia="zh-CN"/>
        </w:rPr>
        <w:t>”</w:t>
      </w:r>
      <w:r w:rsidRPr="00AC3A34">
        <w:rPr>
          <w:rFonts w:eastAsia="宋体"/>
          <w:kern w:val="22"/>
          <w:sz w:val="24"/>
          <w:szCs w:val="24"/>
          <w:lang w:eastAsia="zh-CN"/>
        </w:rPr>
        <w:t>）是有用的，因为单靠政府不可能有足够的资源支付所有费用。我们还注意到，许多缔约方越来越支持将环境成本纳入经济流量。</w:t>
      </w:r>
    </w:p>
    <w:p w14:paraId="49CAE2B5"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缔约方同意，发达国家应该援助需要资金支持的国家。虽然取得了重大进展，但仍需要大幅增加财政援助；增加</w:t>
      </w:r>
      <w:r w:rsidRPr="00AC3A34">
        <w:rPr>
          <w:rFonts w:eastAsia="宋体"/>
          <w:kern w:val="22"/>
          <w:sz w:val="24"/>
          <w:szCs w:val="24"/>
          <w:lang w:eastAsia="zh-CN"/>
        </w:rPr>
        <w:t>100</w:t>
      </w:r>
      <w:r w:rsidRPr="00AC3A34">
        <w:rPr>
          <w:rFonts w:eastAsia="宋体"/>
          <w:kern w:val="22"/>
          <w:sz w:val="24"/>
          <w:szCs w:val="24"/>
          <w:lang w:eastAsia="zh-CN"/>
        </w:rPr>
        <w:t>亿美元大约相当于向发展中国家提供的支持翻了一番。值得注意的是，最近的一些财政承诺已经承认这一点，并正在为实现这个目标创造必要的政治势头。</w:t>
      </w:r>
    </w:p>
    <w:p w14:paraId="07681612"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缔约方应考虑是否愿意在这个行动目标中使用百分比而不是绝对数字。此外，缔约方不妨考虑使用</w:t>
      </w:r>
      <w:r w:rsidRPr="00AC3A34">
        <w:rPr>
          <w:rFonts w:eastAsia="宋体"/>
          <w:kern w:val="22"/>
          <w:sz w:val="24"/>
          <w:szCs w:val="24"/>
          <w:lang w:eastAsia="zh-CN"/>
        </w:rPr>
        <w:t>“</w:t>
      </w:r>
      <w:r w:rsidRPr="00AC3A34">
        <w:rPr>
          <w:rFonts w:eastAsia="宋体"/>
          <w:kern w:val="22"/>
          <w:sz w:val="24"/>
          <w:szCs w:val="24"/>
          <w:lang w:eastAsia="zh-CN"/>
        </w:rPr>
        <w:t>增加</w:t>
      </w:r>
      <w:r w:rsidRPr="00AC3A34">
        <w:rPr>
          <w:rFonts w:eastAsia="宋体"/>
          <w:kern w:val="22"/>
          <w:sz w:val="24"/>
          <w:szCs w:val="24"/>
          <w:lang w:eastAsia="zh-CN"/>
        </w:rPr>
        <w:t>”</w:t>
      </w:r>
      <w:r w:rsidRPr="00AC3A34">
        <w:rPr>
          <w:rFonts w:eastAsia="宋体"/>
          <w:kern w:val="22"/>
          <w:sz w:val="24"/>
          <w:szCs w:val="24"/>
          <w:lang w:eastAsia="zh-CN"/>
        </w:rPr>
        <w:t>或</w:t>
      </w:r>
      <w:r w:rsidRPr="00AC3A34">
        <w:rPr>
          <w:rFonts w:eastAsia="宋体"/>
          <w:kern w:val="22"/>
          <w:sz w:val="24"/>
          <w:szCs w:val="24"/>
          <w:lang w:eastAsia="zh-CN"/>
        </w:rPr>
        <w:t>“</w:t>
      </w:r>
      <w:r w:rsidRPr="00AC3A34">
        <w:rPr>
          <w:rFonts w:eastAsia="宋体"/>
          <w:kern w:val="22"/>
          <w:sz w:val="24"/>
          <w:szCs w:val="24"/>
          <w:lang w:eastAsia="zh-CN"/>
        </w:rPr>
        <w:t>增加一倍</w:t>
      </w:r>
      <w:r w:rsidRPr="00AC3A34">
        <w:rPr>
          <w:rFonts w:eastAsia="宋体"/>
          <w:kern w:val="22"/>
          <w:sz w:val="24"/>
          <w:szCs w:val="24"/>
          <w:lang w:eastAsia="zh-CN"/>
        </w:rPr>
        <w:t>”</w:t>
      </w:r>
      <w:r w:rsidRPr="00AC3A34">
        <w:rPr>
          <w:rFonts w:eastAsia="宋体"/>
          <w:kern w:val="22"/>
          <w:sz w:val="24"/>
          <w:szCs w:val="24"/>
          <w:lang w:eastAsia="zh-CN"/>
        </w:rPr>
        <w:t>等术语。此外，应考虑数量方面的基点，即现在的十年（到</w:t>
      </w:r>
      <w:r w:rsidRPr="00AC3A34">
        <w:rPr>
          <w:rFonts w:eastAsia="宋体"/>
          <w:kern w:val="22"/>
          <w:sz w:val="24"/>
          <w:szCs w:val="24"/>
          <w:lang w:eastAsia="zh-CN"/>
        </w:rPr>
        <w:t>2030</w:t>
      </w:r>
      <w:r w:rsidRPr="00AC3A34">
        <w:rPr>
          <w:rFonts w:eastAsia="宋体"/>
          <w:kern w:val="22"/>
          <w:sz w:val="24"/>
          <w:szCs w:val="24"/>
          <w:lang w:eastAsia="zh-CN"/>
        </w:rPr>
        <w:t>年）与每年的基点。</w:t>
      </w:r>
    </w:p>
    <w:p w14:paraId="3F235BA0"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关于供资机制，例如中国最近宣布设立昆明生物多样性基金，这应该得到承认和考虑，尽管按照我们先前有关精</w:t>
      </w:r>
      <w:r>
        <w:rPr>
          <w:rFonts w:eastAsia="宋体" w:hint="eastAsia"/>
          <w:kern w:val="22"/>
          <w:sz w:val="24"/>
          <w:szCs w:val="24"/>
          <w:lang w:eastAsia="zh-CN"/>
        </w:rPr>
        <w:t>准</w:t>
      </w:r>
      <w:r w:rsidRPr="00AC3A34">
        <w:rPr>
          <w:rFonts w:eastAsia="宋体"/>
          <w:kern w:val="22"/>
          <w:sz w:val="24"/>
          <w:szCs w:val="24"/>
          <w:lang w:eastAsia="zh-CN"/>
        </w:rPr>
        <w:t>度的推理，也许不在框架本身，而是在缔约方大会通过框架的决定里。</w:t>
      </w:r>
    </w:p>
    <w:p w14:paraId="4A7ECD9C"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最后，这个行动目标还提及需要提供充足的非货币资源，如对能力建设、技术转让和科学合作的贡献。发展中国家和经济转型国家在可用于支持框架</w:t>
      </w:r>
      <w:r>
        <w:rPr>
          <w:rFonts w:eastAsia="宋体" w:hint="eastAsia"/>
          <w:kern w:val="22"/>
          <w:sz w:val="24"/>
          <w:szCs w:val="24"/>
          <w:lang w:eastAsia="zh-CN"/>
        </w:rPr>
        <w:t>执行</w:t>
      </w:r>
      <w:r w:rsidRPr="00AC3A34">
        <w:rPr>
          <w:rFonts w:eastAsia="宋体"/>
          <w:kern w:val="22"/>
          <w:sz w:val="24"/>
          <w:szCs w:val="24"/>
          <w:lang w:eastAsia="zh-CN"/>
        </w:rPr>
        <w:t>的非货币资源方面存在巨大差距。此外，由于缺乏数据，这些差距的程度还没有得到很好的了解。因此，需要努力不断增加这种资源的提供。因此，这里使用定性元素是适当的。</w:t>
      </w:r>
      <w:sdt>
        <w:sdtPr>
          <w:rPr>
            <w:rFonts w:eastAsia="宋体"/>
            <w:kern w:val="22"/>
            <w:sz w:val="24"/>
            <w:szCs w:val="24"/>
            <w:lang w:eastAsia="zh-CN"/>
          </w:rPr>
          <w:tag w:val="goog_rdk_89"/>
          <w:id w:val="-442072321"/>
          <w:showingPlcHdr/>
        </w:sdtPr>
        <w:sdtEndPr/>
        <w:sdtContent>
          <w:r>
            <w:rPr>
              <w:rFonts w:eastAsia="宋体"/>
              <w:kern w:val="22"/>
              <w:sz w:val="24"/>
              <w:szCs w:val="24"/>
              <w:lang w:eastAsia="zh-CN"/>
            </w:rPr>
            <w:t xml:space="preserve">     </w:t>
          </w:r>
        </w:sdtContent>
      </w:sdt>
    </w:p>
    <w:p w14:paraId="7DA2B442" w14:textId="77777777" w:rsidR="005A2739" w:rsidRPr="00AC3A34" w:rsidRDefault="005A2739" w:rsidP="00B021C6">
      <w:pPr>
        <w:keepNext/>
        <w:overflowPunct w:val="0"/>
        <w:spacing w:before="120" w:after="120" w:line="240" w:lineRule="atLeast"/>
        <w:rPr>
          <w:rFonts w:eastAsia="宋体"/>
          <w:kern w:val="22"/>
          <w:sz w:val="24"/>
          <w:lang w:eastAsia="zh-CN"/>
        </w:rPr>
      </w:pPr>
      <w:r w:rsidRPr="005A2739">
        <w:rPr>
          <w:rFonts w:eastAsia="楷体"/>
          <w:kern w:val="22"/>
          <w:sz w:val="24"/>
          <w:lang w:eastAsia="zh-CN"/>
        </w:rPr>
        <w:t>供缔约方和利害攸关方审议的问题</w:t>
      </w:r>
    </w:p>
    <w:p w14:paraId="65EA38F7" w14:textId="77777777" w:rsidR="005A2739" w:rsidRPr="00AC3A34" w:rsidRDefault="005A2739" w:rsidP="0024065E">
      <w:pPr>
        <w:pStyle w:val="ListParagraph"/>
        <w:numPr>
          <w:ilvl w:val="0"/>
          <w:numId w:val="25"/>
        </w:numPr>
        <w:overflowPunct w:val="0"/>
        <w:spacing w:before="120" w:after="120" w:line="240" w:lineRule="atLeast"/>
        <w:ind w:left="0" w:firstLine="490"/>
        <w:contextualSpacing w:val="0"/>
        <w:rPr>
          <w:rFonts w:eastAsia="宋体"/>
          <w:kern w:val="22"/>
          <w:sz w:val="24"/>
          <w:lang w:eastAsia="zh-CN"/>
        </w:rPr>
      </w:pPr>
      <w:r w:rsidRPr="00AC3A34">
        <w:rPr>
          <w:rFonts w:eastAsia="宋体"/>
          <w:kern w:val="22"/>
          <w:sz w:val="24"/>
          <w:lang w:eastAsia="zh-CN"/>
        </w:rPr>
        <w:t>在全球范围内可以获得多少财政资源？其供应能以多快的速度增加？</w:t>
      </w:r>
    </w:p>
    <w:p w14:paraId="659858A2" w14:textId="77777777" w:rsidR="005A2739" w:rsidRPr="00AC3A34" w:rsidRDefault="005A2739" w:rsidP="0024065E">
      <w:pPr>
        <w:pStyle w:val="ListParagraph"/>
        <w:numPr>
          <w:ilvl w:val="0"/>
          <w:numId w:val="25"/>
        </w:numPr>
        <w:overflowPunct w:val="0"/>
        <w:spacing w:before="120" w:after="120" w:line="240" w:lineRule="atLeast"/>
        <w:ind w:left="0" w:firstLine="490"/>
        <w:contextualSpacing w:val="0"/>
        <w:rPr>
          <w:rFonts w:eastAsia="宋体"/>
          <w:kern w:val="22"/>
          <w:sz w:val="24"/>
          <w:lang w:eastAsia="zh-CN"/>
        </w:rPr>
      </w:pPr>
      <w:r w:rsidRPr="00AC3A34">
        <w:rPr>
          <w:rFonts w:eastAsia="宋体"/>
          <w:kern w:val="22"/>
          <w:sz w:val="24"/>
          <w:lang w:eastAsia="zh-CN"/>
        </w:rPr>
        <w:t>全球资金应该有多少流向发展中国家？</w:t>
      </w:r>
    </w:p>
    <w:p w14:paraId="208D3730" w14:textId="77777777" w:rsidR="005A2739" w:rsidRPr="00AC3A34" w:rsidRDefault="005A2739" w:rsidP="0024065E">
      <w:pPr>
        <w:pStyle w:val="ListParagraph"/>
        <w:numPr>
          <w:ilvl w:val="0"/>
          <w:numId w:val="25"/>
        </w:numPr>
        <w:overflowPunct w:val="0"/>
        <w:spacing w:before="120" w:after="120" w:line="240" w:lineRule="atLeast"/>
        <w:ind w:left="0" w:firstLine="490"/>
        <w:contextualSpacing w:val="0"/>
        <w:rPr>
          <w:rFonts w:eastAsia="宋体"/>
          <w:kern w:val="22"/>
          <w:sz w:val="24"/>
          <w:lang w:eastAsia="zh-CN"/>
        </w:rPr>
      </w:pPr>
      <w:r w:rsidRPr="00AC3A34">
        <w:rPr>
          <w:rFonts w:eastAsia="宋体"/>
          <w:kern w:val="22"/>
          <w:sz w:val="24"/>
          <w:lang w:eastAsia="zh-CN"/>
        </w:rPr>
        <w:lastRenderedPageBreak/>
        <w:t>是否应该制定一个处理非财政资源的新行动目标（即把这个行动目标分</w:t>
      </w:r>
      <w:r>
        <w:rPr>
          <w:rFonts w:eastAsia="宋体" w:hint="eastAsia"/>
          <w:kern w:val="22"/>
          <w:sz w:val="24"/>
          <w:lang w:eastAsia="zh-CN"/>
        </w:rPr>
        <w:t>为</w:t>
      </w:r>
      <w:r w:rsidRPr="00AC3A34">
        <w:rPr>
          <w:rFonts w:eastAsia="宋体"/>
          <w:kern w:val="22"/>
          <w:sz w:val="24"/>
          <w:lang w:eastAsia="zh-CN"/>
        </w:rPr>
        <w:t>两个）？</w:t>
      </w:r>
    </w:p>
    <w:p w14:paraId="648AFB56" w14:textId="77777777" w:rsidR="005A2739" w:rsidRPr="00AC3A34" w:rsidRDefault="005A2739" w:rsidP="0024065E">
      <w:pPr>
        <w:pStyle w:val="ListParagraph"/>
        <w:numPr>
          <w:ilvl w:val="0"/>
          <w:numId w:val="25"/>
        </w:numPr>
        <w:overflowPunct w:val="0"/>
        <w:spacing w:before="120" w:after="120" w:line="240" w:lineRule="atLeast"/>
        <w:ind w:left="0" w:firstLine="490"/>
        <w:contextualSpacing w:val="0"/>
        <w:rPr>
          <w:rFonts w:eastAsia="宋体"/>
          <w:kern w:val="22"/>
          <w:sz w:val="24"/>
          <w:lang w:eastAsia="zh-CN"/>
        </w:rPr>
      </w:pPr>
      <w:r w:rsidRPr="00AC3A34">
        <w:rPr>
          <w:rFonts w:eastAsia="宋体"/>
          <w:kern w:val="22"/>
          <w:sz w:val="24"/>
          <w:lang w:eastAsia="zh-CN"/>
        </w:rPr>
        <w:t>如果要创建新的国际融资工具，是否应在本行动目标中提及？</w:t>
      </w:r>
    </w:p>
    <w:p w14:paraId="42D8F659" w14:textId="77777777" w:rsidR="005A2739" w:rsidRPr="00AC3A34" w:rsidRDefault="005A2739" w:rsidP="00B021C6">
      <w:pPr>
        <w:overflowPunct w:val="0"/>
        <w:spacing w:before="120" w:after="120" w:line="240" w:lineRule="atLeast"/>
        <w:rPr>
          <w:rFonts w:eastAsia="宋体"/>
          <w:kern w:val="22"/>
          <w:sz w:val="24"/>
        </w:rPr>
      </w:pPr>
      <w:proofErr w:type="spellStart"/>
      <w:r w:rsidRPr="005A2739">
        <w:rPr>
          <w:rFonts w:eastAsia="楷体"/>
          <w:kern w:val="22"/>
          <w:sz w:val="24"/>
        </w:rPr>
        <w:t>建议</w:t>
      </w:r>
      <w:proofErr w:type="spellEnd"/>
    </w:p>
    <w:p w14:paraId="186F8196"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最近的重要财政承诺是对这个问题上取得进展重要性的切实承认。显然，这些还不够，自然，随着谈判的推进，可以期待进一步的承诺。这个目标的重要性怎么强调都不为过。虽然其表述和数字元素很重要，但也鼓励缔约方尽早做出雄心勃勃的资金承诺。这种承诺将激励其他国家作出自己的承诺，推动全球雄心</w:t>
      </w:r>
      <w:r>
        <w:rPr>
          <w:rFonts w:eastAsia="宋体" w:hint="eastAsia"/>
          <w:kern w:val="22"/>
          <w:sz w:val="24"/>
          <w:szCs w:val="24"/>
          <w:lang w:eastAsia="zh-CN"/>
        </w:rPr>
        <w:t>高涨</w:t>
      </w:r>
      <w:r w:rsidRPr="00AC3A34">
        <w:rPr>
          <w:rFonts w:eastAsia="宋体"/>
          <w:kern w:val="22"/>
          <w:sz w:val="24"/>
          <w:szCs w:val="24"/>
          <w:lang w:eastAsia="zh-CN"/>
        </w:rPr>
        <w:t>，并向发展中国家保证，它们将在框架</w:t>
      </w:r>
      <w:r>
        <w:rPr>
          <w:rFonts w:eastAsia="宋体" w:hint="eastAsia"/>
          <w:kern w:val="22"/>
          <w:sz w:val="24"/>
          <w:szCs w:val="24"/>
          <w:lang w:eastAsia="zh-CN"/>
        </w:rPr>
        <w:t>执行</w:t>
      </w:r>
      <w:r w:rsidRPr="00AC3A34">
        <w:rPr>
          <w:rFonts w:eastAsia="宋体"/>
          <w:kern w:val="22"/>
          <w:sz w:val="24"/>
          <w:szCs w:val="24"/>
          <w:lang w:eastAsia="zh-CN"/>
        </w:rPr>
        <w:t>的各个阶段得到支持。</w:t>
      </w:r>
    </w:p>
    <w:p w14:paraId="08CB1563" w14:textId="77777777" w:rsidR="005A2739" w:rsidRPr="00AC3A34" w:rsidRDefault="005A2739" w:rsidP="00B021C6">
      <w:pPr>
        <w:overflowPunct w:val="0"/>
        <w:spacing w:before="120" w:after="120" w:line="240" w:lineRule="atLeast"/>
        <w:ind w:firstLine="360"/>
        <w:rPr>
          <w:rFonts w:eastAsia="宋体"/>
          <w:kern w:val="22"/>
          <w:sz w:val="24"/>
          <w:lang w:eastAsia="zh-CN"/>
        </w:rPr>
      </w:pPr>
    </w:p>
    <w:p w14:paraId="72002BC9" w14:textId="77777777" w:rsidR="005A2739" w:rsidRPr="00AC3A34" w:rsidRDefault="005A2739" w:rsidP="00B021C6">
      <w:pPr>
        <w:overflowPunct w:val="0"/>
        <w:spacing w:before="120" w:after="120" w:line="240" w:lineRule="atLeast"/>
        <w:jc w:val="left"/>
        <w:rPr>
          <w:rFonts w:eastAsia="宋体"/>
          <w:b/>
          <w:kern w:val="22"/>
          <w:sz w:val="24"/>
          <w:lang w:eastAsia="zh-CN"/>
        </w:rPr>
      </w:pPr>
      <w:r w:rsidRPr="00AC3A34">
        <w:rPr>
          <w:rFonts w:eastAsia="宋体"/>
          <w:b/>
          <w:kern w:val="22"/>
          <w:sz w:val="24"/>
          <w:lang w:eastAsia="zh-CN"/>
        </w:rPr>
        <w:br w:type="page"/>
      </w:r>
    </w:p>
    <w:p w14:paraId="0B9CC066" w14:textId="77777777" w:rsidR="005A2739" w:rsidRPr="002C25D7" w:rsidRDefault="005A2739" w:rsidP="00B021C6">
      <w:pPr>
        <w:pStyle w:val="Heading3"/>
        <w:overflowPunct w:val="0"/>
        <w:spacing w:line="240" w:lineRule="atLeast"/>
        <w:ind w:left="490"/>
        <w:jc w:val="both"/>
        <w:rPr>
          <w:rFonts w:eastAsia="宋体"/>
          <w:b/>
          <w:bCs/>
          <w:i w:val="0"/>
          <w:iCs w:val="0"/>
          <w:sz w:val="24"/>
          <w:lang w:eastAsia="zh-CN"/>
        </w:rPr>
      </w:pPr>
      <w:bookmarkStart w:id="95" w:name="_Toc90477148"/>
      <w:bookmarkStart w:id="96" w:name="_Toc90477359"/>
      <w:r w:rsidRPr="002C25D7">
        <w:rPr>
          <w:rFonts w:eastAsia="宋体"/>
          <w:b/>
          <w:bCs/>
          <w:i w:val="0"/>
          <w:iCs w:val="0"/>
          <w:sz w:val="24"/>
          <w:lang w:eastAsia="zh-CN"/>
        </w:rPr>
        <w:lastRenderedPageBreak/>
        <w:t>行动目标</w:t>
      </w:r>
      <w:r w:rsidRPr="002C25D7">
        <w:rPr>
          <w:rFonts w:eastAsia="宋体"/>
          <w:b/>
          <w:bCs/>
          <w:i w:val="0"/>
          <w:iCs w:val="0"/>
          <w:sz w:val="24"/>
          <w:lang w:eastAsia="zh-CN"/>
        </w:rPr>
        <w:t>20</w:t>
      </w:r>
      <w:bookmarkEnd w:id="95"/>
      <w:bookmarkEnd w:id="96"/>
    </w:p>
    <w:p w14:paraId="178DBEA2" w14:textId="77777777" w:rsidR="005A2739" w:rsidRPr="00AC3A34" w:rsidRDefault="005A2739" w:rsidP="00B021C6">
      <w:pPr>
        <w:pBdr>
          <w:top w:val="single" w:sz="4" w:space="1" w:color="auto"/>
          <w:left w:val="single" w:sz="4" w:space="4" w:color="auto"/>
          <w:bottom w:val="single" w:sz="4" w:space="1" w:color="auto"/>
          <w:right w:val="single" w:sz="4" w:space="4" w:color="auto"/>
        </w:pBdr>
        <w:overflowPunct w:val="0"/>
        <w:spacing w:before="120" w:after="120" w:line="240" w:lineRule="atLeast"/>
        <w:rPr>
          <w:rFonts w:eastAsia="宋体"/>
          <w:b/>
          <w:kern w:val="22"/>
          <w:sz w:val="24"/>
          <w:lang w:eastAsia="zh-CN"/>
        </w:rPr>
      </w:pPr>
      <w:r w:rsidRPr="00AC3A34">
        <w:rPr>
          <w:rFonts w:eastAsia="宋体"/>
          <w:b/>
          <w:kern w:val="22"/>
          <w:sz w:val="24"/>
          <w:lang w:eastAsia="zh-CN"/>
        </w:rPr>
        <w:t>初稿：</w:t>
      </w:r>
      <w:r w:rsidRPr="00AC3A34">
        <w:rPr>
          <w:rFonts w:eastAsia="宋体"/>
          <w:bCs/>
          <w:kern w:val="22"/>
          <w:sz w:val="24"/>
          <w:lang w:eastAsia="zh-CN"/>
        </w:rPr>
        <w:t>确保用相关知识，包括在土著人民和地方社区予以自由事先知情同意的情况下从其获得的传统知识、创新和做法，指导对生物多样性进行有效管理的决策，为监测工作创造条件，并为此促进宣传、教育和研究。</w:t>
      </w:r>
    </w:p>
    <w:p w14:paraId="33D6FB75" w14:textId="77777777" w:rsidR="005A2739" w:rsidRPr="00AC3A34" w:rsidRDefault="005A2739" w:rsidP="00B021C6">
      <w:pPr>
        <w:keepNext/>
        <w:overflowPunct w:val="0"/>
        <w:spacing w:before="120" w:after="120" w:line="240" w:lineRule="atLeast"/>
        <w:rPr>
          <w:rFonts w:eastAsia="宋体"/>
          <w:kern w:val="22"/>
          <w:sz w:val="24"/>
        </w:rPr>
      </w:pPr>
      <w:proofErr w:type="spellStart"/>
      <w:r w:rsidRPr="005A2739">
        <w:rPr>
          <w:rFonts w:eastAsia="楷体"/>
          <w:kern w:val="22"/>
          <w:sz w:val="24"/>
        </w:rPr>
        <w:t>听到的意见</w:t>
      </w:r>
      <w:proofErr w:type="spellEnd"/>
    </w:p>
    <w:p w14:paraId="59799098"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缔约方对这个行动目标的普遍支持，许多缔约方指出，相关知识是成功</w:t>
      </w:r>
      <w:r>
        <w:rPr>
          <w:rFonts w:eastAsia="宋体" w:hint="eastAsia"/>
          <w:kern w:val="22"/>
          <w:sz w:val="24"/>
          <w:szCs w:val="24"/>
          <w:lang w:eastAsia="zh-CN"/>
        </w:rPr>
        <w:t>执行</w:t>
      </w:r>
      <w:r w:rsidRPr="00AC3A34">
        <w:rPr>
          <w:rFonts w:eastAsia="宋体"/>
          <w:kern w:val="22"/>
          <w:sz w:val="24"/>
          <w:szCs w:val="24"/>
          <w:lang w:eastAsia="zh-CN"/>
        </w:rPr>
        <w:t>框架的先决条件。一些缔约方就</w:t>
      </w:r>
      <w:r w:rsidRPr="00AC3A34">
        <w:rPr>
          <w:rFonts w:eastAsia="宋体"/>
          <w:kern w:val="22"/>
          <w:sz w:val="24"/>
          <w:szCs w:val="24"/>
          <w:lang w:eastAsia="zh-CN"/>
        </w:rPr>
        <w:t>“</w:t>
      </w:r>
      <w:proofErr w:type="gramStart"/>
      <w:r w:rsidRPr="00AC3A34">
        <w:rPr>
          <w:rFonts w:eastAsia="宋体"/>
          <w:kern w:val="22"/>
          <w:sz w:val="24"/>
          <w:szCs w:val="24"/>
          <w:lang w:eastAsia="zh-CN"/>
        </w:rPr>
        <w:t>知识</w:t>
      </w:r>
      <w:r w:rsidRPr="00AC3A34">
        <w:rPr>
          <w:rFonts w:eastAsia="宋体"/>
          <w:kern w:val="22"/>
          <w:sz w:val="24"/>
          <w:szCs w:val="24"/>
          <w:lang w:eastAsia="zh-CN"/>
        </w:rPr>
        <w:t>”</w:t>
      </w:r>
      <w:r w:rsidRPr="00AC3A34">
        <w:rPr>
          <w:rFonts w:eastAsia="宋体"/>
          <w:kern w:val="22"/>
          <w:sz w:val="24"/>
          <w:szCs w:val="24"/>
          <w:lang w:eastAsia="zh-CN"/>
        </w:rPr>
        <w:t>一词的使用和范围发表了意见</w:t>
      </w:r>
      <w:proofErr w:type="gramEnd"/>
      <w:r w:rsidRPr="00AC3A34">
        <w:rPr>
          <w:rFonts w:eastAsia="宋体"/>
          <w:kern w:val="22"/>
          <w:sz w:val="24"/>
          <w:szCs w:val="24"/>
          <w:lang w:eastAsia="zh-CN"/>
        </w:rPr>
        <w:t>，质疑它是否包括各种知识、信仰和价值体系。此外，许多人谈到教育和公众认识的重要作用。</w:t>
      </w:r>
    </w:p>
    <w:p w14:paraId="27ACEFF0"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一些缔约方还提到，缔约方和利益攸关方需要能够方便、及时地获得</w:t>
      </w:r>
      <w:r>
        <w:rPr>
          <w:rFonts w:eastAsia="宋体" w:hint="eastAsia"/>
          <w:kern w:val="22"/>
          <w:sz w:val="24"/>
          <w:szCs w:val="24"/>
          <w:lang w:eastAsia="zh-CN"/>
        </w:rPr>
        <w:t>执行</w:t>
      </w:r>
      <w:r w:rsidRPr="00AC3A34">
        <w:rPr>
          <w:rFonts w:eastAsia="宋体"/>
          <w:kern w:val="22"/>
          <w:sz w:val="24"/>
          <w:szCs w:val="24"/>
          <w:lang w:eastAsia="zh-CN"/>
        </w:rPr>
        <w:t>框架所需的相关信息、知识和经验。</w:t>
      </w:r>
    </w:p>
    <w:p w14:paraId="307D8010" w14:textId="413FD110" w:rsidR="005A2739" w:rsidRPr="00AC3A34" w:rsidRDefault="0051752F" w:rsidP="00B021C6">
      <w:pPr>
        <w:overflowPunct w:val="0"/>
        <w:spacing w:before="120" w:after="120" w:line="240" w:lineRule="atLeast"/>
        <w:rPr>
          <w:rFonts w:eastAsia="宋体"/>
          <w:kern w:val="22"/>
          <w:sz w:val="24"/>
        </w:rPr>
      </w:pPr>
      <w:proofErr w:type="spellStart"/>
      <w:r>
        <w:rPr>
          <w:rFonts w:eastAsia="楷体"/>
          <w:kern w:val="22"/>
          <w:sz w:val="24"/>
        </w:rPr>
        <w:t>数字元素</w:t>
      </w:r>
      <w:proofErr w:type="spellEnd"/>
    </w:p>
    <w:p w14:paraId="59A6B04A"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这个行动目标不包含数字元素，而是涉及实现知情的</w:t>
      </w:r>
      <w:r w:rsidRPr="00AC3A34">
        <w:rPr>
          <w:rFonts w:eastAsia="宋体"/>
          <w:kern w:val="22"/>
          <w:sz w:val="24"/>
          <w:szCs w:val="24"/>
          <w:lang w:eastAsia="zh-CN"/>
        </w:rPr>
        <w:t>“</w:t>
      </w:r>
      <w:r w:rsidRPr="00AC3A34">
        <w:rPr>
          <w:rFonts w:eastAsia="宋体"/>
          <w:kern w:val="22"/>
          <w:sz w:val="24"/>
          <w:szCs w:val="24"/>
          <w:lang w:eastAsia="zh-CN"/>
        </w:rPr>
        <w:t>决策和生物多样性的有效管理</w:t>
      </w:r>
      <w:r w:rsidRPr="00AC3A34">
        <w:rPr>
          <w:rFonts w:eastAsia="宋体"/>
          <w:kern w:val="22"/>
          <w:sz w:val="24"/>
          <w:szCs w:val="24"/>
          <w:lang w:eastAsia="zh-CN"/>
        </w:rPr>
        <w:t>”</w:t>
      </w:r>
      <w:r w:rsidRPr="00AC3A34">
        <w:rPr>
          <w:rFonts w:eastAsia="宋体"/>
          <w:kern w:val="22"/>
          <w:sz w:val="24"/>
          <w:szCs w:val="24"/>
          <w:lang w:eastAsia="zh-CN"/>
        </w:rPr>
        <w:t>所需的行动。这个行动目标与关于空间规划的行动目标</w:t>
      </w:r>
      <w:r w:rsidRPr="00AC3A34">
        <w:rPr>
          <w:rFonts w:eastAsia="宋体"/>
          <w:kern w:val="22"/>
          <w:sz w:val="24"/>
          <w:szCs w:val="24"/>
          <w:lang w:eastAsia="zh-CN"/>
        </w:rPr>
        <w:t>1</w:t>
      </w:r>
      <w:r w:rsidRPr="00AC3A34">
        <w:rPr>
          <w:rFonts w:eastAsia="宋体"/>
          <w:kern w:val="22"/>
          <w:sz w:val="24"/>
          <w:szCs w:val="24"/>
          <w:lang w:eastAsia="zh-CN"/>
        </w:rPr>
        <w:t>、关于将生物多样性价值</w:t>
      </w:r>
      <w:r w:rsidRPr="00AC3A34">
        <w:rPr>
          <w:rFonts w:eastAsia="宋体"/>
          <w:kern w:val="22"/>
          <w:sz w:val="24"/>
          <w:szCs w:val="24"/>
          <w:lang w:eastAsia="zh-CN"/>
        </w:rPr>
        <w:t>​</w:t>
      </w:r>
      <w:r w:rsidRPr="00AC3A34">
        <w:rPr>
          <w:rFonts w:eastAsia="宋体"/>
          <w:kern w:val="22"/>
          <w:sz w:val="24"/>
          <w:szCs w:val="24"/>
          <w:lang w:eastAsia="zh-CN"/>
        </w:rPr>
        <w:t>纳入决策的行动目标</w:t>
      </w:r>
      <w:r w:rsidRPr="00AC3A34">
        <w:rPr>
          <w:rFonts w:eastAsia="宋体"/>
          <w:kern w:val="22"/>
          <w:sz w:val="24"/>
          <w:szCs w:val="24"/>
          <w:lang w:eastAsia="zh-CN"/>
        </w:rPr>
        <w:t>14</w:t>
      </w:r>
      <w:r w:rsidRPr="00AC3A34">
        <w:rPr>
          <w:rFonts w:eastAsia="宋体"/>
          <w:kern w:val="22"/>
          <w:sz w:val="24"/>
          <w:szCs w:val="24"/>
          <w:lang w:eastAsia="zh-CN"/>
        </w:rPr>
        <w:t>和关于负责任选择的行动目标</w:t>
      </w:r>
      <w:r w:rsidRPr="00AC3A34">
        <w:rPr>
          <w:rFonts w:eastAsia="宋体"/>
          <w:kern w:val="22"/>
          <w:sz w:val="24"/>
          <w:szCs w:val="24"/>
          <w:lang w:eastAsia="zh-CN"/>
        </w:rPr>
        <w:t>16</w:t>
      </w:r>
      <w:r w:rsidRPr="00AC3A34">
        <w:rPr>
          <w:rFonts w:eastAsia="宋体"/>
          <w:kern w:val="22"/>
          <w:sz w:val="24"/>
          <w:szCs w:val="24"/>
          <w:lang w:eastAsia="zh-CN"/>
        </w:rPr>
        <w:t>的范围有直接联系。为实现所有这些行动目标而采取的行动需要相关信息。然而，拥有相关知识是做出良好决策的基础，对框架的所有行动目标都有影响。例如，所有提及可持续管理的内容（例如行动目标</w:t>
      </w:r>
      <w:r w:rsidRPr="00AC3A34">
        <w:rPr>
          <w:rFonts w:eastAsia="宋体"/>
          <w:kern w:val="22"/>
          <w:sz w:val="24"/>
          <w:szCs w:val="24"/>
          <w:lang w:eastAsia="zh-CN"/>
        </w:rPr>
        <w:t>9</w:t>
      </w:r>
      <w:r w:rsidRPr="00AC3A34">
        <w:rPr>
          <w:rFonts w:eastAsia="宋体"/>
          <w:kern w:val="22"/>
          <w:sz w:val="24"/>
          <w:szCs w:val="24"/>
          <w:lang w:eastAsia="zh-CN"/>
        </w:rPr>
        <w:t>和</w:t>
      </w:r>
      <w:r w:rsidRPr="00AC3A34">
        <w:rPr>
          <w:rFonts w:eastAsia="宋体"/>
          <w:kern w:val="22"/>
          <w:sz w:val="24"/>
          <w:szCs w:val="24"/>
          <w:lang w:eastAsia="zh-CN"/>
        </w:rPr>
        <w:t>10</w:t>
      </w:r>
      <w:r w:rsidRPr="00AC3A34">
        <w:rPr>
          <w:rFonts w:eastAsia="宋体"/>
          <w:kern w:val="22"/>
          <w:sz w:val="24"/>
          <w:szCs w:val="24"/>
          <w:lang w:eastAsia="zh-CN"/>
        </w:rPr>
        <w:t>）都需要事先了解自然生态系统的功能以及各种行动对其产生的影响。</w:t>
      </w:r>
      <w:sdt>
        <w:sdtPr>
          <w:rPr>
            <w:rFonts w:eastAsia="宋体"/>
            <w:kern w:val="22"/>
            <w:sz w:val="24"/>
            <w:szCs w:val="24"/>
          </w:rPr>
          <w:tag w:val="goog_rdk_90"/>
          <w:id w:val="-162851947"/>
        </w:sdtPr>
        <w:sdtEndPr/>
        <w:sdtContent/>
      </w:sdt>
    </w:p>
    <w:p w14:paraId="6AC5F5D9" w14:textId="77777777" w:rsidR="005A2739" w:rsidRPr="00AC3A34" w:rsidRDefault="005A2739" w:rsidP="00B021C6">
      <w:pPr>
        <w:keepNext/>
        <w:overflowPunct w:val="0"/>
        <w:spacing w:before="120" w:after="120" w:line="240" w:lineRule="atLeast"/>
        <w:rPr>
          <w:rFonts w:eastAsia="宋体"/>
          <w:kern w:val="22"/>
          <w:sz w:val="24"/>
        </w:rPr>
      </w:pPr>
      <w:proofErr w:type="spellStart"/>
      <w:r w:rsidRPr="005A2739">
        <w:rPr>
          <w:rFonts w:eastAsia="楷体"/>
          <w:kern w:val="22"/>
          <w:sz w:val="24"/>
        </w:rPr>
        <w:t>建议</w:t>
      </w:r>
      <w:proofErr w:type="spellEnd"/>
    </w:p>
    <w:p w14:paraId="47758669"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我们从许多人那里听到，他们担心框架没有充分反映各种知识、信仰和价值体系之间的平等，因此，拟议框架的</w:t>
      </w:r>
      <w:r w:rsidRPr="00AC3A34">
        <w:rPr>
          <w:rFonts w:eastAsia="宋体"/>
          <w:kern w:val="22"/>
          <w:sz w:val="24"/>
          <w:szCs w:val="24"/>
          <w:lang w:eastAsia="zh-CN"/>
        </w:rPr>
        <w:t>“</w:t>
      </w:r>
      <w:r w:rsidRPr="00B34513">
        <w:rPr>
          <w:rFonts w:eastAsia="宋体"/>
          <w:kern w:val="22"/>
          <w:sz w:val="24"/>
          <w:szCs w:val="24"/>
          <w:lang w:eastAsia="zh-CN"/>
        </w:rPr>
        <w:t>框架执行指南</w:t>
      </w:r>
      <w:r w:rsidRPr="00AC3A34">
        <w:rPr>
          <w:rFonts w:eastAsia="宋体"/>
          <w:kern w:val="22"/>
          <w:sz w:val="24"/>
          <w:szCs w:val="24"/>
          <w:lang w:eastAsia="zh-CN"/>
        </w:rPr>
        <w:t>”</w:t>
      </w:r>
      <w:r w:rsidRPr="00AC3A34">
        <w:rPr>
          <w:rFonts w:eastAsia="宋体"/>
          <w:kern w:val="22"/>
          <w:sz w:val="24"/>
          <w:szCs w:val="24"/>
          <w:lang w:eastAsia="zh-CN"/>
        </w:rPr>
        <w:t>一节建议承认这些体系的同等价值和作用。此外，这种承认可以作为执行整个框架的基本原则。最后，目的是在新的</w:t>
      </w:r>
      <w:r w:rsidRPr="00AC3A34">
        <w:rPr>
          <w:rFonts w:eastAsia="宋体"/>
          <w:kern w:val="22"/>
          <w:sz w:val="24"/>
          <w:szCs w:val="24"/>
          <w:lang w:eastAsia="zh-CN"/>
        </w:rPr>
        <w:t>“</w:t>
      </w:r>
      <w:r w:rsidRPr="00B34513">
        <w:rPr>
          <w:rFonts w:eastAsia="宋体"/>
          <w:kern w:val="22"/>
          <w:sz w:val="24"/>
          <w:szCs w:val="24"/>
          <w:lang w:eastAsia="zh-CN"/>
        </w:rPr>
        <w:t>框架执行指南</w:t>
      </w:r>
      <w:r w:rsidRPr="00AC3A34">
        <w:rPr>
          <w:rFonts w:eastAsia="宋体"/>
          <w:kern w:val="22"/>
          <w:sz w:val="24"/>
          <w:szCs w:val="24"/>
          <w:lang w:eastAsia="zh-CN"/>
        </w:rPr>
        <w:t>”</w:t>
      </w:r>
      <w:r w:rsidRPr="00AC3A34">
        <w:rPr>
          <w:rFonts w:eastAsia="宋体"/>
          <w:kern w:val="22"/>
          <w:sz w:val="24"/>
          <w:szCs w:val="24"/>
          <w:lang w:eastAsia="zh-CN"/>
        </w:rPr>
        <w:t>一节中解决具有</w:t>
      </w:r>
      <w:r>
        <w:rPr>
          <w:rFonts w:eastAsia="宋体" w:hint="eastAsia"/>
          <w:kern w:val="22"/>
          <w:sz w:val="24"/>
          <w:szCs w:val="24"/>
          <w:lang w:eastAsia="zh-CN"/>
        </w:rPr>
        <w:t>跨领域</w:t>
      </w:r>
      <w:r w:rsidRPr="00AC3A34">
        <w:rPr>
          <w:rFonts w:eastAsia="宋体"/>
          <w:kern w:val="22"/>
          <w:sz w:val="24"/>
          <w:szCs w:val="24"/>
          <w:lang w:eastAsia="zh-CN"/>
        </w:rPr>
        <w:t>影响的关切，从而使长期目标和行动目标的案文保持简洁明了。然而，应当指出，提及</w:t>
      </w:r>
      <w:r w:rsidRPr="00AC3A34">
        <w:rPr>
          <w:rFonts w:eastAsia="宋体"/>
          <w:kern w:val="22"/>
          <w:sz w:val="24"/>
          <w:szCs w:val="24"/>
          <w:lang w:eastAsia="zh-CN"/>
        </w:rPr>
        <w:t>“</w:t>
      </w:r>
      <w:r w:rsidRPr="00AC3A34">
        <w:rPr>
          <w:rFonts w:eastAsia="宋体"/>
          <w:kern w:val="22"/>
          <w:sz w:val="24"/>
          <w:szCs w:val="24"/>
          <w:lang w:eastAsia="zh-CN"/>
        </w:rPr>
        <w:t>土著人民和地方社区的传统知识、创新和做法</w:t>
      </w:r>
      <w:r w:rsidRPr="00AC3A34">
        <w:rPr>
          <w:rFonts w:eastAsia="宋体"/>
          <w:kern w:val="22"/>
          <w:sz w:val="24"/>
          <w:szCs w:val="24"/>
          <w:lang w:eastAsia="zh-CN"/>
        </w:rPr>
        <w:t>”</w:t>
      </w:r>
      <w:r w:rsidRPr="00AC3A34">
        <w:rPr>
          <w:rFonts w:eastAsia="宋体"/>
          <w:kern w:val="22"/>
          <w:sz w:val="24"/>
          <w:szCs w:val="24"/>
          <w:lang w:eastAsia="zh-CN"/>
        </w:rPr>
        <w:t>的内容应保留在这个行动目标中</w:t>
      </w:r>
      <w:r>
        <w:rPr>
          <w:rFonts w:eastAsia="宋体" w:hint="eastAsia"/>
          <w:kern w:val="22"/>
          <w:sz w:val="24"/>
          <w:szCs w:val="24"/>
          <w:lang w:eastAsia="zh-CN"/>
        </w:rPr>
        <w:t>以</w:t>
      </w:r>
      <w:r w:rsidRPr="00AC3A34">
        <w:rPr>
          <w:rFonts w:eastAsia="宋体"/>
          <w:kern w:val="22"/>
          <w:sz w:val="24"/>
          <w:szCs w:val="24"/>
          <w:lang w:eastAsia="zh-CN"/>
        </w:rPr>
        <w:t>进一步强调。</w:t>
      </w:r>
    </w:p>
    <w:p w14:paraId="02B2384C"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关于获取信息的方便途径，可以加强中央信息交换所机制及其国家节点，以及其他生物多样性知识系统和网络。</w:t>
      </w:r>
    </w:p>
    <w:p w14:paraId="0A268066" w14:textId="77777777" w:rsidR="005A2739" w:rsidRPr="00AC3A34" w:rsidRDefault="005A2739" w:rsidP="00B021C6">
      <w:pPr>
        <w:overflowPunct w:val="0"/>
        <w:spacing w:before="120" w:after="120" w:line="240" w:lineRule="atLeast"/>
        <w:rPr>
          <w:rFonts w:eastAsia="宋体"/>
          <w:kern w:val="22"/>
          <w:sz w:val="24"/>
          <w:lang w:eastAsia="zh-CN"/>
        </w:rPr>
      </w:pPr>
    </w:p>
    <w:p w14:paraId="021872CC" w14:textId="77777777" w:rsidR="005A2739" w:rsidRPr="00AC3A34" w:rsidRDefault="005A2739" w:rsidP="00B021C6">
      <w:pPr>
        <w:overflowPunct w:val="0"/>
        <w:spacing w:before="120" w:after="120" w:line="240" w:lineRule="atLeast"/>
        <w:jc w:val="left"/>
        <w:rPr>
          <w:rFonts w:eastAsia="宋体"/>
          <w:b/>
          <w:kern w:val="22"/>
          <w:sz w:val="24"/>
          <w:lang w:eastAsia="zh-CN"/>
        </w:rPr>
      </w:pPr>
      <w:r w:rsidRPr="00AC3A34">
        <w:rPr>
          <w:rFonts w:eastAsia="宋体"/>
          <w:b/>
          <w:kern w:val="22"/>
          <w:sz w:val="24"/>
          <w:lang w:eastAsia="zh-CN"/>
        </w:rPr>
        <w:br w:type="page"/>
      </w:r>
    </w:p>
    <w:p w14:paraId="7EF8A6E1" w14:textId="77777777" w:rsidR="005A2739" w:rsidRPr="002C25D7" w:rsidRDefault="005A2739" w:rsidP="00B021C6">
      <w:pPr>
        <w:pStyle w:val="Heading3"/>
        <w:overflowPunct w:val="0"/>
        <w:spacing w:line="240" w:lineRule="atLeast"/>
        <w:ind w:left="490"/>
        <w:jc w:val="both"/>
        <w:rPr>
          <w:rFonts w:eastAsia="宋体"/>
          <w:b/>
          <w:i w:val="0"/>
          <w:iCs w:val="0"/>
          <w:kern w:val="22"/>
          <w:sz w:val="24"/>
          <w:lang w:eastAsia="zh-CN"/>
        </w:rPr>
      </w:pPr>
      <w:bookmarkStart w:id="97" w:name="_Toc90477149"/>
      <w:bookmarkStart w:id="98" w:name="_Toc90477360"/>
      <w:r w:rsidRPr="002C25D7">
        <w:rPr>
          <w:rFonts w:eastAsia="宋体"/>
          <w:b/>
          <w:i w:val="0"/>
          <w:iCs w:val="0"/>
          <w:kern w:val="22"/>
          <w:sz w:val="24"/>
          <w:lang w:eastAsia="zh-CN"/>
        </w:rPr>
        <w:lastRenderedPageBreak/>
        <w:t>行动目标</w:t>
      </w:r>
      <w:r w:rsidRPr="002C25D7">
        <w:rPr>
          <w:rFonts w:eastAsia="宋体"/>
          <w:b/>
          <w:i w:val="0"/>
          <w:iCs w:val="0"/>
          <w:kern w:val="22"/>
          <w:sz w:val="24"/>
          <w:lang w:eastAsia="zh-CN"/>
        </w:rPr>
        <w:t>21</w:t>
      </w:r>
      <w:bookmarkEnd w:id="97"/>
      <w:bookmarkEnd w:id="98"/>
    </w:p>
    <w:p w14:paraId="24271230" w14:textId="77777777" w:rsidR="005A2739" w:rsidRPr="00AC3A34" w:rsidRDefault="005A2739" w:rsidP="00B021C6">
      <w:pPr>
        <w:pBdr>
          <w:top w:val="single" w:sz="4" w:space="1" w:color="auto"/>
          <w:left w:val="single" w:sz="4" w:space="4" w:color="auto"/>
          <w:bottom w:val="single" w:sz="4" w:space="1" w:color="auto"/>
          <w:right w:val="single" w:sz="4" w:space="4" w:color="auto"/>
        </w:pBdr>
        <w:overflowPunct w:val="0"/>
        <w:spacing w:before="120" w:after="120" w:line="240" w:lineRule="atLeast"/>
        <w:rPr>
          <w:rFonts w:eastAsia="宋体"/>
          <w:kern w:val="22"/>
          <w:sz w:val="24"/>
          <w:lang w:eastAsia="zh-CN"/>
        </w:rPr>
      </w:pPr>
      <w:r w:rsidRPr="00AC3A34">
        <w:rPr>
          <w:rFonts w:eastAsia="宋体"/>
          <w:b/>
          <w:kern w:val="22"/>
          <w:sz w:val="24"/>
          <w:lang w:eastAsia="zh-CN"/>
        </w:rPr>
        <w:t>初稿：</w:t>
      </w:r>
      <w:r w:rsidRPr="00AC3A34">
        <w:rPr>
          <w:rFonts w:eastAsia="宋体"/>
          <w:kern w:val="22"/>
          <w:sz w:val="24"/>
          <w:lang w:eastAsia="zh-CN"/>
        </w:rPr>
        <w:t>确保土著人民和地方社区以及妇女、女童和青年公平和切实地参与关于生物多样性的决策过程，并尊重他们对土地、领土和资源的权利。</w:t>
      </w:r>
    </w:p>
    <w:p w14:paraId="09F1761C" w14:textId="77777777" w:rsidR="005A2739" w:rsidRPr="00AC3A34" w:rsidRDefault="005A2739" w:rsidP="00B021C6">
      <w:pPr>
        <w:overflowPunct w:val="0"/>
        <w:spacing w:before="120" w:after="120" w:line="240" w:lineRule="atLeast"/>
        <w:rPr>
          <w:rFonts w:eastAsia="宋体"/>
          <w:kern w:val="22"/>
          <w:sz w:val="24"/>
        </w:rPr>
      </w:pPr>
      <w:proofErr w:type="spellStart"/>
      <w:r w:rsidRPr="005A2739">
        <w:rPr>
          <w:rFonts w:eastAsia="楷体"/>
          <w:kern w:val="22"/>
          <w:sz w:val="24"/>
        </w:rPr>
        <w:t>听到的意见</w:t>
      </w:r>
      <w:proofErr w:type="spellEnd"/>
    </w:p>
    <w:p w14:paraId="0F4CCC45"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我们听到对这个目标的普遍支持。然而，一些缔约方希望有一个与性别平等有关的单独行动目标。一些缔约方还希望看到更强有力的措辞，确保土著人民和当地社区对土地、领土和资源的权利得到保障。</w:t>
      </w:r>
    </w:p>
    <w:p w14:paraId="10451A1B" w14:textId="6E791F0B" w:rsidR="005A2739" w:rsidRPr="00AC3A34" w:rsidRDefault="0051752F" w:rsidP="00B021C6">
      <w:pPr>
        <w:overflowPunct w:val="0"/>
        <w:spacing w:before="120" w:after="120" w:line="240" w:lineRule="atLeast"/>
        <w:rPr>
          <w:rFonts w:eastAsia="宋体"/>
          <w:kern w:val="22"/>
          <w:sz w:val="24"/>
        </w:rPr>
      </w:pPr>
      <w:proofErr w:type="spellStart"/>
      <w:r>
        <w:rPr>
          <w:rFonts w:eastAsia="楷体"/>
          <w:kern w:val="22"/>
          <w:sz w:val="24"/>
        </w:rPr>
        <w:t>数字元素</w:t>
      </w:r>
      <w:proofErr w:type="spellEnd"/>
    </w:p>
    <w:p w14:paraId="460749A3" w14:textId="654C43C1"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这个行动目标没有</w:t>
      </w:r>
      <w:r w:rsidR="0051752F">
        <w:rPr>
          <w:rFonts w:eastAsia="宋体"/>
          <w:kern w:val="22"/>
          <w:sz w:val="24"/>
          <w:szCs w:val="24"/>
          <w:lang w:eastAsia="zh-CN"/>
        </w:rPr>
        <w:t>数字元素</w:t>
      </w:r>
      <w:r w:rsidRPr="00AC3A34">
        <w:rPr>
          <w:rFonts w:eastAsia="宋体"/>
          <w:kern w:val="22"/>
          <w:sz w:val="24"/>
          <w:szCs w:val="24"/>
          <w:lang w:eastAsia="zh-CN"/>
        </w:rPr>
        <w:t>，尽管其意图是保证（即在</w:t>
      </w:r>
      <w:r w:rsidRPr="00AC3A34">
        <w:rPr>
          <w:rFonts w:eastAsia="宋体"/>
          <w:kern w:val="22"/>
          <w:sz w:val="24"/>
          <w:szCs w:val="24"/>
          <w:lang w:eastAsia="zh-CN"/>
        </w:rPr>
        <w:t>100%</w:t>
      </w:r>
      <w:r w:rsidRPr="00AC3A34">
        <w:rPr>
          <w:rFonts w:eastAsia="宋体"/>
          <w:kern w:val="22"/>
          <w:sz w:val="24"/>
          <w:szCs w:val="24"/>
          <w:lang w:eastAsia="zh-CN"/>
        </w:rPr>
        <w:t>的情况下）土著人民和当地社区、妇女、女孩和青年的参与。此外，其意图还在于保证（即在</w:t>
      </w:r>
      <w:r w:rsidRPr="00AC3A34">
        <w:rPr>
          <w:rFonts w:eastAsia="宋体"/>
          <w:kern w:val="22"/>
          <w:sz w:val="24"/>
          <w:szCs w:val="24"/>
          <w:lang w:eastAsia="zh-CN"/>
        </w:rPr>
        <w:t>100%</w:t>
      </w:r>
      <w:r w:rsidRPr="00AC3A34">
        <w:rPr>
          <w:rFonts w:eastAsia="宋体"/>
          <w:kern w:val="22"/>
          <w:sz w:val="24"/>
          <w:szCs w:val="24"/>
          <w:lang w:eastAsia="zh-CN"/>
        </w:rPr>
        <w:t>的情况下）土著人民和当地社区的权利得到尊重和保障。</w:t>
      </w:r>
    </w:p>
    <w:p w14:paraId="20A0C52A" w14:textId="77777777" w:rsidR="005A2739" w:rsidRPr="00AC3A34" w:rsidRDefault="005A2739" w:rsidP="00B021C6">
      <w:pPr>
        <w:overflowPunct w:val="0"/>
        <w:spacing w:before="120" w:after="120" w:line="240" w:lineRule="atLeast"/>
        <w:rPr>
          <w:rFonts w:eastAsia="宋体"/>
          <w:kern w:val="22"/>
          <w:sz w:val="24"/>
          <w:lang w:eastAsia="zh-CN"/>
        </w:rPr>
      </w:pPr>
      <w:r w:rsidRPr="005A2739">
        <w:rPr>
          <w:rFonts w:eastAsia="楷体"/>
          <w:kern w:val="22"/>
          <w:sz w:val="24"/>
          <w:lang w:eastAsia="zh-CN"/>
        </w:rPr>
        <w:t>供缔约方和利害攸关方审议的问题</w:t>
      </w:r>
    </w:p>
    <w:p w14:paraId="52B892A8" w14:textId="77777777" w:rsidR="005A2739" w:rsidRPr="00AC3A34" w:rsidRDefault="005A2739" w:rsidP="00B021C6">
      <w:pPr>
        <w:overflowPunct w:val="0"/>
        <w:spacing w:before="120" w:after="120" w:line="240" w:lineRule="atLeast"/>
        <w:ind w:firstLine="720"/>
        <w:rPr>
          <w:rFonts w:eastAsia="宋体"/>
          <w:kern w:val="22"/>
          <w:sz w:val="24"/>
          <w:lang w:eastAsia="zh-CN"/>
        </w:rPr>
      </w:pPr>
      <w:r w:rsidRPr="00AC3A34">
        <w:rPr>
          <w:rFonts w:eastAsia="宋体"/>
          <w:kern w:val="22"/>
          <w:sz w:val="24"/>
          <w:lang w:eastAsia="zh-CN"/>
        </w:rPr>
        <w:t>缔约方是否希望有单独的与性别平等相关的行动目标？</w:t>
      </w:r>
    </w:p>
    <w:p w14:paraId="0DDF0BEE" w14:textId="77777777" w:rsidR="005A2739" w:rsidRPr="00AC3A34" w:rsidRDefault="005A2739" w:rsidP="00B021C6">
      <w:pPr>
        <w:keepNext/>
        <w:overflowPunct w:val="0"/>
        <w:spacing w:before="120" w:after="120" w:line="240" w:lineRule="atLeast"/>
        <w:rPr>
          <w:rFonts w:eastAsia="宋体"/>
          <w:kern w:val="22"/>
          <w:sz w:val="24"/>
        </w:rPr>
      </w:pPr>
      <w:proofErr w:type="spellStart"/>
      <w:r w:rsidRPr="005A2739">
        <w:rPr>
          <w:rFonts w:eastAsia="楷体"/>
          <w:kern w:val="22"/>
          <w:sz w:val="24"/>
        </w:rPr>
        <w:t>建议</w:t>
      </w:r>
      <w:proofErr w:type="spellEnd"/>
    </w:p>
    <w:p w14:paraId="40D95538"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我们听到许多人要求在整个框架以及在具体行动目标中增加提及土著人民和地方社区以及妇女、女孩和青年的内容。例如，有人担心行动目标</w:t>
      </w:r>
      <w:r w:rsidRPr="00AC3A34">
        <w:rPr>
          <w:rFonts w:eastAsia="宋体"/>
          <w:kern w:val="22"/>
          <w:sz w:val="24"/>
          <w:szCs w:val="24"/>
          <w:lang w:eastAsia="zh-CN"/>
        </w:rPr>
        <w:t>3</w:t>
      </w:r>
      <w:r w:rsidRPr="00AC3A34">
        <w:rPr>
          <w:rFonts w:eastAsia="宋体"/>
          <w:kern w:val="22"/>
          <w:sz w:val="24"/>
          <w:szCs w:val="24"/>
          <w:lang w:eastAsia="zh-CN"/>
        </w:rPr>
        <w:t>可能导致土著人民和当地社区被剥夺土地、领土和资源。新提议的</w:t>
      </w:r>
      <w:r w:rsidRPr="00AC3A34">
        <w:rPr>
          <w:rFonts w:eastAsia="宋体"/>
          <w:kern w:val="22"/>
          <w:sz w:val="24"/>
          <w:szCs w:val="24"/>
          <w:lang w:eastAsia="zh-CN"/>
        </w:rPr>
        <w:t>“</w:t>
      </w:r>
      <w:proofErr w:type="gramStart"/>
      <w:r w:rsidRPr="00B34513">
        <w:rPr>
          <w:rFonts w:eastAsia="宋体"/>
          <w:kern w:val="22"/>
          <w:sz w:val="24"/>
          <w:szCs w:val="24"/>
          <w:lang w:eastAsia="zh-CN"/>
        </w:rPr>
        <w:t>框架执行指南</w:t>
      </w:r>
      <w:r w:rsidRPr="00AC3A34">
        <w:rPr>
          <w:rFonts w:eastAsia="宋体"/>
          <w:kern w:val="22"/>
          <w:sz w:val="24"/>
          <w:szCs w:val="24"/>
          <w:lang w:eastAsia="zh-CN"/>
        </w:rPr>
        <w:t>”</w:t>
      </w:r>
      <w:r w:rsidRPr="00AC3A34">
        <w:rPr>
          <w:rFonts w:eastAsia="宋体"/>
          <w:kern w:val="22"/>
          <w:sz w:val="24"/>
          <w:szCs w:val="24"/>
          <w:lang w:eastAsia="zh-CN"/>
        </w:rPr>
        <w:t>一节将阐明</w:t>
      </w:r>
      <w:proofErr w:type="gramEnd"/>
      <w:r w:rsidRPr="00AC3A34">
        <w:rPr>
          <w:rFonts w:eastAsia="宋体"/>
          <w:kern w:val="22"/>
          <w:sz w:val="24"/>
          <w:szCs w:val="24"/>
          <w:lang w:eastAsia="zh-CN"/>
        </w:rPr>
        <w:t>，尊重土著人民和地方社区的权利，为土著人民和地方社区以及妇女、女孩和青年的公平有效参与提供机会，是框架的基本准则。同样，与《联合国土著人民权利宣言》有关的指导也可以在</w:t>
      </w:r>
      <w:r>
        <w:rPr>
          <w:rFonts w:eastAsia="宋体" w:hint="eastAsia"/>
          <w:kern w:val="22"/>
          <w:sz w:val="24"/>
          <w:szCs w:val="24"/>
          <w:lang w:eastAsia="zh-CN"/>
        </w:rPr>
        <w:t>执行</w:t>
      </w:r>
      <w:r w:rsidRPr="00AC3A34">
        <w:rPr>
          <w:rFonts w:eastAsia="宋体"/>
          <w:kern w:val="22"/>
          <w:sz w:val="24"/>
          <w:szCs w:val="24"/>
          <w:lang w:eastAsia="zh-CN"/>
        </w:rPr>
        <w:t>指南一节中参考。</w:t>
      </w:r>
    </w:p>
    <w:p w14:paraId="6CA7222D" w14:textId="77777777" w:rsidR="005A2739" w:rsidRPr="00AC3A34" w:rsidRDefault="005A2739" w:rsidP="00B021C6">
      <w:pPr>
        <w:overflowPunct w:val="0"/>
        <w:spacing w:before="120" w:after="120" w:line="240" w:lineRule="atLeast"/>
        <w:rPr>
          <w:rFonts w:eastAsia="宋体"/>
          <w:kern w:val="22"/>
          <w:sz w:val="24"/>
        </w:rPr>
      </w:pPr>
      <w:proofErr w:type="spellStart"/>
      <w:r w:rsidRPr="005A2739">
        <w:rPr>
          <w:rFonts w:eastAsia="楷体"/>
          <w:kern w:val="22"/>
          <w:sz w:val="24"/>
        </w:rPr>
        <w:t>替代案文</w:t>
      </w:r>
      <w:proofErr w:type="spellEnd"/>
    </w:p>
    <w:p w14:paraId="62D71A92"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框架的下一个版本</w:t>
      </w:r>
      <w:r w:rsidRPr="00AC3A34">
        <w:rPr>
          <w:rFonts w:eastAsia="宋体"/>
          <w:kern w:val="22"/>
          <w:sz w:val="24"/>
          <w:szCs w:val="24"/>
          <w:lang w:eastAsia="zh-CN"/>
        </w:rPr>
        <w:t>​</w:t>
      </w:r>
      <w:r w:rsidRPr="00AC3A34">
        <w:rPr>
          <w:rFonts w:eastAsia="宋体"/>
          <w:kern w:val="22"/>
          <w:sz w:val="24"/>
          <w:szCs w:val="24"/>
          <w:lang w:eastAsia="zh-CN"/>
        </w:rPr>
        <w:t>可对行动目标</w:t>
      </w:r>
      <w:r w:rsidRPr="00AC3A34">
        <w:rPr>
          <w:rFonts w:eastAsia="宋体"/>
          <w:kern w:val="22"/>
          <w:sz w:val="24"/>
          <w:szCs w:val="24"/>
          <w:lang w:eastAsia="zh-CN"/>
        </w:rPr>
        <w:t>21</w:t>
      </w:r>
      <w:r w:rsidRPr="00AC3A34">
        <w:rPr>
          <w:rFonts w:eastAsia="宋体"/>
          <w:kern w:val="22"/>
          <w:sz w:val="24"/>
          <w:szCs w:val="24"/>
          <w:lang w:eastAsia="zh-CN"/>
        </w:rPr>
        <w:t>进行以下修订，以加强措辞。</w:t>
      </w:r>
    </w:p>
    <w:p w14:paraId="7123478D" w14:textId="77777777" w:rsidR="005A2739" w:rsidRPr="00AC3A34" w:rsidRDefault="005A2739" w:rsidP="00B021C6">
      <w:pPr>
        <w:pBdr>
          <w:top w:val="single" w:sz="4" w:space="1" w:color="auto"/>
          <w:left w:val="single" w:sz="4" w:space="4" w:color="auto"/>
          <w:bottom w:val="single" w:sz="4" w:space="1" w:color="auto"/>
          <w:right w:val="single" w:sz="4" w:space="4" w:color="auto"/>
        </w:pBdr>
        <w:overflowPunct w:val="0"/>
        <w:spacing w:before="120" w:after="120" w:line="240" w:lineRule="atLeast"/>
        <w:rPr>
          <w:rFonts w:eastAsia="宋体"/>
          <w:kern w:val="22"/>
          <w:sz w:val="24"/>
          <w:lang w:eastAsia="zh-CN"/>
        </w:rPr>
      </w:pPr>
      <w:r w:rsidRPr="00AC3A34">
        <w:rPr>
          <w:rFonts w:eastAsia="宋体"/>
          <w:kern w:val="22"/>
          <w:sz w:val="24"/>
          <w:lang w:eastAsia="zh-CN"/>
        </w:rPr>
        <w:t>确保土著人民和地方社区公平、切实和</w:t>
      </w:r>
      <w:r>
        <w:rPr>
          <w:rFonts w:eastAsia="宋体" w:hint="eastAsia"/>
          <w:kern w:val="22"/>
          <w:sz w:val="24"/>
          <w:lang w:eastAsia="zh-CN"/>
        </w:rPr>
        <w:t>以</w:t>
      </w:r>
      <w:r w:rsidRPr="00AC3A34">
        <w:rPr>
          <w:rFonts w:eastAsia="宋体"/>
          <w:b/>
          <w:bCs/>
          <w:kern w:val="22"/>
          <w:sz w:val="24"/>
          <w:lang w:eastAsia="zh-CN"/>
        </w:rPr>
        <w:t>对性别问题有敏感认识</w:t>
      </w:r>
      <w:r>
        <w:rPr>
          <w:rFonts w:eastAsia="宋体" w:hint="eastAsia"/>
          <w:b/>
          <w:bCs/>
          <w:kern w:val="22"/>
          <w:sz w:val="24"/>
          <w:lang w:eastAsia="zh-CN"/>
        </w:rPr>
        <w:t>的方式</w:t>
      </w:r>
      <w:r w:rsidRPr="00AC3A34">
        <w:rPr>
          <w:rFonts w:eastAsia="宋体"/>
          <w:kern w:val="22"/>
          <w:sz w:val="24"/>
          <w:lang w:eastAsia="zh-CN"/>
        </w:rPr>
        <w:t>参与关于生物多样性的决策过程，并尊重他们以及妇女和女孩及青年对土地、领土和资源的权利。</w:t>
      </w:r>
      <w:sdt>
        <w:sdtPr>
          <w:rPr>
            <w:rFonts w:eastAsia="宋体"/>
            <w:b/>
            <w:kern w:val="22"/>
            <w:sz w:val="24"/>
          </w:rPr>
          <w:tag w:val="goog_rdk_91"/>
          <w:id w:val="1459375082"/>
        </w:sdtPr>
        <w:sdtEndPr/>
        <w:sdtContent/>
      </w:sdt>
      <w:sdt>
        <w:sdtPr>
          <w:rPr>
            <w:rFonts w:eastAsia="宋体"/>
            <w:b/>
            <w:kern w:val="22"/>
            <w:sz w:val="24"/>
          </w:rPr>
          <w:tag w:val="goog_rdk_92"/>
          <w:id w:val="-1623298300"/>
        </w:sdtPr>
        <w:sdtEndPr/>
        <w:sdtContent/>
      </w:sdt>
    </w:p>
    <w:p w14:paraId="717CD75E" w14:textId="77777777" w:rsidR="005A2739" w:rsidRPr="00AC3A34" w:rsidRDefault="005A2739" w:rsidP="00B021C6">
      <w:pPr>
        <w:overflowPunct w:val="0"/>
        <w:spacing w:before="120" w:after="120" w:line="240" w:lineRule="atLeast"/>
        <w:ind w:firstLine="360"/>
        <w:rPr>
          <w:rFonts w:eastAsia="宋体"/>
          <w:kern w:val="22"/>
          <w:sz w:val="24"/>
          <w:lang w:eastAsia="zh-CN"/>
        </w:rPr>
      </w:pPr>
    </w:p>
    <w:p w14:paraId="5D5F27C2" w14:textId="77777777" w:rsidR="005A2739" w:rsidRPr="00AC3A34" w:rsidRDefault="005A2739" w:rsidP="00B021C6">
      <w:pPr>
        <w:overflowPunct w:val="0"/>
        <w:spacing w:before="120" w:after="120" w:line="240" w:lineRule="atLeast"/>
        <w:rPr>
          <w:rFonts w:eastAsia="宋体"/>
          <w:kern w:val="22"/>
          <w:sz w:val="24"/>
          <w:lang w:eastAsia="zh-CN"/>
        </w:rPr>
      </w:pPr>
    </w:p>
    <w:p w14:paraId="26852BFF" w14:textId="77777777" w:rsidR="005A2739" w:rsidRPr="00AC3A34" w:rsidRDefault="005A2739" w:rsidP="00B021C6">
      <w:pPr>
        <w:overflowPunct w:val="0"/>
        <w:spacing w:before="120" w:after="120" w:line="240" w:lineRule="atLeast"/>
        <w:rPr>
          <w:rFonts w:eastAsia="宋体"/>
          <w:kern w:val="22"/>
          <w:sz w:val="24"/>
          <w:lang w:eastAsia="zh-CN"/>
        </w:rPr>
      </w:pPr>
    </w:p>
    <w:p w14:paraId="5DF5AC67" w14:textId="77777777" w:rsidR="005A2739" w:rsidRPr="00AC3A34" w:rsidRDefault="005A2739" w:rsidP="00B021C6">
      <w:pPr>
        <w:overflowPunct w:val="0"/>
        <w:spacing w:before="120" w:after="120" w:line="240" w:lineRule="atLeast"/>
        <w:jc w:val="left"/>
        <w:rPr>
          <w:rFonts w:eastAsia="宋体"/>
          <w:b/>
          <w:caps/>
          <w:kern w:val="22"/>
          <w:sz w:val="24"/>
          <w:lang w:eastAsia="zh-CN"/>
        </w:rPr>
      </w:pPr>
      <w:r w:rsidRPr="00AC3A34">
        <w:rPr>
          <w:rFonts w:eastAsia="宋体"/>
          <w:kern w:val="22"/>
          <w:sz w:val="24"/>
          <w:lang w:eastAsia="zh-CN"/>
        </w:rPr>
        <w:br w:type="page"/>
      </w:r>
    </w:p>
    <w:p w14:paraId="34E3D24C" w14:textId="57A72860" w:rsidR="005A2739" w:rsidRPr="002C25D7" w:rsidRDefault="00314DDF" w:rsidP="0024065E">
      <w:pPr>
        <w:pStyle w:val="Heading1"/>
        <w:numPr>
          <w:ilvl w:val="0"/>
          <w:numId w:val="9"/>
        </w:numPr>
        <w:tabs>
          <w:tab w:val="left" w:pos="490"/>
        </w:tabs>
        <w:overflowPunct w:val="0"/>
        <w:spacing w:before="120" w:line="240" w:lineRule="atLeast"/>
        <w:rPr>
          <w:rFonts w:eastAsia="宋体"/>
          <w:iCs/>
          <w:color w:val="000000"/>
          <w:kern w:val="22"/>
          <w:sz w:val="24"/>
          <w:szCs w:val="22"/>
          <w:lang w:eastAsia="zh-CN"/>
        </w:rPr>
      </w:pPr>
      <w:r>
        <w:rPr>
          <w:rFonts w:eastAsia="宋体" w:hint="eastAsia"/>
          <w:iCs/>
          <w:color w:val="000000"/>
          <w:kern w:val="22"/>
          <w:sz w:val="24"/>
          <w:szCs w:val="22"/>
          <w:lang w:eastAsia="zh-CN"/>
        </w:rPr>
        <w:lastRenderedPageBreak/>
        <w:t xml:space="preserve"> </w:t>
      </w:r>
      <w:bookmarkStart w:id="99" w:name="_Toc90477150"/>
      <w:bookmarkStart w:id="100" w:name="_Toc90477361"/>
      <w:r w:rsidR="005A2739" w:rsidRPr="002C25D7">
        <w:rPr>
          <w:rFonts w:eastAsia="宋体"/>
          <w:iCs/>
          <w:color w:val="000000"/>
          <w:kern w:val="22"/>
          <w:sz w:val="24"/>
          <w:szCs w:val="22"/>
          <w:lang w:eastAsia="zh-CN"/>
        </w:rPr>
        <w:t>新行动目标提案</w:t>
      </w:r>
      <w:bookmarkEnd w:id="99"/>
      <w:bookmarkEnd w:id="100"/>
    </w:p>
    <w:p w14:paraId="23077026" w14:textId="77777777" w:rsidR="005A2739" w:rsidRPr="00AC3A34" w:rsidRDefault="005A2739" w:rsidP="00B021C6">
      <w:pPr>
        <w:keepNext/>
        <w:overflowPunct w:val="0"/>
        <w:spacing w:before="120" w:after="120" w:line="240" w:lineRule="atLeast"/>
        <w:rPr>
          <w:rFonts w:eastAsia="宋体"/>
          <w:i/>
          <w:iCs/>
          <w:color w:val="000000"/>
          <w:kern w:val="22"/>
          <w:sz w:val="24"/>
          <w:lang w:eastAsia="zh-CN"/>
        </w:rPr>
      </w:pPr>
      <w:r w:rsidRPr="005A2739">
        <w:rPr>
          <w:rFonts w:eastAsia="楷体"/>
          <w:iCs/>
          <w:color w:val="000000"/>
          <w:kern w:val="22"/>
          <w:sz w:val="24"/>
          <w:lang w:eastAsia="zh-CN"/>
        </w:rPr>
        <w:t>听到的意见</w:t>
      </w:r>
    </w:p>
    <w:p w14:paraId="6F6620AB" w14:textId="77777777" w:rsidR="005A2739" w:rsidRPr="00AC3A34" w:rsidRDefault="005A2739" w:rsidP="00B021C6">
      <w:pPr>
        <w:pStyle w:val="Para1"/>
        <w:tabs>
          <w:tab w:val="clear" w:pos="360"/>
        </w:tabs>
        <w:overflowPunct w:val="0"/>
        <w:spacing w:line="240" w:lineRule="atLeast"/>
        <w:rPr>
          <w:rFonts w:eastAsia="宋体"/>
          <w:color w:val="000000"/>
          <w:kern w:val="22"/>
          <w:sz w:val="24"/>
          <w:szCs w:val="24"/>
          <w:lang w:eastAsia="zh-CN"/>
        </w:rPr>
      </w:pPr>
      <w:r w:rsidRPr="00B34513">
        <w:rPr>
          <w:rFonts w:eastAsia="宋体"/>
          <w:kern w:val="22"/>
          <w:sz w:val="24"/>
          <w:szCs w:val="24"/>
          <w:lang w:eastAsia="zh-CN"/>
        </w:rPr>
        <w:t>在工作组第三次会议第一阶段关于框架的讨论中</w:t>
      </w:r>
      <w:r w:rsidRPr="00AC3A34">
        <w:rPr>
          <w:rFonts w:eastAsia="宋体"/>
          <w:color w:val="000000"/>
          <w:kern w:val="22"/>
          <w:sz w:val="24"/>
          <w:szCs w:val="24"/>
          <w:lang w:eastAsia="zh-CN"/>
        </w:rPr>
        <w:t>，我们听到几项关于新行动目标的提案。</w:t>
      </w:r>
    </w:p>
    <w:p w14:paraId="3C00292C" w14:textId="7904E52C" w:rsidR="005A2739" w:rsidRPr="00AC3A34" w:rsidRDefault="005A2739" w:rsidP="00B021C6">
      <w:pPr>
        <w:overflowPunct w:val="0"/>
        <w:spacing w:before="120" w:after="120" w:line="240" w:lineRule="atLeast"/>
        <w:rPr>
          <w:rFonts w:eastAsia="宋体"/>
          <w:i/>
          <w:iCs/>
          <w:color w:val="000000"/>
          <w:kern w:val="22"/>
          <w:sz w:val="24"/>
        </w:rPr>
      </w:pPr>
      <w:proofErr w:type="spellStart"/>
      <w:r w:rsidRPr="005A2739">
        <w:rPr>
          <w:rFonts w:eastAsia="楷体"/>
          <w:iCs/>
          <w:color w:val="000000"/>
          <w:kern w:val="22"/>
          <w:sz w:val="24"/>
        </w:rPr>
        <w:t>共同主席的</w:t>
      </w:r>
      <w:proofErr w:type="spellEnd"/>
      <w:r w:rsidR="00AF3503">
        <w:rPr>
          <w:rFonts w:eastAsia="楷体" w:hint="eastAsia"/>
          <w:iCs/>
          <w:color w:val="000000"/>
          <w:kern w:val="22"/>
          <w:sz w:val="24"/>
          <w:lang w:eastAsia="zh-CN"/>
        </w:rPr>
        <w:t>意见</w:t>
      </w:r>
    </w:p>
    <w:p w14:paraId="6D3849EF" w14:textId="77777777" w:rsidR="005A2739" w:rsidRPr="00B34513" w:rsidRDefault="005A2739" w:rsidP="00B021C6">
      <w:pPr>
        <w:pStyle w:val="Para1"/>
        <w:tabs>
          <w:tab w:val="clear" w:pos="360"/>
        </w:tabs>
        <w:overflowPunct w:val="0"/>
        <w:spacing w:line="240" w:lineRule="atLeast"/>
        <w:rPr>
          <w:rFonts w:eastAsia="宋体"/>
          <w:kern w:val="22"/>
          <w:sz w:val="24"/>
          <w:szCs w:val="24"/>
          <w:lang w:eastAsia="zh-CN"/>
        </w:rPr>
      </w:pPr>
      <w:r w:rsidRPr="00B34513">
        <w:rPr>
          <w:rFonts w:eastAsia="宋体"/>
          <w:kern w:val="22"/>
          <w:sz w:val="24"/>
          <w:szCs w:val="24"/>
          <w:lang w:eastAsia="zh-CN"/>
        </w:rPr>
        <w:t>鼓励缔约方和利益攸关方找出目前在制定长期目标和行动目标方面的差距，并提出解决差距的新目标。鼓励缔约方考虑这些新行动目标的优点，并酌情为其提供支持。</w:t>
      </w:r>
    </w:p>
    <w:p w14:paraId="23794492" w14:textId="77777777" w:rsidR="005A2739" w:rsidRPr="00B34513" w:rsidRDefault="005A2739" w:rsidP="00B021C6">
      <w:pPr>
        <w:pStyle w:val="Para1"/>
        <w:tabs>
          <w:tab w:val="clear" w:pos="360"/>
        </w:tabs>
        <w:overflowPunct w:val="0"/>
        <w:spacing w:line="240" w:lineRule="atLeast"/>
        <w:rPr>
          <w:rFonts w:eastAsia="宋体"/>
          <w:kern w:val="22"/>
          <w:sz w:val="24"/>
          <w:szCs w:val="24"/>
          <w:lang w:eastAsia="zh-CN"/>
        </w:rPr>
      </w:pPr>
      <w:r w:rsidRPr="00B34513">
        <w:rPr>
          <w:rFonts w:eastAsia="宋体"/>
          <w:kern w:val="22"/>
          <w:sz w:val="24"/>
          <w:szCs w:val="24"/>
          <w:lang w:eastAsia="zh-CN"/>
        </w:rPr>
        <w:t>一些缔约方提出制定额外的行动目标是有益的。新的行动目标提案经过了认真审议，也载于工作组第三次会议报告附件。下面我们讨论会议期间提出的新行动目标提案。缔约方不妨思考这些提案或其中的内容是否已经在框架下行动目标中得到处理（是否应该使这些内容突出？），以保持框架的简短</w:t>
      </w:r>
      <w:r w:rsidRPr="00B34513">
        <w:rPr>
          <w:rFonts w:eastAsia="宋体" w:hint="eastAsia"/>
          <w:kern w:val="22"/>
          <w:sz w:val="24"/>
          <w:szCs w:val="24"/>
          <w:lang w:eastAsia="zh-CN"/>
        </w:rPr>
        <w:t>易于</w:t>
      </w:r>
      <w:r w:rsidRPr="00B34513">
        <w:rPr>
          <w:rFonts w:eastAsia="宋体"/>
          <w:kern w:val="22"/>
          <w:sz w:val="24"/>
          <w:szCs w:val="24"/>
          <w:lang w:eastAsia="zh-CN"/>
        </w:rPr>
        <w:t>传播。在很大程度上，以下提案将为框架增加更多细节，但并没有引入全新的概念。</w:t>
      </w:r>
    </w:p>
    <w:p w14:paraId="38C4A296" w14:textId="77777777" w:rsidR="005A2739" w:rsidRPr="00AC3A34" w:rsidRDefault="005A2739" w:rsidP="00B021C6">
      <w:pPr>
        <w:pBdr>
          <w:top w:val="dashed" w:sz="4" w:space="1" w:color="auto"/>
          <w:left w:val="dashed" w:sz="4" w:space="4" w:color="auto"/>
          <w:bottom w:val="dashed" w:sz="4" w:space="1" w:color="auto"/>
          <w:right w:val="dashed" w:sz="4" w:space="4" w:color="auto"/>
        </w:pBdr>
        <w:overflowPunct w:val="0"/>
        <w:spacing w:before="120" w:after="120" w:line="240" w:lineRule="atLeast"/>
        <w:rPr>
          <w:rFonts w:eastAsia="宋体"/>
          <w:b/>
          <w:kern w:val="22"/>
          <w:sz w:val="24"/>
          <w:lang w:eastAsia="zh-CN"/>
        </w:rPr>
      </w:pPr>
      <w:r w:rsidRPr="00AC3A34">
        <w:rPr>
          <w:rFonts w:eastAsia="宋体"/>
          <w:b/>
          <w:kern w:val="22"/>
          <w:sz w:val="24"/>
          <w:lang w:eastAsia="zh-CN"/>
        </w:rPr>
        <w:t>在关于行动目标</w:t>
      </w:r>
      <w:r w:rsidRPr="00AC3A34">
        <w:rPr>
          <w:rFonts w:eastAsia="宋体"/>
          <w:b/>
          <w:kern w:val="22"/>
          <w:sz w:val="24"/>
          <w:lang w:eastAsia="zh-CN"/>
        </w:rPr>
        <w:t>4</w:t>
      </w:r>
      <w:r w:rsidRPr="00AC3A34">
        <w:rPr>
          <w:rFonts w:eastAsia="宋体"/>
          <w:b/>
          <w:kern w:val="22"/>
          <w:sz w:val="24"/>
          <w:lang w:eastAsia="zh-CN"/>
        </w:rPr>
        <w:t>的讨论中提出</w:t>
      </w:r>
    </w:p>
    <w:p w14:paraId="6A9E366C" w14:textId="77777777" w:rsidR="005A2739" w:rsidRPr="00AC3A34" w:rsidRDefault="005A2739" w:rsidP="00B021C6">
      <w:pPr>
        <w:pBdr>
          <w:top w:val="dashed" w:sz="4" w:space="1" w:color="auto"/>
          <w:left w:val="dashed" w:sz="4" w:space="4" w:color="auto"/>
          <w:bottom w:val="dashed" w:sz="4" w:space="1" w:color="auto"/>
          <w:right w:val="dashed" w:sz="4" w:space="4" w:color="auto"/>
        </w:pBdr>
        <w:overflowPunct w:val="0"/>
        <w:spacing w:before="120" w:after="120" w:line="240" w:lineRule="atLeast"/>
        <w:rPr>
          <w:rFonts w:eastAsia="宋体"/>
          <w:kern w:val="22"/>
          <w:sz w:val="24"/>
          <w:lang w:eastAsia="zh-CN"/>
        </w:rPr>
      </w:pPr>
      <w:r w:rsidRPr="00AC3A34">
        <w:rPr>
          <w:rFonts w:eastAsia="宋体"/>
          <w:kern w:val="22"/>
          <w:sz w:val="24"/>
          <w:lang w:eastAsia="zh-CN"/>
        </w:rPr>
        <w:t>确保保护和可持续利用粮食和农业栽培和驯化物种及其野生亲缘物种，并通过就地和异地保护保持遗传多样性。</w:t>
      </w:r>
    </w:p>
    <w:p w14:paraId="529AB695" w14:textId="7B74CC32" w:rsidR="005A2739" w:rsidRPr="00AC3A34" w:rsidRDefault="005A2739" w:rsidP="00B021C6">
      <w:pPr>
        <w:pStyle w:val="Para1"/>
        <w:tabs>
          <w:tab w:val="clear" w:pos="360"/>
        </w:tabs>
        <w:overflowPunct w:val="0"/>
        <w:spacing w:line="240" w:lineRule="atLeast"/>
        <w:rPr>
          <w:rFonts w:eastAsia="宋体"/>
          <w:b/>
          <w:i/>
          <w:iCs/>
          <w:color w:val="000000"/>
          <w:kern w:val="22"/>
          <w:sz w:val="24"/>
          <w:szCs w:val="24"/>
          <w:lang w:eastAsia="zh-CN"/>
        </w:rPr>
      </w:pPr>
      <w:r w:rsidRPr="00B34513">
        <w:rPr>
          <w:rFonts w:eastAsia="宋体"/>
          <w:kern w:val="22"/>
          <w:sz w:val="24"/>
          <w:szCs w:val="24"/>
          <w:lang w:eastAsia="zh-CN"/>
        </w:rPr>
        <w:t>这一拟议行动目标的要素基本包含在</w:t>
      </w:r>
      <w:r w:rsidR="003B4543">
        <w:rPr>
          <w:rFonts w:eastAsia="宋体"/>
          <w:kern w:val="22"/>
          <w:sz w:val="24"/>
          <w:szCs w:val="24"/>
          <w:lang w:eastAsia="zh-CN"/>
        </w:rPr>
        <w:t>长期目标</w:t>
      </w:r>
      <w:r w:rsidRPr="00AC3A34">
        <w:rPr>
          <w:rFonts w:eastAsia="宋体"/>
          <w:iCs/>
          <w:color w:val="000000"/>
          <w:kern w:val="22"/>
          <w:sz w:val="24"/>
          <w:szCs w:val="24"/>
          <w:lang w:eastAsia="zh-CN"/>
        </w:rPr>
        <w:t>A</w:t>
      </w:r>
      <w:r w:rsidRPr="00AC3A34">
        <w:rPr>
          <w:rFonts w:eastAsia="宋体"/>
          <w:iCs/>
          <w:color w:val="000000"/>
          <w:kern w:val="22"/>
          <w:sz w:val="24"/>
          <w:szCs w:val="24"/>
          <w:lang w:eastAsia="zh-CN"/>
        </w:rPr>
        <w:t>和行动目标</w:t>
      </w:r>
      <w:r w:rsidRPr="00AC3A34">
        <w:rPr>
          <w:rFonts w:eastAsia="宋体"/>
          <w:iCs/>
          <w:color w:val="000000"/>
          <w:kern w:val="22"/>
          <w:sz w:val="24"/>
          <w:szCs w:val="24"/>
          <w:lang w:eastAsia="zh-CN"/>
        </w:rPr>
        <w:t>4</w:t>
      </w:r>
      <w:r w:rsidRPr="00AC3A34">
        <w:rPr>
          <w:rFonts w:eastAsia="宋体"/>
          <w:iCs/>
          <w:color w:val="000000"/>
          <w:kern w:val="22"/>
          <w:sz w:val="24"/>
          <w:szCs w:val="24"/>
          <w:lang w:eastAsia="zh-CN"/>
        </w:rPr>
        <w:t>。</w:t>
      </w:r>
    </w:p>
    <w:p w14:paraId="145B5ACF" w14:textId="77777777" w:rsidR="005A2739" w:rsidRPr="00AC3A34" w:rsidRDefault="005A2739" w:rsidP="00B021C6">
      <w:pPr>
        <w:pBdr>
          <w:top w:val="dashed" w:sz="4" w:space="1" w:color="auto"/>
          <w:left w:val="dashed" w:sz="4" w:space="4" w:color="auto"/>
          <w:bottom w:val="dashed" w:sz="4" w:space="1" w:color="auto"/>
          <w:right w:val="dashed" w:sz="4" w:space="4" w:color="auto"/>
        </w:pBdr>
        <w:overflowPunct w:val="0"/>
        <w:spacing w:before="120" w:after="120" w:line="240" w:lineRule="atLeast"/>
        <w:rPr>
          <w:rFonts w:eastAsia="宋体"/>
          <w:b/>
          <w:kern w:val="22"/>
          <w:sz w:val="24"/>
          <w:lang w:eastAsia="zh-CN"/>
        </w:rPr>
      </w:pPr>
      <w:r w:rsidRPr="00AC3A34">
        <w:rPr>
          <w:rFonts w:eastAsia="宋体"/>
          <w:b/>
          <w:kern w:val="22"/>
          <w:sz w:val="24"/>
          <w:lang w:eastAsia="zh-CN"/>
        </w:rPr>
        <w:t>在关于行动目标</w:t>
      </w:r>
      <w:r w:rsidRPr="00AC3A34">
        <w:rPr>
          <w:rFonts w:eastAsia="宋体"/>
          <w:b/>
          <w:kern w:val="22"/>
          <w:sz w:val="24"/>
          <w:lang w:eastAsia="zh-CN"/>
        </w:rPr>
        <w:t>5</w:t>
      </w:r>
      <w:r w:rsidRPr="00AC3A34">
        <w:rPr>
          <w:rFonts w:eastAsia="宋体"/>
          <w:b/>
          <w:kern w:val="22"/>
          <w:sz w:val="24"/>
          <w:lang w:eastAsia="zh-CN"/>
        </w:rPr>
        <w:t>的讨论中提出</w:t>
      </w:r>
    </w:p>
    <w:p w14:paraId="0FB7612A" w14:textId="77777777" w:rsidR="005A2739" w:rsidRPr="00AC3A34" w:rsidRDefault="005A2739" w:rsidP="00B021C6">
      <w:pPr>
        <w:pBdr>
          <w:top w:val="dashed" w:sz="4" w:space="1" w:color="auto"/>
          <w:left w:val="dashed" w:sz="4" w:space="4" w:color="auto"/>
          <w:bottom w:val="dashed" w:sz="4" w:space="1" w:color="auto"/>
          <w:right w:val="dashed" w:sz="4" w:space="4" w:color="auto"/>
        </w:pBdr>
        <w:overflowPunct w:val="0"/>
        <w:spacing w:before="120" w:after="120" w:line="240" w:lineRule="atLeast"/>
        <w:rPr>
          <w:rFonts w:eastAsia="宋体"/>
          <w:kern w:val="22"/>
          <w:sz w:val="24"/>
          <w:lang w:eastAsia="zh-CN"/>
        </w:rPr>
      </w:pPr>
      <w:r w:rsidRPr="00AC3A34">
        <w:rPr>
          <w:rFonts w:eastAsia="宋体"/>
          <w:kern w:val="22"/>
          <w:sz w:val="24"/>
          <w:lang w:eastAsia="zh-CN"/>
        </w:rPr>
        <w:t>实</w:t>
      </w:r>
      <w:r w:rsidRPr="00AC3A34">
        <w:rPr>
          <w:rFonts w:eastAsia="宋体"/>
          <w:kern w:val="22"/>
          <w:sz w:val="24"/>
          <w:lang w:eastAsia="zh-CN"/>
        </w:rPr>
        <w:t>​</w:t>
      </w:r>
      <w:r w:rsidRPr="00AC3A34">
        <w:rPr>
          <w:rFonts w:eastAsia="宋体"/>
          <w:kern w:val="22"/>
          <w:sz w:val="24"/>
          <w:lang w:eastAsia="zh-CN"/>
        </w:rPr>
        <w:t>施</w:t>
      </w:r>
      <w:r w:rsidRPr="00AC3A34">
        <w:rPr>
          <w:rFonts w:eastAsia="宋体"/>
          <w:kern w:val="22"/>
          <w:sz w:val="24"/>
          <w:lang w:eastAsia="zh-CN"/>
        </w:rPr>
        <w:t>​“​</w:t>
      </w:r>
      <w:r w:rsidRPr="00AC3A34">
        <w:rPr>
          <w:rFonts w:eastAsia="宋体"/>
          <w:kern w:val="22"/>
          <w:sz w:val="24"/>
          <w:lang w:eastAsia="zh-CN"/>
        </w:rPr>
        <w:t>一</w:t>
      </w:r>
      <w:r w:rsidRPr="00AC3A34">
        <w:rPr>
          <w:rFonts w:eastAsia="宋体"/>
          <w:kern w:val="22"/>
          <w:sz w:val="24"/>
          <w:lang w:eastAsia="zh-CN"/>
        </w:rPr>
        <w:t>​</w:t>
      </w:r>
      <w:r w:rsidRPr="00AC3A34">
        <w:rPr>
          <w:rFonts w:eastAsia="宋体"/>
          <w:kern w:val="22"/>
          <w:sz w:val="24"/>
          <w:lang w:eastAsia="zh-CN"/>
        </w:rPr>
        <w:t>体</w:t>
      </w:r>
      <w:r w:rsidRPr="00AC3A34">
        <w:rPr>
          <w:rFonts w:eastAsia="宋体"/>
          <w:kern w:val="22"/>
          <w:sz w:val="24"/>
          <w:lang w:eastAsia="zh-CN"/>
        </w:rPr>
        <w:t>​</w:t>
      </w:r>
      <w:r w:rsidRPr="00AC3A34">
        <w:rPr>
          <w:rFonts w:eastAsia="宋体"/>
          <w:kern w:val="22"/>
          <w:sz w:val="24"/>
          <w:lang w:eastAsia="zh-CN"/>
        </w:rPr>
        <w:t>健</w:t>
      </w:r>
      <w:r w:rsidRPr="00AC3A34">
        <w:rPr>
          <w:rFonts w:eastAsia="宋体"/>
          <w:kern w:val="22"/>
          <w:sz w:val="24"/>
          <w:lang w:eastAsia="zh-CN"/>
        </w:rPr>
        <w:t>​</w:t>
      </w:r>
      <w:r w:rsidRPr="00AC3A34">
        <w:rPr>
          <w:rFonts w:eastAsia="宋体"/>
          <w:kern w:val="22"/>
          <w:sz w:val="24"/>
          <w:lang w:eastAsia="zh-CN"/>
        </w:rPr>
        <w:t>康</w:t>
      </w:r>
      <w:r w:rsidRPr="00AC3A34">
        <w:rPr>
          <w:rFonts w:eastAsia="宋体"/>
          <w:kern w:val="22"/>
          <w:sz w:val="24"/>
          <w:lang w:eastAsia="zh-CN"/>
        </w:rPr>
        <w:t>​”​</w:t>
      </w:r>
      <w:r w:rsidRPr="00AC3A34">
        <w:rPr>
          <w:rFonts w:eastAsia="宋体"/>
          <w:kern w:val="22"/>
          <w:sz w:val="24"/>
          <w:lang w:eastAsia="zh-CN"/>
        </w:rPr>
        <w:t>办</w:t>
      </w:r>
      <w:r w:rsidRPr="00AC3A34">
        <w:rPr>
          <w:rFonts w:eastAsia="宋体"/>
          <w:kern w:val="22"/>
          <w:sz w:val="24"/>
          <w:lang w:eastAsia="zh-CN"/>
        </w:rPr>
        <w:t>​</w:t>
      </w:r>
      <w:r w:rsidRPr="00AC3A34">
        <w:rPr>
          <w:rFonts w:eastAsia="宋体"/>
          <w:kern w:val="22"/>
          <w:sz w:val="24"/>
          <w:lang w:eastAsia="zh-CN"/>
        </w:rPr>
        <w:t>法</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其</w:t>
      </w:r>
      <w:r w:rsidRPr="00AC3A34">
        <w:rPr>
          <w:rFonts w:eastAsia="宋体"/>
          <w:kern w:val="22"/>
          <w:sz w:val="24"/>
          <w:lang w:eastAsia="zh-CN"/>
        </w:rPr>
        <w:t>​</w:t>
      </w:r>
      <w:r w:rsidRPr="00AC3A34">
        <w:rPr>
          <w:rFonts w:eastAsia="宋体"/>
          <w:kern w:val="22"/>
          <w:sz w:val="24"/>
          <w:lang w:eastAsia="zh-CN"/>
        </w:rPr>
        <w:t>中</w:t>
      </w:r>
      <w:r w:rsidRPr="00AC3A34">
        <w:rPr>
          <w:rFonts w:eastAsia="宋体"/>
          <w:kern w:val="22"/>
          <w:sz w:val="24"/>
          <w:lang w:eastAsia="zh-CN"/>
        </w:rPr>
        <w:t>​</w:t>
      </w:r>
      <w:r w:rsidRPr="00AC3A34">
        <w:rPr>
          <w:rFonts w:eastAsia="宋体"/>
          <w:kern w:val="22"/>
          <w:sz w:val="24"/>
          <w:lang w:eastAsia="zh-CN"/>
        </w:rPr>
        <w:t>特</w:t>
      </w:r>
      <w:r w:rsidRPr="00AC3A34">
        <w:rPr>
          <w:rFonts w:eastAsia="宋体"/>
          <w:kern w:val="22"/>
          <w:sz w:val="24"/>
          <w:lang w:eastAsia="zh-CN"/>
        </w:rPr>
        <w:t>​</w:t>
      </w:r>
      <w:r w:rsidRPr="00AC3A34">
        <w:rPr>
          <w:rFonts w:eastAsia="宋体"/>
          <w:kern w:val="22"/>
          <w:sz w:val="24"/>
          <w:lang w:eastAsia="zh-CN"/>
        </w:rPr>
        <w:t>别</w:t>
      </w:r>
      <w:r w:rsidRPr="00AC3A34">
        <w:rPr>
          <w:rFonts w:eastAsia="宋体"/>
          <w:kern w:val="22"/>
          <w:sz w:val="24"/>
          <w:lang w:eastAsia="zh-CN"/>
        </w:rPr>
        <w:t>​</w:t>
      </w:r>
      <w:r w:rsidRPr="00AC3A34">
        <w:rPr>
          <w:rFonts w:eastAsia="宋体"/>
          <w:kern w:val="22"/>
          <w:sz w:val="24"/>
          <w:lang w:eastAsia="zh-CN"/>
        </w:rPr>
        <w:t>关</w:t>
      </w:r>
      <w:r w:rsidRPr="00AC3A34">
        <w:rPr>
          <w:rFonts w:eastAsia="宋体"/>
          <w:kern w:val="22"/>
          <w:sz w:val="24"/>
          <w:lang w:eastAsia="zh-CN"/>
        </w:rPr>
        <w:t>​</w:t>
      </w:r>
      <w:r w:rsidRPr="00AC3A34">
        <w:rPr>
          <w:rFonts w:eastAsia="宋体"/>
          <w:kern w:val="22"/>
          <w:sz w:val="24"/>
          <w:lang w:eastAsia="zh-CN"/>
        </w:rPr>
        <w:t>注</w:t>
      </w:r>
      <w:r w:rsidRPr="00AC3A34">
        <w:rPr>
          <w:rFonts w:eastAsia="宋体"/>
          <w:kern w:val="22"/>
          <w:sz w:val="24"/>
          <w:lang w:eastAsia="zh-CN"/>
        </w:rPr>
        <w:t>​</w:t>
      </w:r>
      <w:r w:rsidRPr="00AC3A34">
        <w:rPr>
          <w:rFonts w:eastAsia="宋体"/>
          <w:kern w:val="22"/>
          <w:sz w:val="24"/>
          <w:lang w:eastAsia="zh-CN"/>
        </w:rPr>
        <w:t>人</w:t>
      </w:r>
      <w:r w:rsidRPr="00AC3A34">
        <w:rPr>
          <w:rFonts w:eastAsia="宋体"/>
          <w:kern w:val="22"/>
          <w:sz w:val="24"/>
          <w:lang w:eastAsia="zh-CN"/>
        </w:rPr>
        <w:t>​</w:t>
      </w:r>
      <w:r w:rsidRPr="00AC3A34">
        <w:rPr>
          <w:rFonts w:eastAsia="宋体"/>
          <w:kern w:val="22"/>
          <w:sz w:val="24"/>
          <w:lang w:eastAsia="zh-CN"/>
        </w:rPr>
        <w:t>畜</w:t>
      </w:r>
      <w:r w:rsidRPr="00AC3A34">
        <w:rPr>
          <w:rFonts w:eastAsia="宋体"/>
          <w:kern w:val="22"/>
          <w:sz w:val="24"/>
          <w:lang w:eastAsia="zh-CN"/>
        </w:rPr>
        <w:t>​</w:t>
      </w:r>
      <w:r w:rsidRPr="00AC3A34">
        <w:rPr>
          <w:rFonts w:eastAsia="宋体"/>
          <w:kern w:val="22"/>
          <w:sz w:val="24"/>
          <w:lang w:eastAsia="zh-CN"/>
        </w:rPr>
        <w:t>共</w:t>
      </w:r>
      <w:r w:rsidRPr="00AC3A34">
        <w:rPr>
          <w:rFonts w:eastAsia="宋体"/>
          <w:kern w:val="22"/>
          <w:sz w:val="24"/>
          <w:lang w:eastAsia="zh-CN"/>
        </w:rPr>
        <w:t>​</w:t>
      </w:r>
      <w:r w:rsidRPr="00AC3A34">
        <w:rPr>
          <w:rFonts w:eastAsia="宋体"/>
          <w:kern w:val="22"/>
          <w:sz w:val="24"/>
          <w:lang w:eastAsia="zh-CN"/>
        </w:rPr>
        <w:t>患</w:t>
      </w:r>
      <w:r w:rsidRPr="00AC3A34">
        <w:rPr>
          <w:rFonts w:eastAsia="宋体"/>
          <w:kern w:val="22"/>
          <w:sz w:val="24"/>
          <w:lang w:eastAsia="zh-CN"/>
        </w:rPr>
        <w:t>​</w:t>
      </w:r>
      <w:r w:rsidRPr="00AC3A34">
        <w:rPr>
          <w:rFonts w:eastAsia="宋体"/>
          <w:kern w:val="22"/>
          <w:sz w:val="24"/>
          <w:lang w:eastAsia="zh-CN"/>
        </w:rPr>
        <w:t>疾</w:t>
      </w:r>
      <w:r w:rsidRPr="00AC3A34">
        <w:rPr>
          <w:rFonts w:eastAsia="宋体"/>
          <w:kern w:val="22"/>
          <w:sz w:val="24"/>
          <w:lang w:eastAsia="zh-CN"/>
        </w:rPr>
        <w:t>​</w:t>
      </w:r>
      <w:r w:rsidRPr="00AC3A34">
        <w:rPr>
          <w:rFonts w:eastAsia="宋体"/>
          <w:kern w:val="22"/>
          <w:sz w:val="24"/>
          <w:lang w:eastAsia="zh-CN"/>
        </w:rPr>
        <w:t>病</w:t>
      </w:r>
      <w:r w:rsidRPr="00AC3A34">
        <w:rPr>
          <w:rFonts w:eastAsia="宋体"/>
          <w:kern w:val="22"/>
          <w:sz w:val="24"/>
          <w:lang w:eastAsia="zh-CN"/>
        </w:rPr>
        <w:t>​</w:t>
      </w:r>
      <w:r w:rsidRPr="00AC3A34">
        <w:rPr>
          <w:rFonts w:eastAsia="宋体"/>
          <w:kern w:val="22"/>
          <w:sz w:val="24"/>
          <w:lang w:eastAsia="zh-CN"/>
        </w:rPr>
        <w:t>的</w:t>
      </w:r>
      <w:r w:rsidRPr="00AC3A34">
        <w:rPr>
          <w:rFonts w:eastAsia="宋体"/>
          <w:kern w:val="22"/>
          <w:sz w:val="24"/>
          <w:lang w:eastAsia="zh-CN"/>
        </w:rPr>
        <w:t>​</w:t>
      </w:r>
      <w:r w:rsidRPr="00AC3A34">
        <w:rPr>
          <w:rFonts w:eastAsia="宋体"/>
          <w:kern w:val="22"/>
          <w:sz w:val="24"/>
          <w:lang w:eastAsia="zh-CN"/>
        </w:rPr>
        <w:t>出</w:t>
      </w:r>
      <w:r w:rsidRPr="00AC3A34">
        <w:rPr>
          <w:rFonts w:eastAsia="宋体"/>
          <w:kern w:val="22"/>
          <w:sz w:val="24"/>
          <w:lang w:eastAsia="zh-CN"/>
        </w:rPr>
        <w:t>​</w:t>
      </w:r>
      <w:r w:rsidRPr="00AC3A34">
        <w:rPr>
          <w:rFonts w:eastAsia="宋体"/>
          <w:kern w:val="22"/>
          <w:sz w:val="24"/>
          <w:lang w:eastAsia="zh-CN"/>
        </w:rPr>
        <w:t>现</w:t>
      </w:r>
      <w:r w:rsidRPr="00AC3A34">
        <w:rPr>
          <w:rFonts w:eastAsia="宋体"/>
          <w:kern w:val="22"/>
          <w:sz w:val="24"/>
          <w:lang w:eastAsia="zh-CN"/>
        </w:rPr>
        <w:t>​</w:t>
      </w:r>
      <w:r w:rsidRPr="00AC3A34">
        <w:rPr>
          <w:rFonts w:eastAsia="宋体"/>
          <w:kern w:val="22"/>
          <w:sz w:val="24"/>
          <w:lang w:eastAsia="zh-CN"/>
        </w:rPr>
        <w:t>和</w:t>
      </w:r>
      <w:r w:rsidRPr="00AC3A34">
        <w:rPr>
          <w:rFonts w:eastAsia="宋体"/>
          <w:kern w:val="22"/>
          <w:sz w:val="24"/>
          <w:lang w:eastAsia="zh-CN"/>
        </w:rPr>
        <w:t>​</w:t>
      </w:r>
      <w:r w:rsidRPr="00AC3A34">
        <w:rPr>
          <w:rFonts w:eastAsia="宋体"/>
          <w:kern w:val="22"/>
          <w:sz w:val="24"/>
          <w:lang w:eastAsia="zh-CN"/>
        </w:rPr>
        <w:t>传</w:t>
      </w:r>
      <w:r w:rsidRPr="00AC3A34">
        <w:rPr>
          <w:rFonts w:eastAsia="宋体"/>
          <w:kern w:val="22"/>
          <w:sz w:val="24"/>
          <w:lang w:eastAsia="zh-CN"/>
        </w:rPr>
        <w:t>​</w:t>
      </w:r>
      <w:r w:rsidRPr="00AC3A34">
        <w:rPr>
          <w:rFonts w:eastAsia="宋体"/>
          <w:kern w:val="22"/>
          <w:sz w:val="24"/>
          <w:lang w:eastAsia="zh-CN"/>
        </w:rPr>
        <w:t>播</w:t>
      </w:r>
      <w:r w:rsidRPr="00AC3A34">
        <w:rPr>
          <w:rFonts w:eastAsia="宋体"/>
          <w:kern w:val="22"/>
          <w:sz w:val="24"/>
          <w:lang w:eastAsia="zh-CN"/>
        </w:rPr>
        <w:t>​</w:t>
      </w:r>
      <w:r w:rsidRPr="00AC3A34">
        <w:rPr>
          <w:rFonts w:eastAsia="宋体"/>
          <w:kern w:val="22"/>
          <w:sz w:val="24"/>
          <w:lang w:eastAsia="zh-CN"/>
        </w:rPr>
        <w:t>的</w:t>
      </w:r>
      <w:r w:rsidRPr="00AC3A34">
        <w:rPr>
          <w:rFonts w:eastAsia="宋体"/>
          <w:kern w:val="22"/>
          <w:sz w:val="24"/>
          <w:lang w:eastAsia="zh-CN"/>
        </w:rPr>
        <w:t>​</w:t>
      </w:r>
      <w:r w:rsidRPr="00AC3A34">
        <w:rPr>
          <w:rFonts w:eastAsia="宋体"/>
          <w:kern w:val="22"/>
          <w:sz w:val="24"/>
          <w:lang w:eastAsia="zh-CN"/>
        </w:rPr>
        <w:t>风</w:t>
      </w:r>
      <w:r w:rsidRPr="00AC3A34">
        <w:rPr>
          <w:rFonts w:eastAsia="宋体"/>
          <w:kern w:val="22"/>
          <w:sz w:val="24"/>
          <w:lang w:eastAsia="zh-CN"/>
        </w:rPr>
        <w:t>​</w:t>
      </w:r>
      <w:r w:rsidRPr="00AC3A34">
        <w:rPr>
          <w:rFonts w:eastAsia="宋体"/>
          <w:kern w:val="22"/>
          <w:sz w:val="24"/>
          <w:lang w:eastAsia="zh-CN"/>
        </w:rPr>
        <w:t>险</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以</w:t>
      </w:r>
      <w:r w:rsidRPr="00AC3A34">
        <w:rPr>
          <w:rFonts w:eastAsia="宋体"/>
          <w:kern w:val="22"/>
          <w:sz w:val="24"/>
          <w:lang w:eastAsia="zh-CN"/>
        </w:rPr>
        <w:t>​</w:t>
      </w:r>
      <w:r w:rsidRPr="00AC3A34">
        <w:rPr>
          <w:rFonts w:eastAsia="宋体"/>
          <w:kern w:val="22"/>
          <w:sz w:val="24"/>
          <w:lang w:eastAsia="zh-CN"/>
        </w:rPr>
        <w:t>避</w:t>
      </w:r>
      <w:r w:rsidRPr="00AC3A34">
        <w:rPr>
          <w:rFonts w:eastAsia="宋体"/>
          <w:kern w:val="22"/>
          <w:sz w:val="24"/>
          <w:lang w:eastAsia="zh-CN"/>
        </w:rPr>
        <w:t>​</w:t>
      </w:r>
      <w:r w:rsidRPr="00AC3A34">
        <w:rPr>
          <w:rFonts w:eastAsia="宋体"/>
          <w:kern w:val="22"/>
          <w:sz w:val="24"/>
          <w:lang w:eastAsia="zh-CN"/>
        </w:rPr>
        <w:t>免</w:t>
      </w:r>
      <w:r w:rsidRPr="00AC3A34">
        <w:rPr>
          <w:rFonts w:eastAsia="宋体"/>
          <w:kern w:val="22"/>
          <w:sz w:val="24"/>
          <w:lang w:eastAsia="zh-CN"/>
        </w:rPr>
        <w:t>​</w:t>
      </w:r>
      <w:r w:rsidRPr="00AC3A34">
        <w:rPr>
          <w:rFonts w:eastAsia="宋体"/>
          <w:kern w:val="22"/>
          <w:sz w:val="24"/>
          <w:lang w:eastAsia="zh-CN"/>
        </w:rPr>
        <w:t>或</w:t>
      </w:r>
      <w:r w:rsidRPr="00AC3A34">
        <w:rPr>
          <w:rFonts w:eastAsia="宋体"/>
          <w:kern w:val="22"/>
          <w:sz w:val="24"/>
          <w:lang w:eastAsia="zh-CN"/>
        </w:rPr>
        <w:t>​</w:t>
      </w:r>
      <w:r w:rsidRPr="00AC3A34">
        <w:rPr>
          <w:rFonts w:eastAsia="宋体"/>
          <w:kern w:val="22"/>
          <w:sz w:val="24"/>
          <w:lang w:eastAsia="zh-CN"/>
        </w:rPr>
        <w:t>减</w:t>
      </w:r>
      <w:r w:rsidRPr="00AC3A34">
        <w:rPr>
          <w:rFonts w:eastAsia="宋体"/>
          <w:kern w:val="22"/>
          <w:sz w:val="24"/>
          <w:lang w:eastAsia="zh-CN"/>
        </w:rPr>
        <w:t>​</w:t>
      </w:r>
      <w:r w:rsidRPr="00AC3A34">
        <w:rPr>
          <w:rFonts w:eastAsia="宋体"/>
          <w:kern w:val="22"/>
          <w:sz w:val="24"/>
          <w:lang w:eastAsia="zh-CN"/>
        </w:rPr>
        <w:t>少</w:t>
      </w:r>
      <w:r w:rsidRPr="00AC3A34">
        <w:rPr>
          <w:rFonts w:eastAsia="宋体"/>
          <w:kern w:val="22"/>
          <w:sz w:val="24"/>
          <w:lang w:eastAsia="zh-CN"/>
        </w:rPr>
        <w:t>​</w:t>
      </w:r>
      <w:r w:rsidRPr="00AC3A34">
        <w:rPr>
          <w:rFonts w:eastAsia="宋体"/>
          <w:kern w:val="22"/>
          <w:sz w:val="24"/>
          <w:lang w:eastAsia="zh-CN"/>
        </w:rPr>
        <w:t>对</w:t>
      </w:r>
      <w:r w:rsidRPr="00AC3A34">
        <w:rPr>
          <w:rFonts w:eastAsia="宋体"/>
          <w:kern w:val="22"/>
          <w:sz w:val="24"/>
          <w:lang w:eastAsia="zh-CN"/>
        </w:rPr>
        <w:t>​</w:t>
      </w:r>
      <w:r w:rsidRPr="00AC3A34">
        <w:rPr>
          <w:rFonts w:eastAsia="宋体"/>
          <w:kern w:val="22"/>
          <w:sz w:val="24"/>
          <w:lang w:eastAsia="zh-CN"/>
        </w:rPr>
        <w:t>人</w:t>
      </w:r>
      <w:r w:rsidRPr="00AC3A34">
        <w:rPr>
          <w:rFonts w:eastAsia="宋体"/>
          <w:kern w:val="22"/>
          <w:sz w:val="24"/>
          <w:lang w:eastAsia="zh-CN"/>
        </w:rPr>
        <w:t>​</w:t>
      </w:r>
      <w:r w:rsidRPr="00AC3A34">
        <w:rPr>
          <w:rFonts w:eastAsia="宋体"/>
          <w:kern w:val="22"/>
          <w:sz w:val="24"/>
          <w:lang w:eastAsia="zh-CN"/>
        </w:rPr>
        <w:t>类</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野</w:t>
      </w:r>
      <w:r w:rsidRPr="00AC3A34">
        <w:rPr>
          <w:rFonts w:eastAsia="宋体"/>
          <w:kern w:val="22"/>
          <w:sz w:val="24"/>
          <w:lang w:eastAsia="zh-CN"/>
        </w:rPr>
        <w:t>​</w:t>
      </w:r>
      <w:r w:rsidRPr="00AC3A34">
        <w:rPr>
          <w:rFonts w:eastAsia="宋体"/>
          <w:kern w:val="22"/>
          <w:sz w:val="24"/>
          <w:lang w:eastAsia="zh-CN"/>
        </w:rPr>
        <w:t>生</w:t>
      </w:r>
      <w:r w:rsidRPr="00AC3A34">
        <w:rPr>
          <w:rFonts w:eastAsia="宋体"/>
          <w:kern w:val="22"/>
          <w:sz w:val="24"/>
          <w:lang w:eastAsia="zh-CN"/>
        </w:rPr>
        <w:t>​</w:t>
      </w:r>
      <w:r w:rsidRPr="00AC3A34">
        <w:rPr>
          <w:rFonts w:eastAsia="宋体"/>
          <w:kern w:val="22"/>
          <w:sz w:val="24"/>
          <w:lang w:eastAsia="zh-CN"/>
        </w:rPr>
        <w:t>物</w:t>
      </w:r>
      <w:r w:rsidRPr="00AC3A34">
        <w:rPr>
          <w:rFonts w:eastAsia="宋体"/>
          <w:kern w:val="22"/>
          <w:sz w:val="24"/>
          <w:lang w:eastAsia="zh-CN"/>
        </w:rPr>
        <w:t>​</w:t>
      </w:r>
      <w:r w:rsidRPr="00AC3A34">
        <w:rPr>
          <w:rFonts w:eastAsia="宋体"/>
          <w:kern w:val="22"/>
          <w:sz w:val="24"/>
          <w:lang w:eastAsia="zh-CN"/>
        </w:rPr>
        <w:t>种</w:t>
      </w:r>
      <w:r w:rsidRPr="00AC3A34">
        <w:rPr>
          <w:rFonts w:eastAsia="宋体"/>
          <w:kern w:val="22"/>
          <w:sz w:val="24"/>
          <w:lang w:eastAsia="zh-CN"/>
        </w:rPr>
        <w:t>​</w:t>
      </w:r>
      <w:r w:rsidRPr="00AC3A34">
        <w:rPr>
          <w:rFonts w:eastAsia="宋体"/>
          <w:kern w:val="22"/>
          <w:sz w:val="24"/>
          <w:lang w:eastAsia="zh-CN"/>
        </w:rPr>
        <w:t>和</w:t>
      </w:r>
      <w:r w:rsidRPr="00AC3A34">
        <w:rPr>
          <w:rFonts w:eastAsia="宋体"/>
          <w:kern w:val="22"/>
          <w:sz w:val="24"/>
          <w:lang w:eastAsia="zh-CN"/>
        </w:rPr>
        <w:t>​</w:t>
      </w:r>
      <w:r w:rsidRPr="00AC3A34">
        <w:rPr>
          <w:rFonts w:eastAsia="宋体"/>
          <w:kern w:val="22"/>
          <w:sz w:val="24"/>
          <w:lang w:eastAsia="zh-CN"/>
        </w:rPr>
        <w:t>驯</w:t>
      </w:r>
      <w:r w:rsidRPr="00AC3A34">
        <w:rPr>
          <w:rFonts w:eastAsia="宋体"/>
          <w:kern w:val="22"/>
          <w:sz w:val="24"/>
          <w:lang w:eastAsia="zh-CN"/>
        </w:rPr>
        <w:t>​</w:t>
      </w:r>
      <w:r w:rsidRPr="00AC3A34">
        <w:rPr>
          <w:rFonts w:eastAsia="宋体"/>
          <w:kern w:val="22"/>
          <w:sz w:val="24"/>
          <w:lang w:eastAsia="zh-CN"/>
        </w:rPr>
        <w:t>化</w:t>
      </w:r>
      <w:r w:rsidRPr="00AC3A34">
        <w:rPr>
          <w:rFonts w:eastAsia="宋体"/>
          <w:kern w:val="22"/>
          <w:sz w:val="24"/>
          <w:lang w:eastAsia="zh-CN"/>
        </w:rPr>
        <w:t>​</w:t>
      </w:r>
      <w:r w:rsidRPr="00AC3A34">
        <w:rPr>
          <w:rFonts w:eastAsia="宋体"/>
          <w:kern w:val="22"/>
          <w:sz w:val="24"/>
          <w:lang w:eastAsia="zh-CN"/>
        </w:rPr>
        <w:t>物</w:t>
      </w:r>
      <w:r w:rsidRPr="00AC3A34">
        <w:rPr>
          <w:rFonts w:eastAsia="宋体"/>
          <w:kern w:val="22"/>
          <w:sz w:val="24"/>
          <w:lang w:eastAsia="zh-CN"/>
        </w:rPr>
        <w:t>​</w:t>
      </w:r>
      <w:r w:rsidRPr="00AC3A34">
        <w:rPr>
          <w:rFonts w:eastAsia="宋体"/>
          <w:kern w:val="22"/>
          <w:sz w:val="24"/>
          <w:lang w:eastAsia="zh-CN"/>
        </w:rPr>
        <w:t>种</w:t>
      </w:r>
      <w:r w:rsidRPr="00AC3A34">
        <w:rPr>
          <w:rFonts w:eastAsia="宋体"/>
          <w:kern w:val="22"/>
          <w:sz w:val="24"/>
          <w:lang w:eastAsia="zh-CN"/>
        </w:rPr>
        <w:t>​</w:t>
      </w:r>
      <w:r w:rsidRPr="00AC3A34">
        <w:rPr>
          <w:rFonts w:eastAsia="宋体"/>
          <w:kern w:val="22"/>
          <w:sz w:val="24"/>
          <w:lang w:eastAsia="zh-CN"/>
        </w:rPr>
        <w:t>的</w:t>
      </w:r>
      <w:r w:rsidRPr="00AC3A34">
        <w:rPr>
          <w:rFonts w:eastAsia="宋体"/>
          <w:kern w:val="22"/>
          <w:sz w:val="24"/>
          <w:lang w:eastAsia="zh-CN"/>
        </w:rPr>
        <w:t>​</w:t>
      </w:r>
      <w:r w:rsidRPr="00AC3A34">
        <w:rPr>
          <w:rFonts w:eastAsia="宋体"/>
          <w:kern w:val="22"/>
          <w:sz w:val="24"/>
          <w:lang w:eastAsia="zh-CN"/>
        </w:rPr>
        <w:t>健</w:t>
      </w:r>
      <w:r w:rsidRPr="00AC3A34">
        <w:rPr>
          <w:rFonts w:eastAsia="宋体"/>
          <w:kern w:val="22"/>
          <w:sz w:val="24"/>
          <w:lang w:eastAsia="zh-CN"/>
        </w:rPr>
        <w:t>​</w:t>
      </w:r>
      <w:r w:rsidRPr="00AC3A34">
        <w:rPr>
          <w:rFonts w:eastAsia="宋体"/>
          <w:kern w:val="22"/>
          <w:sz w:val="24"/>
          <w:lang w:eastAsia="zh-CN"/>
        </w:rPr>
        <w:t>康</w:t>
      </w:r>
      <w:r w:rsidRPr="00AC3A34">
        <w:rPr>
          <w:rFonts w:eastAsia="宋体"/>
          <w:kern w:val="22"/>
          <w:sz w:val="24"/>
          <w:lang w:eastAsia="zh-CN"/>
        </w:rPr>
        <w:t>​</w:t>
      </w:r>
      <w:r w:rsidRPr="00AC3A34">
        <w:rPr>
          <w:rFonts w:eastAsia="宋体"/>
          <w:kern w:val="22"/>
          <w:sz w:val="24"/>
          <w:lang w:eastAsia="zh-CN"/>
        </w:rPr>
        <w:t>以</w:t>
      </w:r>
      <w:r w:rsidRPr="00AC3A34">
        <w:rPr>
          <w:rFonts w:eastAsia="宋体"/>
          <w:kern w:val="22"/>
          <w:sz w:val="24"/>
          <w:lang w:eastAsia="zh-CN"/>
        </w:rPr>
        <w:t>​</w:t>
      </w:r>
      <w:r w:rsidRPr="00AC3A34">
        <w:rPr>
          <w:rFonts w:eastAsia="宋体"/>
          <w:kern w:val="22"/>
          <w:sz w:val="24"/>
          <w:lang w:eastAsia="zh-CN"/>
        </w:rPr>
        <w:t>及</w:t>
      </w:r>
      <w:r w:rsidRPr="00AC3A34">
        <w:rPr>
          <w:rFonts w:eastAsia="宋体"/>
          <w:kern w:val="22"/>
          <w:sz w:val="24"/>
          <w:lang w:eastAsia="zh-CN"/>
        </w:rPr>
        <w:t>​</w:t>
      </w:r>
      <w:r w:rsidRPr="00AC3A34">
        <w:rPr>
          <w:rFonts w:eastAsia="宋体"/>
          <w:kern w:val="22"/>
          <w:sz w:val="24"/>
          <w:lang w:eastAsia="zh-CN"/>
        </w:rPr>
        <w:t>生</w:t>
      </w:r>
      <w:r w:rsidRPr="00AC3A34">
        <w:rPr>
          <w:rFonts w:eastAsia="宋体"/>
          <w:kern w:val="22"/>
          <w:sz w:val="24"/>
          <w:lang w:eastAsia="zh-CN"/>
        </w:rPr>
        <w:t>​</w:t>
      </w:r>
      <w:r w:rsidRPr="00AC3A34">
        <w:rPr>
          <w:rFonts w:eastAsia="宋体"/>
          <w:kern w:val="22"/>
          <w:sz w:val="24"/>
          <w:lang w:eastAsia="zh-CN"/>
        </w:rPr>
        <w:t>态</w:t>
      </w:r>
      <w:r w:rsidRPr="00AC3A34">
        <w:rPr>
          <w:rFonts w:eastAsia="宋体"/>
          <w:kern w:val="22"/>
          <w:sz w:val="24"/>
          <w:lang w:eastAsia="zh-CN"/>
        </w:rPr>
        <w:t>​</w:t>
      </w:r>
      <w:r w:rsidRPr="00AC3A34">
        <w:rPr>
          <w:rFonts w:eastAsia="宋体"/>
          <w:kern w:val="22"/>
          <w:sz w:val="24"/>
          <w:lang w:eastAsia="zh-CN"/>
        </w:rPr>
        <w:t>系</w:t>
      </w:r>
      <w:r w:rsidRPr="00AC3A34">
        <w:rPr>
          <w:rFonts w:eastAsia="宋体"/>
          <w:kern w:val="22"/>
          <w:sz w:val="24"/>
          <w:lang w:eastAsia="zh-CN"/>
        </w:rPr>
        <w:t>​</w:t>
      </w:r>
      <w:r w:rsidRPr="00AC3A34">
        <w:rPr>
          <w:rFonts w:eastAsia="宋体"/>
          <w:kern w:val="22"/>
          <w:sz w:val="24"/>
          <w:lang w:eastAsia="zh-CN"/>
        </w:rPr>
        <w:t>统</w:t>
      </w:r>
      <w:r w:rsidRPr="00AC3A34">
        <w:rPr>
          <w:rFonts w:eastAsia="宋体"/>
          <w:kern w:val="22"/>
          <w:sz w:val="24"/>
          <w:lang w:eastAsia="zh-CN"/>
        </w:rPr>
        <w:t>​</w:t>
      </w:r>
      <w:r w:rsidRPr="00AC3A34">
        <w:rPr>
          <w:rFonts w:eastAsia="宋体"/>
          <w:kern w:val="22"/>
          <w:sz w:val="24"/>
          <w:lang w:eastAsia="zh-CN"/>
        </w:rPr>
        <w:t>的</w:t>
      </w:r>
      <w:r w:rsidRPr="00AC3A34">
        <w:rPr>
          <w:rFonts w:eastAsia="宋体"/>
          <w:kern w:val="22"/>
          <w:sz w:val="24"/>
          <w:lang w:eastAsia="zh-CN"/>
        </w:rPr>
        <w:t>​</w:t>
      </w:r>
      <w:r w:rsidRPr="00AC3A34">
        <w:rPr>
          <w:rFonts w:eastAsia="宋体"/>
          <w:kern w:val="22"/>
          <w:sz w:val="24"/>
          <w:lang w:eastAsia="zh-CN"/>
        </w:rPr>
        <w:t>风</w:t>
      </w:r>
      <w:r w:rsidRPr="00AC3A34">
        <w:rPr>
          <w:rFonts w:eastAsia="宋体"/>
          <w:kern w:val="22"/>
          <w:sz w:val="24"/>
          <w:lang w:eastAsia="zh-CN"/>
        </w:rPr>
        <w:t>​</w:t>
      </w:r>
      <w:r w:rsidRPr="00AC3A34">
        <w:rPr>
          <w:rFonts w:eastAsia="宋体"/>
          <w:kern w:val="22"/>
          <w:sz w:val="24"/>
          <w:lang w:eastAsia="zh-CN"/>
        </w:rPr>
        <w:t>险</w:t>
      </w:r>
      <w:r w:rsidRPr="00AC3A34">
        <w:rPr>
          <w:rFonts w:eastAsia="宋体"/>
          <w:kern w:val="22"/>
          <w:sz w:val="24"/>
          <w:lang w:eastAsia="zh-CN"/>
        </w:rPr>
        <w:t>​</w:t>
      </w:r>
      <w:r w:rsidRPr="00AC3A34">
        <w:rPr>
          <w:rFonts w:eastAsia="宋体"/>
          <w:kern w:val="22"/>
          <w:sz w:val="24"/>
          <w:lang w:eastAsia="zh-CN"/>
        </w:rPr>
        <w:t>。</w:t>
      </w:r>
    </w:p>
    <w:p w14:paraId="091730F3" w14:textId="77777777" w:rsidR="005A2739" w:rsidRPr="00AC3A34" w:rsidRDefault="005A2739" w:rsidP="00B021C6">
      <w:pPr>
        <w:pStyle w:val="Para1"/>
        <w:tabs>
          <w:tab w:val="clear" w:pos="360"/>
        </w:tabs>
        <w:overflowPunct w:val="0"/>
        <w:spacing w:line="240" w:lineRule="atLeast"/>
        <w:rPr>
          <w:rFonts w:eastAsia="宋体"/>
          <w:iCs/>
          <w:color w:val="000000"/>
          <w:kern w:val="22"/>
          <w:sz w:val="24"/>
          <w:szCs w:val="24"/>
          <w:lang w:eastAsia="zh-CN"/>
        </w:rPr>
      </w:pPr>
      <w:r w:rsidRPr="00B34513">
        <w:rPr>
          <w:rFonts w:eastAsia="宋体"/>
          <w:kern w:val="22"/>
          <w:sz w:val="24"/>
          <w:szCs w:val="24"/>
          <w:lang w:eastAsia="zh-CN"/>
        </w:rPr>
        <w:t>该提案重点是健康</w:t>
      </w:r>
      <w:r w:rsidRPr="00AC3A34">
        <w:rPr>
          <w:rFonts w:eastAsia="宋体"/>
          <w:iCs/>
          <w:color w:val="000000"/>
          <w:kern w:val="22"/>
          <w:sz w:val="24"/>
          <w:szCs w:val="24"/>
          <w:lang w:eastAsia="zh-CN"/>
        </w:rPr>
        <w:t>，但是也存在其他重要方面可能丢失的风险。</w:t>
      </w:r>
    </w:p>
    <w:p w14:paraId="59BD7F97" w14:textId="77777777" w:rsidR="005A2739" w:rsidRPr="00AC3A34" w:rsidRDefault="005A2739" w:rsidP="00B021C6">
      <w:pPr>
        <w:pBdr>
          <w:top w:val="dashed" w:sz="4" w:space="1" w:color="auto"/>
          <w:left w:val="dashed" w:sz="4" w:space="4" w:color="auto"/>
          <w:bottom w:val="dashed" w:sz="4" w:space="1" w:color="auto"/>
          <w:right w:val="dashed" w:sz="4" w:space="4" w:color="auto"/>
        </w:pBdr>
        <w:overflowPunct w:val="0"/>
        <w:spacing w:before="120" w:after="120" w:line="240" w:lineRule="atLeast"/>
        <w:rPr>
          <w:rFonts w:eastAsia="宋体"/>
          <w:b/>
          <w:kern w:val="22"/>
          <w:sz w:val="24"/>
          <w:lang w:eastAsia="zh-CN"/>
        </w:rPr>
      </w:pPr>
      <w:r w:rsidRPr="00AC3A34">
        <w:rPr>
          <w:rFonts w:eastAsia="宋体"/>
          <w:b/>
          <w:kern w:val="22"/>
          <w:sz w:val="24"/>
          <w:lang w:eastAsia="zh-CN"/>
        </w:rPr>
        <w:t>在关于行动目标</w:t>
      </w:r>
      <w:r w:rsidRPr="00AC3A34">
        <w:rPr>
          <w:rFonts w:eastAsia="宋体"/>
          <w:b/>
          <w:kern w:val="22"/>
          <w:sz w:val="24"/>
          <w:lang w:eastAsia="zh-CN"/>
        </w:rPr>
        <w:t>5</w:t>
      </w:r>
      <w:r w:rsidRPr="00AC3A34">
        <w:rPr>
          <w:rFonts w:eastAsia="宋体"/>
          <w:b/>
          <w:kern w:val="22"/>
          <w:sz w:val="24"/>
          <w:lang w:eastAsia="zh-CN"/>
        </w:rPr>
        <w:t>的讨论中提出</w:t>
      </w:r>
    </w:p>
    <w:p w14:paraId="55D4AF3A" w14:textId="77777777" w:rsidR="005A2739" w:rsidRPr="00AC3A34" w:rsidRDefault="005A2739" w:rsidP="00B021C6">
      <w:pPr>
        <w:pBdr>
          <w:top w:val="dashed" w:sz="4" w:space="1" w:color="auto"/>
          <w:left w:val="dashed" w:sz="4" w:space="4" w:color="auto"/>
          <w:bottom w:val="dashed" w:sz="4" w:space="1" w:color="auto"/>
          <w:right w:val="dashed" w:sz="4" w:space="4" w:color="auto"/>
        </w:pBdr>
        <w:overflowPunct w:val="0"/>
        <w:spacing w:before="120" w:after="120" w:line="240" w:lineRule="atLeast"/>
        <w:rPr>
          <w:rFonts w:eastAsia="宋体"/>
          <w:kern w:val="22"/>
          <w:sz w:val="24"/>
          <w:lang w:eastAsia="zh-CN"/>
        </w:rPr>
      </w:pPr>
      <w:r w:rsidRPr="00AC3A34">
        <w:rPr>
          <w:rFonts w:eastAsia="宋体"/>
          <w:kern w:val="22"/>
          <w:sz w:val="24"/>
          <w:lang w:eastAsia="zh-CN"/>
        </w:rPr>
        <w:t>确</w:t>
      </w:r>
      <w:r w:rsidRPr="00AC3A34">
        <w:rPr>
          <w:rFonts w:eastAsia="宋体"/>
          <w:kern w:val="22"/>
          <w:sz w:val="24"/>
          <w:lang w:eastAsia="zh-CN"/>
        </w:rPr>
        <w:t>​</w:t>
      </w:r>
      <w:r w:rsidRPr="00AC3A34">
        <w:rPr>
          <w:rFonts w:eastAsia="宋体"/>
          <w:kern w:val="22"/>
          <w:sz w:val="24"/>
          <w:lang w:eastAsia="zh-CN"/>
        </w:rPr>
        <w:t>保</w:t>
      </w:r>
      <w:r w:rsidRPr="00AC3A34">
        <w:rPr>
          <w:rFonts w:eastAsia="宋体"/>
          <w:kern w:val="22"/>
          <w:sz w:val="24"/>
          <w:lang w:eastAsia="zh-CN"/>
        </w:rPr>
        <w:t>​</w:t>
      </w:r>
      <w:r w:rsidRPr="00AC3A34">
        <w:rPr>
          <w:rFonts w:eastAsia="宋体"/>
          <w:kern w:val="22"/>
          <w:sz w:val="24"/>
          <w:lang w:eastAsia="zh-CN"/>
        </w:rPr>
        <w:t>将</w:t>
      </w:r>
      <w:r w:rsidRPr="00AC3A34">
        <w:rPr>
          <w:rFonts w:eastAsia="宋体"/>
          <w:kern w:val="22"/>
          <w:sz w:val="24"/>
          <w:lang w:eastAsia="zh-CN"/>
        </w:rPr>
        <w:t>​</w:t>
      </w:r>
      <w:r w:rsidRPr="00AC3A34">
        <w:rPr>
          <w:rFonts w:eastAsia="宋体"/>
          <w:kern w:val="22"/>
          <w:sz w:val="24"/>
          <w:lang w:eastAsia="zh-CN"/>
        </w:rPr>
        <w:t>非</w:t>
      </w:r>
      <w:r w:rsidRPr="00AC3A34">
        <w:rPr>
          <w:rFonts w:eastAsia="宋体"/>
          <w:kern w:val="22"/>
          <w:sz w:val="24"/>
          <w:lang w:eastAsia="zh-CN"/>
        </w:rPr>
        <w:t>​</w:t>
      </w:r>
      <w:r w:rsidRPr="00AC3A34">
        <w:rPr>
          <w:rFonts w:eastAsia="宋体"/>
          <w:kern w:val="22"/>
          <w:sz w:val="24"/>
          <w:lang w:eastAsia="zh-CN"/>
        </w:rPr>
        <w:t>法</w:t>
      </w:r>
      <w:r w:rsidRPr="00AC3A34">
        <w:rPr>
          <w:rFonts w:eastAsia="宋体"/>
          <w:kern w:val="22"/>
          <w:sz w:val="24"/>
          <w:lang w:eastAsia="zh-CN"/>
        </w:rPr>
        <w:t>​</w:t>
      </w:r>
      <w:r w:rsidRPr="00AC3A34">
        <w:rPr>
          <w:rFonts w:eastAsia="宋体"/>
          <w:kern w:val="22"/>
          <w:sz w:val="24"/>
          <w:lang w:eastAsia="zh-CN"/>
        </w:rPr>
        <w:t>野</w:t>
      </w:r>
      <w:r w:rsidRPr="00AC3A34">
        <w:rPr>
          <w:rFonts w:eastAsia="宋体"/>
          <w:kern w:val="22"/>
          <w:sz w:val="24"/>
          <w:lang w:eastAsia="zh-CN"/>
        </w:rPr>
        <w:t>​</w:t>
      </w:r>
      <w:r w:rsidRPr="00AC3A34">
        <w:rPr>
          <w:rFonts w:eastAsia="宋体"/>
          <w:kern w:val="22"/>
          <w:sz w:val="24"/>
          <w:lang w:eastAsia="zh-CN"/>
        </w:rPr>
        <w:t>生</w:t>
      </w:r>
      <w:r w:rsidRPr="00AC3A34">
        <w:rPr>
          <w:rFonts w:eastAsia="宋体"/>
          <w:kern w:val="22"/>
          <w:sz w:val="24"/>
          <w:lang w:eastAsia="zh-CN"/>
        </w:rPr>
        <w:t>​</w:t>
      </w:r>
      <w:r w:rsidRPr="00AC3A34">
        <w:rPr>
          <w:rFonts w:eastAsia="宋体"/>
          <w:kern w:val="22"/>
          <w:sz w:val="24"/>
          <w:lang w:eastAsia="zh-CN"/>
        </w:rPr>
        <w:t>动</w:t>
      </w:r>
      <w:r w:rsidRPr="00AC3A34">
        <w:rPr>
          <w:rFonts w:eastAsia="宋体"/>
          <w:kern w:val="22"/>
          <w:sz w:val="24"/>
          <w:lang w:eastAsia="zh-CN"/>
        </w:rPr>
        <w:t>​</w:t>
      </w:r>
      <w:r w:rsidRPr="00AC3A34">
        <w:rPr>
          <w:rFonts w:eastAsia="宋体"/>
          <w:kern w:val="22"/>
          <w:sz w:val="24"/>
          <w:lang w:eastAsia="zh-CN"/>
        </w:rPr>
        <w:t>物</w:t>
      </w:r>
      <w:r w:rsidRPr="00AC3A34">
        <w:rPr>
          <w:rFonts w:eastAsia="宋体"/>
          <w:kern w:val="22"/>
          <w:sz w:val="24"/>
          <w:lang w:eastAsia="zh-CN"/>
        </w:rPr>
        <w:t>​</w:t>
      </w:r>
      <w:r w:rsidRPr="00AC3A34">
        <w:rPr>
          <w:rFonts w:eastAsia="宋体"/>
          <w:kern w:val="22"/>
          <w:sz w:val="24"/>
          <w:lang w:eastAsia="zh-CN"/>
        </w:rPr>
        <w:t>的</w:t>
      </w:r>
      <w:r w:rsidRPr="00AC3A34">
        <w:rPr>
          <w:rFonts w:eastAsia="宋体"/>
          <w:kern w:val="22"/>
          <w:sz w:val="24"/>
          <w:lang w:eastAsia="zh-CN"/>
        </w:rPr>
        <w:t>​</w:t>
      </w:r>
      <w:r w:rsidRPr="00AC3A34">
        <w:rPr>
          <w:rFonts w:eastAsia="宋体"/>
          <w:kern w:val="22"/>
          <w:sz w:val="24"/>
          <w:lang w:eastAsia="zh-CN"/>
        </w:rPr>
        <w:t>贩</w:t>
      </w:r>
      <w:r w:rsidRPr="00AC3A34">
        <w:rPr>
          <w:rFonts w:eastAsia="宋体"/>
          <w:kern w:val="22"/>
          <w:sz w:val="24"/>
          <w:lang w:eastAsia="zh-CN"/>
        </w:rPr>
        <w:t>​</w:t>
      </w:r>
      <w:r w:rsidRPr="00AC3A34">
        <w:rPr>
          <w:rFonts w:eastAsia="宋体"/>
          <w:kern w:val="22"/>
          <w:sz w:val="24"/>
          <w:lang w:eastAsia="zh-CN"/>
        </w:rPr>
        <w:t>运</w:t>
      </w:r>
      <w:r w:rsidRPr="00AC3A34">
        <w:rPr>
          <w:rFonts w:eastAsia="宋体"/>
          <w:kern w:val="22"/>
          <w:sz w:val="24"/>
          <w:lang w:eastAsia="zh-CN"/>
        </w:rPr>
        <w:t>​</w:t>
      </w:r>
      <w:r w:rsidRPr="00AC3A34">
        <w:rPr>
          <w:rFonts w:eastAsia="宋体"/>
          <w:kern w:val="22"/>
          <w:sz w:val="24"/>
          <w:lang w:eastAsia="zh-CN"/>
        </w:rPr>
        <w:t>减</w:t>
      </w:r>
      <w:r w:rsidRPr="00AC3A34">
        <w:rPr>
          <w:rFonts w:eastAsia="宋体"/>
          <w:kern w:val="22"/>
          <w:sz w:val="24"/>
          <w:lang w:eastAsia="zh-CN"/>
        </w:rPr>
        <w:t>​</w:t>
      </w:r>
      <w:r w:rsidRPr="00AC3A34">
        <w:rPr>
          <w:rFonts w:eastAsia="宋体"/>
          <w:kern w:val="22"/>
          <w:sz w:val="24"/>
          <w:lang w:eastAsia="zh-CN"/>
        </w:rPr>
        <w:t>少</w:t>
      </w:r>
      <w:r w:rsidRPr="00AC3A34">
        <w:rPr>
          <w:rFonts w:eastAsia="宋体"/>
          <w:kern w:val="22"/>
          <w:sz w:val="24"/>
          <w:lang w:eastAsia="zh-CN"/>
        </w:rPr>
        <w:t>​</w:t>
      </w:r>
      <w:r w:rsidRPr="00AC3A34">
        <w:rPr>
          <w:rFonts w:eastAsia="宋体"/>
          <w:kern w:val="22"/>
          <w:sz w:val="24"/>
          <w:lang w:eastAsia="zh-CN"/>
        </w:rPr>
        <w:t>至</w:t>
      </w:r>
      <w:r w:rsidRPr="00AC3A34">
        <w:rPr>
          <w:rFonts w:eastAsia="宋体"/>
          <w:kern w:val="22"/>
          <w:sz w:val="24"/>
          <w:lang w:eastAsia="zh-CN"/>
        </w:rPr>
        <w:t>​</w:t>
      </w:r>
      <w:r w:rsidRPr="00AC3A34">
        <w:rPr>
          <w:rFonts w:eastAsia="宋体"/>
          <w:kern w:val="22"/>
          <w:sz w:val="24"/>
          <w:lang w:eastAsia="zh-CN"/>
        </w:rPr>
        <w:t>少</w:t>
      </w:r>
      <w:r w:rsidRPr="00AC3A34">
        <w:rPr>
          <w:rFonts w:eastAsia="宋体"/>
          <w:kern w:val="22"/>
          <w:sz w:val="24"/>
          <w:lang w:eastAsia="zh-CN"/>
        </w:rPr>
        <w:t>X​%​</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并</w:t>
      </w:r>
      <w:r w:rsidRPr="00AC3A34">
        <w:rPr>
          <w:rFonts w:eastAsia="宋体"/>
          <w:kern w:val="22"/>
          <w:sz w:val="24"/>
          <w:lang w:eastAsia="zh-CN"/>
        </w:rPr>
        <w:t>​</w:t>
      </w:r>
      <w:r w:rsidRPr="00AC3A34">
        <w:rPr>
          <w:rFonts w:eastAsia="宋体"/>
          <w:kern w:val="22"/>
          <w:sz w:val="24"/>
          <w:lang w:eastAsia="zh-CN"/>
        </w:rPr>
        <w:t>制</w:t>
      </w:r>
      <w:r w:rsidRPr="00AC3A34">
        <w:rPr>
          <w:rFonts w:eastAsia="宋体"/>
          <w:kern w:val="22"/>
          <w:sz w:val="24"/>
          <w:lang w:eastAsia="zh-CN"/>
        </w:rPr>
        <w:t>​</w:t>
      </w:r>
      <w:r w:rsidRPr="00AC3A34">
        <w:rPr>
          <w:rFonts w:eastAsia="宋体"/>
          <w:kern w:val="22"/>
          <w:sz w:val="24"/>
          <w:lang w:eastAsia="zh-CN"/>
        </w:rPr>
        <w:t>定</w:t>
      </w:r>
      <w:r w:rsidRPr="00AC3A34">
        <w:rPr>
          <w:rFonts w:eastAsia="宋体"/>
          <w:kern w:val="22"/>
          <w:sz w:val="24"/>
          <w:lang w:eastAsia="zh-CN"/>
        </w:rPr>
        <w:t>​</w:t>
      </w:r>
      <w:r w:rsidRPr="00AC3A34">
        <w:rPr>
          <w:rFonts w:eastAsia="宋体"/>
          <w:kern w:val="22"/>
          <w:sz w:val="24"/>
          <w:lang w:eastAsia="zh-CN"/>
        </w:rPr>
        <w:t>和</w:t>
      </w:r>
      <w:r w:rsidRPr="00AC3A34">
        <w:rPr>
          <w:rFonts w:eastAsia="宋体"/>
          <w:kern w:val="22"/>
          <w:sz w:val="24"/>
          <w:lang w:eastAsia="zh-CN"/>
        </w:rPr>
        <w:t>​</w:t>
      </w:r>
      <w:r w:rsidRPr="00AC3A34">
        <w:rPr>
          <w:rFonts w:eastAsia="宋体"/>
          <w:kern w:val="22"/>
          <w:sz w:val="24"/>
          <w:lang w:eastAsia="zh-CN"/>
        </w:rPr>
        <w:t>有</w:t>
      </w:r>
      <w:r w:rsidRPr="00AC3A34">
        <w:rPr>
          <w:rFonts w:eastAsia="宋体"/>
          <w:kern w:val="22"/>
          <w:sz w:val="24"/>
          <w:lang w:eastAsia="zh-CN"/>
        </w:rPr>
        <w:t>​</w:t>
      </w:r>
      <w:r w:rsidRPr="00AC3A34">
        <w:rPr>
          <w:rFonts w:eastAsia="宋体"/>
          <w:kern w:val="22"/>
          <w:sz w:val="24"/>
          <w:lang w:eastAsia="zh-CN"/>
        </w:rPr>
        <w:t>效</w:t>
      </w:r>
      <w:r w:rsidRPr="00AC3A34">
        <w:rPr>
          <w:rFonts w:eastAsia="宋体"/>
          <w:kern w:val="22"/>
          <w:sz w:val="24"/>
          <w:lang w:eastAsia="zh-CN"/>
        </w:rPr>
        <w:t>​</w:t>
      </w:r>
      <w:r w:rsidRPr="00AC3A34">
        <w:rPr>
          <w:rFonts w:eastAsia="宋体"/>
          <w:kern w:val="22"/>
          <w:sz w:val="24"/>
          <w:lang w:eastAsia="zh-CN"/>
        </w:rPr>
        <w:t>实</w:t>
      </w:r>
      <w:r w:rsidRPr="00AC3A34">
        <w:rPr>
          <w:rFonts w:eastAsia="宋体"/>
          <w:kern w:val="22"/>
          <w:sz w:val="24"/>
          <w:lang w:eastAsia="zh-CN"/>
        </w:rPr>
        <w:t>​</w:t>
      </w:r>
      <w:r w:rsidRPr="00AC3A34">
        <w:rPr>
          <w:rFonts w:eastAsia="宋体"/>
          <w:kern w:val="22"/>
          <w:sz w:val="24"/>
          <w:lang w:eastAsia="zh-CN"/>
        </w:rPr>
        <w:t>施</w:t>
      </w:r>
      <w:r w:rsidRPr="00AC3A34">
        <w:rPr>
          <w:rFonts w:eastAsia="宋体"/>
          <w:kern w:val="22"/>
          <w:sz w:val="24"/>
          <w:lang w:eastAsia="zh-CN"/>
        </w:rPr>
        <w:t>​</w:t>
      </w:r>
      <w:r w:rsidRPr="00AC3A34">
        <w:rPr>
          <w:rFonts w:eastAsia="宋体"/>
          <w:kern w:val="22"/>
          <w:sz w:val="24"/>
          <w:lang w:eastAsia="zh-CN"/>
        </w:rPr>
        <w:t>严</w:t>
      </w:r>
      <w:r w:rsidRPr="00AC3A34">
        <w:rPr>
          <w:rFonts w:eastAsia="宋体"/>
          <w:kern w:val="22"/>
          <w:sz w:val="24"/>
          <w:lang w:eastAsia="zh-CN"/>
        </w:rPr>
        <w:t>​</w:t>
      </w:r>
      <w:r w:rsidRPr="00AC3A34">
        <w:rPr>
          <w:rFonts w:eastAsia="宋体"/>
          <w:kern w:val="22"/>
          <w:sz w:val="24"/>
          <w:lang w:eastAsia="zh-CN"/>
        </w:rPr>
        <w:t>格</w:t>
      </w:r>
      <w:r w:rsidRPr="00AC3A34">
        <w:rPr>
          <w:rFonts w:eastAsia="宋体"/>
          <w:kern w:val="22"/>
          <w:sz w:val="24"/>
          <w:lang w:eastAsia="zh-CN"/>
        </w:rPr>
        <w:t>​</w:t>
      </w:r>
      <w:r w:rsidRPr="00AC3A34">
        <w:rPr>
          <w:rFonts w:eastAsia="宋体"/>
          <w:kern w:val="22"/>
          <w:sz w:val="24"/>
          <w:lang w:eastAsia="zh-CN"/>
        </w:rPr>
        <w:t>监</w:t>
      </w:r>
      <w:r w:rsidRPr="00AC3A34">
        <w:rPr>
          <w:rFonts w:eastAsia="宋体"/>
          <w:kern w:val="22"/>
          <w:sz w:val="24"/>
          <w:lang w:eastAsia="zh-CN"/>
        </w:rPr>
        <w:t>​</w:t>
      </w:r>
      <w:r w:rsidRPr="00AC3A34">
        <w:rPr>
          <w:rFonts w:eastAsia="宋体"/>
          <w:kern w:val="22"/>
          <w:sz w:val="24"/>
          <w:lang w:eastAsia="zh-CN"/>
        </w:rPr>
        <w:t>管</w:t>
      </w:r>
      <w:r w:rsidRPr="00AC3A34">
        <w:rPr>
          <w:rFonts w:eastAsia="宋体"/>
          <w:kern w:val="22"/>
          <w:sz w:val="24"/>
          <w:lang w:eastAsia="zh-CN"/>
        </w:rPr>
        <w:t>​</w:t>
      </w:r>
      <w:r w:rsidRPr="00AC3A34">
        <w:rPr>
          <w:rFonts w:eastAsia="宋体"/>
          <w:kern w:val="22"/>
          <w:sz w:val="24"/>
          <w:lang w:eastAsia="zh-CN"/>
        </w:rPr>
        <w:t>野</w:t>
      </w:r>
      <w:r w:rsidRPr="00AC3A34">
        <w:rPr>
          <w:rFonts w:eastAsia="宋体"/>
          <w:kern w:val="22"/>
          <w:sz w:val="24"/>
          <w:lang w:eastAsia="zh-CN"/>
        </w:rPr>
        <w:t>​</w:t>
      </w:r>
      <w:r w:rsidRPr="00AC3A34">
        <w:rPr>
          <w:rFonts w:eastAsia="宋体"/>
          <w:kern w:val="22"/>
          <w:sz w:val="24"/>
          <w:lang w:eastAsia="zh-CN"/>
        </w:rPr>
        <w:t>生</w:t>
      </w:r>
      <w:r w:rsidRPr="00AC3A34">
        <w:rPr>
          <w:rFonts w:eastAsia="宋体"/>
          <w:kern w:val="22"/>
          <w:sz w:val="24"/>
          <w:lang w:eastAsia="zh-CN"/>
        </w:rPr>
        <w:t>​</w:t>
      </w:r>
      <w:r w:rsidRPr="00AC3A34">
        <w:rPr>
          <w:rFonts w:eastAsia="宋体"/>
          <w:kern w:val="22"/>
          <w:sz w:val="24"/>
          <w:lang w:eastAsia="zh-CN"/>
        </w:rPr>
        <w:t>动</w:t>
      </w:r>
      <w:r w:rsidRPr="00AC3A34">
        <w:rPr>
          <w:rFonts w:eastAsia="宋体"/>
          <w:kern w:val="22"/>
          <w:sz w:val="24"/>
          <w:lang w:eastAsia="zh-CN"/>
        </w:rPr>
        <w:t>​</w:t>
      </w:r>
      <w:r w:rsidRPr="00AC3A34">
        <w:rPr>
          <w:rFonts w:eastAsia="宋体"/>
          <w:kern w:val="22"/>
          <w:sz w:val="24"/>
          <w:lang w:eastAsia="zh-CN"/>
        </w:rPr>
        <w:t>物</w:t>
      </w:r>
      <w:r w:rsidRPr="00AC3A34">
        <w:rPr>
          <w:rFonts w:eastAsia="宋体"/>
          <w:kern w:val="22"/>
          <w:sz w:val="24"/>
          <w:lang w:eastAsia="zh-CN"/>
        </w:rPr>
        <w:t>​</w:t>
      </w:r>
      <w:r w:rsidRPr="00AC3A34">
        <w:rPr>
          <w:rFonts w:eastAsia="宋体"/>
          <w:kern w:val="22"/>
          <w:sz w:val="24"/>
          <w:lang w:eastAsia="zh-CN"/>
        </w:rPr>
        <w:t>贸</w:t>
      </w:r>
      <w:r w:rsidRPr="00AC3A34">
        <w:rPr>
          <w:rFonts w:eastAsia="宋体"/>
          <w:kern w:val="22"/>
          <w:sz w:val="24"/>
          <w:lang w:eastAsia="zh-CN"/>
        </w:rPr>
        <w:t>​</w:t>
      </w:r>
      <w:r w:rsidRPr="00AC3A34">
        <w:rPr>
          <w:rFonts w:eastAsia="宋体"/>
          <w:kern w:val="22"/>
          <w:sz w:val="24"/>
          <w:lang w:eastAsia="zh-CN"/>
        </w:rPr>
        <w:t>易</w:t>
      </w:r>
      <w:r w:rsidRPr="00AC3A34">
        <w:rPr>
          <w:rFonts w:eastAsia="宋体"/>
          <w:kern w:val="22"/>
          <w:sz w:val="24"/>
          <w:lang w:eastAsia="zh-CN"/>
        </w:rPr>
        <w:t>​</w:t>
      </w:r>
      <w:r w:rsidRPr="00AC3A34">
        <w:rPr>
          <w:rFonts w:eastAsia="宋体"/>
          <w:kern w:val="22"/>
          <w:sz w:val="24"/>
          <w:lang w:eastAsia="zh-CN"/>
        </w:rPr>
        <w:t>和</w:t>
      </w:r>
      <w:r w:rsidRPr="00AC3A34">
        <w:rPr>
          <w:rFonts w:eastAsia="宋体"/>
          <w:kern w:val="22"/>
          <w:sz w:val="24"/>
          <w:lang w:eastAsia="zh-CN"/>
        </w:rPr>
        <w:t>​</w:t>
      </w:r>
      <w:r w:rsidRPr="00AC3A34">
        <w:rPr>
          <w:rFonts w:eastAsia="宋体"/>
          <w:kern w:val="22"/>
          <w:sz w:val="24"/>
          <w:lang w:eastAsia="zh-CN"/>
        </w:rPr>
        <w:t>预</w:t>
      </w:r>
      <w:r w:rsidRPr="00AC3A34">
        <w:rPr>
          <w:rFonts w:eastAsia="宋体"/>
          <w:kern w:val="22"/>
          <w:sz w:val="24"/>
          <w:lang w:eastAsia="zh-CN"/>
        </w:rPr>
        <w:t>​</w:t>
      </w:r>
      <w:r w:rsidRPr="00AC3A34">
        <w:rPr>
          <w:rFonts w:eastAsia="宋体"/>
          <w:kern w:val="22"/>
          <w:sz w:val="24"/>
          <w:lang w:eastAsia="zh-CN"/>
        </w:rPr>
        <w:t>防</w:t>
      </w:r>
      <w:r w:rsidRPr="00AC3A34">
        <w:rPr>
          <w:rFonts w:eastAsia="宋体"/>
          <w:kern w:val="22"/>
          <w:sz w:val="24"/>
          <w:lang w:eastAsia="zh-CN"/>
        </w:rPr>
        <w:t>​</w:t>
      </w:r>
      <w:r w:rsidRPr="00AC3A34">
        <w:rPr>
          <w:rFonts w:eastAsia="宋体"/>
          <w:kern w:val="22"/>
          <w:sz w:val="24"/>
          <w:lang w:eastAsia="zh-CN"/>
        </w:rPr>
        <w:t>和</w:t>
      </w:r>
      <w:r w:rsidRPr="00AC3A34">
        <w:rPr>
          <w:rFonts w:eastAsia="宋体"/>
          <w:kern w:val="22"/>
          <w:sz w:val="24"/>
          <w:lang w:eastAsia="zh-CN"/>
        </w:rPr>
        <w:t>​</w:t>
      </w:r>
      <w:r w:rsidRPr="00AC3A34">
        <w:rPr>
          <w:rFonts w:eastAsia="宋体"/>
          <w:kern w:val="22"/>
          <w:sz w:val="24"/>
          <w:lang w:eastAsia="zh-CN"/>
        </w:rPr>
        <w:t>打</w:t>
      </w:r>
      <w:r w:rsidRPr="00AC3A34">
        <w:rPr>
          <w:rFonts w:eastAsia="宋体"/>
          <w:kern w:val="22"/>
          <w:sz w:val="24"/>
          <w:lang w:eastAsia="zh-CN"/>
        </w:rPr>
        <w:t>​</w:t>
      </w:r>
      <w:r w:rsidRPr="00AC3A34">
        <w:rPr>
          <w:rFonts w:eastAsia="宋体"/>
          <w:kern w:val="22"/>
          <w:sz w:val="24"/>
          <w:lang w:eastAsia="zh-CN"/>
        </w:rPr>
        <w:t>击</w:t>
      </w:r>
      <w:r w:rsidRPr="00AC3A34">
        <w:rPr>
          <w:rFonts w:eastAsia="宋体"/>
          <w:kern w:val="22"/>
          <w:sz w:val="24"/>
          <w:lang w:eastAsia="zh-CN"/>
        </w:rPr>
        <w:t>​</w:t>
      </w:r>
      <w:r w:rsidRPr="00AC3A34">
        <w:rPr>
          <w:rFonts w:eastAsia="宋体"/>
          <w:kern w:val="22"/>
          <w:sz w:val="24"/>
          <w:lang w:eastAsia="zh-CN"/>
        </w:rPr>
        <w:t>非</w:t>
      </w:r>
      <w:r w:rsidRPr="00AC3A34">
        <w:rPr>
          <w:rFonts w:eastAsia="宋体"/>
          <w:kern w:val="22"/>
          <w:sz w:val="24"/>
          <w:lang w:eastAsia="zh-CN"/>
        </w:rPr>
        <w:t>​</w:t>
      </w:r>
      <w:r w:rsidRPr="00AC3A34">
        <w:rPr>
          <w:rFonts w:eastAsia="宋体"/>
          <w:kern w:val="22"/>
          <w:sz w:val="24"/>
          <w:lang w:eastAsia="zh-CN"/>
        </w:rPr>
        <w:t>法</w:t>
      </w:r>
      <w:r w:rsidRPr="00AC3A34">
        <w:rPr>
          <w:rFonts w:eastAsia="宋体"/>
          <w:kern w:val="22"/>
          <w:sz w:val="24"/>
          <w:lang w:eastAsia="zh-CN"/>
        </w:rPr>
        <w:t>​</w:t>
      </w:r>
      <w:r w:rsidRPr="00AC3A34">
        <w:rPr>
          <w:rFonts w:eastAsia="宋体"/>
          <w:kern w:val="22"/>
          <w:sz w:val="24"/>
          <w:lang w:eastAsia="zh-CN"/>
        </w:rPr>
        <w:t>野</w:t>
      </w:r>
      <w:r w:rsidRPr="00AC3A34">
        <w:rPr>
          <w:rFonts w:eastAsia="宋体"/>
          <w:kern w:val="22"/>
          <w:sz w:val="24"/>
          <w:lang w:eastAsia="zh-CN"/>
        </w:rPr>
        <w:t>​</w:t>
      </w:r>
      <w:r w:rsidRPr="00AC3A34">
        <w:rPr>
          <w:rFonts w:eastAsia="宋体"/>
          <w:kern w:val="22"/>
          <w:sz w:val="24"/>
          <w:lang w:eastAsia="zh-CN"/>
        </w:rPr>
        <w:t>生</w:t>
      </w:r>
      <w:r w:rsidRPr="00AC3A34">
        <w:rPr>
          <w:rFonts w:eastAsia="宋体"/>
          <w:kern w:val="22"/>
          <w:sz w:val="24"/>
          <w:lang w:eastAsia="zh-CN"/>
        </w:rPr>
        <w:t>​</w:t>
      </w:r>
      <w:r w:rsidRPr="00AC3A34">
        <w:rPr>
          <w:rFonts w:eastAsia="宋体"/>
          <w:kern w:val="22"/>
          <w:sz w:val="24"/>
          <w:lang w:eastAsia="zh-CN"/>
        </w:rPr>
        <w:t>动</w:t>
      </w:r>
      <w:r w:rsidRPr="00AC3A34">
        <w:rPr>
          <w:rFonts w:eastAsia="宋体"/>
          <w:kern w:val="22"/>
          <w:sz w:val="24"/>
          <w:lang w:eastAsia="zh-CN"/>
        </w:rPr>
        <w:t>​</w:t>
      </w:r>
      <w:r w:rsidRPr="00AC3A34">
        <w:rPr>
          <w:rFonts w:eastAsia="宋体"/>
          <w:kern w:val="22"/>
          <w:sz w:val="24"/>
          <w:lang w:eastAsia="zh-CN"/>
        </w:rPr>
        <w:t>物</w:t>
      </w:r>
      <w:r w:rsidRPr="00AC3A34">
        <w:rPr>
          <w:rFonts w:eastAsia="宋体"/>
          <w:kern w:val="22"/>
          <w:sz w:val="24"/>
          <w:lang w:eastAsia="zh-CN"/>
        </w:rPr>
        <w:t>​</w:t>
      </w:r>
      <w:r w:rsidRPr="00AC3A34">
        <w:rPr>
          <w:rFonts w:eastAsia="宋体"/>
          <w:kern w:val="22"/>
          <w:sz w:val="24"/>
          <w:lang w:eastAsia="zh-CN"/>
        </w:rPr>
        <w:t>贩</w:t>
      </w:r>
      <w:r w:rsidRPr="00AC3A34">
        <w:rPr>
          <w:rFonts w:eastAsia="宋体"/>
          <w:kern w:val="22"/>
          <w:sz w:val="24"/>
          <w:lang w:eastAsia="zh-CN"/>
        </w:rPr>
        <w:t>​</w:t>
      </w:r>
      <w:r w:rsidRPr="00AC3A34">
        <w:rPr>
          <w:rFonts w:eastAsia="宋体"/>
          <w:kern w:val="22"/>
          <w:sz w:val="24"/>
          <w:lang w:eastAsia="zh-CN"/>
        </w:rPr>
        <w:t>运</w:t>
      </w:r>
      <w:r w:rsidRPr="00AC3A34">
        <w:rPr>
          <w:rFonts w:eastAsia="宋体"/>
          <w:kern w:val="22"/>
          <w:sz w:val="24"/>
          <w:lang w:eastAsia="zh-CN"/>
        </w:rPr>
        <w:t>​</w:t>
      </w:r>
      <w:r w:rsidRPr="00AC3A34">
        <w:rPr>
          <w:rFonts w:eastAsia="宋体"/>
          <w:kern w:val="22"/>
          <w:sz w:val="24"/>
          <w:lang w:eastAsia="zh-CN"/>
        </w:rPr>
        <w:t>的</w:t>
      </w:r>
      <w:r w:rsidRPr="00AC3A34">
        <w:rPr>
          <w:rFonts w:eastAsia="宋体"/>
          <w:kern w:val="22"/>
          <w:sz w:val="24"/>
          <w:lang w:eastAsia="zh-CN"/>
        </w:rPr>
        <w:t>​</w:t>
      </w:r>
      <w:r w:rsidRPr="00AC3A34">
        <w:rPr>
          <w:rFonts w:eastAsia="宋体"/>
          <w:kern w:val="22"/>
          <w:sz w:val="24"/>
          <w:lang w:eastAsia="zh-CN"/>
        </w:rPr>
        <w:t>适</w:t>
      </w:r>
      <w:r w:rsidRPr="00AC3A34">
        <w:rPr>
          <w:rFonts w:eastAsia="宋体"/>
          <w:kern w:val="22"/>
          <w:sz w:val="24"/>
          <w:lang w:eastAsia="zh-CN"/>
        </w:rPr>
        <w:t>​</w:t>
      </w:r>
      <w:r w:rsidRPr="00AC3A34">
        <w:rPr>
          <w:rFonts w:eastAsia="宋体"/>
          <w:kern w:val="22"/>
          <w:sz w:val="24"/>
          <w:lang w:eastAsia="zh-CN"/>
        </w:rPr>
        <w:t>当</w:t>
      </w:r>
      <w:r w:rsidRPr="00AC3A34">
        <w:rPr>
          <w:rFonts w:eastAsia="宋体"/>
          <w:kern w:val="22"/>
          <w:sz w:val="24"/>
          <w:lang w:eastAsia="zh-CN"/>
        </w:rPr>
        <w:t>​</w:t>
      </w:r>
      <w:r w:rsidRPr="00AC3A34">
        <w:rPr>
          <w:rFonts w:eastAsia="宋体"/>
          <w:kern w:val="22"/>
          <w:sz w:val="24"/>
          <w:lang w:eastAsia="zh-CN"/>
        </w:rPr>
        <w:t>法</w:t>
      </w:r>
      <w:r w:rsidRPr="00AC3A34">
        <w:rPr>
          <w:rFonts w:eastAsia="宋体"/>
          <w:kern w:val="22"/>
          <w:sz w:val="24"/>
          <w:lang w:eastAsia="zh-CN"/>
        </w:rPr>
        <w:t>​</w:t>
      </w:r>
      <w:r w:rsidRPr="00AC3A34">
        <w:rPr>
          <w:rFonts w:eastAsia="宋体"/>
          <w:kern w:val="22"/>
          <w:sz w:val="24"/>
          <w:lang w:eastAsia="zh-CN"/>
        </w:rPr>
        <w:t>律</w:t>
      </w:r>
      <w:r w:rsidRPr="00AC3A34">
        <w:rPr>
          <w:rFonts w:eastAsia="宋体"/>
          <w:kern w:val="22"/>
          <w:sz w:val="24"/>
          <w:lang w:eastAsia="zh-CN"/>
        </w:rPr>
        <w:t>​</w:t>
      </w:r>
      <w:r w:rsidRPr="00AC3A34">
        <w:rPr>
          <w:rFonts w:eastAsia="宋体"/>
          <w:kern w:val="22"/>
          <w:sz w:val="24"/>
          <w:lang w:eastAsia="zh-CN"/>
        </w:rPr>
        <w:t>框</w:t>
      </w:r>
      <w:r w:rsidRPr="00AC3A34">
        <w:rPr>
          <w:rFonts w:eastAsia="宋体"/>
          <w:kern w:val="22"/>
          <w:sz w:val="24"/>
          <w:lang w:eastAsia="zh-CN"/>
        </w:rPr>
        <w:t>​</w:t>
      </w:r>
      <w:r w:rsidRPr="00AC3A34">
        <w:rPr>
          <w:rFonts w:eastAsia="宋体"/>
          <w:kern w:val="22"/>
          <w:sz w:val="24"/>
          <w:lang w:eastAsia="zh-CN"/>
        </w:rPr>
        <w:t>架</w:t>
      </w:r>
      <w:r w:rsidRPr="00AC3A34">
        <w:rPr>
          <w:rFonts w:eastAsia="宋体"/>
          <w:kern w:val="22"/>
          <w:sz w:val="24"/>
          <w:lang w:eastAsia="zh-CN"/>
        </w:rPr>
        <w:t>​</w:t>
      </w:r>
      <w:r w:rsidRPr="00AC3A34">
        <w:rPr>
          <w:rFonts w:eastAsia="宋体"/>
          <w:kern w:val="22"/>
          <w:sz w:val="24"/>
          <w:lang w:eastAsia="zh-CN"/>
        </w:rPr>
        <w:t>。</w:t>
      </w:r>
    </w:p>
    <w:p w14:paraId="5B532913" w14:textId="77777777" w:rsidR="005A2739" w:rsidRPr="00AC3A34" w:rsidRDefault="005A2739" w:rsidP="00B021C6">
      <w:pPr>
        <w:pStyle w:val="Para1"/>
        <w:tabs>
          <w:tab w:val="clear" w:pos="360"/>
        </w:tabs>
        <w:overflowPunct w:val="0"/>
        <w:spacing w:line="240" w:lineRule="atLeast"/>
        <w:rPr>
          <w:rFonts w:eastAsia="宋体"/>
          <w:iCs/>
          <w:color w:val="000000"/>
          <w:kern w:val="22"/>
          <w:sz w:val="24"/>
          <w:szCs w:val="24"/>
          <w:lang w:eastAsia="zh-CN"/>
        </w:rPr>
      </w:pPr>
      <w:r w:rsidRPr="00B34513">
        <w:rPr>
          <w:rFonts w:eastAsia="宋体"/>
          <w:kern w:val="22"/>
          <w:sz w:val="24"/>
          <w:szCs w:val="24"/>
          <w:lang w:eastAsia="zh-CN"/>
        </w:rPr>
        <w:t>这一提议主要是对行动目标</w:t>
      </w:r>
      <w:r w:rsidRPr="00AC3A34">
        <w:rPr>
          <w:rFonts w:eastAsia="宋体"/>
          <w:iCs/>
          <w:color w:val="000000"/>
          <w:kern w:val="22"/>
          <w:sz w:val="24"/>
          <w:szCs w:val="24"/>
          <w:lang w:eastAsia="zh-CN"/>
        </w:rPr>
        <w:t>5</w:t>
      </w:r>
      <w:r w:rsidRPr="00AC3A34">
        <w:rPr>
          <w:rFonts w:eastAsia="宋体"/>
          <w:iCs/>
          <w:color w:val="000000"/>
          <w:kern w:val="22"/>
          <w:sz w:val="24"/>
          <w:szCs w:val="24"/>
          <w:lang w:eastAsia="zh-CN"/>
        </w:rPr>
        <w:t>的重新表述。缔约方应考虑该提案是否更好地表达了行动目标</w:t>
      </w:r>
      <w:r w:rsidRPr="00AC3A34">
        <w:rPr>
          <w:rFonts w:eastAsia="宋体"/>
          <w:iCs/>
          <w:color w:val="000000"/>
          <w:kern w:val="22"/>
          <w:sz w:val="24"/>
          <w:szCs w:val="24"/>
          <w:lang w:eastAsia="zh-CN"/>
        </w:rPr>
        <w:t>5</w:t>
      </w:r>
      <w:r w:rsidRPr="00AC3A34">
        <w:rPr>
          <w:rFonts w:eastAsia="宋体"/>
          <w:iCs/>
          <w:color w:val="000000"/>
          <w:kern w:val="22"/>
          <w:sz w:val="24"/>
          <w:szCs w:val="24"/>
          <w:lang w:eastAsia="zh-CN"/>
        </w:rPr>
        <w:t>的意图。</w:t>
      </w:r>
    </w:p>
    <w:p w14:paraId="205B920D" w14:textId="77777777" w:rsidR="005A2739" w:rsidRPr="00AC3A34" w:rsidRDefault="005A2739" w:rsidP="00B021C6">
      <w:pPr>
        <w:keepNext/>
        <w:keepLines/>
        <w:pBdr>
          <w:top w:val="dashed" w:sz="4" w:space="1" w:color="auto"/>
          <w:left w:val="dashed" w:sz="4" w:space="4" w:color="auto"/>
          <w:bottom w:val="dashed" w:sz="4" w:space="1" w:color="auto"/>
          <w:right w:val="dashed" w:sz="4" w:space="4" w:color="auto"/>
        </w:pBdr>
        <w:overflowPunct w:val="0"/>
        <w:spacing w:before="120" w:after="120" w:line="240" w:lineRule="atLeast"/>
        <w:rPr>
          <w:rFonts w:eastAsia="宋体"/>
          <w:b/>
          <w:kern w:val="22"/>
          <w:sz w:val="24"/>
          <w:lang w:eastAsia="zh-CN"/>
        </w:rPr>
      </w:pPr>
      <w:r w:rsidRPr="00AC3A34">
        <w:rPr>
          <w:rFonts w:eastAsia="宋体"/>
          <w:b/>
          <w:kern w:val="22"/>
          <w:sz w:val="24"/>
          <w:lang w:eastAsia="zh-CN"/>
        </w:rPr>
        <w:t>在关于行动目标</w:t>
      </w:r>
      <w:r w:rsidRPr="00AC3A34">
        <w:rPr>
          <w:rFonts w:eastAsia="宋体"/>
          <w:b/>
          <w:kern w:val="22"/>
          <w:sz w:val="24"/>
          <w:lang w:eastAsia="zh-CN"/>
        </w:rPr>
        <w:t>9</w:t>
      </w:r>
      <w:r w:rsidRPr="00AC3A34">
        <w:rPr>
          <w:rFonts w:eastAsia="宋体"/>
          <w:b/>
          <w:kern w:val="22"/>
          <w:sz w:val="24"/>
          <w:lang w:eastAsia="zh-CN"/>
        </w:rPr>
        <w:t>的讨论中提出（提议合并行动目标</w:t>
      </w:r>
      <w:r w:rsidRPr="00AC3A34">
        <w:rPr>
          <w:rFonts w:eastAsia="宋体"/>
          <w:b/>
          <w:kern w:val="22"/>
          <w:sz w:val="24"/>
          <w:lang w:eastAsia="zh-CN"/>
        </w:rPr>
        <w:t>5</w:t>
      </w:r>
      <w:r w:rsidRPr="00AC3A34">
        <w:rPr>
          <w:rFonts w:eastAsia="宋体"/>
          <w:b/>
          <w:kern w:val="22"/>
          <w:sz w:val="24"/>
          <w:lang w:eastAsia="zh-CN"/>
        </w:rPr>
        <w:t>和</w:t>
      </w:r>
      <w:r w:rsidRPr="00AC3A34">
        <w:rPr>
          <w:rFonts w:eastAsia="宋体"/>
          <w:b/>
          <w:kern w:val="22"/>
          <w:sz w:val="24"/>
          <w:lang w:eastAsia="zh-CN"/>
        </w:rPr>
        <w:t>9</w:t>
      </w:r>
      <w:r w:rsidRPr="00AC3A34">
        <w:rPr>
          <w:rFonts w:eastAsia="宋体"/>
          <w:b/>
          <w:kern w:val="22"/>
          <w:sz w:val="24"/>
          <w:lang w:eastAsia="zh-CN"/>
        </w:rPr>
        <w:t>）</w:t>
      </w:r>
    </w:p>
    <w:p w14:paraId="73FEAF85" w14:textId="77777777" w:rsidR="005A2739" w:rsidRPr="00AC3A34" w:rsidRDefault="005A2739" w:rsidP="00B021C6">
      <w:pPr>
        <w:keepNext/>
        <w:keepLines/>
        <w:pBdr>
          <w:top w:val="dashed" w:sz="4" w:space="1" w:color="auto"/>
          <w:left w:val="dashed" w:sz="4" w:space="4" w:color="auto"/>
          <w:bottom w:val="dashed" w:sz="4" w:space="1" w:color="auto"/>
          <w:right w:val="dashed" w:sz="4" w:space="4" w:color="auto"/>
        </w:pBdr>
        <w:overflowPunct w:val="0"/>
        <w:spacing w:before="120" w:after="120" w:line="240" w:lineRule="atLeast"/>
        <w:rPr>
          <w:rFonts w:eastAsia="宋体"/>
          <w:kern w:val="22"/>
          <w:sz w:val="24"/>
          <w:lang w:eastAsia="zh-CN"/>
        </w:rPr>
      </w:pPr>
      <w:r w:rsidRPr="00AC3A34">
        <w:rPr>
          <w:rFonts w:eastAsia="宋体"/>
          <w:kern w:val="22"/>
          <w:sz w:val="24"/>
          <w:lang w:eastAsia="zh-CN"/>
        </w:rPr>
        <w:t>确</w:t>
      </w:r>
      <w:r w:rsidRPr="00AC3A34">
        <w:rPr>
          <w:rFonts w:eastAsia="宋体"/>
          <w:kern w:val="22"/>
          <w:sz w:val="24"/>
          <w:lang w:eastAsia="zh-CN"/>
        </w:rPr>
        <w:t>​</w:t>
      </w:r>
      <w:r w:rsidRPr="00AC3A34">
        <w:rPr>
          <w:rFonts w:eastAsia="宋体"/>
          <w:kern w:val="22"/>
          <w:sz w:val="24"/>
          <w:lang w:eastAsia="zh-CN"/>
        </w:rPr>
        <w:t>保</w:t>
      </w:r>
      <w:r w:rsidRPr="00AC3A34">
        <w:rPr>
          <w:rFonts w:eastAsia="宋体"/>
          <w:kern w:val="22"/>
          <w:sz w:val="24"/>
          <w:lang w:eastAsia="zh-CN"/>
        </w:rPr>
        <w:t>​</w:t>
      </w:r>
      <w:r w:rsidRPr="00AC3A34">
        <w:rPr>
          <w:rFonts w:eastAsia="宋体"/>
          <w:kern w:val="22"/>
          <w:sz w:val="24"/>
          <w:lang w:eastAsia="zh-CN"/>
        </w:rPr>
        <w:t>陆</w:t>
      </w:r>
      <w:r w:rsidRPr="00AC3A34">
        <w:rPr>
          <w:rFonts w:eastAsia="宋体"/>
          <w:kern w:val="22"/>
          <w:sz w:val="24"/>
          <w:lang w:eastAsia="zh-CN"/>
        </w:rPr>
        <w:t>​</w:t>
      </w:r>
      <w:r w:rsidRPr="00AC3A34">
        <w:rPr>
          <w:rFonts w:eastAsia="宋体"/>
          <w:kern w:val="22"/>
          <w:sz w:val="24"/>
          <w:lang w:eastAsia="zh-CN"/>
        </w:rPr>
        <w:t>地</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淡</w:t>
      </w:r>
      <w:r w:rsidRPr="00AC3A34">
        <w:rPr>
          <w:rFonts w:eastAsia="宋体"/>
          <w:kern w:val="22"/>
          <w:sz w:val="24"/>
          <w:lang w:eastAsia="zh-CN"/>
        </w:rPr>
        <w:t>​</w:t>
      </w:r>
      <w:r w:rsidRPr="00AC3A34">
        <w:rPr>
          <w:rFonts w:eastAsia="宋体"/>
          <w:kern w:val="22"/>
          <w:sz w:val="24"/>
          <w:lang w:eastAsia="zh-CN"/>
        </w:rPr>
        <w:t>水</w:t>
      </w:r>
      <w:r w:rsidRPr="00AC3A34">
        <w:rPr>
          <w:rFonts w:eastAsia="宋体"/>
          <w:kern w:val="22"/>
          <w:sz w:val="24"/>
          <w:lang w:eastAsia="zh-CN"/>
        </w:rPr>
        <w:t>​</w:t>
      </w:r>
      <w:r w:rsidRPr="00AC3A34">
        <w:rPr>
          <w:rFonts w:eastAsia="宋体"/>
          <w:kern w:val="22"/>
          <w:sz w:val="24"/>
          <w:lang w:eastAsia="zh-CN"/>
        </w:rPr>
        <w:t>和</w:t>
      </w:r>
      <w:r w:rsidRPr="00AC3A34">
        <w:rPr>
          <w:rFonts w:eastAsia="宋体"/>
          <w:kern w:val="22"/>
          <w:sz w:val="24"/>
          <w:lang w:eastAsia="zh-CN"/>
        </w:rPr>
        <w:t>​</w:t>
      </w:r>
      <w:r w:rsidRPr="00AC3A34">
        <w:rPr>
          <w:rFonts w:eastAsia="宋体"/>
          <w:kern w:val="22"/>
          <w:sz w:val="24"/>
          <w:lang w:eastAsia="zh-CN"/>
        </w:rPr>
        <w:t>海</w:t>
      </w:r>
      <w:r w:rsidRPr="00AC3A34">
        <w:rPr>
          <w:rFonts w:eastAsia="宋体"/>
          <w:kern w:val="22"/>
          <w:sz w:val="24"/>
          <w:lang w:eastAsia="zh-CN"/>
        </w:rPr>
        <w:t>​</w:t>
      </w:r>
      <w:r w:rsidRPr="00AC3A34">
        <w:rPr>
          <w:rFonts w:eastAsia="宋体"/>
          <w:kern w:val="22"/>
          <w:sz w:val="24"/>
          <w:lang w:eastAsia="zh-CN"/>
        </w:rPr>
        <w:t>洋</w:t>
      </w:r>
      <w:r w:rsidRPr="00AC3A34">
        <w:rPr>
          <w:rFonts w:eastAsia="宋体"/>
          <w:kern w:val="22"/>
          <w:sz w:val="24"/>
          <w:lang w:eastAsia="zh-CN"/>
        </w:rPr>
        <w:t>​</w:t>
      </w:r>
      <w:r w:rsidRPr="00AC3A34">
        <w:rPr>
          <w:rFonts w:eastAsia="宋体"/>
          <w:kern w:val="22"/>
          <w:sz w:val="24"/>
          <w:lang w:eastAsia="zh-CN"/>
        </w:rPr>
        <w:t>野</w:t>
      </w:r>
      <w:r w:rsidRPr="00AC3A34">
        <w:rPr>
          <w:rFonts w:eastAsia="宋体"/>
          <w:kern w:val="22"/>
          <w:sz w:val="24"/>
          <w:lang w:eastAsia="zh-CN"/>
        </w:rPr>
        <w:t>​</w:t>
      </w:r>
      <w:r w:rsidRPr="00AC3A34">
        <w:rPr>
          <w:rFonts w:eastAsia="宋体"/>
          <w:kern w:val="22"/>
          <w:sz w:val="24"/>
          <w:lang w:eastAsia="zh-CN"/>
        </w:rPr>
        <w:t>生</w:t>
      </w:r>
      <w:r w:rsidRPr="00AC3A34">
        <w:rPr>
          <w:rFonts w:eastAsia="宋体"/>
          <w:kern w:val="22"/>
          <w:sz w:val="24"/>
          <w:lang w:eastAsia="zh-CN"/>
        </w:rPr>
        <w:t>​</w:t>
      </w:r>
      <w:r w:rsidRPr="00AC3A34">
        <w:rPr>
          <w:rFonts w:eastAsia="宋体"/>
          <w:kern w:val="22"/>
          <w:sz w:val="24"/>
          <w:lang w:eastAsia="zh-CN"/>
        </w:rPr>
        <w:t>物</w:t>
      </w:r>
      <w:r w:rsidRPr="00AC3A34">
        <w:rPr>
          <w:rFonts w:eastAsia="宋体"/>
          <w:kern w:val="22"/>
          <w:sz w:val="24"/>
          <w:lang w:eastAsia="zh-CN"/>
        </w:rPr>
        <w:t>​</w:t>
      </w:r>
      <w:r w:rsidRPr="00AC3A34">
        <w:rPr>
          <w:rFonts w:eastAsia="宋体"/>
          <w:kern w:val="22"/>
          <w:sz w:val="24"/>
          <w:lang w:eastAsia="zh-CN"/>
        </w:rPr>
        <w:t>种</w:t>
      </w:r>
      <w:r w:rsidRPr="00AC3A34">
        <w:rPr>
          <w:rFonts w:eastAsia="宋体"/>
          <w:kern w:val="22"/>
          <w:sz w:val="24"/>
          <w:lang w:eastAsia="zh-CN"/>
        </w:rPr>
        <w:t>​</w:t>
      </w:r>
      <w:r w:rsidRPr="00AC3A34">
        <w:rPr>
          <w:rFonts w:eastAsia="宋体"/>
          <w:kern w:val="22"/>
          <w:sz w:val="24"/>
          <w:lang w:eastAsia="zh-CN"/>
        </w:rPr>
        <w:t>的</w:t>
      </w:r>
      <w:r w:rsidRPr="00AC3A34">
        <w:rPr>
          <w:rFonts w:eastAsia="宋体"/>
          <w:kern w:val="22"/>
          <w:sz w:val="24"/>
          <w:lang w:eastAsia="zh-CN"/>
        </w:rPr>
        <w:t>​</w:t>
      </w:r>
      <w:r w:rsidRPr="00AC3A34">
        <w:rPr>
          <w:rFonts w:eastAsia="宋体"/>
          <w:kern w:val="22"/>
          <w:sz w:val="24"/>
          <w:lang w:eastAsia="zh-CN"/>
        </w:rPr>
        <w:t>采</w:t>
      </w:r>
      <w:r w:rsidRPr="00AC3A34">
        <w:rPr>
          <w:rFonts w:eastAsia="宋体"/>
          <w:kern w:val="22"/>
          <w:sz w:val="24"/>
          <w:lang w:eastAsia="zh-CN"/>
        </w:rPr>
        <w:t>​</w:t>
      </w:r>
      <w:r w:rsidRPr="00AC3A34">
        <w:rPr>
          <w:rFonts w:eastAsia="宋体"/>
          <w:kern w:val="22"/>
          <w:sz w:val="24"/>
          <w:lang w:eastAsia="zh-CN"/>
        </w:rPr>
        <w:t>猎</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贸</w:t>
      </w:r>
      <w:r w:rsidRPr="00AC3A34">
        <w:rPr>
          <w:rFonts w:eastAsia="宋体"/>
          <w:kern w:val="22"/>
          <w:sz w:val="24"/>
          <w:lang w:eastAsia="zh-CN"/>
        </w:rPr>
        <w:t>​</w:t>
      </w:r>
      <w:r w:rsidRPr="00AC3A34">
        <w:rPr>
          <w:rFonts w:eastAsia="宋体"/>
          <w:kern w:val="22"/>
          <w:sz w:val="24"/>
          <w:lang w:eastAsia="zh-CN"/>
        </w:rPr>
        <w:t>易</w:t>
      </w:r>
      <w:r w:rsidRPr="00AC3A34">
        <w:rPr>
          <w:rFonts w:eastAsia="宋体"/>
          <w:kern w:val="22"/>
          <w:sz w:val="24"/>
          <w:lang w:eastAsia="zh-CN"/>
        </w:rPr>
        <w:t>​</w:t>
      </w:r>
      <w:r w:rsidRPr="00AC3A34">
        <w:rPr>
          <w:rFonts w:eastAsia="宋体"/>
          <w:kern w:val="22"/>
          <w:sz w:val="24"/>
          <w:lang w:eastAsia="zh-CN"/>
        </w:rPr>
        <w:t>和</w:t>
      </w:r>
      <w:r w:rsidRPr="00AC3A34">
        <w:rPr>
          <w:rFonts w:eastAsia="宋体"/>
          <w:kern w:val="22"/>
          <w:sz w:val="24"/>
          <w:lang w:eastAsia="zh-CN"/>
        </w:rPr>
        <w:t>​</w:t>
      </w:r>
      <w:r w:rsidRPr="00AC3A34">
        <w:rPr>
          <w:rFonts w:eastAsia="宋体"/>
          <w:kern w:val="22"/>
          <w:sz w:val="24"/>
          <w:lang w:eastAsia="zh-CN"/>
        </w:rPr>
        <w:t>利</w:t>
      </w:r>
      <w:r w:rsidRPr="00AC3A34">
        <w:rPr>
          <w:rFonts w:eastAsia="宋体"/>
          <w:kern w:val="22"/>
          <w:sz w:val="24"/>
          <w:lang w:eastAsia="zh-CN"/>
        </w:rPr>
        <w:t>​</w:t>
      </w:r>
      <w:r w:rsidRPr="00AC3A34">
        <w:rPr>
          <w:rFonts w:eastAsia="宋体"/>
          <w:kern w:val="22"/>
          <w:sz w:val="24"/>
          <w:lang w:eastAsia="zh-CN"/>
        </w:rPr>
        <w:t>用</w:t>
      </w:r>
      <w:r w:rsidRPr="00AC3A34">
        <w:rPr>
          <w:rFonts w:eastAsia="宋体"/>
          <w:kern w:val="22"/>
          <w:sz w:val="24"/>
          <w:lang w:eastAsia="zh-CN"/>
        </w:rPr>
        <w:t>​</w:t>
      </w:r>
      <w:r w:rsidRPr="00AC3A34">
        <w:rPr>
          <w:rFonts w:eastAsia="宋体"/>
          <w:kern w:val="22"/>
          <w:sz w:val="24"/>
          <w:lang w:eastAsia="zh-CN"/>
        </w:rPr>
        <w:t>以</w:t>
      </w:r>
      <w:r w:rsidRPr="00AC3A34">
        <w:rPr>
          <w:rFonts w:eastAsia="宋体"/>
          <w:kern w:val="22"/>
          <w:sz w:val="24"/>
          <w:lang w:eastAsia="zh-CN"/>
        </w:rPr>
        <w:t>​</w:t>
      </w:r>
      <w:r w:rsidRPr="00AC3A34">
        <w:rPr>
          <w:rFonts w:eastAsia="宋体"/>
          <w:kern w:val="22"/>
          <w:sz w:val="24"/>
          <w:lang w:eastAsia="zh-CN"/>
        </w:rPr>
        <w:t>可</w:t>
      </w:r>
      <w:r w:rsidRPr="00AC3A34">
        <w:rPr>
          <w:rFonts w:eastAsia="宋体"/>
          <w:kern w:val="22"/>
          <w:sz w:val="24"/>
          <w:lang w:eastAsia="zh-CN"/>
        </w:rPr>
        <w:t>​</w:t>
      </w:r>
      <w:r w:rsidRPr="00AC3A34">
        <w:rPr>
          <w:rFonts w:eastAsia="宋体"/>
          <w:kern w:val="22"/>
          <w:sz w:val="24"/>
          <w:lang w:eastAsia="zh-CN"/>
        </w:rPr>
        <w:t>持</w:t>
      </w:r>
      <w:r w:rsidRPr="00AC3A34">
        <w:rPr>
          <w:rFonts w:eastAsia="宋体"/>
          <w:kern w:val="22"/>
          <w:sz w:val="24"/>
          <w:lang w:eastAsia="zh-CN"/>
        </w:rPr>
        <w:t>​</w:t>
      </w:r>
      <w:r w:rsidRPr="00AC3A34">
        <w:rPr>
          <w:rFonts w:eastAsia="宋体"/>
          <w:kern w:val="22"/>
          <w:sz w:val="24"/>
          <w:lang w:eastAsia="zh-CN"/>
        </w:rPr>
        <w:t>续</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合</w:t>
      </w:r>
      <w:r w:rsidRPr="00AC3A34">
        <w:rPr>
          <w:rFonts w:eastAsia="宋体"/>
          <w:kern w:val="22"/>
          <w:sz w:val="24"/>
          <w:lang w:eastAsia="zh-CN"/>
        </w:rPr>
        <w:t>​</w:t>
      </w:r>
      <w:r w:rsidRPr="00AC3A34">
        <w:rPr>
          <w:rFonts w:eastAsia="宋体"/>
          <w:kern w:val="22"/>
          <w:sz w:val="24"/>
          <w:lang w:eastAsia="zh-CN"/>
        </w:rPr>
        <w:t>法</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无</w:t>
      </w:r>
      <w:r w:rsidRPr="00AC3A34">
        <w:rPr>
          <w:rFonts w:eastAsia="宋体"/>
          <w:kern w:val="22"/>
          <w:sz w:val="24"/>
          <w:lang w:eastAsia="zh-CN"/>
        </w:rPr>
        <w:t>​</w:t>
      </w:r>
      <w:r w:rsidRPr="00AC3A34">
        <w:rPr>
          <w:rFonts w:eastAsia="宋体"/>
          <w:kern w:val="22"/>
          <w:sz w:val="24"/>
          <w:lang w:eastAsia="zh-CN"/>
        </w:rPr>
        <w:t>损</w:t>
      </w:r>
      <w:r w:rsidRPr="00AC3A34">
        <w:rPr>
          <w:rFonts w:eastAsia="宋体"/>
          <w:kern w:val="22"/>
          <w:sz w:val="24"/>
          <w:lang w:eastAsia="zh-CN"/>
        </w:rPr>
        <w:t>​</w:t>
      </w:r>
      <w:r w:rsidRPr="00AC3A34">
        <w:rPr>
          <w:rFonts w:eastAsia="宋体"/>
          <w:kern w:val="22"/>
          <w:sz w:val="24"/>
          <w:lang w:eastAsia="zh-CN"/>
        </w:rPr>
        <w:t>人</w:t>
      </w:r>
      <w:r w:rsidRPr="00AC3A34">
        <w:rPr>
          <w:rFonts w:eastAsia="宋体"/>
          <w:kern w:val="22"/>
          <w:sz w:val="24"/>
          <w:lang w:eastAsia="zh-CN"/>
        </w:rPr>
        <w:t>​</w:t>
      </w:r>
      <w:r w:rsidRPr="00AC3A34">
        <w:rPr>
          <w:rFonts w:eastAsia="宋体"/>
          <w:kern w:val="22"/>
          <w:sz w:val="24"/>
          <w:lang w:eastAsia="zh-CN"/>
        </w:rPr>
        <w:t>类</w:t>
      </w:r>
      <w:r w:rsidRPr="00AC3A34">
        <w:rPr>
          <w:rFonts w:eastAsia="宋体"/>
          <w:kern w:val="22"/>
          <w:sz w:val="24"/>
          <w:lang w:eastAsia="zh-CN"/>
        </w:rPr>
        <w:t>​</w:t>
      </w:r>
      <w:r w:rsidRPr="00AC3A34">
        <w:rPr>
          <w:rFonts w:eastAsia="宋体"/>
          <w:kern w:val="22"/>
          <w:sz w:val="24"/>
          <w:lang w:eastAsia="zh-CN"/>
        </w:rPr>
        <w:t>健</w:t>
      </w:r>
      <w:r w:rsidRPr="00AC3A34">
        <w:rPr>
          <w:rFonts w:eastAsia="宋体"/>
          <w:kern w:val="22"/>
          <w:sz w:val="24"/>
          <w:lang w:eastAsia="zh-CN"/>
        </w:rPr>
        <w:t>​</w:t>
      </w:r>
      <w:r w:rsidRPr="00AC3A34">
        <w:rPr>
          <w:rFonts w:eastAsia="宋体"/>
          <w:kern w:val="22"/>
          <w:sz w:val="24"/>
          <w:lang w:eastAsia="zh-CN"/>
        </w:rPr>
        <w:t>康</w:t>
      </w:r>
      <w:r w:rsidRPr="00AC3A34">
        <w:rPr>
          <w:rFonts w:eastAsia="宋体"/>
          <w:kern w:val="22"/>
          <w:sz w:val="24"/>
          <w:lang w:eastAsia="zh-CN"/>
        </w:rPr>
        <w:t>​</w:t>
      </w:r>
      <w:r w:rsidRPr="00AC3A34">
        <w:rPr>
          <w:rFonts w:eastAsia="宋体"/>
          <w:kern w:val="22"/>
          <w:sz w:val="24"/>
          <w:lang w:eastAsia="zh-CN"/>
        </w:rPr>
        <w:t>的</w:t>
      </w:r>
      <w:r w:rsidRPr="00AC3A34">
        <w:rPr>
          <w:rFonts w:eastAsia="宋体"/>
          <w:kern w:val="22"/>
          <w:sz w:val="24"/>
          <w:lang w:eastAsia="zh-CN"/>
        </w:rPr>
        <w:t>​</w:t>
      </w:r>
      <w:r w:rsidRPr="00AC3A34">
        <w:rPr>
          <w:rFonts w:eastAsia="宋体"/>
          <w:kern w:val="22"/>
          <w:sz w:val="24"/>
          <w:lang w:eastAsia="zh-CN"/>
        </w:rPr>
        <w:t>方</w:t>
      </w:r>
      <w:r w:rsidRPr="00AC3A34">
        <w:rPr>
          <w:rFonts w:eastAsia="宋体"/>
          <w:kern w:val="22"/>
          <w:sz w:val="24"/>
          <w:lang w:eastAsia="zh-CN"/>
        </w:rPr>
        <w:t>​</w:t>
      </w:r>
      <w:r w:rsidRPr="00AC3A34">
        <w:rPr>
          <w:rFonts w:eastAsia="宋体"/>
          <w:kern w:val="22"/>
          <w:sz w:val="24"/>
          <w:lang w:eastAsia="zh-CN"/>
        </w:rPr>
        <w:t>式</w:t>
      </w:r>
      <w:r w:rsidRPr="00AC3A34">
        <w:rPr>
          <w:rFonts w:eastAsia="宋体"/>
          <w:kern w:val="22"/>
          <w:sz w:val="24"/>
          <w:lang w:eastAsia="zh-CN"/>
        </w:rPr>
        <w:t>​</w:t>
      </w:r>
      <w:r w:rsidRPr="00AC3A34">
        <w:rPr>
          <w:rFonts w:eastAsia="宋体"/>
          <w:kern w:val="22"/>
          <w:sz w:val="24"/>
          <w:lang w:eastAsia="zh-CN"/>
        </w:rPr>
        <w:t>进</w:t>
      </w:r>
      <w:r w:rsidRPr="00AC3A34">
        <w:rPr>
          <w:rFonts w:eastAsia="宋体"/>
          <w:kern w:val="22"/>
          <w:sz w:val="24"/>
          <w:lang w:eastAsia="zh-CN"/>
        </w:rPr>
        <w:t>​</w:t>
      </w:r>
      <w:r w:rsidRPr="00AC3A34">
        <w:rPr>
          <w:rFonts w:eastAsia="宋体"/>
          <w:kern w:val="22"/>
          <w:sz w:val="24"/>
          <w:lang w:eastAsia="zh-CN"/>
        </w:rPr>
        <w:t>行</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保</w:t>
      </w:r>
      <w:r w:rsidRPr="00AC3A34">
        <w:rPr>
          <w:rFonts w:eastAsia="宋体"/>
          <w:kern w:val="22"/>
          <w:sz w:val="24"/>
          <w:lang w:eastAsia="zh-CN"/>
        </w:rPr>
        <w:t>​</w:t>
      </w:r>
      <w:r w:rsidRPr="00AC3A34">
        <w:rPr>
          <w:rFonts w:eastAsia="宋体"/>
          <w:kern w:val="22"/>
          <w:sz w:val="24"/>
          <w:lang w:eastAsia="zh-CN"/>
        </w:rPr>
        <w:t>护</w:t>
      </w:r>
      <w:r w:rsidRPr="00AC3A34">
        <w:rPr>
          <w:rFonts w:eastAsia="宋体"/>
          <w:kern w:val="22"/>
          <w:sz w:val="24"/>
          <w:lang w:eastAsia="zh-CN"/>
        </w:rPr>
        <w:t>​</w:t>
      </w:r>
      <w:r w:rsidRPr="00AC3A34">
        <w:rPr>
          <w:rFonts w:eastAsia="宋体"/>
          <w:kern w:val="22"/>
          <w:sz w:val="24"/>
          <w:lang w:eastAsia="zh-CN"/>
        </w:rPr>
        <w:t>土</w:t>
      </w:r>
      <w:r w:rsidRPr="00AC3A34">
        <w:rPr>
          <w:rFonts w:eastAsia="宋体"/>
          <w:kern w:val="22"/>
          <w:sz w:val="24"/>
          <w:lang w:eastAsia="zh-CN"/>
        </w:rPr>
        <w:t>​</w:t>
      </w:r>
      <w:r w:rsidRPr="00AC3A34">
        <w:rPr>
          <w:rFonts w:eastAsia="宋体"/>
          <w:kern w:val="22"/>
          <w:sz w:val="24"/>
          <w:lang w:eastAsia="zh-CN"/>
        </w:rPr>
        <w:t>著</w:t>
      </w:r>
      <w:r w:rsidRPr="00AC3A34">
        <w:rPr>
          <w:rFonts w:eastAsia="宋体"/>
          <w:kern w:val="22"/>
          <w:sz w:val="24"/>
          <w:lang w:eastAsia="zh-CN"/>
        </w:rPr>
        <w:t>​</w:t>
      </w:r>
      <w:r w:rsidRPr="00AC3A34">
        <w:rPr>
          <w:rFonts w:eastAsia="宋体"/>
          <w:kern w:val="22"/>
          <w:sz w:val="24"/>
          <w:lang w:eastAsia="zh-CN"/>
        </w:rPr>
        <w:t>人</w:t>
      </w:r>
      <w:r w:rsidRPr="00AC3A34">
        <w:rPr>
          <w:rFonts w:eastAsia="宋体"/>
          <w:kern w:val="22"/>
          <w:sz w:val="24"/>
          <w:lang w:eastAsia="zh-CN"/>
        </w:rPr>
        <w:t>​</w:t>
      </w:r>
      <w:r w:rsidRPr="00AC3A34">
        <w:rPr>
          <w:rFonts w:eastAsia="宋体"/>
          <w:kern w:val="22"/>
          <w:sz w:val="24"/>
          <w:lang w:eastAsia="zh-CN"/>
        </w:rPr>
        <w:t>民</w:t>
      </w:r>
      <w:r w:rsidRPr="00AC3A34">
        <w:rPr>
          <w:rFonts w:eastAsia="宋体"/>
          <w:kern w:val="22"/>
          <w:sz w:val="24"/>
          <w:lang w:eastAsia="zh-CN"/>
        </w:rPr>
        <w:t>​</w:t>
      </w:r>
      <w:r w:rsidRPr="00AC3A34">
        <w:rPr>
          <w:rFonts w:eastAsia="宋体"/>
          <w:kern w:val="22"/>
          <w:sz w:val="24"/>
          <w:lang w:eastAsia="zh-CN"/>
        </w:rPr>
        <w:t>和</w:t>
      </w:r>
      <w:r w:rsidRPr="00AC3A34">
        <w:rPr>
          <w:rFonts w:eastAsia="宋体"/>
          <w:kern w:val="22"/>
          <w:sz w:val="24"/>
          <w:lang w:eastAsia="zh-CN"/>
        </w:rPr>
        <w:t>​</w:t>
      </w:r>
      <w:r w:rsidRPr="00AC3A34">
        <w:rPr>
          <w:rFonts w:eastAsia="宋体"/>
          <w:kern w:val="22"/>
          <w:sz w:val="24"/>
          <w:lang w:eastAsia="zh-CN"/>
        </w:rPr>
        <w:t>地</w:t>
      </w:r>
      <w:r w:rsidRPr="00AC3A34">
        <w:rPr>
          <w:rFonts w:eastAsia="宋体"/>
          <w:kern w:val="22"/>
          <w:sz w:val="24"/>
          <w:lang w:eastAsia="zh-CN"/>
        </w:rPr>
        <w:t>​</w:t>
      </w:r>
      <w:r w:rsidRPr="00AC3A34">
        <w:rPr>
          <w:rFonts w:eastAsia="宋体"/>
          <w:kern w:val="22"/>
          <w:sz w:val="24"/>
          <w:lang w:eastAsia="zh-CN"/>
        </w:rPr>
        <w:t>方</w:t>
      </w:r>
      <w:r w:rsidRPr="00AC3A34">
        <w:rPr>
          <w:rFonts w:eastAsia="宋体"/>
          <w:kern w:val="22"/>
          <w:sz w:val="24"/>
          <w:lang w:eastAsia="zh-CN"/>
        </w:rPr>
        <w:t>​</w:t>
      </w:r>
      <w:r w:rsidRPr="00AC3A34">
        <w:rPr>
          <w:rFonts w:eastAsia="宋体"/>
          <w:kern w:val="22"/>
          <w:sz w:val="24"/>
          <w:lang w:eastAsia="zh-CN"/>
        </w:rPr>
        <w:t>社</w:t>
      </w:r>
      <w:r w:rsidRPr="00AC3A34">
        <w:rPr>
          <w:rFonts w:eastAsia="宋体"/>
          <w:kern w:val="22"/>
          <w:sz w:val="24"/>
          <w:lang w:eastAsia="zh-CN"/>
        </w:rPr>
        <w:t>​</w:t>
      </w:r>
      <w:r w:rsidRPr="00AC3A34">
        <w:rPr>
          <w:rFonts w:eastAsia="宋体"/>
          <w:kern w:val="22"/>
          <w:sz w:val="24"/>
          <w:lang w:eastAsia="zh-CN"/>
        </w:rPr>
        <w:t>区</w:t>
      </w:r>
      <w:r w:rsidRPr="00AC3A34">
        <w:rPr>
          <w:rFonts w:eastAsia="宋体"/>
          <w:kern w:val="22"/>
          <w:sz w:val="24"/>
          <w:lang w:eastAsia="zh-CN"/>
        </w:rPr>
        <w:t>​</w:t>
      </w:r>
      <w:r w:rsidRPr="00AC3A34">
        <w:rPr>
          <w:rFonts w:eastAsia="宋体"/>
          <w:kern w:val="22"/>
          <w:sz w:val="24"/>
          <w:lang w:eastAsia="zh-CN"/>
        </w:rPr>
        <w:t>的</w:t>
      </w:r>
      <w:r w:rsidRPr="00AC3A34">
        <w:rPr>
          <w:rFonts w:eastAsia="宋体"/>
          <w:kern w:val="22"/>
          <w:sz w:val="24"/>
          <w:lang w:eastAsia="zh-CN"/>
        </w:rPr>
        <w:t>​</w:t>
      </w:r>
      <w:r w:rsidRPr="00AC3A34">
        <w:rPr>
          <w:rFonts w:eastAsia="宋体"/>
          <w:kern w:val="22"/>
          <w:sz w:val="24"/>
          <w:lang w:eastAsia="zh-CN"/>
        </w:rPr>
        <w:t>可</w:t>
      </w:r>
      <w:r w:rsidRPr="00AC3A34">
        <w:rPr>
          <w:rFonts w:eastAsia="宋体"/>
          <w:kern w:val="22"/>
          <w:sz w:val="24"/>
          <w:lang w:eastAsia="zh-CN"/>
        </w:rPr>
        <w:t>​</w:t>
      </w:r>
      <w:r w:rsidRPr="00AC3A34">
        <w:rPr>
          <w:rFonts w:eastAsia="宋体"/>
          <w:kern w:val="22"/>
          <w:sz w:val="24"/>
          <w:lang w:eastAsia="zh-CN"/>
        </w:rPr>
        <w:t>持</w:t>
      </w:r>
      <w:r w:rsidRPr="00AC3A34">
        <w:rPr>
          <w:rFonts w:eastAsia="宋体"/>
          <w:kern w:val="22"/>
          <w:sz w:val="24"/>
          <w:lang w:eastAsia="zh-CN"/>
        </w:rPr>
        <w:t>​</w:t>
      </w:r>
      <w:r w:rsidRPr="00AC3A34">
        <w:rPr>
          <w:rFonts w:eastAsia="宋体"/>
          <w:kern w:val="22"/>
          <w:sz w:val="24"/>
          <w:lang w:eastAsia="zh-CN"/>
        </w:rPr>
        <w:t>续</w:t>
      </w:r>
      <w:r w:rsidRPr="00AC3A34">
        <w:rPr>
          <w:rFonts w:eastAsia="宋体"/>
          <w:kern w:val="22"/>
          <w:sz w:val="24"/>
          <w:lang w:eastAsia="zh-CN"/>
        </w:rPr>
        <w:t>​</w:t>
      </w:r>
      <w:r w:rsidRPr="00AC3A34">
        <w:rPr>
          <w:rFonts w:eastAsia="宋体"/>
          <w:kern w:val="22"/>
          <w:sz w:val="24"/>
          <w:lang w:eastAsia="zh-CN"/>
        </w:rPr>
        <w:t>习</w:t>
      </w:r>
      <w:r w:rsidRPr="00AC3A34">
        <w:rPr>
          <w:rFonts w:eastAsia="宋体"/>
          <w:kern w:val="22"/>
          <w:sz w:val="24"/>
          <w:lang w:eastAsia="zh-CN"/>
        </w:rPr>
        <w:t>​</w:t>
      </w:r>
      <w:r w:rsidRPr="00AC3A34">
        <w:rPr>
          <w:rFonts w:eastAsia="宋体"/>
          <w:kern w:val="22"/>
          <w:sz w:val="24"/>
          <w:lang w:eastAsia="zh-CN"/>
        </w:rPr>
        <w:t>惯</w:t>
      </w:r>
      <w:r w:rsidRPr="00AC3A34">
        <w:rPr>
          <w:rFonts w:eastAsia="宋体"/>
          <w:kern w:val="22"/>
          <w:sz w:val="24"/>
          <w:lang w:eastAsia="zh-CN"/>
        </w:rPr>
        <w:t>​</w:t>
      </w:r>
      <w:r w:rsidRPr="00AC3A34">
        <w:rPr>
          <w:rFonts w:eastAsia="宋体"/>
          <w:kern w:val="22"/>
          <w:sz w:val="24"/>
          <w:lang w:eastAsia="zh-CN"/>
        </w:rPr>
        <w:t>使</w:t>
      </w:r>
      <w:r w:rsidRPr="00AC3A34">
        <w:rPr>
          <w:rFonts w:eastAsia="宋体"/>
          <w:kern w:val="22"/>
          <w:sz w:val="24"/>
          <w:lang w:eastAsia="zh-CN"/>
        </w:rPr>
        <w:t>​</w:t>
      </w:r>
      <w:r w:rsidRPr="00AC3A34">
        <w:rPr>
          <w:rFonts w:eastAsia="宋体"/>
          <w:kern w:val="22"/>
          <w:sz w:val="24"/>
          <w:lang w:eastAsia="zh-CN"/>
        </w:rPr>
        <w:t>用</w:t>
      </w:r>
      <w:r w:rsidRPr="00AC3A34">
        <w:rPr>
          <w:rFonts w:eastAsia="宋体"/>
          <w:kern w:val="22"/>
          <w:sz w:val="24"/>
          <w:lang w:eastAsia="zh-CN"/>
        </w:rPr>
        <w:t>​</w:t>
      </w:r>
      <w:r w:rsidRPr="00AC3A34">
        <w:rPr>
          <w:rFonts w:eastAsia="宋体"/>
          <w:kern w:val="22"/>
          <w:sz w:val="24"/>
          <w:lang w:eastAsia="zh-CN"/>
        </w:rPr>
        <w:t>方</w:t>
      </w:r>
      <w:r w:rsidRPr="00AC3A34">
        <w:rPr>
          <w:rFonts w:eastAsia="宋体"/>
          <w:kern w:val="22"/>
          <w:sz w:val="24"/>
          <w:lang w:eastAsia="zh-CN"/>
        </w:rPr>
        <w:t>​</w:t>
      </w:r>
      <w:r w:rsidRPr="00AC3A34">
        <w:rPr>
          <w:rFonts w:eastAsia="宋体"/>
          <w:kern w:val="22"/>
          <w:sz w:val="24"/>
          <w:lang w:eastAsia="zh-CN"/>
        </w:rPr>
        <w:t>式</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增</w:t>
      </w:r>
      <w:r w:rsidRPr="00AC3A34">
        <w:rPr>
          <w:rFonts w:eastAsia="宋体"/>
          <w:kern w:val="22"/>
          <w:sz w:val="24"/>
          <w:lang w:eastAsia="zh-CN"/>
        </w:rPr>
        <w:t>​</w:t>
      </w:r>
      <w:r w:rsidRPr="00AC3A34">
        <w:rPr>
          <w:rFonts w:eastAsia="宋体"/>
          <w:kern w:val="22"/>
          <w:sz w:val="24"/>
          <w:lang w:eastAsia="zh-CN"/>
        </w:rPr>
        <w:t>加</w:t>
      </w:r>
      <w:r w:rsidRPr="00AC3A34">
        <w:rPr>
          <w:rFonts w:eastAsia="宋体"/>
          <w:kern w:val="22"/>
          <w:sz w:val="24"/>
          <w:lang w:eastAsia="zh-CN"/>
        </w:rPr>
        <w:t>​</w:t>
      </w:r>
      <w:r w:rsidRPr="00AC3A34">
        <w:rPr>
          <w:rFonts w:eastAsia="宋体"/>
          <w:kern w:val="22"/>
          <w:sz w:val="24"/>
          <w:lang w:eastAsia="zh-CN"/>
        </w:rPr>
        <w:t>人</w:t>
      </w:r>
      <w:r w:rsidRPr="00AC3A34">
        <w:rPr>
          <w:rFonts w:eastAsia="宋体"/>
          <w:kern w:val="22"/>
          <w:sz w:val="24"/>
          <w:lang w:eastAsia="zh-CN"/>
        </w:rPr>
        <w:t>​</w:t>
      </w:r>
      <w:r w:rsidRPr="00AC3A34">
        <w:rPr>
          <w:rFonts w:eastAsia="宋体"/>
          <w:kern w:val="22"/>
          <w:sz w:val="24"/>
          <w:lang w:eastAsia="zh-CN"/>
        </w:rPr>
        <w:t>类</w:t>
      </w:r>
      <w:r w:rsidRPr="00AC3A34">
        <w:rPr>
          <w:rFonts w:eastAsia="宋体"/>
          <w:kern w:val="22"/>
          <w:sz w:val="24"/>
          <w:lang w:eastAsia="zh-CN"/>
        </w:rPr>
        <w:t>​</w:t>
      </w:r>
      <w:r w:rsidRPr="00AC3A34">
        <w:rPr>
          <w:rFonts w:eastAsia="宋体"/>
          <w:kern w:val="22"/>
          <w:sz w:val="24"/>
          <w:lang w:eastAsia="zh-CN"/>
        </w:rPr>
        <w:t>特</w:t>
      </w:r>
      <w:r w:rsidRPr="00AC3A34">
        <w:rPr>
          <w:rFonts w:eastAsia="宋体"/>
          <w:kern w:val="22"/>
          <w:sz w:val="24"/>
          <w:lang w:eastAsia="zh-CN"/>
        </w:rPr>
        <w:t>​</w:t>
      </w:r>
      <w:r w:rsidRPr="00AC3A34">
        <w:rPr>
          <w:rFonts w:eastAsia="宋体"/>
          <w:kern w:val="22"/>
          <w:sz w:val="24"/>
          <w:lang w:eastAsia="zh-CN"/>
        </w:rPr>
        <w:t>别</w:t>
      </w:r>
      <w:r w:rsidRPr="00AC3A34">
        <w:rPr>
          <w:rFonts w:eastAsia="宋体"/>
          <w:kern w:val="22"/>
          <w:sz w:val="24"/>
          <w:lang w:eastAsia="zh-CN"/>
        </w:rPr>
        <w:t>​</w:t>
      </w:r>
      <w:r w:rsidRPr="00AC3A34">
        <w:rPr>
          <w:rFonts w:eastAsia="宋体"/>
          <w:kern w:val="22"/>
          <w:sz w:val="24"/>
          <w:lang w:eastAsia="zh-CN"/>
        </w:rPr>
        <w:t>是</w:t>
      </w:r>
      <w:r w:rsidRPr="00AC3A34">
        <w:rPr>
          <w:rFonts w:eastAsia="宋体"/>
          <w:kern w:val="22"/>
          <w:sz w:val="24"/>
          <w:lang w:eastAsia="zh-CN"/>
        </w:rPr>
        <w:t>​</w:t>
      </w:r>
      <w:r w:rsidRPr="00AC3A34">
        <w:rPr>
          <w:rFonts w:eastAsia="宋体"/>
          <w:kern w:val="22"/>
          <w:sz w:val="24"/>
          <w:lang w:eastAsia="zh-CN"/>
        </w:rPr>
        <w:t>最</w:t>
      </w:r>
      <w:r w:rsidRPr="00AC3A34">
        <w:rPr>
          <w:rFonts w:eastAsia="宋体"/>
          <w:kern w:val="22"/>
          <w:sz w:val="24"/>
          <w:lang w:eastAsia="zh-CN"/>
        </w:rPr>
        <w:t>​</w:t>
      </w:r>
      <w:r w:rsidRPr="00AC3A34">
        <w:rPr>
          <w:rFonts w:eastAsia="宋体"/>
          <w:kern w:val="22"/>
          <w:sz w:val="24"/>
          <w:lang w:eastAsia="zh-CN"/>
        </w:rPr>
        <w:t>弱</w:t>
      </w:r>
      <w:r w:rsidRPr="00AC3A34">
        <w:rPr>
          <w:rFonts w:eastAsia="宋体"/>
          <w:kern w:val="22"/>
          <w:sz w:val="24"/>
          <w:lang w:eastAsia="zh-CN"/>
        </w:rPr>
        <w:t>​</w:t>
      </w:r>
      <w:r w:rsidRPr="00AC3A34">
        <w:rPr>
          <w:rFonts w:eastAsia="宋体"/>
          <w:kern w:val="22"/>
          <w:sz w:val="24"/>
          <w:lang w:eastAsia="zh-CN"/>
        </w:rPr>
        <w:t>势</w:t>
      </w:r>
      <w:r w:rsidRPr="00AC3A34">
        <w:rPr>
          <w:rFonts w:eastAsia="宋体"/>
          <w:kern w:val="22"/>
          <w:sz w:val="24"/>
          <w:lang w:eastAsia="zh-CN"/>
        </w:rPr>
        <w:t>​</w:t>
      </w:r>
      <w:r w:rsidRPr="00AC3A34">
        <w:rPr>
          <w:rFonts w:eastAsia="宋体"/>
          <w:kern w:val="22"/>
          <w:sz w:val="24"/>
          <w:lang w:eastAsia="zh-CN"/>
        </w:rPr>
        <w:t>群</w:t>
      </w:r>
      <w:r w:rsidRPr="00AC3A34">
        <w:rPr>
          <w:rFonts w:eastAsia="宋体"/>
          <w:kern w:val="22"/>
          <w:sz w:val="24"/>
          <w:lang w:eastAsia="zh-CN"/>
        </w:rPr>
        <w:t>​</w:t>
      </w:r>
      <w:r w:rsidRPr="00AC3A34">
        <w:rPr>
          <w:rFonts w:eastAsia="宋体"/>
          <w:kern w:val="22"/>
          <w:sz w:val="24"/>
          <w:lang w:eastAsia="zh-CN"/>
        </w:rPr>
        <w:t>体</w:t>
      </w:r>
      <w:r w:rsidRPr="00AC3A34">
        <w:rPr>
          <w:rFonts w:eastAsia="宋体"/>
          <w:kern w:val="22"/>
          <w:sz w:val="24"/>
          <w:lang w:eastAsia="zh-CN"/>
        </w:rPr>
        <w:t>​</w:t>
      </w:r>
      <w:r w:rsidRPr="00AC3A34">
        <w:rPr>
          <w:rFonts w:eastAsia="宋体"/>
          <w:kern w:val="22"/>
          <w:sz w:val="24"/>
          <w:lang w:eastAsia="zh-CN"/>
        </w:rPr>
        <w:t>的</w:t>
      </w:r>
      <w:r w:rsidRPr="00AC3A34">
        <w:rPr>
          <w:rFonts w:eastAsia="宋体"/>
          <w:kern w:val="22"/>
          <w:sz w:val="24"/>
          <w:lang w:eastAsia="zh-CN"/>
        </w:rPr>
        <w:t>​</w:t>
      </w:r>
      <w:r w:rsidRPr="00AC3A34">
        <w:rPr>
          <w:rFonts w:eastAsia="宋体"/>
          <w:kern w:val="22"/>
          <w:sz w:val="24"/>
          <w:lang w:eastAsia="zh-CN"/>
        </w:rPr>
        <w:t>惠</w:t>
      </w:r>
      <w:r w:rsidRPr="00AC3A34">
        <w:rPr>
          <w:rFonts w:eastAsia="宋体"/>
          <w:kern w:val="22"/>
          <w:sz w:val="24"/>
          <w:lang w:eastAsia="zh-CN"/>
        </w:rPr>
        <w:t>​</w:t>
      </w:r>
      <w:r w:rsidRPr="00AC3A34">
        <w:rPr>
          <w:rFonts w:eastAsia="宋体"/>
          <w:kern w:val="22"/>
          <w:sz w:val="24"/>
          <w:lang w:eastAsia="zh-CN"/>
        </w:rPr>
        <w:t>益</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包</w:t>
      </w:r>
      <w:r w:rsidRPr="00AC3A34">
        <w:rPr>
          <w:rFonts w:eastAsia="宋体"/>
          <w:kern w:val="22"/>
          <w:sz w:val="24"/>
          <w:lang w:eastAsia="zh-CN"/>
        </w:rPr>
        <w:t>​</w:t>
      </w:r>
      <w:r w:rsidRPr="00AC3A34">
        <w:rPr>
          <w:rFonts w:eastAsia="宋体"/>
          <w:kern w:val="22"/>
          <w:sz w:val="24"/>
          <w:lang w:eastAsia="zh-CN"/>
        </w:rPr>
        <w:t>括</w:t>
      </w:r>
      <w:r w:rsidRPr="00AC3A34">
        <w:rPr>
          <w:rFonts w:eastAsia="宋体"/>
          <w:kern w:val="22"/>
          <w:sz w:val="24"/>
          <w:lang w:eastAsia="zh-CN"/>
        </w:rPr>
        <w:t>​</w:t>
      </w:r>
      <w:r w:rsidRPr="00AC3A34">
        <w:rPr>
          <w:rFonts w:eastAsia="宋体"/>
          <w:kern w:val="22"/>
          <w:sz w:val="24"/>
          <w:lang w:eastAsia="zh-CN"/>
        </w:rPr>
        <w:t>营</w:t>
      </w:r>
      <w:r w:rsidRPr="00AC3A34">
        <w:rPr>
          <w:rFonts w:eastAsia="宋体"/>
          <w:kern w:val="22"/>
          <w:sz w:val="24"/>
          <w:lang w:eastAsia="zh-CN"/>
        </w:rPr>
        <w:t>​</w:t>
      </w:r>
      <w:r w:rsidRPr="00AC3A34">
        <w:rPr>
          <w:rFonts w:eastAsia="宋体"/>
          <w:kern w:val="22"/>
          <w:sz w:val="24"/>
          <w:lang w:eastAsia="zh-CN"/>
        </w:rPr>
        <w:t>养</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粮</w:t>
      </w:r>
      <w:r w:rsidRPr="00AC3A34">
        <w:rPr>
          <w:rFonts w:eastAsia="宋体"/>
          <w:kern w:val="22"/>
          <w:sz w:val="24"/>
          <w:lang w:eastAsia="zh-CN"/>
        </w:rPr>
        <w:t>​</w:t>
      </w:r>
      <w:r w:rsidRPr="00AC3A34">
        <w:rPr>
          <w:rFonts w:eastAsia="宋体"/>
          <w:kern w:val="22"/>
          <w:sz w:val="24"/>
          <w:lang w:eastAsia="zh-CN"/>
        </w:rPr>
        <w:t>食</w:t>
      </w:r>
      <w:r w:rsidRPr="00AC3A34">
        <w:rPr>
          <w:rFonts w:eastAsia="宋体"/>
          <w:kern w:val="22"/>
          <w:sz w:val="24"/>
          <w:lang w:eastAsia="zh-CN"/>
        </w:rPr>
        <w:t>​</w:t>
      </w:r>
      <w:r w:rsidRPr="00AC3A34">
        <w:rPr>
          <w:rFonts w:eastAsia="宋体"/>
          <w:kern w:val="22"/>
          <w:sz w:val="24"/>
          <w:lang w:eastAsia="zh-CN"/>
        </w:rPr>
        <w:t>安</w:t>
      </w:r>
      <w:r w:rsidRPr="00AC3A34">
        <w:rPr>
          <w:rFonts w:eastAsia="宋体"/>
          <w:kern w:val="22"/>
          <w:sz w:val="24"/>
          <w:lang w:eastAsia="zh-CN"/>
        </w:rPr>
        <w:t>​</w:t>
      </w:r>
      <w:r w:rsidRPr="00AC3A34">
        <w:rPr>
          <w:rFonts w:eastAsia="宋体"/>
          <w:kern w:val="22"/>
          <w:sz w:val="24"/>
          <w:lang w:eastAsia="zh-CN"/>
        </w:rPr>
        <w:t>全</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医</w:t>
      </w:r>
      <w:r w:rsidRPr="00AC3A34">
        <w:rPr>
          <w:rFonts w:eastAsia="宋体"/>
          <w:kern w:val="22"/>
          <w:sz w:val="24"/>
          <w:lang w:eastAsia="zh-CN"/>
        </w:rPr>
        <w:t>​</w:t>
      </w:r>
      <w:r w:rsidRPr="00AC3A34">
        <w:rPr>
          <w:rFonts w:eastAsia="宋体"/>
          <w:kern w:val="22"/>
          <w:sz w:val="24"/>
          <w:lang w:eastAsia="zh-CN"/>
        </w:rPr>
        <w:t>药</w:t>
      </w:r>
      <w:r w:rsidRPr="00AC3A34">
        <w:rPr>
          <w:rFonts w:eastAsia="宋体"/>
          <w:kern w:val="22"/>
          <w:sz w:val="24"/>
          <w:lang w:eastAsia="zh-CN"/>
        </w:rPr>
        <w:t>​</w:t>
      </w:r>
      <w:r w:rsidRPr="00AC3A34">
        <w:rPr>
          <w:rFonts w:eastAsia="宋体"/>
          <w:kern w:val="22"/>
          <w:sz w:val="24"/>
          <w:lang w:eastAsia="zh-CN"/>
        </w:rPr>
        <w:t>和</w:t>
      </w:r>
      <w:r w:rsidRPr="00AC3A34">
        <w:rPr>
          <w:rFonts w:eastAsia="宋体"/>
          <w:kern w:val="22"/>
          <w:sz w:val="24"/>
          <w:lang w:eastAsia="zh-CN"/>
        </w:rPr>
        <w:t>​</w:t>
      </w:r>
      <w:r w:rsidRPr="00AC3A34">
        <w:rPr>
          <w:rFonts w:eastAsia="宋体"/>
          <w:kern w:val="22"/>
          <w:sz w:val="24"/>
          <w:lang w:eastAsia="zh-CN"/>
        </w:rPr>
        <w:t>生</w:t>
      </w:r>
      <w:r w:rsidRPr="00AC3A34">
        <w:rPr>
          <w:rFonts w:eastAsia="宋体"/>
          <w:kern w:val="22"/>
          <w:sz w:val="24"/>
          <w:lang w:eastAsia="zh-CN"/>
        </w:rPr>
        <w:t>​</w:t>
      </w:r>
      <w:r w:rsidRPr="00AC3A34">
        <w:rPr>
          <w:rFonts w:eastAsia="宋体"/>
          <w:kern w:val="22"/>
          <w:sz w:val="24"/>
          <w:lang w:eastAsia="zh-CN"/>
        </w:rPr>
        <w:t>计</w:t>
      </w:r>
      <w:r w:rsidRPr="00AC3A34">
        <w:rPr>
          <w:rFonts w:eastAsia="宋体"/>
          <w:kern w:val="22"/>
          <w:sz w:val="24"/>
          <w:lang w:eastAsia="zh-CN"/>
        </w:rPr>
        <w:t>​</w:t>
      </w:r>
      <w:r w:rsidRPr="00AC3A34">
        <w:rPr>
          <w:rFonts w:eastAsia="宋体"/>
          <w:kern w:val="22"/>
          <w:sz w:val="24"/>
          <w:lang w:eastAsia="zh-CN"/>
        </w:rPr>
        <w:t>。</w:t>
      </w:r>
    </w:p>
    <w:p w14:paraId="0CA0875E" w14:textId="041E41F7" w:rsidR="005A2739" w:rsidRPr="00AC3A34" w:rsidRDefault="005A2739" w:rsidP="00B021C6">
      <w:pPr>
        <w:pStyle w:val="Para1"/>
        <w:tabs>
          <w:tab w:val="clear" w:pos="360"/>
        </w:tabs>
        <w:overflowPunct w:val="0"/>
        <w:spacing w:line="240" w:lineRule="atLeast"/>
        <w:rPr>
          <w:rFonts w:eastAsia="宋体"/>
          <w:iCs/>
          <w:color w:val="000000"/>
          <w:kern w:val="22"/>
          <w:sz w:val="24"/>
          <w:szCs w:val="24"/>
          <w:lang w:eastAsia="zh-CN"/>
        </w:rPr>
      </w:pPr>
      <w:r w:rsidRPr="00AC3A34">
        <w:rPr>
          <w:rFonts w:eastAsia="宋体"/>
          <w:iCs/>
          <w:color w:val="000000"/>
          <w:kern w:val="22"/>
          <w:sz w:val="24"/>
          <w:szCs w:val="24"/>
          <w:lang w:eastAsia="zh-CN"/>
        </w:rPr>
        <w:t>鼓励缔约方考虑将目标</w:t>
      </w:r>
      <w:r w:rsidRPr="00AC3A34">
        <w:rPr>
          <w:rFonts w:eastAsia="宋体"/>
          <w:iCs/>
          <w:color w:val="000000"/>
          <w:kern w:val="22"/>
          <w:sz w:val="24"/>
          <w:szCs w:val="24"/>
          <w:lang w:eastAsia="zh-CN"/>
        </w:rPr>
        <w:t>5</w:t>
      </w:r>
      <w:r w:rsidRPr="00AC3A34">
        <w:rPr>
          <w:rFonts w:eastAsia="宋体"/>
          <w:iCs/>
          <w:color w:val="000000"/>
          <w:kern w:val="22"/>
          <w:sz w:val="24"/>
          <w:szCs w:val="24"/>
          <w:lang w:eastAsia="zh-CN"/>
        </w:rPr>
        <w:t>和</w:t>
      </w:r>
      <w:r w:rsidRPr="00AC3A34">
        <w:rPr>
          <w:rFonts w:eastAsia="宋体"/>
          <w:iCs/>
          <w:color w:val="000000"/>
          <w:kern w:val="22"/>
          <w:sz w:val="24"/>
          <w:szCs w:val="24"/>
          <w:lang w:eastAsia="zh-CN"/>
        </w:rPr>
        <w:t>9</w:t>
      </w:r>
      <w:r w:rsidRPr="00AC3A34">
        <w:rPr>
          <w:rFonts w:eastAsia="宋体"/>
          <w:iCs/>
          <w:color w:val="000000"/>
          <w:kern w:val="22"/>
          <w:sz w:val="24"/>
          <w:szCs w:val="24"/>
          <w:lang w:eastAsia="zh-CN"/>
        </w:rPr>
        <w:t>合并是否会使最终目标保持</w:t>
      </w:r>
      <w:r w:rsidRPr="00AC3A34">
        <w:rPr>
          <w:rFonts w:eastAsia="宋体"/>
          <w:iCs/>
          <w:color w:val="000000"/>
          <w:kern w:val="22"/>
          <w:sz w:val="24"/>
          <w:szCs w:val="24"/>
          <w:lang w:eastAsia="zh-CN"/>
        </w:rPr>
        <w:t>SMART</w:t>
      </w:r>
      <w:r w:rsidRPr="00AC3A34">
        <w:rPr>
          <w:rFonts w:eastAsia="宋体"/>
          <w:iCs/>
          <w:color w:val="000000"/>
          <w:kern w:val="22"/>
          <w:sz w:val="24"/>
          <w:szCs w:val="24"/>
          <w:lang w:eastAsia="zh-CN"/>
        </w:rPr>
        <w:t>（</w:t>
      </w:r>
      <w:r w:rsidRPr="00AC3A34">
        <w:rPr>
          <w:rFonts w:eastAsia="宋体"/>
          <w:iCs/>
          <w:color w:val="000000"/>
          <w:kern w:val="22"/>
          <w:sz w:val="24"/>
          <w:szCs w:val="24"/>
          <w:lang w:eastAsia="zh-CN"/>
        </w:rPr>
        <w:t>​</w:t>
      </w:r>
      <w:r w:rsidRPr="00AC3A34">
        <w:rPr>
          <w:rFonts w:eastAsia="宋体"/>
          <w:iCs/>
          <w:color w:val="000000"/>
          <w:kern w:val="22"/>
          <w:sz w:val="24"/>
          <w:szCs w:val="24"/>
          <w:lang w:eastAsia="zh-CN"/>
        </w:rPr>
        <w:t>具</w:t>
      </w:r>
      <w:r w:rsidRPr="00AC3A34">
        <w:rPr>
          <w:rFonts w:eastAsia="宋体"/>
          <w:iCs/>
          <w:color w:val="000000"/>
          <w:kern w:val="22"/>
          <w:sz w:val="24"/>
          <w:szCs w:val="24"/>
          <w:lang w:eastAsia="zh-CN"/>
        </w:rPr>
        <w:t>​</w:t>
      </w:r>
      <w:r w:rsidRPr="00AC3A34">
        <w:rPr>
          <w:rFonts w:eastAsia="宋体"/>
          <w:iCs/>
          <w:color w:val="000000"/>
          <w:kern w:val="22"/>
          <w:sz w:val="24"/>
          <w:szCs w:val="24"/>
          <w:lang w:eastAsia="zh-CN"/>
        </w:rPr>
        <w:t>体</w:t>
      </w:r>
      <w:r w:rsidRPr="00AC3A34">
        <w:rPr>
          <w:rFonts w:eastAsia="宋体"/>
          <w:iCs/>
          <w:color w:val="000000"/>
          <w:kern w:val="22"/>
          <w:sz w:val="24"/>
          <w:szCs w:val="24"/>
          <w:lang w:eastAsia="zh-CN"/>
        </w:rPr>
        <w:t>​</w:t>
      </w:r>
      <w:r w:rsidRPr="00AC3A34">
        <w:rPr>
          <w:rFonts w:eastAsia="宋体"/>
          <w:iCs/>
          <w:color w:val="000000"/>
          <w:kern w:val="22"/>
          <w:sz w:val="24"/>
          <w:szCs w:val="24"/>
          <w:lang w:eastAsia="zh-CN"/>
        </w:rPr>
        <w:t>、</w:t>
      </w:r>
      <w:r w:rsidRPr="00AC3A34">
        <w:rPr>
          <w:rFonts w:eastAsia="宋体"/>
          <w:iCs/>
          <w:color w:val="000000"/>
          <w:kern w:val="22"/>
          <w:sz w:val="24"/>
          <w:szCs w:val="24"/>
          <w:lang w:eastAsia="zh-CN"/>
        </w:rPr>
        <w:t>​</w:t>
      </w:r>
      <w:r w:rsidRPr="00AC3A34">
        <w:rPr>
          <w:rFonts w:eastAsia="宋体"/>
          <w:iCs/>
          <w:color w:val="000000"/>
          <w:kern w:val="22"/>
          <w:sz w:val="24"/>
          <w:szCs w:val="24"/>
          <w:lang w:eastAsia="zh-CN"/>
        </w:rPr>
        <w:t>可</w:t>
      </w:r>
      <w:r w:rsidRPr="00AC3A34">
        <w:rPr>
          <w:rFonts w:eastAsia="宋体"/>
          <w:iCs/>
          <w:color w:val="000000"/>
          <w:kern w:val="22"/>
          <w:sz w:val="24"/>
          <w:szCs w:val="24"/>
          <w:lang w:eastAsia="zh-CN"/>
        </w:rPr>
        <w:t>​</w:t>
      </w:r>
      <w:r w:rsidRPr="00AC3A34">
        <w:rPr>
          <w:rFonts w:eastAsia="宋体"/>
          <w:iCs/>
          <w:color w:val="000000"/>
          <w:kern w:val="22"/>
          <w:sz w:val="24"/>
          <w:szCs w:val="24"/>
          <w:lang w:eastAsia="zh-CN"/>
        </w:rPr>
        <w:t>计</w:t>
      </w:r>
      <w:r w:rsidRPr="00AC3A34">
        <w:rPr>
          <w:rFonts w:eastAsia="宋体"/>
          <w:iCs/>
          <w:color w:val="000000"/>
          <w:kern w:val="22"/>
          <w:sz w:val="24"/>
          <w:szCs w:val="24"/>
          <w:lang w:eastAsia="zh-CN"/>
        </w:rPr>
        <w:t>​</w:t>
      </w:r>
      <w:r w:rsidRPr="00AC3A34">
        <w:rPr>
          <w:rFonts w:eastAsia="宋体"/>
          <w:iCs/>
          <w:color w:val="000000"/>
          <w:kern w:val="22"/>
          <w:sz w:val="24"/>
          <w:szCs w:val="24"/>
          <w:lang w:eastAsia="zh-CN"/>
        </w:rPr>
        <w:t>量</w:t>
      </w:r>
      <w:r w:rsidRPr="00AC3A34">
        <w:rPr>
          <w:rFonts w:eastAsia="宋体"/>
          <w:iCs/>
          <w:color w:val="000000"/>
          <w:kern w:val="22"/>
          <w:sz w:val="24"/>
          <w:szCs w:val="24"/>
          <w:lang w:eastAsia="zh-CN"/>
        </w:rPr>
        <w:t>​</w:t>
      </w:r>
      <w:r w:rsidRPr="00AC3A34">
        <w:rPr>
          <w:rFonts w:eastAsia="宋体"/>
          <w:iCs/>
          <w:color w:val="000000"/>
          <w:kern w:val="22"/>
          <w:sz w:val="24"/>
          <w:szCs w:val="24"/>
          <w:lang w:eastAsia="zh-CN"/>
        </w:rPr>
        <w:t>、</w:t>
      </w:r>
      <w:r w:rsidRPr="00AC3A34">
        <w:rPr>
          <w:rFonts w:eastAsia="宋体"/>
          <w:iCs/>
          <w:color w:val="000000"/>
          <w:kern w:val="22"/>
          <w:sz w:val="24"/>
          <w:szCs w:val="24"/>
          <w:lang w:eastAsia="zh-CN"/>
        </w:rPr>
        <w:t>​</w:t>
      </w:r>
      <w:r w:rsidRPr="00AC3A34">
        <w:rPr>
          <w:rFonts w:eastAsia="宋体"/>
          <w:iCs/>
          <w:color w:val="000000"/>
          <w:kern w:val="22"/>
          <w:sz w:val="24"/>
          <w:szCs w:val="24"/>
          <w:lang w:eastAsia="zh-CN"/>
        </w:rPr>
        <w:t>可</w:t>
      </w:r>
      <w:r w:rsidRPr="00AC3A34">
        <w:rPr>
          <w:rFonts w:eastAsia="宋体"/>
          <w:iCs/>
          <w:color w:val="000000"/>
          <w:kern w:val="22"/>
          <w:sz w:val="24"/>
          <w:szCs w:val="24"/>
          <w:lang w:eastAsia="zh-CN"/>
        </w:rPr>
        <w:t>​</w:t>
      </w:r>
      <w:r w:rsidRPr="00AC3A34">
        <w:rPr>
          <w:rFonts w:eastAsia="宋体"/>
          <w:iCs/>
          <w:color w:val="000000"/>
          <w:kern w:val="22"/>
          <w:sz w:val="24"/>
          <w:szCs w:val="24"/>
          <w:lang w:eastAsia="zh-CN"/>
        </w:rPr>
        <w:t>实</w:t>
      </w:r>
      <w:r w:rsidRPr="00AC3A34">
        <w:rPr>
          <w:rFonts w:eastAsia="宋体"/>
          <w:iCs/>
          <w:color w:val="000000"/>
          <w:kern w:val="22"/>
          <w:sz w:val="24"/>
          <w:szCs w:val="24"/>
          <w:lang w:eastAsia="zh-CN"/>
        </w:rPr>
        <w:t>​</w:t>
      </w:r>
      <w:r w:rsidRPr="00AC3A34">
        <w:rPr>
          <w:rFonts w:eastAsia="宋体"/>
          <w:iCs/>
          <w:color w:val="000000"/>
          <w:kern w:val="22"/>
          <w:sz w:val="24"/>
          <w:szCs w:val="24"/>
          <w:lang w:eastAsia="zh-CN"/>
        </w:rPr>
        <w:t>现</w:t>
      </w:r>
      <w:r w:rsidRPr="00AC3A34">
        <w:rPr>
          <w:rFonts w:eastAsia="宋体"/>
          <w:iCs/>
          <w:color w:val="000000"/>
          <w:kern w:val="22"/>
          <w:sz w:val="24"/>
          <w:szCs w:val="24"/>
          <w:lang w:eastAsia="zh-CN"/>
        </w:rPr>
        <w:t>​</w:t>
      </w:r>
      <w:r w:rsidRPr="00AC3A34">
        <w:rPr>
          <w:rFonts w:eastAsia="宋体"/>
          <w:iCs/>
          <w:color w:val="000000"/>
          <w:kern w:val="22"/>
          <w:sz w:val="24"/>
          <w:szCs w:val="24"/>
          <w:lang w:eastAsia="zh-CN"/>
        </w:rPr>
        <w:t>、</w:t>
      </w:r>
      <w:r w:rsidRPr="00AC3A34">
        <w:rPr>
          <w:rFonts w:eastAsia="宋体"/>
          <w:iCs/>
          <w:color w:val="000000"/>
          <w:kern w:val="22"/>
          <w:sz w:val="24"/>
          <w:szCs w:val="24"/>
          <w:lang w:eastAsia="zh-CN"/>
        </w:rPr>
        <w:t>​</w:t>
      </w:r>
      <w:r w:rsidRPr="00AC3A34">
        <w:rPr>
          <w:rFonts w:eastAsia="宋体"/>
          <w:iCs/>
          <w:color w:val="000000"/>
          <w:kern w:val="22"/>
          <w:sz w:val="24"/>
          <w:szCs w:val="24"/>
          <w:lang w:eastAsia="zh-CN"/>
        </w:rPr>
        <w:t>相</w:t>
      </w:r>
      <w:r w:rsidRPr="00AC3A34">
        <w:rPr>
          <w:rFonts w:eastAsia="宋体"/>
          <w:iCs/>
          <w:color w:val="000000"/>
          <w:kern w:val="22"/>
          <w:sz w:val="24"/>
          <w:szCs w:val="24"/>
          <w:lang w:eastAsia="zh-CN"/>
        </w:rPr>
        <w:t>​</w:t>
      </w:r>
      <w:r w:rsidRPr="00AC3A34">
        <w:rPr>
          <w:rFonts w:eastAsia="宋体"/>
          <w:iCs/>
          <w:color w:val="000000"/>
          <w:kern w:val="22"/>
          <w:sz w:val="24"/>
          <w:szCs w:val="24"/>
          <w:lang w:eastAsia="zh-CN"/>
        </w:rPr>
        <w:t>关</w:t>
      </w:r>
      <w:r w:rsidRPr="00AC3A34">
        <w:rPr>
          <w:rFonts w:eastAsia="宋体"/>
          <w:iCs/>
          <w:color w:val="000000"/>
          <w:kern w:val="22"/>
          <w:sz w:val="24"/>
          <w:szCs w:val="24"/>
          <w:lang w:eastAsia="zh-CN"/>
        </w:rPr>
        <w:t>​</w:t>
      </w:r>
      <w:r w:rsidRPr="00AC3A34">
        <w:rPr>
          <w:rFonts w:eastAsia="宋体"/>
          <w:iCs/>
          <w:color w:val="000000"/>
          <w:kern w:val="22"/>
          <w:sz w:val="24"/>
          <w:szCs w:val="24"/>
          <w:lang w:eastAsia="zh-CN"/>
        </w:rPr>
        <w:t>、</w:t>
      </w:r>
      <w:r w:rsidRPr="00AC3A34">
        <w:rPr>
          <w:rFonts w:eastAsia="宋体"/>
          <w:iCs/>
          <w:color w:val="000000"/>
          <w:kern w:val="22"/>
          <w:sz w:val="24"/>
          <w:szCs w:val="24"/>
          <w:lang w:eastAsia="zh-CN"/>
        </w:rPr>
        <w:t>​</w:t>
      </w:r>
      <w:r w:rsidRPr="00AC3A34">
        <w:rPr>
          <w:rFonts w:eastAsia="宋体"/>
          <w:iCs/>
          <w:color w:val="000000"/>
          <w:kern w:val="22"/>
          <w:sz w:val="24"/>
          <w:szCs w:val="24"/>
          <w:lang w:eastAsia="zh-CN"/>
        </w:rPr>
        <w:t>有</w:t>
      </w:r>
      <w:r w:rsidRPr="00AC3A34">
        <w:rPr>
          <w:rFonts w:eastAsia="宋体"/>
          <w:iCs/>
          <w:color w:val="000000"/>
          <w:kern w:val="22"/>
          <w:sz w:val="24"/>
          <w:szCs w:val="24"/>
          <w:lang w:eastAsia="zh-CN"/>
        </w:rPr>
        <w:t>​</w:t>
      </w:r>
      <w:r w:rsidRPr="00AC3A34">
        <w:rPr>
          <w:rFonts w:eastAsia="宋体"/>
          <w:iCs/>
          <w:color w:val="000000"/>
          <w:kern w:val="22"/>
          <w:sz w:val="24"/>
          <w:szCs w:val="24"/>
          <w:lang w:eastAsia="zh-CN"/>
        </w:rPr>
        <w:t>时</w:t>
      </w:r>
      <w:r w:rsidRPr="00AC3A34">
        <w:rPr>
          <w:rFonts w:eastAsia="宋体"/>
          <w:iCs/>
          <w:color w:val="000000"/>
          <w:kern w:val="22"/>
          <w:sz w:val="24"/>
          <w:szCs w:val="24"/>
          <w:lang w:eastAsia="zh-CN"/>
        </w:rPr>
        <w:t>​</w:t>
      </w:r>
      <w:r w:rsidRPr="00AC3A34">
        <w:rPr>
          <w:rFonts w:eastAsia="宋体"/>
          <w:iCs/>
          <w:color w:val="000000"/>
          <w:kern w:val="22"/>
          <w:sz w:val="24"/>
          <w:szCs w:val="24"/>
          <w:lang w:eastAsia="zh-CN"/>
        </w:rPr>
        <w:t>限）。进一步合并这两个行动目标可能会导致《公约》的三个目标失去平衡。最后，这两个行动目标包含不同的行动（见</w:t>
      </w:r>
      <w:r w:rsidR="00AF3503">
        <w:rPr>
          <w:rFonts w:eastAsia="宋体" w:hint="eastAsia"/>
          <w:iCs/>
          <w:color w:val="000000"/>
          <w:kern w:val="22"/>
          <w:sz w:val="24"/>
          <w:szCs w:val="24"/>
          <w:lang w:eastAsia="zh-CN"/>
        </w:rPr>
        <w:t>关于</w:t>
      </w:r>
      <w:r w:rsidRPr="00AC3A34">
        <w:rPr>
          <w:rFonts w:eastAsia="宋体"/>
          <w:iCs/>
          <w:color w:val="000000"/>
          <w:kern w:val="22"/>
          <w:sz w:val="24"/>
          <w:szCs w:val="24"/>
          <w:lang w:eastAsia="zh-CN"/>
        </w:rPr>
        <w:t>行动目标</w:t>
      </w:r>
      <w:r w:rsidRPr="00AC3A34">
        <w:rPr>
          <w:rFonts w:eastAsia="宋体"/>
          <w:iCs/>
          <w:color w:val="000000"/>
          <w:kern w:val="22"/>
          <w:sz w:val="24"/>
          <w:szCs w:val="24"/>
          <w:lang w:eastAsia="zh-CN"/>
        </w:rPr>
        <w:t>9</w:t>
      </w:r>
      <w:r w:rsidRPr="00AC3A34">
        <w:rPr>
          <w:rFonts w:eastAsia="宋体"/>
          <w:iCs/>
          <w:color w:val="000000"/>
          <w:kern w:val="22"/>
          <w:sz w:val="24"/>
          <w:szCs w:val="24"/>
          <w:lang w:eastAsia="zh-CN"/>
        </w:rPr>
        <w:t>的</w:t>
      </w:r>
      <w:r w:rsidR="00AF3503">
        <w:rPr>
          <w:rFonts w:eastAsia="宋体" w:hint="eastAsia"/>
          <w:iCs/>
          <w:color w:val="000000"/>
          <w:kern w:val="22"/>
          <w:sz w:val="24"/>
          <w:szCs w:val="24"/>
          <w:lang w:eastAsia="zh-CN"/>
        </w:rPr>
        <w:t>意见</w:t>
      </w:r>
      <w:r w:rsidRPr="00AC3A34">
        <w:rPr>
          <w:rFonts w:eastAsia="宋体"/>
          <w:iCs/>
          <w:color w:val="000000"/>
          <w:kern w:val="22"/>
          <w:sz w:val="24"/>
          <w:szCs w:val="24"/>
          <w:lang w:eastAsia="zh-CN"/>
        </w:rPr>
        <w:t>），把它们合并将导致在其中一些行动上的损失，因此缔约方在决定是否合并这两个行动目标之前也应考虑这一因素。</w:t>
      </w:r>
    </w:p>
    <w:p w14:paraId="0575D2FB" w14:textId="77777777" w:rsidR="005A2739" w:rsidRPr="00AC3A34" w:rsidRDefault="005A2739" w:rsidP="00B021C6">
      <w:pPr>
        <w:overflowPunct w:val="0"/>
        <w:spacing w:before="120" w:after="120" w:line="240" w:lineRule="atLeast"/>
        <w:rPr>
          <w:rFonts w:eastAsia="宋体"/>
          <w:iCs/>
          <w:color w:val="000000"/>
          <w:kern w:val="22"/>
          <w:sz w:val="24"/>
          <w:lang w:eastAsia="zh-CN"/>
        </w:rPr>
      </w:pPr>
    </w:p>
    <w:p w14:paraId="142B92A5" w14:textId="77777777" w:rsidR="005A2739" w:rsidRPr="00AC3A34" w:rsidRDefault="005A2739" w:rsidP="00B021C6">
      <w:pPr>
        <w:keepNext/>
        <w:pBdr>
          <w:top w:val="dashed" w:sz="4" w:space="1" w:color="auto"/>
          <w:left w:val="dashed" w:sz="4" w:space="4" w:color="auto"/>
          <w:bottom w:val="dashed" w:sz="4" w:space="1" w:color="auto"/>
          <w:right w:val="dashed" w:sz="4" w:space="4" w:color="auto"/>
        </w:pBdr>
        <w:overflowPunct w:val="0"/>
        <w:spacing w:before="120" w:after="120" w:line="240" w:lineRule="atLeast"/>
        <w:rPr>
          <w:rFonts w:eastAsia="宋体"/>
          <w:b/>
          <w:kern w:val="22"/>
          <w:sz w:val="24"/>
          <w:lang w:eastAsia="zh-CN"/>
        </w:rPr>
      </w:pPr>
      <w:r w:rsidRPr="00AC3A34">
        <w:rPr>
          <w:rFonts w:eastAsia="宋体"/>
          <w:b/>
          <w:kern w:val="22"/>
          <w:sz w:val="24"/>
          <w:lang w:eastAsia="zh-CN"/>
        </w:rPr>
        <w:t>在关于行动目标</w:t>
      </w:r>
      <w:r w:rsidRPr="00AC3A34">
        <w:rPr>
          <w:rFonts w:eastAsia="宋体"/>
          <w:b/>
          <w:kern w:val="22"/>
          <w:sz w:val="24"/>
          <w:lang w:eastAsia="zh-CN"/>
        </w:rPr>
        <w:t>13</w:t>
      </w:r>
      <w:r w:rsidRPr="00AC3A34">
        <w:rPr>
          <w:rFonts w:eastAsia="宋体"/>
          <w:b/>
          <w:kern w:val="22"/>
          <w:sz w:val="24"/>
          <w:lang w:eastAsia="zh-CN"/>
        </w:rPr>
        <w:t>的讨论中提出</w:t>
      </w:r>
    </w:p>
    <w:p w14:paraId="66A584E7" w14:textId="77777777" w:rsidR="005A2739" w:rsidRPr="00AC3A34" w:rsidRDefault="005A2739" w:rsidP="00B021C6">
      <w:pPr>
        <w:pBdr>
          <w:top w:val="dashed" w:sz="4" w:space="1" w:color="auto"/>
          <w:left w:val="dashed" w:sz="4" w:space="4" w:color="auto"/>
          <w:bottom w:val="dashed" w:sz="4" w:space="1" w:color="auto"/>
          <w:right w:val="dashed" w:sz="4" w:space="4" w:color="auto"/>
        </w:pBdr>
        <w:overflowPunct w:val="0"/>
        <w:spacing w:before="120" w:after="120" w:line="240" w:lineRule="atLeast"/>
        <w:rPr>
          <w:rFonts w:eastAsia="宋体"/>
          <w:kern w:val="22"/>
          <w:sz w:val="24"/>
          <w:lang w:eastAsia="zh-CN"/>
        </w:rPr>
      </w:pPr>
      <w:r w:rsidRPr="00AC3A34">
        <w:rPr>
          <w:rFonts w:eastAsia="宋体"/>
          <w:kern w:val="22"/>
          <w:sz w:val="24"/>
          <w:lang w:eastAsia="zh-CN"/>
        </w:rPr>
        <w:t>1.</w:t>
      </w:r>
      <w:r w:rsidRPr="00AC3A34">
        <w:rPr>
          <w:rFonts w:eastAsia="宋体"/>
          <w:color w:val="000080"/>
          <w:shd w:val="clear" w:color="auto" w:fill="FFFFFF"/>
          <w:lang w:eastAsia="zh-CN"/>
        </w:rPr>
        <w:t xml:space="preserve"> </w:t>
      </w:r>
      <w:r w:rsidRPr="00AC3A34">
        <w:rPr>
          <w:rFonts w:eastAsia="宋体"/>
          <w:kern w:val="22"/>
          <w:sz w:val="24"/>
          <w:lang w:eastAsia="zh-CN"/>
        </w:rPr>
        <w:t>在</w:t>
      </w:r>
      <w:r w:rsidRPr="00AC3A34">
        <w:rPr>
          <w:rFonts w:eastAsia="宋体"/>
          <w:kern w:val="22"/>
          <w:sz w:val="24"/>
          <w:lang w:eastAsia="zh-CN"/>
        </w:rPr>
        <w:t>​</w:t>
      </w:r>
      <w:r w:rsidRPr="00AC3A34">
        <w:rPr>
          <w:rFonts w:eastAsia="宋体"/>
          <w:kern w:val="22"/>
          <w:sz w:val="24"/>
          <w:lang w:eastAsia="zh-CN"/>
        </w:rPr>
        <w:t>全</w:t>
      </w:r>
      <w:r w:rsidRPr="00AC3A34">
        <w:rPr>
          <w:rFonts w:eastAsia="宋体"/>
          <w:kern w:val="22"/>
          <w:sz w:val="24"/>
          <w:lang w:eastAsia="zh-CN"/>
        </w:rPr>
        <w:t>​</w:t>
      </w:r>
      <w:r w:rsidRPr="00AC3A34">
        <w:rPr>
          <w:rFonts w:eastAsia="宋体"/>
          <w:kern w:val="22"/>
          <w:sz w:val="24"/>
          <w:lang w:eastAsia="zh-CN"/>
        </w:rPr>
        <w:t>球</w:t>
      </w:r>
      <w:r w:rsidRPr="00AC3A34">
        <w:rPr>
          <w:rFonts w:eastAsia="宋体"/>
          <w:kern w:val="22"/>
          <w:sz w:val="24"/>
          <w:lang w:eastAsia="zh-CN"/>
        </w:rPr>
        <w:t>​</w:t>
      </w:r>
      <w:r w:rsidRPr="00AC3A34">
        <w:rPr>
          <w:rFonts w:eastAsia="宋体"/>
          <w:kern w:val="22"/>
          <w:sz w:val="24"/>
          <w:lang w:eastAsia="zh-CN"/>
        </w:rPr>
        <w:t>一</w:t>
      </w:r>
      <w:r w:rsidRPr="00AC3A34">
        <w:rPr>
          <w:rFonts w:eastAsia="宋体"/>
          <w:kern w:val="22"/>
          <w:sz w:val="24"/>
          <w:lang w:eastAsia="zh-CN"/>
        </w:rPr>
        <w:t>​</w:t>
      </w:r>
      <w:r w:rsidRPr="00AC3A34">
        <w:rPr>
          <w:rFonts w:eastAsia="宋体"/>
          <w:kern w:val="22"/>
          <w:sz w:val="24"/>
          <w:lang w:eastAsia="zh-CN"/>
        </w:rPr>
        <w:t>级</w:t>
      </w:r>
      <w:r w:rsidRPr="00AC3A34">
        <w:rPr>
          <w:rFonts w:eastAsia="宋体"/>
          <w:kern w:val="22"/>
          <w:sz w:val="24"/>
          <w:lang w:eastAsia="zh-CN"/>
        </w:rPr>
        <w:t>​</w:t>
      </w:r>
      <w:r w:rsidRPr="00AC3A34">
        <w:rPr>
          <w:rFonts w:eastAsia="宋体"/>
          <w:kern w:val="22"/>
          <w:sz w:val="24"/>
          <w:lang w:eastAsia="zh-CN"/>
        </w:rPr>
        <w:t>和</w:t>
      </w:r>
      <w:r w:rsidRPr="00AC3A34">
        <w:rPr>
          <w:rFonts w:eastAsia="宋体"/>
          <w:kern w:val="22"/>
          <w:sz w:val="24"/>
          <w:lang w:eastAsia="zh-CN"/>
        </w:rPr>
        <w:t>​</w:t>
      </w:r>
      <w:r w:rsidRPr="00AC3A34">
        <w:rPr>
          <w:rFonts w:eastAsia="宋体"/>
          <w:kern w:val="22"/>
          <w:sz w:val="24"/>
          <w:lang w:eastAsia="zh-CN"/>
        </w:rPr>
        <w:t>所</w:t>
      </w:r>
      <w:r w:rsidRPr="00AC3A34">
        <w:rPr>
          <w:rFonts w:eastAsia="宋体"/>
          <w:kern w:val="22"/>
          <w:sz w:val="24"/>
          <w:lang w:eastAsia="zh-CN"/>
        </w:rPr>
        <w:t>​</w:t>
      </w:r>
      <w:r w:rsidRPr="00AC3A34">
        <w:rPr>
          <w:rFonts w:eastAsia="宋体"/>
          <w:kern w:val="22"/>
          <w:sz w:val="24"/>
          <w:lang w:eastAsia="zh-CN"/>
        </w:rPr>
        <w:t>有</w:t>
      </w:r>
      <w:r w:rsidRPr="00AC3A34">
        <w:rPr>
          <w:rFonts w:eastAsia="宋体"/>
          <w:kern w:val="22"/>
          <w:sz w:val="24"/>
          <w:lang w:eastAsia="zh-CN"/>
        </w:rPr>
        <w:t>​</w:t>
      </w:r>
      <w:r w:rsidRPr="00AC3A34">
        <w:rPr>
          <w:rFonts w:eastAsia="宋体"/>
          <w:kern w:val="22"/>
          <w:sz w:val="24"/>
          <w:lang w:eastAsia="zh-CN"/>
        </w:rPr>
        <w:t>国</w:t>
      </w:r>
      <w:r w:rsidRPr="00AC3A34">
        <w:rPr>
          <w:rFonts w:eastAsia="宋体"/>
          <w:kern w:val="22"/>
          <w:sz w:val="24"/>
          <w:lang w:eastAsia="zh-CN"/>
        </w:rPr>
        <w:t>​</w:t>
      </w:r>
      <w:r w:rsidRPr="00AC3A34">
        <w:rPr>
          <w:rFonts w:eastAsia="宋体"/>
          <w:kern w:val="22"/>
          <w:sz w:val="24"/>
          <w:lang w:eastAsia="zh-CN"/>
        </w:rPr>
        <w:t>家</w:t>
      </w:r>
      <w:r w:rsidRPr="00AC3A34">
        <w:rPr>
          <w:rFonts w:eastAsia="宋体"/>
          <w:kern w:val="22"/>
          <w:sz w:val="24"/>
          <w:lang w:eastAsia="zh-CN"/>
        </w:rPr>
        <w:t>​</w:t>
      </w:r>
      <w:r w:rsidRPr="00AC3A34">
        <w:rPr>
          <w:rFonts w:eastAsia="宋体"/>
          <w:kern w:val="22"/>
          <w:sz w:val="24"/>
          <w:lang w:eastAsia="zh-CN"/>
        </w:rPr>
        <w:t>采</w:t>
      </w:r>
      <w:r w:rsidRPr="00AC3A34">
        <w:rPr>
          <w:rFonts w:eastAsia="宋体"/>
          <w:kern w:val="22"/>
          <w:sz w:val="24"/>
          <w:lang w:eastAsia="zh-CN"/>
        </w:rPr>
        <w:t>​</w:t>
      </w:r>
      <w:r w:rsidRPr="00AC3A34">
        <w:rPr>
          <w:rFonts w:eastAsia="宋体"/>
          <w:kern w:val="22"/>
          <w:sz w:val="24"/>
          <w:lang w:eastAsia="zh-CN"/>
        </w:rPr>
        <w:t>取</w:t>
      </w:r>
      <w:r w:rsidRPr="00AC3A34">
        <w:rPr>
          <w:rFonts w:eastAsia="宋体"/>
          <w:kern w:val="22"/>
          <w:sz w:val="24"/>
          <w:lang w:eastAsia="zh-CN"/>
        </w:rPr>
        <w:t>​</w:t>
      </w:r>
      <w:r w:rsidRPr="00AC3A34">
        <w:rPr>
          <w:rFonts w:eastAsia="宋体"/>
          <w:kern w:val="22"/>
          <w:sz w:val="24"/>
          <w:lang w:eastAsia="zh-CN"/>
        </w:rPr>
        <w:t>措</w:t>
      </w:r>
      <w:r w:rsidRPr="00AC3A34">
        <w:rPr>
          <w:rFonts w:eastAsia="宋体"/>
          <w:kern w:val="22"/>
          <w:sz w:val="24"/>
          <w:lang w:eastAsia="zh-CN"/>
        </w:rPr>
        <w:t>​</w:t>
      </w:r>
      <w:r w:rsidRPr="00AC3A34">
        <w:rPr>
          <w:rFonts w:eastAsia="宋体"/>
          <w:kern w:val="22"/>
          <w:sz w:val="24"/>
          <w:lang w:eastAsia="zh-CN"/>
        </w:rPr>
        <w:t>施</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为</w:t>
      </w:r>
      <w:r w:rsidRPr="00AC3A34">
        <w:rPr>
          <w:rFonts w:eastAsia="宋体"/>
          <w:kern w:val="22"/>
          <w:sz w:val="24"/>
          <w:lang w:eastAsia="zh-CN"/>
        </w:rPr>
        <w:t>​</w:t>
      </w:r>
      <w:r w:rsidRPr="00AC3A34">
        <w:rPr>
          <w:rFonts w:eastAsia="宋体"/>
          <w:kern w:val="22"/>
          <w:sz w:val="24"/>
          <w:lang w:eastAsia="zh-CN"/>
        </w:rPr>
        <w:t>获</w:t>
      </w:r>
      <w:r w:rsidRPr="00AC3A34">
        <w:rPr>
          <w:rFonts w:eastAsia="宋体"/>
          <w:kern w:val="22"/>
          <w:sz w:val="24"/>
          <w:lang w:eastAsia="zh-CN"/>
        </w:rPr>
        <w:t>​</w:t>
      </w:r>
      <w:r w:rsidRPr="00AC3A34">
        <w:rPr>
          <w:rFonts w:eastAsia="宋体"/>
          <w:kern w:val="22"/>
          <w:sz w:val="24"/>
          <w:lang w:eastAsia="zh-CN"/>
        </w:rPr>
        <w:t>取</w:t>
      </w:r>
      <w:r w:rsidRPr="00AC3A34">
        <w:rPr>
          <w:rFonts w:eastAsia="宋体"/>
          <w:kern w:val="22"/>
          <w:sz w:val="24"/>
          <w:lang w:eastAsia="zh-CN"/>
        </w:rPr>
        <w:t>​</w:t>
      </w:r>
      <w:r w:rsidRPr="00AC3A34">
        <w:rPr>
          <w:rFonts w:eastAsia="宋体"/>
          <w:kern w:val="22"/>
          <w:sz w:val="24"/>
          <w:lang w:eastAsia="zh-CN"/>
        </w:rPr>
        <w:t>遗</w:t>
      </w:r>
      <w:r w:rsidRPr="00AC3A34">
        <w:rPr>
          <w:rFonts w:eastAsia="宋体"/>
          <w:kern w:val="22"/>
          <w:sz w:val="24"/>
          <w:lang w:eastAsia="zh-CN"/>
        </w:rPr>
        <w:t>​</w:t>
      </w:r>
      <w:r w:rsidRPr="00AC3A34">
        <w:rPr>
          <w:rFonts w:eastAsia="宋体"/>
          <w:kern w:val="22"/>
          <w:sz w:val="24"/>
          <w:lang w:eastAsia="zh-CN"/>
        </w:rPr>
        <w:t>传</w:t>
      </w:r>
      <w:r w:rsidRPr="00AC3A34">
        <w:rPr>
          <w:rFonts w:eastAsia="宋体"/>
          <w:kern w:val="22"/>
          <w:sz w:val="24"/>
          <w:lang w:eastAsia="zh-CN"/>
        </w:rPr>
        <w:t>​</w:t>
      </w:r>
      <w:r w:rsidRPr="00AC3A34">
        <w:rPr>
          <w:rFonts w:eastAsia="宋体"/>
          <w:kern w:val="22"/>
          <w:sz w:val="24"/>
          <w:lang w:eastAsia="zh-CN"/>
        </w:rPr>
        <w:t>资</w:t>
      </w:r>
      <w:r w:rsidRPr="00AC3A34">
        <w:rPr>
          <w:rFonts w:eastAsia="宋体"/>
          <w:kern w:val="22"/>
          <w:sz w:val="24"/>
          <w:lang w:eastAsia="zh-CN"/>
        </w:rPr>
        <w:t>​</w:t>
      </w:r>
      <w:r w:rsidRPr="00AC3A34">
        <w:rPr>
          <w:rFonts w:eastAsia="宋体"/>
          <w:kern w:val="22"/>
          <w:sz w:val="24"/>
          <w:lang w:eastAsia="zh-CN"/>
        </w:rPr>
        <w:t>源</w:t>
      </w:r>
      <w:r w:rsidRPr="00AC3A34">
        <w:rPr>
          <w:rFonts w:eastAsia="宋体"/>
          <w:kern w:val="22"/>
          <w:sz w:val="24"/>
          <w:lang w:eastAsia="zh-CN"/>
        </w:rPr>
        <w:t>​</w:t>
      </w:r>
      <w:r w:rsidRPr="00AC3A34">
        <w:rPr>
          <w:rFonts w:eastAsia="宋体"/>
          <w:kern w:val="22"/>
          <w:sz w:val="24"/>
          <w:lang w:eastAsia="zh-CN"/>
        </w:rPr>
        <w:t>提</w:t>
      </w:r>
      <w:r w:rsidRPr="00AC3A34">
        <w:rPr>
          <w:rFonts w:eastAsia="宋体"/>
          <w:kern w:val="22"/>
          <w:sz w:val="24"/>
          <w:lang w:eastAsia="zh-CN"/>
        </w:rPr>
        <w:t>​</w:t>
      </w:r>
      <w:r w:rsidRPr="00AC3A34">
        <w:rPr>
          <w:rFonts w:eastAsia="宋体"/>
          <w:kern w:val="22"/>
          <w:sz w:val="24"/>
          <w:lang w:eastAsia="zh-CN"/>
        </w:rPr>
        <w:t>供</w:t>
      </w:r>
      <w:r w:rsidRPr="00AC3A34">
        <w:rPr>
          <w:rFonts w:eastAsia="宋体"/>
          <w:kern w:val="22"/>
          <w:sz w:val="24"/>
          <w:lang w:eastAsia="zh-CN"/>
        </w:rPr>
        <w:t>​</w:t>
      </w:r>
      <w:r w:rsidRPr="00AC3A34">
        <w:rPr>
          <w:rFonts w:eastAsia="宋体"/>
          <w:kern w:val="22"/>
          <w:sz w:val="24"/>
          <w:lang w:eastAsia="zh-CN"/>
        </w:rPr>
        <w:t>便</w:t>
      </w:r>
      <w:r w:rsidRPr="00AC3A34">
        <w:rPr>
          <w:rFonts w:eastAsia="宋体"/>
          <w:kern w:val="22"/>
          <w:sz w:val="24"/>
          <w:lang w:eastAsia="zh-CN"/>
        </w:rPr>
        <w:t>​</w:t>
      </w:r>
      <w:r w:rsidRPr="00AC3A34">
        <w:rPr>
          <w:rFonts w:eastAsia="宋体"/>
          <w:kern w:val="22"/>
          <w:sz w:val="24"/>
          <w:lang w:eastAsia="zh-CN"/>
        </w:rPr>
        <w:t>利</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并</w:t>
      </w:r>
      <w:r w:rsidRPr="00AC3A34">
        <w:rPr>
          <w:rFonts w:eastAsia="宋体"/>
          <w:kern w:val="22"/>
          <w:sz w:val="24"/>
          <w:lang w:eastAsia="zh-CN"/>
        </w:rPr>
        <w:t>​</w:t>
      </w:r>
      <w:r w:rsidRPr="00AC3A34">
        <w:rPr>
          <w:rFonts w:eastAsia="宋体"/>
          <w:kern w:val="22"/>
          <w:sz w:val="24"/>
          <w:lang w:eastAsia="zh-CN"/>
        </w:rPr>
        <w:t>确</w:t>
      </w:r>
      <w:r w:rsidRPr="00AC3A34">
        <w:rPr>
          <w:rFonts w:eastAsia="宋体"/>
          <w:kern w:val="22"/>
          <w:sz w:val="24"/>
          <w:lang w:eastAsia="zh-CN"/>
        </w:rPr>
        <w:t>​</w:t>
      </w:r>
      <w:r w:rsidRPr="00AC3A34">
        <w:rPr>
          <w:rFonts w:eastAsia="宋体"/>
          <w:kern w:val="22"/>
          <w:sz w:val="24"/>
          <w:lang w:eastAsia="zh-CN"/>
        </w:rPr>
        <w:t>保</w:t>
      </w:r>
      <w:r w:rsidRPr="00AC3A34">
        <w:rPr>
          <w:rFonts w:eastAsia="宋体"/>
          <w:kern w:val="22"/>
          <w:sz w:val="24"/>
          <w:lang w:eastAsia="zh-CN"/>
        </w:rPr>
        <w:t>​</w:t>
      </w:r>
      <w:r w:rsidRPr="00AC3A34">
        <w:rPr>
          <w:rFonts w:eastAsia="宋体"/>
          <w:kern w:val="22"/>
          <w:sz w:val="24"/>
          <w:lang w:eastAsia="zh-CN"/>
        </w:rPr>
        <w:t>公</w:t>
      </w:r>
      <w:r w:rsidRPr="00AC3A34">
        <w:rPr>
          <w:rFonts w:eastAsia="宋体"/>
          <w:kern w:val="22"/>
          <w:sz w:val="24"/>
          <w:lang w:eastAsia="zh-CN"/>
        </w:rPr>
        <w:t>​</w:t>
      </w:r>
      <w:r w:rsidRPr="00AC3A34">
        <w:rPr>
          <w:rFonts w:eastAsia="宋体"/>
          <w:kern w:val="22"/>
          <w:sz w:val="24"/>
          <w:lang w:eastAsia="zh-CN"/>
        </w:rPr>
        <w:t>平</w:t>
      </w:r>
      <w:r w:rsidRPr="00AC3A34">
        <w:rPr>
          <w:rFonts w:eastAsia="宋体"/>
          <w:kern w:val="22"/>
          <w:sz w:val="24"/>
          <w:lang w:eastAsia="zh-CN"/>
        </w:rPr>
        <w:t>​</w:t>
      </w:r>
      <w:r w:rsidRPr="00AC3A34">
        <w:rPr>
          <w:rFonts w:eastAsia="宋体"/>
          <w:kern w:val="22"/>
          <w:sz w:val="24"/>
          <w:lang w:eastAsia="zh-CN"/>
        </w:rPr>
        <w:t>公</w:t>
      </w:r>
      <w:r w:rsidRPr="00AC3A34">
        <w:rPr>
          <w:rFonts w:eastAsia="宋体"/>
          <w:kern w:val="22"/>
          <w:sz w:val="24"/>
          <w:lang w:eastAsia="zh-CN"/>
        </w:rPr>
        <w:t>​</w:t>
      </w:r>
      <w:r w:rsidRPr="00AC3A34">
        <w:rPr>
          <w:rFonts w:eastAsia="宋体"/>
          <w:kern w:val="22"/>
          <w:sz w:val="24"/>
          <w:lang w:eastAsia="zh-CN"/>
        </w:rPr>
        <w:t>正</w:t>
      </w:r>
      <w:r w:rsidRPr="00AC3A34">
        <w:rPr>
          <w:rFonts w:eastAsia="宋体"/>
          <w:kern w:val="22"/>
          <w:sz w:val="24"/>
          <w:lang w:eastAsia="zh-CN"/>
        </w:rPr>
        <w:t>​</w:t>
      </w:r>
      <w:r w:rsidRPr="00AC3A34">
        <w:rPr>
          <w:rFonts w:eastAsia="宋体"/>
          <w:kern w:val="22"/>
          <w:sz w:val="24"/>
          <w:lang w:eastAsia="zh-CN"/>
        </w:rPr>
        <w:t>分</w:t>
      </w:r>
      <w:r w:rsidRPr="00AC3A34">
        <w:rPr>
          <w:rFonts w:eastAsia="宋体"/>
          <w:kern w:val="22"/>
          <w:sz w:val="24"/>
          <w:lang w:eastAsia="zh-CN"/>
        </w:rPr>
        <w:t>​</w:t>
      </w:r>
      <w:r w:rsidRPr="00AC3A34">
        <w:rPr>
          <w:rFonts w:eastAsia="宋体"/>
          <w:kern w:val="22"/>
          <w:sz w:val="24"/>
          <w:lang w:eastAsia="zh-CN"/>
        </w:rPr>
        <w:t>享</w:t>
      </w:r>
      <w:r w:rsidRPr="00AC3A34">
        <w:rPr>
          <w:rFonts w:eastAsia="宋体"/>
          <w:kern w:val="22"/>
          <w:sz w:val="24"/>
          <w:lang w:eastAsia="zh-CN"/>
        </w:rPr>
        <w:t>​</w:t>
      </w:r>
      <w:r w:rsidRPr="00AC3A34">
        <w:rPr>
          <w:rFonts w:eastAsia="宋体"/>
          <w:kern w:val="22"/>
          <w:sz w:val="24"/>
          <w:lang w:eastAsia="zh-CN"/>
        </w:rPr>
        <w:t>通</w:t>
      </w:r>
      <w:r w:rsidRPr="00AC3A34">
        <w:rPr>
          <w:rFonts w:eastAsia="宋体"/>
          <w:kern w:val="22"/>
          <w:sz w:val="24"/>
          <w:lang w:eastAsia="zh-CN"/>
        </w:rPr>
        <w:t>​</w:t>
      </w:r>
      <w:r w:rsidRPr="00AC3A34">
        <w:rPr>
          <w:rFonts w:eastAsia="宋体"/>
          <w:kern w:val="22"/>
          <w:sz w:val="24"/>
          <w:lang w:eastAsia="zh-CN"/>
        </w:rPr>
        <w:t>过</w:t>
      </w:r>
      <w:r w:rsidRPr="00AC3A34">
        <w:rPr>
          <w:rFonts w:eastAsia="宋体"/>
          <w:kern w:val="22"/>
          <w:sz w:val="24"/>
          <w:lang w:eastAsia="zh-CN"/>
        </w:rPr>
        <w:t>​</w:t>
      </w:r>
      <w:r w:rsidRPr="00AC3A34">
        <w:rPr>
          <w:rFonts w:eastAsia="宋体"/>
          <w:kern w:val="22"/>
          <w:sz w:val="24"/>
          <w:lang w:eastAsia="zh-CN"/>
        </w:rPr>
        <w:t>利</w:t>
      </w:r>
      <w:r w:rsidRPr="00AC3A34">
        <w:rPr>
          <w:rFonts w:eastAsia="宋体"/>
          <w:kern w:val="22"/>
          <w:sz w:val="24"/>
          <w:lang w:eastAsia="zh-CN"/>
        </w:rPr>
        <w:t>​</w:t>
      </w:r>
      <w:r w:rsidRPr="00AC3A34">
        <w:rPr>
          <w:rFonts w:eastAsia="宋体"/>
          <w:kern w:val="22"/>
          <w:sz w:val="24"/>
          <w:lang w:eastAsia="zh-CN"/>
        </w:rPr>
        <w:t>用</w:t>
      </w:r>
      <w:r w:rsidRPr="00AC3A34">
        <w:rPr>
          <w:rFonts w:eastAsia="宋体"/>
          <w:kern w:val="22"/>
          <w:sz w:val="24"/>
          <w:lang w:eastAsia="zh-CN"/>
        </w:rPr>
        <w:t>​</w:t>
      </w:r>
      <w:r w:rsidRPr="00AC3A34">
        <w:rPr>
          <w:rFonts w:eastAsia="宋体"/>
          <w:kern w:val="22"/>
          <w:sz w:val="24"/>
          <w:lang w:eastAsia="zh-CN"/>
        </w:rPr>
        <w:t>遗</w:t>
      </w:r>
      <w:r w:rsidRPr="00AC3A34">
        <w:rPr>
          <w:rFonts w:eastAsia="宋体"/>
          <w:kern w:val="22"/>
          <w:sz w:val="24"/>
          <w:lang w:eastAsia="zh-CN"/>
        </w:rPr>
        <w:t>​</w:t>
      </w:r>
      <w:r w:rsidRPr="00AC3A34">
        <w:rPr>
          <w:rFonts w:eastAsia="宋体"/>
          <w:kern w:val="22"/>
          <w:sz w:val="24"/>
          <w:lang w:eastAsia="zh-CN"/>
        </w:rPr>
        <w:t>传</w:t>
      </w:r>
      <w:r w:rsidRPr="00AC3A34">
        <w:rPr>
          <w:rFonts w:eastAsia="宋体"/>
          <w:kern w:val="22"/>
          <w:sz w:val="24"/>
          <w:lang w:eastAsia="zh-CN"/>
        </w:rPr>
        <w:t>​</w:t>
      </w:r>
      <w:r w:rsidRPr="00AC3A34">
        <w:rPr>
          <w:rFonts w:eastAsia="宋体"/>
          <w:kern w:val="22"/>
          <w:sz w:val="24"/>
          <w:lang w:eastAsia="zh-CN"/>
        </w:rPr>
        <w:t>资</w:t>
      </w:r>
      <w:r w:rsidRPr="00AC3A34">
        <w:rPr>
          <w:rFonts w:eastAsia="宋体"/>
          <w:kern w:val="22"/>
          <w:sz w:val="24"/>
          <w:lang w:eastAsia="zh-CN"/>
        </w:rPr>
        <w:t>​</w:t>
      </w:r>
      <w:r w:rsidRPr="00AC3A34">
        <w:rPr>
          <w:rFonts w:eastAsia="宋体"/>
          <w:kern w:val="22"/>
          <w:sz w:val="24"/>
          <w:lang w:eastAsia="zh-CN"/>
        </w:rPr>
        <w:t>源</w:t>
      </w:r>
      <w:r w:rsidRPr="00AC3A34">
        <w:rPr>
          <w:rFonts w:eastAsia="宋体"/>
          <w:kern w:val="22"/>
          <w:sz w:val="24"/>
          <w:lang w:eastAsia="zh-CN"/>
        </w:rPr>
        <w:t>​</w:t>
      </w:r>
      <w:r w:rsidRPr="00AC3A34">
        <w:rPr>
          <w:rFonts w:eastAsia="宋体"/>
          <w:strike/>
          <w:kern w:val="22"/>
          <w:sz w:val="24"/>
          <w:lang w:eastAsia="zh-CN"/>
        </w:rPr>
        <w:t>以</w:t>
      </w:r>
      <w:r w:rsidRPr="00AC3A34">
        <w:rPr>
          <w:rFonts w:eastAsia="宋体"/>
          <w:strike/>
          <w:kern w:val="22"/>
          <w:sz w:val="24"/>
          <w:lang w:eastAsia="zh-CN"/>
        </w:rPr>
        <w:t>​</w:t>
      </w:r>
      <w:r w:rsidRPr="00AC3A34">
        <w:rPr>
          <w:rFonts w:eastAsia="宋体"/>
          <w:strike/>
          <w:kern w:val="22"/>
          <w:sz w:val="24"/>
          <w:lang w:eastAsia="zh-CN"/>
        </w:rPr>
        <w:t>及</w:t>
      </w:r>
      <w:r w:rsidRPr="00AC3A34">
        <w:rPr>
          <w:rFonts w:eastAsia="宋体"/>
          <w:strike/>
          <w:kern w:val="22"/>
          <w:sz w:val="24"/>
          <w:lang w:eastAsia="zh-CN"/>
        </w:rPr>
        <w:t>​</w:t>
      </w:r>
      <w:r w:rsidRPr="00AC3A34">
        <w:rPr>
          <w:rFonts w:eastAsia="宋体"/>
          <w:strike/>
          <w:kern w:val="22"/>
          <w:sz w:val="24"/>
          <w:lang w:eastAsia="zh-CN"/>
        </w:rPr>
        <w:t>在</w:t>
      </w:r>
      <w:r w:rsidRPr="00AC3A34">
        <w:rPr>
          <w:rFonts w:eastAsia="宋体"/>
          <w:strike/>
          <w:kern w:val="22"/>
          <w:sz w:val="24"/>
          <w:lang w:eastAsia="zh-CN"/>
        </w:rPr>
        <w:t>​</w:t>
      </w:r>
      <w:r w:rsidRPr="00AC3A34">
        <w:rPr>
          <w:rFonts w:eastAsia="宋体"/>
          <w:strike/>
          <w:kern w:val="22"/>
          <w:sz w:val="24"/>
          <w:lang w:eastAsia="zh-CN"/>
        </w:rPr>
        <w:t>适</w:t>
      </w:r>
      <w:r w:rsidRPr="00AC3A34">
        <w:rPr>
          <w:rFonts w:eastAsia="宋体"/>
          <w:strike/>
          <w:kern w:val="22"/>
          <w:sz w:val="24"/>
          <w:lang w:eastAsia="zh-CN"/>
        </w:rPr>
        <w:t>​</w:t>
      </w:r>
      <w:r w:rsidRPr="00AC3A34">
        <w:rPr>
          <w:rFonts w:eastAsia="宋体"/>
          <w:strike/>
          <w:kern w:val="22"/>
          <w:sz w:val="24"/>
          <w:lang w:eastAsia="zh-CN"/>
        </w:rPr>
        <w:t>用</w:t>
      </w:r>
      <w:r w:rsidRPr="00AC3A34">
        <w:rPr>
          <w:rFonts w:eastAsia="宋体"/>
          <w:strike/>
          <w:kern w:val="22"/>
          <w:sz w:val="24"/>
          <w:lang w:eastAsia="zh-CN"/>
        </w:rPr>
        <w:t>​</w:t>
      </w:r>
      <w:r w:rsidRPr="00AC3A34">
        <w:rPr>
          <w:rFonts w:eastAsia="宋体"/>
          <w:strike/>
          <w:kern w:val="22"/>
          <w:sz w:val="24"/>
          <w:lang w:eastAsia="zh-CN"/>
        </w:rPr>
        <w:t>情</w:t>
      </w:r>
      <w:r w:rsidRPr="00AC3A34">
        <w:rPr>
          <w:rFonts w:eastAsia="宋体"/>
          <w:strike/>
          <w:kern w:val="22"/>
          <w:sz w:val="24"/>
          <w:lang w:eastAsia="zh-CN"/>
        </w:rPr>
        <w:t>​</w:t>
      </w:r>
      <w:r w:rsidRPr="00AC3A34">
        <w:rPr>
          <w:rFonts w:eastAsia="宋体"/>
          <w:strike/>
          <w:kern w:val="22"/>
          <w:sz w:val="24"/>
          <w:lang w:eastAsia="zh-CN"/>
        </w:rPr>
        <w:t>况</w:t>
      </w:r>
      <w:r w:rsidRPr="00AC3A34">
        <w:rPr>
          <w:rFonts w:eastAsia="宋体"/>
          <w:strike/>
          <w:kern w:val="22"/>
          <w:sz w:val="24"/>
          <w:lang w:eastAsia="zh-CN"/>
        </w:rPr>
        <w:t>​</w:t>
      </w:r>
      <w:r w:rsidRPr="00AC3A34">
        <w:rPr>
          <w:rFonts w:eastAsia="宋体"/>
          <w:strike/>
          <w:kern w:val="22"/>
          <w:sz w:val="24"/>
          <w:lang w:eastAsia="zh-CN"/>
        </w:rPr>
        <w:t>下</w:t>
      </w:r>
      <w:r w:rsidRPr="00AC3A34">
        <w:rPr>
          <w:rFonts w:eastAsia="宋体"/>
          <w:strike/>
          <w:kern w:val="22"/>
          <w:sz w:val="24"/>
          <w:lang w:eastAsia="zh-CN"/>
        </w:rPr>
        <w:t>​</w:t>
      </w:r>
      <w:r w:rsidRPr="00AC3A34">
        <w:rPr>
          <w:rFonts w:eastAsia="宋体"/>
          <w:strike/>
          <w:kern w:val="22"/>
          <w:sz w:val="24"/>
          <w:lang w:eastAsia="zh-CN"/>
        </w:rPr>
        <w:t>利</w:t>
      </w:r>
      <w:r w:rsidRPr="00AC3A34">
        <w:rPr>
          <w:rFonts w:eastAsia="宋体"/>
          <w:strike/>
          <w:kern w:val="22"/>
          <w:sz w:val="24"/>
          <w:lang w:eastAsia="zh-CN"/>
        </w:rPr>
        <w:t>​</w:t>
      </w:r>
      <w:r w:rsidRPr="00AC3A34">
        <w:rPr>
          <w:rFonts w:eastAsia="宋体"/>
          <w:strike/>
          <w:kern w:val="22"/>
          <w:sz w:val="24"/>
          <w:lang w:eastAsia="zh-CN"/>
        </w:rPr>
        <w:t>用</w:t>
      </w:r>
      <w:r w:rsidRPr="00AC3A34">
        <w:rPr>
          <w:rFonts w:eastAsia="宋体"/>
          <w:strike/>
          <w:kern w:val="22"/>
          <w:sz w:val="24"/>
          <w:lang w:eastAsia="zh-CN"/>
        </w:rPr>
        <w:t>​</w:t>
      </w:r>
      <w:r w:rsidRPr="00AC3A34">
        <w:rPr>
          <w:rFonts w:eastAsia="宋体"/>
          <w:strike/>
          <w:kern w:val="22"/>
          <w:sz w:val="24"/>
          <w:lang w:eastAsia="zh-CN"/>
        </w:rPr>
        <w:t>相</w:t>
      </w:r>
      <w:r w:rsidRPr="00AC3A34">
        <w:rPr>
          <w:rFonts w:eastAsia="宋体"/>
          <w:strike/>
          <w:kern w:val="22"/>
          <w:sz w:val="24"/>
          <w:lang w:eastAsia="zh-CN"/>
        </w:rPr>
        <w:t>​</w:t>
      </w:r>
      <w:r w:rsidRPr="00AC3A34">
        <w:rPr>
          <w:rFonts w:eastAsia="宋体"/>
          <w:strike/>
          <w:kern w:val="22"/>
          <w:sz w:val="24"/>
          <w:lang w:eastAsia="zh-CN"/>
        </w:rPr>
        <w:t>关</w:t>
      </w:r>
      <w:r w:rsidRPr="00AC3A34">
        <w:rPr>
          <w:rFonts w:eastAsia="宋体"/>
          <w:strike/>
          <w:kern w:val="22"/>
          <w:sz w:val="24"/>
          <w:lang w:eastAsia="zh-CN"/>
        </w:rPr>
        <w:t>​</w:t>
      </w:r>
      <w:r w:rsidRPr="00AC3A34">
        <w:rPr>
          <w:rFonts w:eastAsia="宋体"/>
          <w:strike/>
          <w:kern w:val="22"/>
          <w:sz w:val="24"/>
          <w:lang w:eastAsia="zh-CN"/>
        </w:rPr>
        <w:t>传</w:t>
      </w:r>
      <w:r w:rsidRPr="00AC3A34">
        <w:rPr>
          <w:rFonts w:eastAsia="宋体"/>
          <w:strike/>
          <w:kern w:val="22"/>
          <w:sz w:val="24"/>
          <w:lang w:eastAsia="zh-CN"/>
        </w:rPr>
        <w:t>​</w:t>
      </w:r>
      <w:r w:rsidRPr="00AC3A34">
        <w:rPr>
          <w:rFonts w:eastAsia="宋体"/>
          <w:strike/>
          <w:kern w:val="22"/>
          <w:sz w:val="24"/>
          <w:lang w:eastAsia="zh-CN"/>
        </w:rPr>
        <w:t>统</w:t>
      </w:r>
      <w:r w:rsidRPr="00AC3A34">
        <w:rPr>
          <w:rFonts w:eastAsia="宋体"/>
          <w:strike/>
          <w:kern w:val="22"/>
          <w:sz w:val="24"/>
          <w:lang w:eastAsia="zh-CN"/>
        </w:rPr>
        <w:t>​</w:t>
      </w:r>
      <w:r w:rsidRPr="00AC3A34">
        <w:rPr>
          <w:rFonts w:eastAsia="宋体"/>
          <w:strike/>
          <w:kern w:val="22"/>
          <w:sz w:val="24"/>
          <w:lang w:eastAsia="zh-CN"/>
        </w:rPr>
        <w:t>知</w:t>
      </w:r>
      <w:r w:rsidRPr="00AC3A34">
        <w:rPr>
          <w:rFonts w:eastAsia="宋体"/>
          <w:strike/>
          <w:kern w:val="22"/>
          <w:sz w:val="24"/>
          <w:lang w:eastAsia="zh-CN"/>
        </w:rPr>
        <w:t>​</w:t>
      </w:r>
      <w:r w:rsidRPr="00AC3A34">
        <w:rPr>
          <w:rFonts w:eastAsia="宋体"/>
          <w:strike/>
          <w:kern w:val="22"/>
          <w:sz w:val="24"/>
          <w:lang w:eastAsia="zh-CN"/>
        </w:rPr>
        <w:t>识</w:t>
      </w:r>
      <w:r w:rsidRPr="00AC3A34">
        <w:rPr>
          <w:rFonts w:eastAsia="宋体"/>
          <w:strike/>
          <w:kern w:val="22"/>
          <w:sz w:val="24"/>
          <w:lang w:eastAsia="zh-CN"/>
        </w:rPr>
        <w:t>​</w:t>
      </w:r>
      <w:r w:rsidRPr="00AC3A34">
        <w:rPr>
          <w:rFonts w:eastAsia="宋体"/>
          <w:kern w:val="22"/>
          <w:sz w:val="24"/>
          <w:lang w:eastAsia="zh-CN"/>
        </w:rPr>
        <w:t>所</w:t>
      </w:r>
      <w:r w:rsidRPr="00AC3A34">
        <w:rPr>
          <w:rFonts w:eastAsia="宋体"/>
          <w:kern w:val="22"/>
          <w:sz w:val="24"/>
          <w:lang w:eastAsia="zh-CN"/>
        </w:rPr>
        <w:t>​</w:t>
      </w:r>
      <w:r w:rsidRPr="00AC3A34">
        <w:rPr>
          <w:rFonts w:eastAsia="宋体"/>
          <w:kern w:val="22"/>
          <w:sz w:val="24"/>
          <w:lang w:eastAsia="zh-CN"/>
        </w:rPr>
        <w:t>产</w:t>
      </w:r>
      <w:r w:rsidRPr="00AC3A34">
        <w:rPr>
          <w:rFonts w:eastAsia="宋体"/>
          <w:kern w:val="22"/>
          <w:sz w:val="24"/>
          <w:lang w:eastAsia="zh-CN"/>
        </w:rPr>
        <w:t>​</w:t>
      </w:r>
      <w:r w:rsidRPr="00AC3A34">
        <w:rPr>
          <w:rFonts w:eastAsia="宋体"/>
          <w:kern w:val="22"/>
          <w:sz w:val="24"/>
          <w:lang w:eastAsia="zh-CN"/>
        </w:rPr>
        <w:t>生</w:t>
      </w:r>
      <w:r w:rsidRPr="00AC3A34">
        <w:rPr>
          <w:rFonts w:eastAsia="宋体"/>
          <w:kern w:val="22"/>
          <w:sz w:val="24"/>
          <w:lang w:eastAsia="zh-CN"/>
        </w:rPr>
        <w:t>​</w:t>
      </w:r>
      <w:r w:rsidRPr="00AC3A34">
        <w:rPr>
          <w:rFonts w:eastAsia="宋体"/>
          <w:kern w:val="22"/>
          <w:sz w:val="24"/>
          <w:lang w:eastAsia="zh-CN"/>
        </w:rPr>
        <w:t>的</w:t>
      </w:r>
      <w:r w:rsidRPr="00AC3A34">
        <w:rPr>
          <w:rFonts w:eastAsia="宋体"/>
          <w:kern w:val="22"/>
          <w:sz w:val="24"/>
          <w:lang w:eastAsia="zh-CN"/>
        </w:rPr>
        <w:t>​</w:t>
      </w:r>
      <w:r w:rsidRPr="00AC3A34">
        <w:rPr>
          <w:rFonts w:eastAsia="宋体"/>
          <w:kern w:val="22"/>
          <w:sz w:val="24"/>
          <w:lang w:eastAsia="zh-CN"/>
        </w:rPr>
        <w:t>惠</w:t>
      </w:r>
      <w:r w:rsidRPr="00AC3A34">
        <w:rPr>
          <w:rFonts w:eastAsia="宋体"/>
          <w:kern w:val="22"/>
          <w:sz w:val="24"/>
          <w:lang w:eastAsia="zh-CN"/>
        </w:rPr>
        <w:t>​</w:t>
      </w:r>
      <w:r w:rsidRPr="00AC3A34">
        <w:rPr>
          <w:rFonts w:eastAsia="宋体"/>
          <w:kern w:val="22"/>
          <w:sz w:val="24"/>
          <w:lang w:eastAsia="zh-CN"/>
        </w:rPr>
        <w:t>益</w:t>
      </w:r>
      <w:r w:rsidRPr="00AC3A34">
        <w:rPr>
          <w:rFonts w:eastAsia="宋体"/>
          <w:kern w:val="22"/>
          <w:sz w:val="24"/>
          <w:lang w:eastAsia="zh-CN"/>
        </w:rPr>
        <w:t>​</w:t>
      </w:r>
      <w:r w:rsidRPr="00AC3A34">
        <w:rPr>
          <w:rFonts w:eastAsia="宋体"/>
          <w:strike/>
          <w:kern w:val="22"/>
          <w:sz w:val="24"/>
          <w:lang w:eastAsia="zh-CN"/>
        </w:rPr>
        <w:t>，</w:t>
      </w:r>
      <w:r w:rsidRPr="00AC3A34">
        <w:rPr>
          <w:rFonts w:eastAsia="宋体"/>
          <w:strike/>
          <w:kern w:val="22"/>
          <w:sz w:val="24"/>
          <w:lang w:eastAsia="zh-CN"/>
        </w:rPr>
        <w:t>​</w:t>
      </w:r>
      <w:r w:rsidRPr="00AC3A34">
        <w:rPr>
          <w:rFonts w:eastAsia="宋体"/>
          <w:strike/>
          <w:kern w:val="22"/>
          <w:sz w:val="24"/>
          <w:lang w:eastAsia="zh-CN"/>
        </w:rPr>
        <w:t>包</w:t>
      </w:r>
      <w:r w:rsidRPr="00AC3A34">
        <w:rPr>
          <w:rFonts w:eastAsia="宋体"/>
          <w:strike/>
          <w:kern w:val="22"/>
          <w:sz w:val="24"/>
          <w:lang w:eastAsia="zh-CN"/>
        </w:rPr>
        <w:t>​</w:t>
      </w:r>
      <w:r w:rsidRPr="00AC3A34">
        <w:rPr>
          <w:rFonts w:eastAsia="宋体"/>
          <w:strike/>
          <w:kern w:val="22"/>
          <w:sz w:val="24"/>
          <w:lang w:eastAsia="zh-CN"/>
        </w:rPr>
        <w:t>括</w:t>
      </w:r>
      <w:r w:rsidRPr="00AC3A34">
        <w:rPr>
          <w:rFonts w:eastAsia="宋体"/>
          <w:strike/>
          <w:kern w:val="22"/>
          <w:sz w:val="24"/>
          <w:lang w:eastAsia="zh-CN"/>
        </w:rPr>
        <w:t>​</w:t>
      </w:r>
      <w:r w:rsidRPr="00AC3A34">
        <w:rPr>
          <w:rFonts w:eastAsia="宋体"/>
          <w:strike/>
          <w:kern w:val="22"/>
          <w:sz w:val="24"/>
          <w:lang w:eastAsia="zh-CN"/>
        </w:rPr>
        <w:t>通</w:t>
      </w:r>
      <w:r w:rsidRPr="00AC3A34">
        <w:rPr>
          <w:rFonts w:eastAsia="宋体"/>
          <w:strike/>
          <w:kern w:val="22"/>
          <w:sz w:val="24"/>
          <w:lang w:eastAsia="zh-CN"/>
        </w:rPr>
        <w:t>​</w:t>
      </w:r>
      <w:r w:rsidRPr="00AC3A34">
        <w:rPr>
          <w:rFonts w:eastAsia="宋体"/>
          <w:strike/>
          <w:kern w:val="22"/>
          <w:sz w:val="24"/>
          <w:lang w:eastAsia="zh-CN"/>
        </w:rPr>
        <w:t>过</w:t>
      </w:r>
      <w:r w:rsidRPr="00AC3A34">
        <w:rPr>
          <w:rFonts w:eastAsia="宋体"/>
          <w:strike/>
          <w:kern w:val="22"/>
          <w:sz w:val="24"/>
          <w:lang w:eastAsia="zh-CN"/>
        </w:rPr>
        <w:t>​</w:t>
      </w:r>
      <w:r w:rsidRPr="00AC3A34">
        <w:rPr>
          <w:rFonts w:eastAsia="宋体"/>
          <w:strike/>
          <w:kern w:val="22"/>
          <w:sz w:val="24"/>
          <w:lang w:eastAsia="zh-CN"/>
        </w:rPr>
        <w:t>共</w:t>
      </w:r>
      <w:r w:rsidRPr="00AC3A34">
        <w:rPr>
          <w:rFonts w:eastAsia="宋体"/>
          <w:strike/>
          <w:kern w:val="22"/>
          <w:sz w:val="24"/>
          <w:lang w:eastAsia="zh-CN"/>
        </w:rPr>
        <w:t>​</w:t>
      </w:r>
      <w:r w:rsidRPr="00AC3A34">
        <w:rPr>
          <w:rFonts w:eastAsia="宋体"/>
          <w:strike/>
          <w:kern w:val="22"/>
          <w:sz w:val="24"/>
          <w:lang w:eastAsia="zh-CN"/>
        </w:rPr>
        <w:t>同</w:t>
      </w:r>
      <w:r w:rsidRPr="00AC3A34">
        <w:rPr>
          <w:rFonts w:eastAsia="宋体"/>
          <w:strike/>
          <w:kern w:val="22"/>
          <w:sz w:val="24"/>
          <w:lang w:eastAsia="zh-CN"/>
        </w:rPr>
        <w:t>​</w:t>
      </w:r>
      <w:r w:rsidRPr="00AC3A34">
        <w:rPr>
          <w:rFonts w:eastAsia="宋体"/>
          <w:strike/>
          <w:kern w:val="22"/>
          <w:sz w:val="24"/>
          <w:lang w:eastAsia="zh-CN"/>
        </w:rPr>
        <w:t>商</w:t>
      </w:r>
      <w:r w:rsidRPr="00AC3A34">
        <w:rPr>
          <w:rFonts w:eastAsia="宋体"/>
          <w:strike/>
          <w:kern w:val="22"/>
          <w:sz w:val="24"/>
          <w:lang w:eastAsia="zh-CN"/>
        </w:rPr>
        <w:t>​</w:t>
      </w:r>
      <w:r w:rsidRPr="00AC3A34">
        <w:rPr>
          <w:rFonts w:eastAsia="宋体"/>
          <w:strike/>
          <w:kern w:val="22"/>
          <w:sz w:val="24"/>
          <w:lang w:eastAsia="zh-CN"/>
        </w:rPr>
        <w:t>定</w:t>
      </w:r>
      <w:r w:rsidRPr="00AC3A34">
        <w:rPr>
          <w:rFonts w:eastAsia="宋体"/>
          <w:strike/>
          <w:kern w:val="22"/>
          <w:sz w:val="24"/>
          <w:lang w:eastAsia="zh-CN"/>
        </w:rPr>
        <w:t>​</w:t>
      </w:r>
      <w:r w:rsidRPr="00AC3A34">
        <w:rPr>
          <w:rFonts w:eastAsia="宋体"/>
          <w:strike/>
          <w:kern w:val="22"/>
          <w:sz w:val="24"/>
          <w:lang w:eastAsia="zh-CN"/>
        </w:rPr>
        <w:t>条</w:t>
      </w:r>
      <w:r w:rsidRPr="00AC3A34">
        <w:rPr>
          <w:rFonts w:eastAsia="宋体"/>
          <w:strike/>
          <w:kern w:val="22"/>
          <w:sz w:val="24"/>
          <w:lang w:eastAsia="zh-CN"/>
        </w:rPr>
        <w:t>​</w:t>
      </w:r>
      <w:r w:rsidRPr="00AC3A34">
        <w:rPr>
          <w:rFonts w:eastAsia="宋体"/>
          <w:strike/>
          <w:kern w:val="22"/>
          <w:sz w:val="24"/>
          <w:lang w:eastAsia="zh-CN"/>
        </w:rPr>
        <w:t>件</w:t>
      </w:r>
      <w:r w:rsidRPr="00AC3A34">
        <w:rPr>
          <w:rFonts w:eastAsia="宋体"/>
          <w:strike/>
          <w:kern w:val="22"/>
          <w:sz w:val="24"/>
          <w:lang w:eastAsia="zh-CN"/>
        </w:rPr>
        <w:t>​</w:t>
      </w:r>
      <w:r w:rsidRPr="00AC3A34">
        <w:rPr>
          <w:rFonts w:eastAsia="宋体"/>
          <w:strike/>
          <w:kern w:val="22"/>
          <w:sz w:val="24"/>
          <w:lang w:eastAsia="zh-CN"/>
        </w:rPr>
        <w:t>和</w:t>
      </w:r>
      <w:r w:rsidRPr="00AC3A34">
        <w:rPr>
          <w:rFonts w:eastAsia="宋体"/>
          <w:strike/>
          <w:kern w:val="22"/>
          <w:sz w:val="24"/>
          <w:lang w:eastAsia="zh-CN"/>
        </w:rPr>
        <w:t>​</w:t>
      </w:r>
      <w:r w:rsidRPr="00AC3A34">
        <w:rPr>
          <w:rFonts w:eastAsia="宋体"/>
          <w:strike/>
          <w:kern w:val="22"/>
          <w:sz w:val="24"/>
          <w:lang w:eastAsia="zh-CN"/>
        </w:rPr>
        <w:t>事</w:t>
      </w:r>
      <w:r w:rsidRPr="00AC3A34">
        <w:rPr>
          <w:rFonts w:eastAsia="宋体"/>
          <w:strike/>
          <w:kern w:val="22"/>
          <w:sz w:val="24"/>
          <w:lang w:eastAsia="zh-CN"/>
        </w:rPr>
        <w:t>​</w:t>
      </w:r>
      <w:r w:rsidRPr="00AC3A34">
        <w:rPr>
          <w:rFonts w:eastAsia="宋体"/>
          <w:strike/>
          <w:kern w:val="22"/>
          <w:sz w:val="24"/>
          <w:lang w:eastAsia="zh-CN"/>
        </w:rPr>
        <w:t>先</w:t>
      </w:r>
      <w:r w:rsidRPr="00AC3A34">
        <w:rPr>
          <w:rFonts w:eastAsia="宋体"/>
          <w:strike/>
          <w:kern w:val="22"/>
          <w:sz w:val="24"/>
          <w:lang w:eastAsia="zh-CN"/>
        </w:rPr>
        <w:t>​</w:t>
      </w:r>
      <w:r w:rsidRPr="00AC3A34">
        <w:rPr>
          <w:rFonts w:eastAsia="宋体"/>
          <w:strike/>
          <w:kern w:val="22"/>
          <w:sz w:val="24"/>
          <w:lang w:eastAsia="zh-CN"/>
        </w:rPr>
        <w:t>知</w:t>
      </w:r>
      <w:r w:rsidRPr="00AC3A34">
        <w:rPr>
          <w:rFonts w:eastAsia="宋体"/>
          <w:strike/>
          <w:kern w:val="22"/>
          <w:sz w:val="24"/>
          <w:lang w:eastAsia="zh-CN"/>
        </w:rPr>
        <w:t>​</w:t>
      </w:r>
      <w:r w:rsidRPr="00AC3A34">
        <w:rPr>
          <w:rFonts w:eastAsia="宋体"/>
          <w:strike/>
          <w:kern w:val="22"/>
          <w:sz w:val="24"/>
          <w:lang w:eastAsia="zh-CN"/>
        </w:rPr>
        <w:t>情</w:t>
      </w:r>
      <w:r w:rsidRPr="00AC3A34">
        <w:rPr>
          <w:rFonts w:eastAsia="宋体"/>
          <w:strike/>
          <w:kern w:val="22"/>
          <w:sz w:val="24"/>
          <w:lang w:eastAsia="zh-CN"/>
        </w:rPr>
        <w:t>​</w:t>
      </w:r>
      <w:r w:rsidRPr="00AC3A34">
        <w:rPr>
          <w:rFonts w:eastAsia="宋体"/>
          <w:strike/>
          <w:kern w:val="22"/>
          <w:sz w:val="24"/>
          <w:lang w:eastAsia="zh-CN"/>
        </w:rPr>
        <w:t>同</w:t>
      </w:r>
      <w:r w:rsidRPr="00AC3A34">
        <w:rPr>
          <w:rFonts w:eastAsia="宋体"/>
          <w:strike/>
          <w:kern w:val="22"/>
          <w:sz w:val="24"/>
          <w:lang w:eastAsia="zh-CN"/>
        </w:rPr>
        <w:t>​</w:t>
      </w:r>
      <w:r w:rsidRPr="00AC3A34">
        <w:rPr>
          <w:rFonts w:eastAsia="宋体"/>
          <w:strike/>
          <w:kern w:val="22"/>
          <w:sz w:val="24"/>
          <w:lang w:eastAsia="zh-CN"/>
        </w:rPr>
        <w:t>意</w:t>
      </w:r>
      <w:r w:rsidRPr="00AC3A34">
        <w:rPr>
          <w:rFonts w:eastAsia="宋体"/>
          <w:strike/>
          <w:kern w:val="22"/>
          <w:sz w:val="24"/>
          <w:lang w:eastAsia="zh-CN"/>
        </w:rPr>
        <w:t>​</w:t>
      </w:r>
      <w:r w:rsidRPr="00AC3A34">
        <w:rPr>
          <w:rFonts w:eastAsia="宋体"/>
          <w:strike/>
          <w:kern w:val="22"/>
          <w:sz w:val="24"/>
          <w:lang w:eastAsia="zh-CN"/>
        </w:rPr>
        <w:t>来</w:t>
      </w:r>
      <w:r w:rsidRPr="00AC3A34">
        <w:rPr>
          <w:rFonts w:eastAsia="宋体"/>
          <w:strike/>
          <w:kern w:val="22"/>
          <w:sz w:val="24"/>
          <w:lang w:eastAsia="zh-CN"/>
        </w:rPr>
        <w:t>​</w:t>
      </w:r>
      <w:r w:rsidRPr="00AC3A34">
        <w:rPr>
          <w:rFonts w:eastAsia="宋体"/>
          <w:strike/>
          <w:kern w:val="22"/>
          <w:sz w:val="24"/>
          <w:lang w:eastAsia="zh-CN"/>
        </w:rPr>
        <w:t>这</w:t>
      </w:r>
      <w:r w:rsidRPr="00AC3A34">
        <w:rPr>
          <w:rFonts w:eastAsia="宋体"/>
          <w:strike/>
          <w:kern w:val="22"/>
          <w:sz w:val="24"/>
          <w:lang w:eastAsia="zh-CN"/>
        </w:rPr>
        <w:t>​</w:t>
      </w:r>
      <w:r w:rsidRPr="00AC3A34">
        <w:rPr>
          <w:rFonts w:eastAsia="宋体"/>
          <w:strike/>
          <w:kern w:val="22"/>
          <w:sz w:val="24"/>
          <w:lang w:eastAsia="zh-CN"/>
        </w:rPr>
        <w:t>样</w:t>
      </w:r>
      <w:r w:rsidRPr="00AC3A34">
        <w:rPr>
          <w:rFonts w:eastAsia="宋体"/>
          <w:strike/>
          <w:kern w:val="22"/>
          <w:sz w:val="24"/>
          <w:lang w:eastAsia="zh-CN"/>
        </w:rPr>
        <w:t>​</w:t>
      </w:r>
      <w:r w:rsidRPr="00AC3A34">
        <w:rPr>
          <w:rFonts w:eastAsia="宋体"/>
          <w:strike/>
          <w:kern w:val="22"/>
          <w:sz w:val="24"/>
          <w:lang w:eastAsia="zh-CN"/>
        </w:rPr>
        <w:t>做</w:t>
      </w:r>
      <w:r w:rsidRPr="00AC3A34">
        <w:rPr>
          <w:rFonts w:eastAsia="宋体"/>
          <w:strike/>
          <w:kern w:val="22"/>
          <w:sz w:val="24"/>
          <w:lang w:eastAsia="zh-CN"/>
        </w:rPr>
        <w:t>​</w:t>
      </w:r>
      <w:r w:rsidRPr="00AC3A34">
        <w:rPr>
          <w:rFonts w:eastAsia="宋体"/>
          <w:kern w:val="22"/>
          <w:sz w:val="24"/>
          <w:lang w:eastAsia="zh-CN"/>
        </w:rPr>
        <w:t>。</w:t>
      </w:r>
    </w:p>
    <w:p w14:paraId="76E87E43" w14:textId="77777777" w:rsidR="005A2739" w:rsidRPr="00AC3A34" w:rsidRDefault="005A2739" w:rsidP="00B021C6">
      <w:pPr>
        <w:pBdr>
          <w:top w:val="dashed" w:sz="4" w:space="1" w:color="auto"/>
          <w:left w:val="dashed" w:sz="4" w:space="4" w:color="auto"/>
          <w:bottom w:val="dashed" w:sz="4" w:space="1" w:color="auto"/>
          <w:right w:val="dashed" w:sz="4" w:space="4" w:color="auto"/>
        </w:pBdr>
        <w:overflowPunct w:val="0"/>
        <w:spacing w:before="120" w:after="120" w:line="240" w:lineRule="atLeast"/>
        <w:rPr>
          <w:rFonts w:eastAsia="宋体"/>
          <w:kern w:val="22"/>
          <w:sz w:val="24"/>
          <w:lang w:eastAsia="zh-CN"/>
        </w:rPr>
      </w:pPr>
      <w:r w:rsidRPr="00AC3A34">
        <w:rPr>
          <w:rFonts w:eastAsia="宋体"/>
          <w:kern w:val="22"/>
          <w:sz w:val="24"/>
          <w:lang w:eastAsia="zh-CN"/>
        </w:rPr>
        <w:t>2.</w:t>
      </w:r>
      <w:r w:rsidRPr="00AC3A34">
        <w:rPr>
          <w:rFonts w:eastAsia="宋体"/>
          <w:color w:val="000080"/>
          <w:shd w:val="clear" w:color="auto" w:fill="FFFFFF"/>
          <w:lang w:eastAsia="zh-CN"/>
        </w:rPr>
        <w:t xml:space="preserve"> </w:t>
      </w:r>
      <w:r w:rsidRPr="00AC3A34">
        <w:rPr>
          <w:rFonts w:eastAsia="宋体"/>
          <w:kern w:val="22"/>
          <w:sz w:val="24"/>
          <w:lang w:eastAsia="zh-CN"/>
        </w:rPr>
        <w:t>在</w:t>
      </w:r>
      <w:r w:rsidRPr="00AC3A34">
        <w:rPr>
          <w:rFonts w:eastAsia="宋体"/>
          <w:kern w:val="22"/>
          <w:sz w:val="24"/>
          <w:lang w:eastAsia="zh-CN"/>
        </w:rPr>
        <w:t>​</w:t>
      </w:r>
      <w:r w:rsidRPr="00AC3A34">
        <w:rPr>
          <w:rFonts w:eastAsia="宋体"/>
          <w:kern w:val="22"/>
          <w:sz w:val="24"/>
          <w:lang w:eastAsia="zh-CN"/>
        </w:rPr>
        <w:t>全</w:t>
      </w:r>
      <w:r w:rsidRPr="00AC3A34">
        <w:rPr>
          <w:rFonts w:eastAsia="宋体"/>
          <w:kern w:val="22"/>
          <w:sz w:val="24"/>
          <w:lang w:eastAsia="zh-CN"/>
        </w:rPr>
        <w:t>​</w:t>
      </w:r>
      <w:r w:rsidRPr="00AC3A34">
        <w:rPr>
          <w:rFonts w:eastAsia="宋体"/>
          <w:kern w:val="22"/>
          <w:sz w:val="24"/>
          <w:lang w:eastAsia="zh-CN"/>
        </w:rPr>
        <w:t>球</w:t>
      </w:r>
      <w:r w:rsidRPr="00AC3A34">
        <w:rPr>
          <w:rFonts w:eastAsia="宋体"/>
          <w:kern w:val="22"/>
          <w:sz w:val="24"/>
          <w:lang w:eastAsia="zh-CN"/>
        </w:rPr>
        <w:t>​</w:t>
      </w:r>
      <w:r w:rsidRPr="00AC3A34">
        <w:rPr>
          <w:rFonts w:eastAsia="宋体"/>
          <w:kern w:val="22"/>
          <w:sz w:val="24"/>
          <w:lang w:eastAsia="zh-CN"/>
        </w:rPr>
        <w:t>一</w:t>
      </w:r>
      <w:r w:rsidRPr="00AC3A34">
        <w:rPr>
          <w:rFonts w:eastAsia="宋体"/>
          <w:kern w:val="22"/>
          <w:sz w:val="24"/>
          <w:lang w:eastAsia="zh-CN"/>
        </w:rPr>
        <w:t>​</w:t>
      </w:r>
      <w:r w:rsidRPr="00AC3A34">
        <w:rPr>
          <w:rFonts w:eastAsia="宋体"/>
          <w:kern w:val="22"/>
          <w:sz w:val="24"/>
          <w:lang w:eastAsia="zh-CN"/>
        </w:rPr>
        <w:t>级</w:t>
      </w:r>
      <w:r w:rsidRPr="00AC3A34">
        <w:rPr>
          <w:rFonts w:eastAsia="宋体"/>
          <w:kern w:val="22"/>
          <w:sz w:val="24"/>
          <w:lang w:eastAsia="zh-CN"/>
        </w:rPr>
        <w:t>​</w:t>
      </w:r>
      <w:r w:rsidRPr="00AC3A34">
        <w:rPr>
          <w:rFonts w:eastAsia="宋体"/>
          <w:kern w:val="22"/>
          <w:sz w:val="24"/>
          <w:lang w:eastAsia="zh-CN"/>
        </w:rPr>
        <w:t>和</w:t>
      </w:r>
      <w:r w:rsidRPr="00AC3A34">
        <w:rPr>
          <w:rFonts w:eastAsia="宋体"/>
          <w:kern w:val="22"/>
          <w:sz w:val="24"/>
          <w:lang w:eastAsia="zh-CN"/>
        </w:rPr>
        <w:t>​</w:t>
      </w:r>
      <w:r w:rsidRPr="00AC3A34">
        <w:rPr>
          <w:rFonts w:eastAsia="宋体"/>
          <w:kern w:val="22"/>
          <w:sz w:val="24"/>
          <w:lang w:eastAsia="zh-CN"/>
        </w:rPr>
        <w:t>所</w:t>
      </w:r>
      <w:r w:rsidRPr="00AC3A34">
        <w:rPr>
          <w:rFonts w:eastAsia="宋体"/>
          <w:kern w:val="22"/>
          <w:sz w:val="24"/>
          <w:lang w:eastAsia="zh-CN"/>
        </w:rPr>
        <w:t>​</w:t>
      </w:r>
      <w:r w:rsidRPr="00AC3A34">
        <w:rPr>
          <w:rFonts w:eastAsia="宋体"/>
          <w:kern w:val="22"/>
          <w:sz w:val="24"/>
          <w:lang w:eastAsia="zh-CN"/>
        </w:rPr>
        <w:t>有</w:t>
      </w:r>
      <w:r w:rsidRPr="00AC3A34">
        <w:rPr>
          <w:rFonts w:eastAsia="宋体"/>
          <w:kern w:val="22"/>
          <w:sz w:val="24"/>
          <w:lang w:eastAsia="zh-CN"/>
        </w:rPr>
        <w:t>​</w:t>
      </w:r>
      <w:r w:rsidRPr="00AC3A34">
        <w:rPr>
          <w:rFonts w:eastAsia="宋体"/>
          <w:kern w:val="22"/>
          <w:sz w:val="24"/>
          <w:lang w:eastAsia="zh-CN"/>
        </w:rPr>
        <w:t>国</w:t>
      </w:r>
      <w:r w:rsidRPr="00AC3A34">
        <w:rPr>
          <w:rFonts w:eastAsia="宋体"/>
          <w:kern w:val="22"/>
          <w:sz w:val="24"/>
          <w:lang w:eastAsia="zh-CN"/>
        </w:rPr>
        <w:t>​</w:t>
      </w:r>
      <w:r w:rsidRPr="00AC3A34">
        <w:rPr>
          <w:rFonts w:eastAsia="宋体"/>
          <w:kern w:val="22"/>
          <w:sz w:val="24"/>
          <w:lang w:eastAsia="zh-CN"/>
        </w:rPr>
        <w:t>家</w:t>
      </w:r>
      <w:r w:rsidRPr="00AC3A34">
        <w:rPr>
          <w:rFonts w:eastAsia="宋体"/>
          <w:kern w:val="22"/>
          <w:sz w:val="24"/>
          <w:lang w:eastAsia="zh-CN"/>
        </w:rPr>
        <w:t>​</w:t>
      </w:r>
      <w:r w:rsidRPr="00AC3A34">
        <w:rPr>
          <w:rFonts w:eastAsia="宋体"/>
          <w:kern w:val="22"/>
          <w:sz w:val="24"/>
          <w:lang w:eastAsia="zh-CN"/>
        </w:rPr>
        <w:t>采</w:t>
      </w:r>
      <w:r w:rsidRPr="00AC3A34">
        <w:rPr>
          <w:rFonts w:eastAsia="宋体"/>
          <w:kern w:val="22"/>
          <w:sz w:val="24"/>
          <w:lang w:eastAsia="zh-CN"/>
        </w:rPr>
        <w:t>​</w:t>
      </w:r>
      <w:r w:rsidRPr="00AC3A34">
        <w:rPr>
          <w:rFonts w:eastAsia="宋体"/>
          <w:kern w:val="22"/>
          <w:sz w:val="24"/>
          <w:lang w:eastAsia="zh-CN"/>
        </w:rPr>
        <w:t>取</w:t>
      </w:r>
      <w:r w:rsidRPr="00AC3A34">
        <w:rPr>
          <w:rFonts w:eastAsia="宋体"/>
          <w:kern w:val="22"/>
          <w:sz w:val="24"/>
          <w:lang w:eastAsia="zh-CN"/>
        </w:rPr>
        <w:t>​</w:t>
      </w:r>
      <w:r w:rsidRPr="00AC3A34">
        <w:rPr>
          <w:rFonts w:eastAsia="宋体"/>
          <w:kern w:val="22"/>
          <w:sz w:val="24"/>
          <w:lang w:eastAsia="zh-CN"/>
        </w:rPr>
        <w:t>措</w:t>
      </w:r>
      <w:r w:rsidRPr="00AC3A34">
        <w:rPr>
          <w:rFonts w:eastAsia="宋体"/>
          <w:kern w:val="22"/>
          <w:sz w:val="24"/>
          <w:lang w:eastAsia="zh-CN"/>
        </w:rPr>
        <w:t>​</w:t>
      </w:r>
      <w:r w:rsidRPr="00AC3A34">
        <w:rPr>
          <w:rFonts w:eastAsia="宋体"/>
          <w:kern w:val="22"/>
          <w:sz w:val="24"/>
          <w:lang w:eastAsia="zh-CN"/>
        </w:rPr>
        <w:t>施</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strike/>
          <w:kern w:val="22"/>
          <w:sz w:val="24"/>
          <w:lang w:eastAsia="zh-CN"/>
        </w:rPr>
        <w:t>为</w:t>
      </w:r>
      <w:r w:rsidRPr="00AC3A34">
        <w:rPr>
          <w:rFonts w:eastAsia="宋体"/>
          <w:strike/>
          <w:kern w:val="22"/>
          <w:sz w:val="24"/>
          <w:lang w:eastAsia="zh-CN"/>
        </w:rPr>
        <w:t>​</w:t>
      </w:r>
      <w:r w:rsidRPr="00AC3A34">
        <w:rPr>
          <w:rFonts w:eastAsia="宋体"/>
          <w:strike/>
          <w:kern w:val="22"/>
          <w:sz w:val="24"/>
          <w:lang w:eastAsia="zh-CN"/>
        </w:rPr>
        <w:t>获</w:t>
      </w:r>
      <w:r w:rsidRPr="00AC3A34">
        <w:rPr>
          <w:rFonts w:eastAsia="宋体"/>
          <w:strike/>
          <w:kern w:val="22"/>
          <w:sz w:val="24"/>
          <w:lang w:eastAsia="zh-CN"/>
        </w:rPr>
        <w:t>​</w:t>
      </w:r>
      <w:r w:rsidRPr="00AC3A34">
        <w:rPr>
          <w:rFonts w:eastAsia="宋体"/>
          <w:strike/>
          <w:kern w:val="22"/>
          <w:sz w:val="24"/>
          <w:lang w:eastAsia="zh-CN"/>
        </w:rPr>
        <w:t>取</w:t>
      </w:r>
      <w:r w:rsidRPr="00AC3A34">
        <w:rPr>
          <w:rFonts w:eastAsia="宋体"/>
          <w:strike/>
          <w:kern w:val="22"/>
          <w:sz w:val="24"/>
          <w:lang w:eastAsia="zh-CN"/>
        </w:rPr>
        <w:t>​</w:t>
      </w:r>
      <w:r w:rsidRPr="00AC3A34">
        <w:rPr>
          <w:rFonts w:eastAsia="宋体"/>
          <w:strike/>
          <w:kern w:val="22"/>
          <w:sz w:val="24"/>
          <w:lang w:eastAsia="zh-CN"/>
        </w:rPr>
        <w:t>遗</w:t>
      </w:r>
      <w:r w:rsidRPr="00AC3A34">
        <w:rPr>
          <w:rFonts w:eastAsia="宋体"/>
          <w:strike/>
          <w:kern w:val="22"/>
          <w:sz w:val="24"/>
          <w:lang w:eastAsia="zh-CN"/>
        </w:rPr>
        <w:t>​</w:t>
      </w:r>
      <w:r w:rsidRPr="00AC3A34">
        <w:rPr>
          <w:rFonts w:eastAsia="宋体"/>
          <w:strike/>
          <w:kern w:val="22"/>
          <w:sz w:val="24"/>
          <w:lang w:eastAsia="zh-CN"/>
        </w:rPr>
        <w:t>传</w:t>
      </w:r>
      <w:r w:rsidRPr="00AC3A34">
        <w:rPr>
          <w:rFonts w:eastAsia="宋体"/>
          <w:strike/>
          <w:kern w:val="22"/>
          <w:sz w:val="24"/>
          <w:lang w:eastAsia="zh-CN"/>
        </w:rPr>
        <w:t>​</w:t>
      </w:r>
      <w:r w:rsidRPr="00AC3A34">
        <w:rPr>
          <w:rFonts w:eastAsia="宋体"/>
          <w:strike/>
          <w:kern w:val="22"/>
          <w:sz w:val="24"/>
          <w:lang w:eastAsia="zh-CN"/>
        </w:rPr>
        <w:t>资</w:t>
      </w:r>
      <w:r w:rsidRPr="00AC3A34">
        <w:rPr>
          <w:rFonts w:eastAsia="宋体"/>
          <w:strike/>
          <w:kern w:val="22"/>
          <w:sz w:val="24"/>
          <w:lang w:eastAsia="zh-CN"/>
        </w:rPr>
        <w:t>​</w:t>
      </w:r>
      <w:r w:rsidRPr="00AC3A34">
        <w:rPr>
          <w:rFonts w:eastAsia="宋体"/>
          <w:strike/>
          <w:kern w:val="22"/>
          <w:sz w:val="24"/>
          <w:lang w:eastAsia="zh-CN"/>
        </w:rPr>
        <w:t>源</w:t>
      </w:r>
      <w:r w:rsidRPr="00AC3A34">
        <w:rPr>
          <w:rFonts w:eastAsia="宋体"/>
          <w:strike/>
          <w:kern w:val="22"/>
          <w:sz w:val="24"/>
          <w:lang w:eastAsia="zh-CN"/>
        </w:rPr>
        <w:t>​</w:t>
      </w:r>
      <w:r w:rsidRPr="00AC3A34">
        <w:rPr>
          <w:rFonts w:eastAsia="宋体"/>
          <w:strike/>
          <w:kern w:val="22"/>
          <w:sz w:val="24"/>
          <w:lang w:eastAsia="zh-CN"/>
        </w:rPr>
        <w:t>提</w:t>
      </w:r>
      <w:r w:rsidRPr="00AC3A34">
        <w:rPr>
          <w:rFonts w:eastAsia="宋体"/>
          <w:strike/>
          <w:kern w:val="22"/>
          <w:sz w:val="24"/>
          <w:lang w:eastAsia="zh-CN"/>
        </w:rPr>
        <w:t>​</w:t>
      </w:r>
      <w:r w:rsidRPr="00AC3A34">
        <w:rPr>
          <w:rFonts w:eastAsia="宋体"/>
          <w:strike/>
          <w:kern w:val="22"/>
          <w:sz w:val="24"/>
          <w:lang w:eastAsia="zh-CN"/>
        </w:rPr>
        <w:t>供</w:t>
      </w:r>
      <w:r w:rsidRPr="00AC3A34">
        <w:rPr>
          <w:rFonts w:eastAsia="宋体"/>
          <w:strike/>
          <w:kern w:val="22"/>
          <w:sz w:val="24"/>
          <w:lang w:eastAsia="zh-CN"/>
        </w:rPr>
        <w:t>​</w:t>
      </w:r>
      <w:r w:rsidRPr="00AC3A34">
        <w:rPr>
          <w:rFonts w:eastAsia="宋体"/>
          <w:strike/>
          <w:kern w:val="22"/>
          <w:sz w:val="24"/>
          <w:lang w:eastAsia="zh-CN"/>
        </w:rPr>
        <w:t>便</w:t>
      </w:r>
      <w:r w:rsidRPr="00AC3A34">
        <w:rPr>
          <w:rFonts w:eastAsia="宋体"/>
          <w:strike/>
          <w:kern w:val="22"/>
          <w:sz w:val="24"/>
          <w:lang w:eastAsia="zh-CN"/>
        </w:rPr>
        <w:t>​</w:t>
      </w:r>
      <w:r w:rsidRPr="00AC3A34">
        <w:rPr>
          <w:rFonts w:eastAsia="宋体"/>
          <w:strike/>
          <w:kern w:val="22"/>
          <w:sz w:val="24"/>
          <w:lang w:eastAsia="zh-CN"/>
        </w:rPr>
        <w:t>利</w:t>
      </w:r>
      <w:r w:rsidRPr="00AC3A34">
        <w:rPr>
          <w:rFonts w:eastAsia="宋体"/>
          <w:strike/>
          <w:kern w:val="22"/>
          <w:sz w:val="24"/>
          <w:lang w:eastAsia="zh-CN"/>
        </w:rPr>
        <w:t>​</w:t>
      </w:r>
      <w:r w:rsidRPr="00AC3A34">
        <w:rPr>
          <w:rFonts w:eastAsia="宋体"/>
          <w:strike/>
          <w:kern w:val="22"/>
          <w:sz w:val="24"/>
          <w:lang w:eastAsia="zh-CN"/>
        </w:rPr>
        <w:t>，</w:t>
      </w:r>
      <w:r w:rsidRPr="00AC3A34">
        <w:rPr>
          <w:rFonts w:eastAsia="宋体"/>
          <w:kern w:val="22"/>
          <w:sz w:val="24"/>
          <w:lang w:eastAsia="zh-CN"/>
        </w:rPr>
        <w:t>​</w:t>
      </w:r>
      <w:r w:rsidRPr="001C31AB">
        <w:rPr>
          <w:rFonts w:eastAsia="宋体"/>
          <w:strike/>
          <w:kern w:val="22"/>
          <w:sz w:val="24"/>
          <w:lang w:eastAsia="zh-CN"/>
        </w:rPr>
        <w:t>并</w:t>
      </w:r>
      <w:r w:rsidRPr="00AC3A34">
        <w:rPr>
          <w:rFonts w:eastAsia="宋体"/>
          <w:kern w:val="22"/>
          <w:sz w:val="24"/>
          <w:lang w:eastAsia="zh-CN"/>
        </w:rPr>
        <w:t>​</w:t>
      </w:r>
      <w:r w:rsidRPr="00AC3A34">
        <w:rPr>
          <w:rFonts w:eastAsia="宋体"/>
          <w:kern w:val="22"/>
          <w:sz w:val="24"/>
          <w:lang w:eastAsia="zh-CN"/>
        </w:rPr>
        <w:t>确</w:t>
      </w:r>
      <w:r w:rsidRPr="00AC3A34">
        <w:rPr>
          <w:rFonts w:eastAsia="宋体"/>
          <w:kern w:val="22"/>
          <w:sz w:val="24"/>
          <w:lang w:eastAsia="zh-CN"/>
        </w:rPr>
        <w:t>​</w:t>
      </w:r>
      <w:r w:rsidRPr="00AC3A34">
        <w:rPr>
          <w:rFonts w:eastAsia="宋体"/>
          <w:kern w:val="22"/>
          <w:sz w:val="24"/>
          <w:lang w:eastAsia="zh-CN"/>
        </w:rPr>
        <w:t>保</w:t>
      </w:r>
      <w:r w:rsidRPr="00AC3A34">
        <w:rPr>
          <w:rFonts w:eastAsia="宋体"/>
          <w:kern w:val="22"/>
          <w:sz w:val="24"/>
          <w:lang w:eastAsia="zh-CN"/>
        </w:rPr>
        <w:t>​</w:t>
      </w:r>
      <w:r w:rsidRPr="00AC3A34">
        <w:rPr>
          <w:rFonts w:eastAsia="宋体"/>
          <w:kern w:val="22"/>
          <w:sz w:val="24"/>
          <w:lang w:eastAsia="zh-CN"/>
        </w:rPr>
        <w:t>公</w:t>
      </w:r>
      <w:r w:rsidRPr="00AC3A34">
        <w:rPr>
          <w:rFonts w:eastAsia="宋体"/>
          <w:kern w:val="22"/>
          <w:sz w:val="24"/>
          <w:lang w:eastAsia="zh-CN"/>
        </w:rPr>
        <w:t>​</w:t>
      </w:r>
      <w:r w:rsidRPr="00AC3A34">
        <w:rPr>
          <w:rFonts w:eastAsia="宋体"/>
          <w:kern w:val="22"/>
          <w:sz w:val="24"/>
          <w:lang w:eastAsia="zh-CN"/>
        </w:rPr>
        <w:t>平</w:t>
      </w:r>
      <w:r w:rsidRPr="00AC3A34">
        <w:rPr>
          <w:rFonts w:eastAsia="宋体"/>
          <w:kern w:val="22"/>
          <w:sz w:val="24"/>
          <w:lang w:eastAsia="zh-CN"/>
        </w:rPr>
        <w:t>​</w:t>
      </w:r>
      <w:r w:rsidRPr="00AC3A34">
        <w:rPr>
          <w:rFonts w:eastAsia="宋体"/>
          <w:kern w:val="22"/>
          <w:sz w:val="24"/>
          <w:lang w:eastAsia="zh-CN"/>
        </w:rPr>
        <w:t>公</w:t>
      </w:r>
      <w:r w:rsidRPr="00AC3A34">
        <w:rPr>
          <w:rFonts w:eastAsia="宋体"/>
          <w:kern w:val="22"/>
          <w:sz w:val="24"/>
          <w:lang w:eastAsia="zh-CN"/>
        </w:rPr>
        <w:t>​</w:t>
      </w:r>
      <w:r w:rsidRPr="00AC3A34">
        <w:rPr>
          <w:rFonts w:eastAsia="宋体"/>
          <w:kern w:val="22"/>
          <w:sz w:val="24"/>
          <w:lang w:eastAsia="zh-CN"/>
        </w:rPr>
        <w:t>正</w:t>
      </w:r>
      <w:r w:rsidRPr="00AC3A34">
        <w:rPr>
          <w:rFonts w:eastAsia="宋体"/>
          <w:kern w:val="22"/>
          <w:sz w:val="24"/>
          <w:lang w:eastAsia="zh-CN"/>
        </w:rPr>
        <w:t>​</w:t>
      </w:r>
      <w:r w:rsidRPr="00AC3A34">
        <w:rPr>
          <w:rFonts w:eastAsia="宋体"/>
          <w:kern w:val="22"/>
          <w:sz w:val="24"/>
          <w:lang w:eastAsia="zh-CN"/>
        </w:rPr>
        <w:t>分</w:t>
      </w:r>
      <w:r w:rsidRPr="00AC3A34">
        <w:rPr>
          <w:rFonts w:eastAsia="宋体"/>
          <w:kern w:val="22"/>
          <w:sz w:val="24"/>
          <w:lang w:eastAsia="zh-CN"/>
        </w:rPr>
        <w:t>​</w:t>
      </w:r>
      <w:r w:rsidRPr="00AC3A34">
        <w:rPr>
          <w:rFonts w:eastAsia="宋体"/>
          <w:kern w:val="22"/>
          <w:sz w:val="24"/>
          <w:lang w:eastAsia="zh-CN"/>
        </w:rPr>
        <w:t>享</w:t>
      </w:r>
      <w:r w:rsidRPr="00AC3A34">
        <w:rPr>
          <w:rFonts w:eastAsia="宋体"/>
          <w:kern w:val="22"/>
          <w:sz w:val="24"/>
          <w:lang w:eastAsia="zh-CN"/>
        </w:rPr>
        <w:t>​</w:t>
      </w:r>
      <w:r w:rsidRPr="00AC3A34">
        <w:rPr>
          <w:rFonts w:eastAsia="宋体"/>
          <w:kern w:val="22"/>
          <w:sz w:val="24"/>
          <w:lang w:eastAsia="zh-CN"/>
        </w:rPr>
        <w:t>通</w:t>
      </w:r>
      <w:r w:rsidRPr="00AC3A34">
        <w:rPr>
          <w:rFonts w:eastAsia="宋体"/>
          <w:kern w:val="22"/>
          <w:sz w:val="24"/>
          <w:lang w:eastAsia="zh-CN"/>
        </w:rPr>
        <w:t>​</w:t>
      </w:r>
      <w:r w:rsidRPr="00AC3A34">
        <w:rPr>
          <w:rFonts w:eastAsia="宋体"/>
          <w:kern w:val="22"/>
          <w:sz w:val="24"/>
          <w:lang w:eastAsia="zh-CN"/>
        </w:rPr>
        <w:t>过</w:t>
      </w:r>
      <w:r w:rsidRPr="00AC3A34">
        <w:rPr>
          <w:rFonts w:eastAsia="宋体"/>
          <w:kern w:val="22"/>
          <w:sz w:val="24"/>
          <w:lang w:eastAsia="zh-CN"/>
        </w:rPr>
        <w:t>​</w:t>
      </w:r>
      <w:r w:rsidRPr="001C31AB">
        <w:rPr>
          <w:rFonts w:eastAsia="宋体"/>
          <w:b/>
          <w:bCs/>
          <w:kern w:val="22"/>
          <w:sz w:val="24"/>
          <w:lang w:eastAsia="zh-CN"/>
        </w:rPr>
        <w:t>利</w:t>
      </w:r>
      <w:r w:rsidRPr="001C31AB">
        <w:rPr>
          <w:rFonts w:eastAsia="宋体"/>
          <w:b/>
          <w:bCs/>
          <w:kern w:val="22"/>
          <w:sz w:val="24"/>
          <w:lang w:eastAsia="zh-CN"/>
        </w:rPr>
        <w:t>​</w:t>
      </w:r>
      <w:r w:rsidRPr="001C31AB">
        <w:rPr>
          <w:rFonts w:eastAsia="宋体"/>
          <w:b/>
          <w:bCs/>
          <w:kern w:val="22"/>
          <w:sz w:val="24"/>
          <w:lang w:eastAsia="zh-CN"/>
        </w:rPr>
        <w:t>用</w:t>
      </w:r>
      <w:r w:rsidRPr="001C31AB">
        <w:rPr>
          <w:rFonts w:eastAsia="宋体"/>
          <w:b/>
          <w:bCs/>
          <w:kern w:val="22"/>
          <w:sz w:val="24"/>
          <w:lang w:eastAsia="zh-CN"/>
        </w:rPr>
        <w:t>​</w:t>
      </w:r>
      <w:r w:rsidRPr="00AC3A34">
        <w:rPr>
          <w:rFonts w:eastAsia="宋体"/>
          <w:b/>
          <w:bCs/>
          <w:kern w:val="22"/>
          <w:sz w:val="24"/>
          <w:lang w:eastAsia="zh-CN"/>
        </w:rPr>
        <w:t>有关</w:t>
      </w:r>
      <w:r w:rsidRPr="00AC3A34">
        <w:rPr>
          <w:rFonts w:eastAsia="宋体"/>
          <w:kern w:val="22"/>
          <w:sz w:val="24"/>
          <w:lang w:eastAsia="zh-CN"/>
        </w:rPr>
        <w:t>遗</w:t>
      </w:r>
      <w:r w:rsidRPr="00AC3A34">
        <w:rPr>
          <w:rFonts w:eastAsia="宋体"/>
          <w:kern w:val="22"/>
          <w:sz w:val="24"/>
          <w:lang w:eastAsia="zh-CN"/>
        </w:rPr>
        <w:t>​</w:t>
      </w:r>
      <w:r w:rsidRPr="00AC3A34">
        <w:rPr>
          <w:rFonts w:eastAsia="宋体"/>
          <w:kern w:val="22"/>
          <w:sz w:val="24"/>
          <w:lang w:eastAsia="zh-CN"/>
        </w:rPr>
        <w:t>传</w:t>
      </w:r>
      <w:r w:rsidRPr="00AC3A34">
        <w:rPr>
          <w:rFonts w:eastAsia="宋体"/>
          <w:kern w:val="22"/>
          <w:sz w:val="24"/>
          <w:lang w:eastAsia="zh-CN"/>
        </w:rPr>
        <w:t>​</w:t>
      </w:r>
      <w:r w:rsidRPr="00AC3A34">
        <w:rPr>
          <w:rFonts w:eastAsia="宋体"/>
          <w:kern w:val="22"/>
          <w:sz w:val="24"/>
          <w:lang w:eastAsia="zh-CN"/>
        </w:rPr>
        <w:t>资</w:t>
      </w:r>
      <w:r w:rsidRPr="00AC3A34">
        <w:rPr>
          <w:rFonts w:eastAsia="宋体"/>
          <w:kern w:val="22"/>
          <w:sz w:val="24"/>
          <w:lang w:eastAsia="zh-CN"/>
        </w:rPr>
        <w:t>​</w:t>
      </w:r>
      <w:r w:rsidRPr="00AC3A34">
        <w:rPr>
          <w:rFonts w:eastAsia="宋体"/>
          <w:kern w:val="22"/>
          <w:sz w:val="24"/>
          <w:lang w:eastAsia="zh-CN"/>
        </w:rPr>
        <w:t>源</w:t>
      </w:r>
      <w:r w:rsidRPr="00AC3A34">
        <w:rPr>
          <w:rFonts w:eastAsia="宋体"/>
          <w:b/>
          <w:bCs/>
          <w:kern w:val="22"/>
          <w:sz w:val="24"/>
          <w:lang w:eastAsia="zh-CN"/>
        </w:rPr>
        <w:t>的</w:t>
      </w:r>
      <w:r w:rsidRPr="00AC3A34">
        <w:rPr>
          <w:rFonts w:eastAsia="宋体"/>
          <w:strike/>
          <w:kern w:val="22"/>
          <w:sz w:val="24"/>
          <w:lang w:eastAsia="zh-CN"/>
        </w:rPr>
        <w:t>​</w:t>
      </w:r>
      <w:r w:rsidRPr="00AC3A34">
        <w:rPr>
          <w:rFonts w:eastAsia="宋体"/>
          <w:strike/>
          <w:kern w:val="22"/>
          <w:sz w:val="24"/>
          <w:lang w:eastAsia="zh-CN"/>
        </w:rPr>
        <w:t>以</w:t>
      </w:r>
      <w:r w:rsidRPr="00AC3A34">
        <w:rPr>
          <w:rFonts w:eastAsia="宋体"/>
          <w:strike/>
          <w:kern w:val="22"/>
          <w:sz w:val="24"/>
          <w:lang w:eastAsia="zh-CN"/>
        </w:rPr>
        <w:t>​</w:t>
      </w:r>
      <w:r w:rsidRPr="00AC3A34">
        <w:rPr>
          <w:rFonts w:eastAsia="宋体"/>
          <w:strike/>
          <w:kern w:val="22"/>
          <w:sz w:val="24"/>
          <w:lang w:eastAsia="zh-CN"/>
        </w:rPr>
        <w:t>及</w:t>
      </w:r>
      <w:r w:rsidRPr="00AC3A34">
        <w:rPr>
          <w:rFonts w:eastAsia="宋体"/>
          <w:strike/>
          <w:kern w:val="22"/>
          <w:sz w:val="24"/>
          <w:lang w:eastAsia="zh-CN"/>
        </w:rPr>
        <w:t>​</w:t>
      </w:r>
      <w:r w:rsidRPr="00AC3A34">
        <w:rPr>
          <w:rFonts w:eastAsia="宋体"/>
          <w:strike/>
          <w:kern w:val="22"/>
          <w:sz w:val="24"/>
          <w:lang w:eastAsia="zh-CN"/>
        </w:rPr>
        <w:t>在</w:t>
      </w:r>
      <w:r w:rsidRPr="00AC3A34">
        <w:rPr>
          <w:rFonts w:eastAsia="宋体"/>
          <w:strike/>
          <w:kern w:val="22"/>
          <w:sz w:val="24"/>
          <w:lang w:eastAsia="zh-CN"/>
        </w:rPr>
        <w:t>​</w:t>
      </w:r>
      <w:r w:rsidRPr="00AC3A34">
        <w:rPr>
          <w:rFonts w:eastAsia="宋体"/>
          <w:strike/>
          <w:kern w:val="22"/>
          <w:sz w:val="24"/>
          <w:lang w:eastAsia="zh-CN"/>
        </w:rPr>
        <w:t>适</w:t>
      </w:r>
      <w:r w:rsidRPr="00AC3A34">
        <w:rPr>
          <w:rFonts w:eastAsia="宋体"/>
          <w:strike/>
          <w:kern w:val="22"/>
          <w:sz w:val="24"/>
          <w:lang w:eastAsia="zh-CN"/>
        </w:rPr>
        <w:t>​</w:t>
      </w:r>
      <w:r w:rsidRPr="00AC3A34">
        <w:rPr>
          <w:rFonts w:eastAsia="宋体"/>
          <w:strike/>
          <w:kern w:val="22"/>
          <w:sz w:val="24"/>
          <w:lang w:eastAsia="zh-CN"/>
        </w:rPr>
        <w:t>用</w:t>
      </w:r>
      <w:r w:rsidRPr="00AC3A34">
        <w:rPr>
          <w:rFonts w:eastAsia="宋体"/>
          <w:strike/>
          <w:kern w:val="22"/>
          <w:sz w:val="24"/>
          <w:lang w:eastAsia="zh-CN"/>
        </w:rPr>
        <w:t>​</w:t>
      </w:r>
      <w:r w:rsidRPr="00AC3A34">
        <w:rPr>
          <w:rFonts w:eastAsia="宋体"/>
          <w:strike/>
          <w:kern w:val="22"/>
          <w:sz w:val="24"/>
          <w:lang w:eastAsia="zh-CN"/>
        </w:rPr>
        <w:t>情</w:t>
      </w:r>
      <w:r w:rsidRPr="00AC3A34">
        <w:rPr>
          <w:rFonts w:eastAsia="宋体"/>
          <w:strike/>
          <w:kern w:val="22"/>
          <w:sz w:val="24"/>
          <w:lang w:eastAsia="zh-CN"/>
        </w:rPr>
        <w:t>​</w:t>
      </w:r>
      <w:r w:rsidRPr="00AC3A34">
        <w:rPr>
          <w:rFonts w:eastAsia="宋体"/>
          <w:strike/>
          <w:kern w:val="22"/>
          <w:sz w:val="24"/>
          <w:lang w:eastAsia="zh-CN"/>
        </w:rPr>
        <w:t>况</w:t>
      </w:r>
      <w:r w:rsidRPr="00AC3A34">
        <w:rPr>
          <w:rFonts w:eastAsia="宋体"/>
          <w:strike/>
          <w:kern w:val="22"/>
          <w:sz w:val="24"/>
          <w:lang w:eastAsia="zh-CN"/>
        </w:rPr>
        <w:t>​</w:t>
      </w:r>
      <w:r w:rsidRPr="00AC3A34">
        <w:rPr>
          <w:rFonts w:eastAsia="宋体"/>
          <w:strike/>
          <w:kern w:val="22"/>
          <w:sz w:val="24"/>
          <w:lang w:eastAsia="zh-CN"/>
        </w:rPr>
        <w:t>下</w:t>
      </w:r>
      <w:r w:rsidRPr="00AC3A34">
        <w:rPr>
          <w:rFonts w:eastAsia="宋体"/>
          <w:strike/>
          <w:kern w:val="22"/>
          <w:sz w:val="24"/>
          <w:lang w:eastAsia="zh-CN"/>
        </w:rPr>
        <w:t>​</w:t>
      </w:r>
      <w:r w:rsidRPr="00AC3A34">
        <w:rPr>
          <w:rFonts w:eastAsia="宋体"/>
          <w:strike/>
          <w:kern w:val="22"/>
          <w:sz w:val="24"/>
          <w:lang w:eastAsia="zh-CN"/>
        </w:rPr>
        <w:t>利</w:t>
      </w:r>
      <w:r w:rsidRPr="00AC3A34">
        <w:rPr>
          <w:rFonts w:eastAsia="宋体"/>
          <w:strike/>
          <w:kern w:val="22"/>
          <w:sz w:val="24"/>
          <w:lang w:eastAsia="zh-CN"/>
        </w:rPr>
        <w:t>​</w:t>
      </w:r>
      <w:r w:rsidRPr="00AC3A34">
        <w:rPr>
          <w:rFonts w:eastAsia="宋体"/>
          <w:strike/>
          <w:kern w:val="22"/>
          <w:sz w:val="24"/>
          <w:lang w:eastAsia="zh-CN"/>
        </w:rPr>
        <w:t>用</w:t>
      </w:r>
      <w:r w:rsidRPr="00AC3A34">
        <w:rPr>
          <w:rFonts w:eastAsia="宋体"/>
          <w:strike/>
          <w:kern w:val="22"/>
          <w:sz w:val="24"/>
          <w:lang w:eastAsia="zh-CN"/>
        </w:rPr>
        <w:t>​</w:t>
      </w:r>
      <w:r w:rsidRPr="00AC3A34">
        <w:rPr>
          <w:rFonts w:eastAsia="宋体"/>
          <w:strike/>
          <w:kern w:val="22"/>
          <w:sz w:val="24"/>
          <w:lang w:eastAsia="zh-CN"/>
        </w:rPr>
        <w:t>相</w:t>
      </w:r>
      <w:r w:rsidRPr="00AC3A34">
        <w:rPr>
          <w:rFonts w:eastAsia="宋体"/>
          <w:strike/>
          <w:kern w:val="22"/>
          <w:sz w:val="24"/>
          <w:lang w:eastAsia="zh-CN"/>
        </w:rPr>
        <w:t>​</w:t>
      </w:r>
      <w:r w:rsidRPr="00AC3A34">
        <w:rPr>
          <w:rFonts w:eastAsia="宋体"/>
          <w:strike/>
          <w:kern w:val="22"/>
          <w:sz w:val="24"/>
          <w:lang w:eastAsia="zh-CN"/>
        </w:rPr>
        <w:t>关</w:t>
      </w:r>
      <w:r w:rsidRPr="001C31AB">
        <w:rPr>
          <w:rFonts w:eastAsia="宋体"/>
          <w:b/>
          <w:bCs/>
          <w:kern w:val="22"/>
          <w:sz w:val="24"/>
          <w:lang w:eastAsia="zh-CN"/>
        </w:rPr>
        <w:t>​</w:t>
      </w:r>
      <w:r w:rsidRPr="001C31AB">
        <w:rPr>
          <w:rFonts w:eastAsia="宋体"/>
          <w:b/>
          <w:bCs/>
          <w:kern w:val="22"/>
          <w:sz w:val="24"/>
          <w:lang w:eastAsia="zh-CN"/>
        </w:rPr>
        <w:t>传</w:t>
      </w:r>
      <w:r w:rsidRPr="001C31AB">
        <w:rPr>
          <w:rFonts w:eastAsia="宋体"/>
          <w:b/>
          <w:bCs/>
          <w:kern w:val="22"/>
          <w:sz w:val="24"/>
          <w:lang w:eastAsia="zh-CN"/>
        </w:rPr>
        <w:t>​</w:t>
      </w:r>
      <w:r w:rsidRPr="001C31AB">
        <w:rPr>
          <w:rFonts w:eastAsia="宋体"/>
          <w:b/>
          <w:bCs/>
          <w:kern w:val="22"/>
          <w:sz w:val="24"/>
          <w:lang w:eastAsia="zh-CN"/>
        </w:rPr>
        <w:t>统</w:t>
      </w:r>
      <w:r w:rsidRPr="001C31AB">
        <w:rPr>
          <w:rFonts w:eastAsia="宋体"/>
          <w:b/>
          <w:bCs/>
          <w:kern w:val="22"/>
          <w:sz w:val="24"/>
          <w:lang w:eastAsia="zh-CN"/>
        </w:rPr>
        <w:t>​</w:t>
      </w:r>
      <w:r w:rsidRPr="001C31AB">
        <w:rPr>
          <w:rFonts w:eastAsia="宋体"/>
          <w:b/>
          <w:bCs/>
          <w:kern w:val="22"/>
          <w:sz w:val="24"/>
          <w:lang w:eastAsia="zh-CN"/>
        </w:rPr>
        <w:t>知</w:t>
      </w:r>
      <w:r w:rsidRPr="001C31AB">
        <w:rPr>
          <w:rFonts w:eastAsia="宋体"/>
          <w:b/>
          <w:bCs/>
          <w:kern w:val="22"/>
          <w:sz w:val="24"/>
          <w:lang w:eastAsia="zh-CN"/>
        </w:rPr>
        <w:t>​</w:t>
      </w:r>
      <w:r w:rsidRPr="001C31AB">
        <w:rPr>
          <w:rFonts w:eastAsia="宋体"/>
          <w:b/>
          <w:bCs/>
          <w:kern w:val="22"/>
          <w:sz w:val="24"/>
          <w:lang w:eastAsia="zh-CN"/>
        </w:rPr>
        <w:t>识</w:t>
      </w:r>
      <w:r w:rsidRPr="00AC3A34">
        <w:rPr>
          <w:rFonts w:eastAsia="宋体"/>
          <w:kern w:val="22"/>
          <w:sz w:val="24"/>
          <w:lang w:eastAsia="zh-CN"/>
        </w:rPr>
        <w:t>​</w:t>
      </w:r>
      <w:r w:rsidRPr="00AC3A34">
        <w:rPr>
          <w:rFonts w:eastAsia="宋体"/>
          <w:kern w:val="22"/>
          <w:sz w:val="24"/>
          <w:lang w:eastAsia="zh-CN"/>
        </w:rPr>
        <w:t>所</w:t>
      </w:r>
      <w:r w:rsidRPr="00AC3A34">
        <w:rPr>
          <w:rFonts w:eastAsia="宋体"/>
          <w:kern w:val="22"/>
          <w:sz w:val="24"/>
          <w:lang w:eastAsia="zh-CN"/>
        </w:rPr>
        <w:t>​</w:t>
      </w:r>
      <w:r w:rsidRPr="00AC3A34">
        <w:rPr>
          <w:rFonts w:eastAsia="宋体"/>
          <w:kern w:val="22"/>
          <w:sz w:val="24"/>
          <w:lang w:eastAsia="zh-CN"/>
        </w:rPr>
        <w:t>产</w:t>
      </w:r>
      <w:r w:rsidRPr="00AC3A34">
        <w:rPr>
          <w:rFonts w:eastAsia="宋体"/>
          <w:kern w:val="22"/>
          <w:sz w:val="24"/>
          <w:lang w:eastAsia="zh-CN"/>
        </w:rPr>
        <w:t>​</w:t>
      </w:r>
      <w:r w:rsidRPr="00AC3A34">
        <w:rPr>
          <w:rFonts w:eastAsia="宋体"/>
          <w:kern w:val="22"/>
          <w:sz w:val="24"/>
          <w:lang w:eastAsia="zh-CN"/>
        </w:rPr>
        <w:t>生</w:t>
      </w:r>
      <w:r w:rsidRPr="00AC3A34">
        <w:rPr>
          <w:rFonts w:eastAsia="宋体"/>
          <w:kern w:val="22"/>
          <w:sz w:val="24"/>
          <w:lang w:eastAsia="zh-CN"/>
        </w:rPr>
        <w:t>​</w:t>
      </w:r>
      <w:r w:rsidRPr="00AC3A34">
        <w:rPr>
          <w:rFonts w:eastAsia="宋体"/>
          <w:kern w:val="22"/>
          <w:sz w:val="24"/>
          <w:lang w:eastAsia="zh-CN"/>
        </w:rPr>
        <w:t>的</w:t>
      </w:r>
      <w:r w:rsidRPr="00AC3A34">
        <w:rPr>
          <w:rFonts w:eastAsia="宋体"/>
          <w:kern w:val="22"/>
          <w:sz w:val="24"/>
          <w:lang w:eastAsia="zh-CN"/>
        </w:rPr>
        <w:t>​</w:t>
      </w:r>
      <w:r w:rsidRPr="00AC3A34">
        <w:rPr>
          <w:rFonts w:eastAsia="宋体"/>
          <w:kern w:val="22"/>
          <w:sz w:val="24"/>
          <w:lang w:eastAsia="zh-CN"/>
        </w:rPr>
        <w:t>惠</w:t>
      </w:r>
      <w:r w:rsidRPr="00AC3A34">
        <w:rPr>
          <w:rFonts w:eastAsia="宋体"/>
          <w:kern w:val="22"/>
          <w:sz w:val="24"/>
          <w:lang w:eastAsia="zh-CN"/>
        </w:rPr>
        <w:t>​</w:t>
      </w:r>
      <w:r w:rsidRPr="00AC3A34">
        <w:rPr>
          <w:rFonts w:eastAsia="宋体"/>
          <w:kern w:val="22"/>
          <w:sz w:val="24"/>
          <w:lang w:eastAsia="zh-CN"/>
        </w:rPr>
        <w:t>益</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包</w:t>
      </w:r>
      <w:r w:rsidRPr="00AC3A34">
        <w:rPr>
          <w:rFonts w:eastAsia="宋体"/>
          <w:kern w:val="22"/>
          <w:sz w:val="24"/>
          <w:lang w:eastAsia="zh-CN"/>
        </w:rPr>
        <w:t>​</w:t>
      </w:r>
      <w:r w:rsidRPr="00AC3A34">
        <w:rPr>
          <w:rFonts w:eastAsia="宋体"/>
          <w:kern w:val="22"/>
          <w:sz w:val="24"/>
          <w:lang w:eastAsia="zh-CN"/>
        </w:rPr>
        <w:t>括</w:t>
      </w:r>
      <w:r w:rsidRPr="00AC3A34">
        <w:rPr>
          <w:rFonts w:eastAsia="宋体"/>
          <w:kern w:val="22"/>
          <w:sz w:val="24"/>
          <w:lang w:eastAsia="zh-CN"/>
        </w:rPr>
        <w:t>​</w:t>
      </w:r>
      <w:r w:rsidRPr="00AC3A34">
        <w:rPr>
          <w:rFonts w:eastAsia="宋体"/>
          <w:kern w:val="22"/>
          <w:sz w:val="24"/>
          <w:lang w:eastAsia="zh-CN"/>
        </w:rPr>
        <w:t>通</w:t>
      </w:r>
      <w:r w:rsidRPr="00AC3A34">
        <w:rPr>
          <w:rFonts w:eastAsia="宋体"/>
          <w:kern w:val="22"/>
          <w:sz w:val="24"/>
          <w:lang w:eastAsia="zh-CN"/>
        </w:rPr>
        <w:t>​</w:t>
      </w:r>
      <w:r w:rsidRPr="00AC3A34">
        <w:rPr>
          <w:rFonts w:eastAsia="宋体"/>
          <w:kern w:val="22"/>
          <w:sz w:val="24"/>
          <w:lang w:eastAsia="zh-CN"/>
        </w:rPr>
        <w:t>过</w:t>
      </w:r>
      <w:r w:rsidRPr="00AC3A34">
        <w:rPr>
          <w:rFonts w:eastAsia="宋体"/>
          <w:kern w:val="22"/>
          <w:sz w:val="24"/>
          <w:lang w:eastAsia="zh-CN"/>
        </w:rPr>
        <w:t>​</w:t>
      </w:r>
      <w:r w:rsidRPr="00AC3A34">
        <w:rPr>
          <w:rFonts w:eastAsia="宋体"/>
          <w:kern w:val="22"/>
          <w:sz w:val="24"/>
          <w:lang w:eastAsia="zh-CN"/>
        </w:rPr>
        <w:t>共</w:t>
      </w:r>
      <w:r w:rsidRPr="00AC3A34">
        <w:rPr>
          <w:rFonts w:eastAsia="宋体"/>
          <w:kern w:val="22"/>
          <w:sz w:val="24"/>
          <w:lang w:eastAsia="zh-CN"/>
        </w:rPr>
        <w:t>​</w:t>
      </w:r>
      <w:r w:rsidRPr="00AC3A34">
        <w:rPr>
          <w:rFonts w:eastAsia="宋体"/>
          <w:kern w:val="22"/>
          <w:sz w:val="24"/>
          <w:lang w:eastAsia="zh-CN"/>
        </w:rPr>
        <w:t>同</w:t>
      </w:r>
      <w:r w:rsidRPr="00AC3A34">
        <w:rPr>
          <w:rFonts w:eastAsia="宋体"/>
          <w:kern w:val="22"/>
          <w:sz w:val="24"/>
          <w:lang w:eastAsia="zh-CN"/>
        </w:rPr>
        <w:t>​</w:t>
      </w:r>
      <w:r w:rsidRPr="00AC3A34">
        <w:rPr>
          <w:rFonts w:eastAsia="宋体"/>
          <w:kern w:val="22"/>
          <w:sz w:val="24"/>
          <w:lang w:eastAsia="zh-CN"/>
        </w:rPr>
        <w:t>商</w:t>
      </w:r>
      <w:r w:rsidRPr="00AC3A34">
        <w:rPr>
          <w:rFonts w:eastAsia="宋体"/>
          <w:kern w:val="22"/>
          <w:sz w:val="24"/>
          <w:lang w:eastAsia="zh-CN"/>
        </w:rPr>
        <w:t>​</w:t>
      </w:r>
      <w:r w:rsidRPr="00AC3A34">
        <w:rPr>
          <w:rFonts w:eastAsia="宋体"/>
          <w:kern w:val="22"/>
          <w:sz w:val="24"/>
          <w:lang w:eastAsia="zh-CN"/>
        </w:rPr>
        <w:t>定</w:t>
      </w:r>
      <w:r w:rsidRPr="00AC3A34">
        <w:rPr>
          <w:rFonts w:eastAsia="宋体"/>
          <w:kern w:val="22"/>
          <w:sz w:val="24"/>
          <w:lang w:eastAsia="zh-CN"/>
        </w:rPr>
        <w:t>​</w:t>
      </w:r>
      <w:r w:rsidRPr="00AC3A34">
        <w:rPr>
          <w:rFonts w:eastAsia="宋体"/>
          <w:kern w:val="22"/>
          <w:sz w:val="24"/>
          <w:lang w:eastAsia="zh-CN"/>
        </w:rPr>
        <w:t>条</w:t>
      </w:r>
      <w:r w:rsidRPr="00AC3A34">
        <w:rPr>
          <w:rFonts w:eastAsia="宋体"/>
          <w:kern w:val="22"/>
          <w:sz w:val="24"/>
          <w:lang w:eastAsia="zh-CN"/>
        </w:rPr>
        <w:t>​</w:t>
      </w:r>
      <w:r w:rsidRPr="00AC3A34">
        <w:rPr>
          <w:rFonts w:eastAsia="宋体"/>
          <w:kern w:val="22"/>
          <w:sz w:val="24"/>
          <w:lang w:eastAsia="zh-CN"/>
        </w:rPr>
        <w:t>件</w:t>
      </w:r>
      <w:r w:rsidRPr="00AC3A34">
        <w:rPr>
          <w:rFonts w:eastAsia="宋体"/>
          <w:kern w:val="22"/>
          <w:sz w:val="24"/>
          <w:lang w:eastAsia="zh-CN"/>
        </w:rPr>
        <w:t>​</w:t>
      </w:r>
      <w:r w:rsidRPr="00AC3A34">
        <w:rPr>
          <w:rFonts w:eastAsia="宋体"/>
          <w:kern w:val="22"/>
          <w:sz w:val="24"/>
          <w:lang w:eastAsia="zh-CN"/>
        </w:rPr>
        <w:t>和</w:t>
      </w:r>
      <w:r w:rsidRPr="00AC3A34">
        <w:rPr>
          <w:rFonts w:eastAsia="宋体"/>
          <w:kern w:val="22"/>
          <w:sz w:val="24"/>
          <w:lang w:eastAsia="zh-CN"/>
        </w:rPr>
        <w:t>​</w:t>
      </w:r>
      <w:r w:rsidRPr="00AC3A34">
        <w:rPr>
          <w:rFonts w:eastAsia="宋体"/>
          <w:kern w:val="22"/>
          <w:sz w:val="24"/>
          <w:lang w:eastAsia="zh-CN"/>
        </w:rPr>
        <w:t>事</w:t>
      </w:r>
      <w:r w:rsidRPr="00AC3A34">
        <w:rPr>
          <w:rFonts w:eastAsia="宋体"/>
          <w:kern w:val="22"/>
          <w:sz w:val="24"/>
          <w:lang w:eastAsia="zh-CN"/>
        </w:rPr>
        <w:t>​</w:t>
      </w:r>
      <w:r w:rsidRPr="00AC3A34">
        <w:rPr>
          <w:rFonts w:eastAsia="宋体"/>
          <w:kern w:val="22"/>
          <w:sz w:val="24"/>
          <w:lang w:eastAsia="zh-CN"/>
        </w:rPr>
        <w:t>先</w:t>
      </w:r>
      <w:r w:rsidRPr="00AC3A34">
        <w:rPr>
          <w:rFonts w:eastAsia="宋体"/>
          <w:kern w:val="22"/>
          <w:sz w:val="24"/>
          <w:lang w:eastAsia="zh-CN"/>
        </w:rPr>
        <w:t>​</w:t>
      </w:r>
      <w:r w:rsidRPr="00AC3A34">
        <w:rPr>
          <w:rFonts w:eastAsia="宋体"/>
          <w:kern w:val="22"/>
          <w:sz w:val="24"/>
          <w:lang w:eastAsia="zh-CN"/>
        </w:rPr>
        <w:t>知</w:t>
      </w:r>
      <w:r w:rsidRPr="00AC3A34">
        <w:rPr>
          <w:rFonts w:eastAsia="宋体"/>
          <w:kern w:val="22"/>
          <w:sz w:val="24"/>
          <w:lang w:eastAsia="zh-CN"/>
        </w:rPr>
        <w:t>​</w:t>
      </w:r>
      <w:r w:rsidRPr="00AC3A34">
        <w:rPr>
          <w:rFonts w:eastAsia="宋体"/>
          <w:kern w:val="22"/>
          <w:sz w:val="24"/>
          <w:lang w:eastAsia="zh-CN"/>
        </w:rPr>
        <w:t>情</w:t>
      </w:r>
      <w:r w:rsidRPr="00AC3A34">
        <w:rPr>
          <w:rFonts w:eastAsia="宋体"/>
          <w:kern w:val="22"/>
          <w:sz w:val="24"/>
          <w:lang w:eastAsia="zh-CN"/>
        </w:rPr>
        <w:t>​</w:t>
      </w:r>
      <w:r w:rsidRPr="00AC3A34">
        <w:rPr>
          <w:rFonts w:eastAsia="宋体"/>
          <w:kern w:val="22"/>
          <w:sz w:val="24"/>
          <w:lang w:eastAsia="zh-CN"/>
        </w:rPr>
        <w:t>同</w:t>
      </w:r>
      <w:r w:rsidRPr="00AC3A34">
        <w:rPr>
          <w:rFonts w:eastAsia="宋体"/>
          <w:kern w:val="22"/>
          <w:sz w:val="24"/>
          <w:lang w:eastAsia="zh-CN"/>
        </w:rPr>
        <w:t>​</w:t>
      </w:r>
      <w:r w:rsidRPr="00AC3A34">
        <w:rPr>
          <w:rFonts w:eastAsia="宋体"/>
          <w:kern w:val="22"/>
          <w:sz w:val="24"/>
          <w:lang w:eastAsia="zh-CN"/>
        </w:rPr>
        <w:t>意</w:t>
      </w:r>
      <w:r w:rsidRPr="00AC3A34">
        <w:rPr>
          <w:rFonts w:eastAsia="宋体"/>
          <w:kern w:val="22"/>
          <w:sz w:val="24"/>
          <w:lang w:eastAsia="zh-CN"/>
        </w:rPr>
        <w:t>​</w:t>
      </w:r>
      <w:r w:rsidRPr="00AC3A34">
        <w:rPr>
          <w:rFonts w:eastAsia="宋体"/>
          <w:kern w:val="22"/>
          <w:sz w:val="24"/>
          <w:lang w:eastAsia="zh-CN"/>
        </w:rPr>
        <w:t>来</w:t>
      </w:r>
      <w:r w:rsidRPr="00AC3A34">
        <w:rPr>
          <w:rFonts w:eastAsia="宋体"/>
          <w:kern w:val="22"/>
          <w:sz w:val="24"/>
          <w:lang w:eastAsia="zh-CN"/>
        </w:rPr>
        <w:t>​</w:t>
      </w:r>
      <w:r w:rsidRPr="00AC3A34">
        <w:rPr>
          <w:rFonts w:eastAsia="宋体"/>
          <w:kern w:val="22"/>
          <w:sz w:val="24"/>
          <w:lang w:eastAsia="zh-CN"/>
        </w:rPr>
        <w:t>这</w:t>
      </w:r>
      <w:r w:rsidRPr="00AC3A34">
        <w:rPr>
          <w:rFonts w:eastAsia="宋体"/>
          <w:kern w:val="22"/>
          <w:sz w:val="24"/>
          <w:lang w:eastAsia="zh-CN"/>
        </w:rPr>
        <w:t>​</w:t>
      </w:r>
      <w:r w:rsidRPr="00AC3A34">
        <w:rPr>
          <w:rFonts w:eastAsia="宋体"/>
          <w:kern w:val="22"/>
          <w:sz w:val="24"/>
          <w:lang w:eastAsia="zh-CN"/>
        </w:rPr>
        <w:t>样</w:t>
      </w:r>
      <w:r w:rsidRPr="00AC3A34">
        <w:rPr>
          <w:rFonts w:eastAsia="宋体"/>
          <w:kern w:val="22"/>
          <w:sz w:val="24"/>
          <w:lang w:eastAsia="zh-CN"/>
        </w:rPr>
        <w:t>​</w:t>
      </w:r>
      <w:r w:rsidRPr="00AC3A34">
        <w:rPr>
          <w:rFonts w:eastAsia="宋体"/>
          <w:kern w:val="22"/>
          <w:sz w:val="24"/>
          <w:lang w:eastAsia="zh-CN"/>
        </w:rPr>
        <w:t>做</w:t>
      </w:r>
      <w:r w:rsidRPr="00AC3A34">
        <w:rPr>
          <w:rFonts w:eastAsia="宋体"/>
          <w:kern w:val="22"/>
          <w:sz w:val="24"/>
          <w:lang w:eastAsia="zh-CN"/>
        </w:rPr>
        <w:t>​</w:t>
      </w:r>
      <w:r w:rsidRPr="00AC3A34">
        <w:rPr>
          <w:rFonts w:eastAsia="宋体"/>
          <w:kern w:val="22"/>
          <w:sz w:val="24"/>
          <w:lang w:eastAsia="zh-CN"/>
        </w:rPr>
        <w:t>。。</w:t>
      </w:r>
    </w:p>
    <w:p w14:paraId="5040C334" w14:textId="77777777" w:rsidR="005A2739" w:rsidRPr="00AC3A34" w:rsidRDefault="005A2739" w:rsidP="00B021C6">
      <w:pPr>
        <w:pBdr>
          <w:top w:val="dashed" w:sz="4" w:space="1" w:color="auto"/>
          <w:left w:val="dashed" w:sz="4" w:space="4" w:color="auto"/>
          <w:bottom w:val="dashed" w:sz="4" w:space="1" w:color="auto"/>
          <w:right w:val="dashed" w:sz="4" w:space="4" w:color="auto"/>
        </w:pBdr>
        <w:overflowPunct w:val="0"/>
        <w:spacing w:before="120" w:after="120" w:line="240" w:lineRule="atLeast"/>
        <w:rPr>
          <w:rFonts w:eastAsia="宋体"/>
          <w:kern w:val="22"/>
          <w:sz w:val="24"/>
          <w:lang w:eastAsia="zh-CN"/>
        </w:rPr>
      </w:pPr>
      <w:r w:rsidRPr="00AC3A34">
        <w:rPr>
          <w:rFonts w:eastAsia="宋体"/>
          <w:kern w:val="22"/>
          <w:sz w:val="24"/>
          <w:lang w:eastAsia="zh-CN"/>
        </w:rPr>
        <w:t>3.</w:t>
      </w:r>
      <w:r w:rsidRPr="00AC3A34">
        <w:rPr>
          <w:color w:val="000080"/>
          <w:shd w:val="clear" w:color="auto" w:fill="FFFFFF"/>
          <w:lang w:eastAsia="zh-CN"/>
        </w:rPr>
        <w:t xml:space="preserve"> </w:t>
      </w:r>
      <w:r w:rsidRPr="00AC3A34">
        <w:rPr>
          <w:rFonts w:eastAsia="宋体"/>
          <w:kern w:val="22"/>
          <w:sz w:val="24"/>
          <w:lang w:eastAsia="zh-CN"/>
        </w:rPr>
        <w:t>​</w:t>
      </w:r>
      <w:r w:rsidRPr="00AC3A34">
        <w:rPr>
          <w:rFonts w:eastAsia="宋体"/>
          <w:kern w:val="22"/>
          <w:sz w:val="24"/>
          <w:lang w:eastAsia="zh-CN"/>
        </w:rPr>
        <w:t>建</w:t>
      </w:r>
      <w:r w:rsidRPr="00AC3A34">
        <w:rPr>
          <w:rFonts w:eastAsia="宋体"/>
          <w:kern w:val="22"/>
          <w:sz w:val="24"/>
          <w:lang w:eastAsia="zh-CN"/>
        </w:rPr>
        <w:t>​</w:t>
      </w:r>
      <w:r w:rsidRPr="00AC3A34">
        <w:rPr>
          <w:rFonts w:eastAsia="宋体"/>
          <w:kern w:val="22"/>
          <w:sz w:val="24"/>
          <w:lang w:eastAsia="zh-CN"/>
        </w:rPr>
        <w:t>立</w:t>
      </w:r>
      <w:r w:rsidRPr="00AC3A34">
        <w:rPr>
          <w:rFonts w:eastAsia="宋体"/>
          <w:kern w:val="22"/>
          <w:sz w:val="24"/>
          <w:lang w:eastAsia="zh-CN"/>
        </w:rPr>
        <w:t>​</w:t>
      </w:r>
      <w:r w:rsidRPr="00AC3A34">
        <w:rPr>
          <w:rFonts w:eastAsia="宋体"/>
          <w:kern w:val="22"/>
          <w:sz w:val="24"/>
          <w:lang w:eastAsia="zh-CN"/>
        </w:rPr>
        <w:t>和</w:t>
      </w:r>
      <w:r w:rsidRPr="00AC3A34">
        <w:rPr>
          <w:rFonts w:eastAsia="宋体"/>
          <w:kern w:val="22"/>
          <w:sz w:val="24"/>
          <w:lang w:eastAsia="zh-CN"/>
        </w:rPr>
        <w:t>​</w:t>
      </w:r>
      <w:r w:rsidRPr="00AC3A34">
        <w:rPr>
          <w:rFonts w:eastAsia="宋体"/>
          <w:kern w:val="22"/>
          <w:sz w:val="24"/>
          <w:lang w:eastAsia="zh-CN"/>
        </w:rPr>
        <w:t>实</w:t>
      </w:r>
      <w:r w:rsidRPr="00AC3A34">
        <w:rPr>
          <w:rFonts w:eastAsia="宋体"/>
          <w:kern w:val="22"/>
          <w:sz w:val="24"/>
          <w:lang w:eastAsia="zh-CN"/>
        </w:rPr>
        <w:t>​</w:t>
      </w:r>
      <w:r w:rsidRPr="00AC3A34">
        <w:rPr>
          <w:rFonts w:eastAsia="宋体"/>
          <w:kern w:val="22"/>
          <w:sz w:val="24"/>
          <w:lang w:eastAsia="zh-CN"/>
        </w:rPr>
        <w:t>施</w:t>
      </w:r>
      <w:r w:rsidRPr="00AC3A34">
        <w:rPr>
          <w:rFonts w:eastAsia="宋体"/>
          <w:kern w:val="22"/>
          <w:sz w:val="24"/>
          <w:lang w:eastAsia="zh-CN"/>
        </w:rPr>
        <w:t>​</w:t>
      </w:r>
      <w:r w:rsidRPr="00AC3A34">
        <w:rPr>
          <w:rFonts w:eastAsia="宋体"/>
          <w:kern w:val="22"/>
          <w:sz w:val="24"/>
          <w:lang w:eastAsia="zh-CN"/>
        </w:rPr>
        <w:t>一</w:t>
      </w:r>
      <w:r w:rsidRPr="00AC3A34">
        <w:rPr>
          <w:rFonts w:eastAsia="宋体"/>
          <w:kern w:val="22"/>
          <w:sz w:val="24"/>
          <w:lang w:eastAsia="zh-CN"/>
        </w:rPr>
        <w:t>​</w:t>
      </w:r>
      <w:r w:rsidRPr="00AC3A34">
        <w:rPr>
          <w:rFonts w:eastAsia="宋体"/>
          <w:kern w:val="22"/>
          <w:sz w:val="24"/>
          <w:lang w:eastAsia="zh-CN"/>
        </w:rPr>
        <w:t>个</w:t>
      </w:r>
      <w:r w:rsidRPr="00AC3A34">
        <w:rPr>
          <w:rFonts w:eastAsia="宋体"/>
          <w:kern w:val="22"/>
          <w:sz w:val="24"/>
          <w:lang w:eastAsia="zh-CN"/>
        </w:rPr>
        <w:t>​</w:t>
      </w:r>
      <w:r w:rsidRPr="00AC3A34">
        <w:rPr>
          <w:rFonts w:eastAsia="宋体"/>
          <w:kern w:val="22"/>
          <w:sz w:val="24"/>
          <w:lang w:eastAsia="zh-CN"/>
        </w:rPr>
        <w:t>机</w:t>
      </w:r>
      <w:r w:rsidRPr="00AC3A34">
        <w:rPr>
          <w:rFonts w:eastAsia="宋体"/>
          <w:kern w:val="22"/>
          <w:sz w:val="24"/>
          <w:lang w:eastAsia="zh-CN"/>
        </w:rPr>
        <w:t>​</w:t>
      </w:r>
      <w:r w:rsidRPr="00AC3A34">
        <w:rPr>
          <w:rFonts w:eastAsia="宋体"/>
          <w:kern w:val="22"/>
          <w:sz w:val="24"/>
          <w:lang w:eastAsia="zh-CN"/>
        </w:rPr>
        <w:t>制</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确</w:t>
      </w:r>
      <w:r w:rsidRPr="00AC3A34">
        <w:rPr>
          <w:rFonts w:eastAsia="宋体"/>
          <w:kern w:val="22"/>
          <w:sz w:val="24"/>
          <w:lang w:eastAsia="zh-CN"/>
        </w:rPr>
        <w:t>​</w:t>
      </w:r>
      <w:r w:rsidRPr="00AC3A34">
        <w:rPr>
          <w:rFonts w:eastAsia="宋体"/>
          <w:kern w:val="22"/>
          <w:sz w:val="24"/>
          <w:lang w:eastAsia="zh-CN"/>
        </w:rPr>
        <w:t>保</w:t>
      </w:r>
      <w:r w:rsidRPr="00AC3A34">
        <w:rPr>
          <w:rFonts w:eastAsia="宋体"/>
          <w:kern w:val="22"/>
          <w:sz w:val="24"/>
          <w:lang w:eastAsia="zh-CN"/>
        </w:rPr>
        <w:t>​</w:t>
      </w:r>
      <w:r w:rsidRPr="00AC3A34">
        <w:rPr>
          <w:rFonts w:eastAsia="宋体"/>
          <w:kern w:val="22"/>
          <w:sz w:val="24"/>
          <w:lang w:eastAsia="zh-CN"/>
        </w:rPr>
        <w:t>公</w:t>
      </w:r>
      <w:r w:rsidRPr="00AC3A34">
        <w:rPr>
          <w:rFonts w:eastAsia="宋体"/>
          <w:kern w:val="22"/>
          <w:sz w:val="24"/>
          <w:lang w:eastAsia="zh-CN"/>
        </w:rPr>
        <w:t>​</w:t>
      </w:r>
      <w:r w:rsidRPr="00AC3A34">
        <w:rPr>
          <w:rFonts w:eastAsia="宋体"/>
          <w:kern w:val="22"/>
          <w:sz w:val="24"/>
          <w:lang w:eastAsia="zh-CN"/>
        </w:rPr>
        <w:t>平</w:t>
      </w:r>
      <w:r w:rsidRPr="00AC3A34">
        <w:rPr>
          <w:rFonts w:eastAsia="宋体"/>
          <w:kern w:val="22"/>
          <w:sz w:val="24"/>
          <w:lang w:eastAsia="zh-CN"/>
        </w:rPr>
        <w:t>​</w:t>
      </w:r>
      <w:r w:rsidRPr="00AC3A34">
        <w:rPr>
          <w:rFonts w:eastAsia="宋体"/>
          <w:kern w:val="22"/>
          <w:sz w:val="24"/>
          <w:lang w:eastAsia="zh-CN"/>
        </w:rPr>
        <w:t>公</w:t>
      </w:r>
      <w:r w:rsidRPr="00AC3A34">
        <w:rPr>
          <w:rFonts w:eastAsia="宋体"/>
          <w:kern w:val="22"/>
          <w:sz w:val="24"/>
          <w:lang w:eastAsia="zh-CN"/>
        </w:rPr>
        <w:t>​</w:t>
      </w:r>
      <w:r w:rsidRPr="00AC3A34">
        <w:rPr>
          <w:rFonts w:eastAsia="宋体"/>
          <w:kern w:val="22"/>
          <w:sz w:val="24"/>
          <w:lang w:eastAsia="zh-CN"/>
        </w:rPr>
        <w:t>正</w:t>
      </w:r>
      <w:r w:rsidRPr="00AC3A34">
        <w:rPr>
          <w:rFonts w:eastAsia="宋体"/>
          <w:kern w:val="22"/>
          <w:sz w:val="24"/>
          <w:lang w:eastAsia="zh-CN"/>
        </w:rPr>
        <w:t>​</w:t>
      </w:r>
      <w:r w:rsidRPr="00AC3A34">
        <w:rPr>
          <w:rFonts w:eastAsia="宋体"/>
          <w:kern w:val="22"/>
          <w:sz w:val="24"/>
          <w:lang w:eastAsia="zh-CN"/>
        </w:rPr>
        <w:t>分</w:t>
      </w:r>
      <w:r w:rsidRPr="00AC3A34">
        <w:rPr>
          <w:rFonts w:eastAsia="宋体"/>
          <w:kern w:val="22"/>
          <w:sz w:val="24"/>
          <w:lang w:eastAsia="zh-CN"/>
        </w:rPr>
        <w:t>​</w:t>
      </w:r>
      <w:r w:rsidRPr="00AC3A34">
        <w:rPr>
          <w:rFonts w:eastAsia="宋体"/>
          <w:kern w:val="22"/>
          <w:sz w:val="24"/>
          <w:lang w:eastAsia="zh-CN"/>
        </w:rPr>
        <w:t>享</w:t>
      </w:r>
      <w:r w:rsidRPr="00AC3A34">
        <w:rPr>
          <w:rFonts w:eastAsia="宋体"/>
          <w:kern w:val="22"/>
          <w:sz w:val="24"/>
          <w:lang w:eastAsia="zh-CN"/>
        </w:rPr>
        <w:t>​</w:t>
      </w:r>
      <w:r w:rsidRPr="00AC3A34">
        <w:rPr>
          <w:rFonts w:eastAsia="宋体"/>
          <w:kern w:val="22"/>
          <w:sz w:val="24"/>
          <w:lang w:eastAsia="zh-CN"/>
        </w:rPr>
        <w:t>利</w:t>
      </w:r>
      <w:r w:rsidRPr="00AC3A34">
        <w:rPr>
          <w:rFonts w:eastAsia="宋体"/>
          <w:kern w:val="22"/>
          <w:sz w:val="24"/>
          <w:lang w:eastAsia="zh-CN"/>
        </w:rPr>
        <w:t>​</w:t>
      </w:r>
      <w:r w:rsidRPr="00AC3A34">
        <w:rPr>
          <w:rFonts w:eastAsia="宋体"/>
          <w:kern w:val="22"/>
          <w:sz w:val="24"/>
          <w:lang w:eastAsia="zh-CN"/>
        </w:rPr>
        <w:t>用</w:t>
      </w:r>
      <w:r w:rsidRPr="00AC3A34">
        <w:rPr>
          <w:rFonts w:eastAsia="宋体"/>
          <w:kern w:val="22"/>
          <w:sz w:val="24"/>
          <w:lang w:eastAsia="zh-CN"/>
        </w:rPr>
        <w:t>​</w:t>
      </w:r>
      <w:r w:rsidRPr="00AC3A34">
        <w:rPr>
          <w:rFonts w:eastAsia="宋体"/>
          <w:kern w:val="22"/>
          <w:sz w:val="24"/>
          <w:lang w:eastAsia="zh-CN"/>
        </w:rPr>
        <w:t>遗</w:t>
      </w:r>
      <w:r w:rsidRPr="00AC3A34">
        <w:rPr>
          <w:rFonts w:eastAsia="宋体"/>
          <w:kern w:val="22"/>
          <w:sz w:val="24"/>
          <w:lang w:eastAsia="zh-CN"/>
        </w:rPr>
        <w:t>​</w:t>
      </w:r>
      <w:r w:rsidRPr="00AC3A34">
        <w:rPr>
          <w:rFonts w:eastAsia="宋体"/>
          <w:kern w:val="22"/>
          <w:sz w:val="24"/>
          <w:lang w:eastAsia="zh-CN"/>
        </w:rPr>
        <w:t>传</w:t>
      </w:r>
      <w:r w:rsidRPr="00AC3A34">
        <w:rPr>
          <w:rFonts w:eastAsia="宋体"/>
          <w:kern w:val="22"/>
          <w:sz w:val="24"/>
          <w:lang w:eastAsia="zh-CN"/>
        </w:rPr>
        <w:t>​</w:t>
      </w:r>
      <w:r w:rsidRPr="00AC3A34">
        <w:rPr>
          <w:rFonts w:eastAsia="宋体"/>
          <w:kern w:val="22"/>
          <w:sz w:val="24"/>
          <w:lang w:eastAsia="zh-CN"/>
        </w:rPr>
        <w:t>资</w:t>
      </w:r>
      <w:r w:rsidRPr="00AC3A34">
        <w:rPr>
          <w:rFonts w:eastAsia="宋体"/>
          <w:kern w:val="22"/>
          <w:sz w:val="24"/>
          <w:lang w:eastAsia="zh-CN"/>
        </w:rPr>
        <w:t>​</w:t>
      </w:r>
      <w:r w:rsidRPr="00AC3A34">
        <w:rPr>
          <w:rFonts w:eastAsia="宋体"/>
          <w:kern w:val="22"/>
          <w:sz w:val="24"/>
          <w:lang w:eastAsia="zh-CN"/>
        </w:rPr>
        <w:t>源</w:t>
      </w:r>
      <w:r w:rsidRPr="00AC3A34">
        <w:rPr>
          <w:rFonts w:eastAsia="宋体"/>
          <w:kern w:val="22"/>
          <w:sz w:val="24"/>
          <w:lang w:eastAsia="zh-CN"/>
        </w:rPr>
        <w:t>​</w:t>
      </w:r>
      <w:r w:rsidRPr="00AC3A34">
        <w:rPr>
          <w:rFonts w:eastAsia="宋体"/>
          <w:kern w:val="22"/>
          <w:sz w:val="24"/>
          <w:lang w:eastAsia="zh-CN"/>
        </w:rPr>
        <w:t>数</w:t>
      </w:r>
      <w:r w:rsidRPr="00AC3A34">
        <w:rPr>
          <w:rFonts w:eastAsia="宋体"/>
          <w:kern w:val="22"/>
          <w:sz w:val="24"/>
          <w:lang w:eastAsia="zh-CN"/>
        </w:rPr>
        <w:t>​</w:t>
      </w:r>
      <w:r w:rsidRPr="00AC3A34">
        <w:rPr>
          <w:rFonts w:eastAsia="宋体"/>
          <w:kern w:val="22"/>
          <w:sz w:val="24"/>
          <w:lang w:eastAsia="zh-CN"/>
        </w:rPr>
        <w:t>字</w:t>
      </w:r>
      <w:r w:rsidRPr="00AC3A34">
        <w:rPr>
          <w:rFonts w:eastAsia="宋体"/>
          <w:kern w:val="22"/>
          <w:sz w:val="24"/>
          <w:lang w:eastAsia="zh-CN"/>
        </w:rPr>
        <w:t>​</w:t>
      </w:r>
      <w:r w:rsidRPr="00AC3A34">
        <w:rPr>
          <w:rFonts w:eastAsia="宋体"/>
          <w:kern w:val="22"/>
          <w:sz w:val="24"/>
          <w:lang w:eastAsia="zh-CN"/>
        </w:rPr>
        <w:t>序</w:t>
      </w:r>
      <w:r w:rsidRPr="00AC3A34">
        <w:rPr>
          <w:rFonts w:eastAsia="宋体"/>
          <w:kern w:val="22"/>
          <w:sz w:val="24"/>
          <w:lang w:eastAsia="zh-CN"/>
        </w:rPr>
        <w:t>​</w:t>
      </w:r>
      <w:r w:rsidRPr="00AC3A34">
        <w:rPr>
          <w:rFonts w:eastAsia="宋体"/>
          <w:kern w:val="22"/>
          <w:sz w:val="24"/>
          <w:lang w:eastAsia="zh-CN"/>
        </w:rPr>
        <w:t>列</w:t>
      </w:r>
      <w:r w:rsidRPr="00AC3A34">
        <w:rPr>
          <w:rFonts w:eastAsia="宋体"/>
          <w:kern w:val="22"/>
          <w:sz w:val="24"/>
          <w:lang w:eastAsia="zh-CN"/>
        </w:rPr>
        <w:t>​</w:t>
      </w:r>
      <w:r w:rsidRPr="00AC3A34">
        <w:rPr>
          <w:rFonts w:eastAsia="宋体"/>
          <w:kern w:val="22"/>
          <w:sz w:val="24"/>
          <w:lang w:eastAsia="zh-CN"/>
        </w:rPr>
        <w:t>信</w:t>
      </w:r>
      <w:r w:rsidRPr="00AC3A34">
        <w:rPr>
          <w:rFonts w:eastAsia="宋体"/>
          <w:kern w:val="22"/>
          <w:sz w:val="24"/>
          <w:lang w:eastAsia="zh-CN"/>
        </w:rPr>
        <w:t>​</w:t>
      </w:r>
      <w:r w:rsidRPr="00AC3A34">
        <w:rPr>
          <w:rFonts w:eastAsia="宋体"/>
          <w:kern w:val="22"/>
          <w:sz w:val="24"/>
          <w:lang w:eastAsia="zh-CN"/>
        </w:rPr>
        <w:t>息</w:t>
      </w:r>
      <w:r w:rsidRPr="00AC3A34">
        <w:rPr>
          <w:rFonts w:eastAsia="宋体"/>
          <w:kern w:val="22"/>
          <w:sz w:val="24"/>
          <w:lang w:eastAsia="zh-CN"/>
        </w:rPr>
        <w:t>​</w:t>
      </w:r>
      <w:r w:rsidRPr="00AC3A34">
        <w:rPr>
          <w:rFonts w:eastAsia="宋体"/>
          <w:kern w:val="22"/>
          <w:sz w:val="24"/>
          <w:lang w:eastAsia="zh-CN"/>
        </w:rPr>
        <w:t>产</w:t>
      </w:r>
      <w:r w:rsidRPr="00AC3A34">
        <w:rPr>
          <w:rFonts w:eastAsia="宋体"/>
          <w:kern w:val="22"/>
          <w:sz w:val="24"/>
          <w:lang w:eastAsia="zh-CN"/>
        </w:rPr>
        <w:t>​</w:t>
      </w:r>
      <w:r w:rsidRPr="00AC3A34">
        <w:rPr>
          <w:rFonts w:eastAsia="宋体"/>
          <w:kern w:val="22"/>
          <w:sz w:val="24"/>
          <w:lang w:eastAsia="zh-CN"/>
        </w:rPr>
        <w:t>生</w:t>
      </w:r>
      <w:r w:rsidRPr="00AC3A34">
        <w:rPr>
          <w:rFonts w:eastAsia="宋体"/>
          <w:kern w:val="22"/>
          <w:sz w:val="24"/>
          <w:lang w:eastAsia="zh-CN"/>
        </w:rPr>
        <w:t>​</w:t>
      </w:r>
      <w:r w:rsidRPr="00AC3A34">
        <w:rPr>
          <w:rFonts w:eastAsia="宋体"/>
          <w:kern w:val="22"/>
          <w:sz w:val="24"/>
          <w:lang w:eastAsia="zh-CN"/>
        </w:rPr>
        <w:t>的</w:t>
      </w:r>
      <w:r w:rsidRPr="00AC3A34">
        <w:rPr>
          <w:rFonts w:eastAsia="宋体"/>
          <w:kern w:val="22"/>
          <w:sz w:val="24"/>
          <w:lang w:eastAsia="zh-CN"/>
        </w:rPr>
        <w:t>​</w:t>
      </w:r>
      <w:r w:rsidRPr="00AC3A34">
        <w:rPr>
          <w:rFonts w:eastAsia="宋体"/>
          <w:kern w:val="22"/>
          <w:sz w:val="24"/>
          <w:lang w:eastAsia="zh-CN"/>
        </w:rPr>
        <w:t>惠</w:t>
      </w:r>
      <w:r w:rsidRPr="00AC3A34">
        <w:rPr>
          <w:rFonts w:eastAsia="宋体"/>
          <w:kern w:val="22"/>
          <w:sz w:val="24"/>
          <w:lang w:eastAsia="zh-CN"/>
        </w:rPr>
        <w:t>​</w:t>
      </w:r>
      <w:r w:rsidRPr="00AC3A34">
        <w:rPr>
          <w:rFonts w:eastAsia="宋体"/>
          <w:kern w:val="22"/>
          <w:sz w:val="24"/>
          <w:lang w:eastAsia="zh-CN"/>
        </w:rPr>
        <w:t>益。</w:t>
      </w:r>
    </w:p>
    <w:p w14:paraId="5F8D8D43" w14:textId="77777777" w:rsidR="005A2739" w:rsidRPr="00B34513" w:rsidRDefault="005A2739" w:rsidP="00B021C6">
      <w:pPr>
        <w:pStyle w:val="Para1"/>
        <w:tabs>
          <w:tab w:val="clear" w:pos="360"/>
        </w:tabs>
        <w:overflowPunct w:val="0"/>
        <w:spacing w:line="240" w:lineRule="atLeast"/>
        <w:rPr>
          <w:rFonts w:eastAsia="宋体"/>
          <w:iCs/>
          <w:color w:val="000000"/>
          <w:kern w:val="22"/>
          <w:sz w:val="24"/>
          <w:szCs w:val="24"/>
          <w:lang w:eastAsia="zh-CN"/>
        </w:rPr>
      </w:pPr>
      <w:r w:rsidRPr="00B34513">
        <w:rPr>
          <w:rFonts w:eastAsia="宋体"/>
          <w:iCs/>
          <w:color w:val="000000"/>
          <w:kern w:val="22"/>
          <w:sz w:val="24"/>
          <w:szCs w:val="24"/>
          <w:lang w:eastAsia="zh-CN"/>
        </w:rPr>
        <w:t>关于这个提案，缔约方应考虑是否倾向于将行动目标</w:t>
      </w:r>
      <w:r w:rsidRPr="00B34513">
        <w:rPr>
          <w:rFonts w:eastAsia="宋体"/>
          <w:iCs/>
          <w:color w:val="000000"/>
          <w:kern w:val="22"/>
          <w:sz w:val="24"/>
          <w:szCs w:val="24"/>
          <w:lang w:eastAsia="zh-CN"/>
        </w:rPr>
        <w:t>13</w:t>
      </w:r>
      <w:r w:rsidRPr="00B34513">
        <w:rPr>
          <w:rFonts w:eastAsia="宋体"/>
          <w:iCs/>
          <w:color w:val="000000"/>
          <w:kern w:val="22"/>
          <w:sz w:val="24"/>
          <w:szCs w:val="24"/>
          <w:lang w:eastAsia="zh-CN"/>
        </w:rPr>
        <w:t>分开？需要思考的主要事实是框架的简洁相对《公约》三个目标的平衡方法。</w:t>
      </w:r>
    </w:p>
    <w:p w14:paraId="54712858" w14:textId="77777777" w:rsidR="005A2739" w:rsidRPr="00AC3A34" w:rsidRDefault="005A2739" w:rsidP="00B021C6">
      <w:pPr>
        <w:pStyle w:val="Para1"/>
        <w:tabs>
          <w:tab w:val="clear" w:pos="360"/>
        </w:tabs>
        <w:overflowPunct w:val="0"/>
        <w:spacing w:line="240" w:lineRule="atLeast"/>
        <w:rPr>
          <w:rFonts w:eastAsia="宋体"/>
          <w:iCs/>
          <w:color w:val="000000"/>
          <w:kern w:val="22"/>
          <w:sz w:val="24"/>
          <w:szCs w:val="24"/>
          <w:lang w:eastAsia="zh-CN"/>
        </w:rPr>
      </w:pPr>
      <w:r w:rsidRPr="00B34513">
        <w:rPr>
          <w:rFonts w:eastAsia="宋体"/>
          <w:iCs/>
          <w:color w:val="000000"/>
          <w:kern w:val="22"/>
          <w:sz w:val="24"/>
          <w:szCs w:val="24"/>
          <w:lang w:eastAsia="zh-CN"/>
        </w:rPr>
        <w:t>如本报告其他部分所述，鉴于与数字序列信息有关的讨论仍在进行，我们建议等待正式的数字序列信息程序解决后再重新讨论这个问题。</w:t>
      </w:r>
    </w:p>
    <w:p w14:paraId="14258C1E" w14:textId="77777777" w:rsidR="005A2739" w:rsidRPr="00AC3A34" w:rsidRDefault="005A2739" w:rsidP="00B021C6">
      <w:pPr>
        <w:keepNext/>
        <w:pBdr>
          <w:top w:val="dashed" w:sz="4" w:space="1" w:color="auto"/>
          <w:left w:val="dashed" w:sz="4" w:space="4" w:color="auto"/>
          <w:bottom w:val="dashed" w:sz="4" w:space="1" w:color="auto"/>
          <w:right w:val="dashed" w:sz="4" w:space="4" w:color="auto"/>
        </w:pBdr>
        <w:overflowPunct w:val="0"/>
        <w:spacing w:before="120" w:after="120" w:line="240" w:lineRule="atLeast"/>
        <w:rPr>
          <w:rFonts w:eastAsia="宋体"/>
          <w:b/>
          <w:kern w:val="22"/>
          <w:sz w:val="24"/>
          <w:lang w:eastAsia="zh-CN"/>
        </w:rPr>
      </w:pPr>
      <w:r w:rsidRPr="00AC3A34">
        <w:rPr>
          <w:rFonts w:eastAsia="宋体"/>
          <w:b/>
          <w:kern w:val="22"/>
          <w:sz w:val="24"/>
          <w:lang w:eastAsia="zh-CN"/>
        </w:rPr>
        <w:t>在关于行动目标</w:t>
      </w:r>
      <w:r w:rsidRPr="00AC3A34">
        <w:rPr>
          <w:rFonts w:eastAsia="宋体"/>
          <w:b/>
          <w:kern w:val="22"/>
          <w:sz w:val="24"/>
          <w:lang w:eastAsia="zh-CN"/>
        </w:rPr>
        <w:t>13</w:t>
      </w:r>
      <w:r w:rsidRPr="00AC3A34">
        <w:rPr>
          <w:rFonts w:eastAsia="宋体"/>
          <w:b/>
          <w:kern w:val="22"/>
          <w:sz w:val="24"/>
          <w:lang w:eastAsia="zh-CN"/>
        </w:rPr>
        <w:t>的讨论中提出</w:t>
      </w:r>
    </w:p>
    <w:p w14:paraId="7F7D0DB2" w14:textId="77777777" w:rsidR="005A2739" w:rsidRPr="00AC3A34" w:rsidRDefault="005A2739" w:rsidP="00B021C6">
      <w:pPr>
        <w:pBdr>
          <w:top w:val="dashed" w:sz="4" w:space="1" w:color="auto"/>
          <w:left w:val="dashed" w:sz="4" w:space="4" w:color="auto"/>
          <w:bottom w:val="dashed" w:sz="4" w:space="1" w:color="auto"/>
          <w:right w:val="dashed" w:sz="4" w:space="4" w:color="auto"/>
        </w:pBdr>
        <w:overflowPunct w:val="0"/>
        <w:spacing w:before="120" w:after="120" w:line="240" w:lineRule="atLeast"/>
        <w:rPr>
          <w:rFonts w:eastAsia="宋体"/>
          <w:kern w:val="22"/>
          <w:sz w:val="24"/>
          <w:lang w:eastAsia="zh-CN"/>
        </w:rPr>
      </w:pPr>
      <w:r w:rsidRPr="00AC3A34">
        <w:rPr>
          <w:rFonts w:eastAsia="宋体"/>
          <w:kern w:val="22"/>
          <w:sz w:val="24"/>
          <w:lang w:eastAsia="zh-CN"/>
        </w:rPr>
        <w:t>额外行动目标：按</w:t>
      </w:r>
      <w:r w:rsidRPr="00AC3A34">
        <w:rPr>
          <w:rFonts w:eastAsia="宋体"/>
          <w:kern w:val="22"/>
          <w:sz w:val="24"/>
          <w:lang w:eastAsia="zh-CN"/>
        </w:rPr>
        <w:t>​</w:t>
      </w:r>
      <w:r w:rsidRPr="00AC3A34">
        <w:rPr>
          <w:rFonts w:eastAsia="宋体"/>
          <w:kern w:val="22"/>
          <w:sz w:val="24"/>
          <w:lang w:eastAsia="zh-CN"/>
        </w:rPr>
        <w:t>照</w:t>
      </w:r>
      <w:r w:rsidRPr="00AC3A34">
        <w:rPr>
          <w:rFonts w:eastAsia="宋体"/>
          <w:kern w:val="22"/>
          <w:sz w:val="24"/>
          <w:lang w:eastAsia="zh-CN"/>
        </w:rPr>
        <w:t>​</w:t>
      </w:r>
      <w:r w:rsidRPr="00AC3A34">
        <w:rPr>
          <w:rFonts w:eastAsia="宋体"/>
          <w:kern w:val="22"/>
          <w:sz w:val="24"/>
          <w:lang w:eastAsia="zh-CN"/>
        </w:rPr>
        <w:t>最</w:t>
      </w:r>
      <w:r w:rsidRPr="00AC3A34">
        <w:rPr>
          <w:rFonts w:eastAsia="宋体"/>
          <w:kern w:val="22"/>
          <w:sz w:val="24"/>
          <w:lang w:eastAsia="zh-CN"/>
        </w:rPr>
        <w:t>​</w:t>
      </w:r>
      <w:r w:rsidRPr="00AC3A34">
        <w:rPr>
          <w:rFonts w:eastAsia="宋体"/>
          <w:kern w:val="22"/>
          <w:sz w:val="24"/>
          <w:lang w:eastAsia="zh-CN"/>
        </w:rPr>
        <w:t>依</w:t>
      </w:r>
      <w:r w:rsidRPr="00AC3A34">
        <w:rPr>
          <w:rFonts w:eastAsia="宋体"/>
          <w:kern w:val="22"/>
          <w:sz w:val="24"/>
          <w:lang w:eastAsia="zh-CN"/>
        </w:rPr>
        <w:t>​</w:t>
      </w:r>
      <w:r w:rsidRPr="00AC3A34">
        <w:rPr>
          <w:rFonts w:eastAsia="宋体"/>
          <w:kern w:val="22"/>
          <w:sz w:val="24"/>
          <w:lang w:eastAsia="zh-CN"/>
        </w:rPr>
        <w:t>赖</w:t>
      </w:r>
      <w:r w:rsidRPr="00AC3A34">
        <w:rPr>
          <w:rFonts w:eastAsia="宋体"/>
          <w:kern w:val="22"/>
          <w:sz w:val="24"/>
          <w:lang w:eastAsia="zh-CN"/>
        </w:rPr>
        <w:t>​</w:t>
      </w:r>
      <w:r w:rsidRPr="00AC3A34">
        <w:rPr>
          <w:rFonts w:eastAsia="宋体"/>
          <w:kern w:val="22"/>
          <w:sz w:val="24"/>
          <w:lang w:eastAsia="zh-CN"/>
        </w:rPr>
        <w:t>获</w:t>
      </w:r>
      <w:r w:rsidRPr="00AC3A34">
        <w:rPr>
          <w:rFonts w:eastAsia="宋体"/>
          <w:kern w:val="22"/>
          <w:sz w:val="24"/>
          <w:lang w:eastAsia="zh-CN"/>
        </w:rPr>
        <w:t>​</w:t>
      </w:r>
      <w:r w:rsidRPr="00AC3A34">
        <w:rPr>
          <w:rFonts w:eastAsia="宋体"/>
          <w:kern w:val="22"/>
          <w:sz w:val="24"/>
          <w:lang w:eastAsia="zh-CN"/>
        </w:rPr>
        <w:t>取</w:t>
      </w:r>
      <w:r w:rsidRPr="00AC3A34">
        <w:rPr>
          <w:rFonts w:eastAsia="宋体"/>
          <w:kern w:val="22"/>
          <w:sz w:val="24"/>
          <w:lang w:eastAsia="zh-CN"/>
        </w:rPr>
        <w:t>​</w:t>
      </w:r>
      <w:r w:rsidRPr="00AC3A34">
        <w:rPr>
          <w:rFonts w:eastAsia="宋体"/>
          <w:kern w:val="22"/>
          <w:sz w:val="24"/>
          <w:lang w:eastAsia="zh-CN"/>
        </w:rPr>
        <w:t>和</w:t>
      </w:r>
      <w:r w:rsidRPr="00AC3A34">
        <w:rPr>
          <w:rFonts w:eastAsia="宋体"/>
          <w:kern w:val="22"/>
          <w:sz w:val="24"/>
          <w:lang w:eastAsia="zh-CN"/>
        </w:rPr>
        <w:t>​</w:t>
      </w:r>
      <w:r w:rsidRPr="00AC3A34">
        <w:rPr>
          <w:rFonts w:eastAsia="宋体"/>
          <w:kern w:val="22"/>
          <w:sz w:val="24"/>
          <w:lang w:eastAsia="zh-CN"/>
        </w:rPr>
        <w:t>利</w:t>
      </w:r>
      <w:r w:rsidRPr="00AC3A34">
        <w:rPr>
          <w:rFonts w:eastAsia="宋体"/>
          <w:kern w:val="22"/>
          <w:sz w:val="24"/>
          <w:lang w:eastAsia="zh-CN"/>
        </w:rPr>
        <w:t>​</w:t>
      </w:r>
      <w:r w:rsidRPr="00AC3A34">
        <w:rPr>
          <w:rFonts w:eastAsia="宋体"/>
          <w:kern w:val="22"/>
          <w:sz w:val="24"/>
          <w:lang w:eastAsia="zh-CN"/>
        </w:rPr>
        <w:t>用</w:t>
      </w:r>
      <w:r w:rsidRPr="00AC3A34">
        <w:rPr>
          <w:rFonts w:eastAsia="宋体"/>
          <w:kern w:val="22"/>
          <w:sz w:val="24"/>
          <w:lang w:eastAsia="zh-CN"/>
        </w:rPr>
        <w:t>​</w:t>
      </w:r>
      <w:r w:rsidRPr="00AC3A34">
        <w:rPr>
          <w:rFonts w:eastAsia="宋体"/>
          <w:kern w:val="22"/>
          <w:sz w:val="24"/>
          <w:lang w:eastAsia="zh-CN"/>
        </w:rPr>
        <w:t>遗</w:t>
      </w:r>
      <w:r w:rsidRPr="00AC3A34">
        <w:rPr>
          <w:rFonts w:eastAsia="宋体"/>
          <w:kern w:val="22"/>
          <w:sz w:val="24"/>
          <w:lang w:eastAsia="zh-CN"/>
        </w:rPr>
        <w:t>​</w:t>
      </w:r>
      <w:r w:rsidRPr="00AC3A34">
        <w:rPr>
          <w:rFonts w:eastAsia="宋体"/>
          <w:kern w:val="22"/>
          <w:sz w:val="24"/>
          <w:lang w:eastAsia="zh-CN"/>
        </w:rPr>
        <w:t>传</w:t>
      </w:r>
      <w:r w:rsidRPr="00AC3A34">
        <w:rPr>
          <w:rFonts w:eastAsia="宋体"/>
          <w:kern w:val="22"/>
          <w:sz w:val="24"/>
          <w:lang w:eastAsia="zh-CN"/>
        </w:rPr>
        <w:t>​</w:t>
      </w:r>
      <w:r w:rsidRPr="00AC3A34">
        <w:rPr>
          <w:rFonts w:eastAsia="宋体"/>
          <w:kern w:val="22"/>
          <w:sz w:val="24"/>
          <w:lang w:eastAsia="zh-CN"/>
        </w:rPr>
        <w:t>资</w:t>
      </w:r>
      <w:r w:rsidRPr="00AC3A34">
        <w:rPr>
          <w:rFonts w:eastAsia="宋体"/>
          <w:kern w:val="22"/>
          <w:sz w:val="24"/>
          <w:lang w:eastAsia="zh-CN"/>
        </w:rPr>
        <w:t>​</w:t>
      </w:r>
      <w:r w:rsidRPr="00AC3A34">
        <w:rPr>
          <w:rFonts w:eastAsia="宋体"/>
          <w:kern w:val="22"/>
          <w:sz w:val="24"/>
          <w:lang w:eastAsia="zh-CN"/>
        </w:rPr>
        <w:t>源</w:t>
      </w:r>
      <w:r w:rsidRPr="00AC3A34">
        <w:rPr>
          <w:rFonts w:eastAsia="宋体"/>
          <w:kern w:val="22"/>
          <w:sz w:val="24"/>
          <w:lang w:eastAsia="zh-CN"/>
        </w:rPr>
        <w:t>​</w:t>
      </w:r>
      <w:r w:rsidRPr="00AC3A34">
        <w:rPr>
          <w:rFonts w:eastAsia="宋体"/>
          <w:kern w:val="22"/>
          <w:sz w:val="24"/>
          <w:lang w:eastAsia="zh-CN"/>
        </w:rPr>
        <w:t>的</w:t>
      </w:r>
      <w:r w:rsidRPr="00AC3A34">
        <w:rPr>
          <w:rFonts w:eastAsia="宋体"/>
          <w:kern w:val="22"/>
          <w:sz w:val="24"/>
          <w:lang w:eastAsia="zh-CN"/>
        </w:rPr>
        <w:t>​</w:t>
      </w:r>
      <w:r w:rsidRPr="00AC3A34">
        <w:rPr>
          <w:rFonts w:eastAsia="宋体"/>
          <w:kern w:val="22"/>
          <w:sz w:val="24"/>
          <w:lang w:eastAsia="zh-CN"/>
        </w:rPr>
        <w:t>经</w:t>
      </w:r>
      <w:r w:rsidRPr="00AC3A34">
        <w:rPr>
          <w:rFonts w:eastAsia="宋体"/>
          <w:kern w:val="22"/>
          <w:sz w:val="24"/>
          <w:lang w:eastAsia="zh-CN"/>
        </w:rPr>
        <w:t>​</w:t>
      </w:r>
      <w:r w:rsidRPr="00AC3A34">
        <w:rPr>
          <w:rFonts w:eastAsia="宋体"/>
          <w:kern w:val="22"/>
          <w:sz w:val="24"/>
          <w:lang w:eastAsia="zh-CN"/>
        </w:rPr>
        <w:t>济</w:t>
      </w:r>
      <w:r w:rsidRPr="00AC3A34">
        <w:rPr>
          <w:rFonts w:eastAsia="宋体"/>
          <w:kern w:val="22"/>
          <w:sz w:val="24"/>
          <w:lang w:eastAsia="zh-CN"/>
        </w:rPr>
        <w:t>​</w:t>
      </w:r>
      <w:r w:rsidRPr="00AC3A34">
        <w:rPr>
          <w:rFonts w:eastAsia="宋体"/>
          <w:kern w:val="22"/>
          <w:sz w:val="24"/>
          <w:lang w:eastAsia="zh-CN"/>
        </w:rPr>
        <w:t>部</w:t>
      </w:r>
      <w:r w:rsidRPr="00AC3A34">
        <w:rPr>
          <w:rFonts w:eastAsia="宋体"/>
          <w:kern w:val="22"/>
          <w:sz w:val="24"/>
          <w:lang w:eastAsia="zh-CN"/>
        </w:rPr>
        <w:t>​</w:t>
      </w:r>
      <w:r w:rsidRPr="00AC3A34">
        <w:rPr>
          <w:rFonts w:eastAsia="宋体"/>
          <w:kern w:val="22"/>
          <w:sz w:val="24"/>
          <w:lang w:eastAsia="zh-CN"/>
        </w:rPr>
        <w:t>门</w:t>
      </w:r>
      <w:r w:rsidRPr="00AC3A34">
        <w:rPr>
          <w:rFonts w:eastAsia="宋体"/>
          <w:kern w:val="22"/>
          <w:sz w:val="24"/>
          <w:lang w:eastAsia="zh-CN"/>
        </w:rPr>
        <w:t>​</w:t>
      </w:r>
      <w:r w:rsidRPr="00AC3A34">
        <w:rPr>
          <w:rFonts w:eastAsia="宋体"/>
          <w:kern w:val="22"/>
          <w:sz w:val="24"/>
          <w:lang w:eastAsia="zh-CN"/>
        </w:rPr>
        <w:t>的</w:t>
      </w:r>
      <w:r w:rsidRPr="00AC3A34">
        <w:rPr>
          <w:rFonts w:eastAsia="宋体"/>
          <w:kern w:val="22"/>
          <w:sz w:val="24"/>
          <w:lang w:eastAsia="zh-CN"/>
        </w:rPr>
        <w:t>​</w:t>
      </w:r>
      <w:r w:rsidRPr="00AC3A34">
        <w:rPr>
          <w:rFonts w:eastAsia="宋体"/>
          <w:kern w:val="22"/>
          <w:sz w:val="24"/>
          <w:lang w:eastAsia="zh-CN"/>
        </w:rPr>
        <w:t>增</w:t>
      </w:r>
      <w:r w:rsidRPr="00AC3A34">
        <w:rPr>
          <w:rFonts w:eastAsia="宋体"/>
          <w:kern w:val="22"/>
          <w:sz w:val="24"/>
          <w:lang w:eastAsia="zh-CN"/>
        </w:rPr>
        <w:t>​</w:t>
      </w:r>
      <w:r w:rsidRPr="00AC3A34">
        <w:rPr>
          <w:rFonts w:eastAsia="宋体"/>
          <w:kern w:val="22"/>
          <w:sz w:val="24"/>
          <w:lang w:eastAsia="zh-CN"/>
        </w:rPr>
        <w:t>长</w:t>
      </w:r>
      <w:r w:rsidRPr="00AC3A34">
        <w:rPr>
          <w:rFonts w:eastAsia="宋体"/>
          <w:kern w:val="22"/>
          <w:sz w:val="24"/>
          <w:lang w:eastAsia="zh-CN"/>
        </w:rPr>
        <w:t>​</w:t>
      </w:r>
      <w:r w:rsidRPr="00AC3A34">
        <w:rPr>
          <w:rFonts w:eastAsia="宋体"/>
          <w:kern w:val="22"/>
          <w:sz w:val="24"/>
          <w:lang w:eastAsia="zh-CN"/>
        </w:rPr>
        <w:t>率</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成</w:t>
      </w:r>
      <w:r w:rsidRPr="00AC3A34">
        <w:rPr>
          <w:rFonts w:eastAsia="宋体"/>
          <w:kern w:val="22"/>
          <w:sz w:val="24"/>
          <w:lang w:eastAsia="zh-CN"/>
        </w:rPr>
        <w:t>​</w:t>
      </w:r>
      <w:r w:rsidRPr="00AC3A34">
        <w:rPr>
          <w:rFonts w:eastAsia="宋体"/>
          <w:kern w:val="22"/>
          <w:sz w:val="24"/>
          <w:lang w:eastAsia="zh-CN"/>
        </w:rPr>
        <w:t>比</w:t>
      </w:r>
      <w:r w:rsidRPr="00AC3A34">
        <w:rPr>
          <w:rFonts w:eastAsia="宋体"/>
          <w:kern w:val="22"/>
          <w:sz w:val="24"/>
          <w:lang w:eastAsia="zh-CN"/>
        </w:rPr>
        <w:t>​</w:t>
      </w:r>
      <w:r w:rsidRPr="00AC3A34">
        <w:rPr>
          <w:rFonts w:eastAsia="宋体"/>
          <w:kern w:val="22"/>
          <w:sz w:val="24"/>
          <w:lang w:eastAsia="zh-CN"/>
        </w:rPr>
        <w:t>例</w:t>
      </w:r>
      <w:r w:rsidRPr="00AC3A34">
        <w:rPr>
          <w:rFonts w:eastAsia="宋体"/>
          <w:kern w:val="22"/>
          <w:sz w:val="24"/>
          <w:lang w:eastAsia="zh-CN"/>
        </w:rPr>
        <w:t>​</w:t>
      </w:r>
      <w:r w:rsidRPr="00AC3A34">
        <w:rPr>
          <w:rFonts w:eastAsia="宋体"/>
          <w:kern w:val="22"/>
          <w:sz w:val="24"/>
          <w:lang w:eastAsia="zh-CN"/>
        </w:rPr>
        <w:t>地</w:t>
      </w:r>
      <w:r w:rsidRPr="00AC3A34">
        <w:rPr>
          <w:rFonts w:eastAsia="宋体"/>
          <w:kern w:val="22"/>
          <w:sz w:val="24"/>
          <w:lang w:eastAsia="zh-CN"/>
        </w:rPr>
        <w:t>​</w:t>
      </w:r>
      <w:r w:rsidRPr="00AC3A34">
        <w:rPr>
          <w:rFonts w:eastAsia="宋体"/>
          <w:kern w:val="22"/>
          <w:sz w:val="24"/>
          <w:lang w:eastAsia="zh-CN"/>
        </w:rPr>
        <w:t>加</w:t>
      </w:r>
      <w:r w:rsidRPr="00AC3A34">
        <w:rPr>
          <w:rFonts w:eastAsia="宋体"/>
          <w:kern w:val="22"/>
          <w:sz w:val="24"/>
          <w:lang w:eastAsia="zh-CN"/>
        </w:rPr>
        <w:t>​</w:t>
      </w:r>
      <w:r w:rsidRPr="00AC3A34">
        <w:rPr>
          <w:rFonts w:eastAsia="宋体"/>
          <w:kern w:val="22"/>
          <w:sz w:val="24"/>
          <w:lang w:eastAsia="zh-CN"/>
        </w:rPr>
        <w:t>大</w:t>
      </w:r>
      <w:r w:rsidRPr="00AC3A34">
        <w:rPr>
          <w:rFonts w:eastAsia="宋体"/>
          <w:kern w:val="22"/>
          <w:sz w:val="24"/>
          <w:lang w:eastAsia="zh-CN"/>
        </w:rPr>
        <w:t>​</w:t>
      </w:r>
      <w:r w:rsidRPr="00AC3A34">
        <w:rPr>
          <w:rFonts w:eastAsia="宋体"/>
          <w:kern w:val="22"/>
          <w:sz w:val="24"/>
          <w:lang w:eastAsia="zh-CN"/>
        </w:rPr>
        <w:t>公</w:t>
      </w:r>
      <w:r w:rsidRPr="00AC3A34">
        <w:rPr>
          <w:rFonts w:eastAsia="宋体"/>
          <w:kern w:val="22"/>
          <w:sz w:val="24"/>
          <w:lang w:eastAsia="zh-CN"/>
        </w:rPr>
        <w:t>​</w:t>
      </w:r>
      <w:r w:rsidRPr="00AC3A34">
        <w:rPr>
          <w:rFonts w:eastAsia="宋体"/>
          <w:kern w:val="22"/>
          <w:sz w:val="24"/>
          <w:lang w:eastAsia="zh-CN"/>
        </w:rPr>
        <w:t>平</w:t>
      </w:r>
      <w:r w:rsidRPr="00AC3A34">
        <w:rPr>
          <w:rFonts w:eastAsia="宋体"/>
          <w:kern w:val="22"/>
          <w:sz w:val="24"/>
          <w:lang w:eastAsia="zh-CN"/>
        </w:rPr>
        <w:t>​</w:t>
      </w:r>
      <w:r w:rsidRPr="00AC3A34">
        <w:rPr>
          <w:rFonts w:eastAsia="宋体"/>
          <w:kern w:val="22"/>
          <w:sz w:val="24"/>
          <w:lang w:eastAsia="zh-CN"/>
        </w:rPr>
        <w:t>公</w:t>
      </w:r>
      <w:r w:rsidRPr="00AC3A34">
        <w:rPr>
          <w:rFonts w:eastAsia="宋体"/>
          <w:kern w:val="22"/>
          <w:sz w:val="24"/>
          <w:lang w:eastAsia="zh-CN"/>
        </w:rPr>
        <w:t>​</w:t>
      </w:r>
      <w:r w:rsidRPr="00AC3A34">
        <w:rPr>
          <w:rFonts w:eastAsia="宋体"/>
          <w:kern w:val="22"/>
          <w:sz w:val="24"/>
          <w:lang w:eastAsia="zh-CN"/>
        </w:rPr>
        <w:t>正</w:t>
      </w:r>
      <w:r w:rsidRPr="00AC3A34">
        <w:rPr>
          <w:rFonts w:eastAsia="宋体"/>
          <w:kern w:val="22"/>
          <w:sz w:val="24"/>
          <w:lang w:eastAsia="zh-CN"/>
        </w:rPr>
        <w:t>​</w:t>
      </w:r>
      <w:r w:rsidRPr="00AC3A34">
        <w:rPr>
          <w:rFonts w:eastAsia="宋体"/>
          <w:kern w:val="22"/>
          <w:sz w:val="24"/>
          <w:lang w:eastAsia="zh-CN"/>
        </w:rPr>
        <w:t>分</w:t>
      </w:r>
      <w:r w:rsidRPr="00AC3A34">
        <w:rPr>
          <w:rFonts w:eastAsia="宋体"/>
          <w:kern w:val="22"/>
          <w:sz w:val="24"/>
          <w:lang w:eastAsia="zh-CN"/>
        </w:rPr>
        <w:t>​</w:t>
      </w:r>
      <w:r w:rsidRPr="00AC3A34">
        <w:rPr>
          <w:rFonts w:eastAsia="宋体"/>
          <w:kern w:val="22"/>
          <w:sz w:val="24"/>
          <w:lang w:eastAsia="zh-CN"/>
        </w:rPr>
        <w:t>享</w:t>
      </w:r>
      <w:r w:rsidRPr="00AC3A34">
        <w:rPr>
          <w:rFonts w:eastAsia="宋体"/>
          <w:kern w:val="22"/>
          <w:sz w:val="24"/>
          <w:lang w:eastAsia="zh-CN"/>
        </w:rPr>
        <w:t>​</w:t>
      </w:r>
      <w:r w:rsidRPr="00AC3A34">
        <w:rPr>
          <w:rFonts w:eastAsia="宋体"/>
          <w:kern w:val="22"/>
          <w:sz w:val="24"/>
          <w:lang w:eastAsia="zh-CN"/>
        </w:rPr>
        <w:t>利</w:t>
      </w:r>
      <w:r w:rsidRPr="00AC3A34">
        <w:rPr>
          <w:rFonts w:eastAsia="宋体"/>
          <w:kern w:val="22"/>
          <w:sz w:val="24"/>
          <w:lang w:eastAsia="zh-CN"/>
        </w:rPr>
        <w:t>​</w:t>
      </w:r>
      <w:r w:rsidRPr="00AC3A34">
        <w:rPr>
          <w:rFonts w:eastAsia="宋体"/>
          <w:kern w:val="22"/>
          <w:sz w:val="24"/>
          <w:lang w:eastAsia="zh-CN"/>
        </w:rPr>
        <w:t>用</w:t>
      </w:r>
      <w:r w:rsidRPr="00AC3A34">
        <w:rPr>
          <w:rFonts w:eastAsia="宋体"/>
          <w:kern w:val="22"/>
          <w:sz w:val="24"/>
          <w:lang w:eastAsia="zh-CN"/>
        </w:rPr>
        <w:t>​</w:t>
      </w:r>
      <w:r w:rsidRPr="00AC3A34">
        <w:rPr>
          <w:rFonts w:eastAsia="宋体"/>
          <w:kern w:val="22"/>
          <w:sz w:val="24"/>
          <w:lang w:eastAsia="zh-CN"/>
        </w:rPr>
        <w:t>遗</w:t>
      </w:r>
      <w:r w:rsidRPr="00AC3A34">
        <w:rPr>
          <w:rFonts w:eastAsia="宋体"/>
          <w:kern w:val="22"/>
          <w:sz w:val="24"/>
          <w:lang w:eastAsia="zh-CN"/>
        </w:rPr>
        <w:t>​</w:t>
      </w:r>
      <w:r w:rsidRPr="00AC3A34">
        <w:rPr>
          <w:rFonts w:eastAsia="宋体"/>
          <w:kern w:val="22"/>
          <w:sz w:val="24"/>
          <w:lang w:eastAsia="zh-CN"/>
        </w:rPr>
        <w:t>传</w:t>
      </w:r>
      <w:r w:rsidRPr="00AC3A34">
        <w:rPr>
          <w:rFonts w:eastAsia="宋体"/>
          <w:kern w:val="22"/>
          <w:sz w:val="24"/>
          <w:lang w:eastAsia="zh-CN"/>
        </w:rPr>
        <w:t>​</w:t>
      </w:r>
      <w:r w:rsidRPr="00AC3A34">
        <w:rPr>
          <w:rFonts w:eastAsia="宋体"/>
          <w:kern w:val="22"/>
          <w:sz w:val="24"/>
          <w:lang w:eastAsia="zh-CN"/>
        </w:rPr>
        <w:t>资</w:t>
      </w:r>
      <w:r w:rsidRPr="00AC3A34">
        <w:rPr>
          <w:rFonts w:eastAsia="宋体"/>
          <w:kern w:val="22"/>
          <w:sz w:val="24"/>
          <w:lang w:eastAsia="zh-CN"/>
        </w:rPr>
        <w:t>​</w:t>
      </w:r>
      <w:r w:rsidRPr="00AC3A34">
        <w:rPr>
          <w:rFonts w:eastAsia="宋体"/>
          <w:kern w:val="22"/>
          <w:sz w:val="24"/>
          <w:lang w:eastAsia="zh-CN"/>
        </w:rPr>
        <w:t>源</w:t>
      </w:r>
      <w:r w:rsidRPr="00AC3A34">
        <w:rPr>
          <w:rFonts w:eastAsia="宋体"/>
          <w:kern w:val="22"/>
          <w:sz w:val="24"/>
          <w:lang w:eastAsia="zh-CN"/>
        </w:rPr>
        <w:t>​</w:t>
      </w:r>
      <w:r w:rsidRPr="00AC3A34">
        <w:rPr>
          <w:rFonts w:eastAsia="宋体"/>
          <w:kern w:val="22"/>
          <w:sz w:val="24"/>
          <w:lang w:eastAsia="zh-CN"/>
        </w:rPr>
        <w:t>和</w:t>
      </w:r>
      <w:r w:rsidRPr="00AC3A34">
        <w:rPr>
          <w:rFonts w:eastAsia="宋体"/>
          <w:kern w:val="22"/>
          <w:sz w:val="24"/>
          <w:lang w:eastAsia="zh-CN"/>
        </w:rPr>
        <w:t>​</w:t>
      </w:r>
      <w:r w:rsidRPr="00AC3A34">
        <w:rPr>
          <w:rFonts w:eastAsia="宋体"/>
          <w:kern w:val="22"/>
          <w:sz w:val="24"/>
          <w:lang w:eastAsia="zh-CN"/>
        </w:rPr>
        <w:t>相</w:t>
      </w:r>
      <w:r w:rsidRPr="00AC3A34">
        <w:rPr>
          <w:rFonts w:eastAsia="宋体"/>
          <w:kern w:val="22"/>
          <w:sz w:val="24"/>
          <w:lang w:eastAsia="zh-CN"/>
        </w:rPr>
        <w:t>​</w:t>
      </w:r>
      <w:r w:rsidRPr="00AC3A34">
        <w:rPr>
          <w:rFonts w:eastAsia="宋体"/>
          <w:kern w:val="22"/>
          <w:sz w:val="24"/>
          <w:lang w:eastAsia="zh-CN"/>
        </w:rPr>
        <w:t>关</w:t>
      </w:r>
      <w:r w:rsidRPr="00AC3A34">
        <w:rPr>
          <w:rFonts w:eastAsia="宋体"/>
          <w:kern w:val="22"/>
          <w:sz w:val="24"/>
          <w:lang w:eastAsia="zh-CN"/>
        </w:rPr>
        <w:t>​</w:t>
      </w:r>
      <w:r w:rsidRPr="00AC3A34">
        <w:rPr>
          <w:rFonts w:eastAsia="宋体"/>
          <w:kern w:val="22"/>
          <w:sz w:val="24"/>
          <w:lang w:eastAsia="zh-CN"/>
        </w:rPr>
        <w:t>传</w:t>
      </w:r>
      <w:r w:rsidRPr="00AC3A34">
        <w:rPr>
          <w:rFonts w:eastAsia="宋体"/>
          <w:kern w:val="22"/>
          <w:sz w:val="24"/>
          <w:lang w:eastAsia="zh-CN"/>
        </w:rPr>
        <w:t>​</w:t>
      </w:r>
      <w:r w:rsidRPr="00AC3A34">
        <w:rPr>
          <w:rFonts w:eastAsia="宋体"/>
          <w:kern w:val="22"/>
          <w:sz w:val="24"/>
          <w:lang w:eastAsia="zh-CN"/>
        </w:rPr>
        <w:t>统</w:t>
      </w:r>
      <w:r w:rsidRPr="00AC3A34">
        <w:rPr>
          <w:rFonts w:eastAsia="宋体"/>
          <w:kern w:val="22"/>
          <w:sz w:val="24"/>
          <w:lang w:eastAsia="zh-CN"/>
        </w:rPr>
        <w:t>​</w:t>
      </w:r>
      <w:r w:rsidRPr="00AC3A34">
        <w:rPr>
          <w:rFonts w:eastAsia="宋体"/>
          <w:kern w:val="22"/>
          <w:sz w:val="24"/>
          <w:lang w:eastAsia="zh-CN"/>
        </w:rPr>
        <w:t>知</w:t>
      </w:r>
      <w:r w:rsidRPr="00AC3A34">
        <w:rPr>
          <w:rFonts w:eastAsia="宋体"/>
          <w:kern w:val="22"/>
          <w:sz w:val="24"/>
          <w:lang w:eastAsia="zh-CN"/>
        </w:rPr>
        <w:t>​</w:t>
      </w:r>
      <w:r w:rsidRPr="00AC3A34">
        <w:rPr>
          <w:rFonts w:eastAsia="宋体"/>
          <w:kern w:val="22"/>
          <w:sz w:val="24"/>
          <w:lang w:eastAsia="zh-CN"/>
        </w:rPr>
        <w:t>识</w:t>
      </w:r>
      <w:r w:rsidRPr="00AC3A34">
        <w:rPr>
          <w:rFonts w:eastAsia="宋体"/>
          <w:kern w:val="22"/>
          <w:sz w:val="24"/>
          <w:lang w:eastAsia="zh-CN"/>
        </w:rPr>
        <w:t>​</w:t>
      </w:r>
      <w:r w:rsidRPr="00AC3A34">
        <w:rPr>
          <w:rFonts w:eastAsia="宋体"/>
          <w:kern w:val="22"/>
          <w:sz w:val="24"/>
          <w:lang w:eastAsia="zh-CN"/>
        </w:rPr>
        <w:t>所</w:t>
      </w:r>
      <w:r w:rsidRPr="00AC3A34">
        <w:rPr>
          <w:rFonts w:eastAsia="宋体"/>
          <w:kern w:val="22"/>
          <w:sz w:val="24"/>
          <w:lang w:eastAsia="zh-CN"/>
        </w:rPr>
        <w:t>​</w:t>
      </w:r>
      <w:r w:rsidRPr="00AC3A34">
        <w:rPr>
          <w:rFonts w:eastAsia="宋体"/>
          <w:kern w:val="22"/>
          <w:sz w:val="24"/>
          <w:lang w:eastAsia="zh-CN"/>
        </w:rPr>
        <w:t>产</w:t>
      </w:r>
      <w:r w:rsidRPr="00AC3A34">
        <w:rPr>
          <w:rFonts w:eastAsia="宋体"/>
          <w:kern w:val="22"/>
          <w:sz w:val="24"/>
          <w:lang w:eastAsia="zh-CN"/>
        </w:rPr>
        <w:t>​</w:t>
      </w:r>
      <w:r w:rsidRPr="00AC3A34">
        <w:rPr>
          <w:rFonts w:eastAsia="宋体"/>
          <w:kern w:val="22"/>
          <w:sz w:val="24"/>
          <w:lang w:eastAsia="zh-CN"/>
        </w:rPr>
        <w:t>生</w:t>
      </w:r>
      <w:r w:rsidRPr="00AC3A34">
        <w:rPr>
          <w:rFonts w:eastAsia="宋体"/>
          <w:kern w:val="22"/>
          <w:sz w:val="24"/>
          <w:lang w:eastAsia="zh-CN"/>
        </w:rPr>
        <w:t>​</w:t>
      </w:r>
      <w:r w:rsidRPr="00AC3A34">
        <w:rPr>
          <w:rFonts w:eastAsia="宋体"/>
          <w:kern w:val="22"/>
          <w:sz w:val="24"/>
          <w:lang w:eastAsia="zh-CN"/>
        </w:rPr>
        <w:t>的</w:t>
      </w:r>
      <w:r w:rsidRPr="00AC3A34">
        <w:rPr>
          <w:rFonts w:eastAsia="宋体"/>
          <w:kern w:val="22"/>
          <w:sz w:val="24"/>
          <w:lang w:eastAsia="zh-CN"/>
        </w:rPr>
        <w:t>​</w:t>
      </w:r>
      <w:r w:rsidRPr="00AC3A34">
        <w:rPr>
          <w:rFonts w:eastAsia="宋体"/>
          <w:kern w:val="22"/>
          <w:sz w:val="24"/>
          <w:lang w:eastAsia="zh-CN"/>
        </w:rPr>
        <w:t>惠</w:t>
      </w:r>
      <w:r w:rsidRPr="00AC3A34">
        <w:rPr>
          <w:rFonts w:eastAsia="宋体"/>
          <w:kern w:val="22"/>
          <w:sz w:val="24"/>
          <w:lang w:eastAsia="zh-CN"/>
        </w:rPr>
        <w:t>​</w:t>
      </w:r>
      <w:r w:rsidRPr="00AC3A34">
        <w:rPr>
          <w:rFonts w:eastAsia="宋体"/>
          <w:kern w:val="22"/>
          <w:sz w:val="24"/>
          <w:lang w:eastAsia="zh-CN"/>
        </w:rPr>
        <w:t>益</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促</w:t>
      </w:r>
      <w:r w:rsidRPr="00AC3A34">
        <w:rPr>
          <w:rFonts w:eastAsia="宋体"/>
          <w:kern w:val="22"/>
          <w:sz w:val="24"/>
          <w:lang w:eastAsia="zh-CN"/>
        </w:rPr>
        <w:t>​</w:t>
      </w:r>
      <w:r w:rsidRPr="00AC3A34">
        <w:rPr>
          <w:rFonts w:eastAsia="宋体"/>
          <w:kern w:val="22"/>
          <w:sz w:val="24"/>
          <w:lang w:eastAsia="zh-CN"/>
        </w:rPr>
        <w:t>进</w:t>
      </w:r>
      <w:r w:rsidRPr="00AC3A34">
        <w:rPr>
          <w:rFonts w:eastAsia="宋体"/>
          <w:kern w:val="22"/>
          <w:sz w:val="24"/>
          <w:lang w:eastAsia="zh-CN"/>
        </w:rPr>
        <w:t>​</w:t>
      </w:r>
      <w:r w:rsidRPr="00AC3A34">
        <w:rPr>
          <w:rFonts w:eastAsia="宋体"/>
          <w:kern w:val="22"/>
          <w:sz w:val="24"/>
          <w:lang w:eastAsia="zh-CN"/>
        </w:rPr>
        <w:t>生</w:t>
      </w:r>
      <w:r w:rsidRPr="00AC3A34">
        <w:rPr>
          <w:rFonts w:eastAsia="宋体"/>
          <w:kern w:val="22"/>
          <w:sz w:val="24"/>
          <w:lang w:eastAsia="zh-CN"/>
        </w:rPr>
        <w:t>​</w:t>
      </w:r>
      <w:r w:rsidRPr="00AC3A34">
        <w:rPr>
          <w:rFonts w:eastAsia="宋体"/>
          <w:kern w:val="22"/>
          <w:sz w:val="24"/>
          <w:lang w:eastAsia="zh-CN"/>
        </w:rPr>
        <w:t>物</w:t>
      </w:r>
      <w:r w:rsidRPr="00AC3A34">
        <w:rPr>
          <w:rFonts w:eastAsia="宋体"/>
          <w:kern w:val="22"/>
          <w:sz w:val="24"/>
          <w:lang w:eastAsia="zh-CN"/>
        </w:rPr>
        <w:t>​</w:t>
      </w:r>
      <w:r w:rsidRPr="00AC3A34">
        <w:rPr>
          <w:rFonts w:eastAsia="宋体"/>
          <w:kern w:val="22"/>
          <w:sz w:val="24"/>
          <w:lang w:eastAsia="zh-CN"/>
        </w:rPr>
        <w:t>多</w:t>
      </w:r>
      <w:r w:rsidRPr="00AC3A34">
        <w:rPr>
          <w:rFonts w:eastAsia="宋体"/>
          <w:kern w:val="22"/>
          <w:sz w:val="24"/>
          <w:lang w:eastAsia="zh-CN"/>
        </w:rPr>
        <w:t>​</w:t>
      </w:r>
      <w:r w:rsidRPr="00AC3A34">
        <w:rPr>
          <w:rFonts w:eastAsia="宋体"/>
          <w:kern w:val="22"/>
          <w:sz w:val="24"/>
          <w:lang w:eastAsia="zh-CN"/>
        </w:rPr>
        <w:t>样</w:t>
      </w:r>
      <w:r w:rsidRPr="00AC3A34">
        <w:rPr>
          <w:rFonts w:eastAsia="宋体"/>
          <w:kern w:val="22"/>
          <w:sz w:val="24"/>
          <w:lang w:eastAsia="zh-CN"/>
        </w:rPr>
        <w:t>​</w:t>
      </w:r>
      <w:r w:rsidRPr="00AC3A34">
        <w:rPr>
          <w:rFonts w:eastAsia="宋体"/>
          <w:kern w:val="22"/>
          <w:sz w:val="24"/>
          <w:lang w:eastAsia="zh-CN"/>
        </w:rPr>
        <w:t>性</w:t>
      </w:r>
      <w:r w:rsidRPr="00AC3A34">
        <w:rPr>
          <w:rFonts w:eastAsia="宋体"/>
          <w:kern w:val="22"/>
          <w:sz w:val="24"/>
          <w:lang w:eastAsia="zh-CN"/>
        </w:rPr>
        <w:t>​</w:t>
      </w:r>
      <w:r w:rsidRPr="00AC3A34">
        <w:rPr>
          <w:rFonts w:eastAsia="宋体"/>
          <w:kern w:val="22"/>
          <w:sz w:val="24"/>
          <w:lang w:eastAsia="zh-CN"/>
        </w:rPr>
        <w:t>的</w:t>
      </w:r>
      <w:r w:rsidRPr="00AC3A34">
        <w:rPr>
          <w:rFonts w:eastAsia="宋体"/>
          <w:kern w:val="22"/>
          <w:sz w:val="24"/>
          <w:lang w:eastAsia="zh-CN"/>
        </w:rPr>
        <w:t>​</w:t>
      </w:r>
      <w:r w:rsidRPr="00AC3A34">
        <w:rPr>
          <w:rFonts w:eastAsia="宋体"/>
          <w:kern w:val="22"/>
          <w:sz w:val="24"/>
          <w:lang w:eastAsia="zh-CN"/>
        </w:rPr>
        <w:t>保</w:t>
      </w:r>
      <w:r w:rsidRPr="00AC3A34">
        <w:rPr>
          <w:rFonts w:eastAsia="宋体"/>
          <w:kern w:val="22"/>
          <w:sz w:val="24"/>
          <w:lang w:eastAsia="zh-CN"/>
        </w:rPr>
        <w:t>​</w:t>
      </w:r>
      <w:r w:rsidRPr="00AC3A34">
        <w:rPr>
          <w:rFonts w:eastAsia="宋体"/>
          <w:kern w:val="22"/>
          <w:sz w:val="24"/>
          <w:lang w:eastAsia="zh-CN"/>
        </w:rPr>
        <w:t>护</w:t>
      </w:r>
      <w:r w:rsidRPr="00AC3A34">
        <w:rPr>
          <w:rFonts w:eastAsia="宋体"/>
          <w:kern w:val="22"/>
          <w:sz w:val="24"/>
          <w:lang w:eastAsia="zh-CN"/>
        </w:rPr>
        <w:t>​</w:t>
      </w:r>
      <w:r w:rsidRPr="00AC3A34">
        <w:rPr>
          <w:rFonts w:eastAsia="宋体"/>
          <w:kern w:val="22"/>
          <w:sz w:val="24"/>
          <w:lang w:eastAsia="zh-CN"/>
        </w:rPr>
        <w:t>和</w:t>
      </w:r>
      <w:r w:rsidRPr="00AC3A34">
        <w:rPr>
          <w:rFonts w:eastAsia="宋体"/>
          <w:kern w:val="22"/>
          <w:sz w:val="24"/>
          <w:lang w:eastAsia="zh-CN"/>
        </w:rPr>
        <w:t>​</w:t>
      </w:r>
      <w:r w:rsidRPr="00AC3A34">
        <w:rPr>
          <w:rFonts w:eastAsia="宋体"/>
          <w:kern w:val="22"/>
          <w:sz w:val="24"/>
          <w:lang w:eastAsia="zh-CN"/>
        </w:rPr>
        <w:t>可</w:t>
      </w:r>
      <w:r w:rsidRPr="00AC3A34">
        <w:rPr>
          <w:rFonts w:eastAsia="宋体"/>
          <w:kern w:val="22"/>
          <w:sz w:val="24"/>
          <w:lang w:eastAsia="zh-CN"/>
        </w:rPr>
        <w:t>​</w:t>
      </w:r>
      <w:r w:rsidRPr="00AC3A34">
        <w:rPr>
          <w:rFonts w:eastAsia="宋体"/>
          <w:kern w:val="22"/>
          <w:sz w:val="24"/>
          <w:lang w:eastAsia="zh-CN"/>
        </w:rPr>
        <w:t>持</w:t>
      </w:r>
      <w:r w:rsidRPr="00AC3A34">
        <w:rPr>
          <w:rFonts w:eastAsia="宋体"/>
          <w:kern w:val="22"/>
          <w:sz w:val="24"/>
          <w:lang w:eastAsia="zh-CN"/>
        </w:rPr>
        <w:t>​</w:t>
      </w:r>
      <w:r w:rsidRPr="00AC3A34">
        <w:rPr>
          <w:rFonts w:eastAsia="宋体"/>
          <w:kern w:val="22"/>
          <w:sz w:val="24"/>
          <w:lang w:eastAsia="zh-CN"/>
        </w:rPr>
        <w:t>续</w:t>
      </w:r>
      <w:r w:rsidRPr="00AC3A34">
        <w:rPr>
          <w:rFonts w:eastAsia="宋体"/>
          <w:kern w:val="22"/>
          <w:sz w:val="24"/>
          <w:lang w:eastAsia="zh-CN"/>
        </w:rPr>
        <w:t>​</w:t>
      </w:r>
      <w:r w:rsidRPr="00AC3A34">
        <w:rPr>
          <w:rFonts w:eastAsia="宋体"/>
          <w:kern w:val="22"/>
          <w:sz w:val="24"/>
          <w:lang w:eastAsia="zh-CN"/>
        </w:rPr>
        <w:t>利</w:t>
      </w:r>
      <w:r w:rsidRPr="00AC3A34">
        <w:rPr>
          <w:rFonts w:eastAsia="宋体"/>
          <w:kern w:val="22"/>
          <w:sz w:val="24"/>
          <w:lang w:eastAsia="zh-CN"/>
        </w:rPr>
        <w:t>​</w:t>
      </w:r>
      <w:r w:rsidRPr="00AC3A34">
        <w:rPr>
          <w:rFonts w:eastAsia="宋体"/>
          <w:kern w:val="22"/>
          <w:sz w:val="24"/>
          <w:lang w:eastAsia="zh-CN"/>
        </w:rPr>
        <w:t>用</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并</w:t>
      </w:r>
      <w:r w:rsidRPr="00AC3A34">
        <w:rPr>
          <w:rFonts w:eastAsia="宋体"/>
          <w:kern w:val="22"/>
          <w:sz w:val="24"/>
          <w:lang w:eastAsia="zh-CN"/>
        </w:rPr>
        <w:t>​</w:t>
      </w:r>
      <w:r w:rsidRPr="00AC3A34">
        <w:rPr>
          <w:rFonts w:eastAsia="宋体"/>
          <w:kern w:val="22"/>
          <w:sz w:val="24"/>
          <w:lang w:eastAsia="zh-CN"/>
        </w:rPr>
        <w:t>建</w:t>
      </w:r>
      <w:r w:rsidRPr="00AC3A34">
        <w:rPr>
          <w:rFonts w:eastAsia="宋体"/>
          <w:kern w:val="22"/>
          <w:sz w:val="24"/>
          <w:lang w:eastAsia="zh-CN"/>
        </w:rPr>
        <w:t>​</w:t>
      </w:r>
      <w:r w:rsidRPr="00AC3A34">
        <w:rPr>
          <w:rFonts w:eastAsia="宋体"/>
          <w:kern w:val="22"/>
          <w:sz w:val="24"/>
          <w:lang w:eastAsia="zh-CN"/>
        </w:rPr>
        <w:t>立</w:t>
      </w:r>
      <w:r w:rsidRPr="00AC3A34">
        <w:rPr>
          <w:rFonts w:eastAsia="宋体"/>
          <w:kern w:val="22"/>
          <w:sz w:val="24"/>
          <w:lang w:eastAsia="zh-CN"/>
        </w:rPr>
        <w:t>​</w:t>
      </w:r>
      <w:r w:rsidRPr="00AC3A34">
        <w:rPr>
          <w:rFonts w:eastAsia="宋体"/>
          <w:kern w:val="22"/>
          <w:sz w:val="24"/>
          <w:lang w:eastAsia="zh-CN"/>
        </w:rPr>
        <w:t>和</w:t>
      </w:r>
      <w:r w:rsidRPr="00AC3A34">
        <w:rPr>
          <w:rFonts w:eastAsia="宋体"/>
          <w:kern w:val="22"/>
          <w:sz w:val="24"/>
          <w:lang w:eastAsia="zh-CN"/>
        </w:rPr>
        <w:t>​</w:t>
      </w:r>
      <w:r w:rsidRPr="00AC3A34">
        <w:rPr>
          <w:rFonts w:eastAsia="宋体"/>
          <w:kern w:val="22"/>
          <w:sz w:val="24"/>
          <w:lang w:eastAsia="zh-CN"/>
        </w:rPr>
        <w:t>实</w:t>
      </w:r>
      <w:r w:rsidRPr="00AC3A34">
        <w:rPr>
          <w:rFonts w:eastAsia="宋体"/>
          <w:kern w:val="22"/>
          <w:sz w:val="24"/>
          <w:lang w:eastAsia="zh-CN"/>
        </w:rPr>
        <w:t>​</w:t>
      </w:r>
      <w:r w:rsidRPr="00AC3A34">
        <w:rPr>
          <w:rFonts w:eastAsia="宋体"/>
          <w:kern w:val="22"/>
          <w:sz w:val="24"/>
          <w:lang w:eastAsia="zh-CN"/>
        </w:rPr>
        <w:t>施</w:t>
      </w:r>
      <w:r w:rsidRPr="00AC3A34">
        <w:rPr>
          <w:rFonts w:eastAsia="宋体"/>
          <w:kern w:val="22"/>
          <w:sz w:val="24"/>
          <w:lang w:eastAsia="zh-CN"/>
        </w:rPr>
        <w:t>​</w:t>
      </w:r>
      <w:r w:rsidRPr="00AC3A34">
        <w:rPr>
          <w:rFonts w:eastAsia="宋体"/>
          <w:kern w:val="22"/>
          <w:sz w:val="24"/>
          <w:lang w:eastAsia="zh-CN"/>
        </w:rPr>
        <w:t>一</w:t>
      </w:r>
      <w:r w:rsidRPr="00AC3A34">
        <w:rPr>
          <w:rFonts w:eastAsia="宋体"/>
          <w:kern w:val="22"/>
          <w:sz w:val="24"/>
          <w:lang w:eastAsia="zh-CN"/>
        </w:rPr>
        <w:t>​</w:t>
      </w:r>
      <w:r w:rsidRPr="00AC3A34">
        <w:rPr>
          <w:rFonts w:eastAsia="宋体"/>
          <w:kern w:val="22"/>
          <w:sz w:val="24"/>
          <w:lang w:eastAsia="zh-CN"/>
        </w:rPr>
        <w:t>个</w:t>
      </w:r>
      <w:r w:rsidRPr="00AC3A34">
        <w:rPr>
          <w:rFonts w:eastAsia="宋体"/>
          <w:kern w:val="22"/>
          <w:sz w:val="24"/>
          <w:lang w:eastAsia="zh-CN"/>
        </w:rPr>
        <w:t>​</w:t>
      </w:r>
      <w:r w:rsidRPr="00AC3A34">
        <w:rPr>
          <w:rFonts w:eastAsia="宋体"/>
          <w:kern w:val="22"/>
          <w:sz w:val="24"/>
          <w:lang w:eastAsia="zh-CN"/>
        </w:rPr>
        <w:t>全</w:t>
      </w:r>
      <w:r w:rsidRPr="00AC3A34">
        <w:rPr>
          <w:rFonts w:eastAsia="宋体"/>
          <w:kern w:val="22"/>
          <w:sz w:val="24"/>
          <w:lang w:eastAsia="zh-CN"/>
        </w:rPr>
        <w:t>​</w:t>
      </w:r>
      <w:r w:rsidRPr="00AC3A34">
        <w:rPr>
          <w:rFonts w:eastAsia="宋体"/>
          <w:kern w:val="22"/>
          <w:sz w:val="24"/>
          <w:lang w:eastAsia="zh-CN"/>
        </w:rPr>
        <w:t>球</w:t>
      </w:r>
      <w:r w:rsidRPr="00AC3A34">
        <w:rPr>
          <w:rFonts w:eastAsia="宋体"/>
          <w:kern w:val="22"/>
          <w:sz w:val="24"/>
          <w:lang w:eastAsia="zh-CN"/>
        </w:rPr>
        <w:t>​</w:t>
      </w:r>
      <w:r w:rsidRPr="00AC3A34">
        <w:rPr>
          <w:rFonts w:eastAsia="宋体"/>
          <w:kern w:val="22"/>
          <w:sz w:val="24"/>
          <w:lang w:eastAsia="zh-CN"/>
        </w:rPr>
        <w:t>多</w:t>
      </w:r>
      <w:r w:rsidRPr="00AC3A34">
        <w:rPr>
          <w:rFonts w:eastAsia="宋体"/>
          <w:kern w:val="22"/>
          <w:sz w:val="24"/>
          <w:lang w:eastAsia="zh-CN"/>
        </w:rPr>
        <w:t>​</w:t>
      </w:r>
      <w:r w:rsidRPr="00AC3A34">
        <w:rPr>
          <w:rFonts w:eastAsia="宋体"/>
          <w:kern w:val="22"/>
          <w:sz w:val="24"/>
          <w:lang w:eastAsia="zh-CN"/>
        </w:rPr>
        <w:t>边</w:t>
      </w:r>
      <w:r w:rsidRPr="00AC3A34">
        <w:rPr>
          <w:rFonts w:eastAsia="宋体"/>
          <w:kern w:val="22"/>
          <w:sz w:val="24"/>
          <w:lang w:eastAsia="zh-CN"/>
        </w:rPr>
        <w:t>​</w:t>
      </w:r>
      <w:r w:rsidRPr="00AC3A34">
        <w:rPr>
          <w:rFonts w:eastAsia="宋体"/>
          <w:kern w:val="22"/>
          <w:sz w:val="24"/>
          <w:lang w:eastAsia="zh-CN"/>
        </w:rPr>
        <w:t>惠</w:t>
      </w:r>
      <w:r w:rsidRPr="00AC3A34">
        <w:rPr>
          <w:rFonts w:eastAsia="宋体"/>
          <w:kern w:val="22"/>
          <w:sz w:val="24"/>
          <w:lang w:eastAsia="zh-CN"/>
        </w:rPr>
        <w:t>​</w:t>
      </w:r>
      <w:r w:rsidRPr="00AC3A34">
        <w:rPr>
          <w:rFonts w:eastAsia="宋体"/>
          <w:kern w:val="22"/>
          <w:sz w:val="24"/>
          <w:lang w:eastAsia="zh-CN"/>
        </w:rPr>
        <w:t>益</w:t>
      </w:r>
      <w:r w:rsidRPr="00AC3A34">
        <w:rPr>
          <w:rFonts w:eastAsia="宋体"/>
          <w:kern w:val="22"/>
          <w:sz w:val="24"/>
          <w:lang w:eastAsia="zh-CN"/>
        </w:rPr>
        <w:t>​</w:t>
      </w:r>
      <w:r w:rsidRPr="00AC3A34">
        <w:rPr>
          <w:rFonts w:eastAsia="宋体"/>
          <w:kern w:val="22"/>
          <w:sz w:val="24"/>
          <w:lang w:eastAsia="zh-CN"/>
        </w:rPr>
        <w:t>分</w:t>
      </w:r>
      <w:r w:rsidRPr="00AC3A34">
        <w:rPr>
          <w:rFonts w:eastAsia="宋体"/>
          <w:kern w:val="22"/>
          <w:sz w:val="24"/>
          <w:lang w:eastAsia="zh-CN"/>
        </w:rPr>
        <w:t>​</w:t>
      </w:r>
      <w:r w:rsidRPr="00AC3A34">
        <w:rPr>
          <w:rFonts w:eastAsia="宋体"/>
          <w:kern w:val="22"/>
          <w:sz w:val="24"/>
          <w:lang w:eastAsia="zh-CN"/>
        </w:rPr>
        <w:t>享</w:t>
      </w:r>
      <w:r w:rsidRPr="00AC3A34">
        <w:rPr>
          <w:rFonts w:eastAsia="宋体"/>
          <w:kern w:val="22"/>
          <w:sz w:val="24"/>
          <w:lang w:eastAsia="zh-CN"/>
        </w:rPr>
        <w:t>​</w:t>
      </w:r>
      <w:r w:rsidRPr="00AC3A34">
        <w:rPr>
          <w:rFonts w:eastAsia="宋体"/>
          <w:kern w:val="22"/>
          <w:sz w:val="24"/>
          <w:lang w:eastAsia="zh-CN"/>
        </w:rPr>
        <w:t>机</w:t>
      </w:r>
      <w:r w:rsidRPr="00AC3A34">
        <w:rPr>
          <w:rFonts w:eastAsia="宋体"/>
          <w:kern w:val="22"/>
          <w:sz w:val="24"/>
          <w:lang w:eastAsia="zh-CN"/>
        </w:rPr>
        <w:t>​</w:t>
      </w:r>
      <w:r w:rsidRPr="00AC3A34">
        <w:rPr>
          <w:rFonts w:eastAsia="宋体"/>
          <w:kern w:val="22"/>
          <w:sz w:val="24"/>
          <w:lang w:eastAsia="zh-CN"/>
        </w:rPr>
        <w:t>制</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确</w:t>
      </w:r>
      <w:r w:rsidRPr="00AC3A34">
        <w:rPr>
          <w:rFonts w:eastAsia="宋体"/>
          <w:kern w:val="22"/>
          <w:sz w:val="24"/>
          <w:lang w:eastAsia="zh-CN"/>
        </w:rPr>
        <w:t>​</w:t>
      </w:r>
      <w:r w:rsidRPr="00AC3A34">
        <w:rPr>
          <w:rFonts w:eastAsia="宋体"/>
          <w:kern w:val="22"/>
          <w:sz w:val="24"/>
          <w:lang w:eastAsia="zh-CN"/>
        </w:rPr>
        <w:t>保</w:t>
      </w:r>
      <w:r w:rsidRPr="00AC3A34">
        <w:rPr>
          <w:rFonts w:eastAsia="宋体"/>
          <w:kern w:val="22"/>
          <w:sz w:val="24"/>
          <w:lang w:eastAsia="zh-CN"/>
        </w:rPr>
        <w:t>​</w:t>
      </w:r>
      <w:r w:rsidRPr="00AC3A34">
        <w:rPr>
          <w:rFonts w:eastAsia="宋体"/>
          <w:kern w:val="22"/>
          <w:sz w:val="24"/>
          <w:lang w:eastAsia="zh-CN"/>
        </w:rPr>
        <w:t>公</w:t>
      </w:r>
      <w:r w:rsidRPr="00AC3A34">
        <w:rPr>
          <w:rFonts w:eastAsia="宋体"/>
          <w:kern w:val="22"/>
          <w:sz w:val="24"/>
          <w:lang w:eastAsia="zh-CN"/>
        </w:rPr>
        <w:t>​</w:t>
      </w:r>
      <w:r w:rsidRPr="00AC3A34">
        <w:rPr>
          <w:rFonts w:eastAsia="宋体"/>
          <w:kern w:val="22"/>
          <w:sz w:val="24"/>
          <w:lang w:eastAsia="zh-CN"/>
        </w:rPr>
        <w:t>平</w:t>
      </w:r>
      <w:r w:rsidRPr="00AC3A34">
        <w:rPr>
          <w:rFonts w:eastAsia="宋体"/>
          <w:kern w:val="22"/>
          <w:sz w:val="24"/>
          <w:lang w:eastAsia="zh-CN"/>
        </w:rPr>
        <w:t>​</w:t>
      </w:r>
      <w:r w:rsidRPr="00AC3A34">
        <w:rPr>
          <w:rFonts w:eastAsia="宋体"/>
          <w:kern w:val="22"/>
          <w:sz w:val="24"/>
          <w:lang w:eastAsia="zh-CN"/>
        </w:rPr>
        <w:t>公</w:t>
      </w:r>
      <w:r w:rsidRPr="00AC3A34">
        <w:rPr>
          <w:rFonts w:eastAsia="宋体"/>
          <w:kern w:val="22"/>
          <w:sz w:val="24"/>
          <w:lang w:eastAsia="zh-CN"/>
        </w:rPr>
        <w:t>​</w:t>
      </w:r>
      <w:r w:rsidRPr="00AC3A34">
        <w:rPr>
          <w:rFonts w:eastAsia="宋体"/>
          <w:kern w:val="22"/>
          <w:sz w:val="24"/>
          <w:lang w:eastAsia="zh-CN"/>
        </w:rPr>
        <w:t>正</w:t>
      </w:r>
      <w:r w:rsidRPr="00AC3A34">
        <w:rPr>
          <w:rFonts w:eastAsia="宋体"/>
          <w:kern w:val="22"/>
          <w:sz w:val="24"/>
          <w:lang w:eastAsia="zh-CN"/>
        </w:rPr>
        <w:t>​</w:t>
      </w:r>
      <w:r w:rsidRPr="00AC3A34">
        <w:rPr>
          <w:rFonts w:eastAsia="宋体"/>
          <w:kern w:val="22"/>
          <w:sz w:val="24"/>
          <w:lang w:eastAsia="zh-CN"/>
        </w:rPr>
        <w:t>分</w:t>
      </w:r>
      <w:r w:rsidRPr="00AC3A34">
        <w:rPr>
          <w:rFonts w:eastAsia="宋体"/>
          <w:kern w:val="22"/>
          <w:sz w:val="24"/>
          <w:lang w:eastAsia="zh-CN"/>
        </w:rPr>
        <w:t>​</w:t>
      </w:r>
      <w:r w:rsidRPr="00AC3A34">
        <w:rPr>
          <w:rFonts w:eastAsia="宋体"/>
          <w:kern w:val="22"/>
          <w:sz w:val="24"/>
          <w:lang w:eastAsia="zh-CN"/>
        </w:rPr>
        <w:t>享</w:t>
      </w:r>
      <w:r w:rsidRPr="00AC3A34">
        <w:rPr>
          <w:rFonts w:eastAsia="宋体"/>
          <w:kern w:val="22"/>
          <w:sz w:val="24"/>
          <w:lang w:eastAsia="zh-CN"/>
        </w:rPr>
        <w:t>​</w:t>
      </w:r>
      <w:r w:rsidRPr="00AC3A34">
        <w:rPr>
          <w:rFonts w:eastAsia="宋体"/>
          <w:kern w:val="22"/>
          <w:sz w:val="24"/>
          <w:lang w:eastAsia="zh-CN"/>
        </w:rPr>
        <w:t>利</w:t>
      </w:r>
      <w:r w:rsidRPr="00AC3A34">
        <w:rPr>
          <w:rFonts w:eastAsia="宋体"/>
          <w:kern w:val="22"/>
          <w:sz w:val="24"/>
          <w:lang w:eastAsia="zh-CN"/>
        </w:rPr>
        <w:t>​</w:t>
      </w:r>
      <w:r w:rsidRPr="00AC3A34">
        <w:rPr>
          <w:rFonts w:eastAsia="宋体"/>
          <w:kern w:val="22"/>
          <w:sz w:val="24"/>
          <w:lang w:eastAsia="zh-CN"/>
        </w:rPr>
        <w:t>用</w:t>
      </w:r>
      <w:r w:rsidRPr="00AC3A34">
        <w:rPr>
          <w:rFonts w:eastAsia="宋体"/>
          <w:kern w:val="22"/>
          <w:sz w:val="24"/>
          <w:lang w:eastAsia="zh-CN"/>
        </w:rPr>
        <w:t>​</w:t>
      </w:r>
      <w:r w:rsidRPr="00AC3A34">
        <w:rPr>
          <w:rFonts w:eastAsia="宋体"/>
          <w:kern w:val="22"/>
          <w:sz w:val="24"/>
          <w:lang w:eastAsia="zh-CN"/>
        </w:rPr>
        <w:t>遗</w:t>
      </w:r>
      <w:r w:rsidRPr="00AC3A34">
        <w:rPr>
          <w:rFonts w:eastAsia="宋体"/>
          <w:kern w:val="22"/>
          <w:sz w:val="24"/>
          <w:lang w:eastAsia="zh-CN"/>
        </w:rPr>
        <w:t>​</w:t>
      </w:r>
      <w:r w:rsidRPr="00AC3A34">
        <w:rPr>
          <w:rFonts w:eastAsia="宋体"/>
          <w:kern w:val="22"/>
          <w:sz w:val="24"/>
          <w:lang w:eastAsia="zh-CN"/>
        </w:rPr>
        <w:t>传</w:t>
      </w:r>
      <w:r w:rsidRPr="00AC3A34">
        <w:rPr>
          <w:rFonts w:eastAsia="宋体"/>
          <w:kern w:val="22"/>
          <w:sz w:val="24"/>
          <w:lang w:eastAsia="zh-CN"/>
        </w:rPr>
        <w:t>​</w:t>
      </w:r>
      <w:r w:rsidRPr="00AC3A34">
        <w:rPr>
          <w:rFonts w:eastAsia="宋体"/>
          <w:kern w:val="22"/>
          <w:sz w:val="24"/>
          <w:lang w:eastAsia="zh-CN"/>
        </w:rPr>
        <w:t>资</w:t>
      </w:r>
      <w:r w:rsidRPr="00AC3A34">
        <w:rPr>
          <w:rFonts w:eastAsia="宋体"/>
          <w:kern w:val="22"/>
          <w:sz w:val="24"/>
          <w:lang w:eastAsia="zh-CN"/>
        </w:rPr>
        <w:t>​</w:t>
      </w:r>
      <w:r w:rsidRPr="00AC3A34">
        <w:rPr>
          <w:rFonts w:eastAsia="宋体"/>
          <w:kern w:val="22"/>
          <w:sz w:val="24"/>
          <w:lang w:eastAsia="zh-CN"/>
        </w:rPr>
        <w:t>源</w:t>
      </w:r>
      <w:r w:rsidRPr="00AC3A34">
        <w:rPr>
          <w:rFonts w:eastAsia="宋体"/>
          <w:kern w:val="22"/>
          <w:sz w:val="24"/>
          <w:lang w:eastAsia="zh-CN"/>
        </w:rPr>
        <w:t>​</w:t>
      </w:r>
      <w:r w:rsidRPr="00AC3A34">
        <w:rPr>
          <w:rFonts w:eastAsia="宋体"/>
          <w:kern w:val="22"/>
          <w:sz w:val="24"/>
          <w:lang w:eastAsia="zh-CN"/>
        </w:rPr>
        <w:t>数</w:t>
      </w:r>
      <w:r w:rsidRPr="00AC3A34">
        <w:rPr>
          <w:rFonts w:eastAsia="宋体"/>
          <w:kern w:val="22"/>
          <w:sz w:val="24"/>
          <w:lang w:eastAsia="zh-CN"/>
        </w:rPr>
        <w:t>​</w:t>
      </w:r>
      <w:r w:rsidRPr="00AC3A34">
        <w:rPr>
          <w:rFonts w:eastAsia="宋体"/>
          <w:kern w:val="22"/>
          <w:sz w:val="24"/>
          <w:lang w:eastAsia="zh-CN"/>
        </w:rPr>
        <w:t>字</w:t>
      </w:r>
      <w:r w:rsidRPr="00AC3A34">
        <w:rPr>
          <w:rFonts w:eastAsia="宋体"/>
          <w:kern w:val="22"/>
          <w:sz w:val="24"/>
          <w:lang w:eastAsia="zh-CN"/>
        </w:rPr>
        <w:t>​</w:t>
      </w:r>
      <w:r w:rsidRPr="00AC3A34">
        <w:rPr>
          <w:rFonts w:eastAsia="宋体"/>
          <w:kern w:val="22"/>
          <w:sz w:val="24"/>
          <w:lang w:eastAsia="zh-CN"/>
        </w:rPr>
        <w:t>序</w:t>
      </w:r>
      <w:r w:rsidRPr="00AC3A34">
        <w:rPr>
          <w:rFonts w:eastAsia="宋体"/>
          <w:kern w:val="22"/>
          <w:sz w:val="24"/>
          <w:lang w:eastAsia="zh-CN"/>
        </w:rPr>
        <w:t>​</w:t>
      </w:r>
      <w:r w:rsidRPr="00AC3A34">
        <w:rPr>
          <w:rFonts w:eastAsia="宋体"/>
          <w:kern w:val="22"/>
          <w:sz w:val="24"/>
          <w:lang w:eastAsia="zh-CN"/>
        </w:rPr>
        <w:t>列</w:t>
      </w:r>
      <w:r w:rsidRPr="00AC3A34">
        <w:rPr>
          <w:rFonts w:eastAsia="宋体"/>
          <w:kern w:val="22"/>
          <w:sz w:val="24"/>
          <w:lang w:eastAsia="zh-CN"/>
        </w:rPr>
        <w:t>​</w:t>
      </w:r>
      <w:r w:rsidRPr="00AC3A34">
        <w:rPr>
          <w:rFonts w:eastAsia="宋体"/>
          <w:kern w:val="22"/>
          <w:sz w:val="24"/>
          <w:lang w:eastAsia="zh-CN"/>
        </w:rPr>
        <w:t>信</w:t>
      </w:r>
      <w:r w:rsidRPr="00AC3A34">
        <w:rPr>
          <w:rFonts w:eastAsia="宋体"/>
          <w:kern w:val="22"/>
          <w:sz w:val="24"/>
          <w:lang w:eastAsia="zh-CN"/>
        </w:rPr>
        <w:t>​</w:t>
      </w:r>
      <w:r w:rsidRPr="00AC3A34">
        <w:rPr>
          <w:rFonts w:eastAsia="宋体"/>
          <w:kern w:val="22"/>
          <w:sz w:val="24"/>
          <w:lang w:eastAsia="zh-CN"/>
        </w:rPr>
        <w:t>息</w:t>
      </w:r>
      <w:r w:rsidRPr="00AC3A34">
        <w:rPr>
          <w:rFonts w:eastAsia="宋体"/>
          <w:kern w:val="22"/>
          <w:sz w:val="24"/>
          <w:lang w:eastAsia="zh-CN"/>
        </w:rPr>
        <w:t>​</w:t>
      </w:r>
      <w:r w:rsidRPr="00AC3A34">
        <w:rPr>
          <w:rFonts w:eastAsia="宋体"/>
          <w:kern w:val="22"/>
          <w:sz w:val="24"/>
          <w:lang w:eastAsia="zh-CN"/>
        </w:rPr>
        <w:t>所</w:t>
      </w:r>
      <w:r w:rsidRPr="00AC3A34">
        <w:rPr>
          <w:rFonts w:eastAsia="宋体"/>
          <w:kern w:val="22"/>
          <w:sz w:val="24"/>
          <w:lang w:eastAsia="zh-CN"/>
        </w:rPr>
        <w:t>​</w:t>
      </w:r>
      <w:r w:rsidRPr="00AC3A34">
        <w:rPr>
          <w:rFonts w:eastAsia="宋体"/>
          <w:kern w:val="22"/>
          <w:sz w:val="24"/>
          <w:lang w:eastAsia="zh-CN"/>
        </w:rPr>
        <w:t>产</w:t>
      </w:r>
      <w:r w:rsidRPr="00AC3A34">
        <w:rPr>
          <w:rFonts w:eastAsia="宋体"/>
          <w:kern w:val="22"/>
          <w:sz w:val="24"/>
          <w:lang w:eastAsia="zh-CN"/>
        </w:rPr>
        <w:t>​</w:t>
      </w:r>
      <w:r w:rsidRPr="00AC3A34">
        <w:rPr>
          <w:rFonts w:eastAsia="宋体"/>
          <w:kern w:val="22"/>
          <w:sz w:val="24"/>
          <w:lang w:eastAsia="zh-CN"/>
        </w:rPr>
        <w:t>生</w:t>
      </w:r>
      <w:r w:rsidRPr="00AC3A34">
        <w:rPr>
          <w:rFonts w:eastAsia="宋体"/>
          <w:kern w:val="22"/>
          <w:sz w:val="24"/>
          <w:lang w:eastAsia="zh-CN"/>
        </w:rPr>
        <w:t>​</w:t>
      </w:r>
      <w:r w:rsidRPr="00AC3A34">
        <w:rPr>
          <w:rFonts w:eastAsia="宋体"/>
          <w:kern w:val="22"/>
          <w:sz w:val="24"/>
          <w:lang w:eastAsia="zh-CN"/>
        </w:rPr>
        <w:t>的</w:t>
      </w:r>
      <w:r w:rsidRPr="00AC3A34">
        <w:rPr>
          <w:rFonts w:eastAsia="宋体"/>
          <w:kern w:val="22"/>
          <w:sz w:val="24"/>
          <w:lang w:eastAsia="zh-CN"/>
        </w:rPr>
        <w:t>​</w:t>
      </w:r>
      <w:r w:rsidRPr="00AC3A34">
        <w:rPr>
          <w:rFonts w:eastAsia="宋体"/>
          <w:kern w:val="22"/>
          <w:sz w:val="24"/>
          <w:lang w:eastAsia="zh-CN"/>
        </w:rPr>
        <w:t>惠</w:t>
      </w:r>
      <w:r w:rsidRPr="00AC3A34">
        <w:rPr>
          <w:rFonts w:eastAsia="宋体"/>
          <w:kern w:val="22"/>
          <w:sz w:val="24"/>
          <w:lang w:eastAsia="zh-CN"/>
        </w:rPr>
        <w:t>​</w:t>
      </w:r>
      <w:r w:rsidRPr="00AC3A34">
        <w:rPr>
          <w:rFonts w:eastAsia="宋体"/>
          <w:kern w:val="22"/>
          <w:sz w:val="24"/>
          <w:lang w:eastAsia="zh-CN"/>
        </w:rPr>
        <w:t>益</w:t>
      </w:r>
      <w:r w:rsidRPr="00AC3A34">
        <w:rPr>
          <w:rFonts w:eastAsia="宋体"/>
          <w:kern w:val="22"/>
          <w:sz w:val="24"/>
          <w:lang w:eastAsia="zh-CN"/>
        </w:rPr>
        <w:t>​</w:t>
      </w:r>
      <w:r w:rsidRPr="00AC3A34">
        <w:rPr>
          <w:rFonts w:eastAsia="宋体"/>
          <w:kern w:val="22"/>
          <w:sz w:val="24"/>
          <w:lang w:eastAsia="zh-CN"/>
        </w:rPr>
        <w:t>。</w:t>
      </w:r>
    </w:p>
    <w:p w14:paraId="7B836BB5" w14:textId="77777777" w:rsidR="005A2739" w:rsidRPr="00AC3A34" w:rsidRDefault="005A2739" w:rsidP="00B021C6">
      <w:pPr>
        <w:pStyle w:val="Para1"/>
        <w:tabs>
          <w:tab w:val="clear" w:pos="360"/>
        </w:tabs>
        <w:overflowPunct w:val="0"/>
        <w:spacing w:line="240" w:lineRule="atLeast"/>
        <w:rPr>
          <w:rFonts w:eastAsia="宋体"/>
          <w:iCs/>
          <w:color w:val="000000"/>
          <w:kern w:val="22"/>
          <w:sz w:val="24"/>
          <w:szCs w:val="24"/>
          <w:lang w:eastAsia="zh-CN"/>
        </w:rPr>
      </w:pPr>
      <w:r w:rsidRPr="00AC3A34">
        <w:rPr>
          <w:rFonts w:eastAsia="宋体"/>
          <w:iCs/>
          <w:color w:val="000000"/>
          <w:kern w:val="22"/>
          <w:sz w:val="24"/>
          <w:szCs w:val="24"/>
          <w:lang w:eastAsia="zh-CN"/>
        </w:rPr>
        <w:t>上述相同</w:t>
      </w:r>
      <w:r>
        <w:rPr>
          <w:rFonts w:eastAsia="宋体" w:hint="eastAsia"/>
          <w:iCs/>
          <w:color w:val="000000"/>
          <w:kern w:val="22"/>
          <w:sz w:val="24"/>
          <w:szCs w:val="24"/>
          <w:lang w:eastAsia="zh-CN"/>
        </w:rPr>
        <w:t>评论</w:t>
      </w:r>
      <w:r w:rsidRPr="00AC3A34">
        <w:rPr>
          <w:rFonts w:eastAsia="宋体"/>
          <w:iCs/>
          <w:color w:val="000000"/>
          <w:kern w:val="22"/>
          <w:sz w:val="24"/>
          <w:szCs w:val="24"/>
          <w:lang w:eastAsia="zh-CN"/>
        </w:rPr>
        <w:t>意见也适用于本提案。</w:t>
      </w:r>
    </w:p>
    <w:p w14:paraId="7BC7FD4E" w14:textId="77777777" w:rsidR="005A2739" w:rsidRPr="00AC3A34" w:rsidRDefault="005A2739" w:rsidP="00B021C6">
      <w:pPr>
        <w:keepNext/>
        <w:pBdr>
          <w:top w:val="dashed" w:sz="4" w:space="1" w:color="auto"/>
          <w:left w:val="dashed" w:sz="4" w:space="4" w:color="auto"/>
          <w:bottom w:val="dashed" w:sz="4" w:space="1" w:color="auto"/>
          <w:right w:val="dashed" w:sz="4" w:space="4" w:color="auto"/>
        </w:pBdr>
        <w:overflowPunct w:val="0"/>
        <w:spacing w:before="120" w:after="120" w:line="240" w:lineRule="atLeast"/>
        <w:rPr>
          <w:rFonts w:eastAsia="宋体"/>
          <w:b/>
          <w:kern w:val="22"/>
          <w:sz w:val="24"/>
          <w:lang w:eastAsia="zh-CN"/>
        </w:rPr>
      </w:pPr>
      <w:r w:rsidRPr="00AC3A34">
        <w:rPr>
          <w:rFonts w:eastAsia="宋体"/>
          <w:b/>
          <w:kern w:val="22"/>
          <w:sz w:val="24"/>
          <w:lang w:eastAsia="zh-CN"/>
        </w:rPr>
        <w:t>在关于行动目标</w:t>
      </w:r>
      <w:r w:rsidRPr="00AC3A34">
        <w:rPr>
          <w:rFonts w:eastAsia="宋体"/>
          <w:b/>
          <w:kern w:val="22"/>
          <w:sz w:val="24"/>
          <w:lang w:eastAsia="zh-CN"/>
        </w:rPr>
        <w:t>21</w:t>
      </w:r>
      <w:r w:rsidRPr="00AC3A34">
        <w:rPr>
          <w:rFonts w:eastAsia="宋体"/>
          <w:b/>
          <w:kern w:val="22"/>
          <w:sz w:val="24"/>
          <w:lang w:eastAsia="zh-CN"/>
        </w:rPr>
        <w:t>的讨论中提出</w:t>
      </w:r>
    </w:p>
    <w:p w14:paraId="424D9199" w14:textId="77777777" w:rsidR="005A2739" w:rsidRPr="00AC3A34" w:rsidRDefault="005A2739" w:rsidP="00B021C6">
      <w:pPr>
        <w:keepNext/>
        <w:keepLines/>
        <w:pBdr>
          <w:top w:val="dashed" w:sz="4" w:space="1" w:color="auto"/>
          <w:left w:val="dashed" w:sz="4" w:space="4" w:color="auto"/>
          <w:bottom w:val="dashed" w:sz="4" w:space="1" w:color="auto"/>
          <w:right w:val="dashed" w:sz="4" w:space="4" w:color="auto"/>
        </w:pBdr>
        <w:overflowPunct w:val="0"/>
        <w:spacing w:before="120" w:after="120" w:line="240" w:lineRule="atLeast"/>
        <w:rPr>
          <w:rFonts w:eastAsia="宋体"/>
          <w:kern w:val="22"/>
          <w:sz w:val="24"/>
          <w:lang w:eastAsia="zh-CN"/>
        </w:rPr>
      </w:pPr>
      <w:r w:rsidRPr="00AC3A34">
        <w:rPr>
          <w:rFonts w:eastAsia="宋体"/>
          <w:kern w:val="22"/>
          <w:sz w:val="24"/>
          <w:lang w:eastAsia="zh-CN"/>
        </w:rPr>
        <w:t>确</w:t>
      </w:r>
      <w:r w:rsidRPr="00AC3A34">
        <w:rPr>
          <w:rFonts w:eastAsia="宋体"/>
          <w:kern w:val="22"/>
          <w:sz w:val="24"/>
          <w:lang w:eastAsia="zh-CN"/>
        </w:rPr>
        <w:t>​</w:t>
      </w:r>
      <w:r w:rsidRPr="00AC3A34">
        <w:rPr>
          <w:rFonts w:eastAsia="宋体"/>
          <w:kern w:val="22"/>
          <w:sz w:val="24"/>
          <w:lang w:eastAsia="zh-CN"/>
        </w:rPr>
        <w:t>保</w:t>
      </w:r>
      <w:r w:rsidRPr="00AC3A34">
        <w:rPr>
          <w:rFonts w:eastAsia="宋体"/>
          <w:kern w:val="22"/>
          <w:sz w:val="24"/>
          <w:lang w:eastAsia="zh-CN"/>
        </w:rPr>
        <w:t>​</w:t>
      </w:r>
      <w:r w:rsidRPr="00AC3A34">
        <w:rPr>
          <w:rFonts w:eastAsia="宋体"/>
          <w:kern w:val="22"/>
          <w:sz w:val="24"/>
          <w:lang w:eastAsia="zh-CN"/>
        </w:rPr>
        <w:t>妇</w:t>
      </w:r>
      <w:r w:rsidRPr="00AC3A34">
        <w:rPr>
          <w:rFonts w:eastAsia="宋体"/>
          <w:kern w:val="22"/>
          <w:sz w:val="24"/>
          <w:lang w:eastAsia="zh-CN"/>
        </w:rPr>
        <w:t>​</w:t>
      </w:r>
      <w:r w:rsidRPr="00AC3A34">
        <w:rPr>
          <w:rFonts w:eastAsia="宋体"/>
          <w:kern w:val="22"/>
          <w:sz w:val="24"/>
          <w:lang w:eastAsia="zh-CN"/>
        </w:rPr>
        <w:t>女</w:t>
      </w:r>
      <w:r w:rsidRPr="00AC3A34">
        <w:rPr>
          <w:rFonts w:eastAsia="宋体"/>
          <w:kern w:val="22"/>
          <w:sz w:val="24"/>
          <w:lang w:eastAsia="zh-CN"/>
        </w:rPr>
        <w:t>​</w:t>
      </w:r>
      <w:r w:rsidRPr="00AC3A34">
        <w:rPr>
          <w:rFonts w:eastAsia="宋体"/>
          <w:kern w:val="22"/>
          <w:sz w:val="24"/>
          <w:lang w:eastAsia="zh-CN"/>
        </w:rPr>
        <w:t>和</w:t>
      </w:r>
      <w:r w:rsidRPr="00AC3A34">
        <w:rPr>
          <w:rFonts w:eastAsia="宋体"/>
          <w:kern w:val="22"/>
          <w:sz w:val="24"/>
          <w:lang w:eastAsia="zh-CN"/>
        </w:rPr>
        <w:t>​</w:t>
      </w:r>
      <w:r w:rsidRPr="00AC3A34">
        <w:rPr>
          <w:rFonts w:eastAsia="宋体"/>
          <w:kern w:val="22"/>
          <w:sz w:val="24"/>
          <w:lang w:eastAsia="zh-CN"/>
        </w:rPr>
        <w:t>女</w:t>
      </w:r>
      <w:r w:rsidRPr="00AC3A34">
        <w:rPr>
          <w:rFonts w:eastAsia="宋体"/>
          <w:kern w:val="22"/>
          <w:sz w:val="24"/>
          <w:lang w:eastAsia="zh-CN"/>
        </w:rPr>
        <w:t>​</w:t>
      </w:r>
      <w:r w:rsidRPr="00AC3A34">
        <w:rPr>
          <w:rFonts w:eastAsia="宋体"/>
          <w:kern w:val="22"/>
          <w:sz w:val="24"/>
          <w:lang w:eastAsia="zh-CN"/>
        </w:rPr>
        <w:t>童</w:t>
      </w:r>
      <w:r w:rsidRPr="00AC3A34">
        <w:rPr>
          <w:rFonts w:eastAsia="宋体"/>
          <w:kern w:val="22"/>
          <w:sz w:val="24"/>
          <w:lang w:eastAsia="zh-CN"/>
        </w:rPr>
        <w:t>​</w:t>
      </w:r>
      <w:r w:rsidRPr="00AC3A34">
        <w:rPr>
          <w:rFonts w:eastAsia="宋体"/>
          <w:kern w:val="22"/>
          <w:sz w:val="24"/>
          <w:lang w:eastAsia="zh-CN"/>
        </w:rPr>
        <w:t>公</w:t>
      </w:r>
      <w:r w:rsidRPr="00AC3A34">
        <w:rPr>
          <w:rFonts w:eastAsia="宋体"/>
          <w:kern w:val="22"/>
          <w:sz w:val="24"/>
          <w:lang w:eastAsia="zh-CN"/>
        </w:rPr>
        <w:t>​</w:t>
      </w:r>
      <w:r w:rsidRPr="00AC3A34">
        <w:rPr>
          <w:rFonts w:eastAsia="宋体"/>
          <w:kern w:val="22"/>
          <w:sz w:val="24"/>
          <w:lang w:eastAsia="zh-CN"/>
        </w:rPr>
        <w:t>平</w:t>
      </w:r>
      <w:r w:rsidRPr="00AC3A34">
        <w:rPr>
          <w:rFonts w:eastAsia="宋体"/>
          <w:kern w:val="22"/>
          <w:sz w:val="24"/>
          <w:lang w:eastAsia="zh-CN"/>
        </w:rPr>
        <w:t>​</w:t>
      </w:r>
      <w:r w:rsidRPr="00AC3A34">
        <w:rPr>
          <w:rFonts w:eastAsia="宋体"/>
          <w:kern w:val="22"/>
          <w:sz w:val="24"/>
          <w:lang w:eastAsia="zh-CN"/>
        </w:rPr>
        <w:t>获</w:t>
      </w:r>
      <w:r w:rsidRPr="00AC3A34">
        <w:rPr>
          <w:rFonts w:eastAsia="宋体"/>
          <w:kern w:val="22"/>
          <w:sz w:val="24"/>
          <w:lang w:eastAsia="zh-CN"/>
        </w:rPr>
        <w:t>​</w:t>
      </w:r>
      <w:r w:rsidRPr="00AC3A34">
        <w:rPr>
          <w:rFonts w:eastAsia="宋体"/>
          <w:kern w:val="22"/>
          <w:sz w:val="24"/>
          <w:lang w:eastAsia="zh-CN"/>
        </w:rPr>
        <w:t>取</w:t>
      </w:r>
      <w:r w:rsidRPr="00AC3A34">
        <w:rPr>
          <w:rFonts w:eastAsia="宋体"/>
          <w:kern w:val="22"/>
          <w:sz w:val="24"/>
          <w:lang w:eastAsia="zh-CN"/>
        </w:rPr>
        <w:t>​</w:t>
      </w:r>
      <w:r w:rsidRPr="00AC3A34">
        <w:rPr>
          <w:rFonts w:eastAsia="宋体"/>
          <w:kern w:val="22"/>
          <w:sz w:val="24"/>
          <w:lang w:eastAsia="zh-CN"/>
        </w:rPr>
        <w:t>和</w:t>
      </w:r>
      <w:r w:rsidRPr="00AC3A34">
        <w:rPr>
          <w:rFonts w:eastAsia="宋体"/>
          <w:kern w:val="22"/>
          <w:sz w:val="24"/>
          <w:lang w:eastAsia="zh-CN"/>
        </w:rPr>
        <w:t>​</w:t>
      </w:r>
      <w:r w:rsidRPr="00AC3A34">
        <w:rPr>
          <w:rFonts w:eastAsia="宋体"/>
          <w:kern w:val="22"/>
          <w:sz w:val="24"/>
          <w:lang w:eastAsia="zh-CN"/>
        </w:rPr>
        <w:t>分</w:t>
      </w:r>
      <w:r w:rsidRPr="00AC3A34">
        <w:rPr>
          <w:rFonts w:eastAsia="宋体"/>
          <w:kern w:val="22"/>
          <w:sz w:val="24"/>
          <w:lang w:eastAsia="zh-CN"/>
        </w:rPr>
        <w:t>​</w:t>
      </w:r>
      <w:r w:rsidRPr="00AC3A34">
        <w:rPr>
          <w:rFonts w:eastAsia="宋体"/>
          <w:kern w:val="22"/>
          <w:sz w:val="24"/>
          <w:lang w:eastAsia="zh-CN"/>
        </w:rPr>
        <w:t>享</w:t>
      </w:r>
      <w:r w:rsidRPr="00AC3A34">
        <w:rPr>
          <w:rFonts w:eastAsia="宋体"/>
          <w:kern w:val="22"/>
          <w:sz w:val="24"/>
          <w:lang w:eastAsia="zh-CN"/>
        </w:rPr>
        <w:t>​</w:t>
      </w:r>
      <w:r w:rsidRPr="00AC3A34">
        <w:rPr>
          <w:rFonts w:eastAsia="宋体"/>
          <w:kern w:val="22"/>
          <w:sz w:val="24"/>
          <w:lang w:eastAsia="zh-CN"/>
        </w:rPr>
        <w:t>保</w:t>
      </w:r>
      <w:r w:rsidRPr="00AC3A34">
        <w:rPr>
          <w:rFonts w:eastAsia="宋体"/>
          <w:kern w:val="22"/>
          <w:sz w:val="24"/>
          <w:lang w:eastAsia="zh-CN"/>
        </w:rPr>
        <w:t>​</w:t>
      </w:r>
      <w:r w:rsidRPr="00AC3A34">
        <w:rPr>
          <w:rFonts w:eastAsia="宋体"/>
          <w:kern w:val="22"/>
          <w:sz w:val="24"/>
          <w:lang w:eastAsia="zh-CN"/>
        </w:rPr>
        <w:t>护</w:t>
      </w:r>
      <w:r w:rsidRPr="00AC3A34">
        <w:rPr>
          <w:rFonts w:eastAsia="宋体"/>
          <w:kern w:val="22"/>
          <w:sz w:val="24"/>
          <w:lang w:eastAsia="zh-CN"/>
        </w:rPr>
        <w:t>​</w:t>
      </w:r>
      <w:r w:rsidRPr="00AC3A34">
        <w:rPr>
          <w:rFonts w:eastAsia="宋体"/>
          <w:kern w:val="22"/>
          <w:sz w:val="24"/>
          <w:lang w:eastAsia="zh-CN"/>
        </w:rPr>
        <w:t>和</w:t>
      </w:r>
      <w:r w:rsidRPr="00AC3A34">
        <w:rPr>
          <w:rFonts w:eastAsia="宋体"/>
          <w:kern w:val="22"/>
          <w:sz w:val="24"/>
          <w:lang w:eastAsia="zh-CN"/>
        </w:rPr>
        <w:t>​</w:t>
      </w:r>
      <w:r w:rsidRPr="00AC3A34">
        <w:rPr>
          <w:rFonts w:eastAsia="宋体"/>
          <w:kern w:val="22"/>
          <w:sz w:val="24"/>
          <w:lang w:eastAsia="zh-CN"/>
        </w:rPr>
        <w:t>可</w:t>
      </w:r>
      <w:r w:rsidRPr="00AC3A34">
        <w:rPr>
          <w:rFonts w:eastAsia="宋体"/>
          <w:kern w:val="22"/>
          <w:sz w:val="24"/>
          <w:lang w:eastAsia="zh-CN"/>
        </w:rPr>
        <w:t>​</w:t>
      </w:r>
      <w:r w:rsidRPr="00AC3A34">
        <w:rPr>
          <w:rFonts w:eastAsia="宋体"/>
          <w:kern w:val="22"/>
          <w:sz w:val="24"/>
          <w:lang w:eastAsia="zh-CN"/>
        </w:rPr>
        <w:t>持</w:t>
      </w:r>
      <w:r w:rsidRPr="00AC3A34">
        <w:rPr>
          <w:rFonts w:eastAsia="宋体"/>
          <w:kern w:val="22"/>
          <w:sz w:val="24"/>
          <w:lang w:eastAsia="zh-CN"/>
        </w:rPr>
        <w:t>​</w:t>
      </w:r>
      <w:r w:rsidRPr="00AC3A34">
        <w:rPr>
          <w:rFonts w:eastAsia="宋体"/>
          <w:kern w:val="22"/>
          <w:sz w:val="24"/>
          <w:lang w:eastAsia="zh-CN"/>
        </w:rPr>
        <w:t>续</w:t>
      </w:r>
      <w:r w:rsidRPr="00AC3A34">
        <w:rPr>
          <w:rFonts w:eastAsia="宋体"/>
          <w:kern w:val="22"/>
          <w:sz w:val="24"/>
          <w:lang w:eastAsia="zh-CN"/>
        </w:rPr>
        <w:t>​</w:t>
      </w:r>
      <w:r w:rsidRPr="00AC3A34">
        <w:rPr>
          <w:rFonts w:eastAsia="宋体"/>
          <w:kern w:val="22"/>
          <w:sz w:val="24"/>
          <w:lang w:eastAsia="zh-CN"/>
        </w:rPr>
        <w:t>利</w:t>
      </w:r>
      <w:r w:rsidRPr="00AC3A34">
        <w:rPr>
          <w:rFonts w:eastAsia="宋体"/>
          <w:kern w:val="22"/>
          <w:sz w:val="24"/>
          <w:lang w:eastAsia="zh-CN"/>
        </w:rPr>
        <w:t>​</w:t>
      </w:r>
      <w:r w:rsidRPr="00AC3A34">
        <w:rPr>
          <w:rFonts w:eastAsia="宋体"/>
          <w:kern w:val="22"/>
          <w:sz w:val="24"/>
          <w:lang w:eastAsia="zh-CN"/>
        </w:rPr>
        <w:t>用</w:t>
      </w:r>
      <w:r w:rsidRPr="00AC3A34">
        <w:rPr>
          <w:rFonts w:eastAsia="宋体"/>
          <w:kern w:val="22"/>
          <w:sz w:val="24"/>
          <w:lang w:eastAsia="zh-CN"/>
        </w:rPr>
        <w:t>​</w:t>
      </w:r>
      <w:r w:rsidRPr="00AC3A34">
        <w:rPr>
          <w:rFonts w:eastAsia="宋体"/>
          <w:kern w:val="22"/>
          <w:sz w:val="24"/>
          <w:lang w:eastAsia="zh-CN"/>
        </w:rPr>
        <w:t>生</w:t>
      </w:r>
      <w:r w:rsidRPr="00AC3A34">
        <w:rPr>
          <w:rFonts w:eastAsia="宋体"/>
          <w:kern w:val="22"/>
          <w:sz w:val="24"/>
          <w:lang w:eastAsia="zh-CN"/>
        </w:rPr>
        <w:t>​</w:t>
      </w:r>
      <w:r w:rsidRPr="00AC3A34">
        <w:rPr>
          <w:rFonts w:eastAsia="宋体"/>
          <w:kern w:val="22"/>
          <w:sz w:val="24"/>
          <w:lang w:eastAsia="zh-CN"/>
        </w:rPr>
        <w:t>物</w:t>
      </w:r>
      <w:r w:rsidRPr="00AC3A34">
        <w:rPr>
          <w:rFonts w:eastAsia="宋体"/>
          <w:kern w:val="22"/>
          <w:sz w:val="24"/>
          <w:lang w:eastAsia="zh-CN"/>
        </w:rPr>
        <w:t>​</w:t>
      </w:r>
      <w:r w:rsidRPr="00AC3A34">
        <w:rPr>
          <w:rFonts w:eastAsia="宋体"/>
          <w:kern w:val="22"/>
          <w:sz w:val="24"/>
          <w:lang w:eastAsia="zh-CN"/>
        </w:rPr>
        <w:t>多</w:t>
      </w:r>
      <w:r w:rsidRPr="00AC3A34">
        <w:rPr>
          <w:rFonts w:eastAsia="宋体"/>
          <w:kern w:val="22"/>
          <w:sz w:val="24"/>
          <w:lang w:eastAsia="zh-CN"/>
        </w:rPr>
        <w:t>​</w:t>
      </w:r>
      <w:r w:rsidRPr="00AC3A34">
        <w:rPr>
          <w:rFonts w:eastAsia="宋体"/>
          <w:kern w:val="22"/>
          <w:sz w:val="24"/>
          <w:lang w:eastAsia="zh-CN"/>
        </w:rPr>
        <w:t>样</w:t>
      </w:r>
      <w:r w:rsidRPr="00AC3A34">
        <w:rPr>
          <w:rFonts w:eastAsia="宋体"/>
          <w:kern w:val="22"/>
          <w:sz w:val="24"/>
          <w:lang w:eastAsia="zh-CN"/>
        </w:rPr>
        <w:t>​</w:t>
      </w:r>
      <w:r w:rsidRPr="00AC3A34">
        <w:rPr>
          <w:rFonts w:eastAsia="宋体"/>
          <w:kern w:val="22"/>
          <w:sz w:val="24"/>
          <w:lang w:eastAsia="zh-CN"/>
        </w:rPr>
        <w:t>性</w:t>
      </w:r>
      <w:r w:rsidRPr="00AC3A34">
        <w:rPr>
          <w:rFonts w:eastAsia="宋体"/>
          <w:kern w:val="22"/>
          <w:sz w:val="24"/>
          <w:lang w:eastAsia="zh-CN"/>
        </w:rPr>
        <w:t>​</w:t>
      </w:r>
      <w:r w:rsidRPr="00AC3A34">
        <w:rPr>
          <w:rFonts w:eastAsia="宋体"/>
          <w:kern w:val="22"/>
          <w:sz w:val="24"/>
          <w:lang w:eastAsia="zh-CN"/>
        </w:rPr>
        <w:t>的</w:t>
      </w:r>
      <w:r w:rsidRPr="00AC3A34">
        <w:rPr>
          <w:rFonts w:eastAsia="宋体"/>
          <w:kern w:val="22"/>
          <w:sz w:val="24"/>
          <w:lang w:eastAsia="zh-CN"/>
        </w:rPr>
        <w:t>​</w:t>
      </w:r>
      <w:r w:rsidRPr="00AC3A34">
        <w:rPr>
          <w:rFonts w:eastAsia="宋体"/>
          <w:kern w:val="22"/>
          <w:sz w:val="24"/>
          <w:lang w:eastAsia="zh-CN"/>
        </w:rPr>
        <w:t>惠</w:t>
      </w:r>
      <w:r w:rsidRPr="00AC3A34">
        <w:rPr>
          <w:rFonts w:eastAsia="宋体"/>
          <w:kern w:val="22"/>
          <w:sz w:val="24"/>
          <w:lang w:eastAsia="zh-CN"/>
        </w:rPr>
        <w:t>​</w:t>
      </w:r>
      <w:r w:rsidRPr="00AC3A34">
        <w:rPr>
          <w:rFonts w:eastAsia="宋体"/>
          <w:kern w:val="22"/>
          <w:sz w:val="24"/>
          <w:lang w:eastAsia="zh-CN"/>
        </w:rPr>
        <w:t>益</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以</w:t>
      </w:r>
      <w:r w:rsidRPr="00AC3A34">
        <w:rPr>
          <w:rFonts w:eastAsia="宋体"/>
          <w:kern w:val="22"/>
          <w:sz w:val="24"/>
          <w:lang w:eastAsia="zh-CN"/>
        </w:rPr>
        <w:t>​</w:t>
      </w:r>
      <w:r w:rsidRPr="00AC3A34">
        <w:rPr>
          <w:rFonts w:eastAsia="宋体"/>
          <w:kern w:val="22"/>
          <w:sz w:val="24"/>
          <w:lang w:eastAsia="zh-CN"/>
        </w:rPr>
        <w:t>及</w:t>
      </w:r>
      <w:r w:rsidRPr="00AC3A34">
        <w:rPr>
          <w:rFonts w:eastAsia="宋体"/>
          <w:kern w:val="22"/>
          <w:sz w:val="24"/>
          <w:lang w:eastAsia="zh-CN"/>
        </w:rPr>
        <w:t>​</w:t>
      </w:r>
      <w:r w:rsidRPr="00AC3A34">
        <w:rPr>
          <w:rFonts w:eastAsia="宋体"/>
          <w:kern w:val="22"/>
          <w:sz w:val="24"/>
          <w:lang w:eastAsia="zh-CN"/>
        </w:rPr>
        <w:t>知</w:t>
      </w:r>
      <w:r w:rsidRPr="00AC3A34">
        <w:rPr>
          <w:rFonts w:eastAsia="宋体"/>
          <w:kern w:val="22"/>
          <w:sz w:val="24"/>
          <w:lang w:eastAsia="zh-CN"/>
        </w:rPr>
        <w:t>​</w:t>
      </w:r>
      <w:r w:rsidRPr="00AC3A34">
        <w:rPr>
          <w:rFonts w:eastAsia="宋体"/>
          <w:kern w:val="22"/>
          <w:sz w:val="24"/>
          <w:lang w:eastAsia="zh-CN"/>
        </w:rPr>
        <w:t>情</w:t>
      </w:r>
      <w:r w:rsidRPr="00AC3A34">
        <w:rPr>
          <w:rFonts w:eastAsia="宋体"/>
          <w:kern w:val="22"/>
          <w:sz w:val="24"/>
          <w:lang w:eastAsia="zh-CN"/>
        </w:rPr>
        <w:t>​</w:t>
      </w:r>
      <w:r w:rsidRPr="00AC3A34">
        <w:rPr>
          <w:rFonts w:eastAsia="宋体"/>
          <w:kern w:val="22"/>
          <w:sz w:val="24"/>
          <w:lang w:eastAsia="zh-CN"/>
        </w:rPr>
        <w:t>和</w:t>
      </w:r>
      <w:r w:rsidRPr="00AC3A34">
        <w:rPr>
          <w:rFonts w:eastAsia="宋体"/>
          <w:kern w:val="22"/>
          <w:sz w:val="24"/>
          <w:lang w:eastAsia="zh-CN"/>
        </w:rPr>
        <w:t>​</w:t>
      </w:r>
      <w:r w:rsidRPr="00AC3A34">
        <w:rPr>
          <w:rFonts w:eastAsia="宋体"/>
          <w:kern w:val="22"/>
          <w:sz w:val="24"/>
          <w:lang w:eastAsia="zh-CN"/>
        </w:rPr>
        <w:t>有</w:t>
      </w:r>
      <w:r w:rsidRPr="00AC3A34">
        <w:rPr>
          <w:rFonts w:eastAsia="宋体"/>
          <w:kern w:val="22"/>
          <w:sz w:val="24"/>
          <w:lang w:eastAsia="zh-CN"/>
        </w:rPr>
        <w:t>​</w:t>
      </w:r>
      <w:r w:rsidRPr="00AC3A34">
        <w:rPr>
          <w:rFonts w:eastAsia="宋体"/>
          <w:kern w:val="22"/>
          <w:sz w:val="24"/>
          <w:lang w:eastAsia="zh-CN"/>
        </w:rPr>
        <w:t>效</w:t>
      </w:r>
      <w:r w:rsidRPr="00AC3A34">
        <w:rPr>
          <w:rFonts w:eastAsia="宋体"/>
          <w:kern w:val="22"/>
          <w:sz w:val="24"/>
          <w:lang w:eastAsia="zh-CN"/>
        </w:rPr>
        <w:t>​</w:t>
      </w:r>
      <w:r w:rsidRPr="00AC3A34">
        <w:rPr>
          <w:rFonts w:eastAsia="宋体"/>
          <w:kern w:val="22"/>
          <w:sz w:val="24"/>
          <w:lang w:eastAsia="zh-CN"/>
        </w:rPr>
        <w:t>地</w:t>
      </w:r>
      <w:r w:rsidRPr="00AC3A34">
        <w:rPr>
          <w:rFonts w:eastAsia="宋体"/>
          <w:kern w:val="22"/>
          <w:sz w:val="24"/>
          <w:lang w:eastAsia="zh-CN"/>
        </w:rPr>
        <w:t>​</w:t>
      </w:r>
      <w:r w:rsidRPr="00AC3A34">
        <w:rPr>
          <w:rFonts w:eastAsia="宋体"/>
          <w:kern w:val="22"/>
          <w:sz w:val="24"/>
          <w:lang w:eastAsia="zh-CN"/>
        </w:rPr>
        <w:t>参</w:t>
      </w:r>
      <w:r w:rsidRPr="00AC3A34">
        <w:rPr>
          <w:rFonts w:eastAsia="宋体"/>
          <w:kern w:val="22"/>
          <w:sz w:val="24"/>
          <w:lang w:eastAsia="zh-CN"/>
        </w:rPr>
        <w:t>​</w:t>
      </w:r>
      <w:r w:rsidRPr="00AC3A34">
        <w:rPr>
          <w:rFonts w:eastAsia="宋体"/>
          <w:kern w:val="22"/>
          <w:sz w:val="24"/>
          <w:lang w:eastAsia="zh-CN"/>
        </w:rPr>
        <w:t>与</w:t>
      </w:r>
      <w:r w:rsidRPr="00AC3A34">
        <w:rPr>
          <w:rFonts w:eastAsia="宋体"/>
          <w:kern w:val="22"/>
          <w:sz w:val="24"/>
          <w:lang w:eastAsia="zh-CN"/>
        </w:rPr>
        <w:t>​</w:t>
      </w:r>
      <w:r w:rsidRPr="00AC3A34">
        <w:rPr>
          <w:rFonts w:eastAsia="宋体"/>
          <w:kern w:val="22"/>
          <w:sz w:val="24"/>
          <w:lang w:eastAsia="zh-CN"/>
        </w:rPr>
        <w:t>与</w:t>
      </w:r>
      <w:r w:rsidRPr="00AC3A34">
        <w:rPr>
          <w:rFonts w:eastAsia="宋体"/>
          <w:kern w:val="22"/>
          <w:sz w:val="24"/>
          <w:lang w:eastAsia="zh-CN"/>
        </w:rPr>
        <w:t>​</w:t>
      </w:r>
      <w:r w:rsidRPr="00AC3A34">
        <w:rPr>
          <w:rFonts w:eastAsia="宋体"/>
          <w:kern w:val="22"/>
          <w:sz w:val="24"/>
          <w:lang w:eastAsia="zh-CN"/>
        </w:rPr>
        <w:t>生</w:t>
      </w:r>
      <w:r w:rsidRPr="00AC3A34">
        <w:rPr>
          <w:rFonts w:eastAsia="宋体"/>
          <w:kern w:val="22"/>
          <w:sz w:val="24"/>
          <w:lang w:eastAsia="zh-CN"/>
        </w:rPr>
        <w:t>​</w:t>
      </w:r>
      <w:r w:rsidRPr="00AC3A34">
        <w:rPr>
          <w:rFonts w:eastAsia="宋体"/>
          <w:kern w:val="22"/>
          <w:sz w:val="24"/>
          <w:lang w:eastAsia="zh-CN"/>
        </w:rPr>
        <w:t>物</w:t>
      </w:r>
      <w:r w:rsidRPr="00AC3A34">
        <w:rPr>
          <w:rFonts w:eastAsia="宋体"/>
          <w:kern w:val="22"/>
          <w:sz w:val="24"/>
          <w:lang w:eastAsia="zh-CN"/>
        </w:rPr>
        <w:t>​</w:t>
      </w:r>
      <w:r w:rsidRPr="00AC3A34">
        <w:rPr>
          <w:rFonts w:eastAsia="宋体"/>
          <w:kern w:val="22"/>
          <w:sz w:val="24"/>
          <w:lang w:eastAsia="zh-CN"/>
        </w:rPr>
        <w:t>多</w:t>
      </w:r>
      <w:r w:rsidRPr="00AC3A34">
        <w:rPr>
          <w:rFonts w:eastAsia="宋体"/>
          <w:kern w:val="22"/>
          <w:sz w:val="24"/>
          <w:lang w:eastAsia="zh-CN"/>
        </w:rPr>
        <w:t>​</w:t>
      </w:r>
      <w:r w:rsidRPr="00AC3A34">
        <w:rPr>
          <w:rFonts w:eastAsia="宋体"/>
          <w:kern w:val="22"/>
          <w:sz w:val="24"/>
          <w:lang w:eastAsia="zh-CN"/>
        </w:rPr>
        <w:t>样</w:t>
      </w:r>
      <w:r w:rsidRPr="00AC3A34">
        <w:rPr>
          <w:rFonts w:eastAsia="宋体"/>
          <w:kern w:val="22"/>
          <w:sz w:val="24"/>
          <w:lang w:eastAsia="zh-CN"/>
        </w:rPr>
        <w:t>​</w:t>
      </w:r>
      <w:r w:rsidRPr="00AC3A34">
        <w:rPr>
          <w:rFonts w:eastAsia="宋体"/>
          <w:kern w:val="22"/>
          <w:sz w:val="24"/>
          <w:lang w:eastAsia="zh-CN"/>
        </w:rPr>
        <w:t>性</w:t>
      </w:r>
      <w:r w:rsidRPr="00AC3A34">
        <w:rPr>
          <w:rFonts w:eastAsia="宋体"/>
          <w:kern w:val="22"/>
          <w:sz w:val="24"/>
          <w:lang w:eastAsia="zh-CN"/>
        </w:rPr>
        <w:t>​</w:t>
      </w:r>
      <w:r w:rsidRPr="00AC3A34">
        <w:rPr>
          <w:rFonts w:eastAsia="宋体"/>
          <w:kern w:val="22"/>
          <w:sz w:val="24"/>
          <w:lang w:eastAsia="zh-CN"/>
        </w:rPr>
        <w:t>有</w:t>
      </w:r>
      <w:r w:rsidRPr="00AC3A34">
        <w:rPr>
          <w:rFonts w:eastAsia="宋体"/>
          <w:kern w:val="22"/>
          <w:sz w:val="24"/>
          <w:lang w:eastAsia="zh-CN"/>
        </w:rPr>
        <w:t>​</w:t>
      </w:r>
      <w:r w:rsidRPr="00AC3A34">
        <w:rPr>
          <w:rFonts w:eastAsia="宋体"/>
          <w:kern w:val="22"/>
          <w:sz w:val="24"/>
          <w:lang w:eastAsia="zh-CN"/>
        </w:rPr>
        <w:t>关</w:t>
      </w:r>
      <w:r w:rsidRPr="00AC3A34">
        <w:rPr>
          <w:rFonts w:eastAsia="宋体"/>
          <w:kern w:val="22"/>
          <w:sz w:val="24"/>
          <w:lang w:eastAsia="zh-CN"/>
        </w:rPr>
        <w:t>​</w:t>
      </w:r>
      <w:r w:rsidRPr="00AC3A34">
        <w:rPr>
          <w:rFonts w:eastAsia="宋体"/>
          <w:kern w:val="22"/>
          <w:sz w:val="24"/>
          <w:lang w:eastAsia="zh-CN"/>
        </w:rPr>
        <w:t>的</w:t>
      </w:r>
      <w:r w:rsidRPr="00AC3A34">
        <w:rPr>
          <w:rFonts w:eastAsia="宋体"/>
          <w:kern w:val="22"/>
          <w:sz w:val="24"/>
          <w:lang w:eastAsia="zh-CN"/>
        </w:rPr>
        <w:t>​</w:t>
      </w:r>
      <w:r w:rsidRPr="00AC3A34">
        <w:rPr>
          <w:rFonts w:eastAsia="宋体"/>
          <w:kern w:val="22"/>
          <w:sz w:val="24"/>
          <w:lang w:eastAsia="zh-CN"/>
        </w:rPr>
        <w:t>所</w:t>
      </w:r>
      <w:r w:rsidRPr="00AC3A34">
        <w:rPr>
          <w:rFonts w:eastAsia="宋体"/>
          <w:kern w:val="22"/>
          <w:sz w:val="24"/>
          <w:lang w:eastAsia="zh-CN"/>
        </w:rPr>
        <w:t>​</w:t>
      </w:r>
      <w:r w:rsidRPr="00AC3A34">
        <w:rPr>
          <w:rFonts w:eastAsia="宋体"/>
          <w:kern w:val="22"/>
          <w:sz w:val="24"/>
          <w:lang w:eastAsia="zh-CN"/>
        </w:rPr>
        <w:t>有</w:t>
      </w:r>
      <w:r w:rsidRPr="00AC3A34">
        <w:rPr>
          <w:rFonts w:eastAsia="宋体"/>
          <w:kern w:val="22"/>
          <w:sz w:val="24"/>
          <w:lang w:eastAsia="zh-CN"/>
        </w:rPr>
        <w:t>​</w:t>
      </w:r>
      <w:r w:rsidRPr="00AC3A34">
        <w:rPr>
          <w:rFonts w:eastAsia="宋体"/>
          <w:kern w:val="22"/>
          <w:sz w:val="24"/>
          <w:lang w:eastAsia="zh-CN"/>
        </w:rPr>
        <w:t>级</w:t>
      </w:r>
      <w:r w:rsidRPr="00AC3A34">
        <w:rPr>
          <w:rFonts w:eastAsia="宋体"/>
          <w:kern w:val="22"/>
          <w:sz w:val="24"/>
          <w:lang w:eastAsia="zh-CN"/>
        </w:rPr>
        <w:t>​</w:t>
      </w:r>
      <w:r w:rsidRPr="00AC3A34">
        <w:rPr>
          <w:rFonts w:eastAsia="宋体"/>
          <w:kern w:val="22"/>
          <w:sz w:val="24"/>
          <w:lang w:eastAsia="zh-CN"/>
        </w:rPr>
        <w:t>别</w:t>
      </w:r>
      <w:r w:rsidRPr="00AC3A34">
        <w:rPr>
          <w:rFonts w:eastAsia="宋体"/>
          <w:kern w:val="22"/>
          <w:sz w:val="24"/>
          <w:lang w:eastAsia="zh-CN"/>
        </w:rPr>
        <w:t>​</w:t>
      </w:r>
      <w:r w:rsidRPr="00AC3A34">
        <w:rPr>
          <w:rFonts w:eastAsia="宋体"/>
          <w:kern w:val="22"/>
          <w:sz w:val="24"/>
          <w:lang w:eastAsia="zh-CN"/>
        </w:rPr>
        <w:t>的</w:t>
      </w:r>
      <w:r w:rsidRPr="00AC3A34">
        <w:rPr>
          <w:rFonts w:eastAsia="宋体"/>
          <w:kern w:val="22"/>
          <w:sz w:val="24"/>
          <w:lang w:eastAsia="zh-CN"/>
        </w:rPr>
        <w:t>​</w:t>
      </w:r>
      <w:r w:rsidRPr="00AC3A34">
        <w:rPr>
          <w:rFonts w:eastAsia="宋体"/>
          <w:kern w:val="22"/>
          <w:sz w:val="24"/>
          <w:lang w:eastAsia="zh-CN"/>
        </w:rPr>
        <w:t>政</w:t>
      </w:r>
      <w:r w:rsidRPr="00AC3A34">
        <w:rPr>
          <w:rFonts w:eastAsia="宋体"/>
          <w:kern w:val="22"/>
          <w:sz w:val="24"/>
          <w:lang w:eastAsia="zh-CN"/>
        </w:rPr>
        <w:t>​</w:t>
      </w:r>
      <w:r w:rsidRPr="00AC3A34">
        <w:rPr>
          <w:rFonts w:eastAsia="宋体"/>
          <w:kern w:val="22"/>
          <w:sz w:val="24"/>
          <w:lang w:eastAsia="zh-CN"/>
        </w:rPr>
        <w:t>策</w:t>
      </w:r>
      <w:r w:rsidRPr="00AC3A34">
        <w:rPr>
          <w:rFonts w:eastAsia="宋体"/>
          <w:kern w:val="22"/>
          <w:sz w:val="24"/>
          <w:lang w:eastAsia="zh-CN"/>
        </w:rPr>
        <w:t>​</w:t>
      </w:r>
      <w:r w:rsidRPr="00AC3A34">
        <w:rPr>
          <w:rFonts w:eastAsia="宋体"/>
          <w:kern w:val="22"/>
          <w:sz w:val="24"/>
          <w:lang w:eastAsia="zh-CN"/>
        </w:rPr>
        <w:t>和</w:t>
      </w:r>
      <w:r w:rsidRPr="00AC3A34">
        <w:rPr>
          <w:rFonts w:eastAsia="宋体"/>
          <w:kern w:val="22"/>
          <w:sz w:val="24"/>
          <w:lang w:eastAsia="zh-CN"/>
        </w:rPr>
        <w:t>​</w:t>
      </w:r>
      <w:r w:rsidRPr="00AC3A34">
        <w:rPr>
          <w:rFonts w:eastAsia="宋体"/>
          <w:kern w:val="22"/>
          <w:sz w:val="24"/>
          <w:lang w:eastAsia="zh-CN"/>
        </w:rPr>
        <w:t>决</w:t>
      </w:r>
      <w:r w:rsidRPr="00AC3A34">
        <w:rPr>
          <w:rFonts w:eastAsia="宋体"/>
          <w:kern w:val="22"/>
          <w:sz w:val="24"/>
          <w:lang w:eastAsia="zh-CN"/>
        </w:rPr>
        <w:t>​</w:t>
      </w:r>
      <w:r w:rsidRPr="00AC3A34">
        <w:rPr>
          <w:rFonts w:eastAsia="宋体"/>
          <w:kern w:val="22"/>
          <w:sz w:val="24"/>
          <w:lang w:eastAsia="zh-CN"/>
        </w:rPr>
        <w:t>策</w:t>
      </w:r>
      <w:r w:rsidRPr="00AC3A34">
        <w:rPr>
          <w:rFonts w:eastAsia="宋体"/>
          <w:kern w:val="22"/>
          <w:sz w:val="24"/>
          <w:lang w:eastAsia="zh-CN"/>
        </w:rPr>
        <w:t>​</w:t>
      </w:r>
      <w:r w:rsidRPr="00AC3A34">
        <w:rPr>
          <w:rFonts w:eastAsia="宋体"/>
          <w:kern w:val="22"/>
          <w:sz w:val="24"/>
          <w:lang w:eastAsia="zh-CN"/>
        </w:rPr>
        <w:t>。</w:t>
      </w:r>
    </w:p>
    <w:p w14:paraId="34D76297" w14:textId="77777777" w:rsidR="005A2739" w:rsidRPr="00B34513" w:rsidRDefault="005A2739" w:rsidP="00B021C6">
      <w:pPr>
        <w:pStyle w:val="Para1"/>
        <w:tabs>
          <w:tab w:val="clear" w:pos="360"/>
        </w:tabs>
        <w:overflowPunct w:val="0"/>
        <w:spacing w:line="240" w:lineRule="atLeast"/>
        <w:rPr>
          <w:rFonts w:eastAsia="宋体"/>
          <w:iCs/>
          <w:color w:val="000000"/>
          <w:kern w:val="22"/>
          <w:sz w:val="24"/>
          <w:szCs w:val="24"/>
          <w:lang w:eastAsia="zh-CN"/>
        </w:rPr>
      </w:pPr>
      <w:r w:rsidRPr="00AC3A34">
        <w:rPr>
          <w:rFonts w:eastAsia="宋体"/>
          <w:iCs/>
          <w:color w:val="000000"/>
          <w:kern w:val="22"/>
          <w:sz w:val="24"/>
          <w:szCs w:val="24"/>
          <w:lang w:eastAsia="zh-CN"/>
        </w:rPr>
        <w:t>最好在单一行动目标中或在整个框架中提及妇女和女孩，例如在原则一节？缔约方应考虑到，虽然不同群体在这些单独的行动目标下得到关注，但行动和结果是相似的。此外，应该指出，性别平等问题在整个框架中都有涉及，包括在前后章节（以及拟议</w:t>
      </w:r>
      <w:r w:rsidRPr="00AC3A34">
        <w:rPr>
          <w:rFonts w:eastAsia="宋体"/>
          <w:iCs/>
          <w:color w:val="000000"/>
          <w:kern w:val="22"/>
          <w:sz w:val="24"/>
          <w:szCs w:val="24"/>
          <w:lang w:eastAsia="zh-CN"/>
        </w:rPr>
        <w:t>“</w:t>
      </w:r>
      <w:r w:rsidRPr="00B34513">
        <w:rPr>
          <w:rFonts w:eastAsia="宋体"/>
          <w:iCs/>
          <w:color w:val="000000"/>
          <w:kern w:val="22"/>
          <w:sz w:val="24"/>
          <w:szCs w:val="24"/>
          <w:lang w:eastAsia="zh-CN"/>
        </w:rPr>
        <w:t>框架执行指南</w:t>
      </w:r>
      <w:r w:rsidRPr="00AC3A34">
        <w:rPr>
          <w:rFonts w:eastAsia="宋体"/>
          <w:iCs/>
          <w:color w:val="000000"/>
          <w:kern w:val="22"/>
          <w:sz w:val="24"/>
          <w:szCs w:val="24"/>
          <w:lang w:eastAsia="zh-CN"/>
        </w:rPr>
        <w:t>”</w:t>
      </w:r>
      <w:r w:rsidRPr="00AC3A34">
        <w:rPr>
          <w:rFonts w:eastAsia="宋体"/>
          <w:iCs/>
          <w:color w:val="000000"/>
          <w:kern w:val="22"/>
          <w:sz w:val="24"/>
          <w:szCs w:val="24"/>
          <w:lang w:eastAsia="zh-CN"/>
        </w:rPr>
        <w:t>一节）、监测框架。</w:t>
      </w:r>
    </w:p>
    <w:p w14:paraId="57103FB1" w14:textId="77777777" w:rsidR="005A2739" w:rsidRPr="00AC3A34" w:rsidRDefault="005A2739" w:rsidP="00B021C6">
      <w:pPr>
        <w:keepNext/>
        <w:pBdr>
          <w:top w:val="dashed" w:sz="4" w:space="1" w:color="auto"/>
          <w:left w:val="dashed" w:sz="4" w:space="4" w:color="auto"/>
          <w:bottom w:val="dashed" w:sz="4" w:space="1" w:color="auto"/>
          <w:right w:val="dashed" w:sz="4" w:space="4" w:color="auto"/>
        </w:pBdr>
        <w:overflowPunct w:val="0"/>
        <w:spacing w:before="120" w:after="120" w:line="240" w:lineRule="atLeast"/>
        <w:rPr>
          <w:rFonts w:eastAsia="宋体"/>
          <w:b/>
          <w:kern w:val="22"/>
          <w:sz w:val="24"/>
          <w:lang w:eastAsia="zh-CN"/>
        </w:rPr>
      </w:pPr>
      <w:r w:rsidRPr="00AC3A34">
        <w:rPr>
          <w:rFonts w:eastAsia="宋体"/>
          <w:b/>
          <w:kern w:val="22"/>
          <w:sz w:val="24"/>
          <w:lang w:eastAsia="zh-CN"/>
        </w:rPr>
        <w:t>在</w:t>
      </w:r>
      <w:r w:rsidRPr="00B34513">
        <w:rPr>
          <w:rFonts w:eastAsia="宋体"/>
          <w:b/>
          <w:kern w:val="22"/>
          <w:sz w:val="24"/>
          <w:lang w:eastAsia="zh-CN"/>
        </w:rPr>
        <w:t>第</w:t>
      </w:r>
      <w:r w:rsidRPr="00B34513">
        <w:rPr>
          <w:rFonts w:eastAsia="宋体"/>
          <w:b/>
          <w:kern w:val="22"/>
          <w:sz w:val="24"/>
          <w:lang w:eastAsia="zh-CN"/>
        </w:rPr>
        <w:t>3</w:t>
      </w:r>
      <w:r w:rsidRPr="00B34513">
        <w:rPr>
          <w:rFonts w:eastAsia="宋体"/>
          <w:b/>
          <w:kern w:val="22"/>
          <w:sz w:val="24"/>
          <w:lang w:eastAsia="zh-CN"/>
        </w:rPr>
        <w:t>联络小组</w:t>
      </w:r>
      <w:r w:rsidRPr="00AC3A34">
        <w:rPr>
          <w:rFonts w:eastAsia="宋体"/>
          <w:b/>
          <w:kern w:val="22"/>
          <w:sz w:val="24"/>
          <w:lang w:eastAsia="zh-CN"/>
        </w:rPr>
        <w:t>的讨论中提出</w:t>
      </w:r>
      <w:r w:rsidRPr="00AC3A34">
        <w:rPr>
          <w:rFonts w:eastAsia="宋体"/>
          <w:b/>
          <w:kern w:val="22"/>
          <w:sz w:val="24"/>
          <w:lang w:eastAsia="zh-CN"/>
        </w:rPr>
        <w:t xml:space="preserve">  </w:t>
      </w:r>
    </w:p>
    <w:p w14:paraId="25685174" w14:textId="77777777" w:rsidR="005A2739" w:rsidRPr="00AC3A34" w:rsidRDefault="005A2739" w:rsidP="00B021C6">
      <w:pPr>
        <w:pBdr>
          <w:top w:val="dashed" w:sz="4" w:space="1" w:color="auto"/>
          <w:left w:val="dashed" w:sz="4" w:space="4" w:color="auto"/>
          <w:bottom w:val="dashed" w:sz="4" w:space="1" w:color="auto"/>
          <w:right w:val="dashed" w:sz="4" w:space="4" w:color="auto"/>
        </w:pBdr>
        <w:overflowPunct w:val="0"/>
        <w:spacing w:before="120" w:after="120" w:line="240" w:lineRule="atLeast"/>
        <w:rPr>
          <w:rFonts w:eastAsia="宋体"/>
          <w:kern w:val="22"/>
          <w:sz w:val="24"/>
          <w:lang w:eastAsia="zh-CN"/>
        </w:rPr>
      </w:pPr>
      <w:r w:rsidRPr="00AC3A34">
        <w:rPr>
          <w:rFonts w:eastAsia="宋体"/>
          <w:kern w:val="22"/>
          <w:sz w:val="24"/>
          <w:lang w:eastAsia="zh-CN"/>
        </w:rPr>
        <w:t>到</w:t>
      </w:r>
      <w:r w:rsidRPr="00AC3A34">
        <w:rPr>
          <w:rFonts w:eastAsia="宋体"/>
          <w:kern w:val="22"/>
          <w:sz w:val="24"/>
          <w:lang w:eastAsia="zh-CN"/>
        </w:rPr>
        <w:t>​2​0​3​0​</w:t>
      </w:r>
      <w:r w:rsidRPr="00AC3A34">
        <w:rPr>
          <w:rFonts w:eastAsia="宋体"/>
          <w:kern w:val="22"/>
          <w:sz w:val="24"/>
          <w:lang w:eastAsia="zh-CN"/>
        </w:rPr>
        <w:t>年</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确</w:t>
      </w:r>
      <w:r w:rsidRPr="00AC3A34">
        <w:rPr>
          <w:rFonts w:eastAsia="宋体"/>
          <w:kern w:val="22"/>
          <w:sz w:val="24"/>
          <w:lang w:eastAsia="zh-CN"/>
        </w:rPr>
        <w:t>​</w:t>
      </w:r>
      <w:r w:rsidRPr="00AC3A34">
        <w:rPr>
          <w:rFonts w:eastAsia="宋体"/>
          <w:kern w:val="22"/>
          <w:sz w:val="24"/>
          <w:lang w:eastAsia="zh-CN"/>
        </w:rPr>
        <w:t>保</w:t>
      </w:r>
      <w:r w:rsidRPr="00AC3A34">
        <w:rPr>
          <w:rFonts w:eastAsia="宋体"/>
          <w:kern w:val="22"/>
          <w:sz w:val="24"/>
          <w:lang w:eastAsia="zh-CN"/>
        </w:rPr>
        <w:t>​</w:t>
      </w:r>
      <w:r w:rsidRPr="00AC3A34">
        <w:rPr>
          <w:rFonts w:eastAsia="宋体"/>
          <w:kern w:val="22"/>
          <w:sz w:val="24"/>
          <w:lang w:eastAsia="zh-CN"/>
        </w:rPr>
        <w:t>相</w:t>
      </w:r>
      <w:r w:rsidRPr="00AC3A34">
        <w:rPr>
          <w:rFonts w:eastAsia="宋体"/>
          <w:kern w:val="22"/>
          <w:sz w:val="24"/>
          <w:lang w:eastAsia="zh-CN"/>
        </w:rPr>
        <w:t>​</w:t>
      </w:r>
      <w:r w:rsidRPr="00AC3A34">
        <w:rPr>
          <w:rFonts w:eastAsia="宋体"/>
          <w:kern w:val="22"/>
          <w:sz w:val="24"/>
          <w:lang w:eastAsia="zh-CN"/>
        </w:rPr>
        <w:t>关</w:t>
      </w:r>
      <w:r w:rsidRPr="00AC3A34">
        <w:rPr>
          <w:rFonts w:eastAsia="宋体"/>
          <w:kern w:val="22"/>
          <w:sz w:val="24"/>
          <w:lang w:eastAsia="zh-CN"/>
        </w:rPr>
        <w:t>​</w:t>
      </w:r>
      <w:r w:rsidRPr="00AC3A34">
        <w:rPr>
          <w:rFonts w:eastAsia="宋体"/>
          <w:kern w:val="22"/>
          <w:sz w:val="24"/>
          <w:lang w:eastAsia="zh-CN"/>
        </w:rPr>
        <w:t>多</w:t>
      </w:r>
      <w:r w:rsidRPr="00AC3A34">
        <w:rPr>
          <w:rFonts w:eastAsia="宋体"/>
          <w:kern w:val="22"/>
          <w:sz w:val="24"/>
          <w:lang w:eastAsia="zh-CN"/>
        </w:rPr>
        <w:t>​</w:t>
      </w:r>
      <w:r w:rsidRPr="00AC3A34">
        <w:rPr>
          <w:rFonts w:eastAsia="宋体"/>
          <w:kern w:val="22"/>
          <w:sz w:val="24"/>
          <w:lang w:eastAsia="zh-CN"/>
        </w:rPr>
        <w:t>边</w:t>
      </w:r>
      <w:r w:rsidRPr="00AC3A34">
        <w:rPr>
          <w:rFonts w:eastAsia="宋体"/>
          <w:kern w:val="22"/>
          <w:sz w:val="24"/>
          <w:lang w:eastAsia="zh-CN"/>
        </w:rPr>
        <w:t>​</w:t>
      </w:r>
      <w:r w:rsidRPr="00AC3A34">
        <w:rPr>
          <w:rFonts w:eastAsia="宋体"/>
          <w:kern w:val="22"/>
          <w:sz w:val="24"/>
          <w:lang w:eastAsia="zh-CN"/>
        </w:rPr>
        <w:t>环</w:t>
      </w:r>
      <w:r w:rsidRPr="00AC3A34">
        <w:rPr>
          <w:rFonts w:eastAsia="宋体"/>
          <w:kern w:val="22"/>
          <w:sz w:val="24"/>
          <w:lang w:eastAsia="zh-CN"/>
        </w:rPr>
        <w:t>​</w:t>
      </w:r>
      <w:r w:rsidRPr="00AC3A34">
        <w:rPr>
          <w:rFonts w:eastAsia="宋体"/>
          <w:kern w:val="22"/>
          <w:sz w:val="24"/>
          <w:lang w:eastAsia="zh-CN"/>
        </w:rPr>
        <w:t>境</w:t>
      </w:r>
      <w:r w:rsidRPr="00AC3A34">
        <w:rPr>
          <w:rFonts w:eastAsia="宋体"/>
          <w:kern w:val="22"/>
          <w:sz w:val="24"/>
          <w:lang w:eastAsia="zh-CN"/>
        </w:rPr>
        <w:t>​</w:t>
      </w:r>
      <w:r w:rsidRPr="00AC3A34">
        <w:rPr>
          <w:rFonts w:eastAsia="宋体"/>
          <w:kern w:val="22"/>
          <w:sz w:val="24"/>
          <w:lang w:eastAsia="zh-CN"/>
        </w:rPr>
        <w:t>协</w:t>
      </w:r>
      <w:r w:rsidRPr="00AC3A34">
        <w:rPr>
          <w:rFonts w:eastAsia="宋体"/>
          <w:kern w:val="22"/>
          <w:sz w:val="24"/>
          <w:lang w:eastAsia="zh-CN"/>
        </w:rPr>
        <w:t>​</w:t>
      </w:r>
      <w:r w:rsidRPr="00AC3A34">
        <w:rPr>
          <w:rFonts w:eastAsia="宋体"/>
          <w:kern w:val="22"/>
          <w:sz w:val="24"/>
          <w:lang w:eastAsia="zh-CN"/>
        </w:rPr>
        <w:t>定</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国</w:t>
      </w:r>
      <w:r w:rsidRPr="00AC3A34">
        <w:rPr>
          <w:rFonts w:eastAsia="宋体"/>
          <w:kern w:val="22"/>
          <w:sz w:val="24"/>
          <w:lang w:eastAsia="zh-CN"/>
        </w:rPr>
        <w:t>​</w:t>
      </w:r>
      <w:r w:rsidRPr="00AC3A34">
        <w:rPr>
          <w:rFonts w:eastAsia="宋体"/>
          <w:kern w:val="22"/>
          <w:sz w:val="24"/>
          <w:lang w:eastAsia="zh-CN"/>
        </w:rPr>
        <w:t>际</w:t>
      </w:r>
      <w:r w:rsidRPr="00AC3A34">
        <w:rPr>
          <w:rFonts w:eastAsia="宋体"/>
          <w:kern w:val="22"/>
          <w:sz w:val="24"/>
          <w:lang w:eastAsia="zh-CN"/>
        </w:rPr>
        <w:t>​</w:t>
      </w:r>
      <w:r w:rsidRPr="00AC3A34">
        <w:rPr>
          <w:rFonts w:eastAsia="宋体"/>
          <w:kern w:val="22"/>
          <w:sz w:val="24"/>
          <w:lang w:eastAsia="zh-CN"/>
        </w:rPr>
        <w:t>组</w:t>
      </w:r>
      <w:r w:rsidRPr="00AC3A34">
        <w:rPr>
          <w:rFonts w:eastAsia="宋体"/>
          <w:kern w:val="22"/>
          <w:sz w:val="24"/>
          <w:lang w:eastAsia="zh-CN"/>
        </w:rPr>
        <w:t>​</w:t>
      </w:r>
      <w:r w:rsidRPr="00AC3A34">
        <w:rPr>
          <w:rFonts w:eastAsia="宋体"/>
          <w:kern w:val="22"/>
          <w:sz w:val="24"/>
          <w:lang w:eastAsia="zh-CN"/>
        </w:rPr>
        <w:t>织</w:t>
      </w:r>
      <w:r w:rsidRPr="00AC3A34">
        <w:rPr>
          <w:rFonts w:eastAsia="宋体"/>
          <w:kern w:val="22"/>
          <w:sz w:val="24"/>
          <w:lang w:eastAsia="zh-CN"/>
        </w:rPr>
        <w:t>​</w:t>
      </w:r>
      <w:r w:rsidRPr="00AC3A34">
        <w:rPr>
          <w:rFonts w:eastAsia="宋体"/>
          <w:kern w:val="22"/>
          <w:sz w:val="24"/>
          <w:lang w:eastAsia="zh-CN"/>
        </w:rPr>
        <w:t>和</w:t>
      </w:r>
      <w:r w:rsidRPr="00AC3A34">
        <w:rPr>
          <w:rFonts w:eastAsia="宋体"/>
          <w:kern w:val="22"/>
          <w:sz w:val="24"/>
          <w:lang w:eastAsia="zh-CN"/>
        </w:rPr>
        <w:t>​</w:t>
      </w:r>
      <w:r w:rsidRPr="00AC3A34">
        <w:rPr>
          <w:rFonts w:eastAsia="宋体"/>
          <w:kern w:val="22"/>
          <w:sz w:val="24"/>
          <w:lang w:eastAsia="zh-CN"/>
        </w:rPr>
        <w:t>计</w:t>
      </w:r>
      <w:r w:rsidRPr="00AC3A34">
        <w:rPr>
          <w:rFonts w:eastAsia="宋体"/>
          <w:kern w:val="22"/>
          <w:sz w:val="24"/>
          <w:lang w:eastAsia="zh-CN"/>
        </w:rPr>
        <w:t>​</w:t>
      </w:r>
      <w:r w:rsidRPr="00AC3A34">
        <w:rPr>
          <w:rFonts w:eastAsia="宋体"/>
          <w:kern w:val="22"/>
          <w:sz w:val="24"/>
          <w:lang w:eastAsia="zh-CN"/>
        </w:rPr>
        <w:t>划</w:t>
      </w:r>
      <w:r w:rsidRPr="00AC3A34">
        <w:rPr>
          <w:rFonts w:eastAsia="宋体"/>
          <w:kern w:val="22"/>
          <w:sz w:val="24"/>
          <w:lang w:eastAsia="zh-CN"/>
        </w:rPr>
        <w:t>​</w:t>
      </w:r>
      <w:r w:rsidRPr="00AC3A34">
        <w:rPr>
          <w:rFonts w:eastAsia="宋体"/>
          <w:kern w:val="22"/>
          <w:sz w:val="24"/>
          <w:lang w:eastAsia="zh-CN"/>
        </w:rPr>
        <w:t>之</w:t>
      </w:r>
      <w:r w:rsidRPr="00AC3A34">
        <w:rPr>
          <w:rFonts w:eastAsia="宋体"/>
          <w:kern w:val="22"/>
          <w:sz w:val="24"/>
          <w:lang w:eastAsia="zh-CN"/>
        </w:rPr>
        <w:t>​</w:t>
      </w:r>
      <w:r w:rsidRPr="00AC3A34">
        <w:rPr>
          <w:rFonts w:eastAsia="宋体"/>
          <w:kern w:val="22"/>
          <w:sz w:val="24"/>
          <w:lang w:eastAsia="zh-CN"/>
        </w:rPr>
        <w:t>间</w:t>
      </w:r>
      <w:r w:rsidRPr="00AC3A34">
        <w:rPr>
          <w:rFonts w:eastAsia="宋体"/>
          <w:kern w:val="22"/>
          <w:sz w:val="24"/>
          <w:lang w:eastAsia="zh-CN"/>
        </w:rPr>
        <w:t>​</w:t>
      </w:r>
      <w:r w:rsidRPr="00AC3A34">
        <w:rPr>
          <w:rFonts w:eastAsia="宋体"/>
          <w:kern w:val="22"/>
          <w:sz w:val="24"/>
          <w:lang w:eastAsia="zh-CN"/>
        </w:rPr>
        <w:t>加</w:t>
      </w:r>
      <w:r w:rsidRPr="00AC3A34">
        <w:rPr>
          <w:rFonts w:eastAsia="宋体"/>
          <w:kern w:val="22"/>
          <w:sz w:val="24"/>
          <w:lang w:eastAsia="zh-CN"/>
        </w:rPr>
        <w:t>​</w:t>
      </w:r>
      <w:r w:rsidRPr="00AC3A34">
        <w:rPr>
          <w:rFonts w:eastAsia="宋体"/>
          <w:kern w:val="22"/>
          <w:sz w:val="24"/>
          <w:lang w:eastAsia="zh-CN"/>
        </w:rPr>
        <w:t>强</w:t>
      </w:r>
      <w:r w:rsidRPr="00AC3A34">
        <w:rPr>
          <w:rFonts w:eastAsia="宋体"/>
          <w:kern w:val="22"/>
          <w:sz w:val="24"/>
          <w:lang w:eastAsia="zh-CN"/>
        </w:rPr>
        <w:t>​</w:t>
      </w:r>
      <w:r w:rsidRPr="00AC3A34">
        <w:rPr>
          <w:rFonts w:eastAsia="宋体"/>
          <w:kern w:val="22"/>
          <w:sz w:val="24"/>
          <w:lang w:eastAsia="zh-CN"/>
        </w:rPr>
        <w:t>合</w:t>
      </w:r>
      <w:r w:rsidRPr="00AC3A34">
        <w:rPr>
          <w:rFonts w:eastAsia="宋体"/>
          <w:kern w:val="22"/>
          <w:sz w:val="24"/>
          <w:lang w:eastAsia="zh-CN"/>
        </w:rPr>
        <w:t>​</w:t>
      </w:r>
      <w:r w:rsidRPr="00AC3A34">
        <w:rPr>
          <w:rFonts w:eastAsia="宋体"/>
          <w:kern w:val="22"/>
          <w:sz w:val="24"/>
          <w:lang w:eastAsia="zh-CN"/>
        </w:rPr>
        <w:t>作</w:t>
      </w:r>
      <w:r w:rsidRPr="00AC3A34">
        <w:rPr>
          <w:rFonts w:eastAsia="宋体"/>
          <w:kern w:val="22"/>
          <w:sz w:val="24"/>
          <w:lang w:eastAsia="zh-CN"/>
        </w:rPr>
        <w:t>​</w:t>
      </w:r>
      <w:r w:rsidRPr="00AC3A34">
        <w:rPr>
          <w:rFonts w:eastAsia="宋体"/>
          <w:kern w:val="22"/>
          <w:sz w:val="24"/>
          <w:lang w:eastAsia="zh-CN"/>
        </w:rPr>
        <w:t>和</w:t>
      </w:r>
      <w:r w:rsidRPr="00AC3A34">
        <w:rPr>
          <w:rFonts w:eastAsia="宋体"/>
          <w:kern w:val="22"/>
          <w:sz w:val="24"/>
          <w:lang w:eastAsia="zh-CN"/>
        </w:rPr>
        <w:t>​</w:t>
      </w:r>
      <w:r w:rsidRPr="00AC3A34">
        <w:rPr>
          <w:rFonts w:eastAsia="宋体"/>
          <w:kern w:val="22"/>
          <w:sz w:val="24"/>
          <w:lang w:eastAsia="zh-CN"/>
        </w:rPr>
        <w:t>协</w:t>
      </w:r>
      <w:r w:rsidRPr="00AC3A34">
        <w:rPr>
          <w:rFonts w:eastAsia="宋体"/>
          <w:kern w:val="22"/>
          <w:sz w:val="24"/>
          <w:lang w:eastAsia="zh-CN"/>
        </w:rPr>
        <w:t>​</w:t>
      </w:r>
      <w:r w:rsidRPr="00AC3A34">
        <w:rPr>
          <w:rFonts w:eastAsia="宋体"/>
          <w:kern w:val="22"/>
          <w:sz w:val="24"/>
          <w:lang w:eastAsia="zh-CN"/>
        </w:rPr>
        <w:t>同</w:t>
      </w:r>
      <w:r w:rsidRPr="00AC3A34">
        <w:rPr>
          <w:rFonts w:eastAsia="宋体"/>
          <w:kern w:val="22"/>
          <w:sz w:val="24"/>
          <w:lang w:eastAsia="zh-CN"/>
        </w:rPr>
        <w:t>​</w:t>
      </w:r>
      <w:r w:rsidRPr="00AC3A34">
        <w:rPr>
          <w:rFonts w:eastAsia="宋体"/>
          <w:kern w:val="22"/>
          <w:sz w:val="24"/>
          <w:lang w:eastAsia="zh-CN"/>
        </w:rPr>
        <w:t>增</w:t>
      </w:r>
      <w:r w:rsidRPr="00AC3A34">
        <w:rPr>
          <w:rFonts w:eastAsia="宋体"/>
          <w:kern w:val="22"/>
          <w:sz w:val="24"/>
          <w:lang w:eastAsia="zh-CN"/>
        </w:rPr>
        <w:t>​</w:t>
      </w:r>
      <w:r w:rsidRPr="00AC3A34">
        <w:rPr>
          <w:rFonts w:eastAsia="宋体"/>
          <w:kern w:val="22"/>
          <w:sz w:val="24"/>
          <w:lang w:eastAsia="zh-CN"/>
        </w:rPr>
        <w:t>效</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从</w:t>
      </w:r>
      <w:r w:rsidRPr="00AC3A34">
        <w:rPr>
          <w:rFonts w:eastAsia="宋体"/>
          <w:kern w:val="22"/>
          <w:sz w:val="24"/>
          <w:lang w:eastAsia="zh-CN"/>
        </w:rPr>
        <w:t>​</w:t>
      </w:r>
      <w:r w:rsidRPr="00AC3A34">
        <w:rPr>
          <w:rFonts w:eastAsia="宋体"/>
          <w:kern w:val="22"/>
          <w:sz w:val="24"/>
          <w:lang w:eastAsia="zh-CN"/>
        </w:rPr>
        <w:t>而</w:t>
      </w:r>
      <w:r w:rsidRPr="00AC3A34">
        <w:rPr>
          <w:rFonts w:eastAsia="宋体"/>
          <w:kern w:val="22"/>
          <w:sz w:val="24"/>
          <w:lang w:eastAsia="zh-CN"/>
        </w:rPr>
        <w:t>​</w:t>
      </w:r>
      <w:r w:rsidRPr="00AC3A34">
        <w:rPr>
          <w:rFonts w:eastAsia="宋体"/>
          <w:kern w:val="22"/>
          <w:sz w:val="24"/>
          <w:lang w:eastAsia="zh-CN"/>
        </w:rPr>
        <w:t>促</w:t>
      </w:r>
      <w:r w:rsidRPr="00AC3A34">
        <w:rPr>
          <w:rFonts w:eastAsia="宋体"/>
          <w:kern w:val="22"/>
          <w:sz w:val="24"/>
          <w:lang w:eastAsia="zh-CN"/>
        </w:rPr>
        <w:t>​</w:t>
      </w:r>
      <w:r w:rsidRPr="00AC3A34">
        <w:rPr>
          <w:rFonts w:eastAsia="宋体"/>
          <w:kern w:val="22"/>
          <w:sz w:val="24"/>
          <w:lang w:eastAsia="zh-CN"/>
        </w:rPr>
        <w:t>进</w:t>
      </w:r>
      <w:r w:rsidRPr="00AC3A34">
        <w:rPr>
          <w:rFonts w:eastAsia="宋体"/>
          <w:kern w:val="22"/>
          <w:sz w:val="24"/>
          <w:lang w:eastAsia="zh-CN"/>
        </w:rPr>
        <w:t>​</w:t>
      </w:r>
      <w:r w:rsidRPr="00AC3A34">
        <w:rPr>
          <w:rFonts w:eastAsia="宋体"/>
          <w:kern w:val="22"/>
          <w:sz w:val="24"/>
          <w:lang w:eastAsia="zh-CN"/>
        </w:rPr>
        <w:t>生</w:t>
      </w:r>
      <w:r w:rsidRPr="00AC3A34">
        <w:rPr>
          <w:rFonts w:eastAsia="宋体"/>
          <w:kern w:val="22"/>
          <w:sz w:val="24"/>
          <w:lang w:eastAsia="zh-CN"/>
        </w:rPr>
        <w:t>​</w:t>
      </w:r>
      <w:r w:rsidRPr="00AC3A34">
        <w:rPr>
          <w:rFonts w:eastAsia="宋体"/>
          <w:kern w:val="22"/>
          <w:sz w:val="24"/>
          <w:lang w:eastAsia="zh-CN"/>
        </w:rPr>
        <w:t>物</w:t>
      </w:r>
      <w:r w:rsidRPr="00AC3A34">
        <w:rPr>
          <w:rFonts w:eastAsia="宋体"/>
          <w:kern w:val="22"/>
          <w:sz w:val="24"/>
          <w:lang w:eastAsia="zh-CN"/>
        </w:rPr>
        <w:t>​</w:t>
      </w:r>
      <w:r w:rsidRPr="00AC3A34">
        <w:rPr>
          <w:rFonts w:eastAsia="宋体"/>
          <w:kern w:val="22"/>
          <w:sz w:val="24"/>
          <w:lang w:eastAsia="zh-CN"/>
        </w:rPr>
        <w:t>多</w:t>
      </w:r>
      <w:r w:rsidRPr="00AC3A34">
        <w:rPr>
          <w:rFonts w:eastAsia="宋体"/>
          <w:kern w:val="22"/>
          <w:sz w:val="24"/>
          <w:lang w:eastAsia="zh-CN"/>
        </w:rPr>
        <w:t>​</w:t>
      </w:r>
      <w:r w:rsidRPr="00AC3A34">
        <w:rPr>
          <w:rFonts w:eastAsia="宋体"/>
          <w:kern w:val="22"/>
          <w:sz w:val="24"/>
          <w:lang w:eastAsia="zh-CN"/>
        </w:rPr>
        <w:t>样</w:t>
      </w:r>
      <w:r w:rsidRPr="00AC3A34">
        <w:rPr>
          <w:rFonts w:eastAsia="宋体"/>
          <w:kern w:val="22"/>
          <w:sz w:val="24"/>
          <w:lang w:eastAsia="zh-CN"/>
        </w:rPr>
        <w:t>​</w:t>
      </w:r>
      <w:r w:rsidRPr="00AC3A34">
        <w:rPr>
          <w:rFonts w:eastAsia="宋体"/>
          <w:kern w:val="22"/>
          <w:sz w:val="24"/>
          <w:lang w:eastAsia="zh-CN"/>
        </w:rPr>
        <w:t>性</w:t>
      </w:r>
      <w:r w:rsidRPr="00AC3A34">
        <w:rPr>
          <w:rFonts w:eastAsia="宋体"/>
          <w:kern w:val="22"/>
          <w:sz w:val="24"/>
          <w:lang w:eastAsia="zh-CN"/>
        </w:rPr>
        <w:t>​</w:t>
      </w:r>
      <w:r w:rsidRPr="00AC3A34">
        <w:rPr>
          <w:rFonts w:eastAsia="宋体"/>
          <w:kern w:val="22"/>
          <w:sz w:val="24"/>
          <w:lang w:eastAsia="zh-CN"/>
        </w:rPr>
        <w:t>框</w:t>
      </w:r>
      <w:r w:rsidRPr="00AC3A34">
        <w:rPr>
          <w:rFonts w:eastAsia="宋体"/>
          <w:kern w:val="22"/>
          <w:sz w:val="24"/>
          <w:lang w:eastAsia="zh-CN"/>
        </w:rPr>
        <w:t>​</w:t>
      </w:r>
      <w:r w:rsidRPr="00AC3A34">
        <w:rPr>
          <w:rFonts w:eastAsia="宋体"/>
          <w:kern w:val="22"/>
          <w:sz w:val="24"/>
          <w:lang w:eastAsia="zh-CN"/>
        </w:rPr>
        <w:t>架</w:t>
      </w:r>
      <w:r w:rsidRPr="00AC3A34">
        <w:rPr>
          <w:rFonts w:eastAsia="宋体"/>
          <w:kern w:val="22"/>
          <w:sz w:val="24"/>
          <w:lang w:eastAsia="zh-CN"/>
        </w:rPr>
        <w:t>​</w:t>
      </w:r>
      <w:r w:rsidRPr="00AC3A34">
        <w:rPr>
          <w:rFonts w:eastAsia="宋体"/>
          <w:kern w:val="22"/>
          <w:sz w:val="24"/>
          <w:lang w:eastAsia="zh-CN"/>
        </w:rPr>
        <w:t>的</w:t>
      </w:r>
      <w:r w:rsidRPr="00AC3A34">
        <w:rPr>
          <w:rFonts w:eastAsia="宋体"/>
          <w:kern w:val="22"/>
          <w:sz w:val="24"/>
          <w:lang w:eastAsia="zh-CN"/>
        </w:rPr>
        <w:t>​</w:t>
      </w:r>
      <w:r w:rsidRPr="00AC3A34">
        <w:rPr>
          <w:rFonts w:eastAsia="宋体"/>
          <w:kern w:val="22"/>
          <w:sz w:val="24"/>
          <w:lang w:eastAsia="zh-CN"/>
        </w:rPr>
        <w:t>有</w:t>
      </w:r>
      <w:r w:rsidRPr="00AC3A34">
        <w:rPr>
          <w:rFonts w:eastAsia="宋体"/>
          <w:kern w:val="22"/>
          <w:sz w:val="24"/>
          <w:lang w:eastAsia="zh-CN"/>
        </w:rPr>
        <w:t>​</w:t>
      </w:r>
      <w:r w:rsidRPr="00AC3A34">
        <w:rPr>
          <w:rFonts w:eastAsia="宋体"/>
          <w:kern w:val="22"/>
          <w:sz w:val="24"/>
          <w:lang w:eastAsia="zh-CN"/>
        </w:rPr>
        <w:t>效</w:t>
      </w:r>
      <w:r w:rsidRPr="00AC3A34">
        <w:rPr>
          <w:rFonts w:eastAsia="宋体"/>
          <w:kern w:val="22"/>
          <w:sz w:val="24"/>
          <w:lang w:eastAsia="zh-CN"/>
        </w:rPr>
        <w:t>​</w:t>
      </w:r>
      <w:r w:rsidRPr="00AC3A34">
        <w:rPr>
          <w:rFonts w:eastAsia="宋体"/>
          <w:kern w:val="22"/>
          <w:sz w:val="24"/>
          <w:lang w:eastAsia="zh-CN"/>
        </w:rPr>
        <w:t>和</w:t>
      </w:r>
      <w:r w:rsidRPr="00AC3A34">
        <w:rPr>
          <w:rFonts w:eastAsia="宋体"/>
          <w:kern w:val="22"/>
          <w:sz w:val="24"/>
          <w:lang w:eastAsia="zh-CN"/>
        </w:rPr>
        <w:t>​</w:t>
      </w:r>
      <w:r w:rsidRPr="00AC3A34">
        <w:rPr>
          <w:rFonts w:eastAsia="宋体"/>
          <w:kern w:val="22"/>
          <w:sz w:val="24"/>
          <w:lang w:eastAsia="zh-CN"/>
        </w:rPr>
        <w:t>高</w:t>
      </w:r>
      <w:r w:rsidRPr="00AC3A34">
        <w:rPr>
          <w:rFonts w:eastAsia="宋体"/>
          <w:kern w:val="22"/>
          <w:sz w:val="24"/>
          <w:lang w:eastAsia="zh-CN"/>
        </w:rPr>
        <w:t>​</w:t>
      </w:r>
      <w:r w:rsidRPr="00AC3A34">
        <w:rPr>
          <w:rFonts w:eastAsia="宋体"/>
          <w:kern w:val="22"/>
          <w:sz w:val="24"/>
          <w:lang w:eastAsia="zh-CN"/>
        </w:rPr>
        <w:t>效</w:t>
      </w:r>
      <w:r w:rsidRPr="00AC3A34">
        <w:rPr>
          <w:rFonts w:eastAsia="宋体"/>
          <w:kern w:val="22"/>
          <w:sz w:val="24"/>
          <w:lang w:eastAsia="zh-CN"/>
        </w:rPr>
        <w:t>​</w:t>
      </w:r>
      <w:r w:rsidRPr="00AC3A34">
        <w:rPr>
          <w:rFonts w:eastAsia="宋体"/>
          <w:kern w:val="22"/>
          <w:sz w:val="24"/>
          <w:lang w:eastAsia="zh-CN"/>
        </w:rPr>
        <w:t>实</w:t>
      </w:r>
      <w:r w:rsidRPr="00AC3A34">
        <w:rPr>
          <w:rFonts w:eastAsia="宋体"/>
          <w:kern w:val="22"/>
          <w:sz w:val="24"/>
          <w:lang w:eastAsia="zh-CN"/>
        </w:rPr>
        <w:t>​</w:t>
      </w:r>
      <w:r w:rsidRPr="00AC3A34">
        <w:rPr>
          <w:rFonts w:eastAsia="宋体"/>
          <w:kern w:val="22"/>
          <w:sz w:val="24"/>
          <w:lang w:eastAsia="zh-CN"/>
        </w:rPr>
        <w:t>施。</w:t>
      </w:r>
    </w:p>
    <w:p w14:paraId="2E09950D" w14:textId="77777777" w:rsidR="005A2739" w:rsidRPr="00AC3A34" w:rsidRDefault="005A2739" w:rsidP="00B021C6">
      <w:pPr>
        <w:pStyle w:val="Para1"/>
        <w:tabs>
          <w:tab w:val="clear" w:pos="360"/>
        </w:tabs>
        <w:overflowPunct w:val="0"/>
        <w:spacing w:line="240" w:lineRule="atLeast"/>
        <w:rPr>
          <w:rFonts w:eastAsia="宋体"/>
          <w:color w:val="000000"/>
          <w:kern w:val="22"/>
          <w:sz w:val="24"/>
          <w:szCs w:val="24"/>
        </w:rPr>
      </w:pPr>
      <w:r w:rsidRPr="00AC3A34">
        <w:rPr>
          <w:rFonts w:eastAsia="宋体"/>
          <w:iCs/>
          <w:color w:val="000000"/>
          <w:kern w:val="22"/>
          <w:sz w:val="24"/>
          <w:szCs w:val="24"/>
          <w:lang w:eastAsia="zh-CN"/>
        </w:rPr>
        <w:t>应当指出，</w:t>
      </w:r>
      <w:r w:rsidRPr="00AC3A34">
        <w:rPr>
          <w:rFonts w:eastAsia="宋体"/>
          <w:iCs/>
          <w:color w:val="000000"/>
          <w:kern w:val="22"/>
          <w:sz w:val="24"/>
          <w:szCs w:val="24"/>
          <w:lang w:eastAsia="zh-CN"/>
        </w:rPr>
        <w:t>I</w:t>
      </w:r>
      <w:r w:rsidRPr="00AC3A34">
        <w:rPr>
          <w:rFonts w:eastAsia="宋体"/>
          <w:iCs/>
          <w:color w:val="000000"/>
          <w:kern w:val="22"/>
          <w:sz w:val="24"/>
          <w:szCs w:val="24"/>
          <w:lang w:eastAsia="zh-CN"/>
        </w:rPr>
        <w:t>节</w:t>
      </w:r>
      <w:r w:rsidRPr="00AC3A34">
        <w:rPr>
          <w:rFonts w:eastAsia="宋体"/>
          <w:iCs/>
          <w:color w:val="000000"/>
          <w:kern w:val="22"/>
          <w:sz w:val="24"/>
          <w:szCs w:val="24"/>
          <w:lang w:eastAsia="zh-CN"/>
        </w:rPr>
        <w:t>“</w:t>
      </w:r>
      <w:r w:rsidRPr="00AC3A34">
        <w:rPr>
          <w:rFonts w:eastAsia="宋体"/>
          <w:iCs/>
          <w:color w:val="000000"/>
          <w:kern w:val="22"/>
          <w:sz w:val="24"/>
          <w:szCs w:val="24"/>
          <w:lang w:eastAsia="zh-CN"/>
        </w:rPr>
        <w:t>扶持性条件</w:t>
      </w:r>
      <w:r w:rsidRPr="00AC3A34">
        <w:rPr>
          <w:rFonts w:eastAsia="宋体"/>
          <w:iCs/>
          <w:color w:val="000000"/>
          <w:kern w:val="22"/>
          <w:sz w:val="24"/>
          <w:szCs w:val="24"/>
          <w:lang w:eastAsia="zh-CN"/>
        </w:rPr>
        <w:t>”</w:t>
      </w:r>
      <w:r w:rsidRPr="00AC3A34">
        <w:rPr>
          <w:rFonts w:eastAsia="宋体"/>
          <w:iCs/>
          <w:color w:val="000000"/>
          <w:kern w:val="22"/>
          <w:sz w:val="24"/>
          <w:szCs w:val="24"/>
          <w:lang w:eastAsia="zh-CN"/>
        </w:rPr>
        <w:t>涵盖了协同作用。此外，应当指出，《公约》无法独自完成拟议工作（即框架对其他多边环境协定不具约束力），而且如果将这个行动目标作为框架的一部分，《公约》和缔约方就必须参加对其他多边环境协定的监测和审查，这是不适当的。</w:t>
      </w:r>
      <w:proofErr w:type="spellStart"/>
      <w:r w:rsidRPr="00AC3A34">
        <w:rPr>
          <w:rFonts w:eastAsia="宋体"/>
          <w:iCs/>
          <w:color w:val="000000"/>
          <w:kern w:val="22"/>
          <w:sz w:val="24"/>
          <w:szCs w:val="24"/>
        </w:rPr>
        <w:t>这个问题最好也能体现为贯穿各领域的指导</w:t>
      </w:r>
      <w:proofErr w:type="spellEnd"/>
      <w:r w:rsidRPr="00AC3A34">
        <w:rPr>
          <w:rFonts w:eastAsia="宋体"/>
          <w:iCs/>
          <w:color w:val="000000"/>
          <w:kern w:val="22"/>
          <w:sz w:val="24"/>
          <w:szCs w:val="24"/>
        </w:rPr>
        <w:t>。</w:t>
      </w:r>
    </w:p>
    <w:p w14:paraId="40A7D942" w14:textId="77777777" w:rsidR="005A2739" w:rsidRPr="00AC3A34" w:rsidRDefault="005A2739" w:rsidP="00B021C6">
      <w:pPr>
        <w:overflowPunct w:val="0"/>
        <w:spacing w:before="120" w:after="120" w:line="240" w:lineRule="atLeast"/>
        <w:rPr>
          <w:rFonts w:eastAsia="宋体"/>
          <w:iCs/>
          <w:color w:val="000000"/>
          <w:kern w:val="22"/>
          <w:sz w:val="24"/>
        </w:rPr>
      </w:pPr>
    </w:p>
    <w:p w14:paraId="02468209" w14:textId="77777777" w:rsidR="005A2739" w:rsidRPr="00AC3A34" w:rsidRDefault="005A2739" w:rsidP="00B021C6">
      <w:pPr>
        <w:keepNext/>
        <w:pBdr>
          <w:top w:val="dashed" w:sz="4" w:space="1" w:color="auto"/>
          <w:left w:val="dashed" w:sz="4" w:space="4" w:color="auto"/>
          <w:bottom w:val="dashed" w:sz="4" w:space="1" w:color="auto"/>
          <w:right w:val="dashed" w:sz="4" w:space="4" w:color="auto"/>
        </w:pBdr>
        <w:overflowPunct w:val="0"/>
        <w:spacing w:before="120" w:after="120" w:line="240" w:lineRule="atLeast"/>
        <w:rPr>
          <w:rFonts w:eastAsia="宋体"/>
          <w:b/>
          <w:kern w:val="22"/>
          <w:sz w:val="24"/>
          <w:lang w:eastAsia="zh-CN"/>
        </w:rPr>
      </w:pPr>
      <w:r w:rsidRPr="00AC3A34">
        <w:rPr>
          <w:rFonts w:eastAsia="宋体"/>
          <w:b/>
          <w:kern w:val="22"/>
          <w:sz w:val="24"/>
          <w:lang w:eastAsia="zh-CN"/>
        </w:rPr>
        <w:lastRenderedPageBreak/>
        <w:t>在</w:t>
      </w:r>
      <w:r w:rsidRPr="00B34513">
        <w:rPr>
          <w:rFonts w:eastAsia="宋体"/>
          <w:b/>
          <w:kern w:val="22"/>
          <w:sz w:val="24"/>
          <w:lang w:eastAsia="zh-CN"/>
        </w:rPr>
        <w:t>第</w:t>
      </w:r>
      <w:r w:rsidRPr="00B34513">
        <w:rPr>
          <w:rFonts w:eastAsia="宋体"/>
          <w:b/>
          <w:kern w:val="22"/>
          <w:sz w:val="24"/>
          <w:lang w:eastAsia="zh-CN"/>
        </w:rPr>
        <w:t>3</w:t>
      </w:r>
      <w:r w:rsidRPr="00B34513">
        <w:rPr>
          <w:rFonts w:eastAsia="宋体"/>
          <w:b/>
          <w:kern w:val="22"/>
          <w:sz w:val="24"/>
          <w:lang w:eastAsia="zh-CN"/>
        </w:rPr>
        <w:t>联络小组</w:t>
      </w:r>
      <w:r w:rsidRPr="00AC3A34">
        <w:rPr>
          <w:rFonts w:eastAsia="宋体"/>
          <w:b/>
          <w:kern w:val="22"/>
          <w:sz w:val="24"/>
          <w:lang w:eastAsia="zh-CN"/>
        </w:rPr>
        <w:t>的讨论中提出</w:t>
      </w:r>
    </w:p>
    <w:p w14:paraId="65F74A91" w14:textId="77777777" w:rsidR="005A2739" w:rsidRPr="00AC3A34" w:rsidRDefault="005A2739" w:rsidP="00B021C6">
      <w:pPr>
        <w:pBdr>
          <w:top w:val="dashed" w:sz="4" w:space="1" w:color="auto"/>
          <w:left w:val="dashed" w:sz="4" w:space="4" w:color="auto"/>
          <w:bottom w:val="dashed" w:sz="4" w:space="1" w:color="auto"/>
          <w:right w:val="dashed" w:sz="4" w:space="4" w:color="auto"/>
        </w:pBdr>
        <w:overflowPunct w:val="0"/>
        <w:spacing w:before="120" w:after="120" w:line="240" w:lineRule="atLeast"/>
        <w:rPr>
          <w:rFonts w:eastAsia="宋体"/>
          <w:kern w:val="22"/>
          <w:sz w:val="24"/>
          <w:lang w:eastAsia="zh-CN"/>
        </w:rPr>
      </w:pPr>
      <w:r w:rsidRPr="00AC3A34">
        <w:rPr>
          <w:rFonts w:eastAsia="宋体"/>
          <w:kern w:val="22"/>
          <w:sz w:val="24"/>
          <w:lang w:eastAsia="zh-CN"/>
        </w:rPr>
        <w:t>在</w:t>
      </w:r>
      <w:r w:rsidRPr="00AC3A34">
        <w:rPr>
          <w:rFonts w:eastAsia="宋体"/>
          <w:kern w:val="22"/>
          <w:sz w:val="24"/>
          <w:lang w:eastAsia="zh-CN"/>
        </w:rPr>
        <w:t>​</w:t>
      </w:r>
      <w:r w:rsidRPr="00AC3A34">
        <w:rPr>
          <w:rFonts w:eastAsia="宋体"/>
          <w:kern w:val="22"/>
          <w:sz w:val="24"/>
          <w:lang w:eastAsia="zh-CN"/>
        </w:rPr>
        <w:t>教</w:t>
      </w:r>
      <w:r w:rsidRPr="00AC3A34">
        <w:rPr>
          <w:rFonts w:eastAsia="宋体"/>
          <w:kern w:val="22"/>
          <w:sz w:val="24"/>
          <w:lang w:eastAsia="zh-CN"/>
        </w:rPr>
        <w:t>​</w:t>
      </w:r>
      <w:r w:rsidRPr="00AC3A34">
        <w:rPr>
          <w:rFonts w:eastAsia="宋体"/>
          <w:kern w:val="22"/>
          <w:sz w:val="24"/>
          <w:lang w:eastAsia="zh-CN"/>
        </w:rPr>
        <w:t>育</w:t>
      </w:r>
      <w:r w:rsidRPr="00AC3A34">
        <w:rPr>
          <w:rFonts w:eastAsia="宋体"/>
          <w:kern w:val="22"/>
          <w:sz w:val="24"/>
          <w:lang w:eastAsia="zh-CN"/>
        </w:rPr>
        <w:t>​</w:t>
      </w:r>
      <w:r w:rsidRPr="00AC3A34">
        <w:rPr>
          <w:rFonts w:eastAsia="宋体"/>
          <w:kern w:val="22"/>
          <w:sz w:val="24"/>
          <w:lang w:eastAsia="zh-CN"/>
        </w:rPr>
        <w:t>和</w:t>
      </w:r>
      <w:r w:rsidRPr="00AC3A34">
        <w:rPr>
          <w:rFonts w:eastAsia="宋体"/>
          <w:kern w:val="22"/>
          <w:sz w:val="24"/>
          <w:lang w:eastAsia="zh-CN"/>
        </w:rPr>
        <w:t>​</w:t>
      </w:r>
      <w:r w:rsidRPr="00AC3A34">
        <w:rPr>
          <w:rFonts w:eastAsia="宋体"/>
          <w:kern w:val="22"/>
          <w:sz w:val="24"/>
          <w:lang w:eastAsia="zh-CN"/>
        </w:rPr>
        <w:t>科</w:t>
      </w:r>
      <w:r w:rsidRPr="00AC3A34">
        <w:rPr>
          <w:rFonts w:eastAsia="宋体"/>
          <w:kern w:val="22"/>
          <w:sz w:val="24"/>
          <w:lang w:eastAsia="zh-CN"/>
        </w:rPr>
        <w:t>​</w:t>
      </w:r>
      <w:r w:rsidRPr="00AC3A34">
        <w:rPr>
          <w:rFonts w:eastAsia="宋体"/>
          <w:kern w:val="22"/>
          <w:sz w:val="24"/>
          <w:lang w:eastAsia="zh-CN"/>
        </w:rPr>
        <w:t>学</w:t>
      </w:r>
      <w:r w:rsidRPr="00AC3A34">
        <w:rPr>
          <w:rFonts w:eastAsia="宋体"/>
          <w:kern w:val="22"/>
          <w:sz w:val="24"/>
          <w:lang w:eastAsia="zh-CN"/>
        </w:rPr>
        <w:t>​</w:t>
      </w:r>
      <w:r w:rsidRPr="00AC3A34">
        <w:rPr>
          <w:rFonts w:eastAsia="宋体"/>
          <w:kern w:val="22"/>
          <w:sz w:val="24"/>
          <w:lang w:eastAsia="zh-CN"/>
        </w:rPr>
        <w:t>部</w:t>
      </w:r>
      <w:r w:rsidRPr="00AC3A34">
        <w:rPr>
          <w:rFonts w:eastAsia="宋体"/>
          <w:kern w:val="22"/>
          <w:sz w:val="24"/>
          <w:lang w:eastAsia="zh-CN"/>
        </w:rPr>
        <w:t>​</w:t>
      </w:r>
      <w:r w:rsidRPr="00AC3A34">
        <w:rPr>
          <w:rFonts w:eastAsia="宋体"/>
          <w:kern w:val="22"/>
          <w:sz w:val="24"/>
          <w:lang w:eastAsia="zh-CN"/>
        </w:rPr>
        <w:t>门</w:t>
      </w:r>
      <w:r w:rsidRPr="00AC3A34">
        <w:rPr>
          <w:rFonts w:eastAsia="宋体"/>
          <w:kern w:val="22"/>
          <w:sz w:val="24"/>
          <w:lang w:eastAsia="zh-CN"/>
        </w:rPr>
        <w:t>​</w:t>
      </w:r>
      <w:r w:rsidRPr="00AC3A34">
        <w:rPr>
          <w:rFonts w:eastAsia="宋体"/>
          <w:kern w:val="22"/>
          <w:sz w:val="24"/>
          <w:lang w:eastAsia="zh-CN"/>
        </w:rPr>
        <w:t>采</w:t>
      </w:r>
      <w:r w:rsidRPr="00AC3A34">
        <w:rPr>
          <w:rFonts w:eastAsia="宋体"/>
          <w:kern w:val="22"/>
          <w:sz w:val="24"/>
          <w:lang w:eastAsia="zh-CN"/>
        </w:rPr>
        <w:t>​</w:t>
      </w:r>
      <w:r w:rsidRPr="00AC3A34">
        <w:rPr>
          <w:rFonts w:eastAsia="宋体"/>
          <w:kern w:val="22"/>
          <w:sz w:val="24"/>
          <w:lang w:eastAsia="zh-CN"/>
        </w:rPr>
        <w:t>取</w:t>
      </w:r>
      <w:r w:rsidRPr="00AC3A34">
        <w:rPr>
          <w:rFonts w:eastAsia="宋体"/>
          <w:kern w:val="22"/>
          <w:sz w:val="24"/>
          <w:lang w:eastAsia="zh-CN"/>
        </w:rPr>
        <w:t>​</w:t>
      </w:r>
      <w:r w:rsidRPr="00AC3A34">
        <w:rPr>
          <w:rFonts w:eastAsia="宋体"/>
          <w:kern w:val="22"/>
          <w:sz w:val="24"/>
          <w:lang w:eastAsia="zh-CN"/>
        </w:rPr>
        <w:t>措</w:t>
      </w:r>
      <w:r w:rsidRPr="00AC3A34">
        <w:rPr>
          <w:rFonts w:eastAsia="宋体"/>
          <w:kern w:val="22"/>
          <w:sz w:val="24"/>
          <w:lang w:eastAsia="zh-CN"/>
        </w:rPr>
        <w:t>​</w:t>
      </w:r>
      <w:r w:rsidRPr="00AC3A34">
        <w:rPr>
          <w:rFonts w:eastAsia="宋体"/>
          <w:kern w:val="22"/>
          <w:sz w:val="24"/>
          <w:lang w:eastAsia="zh-CN"/>
        </w:rPr>
        <w:t>施</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确</w:t>
      </w:r>
      <w:r w:rsidRPr="00AC3A34">
        <w:rPr>
          <w:rFonts w:eastAsia="宋体"/>
          <w:kern w:val="22"/>
          <w:sz w:val="24"/>
          <w:lang w:eastAsia="zh-CN"/>
        </w:rPr>
        <w:t>​</w:t>
      </w:r>
      <w:r w:rsidRPr="00AC3A34">
        <w:rPr>
          <w:rFonts w:eastAsia="宋体"/>
          <w:kern w:val="22"/>
          <w:sz w:val="24"/>
          <w:lang w:eastAsia="zh-CN"/>
        </w:rPr>
        <w:t>保</w:t>
      </w:r>
      <w:r w:rsidRPr="00AC3A34">
        <w:rPr>
          <w:rFonts w:eastAsia="宋体"/>
          <w:kern w:val="22"/>
          <w:sz w:val="24"/>
          <w:lang w:eastAsia="zh-CN"/>
        </w:rPr>
        <w:t>​</w:t>
      </w:r>
      <w:r w:rsidRPr="00AC3A34">
        <w:rPr>
          <w:rFonts w:eastAsia="宋体"/>
          <w:kern w:val="22"/>
          <w:sz w:val="24"/>
          <w:lang w:eastAsia="zh-CN"/>
        </w:rPr>
        <w:t>到</w:t>
      </w:r>
      <w:r w:rsidRPr="00AC3A34">
        <w:rPr>
          <w:rFonts w:eastAsia="宋体"/>
          <w:kern w:val="22"/>
          <w:sz w:val="24"/>
          <w:lang w:eastAsia="zh-CN"/>
        </w:rPr>
        <w:t>​2​0​3​0​</w:t>
      </w:r>
      <w:r w:rsidRPr="00AC3A34">
        <w:rPr>
          <w:rFonts w:eastAsia="宋体"/>
          <w:kern w:val="22"/>
          <w:sz w:val="24"/>
          <w:lang w:eastAsia="zh-CN"/>
        </w:rPr>
        <w:t>年</w:t>
      </w:r>
      <w:r w:rsidRPr="00AC3A34">
        <w:rPr>
          <w:rFonts w:eastAsia="宋体"/>
          <w:kern w:val="22"/>
          <w:sz w:val="24"/>
          <w:lang w:eastAsia="zh-CN"/>
        </w:rPr>
        <w:t>​</w:t>
      </w:r>
      <w:r w:rsidRPr="00AC3A34">
        <w:rPr>
          <w:rFonts w:eastAsia="宋体"/>
          <w:kern w:val="22"/>
          <w:sz w:val="24"/>
          <w:lang w:eastAsia="zh-CN"/>
        </w:rPr>
        <w:t>所</w:t>
      </w:r>
      <w:r w:rsidRPr="00AC3A34">
        <w:rPr>
          <w:rFonts w:eastAsia="宋体"/>
          <w:kern w:val="22"/>
          <w:sz w:val="24"/>
          <w:lang w:eastAsia="zh-CN"/>
        </w:rPr>
        <w:t>​</w:t>
      </w:r>
      <w:r w:rsidRPr="00AC3A34">
        <w:rPr>
          <w:rFonts w:eastAsia="宋体"/>
          <w:kern w:val="22"/>
          <w:sz w:val="24"/>
          <w:lang w:eastAsia="zh-CN"/>
        </w:rPr>
        <w:t>有</w:t>
      </w:r>
      <w:r w:rsidRPr="00AC3A34">
        <w:rPr>
          <w:rFonts w:eastAsia="宋体"/>
          <w:kern w:val="22"/>
          <w:sz w:val="24"/>
          <w:lang w:eastAsia="zh-CN"/>
        </w:rPr>
        <w:t>​</w:t>
      </w:r>
      <w:r w:rsidRPr="00AC3A34">
        <w:rPr>
          <w:rFonts w:eastAsia="宋体"/>
          <w:kern w:val="22"/>
          <w:sz w:val="24"/>
          <w:lang w:eastAsia="zh-CN"/>
        </w:rPr>
        <w:t>层</w:t>
      </w:r>
      <w:r w:rsidRPr="00AC3A34">
        <w:rPr>
          <w:rFonts w:eastAsia="宋体"/>
          <w:kern w:val="22"/>
          <w:sz w:val="24"/>
          <w:lang w:eastAsia="zh-CN"/>
        </w:rPr>
        <w:t>​</w:t>
      </w:r>
      <w:r w:rsidRPr="00AC3A34">
        <w:rPr>
          <w:rFonts w:eastAsia="宋体"/>
          <w:kern w:val="22"/>
          <w:sz w:val="24"/>
          <w:lang w:eastAsia="zh-CN"/>
        </w:rPr>
        <w:t>级</w:t>
      </w:r>
      <w:r w:rsidRPr="00AC3A34">
        <w:rPr>
          <w:rFonts w:eastAsia="宋体"/>
          <w:kern w:val="22"/>
          <w:sz w:val="24"/>
          <w:lang w:eastAsia="zh-CN"/>
        </w:rPr>
        <w:t>​</w:t>
      </w:r>
      <w:r w:rsidRPr="00AC3A34">
        <w:rPr>
          <w:rFonts w:eastAsia="宋体"/>
          <w:kern w:val="22"/>
          <w:sz w:val="24"/>
          <w:lang w:eastAsia="zh-CN"/>
        </w:rPr>
        <w:t>的</w:t>
      </w:r>
      <w:r w:rsidRPr="00AC3A34">
        <w:rPr>
          <w:rFonts w:eastAsia="宋体"/>
          <w:kern w:val="22"/>
          <w:sz w:val="24"/>
          <w:lang w:eastAsia="zh-CN"/>
        </w:rPr>
        <w:t>​</w:t>
      </w:r>
      <w:r w:rsidRPr="00AC3A34">
        <w:rPr>
          <w:rFonts w:eastAsia="宋体"/>
          <w:kern w:val="22"/>
          <w:sz w:val="24"/>
          <w:lang w:eastAsia="zh-CN"/>
        </w:rPr>
        <w:t>生</w:t>
      </w:r>
      <w:r w:rsidRPr="00AC3A34">
        <w:rPr>
          <w:rFonts w:eastAsia="宋体"/>
          <w:kern w:val="22"/>
          <w:sz w:val="24"/>
          <w:lang w:eastAsia="zh-CN"/>
        </w:rPr>
        <w:t>​</w:t>
      </w:r>
      <w:r w:rsidRPr="00AC3A34">
        <w:rPr>
          <w:rFonts w:eastAsia="宋体"/>
          <w:kern w:val="22"/>
          <w:sz w:val="24"/>
          <w:lang w:eastAsia="zh-CN"/>
        </w:rPr>
        <w:t>物</w:t>
      </w:r>
      <w:r w:rsidRPr="00AC3A34">
        <w:rPr>
          <w:rFonts w:eastAsia="宋体"/>
          <w:kern w:val="22"/>
          <w:sz w:val="24"/>
          <w:lang w:eastAsia="zh-CN"/>
        </w:rPr>
        <w:t>​</w:t>
      </w:r>
      <w:r w:rsidRPr="00AC3A34">
        <w:rPr>
          <w:rFonts w:eastAsia="宋体"/>
          <w:kern w:val="22"/>
          <w:sz w:val="24"/>
          <w:lang w:eastAsia="zh-CN"/>
        </w:rPr>
        <w:t>多</w:t>
      </w:r>
      <w:r w:rsidRPr="00AC3A34">
        <w:rPr>
          <w:rFonts w:eastAsia="宋体"/>
          <w:kern w:val="22"/>
          <w:sz w:val="24"/>
          <w:lang w:eastAsia="zh-CN"/>
        </w:rPr>
        <w:t>​</w:t>
      </w:r>
      <w:r w:rsidRPr="00AC3A34">
        <w:rPr>
          <w:rFonts w:eastAsia="宋体"/>
          <w:kern w:val="22"/>
          <w:sz w:val="24"/>
          <w:lang w:eastAsia="zh-CN"/>
        </w:rPr>
        <w:t>样</w:t>
      </w:r>
      <w:r w:rsidRPr="00AC3A34">
        <w:rPr>
          <w:rFonts w:eastAsia="宋体"/>
          <w:kern w:val="22"/>
          <w:sz w:val="24"/>
          <w:lang w:eastAsia="zh-CN"/>
        </w:rPr>
        <w:t>​</w:t>
      </w:r>
      <w:r w:rsidRPr="00AC3A34">
        <w:rPr>
          <w:rFonts w:eastAsia="宋体"/>
          <w:kern w:val="22"/>
          <w:sz w:val="24"/>
          <w:lang w:eastAsia="zh-CN"/>
        </w:rPr>
        <w:t>性</w:t>
      </w:r>
      <w:r w:rsidRPr="00AC3A34">
        <w:rPr>
          <w:rFonts w:eastAsia="宋体"/>
          <w:kern w:val="22"/>
          <w:sz w:val="24"/>
          <w:lang w:eastAsia="zh-CN"/>
        </w:rPr>
        <w:t>​</w:t>
      </w:r>
      <w:r w:rsidRPr="00AC3A34">
        <w:rPr>
          <w:rFonts w:eastAsia="宋体"/>
          <w:kern w:val="22"/>
          <w:sz w:val="24"/>
          <w:lang w:eastAsia="zh-CN"/>
        </w:rPr>
        <w:t>和</w:t>
      </w:r>
      <w:r w:rsidRPr="00AC3A34">
        <w:rPr>
          <w:rFonts w:eastAsia="宋体"/>
          <w:kern w:val="22"/>
          <w:sz w:val="24"/>
          <w:lang w:eastAsia="zh-CN"/>
        </w:rPr>
        <w:t>​</w:t>
      </w:r>
      <w:r w:rsidRPr="00AC3A34">
        <w:rPr>
          <w:rFonts w:eastAsia="宋体"/>
          <w:kern w:val="22"/>
          <w:sz w:val="24"/>
          <w:lang w:eastAsia="zh-CN"/>
        </w:rPr>
        <w:t>文</w:t>
      </w:r>
      <w:r w:rsidRPr="00AC3A34">
        <w:rPr>
          <w:rFonts w:eastAsia="宋体"/>
          <w:kern w:val="22"/>
          <w:sz w:val="24"/>
          <w:lang w:eastAsia="zh-CN"/>
        </w:rPr>
        <w:t>​</w:t>
      </w:r>
      <w:r w:rsidRPr="00AC3A34">
        <w:rPr>
          <w:rFonts w:eastAsia="宋体"/>
          <w:kern w:val="22"/>
          <w:sz w:val="24"/>
          <w:lang w:eastAsia="zh-CN"/>
        </w:rPr>
        <w:t>化</w:t>
      </w:r>
      <w:r w:rsidRPr="00AC3A34">
        <w:rPr>
          <w:rFonts w:eastAsia="宋体"/>
          <w:kern w:val="22"/>
          <w:sz w:val="24"/>
          <w:lang w:eastAsia="zh-CN"/>
        </w:rPr>
        <w:t>​</w:t>
      </w:r>
      <w:r w:rsidRPr="00AC3A34">
        <w:rPr>
          <w:rFonts w:eastAsia="宋体"/>
          <w:kern w:val="22"/>
          <w:sz w:val="24"/>
          <w:lang w:eastAsia="zh-CN"/>
        </w:rPr>
        <w:t>多</w:t>
      </w:r>
      <w:r w:rsidRPr="00AC3A34">
        <w:rPr>
          <w:rFonts w:eastAsia="宋体"/>
          <w:kern w:val="22"/>
          <w:sz w:val="24"/>
          <w:lang w:eastAsia="zh-CN"/>
        </w:rPr>
        <w:t>​</w:t>
      </w:r>
      <w:r w:rsidRPr="00AC3A34">
        <w:rPr>
          <w:rFonts w:eastAsia="宋体"/>
          <w:kern w:val="22"/>
          <w:sz w:val="24"/>
          <w:lang w:eastAsia="zh-CN"/>
        </w:rPr>
        <w:t>样</w:t>
      </w:r>
      <w:r w:rsidRPr="00AC3A34">
        <w:rPr>
          <w:rFonts w:eastAsia="宋体"/>
          <w:kern w:val="22"/>
          <w:sz w:val="24"/>
          <w:lang w:eastAsia="zh-CN"/>
        </w:rPr>
        <w:t>​</w:t>
      </w:r>
      <w:r w:rsidRPr="00AC3A34">
        <w:rPr>
          <w:rFonts w:eastAsia="宋体"/>
          <w:kern w:val="22"/>
          <w:sz w:val="24"/>
          <w:lang w:eastAsia="zh-CN"/>
        </w:rPr>
        <w:t>性</w:t>
      </w:r>
      <w:r w:rsidRPr="00AC3A34">
        <w:rPr>
          <w:rFonts w:eastAsia="宋体"/>
          <w:kern w:val="22"/>
          <w:sz w:val="24"/>
          <w:lang w:eastAsia="zh-CN"/>
        </w:rPr>
        <w:t>​</w:t>
      </w:r>
      <w:r w:rsidRPr="00AC3A34">
        <w:rPr>
          <w:rFonts w:eastAsia="宋体"/>
          <w:kern w:val="22"/>
          <w:sz w:val="24"/>
          <w:lang w:eastAsia="zh-CN"/>
        </w:rPr>
        <w:t>和</w:t>
      </w:r>
      <w:r w:rsidRPr="00AC3A34">
        <w:rPr>
          <w:rFonts w:eastAsia="宋体"/>
          <w:kern w:val="22"/>
          <w:sz w:val="24"/>
          <w:lang w:eastAsia="zh-CN"/>
        </w:rPr>
        <w:t>​</w:t>
      </w:r>
      <w:r w:rsidRPr="00AC3A34">
        <w:rPr>
          <w:rFonts w:eastAsia="宋体"/>
          <w:kern w:val="22"/>
          <w:sz w:val="24"/>
          <w:lang w:eastAsia="zh-CN"/>
        </w:rPr>
        <w:t>跨</w:t>
      </w:r>
      <w:r w:rsidRPr="00AC3A34">
        <w:rPr>
          <w:rFonts w:eastAsia="宋体"/>
          <w:kern w:val="22"/>
          <w:sz w:val="24"/>
          <w:lang w:eastAsia="zh-CN"/>
        </w:rPr>
        <w:t>​</w:t>
      </w:r>
      <w:r w:rsidRPr="00AC3A34">
        <w:rPr>
          <w:rFonts w:eastAsia="宋体"/>
          <w:kern w:val="22"/>
          <w:sz w:val="24"/>
          <w:lang w:eastAsia="zh-CN"/>
        </w:rPr>
        <w:t>学</w:t>
      </w:r>
      <w:r w:rsidRPr="00AC3A34">
        <w:rPr>
          <w:rFonts w:eastAsia="宋体"/>
          <w:kern w:val="22"/>
          <w:sz w:val="24"/>
          <w:lang w:eastAsia="zh-CN"/>
        </w:rPr>
        <w:t>​</w:t>
      </w:r>
      <w:r w:rsidRPr="00AC3A34">
        <w:rPr>
          <w:rFonts w:eastAsia="宋体"/>
          <w:kern w:val="22"/>
          <w:sz w:val="24"/>
          <w:lang w:eastAsia="zh-CN"/>
        </w:rPr>
        <w:t>科</w:t>
      </w:r>
      <w:r w:rsidRPr="00AC3A34">
        <w:rPr>
          <w:rFonts w:eastAsia="宋体"/>
          <w:kern w:val="22"/>
          <w:sz w:val="24"/>
          <w:lang w:eastAsia="zh-CN"/>
        </w:rPr>
        <w:t>​</w:t>
      </w:r>
      <w:r w:rsidRPr="00AC3A34">
        <w:rPr>
          <w:rFonts w:eastAsia="宋体"/>
          <w:kern w:val="22"/>
          <w:sz w:val="24"/>
          <w:lang w:eastAsia="zh-CN"/>
        </w:rPr>
        <w:t>课</w:t>
      </w:r>
      <w:r w:rsidRPr="00AC3A34">
        <w:rPr>
          <w:rFonts w:eastAsia="宋体"/>
          <w:kern w:val="22"/>
          <w:sz w:val="24"/>
          <w:lang w:eastAsia="zh-CN"/>
        </w:rPr>
        <w:t>​</w:t>
      </w:r>
      <w:r w:rsidRPr="00AC3A34">
        <w:rPr>
          <w:rFonts w:eastAsia="宋体"/>
          <w:kern w:val="22"/>
          <w:sz w:val="24"/>
          <w:lang w:eastAsia="zh-CN"/>
        </w:rPr>
        <w:t>程</w:t>
      </w:r>
      <w:r w:rsidRPr="00AC3A34">
        <w:rPr>
          <w:rFonts w:eastAsia="宋体"/>
          <w:kern w:val="22"/>
          <w:sz w:val="24"/>
          <w:lang w:eastAsia="zh-CN"/>
        </w:rPr>
        <w:t>​</w:t>
      </w:r>
      <w:r w:rsidRPr="00AC3A34">
        <w:rPr>
          <w:rFonts w:eastAsia="宋体"/>
          <w:kern w:val="22"/>
          <w:sz w:val="24"/>
          <w:lang w:eastAsia="zh-CN"/>
        </w:rPr>
        <w:t>和</w:t>
      </w:r>
      <w:r w:rsidRPr="00AC3A34">
        <w:rPr>
          <w:rFonts w:eastAsia="宋体"/>
          <w:kern w:val="22"/>
          <w:sz w:val="24"/>
          <w:lang w:eastAsia="zh-CN"/>
        </w:rPr>
        <w:t>​</w:t>
      </w:r>
      <w:r w:rsidRPr="00AC3A34">
        <w:rPr>
          <w:rFonts w:eastAsia="宋体"/>
          <w:kern w:val="22"/>
          <w:sz w:val="24"/>
          <w:lang w:eastAsia="zh-CN"/>
        </w:rPr>
        <w:t>科</w:t>
      </w:r>
      <w:r w:rsidRPr="00AC3A34">
        <w:rPr>
          <w:rFonts w:eastAsia="宋体"/>
          <w:kern w:val="22"/>
          <w:sz w:val="24"/>
          <w:lang w:eastAsia="zh-CN"/>
        </w:rPr>
        <w:t>​</w:t>
      </w:r>
      <w:r w:rsidRPr="00AC3A34">
        <w:rPr>
          <w:rFonts w:eastAsia="宋体"/>
          <w:kern w:val="22"/>
          <w:sz w:val="24"/>
          <w:lang w:eastAsia="zh-CN"/>
        </w:rPr>
        <w:t>学</w:t>
      </w:r>
      <w:r w:rsidRPr="00AC3A34">
        <w:rPr>
          <w:rFonts w:eastAsia="宋体"/>
          <w:kern w:val="22"/>
          <w:sz w:val="24"/>
          <w:lang w:eastAsia="zh-CN"/>
        </w:rPr>
        <w:t>​/​</w:t>
      </w:r>
      <w:r w:rsidRPr="00AC3A34">
        <w:rPr>
          <w:rFonts w:eastAsia="宋体"/>
          <w:kern w:val="22"/>
          <w:sz w:val="24"/>
          <w:lang w:eastAsia="zh-CN"/>
        </w:rPr>
        <w:t>政</w:t>
      </w:r>
      <w:r w:rsidRPr="00AC3A34">
        <w:rPr>
          <w:rFonts w:eastAsia="宋体"/>
          <w:kern w:val="22"/>
          <w:sz w:val="24"/>
          <w:lang w:eastAsia="zh-CN"/>
        </w:rPr>
        <w:t>​</w:t>
      </w:r>
      <w:r w:rsidRPr="00AC3A34">
        <w:rPr>
          <w:rFonts w:eastAsia="宋体"/>
          <w:kern w:val="22"/>
          <w:sz w:val="24"/>
          <w:lang w:eastAsia="zh-CN"/>
        </w:rPr>
        <w:t>策</w:t>
      </w:r>
      <w:r w:rsidRPr="00AC3A34">
        <w:rPr>
          <w:rFonts w:eastAsia="宋体"/>
          <w:kern w:val="22"/>
          <w:sz w:val="24"/>
          <w:lang w:eastAsia="zh-CN"/>
        </w:rPr>
        <w:t>​</w:t>
      </w:r>
      <w:r w:rsidRPr="00AC3A34">
        <w:rPr>
          <w:rFonts w:eastAsia="宋体"/>
          <w:kern w:val="22"/>
          <w:sz w:val="24"/>
          <w:lang w:eastAsia="zh-CN"/>
        </w:rPr>
        <w:t>研</w:t>
      </w:r>
      <w:r w:rsidRPr="00AC3A34">
        <w:rPr>
          <w:rFonts w:eastAsia="宋体"/>
          <w:kern w:val="22"/>
          <w:sz w:val="24"/>
          <w:lang w:eastAsia="zh-CN"/>
        </w:rPr>
        <w:t>​</w:t>
      </w:r>
      <w:r w:rsidRPr="00AC3A34">
        <w:rPr>
          <w:rFonts w:eastAsia="宋体"/>
          <w:kern w:val="22"/>
          <w:sz w:val="24"/>
          <w:lang w:eastAsia="zh-CN"/>
        </w:rPr>
        <w:t>究</w:t>
      </w:r>
      <w:r w:rsidRPr="00AC3A34">
        <w:rPr>
          <w:rFonts w:eastAsia="宋体"/>
          <w:kern w:val="22"/>
          <w:sz w:val="24"/>
          <w:lang w:eastAsia="zh-CN"/>
        </w:rPr>
        <w:t>​</w:t>
      </w:r>
      <w:r w:rsidRPr="00AC3A34">
        <w:rPr>
          <w:rFonts w:eastAsia="宋体"/>
          <w:kern w:val="22"/>
          <w:sz w:val="24"/>
          <w:lang w:eastAsia="zh-CN"/>
        </w:rPr>
        <w:t>得</w:t>
      </w:r>
      <w:r w:rsidRPr="00AC3A34">
        <w:rPr>
          <w:rFonts w:eastAsia="宋体"/>
          <w:kern w:val="22"/>
          <w:sz w:val="24"/>
          <w:lang w:eastAsia="zh-CN"/>
        </w:rPr>
        <w:t>​</w:t>
      </w:r>
      <w:r w:rsidRPr="00AC3A34">
        <w:rPr>
          <w:rFonts w:eastAsia="宋体"/>
          <w:kern w:val="22"/>
          <w:sz w:val="24"/>
          <w:lang w:eastAsia="zh-CN"/>
        </w:rPr>
        <w:t>到</w:t>
      </w:r>
      <w:r w:rsidRPr="00AC3A34">
        <w:rPr>
          <w:rFonts w:eastAsia="宋体"/>
          <w:kern w:val="22"/>
          <w:sz w:val="24"/>
          <w:lang w:eastAsia="zh-CN"/>
        </w:rPr>
        <w:t>​</w:t>
      </w:r>
      <w:r w:rsidRPr="00AC3A34">
        <w:rPr>
          <w:rFonts w:eastAsia="宋体"/>
          <w:kern w:val="22"/>
          <w:sz w:val="24"/>
          <w:lang w:eastAsia="zh-CN"/>
        </w:rPr>
        <w:t>全</w:t>
      </w:r>
      <w:r w:rsidRPr="00AC3A34">
        <w:rPr>
          <w:rFonts w:eastAsia="宋体"/>
          <w:kern w:val="22"/>
          <w:sz w:val="24"/>
          <w:lang w:eastAsia="zh-CN"/>
        </w:rPr>
        <w:t>​</w:t>
      </w:r>
      <w:r w:rsidRPr="00AC3A34">
        <w:rPr>
          <w:rFonts w:eastAsia="宋体"/>
          <w:kern w:val="22"/>
          <w:sz w:val="24"/>
          <w:lang w:eastAsia="zh-CN"/>
        </w:rPr>
        <w:t>面</w:t>
      </w:r>
      <w:r w:rsidRPr="00AC3A34">
        <w:rPr>
          <w:rFonts w:eastAsia="宋体"/>
          <w:kern w:val="22"/>
          <w:sz w:val="24"/>
          <w:lang w:eastAsia="zh-CN"/>
        </w:rPr>
        <w:t>​</w:t>
      </w:r>
      <w:r w:rsidRPr="00AC3A34">
        <w:rPr>
          <w:rFonts w:eastAsia="宋体"/>
          <w:kern w:val="22"/>
          <w:sz w:val="24"/>
          <w:lang w:eastAsia="zh-CN"/>
        </w:rPr>
        <w:t>实</w:t>
      </w:r>
      <w:r w:rsidRPr="00AC3A34">
        <w:rPr>
          <w:rFonts w:eastAsia="宋体"/>
          <w:kern w:val="22"/>
          <w:sz w:val="24"/>
          <w:lang w:eastAsia="zh-CN"/>
        </w:rPr>
        <w:t>​</w:t>
      </w:r>
      <w:r w:rsidRPr="00AC3A34">
        <w:rPr>
          <w:rFonts w:eastAsia="宋体"/>
          <w:kern w:val="22"/>
          <w:sz w:val="24"/>
          <w:lang w:eastAsia="zh-CN"/>
        </w:rPr>
        <w:t>施</w:t>
      </w:r>
      <w:r w:rsidRPr="00AC3A34">
        <w:rPr>
          <w:rFonts w:eastAsia="宋体"/>
          <w:kern w:val="22"/>
          <w:sz w:val="24"/>
          <w:lang w:eastAsia="zh-CN"/>
        </w:rPr>
        <w:t>​</w:t>
      </w:r>
      <w:r w:rsidRPr="00AC3A34">
        <w:rPr>
          <w:rFonts w:eastAsia="宋体"/>
          <w:kern w:val="22"/>
          <w:sz w:val="24"/>
          <w:lang w:eastAsia="zh-CN"/>
        </w:rPr>
        <w:t>和</w:t>
      </w:r>
      <w:r w:rsidRPr="00AC3A34">
        <w:rPr>
          <w:rFonts w:eastAsia="宋体"/>
          <w:kern w:val="22"/>
          <w:sz w:val="24"/>
          <w:lang w:eastAsia="zh-CN"/>
        </w:rPr>
        <w:t>​</w:t>
      </w:r>
      <w:r w:rsidRPr="00AC3A34">
        <w:rPr>
          <w:rFonts w:eastAsia="宋体"/>
          <w:kern w:val="22"/>
          <w:sz w:val="24"/>
          <w:lang w:eastAsia="zh-CN"/>
        </w:rPr>
        <w:t>支</w:t>
      </w:r>
      <w:r w:rsidRPr="00AC3A34">
        <w:rPr>
          <w:rFonts w:eastAsia="宋体"/>
          <w:kern w:val="22"/>
          <w:sz w:val="24"/>
          <w:lang w:eastAsia="zh-CN"/>
        </w:rPr>
        <w:t>​</w:t>
      </w:r>
      <w:r w:rsidRPr="00AC3A34">
        <w:rPr>
          <w:rFonts w:eastAsia="宋体"/>
          <w:kern w:val="22"/>
          <w:sz w:val="24"/>
          <w:lang w:eastAsia="zh-CN"/>
        </w:rPr>
        <w:t>持</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包</w:t>
      </w:r>
      <w:r w:rsidRPr="00AC3A34">
        <w:rPr>
          <w:rFonts w:eastAsia="宋体"/>
          <w:kern w:val="22"/>
          <w:sz w:val="24"/>
          <w:lang w:eastAsia="zh-CN"/>
        </w:rPr>
        <w:t>​</w:t>
      </w:r>
      <w:r w:rsidRPr="00AC3A34">
        <w:rPr>
          <w:rFonts w:eastAsia="宋体"/>
          <w:kern w:val="22"/>
          <w:sz w:val="24"/>
          <w:lang w:eastAsia="zh-CN"/>
        </w:rPr>
        <w:t>括</w:t>
      </w:r>
      <w:r w:rsidRPr="00AC3A34">
        <w:rPr>
          <w:rFonts w:eastAsia="宋体"/>
          <w:kern w:val="22"/>
          <w:sz w:val="24"/>
          <w:lang w:eastAsia="zh-CN"/>
        </w:rPr>
        <w:t>​</w:t>
      </w:r>
      <w:r w:rsidRPr="00AC3A34">
        <w:rPr>
          <w:rFonts w:eastAsia="宋体"/>
          <w:kern w:val="22"/>
          <w:sz w:val="24"/>
          <w:lang w:eastAsia="zh-CN"/>
        </w:rPr>
        <w:t>小</w:t>
      </w:r>
      <w:r w:rsidRPr="00AC3A34">
        <w:rPr>
          <w:rFonts w:eastAsia="宋体"/>
          <w:kern w:val="22"/>
          <w:sz w:val="24"/>
          <w:lang w:eastAsia="zh-CN"/>
        </w:rPr>
        <w:t>​</w:t>
      </w:r>
      <w:r w:rsidRPr="00AC3A34">
        <w:rPr>
          <w:rFonts w:eastAsia="宋体"/>
          <w:kern w:val="22"/>
          <w:sz w:val="24"/>
          <w:lang w:eastAsia="zh-CN"/>
        </w:rPr>
        <w:t>学</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中</w:t>
      </w:r>
      <w:r w:rsidRPr="00AC3A34">
        <w:rPr>
          <w:rFonts w:eastAsia="宋体"/>
          <w:kern w:val="22"/>
          <w:sz w:val="24"/>
          <w:lang w:eastAsia="zh-CN"/>
        </w:rPr>
        <w:t>​</w:t>
      </w:r>
      <w:r w:rsidRPr="00AC3A34">
        <w:rPr>
          <w:rFonts w:eastAsia="宋体"/>
          <w:kern w:val="22"/>
          <w:sz w:val="24"/>
          <w:lang w:eastAsia="zh-CN"/>
        </w:rPr>
        <w:t>学</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高</w:t>
      </w:r>
      <w:r w:rsidRPr="00AC3A34">
        <w:rPr>
          <w:rFonts w:eastAsia="宋体"/>
          <w:kern w:val="22"/>
          <w:sz w:val="24"/>
          <w:lang w:eastAsia="zh-CN"/>
        </w:rPr>
        <w:t>​</w:t>
      </w:r>
      <w:r w:rsidRPr="00AC3A34">
        <w:rPr>
          <w:rFonts w:eastAsia="宋体"/>
          <w:kern w:val="22"/>
          <w:sz w:val="24"/>
          <w:lang w:eastAsia="zh-CN"/>
        </w:rPr>
        <w:t>等</w:t>
      </w:r>
      <w:r w:rsidRPr="00AC3A34">
        <w:rPr>
          <w:rFonts w:eastAsia="宋体"/>
          <w:kern w:val="22"/>
          <w:sz w:val="24"/>
          <w:lang w:eastAsia="zh-CN"/>
        </w:rPr>
        <w:t>​</w:t>
      </w:r>
      <w:r w:rsidRPr="00AC3A34">
        <w:rPr>
          <w:rFonts w:eastAsia="宋体"/>
          <w:kern w:val="22"/>
          <w:sz w:val="24"/>
          <w:lang w:eastAsia="zh-CN"/>
        </w:rPr>
        <w:t>教</w:t>
      </w:r>
      <w:r w:rsidRPr="00AC3A34">
        <w:rPr>
          <w:rFonts w:eastAsia="宋体"/>
          <w:kern w:val="22"/>
          <w:sz w:val="24"/>
          <w:lang w:eastAsia="zh-CN"/>
        </w:rPr>
        <w:t>​</w:t>
      </w:r>
      <w:r w:rsidRPr="00AC3A34">
        <w:rPr>
          <w:rFonts w:eastAsia="宋体"/>
          <w:kern w:val="22"/>
          <w:sz w:val="24"/>
          <w:lang w:eastAsia="zh-CN"/>
        </w:rPr>
        <w:t>育</w:t>
      </w:r>
      <w:r w:rsidRPr="00AC3A34">
        <w:rPr>
          <w:rFonts w:eastAsia="宋体"/>
          <w:kern w:val="22"/>
          <w:sz w:val="24"/>
          <w:lang w:eastAsia="zh-CN"/>
        </w:rPr>
        <w:t>​</w:t>
      </w:r>
      <w:r w:rsidRPr="00AC3A34">
        <w:rPr>
          <w:rFonts w:eastAsia="宋体"/>
          <w:kern w:val="22"/>
          <w:sz w:val="24"/>
          <w:lang w:eastAsia="zh-CN"/>
        </w:rPr>
        <w:t>以</w:t>
      </w:r>
      <w:r w:rsidRPr="00AC3A34">
        <w:rPr>
          <w:rFonts w:eastAsia="宋体"/>
          <w:kern w:val="22"/>
          <w:sz w:val="24"/>
          <w:lang w:eastAsia="zh-CN"/>
        </w:rPr>
        <w:t>​</w:t>
      </w:r>
      <w:r w:rsidRPr="00AC3A34">
        <w:rPr>
          <w:rFonts w:eastAsia="宋体"/>
          <w:kern w:val="22"/>
          <w:sz w:val="24"/>
          <w:lang w:eastAsia="zh-CN"/>
        </w:rPr>
        <w:t>及</w:t>
      </w:r>
      <w:r w:rsidRPr="00AC3A34">
        <w:rPr>
          <w:rFonts w:eastAsia="宋体"/>
          <w:kern w:val="22"/>
          <w:sz w:val="24"/>
          <w:lang w:eastAsia="zh-CN"/>
        </w:rPr>
        <w:t>​</w:t>
      </w:r>
      <w:r w:rsidRPr="00AC3A34">
        <w:rPr>
          <w:rFonts w:eastAsia="宋体"/>
          <w:kern w:val="22"/>
          <w:sz w:val="24"/>
          <w:lang w:eastAsia="zh-CN"/>
        </w:rPr>
        <w:t>相</w:t>
      </w:r>
      <w:r w:rsidRPr="00AC3A34">
        <w:rPr>
          <w:rFonts w:eastAsia="宋体"/>
          <w:kern w:val="22"/>
          <w:sz w:val="24"/>
          <w:lang w:eastAsia="zh-CN"/>
        </w:rPr>
        <w:t>​</w:t>
      </w:r>
      <w:r w:rsidRPr="00AC3A34">
        <w:rPr>
          <w:rFonts w:eastAsia="宋体"/>
          <w:kern w:val="22"/>
          <w:sz w:val="24"/>
          <w:lang w:eastAsia="zh-CN"/>
        </w:rPr>
        <w:t>关</w:t>
      </w:r>
      <w:r w:rsidRPr="00AC3A34">
        <w:rPr>
          <w:rFonts w:eastAsia="宋体"/>
          <w:kern w:val="22"/>
          <w:sz w:val="24"/>
          <w:lang w:eastAsia="zh-CN"/>
        </w:rPr>
        <w:t>​</w:t>
      </w:r>
      <w:r w:rsidRPr="00AC3A34">
        <w:rPr>
          <w:rFonts w:eastAsia="宋体"/>
          <w:kern w:val="22"/>
          <w:sz w:val="24"/>
          <w:lang w:eastAsia="zh-CN"/>
        </w:rPr>
        <w:t>的</w:t>
      </w:r>
      <w:r w:rsidRPr="00AC3A34">
        <w:rPr>
          <w:rFonts w:eastAsia="宋体"/>
          <w:kern w:val="22"/>
          <w:sz w:val="24"/>
          <w:lang w:eastAsia="zh-CN"/>
        </w:rPr>
        <w:t>​</w:t>
      </w:r>
      <w:r w:rsidRPr="00AC3A34">
        <w:rPr>
          <w:rFonts w:eastAsia="宋体"/>
          <w:kern w:val="22"/>
          <w:sz w:val="24"/>
          <w:lang w:eastAsia="zh-CN"/>
        </w:rPr>
        <w:t>能</w:t>
      </w:r>
      <w:r w:rsidRPr="00AC3A34">
        <w:rPr>
          <w:rFonts w:eastAsia="宋体"/>
          <w:kern w:val="22"/>
          <w:sz w:val="24"/>
          <w:lang w:eastAsia="zh-CN"/>
        </w:rPr>
        <w:t>​</w:t>
      </w:r>
      <w:r w:rsidRPr="00AC3A34">
        <w:rPr>
          <w:rFonts w:eastAsia="宋体"/>
          <w:kern w:val="22"/>
          <w:sz w:val="24"/>
          <w:lang w:eastAsia="zh-CN"/>
        </w:rPr>
        <w:t>力</w:t>
      </w:r>
      <w:r w:rsidRPr="00AC3A34">
        <w:rPr>
          <w:rFonts w:eastAsia="宋体"/>
          <w:kern w:val="22"/>
          <w:sz w:val="24"/>
          <w:lang w:eastAsia="zh-CN"/>
        </w:rPr>
        <w:t>​</w:t>
      </w:r>
      <w:r w:rsidRPr="00AC3A34">
        <w:rPr>
          <w:rFonts w:eastAsia="宋体"/>
          <w:kern w:val="22"/>
          <w:sz w:val="24"/>
          <w:lang w:eastAsia="zh-CN"/>
        </w:rPr>
        <w:t>建</w:t>
      </w:r>
      <w:r w:rsidRPr="00AC3A34">
        <w:rPr>
          <w:rFonts w:eastAsia="宋体"/>
          <w:kern w:val="22"/>
          <w:sz w:val="24"/>
          <w:lang w:eastAsia="zh-CN"/>
        </w:rPr>
        <w:t>​</w:t>
      </w:r>
      <w:r w:rsidRPr="00AC3A34">
        <w:rPr>
          <w:rFonts w:eastAsia="宋体"/>
          <w:kern w:val="22"/>
          <w:sz w:val="24"/>
          <w:lang w:eastAsia="zh-CN"/>
        </w:rPr>
        <w:t>设</w:t>
      </w:r>
      <w:r w:rsidRPr="00AC3A34">
        <w:rPr>
          <w:rFonts w:eastAsia="宋体"/>
          <w:kern w:val="22"/>
          <w:sz w:val="24"/>
          <w:lang w:eastAsia="zh-CN"/>
        </w:rPr>
        <w:t>​</w:t>
      </w:r>
      <w:r w:rsidRPr="00AC3A34">
        <w:rPr>
          <w:rFonts w:eastAsia="宋体"/>
          <w:kern w:val="22"/>
          <w:sz w:val="24"/>
          <w:lang w:eastAsia="zh-CN"/>
        </w:rPr>
        <w:t>和</w:t>
      </w:r>
      <w:r w:rsidRPr="00AC3A34">
        <w:rPr>
          <w:rFonts w:eastAsia="宋体"/>
          <w:kern w:val="22"/>
          <w:sz w:val="24"/>
          <w:lang w:eastAsia="zh-CN"/>
        </w:rPr>
        <w:t>​</w:t>
      </w:r>
      <w:r w:rsidRPr="00AC3A34">
        <w:rPr>
          <w:rFonts w:eastAsia="宋体"/>
          <w:kern w:val="22"/>
          <w:sz w:val="24"/>
          <w:lang w:eastAsia="zh-CN"/>
        </w:rPr>
        <w:t>研</w:t>
      </w:r>
      <w:r w:rsidRPr="00AC3A34">
        <w:rPr>
          <w:rFonts w:eastAsia="宋体"/>
          <w:kern w:val="22"/>
          <w:sz w:val="24"/>
          <w:lang w:eastAsia="zh-CN"/>
        </w:rPr>
        <w:t>​</w:t>
      </w:r>
      <w:r w:rsidRPr="00AC3A34">
        <w:rPr>
          <w:rFonts w:eastAsia="宋体"/>
          <w:kern w:val="22"/>
          <w:sz w:val="24"/>
          <w:lang w:eastAsia="zh-CN"/>
        </w:rPr>
        <w:t>究</w:t>
      </w:r>
      <w:r w:rsidRPr="00AC3A34">
        <w:rPr>
          <w:rFonts w:eastAsia="宋体"/>
          <w:kern w:val="22"/>
          <w:sz w:val="24"/>
          <w:lang w:eastAsia="zh-CN"/>
        </w:rPr>
        <w:t>​</w:t>
      </w:r>
      <w:r w:rsidRPr="00AC3A34">
        <w:rPr>
          <w:rFonts w:eastAsia="宋体"/>
          <w:kern w:val="22"/>
          <w:sz w:val="24"/>
          <w:lang w:eastAsia="zh-CN"/>
        </w:rPr>
        <w:t>培</w:t>
      </w:r>
      <w:r w:rsidRPr="00AC3A34">
        <w:rPr>
          <w:rFonts w:eastAsia="宋体"/>
          <w:kern w:val="22"/>
          <w:sz w:val="24"/>
          <w:lang w:eastAsia="zh-CN"/>
        </w:rPr>
        <w:t>​</w:t>
      </w:r>
      <w:r w:rsidRPr="00AC3A34">
        <w:rPr>
          <w:rFonts w:eastAsia="宋体"/>
          <w:kern w:val="22"/>
          <w:sz w:val="24"/>
          <w:lang w:eastAsia="zh-CN"/>
        </w:rPr>
        <w:t>训</w:t>
      </w:r>
      <w:r w:rsidRPr="00AC3A34">
        <w:rPr>
          <w:rFonts w:eastAsia="宋体"/>
          <w:kern w:val="22"/>
          <w:sz w:val="24"/>
          <w:lang w:eastAsia="zh-CN"/>
        </w:rPr>
        <w:t>​</w:t>
      </w:r>
      <w:r w:rsidRPr="00AC3A34">
        <w:rPr>
          <w:rFonts w:eastAsia="宋体"/>
          <w:kern w:val="22"/>
          <w:sz w:val="24"/>
          <w:lang w:eastAsia="zh-CN"/>
        </w:rPr>
        <w:t>方</w:t>
      </w:r>
      <w:r w:rsidRPr="00AC3A34">
        <w:rPr>
          <w:rFonts w:eastAsia="宋体"/>
          <w:kern w:val="22"/>
          <w:sz w:val="24"/>
          <w:lang w:eastAsia="zh-CN"/>
        </w:rPr>
        <w:t>​</w:t>
      </w:r>
      <w:r w:rsidRPr="00AC3A34">
        <w:rPr>
          <w:rFonts w:eastAsia="宋体"/>
          <w:kern w:val="22"/>
          <w:sz w:val="24"/>
          <w:lang w:eastAsia="zh-CN"/>
        </w:rPr>
        <w:t>案</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同</w:t>
      </w:r>
      <w:r w:rsidRPr="00AC3A34">
        <w:rPr>
          <w:rFonts w:eastAsia="宋体"/>
          <w:kern w:val="22"/>
          <w:sz w:val="24"/>
          <w:lang w:eastAsia="zh-CN"/>
        </w:rPr>
        <w:t>​</w:t>
      </w:r>
      <w:r w:rsidRPr="00AC3A34">
        <w:rPr>
          <w:rFonts w:eastAsia="宋体"/>
          <w:kern w:val="22"/>
          <w:sz w:val="24"/>
          <w:lang w:eastAsia="zh-CN"/>
        </w:rPr>
        <w:t>时</w:t>
      </w:r>
      <w:r w:rsidRPr="00AC3A34">
        <w:rPr>
          <w:rFonts w:eastAsia="宋体"/>
          <w:kern w:val="22"/>
          <w:sz w:val="24"/>
          <w:lang w:eastAsia="zh-CN"/>
        </w:rPr>
        <w:t>​</w:t>
      </w:r>
      <w:r w:rsidRPr="00AC3A34">
        <w:rPr>
          <w:rFonts w:eastAsia="宋体"/>
          <w:kern w:val="22"/>
          <w:sz w:val="24"/>
          <w:lang w:eastAsia="zh-CN"/>
        </w:rPr>
        <w:t>考</w:t>
      </w:r>
      <w:r w:rsidRPr="00AC3A34">
        <w:rPr>
          <w:rFonts w:eastAsia="宋体"/>
          <w:kern w:val="22"/>
          <w:sz w:val="24"/>
          <w:lang w:eastAsia="zh-CN"/>
        </w:rPr>
        <w:t>​</w:t>
      </w:r>
      <w:r w:rsidRPr="00AC3A34">
        <w:rPr>
          <w:rFonts w:eastAsia="宋体"/>
          <w:kern w:val="22"/>
          <w:sz w:val="24"/>
          <w:lang w:eastAsia="zh-CN"/>
        </w:rPr>
        <w:t>虑</w:t>
      </w:r>
      <w:r w:rsidRPr="00AC3A34">
        <w:rPr>
          <w:rFonts w:eastAsia="宋体"/>
          <w:kern w:val="22"/>
          <w:sz w:val="24"/>
          <w:lang w:eastAsia="zh-CN"/>
        </w:rPr>
        <w:t>​</w:t>
      </w:r>
      <w:r w:rsidRPr="00AC3A34">
        <w:rPr>
          <w:rFonts w:eastAsia="宋体"/>
          <w:kern w:val="22"/>
          <w:sz w:val="24"/>
          <w:lang w:eastAsia="zh-CN"/>
        </w:rPr>
        <w:t>到</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​a​</w:t>
      </w:r>
      <w:r w:rsidRPr="00AC3A34">
        <w:rPr>
          <w:rFonts w:eastAsia="宋体"/>
          <w:kern w:val="22"/>
          <w:sz w:val="24"/>
          <w:lang w:eastAsia="zh-CN"/>
        </w:rPr>
        <w:t>）</w:t>
      </w:r>
      <w:r w:rsidRPr="00AC3A34">
        <w:rPr>
          <w:rFonts w:eastAsia="宋体"/>
          <w:kern w:val="22"/>
          <w:sz w:val="24"/>
          <w:lang w:eastAsia="zh-CN"/>
        </w:rPr>
        <w:t xml:space="preserve">​ </w:t>
      </w:r>
      <w:r w:rsidRPr="00AC3A34">
        <w:rPr>
          <w:rFonts w:eastAsia="宋体"/>
          <w:kern w:val="22"/>
          <w:sz w:val="24"/>
          <w:lang w:eastAsia="zh-CN"/>
        </w:rPr>
        <w:t>土</w:t>
      </w:r>
      <w:r w:rsidRPr="00AC3A34">
        <w:rPr>
          <w:rFonts w:eastAsia="宋体"/>
          <w:kern w:val="22"/>
          <w:sz w:val="24"/>
          <w:lang w:eastAsia="zh-CN"/>
        </w:rPr>
        <w:t>​</w:t>
      </w:r>
      <w:r w:rsidRPr="00AC3A34">
        <w:rPr>
          <w:rFonts w:eastAsia="宋体"/>
          <w:kern w:val="22"/>
          <w:sz w:val="24"/>
          <w:lang w:eastAsia="zh-CN"/>
        </w:rPr>
        <w:t>著</w:t>
      </w:r>
      <w:r w:rsidRPr="00AC3A34">
        <w:rPr>
          <w:rFonts w:eastAsia="宋体"/>
          <w:kern w:val="22"/>
          <w:sz w:val="24"/>
          <w:lang w:eastAsia="zh-CN"/>
        </w:rPr>
        <w:t>​</w:t>
      </w:r>
      <w:r w:rsidRPr="00AC3A34">
        <w:rPr>
          <w:rFonts w:eastAsia="宋体"/>
          <w:kern w:val="22"/>
          <w:sz w:val="24"/>
          <w:lang w:eastAsia="zh-CN"/>
        </w:rPr>
        <w:t>人</w:t>
      </w:r>
      <w:r w:rsidRPr="00AC3A34">
        <w:rPr>
          <w:rFonts w:eastAsia="宋体"/>
          <w:kern w:val="22"/>
          <w:sz w:val="24"/>
          <w:lang w:eastAsia="zh-CN"/>
        </w:rPr>
        <w:t>​</w:t>
      </w:r>
      <w:r w:rsidRPr="00AC3A34">
        <w:rPr>
          <w:rFonts w:eastAsia="宋体"/>
          <w:kern w:val="22"/>
          <w:sz w:val="24"/>
          <w:lang w:eastAsia="zh-CN"/>
        </w:rPr>
        <w:t>民</w:t>
      </w:r>
      <w:r w:rsidRPr="00AC3A34">
        <w:rPr>
          <w:rFonts w:eastAsia="宋体"/>
          <w:kern w:val="22"/>
          <w:sz w:val="24"/>
          <w:lang w:eastAsia="zh-CN"/>
        </w:rPr>
        <w:t>​</w:t>
      </w:r>
      <w:r w:rsidRPr="00AC3A34">
        <w:rPr>
          <w:rFonts w:eastAsia="宋体"/>
          <w:kern w:val="22"/>
          <w:sz w:val="24"/>
          <w:lang w:eastAsia="zh-CN"/>
        </w:rPr>
        <w:t>和</w:t>
      </w:r>
      <w:r w:rsidRPr="00AC3A34">
        <w:rPr>
          <w:rFonts w:eastAsia="宋体"/>
          <w:kern w:val="22"/>
          <w:sz w:val="24"/>
          <w:lang w:eastAsia="zh-CN"/>
        </w:rPr>
        <w:t>​</w:t>
      </w:r>
      <w:r w:rsidRPr="00AC3A34">
        <w:rPr>
          <w:rFonts w:eastAsia="宋体"/>
          <w:kern w:val="22"/>
          <w:sz w:val="24"/>
          <w:lang w:eastAsia="zh-CN"/>
        </w:rPr>
        <w:t>地</w:t>
      </w:r>
      <w:r w:rsidRPr="00AC3A34">
        <w:rPr>
          <w:rFonts w:eastAsia="宋体"/>
          <w:kern w:val="22"/>
          <w:sz w:val="24"/>
          <w:lang w:eastAsia="zh-CN"/>
        </w:rPr>
        <w:t>​</w:t>
      </w:r>
      <w:r w:rsidRPr="00AC3A34">
        <w:rPr>
          <w:rFonts w:eastAsia="宋体"/>
          <w:kern w:val="22"/>
          <w:sz w:val="24"/>
          <w:lang w:eastAsia="zh-CN"/>
        </w:rPr>
        <w:t>方</w:t>
      </w:r>
      <w:r w:rsidRPr="00AC3A34">
        <w:rPr>
          <w:rFonts w:eastAsia="宋体"/>
          <w:kern w:val="22"/>
          <w:sz w:val="24"/>
          <w:lang w:eastAsia="zh-CN"/>
        </w:rPr>
        <w:t>​</w:t>
      </w:r>
      <w:r w:rsidRPr="00AC3A34">
        <w:rPr>
          <w:rFonts w:eastAsia="宋体"/>
          <w:kern w:val="22"/>
          <w:sz w:val="24"/>
          <w:lang w:eastAsia="zh-CN"/>
        </w:rPr>
        <w:t>社</w:t>
      </w:r>
      <w:r w:rsidRPr="00AC3A34">
        <w:rPr>
          <w:rFonts w:eastAsia="宋体"/>
          <w:kern w:val="22"/>
          <w:sz w:val="24"/>
          <w:lang w:eastAsia="zh-CN"/>
        </w:rPr>
        <w:t>​</w:t>
      </w:r>
      <w:r w:rsidRPr="00AC3A34">
        <w:rPr>
          <w:rFonts w:eastAsia="宋体"/>
          <w:kern w:val="22"/>
          <w:sz w:val="24"/>
          <w:lang w:eastAsia="zh-CN"/>
        </w:rPr>
        <w:t>区</w:t>
      </w:r>
      <w:r w:rsidRPr="00AC3A34">
        <w:rPr>
          <w:rFonts w:eastAsia="宋体"/>
          <w:kern w:val="22"/>
          <w:sz w:val="24"/>
          <w:lang w:eastAsia="zh-CN"/>
        </w:rPr>
        <w:t>​</w:t>
      </w:r>
      <w:r w:rsidRPr="00AC3A34">
        <w:rPr>
          <w:rFonts w:eastAsia="宋体"/>
          <w:kern w:val="22"/>
          <w:sz w:val="24"/>
          <w:lang w:eastAsia="zh-CN"/>
        </w:rPr>
        <w:t>的</w:t>
      </w:r>
      <w:r w:rsidRPr="00AC3A34">
        <w:rPr>
          <w:rFonts w:eastAsia="宋体"/>
          <w:kern w:val="22"/>
          <w:sz w:val="24"/>
          <w:lang w:eastAsia="zh-CN"/>
        </w:rPr>
        <w:t>​</w:t>
      </w:r>
      <w:r w:rsidRPr="00AC3A34">
        <w:rPr>
          <w:rFonts w:eastAsia="宋体"/>
          <w:kern w:val="22"/>
          <w:sz w:val="24"/>
          <w:lang w:eastAsia="zh-CN"/>
        </w:rPr>
        <w:t>学</w:t>
      </w:r>
      <w:r w:rsidRPr="00AC3A34">
        <w:rPr>
          <w:rFonts w:eastAsia="宋体"/>
          <w:kern w:val="22"/>
          <w:sz w:val="24"/>
          <w:lang w:eastAsia="zh-CN"/>
        </w:rPr>
        <w:t>​</w:t>
      </w:r>
      <w:r w:rsidRPr="00AC3A34">
        <w:rPr>
          <w:rFonts w:eastAsia="宋体"/>
          <w:kern w:val="22"/>
          <w:sz w:val="24"/>
          <w:lang w:eastAsia="zh-CN"/>
        </w:rPr>
        <w:t>习</w:t>
      </w:r>
      <w:r w:rsidRPr="00AC3A34">
        <w:rPr>
          <w:rFonts w:eastAsia="宋体"/>
          <w:kern w:val="22"/>
          <w:sz w:val="24"/>
          <w:lang w:eastAsia="zh-CN"/>
        </w:rPr>
        <w:t>​</w:t>
      </w:r>
      <w:r w:rsidRPr="00AC3A34">
        <w:rPr>
          <w:rFonts w:eastAsia="宋体"/>
          <w:kern w:val="22"/>
          <w:sz w:val="24"/>
          <w:lang w:eastAsia="zh-CN"/>
        </w:rPr>
        <w:t>过</w:t>
      </w:r>
      <w:r w:rsidRPr="00AC3A34">
        <w:rPr>
          <w:rFonts w:eastAsia="宋体"/>
          <w:kern w:val="22"/>
          <w:sz w:val="24"/>
          <w:lang w:eastAsia="zh-CN"/>
        </w:rPr>
        <w:t>​</w:t>
      </w:r>
      <w:r w:rsidRPr="00AC3A34">
        <w:rPr>
          <w:rFonts w:eastAsia="宋体"/>
          <w:kern w:val="22"/>
          <w:sz w:val="24"/>
          <w:lang w:eastAsia="zh-CN"/>
        </w:rPr>
        <w:t>程</w:t>
      </w:r>
      <w:r w:rsidRPr="00AC3A34">
        <w:rPr>
          <w:rFonts w:eastAsia="宋体"/>
          <w:kern w:val="22"/>
          <w:sz w:val="24"/>
          <w:lang w:eastAsia="zh-CN"/>
        </w:rPr>
        <w:t>​</w:t>
      </w:r>
      <w:r w:rsidRPr="00AC3A34">
        <w:rPr>
          <w:rFonts w:eastAsia="宋体"/>
          <w:kern w:val="22"/>
          <w:sz w:val="24"/>
          <w:lang w:eastAsia="zh-CN"/>
        </w:rPr>
        <w:t>和</w:t>
      </w:r>
      <w:r w:rsidRPr="00AC3A34">
        <w:rPr>
          <w:rFonts w:eastAsia="宋体"/>
          <w:kern w:val="22"/>
          <w:sz w:val="24"/>
          <w:lang w:eastAsia="zh-CN"/>
        </w:rPr>
        <w:t>​</w:t>
      </w:r>
      <w:r w:rsidRPr="00AC3A34">
        <w:rPr>
          <w:rFonts w:eastAsia="宋体"/>
          <w:kern w:val="22"/>
          <w:sz w:val="24"/>
          <w:lang w:eastAsia="zh-CN"/>
        </w:rPr>
        <w:t>知</w:t>
      </w:r>
      <w:r w:rsidRPr="00AC3A34">
        <w:rPr>
          <w:rFonts w:eastAsia="宋体"/>
          <w:kern w:val="22"/>
          <w:sz w:val="24"/>
          <w:lang w:eastAsia="zh-CN"/>
        </w:rPr>
        <w:t>​</w:t>
      </w:r>
      <w:r w:rsidRPr="00AC3A34">
        <w:rPr>
          <w:rFonts w:eastAsia="宋体"/>
          <w:kern w:val="22"/>
          <w:sz w:val="24"/>
          <w:lang w:eastAsia="zh-CN"/>
        </w:rPr>
        <w:t>识</w:t>
      </w:r>
      <w:r w:rsidRPr="00AC3A34">
        <w:rPr>
          <w:rFonts w:eastAsia="宋体"/>
          <w:kern w:val="22"/>
          <w:sz w:val="24"/>
          <w:lang w:eastAsia="zh-CN"/>
        </w:rPr>
        <w:t>​</w:t>
      </w:r>
      <w:r w:rsidRPr="00AC3A34">
        <w:rPr>
          <w:rFonts w:eastAsia="宋体"/>
          <w:kern w:val="22"/>
          <w:sz w:val="24"/>
          <w:lang w:eastAsia="zh-CN"/>
        </w:rPr>
        <w:t>体</w:t>
      </w:r>
      <w:r w:rsidRPr="00AC3A34">
        <w:rPr>
          <w:rFonts w:eastAsia="宋体"/>
          <w:kern w:val="22"/>
          <w:sz w:val="24"/>
          <w:lang w:eastAsia="zh-CN"/>
        </w:rPr>
        <w:t>​</w:t>
      </w:r>
      <w:r w:rsidRPr="00AC3A34">
        <w:rPr>
          <w:rFonts w:eastAsia="宋体"/>
          <w:kern w:val="22"/>
          <w:sz w:val="24"/>
          <w:lang w:eastAsia="zh-CN"/>
        </w:rPr>
        <w:t>系</w:t>
      </w:r>
      <w:r w:rsidRPr="00AC3A34">
        <w:rPr>
          <w:rFonts w:eastAsia="宋体"/>
          <w:kern w:val="22"/>
          <w:sz w:val="24"/>
          <w:lang w:eastAsia="zh-CN"/>
        </w:rPr>
        <w:t>​</w:t>
      </w:r>
      <w:r w:rsidRPr="00AC3A34">
        <w:rPr>
          <w:rFonts w:eastAsia="宋体"/>
          <w:kern w:val="22"/>
          <w:sz w:val="24"/>
          <w:lang w:eastAsia="zh-CN"/>
        </w:rPr>
        <w:t>以</w:t>
      </w:r>
      <w:r w:rsidRPr="00AC3A34">
        <w:rPr>
          <w:rFonts w:eastAsia="宋体"/>
          <w:kern w:val="22"/>
          <w:sz w:val="24"/>
          <w:lang w:eastAsia="zh-CN"/>
        </w:rPr>
        <w:t>​</w:t>
      </w:r>
      <w:r w:rsidRPr="00AC3A34">
        <w:rPr>
          <w:rFonts w:eastAsia="宋体"/>
          <w:kern w:val="22"/>
          <w:sz w:val="24"/>
          <w:lang w:eastAsia="zh-CN"/>
        </w:rPr>
        <w:t>及</w:t>
      </w:r>
      <w:r w:rsidRPr="00AC3A34">
        <w:rPr>
          <w:rFonts w:eastAsia="宋体"/>
          <w:kern w:val="22"/>
          <w:sz w:val="24"/>
          <w:lang w:eastAsia="zh-CN"/>
        </w:rPr>
        <w:t>​</w:t>
      </w:r>
      <w:r w:rsidRPr="00AC3A34">
        <w:rPr>
          <w:rFonts w:eastAsia="宋体"/>
          <w:kern w:val="22"/>
          <w:sz w:val="24"/>
          <w:lang w:eastAsia="zh-CN"/>
        </w:rPr>
        <w:t>公</w:t>
      </w:r>
      <w:r w:rsidRPr="00AC3A34">
        <w:rPr>
          <w:rFonts w:eastAsia="宋体"/>
          <w:kern w:val="22"/>
          <w:sz w:val="24"/>
          <w:lang w:eastAsia="zh-CN"/>
        </w:rPr>
        <w:t>​</w:t>
      </w:r>
      <w:r w:rsidRPr="00AC3A34">
        <w:rPr>
          <w:rFonts w:eastAsia="宋体"/>
          <w:kern w:val="22"/>
          <w:sz w:val="24"/>
          <w:lang w:eastAsia="zh-CN"/>
        </w:rPr>
        <w:t>民</w:t>
      </w:r>
      <w:r w:rsidRPr="00AC3A34">
        <w:rPr>
          <w:rFonts w:eastAsia="宋体"/>
          <w:kern w:val="22"/>
          <w:sz w:val="24"/>
          <w:lang w:eastAsia="zh-CN"/>
        </w:rPr>
        <w:t>​</w:t>
      </w:r>
      <w:r w:rsidRPr="00AC3A34">
        <w:rPr>
          <w:rFonts w:eastAsia="宋体"/>
          <w:kern w:val="22"/>
          <w:sz w:val="24"/>
          <w:lang w:eastAsia="zh-CN"/>
        </w:rPr>
        <w:t>科</w:t>
      </w:r>
      <w:r w:rsidRPr="00AC3A34">
        <w:rPr>
          <w:rFonts w:eastAsia="宋体"/>
          <w:kern w:val="22"/>
          <w:sz w:val="24"/>
          <w:lang w:eastAsia="zh-CN"/>
        </w:rPr>
        <w:t>​</w:t>
      </w:r>
      <w:r w:rsidRPr="00AC3A34">
        <w:rPr>
          <w:rFonts w:eastAsia="宋体"/>
          <w:kern w:val="22"/>
          <w:sz w:val="24"/>
          <w:lang w:eastAsia="zh-CN"/>
        </w:rPr>
        <w:t>学</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​b​</w:t>
      </w:r>
      <w:r w:rsidRPr="00AC3A34">
        <w:rPr>
          <w:rFonts w:eastAsia="宋体"/>
          <w:kern w:val="22"/>
          <w:sz w:val="24"/>
          <w:lang w:eastAsia="zh-CN"/>
        </w:rPr>
        <w:t>）</w:t>
      </w:r>
      <w:r w:rsidRPr="00AC3A34">
        <w:rPr>
          <w:rFonts w:eastAsia="宋体"/>
          <w:kern w:val="22"/>
          <w:sz w:val="24"/>
          <w:lang w:eastAsia="zh-CN"/>
        </w:rPr>
        <w:t xml:space="preserve">​ </w:t>
      </w:r>
      <w:r w:rsidRPr="00AC3A34">
        <w:rPr>
          <w:rFonts w:eastAsia="宋体"/>
          <w:kern w:val="22"/>
          <w:sz w:val="24"/>
          <w:lang w:eastAsia="zh-CN"/>
        </w:rPr>
        <w:t>获</w:t>
      </w:r>
      <w:r w:rsidRPr="00AC3A34">
        <w:rPr>
          <w:rFonts w:eastAsia="宋体"/>
          <w:kern w:val="22"/>
          <w:sz w:val="24"/>
          <w:lang w:eastAsia="zh-CN"/>
        </w:rPr>
        <w:t>​</w:t>
      </w:r>
      <w:r w:rsidRPr="00AC3A34">
        <w:rPr>
          <w:rFonts w:eastAsia="宋体"/>
          <w:kern w:val="22"/>
          <w:sz w:val="24"/>
          <w:lang w:eastAsia="zh-CN"/>
        </w:rPr>
        <w:t>得</w:t>
      </w:r>
      <w:r w:rsidRPr="00AC3A34">
        <w:rPr>
          <w:rFonts w:eastAsia="宋体"/>
          <w:kern w:val="22"/>
          <w:sz w:val="24"/>
          <w:lang w:eastAsia="zh-CN"/>
        </w:rPr>
        <w:t>​</w:t>
      </w:r>
      <w:r w:rsidRPr="00AC3A34">
        <w:rPr>
          <w:rFonts w:eastAsia="宋体"/>
          <w:kern w:val="22"/>
          <w:sz w:val="24"/>
          <w:lang w:eastAsia="zh-CN"/>
        </w:rPr>
        <w:t>免</w:t>
      </w:r>
      <w:r w:rsidRPr="00AC3A34">
        <w:rPr>
          <w:rFonts w:eastAsia="宋体"/>
          <w:kern w:val="22"/>
          <w:sz w:val="24"/>
          <w:lang w:eastAsia="zh-CN"/>
        </w:rPr>
        <w:t>​</w:t>
      </w:r>
      <w:r w:rsidRPr="00AC3A34">
        <w:rPr>
          <w:rFonts w:eastAsia="宋体"/>
          <w:kern w:val="22"/>
          <w:sz w:val="24"/>
          <w:lang w:eastAsia="zh-CN"/>
        </w:rPr>
        <w:t>费</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包</w:t>
      </w:r>
      <w:r w:rsidRPr="00AC3A34">
        <w:rPr>
          <w:rFonts w:eastAsia="宋体"/>
          <w:kern w:val="22"/>
          <w:sz w:val="24"/>
          <w:lang w:eastAsia="zh-CN"/>
        </w:rPr>
        <w:t>​</w:t>
      </w:r>
      <w:r w:rsidRPr="00AC3A34">
        <w:rPr>
          <w:rFonts w:eastAsia="宋体"/>
          <w:kern w:val="22"/>
          <w:sz w:val="24"/>
          <w:lang w:eastAsia="zh-CN"/>
        </w:rPr>
        <w:t>容</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公</w:t>
      </w:r>
      <w:r w:rsidRPr="00AC3A34">
        <w:rPr>
          <w:rFonts w:eastAsia="宋体"/>
          <w:kern w:val="22"/>
          <w:sz w:val="24"/>
          <w:lang w:eastAsia="zh-CN"/>
        </w:rPr>
        <w:t>​</w:t>
      </w:r>
      <w:r w:rsidRPr="00AC3A34">
        <w:rPr>
          <w:rFonts w:eastAsia="宋体"/>
          <w:kern w:val="22"/>
          <w:sz w:val="24"/>
          <w:lang w:eastAsia="zh-CN"/>
        </w:rPr>
        <w:t>平</w:t>
      </w:r>
      <w:r w:rsidRPr="00AC3A34">
        <w:rPr>
          <w:rFonts w:eastAsia="宋体"/>
          <w:kern w:val="22"/>
          <w:sz w:val="24"/>
          <w:lang w:eastAsia="zh-CN"/>
        </w:rPr>
        <w:t>​</w:t>
      </w:r>
      <w:r w:rsidRPr="00AC3A34">
        <w:rPr>
          <w:rFonts w:eastAsia="宋体"/>
          <w:kern w:val="22"/>
          <w:sz w:val="24"/>
          <w:lang w:eastAsia="zh-CN"/>
        </w:rPr>
        <w:t>和</w:t>
      </w:r>
      <w:r w:rsidRPr="00AC3A34">
        <w:rPr>
          <w:rFonts w:eastAsia="宋体"/>
          <w:kern w:val="22"/>
          <w:sz w:val="24"/>
          <w:lang w:eastAsia="zh-CN"/>
        </w:rPr>
        <w:t>​</w:t>
      </w:r>
      <w:r w:rsidRPr="00AC3A34">
        <w:rPr>
          <w:rFonts w:eastAsia="宋体"/>
          <w:kern w:val="22"/>
          <w:sz w:val="24"/>
          <w:lang w:eastAsia="zh-CN"/>
        </w:rPr>
        <w:t>优</w:t>
      </w:r>
      <w:r w:rsidRPr="00AC3A34">
        <w:rPr>
          <w:rFonts w:eastAsia="宋体"/>
          <w:kern w:val="22"/>
          <w:sz w:val="24"/>
          <w:lang w:eastAsia="zh-CN"/>
        </w:rPr>
        <w:t>​</w:t>
      </w:r>
      <w:r w:rsidRPr="00AC3A34">
        <w:rPr>
          <w:rFonts w:eastAsia="宋体"/>
          <w:kern w:val="22"/>
          <w:sz w:val="24"/>
          <w:lang w:eastAsia="zh-CN"/>
        </w:rPr>
        <w:t>质</w:t>
      </w:r>
      <w:r w:rsidRPr="00AC3A34">
        <w:rPr>
          <w:rFonts w:eastAsia="宋体"/>
          <w:kern w:val="22"/>
          <w:sz w:val="24"/>
          <w:lang w:eastAsia="zh-CN"/>
        </w:rPr>
        <w:t>​</w:t>
      </w:r>
      <w:r w:rsidRPr="00AC3A34">
        <w:rPr>
          <w:rFonts w:eastAsia="宋体"/>
          <w:kern w:val="22"/>
          <w:sz w:val="24"/>
          <w:lang w:eastAsia="zh-CN"/>
        </w:rPr>
        <w:t>教</w:t>
      </w:r>
      <w:r w:rsidRPr="00AC3A34">
        <w:rPr>
          <w:rFonts w:eastAsia="宋体"/>
          <w:kern w:val="22"/>
          <w:sz w:val="24"/>
          <w:lang w:eastAsia="zh-CN"/>
        </w:rPr>
        <w:t>​</w:t>
      </w:r>
      <w:r w:rsidRPr="00AC3A34">
        <w:rPr>
          <w:rFonts w:eastAsia="宋体"/>
          <w:kern w:val="22"/>
          <w:sz w:val="24"/>
          <w:lang w:eastAsia="zh-CN"/>
        </w:rPr>
        <w:t>育</w:t>
      </w:r>
      <w:r w:rsidRPr="00AC3A34">
        <w:rPr>
          <w:rFonts w:eastAsia="宋体"/>
          <w:kern w:val="22"/>
          <w:sz w:val="24"/>
          <w:lang w:eastAsia="zh-CN"/>
        </w:rPr>
        <w:t>​</w:t>
      </w:r>
      <w:r w:rsidRPr="00AC3A34">
        <w:rPr>
          <w:rFonts w:eastAsia="宋体"/>
          <w:kern w:val="22"/>
          <w:sz w:val="24"/>
          <w:lang w:eastAsia="zh-CN"/>
        </w:rPr>
        <w:t>的</w:t>
      </w:r>
      <w:r w:rsidRPr="00AC3A34">
        <w:rPr>
          <w:rFonts w:eastAsia="宋体"/>
          <w:kern w:val="22"/>
          <w:sz w:val="24"/>
          <w:lang w:eastAsia="zh-CN"/>
        </w:rPr>
        <w:t>​</w:t>
      </w:r>
      <w:r w:rsidRPr="00AC3A34">
        <w:rPr>
          <w:rFonts w:eastAsia="宋体"/>
          <w:kern w:val="22"/>
          <w:sz w:val="24"/>
          <w:lang w:eastAsia="zh-CN"/>
        </w:rPr>
        <w:t>人</w:t>
      </w:r>
      <w:r w:rsidRPr="00AC3A34">
        <w:rPr>
          <w:rFonts w:eastAsia="宋体"/>
          <w:kern w:val="22"/>
          <w:sz w:val="24"/>
          <w:lang w:eastAsia="zh-CN"/>
        </w:rPr>
        <w:t>​</w:t>
      </w:r>
      <w:r w:rsidRPr="00AC3A34">
        <w:rPr>
          <w:rFonts w:eastAsia="宋体"/>
          <w:kern w:val="22"/>
          <w:sz w:val="24"/>
          <w:lang w:eastAsia="zh-CN"/>
        </w:rPr>
        <w:t>权</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特</w:t>
      </w:r>
      <w:r w:rsidRPr="00AC3A34">
        <w:rPr>
          <w:rFonts w:eastAsia="宋体"/>
          <w:kern w:val="22"/>
          <w:sz w:val="24"/>
          <w:lang w:eastAsia="zh-CN"/>
        </w:rPr>
        <w:t>​</w:t>
      </w:r>
      <w:r w:rsidRPr="00AC3A34">
        <w:rPr>
          <w:rFonts w:eastAsia="宋体"/>
          <w:kern w:val="22"/>
          <w:sz w:val="24"/>
          <w:lang w:eastAsia="zh-CN"/>
        </w:rPr>
        <w:t>别</w:t>
      </w:r>
      <w:r w:rsidRPr="00AC3A34">
        <w:rPr>
          <w:rFonts w:eastAsia="宋体"/>
          <w:kern w:val="22"/>
          <w:sz w:val="24"/>
          <w:lang w:eastAsia="zh-CN"/>
        </w:rPr>
        <w:t>​</w:t>
      </w:r>
      <w:r w:rsidRPr="00AC3A34">
        <w:rPr>
          <w:rFonts w:eastAsia="宋体"/>
          <w:kern w:val="22"/>
          <w:sz w:val="24"/>
          <w:lang w:eastAsia="zh-CN"/>
        </w:rPr>
        <w:t>关</w:t>
      </w:r>
      <w:r w:rsidRPr="00AC3A34">
        <w:rPr>
          <w:rFonts w:eastAsia="宋体"/>
          <w:kern w:val="22"/>
          <w:sz w:val="24"/>
          <w:lang w:eastAsia="zh-CN"/>
        </w:rPr>
        <w:t>​</w:t>
      </w:r>
      <w:r w:rsidRPr="00AC3A34">
        <w:rPr>
          <w:rFonts w:eastAsia="宋体"/>
          <w:kern w:val="22"/>
          <w:sz w:val="24"/>
          <w:lang w:eastAsia="zh-CN"/>
        </w:rPr>
        <w:t>注</w:t>
      </w:r>
      <w:r w:rsidRPr="00AC3A34">
        <w:rPr>
          <w:rFonts w:eastAsia="宋体"/>
          <w:kern w:val="22"/>
          <w:sz w:val="24"/>
          <w:lang w:eastAsia="zh-CN"/>
        </w:rPr>
        <w:t>​</w:t>
      </w:r>
      <w:r w:rsidRPr="00AC3A34">
        <w:rPr>
          <w:rFonts w:eastAsia="宋体"/>
          <w:kern w:val="22"/>
          <w:sz w:val="24"/>
          <w:lang w:eastAsia="zh-CN"/>
        </w:rPr>
        <w:t>妇</w:t>
      </w:r>
      <w:r w:rsidRPr="00AC3A34">
        <w:rPr>
          <w:rFonts w:eastAsia="宋体"/>
          <w:kern w:val="22"/>
          <w:sz w:val="24"/>
          <w:lang w:eastAsia="zh-CN"/>
        </w:rPr>
        <w:t>​</w:t>
      </w:r>
      <w:r w:rsidRPr="00AC3A34">
        <w:rPr>
          <w:rFonts w:eastAsia="宋体"/>
          <w:kern w:val="22"/>
          <w:sz w:val="24"/>
          <w:lang w:eastAsia="zh-CN"/>
        </w:rPr>
        <w:t>女</w:t>
      </w:r>
      <w:r w:rsidRPr="00AC3A34">
        <w:rPr>
          <w:rFonts w:eastAsia="宋体"/>
          <w:kern w:val="22"/>
          <w:sz w:val="24"/>
          <w:lang w:eastAsia="zh-CN"/>
        </w:rPr>
        <w:t>​</w:t>
      </w:r>
      <w:r w:rsidRPr="00AC3A34">
        <w:rPr>
          <w:rFonts w:eastAsia="宋体"/>
          <w:kern w:val="22"/>
          <w:sz w:val="24"/>
          <w:lang w:eastAsia="zh-CN"/>
        </w:rPr>
        <w:t>和</w:t>
      </w:r>
      <w:r w:rsidRPr="00AC3A34">
        <w:rPr>
          <w:rFonts w:eastAsia="宋体"/>
          <w:kern w:val="22"/>
          <w:sz w:val="24"/>
          <w:lang w:eastAsia="zh-CN"/>
        </w:rPr>
        <w:t>​</w:t>
      </w:r>
      <w:r w:rsidRPr="00AC3A34">
        <w:rPr>
          <w:rFonts w:eastAsia="宋体"/>
          <w:kern w:val="22"/>
          <w:sz w:val="24"/>
          <w:lang w:eastAsia="zh-CN"/>
        </w:rPr>
        <w:t>边</w:t>
      </w:r>
      <w:r w:rsidRPr="00AC3A34">
        <w:rPr>
          <w:rFonts w:eastAsia="宋体"/>
          <w:kern w:val="22"/>
          <w:sz w:val="24"/>
          <w:lang w:eastAsia="zh-CN"/>
        </w:rPr>
        <w:t>​</w:t>
      </w:r>
      <w:r w:rsidRPr="00AC3A34">
        <w:rPr>
          <w:rFonts w:eastAsia="宋体"/>
          <w:kern w:val="22"/>
          <w:sz w:val="24"/>
          <w:lang w:eastAsia="zh-CN"/>
        </w:rPr>
        <w:t>缘</w:t>
      </w:r>
      <w:r w:rsidRPr="00AC3A34">
        <w:rPr>
          <w:rFonts w:eastAsia="宋体"/>
          <w:kern w:val="22"/>
          <w:sz w:val="24"/>
          <w:lang w:eastAsia="zh-CN"/>
        </w:rPr>
        <w:t>​</w:t>
      </w:r>
      <w:r w:rsidRPr="00AC3A34">
        <w:rPr>
          <w:rFonts w:eastAsia="宋体"/>
          <w:kern w:val="22"/>
          <w:sz w:val="24"/>
          <w:lang w:eastAsia="zh-CN"/>
        </w:rPr>
        <w:t>化</w:t>
      </w:r>
      <w:r w:rsidRPr="00AC3A34">
        <w:rPr>
          <w:rFonts w:eastAsia="宋体"/>
          <w:kern w:val="22"/>
          <w:sz w:val="24"/>
          <w:lang w:eastAsia="zh-CN"/>
        </w:rPr>
        <w:t>​</w:t>
      </w:r>
      <w:r w:rsidRPr="00AC3A34">
        <w:rPr>
          <w:rFonts w:eastAsia="宋体"/>
          <w:kern w:val="22"/>
          <w:sz w:val="24"/>
          <w:lang w:eastAsia="zh-CN"/>
        </w:rPr>
        <w:t>社</w:t>
      </w:r>
      <w:r w:rsidRPr="00AC3A34">
        <w:rPr>
          <w:rFonts w:eastAsia="宋体"/>
          <w:kern w:val="22"/>
          <w:sz w:val="24"/>
          <w:lang w:eastAsia="zh-CN"/>
        </w:rPr>
        <w:t>​</w:t>
      </w:r>
      <w:r w:rsidRPr="00AC3A34">
        <w:rPr>
          <w:rFonts w:eastAsia="宋体"/>
          <w:kern w:val="22"/>
          <w:sz w:val="24"/>
          <w:lang w:eastAsia="zh-CN"/>
        </w:rPr>
        <w:t>会</w:t>
      </w:r>
      <w:r w:rsidRPr="00AC3A34">
        <w:rPr>
          <w:rFonts w:eastAsia="宋体"/>
          <w:kern w:val="22"/>
          <w:sz w:val="24"/>
          <w:lang w:eastAsia="zh-CN"/>
        </w:rPr>
        <w:t>​</w:t>
      </w:r>
      <w:r w:rsidRPr="00AC3A34">
        <w:rPr>
          <w:rFonts w:eastAsia="宋体"/>
          <w:kern w:val="22"/>
          <w:sz w:val="24"/>
          <w:lang w:eastAsia="zh-CN"/>
        </w:rPr>
        <w:t>群</w:t>
      </w:r>
      <w:r w:rsidRPr="00AC3A34">
        <w:rPr>
          <w:rFonts w:eastAsia="宋体"/>
          <w:kern w:val="22"/>
          <w:sz w:val="24"/>
          <w:lang w:eastAsia="zh-CN"/>
        </w:rPr>
        <w:t>​</w:t>
      </w:r>
      <w:r w:rsidRPr="00AC3A34">
        <w:rPr>
          <w:rFonts w:eastAsia="宋体"/>
          <w:kern w:val="22"/>
          <w:sz w:val="24"/>
          <w:lang w:eastAsia="zh-CN"/>
        </w:rPr>
        <w:t>体</w:t>
      </w:r>
      <w:r w:rsidRPr="00AC3A34">
        <w:rPr>
          <w:rFonts w:eastAsia="宋体"/>
          <w:kern w:val="22"/>
          <w:sz w:val="24"/>
          <w:lang w:eastAsia="zh-CN"/>
        </w:rPr>
        <w:t>​</w:t>
      </w:r>
      <w:r w:rsidRPr="00AC3A34">
        <w:rPr>
          <w:rFonts w:eastAsia="宋体"/>
          <w:kern w:val="22"/>
          <w:sz w:val="24"/>
          <w:lang w:eastAsia="zh-CN"/>
        </w:rPr>
        <w:t>的</w:t>
      </w:r>
      <w:r w:rsidRPr="00AC3A34">
        <w:rPr>
          <w:rFonts w:eastAsia="宋体"/>
          <w:kern w:val="22"/>
          <w:sz w:val="24"/>
          <w:lang w:eastAsia="zh-CN"/>
        </w:rPr>
        <w:t>​</w:t>
      </w:r>
      <w:r w:rsidRPr="00AC3A34">
        <w:rPr>
          <w:rFonts w:eastAsia="宋体"/>
          <w:kern w:val="22"/>
          <w:sz w:val="24"/>
          <w:lang w:eastAsia="zh-CN"/>
        </w:rPr>
        <w:t>权</w:t>
      </w:r>
      <w:r w:rsidRPr="00AC3A34">
        <w:rPr>
          <w:rFonts w:eastAsia="宋体"/>
          <w:kern w:val="22"/>
          <w:sz w:val="24"/>
          <w:lang w:eastAsia="zh-CN"/>
        </w:rPr>
        <w:t>​</w:t>
      </w:r>
      <w:r w:rsidRPr="00AC3A34">
        <w:rPr>
          <w:rFonts w:eastAsia="宋体"/>
          <w:kern w:val="22"/>
          <w:sz w:val="24"/>
          <w:lang w:eastAsia="zh-CN"/>
        </w:rPr>
        <w:t>利</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​c​</w:t>
      </w:r>
      <w:r w:rsidRPr="00AC3A34">
        <w:rPr>
          <w:rFonts w:eastAsia="宋体"/>
          <w:kern w:val="22"/>
          <w:sz w:val="24"/>
          <w:lang w:eastAsia="zh-CN"/>
        </w:rPr>
        <w:t>）</w:t>
      </w:r>
      <w:r w:rsidRPr="00AC3A34">
        <w:rPr>
          <w:rFonts w:eastAsia="宋体"/>
          <w:kern w:val="22"/>
          <w:sz w:val="24"/>
          <w:lang w:eastAsia="zh-CN"/>
        </w:rPr>
        <w:t xml:space="preserve">​ </w:t>
      </w:r>
      <w:r w:rsidRPr="00AC3A34">
        <w:rPr>
          <w:rFonts w:eastAsia="宋体"/>
          <w:kern w:val="22"/>
          <w:sz w:val="24"/>
          <w:lang w:eastAsia="zh-CN"/>
        </w:rPr>
        <w:t>需</w:t>
      </w:r>
      <w:r w:rsidRPr="00AC3A34">
        <w:rPr>
          <w:rFonts w:eastAsia="宋体"/>
          <w:kern w:val="22"/>
          <w:sz w:val="24"/>
          <w:lang w:eastAsia="zh-CN"/>
        </w:rPr>
        <w:t>​</w:t>
      </w:r>
      <w:r w:rsidRPr="00AC3A34">
        <w:rPr>
          <w:rFonts w:eastAsia="宋体"/>
          <w:kern w:val="22"/>
          <w:sz w:val="24"/>
          <w:lang w:eastAsia="zh-CN"/>
        </w:rPr>
        <w:t>要</w:t>
      </w:r>
      <w:r w:rsidRPr="00AC3A34">
        <w:rPr>
          <w:rFonts w:eastAsia="宋体"/>
          <w:kern w:val="22"/>
          <w:sz w:val="24"/>
          <w:lang w:eastAsia="zh-CN"/>
        </w:rPr>
        <w:t>​</w:t>
      </w:r>
      <w:r w:rsidRPr="00AC3A34">
        <w:rPr>
          <w:rFonts w:eastAsia="宋体"/>
          <w:kern w:val="22"/>
          <w:sz w:val="24"/>
          <w:lang w:eastAsia="zh-CN"/>
        </w:rPr>
        <w:t>整</w:t>
      </w:r>
      <w:r w:rsidRPr="00AC3A34">
        <w:rPr>
          <w:rFonts w:eastAsia="宋体"/>
          <w:kern w:val="22"/>
          <w:sz w:val="24"/>
          <w:lang w:eastAsia="zh-CN"/>
        </w:rPr>
        <w:t>​</w:t>
      </w:r>
      <w:r w:rsidRPr="00AC3A34">
        <w:rPr>
          <w:rFonts w:eastAsia="宋体"/>
          <w:kern w:val="22"/>
          <w:sz w:val="24"/>
          <w:lang w:eastAsia="zh-CN"/>
        </w:rPr>
        <w:t>合</w:t>
      </w:r>
      <w:r w:rsidRPr="00AC3A34">
        <w:rPr>
          <w:rFonts w:eastAsia="宋体"/>
          <w:kern w:val="22"/>
          <w:sz w:val="24"/>
          <w:lang w:eastAsia="zh-CN"/>
        </w:rPr>
        <w:t>​</w:t>
      </w:r>
      <w:r w:rsidRPr="00AC3A34">
        <w:rPr>
          <w:rFonts w:eastAsia="宋体"/>
          <w:kern w:val="22"/>
          <w:sz w:val="24"/>
          <w:lang w:eastAsia="zh-CN"/>
        </w:rPr>
        <w:t>教</w:t>
      </w:r>
      <w:r w:rsidRPr="00AC3A34">
        <w:rPr>
          <w:rFonts w:eastAsia="宋体"/>
          <w:kern w:val="22"/>
          <w:sz w:val="24"/>
          <w:lang w:eastAsia="zh-CN"/>
        </w:rPr>
        <w:t>​</w:t>
      </w:r>
      <w:r w:rsidRPr="00AC3A34">
        <w:rPr>
          <w:rFonts w:eastAsia="宋体"/>
          <w:kern w:val="22"/>
          <w:sz w:val="24"/>
          <w:lang w:eastAsia="zh-CN"/>
        </w:rPr>
        <w:t>学</w:t>
      </w:r>
      <w:r w:rsidRPr="00AC3A34">
        <w:rPr>
          <w:rFonts w:eastAsia="宋体"/>
          <w:kern w:val="22"/>
          <w:sz w:val="24"/>
          <w:lang w:eastAsia="zh-CN"/>
        </w:rPr>
        <w:t>​/​</w:t>
      </w:r>
      <w:r w:rsidRPr="00AC3A34">
        <w:rPr>
          <w:rFonts w:eastAsia="宋体"/>
          <w:kern w:val="22"/>
          <w:sz w:val="24"/>
          <w:lang w:eastAsia="zh-CN"/>
        </w:rPr>
        <w:t>研</w:t>
      </w:r>
      <w:r w:rsidRPr="00AC3A34">
        <w:rPr>
          <w:rFonts w:eastAsia="宋体"/>
          <w:kern w:val="22"/>
          <w:sz w:val="24"/>
          <w:lang w:eastAsia="zh-CN"/>
        </w:rPr>
        <w:t>​</w:t>
      </w:r>
      <w:r w:rsidRPr="00AC3A34">
        <w:rPr>
          <w:rFonts w:eastAsia="宋体"/>
          <w:kern w:val="22"/>
          <w:sz w:val="24"/>
          <w:lang w:eastAsia="zh-CN"/>
        </w:rPr>
        <w:t>究</w:t>
      </w:r>
      <w:r w:rsidRPr="00AC3A34">
        <w:rPr>
          <w:rFonts w:eastAsia="宋体"/>
          <w:kern w:val="22"/>
          <w:sz w:val="24"/>
          <w:lang w:eastAsia="zh-CN"/>
        </w:rPr>
        <w:t>​/​</w:t>
      </w:r>
      <w:r w:rsidRPr="00AC3A34">
        <w:rPr>
          <w:rFonts w:eastAsia="宋体"/>
          <w:kern w:val="22"/>
          <w:sz w:val="24"/>
          <w:lang w:eastAsia="zh-CN"/>
        </w:rPr>
        <w:t>外</w:t>
      </w:r>
      <w:r w:rsidRPr="00AC3A34">
        <w:rPr>
          <w:rFonts w:eastAsia="宋体"/>
          <w:kern w:val="22"/>
          <w:sz w:val="24"/>
          <w:lang w:eastAsia="zh-CN"/>
        </w:rPr>
        <w:t>​</w:t>
      </w:r>
      <w:r w:rsidRPr="00AC3A34">
        <w:rPr>
          <w:rFonts w:eastAsia="宋体"/>
          <w:kern w:val="22"/>
          <w:sz w:val="24"/>
          <w:lang w:eastAsia="zh-CN"/>
        </w:rPr>
        <w:t>联</w:t>
      </w:r>
      <w:r w:rsidRPr="00AC3A34">
        <w:rPr>
          <w:rFonts w:eastAsia="宋体"/>
          <w:kern w:val="22"/>
          <w:sz w:val="24"/>
          <w:lang w:eastAsia="zh-CN"/>
        </w:rPr>
        <w:t>​</w:t>
      </w:r>
      <w:r w:rsidRPr="00AC3A34">
        <w:rPr>
          <w:rFonts w:eastAsia="宋体"/>
          <w:kern w:val="22"/>
          <w:sz w:val="24"/>
          <w:lang w:eastAsia="zh-CN"/>
        </w:rPr>
        <w:t>活</w:t>
      </w:r>
      <w:r w:rsidRPr="00AC3A34">
        <w:rPr>
          <w:rFonts w:eastAsia="宋体"/>
          <w:kern w:val="22"/>
          <w:sz w:val="24"/>
          <w:lang w:eastAsia="zh-CN"/>
        </w:rPr>
        <w:t>​</w:t>
      </w:r>
      <w:r w:rsidRPr="00AC3A34">
        <w:rPr>
          <w:rFonts w:eastAsia="宋体"/>
          <w:kern w:val="22"/>
          <w:sz w:val="24"/>
          <w:lang w:eastAsia="zh-CN"/>
        </w:rPr>
        <w:t>动</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以</w:t>
      </w:r>
      <w:r w:rsidRPr="00AC3A34">
        <w:rPr>
          <w:rFonts w:eastAsia="宋体"/>
          <w:kern w:val="22"/>
          <w:sz w:val="24"/>
          <w:lang w:eastAsia="zh-CN"/>
        </w:rPr>
        <w:t>​</w:t>
      </w:r>
      <w:r w:rsidRPr="00AC3A34">
        <w:rPr>
          <w:rFonts w:eastAsia="宋体"/>
          <w:kern w:val="22"/>
          <w:sz w:val="24"/>
          <w:lang w:eastAsia="zh-CN"/>
        </w:rPr>
        <w:t>便</w:t>
      </w:r>
      <w:r w:rsidRPr="00AC3A34">
        <w:rPr>
          <w:rFonts w:eastAsia="宋体"/>
          <w:kern w:val="22"/>
          <w:sz w:val="24"/>
          <w:lang w:eastAsia="zh-CN"/>
        </w:rPr>
        <w:t>​</w:t>
      </w:r>
      <w:r w:rsidRPr="00AC3A34">
        <w:rPr>
          <w:rFonts w:eastAsia="宋体"/>
          <w:kern w:val="22"/>
          <w:sz w:val="24"/>
          <w:lang w:eastAsia="zh-CN"/>
        </w:rPr>
        <w:t>有</w:t>
      </w:r>
      <w:r w:rsidRPr="00AC3A34">
        <w:rPr>
          <w:rFonts w:eastAsia="宋体"/>
          <w:kern w:val="22"/>
          <w:sz w:val="24"/>
          <w:lang w:eastAsia="zh-CN"/>
        </w:rPr>
        <w:t>​</w:t>
      </w:r>
      <w:r w:rsidRPr="00AC3A34">
        <w:rPr>
          <w:rFonts w:eastAsia="宋体"/>
          <w:kern w:val="22"/>
          <w:sz w:val="24"/>
          <w:lang w:eastAsia="zh-CN"/>
        </w:rPr>
        <w:t>效</w:t>
      </w:r>
      <w:r w:rsidRPr="00AC3A34">
        <w:rPr>
          <w:rFonts w:eastAsia="宋体"/>
          <w:kern w:val="22"/>
          <w:sz w:val="24"/>
          <w:lang w:eastAsia="zh-CN"/>
        </w:rPr>
        <w:t>​</w:t>
      </w:r>
      <w:r w:rsidRPr="00AC3A34">
        <w:rPr>
          <w:rFonts w:eastAsia="宋体"/>
          <w:kern w:val="22"/>
          <w:sz w:val="24"/>
          <w:lang w:eastAsia="zh-CN"/>
        </w:rPr>
        <w:t>地</w:t>
      </w:r>
      <w:r w:rsidRPr="00AC3A34">
        <w:rPr>
          <w:rFonts w:eastAsia="宋体"/>
          <w:kern w:val="22"/>
          <w:sz w:val="24"/>
          <w:lang w:eastAsia="zh-CN"/>
        </w:rPr>
        <w:t>​</w:t>
      </w:r>
      <w:r w:rsidRPr="00AC3A34">
        <w:rPr>
          <w:rFonts w:eastAsia="宋体"/>
          <w:kern w:val="22"/>
          <w:sz w:val="24"/>
          <w:lang w:eastAsia="zh-CN"/>
        </w:rPr>
        <w:t>影</w:t>
      </w:r>
      <w:r w:rsidRPr="00AC3A34">
        <w:rPr>
          <w:rFonts w:eastAsia="宋体"/>
          <w:kern w:val="22"/>
          <w:sz w:val="24"/>
          <w:lang w:eastAsia="zh-CN"/>
        </w:rPr>
        <w:t>​</w:t>
      </w:r>
      <w:r w:rsidRPr="00AC3A34">
        <w:rPr>
          <w:rFonts w:eastAsia="宋体"/>
          <w:kern w:val="22"/>
          <w:sz w:val="24"/>
          <w:lang w:eastAsia="zh-CN"/>
        </w:rPr>
        <w:t>响</w:t>
      </w:r>
      <w:r w:rsidRPr="00AC3A34">
        <w:rPr>
          <w:rFonts w:eastAsia="宋体"/>
          <w:kern w:val="22"/>
          <w:sz w:val="24"/>
          <w:lang w:eastAsia="zh-CN"/>
        </w:rPr>
        <w:t>​</w:t>
      </w:r>
      <w:r w:rsidRPr="00AC3A34">
        <w:rPr>
          <w:rFonts w:eastAsia="宋体"/>
          <w:kern w:val="22"/>
          <w:sz w:val="24"/>
          <w:lang w:eastAsia="zh-CN"/>
        </w:rPr>
        <w:t>实</w:t>
      </w:r>
      <w:r w:rsidRPr="00AC3A34">
        <w:rPr>
          <w:rFonts w:eastAsia="宋体"/>
          <w:kern w:val="22"/>
          <w:sz w:val="24"/>
          <w:lang w:eastAsia="zh-CN"/>
        </w:rPr>
        <w:t>​</w:t>
      </w:r>
      <w:r w:rsidRPr="00AC3A34">
        <w:rPr>
          <w:rFonts w:eastAsia="宋体"/>
          <w:kern w:val="22"/>
          <w:sz w:val="24"/>
          <w:lang w:eastAsia="zh-CN"/>
        </w:rPr>
        <w:t>地</w:t>
      </w:r>
      <w:r w:rsidRPr="00AC3A34">
        <w:rPr>
          <w:rFonts w:eastAsia="宋体"/>
          <w:kern w:val="22"/>
          <w:sz w:val="24"/>
          <w:lang w:eastAsia="zh-CN"/>
        </w:rPr>
        <w:t>​</w:t>
      </w:r>
      <w:r w:rsidRPr="00AC3A34">
        <w:rPr>
          <w:rFonts w:eastAsia="宋体"/>
          <w:kern w:val="22"/>
          <w:sz w:val="24"/>
          <w:lang w:eastAsia="zh-CN"/>
        </w:rPr>
        <w:t>和</w:t>
      </w:r>
      <w:r w:rsidRPr="00AC3A34">
        <w:rPr>
          <w:rFonts w:eastAsia="宋体"/>
          <w:kern w:val="22"/>
          <w:sz w:val="24"/>
          <w:lang w:eastAsia="zh-CN"/>
        </w:rPr>
        <w:t>​</w:t>
      </w:r>
      <w:r w:rsidRPr="00AC3A34">
        <w:rPr>
          <w:rFonts w:eastAsia="宋体"/>
          <w:kern w:val="22"/>
          <w:sz w:val="24"/>
          <w:lang w:eastAsia="zh-CN"/>
        </w:rPr>
        <w:t>社</w:t>
      </w:r>
      <w:r w:rsidRPr="00AC3A34">
        <w:rPr>
          <w:rFonts w:eastAsia="宋体"/>
          <w:kern w:val="22"/>
          <w:sz w:val="24"/>
          <w:lang w:eastAsia="zh-CN"/>
        </w:rPr>
        <w:t>​</w:t>
      </w:r>
      <w:r w:rsidRPr="00AC3A34">
        <w:rPr>
          <w:rFonts w:eastAsia="宋体"/>
          <w:kern w:val="22"/>
          <w:sz w:val="24"/>
          <w:lang w:eastAsia="zh-CN"/>
        </w:rPr>
        <w:t>会</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w:t>
      </w:r>
      <w:r w:rsidRPr="00AC3A34">
        <w:rPr>
          <w:rFonts w:eastAsia="宋体"/>
          <w:kern w:val="22"/>
          <w:sz w:val="24"/>
          <w:lang w:eastAsia="zh-CN"/>
        </w:rPr>
        <w:t>并</w:t>
      </w:r>
      <w:r w:rsidRPr="00AC3A34">
        <w:rPr>
          <w:rFonts w:eastAsia="宋体"/>
          <w:kern w:val="22"/>
          <w:sz w:val="24"/>
          <w:lang w:eastAsia="zh-CN"/>
        </w:rPr>
        <w:t>​</w:t>
      </w:r>
      <w:r w:rsidRPr="00AC3A34">
        <w:rPr>
          <w:rFonts w:eastAsia="宋体"/>
          <w:kern w:val="22"/>
          <w:sz w:val="24"/>
          <w:lang w:eastAsia="zh-CN"/>
        </w:rPr>
        <w:t>促</w:t>
      </w:r>
      <w:r w:rsidRPr="00AC3A34">
        <w:rPr>
          <w:rFonts w:eastAsia="宋体"/>
          <w:kern w:val="22"/>
          <w:sz w:val="24"/>
          <w:lang w:eastAsia="zh-CN"/>
        </w:rPr>
        <w:t>​</w:t>
      </w:r>
      <w:r w:rsidRPr="00AC3A34">
        <w:rPr>
          <w:rFonts w:eastAsia="宋体"/>
          <w:kern w:val="22"/>
          <w:sz w:val="24"/>
          <w:lang w:eastAsia="zh-CN"/>
        </w:rPr>
        <w:t>进</w:t>
      </w:r>
      <w:r w:rsidRPr="00AC3A34">
        <w:rPr>
          <w:rFonts w:eastAsia="宋体"/>
          <w:kern w:val="22"/>
          <w:sz w:val="24"/>
          <w:lang w:eastAsia="zh-CN"/>
        </w:rPr>
        <w:t>​</w:t>
      </w:r>
      <w:r w:rsidRPr="00AC3A34">
        <w:rPr>
          <w:rFonts w:eastAsia="宋体"/>
          <w:kern w:val="22"/>
          <w:sz w:val="24"/>
          <w:lang w:eastAsia="zh-CN"/>
        </w:rPr>
        <w:t>生</w:t>
      </w:r>
      <w:r w:rsidRPr="00AC3A34">
        <w:rPr>
          <w:rFonts w:eastAsia="宋体"/>
          <w:kern w:val="22"/>
          <w:sz w:val="24"/>
          <w:lang w:eastAsia="zh-CN"/>
        </w:rPr>
        <w:t>​</w:t>
      </w:r>
      <w:r w:rsidRPr="00AC3A34">
        <w:rPr>
          <w:rFonts w:eastAsia="宋体"/>
          <w:kern w:val="22"/>
          <w:sz w:val="24"/>
          <w:lang w:eastAsia="zh-CN"/>
        </w:rPr>
        <w:t>物</w:t>
      </w:r>
      <w:r w:rsidRPr="00AC3A34">
        <w:rPr>
          <w:rFonts w:eastAsia="宋体"/>
          <w:kern w:val="22"/>
          <w:sz w:val="24"/>
          <w:lang w:eastAsia="zh-CN"/>
        </w:rPr>
        <w:t>​</w:t>
      </w:r>
      <w:r w:rsidRPr="00AC3A34">
        <w:rPr>
          <w:rFonts w:eastAsia="宋体"/>
          <w:kern w:val="22"/>
          <w:sz w:val="24"/>
          <w:lang w:eastAsia="zh-CN"/>
        </w:rPr>
        <w:t>多</w:t>
      </w:r>
      <w:r w:rsidRPr="00AC3A34">
        <w:rPr>
          <w:rFonts w:eastAsia="宋体"/>
          <w:kern w:val="22"/>
          <w:sz w:val="24"/>
          <w:lang w:eastAsia="zh-CN"/>
        </w:rPr>
        <w:t>​</w:t>
      </w:r>
      <w:r w:rsidRPr="00AC3A34">
        <w:rPr>
          <w:rFonts w:eastAsia="宋体"/>
          <w:kern w:val="22"/>
          <w:sz w:val="24"/>
          <w:lang w:eastAsia="zh-CN"/>
        </w:rPr>
        <w:t>样</w:t>
      </w:r>
      <w:r w:rsidRPr="00AC3A34">
        <w:rPr>
          <w:rFonts w:eastAsia="宋体"/>
          <w:kern w:val="22"/>
          <w:sz w:val="24"/>
          <w:lang w:eastAsia="zh-CN"/>
        </w:rPr>
        <w:t>​</w:t>
      </w:r>
      <w:r w:rsidRPr="00AC3A34">
        <w:rPr>
          <w:rFonts w:eastAsia="宋体"/>
          <w:kern w:val="22"/>
          <w:sz w:val="24"/>
          <w:lang w:eastAsia="zh-CN"/>
        </w:rPr>
        <w:t>性</w:t>
      </w:r>
      <w:r w:rsidRPr="00AC3A34">
        <w:rPr>
          <w:rFonts w:eastAsia="宋体"/>
          <w:kern w:val="22"/>
          <w:sz w:val="24"/>
          <w:lang w:eastAsia="zh-CN"/>
        </w:rPr>
        <w:t>​</w:t>
      </w:r>
      <w:r w:rsidRPr="00AC3A34">
        <w:rPr>
          <w:rFonts w:eastAsia="宋体"/>
          <w:kern w:val="22"/>
          <w:sz w:val="24"/>
          <w:lang w:eastAsia="zh-CN"/>
        </w:rPr>
        <w:t>和</w:t>
      </w:r>
      <w:r w:rsidRPr="00AC3A34">
        <w:rPr>
          <w:rFonts w:eastAsia="宋体"/>
          <w:kern w:val="22"/>
          <w:sz w:val="24"/>
          <w:lang w:eastAsia="zh-CN"/>
        </w:rPr>
        <w:t>​</w:t>
      </w:r>
      <w:r w:rsidRPr="00AC3A34">
        <w:rPr>
          <w:rFonts w:eastAsia="宋体"/>
          <w:kern w:val="22"/>
          <w:sz w:val="24"/>
          <w:lang w:eastAsia="zh-CN"/>
        </w:rPr>
        <w:t>可</w:t>
      </w:r>
      <w:r w:rsidRPr="00AC3A34">
        <w:rPr>
          <w:rFonts w:eastAsia="宋体"/>
          <w:kern w:val="22"/>
          <w:sz w:val="24"/>
          <w:lang w:eastAsia="zh-CN"/>
        </w:rPr>
        <w:t>​</w:t>
      </w:r>
      <w:r w:rsidRPr="00AC3A34">
        <w:rPr>
          <w:rFonts w:eastAsia="宋体"/>
          <w:kern w:val="22"/>
          <w:sz w:val="24"/>
          <w:lang w:eastAsia="zh-CN"/>
        </w:rPr>
        <w:t>持</w:t>
      </w:r>
      <w:r w:rsidRPr="00AC3A34">
        <w:rPr>
          <w:rFonts w:eastAsia="宋体"/>
          <w:kern w:val="22"/>
          <w:sz w:val="24"/>
          <w:lang w:eastAsia="zh-CN"/>
        </w:rPr>
        <w:t>​</w:t>
      </w:r>
      <w:r w:rsidRPr="00AC3A34">
        <w:rPr>
          <w:rFonts w:eastAsia="宋体"/>
          <w:kern w:val="22"/>
          <w:sz w:val="24"/>
          <w:lang w:eastAsia="zh-CN"/>
        </w:rPr>
        <w:t>续</w:t>
      </w:r>
      <w:r w:rsidRPr="00AC3A34">
        <w:rPr>
          <w:rFonts w:eastAsia="宋体"/>
          <w:kern w:val="22"/>
          <w:sz w:val="24"/>
          <w:lang w:eastAsia="zh-CN"/>
        </w:rPr>
        <w:t>​</w:t>
      </w:r>
      <w:r w:rsidRPr="00AC3A34">
        <w:rPr>
          <w:rFonts w:eastAsia="宋体"/>
          <w:kern w:val="22"/>
          <w:sz w:val="24"/>
          <w:lang w:eastAsia="zh-CN"/>
        </w:rPr>
        <w:t>性</w:t>
      </w:r>
      <w:r w:rsidRPr="00AC3A34">
        <w:rPr>
          <w:rFonts w:eastAsia="宋体"/>
          <w:kern w:val="22"/>
          <w:sz w:val="24"/>
          <w:lang w:eastAsia="zh-CN"/>
        </w:rPr>
        <w:t>​</w:t>
      </w:r>
      <w:r w:rsidRPr="00AC3A34">
        <w:rPr>
          <w:rFonts w:eastAsia="宋体"/>
          <w:kern w:val="22"/>
          <w:sz w:val="24"/>
          <w:lang w:eastAsia="zh-CN"/>
        </w:rPr>
        <w:t>政</w:t>
      </w:r>
      <w:r w:rsidRPr="00AC3A34">
        <w:rPr>
          <w:rFonts w:eastAsia="宋体"/>
          <w:kern w:val="22"/>
          <w:sz w:val="24"/>
          <w:lang w:eastAsia="zh-CN"/>
        </w:rPr>
        <w:t>​</w:t>
      </w:r>
      <w:r w:rsidRPr="00AC3A34">
        <w:rPr>
          <w:rFonts w:eastAsia="宋体"/>
          <w:kern w:val="22"/>
          <w:sz w:val="24"/>
          <w:lang w:eastAsia="zh-CN"/>
        </w:rPr>
        <w:t>策</w:t>
      </w:r>
      <w:r w:rsidRPr="00AC3A34">
        <w:rPr>
          <w:rFonts w:eastAsia="宋体"/>
          <w:kern w:val="22"/>
          <w:sz w:val="24"/>
          <w:lang w:eastAsia="zh-CN"/>
        </w:rPr>
        <w:t>​</w:t>
      </w:r>
      <w:r w:rsidRPr="00AC3A34">
        <w:rPr>
          <w:rFonts w:eastAsia="宋体"/>
          <w:kern w:val="22"/>
          <w:sz w:val="24"/>
          <w:lang w:eastAsia="zh-CN"/>
        </w:rPr>
        <w:t>的</w:t>
      </w:r>
      <w:r w:rsidRPr="00AC3A34">
        <w:rPr>
          <w:rFonts w:eastAsia="宋体"/>
          <w:kern w:val="22"/>
          <w:sz w:val="24"/>
          <w:lang w:eastAsia="zh-CN"/>
        </w:rPr>
        <w:t>​</w:t>
      </w:r>
      <w:r w:rsidRPr="00AC3A34">
        <w:rPr>
          <w:rFonts w:eastAsia="宋体"/>
          <w:kern w:val="22"/>
          <w:sz w:val="24"/>
          <w:lang w:eastAsia="zh-CN"/>
        </w:rPr>
        <w:t>实</w:t>
      </w:r>
      <w:r w:rsidRPr="00AC3A34">
        <w:rPr>
          <w:rFonts w:eastAsia="宋体"/>
          <w:kern w:val="22"/>
          <w:sz w:val="24"/>
          <w:lang w:eastAsia="zh-CN"/>
        </w:rPr>
        <w:t>​</w:t>
      </w:r>
      <w:r w:rsidRPr="00AC3A34">
        <w:rPr>
          <w:rFonts w:eastAsia="宋体"/>
          <w:kern w:val="22"/>
          <w:sz w:val="24"/>
          <w:lang w:eastAsia="zh-CN"/>
        </w:rPr>
        <w:t>施。</w:t>
      </w:r>
    </w:p>
    <w:p w14:paraId="5AF47877" w14:textId="77777777" w:rsidR="005A2739" w:rsidRPr="00AC3A34" w:rsidRDefault="005A2739" w:rsidP="00B021C6">
      <w:pPr>
        <w:pStyle w:val="Para1"/>
        <w:tabs>
          <w:tab w:val="clear" w:pos="360"/>
        </w:tabs>
        <w:overflowPunct w:val="0"/>
        <w:spacing w:line="240" w:lineRule="atLeast"/>
        <w:rPr>
          <w:rFonts w:eastAsia="宋体"/>
          <w:iCs/>
          <w:color w:val="000000"/>
          <w:kern w:val="22"/>
          <w:sz w:val="24"/>
          <w:szCs w:val="24"/>
          <w:lang w:eastAsia="zh-CN"/>
        </w:rPr>
      </w:pPr>
      <w:r w:rsidRPr="00AC3A34">
        <w:rPr>
          <w:rFonts w:eastAsia="宋体"/>
          <w:iCs/>
          <w:color w:val="000000"/>
          <w:kern w:val="22"/>
          <w:sz w:val="24"/>
          <w:szCs w:val="24"/>
          <w:lang w:eastAsia="zh-CN"/>
        </w:rPr>
        <w:t>缔约方应考虑行动目标</w:t>
      </w:r>
      <w:r w:rsidRPr="00AC3A34">
        <w:rPr>
          <w:rFonts w:eastAsia="宋体"/>
          <w:iCs/>
          <w:color w:val="000000"/>
          <w:kern w:val="22"/>
          <w:sz w:val="24"/>
          <w:szCs w:val="24"/>
          <w:lang w:eastAsia="zh-CN"/>
        </w:rPr>
        <w:t>20</w:t>
      </w:r>
      <w:r w:rsidRPr="00AC3A34">
        <w:rPr>
          <w:rFonts w:eastAsia="宋体"/>
          <w:iCs/>
          <w:color w:val="000000"/>
          <w:kern w:val="22"/>
          <w:sz w:val="24"/>
          <w:szCs w:val="24"/>
          <w:lang w:eastAsia="zh-CN"/>
        </w:rPr>
        <w:t>的现有案文是否涵盖上述方面（例如教育）。</w:t>
      </w:r>
    </w:p>
    <w:p w14:paraId="6FBE4B43" w14:textId="77777777" w:rsidR="005A2739" w:rsidRPr="00AC3A34" w:rsidRDefault="005A2739" w:rsidP="00B021C6">
      <w:pPr>
        <w:overflowPunct w:val="0"/>
        <w:spacing w:before="120" w:after="120" w:line="240" w:lineRule="atLeast"/>
        <w:rPr>
          <w:rFonts w:eastAsia="宋体"/>
          <w:color w:val="000000"/>
          <w:kern w:val="22"/>
          <w:sz w:val="24"/>
          <w:lang w:eastAsia="zh-CN"/>
        </w:rPr>
      </w:pPr>
    </w:p>
    <w:p w14:paraId="725A47F7" w14:textId="77777777" w:rsidR="005A2739" w:rsidRPr="00AC3A34" w:rsidRDefault="005A2739" w:rsidP="00B021C6">
      <w:pPr>
        <w:overflowPunct w:val="0"/>
        <w:spacing w:before="120" w:after="120" w:line="240" w:lineRule="atLeast"/>
        <w:jc w:val="left"/>
        <w:rPr>
          <w:rFonts w:eastAsia="宋体"/>
          <w:b/>
          <w:caps/>
          <w:kern w:val="22"/>
          <w:sz w:val="24"/>
          <w:lang w:eastAsia="zh-CN"/>
        </w:rPr>
      </w:pPr>
      <w:r w:rsidRPr="00AC3A34">
        <w:rPr>
          <w:rFonts w:eastAsia="宋体"/>
          <w:kern w:val="22"/>
          <w:sz w:val="24"/>
          <w:lang w:eastAsia="zh-CN"/>
        </w:rPr>
        <w:br w:type="page"/>
      </w:r>
    </w:p>
    <w:p w14:paraId="0C87CE09" w14:textId="2C505564" w:rsidR="005A2739" w:rsidRPr="009B7DA1" w:rsidRDefault="009B7DA1" w:rsidP="0024065E">
      <w:pPr>
        <w:pStyle w:val="Heading1"/>
        <w:numPr>
          <w:ilvl w:val="0"/>
          <w:numId w:val="9"/>
        </w:numPr>
        <w:tabs>
          <w:tab w:val="left" w:pos="490"/>
        </w:tabs>
        <w:overflowPunct w:val="0"/>
        <w:spacing w:before="120" w:line="240" w:lineRule="atLeast"/>
        <w:rPr>
          <w:rFonts w:eastAsia="宋体"/>
          <w:iCs/>
          <w:color w:val="000000"/>
          <w:kern w:val="22"/>
          <w:sz w:val="24"/>
          <w:szCs w:val="22"/>
          <w:lang w:eastAsia="zh-CN"/>
        </w:rPr>
      </w:pPr>
      <w:r>
        <w:rPr>
          <w:rFonts w:eastAsia="宋体"/>
          <w:iCs/>
          <w:color w:val="000000"/>
          <w:kern w:val="22"/>
          <w:sz w:val="24"/>
          <w:szCs w:val="22"/>
          <w:lang w:eastAsia="zh-CN"/>
        </w:rPr>
        <w:lastRenderedPageBreak/>
        <w:t xml:space="preserve"> </w:t>
      </w:r>
      <w:bookmarkStart w:id="101" w:name="_Toc90477151"/>
      <w:bookmarkStart w:id="102" w:name="_Toc90477362"/>
      <w:r w:rsidR="00AF3503">
        <w:rPr>
          <w:rFonts w:eastAsia="宋体" w:hint="eastAsia"/>
          <w:iCs/>
          <w:color w:val="000000"/>
          <w:kern w:val="22"/>
          <w:sz w:val="24"/>
          <w:szCs w:val="22"/>
          <w:lang w:eastAsia="zh-CN"/>
        </w:rPr>
        <w:t>关于</w:t>
      </w:r>
      <w:r w:rsidR="005A2739" w:rsidRPr="009B7DA1">
        <w:rPr>
          <w:rFonts w:eastAsia="宋体"/>
          <w:iCs/>
          <w:color w:val="000000"/>
          <w:kern w:val="22"/>
          <w:sz w:val="24"/>
          <w:szCs w:val="22"/>
          <w:lang w:eastAsia="zh-CN"/>
        </w:rPr>
        <w:t>H</w:t>
      </w:r>
      <w:r w:rsidR="005A2739" w:rsidRPr="009B7DA1">
        <w:rPr>
          <w:rFonts w:eastAsia="宋体"/>
          <w:iCs/>
          <w:color w:val="000000"/>
          <w:kern w:val="22"/>
          <w:sz w:val="24"/>
          <w:szCs w:val="22"/>
          <w:lang w:eastAsia="zh-CN"/>
        </w:rPr>
        <w:t>至</w:t>
      </w:r>
      <w:r w:rsidR="005A2739" w:rsidRPr="009B7DA1">
        <w:rPr>
          <w:rFonts w:eastAsia="宋体"/>
          <w:iCs/>
          <w:color w:val="000000"/>
          <w:kern w:val="22"/>
          <w:sz w:val="24"/>
          <w:szCs w:val="22"/>
          <w:lang w:eastAsia="zh-CN"/>
        </w:rPr>
        <w:t>K</w:t>
      </w:r>
      <w:r w:rsidR="005A2739" w:rsidRPr="009B7DA1">
        <w:rPr>
          <w:rFonts w:eastAsia="宋体"/>
          <w:iCs/>
          <w:color w:val="000000"/>
          <w:kern w:val="22"/>
          <w:sz w:val="24"/>
          <w:szCs w:val="22"/>
          <w:lang w:eastAsia="zh-CN"/>
        </w:rPr>
        <w:t>节的</w:t>
      </w:r>
      <w:r w:rsidR="00AF3503">
        <w:rPr>
          <w:rFonts w:eastAsia="宋体" w:hint="eastAsia"/>
          <w:iCs/>
          <w:color w:val="000000"/>
          <w:kern w:val="22"/>
          <w:sz w:val="24"/>
          <w:szCs w:val="22"/>
          <w:lang w:eastAsia="zh-CN"/>
        </w:rPr>
        <w:t>意见</w:t>
      </w:r>
      <w:bookmarkEnd w:id="101"/>
      <w:bookmarkEnd w:id="102"/>
    </w:p>
    <w:p w14:paraId="50F7FA1F" w14:textId="6DF276C6" w:rsidR="005A2739" w:rsidRPr="009B7DA1" w:rsidRDefault="005A2739" w:rsidP="00B021C6">
      <w:pPr>
        <w:pStyle w:val="Heading2"/>
        <w:overflowPunct w:val="0"/>
        <w:spacing w:line="240" w:lineRule="atLeast"/>
        <w:jc w:val="both"/>
        <w:rPr>
          <w:sz w:val="24"/>
          <w:lang w:eastAsia="zh-CN"/>
        </w:rPr>
      </w:pPr>
      <w:bookmarkStart w:id="103" w:name="_Toc90477152"/>
      <w:bookmarkStart w:id="104" w:name="_Toc90477363"/>
      <w:r w:rsidRPr="009B7DA1">
        <w:rPr>
          <w:sz w:val="24"/>
          <w:lang w:eastAsia="zh-CN"/>
        </w:rPr>
        <w:t>H</w:t>
      </w:r>
      <w:r w:rsidRPr="009B7DA1">
        <w:rPr>
          <w:rFonts w:ascii="宋体" w:eastAsia="宋体" w:hAnsi="宋体" w:cs="宋体" w:hint="eastAsia"/>
          <w:sz w:val="24"/>
          <w:lang w:eastAsia="zh-CN"/>
        </w:rPr>
        <w:t>节</w:t>
      </w:r>
      <w:r w:rsidR="00AD2AE0">
        <w:rPr>
          <w:sz w:val="24"/>
          <w:lang w:eastAsia="zh-CN"/>
        </w:rPr>
        <w:t xml:space="preserve"> - </w:t>
      </w:r>
      <w:r w:rsidRPr="009B7DA1">
        <w:rPr>
          <w:rFonts w:ascii="宋体" w:eastAsia="宋体" w:hAnsi="宋体" w:cs="宋体" w:hint="eastAsia"/>
          <w:sz w:val="24"/>
          <w:lang w:eastAsia="zh-CN"/>
        </w:rPr>
        <w:t>执行支持机制</w:t>
      </w:r>
      <w:bookmarkEnd w:id="103"/>
      <w:bookmarkEnd w:id="104"/>
    </w:p>
    <w:p w14:paraId="544362B5" w14:textId="77777777" w:rsidR="005A2739" w:rsidRPr="00AC3A34" w:rsidRDefault="005A2739" w:rsidP="00B021C6">
      <w:pPr>
        <w:suppressLineNumbers/>
        <w:pBdr>
          <w:top w:val="single" w:sz="12" w:space="1" w:color="auto"/>
          <w:left w:val="single" w:sz="12" w:space="4" w:color="auto"/>
          <w:bottom w:val="single" w:sz="12" w:space="1" w:color="auto"/>
          <w:right w:val="single" w:sz="12" w:space="4" w:color="auto"/>
        </w:pBdr>
        <w:suppressAutoHyphens/>
        <w:overflowPunct w:val="0"/>
        <w:spacing w:before="120" w:after="120" w:line="240" w:lineRule="atLeast"/>
        <w:rPr>
          <w:rFonts w:eastAsia="宋体"/>
          <w:kern w:val="22"/>
          <w:sz w:val="24"/>
          <w:lang w:eastAsia="x-none"/>
        </w:rPr>
      </w:pPr>
      <w:proofErr w:type="spellStart"/>
      <w:r w:rsidRPr="00AC3A34">
        <w:rPr>
          <w:rFonts w:eastAsia="宋体"/>
          <w:b/>
          <w:kern w:val="22"/>
          <w:sz w:val="24"/>
          <w:lang w:eastAsia="x-none"/>
        </w:rPr>
        <w:t>初稿</w:t>
      </w:r>
      <w:proofErr w:type="spellEnd"/>
      <w:r w:rsidRPr="00AC3A34">
        <w:rPr>
          <w:rFonts w:eastAsia="宋体"/>
          <w:b/>
          <w:kern w:val="22"/>
          <w:sz w:val="24"/>
          <w:lang w:eastAsia="x-none"/>
        </w:rPr>
        <w:t>：</w:t>
      </w:r>
      <w:r w:rsidRPr="00AC3A34">
        <w:rPr>
          <w:rFonts w:eastAsia="宋体"/>
          <w:kern w:val="22"/>
          <w:sz w:val="24"/>
          <w:lang w:eastAsia="x-none"/>
        </w:rPr>
        <w:t xml:space="preserve">  13</w:t>
      </w:r>
      <w:r w:rsidRPr="00AC3A34">
        <w:rPr>
          <w:rFonts w:eastAsia="宋体"/>
          <w:kern w:val="22"/>
          <w:sz w:val="24"/>
          <w:lang w:eastAsia="zh-CN"/>
        </w:rPr>
        <w:t xml:space="preserve">. </w:t>
      </w:r>
      <w:r w:rsidRPr="00AC3A34">
        <w:rPr>
          <w:rFonts w:eastAsia="宋体"/>
          <w:kern w:val="22"/>
          <w:sz w:val="24"/>
          <w:lang w:eastAsia="x-none"/>
        </w:rPr>
        <w:t>将</w:t>
      </w:r>
      <w:r w:rsidRPr="00AC3A34">
        <w:rPr>
          <w:rFonts w:eastAsia="宋体"/>
          <w:kern w:val="22"/>
          <w:sz w:val="24"/>
          <w:lang w:eastAsia="x-none"/>
        </w:rPr>
        <w:t>​</w:t>
      </w:r>
      <w:r w:rsidRPr="00AC3A34">
        <w:rPr>
          <w:rFonts w:eastAsia="宋体"/>
          <w:kern w:val="22"/>
          <w:sz w:val="24"/>
          <w:lang w:eastAsia="x-none"/>
        </w:rPr>
        <w:t>通</w:t>
      </w:r>
      <w:r w:rsidRPr="00AC3A34">
        <w:rPr>
          <w:rFonts w:eastAsia="宋体"/>
          <w:kern w:val="22"/>
          <w:sz w:val="24"/>
          <w:lang w:eastAsia="x-none"/>
        </w:rPr>
        <w:t>​</w:t>
      </w:r>
      <w:r w:rsidRPr="00AC3A34">
        <w:rPr>
          <w:rFonts w:eastAsia="宋体"/>
          <w:kern w:val="22"/>
          <w:sz w:val="24"/>
          <w:lang w:eastAsia="x-none"/>
        </w:rPr>
        <w:t>过</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生</w:t>
      </w:r>
      <w:r w:rsidRPr="00AC3A34">
        <w:rPr>
          <w:rFonts w:eastAsia="宋体"/>
          <w:kern w:val="22"/>
          <w:sz w:val="24"/>
          <w:lang w:eastAsia="x-none"/>
        </w:rPr>
        <w:t>​</w:t>
      </w:r>
      <w:r w:rsidRPr="00AC3A34">
        <w:rPr>
          <w:rFonts w:eastAsia="宋体"/>
          <w:kern w:val="22"/>
          <w:sz w:val="24"/>
          <w:lang w:eastAsia="x-none"/>
        </w:rPr>
        <w:t>物</w:t>
      </w:r>
      <w:r w:rsidRPr="00AC3A34">
        <w:rPr>
          <w:rFonts w:eastAsia="宋体"/>
          <w:kern w:val="22"/>
          <w:sz w:val="24"/>
          <w:lang w:eastAsia="x-none"/>
        </w:rPr>
        <w:t>​</w:t>
      </w:r>
      <w:r w:rsidRPr="00AC3A34">
        <w:rPr>
          <w:rFonts w:eastAsia="宋体"/>
          <w:kern w:val="22"/>
          <w:sz w:val="24"/>
          <w:lang w:eastAsia="x-none"/>
        </w:rPr>
        <w:t>多</w:t>
      </w:r>
      <w:r w:rsidRPr="00AC3A34">
        <w:rPr>
          <w:rFonts w:eastAsia="宋体"/>
          <w:kern w:val="22"/>
          <w:sz w:val="24"/>
          <w:lang w:eastAsia="x-none"/>
        </w:rPr>
        <w:t>​</w:t>
      </w:r>
      <w:r w:rsidRPr="00AC3A34">
        <w:rPr>
          <w:rFonts w:eastAsia="宋体"/>
          <w:kern w:val="22"/>
          <w:sz w:val="24"/>
          <w:lang w:eastAsia="x-none"/>
        </w:rPr>
        <w:t>样</w:t>
      </w:r>
      <w:r w:rsidRPr="00AC3A34">
        <w:rPr>
          <w:rFonts w:eastAsia="宋体"/>
          <w:kern w:val="22"/>
          <w:sz w:val="24"/>
          <w:lang w:eastAsia="x-none"/>
        </w:rPr>
        <w:t>​</w:t>
      </w:r>
      <w:r w:rsidRPr="00AC3A34">
        <w:rPr>
          <w:rFonts w:eastAsia="宋体"/>
          <w:kern w:val="22"/>
          <w:sz w:val="24"/>
          <w:lang w:eastAsia="x-none"/>
        </w:rPr>
        <w:t>性</w:t>
      </w:r>
      <w:r w:rsidRPr="00AC3A34">
        <w:rPr>
          <w:rFonts w:eastAsia="宋体"/>
          <w:kern w:val="22"/>
          <w:sz w:val="24"/>
          <w:lang w:eastAsia="x-none"/>
        </w:rPr>
        <w:t>​</w:t>
      </w:r>
      <w:r w:rsidRPr="00AC3A34">
        <w:rPr>
          <w:rFonts w:eastAsia="宋体"/>
          <w:kern w:val="22"/>
          <w:sz w:val="24"/>
          <w:lang w:eastAsia="x-none"/>
        </w:rPr>
        <w:t>公</w:t>
      </w:r>
      <w:r w:rsidRPr="00AC3A34">
        <w:rPr>
          <w:rFonts w:eastAsia="宋体"/>
          <w:kern w:val="22"/>
          <w:sz w:val="24"/>
          <w:lang w:eastAsia="x-none"/>
        </w:rPr>
        <w:t>​</w:t>
      </w:r>
      <w:r w:rsidRPr="00AC3A34">
        <w:rPr>
          <w:rFonts w:eastAsia="宋体"/>
          <w:kern w:val="22"/>
          <w:sz w:val="24"/>
          <w:lang w:eastAsia="x-none"/>
        </w:rPr>
        <w:t>约</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下</w:t>
      </w:r>
      <w:r w:rsidRPr="00AC3A34">
        <w:rPr>
          <w:rFonts w:eastAsia="宋体"/>
          <w:kern w:val="22"/>
          <w:sz w:val="24"/>
          <w:lang w:eastAsia="x-none"/>
        </w:rPr>
        <w:t>​</w:t>
      </w:r>
      <w:r w:rsidRPr="00AC3A34">
        <w:rPr>
          <w:rFonts w:eastAsia="宋体"/>
          <w:kern w:val="22"/>
          <w:sz w:val="24"/>
          <w:lang w:eastAsia="x-none"/>
        </w:rPr>
        <w:t>包</w:t>
      </w:r>
      <w:r w:rsidRPr="00AC3A34">
        <w:rPr>
          <w:rFonts w:eastAsia="宋体"/>
          <w:kern w:val="22"/>
          <w:sz w:val="24"/>
          <w:lang w:eastAsia="x-none"/>
        </w:rPr>
        <w:t>​</w:t>
      </w:r>
      <w:r w:rsidRPr="00AC3A34">
        <w:rPr>
          <w:rFonts w:eastAsia="宋体"/>
          <w:kern w:val="22"/>
          <w:sz w:val="24"/>
          <w:lang w:eastAsia="x-none"/>
        </w:rPr>
        <w:t>括</w:t>
      </w:r>
      <w:r w:rsidRPr="00AC3A34">
        <w:rPr>
          <w:rFonts w:eastAsia="宋体"/>
          <w:kern w:val="22"/>
          <w:sz w:val="24"/>
          <w:lang w:eastAsia="x-none"/>
        </w:rPr>
        <w:t>​</w:t>
      </w:r>
      <w:r w:rsidRPr="00AC3A34">
        <w:rPr>
          <w:rFonts w:eastAsia="宋体"/>
          <w:kern w:val="22"/>
          <w:sz w:val="24"/>
          <w:lang w:eastAsia="x-none"/>
        </w:rPr>
        <w:t>财</w:t>
      </w:r>
      <w:r w:rsidRPr="00AC3A34">
        <w:rPr>
          <w:rFonts w:eastAsia="宋体"/>
          <w:kern w:val="22"/>
          <w:sz w:val="24"/>
          <w:lang w:eastAsia="x-none"/>
        </w:rPr>
        <w:t>​</w:t>
      </w:r>
      <w:r w:rsidRPr="00AC3A34">
        <w:rPr>
          <w:rFonts w:eastAsia="宋体"/>
          <w:kern w:val="22"/>
          <w:sz w:val="24"/>
          <w:lang w:eastAsia="x-none"/>
        </w:rPr>
        <w:t>务</w:t>
      </w:r>
      <w:r w:rsidRPr="00AC3A34">
        <w:rPr>
          <w:rFonts w:eastAsia="宋体"/>
          <w:kern w:val="22"/>
          <w:sz w:val="24"/>
          <w:lang w:eastAsia="x-none"/>
        </w:rPr>
        <w:t>​</w:t>
      </w:r>
      <w:r w:rsidRPr="00AC3A34">
        <w:rPr>
          <w:rFonts w:eastAsia="宋体"/>
          <w:kern w:val="22"/>
          <w:sz w:val="24"/>
          <w:lang w:eastAsia="x-none"/>
        </w:rPr>
        <w:t>机</w:t>
      </w:r>
      <w:r w:rsidRPr="00AC3A34">
        <w:rPr>
          <w:rFonts w:eastAsia="宋体"/>
          <w:kern w:val="22"/>
          <w:sz w:val="24"/>
          <w:lang w:eastAsia="x-none"/>
        </w:rPr>
        <w:t>​</w:t>
      </w:r>
      <w:r w:rsidRPr="00AC3A34">
        <w:rPr>
          <w:rFonts w:eastAsia="宋体"/>
          <w:kern w:val="22"/>
          <w:sz w:val="24"/>
          <w:lang w:eastAsia="x-none"/>
        </w:rPr>
        <w:t>制</w:t>
      </w:r>
      <w:r w:rsidRPr="00AC3A34">
        <w:rPr>
          <w:rFonts w:eastAsia="宋体"/>
          <w:kern w:val="22"/>
          <w:sz w:val="24"/>
          <w:lang w:eastAsia="x-none"/>
        </w:rPr>
        <w:t>​</w:t>
      </w:r>
      <w:r w:rsidRPr="00AC3A34">
        <w:rPr>
          <w:rFonts w:eastAsia="宋体"/>
          <w:kern w:val="22"/>
          <w:sz w:val="24"/>
          <w:lang w:eastAsia="x-none"/>
        </w:rPr>
        <w:t>在</w:t>
      </w:r>
      <w:r w:rsidRPr="00AC3A34">
        <w:rPr>
          <w:rFonts w:eastAsia="宋体"/>
          <w:kern w:val="22"/>
          <w:sz w:val="24"/>
          <w:lang w:eastAsia="x-none"/>
        </w:rPr>
        <w:t>​</w:t>
      </w:r>
      <w:r w:rsidRPr="00AC3A34">
        <w:rPr>
          <w:rFonts w:eastAsia="宋体"/>
          <w:kern w:val="22"/>
          <w:sz w:val="24"/>
          <w:lang w:eastAsia="x-none"/>
        </w:rPr>
        <w:t>内</w:t>
      </w:r>
      <w:r w:rsidRPr="00AC3A34">
        <w:rPr>
          <w:rFonts w:eastAsia="宋体"/>
          <w:kern w:val="22"/>
          <w:sz w:val="24"/>
          <w:lang w:eastAsia="x-none"/>
        </w:rPr>
        <w:t>​</w:t>
      </w:r>
      <w:r w:rsidRPr="00AC3A34">
        <w:rPr>
          <w:rFonts w:eastAsia="宋体"/>
          <w:kern w:val="22"/>
          <w:sz w:val="24"/>
          <w:lang w:eastAsia="x-none"/>
        </w:rPr>
        <w:t>的</w:t>
      </w:r>
      <w:r w:rsidRPr="00AC3A34">
        <w:rPr>
          <w:rFonts w:eastAsia="宋体"/>
          <w:kern w:val="22"/>
          <w:sz w:val="24"/>
          <w:lang w:eastAsia="x-none"/>
        </w:rPr>
        <w:t>​</w:t>
      </w:r>
      <w:r w:rsidRPr="00AC3A34">
        <w:rPr>
          <w:rFonts w:eastAsia="宋体"/>
          <w:kern w:val="22"/>
          <w:sz w:val="24"/>
          <w:lang w:eastAsia="x-none"/>
        </w:rPr>
        <w:t>支</w:t>
      </w:r>
      <w:r w:rsidRPr="00AC3A34">
        <w:rPr>
          <w:rFonts w:eastAsia="宋体"/>
          <w:kern w:val="22"/>
          <w:sz w:val="24"/>
          <w:lang w:eastAsia="x-none"/>
        </w:rPr>
        <w:t>​</w:t>
      </w:r>
      <w:r w:rsidRPr="00AC3A34">
        <w:rPr>
          <w:rFonts w:eastAsia="宋体"/>
          <w:kern w:val="22"/>
          <w:sz w:val="24"/>
          <w:lang w:eastAsia="x-none"/>
        </w:rPr>
        <w:t>持</w:t>
      </w:r>
      <w:r w:rsidRPr="00AC3A34">
        <w:rPr>
          <w:rFonts w:eastAsia="宋体"/>
          <w:kern w:val="22"/>
          <w:sz w:val="24"/>
          <w:lang w:eastAsia="x-none"/>
        </w:rPr>
        <w:t>​</w:t>
      </w:r>
      <w:r w:rsidRPr="00AC3A34">
        <w:rPr>
          <w:rFonts w:eastAsia="宋体"/>
          <w:kern w:val="22"/>
          <w:sz w:val="24"/>
          <w:lang w:eastAsia="x-none"/>
        </w:rPr>
        <w:t>机</w:t>
      </w:r>
      <w:r w:rsidRPr="00AC3A34">
        <w:rPr>
          <w:rFonts w:eastAsia="宋体"/>
          <w:kern w:val="22"/>
          <w:sz w:val="24"/>
          <w:lang w:eastAsia="x-none"/>
        </w:rPr>
        <w:t>​</w:t>
      </w:r>
      <w:r w:rsidRPr="00AC3A34">
        <w:rPr>
          <w:rFonts w:eastAsia="宋体"/>
          <w:kern w:val="22"/>
          <w:sz w:val="24"/>
          <w:lang w:eastAsia="x-none"/>
        </w:rPr>
        <w:t>制</w:t>
      </w:r>
      <w:r w:rsidRPr="00AC3A34">
        <w:rPr>
          <w:rFonts w:eastAsia="宋体"/>
          <w:kern w:val="22"/>
          <w:sz w:val="24"/>
          <w:lang w:eastAsia="x-none"/>
        </w:rPr>
        <w:t>​</w:t>
      </w:r>
      <w:r w:rsidRPr="00AC3A34">
        <w:rPr>
          <w:rFonts w:eastAsia="宋体"/>
          <w:kern w:val="22"/>
          <w:sz w:val="24"/>
          <w:lang w:eastAsia="x-none"/>
        </w:rPr>
        <w:t>以</w:t>
      </w:r>
      <w:r w:rsidRPr="00AC3A34">
        <w:rPr>
          <w:rFonts w:eastAsia="宋体"/>
          <w:kern w:val="22"/>
          <w:sz w:val="24"/>
          <w:lang w:eastAsia="x-none"/>
        </w:rPr>
        <w:t>​</w:t>
      </w:r>
      <w:r w:rsidRPr="00AC3A34">
        <w:rPr>
          <w:rFonts w:eastAsia="宋体"/>
          <w:kern w:val="22"/>
          <w:sz w:val="24"/>
          <w:lang w:eastAsia="x-none"/>
        </w:rPr>
        <w:t>及</w:t>
      </w:r>
      <w:r w:rsidRPr="00AC3A34">
        <w:rPr>
          <w:rFonts w:eastAsia="宋体"/>
          <w:kern w:val="22"/>
          <w:sz w:val="24"/>
          <w:lang w:eastAsia="x-none"/>
        </w:rPr>
        <w:t>​</w:t>
      </w:r>
      <w:r w:rsidRPr="00AC3A34">
        <w:rPr>
          <w:rFonts w:eastAsia="宋体"/>
          <w:kern w:val="22"/>
          <w:sz w:val="24"/>
          <w:lang w:eastAsia="x-none"/>
        </w:rPr>
        <w:t>资</w:t>
      </w:r>
      <w:r w:rsidRPr="00AC3A34">
        <w:rPr>
          <w:rFonts w:eastAsia="宋体"/>
          <w:kern w:val="22"/>
          <w:sz w:val="24"/>
          <w:lang w:eastAsia="x-none"/>
        </w:rPr>
        <w:t>​</w:t>
      </w:r>
      <w:r w:rsidRPr="00AC3A34">
        <w:rPr>
          <w:rFonts w:eastAsia="宋体"/>
          <w:kern w:val="22"/>
          <w:sz w:val="24"/>
          <w:lang w:eastAsia="x-none"/>
        </w:rPr>
        <w:t>源</w:t>
      </w:r>
      <w:r w:rsidRPr="00AC3A34">
        <w:rPr>
          <w:rFonts w:eastAsia="宋体"/>
          <w:kern w:val="22"/>
          <w:sz w:val="24"/>
          <w:lang w:eastAsia="x-none"/>
        </w:rPr>
        <w:t>​</w:t>
      </w:r>
      <w:r w:rsidRPr="00AC3A34">
        <w:rPr>
          <w:rFonts w:eastAsia="宋体"/>
          <w:kern w:val="22"/>
          <w:sz w:val="24"/>
          <w:lang w:eastAsia="x-none"/>
        </w:rPr>
        <w:t>调</w:t>
      </w:r>
      <w:r w:rsidRPr="00AC3A34">
        <w:rPr>
          <w:rFonts w:eastAsia="宋体"/>
          <w:kern w:val="22"/>
          <w:sz w:val="24"/>
          <w:lang w:eastAsia="x-none"/>
        </w:rPr>
        <w:t>​</w:t>
      </w:r>
      <w:r w:rsidRPr="00AC3A34">
        <w:rPr>
          <w:rFonts w:eastAsia="宋体"/>
          <w:kern w:val="22"/>
          <w:sz w:val="24"/>
          <w:lang w:eastAsia="x-none"/>
        </w:rPr>
        <w:t>动</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能</w:t>
      </w:r>
      <w:r w:rsidRPr="00AC3A34">
        <w:rPr>
          <w:rFonts w:eastAsia="宋体"/>
          <w:kern w:val="22"/>
          <w:sz w:val="24"/>
          <w:lang w:eastAsia="x-none"/>
        </w:rPr>
        <w:t>​</w:t>
      </w:r>
      <w:r w:rsidRPr="00AC3A34">
        <w:rPr>
          <w:rFonts w:eastAsia="宋体"/>
          <w:kern w:val="22"/>
          <w:sz w:val="24"/>
          <w:lang w:eastAsia="x-none"/>
        </w:rPr>
        <w:t>力</w:t>
      </w:r>
      <w:r w:rsidRPr="00AC3A34">
        <w:rPr>
          <w:rFonts w:eastAsia="宋体"/>
          <w:kern w:val="22"/>
          <w:sz w:val="24"/>
          <w:lang w:eastAsia="x-none"/>
        </w:rPr>
        <w:t>​</w:t>
      </w:r>
      <w:r w:rsidRPr="00AC3A34">
        <w:rPr>
          <w:rFonts w:eastAsia="宋体"/>
          <w:kern w:val="22"/>
          <w:sz w:val="24"/>
          <w:lang w:eastAsia="x-none"/>
        </w:rPr>
        <w:t>建</w:t>
      </w:r>
      <w:r w:rsidRPr="00AC3A34">
        <w:rPr>
          <w:rFonts w:eastAsia="宋体"/>
          <w:kern w:val="22"/>
          <w:sz w:val="24"/>
          <w:lang w:eastAsia="x-none"/>
        </w:rPr>
        <w:t>​</w:t>
      </w:r>
      <w:r w:rsidRPr="00AC3A34">
        <w:rPr>
          <w:rFonts w:eastAsia="宋体"/>
          <w:kern w:val="22"/>
          <w:sz w:val="24"/>
          <w:lang w:eastAsia="x-none"/>
        </w:rPr>
        <w:t>设</w:t>
      </w:r>
      <w:r w:rsidRPr="00AC3A34">
        <w:rPr>
          <w:rFonts w:eastAsia="宋体"/>
          <w:kern w:val="22"/>
          <w:sz w:val="24"/>
          <w:lang w:eastAsia="x-none"/>
        </w:rPr>
        <w:t>​</w:t>
      </w:r>
      <w:r w:rsidRPr="00AC3A34">
        <w:rPr>
          <w:rFonts w:eastAsia="宋体"/>
          <w:kern w:val="22"/>
          <w:sz w:val="24"/>
          <w:lang w:eastAsia="x-none"/>
        </w:rPr>
        <w:t>和</w:t>
      </w:r>
      <w:r w:rsidRPr="00AC3A34">
        <w:rPr>
          <w:rFonts w:eastAsia="宋体"/>
          <w:kern w:val="22"/>
          <w:sz w:val="24"/>
          <w:lang w:eastAsia="x-none"/>
        </w:rPr>
        <w:t>​</w:t>
      </w:r>
      <w:r w:rsidRPr="00AC3A34">
        <w:rPr>
          <w:rFonts w:eastAsia="宋体"/>
          <w:kern w:val="22"/>
          <w:sz w:val="24"/>
          <w:lang w:eastAsia="x-none"/>
        </w:rPr>
        <w:t>发</w:t>
      </w:r>
      <w:r w:rsidRPr="00AC3A34">
        <w:rPr>
          <w:rFonts w:eastAsia="宋体"/>
          <w:kern w:val="22"/>
          <w:sz w:val="24"/>
          <w:lang w:eastAsia="x-none"/>
        </w:rPr>
        <w:t>​</w:t>
      </w:r>
      <w:r w:rsidRPr="00AC3A34">
        <w:rPr>
          <w:rFonts w:eastAsia="宋体"/>
          <w:kern w:val="22"/>
          <w:sz w:val="24"/>
          <w:lang w:eastAsia="x-none"/>
        </w:rPr>
        <w:t>展</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科</w:t>
      </w:r>
      <w:r w:rsidRPr="00AC3A34">
        <w:rPr>
          <w:rFonts w:eastAsia="宋体"/>
          <w:kern w:val="22"/>
          <w:sz w:val="24"/>
          <w:lang w:eastAsia="x-none"/>
        </w:rPr>
        <w:t>​</w:t>
      </w:r>
      <w:r w:rsidRPr="00AC3A34">
        <w:rPr>
          <w:rFonts w:eastAsia="宋体"/>
          <w:kern w:val="22"/>
          <w:sz w:val="24"/>
          <w:lang w:eastAsia="x-none"/>
        </w:rPr>
        <w:t>技</w:t>
      </w:r>
      <w:r w:rsidRPr="00AC3A34">
        <w:rPr>
          <w:rFonts w:eastAsia="宋体"/>
          <w:kern w:val="22"/>
          <w:sz w:val="24"/>
          <w:lang w:eastAsia="x-none"/>
        </w:rPr>
        <w:t>​</w:t>
      </w:r>
      <w:r w:rsidRPr="00AC3A34">
        <w:rPr>
          <w:rFonts w:eastAsia="宋体"/>
          <w:kern w:val="22"/>
          <w:sz w:val="24"/>
          <w:lang w:eastAsia="x-none"/>
        </w:rPr>
        <w:t>合</w:t>
      </w:r>
      <w:r w:rsidRPr="00AC3A34">
        <w:rPr>
          <w:rFonts w:eastAsia="宋体"/>
          <w:kern w:val="22"/>
          <w:sz w:val="24"/>
          <w:lang w:eastAsia="x-none"/>
        </w:rPr>
        <w:t>​</w:t>
      </w:r>
      <w:r w:rsidRPr="00AC3A34">
        <w:rPr>
          <w:rFonts w:eastAsia="宋体"/>
          <w:kern w:val="22"/>
          <w:sz w:val="24"/>
          <w:lang w:eastAsia="x-none"/>
        </w:rPr>
        <w:t>作</w:t>
      </w:r>
      <w:r w:rsidRPr="00AC3A34">
        <w:rPr>
          <w:rFonts w:eastAsia="宋体"/>
          <w:kern w:val="22"/>
          <w:sz w:val="24"/>
          <w:lang w:eastAsia="x-none"/>
        </w:rPr>
        <w:t>​</w:t>
      </w:r>
      <w:r w:rsidRPr="00AC3A34">
        <w:rPr>
          <w:rFonts w:eastAsia="宋体"/>
          <w:kern w:val="22"/>
          <w:sz w:val="24"/>
          <w:lang w:eastAsia="x-none"/>
        </w:rPr>
        <w:t>和</w:t>
      </w:r>
      <w:r w:rsidRPr="00AC3A34">
        <w:rPr>
          <w:rFonts w:eastAsia="宋体"/>
          <w:kern w:val="22"/>
          <w:sz w:val="24"/>
          <w:lang w:eastAsia="x-none"/>
        </w:rPr>
        <w:t>​</w:t>
      </w:r>
      <w:r w:rsidRPr="00AC3A34">
        <w:rPr>
          <w:rFonts w:eastAsia="宋体"/>
          <w:kern w:val="22"/>
          <w:sz w:val="24"/>
          <w:lang w:eastAsia="x-none"/>
        </w:rPr>
        <w:t>技</w:t>
      </w:r>
      <w:r w:rsidRPr="00AC3A34">
        <w:rPr>
          <w:rFonts w:eastAsia="宋体"/>
          <w:kern w:val="22"/>
          <w:sz w:val="24"/>
          <w:lang w:eastAsia="x-none"/>
        </w:rPr>
        <w:t>​</w:t>
      </w:r>
      <w:r w:rsidRPr="00AC3A34">
        <w:rPr>
          <w:rFonts w:eastAsia="宋体"/>
          <w:kern w:val="22"/>
          <w:sz w:val="24"/>
          <w:lang w:eastAsia="x-none"/>
        </w:rPr>
        <w:t>术</w:t>
      </w:r>
      <w:r w:rsidRPr="00AC3A34">
        <w:rPr>
          <w:rFonts w:eastAsia="宋体"/>
          <w:kern w:val="22"/>
          <w:sz w:val="24"/>
          <w:lang w:eastAsia="x-none"/>
        </w:rPr>
        <w:t>​</w:t>
      </w:r>
      <w:r w:rsidRPr="00AC3A34">
        <w:rPr>
          <w:rFonts w:eastAsia="宋体"/>
          <w:kern w:val="22"/>
          <w:sz w:val="24"/>
          <w:lang w:eastAsia="x-none"/>
        </w:rPr>
        <w:t>转</w:t>
      </w:r>
      <w:r w:rsidRPr="00AC3A34">
        <w:rPr>
          <w:rFonts w:eastAsia="宋体"/>
          <w:kern w:val="22"/>
          <w:sz w:val="24"/>
          <w:lang w:eastAsia="x-none"/>
        </w:rPr>
        <w:t>​</w:t>
      </w:r>
      <w:r w:rsidRPr="00AC3A34">
        <w:rPr>
          <w:rFonts w:eastAsia="宋体"/>
          <w:kern w:val="22"/>
          <w:sz w:val="24"/>
          <w:lang w:eastAsia="x-none"/>
        </w:rPr>
        <w:t>让</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知</w:t>
      </w:r>
      <w:r w:rsidRPr="00AC3A34">
        <w:rPr>
          <w:rFonts w:eastAsia="宋体"/>
          <w:kern w:val="22"/>
          <w:sz w:val="24"/>
          <w:lang w:eastAsia="x-none"/>
        </w:rPr>
        <w:t>​</w:t>
      </w:r>
      <w:r w:rsidRPr="00AC3A34">
        <w:rPr>
          <w:rFonts w:eastAsia="宋体"/>
          <w:kern w:val="22"/>
          <w:sz w:val="24"/>
          <w:lang w:eastAsia="x-none"/>
        </w:rPr>
        <w:t>识</w:t>
      </w:r>
      <w:r w:rsidRPr="00AC3A34">
        <w:rPr>
          <w:rFonts w:eastAsia="宋体"/>
          <w:kern w:val="22"/>
          <w:sz w:val="24"/>
          <w:lang w:eastAsia="x-none"/>
        </w:rPr>
        <w:t>​</w:t>
      </w:r>
      <w:r w:rsidRPr="00AC3A34">
        <w:rPr>
          <w:rFonts w:eastAsia="宋体"/>
          <w:kern w:val="22"/>
          <w:sz w:val="24"/>
          <w:lang w:eastAsia="x-none"/>
        </w:rPr>
        <w:t>管</w:t>
      </w:r>
      <w:r w:rsidRPr="00AC3A34">
        <w:rPr>
          <w:rFonts w:eastAsia="宋体"/>
          <w:kern w:val="22"/>
          <w:sz w:val="24"/>
          <w:lang w:eastAsia="x-none"/>
        </w:rPr>
        <w:t>​</w:t>
      </w:r>
      <w:r w:rsidRPr="00AC3A34">
        <w:rPr>
          <w:rFonts w:eastAsia="宋体"/>
          <w:kern w:val="22"/>
          <w:sz w:val="24"/>
          <w:lang w:eastAsia="x-none"/>
        </w:rPr>
        <w:t>理</w:t>
      </w:r>
      <w:r w:rsidRPr="00AC3A34">
        <w:rPr>
          <w:rFonts w:eastAsia="宋体"/>
          <w:kern w:val="22"/>
          <w:sz w:val="24"/>
          <w:lang w:eastAsia="x-none"/>
        </w:rPr>
        <w:t>​</w:t>
      </w:r>
      <w:r w:rsidRPr="00AC3A34">
        <w:rPr>
          <w:rFonts w:eastAsia="宋体"/>
          <w:kern w:val="22"/>
          <w:sz w:val="24"/>
          <w:lang w:eastAsia="x-none"/>
        </w:rPr>
        <w:t>的</w:t>
      </w:r>
      <w:r w:rsidRPr="00AC3A34">
        <w:rPr>
          <w:rFonts w:eastAsia="宋体"/>
          <w:kern w:val="22"/>
          <w:sz w:val="24"/>
          <w:lang w:eastAsia="x-none"/>
        </w:rPr>
        <w:t>​</w:t>
      </w:r>
      <w:r w:rsidRPr="00AC3A34">
        <w:rPr>
          <w:rFonts w:eastAsia="宋体"/>
          <w:kern w:val="22"/>
          <w:sz w:val="24"/>
          <w:lang w:eastAsia="x-none"/>
        </w:rPr>
        <w:t>战</w:t>
      </w:r>
      <w:r w:rsidRPr="00AC3A34">
        <w:rPr>
          <w:rFonts w:eastAsia="宋体"/>
          <w:kern w:val="22"/>
          <w:sz w:val="24"/>
          <w:lang w:eastAsia="x-none"/>
        </w:rPr>
        <w:t>​</w:t>
      </w:r>
      <w:r w:rsidRPr="00AC3A34">
        <w:rPr>
          <w:rFonts w:eastAsia="宋体"/>
          <w:kern w:val="22"/>
          <w:sz w:val="24"/>
          <w:lang w:eastAsia="x-none"/>
        </w:rPr>
        <w:t>略</w:t>
      </w:r>
      <w:r w:rsidRPr="00AC3A34">
        <w:rPr>
          <w:rFonts w:eastAsia="宋体"/>
          <w:kern w:val="22"/>
          <w:sz w:val="24"/>
          <w:lang w:eastAsia="x-none"/>
        </w:rPr>
        <w:t>​</w:t>
      </w:r>
      <w:r w:rsidRPr="00AC3A34">
        <w:rPr>
          <w:rFonts w:eastAsia="宋体"/>
          <w:kern w:val="22"/>
          <w:sz w:val="24"/>
          <w:lang w:eastAsia="x-none"/>
        </w:rPr>
        <w:t>以</w:t>
      </w:r>
      <w:r w:rsidRPr="00AC3A34">
        <w:rPr>
          <w:rFonts w:eastAsia="宋体"/>
          <w:kern w:val="22"/>
          <w:sz w:val="24"/>
          <w:lang w:eastAsia="x-none"/>
        </w:rPr>
        <w:t>​</w:t>
      </w:r>
      <w:r w:rsidRPr="00AC3A34">
        <w:rPr>
          <w:rFonts w:eastAsia="宋体"/>
          <w:kern w:val="22"/>
          <w:sz w:val="24"/>
          <w:lang w:eastAsia="x-none"/>
        </w:rPr>
        <w:t>及</w:t>
      </w:r>
      <w:r w:rsidRPr="00AC3A34">
        <w:rPr>
          <w:rFonts w:eastAsia="宋体"/>
          <w:kern w:val="22"/>
          <w:sz w:val="24"/>
          <w:lang w:eastAsia="x-none"/>
        </w:rPr>
        <w:t>​</w:t>
      </w:r>
      <w:r w:rsidRPr="00AC3A34">
        <w:rPr>
          <w:rFonts w:eastAsia="宋体"/>
          <w:kern w:val="22"/>
          <w:sz w:val="24"/>
          <w:lang w:eastAsia="x-none"/>
        </w:rPr>
        <w:t>其</w:t>
      </w:r>
      <w:r w:rsidRPr="00AC3A34">
        <w:rPr>
          <w:rFonts w:eastAsia="宋体"/>
          <w:kern w:val="22"/>
          <w:sz w:val="24"/>
          <w:lang w:eastAsia="x-none"/>
        </w:rPr>
        <w:t>​</w:t>
      </w:r>
      <w:r w:rsidRPr="00AC3A34">
        <w:rPr>
          <w:rFonts w:eastAsia="宋体"/>
          <w:kern w:val="22"/>
          <w:sz w:val="24"/>
          <w:lang w:eastAsia="x-none"/>
        </w:rPr>
        <w:t>他</w:t>
      </w:r>
      <w:r w:rsidRPr="00AC3A34">
        <w:rPr>
          <w:rFonts w:eastAsia="宋体"/>
          <w:kern w:val="22"/>
          <w:sz w:val="24"/>
          <w:lang w:eastAsia="x-none"/>
        </w:rPr>
        <w:t>​</w:t>
      </w:r>
      <w:r w:rsidRPr="00AC3A34">
        <w:rPr>
          <w:rFonts w:eastAsia="宋体"/>
          <w:kern w:val="22"/>
          <w:sz w:val="24"/>
          <w:lang w:eastAsia="x-none"/>
        </w:rPr>
        <w:t>公</w:t>
      </w:r>
      <w:r w:rsidRPr="00AC3A34">
        <w:rPr>
          <w:rFonts w:eastAsia="宋体"/>
          <w:kern w:val="22"/>
          <w:sz w:val="24"/>
          <w:lang w:eastAsia="x-none"/>
        </w:rPr>
        <w:t>​</w:t>
      </w:r>
      <w:r w:rsidRPr="00AC3A34">
        <w:rPr>
          <w:rFonts w:eastAsia="宋体"/>
          <w:kern w:val="22"/>
          <w:sz w:val="24"/>
          <w:lang w:eastAsia="x-none"/>
        </w:rPr>
        <w:t>约</w:t>
      </w:r>
      <w:r w:rsidRPr="00AC3A34">
        <w:rPr>
          <w:rFonts w:eastAsia="宋体"/>
          <w:kern w:val="22"/>
          <w:sz w:val="24"/>
          <w:lang w:eastAsia="x-none"/>
        </w:rPr>
        <w:t>​</w:t>
      </w:r>
      <w:r w:rsidRPr="00AC3A34">
        <w:rPr>
          <w:rFonts w:eastAsia="宋体"/>
          <w:kern w:val="22"/>
          <w:sz w:val="24"/>
          <w:lang w:eastAsia="x-none"/>
        </w:rPr>
        <w:t>和</w:t>
      </w:r>
      <w:r w:rsidRPr="00AC3A34">
        <w:rPr>
          <w:rFonts w:eastAsia="宋体"/>
          <w:kern w:val="22"/>
          <w:sz w:val="24"/>
          <w:lang w:eastAsia="x-none"/>
        </w:rPr>
        <w:t>​</w:t>
      </w:r>
      <w:r w:rsidRPr="00AC3A34">
        <w:rPr>
          <w:rFonts w:eastAsia="宋体"/>
          <w:kern w:val="22"/>
          <w:sz w:val="24"/>
          <w:lang w:eastAsia="x-none"/>
        </w:rPr>
        <w:t>国</w:t>
      </w:r>
      <w:r w:rsidRPr="00AC3A34">
        <w:rPr>
          <w:rFonts w:eastAsia="宋体"/>
          <w:kern w:val="22"/>
          <w:sz w:val="24"/>
          <w:lang w:eastAsia="x-none"/>
        </w:rPr>
        <w:t>​</w:t>
      </w:r>
      <w:r w:rsidRPr="00AC3A34">
        <w:rPr>
          <w:rFonts w:eastAsia="宋体"/>
          <w:kern w:val="22"/>
          <w:sz w:val="24"/>
          <w:lang w:eastAsia="x-none"/>
        </w:rPr>
        <w:t>际</w:t>
      </w:r>
      <w:r w:rsidRPr="00AC3A34">
        <w:rPr>
          <w:rFonts w:eastAsia="宋体"/>
          <w:kern w:val="22"/>
          <w:sz w:val="24"/>
          <w:lang w:eastAsia="x-none"/>
        </w:rPr>
        <w:t>​</w:t>
      </w:r>
      <w:r w:rsidRPr="00AC3A34">
        <w:rPr>
          <w:rFonts w:eastAsia="宋体"/>
          <w:kern w:val="22"/>
          <w:sz w:val="24"/>
          <w:lang w:eastAsia="x-none"/>
        </w:rPr>
        <w:t>进</w:t>
      </w:r>
      <w:r w:rsidRPr="00AC3A34">
        <w:rPr>
          <w:rFonts w:eastAsia="宋体"/>
          <w:kern w:val="22"/>
          <w:sz w:val="24"/>
          <w:lang w:eastAsia="x-none"/>
        </w:rPr>
        <w:t>​</w:t>
      </w:r>
      <w:r w:rsidRPr="00AC3A34">
        <w:rPr>
          <w:rFonts w:eastAsia="宋体"/>
          <w:kern w:val="22"/>
          <w:sz w:val="24"/>
          <w:lang w:eastAsia="x-none"/>
        </w:rPr>
        <w:t>程</w:t>
      </w:r>
      <w:r w:rsidRPr="00AC3A34">
        <w:rPr>
          <w:rFonts w:eastAsia="宋体"/>
          <w:kern w:val="22"/>
          <w:sz w:val="24"/>
          <w:lang w:eastAsia="x-none"/>
        </w:rPr>
        <w:t>​</w:t>
      </w:r>
      <w:r w:rsidRPr="00AC3A34">
        <w:rPr>
          <w:rFonts w:eastAsia="宋体"/>
          <w:kern w:val="22"/>
          <w:sz w:val="24"/>
          <w:lang w:eastAsia="x-none"/>
        </w:rPr>
        <w:t>下</w:t>
      </w:r>
      <w:r w:rsidRPr="00AC3A34">
        <w:rPr>
          <w:rFonts w:eastAsia="宋体"/>
          <w:kern w:val="22"/>
          <w:sz w:val="24"/>
          <w:lang w:eastAsia="x-none"/>
        </w:rPr>
        <w:t>​</w:t>
      </w:r>
      <w:r w:rsidRPr="00AC3A34">
        <w:rPr>
          <w:rFonts w:eastAsia="宋体"/>
          <w:kern w:val="22"/>
          <w:sz w:val="24"/>
          <w:lang w:eastAsia="x-none"/>
        </w:rPr>
        <w:t>的</w:t>
      </w:r>
      <w:r w:rsidRPr="00AC3A34">
        <w:rPr>
          <w:rFonts w:eastAsia="宋体"/>
          <w:kern w:val="22"/>
          <w:sz w:val="24"/>
          <w:lang w:eastAsia="x-none"/>
        </w:rPr>
        <w:t>​</w:t>
      </w:r>
      <w:r w:rsidRPr="00AC3A34">
        <w:rPr>
          <w:rFonts w:eastAsia="宋体"/>
          <w:kern w:val="22"/>
          <w:sz w:val="24"/>
          <w:lang w:eastAsia="x-none"/>
        </w:rPr>
        <w:t>相</w:t>
      </w:r>
      <w:r w:rsidRPr="00AC3A34">
        <w:rPr>
          <w:rFonts w:eastAsia="宋体"/>
          <w:kern w:val="22"/>
          <w:sz w:val="24"/>
          <w:lang w:eastAsia="x-none"/>
        </w:rPr>
        <w:t>​</w:t>
      </w:r>
      <w:r w:rsidRPr="00AC3A34">
        <w:rPr>
          <w:rFonts w:eastAsia="宋体"/>
          <w:kern w:val="22"/>
          <w:sz w:val="24"/>
          <w:lang w:eastAsia="x-none"/>
        </w:rPr>
        <w:t>关</w:t>
      </w:r>
      <w:r w:rsidRPr="00AC3A34">
        <w:rPr>
          <w:rFonts w:eastAsia="宋体"/>
          <w:kern w:val="22"/>
          <w:sz w:val="24"/>
          <w:lang w:eastAsia="x-none"/>
        </w:rPr>
        <w:t>​</w:t>
      </w:r>
      <w:r w:rsidRPr="00AC3A34">
        <w:rPr>
          <w:rFonts w:eastAsia="宋体"/>
          <w:kern w:val="22"/>
          <w:sz w:val="24"/>
          <w:lang w:eastAsia="x-none"/>
        </w:rPr>
        <w:t>机</w:t>
      </w:r>
      <w:r w:rsidRPr="00AC3A34">
        <w:rPr>
          <w:rFonts w:eastAsia="宋体"/>
          <w:kern w:val="22"/>
          <w:sz w:val="24"/>
          <w:lang w:eastAsia="x-none"/>
        </w:rPr>
        <w:t>​</w:t>
      </w:r>
      <w:r w:rsidRPr="00AC3A34">
        <w:rPr>
          <w:rFonts w:eastAsia="宋体"/>
          <w:kern w:val="22"/>
          <w:sz w:val="24"/>
          <w:lang w:eastAsia="x-none"/>
        </w:rPr>
        <w:t>制</w:t>
      </w:r>
      <w:r w:rsidRPr="00AC3A34">
        <w:rPr>
          <w:rFonts w:eastAsia="宋体"/>
          <w:kern w:val="22"/>
          <w:sz w:val="24"/>
          <w:lang w:eastAsia="x-none"/>
        </w:rPr>
        <w:t>​</w:t>
      </w:r>
      <w:r w:rsidRPr="00AC3A34">
        <w:rPr>
          <w:rFonts w:eastAsia="宋体"/>
          <w:kern w:val="22"/>
          <w:sz w:val="24"/>
          <w:lang w:eastAsia="x-none"/>
        </w:rPr>
        <w:t>来</w:t>
      </w:r>
      <w:r w:rsidRPr="00AC3A34">
        <w:rPr>
          <w:rFonts w:eastAsia="宋体"/>
          <w:kern w:val="22"/>
          <w:sz w:val="24"/>
          <w:lang w:eastAsia="x-none"/>
        </w:rPr>
        <w:t>​</w:t>
      </w:r>
      <w:r w:rsidRPr="00AC3A34">
        <w:rPr>
          <w:rFonts w:eastAsia="宋体"/>
          <w:kern w:val="22"/>
          <w:sz w:val="24"/>
          <w:lang w:eastAsia="x-none"/>
        </w:rPr>
        <w:t>支</w:t>
      </w:r>
      <w:r w:rsidRPr="00AC3A34">
        <w:rPr>
          <w:rFonts w:eastAsia="宋体"/>
          <w:kern w:val="22"/>
          <w:sz w:val="24"/>
          <w:lang w:eastAsia="x-none"/>
        </w:rPr>
        <w:t>​</w:t>
      </w:r>
      <w:r w:rsidRPr="00AC3A34">
        <w:rPr>
          <w:rFonts w:eastAsia="宋体"/>
          <w:kern w:val="22"/>
          <w:sz w:val="24"/>
          <w:lang w:eastAsia="x-none"/>
        </w:rPr>
        <w:t>持</w:t>
      </w:r>
      <w:r w:rsidRPr="00AC3A34">
        <w:rPr>
          <w:rFonts w:eastAsia="宋体"/>
          <w:kern w:val="22"/>
          <w:sz w:val="24"/>
          <w:lang w:eastAsia="x-none"/>
        </w:rPr>
        <w:t>​</w:t>
      </w:r>
      <w:r w:rsidRPr="00AC3A34">
        <w:rPr>
          <w:rFonts w:eastAsia="宋体"/>
          <w:kern w:val="22"/>
          <w:sz w:val="24"/>
          <w:lang w:eastAsia="x-none"/>
        </w:rPr>
        <w:t>框</w:t>
      </w:r>
      <w:r w:rsidRPr="00AC3A34">
        <w:rPr>
          <w:rFonts w:eastAsia="宋体"/>
          <w:kern w:val="22"/>
          <w:sz w:val="24"/>
          <w:lang w:eastAsia="x-none"/>
        </w:rPr>
        <w:t>​</w:t>
      </w:r>
      <w:r w:rsidRPr="00AC3A34">
        <w:rPr>
          <w:rFonts w:eastAsia="宋体"/>
          <w:kern w:val="22"/>
          <w:sz w:val="24"/>
          <w:lang w:eastAsia="x-none"/>
        </w:rPr>
        <w:t>架</w:t>
      </w:r>
      <w:r w:rsidRPr="00AC3A34">
        <w:rPr>
          <w:rFonts w:eastAsia="宋体"/>
          <w:kern w:val="22"/>
          <w:sz w:val="24"/>
          <w:lang w:eastAsia="x-none"/>
        </w:rPr>
        <w:t>​</w:t>
      </w:r>
      <w:r w:rsidRPr="00AC3A34">
        <w:rPr>
          <w:rFonts w:eastAsia="宋体"/>
          <w:kern w:val="22"/>
          <w:sz w:val="24"/>
          <w:lang w:eastAsia="x-none"/>
        </w:rPr>
        <w:t>的</w:t>
      </w:r>
      <w:r w:rsidRPr="00AC3A34">
        <w:rPr>
          <w:rFonts w:eastAsia="宋体"/>
          <w:kern w:val="22"/>
          <w:sz w:val="24"/>
          <w:lang w:eastAsia="x-none"/>
        </w:rPr>
        <w:t>​</w:t>
      </w:r>
      <w:r w:rsidRPr="00AC3A34">
        <w:rPr>
          <w:rFonts w:eastAsia="宋体"/>
          <w:kern w:val="22"/>
          <w:sz w:val="24"/>
          <w:lang w:eastAsia="x-none"/>
        </w:rPr>
        <w:t>执</w:t>
      </w:r>
      <w:r w:rsidRPr="00AC3A34">
        <w:rPr>
          <w:rFonts w:eastAsia="宋体"/>
          <w:kern w:val="22"/>
          <w:sz w:val="24"/>
          <w:lang w:eastAsia="x-none"/>
        </w:rPr>
        <w:t>​</w:t>
      </w:r>
      <w:r w:rsidRPr="00AC3A34">
        <w:rPr>
          <w:rFonts w:eastAsia="宋体"/>
          <w:kern w:val="22"/>
          <w:sz w:val="24"/>
          <w:lang w:eastAsia="x-none"/>
        </w:rPr>
        <w:t>行</w:t>
      </w:r>
      <w:r w:rsidRPr="00AC3A34">
        <w:rPr>
          <w:rFonts w:eastAsia="宋体"/>
          <w:kern w:val="22"/>
          <w:sz w:val="24"/>
          <w:lang w:eastAsia="x-none"/>
        </w:rPr>
        <w:t>​</w:t>
      </w:r>
      <w:r w:rsidRPr="00AC3A34">
        <w:rPr>
          <w:rFonts w:eastAsia="宋体"/>
          <w:kern w:val="22"/>
          <w:sz w:val="24"/>
          <w:lang w:eastAsia="x-none"/>
        </w:rPr>
        <w:t>及</w:t>
      </w:r>
      <w:r w:rsidRPr="00AC3A34">
        <w:rPr>
          <w:rFonts w:eastAsia="宋体"/>
          <w:kern w:val="22"/>
          <w:sz w:val="24"/>
          <w:lang w:eastAsia="x-none"/>
        </w:rPr>
        <w:t>​</w:t>
      </w:r>
      <w:r w:rsidRPr="00AC3A34">
        <w:rPr>
          <w:rFonts w:eastAsia="宋体"/>
          <w:kern w:val="22"/>
          <w:sz w:val="24"/>
          <w:lang w:eastAsia="x-none"/>
        </w:rPr>
        <w:t>其</w:t>
      </w:r>
      <w:r w:rsidRPr="00AC3A34">
        <w:rPr>
          <w:rFonts w:eastAsia="宋体"/>
          <w:kern w:val="22"/>
          <w:sz w:val="24"/>
          <w:lang w:eastAsia="x-none"/>
        </w:rPr>
        <w:t>​</w:t>
      </w:r>
      <w:r w:rsidRPr="00AC3A34">
        <w:rPr>
          <w:rFonts w:eastAsia="宋体"/>
          <w:kern w:val="22"/>
          <w:sz w:val="24"/>
          <w:lang w:eastAsia="x-none"/>
        </w:rPr>
        <w:t>长</w:t>
      </w:r>
      <w:r w:rsidRPr="00AC3A34">
        <w:rPr>
          <w:rFonts w:eastAsia="宋体"/>
          <w:kern w:val="22"/>
          <w:sz w:val="24"/>
          <w:lang w:eastAsia="x-none"/>
        </w:rPr>
        <w:t>​</w:t>
      </w:r>
      <w:r w:rsidRPr="00AC3A34">
        <w:rPr>
          <w:rFonts w:eastAsia="宋体"/>
          <w:kern w:val="22"/>
          <w:sz w:val="24"/>
          <w:lang w:eastAsia="x-none"/>
        </w:rPr>
        <w:t>期</w:t>
      </w:r>
      <w:r w:rsidRPr="00AC3A34">
        <w:rPr>
          <w:rFonts w:eastAsia="宋体"/>
          <w:kern w:val="22"/>
          <w:sz w:val="24"/>
          <w:lang w:eastAsia="x-none"/>
        </w:rPr>
        <w:t>​</w:t>
      </w:r>
      <w:r w:rsidRPr="00AC3A34">
        <w:rPr>
          <w:rFonts w:eastAsia="宋体"/>
          <w:kern w:val="22"/>
          <w:sz w:val="24"/>
          <w:lang w:eastAsia="x-none"/>
        </w:rPr>
        <w:t>目</w:t>
      </w:r>
      <w:r w:rsidRPr="00AC3A34">
        <w:rPr>
          <w:rFonts w:eastAsia="宋体"/>
          <w:kern w:val="22"/>
          <w:sz w:val="24"/>
          <w:lang w:eastAsia="x-none"/>
        </w:rPr>
        <w:t>​</w:t>
      </w:r>
      <w:r w:rsidRPr="00AC3A34">
        <w:rPr>
          <w:rFonts w:eastAsia="宋体"/>
          <w:kern w:val="22"/>
          <w:sz w:val="24"/>
          <w:lang w:eastAsia="x-none"/>
        </w:rPr>
        <w:t>标</w:t>
      </w:r>
      <w:r w:rsidRPr="00AC3A34">
        <w:rPr>
          <w:rFonts w:eastAsia="宋体"/>
          <w:kern w:val="22"/>
          <w:sz w:val="24"/>
          <w:lang w:eastAsia="x-none"/>
        </w:rPr>
        <w:t>​</w:t>
      </w:r>
      <w:r w:rsidRPr="00AC3A34">
        <w:rPr>
          <w:rFonts w:eastAsia="宋体"/>
          <w:kern w:val="22"/>
          <w:sz w:val="24"/>
          <w:lang w:eastAsia="x-none"/>
        </w:rPr>
        <w:t>和</w:t>
      </w:r>
      <w:r w:rsidRPr="00AC3A34">
        <w:rPr>
          <w:rFonts w:eastAsia="宋体"/>
          <w:kern w:val="22"/>
          <w:sz w:val="24"/>
          <w:lang w:eastAsia="x-none"/>
        </w:rPr>
        <w:t>​</w:t>
      </w:r>
      <w:r w:rsidRPr="00AC3A34">
        <w:rPr>
          <w:rFonts w:eastAsia="宋体"/>
          <w:kern w:val="22"/>
          <w:sz w:val="24"/>
          <w:lang w:eastAsia="x-none"/>
        </w:rPr>
        <w:t>行</w:t>
      </w:r>
      <w:r w:rsidRPr="00AC3A34">
        <w:rPr>
          <w:rFonts w:eastAsia="宋体"/>
          <w:kern w:val="22"/>
          <w:sz w:val="24"/>
          <w:lang w:eastAsia="x-none"/>
        </w:rPr>
        <w:t>​</w:t>
      </w:r>
      <w:r w:rsidRPr="00AC3A34">
        <w:rPr>
          <w:rFonts w:eastAsia="宋体"/>
          <w:kern w:val="22"/>
          <w:sz w:val="24"/>
          <w:lang w:eastAsia="x-none"/>
        </w:rPr>
        <w:t>动</w:t>
      </w:r>
      <w:r w:rsidRPr="00AC3A34">
        <w:rPr>
          <w:rFonts w:eastAsia="宋体"/>
          <w:kern w:val="22"/>
          <w:sz w:val="24"/>
          <w:lang w:eastAsia="x-none"/>
        </w:rPr>
        <w:t>​</w:t>
      </w:r>
      <w:r w:rsidRPr="00AC3A34">
        <w:rPr>
          <w:rFonts w:eastAsia="宋体"/>
          <w:kern w:val="22"/>
          <w:sz w:val="24"/>
          <w:lang w:eastAsia="x-none"/>
        </w:rPr>
        <w:t>目</w:t>
      </w:r>
      <w:r w:rsidRPr="00AC3A34">
        <w:rPr>
          <w:rFonts w:eastAsia="宋体"/>
          <w:kern w:val="22"/>
          <w:sz w:val="24"/>
          <w:lang w:eastAsia="x-none"/>
        </w:rPr>
        <w:t>​</w:t>
      </w:r>
      <w:r w:rsidRPr="00AC3A34">
        <w:rPr>
          <w:rFonts w:eastAsia="宋体"/>
          <w:kern w:val="22"/>
          <w:sz w:val="24"/>
          <w:lang w:eastAsia="x-none"/>
        </w:rPr>
        <w:t>标</w:t>
      </w:r>
      <w:r w:rsidRPr="00AC3A34">
        <w:rPr>
          <w:rFonts w:eastAsia="宋体"/>
          <w:kern w:val="22"/>
          <w:sz w:val="24"/>
          <w:lang w:eastAsia="x-none"/>
        </w:rPr>
        <w:t>​</w:t>
      </w:r>
      <w:r w:rsidRPr="00AC3A34">
        <w:rPr>
          <w:rFonts w:eastAsia="宋体"/>
          <w:kern w:val="22"/>
          <w:sz w:val="24"/>
          <w:lang w:eastAsia="x-none"/>
        </w:rPr>
        <w:t>的</w:t>
      </w:r>
      <w:r w:rsidRPr="00AC3A34">
        <w:rPr>
          <w:rFonts w:eastAsia="宋体"/>
          <w:kern w:val="22"/>
          <w:sz w:val="24"/>
          <w:lang w:eastAsia="x-none"/>
        </w:rPr>
        <w:t>​</w:t>
      </w:r>
      <w:r w:rsidRPr="00AC3A34">
        <w:rPr>
          <w:rFonts w:eastAsia="宋体"/>
          <w:kern w:val="22"/>
          <w:sz w:val="24"/>
          <w:lang w:eastAsia="x-none"/>
        </w:rPr>
        <w:t>落</w:t>
      </w:r>
      <w:r w:rsidRPr="00314DDF">
        <w:rPr>
          <w:rFonts w:eastAsia="宋体"/>
          <w:kern w:val="22"/>
          <w:sz w:val="24"/>
          <w:lang w:eastAsia="x-none"/>
        </w:rPr>
        <w:t>​</w:t>
      </w:r>
      <w:r w:rsidRPr="00314DDF">
        <w:rPr>
          <w:rFonts w:eastAsia="宋体"/>
          <w:kern w:val="22"/>
          <w:sz w:val="24"/>
          <w:lang w:eastAsia="x-none"/>
        </w:rPr>
        <w:t>实</w:t>
      </w:r>
      <w:r w:rsidRPr="00314DDF">
        <w:rPr>
          <w:rFonts w:eastAsia="宋体"/>
          <w:kern w:val="22"/>
          <w:sz w:val="24"/>
          <w:lang w:eastAsia="x-none"/>
        </w:rPr>
        <w:t>​</w:t>
      </w:r>
      <w:r w:rsidRPr="00314DDF">
        <w:rPr>
          <w:rFonts w:eastAsia="宋体"/>
          <w:kern w:val="22"/>
          <w:sz w:val="24"/>
          <w:lang w:eastAsia="zh-CN"/>
        </w:rPr>
        <w:t>。</w:t>
      </w:r>
      <w:r w:rsidRPr="00314DDF">
        <w:rPr>
          <w:rFonts w:eastAsia="宋体"/>
          <w:kern w:val="22"/>
          <w:sz w:val="24"/>
          <w:vertAlign w:val="superscript"/>
          <w:lang w:eastAsia="x-none"/>
        </w:rPr>
        <w:footnoteReference w:id="11"/>
      </w:r>
    </w:p>
    <w:p w14:paraId="382EA5BA" w14:textId="77777777" w:rsidR="005A2739" w:rsidRPr="00AC3A34" w:rsidRDefault="005A2739" w:rsidP="00B021C6">
      <w:pPr>
        <w:keepNext/>
        <w:overflowPunct w:val="0"/>
        <w:spacing w:before="120" w:after="120" w:line="240" w:lineRule="atLeast"/>
        <w:rPr>
          <w:rFonts w:eastAsia="宋体"/>
          <w:i/>
          <w:iCs/>
          <w:kern w:val="22"/>
          <w:sz w:val="24"/>
        </w:rPr>
      </w:pPr>
      <w:proofErr w:type="spellStart"/>
      <w:r w:rsidRPr="005A2739">
        <w:rPr>
          <w:rFonts w:eastAsia="楷体"/>
          <w:iCs/>
          <w:kern w:val="22"/>
          <w:sz w:val="24"/>
        </w:rPr>
        <w:t>听到的意见</w:t>
      </w:r>
      <w:proofErr w:type="spellEnd"/>
    </w:p>
    <w:p w14:paraId="7098A097" w14:textId="77777777" w:rsidR="005A2739" w:rsidRPr="00AC3A34" w:rsidRDefault="005A2739" w:rsidP="0024065E">
      <w:pPr>
        <w:numPr>
          <w:ilvl w:val="0"/>
          <w:numId w:val="26"/>
        </w:numPr>
        <w:overflowPunct w:val="0"/>
        <w:spacing w:before="120" w:after="120" w:line="240" w:lineRule="atLeast"/>
        <w:ind w:left="0" w:firstLine="490"/>
        <w:rPr>
          <w:rFonts w:eastAsia="宋体"/>
          <w:kern w:val="22"/>
          <w:sz w:val="24"/>
          <w:lang w:eastAsia="zh-CN"/>
        </w:rPr>
      </w:pPr>
      <w:r w:rsidRPr="00AC3A34">
        <w:rPr>
          <w:rFonts w:eastAsia="宋体"/>
          <w:kern w:val="22"/>
          <w:sz w:val="24"/>
          <w:lang w:eastAsia="zh-CN"/>
        </w:rPr>
        <w:t>本节所载内容得到大力支持；</w:t>
      </w:r>
    </w:p>
    <w:p w14:paraId="2A55C0C2" w14:textId="77777777" w:rsidR="005A2739" w:rsidRPr="00AC3A34" w:rsidRDefault="005A2739" w:rsidP="0024065E">
      <w:pPr>
        <w:numPr>
          <w:ilvl w:val="0"/>
          <w:numId w:val="26"/>
        </w:numPr>
        <w:overflowPunct w:val="0"/>
        <w:spacing w:before="120" w:after="120" w:line="240" w:lineRule="atLeast"/>
        <w:ind w:left="0" w:firstLine="490"/>
        <w:rPr>
          <w:rFonts w:eastAsia="宋体"/>
          <w:kern w:val="22"/>
          <w:sz w:val="24"/>
        </w:rPr>
      </w:pPr>
      <w:r w:rsidRPr="00AC3A34">
        <w:rPr>
          <w:rFonts w:eastAsia="宋体"/>
          <w:kern w:val="22"/>
          <w:sz w:val="24"/>
          <w:lang w:eastAsia="zh-CN"/>
        </w:rPr>
        <w:t>提出了一些关于补充内容的建议。这些建议基本上扩大了原始案文，强调大力加强执行的方法。我们注意到有人建议明确提及进一步的执行支助机制，如生物多样性主流化长期办法和审查机制。我们还听到一些建议，增加一些辅助产品的详细措辞，如资源调动战略和长期能力发展战略框架。</w:t>
      </w:r>
      <w:proofErr w:type="spellStart"/>
      <w:r w:rsidRPr="00AC3A34">
        <w:rPr>
          <w:rFonts w:eastAsia="宋体"/>
          <w:kern w:val="22"/>
          <w:sz w:val="24"/>
        </w:rPr>
        <w:t>最后，有人建议提及《公约》的具体条款</w:t>
      </w:r>
      <w:proofErr w:type="spellEnd"/>
      <w:r w:rsidRPr="00AC3A34">
        <w:rPr>
          <w:rFonts w:eastAsia="宋体"/>
          <w:kern w:val="22"/>
          <w:sz w:val="24"/>
        </w:rPr>
        <w:t>。</w:t>
      </w:r>
    </w:p>
    <w:p w14:paraId="36D0AEB7" w14:textId="77777777" w:rsidR="005A2739" w:rsidRPr="00AC3A34" w:rsidRDefault="005A2739" w:rsidP="00B021C6">
      <w:pPr>
        <w:overflowPunct w:val="0"/>
        <w:spacing w:before="120" w:after="120" w:line="240" w:lineRule="atLeast"/>
        <w:rPr>
          <w:rFonts w:eastAsia="宋体"/>
          <w:i/>
          <w:iCs/>
          <w:kern w:val="22"/>
          <w:sz w:val="24"/>
        </w:rPr>
      </w:pPr>
      <w:proofErr w:type="spellStart"/>
      <w:r w:rsidRPr="005A2739">
        <w:rPr>
          <w:rFonts w:eastAsia="楷体"/>
          <w:iCs/>
          <w:kern w:val="22"/>
          <w:sz w:val="24"/>
        </w:rPr>
        <w:t>建议</w:t>
      </w:r>
      <w:proofErr w:type="spellEnd"/>
    </w:p>
    <w:p w14:paraId="7ECB6CF5"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2020</w:t>
      </w:r>
      <w:r w:rsidRPr="00AC3A34">
        <w:rPr>
          <w:rFonts w:eastAsia="宋体"/>
          <w:kern w:val="22"/>
          <w:sz w:val="24"/>
          <w:szCs w:val="24"/>
          <w:lang w:eastAsia="zh-CN"/>
        </w:rPr>
        <w:t>年后框架将得到缔约方大会一系列决定的支持，包括有关能力建设、主流化、合作、</w:t>
      </w:r>
      <w:r w:rsidRPr="00AC3A34">
        <w:rPr>
          <w:rFonts w:eastAsia="宋体"/>
          <w:iCs/>
          <w:color w:val="000000"/>
          <w:kern w:val="22"/>
          <w:sz w:val="24"/>
          <w:szCs w:val="24"/>
          <w:lang w:eastAsia="zh-CN"/>
        </w:rPr>
        <w:t>资源调动等的决定</w:t>
      </w:r>
      <w:r w:rsidRPr="00AC3A34">
        <w:rPr>
          <w:rFonts w:eastAsia="宋体"/>
          <w:kern w:val="22"/>
          <w:sz w:val="24"/>
          <w:szCs w:val="24"/>
          <w:lang w:eastAsia="zh-CN"/>
        </w:rPr>
        <w:t>。这些决定将有助于《公约》缔约方实施这些辅助产品。本着作为面向所有人框架的精神，并确保该框架对《生物多样性公约》之外的行为体易于传播，</w:t>
      </w:r>
      <w:r w:rsidRPr="00B34513">
        <w:rPr>
          <w:rFonts w:eastAsia="宋体"/>
          <w:iCs/>
          <w:color w:val="000000"/>
          <w:kern w:val="22"/>
          <w:sz w:val="24"/>
          <w:szCs w:val="24"/>
          <w:lang w:eastAsia="zh-CN"/>
        </w:rPr>
        <w:t>包括国家以下各级政府</w:t>
      </w:r>
      <w:r w:rsidRPr="00AC3A34">
        <w:rPr>
          <w:rFonts w:eastAsia="宋体"/>
          <w:kern w:val="22"/>
          <w:sz w:val="24"/>
          <w:szCs w:val="24"/>
          <w:lang w:eastAsia="zh-CN"/>
        </w:rPr>
        <w:t>、私营部门和整个社会，可能没有必要在</w:t>
      </w:r>
      <w:r w:rsidRPr="00AC3A34">
        <w:rPr>
          <w:rFonts w:eastAsia="宋体"/>
          <w:kern w:val="22"/>
          <w:sz w:val="24"/>
          <w:szCs w:val="24"/>
          <w:lang w:eastAsia="zh-CN"/>
        </w:rPr>
        <w:t>2020</w:t>
      </w:r>
      <w:r w:rsidRPr="00AC3A34">
        <w:rPr>
          <w:rFonts w:eastAsia="宋体"/>
          <w:kern w:val="22"/>
          <w:sz w:val="24"/>
          <w:szCs w:val="24"/>
          <w:lang w:eastAsia="zh-CN"/>
        </w:rPr>
        <w:t>年后框架本身案文中广泛提及这些辅助产品。</w:t>
      </w:r>
      <w:r w:rsidRPr="00AC3A34">
        <w:rPr>
          <w:rFonts w:eastAsia="宋体"/>
          <w:kern w:val="22"/>
          <w:sz w:val="24"/>
          <w:szCs w:val="24"/>
          <w:lang w:eastAsia="zh-CN"/>
        </w:rPr>
        <w:t xml:space="preserve"> </w:t>
      </w:r>
    </w:p>
    <w:p w14:paraId="5D1FE1F9" w14:textId="77777777" w:rsidR="005A2739" w:rsidRPr="00AC3A34" w:rsidRDefault="005A2739" w:rsidP="00B021C6">
      <w:pPr>
        <w:overflowPunct w:val="0"/>
        <w:spacing w:before="120" w:after="120" w:line="240" w:lineRule="atLeast"/>
        <w:rPr>
          <w:rFonts w:eastAsia="宋体"/>
          <w:i/>
          <w:iCs/>
          <w:kern w:val="22"/>
          <w:sz w:val="24"/>
          <w:lang w:eastAsia="zh-CN"/>
        </w:rPr>
      </w:pPr>
      <w:r w:rsidRPr="005A2739">
        <w:rPr>
          <w:rFonts w:eastAsia="楷体"/>
          <w:iCs/>
          <w:kern w:val="22"/>
          <w:sz w:val="24"/>
          <w:lang w:eastAsia="zh-CN"/>
        </w:rPr>
        <w:t>供缔约方和利害攸关方审议的问题</w:t>
      </w:r>
    </w:p>
    <w:p w14:paraId="2B2CE7BF" w14:textId="77777777" w:rsidR="005A2739" w:rsidRPr="00AC3A34" w:rsidRDefault="005A2739" w:rsidP="00314DDF">
      <w:pPr>
        <w:overflowPunct w:val="0"/>
        <w:spacing w:before="120" w:after="120" w:line="240" w:lineRule="atLeast"/>
        <w:ind w:firstLine="490"/>
        <w:rPr>
          <w:rFonts w:eastAsia="宋体"/>
          <w:kern w:val="22"/>
          <w:sz w:val="24"/>
          <w:lang w:eastAsia="zh-CN"/>
        </w:rPr>
      </w:pPr>
      <w:r w:rsidRPr="00AC3A34">
        <w:rPr>
          <w:rFonts w:eastAsia="宋体"/>
          <w:kern w:val="22"/>
          <w:sz w:val="24"/>
          <w:lang w:eastAsia="zh-CN"/>
        </w:rPr>
        <w:t>应该从辅助产品导入何种程度的细节？是否可能或应该把它们全部列出来？</w:t>
      </w:r>
    </w:p>
    <w:p w14:paraId="74C35F81" w14:textId="77777777" w:rsidR="005A2739" w:rsidRPr="00AC3A34" w:rsidRDefault="005A2739" w:rsidP="00B021C6">
      <w:pPr>
        <w:overflowPunct w:val="0"/>
        <w:spacing w:before="120" w:after="120" w:line="240" w:lineRule="atLeast"/>
        <w:jc w:val="left"/>
        <w:rPr>
          <w:rFonts w:eastAsia="宋体"/>
          <w:b/>
          <w:bCs/>
          <w:color w:val="000000"/>
          <w:kern w:val="22"/>
          <w:sz w:val="24"/>
          <w:lang w:eastAsia="zh-CN"/>
        </w:rPr>
      </w:pPr>
      <w:r w:rsidRPr="00AC3A34">
        <w:rPr>
          <w:rFonts w:eastAsia="宋体"/>
          <w:b/>
          <w:bCs/>
          <w:color w:val="000000"/>
          <w:kern w:val="22"/>
          <w:sz w:val="24"/>
          <w:lang w:eastAsia="zh-CN"/>
        </w:rPr>
        <w:br w:type="page"/>
      </w:r>
    </w:p>
    <w:p w14:paraId="0633BEE5" w14:textId="04F6C318" w:rsidR="005A2739" w:rsidRPr="009B7DA1" w:rsidRDefault="005A2739" w:rsidP="00B021C6">
      <w:pPr>
        <w:pStyle w:val="Heading2"/>
        <w:overflowPunct w:val="0"/>
        <w:spacing w:line="240" w:lineRule="atLeast"/>
        <w:jc w:val="both"/>
        <w:rPr>
          <w:sz w:val="24"/>
          <w:lang w:eastAsia="zh-CN"/>
        </w:rPr>
      </w:pPr>
      <w:bookmarkStart w:id="105" w:name="_Toc90477153"/>
      <w:bookmarkStart w:id="106" w:name="_Toc90477364"/>
      <w:r w:rsidRPr="009B7DA1">
        <w:rPr>
          <w:sz w:val="24"/>
          <w:lang w:eastAsia="zh-CN"/>
        </w:rPr>
        <w:lastRenderedPageBreak/>
        <w:t>I</w:t>
      </w:r>
      <w:r w:rsidRPr="009B7DA1">
        <w:rPr>
          <w:rFonts w:ascii="宋体" w:eastAsia="宋体" w:hAnsi="宋体" w:cs="宋体" w:hint="eastAsia"/>
          <w:sz w:val="24"/>
          <w:lang w:eastAsia="zh-CN"/>
        </w:rPr>
        <w:t>节</w:t>
      </w:r>
      <w:r w:rsidR="00AD2AE0">
        <w:rPr>
          <w:sz w:val="24"/>
          <w:lang w:eastAsia="zh-CN"/>
        </w:rPr>
        <w:t xml:space="preserve"> - </w:t>
      </w:r>
      <w:r w:rsidRPr="009B7DA1">
        <w:rPr>
          <w:rFonts w:ascii="宋体" w:eastAsia="宋体" w:hAnsi="宋体" w:cs="宋体" w:hint="eastAsia"/>
          <w:sz w:val="24"/>
          <w:lang w:eastAsia="zh-CN"/>
        </w:rPr>
        <w:t>扶持性条件</w:t>
      </w:r>
      <w:bookmarkEnd w:id="105"/>
      <w:bookmarkEnd w:id="106"/>
    </w:p>
    <w:p w14:paraId="0A2F0161" w14:textId="77777777" w:rsidR="005A2739" w:rsidRPr="00AC3A34" w:rsidRDefault="005A2739" w:rsidP="00B021C6">
      <w:pPr>
        <w:suppressLineNumbers/>
        <w:pBdr>
          <w:top w:val="single" w:sz="12" w:space="1" w:color="auto"/>
          <w:left w:val="single" w:sz="12" w:space="4" w:color="auto"/>
          <w:bottom w:val="single" w:sz="12" w:space="1" w:color="auto"/>
          <w:right w:val="single" w:sz="12" w:space="4" w:color="auto"/>
        </w:pBdr>
        <w:suppressAutoHyphens/>
        <w:overflowPunct w:val="0"/>
        <w:spacing w:before="120" w:after="120" w:line="240" w:lineRule="atLeast"/>
        <w:rPr>
          <w:rFonts w:eastAsia="宋体"/>
          <w:kern w:val="22"/>
          <w:sz w:val="24"/>
          <w:lang w:eastAsia="x-none"/>
        </w:rPr>
      </w:pPr>
      <w:proofErr w:type="spellStart"/>
      <w:r w:rsidRPr="00AC3A34">
        <w:rPr>
          <w:rFonts w:eastAsia="宋体"/>
          <w:b/>
          <w:kern w:val="22"/>
          <w:sz w:val="24"/>
          <w:lang w:eastAsia="x-none"/>
        </w:rPr>
        <w:t>初稿</w:t>
      </w:r>
      <w:proofErr w:type="spellEnd"/>
      <w:r w:rsidRPr="00AC3A34">
        <w:rPr>
          <w:rFonts w:eastAsia="宋体"/>
          <w:b/>
          <w:kern w:val="22"/>
          <w:sz w:val="24"/>
          <w:lang w:eastAsia="x-none"/>
        </w:rPr>
        <w:t>：</w:t>
      </w:r>
      <w:r w:rsidRPr="00AC3A34">
        <w:rPr>
          <w:rFonts w:eastAsia="宋体"/>
          <w:kern w:val="22"/>
          <w:sz w:val="24"/>
          <w:lang w:eastAsia="x-none"/>
        </w:rPr>
        <w:t xml:space="preserve">  14. </w:t>
      </w:r>
      <w:r w:rsidRPr="00AC3A34">
        <w:rPr>
          <w:rFonts w:eastAsia="宋体"/>
          <w:kern w:val="22"/>
          <w:sz w:val="24"/>
          <w:lang w:eastAsia="x-none"/>
        </w:rPr>
        <w:t>为</w:t>
      </w:r>
      <w:r w:rsidRPr="00AC3A34">
        <w:rPr>
          <w:rFonts w:eastAsia="宋体"/>
          <w:kern w:val="22"/>
          <w:sz w:val="24"/>
          <w:lang w:eastAsia="x-none"/>
        </w:rPr>
        <w:t>​</w:t>
      </w:r>
      <w:r w:rsidRPr="00AC3A34">
        <w:rPr>
          <w:rFonts w:eastAsia="宋体"/>
          <w:kern w:val="22"/>
          <w:sz w:val="24"/>
          <w:lang w:eastAsia="x-none"/>
        </w:rPr>
        <w:t>执</w:t>
      </w:r>
      <w:r w:rsidRPr="00AC3A34">
        <w:rPr>
          <w:rFonts w:eastAsia="宋体"/>
          <w:kern w:val="22"/>
          <w:sz w:val="24"/>
          <w:lang w:eastAsia="x-none"/>
        </w:rPr>
        <w:t>​</w:t>
      </w:r>
      <w:r w:rsidRPr="00AC3A34">
        <w:rPr>
          <w:rFonts w:eastAsia="宋体"/>
          <w:kern w:val="22"/>
          <w:sz w:val="24"/>
          <w:lang w:eastAsia="x-none"/>
        </w:rPr>
        <w:t>行</w:t>
      </w:r>
      <w:r w:rsidRPr="00AC3A34">
        <w:rPr>
          <w:rFonts w:eastAsia="宋体"/>
          <w:kern w:val="22"/>
          <w:sz w:val="24"/>
          <w:lang w:eastAsia="x-none"/>
        </w:rPr>
        <w:t>​</w:t>
      </w:r>
      <w:r w:rsidRPr="00AC3A34">
        <w:rPr>
          <w:rFonts w:eastAsia="宋体"/>
          <w:kern w:val="22"/>
          <w:sz w:val="24"/>
          <w:lang w:eastAsia="x-none"/>
        </w:rPr>
        <w:t>全</w:t>
      </w:r>
      <w:r w:rsidRPr="00AC3A34">
        <w:rPr>
          <w:rFonts w:eastAsia="宋体"/>
          <w:kern w:val="22"/>
          <w:sz w:val="24"/>
          <w:lang w:eastAsia="x-none"/>
        </w:rPr>
        <w:t>​</w:t>
      </w:r>
      <w:r w:rsidRPr="00AC3A34">
        <w:rPr>
          <w:rFonts w:eastAsia="宋体"/>
          <w:kern w:val="22"/>
          <w:sz w:val="24"/>
          <w:lang w:eastAsia="x-none"/>
        </w:rPr>
        <w:t>球</w:t>
      </w:r>
      <w:r w:rsidRPr="00AC3A34">
        <w:rPr>
          <w:rFonts w:eastAsia="宋体"/>
          <w:kern w:val="22"/>
          <w:sz w:val="24"/>
          <w:lang w:eastAsia="x-none"/>
        </w:rPr>
        <w:t>​</w:t>
      </w:r>
      <w:r w:rsidRPr="00AC3A34">
        <w:rPr>
          <w:rFonts w:eastAsia="宋体"/>
          <w:kern w:val="22"/>
          <w:sz w:val="24"/>
          <w:lang w:eastAsia="x-none"/>
        </w:rPr>
        <w:t>生</w:t>
      </w:r>
      <w:r w:rsidRPr="00AC3A34">
        <w:rPr>
          <w:rFonts w:eastAsia="宋体"/>
          <w:kern w:val="22"/>
          <w:sz w:val="24"/>
          <w:lang w:eastAsia="x-none"/>
        </w:rPr>
        <w:t>​</w:t>
      </w:r>
      <w:r w:rsidRPr="00AC3A34">
        <w:rPr>
          <w:rFonts w:eastAsia="宋体"/>
          <w:kern w:val="22"/>
          <w:sz w:val="24"/>
          <w:lang w:eastAsia="x-none"/>
        </w:rPr>
        <w:t>物</w:t>
      </w:r>
      <w:r w:rsidRPr="00AC3A34">
        <w:rPr>
          <w:rFonts w:eastAsia="宋体"/>
          <w:kern w:val="22"/>
          <w:sz w:val="24"/>
          <w:lang w:eastAsia="x-none"/>
        </w:rPr>
        <w:t>​</w:t>
      </w:r>
      <w:r w:rsidRPr="00AC3A34">
        <w:rPr>
          <w:rFonts w:eastAsia="宋体"/>
          <w:kern w:val="22"/>
          <w:sz w:val="24"/>
          <w:lang w:eastAsia="x-none"/>
        </w:rPr>
        <w:t>多</w:t>
      </w:r>
      <w:r w:rsidRPr="00AC3A34">
        <w:rPr>
          <w:rFonts w:eastAsia="宋体"/>
          <w:kern w:val="22"/>
          <w:sz w:val="24"/>
          <w:lang w:eastAsia="x-none"/>
        </w:rPr>
        <w:t>​</w:t>
      </w:r>
      <w:r w:rsidRPr="00AC3A34">
        <w:rPr>
          <w:rFonts w:eastAsia="宋体"/>
          <w:kern w:val="22"/>
          <w:sz w:val="24"/>
          <w:lang w:eastAsia="x-none"/>
        </w:rPr>
        <w:t>样</w:t>
      </w:r>
      <w:r w:rsidRPr="00AC3A34">
        <w:rPr>
          <w:rFonts w:eastAsia="宋体"/>
          <w:kern w:val="22"/>
          <w:sz w:val="24"/>
          <w:lang w:eastAsia="x-none"/>
        </w:rPr>
        <w:t>​</w:t>
      </w:r>
      <w:r w:rsidRPr="00AC3A34">
        <w:rPr>
          <w:rFonts w:eastAsia="宋体"/>
          <w:kern w:val="22"/>
          <w:sz w:val="24"/>
          <w:lang w:eastAsia="x-none"/>
        </w:rPr>
        <w:t>性</w:t>
      </w:r>
      <w:r w:rsidRPr="00AC3A34">
        <w:rPr>
          <w:rFonts w:eastAsia="宋体"/>
          <w:kern w:val="22"/>
          <w:sz w:val="24"/>
          <w:lang w:eastAsia="x-none"/>
        </w:rPr>
        <w:t>​</w:t>
      </w:r>
      <w:r w:rsidRPr="00AC3A34">
        <w:rPr>
          <w:rFonts w:eastAsia="宋体"/>
          <w:kern w:val="22"/>
          <w:sz w:val="24"/>
          <w:lang w:eastAsia="x-none"/>
        </w:rPr>
        <w:t>框</w:t>
      </w:r>
      <w:r w:rsidRPr="00AC3A34">
        <w:rPr>
          <w:rFonts w:eastAsia="宋体"/>
          <w:kern w:val="22"/>
          <w:sz w:val="24"/>
          <w:lang w:eastAsia="x-none"/>
        </w:rPr>
        <w:t>​</w:t>
      </w:r>
      <w:r w:rsidRPr="00AC3A34">
        <w:rPr>
          <w:rFonts w:eastAsia="宋体"/>
          <w:kern w:val="22"/>
          <w:sz w:val="24"/>
          <w:lang w:eastAsia="x-none"/>
        </w:rPr>
        <w:t>架</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需</w:t>
      </w:r>
      <w:r w:rsidRPr="00AC3A34">
        <w:rPr>
          <w:rFonts w:eastAsia="宋体"/>
          <w:kern w:val="22"/>
          <w:sz w:val="24"/>
          <w:lang w:eastAsia="x-none"/>
        </w:rPr>
        <w:t>​</w:t>
      </w:r>
      <w:r w:rsidRPr="00AC3A34">
        <w:rPr>
          <w:rFonts w:eastAsia="宋体"/>
          <w:kern w:val="22"/>
          <w:sz w:val="24"/>
          <w:lang w:eastAsia="x-none"/>
        </w:rPr>
        <w:t>要</w:t>
      </w:r>
      <w:r w:rsidRPr="00AC3A34">
        <w:rPr>
          <w:rFonts w:eastAsia="宋体"/>
          <w:kern w:val="22"/>
          <w:sz w:val="24"/>
          <w:lang w:eastAsia="x-none"/>
        </w:rPr>
        <w:t>​</w:t>
      </w:r>
      <w:r w:rsidRPr="00AC3A34">
        <w:rPr>
          <w:rFonts w:eastAsia="宋体"/>
          <w:kern w:val="22"/>
          <w:sz w:val="24"/>
          <w:lang w:eastAsia="x-none"/>
        </w:rPr>
        <w:t>采</w:t>
      </w:r>
      <w:r w:rsidRPr="00AC3A34">
        <w:rPr>
          <w:rFonts w:eastAsia="宋体"/>
          <w:kern w:val="22"/>
          <w:sz w:val="24"/>
          <w:lang w:eastAsia="x-none"/>
        </w:rPr>
        <w:t>​</w:t>
      </w:r>
      <w:r w:rsidRPr="00AC3A34">
        <w:rPr>
          <w:rFonts w:eastAsia="宋体"/>
          <w:kern w:val="22"/>
          <w:sz w:val="24"/>
          <w:lang w:eastAsia="x-none"/>
        </w:rPr>
        <w:t>取</w:t>
      </w:r>
      <w:r w:rsidRPr="00AC3A34">
        <w:rPr>
          <w:rFonts w:eastAsia="宋体"/>
          <w:kern w:val="22"/>
          <w:sz w:val="24"/>
          <w:lang w:eastAsia="x-none"/>
        </w:rPr>
        <w:t>​</w:t>
      </w:r>
      <w:r w:rsidRPr="00AC3A34">
        <w:rPr>
          <w:rFonts w:eastAsia="宋体"/>
          <w:kern w:val="22"/>
          <w:sz w:val="24"/>
          <w:lang w:eastAsia="x-none"/>
        </w:rPr>
        <w:t>综</w:t>
      </w:r>
      <w:r w:rsidRPr="00AC3A34">
        <w:rPr>
          <w:rFonts w:eastAsia="宋体"/>
          <w:kern w:val="22"/>
          <w:sz w:val="24"/>
          <w:lang w:eastAsia="x-none"/>
        </w:rPr>
        <w:t>​</w:t>
      </w:r>
      <w:r w:rsidRPr="00AC3A34">
        <w:rPr>
          <w:rFonts w:eastAsia="宋体"/>
          <w:kern w:val="22"/>
          <w:sz w:val="24"/>
          <w:lang w:eastAsia="x-none"/>
        </w:rPr>
        <w:t>合</w:t>
      </w:r>
      <w:r w:rsidRPr="00AC3A34">
        <w:rPr>
          <w:rFonts w:eastAsia="宋体"/>
          <w:kern w:val="22"/>
          <w:sz w:val="24"/>
          <w:lang w:eastAsia="x-none"/>
        </w:rPr>
        <w:t>​</w:t>
      </w:r>
      <w:r w:rsidRPr="00AC3A34">
        <w:rPr>
          <w:rFonts w:eastAsia="宋体"/>
          <w:kern w:val="22"/>
          <w:sz w:val="24"/>
          <w:lang w:eastAsia="x-none"/>
        </w:rPr>
        <w:t>治</w:t>
      </w:r>
      <w:r w:rsidRPr="00AC3A34">
        <w:rPr>
          <w:rFonts w:eastAsia="宋体"/>
          <w:kern w:val="22"/>
          <w:sz w:val="24"/>
          <w:lang w:eastAsia="x-none"/>
        </w:rPr>
        <w:t>​</w:t>
      </w:r>
      <w:r w:rsidRPr="00AC3A34">
        <w:rPr>
          <w:rFonts w:eastAsia="宋体"/>
          <w:kern w:val="22"/>
          <w:sz w:val="24"/>
          <w:lang w:eastAsia="x-none"/>
        </w:rPr>
        <w:t>理</w:t>
      </w:r>
      <w:r w:rsidRPr="00AC3A34">
        <w:rPr>
          <w:rFonts w:eastAsia="宋体"/>
          <w:kern w:val="22"/>
          <w:sz w:val="24"/>
          <w:lang w:eastAsia="x-none"/>
        </w:rPr>
        <w:t>​</w:t>
      </w:r>
      <w:r w:rsidRPr="00AC3A34">
        <w:rPr>
          <w:rFonts w:eastAsia="宋体"/>
          <w:kern w:val="22"/>
          <w:sz w:val="24"/>
          <w:lang w:eastAsia="x-none"/>
        </w:rPr>
        <w:t>和</w:t>
      </w:r>
      <w:r w:rsidRPr="00AC3A34">
        <w:rPr>
          <w:rFonts w:eastAsia="宋体"/>
          <w:kern w:val="22"/>
          <w:sz w:val="24"/>
          <w:lang w:eastAsia="x-none"/>
        </w:rPr>
        <w:t>​</w:t>
      </w:r>
      <w:r w:rsidRPr="00AC3A34">
        <w:rPr>
          <w:rFonts w:eastAsia="宋体"/>
          <w:kern w:val="22"/>
          <w:sz w:val="24"/>
          <w:lang w:eastAsia="x-none"/>
        </w:rPr>
        <w:t>全</w:t>
      </w:r>
      <w:r w:rsidRPr="00AC3A34">
        <w:rPr>
          <w:rFonts w:eastAsia="宋体"/>
          <w:kern w:val="22"/>
          <w:sz w:val="24"/>
          <w:lang w:eastAsia="x-none"/>
        </w:rPr>
        <w:t>​</w:t>
      </w:r>
      <w:r w:rsidRPr="00AC3A34">
        <w:rPr>
          <w:rFonts w:eastAsia="宋体"/>
          <w:kern w:val="22"/>
          <w:sz w:val="24"/>
          <w:lang w:eastAsia="x-none"/>
        </w:rPr>
        <w:t>政</w:t>
      </w:r>
      <w:r w:rsidRPr="00AC3A34">
        <w:rPr>
          <w:rFonts w:eastAsia="宋体"/>
          <w:kern w:val="22"/>
          <w:sz w:val="24"/>
          <w:lang w:eastAsia="x-none"/>
        </w:rPr>
        <w:t>​</w:t>
      </w:r>
      <w:r w:rsidRPr="00AC3A34">
        <w:rPr>
          <w:rFonts w:eastAsia="宋体"/>
          <w:kern w:val="22"/>
          <w:sz w:val="24"/>
          <w:lang w:eastAsia="x-none"/>
        </w:rPr>
        <w:t>府</w:t>
      </w:r>
      <w:r w:rsidRPr="00AC3A34">
        <w:rPr>
          <w:rFonts w:eastAsia="宋体"/>
          <w:kern w:val="22"/>
          <w:sz w:val="24"/>
          <w:lang w:eastAsia="x-none"/>
        </w:rPr>
        <w:t>​</w:t>
      </w:r>
      <w:r w:rsidRPr="00AC3A34">
        <w:rPr>
          <w:rFonts w:eastAsia="宋体"/>
          <w:kern w:val="22"/>
          <w:sz w:val="24"/>
          <w:lang w:eastAsia="x-none"/>
        </w:rPr>
        <w:t>方</w:t>
      </w:r>
      <w:r w:rsidRPr="00AC3A34">
        <w:rPr>
          <w:rFonts w:eastAsia="宋体"/>
          <w:kern w:val="22"/>
          <w:sz w:val="24"/>
          <w:lang w:eastAsia="x-none"/>
        </w:rPr>
        <w:t>​</w:t>
      </w:r>
      <w:r w:rsidRPr="00AC3A34">
        <w:rPr>
          <w:rFonts w:eastAsia="宋体"/>
          <w:kern w:val="22"/>
          <w:sz w:val="24"/>
          <w:lang w:eastAsia="x-none"/>
        </w:rPr>
        <w:t>法</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以</w:t>
      </w:r>
      <w:r w:rsidRPr="00AC3A34">
        <w:rPr>
          <w:rFonts w:eastAsia="宋体"/>
          <w:kern w:val="22"/>
          <w:sz w:val="24"/>
          <w:lang w:eastAsia="x-none"/>
        </w:rPr>
        <w:t>​</w:t>
      </w:r>
      <w:r w:rsidRPr="00AC3A34">
        <w:rPr>
          <w:rFonts w:eastAsia="宋体"/>
          <w:kern w:val="22"/>
          <w:sz w:val="24"/>
          <w:lang w:eastAsia="x-none"/>
        </w:rPr>
        <w:t>确</w:t>
      </w:r>
      <w:r w:rsidRPr="00AC3A34">
        <w:rPr>
          <w:rFonts w:eastAsia="宋体"/>
          <w:kern w:val="22"/>
          <w:sz w:val="24"/>
          <w:lang w:eastAsia="x-none"/>
        </w:rPr>
        <w:t>​</w:t>
      </w:r>
      <w:r w:rsidRPr="00AC3A34">
        <w:rPr>
          <w:rFonts w:eastAsia="宋体"/>
          <w:kern w:val="22"/>
          <w:sz w:val="24"/>
          <w:lang w:eastAsia="x-none"/>
        </w:rPr>
        <w:t>保</w:t>
      </w:r>
      <w:r w:rsidRPr="00AC3A34">
        <w:rPr>
          <w:rFonts w:eastAsia="宋体"/>
          <w:kern w:val="22"/>
          <w:sz w:val="24"/>
          <w:lang w:eastAsia="x-none"/>
        </w:rPr>
        <w:t>​</w:t>
      </w:r>
      <w:r w:rsidRPr="00AC3A34">
        <w:rPr>
          <w:rFonts w:eastAsia="宋体"/>
          <w:kern w:val="22"/>
          <w:sz w:val="24"/>
          <w:lang w:eastAsia="x-none"/>
        </w:rPr>
        <w:t>政</w:t>
      </w:r>
      <w:r w:rsidRPr="00AC3A34">
        <w:rPr>
          <w:rFonts w:eastAsia="宋体"/>
          <w:kern w:val="22"/>
          <w:sz w:val="24"/>
          <w:lang w:eastAsia="x-none"/>
        </w:rPr>
        <w:t>​</w:t>
      </w:r>
      <w:r w:rsidRPr="00AC3A34">
        <w:rPr>
          <w:rFonts w:eastAsia="宋体"/>
          <w:kern w:val="22"/>
          <w:sz w:val="24"/>
          <w:lang w:eastAsia="x-none"/>
        </w:rPr>
        <w:t>策</w:t>
      </w:r>
      <w:r w:rsidRPr="00AC3A34">
        <w:rPr>
          <w:rFonts w:eastAsia="宋体"/>
          <w:kern w:val="22"/>
          <w:sz w:val="24"/>
          <w:lang w:eastAsia="x-none"/>
        </w:rPr>
        <w:t>​</w:t>
      </w:r>
      <w:r w:rsidRPr="00AC3A34">
        <w:rPr>
          <w:rFonts w:eastAsia="宋体"/>
          <w:kern w:val="22"/>
          <w:sz w:val="24"/>
          <w:lang w:eastAsia="x-none"/>
        </w:rPr>
        <w:t>的</w:t>
      </w:r>
      <w:r w:rsidRPr="00AC3A34">
        <w:rPr>
          <w:rFonts w:eastAsia="宋体"/>
          <w:kern w:val="22"/>
          <w:sz w:val="24"/>
          <w:lang w:eastAsia="x-none"/>
        </w:rPr>
        <w:t>​</w:t>
      </w:r>
      <w:r w:rsidRPr="00AC3A34">
        <w:rPr>
          <w:rFonts w:eastAsia="宋体"/>
          <w:kern w:val="22"/>
          <w:sz w:val="24"/>
          <w:lang w:eastAsia="x-none"/>
        </w:rPr>
        <w:t>连</w:t>
      </w:r>
      <w:r w:rsidRPr="00AC3A34">
        <w:rPr>
          <w:rFonts w:eastAsia="宋体"/>
          <w:kern w:val="22"/>
          <w:sz w:val="24"/>
          <w:lang w:eastAsia="x-none"/>
        </w:rPr>
        <w:t>​</w:t>
      </w:r>
      <w:r w:rsidRPr="00AC3A34">
        <w:rPr>
          <w:rFonts w:eastAsia="宋体"/>
          <w:kern w:val="22"/>
          <w:sz w:val="24"/>
          <w:lang w:eastAsia="x-none"/>
        </w:rPr>
        <w:t>贯</w:t>
      </w:r>
      <w:r w:rsidRPr="00AC3A34">
        <w:rPr>
          <w:rFonts w:eastAsia="宋体"/>
          <w:kern w:val="22"/>
          <w:sz w:val="24"/>
          <w:lang w:eastAsia="x-none"/>
        </w:rPr>
        <w:t>​</w:t>
      </w:r>
      <w:r w:rsidRPr="00AC3A34">
        <w:rPr>
          <w:rFonts w:eastAsia="宋体"/>
          <w:kern w:val="22"/>
          <w:sz w:val="24"/>
          <w:lang w:eastAsia="x-none"/>
        </w:rPr>
        <w:t>性</w:t>
      </w:r>
      <w:r w:rsidRPr="00AC3A34">
        <w:rPr>
          <w:rFonts w:eastAsia="宋体"/>
          <w:kern w:val="22"/>
          <w:sz w:val="24"/>
          <w:lang w:eastAsia="x-none"/>
        </w:rPr>
        <w:t>​</w:t>
      </w:r>
      <w:r w:rsidRPr="00AC3A34">
        <w:rPr>
          <w:rFonts w:eastAsia="宋体"/>
          <w:kern w:val="22"/>
          <w:sz w:val="24"/>
          <w:lang w:eastAsia="x-none"/>
        </w:rPr>
        <w:t>和</w:t>
      </w:r>
      <w:r w:rsidRPr="00AC3A34">
        <w:rPr>
          <w:rFonts w:eastAsia="宋体"/>
          <w:kern w:val="22"/>
          <w:sz w:val="24"/>
          <w:lang w:eastAsia="x-none"/>
        </w:rPr>
        <w:t>​</w:t>
      </w:r>
      <w:r w:rsidRPr="00AC3A34">
        <w:rPr>
          <w:rFonts w:eastAsia="宋体"/>
          <w:kern w:val="22"/>
          <w:sz w:val="24"/>
          <w:lang w:eastAsia="x-none"/>
        </w:rPr>
        <w:t>有</w:t>
      </w:r>
      <w:r w:rsidRPr="00AC3A34">
        <w:rPr>
          <w:rFonts w:eastAsia="宋体"/>
          <w:kern w:val="22"/>
          <w:sz w:val="24"/>
          <w:lang w:eastAsia="x-none"/>
        </w:rPr>
        <w:t>​</w:t>
      </w:r>
      <w:r w:rsidRPr="00AC3A34">
        <w:rPr>
          <w:rFonts w:eastAsia="宋体"/>
          <w:kern w:val="22"/>
          <w:sz w:val="24"/>
          <w:lang w:eastAsia="x-none"/>
        </w:rPr>
        <w:t>效</w:t>
      </w:r>
      <w:r w:rsidRPr="00AC3A34">
        <w:rPr>
          <w:rFonts w:eastAsia="宋体"/>
          <w:kern w:val="22"/>
          <w:sz w:val="24"/>
          <w:lang w:eastAsia="x-none"/>
        </w:rPr>
        <w:t>​</w:t>
      </w:r>
      <w:r w:rsidRPr="00AC3A34">
        <w:rPr>
          <w:rFonts w:eastAsia="宋体"/>
          <w:kern w:val="22"/>
          <w:sz w:val="24"/>
          <w:lang w:eastAsia="x-none"/>
        </w:rPr>
        <w:t>性</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政</w:t>
      </w:r>
      <w:r w:rsidRPr="00AC3A34">
        <w:rPr>
          <w:rFonts w:eastAsia="宋体"/>
          <w:kern w:val="22"/>
          <w:sz w:val="24"/>
          <w:lang w:eastAsia="x-none"/>
        </w:rPr>
        <w:t>​</w:t>
      </w:r>
      <w:r w:rsidRPr="00AC3A34">
        <w:rPr>
          <w:rFonts w:eastAsia="宋体"/>
          <w:kern w:val="22"/>
          <w:sz w:val="24"/>
          <w:lang w:eastAsia="x-none"/>
        </w:rPr>
        <w:t>治</w:t>
      </w:r>
      <w:r w:rsidRPr="00AC3A34">
        <w:rPr>
          <w:rFonts w:eastAsia="宋体"/>
          <w:kern w:val="22"/>
          <w:sz w:val="24"/>
          <w:lang w:eastAsia="x-none"/>
        </w:rPr>
        <w:t>​</w:t>
      </w:r>
      <w:r w:rsidRPr="00AC3A34">
        <w:rPr>
          <w:rFonts w:eastAsia="宋体"/>
          <w:kern w:val="22"/>
          <w:sz w:val="24"/>
          <w:lang w:eastAsia="x-none"/>
        </w:rPr>
        <w:t>意</w:t>
      </w:r>
      <w:r w:rsidRPr="00AC3A34">
        <w:rPr>
          <w:rFonts w:eastAsia="宋体"/>
          <w:kern w:val="22"/>
          <w:sz w:val="24"/>
          <w:lang w:eastAsia="x-none"/>
        </w:rPr>
        <w:t>​</w:t>
      </w:r>
      <w:r w:rsidRPr="00AC3A34">
        <w:rPr>
          <w:rFonts w:eastAsia="宋体"/>
          <w:kern w:val="22"/>
          <w:sz w:val="24"/>
          <w:lang w:eastAsia="x-none"/>
        </w:rPr>
        <w:t>愿</w:t>
      </w:r>
      <w:r w:rsidRPr="00AC3A34">
        <w:rPr>
          <w:rFonts w:eastAsia="宋体"/>
          <w:kern w:val="22"/>
          <w:sz w:val="24"/>
          <w:lang w:eastAsia="x-none"/>
        </w:rPr>
        <w:t>​</w:t>
      </w:r>
      <w:r w:rsidRPr="00AC3A34">
        <w:rPr>
          <w:rFonts w:eastAsia="宋体"/>
          <w:kern w:val="22"/>
          <w:sz w:val="24"/>
          <w:lang w:eastAsia="x-none"/>
        </w:rPr>
        <w:t>和</w:t>
      </w:r>
      <w:r w:rsidRPr="00AC3A34">
        <w:rPr>
          <w:rFonts w:eastAsia="宋体"/>
          <w:kern w:val="22"/>
          <w:sz w:val="24"/>
          <w:lang w:eastAsia="x-none"/>
        </w:rPr>
        <w:t>​</w:t>
      </w:r>
      <w:r w:rsidRPr="00AC3A34">
        <w:rPr>
          <w:rFonts w:eastAsia="宋体"/>
          <w:kern w:val="22"/>
          <w:sz w:val="24"/>
          <w:lang w:eastAsia="x-none"/>
        </w:rPr>
        <w:t>政</w:t>
      </w:r>
      <w:r w:rsidRPr="00AC3A34">
        <w:rPr>
          <w:rFonts w:eastAsia="宋体"/>
          <w:kern w:val="22"/>
          <w:sz w:val="24"/>
          <w:lang w:eastAsia="x-none"/>
        </w:rPr>
        <w:t>​</w:t>
      </w:r>
      <w:r w:rsidRPr="00AC3A34">
        <w:rPr>
          <w:rFonts w:eastAsia="宋体"/>
          <w:kern w:val="22"/>
          <w:sz w:val="24"/>
          <w:lang w:eastAsia="x-none"/>
        </w:rPr>
        <w:t>府</w:t>
      </w:r>
      <w:r w:rsidRPr="00AC3A34">
        <w:rPr>
          <w:rFonts w:eastAsia="宋体"/>
          <w:kern w:val="22"/>
          <w:sz w:val="24"/>
          <w:lang w:eastAsia="x-none"/>
        </w:rPr>
        <w:t>​</w:t>
      </w:r>
      <w:r w:rsidRPr="00AC3A34">
        <w:rPr>
          <w:rFonts w:eastAsia="宋体"/>
          <w:kern w:val="22"/>
          <w:sz w:val="24"/>
          <w:lang w:eastAsia="x-none"/>
        </w:rPr>
        <w:t>最</w:t>
      </w:r>
      <w:r w:rsidRPr="00AC3A34">
        <w:rPr>
          <w:rFonts w:eastAsia="宋体"/>
          <w:kern w:val="22"/>
          <w:sz w:val="24"/>
          <w:lang w:eastAsia="x-none"/>
        </w:rPr>
        <w:t>​</w:t>
      </w:r>
      <w:r w:rsidRPr="00AC3A34">
        <w:rPr>
          <w:rFonts w:eastAsia="宋体"/>
          <w:kern w:val="22"/>
          <w:sz w:val="24"/>
          <w:lang w:eastAsia="x-none"/>
        </w:rPr>
        <w:t>高</w:t>
      </w:r>
      <w:r w:rsidRPr="00AC3A34">
        <w:rPr>
          <w:rFonts w:eastAsia="宋体"/>
          <w:kern w:val="22"/>
          <w:sz w:val="24"/>
          <w:lang w:eastAsia="x-none"/>
        </w:rPr>
        <w:t>​</w:t>
      </w:r>
      <w:r w:rsidRPr="00AC3A34">
        <w:rPr>
          <w:rFonts w:eastAsia="宋体"/>
          <w:kern w:val="22"/>
          <w:sz w:val="24"/>
          <w:lang w:eastAsia="x-none"/>
        </w:rPr>
        <w:t>层</w:t>
      </w:r>
      <w:r w:rsidRPr="00AC3A34">
        <w:rPr>
          <w:rFonts w:eastAsia="宋体"/>
          <w:kern w:val="22"/>
          <w:sz w:val="24"/>
          <w:lang w:eastAsia="x-none"/>
        </w:rPr>
        <w:t>​</w:t>
      </w:r>
      <w:r w:rsidRPr="00AC3A34">
        <w:rPr>
          <w:rFonts w:eastAsia="宋体"/>
          <w:kern w:val="22"/>
          <w:sz w:val="24"/>
          <w:lang w:eastAsia="x-none"/>
        </w:rPr>
        <w:t>的</w:t>
      </w:r>
      <w:r w:rsidRPr="00AC3A34">
        <w:rPr>
          <w:rFonts w:eastAsia="宋体"/>
          <w:kern w:val="22"/>
          <w:sz w:val="24"/>
          <w:lang w:eastAsia="x-none"/>
        </w:rPr>
        <w:t>​</w:t>
      </w:r>
      <w:r w:rsidRPr="00AC3A34">
        <w:rPr>
          <w:rFonts w:eastAsia="宋体"/>
          <w:kern w:val="22"/>
          <w:sz w:val="24"/>
          <w:lang w:eastAsia="x-none"/>
        </w:rPr>
        <w:t>认</w:t>
      </w:r>
      <w:r w:rsidRPr="00AC3A34">
        <w:rPr>
          <w:rFonts w:eastAsia="宋体"/>
          <w:kern w:val="22"/>
          <w:sz w:val="24"/>
          <w:lang w:eastAsia="x-none"/>
        </w:rPr>
        <w:t>​</w:t>
      </w:r>
      <w:r w:rsidRPr="00AC3A34">
        <w:rPr>
          <w:rFonts w:eastAsia="宋体"/>
          <w:kern w:val="22"/>
          <w:sz w:val="24"/>
          <w:lang w:eastAsia="x-none"/>
        </w:rPr>
        <w:t>可</w:t>
      </w:r>
      <w:r w:rsidRPr="00AC3A34">
        <w:rPr>
          <w:rFonts w:eastAsia="宋体"/>
          <w:kern w:val="22"/>
          <w:sz w:val="24"/>
          <w:lang w:eastAsia="x-none"/>
        </w:rPr>
        <w:t>​</w:t>
      </w:r>
      <w:r w:rsidRPr="00AC3A34">
        <w:rPr>
          <w:rFonts w:eastAsia="宋体"/>
          <w:kern w:val="22"/>
          <w:sz w:val="24"/>
          <w:lang w:eastAsia="x-none"/>
        </w:rPr>
        <w:t>。</w:t>
      </w:r>
    </w:p>
    <w:p w14:paraId="4854A3D4" w14:textId="77777777" w:rsidR="005A2739" w:rsidRPr="00AC3A34" w:rsidRDefault="005A2739" w:rsidP="00B021C6">
      <w:pPr>
        <w:suppressLineNumbers/>
        <w:pBdr>
          <w:top w:val="single" w:sz="12" w:space="1" w:color="auto"/>
          <w:left w:val="single" w:sz="12" w:space="4" w:color="auto"/>
          <w:bottom w:val="single" w:sz="12" w:space="1" w:color="auto"/>
          <w:right w:val="single" w:sz="12" w:space="4" w:color="auto"/>
        </w:pBdr>
        <w:suppressAutoHyphens/>
        <w:overflowPunct w:val="0"/>
        <w:spacing w:before="120" w:after="120" w:line="240" w:lineRule="atLeast"/>
        <w:rPr>
          <w:rFonts w:eastAsia="宋体"/>
          <w:kern w:val="22"/>
          <w:sz w:val="24"/>
          <w:lang w:eastAsia="x-none"/>
        </w:rPr>
      </w:pPr>
      <w:r w:rsidRPr="00AC3A34">
        <w:rPr>
          <w:rFonts w:eastAsia="宋体"/>
          <w:kern w:val="22"/>
          <w:sz w:val="24"/>
          <w:lang w:eastAsia="x-none"/>
        </w:rPr>
        <w:t>15. ​</w:t>
      </w:r>
      <w:r w:rsidRPr="00AC3A34">
        <w:rPr>
          <w:rFonts w:eastAsia="宋体"/>
          <w:kern w:val="22"/>
          <w:sz w:val="24"/>
          <w:lang w:eastAsia="x-none"/>
        </w:rPr>
        <w:t>为</w:t>
      </w:r>
      <w:r w:rsidRPr="00AC3A34">
        <w:rPr>
          <w:rFonts w:eastAsia="宋体"/>
          <w:kern w:val="22"/>
          <w:sz w:val="24"/>
          <w:lang w:eastAsia="x-none"/>
        </w:rPr>
        <w:t>​</w:t>
      </w:r>
      <w:r w:rsidRPr="00AC3A34">
        <w:rPr>
          <w:rFonts w:eastAsia="宋体"/>
          <w:kern w:val="22"/>
          <w:sz w:val="24"/>
          <w:lang w:eastAsia="x-none"/>
        </w:rPr>
        <w:t>此</w:t>
      </w:r>
      <w:r w:rsidRPr="00AC3A34">
        <w:rPr>
          <w:rFonts w:eastAsia="宋体"/>
          <w:kern w:val="22"/>
          <w:sz w:val="24"/>
          <w:lang w:eastAsia="x-none"/>
        </w:rPr>
        <w:t>​</w:t>
      </w:r>
      <w:r w:rsidRPr="00AC3A34">
        <w:rPr>
          <w:rFonts w:eastAsia="宋体"/>
          <w:kern w:val="22"/>
          <w:sz w:val="24"/>
          <w:lang w:eastAsia="x-none"/>
        </w:rPr>
        <w:t>需</w:t>
      </w:r>
      <w:r w:rsidRPr="00AC3A34">
        <w:rPr>
          <w:rFonts w:eastAsia="宋体"/>
          <w:kern w:val="22"/>
          <w:sz w:val="24"/>
          <w:lang w:eastAsia="x-none"/>
        </w:rPr>
        <w:t>​</w:t>
      </w:r>
      <w:r w:rsidRPr="00AC3A34">
        <w:rPr>
          <w:rFonts w:eastAsia="宋体"/>
          <w:kern w:val="22"/>
          <w:sz w:val="24"/>
          <w:lang w:eastAsia="x-none"/>
        </w:rPr>
        <w:t>要</w:t>
      </w:r>
      <w:r w:rsidRPr="00AC3A34">
        <w:rPr>
          <w:rFonts w:eastAsia="宋体"/>
          <w:kern w:val="22"/>
          <w:sz w:val="24"/>
          <w:lang w:eastAsia="x-none"/>
        </w:rPr>
        <w:t>​</w:t>
      </w:r>
      <w:r w:rsidRPr="00AC3A34">
        <w:rPr>
          <w:rFonts w:eastAsia="宋体"/>
          <w:kern w:val="22"/>
          <w:sz w:val="24"/>
          <w:lang w:eastAsia="x-none"/>
        </w:rPr>
        <w:t>采</w:t>
      </w:r>
      <w:r w:rsidRPr="00AC3A34">
        <w:rPr>
          <w:rFonts w:eastAsia="宋体"/>
          <w:kern w:val="22"/>
          <w:sz w:val="24"/>
          <w:lang w:eastAsia="x-none"/>
        </w:rPr>
        <w:t>​</w:t>
      </w:r>
      <w:r w:rsidRPr="00AC3A34">
        <w:rPr>
          <w:rFonts w:eastAsia="宋体"/>
          <w:kern w:val="22"/>
          <w:sz w:val="24"/>
          <w:lang w:eastAsia="x-none"/>
        </w:rPr>
        <w:t>取</w:t>
      </w:r>
      <w:r w:rsidRPr="00AC3A34">
        <w:rPr>
          <w:rFonts w:eastAsia="宋体"/>
          <w:kern w:val="22"/>
          <w:sz w:val="24"/>
          <w:lang w:eastAsia="x-none"/>
        </w:rPr>
        <w:t>​</w:t>
      </w:r>
      <w:r w:rsidRPr="00AC3A34">
        <w:rPr>
          <w:rFonts w:eastAsia="宋体"/>
          <w:kern w:val="22"/>
          <w:sz w:val="24"/>
          <w:lang w:eastAsia="x-none"/>
        </w:rPr>
        <w:t>一</w:t>
      </w:r>
      <w:r w:rsidRPr="00AC3A34">
        <w:rPr>
          <w:rFonts w:eastAsia="宋体"/>
          <w:kern w:val="22"/>
          <w:sz w:val="24"/>
          <w:lang w:eastAsia="x-none"/>
        </w:rPr>
        <w:t>​</w:t>
      </w:r>
      <w:r w:rsidRPr="00AC3A34">
        <w:rPr>
          <w:rFonts w:eastAsia="宋体"/>
          <w:kern w:val="22"/>
          <w:sz w:val="24"/>
          <w:lang w:eastAsia="x-none"/>
        </w:rPr>
        <w:t>种</w:t>
      </w:r>
      <w:r w:rsidRPr="00AC3A34">
        <w:rPr>
          <w:rFonts w:eastAsia="宋体"/>
          <w:kern w:val="22"/>
          <w:sz w:val="24"/>
          <w:lang w:eastAsia="x-none"/>
        </w:rPr>
        <w:t>​</w:t>
      </w:r>
      <w:r w:rsidRPr="00AC3A34">
        <w:rPr>
          <w:rFonts w:eastAsia="宋体"/>
          <w:kern w:val="22"/>
          <w:sz w:val="24"/>
          <w:lang w:eastAsia="x-none"/>
        </w:rPr>
        <w:t>参</w:t>
      </w:r>
      <w:r w:rsidRPr="00AC3A34">
        <w:rPr>
          <w:rFonts w:eastAsia="宋体"/>
          <w:kern w:val="22"/>
          <w:sz w:val="24"/>
          <w:lang w:eastAsia="x-none"/>
        </w:rPr>
        <w:t>​</w:t>
      </w:r>
      <w:r w:rsidRPr="00AC3A34">
        <w:rPr>
          <w:rFonts w:eastAsia="宋体"/>
          <w:kern w:val="22"/>
          <w:sz w:val="24"/>
          <w:lang w:eastAsia="x-none"/>
        </w:rPr>
        <w:t>与</w:t>
      </w:r>
      <w:r w:rsidRPr="00AC3A34">
        <w:rPr>
          <w:rFonts w:eastAsia="宋体"/>
          <w:kern w:val="22"/>
          <w:sz w:val="24"/>
          <w:lang w:eastAsia="x-none"/>
        </w:rPr>
        <w:t>​</w:t>
      </w:r>
      <w:r w:rsidRPr="00AC3A34">
        <w:rPr>
          <w:rFonts w:eastAsia="宋体"/>
          <w:kern w:val="22"/>
          <w:sz w:val="24"/>
          <w:lang w:eastAsia="x-none"/>
        </w:rPr>
        <w:t>性</w:t>
      </w:r>
      <w:r w:rsidRPr="00AC3A34">
        <w:rPr>
          <w:rFonts w:eastAsia="宋体"/>
          <w:kern w:val="22"/>
          <w:sz w:val="24"/>
          <w:lang w:eastAsia="x-none"/>
        </w:rPr>
        <w:t>​</w:t>
      </w:r>
      <w:r w:rsidRPr="00AC3A34">
        <w:rPr>
          <w:rFonts w:eastAsia="宋体"/>
          <w:kern w:val="22"/>
          <w:sz w:val="24"/>
          <w:lang w:eastAsia="x-none"/>
        </w:rPr>
        <w:t>和</w:t>
      </w:r>
      <w:r w:rsidRPr="00AC3A34">
        <w:rPr>
          <w:rFonts w:eastAsia="宋体"/>
          <w:kern w:val="22"/>
          <w:sz w:val="24"/>
          <w:lang w:eastAsia="x-none"/>
        </w:rPr>
        <w:t>​</w:t>
      </w:r>
      <w:r w:rsidRPr="00AC3A34">
        <w:rPr>
          <w:rFonts w:eastAsia="宋体"/>
          <w:kern w:val="22"/>
          <w:sz w:val="24"/>
          <w:lang w:eastAsia="x-none"/>
        </w:rPr>
        <w:t>包</w:t>
      </w:r>
      <w:r w:rsidRPr="00AC3A34">
        <w:rPr>
          <w:rFonts w:eastAsia="宋体"/>
          <w:kern w:val="22"/>
          <w:sz w:val="24"/>
          <w:lang w:eastAsia="x-none"/>
        </w:rPr>
        <w:t>​</w:t>
      </w:r>
      <w:r w:rsidRPr="00AC3A34">
        <w:rPr>
          <w:rFonts w:eastAsia="宋体"/>
          <w:kern w:val="22"/>
          <w:sz w:val="24"/>
          <w:lang w:eastAsia="x-none"/>
        </w:rPr>
        <w:t>容</w:t>
      </w:r>
      <w:r w:rsidRPr="00AC3A34">
        <w:rPr>
          <w:rFonts w:eastAsia="宋体"/>
          <w:kern w:val="22"/>
          <w:sz w:val="24"/>
          <w:lang w:eastAsia="x-none"/>
        </w:rPr>
        <w:t>​</w:t>
      </w:r>
      <w:r w:rsidRPr="00AC3A34">
        <w:rPr>
          <w:rFonts w:eastAsia="宋体"/>
          <w:kern w:val="22"/>
          <w:sz w:val="24"/>
          <w:lang w:eastAsia="x-none"/>
        </w:rPr>
        <w:t>性</w:t>
      </w:r>
      <w:r w:rsidRPr="00AC3A34">
        <w:rPr>
          <w:rFonts w:eastAsia="宋体"/>
          <w:kern w:val="22"/>
          <w:sz w:val="24"/>
          <w:lang w:eastAsia="x-none"/>
        </w:rPr>
        <w:t>​</w:t>
      </w:r>
      <w:r w:rsidRPr="00AC3A34">
        <w:rPr>
          <w:rFonts w:eastAsia="宋体"/>
          <w:kern w:val="22"/>
          <w:sz w:val="24"/>
          <w:lang w:eastAsia="x-none"/>
        </w:rPr>
        <w:t>的</w:t>
      </w:r>
      <w:r w:rsidRPr="00AC3A34">
        <w:rPr>
          <w:rFonts w:eastAsia="宋体"/>
          <w:kern w:val="22"/>
          <w:sz w:val="24"/>
          <w:lang w:eastAsia="x-none"/>
        </w:rPr>
        <w:t>​</w:t>
      </w:r>
      <w:r w:rsidRPr="00AC3A34">
        <w:rPr>
          <w:rFonts w:eastAsia="宋体"/>
          <w:kern w:val="22"/>
          <w:sz w:val="24"/>
          <w:lang w:eastAsia="x-none"/>
        </w:rPr>
        <w:t>全</w:t>
      </w:r>
      <w:r w:rsidRPr="00AC3A34">
        <w:rPr>
          <w:rFonts w:eastAsia="宋体"/>
          <w:kern w:val="22"/>
          <w:sz w:val="24"/>
          <w:lang w:eastAsia="x-none"/>
        </w:rPr>
        <w:t>​</w:t>
      </w:r>
      <w:r w:rsidRPr="00AC3A34">
        <w:rPr>
          <w:rFonts w:eastAsia="宋体"/>
          <w:kern w:val="22"/>
          <w:sz w:val="24"/>
          <w:lang w:eastAsia="x-none"/>
        </w:rPr>
        <w:t>社</w:t>
      </w:r>
      <w:r w:rsidRPr="00AC3A34">
        <w:rPr>
          <w:rFonts w:eastAsia="宋体"/>
          <w:kern w:val="22"/>
          <w:sz w:val="24"/>
          <w:lang w:eastAsia="x-none"/>
        </w:rPr>
        <w:t>​</w:t>
      </w:r>
      <w:r w:rsidRPr="00AC3A34">
        <w:rPr>
          <w:rFonts w:eastAsia="宋体"/>
          <w:kern w:val="22"/>
          <w:sz w:val="24"/>
          <w:lang w:eastAsia="x-none"/>
        </w:rPr>
        <w:t>会</w:t>
      </w:r>
      <w:r w:rsidRPr="00AC3A34">
        <w:rPr>
          <w:rFonts w:eastAsia="宋体"/>
          <w:kern w:val="22"/>
          <w:sz w:val="24"/>
          <w:lang w:eastAsia="x-none"/>
        </w:rPr>
        <w:t>​</w:t>
      </w:r>
      <w:r w:rsidRPr="00AC3A34">
        <w:rPr>
          <w:rFonts w:eastAsia="宋体"/>
          <w:kern w:val="22"/>
          <w:sz w:val="24"/>
          <w:lang w:eastAsia="x-none"/>
        </w:rPr>
        <w:t>方</w:t>
      </w:r>
      <w:r w:rsidRPr="00AC3A34">
        <w:rPr>
          <w:rFonts w:eastAsia="宋体"/>
          <w:kern w:val="22"/>
          <w:sz w:val="24"/>
          <w:lang w:eastAsia="x-none"/>
        </w:rPr>
        <w:t>​</w:t>
      </w:r>
      <w:r w:rsidRPr="00AC3A34">
        <w:rPr>
          <w:rFonts w:eastAsia="宋体"/>
          <w:kern w:val="22"/>
          <w:sz w:val="24"/>
          <w:lang w:eastAsia="x-none"/>
        </w:rPr>
        <w:t>法</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让</w:t>
      </w:r>
      <w:r w:rsidRPr="00AC3A34">
        <w:rPr>
          <w:rFonts w:eastAsia="宋体"/>
          <w:kern w:val="22"/>
          <w:sz w:val="24"/>
          <w:lang w:eastAsia="x-none"/>
        </w:rPr>
        <w:t>​</w:t>
      </w:r>
      <w:r w:rsidRPr="00AC3A34">
        <w:rPr>
          <w:rFonts w:eastAsia="宋体"/>
          <w:kern w:val="22"/>
          <w:sz w:val="24"/>
          <w:lang w:eastAsia="x-none"/>
        </w:rPr>
        <w:t>除</w:t>
      </w:r>
      <w:r w:rsidRPr="00AC3A34">
        <w:rPr>
          <w:rFonts w:eastAsia="宋体"/>
          <w:kern w:val="22"/>
          <w:sz w:val="24"/>
          <w:lang w:eastAsia="x-none"/>
        </w:rPr>
        <w:t>​</w:t>
      </w:r>
      <w:r w:rsidRPr="00AC3A34">
        <w:rPr>
          <w:rFonts w:eastAsia="宋体"/>
          <w:kern w:val="22"/>
          <w:sz w:val="24"/>
          <w:lang w:eastAsia="x-none"/>
        </w:rPr>
        <w:t>了</w:t>
      </w:r>
      <w:r w:rsidRPr="00AC3A34">
        <w:rPr>
          <w:rFonts w:eastAsia="宋体"/>
          <w:kern w:val="22"/>
          <w:sz w:val="24"/>
          <w:lang w:eastAsia="x-none"/>
        </w:rPr>
        <w:t>​</w:t>
      </w:r>
      <w:r w:rsidRPr="00AC3A34">
        <w:rPr>
          <w:rFonts w:eastAsia="宋体"/>
          <w:kern w:val="22"/>
          <w:sz w:val="24"/>
          <w:lang w:eastAsia="x-none"/>
        </w:rPr>
        <w:t>全</w:t>
      </w:r>
      <w:r w:rsidRPr="00AC3A34">
        <w:rPr>
          <w:rFonts w:eastAsia="宋体"/>
          <w:kern w:val="22"/>
          <w:sz w:val="24"/>
          <w:lang w:eastAsia="x-none"/>
        </w:rPr>
        <w:t>​</w:t>
      </w:r>
      <w:r w:rsidRPr="00AC3A34">
        <w:rPr>
          <w:rFonts w:eastAsia="宋体"/>
          <w:kern w:val="22"/>
          <w:sz w:val="24"/>
          <w:lang w:eastAsia="x-none"/>
        </w:rPr>
        <w:t>国</w:t>
      </w:r>
      <w:r w:rsidRPr="00AC3A34">
        <w:rPr>
          <w:rFonts w:eastAsia="宋体"/>
          <w:kern w:val="22"/>
          <w:sz w:val="24"/>
          <w:lang w:eastAsia="x-none"/>
        </w:rPr>
        <w:t>​</w:t>
      </w:r>
      <w:r w:rsidRPr="00AC3A34">
        <w:rPr>
          <w:rFonts w:eastAsia="宋体"/>
          <w:kern w:val="22"/>
          <w:sz w:val="24"/>
          <w:lang w:eastAsia="x-none"/>
        </w:rPr>
        <w:t>政</w:t>
      </w:r>
      <w:r w:rsidRPr="00AC3A34">
        <w:rPr>
          <w:rFonts w:eastAsia="宋体"/>
          <w:kern w:val="22"/>
          <w:sz w:val="24"/>
          <w:lang w:eastAsia="x-none"/>
        </w:rPr>
        <w:t>​</w:t>
      </w:r>
      <w:r w:rsidRPr="00AC3A34">
        <w:rPr>
          <w:rFonts w:eastAsia="宋体"/>
          <w:kern w:val="22"/>
          <w:sz w:val="24"/>
          <w:lang w:eastAsia="x-none"/>
        </w:rPr>
        <w:t>府</w:t>
      </w:r>
      <w:r w:rsidRPr="00AC3A34">
        <w:rPr>
          <w:rFonts w:eastAsia="宋体"/>
          <w:kern w:val="22"/>
          <w:sz w:val="24"/>
          <w:lang w:eastAsia="x-none"/>
        </w:rPr>
        <w:t>​</w:t>
      </w:r>
      <w:r w:rsidRPr="00AC3A34">
        <w:rPr>
          <w:rFonts w:eastAsia="宋体"/>
          <w:kern w:val="22"/>
          <w:sz w:val="24"/>
          <w:lang w:eastAsia="x-none"/>
        </w:rPr>
        <w:t>以</w:t>
      </w:r>
      <w:r w:rsidRPr="00AC3A34">
        <w:rPr>
          <w:rFonts w:eastAsia="宋体"/>
          <w:kern w:val="22"/>
          <w:sz w:val="24"/>
          <w:lang w:eastAsia="x-none"/>
        </w:rPr>
        <w:t>​</w:t>
      </w:r>
      <w:r w:rsidRPr="00AC3A34">
        <w:rPr>
          <w:rFonts w:eastAsia="宋体"/>
          <w:kern w:val="22"/>
          <w:sz w:val="24"/>
          <w:lang w:eastAsia="x-none"/>
        </w:rPr>
        <w:t>外</w:t>
      </w:r>
      <w:r w:rsidRPr="00AC3A34">
        <w:rPr>
          <w:rFonts w:eastAsia="宋体"/>
          <w:kern w:val="22"/>
          <w:sz w:val="24"/>
          <w:lang w:eastAsia="x-none"/>
        </w:rPr>
        <w:t>​</w:t>
      </w:r>
      <w:r w:rsidRPr="00AC3A34">
        <w:rPr>
          <w:rFonts w:eastAsia="宋体"/>
          <w:kern w:val="22"/>
          <w:sz w:val="24"/>
          <w:lang w:eastAsia="x-none"/>
        </w:rPr>
        <w:t>的</w:t>
      </w:r>
      <w:r w:rsidRPr="00AC3A34">
        <w:rPr>
          <w:rFonts w:eastAsia="宋体"/>
          <w:kern w:val="22"/>
          <w:sz w:val="24"/>
          <w:lang w:eastAsia="x-none"/>
        </w:rPr>
        <w:t>​</w:t>
      </w:r>
      <w:r w:rsidRPr="00AC3A34">
        <w:rPr>
          <w:rFonts w:eastAsia="宋体"/>
          <w:kern w:val="22"/>
          <w:sz w:val="24"/>
          <w:lang w:eastAsia="x-none"/>
        </w:rPr>
        <w:t>行</w:t>
      </w:r>
      <w:r w:rsidRPr="00AC3A34">
        <w:rPr>
          <w:rFonts w:eastAsia="宋体"/>
          <w:kern w:val="22"/>
          <w:sz w:val="24"/>
          <w:lang w:eastAsia="x-none"/>
        </w:rPr>
        <w:t>​</w:t>
      </w:r>
      <w:r w:rsidRPr="00AC3A34">
        <w:rPr>
          <w:rFonts w:eastAsia="宋体"/>
          <w:kern w:val="22"/>
          <w:sz w:val="24"/>
          <w:lang w:eastAsia="x-none"/>
        </w:rPr>
        <w:t>为</w:t>
      </w:r>
      <w:r w:rsidRPr="00AC3A34">
        <w:rPr>
          <w:rFonts w:eastAsia="宋体"/>
          <w:kern w:val="22"/>
          <w:sz w:val="24"/>
          <w:lang w:eastAsia="x-none"/>
        </w:rPr>
        <w:t>​</w:t>
      </w:r>
      <w:r w:rsidRPr="00AC3A34">
        <w:rPr>
          <w:rFonts w:eastAsia="宋体"/>
          <w:kern w:val="22"/>
          <w:sz w:val="24"/>
          <w:lang w:eastAsia="x-none"/>
        </w:rPr>
        <w:t>体</w:t>
      </w:r>
      <w:r w:rsidRPr="00AC3A34">
        <w:rPr>
          <w:rFonts w:eastAsia="宋体"/>
          <w:kern w:val="22"/>
          <w:sz w:val="24"/>
          <w:lang w:eastAsia="x-none"/>
        </w:rPr>
        <w:t>​</w:t>
      </w:r>
      <w:r w:rsidRPr="00AC3A34">
        <w:rPr>
          <w:rFonts w:eastAsia="宋体"/>
          <w:kern w:val="22"/>
          <w:sz w:val="24"/>
          <w:lang w:eastAsia="x-none"/>
        </w:rPr>
        <w:t>参</w:t>
      </w:r>
      <w:r w:rsidRPr="00AC3A34">
        <w:rPr>
          <w:rFonts w:eastAsia="宋体"/>
          <w:kern w:val="22"/>
          <w:sz w:val="24"/>
          <w:lang w:eastAsia="x-none"/>
        </w:rPr>
        <w:t>​</w:t>
      </w:r>
      <w:r w:rsidRPr="00AC3A34">
        <w:rPr>
          <w:rFonts w:eastAsia="宋体"/>
          <w:kern w:val="22"/>
          <w:sz w:val="24"/>
          <w:lang w:eastAsia="x-none"/>
        </w:rPr>
        <w:t>与</w:t>
      </w:r>
      <w:r w:rsidRPr="00AC3A34">
        <w:rPr>
          <w:rFonts w:eastAsia="宋体"/>
          <w:kern w:val="22"/>
          <w:sz w:val="24"/>
          <w:lang w:eastAsia="x-none"/>
        </w:rPr>
        <w:t>​</w:t>
      </w:r>
      <w:r w:rsidRPr="00AC3A34">
        <w:rPr>
          <w:rFonts w:eastAsia="宋体"/>
          <w:kern w:val="22"/>
          <w:sz w:val="24"/>
          <w:lang w:eastAsia="x-none"/>
        </w:rPr>
        <w:t>进</w:t>
      </w:r>
      <w:r w:rsidRPr="00AC3A34">
        <w:rPr>
          <w:rFonts w:eastAsia="宋体"/>
          <w:kern w:val="22"/>
          <w:sz w:val="24"/>
          <w:lang w:eastAsia="x-none"/>
        </w:rPr>
        <w:t>​</w:t>
      </w:r>
      <w:r w:rsidRPr="00AC3A34">
        <w:rPr>
          <w:rFonts w:eastAsia="宋体"/>
          <w:kern w:val="22"/>
          <w:sz w:val="24"/>
          <w:lang w:eastAsia="x-none"/>
        </w:rPr>
        <w:t>来</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这</w:t>
      </w:r>
      <w:r w:rsidRPr="00AC3A34">
        <w:rPr>
          <w:rFonts w:eastAsia="宋体"/>
          <w:kern w:val="22"/>
          <w:sz w:val="24"/>
          <w:lang w:eastAsia="x-none"/>
        </w:rPr>
        <w:t>​</w:t>
      </w:r>
      <w:r w:rsidRPr="00AC3A34">
        <w:rPr>
          <w:rFonts w:eastAsia="宋体"/>
          <w:kern w:val="22"/>
          <w:sz w:val="24"/>
          <w:lang w:eastAsia="x-none"/>
        </w:rPr>
        <w:t>些</w:t>
      </w:r>
      <w:r w:rsidRPr="00AC3A34">
        <w:rPr>
          <w:rFonts w:eastAsia="宋体"/>
          <w:kern w:val="22"/>
          <w:sz w:val="24"/>
          <w:lang w:eastAsia="x-none"/>
        </w:rPr>
        <w:t>​</w:t>
      </w:r>
      <w:r w:rsidRPr="00AC3A34">
        <w:rPr>
          <w:rFonts w:eastAsia="宋体"/>
          <w:kern w:val="22"/>
          <w:sz w:val="24"/>
          <w:lang w:eastAsia="x-none"/>
        </w:rPr>
        <w:t>行</w:t>
      </w:r>
      <w:r w:rsidRPr="00AC3A34">
        <w:rPr>
          <w:rFonts w:eastAsia="宋体"/>
          <w:kern w:val="22"/>
          <w:sz w:val="24"/>
          <w:lang w:eastAsia="x-none"/>
        </w:rPr>
        <w:t>​</w:t>
      </w:r>
      <w:r w:rsidRPr="00AC3A34">
        <w:rPr>
          <w:rFonts w:eastAsia="宋体"/>
          <w:kern w:val="22"/>
          <w:sz w:val="24"/>
          <w:lang w:eastAsia="x-none"/>
        </w:rPr>
        <w:t>为</w:t>
      </w:r>
      <w:r w:rsidRPr="00AC3A34">
        <w:rPr>
          <w:rFonts w:eastAsia="宋体"/>
          <w:kern w:val="22"/>
          <w:sz w:val="24"/>
          <w:lang w:eastAsia="x-none"/>
        </w:rPr>
        <w:t>​</w:t>
      </w:r>
      <w:r w:rsidRPr="00AC3A34">
        <w:rPr>
          <w:rFonts w:eastAsia="宋体"/>
          <w:kern w:val="22"/>
          <w:sz w:val="24"/>
          <w:lang w:eastAsia="x-none"/>
        </w:rPr>
        <w:t>体</w:t>
      </w:r>
      <w:r w:rsidRPr="00AC3A34">
        <w:rPr>
          <w:rFonts w:eastAsia="宋体"/>
          <w:kern w:val="22"/>
          <w:sz w:val="24"/>
          <w:lang w:eastAsia="x-none"/>
        </w:rPr>
        <w:t>​</w:t>
      </w:r>
      <w:r w:rsidRPr="00AC3A34">
        <w:rPr>
          <w:rFonts w:eastAsia="宋体"/>
          <w:kern w:val="22"/>
          <w:sz w:val="24"/>
          <w:lang w:eastAsia="x-none"/>
        </w:rPr>
        <w:t>包</w:t>
      </w:r>
      <w:r w:rsidRPr="00AC3A34">
        <w:rPr>
          <w:rFonts w:eastAsia="宋体"/>
          <w:kern w:val="22"/>
          <w:sz w:val="24"/>
          <w:lang w:eastAsia="x-none"/>
        </w:rPr>
        <w:t>​</w:t>
      </w:r>
      <w:r w:rsidRPr="00AC3A34">
        <w:rPr>
          <w:rFonts w:eastAsia="宋体"/>
          <w:kern w:val="22"/>
          <w:sz w:val="24"/>
          <w:lang w:eastAsia="x-none"/>
        </w:rPr>
        <w:t>括</w:t>
      </w:r>
      <w:r w:rsidRPr="00AC3A34">
        <w:rPr>
          <w:rFonts w:eastAsia="宋体"/>
          <w:kern w:val="22"/>
          <w:sz w:val="24"/>
          <w:lang w:eastAsia="x-none"/>
        </w:rPr>
        <w:t>​</w:t>
      </w:r>
      <w:r w:rsidRPr="00AC3A34">
        <w:rPr>
          <w:rFonts w:eastAsia="宋体"/>
          <w:kern w:val="22"/>
          <w:sz w:val="24"/>
          <w:lang w:eastAsia="x-none"/>
        </w:rPr>
        <w:t>国</w:t>
      </w:r>
      <w:r w:rsidRPr="00AC3A34">
        <w:rPr>
          <w:rFonts w:eastAsia="宋体"/>
          <w:kern w:val="22"/>
          <w:sz w:val="24"/>
          <w:lang w:eastAsia="x-none"/>
        </w:rPr>
        <w:t>​</w:t>
      </w:r>
      <w:r w:rsidRPr="00AC3A34">
        <w:rPr>
          <w:rFonts w:eastAsia="宋体"/>
          <w:kern w:val="22"/>
          <w:sz w:val="24"/>
          <w:lang w:eastAsia="x-none"/>
        </w:rPr>
        <w:t>家</w:t>
      </w:r>
      <w:r w:rsidRPr="00AC3A34">
        <w:rPr>
          <w:rFonts w:eastAsia="宋体"/>
          <w:kern w:val="22"/>
          <w:sz w:val="24"/>
          <w:lang w:eastAsia="x-none"/>
        </w:rPr>
        <w:t>​</w:t>
      </w:r>
      <w:r w:rsidRPr="00AC3A34">
        <w:rPr>
          <w:rFonts w:eastAsia="宋体"/>
          <w:kern w:val="22"/>
          <w:sz w:val="24"/>
          <w:lang w:eastAsia="x-none"/>
        </w:rPr>
        <w:t>以</w:t>
      </w:r>
      <w:r w:rsidRPr="00AC3A34">
        <w:rPr>
          <w:rFonts w:eastAsia="宋体"/>
          <w:kern w:val="22"/>
          <w:sz w:val="24"/>
          <w:lang w:eastAsia="x-none"/>
        </w:rPr>
        <w:t>​</w:t>
      </w:r>
      <w:r w:rsidRPr="00AC3A34">
        <w:rPr>
          <w:rFonts w:eastAsia="宋体"/>
          <w:kern w:val="22"/>
          <w:sz w:val="24"/>
          <w:lang w:eastAsia="x-none"/>
        </w:rPr>
        <w:t>下</w:t>
      </w:r>
      <w:r w:rsidRPr="00AC3A34">
        <w:rPr>
          <w:rFonts w:eastAsia="宋体"/>
          <w:kern w:val="22"/>
          <w:sz w:val="24"/>
          <w:lang w:eastAsia="x-none"/>
        </w:rPr>
        <w:t>​</w:t>
      </w:r>
      <w:r w:rsidRPr="00AC3A34">
        <w:rPr>
          <w:rFonts w:eastAsia="宋体"/>
          <w:kern w:val="22"/>
          <w:sz w:val="24"/>
          <w:lang w:eastAsia="x-none"/>
        </w:rPr>
        <w:t>各</w:t>
      </w:r>
      <w:r w:rsidRPr="00AC3A34">
        <w:rPr>
          <w:rFonts w:eastAsia="宋体"/>
          <w:kern w:val="22"/>
          <w:sz w:val="24"/>
          <w:lang w:eastAsia="x-none"/>
        </w:rPr>
        <w:t>​</w:t>
      </w:r>
      <w:r w:rsidRPr="00AC3A34">
        <w:rPr>
          <w:rFonts w:eastAsia="宋体"/>
          <w:kern w:val="22"/>
          <w:sz w:val="24"/>
          <w:lang w:eastAsia="x-none"/>
        </w:rPr>
        <w:t>级</w:t>
      </w:r>
      <w:r w:rsidRPr="00AC3A34">
        <w:rPr>
          <w:rFonts w:eastAsia="宋体"/>
          <w:kern w:val="22"/>
          <w:sz w:val="24"/>
          <w:lang w:eastAsia="x-none"/>
        </w:rPr>
        <w:t>​</w:t>
      </w:r>
      <w:r w:rsidRPr="00AC3A34">
        <w:rPr>
          <w:rFonts w:eastAsia="宋体"/>
          <w:kern w:val="22"/>
          <w:sz w:val="24"/>
          <w:lang w:eastAsia="x-none"/>
        </w:rPr>
        <w:t>政</w:t>
      </w:r>
      <w:r w:rsidRPr="00AC3A34">
        <w:rPr>
          <w:rFonts w:eastAsia="宋体"/>
          <w:kern w:val="22"/>
          <w:sz w:val="24"/>
          <w:lang w:eastAsia="x-none"/>
        </w:rPr>
        <w:t>​</w:t>
      </w:r>
      <w:r w:rsidRPr="00AC3A34">
        <w:rPr>
          <w:rFonts w:eastAsia="宋体"/>
          <w:kern w:val="22"/>
          <w:sz w:val="24"/>
          <w:lang w:eastAsia="x-none"/>
        </w:rPr>
        <w:t>府</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市</w:t>
      </w:r>
      <w:r w:rsidRPr="00AC3A34">
        <w:rPr>
          <w:rFonts w:eastAsia="宋体"/>
          <w:kern w:val="22"/>
          <w:sz w:val="24"/>
          <w:lang w:eastAsia="x-none"/>
        </w:rPr>
        <w:t>​</w:t>
      </w:r>
      <w:r w:rsidRPr="00AC3A34">
        <w:rPr>
          <w:rFonts w:eastAsia="宋体"/>
          <w:kern w:val="22"/>
          <w:sz w:val="24"/>
          <w:lang w:eastAsia="x-none"/>
        </w:rPr>
        <w:t>政</w:t>
      </w:r>
      <w:r w:rsidRPr="00AC3A34">
        <w:rPr>
          <w:rFonts w:eastAsia="宋体"/>
          <w:kern w:val="22"/>
          <w:sz w:val="24"/>
          <w:lang w:eastAsia="x-none"/>
        </w:rPr>
        <w:t>​</w:t>
      </w:r>
      <w:r w:rsidRPr="00AC3A34">
        <w:rPr>
          <w:rFonts w:eastAsia="宋体"/>
          <w:kern w:val="22"/>
          <w:sz w:val="24"/>
          <w:lang w:eastAsia="x-none"/>
        </w:rPr>
        <w:t>府</w:t>
      </w:r>
      <w:r w:rsidRPr="00AC3A34">
        <w:rPr>
          <w:rFonts w:eastAsia="宋体"/>
          <w:kern w:val="22"/>
          <w:sz w:val="24"/>
          <w:lang w:eastAsia="x-none"/>
        </w:rPr>
        <w:t>​</w:t>
      </w:r>
      <w:r w:rsidRPr="00AC3A34">
        <w:rPr>
          <w:rFonts w:eastAsia="宋体"/>
          <w:kern w:val="22"/>
          <w:sz w:val="24"/>
          <w:lang w:eastAsia="x-none"/>
        </w:rPr>
        <w:t>和</w:t>
      </w:r>
      <w:r w:rsidRPr="00AC3A34">
        <w:rPr>
          <w:rFonts w:eastAsia="宋体"/>
          <w:kern w:val="22"/>
          <w:sz w:val="24"/>
          <w:lang w:eastAsia="x-none"/>
        </w:rPr>
        <w:t>​</w:t>
      </w:r>
      <w:r w:rsidRPr="00AC3A34">
        <w:rPr>
          <w:rFonts w:eastAsia="宋体"/>
          <w:kern w:val="22"/>
          <w:sz w:val="24"/>
          <w:lang w:eastAsia="x-none"/>
        </w:rPr>
        <w:t>其</w:t>
      </w:r>
      <w:r w:rsidRPr="00AC3A34">
        <w:rPr>
          <w:rFonts w:eastAsia="宋体"/>
          <w:kern w:val="22"/>
          <w:sz w:val="24"/>
          <w:lang w:eastAsia="x-none"/>
        </w:rPr>
        <w:t>​</w:t>
      </w:r>
      <w:r w:rsidRPr="00AC3A34">
        <w:rPr>
          <w:rFonts w:eastAsia="宋体"/>
          <w:kern w:val="22"/>
          <w:sz w:val="24"/>
          <w:lang w:eastAsia="x-none"/>
        </w:rPr>
        <w:t>他</w:t>
      </w:r>
      <w:r w:rsidRPr="00AC3A34">
        <w:rPr>
          <w:rFonts w:eastAsia="宋体"/>
          <w:kern w:val="22"/>
          <w:sz w:val="24"/>
          <w:lang w:eastAsia="x-none"/>
        </w:rPr>
        <w:t>​</w:t>
      </w:r>
      <w:r w:rsidRPr="00AC3A34">
        <w:rPr>
          <w:rFonts w:eastAsia="宋体"/>
          <w:kern w:val="22"/>
          <w:sz w:val="24"/>
          <w:lang w:eastAsia="x-none"/>
        </w:rPr>
        <w:t>地</w:t>
      </w:r>
      <w:r w:rsidRPr="00AC3A34">
        <w:rPr>
          <w:rFonts w:eastAsia="宋体"/>
          <w:kern w:val="22"/>
          <w:sz w:val="24"/>
          <w:lang w:eastAsia="x-none"/>
        </w:rPr>
        <w:t>​</w:t>
      </w:r>
      <w:r w:rsidRPr="00AC3A34">
        <w:rPr>
          <w:rFonts w:eastAsia="宋体"/>
          <w:kern w:val="22"/>
          <w:sz w:val="24"/>
          <w:lang w:eastAsia="x-none"/>
        </w:rPr>
        <w:t>方</w:t>
      </w:r>
      <w:r w:rsidRPr="00AC3A34">
        <w:rPr>
          <w:rFonts w:eastAsia="宋体"/>
          <w:kern w:val="22"/>
          <w:sz w:val="24"/>
          <w:lang w:eastAsia="x-none"/>
        </w:rPr>
        <w:t>​</w:t>
      </w:r>
      <w:r w:rsidRPr="00AC3A34">
        <w:rPr>
          <w:rFonts w:eastAsia="宋体"/>
          <w:kern w:val="22"/>
          <w:sz w:val="24"/>
          <w:lang w:eastAsia="x-none"/>
        </w:rPr>
        <w:t>当</w:t>
      </w:r>
      <w:r w:rsidRPr="00AC3A34">
        <w:rPr>
          <w:rFonts w:eastAsia="宋体"/>
          <w:kern w:val="22"/>
          <w:sz w:val="24"/>
          <w:lang w:eastAsia="x-none"/>
        </w:rPr>
        <w:t>​</w:t>
      </w:r>
      <w:r w:rsidRPr="00AC3A34">
        <w:rPr>
          <w:rFonts w:eastAsia="宋体"/>
          <w:kern w:val="22"/>
          <w:sz w:val="24"/>
          <w:lang w:eastAsia="x-none"/>
        </w:rPr>
        <w:t>局</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包</w:t>
      </w:r>
      <w:r w:rsidRPr="00AC3A34">
        <w:rPr>
          <w:rFonts w:eastAsia="宋体"/>
          <w:kern w:val="22"/>
          <w:sz w:val="24"/>
          <w:lang w:eastAsia="x-none"/>
        </w:rPr>
        <w:t>​</w:t>
      </w:r>
      <w:r w:rsidRPr="00AC3A34">
        <w:rPr>
          <w:rFonts w:eastAsia="宋体"/>
          <w:kern w:val="22"/>
          <w:sz w:val="24"/>
          <w:lang w:eastAsia="x-none"/>
        </w:rPr>
        <w:t>括</w:t>
      </w:r>
      <w:r w:rsidRPr="00AC3A34">
        <w:rPr>
          <w:rFonts w:eastAsia="宋体"/>
          <w:kern w:val="22"/>
          <w:sz w:val="24"/>
          <w:lang w:eastAsia="x-none"/>
        </w:rPr>
        <w:t>​</w:t>
      </w:r>
      <w:r w:rsidRPr="00AC3A34">
        <w:rPr>
          <w:rFonts w:eastAsia="宋体"/>
          <w:kern w:val="22"/>
          <w:sz w:val="24"/>
          <w:lang w:eastAsia="x-none"/>
        </w:rPr>
        <w:t>通</w:t>
      </w:r>
      <w:r w:rsidRPr="00AC3A34">
        <w:rPr>
          <w:rFonts w:eastAsia="宋体"/>
          <w:kern w:val="22"/>
          <w:sz w:val="24"/>
          <w:lang w:eastAsia="x-none"/>
        </w:rPr>
        <w:t>​</w:t>
      </w:r>
      <w:r w:rsidRPr="00AC3A34">
        <w:rPr>
          <w:rFonts w:eastAsia="宋体"/>
          <w:kern w:val="22"/>
          <w:sz w:val="24"/>
          <w:lang w:eastAsia="x-none"/>
        </w:rPr>
        <w:t>过</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爱</w:t>
      </w:r>
      <w:r w:rsidRPr="00AC3A34">
        <w:rPr>
          <w:rFonts w:eastAsia="宋体"/>
          <w:kern w:val="22"/>
          <w:sz w:val="24"/>
          <w:lang w:eastAsia="x-none"/>
        </w:rPr>
        <w:t>​</w:t>
      </w:r>
      <w:r w:rsidRPr="00AC3A34">
        <w:rPr>
          <w:rFonts w:eastAsia="宋体"/>
          <w:kern w:val="22"/>
          <w:sz w:val="24"/>
          <w:lang w:eastAsia="x-none"/>
        </w:rPr>
        <w:t>丁</w:t>
      </w:r>
      <w:r w:rsidRPr="00AC3A34">
        <w:rPr>
          <w:rFonts w:eastAsia="宋体"/>
          <w:kern w:val="22"/>
          <w:sz w:val="24"/>
          <w:lang w:eastAsia="x-none"/>
        </w:rPr>
        <w:t>​</w:t>
      </w:r>
      <w:r w:rsidRPr="00AC3A34">
        <w:rPr>
          <w:rFonts w:eastAsia="宋体"/>
          <w:kern w:val="22"/>
          <w:sz w:val="24"/>
          <w:lang w:eastAsia="x-none"/>
        </w:rPr>
        <w:t>堡</w:t>
      </w:r>
      <w:r w:rsidRPr="00AC3A34">
        <w:rPr>
          <w:rFonts w:eastAsia="宋体"/>
          <w:kern w:val="22"/>
          <w:sz w:val="24"/>
          <w:lang w:eastAsia="x-none"/>
        </w:rPr>
        <w:t>​</w:t>
      </w:r>
      <w:r w:rsidRPr="00AC3A34">
        <w:rPr>
          <w:rFonts w:eastAsia="宋体"/>
          <w:kern w:val="22"/>
          <w:sz w:val="24"/>
          <w:lang w:eastAsia="x-none"/>
        </w:rPr>
        <w:t>宣</w:t>
      </w:r>
      <w:r w:rsidRPr="00AC3A34">
        <w:rPr>
          <w:rFonts w:eastAsia="宋体"/>
          <w:kern w:val="22"/>
          <w:sz w:val="24"/>
          <w:lang w:eastAsia="x-none"/>
        </w:rPr>
        <w:t>​</w:t>
      </w:r>
      <w:r w:rsidRPr="00AC3A34">
        <w:rPr>
          <w:rFonts w:eastAsia="宋体"/>
          <w:kern w:val="22"/>
          <w:sz w:val="24"/>
          <w:lang w:eastAsia="x-none"/>
        </w:rPr>
        <w:t>言</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这</w:t>
      </w:r>
      <w:r w:rsidRPr="00AC3A34">
        <w:rPr>
          <w:rFonts w:eastAsia="宋体"/>
          <w:kern w:val="22"/>
          <w:sz w:val="24"/>
          <w:lang w:eastAsia="x-none"/>
        </w:rPr>
        <w:t>​</w:t>
      </w:r>
      <w:r w:rsidRPr="00AC3A34">
        <w:rPr>
          <w:rFonts w:eastAsia="宋体"/>
          <w:kern w:val="22"/>
          <w:sz w:val="24"/>
          <w:lang w:eastAsia="x-none"/>
        </w:rPr>
        <w:t>样</w:t>
      </w:r>
      <w:r w:rsidRPr="00AC3A34">
        <w:rPr>
          <w:rFonts w:eastAsia="宋体"/>
          <w:kern w:val="22"/>
          <w:sz w:val="24"/>
          <w:lang w:eastAsia="x-none"/>
        </w:rPr>
        <w:t>​</w:t>
      </w:r>
      <w:r w:rsidRPr="00AC3A34">
        <w:rPr>
          <w:rFonts w:eastAsia="宋体"/>
          <w:kern w:val="22"/>
          <w:sz w:val="24"/>
          <w:lang w:eastAsia="x-none"/>
        </w:rPr>
        <w:t>做</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政</w:t>
      </w:r>
      <w:r w:rsidRPr="00AC3A34">
        <w:rPr>
          <w:rFonts w:eastAsia="宋体"/>
          <w:kern w:val="22"/>
          <w:sz w:val="24"/>
          <w:lang w:eastAsia="x-none"/>
        </w:rPr>
        <w:t>​</w:t>
      </w:r>
      <w:r w:rsidRPr="00AC3A34">
        <w:rPr>
          <w:rFonts w:eastAsia="宋体"/>
          <w:kern w:val="22"/>
          <w:sz w:val="24"/>
          <w:lang w:eastAsia="x-none"/>
        </w:rPr>
        <w:t>府</w:t>
      </w:r>
      <w:r w:rsidRPr="00AC3A34">
        <w:rPr>
          <w:rFonts w:eastAsia="宋体"/>
          <w:kern w:val="22"/>
          <w:sz w:val="24"/>
          <w:lang w:eastAsia="x-none"/>
        </w:rPr>
        <w:t>​</w:t>
      </w:r>
      <w:r w:rsidRPr="00AC3A34">
        <w:rPr>
          <w:rFonts w:eastAsia="宋体"/>
          <w:kern w:val="22"/>
          <w:sz w:val="24"/>
          <w:lang w:eastAsia="x-none"/>
        </w:rPr>
        <w:t>间</w:t>
      </w:r>
      <w:r w:rsidRPr="00AC3A34">
        <w:rPr>
          <w:rFonts w:eastAsia="宋体"/>
          <w:kern w:val="22"/>
          <w:sz w:val="24"/>
          <w:lang w:eastAsia="x-none"/>
        </w:rPr>
        <w:t>​</w:t>
      </w:r>
      <w:r w:rsidRPr="00AC3A34">
        <w:rPr>
          <w:rFonts w:eastAsia="宋体"/>
          <w:kern w:val="22"/>
          <w:sz w:val="24"/>
          <w:lang w:eastAsia="x-none"/>
        </w:rPr>
        <w:t>组</w:t>
      </w:r>
      <w:r w:rsidRPr="00AC3A34">
        <w:rPr>
          <w:rFonts w:eastAsia="宋体"/>
          <w:kern w:val="22"/>
          <w:sz w:val="24"/>
          <w:lang w:eastAsia="x-none"/>
        </w:rPr>
        <w:t>​</w:t>
      </w:r>
      <w:r w:rsidRPr="00AC3A34">
        <w:rPr>
          <w:rFonts w:eastAsia="宋体"/>
          <w:kern w:val="22"/>
          <w:sz w:val="24"/>
          <w:lang w:eastAsia="x-none"/>
        </w:rPr>
        <w:t>织</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非</w:t>
      </w:r>
      <w:r w:rsidRPr="00AC3A34">
        <w:rPr>
          <w:rFonts w:eastAsia="宋体"/>
          <w:kern w:val="22"/>
          <w:sz w:val="24"/>
          <w:lang w:eastAsia="x-none"/>
        </w:rPr>
        <w:t>​</w:t>
      </w:r>
      <w:r w:rsidRPr="00AC3A34">
        <w:rPr>
          <w:rFonts w:eastAsia="宋体"/>
          <w:kern w:val="22"/>
          <w:sz w:val="24"/>
          <w:lang w:eastAsia="x-none"/>
        </w:rPr>
        <w:t>政</w:t>
      </w:r>
      <w:r w:rsidRPr="00AC3A34">
        <w:rPr>
          <w:rFonts w:eastAsia="宋体"/>
          <w:kern w:val="22"/>
          <w:sz w:val="24"/>
          <w:lang w:eastAsia="x-none"/>
        </w:rPr>
        <w:t>​</w:t>
      </w:r>
      <w:r w:rsidRPr="00AC3A34">
        <w:rPr>
          <w:rFonts w:eastAsia="宋体"/>
          <w:kern w:val="22"/>
          <w:sz w:val="24"/>
          <w:lang w:eastAsia="x-none"/>
        </w:rPr>
        <w:t>府</w:t>
      </w:r>
      <w:r w:rsidRPr="00AC3A34">
        <w:rPr>
          <w:rFonts w:eastAsia="宋体"/>
          <w:kern w:val="22"/>
          <w:sz w:val="24"/>
          <w:lang w:eastAsia="x-none"/>
        </w:rPr>
        <w:t>​</w:t>
      </w:r>
      <w:r w:rsidRPr="00AC3A34">
        <w:rPr>
          <w:rFonts w:eastAsia="宋体"/>
          <w:kern w:val="22"/>
          <w:sz w:val="24"/>
          <w:lang w:eastAsia="x-none"/>
        </w:rPr>
        <w:t>组</w:t>
      </w:r>
      <w:r w:rsidRPr="00AC3A34">
        <w:rPr>
          <w:rFonts w:eastAsia="宋体"/>
          <w:kern w:val="22"/>
          <w:sz w:val="24"/>
          <w:lang w:eastAsia="x-none"/>
        </w:rPr>
        <w:t>​</w:t>
      </w:r>
      <w:r w:rsidRPr="00AC3A34">
        <w:rPr>
          <w:rFonts w:eastAsia="宋体"/>
          <w:kern w:val="22"/>
          <w:sz w:val="24"/>
          <w:lang w:eastAsia="x-none"/>
        </w:rPr>
        <w:t>织</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土</w:t>
      </w:r>
      <w:r w:rsidRPr="00AC3A34">
        <w:rPr>
          <w:rFonts w:eastAsia="宋体"/>
          <w:kern w:val="22"/>
          <w:sz w:val="24"/>
          <w:lang w:eastAsia="x-none"/>
        </w:rPr>
        <w:t>​</w:t>
      </w:r>
      <w:r w:rsidRPr="00AC3A34">
        <w:rPr>
          <w:rFonts w:eastAsia="宋体"/>
          <w:kern w:val="22"/>
          <w:sz w:val="24"/>
          <w:lang w:eastAsia="x-none"/>
        </w:rPr>
        <w:t>著</w:t>
      </w:r>
      <w:r w:rsidRPr="00AC3A34">
        <w:rPr>
          <w:rFonts w:eastAsia="宋体"/>
          <w:kern w:val="22"/>
          <w:sz w:val="24"/>
          <w:lang w:eastAsia="x-none"/>
        </w:rPr>
        <w:t>​</w:t>
      </w:r>
      <w:r w:rsidRPr="00AC3A34">
        <w:rPr>
          <w:rFonts w:eastAsia="宋体"/>
          <w:kern w:val="22"/>
          <w:sz w:val="24"/>
          <w:lang w:eastAsia="x-none"/>
        </w:rPr>
        <w:t>人</w:t>
      </w:r>
      <w:r w:rsidRPr="00AC3A34">
        <w:rPr>
          <w:rFonts w:eastAsia="宋体"/>
          <w:kern w:val="22"/>
          <w:sz w:val="24"/>
          <w:lang w:eastAsia="x-none"/>
        </w:rPr>
        <w:t>​</w:t>
      </w:r>
      <w:r w:rsidRPr="00AC3A34">
        <w:rPr>
          <w:rFonts w:eastAsia="宋体"/>
          <w:kern w:val="22"/>
          <w:sz w:val="24"/>
          <w:lang w:eastAsia="x-none"/>
        </w:rPr>
        <w:t>民</w:t>
      </w:r>
      <w:r w:rsidRPr="00AC3A34">
        <w:rPr>
          <w:rFonts w:eastAsia="宋体"/>
          <w:kern w:val="22"/>
          <w:sz w:val="24"/>
          <w:lang w:eastAsia="x-none"/>
        </w:rPr>
        <w:t>​</w:t>
      </w:r>
      <w:r w:rsidRPr="00AC3A34">
        <w:rPr>
          <w:rFonts w:eastAsia="宋体"/>
          <w:kern w:val="22"/>
          <w:sz w:val="24"/>
          <w:lang w:eastAsia="x-none"/>
        </w:rPr>
        <w:t>和</w:t>
      </w:r>
      <w:r w:rsidRPr="00AC3A34">
        <w:rPr>
          <w:rFonts w:eastAsia="宋体"/>
          <w:kern w:val="22"/>
          <w:sz w:val="24"/>
          <w:lang w:eastAsia="x-none"/>
        </w:rPr>
        <w:t>​</w:t>
      </w:r>
      <w:r w:rsidRPr="00AC3A34">
        <w:rPr>
          <w:rFonts w:eastAsia="宋体"/>
          <w:kern w:val="22"/>
          <w:sz w:val="24"/>
          <w:lang w:eastAsia="x-none"/>
        </w:rPr>
        <w:t>地</w:t>
      </w:r>
      <w:r w:rsidRPr="00AC3A34">
        <w:rPr>
          <w:rFonts w:eastAsia="宋体"/>
          <w:kern w:val="22"/>
          <w:sz w:val="24"/>
          <w:lang w:eastAsia="x-none"/>
        </w:rPr>
        <w:t>​</w:t>
      </w:r>
      <w:r w:rsidRPr="00AC3A34">
        <w:rPr>
          <w:rFonts w:eastAsia="宋体"/>
          <w:kern w:val="22"/>
          <w:sz w:val="24"/>
          <w:lang w:eastAsia="x-none"/>
        </w:rPr>
        <w:t>方</w:t>
      </w:r>
      <w:r w:rsidRPr="00AC3A34">
        <w:rPr>
          <w:rFonts w:eastAsia="宋体"/>
          <w:kern w:val="22"/>
          <w:sz w:val="24"/>
          <w:lang w:eastAsia="x-none"/>
        </w:rPr>
        <w:t>​</w:t>
      </w:r>
      <w:r w:rsidRPr="00AC3A34">
        <w:rPr>
          <w:rFonts w:eastAsia="宋体"/>
          <w:kern w:val="22"/>
          <w:sz w:val="24"/>
          <w:lang w:eastAsia="x-none"/>
        </w:rPr>
        <w:t>社</w:t>
      </w:r>
      <w:r w:rsidRPr="00AC3A34">
        <w:rPr>
          <w:rFonts w:eastAsia="宋体"/>
          <w:kern w:val="22"/>
          <w:sz w:val="24"/>
          <w:lang w:eastAsia="x-none"/>
        </w:rPr>
        <w:t>​</w:t>
      </w:r>
      <w:r w:rsidRPr="00AC3A34">
        <w:rPr>
          <w:rFonts w:eastAsia="宋体"/>
          <w:kern w:val="22"/>
          <w:sz w:val="24"/>
          <w:lang w:eastAsia="x-none"/>
        </w:rPr>
        <w:t>区</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妇</w:t>
      </w:r>
      <w:r w:rsidRPr="00AC3A34">
        <w:rPr>
          <w:rFonts w:eastAsia="宋体"/>
          <w:kern w:val="22"/>
          <w:sz w:val="24"/>
          <w:lang w:eastAsia="x-none"/>
        </w:rPr>
        <w:t>​</w:t>
      </w:r>
      <w:r w:rsidRPr="00AC3A34">
        <w:rPr>
          <w:rFonts w:eastAsia="宋体"/>
          <w:kern w:val="22"/>
          <w:sz w:val="24"/>
          <w:lang w:eastAsia="x-none"/>
        </w:rPr>
        <w:t>女</w:t>
      </w:r>
      <w:r w:rsidRPr="00AC3A34">
        <w:rPr>
          <w:rFonts w:eastAsia="宋体"/>
          <w:kern w:val="22"/>
          <w:sz w:val="24"/>
          <w:lang w:eastAsia="x-none"/>
        </w:rPr>
        <w:t>​</w:t>
      </w:r>
      <w:r w:rsidRPr="00AC3A34">
        <w:rPr>
          <w:rFonts w:eastAsia="宋体"/>
          <w:kern w:val="22"/>
          <w:sz w:val="24"/>
          <w:lang w:eastAsia="x-none"/>
        </w:rPr>
        <w:t>团</w:t>
      </w:r>
      <w:r w:rsidRPr="00AC3A34">
        <w:rPr>
          <w:rFonts w:eastAsia="宋体"/>
          <w:kern w:val="22"/>
          <w:sz w:val="24"/>
          <w:lang w:eastAsia="x-none"/>
        </w:rPr>
        <w:t>​</w:t>
      </w:r>
      <w:r w:rsidRPr="00AC3A34">
        <w:rPr>
          <w:rFonts w:eastAsia="宋体"/>
          <w:kern w:val="22"/>
          <w:sz w:val="24"/>
          <w:lang w:eastAsia="x-none"/>
        </w:rPr>
        <w:t>体</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青</w:t>
      </w:r>
      <w:r w:rsidRPr="00AC3A34">
        <w:rPr>
          <w:rFonts w:eastAsia="宋体"/>
          <w:kern w:val="22"/>
          <w:sz w:val="24"/>
          <w:lang w:eastAsia="x-none"/>
        </w:rPr>
        <w:t>​</w:t>
      </w:r>
      <w:r w:rsidRPr="00AC3A34">
        <w:rPr>
          <w:rFonts w:eastAsia="宋体"/>
          <w:kern w:val="22"/>
          <w:sz w:val="24"/>
          <w:lang w:eastAsia="x-none"/>
        </w:rPr>
        <w:t>年</w:t>
      </w:r>
      <w:r w:rsidRPr="00AC3A34">
        <w:rPr>
          <w:rFonts w:eastAsia="宋体"/>
          <w:kern w:val="22"/>
          <w:sz w:val="24"/>
          <w:lang w:eastAsia="x-none"/>
        </w:rPr>
        <w:t>​</w:t>
      </w:r>
      <w:r w:rsidRPr="00AC3A34">
        <w:rPr>
          <w:rFonts w:eastAsia="宋体"/>
          <w:kern w:val="22"/>
          <w:sz w:val="24"/>
          <w:lang w:eastAsia="x-none"/>
        </w:rPr>
        <w:t>团</w:t>
      </w:r>
      <w:r w:rsidRPr="00AC3A34">
        <w:rPr>
          <w:rFonts w:eastAsia="宋体"/>
          <w:kern w:val="22"/>
          <w:sz w:val="24"/>
          <w:lang w:eastAsia="x-none"/>
        </w:rPr>
        <w:t>​</w:t>
      </w:r>
      <w:r w:rsidRPr="00AC3A34">
        <w:rPr>
          <w:rFonts w:eastAsia="宋体"/>
          <w:kern w:val="22"/>
          <w:sz w:val="24"/>
          <w:lang w:eastAsia="x-none"/>
        </w:rPr>
        <w:t>体</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商</w:t>
      </w:r>
      <w:r w:rsidRPr="00AC3A34">
        <w:rPr>
          <w:rFonts w:eastAsia="宋体"/>
          <w:kern w:val="22"/>
          <w:sz w:val="24"/>
          <w:lang w:eastAsia="x-none"/>
        </w:rPr>
        <w:t>​</w:t>
      </w:r>
      <w:r w:rsidRPr="00AC3A34">
        <w:rPr>
          <w:rFonts w:eastAsia="宋体"/>
          <w:kern w:val="22"/>
          <w:sz w:val="24"/>
          <w:lang w:eastAsia="x-none"/>
        </w:rPr>
        <w:t>业</w:t>
      </w:r>
      <w:r w:rsidRPr="00AC3A34">
        <w:rPr>
          <w:rFonts w:eastAsia="宋体"/>
          <w:kern w:val="22"/>
          <w:sz w:val="24"/>
          <w:lang w:eastAsia="x-none"/>
        </w:rPr>
        <w:t>​</w:t>
      </w:r>
      <w:r w:rsidRPr="00AC3A34">
        <w:rPr>
          <w:rFonts w:eastAsia="宋体"/>
          <w:kern w:val="22"/>
          <w:sz w:val="24"/>
          <w:lang w:eastAsia="x-none"/>
        </w:rPr>
        <w:t>和</w:t>
      </w:r>
      <w:r w:rsidRPr="00AC3A34">
        <w:rPr>
          <w:rFonts w:eastAsia="宋体"/>
          <w:kern w:val="22"/>
          <w:sz w:val="24"/>
          <w:lang w:eastAsia="x-none"/>
        </w:rPr>
        <w:t>​</w:t>
      </w:r>
      <w:r w:rsidRPr="00AC3A34">
        <w:rPr>
          <w:rFonts w:eastAsia="宋体"/>
          <w:kern w:val="22"/>
          <w:sz w:val="24"/>
          <w:lang w:eastAsia="x-none"/>
        </w:rPr>
        <w:t>金</w:t>
      </w:r>
      <w:r w:rsidRPr="00AC3A34">
        <w:rPr>
          <w:rFonts w:eastAsia="宋体"/>
          <w:kern w:val="22"/>
          <w:sz w:val="24"/>
          <w:lang w:eastAsia="x-none"/>
        </w:rPr>
        <w:t>​</w:t>
      </w:r>
      <w:r w:rsidRPr="00AC3A34">
        <w:rPr>
          <w:rFonts w:eastAsia="宋体"/>
          <w:kern w:val="22"/>
          <w:sz w:val="24"/>
          <w:lang w:eastAsia="x-none"/>
        </w:rPr>
        <w:t>融</w:t>
      </w:r>
      <w:r w:rsidRPr="00AC3A34">
        <w:rPr>
          <w:rFonts w:eastAsia="宋体"/>
          <w:kern w:val="22"/>
          <w:sz w:val="24"/>
          <w:lang w:eastAsia="x-none"/>
        </w:rPr>
        <w:t>​</w:t>
      </w:r>
      <w:r w:rsidRPr="00AC3A34">
        <w:rPr>
          <w:rFonts w:eastAsia="宋体"/>
          <w:kern w:val="22"/>
          <w:sz w:val="24"/>
          <w:lang w:eastAsia="x-none"/>
        </w:rPr>
        <w:t>界</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科</w:t>
      </w:r>
      <w:r w:rsidRPr="00AC3A34">
        <w:rPr>
          <w:rFonts w:eastAsia="宋体"/>
          <w:kern w:val="22"/>
          <w:sz w:val="24"/>
          <w:lang w:eastAsia="x-none"/>
        </w:rPr>
        <w:t>​</w:t>
      </w:r>
      <w:r w:rsidRPr="00AC3A34">
        <w:rPr>
          <w:rFonts w:eastAsia="宋体"/>
          <w:kern w:val="22"/>
          <w:sz w:val="24"/>
          <w:lang w:eastAsia="x-none"/>
        </w:rPr>
        <w:t>学</w:t>
      </w:r>
      <w:r w:rsidRPr="00AC3A34">
        <w:rPr>
          <w:rFonts w:eastAsia="宋体"/>
          <w:kern w:val="22"/>
          <w:sz w:val="24"/>
          <w:lang w:eastAsia="x-none"/>
        </w:rPr>
        <w:t>​</w:t>
      </w:r>
      <w:r w:rsidRPr="00AC3A34">
        <w:rPr>
          <w:rFonts w:eastAsia="宋体"/>
          <w:kern w:val="22"/>
          <w:sz w:val="24"/>
          <w:lang w:eastAsia="x-none"/>
        </w:rPr>
        <w:t>界</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学</w:t>
      </w:r>
      <w:r w:rsidRPr="00AC3A34">
        <w:rPr>
          <w:rFonts w:eastAsia="宋体"/>
          <w:kern w:val="22"/>
          <w:sz w:val="24"/>
          <w:lang w:eastAsia="x-none"/>
        </w:rPr>
        <w:t>​</w:t>
      </w:r>
      <w:r w:rsidRPr="00AC3A34">
        <w:rPr>
          <w:rFonts w:eastAsia="宋体"/>
          <w:kern w:val="22"/>
          <w:sz w:val="24"/>
          <w:lang w:eastAsia="x-none"/>
        </w:rPr>
        <w:t>术</w:t>
      </w:r>
      <w:r w:rsidRPr="00AC3A34">
        <w:rPr>
          <w:rFonts w:eastAsia="宋体"/>
          <w:kern w:val="22"/>
          <w:sz w:val="24"/>
          <w:lang w:eastAsia="x-none"/>
        </w:rPr>
        <w:t>​</w:t>
      </w:r>
      <w:r w:rsidRPr="00AC3A34">
        <w:rPr>
          <w:rFonts w:eastAsia="宋体"/>
          <w:kern w:val="22"/>
          <w:sz w:val="24"/>
          <w:lang w:eastAsia="x-none"/>
        </w:rPr>
        <w:t>界</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宗</w:t>
      </w:r>
      <w:r w:rsidRPr="00AC3A34">
        <w:rPr>
          <w:rFonts w:eastAsia="宋体"/>
          <w:kern w:val="22"/>
          <w:sz w:val="24"/>
          <w:lang w:eastAsia="x-none"/>
        </w:rPr>
        <w:t>​</w:t>
      </w:r>
      <w:r w:rsidRPr="00AC3A34">
        <w:rPr>
          <w:rFonts w:eastAsia="宋体"/>
          <w:kern w:val="22"/>
          <w:sz w:val="24"/>
          <w:lang w:eastAsia="x-none"/>
        </w:rPr>
        <w:t>教</w:t>
      </w:r>
      <w:r w:rsidRPr="00AC3A34">
        <w:rPr>
          <w:rFonts w:eastAsia="宋体"/>
          <w:kern w:val="22"/>
          <w:sz w:val="24"/>
          <w:lang w:eastAsia="x-none"/>
        </w:rPr>
        <w:t>​</w:t>
      </w:r>
      <w:r w:rsidRPr="00AC3A34">
        <w:rPr>
          <w:rFonts w:eastAsia="宋体"/>
          <w:kern w:val="22"/>
          <w:sz w:val="24"/>
          <w:lang w:eastAsia="x-none"/>
        </w:rPr>
        <w:t>组</w:t>
      </w:r>
      <w:r w:rsidRPr="00AC3A34">
        <w:rPr>
          <w:rFonts w:eastAsia="宋体"/>
          <w:kern w:val="22"/>
          <w:sz w:val="24"/>
          <w:lang w:eastAsia="x-none"/>
        </w:rPr>
        <w:t>​</w:t>
      </w:r>
      <w:r w:rsidRPr="00AC3A34">
        <w:rPr>
          <w:rFonts w:eastAsia="宋体"/>
          <w:kern w:val="22"/>
          <w:sz w:val="24"/>
          <w:lang w:eastAsia="x-none"/>
        </w:rPr>
        <w:t>织</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与</w:t>
      </w:r>
      <w:r w:rsidRPr="00AC3A34">
        <w:rPr>
          <w:rFonts w:eastAsia="宋体"/>
          <w:kern w:val="22"/>
          <w:sz w:val="24"/>
          <w:lang w:eastAsia="x-none"/>
        </w:rPr>
        <w:t>​</w:t>
      </w:r>
      <w:r w:rsidRPr="00AC3A34">
        <w:rPr>
          <w:rFonts w:eastAsia="宋体"/>
          <w:kern w:val="22"/>
          <w:sz w:val="24"/>
          <w:lang w:eastAsia="x-none"/>
        </w:rPr>
        <w:t>生</w:t>
      </w:r>
      <w:r w:rsidRPr="00AC3A34">
        <w:rPr>
          <w:rFonts w:eastAsia="宋体"/>
          <w:kern w:val="22"/>
          <w:sz w:val="24"/>
          <w:lang w:eastAsia="x-none"/>
        </w:rPr>
        <w:t>​</w:t>
      </w:r>
      <w:r w:rsidRPr="00AC3A34">
        <w:rPr>
          <w:rFonts w:eastAsia="宋体"/>
          <w:kern w:val="22"/>
          <w:sz w:val="24"/>
          <w:lang w:eastAsia="x-none"/>
        </w:rPr>
        <w:t>物</w:t>
      </w:r>
      <w:r w:rsidRPr="00AC3A34">
        <w:rPr>
          <w:rFonts w:eastAsia="宋体"/>
          <w:kern w:val="22"/>
          <w:sz w:val="24"/>
          <w:lang w:eastAsia="x-none"/>
        </w:rPr>
        <w:t>​</w:t>
      </w:r>
      <w:r w:rsidRPr="00AC3A34">
        <w:rPr>
          <w:rFonts w:eastAsia="宋体"/>
          <w:kern w:val="22"/>
          <w:sz w:val="24"/>
          <w:lang w:eastAsia="x-none"/>
        </w:rPr>
        <w:t>多</w:t>
      </w:r>
      <w:r w:rsidRPr="00AC3A34">
        <w:rPr>
          <w:rFonts w:eastAsia="宋体"/>
          <w:kern w:val="22"/>
          <w:sz w:val="24"/>
          <w:lang w:eastAsia="x-none"/>
        </w:rPr>
        <w:t>​</w:t>
      </w:r>
      <w:r w:rsidRPr="00AC3A34">
        <w:rPr>
          <w:rFonts w:eastAsia="宋体"/>
          <w:kern w:val="22"/>
          <w:sz w:val="24"/>
          <w:lang w:eastAsia="x-none"/>
        </w:rPr>
        <w:t>样</w:t>
      </w:r>
      <w:r w:rsidRPr="00AC3A34">
        <w:rPr>
          <w:rFonts w:eastAsia="宋体"/>
          <w:kern w:val="22"/>
          <w:sz w:val="24"/>
          <w:lang w:eastAsia="x-none"/>
        </w:rPr>
        <w:t>​</w:t>
      </w:r>
      <w:r w:rsidRPr="00AC3A34">
        <w:rPr>
          <w:rFonts w:eastAsia="宋体"/>
          <w:kern w:val="22"/>
          <w:sz w:val="24"/>
          <w:lang w:eastAsia="x-none"/>
        </w:rPr>
        <w:t>性</w:t>
      </w:r>
      <w:r w:rsidRPr="00AC3A34">
        <w:rPr>
          <w:rFonts w:eastAsia="宋体"/>
          <w:kern w:val="22"/>
          <w:sz w:val="24"/>
          <w:lang w:eastAsia="x-none"/>
        </w:rPr>
        <w:t>​</w:t>
      </w:r>
      <w:r w:rsidRPr="00AC3A34">
        <w:rPr>
          <w:rFonts w:eastAsia="宋体"/>
          <w:kern w:val="22"/>
          <w:sz w:val="24"/>
          <w:lang w:eastAsia="x-none"/>
        </w:rPr>
        <w:t>相</w:t>
      </w:r>
      <w:r w:rsidRPr="00AC3A34">
        <w:rPr>
          <w:rFonts w:eastAsia="宋体"/>
          <w:kern w:val="22"/>
          <w:sz w:val="24"/>
          <w:lang w:eastAsia="x-none"/>
        </w:rPr>
        <w:t>​</w:t>
      </w:r>
      <w:r w:rsidRPr="00AC3A34">
        <w:rPr>
          <w:rFonts w:eastAsia="宋体"/>
          <w:kern w:val="22"/>
          <w:sz w:val="24"/>
          <w:lang w:eastAsia="x-none"/>
        </w:rPr>
        <w:t>关</w:t>
      </w:r>
      <w:r w:rsidRPr="00AC3A34">
        <w:rPr>
          <w:rFonts w:eastAsia="宋体"/>
          <w:kern w:val="22"/>
          <w:sz w:val="24"/>
          <w:lang w:eastAsia="x-none"/>
        </w:rPr>
        <w:t>​</w:t>
      </w:r>
      <w:r w:rsidRPr="00AC3A34">
        <w:rPr>
          <w:rFonts w:eastAsia="宋体"/>
          <w:kern w:val="22"/>
          <w:sz w:val="24"/>
          <w:lang w:eastAsia="x-none"/>
        </w:rPr>
        <w:t>或</w:t>
      </w:r>
      <w:r w:rsidRPr="00AC3A34">
        <w:rPr>
          <w:rFonts w:eastAsia="宋体"/>
          <w:kern w:val="22"/>
          <w:sz w:val="24"/>
          <w:lang w:eastAsia="x-none"/>
        </w:rPr>
        <w:t>​</w:t>
      </w:r>
      <w:r w:rsidRPr="00AC3A34">
        <w:rPr>
          <w:rFonts w:eastAsia="宋体"/>
          <w:kern w:val="22"/>
          <w:sz w:val="24"/>
          <w:lang w:eastAsia="x-none"/>
        </w:rPr>
        <w:t>依</w:t>
      </w:r>
      <w:r w:rsidRPr="00AC3A34">
        <w:rPr>
          <w:rFonts w:eastAsia="宋体"/>
          <w:kern w:val="22"/>
          <w:sz w:val="24"/>
          <w:lang w:eastAsia="x-none"/>
        </w:rPr>
        <w:t>​</w:t>
      </w:r>
      <w:r w:rsidRPr="00AC3A34">
        <w:rPr>
          <w:rFonts w:eastAsia="宋体"/>
          <w:kern w:val="22"/>
          <w:sz w:val="24"/>
          <w:lang w:eastAsia="x-none"/>
        </w:rPr>
        <w:t>赖</w:t>
      </w:r>
      <w:r w:rsidRPr="00AC3A34">
        <w:rPr>
          <w:rFonts w:eastAsia="宋体"/>
          <w:kern w:val="22"/>
          <w:sz w:val="24"/>
          <w:lang w:eastAsia="x-none"/>
        </w:rPr>
        <w:t>​</w:t>
      </w:r>
      <w:r w:rsidRPr="00AC3A34">
        <w:rPr>
          <w:rFonts w:eastAsia="宋体"/>
          <w:kern w:val="22"/>
          <w:sz w:val="24"/>
          <w:lang w:eastAsia="x-none"/>
        </w:rPr>
        <w:t>生</w:t>
      </w:r>
      <w:r w:rsidRPr="00AC3A34">
        <w:rPr>
          <w:rFonts w:eastAsia="宋体"/>
          <w:kern w:val="22"/>
          <w:sz w:val="24"/>
          <w:lang w:eastAsia="x-none"/>
        </w:rPr>
        <w:t>​</w:t>
      </w:r>
      <w:r w:rsidRPr="00AC3A34">
        <w:rPr>
          <w:rFonts w:eastAsia="宋体"/>
          <w:kern w:val="22"/>
          <w:sz w:val="24"/>
          <w:lang w:eastAsia="x-none"/>
        </w:rPr>
        <w:t>物</w:t>
      </w:r>
      <w:r w:rsidRPr="00AC3A34">
        <w:rPr>
          <w:rFonts w:eastAsia="宋体"/>
          <w:kern w:val="22"/>
          <w:sz w:val="24"/>
          <w:lang w:eastAsia="x-none"/>
        </w:rPr>
        <w:t>​</w:t>
      </w:r>
      <w:r w:rsidRPr="00AC3A34">
        <w:rPr>
          <w:rFonts w:eastAsia="宋体"/>
          <w:kern w:val="22"/>
          <w:sz w:val="24"/>
          <w:lang w:eastAsia="x-none"/>
        </w:rPr>
        <w:t>多</w:t>
      </w:r>
      <w:r w:rsidRPr="00AC3A34">
        <w:rPr>
          <w:rFonts w:eastAsia="宋体"/>
          <w:kern w:val="22"/>
          <w:sz w:val="24"/>
          <w:lang w:eastAsia="x-none"/>
        </w:rPr>
        <w:t>​</w:t>
      </w:r>
      <w:r w:rsidRPr="00AC3A34">
        <w:rPr>
          <w:rFonts w:eastAsia="宋体"/>
          <w:kern w:val="22"/>
          <w:sz w:val="24"/>
          <w:lang w:eastAsia="x-none"/>
        </w:rPr>
        <w:t>样</w:t>
      </w:r>
      <w:r w:rsidRPr="00AC3A34">
        <w:rPr>
          <w:rFonts w:eastAsia="宋体"/>
          <w:kern w:val="22"/>
          <w:sz w:val="24"/>
          <w:lang w:eastAsia="x-none"/>
        </w:rPr>
        <w:t>​</w:t>
      </w:r>
      <w:r w:rsidRPr="00AC3A34">
        <w:rPr>
          <w:rFonts w:eastAsia="宋体"/>
          <w:kern w:val="22"/>
          <w:sz w:val="24"/>
          <w:lang w:eastAsia="x-none"/>
        </w:rPr>
        <w:t>性</w:t>
      </w:r>
      <w:r w:rsidRPr="00AC3A34">
        <w:rPr>
          <w:rFonts w:eastAsia="宋体"/>
          <w:kern w:val="22"/>
          <w:sz w:val="24"/>
          <w:lang w:eastAsia="x-none"/>
        </w:rPr>
        <w:t>​</w:t>
      </w:r>
      <w:r w:rsidRPr="00AC3A34">
        <w:rPr>
          <w:rFonts w:eastAsia="宋体"/>
          <w:kern w:val="22"/>
          <w:sz w:val="24"/>
          <w:lang w:eastAsia="x-none"/>
        </w:rPr>
        <w:t>的</w:t>
      </w:r>
      <w:r w:rsidRPr="00AC3A34">
        <w:rPr>
          <w:rFonts w:eastAsia="宋体"/>
          <w:kern w:val="22"/>
          <w:sz w:val="24"/>
          <w:lang w:eastAsia="x-none"/>
        </w:rPr>
        <w:t>​</w:t>
      </w:r>
      <w:r w:rsidRPr="00AC3A34">
        <w:rPr>
          <w:rFonts w:eastAsia="宋体"/>
          <w:kern w:val="22"/>
          <w:sz w:val="24"/>
          <w:lang w:eastAsia="x-none"/>
        </w:rPr>
        <w:t>行</w:t>
      </w:r>
      <w:r w:rsidRPr="00AC3A34">
        <w:rPr>
          <w:rFonts w:eastAsia="宋体"/>
          <w:kern w:val="22"/>
          <w:sz w:val="24"/>
          <w:lang w:eastAsia="x-none"/>
        </w:rPr>
        <w:t>​</w:t>
      </w:r>
      <w:r w:rsidRPr="00AC3A34">
        <w:rPr>
          <w:rFonts w:eastAsia="宋体"/>
          <w:kern w:val="22"/>
          <w:sz w:val="24"/>
          <w:lang w:eastAsia="x-none"/>
        </w:rPr>
        <w:t>业</w:t>
      </w:r>
      <w:r w:rsidRPr="00AC3A34">
        <w:rPr>
          <w:rFonts w:eastAsia="宋体"/>
          <w:kern w:val="22"/>
          <w:sz w:val="24"/>
          <w:lang w:eastAsia="x-none"/>
        </w:rPr>
        <w:t>​</w:t>
      </w:r>
      <w:r w:rsidRPr="00AC3A34">
        <w:rPr>
          <w:rFonts w:eastAsia="宋体"/>
          <w:kern w:val="22"/>
          <w:sz w:val="24"/>
          <w:lang w:eastAsia="x-none"/>
        </w:rPr>
        <w:t>的</w:t>
      </w:r>
      <w:r w:rsidRPr="00AC3A34">
        <w:rPr>
          <w:rFonts w:eastAsia="宋体"/>
          <w:kern w:val="22"/>
          <w:sz w:val="24"/>
          <w:lang w:eastAsia="x-none"/>
        </w:rPr>
        <w:t>​</w:t>
      </w:r>
      <w:r w:rsidRPr="00AC3A34">
        <w:rPr>
          <w:rFonts w:eastAsia="宋体"/>
          <w:kern w:val="22"/>
          <w:sz w:val="24"/>
          <w:lang w:eastAsia="x-none"/>
        </w:rPr>
        <w:t>代</w:t>
      </w:r>
      <w:r w:rsidRPr="00AC3A34">
        <w:rPr>
          <w:rFonts w:eastAsia="宋体"/>
          <w:kern w:val="22"/>
          <w:sz w:val="24"/>
          <w:lang w:eastAsia="x-none"/>
        </w:rPr>
        <w:t>​</w:t>
      </w:r>
      <w:r w:rsidRPr="00AC3A34">
        <w:rPr>
          <w:rFonts w:eastAsia="宋体"/>
          <w:kern w:val="22"/>
          <w:sz w:val="24"/>
          <w:lang w:eastAsia="x-none"/>
        </w:rPr>
        <w:t>表</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广</w:t>
      </w:r>
      <w:r w:rsidRPr="00AC3A34">
        <w:rPr>
          <w:rFonts w:eastAsia="宋体"/>
          <w:kern w:val="22"/>
          <w:sz w:val="24"/>
          <w:lang w:eastAsia="x-none"/>
        </w:rPr>
        <w:t>​</w:t>
      </w:r>
      <w:r w:rsidRPr="00AC3A34">
        <w:rPr>
          <w:rFonts w:eastAsia="宋体"/>
          <w:kern w:val="22"/>
          <w:sz w:val="24"/>
          <w:lang w:eastAsia="x-none"/>
        </w:rPr>
        <w:t>大</w:t>
      </w:r>
      <w:r w:rsidRPr="00AC3A34">
        <w:rPr>
          <w:rFonts w:eastAsia="宋体"/>
          <w:kern w:val="22"/>
          <w:sz w:val="24"/>
          <w:lang w:eastAsia="x-none"/>
        </w:rPr>
        <w:t>​</w:t>
      </w:r>
      <w:r w:rsidRPr="00AC3A34">
        <w:rPr>
          <w:rFonts w:eastAsia="宋体"/>
          <w:kern w:val="22"/>
          <w:sz w:val="24"/>
          <w:lang w:eastAsia="x-none"/>
        </w:rPr>
        <w:t>公</w:t>
      </w:r>
      <w:r w:rsidRPr="00AC3A34">
        <w:rPr>
          <w:rFonts w:eastAsia="宋体"/>
          <w:kern w:val="22"/>
          <w:sz w:val="24"/>
          <w:lang w:eastAsia="x-none"/>
        </w:rPr>
        <w:t>​</w:t>
      </w:r>
      <w:r w:rsidRPr="00AC3A34">
        <w:rPr>
          <w:rFonts w:eastAsia="宋体"/>
          <w:kern w:val="22"/>
          <w:sz w:val="24"/>
          <w:lang w:eastAsia="x-none"/>
        </w:rPr>
        <w:t>民</w:t>
      </w:r>
      <w:r w:rsidRPr="00AC3A34">
        <w:rPr>
          <w:rFonts w:eastAsia="宋体"/>
          <w:kern w:val="22"/>
          <w:sz w:val="24"/>
          <w:lang w:eastAsia="x-none"/>
        </w:rPr>
        <w:t>​</w:t>
      </w:r>
      <w:r w:rsidRPr="00AC3A34">
        <w:rPr>
          <w:rFonts w:eastAsia="宋体"/>
          <w:kern w:val="22"/>
          <w:sz w:val="24"/>
          <w:lang w:eastAsia="x-none"/>
        </w:rPr>
        <w:t>和</w:t>
      </w:r>
      <w:r w:rsidRPr="00AC3A34">
        <w:rPr>
          <w:rFonts w:eastAsia="宋体"/>
          <w:kern w:val="22"/>
          <w:sz w:val="24"/>
          <w:lang w:eastAsia="x-none"/>
        </w:rPr>
        <w:t>​</w:t>
      </w:r>
      <w:r w:rsidRPr="00AC3A34">
        <w:rPr>
          <w:rFonts w:eastAsia="宋体"/>
          <w:kern w:val="22"/>
          <w:sz w:val="24"/>
          <w:lang w:eastAsia="x-none"/>
        </w:rPr>
        <w:t>其</w:t>
      </w:r>
      <w:r w:rsidRPr="00AC3A34">
        <w:rPr>
          <w:rFonts w:eastAsia="宋体"/>
          <w:kern w:val="22"/>
          <w:sz w:val="24"/>
          <w:lang w:eastAsia="x-none"/>
        </w:rPr>
        <w:t>​</w:t>
      </w:r>
      <w:r w:rsidRPr="00AC3A34">
        <w:rPr>
          <w:rFonts w:eastAsia="宋体"/>
          <w:kern w:val="22"/>
          <w:sz w:val="24"/>
          <w:lang w:eastAsia="x-none"/>
        </w:rPr>
        <w:t>他</w:t>
      </w:r>
      <w:r w:rsidRPr="00AC3A34">
        <w:rPr>
          <w:rFonts w:eastAsia="宋体"/>
          <w:kern w:val="22"/>
          <w:sz w:val="24"/>
          <w:lang w:eastAsia="x-none"/>
        </w:rPr>
        <w:t>​</w:t>
      </w:r>
      <w:r w:rsidRPr="00AC3A34">
        <w:rPr>
          <w:rFonts w:eastAsia="宋体"/>
          <w:kern w:val="22"/>
          <w:sz w:val="24"/>
          <w:lang w:eastAsia="x-none"/>
        </w:rPr>
        <w:t>利</w:t>
      </w:r>
      <w:r w:rsidRPr="00AC3A34">
        <w:rPr>
          <w:rFonts w:eastAsia="宋体"/>
          <w:kern w:val="22"/>
          <w:sz w:val="24"/>
          <w:lang w:eastAsia="x-none"/>
        </w:rPr>
        <w:t>​</w:t>
      </w:r>
      <w:r w:rsidRPr="00AC3A34">
        <w:rPr>
          <w:rFonts w:eastAsia="宋体"/>
          <w:kern w:val="22"/>
          <w:sz w:val="24"/>
          <w:lang w:eastAsia="x-none"/>
        </w:rPr>
        <w:t>益</w:t>
      </w:r>
      <w:r w:rsidRPr="00AC3A34">
        <w:rPr>
          <w:rFonts w:eastAsia="宋体"/>
          <w:kern w:val="22"/>
          <w:sz w:val="24"/>
          <w:lang w:eastAsia="x-none"/>
        </w:rPr>
        <w:t>​</w:t>
      </w:r>
      <w:r w:rsidRPr="00AC3A34">
        <w:rPr>
          <w:rFonts w:eastAsia="宋体"/>
          <w:kern w:val="22"/>
          <w:sz w:val="24"/>
          <w:lang w:eastAsia="x-none"/>
        </w:rPr>
        <w:t>攸</w:t>
      </w:r>
      <w:r w:rsidRPr="00AC3A34">
        <w:rPr>
          <w:rFonts w:eastAsia="宋体"/>
          <w:kern w:val="22"/>
          <w:sz w:val="24"/>
          <w:lang w:eastAsia="x-none"/>
        </w:rPr>
        <w:t>​</w:t>
      </w:r>
      <w:r w:rsidRPr="00AC3A34">
        <w:rPr>
          <w:rFonts w:eastAsia="宋体"/>
          <w:kern w:val="22"/>
          <w:sz w:val="24"/>
          <w:lang w:eastAsia="x-none"/>
        </w:rPr>
        <w:t>关</w:t>
      </w:r>
      <w:r w:rsidRPr="00AC3A34">
        <w:rPr>
          <w:rFonts w:eastAsia="宋体"/>
          <w:kern w:val="22"/>
          <w:sz w:val="24"/>
          <w:lang w:eastAsia="x-none"/>
        </w:rPr>
        <w:t>​</w:t>
      </w:r>
      <w:r w:rsidRPr="00AC3A34">
        <w:rPr>
          <w:rFonts w:eastAsia="宋体"/>
          <w:kern w:val="22"/>
          <w:sz w:val="24"/>
          <w:lang w:eastAsia="x-none"/>
        </w:rPr>
        <w:t>方</w:t>
      </w:r>
      <w:r w:rsidRPr="00AC3A34">
        <w:rPr>
          <w:rFonts w:eastAsia="宋体"/>
          <w:kern w:val="22"/>
          <w:sz w:val="24"/>
          <w:lang w:eastAsia="x-none"/>
        </w:rPr>
        <w:t>​</w:t>
      </w:r>
      <w:r w:rsidRPr="00AC3A34">
        <w:rPr>
          <w:rFonts w:eastAsia="宋体"/>
          <w:kern w:val="22"/>
          <w:sz w:val="24"/>
          <w:lang w:eastAsia="x-none"/>
        </w:rPr>
        <w:t>。</w:t>
      </w:r>
    </w:p>
    <w:p w14:paraId="721DE1B1" w14:textId="77777777" w:rsidR="005A2739" w:rsidRPr="00AC3A34" w:rsidRDefault="005A2739" w:rsidP="00B021C6">
      <w:pPr>
        <w:suppressLineNumbers/>
        <w:pBdr>
          <w:top w:val="single" w:sz="12" w:space="1" w:color="auto"/>
          <w:left w:val="single" w:sz="12" w:space="4" w:color="auto"/>
          <w:bottom w:val="single" w:sz="12" w:space="1" w:color="auto"/>
          <w:right w:val="single" w:sz="12" w:space="4" w:color="auto"/>
        </w:pBdr>
        <w:suppressAutoHyphens/>
        <w:overflowPunct w:val="0"/>
        <w:spacing w:before="120" w:after="120" w:line="240" w:lineRule="atLeast"/>
        <w:rPr>
          <w:rFonts w:eastAsia="宋体"/>
          <w:kern w:val="22"/>
          <w:sz w:val="24"/>
          <w:lang w:eastAsia="x-none"/>
        </w:rPr>
      </w:pPr>
      <w:r w:rsidRPr="00AC3A34">
        <w:rPr>
          <w:rFonts w:eastAsia="宋体"/>
          <w:kern w:val="22"/>
          <w:sz w:val="24"/>
          <w:lang w:eastAsia="x-none"/>
        </w:rPr>
        <w:t xml:space="preserve">16. </w:t>
      </w:r>
      <w:r w:rsidRPr="00AC3A34">
        <w:rPr>
          <w:rFonts w:eastAsia="宋体"/>
          <w:kern w:val="22"/>
          <w:sz w:val="24"/>
          <w:lang w:eastAsia="x-none"/>
        </w:rPr>
        <w:t>通</w:t>
      </w:r>
      <w:r w:rsidRPr="00AC3A34">
        <w:rPr>
          <w:rFonts w:eastAsia="宋体"/>
          <w:kern w:val="22"/>
          <w:sz w:val="24"/>
          <w:lang w:eastAsia="x-none"/>
        </w:rPr>
        <w:t>​</w:t>
      </w:r>
      <w:r w:rsidRPr="00AC3A34">
        <w:rPr>
          <w:rFonts w:eastAsia="宋体"/>
          <w:kern w:val="22"/>
          <w:sz w:val="24"/>
          <w:lang w:eastAsia="x-none"/>
        </w:rPr>
        <w:t>过</w:t>
      </w:r>
      <w:r w:rsidRPr="00AC3A34">
        <w:rPr>
          <w:rFonts w:eastAsia="宋体"/>
          <w:kern w:val="22"/>
          <w:sz w:val="24"/>
          <w:lang w:eastAsia="x-none"/>
        </w:rPr>
        <w:t>​</w:t>
      </w:r>
      <w:r w:rsidRPr="00AC3A34">
        <w:rPr>
          <w:rFonts w:eastAsia="宋体"/>
          <w:kern w:val="22"/>
          <w:sz w:val="24"/>
          <w:lang w:eastAsia="x-none"/>
        </w:rPr>
        <w:t>在</w:t>
      </w:r>
      <w:r w:rsidRPr="00AC3A34">
        <w:rPr>
          <w:rFonts w:eastAsia="宋体"/>
          <w:kern w:val="22"/>
          <w:sz w:val="24"/>
          <w:lang w:eastAsia="x-none"/>
        </w:rPr>
        <w:t>​</w:t>
      </w:r>
      <w:r w:rsidRPr="00AC3A34">
        <w:rPr>
          <w:rFonts w:eastAsia="宋体"/>
          <w:kern w:val="22"/>
          <w:sz w:val="24"/>
          <w:lang w:eastAsia="x-none"/>
        </w:rPr>
        <w:t>全</w:t>
      </w:r>
      <w:r w:rsidRPr="00AC3A34">
        <w:rPr>
          <w:rFonts w:eastAsia="宋体"/>
          <w:kern w:val="22"/>
          <w:sz w:val="24"/>
          <w:lang w:eastAsia="x-none"/>
        </w:rPr>
        <w:t>​</w:t>
      </w:r>
      <w:r w:rsidRPr="00AC3A34">
        <w:rPr>
          <w:rFonts w:eastAsia="宋体"/>
          <w:kern w:val="22"/>
          <w:sz w:val="24"/>
          <w:lang w:eastAsia="x-none"/>
        </w:rPr>
        <w:t>球</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区</w:t>
      </w:r>
      <w:r w:rsidRPr="00AC3A34">
        <w:rPr>
          <w:rFonts w:eastAsia="宋体"/>
          <w:kern w:val="22"/>
          <w:sz w:val="24"/>
          <w:lang w:eastAsia="x-none"/>
        </w:rPr>
        <w:t>​</w:t>
      </w:r>
      <w:r w:rsidRPr="00AC3A34">
        <w:rPr>
          <w:rFonts w:eastAsia="宋体"/>
          <w:kern w:val="22"/>
          <w:sz w:val="24"/>
          <w:lang w:eastAsia="x-none"/>
        </w:rPr>
        <w:t>域</w:t>
      </w:r>
      <w:r w:rsidRPr="00AC3A34">
        <w:rPr>
          <w:rFonts w:eastAsia="宋体"/>
          <w:kern w:val="22"/>
          <w:sz w:val="24"/>
          <w:lang w:eastAsia="x-none"/>
        </w:rPr>
        <w:t>​</w:t>
      </w:r>
      <w:r w:rsidRPr="00AC3A34">
        <w:rPr>
          <w:rFonts w:eastAsia="宋体"/>
          <w:kern w:val="22"/>
          <w:sz w:val="24"/>
          <w:lang w:eastAsia="x-none"/>
        </w:rPr>
        <w:t>和</w:t>
      </w:r>
      <w:r w:rsidRPr="00AC3A34">
        <w:rPr>
          <w:rFonts w:eastAsia="宋体"/>
          <w:kern w:val="22"/>
          <w:sz w:val="24"/>
          <w:lang w:eastAsia="x-none"/>
        </w:rPr>
        <w:t>​</w:t>
      </w:r>
      <w:r w:rsidRPr="00AC3A34">
        <w:rPr>
          <w:rFonts w:eastAsia="宋体"/>
          <w:kern w:val="22"/>
          <w:sz w:val="24"/>
          <w:lang w:eastAsia="x-none"/>
        </w:rPr>
        <w:t>国</w:t>
      </w:r>
      <w:r w:rsidRPr="00AC3A34">
        <w:rPr>
          <w:rFonts w:eastAsia="宋体"/>
          <w:kern w:val="22"/>
          <w:sz w:val="24"/>
          <w:lang w:eastAsia="x-none"/>
        </w:rPr>
        <w:t>​</w:t>
      </w:r>
      <w:r w:rsidRPr="00AC3A34">
        <w:rPr>
          <w:rFonts w:eastAsia="宋体"/>
          <w:kern w:val="22"/>
          <w:sz w:val="24"/>
          <w:lang w:eastAsia="x-none"/>
        </w:rPr>
        <w:t>家</w:t>
      </w:r>
      <w:r w:rsidRPr="00AC3A34">
        <w:rPr>
          <w:rFonts w:eastAsia="宋体"/>
          <w:kern w:val="22"/>
          <w:sz w:val="24"/>
          <w:lang w:eastAsia="x-none"/>
        </w:rPr>
        <w:t>​</w:t>
      </w:r>
      <w:r w:rsidRPr="00AC3A34">
        <w:rPr>
          <w:rFonts w:eastAsia="宋体"/>
          <w:kern w:val="22"/>
          <w:sz w:val="24"/>
          <w:lang w:eastAsia="x-none"/>
        </w:rPr>
        <w:t>各</w:t>
      </w:r>
      <w:r w:rsidRPr="00AC3A34">
        <w:rPr>
          <w:rFonts w:eastAsia="宋体"/>
          <w:kern w:val="22"/>
          <w:sz w:val="24"/>
          <w:lang w:eastAsia="x-none"/>
        </w:rPr>
        <w:t>​</w:t>
      </w:r>
      <w:r w:rsidRPr="00AC3A34">
        <w:rPr>
          <w:rFonts w:eastAsia="宋体"/>
          <w:kern w:val="22"/>
          <w:sz w:val="24"/>
          <w:lang w:eastAsia="x-none"/>
        </w:rPr>
        <w:t>级</w:t>
      </w:r>
      <w:r w:rsidRPr="00AC3A34">
        <w:rPr>
          <w:rFonts w:eastAsia="宋体"/>
          <w:kern w:val="22"/>
          <w:sz w:val="24"/>
          <w:lang w:eastAsia="x-none"/>
        </w:rPr>
        <w:t>​</w:t>
      </w:r>
      <w:r w:rsidRPr="00AC3A34">
        <w:rPr>
          <w:rFonts w:eastAsia="宋体"/>
          <w:kern w:val="22"/>
          <w:sz w:val="24"/>
          <w:lang w:eastAsia="x-none"/>
        </w:rPr>
        <w:t>与</w:t>
      </w:r>
      <w:r w:rsidRPr="00AC3A34">
        <w:rPr>
          <w:rFonts w:eastAsia="宋体"/>
          <w:kern w:val="22"/>
          <w:sz w:val="24"/>
          <w:lang w:eastAsia="x-none"/>
        </w:rPr>
        <w:t>​</w:t>
      </w:r>
      <w:r w:rsidRPr="00AC3A34">
        <w:rPr>
          <w:rFonts w:eastAsia="宋体"/>
          <w:kern w:val="22"/>
          <w:sz w:val="24"/>
          <w:lang w:eastAsia="x-none"/>
        </w:rPr>
        <w:t>相</w:t>
      </w:r>
      <w:r w:rsidRPr="00AC3A34">
        <w:rPr>
          <w:rFonts w:eastAsia="宋体"/>
          <w:kern w:val="22"/>
          <w:sz w:val="24"/>
          <w:lang w:eastAsia="x-none"/>
        </w:rPr>
        <w:t>​</w:t>
      </w:r>
      <w:r w:rsidRPr="00AC3A34">
        <w:rPr>
          <w:rFonts w:eastAsia="宋体"/>
          <w:kern w:val="22"/>
          <w:sz w:val="24"/>
          <w:lang w:eastAsia="x-none"/>
        </w:rPr>
        <w:t>关</w:t>
      </w:r>
      <w:r w:rsidRPr="00AC3A34">
        <w:rPr>
          <w:rFonts w:eastAsia="宋体"/>
          <w:kern w:val="22"/>
          <w:sz w:val="24"/>
          <w:lang w:eastAsia="x-none"/>
        </w:rPr>
        <w:t>​</w:t>
      </w:r>
      <w:r w:rsidRPr="00AC3A34">
        <w:rPr>
          <w:rFonts w:eastAsia="宋体"/>
          <w:kern w:val="22"/>
          <w:sz w:val="24"/>
          <w:lang w:eastAsia="x-none"/>
        </w:rPr>
        <w:t>的</w:t>
      </w:r>
      <w:r w:rsidRPr="00AC3A34">
        <w:rPr>
          <w:rFonts w:eastAsia="宋体"/>
          <w:kern w:val="22"/>
          <w:sz w:val="24"/>
          <w:lang w:eastAsia="x-none"/>
        </w:rPr>
        <w:t>​</w:t>
      </w:r>
      <w:r w:rsidRPr="00AC3A34">
        <w:rPr>
          <w:rFonts w:eastAsia="宋体"/>
          <w:kern w:val="22"/>
          <w:sz w:val="24"/>
          <w:lang w:eastAsia="x-none"/>
        </w:rPr>
        <w:t>多</w:t>
      </w:r>
      <w:r w:rsidRPr="00AC3A34">
        <w:rPr>
          <w:rFonts w:eastAsia="宋体"/>
          <w:kern w:val="22"/>
          <w:sz w:val="24"/>
          <w:lang w:eastAsia="x-none"/>
        </w:rPr>
        <w:t>​</w:t>
      </w:r>
      <w:r w:rsidRPr="00AC3A34">
        <w:rPr>
          <w:rFonts w:eastAsia="宋体"/>
          <w:kern w:val="22"/>
          <w:sz w:val="24"/>
          <w:lang w:eastAsia="x-none"/>
        </w:rPr>
        <w:t>边</w:t>
      </w:r>
      <w:r w:rsidRPr="00AC3A34">
        <w:rPr>
          <w:rFonts w:eastAsia="宋体"/>
          <w:kern w:val="22"/>
          <w:sz w:val="24"/>
          <w:lang w:eastAsia="x-none"/>
        </w:rPr>
        <w:t>​</w:t>
      </w:r>
      <w:r w:rsidRPr="00AC3A34">
        <w:rPr>
          <w:rFonts w:eastAsia="宋体"/>
          <w:kern w:val="22"/>
          <w:sz w:val="24"/>
          <w:lang w:eastAsia="x-none"/>
        </w:rPr>
        <w:t>环</w:t>
      </w:r>
      <w:r w:rsidRPr="00AC3A34">
        <w:rPr>
          <w:rFonts w:eastAsia="宋体"/>
          <w:kern w:val="22"/>
          <w:sz w:val="24"/>
          <w:lang w:eastAsia="x-none"/>
        </w:rPr>
        <w:t>​</w:t>
      </w:r>
      <w:r w:rsidRPr="00AC3A34">
        <w:rPr>
          <w:rFonts w:eastAsia="宋体"/>
          <w:kern w:val="22"/>
          <w:sz w:val="24"/>
          <w:lang w:eastAsia="x-none"/>
        </w:rPr>
        <w:t>境</w:t>
      </w:r>
      <w:r w:rsidRPr="00AC3A34">
        <w:rPr>
          <w:rFonts w:eastAsia="宋体"/>
          <w:kern w:val="22"/>
          <w:sz w:val="24"/>
          <w:lang w:eastAsia="x-none"/>
        </w:rPr>
        <w:t>​</w:t>
      </w:r>
      <w:r w:rsidRPr="00AC3A34">
        <w:rPr>
          <w:rFonts w:eastAsia="宋体"/>
          <w:kern w:val="22"/>
          <w:sz w:val="24"/>
          <w:lang w:eastAsia="x-none"/>
        </w:rPr>
        <w:t>协</w:t>
      </w:r>
      <w:r w:rsidRPr="00AC3A34">
        <w:rPr>
          <w:rFonts w:eastAsia="宋体"/>
          <w:kern w:val="22"/>
          <w:sz w:val="24"/>
          <w:lang w:eastAsia="x-none"/>
        </w:rPr>
        <w:t>​</w:t>
      </w:r>
      <w:r w:rsidRPr="00AC3A34">
        <w:rPr>
          <w:rFonts w:eastAsia="宋体"/>
          <w:kern w:val="22"/>
          <w:sz w:val="24"/>
          <w:lang w:eastAsia="x-none"/>
        </w:rPr>
        <w:t>定</w:t>
      </w:r>
      <w:r w:rsidRPr="00AC3A34">
        <w:rPr>
          <w:rFonts w:eastAsia="宋体"/>
          <w:kern w:val="22"/>
          <w:sz w:val="24"/>
          <w:lang w:eastAsia="x-none"/>
        </w:rPr>
        <w:t>​</w:t>
      </w:r>
      <w:r w:rsidRPr="00AC3A34">
        <w:rPr>
          <w:rFonts w:eastAsia="宋体"/>
          <w:kern w:val="22"/>
          <w:sz w:val="24"/>
          <w:lang w:eastAsia="x-none"/>
        </w:rPr>
        <w:t>及</w:t>
      </w:r>
      <w:r w:rsidRPr="00AC3A34">
        <w:rPr>
          <w:rFonts w:eastAsia="宋体"/>
          <w:kern w:val="22"/>
          <w:sz w:val="24"/>
          <w:lang w:eastAsia="x-none"/>
        </w:rPr>
        <w:t>​</w:t>
      </w:r>
      <w:r w:rsidRPr="00AC3A34">
        <w:rPr>
          <w:rFonts w:eastAsia="宋体"/>
          <w:kern w:val="22"/>
          <w:sz w:val="24"/>
          <w:lang w:eastAsia="x-none"/>
        </w:rPr>
        <w:t>其</w:t>
      </w:r>
      <w:r w:rsidRPr="00AC3A34">
        <w:rPr>
          <w:rFonts w:eastAsia="宋体"/>
          <w:kern w:val="22"/>
          <w:sz w:val="24"/>
          <w:lang w:eastAsia="x-none"/>
        </w:rPr>
        <w:t>​</w:t>
      </w:r>
      <w:r w:rsidRPr="00AC3A34">
        <w:rPr>
          <w:rFonts w:eastAsia="宋体"/>
          <w:kern w:val="22"/>
          <w:sz w:val="24"/>
          <w:lang w:eastAsia="x-none"/>
        </w:rPr>
        <w:t>他</w:t>
      </w:r>
      <w:r w:rsidRPr="00AC3A34">
        <w:rPr>
          <w:rFonts w:eastAsia="宋体"/>
          <w:kern w:val="22"/>
          <w:sz w:val="24"/>
          <w:lang w:eastAsia="x-none"/>
        </w:rPr>
        <w:t>​</w:t>
      </w:r>
      <w:r w:rsidRPr="00AC3A34">
        <w:rPr>
          <w:rFonts w:eastAsia="宋体"/>
          <w:kern w:val="22"/>
          <w:sz w:val="24"/>
          <w:lang w:eastAsia="x-none"/>
        </w:rPr>
        <w:t>相</w:t>
      </w:r>
      <w:r w:rsidRPr="00AC3A34">
        <w:rPr>
          <w:rFonts w:eastAsia="宋体"/>
          <w:kern w:val="22"/>
          <w:sz w:val="24"/>
          <w:lang w:eastAsia="x-none"/>
        </w:rPr>
        <w:t>​</w:t>
      </w:r>
      <w:r w:rsidRPr="00AC3A34">
        <w:rPr>
          <w:rFonts w:eastAsia="宋体"/>
          <w:kern w:val="22"/>
          <w:sz w:val="24"/>
          <w:lang w:eastAsia="x-none"/>
        </w:rPr>
        <w:t>关</w:t>
      </w:r>
      <w:r w:rsidRPr="00AC3A34">
        <w:rPr>
          <w:rFonts w:eastAsia="宋体"/>
          <w:kern w:val="22"/>
          <w:sz w:val="24"/>
          <w:lang w:eastAsia="x-none"/>
        </w:rPr>
        <w:t>​</w:t>
      </w:r>
      <w:r w:rsidRPr="00AC3A34">
        <w:rPr>
          <w:rFonts w:eastAsia="宋体"/>
          <w:kern w:val="22"/>
          <w:sz w:val="24"/>
          <w:lang w:eastAsia="x-none"/>
        </w:rPr>
        <w:t>国</w:t>
      </w:r>
      <w:r w:rsidRPr="00AC3A34">
        <w:rPr>
          <w:rFonts w:eastAsia="宋体"/>
          <w:kern w:val="22"/>
          <w:sz w:val="24"/>
          <w:lang w:eastAsia="x-none"/>
        </w:rPr>
        <w:t>​</w:t>
      </w:r>
      <w:r w:rsidRPr="00AC3A34">
        <w:rPr>
          <w:rFonts w:eastAsia="宋体"/>
          <w:kern w:val="22"/>
          <w:sz w:val="24"/>
          <w:lang w:eastAsia="x-none"/>
        </w:rPr>
        <w:t>际</w:t>
      </w:r>
      <w:r w:rsidRPr="00AC3A34">
        <w:rPr>
          <w:rFonts w:eastAsia="宋体"/>
          <w:kern w:val="22"/>
          <w:sz w:val="24"/>
          <w:lang w:eastAsia="x-none"/>
        </w:rPr>
        <w:t>​</w:t>
      </w:r>
      <w:r w:rsidRPr="00AC3A34">
        <w:rPr>
          <w:rFonts w:eastAsia="宋体"/>
          <w:kern w:val="22"/>
          <w:sz w:val="24"/>
          <w:lang w:eastAsia="x-none"/>
        </w:rPr>
        <w:t>进</w:t>
      </w:r>
      <w:r w:rsidRPr="00AC3A34">
        <w:rPr>
          <w:rFonts w:eastAsia="宋体"/>
          <w:kern w:val="22"/>
          <w:sz w:val="24"/>
          <w:lang w:eastAsia="x-none"/>
        </w:rPr>
        <w:t>​</w:t>
      </w:r>
      <w:r w:rsidRPr="00AC3A34">
        <w:rPr>
          <w:rFonts w:eastAsia="宋体"/>
          <w:kern w:val="22"/>
          <w:sz w:val="24"/>
          <w:lang w:eastAsia="x-none"/>
        </w:rPr>
        <w:t>程</w:t>
      </w:r>
      <w:r w:rsidRPr="00AC3A34">
        <w:rPr>
          <w:rFonts w:eastAsia="宋体"/>
          <w:kern w:val="22"/>
          <w:sz w:val="24"/>
          <w:lang w:eastAsia="x-none"/>
        </w:rPr>
        <w:t>​</w:t>
      </w:r>
      <w:r w:rsidRPr="00AC3A34">
        <w:rPr>
          <w:rFonts w:eastAsia="宋体"/>
          <w:kern w:val="22"/>
          <w:sz w:val="24"/>
          <w:lang w:eastAsia="x-none"/>
        </w:rPr>
        <w:t>共</w:t>
      </w:r>
      <w:r w:rsidRPr="00AC3A34">
        <w:rPr>
          <w:rFonts w:eastAsia="宋体"/>
          <w:kern w:val="22"/>
          <w:sz w:val="24"/>
          <w:lang w:eastAsia="x-none"/>
        </w:rPr>
        <w:t>​</w:t>
      </w:r>
      <w:r w:rsidRPr="00AC3A34">
        <w:rPr>
          <w:rFonts w:eastAsia="宋体"/>
          <w:kern w:val="22"/>
          <w:sz w:val="24"/>
          <w:lang w:eastAsia="x-none"/>
        </w:rPr>
        <w:t>同</w:t>
      </w:r>
      <w:r w:rsidRPr="00AC3A34">
        <w:rPr>
          <w:rFonts w:eastAsia="宋体"/>
          <w:kern w:val="22"/>
          <w:sz w:val="24"/>
          <w:lang w:eastAsia="x-none"/>
        </w:rPr>
        <w:t>​</w:t>
      </w:r>
      <w:r w:rsidRPr="00AC3A34">
        <w:rPr>
          <w:rFonts w:eastAsia="宋体"/>
          <w:kern w:val="22"/>
          <w:sz w:val="24"/>
          <w:lang w:eastAsia="x-none"/>
        </w:rPr>
        <w:t>努</w:t>
      </w:r>
      <w:r w:rsidRPr="00AC3A34">
        <w:rPr>
          <w:rFonts w:eastAsia="宋体"/>
          <w:kern w:val="22"/>
          <w:sz w:val="24"/>
          <w:lang w:eastAsia="x-none"/>
        </w:rPr>
        <w:t>​</w:t>
      </w:r>
      <w:r w:rsidRPr="00AC3A34">
        <w:rPr>
          <w:rFonts w:eastAsia="宋体"/>
          <w:kern w:val="22"/>
          <w:sz w:val="24"/>
          <w:lang w:eastAsia="x-none"/>
        </w:rPr>
        <w:t>力</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包</w:t>
      </w:r>
      <w:r w:rsidRPr="00AC3A34">
        <w:rPr>
          <w:rFonts w:eastAsia="宋体"/>
          <w:kern w:val="22"/>
          <w:sz w:val="24"/>
          <w:lang w:eastAsia="x-none"/>
        </w:rPr>
        <w:t>​</w:t>
      </w:r>
      <w:r w:rsidRPr="00AC3A34">
        <w:rPr>
          <w:rFonts w:eastAsia="宋体"/>
          <w:kern w:val="22"/>
          <w:sz w:val="24"/>
          <w:lang w:eastAsia="x-none"/>
        </w:rPr>
        <w:t>括</w:t>
      </w:r>
      <w:r w:rsidRPr="00AC3A34">
        <w:rPr>
          <w:rFonts w:eastAsia="宋体"/>
          <w:kern w:val="22"/>
          <w:sz w:val="24"/>
          <w:lang w:eastAsia="x-none"/>
        </w:rPr>
        <w:t>​</w:t>
      </w:r>
      <w:r w:rsidRPr="00AC3A34">
        <w:rPr>
          <w:rFonts w:eastAsia="宋体"/>
          <w:kern w:val="22"/>
          <w:sz w:val="24"/>
          <w:lang w:eastAsia="x-none"/>
        </w:rPr>
        <w:t>加</w:t>
      </w:r>
      <w:r w:rsidRPr="00AC3A34">
        <w:rPr>
          <w:rFonts w:eastAsia="宋体"/>
          <w:kern w:val="22"/>
          <w:sz w:val="24"/>
          <w:lang w:eastAsia="x-none"/>
        </w:rPr>
        <w:t>​</w:t>
      </w:r>
      <w:r w:rsidRPr="00AC3A34">
        <w:rPr>
          <w:rFonts w:eastAsia="宋体"/>
          <w:kern w:val="22"/>
          <w:sz w:val="24"/>
          <w:lang w:eastAsia="x-none"/>
        </w:rPr>
        <w:t>强</w:t>
      </w:r>
      <w:r w:rsidRPr="00AC3A34">
        <w:rPr>
          <w:rFonts w:eastAsia="宋体"/>
          <w:kern w:val="22"/>
          <w:sz w:val="24"/>
          <w:lang w:eastAsia="x-none"/>
        </w:rPr>
        <w:t>​</w:t>
      </w:r>
      <w:r w:rsidRPr="00AC3A34">
        <w:rPr>
          <w:rFonts w:eastAsia="宋体"/>
          <w:kern w:val="22"/>
          <w:sz w:val="24"/>
          <w:lang w:eastAsia="x-none"/>
        </w:rPr>
        <w:t>或</w:t>
      </w:r>
      <w:r w:rsidRPr="00AC3A34">
        <w:rPr>
          <w:rFonts w:eastAsia="宋体"/>
          <w:kern w:val="22"/>
          <w:sz w:val="24"/>
          <w:lang w:eastAsia="x-none"/>
        </w:rPr>
        <w:t>​</w:t>
      </w:r>
      <w:r w:rsidRPr="00AC3A34">
        <w:rPr>
          <w:rFonts w:eastAsia="宋体"/>
          <w:kern w:val="22"/>
          <w:sz w:val="24"/>
          <w:lang w:eastAsia="x-none"/>
        </w:rPr>
        <w:t>建</w:t>
      </w:r>
      <w:r w:rsidRPr="00AC3A34">
        <w:rPr>
          <w:rFonts w:eastAsia="宋体"/>
          <w:kern w:val="22"/>
          <w:sz w:val="24"/>
          <w:lang w:eastAsia="x-none"/>
        </w:rPr>
        <w:t>​</w:t>
      </w:r>
      <w:r w:rsidRPr="00AC3A34">
        <w:rPr>
          <w:rFonts w:eastAsia="宋体"/>
          <w:kern w:val="22"/>
          <w:sz w:val="24"/>
          <w:lang w:eastAsia="x-none"/>
        </w:rPr>
        <w:t>立</w:t>
      </w:r>
      <w:r w:rsidRPr="00AC3A34">
        <w:rPr>
          <w:rFonts w:eastAsia="宋体"/>
          <w:kern w:val="22"/>
          <w:sz w:val="24"/>
          <w:lang w:eastAsia="x-none"/>
        </w:rPr>
        <w:t>​</w:t>
      </w:r>
      <w:r w:rsidRPr="00AC3A34">
        <w:rPr>
          <w:rFonts w:eastAsia="宋体"/>
          <w:kern w:val="22"/>
          <w:sz w:val="24"/>
          <w:lang w:eastAsia="x-none"/>
        </w:rPr>
        <w:t>合</w:t>
      </w:r>
      <w:r w:rsidRPr="00AC3A34">
        <w:rPr>
          <w:rFonts w:eastAsia="宋体"/>
          <w:kern w:val="22"/>
          <w:sz w:val="24"/>
          <w:lang w:eastAsia="x-none"/>
        </w:rPr>
        <w:t>​</w:t>
      </w:r>
      <w:r w:rsidRPr="00AC3A34">
        <w:rPr>
          <w:rFonts w:eastAsia="宋体"/>
          <w:kern w:val="22"/>
          <w:sz w:val="24"/>
          <w:lang w:eastAsia="x-none"/>
        </w:rPr>
        <w:t>作</w:t>
      </w:r>
      <w:r w:rsidRPr="00AC3A34">
        <w:rPr>
          <w:rFonts w:eastAsia="宋体"/>
          <w:kern w:val="22"/>
          <w:sz w:val="24"/>
          <w:lang w:eastAsia="x-none"/>
        </w:rPr>
        <w:t>​</w:t>
      </w:r>
      <w:r w:rsidRPr="00AC3A34">
        <w:rPr>
          <w:rFonts w:eastAsia="宋体"/>
          <w:kern w:val="22"/>
          <w:sz w:val="24"/>
          <w:lang w:eastAsia="x-none"/>
        </w:rPr>
        <w:t>机</w:t>
      </w:r>
      <w:r w:rsidRPr="00AC3A34">
        <w:rPr>
          <w:rFonts w:eastAsia="宋体"/>
          <w:kern w:val="22"/>
          <w:sz w:val="24"/>
          <w:lang w:eastAsia="x-none"/>
        </w:rPr>
        <w:t>​</w:t>
      </w:r>
      <w:r w:rsidRPr="00AC3A34">
        <w:rPr>
          <w:rFonts w:eastAsia="宋体"/>
          <w:kern w:val="22"/>
          <w:sz w:val="24"/>
          <w:lang w:eastAsia="x-none"/>
        </w:rPr>
        <w:t>制</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将</w:t>
      </w:r>
      <w:r w:rsidRPr="00AC3A34">
        <w:rPr>
          <w:rFonts w:eastAsia="宋体"/>
          <w:kern w:val="22"/>
          <w:sz w:val="24"/>
          <w:lang w:eastAsia="x-none"/>
        </w:rPr>
        <w:t>​</w:t>
      </w:r>
      <w:r w:rsidRPr="00AC3A34">
        <w:rPr>
          <w:rFonts w:eastAsia="宋体"/>
          <w:kern w:val="22"/>
          <w:sz w:val="24"/>
          <w:lang w:eastAsia="x-none"/>
        </w:rPr>
        <w:t>提</w:t>
      </w:r>
      <w:r w:rsidRPr="00AC3A34">
        <w:rPr>
          <w:rFonts w:eastAsia="宋体"/>
          <w:kern w:val="22"/>
          <w:sz w:val="24"/>
          <w:lang w:eastAsia="x-none"/>
        </w:rPr>
        <w:t>​</w:t>
      </w:r>
      <w:r w:rsidRPr="00AC3A34">
        <w:rPr>
          <w:rFonts w:eastAsia="宋体"/>
          <w:kern w:val="22"/>
          <w:sz w:val="24"/>
          <w:lang w:eastAsia="x-none"/>
        </w:rPr>
        <w:t>高</w:t>
      </w:r>
      <w:r w:rsidRPr="00AC3A34">
        <w:rPr>
          <w:rFonts w:eastAsia="宋体"/>
          <w:kern w:val="22"/>
          <w:sz w:val="24"/>
          <w:lang w:eastAsia="x-none"/>
        </w:rPr>
        <w:t>​</w:t>
      </w:r>
      <w:r w:rsidRPr="00AC3A34">
        <w:rPr>
          <w:rFonts w:eastAsia="宋体"/>
          <w:kern w:val="22"/>
          <w:sz w:val="24"/>
          <w:lang w:eastAsia="x-none"/>
        </w:rPr>
        <w:t>所</w:t>
      </w:r>
      <w:r w:rsidRPr="00AC3A34">
        <w:rPr>
          <w:rFonts w:eastAsia="宋体"/>
          <w:kern w:val="22"/>
          <w:sz w:val="24"/>
          <w:lang w:eastAsia="x-none"/>
        </w:rPr>
        <w:t>​</w:t>
      </w:r>
      <w:r w:rsidRPr="00AC3A34">
        <w:rPr>
          <w:rFonts w:eastAsia="宋体"/>
          <w:kern w:val="22"/>
          <w:sz w:val="24"/>
          <w:lang w:eastAsia="x-none"/>
        </w:rPr>
        <w:t>有</w:t>
      </w:r>
      <w:r w:rsidRPr="00AC3A34">
        <w:rPr>
          <w:rFonts w:eastAsia="宋体"/>
          <w:kern w:val="22"/>
          <w:sz w:val="24"/>
          <w:lang w:eastAsia="x-none"/>
        </w:rPr>
        <w:t>​</w:t>
      </w:r>
      <w:r w:rsidRPr="00AC3A34">
        <w:rPr>
          <w:rFonts w:eastAsia="宋体"/>
          <w:kern w:val="22"/>
          <w:sz w:val="24"/>
          <w:lang w:eastAsia="x-none"/>
        </w:rPr>
        <w:t>参</w:t>
      </w:r>
      <w:r w:rsidRPr="00AC3A34">
        <w:rPr>
          <w:rFonts w:eastAsia="宋体"/>
          <w:kern w:val="22"/>
          <w:sz w:val="24"/>
          <w:lang w:eastAsia="x-none"/>
        </w:rPr>
        <w:t>​</w:t>
      </w:r>
      <w:r w:rsidRPr="00AC3A34">
        <w:rPr>
          <w:rFonts w:eastAsia="宋体"/>
          <w:kern w:val="22"/>
          <w:sz w:val="24"/>
          <w:lang w:eastAsia="x-none"/>
        </w:rPr>
        <w:t>与</w:t>
      </w:r>
      <w:r w:rsidRPr="00AC3A34">
        <w:rPr>
          <w:rFonts w:eastAsia="宋体"/>
          <w:kern w:val="22"/>
          <w:sz w:val="24"/>
          <w:lang w:eastAsia="x-none"/>
        </w:rPr>
        <w:t>​</w:t>
      </w:r>
      <w:r w:rsidRPr="00AC3A34">
        <w:rPr>
          <w:rFonts w:eastAsia="宋体"/>
          <w:kern w:val="22"/>
          <w:sz w:val="24"/>
          <w:lang w:eastAsia="x-none"/>
        </w:rPr>
        <w:t>方</w:t>
      </w:r>
      <w:r w:rsidRPr="00AC3A34">
        <w:rPr>
          <w:rFonts w:eastAsia="宋体"/>
          <w:kern w:val="22"/>
          <w:sz w:val="24"/>
          <w:lang w:eastAsia="x-none"/>
        </w:rPr>
        <w:t>​</w:t>
      </w:r>
      <w:r w:rsidRPr="00AC3A34">
        <w:rPr>
          <w:rFonts w:eastAsia="宋体"/>
          <w:kern w:val="22"/>
          <w:sz w:val="24"/>
          <w:lang w:eastAsia="x-none"/>
        </w:rPr>
        <w:t>的</w:t>
      </w:r>
      <w:r w:rsidRPr="00AC3A34">
        <w:rPr>
          <w:rFonts w:eastAsia="宋体"/>
          <w:kern w:val="22"/>
          <w:sz w:val="24"/>
          <w:lang w:eastAsia="x-none"/>
        </w:rPr>
        <w:t>​</w:t>
      </w:r>
      <w:r w:rsidRPr="00AC3A34">
        <w:rPr>
          <w:rFonts w:eastAsia="宋体"/>
          <w:kern w:val="22"/>
          <w:sz w:val="24"/>
          <w:lang w:eastAsia="x-none"/>
        </w:rPr>
        <w:t>效</w:t>
      </w:r>
      <w:r w:rsidRPr="00AC3A34">
        <w:rPr>
          <w:rFonts w:eastAsia="宋体"/>
          <w:kern w:val="22"/>
          <w:sz w:val="24"/>
          <w:lang w:eastAsia="x-none"/>
        </w:rPr>
        <w:t>​</w:t>
      </w:r>
      <w:r w:rsidRPr="00AC3A34">
        <w:rPr>
          <w:rFonts w:eastAsia="宋体"/>
          <w:kern w:val="22"/>
          <w:sz w:val="24"/>
          <w:lang w:eastAsia="x-none"/>
        </w:rPr>
        <w:t>率</w:t>
      </w:r>
      <w:r w:rsidRPr="00AC3A34">
        <w:rPr>
          <w:rFonts w:eastAsia="宋体"/>
          <w:kern w:val="22"/>
          <w:sz w:val="24"/>
          <w:lang w:eastAsia="x-none"/>
        </w:rPr>
        <w:t>​</w:t>
      </w:r>
      <w:r w:rsidRPr="00AC3A34">
        <w:rPr>
          <w:rFonts w:eastAsia="宋体"/>
          <w:kern w:val="22"/>
          <w:sz w:val="24"/>
          <w:lang w:eastAsia="x-none"/>
        </w:rPr>
        <w:t>和</w:t>
      </w:r>
      <w:r w:rsidRPr="00AC3A34">
        <w:rPr>
          <w:rFonts w:eastAsia="宋体"/>
          <w:kern w:val="22"/>
          <w:sz w:val="24"/>
          <w:lang w:eastAsia="x-none"/>
        </w:rPr>
        <w:t>​</w:t>
      </w:r>
      <w:r w:rsidRPr="00AC3A34">
        <w:rPr>
          <w:rFonts w:eastAsia="宋体"/>
          <w:kern w:val="22"/>
          <w:sz w:val="24"/>
          <w:lang w:eastAsia="x-none"/>
        </w:rPr>
        <w:t>功</w:t>
      </w:r>
      <w:r w:rsidRPr="00AC3A34">
        <w:rPr>
          <w:rFonts w:eastAsia="宋体"/>
          <w:kern w:val="22"/>
          <w:sz w:val="24"/>
          <w:lang w:eastAsia="x-none"/>
        </w:rPr>
        <w:t>​</w:t>
      </w:r>
      <w:r w:rsidRPr="00AC3A34">
        <w:rPr>
          <w:rFonts w:eastAsia="宋体"/>
          <w:kern w:val="22"/>
          <w:sz w:val="24"/>
          <w:lang w:eastAsia="x-none"/>
        </w:rPr>
        <w:t>效</w:t>
      </w:r>
      <w:r w:rsidRPr="00AC3A34">
        <w:rPr>
          <w:rFonts w:eastAsia="宋体"/>
          <w:kern w:val="22"/>
          <w:sz w:val="24"/>
          <w:lang w:eastAsia="x-none"/>
        </w:rPr>
        <w:t>​</w:t>
      </w:r>
      <w:r w:rsidRPr="00AC3A34">
        <w:rPr>
          <w:rFonts w:eastAsia="宋体"/>
          <w:kern w:val="22"/>
          <w:sz w:val="24"/>
          <w:lang w:eastAsia="x-none"/>
        </w:rPr>
        <w:t>。</w:t>
      </w:r>
    </w:p>
    <w:p w14:paraId="7F682FCB" w14:textId="77777777" w:rsidR="005A2739" w:rsidRPr="00AC3A34" w:rsidRDefault="005A2739" w:rsidP="00B021C6">
      <w:pPr>
        <w:suppressLineNumbers/>
        <w:pBdr>
          <w:top w:val="single" w:sz="12" w:space="1" w:color="auto"/>
          <w:left w:val="single" w:sz="12" w:space="4" w:color="auto"/>
          <w:bottom w:val="single" w:sz="12" w:space="1" w:color="auto"/>
          <w:right w:val="single" w:sz="12" w:space="4" w:color="auto"/>
        </w:pBdr>
        <w:suppressAutoHyphens/>
        <w:overflowPunct w:val="0"/>
        <w:spacing w:before="120" w:after="120" w:line="240" w:lineRule="atLeast"/>
        <w:rPr>
          <w:rFonts w:eastAsia="宋体"/>
          <w:kern w:val="22"/>
          <w:sz w:val="24"/>
          <w:lang w:eastAsia="x-none"/>
        </w:rPr>
      </w:pPr>
      <w:r w:rsidRPr="00AC3A34">
        <w:rPr>
          <w:rFonts w:eastAsia="宋体"/>
          <w:kern w:val="22"/>
          <w:sz w:val="24"/>
          <w:lang w:eastAsia="x-none"/>
        </w:rPr>
        <w:t xml:space="preserve">17. </w:t>
      </w:r>
      <w:r w:rsidRPr="00AC3A34">
        <w:rPr>
          <w:rFonts w:eastAsia="宋体"/>
          <w:kern w:val="22"/>
          <w:sz w:val="24"/>
          <w:lang w:eastAsia="x-none"/>
        </w:rPr>
        <w:t>此</w:t>
      </w:r>
      <w:r w:rsidRPr="00AC3A34">
        <w:rPr>
          <w:rFonts w:eastAsia="宋体"/>
          <w:kern w:val="22"/>
          <w:sz w:val="24"/>
          <w:lang w:eastAsia="x-none"/>
        </w:rPr>
        <w:t>​</w:t>
      </w:r>
      <w:r w:rsidRPr="00AC3A34">
        <w:rPr>
          <w:rFonts w:eastAsia="宋体"/>
          <w:kern w:val="22"/>
          <w:sz w:val="24"/>
          <w:lang w:eastAsia="x-none"/>
        </w:rPr>
        <w:t>外</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正</w:t>
      </w:r>
      <w:r w:rsidRPr="00AC3A34">
        <w:rPr>
          <w:rFonts w:eastAsia="宋体"/>
          <w:kern w:val="22"/>
          <w:sz w:val="24"/>
          <w:lang w:eastAsia="x-none"/>
        </w:rPr>
        <w:t>​</w:t>
      </w:r>
      <w:r w:rsidRPr="00AC3A34">
        <w:rPr>
          <w:rFonts w:eastAsia="宋体"/>
          <w:kern w:val="22"/>
          <w:sz w:val="24"/>
          <w:lang w:eastAsia="x-none"/>
        </w:rPr>
        <w:t>如</w:t>
      </w:r>
      <w:r w:rsidRPr="00AC3A34">
        <w:rPr>
          <w:rFonts w:eastAsia="宋体"/>
          <w:kern w:val="22"/>
          <w:sz w:val="24"/>
          <w:lang w:eastAsia="x-none"/>
        </w:rPr>
        <w:t>​</w:t>
      </w:r>
      <w:r w:rsidRPr="00AC3A34">
        <w:rPr>
          <w:rFonts w:eastAsia="宋体"/>
          <w:kern w:val="22"/>
          <w:sz w:val="24"/>
          <w:lang w:eastAsia="x-none"/>
        </w:rPr>
        <w:t>生</w:t>
      </w:r>
      <w:r w:rsidRPr="00AC3A34">
        <w:rPr>
          <w:rFonts w:eastAsia="宋体"/>
          <w:kern w:val="22"/>
          <w:sz w:val="24"/>
          <w:lang w:eastAsia="x-none"/>
        </w:rPr>
        <w:t>​</w:t>
      </w:r>
      <w:r w:rsidRPr="00AC3A34">
        <w:rPr>
          <w:rFonts w:eastAsia="宋体"/>
          <w:kern w:val="22"/>
          <w:sz w:val="24"/>
          <w:lang w:eastAsia="x-none"/>
        </w:rPr>
        <w:t>物</w:t>
      </w:r>
      <w:r w:rsidRPr="00AC3A34">
        <w:rPr>
          <w:rFonts w:eastAsia="宋体"/>
          <w:kern w:val="22"/>
          <w:sz w:val="24"/>
          <w:lang w:eastAsia="x-none"/>
        </w:rPr>
        <w:t>​</w:t>
      </w:r>
      <w:r w:rsidRPr="00AC3A34">
        <w:rPr>
          <w:rFonts w:eastAsia="宋体"/>
          <w:kern w:val="22"/>
          <w:sz w:val="24"/>
          <w:lang w:eastAsia="x-none"/>
        </w:rPr>
        <w:t>多</w:t>
      </w:r>
      <w:r w:rsidRPr="00AC3A34">
        <w:rPr>
          <w:rFonts w:eastAsia="宋体"/>
          <w:kern w:val="22"/>
          <w:sz w:val="24"/>
          <w:lang w:eastAsia="x-none"/>
        </w:rPr>
        <w:t>​</w:t>
      </w:r>
      <w:r w:rsidRPr="00AC3A34">
        <w:rPr>
          <w:rFonts w:eastAsia="宋体"/>
          <w:kern w:val="22"/>
          <w:sz w:val="24"/>
          <w:lang w:eastAsia="x-none"/>
        </w:rPr>
        <w:t>样</w:t>
      </w:r>
      <w:r w:rsidRPr="00AC3A34">
        <w:rPr>
          <w:rFonts w:eastAsia="宋体"/>
          <w:kern w:val="22"/>
          <w:sz w:val="24"/>
          <w:lang w:eastAsia="x-none"/>
        </w:rPr>
        <w:t>​</w:t>
      </w:r>
      <w:r w:rsidRPr="00AC3A34">
        <w:rPr>
          <w:rFonts w:eastAsia="宋体"/>
          <w:kern w:val="22"/>
          <w:sz w:val="24"/>
          <w:lang w:eastAsia="x-none"/>
        </w:rPr>
        <w:t>性</w:t>
      </w:r>
      <w:r w:rsidRPr="00AC3A34">
        <w:rPr>
          <w:rFonts w:eastAsia="宋体"/>
          <w:kern w:val="22"/>
          <w:sz w:val="24"/>
          <w:lang w:eastAsia="x-none"/>
        </w:rPr>
        <w:t>​</w:t>
      </w:r>
      <w:r w:rsidRPr="00AC3A34">
        <w:rPr>
          <w:rFonts w:eastAsia="宋体"/>
          <w:kern w:val="22"/>
          <w:sz w:val="24"/>
          <w:lang w:eastAsia="x-none"/>
        </w:rPr>
        <w:t>和</w:t>
      </w:r>
      <w:r w:rsidRPr="00AC3A34">
        <w:rPr>
          <w:rFonts w:eastAsia="宋体"/>
          <w:kern w:val="22"/>
          <w:sz w:val="24"/>
          <w:lang w:eastAsia="x-none"/>
        </w:rPr>
        <w:t>​</w:t>
      </w:r>
      <w:r w:rsidRPr="00AC3A34">
        <w:rPr>
          <w:rFonts w:eastAsia="宋体"/>
          <w:kern w:val="22"/>
          <w:sz w:val="24"/>
          <w:lang w:eastAsia="x-none"/>
        </w:rPr>
        <w:t>生</w:t>
      </w:r>
      <w:r w:rsidRPr="00AC3A34">
        <w:rPr>
          <w:rFonts w:eastAsia="宋体"/>
          <w:kern w:val="22"/>
          <w:sz w:val="24"/>
          <w:lang w:eastAsia="x-none"/>
        </w:rPr>
        <w:t>​</w:t>
      </w:r>
      <w:r w:rsidRPr="00AC3A34">
        <w:rPr>
          <w:rFonts w:eastAsia="宋体"/>
          <w:kern w:val="22"/>
          <w:sz w:val="24"/>
          <w:lang w:eastAsia="x-none"/>
        </w:rPr>
        <w:t>态</w:t>
      </w:r>
      <w:r w:rsidRPr="00AC3A34">
        <w:rPr>
          <w:rFonts w:eastAsia="宋体"/>
          <w:kern w:val="22"/>
          <w:sz w:val="24"/>
          <w:lang w:eastAsia="x-none"/>
        </w:rPr>
        <w:t>​</w:t>
      </w:r>
      <w:r w:rsidRPr="00AC3A34">
        <w:rPr>
          <w:rFonts w:eastAsia="宋体"/>
          <w:kern w:val="22"/>
          <w:sz w:val="24"/>
          <w:lang w:eastAsia="x-none"/>
        </w:rPr>
        <w:t>系</w:t>
      </w:r>
      <w:r w:rsidRPr="00AC3A34">
        <w:rPr>
          <w:rFonts w:eastAsia="宋体"/>
          <w:kern w:val="22"/>
          <w:sz w:val="24"/>
          <w:lang w:eastAsia="x-none"/>
        </w:rPr>
        <w:t>​</w:t>
      </w:r>
      <w:r w:rsidRPr="00AC3A34">
        <w:rPr>
          <w:rFonts w:eastAsia="宋体"/>
          <w:kern w:val="22"/>
          <w:sz w:val="24"/>
          <w:lang w:eastAsia="x-none"/>
        </w:rPr>
        <w:t>统</w:t>
      </w:r>
      <w:r w:rsidRPr="00AC3A34">
        <w:rPr>
          <w:rFonts w:eastAsia="宋体"/>
          <w:kern w:val="22"/>
          <w:sz w:val="24"/>
          <w:lang w:eastAsia="x-none"/>
        </w:rPr>
        <w:t>​</w:t>
      </w:r>
      <w:r w:rsidRPr="00AC3A34">
        <w:rPr>
          <w:rFonts w:eastAsia="宋体"/>
          <w:kern w:val="22"/>
          <w:sz w:val="24"/>
          <w:lang w:eastAsia="x-none"/>
        </w:rPr>
        <w:t>服</w:t>
      </w:r>
      <w:r w:rsidRPr="00AC3A34">
        <w:rPr>
          <w:rFonts w:eastAsia="宋体"/>
          <w:kern w:val="22"/>
          <w:sz w:val="24"/>
          <w:lang w:eastAsia="x-none"/>
        </w:rPr>
        <w:t>​</w:t>
      </w:r>
      <w:r w:rsidRPr="00AC3A34">
        <w:rPr>
          <w:rFonts w:eastAsia="宋体"/>
          <w:kern w:val="22"/>
          <w:sz w:val="24"/>
          <w:lang w:eastAsia="x-none"/>
        </w:rPr>
        <w:t>务</w:t>
      </w:r>
      <w:r w:rsidRPr="00AC3A34">
        <w:rPr>
          <w:rFonts w:eastAsia="宋体"/>
          <w:kern w:val="22"/>
          <w:sz w:val="24"/>
          <w:lang w:eastAsia="x-none"/>
        </w:rPr>
        <w:t>​</w:t>
      </w:r>
      <w:r w:rsidRPr="00AC3A34">
        <w:rPr>
          <w:rFonts w:eastAsia="宋体"/>
          <w:kern w:val="22"/>
          <w:sz w:val="24"/>
          <w:lang w:eastAsia="x-none"/>
        </w:rPr>
        <w:t>政</w:t>
      </w:r>
      <w:r w:rsidRPr="00AC3A34">
        <w:rPr>
          <w:rFonts w:eastAsia="宋体"/>
          <w:kern w:val="22"/>
          <w:sz w:val="24"/>
          <w:lang w:eastAsia="x-none"/>
        </w:rPr>
        <w:t>​</w:t>
      </w:r>
      <w:r w:rsidRPr="00AC3A34">
        <w:rPr>
          <w:rFonts w:eastAsia="宋体"/>
          <w:kern w:val="22"/>
          <w:sz w:val="24"/>
          <w:lang w:eastAsia="x-none"/>
        </w:rPr>
        <w:t>府</w:t>
      </w:r>
      <w:r w:rsidRPr="00AC3A34">
        <w:rPr>
          <w:rFonts w:eastAsia="宋体"/>
          <w:kern w:val="22"/>
          <w:sz w:val="24"/>
          <w:lang w:eastAsia="x-none"/>
        </w:rPr>
        <w:t>​</w:t>
      </w:r>
      <w:r w:rsidRPr="00AC3A34">
        <w:rPr>
          <w:rFonts w:eastAsia="宋体"/>
          <w:kern w:val="22"/>
          <w:sz w:val="24"/>
          <w:lang w:eastAsia="x-none"/>
        </w:rPr>
        <w:t>间</w:t>
      </w:r>
      <w:r w:rsidRPr="00AC3A34">
        <w:rPr>
          <w:rFonts w:eastAsia="宋体"/>
          <w:kern w:val="22"/>
          <w:sz w:val="24"/>
          <w:lang w:eastAsia="x-none"/>
        </w:rPr>
        <w:t>​</w:t>
      </w:r>
      <w:r w:rsidRPr="00AC3A34">
        <w:rPr>
          <w:rFonts w:eastAsia="宋体"/>
          <w:kern w:val="22"/>
          <w:sz w:val="24"/>
          <w:lang w:eastAsia="x-none"/>
        </w:rPr>
        <w:t>科</w:t>
      </w:r>
      <w:r w:rsidRPr="00AC3A34">
        <w:rPr>
          <w:rFonts w:eastAsia="宋体"/>
          <w:kern w:val="22"/>
          <w:sz w:val="24"/>
          <w:lang w:eastAsia="x-none"/>
        </w:rPr>
        <w:t>​</w:t>
      </w:r>
      <w:r w:rsidRPr="00AC3A34">
        <w:rPr>
          <w:rFonts w:eastAsia="宋体"/>
          <w:kern w:val="22"/>
          <w:sz w:val="24"/>
          <w:lang w:eastAsia="x-none"/>
        </w:rPr>
        <w:t>学</w:t>
      </w:r>
      <w:r w:rsidRPr="00AC3A34">
        <w:rPr>
          <w:rFonts w:eastAsia="宋体"/>
          <w:kern w:val="22"/>
          <w:sz w:val="24"/>
          <w:lang w:eastAsia="x-none"/>
        </w:rPr>
        <w:t>​</w:t>
      </w:r>
      <w:r w:rsidRPr="00AC3A34">
        <w:rPr>
          <w:rFonts w:eastAsia="宋体"/>
          <w:kern w:val="22"/>
          <w:sz w:val="24"/>
          <w:lang w:eastAsia="x-none"/>
        </w:rPr>
        <w:t>与</w:t>
      </w:r>
      <w:r w:rsidRPr="00AC3A34">
        <w:rPr>
          <w:rFonts w:eastAsia="宋体"/>
          <w:kern w:val="22"/>
          <w:sz w:val="24"/>
          <w:lang w:eastAsia="x-none"/>
        </w:rPr>
        <w:t>​</w:t>
      </w:r>
      <w:r w:rsidRPr="00AC3A34">
        <w:rPr>
          <w:rFonts w:eastAsia="宋体"/>
          <w:kern w:val="22"/>
          <w:sz w:val="24"/>
          <w:lang w:eastAsia="x-none"/>
        </w:rPr>
        <w:t>政</w:t>
      </w:r>
      <w:r w:rsidRPr="00AC3A34">
        <w:rPr>
          <w:rFonts w:eastAsia="宋体"/>
          <w:kern w:val="22"/>
          <w:sz w:val="24"/>
          <w:lang w:eastAsia="x-none"/>
        </w:rPr>
        <w:t>​</w:t>
      </w:r>
      <w:r w:rsidRPr="00AC3A34">
        <w:rPr>
          <w:rFonts w:eastAsia="宋体"/>
          <w:kern w:val="22"/>
          <w:sz w:val="24"/>
          <w:lang w:eastAsia="x-none"/>
        </w:rPr>
        <w:t>策</w:t>
      </w:r>
      <w:r w:rsidRPr="00AC3A34">
        <w:rPr>
          <w:rFonts w:eastAsia="宋体"/>
          <w:kern w:val="22"/>
          <w:sz w:val="24"/>
          <w:lang w:eastAsia="x-none"/>
        </w:rPr>
        <w:t>​</w:t>
      </w:r>
      <w:r w:rsidRPr="00AC3A34">
        <w:rPr>
          <w:rFonts w:eastAsia="宋体"/>
          <w:kern w:val="22"/>
          <w:sz w:val="24"/>
          <w:lang w:eastAsia="x-none"/>
        </w:rPr>
        <w:t>平</w:t>
      </w:r>
      <w:r w:rsidRPr="00AC3A34">
        <w:rPr>
          <w:rFonts w:eastAsia="宋体"/>
          <w:kern w:val="22"/>
          <w:sz w:val="24"/>
          <w:lang w:eastAsia="x-none"/>
        </w:rPr>
        <w:t>​</w:t>
      </w:r>
      <w:r w:rsidRPr="00AC3A34">
        <w:rPr>
          <w:rFonts w:eastAsia="宋体"/>
          <w:kern w:val="22"/>
          <w:sz w:val="24"/>
          <w:lang w:eastAsia="x-none"/>
        </w:rPr>
        <w:t>台</w:t>
      </w:r>
      <w:r w:rsidRPr="00AC3A34">
        <w:rPr>
          <w:rFonts w:eastAsia="宋体"/>
          <w:kern w:val="22"/>
          <w:sz w:val="24"/>
          <w:lang w:eastAsia="x-none"/>
        </w:rPr>
        <w:t>​</w:t>
      </w:r>
      <w:r w:rsidRPr="00AC3A34">
        <w:rPr>
          <w:rFonts w:eastAsia="宋体"/>
          <w:kern w:val="22"/>
          <w:sz w:val="24"/>
          <w:lang w:eastAsia="x-none"/>
        </w:rPr>
        <w:t>发</w:t>
      </w:r>
      <w:r w:rsidRPr="00AC3A34">
        <w:rPr>
          <w:rFonts w:eastAsia="宋体"/>
          <w:kern w:val="22"/>
          <w:sz w:val="24"/>
          <w:lang w:eastAsia="x-none"/>
        </w:rPr>
        <w:t>​</w:t>
      </w:r>
      <w:r w:rsidRPr="00AC3A34">
        <w:rPr>
          <w:rFonts w:eastAsia="宋体"/>
          <w:kern w:val="22"/>
          <w:sz w:val="24"/>
          <w:lang w:eastAsia="x-none"/>
        </w:rPr>
        <w:t>表</w:t>
      </w:r>
      <w:r w:rsidRPr="00AC3A34">
        <w:rPr>
          <w:rFonts w:eastAsia="宋体"/>
          <w:kern w:val="22"/>
          <w:sz w:val="24"/>
          <w:lang w:eastAsia="x-none"/>
        </w:rPr>
        <w:t>​</w:t>
      </w:r>
      <w:r w:rsidRPr="00AC3A34">
        <w:rPr>
          <w:rFonts w:eastAsia="宋体"/>
          <w:kern w:val="22"/>
          <w:sz w:val="24"/>
          <w:lang w:eastAsia="x-none"/>
        </w:rPr>
        <w:t>的</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生</w:t>
      </w:r>
      <w:r w:rsidRPr="00AC3A34">
        <w:rPr>
          <w:rFonts w:eastAsia="宋体"/>
          <w:kern w:val="22"/>
          <w:sz w:val="24"/>
          <w:lang w:eastAsia="x-none"/>
        </w:rPr>
        <w:t>​</w:t>
      </w:r>
      <w:r w:rsidRPr="00AC3A34">
        <w:rPr>
          <w:rFonts w:eastAsia="宋体"/>
          <w:kern w:val="22"/>
          <w:sz w:val="24"/>
          <w:lang w:eastAsia="x-none"/>
        </w:rPr>
        <w:t>物</w:t>
      </w:r>
      <w:r w:rsidRPr="00AC3A34">
        <w:rPr>
          <w:rFonts w:eastAsia="宋体"/>
          <w:kern w:val="22"/>
          <w:sz w:val="24"/>
          <w:lang w:eastAsia="x-none"/>
        </w:rPr>
        <w:t>​</w:t>
      </w:r>
      <w:r w:rsidRPr="00AC3A34">
        <w:rPr>
          <w:rFonts w:eastAsia="宋体"/>
          <w:kern w:val="22"/>
          <w:sz w:val="24"/>
          <w:lang w:eastAsia="x-none"/>
        </w:rPr>
        <w:t>多</w:t>
      </w:r>
      <w:r w:rsidRPr="00AC3A34">
        <w:rPr>
          <w:rFonts w:eastAsia="宋体"/>
          <w:kern w:val="22"/>
          <w:sz w:val="24"/>
          <w:lang w:eastAsia="x-none"/>
        </w:rPr>
        <w:t>​</w:t>
      </w:r>
      <w:r w:rsidRPr="00AC3A34">
        <w:rPr>
          <w:rFonts w:eastAsia="宋体"/>
          <w:kern w:val="22"/>
          <w:sz w:val="24"/>
          <w:lang w:eastAsia="x-none"/>
        </w:rPr>
        <w:t>样</w:t>
      </w:r>
      <w:r w:rsidRPr="00AC3A34">
        <w:rPr>
          <w:rFonts w:eastAsia="宋体"/>
          <w:kern w:val="22"/>
          <w:sz w:val="24"/>
          <w:lang w:eastAsia="x-none"/>
        </w:rPr>
        <w:t>​</w:t>
      </w:r>
      <w:r w:rsidRPr="00AC3A34">
        <w:rPr>
          <w:rFonts w:eastAsia="宋体"/>
          <w:kern w:val="22"/>
          <w:sz w:val="24"/>
          <w:lang w:eastAsia="x-none"/>
        </w:rPr>
        <w:t>性</w:t>
      </w:r>
      <w:r w:rsidRPr="00AC3A34">
        <w:rPr>
          <w:rFonts w:eastAsia="宋体"/>
          <w:kern w:val="22"/>
          <w:sz w:val="24"/>
          <w:lang w:eastAsia="x-none"/>
        </w:rPr>
        <w:t>​</w:t>
      </w:r>
      <w:r w:rsidRPr="00AC3A34">
        <w:rPr>
          <w:rFonts w:eastAsia="宋体"/>
          <w:kern w:val="22"/>
          <w:sz w:val="24"/>
          <w:lang w:eastAsia="x-none"/>
        </w:rPr>
        <w:t>和</w:t>
      </w:r>
      <w:r w:rsidRPr="00AC3A34">
        <w:rPr>
          <w:rFonts w:eastAsia="宋体"/>
          <w:kern w:val="22"/>
          <w:sz w:val="24"/>
          <w:lang w:eastAsia="x-none"/>
        </w:rPr>
        <w:t>​</w:t>
      </w:r>
      <w:r w:rsidRPr="00AC3A34">
        <w:rPr>
          <w:rFonts w:eastAsia="宋体"/>
          <w:kern w:val="22"/>
          <w:sz w:val="24"/>
          <w:lang w:eastAsia="x-none"/>
        </w:rPr>
        <w:t>生</w:t>
      </w:r>
      <w:r w:rsidRPr="00AC3A34">
        <w:rPr>
          <w:rFonts w:eastAsia="宋体"/>
          <w:kern w:val="22"/>
          <w:sz w:val="24"/>
          <w:lang w:eastAsia="x-none"/>
        </w:rPr>
        <w:t>​</w:t>
      </w:r>
      <w:r w:rsidRPr="00AC3A34">
        <w:rPr>
          <w:rFonts w:eastAsia="宋体"/>
          <w:kern w:val="22"/>
          <w:sz w:val="24"/>
          <w:lang w:eastAsia="x-none"/>
        </w:rPr>
        <w:t>态</w:t>
      </w:r>
      <w:r w:rsidRPr="00AC3A34">
        <w:rPr>
          <w:rFonts w:eastAsia="宋体"/>
          <w:kern w:val="22"/>
          <w:sz w:val="24"/>
          <w:lang w:eastAsia="x-none"/>
        </w:rPr>
        <w:t>​</w:t>
      </w:r>
      <w:r w:rsidRPr="00AC3A34">
        <w:rPr>
          <w:rFonts w:eastAsia="宋体"/>
          <w:kern w:val="22"/>
          <w:sz w:val="24"/>
          <w:lang w:eastAsia="x-none"/>
        </w:rPr>
        <w:t>系</w:t>
      </w:r>
      <w:r w:rsidRPr="00AC3A34">
        <w:rPr>
          <w:rFonts w:eastAsia="宋体"/>
          <w:kern w:val="22"/>
          <w:sz w:val="24"/>
          <w:lang w:eastAsia="x-none"/>
        </w:rPr>
        <w:t>​</w:t>
      </w:r>
      <w:r w:rsidRPr="00AC3A34">
        <w:rPr>
          <w:rFonts w:eastAsia="宋体"/>
          <w:kern w:val="22"/>
          <w:sz w:val="24"/>
          <w:lang w:eastAsia="x-none"/>
        </w:rPr>
        <w:t>统</w:t>
      </w:r>
      <w:r w:rsidRPr="00AC3A34">
        <w:rPr>
          <w:rFonts w:eastAsia="宋体"/>
          <w:kern w:val="22"/>
          <w:sz w:val="24"/>
          <w:lang w:eastAsia="x-none"/>
        </w:rPr>
        <w:t>​</w:t>
      </w:r>
      <w:r w:rsidRPr="00AC3A34">
        <w:rPr>
          <w:rFonts w:eastAsia="宋体"/>
          <w:kern w:val="22"/>
          <w:sz w:val="24"/>
          <w:lang w:eastAsia="x-none"/>
        </w:rPr>
        <w:t>服</w:t>
      </w:r>
      <w:r w:rsidRPr="00AC3A34">
        <w:rPr>
          <w:rFonts w:eastAsia="宋体"/>
          <w:kern w:val="22"/>
          <w:sz w:val="24"/>
          <w:lang w:eastAsia="x-none"/>
        </w:rPr>
        <w:t>​</w:t>
      </w:r>
      <w:r w:rsidRPr="00AC3A34">
        <w:rPr>
          <w:rFonts w:eastAsia="宋体"/>
          <w:kern w:val="22"/>
          <w:sz w:val="24"/>
          <w:lang w:eastAsia="x-none"/>
        </w:rPr>
        <w:t>务</w:t>
      </w:r>
      <w:r w:rsidRPr="00AC3A34">
        <w:rPr>
          <w:rFonts w:eastAsia="宋体"/>
          <w:kern w:val="22"/>
          <w:sz w:val="24"/>
          <w:lang w:eastAsia="x-none"/>
        </w:rPr>
        <w:t>​</w:t>
      </w:r>
      <w:r w:rsidRPr="00AC3A34">
        <w:rPr>
          <w:rFonts w:eastAsia="宋体"/>
          <w:kern w:val="22"/>
          <w:sz w:val="24"/>
          <w:lang w:eastAsia="x-none"/>
        </w:rPr>
        <w:t>全</w:t>
      </w:r>
      <w:r w:rsidRPr="00AC3A34">
        <w:rPr>
          <w:rFonts w:eastAsia="宋体"/>
          <w:kern w:val="22"/>
          <w:sz w:val="24"/>
          <w:lang w:eastAsia="x-none"/>
        </w:rPr>
        <w:t>​</w:t>
      </w:r>
      <w:r w:rsidRPr="00AC3A34">
        <w:rPr>
          <w:rFonts w:eastAsia="宋体"/>
          <w:kern w:val="22"/>
          <w:sz w:val="24"/>
          <w:lang w:eastAsia="x-none"/>
        </w:rPr>
        <w:t>球</w:t>
      </w:r>
      <w:r w:rsidRPr="00AC3A34">
        <w:rPr>
          <w:rFonts w:eastAsia="宋体"/>
          <w:kern w:val="22"/>
          <w:sz w:val="24"/>
          <w:lang w:eastAsia="x-none"/>
        </w:rPr>
        <w:t>​</w:t>
      </w:r>
      <w:r w:rsidRPr="00AC3A34">
        <w:rPr>
          <w:rFonts w:eastAsia="宋体"/>
          <w:kern w:val="22"/>
          <w:sz w:val="24"/>
          <w:lang w:eastAsia="x-none"/>
        </w:rPr>
        <w:t>评</w:t>
      </w:r>
      <w:r w:rsidRPr="00AC3A34">
        <w:rPr>
          <w:rFonts w:eastAsia="宋体"/>
          <w:kern w:val="22"/>
          <w:sz w:val="24"/>
          <w:lang w:eastAsia="x-none"/>
        </w:rPr>
        <w:t>​</w:t>
      </w:r>
      <w:r w:rsidRPr="00AC3A34">
        <w:rPr>
          <w:rFonts w:eastAsia="宋体"/>
          <w:kern w:val="22"/>
          <w:sz w:val="24"/>
          <w:lang w:eastAsia="x-none"/>
        </w:rPr>
        <w:t>估</w:t>
      </w:r>
      <w:r w:rsidRPr="00AC3A34">
        <w:rPr>
          <w:rFonts w:eastAsia="宋体"/>
          <w:kern w:val="22"/>
          <w:sz w:val="24"/>
          <w:lang w:eastAsia="x-none"/>
        </w:rPr>
        <w:t>​</w:t>
      </w:r>
      <w:r w:rsidRPr="00AC3A34">
        <w:rPr>
          <w:rFonts w:eastAsia="宋体"/>
          <w:kern w:val="22"/>
          <w:sz w:val="24"/>
          <w:lang w:eastAsia="x-none"/>
        </w:rPr>
        <w:t>报</w:t>
      </w:r>
      <w:r w:rsidRPr="00AC3A34">
        <w:rPr>
          <w:rFonts w:eastAsia="宋体"/>
          <w:kern w:val="22"/>
          <w:sz w:val="24"/>
          <w:lang w:eastAsia="x-none"/>
        </w:rPr>
        <w:t>​</w:t>
      </w:r>
      <w:r w:rsidRPr="00AC3A34">
        <w:rPr>
          <w:rFonts w:eastAsia="宋体"/>
          <w:kern w:val="22"/>
          <w:sz w:val="24"/>
          <w:lang w:eastAsia="x-none"/>
        </w:rPr>
        <w:t>告</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所</w:t>
      </w:r>
      <w:r w:rsidRPr="00AC3A34">
        <w:rPr>
          <w:rFonts w:eastAsia="宋体"/>
          <w:kern w:val="22"/>
          <w:sz w:val="24"/>
          <w:lang w:eastAsia="x-none"/>
        </w:rPr>
        <w:t>​</w:t>
      </w:r>
      <w:r w:rsidRPr="00AC3A34">
        <w:rPr>
          <w:rFonts w:eastAsia="宋体"/>
          <w:kern w:val="22"/>
          <w:sz w:val="24"/>
          <w:lang w:eastAsia="x-none"/>
        </w:rPr>
        <w:t>指</w:t>
      </w:r>
      <w:r w:rsidRPr="00AC3A34">
        <w:rPr>
          <w:rFonts w:eastAsia="宋体"/>
          <w:kern w:val="22"/>
          <w:sz w:val="24"/>
          <w:lang w:eastAsia="x-none"/>
        </w:rPr>
        <w:t>​</w:t>
      </w:r>
      <w:r w:rsidRPr="00AC3A34">
        <w:rPr>
          <w:rFonts w:eastAsia="宋体"/>
          <w:kern w:val="22"/>
          <w:sz w:val="24"/>
          <w:lang w:eastAsia="x-none"/>
        </w:rPr>
        <w:t>出</w:t>
      </w:r>
      <w:r w:rsidRPr="00AC3A34">
        <w:rPr>
          <w:rFonts w:eastAsia="宋体"/>
          <w:kern w:val="22"/>
          <w:sz w:val="24"/>
          <w:lang w:eastAsia="x-none"/>
        </w:rPr>
        <w:t>​</w:t>
      </w:r>
      <w:r w:rsidRPr="00AC3A34">
        <w:rPr>
          <w:rFonts w:eastAsia="宋体"/>
          <w:kern w:val="22"/>
          <w:sz w:val="24"/>
          <w:lang w:eastAsia="x-none"/>
        </w:rPr>
        <w:t>的</w:t>
      </w:r>
      <w:r w:rsidRPr="00AC3A34">
        <w:rPr>
          <w:rFonts w:eastAsia="宋体"/>
          <w:kern w:val="22"/>
          <w:sz w:val="24"/>
          <w:lang w:eastAsia="x-none"/>
        </w:rPr>
        <w:t>​</w:t>
      </w:r>
      <w:r w:rsidRPr="00AC3A34">
        <w:rPr>
          <w:rFonts w:eastAsia="宋体"/>
          <w:kern w:val="22"/>
          <w:sz w:val="24"/>
          <w:lang w:eastAsia="x-none"/>
        </w:rPr>
        <w:t>那</w:t>
      </w:r>
      <w:r w:rsidRPr="00AC3A34">
        <w:rPr>
          <w:rFonts w:eastAsia="宋体"/>
          <w:kern w:val="22"/>
          <w:sz w:val="24"/>
          <w:lang w:eastAsia="x-none"/>
        </w:rPr>
        <w:t>​</w:t>
      </w:r>
      <w:r w:rsidRPr="00AC3A34">
        <w:rPr>
          <w:rFonts w:eastAsia="宋体"/>
          <w:kern w:val="22"/>
          <w:sz w:val="24"/>
          <w:lang w:eastAsia="x-none"/>
        </w:rPr>
        <w:t>样</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成</w:t>
      </w:r>
      <w:r w:rsidRPr="00AC3A34">
        <w:rPr>
          <w:rFonts w:eastAsia="宋体"/>
          <w:kern w:val="22"/>
          <w:sz w:val="24"/>
          <w:lang w:eastAsia="x-none"/>
        </w:rPr>
        <w:t>​</w:t>
      </w:r>
      <w:r w:rsidRPr="00AC3A34">
        <w:rPr>
          <w:rFonts w:eastAsia="宋体"/>
          <w:kern w:val="22"/>
          <w:sz w:val="24"/>
          <w:lang w:eastAsia="x-none"/>
        </w:rPr>
        <w:t>功</w:t>
      </w:r>
      <w:r w:rsidRPr="00AC3A34">
        <w:rPr>
          <w:rFonts w:eastAsia="宋体"/>
          <w:kern w:val="22"/>
          <w:sz w:val="24"/>
          <w:lang w:eastAsia="x-none"/>
        </w:rPr>
        <w:t>​</w:t>
      </w:r>
      <w:r w:rsidRPr="00AC3A34">
        <w:rPr>
          <w:rFonts w:eastAsia="宋体"/>
          <w:kern w:val="22"/>
          <w:sz w:val="24"/>
          <w:lang w:eastAsia="x-none"/>
        </w:rPr>
        <w:t>将</w:t>
      </w:r>
      <w:r w:rsidRPr="00AC3A34">
        <w:rPr>
          <w:rFonts w:eastAsia="宋体"/>
          <w:kern w:val="22"/>
          <w:sz w:val="24"/>
          <w:lang w:eastAsia="x-none"/>
        </w:rPr>
        <w:t>​</w:t>
      </w:r>
      <w:r w:rsidRPr="00AC3A34">
        <w:rPr>
          <w:rFonts w:eastAsia="宋体"/>
          <w:kern w:val="22"/>
          <w:sz w:val="24"/>
          <w:lang w:eastAsia="x-none"/>
        </w:rPr>
        <w:t>取</w:t>
      </w:r>
      <w:r w:rsidRPr="00AC3A34">
        <w:rPr>
          <w:rFonts w:eastAsia="宋体"/>
          <w:kern w:val="22"/>
          <w:sz w:val="24"/>
          <w:lang w:eastAsia="x-none"/>
        </w:rPr>
        <w:t>​</w:t>
      </w:r>
      <w:r w:rsidRPr="00AC3A34">
        <w:rPr>
          <w:rFonts w:eastAsia="宋体"/>
          <w:kern w:val="22"/>
          <w:sz w:val="24"/>
          <w:lang w:eastAsia="x-none"/>
        </w:rPr>
        <w:t>决</w:t>
      </w:r>
      <w:r w:rsidRPr="00AC3A34">
        <w:rPr>
          <w:rFonts w:eastAsia="宋体"/>
          <w:kern w:val="22"/>
          <w:sz w:val="24"/>
          <w:lang w:eastAsia="x-none"/>
        </w:rPr>
        <w:t>​</w:t>
      </w:r>
      <w:r w:rsidRPr="00AC3A34">
        <w:rPr>
          <w:rFonts w:eastAsia="宋体"/>
          <w:kern w:val="22"/>
          <w:sz w:val="24"/>
          <w:lang w:eastAsia="x-none"/>
        </w:rPr>
        <w:t>于</w:t>
      </w:r>
      <w:r w:rsidRPr="00AC3A34">
        <w:rPr>
          <w:rFonts w:eastAsia="宋体"/>
          <w:kern w:val="22"/>
          <w:sz w:val="24"/>
          <w:lang w:eastAsia="x-none"/>
        </w:rPr>
        <w:t>​</w:t>
      </w:r>
      <w:r w:rsidRPr="00AC3A34">
        <w:rPr>
          <w:rFonts w:eastAsia="宋体"/>
          <w:kern w:val="22"/>
          <w:sz w:val="24"/>
          <w:lang w:eastAsia="x-none"/>
        </w:rPr>
        <w:t>确</w:t>
      </w:r>
      <w:r w:rsidRPr="00AC3A34">
        <w:rPr>
          <w:rFonts w:eastAsia="宋体"/>
          <w:kern w:val="22"/>
          <w:sz w:val="24"/>
          <w:lang w:eastAsia="x-none"/>
        </w:rPr>
        <w:t>​</w:t>
      </w:r>
      <w:r w:rsidRPr="00AC3A34">
        <w:rPr>
          <w:rFonts w:eastAsia="宋体"/>
          <w:kern w:val="22"/>
          <w:sz w:val="24"/>
          <w:lang w:eastAsia="x-none"/>
        </w:rPr>
        <w:t>保</w:t>
      </w:r>
      <w:r w:rsidRPr="00AC3A34">
        <w:rPr>
          <w:rFonts w:eastAsia="宋体"/>
          <w:kern w:val="22"/>
          <w:sz w:val="24"/>
          <w:lang w:eastAsia="x-none"/>
        </w:rPr>
        <w:t>​</w:t>
      </w:r>
      <w:r w:rsidRPr="00AC3A34">
        <w:rPr>
          <w:rFonts w:eastAsia="宋体"/>
          <w:kern w:val="22"/>
          <w:sz w:val="24"/>
          <w:lang w:eastAsia="x-none"/>
        </w:rPr>
        <w:t>实</w:t>
      </w:r>
      <w:r w:rsidRPr="00AC3A34">
        <w:rPr>
          <w:rFonts w:eastAsia="宋体"/>
          <w:kern w:val="22"/>
          <w:sz w:val="24"/>
          <w:lang w:eastAsia="x-none"/>
        </w:rPr>
        <w:t>​</w:t>
      </w:r>
      <w:r w:rsidRPr="00AC3A34">
        <w:rPr>
          <w:rFonts w:eastAsia="宋体"/>
          <w:kern w:val="22"/>
          <w:sz w:val="24"/>
          <w:lang w:eastAsia="x-none"/>
        </w:rPr>
        <w:t>现</w:t>
      </w:r>
      <w:r w:rsidRPr="00AC3A34">
        <w:rPr>
          <w:rFonts w:eastAsia="宋体"/>
          <w:kern w:val="22"/>
          <w:sz w:val="24"/>
          <w:lang w:eastAsia="x-none"/>
        </w:rPr>
        <w:t>​</w:t>
      </w:r>
      <w:r w:rsidRPr="00AC3A34">
        <w:rPr>
          <w:rFonts w:eastAsia="宋体"/>
          <w:kern w:val="22"/>
          <w:sz w:val="24"/>
          <w:lang w:eastAsia="x-none"/>
        </w:rPr>
        <w:t>更</w:t>
      </w:r>
      <w:r w:rsidRPr="00AC3A34">
        <w:rPr>
          <w:rFonts w:eastAsia="宋体"/>
          <w:kern w:val="22"/>
          <w:sz w:val="24"/>
          <w:lang w:eastAsia="x-none"/>
        </w:rPr>
        <w:t>​</w:t>
      </w:r>
      <w:r w:rsidRPr="00AC3A34">
        <w:rPr>
          <w:rFonts w:eastAsia="宋体"/>
          <w:kern w:val="22"/>
          <w:sz w:val="24"/>
          <w:lang w:eastAsia="x-none"/>
        </w:rPr>
        <w:t>大</w:t>
      </w:r>
      <w:r w:rsidRPr="00AC3A34">
        <w:rPr>
          <w:rFonts w:eastAsia="宋体"/>
          <w:kern w:val="22"/>
          <w:sz w:val="24"/>
          <w:lang w:eastAsia="x-none"/>
        </w:rPr>
        <w:t>​</w:t>
      </w:r>
      <w:r w:rsidRPr="00AC3A34">
        <w:rPr>
          <w:rFonts w:eastAsia="宋体"/>
          <w:kern w:val="22"/>
          <w:sz w:val="24"/>
          <w:lang w:eastAsia="x-none"/>
        </w:rPr>
        <w:t>程</w:t>
      </w:r>
      <w:r w:rsidRPr="00AC3A34">
        <w:rPr>
          <w:rFonts w:eastAsia="宋体"/>
          <w:kern w:val="22"/>
          <w:sz w:val="24"/>
          <w:lang w:eastAsia="x-none"/>
        </w:rPr>
        <w:t>​</w:t>
      </w:r>
      <w:r w:rsidRPr="00AC3A34">
        <w:rPr>
          <w:rFonts w:eastAsia="宋体"/>
          <w:kern w:val="22"/>
          <w:sz w:val="24"/>
          <w:lang w:eastAsia="x-none"/>
        </w:rPr>
        <w:t>度</w:t>
      </w:r>
      <w:r w:rsidRPr="00AC3A34">
        <w:rPr>
          <w:rFonts w:eastAsia="宋体"/>
          <w:kern w:val="22"/>
          <w:sz w:val="24"/>
          <w:lang w:eastAsia="x-none"/>
        </w:rPr>
        <w:t>​</w:t>
      </w:r>
      <w:r w:rsidRPr="00AC3A34">
        <w:rPr>
          <w:rFonts w:eastAsia="宋体"/>
          <w:kern w:val="22"/>
          <w:sz w:val="24"/>
          <w:lang w:eastAsia="x-none"/>
        </w:rPr>
        <w:t>的</w:t>
      </w:r>
      <w:r w:rsidRPr="00AC3A34">
        <w:rPr>
          <w:rFonts w:eastAsia="宋体"/>
          <w:kern w:val="22"/>
          <w:sz w:val="24"/>
          <w:lang w:eastAsia="x-none"/>
        </w:rPr>
        <w:t>​</w:t>
      </w:r>
      <w:r w:rsidRPr="00AC3A34">
        <w:rPr>
          <w:rFonts w:eastAsia="宋体"/>
          <w:kern w:val="22"/>
          <w:sz w:val="24"/>
          <w:lang w:eastAsia="x-none"/>
        </w:rPr>
        <w:t>性</w:t>
      </w:r>
      <w:r w:rsidRPr="00AC3A34">
        <w:rPr>
          <w:rFonts w:eastAsia="宋体"/>
          <w:kern w:val="22"/>
          <w:sz w:val="24"/>
          <w:lang w:eastAsia="x-none"/>
        </w:rPr>
        <w:t>​</w:t>
      </w:r>
      <w:r w:rsidRPr="00AC3A34">
        <w:rPr>
          <w:rFonts w:eastAsia="宋体"/>
          <w:kern w:val="22"/>
          <w:sz w:val="24"/>
          <w:lang w:eastAsia="x-none"/>
        </w:rPr>
        <w:t>别</w:t>
      </w:r>
      <w:r w:rsidRPr="00AC3A34">
        <w:rPr>
          <w:rFonts w:eastAsia="宋体"/>
          <w:kern w:val="22"/>
          <w:sz w:val="24"/>
          <w:lang w:eastAsia="x-none"/>
        </w:rPr>
        <w:t>​</w:t>
      </w:r>
      <w:r w:rsidRPr="00AC3A34">
        <w:rPr>
          <w:rFonts w:eastAsia="宋体"/>
          <w:kern w:val="22"/>
          <w:sz w:val="24"/>
          <w:lang w:eastAsia="x-none"/>
        </w:rPr>
        <w:t>平</w:t>
      </w:r>
      <w:r w:rsidRPr="00AC3A34">
        <w:rPr>
          <w:rFonts w:eastAsia="宋体"/>
          <w:kern w:val="22"/>
          <w:sz w:val="24"/>
          <w:lang w:eastAsia="x-none"/>
        </w:rPr>
        <w:t>​</w:t>
      </w:r>
      <w:r w:rsidRPr="00AC3A34">
        <w:rPr>
          <w:rFonts w:eastAsia="宋体"/>
          <w:kern w:val="22"/>
          <w:sz w:val="24"/>
          <w:lang w:eastAsia="x-none"/>
        </w:rPr>
        <w:t>等</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增</w:t>
      </w:r>
      <w:r w:rsidRPr="00AC3A34">
        <w:rPr>
          <w:rFonts w:eastAsia="宋体"/>
          <w:kern w:val="22"/>
          <w:sz w:val="24"/>
          <w:lang w:eastAsia="x-none"/>
        </w:rPr>
        <w:t>​</w:t>
      </w:r>
      <w:r w:rsidRPr="00AC3A34">
        <w:rPr>
          <w:rFonts w:eastAsia="宋体"/>
          <w:kern w:val="22"/>
          <w:sz w:val="24"/>
          <w:lang w:eastAsia="x-none"/>
        </w:rPr>
        <w:t>强</w:t>
      </w:r>
      <w:r w:rsidRPr="00AC3A34">
        <w:rPr>
          <w:rFonts w:eastAsia="宋体"/>
          <w:kern w:val="22"/>
          <w:sz w:val="24"/>
          <w:lang w:eastAsia="x-none"/>
        </w:rPr>
        <w:t>​</w:t>
      </w:r>
      <w:r w:rsidRPr="00AC3A34">
        <w:rPr>
          <w:rFonts w:eastAsia="宋体"/>
          <w:kern w:val="22"/>
          <w:sz w:val="24"/>
          <w:lang w:eastAsia="x-none"/>
        </w:rPr>
        <w:t>妇</w:t>
      </w:r>
      <w:r w:rsidRPr="00AC3A34">
        <w:rPr>
          <w:rFonts w:eastAsia="宋体"/>
          <w:kern w:val="22"/>
          <w:sz w:val="24"/>
          <w:lang w:eastAsia="x-none"/>
        </w:rPr>
        <w:t>​</w:t>
      </w:r>
      <w:r w:rsidRPr="00AC3A34">
        <w:rPr>
          <w:rFonts w:eastAsia="宋体"/>
          <w:kern w:val="22"/>
          <w:sz w:val="24"/>
          <w:lang w:eastAsia="x-none"/>
        </w:rPr>
        <w:t>女</w:t>
      </w:r>
      <w:r w:rsidRPr="00AC3A34">
        <w:rPr>
          <w:rFonts w:eastAsia="宋体"/>
          <w:kern w:val="22"/>
          <w:sz w:val="24"/>
          <w:lang w:eastAsia="x-none"/>
        </w:rPr>
        <w:t>​</w:t>
      </w:r>
      <w:r w:rsidRPr="00AC3A34">
        <w:rPr>
          <w:rFonts w:eastAsia="宋体"/>
          <w:kern w:val="22"/>
          <w:sz w:val="24"/>
          <w:lang w:eastAsia="x-none"/>
        </w:rPr>
        <w:t>和</w:t>
      </w:r>
      <w:r w:rsidRPr="00AC3A34">
        <w:rPr>
          <w:rFonts w:eastAsia="宋体"/>
          <w:kern w:val="22"/>
          <w:sz w:val="24"/>
          <w:lang w:eastAsia="x-none"/>
        </w:rPr>
        <w:t>​</w:t>
      </w:r>
      <w:r w:rsidRPr="00AC3A34">
        <w:rPr>
          <w:rFonts w:eastAsia="宋体"/>
          <w:kern w:val="22"/>
          <w:sz w:val="24"/>
          <w:lang w:eastAsia="x-none"/>
        </w:rPr>
        <w:t>女</w:t>
      </w:r>
      <w:r w:rsidRPr="00AC3A34">
        <w:rPr>
          <w:rFonts w:eastAsia="宋体"/>
          <w:kern w:val="22"/>
          <w:sz w:val="24"/>
          <w:lang w:eastAsia="x-none"/>
        </w:rPr>
        <w:t>​</w:t>
      </w:r>
      <w:r w:rsidRPr="00AC3A34">
        <w:rPr>
          <w:rFonts w:eastAsia="宋体"/>
          <w:kern w:val="22"/>
          <w:sz w:val="24"/>
          <w:lang w:eastAsia="x-none"/>
        </w:rPr>
        <w:t>童</w:t>
      </w:r>
      <w:r w:rsidRPr="00AC3A34">
        <w:rPr>
          <w:rFonts w:eastAsia="宋体"/>
          <w:kern w:val="22"/>
          <w:sz w:val="24"/>
          <w:lang w:eastAsia="x-none"/>
        </w:rPr>
        <w:t>​</w:t>
      </w:r>
      <w:r w:rsidRPr="00AC3A34">
        <w:rPr>
          <w:rFonts w:eastAsia="宋体"/>
          <w:kern w:val="22"/>
          <w:sz w:val="24"/>
          <w:lang w:eastAsia="x-none"/>
        </w:rPr>
        <w:t>的</w:t>
      </w:r>
      <w:r w:rsidRPr="00AC3A34">
        <w:rPr>
          <w:rFonts w:eastAsia="宋体"/>
          <w:kern w:val="22"/>
          <w:sz w:val="24"/>
          <w:lang w:eastAsia="x-none"/>
        </w:rPr>
        <w:t>​</w:t>
      </w:r>
      <w:r w:rsidRPr="00AC3A34">
        <w:rPr>
          <w:rFonts w:eastAsia="宋体"/>
          <w:kern w:val="22"/>
          <w:sz w:val="24"/>
          <w:lang w:eastAsia="x-none"/>
        </w:rPr>
        <w:t>权</w:t>
      </w:r>
      <w:r w:rsidRPr="00AC3A34">
        <w:rPr>
          <w:rFonts w:eastAsia="宋体"/>
          <w:kern w:val="22"/>
          <w:sz w:val="24"/>
          <w:lang w:eastAsia="x-none"/>
        </w:rPr>
        <w:t>​</w:t>
      </w:r>
      <w:r w:rsidRPr="00AC3A34">
        <w:rPr>
          <w:rFonts w:eastAsia="宋体"/>
          <w:kern w:val="22"/>
          <w:sz w:val="24"/>
          <w:lang w:eastAsia="x-none"/>
        </w:rPr>
        <w:t>能</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减</w:t>
      </w:r>
      <w:r w:rsidRPr="00AC3A34">
        <w:rPr>
          <w:rFonts w:eastAsia="宋体"/>
          <w:kern w:val="22"/>
          <w:sz w:val="24"/>
          <w:lang w:eastAsia="x-none"/>
        </w:rPr>
        <w:t>​</w:t>
      </w:r>
      <w:r w:rsidRPr="00AC3A34">
        <w:rPr>
          <w:rFonts w:eastAsia="宋体"/>
          <w:kern w:val="22"/>
          <w:sz w:val="24"/>
          <w:lang w:eastAsia="x-none"/>
        </w:rPr>
        <w:t>少</w:t>
      </w:r>
      <w:r w:rsidRPr="00AC3A34">
        <w:rPr>
          <w:rFonts w:eastAsia="宋体"/>
          <w:kern w:val="22"/>
          <w:sz w:val="24"/>
          <w:lang w:eastAsia="x-none"/>
        </w:rPr>
        <w:t>​</w:t>
      </w:r>
      <w:r w:rsidRPr="00AC3A34">
        <w:rPr>
          <w:rFonts w:eastAsia="宋体"/>
          <w:kern w:val="22"/>
          <w:sz w:val="24"/>
          <w:lang w:eastAsia="x-none"/>
        </w:rPr>
        <w:t>不</w:t>
      </w:r>
      <w:r w:rsidRPr="00AC3A34">
        <w:rPr>
          <w:rFonts w:eastAsia="宋体"/>
          <w:kern w:val="22"/>
          <w:sz w:val="24"/>
          <w:lang w:eastAsia="x-none"/>
        </w:rPr>
        <w:t>​</w:t>
      </w:r>
      <w:r w:rsidRPr="00AC3A34">
        <w:rPr>
          <w:rFonts w:eastAsia="宋体"/>
          <w:kern w:val="22"/>
          <w:sz w:val="24"/>
          <w:lang w:eastAsia="x-none"/>
        </w:rPr>
        <w:t>平</w:t>
      </w:r>
      <w:r w:rsidRPr="00AC3A34">
        <w:rPr>
          <w:rFonts w:eastAsia="宋体"/>
          <w:kern w:val="22"/>
          <w:sz w:val="24"/>
          <w:lang w:eastAsia="x-none"/>
        </w:rPr>
        <w:t>​</w:t>
      </w:r>
      <w:r w:rsidRPr="00AC3A34">
        <w:rPr>
          <w:rFonts w:eastAsia="宋体"/>
          <w:kern w:val="22"/>
          <w:sz w:val="24"/>
          <w:lang w:eastAsia="x-none"/>
        </w:rPr>
        <w:t>等</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增</w:t>
      </w:r>
      <w:r w:rsidRPr="00AC3A34">
        <w:rPr>
          <w:rFonts w:eastAsia="宋体"/>
          <w:kern w:val="22"/>
          <w:sz w:val="24"/>
          <w:lang w:eastAsia="x-none"/>
        </w:rPr>
        <w:t>​</w:t>
      </w:r>
      <w:r w:rsidRPr="00AC3A34">
        <w:rPr>
          <w:rFonts w:eastAsia="宋体"/>
          <w:kern w:val="22"/>
          <w:sz w:val="24"/>
          <w:lang w:eastAsia="x-none"/>
        </w:rPr>
        <w:t>加</w:t>
      </w:r>
      <w:r w:rsidRPr="00AC3A34">
        <w:rPr>
          <w:rFonts w:eastAsia="宋体"/>
          <w:kern w:val="22"/>
          <w:sz w:val="24"/>
          <w:lang w:eastAsia="x-none"/>
        </w:rPr>
        <w:t>​</w:t>
      </w:r>
      <w:r w:rsidRPr="00AC3A34">
        <w:rPr>
          <w:rFonts w:eastAsia="宋体"/>
          <w:kern w:val="22"/>
          <w:sz w:val="24"/>
          <w:lang w:eastAsia="x-none"/>
        </w:rPr>
        <w:t>受</w:t>
      </w:r>
      <w:r w:rsidRPr="00AC3A34">
        <w:rPr>
          <w:rFonts w:eastAsia="宋体"/>
          <w:kern w:val="22"/>
          <w:sz w:val="24"/>
          <w:lang w:eastAsia="x-none"/>
        </w:rPr>
        <w:t>​</w:t>
      </w:r>
      <w:r w:rsidRPr="00AC3A34">
        <w:rPr>
          <w:rFonts w:eastAsia="宋体"/>
          <w:kern w:val="22"/>
          <w:sz w:val="24"/>
          <w:lang w:eastAsia="x-none"/>
        </w:rPr>
        <w:t>教</w:t>
      </w:r>
      <w:r w:rsidRPr="00AC3A34">
        <w:rPr>
          <w:rFonts w:eastAsia="宋体"/>
          <w:kern w:val="22"/>
          <w:sz w:val="24"/>
          <w:lang w:eastAsia="x-none"/>
        </w:rPr>
        <w:t>​</w:t>
      </w:r>
      <w:r w:rsidRPr="00AC3A34">
        <w:rPr>
          <w:rFonts w:eastAsia="宋体"/>
          <w:kern w:val="22"/>
          <w:sz w:val="24"/>
          <w:lang w:eastAsia="x-none"/>
        </w:rPr>
        <w:t>育</w:t>
      </w:r>
      <w:r w:rsidRPr="00AC3A34">
        <w:rPr>
          <w:rFonts w:eastAsia="宋体"/>
          <w:kern w:val="22"/>
          <w:sz w:val="24"/>
          <w:lang w:eastAsia="x-none"/>
        </w:rPr>
        <w:t>​</w:t>
      </w:r>
      <w:r w:rsidRPr="00AC3A34">
        <w:rPr>
          <w:rFonts w:eastAsia="宋体"/>
          <w:kern w:val="22"/>
          <w:sz w:val="24"/>
          <w:lang w:eastAsia="x-none"/>
        </w:rPr>
        <w:t>的</w:t>
      </w:r>
      <w:r w:rsidRPr="00AC3A34">
        <w:rPr>
          <w:rFonts w:eastAsia="宋体"/>
          <w:kern w:val="22"/>
          <w:sz w:val="24"/>
          <w:lang w:eastAsia="x-none"/>
        </w:rPr>
        <w:t>​</w:t>
      </w:r>
      <w:r w:rsidRPr="00AC3A34">
        <w:rPr>
          <w:rFonts w:eastAsia="宋体"/>
          <w:kern w:val="22"/>
          <w:sz w:val="24"/>
          <w:lang w:eastAsia="x-none"/>
        </w:rPr>
        <w:t>机</w:t>
      </w:r>
      <w:r w:rsidRPr="00AC3A34">
        <w:rPr>
          <w:rFonts w:eastAsia="宋体"/>
          <w:kern w:val="22"/>
          <w:sz w:val="24"/>
          <w:lang w:eastAsia="x-none"/>
        </w:rPr>
        <w:t>​</w:t>
      </w:r>
      <w:r w:rsidRPr="00AC3A34">
        <w:rPr>
          <w:rFonts w:eastAsia="宋体"/>
          <w:kern w:val="22"/>
          <w:sz w:val="24"/>
          <w:lang w:eastAsia="x-none"/>
        </w:rPr>
        <w:t>会</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采</w:t>
      </w:r>
      <w:r w:rsidRPr="00AC3A34">
        <w:rPr>
          <w:rFonts w:eastAsia="宋体"/>
          <w:kern w:val="22"/>
          <w:sz w:val="24"/>
          <w:lang w:eastAsia="x-none"/>
        </w:rPr>
        <w:t>​</w:t>
      </w:r>
      <w:r w:rsidRPr="00AC3A34">
        <w:rPr>
          <w:rFonts w:eastAsia="宋体"/>
          <w:kern w:val="22"/>
          <w:sz w:val="24"/>
          <w:lang w:eastAsia="x-none"/>
        </w:rPr>
        <w:t>用</w:t>
      </w:r>
      <w:r w:rsidRPr="00AC3A34">
        <w:rPr>
          <w:rFonts w:eastAsia="宋体"/>
          <w:kern w:val="22"/>
          <w:sz w:val="24"/>
          <w:lang w:eastAsia="x-none"/>
        </w:rPr>
        <w:t>​</w:t>
      </w:r>
      <w:r w:rsidRPr="00AC3A34">
        <w:rPr>
          <w:rFonts w:eastAsia="宋体"/>
          <w:kern w:val="22"/>
          <w:sz w:val="24"/>
          <w:lang w:eastAsia="x-none"/>
        </w:rPr>
        <w:t>基</w:t>
      </w:r>
      <w:r w:rsidRPr="00AC3A34">
        <w:rPr>
          <w:rFonts w:eastAsia="宋体"/>
          <w:kern w:val="22"/>
          <w:sz w:val="24"/>
          <w:lang w:eastAsia="x-none"/>
        </w:rPr>
        <w:t>​</w:t>
      </w:r>
      <w:r w:rsidRPr="00AC3A34">
        <w:rPr>
          <w:rFonts w:eastAsia="宋体"/>
          <w:kern w:val="22"/>
          <w:sz w:val="24"/>
          <w:lang w:eastAsia="x-none"/>
        </w:rPr>
        <w:t>于</w:t>
      </w:r>
      <w:r w:rsidRPr="00AC3A34">
        <w:rPr>
          <w:rFonts w:eastAsia="宋体"/>
          <w:kern w:val="22"/>
          <w:sz w:val="24"/>
          <w:lang w:eastAsia="x-none"/>
        </w:rPr>
        <w:t>​</w:t>
      </w:r>
      <w:r w:rsidRPr="00AC3A34">
        <w:rPr>
          <w:rFonts w:eastAsia="宋体"/>
          <w:kern w:val="22"/>
          <w:sz w:val="24"/>
          <w:lang w:eastAsia="x-none"/>
        </w:rPr>
        <w:t>权</w:t>
      </w:r>
      <w:r w:rsidRPr="00AC3A34">
        <w:rPr>
          <w:rFonts w:eastAsia="宋体"/>
          <w:kern w:val="22"/>
          <w:sz w:val="24"/>
          <w:lang w:eastAsia="x-none"/>
        </w:rPr>
        <w:t>​</w:t>
      </w:r>
      <w:r w:rsidRPr="00AC3A34">
        <w:rPr>
          <w:rFonts w:eastAsia="宋体"/>
          <w:kern w:val="22"/>
          <w:sz w:val="24"/>
          <w:lang w:eastAsia="x-none"/>
        </w:rPr>
        <w:t>利</w:t>
      </w:r>
      <w:r w:rsidRPr="00AC3A34">
        <w:rPr>
          <w:rFonts w:eastAsia="宋体"/>
          <w:kern w:val="22"/>
          <w:sz w:val="24"/>
          <w:lang w:eastAsia="x-none"/>
        </w:rPr>
        <w:t>​</w:t>
      </w:r>
      <w:r w:rsidRPr="00AC3A34">
        <w:rPr>
          <w:rFonts w:eastAsia="宋体"/>
          <w:kern w:val="22"/>
          <w:sz w:val="24"/>
          <w:lang w:eastAsia="x-none"/>
        </w:rPr>
        <w:t>的</w:t>
      </w:r>
      <w:r w:rsidRPr="00AC3A34">
        <w:rPr>
          <w:rFonts w:eastAsia="宋体"/>
          <w:kern w:val="22"/>
          <w:sz w:val="24"/>
          <w:lang w:eastAsia="x-none"/>
        </w:rPr>
        <w:t>​</w:t>
      </w:r>
      <w:r w:rsidRPr="00AC3A34">
        <w:rPr>
          <w:rFonts w:eastAsia="宋体"/>
          <w:kern w:val="22"/>
          <w:sz w:val="24"/>
          <w:lang w:eastAsia="x-none"/>
        </w:rPr>
        <w:t>方</w:t>
      </w:r>
      <w:r w:rsidRPr="00AC3A34">
        <w:rPr>
          <w:rFonts w:eastAsia="宋体"/>
          <w:kern w:val="22"/>
          <w:sz w:val="24"/>
          <w:lang w:eastAsia="x-none"/>
        </w:rPr>
        <w:t>​</w:t>
      </w:r>
      <w:r w:rsidRPr="00AC3A34">
        <w:rPr>
          <w:rFonts w:eastAsia="宋体"/>
          <w:kern w:val="22"/>
          <w:sz w:val="24"/>
          <w:lang w:eastAsia="x-none"/>
        </w:rPr>
        <w:t>法</w:t>
      </w:r>
      <w:r w:rsidRPr="00AC3A34">
        <w:rPr>
          <w:rFonts w:eastAsia="宋体"/>
          <w:kern w:val="22"/>
          <w:sz w:val="24"/>
          <w:lang w:eastAsia="x-none"/>
        </w:rPr>
        <w:t>​</w:t>
      </w:r>
      <w:r w:rsidRPr="00AC3A34">
        <w:rPr>
          <w:rFonts w:eastAsia="宋体"/>
          <w:kern w:val="22"/>
          <w:sz w:val="24"/>
          <w:lang w:eastAsia="x-none"/>
        </w:rPr>
        <w:t>和</w:t>
      </w:r>
      <w:r w:rsidRPr="00AC3A34">
        <w:rPr>
          <w:rFonts w:eastAsia="宋体"/>
          <w:kern w:val="22"/>
          <w:sz w:val="24"/>
          <w:lang w:eastAsia="x-none"/>
        </w:rPr>
        <w:t>​</w:t>
      </w:r>
      <w:r w:rsidRPr="00AC3A34">
        <w:rPr>
          <w:rFonts w:eastAsia="宋体"/>
          <w:kern w:val="22"/>
          <w:sz w:val="24"/>
          <w:lang w:eastAsia="x-none"/>
        </w:rPr>
        <w:t>解</w:t>
      </w:r>
      <w:r w:rsidRPr="00AC3A34">
        <w:rPr>
          <w:rFonts w:eastAsia="宋体"/>
          <w:kern w:val="22"/>
          <w:sz w:val="24"/>
          <w:lang w:eastAsia="x-none"/>
        </w:rPr>
        <w:t>​</w:t>
      </w:r>
      <w:r w:rsidRPr="00AC3A34">
        <w:rPr>
          <w:rFonts w:eastAsia="宋体"/>
          <w:kern w:val="22"/>
          <w:sz w:val="24"/>
          <w:lang w:eastAsia="x-none"/>
        </w:rPr>
        <w:t>决</w:t>
      </w:r>
      <w:r w:rsidRPr="00AC3A34">
        <w:rPr>
          <w:rFonts w:eastAsia="宋体"/>
          <w:kern w:val="22"/>
          <w:sz w:val="24"/>
          <w:lang w:eastAsia="x-none"/>
        </w:rPr>
        <w:t>​</w:t>
      </w:r>
      <w:r w:rsidRPr="00AC3A34">
        <w:rPr>
          <w:rFonts w:eastAsia="宋体"/>
          <w:kern w:val="22"/>
          <w:sz w:val="24"/>
          <w:lang w:eastAsia="x-none"/>
        </w:rPr>
        <w:t>导</w:t>
      </w:r>
      <w:r w:rsidRPr="00AC3A34">
        <w:rPr>
          <w:rFonts w:eastAsia="宋体"/>
          <w:kern w:val="22"/>
          <w:sz w:val="24"/>
          <w:lang w:eastAsia="x-none"/>
        </w:rPr>
        <w:t>​</w:t>
      </w:r>
      <w:r w:rsidRPr="00AC3A34">
        <w:rPr>
          <w:rFonts w:eastAsia="宋体"/>
          <w:kern w:val="22"/>
          <w:sz w:val="24"/>
          <w:lang w:eastAsia="x-none"/>
        </w:rPr>
        <w:t>致</w:t>
      </w:r>
      <w:r w:rsidRPr="00AC3A34">
        <w:rPr>
          <w:rFonts w:eastAsia="宋体"/>
          <w:kern w:val="22"/>
          <w:sz w:val="24"/>
          <w:lang w:eastAsia="x-none"/>
        </w:rPr>
        <w:t>​</w:t>
      </w:r>
      <w:r w:rsidRPr="00AC3A34">
        <w:rPr>
          <w:rFonts w:eastAsia="宋体"/>
          <w:kern w:val="22"/>
          <w:sz w:val="24"/>
          <w:lang w:eastAsia="x-none"/>
        </w:rPr>
        <w:t>生</w:t>
      </w:r>
      <w:r w:rsidRPr="00AC3A34">
        <w:rPr>
          <w:rFonts w:eastAsia="宋体"/>
          <w:kern w:val="22"/>
          <w:sz w:val="24"/>
          <w:lang w:eastAsia="x-none"/>
        </w:rPr>
        <w:t>​</w:t>
      </w:r>
      <w:r w:rsidRPr="00AC3A34">
        <w:rPr>
          <w:rFonts w:eastAsia="宋体"/>
          <w:kern w:val="22"/>
          <w:sz w:val="24"/>
          <w:lang w:eastAsia="x-none"/>
        </w:rPr>
        <w:t>物</w:t>
      </w:r>
      <w:r w:rsidRPr="00AC3A34">
        <w:rPr>
          <w:rFonts w:eastAsia="宋体"/>
          <w:kern w:val="22"/>
          <w:sz w:val="24"/>
          <w:lang w:eastAsia="x-none"/>
        </w:rPr>
        <w:t>​</w:t>
      </w:r>
      <w:r w:rsidRPr="00AC3A34">
        <w:rPr>
          <w:rFonts w:eastAsia="宋体"/>
          <w:kern w:val="22"/>
          <w:sz w:val="24"/>
          <w:lang w:eastAsia="x-none"/>
        </w:rPr>
        <w:t>多</w:t>
      </w:r>
      <w:r w:rsidRPr="00AC3A34">
        <w:rPr>
          <w:rFonts w:eastAsia="宋体"/>
          <w:kern w:val="22"/>
          <w:sz w:val="24"/>
          <w:lang w:eastAsia="x-none"/>
        </w:rPr>
        <w:t>​</w:t>
      </w:r>
      <w:r w:rsidRPr="00AC3A34">
        <w:rPr>
          <w:rFonts w:eastAsia="宋体"/>
          <w:kern w:val="22"/>
          <w:sz w:val="24"/>
          <w:lang w:eastAsia="x-none"/>
        </w:rPr>
        <w:t>样</w:t>
      </w:r>
      <w:r w:rsidRPr="00AC3A34">
        <w:rPr>
          <w:rFonts w:eastAsia="宋体"/>
          <w:kern w:val="22"/>
          <w:sz w:val="24"/>
          <w:lang w:eastAsia="x-none"/>
        </w:rPr>
        <w:t>​</w:t>
      </w:r>
      <w:r w:rsidRPr="00AC3A34">
        <w:rPr>
          <w:rFonts w:eastAsia="宋体"/>
          <w:kern w:val="22"/>
          <w:sz w:val="24"/>
          <w:lang w:eastAsia="x-none"/>
        </w:rPr>
        <w:t>性</w:t>
      </w:r>
      <w:r w:rsidRPr="00AC3A34">
        <w:rPr>
          <w:rFonts w:eastAsia="宋体"/>
          <w:kern w:val="22"/>
          <w:sz w:val="24"/>
          <w:lang w:eastAsia="x-none"/>
        </w:rPr>
        <w:t>​</w:t>
      </w:r>
      <w:r w:rsidRPr="00AC3A34">
        <w:rPr>
          <w:rFonts w:eastAsia="宋体"/>
          <w:kern w:val="22"/>
          <w:sz w:val="24"/>
          <w:lang w:eastAsia="x-none"/>
        </w:rPr>
        <w:t>丧</w:t>
      </w:r>
      <w:r w:rsidRPr="00AC3A34">
        <w:rPr>
          <w:rFonts w:eastAsia="宋体"/>
          <w:kern w:val="22"/>
          <w:sz w:val="24"/>
          <w:lang w:eastAsia="x-none"/>
        </w:rPr>
        <w:t>​</w:t>
      </w:r>
      <w:r w:rsidRPr="00AC3A34">
        <w:rPr>
          <w:rFonts w:eastAsia="宋体"/>
          <w:kern w:val="22"/>
          <w:sz w:val="24"/>
          <w:lang w:eastAsia="x-none"/>
        </w:rPr>
        <w:t>失</w:t>
      </w:r>
      <w:r w:rsidRPr="00AC3A34">
        <w:rPr>
          <w:rFonts w:eastAsia="宋体"/>
          <w:kern w:val="22"/>
          <w:sz w:val="24"/>
          <w:lang w:eastAsia="x-none"/>
        </w:rPr>
        <w:t>​</w:t>
      </w:r>
      <w:r w:rsidRPr="00AC3A34">
        <w:rPr>
          <w:rFonts w:eastAsia="宋体"/>
          <w:kern w:val="22"/>
          <w:sz w:val="24"/>
          <w:lang w:eastAsia="x-none"/>
        </w:rPr>
        <w:t>的</w:t>
      </w:r>
      <w:r w:rsidRPr="00AC3A34">
        <w:rPr>
          <w:rFonts w:eastAsia="宋体"/>
          <w:kern w:val="22"/>
          <w:sz w:val="24"/>
          <w:lang w:eastAsia="x-none"/>
        </w:rPr>
        <w:t>​</w:t>
      </w:r>
      <w:r w:rsidRPr="00AC3A34">
        <w:rPr>
          <w:rFonts w:eastAsia="宋体"/>
          <w:kern w:val="22"/>
          <w:sz w:val="24"/>
          <w:lang w:eastAsia="x-none"/>
        </w:rPr>
        <w:t>所</w:t>
      </w:r>
      <w:r w:rsidRPr="00AC3A34">
        <w:rPr>
          <w:rFonts w:eastAsia="宋体"/>
          <w:kern w:val="22"/>
          <w:sz w:val="24"/>
          <w:lang w:eastAsia="x-none"/>
        </w:rPr>
        <w:t>​</w:t>
      </w:r>
      <w:r w:rsidRPr="00AC3A34">
        <w:rPr>
          <w:rFonts w:eastAsia="宋体"/>
          <w:kern w:val="22"/>
          <w:sz w:val="24"/>
          <w:lang w:eastAsia="x-none"/>
        </w:rPr>
        <w:t>有</w:t>
      </w:r>
      <w:r w:rsidRPr="00AC3A34">
        <w:rPr>
          <w:rFonts w:eastAsia="宋体"/>
          <w:kern w:val="22"/>
          <w:sz w:val="24"/>
          <w:lang w:eastAsia="x-none"/>
        </w:rPr>
        <w:t>​</w:t>
      </w:r>
      <w:r w:rsidRPr="00AC3A34">
        <w:rPr>
          <w:rFonts w:eastAsia="宋体"/>
          <w:kern w:val="22"/>
          <w:sz w:val="24"/>
          <w:lang w:eastAsia="x-none"/>
        </w:rPr>
        <w:t>间</w:t>
      </w:r>
      <w:r w:rsidRPr="00AC3A34">
        <w:rPr>
          <w:rFonts w:eastAsia="宋体"/>
          <w:kern w:val="22"/>
          <w:sz w:val="24"/>
          <w:lang w:eastAsia="x-none"/>
        </w:rPr>
        <w:t>​</w:t>
      </w:r>
      <w:r w:rsidRPr="00AC3A34">
        <w:rPr>
          <w:rFonts w:eastAsia="宋体"/>
          <w:kern w:val="22"/>
          <w:sz w:val="24"/>
          <w:lang w:eastAsia="x-none"/>
        </w:rPr>
        <w:t>接</w:t>
      </w:r>
      <w:r w:rsidRPr="00AC3A34">
        <w:rPr>
          <w:rFonts w:eastAsia="宋体"/>
          <w:kern w:val="22"/>
          <w:sz w:val="24"/>
          <w:lang w:eastAsia="x-none"/>
        </w:rPr>
        <w:t>​</w:t>
      </w:r>
      <w:r w:rsidRPr="00AC3A34">
        <w:rPr>
          <w:rFonts w:eastAsia="宋体"/>
          <w:kern w:val="22"/>
          <w:sz w:val="24"/>
          <w:lang w:eastAsia="x-none"/>
        </w:rPr>
        <w:t>驱</w:t>
      </w:r>
      <w:r w:rsidRPr="00AC3A34">
        <w:rPr>
          <w:rFonts w:eastAsia="宋体"/>
          <w:kern w:val="22"/>
          <w:sz w:val="24"/>
          <w:lang w:eastAsia="x-none"/>
        </w:rPr>
        <w:t>​</w:t>
      </w:r>
      <w:r w:rsidRPr="00AC3A34">
        <w:rPr>
          <w:rFonts w:eastAsia="宋体"/>
          <w:kern w:val="22"/>
          <w:sz w:val="24"/>
          <w:lang w:eastAsia="x-none"/>
        </w:rPr>
        <w:t>动</w:t>
      </w:r>
      <w:r w:rsidRPr="00AC3A34">
        <w:rPr>
          <w:rFonts w:eastAsia="宋体"/>
          <w:kern w:val="22"/>
          <w:sz w:val="24"/>
          <w:lang w:eastAsia="x-none"/>
        </w:rPr>
        <w:t>​</w:t>
      </w:r>
      <w:r w:rsidRPr="00AC3A34">
        <w:rPr>
          <w:rFonts w:eastAsia="宋体"/>
          <w:kern w:val="22"/>
          <w:sz w:val="24"/>
          <w:lang w:eastAsia="x-none"/>
        </w:rPr>
        <w:t>因</w:t>
      </w:r>
      <w:r w:rsidRPr="00AC3A34">
        <w:rPr>
          <w:rFonts w:eastAsia="宋体"/>
          <w:kern w:val="22"/>
          <w:sz w:val="24"/>
          <w:lang w:eastAsia="x-none"/>
        </w:rPr>
        <w:t>​</w:t>
      </w:r>
      <w:r w:rsidRPr="00AC3A34">
        <w:rPr>
          <w:rFonts w:eastAsia="宋体"/>
          <w:kern w:val="22"/>
          <w:sz w:val="24"/>
          <w:lang w:eastAsia="x-none"/>
        </w:rPr>
        <w:t>素</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其</w:t>
      </w:r>
      <w:r w:rsidRPr="00AC3A34">
        <w:rPr>
          <w:rFonts w:eastAsia="宋体"/>
          <w:kern w:val="22"/>
          <w:sz w:val="24"/>
          <w:lang w:eastAsia="x-none"/>
        </w:rPr>
        <w:t>​</w:t>
      </w:r>
      <w:r w:rsidRPr="00AC3A34">
        <w:rPr>
          <w:rFonts w:eastAsia="宋体"/>
          <w:kern w:val="22"/>
          <w:sz w:val="24"/>
          <w:lang w:eastAsia="x-none"/>
        </w:rPr>
        <w:t>中</w:t>
      </w:r>
      <w:r w:rsidRPr="00AC3A34">
        <w:rPr>
          <w:rFonts w:eastAsia="宋体"/>
          <w:kern w:val="22"/>
          <w:sz w:val="24"/>
          <w:lang w:eastAsia="x-none"/>
        </w:rPr>
        <w:t>​</w:t>
      </w:r>
      <w:r w:rsidRPr="00AC3A34">
        <w:rPr>
          <w:rFonts w:eastAsia="宋体"/>
          <w:kern w:val="22"/>
          <w:sz w:val="24"/>
          <w:lang w:eastAsia="x-none"/>
        </w:rPr>
        <w:t>有</w:t>
      </w:r>
      <w:r w:rsidRPr="00AC3A34">
        <w:rPr>
          <w:rFonts w:eastAsia="宋体"/>
          <w:kern w:val="22"/>
          <w:sz w:val="24"/>
          <w:lang w:eastAsia="x-none"/>
        </w:rPr>
        <w:t>​</w:t>
      </w:r>
      <w:r w:rsidRPr="00AC3A34">
        <w:rPr>
          <w:rFonts w:eastAsia="宋体"/>
          <w:kern w:val="22"/>
          <w:sz w:val="24"/>
          <w:lang w:eastAsia="x-none"/>
        </w:rPr>
        <w:t>框</w:t>
      </w:r>
      <w:r w:rsidRPr="00AC3A34">
        <w:rPr>
          <w:rFonts w:eastAsia="宋体"/>
          <w:kern w:val="22"/>
          <w:sz w:val="24"/>
          <w:lang w:eastAsia="x-none"/>
        </w:rPr>
        <w:t>​</w:t>
      </w:r>
      <w:r w:rsidRPr="00AC3A34">
        <w:rPr>
          <w:rFonts w:eastAsia="宋体"/>
          <w:kern w:val="22"/>
          <w:sz w:val="24"/>
          <w:lang w:eastAsia="x-none"/>
        </w:rPr>
        <w:t>架</w:t>
      </w:r>
      <w:r w:rsidRPr="00AC3A34">
        <w:rPr>
          <w:rFonts w:eastAsia="宋体"/>
          <w:kern w:val="22"/>
          <w:sz w:val="24"/>
          <w:lang w:eastAsia="x-none"/>
        </w:rPr>
        <w:t>​</w:t>
      </w:r>
      <w:r w:rsidRPr="00AC3A34">
        <w:rPr>
          <w:rFonts w:eastAsia="宋体"/>
          <w:kern w:val="22"/>
          <w:sz w:val="24"/>
          <w:lang w:eastAsia="x-none"/>
        </w:rPr>
        <w:t>的</w:t>
      </w:r>
      <w:r w:rsidRPr="00AC3A34">
        <w:rPr>
          <w:rFonts w:eastAsia="宋体"/>
          <w:kern w:val="22"/>
          <w:sz w:val="24"/>
          <w:lang w:eastAsia="x-none"/>
        </w:rPr>
        <w:t>​</w:t>
      </w:r>
      <w:r w:rsidRPr="00AC3A34">
        <w:rPr>
          <w:rFonts w:eastAsia="宋体"/>
          <w:kern w:val="22"/>
          <w:sz w:val="24"/>
          <w:lang w:eastAsia="x-none"/>
        </w:rPr>
        <w:t>长</w:t>
      </w:r>
      <w:r w:rsidRPr="00AC3A34">
        <w:rPr>
          <w:rFonts w:eastAsia="宋体"/>
          <w:kern w:val="22"/>
          <w:sz w:val="24"/>
          <w:lang w:eastAsia="x-none"/>
        </w:rPr>
        <w:t>​</w:t>
      </w:r>
      <w:r w:rsidRPr="00AC3A34">
        <w:rPr>
          <w:rFonts w:eastAsia="宋体"/>
          <w:kern w:val="22"/>
          <w:sz w:val="24"/>
          <w:lang w:eastAsia="x-none"/>
        </w:rPr>
        <w:t>期</w:t>
      </w:r>
      <w:r w:rsidRPr="00AC3A34">
        <w:rPr>
          <w:rFonts w:eastAsia="宋体"/>
          <w:kern w:val="22"/>
          <w:sz w:val="24"/>
          <w:lang w:eastAsia="x-none"/>
        </w:rPr>
        <w:t>​</w:t>
      </w:r>
      <w:r w:rsidRPr="00AC3A34">
        <w:rPr>
          <w:rFonts w:eastAsia="宋体"/>
          <w:kern w:val="22"/>
          <w:sz w:val="24"/>
          <w:lang w:eastAsia="x-none"/>
        </w:rPr>
        <w:t>目</w:t>
      </w:r>
      <w:r w:rsidRPr="00AC3A34">
        <w:rPr>
          <w:rFonts w:eastAsia="宋体"/>
          <w:kern w:val="22"/>
          <w:sz w:val="24"/>
          <w:lang w:eastAsia="x-none"/>
        </w:rPr>
        <w:t>​</w:t>
      </w:r>
      <w:r w:rsidRPr="00AC3A34">
        <w:rPr>
          <w:rFonts w:eastAsia="宋体"/>
          <w:kern w:val="22"/>
          <w:sz w:val="24"/>
          <w:lang w:eastAsia="x-none"/>
        </w:rPr>
        <w:t>标</w:t>
      </w:r>
      <w:r w:rsidRPr="00AC3A34">
        <w:rPr>
          <w:rFonts w:eastAsia="宋体"/>
          <w:kern w:val="22"/>
          <w:sz w:val="24"/>
          <w:lang w:eastAsia="x-none"/>
        </w:rPr>
        <w:t>​</w:t>
      </w:r>
      <w:r w:rsidRPr="00AC3A34">
        <w:rPr>
          <w:rFonts w:eastAsia="宋体"/>
          <w:kern w:val="22"/>
          <w:sz w:val="24"/>
          <w:lang w:eastAsia="x-none"/>
        </w:rPr>
        <w:t>和</w:t>
      </w:r>
      <w:r w:rsidRPr="00AC3A34">
        <w:rPr>
          <w:rFonts w:eastAsia="宋体"/>
          <w:kern w:val="22"/>
          <w:sz w:val="24"/>
          <w:lang w:eastAsia="x-none"/>
        </w:rPr>
        <w:t>​</w:t>
      </w:r>
      <w:r w:rsidRPr="00AC3A34">
        <w:rPr>
          <w:rFonts w:eastAsia="宋体"/>
          <w:kern w:val="22"/>
          <w:sz w:val="24"/>
          <w:lang w:eastAsia="x-none"/>
        </w:rPr>
        <w:t>行</w:t>
      </w:r>
      <w:r w:rsidRPr="00AC3A34">
        <w:rPr>
          <w:rFonts w:eastAsia="宋体"/>
          <w:kern w:val="22"/>
          <w:sz w:val="24"/>
          <w:lang w:eastAsia="x-none"/>
        </w:rPr>
        <w:t>​</w:t>
      </w:r>
      <w:r w:rsidRPr="00AC3A34">
        <w:rPr>
          <w:rFonts w:eastAsia="宋体"/>
          <w:kern w:val="22"/>
          <w:sz w:val="24"/>
          <w:lang w:eastAsia="x-none"/>
        </w:rPr>
        <w:t>动</w:t>
      </w:r>
      <w:r w:rsidRPr="00AC3A34">
        <w:rPr>
          <w:rFonts w:eastAsia="宋体"/>
          <w:kern w:val="22"/>
          <w:sz w:val="24"/>
          <w:lang w:eastAsia="x-none"/>
        </w:rPr>
        <w:t>​</w:t>
      </w:r>
      <w:r w:rsidRPr="00AC3A34">
        <w:rPr>
          <w:rFonts w:eastAsia="宋体"/>
          <w:kern w:val="22"/>
          <w:sz w:val="24"/>
          <w:lang w:eastAsia="x-none"/>
        </w:rPr>
        <w:t>目</w:t>
      </w:r>
      <w:r w:rsidRPr="00AC3A34">
        <w:rPr>
          <w:rFonts w:eastAsia="宋体"/>
          <w:kern w:val="22"/>
          <w:sz w:val="24"/>
          <w:lang w:eastAsia="x-none"/>
        </w:rPr>
        <w:t>​</w:t>
      </w:r>
      <w:r w:rsidRPr="00AC3A34">
        <w:rPr>
          <w:rFonts w:eastAsia="宋体"/>
          <w:kern w:val="22"/>
          <w:sz w:val="24"/>
          <w:lang w:eastAsia="x-none"/>
        </w:rPr>
        <w:t>标</w:t>
      </w:r>
      <w:r w:rsidRPr="00AC3A34">
        <w:rPr>
          <w:rFonts w:eastAsia="宋体"/>
          <w:kern w:val="22"/>
          <w:sz w:val="24"/>
          <w:lang w:eastAsia="x-none"/>
        </w:rPr>
        <w:t>​</w:t>
      </w:r>
      <w:r w:rsidRPr="00AC3A34">
        <w:rPr>
          <w:rFonts w:eastAsia="宋体"/>
          <w:kern w:val="22"/>
          <w:sz w:val="24"/>
          <w:lang w:eastAsia="x-none"/>
        </w:rPr>
        <w:t>没</w:t>
      </w:r>
      <w:r w:rsidRPr="00AC3A34">
        <w:rPr>
          <w:rFonts w:eastAsia="宋体"/>
          <w:kern w:val="22"/>
          <w:sz w:val="24"/>
          <w:lang w:eastAsia="x-none"/>
        </w:rPr>
        <w:t>​</w:t>
      </w:r>
      <w:r w:rsidRPr="00AC3A34">
        <w:rPr>
          <w:rFonts w:eastAsia="宋体"/>
          <w:kern w:val="22"/>
          <w:sz w:val="24"/>
          <w:lang w:eastAsia="x-none"/>
        </w:rPr>
        <w:t>有</w:t>
      </w:r>
      <w:r w:rsidRPr="00AC3A34">
        <w:rPr>
          <w:rFonts w:eastAsia="宋体"/>
          <w:kern w:val="22"/>
          <w:sz w:val="24"/>
          <w:lang w:eastAsia="x-none"/>
        </w:rPr>
        <w:t>​</w:t>
      </w:r>
      <w:r w:rsidRPr="00AC3A34">
        <w:rPr>
          <w:rFonts w:eastAsia="宋体"/>
          <w:kern w:val="22"/>
          <w:sz w:val="24"/>
          <w:lang w:eastAsia="x-none"/>
        </w:rPr>
        <w:t>直</w:t>
      </w:r>
      <w:r w:rsidRPr="00AC3A34">
        <w:rPr>
          <w:rFonts w:eastAsia="宋体"/>
          <w:kern w:val="22"/>
          <w:sz w:val="24"/>
          <w:lang w:eastAsia="x-none"/>
        </w:rPr>
        <w:t>​</w:t>
      </w:r>
      <w:r w:rsidRPr="00AC3A34">
        <w:rPr>
          <w:rFonts w:eastAsia="宋体"/>
          <w:kern w:val="22"/>
          <w:sz w:val="24"/>
          <w:lang w:eastAsia="x-none"/>
        </w:rPr>
        <w:t>接</w:t>
      </w:r>
      <w:r w:rsidRPr="00AC3A34">
        <w:rPr>
          <w:rFonts w:eastAsia="宋体"/>
          <w:kern w:val="22"/>
          <w:sz w:val="24"/>
          <w:lang w:eastAsia="x-none"/>
        </w:rPr>
        <w:t>​</w:t>
      </w:r>
      <w:r w:rsidRPr="00AC3A34">
        <w:rPr>
          <w:rFonts w:eastAsia="宋体"/>
          <w:kern w:val="22"/>
          <w:sz w:val="24"/>
          <w:lang w:eastAsia="x-none"/>
        </w:rPr>
        <w:t>涉</w:t>
      </w:r>
      <w:r w:rsidRPr="00AC3A34">
        <w:rPr>
          <w:rFonts w:eastAsia="宋体"/>
          <w:kern w:val="22"/>
          <w:sz w:val="24"/>
          <w:lang w:eastAsia="x-none"/>
        </w:rPr>
        <w:t>​</w:t>
      </w:r>
      <w:r w:rsidRPr="00AC3A34">
        <w:rPr>
          <w:rFonts w:eastAsia="宋体"/>
          <w:kern w:val="22"/>
          <w:sz w:val="24"/>
          <w:lang w:eastAsia="x-none"/>
        </w:rPr>
        <w:t>及</w:t>
      </w:r>
      <w:r w:rsidRPr="00AC3A34">
        <w:rPr>
          <w:rFonts w:eastAsia="宋体"/>
          <w:kern w:val="22"/>
          <w:sz w:val="24"/>
          <w:lang w:eastAsia="x-none"/>
        </w:rPr>
        <w:t>​</w:t>
      </w:r>
      <w:r w:rsidRPr="00AC3A34">
        <w:rPr>
          <w:rFonts w:eastAsia="宋体"/>
          <w:kern w:val="22"/>
          <w:sz w:val="24"/>
          <w:lang w:eastAsia="x-none"/>
        </w:rPr>
        <w:t>的</w:t>
      </w:r>
      <w:r w:rsidRPr="00AC3A34">
        <w:rPr>
          <w:rFonts w:eastAsia="宋体"/>
          <w:kern w:val="22"/>
          <w:sz w:val="24"/>
          <w:lang w:eastAsia="x-none"/>
        </w:rPr>
        <w:t>​</w:t>
      </w:r>
      <w:r w:rsidRPr="00AC3A34">
        <w:rPr>
          <w:rFonts w:eastAsia="宋体"/>
          <w:kern w:val="22"/>
          <w:sz w:val="24"/>
          <w:lang w:eastAsia="x-none"/>
        </w:rPr>
        <w:t>那</w:t>
      </w:r>
      <w:r w:rsidRPr="00AC3A34">
        <w:rPr>
          <w:rFonts w:eastAsia="宋体"/>
          <w:kern w:val="22"/>
          <w:sz w:val="24"/>
          <w:lang w:eastAsia="x-none"/>
        </w:rPr>
        <w:t>​</w:t>
      </w:r>
      <w:r w:rsidRPr="00AC3A34">
        <w:rPr>
          <w:rFonts w:eastAsia="宋体"/>
          <w:kern w:val="22"/>
          <w:sz w:val="24"/>
          <w:lang w:eastAsia="x-none"/>
        </w:rPr>
        <w:t>些</w:t>
      </w:r>
      <w:r w:rsidRPr="00AC3A34">
        <w:rPr>
          <w:rFonts w:eastAsia="宋体"/>
          <w:kern w:val="22"/>
          <w:sz w:val="24"/>
          <w:lang w:eastAsia="x-none"/>
        </w:rPr>
        <w:t>​</w:t>
      </w:r>
      <w:r w:rsidRPr="00AC3A34">
        <w:rPr>
          <w:rFonts w:eastAsia="宋体"/>
          <w:kern w:val="22"/>
          <w:sz w:val="24"/>
          <w:lang w:eastAsia="x-none"/>
        </w:rPr>
        <w:t>驱</w:t>
      </w:r>
      <w:r w:rsidRPr="00AC3A34">
        <w:rPr>
          <w:rFonts w:eastAsia="宋体"/>
          <w:kern w:val="22"/>
          <w:sz w:val="24"/>
          <w:lang w:eastAsia="x-none"/>
        </w:rPr>
        <w:t>​</w:t>
      </w:r>
      <w:r w:rsidRPr="00AC3A34">
        <w:rPr>
          <w:rFonts w:eastAsia="宋体"/>
          <w:kern w:val="22"/>
          <w:sz w:val="24"/>
          <w:lang w:eastAsia="x-none"/>
        </w:rPr>
        <w:t>动</w:t>
      </w:r>
      <w:r w:rsidRPr="00AC3A34">
        <w:rPr>
          <w:rFonts w:eastAsia="宋体"/>
          <w:kern w:val="22"/>
          <w:sz w:val="24"/>
          <w:lang w:eastAsia="x-none"/>
        </w:rPr>
        <w:t>​</w:t>
      </w:r>
      <w:r w:rsidRPr="00AC3A34">
        <w:rPr>
          <w:rFonts w:eastAsia="宋体"/>
          <w:kern w:val="22"/>
          <w:sz w:val="24"/>
          <w:lang w:eastAsia="x-none"/>
        </w:rPr>
        <w:t>因</w:t>
      </w:r>
      <w:r w:rsidRPr="00AC3A34">
        <w:rPr>
          <w:rFonts w:eastAsia="宋体"/>
          <w:kern w:val="22"/>
          <w:sz w:val="24"/>
          <w:lang w:eastAsia="x-none"/>
        </w:rPr>
        <w:t>​</w:t>
      </w:r>
      <w:r w:rsidRPr="00AC3A34">
        <w:rPr>
          <w:rFonts w:eastAsia="宋体"/>
          <w:kern w:val="22"/>
          <w:sz w:val="24"/>
          <w:lang w:eastAsia="x-none"/>
        </w:rPr>
        <w:t>素</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例</w:t>
      </w:r>
      <w:r w:rsidRPr="00AC3A34">
        <w:rPr>
          <w:rFonts w:eastAsia="宋体"/>
          <w:kern w:val="22"/>
          <w:sz w:val="24"/>
          <w:lang w:eastAsia="x-none"/>
        </w:rPr>
        <w:t>​</w:t>
      </w:r>
      <w:r w:rsidRPr="00AC3A34">
        <w:rPr>
          <w:rFonts w:eastAsia="宋体"/>
          <w:kern w:val="22"/>
          <w:sz w:val="24"/>
          <w:lang w:eastAsia="x-none"/>
        </w:rPr>
        <w:t>如</w:t>
      </w:r>
      <w:r w:rsidRPr="00AC3A34">
        <w:rPr>
          <w:rFonts w:eastAsia="宋体"/>
          <w:kern w:val="22"/>
          <w:sz w:val="24"/>
          <w:lang w:eastAsia="x-none"/>
        </w:rPr>
        <w:t>​</w:t>
      </w:r>
      <w:r w:rsidRPr="00AC3A34">
        <w:rPr>
          <w:rFonts w:eastAsia="宋体"/>
          <w:kern w:val="22"/>
          <w:sz w:val="24"/>
          <w:lang w:eastAsia="x-none"/>
        </w:rPr>
        <w:t>人</w:t>
      </w:r>
      <w:r w:rsidRPr="00AC3A34">
        <w:rPr>
          <w:rFonts w:eastAsia="宋体"/>
          <w:kern w:val="22"/>
          <w:sz w:val="24"/>
          <w:lang w:eastAsia="x-none"/>
        </w:rPr>
        <w:t>​</w:t>
      </w:r>
      <w:r w:rsidRPr="00AC3A34">
        <w:rPr>
          <w:rFonts w:eastAsia="宋体"/>
          <w:kern w:val="22"/>
          <w:sz w:val="24"/>
          <w:lang w:eastAsia="x-none"/>
        </w:rPr>
        <w:t>口</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冲</w:t>
      </w:r>
      <w:r w:rsidRPr="00AC3A34">
        <w:rPr>
          <w:rFonts w:eastAsia="宋体"/>
          <w:kern w:val="22"/>
          <w:sz w:val="24"/>
          <w:lang w:eastAsia="x-none"/>
        </w:rPr>
        <w:t>​</w:t>
      </w:r>
      <w:r w:rsidRPr="00AC3A34">
        <w:rPr>
          <w:rFonts w:eastAsia="宋体"/>
          <w:kern w:val="22"/>
          <w:sz w:val="24"/>
          <w:lang w:eastAsia="x-none"/>
        </w:rPr>
        <w:t>突</w:t>
      </w:r>
      <w:r w:rsidRPr="00AC3A34">
        <w:rPr>
          <w:rFonts w:eastAsia="宋体"/>
          <w:kern w:val="22"/>
          <w:sz w:val="24"/>
          <w:lang w:eastAsia="x-none"/>
        </w:rPr>
        <w:t>​</w:t>
      </w:r>
      <w:r w:rsidRPr="00AC3A34">
        <w:rPr>
          <w:rFonts w:eastAsia="宋体"/>
          <w:kern w:val="22"/>
          <w:sz w:val="24"/>
          <w:lang w:eastAsia="x-none"/>
        </w:rPr>
        <w:t>和</w:t>
      </w:r>
      <w:r w:rsidRPr="00AC3A34">
        <w:rPr>
          <w:rFonts w:eastAsia="宋体"/>
          <w:kern w:val="22"/>
          <w:sz w:val="24"/>
          <w:lang w:eastAsia="x-none"/>
        </w:rPr>
        <w:t>​</w:t>
      </w:r>
      <w:r w:rsidRPr="00AC3A34">
        <w:rPr>
          <w:rFonts w:eastAsia="宋体"/>
          <w:kern w:val="22"/>
          <w:sz w:val="24"/>
          <w:lang w:eastAsia="x-none"/>
        </w:rPr>
        <w:t>流</w:t>
      </w:r>
      <w:r w:rsidRPr="00AC3A34">
        <w:rPr>
          <w:rFonts w:eastAsia="宋体"/>
          <w:kern w:val="22"/>
          <w:sz w:val="24"/>
          <w:lang w:eastAsia="x-none"/>
        </w:rPr>
        <w:t>​</w:t>
      </w:r>
      <w:r w:rsidRPr="00AC3A34">
        <w:rPr>
          <w:rFonts w:eastAsia="宋体"/>
          <w:kern w:val="22"/>
          <w:sz w:val="24"/>
          <w:lang w:eastAsia="x-none"/>
        </w:rPr>
        <w:t>行</w:t>
      </w:r>
      <w:r w:rsidRPr="00AC3A34">
        <w:rPr>
          <w:rFonts w:eastAsia="宋体"/>
          <w:kern w:val="22"/>
          <w:sz w:val="24"/>
          <w:lang w:eastAsia="x-none"/>
        </w:rPr>
        <w:t>​</w:t>
      </w:r>
      <w:r w:rsidRPr="00AC3A34">
        <w:rPr>
          <w:rFonts w:eastAsia="宋体"/>
          <w:kern w:val="22"/>
          <w:sz w:val="24"/>
          <w:lang w:eastAsia="x-none"/>
        </w:rPr>
        <w:t>病</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包</w:t>
      </w:r>
      <w:r w:rsidRPr="00AC3A34">
        <w:rPr>
          <w:rFonts w:eastAsia="宋体"/>
          <w:kern w:val="22"/>
          <w:sz w:val="24"/>
          <w:lang w:eastAsia="x-none"/>
        </w:rPr>
        <w:t>​</w:t>
      </w:r>
      <w:r w:rsidRPr="00AC3A34">
        <w:rPr>
          <w:rFonts w:eastAsia="宋体"/>
          <w:kern w:val="22"/>
          <w:sz w:val="24"/>
          <w:lang w:eastAsia="x-none"/>
        </w:rPr>
        <w:t>括</w:t>
      </w:r>
      <w:r w:rsidRPr="00AC3A34">
        <w:rPr>
          <w:rFonts w:eastAsia="宋体"/>
          <w:kern w:val="22"/>
          <w:sz w:val="24"/>
          <w:lang w:eastAsia="x-none"/>
        </w:rPr>
        <w:t>​</w:t>
      </w:r>
      <w:r w:rsidRPr="00AC3A34">
        <w:rPr>
          <w:rFonts w:eastAsia="宋体"/>
          <w:kern w:val="22"/>
          <w:sz w:val="24"/>
          <w:lang w:eastAsia="x-none"/>
        </w:rPr>
        <w:t>结</w:t>
      </w:r>
      <w:r w:rsidRPr="00AC3A34">
        <w:rPr>
          <w:rFonts w:eastAsia="宋体"/>
          <w:kern w:val="22"/>
          <w:sz w:val="24"/>
          <w:lang w:eastAsia="x-none"/>
        </w:rPr>
        <w:t>​</w:t>
      </w:r>
      <w:r w:rsidRPr="00AC3A34">
        <w:rPr>
          <w:rFonts w:eastAsia="宋体"/>
          <w:kern w:val="22"/>
          <w:sz w:val="24"/>
          <w:lang w:eastAsia="x-none"/>
        </w:rPr>
        <w:t>合</w:t>
      </w:r>
      <w:r w:rsidRPr="00AC3A34">
        <w:rPr>
          <w:rFonts w:eastAsia="宋体"/>
          <w:kern w:val="22"/>
          <w:sz w:val="24"/>
          <w:lang w:eastAsia="x-none"/>
        </w:rPr>
        <w:t xml:space="preserve">​ </w:t>
      </w:r>
      <w:r w:rsidRPr="00AC3A34">
        <w:rPr>
          <w:rFonts w:eastAsia="宋体"/>
          <w:kern w:val="22"/>
          <w:sz w:val="24"/>
          <w:lang w:eastAsia="x-none"/>
        </w:rPr>
        <w:t>《</w:t>
      </w:r>
      <w:r w:rsidRPr="00AC3A34">
        <w:rPr>
          <w:rFonts w:eastAsia="宋体"/>
          <w:kern w:val="22"/>
          <w:sz w:val="24"/>
          <w:lang w:eastAsia="x-none"/>
        </w:rPr>
        <w:t xml:space="preserve">2030 </w:t>
      </w:r>
      <w:r w:rsidRPr="00AC3A34">
        <w:rPr>
          <w:rFonts w:eastAsia="宋体"/>
          <w:kern w:val="22"/>
          <w:sz w:val="24"/>
          <w:lang w:eastAsia="x-none"/>
        </w:rPr>
        <w:t>年</w:t>
      </w:r>
      <w:r w:rsidRPr="00AC3A34">
        <w:rPr>
          <w:rFonts w:eastAsia="宋体"/>
          <w:kern w:val="22"/>
          <w:sz w:val="24"/>
          <w:lang w:eastAsia="x-none"/>
        </w:rPr>
        <w:t>​</w:t>
      </w:r>
      <w:r w:rsidRPr="00AC3A34">
        <w:rPr>
          <w:rFonts w:eastAsia="宋体"/>
          <w:kern w:val="22"/>
          <w:sz w:val="24"/>
          <w:lang w:eastAsia="x-none"/>
        </w:rPr>
        <w:t>可</w:t>
      </w:r>
      <w:r w:rsidRPr="00AC3A34">
        <w:rPr>
          <w:rFonts w:eastAsia="宋体"/>
          <w:kern w:val="22"/>
          <w:sz w:val="24"/>
          <w:lang w:eastAsia="x-none"/>
        </w:rPr>
        <w:t>​</w:t>
      </w:r>
      <w:r w:rsidRPr="00AC3A34">
        <w:rPr>
          <w:rFonts w:eastAsia="宋体"/>
          <w:kern w:val="22"/>
          <w:sz w:val="24"/>
          <w:lang w:eastAsia="x-none"/>
        </w:rPr>
        <w:t>持</w:t>
      </w:r>
      <w:r w:rsidRPr="00AC3A34">
        <w:rPr>
          <w:rFonts w:eastAsia="宋体"/>
          <w:kern w:val="22"/>
          <w:sz w:val="24"/>
          <w:lang w:eastAsia="x-none"/>
        </w:rPr>
        <w:t>​</w:t>
      </w:r>
      <w:r w:rsidRPr="00AC3A34">
        <w:rPr>
          <w:rFonts w:eastAsia="宋体"/>
          <w:kern w:val="22"/>
          <w:sz w:val="24"/>
          <w:lang w:eastAsia="x-none"/>
        </w:rPr>
        <w:t>续</w:t>
      </w:r>
      <w:r w:rsidRPr="00AC3A34">
        <w:rPr>
          <w:rFonts w:eastAsia="宋体"/>
          <w:kern w:val="22"/>
          <w:sz w:val="24"/>
          <w:lang w:eastAsia="x-none"/>
        </w:rPr>
        <w:t>​</w:t>
      </w:r>
      <w:r w:rsidRPr="00AC3A34">
        <w:rPr>
          <w:rFonts w:eastAsia="宋体"/>
          <w:kern w:val="22"/>
          <w:sz w:val="24"/>
          <w:lang w:eastAsia="x-none"/>
        </w:rPr>
        <w:t>发</w:t>
      </w:r>
      <w:r w:rsidRPr="00AC3A34">
        <w:rPr>
          <w:rFonts w:eastAsia="宋体"/>
          <w:kern w:val="22"/>
          <w:sz w:val="24"/>
          <w:lang w:eastAsia="x-none"/>
        </w:rPr>
        <w:t>​</w:t>
      </w:r>
      <w:r w:rsidRPr="00AC3A34">
        <w:rPr>
          <w:rFonts w:eastAsia="宋体"/>
          <w:kern w:val="22"/>
          <w:sz w:val="24"/>
          <w:lang w:eastAsia="x-none"/>
        </w:rPr>
        <w:t>展</w:t>
      </w:r>
      <w:r w:rsidRPr="00AC3A34">
        <w:rPr>
          <w:rFonts w:eastAsia="宋体"/>
          <w:kern w:val="22"/>
          <w:sz w:val="24"/>
          <w:lang w:eastAsia="x-none"/>
        </w:rPr>
        <w:t>​</w:t>
      </w:r>
      <w:r w:rsidRPr="00AC3A34">
        <w:rPr>
          <w:rFonts w:eastAsia="宋体"/>
          <w:kern w:val="22"/>
          <w:sz w:val="24"/>
          <w:lang w:eastAsia="x-none"/>
        </w:rPr>
        <w:t>议</w:t>
      </w:r>
      <w:r w:rsidRPr="00AC3A34">
        <w:rPr>
          <w:rFonts w:eastAsia="宋体"/>
          <w:kern w:val="22"/>
          <w:sz w:val="24"/>
          <w:lang w:eastAsia="x-none"/>
        </w:rPr>
        <w:t>​</w:t>
      </w:r>
      <w:r w:rsidRPr="00AC3A34">
        <w:rPr>
          <w:rFonts w:eastAsia="宋体"/>
          <w:kern w:val="22"/>
          <w:sz w:val="24"/>
          <w:lang w:eastAsia="x-none"/>
        </w:rPr>
        <w:t>程</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这</w:t>
      </w:r>
      <w:r w:rsidRPr="00AC3A34">
        <w:rPr>
          <w:rFonts w:eastAsia="宋体"/>
          <w:kern w:val="22"/>
          <w:sz w:val="24"/>
          <w:lang w:eastAsia="x-none"/>
        </w:rPr>
        <w:t>​</w:t>
      </w:r>
      <w:r w:rsidRPr="00AC3A34">
        <w:rPr>
          <w:rFonts w:eastAsia="宋体"/>
          <w:kern w:val="22"/>
          <w:sz w:val="24"/>
          <w:lang w:eastAsia="x-none"/>
        </w:rPr>
        <w:t>样</w:t>
      </w:r>
      <w:r w:rsidRPr="00AC3A34">
        <w:rPr>
          <w:rFonts w:eastAsia="宋体"/>
          <w:kern w:val="22"/>
          <w:sz w:val="24"/>
          <w:lang w:eastAsia="x-none"/>
        </w:rPr>
        <w:t>​</w:t>
      </w:r>
      <w:r w:rsidRPr="00AC3A34">
        <w:rPr>
          <w:rFonts w:eastAsia="宋体"/>
          <w:kern w:val="22"/>
          <w:sz w:val="24"/>
          <w:lang w:eastAsia="x-none"/>
        </w:rPr>
        <w:t>做</w:t>
      </w:r>
      <w:r w:rsidRPr="00AC3A34">
        <w:rPr>
          <w:rFonts w:eastAsia="宋体"/>
          <w:kern w:val="22"/>
          <w:sz w:val="24"/>
          <w:lang w:eastAsia="x-none"/>
        </w:rPr>
        <w:t>​</w:t>
      </w:r>
      <w:r w:rsidRPr="00AC3A34">
        <w:rPr>
          <w:rFonts w:eastAsia="宋体"/>
          <w:kern w:val="22"/>
          <w:sz w:val="24"/>
          <w:lang w:eastAsia="x-none"/>
        </w:rPr>
        <w:t>。</w:t>
      </w:r>
    </w:p>
    <w:p w14:paraId="5AFE7F8C" w14:textId="77777777" w:rsidR="005A2739" w:rsidRPr="00AC3A34" w:rsidRDefault="005A2739" w:rsidP="00B021C6">
      <w:pPr>
        <w:keepNext/>
        <w:overflowPunct w:val="0"/>
        <w:spacing w:before="120" w:after="120" w:line="240" w:lineRule="atLeast"/>
        <w:rPr>
          <w:rFonts w:eastAsia="宋体"/>
          <w:i/>
          <w:iCs/>
          <w:kern w:val="22"/>
          <w:sz w:val="24"/>
        </w:rPr>
      </w:pPr>
      <w:proofErr w:type="spellStart"/>
      <w:r w:rsidRPr="005A2739">
        <w:rPr>
          <w:rFonts w:eastAsia="楷体"/>
          <w:iCs/>
          <w:kern w:val="22"/>
          <w:sz w:val="24"/>
        </w:rPr>
        <w:t>听到的意见</w:t>
      </w:r>
      <w:proofErr w:type="spellEnd"/>
    </w:p>
    <w:p w14:paraId="707000FD" w14:textId="77777777"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缔约方和支持的利益攸关方提出许多建议，以提高本节的详细程度，包括提及各种进程和文书以及有关合作、主流化、同一健康和基于权利的方针的跨领域概念。提及的一些有时限的进程和文书包括联合国生态系统恢复十年。</w:t>
      </w:r>
    </w:p>
    <w:p w14:paraId="13E2CFAA" w14:textId="77777777" w:rsidR="005A2739" w:rsidRPr="00AC3A34" w:rsidRDefault="005A2739" w:rsidP="00B021C6">
      <w:pPr>
        <w:keepNext/>
        <w:overflowPunct w:val="0"/>
        <w:spacing w:before="120" w:after="120" w:line="240" w:lineRule="atLeast"/>
        <w:rPr>
          <w:rFonts w:eastAsia="宋体"/>
          <w:i/>
          <w:iCs/>
          <w:kern w:val="22"/>
          <w:sz w:val="24"/>
        </w:rPr>
      </w:pPr>
      <w:proofErr w:type="spellStart"/>
      <w:r w:rsidRPr="005A2739">
        <w:rPr>
          <w:rFonts w:eastAsia="楷体"/>
          <w:iCs/>
          <w:kern w:val="22"/>
          <w:sz w:val="24"/>
        </w:rPr>
        <w:t>建议</w:t>
      </w:r>
      <w:proofErr w:type="spellEnd"/>
    </w:p>
    <w:p w14:paraId="7F457A01" w14:textId="5A5730E5" w:rsidR="005A2739" w:rsidRPr="00AC3A34" w:rsidRDefault="005A2739" w:rsidP="00B021C6">
      <w:pPr>
        <w:pStyle w:val="Para1"/>
        <w:tabs>
          <w:tab w:val="clear" w:pos="360"/>
        </w:tabs>
        <w:overflowPunct w:val="0"/>
        <w:spacing w:line="240" w:lineRule="atLeast"/>
        <w:rPr>
          <w:rFonts w:eastAsia="宋体"/>
          <w:kern w:val="22"/>
          <w:sz w:val="24"/>
          <w:szCs w:val="24"/>
          <w:lang w:eastAsia="zh-CN"/>
        </w:rPr>
      </w:pPr>
      <w:r w:rsidRPr="00AC3A34">
        <w:rPr>
          <w:rFonts w:eastAsia="宋体"/>
          <w:kern w:val="22"/>
          <w:sz w:val="24"/>
          <w:szCs w:val="24"/>
          <w:lang w:eastAsia="zh-CN"/>
        </w:rPr>
        <w:t>I</w:t>
      </w:r>
      <w:r w:rsidRPr="00AC3A34">
        <w:rPr>
          <w:rFonts w:eastAsia="宋体"/>
          <w:kern w:val="22"/>
          <w:sz w:val="24"/>
          <w:szCs w:val="24"/>
          <w:lang w:eastAsia="zh-CN"/>
        </w:rPr>
        <w:t>节最初旨在确定关键的扶持性条件，以确保</w:t>
      </w:r>
      <w:r w:rsidRPr="00AC3A34">
        <w:rPr>
          <w:rFonts w:eastAsia="宋体"/>
          <w:kern w:val="22"/>
          <w:sz w:val="24"/>
          <w:szCs w:val="24"/>
          <w:lang w:eastAsia="zh-CN"/>
        </w:rPr>
        <w:t>2020</w:t>
      </w:r>
      <w:r w:rsidRPr="00AC3A34">
        <w:rPr>
          <w:rFonts w:eastAsia="宋体"/>
          <w:kern w:val="22"/>
          <w:sz w:val="24"/>
          <w:szCs w:val="24"/>
          <w:lang w:eastAsia="zh-CN"/>
        </w:rPr>
        <w:t>年后框架得到有效实施。提议将</w:t>
      </w:r>
      <w:r w:rsidRPr="00AC3A34">
        <w:rPr>
          <w:rFonts w:eastAsia="宋体"/>
          <w:kern w:val="22"/>
          <w:sz w:val="24"/>
          <w:szCs w:val="24"/>
          <w:lang w:eastAsia="zh-CN"/>
        </w:rPr>
        <w:t>I</w:t>
      </w:r>
      <w:r w:rsidRPr="00AC3A34">
        <w:rPr>
          <w:rFonts w:eastAsia="宋体"/>
          <w:kern w:val="22"/>
          <w:sz w:val="24"/>
          <w:szCs w:val="24"/>
          <w:lang w:eastAsia="zh-CN"/>
        </w:rPr>
        <w:t>节中许多内容纳入拟议关于执行指南的新章节，例如确保这是所有人的框架（来自第</w:t>
      </w:r>
      <w:r w:rsidRPr="00AC3A34">
        <w:rPr>
          <w:rFonts w:eastAsia="宋体"/>
          <w:kern w:val="22"/>
          <w:sz w:val="24"/>
          <w:szCs w:val="24"/>
          <w:lang w:eastAsia="zh-CN"/>
        </w:rPr>
        <w:t>14</w:t>
      </w:r>
      <w:r w:rsidRPr="00AC3A34">
        <w:rPr>
          <w:rFonts w:eastAsia="宋体"/>
          <w:kern w:val="22"/>
          <w:sz w:val="24"/>
          <w:szCs w:val="24"/>
          <w:lang w:eastAsia="zh-CN"/>
        </w:rPr>
        <w:t>段）、包容性和参与性（包括第</w:t>
      </w:r>
      <w:r w:rsidRPr="00AC3A34">
        <w:rPr>
          <w:rFonts w:eastAsia="宋体"/>
          <w:kern w:val="22"/>
          <w:sz w:val="24"/>
          <w:szCs w:val="24"/>
          <w:lang w:eastAsia="zh-CN"/>
        </w:rPr>
        <w:t>15</w:t>
      </w:r>
      <w:r w:rsidRPr="00AC3A34">
        <w:rPr>
          <w:rFonts w:eastAsia="宋体"/>
          <w:kern w:val="22"/>
          <w:sz w:val="24"/>
          <w:szCs w:val="24"/>
          <w:lang w:eastAsia="zh-CN"/>
        </w:rPr>
        <w:t>段中的行为体和利益攸关方清单）、整合</w:t>
      </w:r>
      <w:r w:rsidRPr="00AC3A34">
        <w:rPr>
          <w:rFonts w:eastAsia="宋体"/>
          <w:kern w:val="22"/>
          <w:sz w:val="24"/>
          <w:szCs w:val="24"/>
          <w:lang w:eastAsia="zh-CN"/>
        </w:rPr>
        <w:t>/</w:t>
      </w:r>
      <w:r w:rsidRPr="00AC3A34">
        <w:rPr>
          <w:rFonts w:eastAsia="宋体"/>
          <w:kern w:val="22"/>
          <w:sz w:val="24"/>
          <w:szCs w:val="24"/>
          <w:lang w:eastAsia="zh-CN"/>
        </w:rPr>
        <w:t>协同增效（来自第</w:t>
      </w:r>
      <w:r w:rsidRPr="00AC3A34">
        <w:rPr>
          <w:rFonts w:eastAsia="宋体"/>
          <w:kern w:val="22"/>
          <w:sz w:val="24"/>
          <w:szCs w:val="24"/>
          <w:lang w:eastAsia="zh-CN"/>
        </w:rPr>
        <w:t>16</w:t>
      </w:r>
      <w:r w:rsidRPr="00AC3A34">
        <w:rPr>
          <w:rFonts w:eastAsia="宋体"/>
          <w:kern w:val="22"/>
          <w:sz w:val="24"/>
          <w:szCs w:val="24"/>
          <w:lang w:eastAsia="zh-CN"/>
        </w:rPr>
        <w:t>段），以及基于性别平等和权利的方法（来自第</w:t>
      </w:r>
      <w:r w:rsidRPr="00AC3A34">
        <w:rPr>
          <w:rFonts w:eastAsia="宋体"/>
          <w:kern w:val="22"/>
          <w:sz w:val="24"/>
          <w:szCs w:val="24"/>
          <w:lang w:eastAsia="zh-CN"/>
        </w:rPr>
        <w:t>17</w:t>
      </w:r>
      <w:r w:rsidRPr="00AC3A34">
        <w:rPr>
          <w:rFonts w:eastAsia="宋体"/>
          <w:kern w:val="22"/>
          <w:sz w:val="24"/>
          <w:szCs w:val="24"/>
          <w:lang w:eastAsia="zh-CN"/>
        </w:rPr>
        <w:t>段）。至于上文</w:t>
      </w:r>
      <w:r w:rsidRPr="00AC3A34">
        <w:rPr>
          <w:rFonts w:eastAsia="宋体"/>
          <w:kern w:val="22"/>
          <w:sz w:val="24"/>
          <w:szCs w:val="24"/>
          <w:lang w:eastAsia="zh-CN"/>
        </w:rPr>
        <w:t>H</w:t>
      </w:r>
      <w:r w:rsidRPr="00AC3A34">
        <w:rPr>
          <w:rFonts w:eastAsia="宋体"/>
          <w:kern w:val="22"/>
          <w:sz w:val="24"/>
          <w:szCs w:val="24"/>
          <w:lang w:eastAsia="zh-CN"/>
        </w:rPr>
        <w:t>节，许多要素也反映在框架的其他地方，包括</w:t>
      </w:r>
      <w:r w:rsidR="003B4543">
        <w:rPr>
          <w:rFonts w:eastAsia="宋体"/>
          <w:kern w:val="22"/>
          <w:sz w:val="24"/>
          <w:szCs w:val="24"/>
          <w:lang w:eastAsia="zh-CN"/>
        </w:rPr>
        <w:t>长期目标</w:t>
      </w:r>
      <w:r w:rsidRPr="00AC3A34">
        <w:rPr>
          <w:rFonts w:eastAsia="宋体"/>
          <w:kern w:val="22"/>
          <w:sz w:val="24"/>
          <w:szCs w:val="24"/>
          <w:lang w:eastAsia="zh-CN"/>
        </w:rPr>
        <w:t>和行动目标。为避免重复，缔约方和利益攸关方可以重新考虑是否仍然需要这一节。</w:t>
      </w:r>
    </w:p>
    <w:p w14:paraId="276682FC" w14:textId="77777777" w:rsidR="005A2739" w:rsidRPr="00AC3A34" w:rsidRDefault="005A2739" w:rsidP="00B021C6">
      <w:pPr>
        <w:keepNext/>
        <w:overflowPunct w:val="0"/>
        <w:spacing w:before="120" w:after="120" w:line="240" w:lineRule="atLeast"/>
        <w:rPr>
          <w:rFonts w:eastAsia="宋体"/>
          <w:i/>
          <w:iCs/>
          <w:kern w:val="22"/>
          <w:sz w:val="24"/>
          <w:lang w:eastAsia="zh-CN"/>
        </w:rPr>
      </w:pPr>
      <w:r w:rsidRPr="005A2739">
        <w:rPr>
          <w:rFonts w:eastAsia="楷体"/>
          <w:iCs/>
          <w:kern w:val="22"/>
          <w:sz w:val="24"/>
          <w:lang w:eastAsia="zh-CN"/>
        </w:rPr>
        <w:t>供缔约方和利害攸关方审议的问题</w:t>
      </w:r>
    </w:p>
    <w:p w14:paraId="22BBB286" w14:textId="77777777" w:rsidR="005A2739" w:rsidRPr="00AC3A34" w:rsidRDefault="005A2739" w:rsidP="00314DDF">
      <w:pPr>
        <w:overflowPunct w:val="0"/>
        <w:spacing w:before="120" w:after="120" w:line="240" w:lineRule="atLeast"/>
        <w:ind w:firstLine="490"/>
        <w:rPr>
          <w:rFonts w:eastAsia="宋体"/>
          <w:kern w:val="22"/>
          <w:sz w:val="24"/>
          <w:lang w:eastAsia="zh-CN"/>
        </w:rPr>
      </w:pPr>
      <w:r w:rsidRPr="00AC3A34">
        <w:rPr>
          <w:rFonts w:eastAsia="宋体"/>
          <w:kern w:val="22"/>
          <w:sz w:val="24"/>
          <w:lang w:eastAsia="zh-CN"/>
        </w:rPr>
        <w:t>本节怎样的详细程度才是适当的？</w:t>
      </w:r>
    </w:p>
    <w:p w14:paraId="15BC8245" w14:textId="77777777" w:rsidR="005A2739" w:rsidRPr="00AC3A34" w:rsidRDefault="005A2739" w:rsidP="00B021C6">
      <w:pPr>
        <w:overflowPunct w:val="0"/>
        <w:spacing w:before="120" w:after="120" w:line="240" w:lineRule="atLeast"/>
        <w:rPr>
          <w:rFonts w:eastAsia="宋体"/>
          <w:color w:val="000000"/>
          <w:kern w:val="22"/>
          <w:sz w:val="24"/>
          <w:lang w:eastAsia="zh-CN"/>
        </w:rPr>
      </w:pPr>
    </w:p>
    <w:p w14:paraId="7BDE3E65" w14:textId="77777777" w:rsidR="005A2739" w:rsidRPr="00AC3A34" w:rsidRDefault="005A2739" w:rsidP="00B021C6">
      <w:pPr>
        <w:overflowPunct w:val="0"/>
        <w:spacing w:before="120" w:after="120" w:line="240" w:lineRule="atLeast"/>
        <w:jc w:val="left"/>
        <w:rPr>
          <w:rFonts w:eastAsia="宋体"/>
          <w:b/>
          <w:bCs/>
          <w:color w:val="000000"/>
          <w:kern w:val="22"/>
          <w:sz w:val="24"/>
          <w:lang w:eastAsia="zh-CN"/>
        </w:rPr>
      </w:pPr>
      <w:r w:rsidRPr="00AC3A34">
        <w:rPr>
          <w:rFonts w:eastAsia="宋体"/>
          <w:b/>
          <w:bCs/>
          <w:color w:val="000000"/>
          <w:kern w:val="22"/>
          <w:sz w:val="24"/>
          <w:lang w:eastAsia="zh-CN"/>
        </w:rPr>
        <w:br w:type="page"/>
      </w:r>
    </w:p>
    <w:p w14:paraId="180CA4C7" w14:textId="3099701E" w:rsidR="005A2739" w:rsidRPr="009B7DA1" w:rsidRDefault="005A2739" w:rsidP="00B021C6">
      <w:pPr>
        <w:pStyle w:val="Heading2"/>
        <w:overflowPunct w:val="0"/>
        <w:spacing w:line="240" w:lineRule="atLeast"/>
        <w:jc w:val="both"/>
        <w:rPr>
          <w:sz w:val="24"/>
          <w:lang w:eastAsia="zh-CN"/>
        </w:rPr>
      </w:pPr>
      <w:bookmarkStart w:id="107" w:name="_Toc90477154"/>
      <w:bookmarkStart w:id="108" w:name="_Toc90477365"/>
      <w:r w:rsidRPr="009B7DA1">
        <w:rPr>
          <w:sz w:val="24"/>
          <w:lang w:eastAsia="zh-CN"/>
        </w:rPr>
        <w:lastRenderedPageBreak/>
        <w:t>J</w:t>
      </w:r>
      <w:r w:rsidRPr="009B7DA1">
        <w:rPr>
          <w:rFonts w:ascii="宋体" w:eastAsia="宋体" w:hAnsi="宋体" w:cs="宋体" w:hint="eastAsia"/>
          <w:sz w:val="24"/>
          <w:lang w:eastAsia="zh-CN"/>
        </w:rPr>
        <w:t>节</w:t>
      </w:r>
      <w:r w:rsidR="00AD2AE0">
        <w:rPr>
          <w:sz w:val="24"/>
          <w:lang w:eastAsia="zh-CN"/>
        </w:rPr>
        <w:t xml:space="preserve"> - </w:t>
      </w:r>
      <w:r w:rsidRPr="009B7DA1">
        <w:rPr>
          <w:rFonts w:ascii="宋体" w:eastAsia="宋体" w:hAnsi="宋体" w:cs="宋体" w:hint="eastAsia"/>
          <w:sz w:val="24"/>
          <w:lang w:eastAsia="zh-CN"/>
        </w:rPr>
        <w:t>责任和透明度</w:t>
      </w:r>
      <w:bookmarkEnd w:id="107"/>
      <w:bookmarkEnd w:id="108"/>
    </w:p>
    <w:p w14:paraId="381A11FA" w14:textId="3DD2AFD4" w:rsidR="005A2739" w:rsidRPr="00AC3A34" w:rsidRDefault="005A2739" w:rsidP="00B021C6">
      <w:pPr>
        <w:keepLines/>
        <w:pBdr>
          <w:top w:val="single" w:sz="12" w:space="1" w:color="auto"/>
          <w:left w:val="single" w:sz="12" w:space="4" w:color="auto"/>
          <w:bottom w:val="single" w:sz="12" w:space="1" w:color="auto"/>
          <w:right w:val="single" w:sz="12" w:space="4" w:color="auto"/>
        </w:pBdr>
        <w:tabs>
          <w:tab w:val="left" w:pos="720"/>
        </w:tabs>
        <w:overflowPunct w:val="0"/>
        <w:spacing w:before="120" w:after="120" w:line="240" w:lineRule="atLeast"/>
        <w:rPr>
          <w:rFonts w:eastAsia="宋体"/>
          <w:kern w:val="22"/>
          <w:sz w:val="24"/>
          <w:lang w:eastAsia="zh-CN"/>
        </w:rPr>
      </w:pPr>
      <w:proofErr w:type="spellStart"/>
      <w:r w:rsidRPr="00AC3A34">
        <w:rPr>
          <w:rFonts w:eastAsia="宋体"/>
          <w:b/>
          <w:kern w:val="22"/>
          <w:sz w:val="24"/>
          <w:lang w:eastAsia="x-none"/>
        </w:rPr>
        <w:t>初稿</w:t>
      </w:r>
      <w:proofErr w:type="spellEnd"/>
      <w:r w:rsidRPr="00AC3A34">
        <w:rPr>
          <w:rFonts w:eastAsia="宋体"/>
          <w:b/>
          <w:kern w:val="22"/>
          <w:sz w:val="24"/>
          <w:lang w:eastAsia="x-none"/>
        </w:rPr>
        <w:t>：</w:t>
      </w:r>
      <w:r w:rsidRPr="00AC3A34">
        <w:rPr>
          <w:rFonts w:eastAsia="宋体"/>
          <w:kern w:val="22"/>
          <w:sz w:val="24"/>
          <w:lang w:eastAsia="x-none"/>
        </w:rPr>
        <w:t xml:space="preserve">  18. ​</w:t>
      </w:r>
      <w:r w:rsidRPr="00AC3A34">
        <w:rPr>
          <w:rFonts w:eastAsia="宋体"/>
          <w:kern w:val="22"/>
          <w:sz w:val="24"/>
          <w:lang w:eastAsia="x-none"/>
        </w:rPr>
        <w:t>框</w:t>
      </w:r>
      <w:r w:rsidRPr="00AC3A34">
        <w:rPr>
          <w:rFonts w:eastAsia="宋体"/>
          <w:kern w:val="22"/>
          <w:sz w:val="24"/>
          <w:lang w:eastAsia="x-none"/>
        </w:rPr>
        <w:t>​</w:t>
      </w:r>
      <w:r w:rsidRPr="00AC3A34">
        <w:rPr>
          <w:rFonts w:eastAsia="宋体"/>
          <w:kern w:val="22"/>
          <w:sz w:val="24"/>
          <w:lang w:eastAsia="x-none"/>
        </w:rPr>
        <w:t>架</w:t>
      </w:r>
      <w:r w:rsidRPr="00AC3A34">
        <w:rPr>
          <w:rFonts w:eastAsia="宋体"/>
          <w:kern w:val="22"/>
          <w:sz w:val="24"/>
          <w:lang w:eastAsia="x-none"/>
        </w:rPr>
        <w:t>​</w:t>
      </w:r>
      <w:r w:rsidRPr="00AC3A34">
        <w:rPr>
          <w:rFonts w:eastAsia="宋体"/>
          <w:kern w:val="22"/>
          <w:sz w:val="24"/>
          <w:lang w:eastAsia="x-none"/>
        </w:rPr>
        <w:t>的</w:t>
      </w:r>
      <w:r w:rsidRPr="00AC3A34">
        <w:rPr>
          <w:rFonts w:eastAsia="宋体"/>
          <w:kern w:val="22"/>
          <w:sz w:val="24"/>
          <w:lang w:eastAsia="x-none"/>
        </w:rPr>
        <w:t>​</w:t>
      </w:r>
      <w:r w:rsidRPr="00AC3A34">
        <w:rPr>
          <w:rFonts w:eastAsia="宋体"/>
          <w:kern w:val="22"/>
          <w:sz w:val="24"/>
          <w:lang w:eastAsia="x-none"/>
        </w:rPr>
        <w:t>成</w:t>
      </w:r>
      <w:r w:rsidRPr="00AC3A34">
        <w:rPr>
          <w:rFonts w:eastAsia="宋体"/>
          <w:kern w:val="22"/>
          <w:sz w:val="24"/>
          <w:lang w:eastAsia="x-none"/>
        </w:rPr>
        <w:t>​</w:t>
      </w:r>
      <w:r w:rsidRPr="00AC3A34">
        <w:rPr>
          <w:rFonts w:eastAsia="宋体"/>
          <w:kern w:val="22"/>
          <w:sz w:val="24"/>
          <w:lang w:eastAsia="x-none"/>
        </w:rPr>
        <w:t>功</w:t>
      </w:r>
      <w:r w:rsidRPr="00AC3A34">
        <w:rPr>
          <w:rFonts w:eastAsia="宋体"/>
          <w:kern w:val="22"/>
          <w:sz w:val="24"/>
          <w:lang w:eastAsia="x-none"/>
        </w:rPr>
        <w:t>​</w:t>
      </w:r>
      <w:r w:rsidRPr="00AC3A34">
        <w:rPr>
          <w:rFonts w:eastAsia="宋体"/>
          <w:kern w:val="22"/>
          <w:sz w:val="24"/>
          <w:lang w:eastAsia="x-none"/>
        </w:rPr>
        <w:t>执</w:t>
      </w:r>
      <w:r w:rsidRPr="00AC3A34">
        <w:rPr>
          <w:rFonts w:eastAsia="宋体"/>
          <w:kern w:val="22"/>
          <w:sz w:val="24"/>
          <w:lang w:eastAsia="x-none"/>
        </w:rPr>
        <w:t>​</w:t>
      </w:r>
      <w:r w:rsidRPr="00AC3A34">
        <w:rPr>
          <w:rFonts w:eastAsia="宋体"/>
          <w:kern w:val="22"/>
          <w:sz w:val="24"/>
          <w:lang w:eastAsia="x-none"/>
        </w:rPr>
        <w:t>行</w:t>
      </w:r>
      <w:r w:rsidRPr="00AC3A34">
        <w:rPr>
          <w:rFonts w:eastAsia="宋体"/>
          <w:kern w:val="22"/>
          <w:sz w:val="24"/>
          <w:lang w:eastAsia="x-none"/>
        </w:rPr>
        <w:t>​</w:t>
      </w:r>
      <w:r w:rsidRPr="00AC3A34">
        <w:rPr>
          <w:rFonts w:eastAsia="宋体"/>
          <w:kern w:val="22"/>
          <w:sz w:val="24"/>
          <w:lang w:eastAsia="x-none"/>
        </w:rPr>
        <w:t>需</w:t>
      </w:r>
      <w:r w:rsidRPr="00AC3A34">
        <w:rPr>
          <w:rFonts w:eastAsia="宋体"/>
          <w:kern w:val="22"/>
          <w:sz w:val="24"/>
          <w:lang w:eastAsia="x-none"/>
        </w:rPr>
        <w:t>​</w:t>
      </w:r>
      <w:r w:rsidRPr="00AC3A34">
        <w:rPr>
          <w:rFonts w:eastAsia="宋体"/>
          <w:kern w:val="22"/>
          <w:sz w:val="24"/>
          <w:lang w:eastAsia="x-none"/>
        </w:rPr>
        <w:t>要</w:t>
      </w:r>
      <w:r w:rsidRPr="00AC3A34">
        <w:rPr>
          <w:rFonts w:eastAsia="宋体"/>
          <w:kern w:val="22"/>
          <w:sz w:val="24"/>
          <w:lang w:eastAsia="x-none"/>
        </w:rPr>
        <w:t>​</w:t>
      </w:r>
      <w:r w:rsidRPr="00AC3A34">
        <w:rPr>
          <w:rFonts w:eastAsia="宋体"/>
          <w:kern w:val="22"/>
          <w:sz w:val="24"/>
          <w:lang w:eastAsia="x-none"/>
        </w:rPr>
        <w:t>责</w:t>
      </w:r>
      <w:r w:rsidRPr="00AC3A34">
        <w:rPr>
          <w:rFonts w:eastAsia="宋体"/>
          <w:kern w:val="22"/>
          <w:sz w:val="24"/>
          <w:lang w:eastAsia="x-none"/>
        </w:rPr>
        <w:t>​</w:t>
      </w:r>
      <w:r w:rsidRPr="00AC3A34">
        <w:rPr>
          <w:rFonts w:eastAsia="宋体"/>
          <w:kern w:val="22"/>
          <w:sz w:val="24"/>
          <w:lang w:eastAsia="x-none"/>
        </w:rPr>
        <w:t>任</w:t>
      </w:r>
      <w:r w:rsidRPr="00AC3A34">
        <w:rPr>
          <w:rFonts w:eastAsia="宋体"/>
          <w:kern w:val="22"/>
          <w:sz w:val="24"/>
          <w:lang w:eastAsia="x-none"/>
        </w:rPr>
        <w:t>​</w:t>
      </w:r>
      <w:r w:rsidRPr="00AC3A34">
        <w:rPr>
          <w:rFonts w:eastAsia="宋体"/>
          <w:kern w:val="22"/>
          <w:sz w:val="24"/>
          <w:lang w:eastAsia="x-none"/>
        </w:rPr>
        <w:t>和</w:t>
      </w:r>
      <w:r w:rsidRPr="00AC3A34">
        <w:rPr>
          <w:rFonts w:eastAsia="宋体"/>
          <w:kern w:val="22"/>
          <w:sz w:val="24"/>
          <w:lang w:eastAsia="x-none"/>
        </w:rPr>
        <w:t>​</w:t>
      </w:r>
      <w:r w:rsidRPr="00AC3A34">
        <w:rPr>
          <w:rFonts w:eastAsia="宋体"/>
          <w:kern w:val="22"/>
          <w:sz w:val="24"/>
          <w:lang w:eastAsia="x-none"/>
        </w:rPr>
        <w:t>透</w:t>
      </w:r>
      <w:r w:rsidRPr="00AC3A34">
        <w:rPr>
          <w:rFonts w:eastAsia="宋体"/>
          <w:kern w:val="22"/>
          <w:sz w:val="24"/>
          <w:lang w:eastAsia="x-none"/>
        </w:rPr>
        <w:t>​</w:t>
      </w:r>
      <w:r w:rsidRPr="00AC3A34">
        <w:rPr>
          <w:rFonts w:eastAsia="宋体"/>
          <w:kern w:val="22"/>
          <w:sz w:val="24"/>
          <w:lang w:eastAsia="x-none"/>
        </w:rPr>
        <w:t>明</w:t>
      </w:r>
      <w:r w:rsidRPr="00AC3A34">
        <w:rPr>
          <w:rFonts w:eastAsia="宋体"/>
          <w:kern w:val="22"/>
          <w:sz w:val="24"/>
          <w:lang w:eastAsia="x-none"/>
        </w:rPr>
        <w:t>​</w:t>
      </w:r>
      <w:r w:rsidRPr="00AC3A34">
        <w:rPr>
          <w:rFonts w:eastAsia="宋体"/>
          <w:kern w:val="22"/>
          <w:sz w:val="24"/>
          <w:lang w:eastAsia="x-none"/>
        </w:rPr>
        <w:t>度</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将</w:t>
      </w:r>
      <w:r w:rsidRPr="00AC3A34">
        <w:rPr>
          <w:rFonts w:eastAsia="宋体"/>
          <w:kern w:val="22"/>
          <w:sz w:val="24"/>
          <w:lang w:eastAsia="x-none"/>
        </w:rPr>
        <w:t>​</w:t>
      </w:r>
      <w:r w:rsidRPr="00AC3A34">
        <w:rPr>
          <w:rFonts w:eastAsia="宋体"/>
          <w:kern w:val="22"/>
          <w:sz w:val="24"/>
          <w:lang w:eastAsia="x-none"/>
        </w:rPr>
        <w:t>通</w:t>
      </w:r>
      <w:r w:rsidRPr="00AC3A34">
        <w:rPr>
          <w:rFonts w:eastAsia="宋体"/>
          <w:kern w:val="22"/>
          <w:sz w:val="24"/>
          <w:lang w:eastAsia="x-none"/>
        </w:rPr>
        <w:t>​</w:t>
      </w:r>
      <w:r w:rsidRPr="00AC3A34">
        <w:rPr>
          <w:rFonts w:eastAsia="宋体"/>
          <w:kern w:val="22"/>
          <w:sz w:val="24"/>
          <w:lang w:eastAsia="x-none"/>
        </w:rPr>
        <w:t>过</w:t>
      </w:r>
      <w:r w:rsidRPr="00AC3A34">
        <w:rPr>
          <w:rFonts w:eastAsia="宋体"/>
          <w:kern w:val="22"/>
          <w:sz w:val="24"/>
          <w:lang w:eastAsia="x-none"/>
        </w:rPr>
        <w:t>​</w:t>
      </w:r>
      <w:r w:rsidRPr="00AC3A34">
        <w:rPr>
          <w:rFonts w:eastAsia="宋体"/>
          <w:kern w:val="22"/>
          <w:sz w:val="24"/>
          <w:lang w:eastAsia="x-none"/>
        </w:rPr>
        <w:t>有</w:t>
      </w:r>
      <w:r w:rsidRPr="00AC3A34">
        <w:rPr>
          <w:rFonts w:eastAsia="宋体"/>
          <w:kern w:val="22"/>
          <w:sz w:val="24"/>
          <w:lang w:eastAsia="x-none"/>
        </w:rPr>
        <w:t>​</w:t>
      </w:r>
      <w:r w:rsidRPr="00AC3A34">
        <w:rPr>
          <w:rFonts w:eastAsia="宋体"/>
          <w:kern w:val="22"/>
          <w:sz w:val="24"/>
          <w:lang w:eastAsia="x-none"/>
        </w:rPr>
        <w:t>效</w:t>
      </w:r>
      <w:r w:rsidRPr="00AC3A34">
        <w:rPr>
          <w:rFonts w:eastAsia="宋体"/>
          <w:kern w:val="22"/>
          <w:sz w:val="24"/>
          <w:lang w:eastAsia="x-none"/>
        </w:rPr>
        <w:t>​</w:t>
      </w:r>
      <w:r w:rsidRPr="00AC3A34">
        <w:rPr>
          <w:rFonts w:eastAsia="宋体"/>
          <w:kern w:val="22"/>
          <w:sz w:val="24"/>
          <w:lang w:eastAsia="x-none"/>
        </w:rPr>
        <w:t>的</w:t>
      </w:r>
      <w:r w:rsidRPr="00AC3A34">
        <w:rPr>
          <w:rFonts w:eastAsia="宋体"/>
          <w:kern w:val="22"/>
          <w:sz w:val="24"/>
          <w:lang w:eastAsia="x-none"/>
        </w:rPr>
        <w:t>​</w:t>
      </w:r>
      <w:r w:rsidRPr="00AC3A34">
        <w:rPr>
          <w:rFonts w:eastAsia="宋体"/>
          <w:kern w:val="22"/>
          <w:sz w:val="24"/>
          <w:lang w:eastAsia="x-none"/>
        </w:rPr>
        <w:t>规</w:t>
      </w:r>
      <w:r w:rsidRPr="00AC3A34">
        <w:rPr>
          <w:rFonts w:eastAsia="宋体"/>
          <w:kern w:val="22"/>
          <w:sz w:val="24"/>
          <w:lang w:eastAsia="x-none"/>
        </w:rPr>
        <w:t>​</w:t>
      </w:r>
      <w:r w:rsidRPr="00AC3A34">
        <w:rPr>
          <w:rFonts w:eastAsia="宋体"/>
          <w:kern w:val="22"/>
          <w:sz w:val="24"/>
          <w:lang w:eastAsia="x-none"/>
        </w:rPr>
        <w:t>划</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监</w:t>
      </w:r>
      <w:r w:rsidRPr="00AC3A34">
        <w:rPr>
          <w:rFonts w:eastAsia="宋体"/>
          <w:kern w:val="22"/>
          <w:sz w:val="24"/>
          <w:lang w:eastAsia="x-none"/>
        </w:rPr>
        <w:t>​</w:t>
      </w:r>
      <w:r w:rsidRPr="00AC3A34">
        <w:rPr>
          <w:rFonts w:eastAsia="宋体"/>
          <w:kern w:val="22"/>
          <w:sz w:val="24"/>
          <w:lang w:eastAsia="x-none"/>
        </w:rPr>
        <w:t>测</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报</w:t>
      </w:r>
      <w:r w:rsidRPr="00AC3A34">
        <w:rPr>
          <w:rFonts w:eastAsia="宋体"/>
          <w:kern w:val="22"/>
          <w:sz w:val="24"/>
          <w:lang w:eastAsia="x-none"/>
        </w:rPr>
        <w:t>​</w:t>
      </w:r>
      <w:r w:rsidRPr="00AC3A34">
        <w:rPr>
          <w:rFonts w:eastAsia="宋体"/>
          <w:kern w:val="22"/>
          <w:sz w:val="24"/>
          <w:lang w:eastAsia="x-none"/>
        </w:rPr>
        <w:t>告</w:t>
      </w:r>
      <w:r w:rsidRPr="00AC3A34">
        <w:rPr>
          <w:rFonts w:eastAsia="宋体"/>
          <w:kern w:val="22"/>
          <w:sz w:val="24"/>
          <w:lang w:eastAsia="x-none"/>
        </w:rPr>
        <w:t>​</w:t>
      </w:r>
      <w:r w:rsidRPr="00AC3A34">
        <w:rPr>
          <w:rFonts w:eastAsia="宋体"/>
          <w:kern w:val="22"/>
          <w:sz w:val="24"/>
          <w:lang w:eastAsia="x-none"/>
        </w:rPr>
        <w:t>和</w:t>
      </w:r>
      <w:r w:rsidRPr="00AC3A34">
        <w:rPr>
          <w:rFonts w:eastAsia="宋体"/>
          <w:kern w:val="22"/>
          <w:sz w:val="24"/>
          <w:lang w:eastAsia="x-none"/>
        </w:rPr>
        <w:t>​</w:t>
      </w:r>
      <w:r w:rsidRPr="00AC3A34">
        <w:rPr>
          <w:rFonts w:eastAsia="宋体"/>
          <w:kern w:val="22"/>
          <w:sz w:val="24"/>
          <w:lang w:eastAsia="x-none"/>
        </w:rPr>
        <w:t>审</w:t>
      </w:r>
      <w:r w:rsidRPr="00AC3A34">
        <w:rPr>
          <w:rFonts w:eastAsia="宋体"/>
          <w:kern w:val="22"/>
          <w:sz w:val="24"/>
          <w:lang w:eastAsia="x-none"/>
        </w:rPr>
        <w:t>​</w:t>
      </w:r>
      <w:r w:rsidRPr="00AC3A34">
        <w:rPr>
          <w:rFonts w:eastAsia="宋体"/>
          <w:kern w:val="22"/>
          <w:sz w:val="24"/>
          <w:lang w:eastAsia="x-none"/>
        </w:rPr>
        <w:t>查</w:t>
      </w:r>
      <w:r w:rsidRPr="00AC3A34">
        <w:rPr>
          <w:rFonts w:eastAsia="宋体"/>
          <w:kern w:val="22"/>
          <w:sz w:val="24"/>
          <w:lang w:eastAsia="x-none"/>
        </w:rPr>
        <w:t>​</w:t>
      </w:r>
      <w:r w:rsidRPr="00AC3A34">
        <w:rPr>
          <w:rFonts w:eastAsia="宋体"/>
          <w:kern w:val="22"/>
          <w:sz w:val="24"/>
          <w:lang w:eastAsia="x-none"/>
        </w:rPr>
        <w:t>机</w:t>
      </w:r>
      <w:r w:rsidRPr="00AC3A34">
        <w:rPr>
          <w:rFonts w:eastAsia="宋体"/>
          <w:kern w:val="22"/>
          <w:sz w:val="24"/>
          <w:lang w:eastAsia="x-none"/>
        </w:rPr>
        <w:t>​</w:t>
      </w:r>
      <w:r w:rsidRPr="00AC3A34">
        <w:rPr>
          <w:rFonts w:eastAsia="宋体"/>
          <w:kern w:val="22"/>
          <w:sz w:val="24"/>
          <w:lang w:eastAsia="x-none"/>
        </w:rPr>
        <w:t>制</w:t>
      </w:r>
      <w:r w:rsidRPr="00AC3A34">
        <w:rPr>
          <w:rFonts w:eastAsia="宋体"/>
          <w:kern w:val="22"/>
          <w:sz w:val="24"/>
          <w:lang w:eastAsia="x-none"/>
        </w:rPr>
        <w:t>​</w:t>
      </w:r>
      <w:r w:rsidRPr="00AC3A34">
        <w:rPr>
          <w:rFonts w:eastAsia="宋体"/>
          <w:kern w:val="22"/>
          <w:sz w:val="24"/>
          <w:lang w:eastAsia="x-none"/>
        </w:rPr>
        <w:t>来</w:t>
      </w:r>
      <w:r w:rsidRPr="00AC3A34">
        <w:rPr>
          <w:rFonts w:eastAsia="宋体"/>
          <w:kern w:val="22"/>
          <w:sz w:val="24"/>
          <w:lang w:eastAsia="x-none"/>
        </w:rPr>
        <w:t>​</w:t>
      </w:r>
      <w:r w:rsidRPr="00AC3A34">
        <w:rPr>
          <w:rFonts w:eastAsia="宋体"/>
          <w:kern w:val="22"/>
          <w:sz w:val="24"/>
          <w:lang w:eastAsia="x-none"/>
        </w:rPr>
        <w:t>支</w:t>
      </w:r>
      <w:r w:rsidRPr="00AC3A34">
        <w:rPr>
          <w:rFonts w:eastAsia="宋体"/>
          <w:kern w:val="22"/>
          <w:sz w:val="24"/>
          <w:lang w:eastAsia="x-none"/>
        </w:rPr>
        <w:t>​</w:t>
      </w:r>
      <w:r w:rsidRPr="00AC3A34">
        <w:rPr>
          <w:rFonts w:eastAsia="宋体"/>
          <w:kern w:val="22"/>
          <w:sz w:val="24"/>
          <w:lang w:eastAsia="x-none"/>
        </w:rPr>
        <w:t>持</w:t>
      </w:r>
      <w:r w:rsidRPr="00AC3A34">
        <w:rPr>
          <w:rFonts w:eastAsia="宋体"/>
          <w:kern w:val="22"/>
          <w:sz w:val="24"/>
          <w:lang w:eastAsia="x-none"/>
        </w:rPr>
        <w:t>​</w:t>
      </w:r>
      <w:r w:rsidRPr="00AC3A34">
        <w:rPr>
          <w:rFonts w:eastAsia="宋体"/>
          <w:kern w:val="22"/>
          <w:sz w:val="24"/>
          <w:lang w:eastAsia="x-none"/>
        </w:rPr>
        <w:t>责</w:t>
      </w:r>
      <w:r w:rsidRPr="00AC3A34">
        <w:rPr>
          <w:rFonts w:eastAsia="宋体"/>
          <w:kern w:val="22"/>
          <w:sz w:val="24"/>
          <w:lang w:eastAsia="x-none"/>
        </w:rPr>
        <w:t>​</w:t>
      </w:r>
      <w:r w:rsidRPr="00AC3A34">
        <w:rPr>
          <w:rFonts w:eastAsia="宋体"/>
          <w:kern w:val="22"/>
          <w:sz w:val="24"/>
          <w:lang w:eastAsia="x-none"/>
        </w:rPr>
        <w:t>任</w:t>
      </w:r>
      <w:r w:rsidRPr="00AC3A34">
        <w:rPr>
          <w:rFonts w:eastAsia="宋体"/>
          <w:kern w:val="22"/>
          <w:sz w:val="24"/>
          <w:lang w:eastAsia="x-none"/>
        </w:rPr>
        <w:t>​</w:t>
      </w:r>
      <w:r w:rsidRPr="00AC3A34">
        <w:rPr>
          <w:rFonts w:eastAsia="宋体"/>
          <w:kern w:val="22"/>
          <w:sz w:val="24"/>
          <w:lang w:eastAsia="x-none"/>
        </w:rPr>
        <w:t>和</w:t>
      </w:r>
      <w:r w:rsidRPr="00AC3A34">
        <w:rPr>
          <w:rFonts w:eastAsia="宋体"/>
          <w:kern w:val="22"/>
          <w:sz w:val="24"/>
          <w:lang w:eastAsia="x-none"/>
        </w:rPr>
        <w:t>​</w:t>
      </w:r>
      <w:r w:rsidRPr="00AC3A34">
        <w:rPr>
          <w:rFonts w:eastAsia="宋体"/>
          <w:kern w:val="22"/>
          <w:sz w:val="24"/>
          <w:lang w:eastAsia="x-none"/>
        </w:rPr>
        <w:t>透</w:t>
      </w:r>
      <w:r w:rsidRPr="00AC3A34">
        <w:rPr>
          <w:rFonts w:eastAsia="宋体"/>
          <w:kern w:val="22"/>
          <w:sz w:val="24"/>
          <w:lang w:eastAsia="x-none"/>
        </w:rPr>
        <w:t>​</w:t>
      </w:r>
      <w:r w:rsidRPr="00AC3A34">
        <w:rPr>
          <w:rFonts w:eastAsia="宋体"/>
          <w:kern w:val="22"/>
          <w:sz w:val="24"/>
          <w:lang w:eastAsia="x-none"/>
        </w:rPr>
        <w:t>明</w:t>
      </w:r>
      <w:r w:rsidRPr="00AC3A34">
        <w:rPr>
          <w:rFonts w:eastAsia="宋体"/>
          <w:kern w:val="22"/>
          <w:sz w:val="24"/>
          <w:lang w:eastAsia="x-none"/>
        </w:rPr>
        <w:t>​</w:t>
      </w:r>
      <w:r w:rsidRPr="00AC3A34">
        <w:rPr>
          <w:rFonts w:eastAsia="宋体"/>
          <w:kern w:val="22"/>
          <w:sz w:val="24"/>
          <w:lang w:eastAsia="x-none"/>
        </w:rPr>
        <w:t>度</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各</w:t>
      </w:r>
      <w:r w:rsidRPr="00AC3A34">
        <w:rPr>
          <w:rFonts w:eastAsia="宋体"/>
          <w:kern w:val="22"/>
          <w:sz w:val="24"/>
          <w:lang w:eastAsia="x-none"/>
        </w:rPr>
        <w:t>​</w:t>
      </w:r>
      <w:r w:rsidRPr="00AC3A34">
        <w:rPr>
          <w:rFonts w:eastAsia="宋体"/>
          <w:kern w:val="22"/>
          <w:sz w:val="24"/>
          <w:lang w:eastAsia="x-none"/>
        </w:rPr>
        <w:t>个</w:t>
      </w:r>
      <w:r w:rsidRPr="00AC3A34">
        <w:rPr>
          <w:rFonts w:eastAsia="宋体"/>
          <w:kern w:val="22"/>
          <w:sz w:val="24"/>
          <w:lang w:eastAsia="x-none"/>
        </w:rPr>
        <w:t>​</w:t>
      </w:r>
      <w:r w:rsidRPr="00AC3A34">
        <w:rPr>
          <w:rFonts w:eastAsia="宋体"/>
          <w:kern w:val="22"/>
          <w:sz w:val="24"/>
          <w:lang w:eastAsia="x-none"/>
        </w:rPr>
        <w:t>国</w:t>
      </w:r>
      <w:r w:rsidRPr="00AC3A34">
        <w:rPr>
          <w:rFonts w:eastAsia="宋体"/>
          <w:kern w:val="22"/>
          <w:sz w:val="24"/>
          <w:lang w:eastAsia="x-none"/>
        </w:rPr>
        <w:t>​</w:t>
      </w:r>
      <w:r w:rsidRPr="00AC3A34">
        <w:rPr>
          <w:rFonts w:eastAsia="宋体"/>
          <w:kern w:val="22"/>
          <w:sz w:val="24"/>
          <w:lang w:eastAsia="x-none"/>
        </w:rPr>
        <w:t>家</w:t>
      </w:r>
      <w:r w:rsidRPr="00AC3A34">
        <w:rPr>
          <w:rFonts w:eastAsia="宋体"/>
          <w:kern w:val="22"/>
          <w:sz w:val="24"/>
          <w:lang w:eastAsia="x-none"/>
        </w:rPr>
        <w:t>​</w:t>
      </w:r>
      <w:r w:rsidRPr="00AC3A34">
        <w:rPr>
          <w:rFonts w:eastAsia="宋体"/>
          <w:kern w:val="22"/>
          <w:sz w:val="24"/>
          <w:lang w:eastAsia="x-none"/>
        </w:rPr>
        <w:t>和</w:t>
      </w:r>
      <w:r w:rsidRPr="00AC3A34">
        <w:rPr>
          <w:rFonts w:eastAsia="宋体"/>
          <w:kern w:val="22"/>
          <w:sz w:val="24"/>
          <w:lang w:eastAsia="x-none"/>
        </w:rPr>
        <w:t>​</w:t>
      </w:r>
      <w:r w:rsidRPr="00AC3A34">
        <w:rPr>
          <w:rFonts w:eastAsia="宋体"/>
          <w:kern w:val="22"/>
          <w:sz w:val="24"/>
          <w:lang w:eastAsia="x-none"/>
        </w:rPr>
        <w:t>公</w:t>
      </w:r>
      <w:r w:rsidRPr="00AC3A34">
        <w:rPr>
          <w:rFonts w:eastAsia="宋体"/>
          <w:kern w:val="22"/>
          <w:sz w:val="24"/>
          <w:lang w:eastAsia="x-none"/>
        </w:rPr>
        <w:t>​</w:t>
      </w:r>
      <w:r w:rsidRPr="00AC3A34">
        <w:rPr>
          <w:rFonts w:eastAsia="宋体"/>
          <w:kern w:val="22"/>
          <w:sz w:val="24"/>
          <w:lang w:eastAsia="x-none"/>
        </w:rPr>
        <w:t>约</w:t>
      </w:r>
      <w:r w:rsidRPr="00AC3A34">
        <w:rPr>
          <w:rFonts w:eastAsia="宋体"/>
          <w:kern w:val="22"/>
          <w:sz w:val="24"/>
          <w:lang w:eastAsia="x-none"/>
        </w:rPr>
        <w:t>​</w:t>
      </w:r>
      <w:r w:rsidRPr="00AC3A34">
        <w:rPr>
          <w:rFonts w:eastAsia="宋体"/>
          <w:kern w:val="22"/>
          <w:sz w:val="24"/>
          <w:lang w:eastAsia="x-none"/>
        </w:rPr>
        <w:t>缔</w:t>
      </w:r>
      <w:r w:rsidRPr="00AC3A34">
        <w:rPr>
          <w:rFonts w:eastAsia="宋体"/>
          <w:kern w:val="22"/>
          <w:sz w:val="24"/>
          <w:lang w:eastAsia="x-none"/>
        </w:rPr>
        <w:t>​</w:t>
      </w:r>
      <w:r w:rsidRPr="00AC3A34">
        <w:rPr>
          <w:rFonts w:eastAsia="宋体"/>
          <w:kern w:val="22"/>
          <w:sz w:val="24"/>
          <w:lang w:eastAsia="x-none"/>
        </w:rPr>
        <w:t>约</w:t>
      </w:r>
      <w:r w:rsidRPr="00AC3A34">
        <w:rPr>
          <w:rFonts w:eastAsia="宋体"/>
          <w:kern w:val="22"/>
          <w:sz w:val="24"/>
          <w:lang w:eastAsia="x-none"/>
        </w:rPr>
        <w:t>​</w:t>
      </w:r>
      <w:r w:rsidRPr="00AC3A34">
        <w:rPr>
          <w:rFonts w:eastAsia="宋体"/>
          <w:kern w:val="22"/>
          <w:sz w:val="24"/>
          <w:lang w:eastAsia="x-none"/>
        </w:rPr>
        <w:t>方</w:t>
      </w:r>
      <w:r w:rsidRPr="00AC3A34">
        <w:rPr>
          <w:rFonts w:eastAsia="宋体"/>
          <w:kern w:val="22"/>
          <w:sz w:val="24"/>
          <w:lang w:eastAsia="x-none"/>
        </w:rPr>
        <w:t>​</w:t>
      </w:r>
      <w:r w:rsidRPr="00AC3A34">
        <w:rPr>
          <w:rFonts w:eastAsia="宋体"/>
          <w:kern w:val="22"/>
          <w:sz w:val="24"/>
          <w:lang w:eastAsia="x-none"/>
        </w:rPr>
        <w:t>有</w:t>
      </w:r>
      <w:r w:rsidRPr="00AC3A34">
        <w:rPr>
          <w:rFonts w:eastAsia="宋体"/>
          <w:kern w:val="22"/>
          <w:sz w:val="24"/>
          <w:lang w:eastAsia="x-none"/>
        </w:rPr>
        <w:t>​</w:t>
      </w:r>
      <w:r w:rsidRPr="00AC3A34">
        <w:rPr>
          <w:rFonts w:eastAsia="宋体"/>
          <w:kern w:val="22"/>
          <w:sz w:val="24"/>
          <w:lang w:eastAsia="x-none"/>
        </w:rPr>
        <w:t>责</w:t>
      </w:r>
      <w:r w:rsidRPr="00AC3A34">
        <w:rPr>
          <w:rFonts w:eastAsia="宋体"/>
          <w:kern w:val="22"/>
          <w:sz w:val="24"/>
          <w:lang w:eastAsia="x-none"/>
        </w:rPr>
        <w:t>​</w:t>
      </w:r>
      <w:r w:rsidRPr="00AC3A34">
        <w:rPr>
          <w:rFonts w:eastAsia="宋体"/>
          <w:kern w:val="22"/>
          <w:sz w:val="24"/>
          <w:lang w:eastAsia="x-none"/>
        </w:rPr>
        <w:t>任</w:t>
      </w:r>
      <w:r w:rsidRPr="00AC3A34">
        <w:rPr>
          <w:rFonts w:eastAsia="宋体"/>
          <w:kern w:val="22"/>
          <w:sz w:val="24"/>
          <w:lang w:eastAsia="x-none"/>
        </w:rPr>
        <w:t>​</w:t>
      </w:r>
      <w:r w:rsidRPr="00AC3A34">
        <w:rPr>
          <w:rFonts w:eastAsia="宋体"/>
          <w:kern w:val="22"/>
          <w:sz w:val="24"/>
          <w:lang w:eastAsia="x-none"/>
        </w:rPr>
        <w:t>实</w:t>
      </w:r>
      <w:r w:rsidRPr="00AC3A34">
        <w:rPr>
          <w:rFonts w:eastAsia="宋体"/>
          <w:kern w:val="22"/>
          <w:sz w:val="24"/>
          <w:lang w:eastAsia="x-none"/>
        </w:rPr>
        <w:t>​</w:t>
      </w:r>
      <w:r w:rsidRPr="00AC3A34">
        <w:rPr>
          <w:rFonts w:eastAsia="宋体"/>
          <w:kern w:val="22"/>
          <w:sz w:val="24"/>
          <w:lang w:eastAsia="x-none"/>
        </w:rPr>
        <w:t>施</w:t>
      </w:r>
      <w:r w:rsidRPr="00AC3A34">
        <w:rPr>
          <w:rFonts w:eastAsia="宋体"/>
          <w:kern w:val="22"/>
          <w:sz w:val="24"/>
          <w:lang w:eastAsia="x-none"/>
        </w:rPr>
        <w:t>​</w:t>
      </w:r>
      <w:r w:rsidRPr="00AC3A34">
        <w:rPr>
          <w:rFonts w:eastAsia="宋体"/>
          <w:kern w:val="22"/>
          <w:sz w:val="24"/>
          <w:lang w:eastAsia="x-none"/>
        </w:rPr>
        <w:t>规</w:t>
      </w:r>
      <w:r w:rsidRPr="00AC3A34">
        <w:rPr>
          <w:rFonts w:eastAsia="宋体"/>
          <w:kern w:val="22"/>
          <w:sz w:val="24"/>
          <w:lang w:eastAsia="x-none"/>
        </w:rPr>
        <w:t>​</w:t>
      </w:r>
      <w:r w:rsidRPr="00AC3A34">
        <w:rPr>
          <w:rFonts w:eastAsia="宋体"/>
          <w:kern w:val="22"/>
          <w:sz w:val="24"/>
          <w:lang w:eastAsia="x-none"/>
        </w:rPr>
        <w:t>划</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监</w:t>
      </w:r>
      <w:r w:rsidRPr="00AC3A34">
        <w:rPr>
          <w:rFonts w:eastAsia="宋体"/>
          <w:kern w:val="22"/>
          <w:sz w:val="24"/>
          <w:lang w:eastAsia="x-none"/>
        </w:rPr>
        <w:t>​</w:t>
      </w:r>
      <w:r w:rsidRPr="00AC3A34">
        <w:rPr>
          <w:rFonts w:eastAsia="宋体"/>
          <w:kern w:val="22"/>
          <w:sz w:val="24"/>
          <w:lang w:eastAsia="x-none"/>
        </w:rPr>
        <w:t>测</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报</w:t>
      </w:r>
      <w:r w:rsidRPr="00AC3A34">
        <w:rPr>
          <w:rFonts w:eastAsia="宋体"/>
          <w:kern w:val="22"/>
          <w:sz w:val="24"/>
          <w:lang w:eastAsia="x-none"/>
        </w:rPr>
        <w:t>​</w:t>
      </w:r>
      <w:r w:rsidRPr="00AC3A34">
        <w:rPr>
          <w:rFonts w:eastAsia="宋体"/>
          <w:kern w:val="22"/>
          <w:sz w:val="24"/>
          <w:lang w:eastAsia="x-none"/>
        </w:rPr>
        <w:t>告</w:t>
      </w:r>
      <w:r w:rsidRPr="00AC3A34">
        <w:rPr>
          <w:rFonts w:eastAsia="宋体"/>
          <w:kern w:val="22"/>
          <w:sz w:val="24"/>
          <w:lang w:eastAsia="x-none"/>
        </w:rPr>
        <w:t>​</w:t>
      </w:r>
      <w:r w:rsidRPr="00AC3A34">
        <w:rPr>
          <w:rFonts w:eastAsia="宋体"/>
          <w:kern w:val="22"/>
          <w:sz w:val="24"/>
          <w:lang w:eastAsia="x-none"/>
        </w:rPr>
        <w:t>和</w:t>
      </w:r>
      <w:r w:rsidRPr="00AC3A34">
        <w:rPr>
          <w:rFonts w:eastAsia="宋体"/>
          <w:kern w:val="22"/>
          <w:sz w:val="24"/>
          <w:lang w:eastAsia="x-none"/>
        </w:rPr>
        <w:t>​</w:t>
      </w:r>
      <w:r w:rsidRPr="00AC3A34">
        <w:rPr>
          <w:rFonts w:eastAsia="宋体"/>
          <w:kern w:val="22"/>
          <w:sz w:val="24"/>
          <w:lang w:eastAsia="x-none"/>
        </w:rPr>
        <w:t>审</w:t>
      </w:r>
      <w:r w:rsidRPr="00AC3A34">
        <w:rPr>
          <w:rFonts w:eastAsia="宋体"/>
          <w:kern w:val="22"/>
          <w:sz w:val="24"/>
          <w:lang w:eastAsia="x-none"/>
        </w:rPr>
        <w:t>​</w:t>
      </w:r>
      <w:r w:rsidRPr="00AC3A34">
        <w:rPr>
          <w:rFonts w:eastAsia="宋体"/>
          <w:kern w:val="22"/>
          <w:sz w:val="24"/>
          <w:lang w:eastAsia="x-none"/>
        </w:rPr>
        <w:t>查</w:t>
      </w:r>
      <w:r w:rsidRPr="00AC3A34">
        <w:rPr>
          <w:rFonts w:eastAsia="宋体"/>
          <w:kern w:val="22"/>
          <w:sz w:val="24"/>
          <w:lang w:eastAsia="x-none"/>
        </w:rPr>
        <w:t>​</w:t>
      </w:r>
      <w:r w:rsidRPr="00AC3A34">
        <w:rPr>
          <w:rFonts w:eastAsia="宋体"/>
          <w:kern w:val="22"/>
          <w:sz w:val="24"/>
          <w:lang w:eastAsia="x-none"/>
        </w:rPr>
        <w:t>机</w:t>
      </w:r>
      <w:r w:rsidRPr="00AC3A34">
        <w:rPr>
          <w:rFonts w:eastAsia="宋体"/>
          <w:kern w:val="22"/>
          <w:sz w:val="24"/>
          <w:lang w:eastAsia="x-none"/>
        </w:rPr>
        <w:t>​</w:t>
      </w:r>
      <w:r w:rsidRPr="00AC3A34">
        <w:rPr>
          <w:rFonts w:eastAsia="宋体"/>
          <w:kern w:val="22"/>
          <w:sz w:val="24"/>
          <w:lang w:eastAsia="x-none"/>
        </w:rPr>
        <w:t>制</w:t>
      </w:r>
      <w:r w:rsidR="00314DDF">
        <w:rPr>
          <w:rFonts w:eastAsia="宋体" w:hint="eastAsia"/>
          <w:kern w:val="22"/>
          <w:sz w:val="24"/>
          <w:lang w:eastAsia="zh-CN"/>
        </w:rPr>
        <w:t>。</w:t>
      </w:r>
      <w:r w:rsidRPr="002E4018">
        <w:rPr>
          <w:rFonts w:eastAsia="宋体"/>
          <w:kern w:val="22"/>
          <w:sz w:val="24"/>
          <w:vertAlign w:val="superscript"/>
          <w:lang w:eastAsia="x-none"/>
        </w:rPr>
        <w:footnoteReference w:id="12"/>
      </w:r>
      <w:r w:rsidRPr="002E4018">
        <w:rPr>
          <w:rFonts w:eastAsia="宋体"/>
          <w:kern w:val="22"/>
          <w:sz w:val="24"/>
          <w:vertAlign w:val="superscript"/>
          <w:lang w:eastAsia="x-none"/>
        </w:rPr>
        <w:t>​</w:t>
      </w:r>
      <w:r w:rsidR="002E4018">
        <w:rPr>
          <w:rFonts w:eastAsia="宋体" w:hint="eastAsia"/>
          <w:kern w:val="22"/>
          <w:sz w:val="24"/>
          <w:lang w:eastAsia="zh-CN"/>
        </w:rPr>
        <w:t xml:space="preserve"> </w:t>
      </w:r>
      <w:r w:rsidRPr="00AC3A34">
        <w:rPr>
          <w:rFonts w:eastAsia="宋体"/>
          <w:kern w:val="22"/>
          <w:sz w:val="24"/>
          <w:lang w:eastAsia="x-none"/>
        </w:rPr>
        <w:t>通</w:t>
      </w:r>
      <w:r w:rsidRPr="00AC3A34">
        <w:rPr>
          <w:rFonts w:eastAsia="宋体"/>
          <w:kern w:val="22"/>
          <w:sz w:val="24"/>
          <w:lang w:eastAsia="x-none"/>
        </w:rPr>
        <w:t>​</w:t>
      </w:r>
      <w:r w:rsidRPr="00AC3A34">
        <w:rPr>
          <w:rFonts w:eastAsia="宋体"/>
          <w:kern w:val="22"/>
          <w:sz w:val="24"/>
          <w:lang w:eastAsia="x-none"/>
        </w:rPr>
        <w:t>过</w:t>
      </w:r>
      <w:r w:rsidRPr="00AC3A34">
        <w:rPr>
          <w:rFonts w:eastAsia="宋体"/>
          <w:kern w:val="22"/>
          <w:sz w:val="24"/>
          <w:lang w:eastAsia="x-none"/>
        </w:rPr>
        <w:t>​</w:t>
      </w:r>
      <w:r w:rsidRPr="00AC3A34">
        <w:rPr>
          <w:rFonts w:eastAsia="宋体"/>
          <w:kern w:val="22"/>
          <w:sz w:val="24"/>
          <w:lang w:eastAsia="x-none"/>
        </w:rPr>
        <w:t>以</w:t>
      </w:r>
      <w:r w:rsidRPr="00AC3A34">
        <w:rPr>
          <w:rFonts w:eastAsia="宋体"/>
          <w:kern w:val="22"/>
          <w:sz w:val="24"/>
          <w:lang w:eastAsia="x-none"/>
        </w:rPr>
        <w:t>​</w:t>
      </w:r>
      <w:r w:rsidRPr="00AC3A34">
        <w:rPr>
          <w:rFonts w:eastAsia="宋体"/>
          <w:kern w:val="22"/>
          <w:sz w:val="24"/>
          <w:lang w:eastAsia="x-none"/>
        </w:rPr>
        <w:t>下</w:t>
      </w:r>
      <w:r w:rsidRPr="00AC3A34">
        <w:rPr>
          <w:rFonts w:eastAsia="宋体"/>
          <w:kern w:val="22"/>
          <w:sz w:val="24"/>
          <w:lang w:eastAsia="x-none"/>
        </w:rPr>
        <w:t>​</w:t>
      </w:r>
      <w:r w:rsidRPr="00AC3A34">
        <w:rPr>
          <w:rFonts w:eastAsia="宋体"/>
          <w:kern w:val="22"/>
          <w:sz w:val="24"/>
          <w:lang w:eastAsia="x-none"/>
        </w:rPr>
        <w:t>方</w:t>
      </w:r>
      <w:r w:rsidRPr="00AC3A34">
        <w:rPr>
          <w:rFonts w:eastAsia="宋体"/>
          <w:kern w:val="22"/>
          <w:sz w:val="24"/>
          <w:lang w:eastAsia="x-none"/>
        </w:rPr>
        <w:t>​</w:t>
      </w:r>
      <w:r w:rsidRPr="00AC3A34">
        <w:rPr>
          <w:rFonts w:eastAsia="宋体"/>
          <w:kern w:val="22"/>
          <w:sz w:val="24"/>
          <w:lang w:eastAsia="x-none"/>
        </w:rPr>
        <w:t>式</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这</w:t>
      </w:r>
      <w:r w:rsidRPr="00AC3A34">
        <w:rPr>
          <w:rFonts w:eastAsia="宋体"/>
          <w:kern w:val="22"/>
          <w:sz w:val="24"/>
          <w:lang w:eastAsia="x-none"/>
        </w:rPr>
        <w:t>​</w:t>
      </w:r>
      <w:r w:rsidRPr="00AC3A34">
        <w:rPr>
          <w:rFonts w:eastAsia="宋体"/>
          <w:kern w:val="22"/>
          <w:sz w:val="24"/>
          <w:lang w:eastAsia="x-none"/>
        </w:rPr>
        <w:t>些</w:t>
      </w:r>
      <w:r w:rsidRPr="00AC3A34">
        <w:rPr>
          <w:rFonts w:eastAsia="宋体"/>
          <w:kern w:val="22"/>
          <w:sz w:val="24"/>
          <w:lang w:eastAsia="x-none"/>
        </w:rPr>
        <w:t>​</w:t>
      </w:r>
      <w:r w:rsidRPr="00AC3A34">
        <w:rPr>
          <w:rFonts w:eastAsia="宋体"/>
          <w:kern w:val="22"/>
          <w:sz w:val="24"/>
          <w:lang w:eastAsia="x-none"/>
        </w:rPr>
        <w:t>机</w:t>
      </w:r>
      <w:r w:rsidRPr="00AC3A34">
        <w:rPr>
          <w:rFonts w:eastAsia="宋体"/>
          <w:kern w:val="22"/>
          <w:sz w:val="24"/>
          <w:lang w:eastAsia="x-none"/>
        </w:rPr>
        <w:t>​</w:t>
      </w:r>
      <w:r w:rsidRPr="00AC3A34">
        <w:rPr>
          <w:rFonts w:eastAsia="宋体"/>
          <w:kern w:val="22"/>
          <w:sz w:val="24"/>
          <w:lang w:eastAsia="x-none"/>
        </w:rPr>
        <w:t>制</w:t>
      </w:r>
      <w:r w:rsidRPr="00AC3A34">
        <w:rPr>
          <w:rFonts w:eastAsia="宋体"/>
          <w:kern w:val="22"/>
          <w:sz w:val="24"/>
          <w:lang w:eastAsia="x-none"/>
        </w:rPr>
        <w:t>​</w:t>
      </w:r>
      <w:r w:rsidRPr="00AC3A34">
        <w:rPr>
          <w:rFonts w:eastAsia="宋体"/>
          <w:kern w:val="22"/>
          <w:sz w:val="24"/>
          <w:lang w:eastAsia="x-none"/>
        </w:rPr>
        <w:t>可</w:t>
      </w:r>
      <w:r w:rsidRPr="00AC3A34">
        <w:rPr>
          <w:rFonts w:eastAsia="宋体"/>
          <w:kern w:val="22"/>
          <w:sz w:val="24"/>
          <w:lang w:eastAsia="x-none"/>
        </w:rPr>
        <w:t>​</w:t>
      </w:r>
      <w:r w:rsidRPr="00AC3A34">
        <w:rPr>
          <w:rFonts w:eastAsia="宋体"/>
          <w:kern w:val="22"/>
          <w:sz w:val="24"/>
          <w:lang w:eastAsia="x-none"/>
        </w:rPr>
        <w:t>以</w:t>
      </w:r>
      <w:r w:rsidRPr="00AC3A34">
        <w:rPr>
          <w:rFonts w:eastAsia="宋体"/>
          <w:kern w:val="22"/>
          <w:sz w:val="24"/>
          <w:lang w:eastAsia="x-none"/>
        </w:rPr>
        <w:t>​</w:t>
      </w:r>
      <w:r w:rsidRPr="00AC3A34">
        <w:rPr>
          <w:rFonts w:eastAsia="宋体"/>
          <w:kern w:val="22"/>
          <w:sz w:val="24"/>
          <w:lang w:eastAsia="x-none"/>
        </w:rPr>
        <w:t>向</w:t>
      </w:r>
      <w:r w:rsidRPr="00AC3A34">
        <w:rPr>
          <w:rFonts w:eastAsia="宋体"/>
          <w:kern w:val="22"/>
          <w:sz w:val="24"/>
          <w:lang w:eastAsia="x-none"/>
        </w:rPr>
        <w:t>​</w:t>
      </w:r>
      <w:r w:rsidRPr="00AC3A34">
        <w:rPr>
          <w:rFonts w:eastAsia="宋体"/>
          <w:kern w:val="22"/>
          <w:sz w:val="24"/>
          <w:lang w:eastAsia="x-none"/>
        </w:rPr>
        <w:t>所</w:t>
      </w:r>
      <w:r w:rsidRPr="00AC3A34">
        <w:rPr>
          <w:rFonts w:eastAsia="宋体"/>
          <w:kern w:val="22"/>
          <w:sz w:val="24"/>
          <w:lang w:eastAsia="x-none"/>
        </w:rPr>
        <w:t>​</w:t>
      </w:r>
      <w:r w:rsidRPr="00AC3A34">
        <w:rPr>
          <w:rFonts w:eastAsia="宋体"/>
          <w:kern w:val="22"/>
          <w:sz w:val="24"/>
          <w:lang w:eastAsia="x-none"/>
        </w:rPr>
        <w:t>有</w:t>
      </w:r>
      <w:r w:rsidRPr="00AC3A34">
        <w:rPr>
          <w:rFonts w:eastAsia="宋体"/>
          <w:kern w:val="22"/>
          <w:sz w:val="24"/>
          <w:lang w:eastAsia="x-none"/>
        </w:rPr>
        <w:t>​</w:t>
      </w:r>
      <w:r w:rsidRPr="00AC3A34">
        <w:rPr>
          <w:rFonts w:eastAsia="宋体"/>
          <w:kern w:val="22"/>
          <w:sz w:val="24"/>
          <w:lang w:eastAsia="x-none"/>
        </w:rPr>
        <w:t>人</w:t>
      </w:r>
      <w:r w:rsidRPr="00AC3A34">
        <w:rPr>
          <w:rFonts w:eastAsia="宋体"/>
          <w:kern w:val="22"/>
          <w:sz w:val="24"/>
          <w:lang w:eastAsia="x-none"/>
        </w:rPr>
        <w:t>​</w:t>
      </w:r>
      <w:r w:rsidRPr="00AC3A34">
        <w:rPr>
          <w:rFonts w:eastAsia="宋体"/>
          <w:kern w:val="22"/>
          <w:sz w:val="24"/>
          <w:lang w:eastAsia="x-none"/>
        </w:rPr>
        <w:t>通</w:t>
      </w:r>
      <w:r w:rsidRPr="00AC3A34">
        <w:rPr>
          <w:rFonts w:eastAsia="宋体"/>
          <w:kern w:val="22"/>
          <w:sz w:val="24"/>
          <w:lang w:eastAsia="x-none"/>
        </w:rPr>
        <w:t>​</w:t>
      </w:r>
      <w:r w:rsidRPr="00AC3A34">
        <w:rPr>
          <w:rFonts w:eastAsia="宋体"/>
          <w:kern w:val="22"/>
          <w:sz w:val="24"/>
          <w:lang w:eastAsia="x-none"/>
        </w:rPr>
        <w:t>报</w:t>
      </w:r>
      <w:r w:rsidRPr="00AC3A34">
        <w:rPr>
          <w:rFonts w:eastAsia="宋体"/>
          <w:kern w:val="22"/>
          <w:sz w:val="24"/>
          <w:lang w:eastAsia="x-none"/>
        </w:rPr>
        <w:t>​</w:t>
      </w:r>
      <w:r w:rsidRPr="00AC3A34">
        <w:rPr>
          <w:rFonts w:eastAsia="宋体"/>
          <w:kern w:val="22"/>
          <w:sz w:val="24"/>
          <w:lang w:eastAsia="x-none"/>
        </w:rPr>
        <w:t>进</w:t>
      </w:r>
      <w:r w:rsidRPr="00AC3A34">
        <w:rPr>
          <w:rFonts w:eastAsia="宋体"/>
          <w:kern w:val="22"/>
          <w:sz w:val="24"/>
          <w:lang w:eastAsia="x-none"/>
        </w:rPr>
        <w:t>​</w:t>
      </w:r>
      <w:r w:rsidRPr="00AC3A34">
        <w:rPr>
          <w:rFonts w:eastAsia="宋体"/>
          <w:kern w:val="22"/>
          <w:sz w:val="24"/>
          <w:lang w:eastAsia="x-none"/>
        </w:rPr>
        <w:t>展</w:t>
      </w:r>
      <w:r w:rsidRPr="00AC3A34">
        <w:rPr>
          <w:rFonts w:eastAsia="宋体"/>
          <w:kern w:val="22"/>
          <w:sz w:val="24"/>
          <w:lang w:eastAsia="x-none"/>
        </w:rPr>
        <w:t>​</w:t>
      </w:r>
      <w:r w:rsidRPr="00AC3A34">
        <w:rPr>
          <w:rFonts w:eastAsia="宋体"/>
          <w:kern w:val="22"/>
          <w:sz w:val="24"/>
          <w:lang w:eastAsia="x-none"/>
        </w:rPr>
        <w:t>情</w:t>
      </w:r>
      <w:r w:rsidRPr="00AC3A34">
        <w:rPr>
          <w:rFonts w:eastAsia="宋体"/>
          <w:kern w:val="22"/>
          <w:sz w:val="24"/>
          <w:lang w:eastAsia="x-none"/>
        </w:rPr>
        <w:t>​</w:t>
      </w:r>
      <w:r w:rsidRPr="00AC3A34">
        <w:rPr>
          <w:rFonts w:eastAsia="宋体"/>
          <w:kern w:val="22"/>
          <w:sz w:val="24"/>
          <w:lang w:eastAsia="x-none"/>
        </w:rPr>
        <w:t>况</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及</w:t>
      </w:r>
      <w:r w:rsidRPr="00AC3A34">
        <w:rPr>
          <w:rFonts w:eastAsia="宋体"/>
          <w:kern w:val="22"/>
          <w:sz w:val="24"/>
          <w:lang w:eastAsia="x-none"/>
        </w:rPr>
        <w:t>​</w:t>
      </w:r>
      <w:r w:rsidRPr="00AC3A34">
        <w:rPr>
          <w:rFonts w:eastAsia="宋体"/>
          <w:kern w:val="22"/>
          <w:sz w:val="24"/>
          <w:lang w:eastAsia="x-none"/>
        </w:rPr>
        <w:t>时</w:t>
      </w:r>
      <w:r w:rsidRPr="00AC3A34">
        <w:rPr>
          <w:rFonts w:eastAsia="宋体"/>
          <w:kern w:val="22"/>
          <w:sz w:val="24"/>
          <w:lang w:eastAsia="x-none"/>
        </w:rPr>
        <w:t>​</w:t>
      </w:r>
      <w:r w:rsidRPr="00AC3A34">
        <w:rPr>
          <w:rFonts w:eastAsia="宋体"/>
          <w:kern w:val="22"/>
          <w:sz w:val="24"/>
          <w:lang w:eastAsia="x-none"/>
        </w:rPr>
        <w:t>纠</w:t>
      </w:r>
      <w:r w:rsidRPr="00AC3A34">
        <w:rPr>
          <w:rFonts w:eastAsia="宋体"/>
          <w:kern w:val="22"/>
          <w:sz w:val="24"/>
          <w:lang w:eastAsia="x-none"/>
        </w:rPr>
        <w:t>​</w:t>
      </w:r>
      <w:r w:rsidRPr="00AC3A34">
        <w:rPr>
          <w:rFonts w:eastAsia="宋体"/>
          <w:kern w:val="22"/>
          <w:sz w:val="24"/>
          <w:lang w:eastAsia="x-none"/>
        </w:rPr>
        <w:t>偏</w:t>
      </w:r>
      <w:r w:rsidRPr="00AC3A34">
        <w:rPr>
          <w:rFonts w:eastAsia="宋体"/>
          <w:kern w:val="22"/>
          <w:sz w:val="24"/>
          <w:lang w:eastAsia="x-none"/>
        </w:rPr>
        <w:t>​</w:t>
      </w:r>
      <w:r w:rsidRPr="00AC3A34">
        <w:rPr>
          <w:rFonts w:eastAsia="宋体"/>
          <w:kern w:val="22"/>
          <w:sz w:val="24"/>
          <w:lang w:eastAsia="x-none"/>
        </w:rPr>
        <w:t>和</w:t>
      </w:r>
      <w:r w:rsidRPr="00AC3A34">
        <w:rPr>
          <w:rFonts w:eastAsia="宋体"/>
          <w:kern w:val="22"/>
          <w:sz w:val="24"/>
          <w:lang w:eastAsia="x-none"/>
        </w:rPr>
        <w:t>​</w:t>
      </w:r>
      <w:r w:rsidRPr="00AC3A34">
        <w:rPr>
          <w:rFonts w:eastAsia="宋体"/>
          <w:kern w:val="22"/>
          <w:sz w:val="24"/>
          <w:lang w:eastAsia="x-none"/>
        </w:rPr>
        <w:t>提</w:t>
      </w:r>
      <w:r w:rsidRPr="00AC3A34">
        <w:rPr>
          <w:rFonts w:eastAsia="宋体"/>
          <w:kern w:val="22"/>
          <w:sz w:val="24"/>
          <w:lang w:eastAsia="x-none"/>
        </w:rPr>
        <w:t>​</w:t>
      </w:r>
      <w:r w:rsidRPr="00AC3A34">
        <w:rPr>
          <w:rFonts w:eastAsia="宋体"/>
          <w:kern w:val="22"/>
          <w:sz w:val="24"/>
          <w:lang w:eastAsia="x-none"/>
        </w:rPr>
        <w:t>供</w:t>
      </w:r>
      <w:r w:rsidRPr="00AC3A34">
        <w:rPr>
          <w:rFonts w:eastAsia="宋体"/>
          <w:kern w:val="22"/>
          <w:sz w:val="24"/>
          <w:lang w:eastAsia="x-none"/>
        </w:rPr>
        <w:t>​</w:t>
      </w:r>
      <w:r w:rsidRPr="00AC3A34">
        <w:rPr>
          <w:rFonts w:eastAsia="宋体"/>
          <w:kern w:val="22"/>
          <w:sz w:val="24"/>
          <w:lang w:eastAsia="x-none"/>
        </w:rPr>
        <w:t>信</w:t>
      </w:r>
      <w:r w:rsidRPr="00AC3A34">
        <w:rPr>
          <w:rFonts w:eastAsia="宋体"/>
          <w:kern w:val="22"/>
          <w:sz w:val="24"/>
          <w:lang w:eastAsia="x-none"/>
        </w:rPr>
        <w:t>​</w:t>
      </w:r>
      <w:r w:rsidRPr="00AC3A34">
        <w:rPr>
          <w:rFonts w:eastAsia="宋体"/>
          <w:kern w:val="22"/>
          <w:sz w:val="24"/>
          <w:lang w:eastAsia="x-none"/>
        </w:rPr>
        <w:t>息</w:t>
      </w:r>
      <w:r w:rsidRPr="00AC3A34">
        <w:rPr>
          <w:rFonts w:eastAsia="宋体"/>
          <w:kern w:val="22"/>
          <w:sz w:val="24"/>
          <w:lang w:eastAsia="x-none"/>
        </w:rPr>
        <w:t>​</w:t>
      </w:r>
      <w:r w:rsidRPr="00AC3A34">
        <w:rPr>
          <w:rFonts w:eastAsia="宋体"/>
          <w:kern w:val="22"/>
          <w:sz w:val="24"/>
          <w:lang w:eastAsia="x-none"/>
        </w:rPr>
        <w:t>投</w:t>
      </w:r>
      <w:r w:rsidRPr="00AC3A34">
        <w:rPr>
          <w:rFonts w:eastAsia="宋体"/>
          <w:kern w:val="22"/>
          <w:sz w:val="24"/>
          <w:lang w:eastAsia="x-none"/>
        </w:rPr>
        <w:t>​</w:t>
      </w:r>
      <w:r w:rsidRPr="00AC3A34">
        <w:rPr>
          <w:rFonts w:eastAsia="宋体"/>
          <w:kern w:val="22"/>
          <w:sz w:val="24"/>
          <w:lang w:eastAsia="x-none"/>
        </w:rPr>
        <w:t>入</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用</w:t>
      </w:r>
      <w:r w:rsidRPr="00AC3A34">
        <w:rPr>
          <w:rFonts w:eastAsia="宋体"/>
          <w:kern w:val="22"/>
          <w:sz w:val="24"/>
          <w:lang w:eastAsia="x-none"/>
        </w:rPr>
        <w:t>​</w:t>
      </w:r>
      <w:r w:rsidRPr="00AC3A34">
        <w:rPr>
          <w:rFonts w:eastAsia="宋体"/>
          <w:kern w:val="22"/>
          <w:sz w:val="24"/>
          <w:lang w:eastAsia="x-none"/>
        </w:rPr>
        <w:t>于</w:t>
      </w:r>
      <w:r w:rsidRPr="00AC3A34">
        <w:rPr>
          <w:rFonts w:eastAsia="宋体"/>
          <w:kern w:val="22"/>
          <w:sz w:val="24"/>
          <w:lang w:eastAsia="x-none"/>
        </w:rPr>
        <w:t>​</w:t>
      </w:r>
      <w:r w:rsidRPr="00AC3A34">
        <w:rPr>
          <w:rFonts w:eastAsia="宋体"/>
          <w:kern w:val="22"/>
          <w:sz w:val="24"/>
          <w:lang w:eastAsia="x-none"/>
        </w:rPr>
        <w:t>编</w:t>
      </w:r>
      <w:r w:rsidRPr="00AC3A34">
        <w:rPr>
          <w:rFonts w:eastAsia="宋体"/>
          <w:kern w:val="22"/>
          <w:sz w:val="24"/>
          <w:lang w:eastAsia="x-none"/>
        </w:rPr>
        <w:t>​</w:t>
      </w:r>
      <w:r w:rsidRPr="00AC3A34">
        <w:rPr>
          <w:rFonts w:eastAsia="宋体"/>
          <w:kern w:val="22"/>
          <w:sz w:val="24"/>
          <w:lang w:eastAsia="x-none"/>
        </w:rPr>
        <w:t>制</w:t>
      </w:r>
      <w:r w:rsidRPr="00AC3A34">
        <w:rPr>
          <w:rFonts w:eastAsia="宋体"/>
          <w:kern w:val="22"/>
          <w:sz w:val="24"/>
          <w:lang w:eastAsia="x-none"/>
        </w:rPr>
        <w:t>​</w:t>
      </w:r>
      <w:r w:rsidRPr="00AC3A34">
        <w:rPr>
          <w:rFonts w:eastAsia="宋体"/>
          <w:kern w:val="22"/>
          <w:sz w:val="24"/>
          <w:lang w:eastAsia="x-none"/>
        </w:rPr>
        <w:t>下</w:t>
      </w:r>
      <w:r w:rsidRPr="00AC3A34">
        <w:rPr>
          <w:rFonts w:eastAsia="宋体"/>
          <w:kern w:val="22"/>
          <w:sz w:val="24"/>
          <w:lang w:eastAsia="x-none"/>
        </w:rPr>
        <w:t>​</w:t>
      </w:r>
      <w:r w:rsidRPr="00AC3A34">
        <w:rPr>
          <w:rFonts w:eastAsia="宋体"/>
          <w:kern w:val="22"/>
          <w:sz w:val="24"/>
          <w:lang w:eastAsia="x-none"/>
        </w:rPr>
        <w:t>一</w:t>
      </w:r>
      <w:r w:rsidRPr="00AC3A34">
        <w:rPr>
          <w:rFonts w:eastAsia="宋体"/>
          <w:kern w:val="22"/>
          <w:sz w:val="24"/>
          <w:lang w:eastAsia="x-none"/>
        </w:rPr>
        <w:t>​</w:t>
      </w:r>
      <w:r w:rsidRPr="00AC3A34">
        <w:rPr>
          <w:rFonts w:eastAsia="宋体"/>
          <w:kern w:val="22"/>
          <w:sz w:val="24"/>
          <w:lang w:eastAsia="x-none"/>
        </w:rPr>
        <w:t>个</w:t>
      </w:r>
      <w:r w:rsidRPr="00AC3A34">
        <w:rPr>
          <w:rFonts w:eastAsia="宋体"/>
          <w:kern w:val="22"/>
          <w:sz w:val="24"/>
          <w:lang w:eastAsia="x-none"/>
        </w:rPr>
        <w:t>​</w:t>
      </w:r>
      <w:r w:rsidRPr="00AC3A34">
        <w:rPr>
          <w:rFonts w:eastAsia="宋体"/>
          <w:kern w:val="22"/>
          <w:sz w:val="24"/>
          <w:lang w:eastAsia="x-none"/>
        </w:rPr>
        <w:t>全</w:t>
      </w:r>
      <w:r w:rsidRPr="00AC3A34">
        <w:rPr>
          <w:rFonts w:eastAsia="宋体"/>
          <w:kern w:val="22"/>
          <w:sz w:val="24"/>
          <w:lang w:eastAsia="x-none"/>
        </w:rPr>
        <w:t>​</w:t>
      </w:r>
      <w:r w:rsidRPr="00AC3A34">
        <w:rPr>
          <w:rFonts w:eastAsia="宋体"/>
          <w:kern w:val="22"/>
          <w:sz w:val="24"/>
          <w:lang w:eastAsia="x-none"/>
        </w:rPr>
        <w:t>球</w:t>
      </w:r>
      <w:r w:rsidRPr="00AC3A34">
        <w:rPr>
          <w:rFonts w:eastAsia="宋体"/>
          <w:kern w:val="22"/>
          <w:sz w:val="24"/>
          <w:lang w:eastAsia="x-none"/>
        </w:rPr>
        <w:t>​</w:t>
      </w:r>
      <w:r w:rsidRPr="00AC3A34">
        <w:rPr>
          <w:rFonts w:eastAsia="宋体"/>
          <w:kern w:val="22"/>
          <w:sz w:val="24"/>
          <w:lang w:eastAsia="x-none"/>
        </w:rPr>
        <w:t>生</w:t>
      </w:r>
      <w:r w:rsidRPr="00AC3A34">
        <w:rPr>
          <w:rFonts w:eastAsia="宋体"/>
          <w:kern w:val="22"/>
          <w:sz w:val="24"/>
          <w:lang w:eastAsia="x-none"/>
        </w:rPr>
        <w:t>​</w:t>
      </w:r>
      <w:r w:rsidRPr="00AC3A34">
        <w:rPr>
          <w:rFonts w:eastAsia="宋体"/>
          <w:kern w:val="22"/>
          <w:sz w:val="24"/>
          <w:lang w:eastAsia="x-none"/>
        </w:rPr>
        <w:t>物</w:t>
      </w:r>
      <w:r w:rsidRPr="00AC3A34">
        <w:rPr>
          <w:rFonts w:eastAsia="宋体"/>
          <w:kern w:val="22"/>
          <w:sz w:val="24"/>
          <w:lang w:eastAsia="x-none"/>
        </w:rPr>
        <w:t>​</w:t>
      </w:r>
      <w:r w:rsidRPr="00AC3A34">
        <w:rPr>
          <w:rFonts w:eastAsia="宋体"/>
          <w:kern w:val="22"/>
          <w:sz w:val="24"/>
          <w:lang w:eastAsia="x-none"/>
        </w:rPr>
        <w:t>多</w:t>
      </w:r>
      <w:r w:rsidRPr="00AC3A34">
        <w:rPr>
          <w:rFonts w:eastAsia="宋体"/>
          <w:kern w:val="22"/>
          <w:sz w:val="24"/>
          <w:lang w:eastAsia="x-none"/>
        </w:rPr>
        <w:t>​</w:t>
      </w:r>
      <w:r w:rsidRPr="00AC3A34">
        <w:rPr>
          <w:rFonts w:eastAsia="宋体"/>
          <w:kern w:val="22"/>
          <w:sz w:val="24"/>
          <w:lang w:eastAsia="x-none"/>
        </w:rPr>
        <w:t>样</w:t>
      </w:r>
      <w:r w:rsidRPr="00AC3A34">
        <w:rPr>
          <w:rFonts w:eastAsia="宋体"/>
          <w:kern w:val="22"/>
          <w:sz w:val="24"/>
          <w:lang w:eastAsia="x-none"/>
        </w:rPr>
        <w:t>​</w:t>
      </w:r>
      <w:r w:rsidRPr="00AC3A34">
        <w:rPr>
          <w:rFonts w:eastAsia="宋体"/>
          <w:kern w:val="22"/>
          <w:sz w:val="24"/>
          <w:lang w:eastAsia="x-none"/>
        </w:rPr>
        <w:t>性</w:t>
      </w:r>
      <w:r w:rsidRPr="00AC3A34">
        <w:rPr>
          <w:rFonts w:eastAsia="宋体"/>
          <w:kern w:val="22"/>
          <w:sz w:val="24"/>
          <w:lang w:eastAsia="x-none"/>
        </w:rPr>
        <w:t>​</w:t>
      </w:r>
      <w:r w:rsidRPr="00AC3A34">
        <w:rPr>
          <w:rFonts w:eastAsia="宋体"/>
          <w:kern w:val="22"/>
          <w:sz w:val="24"/>
          <w:lang w:eastAsia="x-none"/>
        </w:rPr>
        <w:t>框</w:t>
      </w:r>
      <w:r w:rsidRPr="00AC3A34">
        <w:rPr>
          <w:rFonts w:eastAsia="宋体"/>
          <w:kern w:val="22"/>
          <w:sz w:val="24"/>
          <w:lang w:eastAsia="x-none"/>
        </w:rPr>
        <w:t>​</w:t>
      </w:r>
      <w:r w:rsidRPr="00AC3A34">
        <w:rPr>
          <w:rFonts w:eastAsia="宋体"/>
          <w:kern w:val="22"/>
          <w:sz w:val="24"/>
          <w:lang w:eastAsia="x-none"/>
        </w:rPr>
        <w:t>架</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同</w:t>
      </w:r>
      <w:r w:rsidRPr="00AC3A34">
        <w:rPr>
          <w:rFonts w:eastAsia="宋体"/>
          <w:kern w:val="22"/>
          <w:sz w:val="24"/>
          <w:lang w:eastAsia="x-none"/>
        </w:rPr>
        <w:t>​</w:t>
      </w:r>
      <w:r w:rsidRPr="00AC3A34">
        <w:rPr>
          <w:rFonts w:eastAsia="宋体"/>
          <w:kern w:val="22"/>
          <w:sz w:val="24"/>
          <w:lang w:eastAsia="x-none"/>
        </w:rPr>
        <w:t>时</w:t>
      </w:r>
      <w:r w:rsidRPr="00AC3A34">
        <w:rPr>
          <w:rFonts w:eastAsia="宋体"/>
          <w:kern w:val="22"/>
          <w:sz w:val="24"/>
          <w:lang w:eastAsia="x-none"/>
        </w:rPr>
        <w:t>​</w:t>
      </w:r>
      <w:r w:rsidRPr="00AC3A34">
        <w:rPr>
          <w:rFonts w:eastAsia="宋体"/>
          <w:kern w:val="22"/>
          <w:sz w:val="24"/>
          <w:lang w:eastAsia="x-none"/>
        </w:rPr>
        <w:t>把</w:t>
      </w:r>
      <w:r w:rsidRPr="00AC3A34">
        <w:rPr>
          <w:rFonts w:eastAsia="宋体"/>
          <w:kern w:val="22"/>
          <w:sz w:val="24"/>
          <w:lang w:eastAsia="x-none"/>
        </w:rPr>
        <w:t>​</w:t>
      </w:r>
      <w:r w:rsidRPr="00AC3A34">
        <w:rPr>
          <w:rFonts w:eastAsia="宋体"/>
          <w:kern w:val="22"/>
          <w:sz w:val="24"/>
          <w:lang w:eastAsia="x-none"/>
        </w:rPr>
        <w:t>国</w:t>
      </w:r>
      <w:r w:rsidRPr="00AC3A34">
        <w:rPr>
          <w:rFonts w:eastAsia="宋体"/>
          <w:kern w:val="22"/>
          <w:sz w:val="24"/>
          <w:lang w:eastAsia="x-none"/>
        </w:rPr>
        <w:t>​</w:t>
      </w:r>
      <w:r w:rsidRPr="00AC3A34">
        <w:rPr>
          <w:rFonts w:eastAsia="宋体"/>
          <w:kern w:val="22"/>
          <w:sz w:val="24"/>
          <w:lang w:eastAsia="x-none"/>
        </w:rPr>
        <w:t>家</w:t>
      </w:r>
      <w:r w:rsidRPr="00AC3A34">
        <w:rPr>
          <w:rFonts w:eastAsia="宋体"/>
          <w:kern w:val="22"/>
          <w:sz w:val="24"/>
          <w:lang w:eastAsia="x-none"/>
        </w:rPr>
        <w:t>​</w:t>
      </w:r>
      <w:r w:rsidRPr="00AC3A34">
        <w:rPr>
          <w:rFonts w:eastAsia="宋体"/>
          <w:kern w:val="22"/>
          <w:sz w:val="24"/>
          <w:lang w:eastAsia="x-none"/>
        </w:rPr>
        <w:t>和</w:t>
      </w:r>
      <w:r w:rsidRPr="00AC3A34">
        <w:rPr>
          <w:rFonts w:eastAsia="宋体"/>
          <w:kern w:val="22"/>
          <w:sz w:val="24"/>
          <w:lang w:eastAsia="x-none"/>
        </w:rPr>
        <w:t>​</w:t>
      </w:r>
      <w:r w:rsidRPr="00AC3A34">
        <w:rPr>
          <w:rFonts w:eastAsia="宋体"/>
          <w:kern w:val="22"/>
          <w:sz w:val="24"/>
          <w:lang w:eastAsia="x-none"/>
        </w:rPr>
        <w:t>国</w:t>
      </w:r>
      <w:r w:rsidRPr="00AC3A34">
        <w:rPr>
          <w:rFonts w:eastAsia="宋体"/>
          <w:kern w:val="22"/>
          <w:sz w:val="24"/>
          <w:lang w:eastAsia="x-none"/>
        </w:rPr>
        <w:t>​</w:t>
      </w:r>
      <w:r w:rsidRPr="00AC3A34">
        <w:rPr>
          <w:rFonts w:eastAsia="宋体"/>
          <w:kern w:val="22"/>
          <w:sz w:val="24"/>
          <w:lang w:eastAsia="x-none"/>
        </w:rPr>
        <w:t>际</w:t>
      </w:r>
      <w:r w:rsidRPr="00AC3A34">
        <w:rPr>
          <w:rFonts w:eastAsia="宋体"/>
          <w:kern w:val="22"/>
          <w:sz w:val="24"/>
          <w:lang w:eastAsia="x-none"/>
        </w:rPr>
        <w:t>​</w:t>
      </w:r>
      <w:r w:rsidRPr="00AC3A34">
        <w:rPr>
          <w:rFonts w:eastAsia="宋体"/>
          <w:kern w:val="22"/>
          <w:sz w:val="24"/>
          <w:lang w:eastAsia="x-none"/>
        </w:rPr>
        <w:t>一</w:t>
      </w:r>
      <w:r w:rsidRPr="00AC3A34">
        <w:rPr>
          <w:rFonts w:eastAsia="宋体"/>
          <w:kern w:val="22"/>
          <w:sz w:val="24"/>
          <w:lang w:eastAsia="x-none"/>
        </w:rPr>
        <w:t>​</w:t>
      </w:r>
      <w:r w:rsidRPr="00AC3A34">
        <w:rPr>
          <w:rFonts w:eastAsia="宋体"/>
          <w:kern w:val="22"/>
          <w:sz w:val="24"/>
          <w:lang w:eastAsia="x-none"/>
        </w:rPr>
        <w:t>级</w:t>
      </w:r>
      <w:r w:rsidRPr="00AC3A34">
        <w:rPr>
          <w:rFonts w:eastAsia="宋体"/>
          <w:kern w:val="22"/>
          <w:sz w:val="24"/>
          <w:lang w:eastAsia="x-none"/>
        </w:rPr>
        <w:t>​</w:t>
      </w:r>
      <w:r w:rsidRPr="00AC3A34">
        <w:rPr>
          <w:rFonts w:eastAsia="宋体"/>
          <w:kern w:val="22"/>
          <w:sz w:val="24"/>
          <w:lang w:eastAsia="x-none"/>
        </w:rPr>
        <w:t>的</w:t>
      </w:r>
      <w:r w:rsidRPr="00AC3A34">
        <w:rPr>
          <w:rFonts w:eastAsia="宋体"/>
          <w:kern w:val="22"/>
          <w:sz w:val="24"/>
          <w:lang w:eastAsia="x-none"/>
        </w:rPr>
        <w:t>​</w:t>
      </w:r>
      <w:r w:rsidRPr="00AC3A34">
        <w:rPr>
          <w:rFonts w:eastAsia="宋体"/>
          <w:kern w:val="22"/>
          <w:sz w:val="24"/>
          <w:lang w:eastAsia="x-none"/>
        </w:rPr>
        <w:t>负</w:t>
      </w:r>
      <w:r w:rsidRPr="00AC3A34">
        <w:rPr>
          <w:rFonts w:eastAsia="宋体"/>
          <w:kern w:val="22"/>
          <w:sz w:val="24"/>
          <w:lang w:eastAsia="x-none"/>
        </w:rPr>
        <w:t>​</w:t>
      </w:r>
      <w:r w:rsidRPr="00AC3A34">
        <w:rPr>
          <w:rFonts w:eastAsia="宋体"/>
          <w:kern w:val="22"/>
          <w:sz w:val="24"/>
          <w:lang w:eastAsia="x-none"/>
        </w:rPr>
        <w:t>担</w:t>
      </w:r>
      <w:r w:rsidRPr="00AC3A34">
        <w:rPr>
          <w:rFonts w:eastAsia="宋体"/>
          <w:kern w:val="22"/>
          <w:sz w:val="24"/>
          <w:lang w:eastAsia="x-none"/>
        </w:rPr>
        <w:t>​</w:t>
      </w:r>
      <w:r w:rsidRPr="00AC3A34">
        <w:rPr>
          <w:rFonts w:eastAsia="宋体"/>
          <w:kern w:val="22"/>
          <w:sz w:val="24"/>
          <w:lang w:eastAsia="x-none"/>
        </w:rPr>
        <w:t>降</w:t>
      </w:r>
      <w:r w:rsidRPr="00AC3A34">
        <w:rPr>
          <w:rFonts w:eastAsia="宋体"/>
          <w:kern w:val="22"/>
          <w:sz w:val="24"/>
          <w:lang w:eastAsia="x-none"/>
        </w:rPr>
        <w:t>​</w:t>
      </w:r>
      <w:r w:rsidRPr="00AC3A34">
        <w:rPr>
          <w:rFonts w:eastAsia="宋体"/>
          <w:kern w:val="22"/>
          <w:sz w:val="24"/>
          <w:lang w:eastAsia="x-none"/>
        </w:rPr>
        <w:t>至</w:t>
      </w:r>
      <w:r w:rsidRPr="00AC3A34">
        <w:rPr>
          <w:rFonts w:eastAsia="宋体"/>
          <w:kern w:val="22"/>
          <w:sz w:val="24"/>
          <w:lang w:eastAsia="x-none"/>
        </w:rPr>
        <w:t>​</w:t>
      </w:r>
      <w:r w:rsidRPr="00AC3A34">
        <w:rPr>
          <w:rFonts w:eastAsia="宋体"/>
          <w:kern w:val="22"/>
          <w:sz w:val="24"/>
          <w:lang w:eastAsia="x-none"/>
        </w:rPr>
        <w:t>最</w:t>
      </w:r>
      <w:r w:rsidRPr="00AC3A34">
        <w:rPr>
          <w:rFonts w:eastAsia="宋体"/>
          <w:kern w:val="22"/>
          <w:sz w:val="24"/>
          <w:lang w:eastAsia="x-none"/>
        </w:rPr>
        <w:t>​</w:t>
      </w:r>
      <w:r w:rsidRPr="00AC3A34">
        <w:rPr>
          <w:rFonts w:eastAsia="宋体"/>
          <w:kern w:val="22"/>
          <w:sz w:val="24"/>
          <w:lang w:eastAsia="x-none"/>
        </w:rPr>
        <w:t>低</w:t>
      </w:r>
      <w:r w:rsidRPr="00AC3A34">
        <w:rPr>
          <w:rFonts w:eastAsia="宋体"/>
          <w:kern w:val="22"/>
          <w:sz w:val="24"/>
          <w:lang w:eastAsia="x-none"/>
        </w:rPr>
        <w:t>​</w:t>
      </w:r>
      <w:r w:rsidRPr="00AC3A34">
        <w:rPr>
          <w:rFonts w:eastAsia="宋体"/>
          <w:kern w:val="22"/>
          <w:sz w:val="24"/>
          <w:lang w:eastAsia="x-none"/>
        </w:rPr>
        <w:t>：</w:t>
      </w:r>
    </w:p>
    <w:p w14:paraId="5B3079B0" w14:textId="77777777" w:rsidR="005A2739" w:rsidRPr="00AC3A34" w:rsidRDefault="005A2739" w:rsidP="0024065E">
      <w:pPr>
        <w:numPr>
          <w:ilvl w:val="0"/>
          <w:numId w:val="2"/>
        </w:numPr>
        <w:pBdr>
          <w:top w:val="single" w:sz="12" w:space="1" w:color="auto"/>
          <w:left w:val="single" w:sz="12" w:space="4" w:color="auto"/>
          <w:bottom w:val="single" w:sz="12" w:space="1" w:color="auto"/>
          <w:right w:val="single" w:sz="12" w:space="4" w:color="auto"/>
        </w:pBdr>
        <w:tabs>
          <w:tab w:val="left" w:pos="720"/>
        </w:tabs>
        <w:overflowPunct w:val="0"/>
        <w:spacing w:before="120" w:after="120" w:line="240" w:lineRule="atLeast"/>
        <w:ind w:left="0" w:firstLine="720"/>
        <w:rPr>
          <w:rFonts w:eastAsia="宋体"/>
          <w:kern w:val="22"/>
          <w:sz w:val="24"/>
          <w:lang w:eastAsia="x-none"/>
        </w:rPr>
      </w:pPr>
      <w:r w:rsidRPr="00AC3A34">
        <w:rPr>
          <w:rFonts w:eastAsia="宋体"/>
          <w:kern w:val="22"/>
          <w:sz w:val="24"/>
          <w:lang w:eastAsia="x-none"/>
        </w:rPr>
        <w:t>制</w:t>
      </w:r>
      <w:r w:rsidRPr="00AC3A34">
        <w:rPr>
          <w:rFonts w:eastAsia="宋体"/>
          <w:kern w:val="22"/>
          <w:sz w:val="24"/>
          <w:lang w:eastAsia="x-none"/>
        </w:rPr>
        <w:t>​</w:t>
      </w:r>
      <w:r w:rsidRPr="00AC3A34">
        <w:rPr>
          <w:rFonts w:eastAsia="宋体"/>
          <w:kern w:val="22"/>
          <w:sz w:val="24"/>
          <w:lang w:eastAsia="x-none"/>
        </w:rPr>
        <w:t>定</w:t>
      </w:r>
      <w:r w:rsidRPr="00AC3A34">
        <w:rPr>
          <w:rFonts w:eastAsia="宋体"/>
          <w:kern w:val="22"/>
          <w:sz w:val="24"/>
          <w:lang w:eastAsia="x-none"/>
        </w:rPr>
        <w:t>​</w:t>
      </w:r>
      <w:r w:rsidRPr="00AC3A34">
        <w:rPr>
          <w:rFonts w:eastAsia="宋体"/>
          <w:kern w:val="22"/>
          <w:sz w:val="24"/>
          <w:lang w:eastAsia="x-none"/>
        </w:rPr>
        <w:t>国</w:t>
      </w:r>
      <w:r w:rsidRPr="00AC3A34">
        <w:rPr>
          <w:rFonts w:eastAsia="宋体"/>
          <w:kern w:val="22"/>
          <w:sz w:val="24"/>
          <w:lang w:eastAsia="x-none"/>
        </w:rPr>
        <w:t>​</w:t>
      </w:r>
      <w:r w:rsidRPr="00AC3A34">
        <w:rPr>
          <w:rFonts w:eastAsia="宋体"/>
          <w:kern w:val="22"/>
          <w:sz w:val="24"/>
          <w:lang w:eastAsia="x-none"/>
        </w:rPr>
        <w:t>家</w:t>
      </w:r>
      <w:r w:rsidRPr="00AC3A34">
        <w:rPr>
          <w:rFonts w:eastAsia="宋体"/>
          <w:kern w:val="22"/>
          <w:sz w:val="24"/>
          <w:lang w:eastAsia="x-none"/>
        </w:rPr>
        <w:t>​</w:t>
      </w:r>
      <w:r w:rsidRPr="00AC3A34">
        <w:rPr>
          <w:rFonts w:eastAsia="宋体"/>
          <w:kern w:val="22"/>
          <w:sz w:val="24"/>
          <w:lang w:eastAsia="x-none"/>
        </w:rPr>
        <w:t>行</w:t>
      </w:r>
      <w:r w:rsidRPr="00AC3A34">
        <w:rPr>
          <w:rFonts w:eastAsia="宋体"/>
          <w:kern w:val="22"/>
          <w:sz w:val="24"/>
          <w:lang w:eastAsia="x-none"/>
        </w:rPr>
        <w:t>​</w:t>
      </w:r>
      <w:r w:rsidRPr="00AC3A34">
        <w:rPr>
          <w:rFonts w:eastAsia="宋体"/>
          <w:kern w:val="22"/>
          <w:sz w:val="24"/>
          <w:lang w:eastAsia="x-none"/>
        </w:rPr>
        <w:t>动</w:t>
      </w:r>
      <w:r w:rsidRPr="00AC3A34">
        <w:rPr>
          <w:rFonts w:eastAsia="宋体"/>
          <w:kern w:val="22"/>
          <w:sz w:val="24"/>
          <w:lang w:eastAsia="x-none"/>
        </w:rPr>
        <w:t>​</w:t>
      </w:r>
      <w:r w:rsidRPr="00AC3A34">
        <w:rPr>
          <w:rFonts w:eastAsia="宋体"/>
          <w:kern w:val="22"/>
          <w:sz w:val="24"/>
          <w:lang w:eastAsia="x-none"/>
        </w:rPr>
        <w:t>目</w:t>
      </w:r>
      <w:r w:rsidRPr="00AC3A34">
        <w:rPr>
          <w:rFonts w:eastAsia="宋体"/>
          <w:kern w:val="22"/>
          <w:sz w:val="24"/>
          <w:lang w:eastAsia="x-none"/>
        </w:rPr>
        <w:t>​</w:t>
      </w:r>
      <w:r w:rsidRPr="00AC3A34">
        <w:rPr>
          <w:rFonts w:eastAsia="宋体"/>
          <w:kern w:val="22"/>
          <w:sz w:val="24"/>
          <w:lang w:eastAsia="x-none"/>
        </w:rPr>
        <w:t>标</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以</w:t>
      </w:r>
      <w:r w:rsidRPr="00AC3A34">
        <w:rPr>
          <w:rFonts w:eastAsia="宋体"/>
          <w:kern w:val="22"/>
          <w:sz w:val="24"/>
          <w:lang w:eastAsia="x-none"/>
        </w:rPr>
        <w:t>​</w:t>
      </w:r>
      <w:r w:rsidRPr="00AC3A34">
        <w:rPr>
          <w:rFonts w:eastAsia="宋体"/>
          <w:kern w:val="22"/>
          <w:sz w:val="24"/>
          <w:lang w:eastAsia="x-none"/>
        </w:rPr>
        <w:t>之</w:t>
      </w:r>
      <w:r w:rsidRPr="00AC3A34">
        <w:rPr>
          <w:rFonts w:eastAsia="宋体"/>
          <w:kern w:val="22"/>
          <w:sz w:val="24"/>
          <w:lang w:eastAsia="x-none"/>
        </w:rPr>
        <w:t>​</w:t>
      </w:r>
      <w:r w:rsidRPr="00AC3A34">
        <w:rPr>
          <w:rFonts w:eastAsia="宋体"/>
          <w:kern w:val="22"/>
          <w:sz w:val="24"/>
          <w:lang w:eastAsia="x-none"/>
        </w:rPr>
        <w:t>作</w:t>
      </w:r>
      <w:r w:rsidRPr="00AC3A34">
        <w:rPr>
          <w:rFonts w:eastAsia="宋体"/>
          <w:kern w:val="22"/>
          <w:sz w:val="24"/>
          <w:lang w:eastAsia="x-none"/>
        </w:rPr>
        <w:t>​</w:t>
      </w:r>
      <w:r w:rsidRPr="00AC3A34">
        <w:rPr>
          <w:rFonts w:eastAsia="宋体"/>
          <w:kern w:val="22"/>
          <w:sz w:val="24"/>
          <w:lang w:eastAsia="x-none"/>
        </w:rPr>
        <w:t>为</w:t>
      </w:r>
      <w:r w:rsidRPr="00AC3A34">
        <w:rPr>
          <w:rFonts w:eastAsia="宋体"/>
          <w:kern w:val="22"/>
          <w:sz w:val="24"/>
          <w:lang w:eastAsia="x-none"/>
        </w:rPr>
        <w:t>​</w:t>
      </w:r>
      <w:r w:rsidRPr="00AC3A34">
        <w:rPr>
          <w:rFonts w:eastAsia="宋体"/>
          <w:kern w:val="22"/>
          <w:sz w:val="24"/>
          <w:lang w:eastAsia="x-none"/>
        </w:rPr>
        <w:t>国</w:t>
      </w:r>
      <w:r w:rsidRPr="00AC3A34">
        <w:rPr>
          <w:rFonts w:eastAsia="宋体"/>
          <w:kern w:val="22"/>
          <w:sz w:val="24"/>
          <w:lang w:eastAsia="x-none"/>
        </w:rPr>
        <w:t>​</w:t>
      </w:r>
      <w:r w:rsidRPr="00AC3A34">
        <w:rPr>
          <w:rFonts w:eastAsia="宋体"/>
          <w:kern w:val="22"/>
          <w:sz w:val="24"/>
          <w:lang w:eastAsia="x-none"/>
        </w:rPr>
        <w:t>家</w:t>
      </w:r>
      <w:r w:rsidRPr="00AC3A34">
        <w:rPr>
          <w:rFonts w:eastAsia="宋体"/>
          <w:kern w:val="22"/>
          <w:sz w:val="24"/>
          <w:lang w:eastAsia="x-none"/>
        </w:rPr>
        <w:t>​</w:t>
      </w:r>
      <w:r w:rsidRPr="00AC3A34">
        <w:rPr>
          <w:rFonts w:eastAsia="宋体"/>
          <w:kern w:val="22"/>
          <w:sz w:val="24"/>
          <w:lang w:eastAsia="x-none"/>
        </w:rPr>
        <w:t>生</w:t>
      </w:r>
      <w:r w:rsidRPr="00AC3A34">
        <w:rPr>
          <w:rFonts w:eastAsia="宋体"/>
          <w:kern w:val="22"/>
          <w:sz w:val="24"/>
          <w:lang w:eastAsia="x-none"/>
        </w:rPr>
        <w:t>​</w:t>
      </w:r>
      <w:r w:rsidRPr="00AC3A34">
        <w:rPr>
          <w:rFonts w:eastAsia="宋体"/>
          <w:kern w:val="22"/>
          <w:sz w:val="24"/>
          <w:lang w:eastAsia="x-none"/>
        </w:rPr>
        <w:t>物</w:t>
      </w:r>
      <w:r w:rsidRPr="00AC3A34">
        <w:rPr>
          <w:rFonts w:eastAsia="宋体"/>
          <w:kern w:val="22"/>
          <w:sz w:val="24"/>
          <w:lang w:eastAsia="x-none"/>
        </w:rPr>
        <w:t>​</w:t>
      </w:r>
      <w:r w:rsidRPr="00AC3A34">
        <w:rPr>
          <w:rFonts w:eastAsia="宋体"/>
          <w:kern w:val="22"/>
          <w:sz w:val="24"/>
          <w:lang w:eastAsia="x-none"/>
        </w:rPr>
        <w:t>多</w:t>
      </w:r>
      <w:r w:rsidRPr="00AC3A34">
        <w:rPr>
          <w:rFonts w:eastAsia="宋体"/>
          <w:kern w:val="22"/>
          <w:sz w:val="24"/>
          <w:lang w:eastAsia="x-none"/>
        </w:rPr>
        <w:t>​</w:t>
      </w:r>
      <w:r w:rsidRPr="00AC3A34">
        <w:rPr>
          <w:rFonts w:eastAsia="宋体"/>
          <w:kern w:val="22"/>
          <w:sz w:val="24"/>
          <w:lang w:eastAsia="x-none"/>
        </w:rPr>
        <w:t>样</w:t>
      </w:r>
      <w:r w:rsidRPr="00AC3A34">
        <w:rPr>
          <w:rFonts w:eastAsia="宋体"/>
          <w:kern w:val="22"/>
          <w:sz w:val="24"/>
          <w:lang w:eastAsia="x-none"/>
        </w:rPr>
        <w:t>​</w:t>
      </w:r>
      <w:r w:rsidRPr="00AC3A34">
        <w:rPr>
          <w:rFonts w:eastAsia="宋体"/>
          <w:kern w:val="22"/>
          <w:sz w:val="24"/>
          <w:lang w:eastAsia="x-none"/>
        </w:rPr>
        <w:t>性</w:t>
      </w:r>
      <w:r w:rsidRPr="00AC3A34">
        <w:rPr>
          <w:rFonts w:eastAsia="宋体"/>
          <w:kern w:val="22"/>
          <w:sz w:val="24"/>
          <w:lang w:eastAsia="x-none"/>
        </w:rPr>
        <w:t>​</w:t>
      </w:r>
      <w:r w:rsidRPr="00AC3A34">
        <w:rPr>
          <w:rFonts w:eastAsia="宋体"/>
          <w:kern w:val="22"/>
          <w:sz w:val="24"/>
          <w:lang w:eastAsia="x-none"/>
        </w:rPr>
        <w:t>战</w:t>
      </w:r>
      <w:r w:rsidRPr="00AC3A34">
        <w:rPr>
          <w:rFonts w:eastAsia="宋体"/>
          <w:kern w:val="22"/>
          <w:sz w:val="24"/>
          <w:lang w:eastAsia="x-none"/>
        </w:rPr>
        <w:t>​</w:t>
      </w:r>
      <w:r w:rsidRPr="00AC3A34">
        <w:rPr>
          <w:rFonts w:eastAsia="宋体"/>
          <w:kern w:val="22"/>
          <w:sz w:val="24"/>
          <w:lang w:eastAsia="x-none"/>
        </w:rPr>
        <w:t>略</w:t>
      </w:r>
      <w:r w:rsidRPr="00AC3A34">
        <w:rPr>
          <w:rFonts w:eastAsia="宋体"/>
          <w:kern w:val="22"/>
          <w:sz w:val="24"/>
          <w:lang w:eastAsia="x-none"/>
        </w:rPr>
        <w:t>​</w:t>
      </w:r>
      <w:r w:rsidRPr="00AC3A34">
        <w:rPr>
          <w:rFonts w:eastAsia="宋体"/>
          <w:kern w:val="22"/>
          <w:sz w:val="24"/>
          <w:lang w:eastAsia="x-none"/>
        </w:rPr>
        <w:t>和</w:t>
      </w:r>
      <w:r w:rsidRPr="00AC3A34">
        <w:rPr>
          <w:rFonts w:eastAsia="宋体"/>
          <w:kern w:val="22"/>
          <w:sz w:val="24"/>
          <w:lang w:eastAsia="x-none"/>
        </w:rPr>
        <w:t>​</w:t>
      </w:r>
      <w:r w:rsidRPr="00AC3A34">
        <w:rPr>
          <w:rFonts w:eastAsia="宋体"/>
          <w:kern w:val="22"/>
          <w:sz w:val="24"/>
          <w:lang w:eastAsia="x-none"/>
        </w:rPr>
        <w:t>行</w:t>
      </w:r>
      <w:r w:rsidRPr="00AC3A34">
        <w:rPr>
          <w:rFonts w:eastAsia="宋体"/>
          <w:kern w:val="22"/>
          <w:sz w:val="24"/>
          <w:lang w:eastAsia="x-none"/>
        </w:rPr>
        <w:t>​</w:t>
      </w:r>
      <w:r w:rsidRPr="00AC3A34">
        <w:rPr>
          <w:rFonts w:eastAsia="宋体"/>
          <w:kern w:val="22"/>
          <w:sz w:val="24"/>
          <w:lang w:eastAsia="x-none"/>
        </w:rPr>
        <w:t>动</w:t>
      </w:r>
      <w:r w:rsidRPr="00AC3A34">
        <w:rPr>
          <w:rFonts w:eastAsia="宋体"/>
          <w:kern w:val="22"/>
          <w:sz w:val="24"/>
          <w:lang w:eastAsia="x-none"/>
        </w:rPr>
        <w:t>​</w:t>
      </w:r>
      <w:r w:rsidRPr="00AC3A34">
        <w:rPr>
          <w:rFonts w:eastAsia="宋体"/>
          <w:kern w:val="22"/>
          <w:sz w:val="24"/>
          <w:lang w:eastAsia="x-none"/>
        </w:rPr>
        <w:t>计</w:t>
      </w:r>
      <w:r w:rsidRPr="00AC3A34">
        <w:rPr>
          <w:rFonts w:eastAsia="宋体"/>
          <w:kern w:val="22"/>
          <w:sz w:val="24"/>
          <w:lang w:eastAsia="x-none"/>
        </w:rPr>
        <w:t>​</w:t>
      </w:r>
      <w:r w:rsidRPr="00AC3A34">
        <w:rPr>
          <w:rFonts w:eastAsia="宋体"/>
          <w:kern w:val="22"/>
          <w:sz w:val="24"/>
          <w:lang w:eastAsia="x-none"/>
        </w:rPr>
        <w:t>划</w:t>
      </w:r>
      <w:r w:rsidRPr="00AC3A34">
        <w:rPr>
          <w:rFonts w:eastAsia="宋体"/>
          <w:kern w:val="22"/>
          <w:sz w:val="24"/>
          <w:lang w:eastAsia="x-none"/>
        </w:rPr>
        <w:t>​</w:t>
      </w:r>
      <w:r w:rsidRPr="00AC3A34">
        <w:rPr>
          <w:rFonts w:eastAsia="宋体"/>
          <w:kern w:val="22"/>
          <w:sz w:val="24"/>
          <w:lang w:eastAsia="x-none"/>
        </w:rPr>
        <w:t>的</w:t>
      </w:r>
      <w:r w:rsidRPr="00AC3A34">
        <w:rPr>
          <w:rFonts w:eastAsia="宋体"/>
          <w:kern w:val="22"/>
          <w:sz w:val="24"/>
          <w:lang w:eastAsia="x-none"/>
        </w:rPr>
        <w:t>​</w:t>
      </w:r>
      <w:r w:rsidRPr="00AC3A34">
        <w:rPr>
          <w:rFonts w:eastAsia="宋体"/>
          <w:kern w:val="22"/>
          <w:sz w:val="24"/>
          <w:lang w:eastAsia="x-none"/>
        </w:rPr>
        <w:t>一</w:t>
      </w:r>
      <w:r w:rsidRPr="00AC3A34">
        <w:rPr>
          <w:rFonts w:eastAsia="宋体"/>
          <w:kern w:val="22"/>
          <w:sz w:val="24"/>
          <w:lang w:eastAsia="x-none"/>
        </w:rPr>
        <w:t>​</w:t>
      </w:r>
      <w:r w:rsidRPr="00AC3A34">
        <w:rPr>
          <w:rFonts w:eastAsia="宋体"/>
          <w:kern w:val="22"/>
          <w:sz w:val="24"/>
          <w:lang w:eastAsia="x-none"/>
        </w:rPr>
        <w:t>部</w:t>
      </w:r>
      <w:r w:rsidRPr="00AC3A34">
        <w:rPr>
          <w:rFonts w:eastAsia="宋体"/>
          <w:kern w:val="22"/>
          <w:sz w:val="24"/>
          <w:lang w:eastAsia="x-none"/>
        </w:rPr>
        <w:t>​</w:t>
      </w:r>
      <w:r w:rsidRPr="00AC3A34">
        <w:rPr>
          <w:rFonts w:eastAsia="宋体"/>
          <w:kern w:val="22"/>
          <w:sz w:val="24"/>
          <w:lang w:eastAsia="x-none"/>
        </w:rPr>
        <w:t>分</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并</w:t>
      </w:r>
      <w:r w:rsidRPr="00AC3A34">
        <w:rPr>
          <w:rFonts w:eastAsia="宋体"/>
          <w:kern w:val="22"/>
          <w:sz w:val="24"/>
          <w:lang w:eastAsia="x-none"/>
        </w:rPr>
        <w:t>​</w:t>
      </w:r>
      <w:r w:rsidRPr="00AC3A34">
        <w:rPr>
          <w:rFonts w:eastAsia="宋体"/>
          <w:kern w:val="22"/>
          <w:sz w:val="24"/>
          <w:lang w:eastAsia="x-none"/>
        </w:rPr>
        <w:t>作</w:t>
      </w:r>
      <w:r w:rsidRPr="00AC3A34">
        <w:rPr>
          <w:rFonts w:eastAsia="宋体"/>
          <w:kern w:val="22"/>
          <w:sz w:val="24"/>
          <w:lang w:eastAsia="x-none"/>
        </w:rPr>
        <w:t>​</w:t>
      </w:r>
      <w:r w:rsidRPr="00AC3A34">
        <w:rPr>
          <w:rFonts w:eastAsia="宋体"/>
          <w:kern w:val="22"/>
          <w:sz w:val="24"/>
          <w:lang w:eastAsia="x-none"/>
        </w:rPr>
        <w:t>为</w:t>
      </w:r>
      <w:r w:rsidRPr="00AC3A34">
        <w:rPr>
          <w:rFonts w:eastAsia="宋体"/>
          <w:kern w:val="22"/>
          <w:sz w:val="24"/>
          <w:lang w:eastAsia="x-none"/>
        </w:rPr>
        <w:t>​</w:t>
      </w:r>
      <w:r w:rsidRPr="00AC3A34">
        <w:rPr>
          <w:rFonts w:eastAsia="宋体"/>
          <w:kern w:val="22"/>
          <w:sz w:val="24"/>
          <w:lang w:eastAsia="x-none"/>
        </w:rPr>
        <w:t>对</w:t>
      </w:r>
      <w:r w:rsidRPr="00AC3A34">
        <w:rPr>
          <w:rFonts w:eastAsia="宋体"/>
          <w:kern w:val="22"/>
          <w:sz w:val="24"/>
          <w:lang w:eastAsia="x-none"/>
        </w:rPr>
        <w:t>​</w:t>
      </w:r>
      <w:r w:rsidRPr="00AC3A34">
        <w:rPr>
          <w:rFonts w:eastAsia="宋体"/>
          <w:kern w:val="22"/>
          <w:sz w:val="24"/>
          <w:lang w:eastAsia="x-none"/>
        </w:rPr>
        <w:t>实</w:t>
      </w:r>
      <w:r w:rsidRPr="00AC3A34">
        <w:rPr>
          <w:rFonts w:eastAsia="宋体"/>
          <w:kern w:val="22"/>
          <w:sz w:val="24"/>
          <w:lang w:eastAsia="x-none"/>
        </w:rPr>
        <w:t>​</w:t>
      </w:r>
      <w:r w:rsidRPr="00AC3A34">
        <w:rPr>
          <w:rFonts w:eastAsia="宋体"/>
          <w:kern w:val="22"/>
          <w:sz w:val="24"/>
          <w:lang w:eastAsia="x-none"/>
        </w:rPr>
        <w:t>现</w:t>
      </w:r>
      <w:r w:rsidRPr="00AC3A34">
        <w:rPr>
          <w:rFonts w:eastAsia="宋体"/>
          <w:kern w:val="22"/>
          <w:sz w:val="24"/>
          <w:lang w:eastAsia="x-none"/>
        </w:rPr>
        <w:t>​</w:t>
      </w:r>
      <w:r w:rsidRPr="00AC3A34">
        <w:rPr>
          <w:rFonts w:eastAsia="宋体"/>
          <w:kern w:val="22"/>
          <w:sz w:val="24"/>
          <w:lang w:eastAsia="x-none"/>
        </w:rPr>
        <w:t>全</w:t>
      </w:r>
      <w:r w:rsidRPr="00AC3A34">
        <w:rPr>
          <w:rFonts w:eastAsia="宋体"/>
          <w:kern w:val="22"/>
          <w:sz w:val="24"/>
          <w:lang w:eastAsia="x-none"/>
        </w:rPr>
        <w:t>​</w:t>
      </w:r>
      <w:r w:rsidRPr="00AC3A34">
        <w:rPr>
          <w:rFonts w:eastAsia="宋体"/>
          <w:kern w:val="22"/>
          <w:sz w:val="24"/>
          <w:lang w:eastAsia="x-none"/>
        </w:rPr>
        <w:t>球</w:t>
      </w:r>
      <w:r w:rsidRPr="00AC3A34">
        <w:rPr>
          <w:rFonts w:eastAsia="宋体"/>
          <w:kern w:val="22"/>
          <w:sz w:val="24"/>
          <w:lang w:eastAsia="x-none"/>
        </w:rPr>
        <w:t>​</w:t>
      </w:r>
      <w:r w:rsidRPr="00AC3A34">
        <w:rPr>
          <w:rFonts w:eastAsia="宋体"/>
          <w:kern w:val="22"/>
          <w:sz w:val="24"/>
          <w:lang w:eastAsia="x-none"/>
        </w:rPr>
        <w:t>目</w:t>
      </w:r>
      <w:r w:rsidRPr="00AC3A34">
        <w:rPr>
          <w:rFonts w:eastAsia="宋体"/>
          <w:kern w:val="22"/>
          <w:sz w:val="24"/>
          <w:lang w:eastAsia="x-none"/>
        </w:rPr>
        <w:t>​</w:t>
      </w:r>
      <w:r w:rsidRPr="00AC3A34">
        <w:rPr>
          <w:rFonts w:eastAsia="宋体"/>
          <w:kern w:val="22"/>
          <w:sz w:val="24"/>
          <w:lang w:eastAsia="x-none"/>
        </w:rPr>
        <w:t>标</w:t>
      </w:r>
      <w:r w:rsidRPr="00AC3A34">
        <w:rPr>
          <w:rFonts w:eastAsia="宋体"/>
          <w:kern w:val="22"/>
          <w:sz w:val="24"/>
          <w:lang w:eastAsia="x-none"/>
        </w:rPr>
        <w:t>​</w:t>
      </w:r>
      <w:r w:rsidRPr="00AC3A34">
        <w:rPr>
          <w:rFonts w:eastAsia="宋体"/>
          <w:kern w:val="22"/>
          <w:sz w:val="24"/>
          <w:lang w:eastAsia="x-none"/>
        </w:rPr>
        <w:t>的</w:t>
      </w:r>
      <w:r w:rsidRPr="00AC3A34">
        <w:rPr>
          <w:rFonts w:eastAsia="宋体"/>
          <w:kern w:val="22"/>
          <w:sz w:val="24"/>
          <w:lang w:eastAsia="x-none"/>
        </w:rPr>
        <w:t>​</w:t>
      </w:r>
      <w:r w:rsidRPr="00AC3A34">
        <w:rPr>
          <w:rFonts w:eastAsia="宋体"/>
          <w:kern w:val="22"/>
          <w:sz w:val="24"/>
          <w:lang w:eastAsia="x-none"/>
        </w:rPr>
        <w:t>贡</w:t>
      </w:r>
      <w:r w:rsidRPr="00AC3A34">
        <w:rPr>
          <w:rFonts w:eastAsia="宋体"/>
          <w:kern w:val="22"/>
          <w:sz w:val="24"/>
          <w:lang w:eastAsia="x-none"/>
        </w:rPr>
        <w:t>​</w:t>
      </w:r>
      <w:r w:rsidRPr="00AC3A34">
        <w:rPr>
          <w:rFonts w:eastAsia="宋体"/>
          <w:kern w:val="22"/>
          <w:sz w:val="24"/>
          <w:lang w:eastAsia="x-none"/>
        </w:rPr>
        <w:t>献；</w:t>
      </w:r>
    </w:p>
    <w:p w14:paraId="6DB934EB" w14:textId="77777777" w:rsidR="005A2739" w:rsidRPr="00AC3A34" w:rsidRDefault="005A2739" w:rsidP="0024065E">
      <w:pPr>
        <w:numPr>
          <w:ilvl w:val="0"/>
          <w:numId w:val="2"/>
        </w:numPr>
        <w:pBdr>
          <w:top w:val="single" w:sz="12" w:space="1" w:color="auto"/>
          <w:left w:val="single" w:sz="12" w:space="4" w:color="auto"/>
          <w:bottom w:val="single" w:sz="12" w:space="1" w:color="auto"/>
          <w:right w:val="single" w:sz="12" w:space="4" w:color="auto"/>
        </w:pBdr>
        <w:tabs>
          <w:tab w:val="left" w:pos="720"/>
        </w:tabs>
        <w:overflowPunct w:val="0"/>
        <w:spacing w:before="120" w:after="120" w:line="240" w:lineRule="atLeast"/>
        <w:ind w:left="0" w:firstLine="720"/>
        <w:rPr>
          <w:rFonts w:eastAsia="宋体"/>
          <w:kern w:val="22"/>
          <w:sz w:val="24"/>
          <w:lang w:eastAsia="x-none"/>
        </w:rPr>
      </w:pPr>
      <w:r w:rsidRPr="00AC3A34">
        <w:rPr>
          <w:rFonts w:eastAsia="宋体"/>
          <w:kern w:val="22"/>
          <w:sz w:val="24"/>
          <w:lang w:eastAsia="x-none"/>
        </w:rPr>
        <w:t>报</w:t>
      </w:r>
      <w:r w:rsidRPr="00AC3A34">
        <w:rPr>
          <w:rFonts w:eastAsia="宋体"/>
          <w:kern w:val="22"/>
          <w:sz w:val="24"/>
          <w:lang w:eastAsia="x-none"/>
        </w:rPr>
        <w:t>​</w:t>
      </w:r>
      <w:r w:rsidRPr="00AC3A34">
        <w:rPr>
          <w:rFonts w:eastAsia="宋体"/>
          <w:kern w:val="22"/>
          <w:sz w:val="24"/>
          <w:lang w:eastAsia="x-none"/>
        </w:rPr>
        <w:t>告</w:t>
      </w:r>
      <w:r w:rsidRPr="00AC3A34">
        <w:rPr>
          <w:rFonts w:eastAsia="宋体"/>
          <w:kern w:val="22"/>
          <w:sz w:val="24"/>
          <w:lang w:eastAsia="x-none"/>
        </w:rPr>
        <w:t>​</w:t>
      </w:r>
      <w:r w:rsidRPr="00AC3A34">
        <w:rPr>
          <w:rFonts w:eastAsia="宋体"/>
          <w:kern w:val="22"/>
          <w:sz w:val="24"/>
          <w:lang w:eastAsia="x-none"/>
        </w:rPr>
        <w:t>国</w:t>
      </w:r>
      <w:r w:rsidRPr="00AC3A34">
        <w:rPr>
          <w:rFonts w:eastAsia="宋体"/>
          <w:kern w:val="22"/>
          <w:sz w:val="24"/>
          <w:lang w:eastAsia="x-none"/>
        </w:rPr>
        <w:t>​</w:t>
      </w:r>
      <w:r w:rsidRPr="00AC3A34">
        <w:rPr>
          <w:rFonts w:eastAsia="宋体"/>
          <w:kern w:val="22"/>
          <w:sz w:val="24"/>
          <w:lang w:eastAsia="x-none"/>
        </w:rPr>
        <w:t>家</w:t>
      </w:r>
      <w:r w:rsidRPr="00AC3A34">
        <w:rPr>
          <w:rFonts w:eastAsia="宋体"/>
          <w:kern w:val="22"/>
          <w:sz w:val="24"/>
          <w:lang w:eastAsia="x-none"/>
        </w:rPr>
        <w:t>​</w:t>
      </w:r>
      <w:r w:rsidRPr="00AC3A34">
        <w:rPr>
          <w:rFonts w:eastAsia="宋体"/>
          <w:kern w:val="22"/>
          <w:sz w:val="24"/>
          <w:lang w:eastAsia="x-none"/>
        </w:rPr>
        <w:t>行</w:t>
      </w:r>
      <w:r w:rsidRPr="00AC3A34">
        <w:rPr>
          <w:rFonts w:eastAsia="宋体"/>
          <w:kern w:val="22"/>
          <w:sz w:val="24"/>
          <w:lang w:eastAsia="x-none"/>
        </w:rPr>
        <w:t>​</w:t>
      </w:r>
      <w:r w:rsidRPr="00AC3A34">
        <w:rPr>
          <w:rFonts w:eastAsia="宋体"/>
          <w:kern w:val="22"/>
          <w:sz w:val="24"/>
          <w:lang w:eastAsia="x-none"/>
        </w:rPr>
        <w:t>动</w:t>
      </w:r>
      <w:r w:rsidRPr="00AC3A34">
        <w:rPr>
          <w:rFonts w:eastAsia="宋体"/>
          <w:kern w:val="22"/>
          <w:sz w:val="24"/>
          <w:lang w:eastAsia="x-none"/>
        </w:rPr>
        <w:t>​</w:t>
      </w:r>
      <w:r w:rsidRPr="00AC3A34">
        <w:rPr>
          <w:rFonts w:eastAsia="宋体"/>
          <w:kern w:val="22"/>
          <w:sz w:val="24"/>
          <w:lang w:eastAsia="x-none"/>
        </w:rPr>
        <w:t>目</w:t>
      </w:r>
      <w:r w:rsidRPr="00AC3A34">
        <w:rPr>
          <w:rFonts w:eastAsia="宋体"/>
          <w:kern w:val="22"/>
          <w:sz w:val="24"/>
          <w:lang w:eastAsia="x-none"/>
        </w:rPr>
        <w:t>​</w:t>
      </w:r>
      <w:r w:rsidRPr="00AC3A34">
        <w:rPr>
          <w:rFonts w:eastAsia="宋体"/>
          <w:kern w:val="22"/>
          <w:sz w:val="24"/>
          <w:lang w:eastAsia="x-none"/>
        </w:rPr>
        <w:t>标</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以</w:t>
      </w:r>
      <w:r w:rsidRPr="00AC3A34">
        <w:rPr>
          <w:rFonts w:eastAsia="宋体"/>
          <w:kern w:val="22"/>
          <w:sz w:val="24"/>
          <w:lang w:eastAsia="x-none"/>
        </w:rPr>
        <w:t>​</w:t>
      </w:r>
      <w:r w:rsidRPr="00AC3A34">
        <w:rPr>
          <w:rFonts w:eastAsia="宋体"/>
          <w:kern w:val="22"/>
          <w:sz w:val="24"/>
          <w:lang w:eastAsia="x-none"/>
        </w:rPr>
        <w:t>便</w:t>
      </w:r>
      <w:r w:rsidRPr="00AC3A34">
        <w:rPr>
          <w:rFonts w:eastAsia="宋体"/>
          <w:kern w:val="22"/>
          <w:sz w:val="24"/>
          <w:lang w:eastAsia="x-none"/>
        </w:rPr>
        <w:t>​</w:t>
      </w:r>
      <w:r w:rsidRPr="00AC3A34">
        <w:rPr>
          <w:rFonts w:eastAsia="宋体"/>
          <w:kern w:val="22"/>
          <w:sz w:val="24"/>
          <w:lang w:eastAsia="x-none"/>
        </w:rPr>
        <w:t>能</w:t>
      </w:r>
      <w:r w:rsidRPr="00AC3A34">
        <w:rPr>
          <w:rFonts w:eastAsia="宋体"/>
          <w:kern w:val="22"/>
          <w:sz w:val="24"/>
          <w:lang w:eastAsia="x-none"/>
        </w:rPr>
        <w:t>​</w:t>
      </w:r>
      <w:r w:rsidRPr="00AC3A34">
        <w:rPr>
          <w:rFonts w:eastAsia="宋体"/>
          <w:kern w:val="22"/>
          <w:sz w:val="24"/>
          <w:lang w:eastAsia="x-none"/>
        </w:rPr>
        <w:t>够</w:t>
      </w:r>
      <w:r w:rsidRPr="00AC3A34">
        <w:rPr>
          <w:rFonts w:eastAsia="宋体"/>
          <w:kern w:val="22"/>
          <w:sz w:val="24"/>
          <w:lang w:eastAsia="x-none"/>
        </w:rPr>
        <w:t>​</w:t>
      </w:r>
      <w:r w:rsidRPr="00AC3A34">
        <w:rPr>
          <w:rFonts w:eastAsia="宋体"/>
          <w:kern w:val="22"/>
          <w:sz w:val="24"/>
          <w:lang w:eastAsia="x-none"/>
        </w:rPr>
        <w:t>在</w:t>
      </w:r>
      <w:r w:rsidRPr="00AC3A34">
        <w:rPr>
          <w:rFonts w:eastAsia="宋体"/>
          <w:kern w:val="22"/>
          <w:sz w:val="24"/>
          <w:lang w:eastAsia="x-none"/>
        </w:rPr>
        <w:t>​</w:t>
      </w:r>
      <w:r w:rsidRPr="00AC3A34">
        <w:rPr>
          <w:rFonts w:eastAsia="宋体"/>
          <w:kern w:val="22"/>
          <w:sz w:val="24"/>
          <w:lang w:eastAsia="x-none"/>
        </w:rPr>
        <w:t>需</w:t>
      </w:r>
      <w:r w:rsidRPr="00AC3A34">
        <w:rPr>
          <w:rFonts w:eastAsia="宋体"/>
          <w:kern w:val="22"/>
          <w:sz w:val="24"/>
          <w:lang w:eastAsia="x-none"/>
        </w:rPr>
        <w:t>​</w:t>
      </w:r>
      <w:r w:rsidRPr="00AC3A34">
        <w:rPr>
          <w:rFonts w:eastAsia="宋体"/>
          <w:kern w:val="22"/>
          <w:sz w:val="24"/>
          <w:lang w:eastAsia="x-none"/>
        </w:rPr>
        <w:t>要</w:t>
      </w:r>
      <w:r w:rsidRPr="00AC3A34">
        <w:rPr>
          <w:rFonts w:eastAsia="宋体"/>
          <w:kern w:val="22"/>
          <w:sz w:val="24"/>
          <w:lang w:eastAsia="x-none"/>
        </w:rPr>
        <w:t>​</w:t>
      </w:r>
      <w:r w:rsidRPr="00AC3A34">
        <w:rPr>
          <w:rFonts w:eastAsia="宋体"/>
          <w:kern w:val="22"/>
          <w:sz w:val="24"/>
          <w:lang w:eastAsia="x-none"/>
        </w:rPr>
        <w:t>时</w:t>
      </w:r>
      <w:r w:rsidRPr="00AC3A34">
        <w:rPr>
          <w:rFonts w:eastAsia="宋体"/>
          <w:kern w:val="22"/>
          <w:sz w:val="24"/>
          <w:lang w:eastAsia="x-none"/>
        </w:rPr>
        <w:t>​</w:t>
      </w:r>
      <w:r w:rsidRPr="00AC3A34">
        <w:rPr>
          <w:rFonts w:eastAsia="宋体"/>
          <w:kern w:val="22"/>
          <w:sz w:val="24"/>
          <w:lang w:eastAsia="x-none"/>
        </w:rPr>
        <w:t>整</w:t>
      </w:r>
      <w:r w:rsidRPr="00AC3A34">
        <w:rPr>
          <w:rFonts w:eastAsia="宋体"/>
          <w:kern w:val="22"/>
          <w:sz w:val="24"/>
          <w:lang w:eastAsia="x-none"/>
        </w:rPr>
        <w:t>​</w:t>
      </w:r>
      <w:r w:rsidRPr="00AC3A34">
        <w:rPr>
          <w:rFonts w:eastAsia="宋体"/>
          <w:kern w:val="22"/>
          <w:sz w:val="24"/>
          <w:lang w:eastAsia="x-none"/>
        </w:rPr>
        <w:t>理</w:t>
      </w:r>
      <w:r w:rsidRPr="00AC3A34">
        <w:rPr>
          <w:rFonts w:eastAsia="宋体"/>
          <w:kern w:val="22"/>
          <w:sz w:val="24"/>
          <w:lang w:eastAsia="x-none"/>
        </w:rPr>
        <w:t>​</w:t>
      </w:r>
      <w:r w:rsidRPr="00AC3A34">
        <w:rPr>
          <w:rFonts w:eastAsia="宋体"/>
          <w:kern w:val="22"/>
          <w:sz w:val="24"/>
          <w:lang w:eastAsia="x-none"/>
        </w:rPr>
        <w:t>与</w:t>
      </w:r>
      <w:r w:rsidRPr="00AC3A34">
        <w:rPr>
          <w:rFonts w:eastAsia="宋体"/>
          <w:kern w:val="22"/>
          <w:sz w:val="24"/>
          <w:lang w:eastAsia="x-none"/>
        </w:rPr>
        <w:t>​</w:t>
      </w:r>
      <w:r w:rsidRPr="00AC3A34">
        <w:rPr>
          <w:rFonts w:eastAsia="宋体"/>
          <w:kern w:val="22"/>
          <w:sz w:val="24"/>
          <w:lang w:eastAsia="x-none"/>
        </w:rPr>
        <w:t>全</w:t>
      </w:r>
      <w:r w:rsidRPr="00AC3A34">
        <w:rPr>
          <w:rFonts w:eastAsia="宋体"/>
          <w:kern w:val="22"/>
          <w:sz w:val="24"/>
          <w:lang w:eastAsia="x-none"/>
        </w:rPr>
        <w:t>​</w:t>
      </w:r>
      <w:r w:rsidRPr="00AC3A34">
        <w:rPr>
          <w:rFonts w:eastAsia="宋体"/>
          <w:kern w:val="22"/>
          <w:sz w:val="24"/>
          <w:lang w:eastAsia="x-none"/>
        </w:rPr>
        <w:t>球</w:t>
      </w:r>
      <w:r w:rsidRPr="00AC3A34">
        <w:rPr>
          <w:rFonts w:eastAsia="宋体"/>
          <w:kern w:val="22"/>
          <w:sz w:val="24"/>
          <w:lang w:eastAsia="x-none"/>
        </w:rPr>
        <w:t>​</w:t>
      </w:r>
      <w:r w:rsidRPr="00AC3A34">
        <w:rPr>
          <w:rFonts w:eastAsia="宋体"/>
          <w:kern w:val="22"/>
          <w:sz w:val="24"/>
          <w:lang w:eastAsia="x-none"/>
        </w:rPr>
        <w:t>行</w:t>
      </w:r>
      <w:r w:rsidRPr="00AC3A34">
        <w:rPr>
          <w:rFonts w:eastAsia="宋体"/>
          <w:kern w:val="22"/>
          <w:sz w:val="24"/>
          <w:lang w:eastAsia="x-none"/>
        </w:rPr>
        <w:t>​</w:t>
      </w:r>
      <w:r w:rsidRPr="00AC3A34">
        <w:rPr>
          <w:rFonts w:eastAsia="宋体"/>
          <w:kern w:val="22"/>
          <w:sz w:val="24"/>
          <w:lang w:eastAsia="x-none"/>
        </w:rPr>
        <w:t>动</w:t>
      </w:r>
      <w:r w:rsidRPr="00AC3A34">
        <w:rPr>
          <w:rFonts w:eastAsia="宋体"/>
          <w:kern w:val="22"/>
          <w:sz w:val="24"/>
          <w:lang w:eastAsia="x-none"/>
        </w:rPr>
        <w:t>​</w:t>
      </w:r>
      <w:r w:rsidRPr="00AC3A34">
        <w:rPr>
          <w:rFonts w:eastAsia="宋体"/>
          <w:kern w:val="22"/>
          <w:sz w:val="24"/>
          <w:lang w:eastAsia="x-none"/>
        </w:rPr>
        <w:t>目</w:t>
      </w:r>
      <w:r w:rsidRPr="00AC3A34">
        <w:rPr>
          <w:rFonts w:eastAsia="宋体"/>
          <w:kern w:val="22"/>
          <w:sz w:val="24"/>
          <w:lang w:eastAsia="x-none"/>
        </w:rPr>
        <w:t>​</w:t>
      </w:r>
      <w:r w:rsidRPr="00AC3A34">
        <w:rPr>
          <w:rFonts w:eastAsia="宋体"/>
          <w:kern w:val="22"/>
          <w:sz w:val="24"/>
          <w:lang w:eastAsia="x-none"/>
        </w:rPr>
        <w:t>标</w:t>
      </w:r>
      <w:r w:rsidRPr="00AC3A34">
        <w:rPr>
          <w:rFonts w:eastAsia="宋体"/>
          <w:kern w:val="22"/>
          <w:sz w:val="24"/>
          <w:lang w:eastAsia="x-none"/>
        </w:rPr>
        <w:t>​</w:t>
      </w:r>
      <w:r w:rsidRPr="00AC3A34">
        <w:rPr>
          <w:rFonts w:eastAsia="宋体"/>
          <w:kern w:val="22"/>
          <w:sz w:val="24"/>
          <w:lang w:eastAsia="x-none"/>
        </w:rPr>
        <w:t>相</w:t>
      </w:r>
      <w:r w:rsidRPr="00AC3A34">
        <w:rPr>
          <w:rFonts w:eastAsia="宋体"/>
          <w:kern w:val="22"/>
          <w:sz w:val="24"/>
          <w:lang w:eastAsia="x-none"/>
        </w:rPr>
        <w:t>​</w:t>
      </w:r>
      <w:r w:rsidRPr="00AC3A34">
        <w:rPr>
          <w:rFonts w:eastAsia="宋体"/>
          <w:kern w:val="22"/>
          <w:sz w:val="24"/>
          <w:lang w:eastAsia="x-none"/>
        </w:rPr>
        <w:t>关</w:t>
      </w:r>
      <w:r w:rsidRPr="00AC3A34">
        <w:rPr>
          <w:rFonts w:eastAsia="宋体"/>
          <w:kern w:val="22"/>
          <w:sz w:val="24"/>
          <w:lang w:eastAsia="x-none"/>
        </w:rPr>
        <w:t>​</w:t>
      </w:r>
      <w:r w:rsidRPr="00AC3A34">
        <w:rPr>
          <w:rFonts w:eastAsia="宋体"/>
          <w:kern w:val="22"/>
          <w:sz w:val="24"/>
          <w:lang w:eastAsia="x-none"/>
        </w:rPr>
        <w:t>的</w:t>
      </w:r>
      <w:r w:rsidRPr="00AC3A34">
        <w:rPr>
          <w:rFonts w:eastAsia="宋体"/>
          <w:kern w:val="22"/>
          <w:sz w:val="24"/>
          <w:lang w:eastAsia="x-none"/>
        </w:rPr>
        <w:t>​</w:t>
      </w:r>
      <w:r w:rsidRPr="00AC3A34">
        <w:rPr>
          <w:rFonts w:eastAsia="宋体"/>
          <w:kern w:val="22"/>
          <w:sz w:val="24"/>
          <w:lang w:eastAsia="x-none"/>
        </w:rPr>
        <w:t>国</w:t>
      </w:r>
      <w:r w:rsidRPr="00AC3A34">
        <w:rPr>
          <w:rFonts w:eastAsia="宋体"/>
          <w:kern w:val="22"/>
          <w:sz w:val="24"/>
          <w:lang w:eastAsia="x-none"/>
        </w:rPr>
        <w:t>​</w:t>
      </w:r>
      <w:r w:rsidRPr="00AC3A34">
        <w:rPr>
          <w:rFonts w:eastAsia="宋体"/>
          <w:kern w:val="22"/>
          <w:sz w:val="24"/>
          <w:lang w:eastAsia="x-none"/>
        </w:rPr>
        <w:t>家</w:t>
      </w:r>
      <w:r w:rsidRPr="00AC3A34">
        <w:rPr>
          <w:rFonts w:eastAsia="宋体"/>
          <w:kern w:val="22"/>
          <w:sz w:val="24"/>
          <w:lang w:eastAsia="x-none"/>
        </w:rPr>
        <w:t>​</w:t>
      </w:r>
      <w:r w:rsidRPr="00AC3A34">
        <w:rPr>
          <w:rFonts w:eastAsia="宋体"/>
          <w:kern w:val="22"/>
          <w:sz w:val="24"/>
          <w:lang w:eastAsia="x-none"/>
        </w:rPr>
        <w:t>行</w:t>
      </w:r>
      <w:r w:rsidRPr="00AC3A34">
        <w:rPr>
          <w:rFonts w:eastAsia="宋体"/>
          <w:kern w:val="22"/>
          <w:sz w:val="24"/>
          <w:lang w:eastAsia="x-none"/>
        </w:rPr>
        <w:t>​</w:t>
      </w:r>
      <w:r w:rsidRPr="00AC3A34">
        <w:rPr>
          <w:rFonts w:eastAsia="宋体"/>
          <w:kern w:val="22"/>
          <w:sz w:val="24"/>
          <w:lang w:eastAsia="x-none"/>
        </w:rPr>
        <w:t>动</w:t>
      </w:r>
      <w:r w:rsidRPr="00AC3A34">
        <w:rPr>
          <w:rFonts w:eastAsia="宋体"/>
          <w:kern w:val="22"/>
          <w:sz w:val="24"/>
          <w:lang w:eastAsia="x-none"/>
        </w:rPr>
        <w:t>​</w:t>
      </w:r>
      <w:r w:rsidRPr="00AC3A34">
        <w:rPr>
          <w:rFonts w:eastAsia="宋体"/>
          <w:kern w:val="22"/>
          <w:sz w:val="24"/>
          <w:lang w:eastAsia="x-none"/>
        </w:rPr>
        <w:t>目</w:t>
      </w:r>
      <w:r w:rsidRPr="00AC3A34">
        <w:rPr>
          <w:rFonts w:eastAsia="宋体"/>
          <w:kern w:val="22"/>
          <w:sz w:val="24"/>
          <w:lang w:eastAsia="x-none"/>
        </w:rPr>
        <w:t>​</w:t>
      </w:r>
      <w:r w:rsidRPr="00AC3A34">
        <w:rPr>
          <w:rFonts w:eastAsia="宋体"/>
          <w:kern w:val="22"/>
          <w:sz w:val="24"/>
          <w:lang w:eastAsia="x-none"/>
        </w:rPr>
        <w:t>标</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对</w:t>
      </w:r>
      <w:r w:rsidRPr="00AC3A34">
        <w:rPr>
          <w:rFonts w:eastAsia="宋体"/>
          <w:kern w:val="22"/>
          <w:sz w:val="24"/>
          <w:lang w:eastAsia="x-none"/>
        </w:rPr>
        <w:t>​</w:t>
      </w:r>
      <w:r w:rsidRPr="00AC3A34">
        <w:rPr>
          <w:rFonts w:eastAsia="宋体"/>
          <w:kern w:val="22"/>
          <w:sz w:val="24"/>
          <w:lang w:eastAsia="x-none"/>
        </w:rPr>
        <w:t>其</w:t>
      </w:r>
      <w:r w:rsidRPr="00AC3A34">
        <w:rPr>
          <w:rFonts w:eastAsia="宋体"/>
          <w:kern w:val="22"/>
          <w:sz w:val="24"/>
          <w:lang w:eastAsia="x-none"/>
        </w:rPr>
        <w:t>​</w:t>
      </w:r>
      <w:r w:rsidRPr="00AC3A34">
        <w:rPr>
          <w:rFonts w:eastAsia="宋体"/>
          <w:kern w:val="22"/>
          <w:sz w:val="24"/>
          <w:lang w:eastAsia="x-none"/>
        </w:rPr>
        <w:t>加</w:t>
      </w:r>
      <w:r w:rsidRPr="00AC3A34">
        <w:rPr>
          <w:rFonts w:eastAsia="宋体"/>
          <w:kern w:val="22"/>
          <w:sz w:val="24"/>
          <w:lang w:eastAsia="x-none"/>
        </w:rPr>
        <w:t>​</w:t>
      </w:r>
      <w:r w:rsidRPr="00AC3A34">
        <w:rPr>
          <w:rFonts w:eastAsia="宋体"/>
          <w:kern w:val="22"/>
          <w:sz w:val="24"/>
          <w:lang w:eastAsia="x-none"/>
        </w:rPr>
        <w:t>以</w:t>
      </w:r>
      <w:r w:rsidRPr="00AC3A34">
        <w:rPr>
          <w:rFonts w:eastAsia="宋体"/>
          <w:kern w:val="22"/>
          <w:sz w:val="24"/>
          <w:lang w:eastAsia="x-none"/>
        </w:rPr>
        <w:t>​</w:t>
      </w:r>
      <w:r w:rsidRPr="00AC3A34">
        <w:rPr>
          <w:rFonts w:eastAsia="宋体"/>
          <w:kern w:val="22"/>
          <w:sz w:val="24"/>
          <w:lang w:eastAsia="x-none"/>
        </w:rPr>
        <w:t>调</w:t>
      </w:r>
      <w:r w:rsidRPr="00AC3A34">
        <w:rPr>
          <w:rFonts w:eastAsia="宋体"/>
          <w:kern w:val="22"/>
          <w:sz w:val="24"/>
          <w:lang w:eastAsia="x-none"/>
        </w:rPr>
        <w:t>​</w:t>
      </w:r>
      <w:r w:rsidRPr="00AC3A34">
        <w:rPr>
          <w:rFonts w:eastAsia="宋体"/>
          <w:kern w:val="22"/>
          <w:sz w:val="24"/>
          <w:lang w:eastAsia="x-none"/>
        </w:rPr>
        <w:t>整</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使</w:t>
      </w:r>
      <w:r w:rsidRPr="00AC3A34">
        <w:rPr>
          <w:rFonts w:eastAsia="宋体"/>
          <w:kern w:val="22"/>
          <w:sz w:val="24"/>
          <w:lang w:eastAsia="x-none"/>
        </w:rPr>
        <w:t>​</w:t>
      </w:r>
      <w:r w:rsidRPr="00AC3A34">
        <w:rPr>
          <w:rFonts w:eastAsia="宋体"/>
          <w:kern w:val="22"/>
          <w:sz w:val="24"/>
          <w:lang w:eastAsia="x-none"/>
        </w:rPr>
        <w:t>其</w:t>
      </w:r>
      <w:r w:rsidRPr="00AC3A34">
        <w:rPr>
          <w:rFonts w:eastAsia="宋体"/>
          <w:kern w:val="22"/>
          <w:sz w:val="24"/>
          <w:lang w:eastAsia="x-none"/>
        </w:rPr>
        <w:t>​</w:t>
      </w:r>
      <w:r w:rsidRPr="00AC3A34">
        <w:rPr>
          <w:rFonts w:eastAsia="宋体"/>
          <w:kern w:val="22"/>
          <w:sz w:val="24"/>
          <w:lang w:eastAsia="x-none"/>
        </w:rPr>
        <w:t>符</w:t>
      </w:r>
      <w:r w:rsidRPr="00AC3A34">
        <w:rPr>
          <w:rFonts w:eastAsia="宋体"/>
          <w:kern w:val="22"/>
          <w:sz w:val="24"/>
          <w:lang w:eastAsia="x-none"/>
        </w:rPr>
        <w:t>​</w:t>
      </w:r>
      <w:r w:rsidRPr="00AC3A34">
        <w:rPr>
          <w:rFonts w:eastAsia="宋体"/>
          <w:kern w:val="22"/>
          <w:sz w:val="24"/>
          <w:lang w:eastAsia="x-none"/>
        </w:rPr>
        <w:t>合</w:t>
      </w:r>
      <w:r w:rsidRPr="00AC3A34">
        <w:rPr>
          <w:rFonts w:eastAsia="宋体"/>
          <w:kern w:val="22"/>
          <w:sz w:val="24"/>
          <w:lang w:eastAsia="x-none"/>
        </w:rPr>
        <w:t>​</w:t>
      </w:r>
      <w:r w:rsidRPr="00AC3A34">
        <w:rPr>
          <w:rFonts w:eastAsia="宋体"/>
          <w:kern w:val="22"/>
          <w:sz w:val="24"/>
          <w:lang w:eastAsia="x-none"/>
        </w:rPr>
        <w:t>全</w:t>
      </w:r>
      <w:r w:rsidRPr="00AC3A34">
        <w:rPr>
          <w:rFonts w:eastAsia="宋体"/>
          <w:kern w:val="22"/>
          <w:sz w:val="24"/>
          <w:lang w:eastAsia="x-none"/>
        </w:rPr>
        <w:t>​</w:t>
      </w:r>
      <w:r w:rsidRPr="00AC3A34">
        <w:rPr>
          <w:rFonts w:eastAsia="宋体"/>
          <w:kern w:val="22"/>
          <w:sz w:val="24"/>
          <w:lang w:eastAsia="x-none"/>
        </w:rPr>
        <w:t>球</w:t>
      </w:r>
      <w:r w:rsidRPr="00AC3A34">
        <w:rPr>
          <w:rFonts w:eastAsia="宋体"/>
          <w:kern w:val="22"/>
          <w:sz w:val="24"/>
          <w:lang w:eastAsia="x-none"/>
        </w:rPr>
        <w:t>​</w:t>
      </w:r>
      <w:r w:rsidRPr="00AC3A34">
        <w:rPr>
          <w:rFonts w:eastAsia="宋体"/>
          <w:kern w:val="22"/>
          <w:sz w:val="24"/>
          <w:lang w:eastAsia="x-none"/>
        </w:rPr>
        <w:t>行</w:t>
      </w:r>
      <w:r w:rsidRPr="00AC3A34">
        <w:rPr>
          <w:rFonts w:eastAsia="宋体"/>
          <w:kern w:val="22"/>
          <w:sz w:val="24"/>
          <w:lang w:eastAsia="x-none"/>
        </w:rPr>
        <w:t>​</w:t>
      </w:r>
      <w:r w:rsidRPr="00AC3A34">
        <w:rPr>
          <w:rFonts w:eastAsia="宋体"/>
          <w:kern w:val="22"/>
          <w:sz w:val="24"/>
          <w:lang w:eastAsia="x-none"/>
        </w:rPr>
        <w:t>动</w:t>
      </w:r>
      <w:r w:rsidRPr="00AC3A34">
        <w:rPr>
          <w:rFonts w:eastAsia="宋体"/>
          <w:kern w:val="22"/>
          <w:sz w:val="24"/>
          <w:lang w:eastAsia="x-none"/>
        </w:rPr>
        <w:t>​</w:t>
      </w:r>
      <w:r w:rsidRPr="00AC3A34">
        <w:rPr>
          <w:rFonts w:eastAsia="宋体"/>
          <w:kern w:val="22"/>
          <w:sz w:val="24"/>
          <w:lang w:eastAsia="x-none"/>
        </w:rPr>
        <w:t>目</w:t>
      </w:r>
      <w:r w:rsidRPr="00AC3A34">
        <w:rPr>
          <w:rFonts w:eastAsia="宋体"/>
          <w:kern w:val="22"/>
          <w:sz w:val="24"/>
          <w:lang w:eastAsia="x-none"/>
        </w:rPr>
        <w:t>​</w:t>
      </w:r>
      <w:r w:rsidRPr="00AC3A34">
        <w:rPr>
          <w:rFonts w:eastAsia="宋体"/>
          <w:kern w:val="22"/>
          <w:sz w:val="24"/>
          <w:lang w:eastAsia="x-none"/>
        </w:rPr>
        <w:t>标；</w:t>
      </w:r>
    </w:p>
    <w:p w14:paraId="75300F5B" w14:textId="77777777" w:rsidR="005A2739" w:rsidRPr="00AC3A34" w:rsidRDefault="005A2739" w:rsidP="0024065E">
      <w:pPr>
        <w:numPr>
          <w:ilvl w:val="0"/>
          <w:numId w:val="2"/>
        </w:numPr>
        <w:pBdr>
          <w:top w:val="single" w:sz="12" w:space="1" w:color="auto"/>
          <w:left w:val="single" w:sz="12" w:space="4" w:color="auto"/>
          <w:bottom w:val="single" w:sz="12" w:space="1" w:color="auto"/>
          <w:right w:val="single" w:sz="12" w:space="4" w:color="auto"/>
        </w:pBdr>
        <w:tabs>
          <w:tab w:val="left" w:pos="720"/>
        </w:tabs>
        <w:overflowPunct w:val="0"/>
        <w:spacing w:before="120" w:after="120" w:line="240" w:lineRule="atLeast"/>
        <w:ind w:left="0" w:firstLine="720"/>
        <w:rPr>
          <w:rFonts w:eastAsia="宋体"/>
          <w:kern w:val="22"/>
          <w:sz w:val="24"/>
          <w:lang w:eastAsia="x-none"/>
        </w:rPr>
      </w:pPr>
      <w:r w:rsidRPr="00AC3A34">
        <w:rPr>
          <w:rFonts w:eastAsia="宋体"/>
          <w:kern w:val="22"/>
          <w:sz w:val="24"/>
          <w:lang w:eastAsia="x-none"/>
        </w:rPr>
        <w:t>为</w:t>
      </w:r>
      <w:r w:rsidRPr="00AC3A34">
        <w:rPr>
          <w:rFonts w:eastAsia="宋体"/>
          <w:kern w:val="22"/>
          <w:sz w:val="24"/>
          <w:lang w:eastAsia="x-none"/>
        </w:rPr>
        <w:t>​</w:t>
      </w:r>
      <w:r w:rsidRPr="00AC3A34">
        <w:rPr>
          <w:rFonts w:eastAsia="宋体"/>
          <w:kern w:val="22"/>
          <w:sz w:val="24"/>
          <w:lang w:eastAsia="x-none"/>
        </w:rPr>
        <w:t>对</w:t>
      </w:r>
      <w:r w:rsidRPr="00AC3A34">
        <w:rPr>
          <w:rFonts w:eastAsia="宋体"/>
          <w:kern w:val="22"/>
          <w:sz w:val="24"/>
          <w:lang w:eastAsia="x-none"/>
        </w:rPr>
        <w:t>​</w:t>
      </w:r>
      <w:r w:rsidRPr="00AC3A34">
        <w:rPr>
          <w:rFonts w:eastAsia="宋体"/>
          <w:kern w:val="22"/>
          <w:sz w:val="24"/>
          <w:lang w:eastAsia="x-none"/>
        </w:rPr>
        <w:t>照</w:t>
      </w:r>
      <w:r w:rsidRPr="00AC3A34">
        <w:rPr>
          <w:rFonts w:eastAsia="宋体"/>
          <w:kern w:val="22"/>
          <w:sz w:val="24"/>
          <w:lang w:eastAsia="x-none"/>
        </w:rPr>
        <w:t>​</w:t>
      </w:r>
      <w:r w:rsidRPr="00AC3A34">
        <w:rPr>
          <w:rFonts w:eastAsia="宋体"/>
          <w:kern w:val="22"/>
          <w:sz w:val="24"/>
          <w:lang w:eastAsia="x-none"/>
        </w:rPr>
        <w:t>行</w:t>
      </w:r>
      <w:r w:rsidRPr="00AC3A34">
        <w:rPr>
          <w:rFonts w:eastAsia="宋体"/>
          <w:kern w:val="22"/>
          <w:sz w:val="24"/>
          <w:lang w:eastAsia="x-none"/>
        </w:rPr>
        <w:t>​</w:t>
      </w:r>
      <w:r w:rsidRPr="00AC3A34">
        <w:rPr>
          <w:rFonts w:eastAsia="宋体"/>
          <w:kern w:val="22"/>
          <w:sz w:val="24"/>
          <w:lang w:eastAsia="x-none"/>
        </w:rPr>
        <w:t>动</w:t>
      </w:r>
      <w:r w:rsidRPr="00AC3A34">
        <w:rPr>
          <w:rFonts w:eastAsia="宋体"/>
          <w:kern w:val="22"/>
          <w:sz w:val="24"/>
          <w:lang w:eastAsia="x-none"/>
        </w:rPr>
        <w:t>​</w:t>
      </w:r>
      <w:r w:rsidRPr="00AC3A34">
        <w:rPr>
          <w:rFonts w:eastAsia="宋体"/>
          <w:kern w:val="22"/>
          <w:sz w:val="24"/>
          <w:lang w:eastAsia="x-none"/>
        </w:rPr>
        <w:t>目</w:t>
      </w:r>
      <w:r w:rsidRPr="00AC3A34">
        <w:rPr>
          <w:rFonts w:eastAsia="宋体"/>
          <w:kern w:val="22"/>
          <w:sz w:val="24"/>
          <w:lang w:eastAsia="x-none"/>
        </w:rPr>
        <w:t>​</w:t>
      </w:r>
      <w:r w:rsidRPr="00AC3A34">
        <w:rPr>
          <w:rFonts w:eastAsia="宋体"/>
          <w:kern w:val="22"/>
          <w:sz w:val="24"/>
          <w:lang w:eastAsia="x-none"/>
        </w:rPr>
        <w:t>标</w:t>
      </w:r>
      <w:r w:rsidRPr="00AC3A34">
        <w:rPr>
          <w:rFonts w:eastAsia="宋体"/>
          <w:kern w:val="22"/>
          <w:sz w:val="24"/>
          <w:lang w:eastAsia="x-none"/>
        </w:rPr>
        <w:t>​</w:t>
      </w:r>
      <w:r w:rsidRPr="00AC3A34">
        <w:rPr>
          <w:rFonts w:eastAsia="宋体"/>
          <w:kern w:val="22"/>
          <w:sz w:val="24"/>
          <w:lang w:eastAsia="x-none"/>
        </w:rPr>
        <w:t>评</w:t>
      </w:r>
      <w:r w:rsidRPr="00AC3A34">
        <w:rPr>
          <w:rFonts w:eastAsia="宋体"/>
          <w:kern w:val="22"/>
          <w:sz w:val="24"/>
          <w:lang w:eastAsia="x-none"/>
        </w:rPr>
        <w:t>​</w:t>
      </w:r>
      <w:r w:rsidRPr="00AC3A34">
        <w:rPr>
          <w:rFonts w:eastAsia="宋体"/>
          <w:kern w:val="22"/>
          <w:sz w:val="24"/>
          <w:lang w:eastAsia="x-none"/>
        </w:rPr>
        <w:t>估</w:t>
      </w:r>
      <w:r w:rsidRPr="00AC3A34">
        <w:rPr>
          <w:rFonts w:eastAsia="宋体"/>
          <w:kern w:val="22"/>
          <w:sz w:val="24"/>
          <w:lang w:eastAsia="x-none"/>
        </w:rPr>
        <w:t>​</w:t>
      </w:r>
      <w:r w:rsidRPr="00AC3A34">
        <w:rPr>
          <w:rFonts w:eastAsia="宋体"/>
          <w:kern w:val="22"/>
          <w:sz w:val="24"/>
          <w:lang w:eastAsia="x-none"/>
        </w:rPr>
        <w:t>国</w:t>
      </w:r>
      <w:r w:rsidRPr="00AC3A34">
        <w:rPr>
          <w:rFonts w:eastAsia="宋体"/>
          <w:kern w:val="22"/>
          <w:sz w:val="24"/>
          <w:lang w:eastAsia="x-none"/>
        </w:rPr>
        <w:t>​</w:t>
      </w:r>
      <w:r w:rsidRPr="00AC3A34">
        <w:rPr>
          <w:rFonts w:eastAsia="宋体"/>
          <w:kern w:val="22"/>
          <w:sz w:val="24"/>
          <w:lang w:eastAsia="x-none"/>
        </w:rPr>
        <w:t>家</w:t>
      </w:r>
      <w:r w:rsidRPr="00AC3A34">
        <w:rPr>
          <w:rFonts w:eastAsia="宋体"/>
          <w:kern w:val="22"/>
          <w:sz w:val="24"/>
          <w:lang w:eastAsia="x-none"/>
        </w:rPr>
        <w:t>​</w:t>
      </w:r>
      <w:r w:rsidRPr="00AC3A34">
        <w:rPr>
          <w:rFonts w:eastAsia="宋体"/>
          <w:kern w:val="22"/>
          <w:sz w:val="24"/>
          <w:lang w:eastAsia="x-none"/>
        </w:rPr>
        <w:t>和</w:t>
      </w:r>
      <w:r w:rsidRPr="00AC3A34">
        <w:rPr>
          <w:rFonts w:eastAsia="宋体"/>
          <w:kern w:val="22"/>
          <w:sz w:val="24"/>
          <w:lang w:eastAsia="x-none"/>
        </w:rPr>
        <w:t>​</w:t>
      </w:r>
      <w:r w:rsidRPr="00AC3A34">
        <w:rPr>
          <w:rFonts w:eastAsia="宋体"/>
          <w:kern w:val="22"/>
          <w:sz w:val="24"/>
          <w:lang w:eastAsia="x-none"/>
        </w:rPr>
        <w:t>集</w:t>
      </w:r>
      <w:r w:rsidRPr="00AC3A34">
        <w:rPr>
          <w:rFonts w:eastAsia="宋体"/>
          <w:kern w:val="22"/>
          <w:sz w:val="24"/>
          <w:lang w:eastAsia="x-none"/>
        </w:rPr>
        <w:t>​</w:t>
      </w:r>
      <w:r w:rsidRPr="00AC3A34">
        <w:rPr>
          <w:rFonts w:eastAsia="宋体"/>
          <w:kern w:val="22"/>
          <w:sz w:val="24"/>
          <w:lang w:eastAsia="x-none"/>
        </w:rPr>
        <w:t>体</w:t>
      </w:r>
      <w:r w:rsidRPr="00AC3A34">
        <w:rPr>
          <w:rFonts w:eastAsia="宋体"/>
          <w:kern w:val="22"/>
          <w:sz w:val="24"/>
          <w:lang w:eastAsia="x-none"/>
        </w:rPr>
        <w:t>​</w:t>
      </w:r>
      <w:r w:rsidRPr="00AC3A34">
        <w:rPr>
          <w:rFonts w:eastAsia="宋体"/>
          <w:kern w:val="22"/>
          <w:sz w:val="24"/>
          <w:lang w:eastAsia="x-none"/>
        </w:rPr>
        <w:t>行</w:t>
      </w:r>
      <w:r w:rsidRPr="00AC3A34">
        <w:rPr>
          <w:rFonts w:eastAsia="宋体"/>
          <w:kern w:val="22"/>
          <w:sz w:val="24"/>
          <w:lang w:eastAsia="x-none"/>
        </w:rPr>
        <w:t>​</w:t>
      </w:r>
      <w:r w:rsidRPr="00AC3A34">
        <w:rPr>
          <w:rFonts w:eastAsia="宋体"/>
          <w:kern w:val="22"/>
          <w:sz w:val="24"/>
          <w:lang w:eastAsia="x-none"/>
        </w:rPr>
        <w:t>动</w:t>
      </w:r>
      <w:r w:rsidRPr="00AC3A34">
        <w:rPr>
          <w:rFonts w:eastAsia="宋体"/>
          <w:kern w:val="22"/>
          <w:sz w:val="24"/>
          <w:lang w:eastAsia="x-none"/>
        </w:rPr>
        <w:t>​</w:t>
      </w:r>
      <w:r w:rsidRPr="00AC3A34">
        <w:rPr>
          <w:rFonts w:eastAsia="宋体"/>
          <w:kern w:val="22"/>
          <w:sz w:val="24"/>
          <w:lang w:eastAsia="x-none"/>
        </w:rPr>
        <w:t>创</w:t>
      </w:r>
      <w:r w:rsidRPr="00AC3A34">
        <w:rPr>
          <w:rFonts w:eastAsia="宋体"/>
          <w:kern w:val="22"/>
          <w:sz w:val="24"/>
          <w:lang w:eastAsia="x-none"/>
        </w:rPr>
        <w:t>​</w:t>
      </w:r>
      <w:r w:rsidRPr="00AC3A34">
        <w:rPr>
          <w:rFonts w:eastAsia="宋体"/>
          <w:kern w:val="22"/>
          <w:sz w:val="24"/>
          <w:lang w:eastAsia="x-none"/>
        </w:rPr>
        <w:t>造</w:t>
      </w:r>
      <w:r w:rsidRPr="00AC3A34">
        <w:rPr>
          <w:rFonts w:eastAsia="宋体"/>
          <w:kern w:val="22"/>
          <w:sz w:val="24"/>
          <w:lang w:eastAsia="x-none"/>
        </w:rPr>
        <w:t>​</w:t>
      </w:r>
      <w:r w:rsidRPr="00AC3A34">
        <w:rPr>
          <w:rFonts w:eastAsia="宋体"/>
          <w:kern w:val="22"/>
          <w:sz w:val="24"/>
          <w:lang w:eastAsia="x-none"/>
        </w:rPr>
        <w:t>条</w:t>
      </w:r>
      <w:r w:rsidRPr="00AC3A34">
        <w:rPr>
          <w:rFonts w:eastAsia="宋体"/>
          <w:kern w:val="22"/>
          <w:sz w:val="24"/>
          <w:lang w:eastAsia="x-none"/>
        </w:rPr>
        <w:t>​</w:t>
      </w:r>
      <w:r w:rsidRPr="00AC3A34">
        <w:rPr>
          <w:rFonts w:eastAsia="宋体"/>
          <w:kern w:val="22"/>
          <w:sz w:val="24"/>
          <w:lang w:eastAsia="x-none"/>
        </w:rPr>
        <w:t>件</w:t>
      </w:r>
      <w:r w:rsidRPr="00AC3A34">
        <w:rPr>
          <w:rFonts w:eastAsia="宋体"/>
          <w:kern w:val="22"/>
          <w:sz w:val="24"/>
          <w:lang w:eastAsia="x-none"/>
        </w:rPr>
        <w:t>​</w:t>
      </w:r>
      <w:r w:rsidRPr="00AC3A34">
        <w:rPr>
          <w:rFonts w:eastAsia="宋体"/>
          <w:kern w:val="22"/>
          <w:sz w:val="24"/>
          <w:lang w:eastAsia="x-none"/>
        </w:rPr>
        <w:t>。</w:t>
      </w:r>
    </w:p>
    <w:p w14:paraId="4FCA1D27" w14:textId="0BAE8605" w:rsidR="005A2739" w:rsidRPr="00AC3A34" w:rsidRDefault="005A2739" w:rsidP="00B021C6">
      <w:pPr>
        <w:pBdr>
          <w:top w:val="single" w:sz="12" w:space="1" w:color="auto"/>
          <w:left w:val="single" w:sz="12" w:space="4" w:color="auto"/>
          <w:bottom w:val="single" w:sz="12" w:space="1" w:color="auto"/>
          <w:right w:val="single" w:sz="12" w:space="4" w:color="auto"/>
        </w:pBdr>
        <w:tabs>
          <w:tab w:val="left" w:pos="720"/>
        </w:tabs>
        <w:overflowPunct w:val="0"/>
        <w:spacing w:before="120" w:after="120" w:line="240" w:lineRule="atLeast"/>
        <w:rPr>
          <w:rFonts w:eastAsia="宋体"/>
          <w:kern w:val="22"/>
          <w:sz w:val="24"/>
          <w:lang w:eastAsia="x-none"/>
        </w:rPr>
      </w:pPr>
      <w:r w:rsidRPr="00AC3A34">
        <w:rPr>
          <w:rFonts w:eastAsia="宋体"/>
          <w:kern w:val="22"/>
          <w:sz w:val="24"/>
          <w:lang w:eastAsia="x-none"/>
        </w:rPr>
        <w:t>19.</w:t>
      </w:r>
      <w:r w:rsidRPr="00AC3A34">
        <w:rPr>
          <w:color w:val="000080"/>
          <w:shd w:val="clear" w:color="auto" w:fill="FFFFFF"/>
          <w:lang w:eastAsia="zh-CN"/>
        </w:rPr>
        <w:t xml:space="preserve"> </w:t>
      </w:r>
      <w:r w:rsidRPr="00AC3A34">
        <w:rPr>
          <w:rFonts w:eastAsia="宋体"/>
          <w:kern w:val="22"/>
          <w:sz w:val="24"/>
          <w:lang w:eastAsia="x-none"/>
        </w:rPr>
        <w:t xml:space="preserve"> </w:t>
      </w:r>
      <w:r w:rsidRPr="00AC3A34">
        <w:rPr>
          <w:rFonts w:eastAsia="宋体"/>
          <w:kern w:val="22"/>
          <w:sz w:val="24"/>
          <w:lang w:eastAsia="x-none"/>
        </w:rPr>
        <w:t>这</w:t>
      </w:r>
      <w:r w:rsidRPr="00AC3A34">
        <w:rPr>
          <w:rFonts w:eastAsia="宋体"/>
          <w:kern w:val="22"/>
          <w:sz w:val="24"/>
          <w:lang w:eastAsia="x-none"/>
        </w:rPr>
        <w:t>​</w:t>
      </w:r>
      <w:r w:rsidRPr="00AC3A34">
        <w:rPr>
          <w:rFonts w:eastAsia="宋体"/>
          <w:kern w:val="22"/>
          <w:sz w:val="24"/>
          <w:lang w:eastAsia="x-none"/>
        </w:rPr>
        <w:t>些</w:t>
      </w:r>
      <w:r w:rsidRPr="00AC3A34">
        <w:rPr>
          <w:rFonts w:eastAsia="宋体"/>
          <w:kern w:val="22"/>
          <w:sz w:val="24"/>
          <w:lang w:eastAsia="x-none"/>
        </w:rPr>
        <w:t>​</w:t>
      </w:r>
      <w:r w:rsidRPr="00AC3A34">
        <w:rPr>
          <w:rFonts w:eastAsia="宋体"/>
          <w:kern w:val="22"/>
          <w:sz w:val="24"/>
          <w:lang w:eastAsia="x-none"/>
        </w:rPr>
        <w:t>机</w:t>
      </w:r>
      <w:r w:rsidRPr="00AC3A34">
        <w:rPr>
          <w:rFonts w:eastAsia="宋体"/>
          <w:kern w:val="22"/>
          <w:sz w:val="24"/>
          <w:lang w:eastAsia="x-none"/>
        </w:rPr>
        <w:t>​</w:t>
      </w:r>
      <w:r w:rsidRPr="00AC3A34">
        <w:rPr>
          <w:rFonts w:eastAsia="宋体"/>
          <w:kern w:val="22"/>
          <w:sz w:val="24"/>
          <w:lang w:eastAsia="x-none"/>
        </w:rPr>
        <w:t>制</w:t>
      </w:r>
      <w:r w:rsidRPr="00AC3A34">
        <w:rPr>
          <w:rFonts w:eastAsia="宋体"/>
          <w:kern w:val="22"/>
          <w:sz w:val="24"/>
          <w:lang w:eastAsia="x-none"/>
        </w:rPr>
        <w:t>​</w:t>
      </w:r>
      <w:r w:rsidRPr="00AC3A34">
        <w:rPr>
          <w:rFonts w:eastAsia="宋体"/>
          <w:kern w:val="22"/>
          <w:sz w:val="24"/>
          <w:lang w:eastAsia="x-none"/>
        </w:rPr>
        <w:t>与</w:t>
      </w:r>
      <w:r w:rsidRPr="00AC3A34">
        <w:rPr>
          <w:rFonts w:eastAsia="宋体"/>
          <w:kern w:val="22"/>
          <w:sz w:val="24"/>
          <w:lang w:eastAsia="x-none"/>
        </w:rPr>
        <w:t>​</w:t>
      </w:r>
      <w:r w:rsidRPr="00AC3A34">
        <w:rPr>
          <w:rFonts w:eastAsia="宋体"/>
          <w:kern w:val="22"/>
          <w:sz w:val="24"/>
          <w:lang w:eastAsia="x-none"/>
        </w:rPr>
        <w:t>各</w:t>
      </w:r>
      <w:r w:rsidRPr="00AC3A34">
        <w:rPr>
          <w:rFonts w:eastAsia="宋体"/>
          <w:kern w:val="22"/>
          <w:sz w:val="24"/>
          <w:lang w:eastAsia="x-none"/>
        </w:rPr>
        <w:t>​</w:t>
      </w:r>
      <w:r w:rsidRPr="00AC3A34">
        <w:rPr>
          <w:rFonts w:eastAsia="宋体"/>
          <w:kern w:val="22"/>
          <w:sz w:val="24"/>
          <w:lang w:eastAsia="x-none"/>
        </w:rPr>
        <w:t>项</w:t>
      </w:r>
      <w:r w:rsidRPr="00AC3A34">
        <w:rPr>
          <w:rFonts w:eastAsia="宋体"/>
          <w:kern w:val="22"/>
          <w:sz w:val="24"/>
          <w:lang w:eastAsia="x-none"/>
        </w:rPr>
        <w:t>​</w:t>
      </w:r>
      <w:r w:rsidRPr="00AC3A34">
        <w:rPr>
          <w:rFonts w:eastAsia="宋体"/>
          <w:kern w:val="22"/>
          <w:sz w:val="24"/>
          <w:lang w:eastAsia="x-none"/>
        </w:rPr>
        <w:t>议</w:t>
      </w:r>
      <w:r w:rsidRPr="00AC3A34">
        <w:rPr>
          <w:rFonts w:eastAsia="宋体"/>
          <w:kern w:val="22"/>
          <w:sz w:val="24"/>
          <w:lang w:eastAsia="x-none"/>
        </w:rPr>
        <w:t>​</w:t>
      </w:r>
      <w:r w:rsidRPr="00AC3A34">
        <w:rPr>
          <w:rFonts w:eastAsia="宋体"/>
          <w:kern w:val="22"/>
          <w:sz w:val="24"/>
          <w:lang w:eastAsia="x-none"/>
        </w:rPr>
        <w:t>定</w:t>
      </w:r>
      <w:r w:rsidRPr="00AC3A34">
        <w:rPr>
          <w:rFonts w:eastAsia="宋体"/>
          <w:kern w:val="22"/>
          <w:sz w:val="24"/>
          <w:lang w:eastAsia="x-none"/>
        </w:rPr>
        <w:t>​</w:t>
      </w:r>
      <w:r w:rsidRPr="00AC3A34">
        <w:rPr>
          <w:rFonts w:eastAsia="宋体"/>
          <w:kern w:val="22"/>
          <w:sz w:val="24"/>
          <w:lang w:eastAsia="x-none"/>
        </w:rPr>
        <w:t>书</w:t>
      </w:r>
      <w:r w:rsidRPr="00AC3A34">
        <w:rPr>
          <w:rFonts w:eastAsia="宋体"/>
          <w:kern w:val="22"/>
          <w:sz w:val="24"/>
          <w:lang w:eastAsia="x-none"/>
        </w:rPr>
        <w:t>​</w:t>
      </w:r>
      <w:r w:rsidRPr="00AC3A34">
        <w:rPr>
          <w:rFonts w:eastAsia="宋体"/>
          <w:kern w:val="22"/>
          <w:sz w:val="24"/>
          <w:lang w:eastAsia="x-none"/>
        </w:rPr>
        <w:t>和</w:t>
      </w:r>
      <w:r w:rsidRPr="00AC3A34">
        <w:rPr>
          <w:rFonts w:eastAsia="宋体"/>
          <w:kern w:val="22"/>
          <w:sz w:val="24"/>
          <w:lang w:eastAsia="x-none"/>
        </w:rPr>
        <w:t>​</w:t>
      </w:r>
      <w:r w:rsidRPr="00AC3A34">
        <w:rPr>
          <w:rFonts w:eastAsia="宋体"/>
          <w:kern w:val="22"/>
          <w:sz w:val="24"/>
          <w:lang w:eastAsia="x-none"/>
        </w:rPr>
        <w:t>其</w:t>
      </w:r>
      <w:r w:rsidRPr="00AC3A34">
        <w:rPr>
          <w:rFonts w:eastAsia="宋体"/>
          <w:kern w:val="22"/>
          <w:sz w:val="24"/>
          <w:lang w:eastAsia="x-none"/>
        </w:rPr>
        <w:t>​</w:t>
      </w:r>
      <w:r w:rsidRPr="00AC3A34">
        <w:rPr>
          <w:rFonts w:eastAsia="宋体"/>
          <w:kern w:val="22"/>
          <w:sz w:val="24"/>
          <w:lang w:eastAsia="x-none"/>
        </w:rPr>
        <w:t>他</w:t>
      </w:r>
      <w:r w:rsidRPr="00AC3A34">
        <w:rPr>
          <w:rFonts w:eastAsia="宋体"/>
          <w:kern w:val="22"/>
          <w:sz w:val="24"/>
          <w:lang w:eastAsia="x-none"/>
        </w:rPr>
        <w:t>​</w:t>
      </w:r>
      <w:r w:rsidRPr="00AC3A34">
        <w:rPr>
          <w:rFonts w:eastAsia="宋体"/>
          <w:kern w:val="22"/>
          <w:sz w:val="24"/>
          <w:lang w:eastAsia="x-none"/>
        </w:rPr>
        <w:t>相</w:t>
      </w:r>
      <w:r w:rsidRPr="00AC3A34">
        <w:rPr>
          <w:rFonts w:eastAsia="宋体"/>
          <w:kern w:val="22"/>
          <w:sz w:val="24"/>
          <w:lang w:eastAsia="x-none"/>
        </w:rPr>
        <w:t>​</w:t>
      </w:r>
      <w:r w:rsidRPr="00AC3A34">
        <w:rPr>
          <w:rFonts w:eastAsia="宋体"/>
          <w:kern w:val="22"/>
          <w:sz w:val="24"/>
          <w:lang w:eastAsia="x-none"/>
        </w:rPr>
        <w:t>关</w:t>
      </w:r>
      <w:r w:rsidRPr="00AC3A34">
        <w:rPr>
          <w:rFonts w:eastAsia="宋体"/>
          <w:kern w:val="22"/>
          <w:sz w:val="24"/>
          <w:lang w:eastAsia="x-none"/>
        </w:rPr>
        <w:t>​</w:t>
      </w:r>
      <w:r w:rsidRPr="00AC3A34">
        <w:rPr>
          <w:rFonts w:eastAsia="宋体"/>
          <w:kern w:val="22"/>
          <w:sz w:val="24"/>
          <w:lang w:eastAsia="x-none"/>
        </w:rPr>
        <w:t>国</w:t>
      </w:r>
      <w:r w:rsidRPr="00AC3A34">
        <w:rPr>
          <w:rFonts w:eastAsia="宋体"/>
          <w:kern w:val="22"/>
          <w:sz w:val="24"/>
          <w:lang w:eastAsia="x-none"/>
        </w:rPr>
        <w:t>​</w:t>
      </w:r>
      <w:r w:rsidRPr="00AC3A34">
        <w:rPr>
          <w:rFonts w:eastAsia="宋体"/>
          <w:kern w:val="22"/>
          <w:sz w:val="24"/>
          <w:lang w:eastAsia="x-none"/>
        </w:rPr>
        <w:t>际</w:t>
      </w:r>
      <w:r w:rsidRPr="00AC3A34">
        <w:rPr>
          <w:rFonts w:eastAsia="宋体"/>
          <w:kern w:val="22"/>
          <w:sz w:val="24"/>
          <w:lang w:eastAsia="x-none"/>
        </w:rPr>
        <w:t>​</w:t>
      </w:r>
      <w:r w:rsidRPr="00AC3A34">
        <w:rPr>
          <w:rFonts w:eastAsia="宋体"/>
          <w:kern w:val="22"/>
          <w:sz w:val="24"/>
          <w:lang w:eastAsia="x-none"/>
        </w:rPr>
        <w:t>协</w:t>
      </w:r>
      <w:r w:rsidRPr="00AC3A34">
        <w:rPr>
          <w:rFonts w:eastAsia="宋体"/>
          <w:kern w:val="22"/>
          <w:sz w:val="24"/>
          <w:lang w:eastAsia="x-none"/>
        </w:rPr>
        <w:t>​</w:t>
      </w:r>
      <w:r w:rsidRPr="00AC3A34">
        <w:rPr>
          <w:rFonts w:eastAsia="宋体"/>
          <w:kern w:val="22"/>
          <w:sz w:val="24"/>
          <w:lang w:eastAsia="x-none"/>
        </w:rPr>
        <w:t>定</w:t>
      </w:r>
      <w:r w:rsidRPr="00AC3A34">
        <w:rPr>
          <w:rFonts w:eastAsia="宋体"/>
          <w:kern w:val="22"/>
          <w:sz w:val="24"/>
          <w:lang w:eastAsia="x-none"/>
        </w:rPr>
        <w:t>​</w:t>
      </w:r>
      <w:r w:rsidRPr="00AC3A34">
        <w:rPr>
          <w:rFonts w:eastAsia="宋体"/>
          <w:kern w:val="22"/>
          <w:sz w:val="24"/>
          <w:lang w:eastAsia="x-none"/>
        </w:rPr>
        <w:t>下</w:t>
      </w:r>
      <w:r w:rsidRPr="00AC3A34">
        <w:rPr>
          <w:rFonts w:eastAsia="宋体"/>
          <w:kern w:val="22"/>
          <w:sz w:val="24"/>
          <w:lang w:eastAsia="x-none"/>
        </w:rPr>
        <w:t>​</w:t>
      </w:r>
      <w:r w:rsidRPr="00AC3A34">
        <w:rPr>
          <w:rFonts w:eastAsia="宋体"/>
          <w:kern w:val="22"/>
          <w:sz w:val="24"/>
          <w:lang w:eastAsia="x-none"/>
        </w:rPr>
        <w:t>的</w:t>
      </w:r>
      <w:r w:rsidRPr="00AC3A34">
        <w:rPr>
          <w:rFonts w:eastAsia="宋体"/>
          <w:kern w:val="22"/>
          <w:sz w:val="24"/>
          <w:lang w:eastAsia="x-none"/>
        </w:rPr>
        <w:t>​</w:t>
      </w:r>
      <w:r w:rsidRPr="00AC3A34">
        <w:rPr>
          <w:rFonts w:eastAsia="宋体"/>
          <w:kern w:val="22"/>
          <w:sz w:val="24"/>
          <w:lang w:eastAsia="x-none"/>
        </w:rPr>
        <w:t>国</w:t>
      </w:r>
      <w:r w:rsidRPr="00AC3A34">
        <w:rPr>
          <w:rFonts w:eastAsia="宋体"/>
          <w:kern w:val="22"/>
          <w:sz w:val="24"/>
          <w:lang w:eastAsia="x-none"/>
        </w:rPr>
        <w:t>​</w:t>
      </w:r>
      <w:r w:rsidRPr="00AC3A34">
        <w:rPr>
          <w:rFonts w:eastAsia="宋体"/>
          <w:kern w:val="22"/>
          <w:sz w:val="24"/>
          <w:lang w:eastAsia="x-none"/>
        </w:rPr>
        <w:t>家</w:t>
      </w:r>
      <w:r w:rsidRPr="00AC3A34">
        <w:rPr>
          <w:rFonts w:eastAsia="宋体"/>
          <w:kern w:val="22"/>
          <w:sz w:val="24"/>
          <w:lang w:eastAsia="x-none"/>
        </w:rPr>
        <w:t>​</w:t>
      </w:r>
      <w:r w:rsidRPr="00AC3A34">
        <w:rPr>
          <w:rFonts w:eastAsia="宋体"/>
          <w:kern w:val="22"/>
          <w:sz w:val="24"/>
          <w:lang w:eastAsia="x-none"/>
        </w:rPr>
        <w:t>报</w:t>
      </w:r>
      <w:r w:rsidRPr="00AC3A34">
        <w:rPr>
          <w:rFonts w:eastAsia="宋体"/>
          <w:kern w:val="22"/>
          <w:sz w:val="24"/>
          <w:lang w:eastAsia="x-none"/>
        </w:rPr>
        <w:t>​</w:t>
      </w:r>
      <w:r w:rsidRPr="00AC3A34">
        <w:rPr>
          <w:rFonts w:eastAsia="宋体"/>
          <w:kern w:val="22"/>
          <w:sz w:val="24"/>
          <w:lang w:eastAsia="x-none"/>
        </w:rPr>
        <w:t>告</w:t>
      </w:r>
      <w:r w:rsidRPr="00AC3A34">
        <w:rPr>
          <w:rFonts w:eastAsia="宋体"/>
          <w:kern w:val="22"/>
          <w:sz w:val="24"/>
          <w:lang w:eastAsia="x-none"/>
        </w:rPr>
        <w:t>​</w:t>
      </w:r>
      <w:r w:rsidRPr="00AC3A34">
        <w:rPr>
          <w:rFonts w:eastAsia="宋体"/>
          <w:kern w:val="22"/>
          <w:sz w:val="24"/>
          <w:lang w:eastAsia="x-none"/>
        </w:rPr>
        <w:t>机</w:t>
      </w:r>
      <w:r w:rsidRPr="00AC3A34">
        <w:rPr>
          <w:rFonts w:eastAsia="宋体"/>
          <w:kern w:val="22"/>
          <w:sz w:val="24"/>
          <w:lang w:eastAsia="x-none"/>
        </w:rPr>
        <w:t>​</w:t>
      </w:r>
      <w:r w:rsidRPr="00AC3A34">
        <w:rPr>
          <w:rFonts w:eastAsia="宋体"/>
          <w:kern w:val="22"/>
          <w:sz w:val="24"/>
          <w:lang w:eastAsia="x-none"/>
        </w:rPr>
        <w:t>制</w:t>
      </w:r>
      <w:r w:rsidRPr="00AC3A34">
        <w:rPr>
          <w:rFonts w:eastAsia="宋体"/>
          <w:kern w:val="22"/>
          <w:sz w:val="24"/>
          <w:lang w:eastAsia="x-none"/>
        </w:rPr>
        <w:t>​</w:t>
      </w:r>
      <w:r w:rsidRPr="00AC3A34">
        <w:rPr>
          <w:rFonts w:eastAsia="宋体"/>
          <w:kern w:val="22"/>
          <w:sz w:val="24"/>
          <w:lang w:eastAsia="x-none"/>
        </w:rPr>
        <w:t>相</w:t>
      </w:r>
      <w:r w:rsidRPr="00AC3A34">
        <w:rPr>
          <w:rFonts w:eastAsia="宋体"/>
          <w:kern w:val="22"/>
          <w:sz w:val="24"/>
          <w:lang w:eastAsia="x-none"/>
        </w:rPr>
        <w:t>​</w:t>
      </w:r>
      <w:r w:rsidRPr="00AC3A34">
        <w:rPr>
          <w:rFonts w:eastAsia="宋体"/>
          <w:kern w:val="22"/>
          <w:sz w:val="24"/>
          <w:lang w:eastAsia="x-none"/>
        </w:rPr>
        <w:t>一</w:t>
      </w:r>
      <w:r w:rsidRPr="00AC3A34">
        <w:rPr>
          <w:rFonts w:eastAsia="宋体"/>
          <w:kern w:val="22"/>
          <w:sz w:val="24"/>
          <w:lang w:eastAsia="x-none"/>
        </w:rPr>
        <w:t>​</w:t>
      </w:r>
      <w:r w:rsidRPr="00AC3A34">
        <w:rPr>
          <w:rFonts w:eastAsia="宋体"/>
          <w:kern w:val="22"/>
          <w:sz w:val="24"/>
          <w:lang w:eastAsia="x-none"/>
        </w:rPr>
        <w:t>致</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在</w:t>
      </w:r>
      <w:r w:rsidRPr="00AC3A34">
        <w:rPr>
          <w:rFonts w:eastAsia="宋体"/>
          <w:kern w:val="22"/>
          <w:sz w:val="24"/>
          <w:lang w:eastAsia="x-none"/>
        </w:rPr>
        <w:t>​</w:t>
      </w:r>
      <w:r w:rsidRPr="00AC3A34">
        <w:rPr>
          <w:rFonts w:eastAsia="宋体"/>
          <w:kern w:val="22"/>
          <w:sz w:val="24"/>
          <w:lang w:eastAsia="x-none"/>
        </w:rPr>
        <w:t>适</w:t>
      </w:r>
      <w:r w:rsidRPr="00AC3A34">
        <w:rPr>
          <w:rFonts w:eastAsia="宋体"/>
          <w:kern w:val="22"/>
          <w:sz w:val="24"/>
          <w:lang w:eastAsia="x-none"/>
        </w:rPr>
        <w:t>​</w:t>
      </w:r>
      <w:r w:rsidRPr="00AC3A34">
        <w:rPr>
          <w:rFonts w:eastAsia="宋体"/>
          <w:kern w:val="22"/>
          <w:sz w:val="24"/>
          <w:lang w:eastAsia="x-none"/>
        </w:rPr>
        <w:t>当</w:t>
      </w:r>
      <w:r w:rsidRPr="00AC3A34">
        <w:rPr>
          <w:rFonts w:eastAsia="宋体"/>
          <w:kern w:val="22"/>
          <w:sz w:val="24"/>
          <w:lang w:eastAsia="x-none"/>
        </w:rPr>
        <w:t>​</w:t>
      </w:r>
      <w:r w:rsidRPr="00AC3A34">
        <w:rPr>
          <w:rFonts w:eastAsia="宋体"/>
          <w:kern w:val="22"/>
          <w:sz w:val="24"/>
          <w:lang w:eastAsia="x-none"/>
        </w:rPr>
        <w:t>情</w:t>
      </w:r>
      <w:r w:rsidRPr="00AC3A34">
        <w:rPr>
          <w:rFonts w:eastAsia="宋体"/>
          <w:kern w:val="22"/>
          <w:sz w:val="24"/>
          <w:lang w:eastAsia="x-none"/>
        </w:rPr>
        <w:t>​</w:t>
      </w:r>
      <w:r w:rsidRPr="00AC3A34">
        <w:rPr>
          <w:rFonts w:eastAsia="宋体"/>
          <w:kern w:val="22"/>
          <w:sz w:val="24"/>
          <w:lang w:eastAsia="x-none"/>
        </w:rPr>
        <w:t>况</w:t>
      </w:r>
      <w:r w:rsidRPr="00AC3A34">
        <w:rPr>
          <w:rFonts w:eastAsia="宋体"/>
          <w:kern w:val="22"/>
          <w:sz w:val="24"/>
          <w:lang w:eastAsia="x-none"/>
        </w:rPr>
        <w:t>​</w:t>
      </w:r>
      <w:r w:rsidRPr="00AC3A34">
        <w:rPr>
          <w:rFonts w:eastAsia="宋体"/>
          <w:kern w:val="22"/>
          <w:sz w:val="24"/>
          <w:lang w:eastAsia="x-none"/>
        </w:rPr>
        <w:t>下</w:t>
      </w:r>
      <w:r w:rsidRPr="00AC3A34">
        <w:rPr>
          <w:rFonts w:eastAsia="宋体"/>
          <w:kern w:val="22"/>
          <w:sz w:val="24"/>
          <w:lang w:eastAsia="x-none"/>
        </w:rPr>
        <w:t>​</w:t>
      </w:r>
      <w:r w:rsidRPr="00AC3A34">
        <w:rPr>
          <w:rFonts w:eastAsia="宋体"/>
          <w:kern w:val="22"/>
          <w:sz w:val="24"/>
          <w:lang w:eastAsia="x-none"/>
        </w:rPr>
        <w:t>得</w:t>
      </w:r>
      <w:r w:rsidRPr="00AC3A34">
        <w:rPr>
          <w:rFonts w:eastAsia="宋体"/>
          <w:kern w:val="22"/>
          <w:sz w:val="24"/>
          <w:lang w:eastAsia="x-none"/>
        </w:rPr>
        <w:t>​</w:t>
      </w:r>
      <w:r w:rsidRPr="00AC3A34">
        <w:rPr>
          <w:rFonts w:eastAsia="宋体"/>
          <w:kern w:val="22"/>
          <w:sz w:val="24"/>
          <w:lang w:eastAsia="x-none"/>
        </w:rPr>
        <w:t>到</w:t>
      </w:r>
      <w:r w:rsidRPr="00AC3A34">
        <w:rPr>
          <w:rFonts w:eastAsia="宋体"/>
          <w:kern w:val="22"/>
          <w:sz w:val="24"/>
          <w:lang w:eastAsia="x-none"/>
        </w:rPr>
        <w:t>​</w:t>
      </w:r>
      <w:r w:rsidRPr="00AC3A34">
        <w:rPr>
          <w:rFonts w:eastAsia="宋体"/>
          <w:kern w:val="22"/>
          <w:sz w:val="24"/>
          <w:lang w:eastAsia="x-none"/>
        </w:rPr>
        <w:t>后</w:t>
      </w:r>
      <w:r w:rsidRPr="00AC3A34">
        <w:rPr>
          <w:rFonts w:eastAsia="宋体"/>
          <w:kern w:val="22"/>
          <w:sz w:val="24"/>
          <w:lang w:eastAsia="x-none"/>
        </w:rPr>
        <w:t>​</w:t>
      </w:r>
      <w:r w:rsidRPr="00AC3A34">
        <w:rPr>
          <w:rFonts w:eastAsia="宋体"/>
          <w:kern w:val="22"/>
          <w:sz w:val="24"/>
          <w:lang w:eastAsia="x-none"/>
        </w:rPr>
        <w:t>者</w:t>
      </w:r>
      <w:r w:rsidRPr="00AC3A34">
        <w:rPr>
          <w:rFonts w:eastAsia="宋体"/>
          <w:kern w:val="22"/>
          <w:sz w:val="24"/>
          <w:lang w:eastAsia="x-none"/>
        </w:rPr>
        <w:t>​</w:t>
      </w:r>
      <w:r w:rsidRPr="00AC3A34">
        <w:rPr>
          <w:rFonts w:eastAsia="宋体"/>
          <w:kern w:val="22"/>
          <w:sz w:val="24"/>
          <w:lang w:eastAsia="x-none"/>
        </w:rPr>
        <w:t>的</w:t>
      </w:r>
      <w:r w:rsidRPr="00AC3A34">
        <w:rPr>
          <w:rFonts w:eastAsia="宋体"/>
          <w:kern w:val="22"/>
          <w:sz w:val="24"/>
          <w:lang w:eastAsia="x-none"/>
        </w:rPr>
        <w:t>​</w:t>
      </w:r>
      <w:r w:rsidRPr="00AC3A34">
        <w:rPr>
          <w:rFonts w:eastAsia="宋体"/>
          <w:kern w:val="22"/>
          <w:sz w:val="24"/>
          <w:lang w:eastAsia="x-none"/>
        </w:rPr>
        <w:t>补</w:t>
      </w:r>
      <w:r w:rsidRPr="00AC3A34">
        <w:rPr>
          <w:rFonts w:eastAsia="宋体"/>
          <w:kern w:val="22"/>
          <w:sz w:val="24"/>
          <w:lang w:eastAsia="x-none"/>
        </w:rPr>
        <w:t>​</w:t>
      </w:r>
      <w:r w:rsidRPr="00AC3A34">
        <w:rPr>
          <w:rFonts w:eastAsia="宋体"/>
          <w:kern w:val="22"/>
          <w:sz w:val="24"/>
          <w:lang w:eastAsia="x-none"/>
        </w:rPr>
        <w:t>充</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并</w:t>
      </w:r>
      <w:r w:rsidRPr="00AC3A34">
        <w:rPr>
          <w:rFonts w:eastAsia="宋体"/>
          <w:kern w:val="22"/>
          <w:sz w:val="24"/>
          <w:lang w:eastAsia="x-none"/>
        </w:rPr>
        <w:t>​</w:t>
      </w:r>
      <w:r w:rsidRPr="00AC3A34">
        <w:rPr>
          <w:rFonts w:eastAsia="宋体"/>
          <w:kern w:val="22"/>
          <w:sz w:val="24"/>
          <w:lang w:eastAsia="x-none"/>
        </w:rPr>
        <w:t>与</w:t>
      </w:r>
      <w:r w:rsidRPr="00AC3A34">
        <w:rPr>
          <w:rFonts w:eastAsia="宋体"/>
          <w:kern w:val="22"/>
          <w:sz w:val="24"/>
          <w:lang w:eastAsia="x-none"/>
        </w:rPr>
        <w:t>​</w:t>
      </w:r>
      <w:r w:rsidRPr="00AC3A34">
        <w:rPr>
          <w:rFonts w:eastAsia="宋体"/>
          <w:kern w:val="22"/>
          <w:sz w:val="24"/>
          <w:lang w:eastAsia="x-none"/>
        </w:rPr>
        <w:t>其</w:t>
      </w:r>
      <w:r w:rsidRPr="00AC3A34">
        <w:rPr>
          <w:rFonts w:eastAsia="宋体"/>
          <w:kern w:val="22"/>
          <w:sz w:val="24"/>
          <w:lang w:eastAsia="x-none"/>
        </w:rPr>
        <w:t>​</w:t>
      </w:r>
      <w:r w:rsidRPr="00AC3A34">
        <w:rPr>
          <w:rFonts w:eastAsia="宋体"/>
          <w:kern w:val="22"/>
          <w:sz w:val="24"/>
          <w:lang w:eastAsia="x-none"/>
        </w:rPr>
        <w:t>他</w:t>
      </w:r>
      <w:r w:rsidRPr="00AC3A34">
        <w:rPr>
          <w:rFonts w:eastAsia="宋体"/>
          <w:kern w:val="22"/>
          <w:sz w:val="24"/>
          <w:lang w:eastAsia="x-none"/>
        </w:rPr>
        <w:t>​</w:t>
      </w:r>
      <w:r w:rsidRPr="00AC3A34">
        <w:rPr>
          <w:rFonts w:eastAsia="宋体"/>
          <w:kern w:val="22"/>
          <w:sz w:val="24"/>
          <w:lang w:eastAsia="x-none"/>
        </w:rPr>
        <w:t>进</w:t>
      </w:r>
      <w:r w:rsidRPr="00AC3A34">
        <w:rPr>
          <w:rFonts w:eastAsia="宋体"/>
          <w:kern w:val="22"/>
          <w:sz w:val="24"/>
          <w:lang w:eastAsia="x-none"/>
        </w:rPr>
        <w:t>​</w:t>
      </w:r>
      <w:r w:rsidRPr="00AC3A34">
        <w:rPr>
          <w:rFonts w:eastAsia="宋体"/>
          <w:kern w:val="22"/>
          <w:sz w:val="24"/>
          <w:lang w:eastAsia="x-none"/>
        </w:rPr>
        <w:t>程</w:t>
      </w:r>
      <w:r w:rsidRPr="00AC3A34">
        <w:rPr>
          <w:rFonts w:eastAsia="宋体"/>
          <w:kern w:val="22"/>
          <w:sz w:val="24"/>
          <w:lang w:eastAsia="x-none"/>
        </w:rPr>
        <w:t>​</w:t>
      </w:r>
      <w:r w:rsidRPr="00AC3A34">
        <w:rPr>
          <w:rFonts w:eastAsia="宋体"/>
          <w:kern w:val="22"/>
          <w:sz w:val="24"/>
          <w:lang w:eastAsia="x-none"/>
        </w:rPr>
        <w:t>和</w:t>
      </w:r>
      <w:r w:rsidRPr="00AC3A34">
        <w:rPr>
          <w:rFonts w:eastAsia="宋体"/>
          <w:kern w:val="22"/>
          <w:sz w:val="24"/>
          <w:lang w:eastAsia="x-none"/>
        </w:rPr>
        <w:t>​</w:t>
      </w:r>
      <w:r w:rsidRPr="00AC3A34">
        <w:rPr>
          <w:rFonts w:eastAsia="宋体"/>
          <w:kern w:val="22"/>
          <w:sz w:val="24"/>
          <w:lang w:eastAsia="x-none"/>
        </w:rPr>
        <w:t>其</w:t>
      </w:r>
      <w:r w:rsidRPr="00AC3A34">
        <w:rPr>
          <w:rFonts w:eastAsia="宋体"/>
          <w:kern w:val="22"/>
          <w:sz w:val="24"/>
          <w:lang w:eastAsia="x-none"/>
        </w:rPr>
        <w:t>​</w:t>
      </w:r>
      <w:r w:rsidRPr="00AC3A34">
        <w:rPr>
          <w:rFonts w:eastAsia="宋体"/>
          <w:kern w:val="22"/>
          <w:sz w:val="24"/>
          <w:lang w:eastAsia="x-none"/>
        </w:rPr>
        <w:t>他</w:t>
      </w:r>
      <w:r w:rsidRPr="00AC3A34">
        <w:rPr>
          <w:rFonts w:eastAsia="宋体"/>
          <w:kern w:val="22"/>
          <w:sz w:val="24"/>
          <w:lang w:eastAsia="x-none"/>
        </w:rPr>
        <w:t>​</w:t>
      </w:r>
      <w:r w:rsidRPr="00AC3A34">
        <w:rPr>
          <w:rFonts w:eastAsia="宋体"/>
          <w:kern w:val="22"/>
          <w:sz w:val="24"/>
          <w:lang w:eastAsia="x-none"/>
        </w:rPr>
        <w:t>相</w:t>
      </w:r>
      <w:r w:rsidRPr="00AC3A34">
        <w:rPr>
          <w:rFonts w:eastAsia="宋体"/>
          <w:kern w:val="22"/>
          <w:sz w:val="24"/>
          <w:lang w:eastAsia="x-none"/>
        </w:rPr>
        <w:t>​</w:t>
      </w:r>
      <w:r w:rsidRPr="00AC3A34">
        <w:rPr>
          <w:rFonts w:eastAsia="宋体"/>
          <w:kern w:val="22"/>
          <w:sz w:val="24"/>
          <w:lang w:eastAsia="x-none"/>
        </w:rPr>
        <w:t>关</w:t>
      </w:r>
      <w:r w:rsidRPr="00AC3A34">
        <w:rPr>
          <w:rFonts w:eastAsia="宋体"/>
          <w:kern w:val="22"/>
          <w:sz w:val="24"/>
          <w:lang w:eastAsia="x-none"/>
        </w:rPr>
        <w:t>​</w:t>
      </w:r>
      <w:r w:rsidRPr="00AC3A34">
        <w:rPr>
          <w:rFonts w:eastAsia="宋体"/>
          <w:kern w:val="22"/>
          <w:sz w:val="24"/>
          <w:lang w:eastAsia="x-none"/>
        </w:rPr>
        <w:t>多</w:t>
      </w:r>
      <w:r w:rsidRPr="00AC3A34">
        <w:rPr>
          <w:rFonts w:eastAsia="宋体"/>
          <w:kern w:val="22"/>
          <w:sz w:val="24"/>
          <w:lang w:eastAsia="x-none"/>
        </w:rPr>
        <w:t>​</w:t>
      </w:r>
      <w:r w:rsidRPr="00AC3A34">
        <w:rPr>
          <w:rFonts w:eastAsia="宋体"/>
          <w:kern w:val="22"/>
          <w:sz w:val="24"/>
          <w:lang w:eastAsia="x-none"/>
        </w:rPr>
        <w:t>边</w:t>
      </w:r>
      <w:r w:rsidRPr="00AC3A34">
        <w:rPr>
          <w:rFonts w:eastAsia="宋体"/>
          <w:kern w:val="22"/>
          <w:sz w:val="24"/>
          <w:lang w:eastAsia="x-none"/>
        </w:rPr>
        <w:t>​</w:t>
      </w:r>
      <w:r w:rsidRPr="00AC3A34">
        <w:rPr>
          <w:rFonts w:eastAsia="宋体"/>
          <w:kern w:val="22"/>
          <w:sz w:val="24"/>
          <w:lang w:eastAsia="x-none"/>
        </w:rPr>
        <w:t>公</w:t>
      </w:r>
      <w:r w:rsidRPr="00AC3A34">
        <w:rPr>
          <w:rFonts w:eastAsia="宋体"/>
          <w:kern w:val="22"/>
          <w:sz w:val="24"/>
          <w:lang w:eastAsia="x-none"/>
        </w:rPr>
        <w:t>​</w:t>
      </w:r>
      <w:r w:rsidRPr="00AC3A34">
        <w:rPr>
          <w:rFonts w:eastAsia="宋体"/>
          <w:kern w:val="22"/>
          <w:sz w:val="24"/>
          <w:lang w:eastAsia="x-none"/>
        </w:rPr>
        <w:t>约</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包</w:t>
      </w:r>
      <w:r w:rsidRPr="00AC3A34">
        <w:rPr>
          <w:rFonts w:eastAsia="宋体"/>
          <w:kern w:val="22"/>
          <w:sz w:val="24"/>
          <w:lang w:eastAsia="x-none"/>
        </w:rPr>
        <w:t>​</w:t>
      </w:r>
      <w:r w:rsidRPr="00AC3A34">
        <w:rPr>
          <w:rFonts w:eastAsia="宋体"/>
          <w:kern w:val="22"/>
          <w:sz w:val="24"/>
          <w:lang w:eastAsia="x-none"/>
        </w:rPr>
        <w:t>括</w:t>
      </w:r>
      <w:r w:rsidRPr="00AC3A34">
        <w:rPr>
          <w:rFonts w:eastAsia="宋体"/>
          <w:kern w:val="22"/>
          <w:sz w:val="24"/>
          <w:lang w:eastAsia="x-none"/>
        </w:rPr>
        <w:t>​</w:t>
      </w:r>
      <w:r w:rsidRPr="00AC3A34">
        <w:rPr>
          <w:rFonts w:eastAsia="宋体"/>
          <w:kern w:val="22"/>
          <w:sz w:val="24"/>
          <w:lang w:eastAsia="x-none"/>
        </w:rPr>
        <w:t>与</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​2​0​3​0​</w:t>
      </w:r>
      <w:r w:rsidRPr="00AC3A34">
        <w:rPr>
          <w:rFonts w:eastAsia="宋体"/>
          <w:kern w:val="22"/>
          <w:sz w:val="24"/>
          <w:lang w:eastAsia="x-none"/>
        </w:rPr>
        <w:t>年</w:t>
      </w:r>
      <w:r w:rsidRPr="00AC3A34">
        <w:rPr>
          <w:rFonts w:eastAsia="宋体"/>
          <w:kern w:val="22"/>
          <w:sz w:val="24"/>
          <w:lang w:eastAsia="x-none"/>
        </w:rPr>
        <w:t>​</w:t>
      </w:r>
      <w:r w:rsidRPr="00AC3A34">
        <w:rPr>
          <w:rFonts w:eastAsia="宋体"/>
          <w:kern w:val="22"/>
          <w:sz w:val="24"/>
          <w:lang w:eastAsia="x-none"/>
        </w:rPr>
        <w:t>可</w:t>
      </w:r>
      <w:r w:rsidRPr="00AC3A34">
        <w:rPr>
          <w:rFonts w:eastAsia="宋体"/>
          <w:kern w:val="22"/>
          <w:sz w:val="24"/>
          <w:lang w:eastAsia="x-none"/>
        </w:rPr>
        <w:t>​</w:t>
      </w:r>
      <w:r w:rsidRPr="00AC3A34">
        <w:rPr>
          <w:rFonts w:eastAsia="宋体"/>
          <w:kern w:val="22"/>
          <w:sz w:val="24"/>
          <w:lang w:eastAsia="x-none"/>
        </w:rPr>
        <w:t>持</w:t>
      </w:r>
      <w:r w:rsidRPr="00AC3A34">
        <w:rPr>
          <w:rFonts w:eastAsia="宋体"/>
          <w:kern w:val="22"/>
          <w:sz w:val="24"/>
          <w:lang w:eastAsia="x-none"/>
        </w:rPr>
        <w:t>​</w:t>
      </w:r>
      <w:r w:rsidRPr="00AC3A34">
        <w:rPr>
          <w:rFonts w:eastAsia="宋体"/>
          <w:kern w:val="22"/>
          <w:sz w:val="24"/>
          <w:lang w:eastAsia="x-none"/>
        </w:rPr>
        <w:t>续</w:t>
      </w:r>
      <w:r w:rsidRPr="00AC3A34">
        <w:rPr>
          <w:rFonts w:eastAsia="宋体"/>
          <w:kern w:val="22"/>
          <w:sz w:val="24"/>
          <w:lang w:eastAsia="x-none"/>
        </w:rPr>
        <w:t>​</w:t>
      </w:r>
      <w:r w:rsidRPr="00AC3A34">
        <w:rPr>
          <w:rFonts w:eastAsia="宋体"/>
          <w:kern w:val="22"/>
          <w:sz w:val="24"/>
          <w:lang w:eastAsia="x-none"/>
        </w:rPr>
        <w:t>发</w:t>
      </w:r>
      <w:r w:rsidRPr="00AC3A34">
        <w:rPr>
          <w:rFonts w:eastAsia="宋体"/>
          <w:kern w:val="22"/>
          <w:sz w:val="24"/>
          <w:lang w:eastAsia="x-none"/>
        </w:rPr>
        <w:t>​</w:t>
      </w:r>
      <w:r w:rsidRPr="00AC3A34">
        <w:rPr>
          <w:rFonts w:eastAsia="宋体"/>
          <w:kern w:val="22"/>
          <w:sz w:val="24"/>
          <w:lang w:eastAsia="x-none"/>
        </w:rPr>
        <w:t>展</w:t>
      </w:r>
      <w:r w:rsidRPr="00AC3A34">
        <w:rPr>
          <w:rFonts w:eastAsia="宋体"/>
          <w:kern w:val="22"/>
          <w:sz w:val="24"/>
          <w:lang w:eastAsia="x-none"/>
        </w:rPr>
        <w:t>​</w:t>
      </w:r>
      <w:r w:rsidRPr="00AC3A34">
        <w:rPr>
          <w:rFonts w:eastAsia="宋体"/>
          <w:kern w:val="22"/>
          <w:sz w:val="24"/>
          <w:lang w:eastAsia="x-none"/>
        </w:rPr>
        <w:t>议</w:t>
      </w:r>
      <w:r w:rsidRPr="00AC3A34">
        <w:rPr>
          <w:rFonts w:eastAsia="宋体"/>
          <w:kern w:val="22"/>
          <w:sz w:val="24"/>
          <w:lang w:eastAsia="x-none"/>
        </w:rPr>
        <w:t>​</w:t>
      </w:r>
      <w:r w:rsidRPr="00AC3A34">
        <w:rPr>
          <w:rFonts w:eastAsia="宋体"/>
          <w:kern w:val="22"/>
          <w:sz w:val="24"/>
          <w:lang w:eastAsia="x-none"/>
        </w:rPr>
        <w:t>程</w:t>
      </w:r>
      <w:r w:rsidR="00314DDF">
        <w:rPr>
          <w:rFonts w:eastAsia="宋体" w:hint="eastAsia"/>
          <w:kern w:val="22"/>
          <w:sz w:val="24"/>
          <w:lang w:eastAsia="zh-CN"/>
        </w:rPr>
        <w:t>》</w:t>
      </w:r>
      <w:r w:rsidRPr="00AC3A34">
        <w:rPr>
          <w:rFonts w:eastAsia="宋体"/>
          <w:kern w:val="22"/>
          <w:sz w:val="24"/>
          <w:lang w:eastAsia="x-none"/>
        </w:rPr>
        <w:t>​</w:t>
      </w:r>
      <w:r w:rsidRPr="00AC3A34">
        <w:rPr>
          <w:rFonts w:eastAsia="宋体"/>
          <w:kern w:val="22"/>
          <w:sz w:val="24"/>
          <w:lang w:eastAsia="x-none"/>
        </w:rPr>
        <w:t>和</w:t>
      </w:r>
      <w:r w:rsidRPr="00AC3A34">
        <w:rPr>
          <w:rFonts w:eastAsia="宋体"/>
          <w:kern w:val="22"/>
          <w:sz w:val="24"/>
          <w:lang w:eastAsia="x-none"/>
        </w:rPr>
        <w:t>​</w:t>
      </w:r>
      <w:r w:rsidRPr="00AC3A34">
        <w:rPr>
          <w:rFonts w:eastAsia="宋体"/>
          <w:kern w:val="22"/>
          <w:sz w:val="24"/>
          <w:lang w:eastAsia="x-none"/>
        </w:rPr>
        <w:t>可</w:t>
      </w:r>
      <w:r w:rsidRPr="00AC3A34">
        <w:rPr>
          <w:rFonts w:eastAsia="宋体"/>
          <w:kern w:val="22"/>
          <w:sz w:val="24"/>
          <w:lang w:eastAsia="x-none"/>
        </w:rPr>
        <w:t>​</w:t>
      </w:r>
      <w:r w:rsidRPr="00AC3A34">
        <w:rPr>
          <w:rFonts w:eastAsia="宋体"/>
          <w:kern w:val="22"/>
          <w:sz w:val="24"/>
          <w:lang w:eastAsia="x-none"/>
        </w:rPr>
        <w:t>持</w:t>
      </w:r>
      <w:r w:rsidRPr="00AC3A34">
        <w:rPr>
          <w:rFonts w:eastAsia="宋体"/>
          <w:kern w:val="22"/>
          <w:sz w:val="24"/>
          <w:lang w:eastAsia="x-none"/>
        </w:rPr>
        <w:t>​</w:t>
      </w:r>
      <w:r w:rsidRPr="00AC3A34">
        <w:rPr>
          <w:rFonts w:eastAsia="宋体"/>
          <w:kern w:val="22"/>
          <w:sz w:val="24"/>
          <w:lang w:eastAsia="x-none"/>
        </w:rPr>
        <w:t>续</w:t>
      </w:r>
      <w:r w:rsidRPr="00AC3A34">
        <w:rPr>
          <w:rFonts w:eastAsia="宋体"/>
          <w:kern w:val="22"/>
          <w:sz w:val="24"/>
          <w:lang w:eastAsia="x-none"/>
        </w:rPr>
        <w:t>​</w:t>
      </w:r>
      <w:r w:rsidRPr="00AC3A34">
        <w:rPr>
          <w:rFonts w:eastAsia="宋体"/>
          <w:kern w:val="22"/>
          <w:sz w:val="24"/>
          <w:lang w:eastAsia="x-none"/>
        </w:rPr>
        <w:t>发</w:t>
      </w:r>
      <w:r w:rsidRPr="00AC3A34">
        <w:rPr>
          <w:rFonts w:eastAsia="宋体"/>
          <w:kern w:val="22"/>
          <w:sz w:val="24"/>
          <w:lang w:eastAsia="x-none"/>
        </w:rPr>
        <w:t>​</w:t>
      </w:r>
      <w:r w:rsidRPr="00AC3A34">
        <w:rPr>
          <w:rFonts w:eastAsia="宋体"/>
          <w:kern w:val="22"/>
          <w:sz w:val="24"/>
          <w:lang w:eastAsia="x-none"/>
        </w:rPr>
        <w:t>展</w:t>
      </w:r>
      <w:r w:rsidRPr="00AC3A34">
        <w:rPr>
          <w:rFonts w:eastAsia="宋体"/>
          <w:kern w:val="22"/>
          <w:sz w:val="24"/>
          <w:lang w:eastAsia="x-none"/>
        </w:rPr>
        <w:t>​</w:t>
      </w:r>
      <w:r w:rsidRPr="00AC3A34">
        <w:rPr>
          <w:rFonts w:eastAsia="宋体"/>
          <w:kern w:val="22"/>
          <w:sz w:val="24"/>
          <w:lang w:eastAsia="x-none"/>
        </w:rPr>
        <w:t>目</w:t>
      </w:r>
      <w:r w:rsidRPr="00AC3A34">
        <w:rPr>
          <w:rFonts w:eastAsia="宋体"/>
          <w:kern w:val="22"/>
          <w:sz w:val="24"/>
          <w:lang w:eastAsia="x-none"/>
        </w:rPr>
        <w:t>​</w:t>
      </w:r>
      <w:r w:rsidRPr="00AC3A34">
        <w:rPr>
          <w:rFonts w:eastAsia="宋体"/>
          <w:kern w:val="22"/>
          <w:sz w:val="24"/>
          <w:lang w:eastAsia="x-none"/>
        </w:rPr>
        <w:t>标</w:t>
      </w:r>
      <w:r w:rsidRPr="00AC3A34">
        <w:rPr>
          <w:rFonts w:eastAsia="宋体"/>
          <w:kern w:val="22"/>
          <w:sz w:val="24"/>
          <w:lang w:eastAsia="x-none"/>
        </w:rPr>
        <w:t>​</w:t>
      </w:r>
      <w:r w:rsidRPr="00AC3A34">
        <w:rPr>
          <w:rFonts w:eastAsia="宋体"/>
          <w:kern w:val="22"/>
          <w:sz w:val="24"/>
          <w:lang w:eastAsia="x-none"/>
        </w:rPr>
        <w:t>结</w:t>
      </w:r>
      <w:r w:rsidRPr="00AC3A34">
        <w:rPr>
          <w:rFonts w:eastAsia="宋体"/>
          <w:kern w:val="22"/>
          <w:sz w:val="24"/>
          <w:lang w:eastAsia="x-none"/>
        </w:rPr>
        <w:t>​</w:t>
      </w:r>
      <w:r w:rsidRPr="00AC3A34">
        <w:rPr>
          <w:rFonts w:eastAsia="宋体"/>
          <w:kern w:val="22"/>
          <w:sz w:val="24"/>
          <w:lang w:eastAsia="x-none"/>
        </w:rPr>
        <w:t>合</w:t>
      </w:r>
      <w:r w:rsidRPr="00AC3A34">
        <w:rPr>
          <w:rFonts w:eastAsia="宋体"/>
          <w:kern w:val="22"/>
          <w:sz w:val="24"/>
          <w:lang w:eastAsia="x-none"/>
        </w:rPr>
        <w:t>​</w:t>
      </w:r>
      <w:r w:rsidRPr="00AC3A34">
        <w:rPr>
          <w:rFonts w:eastAsia="宋体"/>
          <w:kern w:val="22"/>
          <w:sz w:val="24"/>
          <w:lang w:eastAsia="x-none"/>
        </w:rPr>
        <w:t>在</w:t>
      </w:r>
      <w:r w:rsidRPr="00AC3A34">
        <w:rPr>
          <w:rFonts w:eastAsia="宋体"/>
          <w:kern w:val="22"/>
          <w:sz w:val="24"/>
          <w:lang w:eastAsia="x-none"/>
        </w:rPr>
        <w:t>​</w:t>
      </w:r>
      <w:r w:rsidRPr="00AC3A34">
        <w:rPr>
          <w:rFonts w:eastAsia="宋体"/>
          <w:kern w:val="22"/>
          <w:sz w:val="24"/>
          <w:lang w:eastAsia="x-none"/>
        </w:rPr>
        <w:t>一</w:t>
      </w:r>
      <w:r w:rsidRPr="00AC3A34">
        <w:rPr>
          <w:rFonts w:eastAsia="宋体"/>
          <w:kern w:val="22"/>
          <w:sz w:val="24"/>
          <w:lang w:eastAsia="x-none"/>
        </w:rPr>
        <w:t>​</w:t>
      </w:r>
      <w:r w:rsidRPr="00AC3A34">
        <w:rPr>
          <w:rFonts w:eastAsia="宋体"/>
          <w:kern w:val="22"/>
          <w:sz w:val="24"/>
          <w:lang w:eastAsia="x-none"/>
        </w:rPr>
        <w:t>起。</w:t>
      </w:r>
    </w:p>
    <w:p w14:paraId="17CD4E31" w14:textId="77777777" w:rsidR="005A2739" w:rsidRPr="00AC3A34" w:rsidRDefault="005A2739" w:rsidP="00B021C6">
      <w:pPr>
        <w:pBdr>
          <w:top w:val="single" w:sz="12" w:space="1" w:color="auto"/>
          <w:left w:val="single" w:sz="12" w:space="4" w:color="auto"/>
          <w:bottom w:val="single" w:sz="12" w:space="1" w:color="auto"/>
          <w:right w:val="single" w:sz="12" w:space="4" w:color="auto"/>
        </w:pBdr>
        <w:tabs>
          <w:tab w:val="left" w:pos="720"/>
        </w:tabs>
        <w:overflowPunct w:val="0"/>
        <w:spacing w:before="120" w:after="120" w:line="240" w:lineRule="atLeast"/>
        <w:rPr>
          <w:rFonts w:eastAsia="宋体"/>
          <w:kern w:val="22"/>
          <w:sz w:val="24"/>
          <w:lang w:eastAsia="x-none"/>
        </w:rPr>
      </w:pPr>
      <w:r w:rsidRPr="00AC3A34">
        <w:rPr>
          <w:rFonts w:eastAsia="宋体"/>
          <w:kern w:val="22"/>
          <w:sz w:val="24"/>
          <w:lang w:eastAsia="x-none"/>
        </w:rPr>
        <w:t>20.</w:t>
      </w:r>
      <w:r w:rsidRPr="00AC3A34">
        <w:rPr>
          <w:rFonts w:eastAsia="宋体"/>
          <w:color w:val="000080"/>
          <w:shd w:val="clear" w:color="auto" w:fill="FFFFFF"/>
          <w:lang w:eastAsia="zh-CN"/>
        </w:rPr>
        <w:t xml:space="preserve"> </w:t>
      </w:r>
      <w:r w:rsidRPr="00AC3A34">
        <w:rPr>
          <w:rFonts w:eastAsia="宋体"/>
          <w:kern w:val="22"/>
          <w:sz w:val="24"/>
          <w:lang w:eastAsia="x-none"/>
        </w:rPr>
        <w:t>鼓</w:t>
      </w:r>
      <w:r w:rsidRPr="00AC3A34">
        <w:rPr>
          <w:rFonts w:eastAsia="宋体"/>
          <w:kern w:val="22"/>
          <w:sz w:val="24"/>
          <w:lang w:eastAsia="x-none"/>
        </w:rPr>
        <w:t>​</w:t>
      </w:r>
      <w:r w:rsidRPr="00AC3A34">
        <w:rPr>
          <w:rFonts w:eastAsia="宋体"/>
          <w:kern w:val="22"/>
          <w:sz w:val="24"/>
          <w:lang w:eastAsia="x-none"/>
        </w:rPr>
        <w:t>励</w:t>
      </w:r>
      <w:r w:rsidRPr="00AC3A34">
        <w:rPr>
          <w:rFonts w:eastAsia="宋体"/>
          <w:kern w:val="22"/>
          <w:sz w:val="24"/>
          <w:lang w:eastAsia="x-none"/>
        </w:rPr>
        <w:t>​</w:t>
      </w:r>
      <w:r w:rsidRPr="00AC3A34">
        <w:rPr>
          <w:rFonts w:eastAsia="宋体"/>
          <w:kern w:val="22"/>
          <w:sz w:val="24"/>
          <w:lang w:eastAsia="x-none"/>
        </w:rPr>
        <w:t>制</w:t>
      </w:r>
      <w:r w:rsidRPr="00AC3A34">
        <w:rPr>
          <w:rFonts w:eastAsia="宋体"/>
          <w:kern w:val="22"/>
          <w:sz w:val="24"/>
          <w:lang w:eastAsia="x-none"/>
        </w:rPr>
        <w:t>​</w:t>
      </w:r>
      <w:r w:rsidRPr="00AC3A34">
        <w:rPr>
          <w:rFonts w:eastAsia="宋体"/>
          <w:kern w:val="22"/>
          <w:sz w:val="24"/>
          <w:lang w:eastAsia="x-none"/>
        </w:rPr>
        <w:t>定</w:t>
      </w:r>
      <w:r w:rsidRPr="00AC3A34">
        <w:rPr>
          <w:rFonts w:eastAsia="宋体"/>
          <w:kern w:val="22"/>
          <w:sz w:val="24"/>
          <w:lang w:eastAsia="x-none"/>
        </w:rPr>
        <w:t>​</w:t>
      </w:r>
      <w:r w:rsidRPr="00AC3A34">
        <w:rPr>
          <w:rFonts w:eastAsia="宋体"/>
          <w:kern w:val="22"/>
          <w:sz w:val="24"/>
          <w:lang w:eastAsia="x-none"/>
        </w:rPr>
        <w:t>更</w:t>
      </w:r>
      <w:r w:rsidRPr="00AC3A34">
        <w:rPr>
          <w:rFonts w:eastAsia="宋体"/>
          <w:kern w:val="22"/>
          <w:sz w:val="24"/>
          <w:lang w:eastAsia="x-none"/>
        </w:rPr>
        <w:t>​</w:t>
      </w:r>
      <w:r w:rsidRPr="00AC3A34">
        <w:rPr>
          <w:rFonts w:eastAsia="宋体"/>
          <w:kern w:val="22"/>
          <w:sz w:val="24"/>
          <w:lang w:eastAsia="x-none"/>
        </w:rPr>
        <w:t>多</w:t>
      </w:r>
      <w:r w:rsidRPr="00AC3A34">
        <w:rPr>
          <w:rFonts w:eastAsia="宋体"/>
          <w:kern w:val="22"/>
          <w:sz w:val="24"/>
          <w:lang w:eastAsia="x-none"/>
        </w:rPr>
        <w:t>​</w:t>
      </w:r>
      <w:r w:rsidRPr="00AC3A34">
        <w:rPr>
          <w:rFonts w:eastAsia="宋体"/>
          <w:kern w:val="22"/>
          <w:sz w:val="24"/>
          <w:lang w:eastAsia="x-none"/>
        </w:rPr>
        <w:t>和</w:t>
      </w:r>
      <w:r w:rsidRPr="00AC3A34">
        <w:rPr>
          <w:rFonts w:eastAsia="宋体"/>
          <w:kern w:val="22"/>
          <w:sz w:val="24"/>
          <w:lang w:eastAsia="x-none"/>
        </w:rPr>
        <w:t>​</w:t>
      </w:r>
      <w:r w:rsidRPr="00AC3A34">
        <w:rPr>
          <w:rFonts w:eastAsia="宋体"/>
          <w:kern w:val="22"/>
          <w:sz w:val="24"/>
          <w:lang w:eastAsia="x-none"/>
        </w:rPr>
        <w:t>补</w:t>
      </w:r>
      <w:r w:rsidRPr="00AC3A34">
        <w:rPr>
          <w:rFonts w:eastAsia="宋体"/>
          <w:kern w:val="22"/>
          <w:sz w:val="24"/>
          <w:lang w:eastAsia="x-none"/>
        </w:rPr>
        <w:t>​</w:t>
      </w:r>
      <w:r w:rsidRPr="00AC3A34">
        <w:rPr>
          <w:rFonts w:eastAsia="宋体"/>
          <w:kern w:val="22"/>
          <w:sz w:val="24"/>
          <w:lang w:eastAsia="x-none"/>
        </w:rPr>
        <w:t>充</w:t>
      </w:r>
      <w:r w:rsidRPr="00AC3A34">
        <w:rPr>
          <w:rFonts w:eastAsia="宋体"/>
          <w:kern w:val="22"/>
          <w:sz w:val="24"/>
          <w:lang w:eastAsia="x-none"/>
        </w:rPr>
        <w:t>​</w:t>
      </w:r>
      <w:r w:rsidRPr="00AC3A34">
        <w:rPr>
          <w:rFonts w:eastAsia="宋体"/>
          <w:kern w:val="22"/>
          <w:sz w:val="24"/>
          <w:lang w:eastAsia="x-none"/>
        </w:rPr>
        <w:t>的</w:t>
      </w:r>
      <w:r w:rsidRPr="00AC3A34">
        <w:rPr>
          <w:rFonts w:eastAsia="宋体"/>
          <w:kern w:val="22"/>
          <w:sz w:val="24"/>
          <w:lang w:eastAsia="x-none"/>
        </w:rPr>
        <w:t>​</w:t>
      </w:r>
      <w:r w:rsidRPr="00AC3A34">
        <w:rPr>
          <w:rFonts w:eastAsia="宋体"/>
          <w:kern w:val="22"/>
          <w:sz w:val="24"/>
          <w:lang w:eastAsia="x-none"/>
        </w:rPr>
        <w:t>方</w:t>
      </w:r>
      <w:r w:rsidRPr="00AC3A34">
        <w:rPr>
          <w:rFonts w:eastAsia="宋体"/>
          <w:kern w:val="22"/>
          <w:sz w:val="24"/>
          <w:lang w:eastAsia="x-none"/>
        </w:rPr>
        <w:t>​</w:t>
      </w:r>
      <w:r w:rsidRPr="00AC3A34">
        <w:rPr>
          <w:rFonts w:eastAsia="宋体"/>
          <w:kern w:val="22"/>
          <w:sz w:val="24"/>
          <w:lang w:eastAsia="x-none"/>
        </w:rPr>
        <w:t>法</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使</w:t>
      </w:r>
      <w:r w:rsidRPr="00AC3A34">
        <w:rPr>
          <w:rFonts w:eastAsia="宋体"/>
          <w:kern w:val="22"/>
          <w:sz w:val="24"/>
          <w:lang w:eastAsia="x-none"/>
        </w:rPr>
        <w:t>​</w:t>
      </w:r>
      <w:r w:rsidRPr="00AC3A34">
        <w:rPr>
          <w:rFonts w:eastAsia="宋体"/>
          <w:kern w:val="22"/>
          <w:sz w:val="24"/>
          <w:lang w:eastAsia="x-none"/>
        </w:rPr>
        <w:t>其</w:t>
      </w:r>
      <w:r w:rsidRPr="00AC3A34">
        <w:rPr>
          <w:rFonts w:eastAsia="宋体"/>
          <w:kern w:val="22"/>
          <w:sz w:val="24"/>
          <w:lang w:eastAsia="x-none"/>
        </w:rPr>
        <w:t>​</w:t>
      </w:r>
      <w:r w:rsidRPr="00AC3A34">
        <w:rPr>
          <w:rFonts w:eastAsia="宋体"/>
          <w:kern w:val="22"/>
          <w:sz w:val="24"/>
          <w:lang w:eastAsia="x-none"/>
        </w:rPr>
        <w:t>他</w:t>
      </w:r>
      <w:r w:rsidRPr="00AC3A34">
        <w:rPr>
          <w:rFonts w:eastAsia="宋体"/>
          <w:kern w:val="22"/>
          <w:sz w:val="24"/>
          <w:lang w:eastAsia="x-none"/>
        </w:rPr>
        <w:t>​</w:t>
      </w:r>
      <w:r w:rsidRPr="00AC3A34">
        <w:rPr>
          <w:rFonts w:eastAsia="宋体"/>
          <w:kern w:val="22"/>
          <w:sz w:val="24"/>
          <w:lang w:eastAsia="x-none"/>
        </w:rPr>
        <w:t>行</w:t>
      </w:r>
      <w:r w:rsidRPr="00AC3A34">
        <w:rPr>
          <w:rFonts w:eastAsia="宋体"/>
          <w:kern w:val="22"/>
          <w:sz w:val="24"/>
          <w:lang w:eastAsia="x-none"/>
        </w:rPr>
        <w:t>​</w:t>
      </w:r>
      <w:r w:rsidRPr="00AC3A34">
        <w:rPr>
          <w:rFonts w:eastAsia="宋体"/>
          <w:kern w:val="22"/>
          <w:sz w:val="24"/>
          <w:lang w:eastAsia="x-none"/>
        </w:rPr>
        <w:t>为</w:t>
      </w:r>
      <w:r w:rsidRPr="00AC3A34">
        <w:rPr>
          <w:rFonts w:eastAsia="宋体"/>
          <w:kern w:val="22"/>
          <w:sz w:val="24"/>
          <w:lang w:eastAsia="x-none"/>
        </w:rPr>
        <w:t>​</w:t>
      </w:r>
      <w:r w:rsidRPr="00AC3A34">
        <w:rPr>
          <w:rFonts w:eastAsia="宋体"/>
          <w:kern w:val="22"/>
          <w:sz w:val="24"/>
          <w:lang w:eastAsia="x-none"/>
        </w:rPr>
        <w:t>体</w:t>
      </w:r>
      <w:r w:rsidRPr="00AC3A34">
        <w:rPr>
          <w:rFonts w:eastAsia="宋体"/>
          <w:kern w:val="22"/>
          <w:sz w:val="24"/>
          <w:lang w:eastAsia="x-none"/>
        </w:rPr>
        <w:t>​</w:t>
      </w:r>
      <w:r w:rsidRPr="00AC3A34">
        <w:rPr>
          <w:rFonts w:eastAsia="宋体"/>
          <w:kern w:val="22"/>
          <w:sz w:val="24"/>
          <w:lang w:eastAsia="x-none"/>
        </w:rPr>
        <w:t>能</w:t>
      </w:r>
      <w:r w:rsidRPr="00AC3A34">
        <w:rPr>
          <w:rFonts w:eastAsia="宋体"/>
          <w:kern w:val="22"/>
          <w:sz w:val="24"/>
          <w:lang w:eastAsia="x-none"/>
        </w:rPr>
        <w:t>​</w:t>
      </w:r>
      <w:r w:rsidRPr="00AC3A34">
        <w:rPr>
          <w:rFonts w:eastAsia="宋体"/>
          <w:kern w:val="22"/>
          <w:sz w:val="24"/>
          <w:lang w:eastAsia="x-none"/>
        </w:rPr>
        <w:t>够</w:t>
      </w:r>
      <w:r w:rsidRPr="00AC3A34">
        <w:rPr>
          <w:rFonts w:eastAsia="宋体"/>
          <w:kern w:val="22"/>
          <w:sz w:val="24"/>
          <w:lang w:eastAsia="x-none"/>
        </w:rPr>
        <w:t>​</w:t>
      </w:r>
      <w:r w:rsidRPr="00AC3A34">
        <w:rPr>
          <w:rFonts w:eastAsia="宋体"/>
          <w:kern w:val="22"/>
          <w:sz w:val="24"/>
          <w:lang w:eastAsia="x-none"/>
        </w:rPr>
        <w:t>为</w:t>
      </w:r>
      <w:r w:rsidRPr="00AC3A34">
        <w:rPr>
          <w:rFonts w:eastAsia="宋体"/>
          <w:kern w:val="22"/>
          <w:sz w:val="24"/>
          <w:lang w:eastAsia="x-none"/>
        </w:rPr>
        <w:t>​</w:t>
      </w:r>
      <w:r w:rsidRPr="00AC3A34">
        <w:rPr>
          <w:rFonts w:eastAsia="宋体"/>
          <w:kern w:val="22"/>
          <w:sz w:val="24"/>
          <w:lang w:eastAsia="x-none"/>
        </w:rPr>
        <w:t>框</w:t>
      </w:r>
      <w:r w:rsidRPr="00AC3A34">
        <w:rPr>
          <w:rFonts w:eastAsia="宋体"/>
          <w:kern w:val="22"/>
          <w:sz w:val="24"/>
          <w:lang w:eastAsia="x-none"/>
        </w:rPr>
        <w:t>​</w:t>
      </w:r>
      <w:r w:rsidRPr="00AC3A34">
        <w:rPr>
          <w:rFonts w:eastAsia="宋体"/>
          <w:kern w:val="22"/>
          <w:sz w:val="24"/>
          <w:lang w:eastAsia="x-none"/>
        </w:rPr>
        <w:t>架</w:t>
      </w:r>
      <w:r w:rsidRPr="00AC3A34">
        <w:rPr>
          <w:rFonts w:eastAsia="宋体"/>
          <w:kern w:val="22"/>
          <w:sz w:val="24"/>
          <w:lang w:eastAsia="x-none"/>
        </w:rPr>
        <w:t>​</w:t>
      </w:r>
      <w:r w:rsidRPr="00AC3A34">
        <w:rPr>
          <w:rFonts w:eastAsia="宋体"/>
          <w:kern w:val="22"/>
          <w:sz w:val="24"/>
          <w:lang w:eastAsia="x-none"/>
        </w:rPr>
        <w:t>的</w:t>
      </w:r>
      <w:r w:rsidRPr="00AC3A34">
        <w:rPr>
          <w:rFonts w:eastAsia="宋体"/>
          <w:kern w:val="22"/>
          <w:sz w:val="24"/>
          <w:lang w:eastAsia="x-none"/>
        </w:rPr>
        <w:t>​</w:t>
      </w:r>
      <w:r w:rsidRPr="00AC3A34">
        <w:rPr>
          <w:rFonts w:eastAsia="宋体"/>
          <w:kern w:val="22"/>
          <w:sz w:val="24"/>
          <w:lang w:eastAsia="x-none"/>
        </w:rPr>
        <w:t>执</w:t>
      </w:r>
      <w:r w:rsidRPr="00AC3A34">
        <w:rPr>
          <w:rFonts w:eastAsia="宋体"/>
          <w:kern w:val="22"/>
          <w:sz w:val="24"/>
          <w:lang w:eastAsia="x-none"/>
        </w:rPr>
        <w:t>​</w:t>
      </w:r>
      <w:r w:rsidRPr="00AC3A34">
        <w:rPr>
          <w:rFonts w:eastAsia="宋体"/>
          <w:kern w:val="22"/>
          <w:sz w:val="24"/>
          <w:lang w:eastAsia="x-none"/>
        </w:rPr>
        <w:t>行</w:t>
      </w:r>
      <w:r w:rsidRPr="00AC3A34">
        <w:rPr>
          <w:rFonts w:eastAsia="宋体"/>
          <w:kern w:val="22"/>
          <w:sz w:val="24"/>
          <w:lang w:eastAsia="x-none"/>
        </w:rPr>
        <w:t>​</w:t>
      </w:r>
      <w:r w:rsidRPr="00AC3A34">
        <w:rPr>
          <w:rFonts w:eastAsia="宋体"/>
          <w:kern w:val="22"/>
          <w:sz w:val="24"/>
          <w:lang w:eastAsia="x-none"/>
        </w:rPr>
        <w:t>做</w:t>
      </w:r>
      <w:r w:rsidRPr="00AC3A34">
        <w:rPr>
          <w:rFonts w:eastAsia="宋体"/>
          <w:kern w:val="22"/>
          <w:sz w:val="24"/>
          <w:lang w:eastAsia="x-none"/>
        </w:rPr>
        <w:t>​</w:t>
      </w:r>
      <w:r w:rsidRPr="00AC3A34">
        <w:rPr>
          <w:rFonts w:eastAsia="宋体"/>
          <w:kern w:val="22"/>
          <w:sz w:val="24"/>
          <w:lang w:eastAsia="x-none"/>
        </w:rPr>
        <w:t>出</w:t>
      </w:r>
      <w:r w:rsidRPr="00AC3A34">
        <w:rPr>
          <w:rFonts w:eastAsia="宋体"/>
          <w:kern w:val="22"/>
          <w:sz w:val="24"/>
          <w:lang w:eastAsia="x-none"/>
        </w:rPr>
        <w:t>​</w:t>
      </w:r>
      <w:r w:rsidRPr="00AC3A34">
        <w:rPr>
          <w:rFonts w:eastAsia="宋体"/>
          <w:kern w:val="22"/>
          <w:sz w:val="24"/>
          <w:lang w:eastAsia="x-none"/>
        </w:rPr>
        <w:t>贡</w:t>
      </w:r>
      <w:r w:rsidRPr="00AC3A34">
        <w:rPr>
          <w:rFonts w:eastAsia="宋体"/>
          <w:kern w:val="22"/>
          <w:sz w:val="24"/>
          <w:lang w:eastAsia="x-none"/>
        </w:rPr>
        <w:t>​</w:t>
      </w:r>
      <w:r w:rsidRPr="00AC3A34">
        <w:rPr>
          <w:rFonts w:eastAsia="宋体"/>
          <w:kern w:val="22"/>
          <w:sz w:val="24"/>
          <w:lang w:eastAsia="x-none"/>
        </w:rPr>
        <w:t>献</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w:t>
      </w:r>
      <w:r w:rsidRPr="00AC3A34">
        <w:rPr>
          <w:rFonts w:eastAsia="宋体"/>
          <w:kern w:val="22"/>
          <w:sz w:val="24"/>
          <w:lang w:eastAsia="x-none"/>
        </w:rPr>
        <w:t>并</w:t>
      </w:r>
      <w:r w:rsidRPr="00AC3A34">
        <w:rPr>
          <w:rFonts w:eastAsia="宋体"/>
          <w:kern w:val="22"/>
          <w:sz w:val="24"/>
          <w:lang w:eastAsia="x-none"/>
        </w:rPr>
        <w:t>​</w:t>
      </w:r>
      <w:r w:rsidRPr="00AC3A34">
        <w:rPr>
          <w:rFonts w:eastAsia="宋体"/>
          <w:kern w:val="22"/>
          <w:sz w:val="24"/>
          <w:lang w:eastAsia="x-none"/>
        </w:rPr>
        <w:t>报</w:t>
      </w:r>
      <w:r w:rsidRPr="00AC3A34">
        <w:rPr>
          <w:rFonts w:eastAsia="宋体"/>
          <w:kern w:val="22"/>
          <w:sz w:val="24"/>
          <w:lang w:eastAsia="x-none"/>
        </w:rPr>
        <w:t>​</w:t>
      </w:r>
      <w:r w:rsidRPr="00AC3A34">
        <w:rPr>
          <w:rFonts w:eastAsia="宋体"/>
          <w:kern w:val="22"/>
          <w:sz w:val="24"/>
          <w:lang w:eastAsia="x-none"/>
        </w:rPr>
        <w:t>告</w:t>
      </w:r>
      <w:r w:rsidRPr="00AC3A34">
        <w:rPr>
          <w:rFonts w:eastAsia="宋体"/>
          <w:kern w:val="22"/>
          <w:sz w:val="24"/>
          <w:lang w:eastAsia="x-none"/>
        </w:rPr>
        <w:t>​</w:t>
      </w:r>
      <w:r w:rsidRPr="00AC3A34">
        <w:rPr>
          <w:rFonts w:eastAsia="宋体"/>
          <w:kern w:val="22"/>
          <w:sz w:val="24"/>
          <w:lang w:eastAsia="x-none"/>
        </w:rPr>
        <w:t>其</w:t>
      </w:r>
      <w:r w:rsidRPr="00AC3A34">
        <w:rPr>
          <w:rFonts w:eastAsia="宋体"/>
          <w:kern w:val="22"/>
          <w:sz w:val="24"/>
          <w:lang w:eastAsia="x-none"/>
        </w:rPr>
        <w:t>​</w:t>
      </w:r>
      <w:r w:rsidRPr="00AC3A34">
        <w:rPr>
          <w:rFonts w:eastAsia="宋体"/>
          <w:kern w:val="22"/>
          <w:sz w:val="24"/>
          <w:lang w:eastAsia="x-none"/>
        </w:rPr>
        <w:t>承</w:t>
      </w:r>
      <w:r w:rsidRPr="00AC3A34">
        <w:rPr>
          <w:rFonts w:eastAsia="宋体"/>
          <w:kern w:val="22"/>
          <w:sz w:val="24"/>
          <w:lang w:eastAsia="x-none"/>
        </w:rPr>
        <w:t>​</w:t>
      </w:r>
      <w:r w:rsidRPr="00AC3A34">
        <w:rPr>
          <w:rFonts w:eastAsia="宋体"/>
          <w:kern w:val="22"/>
          <w:sz w:val="24"/>
          <w:lang w:eastAsia="x-none"/>
        </w:rPr>
        <w:t>诺</w:t>
      </w:r>
      <w:r w:rsidRPr="00AC3A34">
        <w:rPr>
          <w:rFonts w:eastAsia="宋体"/>
          <w:kern w:val="22"/>
          <w:sz w:val="24"/>
          <w:lang w:eastAsia="x-none"/>
        </w:rPr>
        <w:t>​</w:t>
      </w:r>
      <w:r w:rsidRPr="00AC3A34">
        <w:rPr>
          <w:rFonts w:eastAsia="宋体"/>
          <w:kern w:val="22"/>
          <w:sz w:val="24"/>
          <w:lang w:eastAsia="x-none"/>
        </w:rPr>
        <w:t>和</w:t>
      </w:r>
      <w:r w:rsidRPr="00AC3A34">
        <w:rPr>
          <w:rFonts w:eastAsia="宋体"/>
          <w:kern w:val="22"/>
          <w:sz w:val="24"/>
          <w:lang w:eastAsia="x-none"/>
        </w:rPr>
        <w:t>​</w:t>
      </w:r>
      <w:r w:rsidRPr="00AC3A34">
        <w:rPr>
          <w:rFonts w:eastAsia="宋体"/>
          <w:kern w:val="22"/>
          <w:sz w:val="24"/>
          <w:lang w:eastAsia="x-none"/>
        </w:rPr>
        <w:t>行</w:t>
      </w:r>
      <w:r w:rsidRPr="00AC3A34">
        <w:rPr>
          <w:rFonts w:eastAsia="宋体"/>
          <w:kern w:val="22"/>
          <w:sz w:val="24"/>
          <w:lang w:eastAsia="x-none"/>
        </w:rPr>
        <w:t>​</w:t>
      </w:r>
      <w:r w:rsidRPr="00AC3A34">
        <w:rPr>
          <w:rFonts w:eastAsia="宋体"/>
          <w:kern w:val="22"/>
          <w:sz w:val="24"/>
          <w:lang w:eastAsia="x-none"/>
        </w:rPr>
        <w:t>动</w:t>
      </w:r>
      <w:r w:rsidRPr="00AC3A34">
        <w:rPr>
          <w:rFonts w:eastAsia="宋体"/>
          <w:kern w:val="22"/>
          <w:sz w:val="24"/>
          <w:lang w:eastAsia="x-none"/>
        </w:rPr>
        <w:t>​</w:t>
      </w:r>
      <w:r w:rsidRPr="00AC3A34">
        <w:rPr>
          <w:rFonts w:eastAsia="宋体"/>
          <w:kern w:val="22"/>
          <w:sz w:val="24"/>
          <w:lang w:eastAsia="x-none"/>
        </w:rPr>
        <w:t>。</w:t>
      </w:r>
    </w:p>
    <w:p w14:paraId="3A3D6C4B" w14:textId="77777777" w:rsidR="005A2739" w:rsidRPr="00AC3A34" w:rsidRDefault="005A2739" w:rsidP="00B021C6">
      <w:pPr>
        <w:overflowPunct w:val="0"/>
        <w:spacing w:before="120" w:after="120" w:line="240" w:lineRule="atLeast"/>
        <w:rPr>
          <w:rFonts w:eastAsia="宋体"/>
          <w:i/>
          <w:iCs/>
          <w:kern w:val="22"/>
          <w:sz w:val="24"/>
        </w:rPr>
      </w:pPr>
      <w:proofErr w:type="spellStart"/>
      <w:r w:rsidRPr="005A2739">
        <w:rPr>
          <w:rFonts w:eastAsia="楷体"/>
          <w:iCs/>
          <w:kern w:val="22"/>
          <w:sz w:val="24"/>
        </w:rPr>
        <w:t>听到的意见</w:t>
      </w:r>
      <w:proofErr w:type="spellEnd"/>
    </w:p>
    <w:p w14:paraId="61703F74" w14:textId="77777777" w:rsidR="005A2739" w:rsidRPr="00B34513" w:rsidRDefault="005A2739" w:rsidP="00B021C6">
      <w:pPr>
        <w:pStyle w:val="Para1"/>
        <w:tabs>
          <w:tab w:val="clear" w:pos="360"/>
        </w:tabs>
        <w:overflowPunct w:val="0"/>
        <w:spacing w:line="240" w:lineRule="atLeast"/>
        <w:rPr>
          <w:rFonts w:eastAsia="宋体"/>
          <w:kern w:val="22"/>
          <w:sz w:val="24"/>
          <w:szCs w:val="24"/>
          <w:lang w:eastAsia="zh-CN"/>
        </w:rPr>
      </w:pPr>
      <w:r w:rsidRPr="00B34513">
        <w:rPr>
          <w:rFonts w:eastAsia="宋体"/>
          <w:kern w:val="22"/>
          <w:sz w:val="24"/>
          <w:szCs w:val="24"/>
          <w:lang w:eastAsia="zh-CN"/>
        </w:rPr>
        <w:t>我们听到一些详细的案文提案，如果全部接受，将大大扩展原始案文。</w:t>
      </w:r>
    </w:p>
    <w:p w14:paraId="2A3F268D" w14:textId="77777777" w:rsidR="005A2739" w:rsidRPr="00B34513" w:rsidRDefault="005A2739" w:rsidP="00B021C6">
      <w:pPr>
        <w:pStyle w:val="Para1"/>
        <w:tabs>
          <w:tab w:val="clear" w:pos="360"/>
        </w:tabs>
        <w:overflowPunct w:val="0"/>
        <w:spacing w:line="240" w:lineRule="atLeast"/>
        <w:rPr>
          <w:rFonts w:eastAsia="宋体"/>
          <w:kern w:val="22"/>
          <w:sz w:val="24"/>
          <w:szCs w:val="24"/>
          <w:lang w:eastAsia="zh-CN"/>
        </w:rPr>
      </w:pPr>
      <w:r w:rsidRPr="00B34513">
        <w:rPr>
          <w:rFonts w:eastAsia="宋体"/>
          <w:kern w:val="22"/>
          <w:sz w:val="24"/>
          <w:szCs w:val="24"/>
          <w:lang w:eastAsia="zh-CN"/>
        </w:rPr>
        <w:t>一些缔约方进一步明确了设想的规划、监测、报告和审查机制，包括实施上述机制的详细规定。</w:t>
      </w:r>
    </w:p>
    <w:p w14:paraId="53B6A7CB" w14:textId="77777777" w:rsidR="005A2739" w:rsidRPr="00B34513" w:rsidRDefault="005A2739" w:rsidP="00B021C6">
      <w:pPr>
        <w:pStyle w:val="Para1"/>
        <w:tabs>
          <w:tab w:val="clear" w:pos="360"/>
        </w:tabs>
        <w:overflowPunct w:val="0"/>
        <w:spacing w:line="240" w:lineRule="atLeast"/>
        <w:rPr>
          <w:rFonts w:eastAsia="宋体"/>
          <w:kern w:val="22"/>
          <w:sz w:val="24"/>
          <w:szCs w:val="24"/>
          <w:lang w:eastAsia="zh-CN"/>
        </w:rPr>
      </w:pPr>
      <w:r w:rsidRPr="00B34513">
        <w:rPr>
          <w:rFonts w:eastAsia="宋体"/>
          <w:kern w:val="22"/>
          <w:sz w:val="24"/>
          <w:szCs w:val="24"/>
          <w:lang w:eastAsia="zh-CN"/>
        </w:rPr>
        <w:t>然而，另一些缔约方似乎支持这样的观点，即这些详细规定应纳入缔约方大会通过审查机制的决定，本节应交叉参考。</w:t>
      </w:r>
    </w:p>
    <w:p w14:paraId="214FF5E8" w14:textId="6EBA81E5" w:rsidR="005A2739" w:rsidRPr="002E4018" w:rsidRDefault="00AF3503" w:rsidP="00B021C6">
      <w:pPr>
        <w:overflowPunct w:val="0"/>
        <w:spacing w:before="120" w:after="120" w:line="240" w:lineRule="atLeast"/>
        <w:rPr>
          <w:rFonts w:eastAsia="楷体"/>
          <w:iCs/>
          <w:kern w:val="22"/>
          <w:sz w:val="24"/>
        </w:rPr>
      </w:pPr>
      <w:r>
        <w:rPr>
          <w:rFonts w:eastAsia="楷体" w:hint="eastAsia"/>
          <w:iCs/>
          <w:kern w:val="22"/>
          <w:sz w:val="24"/>
          <w:lang w:eastAsia="zh-CN"/>
        </w:rPr>
        <w:t>意见</w:t>
      </w:r>
    </w:p>
    <w:p w14:paraId="139992FC" w14:textId="77777777" w:rsidR="005A2739" w:rsidRPr="00B34513" w:rsidRDefault="005A2739" w:rsidP="00B021C6">
      <w:pPr>
        <w:pStyle w:val="Para1"/>
        <w:tabs>
          <w:tab w:val="clear" w:pos="360"/>
        </w:tabs>
        <w:overflowPunct w:val="0"/>
        <w:spacing w:line="240" w:lineRule="atLeast"/>
        <w:rPr>
          <w:rFonts w:eastAsia="宋体"/>
          <w:kern w:val="22"/>
          <w:sz w:val="24"/>
          <w:szCs w:val="24"/>
          <w:lang w:eastAsia="zh-CN"/>
        </w:rPr>
      </w:pPr>
      <w:r w:rsidRPr="00B34513">
        <w:rPr>
          <w:rFonts w:eastAsia="宋体"/>
          <w:kern w:val="22"/>
          <w:sz w:val="24"/>
          <w:szCs w:val="24"/>
          <w:lang w:eastAsia="zh-CN"/>
        </w:rPr>
        <w:t>预稿（</w:t>
      </w:r>
      <w:r w:rsidRPr="00B34513">
        <w:rPr>
          <w:rFonts w:eastAsia="宋体"/>
          <w:kern w:val="22"/>
          <w:sz w:val="24"/>
          <w:szCs w:val="24"/>
          <w:lang w:eastAsia="zh-CN"/>
        </w:rPr>
        <w:t>I</w:t>
      </w:r>
      <w:r w:rsidRPr="00B34513">
        <w:rPr>
          <w:rFonts w:eastAsia="宋体"/>
          <w:kern w:val="22"/>
          <w:sz w:val="24"/>
          <w:szCs w:val="24"/>
          <w:lang w:eastAsia="zh-CN"/>
        </w:rPr>
        <w:t>节）对规划、报告和审查系统的关键特征做了相对简短的描述。工作组第二次会议的讨论产生了若干提高详细程度和准确性的要求。</w:t>
      </w:r>
    </w:p>
    <w:p w14:paraId="05A88EE3" w14:textId="77777777" w:rsidR="005A2739" w:rsidRPr="00F82085" w:rsidRDefault="005A2739" w:rsidP="00B021C6">
      <w:pPr>
        <w:pStyle w:val="Para1"/>
        <w:tabs>
          <w:tab w:val="clear" w:pos="360"/>
        </w:tabs>
        <w:overflowPunct w:val="0"/>
        <w:spacing w:line="240" w:lineRule="atLeast"/>
        <w:rPr>
          <w:rFonts w:eastAsia="宋体"/>
          <w:kern w:val="22"/>
          <w:sz w:val="24"/>
          <w:szCs w:val="24"/>
          <w:lang w:eastAsia="zh-CN"/>
        </w:rPr>
      </w:pPr>
      <w:r w:rsidRPr="00B34513">
        <w:rPr>
          <w:rFonts w:eastAsia="宋体"/>
          <w:kern w:val="22"/>
          <w:sz w:val="24"/>
          <w:szCs w:val="24"/>
          <w:lang w:eastAsia="zh-CN"/>
        </w:rPr>
        <w:t>在执行问题附属机构第三次会议（项目</w:t>
      </w:r>
      <w:r w:rsidRPr="00B34513">
        <w:rPr>
          <w:rFonts w:eastAsia="宋体"/>
          <w:kern w:val="22"/>
          <w:sz w:val="24"/>
          <w:szCs w:val="24"/>
          <w:lang w:eastAsia="zh-CN"/>
        </w:rPr>
        <w:t>9</w:t>
      </w:r>
      <w:r w:rsidRPr="00B34513">
        <w:rPr>
          <w:rFonts w:eastAsia="宋体"/>
          <w:kern w:val="22"/>
          <w:sz w:val="24"/>
          <w:szCs w:val="24"/>
          <w:lang w:eastAsia="zh-CN"/>
        </w:rPr>
        <w:t>：执行情况的报告、评估和审查机制），</w:t>
      </w:r>
      <w:r w:rsidRPr="00F82085">
        <w:rPr>
          <w:rFonts w:eastAsia="宋体"/>
          <w:kern w:val="22"/>
          <w:sz w:val="24"/>
          <w:szCs w:val="24"/>
          <w:lang w:eastAsia="zh-CN"/>
        </w:rPr>
        <w:t>许多缔约方强调建立更健全的规划、报告和审查系统的重要性。</w:t>
      </w:r>
    </w:p>
    <w:p w14:paraId="2E7E5CED" w14:textId="77777777" w:rsidR="005A2739" w:rsidRPr="00B34513" w:rsidRDefault="005A2739" w:rsidP="00B021C6">
      <w:pPr>
        <w:pStyle w:val="Para1"/>
        <w:tabs>
          <w:tab w:val="clear" w:pos="360"/>
        </w:tabs>
        <w:overflowPunct w:val="0"/>
        <w:spacing w:line="240" w:lineRule="atLeast"/>
        <w:rPr>
          <w:rFonts w:eastAsia="宋体"/>
          <w:kern w:val="22"/>
          <w:sz w:val="24"/>
          <w:szCs w:val="24"/>
          <w:lang w:eastAsia="zh-CN"/>
        </w:rPr>
      </w:pPr>
      <w:r w:rsidRPr="00B34513">
        <w:rPr>
          <w:rFonts w:eastAsia="宋体"/>
          <w:kern w:val="22"/>
          <w:sz w:val="24"/>
          <w:szCs w:val="24"/>
          <w:lang w:eastAsia="zh-CN"/>
        </w:rPr>
        <w:t>更新后的预稿（</w:t>
      </w:r>
      <w:r w:rsidRPr="00B34513">
        <w:rPr>
          <w:rFonts w:eastAsia="宋体"/>
          <w:kern w:val="22"/>
          <w:sz w:val="24"/>
          <w:szCs w:val="24"/>
          <w:lang w:eastAsia="zh-CN"/>
        </w:rPr>
        <w:t>H</w:t>
      </w:r>
      <w:r w:rsidRPr="00B34513">
        <w:rPr>
          <w:rFonts w:eastAsia="宋体"/>
          <w:kern w:val="22"/>
          <w:sz w:val="24"/>
          <w:szCs w:val="24"/>
          <w:lang w:eastAsia="zh-CN"/>
        </w:rPr>
        <w:t>节）对规划、报告和审查机制的拟议要素做了更长篇幅、更详细的描述。</w:t>
      </w:r>
    </w:p>
    <w:p w14:paraId="40BFCE5C" w14:textId="77777777" w:rsidR="005A2739" w:rsidRPr="00B34513" w:rsidRDefault="005A2739" w:rsidP="00B021C6">
      <w:pPr>
        <w:pStyle w:val="Para1"/>
        <w:tabs>
          <w:tab w:val="clear" w:pos="360"/>
        </w:tabs>
        <w:overflowPunct w:val="0"/>
        <w:spacing w:line="240" w:lineRule="atLeast"/>
        <w:rPr>
          <w:rFonts w:eastAsia="宋体"/>
          <w:kern w:val="22"/>
          <w:sz w:val="24"/>
          <w:szCs w:val="24"/>
          <w:lang w:eastAsia="zh-CN"/>
        </w:rPr>
      </w:pPr>
      <w:r w:rsidRPr="00B34513">
        <w:rPr>
          <w:rFonts w:eastAsia="宋体"/>
          <w:kern w:val="22"/>
          <w:sz w:val="24"/>
          <w:szCs w:val="24"/>
          <w:lang w:eastAsia="zh-CN"/>
        </w:rPr>
        <w:t>考虑到执行问题附属机构的审议结果，初稿采用了较短的案文（假设《公约》的具体细节将反映在缔约方大会的一项单独决定），但试图在系统的关键架构特征以及所有相关实体的作用、贡献和义务方面有更准确的措辞。</w:t>
      </w:r>
    </w:p>
    <w:p w14:paraId="195C663B" w14:textId="77777777" w:rsidR="005A2739" w:rsidRPr="005A2739" w:rsidRDefault="005A2739" w:rsidP="00B021C6">
      <w:pPr>
        <w:keepNext/>
        <w:overflowPunct w:val="0"/>
        <w:spacing w:before="120" w:after="120" w:line="240" w:lineRule="atLeast"/>
        <w:rPr>
          <w:rFonts w:eastAsia="楷体"/>
          <w:iCs/>
          <w:kern w:val="22"/>
          <w:sz w:val="24"/>
        </w:rPr>
      </w:pPr>
      <w:proofErr w:type="spellStart"/>
      <w:r w:rsidRPr="005A2739">
        <w:rPr>
          <w:rFonts w:eastAsia="楷体"/>
          <w:iCs/>
          <w:kern w:val="22"/>
          <w:sz w:val="24"/>
        </w:rPr>
        <w:lastRenderedPageBreak/>
        <w:t>建议</w:t>
      </w:r>
      <w:proofErr w:type="spellEnd"/>
    </w:p>
    <w:p w14:paraId="08CAB1DD" w14:textId="77777777" w:rsidR="005A2739" w:rsidRPr="00B34513" w:rsidRDefault="005A2739" w:rsidP="00B021C6">
      <w:pPr>
        <w:pStyle w:val="Para1"/>
        <w:tabs>
          <w:tab w:val="clear" w:pos="360"/>
        </w:tabs>
        <w:overflowPunct w:val="0"/>
        <w:spacing w:line="240" w:lineRule="atLeast"/>
        <w:rPr>
          <w:rFonts w:eastAsia="宋体"/>
          <w:kern w:val="22"/>
          <w:sz w:val="24"/>
          <w:szCs w:val="24"/>
          <w:lang w:eastAsia="zh-CN"/>
        </w:rPr>
      </w:pPr>
      <w:r w:rsidRPr="00B34513">
        <w:rPr>
          <w:rFonts w:eastAsia="宋体"/>
          <w:kern w:val="22"/>
          <w:sz w:val="24"/>
          <w:szCs w:val="24"/>
          <w:lang w:eastAsia="zh-CN"/>
        </w:rPr>
        <w:t>J</w:t>
      </w:r>
      <w:r w:rsidRPr="00B34513">
        <w:rPr>
          <w:rFonts w:eastAsia="宋体"/>
          <w:kern w:val="22"/>
          <w:sz w:val="24"/>
          <w:szCs w:val="24"/>
          <w:lang w:eastAsia="zh-CN"/>
        </w:rPr>
        <w:t>节强调了规划、监测、报告和审查机制在</w:t>
      </w:r>
      <w:r w:rsidRPr="00B34513">
        <w:rPr>
          <w:rFonts w:eastAsia="宋体"/>
          <w:kern w:val="22"/>
          <w:sz w:val="24"/>
          <w:szCs w:val="24"/>
          <w:lang w:eastAsia="zh-CN"/>
        </w:rPr>
        <w:t>2020</w:t>
      </w:r>
      <w:r w:rsidRPr="00B34513">
        <w:rPr>
          <w:rFonts w:eastAsia="宋体"/>
          <w:kern w:val="22"/>
          <w:sz w:val="24"/>
          <w:szCs w:val="24"/>
          <w:lang w:eastAsia="zh-CN"/>
        </w:rPr>
        <w:t>年后框架中的必要性、作用和地位。这一更新、更强有力的工具是实现透明度和责任的关键。初稿的措辞强调，缔约方有责任实施这样的机制，并列出这些机制应包含的主要内容（第</w:t>
      </w:r>
      <w:r w:rsidRPr="00B34513">
        <w:rPr>
          <w:rFonts w:eastAsia="宋体"/>
          <w:kern w:val="22"/>
          <w:sz w:val="24"/>
          <w:szCs w:val="24"/>
          <w:lang w:eastAsia="zh-CN"/>
        </w:rPr>
        <w:t>18</w:t>
      </w:r>
      <w:r w:rsidRPr="00B34513">
        <w:rPr>
          <w:rFonts w:eastAsia="宋体"/>
          <w:kern w:val="22"/>
          <w:sz w:val="24"/>
          <w:szCs w:val="24"/>
          <w:lang w:eastAsia="zh-CN"/>
        </w:rPr>
        <w:t>段），它们与国家报告的关系以及与国际进程的融合（第</w:t>
      </w:r>
      <w:r w:rsidRPr="00B34513">
        <w:rPr>
          <w:rFonts w:eastAsia="宋体"/>
          <w:kern w:val="22"/>
          <w:sz w:val="24"/>
          <w:szCs w:val="24"/>
          <w:lang w:eastAsia="zh-CN"/>
        </w:rPr>
        <w:t>19</w:t>
      </w:r>
      <w:r w:rsidRPr="00B34513">
        <w:rPr>
          <w:rFonts w:eastAsia="宋体"/>
          <w:kern w:val="22"/>
          <w:sz w:val="24"/>
          <w:szCs w:val="24"/>
          <w:lang w:eastAsia="zh-CN"/>
        </w:rPr>
        <w:t>段）。此外，由于这是适用于各方的框架，所以特别列入了第</w:t>
      </w:r>
      <w:r w:rsidRPr="00B34513">
        <w:rPr>
          <w:rFonts w:eastAsia="宋体"/>
          <w:kern w:val="22"/>
          <w:sz w:val="24"/>
          <w:szCs w:val="24"/>
          <w:lang w:eastAsia="zh-CN"/>
        </w:rPr>
        <w:t>20</w:t>
      </w:r>
      <w:r w:rsidRPr="00B34513">
        <w:rPr>
          <w:rFonts w:eastAsia="宋体"/>
          <w:kern w:val="22"/>
          <w:sz w:val="24"/>
          <w:szCs w:val="24"/>
          <w:lang w:eastAsia="zh-CN"/>
        </w:rPr>
        <w:t>段，让不在《生物多样性公约》进程内的行为体正式参与进来，这些行为体不在这些机制之下提出报告。</w:t>
      </w:r>
    </w:p>
    <w:p w14:paraId="63162940" w14:textId="77777777" w:rsidR="005A2739" w:rsidRPr="00B34513" w:rsidRDefault="005A2739" w:rsidP="00B021C6">
      <w:pPr>
        <w:pStyle w:val="Para1"/>
        <w:tabs>
          <w:tab w:val="clear" w:pos="360"/>
        </w:tabs>
        <w:overflowPunct w:val="0"/>
        <w:spacing w:line="240" w:lineRule="atLeast"/>
        <w:rPr>
          <w:rFonts w:eastAsia="宋体"/>
          <w:kern w:val="22"/>
          <w:sz w:val="24"/>
          <w:szCs w:val="24"/>
          <w:lang w:eastAsia="zh-CN"/>
        </w:rPr>
      </w:pPr>
      <w:r w:rsidRPr="00B34513">
        <w:rPr>
          <w:rFonts w:eastAsia="宋体"/>
          <w:kern w:val="22"/>
          <w:sz w:val="24"/>
          <w:szCs w:val="24"/>
          <w:lang w:eastAsia="zh-CN"/>
        </w:rPr>
        <w:t>缔约方和利益攸关方可以回顾，审查机制将在执行问题附属机构续会（在关于加强监测、报告和审查机制的议程项目下）和工作组续会上讨论。</w:t>
      </w:r>
    </w:p>
    <w:p w14:paraId="64395E67" w14:textId="77777777" w:rsidR="005A2739" w:rsidRPr="00B34513" w:rsidRDefault="005A2739" w:rsidP="00B021C6">
      <w:pPr>
        <w:pStyle w:val="Para1"/>
        <w:tabs>
          <w:tab w:val="clear" w:pos="360"/>
        </w:tabs>
        <w:overflowPunct w:val="0"/>
        <w:spacing w:line="240" w:lineRule="atLeast"/>
        <w:rPr>
          <w:rFonts w:eastAsia="宋体"/>
          <w:kern w:val="22"/>
          <w:sz w:val="24"/>
          <w:szCs w:val="24"/>
          <w:lang w:eastAsia="zh-CN"/>
        </w:rPr>
      </w:pPr>
      <w:r w:rsidRPr="00B34513">
        <w:rPr>
          <w:rFonts w:eastAsia="宋体"/>
          <w:kern w:val="22"/>
          <w:sz w:val="24"/>
          <w:szCs w:val="24"/>
          <w:lang w:eastAsia="zh-CN"/>
        </w:rPr>
        <w:t>1</w:t>
      </w:r>
      <w:r w:rsidRPr="00B34513">
        <w:rPr>
          <w:rFonts w:eastAsia="宋体"/>
          <w:kern w:val="22"/>
          <w:sz w:val="24"/>
          <w:szCs w:val="24"/>
          <w:lang w:eastAsia="zh-CN"/>
        </w:rPr>
        <w:t>月在日内瓦举行的会议上，缔约方可能希望首先设计系统的架构和特征，然后决定哪一部分应纳入全球生物多样性框架，哪一部分应纳入执行问题附属机构提交缔约方大会的决定草案。</w:t>
      </w:r>
    </w:p>
    <w:p w14:paraId="07E793AD" w14:textId="77777777" w:rsidR="005A2739" w:rsidRPr="00B34513" w:rsidRDefault="005A2739" w:rsidP="00B021C6">
      <w:pPr>
        <w:pStyle w:val="Para1"/>
        <w:tabs>
          <w:tab w:val="clear" w:pos="360"/>
        </w:tabs>
        <w:overflowPunct w:val="0"/>
        <w:spacing w:line="240" w:lineRule="atLeast"/>
        <w:rPr>
          <w:rFonts w:eastAsia="宋体"/>
          <w:kern w:val="22"/>
          <w:sz w:val="24"/>
          <w:szCs w:val="24"/>
          <w:lang w:eastAsia="zh-CN"/>
        </w:rPr>
      </w:pPr>
      <w:r w:rsidRPr="00B34513">
        <w:rPr>
          <w:rFonts w:eastAsia="宋体"/>
          <w:kern w:val="22"/>
          <w:sz w:val="24"/>
          <w:szCs w:val="24"/>
          <w:lang w:eastAsia="zh-CN"/>
        </w:rPr>
        <w:t>这样做时缔约方应牢记，这个框架意在得到尽可能多的《公约》之外实体的使用，因此，《公约》特有的特点和要素最好纳入执行问题附属机构产生的决定草案。</w:t>
      </w:r>
    </w:p>
    <w:p w14:paraId="5A1909CB" w14:textId="77777777" w:rsidR="005A2739" w:rsidRPr="005A2739" w:rsidRDefault="005A2739" w:rsidP="00B021C6">
      <w:pPr>
        <w:overflowPunct w:val="0"/>
        <w:spacing w:before="120" w:after="120" w:line="240" w:lineRule="atLeast"/>
        <w:rPr>
          <w:rFonts w:eastAsia="楷体"/>
          <w:iCs/>
          <w:kern w:val="22"/>
          <w:sz w:val="24"/>
          <w:lang w:eastAsia="zh-CN"/>
        </w:rPr>
      </w:pPr>
      <w:r w:rsidRPr="005A2739">
        <w:rPr>
          <w:rFonts w:eastAsia="楷体"/>
          <w:iCs/>
          <w:kern w:val="22"/>
          <w:sz w:val="24"/>
          <w:lang w:eastAsia="zh-CN"/>
        </w:rPr>
        <w:t>供缔约方和利害攸关方审议的问题</w:t>
      </w:r>
    </w:p>
    <w:p w14:paraId="0D99A88F" w14:textId="77777777" w:rsidR="005A2739" w:rsidRPr="00F82085" w:rsidRDefault="005A2739" w:rsidP="0024065E">
      <w:pPr>
        <w:pStyle w:val="ListParagraph"/>
        <w:numPr>
          <w:ilvl w:val="0"/>
          <w:numId w:val="34"/>
        </w:numPr>
        <w:overflowPunct w:val="0"/>
        <w:spacing w:before="120" w:after="120" w:line="240" w:lineRule="atLeast"/>
        <w:ind w:left="0" w:firstLine="490"/>
        <w:contextualSpacing w:val="0"/>
        <w:rPr>
          <w:rFonts w:eastAsia="宋体"/>
          <w:kern w:val="22"/>
          <w:sz w:val="24"/>
        </w:rPr>
      </w:pPr>
      <w:r w:rsidRPr="00F82085">
        <w:rPr>
          <w:rFonts w:eastAsia="宋体"/>
          <w:kern w:val="22"/>
          <w:sz w:val="24"/>
        </w:rPr>
        <w:t>这</w:t>
      </w:r>
      <w:r w:rsidRPr="00F82085">
        <w:rPr>
          <w:rFonts w:eastAsia="宋体"/>
          <w:kern w:val="22"/>
          <w:sz w:val="24"/>
          <w:lang w:eastAsia="zh-CN"/>
        </w:rPr>
        <w:t>一节</w:t>
      </w:r>
      <w:proofErr w:type="spellStart"/>
      <w:r w:rsidRPr="00F82085">
        <w:rPr>
          <w:rFonts w:eastAsia="宋体"/>
          <w:kern w:val="22"/>
          <w:sz w:val="24"/>
        </w:rPr>
        <w:t>应该有多详细</w:t>
      </w:r>
      <w:proofErr w:type="spellEnd"/>
      <w:r w:rsidRPr="00F82085">
        <w:rPr>
          <w:rFonts w:eastAsia="宋体"/>
          <w:kern w:val="22"/>
          <w:sz w:val="24"/>
        </w:rPr>
        <w:t>？</w:t>
      </w:r>
    </w:p>
    <w:p w14:paraId="5AE43A6F" w14:textId="77777777" w:rsidR="005A2739" w:rsidRPr="00F82085" w:rsidRDefault="005A2739" w:rsidP="0024065E">
      <w:pPr>
        <w:pStyle w:val="ListParagraph"/>
        <w:numPr>
          <w:ilvl w:val="0"/>
          <w:numId w:val="34"/>
        </w:numPr>
        <w:overflowPunct w:val="0"/>
        <w:spacing w:before="120" w:after="120" w:line="240" w:lineRule="atLeast"/>
        <w:ind w:left="0" w:firstLine="490"/>
        <w:contextualSpacing w:val="0"/>
        <w:rPr>
          <w:rFonts w:eastAsia="宋体"/>
          <w:kern w:val="22"/>
          <w:sz w:val="24"/>
          <w:lang w:eastAsia="zh-CN"/>
        </w:rPr>
      </w:pPr>
      <w:r w:rsidRPr="00F82085">
        <w:rPr>
          <w:rFonts w:eastAsia="宋体"/>
          <w:kern w:val="22"/>
          <w:sz w:val="24"/>
          <w:lang w:eastAsia="zh-CN"/>
        </w:rPr>
        <w:t>纳入这一节的规划、报告和审查机制规定应该是怎样的详细程度？</w:t>
      </w:r>
    </w:p>
    <w:p w14:paraId="00A28EEB" w14:textId="77777777" w:rsidR="005A2739" w:rsidRPr="00F82085" w:rsidRDefault="005A2739" w:rsidP="0024065E">
      <w:pPr>
        <w:pStyle w:val="ListParagraph"/>
        <w:numPr>
          <w:ilvl w:val="0"/>
          <w:numId w:val="34"/>
        </w:numPr>
        <w:overflowPunct w:val="0"/>
        <w:spacing w:before="120" w:after="120" w:line="240" w:lineRule="atLeast"/>
        <w:ind w:left="0" w:firstLine="490"/>
        <w:contextualSpacing w:val="0"/>
        <w:rPr>
          <w:rFonts w:eastAsia="宋体"/>
          <w:kern w:val="22"/>
          <w:sz w:val="24"/>
          <w:lang w:eastAsia="zh-CN"/>
        </w:rPr>
      </w:pPr>
      <w:r w:rsidRPr="00F82085">
        <w:rPr>
          <w:rFonts w:eastAsia="宋体"/>
          <w:kern w:val="22"/>
          <w:sz w:val="24"/>
          <w:lang w:eastAsia="zh-CN"/>
        </w:rPr>
        <w:t>这一节是否应保持高级别，面向非《生物多样性公约》受众？</w:t>
      </w:r>
    </w:p>
    <w:p w14:paraId="775171A2" w14:textId="77777777" w:rsidR="005A2739" w:rsidRPr="00F82085" w:rsidRDefault="005A2739" w:rsidP="0024065E">
      <w:pPr>
        <w:pStyle w:val="ListParagraph"/>
        <w:numPr>
          <w:ilvl w:val="0"/>
          <w:numId w:val="34"/>
        </w:numPr>
        <w:overflowPunct w:val="0"/>
        <w:spacing w:before="120" w:after="120" w:line="240" w:lineRule="atLeast"/>
        <w:ind w:left="0" w:firstLine="490"/>
        <w:contextualSpacing w:val="0"/>
        <w:rPr>
          <w:rFonts w:eastAsia="宋体"/>
          <w:kern w:val="22"/>
          <w:sz w:val="24"/>
          <w:lang w:eastAsia="zh-CN"/>
        </w:rPr>
      </w:pPr>
      <w:r w:rsidRPr="00F82085">
        <w:rPr>
          <w:rFonts w:eastAsia="宋体"/>
          <w:kern w:val="22"/>
          <w:sz w:val="24"/>
          <w:lang w:eastAsia="zh-CN"/>
        </w:rPr>
        <w:t>这一节是否应提及缔约方大会通过审查机制的相关决定？</w:t>
      </w:r>
    </w:p>
    <w:p w14:paraId="0A8150C3" w14:textId="77777777" w:rsidR="005A2739" w:rsidRPr="00F82085" w:rsidRDefault="005A2739" w:rsidP="00B021C6">
      <w:pPr>
        <w:overflowPunct w:val="0"/>
        <w:spacing w:before="120" w:after="120" w:line="240" w:lineRule="atLeast"/>
        <w:rPr>
          <w:rFonts w:eastAsia="宋体"/>
          <w:kern w:val="22"/>
          <w:sz w:val="24"/>
          <w:lang w:eastAsia="zh-CN"/>
        </w:rPr>
      </w:pPr>
    </w:p>
    <w:p w14:paraId="1E040010" w14:textId="77777777" w:rsidR="005A2739" w:rsidRPr="00F82085" w:rsidRDefault="005A2739" w:rsidP="00B021C6">
      <w:pPr>
        <w:overflowPunct w:val="0"/>
        <w:spacing w:before="120" w:after="120" w:line="240" w:lineRule="atLeast"/>
        <w:jc w:val="left"/>
        <w:rPr>
          <w:rFonts w:eastAsia="宋体"/>
          <w:b/>
          <w:bCs/>
          <w:color w:val="000000"/>
          <w:kern w:val="22"/>
          <w:sz w:val="24"/>
          <w:lang w:eastAsia="zh-CN"/>
        </w:rPr>
      </w:pPr>
      <w:r w:rsidRPr="00F82085">
        <w:rPr>
          <w:rFonts w:eastAsia="宋体"/>
          <w:b/>
          <w:bCs/>
          <w:color w:val="000000"/>
          <w:kern w:val="22"/>
          <w:sz w:val="24"/>
          <w:lang w:eastAsia="zh-CN"/>
        </w:rPr>
        <w:br w:type="page"/>
      </w:r>
    </w:p>
    <w:p w14:paraId="1A833AA2" w14:textId="62FE0816" w:rsidR="005A2739" w:rsidRPr="009B7DA1" w:rsidRDefault="005A2739" w:rsidP="00B021C6">
      <w:pPr>
        <w:pStyle w:val="Heading2"/>
        <w:overflowPunct w:val="0"/>
        <w:spacing w:line="240" w:lineRule="atLeast"/>
        <w:jc w:val="both"/>
        <w:rPr>
          <w:sz w:val="24"/>
          <w:lang w:eastAsia="zh-CN"/>
        </w:rPr>
      </w:pPr>
      <w:bookmarkStart w:id="109" w:name="_Toc90477155"/>
      <w:bookmarkStart w:id="110" w:name="_Toc90477366"/>
      <w:r w:rsidRPr="009B7DA1">
        <w:rPr>
          <w:sz w:val="24"/>
          <w:lang w:eastAsia="zh-CN"/>
        </w:rPr>
        <w:lastRenderedPageBreak/>
        <w:t>K</w:t>
      </w:r>
      <w:r w:rsidRPr="009B7DA1">
        <w:rPr>
          <w:rFonts w:ascii="宋体" w:eastAsia="宋体" w:hAnsi="宋体" w:cs="宋体" w:hint="eastAsia"/>
          <w:sz w:val="24"/>
          <w:lang w:eastAsia="zh-CN"/>
        </w:rPr>
        <w:t>节</w:t>
      </w:r>
      <w:r w:rsidR="00AD2AE0">
        <w:rPr>
          <w:sz w:val="24"/>
          <w:lang w:eastAsia="zh-CN"/>
        </w:rPr>
        <w:t xml:space="preserve"> - </w:t>
      </w:r>
      <w:r w:rsidRPr="009B7DA1">
        <w:rPr>
          <w:rFonts w:ascii="宋体" w:eastAsia="宋体" w:hAnsi="宋体" w:cs="宋体" w:hint="eastAsia"/>
          <w:sz w:val="24"/>
          <w:lang w:eastAsia="zh-CN"/>
        </w:rPr>
        <w:t>宣传、认识和理解</w:t>
      </w:r>
      <w:bookmarkEnd w:id="109"/>
      <w:bookmarkEnd w:id="110"/>
    </w:p>
    <w:p w14:paraId="376D2401" w14:textId="77777777" w:rsidR="005A2739" w:rsidRPr="00F82085" w:rsidRDefault="005A2739" w:rsidP="00B021C6">
      <w:pPr>
        <w:suppressLineNumbers/>
        <w:pBdr>
          <w:top w:val="single" w:sz="12" w:space="1" w:color="auto"/>
          <w:left w:val="single" w:sz="12" w:space="4" w:color="auto"/>
          <w:bottom w:val="single" w:sz="12" w:space="1" w:color="auto"/>
          <w:right w:val="single" w:sz="12" w:space="4" w:color="auto"/>
        </w:pBdr>
        <w:suppressAutoHyphens/>
        <w:overflowPunct w:val="0"/>
        <w:spacing w:before="120" w:after="120" w:line="240" w:lineRule="atLeast"/>
        <w:rPr>
          <w:rFonts w:eastAsia="宋体"/>
          <w:kern w:val="22"/>
          <w:sz w:val="24"/>
          <w:lang w:eastAsia="x-none"/>
        </w:rPr>
      </w:pPr>
      <w:proofErr w:type="spellStart"/>
      <w:r w:rsidRPr="00F82085">
        <w:rPr>
          <w:rFonts w:eastAsia="宋体"/>
          <w:b/>
          <w:kern w:val="22"/>
          <w:sz w:val="24"/>
          <w:lang w:eastAsia="x-none"/>
        </w:rPr>
        <w:t>初稿</w:t>
      </w:r>
      <w:proofErr w:type="spellEnd"/>
      <w:r w:rsidRPr="00F82085">
        <w:rPr>
          <w:rFonts w:eastAsia="宋体"/>
          <w:b/>
          <w:kern w:val="22"/>
          <w:sz w:val="24"/>
          <w:lang w:eastAsia="x-none"/>
        </w:rPr>
        <w:t>：</w:t>
      </w:r>
      <w:r w:rsidRPr="00F82085">
        <w:rPr>
          <w:rFonts w:eastAsia="宋体"/>
          <w:kern w:val="22"/>
          <w:sz w:val="24"/>
          <w:lang w:eastAsia="x-none"/>
        </w:rPr>
        <w:t xml:space="preserve"> 21. </w:t>
      </w:r>
      <w:r w:rsidRPr="00F82085">
        <w:rPr>
          <w:rFonts w:eastAsia="宋体"/>
          <w:kern w:val="22"/>
          <w:sz w:val="24"/>
          <w:lang w:eastAsia="x-none"/>
        </w:rPr>
        <w:t>所</w:t>
      </w:r>
      <w:r w:rsidRPr="00F82085">
        <w:rPr>
          <w:rFonts w:eastAsia="宋体"/>
          <w:kern w:val="22"/>
          <w:sz w:val="24"/>
          <w:lang w:eastAsia="x-none"/>
        </w:rPr>
        <w:t>​</w:t>
      </w:r>
      <w:r w:rsidRPr="00F82085">
        <w:rPr>
          <w:rFonts w:eastAsia="宋体"/>
          <w:kern w:val="22"/>
          <w:sz w:val="24"/>
          <w:lang w:eastAsia="x-none"/>
        </w:rPr>
        <w:t>有</w:t>
      </w:r>
      <w:r w:rsidRPr="00F82085">
        <w:rPr>
          <w:rFonts w:eastAsia="宋体"/>
          <w:kern w:val="22"/>
          <w:sz w:val="24"/>
          <w:lang w:eastAsia="x-none"/>
        </w:rPr>
        <w:t>​</w:t>
      </w:r>
      <w:r w:rsidRPr="00F82085">
        <w:rPr>
          <w:rFonts w:eastAsia="宋体"/>
          <w:kern w:val="22"/>
          <w:sz w:val="24"/>
          <w:lang w:eastAsia="x-none"/>
        </w:rPr>
        <w:t>利</w:t>
      </w:r>
      <w:r w:rsidRPr="00F82085">
        <w:rPr>
          <w:rFonts w:eastAsia="宋体"/>
          <w:kern w:val="22"/>
          <w:sz w:val="24"/>
          <w:lang w:eastAsia="x-none"/>
        </w:rPr>
        <w:t>​</w:t>
      </w:r>
      <w:r w:rsidRPr="00F82085">
        <w:rPr>
          <w:rFonts w:eastAsia="宋体"/>
          <w:kern w:val="22"/>
          <w:sz w:val="24"/>
          <w:lang w:eastAsia="x-none"/>
        </w:rPr>
        <w:t>益</w:t>
      </w:r>
      <w:r w:rsidRPr="00F82085">
        <w:rPr>
          <w:rFonts w:eastAsia="宋体"/>
          <w:kern w:val="22"/>
          <w:sz w:val="24"/>
          <w:lang w:eastAsia="x-none"/>
        </w:rPr>
        <w:t>​</w:t>
      </w:r>
      <w:r w:rsidRPr="00F82085">
        <w:rPr>
          <w:rFonts w:eastAsia="宋体"/>
          <w:kern w:val="22"/>
          <w:sz w:val="24"/>
          <w:lang w:eastAsia="x-none"/>
        </w:rPr>
        <w:t>攸</w:t>
      </w:r>
      <w:r w:rsidRPr="00F82085">
        <w:rPr>
          <w:rFonts w:eastAsia="宋体"/>
          <w:kern w:val="22"/>
          <w:sz w:val="24"/>
          <w:lang w:eastAsia="x-none"/>
        </w:rPr>
        <w:t>​</w:t>
      </w:r>
      <w:r w:rsidRPr="00F82085">
        <w:rPr>
          <w:rFonts w:eastAsia="宋体"/>
          <w:kern w:val="22"/>
          <w:sz w:val="24"/>
          <w:lang w:eastAsia="x-none"/>
        </w:rPr>
        <w:t>关</w:t>
      </w:r>
      <w:r w:rsidRPr="00F82085">
        <w:rPr>
          <w:rFonts w:eastAsia="宋体"/>
          <w:kern w:val="22"/>
          <w:sz w:val="24"/>
          <w:lang w:eastAsia="x-none"/>
        </w:rPr>
        <w:t>​</w:t>
      </w:r>
      <w:r w:rsidRPr="00F82085">
        <w:rPr>
          <w:rFonts w:eastAsia="宋体"/>
          <w:kern w:val="22"/>
          <w:sz w:val="24"/>
          <w:lang w:eastAsia="x-none"/>
        </w:rPr>
        <w:t>方</w:t>
      </w:r>
      <w:r w:rsidRPr="00F82085">
        <w:rPr>
          <w:rFonts w:eastAsia="宋体"/>
          <w:kern w:val="22"/>
          <w:sz w:val="24"/>
          <w:lang w:eastAsia="x-none"/>
        </w:rPr>
        <w:t>​</w:t>
      </w:r>
      <w:r w:rsidRPr="00F82085">
        <w:rPr>
          <w:rFonts w:eastAsia="宋体"/>
          <w:kern w:val="22"/>
          <w:sz w:val="24"/>
          <w:lang w:eastAsia="x-none"/>
        </w:rPr>
        <w:t>对</w:t>
      </w:r>
      <w:r w:rsidRPr="00F82085">
        <w:rPr>
          <w:rFonts w:eastAsia="宋体"/>
          <w:kern w:val="22"/>
          <w:sz w:val="24"/>
          <w:lang w:eastAsia="x-none"/>
        </w:rPr>
        <w:t>​2​0​2​0​</w:t>
      </w:r>
      <w:r w:rsidRPr="00F82085">
        <w:rPr>
          <w:rFonts w:eastAsia="宋体"/>
          <w:kern w:val="22"/>
          <w:sz w:val="24"/>
          <w:lang w:eastAsia="x-none"/>
        </w:rPr>
        <w:t>年</w:t>
      </w:r>
      <w:r w:rsidRPr="00F82085">
        <w:rPr>
          <w:rFonts w:eastAsia="宋体"/>
          <w:kern w:val="22"/>
          <w:sz w:val="24"/>
          <w:lang w:eastAsia="x-none"/>
        </w:rPr>
        <w:t>​</w:t>
      </w:r>
      <w:r w:rsidRPr="00F82085">
        <w:rPr>
          <w:rFonts w:eastAsia="宋体"/>
          <w:kern w:val="22"/>
          <w:sz w:val="24"/>
          <w:lang w:eastAsia="x-none"/>
        </w:rPr>
        <w:t>后</w:t>
      </w:r>
      <w:r w:rsidRPr="00F82085">
        <w:rPr>
          <w:rFonts w:eastAsia="宋体"/>
          <w:kern w:val="22"/>
          <w:sz w:val="24"/>
          <w:lang w:eastAsia="x-none"/>
        </w:rPr>
        <w:t>​</w:t>
      </w:r>
      <w:r w:rsidRPr="00F82085">
        <w:rPr>
          <w:rFonts w:eastAsia="宋体"/>
          <w:kern w:val="22"/>
          <w:sz w:val="24"/>
          <w:lang w:eastAsia="x-none"/>
        </w:rPr>
        <w:t>全</w:t>
      </w:r>
      <w:r w:rsidRPr="00F82085">
        <w:rPr>
          <w:rFonts w:eastAsia="宋体"/>
          <w:kern w:val="22"/>
          <w:sz w:val="24"/>
          <w:lang w:eastAsia="x-none"/>
        </w:rPr>
        <w:t>​</w:t>
      </w:r>
      <w:r w:rsidRPr="00F82085">
        <w:rPr>
          <w:rFonts w:eastAsia="宋体"/>
          <w:kern w:val="22"/>
          <w:sz w:val="24"/>
          <w:lang w:eastAsia="x-none"/>
        </w:rPr>
        <w:t>球</w:t>
      </w:r>
      <w:r w:rsidRPr="00F82085">
        <w:rPr>
          <w:rFonts w:eastAsia="宋体"/>
          <w:kern w:val="22"/>
          <w:sz w:val="24"/>
          <w:lang w:eastAsia="x-none"/>
        </w:rPr>
        <w:t>​</w:t>
      </w:r>
      <w:r w:rsidRPr="00F82085">
        <w:rPr>
          <w:rFonts w:eastAsia="宋体"/>
          <w:kern w:val="22"/>
          <w:sz w:val="24"/>
          <w:lang w:eastAsia="x-none"/>
        </w:rPr>
        <w:t>生</w:t>
      </w:r>
      <w:r w:rsidRPr="00F82085">
        <w:rPr>
          <w:rFonts w:eastAsia="宋体"/>
          <w:kern w:val="22"/>
          <w:sz w:val="24"/>
          <w:lang w:eastAsia="x-none"/>
        </w:rPr>
        <w:t>​</w:t>
      </w:r>
      <w:r w:rsidRPr="00F82085">
        <w:rPr>
          <w:rFonts w:eastAsia="宋体"/>
          <w:kern w:val="22"/>
          <w:sz w:val="24"/>
          <w:lang w:eastAsia="x-none"/>
        </w:rPr>
        <w:t>物</w:t>
      </w:r>
      <w:r w:rsidRPr="00F82085">
        <w:rPr>
          <w:rFonts w:eastAsia="宋体"/>
          <w:kern w:val="22"/>
          <w:sz w:val="24"/>
          <w:lang w:eastAsia="x-none"/>
        </w:rPr>
        <w:t>​</w:t>
      </w:r>
      <w:r w:rsidRPr="00F82085">
        <w:rPr>
          <w:rFonts w:eastAsia="宋体"/>
          <w:kern w:val="22"/>
          <w:sz w:val="24"/>
          <w:lang w:eastAsia="x-none"/>
        </w:rPr>
        <w:t>多</w:t>
      </w:r>
      <w:r w:rsidRPr="00F82085">
        <w:rPr>
          <w:rFonts w:eastAsia="宋体"/>
          <w:kern w:val="22"/>
          <w:sz w:val="24"/>
          <w:lang w:eastAsia="x-none"/>
        </w:rPr>
        <w:t>​</w:t>
      </w:r>
      <w:r w:rsidRPr="00F82085">
        <w:rPr>
          <w:rFonts w:eastAsia="宋体"/>
          <w:kern w:val="22"/>
          <w:sz w:val="24"/>
          <w:lang w:eastAsia="x-none"/>
        </w:rPr>
        <w:t>样</w:t>
      </w:r>
      <w:r w:rsidRPr="00F82085">
        <w:rPr>
          <w:rFonts w:eastAsia="宋体"/>
          <w:kern w:val="22"/>
          <w:sz w:val="24"/>
          <w:lang w:eastAsia="x-none"/>
        </w:rPr>
        <w:t>​</w:t>
      </w:r>
      <w:r w:rsidRPr="00F82085">
        <w:rPr>
          <w:rFonts w:eastAsia="宋体"/>
          <w:kern w:val="22"/>
          <w:sz w:val="24"/>
          <w:lang w:eastAsia="x-none"/>
        </w:rPr>
        <w:t>性</w:t>
      </w:r>
      <w:r w:rsidRPr="00F82085">
        <w:rPr>
          <w:rFonts w:eastAsia="宋体"/>
          <w:kern w:val="22"/>
          <w:sz w:val="24"/>
          <w:lang w:eastAsia="x-none"/>
        </w:rPr>
        <w:t>​</w:t>
      </w:r>
      <w:r w:rsidRPr="00F82085">
        <w:rPr>
          <w:rFonts w:eastAsia="宋体"/>
          <w:kern w:val="22"/>
          <w:sz w:val="24"/>
          <w:lang w:eastAsia="x-none"/>
        </w:rPr>
        <w:t>框</w:t>
      </w:r>
      <w:r w:rsidRPr="00F82085">
        <w:rPr>
          <w:rFonts w:eastAsia="宋体"/>
          <w:kern w:val="22"/>
          <w:sz w:val="24"/>
          <w:lang w:eastAsia="x-none"/>
        </w:rPr>
        <w:t>​</w:t>
      </w:r>
      <w:r w:rsidRPr="00F82085">
        <w:rPr>
          <w:rFonts w:eastAsia="宋体"/>
          <w:kern w:val="22"/>
          <w:sz w:val="24"/>
          <w:lang w:eastAsia="x-none"/>
        </w:rPr>
        <w:t>架</w:t>
      </w:r>
      <w:r w:rsidRPr="00F82085">
        <w:rPr>
          <w:rFonts w:eastAsia="宋体"/>
          <w:kern w:val="22"/>
          <w:sz w:val="24"/>
          <w:lang w:eastAsia="x-none"/>
        </w:rPr>
        <w:t>​</w:t>
      </w:r>
      <w:r w:rsidRPr="00F82085">
        <w:rPr>
          <w:rFonts w:eastAsia="宋体"/>
          <w:kern w:val="22"/>
          <w:sz w:val="24"/>
          <w:lang w:eastAsia="x-none"/>
        </w:rPr>
        <w:t>的</w:t>
      </w:r>
      <w:r w:rsidRPr="00F82085">
        <w:rPr>
          <w:rFonts w:eastAsia="宋体"/>
          <w:kern w:val="22"/>
          <w:sz w:val="24"/>
          <w:lang w:eastAsia="x-none"/>
        </w:rPr>
        <w:t>​</w:t>
      </w:r>
      <w:r w:rsidRPr="00F82085">
        <w:rPr>
          <w:rFonts w:eastAsia="宋体"/>
          <w:kern w:val="22"/>
          <w:sz w:val="24"/>
          <w:lang w:eastAsia="x-none"/>
        </w:rPr>
        <w:t>宣</w:t>
      </w:r>
      <w:r w:rsidRPr="00F82085">
        <w:rPr>
          <w:rFonts w:eastAsia="宋体"/>
          <w:kern w:val="22"/>
          <w:sz w:val="24"/>
          <w:lang w:eastAsia="x-none"/>
        </w:rPr>
        <w:t>​</w:t>
      </w:r>
      <w:r w:rsidRPr="00F82085">
        <w:rPr>
          <w:rFonts w:eastAsia="宋体"/>
          <w:kern w:val="22"/>
          <w:sz w:val="24"/>
          <w:lang w:eastAsia="x-none"/>
        </w:rPr>
        <w:t>传</w:t>
      </w:r>
      <w:r w:rsidRPr="00F82085">
        <w:rPr>
          <w:rFonts w:eastAsia="宋体"/>
          <w:kern w:val="22"/>
          <w:sz w:val="24"/>
          <w:lang w:eastAsia="x-none"/>
        </w:rPr>
        <w:t>​</w:t>
      </w:r>
      <w:r w:rsidRPr="00F82085">
        <w:rPr>
          <w:rFonts w:eastAsia="宋体"/>
          <w:kern w:val="22"/>
          <w:sz w:val="24"/>
          <w:lang w:eastAsia="x-none"/>
        </w:rPr>
        <w:t>、</w:t>
      </w:r>
      <w:r w:rsidRPr="00F82085">
        <w:rPr>
          <w:rFonts w:eastAsia="宋体"/>
          <w:kern w:val="22"/>
          <w:sz w:val="24"/>
          <w:lang w:eastAsia="x-none"/>
        </w:rPr>
        <w:t>​</w:t>
      </w:r>
      <w:r w:rsidRPr="00F82085">
        <w:rPr>
          <w:rFonts w:eastAsia="宋体"/>
          <w:kern w:val="22"/>
          <w:sz w:val="24"/>
          <w:lang w:eastAsia="x-none"/>
        </w:rPr>
        <w:t>认</w:t>
      </w:r>
      <w:r w:rsidRPr="00F82085">
        <w:rPr>
          <w:rFonts w:eastAsia="宋体"/>
          <w:kern w:val="22"/>
          <w:sz w:val="24"/>
          <w:lang w:eastAsia="x-none"/>
        </w:rPr>
        <w:t>​</w:t>
      </w:r>
      <w:r w:rsidRPr="00F82085">
        <w:rPr>
          <w:rFonts w:eastAsia="宋体"/>
          <w:kern w:val="22"/>
          <w:sz w:val="24"/>
          <w:lang w:eastAsia="x-none"/>
        </w:rPr>
        <w:t>识</w:t>
      </w:r>
      <w:r w:rsidRPr="00F82085">
        <w:rPr>
          <w:rFonts w:eastAsia="宋体"/>
          <w:kern w:val="22"/>
          <w:sz w:val="24"/>
          <w:lang w:eastAsia="x-none"/>
        </w:rPr>
        <w:t>​</w:t>
      </w:r>
      <w:r w:rsidRPr="00F82085">
        <w:rPr>
          <w:rFonts w:eastAsia="宋体"/>
          <w:kern w:val="22"/>
          <w:sz w:val="24"/>
          <w:lang w:eastAsia="x-none"/>
        </w:rPr>
        <w:t>和</w:t>
      </w:r>
      <w:r w:rsidRPr="00F82085">
        <w:rPr>
          <w:rFonts w:eastAsia="宋体"/>
          <w:kern w:val="22"/>
          <w:sz w:val="24"/>
          <w:lang w:eastAsia="x-none"/>
        </w:rPr>
        <w:t>​</w:t>
      </w:r>
      <w:r w:rsidRPr="00F82085">
        <w:rPr>
          <w:rFonts w:eastAsia="宋体"/>
          <w:kern w:val="22"/>
          <w:sz w:val="24"/>
          <w:lang w:eastAsia="x-none"/>
        </w:rPr>
        <w:t>理</w:t>
      </w:r>
      <w:r w:rsidRPr="00F82085">
        <w:rPr>
          <w:rFonts w:eastAsia="宋体"/>
          <w:kern w:val="22"/>
          <w:sz w:val="24"/>
          <w:lang w:eastAsia="x-none"/>
        </w:rPr>
        <w:t>​</w:t>
      </w:r>
      <w:r w:rsidRPr="00F82085">
        <w:rPr>
          <w:rFonts w:eastAsia="宋体"/>
          <w:kern w:val="22"/>
          <w:sz w:val="24"/>
          <w:lang w:eastAsia="x-none"/>
        </w:rPr>
        <w:t>解</w:t>
      </w:r>
      <w:r w:rsidRPr="00F82085">
        <w:rPr>
          <w:rFonts w:eastAsia="宋体"/>
          <w:kern w:val="22"/>
          <w:sz w:val="24"/>
          <w:lang w:eastAsia="x-none"/>
        </w:rPr>
        <w:t>​</w:t>
      </w:r>
      <w:r w:rsidRPr="00F82085">
        <w:rPr>
          <w:rFonts w:eastAsia="宋体"/>
          <w:kern w:val="22"/>
          <w:sz w:val="24"/>
          <w:lang w:eastAsia="x-none"/>
        </w:rPr>
        <w:t>对</w:t>
      </w:r>
      <w:r w:rsidRPr="00F82085">
        <w:rPr>
          <w:rFonts w:eastAsia="宋体"/>
          <w:kern w:val="22"/>
          <w:sz w:val="24"/>
          <w:lang w:eastAsia="x-none"/>
        </w:rPr>
        <w:t>​</w:t>
      </w:r>
      <w:r w:rsidRPr="00F82085">
        <w:rPr>
          <w:rFonts w:eastAsia="宋体"/>
          <w:kern w:val="22"/>
          <w:sz w:val="24"/>
          <w:lang w:eastAsia="x-none"/>
        </w:rPr>
        <w:t>于</w:t>
      </w:r>
      <w:r w:rsidRPr="00F82085">
        <w:rPr>
          <w:rFonts w:eastAsia="宋体"/>
          <w:kern w:val="22"/>
          <w:sz w:val="24"/>
          <w:lang w:eastAsia="x-none"/>
        </w:rPr>
        <w:t>​</w:t>
      </w:r>
      <w:r w:rsidRPr="00F82085">
        <w:rPr>
          <w:rFonts w:eastAsia="宋体"/>
          <w:kern w:val="22"/>
          <w:sz w:val="24"/>
          <w:lang w:eastAsia="x-none"/>
        </w:rPr>
        <w:t>切</w:t>
      </w:r>
      <w:r w:rsidRPr="00F82085">
        <w:rPr>
          <w:rFonts w:eastAsia="宋体"/>
          <w:kern w:val="22"/>
          <w:sz w:val="24"/>
          <w:lang w:eastAsia="x-none"/>
        </w:rPr>
        <w:t>​</w:t>
      </w:r>
      <w:r w:rsidRPr="00F82085">
        <w:rPr>
          <w:rFonts w:eastAsia="宋体"/>
          <w:kern w:val="22"/>
          <w:sz w:val="24"/>
          <w:lang w:eastAsia="x-none"/>
        </w:rPr>
        <w:t>实</w:t>
      </w:r>
      <w:r w:rsidRPr="00F82085">
        <w:rPr>
          <w:rFonts w:eastAsia="宋体"/>
          <w:kern w:val="22"/>
          <w:sz w:val="24"/>
          <w:lang w:eastAsia="x-none"/>
        </w:rPr>
        <w:t>​</w:t>
      </w:r>
      <w:r w:rsidRPr="00F82085">
        <w:rPr>
          <w:rFonts w:eastAsia="宋体"/>
          <w:kern w:val="22"/>
          <w:sz w:val="24"/>
          <w:lang w:eastAsia="x-none"/>
        </w:rPr>
        <w:t>有</w:t>
      </w:r>
      <w:r w:rsidRPr="00F82085">
        <w:rPr>
          <w:rFonts w:eastAsia="宋体"/>
          <w:kern w:val="22"/>
          <w:sz w:val="24"/>
          <w:lang w:eastAsia="x-none"/>
        </w:rPr>
        <w:t>​</w:t>
      </w:r>
      <w:r w:rsidRPr="00F82085">
        <w:rPr>
          <w:rFonts w:eastAsia="宋体"/>
          <w:kern w:val="22"/>
          <w:sz w:val="24"/>
          <w:lang w:eastAsia="x-none"/>
        </w:rPr>
        <w:t>效</w:t>
      </w:r>
      <w:r w:rsidRPr="00F82085">
        <w:rPr>
          <w:rFonts w:eastAsia="宋体"/>
          <w:kern w:val="22"/>
          <w:sz w:val="24"/>
          <w:lang w:eastAsia="x-none"/>
        </w:rPr>
        <w:t>​</w:t>
      </w:r>
      <w:r w:rsidRPr="00F82085">
        <w:rPr>
          <w:rFonts w:eastAsia="宋体"/>
          <w:kern w:val="22"/>
          <w:sz w:val="24"/>
          <w:lang w:eastAsia="x-none"/>
        </w:rPr>
        <w:t>的</w:t>
      </w:r>
      <w:r w:rsidRPr="00F82085">
        <w:rPr>
          <w:rFonts w:eastAsia="宋体"/>
          <w:kern w:val="22"/>
          <w:sz w:val="24"/>
          <w:lang w:eastAsia="x-none"/>
        </w:rPr>
        <w:t>​</w:t>
      </w:r>
      <w:r w:rsidRPr="00F82085">
        <w:rPr>
          <w:rFonts w:eastAsia="宋体"/>
          <w:kern w:val="22"/>
          <w:sz w:val="24"/>
          <w:lang w:eastAsia="x-none"/>
        </w:rPr>
        <w:t>执</w:t>
      </w:r>
      <w:r w:rsidRPr="00F82085">
        <w:rPr>
          <w:rFonts w:eastAsia="宋体"/>
          <w:kern w:val="22"/>
          <w:sz w:val="24"/>
          <w:lang w:eastAsia="x-none"/>
        </w:rPr>
        <w:t>​</w:t>
      </w:r>
      <w:r w:rsidRPr="00F82085">
        <w:rPr>
          <w:rFonts w:eastAsia="宋体"/>
          <w:kern w:val="22"/>
          <w:sz w:val="24"/>
          <w:lang w:eastAsia="x-none"/>
        </w:rPr>
        <w:t>行</w:t>
      </w:r>
      <w:r w:rsidRPr="00F82085">
        <w:rPr>
          <w:rFonts w:eastAsia="宋体"/>
          <w:kern w:val="22"/>
          <w:sz w:val="24"/>
          <w:lang w:eastAsia="x-none"/>
        </w:rPr>
        <w:t>​</w:t>
      </w:r>
      <w:r w:rsidRPr="00F82085">
        <w:rPr>
          <w:rFonts w:eastAsia="宋体"/>
          <w:kern w:val="22"/>
          <w:sz w:val="24"/>
          <w:lang w:eastAsia="x-none"/>
        </w:rPr>
        <w:t>工</w:t>
      </w:r>
      <w:r w:rsidRPr="00F82085">
        <w:rPr>
          <w:rFonts w:eastAsia="宋体"/>
          <w:kern w:val="22"/>
          <w:sz w:val="24"/>
          <w:lang w:eastAsia="x-none"/>
        </w:rPr>
        <w:t>​</w:t>
      </w:r>
      <w:r w:rsidRPr="00F82085">
        <w:rPr>
          <w:rFonts w:eastAsia="宋体"/>
          <w:kern w:val="22"/>
          <w:sz w:val="24"/>
          <w:lang w:eastAsia="x-none"/>
        </w:rPr>
        <w:t>作</w:t>
      </w:r>
      <w:r w:rsidRPr="00F82085">
        <w:rPr>
          <w:rFonts w:eastAsia="宋体"/>
          <w:kern w:val="22"/>
          <w:sz w:val="24"/>
          <w:lang w:eastAsia="x-none"/>
        </w:rPr>
        <w:t>​</w:t>
      </w:r>
      <w:r w:rsidRPr="00F82085">
        <w:rPr>
          <w:rFonts w:eastAsia="宋体"/>
          <w:kern w:val="22"/>
          <w:sz w:val="24"/>
          <w:lang w:eastAsia="x-none"/>
        </w:rPr>
        <w:t>至</w:t>
      </w:r>
      <w:r w:rsidRPr="00F82085">
        <w:rPr>
          <w:rFonts w:eastAsia="宋体"/>
          <w:kern w:val="22"/>
          <w:sz w:val="24"/>
          <w:lang w:eastAsia="x-none"/>
        </w:rPr>
        <w:t>​</w:t>
      </w:r>
      <w:r w:rsidRPr="00F82085">
        <w:rPr>
          <w:rFonts w:eastAsia="宋体"/>
          <w:kern w:val="22"/>
          <w:sz w:val="24"/>
          <w:lang w:eastAsia="x-none"/>
        </w:rPr>
        <w:t>关</w:t>
      </w:r>
      <w:r w:rsidRPr="00F82085">
        <w:rPr>
          <w:rFonts w:eastAsia="宋体"/>
          <w:kern w:val="22"/>
          <w:sz w:val="24"/>
          <w:lang w:eastAsia="x-none"/>
        </w:rPr>
        <w:t>​</w:t>
      </w:r>
      <w:r w:rsidRPr="00F82085">
        <w:rPr>
          <w:rFonts w:eastAsia="宋体"/>
          <w:kern w:val="22"/>
          <w:sz w:val="24"/>
          <w:lang w:eastAsia="x-none"/>
        </w:rPr>
        <w:t>重</w:t>
      </w:r>
      <w:r w:rsidRPr="00F82085">
        <w:rPr>
          <w:rFonts w:eastAsia="宋体"/>
          <w:kern w:val="22"/>
          <w:sz w:val="24"/>
          <w:lang w:eastAsia="x-none"/>
        </w:rPr>
        <w:t>​</w:t>
      </w:r>
      <w:r w:rsidRPr="00F82085">
        <w:rPr>
          <w:rFonts w:eastAsia="宋体"/>
          <w:kern w:val="22"/>
          <w:sz w:val="24"/>
          <w:lang w:eastAsia="x-none"/>
        </w:rPr>
        <w:t>要</w:t>
      </w:r>
      <w:r w:rsidRPr="00F82085">
        <w:rPr>
          <w:rFonts w:eastAsia="宋体"/>
          <w:kern w:val="22"/>
          <w:sz w:val="24"/>
          <w:lang w:eastAsia="x-none"/>
        </w:rPr>
        <w:t>​</w:t>
      </w:r>
      <w:r w:rsidRPr="00F82085">
        <w:rPr>
          <w:rFonts w:eastAsia="宋体"/>
          <w:kern w:val="22"/>
          <w:sz w:val="24"/>
          <w:lang w:eastAsia="x-none"/>
        </w:rPr>
        <w:t>，</w:t>
      </w:r>
      <w:r w:rsidRPr="00F82085">
        <w:rPr>
          <w:rFonts w:eastAsia="宋体"/>
          <w:kern w:val="22"/>
          <w:sz w:val="24"/>
          <w:lang w:eastAsia="x-none"/>
        </w:rPr>
        <w:t>​</w:t>
      </w:r>
      <w:r w:rsidRPr="00F82085">
        <w:rPr>
          <w:rFonts w:eastAsia="宋体"/>
          <w:kern w:val="22"/>
          <w:sz w:val="24"/>
          <w:lang w:eastAsia="x-none"/>
        </w:rPr>
        <w:t>其</w:t>
      </w:r>
      <w:r w:rsidRPr="00F82085">
        <w:rPr>
          <w:rFonts w:eastAsia="宋体"/>
          <w:kern w:val="22"/>
          <w:sz w:val="24"/>
          <w:lang w:eastAsia="x-none"/>
        </w:rPr>
        <w:t>​</w:t>
      </w:r>
      <w:r w:rsidRPr="00F82085">
        <w:rPr>
          <w:rFonts w:eastAsia="宋体"/>
          <w:kern w:val="22"/>
          <w:sz w:val="24"/>
          <w:lang w:eastAsia="x-none"/>
        </w:rPr>
        <w:t>中</w:t>
      </w:r>
      <w:r w:rsidRPr="00F82085">
        <w:rPr>
          <w:rFonts w:eastAsia="宋体"/>
          <w:kern w:val="22"/>
          <w:sz w:val="24"/>
          <w:lang w:eastAsia="x-none"/>
        </w:rPr>
        <w:t>​</w:t>
      </w:r>
      <w:r w:rsidRPr="00F82085">
        <w:rPr>
          <w:rFonts w:eastAsia="宋体"/>
          <w:kern w:val="22"/>
          <w:sz w:val="24"/>
          <w:lang w:eastAsia="x-none"/>
        </w:rPr>
        <w:t>包</w:t>
      </w:r>
      <w:r w:rsidRPr="00F82085">
        <w:rPr>
          <w:rFonts w:eastAsia="宋体"/>
          <w:kern w:val="22"/>
          <w:sz w:val="24"/>
          <w:lang w:eastAsia="x-none"/>
        </w:rPr>
        <w:t>​</w:t>
      </w:r>
      <w:r w:rsidRPr="00F82085">
        <w:rPr>
          <w:rFonts w:eastAsia="宋体"/>
          <w:kern w:val="22"/>
          <w:sz w:val="24"/>
          <w:lang w:eastAsia="x-none"/>
        </w:rPr>
        <w:t>括：</w:t>
      </w:r>
    </w:p>
    <w:p w14:paraId="710B1B51" w14:textId="77777777" w:rsidR="005A2739" w:rsidRPr="00F82085" w:rsidRDefault="005A2739" w:rsidP="0024065E">
      <w:pPr>
        <w:numPr>
          <w:ilvl w:val="1"/>
          <w:numId w:val="3"/>
        </w:numPr>
        <w:pBdr>
          <w:top w:val="single" w:sz="12" w:space="1" w:color="auto"/>
          <w:left w:val="single" w:sz="12" w:space="4" w:color="auto"/>
          <w:bottom w:val="single" w:sz="12" w:space="1" w:color="auto"/>
          <w:right w:val="single" w:sz="12" w:space="4" w:color="auto"/>
        </w:pBdr>
        <w:overflowPunct w:val="0"/>
        <w:spacing w:before="120" w:after="120" w:line="240" w:lineRule="atLeast"/>
        <w:ind w:left="0" w:firstLine="490"/>
        <w:rPr>
          <w:rFonts w:eastAsia="宋体"/>
          <w:kern w:val="22"/>
          <w:sz w:val="24"/>
          <w:lang w:eastAsia="x-none"/>
        </w:rPr>
      </w:pPr>
      <w:r w:rsidRPr="00F82085">
        <w:rPr>
          <w:rFonts w:eastAsia="宋体"/>
          <w:kern w:val="22"/>
          <w:sz w:val="24"/>
          <w:lang w:eastAsia="x-none"/>
        </w:rPr>
        <w:t>更</w:t>
      </w:r>
      <w:r w:rsidRPr="00F82085">
        <w:rPr>
          <w:rFonts w:eastAsia="宋体"/>
          <w:kern w:val="22"/>
          <w:sz w:val="24"/>
          <w:lang w:eastAsia="x-none"/>
        </w:rPr>
        <w:t>​</w:t>
      </w:r>
      <w:r w:rsidRPr="00F82085">
        <w:rPr>
          <w:rFonts w:eastAsia="宋体"/>
          <w:kern w:val="22"/>
          <w:sz w:val="24"/>
          <w:lang w:eastAsia="x-none"/>
        </w:rPr>
        <w:t>多</w:t>
      </w:r>
      <w:r w:rsidRPr="00F82085">
        <w:rPr>
          <w:rFonts w:eastAsia="宋体"/>
          <w:kern w:val="22"/>
          <w:sz w:val="24"/>
          <w:lang w:eastAsia="x-none"/>
        </w:rPr>
        <w:t>​</w:t>
      </w:r>
      <w:r w:rsidRPr="00F82085">
        <w:rPr>
          <w:rFonts w:eastAsia="宋体"/>
          <w:kern w:val="22"/>
          <w:sz w:val="24"/>
          <w:lang w:eastAsia="x-none"/>
        </w:rPr>
        <w:t>地</w:t>
      </w:r>
      <w:r w:rsidRPr="00F82085">
        <w:rPr>
          <w:rFonts w:eastAsia="宋体"/>
          <w:kern w:val="22"/>
          <w:sz w:val="24"/>
          <w:lang w:eastAsia="x-none"/>
        </w:rPr>
        <w:t>​</w:t>
      </w:r>
      <w:r w:rsidRPr="00F82085">
        <w:rPr>
          <w:rFonts w:eastAsia="宋体"/>
          <w:kern w:val="22"/>
          <w:sz w:val="24"/>
          <w:lang w:eastAsia="x-none"/>
        </w:rPr>
        <w:t>了</w:t>
      </w:r>
      <w:r w:rsidRPr="00F82085">
        <w:rPr>
          <w:rFonts w:eastAsia="宋体"/>
          <w:kern w:val="22"/>
          <w:sz w:val="24"/>
          <w:lang w:eastAsia="x-none"/>
        </w:rPr>
        <w:t>​</w:t>
      </w:r>
      <w:r w:rsidRPr="00F82085">
        <w:rPr>
          <w:rFonts w:eastAsia="宋体"/>
          <w:kern w:val="22"/>
          <w:sz w:val="24"/>
          <w:lang w:eastAsia="x-none"/>
        </w:rPr>
        <w:t>解</w:t>
      </w:r>
      <w:r w:rsidRPr="00F82085">
        <w:rPr>
          <w:rFonts w:eastAsia="宋体"/>
          <w:kern w:val="22"/>
          <w:sz w:val="24"/>
          <w:lang w:eastAsia="x-none"/>
        </w:rPr>
        <w:t>​</w:t>
      </w:r>
      <w:r w:rsidRPr="00F82085">
        <w:rPr>
          <w:rFonts w:eastAsia="宋体"/>
          <w:kern w:val="22"/>
          <w:sz w:val="24"/>
          <w:lang w:eastAsia="x-none"/>
        </w:rPr>
        <w:t>、</w:t>
      </w:r>
      <w:r w:rsidRPr="00F82085">
        <w:rPr>
          <w:rFonts w:eastAsia="宋体"/>
          <w:kern w:val="22"/>
          <w:sz w:val="24"/>
          <w:lang w:eastAsia="x-none"/>
        </w:rPr>
        <w:t>​</w:t>
      </w:r>
      <w:r w:rsidRPr="00F82085">
        <w:rPr>
          <w:rFonts w:eastAsia="宋体"/>
          <w:kern w:val="22"/>
          <w:sz w:val="24"/>
          <w:lang w:eastAsia="x-none"/>
        </w:rPr>
        <w:t>认</w:t>
      </w:r>
      <w:r w:rsidRPr="00F82085">
        <w:rPr>
          <w:rFonts w:eastAsia="宋体"/>
          <w:kern w:val="22"/>
          <w:sz w:val="24"/>
          <w:lang w:eastAsia="x-none"/>
        </w:rPr>
        <w:t>​</w:t>
      </w:r>
      <w:r w:rsidRPr="00F82085">
        <w:rPr>
          <w:rFonts w:eastAsia="宋体"/>
          <w:kern w:val="22"/>
          <w:sz w:val="24"/>
          <w:lang w:eastAsia="x-none"/>
        </w:rPr>
        <w:t>识</w:t>
      </w:r>
      <w:r w:rsidRPr="00F82085">
        <w:rPr>
          <w:rFonts w:eastAsia="宋体"/>
          <w:kern w:val="22"/>
          <w:sz w:val="24"/>
          <w:lang w:eastAsia="x-none"/>
        </w:rPr>
        <w:t>​</w:t>
      </w:r>
      <w:r w:rsidRPr="00F82085">
        <w:rPr>
          <w:rFonts w:eastAsia="宋体"/>
          <w:kern w:val="22"/>
          <w:sz w:val="24"/>
          <w:lang w:eastAsia="x-none"/>
        </w:rPr>
        <w:t>和</w:t>
      </w:r>
      <w:r w:rsidRPr="00F82085">
        <w:rPr>
          <w:rFonts w:eastAsia="宋体"/>
          <w:kern w:val="22"/>
          <w:sz w:val="24"/>
          <w:lang w:eastAsia="x-none"/>
        </w:rPr>
        <w:t>​</w:t>
      </w:r>
      <w:r w:rsidRPr="00F82085">
        <w:rPr>
          <w:rFonts w:eastAsia="宋体"/>
          <w:kern w:val="22"/>
          <w:sz w:val="24"/>
          <w:lang w:eastAsia="x-none"/>
        </w:rPr>
        <w:t>领</w:t>
      </w:r>
      <w:r w:rsidRPr="00F82085">
        <w:rPr>
          <w:rFonts w:eastAsia="宋体"/>
          <w:kern w:val="22"/>
          <w:sz w:val="24"/>
          <w:lang w:eastAsia="x-none"/>
        </w:rPr>
        <w:t>​</w:t>
      </w:r>
      <w:r w:rsidRPr="00F82085">
        <w:rPr>
          <w:rFonts w:eastAsia="宋体"/>
          <w:kern w:val="22"/>
          <w:sz w:val="24"/>
          <w:lang w:eastAsia="x-none"/>
        </w:rPr>
        <w:t>会</w:t>
      </w:r>
      <w:r w:rsidRPr="00F82085">
        <w:rPr>
          <w:rFonts w:eastAsia="宋体"/>
          <w:kern w:val="22"/>
          <w:sz w:val="24"/>
          <w:lang w:eastAsia="x-none"/>
        </w:rPr>
        <w:t>​</w:t>
      </w:r>
      <w:r w:rsidRPr="00F82085">
        <w:rPr>
          <w:rFonts w:eastAsia="宋体"/>
          <w:kern w:val="22"/>
          <w:sz w:val="24"/>
          <w:lang w:eastAsia="x-none"/>
        </w:rPr>
        <w:t>生</w:t>
      </w:r>
      <w:r w:rsidRPr="00F82085">
        <w:rPr>
          <w:rFonts w:eastAsia="宋体"/>
          <w:kern w:val="22"/>
          <w:sz w:val="24"/>
          <w:lang w:eastAsia="x-none"/>
        </w:rPr>
        <w:t>​</w:t>
      </w:r>
      <w:r w:rsidRPr="00F82085">
        <w:rPr>
          <w:rFonts w:eastAsia="宋体"/>
          <w:kern w:val="22"/>
          <w:sz w:val="24"/>
          <w:lang w:eastAsia="x-none"/>
        </w:rPr>
        <w:t>物</w:t>
      </w:r>
      <w:r w:rsidRPr="00F82085">
        <w:rPr>
          <w:rFonts w:eastAsia="宋体"/>
          <w:kern w:val="22"/>
          <w:sz w:val="24"/>
          <w:lang w:eastAsia="x-none"/>
        </w:rPr>
        <w:t>​</w:t>
      </w:r>
      <w:r w:rsidRPr="00F82085">
        <w:rPr>
          <w:rFonts w:eastAsia="宋体"/>
          <w:kern w:val="22"/>
          <w:sz w:val="24"/>
          <w:lang w:eastAsia="x-none"/>
        </w:rPr>
        <w:t>多</w:t>
      </w:r>
      <w:r w:rsidRPr="00F82085">
        <w:rPr>
          <w:rFonts w:eastAsia="宋体"/>
          <w:kern w:val="22"/>
          <w:sz w:val="24"/>
          <w:lang w:eastAsia="x-none"/>
        </w:rPr>
        <w:t>​</w:t>
      </w:r>
      <w:r w:rsidRPr="00F82085">
        <w:rPr>
          <w:rFonts w:eastAsia="宋体"/>
          <w:kern w:val="22"/>
          <w:sz w:val="24"/>
          <w:lang w:eastAsia="x-none"/>
        </w:rPr>
        <w:t>样</w:t>
      </w:r>
      <w:r w:rsidRPr="00F82085">
        <w:rPr>
          <w:rFonts w:eastAsia="宋体"/>
          <w:kern w:val="22"/>
          <w:sz w:val="24"/>
          <w:lang w:eastAsia="x-none"/>
        </w:rPr>
        <w:t>​</w:t>
      </w:r>
      <w:r w:rsidRPr="00F82085">
        <w:rPr>
          <w:rFonts w:eastAsia="宋体"/>
          <w:kern w:val="22"/>
          <w:sz w:val="24"/>
          <w:lang w:eastAsia="x-none"/>
        </w:rPr>
        <w:t>性</w:t>
      </w:r>
      <w:r w:rsidRPr="00F82085">
        <w:rPr>
          <w:rFonts w:eastAsia="宋体"/>
          <w:kern w:val="22"/>
          <w:sz w:val="24"/>
          <w:lang w:eastAsia="x-none"/>
        </w:rPr>
        <w:t>​</w:t>
      </w:r>
      <w:r w:rsidRPr="00F82085">
        <w:rPr>
          <w:rFonts w:eastAsia="宋体"/>
          <w:kern w:val="22"/>
          <w:sz w:val="24"/>
          <w:lang w:eastAsia="x-none"/>
        </w:rPr>
        <w:t>的</w:t>
      </w:r>
      <w:r w:rsidRPr="00F82085">
        <w:rPr>
          <w:rFonts w:eastAsia="宋体"/>
          <w:kern w:val="22"/>
          <w:sz w:val="24"/>
          <w:lang w:eastAsia="x-none"/>
        </w:rPr>
        <w:t>​</w:t>
      </w:r>
      <w:r w:rsidRPr="00F82085">
        <w:rPr>
          <w:rFonts w:eastAsia="宋体"/>
          <w:kern w:val="22"/>
          <w:sz w:val="24"/>
          <w:lang w:eastAsia="x-none"/>
        </w:rPr>
        <w:t>价</w:t>
      </w:r>
      <w:r w:rsidRPr="00F82085">
        <w:rPr>
          <w:rFonts w:eastAsia="宋体"/>
          <w:kern w:val="22"/>
          <w:sz w:val="24"/>
          <w:lang w:eastAsia="x-none"/>
        </w:rPr>
        <w:t>​</w:t>
      </w:r>
      <w:r w:rsidRPr="00F82085">
        <w:rPr>
          <w:rFonts w:eastAsia="宋体"/>
          <w:kern w:val="22"/>
          <w:sz w:val="24"/>
          <w:lang w:eastAsia="x-none"/>
        </w:rPr>
        <w:t>值</w:t>
      </w:r>
      <w:r w:rsidRPr="00F82085">
        <w:rPr>
          <w:rFonts w:eastAsia="宋体"/>
          <w:kern w:val="22"/>
          <w:sz w:val="24"/>
          <w:lang w:eastAsia="x-none"/>
        </w:rPr>
        <w:t>​</w:t>
      </w:r>
      <w:r w:rsidRPr="00F82085">
        <w:rPr>
          <w:rFonts w:eastAsia="宋体"/>
          <w:kern w:val="22"/>
          <w:sz w:val="24"/>
          <w:lang w:eastAsia="x-none"/>
        </w:rPr>
        <w:t>，</w:t>
      </w:r>
      <w:r w:rsidRPr="00F82085">
        <w:rPr>
          <w:rFonts w:eastAsia="宋体"/>
          <w:kern w:val="22"/>
          <w:sz w:val="24"/>
          <w:lang w:eastAsia="x-none"/>
        </w:rPr>
        <w:t>​</w:t>
      </w:r>
      <w:r w:rsidRPr="00F82085">
        <w:rPr>
          <w:rFonts w:eastAsia="宋体"/>
          <w:kern w:val="22"/>
          <w:sz w:val="24"/>
          <w:lang w:eastAsia="x-none"/>
        </w:rPr>
        <w:t>包</w:t>
      </w:r>
      <w:r w:rsidRPr="00F82085">
        <w:rPr>
          <w:rFonts w:eastAsia="宋体"/>
          <w:kern w:val="22"/>
          <w:sz w:val="24"/>
          <w:lang w:eastAsia="x-none"/>
        </w:rPr>
        <w:t>​</w:t>
      </w:r>
      <w:r w:rsidRPr="00F82085">
        <w:rPr>
          <w:rFonts w:eastAsia="宋体"/>
          <w:kern w:val="22"/>
          <w:sz w:val="24"/>
          <w:lang w:eastAsia="x-none"/>
        </w:rPr>
        <w:t>括</w:t>
      </w:r>
      <w:r w:rsidRPr="00F82085">
        <w:rPr>
          <w:rFonts w:eastAsia="宋体"/>
          <w:kern w:val="22"/>
          <w:sz w:val="24"/>
          <w:lang w:eastAsia="x-none"/>
        </w:rPr>
        <w:t>​</w:t>
      </w:r>
      <w:r w:rsidRPr="00F82085">
        <w:rPr>
          <w:rFonts w:eastAsia="宋体"/>
          <w:kern w:val="22"/>
          <w:sz w:val="24"/>
          <w:lang w:eastAsia="x-none"/>
        </w:rPr>
        <w:t>土</w:t>
      </w:r>
      <w:r w:rsidRPr="00F82085">
        <w:rPr>
          <w:rFonts w:eastAsia="宋体"/>
          <w:kern w:val="22"/>
          <w:sz w:val="24"/>
          <w:lang w:eastAsia="x-none"/>
        </w:rPr>
        <w:t>​</w:t>
      </w:r>
      <w:r w:rsidRPr="00F82085">
        <w:rPr>
          <w:rFonts w:eastAsia="宋体"/>
          <w:kern w:val="22"/>
          <w:sz w:val="24"/>
          <w:lang w:eastAsia="x-none"/>
        </w:rPr>
        <w:t>著</w:t>
      </w:r>
      <w:r w:rsidRPr="00F82085">
        <w:rPr>
          <w:rFonts w:eastAsia="宋体"/>
          <w:kern w:val="22"/>
          <w:sz w:val="24"/>
          <w:lang w:eastAsia="x-none"/>
        </w:rPr>
        <w:t>​</w:t>
      </w:r>
      <w:r w:rsidRPr="00F82085">
        <w:rPr>
          <w:rFonts w:eastAsia="宋体"/>
          <w:kern w:val="22"/>
          <w:sz w:val="24"/>
          <w:lang w:eastAsia="x-none"/>
        </w:rPr>
        <w:t>人</w:t>
      </w:r>
      <w:r w:rsidRPr="00F82085">
        <w:rPr>
          <w:rFonts w:eastAsia="宋体"/>
          <w:kern w:val="22"/>
          <w:sz w:val="24"/>
          <w:lang w:eastAsia="x-none"/>
        </w:rPr>
        <w:t>​</w:t>
      </w:r>
      <w:r w:rsidRPr="00F82085">
        <w:rPr>
          <w:rFonts w:eastAsia="宋体"/>
          <w:kern w:val="22"/>
          <w:sz w:val="24"/>
          <w:lang w:eastAsia="x-none"/>
        </w:rPr>
        <w:t>民</w:t>
      </w:r>
      <w:r w:rsidRPr="00F82085">
        <w:rPr>
          <w:rFonts w:eastAsia="宋体"/>
          <w:kern w:val="22"/>
          <w:sz w:val="24"/>
          <w:lang w:eastAsia="x-none"/>
        </w:rPr>
        <w:t>​</w:t>
      </w:r>
      <w:r w:rsidRPr="00F82085">
        <w:rPr>
          <w:rFonts w:eastAsia="宋体"/>
          <w:kern w:val="22"/>
          <w:sz w:val="24"/>
          <w:lang w:eastAsia="x-none"/>
        </w:rPr>
        <w:t>和</w:t>
      </w:r>
      <w:r w:rsidRPr="00F82085">
        <w:rPr>
          <w:rFonts w:eastAsia="宋体"/>
          <w:kern w:val="22"/>
          <w:sz w:val="24"/>
          <w:lang w:eastAsia="x-none"/>
        </w:rPr>
        <w:t>​</w:t>
      </w:r>
      <w:r w:rsidRPr="00F82085">
        <w:rPr>
          <w:rFonts w:eastAsia="宋体"/>
          <w:kern w:val="22"/>
          <w:sz w:val="24"/>
          <w:lang w:eastAsia="x-none"/>
        </w:rPr>
        <w:t>地</w:t>
      </w:r>
      <w:r w:rsidRPr="00F82085">
        <w:rPr>
          <w:rFonts w:eastAsia="宋体"/>
          <w:kern w:val="22"/>
          <w:sz w:val="24"/>
          <w:lang w:eastAsia="x-none"/>
        </w:rPr>
        <w:t>​</w:t>
      </w:r>
      <w:r w:rsidRPr="00F82085">
        <w:rPr>
          <w:rFonts w:eastAsia="宋体"/>
          <w:kern w:val="22"/>
          <w:sz w:val="24"/>
          <w:lang w:eastAsia="x-none"/>
        </w:rPr>
        <w:t>方</w:t>
      </w:r>
      <w:r w:rsidRPr="00F82085">
        <w:rPr>
          <w:rFonts w:eastAsia="宋体"/>
          <w:kern w:val="22"/>
          <w:sz w:val="24"/>
          <w:lang w:eastAsia="x-none"/>
        </w:rPr>
        <w:t>​</w:t>
      </w:r>
      <w:r w:rsidRPr="00F82085">
        <w:rPr>
          <w:rFonts w:eastAsia="宋体"/>
          <w:kern w:val="22"/>
          <w:sz w:val="24"/>
          <w:lang w:eastAsia="x-none"/>
        </w:rPr>
        <w:t>社</w:t>
      </w:r>
      <w:r w:rsidRPr="00F82085">
        <w:rPr>
          <w:rFonts w:eastAsia="宋体"/>
          <w:kern w:val="22"/>
          <w:sz w:val="24"/>
          <w:lang w:eastAsia="x-none"/>
        </w:rPr>
        <w:t>​</w:t>
      </w:r>
      <w:r w:rsidRPr="00F82085">
        <w:rPr>
          <w:rFonts w:eastAsia="宋体"/>
          <w:kern w:val="22"/>
          <w:sz w:val="24"/>
          <w:lang w:eastAsia="x-none"/>
        </w:rPr>
        <w:t>区</w:t>
      </w:r>
      <w:r w:rsidRPr="00F82085">
        <w:rPr>
          <w:rFonts w:eastAsia="宋体"/>
          <w:kern w:val="22"/>
          <w:sz w:val="24"/>
          <w:lang w:eastAsia="x-none"/>
        </w:rPr>
        <w:t>​</w:t>
      </w:r>
      <w:r w:rsidRPr="00F82085">
        <w:rPr>
          <w:rFonts w:eastAsia="宋体"/>
          <w:kern w:val="22"/>
          <w:sz w:val="24"/>
          <w:lang w:eastAsia="x-none"/>
        </w:rPr>
        <w:t>的</w:t>
      </w:r>
      <w:r w:rsidRPr="00F82085">
        <w:rPr>
          <w:rFonts w:eastAsia="宋体"/>
          <w:kern w:val="22"/>
          <w:sz w:val="24"/>
          <w:lang w:eastAsia="x-none"/>
        </w:rPr>
        <w:t>​</w:t>
      </w:r>
      <w:r w:rsidRPr="00F82085">
        <w:rPr>
          <w:rFonts w:eastAsia="宋体"/>
          <w:kern w:val="22"/>
          <w:sz w:val="24"/>
          <w:lang w:eastAsia="x-none"/>
        </w:rPr>
        <w:t>相</w:t>
      </w:r>
      <w:r w:rsidRPr="00F82085">
        <w:rPr>
          <w:rFonts w:eastAsia="宋体"/>
          <w:kern w:val="22"/>
          <w:sz w:val="24"/>
          <w:lang w:eastAsia="x-none"/>
        </w:rPr>
        <w:t>​</w:t>
      </w:r>
      <w:r w:rsidRPr="00F82085">
        <w:rPr>
          <w:rFonts w:eastAsia="宋体"/>
          <w:kern w:val="22"/>
          <w:sz w:val="24"/>
          <w:lang w:eastAsia="x-none"/>
        </w:rPr>
        <w:t>关</w:t>
      </w:r>
      <w:r w:rsidRPr="00F82085">
        <w:rPr>
          <w:rFonts w:eastAsia="宋体"/>
          <w:kern w:val="22"/>
          <w:sz w:val="24"/>
          <w:lang w:eastAsia="x-none"/>
        </w:rPr>
        <w:t>​</w:t>
      </w:r>
      <w:r w:rsidRPr="00F82085">
        <w:rPr>
          <w:rFonts w:eastAsia="宋体"/>
          <w:kern w:val="22"/>
          <w:sz w:val="24"/>
          <w:lang w:eastAsia="x-none"/>
        </w:rPr>
        <w:t>知</w:t>
      </w:r>
      <w:r w:rsidRPr="00F82085">
        <w:rPr>
          <w:rFonts w:eastAsia="宋体"/>
          <w:kern w:val="22"/>
          <w:sz w:val="24"/>
          <w:lang w:eastAsia="x-none"/>
        </w:rPr>
        <w:t>​</w:t>
      </w:r>
      <w:r w:rsidRPr="00F82085">
        <w:rPr>
          <w:rFonts w:eastAsia="宋体"/>
          <w:kern w:val="22"/>
          <w:sz w:val="24"/>
          <w:lang w:eastAsia="x-none"/>
        </w:rPr>
        <w:t>识</w:t>
      </w:r>
      <w:r w:rsidRPr="00F82085">
        <w:rPr>
          <w:rFonts w:eastAsia="宋体"/>
          <w:kern w:val="22"/>
          <w:sz w:val="24"/>
          <w:lang w:eastAsia="x-none"/>
        </w:rPr>
        <w:t>​</w:t>
      </w:r>
      <w:r w:rsidRPr="00F82085">
        <w:rPr>
          <w:rFonts w:eastAsia="宋体"/>
          <w:kern w:val="22"/>
          <w:sz w:val="24"/>
          <w:lang w:eastAsia="x-none"/>
        </w:rPr>
        <w:t>、</w:t>
      </w:r>
      <w:r w:rsidRPr="00F82085">
        <w:rPr>
          <w:rFonts w:eastAsia="宋体"/>
          <w:kern w:val="22"/>
          <w:sz w:val="24"/>
          <w:lang w:eastAsia="x-none"/>
        </w:rPr>
        <w:t>​</w:t>
      </w:r>
      <w:r w:rsidRPr="00F82085">
        <w:rPr>
          <w:rFonts w:eastAsia="宋体"/>
          <w:kern w:val="22"/>
          <w:sz w:val="24"/>
          <w:lang w:eastAsia="x-none"/>
        </w:rPr>
        <w:t>价</w:t>
      </w:r>
      <w:r w:rsidRPr="00F82085">
        <w:rPr>
          <w:rFonts w:eastAsia="宋体"/>
          <w:kern w:val="22"/>
          <w:sz w:val="24"/>
          <w:lang w:eastAsia="x-none"/>
        </w:rPr>
        <w:t>​</w:t>
      </w:r>
      <w:r w:rsidRPr="00F82085">
        <w:rPr>
          <w:rFonts w:eastAsia="宋体"/>
          <w:kern w:val="22"/>
          <w:sz w:val="24"/>
          <w:lang w:eastAsia="x-none"/>
        </w:rPr>
        <w:t>值</w:t>
      </w:r>
      <w:r w:rsidRPr="00F82085">
        <w:rPr>
          <w:rFonts w:eastAsia="宋体"/>
          <w:kern w:val="22"/>
          <w:sz w:val="24"/>
          <w:lang w:eastAsia="x-none"/>
        </w:rPr>
        <w:t>​</w:t>
      </w:r>
      <w:r w:rsidRPr="00F82085">
        <w:rPr>
          <w:rFonts w:eastAsia="宋体"/>
          <w:kern w:val="22"/>
          <w:sz w:val="24"/>
          <w:lang w:eastAsia="x-none"/>
        </w:rPr>
        <w:t>观</w:t>
      </w:r>
      <w:r w:rsidRPr="00F82085">
        <w:rPr>
          <w:rFonts w:eastAsia="宋体"/>
          <w:kern w:val="22"/>
          <w:sz w:val="24"/>
          <w:lang w:eastAsia="x-none"/>
        </w:rPr>
        <w:t>​</w:t>
      </w:r>
      <w:r w:rsidRPr="00F82085">
        <w:rPr>
          <w:rFonts w:eastAsia="宋体"/>
          <w:kern w:val="22"/>
          <w:sz w:val="24"/>
          <w:lang w:eastAsia="x-none"/>
        </w:rPr>
        <w:t>和</w:t>
      </w:r>
      <w:r w:rsidRPr="00F82085">
        <w:rPr>
          <w:rFonts w:eastAsia="宋体"/>
          <w:kern w:val="22"/>
          <w:sz w:val="24"/>
          <w:lang w:eastAsia="x-none"/>
        </w:rPr>
        <w:t>​</w:t>
      </w:r>
      <w:r w:rsidRPr="00F82085">
        <w:rPr>
          <w:rFonts w:eastAsia="宋体"/>
          <w:kern w:val="22"/>
          <w:sz w:val="24"/>
          <w:lang w:eastAsia="x-none"/>
        </w:rPr>
        <w:t>方</w:t>
      </w:r>
      <w:r w:rsidRPr="00F82085">
        <w:rPr>
          <w:rFonts w:eastAsia="宋体"/>
          <w:kern w:val="22"/>
          <w:sz w:val="24"/>
          <w:lang w:eastAsia="x-none"/>
        </w:rPr>
        <w:t>​</w:t>
      </w:r>
      <w:r w:rsidRPr="00F82085">
        <w:rPr>
          <w:rFonts w:eastAsia="宋体"/>
          <w:kern w:val="22"/>
          <w:sz w:val="24"/>
          <w:lang w:eastAsia="x-none"/>
        </w:rPr>
        <w:t>法</w:t>
      </w:r>
      <w:r w:rsidRPr="00F82085">
        <w:rPr>
          <w:rFonts w:eastAsia="宋体"/>
          <w:kern w:val="22"/>
          <w:sz w:val="24"/>
          <w:lang w:eastAsia="x-none"/>
        </w:rPr>
        <w:t>​</w:t>
      </w:r>
      <w:r w:rsidRPr="00F82085">
        <w:rPr>
          <w:rFonts w:eastAsia="宋体"/>
          <w:kern w:val="22"/>
          <w:sz w:val="24"/>
          <w:lang w:eastAsia="x-none"/>
        </w:rPr>
        <w:t>；</w:t>
      </w:r>
    </w:p>
    <w:p w14:paraId="5223F447" w14:textId="77777777" w:rsidR="005A2739" w:rsidRPr="00F82085" w:rsidRDefault="005A2739" w:rsidP="0024065E">
      <w:pPr>
        <w:numPr>
          <w:ilvl w:val="1"/>
          <w:numId w:val="3"/>
        </w:numPr>
        <w:pBdr>
          <w:top w:val="single" w:sz="12" w:space="1" w:color="auto"/>
          <w:left w:val="single" w:sz="12" w:space="4" w:color="auto"/>
          <w:bottom w:val="single" w:sz="12" w:space="1" w:color="auto"/>
          <w:right w:val="single" w:sz="12" w:space="4" w:color="auto"/>
        </w:pBdr>
        <w:overflowPunct w:val="0"/>
        <w:spacing w:before="120" w:after="120" w:line="240" w:lineRule="atLeast"/>
        <w:ind w:left="0" w:firstLine="490"/>
        <w:rPr>
          <w:rFonts w:eastAsia="宋体"/>
          <w:kern w:val="22"/>
          <w:sz w:val="24"/>
          <w:lang w:eastAsia="x-none"/>
        </w:rPr>
      </w:pPr>
      <w:r w:rsidRPr="00F82085">
        <w:rPr>
          <w:rFonts w:eastAsia="宋体"/>
          <w:kern w:val="22"/>
          <w:sz w:val="24"/>
          <w:lang w:eastAsia="x-none"/>
        </w:rPr>
        <w:t>使</w:t>
      </w:r>
      <w:r w:rsidRPr="00F82085">
        <w:rPr>
          <w:rFonts w:eastAsia="宋体"/>
          <w:kern w:val="22"/>
          <w:sz w:val="24"/>
          <w:lang w:eastAsia="x-none"/>
        </w:rPr>
        <w:t>​</w:t>
      </w:r>
      <w:r w:rsidRPr="00F82085">
        <w:rPr>
          <w:rFonts w:eastAsia="宋体"/>
          <w:kern w:val="22"/>
          <w:sz w:val="24"/>
          <w:lang w:eastAsia="x-none"/>
        </w:rPr>
        <w:t>所</w:t>
      </w:r>
      <w:r w:rsidRPr="00F82085">
        <w:rPr>
          <w:rFonts w:eastAsia="宋体"/>
          <w:kern w:val="22"/>
          <w:sz w:val="24"/>
          <w:lang w:eastAsia="x-none"/>
        </w:rPr>
        <w:t>​</w:t>
      </w:r>
      <w:r w:rsidRPr="00F82085">
        <w:rPr>
          <w:rFonts w:eastAsia="宋体"/>
          <w:kern w:val="22"/>
          <w:sz w:val="24"/>
          <w:lang w:eastAsia="x-none"/>
        </w:rPr>
        <w:t>有</w:t>
      </w:r>
      <w:r w:rsidRPr="00F82085">
        <w:rPr>
          <w:rFonts w:eastAsia="宋体"/>
          <w:kern w:val="22"/>
          <w:sz w:val="24"/>
          <w:lang w:eastAsia="x-none"/>
        </w:rPr>
        <w:t>​</w:t>
      </w:r>
      <w:r w:rsidRPr="00F82085">
        <w:rPr>
          <w:rFonts w:eastAsia="宋体"/>
          <w:kern w:val="22"/>
          <w:sz w:val="24"/>
          <w:lang w:eastAsia="x-none"/>
        </w:rPr>
        <w:t>行</w:t>
      </w:r>
      <w:r w:rsidRPr="00F82085">
        <w:rPr>
          <w:rFonts w:eastAsia="宋体"/>
          <w:kern w:val="22"/>
          <w:sz w:val="24"/>
          <w:lang w:eastAsia="x-none"/>
        </w:rPr>
        <w:t>​</w:t>
      </w:r>
      <w:r w:rsidRPr="00F82085">
        <w:rPr>
          <w:rFonts w:eastAsia="宋体"/>
          <w:kern w:val="22"/>
          <w:sz w:val="24"/>
          <w:lang w:eastAsia="x-none"/>
        </w:rPr>
        <w:t>为</w:t>
      </w:r>
      <w:r w:rsidRPr="00F82085">
        <w:rPr>
          <w:rFonts w:eastAsia="宋体"/>
          <w:kern w:val="22"/>
          <w:sz w:val="24"/>
          <w:lang w:eastAsia="x-none"/>
        </w:rPr>
        <w:t>​</w:t>
      </w:r>
      <w:r w:rsidRPr="00F82085">
        <w:rPr>
          <w:rFonts w:eastAsia="宋体"/>
          <w:kern w:val="22"/>
          <w:sz w:val="24"/>
          <w:lang w:eastAsia="x-none"/>
        </w:rPr>
        <w:t>体</w:t>
      </w:r>
      <w:r w:rsidRPr="00F82085">
        <w:rPr>
          <w:rFonts w:eastAsia="宋体"/>
          <w:kern w:val="22"/>
          <w:sz w:val="24"/>
          <w:lang w:eastAsia="x-none"/>
        </w:rPr>
        <w:t>​</w:t>
      </w:r>
      <w:r w:rsidRPr="00F82085">
        <w:rPr>
          <w:rFonts w:eastAsia="宋体"/>
          <w:kern w:val="22"/>
          <w:sz w:val="24"/>
          <w:lang w:eastAsia="x-none"/>
        </w:rPr>
        <w:t>更</w:t>
      </w:r>
      <w:r w:rsidRPr="00F82085">
        <w:rPr>
          <w:rFonts w:eastAsia="宋体"/>
          <w:kern w:val="22"/>
          <w:sz w:val="24"/>
          <w:lang w:eastAsia="x-none"/>
        </w:rPr>
        <w:t>​</w:t>
      </w:r>
      <w:r w:rsidRPr="00F82085">
        <w:rPr>
          <w:rFonts w:eastAsia="宋体"/>
          <w:kern w:val="22"/>
          <w:sz w:val="24"/>
          <w:lang w:eastAsia="x-none"/>
        </w:rPr>
        <w:t>多</w:t>
      </w:r>
      <w:r w:rsidRPr="00F82085">
        <w:rPr>
          <w:rFonts w:eastAsia="宋体"/>
          <w:kern w:val="22"/>
          <w:sz w:val="24"/>
          <w:lang w:eastAsia="x-none"/>
        </w:rPr>
        <w:t>​</w:t>
      </w:r>
      <w:r w:rsidRPr="00F82085">
        <w:rPr>
          <w:rFonts w:eastAsia="宋体"/>
          <w:kern w:val="22"/>
          <w:sz w:val="24"/>
          <w:lang w:eastAsia="x-none"/>
        </w:rPr>
        <w:t>地</w:t>
      </w:r>
      <w:r w:rsidRPr="00F82085">
        <w:rPr>
          <w:rFonts w:eastAsia="宋体"/>
          <w:kern w:val="22"/>
          <w:sz w:val="24"/>
          <w:lang w:eastAsia="x-none"/>
        </w:rPr>
        <w:t>​</w:t>
      </w:r>
      <w:r w:rsidRPr="00F82085">
        <w:rPr>
          <w:rFonts w:eastAsia="宋体"/>
          <w:kern w:val="22"/>
          <w:sz w:val="24"/>
          <w:lang w:eastAsia="x-none"/>
        </w:rPr>
        <w:t>认</w:t>
      </w:r>
      <w:r w:rsidRPr="00F82085">
        <w:rPr>
          <w:rFonts w:eastAsia="宋体"/>
          <w:kern w:val="22"/>
          <w:sz w:val="24"/>
          <w:lang w:eastAsia="x-none"/>
        </w:rPr>
        <w:t>​</w:t>
      </w:r>
      <w:r w:rsidRPr="00F82085">
        <w:rPr>
          <w:rFonts w:eastAsia="宋体"/>
          <w:kern w:val="22"/>
          <w:sz w:val="24"/>
          <w:lang w:eastAsia="x-none"/>
        </w:rPr>
        <w:t>识</w:t>
      </w:r>
      <w:r w:rsidRPr="00F82085">
        <w:rPr>
          <w:rFonts w:eastAsia="宋体"/>
          <w:kern w:val="22"/>
          <w:sz w:val="24"/>
          <w:lang w:eastAsia="x-none"/>
        </w:rPr>
        <w:t>​</w:t>
      </w:r>
      <w:r w:rsidRPr="00F82085">
        <w:rPr>
          <w:rFonts w:eastAsia="宋体"/>
          <w:kern w:val="22"/>
          <w:sz w:val="24"/>
          <w:lang w:eastAsia="x-none"/>
        </w:rPr>
        <w:t>到</w:t>
      </w:r>
      <w:r w:rsidRPr="00F82085">
        <w:rPr>
          <w:rFonts w:eastAsia="宋体"/>
          <w:kern w:val="22"/>
          <w:sz w:val="24"/>
          <w:lang w:eastAsia="x-none"/>
        </w:rPr>
        <w:t>​2​0​2​0​</w:t>
      </w:r>
      <w:r w:rsidRPr="00F82085">
        <w:rPr>
          <w:rFonts w:eastAsia="宋体"/>
          <w:kern w:val="22"/>
          <w:sz w:val="24"/>
          <w:lang w:eastAsia="x-none"/>
        </w:rPr>
        <w:t>年</w:t>
      </w:r>
      <w:r w:rsidRPr="00F82085">
        <w:rPr>
          <w:rFonts w:eastAsia="宋体"/>
          <w:kern w:val="22"/>
          <w:sz w:val="24"/>
          <w:lang w:eastAsia="x-none"/>
        </w:rPr>
        <w:t>​</w:t>
      </w:r>
      <w:r w:rsidRPr="00F82085">
        <w:rPr>
          <w:rFonts w:eastAsia="宋体"/>
          <w:kern w:val="22"/>
          <w:sz w:val="24"/>
          <w:lang w:eastAsia="x-none"/>
        </w:rPr>
        <w:t>后</w:t>
      </w:r>
      <w:r w:rsidRPr="00F82085">
        <w:rPr>
          <w:rFonts w:eastAsia="宋体"/>
          <w:kern w:val="22"/>
          <w:sz w:val="24"/>
          <w:lang w:eastAsia="x-none"/>
        </w:rPr>
        <w:t>​</w:t>
      </w:r>
      <w:r w:rsidRPr="00F82085">
        <w:rPr>
          <w:rFonts w:eastAsia="宋体"/>
          <w:kern w:val="22"/>
          <w:sz w:val="24"/>
          <w:lang w:eastAsia="x-none"/>
        </w:rPr>
        <w:t>全</w:t>
      </w:r>
      <w:r w:rsidRPr="00F82085">
        <w:rPr>
          <w:rFonts w:eastAsia="宋体"/>
          <w:kern w:val="22"/>
          <w:sz w:val="24"/>
          <w:lang w:eastAsia="x-none"/>
        </w:rPr>
        <w:t>​</w:t>
      </w:r>
      <w:r w:rsidRPr="00F82085">
        <w:rPr>
          <w:rFonts w:eastAsia="宋体"/>
          <w:kern w:val="22"/>
          <w:sz w:val="24"/>
          <w:lang w:eastAsia="x-none"/>
        </w:rPr>
        <w:t>球</w:t>
      </w:r>
      <w:r w:rsidRPr="00F82085">
        <w:rPr>
          <w:rFonts w:eastAsia="宋体"/>
          <w:kern w:val="22"/>
          <w:sz w:val="24"/>
          <w:lang w:eastAsia="x-none"/>
        </w:rPr>
        <w:t>​</w:t>
      </w:r>
      <w:r w:rsidRPr="00F82085">
        <w:rPr>
          <w:rFonts w:eastAsia="宋体"/>
          <w:kern w:val="22"/>
          <w:sz w:val="24"/>
          <w:lang w:eastAsia="x-none"/>
        </w:rPr>
        <w:t>生</w:t>
      </w:r>
      <w:r w:rsidRPr="00F82085">
        <w:rPr>
          <w:rFonts w:eastAsia="宋体"/>
          <w:kern w:val="22"/>
          <w:sz w:val="24"/>
          <w:lang w:eastAsia="x-none"/>
        </w:rPr>
        <w:t>​</w:t>
      </w:r>
      <w:r w:rsidRPr="00F82085">
        <w:rPr>
          <w:rFonts w:eastAsia="宋体"/>
          <w:kern w:val="22"/>
          <w:sz w:val="24"/>
          <w:lang w:eastAsia="x-none"/>
        </w:rPr>
        <w:t>物</w:t>
      </w:r>
      <w:r w:rsidRPr="00F82085">
        <w:rPr>
          <w:rFonts w:eastAsia="宋体"/>
          <w:kern w:val="22"/>
          <w:sz w:val="24"/>
          <w:lang w:eastAsia="x-none"/>
        </w:rPr>
        <w:t>​</w:t>
      </w:r>
      <w:r w:rsidRPr="00F82085">
        <w:rPr>
          <w:rFonts w:eastAsia="宋体"/>
          <w:kern w:val="22"/>
          <w:sz w:val="24"/>
          <w:lang w:eastAsia="x-none"/>
        </w:rPr>
        <w:t>多</w:t>
      </w:r>
      <w:r w:rsidRPr="00F82085">
        <w:rPr>
          <w:rFonts w:eastAsia="宋体"/>
          <w:kern w:val="22"/>
          <w:sz w:val="24"/>
          <w:lang w:eastAsia="x-none"/>
        </w:rPr>
        <w:t>​</w:t>
      </w:r>
      <w:r w:rsidRPr="00F82085">
        <w:rPr>
          <w:rFonts w:eastAsia="宋体"/>
          <w:kern w:val="22"/>
          <w:sz w:val="24"/>
          <w:lang w:eastAsia="x-none"/>
        </w:rPr>
        <w:t>样</w:t>
      </w:r>
      <w:r w:rsidRPr="00F82085">
        <w:rPr>
          <w:rFonts w:eastAsia="宋体"/>
          <w:kern w:val="22"/>
          <w:sz w:val="24"/>
          <w:lang w:eastAsia="x-none"/>
        </w:rPr>
        <w:t>​</w:t>
      </w:r>
      <w:r w:rsidRPr="00F82085">
        <w:rPr>
          <w:rFonts w:eastAsia="宋体"/>
          <w:kern w:val="22"/>
          <w:sz w:val="24"/>
          <w:lang w:eastAsia="x-none"/>
        </w:rPr>
        <w:t>性</w:t>
      </w:r>
      <w:r w:rsidRPr="00F82085">
        <w:rPr>
          <w:rFonts w:eastAsia="宋体"/>
          <w:kern w:val="22"/>
          <w:sz w:val="24"/>
          <w:lang w:eastAsia="x-none"/>
        </w:rPr>
        <w:t>​</w:t>
      </w:r>
      <w:r w:rsidRPr="00F82085">
        <w:rPr>
          <w:rFonts w:eastAsia="宋体"/>
          <w:kern w:val="22"/>
          <w:sz w:val="24"/>
          <w:lang w:eastAsia="x-none"/>
        </w:rPr>
        <w:t>框</w:t>
      </w:r>
      <w:r w:rsidRPr="00F82085">
        <w:rPr>
          <w:rFonts w:eastAsia="宋体"/>
          <w:kern w:val="22"/>
          <w:sz w:val="24"/>
          <w:lang w:eastAsia="x-none"/>
        </w:rPr>
        <w:t>​</w:t>
      </w:r>
      <w:r w:rsidRPr="00F82085">
        <w:rPr>
          <w:rFonts w:eastAsia="宋体"/>
          <w:kern w:val="22"/>
          <w:sz w:val="24"/>
          <w:lang w:eastAsia="x-none"/>
        </w:rPr>
        <w:t>架</w:t>
      </w:r>
      <w:r w:rsidRPr="00F82085">
        <w:rPr>
          <w:rFonts w:eastAsia="宋体"/>
          <w:kern w:val="22"/>
          <w:sz w:val="24"/>
          <w:lang w:eastAsia="x-none"/>
        </w:rPr>
        <w:t>​</w:t>
      </w:r>
      <w:r w:rsidRPr="00F82085">
        <w:rPr>
          <w:rFonts w:eastAsia="宋体"/>
          <w:kern w:val="22"/>
          <w:sz w:val="24"/>
          <w:lang w:eastAsia="x-none"/>
        </w:rPr>
        <w:t>的</w:t>
      </w:r>
      <w:r w:rsidRPr="00F82085">
        <w:rPr>
          <w:rFonts w:eastAsia="宋体"/>
          <w:kern w:val="22"/>
          <w:sz w:val="24"/>
          <w:lang w:eastAsia="x-none"/>
        </w:rPr>
        <w:t>​</w:t>
      </w:r>
      <w:r w:rsidRPr="00F82085">
        <w:rPr>
          <w:rFonts w:eastAsia="宋体"/>
          <w:kern w:val="22"/>
          <w:sz w:val="24"/>
          <w:lang w:eastAsia="x-none"/>
        </w:rPr>
        <w:t>长</w:t>
      </w:r>
      <w:r w:rsidRPr="00F82085">
        <w:rPr>
          <w:rFonts w:eastAsia="宋体"/>
          <w:kern w:val="22"/>
          <w:sz w:val="24"/>
          <w:lang w:eastAsia="x-none"/>
        </w:rPr>
        <w:t>​</w:t>
      </w:r>
      <w:r w:rsidRPr="00F82085">
        <w:rPr>
          <w:rFonts w:eastAsia="宋体"/>
          <w:kern w:val="22"/>
          <w:sz w:val="24"/>
          <w:lang w:eastAsia="x-none"/>
        </w:rPr>
        <w:t>期</w:t>
      </w:r>
      <w:r w:rsidRPr="00F82085">
        <w:rPr>
          <w:rFonts w:eastAsia="宋体"/>
          <w:kern w:val="22"/>
          <w:sz w:val="24"/>
          <w:lang w:eastAsia="x-none"/>
        </w:rPr>
        <w:t>​</w:t>
      </w:r>
      <w:r w:rsidRPr="00F82085">
        <w:rPr>
          <w:rFonts w:eastAsia="宋体"/>
          <w:kern w:val="22"/>
          <w:sz w:val="24"/>
          <w:lang w:eastAsia="x-none"/>
        </w:rPr>
        <w:t>目</w:t>
      </w:r>
      <w:r w:rsidRPr="00F82085">
        <w:rPr>
          <w:rFonts w:eastAsia="宋体"/>
          <w:kern w:val="22"/>
          <w:sz w:val="24"/>
          <w:lang w:eastAsia="x-none"/>
        </w:rPr>
        <w:t>​</w:t>
      </w:r>
      <w:r w:rsidRPr="00F82085">
        <w:rPr>
          <w:rFonts w:eastAsia="宋体"/>
          <w:kern w:val="22"/>
          <w:sz w:val="24"/>
          <w:lang w:eastAsia="x-none"/>
        </w:rPr>
        <w:t>标</w:t>
      </w:r>
      <w:r w:rsidRPr="00F82085">
        <w:rPr>
          <w:rFonts w:eastAsia="宋体"/>
          <w:kern w:val="22"/>
          <w:sz w:val="24"/>
          <w:lang w:eastAsia="x-none"/>
        </w:rPr>
        <w:t>​</w:t>
      </w:r>
      <w:r w:rsidRPr="00F82085">
        <w:rPr>
          <w:rFonts w:eastAsia="宋体"/>
          <w:kern w:val="22"/>
          <w:sz w:val="24"/>
          <w:lang w:eastAsia="x-none"/>
        </w:rPr>
        <w:t>和</w:t>
      </w:r>
      <w:r w:rsidRPr="00F82085">
        <w:rPr>
          <w:rFonts w:eastAsia="宋体"/>
          <w:kern w:val="22"/>
          <w:sz w:val="24"/>
          <w:lang w:eastAsia="x-none"/>
        </w:rPr>
        <w:t>​</w:t>
      </w:r>
      <w:r w:rsidRPr="00F82085">
        <w:rPr>
          <w:rFonts w:eastAsia="宋体"/>
          <w:kern w:val="22"/>
          <w:sz w:val="24"/>
          <w:lang w:eastAsia="x-none"/>
        </w:rPr>
        <w:t>行</w:t>
      </w:r>
      <w:r w:rsidRPr="00F82085">
        <w:rPr>
          <w:rFonts w:eastAsia="宋体"/>
          <w:kern w:val="22"/>
          <w:sz w:val="24"/>
          <w:lang w:eastAsia="x-none"/>
        </w:rPr>
        <w:t>​</w:t>
      </w:r>
      <w:r w:rsidRPr="00F82085">
        <w:rPr>
          <w:rFonts w:eastAsia="宋体"/>
          <w:kern w:val="22"/>
          <w:sz w:val="24"/>
          <w:lang w:eastAsia="x-none"/>
        </w:rPr>
        <w:t>动</w:t>
      </w:r>
      <w:r w:rsidRPr="00F82085">
        <w:rPr>
          <w:rFonts w:eastAsia="宋体"/>
          <w:kern w:val="22"/>
          <w:sz w:val="24"/>
          <w:lang w:eastAsia="x-none"/>
        </w:rPr>
        <w:t>​</w:t>
      </w:r>
      <w:r w:rsidRPr="00F82085">
        <w:rPr>
          <w:rFonts w:eastAsia="宋体"/>
          <w:kern w:val="22"/>
          <w:sz w:val="24"/>
          <w:lang w:eastAsia="x-none"/>
        </w:rPr>
        <w:t>目</w:t>
      </w:r>
      <w:r w:rsidRPr="00F82085">
        <w:rPr>
          <w:rFonts w:eastAsia="宋体"/>
          <w:kern w:val="22"/>
          <w:sz w:val="24"/>
          <w:lang w:eastAsia="x-none"/>
        </w:rPr>
        <w:t>​</w:t>
      </w:r>
      <w:r w:rsidRPr="00F82085">
        <w:rPr>
          <w:rFonts w:eastAsia="宋体"/>
          <w:kern w:val="22"/>
          <w:sz w:val="24"/>
          <w:lang w:eastAsia="x-none"/>
        </w:rPr>
        <w:t>标</w:t>
      </w:r>
      <w:r w:rsidRPr="00F82085">
        <w:rPr>
          <w:rFonts w:eastAsia="宋体"/>
          <w:kern w:val="22"/>
          <w:sz w:val="24"/>
          <w:lang w:eastAsia="x-none"/>
        </w:rPr>
        <w:t>​</w:t>
      </w:r>
      <w:r w:rsidRPr="00F82085">
        <w:rPr>
          <w:rFonts w:eastAsia="宋体"/>
          <w:kern w:val="22"/>
          <w:sz w:val="24"/>
          <w:lang w:eastAsia="x-none"/>
        </w:rPr>
        <w:t>的</w:t>
      </w:r>
      <w:r w:rsidRPr="00F82085">
        <w:rPr>
          <w:rFonts w:eastAsia="宋体"/>
          <w:kern w:val="22"/>
          <w:sz w:val="24"/>
          <w:lang w:eastAsia="x-none"/>
        </w:rPr>
        <w:t>​</w:t>
      </w:r>
      <w:r w:rsidRPr="00F82085">
        <w:rPr>
          <w:rFonts w:eastAsia="宋体"/>
          <w:kern w:val="22"/>
          <w:sz w:val="24"/>
          <w:lang w:eastAsia="x-none"/>
        </w:rPr>
        <w:t>存</w:t>
      </w:r>
      <w:r w:rsidRPr="00F82085">
        <w:rPr>
          <w:rFonts w:eastAsia="宋体"/>
          <w:kern w:val="22"/>
          <w:sz w:val="24"/>
          <w:lang w:eastAsia="x-none"/>
        </w:rPr>
        <w:t>​</w:t>
      </w:r>
      <w:r w:rsidRPr="00F82085">
        <w:rPr>
          <w:rFonts w:eastAsia="宋体"/>
          <w:kern w:val="22"/>
          <w:sz w:val="24"/>
          <w:lang w:eastAsia="x-none"/>
        </w:rPr>
        <w:t>在</w:t>
      </w:r>
      <w:r w:rsidRPr="00F82085">
        <w:rPr>
          <w:rFonts w:eastAsia="宋体"/>
          <w:kern w:val="22"/>
          <w:sz w:val="24"/>
          <w:lang w:eastAsia="x-none"/>
        </w:rPr>
        <w:t>​</w:t>
      </w:r>
      <w:r w:rsidRPr="00F82085">
        <w:rPr>
          <w:rFonts w:eastAsia="宋体"/>
          <w:kern w:val="22"/>
          <w:sz w:val="24"/>
          <w:lang w:eastAsia="x-none"/>
        </w:rPr>
        <w:t>以</w:t>
      </w:r>
      <w:r w:rsidRPr="00F82085">
        <w:rPr>
          <w:rFonts w:eastAsia="宋体"/>
          <w:kern w:val="22"/>
          <w:sz w:val="24"/>
          <w:lang w:eastAsia="x-none"/>
        </w:rPr>
        <w:t>​</w:t>
      </w:r>
      <w:r w:rsidRPr="00F82085">
        <w:rPr>
          <w:rFonts w:eastAsia="宋体"/>
          <w:kern w:val="22"/>
          <w:sz w:val="24"/>
          <w:lang w:eastAsia="x-none"/>
        </w:rPr>
        <w:t>及</w:t>
      </w:r>
      <w:r w:rsidRPr="00F82085">
        <w:rPr>
          <w:rFonts w:eastAsia="宋体"/>
          <w:kern w:val="22"/>
          <w:sz w:val="24"/>
          <w:lang w:eastAsia="x-none"/>
        </w:rPr>
        <w:t>​</w:t>
      </w:r>
      <w:r w:rsidRPr="00F82085">
        <w:rPr>
          <w:rFonts w:eastAsia="宋体"/>
          <w:kern w:val="22"/>
          <w:sz w:val="24"/>
          <w:lang w:eastAsia="x-none"/>
        </w:rPr>
        <w:t>在</w:t>
      </w:r>
      <w:r w:rsidRPr="00F82085">
        <w:rPr>
          <w:rFonts w:eastAsia="宋体"/>
          <w:kern w:val="22"/>
          <w:sz w:val="24"/>
          <w:lang w:eastAsia="x-none"/>
        </w:rPr>
        <w:t>​</w:t>
      </w:r>
      <w:r w:rsidRPr="00F82085">
        <w:rPr>
          <w:rFonts w:eastAsia="宋体"/>
          <w:kern w:val="22"/>
          <w:sz w:val="24"/>
          <w:lang w:eastAsia="x-none"/>
        </w:rPr>
        <w:t>实</w:t>
      </w:r>
      <w:r w:rsidRPr="00F82085">
        <w:rPr>
          <w:rFonts w:eastAsia="宋体"/>
          <w:kern w:val="22"/>
          <w:sz w:val="24"/>
          <w:lang w:eastAsia="x-none"/>
        </w:rPr>
        <w:t>​</w:t>
      </w:r>
      <w:r w:rsidRPr="00F82085">
        <w:rPr>
          <w:rFonts w:eastAsia="宋体"/>
          <w:kern w:val="22"/>
          <w:sz w:val="24"/>
          <w:lang w:eastAsia="x-none"/>
        </w:rPr>
        <w:t>现</w:t>
      </w:r>
      <w:r w:rsidRPr="00F82085">
        <w:rPr>
          <w:rFonts w:eastAsia="宋体"/>
          <w:kern w:val="22"/>
          <w:sz w:val="24"/>
          <w:lang w:eastAsia="x-none"/>
        </w:rPr>
        <w:t>​</w:t>
      </w:r>
      <w:r w:rsidRPr="00F82085">
        <w:rPr>
          <w:rFonts w:eastAsia="宋体"/>
          <w:kern w:val="22"/>
          <w:sz w:val="24"/>
          <w:lang w:eastAsia="x-none"/>
        </w:rPr>
        <w:t>这</w:t>
      </w:r>
      <w:r w:rsidRPr="00F82085">
        <w:rPr>
          <w:rFonts w:eastAsia="宋体"/>
          <w:kern w:val="22"/>
          <w:sz w:val="24"/>
          <w:lang w:eastAsia="x-none"/>
        </w:rPr>
        <w:t>​</w:t>
      </w:r>
      <w:r w:rsidRPr="00F82085">
        <w:rPr>
          <w:rFonts w:eastAsia="宋体"/>
          <w:kern w:val="22"/>
          <w:sz w:val="24"/>
          <w:lang w:eastAsia="x-none"/>
        </w:rPr>
        <w:t>些</w:t>
      </w:r>
      <w:r w:rsidRPr="00F82085">
        <w:rPr>
          <w:rFonts w:eastAsia="宋体"/>
          <w:kern w:val="22"/>
          <w:sz w:val="24"/>
          <w:lang w:eastAsia="x-none"/>
        </w:rPr>
        <w:t>​</w:t>
      </w:r>
      <w:r w:rsidRPr="00F82085">
        <w:rPr>
          <w:rFonts w:eastAsia="宋体"/>
          <w:kern w:val="22"/>
          <w:sz w:val="24"/>
          <w:lang w:eastAsia="x-none"/>
        </w:rPr>
        <w:t>目</w:t>
      </w:r>
      <w:r w:rsidRPr="00F82085">
        <w:rPr>
          <w:rFonts w:eastAsia="宋体"/>
          <w:kern w:val="22"/>
          <w:sz w:val="24"/>
          <w:lang w:eastAsia="x-none"/>
        </w:rPr>
        <w:t>​</w:t>
      </w:r>
      <w:r w:rsidRPr="00F82085">
        <w:rPr>
          <w:rFonts w:eastAsia="宋体"/>
          <w:kern w:val="22"/>
          <w:sz w:val="24"/>
          <w:lang w:eastAsia="x-none"/>
        </w:rPr>
        <w:t>标</w:t>
      </w:r>
      <w:r w:rsidRPr="00F82085">
        <w:rPr>
          <w:rFonts w:eastAsia="宋体"/>
          <w:kern w:val="22"/>
          <w:sz w:val="24"/>
          <w:lang w:eastAsia="x-none"/>
        </w:rPr>
        <w:t>​</w:t>
      </w:r>
      <w:r w:rsidRPr="00F82085">
        <w:rPr>
          <w:rFonts w:eastAsia="宋体"/>
          <w:kern w:val="22"/>
          <w:sz w:val="24"/>
          <w:lang w:eastAsia="x-none"/>
        </w:rPr>
        <w:t>方</w:t>
      </w:r>
      <w:r w:rsidRPr="00F82085">
        <w:rPr>
          <w:rFonts w:eastAsia="宋体"/>
          <w:kern w:val="22"/>
          <w:sz w:val="24"/>
          <w:lang w:eastAsia="x-none"/>
        </w:rPr>
        <w:t>​</w:t>
      </w:r>
      <w:r w:rsidRPr="00F82085">
        <w:rPr>
          <w:rFonts w:eastAsia="宋体"/>
          <w:kern w:val="22"/>
          <w:sz w:val="24"/>
          <w:lang w:eastAsia="x-none"/>
        </w:rPr>
        <w:t>面</w:t>
      </w:r>
      <w:r w:rsidRPr="00F82085">
        <w:rPr>
          <w:rFonts w:eastAsia="宋体"/>
          <w:kern w:val="22"/>
          <w:sz w:val="24"/>
          <w:lang w:eastAsia="x-none"/>
        </w:rPr>
        <w:t>​</w:t>
      </w:r>
      <w:r w:rsidRPr="00F82085">
        <w:rPr>
          <w:rFonts w:eastAsia="宋体"/>
          <w:kern w:val="22"/>
          <w:sz w:val="24"/>
          <w:lang w:eastAsia="x-none"/>
        </w:rPr>
        <w:t>取</w:t>
      </w:r>
      <w:r w:rsidRPr="00F82085">
        <w:rPr>
          <w:rFonts w:eastAsia="宋体"/>
          <w:kern w:val="22"/>
          <w:sz w:val="24"/>
          <w:lang w:eastAsia="x-none"/>
        </w:rPr>
        <w:t>​</w:t>
      </w:r>
      <w:r w:rsidRPr="00F82085">
        <w:rPr>
          <w:rFonts w:eastAsia="宋体"/>
          <w:kern w:val="22"/>
          <w:sz w:val="24"/>
          <w:lang w:eastAsia="x-none"/>
        </w:rPr>
        <w:t>得</w:t>
      </w:r>
      <w:r w:rsidRPr="00F82085">
        <w:rPr>
          <w:rFonts w:eastAsia="宋体"/>
          <w:kern w:val="22"/>
          <w:sz w:val="24"/>
          <w:lang w:eastAsia="x-none"/>
        </w:rPr>
        <w:t>​</w:t>
      </w:r>
      <w:r w:rsidRPr="00F82085">
        <w:rPr>
          <w:rFonts w:eastAsia="宋体"/>
          <w:kern w:val="22"/>
          <w:sz w:val="24"/>
          <w:lang w:eastAsia="x-none"/>
        </w:rPr>
        <w:t>的</w:t>
      </w:r>
      <w:r w:rsidRPr="00F82085">
        <w:rPr>
          <w:rFonts w:eastAsia="宋体"/>
          <w:kern w:val="22"/>
          <w:sz w:val="24"/>
          <w:lang w:eastAsia="x-none"/>
        </w:rPr>
        <w:t>​</w:t>
      </w:r>
      <w:r w:rsidRPr="00F82085">
        <w:rPr>
          <w:rFonts w:eastAsia="宋体"/>
          <w:kern w:val="22"/>
          <w:sz w:val="24"/>
          <w:lang w:eastAsia="x-none"/>
        </w:rPr>
        <w:t>进</w:t>
      </w:r>
      <w:r w:rsidRPr="00F82085">
        <w:rPr>
          <w:rFonts w:eastAsia="宋体"/>
          <w:kern w:val="22"/>
          <w:sz w:val="24"/>
          <w:lang w:eastAsia="x-none"/>
        </w:rPr>
        <w:t>​</w:t>
      </w:r>
      <w:r w:rsidRPr="00F82085">
        <w:rPr>
          <w:rFonts w:eastAsia="宋体"/>
          <w:kern w:val="22"/>
          <w:sz w:val="24"/>
          <w:lang w:eastAsia="x-none"/>
        </w:rPr>
        <w:t>展；</w:t>
      </w:r>
    </w:p>
    <w:p w14:paraId="485F1964" w14:textId="77777777" w:rsidR="005A2739" w:rsidRPr="00F82085" w:rsidRDefault="005A2739" w:rsidP="0024065E">
      <w:pPr>
        <w:numPr>
          <w:ilvl w:val="1"/>
          <w:numId w:val="3"/>
        </w:numPr>
        <w:pBdr>
          <w:top w:val="single" w:sz="12" w:space="1" w:color="auto"/>
          <w:left w:val="single" w:sz="12" w:space="4" w:color="auto"/>
          <w:bottom w:val="single" w:sz="12" w:space="1" w:color="auto"/>
          <w:right w:val="single" w:sz="12" w:space="4" w:color="auto"/>
        </w:pBdr>
        <w:overflowPunct w:val="0"/>
        <w:spacing w:before="120" w:after="120" w:line="240" w:lineRule="atLeast"/>
        <w:ind w:left="0" w:firstLine="490"/>
        <w:rPr>
          <w:rFonts w:eastAsia="宋体"/>
          <w:kern w:val="22"/>
          <w:sz w:val="24"/>
          <w:lang w:eastAsia="x-none"/>
        </w:rPr>
      </w:pPr>
      <w:r w:rsidRPr="00F82085">
        <w:rPr>
          <w:rFonts w:eastAsia="宋体"/>
          <w:kern w:val="22"/>
          <w:sz w:val="24"/>
          <w:lang w:eastAsia="x-none"/>
        </w:rPr>
        <w:t>促</w:t>
      </w:r>
      <w:r w:rsidRPr="00F82085">
        <w:rPr>
          <w:rFonts w:eastAsia="宋体"/>
          <w:kern w:val="22"/>
          <w:sz w:val="24"/>
          <w:lang w:eastAsia="x-none"/>
        </w:rPr>
        <w:t>​</w:t>
      </w:r>
      <w:r w:rsidRPr="00F82085">
        <w:rPr>
          <w:rFonts w:eastAsia="宋体"/>
          <w:kern w:val="22"/>
          <w:sz w:val="24"/>
          <w:lang w:eastAsia="x-none"/>
        </w:rPr>
        <w:t>进</w:t>
      </w:r>
      <w:r w:rsidRPr="00F82085">
        <w:rPr>
          <w:rFonts w:eastAsia="宋体"/>
          <w:kern w:val="22"/>
          <w:sz w:val="24"/>
          <w:lang w:eastAsia="x-none"/>
        </w:rPr>
        <w:t>​</w:t>
      </w:r>
      <w:r w:rsidRPr="00F82085">
        <w:rPr>
          <w:rFonts w:eastAsia="宋体"/>
          <w:kern w:val="22"/>
          <w:sz w:val="24"/>
          <w:lang w:eastAsia="x-none"/>
        </w:rPr>
        <w:t>或</w:t>
      </w:r>
      <w:r w:rsidRPr="00F82085">
        <w:rPr>
          <w:rFonts w:eastAsia="宋体"/>
          <w:kern w:val="22"/>
          <w:sz w:val="24"/>
          <w:lang w:eastAsia="x-none"/>
        </w:rPr>
        <w:t>​</w:t>
      </w:r>
      <w:r w:rsidRPr="00F82085">
        <w:rPr>
          <w:rFonts w:eastAsia="宋体"/>
          <w:kern w:val="22"/>
          <w:sz w:val="24"/>
          <w:lang w:eastAsia="x-none"/>
        </w:rPr>
        <w:t>建</w:t>
      </w:r>
      <w:r w:rsidRPr="00F82085">
        <w:rPr>
          <w:rFonts w:eastAsia="宋体"/>
          <w:kern w:val="22"/>
          <w:sz w:val="24"/>
          <w:lang w:eastAsia="x-none"/>
        </w:rPr>
        <w:t>​</w:t>
      </w:r>
      <w:r w:rsidRPr="00F82085">
        <w:rPr>
          <w:rFonts w:eastAsia="宋体"/>
          <w:kern w:val="22"/>
          <w:sz w:val="24"/>
          <w:lang w:eastAsia="x-none"/>
        </w:rPr>
        <w:t>立</w:t>
      </w:r>
      <w:r w:rsidRPr="00F82085">
        <w:rPr>
          <w:rFonts w:eastAsia="宋体"/>
          <w:kern w:val="22"/>
          <w:sz w:val="24"/>
          <w:lang w:eastAsia="x-none"/>
        </w:rPr>
        <w:t>​</w:t>
      </w:r>
      <w:r w:rsidRPr="00F82085">
        <w:rPr>
          <w:rFonts w:eastAsia="宋体"/>
          <w:kern w:val="22"/>
          <w:sz w:val="24"/>
          <w:lang w:eastAsia="x-none"/>
        </w:rPr>
        <w:t>平</w:t>
      </w:r>
      <w:r w:rsidRPr="00F82085">
        <w:rPr>
          <w:rFonts w:eastAsia="宋体"/>
          <w:kern w:val="22"/>
          <w:sz w:val="24"/>
          <w:lang w:eastAsia="x-none"/>
        </w:rPr>
        <w:t>​</w:t>
      </w:r>
      <w:r w:rsidRPr="00F82085">
        <w:rPr>
          <w:rFonts w:eastAsia="宋体"/>
          <w:kern w:val="22"/>
          <w:sz w:val="24"/>
          <w:lang w:eastAsia="x-none"/>
        </w:rPr>
        <w:t>台</w:t>
      </w:r>
      <w:r w:rsidRPr="00F82085">
        <w:rPr>
          <w:rFonts w:eastAsia="宋体"/>
          <w:kern w:val="22"/>
          <w:sz w:val="24"/>
          <w:lang w:eastAsia="x-none"/>
        </w:rPr>
        <w:t>​</w:t>
      </w:r>
      <w:r w:rsidRPr="00F82085">
        <w:rPr>
          <w:rFonts w:eastAsia="宋体"/>
          <w:kern w:val="22"/>
          <w:sz w:val="24"/>
          <w:lang w:eastAsia="x-none"/>
        </w:rPr>
        <w:t>和</w:t>
      </w:r>
      <w:r w:rsidRPr="00F82085">
        <w:rPr>
          <w:rFonts w:eastAsia="宋体"/>
          <w:kern w:val="22"/>
          <w:sz w:val="24"/>
          <w:lang w:eastAsia="x-none"/>
        </w:rPr>
        <w:t>​</w:t>
      </w:r>
      <w:r w:rsidRPr="00F82085">
        <w:rPr>
          <w:rFonts w:eastAsia="宋体"/>
          <w:kern w:val="22"/>
          <w:sz w:val="24"/>
          <w:lang w:eastAsia="x-none"/>
        </w:rPr>
        <w:t>伙</w:t>
      </w:r>
      <w:r w:rsidRPr="00F82085">
        <w:rPr>
          <w:rFonts w:eastAsia="宋体"/>
          <w:kern w:val="22"/>
          <w:sz w:val="24"/>
          <w:lang w:eastAsia="x-none"/>
        </w:rPr>
        <w:t>​</w:t>
      </w:r>
      <w:r w:rsidRPr="00F82085">
        <w:rPr>
          <w:rFonts w:eastAsia="宋体"/>
          <w:kern w:val="22"/>
          <w:sz w:val="24"/>
          <w:lang w:eastAsia="x-none"/>
        </w:rPr>
        <w:t>伴</w:t>
      </w:r>
      <w:r w:rsidRPr="00F82085">
        <w:rPr>
          <w:rFonts w:eastAsia="宋体"/>
          <w:kern w:val="22"/>
          <w:sz w:val="24"/>
          <w:lang w:eastAsia="x-none"/>
        </w:rPr>
        <w:t>​</w:t>
      </w:r>
      <w:r w:rsidRPr="00F82085">
        <w:rPr>
          <w:rFonts w:eastAsia="宋体"/>
          <w:kern w:val="22"/>
          <w:sz w:val="24"/>
          <w:lang w:eastAsia="x-none"/>
        </w:rPr>
        <w:t>关</w:t>
      </w:r>
      <w:r w:rsidRPr="00F82085">
        <w:rPr>
          <w:rFonts w:eastAsia="宋体"/>
          <w:kern w:val="22"/>
          <w:sz w:val="24"/>
          <w:lang w:eastAsia="x-none"/>
        </w:rPr>
        <w:t>​</w:t>
      </w:r>
      <w:r w:rsidRPr="00F82085">
        <w:rPr>
          <w:rFonts w:eastAsia="宋体"/>
          <w:kern w:val="22"/>
          <w:sz w:val="24"/>
          <w:lang w:eastAsia="x-none"/>
        </w:rPr>
        <w:t>系</w:t>
      </w:r>
      <w:r w:rsidRPr="00F82085">
        <w:rPr>
          <w:rFonts w:eastAsia="宋体"/>
          <w:kern w:val="22"/>
          <w:sz w:val="24"/>
          <w:lang w:eastAsia="x-none"/>
        </w:rPr>
        <w:t>​</w:t>
      </w:r>
      <w:r w:rsidRPr="00F82085">
        <w:rPr>
          <w:rFonts w:eastAsia="宋体"/>
          <w:kern w:val="22"/>
          <w:sz w:val="24"/>
          <w:lang w:eastAsia="x-none"/>
        </w:rPr>
        <w:t>，</w:t>
      </w:r>
      <w:r w:rsidRPr="00F82085">
        <w:rPr>
          <w:rFonts w:eastAsia="宋体"/>
          <w:kern w:val="22"/>
          <w:sz w:val="24"/>
          <w:lang w:eastAsia="x-none"/>
        </w:rPr>
        <w:t>​</w:t>
      </w:r>
      <w:r w:rsidRPr="00F82085">
        <w:rPr>
          <w:rFonts w:eastAsia="宋体"/>
          <w:kern w:val="22"/>
          <w:sz w:val="24"/>
          <w:lang w:eastAsia="x-none"/>
        </w:rPr>
        <w:t>包</w:t>
      </w:r>
      <w:r w:rsidRPr="00F82085">
        <w:rPr>
          <w:rFonts w:eastAsia="宋体"/>
          <w:kern w:val="22"/>
          <w:sz w:val="24"/>
          <w:lang w:eastAsia="x-none"/>
        </w:rPr>
        <w:t>​</w:t>
      </w:r>
      <w:r w:rsidRPr="00F82085">
        <w:rPr>
          <w:rFonts w:eastAsia="宋体"/>
          <w:kern w:val="22"/>
          <w:sz w:val="24"/>
          <w:lang w:eastAsia="x-none"/>
        </w:rPr>
        <w:t>括</w:t>
      </w:r>
      <w:r w:rsidRPr="00F82085">
        <w:rPr>
          <w:rFonts w:eastAsia="宋体"/>
          <w:kern w:val="22"/>
          <w:sz w:val="24"/>
          <w:lang w:eastAsia="x-none"/>
        </w:rPr>
        <w:t>​</w:t>
      </w:r>
      <w:r w:rsidRPr="00F82085">
        <w:rPr>
          <w:rFonts w:eastAsia="宋体"/>
          <w:kern w:val="22"/>
          <w:sz w:val="24"/>
          <w:lang w:eastAsia="x-none"/>
        </w:rPr>
        <w:t>与</w:t>
      </w:r>
      <w:r w:rsidRPr="00F82085">
        <w:rPr>
          <w:rFonts w:eastAsia="宋体"/>
          <w:kern w:val="22"/>
          <w:sz w:val="24"/>
          <w:lang w:eastAsia="x-none"/>
        </w:rPr>
        <w:t>​</w:t>
      </w:r>
      <w:r w:rsidRPr="00F82085">
        <w:rPr>
          <w:rFonts w:eastAsia="宋体"/>
          <w:kern w:val="22"/>
          <w:sz w:val="24"/>
          <w:lang w:eastAsia="x-none"/>
        </w:rPr>
        <w:t>媒</w:t>
      </w:r>
      <w:r w:rsidRPr="00F82085">
        <w:rPr>
          <w:rFonts w:eastAsia="宋体"/>
          <w:kern w:val="22"/>
          <w:sz w:val="24"/>
          <w:lang w:eastAsia="x-none"/>
        </w:rPr>
        <w:t>​</w:t>
      </w:r>
      <w:r w:rsidRPr="00F82085">
        <w:rPr>
          <w:rFonts w:eastAsia="宋体"/>
          <w:kern w:val="22"/>
          <w:sz w:val="24"/>
          <w:lang w:eastAsia="x-none"/>
        </w:rPr>
        <w:t>体</w:t>
      </w:r>
      <w:r w:rsidRPr="00F82085">
        <w:rPr>
          <w:rFonts w:eastAsia="宋体"/>
          <w:kern w:val="22"/>
          <w:sz w:val="24"/>
          <w:lang w:eastAsia="x-none"/>
        </w:rPr>
        <w:t>​</w:t>
      </w:r>
      <w:r w:rsidRPr="00F82085">
        <w:rPr>
          <w:rFonts w:eastAsia="宋体"/>
          <w:kern w:val="22"/>
          <w:sz w:val="24"/>
          <w:lang w:eastAsia="x-none"/>
        </w:rPr>
        <w:t>和</w:t>
      </w:r>
      <w:r w:rsidRPr="00F82085">
        <w:rPr>
          <w:rFonts w:eastAsia="宋体"/>
          <w:kern w:val="22"/>
          <w:sz w:val="24"/>
          <w:lang w:eastAsia="x-none"/>
        </w:rPr>
        <w:t>​</w:t>
      </w:r>
      <w:r w:rsidRPr="00F82085">
        <w:rPr>
          <w:rFonts w:eastAsia="宋体"/>
          <w:kern w:val="22"/>
          <w:sz w:val="24"/>
          <w:lang w:eastAsia="x-none"/>
        </w:rPr>
        <w:t>民</w:t>
      </w:r>
      <w:r w:rsidRPr="00F82085">
        <w:rPr>
          <w:rFonts w:eastAsia="宋体"/>
          <w:kern w:val="22"/>
          <w:sz w:val="24"/>
          <w:lang w:eastAsia="x-none"/>
        </w:rPr>
        <w:t>​</w:t>
      </w:r>
      <w:r w:rsidRPr="00F82085">
        <w:rPr>
          <w:rFonts w:eastAsia="宋体"/>
          <w:kern w:val="22"/>
          <w:sz w:val="24"/>
          <w:lang w:eastAsia="x-none"/>
        </w:rPr>
        <w:t>间</w:t>
      </w:r>
      <w:r w:rsidRPr="00F82085">
        <w:rPr>
          <w:rFonts w:eastAsia="宋体"/>
          <w:kern w:val="22"/>
          <w:sz w:val="24"/>
          <w:lang w:eastAsia="x-none"/>
        </w:rPr>
        <w:t>​</w:t>
      </w:r>
      <w:r w:rsidRPr="00F82085">
        <w:rPr>
          <w:rFonts w:eastAsia="宋体"/>
          <w:kern w:val="22"/>
          <w:sz w:val="24"/>
          <w:lang w:eastAsia="x-none"/>
        </w:rPr>
        <w:t>社</w:t>
      </w:r>
      <w:r w:rsidRPr="00F82085">
        <w:rPr>
          <w:rFonts w:eastAsia="宋体"/>
          <w:kern w:val="22"/>
          <w:sz w:val="24"/>
          <w:lang w:eastAsia="x-none"/>
        </w:rPr>
        <w:t>​</w:t>
      </w:r>
      <w:r w:rsidRPr="00F82085">
        <w:rPr>
          <w:rFonts w:eastAsia="宋体"/>
          <w:kern w:val="22"/>
          <w:sz w:val="24"/>
          <w:lang w:eastAsia="x-none"/>
        </w:rPr>
        <w:t>会</w:t>
      </w:r>
      <w:r w:rsidRPr="00F82085">
        <w:rPr>
          <w:rFonts w:eastAsia="宋体"/>
          <w:kern w:val="22"/>
          <w:sz w:val="24"/>
          <w:lang w:eastAsia="x-none"/>
        </w:rPr>
        <w:t>​</w:t>
      </w:r>
      <w:r w:rsidRPr="00F82085">
        <w:rPr>
          <w:rFonts w:eastAsia="宋体"/>
          <w:kern w:val="22"/>
          <w:sz w:val="24"/>
          <w:lang w:eastAsia="x-none"/>
        </w:rPr>
        <w:t>之</w:t>
      </w:r>
      <w:r w:rsidRPr="00F82085">
        <w:rPr>
          <w:rFonts w:eastAsia="宋体"/>
          <w:kern w:val="22"/>
          <w:sz w:val="24"/>
          <w:lang w:eastAsia="x-none"/>
        </w:rPr>
        <w:t>​</w:t>
      </w:r>
      <w:r w:rsidRPr="00F82085">
        <w:rPr>
          <w:rFonts w:eastAsia="宋体"/>
          <w:kern w:val="22"/>
          <w:sz w:val="24"/>
          <w:lang w:eastAsia="x-none"/>
        </w:rPr>
        <w:t>间</w:t>
      </w:r>
      <w:r w:rsidRPr="00F82085">
        <w:rPr>
          <w:rFonts w:eastAsia="宋体"/>
          <w:kern w:val="22"/>
          <w:sz w:val="24"/>
          <w:lang w:eastAsia="x-none"/>
        </w:rPr>
        <w:t>​</w:t>
      </w:r>
      <w:r w:rsidRPr="00F82085">
        <w:rPr>
          <w:rFonts w:eastAsia="宋体"/>
          <w:kern w:val="22"/>
          <w:sz w:val="24"/>
          <w:lang w:eastAsia="x-none"/>
        </w:rPr>
        <w:t>的</w:t>
      </w:r>
      <w:r w:rsidRPr="00F82085">
        <w:rPr>
          <w:rFonts w:eastAsia="宋体"/>
          <w:kern w:val="22"/>
          <w:sz w:val="24"/>
          <w:lang w:eastAsia="x-none"/>
        </w:rPr>
        <w:t>​</w:t>
      </w:r>
      <w:r w:rsidRPr="00F82085">
        <w:rPr>
          <w:rFonts w:eastAsia="宋体"/>
          <w:kern w:val="22"/>
          <w:sz w:val="24"/>
          <w:lang w:eastAsia="x-none"/>
        </w:rPr>
        <w:t>平</w:t>
      </w:r>
      <w:r w:rsidRPr="00F82085">
        <w:rPr>
          <w:rFonts w:eastAsia="宋体"/>
          <w:kern w:val="22"/>
          <w:sz w:val="24"/>
          <w:lang w:eastAsia="x-none"/>
        </w:rPr>
        <w:t>​</w:t>
      </w:r>
      <w:r w:rsidRPr="00F82085">
        <w:rPr>
          <w:rFonts w:eastAsia="宋体"/>
          <w:kern w:val="22"/>
          <w:sz w:val="24"/>
          <w:lang w:eastAsia="x-none"/>
        </w:rPr>
        <w:t>台</w:t>
      </w:r>
      <w:r w:rsidRPr="00F82085">
        <w:rPr>
          <w:rFonts w:eastAsia="宋体"/>
          <w:kern w:val="22"/>
          <w:sz w:val="24"/>
          <w:lang w:eastAsia="x-none"/>
        </w:rPr>
        <w:t>​</w:t>
      </w:r>
      <w:r w:rsidRPr="00F82085">
        <w:rPr>
          <w:rFonts w:eastAsia="宋体"/>
          <w:kern w:val="22"/>
          <w:sz w:val="24"/>
          <w:lang w:eastAsia="x-none"/>
        </w:rPr>
        <w:t>和</w:t>
      </w:r>
      <w:r w:rsidRPr="00F82085">
        <w:rPr>
          <w:rFonts w:eastAsia="宋体"/>
          <w:kern w:val="22"/>
          <w:sz w:val="24"/>
          <w:lang w:eastAsia="x-none"/>
        </w:rPr>
        <w:t>​</w:t>
      </w:r>
      <w:r w:rsidRPr="00F82085">
        <w:rPr>
          <w:rFonts w:eastAsia="宋体"/>
          <w:kern w:val="22"/>
          <w:sz w:val="24"/>
          <w:lang w:eastAsia="x-none"/>
        </w:rPr>
        <w:t>伙</w:t>
      </w:r>
      <w:r w:rsidRPr="00F82085">
        <w:rPr>
          <w:rFonts w:eastAsia="宋体"/>
          <w:kern w:val="22"/>
          <w:sz w:val="24"/>
          <w:lang w:eastAsia="x-none"/>
        </w:rPr>
        <w:t>​</w:t>
      </w:r>
      <w:r w:rsidRPr="00F82085">
        <w:rPr>
          <w:rFonts w:eastAsia="宋体"/>
          <w:kern w:val="22"/>
          <w:sz w:val="24"/>
          <w:lang w:eastAsia="x-none"/>
        </w:rPr>
        <w:t>伴</w:t>
      </w:r>
      <w:r w:rsidRPr="00F82085">
        <w:rPr>
          <w:rFonts w:eastAsia="宋体"/>
          <w:kern w:val="22"/>
          <w:sz w:val="24"/>
          <w:lang w:eastAsia="x-none"/>
        </w:rPr>
        <w:t>​</w:t>
      </w:r>
      <w:r w:rsidRPr="00F82085">
        <w:rPr>
          <w:rFonts w:eastAsia="宋体"/>
          <w:kern w:val="22"/>
          <w:sz w:val="24"/>
          <w:lang w:eastAsia="x-none"/>
        </w:rPr>
        <w:t>关</w:t>
      </w:r>
      <w:r w:rsidRPr="00F82085">
        <w:rPr>
          <w:rFonts w:eastAsia="宋体"/>
          <w:kern w:val="22"/>
          <w:sz w:val="24"/>
          <w:lang w:eastAsia="x-none"/>
        </w:rPr>
        <w:t>​</w:t>
      </w:r>
      <w:r w:rsidRPr="00F82085">
        <w:rPr>
          <w:rFonts w:eastAsia="宋体"/>
          <w:kern w:val="22"/>
          <w:sz w:val="24"/>
          <w:lang w:eastAsia="x-none"/>
        </w:rPr>
        <w:t>系</w:t>
      </w:r>
      <w:r w:rsidRPr="00F82085">
        <w:rPr>
          <w:rFonts w:eastAsia="宋体"/>
          <w:kern w:val="22"/>
          <w:sz w:val="24"/>
          <w:lang w:eastAsia="x-none"/>
        </w:rPr>
        <w:t>​</w:t>
      </w:r>
      <w:r w:rsidRPr="00F82085">
        <w:rPr>
          <w:rFonts w:eastAsia="宋体"/>
          <w:kern w:val="22"/>
          <w:sz w:val="24"/>
          <w:lang w:eastAsia="x-none"/>
        </w:rPr>
        <w:t>，</w:t>
      </w:r>
      <w:r w:rsidRPr="00F82085">
        <w:rPr>
          <w:rFonts w:eastAsia="宋体"/>
          <w:kern w:val="22"/>
          <w:sz w:val="24"/>
          <w:lang w:eastAsia="x-none"/>
        </w:rPr>
        <w:t>​</w:t>
      </w:r>
      <w:r w:rsidRPr="00F82085">
        <w:rPr>
          <w:rFonts w:eastAsia="宋体"/>
          <w:kern w:val="22"/>
          <w:sz w:val="24"/>
          <w:lang w:eastAsia="x-none"/>
        </w:rPr>
        <w:t>用</w:t>
      </w:r>
      <w:r w:rsidRPr="00F82085">
        <w:rPr>
          <w:rFonts w:eastAsia="宋体"/>
          <w:kern w:val="22"/>
          <w:sz w:val="24"/>
          <w:lang w:eastAsia="x-none"/>
        </w:rPr>
        <w:t>​</w:t>
      </w:r>
      <w:r w:rsidRPr="00F82085">
        <w:rPr>
          <w:rFonts w:eastAsia="宋体"/>
          <w:kern w:val="22"/>
          <w:sz w:val="24"/>
          <w:lang w:eastAsia="x-none"/>
        </w:rPr>
        <w:t>以</w:t>
      </w:r>
      <w:r w:rsidRPr="00F82085">
        <w:rPr>
          <w:rFonts w:eastAsia="宋体"/>
          <w:kern w:val="22"/>
          <w:sz w:val="24"/>
          <w:lang w:eastAsia="x-none"/>
        </w:rPr>
        <w:t>​</w:t>
      </w:r>
      <w:r w:rsidRPr="00F82085">
        <w:rPr>
          <w:rFonts w:eastAsia="宋体"/>
          <w:kern w:val="22"/>
          <w:sz w:val="24"/>
          <w:lang w:eastAsia="x-none"/>
        </w:rPr>
        <w:t>分</w:t>
      </w:r>
      <w:r w:rsidRPr="00F82085">
        <w:rPr>
          <w:rFonts w:eastAsia="宋体"/>
          <w:kern w:val="22"/>
          <w:sz w:val="24"/>
          <w:lang w:eastAsia="x-none"/>
        </w:rPr>
        <w:t>​</w:t>
      </w:r>
      <w:r w:rsidRPr="00F82085">
        <w:rPr>
          <w:rFonts w:eastAsia="宋体"/>
          <w:kern w:val="22"/>
          <w:sz w:val="24"/>
          <w:lang w:eastAsia="x-none"/>
        </w:rPr>
        <w:t>享</w:t>
      </w:r>
      <w:r w:rsidRPr="00F82085">
        <w:rPr>
          <w:rFonts w:eastAsia="宋体"/>
          <w:kern w:val="22"/>
          <w:sz w:val="24"/>
          <w:lang w:eastAsia="x-none"/>
        </w:rPr>
        <w:t>​</w:t>
      </w:r>
      <w:r w:rsidRPr="00F82085">
        <w:rPr>
          <w:rFonts w:eastAsia="宋体"/>
          <w:kern w:val="22"/>
          <w:sz w:val="24"/>
          <w:lang w:eastAsia="x-none"/>
        </w:rPr>
        <w:t>生</w:t>
      </w:r>
      <w:r w:rsidRPr="00F82085">
        <w:rPr>
          <w:rFonts w:eastAsia="宋体"/>
          <w:kern w:val="22"/>
          <w:sz w:val="24"/>
          <w:lang w:eastAsia="x-none"/>
        </w:rPr>
        <w:t>​</w:t>
      </w:r>
      <w:r w:rsidRPr="00F82085">
        <w:rPr>
          <w:rFonts w:eastAsia="宋体"/>
          <w:kern w:val="22"/>
          <w:sz w:val="24"/>
          <w:lang w:eastAsia="x-none"/>
        </w:rPr>
        <w:t>物</w:t>
      </w:r>
      <w:r w:rsidRPr="00F82085">
        <w:rPr>
          <w:rFonts w:eastAsia="宋体"/>
          <w:kern w:val="22"/>
          <w:sz w:val="24"/>
          <w:lang w:eastAsia="x-none"/>
        </w:rPr>
        <w:t>​</w:t>
      </w:r>
      <w:r w:rsidRPr="00F82085">
        <w:rPr>
          <w:rFonts w:eastAsia="宋体"/>
          <w:kern w:val="22"/>
          <w:sz w:val="24"/>
          <w:lang w:eastAsia="x-none"/>
        </w:rPr>
        <w:t>多</w:t>
      </w:r>
      <w:r w:rsidRPr="00F82085">
        <w:rPr>
          <w:rFonts w:eastAsia="宋体"/>
          <w:kern w:val="22"/>
          <w:sz w:val="24"/>
          <w:lang w:eastAsia="x-none"/>
        </w:rPr>
        <w:t>​</w:t>
      </w:r>
      <w:r w:rsidRPr="00F82085">
        <w:rPr>
          <w:rFonts w:eastAsia="宋体"/>
          <w:kern w:val="22"/>
          <w:sz w:val="24"/>
          <w:lang w:eastAsia="x-none"/>
        </w:rPr>
        <w:t>样</w:t>
      </w:r>
      <w:r w:rsidRPr="00F82085">
        <w:rPr>
          <w:rFonts w:eastAsia="宋体"/>
          <w:kern w:val="22"/>
          <w:sz w:val="24"/>
          <w:lang w:eastAsia="x-none"/>
        </w:rPr>
        <w:t>​</w:t>
      </w:r>
      <w:r w:rsidRPr="00F82085">
        <w:rPr>
          <w:rFonts w:eastAsia="宋体"/>
          <w:kern w:val="22"/>
          <w:sz w:val="24"/>
          <w:lang w:eastAsia="x-none"/>
        </w:rPr>
        <w:t>性</w:t>
      </w:r>
      <w:r w:rsidRPr="00F82085">
        <w:rPr>
          <w:rFonts w:eastAsia="宋体"/>
          <w:kern w:val="22"/>
          <w:sz w:val="24"/>
          <w:lang w:eastAsia="x-none"/>
        </w:rPr>
        <w:t>​</w:t>
      </w:r>
      <w:r w:rsidRPr="00F82085">
        <w:rPr>
          <w:rFonts w:eastAsia="宋体"/>
          <w:kern w:val="22"/>
          <w:sz w:val="24"/>
          <w:lang w:eastAsia="x-none"/>
        </w:rPr>
        <w:t>行</w:t>
      </w:r>
      <w:r w:rsidRPr="00F82085">
        <w:rPr>
          <w:rFonts w:eastAsia="宋体"/>
          <w:kern w:val="22"/>
          <w:sz w:val="24"/>
          <w:lang w:eastAsia="x-none"/>
        </w:rPr>
        <w:t>​</w:t>
      </w:r>
      <w:r w:rsidRPr="00F82085">
        <w:rPr>
          <w:rFonts w:eastAsia="宋体"/>
          <w:kern w:val="22"/>
          <w:sz w:val="24"/>
          <w:lang w:eastAsia="x-none"/>
        </w:rPr>
        <w:t>动</w:t>
      </w:r>
      <w:r w:rsidRPr="00F82085">
        <w:rPr>
          <w:rFonts w:eastAsia="宋体"/>
          <w:kern w:val="22"/>
          <w:sz w:val="24"/>
          <w:lang w:eastAsia="x-none"/>
        </w:rPr>
        <w:t>​</w:t>
      </w:r>
      <w:r w:rsidRPr="00F82085">
        <w:rPr>
          <w:rFonts w:eastAsia="宋体"/>
          <w:kern w:val="22"/>
          <w:sz w:val="24"/>
          <w:lang w:eastAsia="x-none"/>
        </w:rPr>
        <w:t>方</w:t>
      </w:r>
      <w:r w:rsidRPr="00F82085">
        <w:rPr>
          <w:rFonts w:eastAsia="宋体"/>
          <w:kern w:val="22"/>
          <w:sz w:val="24"/>
          <w:lang w:eastAsia="x-none"/>
        </w:rPr>
        <w:t>​</w:t>
      </w:r>
      <w:r w:rsidRPr="00F82085">
        <w:rPr>
          <w:rFonts w:eastAsia="宋体"/>
          <w:kern w:val="22"/>
          <w:sz w:val="24"/>
          <w:lang w:eastAsia="x-none"/>
        </w:rPr>
        <w:t>面</w:t>
      </w:r>
      <w:r w:rsidRPr="00F82085">
        <w:rPr>
          <w:rFonts w:eastAsia="宋体"/>
          <w:kern w:val="22"/>
          <w:sz w:val="24"/>
          <w:lang w:eastAsia="x-none"/>
        </w:rPr>
        <w:t>​</w:t>
      </w:r>
      <w:r w:rsidRPr="00F82085">
        <w:rPr>
          <w:rFonts w:eastAsia="宋体"/>
          <w:kern w:val="22"/>
          <w:sz w:val="24"/>
          <w:lang w:eastAsia="x-none"/>
        </w:rPr>
        <w:t>的</w:t>
      </w:r>
      <w:r w:rsidRPr="00F82085">
        <w:rPr>
          <w:rFonts w:eastAsia="宋体"/>
          <w:kern w:val="22"/>
          <w:sz w:val="24"/>
          <w:lang w:eastAsia="x-none"/>
        </w:rPr>
        <w:t>​</w:t>
      </w:r>
      <w:r w:rsidRPr="00F82085">
        <w:rPr>
          <w:rFonts w:eastAsia="宋体"/>
          <w:kern w:val="22"/>
          <w:sz w:val="24"/>
          <w:lang w:eastAsia="x-none"/>
        </w:rPr>
        <w:t>成</w:t>
      </w:r>
      <w:r w:rsidRPr="00F82085">
        <w:rPr>
          <w:rFonts w:eastAsia="宋体"/>
          <w:kern w:val="22"/>
          <w:sz w:val="24"/>
          <w:lang w:eastAsia="x-none"/>
        </w:rPr>
        <w:t>​</w:t>
      </w:r>
      <w:r w:rsidRPr="00F82085">
        <w:rPr>
          <w:rFonts w:eastAsia="宋体"/>
          <w:kern w:val="22"/>
          <w:sz w:val="24"/>
          <w:lang w:eastAsia="x-none"/>
        </w:rPr>
        <w:t>功</w:t>
      </w:r>
      <w:r w:rsidRPr="00F82085">
        <w:rPr>
          <w:rFonts w:eastAsia="宋体"/>
          <w:kern w:val="22"/>
          <w:sz w:val="24"/>
          <w:lang w:eastAsia="x-none"/>
        </w:rPr>
        <w:t>​</w:t>
      </w:r>
      <w:r w:rsidRPr="00F82085">
        <w:rPr>
          <w:rFonts w:eastAsia="宋体"/>
          <w:kern w:val="22"/>
          <w:sz w:val="24"/>
          <w:lang w:eastAsia="x-none"/>
        </w:rPr>
        <w:t>信</w:t>
      </w:r>
      <w:r w:rsidRPr="00F82085">
        <w:rPr>
          <w:rFonts w:eastAsia="宋体"/>
          <w:kern w:val="22"/>
          <w:sz w:val="24"/>
          <w:lang w:eastAsia="x-none"/>
        </w:rPr>
        <w:t>​</w:t>
      </w:r>
      <w:r w:rsidRPr="00F82085">
        <w:rPr>
          <w:rFonts w:eastAsia="宋体"/>
          <w:kern w:val="22"/>
          <w:sz w:val="24"/>
          <w:lang w:eastAsia="x-none"/>
        </w:rPr>
        <w:t>息</w:t>
      </w:r>
      <w:r w:rsidRPr="00F82085">
        <w:rPr>
          <w:rFonts w:eastAsia="宋体"/>
          <w:kern w:val="22"/>
          <w:sz w:val="24"/>
          <w:lang w:eastAsia="x-none"/>
        </w:rPr>
        <w:t>​</w:t>
      </w:r>
      <w:r w:rsidRPr="00F82085">
        <w:rPr>
          <w:rFonts w:eastAsia="宋体"/>
          <w:kern w:val="22"/>
          <w:sz w:val="24"/>
          <w:lang w:eastAsia="x-none"/>
        </w:rPr>
        <w:t>和</w:t>
      </w:r>
      <w:r w:rsidRPr="00F82085">
        <w:rPr>
          <w:rFonts w:eastAsia="宋体"/>
          <w:kern w:val="22"/>
          <w:sz w:val="24"/>
          <w:lang w:eastAsia="x-none"/>
        </w:rPr>
        <w:t>​</w:t>
      </w:r>
      <w:r w:rsidRPr="00F82085">
        <w:rPr>
          <w:rFonts w:eastAsia="宋体"/>
          <w:kern w:val="22"/>
          <w:sz w:val="24"/>
          <w:lang w:eastAsia="x-none"/>
        </w:rPr>
        <w:t>经</w:t>
      </w:r>
      <w:r w:rsidRPr="00F82085">
        <w:rPr>
          <w:rFonts w:eastAsia="宋体"/>
          <w:kern w:val="22"/>
          <w:sz w:val="24"/>
          <w:lang w:eastAsia="x-none"/>
        </w:rPr>
        <w:t>​</w:t>
      </w:r>
      <w:r w:rsidRPr="00F82085">
        <w:rPr>
          <w:rFonts w:eastAsia="宋体"/>
          <w:kern w:val="22"/>
          <w:sz w:val="24"/>
          <w:lang w:eastAsia="x-none"/>
        </w:rPr>
        <w:t>验</w:t>
      </w:r>
      <w:r w:rsidRPr="00F82085">
        <w:rPr>
          <w:rFonts w:eastAsia="宋体"/>
          <w:kern w:val="22"/>
          <w:sz w:val="24"/>
          <w:lang w:eastAsia="x-none"/>
        </w:rPr>
        <w:t>​</w:t>
      </w:r>
      <w:r w:rsidRPr="00F82085">
        <w:rPr>
          <w:rFonts w:eastAsia="宋体"/>
          <w:kern w:val="22"/>
          <w:sz w:val="24"/>
          <w:lang w:eastAsia="x-none"/>
        </w:rPr>
        <w:t>教</w:t>
      </w:r>
      <w:r w:rsidRPr="00F82085">
        <w:rPr>
          <w:rFonts w:eastAsia="宋体"/>
          <w:kern w:val="22"/>
          <w:sz w:val="24"/>
          <w:lang w:eastAsia="x-none"/>
        </w:rPr>
        <w:t>​</w:t>
      </w:r>
      <w:r w:rsidRPr="00F82085">
        <w:rPr>
          <w:rFonts w:eastAsia="宋体"/>
          <w:kern w:val="22"/>
          <w:sz w:val="24"/>
          <w:lang w:eastAsia="x-none"/>
        </w:rPr>
        <w:t>训。</w:t>
      </w:r>
    </w:p>
    <w:p w14:paraId="035DE3C1" w14:textId="77777777" w:rsidR="005A2739" w:rsidRPr="005A2739" w:rsidRDefault="005A2739" w:rsidP="00B021C6">
      <w:pPr>
        <w:overflowPunct w:val="0"/>
        <w:spacing w:before="120" w:after="120" w:line="240" w:lineRule="atLeast"/>
        <w:rPr>
          <w:rFonts w:eastAsia="楷体"/>
          <w:iCs/>
          <w:kern w:val="22"/>
          <w:sz w:val="24"/>
        </w:rPr>
      </w:pPr>
      <w:proofErr w:type="spellStart"/>
      <w:r w:rsidRPr="005A2739">
        <w:rPr>
          <w:rFonts w:eastAsia="楷体"/>
          <w:iCs/>
          <w:kern w:val="22"/>
          <w:sz w:val="24"/>
        </w:rPr>
        <w:t>听到的意见</w:t>
      </w:r>
      <w:proofErr w:type="spellEnd"/>
    </w:p>
    <w:p w14:paraId="43F70F19" w14:textId="77777777" w:rsidR="005A2739" w:rsidRPr="00F82085" w:rsidRDefault="005A2739" w:rsidP="00B021C6">
      <w:pPr>
        <w:pStyle w:val="Para1"/>
        <w:tabs>
          <w:tab w:val="clear" w:pos="360"/>
        </w:tabs>
        <w:overflowPunct w:val="0"/>
        <w:spacing w:line="240" w:lineRule="atLeast"/>
        <w:rPr>
          <w:rFonts w:eastAsia="宋体"/>
          <w:color w:val="000000"/>
          <w:kern w:val="22"/>
          <w:sz w:val="24"/>
          <w:szCs w:val="24"/>
          <w:lang w:eastAsia="zh-CN"/>
        </w:rPr>
      </w:pPr>
      <w:r w:rsidRPr="00B34513">
        <w:rPr>
          <w:rFonts w:eastAsia="宋体"/>
          <w:kern w:val="22"/>
          <w:sz w:val="24"/>
          <w:szCs w:val="24"/>
          <w:lang w:eastAsia="zh-CN"/>
        </w:rPr>
        <w:t>缔约方和支持的利益攸关方建设性地参与了原始案文工作</w:t>
      </w:r>
      <w:r w:rsidRPr="00F82085">
        <w:rPr>
          <w:rFonts w:eastAsia="宋体"/>
          <w:color w:val="000000"/>
          <w:kern w:val="22"/>
          <w:sz w:val="24"/>
          <w:szCs w:val="24"/>
          <w:lang w:eastAsia="zh-CN"/>
        </w:rPr>
        <w:t>，并在其基础上增加了更多细节。我们还注意到在文本中增加教育和使传播更加突出的建议。</w:t>
      </w:r>
    </w:p>
    <w:p w14:paraId="780AFD75" w14:textId="77777777" w:rsidR="005A2739" w:rsidRPr="005A2739" w:rsidRDefault="005A2739" w:rsidP="00B021C6">
      <w:pPr>
        <w:overflowPunct w:val="0"/>
        <w:spacing w:before="120" w:after="120" w:line="240" w:lineRule="atLeast"/>
        <w:rPr>
          <w:rFonts w:eastAsia="楷体"/>
          <w:iCs/>
          <w:kern w:val="22"/>
          <w:sz w:val="24"/>
        </w:rPr>
      </w:pPr>
      <w:proofErr w:type="spellStart"/>
      <w:r w:rsidRPr="005A2739">
        <w:rPr>
          <w:rFonts w:eastAsia="楷体"/>
          <w:iCs/>
          <w:kern w:val="22"/>
          <w:sz w:val="24"/>
        </w:rPr>
        <w:t>建议</w:t>
      </w:r>
      <w:proofErr w:type="spellEnd"/>
    </w:p>
    <w:p w14:paraId="58AA675D" w14:textId="77777777" w:rsidR="005A2739" w:rsidRPr="00F82085" w:rsidRDefault="005A2739" w:rsidP="00B021C6">
      <w:pPr>
        <w:pStyle w:val="Para1"/>
        <w:tabs>
          <w:tab w:val="clear" w:pos="360"/>
        </w:tabs>
        <w:overflowPunct w:val="0"/>
        <w:spacing w:line="240" w:lineRule="atLeast"/>
        <w:rPr>
          <w:rFonts w:eastAsia="宋体"/>
          <w:i/>
          <w:iCs/>
          <w:kern w:val="22"/>
          <w:sz w:val="24"/>
          <w:szCs w:val="24"/>
          <w:lang w:eastAsia="zh-CN"/>
        </w:rPr>
      </w:pPr>
      <w:r w:rsidRPr="00F82085">
        <w:rPr>
          <w:rFonts w:eastAsia="宋体"/>
          <w:kern w:val="22"/>
          <w:sz w:val="24"/>
          <w:szCs w:val="24"/>
          <w:lang w:eastAsia="zh-CN"/>
        </w:rPr>
        <w:t>我们建议在正文和该节标题中突出增添传播和教育，用传播取代宣传，范围更广，</w:t>
      </w:r>
      <w:r w:rsidRPr="00B34513">
        <w:rPr>
          <w:rFonts w:eastAsia="宋体"/>
          <w:kern w:val="22"/>
          <w:sz w:val="24"/>
          <w:szCs w:val="24"/>
          <w:lang w:eastAsia="zh-CN"/>
        </w:rPr>
        <w:t>并可能为正在拟订的传播战略提供更好的参考点</w:t>
      </w:r>
      <w:r w:rsidRPr="00F82085">
        <w:rPr>
          <w:rFonts w:eastAsia="宋体"/>
          <w:kern w:val="22"/>
          <w:sz w:val="24"/>
          <w:szCs w:val="24"/>
          <w:lang w:eastAsia="zh-CN"/>
        </w:rPr>
        <w:t>。我们已提出以下案文，其中纳入了缔约方和支持的利益攸关方的建议，并做了一些编辑，以提高可读性。</w:t>
      </w:r>
    </w:p>
    <w:p w14:paraId="1C4C505A" w14:textId="77777777" w:rsidR="005A2739" w:rsidRPr="005A2739" w:rsidRDefault="005A2739" w:rsidP="00B021C6">
      <w:pPr>
        <w:overflowPunct w:val="0"/>
        <w:spacing w:before="120" w:after="120" w:line="240" w:lineRule="atLeast"/>
        <w:rPr>
          <w:rFonts w:eastAsia="楷体"/>
          <w:iCs/>
          <w:kern w:val="22"/>
          <w:sz w:val="24"/>
          <w:lang w:eastAsia="zh-CN"/>
        </w:rPr>
      </w:pPr>
      <w:r w:rsidRPr="005A2739">
        <w:rPr>
          <w:rFonts w:eastAsia="楷体"/>
          <w:iCs/>
          <w:kern w:val="22"/>
          <w:sz w:val="24"/>
          <w:lang w:eastAsia="zh-CN"/>
        </w:rPr>
        <w:t>替代案文</w:t>
      </w:r>
    </w:p>
    <w:p w14:paraId="36B33FF2" w14:textId="2335C694" w:rsidR="005A2739" w:rsidRPr="00F82085" w:rsidRDefault="005A2739" w:rsidP="00B021C6">
      <w:pPr>
        <w:keepNext/>
        <w:tabs>
          <w:tab w:val="left" w:pos="426"/>
        </w:tabs>
        <w:overflowPunct w:val="0"/>
        <w:spacing w:before="120" w:after="120" w:line="240" w:lineRule="atLeast"/>
        <w:ind w:left="720"/>
        <w:jc w:val="center"/>
        <w:rPr>
          <w:rFonts w:eastAsia="宋体"/>
          <w:b/>
          <w:kern w:val="22"/>
          <w:sz w:val="24"/>
          <w:lang w:eastAsia="x-none"/>
        </w:rPr>
      </w:pPr>
      <w:r w:rsidRPr="00F82085">
        <w:rPr>
          <w:rFonts w:eastAsia="宋体"/>
          <w:b/>
          <w:kern w:val="22"/>
          <w:sz w:val="24"/>
          <w:lang w:eastAsia="x-none"/>
        </w:rPr>
        <w:t>K.</w:t>
      </w:r>
      <w:r w:rsidR="00AD2AE0">
        <w:rPr>
          <w:rFonts w:eastAsia="宋体"/>
          <w:b/>
          <w:kern w:val="22"/>
          <w:sz w:val="24"/>
          <w:lang w:eastAsia="x-none"/>
        </w:rPr>
        <w:t xml:space="preserve">  </w:t>
      </w:r>
      <w:proofErr w:type="spellStart"/>
      <w:r w:rsidRPr="00F82085">
        <w:rPr>
          <w:rFonts w:eastAsia="宋体"/>
          <w:b/>
          <w:kern w:val="22"/>
          <w:sz w:val="24"/>
          <w:lang w:eastAsia="x-none"/>
        </w:rPr>
        <w:t>传播、教育、认识和理解</w:t>
      </w:r>
      <w:proofErr w:type="spellEnd"/>
    </w:p>
    <w:p w14:paraId="15A90A0C" w14:textId="3D6C82E7" w:rsidR="005A2739" w:rsidRPr="00F82085" w:rsidRDefault="00F82085" w:rsidP="00B021C6">
      <w:pPr>
        <w:pStyle w:val="Para1"/>
        <w:numPr>
          <w:ilvl w:val="0"/>
          <w:numId w:val="0"/>
        </w:numPr>
        <w:overflowPunct w:val="0"/>
        <w:spacing w:line="240" w:lineRule="atLeast"/>
        <w:ind w:left="490"/>
        <w:rPr>
          <w:rFonts w:eastAsia="宋体"/>
          <w:kern w:val="22"/>
          <w:sz w:val="24"/>
          <w:lang w:eastAsia="x-none"/>
        </w:rPr>
      </w:pPr>
      <w:r w:rsidRPr="00F82085">
        <w:rPr>
          <w:rFonts w:eastAsia="宋体" w:hint="eastAsia"/>
          <w:kern w:val="22"/>
          <w:sz w:val="24"/>
          <w:szCs w:val="24"/>
          <w:lang w:eastAsia="zh-CN"/>
        </w:rPr>
        <w:t>2</w:t>
      </w:r>
      <w:r w:rsidRPr="00F82085">
        <w:rPr>
          <w:rFonts w:eastAsia="宋体"/>
          <w:kern w:val="22"/>
          <w:sz w:val="24"/>
          <w:szCs w:val="24"/>
          <w:lang w:eastAsia="zh-CN"/>
        </w:rPr>
        <w:t>1.</w:t>
      </w:r>
      <w:r w:rsidRPr="00F82085">
        <w:rPr>
          <w:rFonts w:eastAsia="宋体"/>
          <w:kern w:val="22"/>
          <w:sz w:val="24"/>
          <w:szCs w:val="24"/>
          <w:lang w:eastAsia="zh-CN"/>
        </w:rPr>
        <w:tab/>
      </w:r>
      <w:r w:rsidR="005A2739" w:rsidRPr="00F82085">
        <w:rPr>
          <w:rFonts w:eastAsia="宋体"/>
          <w:kern w:val="22"/>
          <w:sz w:val="24"/>
          <w:szCs w:val="24"/>
          <w:lang w:eastAsia="zh-CN"/>
        </w:rPr>
        <w:t>加强所有行为体对</w:t>
      </w:r>
      <w:r w:rsidR="005A2739" w:rsidRPr="00F82085">
        <w:rPr>
          <w:rFonts w:eastAsia="宋体"/>
          <w:kern w:val="22"/>
          <w:sz w:val="24"/>
          <w:lang w:eastAsia="x-none"/>
        </w:rPr>
        <w:t>2020</w:t>
      </w:r>
      <w:proofErr w:type="spellStart"/>
      <w:r w:rsidR="005A2739" w:rsidRPr="00F82085">
        <w:rPr>
          <w:rFonts w:eastAsia="宋体"/>
          <w:kern w:val="22"/>
          <w:sz w:val="24"/>
          <w:lang w:eastAsia="x-none"/>
        </w:rPr>
        <w:t>年后全球生物多样性框架的</w:t>
      </w:r>
      <w:r w:rsidR="005A2739" w:rsidRPr="00F82085">
        <w:rPr>
          <w:rFonts w:eastAsia="宋体"/>
          <w:kern w:val="22"/>
          <w:sz w:val="24"/>
          <w:lang w:eastAsia="zh-CN"/>
        </w:rPr>
        <w:t>传播</w:t>
      </w:r>
      <w:proofErr w:type="spellEnd"/>
      <w:r w:rsidR="005A2739" w:rsidRPr="00F82085">
        <w:rPr>
          <w:rFonts w:eastAsia="宋体"/>
          <w:kern w:val="22"/>
          <w:sz w:val="24"/>
          <w:lang w:eastAsia="x-none"/>
        </w:rPr>
        <w:t>、</w:t>
      </w:r>
      <w:proofErr w:type="spellStart"/>
      <w:r w:rsidR="005A2739" w:rsidRPr="00F82085">
        <w:rPr>
          <w:rFonts w:eastAsia="宋体"/>
          <w:kern w:val="22"/>
          <w:sz w:val="24"/>
          <w:lang w:eastAsia="x-none"/>
        </w:rPr>
        <w:t>教育、认识和理解，对于</w:t>
      </w:r>
      <w:r w:rsidR="005A2739" w:rsidRPr="00F82085">
        <w:rPr>
          <w:rFonts w:eastAsia="宋体"/>
          <w:kern w:val="22"/>
          <w:sz w:val="24"/>
          <w:lang w:eastAsia="zh-CN"/>
        </w:rPr>
        <w:t>实现</w:t>
      </w:r>
      <w:r w:rsidR="005A2739" w:rsidRPr="00F82085">
        <w:rPr>
          <w:rFonts w:eastAsia="宋体"/>
          <w:kern w:val="22"/>
          <w:sz w:val="24"/>
          <w:lang w:eastAsia="x-none"/>
        </w:rPr>
        <w:t>其有效</w:t>
      </w:r>
      <w:r w:rsidR="005A2739" w:rsidRPr="00F82085">
        <w:rPr>
          <w:rFonts w:eastAsia="宋体"/>
          <w:kern w:val="22"/>
          <w:sz w:val="24"/>
          <w:lang w:eastAsia="zh-CN"/>
        </w:rPr>
        <w:t>执行工作</w:t>
      </w:r>
      <w:r w:rsidR="005A2739" w:rsidRPr="00F82085">
        <w:rPr>
          <w:rFonts w:eastAsia="宋体"/>
          <w:kern w:val="22"/>
          <w:sz w:val="24"/>
          <w:lang w:eastAsia="x-none"/>
        </w:rPr>
        <w:t>和行为</w:t>
      </w:r>
      <w:r w:rsidR="005A2739" w:rsidRPr="00F82085">
        <w:rPr>
          <w:rFonts w:eastAsia="宋体"/>
          <w:kern w:val="22"/>
          <w:sz w:val="24"/>
          <w:lang w:eastAsia="zh-CN"/>
        </w:rPr>
        <w:t>变化</w:t>
      </w:r>
      <w:r w:rsidR="005A2739" w:rsidRPr="00F82085">
        <w:rPr>
          <w:rFonts w:eastAsia="宋体"/>
          <w:kern w:val="22"/>
          <w:sz w:val="24"/>
          <w:lang w:eastAsia="x-none"/>
        </w:rPr>
        <w:t>至关重要，</w:t>
      </w:r>
      <w:r w:rsidR="005A2739" w:rsidRPr="00F82085">
        <w:rPr>
          <w:rFonts w:eastAsia="宋体"/>
          <w:kern w:val="22"/>
          <w:sz w:val="24"/>
          <w:lang w:eastAsia="zh-CN"/>
        </w:rPr>
        <w:t>其中</w:t>
      </w:r>
      <w:r w:rsidR="005A2739" w:rsidRPr="00F82085">
        <w:rPr>
          <w:rFonts w:eastAsia="宋体"/>
          <w:kern w:val="22"/>
          <w:sz w:val="24"/>
          <w:lang w:eastAsia="x-none"/>
        </w:rPr>
        <w:t>包括</w:t>
      </w:r>
      <w:proofErr w:type="spellEnd"/>
      <w:r w:rsidR="005A2739" w:rsidRPr="00F82085">
        <w:rPr>
          <w:rFonts w:eastAsia="宋体"/>
          <w:kern w:val="22"/>
          <w:sz w:val="24"/>
          <w:lang w:eastAsia="x-none"/>
        </w:rPr>
        <w:t>：</w:t>
      </w:r>
    </w:p>
    <w:p w14:paraId="10F32DC0" w14:textId="26D2E4AF" w:rsidR="005A2739" w:rsidRPr="00F82085" w:rsidRDefault="009B7DA1" w:rsidP="00B021C6">
      <w:pPr>
        <w:overflowPunct w:val="0"/>
        <w:spacing w:before="120" w:after="120" w:line="240" w:lineRule="atLeast"/>
        <w:ind w:left="979"/>
        <w:rPr>
          <w:rFonts w:eastAsia="宋体"/>
          <w:kern w:val="22"/>
          <w:sz w:val="24"/>
          <w:lang w:eastAsia="x-none"/>
        </w:rPr>
      </w:pPr>
      <w:r w:rsidRPr="00F82085">
        <w:rPr>
          <w:rFonts w:eastAsia="宋体"/>
          <w:kern w:val="22"/>
          <w:sz w:val="24"/>
          <w:lang w:eastAsia="x-none"/>
        </w:rPr>
        <w:t>(a)</w:t>
      </w:r>
      <w:r w:rsidRPr="00F82085">
        <w:rPr>
          <w:rFonts w:eastAsia="宋体"/>
          <w:kern w:val="22"/>
          <w:sz w:val="24"/>
          <w:lang w:eastAsia="x-none"/>
        </w:rPr>
        <w:tab/>
      </w:r>
      <w:proofErr w:type="spellStart"/>
      <w:r w:rsidR="005A2739" w:rsidRPr="00F82085">
        <w:rPr>
          <w:rFonts w:eastAsia="宋体"/>
          <w:kern w:val="22"/>
          <w:sz w:val="24"/>
          <w:lang w:eastAsia="x-none"/>
        </w:rPr>
        <w:t>提高对生物多样性和生态系统服务各种价值的认识、</w:t>
      </w:r>
      <w:r w:rsidR="005A2739" w:rsidRPr="00F82085">
        <w:rPr>
          <w:rFonts w:eastAsia="宋体"/>
          <w:kern w:val="22"/>
          <w:sz w:val="24"/>
          <w:lang w:eastAsia="zh-CN"/>
        </w:rPr>
        <w:t>了</w:t>
      </w:r>
      <w:r w:rsidR="005A2739" w:rsidRPr="00F82085">
        <w:rPr>
          <w:rFonts w:eastAsia="宋体"/>
          <w:kern w:val="22"/>
          <w:sz w:val="24"/>
          <w:lang w:eastAsia="x-none"/>
        </w:rPr>
        <w:t>解和</w:t>
      </w:r>
      <w:r w:rsidR="005A2739" w:rsidRPr="00F82085">
        <w:rPr>
          <w:rFonts w:eastAsia="宋体"/>
          <w:kern w:val="22"/>
          <w:sz w:val="24"/>
          <w:lang w:eastAsia="zh-CN"/>
        </w:rPr>
        <w:t>领会</w:t>
      </w:r>
      <w:proofErr w:type="spellEnd"/>
      <w:r w:rsidR="005A2739" w:rsidRPr="00F82085">
        <w:rPr>
          <w:rFonts w:eastAsia="宋体"/>
          <w:kern w:val="22"/>
          <w:sz w:val="24"/>
          <w:lang w:eastAsia="x-none"/>
        </w:rPr>
        <w:t>，</w:t>
      </w:r>
      <w:proofErr w:type="spellStart"/>
      <w:r w:rsidR="005A2739" w:rsidRPr="00F82085">
        <w:rPr>
          <w:rFonts w:eastAsia="宋体"/>
          <w:kern w:val="22"/>
          <w:sz w:val="24"/>
          <w:lang w:eastAsia="x-none"/>
        </w:rPr>
        <w:t>包括土著人民和当地社区使用的相关传统知识、方法和宇宙观，同时确保他们的自由、事先</w:t>
      </w:r>
      <w:r w:rsidR="005A2739" w:rsidRPr="00F82085">
        <w:rPr>
          <w:rFonts w:eastAsia="宋体"/>
          <w:kern w:val="22"/>
          <w:sz w:val="24"/>
          <w:lang w:eastAsia="zh-CN"/>
        </w:rPr>
        <w:t>和</w:t>
      </w:r>
      <w:r w:rsidR="005A2739" w:rsidRPr="00F82085">
        <w:rPr>
          <w:rFonts w:eastAsia="宋体"/>
          <w:kern w:val="22"/>
          <w:sz w:val="24"/>
          <w:lang w:eastAsia="x-none"/>
        </w:rPr>
        <w:t>知情同意，以及生物多样性对可持续发展的贡献</w:t>
      </w:r>
      <w:proofErr w:type="spellEnd"/>
      <w:r w:rsidR="005A2739" w:rsidRPr="00F82085">
        <w:rPr>
          <w:rFonts w:eastAsia="宋体"/>
          <w:kern w:val="22"/>
          <w:sz w:val="24"/>
          <w:lang w:eastAsia="x-none"/>
        </w:rPr>
        <w:t>；</w:t>
      </w:r>
    </w:p>
    <w:p w14:paraId="5C2EEBDA" w14:textId="1BC74D6E" w:rsidR="005A2739" w:rsidRPr="00F82085" w:rsidRDefault="009B7DA1" w:rsidP="00B021C6">
      <w:pPr>
        <w:overflowPunct w:val="0"/>
        <w:spacing w:before="120" w:after="120" w:line="240" w:lineRule="atLeast"/>
        <w:ind w:left="979"/>
        <w:rPr>
          <w:rFonts w:eastAsia="宋体"/>
          <w:color w:val="000080" w:themeColor="text1"/>
          <w:kern w:val="22"/>
          <w:sz w:val="24"/>
          <w:lang w:eastAsia="x-none"/>
        </w:rPr>
      </w:pPr>
      <w:r w:rsidRPr="00F82085">
        <w:rPr>
          <w:rFonts w:eastAsia="宋体"/>
          <w:color w:val="000000"/>
          <w:kern w:val="22"/>
          <w:sz w:val="24"/>
          <w:lang w:eastAsia="x-none"/>
        </w:rPr>
        <w:t>(b)</w:t>
      </w:r>
      <w:r w:rsidRPr="00F82085">
        <w:rPr>
          <w:rFonts w:eastAsia="宋体"/>
          <w:color w:val="000000"/>
          <w:kern w:val="22"/>
          <w:sz w:val="24"/>
          <w:lang w:eastAsia="x-none"/>
        </w:rPr>
        <w:tab/>
      </w:r>
      <w:proofErr w:type="spellStart"/>
      <w:r w:rsidR="005A2739" w:rsidRPr="00F82085">
        <w:rPr>
          <w:rFonts w:eastAsia="宋体"/>
          <w:color w:val="000000"/>
          <w:kern w:val="22"/>
          <w:sz w:val="24"/>
          <w:lang w:eastAsia="x-none"/>
        </w:rPr>
        <w:t>提高所有行为体对需要采取紧急行动</w:t>
      </w:r>
      <w:r w:rsidR="005A2739" w:rsidRPr="00F82085">
        <w:rPr>
          <w:rFonts w:eastAsia="宋体"/>
          <w:color w:val="000000"/>
          <w:kern w:val="22"/>
          <w:sz w:val="24"/>
          <w:lang w:eastAsia="zh-CN"/>
        </w:rPr>
        <w:t>执行</w:t>
      </w:r>
      <w:proofErr w:type="spellEnd"/>
      <w:r w:rsidR="005A2739" w:rsidRPr="00F82085">
        <w:rPr>
          <w:rFonts w:eastAsia="宋体"/>
          <w:color w:val="000000"/>
          <w:kern w:val="22"/>
          <w:sz w:val="24"/>
          <w:lang w:eastAsia="x-none"/>
        </w:rPr>
        <w:t>2020</w:t>
      </w:r>
      <w:proofErr w:type="spellStart"/>
      <w:r w:rsidR="005A2739" w:rsidRPr="00F82085">
        <w:rPr>
          <w:rFonts w:eastAsia="宋体"/>
          <w:color w:val="000000"/>
          <w:kern w:val="22"/>
          <w:sz w:val="24"/>
          <w:lang w:eastAsia="x-none"/>
        </w:rPr>
        <w:t>年后全球生物多样性框架的认识，并使</w:t>
      </w:r>
      <w:r w:rsidR="005A2739" w:rsidRPr="00F82085">
        <w:rPr>
          <w:rFonts w:eastAsia="宋体"/>
          <w:color w:val="000000"/>
          <w:kern w:val="22"/>
          <w:sz w:val="24"/>
          <w:lang w:eastAsia="zh-CN"/>
        </w:rPr>
        <w:t>其</w:t>
      </w:r>
      <w:r w:rsidR="005A2739" w:rsidRPr="00F82085">
        <w:rPr>
          <w:rFonts w:eastAsia="宋体"/>
          <w:color w:val="000000"/>
          <w:kern w:val="22"/>
          <w:sz w:val="24"/>
          <w:lang w:eastAsia="x-none"/>
        </w:rPr>
        <w:t>能够积极参与执行该框架和监测实现其</w:t>
      </w:r>
      <w:r w:rsidR="003B4543">
        <w:rPr>
          <w:rFonts w:eastAsia="宋体"/>
          <w:color w:val="000000"/>
          <w:kern w:val="22"/>
          <w:sz w:val="24"/>
          <w:lang w:eastAsia="zh-CN"/>
        </w:rPr>
        <w:t>长期目标</w:t>
      </w:r>
      <w:r w:rsidR="005A2739" w:rsidRPr="00F82085">
        <w:rPr>
          <w:rFonts w:eastAsia="宋体"/>
          <w:color w:val="000000"/>
          <w:kern w:val="22"/>
          <w:sz w:val="24"/>
          <w:lang w:eastAsia="x-none"/>
        </w:rPr>
        <w:t>和</w:t>
      </w:r>
      <w:r w:rsidR="005A2739" w:rsidRPr="00F82085">
        <w:rPr>
          <w:rFonts w:eastAsia="宋体"/>
          <w:color w:val="000000"/>
          <w:kern w:val="22"/>
          <w:sz w:val="24"/>
          <w:lang w:eastAsia="zh-CN"/>
        </w:rPr>
        <w:t>行动目标</w:t>
      </w:r>
      <w:r w:rsidR="005A2739" w:rsidRPr="00F82085">
        <w:rPr>
          <w:rFonts w:eastAsia="宋体"/>
          <w:color w:val="000000"/>
          <w:kern w:val="22"/>
          <w:sz w:val="24"/>
          <w:lang w:eastAsia="x-none"/>
        </w:rPr>
        <w:t>的进展情况</w:t>
      </w:r>
      <w:proofErr w:type="spellEnd"/>
      <w:r w:rsidR="005A2739" w:rsidRPr="00F82085">
        <w:rPr>
          <w:rFonts w:eastAsia="宋体"/>
          <w:color w:val="000000"/>
          <w:kern w:val="22"/>
          <w:sz w:val="24"/>
          <w:lang w:eastAsia="x-none"/>
        </w:rPr>
        <w:t>；</w:t>
      </w:r>
    </w:p>
    <w:p w14:paraId="0F1AE084" w14:textId="0A32B6EC" w:rsidR="005A2739" w:rsidRPr="00F82085" w:rsidRDefault="009B7DA1" w:rsidP="00B021C6">
      <w:pPr>
        <w:overflowPunct w:val="0"/>
        <w:spacing w:before="120" w:after="120" w:line="240" w:lineRule="atLeast"/>
        <w:ind w:left="979"/>
        <w:rPr>
          <w:rFonts w:eastAsia="宋体"/>
          <w:kern w:val="22"/>
          <w:sz w:val="24"/>
          <w:lang w:eastAsia="x-none"/>
        </w:rPr>
      </w:pPr>
      <w:r w:rsidRPr="00F82085">
        <w:rPr>
          <w:rFonts w:eastAsia="宋体"/>
          <w:color w:val="000080" w:themeColor="text1"/>
          <w:kern w:val="22"/>
          <w:sz w:val="24"/>
          <w:lang w:eastAsia="zh-CN"/>
        </w:rPr>
        <w:t>(c)</w:t>
      </w:r>
      <w:r w:rsidRPr="00F82085">
        <w:rPr>
          <w:rFonts w:eastAsia="宋体"/>
          <w:color w:val="000080" w:themeColor="text1"/>
          <w:kern w:val="22"/>
          <w:sz w:val="24"/>
          <w:lang w:eastAsia="zh-CN"/>
        </w:rPr>
        <w:tab/>
      </w:r>
      <w:proofErr w:type="spellStart"/>
      <w:r w:rsidR="005A2739" w:rsidRPr="00F82085">
        <w:rPr>
          <w:rFonts w:eastAsia="宋体"/>
          <w:color w:val="000080" w:themeColor="text1"/>
          <w:kern w:val="22"/>
          <w:sz w:val="24"/>
          <w:lang w:eastAsia="x-none"/>
        </w:rPr>
        <w:t>使所用语言、</w:t>
      </w:r>
      <w:r w:rsidR="005A2739" w:rsidRPr="00F82085">
        <w:rPr>
          <w:rFonts w:eastAsia="宋体"/>
          <w:color w:val="000000"/>
          <w:kern w:val="22"/>
          <w:sz w:val="24"/>
          <w:lang w:eastAsia="x-none"/>
        </w:rPr>
        <w:t>复杂程度和主题内容适应特定行为体群体</w:t>
      </w:r>
      <w:r w:rsidR="005A2739" w:rsidRPr="00F82085">
        <w:rPr>
          <w:rFonts w:eastAsia="宋体"/>
          <w:color w:val="000080" w:themeColor="text1"/>
          <w:kern w:val="22"/>
          <w:sz w:val="24"/>
          <w:lang w:eastAsia="x-none"/>
        </w:rPr>
        <w:t>，包括</w:t>
      </w:r>
      <w:r w:rsidR="005A2739" w:rsidRPr="00F82085">
        <w:rPr>
          <w:rFonts w:eastAsia="宋体"/>
          <w:color w:val="000080" w:themeColor="text1"/>
          <w:kern w:val="22"/>
          <w:sz w:val="24"/>
          <w:lang w:eastAsia="zh-CN"/>
        </w:rPr>
        <w:t>通过</w:t>
      </w:r>
      <w:r w:rsidR="005A2739" w:rsidRPr="00F82085">
        <w:rPr>
          <w:rFonts w:eastAsia="宋体"/>
          <w:color w:val="000080" w:themeColor="text1"/>
          <w:kern w:val="22"/>
          <w:sz w:val="24"/>
          <w:lang w:eastAsia="x-none"/>
        </w:rPr>
        <w:t>编写可翻译成土著语言的材料</w:t>
      </w:r>
      <w:proofErr w:type="spellEnd"/>
      <w:r w:rsidR="005A2739" w:rsidRPr="00F82085">
        <w:rPr>
          <w:rFonts w:eastAsia="宋体"/>
          <w:color w:val="000080" w:themeColor="text1"/>
          <w:kern w:val="22"/>
          <w:sz w:val="24"/>
          <w:lang w:eastAsia="x-none"/>
        </w:rPr>
        <w:t>；</w:t>
      </w:r>
    </w:p>
    <w:p w14:paraId="1523E506" w14:textId="56A03A39" w:rsidR="005A2739" w:rsidRPr="00F82085" w:rsidRDefault="009B7DA1" w:rsidP="00B021C6">
      <w:pPr>
        <w:overflowPunct w:val="0"/>
        <w:spacing w:before="120" w:after="120" w:line="240" w:lineRule="atLeast"/>
        <w:ind w:left="979"/>
        <w:rPr>
          <w:rFonts w:eastAsia="宋体"/>
          <w:kern w:val="22"/>
          <w:sz w:val="24"/>
          <w:lang w:eastAsia="x-none"/>
        </w:rPr>
      </w:pPr>
      <w:r w:rsidRPr="00F82085">
        <w:rPr>
          <w:rFonts w:eastAsia="宋体"/>
          <w:kern w:val="22"/>
          <w:sz w:val="24"/>
          <w:lang w:eastAsia="x-none"/>
        </w:rPr>
        <w:t>(d)</w:t>
      </w:r>
      <w:r w:rsidRPr="00F82085">
        <w:rPr>
          <w:rFonts w:eastAsia="宋体"/>
          <w:kern w:val="22"/>
          <w:sz w:val="24"/>
          <w:lang w:eastAsia="x-none"/>
        </w:rPr>
        <w:tab/>
      </w:r>
      <w:proofErr w:type="spellStart"/>
      <w:r w:rsidR="005A2739" w:rsidRPr="00F82085">
        <w:rPr>
          <w:rFonts w:eastAsia="宋体"/>
          <w:kern w:val="22"/>
          <w:sz w:val="24"/>
          <w:lang w:eastAsia="x-none"/>
        </w:rPr>
        <w:t>促进或</w:t>
      </w:r>
      <w:r w:rsidR="005A2739" w:rsidRPr="00F82085">
        <w:rPr>
          <w:rFonts w:eastAsia="宋体"/>
          <w:kern w:val="22"/>
          <w:sz w:val="24"/>
          <w:lang w:eastAsia="zh-CN"/>
        </w:rPr>
        <w:t>建立数据</w:t>
      </w:r>
      <w:r w:rsidR="005A2739" w:rsidRPr="00F82085">
        <w:rPr>
          <w:rFonts w:eastAsia="宋体"/>
          <w:kern w:val="22"/>
          <w:sz w:val="24"/>
          <w:lang w:eastAsia="x-none"/>
        </w:rPr>
        <w:t>库、平台、伙伴关系</w:t>
      </w:r>
      <w:r w:rsidR="005A2739" w:rsidRPr="00F82085">
        <w:rPr>
          <w:rFonts w:eastAsia="宋体"/>
          <w:kern w:val="22"/>
          <w:sz w:val="24"/>
          <w:lang w:eastAsia="zh-CN"/>
        </w:rPr>
        <w:t>以及</w:t>
      </w:r>
      <w:r w:rsidR="005A2739" w:rsidRPr="00F82085">
        <w:rPr>
          <w:rFonts w:eastAsia="宋体"/>
          <w:kern w:val="22"/>
          <w:sz w:val="24"/>
          <w:lang w:eastAsia="x-none"/>
        </w:rPr>
        <w:t>行动议程，包括与媒体、民间社会和教育机构</w:t>
      </w:r>
      <w:r w:rsidR="005A2739" w:rsidRPr="00F82085">
        <w:rPr>
          <w:rFonts w:eastAsia="宋体"/>
          <w:kern w:val="22"/>
          <w:sz w:val="24"/>
          <w:lang w:eastAsia="zh-CN"/>
        </w:rPr>
        <w:t>之间</w:t>
      </w:r>
      <w:r w:rsidR="005A2739" w:rsidRPr="00F82085">
        <w:rPr>
          <w:rFonts w:eastAsia="宋体"/>
          <w:kern w:val="22"/>
          <w:sz w:val="24"/>
          <w:lang w:eastAsia="x-none"/>
        </w:rPr>
        <w:t>的数据库、平台、伙伴关系以及行动议程，以分享成功</w:t>
      </w:r>
      <w:r w:rsidR="005A2739" w:rsidRPr="00F82085">
        <w:rPr>
          <w:rFonts w:eastAsia="宋体"/>
          <w:kern w:val="22"/>
          <w:sz w:val="24"/>
          <w:lang w:eastAsia="zh-CN"/>
        </w:rPr>
        <w:t>信息和经验</w:t>
      </w:r>
      <w:r w:rsidR="005A2739" w:rsidRPr="00F82085">
        <w:rPr>
          <w:rFonts w:eastAsia="宋体"/>
          <w:kern w:val="22"/>
          <w:sz w:val="24"/>
          <w:lang w:eastAsia="x-none"/>
        </w:rPr>
        <w:t>教训，并</w:t>
      </w:r>
      <w:r w:rsidR="005A2739" w:rsidRPr="00F82085">
        <w:rPr>
          <w:rFonts w:eastAsia="宋体"/>
          <w:kern w:val="22"/>
          <w:sz w:val="24"/>
          <w:lang w:eastAsia="zh-CN"/>
        </w:rPr>
        <w:t>可以</w:t>
      </w:r>
      <w:r w:rsidR="005A2739" w:rsidRPr="00F82085">
        <w:rPr>
          <w:rFonts w:eastAsia="宋体"/>
          <w:kern w:val="22"/>
          <w:sz w:val="24"/>
          <w:lang w:eastAsia="x-none"/>
        </w:rPr>
        <w:t>在为生物多样性采取行动时</w:t>
      </w:r>
      <w:r w:rsidR="005A2739" w:rsidRPr="00F82085">
        <w:rPr>
          <w:rFonts w:eastAsia="宋体"/>
          <w:kern w:val="22"/>
          <w:sz w:val="24"/>
          <w:lang w:eastAsia="zh-CN"/>
        </w:rPr>
        <w:t>开展</w:t>
      </w:r>
      <w:r w:rsidR="005A2739" w:rsidRPr="00F82085">
        <w:rPr>
          <w:rFonts w:eastAsia="宋体"/>
          <w:kern w:val="22"/>
          <w:sz w:val="24"/>
          <w:lang w:eastAsia="x-none"/>
        </w:rPr>
        <w:t>适应性学习</w:t>
      </w:r>
      <w:proofErr w:type="spellEnd"/>
      <w:r w:rsidR="005A2739" w:rsidRPr="00F82085">
        <w:rPr>
          <w:rFonts w:eastAsia="宋体"/>
          <w:kern w:val="22"/>
          <w:sz w:val="24"/>
          <w:lang w:eastAsia="x-none"/>
        </w:rPr>
        <w:t>。</w:t>
      </w:r>
    </w:p>
    <w:p w14:paraId="1D15CC15" w14:textId="5BE68947" w:rsidR="005A2739" w:rsidRPr="00F82085" w:rsidRDefault="009B7DA1" w:rsidP="00B021C6">
      <w:pPr>
        <w:tabs>
          <w:tab w:val="left" w:pos="426"/>
        </w:tabs>
        <w:overflowPunct w:val="0"/>
        <w:spacing w:before="120" w:after="120" w:line="240" w:lineRule="atLeast"/>
        <w:ind w:left="979"/>
        <w:rPr>
          <w:rFonts w:eastAsia="宋体"/>
          <w:kern w:val="22"/>
          <w:sz w:val="24"/>
          <w:lang w:eastAsia="x-none"/>
        </w:rPr>
      </w:pPr>
      <w:r w:rsidRPr="00F82085">
        <w:rPr>
          <w:rFonts w:eastAsia="宋体"/>
          <w:kern w:val="22"/>
          <w:sz w:val="24"/>
          <w:lang w:eastAsia="x-none"/>
        </w:rPr>
        <w:t>(e)</w:t>
      </w:r>
      <w:r w:rsidRPr="00F82085">
        <w:rPr>
          <w:rFonts w:eastAsia="宋体"/>
          <w:kern w:val="22"/>
          <w:sz w:val="24"/>
          <w:lang w:eastAsia="x-none"/>
        </w:rPr>
        <w:tab/>
      </w:r>
      <w:proofErr w:type="spellStart"/>
      <w:r w:rsidR="005A2739" w:rsidRPr="00F82085">
        <w:rPr>
          <w:rFonts w:eastAsia="宋体"/>
          <w:kern w:val="22"/>
          <w:sz w:val="24"/>
          <w:lang w:eastAsia="x-none"/>
        </w:rPr>
        <w:t>将关于生物多样性和文化多样性的</w:t>
      </w:r>
      <w:r w:rsidR="005A2739" w:rsidRPr="00F82085">
        <w:rPr>
          <w:rFonts w:eastAsia="宋体"/>
          <w:kern w:val="22"/>
          <w:sz w:val="24"/>
          <w:lang w:eastAsia="zh-CN"/>
        </w:rPr>
        <w:t>转型</w:t>
      </w:r>
      <w:r w:rsidR="005A2739" w:rsidRPr="00F82085">
        <w:rPr>
          <w:rFonts w:eastAsia="宋体"/>
          <w:kern w:val="22"/>
          <w:sz w:val="24"/>
          <w:lang w:eastAsia="x-none"/>
        </w:rPr>
        <w:t>教育纳入正规、非正规和</w:t>
      </w:r>
      <w:r w:rsidR="005A2739" w:rsidRPr="00F82085">
        <w:rPr>
          <w:rFonts w:eastAsia="宋体"/>
          <w:kern w:val="22"/>
          <w:sz w:val="24"/>
          <w:lang w:eastAsia="zh-CN"/>
        </w:rPr>
        <w:t>不</w:t>
      </w:r>
      <w:r w:rsidR="005A2739" w:rsidRPr="00F82085">
        <w:rPr>
          <w:rFonts w:eastAsia="宋体"/>
          <w:kern w:val="22"/>
          <w:sz w:val="24"/>
          <w:lang w:eastAsia="x-none"/>
        </w:rPr>
        <w:t>正规教育方案，促进与</w:t>
      </w:r>
      <w:r w:rsidR="005A2739" w:rsidRPr="00F82085">
        <w:rPr>
          <w:rFonts w:eastAsia="宋体"/>
          <w:kern w:val="22"/>
          <w:sz w:val="24"/>
          <w:lang w:eastAsia="zh-CN"/>
        </w:rPr>
        <w:t>大</w:t>
      </w:r>
      <w:r w:rsidR="005A2739" w:rsidRPr="00F82085">
        <w:rPr>
          <w:rFonts w:eastAsia="宋体"/>
          <w:kern w:val="22"/>
          <w:sz w:val="24"/>
          <w:lang w:eastAsia="x-none"/>
        </w:rPr>
        <w:t>自然和谐相处的价值观和行为</w:t>
      </w:r>
      <w:proofErr w:type="spellEnd"/>
      <w:r w:rsidR="005A2739" w:rsidRPr="00F82085">
        <w:rPr>
          <w:rFonts w:eastAsia="宋体"/>
          <w:kern w:val="22"/>
          <w:sz w:val="24"/>
          <w:lang w:eastAsia="x-none"/>
        </w:rPr>
        <w:t>。</w:t>
      </w:r>
    </w:p>
    <w:p w14:paraId="6842FE3E" w14:textId="77777777" w:rsidR="005A2739" w:rsidRPr="00F82085" w:rsidRDefault="005A2739" w:rsidP="00B021C6">
      <w:pPr>
        <w:overflowPunct w:val="0"/>
        <w:spacing w:before="120" w:after="120" w:line="240" w:lineRule="atLeast"/>
        <w:rPr>
          <w:rFonts w:eastAsia="宋体"/>
          <w:kern w:val="22"/>
          <w:sz w:val="24"/>
          <w:lang w:eastAsia="zh-CN"/>
        </w:rPr>
      </w:pPr>
    </w:p>
    <w:p w14:paraId="6D208EB3" w14:textId="77777777" w:rsidR="005A2739" w:rsidRPr="00F82085" w:rsidRDefault="005A2739" w:rsidP="00B021C6">
      <w:pPr>
        <w:overflowPunct w:val="0"/>
        <w:spacing w:before="120" w:after="120" w:line="240" w:lineRule="atLeast"/>
        <w:jc w:val="left"/>
        <w:rPr>
          <w:rFonts w:eastAsia="宋体"/>
          <w:b/>
          <w:caps/>
          <w:kern w:val="22"/>
          <w:sz w:val="24"/>
          <w:lang w:eastAsia="zh-CN"/>
        </w:rPr>
      </w:pPr>
      <w:r w:rsidRPr="00F82085">
        <w:rPr>
          <w:rFonts w:eastAsia="宋体"/>
          <w:kern w:val="22"/>
          <w:sz w:val="24"/>
          <w:lang w:eastAsia="zh-CN"/>
        </w:rPr>
        <w:br w:type="page"/>
      </w:r>
    </w:p>
    <w:p w14:paraId="150F64BD" w14:textId="25AFD986" w:rsidR="005A2739" w:rsidRPr="009B7DA1" w:rsidRDefault="00AF3503" w:rsidP="0024065E">
      <w:pPr>
        <w:pStyle w:val="Heading1"/>
        <w:numPr>
          <w:ilvl w:val="0"/>
          <w:numId w:val="9"/>
        </w:numPr>
        <w:tabs>
          <w:tab w:val="left" w:pos="490"/>
        </w:tabs>
        <w:overflowPunct w:val="0"/>
        <w:spacing w:before="120" w:line="240" w:lineRule="atLeast"/>
        <w:rPr>
          <w:rFonts w:eastAsia="宋体"/>
          <w:iCs/>
          <w:color w:val="000000"/>
          <w:kern w:val="22"/>
          <w:sz w:val="24"/>
          <w:szCs w:val="22"/>
          <w:lang w:eastAsia="zh-CN"/>
        </w:rPr>
      </w:pPr>
      <w:bookmarkStart w:id="111" w:name="_Toc90477156"/>
      <w:bookmarkStart w:id="112" w:name="_Toc90477367"/>
      <w:r>
        <w:rPr>
          <w:rFonts w:eastAsia="宋体" w:hint="eastAsia"/>
          <w:iCs/>
          <w:color w:val="000000"/>
          <w:kern w:val="22"/>
          <w:sz w:val="24"/>
          <w:szCs w:val="22"/>
          <w:lang w:eastAsia="zh-CN"/>
        </w:rPr>
        <w:lastRenderedPageBreak/>
        <w:t>关于</w:t>
      </w:r>
      <w:r w:rsidR="005A2739" w:rsidRPr="009B7DA1">
        <w:rPr>
          <w:rFonts w:eastAsia="宋体"/>
          <w:iCs/>
          <w:color w:val="000000"/>
          <w:kern w:val="22"/>
          <w:sz w:val="24"/>
          <w:szCs w:val="22"/>
          <w:lang w:eastAsia="zh-CN"/>
        </w:rPr>
        <w:t>监测框架的</w:t>
      </w:r>
      <w:r>
        <w:rPr>
          <w:rFonts w:eastAsia="宋体" w:hint="eastAsia"/>
          <w:iCs/>
          <w:color w:val="000000"/>
          <w:kern w:val="22"/>
          <w:sz w:val="24"/>
          <w:szCs w:val="22"/>
          <w:lang w:eastAsia="zh-CN"/>
        </w:rPr>
        <w:t>意见</w:t>
      </w:r>
      <w:bookmarkEnd w:id="111"/>
      <w:bookmarkEnd w:id="112"/>
    </w:p>
    <w:p w14:paraId="0A9855F2" w14:textId="77777777" w:rsidR="005A2739" w:rsidRPr="005A2739" w:rsidRDefault="005A2739" w:rsidP="00B021C6">
      <w:pPr>
        <w:overflowPunct w:val="0"/>
        <w:spacing w:before="120" w:after="120" w:line="240" w:lineRule="atLeast"/>
        <w:rPr>
          <w:rFonts w:eastAsia="楷体"/>
          <w:iCs/>
          <w:kern w:val="22"/>
          <w:sz w:val="24"/>
          <w:lang w:eastAsia="zh-CN"/>
        </w:rPr>
      </w:pPr>
      <w:r w:rsidRPr="005A2739">
        <w:rPr>
          <w:rFonts w:eastAsia="楷体"/>
          <w:iCs/>
          <w:kern w:val="22"/>
          <w:sz w:val="24"/>
          <w:lang w:eastAsia="zh-CN"/>
        </w:rPr>
        <w:t>背景</w:t>
      </w:r>
    </w:p>
    <w:p w14:paraId="1125C9A2" w14:textId="77777777" w:rsidR="005A2739" w:rsidRPr="00F82085" w:rsidRDefault="005A2739" w:rsidP="00B021C6">
      <w:pPr>
        <w:pStyle w:val="Para1"/>
        <w:tabs>
          <w:tab w:val="clear" w:pos="360"/>
        </w:tabs>
        <w:overflowPunct w:val="0"/>
        <w:spacing w:line="240" w:lineRule="atLeast"/>
        <w:rPr>
          <w:rFonts w:eastAsia="宋体"/>
          <w:bCs/>
          <w:iCs/>
          <w:color w:val="000000"/>
          <w:kern w:val="22"/>
          <w:sz w:val="24"/>
          <w:szCs w:val="24"/>
          <w:lang w:eastAsia="zh-CN"/>
        </w:rPr>
      </w:pPr>
      <w:r w:rsidRPr="00F82085">
        <w:rPr>
          <w:rFonts w:eastAsia="宋体"/>
          <w:kern w:val="22"/>
          <w:sz w:val="24"/>
          <w:szCs w:val="24"/>
          <w:lang w:eastAsia="zh-CN"/>
        </w:rPr>
        <w:t>记住本文件随时间的演变是有益的</w:t>
      </w:r>
      <w:r w:rsidRPr="00F82085">
        <w:rPr>
          <w:rFonts w:eastAsia="宋体"/>
          <w:bCs/>
          <w:iCs/>
          <w:color w:val="000000"/>
          <w:kern w:val="22"/>
          <w:sz w:val="24"/>
          <w:szCs w:val="24"/>
          <w:lang w:eastAsia="zh-CN"/>
        </w:rPr>
        <w:t>：</w:t>
      </w:r>
    </w:p>
    <w:p w14:paraId="71B4FF79" w14:textId="77777777" w:rsidR="005A2739" w:rsidRPr="00F82085" w:rsidRDefault="005A2739" w:rsidP="0024065E">
      <w:pPr>
        <w:numPr>
          <w:ilvl w:val="0"/>
          <w:numId w:val="31"/>
        </w:numPr>
        <w:pBdr>
          <w:top w:val="nil"/>
          <w:left w:val="nil"/>
          <w:bottom w:val="nil"/>
          <w:right w:val="nil"/>
          <w:between w:val="nil"/>
        </w:pBdr>
        <w:overflowPunct w:val="0"/>
        <w:spacing w:before="120" w:after="120" w:line="240" w:lineRule="atLeast"/>
        <w:ind w:left="0" w:firstLine="490"/>
        <w:rPr>
          <w:rFonts w:eastAsia="宋体"/>
          <w:bCs/>
          <w:iCs/>
          <w:color w:val="000000"/>
          <w:kern w:val="22"/>
          <w:sz w:val="24"/>
          <w:lang w:eastAsia="zh-CN"/>
        </w:rPr>
      </w:pPr>
      <w:r w:rsidRPr="00F82085">
        <w:rPr>
          <w:rFonts w:eastAsia="宋体"/>
          <w:bCs/>
          <w:iCs/>
          <w:color w:val="000000"/>
          <w:kern w:val="22"/>
          <w:sz w:val="24"/>
          <w:lang w:eastAsia="zh-CN"/>
        </w:rPr>
        <w:t>监测框架初稿于</w:t>
      </w:r>
      <w:r w:rsidRPr="00F82085">
        <w:rPr>
          <w:rFonts w:eastAsia="宋体"/>
          <w:bCs/>
          <w:iCs/>
          <w:color w:val="000000"/>
          <w:kern w:val="22"/>
          <w:sz w:val="24"/>
          <w:lang w:eastAsia="zh-CN"/>
        </w:rPr>
        <w:t>2020</w:t>
      </w:r>
      <w:r w:rsidRPr="00F82085">
        <w:rPr>
          <w:rFonts w:eastAsia="宋体"/>
          <w:bCs/>
          <w:iCs/>
          <w:color w:val="000000"/>
          <w:kern w:val="22"/>
          <w:sz w:val="24"/>
          <w:lang w:eastAsia="zh-CN"/>
        </w:rPr>
        <w:t>年</w:t>
      </w:r>
      <w:r w:rsidRPr="00F82085">
        <w:rPr>
          <w:rFonts w:eastAsia="宋体"/>
          <w:bCs/>
          <w:iCs/>
          <w:color w:val="000000"/>
          <w:kern w:val="22"/>
          <w:sz w:val="24"/>
          <w:lang w:eastAsia="zh-CN"/>
        </w:rPr>
        <w:t>1</w:t>
      </w:r>
      <w:r w:rsidRPr="00F82085">
        <w:rPr>
          <w:rFonts w:eastAsia="宋体"/>
          <w:bCs/>
          <w:iCs/>
          <w:color w:val="000000"/>
          <w:kern w:val="22"/>
          <w:sz w:val="24"/>
          <w:lang w:eastAsia="zh-CN"/>
        </w:rPr>
        <w:t>月发布（</w:t>
      </w:r>
      <w:r w:rsidR="0077499F">
        <w:fldChar w:fldCharType="begin"/>
      </w:r>
      <w:r w:rsidR="0077499F">
        <w:rPr>
          <w:lang w:eastAsia="zh-CN"/>
        </w:rPr>
        <w:instrText xml:space="preserve"> HYPERLINK "https://www.cbd.int/conferences/post2020/wg2020-02/documents" </w:instrText>
      </w:r>
      <w:r w:rsidR="0077499F">
        <w:fldChar w:fldCharType="separate"/>
      </w:r>
      <w:r w:rsidRPr="00F82085">
        <w:rPr>
          <w:rStyle w:val="Hyperlink"/>
          <w:rFonts w:eastAsia="宋体"/>
          <w:bCs/>
          <w:iCs/>
          <w:kern w:val="22"/>
          <w:sz w:val="24"/>
          <w:lang w:eastAsia="zh-CN"/>
        </w:rPr>
        <w:t>CBD/WG2020/2/3/Add.1</w:t>
      </w:r>
      <w:r w:rsidR="0077499F">
        <w:rPr>
          <w:rStyle w:val="Hyperlink"/>
          <w:rFonts w:eastAsia="宋体"/>
          <w:bCs/>
          <w:iCs/>
          <w:kern w:val="22"/>
          <w:sz w:val="24"/>
          <w:lang w:eastAsia="zh-CN"/>
        </w:rPr>
        <w:fldChar w:fldCharType="end"/>
      </w:r>
      <w:r w:rsidRPr="00F82085">
        <w:rPr>
          <w:rFonts w:eastAsia="宋体"/>
          <w:bCs/>
          <w:iCs/>
          <w:color w:val="000000"/>
          <w:kern w:val="22"/>
          <w:sz w:val="24"/>
          <w:lang w:eastAsia="zh-CN"/>
        </w:rPr>
        <w:t>），该草案与框架预稿保持一致。</w:t>
      </w:r>
    </w:p>
    <w:p w14:paraId="47B9CAEE" w14:textId="77777777" w:rsidR="005A2739" w:rsidRPr="00F82085" w:rsidRDefault="005A2739" w:rsidP="0024065E">
      <w:pPr>
        <w:numPr>
          <w:ilvl w:val="0"/>
          <w:numId w:val="31"/>
        </w:numPr>
        <w:pBdr>
          <w:top w:val="nil"/>
          <w:left w:val="nil"/>
          <w:bottom w:val="nil"/>
          <w:right w:val="nil"/>
          <w:between w:val="nil"/>
        </w:pBdr>
        <w:overflowPunct w:val="0"/>
        <w:spacing w:before="120" w:after="120" w:line="240" w:lineRule="atLeast"/>
        <w:ind w:left="0" w:firstLine="490"/>
        <w:rPr>
          <w:rFonts w:eastAsia="宋体"/>
          <w:bCs/>
          <w:iCs/>
          <w:color w:val="000000"/>
          <w:kern w:val="22"/>
          <w:sz w:val="24"/>
          <w:lang w:eastAsia="zh-CN"/>
        </w:rPr>
      </w:pPr>
      <w:r w:rsidRPr="00F82085">
        <w:rPr>
          <w:rFonts w:eastAsia="宋体"/>
          <w:bCs/>
          <w:iCs/>
          <w:color w:val="000000"/>
          <w:kern w:val="22"/>
          <w:sz w:val="24"/>
          <w:lang w:eastAsia="zh-CN"/>
        </w:rPr>
        <w:t>在科学、技术和工艺咨询附属机构第二十四次会议提交了拟议指标和监测方法的第二稿（</w:t>
      </w:r>
      <w:r w:rsidR="004C778E">
        <w:fldChar w:fldCharType="begin"/>
      </w:r>
      <w:r w:rsidR="004C778E">
        <w:rPr>
          <w:lang w:eastAsia="zh-CN"/>
        </w:rPr>
        <w:instrText xml:space="preserve"> HYPERLINK "https://www.cbd.int/meetings/SBSTTA-24" </w:instrText>
      </w:r>
      <w:r w:rsidR="004C778E">
        <w:fldChar w:fldCharType="separate"/>
      </w:r>
      <w:r w:rsidRPr="00F82085">
        <w:rPr>
          <w:rStyle w:val="Hyperlink"/>
          <w:rFonts w:eastAsia="宋体"/>
          <w:bCs/>
          <w:iCs/>
          <w:kern w:val="22"/>
          <w:sz w:val="24"/>
          <w:lang w:eastAsia="zh-CN"/>
        </w:rPr>
        <w:t>CBD/SBSTTA/24/3/Add.1</w:t>
      </w:r>
      <w:r w:rsidR="004C778E">
        <w:rPr>
          <w:rStyle w:val="Hyperlink"/>
          <w:rFonts w:eastAsia="宋体"/>
          <w:bCs/>
          <w:iCs/>
          <w:kern w:val="22"/>
          <w:sz w:val="24"/>
          <w:lang w:eastAsia="zh-CN"/>
        </w:rPr>
        <w:fldChar w:fldCharType="end"/>
      </w:r>
      <w:r w:rsidRPr="00F82085">
        <w:rPr>
          <w:rFonts w:eastAsia="宋体"/>
          <w:bCs/>
          <w:iCs/>
          <w:color w:val="000000"/>
          <w:kern w:val="22"/>
          <w:sz w:val="24"/>
          <w:lang w:eastAsia="zh-CN"/>
        </w:rPr>
        <w:t>）。联络小组讨论第二稿，并进行了调查。当时，缔约方要求拟订监测框架的新版本。</w:t>
      </w:r>
    </w:p>
    <w:p w14:paraId="3DAADD9C" w14:textId="77777777" w:rsidR="005A2739" w:rsidRPr="00F82085" w:rsidRDefault="005A2739" w:rsidP="0024065E">
      <w:pPr>
        <w:numPr>
          <w:ilvl w:val="0"/>
          <w:numId w:val="31"/>
        </w:numPr>
        <w:pBdr>
          <w:top w:val="nil"/>
          <w:left w:val="nil"/>
          <w:bottom w:val="nil"/>
          <w:right w:val="nil"/>
          <w:between w:val="nil"/>
        </w:pBdr>
        <w:overflowPunct w:val="0"/>
        <w:spacing w:before="120" w:after="120" w:line="240" w:lineRule="atLeast"/>
        <w:ind w:left="0" w:firstLine="490"/>
        <w:rPr>
          <w:rFonts w:eastAsia="宋体"/>
          <w:color w:val="000000"/>
          <w:kern w:val="22"/>
          <w:sz w:val="24"/>
          <w:lang w:eastAsia="zh-CN"/>
        </w:rPr>
      </w:pPr>
      <w:r w:rsidRPr="00F82085">
        <w:rPr>
          <w:rFonts w:eastAsia="宋体"/>
          <w:color w:val="000000"/>
          <w:kern w:val="22"/>
          <w:sz w:val="24"/>
          <w:lang w:eastAsia="zh-CN"/>
        </w:rPr>
        <w:t>监测框架第三稿于</w:t>
      </w:r>
      <w:r w:rsidRPr="00F82085">
        <w:rPr>
          <w:rFonts w:eastAsia="宋体"/>
          <w:color w:val="000000"/>
          <w:kern w:val="22"/>
          <w:sz w:val="24"/>
          <w:lang w:eastAsia="zh-CN"/>
        </w:rPr>
        <w:t>2021</w:t>
      </w:r>
      <w:r w:rsidRPr="00F82085">
        <w:rPr>
          <w:rFonts w:eastAsia="宋体"/>
          <w:color w:val="000000"/>
          <w:kern w:val="22"/>
          <w:sz w:val="24"/>
          <w:lang w:eastAsia="zh-CN"/>
        </w:rPr>
        <w:t>年</w:t>
      </w:r>
      <w:r w:rsidRPr="00F82085">
        <w:rPr>
          <w:rFonts w:eastAsia="宋体"/>
          <w:color w:val="000000"/>
          <w:kern w:val="22"/>
          <w:sz w:val="24"/>
          <w:lang w:eastAsia="zh-CN"/>
        </w:rPr>
        <w:t>7</w:t>
      </w:r>
      <w:r w:rsidRPr="00F82085">
        <w:rPr>
          <w:rFonts w:eastAsia="宋体"/>
          <w:color w:val="000000"/>
          <w:kern w:val="22"/>
          <w:sz w:val="24"/>
          <w:lang w:eastAsia="zh-CN"/>
        </w:rPr>
        <w:t>月发布（</w:t>
      </w:r>
      <w:hyperlink r:id="rId21" w:history="1">
        <w:r w:rsidRPr="00F82085">
          <w:rPr>
            <w:rStyle w:val="Hyperlink"/>
            <w:rFonts w:eastAsia="宋体"/>
            <w:kern w:val="22"/>
            <w:sz w:val="24"/>
            <w:lang w:eastAsia="zh-CN"/>
          </w:rPr>
          <w:t>CBD/WG2020/3/3/Add.1</w:t>
        </w:r>
      </w:hyperlink>
      <w:r w:rsidRPr="00F82085">
        <w:rPr>
          <w:rFonts w:eastAsia="宋体"/>
          <w:color w:val="000000"/>
          <w:kern w:val="22"/>
          <w:sz w:val="24"/>
          <w:lang w:eastAsia="zh-CN"/>
        </w:rPr>
        <w:t>），为工作组第三次会议第一阶段做准备。该草案使用了科学、技术和工艺咨询附属机构的会期调查结果，并根据新的框架初稿进行了调整。当时，缔约方会议主席团要求编写监测框架的更新版本，在工作组第三次会议续会六周前发布。</w:t>
      </w:r>
    </w:p>
    <w:p w14:paraId="5F0478A5" w14:textId="7D26A929" w:rsidR="005A2739" w:rsidRPr="005A2739" w:rsidRDefault="005A2739" w:rsidP="00B021C6">
      <w:pPr>
        <w:overflowPunct w:val="0"/>
        <w:spacing w:before="120" w:after="120" w:line="240" w:lineRule="atLeast"/>
        <w:rPr>
          <w:rFonts w:eastAsia="楷体"/>
          <w:iCs/>
          <w:kern w:val="22"/>
          <w:sz w:val="24"/>
        </w:rPr>
      </w:pPr>
      <w:proofErr w:type="spellStart"/>
      <w:r w:rsidRPr="005A2739">
        <w:rPr>
          <w:rFonts w:eastAsia="楷体"/>
          <w:iCs/>
          <w:kern w:val="22"/>
          <w:sz w:val="24"/>
        </w:rPr>
        <w:t>共同主席的</w:t>
      </w:r>
      <w:proofErr w:type="spellEnd"/>
      <w:r w:rsidR="00AF3503">
        <w:rPr>
          <w:rFonts w:eastAsia="楷体" w:hint="eastAsia"/>
          <w:iCs/>
          <w:kern w:val="22"/>
          <w:sz w:val="24"/>
          <w:lang w:eastAsia="zh-CN"/>
        </w:rPr>
        <w:t>意见</w:t>
      </w:r>
    </w:p>
    <w:p w14:paraId="49953D04" w14:textId="77777777" w:rsidR="005A2739" w:rsidRPr="00F82085" w:rsidRDefault="005A2739" w:rsidP="00B021C6">
      <w:pPr>
        <w:pStyle w:val="Para1"/>
        <w:tabs>
          <w:tab w:val="clear" w:pos="360"/>
        </w:tabs>
        <w:overflowPunct w:val="0"/>
        <w:spacing w:line="240" w:lineRule="atLeast"/>
        <w:rPr>
          <w:rFonts w:eastAsia="宋体"/>
          <w:kern w:val="22"/>
          <w:sz w:val="24"/>
          <w:szCs w:val="24"/>
          <w:lang w:eastAsia="zh-CN"/>
        </w:rPr>
      </w:pPr>
      <w:r w:rsidRPr="00F82085">
        <w:rPr>
          <w:rFonts w:eastAsia="宋体"/>
          <w:kern w:val="22"/>
          <w:sz w:val="24"/>
          <w:szCs w:val="24"/>
          <w:lang w:eastAsia="zh-CN"/>
        </w:rPr>
        <w:t>虽然没有详细讨论监测框架的最后草案，但在工作组第三次会议第一阶段会议期间，数目有限的缔约方的确就有关指标和监测框架的各个方面发表了意见。此外，许多国家没有对监测框架发表意见。这些评论意见将在监测框架的更新版本中得到考虑，同时下文总结了会议上提出的问题和观点，并提出了一些思考。</w:t>
      </w:r>
    </w:p>
    <w:p w14:paraId="7D528B94" w14:textId="77777777" w:rsidR="005A2739" w:rsidRPr="00F82085" w:rsidRDefault="005A2739" w:rsidP="00B021C6">
      <w:pPr>
        <w:pStyle w:val="Para1"/>
        <w:tabs>
          <w:tab w:val="clear" w:pos="360"/>
        </w:tabs>
        <w:overflowPunct w:val="0"/>
        <w:spacing w:line="240" w:lineRule="atLeast"/>
        <w:rPr>
          <w:rFonts w:eastAsia="宋体"/>
          <w:kern w:val="22"/>
          <w:sz w:val="24"/>
          <w:szCs w:val="24"/>
          <w:lang w:eastAsia="zh-CN"/>
        </w:rPr>
      </w:pPr>
      <w:r w:rsidRPr="00F82085">
        <w:rPr>
          <w:rFonts w:eastAsia="宋体"/>
          <w:kern w:val="22"/>
          <w:sz w:val="24"/>
          <w:szCs w:val="24"/>
          <w:lang w:eastAsia="zh-CN"/>
        </w:rPr>
        <w:t>缔约方普遍支持对指标（标题、组成部分和补充指标）采取分层方法。</w:t>
      </w:r>
    </w:p>
    <w:p w14:paraId="62C1B7C1" w14:textId="77777777" w:rsidR="005A2739" w:rsidRPr="00F82085" w:rsidRDefault="005A2739" w:rsidP="00B021C6">
      <w:pPr>
        <w:pStyle w:val="Para1"/>
        <w:tabs>
          <w:tab w:val="clear" w:pos="360"/>
        </w:tabs>
        <w:overflowPunct w:val="0"/>
        <w:spacing w:line="240" w:lineRule="atLeast"/>
        <w:rPr>
          <w:rFonts w:eastAsia="宋体"/>
          <w:kern w:val="22"/>
          <w:sz w:val="24"/>
          <w:szCs w:val="24"/>
          <w:lang w:eastAsia="zh-CN"/>
        </w:rPr>
      </w:pPr>
      <w:r w:rsidRPr="00F82085">
        <w:rPr>
          <w:rFonts w:eastAsia="宋体"/>
          <w:kern w:val="22"/>
          <w:sz w:val="24"/>
          <w:szCs w:val="24"/>
          <w:lang w:eastAsia="zh-CN"/>
        </w:rPr>
        <w:t>关于标题指标：</w:t>
      </w:r>
    </w:p>
    <w:p w14:paraId="3CB36538" w14:textId="77777777" w:rsidR="005A2739" w:rsidRPr="00F82085" w:rsidRDefault="005A2739" w:rsidP="0024065E">
      <w:pPr>
        <w:numPr>
          <w:ilvl w:val="1"/>
          <w:numId w:val="27"/>
        </w:numPr>
        <w:pBdr>
          <w:top w:val="nil"/>
          <w:left w:val="nil"/>
          <w:bottom w:val="nil"/>
          <w:right w:val="nil"/>
          <w:between w:val="nil"/>
        </w:pBdr>
        <w:overflowPunct w:val="0"/>
        <w:spacing w:before="120" w:after="120" w:line="240" w:lineRule="atLeast"/>
        <w:ind w:left="0" w:firstLine="490"/>
        <w:rPr>
          <w:rFonts w:eastAsia="宋体"/>
          <w:bCs/>
          <w:iCs/>
          <w:color w:val="000000"/>
          <w:kern w:val="22"/>
          <w:sz w:val="24"/>
          <w:lang w:eastAsia="zh-CN"/>
        </w:rPr>
      </w:pPr>
      <w:r w:rsidRPr="00F82085">
        <w:rPr>
          <w:rFonts w:eastAsia="宋体"/>
          <w:bCs/>
          <w:iCs/>
          <w:color w:val="000000"/>
          <w:kern w:val="22"/>
          <w:sz w:val="24"/>
          <w:lang w:eastAsia="zh-CN"/>
        </w:rPr>
        <w:t>似乎普遍支持制定一个标题指标清单，尽可能在国家和全球两级一致使用；</w:t>
      </w:r>
    </w:p>
    <w:p w14:paraId="493EE3B8" w14:textId="77777777" w:rsidR="005A2739" w:rsidRPr="00F82085" w:rsidRDefault="005A2739" w:rsidP="0024065E">
      <w:pPr>
        <w:numPr>
          <w:ilvl w:val="1"/>
          <w:numId w:val="27"/>
        </w:numPr>
        <w:pBdr>
          <w:top w:val="nil"/>
          <w:left w:val="nil"/>
          <w:bottom w:val="nil"/>
          <w:right w:val="nil"/>
          <w:between w:val="nil"/>
        </w:pBdr>
        <w:overflowPunct w:val="0"/>
        <w:spacing w:before="120" w:after="120" w:line="240" w:lineRule="atLeast"/>
        <w:ind w:left="0" w:firstLine="490"/>
        <w:rPr>
          <w:rFonts w:eastAsia="宋体"/>
          <w:bCs/>
          <w:iCs/>
          <w:color w:val="000000"/>
          <w:kern w:val="22"/>
          <w:sz w:val="24"/>
          <w:lang w:eastAsia="zh-CN"/>
        </w:rPr>
      </w:pPr>
      <w:r w:rsidRPr="00F82085">
        <w:rPr>
          <w:rFonts w:eastAsia="宋体"/>
          <w:bCs/>
          <w:iCs/>
          <w:color w:val="000000"/>
          <w:kern w:val="22"/>
          <w:sz w:val="24"/>
          <w:lang w:eastAsia="zh-CN"/>
        </w:rPr>
        <w:t>一些缔约方强调，标题指标应尽可能基于国家数据来源和国家数据系统；</w:t>
      </w:r>
    </w:p>
    <w:p w14:paraId="0CB2E389" w14:textId="77777777" w:rsidR="005A2739" w:rsidRPr="00F82085" w:rsidRDefault="005A2739" w:rsidP="0024065E">
      <w:pPr>
        <w:numPr>
          <w:ilvl w:val="1"/>
          <w:numId w:val="27"/>
        </w:numPr>
        <w:pBdr>
          <w:top w:val="nil"/>
          <w:left w:val="nil"/>
          <w:bottom w:val="nil"/>
          <w:right w:val="nil"/>
          <w:between w:val="nil"/>
        </w:pBdr>
        <w:overflowPunct w:val="0"/>
        <w:spacing w:before="120" w:after="120" w:line="240" w:lineRule="atLeast"/>
        <w:ind w:left="0" w:firstLine="490"/>
        <w:rPr>
          <w:rFonts w:eastAsia="宋体"/>
          <w:bCs/>
          <w:iCs/>
          <w:color w:val="000000"/>
          <w:kern w:val="22"/>
          <w:sz w:val="24"/>
          <w:lang w:eastAsia="zh-CN"/>
        </w:rPr>
      </w:pPr>
      <w:r w:rsidRPr="00F82085">
        <w:rPr>
          <w:rFonts w:eastAsia="宋体"/>
          <w:bCs/>
          <w:iCs/>
          <w:color w:val="000000"/>
          <w:kern w:val="22"/>
          <w:sz w:val="24"/>
          <w:lang w:eastAsia="zh-CN"/>
        </w:rPr>
        <w:t>然而，对这类指标的各个方面还没有共同理解。</w:t>
      </w:r>
    </w:p>
    <w:p w14:paraId="45CFC281" w14:textId="77777777" w:rsidR="005A2739" w:rsidRPr="00F82085" w:rsidRDefault="005A2739" w:rsidP="00B021C6">
      <w:pPr>
        <w:pStyle w:val="Para1"/>
        <w:tabs>
          <w:tab w:val="clear" w:pos="360"/>
        </w:tabs>
        <w:overflowPunct w:val="0"/>
        <w:spacing w:line="240" w:lineRule="atLeast"/>
        <w:rPr>
          <w:rFonts w:eastAsia="宋体"/>
          <w:kern w:val="22"/>
          <w:sz w:val="24"/>
          <w:szCs w:val="24"/>
          <w:lang w:eastAsia="zh-CN"/>
        </w:rPr>
      </w:pPr>
      <w:r w:rsidRPr="00F82085">
        <w:rPr>
          <w:rFonts w:eastAsia="宋体"/>
          <w:kern w:val="22"/>
          <w:sz w:val="24"/>
          <w:szCs w:val="24"/>
          <w:lang w:eastAsia="zh-CN"/>
        </w:rPr>
        <w:t>根据所有缔约方商定的时间表，在规划和报告文件中使用三类指标时需要保持一致性和全面性，对此有各种看法。</w:t>
      </w:r>
    </w:p>
    <w:p w14:paraId="4E65B07F" w14:textId="77777777" w:rsidR="005A2739" w:rsidRPr="00F82085" w:rsidRDefault="005A2739" w:rsidP="00B021C6">
      <w:pPr>
        <w:pStyle w:val="Para1"/>
        <w:tabs>
          <w:tab w:val="clear" w:pos="360"/>
        </w:tabs>
        <w:overflowPunct w:val="0"/>
        <w:spacing w:line="240" w:lineRule="atLeast"/>
        <w:rPr>
          <w:rFonts w:eastAsia="宋体"/>
          <w:kern w:val="22"/>
          <w:sz w:val="24"/>
          <w:szCs w:val="24"/>
          <w:lang w:eastAsia="zh-CN"/>
        </w:rPr>
      </w:pPr>
      <w:r w:rsidRPr="00F82085">
        <w:rPr>
          <w:rFonts w:eastAsia="宋体"/>
          <w:kern w:val="22"/>
          <w:sz w:val="24"/>
          <w:szCs w:val="24"/>
          <w:lang w:eastAsia="zh-CN"/>
        </w:rPr>
        <w:t>缔约方指出，有必要确保在国家一级和《公约》一级提供充足的资源，以便有效执行监测框架。</w:t>
      </w:r>
    </w:p>
    <w:p w14:paraId="2E30C59D" w14:textId="31BDEE93" w:rsidR="005A2739" w:rsidRPr="00F82085" w:rsidRDefault="005A2739" w:rsidP="00B021C6">
      <w:pPr>
        <w:pStyle w:val="Para1"/>
        <w:tabs>
          <w:tab w:val="clear" w:pos="360"/>
        </w:tabs>
        <w:overflowPunct w:val="0"/>
        <w:spacing w:line="240" w:lineRule="atLeast"/>
        <w:rPr>
          <w:rFonts w:eastAsia="宋体"/>
          <w:kern w:val="22"/>
          <w:sz w:val="24"/>
          <w:szCs w:val="24"/>
          <w:lang w:eastAsia="zh-CN"/>
        </w:rPr>
      </w:pPr>
      <w:r w:rsidRPr="00F82085">
        <w:rPr>
          <w:rFonts w:eastAsia="宋体"/>
          <w:kern w:val="22"/>
          <w:sz w:val="24"/>
          <w:szCs w:val="24"/>
          <w:lang w:eastAsia="zh-CN"/>
        </w:rPr>
        <w:t>一些缔约方认为，标题指标的数量应少于目前在文件</w:t>
      </w:r>
      <w:r w:rsidRPr="00F82085">
        <w:rPr>
          <w:rFonts w:eastAsia="宋体"/>
          <w:kern w:val="22"/>
          <w:sz w:val="24"/>
          <w:szCs w:val="24"/>
          <w:lang w:eastAsia="zh-CN"/>
        </w:rPr>
        <w:t>CBD/WG2020/3/3/Add.1</w:t>
      </w:r>
      <w:r w:rsidRPr="00F82085">
        <w:rPr>
          <w:rFonts w:eastAsia="宋体"/>
          <w:kern w:val="22"/>
          <w:sz w:val="24"/>
          <w:szCs w:val="24"/>
          <w:lang w:eastAsia="zh-CN"/>
        </w:rPr>
        <w:t>中提出的数量，而另一些缔约方认为，标题指标清单有必要包含每个</w:t>
      </w:r>
      <w:r w:rsidR="003B4543">
        <w:rPr>
          <w:rFonts w:eastAsia="宋体"/>
          <w:kern w:val="22"/>
          <w:sz w:val="24"/>
          <w:szCs w:val="24"/>
          <w:lang w:eastAsia="zh-CN"/>
        </w:rPr>
        <w:t>长期目标</w:t>
      </w:r>
      <w:r w:rsidRPr="00F82085">
        <w:rPr>
          <w:rFonts w:eastAsia="宋体"/>
          <w:kern w:val="22"/>
          <w:sz w:val="24"/>
          <w:szCs w:val="24"/>
          <w:lang w:eastAsia="zh-CN"/>
        </w:rPr>
        <w:t>和行动目标的主要概念，以便能够对框架的各个方面进行监测。</w:t>
      </w:r>
    </w:p>
    <w:p w14:paraId="2019EAD5" w14:textId="77777777" w:rsidR="005A2739" w:rsidRPr="00F82085" w:rsidRDefault="005A2739" w:rsidP="00B021C6">
      <w:pPr>
        <w:pStyle w:val="Para1"/>
        <w:tabs>
          <w:tab w:val="clear" w:pos="360"/>
        </w:tabs>
        <w:overflowPunct w:val="0"/>
        <w:spacing w:line="240" w:lineRule="atLeast"/>
        <w:rPr>
          <w:rFonts w:eastAsia="宋体"/>
          <w:kern w:val="22"/>
          <w:sz w:val="24"/>
          <w:szCs w:val="24"/>
          <w:lang w:eastAsia="zh-CN"/>
        </w:rPr>
      </w:pPr>
      <w:r w:rsidRPr="00F82085">
        <w:rPr>
          <w:rFonts w:eastAsia="宋体"/>
          <w:kern w:val="22"/>
          <w:sz w:val="24"/>
          <w:szCs w:val="24"/>
          <w:lang w:eastAsia="zh-CN"/>
        </w:rPr>
        <w:t>因此，了解关于这个问题的各种立场背后的理由可能是有益的。关于听到的意见观点，以下两个因素可供缔约方考虑：</w:t>
      </w:r>
    </w:p>
    <w:p w14:paraId="1D52BC35" w14:textId="77777777" w:rsidR="005A2739" w:rsidRPr="00F82085" w:rsidRDefault="005A2739" w:rsidP="0024065E">
      <w:pPr>
        <w:numPr>
          <w:ilvl w:val="1"/>
          <w:numId w:val="28"/>
        </w:numPr>
        <w:pBdr>
          <w:top w:val="nil"/>
          <w:left w:val="nil"/>
          <w:bottom w:val="nil"/>
          <w:right w:val="nil"/>
          <w:between w:val="nil"/>
        </w:pBdr>
        <w:overflowPunct w:val="0"/>
        <w:spacing w:before="120" w:after="120" w:line="240" w:lineRule="atLeast"/>
        <w:ind w:left="0" w:firstLine="490"/>
        <w:rPr>
          <w:rFonts w:eastAsia="宋体"/>
          <w:bCs/>
          <w:iCs/>
          <w:color w:val="000000"/>
          <w:kern w:val="22"/>
          <w:sz w:val="24"/>
          <w:lang w:eastAsia="zh-CN"/>
        </w:rPr>
      </w:pPr>
      <w:r w:rsidRPr="00F82085">
        <w:rPr>
          <w:rFonts w:eastAsia="宋体"/>
          <w:bCs/>
          <w:iCs/>
          <w:color w:val="000000"/>
          <w:kern w:val="22"/>
          <w:sz w:val="24"/>
          <w:lang w:eastAsia="zh-CN"/>
        </w:rPr>
        <w:t>是否希望促进面向广泛受众的传播和透明度？在这种情况下，较少的标题指标是可取的；</w:t>
      </w:r>
    </w:p>
    <w:p w14:paraId="0A0AF408" w14:textId="77777777" w:rsidR="005A2739" w:rsidRPr="00F82085" w:rsidRDefault="005A2739" w:rsidP="0024065E">
      <w:pPr>
        <w:numPr>
          <w:ilvl w:val="1"/>
          <w:numId w:val="28"/>
        </w:numPr>
        <w:pBdr>
          <w:top w:val="nil"/>
          <w:left w:val="nil"/>
          <w:bottom w:val="nil"/>
          <w:right w:val="nil"/>
          <w:between w:val="nil"/>
        </w:pBdr>
        <w:overflowPunct w:val="0"/>
        <w:spacing w:before="120" w:after="120" w:line="240" w:lineRule="atLeast"/>
        <w:ind w:left="0" w:firstLine="490"/>
        <w:rPr>
          <w:rFonts w:eastAsia="宋体"/>
          <w:bCs/>
          <w:iCs/>
          <w:color w:val="000000"/>
          <w:kern w:val="22"/>
          <w:sz w:val="24"/>
          <w:lang w:eastAsia="zh-CN"/>
        </w:rPr>
      </w:pPr>
      <w:r w:rsidRPr="00F82085">
        <w:rPr>
          <w:rFonts w:eastAsia="宋体"/>
          <w:bCs/>
          <w:iCs/>
          <w:color w:val="000000"/>
          <w:kern w:val="22"/>
          <w:sz w:val="24"/>
          <w:lang w:eastAsia="zh-CN"/>
        </w:rPr>
        <w:lastRenderedPageBreak/>
        <w:t>是否希望有一个全面的执行情况管理系统，能够跟踪各方以及各项行动的进展情况，以及这些行动的有效性？在这种情况下，尽可行覆盖尽可能多的目标、里程碑和行动目标是可取的。</w:t>
      </w:r>
    </w:p>
    <w:p w14:paraId="614081EA" w14:textId="77777777" w:rsidR="005A2739" w:rsidRPr="00F82085" w:rsidRDefault="005A2739" w:rsidP="00B021C6">
      <w:pPr>
        <w:pStyle w:val="Para1"/>
        <w:tabs>
          <w:tab w:val="clear" w:pos="360"/>
        </w:tabs>
        <w:overflowPunct w:val="0"/>
        <w:spacing w:line="240" w:lineRule="atLeast"/>
        <w:rPr>
          <w:rFonts w:eastAsia="宋体"/>
          <w:bCs/>
          <w:iCs/>
          <w:color w:val="000000"/>
          <w:kern w:val="22"/>
          <w:sz w:val="24"/>
          <w:szCs w:val="24"/>
          <w:lang w:eastAsia="zh-CN"/>
        </w:rPr>
      </w:pPr>
      <w:r w:rsidRPr="00F82085">
        <w:rPr>
          <w:rFonts w:eastAsia="宋体"/>
          <w:bCs/>
          <w:iCs/>
          <w:color w:val="000000"/>
          <w:kern w:val="22"/>
          <w:sz w:val="24"/>
          <w:szCs w:val="24"/>
          <w:lang w:eastAsia="zh-CN"/>
        </w:rPr>
        <w:t>实现这两个目标的一个选项是在当前清单范围内维持一个指标清单，</w:t>
      </w:r>
      <w:r w:rsidRPr="00F82085">
        <w:rPr>
          <w:rFonts w:eastAsia="宋体"/>
          <w:kern w:val="22"/>
          <w:sz w:val="24"/>
          <w:szCs w:val="24"/>
          <w:lang w:eastAsia="zh-CN"/>
        </w:rPr>
        <w:t>并确定一个主要针对传播价值和目的的短清单</w:t>
      </w:r>
      <w:r w:rsidRPr="00F82085">
        <w:rPr>
          <w:rFonts w:eastAsia="宋体"/>
          <w:bCs/>
          <w:iCs/>
          <w:color w:val="000000"/>
          <w:kern w:val="22"/>
          <w:sz w:val="24"/>
          <w:szCs w:val="24"/>
          <w:lang w:eastAsia="zh-CN"/>
        </w:rPr>
        <w:t>。</w:t>
      </w:r>
    </w:p>
    <w:p w14:paraId="02C4D1E4" w14:textId="77777777" w:rsidR="005A2739" w:rsidRPr="00F82085" w:rsidRDefault="005A2739" w:rsidP="00B021C6">
      <w:pPr>
        <w:pStyle w:val="Para1"/>
        <w:tabs>
          <w:tab w:val="clear" w:pos="360"/>
        </w:tabs>
        <w:overflowPunct w:val="0"/>
        <w:spacing w:line="240" w:lineRule="atLeast"/>
        <w:rPr>
          <w:rFonts w:eastAsia="宋体"/>
          <w:bCs/>
          <w:iCs/>
          <w:color w:val="000000"/>
          <w:kern w:val="22"/>
          <w:sz w:val="24"/>
          <w:szCs w:val="24"/>
          <w:lang w:eastAsia="zh-CN"/>
        </w:rPr>
      </w:pPr>
      <w:r w:rsidRPr="00F82085">
        <w:rPr>
          <w:rFonts w:eastAsia="宋体"/>
          <w:bCs/>
          <w:iCs/>
          <w:color w:val="000000"/>
          <w:kern w:val="22"/>
          <w:sz w:val="24"/>
          <w:szCs w:val="24"/>
          <w:lang w:eastAsia="zh-CN"/>
        </w:rPr>
        <w:t>另一个选项是减少指标的数量</w:t>
      </w:r>
      <w:r w:rsidRPr="00F82085">
        <w:rPr>
          <w:rFonts w:eastAsia="宋体"/>
          <w:color w:val="000000"/>
          <w:kern w:val="22"/>
          <w:sz w:val="24"/>
          <w:szCs w:val="24"/>
          <w:lang w:eastAsia="zh-CN"/>
        </w:rPr>
        <w:t>。有几种不同的方法可以做到这一点：</w:t>
      </w:r>
    </w:p>
    <w:p w14:paraId="53B4D02C" w14:textId="77777777" w:rsidR="005A2739" w:rsidRPr="00F82085" w:rsidRDefault="005A2739" w:rsidP="0024065E">
      <w:pPr>
        <w:numPr>
          <w:ilvl w:val="1"/>
          <w:numId w:val="1"/>
        </w:numPr>
        <w:pBdr>
          <w:top w:val="nil"/>
          <w:left w:val="nil"/>
          <w:bottom w:val="nil"/>
          <w:right w:val="nil"/>
          <w:between w:val="nil"/>
        </w:pBdr>
        <w:overflowPunct w:val="0"/>
        <w:spacing w:before="120" w:after="120" w:line="240" w:lineRule="atLeast"/>
        <w:ind w:left="0" w:firstLine="490"/>
        <w:rPr>
          <w:rFonts w:eastAsia="宋体"/>
          <w:bCs/>
          <w:iCs/>
          <w:color w:val="000000"/>
          <w:kern w:val="22"/>
          <w:sz w:val="24"/>
          <w:lang w:eastAsia="zh-CN"/>
        </w:rPr>
      </w:pPr>
      <w:r w:rsidRPr="00F82085">
        <w:rPr>
          <w:rFonts w:eastAsia="宋体"/>
          <w:bCs/>
          <w:iCs/>
          <w:color w:val="000000"/>
          <w:kern w:val="22"/>
          <w:sz w:val="24"/>
          <w:lang w:eastAsia="zh-CN"/>
        </w:rPr>
        <w:t>在标题指标清单中仅包含目前可操作的指标（即不包括需要拟订的指标）；</w:t>
      </w:r>
    </w:p>
    <w:p w14:paraId="5AA3189A" w14:textId="77777777" w:rsidR="005A2739" w:rsidRPr="00F82085" w:rsidRDefault="005A2739" w:rsidP="0024065E">
      <w:pPr>
        <w:numPr>
          <w:ilvl w:val="2"/>
          <w:numId w:val="4"/>
        </w:numPr>
        <w:pBdr>
          <w:top w:val="nil"/>
          <w:left w:val="nil"/>
          <w:bottom w:val="nil"/>
          <w:right w:val="nil"/>
          <w:between w:val="nil"/>
        </w:pBdr>
        <w:overflowPunct w:val="0"/>
        <w:spacing w:before="120" w:after="120" w:line="240" w:lineRule="atLeast"/>
        <w:ind w:left="979" w:firstLine="0"/>
        <w:rPr>
          <w:rFonts w:eastAsia="宋体"/>
          <w:bCs/>
          <w:iCs/>
          <w:color w:val="000000"/>
          <w:kern w:val="22"/>
          <w:sz w:val="24"/>
          <w:lang w:eastAsia="zh-CN"/>
        </w:rPr>
      </w:pPr>
      <w:r w:rsidRPr="00F82085">
        <w:rPr>
          <w:rFonts w:eastAsia="宋体"/>
          <w:bCs/>
          <w:iCs/>
          <w:color w:val="000000"/>
          <w:kern w:val="22"/>
          <w:sz w:val="24"/>
          <w:lang w:eastAsia="zh-CN"/>
        </w:rPr>
        <w:t>然而，一些关键问题（如获取和惠益分享）可能不包括在标题指标清单中。</w:t>
      </w:r>
    </w:p>
    <w:p w14:paraId="3DF3BD03" w14:textId="77777777" w:rsidR="005A2739" w:rsidRPr="00F82085" w:rsidRDefault="005A2739" w:rsidP="0024065E">
      <w:pPr>
        <w:numPr>
          <w:ilvl w:val="1"/>
          <w:numId w:val="1"/>
        </w:numPr>
        <w:pBdr>
          <w:top w:val="nil"/>
          <w:left w:val="nil"/>
          <w:bottom w:val="nil"/>
          <w:right w:val="nil"/>
          <w:between w:val="nil"/>
        </w:pBdr>
        <w:overflowPunct w:val="0"/>
        <w:spacing w:before="120" w:after="120" w:line="240" w:lineRule="atLeast"/>
        <w:ind w:left="0" w:firstLine="490"/>
        <w:rPr>
          <w:rFonts w:eastAsia="宋体"/>
          <w:bCs/>
          <w:iCs/>
          <w:color w:val="000000"/>
          <w:kern w:val="22"/>
          <w:sz w:val="24"/>
          <w:lang w:eastAsia="zh-CN"/>
        </w:rPr>
      </w:pPr>
      <w:r w:rsidRPr="00F82085">
        <w:rPr>
          <w:rFonts w:eastAsia="宋体"/>
          <w:bCs/>
          <w:iCs/>
          <w:color w:val="000000"/>
          <w:kern w:val="22"/>
          <w:sz w:val="24"/>
          <w:lang w:eastAsia="zh-CN"/>
        </w:rPr>
        <w:t>将标题指标清单的重点放在需要采取全球行动的行动目标上（例如，与国家参与决策有关的指标是需要采取国家办法的问题，只能使用国家指标进行监测）；</w:t>
      </w:r>
    </w:p>
    <w:p w14:paraId="4AA6F99A" w14:textId="77777777" w:rsidR="005A2739" w:rsidRPr="00F82085" w:rsidRDefault="005A2739" w:rsidP="0024065E">
      <w:pPr>
        <w:numPr>
          <w:ilvl w:val="2"/>
          <w:numId w:val="4"/>
        </w:numPr>
        <w:pBdr>
          <w:top w:val="nil"/>
          <w:left w:val="nil"/>
          <w:bottom w:val="nil"/>
          <w:right w:val="nil"/>
          <w:between w:val="nil"/>
        </w:pBdr>
        <w:overflowPunct w:val="0"/>
        <w:spacing w:before="120" w:after="120" w:line="240" w:lineRule="atLeast"/>
        <w:ind w:left="979" w:firstLine="0"/>
        <w:rPr>
          <w:rFonts w:eastAsia="宋体"/>
          <w:bCs/>
          <w:iCs/>
          <w:color w:val="000000"/>
          <w:kern w:val="22"/>
          <w:sz w:val="24"/>
          <w:lang w:eastAsia="zh-CN"/>
        </w:rPr>
      </w:pPr>
      <w:r w:rsidRPr="00F82085">
        <w:rPr>
          <w:rFonts w:eastAsia="宋体"/>
          <w:bCs/>
          <w:iCs/>
          <w:color w:val="000000"/>
          <w:kern w:val="22"/>
          <w:sz w:val="24"/>
          <w:lang w:eastAsia="zh-CN"/>
        </w:rPr>
        <w:t>然而，另一些缔约方表示有兴趣能够获得标准化信息，这些信息可以汇总到全球一级的所有行动目标。</w:t>
      </w:r>
    </w:p>
    <w:p w14:paraId="02C256CD" w14:textId="7F7BA160" w:rsidR="005A2739" w:rsidRPr="00F82085" w:rsidRDefault="005A2739" w:rsidP="0024065E">
      <w:pPr>
        <w:numPr>
          <w:ilvl w:val="1"/>
          <w:numId w:val="1"/>
        </w:numPr>
        <w:pBdr>
          <w:top w:val="nil"/>
          <w:left w:val="nil"/>
          <w:bottom w:val="nil"/>
          <w:right w:val="nil"/>
          <w:between w:val="nil"/>
        </w:pBdr>
        <w:overflowPunct w:val="0"/>
        <w:spacing w:before="120" w:after="120" w:line="240" w:lineRule="atLeast"/>
        <w:ind w:left="0" w:firstLine="490"/>
        <w:rPr>
          <w:rFonts w:eastAsia="宋体"/>
          <w:bCs/>
          <w:iCs/>
          <w:color w:val="000000"/>
          <w:kern w:val="22"/>
          <w:sz w:val="24"/>
          <w:lang w:eastAsia="zh-CN"/>
        </w:rPr>
      </w:pPr>
      <w:r w:rsidRPr="00F82085">
        <w:rPr>
          <w:rFonts w:eastAsia="宋体"/>
          <w:bCs/>
          <w:iCs/>
          <w:color w:val="000000"/>
          <w:kern w:val="22"/>
          <w:sz w:val="24"/>
          <w:lang w:eastAsia="zh-CN"/>
        </w:rPr>
        <w:t>将</w:t>
      </w:r>
      <w:r w:rsidR="003B4543">
        <w:rPr>
          <w:rFonts w:eastAsia="宋体"/>
          <w:bCs/>
          <w:iCs/>
          <w:color w:val="000000"/>
          <w:kern w:val="22"/>
          <w:sz w:val="24"/>
          <w:lang w:eastAsia="zh-CN"/>
        </w:rPr>
        <w:t>长期目标</w:t>
      </w:r>
      <w:r w:rsidRPr="00F82085">
        <w:rPr>
          <w:rFonts w:eastAsia="宋体"/>
          <w:bCs/>
          <w:iCs/>
          <w:color w:val="000000"/>
          <w:kern w:val="22"/>
          <w:sz w:val="24"/>
          <w:lang w:eastAsia="zh-CN"/>
        </w:rPr>
        <w:t>和行动目标分组，并尝试确定数目不多的一组指标，而这些指标可以反映一组行动目标、或许还有</w:t>
      </w:r>
      <w:r w:rsidR="003B4543">
        <w:rPr>
          <w:rFonts w:eastAsia="宋体"/>
          <w:bCs/>
          <w:iCs/>
          <w:color w:val="000000"/>
          <w:kern w:val="22"/>
          <w:sz w:val="24"/>
          <w:lang w:eastAsia="zh-CN"/>
        </w:rPr>
        <w:t>长期目标</w:t>
      </w:r>
      <w:r w:rsidRPr="00F82085">
        <w:rPr>
          <w:rFonts w:eastAsia="宋体"/>
          <w:bCs/>
          <w:iCs/>
          <w:color w:val="000000"/>
          <w:kern w:val="22"/>
          <w:sz w:val="24"/>
          <w:lang w:eastAsia="zh-CN"/>
        </w:rPr>
        <w:t>的进展情况：</w:t>
      </w:r>
    </w:p>
    <w:p w14:paraId="74889F61" w14:textId="7FA667F9" w:rsidR="005A2739" w:rsidRPr="00F82085" w:rsidRDefault="005A2739" w:rsidP="0024065E">
      <w:pPr>
        <w:numPr>
          <w:ilvl w:val="2"/>
          <w:numId w:val="39"/>
        </w:numPr>
        <w:pBdr>
          <w:top w:val="nil"/>
          <w:left w:val="nil"/>
          <w:bottom w:val="nil"/>
          <w:right w:val="nil"/>
          <w:between w:val="nil"/>
        </w:pBdr>
        <w:overflowPunct w:val="0"/>
        <w:spacing w:before="120" w:after="120" w:line="240" w:lineRule="atLeast"/>
        <w:ind w:left="1728"/>
        <w:rPr>
          <w:rFonts w:eastAsia="宋体"/>
          <w:bCs/>
          <w:iCs/>
          <w:color w:val="000000"/>
          <w:kern w:val="22"/>
          <w:sz w:val="24"/>
          <w:lang w:eastAsia="zh-CN"/>
        </w:rPr>
      </w:pPr>
      <w:r w:rsidRPr="00F82085">
        <w:rPr>
          <w:rFonts w:eastAsia="宋体"/>
          <w:bCs/>
          <w:iCs/>
          <w:color w:val="000000"/>
          <w:kern w:val="22"/>
          <w:sz w:val="24"/>
          <w:lang w:eastAsia="zh-CN"/>
        </w:rPr>
        <w:t>需要对有关</w:t>
      </w:r>
      <w:r w:rsidR="003B4543">
        <w:rPr>
          <w:rFonts w:eastAsia="宋体"/>
          <w:bCs/>
          <w:iCs/>
          <w:color w:val="000000"/>
          <w:kern w:val="22"/>
          <w:sz w:val="24"/>
          <w:lang w:eastAsia="zh-CN"/>
        </w:rPr>
        <w:t>长期目标</w:t>
      </w:r>
      <w:r w:rsidRPr="00F82085">
        <w:rPr>
          <w:rFonts w:eastAsia="宋体"/>
          <w:bCs/>
          <w:iCs/>
          <w:color w:val="000000"/>
          <w:kern w:val="22"/>
          <w:sz w:val="24"/>
          <w:lang w:eastAsia="zh-CN"/>
        </w:rPr>
        <w:t>（而非行动目标）的指标进行优先排序，因此，由于无法获得有关行动目标进展情况的一些信息，也许不可能了解行动的进展情况；</w:t>
      </w:r>
    </w:p>
    <w:p w14:paraId="38575330" w14:textId="63189C08" w:rsidR="005A2739" w:rsidRPr="00F82085" w:rsidRDefault="005A2739" w:rsidP="0024065E">
      <w:pPr>
        <w:numPr>
          <w:ilvl w:val="2"/>
          <w:numId w:val="39"/>
        </w:numPr>
        <w:pBdr>
          <w:top w:val="nil"/>
          <w:left w:val="nil"/>
          <w:bottom w:val="nil"/>
          <w:right w:val="nil"/>
          <w:between w:val="nil"/>
        </w:pBdr>
        <w:overflowPunct w:val="0"/>
        <w:spacing w:before="120" w:after="120" w:line="240" w:lineRule="atLeast"/>
        <w:ind w:left="1728"/>
        <w:rPr>
          <w:rFonts w:eastAsia="宋体"/>
          <w:bCs/>
          <w:iCs/>
          <w:color w:val="000000"/>
          <w:kern w:val="22"/>
          <w:sz w:val="24"/>
          <w:lang w:eastAsia="zh-CN"/>
        </w:rPr>
      </w:pPr>
      <w:r w:rsidRPr="00F82085">
        <w:rPr>
          <w:rFonts w:eastAsia="宋体"/>
          <w:bCs/>
          <w:iCs/>
          <w:color w:val="000000"/>
          <w:kern w:val="22"/>
          <w:sz w:val="24"/>
          <w:lang w:eastAsia="zh-CN"/>
        </w:rPr>
        <w:t>一些缔约方提出的嵌套办法，即单个</w:t>
      </w:r>
      <w:r w:rsidR="003B4543">
        <w:rPr>
          <w:rFonts w:eastAsia="宋体"/>
          <w:bCs/>
          <w:iCs/>
          <w:color w:val="000000"/>
          <w:kern w:val="22"/>
          <w:sz w:val="24"/>
          <w:lang w:eastAsia="zh-CN"/>
        </w:rPr>
        <w:t>长期目标</w:t>
      </w:r>
      <w:r w:rsidRPr="00F82085">
        <w:rPr>
          <w:rFonts w:eastAsia="宋体"/>
          <w:bCs/>
          <w:iCs/>
          <w:color w:val="000000"/>
          <w:kern w:val="22"/>
          <w:sz w:val="24"/>
          <w:lang w:eastAsia="zh-CN"/>
        </w:rPr>
        <w:t>只与一套行动目标相关联</w:t>
      </w:r>
      <w:r w:rsidRPr="00F82085">
        <w:rPr>
          <w:rFonts w:eastAsia="宋体" w:hint="eastAsia"/>
          <w:bCs/>
          <w:iCs/>
          <w:color w:val="000000"/>
          <w:kern w:val="22"/>
          <w:sz w:val="24"/>
          <w:lang w:eastAsia="zh-CN"/>
        </w:rPr>
        <w:t>，可能</w:t>
      </w:r>
      <w:r w:rsidRPr="00F82085">
        <w:rPr>
          <w:rFonts w:eastAsia="宋体"/>
          <w:bCs/>
          <w:iCs/>
          <w:color w:val="000000"/>
          <w:kern w:val="22"/>
          <w:sz w:val="24"/>
          <w:lang w:eastAsia="zh-CN"/>
        </w:rPr>
        <w:t>有助于这一点。</w:t>
      </w:r>
    </w:p>
    <w:p w14:paraId="091F2817" w14:textId="77777777" w:rsidR="005A2739" w:rsidRPr="00F82085" w:rsidRDefault="005A2739" w:rsidP="0024065E">
      <w:pPr>
        <w:numPr>
          <w:ilvl w:val="2"/>
          <w:numId w:val="39"/>
        </w:numPr>
        <w:pBdr>
          <w:top w:val="nil"/>
          <w:left w:val="nil"/>
          <w:bottom w:val="nil"/>
          <w:right w:val="nil"/>
          <w:between w:val="nil"/>
        </w:pBdr>
        <w:overflowPunct w:val="0"/>
        <w:spacing w:before="120" w:after="120" w:line="240" w:lineRule="atLeast"/>
        <w:ind w:left="1728"/>
        <w:rPr>
          <w:rFonts w:eastAsia="宋体"/>
          <w:bCs/>
          <w:iCs/>
          <w:color w:val="000000"/>
          <w:kern w:val="22"/>
          <w:sz w:val="24"/>
          <w:lang w:eastAsia="zh-CN"/>
        </w:rPr>
      </w:pPr>
      <w:r w:rsidRPr="00F82085">
        <w:rPr>
          <w:rFonts w:eastAsia="宋体"/>
          <w:bCs/>
          <w:iCs/>
          <w:color w:val="000000"/>
          <w:kern w:val="22"/>
          <w:sz w:val="24"/>
          <w:lang w:eastAsia="zh-CN"/>
        </w:rPr>
        <w:t>目前的监测框架中已经有这一概念的一些要素：提议将基本生物多样性变量和环境经济</w:t>
      </w:r>
      <w:r w:rsidRPr="00F82085">
        <w:rPr>
          <w:rFonts w:eastAsia="宋体"/>
          <w:bCs/>
          <w:iCs/>
          <w:color w:val="000000"/>
          <w:kern w:val="22"/>
          <w:sz w:val="24"/>
          <w:lang w:eastAsia="zh-CN"/>
        </w:rPr>
        <w:t>​</w:t>
      </w:r>
      <w:r w:rsidRPr="00F82085">
        <w:rPr>
          <w:rFonts w:eastAsia="宋体"/>
          <w:bCs/>
          <w:iCs/>
          <w:color w:val="000000"/>
          <w:kern w:val="22"/>
          <w:sz w:val="24"/>
          <w:lang w:eastAsia="zh-CN"/>
        </w:rPr>
        <w:t>核</w:t>
      </w:r>
      <w:r w:rsidRPr="00F82085">
        <w:rPr>
          <w:rFonts w:eastAsia="宋体"/>
          <w:bCs/>
          <w:iCs/>
          <w:color w:val="000000"/>
          <w:kern w:val="22"/>
          <w:sz w:val="24"/>
          <w:lang w:eastAsia="zh-CN"/>
        </w:rPr>
        <w:t>​</w:t>
      </w:r>
      <w:r w:rsidRPr="00F82085">
        <w:rPr>
          <w:rFonts w:eastAsia="宋体"/>
          <w:bCs/>
          <w:iCs/>
          <w:color w:val="000000"/>
          <w:kern w:val="22"/>
          <w:sz w:val="24"/>
          <w:lang w:eastAsia="zh-CN"/>
        </w:rPr>
        <w:t>算</w:t>
      </w:r>
      <w:r w:rsidRPr="00F82085">
        <w:rPr>
          <w:rFonts w:eastAsia="宋体"/>
          <w:bCs/>
          <w:iCs/>
          <w:color w:val="000000"/>
          <w:kern w:val="22"/>
          <w:sz w:val="24"/>
          <w:lang w:eastAsia="zh-CN"/>
        </w:rPr>
        <w:t>​</w:t>
      </w:r>
      <w:r w:rsidRPr="00F82085">
        <w:rPr>
          <w:rFonts w:eastAsia="宋体"/>
          <w:bCs/>
          <w:iCs/>
          <w:color w:val="000000"/>
          <w:kern w:val="22"/>
          <w:sz w:val="24"/>
          <w:lang w:eastAsia="zh-CN"/>
        </w:rPr>
        <w:t>体系作为若干指标的基础；因此，如果有其依据的统计数据，那么可以利用同样的数据集产</w:t>
      </w:r>
      <w:r w:rsidRPr="00F82085">
        <w:rPr>
          <w:rFonts w:eastAsia="宋体" w:hint="eastAsia"/>
          <w:bCs/>
          <w:iCs/>
          <w:color w:val="000000"/>
          <w:kern w:val="22"/>
          <w:sz w:val="24"/>
          <w:lang w:eastAsia="zh-CN"/>
        </w:rPr>
        <w:t>出</w:t>
      </w:r>
      <w:r w:rsidRPr="00F82085">
        <w:rPr>
          <w:rFonts w:eastAsia="宋体"/>
          <w:bCs/>
          <w:iCs/>
          <w:color w:val="000000"/>
          <w:kern w:val="22"/>
          <w:sz w:val="24"/>
          <w:lang w:eastAsia="zh-CN"/>
        </w:rPr>
        <w:t>一些当前的标题指标。然而，如果采取这个选项，就更难传送每个行动目标的进展情况。</w:t>
      </w:r>
    </w:p>
    <w:p w14:paraId="0B51B10F" w14:textId="77777777" w:rsidR="005A2739" w:rsidRPr="00F82085" w:rsidRDefault="005A2739" w:rsidP="00B021C6">
      <w:pPr>
        <w:pStyle w:val="Para1"/>
        <w:tabs>
          <w:tab w:val="clear" w:pos="360"/>
        </w:tabs>
        <w:overflowPunct w:val="0"/>
        <w:spacing w:line="240" w:lineRule="atLeast"/>
        <w:rPr>
          <w:rFonts w:eastAsia="宋体"/>
          <w:bCs/>
          <w:iCs/>
          <w:color w:val="000000"/>
          <w:kern w:val="22"/>
          <w:sz w:val="24"/>
          <w:szCs w:val="24"/>
          <w:lang w:eastAsia="zh-CN"/>
        </w:rPr>
      </w:pPr>
      <w:r w:rsidRPr="00F82085">
        <w:rPr>
          <w:rFonts w:eastAsia="宋体"/>
          <w:bCs/>
          <w:iCs/>
          <w:color w:val="000000"/>
          <w:kern w:val="22"/>
          <w:sz w:val="24"/>
          <w:szCs w:val="24"/>
          <w:lang w:eastAsia="zh-CN"/>
        </w:rPr>
        <w:t>许多缔约方表示担心，它们可能没有足够的时间讨论和最后确定指标。对于缔约方大会第十五届会议能够完成的工作和缔约方大会第十六届会议能够或应该完成的工作，与会者表达了各种不同看法。</w:t>
      </w:r>
    </w:p>
    <w:p w14:paraId="5802307D" w14:textId="77777777" w:rsidR="005A2739" w:rsidRPr="00F82085" w:rsidRDefault="005A2739" w:rsidP="00B021C6">
      <w:pPr>
        <w:pStyle w:val="Para1"/>
        <w:tabs>
          <w:tab w:val="clear" w:pos="360"/>
        </w:tabs>
        <w:overflowPunct w:val="0"/>
        <w:spacing w:line="240" w:lineRule="atLeast"/>
        <w:rPr>
          <w:rFonts w:eastAsia="宋体"/>
          <w:bCs/>
          <w:iCs/>
          <w:color w:val="000000"/>
          <w:kern w:val="22"/>
          <w:sz w:val="24"/>
          <w:szCs w:val="24"/>
          <w:lang w:eastAsia="zh-CN"/>
        </w:rPr>
      </w:pPr>
      <w:r w:rsidRPr="00F82085">
        <w:rPr>
          <w:rFonts w:eastAsia="宋体"/>
          <w:bCs/>
          <w:iCs/>
          <w:color w:val="000000"/>
          <w:kern w:val="22"/>
          <w:sz w:val="24"/>
          <w:szCs w:val="24"/>
          <w:lang w:eastAsia="zh-CN"/>
        </w:rPr>
        <w:t>关于如何将有关这些问题的决定反映在缔约方大会的文件中，也有各种观点，有些缔约方赞成将关键要素纳入框架，另一些</w:t>
      </w:r>
      <w:r w:rsidRPr="00F82085">
        <w:rPr>
          <w:rFonts w:eastAsia="宋体"/>
          <w:bCs/>
          <w:iCs/>
          <w:color w:val="000000"/>
          <w:kern w:val="22"/>
          <w:sz w:val="24"/>
          <w:szCs w:val="24"/>
          <w:lang w:eastAsia="zh-CN"/>
        </w:rPr>
        <w:t>​</w:t>
      </w:r>
      <w:r w:rsidRPr="00F82085">
        <w:rPr>
          <w:rFonts w:eastAsia="宋体"/>
          <w:bCs/>
          <w:iCs/>
          <w:color w:val="000000"/>
          <w:kern w:val="22"/>
          <w:sz w:val="24"/>
          <w:szCs w:val="24"/>
          <w:lang w:eastAsia="zh-CN"/>
        </w:rPr>
        <w:t>则希望在附属机构提出的单独决定草案中看到细节。</w:t>
      </w:r>
    </w:p>
    <w:p w14:paraId="670B1369" w14:textId="77777777" w:rsidR="005A2739" w:rsidRPr="00F82085" w:rsidRDefault="005A2739" w:rsidP="00B021C6">
      <w:pPr>
        <w:pStyle w:val="Para1"/>
        <w:tabs>
          <w:tab w:val="clear" w:pos="360"/>
        </w:tabs>
        <w:overflowPunct w:val="0"/>
        <w:spacing w:line="240" w:lineRule="atLeast"/>
        <w:rPr>
          <w:rFonts w:eastAsia="宋体"/>
          <w:bCs/>
          <w:iCs/>
          <w:color w:val="000000"/>
          <w:kern w:val="22"/>
          <w:sz w:val="24"/>
          <w:szCs w:val="24"/>
          <w:lang w:eastAsia="zh-CN"/>
        </w:rPr>
      </w:pPr>
      <w:r w:rsidRPr="00F82085">
        <w:rPr>
          <w:rFonts w:eastAsia="宋体"/>
          <w:bCs/>
          <w:iCs/>
          <w:color w:val="000000"/>
          <w:kern w:val="22"/>
          <w:sz w:val="24"/>
          <w:szCs w:val="24"/>
          <w:lang w:eastAsia="zh-CN"/>
        </w:rPr>
        <w:t>在</w:t>
      </w:r>
      <w:r w:rsidRPr="00F82085">
        <w:rPr>
          <w:rFonts w:eastAsia="宋体"/>
          <w:bCs/>
          <w:iCs/>
          <w:color w:val="000000"/>
          <w:kern w:val="22"/>
          <w:sz w:val="24"/>
          <w:szCs w:val="24"/>
          <w:lang w:eastAsia="zh-CN"/>
        </w:rPr>
        <w:t>1</w:t>
      </w:r>
      <w:r w:rsidRPr="00F82085">
        <w:rPr>
          <w:rFonts w:eastAsia="宋体"/>
          <w:bCs/>
          <w:iCs/>
          <w:color w:val="000000"/>
          <w:kern w:val="22"/>
          <w:sz w:val="24"/>
          <w:szCs w:val="24"/>
          <w:lang w:eastAsia="zh-CN"/>
        </w:rPr>
        <w:t>月份的会议上解决这些问题将是有益的。</w:t>
      </w:r>
    </w:p>
    <w:p w14:paraId="2EF4817B" w14:textId="77777777" w:rsidR="005A2739" w:rsidRPr="00F82085" w:rsidRDefault="005A2739" w:rsidP="00B021C6">
      <w:pPr>
        <w:overflowPunct w:val="0"/>
        <w:spacing w:after="160" w:line="259" w:lineRule="auto"/>
        <w:jc w:val="left"/>
        <w:rPr>
          <w:rFonts w:eastAsia="宋体"/>
          <w:b/>
          <w:caps/>
          <w:kern w:val="22"/>
          <w:sz w:val="24"/>
          <w:lang w:eastAsia="zh-CN"/>
        </w:rPr>
      </w:pPr>
      <w:r w:rsidRPr="00F82085">
        <w:rPr>
          <w:rFonts w:eastAsia="宋体"/>
          <w:kern w:val="22"/>
          <w:sz w:val="24"/>
          <w:lang w:eastAsia="zh-CN"/>
        </w:rPr>
        <w:br w:type="page"/>
      </w:r>
    </w:p>
    <w:p w14:paraId="75181975" w14:textId="3589295B" w:rsidR="005A2739" w:rsidRPr="009B7DA1" w:rsidRDefault="009B7DA1" w:rsidP="0024065E">
      <w:pPr>
        <w:pStyle w:val="Heading1"/>
        <w:numPr>
          <w:ilvl w:val="0"/>
          <w:numId w:val="9"/>
        </w:numPr>
        <w:tabs>
          <w:tab w:val="left" w:pos="490"/>
        </w:tabs>
        <w:overflowPunct w:val="0"/>
        <w:spacing w:before="120" w:line="240" w:lineRule="atLeast"/>
        <w:rPr>
          <w:rFonts w:eastAsia="宋体"/>
          <w:iCs/>
          <w:color w:val="000000"/>
          <w:kern w:val="22"/>
          <w:sz w:val="24"/>
          <w:szCs w:val="22"/>
          <w:lang w:eastAsia="zh-CN"/>
        </w:rPr>
      </w:pPr>
      <w:r>
        <w:rPr>
          <w:rFonts w:eastAsia="宋体" w:hint="eastAsia"/>
          <w:iCs/>
          <w:color w:val="000000"/>
          <w:kern w:val="22"/>
          <w:sz w:val="24"/>
          <w:szCs w:val="22"/>
          <w:lang w:eastAsia="zh-CN"/>
        </w:rPr>
        <w:lastRenderedPageBreak/>
        <w:t xml:space="preserve"> </w:t>
      </w:r>
      <w:bookmarkStart w:id="113" w:name="_Toc90477157"/>
      <w:bookmarkStart w:id="114" w:name="_Toc90477368"/>
      <w:r w:rsidR="00AF3503">
        <w:rPr>
          <w:rFonts w:eastAsia="宋体" w:hint="eastAsia"/>
          <w:iCs/>
          <w:color w:val="000000"/>
          <w:kern w:val="22"/>
          <w:sz w:val="24"/>
          <w:szCs w:val="22"/>
          <w:lang w:eastAsia="zh-CN"/>
        </w:rPr>
        <w:t>关于</w:t>
      </w:r>
      <w:r w:rsidR="005A2739" w:rsidRPr="009B7DA1">
        <w:rPr>
          <w:rFonts w:eastAsia="宋体"/>
          <w:iCs/>
          <w:color w:val="000000"/>
          <w:kern w:val="22"/>
          <w:sz w:val="24"/>
          <w:szCs w:val="22"/>
          <w:lang w:eastAsia="zh-CN"/>
        </w:rPr>
        <w:t>缔约方大会决定草案的</w:t>
      </w:r>
      <w:r w:rsidR="00AF3503">
        <w:rPr>
          <w:rFonts w:eastAsia="宋体" w:hint="eastAsia"/>
          <w:iCs/>
          <w:color w:val="000000"/>
          <w:kern w:val="22"/>
          <w:sz w:val="24"/>
          <w:szCs w:val="22"/>
          <w:lang w:eastAsia="zh-CN"/>
        </w:rPr>
        <w:t>意见</w:t>
      </w:r>
      <w:bookmarkEnd w:id="113"/>
      <w:bookmarkEnd w:id="114"/>
    </w:p>
    <w:p w14:paraId="38958C2C" w14:textId="77777777" w:rsidR="005A2739" w:rsidRPr="005A2739" w:rsidRDefault="005A2739" w:rsidP="00B021C6">
      <w:pPr>
        <w:overflowPunct w:val="0"/>
        <w:spacing w:before="120" w:after="120" w:line="256" w:lineRule="auto"/>
        <w:rPr>
          <w:rFonts w:eastAsia="楷体"/>
          <w:iCs/>
          <w:kern w:val="22"/>
          <w:sz w:val="24"/>
        </w:rPr>
      </w:pPr>
      <w:proofErr w:type="spellStart"/>
      <w:r w:rsidRPr="005A2739">
        <w:rPr>
          <w:rFonts w:eastAsia="楷体"/>
          <w:iCs/>
          <w:kern w:val="22"/>
          <w:sz w:val="24"/>
        </w:rPr>
        <w:t>听到的意见</w:t>
      </w:r>
      <w:proofErr w:type="spellEnd"/>
    </w:p>
    <w:p w14:paraId="5C2F58C3" w14:textId="77777777" w:rsidR="005A2739" w:rsidRPr="00F82085" w:rsidRDefault="005A2739" w:rsidP="00B021C6">
      <w:pPr>
        <w:pStyle w:val="Para1"/>
        <w:tabs>
          <w:tab w:val="clear" w:pos="360"/>
        </w:tabs>
        <w:overflowPunct w:val="0"/>
        <w:rPr>
          <w:rFonts w:eastAsia="宋体"/>
          <w:bCs/>
          <w:iCs/>
          <w:color w:val="000000"/>
          <w:kern w:val="22"/>
          <w:sz w:val="24"/>
          <w:szCs w:val="24"/>
          <w:lang w:eastAsia="zh-CN"/>
        </w:rPr>
      </w:pPr>
      <w:r w:rsidRPr="00F82085">
        <w:rPr>
          <w:rFonts w:eastAsia="宋体"/>
          <w:bCs/>
          <w:iCs/>
          <w:color w:val="000000"/>
          <w:kern w:val="22"/>
          <w:sz w:val="24"/>
          <w:szCs w:val="24"/>
          <w:lang w:eastAsia="zh-CN"/>
        </w:rPr>
        <w:t>2020</w:t>
      </w:r>
      <w:r w:rsidRPr="00F82085">
        <w:rPr>
          <w:rFonts w:eastAsia="宋体"/>
          <w:bCs/>
          <w:iCs/>
          <w:color w:val="000000"/>
          <w:kern w:val="22"/>
          <w:sz w:val="24"/>
          <w:szCs w:val="24"/>
          <w:lang w:eastAsia="zh-CN"/>
        </w:rPr>
        <w:t>年后全球生物多样性框架初稿的附录载有一个可能的执行框架决定的要素草案。工作组第三次会议第一阶段没有广泛讨论这些要素，一些缔约方认为，鉴于关于框架的讨论正在进行，这样做还为时过早，运作框架的决定草案内容应参考科学、技术和工艺咨询附属机构第二十四次会议和执行问题附属机构的讨论。然而，一些缔约方</w:t>
      </w:r>
      <w:r w:rsidRPr="00F82085">
        <w:rPr>
          <w:rFonts w:eastAsia="宋体" w:hint="eastAsia"/>
          <w:bCs/>
          <w:iCs/>
          <w:color w:val="000000"/>
          <w:kern w:val="22"/>
          <w:sz w:val="24"/>
          <w:szCs w:val="24"/>
          <w:lang w:eastAsia="zh-CN"/>
        </w:rPr>
        <w:t>确实</w:t>
      </w:r>
      <w:r w:rsidRPr="00F82085">
        <w:rPr>
          <w:rFonts w:eastAsia="宋体"/>
          <w:bCs/>
          <w:iCs/>
          <w:color w:val="000000"/>
          <w:kern w:val="22"/>
          <w:sz w:val="24"/>
          <w:szCs w:val="24"/>
          <w:lang w:eastAsia="zh-CN"/>
        </w:rPr>
        <w:t>提出了应反映在决定草案中的具体问题。这些问题包括执行框架的资源和能力需求、第</w:t>
      </w:r>
      <w:r w:rsidRPr="00F82085">
        <w:rPr>
          <w:rFonts w:eastAsia="宋体"/>
          <w:bCs/>
          <w:iCs/>
          <w:color w:val="000000"/>
          <w:kern w:val="22"/>
          <w:sz w:val="24"/>
          <w:szCs w:val="24"/>
          <w:lang w:eastAsia="zh-CN"/>
        </w:rPr>
        <w:t>20</w:t>
      </w:r>
      <w:r w:rsidRPr="00F82085">
        <w:rPr>
          <w:rFonts w:eastAsia="宋体"/>
          <w:bCs/>
          <w:iCs/>
          <w:color w:val="000000"/>
          <w:kern w:val="22"/>
          <w:sz w:val="24"/>
          <w:szCs w:val="24"/>
          <w:lang w:eastAsia="zh-CN"/>
        </w:rPr>
        <w:t>条（共同但有区别的责任）、土著人民和地方社区可能的供资机制、国家优先事项和灵活性、透明度、国家承诺、指标和监测框架、《公约》三个目标的传播以及均衡执行。除了这些要点之外，一些缔约方建议对一项可能的决定的要素草案进行具体案文修改。</w:t>
      </w:r>
    </w:p>
    <w:p w14:paraId="1F6D1672" w14:textId="724294BD" w:rsidR="005A2739" w:rsidRPr="005A2739" w:rsidRDefault="005A2739" w:rsidP="00B021C6">
      <w:pPr>
        <w:overflowPunct w:val="0"/>
        <w:spacing w:before="120" w:after="120" w:line="256" w:lineRule="auto"/>
        <w:rPr>
          <w:rFonts w:eastAsia="楷体"/>
          <w:iCs/>
          <w:kern w:val="22"/>
          <w:sz w:val="24"/>
        </w:rPr>
      </w:pPr>
      <w:proofErr w:type="spellStart"/>
      <w:r w:rsidRPr="005A2739">
        <w:rPr>
          <w:rFonts w:eastAsia="楷体"/>
          <w:iCs/>
          <w:kern w:val="22"/>
          <w:sz w:val="24"/>
        </w:rPr>
        <w:t>共同主席的</w:t>
      </w:r>
      <w:proofErr w:type="spellEnd"/>
      <w:r w:rsidR="00AF3503">
        <w:rPr>
          <w:rFonts w:eastAsia="楷体" w:hint="eastAsia"/>
          <w:iCs/>
          <w:kern w:val="22"/>
          <w:sz w:val="24"/>
          <w:lang w:eastAsia="zh-CN"/>
        </w:rPr>
        <w:t>意见</w:t>
      </w:r>
    </w:p>
    <w:p w14:paraId="3702D294" w14:textId="77777777" w:rsidR="005A2739" w:rsidRPr="00F82085" w:rsidRDefault="005A2739" w:rsidP="00B021C6">
      <w:pPr>
        <w:pStyle w:val="Para1"/>
        <w:tabs>
          <w:tab w:val="clear" w:pos="360"/>
        </w:tabs>
        <w:overflowPunct w:val="0"/>
        <w:rPr>
          <w:rFonts w:eastAsia="宋体"/>
          <w:bCs/>
          <w:iCs/>
          <w:color w:val="000000"/>
          <w:kern w:val="22"/>
          <w:sz w:val="24"/>
          <w:szCs w:val="24"/>
          <w:lang w:eastAsia="zh-CN"/>
        </w:rPr>
      </w:pPr>
      <w:r w:rsidRPr="00F82085">
        <w:rPr>
          <w:rFonts w:eastAsia="宋体"/>
          <w:bCs/>
          <w:iCs/>
          <w:color w:val="000000"/>
          <w:kern w:val="22"/>
          <w:sz w:val="24"/>
          <w:szCs w:val="24"/>
          <w:lang w:eastAsia="zh-CN"/>
        </w:rPr>
        <w:t>2020</w:t>
      </w:r>
      <w:r w:rsidRPr="00F82085">
        <w:rPr>
          <w:rFonts w:eastAsia="宋体"/>
          <w:bCs/>
          <w:iCs/>
          <w:color w:val="000000"/>
          <w:kern w:val="22"/>
          <w:sz w:val="24"/>
          <w:szCs w:val="24"/>
          <w:lang w:eastAsia="zh-CN"/>
        </w:rPr>
        <w:t>年后全球生物多样性框架需要经缔约方大会的一项决定通过。该决定还应规定《公约》缔约方具体运作该框架的手段。</w:t>
      </w:r>
      <w:r w:rsidRPr="00F82085">
        <w:rPr>
          <w:rFonts w:eastAsia="宋体" w:hint="eastAsia"/>
          <w:bCs/>
          <w:iCs/>
          <w:color w:val="000000"/>
          <w:kern w:val="22"/>
          <w:sz w:val="24"/>
          <w:szCs w:val="24"/>
          <w:lang w:eastAsia="zh-CN"/>
        </w:rPr>
        <w:t>另一方面</w:t>
      </w:r>
      <w:r w:rsidRPr="00F82085">
        <w:rPr>
          <w:rFonts w:eastAsia="宋体"/>
          <w:bCs/>
          <w:iCs/>
          <w:color w:val="000000"/>
          <w:kern w:val="22"/>
          <w:sz w:val="24"/>
          <w:szCs w:val="24"/>
          <w:lang w:eastAsia="zh-CN"/>
        </w:rPr>
        <w:t>，如果框架本身意在与整个社会相关，就应该更加广泛，从而与更广泛的受众</w:t>
      </w:r>
      <w:r w:rsidRPr="00F82085">
        <w:rPr>
          <w:rFonts w:eastAsia="宋体" w:hint="eastAsia"/>
          <w:bCs/>
          <w:iCs/>
          <w:color w:val="000000"/>
          <w:kern w:val="22"/>
          <w:sz w:val="24"/>
          <w:szCs w:val="24"/>
          <w:lang w:eastAsia="zh-CN"/>
        </w:rPr>
        <w:t>有意义</w:t>
      </w:r>
      <w:r w:rsidRPr="00F82085">
        <w:rPr>
          <w:rFonts w:eastAsia="宋体"/>
          <w:bCs/>
          <w:iCs/>
          <w:color w:val="000000"/>
          <w:kern w:val="22"/>
          <w:sz w:val="24"/>
          <w:szCs w:val="24"/>
          <w:lang w:eastAsia="zh-CN"/>
        </w:rPr>
        <w:t>。</w:t>
      </w:r>
    </w:p>
    <w:p w14:paraId="02555654" w14:textId="7D44C4EA" w:rsidR="005A2739" w:rsidRPr="00F82085" w:rsidRDefault="005A2739" w:rsidP="00B021C6">
      <w:pPr>
        <w:pStyle w:val="Para1"/>
        <w:tabs>
          <w:tab w:val="clear" w:pos="360"/>
        </w:tabs>
        <w:overflowPunct w:val="0"/>
        <w:rPr>
          <w:rFonts w:eastAsia="宋体"/>
          <w:bCs/>
          <w:iCs/>
          <w:color w:val="000000"/>
          <w:kern w:val="22"/>
          <w:sz w:val="24"/>
          <w:szCs w:val="24"/>
          <w:lang w:eastAsia="zh-CN"/>
        </w:rPr>
      </w:pPr>
      <w:r w:rsidRPr="00F82085">
        <w:rPr>
          <w:rFonts w:eastAsia="宋体"/>
          <w:bCs/>
          <w:iCs/>
          <w:color w:val="000000"/>
          <w:kern w:val="22"/>
          <w:sz w:val="24"/>
          <w:szCs w:val="24"/>
          <w:lang w:eastAsia="zh-CN"/>
        </w:rPr>
        <w:t>除了通过</w:t>
      </w:r>
      <w:r w:rsidRPr="00F82085">
        <w:rPr>
          <w:rFonts w:eastAsia="宋体"/>
          <w:bCs/>
          <w:iCs/>
          <w:color w:val="000000"/>
          <w:kern w:val="22"/>
          <w:sz w:val="24"/>
          <w:szCs w:val="24"/>
          <w:lang w:eastAsia="zh-CN"/>
        </w:rPr>
        <w:t>2020</w:t>
      </w:r>
      <w:r w:rsidRPr="00F82085">
        <w:rPr>
          <w:rFonts w:eastAsia="宋体"/>
          <w:bCs/>
          <w:iCs/>
          <w:color w:val="000000"/>
          <w:kern w:val="22"/>
          <w:sz w:val="24"/>
          <w:szCs w:val="24"/>
          <w:lang w:eastAsia="zh-CN"/>
        </w:rPr>
        <w:t>年后全球生物多样性框架的决定之外，预计将在缔约方大会第十五届会议通过的几项决定将与该框架的运作相关。</w:t>
      </w:r>
      <w:r w:rsidRPr="00F82085">
        <w:rPr>
          <w:rFonts w:eastAsia="宋体"/>
          <w:bCs/>
          <w:iCs/>
          <w:vertAlign w:val="superscript"/>
          <w:lang w:eastAsia="zh-CN"/>
        </w:rPr>
        <w:footnoteReference w:id="13"/>
      </w:r>
      <w:r w:rsidR="0049439F" w:rsidRPr="00F82085">
        <w:rPr>
          <w:rFonts w:eastAsia="宋体" w:hint="eastAsia"/>
          <w:bCs/>
          <w:iCs/>
          <w:color w:val="000000"/>
          <w:kern w:val="22"/>
          <w:sz w:val="24"/>
          <w:szCs w:val="24"/>
          <w:lang w:eastAsia="zh-CN"/>
        </w:rPr>
        <w:t xml:space="preserve"> </w:t>
      </w:r>
      <w:r w:rsidRPr="00F82085">
        <w:rPr>
          <w:rFonts w:eastAsia="宋体"/>
          <w:bCs/>
          <w:iCs/>
          <w:color w:val="000000"/>
          <w:kern w:val="22"/>
          <w:sz w:val="24"/>
          <w:szCs w:val="24"/>
          <w:lang w:eastAsia="zh-CN"/>
        </w:rPr>
        <w:t>在拟订通过和运作</w:t>
      </w:r>
      <w:r w:rsidRPr="00F82085">
        <w:rPr>
          <w:rFonts w:eastAsia="宋体"/>
          <w:bCs/>
          <w:iCs/>
          <w:color w:val="000000"/>
          <w:kern w:val="22"/>
          <w:sz w:val="24"/>
          <w:szCs w:val="24"/>
          <w:lang w:eastAsia="zh-CN"/>
        </w:rPr>
        <w:t>2020</w:t>
      </w:r>
      <w:r w:rsidRPr="00F82085">
        <w:rPr>
          <w:rFonts w:eastAsia="宋体"/>
          <w:bCs/>
          <w:iCs/>
          <w:color w:val="000000"/>
          <w:kern w:val="22"/>
          <w:sz w:val="24"/>
          <w:szCs w:val="24"/>
          <w:lang w:eastAsia="zh-CN"/>
        </w:rPr>
        <w:t>年后全球生物多样性框架的决定时，必须避免缔约方大会各项决定之间的重复和可能的不一致。</w:t>
      </w:r>
    </w:p>
    <w:p w14:paraId="1EDD90D6" w14:textId="66B31C7F" w:rsidR="005A2739" w:rsidRPr="00F82085" w:rsidRDefault="005A2739" w:rsidP="00B021C6">
      <w:pPr>
        <w:pStyle w:val="Para1"/>
        <w:tabs>
          <w:tab w:val="clear" w:pos="360"/>
        </w:tabs>
        <w:overflowPunct w:val="0"/>
        <w:rPr>
          <w:rFonts w:eastAsia="宋体"/>
          <w:bCs/>
          <w:iCs/>
          <w:color w:val="000000"/>
          <w:kern w:val="22"/>
          <w:sz w:val="24"/>
          <w:szCs w:val="24"/>
          <w:lang w:eastAsia="zh-CN"/>
        </w:rPr>
      </w:pPr>
      <w:r w:rsidRPr="00F82085">
        <w:rPr>
          <w:rFonts w:eastAsia="宋体"/>
          <w:bCs/>
          <w:iCs/>
          <w:color w:val="000000"/>
          <w:kern w:val="22"/>
          <w:sz w:val="24"/>
          <w:szCs w:val="24"/>
          <w:lang w:eastAsia="zh-CN"/>
        </w:rPr>
        <w:t>鉴于工作组第三次会议第一阶段会议期间的讨论以及上文所述</w:t>
      </w:r>
      <w:r w:rsidR="00AF3503">
        <w:rPr>
          <w:rFonts w:eastAsia="宋体" w:hint="eastAsia"/>
          <w:bCs/>
          <w:iCs/>
          <w:color w:val="000000"/>
          <w:kern w:val="22"/>
          <w:sz w:val="24"/>
          <w:szCs w:val="24"/>
          <w:lang w:eastAsia="zh-CN"/>
        </w:rPr>
        <w:t>意见</w:t>
      </w:r>
      <w:r w:rsidRPr="00F82085">
        <w:rPr>
          <w:rFonts w:eastAsia="宋体"/>
          <w:bCs/>
          <w:iCs/>
          <w:color w:val="000000"/>
          <w:kern w:val="22"/>
          <w:sz w:val="24"/>
          <w:szCs w:val="24"/>
          <w:lang w:eastAsia="zh-CN"/>
        </w:rPr>
        <w:t>，运作框架的可能的决定要素草案已经更新，并附于</w:t>
      </w:r>
      <w:bookmarkStart w:id="115" w:name="TmpSave"/>
      <w:bookmarkEnd w:id="115"/>
      <w:r w:rsidRPr="00F82085">
        <w:rPr>
          <w:rFonts w:eastAsia="宋体"/>
          <w:bCs/>
          <w:iCs/>
          <w:color w:val="000000"/>
          <w:kern w:val="22"/>
          <w:sz w:val="24"/>
          <w:szCs w:val="24"/>
          <w:lang w:eastAsia="zh-CN"/>
        </w:rPr>
        <w:t>说明之后。然而，鉴于第一阶段会议期间讨论的初步性质，以及该决定的内容应部分参考科学、技术和工艺咨询附属机构第二十四次会议和执行问题附属机构第三次会议的结果，很可能需要进一步更新和修改这些要素。</w:t>
      </w:r>
    </w:p>
    <w:p w14:paraId="155F18F1" w14:textId="77777777" w:rsidR="009B7DA1" w:rsidRPr="00F82085" w:rsidRDefault="009B7DA1" w:rsidP="00B021C6">
      <w:pPr>
        <w:overflowPunct w:val="0"/>
        <w:jc w:val="center"/>
        <w:rPr>
          <w:rFonts w:eastAsia="宋体"/>
          <w:kern w:val="22"/>
          <w:sz w:val="24"/>
          <w:lang w:eastAsia="zh-CN"/>
        </w:rPr>
      </w:pPr>
    </w:p>
    <w:p w14:paraId="22761D95" w14:textId="77777777" w:rsidR="009B7DA1" w:rsidRPr="00F82085" w:rsidRDefault="009B7DA1" w:rsidP="00B021C6">
      <w:pPr>
        <w:overflowPunct w:val="0"/>
        <w:jc w:val="center"/>
        <w:rPr>
          <w:rFonts w:eastAsia="宋体"/>
          <w:kern w:val="22"/>
          <w:sz w:val="24"/>
          <w:lang w:eastAsia="zh-CN"/>
        </w:rPr>
      </w:pPr>
    </w:p>
    <w:p w14:paraId="13406B9E" w14:textId="77777777" w:rsidR="009B7DA1" w:rsidRPr="00F82085" w:rsidRDefault="009B7DA1" w:rsidP="00B021C6">
      <w:pPr>
        <w:overflowPunct w:val="0"/>
        <w:jc w:val="center"/>
        <w:rPr>
          <w:rFonts w:eastAsia="宋体"/>
          <w:kern w:val="22"/>
          <w:sz w:val="24"/>
          <w:lang w:eastAsia="zh-CN"/>
        </w:rPr>
      </w:pPr>
    </w:p>
    <w:p w14:paraId="5E245276" w14:textId="77777777" w:rsidR="009B7DA1" w:rsidRPr="00F82085" w:rsidRDefault="009B7DA1" w:rsidP="00B021C6">
      <w:pPr>
        <w:overflowPunct w:val="0"/>
        <w:jc w:val="center"/>
        <w:rPr>
          <w:rFonts w:eastAsia="宋体"/>
          <w:kern w:val="22"/>
          <w:sz w:val="24"/>
          <w:lang w:eastAsia="zh-CN"/>
        </w:rPr>
      </w:pPr>
    </w:p>
    <w:p w14:paraId="350A1DB0" w14:textId="296D38AF" w:rsidR="005A2739" w:rsidRPr="00F82085" w:rsidRDefault="005A2739" w:rsidP="00B021C6">
      <w:pPr>
        <w:overflowPunct w:val="0"/>
        <w:jc w:val="center"/>
        <w:rPr>
          <w:rFonts w:eastAsia="宋体"/>
          <w:kern w:val="22"/>
          <w:sz w:val="24"/>
        </w:rPr>
      </w:pPr>
      <w:r w:rsidRPr="00F82085">
        <w:rPr>
          <w:rFonts w:eastAsia="宋体"/>
          <w:kern w:val="22"/>
          <w:sz w:val="24"/>
        </w:rPr>
        <w:t>__________</w:t>
      </w:r>
    </w:p>
    <w:p w14:paraId="4E33D86C" w14:textId="77777777" w:rsidR="009A036A" w:rsidRPr="00EA1BE7" w:rsidRDefault="009A036A" w:rsidP="00B021C6">
      <w:pPr>
        <w:overflowPunct w:val="0"/>
        <w:rPr>
          <w:kern w:val="22"/>
          <w:sz w:val="24"/>
        </w:rPr>
      </w:pPr>
    </w:p>
    <w:p w14:paraId="0BA38B35" w14:textId="78E40E3A" w:rsidR="00AC796B" w:rsidRPr="00EA1BE7" w:rsidRDefault="00AC796B" w:rsidP="00B021C6">
      <w:pPr>
        <w:overflowPunct w:val="0"/>
        <w:spacing w:after="160" w:line="259" w:lineRule="auto"/>
        <w:jc w:val="left"/>
        <w:rPr>
          <w:kern w:val="22"/>
          <w:sz w:val="24"/>
        </w:rPr>
      </w:pPr>
    </w:p>
    <w:sectPr w:rsidR="00AC796B" w:rsidRPr="00EA1BE7" w:rsidSect="00FD0FF0">
      <w:headerReference w:type="even" r:id="rId22"/>
      <w:headerReference w:type="default" r:id="rId23"/>
      <w:footerReference w:type="default" r:id="rId24"/>
      <w:pgSz w:w="12240" w:h="15840"/>
      <w:pgMar w:top="1170" w:right="1440" w:bottom="1440" w:left="1440" w:header="461"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3D34F" w14:textId="77777777" w:rsidR="004C778E" w:rsidRDefault="004C778E">
      <w:r>
        <w:separator/>
      </w:r>
    </w:p>
  </w:endnote>
  <w:endnote w:type="continuationSeparator" w:id="0">
    <w:p w14:paraId="1D8ADEB0" w14:textId="77777777" w:rsidR="004C778E" w:rsidRDefault="004C778E">
      <w:r>
        <w:continuationSeparator/>
      </w:r>
    </w:p>
  </w:endnote>
  <w:endnote w:type="continuationNotice" w:id="1">
    <w:p w14:paraId="20455B37" w14:textId="77777777" w:rsidR="004C778E" w:rsidRDefault="004C77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charset w:val="00"/>
    <w:family w:val="roman"/>
    <w:pitch w:val="variable"/>
    <w:sig w:usb0="E0002AEF" w:usb1="C0007841"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Lucida Grande">
    <w:altName w:val="Segoe UI"/>
    <w:charset w:val="00"/>
    <w:family w:val="auto"/>
    <w:pitch w:val="default"/>
  </w:font>
  <w:font w:name="等线">
    <w:altName w:val="DengXian"/>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仿宋体">
    <w:altName w:val="宋体"/>
    <w:charset w:val="86"/>
    <w:family w:val="roman"/>
    <w:pitch w:val="variable"/>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71BAE" w14:textId="77777777" w:rsidR="00E32DF6" w:rsidRPr="00EA1BE7" w:rsidRDefault="00E32DF6" w:rsidP="00FD0FF0">
    <w:pPr>
      <w:pBdr>
        <w:top w:val="nil"/>
        <w:left w:val="nil"/>
        <w:bottom w:val="nil"/>
        <w:right w:val="nil"/>
        <w:between w:val="nil"/>
      </w:pBdr>
      <w:tabs>
        <w:tab w:val="center" w:pos="4680"/>
        <w:tab w:val="right" w:pos="9360"/>
      </w:tabs>
      <w:jc w:val="right"/>
      <w:rPr>
        <w:color w:val="000000"/>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0D2C9" w14:textId="77777777" w:rsidR="004C778E" w:rsidRDefault="004C778E">
      <w:r>
        <w:separator/>
      </w:r>
    </w:p>
  </w:footnote>
  <w:footnote w:type="continuationSeparator" w:id="0">
    <w:p w14:paraId="1E103EF1" w14:textId="77777777" w:rsidR="004C778E" w:rsidRDefault="004C778E">
      <w:r>
        <w:continuationSeparator/>
      </w:r>
    </w:p>
  </w:footnote>
  <w:footnote w:type="continuationNotice" w:id="1">
    <w:p w14:paraId="1608B133" w14:textId="77777777" w:rsidR="004C778E" w:rsidRDefault="004C778E"/>
  </w:footnote>
  <w:footnote w:id="2">
    <w:p w14:paraId="50C5D9BF" w14:textId="65F04DAE" w:rsidR="003F3487" w:rsidRPr="00352740" w:rsidRDefault="003F3487" w:rsidP="003F3487">
      <w:pPr>
        <w:pStyle w:val="FootnoteText"/>
        <w:spacing w:line="259" w:lineRule="auto"/>
        <w:ind w:firstLine="0"/>
        <w:rPr>
          <w:rFonts w:eastAsia="宋体"/>
          <w:sz w:val="20"/>
          <w:szCs w:val="20"/>
          <w:lang w:eastAsia="zh-CN"/>
        </w:rPr>
      </w:pPr>
      <w:r w:rsidRPr="00352740">
        <w:rPr>
          <w:rStyle w:val="FootnoteReference"/>
          <w:rFonts w:eastAsia="宋体"/>
          <w:sz w:val="20"/>
          <w:szCs w:val="20"/>
        </w:rPr>
        <w:footnoteRef/>
      </w:r>
      <w:r w:rsidRPr="00352740">
        <w:rPr>
          <w:rFonts w:eastAsia="宋体"/>
          <w:sz w:val="20"/>
          <w:szCs w:val="20"/>
          <w:lang w:eastAsia="zh-CN"/>
        </w:rPr>
        <w:t xml:space="preserve">  </w:t>
      </w:r>
      <w:r w:rsidRPr="00352740">
        <w:rPr>
          <w:rFonts w:eastAsia="宋体"/>
          <w:sz w:val="20"/>
          <w:szCs w:val="20"/>
          <w:lang w:eastAsia="zh-CN"/>
        </w:rPr>
        <w:tab/>
        <w:t xml:space="preserve"> </w:t>
      </w:r>
      <w:r>
        <w:rPr>
          <w:rFonts w:eastAsia="宋体" w:hint="eastAsia"/>
          <w:sz w:val="20"/>
          <w:szCs w:val="20"/>
          <w:lang w:eastAsia="zh-CN"/>
        </w:rPr>
        <w:t>“</w:t>
      </w:r>
      <w:r w:rsidRPr="00352740">
        <w:rPr>
          <w:rFonts w:eastAsia="宋体"/>
          <w:sz w:val="20"/>
          <w:szCs w:val="20"/>
          <w:lang w:eastAsia="zh-CN"/>
        </w:rPr>
        <w:t>2020</w:t>
      </w:r>
      <w:r w:rsidRPr="00352740">
        <w:rPr>
          <w:rFonts w:eastAsia="宋体"/>
          <w:sz w:val="20"/>
          <w:szCs w:val="20"/>
          <w:lang w:eastAsia="zh-CN"/>
        </w:rPr>
        <w:t>年后全球生物多样性框架</w:t>
      </w:r>
      <w:r>
        <w:rPr>
          <w:rFonts w:eastAsia="宋体" w:hint="eastAsia"/>
          <w:sz w:val="20"/>
          <w:szCs w:val="20"/>
          <w:lang w:eastAsia="zh-CN"/>
        </w:rPr>
        <w:t>”</w:t>
      </w:r>
      <w:r w:rsidRPr="00352740">
        <w:rPr>
          <w:rFonts w:eastAsia="宋体"/>
          <w:sz w:val="20"/>
          <w:szCs w:val="20"/>
          <w:lang w:eastAsia="zh-CN"/>
        </w:rPr>
        <w:t>一词是一个暂用名称，最终名称有待缔约方大会第十五届会议决定。同样，</w:t>
      </w:r>
      <w:r w:rsidRPr="00352740">
        <w:rPr>
          <w:rFonts w:eastAsia="宋体"/>
          <w:sz w:val="20"/>
          <w:szCs w:val="20"/>
          <w:lang w:eastAsia="zh-CN"/>
        </w:rPr>
        <w:t xml:space="preserve"> </w:t>
      </w:r>
      <w:r>
        <w:rPr>
          <w:rFonts w:eastAsia="宋体" w:hint="eastAsia"/>
          <w:sz w:val="20"/>
          <w:szCs w:val="20"/>
          <w:lang w:eastAsia="zh-CN"/>
        </w:rPr>
        <w:t>“</w:t>
      </w:r>
      <w:r w:rsidRPr="00352740">
        <w:rPr>
          <w:rFonts w:eastAsia="宋体"/>
          <w:sz w:val="20"/>
          <w:szCs w:val="20"/>
          <w:lang w:eastAsia="zh-CN"/>
        </w:rPr>
        <w:t>框架</w:t>
      </w:r>
      <w:r>
        <w:rPr>
          <w:rFonts w:eastAsia="宋体" w:hint="eastAsia"/>
          <w:sz w:val="20"/>
          <w:szCs w:val="20"/>
          <w:lang w:eastAsia="zh-CN"/>
        </w:rPr>
        <w:t>”</w:t>
      </w:r>
      <w:r w:rsidRPr="00352740">
        <w:rPr>
          <w:rFonts w:eastAsia="宋体"/>
          <w:sz w:val="20"/>
          <w:szCs w:val="20"/>
          <w:lang w:eastAsia="zh-CN"/>
        </w:rPr>
        <w:t>二字也是暂用名称。</w:t>
      </w:r>
    </w:p>
  </w:footnote>
  <w:footnote w:id="3">
    <w:p w14:paraId="262F7AF4" w14:textId="77777777" w:rsidR="00D55449" w:rsidRPr="00D55449" w:rsidRDefault="00D55449" w:rsidP="00D55449">
      <w:pPr>
        <w:pStyle w:val="FootnoteText"/>
        <w:spacing w:line="259" w:lineRule="auto"/>
        <w:ind w:firstLine="0"/>
        <w:rPr>
          <w:snapToGrid w:val="0"/>
          <w:kern w:val="18"/>
          <w:sz w:val="20"/>
          <w:szCs w:val="20"/>
          <w:lang w:eastAsia="zh-CN"/>
        </w:rPr>
      </w:pPr>
      <w:r w:rsidRPr="00D55449">
        <w:rPr>
          <w:rStyle w:val="FootnoteReference"/>
          <w:rFonts w:ascii="Times New Roman" w:hAnsi="Times New Roman" w:cs="Times New Roman"/>
          <w:snapToGrid w:val="0"/>
          <w:kern w:val="18"/>
          <w:sz w:val="20"/>
          <w:szCs w:val="20"/>
        </w:rPr>
        <w:footnoteRef/>
      </w:r>
      <w:r w:rsidRPr="00D55449">
        <w:rPr>
          <w:snapToGrid w:val="0"/>
          <w:kern w:val="18"/>
          <w:sz w:val="20"/>
          <w:szCs w:val="20"/>
          <w:lang w:eastAsia="zh-CN"/>
        </w:rPr>
        <w:t xml:space="preserve"> </w:t>
      </w:r>
      <w:r w:rsidRPr="00D55449">
        <w:rPr>
          <w:snapToGrid w:val="0"/>
          <w:kern w:val="18"/>
          <w:sz w:val="20"/>
          <w:szCs w:val="20"/>
          <w:lang w:eastAsia="zh-CN"/>
        </w:rPr>
        <w:tab/>
      </w:r>
      <w:r w:rsidRPr="00D55449">
        <w:rPr>
          <w:rFonts w:eastAsia="宋体"/>
          <w:snapToGrid w:val="0"/>
          <w:kern w:val="18"/>
          <w:sz w:val="20"/>
          <w:szCs w:val="20"/>
          <w:lang w:eastAsia="zh-CN"/>
        </w:rPr>
        <w:t>联合国大会第</w:t>
      </w:r>
      <w:r w:rsidRPr="00D55449">
        <w:rPr>
          <w:rFonts w:eastAsia="宋体"/>
          <w:snapToGrid w:val="0"/>
          <w:kern w:val="18"/>
          <w:sz w:val="20"/>
          <w:szCs w:val="20"/>
          <w:lang w:eastAsia="zh-CN"/>
        </w:rPr>
        <w:t>70/1</w:t>
      </w:r>
      <w:r w:rsidRPr="00D55449">
        <w:rPr>
          <w:rFonts w:eastAsia="宋体"/>
          <w:snapToGrid w:val="0"/>
          <w:kern w:val="18"/>
          <w:sz w:val="20"/>
          <w:szCs w:val="20"/>
          <w:lang w:eastAsia="zh-CN"/>
        </w:rPr>
        <w:t>号决议。</w:t>
      </w:r>
    </w:p>
  </w:footnote>
  <w:footnote w:id="4">
    <w:p w14:paraId="156E1354" w14:textId="77777777" w:rsidR="00EE6050" w:rsidRPr="00352740" w:rsidRDefault="00EE6050" w:rsidP="00EE6050">
      <w:pPr>
        <w:pStyle w:val="FootnoteText"/>
        <w:suppressLineNumbers/>
        <w:suppressAutoHyphens/>
        <w:ind w:firstLine="0"/>
        <w:jc w:val="left"/>
        <w:rPr>
          <w:snapToGrid w:val="0"/>
          <w:kern w:val="18"/>
          <w:sz w:val="20"/>
          <w:szCs w:val="20"/>
          <w:lang w:eastAsia="zh-CN"/>
        </w:rPr>
      </w:pPr>
      <w:r w:rsidRPr="00352740">
        <w:rPr>
          <w:rStyle w:val="FootnoteReference"/>
          <w:snapToGrid w:val="0"/>
          <w:kern w:val="18"/>
          <w:sz w:val="20"/>
          <w:szCs w:val="20"/>
        </w:rPr>
        <w:footnoteRef/>
      </w:r>
      <w:r w:rsidRPr="00352740">
        <w:rPr>
          <w:snapToGrid w:val="0"/>
          <w:kern w:val="18"/>
          <w:sz w:val="20"/>
          <w:szCs w:val="20"/>
          <w:lang w:eastAsia="zh-CN"/>
        </w:rPr>
        <w:t xml:space="preserve"> </w:t>
      </w:r>
      <w:r w:rsidRPr="00352740">
        <w:rPr>
          <w:snapToGrid w:val="0"/>
          <w:kern w:val="18"/>
          <w:sz w:val="20"/>
          <w:szCs w:val="20"/>
          <w:lang w:eastAsia="zh-CN"/>
        </w:rPr>
        <w:tab/>
        <w:t>2020</w:t>
      </w:r>
      <w:r w:rsidRPr="00352740">
        <w:rPr>
          <w:rFonts w:ascii="宋体" w:eastAsia="宋体" w:hAnsi="宋体" w:cs="宋体" w:hint="eastAsia"/>
          <w:snapToGrid w:val="0"/>
          <w:kern w:val="18"/>
          <w:sz w:val="20"/>
          <w:szCs w:val="20"/>
          <w:lang w:eastAsia="zh-CN"/>
        </w:rPr>
        <w:t>年后全球生物多样性框架工作组不妨根据框架核准工作中出现的拖延，</w:t>
      </w:r>
      <w:r w:rsidRPr="00352740">
        <w:rPr>
          <w:rFonts w:eastAsia="宋体"/>
          <w:snapToGrid w:val="0"/>
          <w:kern w:val="18"/>
          <w:sz w:val="20"/>
          <w:szCs w:val="20"/>
          <w:lang w:eastAsia="zh-CN"/>
        </w:rPr>
        <w:t>考虑</w:t>
      </w:r>
      <w:r w:rsidRPr="00352740">
        <w:rPr>
          <w:rFonts w:eastAsia="宋体" w:hint="eastAsia"/>
          <w:snapToGrid w:val="0"/>
          <w:kern w:val="18"/>
          <w:sz w:val="20"/>
          <w:szCs w:val="20"/>
          <w:lang w:eastAsia="zh-CN"/>
        </w:rPr>
        <w:t>对这个</w:t>
      </w:r>
      <w:r w:rsidRPr="00352740">
        <w:rPr>
          <w:rFonts w:eastAsia="宋体"/>
          <w:snapToGrid w:val="0"/>
          <w:kern w:val="18"/>
          <w:sz w:val="20"/>
          <w:szCs w:val="20"/>
          <w:lang w:eastAsia="zh-CN"/>
        </w:rPr>
        <w:t>2030</w:t>
      </w:r>
      <w:r w:rsidRPr="00352740">
        <w:rPr>
          <w:rFonts w:eastAsia="宋体"/>
          <w:snapToGrid w:val="0"/>
          <w:kern w:val="18"/>
          <w:sz w:val="20"/>
          <w:szCs w:val="20"/>
          <w:lang w:eastAsia="zh-CN"/>
        </w:rPr>
        <w:t>年日期</w:t>
      </w:r>
      <w:r w:rsidRPr="00352740">
        <w:rPr>
          <w:rFonts w:eastAsia="宋体" w:hint="eastAsia"/>
          <w:snapToGrid w:val="0"/>
          <w:kern w:val="18"/>
          <w:sz w:val="20"/>
          <w:szCs w:val="20"/>
          <w:lang w:eastAsia="zh-CN"/>
        </w:rPr>
        <w:t>进行复核。</w:t>
      </w:r>
    </w:p>
  </w:footnote>
  <w:footnote w:id="5">
    <w:p w14:paraId="273DD75D" w14:textId="77777777" w:rsidR="002F63A0" w:rsidRPr="00352740" w:rsidRDefault="002F63A0" w:rsidP="002F63A0">
      <w:pPr>
        <w:pStyle w:val="FootnoteText"/>
        <w:spacing w:line="259" w:lineRule="auto"/>
        <w:ind w:firstLine="0"/>
        <w:rPr>
          <w:rFonts w:eastAsia="宋体"/>
          <w:sz w:val="20"/>
          <w:szCs w:val="20"/>
          <w:lang w:eastAsia="zh-CN"/>
        </w:rPr>
      </w:pPr>
      <w:r w:rsidRPr="00352740">
        <w:rPr>
          <w:rStyle w:val="FootnoteReference"/>
          <w:rFonts w:eastAsia="宋体"/>
          <w:sz w:val="20"/>
          <w:szCs w:val="20"/>
        </w:rPr>
        <w:footnoteRef/>
      </w:r>
      <w:r w:rsidRPr="00352740">
        <w:rPr>
          <w:rFonts w:eastAsia="宋体"/>
          <w:sz w:val="20"/>
          <w:szCs w:val="20"/>
          <w:lang w:eastAsia="zh-CN"/>
        </w:rPr>
        <w:t xml:space="preserve"> </w:t>
      </w:r>
      <w:r w:rsidRPr="00352740">
        <w:rPr>
          <w:rFonts w:eastAsia="宋体"/>
          <w:sz w:val="20"/>
          <w:szCs w:val="20"/>
          <w:lang w:eastAsia="zh-CN"/>
        </w:rPr>
        <w:tab/>
      </w:r>
      <w:r w:rsidRPr="00352740">
        <w:rPr>
          <w:rFonts w:eastAsia="宋体"/>
          <w:sz w:val="20"/>
          <w:szCs w:val="20"/>
          <w:lang w:eastAsia="zh-CN"/>
        </w:rPr>
        <w:t>在</w:t>
      </w:r>
      <w:r w:rsidRPr="00352740">
        <w:rPr>
          <w:rFonts w:eastAsia="宋体"/>
          <w:sz w:val="20"/>
          <w:szCs w:val="20"/>
          <w:lang w:eastAsia="zh-CN"/>
        </w:rPr>
        <w:t>2030</w:t>
      </w:r>
      <w:r w:rsidRPr="00352740">
        <w:rPr>
          <w:rFonts w:eastAsia="宋体"/>
          <w:sz w:val="20"/>
          <w:szCs w:val="20"/>
          <w:lang w:eastAsia="zh-CN"/>
        </w:rPr>
        <w:t>年</w:t>
      </w:r>
      <w:r w:rsidRPr="00352740">
        <w:rPr>
          <w:rFonts w:eastAsia="宋体" w:hint="eastAsia"/>
          <w:sz w:val="20"/>
          <w:szCs w:val="20"/>
          <w:lang w:eastAsia="zh-CN"/>
        </w:rPr>
        <w:t>使命</w:t>
      </w:r>
      <w:r w:rsidRPr="00352740">
        <w:rPr>
          <w:rFonts w:eastAsia="宋体"/>
          <w:sz w:val="20"/>
          <w:szCs w:val="20"/>
          <w:lang w:eastAsia="zh-CN"/>
        </w:rPr>
        <w:t>中，</w:t>
      </w:r>
      <w:r w:rsidRPr="00352740">
        <w:rPr>
          <w:rFonts w:eastAsia="宋体" w:hint="eastAsia"/>
          <w:sz w:val="20"/>
          <w:szCs w:val="20"/>
          <w:lang w:eastAsia="zh-CN"/>
        </w:rPr>
        <w:t>“</w:t>
      </w:r>
      <w:r w:rsidRPr="00352740">
        <w:rPr>
          <w:rFonts w:eastAsia="宋体"/>
          <w:sz w:val="20"/>
          <w:szCs w:val="20"/>
          <w:lang w:eastAsia="zh-CN"/>
        </w:rPr>
        <w:t>采取紧急行动</w:t>
      </w:r>
      <w:r w:rsidRPr="00352740">
        <w:rPr>
          <w:rFonts w:eastAsia="宋体" w:hint="eastAsia"/>
          <w:sz w:val="20"/>
          <w:szCs w:val="20"/>
          <w:lang w:eastAsia="zh-CN"/>
        </w:rPr>
        <w:t>”</w:t>
      </w:r>
      <w:r w:rsidRPr="00352740">
        <w:rPr>
          <w:rFonts w:eastAsia="宋体"/>
          <w:sz w:val="20"/>
          <w:szCs w:val="20"/>
          <w:lang w:eastAsia="zh-CN"/>
        </w:rPr>
        <w:t>反映在</w:t>
      </w:r>
      <w:r w:rsidRPr="00352740">
        <w:rPr>
          <w:rFonts w:eastAsia="宋体" w:hint="eastAsia"/>
          <w:sz w:val="20"/>
          <w:szCs w:val="20"/>
          <w:lang w:eastAsia="zh-CN"/>
        </w:rPr>
        <w:t>本</w:t>
      </w:r>
      <w:r w:rsidRPr="00352740">
        <w:rPr>
          <w:rFonts w:eastAsia="宋体"/>
          <w:sz w:val="20"/>
          <w:szCs w:val="20"/>
          <w:lang w:eastAsia="zh-CN"/>
        </w:rPr>
        <w:t>十年采取行动解决生物多样性危机的必要性。</w:t>
      </w:r>
      <w:r w:rsidRPr="00352740">
        <w:rPr>
          <w:rFonts w:eastAsia="宋体"/>
          <w:sz w:val="20"/>
          <w:szCs w:val="20"/>
          <w:lang w:eastAsia="zh-CN"/>
        </w:rPr>
        <w:t>“</w:t>
      </w:r>
      <w:r w:rsidRPr="00352740">
        <w:rPr>
          <w:rFonts w:eastAsia="宋体"/>
          <w:sz w:val="20"/>
          <w:szCs w:val="20"/>
          <w:lang w:eastAsia="zh-CN"/>
        </w:rPr>
        <w:t>全社会</w:t>
      </w:r>
      <w:r w:rsidRPr="00352740">
        <w:rPr>
          <w:rFonts w:eastAsia="宋体"/>
          <w:sz w:val="20"/>
          <w:szCs w:val="20"/>
          <w:lang w:eastAsia="zh-CN"/>
        </w:rPr>
        <w:t>”</w:t>
      </w:r>
      <w:r w:rsidRPr="00352740">
        <w:rPr>
          <w:rFonts w:eastAsia="宋体"/>
          <w:sz w:val="20"/>
          <w:szCs w:val="20"/>
          <w:lang w:eastAsia="zh-CN"/>
        </w:rPr>
        <w:t>反映所有利益攸关方采取行动的必要性</w:t>
      </w:r>
      <w:r w:rsidRPr="00352740">
        <w:rPr>
          <w:rFonts w:eastAsia="宋体" w:hint="eastAsia"/>
          <w:sz w:val="20"/>
          <w:szCs w:val="20"/>
          <w:lang w:eastAsia="zh-CN"/>
        </w:rPr>
        <w:t>以及纳入</w:t>
      </w:r>
      <w:r w:rsidRPr="00352740">
        <w:rPr>
          <w:rFonts w:eastAsia="宋体"/>
          <w:sz w:val="20"/>
          <w:szCs w:val="20"/>
          <w:lang w:eastAsia="zh-CN"/>
        </w:rPr>
        <w:t>社会和经济各部门主流的必要性。</w:t>
      </w:r>
      <w:r w:rsidRPr="00352740">
        <w:rPr>
          <w:rFonts w:eastAsia="宋体"/>
          <w:sz w:val="20"/>
          <w:szCs w:val="20"/>
          <w:lang w:eastAsia="zh-CN"/>
        </w:rPr>
        <w:t>“</w:t>
      </w:r>
      <w:r w:rsidRPr="00352740">
        <w:rPr>
          <w:rFonts w:eastAsia="宋体" w:hint="eastAsia"/>
          <w:sz w:val="20"/>
          <w:szCs w:val="20"/>
          <w:lang w:eastAsia="zh-CN"/>
        </w:rPr>
        <w:t>使</w:t>
      </w:r>
      <w:r w:rsidRPr="00352740">
        <w:rPr>
          <w:rFonts w:eastAsia="宋体"/>
          <w:sz w:val="20"/>
          <w:szCs w:val="20"/>
          <w:lang w:eastAsia="zh-CN"/>
        </w:rPr>
        <w:t>自然走上</w:t>
      </w:r>
      <w:r w:rsidRPr="00352740">
        <w:rPr>
          <w:rFonts w:eastAsia="宋体" w:hint="eastAsia"/>
          <w:sz w:val="20"/>
          <w:szCs w:val="20"/>
          <w:lang w:eastAsia="zh-CN"/>
        </w:rPr>
        <w:t>恢复</w:t>
      </w:r>
      <w:r w:rsidRPr="00352740">
        <w:rPr>
          <w:rFonts w:eastAsia="宋体"/>
          <w:sz w:val="20"/>
          <w:szCs w:val="20"/>
          <w:lang w:eastAsia="zh-CN"/>
        </w:rPr>
        <w:t>之路</w:t>
      </w:r>
      <w:r w:rsidRPr="00352740">
        <w:rPr>
          <w:rFonts w:eastAsia="宋体"/>
          <w:sz w:val="20"/>
          <w:szCs w:val="20"/>
          <w:lang w:eastAsia="zh-CN"/>
        </w:rPr>
        <w:t>”</w:t>
      </w:r>
      <w:r w:rsidRPr="00352740">
        <w:rPr>
          <w:rFonts w:eastAsia="宋体"/>
          <w:sz w:val="20"/>
          <w:szCs w:val="20"/>
          <w:lang w:eastAsia="zh-CN"/>
        </w:rPr>
        <w:t>意味着需要采取积极的面向行动的</w:t>
      </w:r>
      <w:r w:rsidRPr="00352740">
        <w:rPr>
          <w:rFonts w:eastAsia="宋体" w:hint="eastAsia"/>
          <w:sz w:val="20"/>
          <w:szCs w:val="20"/>
          <w:lang w:eastAsia="zh-CN"/>
        </w:rPr>
        <w:t>办法</w:t>
      </w:r>
      <w:r w:rsidRPr="00352740">
        <w:rPr>
          <w:rFonts w:eastAsia="宋体"/>
          <w:sz w:val="20"/>
          <w:szCs w:val="20"/>
          <w:lang w:eastAsia="zh-CN"/>
        </w:rPr>
        <w:t>，在一系列问题上采取协调一致的战略行动。还意味着需要稳定生物多样性的丧失速度，加强保护和恢复。</w:t>
      </w:r>
      <w:r w:rsidRPr="00352740">
        <w:rPr>
          <w:rFonts w:eastAsia="宋体"/>
          <w:sz w:val="20"/>
          <w:szCs w:val="20"/>
          <w:lang w:eastAsia="zh-CN"/>
        </w:rPr>
        <w:t>“</w:t>
      </w:r>
      <w:r w:rsidRPr="00352740">
        <w:rPr>
          <w:rFonts w:eastAsia="宋体" w:hint="eastAsia"/>
          <w:sz w:val="20"/>
          <w:szCs w:val="20"/>
          <w:lang w:eastAsia="zh-CN"/>
        </w:rPr>
        <w:t>造福</w:t>
      </w:r>
      <w:r w:rsidRPr="00352740">
        <w:rPr>
          <w:rFonts w:eastAsia="宋体"/>
          <w:sz w:val="20"/>
          <w:szCs w:val="20"/>
          <w:lang w:eastAsia="zh-CN"/>
        </w:rPr>
        <w:t>人类和地球</w:t>
      </w:r>
      <w:r w:rsidRPr="00352740">
        <w:rPr>
          <w:rFonts w:eastAsia="宋体"/>
          <w:sz w:val="20"/>
          <w:szCs w:val="20"/>
          <w:lang w:eastAsia="zh-CN"/>
        </w:rPr>
        <w:t>”</w:t>
      </w:r>
      <w:r w:rsidRPr="00352740">
        <w:rPr>
          <w:rFonts w:eastAsia="宋体"/>
          <w:sz w:val="20"/>
          <w:szCs w:val="20"/>
          <w:lang w:eastAsia="zh-CN"/>
        </w:rPr>
        <w:t>强调自然对人类</w:t>
      </w:r>
      <w:r w:rsidRPr="00352740">
        <w:rPr>
          <w:rFonts w:eastAsia="宋体" w:hint="eastAsia"/>
          <w:sz w:val="20"/>
          <w:szCs w:val="20"/>
          <w:lang w:eastAsia="zh-CN"/>
        </w:rPr>
        <w:t>的</w:t>
      </w:r>
      <w:r w:rsidRPr="00352740">
        <w:rPr>
          <w:rFonts w:eastAsia="宋体"/>
          <w:sz w:val="20"/>
          <w:szCs w:val="20"/>
          <w:lang w:eastAsia="zh-CN"/>
        </w:rPr>
        <w:t>贡献，与</w:t>
      </w:r>
      <w:r w:rsidRPr="00352740">
        <w:rPr>
          <w:rFonts w:eastAsia="宋体" w:hint="eastAsia"/>
          <w:sz w:val="20"/>
          <w:szCs w:val="20"/>
          <w:lang w:eastAsia="zh-CN"/>
        </w:rPr>
        <w:t>《</w:t>
      </w:r>
      <w:r w:rsidRPr="00352740">
        <w:rPr>
          <w:rFonts w:eastAsia="宋体"/>
          <w:sz w:val="20"/>
          <w:szCs w:val="20"/>
          <w:lang w:eastAsia="zh-CN"/>
        </w:rPr>
        <w:t>2030</w:t>
      </w:r>
      <w:r w:rsidRPr="00352740">
        <w:rPr>
          <w:rFonts w:eastAsia="宋体"/>
          <w:sz w:val="20"/>
          <w:szCs w:val="20"/>
          <w:lang w:eastAsia="zh-CN"/>
        </w:rPr>
        <w:t>年可持续发展议程》及其可持续发展目标的实现建立</w:t>
      </w:r>
      <w:r w:rsidRPr="00352740">
        <w:rPr>
          <w:rFonts w:eastAsia="宋体" w:hint="eastAsia"/>
          <w:sz w:val="20"/>
          <w:szCs w:val="20"/>
          <w:lang w:eastAsia="zh-CN"/>
        </w:rPr>
        <w:t>紧密</w:t>
      </w:r>
      <w:r w:rsidRPr="00352740">
        <w:rPr>
          <w:rFonts w:eastAsia="宋体"/>
          <w:sz w:val="20"/>
          <w:szCs w:val="20"/>
          <w:lang w:eastAsia="zh-CN"/>
        </w:rPr>
        <w:t>联系，同时也认识到生物多样性的固有价值和存在</w:t>
      </w:r>
      <w:r w:rsidRPr="00352740">
        <w:rPr>
          <w:rFonts w:eastAsia="宋体" w:hint="eastAsia"/>
          <w:sz w:val="20"/>
          <w:szCs w:val="20"/>
          <w:lang w:eastAsia="zh-CN"/>
        </w:rPr>
        <w:t>意义</w:t>
      </w:r>
      <w:r w:rsidRPr="00352740">
        <w:rPr>
          <w:rFonts w:eastAsia="宋体"/>
          <w:sz w:val="20"/>
          <w:szCs w:val="20"/>
          <w:lang w:eastAsia="zh-CN"/>
        </w:rPr>
        <w:t>。</w:t>
      </w:r>
      <w:r w:rsidRPr="00352740">
        <w:rPr>
          <w:rFonts w:eastAsia="宋体"/>
          <w:sz w:val="20"/>
          <w:szCs w:val="20"/>
          <w:lang w:eastAsia="zh-CN"/>
        </w:rPr>
        <w:t>2030</w:t>
      </w:r>
      <w:r w:rsidRPr="00352740">
        <w:rPr>
          <w:rFonts w:eastAsia="宋体"/>
          <w:sz w:val="20"/>
          <w:szCs w:val="20"/>
          <w:lang w:eastAsia="zh-CN"/>
        </w:rPr>
        <w:t>年的最后期限表明，这一使命是迈向</w:t>
      </w:r>
      <w:r w:rsidRPr="00352740">
        <w:rPr>
          <w:rFonts w:eastAsia="宋体"/>
          <w:sz w:val="20"/>
          <w:szCs w:val="20"/>
          <w:lang w:eastAsia="zh-CN"/>
        </w:rPr>
        <w:t>2050</w:t>
      </w:r>
      <w:r w:rsidRPr="00352740">
        <w:rPr>
          <w:rFonts w:eastAsia="宋体"/>
          <w:sz w:val="20"/>
          <w:szCs w:val="20"/>
          <w:lang w:eastAsia="zh-CN"/>
        </w:rPr>
        <w:t>年</w:t>
      </w:r>
      <w:r w:rsidRPr="00352740">
        <w:rPr>
          <w:rFonts w:eastAsia="宋体"/>
          <w:sz w:val="20"/>
          <w:szCs w:val="20"/>
          <w:lang w:eastAsia="zh-CN"/>
        </w:rPr>
        <w:t>“</w:t>
      </w:r>
      <w:r w:rsidRPr="00352740">
        <w:rPr>
          <w:rFonts w:eastAsia="宋体"/>
          <w:sz w:val="20"/>
          <w:szCs w:val="20"/>
          <w:lang w:eastAsia="zh-CN"/>
        </w:rPr>
        <w:t>与自然和谐相处</w:t>
      </w:r>
      <w:r w:rsidRPr="00352740">
        <w:rPr>
          <w:rFonts w:eastAsia="宋体"/>
          <w:sz w:val="20"/>
          <w:szCs w:val="20"/>
          <w:lang w:eastAsia="zh-CN"/>
        </w:rPr>
        <w:t>”</w:t>
      </w:r>
      <w:r w:rsidRPr="00352740">
        <w:rPr>
          <w:rFonts w:eastAsia="宋体"/>
          <w:sz w:val="20"/>
          <w:szCs w:val="20"/>
          <w:lang w:eastAsia="zh-CN"/>
        </w:rPr>
        <w:t>愿景的一个里程碑，强调本十年采取紧急行动的必要性。</w:t>
      </w:r>
    </w:p>
  </w:footnote>
  <w:footnote w:id="6">
    <w:p w14:paraId="142232B5" w14:textId="2AA39242" w:rsidR="002B2C09" w:rsidRPr="00D31CA2" w:rsidRDefault="002B2C09" w:rsidP="002B2C09">
      <w:pPr>
        <w:pStyle w:val="FootnoteText"/>
        <w:snapToGrid w:val="0"/>
        <w:ind w:firstLine="0"/>
        <w:jc w:val="left"/>
        <w:rPr>
          <w:szCs w:val="18"/>
          <w:lang w:eastAsia="zh-CN"/>
        </w:rPr>
      </w:pPr>
      <w:r w:rsidRPr="00FD0FF0">
        <w:rPr>
          <w:rStyle w:val="FootnoteReference"/>
          <w:rFonts w:ascii="Times New Roman" w:hAnsi="Times New Roman" w:cs="Times New Roman"/>
          <w:szCs w:val="18"/>
          <w:lang w:val="en-GB"/>
        </w:rPr>
        <w:footnoteRef/>
      </w:r>
      <w:r w:rsidRPr="00D31CA2">
        <w:rPr>
          <w:szCs w:val="18"/>
          <w:lang w:eastAsia="zh-CN"/>
        </w:rPr>
        <w:t xml:space="preserve"> CBD/WG2020/3/3/Add.2/Rev.1</w:t>
      </w:r>
      <w:r>
        <w:rPr>
          <w:rFonts w:ascii="宋体" w:eastAsia="宋体" w:hAnsi="宋体" w:cs="宋体" w:hint="eastAsia"/>
          <w:szCs w:val="18"/>
          <w:lang w:eastAsia="zh-CN"/>
        </w:rPr>
        <w:t>。</w:t>
      </w:r>
    </w:p>
  </w:footnote>
  <w:footnote w:id="7">
    <w:p w14:paraId="618AC9B2" w14:textId="4EDDAA37" w:rsidR="00E20B9E" w:rsidRPr="00D31CA2" w:rsidRDefault="00E20B9E" w:rsidP="00E20B9E">
      <w:pPr>
        <w:pStyle w:val="FootnoteText"/>
        <w:snapToGrid w:val="0"/>
        <w:ind w:firstLine="0"/>
        <w:jc w:val="left"/>
        <w:rPr>
          <w:szCs w:val="18"/>
          <w:lang w:eastAsia="zh-CN"/>
        </w:rPr>
      </w:pPr>
      <w:r w:rsidRPr="00FD0FF0">
        <w:rPr>
          <w:rStyle w:val="FootnoteReference"/>
          <w:rFonts w:ascii="Times New Roman" w:hAnsi="Times New Roman" w:cs="Times New Roman"/>
          <w:szCs w:val="18"/>
          <w:lang w:val="en-GB"/>
        </w:rPr>
        <w:footnoteRef/>
      </w:r>
      <w:r w:rsidRPr="00D31CA2">
        <w:rPr>
          <w:szCs w:val="18"/>
          <w:lang w:eastAsia="zh-CN"/>
        </w:rPr>
        <w:t xml:space="preserve"> </w:t>
      </w:r>
      <w:r>
        <w:rPr>
          <w:rFonts w:ascii="宋体" w:eastAsia="宋体" w:hAnsi="宋体" w:cs="宋体" w:hint="eastAsia"/>
          <w:szCs w:val="18"/>
          <w:lang w:eastAsia="zh-CN"/>
        </w:rPr>
        <w:t>见术语表，</w:t>
      </w:r>
      <w:r w:rsidRPr="00D31CA2">
        <w:rPr>
          <w:szCs w:val="18"/>
          <w:lang w:eastAsia="zh-CN"/>
        </w:rPr>
        <w:t>CBD/WG2020/3/3/Add.2</w:t>
      </w:r>
      <w:r>
        <w:rPr>
          <w:rFonts w:ascii="宋体" w:eastAsia="宋体" w:hAnsi="宋体" w:cs="宋体" w:hint="eastAsia"/>
          <w:szCs w:val="18"/>
          <w:lang w:eastAsia="zh-CN"/>
        </w:rPr>
        <w:t>。</w:t>
      </w:r>
    </w:p>
  </w:footnote>
  <w:footnote w:id="8">
    <w:p w14:paraId="6021BF67" w14:textId="77777777" w:rsidR="005A2739" w:rsidRPr="00FD0FF0" w:rsidRDefault="005A2739" w:rsidP="00FD0FF0">
      <w:pPr>
        <w:pStyle w:val="FootnoteText"/>
        <w:snapToGrid w:val="0"/>
        <w:ind w:firstLine="0"/>
        <w:jc w:val="left"/>
        <w:rPr>
          <w:szCs w:val="18"/>
          <w:lang w:eastAsia="zh-CN"/>
        </w:rPr>
      </w:pPr>
      <w:r w:rsidRPr="00FD0FF0">
        <w:rPr>
          <w:rStyle w:val="FootnoteReference"/>
          <w:rFonts w:ascii="Times New Roman" w:hAnsi="Times New Roman" w:cs="Times New Roman"/>
          <w:szCs w:val="18"/>
          <w:lang w:val="en-GB"/>
        </w:rPr>
        <w:footnoteRef/>
      </w:r>
      <w:r w:rsidRPr="00D31CA2">
        <w:rPr>
          <w:szCs w:val="18"/>
          <w:vertAlign w:val="superscript"/>
          <w:lang w:eastAsia="zh-CN"/>
        </w:rPr>
        <w:t xml:space="preserve"> </w:t>
      </w:r>
      <w:r>
        <w:rPr>
          <w:szCs w:val="18"/>
          <w:lang w:eastAsia="zh-CN"/>
        </w:rPr>
        <w:t xml:space="preserve"> </w:t>
      </w:r>
      <w:r w:rsidRPr="007C2B3B">
        <w:rPr>
          <w:rFonts w:ascii="宋体" w:eastAsia="宋体" w:hAnsi="宋体" w:cs="宋体" w:hint="eastAsia"/>
          <w:szCs w:val="18"/>
          <w:lang w:eastAsia="zh-CN"/>
        </w:rPr>
        <w:t>第</w:t>
      </w:r>
      <w:r w:rsidRPr="007C2B3B">
        <w:rPr>
          <w:szCs w:val="18"/>
          <w:lang w:eastAsia="zh-CN"/>
        </w:rPr>
        <w:t>19.2</w:t>
      </w:r>
      <w:r w:rsidRPr="007C2B3B">
        <w:rPr>
          <w:rFonts w:ascii="宋体" w:eastAsia="宋体" w:hAnsi="宋体" w:cs="宋体" w:hint="eastAsia"/>
          <w:szCs w:val="18"/>
          <w:lang w:eastAsia="zh-CN"/>
        </w:rPr>
        <w:t>条规定，</w:t>
      </w:r>
      <w:r>
        <w:rPr>
          <w:rFonts w:ascii="宋体" w:eastAsia="宋体" w:hAnsi="宋体" w:cs="宋体" w:hint="eastAsia"/>
          <w:szCs w:val="18"/>
          <w:lang w:eastAsia="zh-CN"/>
        </w:rPr>
        <w:t>“</w:t>
      </w:r>
      <w:r w:rsidRPr="007C2B3B">
        <w:rPr>
          <w:rFonts w:ascii="宋体" w:eastAsia="宋体" w:hAnsi="宋体" w:cs="宋体" w:hint="eastAsia"/>
          <w:szCs w:val="18"/>
          <w:lang w:eastAsia="zh-CN"/>
        </w:rPr>
        <w:t>每一缔约国应采取一切可行措施，以赞助和促进那些提供遗传资源的缔约国，特别是其中的发展中国家，在公平的基础上，优先取得基于其提供资源的生物技术所产生成果和惠益。此种取得应按共同商定的条件进行。</w:t>
      </w:r>
      <w:r>
        <w:rPr>
          <w:rFonts w:ascii="宋体" w:eastAsia="宋体" w:hAnsi="宋体" w:cs="宋体" w:hint="eastAsia"/>
          <w:szCs w:val="18"/>
          <w:lang w:eastAsia="zh-CN"/>
        </w:rPr>
        <w:t>”</w:t>
      </w:r>
    </w:p>
  </w:footnote>
  <w:footnote w:id="9">
    <w:p w14:paraId="09B8C3CA" w14:textId="77777777" w:rsidR="005A2739" w:rsidRPr="00D31CA2" w:rsidRDefault="005A2739" w:rsidP="00FD0FF0">
      <w:pPr>
        <w:pStyle w:val="FootnoteText"/>
        <w:snapToGrid w:val="0"/>
        <w:ind w:firstLine="0"/>
        <w:jc w:val="left"/>
        <w:rPr>
          <w:szCs w:val="18"/>
          <w:lang w:eastAsia="zh-CN"/>
        </w:rPr>
      </w:pPr>
      <w:r w:rsidRPr="00FD0FF0">
        <w:rPr>
          <w:rStyle w:val="FootnoteReference"/>
          <w:rFonts w:ascii="Times New Roman" w:hAnsi="Times New Roman" w:cs="Times New Roman"/>
          <w:szCs w:val="18"/>
          <w:lang w:val="en-GB"/>
        </w:rPr>
        <w:footnoteRef/>
      </w:r>
      <w:r w:rsidRPr="00D31CA2">
        <w:rPr>
          <w:szCs w:val="18"/>
          <w:lang w:eastAsia="zh-CN"/>
        </w:rPr>
        <w:t xml:space="preserve"> CBD/SBI/3/5/Add.2 and Deutz</w:t>
      </w:r>
      <w:r w:rsidRPr="00773373">
        <w:rPr>
          <w:szCs w:val="18"/>
          <w:lang w:eastAsia="zh-CN"/>
        </w:rPr>
        <w:t xml:space="preserve"> et al </w:t>
      </w:r>
      <w:r>
        <w:rPr>
          <w:rFonts w:ascii="宋体" w:eastAsia="宋体" w:hAnsi="宋体" w:cs="宋体" w:hint="eastAsia"/>
          <w:szCs w:val="18"/>
          <w:lang w:eastAsia="zh-CN"/>
        </w:rPr>
        <w:t>（</w:t>
      </w:r>
      <w:r w:rsidRPr="00773373">
        <w:rPr>
          <w:szCs w:val="18"/>
          <w:lang w:eastAsia="zh-CN"/>
        </w:rPr>
        <w:t>2020). Financing Nature: closing the global b</w:t>
      </w:r>
      <w:r w:rsidRPr="007F3B10">
        <w:rPr>
          <w:szCs w:val="18"/>
          <w:lang w:eastAsia="zh-CN"/>
        </w:rPr>
        <w:t>iodiversity financing gap. The Paulson Institute, The Nature Conservancy, and the Cornell Atkinson Center for Sustainability</w:t>
      </w:r>
      <w:r>
        <w:rPr>
          <w:szCs w:val="18"/>
          <w:lang w:eastAsia="zh-CN"/>
        </w:rPr>
        <w:t>.</w:t>
      </w:r>
    </w:p>
  </w:footnote>
  <w:footnote w:id="10">
    <w:p w14:paraId="103BC90B" w14:textId="77777777" w:rsidR="005A2739" w:rsidRPr="00FD0FF0" w:rsidRDefault="005A2739" w:rsidP="00FD0FF0">
      <w:pPr>
        <w:pStyle w:val="FootnoteText"/>
        <w:snapToGrid w:val="0"/>
        <w:ind w:firstLine="0"/>
        <w:jc w:val="left"/>
        <w:rPr>
          <w:szCs w:val="18"/>
          <w:lang w:eastAsia="zh-CN"/>
        </w:rPr>
      </w:pPr>
      <w:r w:rsidRPr="00FD0FF0">
        <w:rPr>
          <w:rStyle w:val="FootnoteReference"/>
          <w:rFonts w:ascii="Times New Roman" w:hAnsi="Times New Roman" w:cs="Times New Roman"/>
          <w:szCs w:val="18"/>
          <w:lang w:val="en-GB"/>
        </w:rPr>
        <w:footnoteRef/>
      </w:r>
      <w:r w:rsidRPr="00D31CA2">
        <w:rPr>
          <w:szCs w:val="18"/>
          <w:lang w:eastAsia="zh-CN"/>
        </w:rPr>
        <w:t xml:space="preserve"> </w:t>
      </w:r>
      <w:r>
        <w:rPr>
          <w:rFonts w:ascii="宋体" w:eastAsia="宋体" w:hAnsi="宋体" w:cs="宋体" w:hint="eastAsia"/>
          <w:szCs w:val="18"/>
          <w:lang w:eastAsia="zh-CN"/>
        </w:rPr>
        <w:t>见</w:t>
      </w:r>
      <w:r w:rsidRPr="00D31CA2">
        <w:rPr>
          <w:szCs w:val="18"/>
          <w:lang w:eastAsia="zh-CN"/>
        </w:rPr>
        <w:t xml:space="preserve"> CBD/SBI/3/5/Add.3. </w:t>
      </w:r>
      <w:r>
        <w:rPr>
          <w:rFonts w:ascii="宋体" w:eastAsia="宋体" w:hAnsi="宋体" w:cs="宋体" w:hint="eastAsia"/>
          <w:lang w:eastAsia="zh-CN"/>
        </w:rPr>
        <w:t>这份初步报告反映了</w:t>
      </w:r>
      <w:r w:rsidRPr="00FE2CE0">
        <w:rPr>
          <w:rFonts w:ascii="宋体" w:eastAsia="宋体" w:hAnsi="宋体" w:cs="宋体" w:hint="eastAsia"/>
          <w:szCs w:val="18"/>
          <w:lang w:eastAsia="zh-CN"/>
        </w:rPr>
        <w:t>保尔森</w:t>
      </w:r>
      <w:r>
        <w:rPr>
          <w:rFonts w:ascii="宋体" w:eastAsia="宋体" w:hAnsi="宋体" w:cs="宋体" w:hint="eastAsia"/>
          <w:szCs w:val="18"/>
          <w:lang w:eastAsia="zh-CN"/>
        </w:rPr>
        <w:t>基金会</w:t>
      </w:r>
      <w:r w:rsidRPr="00FE2CE0">
        <w:rPr>
          <w:rFonts w:ascii="宋体" w:eastAsia="宋体" w:hAnsi="宋体" w:cs="宋体" w:hint="eastAsia"/>
          <w:szCs w:val="18"/>
          <w:lang w:eastAsia="zh-CN"/>
        </w:rPr>
        <w:t>和其他机构分析的初步结果</w:t>
      </w:r>
      <w:r>
        <w:rPr>
          <w:rFonts w:ascii="宋体" w:eastAsia="宋体" w:hAnsi="宋体" w:cs="宋体" w:hint="eastAsia"/>
          <w:szCs w:val="18"/>
          <w:lang w:eastAsia="zh-CN"/>
        </w:rPr>
        <w:t>（</w:t>
      </w:r>
      <w:r w:rsidRPr="00FE2CE0">
        <w:rPr>
          <w:rFonts w:ascii="宋体" w:eastAsia="宋体" w:hAnsi="宋体" w:cs="宋体" w:hint="eastAsia"/>
          <w:szCs w:val="18"/>
          <w:lang w:eastAsia="zh-CN"/>
        </w:rPr>
        <w:t>见第</w:t>
      </w:r>
      <w:r w:rsidRPr="00FE2CE0">
        <w:rPr>
          <w:szCs w:val="18"/>
          <w:lang w:eastAsia="zh-CN"/>
        </w:rPr>
        <w:t>1</w:t>
      </w:r>
      <w:r>
        <w:rPr>
          <w:szCs w:val="18"/>
          <w:lang w:eastAsia="zh-CN"/>
        </w:rPr>
        <w:t>38</w:t>
      </w:r>
      <w:r w:rsidRPr="00FE2CE0">
        <w:rPr>
          <w:rFonts w:ascii="宋体" w:eastAsia="宋体" w:hAnsi="宋体" w:cs="宋体" w:hint="eastAsia"/>
          <w:szCs w:val="18"/>
          <w:lang w:eastAsia="zh-CN"/>
        </w:rPr>
        <w:t>段</w:t>
      </w:r>
      <w:r w:rsidRPr="00FE2CE0">
        <w:rPr>
          <w:szCs w:val="18"/>
          <w:lang w:eastAsia="zh-CN"/>
        </w:rPr>
        <w:t>)</w:t>
      </w:r>
      <w:r>
        <w:rPr>
          <w:rFonts w:ascii="宋体" w:eastAsia="宋体" w:hAnsi="宋体" w:cs="宋体" w:hint="eastAsia"/>
          <w:szCs w:val="18"/>
          <w:lang w:eastAsia="zh-CN"/>
        </w:rPr>
        <w:t>，以及对</w:t>
      </w:r>
      <w:r w:rsidRPr="00FE2CE0">
        <w:rPr>
          <w:rFonts w:ascii="宋体" w:eastAsia="宋体" w:hAnsi="宋体" w:cs="宋体" w:hint="eastAsia"/>
          <w:szCs w:val="18"/>
          <w:lang w:eastAsia="zh-CN"/>
        </w:rPr>
        <w:t>方法差异的分析</w:t>
      </w:r>
    </w:p>
  </w:footnote>
  <w:footnote w:id="11">
    <w:p w14:paraId="609C685C" w14:textId="77777777" w:rsidR="005A2739" w:rsidRPr="00DC450C" w:rsidRDefault="005A2739" w:rsidP="00FD0FF0">
      <w:pPr>
        <w:pStyle w:val="FootnoteText"/>
        <w:suppressLineNumbers/>
        <w:suppressAutoHyphens/>
        <w:snapToGrid w:val="0"/>
        <w:ind w:firstLine="0"/>
        <w:jc w:val="left"/>
        <w:rPr>
          <w:snapToGrid w:val="0"/>
          <w:kern w:val="18"/>
          <w:szCs w:val="18"/>
          <w:lang w:eastAsia="zh-CN"/>
        </w:rPr>
      </w:pPr>
      <w:r w:rsidRPr="00FD0FF0">
        <w:rPr>
          <w:rStyle w:val="FootnoteReference"/>
          <w:rFonts w:ascii="Times New Roman" w:hAnsi="Times New Roman" w:cs="Times New Roman"/>
          <w:kern w:val="18"/>
          <w:szCs w:val="18"/>
          <w:lang w:val="en-GB"/>
        </w:rPr>
        <w:footnoteRef/>
      </w:r>
      <w:r w:rsidRPr="00DC450C">
        <w:rPr>
          <w:snapToGrid w:val="0"/>
          <w:kern w:val="18"/>
          <w:szCs w:val="18"/>
          <w:lang w:eastAsia="zh-CN"/>
        </w:rPr>
        <w:t xml:space="preserve"> </w:t>
      </w:r>
      <w:r w:rsidRPr="00CA5D5C">
        <w:rPr>
          <w:rFonts w:ascii="宋体" w:eastAsia="宋体" w:hAnsi="宋体" w:cs="宋体" w:hint="eastAsia"/>
          <w:snapToGrid w:val="0"/>
          <w:kern w:val="18"/>
          <w:szCs w:val="18"/>
          <w:lang w:eastAsia="zh-CN"/>
        </w:rPr>
        <w:t>在</w:t>
      </w:r>
      <w:r w:rsidRPr="00CA5D5C">
        <w:rPr>
          <w:snapToGrid w:val="0"/>
          <w:kern w:val="18"/>
          <w:szCs w:val="18"/>
          <w:lang w:eastAsia="zh-CN"/>
        </w:rPr>
        <w:t>​</w:t>
      </w:r>
      <w:r w:rsidRPr="00CA5D5C">
        <w:rPr>
          <w:rFonts w:ascii="宋体" w:eastAsia="宋体" w:hAnsi="宋体" w:cs="宋体" w:hint="eastAsia"/>
          <w:snapToGrid w:val="0"/>
          <w:kern w:val="18"/>
          <w:szCs w:val="18"/>
          <w:lang w:eastAsia="zh-CN"/>
        </w:rPr>
        <w:t>商</w:t>
      </w:r>
      <w:r w:rsidRPr="00CA5D5C">
        <w:rPr>
          <w:snapToGrid w:val="0"/>
          <w:kern w:val="18"/>
          <w:szCs w:val="18"/>
          <w:lang w:eastAsia="zh-CN"/>
        </w:rPr>
        <w:t>​</w:t>
      </w:r>
      <w:r w:rsidRPr="00CA5D5C">
        <w:rPr>
          <w:rFonts w:ascii="宋体" w:eastAsia="宋体" w:hAnsi="宋体" w:cs="宋体" w:hint="eastAsia"/>
          <w:snapToGrid w:val="0"/>
          <w:kern w:val="18"/>
          <w:szCs w:val="18"/>
          <w:lang w:eastAsia="zh-CN"/>
        </w:rPr>
        <w:t>定</w:t>
      </w:r>
      <w:r w:rsidRPr="00CA5D5C">
        <w:rPr>
          <w:snapToGrid w:val="0"/>
          <w:kern w:val="18"/>
          <w:szCs w:val="18"/>
          <w:lang w:eastAsia="zh-CN"/>
        </w:rPr>
        <w:t>​</w:t>
      </w:r>
      <w:r w:rsidRPr="00CA5D5C">
        <w:rPr>
          <w:rFonts w:ascii="宋体" w:eastAsia="宋体" w:hAnsi="宋体" w:cs="宋体" w:hint="eastAsia"/>
          <w:snapToGrid w:val="0"/>
          <w:kern w:val="18"/>
          <w:szCs w:val="18"/>
          <w:lang w:eastAsia="zh-CN"/>
        </w:rPr>
        <w:t>各</w:t>
      </w:r>
      <w:r w:rsidRPr="00CA5D5C">
        <w:rPr>
          <w:snapToGrid w:val="0"/>
          <w:kern w:val="18"/>
          <w:szCs w:val="18"/>
          <w:lang w:eastAsia="zh-CN"/>
        </w:rPr>
        <w:t>​</w:t>
      </w:r>
      <w:r w:rsidRPr="00CA5D5C">
        <w:rPr>
          <w:rFonts w:ascii="宋体" w:eastAsia="宋体" w:hAnsi="宋体" w:cs="宋体" w:hint="eastAsia"/>
          <w:snapToGrid w:val="0"/>
          <w:kern w:val="18"/>
          <w:szCs w:val="18"/>
          <w:lang w:eastAsia="zh-CN"/>
        </w:rPr>
        <w:t>项</w:t>
      </w:r>
      <w:r w:rsidRPr="00CA5D5C">
        <w:rPr>
          <w:snapToGrid w:val="0"/>
          <w:kern w:val="18"/>
          <w:szCs w:val="18"/>
          <w:lang w:eastAsia="zh-CN"/>
        </w:rPr>
        <w:t>​</w:t>
      </w:r>
      <w:r w:rsidRPr="00CA5D5C">
        <w:rPr>
          <w:rFonts w:ascii="宋体" w:eastAsia="宋体" w:hAnsi="宋体" w:cs="宋体" w:hint="eastAsia"/>
          <w:snapToGrid w:val="0"/>
          <w:kern w:val="18"/>
          <w:szCs w:val="18"/>
          <w:lang w:eastAsia="zh-CN"/>
        </w:rPr>
        <w:t>基</w:t>
      </w:r>
      <w:r w:rsidRPr="00CA5D5C">
        <w:rPr>
          <w:snapToGrid w:val="0"/>
          <w:kern w:val="18"/>
          <w:szCs w:val="18"/>
          <w:lang w:eastAsia="zh-CN"/>
        </w:rPr>
        <w:t>​</w:t>
      </w:r>
      <w:r w:rsidRPr="00CA5D5C">
        <w:rPr>
          <w:rFonts w:ascii="宋体" w:eastAsia="宋体" w:hAnsi="宋体" w:cs="宋体" w:hint="eastAsia"/>
          <w:snapToGrid w:val="0"/>
          <w:kern w:val="18"/>
          <w:szCs w:val="18"/>
          <w:lang w:eastAsia="zh-CN"/>
        </w:rPr>
        <w:t>本</w:t>
      </w:r>
      <w:r w:rsidRPr="00CA5D5C">
        <w:rPr>
          <w:snapToGrid w:val="0"/>
          <w:kern w:val="18"/>
          <w:szCs w:val="18"/>
          <w:lang w:eastAsia="zh-CN"/>
        </w:rPr>
        <w:t>​</w:t>
      </w:r>
      <w:r w:rsidRPr="00CA5D5C">
        <w:rPr>
          <w:rFonts w:ascii="宋体" w:eastAsia="宋体" w:hAnsi="宋体" w:cs="宋体" w:hint="eastAsia"/>
          <w:snapToGrid w:val="0"/>
          <w:kern w:val="18"/>
          <w:szCs w:val="18"/>
          <w:lang w:eastAsia="zh-CN"/>
        </w:rPr>
        <w:t>内</w:t>
      </w:r>
      <w:r w:rsidRPr="00CA5D5C">
        <w:rPr>
          <w:snapToGrid w:val="0"/>
          <w:kern w:val="18"/>
          <w:szCs w:val="18"/>
          <w:lang w:eastAsia="zh-CN"/>
        </w:rPr>
        <w:t>​</w:t>
      </w:r>
      <w:r w:rsidRPr="00CA5D5C">
        <w:rPr>
          <w:rFonts w:ascii="宋体" w:eastAsia="宋体" w:hAnsi="宋体" w:cs="宋体" w:hint="eastAsia"/>
          <w:snapToGrid w:val="0"/>
          <w:kern w:val="18"/>
          <w:szCs w:val="18"/>
          <w:lang w:eastAsia="zh-CN"/>
        </w:rPr>
        <w:t>容</w:t>
      </w:r>
      <w:r w:rsidRPr="00CA5D5C">
        <w:rPr>
          <w:snapToGrid w:val="0"/>
          <w:kern w:val="18"/>
          <w:szCs w:val="18"/>
          <w:lang w:eastAsia="zh-CN"/>
        </w:rPr>
        <w:t>​</w:t>
      </w:r>
      <w:r w:rsidRPr="00CA5D5C">
        <w:rPr>
          <w:rFonts w:ascii="宋体" w:eastAsia="宋体" w:hAnsi="宋体" w:cs="宋体" w:hint="eastAsia"/>
          <w:snapToGrid w:val="0"/>
          <w:kern w:val="18"/>
          <w:szCs w:val="18"/>
          <w:lang w:eastAsia="zh-CN"/>
        </w:rPr>
        <w:t>后</w:t>
      </w:r>
      <w:r w:rsidRPr="00CA5D5C">
        <w:rPr>
          <w:snapToGrid w:val="0"/>
          <w:kern w:val="18"/>
          <w:szCs w:val="18"/>
          <w:lang w:eastAsia="zh-CN"/>
        </w:rPr>
        <w:t>​</w:t>
      </w:r>
      <w:r w:rsidRPr="00CA5D5C">
        <w:rPr>
          <w:rFonts w:ascii="宋体" w:eastAsia="宋体" w:hAnsi="宋体" w:cs="宋体" w:hint="eastAsia"/>
          <w:snapToGrid w:val="0"/>
          <w:kern w:val="18"/>
          <w:szCs w:val="18"/>
          <w:lang w:eastAsia="zh-CN"/>
        </w:rPr>
        <w:t>将</w:t>
      </w:r>
      <w:r w:rsidRPr="00CA5D5C">
        <w:rPr>
          <w:snapToGrid w:val="0"/>
          <w:kern w:val="18"/>
          <w:szCs w:val="18"/>
          <w:lang w:eastAsia="zh-CN"/>
        </w:rPr>
        <w:t>​</w:t>
      </w:r>
      <w:r w:rsidRPr="00CA5D5C">
        <w:rPr>
          <w:rFonts w:ascii="宋体" w:eastAsia="宋体" w:hAnsi="宋体" w:cs="宋体" w:hint="eastAsia"/>
          <w:snapToGrid w:val="0"/>
          <w:kern w:val="18"/>
          <w:szCs w:val="18"/>
          <w:lang w:eastAsia="zh-CN"/>
        </w:rPr>
        <w:t>对</w:t>
      </w:r>
      <w:r w:rsidRPr="00CA5D5C">
        <w:rPr>
          <w:snapToGrid w:val="0"/>
          <w:kern w:val="18"/>
          <w:szCs w:val="18"/>
          <w:lang w:eastAsia="zh-CN"/>
        </w:rPr>
        <w:t>​</w:t>
      </w:r>
      <w:r w:rsidRPr="00CA5D5C">
        <w:rPr>
          <w:rFonts w:ascii="宋体" w:eastAsia="宋体" w:hAnsi="宋体" w:cs="宋体" w:hint="eastAsia"/>
          <w:snapToGrid w:val="0"/>
          <w:kern w:val="18"/>
          <w:szCs w:val="18"/>
          <w:lang w:eastAsia="zh-CN"/>
        </w:rPr>
        <w:t>这</w:t>
      </w:r>
      <w:r w:rsidRPr="00CA5D5C">
        <w:rPr>
          <w:snapToGrid w:val="0"/>
          <w:kern w:val="18"/>
          <w:szCs w:val="18"/>
          <w:lang w:eastAsia="zh-CN"/>
        </w:rPr>
        <w:t>​</w:t>
      </w:r>
      <w:r w:rsidRPr="00CA5D5C">
        <w:rPr>
          <w:rFonts w:ascii="宋体" w:eastAsia="宋体" w:hAnsi="宋体" w:cs="宋体" w:hint="eastAsia"/>
          <w:snapToGrid w:val="0"/>
          <w:kern w:val="18"/>
          <w:szCs w:val="18"/>
          <w:lang w:eastAsia="zh-CN"/>
        </w:rPr>
        <w:t>个</w:t>
      </w:r>
      <w:r w:rsidRPr="00CA5D5C">
        <w:rPr>
          <w:snapToGrid w:val="0"/>
          <w:kern w:val="18"/>
          <w:szCs w:val="18"/>
          <w:lang w:eastAsia="zh-CN"/>
        </w:rPr>
        <w:t>​</w:t>
      </w:r>
      <w:r w:rsidRPr="00CA5D5C">
        <w:rPr>
          <w:rFonts w:ascii="宋体" w:eastAsia="宋体" w:hAnsi="宋体" w:cs="宋体" w:hint="eastAsia"/>
          <w:snapToGrid w:val="0"/>
          <w:kern w:val="18"/>
          <w:szCs w:val="18"/>
          <w:lang w:eastAsia="zh-CN"/>
        </w:rPr>
        <w:t>清</w:t>
      </w:r>
      <w:r w:rsidRPr="00CA5D5C">
        <w:rPr>
          <w:snapToGrid w:val="0"/>
          <w:kern w:val="18"/>
          <w:szCs w:val="18"/>
          <w:lang w:eastAsia="zh-CN"/>
        </w:rPr>
        <w:t>​</w:t>
      </w:r>
      <w:r w:rsidRPr="00CA5D5C">
        <w:rPr>
          <w:rFonts w:ascii="宋体" w:eastAsia="宋体" w:hAnsi="宋体" w:cs="宋体" w:hint="eastAsia"/>
          <w:snapToGrid w:val="0"/>
          <w:kern w:val="18"/>
          <w:szCs w:val="18"/>
          <w:lang w:eastAsia="zh-CN"/>
        </w:rPr>
        <w:t>单</w:t>
      </w:r>
      <w:r w:rsidRPr="00CA5D5C">
        <w:rPr>
          <w:snapToGrid w:val="0"/>
          <w:kern w:val="18"/>
          <w:szCs w:val="18"/>
          <w:lang w:eastAsia="zh-CN"/>
        </w:rPr>
        <w:t>​</w:t>
      </w:r>
      <w:r w:rsidRPr="00CA5D5C">
        <w:rPr>
          <w:rFonts w:ascii="宋体" w:eastAsia="宋体" w:hAnsi="宋体" w:cs="宋体" w:hint="eastAsia"/>
          <w:snapToGrid w:val="0"/>
          <w:kern w:val="18"/>
          <w:szCs w:val="18"/>
          <w:lang w:eastAsia="zh-CN"/>
        </w:rPr>
        <w:t>进</w:t>
      </w:r>
      <w:r w:rsidRPr="00CA5D5C">
        <w:rPr>
          <w:snapToGrid w:val="0"/>
          <w:kern w:val="18"/>
          <w:szCs w:val="18"/>
          <w:lang w:eastAsia="zh-CN"/>
        </w:rPr>
        <w:t>​</w:t>
      </w:r>
      <w:r w:rsidRPr="00CA5D5C">
        <w:rPr>
          <w:rFonts w:ascii="宋体" w:eastAsia="宋体" w:hAnsi="宋体" w:cs="宋体" w:hint="eastAsia"/>
          <w:snapToGrid w:val="0"/>
          <w:kern w:val="18"/>
          <w:szCs w:val="18"/>
          <w:lang w:eastAsia="zh-CN"/>
        </w:rPr>
        <w:t>行</w:t>
      </w:r>
      <w:r w:rsidRPr="00CA5D5C">
        <w:rPr>
          <w:snapToGrid w:val="0"/>
          <w:kern w:val="18"/>
          <w:szCs w:val="18"/>
          <w:lang w:eastAsia="zh-CN"/>
        </w:rPr>
        <w:t>​</w:t>
      </w:r>
      <w:r w:rsidRPr="00CA5D5C">
        <w:rPr>
          <w:rFonts w:ascii="宋体" w:eastAsia="宋体" w:hAnsi="宋体" w:cs="宋体" w:hint="eastAsia"/>
          <w:snapToGrid w:val="0"/>
          <w:kern w:val="18"/>
          <w:szCs w:val="18"/>
          <w:lang w:eastAsia="zh-CN"/>
        </w:rPr>
        <w:t>更</w:t>
      </w:r>
      <w:r w:rsidRPr="00CA5D5C">
        <w:rPr>
          <w:snapToGrid w:val="0"/>
          <w:kern w:val="18"/>
          <w:szCs w:val="18"/>
          <w:lang w:eastAsia="zh-CN"/>
        </w:rPr>
        <w:t>​</w:t>
      </w:r>
      <w:r w:rsidRPr="00CA5D5C">
        <w:rPr>
          <w:rFonts w:ascii="宋体" w:eastAsia="宋体" w:hAnsi="宋体" w:cs="宋体" w:hint="eastAsia"/>
          <w:snapToGrid w:val="0"/>
          <w:kern w:val="18"/>
          <w:szCs w:val="18"/>
          <w:lang w:eastAsia="zh-CN"/>
        </w:rPr>
        <w:t>新</w:t>
      </w:r>
      <w:r>
        <w:rPr>
          <w:rFonts w:ascii="宋体" w:eastAsia="宋体" w:hAnsi="宋体" w:cs="宋体" w:hint="eastAsia"/>
          <w:snapToGrid w:val="0"/>
          <w:kern w:val="18"/>
          <w:szCs w:val="18"/>
          <w:lang w:eastAsia="zh-CN"/>
        </w:rPr>
        <w:t>。</w:t>
      </w:r>
    </w:p>
  </w:footnote>
  <w:footnote w:id="12">
    <w:p w14:paraId="6B5C888E" w14:textId="77777777" w:rsidR="005A2739" w:rsidRPr="00FD0FF0" w:rsidRDefault="005A2739" w:rsidP="00390E78">
      <w:pPr>
        <w:pStyle w:val="FootnoteText"/>
        <w:kinsoku w:val="0"/>
        <w:overflowPunct w:val="0"/>
        <w:autoSpaceDE w:val="0"/>
        <w:autoSpaceDN w:val="0"/>
        <w:snapToGrid w:val="0"/>
        <w:ind w:firstLine="0"/>
        <w:jc w:val="left"/>
        <w:rPr>
          <w:szCs w:val="18"/>
          <w:lang w:eastAsia="zh-CN"/>
        </w:rPr>
      </w:pPr>
      <w:r w:rsidRPr="00FD0FF0">
        <w:rPr>
          <w:rStyle w:val="FootnoteReference"/>
          <w:rFonts w:ascii="Times New Roman" w:hAnsi="Times New Roman" w:cs="Times New Roman"/>
          <w:szCs w:val="18"/>
          <w:lang w:val="en-GB"/>
        </w:rPr>
        <w:footnoteRef/>
      </w:r>
      <w:r w:rsidRPr="00D31CA2">
        <w:rPr>
          <w:szCs w:val="18"/>
          <w:lang w:eastAsia="zh-CN"/>
        </w:rPr>
        <w:t xml:space="preserve"> </w:t>
      </w:r>
      <w:r w:rsidRPr="00626143">
        <w:rPr>
          <w:rFonts w:ascii="宋体" w:eastAsia="宋体" w:hAnsi="宋体" w:cs="宋体" w:hint="eastAsia"/>
          <w:szCs w:val="18"/>
          <w:lang w:eastAsia="zh-CN"/>
        </w:rPr>
        <w:t>《公约》缔约方将有责任实施第</w:t>
      </w:r>
      <w:r w:rsidRPr="00626143">
        <w:rPr>
          <w:szCs w:val="18"/>
          <w:lang w:eastAsia="zh-CN"/>
        </w:rPr>
        <w:t>15/--</w:t>
      </w:r>
      <w:r w:rsidRPr="00626143">
        <w:rPr>
          <w:rFonts w:ascii="宋体" w:eastAsia="宋体" w:hAnsi="宋体" w:cs="宋体" w:hint="eastAsia"/>
          <w:szCs w:val="18"/>
          <w:lang w:eastAsia="zh-CN"/>
        </w:rPr>
        <w:t>号决定规定的规划、监测、报告和审查机制。这将在</w:t>
      </w:r>
      <w:r w:rsidRPr="007F3B10">
        <w:rPr>
          <w:szCs w:val="18"/>
          <w:lang w:eastAsia="zh-CN"/>
        </w:rPr>
        <w:t>CBD/SBI/3/CRP.5</w:t>
      </w:r>
      <w:r>
        <w:rPr>
          <w:rFonts w:ascii="宋体" w:eastAsia="宋体" w:hAnsi="宋体" w:cs="宋体" w:hint="eastAsia"/>
          <w:szCs w:val="18"/>
          <w:lang w:eastAsia="zh-CN"/>
        </w:rPr>
        <w:t>所述执行问题附属</w:t>
      </w:r>
      <w:r w:rsidRPr="00626143">
        <w:rPr>
          <w:rFonts w:ascii="宋体" w:eastAsia="宋体" w:hAnsi="宋体" w:cs="宋体" w:hint="eastAsia"/>
          <w:szCs w:val="18"/>
          <w:lang w:eastAsia="zh-CN"/>
        </w:rPr>
        <w:t>机构讨论的基础上制定，同时考虑到</w:t>
      </w:r>
      <w:r w:rsidRPr="00626143">
        <w:rPr>
          <w:szCs w:val="18"/>
          <w:lang w:eastAsia="zh-CN"/>
        </w:rPr>
        <w:t>2020</w:t>
      </w:r>
      <w:r w:rsidRPr="00626143">
        <w:rPr>
          <w:rFonts w:ascii="宋体" w:eastAsia="宋体" w:hAnsi="宋体" w:cs="宋体" w:hint="eastAsia"/>
          <w:szCs w:val="18"/>
          <w:lang w:eastAsia="zh-CN"/>
        </w:rPr>
        <w:t>年后全球生物多样性框架工作组的任何投入</w:t>
      </w:r>
      <w:r>
        <w:rPr>
          <w:rFonts w:ascii="宋体" w:eastAsia="宋体" w:hAnsi="宋体" w:cs="宋体" w:hint="eastAsia"/>
          <w:szCs w:val="18"/>
          <w:lang w:eastAsia="zh-CN"/>
        </w:rPr>
        <w:t>。</w:t>
      </w:r>
    </w:p>
  </w:footnote>
  <w:footnote w:id="13">
    <w:p w14:paraId="57EFA872" w14:textId="77777777" w:rsidR="005A2739" w:rsidRPr="00D31CA2" w:rsidRDefault="005A2739" w:rsidP="00FD0FF0">
      <w:pPr>
        <w:snapToGrid w:val="0"/>
        <w:spacing w:after="60"/>
        <w:jc w:val="left"/>
        <w:rPr>
          <w:szCs w:val="18"/>
          <w:lang w:eastAsia="zh-CN"/>
        </w:rPr>
      </w:pPr>
      <w:r w:rsidRPr="00FD0FF0">
        <w:rPr>
          <w:rStyle w:val="BodyTextChar"/>
          <w:rFonts w:eastAsiaTheme="minorHAnsi"/>
          <w:sz w:val="18"/>
          <w:szCs w:val="18"/>
          <w:vertAlign w:val="superscript"/>
        </w:rPr>
        <w:footnoteRef/>
      </w:r>
      <w:r>
        <w:rPr>
          <w:sz w:val="18"/>
          <w:szCs w:val="18"/>
          <w:lang w:eastAsia="zh-CN"/>
        </w:rPr>
        <w:t xml:space="preserve">  </w:t>
      </w:r>
      <w:r w:rsidRPr="00C65A2E">
        <w:rPr>
          <w:rFonts w:ascii="宋体" w:eastAsia="宋体" w:hAnsi="宋体" w:cs="宋体" w:hint="eastAsia"/>
          <w:sz w:val="18"/>
          <w:szCs w:val="18"/>
          <w:lang w:eastAsia="zh-CN"/>
        </w:rPr>
        <w:t>这些决定可</w:t>
      </w:r>
      <w:r>
        <w:rPr>
          <w:rFonts w:ascii="宋体" w:eastAsia="宋体" w:hAnsi="宋体" w:cs="宋体" w:hint="eastAsia"/>
          <w:sz w:val="18"/>
          <w:szCs w:val="18"/>
          <w:lang w:eastAsia="zh-CN"/>
        </w:rPr>
        <w:t>以</w:t>
      </w:r>
      <w:r w:rsidRPr="00C65A2E">
        <w:rPr>
          <w:rFonts w:ascii="宋体" w:eastAsia="宋体" w:hAnsi="宋体" w:cs="宋体" w:hint="eastAsia"/>
          <w:sz w:val="18"/>
          <w:szCs w:val="18"/>
          <w:lang w:eastAsia="zh-CN"/>
        </w:rPr>
        <w:t>包括但不限于关于加强规划、监测、报告和审查多层面方法的可能</w:t>
      </w:r>
      <w:r>
        <w:rPr>
          <w:rFonts w:ascii="宋体" w:eastAsia="宋体" w:hAnsi="宋体" w:cs="宋体" w:hint="eastAsia"/>
          <w:sz w:val="18"/>
          <w:szCs w:val="18"/>
          <w:lang w:eastAsia="zh-CN"/>
        </w:rPr>
        <w:t>的</w:t>
      </w:r>
      <w:r w:rsidRPr="00C65A2E">
        <w:rPr>
          <w:rFonts w:ascii="宋体" w:eastAsia="宋体" w:hAnsi="宋体" w:cs="宋体" w:hint="eastAsia"/>
          <w:sz w:val="18"/>
          <w:szCs w:val="18"/>
          <w:lang w:eastAsia="zh-CN"/>
        </w:rPr>
        <w:t>决定；国家以下各级政府、城市和其他地方当局生物多样性更新的行动计划；资源调动战略；支持执行</w:t>
      </w:r>
      <w:r w:rsidRPr="00C65A2E">
        <w:rPr>
          <w:sz w:val="18"/>
          <w:szCs w:val="18"/>
          <w:lang w:eastAsia="zh-CN"/>
        </w:rPr>
        <w:t>2020</w:t>
      </w:r>
      <w:r w:rsidRPr="00C65A2E">
        <w:rPr>
          <w:rFonts w:ascii="宋体" w:eastAsia="宋体" w:hAnsi="宋体" w:cs="宋体" w:hint="eastAsia"/>
          <w:sz w:val="18"/>
          <w:szCs w:val="18"/>
          <w:lang w:eastAsia="zh-CN"/>
        </w:rPr>
        <w:t>年后全球生物多样性框架的国家确定优先事项的能力建设和发展长期战略框架；</w:t>
      </w:r>
      <w:r w:rsidRPr="00C65A2E">
        <w:rPr>
          <w:sz w:val="18"/>
          <w:szCs w:val="18"/>
          <w:lang w:eastAsia="zh-CN"/>
        </w:rPr>
        <w:t>2020</w:t>
      </w:r>
      <w:r w:rsidRPr="00C65A2E">
        <w:rPr>
          <w:rFonts w:ascii="宋体" w:eastAsia="宋体" w:hAnsi="宋体" w:cs="宋体" w:hint="eastAsia"/>
          <w:sz w:val="18"/>
          <w:szCs w:val="18"/>
          <w:lang w:eastAsia="zh-CN"/>
        </w:rPr>
        <w:t>年后时期性别</w:t>
      </w:r>
      <w:r>
        <w:rPr>
          <w:rFonts w:ascii="宋体" w:eastAsia="宋体" w:hAnsi="宋体" w:cs="宋体" w:hint="eastAsia"/>
          <w:sz w:val="18"/>
          <w:szCs w:val="18"/>
          <w:lang w:eastAsia="zh-CN"/>
        </w:rPr>
        <w:t>平等</w:t>
      </w:r>
      <w:r w:rsidRPr="00C65A2E">
        <w:rPr>
          <w:rFonts w:ascii="宋体" w:eastAsia="宋体" w:hAnsi="宋体" w:cs="宋体" w:hint="eastAsia"/>
          <w:sz w:val="18"/>
          <w:szCs w:val="18"/>
          <w:lang w:eastAsia="zh-CN"/>
        </w:rPr>
        <w:t>行动计划；</w:t>
      </w:r>
      <w:r w:rsidRPr="00C65A2E">
        <w:rPr>
          <w:sz w:val="18"/>
          <w:szCs w:val="18"/>
          <w:lang w:eastAsia="zh-CN"/>
        </w:rPr>
        <w:t>2020</w:t>
      </w:r>
      <w:r w:rsidRPr="00C65A2E">
        <w:rPr>
          <w:rFonts w:ascii="宋体" w:eastAsia="宋体" w:hAnsi="宋体" w:cs="宋体" w:hint="eastAsia"/>
          <w:sz w:val="18"/>
          <w:szCs w:val="18"/>
          <w:lang w:eastAsia="zh-CN"/>
        </w:rPr>
        <w:t>年后全球生物多样性框架的传播战略；纳入主流的长期办法及其行动计划；以及与其他公约和国际组织的合作</w:t>
      </w:r>
      <w:r>
        <w:rPr>
          <w:rFonts w:ascii="宋体" w:eastAsia="宋体" w:hAnsi="宋体" w:cs="宋体" w:hint="eastAsia"/>
          <w:sz w:val="18"/>
          <w:szCs w:val="18"/>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AB01A" w14:textId="77777777" w:rsidR="001010AE" w:rsidRPr="00EA1BE7" w:rsidRDefault="004C778E" w:rsidP="000D1525">
    <w:pPr>
      <w:rPr>
        <w:sz w:val="24"/>
        <w:szCs w:val="22"/>
        <w:lang w:val="en-CA"/>
      </w:rPr>
    </w:pPr>
    <w:sdt>
      <w:sdtPr>
        <w:rPr>
          <w:sz w:val="24"/>
          <w:szCs w:val="22"/>
          <w:lang w:val="en-US"/>
        </w:rPr>
        <w:alias w:val="Subject"/>
        <w:tag w:val=""/>
        <w:id w:val="-1594700341"/>
        <w:placeholder>
          <w:docPart w:val="BE526D31DB214A41863362B31DCFC9B2"/>
        </w:placeholder>
        <w:dataBinding w:prefixMappings="xmlns:ns0='http://purl.org/dc/elements/1.1/' xmlns:ns1='http://schemas.openxmlformats.org/package/2006/metadata/core-properties' " w:xpath="/ns1:coreProperties[1]/ns0:subject[1]" w:storeItemID="{6C3C8BC8-F283-45AE-878A-BAB7291924A1}"/>
        <w:text/>
      </w:sdtPr>
      <w:sdtEndPr/>
      <w:sdtContent>
        <w:r w:rsidR="001010AE" w:rsidRPr="00EA1BE7">
          <w:rPr>
            <w:sz w:val="24"/>
            <w:szCs w:val="22"/>
            <w:lang w:val="en-US"/>
          </w:rPr>
          <w:t>CBD/WG2020/3/6</w:t>
        </w:r>
      </w:sdtContent>
    </w:sdt>
  </w:p>
  <w:p w14:paraId="771D509E" w14:textId="127983DE" w:rsidR="001010AE" w:rsidRPr="00EA1BE7" w:rsidRDefault="001010AE" w:rsidP="00FD0FF0">
    <w:pPr>
      <w:pStyle w:val="Header"/>
      <w:tabs>
        <w:tab w:val="clear" w:pos="4320"/>
        <w:tab w:val="clear" w:pos="8640"/>
      </w:tabs>
      <w:rPr>
        <w:sz w:val="24"/>
      </w:rPr>
    </w:pPr>
    <w:r w:rsidRPr="00EA1BE7">
      <w:rPr>
        <w:sz w:val="24"/>
      </w:rPr>
      <w:t xml:space="preserve">Page </w:t>
    </w:r>
    <w:r w:rsidRPr="00EA1BE7">
      <w:rPr>
        <w:sz w:val="24"/>
      </w:rPr>
      <w:fldChar w:fldCharType="begin"/>
    </w:r>
    <w:r w:rsidRPr="00EA1BE7">
      <w:rPr>
        <w:sz w:val="24"/>
      </w:rPr>
      <w:instrText xml:space="preserve"> PAGE   \* MERGEFORMAT </w:instrText>
    </w:r>
    <w:r w:rsidRPr="00EA1BE7">
      <w:rPr>
        <w:sz w:val="24"/>
      </w:rPr>
      <w:fldChar w:fldCharType="separate"/>
    </w:r>
    <w:r w:rsidRPr="00EA1BE7">
      <w:rPr>
        <w:noProof/>
        <w:sz w:val="24"/>
      </w:rPr>
      <w:t>1</w:t>
    </w:r>
    <w:r w:rsidRPr="00EA1BE7">
      <w:rPr>
        <w:noProof/>
        <w:sz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F38C7" w14:textId="77777777" w:rsidR="00B01B49" w:rsidRPr="00EA1BE7" w:rsidRDefault="004C778E" w:rsidP="00FD0FF0">
    <w:pPr>
      <w:jc w:val="right"/>
      <w:rPr>
        <w:sz w:val="24"/>
        <w:szCs w:val="22"/>
        <w:lang w:val="en-CA"/>
      </w:rPr>
    </w:pPr>
    <w:sdt>
      <w:sdtPr>
        <w:rPr>
          <w:sz w:val="24"/>
          <w:szCs w:val="22"/>
          <w:lang w:val="en-US"/>
        </w:rPr>
        <w:alias w:val="Subject"/>
        <w:tag w:val=""/>
        <w:id w:val="-555540021"/>
        <w:placeholder>
          <w:docPart w:val="B9A8201892F041C59DD389A3A1623618"/>
        </w:placeholder>
        <w:dataBinding w:prefixMappings="xmlns:ns0='http://purl.org/dc/elements/1.1/' xmlns:ns1='http://schemas.openxmlformats.org/package/2006/metadata/core-properties' " w:xpath="/ns1:coreProperties[1]/ns0:subject[1]" w:storeItemID="{6C3C8BC8-F283-45AE-878A-BAB7291924A1}"/>
        <w:text/>
      </w:sdtPr>
      <w:sdtEndPr/>
      <w:sdtContent>
        <w:r w:rsidR="00B01B49" w:rsidRPr="00EA1BE7">
          <w:rPr>
            <w:sz w:val="24"/>
            <w:szCs w:val="22"/>
            <w:lang w:val="en-US"/>
          </w:rPr>
          <w:t>CBD/WG2020/3/6</w:t>
        </w:r>
      </w:sdtContent>
    </w:sdt>
  </w:p>
  <w:p w14:paraId="43E7E6BA" w14:textId="52B84CDA" w:rsidR="001010AE" w:rsidRPr="00EA1BE7" w:rsidRDefault="00B01B49" w:rsidP="00FD0FF0">
    <w:pPr>
      <w:pStyle w:val="Header"/>
      <w:tabs>
        <w:tab w:val="clear" w:pos="4320"/>
        <w:tab w:val="clear" w:pos="8640"/>
      </w:tabs>
      <w:jc w:val="right"/>
      <w:rPr>
        <w:sz w:val="24"/>
      </w:rPr>
    </w:pPr>
    <w:r w:rsidRPr="00EA1BE7">
      <w:rPr>
        <w:sz w:val="24"/>
      </w:rPr>
      <w:t xml:space="preserve">Page </w:t>
    </w:r>
    <w:r w:rsidRPr="00EA1BE7">
      <w:rPr>
        <w:sz w:val="24"/>
      </w:rPr>
      <w:fldChar w:fldCharType="begin"/>
    </w:r>
    <w:r w:rsidRPr="00EA1BE7">
      <w:rPr>
        <w:sz w:val="24"/>
      </w:rPr>
      <w:instrText xml:space="preserve"> PAGE   \* MERGEFORMAT </w:instrText>
    </w:r>
    <w:r w:rsidRPr="00EA1BE7">
      <w:rPr>
        <w:sz w:val="24"/>
      </w:rPr>
      <w:fldChar w:fldCharType="separate"/>
    </w:r>
    <w:r w:rsidRPr="00EA1BE7">
      <w:rPr>
        <w:sz w:val="24"/>
      </w:rPr>
      <w:t>2</w:t>
    </w:r>
    <w:r w:rsidRPr="00EA1BE7">
      <w:rPr>
        <w:noProof/>
        <w:sz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03E0F"/>
    <w:multiLevelType w:val="hybridMultilevel"/>
    <w:tmpl w:val="0AFE1D18"/>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8B24D1F"/>
    <w:multiLevelType w:val="hybridMultilevel"/>
    <w:tmpl w:val="C4EC4BB0"/>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DCB58CE"/>
    <w:multiLevelType w:val="hybridMultilevel"/>
    <w:tmpl w:val="2B804126"/>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0111F62"/>
    <w:multiLevelType w:val="hybridMultilevel"/>
    <w:tmpl w:val="6CD8FA82"/>
    <w:lvl w:ilvl="0" w:tplc="E3E464E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05D6502"/>
    <w:multiLevelType w:val="hybridMultilevel"/>
    <w:tmpl w:val="203CDF00"/>
    <w:lvl w:ilvl="0" w:tplc="D7B603E0">
      <w:numFmt w:val="bullet"/>
      <w:lvlText w:val="-"/>
      <w:lvlJc w:val="left"/>
      <w:pPr>
        <w:ind w:left="720" w:hanging="360"/>
      </w:pPr>
      <w:rPr>
        <w:rFonts w:ascii="Calibri" w:eastAsia="Calibri" w:hAnsi="Calibri" w:cs="Calibri" w:hint="default"/>
      </w:rPr>
    </w:lvl>
    <w:lvl w:ilvl="1" w:tplc="E3E464E0">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7E3E10"/>
    <w:multiLevelType w:val="hybridMultilevel"/>
    <w:tmpl w:val="3A1A65C4"/>
    <w:lvl w:ilvl="0" w:tplc="D7B603E0">
      <w:numFmt w:val="bullet"/>
      <w:lvlText w:val="-"/>
      <w:lvlJc w:val="left"/>
      <w:pPr>
        <w:ind w:left="720" w:hanging="360"/>
      </w:pPr>
      <w:rPr>
        <w:rFonts w:ascii="Calibri" w:eastAsia="Calibri" w:hAnsi="Calibri" w:cs="Calibri" w:hint="default"/>
      </w:rPr>
    </w:lvl>
    <w:lvl w:ilvl="1" w:tplc="E3E464E0">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9F7B43"/>
    <w:multiLevelType w:val="hybridMultilevel"/>
    <w:tmpl w:val="3F4E1E90"/>
    <w:lvl w:ilvl="0" w:tplc="E3E464E0">
      <w:start w:val="1"/>
      <w:numFmt w:val="lowerLetter"/>
      <w:lvlText w:val="(%1)"/>
      <w:lvlJc w:val="left"/>
      <w:pPr>
        <w:ind w:left="1434" w:hanging="360"/>
      </w:pPr>
      <w:rPr>
        <w:rFonts w:hint="default"/>
      </w:rPr>
    </w:lvl>
    <w:lvl w:ilvl="1" w:tplc="10090003" w:tentative="1">
      <w:start w:val="1"/>
      <w:numFmt w:val="bullet"/>
      <w:lvlText w:val="o"/>
      <w:lvlJc w:val="left"/>
      <w:pPr>
        <w:ind w:left="2154" w:hanging="360"/>
      </w:pPr>
      <w:rPr>
        <w:rFonts w:ascii="Courier New" w:hAnsi="Courier New" w:cs="Courier New" w:hint="default"/>
      </w:rPr>
    </w:lvl>
    <w:lvl w:ilvl="2" w:tplc="10090005" w:tentative="1">
      <w:start w:val="1"/>
      <w:numFmt w:val="bullet"/>
      <w:lvlText w:val=""/>
      <w:lvlJc w:val="left"/>
      <w:pPr>
        <w:ind w:left="2874" w:hanging="360"/>
      </w:pPr>
      <w:rPr>
        <w:rFonts w:ascii="Wingdings" w:hAnsi="Wingdings" w:hint="default"/>
      </w:rPr>
    </w:lvl>
    <w:lvl w:ilvl="3" w:tplc="10090001" w:tentative="1">
      <w:start w:val="1"/>
      <w:numFmt w:val="bullet"/>
      <w:lvlText w:val=""/>
      <w:lvlJc w:val="left"/>
      <w:pPr>
        <w:ind w:left="3594" w:hanging="360"/>
      </w:pPr>
      <w:rPr>
        <w:rFonts w:ascii="Symbol" w:hAnsi="Symbol" w:hint="default"/>
      </w:rPr>
    </w:lvl>
    <w:lvl w:ilvl="4" w:tplc="10090003" w:tentative="1">
      <w:start w:val="1"/>
      <w:numFmt w:val="bullet"/>
      <w:lvlText w:val="o"/>
      <w:lvlJc w:val="left"/>
      <w:pPr>
        <w:ind w:left="4314" w:hanging="360"/>
      </w:pPr>
      <w:rPr>
        <w:rFonts w:ascii="Courier New" w:hAnsi="Courier New" w:cs="Courier New" w:hint="default"/>
      </w:rPr>
    </w:lvl>
    <w:lvl w:ilvl="5" w:tplc="10090005" w:tentative="1">
      <w:start w:val="1"/>
      <w:numFmt w:val="bullet"/>
      <w:lvlText w:val=""/>
      <w:lvlJc w:val="left"/>
      <w:pPr>
        <w:ind w:left="5034" w:hanging="360"/>
      </w:pPr>
      <w:rPr>
        <w:rFonts w:ascii="Wingdings" w:hAnsi="Wingdings" w:hint="default"/>
      </w:rPr>
    </w:lvl>
    <w:lvl w:ilvl="6" w:tplc="10090001" w:tentative="1">
      <w:start w:val="1"/>
      <w:numFmt w:val="bullet"/>
      <w:lvlText w:val=""/>
      <w:lvlJc w:val="left"/>
      <w:pPr>
        <w:ind w:left="5754" w:hanging="360"/>
      </w:pPr>
      <w:rPr>
        <w:rFonts w:ascii="Symbol" w:hAnsi="Symbol" w:hint="default"/>
      </w:rPr>
    </w:lvl>
    <w:lvl w:ilvl="7" w:tplc="10090003" w:tentative="1">
      <w:start w:val="1"/>
      <w:numFmt w:val="bullet"/>
      <w:lvlText w:val="o"/>
      <w:lvlJc w:val="left"/>
      <w:pPr>
        <w:ind w:left="6474" w:hanging="360"/>
      </w:pPr>
      <w:rPr>
        <w:rFonts w:ascii="Courier New" w:hAnsi="Courier New" w:cs="Courier New" w:hint="default"/>
      </w:rPr>
    </w:lvl>
    <w:lvl w:ilvl="8" w:tplc="10090005" w:tentative="1">
      <w:start w:val="1"/>
      <w:numFmt w:val="bullet"/>
      <w:lvlText w:val=""/>
      <w:lvlJc w:val="left"/>
      <w:pPr>
        <w:ind w:left="7194" w:hanging="360"/>
      </w:pPr>
      <w:rPr>
        <w:rFonts w:ascii="Wingdings" w:hAnsi="Wingdings" w:hint="default"/>
      </w:rPr>
    </w:lvl>
  </w:abstractNum>
  <w:abstractNum w:abstractNumId="7" w15:restartNumberingAfterBreak="0">
    <w:nsid w:val="1526056D"/>
    <w:multiLevelType w:val="hybridMultilevel"/>
    <w:tmpl w:val="BEEAAC4E"/>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85934F2"/>
    <w:multiLevelType w:val="hybridMultilevel"/>
    <w:tmpl w:val="C652B828"/>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F984DF7"/>
    <w:multiLevelType w:val="hybridMultilevel"/>
    <w:tmpl w:val="7F1A971A"/>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22225B6"/>
    <w:multiLevelType w:val="hybridMultilevel"/>
    <w:tmpl w:val="DCB6B312"/>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31C50C9F"/>
    <w:multiLevelType w:val="hybridMultilevel"/>
    <w:tmpl w:val="BECC17FE"/>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55362E9"/>
    <w:multiLevelType w:val="hybridMultilevel"/>
    <w:tmpl w:val="933602B2"/>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5605C42"/>
    <w:multiLevelType w:val="hybridMultilevel"/>
    <w:tmpl w:val="1C2C499C"/>
    <w:lvl w:ilvl="0" w:tplc="E3E464E0">
      <w:start w:val="1"/>
      <w:numFmt w:val="lowerLetter"/>
      <w:lvlText w:val="(%1)"/>
      <w:lvlJc w:val="left"/>
      <w:pPr>
        <w:ind w:left="2880" w:hanging="360"/>
      </w:pPr>
      <w:rPr>
        <w:rFonts w:hint="default"/>
      </w:rPr>
    </w:lvl>
    <w:lvl w:ilvl="1" w:tplc="10090003" w:tentative="1">
      <w:start w:val="1"/>
      <w:numFmt w:val="bullet"/>
      <w:lvlText w:val="o"/>
      <w:lvlJc w:val="left"/>
      <w:pPr>
        <w:ind w:left="3600" w:hanging="360"/>
      </w:pPr>
      <w:rPr>
        <w:rFonts w:ascii="Courier New" w:hAnsi="Courier New" w:cs="Courier New" w:hint="default"/>
      </w:rPr>
    </w:lvl>
    <w:lvl w:ilvl="2" w:tplc="10090005" w:tentative="1">
      <w:start w:val="1"/>
      <w:numFmt w:val="bullet"/>
      <w:lvlText w:val=""/>
      <w:lvlJc w:val="left"/>
      <w:pPr>
        <w:ind w:left="4320" w:hanging="360"/>
      </w:pPr>
      <w:rPr>
        <w:rFonts w:ascii="Wingdings" w:hAnsi="Wingdings" w:hint="default"/>
      </w:rPr>
    </w:lvl>
    <w:lvl w:ilvl="3" w:tplc="10090001" w:tentative="1">
      <w:start w:val="1"/>
      <w:numFmt w:val="bullet"/>
      <w:lvlText w:val=""/>
      <w:lvlJc w:val="left"/>
      <w:pPr>
        <w:ind w:left="5040" w:hanging="360"/>
      </w:pPr>
      <w:rPr>
        <w:rFonts w:ascii="Symbol" w:hAnsi="Symbol" w:hint="default"/>
      </w:rPr>
    </w:lvl>
    <w:lvl w:ilvl="4" w:tplc="10090003" w:tentative="1">
      <w:start w:val="1"/>
      <w:numFmt w:val="bullet"/>
      <w:lvlText w:val="o"/>
      <w:lvlJc w:val="left"/>
      <w:pPr>
        <w:ind w:left="5760" w:hanging="360"/>
      </w:pPr>
      <w:rPr>
        <w:rFonts w:ascii="Courier New" w:hAnsi="Courier New" w:cs="Courier New" w:hint="default"/>
      </w:rPr>
    </w:lvl>
    <w:lvl w:ilvl="5" w:tplc="10090005" w:tentative="1">
      <w:start w:val="1"/>
      <w:numFmt w:val="bullet"/>
      <w:lvlText w:val=""/>
      <w:lvlJc w:val="left"/>
      <w:pPr>
        <w:ind w:left="6480" w:hanging="360"/>
      </w:pPr>
      <w:rPr>
        <w:rFonts w:ascii="Wingdings" w:hAnsi="Wingdings" w:hint="default"/>
      </w:rPr>
    </w:lvl>
    <w:lvl w:ilvl="6" w:tplc="10090001" w:tentative="1">
      <w:start w:val="1"/>
      <w:numFmt w:val="bullet"/>
      <w:lvlText w:val=""/>
      <w:lvlJc w:val="left"/>
      <w:pPr>
        <w:ind w:left="7200" w:hanging="360"/>
      </w:pPr>
      <w:rPr>
        <w:rFonts w:ascii="Symbol" w:hAnsi="Symbol" w:hint="default"/>
      </w:rPr>
    </w:lvl>
    <w:lvl w:ilvl="7" w:tplc="10090003" w:tentative="1">
      <w:start w:val="1"/>
      <w:numFmt w:val="bullet"/>
      <w:lvlText w:val="o"/>
      <w:lvlJc w:val="left"/>
      <w:pPr>
        <w:ind w:left="7920" w:hanging="360"/>
      </w:pPr>
      <w:rPr>
        <w:rFonts w:ascii="Courier New" w:hAnsi="Courier New" w:cs="Courier New" w:hint="default"/>
      </w:rPr>
    </w:lvl>
    <w:lvl w:ilvl="8" w:tplc="10090005" w:tentative="1">
      <w:start w:val="1"/>
      <w:numFmt w:val="bullet"/>
      <w:lvlText w:val=""/>
      <w:lvlJc w:val="left"/>
      <w:pPr>
        <w:ind w:left="8640" w:hanging="360"/>
      </w:pPr>
      <w:rPr>
        <w:rFonts w:ascii="Wingdings" w:hAnsi="Wingdings" w:hint="default"/>
      </w:rPr>
    </w:lvl>
  </w:abstractNum>
  <w:abstractNum w:abstractNumId="15" w15:restartNumberingAfterBreak="0">
    <w:nsid w:val="44BB7303"/>
    <w:multiLevelType w:val="hybridMultilevel"/>
    <w:tmpl w:val="F934D4D6"/>
    <w:lvl w:ilvl="0" w:tplc="E3E464E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95052FE"/>
    <w:multiLevelType w:val="hybridMultilevel"/>
    <w:tmpl w:val="65C00828"/>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A0553BD"/>
    <w:multiLevelType w:val="hybridMultilevel"/>
    <w:tmpl w:val="A41C5484"/>
    <w:lvl w:ilvl="0" w:tplc="E3E464E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C3F5A97"/>
    <w:multiLevelType w:val="hybridMultilevel"/>
    <w:tmpl w:val="6EB20886"/>
    <w:lvl w:ilvl="0" w:tplc="422C1EF2">
      <w:start w:val="1"/>
      <w:numFmt w:val="lowerLetter"/>
      <w:lvlText w:val="(%1)"/>
      <w:lvlJc w:val="left"/>
      <w:pPr>
        <w:ind w:left="720" w:hanging="360"/>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E0442B4"/>
    <w:multiLevelType w:val="multilevel"/>
    <w:tmpl w:val="FACC0352"/>
    <w:lvl w:ilvl="0">
      <w:start w:val="1"/>
      <w:numFmt w:val="decimal"/>
      <w:pStyle w:val="Para1"/>
      <w:lvlText w:val="%1."/>
      <w:lvlJc w:val="left"/>
      <w:pPr>
        <w:tabs>
          <w:tab w:val="num" w:pos="360"/>
        </w:tabs>
        <w:ind w:left="0" w:firstLine="0"/>
      </w:pPr>
      <w:rPr>
        <w:rFonts w:ascii="Times New Roman" w:hAnsi="Times New Roman" w:hint="default"/>
        <w:b w:val="0"/>
        <w:i w:val="0"/>
        <w:sz w:val="24"/>
        <w:szCs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4EC519F6"/>
    <w:multiLevelType w:val="hybridMultilevel"/>
    <w:tmpl w:val="4FD889E8"/>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28D3FE4"/>
    <w:multiLevelType w:val="hybridMultilevel"/>
    <w:tmpl w:val="84A08700"/>
    <w:lvl w:ilvl="0" w:tplc="BEBA6D58">
      <w:start w:val="1"/>
      <w:numFmt w:val="lowerLetter"/>
      <w:lvlText w:val="(%1)"/>
      <w:lvlJc w:val="left"/>
      <w:pPr>
        <w:ind w:left="1077" w:hanging="360"/>
      </w:pPr>
      <w:rPr>
        <w:rFonts w:hint="default"/>
      </w:rPr>
    </w:lvl>
    <w:lvl w:ilvl="1" w:tplc="10090003" w:tentative="1">
      <w:start w:val="1"/>
      <w:numFmt w:val="bullet"/>
      <w:lvlText w:val="o"/>
      <w:lvlJc w:val="left"/>
      <w:pPr>
        <w:ind w:left="1797" w:hanging="360"/>
      </w:pPr>
      <w:rPr>
        <w:rFonts w:ascii="Courier New" w:hAnsi="Courier New" w:cs="Courier New" w:hint="default"/>
      </w:rPr>
    </w:lvl>
    <w:lvl w:ilvl="2" w:tplc="10090005" w:tentative="1">
      <w:start w:val="1"/>
      <w:numFmt w:val="bullet"/>
      <w:lvlText w:val=""/>
      <w:lvlJc w:val="left"/>
      <w:pPr>
        <w:ind w:left="2517" w:hanging="360"/>
      </w:pPr>
      <w:rPr>
        <w:rFonts w:ascii="Wingdings" w:hAnsi="Wingdings" w:hint="default"/>
      </w:rPr>
    </w:lvl>
    <w:lvl w:ilvl="3" w:tplc="10090001" w:tentative="1">
      <w:start w:val="1"/>
      <w:numFmt w:val="bullet"/>
      <w:lvlText w:val=""/>
      <w:lvlJc w:val="left"/>
      <w:pPr>
        <w:ind w:left="3237" w:hanging="360"/>
      </w:pPr>
      <w:rPr>
        <w:rFonts w:ascii="Symbol" w:hAnsi="Symbol" w:hint="default"/>
      </w:rPr>
    </w:lvl>
    <w:lvl w:ilvl="4" w:tplc="10090003" w:tentative="1">
      <w:start w:val="1"/>
      <w:numFmt w:val="bullet"/>
      <w:lvlText w:val="o"/>
      <w:lvlJc w:val="left"/>
      <w:pPr>
        <w:ind w:left="3957" w:hanging="360"/>
      </w:pPr>
      <w:rPr>
        <w:rFonts w:ascii="Courier New" w:hAnsi="Courier New" w:cs="Courier New" w:hint="default"/>
      </w:rPr>
    </w:lvl>
    <w:lvl w:ilvl="5" w:tplc="10090005" w:tentative="1">
      <w:start w:val="1"/>
      <w:numFmt w:val="bullet"/>
      <w:lvlText w:val=""/>
      <w:lvlJc w:val="left"/>
      <w:pPr>
        <w:ind w:left="4677" w:hanging="360"/>
      </w:pPr>
      <w:rPr>
        <w:rFonts w:ascii="Wingdings" w:hAnsi="Wingdings" w:hint="default"/>
      </w:rPr>
    </w:lvl>
    <w:lvl w:ilvl="6" w:tplc="10090001" w:tentative="1">
      <w:start w:val="1"/>
      <w:numFmt w:val="bullet"/>
      <w:lvlText w:val=""/>
      <w:lvlJc w:val="left"/>
      <w:pPr>
        <w:ind w:left="5397" w:hanging="360"/>
      </w:pPr>
      <w:rPr>
        <w:rFonts w:ascii="Symbol" w:hAnsi="Symbol" w:hint="default"/>
      </w:rPr>
    </w:lvl>
    <w:lvl w:ilvl="7" w:tplc="10090003" w:tentative="1">
      <w:start w:val="1"/>
      <w:numFmt w:val="bullet"/>
      <w:lvlText w:val="o"/>
      <w:lvlJc w:val="left"/>
      <w:pPr>
        <w:ind w:left="6117" w:hanging="360"/>
      </w:pPr>
      <w:rPr>
        <w:rFonts w:ascii="Courier New" w:hAnsi="Courier New" w:cs="Courier New" w:hint="default"/>
      </w:rPr>
    </w:lvl>
    <w:lvl w:ilvl="8" w:tplc="10090005" w:tentative="1">
      <w:start w:val="1"/>
      <w:numFmt w:val="bullet"/>
      <w:lvlText w:val=""/>
      <w:lvlJc w:val="left"/>
      <w:pPr>
        <w:ind w:left="6837" w:hanging="360"/>
      </w:pPr>
      <w:rPr>
        <w:rFonts w:ascii="Wingdings" w:hAnsi="Wingdings" w:hint="default"/>
      </w:rPr>
    </w:lvl>
  </w:abstractNum>
  <w:abstractNum w:abstractNumId="23" w15:restartNumberingAfterBreak="0">
    <w:nsid w:val="550C00D8"/>
    <w:multiLevelType w:val="hybridMultilevel"/>
    <w:tmpl w:val="224C049E"/>
    <w:lvl w:ilvl="0" w:tplc="FFFFFFFF">
      <w:numFmt w:val="bullet"/>
      <w:lvlText w:val="-"/>
      <w:lvlJc w:val="left"/>
      <w:pPr>
        <w:ind w:left="720" w:hanging="360"/>
      </w:pPr>
      <w:rPr>
        <w:rFonts w:ascii="Calibri" w:eastAsia="Calibr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39FA7FE0">
      <w:start w:val="1"/>
      <w:numFmt w:val="chineseCountingThousand"/>
      <w:lvlText w:val="(%3)"/>
      <w:lvlJc w:val="right"/>
      <w:pPr>
        <w:ind w:left="2160" w:hanging="360"/>
      </w:pPr>
      <w:rPr>
        <w:rFont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5BB1F6A"/>
    <w:multiLevelType w:val="hybridMultilevel"/>
    <w:tmpl w:val="C7A24E6A"/>
    <w:lvl w:ilvl="0" w:tplc="E3E464E0">
      <w:start w:val="1"/>
      <w:numFmt w:val="lowerLetter"/>
      <w:lvlText w:val="(%1)"/>
      <w:lvlJc w:val="left"/>
      <w:pPr>
        <w:ind w:left="360" w:hanging="360"/>
      </w:pPr>
      <w:rPr>
        <w:rFont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5" w15:restartNumberingAfterBreak="0">
    <w:nsid w:val="577B5710"/>
    <w:multiLevelType w:val="multilevel"/>
    <w:tmpl w:val="8B748128"/>
    <w:lvl w:ilvl="0">
      <w:start w:val="1"/>
      <w:numFmt w:val="lowerLetter"/>
      <w:lvlText w:val="(%1)"/>
      <w:lvlJc w:val="left"/>
      <w:pPr>
        <w:ind w:left="720" w:hanging="360"/>
      </w:pPr>
      <w:rPr>
        <w:rFonts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58A15D5C"/>
    <w:multiLevelType w:val="hybridMultilevel"/>
    <w:tmpl w:val="4A68CAE4"/>
    <w:lvl w:ilvl="0" w:tplc="97A64352">
      <w:start w:val="1"/>
      <w:numFmt w:val="chineseCountingThousand"/>
      <w:lvlText w:val="%1."/>
      <w:lvlJc w:val="left"/>
      <w:pPr>
        <w:ind w:left="1080" w:hanging="720"/>
      </w:pPr>
      <w:rPr>
        <w:rFonts w:hint="eastAsia"/>
        <w:b/>
        <w:bCs/>
        <w:color w:val="auto"/>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8C0065B"/>
    <w:multiLevelType w:val="multilevel"/>
    <w:tmpl w:val="F29E46EC"/>
    <w:lvl w:ilvl="0">
      <w:start w:val="1"/>
      <w:numFmt w:val="lowerLetter"/>
      <w:lvlText w:val="(%1)"/>
      <w:lvlJc w:val="left"/>
      <w:pPr>
        <w:tabs>
          <w:tab w:val="num" w:pos="720"/>
        </w:tabs>
        <w:ind w:left="720" w:hanging="360"/>
      </w:pPr>
    </w:lvl>
    <w:lvl w:ilvl="1">
      <w:start w:val="2"/>
      <w:numFmt w:val="upperLetter"/>
      <w:lvlText w:val="%2."/>
      <w:lvlJc w:val="left"/>
      <w:pPr>
        <w:ind w:left="1440" w:hanging="360"/>
      </w:pPr>
      <w:rPr>
        <w:rFonts w:eastAsia="TimesNewRomanPSMT"/>
        <w:b/>
      </w:r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8" w15:restartNumberingAfterBreak="0">
    <w:nsid w:val="62E53D82"/>
    <w:multiLevelType w:val="hybridMultilevel"/>
    <w:tmpl w:val="B1D6F116"/>
    <w:lvl w:ilvl="0" w:tplc="D7B603E0">
      <w:numFmt w:val="bullet"/>
      <w:lvlText w:val="-"/>
      <w:lvlJc w:val="left"/>
      <w:pPr>
        <w:ind w:left="720" w:hanging="360"/>
      </w:pPr>
      <w:rPr>
        <w:rFonts w:ascii="Calibri" w:eastAsia="Calibri" w:hAnsi="Calibri" w:cs="Calibri" w:hint="default"/>
      </w:rPr>
    </w:lvl>
    <w:lvl w:ilvl="1" w:tplc="E3E464E0">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877E81"/>
    <w:multiLevelType w:val="hybridMultilevel"/>
    <w:tmpl w:val="C4D0F544"/>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3B72417"/>
    <w:multiLevelType w:val="hybridMultilevel"/>
    <w:tmpl w:val="8E7EF7EE"/>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4C530CB"/>
    <w:multiLevelType w:val="hybridMultilevel"/>
    <w:tmpl w:val="4A680956"/>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669220B"/>
    <w:multiLevelType w:val="hybridMultilevel"/>
    <w:tmpl w:val="DB92F7B8"/>
    <w:lvl w:ilvl="0" w:tplc="41F268F0">
      <w:start w:val="1"/>
      <w:numFmt w:val="upperLetter"/>
      <w:lvlText w:val="%1."/>
      <w:lvlJc w:val="left"/>
      <w:pPr>
        <w:ind w:left="720" w:hanging="360"/>
      </w:pPr>
      <w:rPr>
        <w:b/>
      </w:rPr>
    </w:lvl>
    <w:lvl w:ilvl="1" w:tplc="2B9086A0">
      <w:start w:val="1"/>
      <w:numFmt w:val="lowerLetter"/>
      <w:lvlText w:val="(%2)"/>
      <w:lvlJc w:val="left"/>
      <w:pPr>
        <w:ind w:left="1440" w:hanging="360"/>
      </w:pPr>
    </w:lvl>
    <w:lvl w:ilvl="2" w:tplc="613227D0">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3" w15:restartNumberingAfterBreak="0">
    <w:nsid w:val="68666CCA"/>
    <w:multiLevelType w:val="hybridMultilevel"/>
    <w:tmpl w:val="C6A41138"/>
    <w:lvl w:ilvl="0" w:tplc="E3E464E0">
      <w:start w:val="1"/>
      <w:numFmt w:val="lowerLetter"/>
      <w:lvlText w:val="(%1)"/>
      <w:lvlJc w:val="left"/>
      <w:pPr>
        <w:ind w:left="1080" w:hanging="360"/>
      </w:pPr>
      <w:rPr>
        <w:rFont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203324A"/>
    <w:multiLevelType w:val="multilevel"/>
    <w:tmpl w:val="055043D6"/>
    <w:lvl w:ilvl="0">
      <w:start w:val="1"/>
      <w:numFmt w:val="decimal"/>
      <w:lvlText w:val="%1."/>
      <w:lvlJc w:val="left"/>
      <w:pPr>
        <w:ind w:left="720" w:hanging="360"/>
      </w:pPr>
      <w:rPr>
        <w:u w:val="none"/>
      </w:rPr>
    </w:lvl>
    <w:lvl w:ilvl="1">
      <w:start w:val="1"/>
      <w:numFmt w:val="chineseCountingThousand"/>
      <w:lvlText w:val="(%2)"/>
      <w:lvlJc w:val="right"/>
      <w:pPr>
        <w:ind w:left="1440" w:hanging="360"/>
      </w:pPr>
      <w:rPr>
        <w:rFonts w:hint="default"/>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771B0E56"/>
    <w:multiLevelType w:val="hybridMultilevel"/>
    <w:tmpl w:val="5A58730A"/>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77A42A3F"/>
    <w:multiLevelType w:val="hybridMultilevel"/>
    <w:tmpl w:val="C93443B0"/>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7A630C95"/>
    <w:multiLevelType w:val="hybridMultilevel"/>
    <w:tmpl w:val="C784A60C"/>
    <w:lvl w:ilvl="0" w:tplc="D7B603E0">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FC3AD574">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8"/>
  </w:num>
  <w:num w:numId="5">
    <w:abstractNumId w:val="34"/>
  </w:num>
  <w:num w:numId="6">
    <w:abstractNumId w:val="11"/>
  </w:num>
  <w:num w:numId="7">
    <w:abstractNumId w:val="20"/>
  </w:num>
  <w:num w:numId="8">
    <w:abstractNumId w:val="16"/>
  </w:num>
  <w:num w:numId="9">
    <w:abstractNumId w:val="26"/>
  </w:num>
  <w:num w:numId="10">
    <w:abstractNumId w:val="6"/>
  </w:num>
  <w:num w:numId="11">
    <w:abstractNumId w:val="24"/>
  </w:num>
  <w:num w:numId="12">
    <w:abstractNumId w:val="19"/>
  </w:num>
  <w:num w:numId="13">
    <w:abstractNumId w:val="17"/>
  </w:num>
  <w:num w:numId="14">
    <w:abstractNumId w:val="25"/>
  </w:num>
  <w:num w:numId="15">
    <w:abstractNumId w:val="12"/>
  </w:num>
  <w:num w:numId="16">
    <w:abstractNumId w:val="0"/>
  </w:num>
  <w:num w:numId="17">
    <w:abstractNumId w:val="2"/>
  </w:num>
  <w:num w:numId="18">
    <w:abstractNumId w:val="21"/>
  </w:num>
  <w:num w:numId="19">
    <w:abstractNumId w:val="10"/>
  </w:num>
  <w:num w:numId="20">
    <w:abstractNumId w:val="13"/>
  </w:num>
  <w:num w:numId="21">
    <w:abstractNumId w:val="7"/>
  </w:num>
  <w:num w:numId="22">
    <w:abstractNumId w:val="1"/>
  </w:num>
  <w:num w:numId="23">
    <w:abstractNumId w:val="29"/>
  </w:num>
  <w:num w:numId="24">
    <w:abstractNumId w:val="36"/>
  </w:num>
  <w:num w:numId="25">
    <w:abstractNumId w:val="8"/>
  </w:num>
  <w:num w:numId="26">
    <w:abstractNumId w:val="33"/>
  </w:num>
  <w:num w:numId="27">
    <w:abstractNumId w:val="5"/>
  </w:num>
  <w:num w:numId="28">
    <w:abstractNumId w:val="28"/>
  </w:num>
  <w:num w:numId="29">
    <w:abstractNumId w:val="31"/>
  </w:num>
  <w:num w:numId="30">
    <w:abstractNumId w:val="30"/>
  </w:num>
  <w:num w:numId="31">
    <w:abstractNumId w:val="22"/>
  </w:num>
  <w:num w:numId="32">
    <w:abstractNumId w:val="18"/>
  </w:num>
  <w:num w:numId="33">
    <w:abstractNumId w:val="3"/>
  </w:num>
  <w:num w:numId="34">
    <w:abstractNumId w:val="9"/>
  </w:num>
  <w:num w:numId="35">
    <w:abstractNumId w:val="15"/>
  </w:num>
  <w:num w:numId="36">
    <w:abstractNumId w:val="14"/>
  </w:num>
  <w:num w:numId="37">
    <w:abstractNumId w:val="37"/>
  </w:num>
  <w:num w:numId="38">
    <w:abstractNumId w:val="35"/>
  </w:num>
  <w:num w:numId="39">
    <w:abstractNumId w:val="2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fr-CA" w:vendorID="64" w:dllVersion="6" w:nlCheck="1" w:checkStyle="0"/>
  <w:activeWritingStyle w:appName="MSWord" w:lang="en-US" w:vendorID="64" w:dllVersion="6" w:nlCheck="1" w:checkStyle="1"/>
  <w:activeWritingStyle w:appName="MSWord" w:lang="en-CA" w:vendorID="64" w:dllVersion="6" w:nlCheck="1" w:checkStyle="1"/>
  <w:activeWritingStyle w:appName="MSWord" w:lang="en-US" w:vendorID="64" w:dllVersion="0" w:nlCheck="1" w:checkStyle="0"/>
  <w:activeWritingStyle w:appName="MSWord" w:lang="en-CA" w:vendorID="64" w:dllVersion="0" w:nlCheck="1" w:checkStyle="0"/>
  <w:activeWritingStyle w:appName="MSWord" w:lang="fr-CA" w:vendorID="64" w:dllVersion="0" w:nlCheck="1" w:checkStyle="0"/>
  <w:activeWritingStyle w:appName="MSWord" w:lang="it-CH" w:vendorID="64" w:dllVersion="6" w:nlCheck="1" w:checkStyle="0"/>
  <w:activeWritingStyle w:appName="MSWord" w:lang="en-GB"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n-CA" w:vendorID="64" w:dllVersion="4096" w:nlCheck="1" w:checkStyle="0"/>
  <w:proofState w:spelling="clean" w:grammar="clean"/>
  <w:defaultTabStop w:val="49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A48"/>
    <w:rsid w:val="00001693"/>
    <w:rsid w:val="000046D4"/>
    <w:rsid w:val="00007465"/>
    <w:rsid w:val="00012852"/>
    <w:rsid w:val="000133CF"/>
    <w:rsid w:val="00013A62"/>
    <w:rsid w:val="0001498B"/>
    <w:rsid w:val="00014D62"/>
    <w:rsid w:val="00015593"/>
    <w:rsid w:val="00016A02"/>
    <w:rsid w:val="00017ED0"/>
    <w:rsid w:val="000242B3"/>
    <w:rsid w:val="00024A9A"/>
    <w:rsid w:val="000260DF"/>
    <w:rsid w:val="000268C9"/>
    <w:rsid w:val="0003284D"/>
    <w:rsid w:val="00033B88"/>
    <w:rsid w:val="0003493C"/>
    <w:rsid w:val="00035375"/>
    <w:rsid w:val="00040970"/>
    <w:rsid w:val="00041116"/>
    <w:rsid w:val="00042303"/>
    <w:rsid w:val="00043000"/>
    <w:rsid w:val="000441F5"/>
    <w:rsid w:val="00047E42"/>
    <w:rsid w:val="00050B84"/>
    <w:rsid w:val="00052888"/>
    <w:rsid w:val="000550A6"/>
    <w:rsid w:val="0005596E"/>
    <w:rsid w:val="00056EB9"/>
    <w:rsid w:val="000571C0"/>
    <w:rsid w:val="0006206F"/>
    <w:rsid w:val="00062426"/>
    <w:rsid w:val="00063236"/>
    <w:rsid w:val="0006458C"/>
    <w:rsid w:val="00065B55"/>
    <w:rsid w:val="000676D2"/>
    <w:rsid w:val="000719B2"/>
    <w:rsid w:val="000736AE"/>
    <w:rsid w:val="00073803"/>
    <w:rsid w:val="000739B2"/>
    <w:rsid w:val="000752BD"/>
    <w:rsid w:val="00075473"/>
    <w:rsid w:val="00076852"/>
    <w:rsid w:val="00080F10"/>
    <w:rsid w:val="00081581"/>
    <w:rsid w:val="00081831"/>
    <w:rsid w:val="0008323B"/>
    <w:rsid w:val="00085595"/>
    <w:rsid w:val="00095DDF"/>
    <w:rsid w:val="000A00CB"/>
    <w:rsid w:val="000A1DB2"/>
    <w:rsid w:val="000A20A6"/>
    <w:rsid w:val="000A3AC4"/>
    <w:rsid w:val="000B3BBC"/>
    <w:rsid w:val="000B7620"/>
    <w:rsid w:val="000C14DC"/>
    <w:rsid w:val="000C1F41"/>
    <w:rsid w:val="000C6DF6"/>
    <w:rsid w:val="000C7B57"/>
    <w:rsid w:val="000D0450"/>
    <w:rsid w:val="000D1525"/>
    <w:rsid w:val="000D2480"/>
    <w:rsid w:val="000D2AF7"/>
    <w:rsid w:val="000D36A9"/>
    <w:rsid w:val="000D617A"/>
    <w:rsid w:val="000D61FF"/>
    <w:rsid w:val="000D63D5"/>
    <w:rsid w:val="000D649F"/>
    <w:rsid w:val="000E1AAC"/>
    <w:rsid w:val="000E247D"/>
    <w:rsid w:val="000E24E1"/>
    <w:rsid w:val="000E3FE0"/>
    <w:rsid w:val="000E445C"/>
    <w:rsid w:val="000E59E1"/>
    <w:rsid w:val="000E6057"/>
    <w:rsid w:val="000E741A"/>
    <w:rsid w:val="000F18DF"/>
    <w:rsid w:val="000F1C07"/>
    <w:rsid w:val="001010AE"/>
    <w:rsid w:val="00105238"/>
    <w:rsid w:val="0010780B"/>
    <w:rsid w:val="00107874"/>
    <w:rsid w:val="001118D7"/>
    <w:rsid w:val="00112E7E"/>
    <w:rsid w:val="00114DF9"/>
    <w:rsid w:val="00114E1C"/>
    <w:rsid w:val="0011592C"/>
    <w:rsid w:val="00117B8A"/>
    <w:rsid w:val="00121D3C"/>
    <w:rsid w:val="00123623"/>
    <w:rsid w:val="0012413F"/>
    <w:rsid w:val="00124231"/>
    <w:rsid w:val="0012680F"/>
    <w:rsid w:val="00126ED5"/>
    <w:rsid w:val="00130191"/>
    <w:rsid w:val="0013131F"/>
    <w:rsid w:val="00132C94"/>
    <w:rsid w:val="00134A18"/>
    <w:rsid w:val="00137250"/>
    <w:rsid w:val="001375D8"/>
    <w:rsid w:val="001438E0"/>
    <w:rsid w:val="00144B46"/>
    <w:rsid w:val="00151785"/>
    <w:rsid w:val="0015225F"/>
    <w:rsid w:val="00156AD0"/>
    <w:rsid w:val="00161702"/>
    <w:rsid w:val="001632C2"/>
    <w:rsid w:val="00164063"/>
    <w:rsid w:val="00165E18"/>
    <w:rsid w:val="00166005"/>
    <w:rsid w:val="00166838"/>
    <w:rsid w:val="001672EC"/>
    <w:rsid w:val="00172961"/>
    <w:rsid w:val="00176281"/>
    <w:rsid w:val="00177202"/>
    <w:rsid w:val="001815C1"/>
    <w:rsid w:val="00181DBC"/>
    <w:rsid w:val="00183BF4"/>
    <w:rsid w:val="00185241"/>
    <w:rsid w:val="00186746"/>
    <w:rsid w:val="001907E3"/>
    <w:rsid w:val="001921C6"/>
    <w:rsid w:val="00192472"/>
    <w:rsid w:val="001A0937"/>
    <w:rsid w:val="001A1B8E"/>
    <w:rsid w:val="001A2D99"/>
    <w:rsid w:val="001A35C8"/>
    <w:rsid w:val="001A4752"/>
    <w:rsid w:val="001A7DC1"/>
    <w:rsid w:val="001B39B2"/>
    <w:rsid w:val="001B44C9"/>
    <w:rsid w:val="001C0F98"/>
    <w:rsid w:val="001C1135"/>
    <w:rsid w:val="001C5C12"/>
    <w:rsid w:val="001D29C0"/>
    <w:rsid w:val="001D565D"/>
    <w:rsid w:val="001D77FF"/>
    <w:rsid w:val="001E0599"/>
    <w:rsid w:val="001E0B63"/>
    <w:rsid w:val="001E0CC6"/>
    <w:rsid w:val="001E3A49"/>
    <w:rsid w:val="001E5BF4"/>
    <w:rsid w:val="001F3BA4"/>
    <w:rsid w:val="001F5FD1"/>
    <w:rsid w:val="00201149"/>
    <w:rsid w:val="00201892"/>
    <w:rsid w:val="0020333B"/>
    <w:rsid w:val="00207CAA"/>
    <w:rsid w:val="00210745"/>
    <w:rsid w:val="0021220E"/>
    <w:rsid w:val="00220177"/>
    <w:rsid w:val="00221D78"/>
    <w:rsid w:val="00222B51"/>
    <w:rsid w:val="002242FA"/>
    <w:rsid w:val="00224781"/>
    <w:rsid w:val="002248B0"/>
    <w:rsid w:val="00224FF3"/>
    <w:rsid w:val="002266B2"/>
    <w:rsid w:val="00226CDC"/>
    <w:rsid w:val="00227B3E"/>
    <w:rsid w:val="00231940"/>
    <w:rsid w:val="00232E44"/>
    <w:rsid w:val="002356D3"/>
    <w:rsid w:val="00237D31"/>
    <w:rsid w:val="0024065E"/>
    <w:rsid w:val="00241DDA"/>
    <w:rsid w:val="00244055"/>
    <w:rsid w:val="00247524"/>
    <w:rsid w:val="00252216"/>
    <w:rsid w:val="00252837"/>
    <w:rsid w:val="00253955"/>
    <w:rsid w:val="00256236"/>
    <w:rsid w:val="0025687E"/>
    <w:rsid w:val="0026020F"/>
    <w:rsid w:val="00261AD5"/>
    <w:rsid w:val="00261CDA"/>
    <w:rsid w:val="0026298F"/>
    <w:rsid w:val="00265746"/>
    <w:rsid w:val="00265ECC"/>
    <w:rsid w:val="00266B54"/>
    <w:rsid w:val="002675BD"/>
    <w:rsid w:val="0026781C"/>
    <w:rsid w:val="002706C1"/>
    <w:rsid w:val="00272024"/>
    <w:rsid w:val="00281B52"/>
    <w:rsid w:val="00284476"/>
    <w:rsid w:val="002863DE"/>
    <w:rsid w:val="002868A5"/>
    <w:rsid w:val="00290AE4"/>
    <w:rsid w:val="0029117E"/>
    <w:rsid w:val="00295413"/>
    <w:rsid w:val="00295A14"/>
    <w:rsid w:val="002A1B84"/>
    <w:rsid w:val="002A7E8A"/>
    <w:rsid w:val="002B03F9"/>
    <w:rsid w:val="002B2C09"/>
    <w:rsid w:val="002B370C"/>
    <w:rsid w:val="002B3859"/>
    <w:rsid w:val="002B5458"/>
    <w:rsid w:val="002B59DA"/>
    <w:rsid w:val="002C25D7"/>
    <w:rsid w:val="002C25E2"/>
    <w:rsid w:val="002C38AD"/>
    <w:rsid w:val="002C45AB"/>
    <w:rsid w:val="002C4EFA"/>
    <w:rsid w:val="002C59F5"/>
    <w:rsid w:val="002C6305"/>
    <w:rsid w:val="002D365A"/>
    <w:rsid w:val="002D6BC3"/>
    <w:rsid w:val="002D6C90"/>
    <w:rsid w:val="002E199A"/>
    <w:rsid w:val="002E2F61"/>
    <w:rsid w:val="002E3D9D"/>
    <w:rsid w:val="002E4018"/>
    <w:rsid w:val="002E4926"/>
    <w:rsid w:val="002E4FCB"/>
    <w:rsid w:val="002F41D8"/>
    <w:rsid w:val="002F4C19"/>
    <w:rsid w:val="002F4F02"/>
    <w:rsid w:val="002F5414"/>
    <w:rsid w:val="002F63A0"/>
    <w:rsid w:val="002F6BAD"/>
    <w:rsid w:val="003014BC"/>
    <w:rsid w:val="00303220"/>
    <w:rsid w:val="0030561B"/>
    <w:rsid w:val="00306DC5"/>
    <w:rsid w:val="0030726E"/>
    <w:rsid w:val="00307452"/>
    <w:rsid w:val="00311434"/>
    <w:rsid w:val="0031312F"/>
    <w:rsid w:val="00314CA3"/>
    <w:rsid w:val="00314DDF"/>
    <w:rsid w:val="003167BA"/>
    <w:rsid w:val="00321017"/>
    <w:rsid w:val="00322918"/>
    <w:rsid w:val="00323A00"/>
    <w:rsid w:val="003242C0"/>
    <w:rsid w:val="0032620C"/>
    <w:rsid w:val="00332F1A"/>
    <w:rsid w:val="00333D90"/>
    <w:rsid w:val="00333E6A"/>
    <w:rsid w:val="003340F1"/>
    <w:rsid w:val="003363C8"/>
    <w:rsid w:val="00337F07"/>
    <w:rsid w:val="003403CE"/>
    <w:rsid w:val="003413B5"/>
    <w:rsid w:val="003414EC"/>
    <w:rsid w:val="003455A4"/>
    <w:rsid w:val="003464B3"/>
    <w:rsid w:val="00347291"/>
    <w:rsid w:val="003478D1"/>
    <w:rsid w:val="00347E6E"/>
    <w:rsid w:val="00347EBF"/>
    <w:rsid w:val="00350AC6"/>
    <w:rsid w:val="0035432B"/>
    <w:rsid w:val="00362B65"/>
    <w:rsid w:val="00363359"/>
    <w:rsid w:val="00364B0B"/>
    <w:rsid w:val="003710FD"/>
    <w:rsid w:val="0037253E"/>
    <w:rsid w:val="00375D79"/>
    <w:rsid w:val="003803F5"/>
    <w:rsid w:val="00381185"/>
    <w:rsid w:val="00381BC7"/>
    <w:rsid w:val="003938F2"/>
    <w:rsid w:val="0039496C"/>
    <w:rsid w:val="0039596C"/>
    <w:rsid w:val="00397146"/>
    <w:rsid w:val="0039725F"/>
    <w:rsid w:val="00397D20"/>
    <w:rsid w:val="003A6599"/>
    <w:rsid w:val="003A6702"/>
    <w:rsid w:val="003A7B78"/>
    <w:rsid w:val="003B271B"/>
    <w:rsid w:val="003B4543"/>
    <w:rsid w:val="003B48E7"/>
    <w:rsid w:val="003B6253"/>
    <w:rsid w:val="003C0D40"/>
    <w:rsid w:val="003C125C"/>
    <w:rsid w:val="003C17A9"/>
    <w:rsid w:val="003C1CDB"/>
    <w:rsid w:val="003C1FB4"/>
    <w:rsid w:val="003C5873"/>
    <w:rsid w:val="003C6717"/>
    <w:rsid w:val="003D095D"/>
    <w:rsid w:val="003D1E7E"/>
    <w:rsid w:val="003D3F19"/>
    <w:rsid w:val="003D57B9"/>
    <w:rsid w:val="003D6197"/>
    <w:rsid w:val="003E0388"/>
    <w:rsid w:val="003E08B3"/>
    <w:rsid w:val="003F0E14"/>
    <w:rsid w:val="003F3487"/>
    <w:rsid w:val="00400FCA"/>
    <w:rsid w:val="00405D58"/>
    <w:rsid w:val="00406036"/>
    <w:rsid w:val="004062D9"/>
    <w:rsid w:val="00406652"/>
    <w:rsid w:val="00406A0A"/>
    <w:rsid w:val="00407C86"/>
    <w:rsid w:val="00410408"/>
    <w:rsid w:val="00415308"/>
    <w:rsid w:val="004200AA"/>
    <w:rsid w:val="00420A5F"/>
    <w:rsid w:val="0042176B"/>
    <w:rsid w:val="00422712"/>
    <w:rsid w:val="004238ED"/>
    <w:rsid w:val="00423AFD"/>
    <w:rsid w:val="00427BDF"/>
    <w:rsid w:val="0043219E"/>
    <w:rsid w:val="00435C62"/>
    <w:rsid w:val="0044233E"/>
    <w:rsid w:val="00442374"/>
    <w:rsid w:val="0044301A"/>
    <w:rsid w:val="00443E75"/>
    <w:rsid w:val="00444062"/>
    <w:rsid w:val="004524D8"/>
    <w:rsid w:val="00452612"/>
    <w:rsid w:val="004573A7"/>
    <w:rsid w:val="0046093B"/>
    <w:rsid w:val="00461FB4"/>
    <w:rsid w:val="00465076"/>
    <w:rsid w:val="00466E50"/>
    <w:rsid w:val="00470B3D"/>
    <w:rsid w:val="00480C2F"/>
    <w:rsid w:val="00490CAD"/>
    <w:rsid w:val="00493995"/>
    <w:rsid w:val="00493DD9"/>
    <w:rsid w:val="0049439F"/>
    <w:rsid w:val="0049623E"/>
    <w:rsid w:val="00497842"/>
    <w:rsid w:val="004A12ED"/>
    <w:rsid w:val="004A55AC"/>
    <w:rsid w:val="004A5B02"/>
    <w:rsid w:val="004A7342"/>
    <w:rsid w:val="004A7E8C"/>
    <w:rsid w:val="004B147A"/>
    <w:rsid w:val="004B14A1"/>
    <w:rsid w:val="004B15A9"/>
    <w:rsid w:val="004B34DE"/>
    <w:rsid w:val="004C1E81"/>
    <w:rsid w:val="004C3337"/>
    <w:rsid w:val="004C52BA"/>
    <w:rsid w:val="004C778E"/>
    <w:rsid w:val="004D08DD"/>
    <w:rsid w:val="004D0DCB"/>
    <w:rsid w:val="004D444B"/>
    <w:rsid w:val="004D6193"/>
    <w:rsid w:val="004D64F9"/>
    <w:rsid w:val="004D7E63"/>
    <w:rsid w:val="004E37F7"/>
    <w:rsid w:val="004E53A6"/>
    <w:rsid w:val="004E5C0B"/>
    <w:rsid w:val="004E7761"/>
    <w:rsid w:val="004F2463"/>
    <w:rsid w:val="004F3233"/>
    <w:rsid w:val="004F40FF"/>
    <w:rsid w:val="00504B88"/>
    <w:rsid w:val="00506349"/>
    <w:rsid w:val="0050652A"/>
    <w:rsid w:val="0050673F"/>
    <w:rsid w:val="00510EC4"/>
    <w:rsid w:val="00515B77"/>
    <w:rsid w:val="0051752F"/>
    <w:rsid w:val="00517721"/>
    <w:rsid w:val="00517FFD"/>
    <w:rsid w:val="00521200"/>
    <w:rsid w:val="0052262D"/>
    <w:rsid w:val="00530FB1"/>
    <w:rsid w:val="00535CC5"/>
    <w:rsid w:val="00535E5E"/>
    <w:rsid w:val="005436EC"/>
    <w:rsid w:val="00544F4C"/>
    <w:rsid w:val="005451B1"/>
    <w:rsid w:val="00545F5A"/>
    <w:rsid w:val="005467DA"/>
    <w:rsid w:val="005479C7"/>
    <w:rsid w:val="005516E3"/>
    <w:rsid w:val="005518AE"/>
    <w:rsid w:val="00552B2F"/>
    <w:rsid w:val="00554CD0"/>
    <w:rsid w:val="005578D5"/>
    <w:rsid w:val="00566B78"/>
    <w:rsid w:val="00567368"/>
    <w:rsid w:val="00570DB5"/>
    <w:rsid w:val="00571EB7"/>
    <w:rsid w:val="005723FB"/>
    <w:rsid w:val="00574E7D"/>
    <w:rsid w:val="00584145"/>
    <w:rsid w:val="005858FE"/>
    <w:rsid w:val="0058598C"/>
    <w:rsid w:val="00586E30"/>
    <w:rsid w:val="00591228"/>
    <w:rsid w:val="005938D0"/>
    <w:rsid w:val="00594AF9"/>
    <w:rsid w:val="005A0372"/>
    <w:rsid w:val="005A1092"/>
    <w:rsid w:val="005A2739"/>
    <w:rsid w:val="005A3ED3"/>
    <w:rsid w:val="005A42E2"/>
    <w:rsid w:val="005A7447"/>
    <w:rsid w:val="005B11C2"/>
    <w:rsid w:val="005B2E36"/>
    <w:rsid w:val="005C023D"/>
    <w:rsid w:val="005C0CD7"/>
    <w:rsid w:val="005C1C00"/>
    <w:rsid w:val="005C3091"/>
    <w:rsid w:val="005C3808"/>
    <w:rsid w:val="005C3F2B"/>
    <w:rsid w:val="005C6940"/>
    <w:rsid w:val="005C7DB6"/>
    <w:rsid w:val="005D0B69"/>
    <w:rsid w:val="005D1E6B"/>
    <w:rsid w:val="005D44BF"/>
    <w:rsid w:val="005E0720"/>
    <w:rsid w:val="005E4BD7"/>
    <w:rsid w:val="005E539E"/>
    <w:rsid w:val="005E782B"/>
    <w:rsid w:val="005E7B39"/>
    <w:rsid w:val="005F0344"/>
    <w:rsid w:val="005F0A42"/>
    <w:rsid w:val="005F3513"/>
    <w:rsid w:val="005F4CBD"/>
    <w:rsid w:val="005F5AAA"/>
    <w:rsid w:val="005F7689"/>
    <w:rsid w:val="00602153"/>
    <w:rsid w:val="00605E4D"/>
    <w:rsid w:val="0061644B"/>
    <w:rsid w:val="0061719E"/>
    <w:rsid w:val="0062197C"/>
    <w:rsid w:val="00621DE3"/>
    <w:rsid w:val="00622E7E"/>
    <w:rsid w:val="0062545D"/>
    <w:rsid w:val="00625DB4"/>
    <w:rsid w:val="00627591"/>
    <w:rsid w:val="00631333"/>
    <w:rsid w:val="00632AD7"/>
    <w:rsid w:val="0063319C"/>
    <w:rsid w:val="00634BC5"/>
    <w:rsid w:val="00640920"/>
    <w:rsid w:val="006409F6"/>
    <w:rsid w:val="00642447"/>
    <w:rsid w:val="00642DFB"/>
    <w:rsid w:val="006430DB"/>
    <w:rsid w:val="00645818"/>
    <w:rsid w:val="00645ECB"/>
    <w:rsid w:val="006464E5"/>
    <w:rsid w:val="00646C7C"/>
    <w:rsid w:val="00650DFC"/>
    <w:rsid w:val="00652675"/>
    <w:rsid w:val="0065401D"/>
    <w:rsid w:val="006601AF"/>
    <w:rsid w:val="00664EB1"/>
    <w:rsid w:val="006660A8"/>
    <w:rsid w:val="00666599"/>
    <w:rsid w:val="00667284"/>
    <w:rsid w:val="006713D7"/>
    <w:rsid w:val="00672AA4"/>
    <w:rsid w:val="00672AFA"/>
    <w:rsid w:val="00673445"/>
    <w:rsid w:val="0067349E"/>
    <w:rsid w:val="0067375D"/>
    <w:rsid w:val="0067594B"/>
    <w:rsid w:val="0068039B"/>
    <w:rsid w:val="00680CA9"/>
    <w:rsid w:val="00681676"/>
    <w:rsid w:val="0068181E"/>
    <w:rsid w:val="0068234B"/>
    <w:rsid w:val="006846B3"/>
    <w:rsid w:val="0068497C"/>
    <w:rsid w:val="00687027"/>
    <w:rsid w:val="0068746E"/>
    <w:rsid w:val="006908C8"/>
    <w:rsid w:val="00690BB2"/>
    <w:rsid w:val="00692934"/>
    <w:rsid w:val="00696E90"/>
    <w:rsid w:val="00697504"/>
    <w:rsid w:val="006A20E2"/>
    <w:rsid w:val="006A2D7A"/>
    <w:rsid w:val="006A5276"/>
    <w:rsid w:val="006A71C5"/>
    <w:rsid w:val="006A7A1B"/>
    <w:rsid w:val="006B1DF2"/>
    <w:rsid w:val="006B3DBC"/>
    <w:rsid w:val="006B5C2E"/>
    <w:rsid w:val="006B6A29"/>
    <w:rsid w:val="006C3F19"/>
    <w:rsid w:val="006C4AD5"/>
    <w:rsid w:val="006C71C4"/>
    <w:rsid w:val="006D0E63"/>
    <w:rsid w:val="006D1DD2"/>
    <w:rsid w:val="006D313E"/>
    <w:rsid w:val="006D4700"/>
    <w:rsid w:val="006D5435"/>
    <w:rsid w:val="006E6650"/>
    <w:rsid w:val="006E7906"/>
    <w:rsid w:val="006F1B52"/>
    <w:rsid w:val="006F2D04"/>
    <w:rsid w:val="006F4D15"/>
    <w:rsid w:val="006F5866"/>
    <w:rsid w:val="006F5D2C"/>
    <w:rsid w:val="006F5DF7"/>
    <w:rsid w:val="006F61D5"/>
    <w:rsid w:val="0070278A"/>
    <w:rsid w:val="00704D86"/>
    <w:rsid w:val="0070569C"/>
    <w:rsid w:val="00705934"/>
    <w:rsid w:val="00710C27"/>
    <w:rsid w:val="007111C6"/>
    <w:rsid w:val="007118DD"/>
    <w:rsid w:val="00713F25"/>
    <w:rsid w:val="0071774F"/>
    <w:rsid w:val="00717F6D"/>
    <w:rsid w:val="007200E4"/>
    <w:rsid w:val="00721A23"/>
    <w:rsid w:val="00721AAE"/>
    <w:rsid w:val="00721C29"/>
    <w:rsid w:val="007270F8"/>
    <w:rsid w:val="007348EF"/>
    <w:rsid w:val="007353CC"/>
    <w:rsid w:val="00735A09"/>
    <w:rsid w:val="00735AB3"/>
    <w:rsid w:val="007421A4"/>
    <w:rsid w:val="00742287"/>
    <w:rsid w:val="00742CD4"/>
    <w:rsid w:val="00743818"/>
    <w:rsid w:val="00745AFC"/>
    <w:rsid w:val="007519AC"/>
    <w:rsid w:val="0075235E"/>
    <w:rsid w:val="00752460"/>
    <w:rsid w:val="007524BE"/>
    <w:rsid w:val="00752C79"/>
    <w:rsid w:val="00756623"/>
    <w:rsid w:val="00756777"/>
    <w:rsid w:val="00757D8F"/>
    <w:rsid w:val="0076202B"/>
    <w:rsid w:val="0076204A"/>
    <w:rsid w:val="007644A0"/>
    <w:rsid w:val="007676AC"/>
    <w:rsid w:val="00770920"/>
    <w:rsid w:val="00771502"/>
    <w:rsid w:val="00772A0C"/>
    <w:rsid w:val="00773373"/>
    <w:rsid w:val="007733F5"/>
    <w:rsid w:val="00774244"/>
    <w:rsid w:val="0077499F"/>
    <w:rsid w:val="00774BA6"/>
    <w:rsid w:val="00775261"/>
    <w:rsid w:val="00781C8F"/>
    <w:rsid w:val="007834E3"/>
    <w:rsid w:val="0078354D"/>
    <w:rsid w:val="0078540A"/>
    <w:rsid w:val="00785F7D"/>
    <w:rsid w:val="007871AA"/>
    <w:rsid w:val="0078722E"/>
    <w:rsid w:val="00787DFD"/>
    <w:rsid w:val="00793A3B"/>
    <w:rsid w:val="00795E33"/>
    <w:rsid w:val="007A0666"/>
    <w:rsid w:val="007A21B1"/>
    <w:rsid w:val="007A342B"/>
    <w:rsid w:val="007A6252"/>
    <w:rsid w:val="007A632C"/>
    <w:rsid w:val="007B0DFF"/>
    <w:rsid w:val="007B0EC7"/>
    <w:rsid w:val="007B4EB9"/>
    <w:rsid w:val="007C2844"/>
    <w:rsid w:val="007D484D"/>
    <w:rsid w:val="007D4FED"/>
    <w:rsid w:val="007D6764"/>
    <w:rsid w:val="007E3069"/>
    <w:rsid w:val="007E4A20"/>
    <w:rsid w:val="007E4CDB"/>
    <w:rsid w:val="007F3608"/>
    <w:rsid w:val="007F3B10"/>
    <w:rsid w:val="007F3B32"/>
    <w:rsid w:val="007F50B3"/>
    <w:rsid w:val="0080138F"/>
    <w:rsid w:val="0080437F"/>
    <w:rsid w:val="0080599C"/>
    <w:rsid w:val="00805A86"/>
    <w:rsid w:val="0081078B"/>
    <w:rsid w:val="008142B5"/>
    <w:rsid w:val="00814844"/>
    <w:rsid w:val="00816C06"/>
    <w:rsid w:val="008174BB"/>
    <w:rsid w:val="008221A7"/>
    <w:rsid w:val="0082320D"/>
    <w:rsid w:val="00824C6D"/>
    <w:rsid w:val="00826B0E"/>
    <w:rsid w:val="00832B20"/>
    <w:rsid w:val="00833EBC"/>
    <w:rsid w:val="00835F54"/>
    <w:rsid w:val="00840C12"/>
    <w:rsid w:val="00842538"/>
    <w:rsid w:val="008443DF"/>
    <w:rsid w:val="00846D80"/>
    <w:rsid w:val="00862628"/>
    <w:rsid w:val="00862CE9"/>
    <w:rsid w:val="008668F0"/>
    <w:rsid w:val="0087068D"/>
    <w:rsid w:val="00876566"/>
    <w:rsid w:val="00885173"/>
    <w:rsid w:val="0088632D"/>
    <w:rsid w:val="008902BA"/>
    <w:rsid w:val="00892061"/>
    <w:rsid w:val="00894346"/>
    <w:rsid w:val="008944F4"/>
    <w:rsid w:val="00897FC8"/>
    <w:rsid w:val="008A4074"/>
    <w:rsid w:val="008A42BA"/>
    <w:rsid w:val="008A7B8D"/>
    <w:rsid w:val="008B1423"/>
    <w:rsid w:val="008B2433"/>
    <w:rsid w:val="008B33B5"/>
    <w:rsid w:val="008B3835"/>
    <w:rsid w:val="008B5836"/>
    <w:rsid w:val="008C5B7B"/>
    <w:rsid w:val="008C7B41"/>
    <w:rsid w:val="008C7C05"/>
    <w:rsid w:val="008D1187"/>
    <w:rsid w:val="008D25A7"/>
    <w:rsid w:val="008D34F9"/>
    <w:rsid w:val="008D3E59"/>
    <w:rsid w:val="008D42B8"/>
    <w:rsid w:val="008D6971"/>
    <w:rsid w:val="008E11D1"/>
    <w:rsid w:val="008E1423"/>
    <w:rsid w:val="008E59B2"/>
    <w:rsid w:val="008E64A8"/>
    <w:rsid w:val="008F2CFE"/>
    <w:rsid w:val="008F4C98"/>
    <w:rsid w:val="008F5466"/>
    <w:rsid w:val="00900E5D"/>
    <w:rsid w:val="0090165E"/>
    <w:rsid w:val="00904BE4"/>
    <w:rsid w:val="0091535A"/>
    <w:rsid w:val="009216F0"/>
    <w:rsid w:val="0092359E"/>
    <w:rsid w:val="009237C3"/>
    <w:rsid w:val="0092666A"/>
    <w:rsid w:val="00930010"/>
    <w:rsid w:val="0093653A"/>
    <w:rsid w:val="009401CE"/>
    <w:rsid w:val="00942A15"/>
    <w:rsid w:val="00942E3A"/>
    <w:rsid w:val="00944EEE"/>
    <w:rsid w:val="00945369"/>
    <w:rsid w:val="009453C2"/>
    <w:rsid w:val="0094572D"/>
    <w:rsid w:val="009459AD"/>
    <w:rsid w:val="00945F9A"/>
    <w:rsid w:val="009472AF"/>
    <w:rsid w:val="00951065"/>
    <w:rsid w:val="00951EF1"/>
    <w:rsid w:val="009524C2"/>
    <w:rsid w:val="00967D8A"/>
    <w:rsid w:val="0097564E"/>
    <w:rsid w:val="009760A1"/>
    <w:rsid w:val="00982CC7"/>
    <w:rsid w:val="00982E78"/>
    <w:rsid w:val="00985DB0"/>
    <w:rsid w:val="00986F9B"/>
    <w:rsid w:val="00997DA9"/>
    <w:rsid w:val="009A036A"/>
    <w:rsid w:val="009A2176"/>
    <w:rsid w:val="009B35E1"/>
    <w:rsid w:val="009B3BA3"/>
    <w:rsid w:val="009B5A40"/>
    <w:rsid w:val="009B7DA1"/>
    <w:rsid w:val="009C5773"/>
    <w:rsid w:val="009C7B2A"/>
    <w:rsid w:val="009D2499"/>
    <w:rsid w:val="009D24BB"/>
    <w:rsid w:val="009D288C"/>
    <w:rsid w:val="009D427F"/>
    <w:rsid w:val="009D7A0A"/>
    <w:rsid w:val="009E0AC6"/>
    <w:rsid w:val="009E3994"/>
    <w:rsid w:val="009E4227"/>
    <w:rsid w:val="009E5834"/>
    <w:rsid w:val="009E7DB0"/>
    <w:rsid w:val="009F06CC"/>
    <w:rsid w:val="009F14B6"/>
    <w:rsid w:val="009F33F0"/>
    <w:rsid w:val="009F6C1A"/>
    <w:rsid w:val="00A071B0"/>
    <w:rsid w:val="00A1097F"/>
    <w:rsid w:val="00A14D39"/>
    <w:rsid w:val="00A1583B"/>
    <w:rsid w:val="00A16D02"/>
    <w:rsid w:val="00A221C4"/>
    <w:rsid w:val="00A258B6"/>
    <w:rsid w:val="00A25B4F"/>
    <w:rsid w:val="00A31049"/>
    <w:rsid w:val="00A317B0"/>
    <w:rsid w:val="00A318BF"/>
    <w:rsid w:val="00A31A4D"/>
    <w:rsid w:val="00A32EAC"/>
    <w:rsid w:val="00A36F20"/>
    <w:rsid w:val="00A4021D"/>
    <w:rsid w:val="00A406CF"/>
    <w:rsid w:val="00A41330"/>
    <w:rsid w:val="00A421E6"/>
    <w:rsid w:val="00A45AE8"/>
    <w:rsid w:val="00A519DA"/>
    <w:rsid w:val="00A56A91"/>
    <w:rsid w:val="00A60E09"/>
    <w:rsid w:val="00A6142A"/>
    <w:rsid w:val="00A659D4"/>
    <w:rsid w:val="00A67140"/>
    <w:rsid w:val="00A7080C"/>
    <w:rsid w:val="00A71C62"/>
    <w:rsid w:val="00A74249"/>
    <w:rsid w:val="00A75BCA"/>
    <w:rsid w:val="00A76FAF"/>
    <w:rsid w:val="00A87114"/>
    <w:rsid w:val="00A8763E"/>
    <w:rsid w:val="00A91E4E"/>
    <w:rsid w:val="00A9487A"/>
    <w:rsid w:val="00A96AB1"/>
    <w:rsid w:val="00AA1EDB"/>
    <w:rsid w:val="00AA6499"/>
    <w:rsid w:val="00AA66B1"/>
    <w:rsid w:val="00AA6840"/>
    <w:rsid w:val="00AB0960"/>
    <w:rsid w:val="00AB1D80"/>
    <w:rsid w:val="00AB2AED"/>
    <w:rsid w:val="00AB3B95"/>
    <w:rsid w:val="00AB3D8E"/>
    <w:rsid w:val="00AB3FBC"/>
    <w:rsid w:val="00AB4E08"/>
    <w:rsid w:val="00AB690E"/>
    <w:rsid w:val="00AB78ED"/>
    <w:rsid w:val="00AC3D6C"/>
    <w:rsid w:val="00AC4C04"/>
    <w:rsid w:val="00AC796B"/>
    <w:rsid w:val="00AD080B"/>
    <w:rsid w:val="00AD2AE0"/>
    <w:rsid w:val="00AD4551"/>
    <w:rsid w:val="00AD527F"/>
    <w:rsid w:val="00AE0CC1"/>
    <w:rsid w:val="00AE375C"/>
    <w:rsid w:val="00AE62D4"/>
    <w:rsid w:val="00AE7192"/>
    <w:rsid w:val="00AF1D3F"/>
    <w:rsid w:val="00AF3503"/>
    <w:rsid w:val="00AF6995"/>
    <w:rsid w:val="00AF7C92"/>
    <w:rsid w:val="00B01B49"/>
    <w:rsid w:val="00B021C6"/>
    <w:rsid w:val="00B033C7"/>
    <w:rsid w:val="00B066E3"/>
    <w:rsid w:val="00B10998"/>
    <w:rsid w:val="00B118C0"/>
    <w:rsid w:val="00B13041"/>
    <w:rsid w:val="00B17F4C"/>
    <w:rsid w:val="00B219B5"/>
    <w:rsid w:val="00B21EB6"/>
    <w:rsid w:val="00B23965"/>
    <w:rsid w:val="00B3036D"/>
    <w:rsid w:val="00B34513"/>
    <w:rsid w:val="00B34F51"/>
    <w:rsid w:val="00B3527E"/>
    <w:rsid w:val="00B357A5"/>
    <w:rsid w:val="00B3740A"/>
    <w:rsid w:val="00B375F5"/>
    <w:rsid w:val="00B4003C"/>
    <w:rsid w:val="00B42060"/>
    <w:rsid w:val="00B5139D"/>
    <w:rsid w:val="00B53334"/>
    <w:rsid w:val="00B5476F"/>
    <w:rsid w:val="00B55A1F"/>
    <w:rsid w:val="00B57307"/>
    <w:rsid w:val="00B575ED"/>
    <w:rsid w:val="00B57FD1"/>
    <w:rsid w:val="00B6015F"/>
    <w:rsid w:val="00B72850"/>
    <w:rsid w:val="00B7532B"/>
    <w:rsid w:val="00B75F8C"/>
    <w:rsid w:val="00B77D88"/>
    <w:rsid w:val="00B80482"/>
    <w:rsid w:val="00B86421"/>
    <w:rsid w:val="00B869FF"/>
    <w:rsid w:val="00B9375A"/>
    <w:rsid w:val="00B95EE5"/>
    <w:rsid w:val="00B95EEA"/>
    <w:rsid w:val="00BA038A"/>
    <w:rsid w:val="00BA0E6C"/>
    <w:rsid w:val="00BA20EA"/>
    <w:rsid w:val="00BA3E9C"/>
    <w:rsid w:val="00BA4288"/>
    <w:rsid w:val="00BA7738"/>
    <w:rsid w:val="00BA7FA6"/>
    <w:rsid w:val="00BB3932"/>
    <w:rsid w:val="00BB49A2"/>
    <w:rsid w:val="00BC087A"/>
    <w:rsid w:val="00BC132B"/>
    <w:rsid w:val="00BC2975"/>
    <w:rsid w:val="00BD11CE"/>
    <w:rsid w:val="00BD3D1D"/>
    <w:rsid w:val="00BD3D77"/>
    <w:rsid w:val="00BD5CD4"/>
    <w:rsid w:val="00BD6E61"/>
    <w:rsid w:val="00BE1918"/>
    <w:rsid w:val="00BF0C61"/>
    <w:rsid w:val="00BF1BDE"/>
    <w:rsid w:val="00BF229E"/>
    <w:rsid w:val="00BF2B53"/>
    <w:rsid w:val="00BF349F"/>
    <w:rsid w:val="00BF6850"/>
    <w:rsid w:val="00BF7396"/>
    <w:rsid w:val="00C01F50"/>
    <w:rsid w:val="00C03759"/>
    <w:rsid w:val="00C04CF4"/>
    <w:rsid w:val="00C071E4"/>
    <w:rsid w:val="00C142F7"/>
    <w:rsid w:val="00C143EF"/>
    <w:rsid w:val="00C150C4"/>
    <w:rsid w:val="00C16488"/>
    <w:rsid w:val="00C24801"/>
    <w:rsid w:val="00C24DF8"/>
    <w:rsid w:val="00C2725E"/>
    <w:rsid w:val="00C35546"/>
    <w:rsid w:val="00C4025F"/>
    <w:rsid w:val="00C4127E"/>
    <w:rsid w:val="00C412D7"/>
    <w:rsid w:val="00C41656"/>
    <w:rsid w:val="00C500A7"/>
    <w:rsid w:val="00C51D9A"/>
    <w:rsid w:val="00C5754D"/>
    <w:rsid w:val="00C71669"/>
    <w:rsid w:val="00C725A8"/>
    <w:rsid w:val="00C73D81"/>
    <w:rsid w:val="00C756F9"/>
    <w:rsid w:val="00C76D9B"/>
    <w:rsid w:val="00C80B53"/>
    <w:rsid w:val="00C8233D"/>
    <w:rsid w:val="00C82EB2"/>
    <w:rsid w:val="00C861CB"/>
    <w:rsid w:val="00C92B57"/>
    <w:rsid w:val="00CA23AD"/>
    <w:rsid w:val="00CA2E01"/>
    <w:rsid w:val="00CA3955"/>
    <w:rsid w:val="00CA3FA6"/>
    <w:rsid w:val="00CA52B1"/>
    <w:rsid w:val="00CA60F1"/>
    <w:rsid w:val="00CB3921"/>
    <w:rsid w:val="00CB55A1"/>
    <w:rsid w:val="00CC09CB"/>
    <w:rsid w:val="00CC1F30"/>
    <w:rsid w:val="00CC3071"/>
    <w:rsid w:val="00CC4B36"/>
    <w:rsid w:val="00CC75B0"/>
    <w:rsid w:val="00CC7E87"/>
    <w:rsid w:val="00CD06A7"/>
    <w:rsid w:val="00CD08EE"/>
    <w:rsid w:val="00CD24E7"/>
    <w:rsid w:val="00CD2648"/>
    <w:rsid w:val="00CD466E"/>
    <w:rsid w:val="00CD48B7"/>
    <w:rsid w:val="00CD7570"/>
    <w:rsid w:val="00CE2EBD"/>
    <w:rsid w:val="00CE3104"/>
    <w:rsid w:val="00CE6C51"/>
    <w:rsid w:val="00CE731B"/>
    <w:rsid w:val="00CE7899"/>
    <w:rsid w:val="00CE7E3E"/>
    <w:rsid w:val="00CF30CC"/>
    <w:rsid w:val="00CF3F27"/>
    <w:rsid w:val="00CF4002"/>
    <w:rsid w:val="00CF5248"/>
    <w:rsid w:val="00CF66DD"/>
    <w:rsid w:val="00CF7C04"/>
    <w:rsid w:val="00D00592"/>
    <w:rsid w:val="00D01CAF"/>
    <w:rsid w:val="00D0317B"/>
    <w:rsid w:val="00D0664E"/>
    <w:rsid w:val="00D109F3"/>
    <w:rsid w:val="00D12389"/>
    <w:rsid w:val="00D138D6"/>
    <w:rsid w:val="00D172DB"/>
    <w:rsid w:val="00D177D0"/>
    <w:rsid w:val="00D17E74"/>
    <w:rsid w:val="00D306D9"/>
    <w:rsid w:val="00D31CA2"/>
    <w:rsid w:val="00D35986"/>
    <w:rsid w:val="00D3626D"/>
    <w:rsid w:val="00D3761B"/>
    <w:rsid w:val="00D43F5E"/>
    <w:rsid w:val="00D45F59"/>
    <w:rsid w:val="00D463C3"/>
    <w:rsid w:val="00D463ED"/>
    <w:rsid w:val="00D519F3"/>
    <w:rsid w:val="00D55449"/>
    <w:rsid w:val="00D6082A"/>
    <w:rsid w:val="00D6597F"/>
    <w:rsid w:val="00D67F5D"/>
    <w:rsid w:val="00D711CC"/>
    <w:rsid w:val="00D754C1"/>
    <w:rsid w:val="00D82063"/>
    <w:rsid w:val="00D82D2C"/>
    <w:rsid w:val="00D85A63"/>
    <w:rsid w:val="00D85A90"/>
    <w:rsid w:val="00D8643E"/>
    <w:rsid w:val="00D90E94"/>
    <w:rsid w:val="00D92ED7"/>
    <w:rsid w:val="00D97CF8"/>
    <w:rsid w:val="00DA05C4"/>
    <w:rsid w:val="00DA182A"/>
    <w:rsid w:val="00DA1ABB"/>
    <w:rsid w:val="00DA4FD2"/>
    <w:rsid w:val="00DB0149"/>
    <w:rsid w:val="00DB083F"/>
    <w:rsid w:val="00DB3B5F"/>
    <w:rsid w:val="00DB3D18"/>
    <w:rsid w:val="00DB55E3"/>
    <w:rsid w:val="00DB5F6B"/>
    <w:rsid w:val="00DB736F"/>
    <w:rsid w:val="00DC2CDE"/>
    <w:rsid w:val="00DC2D00"/>
    <w:rsid w:val="00DC450C"/>
    <w:rsid w:val="00DC5CEB"/>
    <w:rsid w:val="00DD17BC"/>
    <w:rsid w:val="00DD399E"/>
    <w:rsid w:val="00DD542A"/>
    <w:rsid w:val="00DE0579"/>
    <w:rsid w:val="00DE5922"/>
    <w:rsid w:val="00DE796F"/>
    <w:rsid w:val="00DF4035"/>
    <w:rsid w:val="00DF5D2C"/>
    <w:rsid w:val="00E04FD6"/>
    <w:rsid w:val="00E06326"/>
    <w:rsid w:val="00E07D6D"/>
    <w:rsid w:val="00E11986"/>
    <w:rsid w:val="00E13EDC"/>
    <w:rsid w:val="00E14989"/>
    <w:rsid w:val="00E15047"/>
    <w:rsid w:val="00E20730"/>
    <w:rsid w:val="00E20B9E"/>
    <w:rsid w:val="00E30138"/>
    <w:rsid w:val="00E327B7"/>
    <w:rsid w:val="00E32C76"/>
    <w:rsid w:val="00E32DF6"/>
    <w:rsid w:val="00E33441"/>
    <w:rsid w:val="00E35BE4"/>
    <w:rsid w:val="00E40A1B"/>
    <w:rsid w:val="00E433EE"/>
    <w:rsid w:val="00E4533D"/>
    <w:rsid w:val="00E45A6B"/>
    <w:rsid w:val="00E4786F"/>
    <w:rsid w:val="00E52440"/>
    <w:rsid w:val="00E53FB8"/>
    <w:rsid w:val="00E556E9"/>
    <w:rsid w:val="00E60B11"/>
    <w:rsid w:val="00E62D91"/>
    <w:rsid w:val="00E67B9A"/>
    <w:rsid w:val="00E7221A"/>
    <w:rsid w:val="00E77422"/>
    <w:rsid w:val="00E8569C"/>
    <w:rsid w:val="00E87741"/>
    <w:rsid w:val="00E90BD5"/>
    <w:rsid w:val="00E9597B"/>
    <w:rsid w:val="00EA0121"/>
    <w:rsid w:val="00EA0C4A"/>
    <w:rsid w:val="00EA1BE7"/>
    <w:rsid w:val="00EA4278"/>
    <w:rsid w:val="00EA628C"/>
    <w:rsid w:val="00EA6D07"/>
    <w:rsid w:val="00EA789C"/>
    <w:rsid w:val="00EB2B80"/>
    <w:rsid w:val="00EB5A1B"/>
    <w:rsid w:val="00EB738C"/>
    <w:rsid w:val="00EC15D7"/>
    <w:rsid w:val="00EC3961"/>
    <w:rsid w:val="00EC3B49"/>
    <w:rsid w:val="00EC4FC2"/>
    <w:rsid w:val="00EC7099"/>
    <w:rsid w:val="00ED142E"/>
    <w:rsid w:val="00ED1ACF"/>
    <w:rsid w:val="00ED2D0F"/>
    <w:rsid w:val="00ED476B"/>
    <w:rsid w:val="00ED7E0A"/>
    <w:rsid w:val="00EE112E"/>
    <w:rsid w:val="00EE2A41"/>
    <w:rsid w:val="00EE4FAF"/>
    <w:rsid w:val="00EE6050"/>
    <w:rsid w:val="00EE618D"/>
    <w:rsid w:val="00EE75AB"/>
    <w:rsid w:val="00EF0EF1"/>
    <w:rsid w:val="00EF2803"/>
    <w:rsid w:val="00EF371A"/>
    <w:rsid w:val="00EF5550"/>
    <w:rsid w:val="00EF62D5"/>
    <w:rsid w:val="00F011AE"/>
    <w:rsid w:val="00F0563F"/>
    <w:rsid w:val="00F1560D"/>
    <w:rsid w:val="00F16FE3"/>
    <w:rsid w:val="00F276A8"/>
    <w:rsid w:val="00F3075C"/>
    <w:rsid w:val="00F337B6"/>
    <w:rsid w:val="00F36FA4"/>
    <w:rsid w:val="00F3772D"/>
    <w:rsid w:val="00F37979"/>
    <w:rsid w:val="00F43C77"/>
    <w:rsid w:val="00F449B6"/>
    <w:rsid w:val="00F57137"/>
    <w:rsid w:val="00F57F33"/>
    <w:rsid w:val="00F6012D"/>
    <w:rsid w:val="00F6114F"/>
    <w:rsid w:val="00F628D8"/>
    <w:rsid w:val="00F62DB0"/>
    <w:rsid w:val="00F66A18"/>
    <w:rsid w:val="00F70DDC"/>
    <w:rsid w:val="00F70FCC"/>
    <w:rsid w:val="00F71669"/>
    <w:rsid w:val="00F717CA"/>
    <w:rsid w:val="00F72C30"/>
    <w:rsid w:val="00F73C49"/>
    <w:rsid w:val="00F74A64"/>
    <w:rsid w:val="00F75195"/>
    <w:rsid w:val="00F775CC"/>
    <w:rsid w:val="00F816B2"/>
    <w:rsid w:val="00F82085"/>
    <w:rsid w:val="00F83D56"/>
    <w:rsid w:val="00F908C6"/>
    <w:rsid w:val="00F91083"/>
    <w:rsid w:val="00F94861"/>
    <w:rsid w:val="00F94966"/>
    <w:rsid w:val="00F9690A"/>
    <w:rsid w:val="00F973BE"/>
    <w:rsid w:val="00FA03D8"/>
    <w:rsid w:val="00FA1008"/>
    <w:rsid w:val="00FA4257"/>
    <w:rsid w:val="00FB0DF8"/>
    <w:rsid w:val="00FB1368"/>
    <w:rsid w:val="00FB243B"/>
    <w:rsid w:val="00FB26F8"/>
    <w:rsid w:val="00FB2D23"/>
    <w:rsid w:val="00FB2E5D"/>
    <w:rsid w:val="00FB50F6"/>
    <w:rsid w:val="00FB6188"/>
    <w:rsid w:val="00FB7328"/>
    <w:rsid w:val="00FC5618"/>
    <w:rsid w:val="00FC5986"/>
    <w:rsid w:val="00FD0A48"/>
    <w:rsid w:val="00FD0FF0"/>
    <w:rsid w:val="00FD35CC"/>
    <w:rsid w:val="00FD73F2"/>
    <w:rsid w:val="00FD7C09"/>
    <w:rsid w:val="00FD7E16"/>
    <w:rsid w:val="00FE1712"/>
    <w:rsid w:val="00FE2E29"/>
    <w:rsid w:val="00FE5F1D"/>
    <w:rsid w:val="00FE78BF"/>
    <w:rsid w:val="00FF0063"/>
    <w:rsid w:val="00FF00F1"/>
    <w:rsid w:val="00FF26B8"/>
    <w:rsid w:val="00FF2B22"/>
    <w:rsid w:val="00FF46B6"/>
    <w:rsid w:val="00FF54E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57B5D0"/>
  <w15:docId w15:val="{7792B07F-813B-4B22-8700-F020783BD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Calibri"/>
        <w:sz w:val="22"/>
        <w:szCs w:val="22"/>
        <w:lang w:val="en-US"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6A8"/>
    <w:pPr>
      <w:spacing w:after="0" w:line="240" w:lineRule="auto"/>
      <w:jc w:val="both"/>
    </w:pPr>
    <w:rPr>
      <w:rFonts w:ascii="Times New Roman" w:eastAsia="Times New Roman" w:hAnsi="Times New Roman" w:cs="Times New Roman"/>
      <w:szCs w:val="24"/>
      <w:lang w:val="en-GB" w:eastAsia="en-US"/>
    </w:rPr>
  </w:style>
  <w:style w:type="paragraph" w:styleId="Heading1">
    <w:name w:val="heading 1"/>
    <w:basedOn w:val="Normal"/>
    <w:next w:val="Heading2"/>
    <w:link w:val="Heading1Char"/>
    <w:qFormat/>
    <w:rsid w:val="00F276A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F276A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F276A8"/>
    <w:pPr>
      <w:keepNext/>
      <w:tabs>
        <w:tab w:val="left" w:pos="567"/>
      </w:tabs>
      <w:spacing w:before="120" w:after="120"/>
      <w:jc w:val="center"/>
      <w:outlineLvl w:val="2"/>
    </w:pPr>
    <w:rPr>
      <w:i/>
      <w:iCs/>
    </w:rPr>
  </w:style>
  <w:style w:type="paragraph" w:styleId="Heading4">
    <w:name w:val="heading 4"/>
    <w:basedOn w:val="Normal"/>
    <w:link w:val="Heading4Char"/>
    <w:qFormat/>
    <w:rsid w:val="00F276A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F276A8"/>
    <w:pPr>
      <w:keepNext/>
      <w:numPr>
        <w:ilvl w:val="4"/>
        <w:numId w:val="6"/>
      </w:numPr>
      <w:spacing w:before="120" w:after="120"/>
      <w:jc w:val="left"/>
      <w:outlineLvl w:val="4"/>
    </w:pPr>
    <w:rPr>
      <w:bCs/>
      <w:i/>
      <w:szCs w:val="26"/>
      <w:lang w:val="en-CA"/>
    </w:rPr>
  </w:style>
  <w:style w:type="paragraph" w:styleId="Heading6">
    <w:name w:val="heading 6"/>
    <w:basedOn w:val="Normal"/>
    <w:next w:val="Normal"/>
    <w:link w:val="Heading6Char"/>
    <w:qFormat/>
    <w:rsid w:val="00F276A8"/>
    <w:pPr>
      <w:keepNext/>
      <w:spacing w:after="240" w:line="240" w:lineRule="exact"/>
      <w:ind w:left="720"/>
      <w:outlineLvl w:val="5"/>
    </w:pPr>
    <w:rPr>
      <w:u w:val="single"/>
    </w:rPr>
  </w:style>
  <w:style w:type="paragraph" w:styleId="Heading7">
    <w:name w:val="heading 7"/>
    <w:basedOn w:val="Normal"/>
    <w:next w:val="Normal"/>
    <w:link w:val="Heading7Char"/>
    <w:rsid w:val="00F276A8"/>
    <w:pPr>
      <w:keepNext/>
      <w:jc w:val="right"/>
      <w:outlineLvl w:val="6"/>
    </w:pPr>
    <w:rPr>
      <w:rFonts w:ascii="Univers" w:hAnsi="Univers"/>
      <w:b/>
      <w:sz w:val="28"/>
    </w:rPr>
  </w:style>
  <w:style w:type="paragraph" w:styleId="Heading8">
    <w:name w:val="heading 8"/>
    <w:basedOn w:val="Normal"/>
    <w:next w:val="Normal"/>
    <w:link w:val="Heading8Char"/>
    <w:qFormat/>
    <w:rsid w:val="00F276A8"/>
    <w:pPr>
      <w:keepNext/>
      <w:jc w:val="right"/>
      <w:outlineLvl w:val="7"/>
    </w:pPr>
    <w:rPr>
      <w:rFonts w:ascii="Univers" w:hAnsi="Univers"/>
      <w:b/>
      <w:sz w:val="32"/>
    </w:rPr>
  </w:style>
  <w:style w:type="paragraph" w:styleId="Heading9">
    <w:name w:val="heading 9"/>
    <w:basedOn w:val="Normal"/>
    <w:next w:val="Normal"/>
    <w:link w:val="Heading9Char"/>
    <w:rsid w:val="00F276A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link w:val="TitleChar"/>
    <w:uiPriority w:val="10"/>
    <w:qFormat/>
    <w:rsid w:val="00F276A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ListParagraph">
    <w:name w:val="List Paragraph"/>
    <w:aliases w:val="table bullets,Dot pt,No Spacing1,List Paragraph Char Char Char,Indicator Text,Numbered Para 1,List Paragraph1,Bullet Points,MAIN CONTENT,List Paragraph12,List Paragraph11,OBC Bullet,F5 List Paragraph,Colorful List - Accent 11,CV text"/>
    <w:basedOn w:val="Normal"/>
    <w:link w:val="ListParagraphChar"/>
    <w:uiPriority w:val="34"/>
    <w:qFormat/>
    <w:rsid w:val="00F276A8"/>
    <w:pPr>
      <w:ind w:left="720"/>
      <w:contextualSpacing/>
    </w:pPr>
  </w:style>
  <w:style w:type="paragraph" w:styleId="Header">
    <w:name w:val="header"/>
    <w:basedOn w:val="Normal"/>
    <w:link w:val="HeaderChar"/>
    <w:rsid w:val="00F276A8"/>
    <w:pPr>
      <w:tabs>
        <w:tab w:val="center" w:pos="4320"/>
        <w:tab w:val="right" w:pos="8640"/>
      </w:tabs>
    </w:pPr>
  </w:style>
  <w:style w:type="character" w:customStyle="1" w:styleId="HeaderChar">
    <w:name w:val="Header Char"/>
    <w:basedOn w:val="DefaultParagraphFont"/>
    <w:link w:val="Header"/>
    <w:rsid w:val="00F276A8"/>
    <w:rPr>
      <w:rFonts w:ascii="Times New Roman" w:eastAsia="Times New Roman" w:hAnsi="Times New Roman" w:cs="Times New Roman"/>
      <w:szCs w:val="24"/>
      <w:lang w:val="en-GB" w:eastAsia="en-US"/>
    </w:rPr>
  </w:style>
  <w:style w:type="paragraph" w:styleId="Footer">
    <w:name w:val="footer"/>
    <w:basedOn w:val="Normal"/>
    <w:link w:val="FooterChar"/>
    <w:rsid w:val="00F276A8"/>
    <w:pPr>
      <w:tabs>
        <w:tab w:val="center" w:pos="4320"/>
        <w:tab w:val="right" w:pos="8640"/>
      </w:tabs>
      <w:ind w:firstLine="720"/>
      <w:jc w:val="right"/>
    </w:pPr>
  </w:style>
  <w:style w:type="character" w:customStyle="1" w:styleId="FooterChar">
    <w:name w:val="Footer Char"/>
    <w:basedOn w:val="DefaultParagraphFont"/>
    <w:link w:val="Footer"/>
    <w:rsid w:val="00F276A8"/>
    <w:rPr>
      <w:rFonts w:ascii="Times New Roman" w:eastAsia="Times New Roman" w:hAnsi="Times New Roman" w:cs="Times New Roman"/>
      <w:szCs w:val="24"/>
      <w:lang w:val="en-GB" w:eastAsia="en-US"/>
    </w:rPr>
  </w:style>
  <w:style w:type="paragraph" w:customStyle="1" w:styleId="Para1">
    <w:name w:val="Para1"/>
    <w:basedOn w:val="Normal"/>
    <w:link w:val="Para1Char"/>
    <w:rsid w:val="00F276A8"/>
    <w:pPr>
      <w:numPr>
        <w:numId w:val="7"/>
      </w:numPr>
      <w:spacing w:before="120" w:after="120"/>
    </w:pPr>
    <w:rPr>
      <w:snapToGrid w:val="0"/>
      <w:szCs w:val="18"/>
    </w:rPr>
  </w:style>
  <w:style w:type="character" w:customStyle="1" w:styleId="Para1Char">
    <w:name w:val="Para1 Char"/>
    <w:link w:val="Para1"/>
    <w:locked/>
    <w:rsid w:val="00F276A8"/>
    <w:rPr>
      <w:rFonts w:ascii="Times New Roman" w:eastAsia="Times New Roman" w:hAnsi="Times New Roman" w:cs="Times New Roman"/>
      <w:snapToGrid w:val="0"/>
      <w:szCs w:val="18"/>
      <w:lang w:val="en-GB" w:eastAsia="en-US"/>
    </w:rPr>
  </w:style>
  <w:style w:type="paragraph" w:styleId="Subtitle">
    <w:name w:val="Subtitle"/>
    <w:basedOn w:val="Normal"/>
    <w:next w:val="Normal"/>
    <w:link w:val="SubtitleChar"/>
    <w:uiPriority w:val="11"/>
    <w:qFormat/>
    <w:rsid w:val="00F276A8"/>
    <w:pPr>
      <w:numPr>
        <w:ilvl w:val="1"/>
      </w:numPr>
    </w:pPr>
    <w:rPr>
      <w:rFonts w:asciiTheme="majorHAnsi" w:eastAsiaTheme="majorEastAsia" w:hAnsiTheme="majorHAnsi" w:cstheme="majorBidi"/>
      <w:i/>
      <w:iCs/>
      <w:color w:val="4472C4" w:themeColor="accent1"/>
      <w:spacing w:val="15"/>
      <w:sz w:val="24"/>
    </w:rPr>
  </w:style>
  <w:style w:type="paragraph" w:styleId="CommentText">
    <w:name w:val="annotation text"/>
    <w:basedOn w:val="Normal"/>
    <w:link w:val="CommentTextChar"/>
    <w:rsid w:val="00F276A8"/>
    <w:pPr>
      <w:spacing w:after="120" w:line="240" w:lineRule="exact"/>
    </w:pPr>
  </w:style>
  <w:style w:type="character" w:customStyle="1" w:styleId="CommentTextChar">
    <w:name w:val="Comment Text Char"/>
    <w:basedOn w:val="DefaultParagraphFont"/>
    <w:link w:val="CommentText"/>
    <w:rsid w:val="00F276A8"/>
    <w:rPr>
      <w:rFonts w:ascii="Times New Roman" w:eastAsia="Times New Roman" w:hAnsi="Times New Roman" w:cs="Times New Roman"/>
      <w:szCs w:val="24"/>
      <w:lang w:val="en-GB" w:eastAsia="en-US"/>
    </w:rPr>
  </w:style>
  <w:style w:type="character" w:styleId="CommentReference">
    <w:name w:val="annotation reference"/>
    <w:semiHidden/>
    <w:rsid w:val="00F276A8"/>
    <w:rPr>
      <w:sz w:val="16"/>
    </w:rPr>
  </w:style>
  <w:style w:type="paragraph" w:styleId="BalloonText">
    <w:name w:val="Balloon Text"/>
    <w:basedOn w:val="Normal"/>
    <w:link w:val="BalloonTextChar"/>
    <w:uiPriority w:val="99"/>
    <w:semiHidden/>
    <w:unhideWhenUsed/>
    <w:rsid w:val="00F276A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276A8"/>
    <w:rPr>
      <w:rFonts w:ascii="Lucida Grande" w:eastAsia="Times New Roman" w:hAnsi="Lucida Grande" w:cs="Lucida Grande"/>
      <w:sz w:val="18"/>
      <w:szCs w:val="18"/>
      <w:lang w:val="en-GB" w:eastAsia="en-US"/>
    </w:rPr>
  </w:style>
  <w:style w:type="paragraph" w:styleId="NormalWeb">
    <w:name w:val="Normal (Web)"/>
    <w:basedOn w:val="Normal"/>
    <w:uiPriority w:val="99"/>
    <w:unhideWhenUsed/>
    <w:rsid w:val="003167BA"/>
    <w:pPr>
      <w:spacing w:before="100" w:beforeAutospacing="1" w:after="100" w:afterAutospacing="1"/>
    </w:pPr>
    <w:rPr>
      <w:rFonts w:eastAsiaTheme="minorEastAsia"/>
      <w:sz w:val="24"/>
      <w:lang w:val="en-CA"/>
    </w:rPr>
  </w:style>
  <w:style w:type="paragraph" w:styleId="CommentSubject">
    <w:name w:val="annotation subject"/>
    <w:basedOn w:val="CommentText"/>
    <w:next w:val="CommentText"/>
    <w:link w:val="CommentSubjectChar"/>
    <w:uiPriority w:val="99"/>
    <w:semiHidden/>
    <w:unhideWhenUsed/>
    <w:rsid w:val="00A87114"/>
    <w:rPr>
      <w:b/>
      <w:bCs/>
    </w:rPr>
  </w:style>
  <w:style w:type="character" w:customStyle="1" w:styleId="CommentSubjectChar">
    <w:name w:val="Comment Subject Char"/>
    <w:basedOn w:val="CommentTextChar"/>
    <w:link w:val="CommentSubject"/>
    <w:uiPriority w:val="99"/>
    <w:semiHidden/>
    <w:rsid w:val="00A87114"/>
    <w:rPr>
      <w:rFonts w:ascii="Times New Roman" w:eastAsia="Times New Roman" w:hAnsi="Times New Roman" w:cs="Times New Roman"/>
      <w:b/>
      <w:bCs/>
      <w:sz w:val="20"/>
      <w:szCs w:val="20"/>
      <w:lang w:val="en-GB" w:eastAsia="en-US"/>
    </w:rPr>
  </w:style>
  <w:style w:type="paragraph" w:styleId="Revision">
    <w:name w:val="Revision"/>
    <w:hidden/>
    <w:uiPriority w:val="99"/>
    <w:semiHidden/>
    <w:rsid w:val="009D427F"/>
    <w:pPr>
      <w:spacing w:after="0" w:line="240" w:lineRule="auto"/>
    </w:p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F276A8"/>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F276A8"/>
    <w:rPr>
      <w:rFonts w:ascii="Times New Roman" w:eastAsia="Times New Roman" w:hAnsi="Times New Roman" w:cs="Times New Roman"/>
      <w:sz w:val="18"/>
      <w:szCs w:val="24"/>
      <w:lang w:val="en-GB" w:eastAsia="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F276A8"/>
    <w:rPr>
      <w:rFonts w:asciiTheme="minorHAnsi" w:eastAsiaTheme="minorEastAsia" w:hAnsiTheme="minorHAnsi" w:cstheme="minorBidi"/>
      <w:szCs w:val="24"/>
      <w:vertAlign w:val="superscript"/>
      <w:lang w:val="fr-CA"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276A8"/>
    <w:pPr>
      <w:spacing w:after="160" w:line="240" w:lineRule="exact"/>
      <w:jc w:val="left"/>
    </w:pPr>
    <w:rPr>
      <w:rFonts w:asciiTheme="minorHAnsi" w:eastAsiaTheme="minorEastAsia" w:hAnsiTheme="minorHAnsi" w:cstheme="minorBidi"/>
      <w:vertAlign w:val="superscript"/>
      <w:lang w:val="fr-CA"/>
    </w:rPr>
  </w:style>
  <w:style w:type="numbering" w:customStyle="1" w:styleId="NoList1">
    <w:name w:val="No List1"/>
    <w:next w:val="NoList"/>
    <w:uiPriority w:val="99"/>
    <w:semiHidden/>
    <w:unhideWhenUsed/>
    <w:rsid w:val="00AC796B"/>
  </w:style>
  <w:style w:type="character" w:customStyle="1" w:styleId="ListParagraphChar">
    <w:name w:val="List Paragraph Char"/>
    <w:aliases w:val="table bullets Char,Dot pt Char,No Spacing1 Char,List Paragraph Char Char Char Char,Indicator Text Char,Numbered Para 1 Char,List Paragraph1 Char,Bullet Points Char,MAIN CONTENT Char,List Paragraph12 Char,List Paragraph11 Char"/>
    <w:basedOn w:val="DefaultParagraphFont"/>
    <w:link w:val="ListParagraph"/>
    <w:uiPriority w:val="34"/>
    <w:qFormat/>
    <w:locked/>
    <w:rsid w:val="00AC796B"/>
    <w:rPr>
      <w:rFonts w:ascii="Times New Roman" w:eastAsia="Times New Roman" w:hAnsi="Times New Roman" w:cs="Times New Roman"/>
      <w:szCs w:val="24"/>
      <w:lang w:val="en-GB" w:eastAsia="en-US"/>
    </w:rPr>
  </w:style>
  <w:style w:type="character" w:customStyle="1" w:styleId="apple-converted-space">
    <w:name w:val="apple-converted-space"/>
    <w:rsid w:val="00AC796B"/>
  </w:style>
  <w:style w:type="character" w:customStyle="1" w:styleId="normaltextrun">
    <w:name w:val="normaltextrun"/>
    <w:basedOn w:val="DefaultParagraphFont"/>
    <w:rsid w:val="00AC796B"/>
  </w:style>
  <w:style w:type="character" w:customStyle="1" w:styleId="FootnoteTextChar1">
    <w:name w:val="Footnote Text Char1"/>
    <w:basedOn w:val="DefaultParagraphFont"/>
    <w:uiPriority w:val="99"/>
    <w:semiHidden/>
    <w:rsid w:val="00AC796B"/>
    <w:rPr>
      <w:rFonts w:ascii="Calibri" w:eastAsia="Calibri" w:hAnsi="Calibri" w:cs="Calibri"/>
      <w:sz w:val="20"/>
      <w:szCs w:val="20"/>
      <w:lang w:eastAsia="en-CA"/>
    </w:rPr>
  </w:style>
  <w:style w:type="paragraph" w:customStyle="1" w:styleId="Para3">
    <w:name w:val="Para3"/>
    <w:basedOn w:val="Normal"/>
    <w:rsid w:val="00F276A8"/>
    <w:pPr>
      <w:numPr>
        <w:ilvl w:val="3"/>
        <w:numId w:val="8"/>
      </w:numPr>
      <w:tabs>
        <w:tab w:val="left" w:pos="1980"/>
      </w:tabs>
      <w:spacing w:before="80" w:after="80"/>
    </w:pPr>
    <w:rPr>
      <w:szCs w:val="20"/>
    </w:rPr>
  </w:style>
  <w:style w:type="character" w:styleId="Hyperlink">
    <w:name w:val="Hyperlink"/>
    <w:uiPriority w:val="99"/>
    <w:rsid w:val="00F276A8"/>
    <w:rPr>
      <w:color w:val="0000FF"/>
      <w:sz w:val="18"/>
      <w:u w:val="single"/>
    </w:rPr>
  </w:style>
  <w:style w:type="character" w:customStyle="1" w:styleId="UnresolvedMention1">
    <w:name w:val="Unresolved Mention1"/>
    <w:basedOn w:val="DefaultParagraphFont"/>
    <w:uiPriority w:val="99"/>
    <w:semiHidden/>
    <w:unhideWhenUsed/>
    <w:rsid w:val="00AC796B"/>
    <w:rPr>
      <w:color w:val="605E5C"/>
      <w:shd w:val="clear" w:color="auto" w:fill="E1DFDD"/>
    </w:rPr>
  </w:style>
  <w:style w:type="character" w:customStyle="1" w:styleId="ng-binding">
    <w:name w:val="ng-binding"/>
    <w:basedOn w:val="DefaultParagraphFont"/>
    <w:rsid w:val="00AC796B"/>
  </w:style>
  <w:style w:type="character" w:customStyle="1" w:styleId="BodyTextChar">
    <w:name w:val="Body Text Char"/>
    <w:basedOn w:val="DefaultParagraphFont"/>
    <w:link w:val="BodyText"/>
    <w:locked/>
    <w:rsid w:val="00F276A8"/>
    <w:rPr>
      <w:rFonts w:ascii="Times New Roman" w:eastAsia="Times New Roman" w:hAnsi="Times New Roman" w:cs="Times New Roman"/>
      <w:iCs/>
      <w:szCs w:val="24"/>
      <w:lang w:val="en-GB" w:eastAsia="en-US"/>
    </w:rPr>
  </w:style>
  <w:style w:type="paragraph" w:styleId="BodyText">
    <w:name w:val="Body Text"/>
    <w:basedOn w:val="Normal"/>
    <w:link w:val="BodyTextChar"/>
    <w:rsid w:val="00F276A8"/>
    <w:pPr>
      <w:spacing w:before="120" w:after="120"/>
      <w:ind w:firstLine="720"/>
    </w:pPr>
    <w:rPr>
      <w:iCs/>
    </w:rPr>
  </w:style>
  <w:style w:type="character" w:customStyle="1" w:styleId="BodyTextChar1">
    <w:name w:val="Body Text Char1"/>
    <w:basedOn w:val="DefaultParagraphFont"/>
    <w:uiPriority w:val="99"/>
    <w:semiHidden/>
    <w:rsid w:val="00CF5248"/>
  </w:style>
  <w:style w:type="table" w:styleId="TableGrid">
    <w:name w:val="Table Grid"/>
    <w:basedOn w:val="TableNormal"/>
    <w:uiPriority w:val="59"/>
    <w:rsid w:val="00F276A8"/>
    <w:pPr>
      <w:spacing w:after="0" w:line="240" w:lineRule="auto"/>
    </w:pPr>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name">
    <w:name w:val="meeting name"/>
    <w:basedOn w:val="Normal"/>
    <w:qFormat/>
    <w:rsid w:val="00F276A8"/>
    <w:pPr>
      <w:ind w:left="142" w:right="4218" w:hanging="142"/>
    </w:pPr>
    <w:rPr>
      <w:caps/>
      <w:szCs w:val="22"/>
    </w:rPr>
  </w:style>
  <w:style w:type="character" w:customStyle="1" w:styleId="Heading2Char">
    <w:name w:val="Heading 2 Char"/>
    <w:basedOn w:val="DefaultParagraphFont"/>
    <w:link w:val="Heading2"/>
    <w:rsid w:val="00F276A8"/>
    <w:rPr>
      <w:rFonts w:ascii="Times New Roman" w:eastAsia="Times New Roman" w:hAnsi="Times New Roman" w:cs="Times New Roman"/>
      <w:b/>
      <w:bCs/>
      <w:iCs/>
      <w:szCs w:val="24"/>
      <w:lang w:val="en-GB" w:eastAsia="en-US"/>
    </w:rPr>
  </w:style>
  <w:style w:type="character" w:styleId="PlaceholderText">
    <w:name w:val="Placeholder Text"/>
    <w:basedOn w:val="DefaultParagraphFont"/>
    <w:uiPriority w:val="99"/>
    <w:rsid w:val="00F276A8"/>
    <w:rPr>
      <w:color w:val="808080"/>
    </w:rPr>
  </w:style>
  <w:style w:type="paragraph" w:styleId="BodyTextIndent">
    <w:name w:val="Body Text Indent"/>
    <w:basedOn w:val="Normal"/>
    <w:link w:val="BodyTextIndentChar"/>
    <w:rsid w:val="00F276A8"/>
    <w:pPr>
      <w:spacing w:before="120" w:after="120"/>
      <w:ind w:left="1440" w:hanging="720"/>
      <w:jc w:val="left"/>
    </w:pPr>
  </w:style>
  <w:style w:type="character" w:customStyle="1" w:styleId="BodyTextIndentChar">
    <w:name w:val="Body Text Indent Char"/>
    <w:basedOn w:val="DefaultParagraphFont"/>
    <w:link w:val="BodyTextIndent"/>
    <w:rsid w:val="00F276A8"/>
    <w:rPr>
      <w:rFonts w:ascii="Times New Roman" w:eastAsia="Times New Roman" w:hAnsi="Times New Roman" w:cs="Times New Roman"/>
      <w:szCs w:val="24"/>
      <w:lang w:val="en-GB" w:eastAsia="en-US"/>
    </w:rPr>
  </w:style>
  <w:style w:type="paragraph" w:styleId="Caption">
    <w:name w:val="caption"/>
    <w:basedOn w:val="Normal"/>
    <w:next w:val="Normal"/>
    <w:uiPriority w:val="35"/>
    <w:unhideWhenUsed/>
    <w:qFormat/>
    <w:rsid w:val="00F276A8"/>
    <w:pPr>
      <w:keepNext/>
      <w:keepLines/>
      <w:spacing w:after="200"/>
    </w:pPr>
    <w:rPr>
      <w:b/>
      <w:iCs/>
      <w:szCs w:val="18"/>
    </w:rPr>
  </w:style>
  <w:style w:type="paragraph" w:customStyle="1" w:styleId="CBD-Doc">
    <w:name w:val="CBD-Doc"/>
    <w:basedOn w:val="Normal"/>
    <w:rsid w:val="00F276A8"/>
    <w:pPr>
      <w:keepLines/>
      <w:numPr>
        <w:numId w:val="5"/>
      </w:numPr>
      <w:spacing w:after="120"/>
    </w:pPr>
    <w:rPr>
      <w:rFonts w:cs="Angsana New"/>
    </w:rPr>
  </w:style>
  <w:style w:type="paragraph" w:customStyle="1" w:styleId="CBD-Doc-Type">
    <w:name w:val="CBD-Doc-Type"/>
    <w:basedOn w:val="Normal"/>
    <w:rsid w:val="00F276A8"/>
    <w:pPr>
      <w:keepLines/>
      <w:spacing w:before="240" w:after="120"/>
    </w:pPr>
    <w:rPr>
      <w:rFonts w:cs="Angsana New"/>
      <w:b/>
      <w:i/>
      <w:sz w:val="24"/>
    </w:rPr>
  </w:style>
  <w:style w:type="paragraph" w:customStyle="1" w:styleId="Cornernotation">
    <w:name w:val="Corner notation"/>
    <w:basedOn w:val="Normal"/>
    <w:rsid w:val="00F276A8"/>
    <w:pPr>
      <w:ind w:left="170" w:right="3119" w:hanging="170"/>
      <w:jc w:val="left"/>
    </w:pPr>
  </w:style>
  <w:style w:type="character" w:styleId="EndnoteReference">
    <w:name w:val="endnote reference"/>
    <w:semiHidden/>
    <w:rsid w:val="00F276A8"/>
    <w:rPr>
      <w:vertAlign w:val="superscript"/>
    </w:rPr>
  </w:style>
  <w:style w:type="paragraph" w:styleId="EndnoteText">
    <w:name w:val="endnote text"/>
    <w:basedOn w:val="Normal"/>
    <w:link w:val="EndnoteTextChar"/>
    <w:semiHidden/>
    <w:rsid w:val="00F276A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F276A8"/>
    <w:rPr>
      <w:rFonts w:ascii="Courier New" w:eastAsia="Times New Roman" w:hAnsi="Courier New" w:cs="Times New Roman"/>
      <w:szCs w:val="24"/>
      <w:lang w:val="en-GB" w:eastAsia="en-US"/>
    </w:rPr>
  </w:style>
  <w:style w:type="character" w:styleId="FollowedHyperlink">
    <w:name w:val="FollowedHyperlink"/>
    <w:rsid w:val="00F276A8"/>
    <w:rPr>
      <w:color w:val="800080"/>
      <w:u w:val="single"/>
    </w:rPr>
  </w:style>
  <w:style w:type="paragraph" w:customStyle="1" w:styleId="HEADING">
    <w:name w:val="HEADING"/>
    <w:basedOn w:val="Normal"/>
    <w:rsid w:val="00F276A8"/>
    <w:pPr>
      <w:keepNext/>
      <w:spacing w:before="240" w:after="120"/>
      <w:jc w:val="center"/>
    </w:pPr>
    <w:rPr>
      <w:b/>
      <w:bCs/>
      <w:caps/>
    </w:rPr>
  </w:style>
  <w:style w:type="character" w:customStyle="1" w:styleId="Heading1Char">
    <w:name w:val="Heading 1 Char"/>
    <w:basedOn w:val="DefaultParagraphFont"/>
    <w:link w:val="Heading1"/>
    <w:rsid w:val="00F276A8"/>
    <w:rPr>
      <w:rFonts w:ascii="Times New Roman" w:eastAsia="Times New Roman" w:hAnsi="Times New Roman" w:cs="Times New Roman"/>
      <w:b/>
      <w:caps/>
      <w:szCs w:val="24"/>
      <w:lang w:val="en-GB" w:eastAsia="en-US"/>
    </w:rPr>
  </w:style>
  <w:style w:type="paragraph" w:customStyle="1" w:styleId="HEADINGNOTFORTOC">
    <w:name w:val="HEADING (NOT FOR TOC)"/>
    <w:basedOn w:val="Heading1"/>
    <w:next w:val="Heading2"/>
    <w:rsid w:val="00F276A8"/>
  </w:style>
  <w:style w:type="paragraph" w:customStyle="1" w:styleId="Heading1longmultiline">
    <w:name w:val="Heading 1 (long multiline)"/>
    <w:basedOn w:val="Heading1"/>
    <w:rsid w:val="00F276A8"/>
    <w:pPr>
      <w:ind w:left="1843" w:hanging="1134"/>
      <w:jc w:val="left"/>
    </w:pPr>
  </w:style>
  <w:style w:type="paragraph" w:customStyle="1" w:styleId="Heading1multiline">
    <w:name w:val="Heading 1 (multiline)"/>
    <w:basedOn w:val="Heading1"/>
    <w:rsid w:val="00F276A8"/>
    <w:pPr>
      <w:ind w:left="1843" w:right="996" w:hanging="567"/>
      <w:jc w:val="left"/>
    </w:pPr>
  </w:style>
  <w:style w:type="paragraph" w:customStyle="1" w:styleId="Heading2multiline">
    <w:name w:val="Heading 2 (multiline)"/>
    <w:basedOn w:val="Heading1"/>
    <w:next w:val="Normal"/>
    <w:rsid w:val="00F276A8"/>
    <w:pPr>
      <w:spacing w:before="120"/>
      <w:ind w:left="1843" w:right="998" w:hanging="567"/>
      <w:jc w:val="left"/>
    </w:pPr>
    <w:rPr>
      <w:i/>
      <w:iCs/>
      <w:caps w:val="0"/>
    </w:rPr>
  </w:style>
  <w:style w:type="paragraph" w:customStyle="1" w:styleId="Heading2longmultiline">
    <w:name w:val="Heading 2 (long multiline)"/>
    <w:basedOn w:val="Heading2multiline"/>
    <w:rsid w:val="00F276A8"/>
    <w:pPr>
      <w:ind w:left="2127" w:hanging="1276"/>
    </w:pPr>
  </w:style>
  <w:style w:type="character" w:customStyle="1" w:styleId="Heading3Char">
    <w:name w:val="Heading 3 Char"/>
    <w:basedOn w:val="DefaultParagraphFont"/>
    <w:link w:val="Heading3"/>
    <w:rsid w:val="00F276A8"/>
    <w:rPr>
      <w:rFonts w:ascii="Times New Roman" w:eastAsia="Times New Roman" w:hAnsi="Times New Roman" w:cs="Times New Roman"/>
      <w:i/>
      <w:iCs/>
      <w:szCs w:val="24"/>
      <w:lang w:val="en-GB" w:eastAsia="en-US"/>
    </w:rPr>
  </w:style>
  <w:style w:type="paragraph" w:customStyle="1" w:styleId="heading2notforTOC">
    <w:name w:val="heading 2 not for TOC"/>
    <w:basedOn w:val="Heading3"/>
    <w:rsid w:val="00F276A8"/>
  </w:style>
  <w:style w:type="paragraph" w:customStyle="1" w:styleId="Heading3multiline">
    <w:name w:val="Heading 3 (multiline)"/>
    <w:basedOn w:val="Heading3"/>
    <w:next w:val="Normal"/>
    <w:rsid w:val="00F276A8"/>
    <w:pPr>
      <w:ind w:left="1418" w:hanging="425"/>
      <w:jc w:val="left"/>
    </w:pPr>
  </w:style>
  <w:style w:type="character" w:customStyle="1" w:styleId="Heading4Char">
    <w:name w:val="Heading 4 Char"/>
    <w:basedOn w:val="DefaultParagraphFont"/>
    <w:link w:val="Heading4"/>
    <w:rsid w:val="00F276A8"/>
    <w:rPr>
      <w:rFonts w:ascii="Times New Roman Bold" w:eastAsia="Arial Unicode MS" w:hAnsi="Times New Roman Bold" w:cs="Arial"/>
      <w:b/>
      <w:bCs/>
      <w:i/>
      <w:szCs w:val="24"/>
      <w:lang w:val="en-GB" w:eastAsia="en-US"/>
    </w:rPr>
  </w:style>
  <w:style w:type="paragraph" w:customStyle="1" w:styleId="Heading4indent">
    <w:name w:val="Heading 4 indent"/>
    <w:basedOn w:val="Heading4"/>
    <w:rsid w:val="00F276A8"/>
    <w:pPr>
      <w:ind w:left="720"/>
      <w:outlineLvl w:val="9"/>
    </w:pPr>
    <w:rPr>
      <w:rFonts w:ascii="Times New Roman" w:hAnsi="Times New Roman"/>
    </w:rPr>
  </w:style>
  <w:style w:type="character" w:customStyle="1" w:styleId="Heading5Char">
    <w:name w:val="Heading 5 Char"/>
    <w:basedOn w:val="DefaultParagraphFont"/>
    <w:link w:val="Heading5"/>
    <w:rsid w:val="00F276A8"/>
    <w:rPr>
      <w:rFonts w:ascii="Times New Roman" w:eastAsia="Times New Roman" w:hAnsi="Times New Roman" w:cs="Times New Roman"/>
      <w:bCs/>
      <w:i/>
      <w:szCs w:val="26"/>
      <w:lang w:val="en-CA" w:eastAsia="en-US"/>
    </w:rPr>
  </w:style>
  <w:style w:type="character" w:customStyle="1" w:styleId="Heading6Char">
    <w:name w:val="Heading 6 Char"/>
    <w:basedOn w:val="DefaultParagraphFont"/>
    <w:link w:val="Heading6"/>
    <w:rsid w:val="00F276A8"/>
    <w:rPr>
      <w:rFonts w:ascii="Times New Roman" w:eastAsia="Times New Roman" w:hAnsi="Times New Roman" w:cs="Times New Roman"/>
      <w:szCs w:val="24"/>
      <w:u w:val="single"/>
      <w:lang w:val="en-GB" w:eastAsia="en-US"/>
    </w:rPr>
  </w:style>
  <w:style w:type="character" w:customStyle="1" w:styleId="Heading7Char">
    <w:name w:val="Heading 7 Char"/>
    <w:basedOn w:val="DefaultParagraphFont"/>
    <w:link w:val="Heading7"/>
    <w:rsid w:val="00F276A8"/>
    <w:rPr>
      <w:rFonts w:ascii="Univers" w:eastAsia="Times New Roman" w:hAnsi="Univers" w:cs="Times New Roman"/>
      <w:b/>
      <w:sz w:val="28"/>
      <w:szCs w:val="24"/>
      <w:lang w:val="en-GB" w:eastAsia="en-US"/>
    </w:rPr>
  </w:style>
  <w:style w:type="character" w:customStyle="1" w:styleId="Heading8Char">
    <w:name w:val="Heading 8 Char"/>
    <w:basedOn w:val="DefaultParagraphFont"/>
    <w:link w:val="Heading8"/>
    <w:rsid w:val="00F276A8"/>
    <w:rPr>
      <w:rFonts w:ascii="Univers" w:eastAsia="Times New Roman" w:hAnsi="Univers" w:cs="Times New Roman"/>
      <w:b/>
      <w:sz w:val="32"/>
      <w:szCs w:val="24"/>
      <w:lang w:val="en-GB" w:eastAsia="en-US"/>
    </w:rPr>
  </w:style>
  <w:style w:type="character" w:customStyle="1" w:styleId="Heading9Char">
    <w:name w:val="Heading 9 Char"/>
    <w:basedOn w:val="DefaultParagraphFont"/>
    <w:link w:val="Heading9"/>
    <w:rsid w:val="00F276A8"/>
    <w:rPr>
      <w:rFonts w:ascii="Times New Roman" w:eastAsia="Times New Roman" w:hAnsi="Times New Roman" w:cs="Times New Roman"/>
      <w:i/>
      <w:iCs/>
      <w:szCs w:val="24"/>
      <w:lang w:val="en-GB" w:eastAsia="en-US"/>
    </w:rPr>
  </w:style>
  <w:style w:type="character" w:styleId="PageNumber">
    <w:name w:val="page number"/>
    <w:rsid w:val="00F276A8"/>
    <w:rPr>
      <w:rFonts w:ascii="Times New Roman" w:hAnsi="Times New Roman"/>
      <w:sz w:val="22"/>
    </w:rPr>
  </w:style>
  <w:style w:type="paragraph" w:customStyle="1" w:styleId="Para2">
    <w:name w:val="Para2"/>
    <w:basedOn w:val="Para1"/>
    <w:rsid w:val="00F276A8"/>
    <w:pPr>
      <w:numPr>
        <w:numId w:val="0"/>
      </w:numPr>
      <w:autoSpaceDE w:val="0"/>
      <w:autoSpaceDN w:val="0"/>
    </w:pPr>
  </w:style>
  <w:style w:type="paragraph" w:customStyle="1" w:styleId="para4">
    <w:name w:val="para4"/>
    <w:basedOn w:val="Normal"/>
    <w:rsid w:val="00F276A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F276A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F276A8"/>
    <w:pPr>
      <w:spacing w:before="120" w:after="120"/>
      <w:ind w:left="720" w:right="720"/>
    </w:pPr>
    <w:rPr>
      <w:bCs/>
    </w:rPr>
  </w:style>
  <w:style w:type="paragraph" w:customStyle="1" w:styleId="recommendationheader">
    <w:name w:val="recommendation header"/>
    <w:basedOn w:val="Heading2"/>
    <w:qFormat/>
    <w:rsid w:val="00F276A8"/>
  </w:style>
  <w:style w:type="paragraph" w:customStyle="1" w:styleId="recommendationheaderlong">
    <w:name w:val="recommendation header long"/>
    <w:basedOn w:val="Heading2longmultiline"/>
    <w:qFormat/>
    <w:rsid w:val="00F276A8"/>
  </w:style>
  <w:style w:type="paragraph" w:customStyle="1" w:styleId="reference">
    <w:name w:val="reference"/>
    <w:basedOn w:val="Heading9"/>
    <w:qFormat/>
    <w:rsid w:val="00F276A8"/>
    <w:rPr>
      <w:i w:val="0"/>
      <w:sz w:val="18"/>
    </w:rPr>
  </w:style>
  <w:style w:type="character" w:customStyle="1" w:styleId="StyleFootnoteReferenceNounderline">
    <w:name w:val="Style Footnote Reference + No underline"/>
    <w:rsid w:val="00F276A8"/>
    <w:rPr>
      <w:sz w:val="18"/>
      <w:u w:val="none"/>
      <w:vertAlign w:val="baseline"/>
    </w:rPr>
  </w:style>
  <w:style w:type="paragraph" w:customStyle="1" w:styleId="Style1">
    <w:name w:val="Style1"/>
    <w:basedOn w:val="Heading2"/>
    <w:qFormat/>
    <w:rsid w:val="00F276A8"/>
    <w:rPr>
      <w:i/>
    </w:rPr>
  </w:style>
  <w:style w:type="character" w:customStyle="1" w:styleId="SubtitleChar">
    <w:name w:val="Subtitle Char"/>
    <w:basedOn w:val="DefaultParagraphFont"/>
    <w:link w:val="Subtitle"/>
    <w:uiPriority w:val="11"/>
    <w:rsid w:val="00F276A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F276A8"/>
    <w:pPr>
      <w:jc w:val="left"/>
      <w:outlineLvl w:val="9"/>
    </w:pPr>
    <w:rPr>
      <w:i/>
    </w:rPr>
  </w:style>
  <w:style w:type="character" w:customStyle="1" w:styleId="TitleChar">
    <w:name w:val="Title Char"/>
    <w:basedOn w:val="DefaultParagraphFont"/>
    <w:link w:val="Title"/>
    <w:uiPriority w:val="10"/>
    <w:rsid w:val="00F276A8"/>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semiHidden/>
    <w:rsid w:val="00F276A8"/>
    <w:pPr>
      <w:spacing w:before="120"/>
    </w:pPr>
    <w:rPr>
      <w:rFonts w:cs="Arial"/>
      <w:b/>
      <w:bCs/>
      <w:sz w:val="24"/>
    </w:rPr>
  </w:style>
  <w:style w:type="paragraph" w:styleId="TOC1">
    <w:name w:val="toc 1"/>
    <w:basedOn w:val="Normal"/>
    <w:next w:val="Normal"/>
    <w:autoRedefine/>
    <w:uiPriority w:val="39"/>
    <w:rsid w:val="003C125C"/>
    <w:pPr>
      <w:tabs>
        <w:tab w:val="right" w:leader="dot" w:pos="9350"/>
      </w:tabs>
      <w:ind w:left="720" w:hanging="720"/>
    </w:pPr>
    <w:rPr>
      <w:caps/>
    </w:rPr>
  </w:style>
  <w:style w:type="paragraph" w:styleId="TOC2">
    <w:name w:val="toc 2"/>
    <w:basedOn w:val="Normal"/>
    <w:next w:val="Normal"/>
    <w:autoRedefine/>
    <w:uiPriority w:val="39"/>
    <w:rsid w:val="003C125C"/>
    <w:pPr>
      <w:tabs>
        <w:tab w:val="right" w:leader="dot" w:pos="9356"/>
      </w:tabs>
      <w:ind w:left="490"/>
    </w:pPr>
    <w:rPr>
      <w:noProof/>
      <w:szCs w:val="22"/>
    </w:rPr>
  </w:style>
  <w:style w:type="paragraph" w:styleId="TOC3">
    <w:name w:val="toc 3"/>
    <w:basedOn w:val="Normal"/>
    <w:next w:val="Normal"/>
    <w:autoRedefine/>
    <w:uiPriority w:val="39"/>
    <w:rsid w:val="00F276A8"/>
    <w:pPr>
      <w:ind w:left="2160" w:hanging="720"/>
    </w:pPr>
  </w:style>
  <w:style w:type="paragraph" w:styleId="TOC4">
    <w:name w:val="toc 4"/>
    <w:basedOn w:val="Normal"/>
    <w:next w:val="Normal"/>
    <w:autoRedefine/>
    <w:semiHidden/>
    <w:rsid w:val="00F276A8"/>
    <w:pPr>
      <w:spacing w:before="120" w:after="120"/>
      <w:ind w:left="660"/>
      <w:jc w:val="left"/>
    </w:pPr>
  </w:style>
  <w:style w:type="paragraph" w:styleId="TOC5">
    <w:name w:val="toc 5"/>
    <w:basedOn w:val="Normal"/>
    <w:next w:val="Normal"/>
    <w:autoRedefine/>
    <w:semiHidden/>
    <w:rsid w:val="00F276A8"/>
    <w:pPr>
      <w:spacing w:before="120" w:after="120"/>
      <w:ind w:left="880"/>
      <w:jc w:val="left"/>
    </w:pPr>
  </w:style>
  <w:style w:type="paragraph" w:styleId="TOC6">
    <w:name w:val="toc 6"/>
    <w:basedOn w:val="Normal"/>
    <w:next w:val="Normal"/>
    <w:autoRedefine/>
    <w:semiHidden/>
    <w:rsid w:val="00F276A8"/>
    <w:pPr>
      <w:spacing w:before="120" w:after="120"/>
      <w:ind w:left="1100"/>
      <w:jc w:val="left"/>
    </w:pPr>
  </w:style>
  <w:style w:type="paragraph" w:styleId="TOC7">
    <w:name w:val="toc 7"/>
    <w:basedOn w:val="Normal"/>
    <w:next w:val="Normal"/>
    <w:autoRedefine/>
    <w:semiHidden/>
    <w:rsid w:val="00F276A8"/>
    <w:pPr>
      <w:spacing w:before="120" w:after="120"/>
      <w:ind w:left="1320"/>
      <w:jc w:val="left"/>
    </w:pPr>
  </w:style>
  <w:style w:type="paragraph" w:styleId="TOC8">
    <w:name w:val="toc 8"/>
    <w:basedOn w:val="Normal"/>
    <w:next w:val="Normal"/>
    <w:autoRedefine/>
    <w:semiHidden/>
    <w:rsid w:val="00F276A8"/>
    <w:pPr>
      <w:spacing w:before="120" w:after="120"/>
      <w:ind w:left="1540"/>
      <w:jc w:val="left"/>
    </w:pPr>
  </w:style>
  <w:style w:type="paragraph" w:styleId="TOC9">
    <w:name w:val="toc 9"/>
    <w:basedOn w:val="Normal"/>
    <w:next w:val="Normal"/>
    <w:autoRedefine/>
    <w:semiHidden/>
    <w:rsid w:val="00F276A8"/>
    <w:pPr>
      <w:spacing w:before="120" w:after="120"/>
      <w:ind w:left="1760"/>
      <w:jc w:val="left"/>
    </w:pPr>
  </w:style>
  <w:style w:type="character" w:styleId="UnresolvedMention">
    <w:name w:val="Unresolved Mention"/>
    <w:basedOn w:val="DefaultParagraphFont"/>
    <w:uiPriority w:val="99"/>
    <w:semiHidden/>
    <w:unhideWhenUsed/>
    <w:rsid w:val="00AE7192"/>
    <w:rPr>
      <w:color w:val="605E5C"/>
      <w:shd w:val="clear" w:color="auto" w:fill="E1DFDD"/>
    </w:rPr>
  </w:style>
  <w:style w:type="paragraph" w:styleId="TOCHeading">
    <w:name w:val="TOC Heading"/>
    <w:basedOn w:val="Heading1"/>
    <w:next w:val="Normal"/>
    <w:uiPriority w:val="39"/>
    <w:unhideWhenUsed/>
    <w:qFormat/>
    <w:rsid w:val="00AD2AE0"/>
    <w:pPr>
      <w:keepLines/>
      <w:tabs>
        <w:tab w:val="clear" w:pos="720"/>
      </w:tabs>
      <w:spacing w:after="0" w:line="259" w:lineRule="auto"/>
      <w:jc w:val="left"/>
      <w:outlineLvl w:val="9"/>
    </w:pPr>
    <w:rPr>
      <w:rFonts w:asciiTheme="majorHAnsi" w:eastAsiaTheme="majorEastAsia" w:hAnsiTheme="majorHAnsi" w:cstheme="majorBidi"/>
      <w:b w:val="0"/>
      <w:caps w:val="0"/>
      <w:color w:val="2F5496"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460612">
      <w:bodyDiv w:val="1"/>
      <w:marLeft w:val="0"/>
      <w:marRight w:val="0"/>
      <w:marTop w:val="0"/>
      <w:marBottom w:val="0"/>
      <w:divBdr>
        <w:top w:val="none" w:sz="0" w:space="0" w:color="auto"/>
        <w:left w:val="none" w:sz="0" w:space="0" w:color="auto"/>
        <w:bottom w:val="none" w:sz="0" w:space="0" w:color="auto"/>
        <w:right w:val="none" w:sz="0" w:space="0" w:color="auto"/>
      </w:divBdr>
    </w:div>
    <w:div w:id="580993250">
      <w:bodyDiv w:val="1"/>
      <w:marLeft w:val="0"/>
      <w:marRight w:val="0"/>
      <w:marTop w:val="0"/>
      <w:marBottom w:val="0"/>
      <w:divBdr>
        <w:top w:val="none" w:sz="0" w:space="0" w:color="auto"/>
        <w:left w:val="none" w:sz="0" w:space="0" w:color="auto"/>
        <w:bottom w:val="none" w:sz="0" w:space="0" w:color="auto"/>
        <w:right w:val="none" w:sz="0" w:space="0" w:color="auto"/>
      </w:divBdr>
    </w:div>
    <w:div w:id="602154463">
      <w:bodyDiv w:val="1"/>
      <w:marLeft w:val="0"/>
      <w:marRight w:val="0"/>
      <w:marTop w:val="0"/>
      <w:marBottom w:val="0"/>
      <w:divBdr>
        <w:top w:val="none" w:sz="0" w:space="0" w:color="auto"/>
        <w:left w:val="none" w:sz="0" w:space="0" w:color="auto"/>
        <w:bottom w:val="none" w:sz="0" w:space="0" w:color="auto"/>
        <w:right w:val="none" w:sz="0" w:space="0" w:color="auto"/>
      </w:divBdr>
    </w:div>
    <w:div w:id="767509600">
      <w:bodyDiv w:val="1"/>
      <w:marLeft w:val="0"/>
      <w:marRight w:val="0"/>
      <w:marTop w:val="0"/>
      <w:marBottom w:val="0"/>
      <w:divBdr>
        <w:top w:val="none" w:sz="0" w:space="0" w:color="auto"/>
        <w:left w:val="none" w:sz="0" w:space="0" w:color="auto"/>
        <w:bottom w:val="none" w:sz="0" w:space="0" w:color="auto"/>
        <w:right w:val="none" w:sz="0" w:space="0" w:color="auto"/>
      </w:divBdr>
    </w:div>
    <w:div w:id="814220941">
      <w:bodyDiv w:val="1"/>
      <w:marLeft w:val="0"/>
      <w:marRight w:val="0"/>
      <w:marTop w:val="0"/>
      <w:marBottom w:val="0"/>
      <w:divBdr>
        <w:top w:val="none" w:sz="0" w:space="0" w:color="auto"/>
        <w:left w:val="none" w:sz="0" w:space="0" w:color="auto"/>
        <w:bottom w:val="none" w:sz="0" w:space="0" w:color="auto"/>
        <w:right w:val="none" w:sz="0" w:space="0" w:color="auto"/>
      </w:divBdr>
    </w:div>
    <w:div w:id="1100182212">
      <w:bodyDiv w:val="1"/>
      <w:marLeft w:val="0"/>
      <w:marRight w:val="0"/>
      <w:marTop w:val="0"/>
      <w:marBottom w:val="0"/>
      <w:divBdr>
        <w:top w:val="none" w:sz="0" w:space="0" w:color="auto"/>
        <w:left w:val="none" w:sz="0" w:space="0" w:color="auto"/>
        <w:bottom w:val="none" w:sz="0" w:space="0" w:color="auto"/>
        <w:right w:val="none" w:sz="0" w:space="0" w:color="auto"/>
      </w:divBdr>
    </w:div>
    <w:div w:id="1220901084">
      <w:bodyDiv w:val="1"/>
      <w:marLeft w:val="0"/>
      <w:marRight w:val="0"/>
      <w:marTop w:val="0"/>
      <w:marBottom w:val="0"/>
      <w:divBdr>
        <w:top w:val="none" w:sz="0" w:space="0" w:color="auto"/>
        <w:left w:val="none" w:sz="0" w:space="0" w:color="auto"/>
        <w:bottom w:val="none" w:sz="0" w:space="0" w:color="auto"/>
        <w:right w:val="none" w:sz="0" w:space="0" w:color="auto"/>
      </w:divBdr>
    </w:div>
    <w:div w:id="1298104042">
      <w:bodyDiv w:val="1"/>
      <w:marLeft w:val="0"/>
      <w:marRight w:val="0"/>
      <w:marTop w:val="0"/>
      <w:marBottom w:val="0"/>
      <w:divBdr>
        <w:top w:val="none" w:sz="0" w:space="0" w:color="auto"/>
        <w:left w:val="none" w:sz="0" w:space="0" w:color="auto"/>
        <w:bottom w:val="none" w:sz="0" w:space="0" w:color="auto"/>
        <w:right w:val="none" w:sz="0" w:space="0" w:color="auto"/>
      </w:divBdr>
    </w:div>
    <w:div w:id="1483932430">
      <w:bodyDiv w:val="1"/>
      <w:marLeft w:val="0"/>
      <w:marRight w:val="0"/>
      <w:marTop w:val="0"/>
      <w:marBottom w:val="0"/>
      <w:divBdr>
        <w:top w:val="none" w:sz="0" w:space="0" w:color="auto"/>
        <w:left w:val="none" w:sz="0" w:space="0" w:color="auto"/>
        <w:bottom w:val="none" w:sz="0" w:space="0" w:color="auto"/>
        <w:right w:val="none" w:sz="0" w:space="0" w:color="auto"/>
      </w:divBdr>
      <w:divsChild>
        <w:div w:id="2082291695">
          <w:marLeft w:val="0"/>
          <w:marRight w:val="0"/>
          <w:marTop w:val="0"/>
          <w:marBottom w:val="0"/>
          <w:divBdr>
            <w:top w:val="none" w:sz="0" w:space="0" w:color="auto"/>
            <w:left w:val="none" w:sz="0" w:space="0" w:color="auto"/>
            <w:bottom w:val="none" w:sz="0" w:space="0" w:color="auto"/>
            <w:right w:val="none" w:sz="0" w:space="0" w:color="auto"/>
          </w:divBdr>
          <w:divsChild>
            <w:div w:id="738216191">
              <w:marLeft w:val="0"/>
              <w:marRight w:val="0"/>
              <w:marTop w:val="0"/>
              <w:marBottom w:val="0"/>
              <w:divBdr>
                <w:top w:val="none" w:sz="0" w:space="0" w:color="auto"/>
                <w:left w:val="none" w:sz="0" w:space="0" w:color="auto"/>
                <w:bottom w:val="none" w:sz="0" w:space="0" w:color="auto"/>
                <w:right w:val="none" w:sz="0" w:space="0" w:color="auto"/>
              </w:divBdr>
              <w:divsChild>
                <w:div w:id="69553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337413">
      <w:bodyDiv w:val="1"/>
      <w:marLeft w:val="0"/>
      <w:marRight w:val="0"/>
      <w:marTop w:val="0"/>
      <w:marBottom w:val="0"/>
      <w:divBdr>
        <w:top w:val="none" w:sz="0" w:space="0" w:color="auto"/>
        <w:left w:val="none" w:sz="0" w:space="0" w:color="auto"/>
        <w:bottom w:val="none" w:sz="0" w:space="0" w:color="auto"/>
        <w:right w:val="none" w:sz="0" w:space="0" w:color="auto"/>
      </w:divBdr>
    </w:div>
    <w:div w:id="1588731105">
      <w:bodyDiv w:val="1"/>
      <w:marLeft w:val="0"/>
      <w:marRight w:val="0"/>
      <w:marTop w:val="0"/>
      <w:marBottom w:val="0"/>
      <w:divBdr>
        <w:top w:val="none" w:sz="0" w:space="0" w:color="auto"/>
        <w:left w:val="none" w:sz="0" w:space="0" w:color="auto"/>
        <w:bottom w:val="none" w:sz="0" w:space="0" w:color="auto"/>
        <w:right w:val="none" w:sz="0" w:space="0" w:color="auto"/>
      </w:divBdr>
    </w:div>
    <w:div w:id="1915311175">
      <w:bodyDiv w:val="1"/>
      <w:marLeft w:val="0"/>
      <w:marRight w:val="0"/>
      <w:marTop w:val="0"/>
      <w:marBottom w:val="0"/>
      <w:divBdr>
        <w:top w:val="none" w:sz="0" w:space="0" w:color="auto"/>
        <w:left w:val="none" w:sz="0" w:space="0" w:color="auto"/>
        <w:bottom w:val="none" w:sz="0" w:space="0" w:color="auto"/>
        <w:right w:val="none" w:sz="0" w:space="0" w:color="auto"/>
      </w:divBdr>
    </w:div>
    <w:div w:id="1987081773">
      <w:bodyDiv w:val="1"/>
      <w:marLeft w:val="0"/>
      <w:marRight w:val="0"/>
      <w:marTop w:val="0"/>
      <w:marBottom w:val="0"/>
      <w:divBdr>
        <w:top w:val="none" w:sz="0" w:space="0" w:color="auto"/>
        <w:left w:val="none" w:sz="0" w:space="0" w:color="auto"/>
        <w:bottom w:val="none" w:sz="0" w:space="0" w:color="auto"/>
        <w:right w:val="none" w:sz="0" w:space="0" w:color="auto"/>
      </w:divBdr>
    </w:div>
    <w:div w:id="20928946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5.png"/><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s://www.cbd.int/conferences/post2020/wg2020-03/documents"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c/088f/10c4/6051072d525f41f7fa0873ca/wg2020-03-05-zh.pdf" TargetMode="Externa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oc/c/5bb9/4384/f0e71522e5acd1243b6625ac/wg2020-03-03-zh.pdf" TargetMode="Externa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E526D31DB214A41863362B31DCFC9B2"/>
        <w:category>
          <w:name w:val="General"/>
          <w:gallery w:val="placeholder"/>
        </w:category>
        <w:types>
          <w:type w:val="bbPlcHdr"/>
        </w:types>
        <w:behaviors>
          <w:behavior w:val="content"/>
        </w:behaviors>
        <w:guid w:val="{02527B54-5543-4130-A30A-7E37E532C58F}"/>
      </w:docPartPr>
      <w:docPartBody>
        <w:p w:rsidR="007C7C53" w:rsidRDefault="00A20CCB" w:rsidP="00A20CCB">
          <w:pPr>
            <w:pStyle w:val="BE526D31DB214A41863362B31DCFC9B2"/>
          </w:pPr>
          <w:r w:rsidRPr="007E02EB">
            <w:rPr>
              <w:rStyle w:val="PlaceholderText"/>
            </w:rPr>
            <w:t>[Subject]</w:t>
          </w:r>
        </w:p>
      </w:docPartBody>
    </w:docPart>
    <w:docPart>
      <w:docPartPr>
        <w:name w:val="B9A8201892F041C59DD389A3A1623618"/>
        <w:category>
          <w:name w:val="General"/>
          <w:gallery w:val="placeholder"/>
        </w:category>
        <w:types>
          <w:type w:val="bbPlcHdr"/>
        </w:types>
        <w:behaviors>
          <w:behavior w:val="content"/>
        </w:behaviors>
        <w:guid w:val="{71988817-D681-4ECE-A948-A9CAE81884E9}"/>
      </w:docPartPr>
      <w:docPartBody>
        <w:p w:rsidR="007C7C53" w:rsidRDefault="00A20CCB" w:rsidP="00A20CCB">
          <w:pPr>
            <w:pStyle w:val="B9A8201892F041C59DD389A3A1623618"/>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charset w:val="00"/>
    <w:family w:val="roman"/>
    <w:pitch w:val="variable"/>
    <w:sig w:usb0="E0002AEF" w:usb1="C0007841"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Lucida Grande">
    <w:altName w:val="Segoe UI"/>
    <w:charset w:val="00"/>
    <w:family w:val="auto"/>
    <w:pitch w:val="default"/>
  </w:font>
  <w:font w:name="等线">
    <w:altName w:val="DengXian"/>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仿宋体">
    <w:altName w:val="宋体"/>
    <w:charset w:val="86"/>
    <w:family w:val="roman"/>
    <w:pitch w:val="variable"/>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CCB"/>
    <w:rsid w:val="00102526"/>
    <w:rsid w:val="00155AB1"/>
    <w:rsid w:val="00162202"/>
    <w:rsid w:val="00191CAE"/>
    <w:rsid w:val="002E67CD"/>
    <w:rsid w:val="00332B6A"/>
    <w:rsid w:val="00555075"/>
    <w:rsid w:val="005754BE"/>
    <w:rsid w:val="00593565"/>
    <w:rsid w:val="00614E90"/>
    <w:rsid w:val="00617749"/>
    <w:rsid w:val="007C7C53"/>
    <w:rsid w:val="00803B6F"/>
    <w:rsid w:val="008236ED"/>
    <w:rsid w:val="008B77B3"/>
    <w:rsid w:val="008D27E0"/>
    <w:rsid w:val="008D620B"/>
    <w:rsid w:val="00940FD0"/>
    <w:rsid w:val="00A20CCB"/>
    <w:rsid w:val="00B4075D"/>
    <w:rsid w:val="00B50B35"/>
    <w:rsid w:val="00B96625"/>
    <w:rsid w:val="00BA708E"/>
    <w:rsid w:val="00C50704"/>
    <w:rsid w:val="00DD6E94"/>
    <w:rsid w:val="00DE78FD"/>
    <w:rsid w:val="00E56B69"/>
    <w:rsid w:val="00E70788"/>
    <w:rsid w:val="00EC274E"/>
    <w:rsid w:val="00FF4C26"/>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20CCB"/>
    <w:rPr>
      <w:color w:val="808080"/>
    </w:rPr>
  </w:style>
  <w:style w:type="paragraph" w:customStyle="1" w:styleId="BE526D31DB214A41863362B31DCFC9B2">
    <w:name w:val="BE526D31DB214A41863362B31DCFC9B2"/>
    <w:rsid w:val="00A20CCB"/>
  </w:style>
  <w:style w:type="paragraph" w:customStyle="1" w:styleId="B9A8201892F041C59DD389A3A1623618">
    <w:name w:val="B9A8201892F041C59DD389A3A1623618"/>
    <w:rsid w:val="00A20C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go:gDocsCustomXmlDataStorage xmlns:go="http://customooxmlschemas.google.com/" xmlns:r="http://schemas.openxmlformats.org/officeDocument/2006/relationships">
  <go:docsCustomData xmlns:go="http://customooxmlschemas.google.com/" roundtripDataSignature="AMtx7mjmXG3+8U27YFNIhmfKfX0o4bDFew==">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</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D831E0-09B3-4ED5-BC3C-C48BB93971F1}">
  <ds:schemaRefs>
    <ds:schemaRef ds:uri="http://schemas.microsoft.com/sharepoint/v3/contenttype/forms"/>
  </ds:schemaRefs>
</ds:datastoreItem>
</file>

<file path=customXml/itemProps2.xml><?xml version="1.0" encoding="utf-8"?>
<ds:datastoreItem xmlns:ds="http://schemas.openxmlformats.org/officeDocument/2006/customXml" ds:itemID="{7345C5F0-42DB-4BE9-B59F-F390EE8F215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8DFEB343-F0B2-41B6-8268-4893F2F384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DBE58CD-668D-4163-9C99-7C280C0B6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652</TotalTime>
  <Pages>63</Pages>
  <Words>6971</Words>
  <Characters>39735</Characters>
  <Application>Microsoft Office Word</Application>
  <DocSecurity>0</DocSecurity>
  <Lines>331</Lines>
  <Paragraphs>93</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Reflections by the Co-Chairs following the first session of the third meeting of the Working Group on the Post-2020 Global Biodiversity Framework</vt:lpstr>
      <vt:lpstr/>
      <vt:lpstr/>
    </vt:vector>
  </TitlesOfParts>
  <Company>United Nations</Company>
  <LinksUpToDate>false</LinksUpToDate>
  <CharactersWithSpaces>46613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by the Co-Chairs following the first session of the third meeting of the Working Group on the Post-2020 Global Biodiversity Framework</dc:title>
  <dc:subject>CBD/WG2020/3/6</dc:subject>
  <dc:creator>Basil van Havre;Francis Ogwal</dc:creator>
  <cp:keywords>Open-ended Working Group on the Post-2020 Global Biodiversity Framework, third meeting, Geneva, Switzerland, 12-28 January 2022, Convention on Biological Diversity</cp:keywords>
  <dc:description/>
  <cp:revision>74</cp:revision>
  <dcterms:created xsi:type="dcterms:W3CDTF">2021-12-08T21:12:00Z</dcterms:created>
  <dcterms:modified xsi:type="dcterms:W3CDTF">2021-12-17T14:00:00Z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