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310BD" w:rsidRPr="003F1A75" w14:paraId="22DE4D4E" w14:textId="77777777" w:rsidTr="008A1499">
        <w:trPr>
          <w:trHeight w:val="850"/>
        </w:trPr>
        <w:tc>
          <w:tcPr>
            <w:tcW w:w="975" w:type="dxa"/>
            <w:vAlign w:val="bottom"/>
          </w:tcPr>
          <w:p w14:paraId="22DE4D49" w14:textId="77777777" w:rsidR="004310BD" w:rsidRPr="003F1A75" w:rsidRDefault="00000000" w:rsidP="008A1499">
            <w:pPr>
              <w:pStyle w:val="AASmallLogo"/>
            </w:pPr>
            <w:r>
              <w:rPr>
                <w:noProof/>
                <w:lang w:val="en-US"/>
              </w:rPr>
              <w:pict w14:anchorId="22DE4D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4310BD" w:rsidRPr="003F1A75">
              <w:t xml:space="preserve"> </w:t>
            </w:r>
          </w:p>
          <w:p w14:paraId="22DE4D4A" w14:textId="77777777" w:rsidR="004310BD" w:rsidRPr="003F1A75" w:rsidRDefault="004310BD" w:rsidP="008A1499">
            <w:pPr>
              <w:pStyle w:val="AASmallLogo"/>
            </w:pPr>
          </w:p>
        </w:tc>
        <w:tc>
          <w:tcPr>
            <w:tcW w:w="1434" w:type="dxa"/>
            <w:noWrap/>
            <w:vAlign w:val="bottom"/>
          </w:tcPr>
          <w:p w14:paraId="22DE4D4B" w14:textId="77777777" w:rsidR="004310BD" w:rsidRPr="003F1A75" w:rsidRDefault="00000000" w:rsidP="008A1499">
            <w:pPr>
              <w:pStyle w:val="AASmallLogo"/>
            </w:pPr>
            <w:r>
              <w:rPr>
                <w:noProof/>
                <w:lang w:val="en-US"/>
              </w:rPr>
              <w:pict w14:anchorId="22DE4D76">
                <v:shape id="_x0000_i1026" type="#_x0000_t75" alt="unep-2017-ru-blk-sm2" style="width:58.5pt;height:23.25pt;visibility:visible">
                  <v:imagedata r:id="rId11" o:title="" cropbottom="26909f"/>
                </v:shape>
              </w:pict>
            </w:r>
            <w:r w:rsidR="004310BD" w:rsidRPr="003F1A75">
              <w:t xml:space="preserve"> </w:t>
            </w:r>
          </w:p>
          <w:p w14:paraId="22DE4D4C" w14:textId="77777777" w:rsidR="004310BD" w:rsidRPr="003F1A75" w:rsidRDefault="004310BD" w:rsidP="008A1499">
            <w:pPr>
              <w:pStyle w:val="AASmallLogo"/>
            </w:pPr>
          </w:p>
        </w:tc>
        <w:tc>
          <w:tcPr>
            <w:tcW w:w="8073" w:type="dxa"/>
            <w:vAlign w:val="bottom"/>
          </w:tcPr>
          <w:p w14:paraId="22DE4D4D" w14:textId="77777777" w:rsidR="004310BD" w:rsidRPr="003F1A75" w:rsidRDefault="004310BD" w:rsidP="003F1A75">
            <w:pPr>
              <w:pStyle w:val="ABSymbol"/>
            </w:pPr>
            <w:r w:rsidRPr="003F1A75">
              <w:rPr>
                <w:sz w:val="40"/>
              </w:rPr>
              <w:t>CBD</w:t>
            </w:r>
            <w:r w:rsidRPr="003F1A75">
              <w:t>/</w:t>
            </w:r>
            <w:r>
              <w:t>NP</w:t>
            </w:r>
            <w:r w:rsidRPr="003F1A75">
              <w:t>/</w:t>
            </w:r>
            <w:r>
              <w:t>MOP/6/L.3</w:t>
            </w:r>
          </w:p>
        </w:tc>
      </w:tr>
    </w:tbl>
    <w:p w14:paraId="22DE4D4F" w14:textId="77777777" w:rsidR="004310BD" w:rsidRPr="003F1A75" w:rsidRDefault="004310BD"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310BD" w:rsidRPr="003F1A75" w14:paraId="22DE4D58" w14:textId="77777777" w:rsidTr="008A1499">
        <w:trPr>
          <w:trHeight w:val="1814"/>
        </w:trPr>
        <w:tc>
          <w:tcPr>
            <w:tcW w:w="7370" w:type="dxa"/>
            <w:tcBorders>
              <w:top w:val="single" w:sz="8" w:space="0" w:color="auto"/>
              <w:bottom w:val="single" w:sz="12" w:space="0" w:color="auto"/>
            </w:tcBorders>
          </w:tcPr>
          <w:p w14:paraId="22DE4D50" w14:textId="77777777" w:rsidR="004310BD" w:rsidRPr="003F1A75" w:rsidRDefault="00000000" w:rsidP="008A1499">
            <w:pPr>
              <w:pStyle w:val="ACLargeLogo"/>
            </w:pPr>
            <w:r>
              <w:rPr>
                <w:b/>
                <w:noProof/>
                <w:lang w:val="en-US"/>
              </w:rPr>
              <w:pict w14:anchorId="22DE4D77">
                <v:shape id="Picture 2" o:spid="_x0000_i1027" type="#_x0000_t75" style="width:204.75pt;height:84.75pt;visibility:visible">
                  <v:imagedata r:id="rId12" o:title=""/>
                </v:shape>
              </w:pict>
            </w:r>
            <w:r w:rsidR="004310BD" w:rsidRPr="003F1A75">
              <w:t xml:space="preserve"> </w:t>
            </w:r>
          </w:p>
          <w:p w14:paraId="22DE4D51" w14:textId="77777777" w:rsidR="004310BD" w:rsidRPr="003F1A75" w:rsidRDefault="004310BD" w:rsidP="008A1499">
            <w:pPr>
              <w:pStyle w:val="ACLargeLogo"/>
            </w:pPr>
          </w:p>
        </w:tc>
        <w:tc>
          <w:tcPr>
            <w:tcW w:w="3112" w:type="dxa"/>
            <w:tcBorders>
              <w:top w:val="single" w:sz="8" w:space="0" w:color="auto"/>
              <w:bottom w:val="single" w:sz="12" w:space="0" w:color="auto"/>
            </w:tcBorders>
          </w:tcPr>
          <w:p w14:paraId="22DE4D52" w14:textId="77777777" w:rsidR="004310BD" w:rsidRPr="003F1A75" w:rsidRDefault="004310BD" w:rsidP="008A1499">
            <w:pPr>
              <w:pStyle w:val="AEDistrNormal"/>
            </w:pPr>
            <w:r w:rsidRPr="003F1A75">
              <w:t xml:space="preserve">Distr.: </w:t>
            </w:r>
            <w:r>
              <w:t>Limited</w:t>
            </w:r>
            <w:r w:rsidRPr="003F1A75">
              <w:t xml:space="preserve"> </w:t>
            </w:r>
          </w:p>
          <w:p w14:paraId="22DE4D53" w14:textId="77777777" w:rsidR="004310BD" w:rsidRPr="003F1A75" w:rsidRDefault="004310BD" w:rsidP="008A1499">
            <w:pPr>
              <w:pStyle w:val="AEDistrNormal"/>
            </w:pPr>
            <w:r>
              <w:t>23 October 2026</w:t>
            </w:r>
          </w:p>
          <w:p w14:paraId="22DE4D54" w14:textId="77777777" w:rsidR="004310BD" w:rsidRDefault="004310BD" w:rsidP="0058126D">
            <w:pPr>
              <w:pStyle w:val="AEDistrNormal6pt"/>
              <w:spacing w:before="0"/>
            </w:pPr>
          </w:p>
          <w:p w14:paraId="22DE4D55" w14:textId="77777777" w:rsidR="004310BD" w:rsidRDefault="004310BD" w:rsidP="0058126D">
            <w:pPr>
              <w:pStyle w:val="AEDistrNormal6pt"/>
              <w:spacing w:before="0"/>
            </w:pPr>
            <w:r>
              <w:t xml:space="preserve">Russian </w:t>
            </w:r>
          </w:p>
          <w:p w14:paraId="22DE4D56" w14:textId="77777777" w:rsidR="004310BD" w:rsidRPr="003F1A75" w:rsidRDefault="004310BD" w:rsidP="0058126D">
            <w:pPr>
              <w:pStyle w:val="AEDistrNormal6pt"/>
              <w:spacing w:before="0"/>
            </w:pPr>
            <w:r w:rsidRPr="003F1A75">
              <w:t xml:space="preserve">Original: English </w:t>
            </w:r>
          </w:p>
          <w:p w14:paraId="22DE4D57" w14:textId="77777777" w:rsidR="004310BD" w:rsidRPr="003F1A75" w:rsidRDefault="004310BD" w:rsidP="008A1499">
            <w:pPr>
              <w:pStyle w:val="AEDistrNormal6pt"/>
            </w:pPr>
          </w:p>
        </w:tc>
      </w:tr>
    </w:tbl>
    <w:p w14:paraId="22DE4D59" w14:textId="77777777" w:rsidR="004310BD" w:rsidRPr="003F1A75" w:rsidRDefault="004310BD"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4310BD" w:rsidRPr="003F1A75" w14:paraId="22DE4D60" w14:textId="77777777" w:rsidTr="008A1499">
        <w:trPr>
          <w:trHeight w:val="57"/>
        </w:trPr>
        <w:tc>
          <w:tcPr>
            <w:tcW w:w="6094" w:type="dxa"/>
          </w:tcPr>
          <w:p w14:paraId="22DE4D5A" w14:textId="77777777" w:rsidR="004310BD" w:rsidRPr="00BB365B" w:rsidRDefault="004310BD" w:rsidP="0058126D">
            <w:pPr>
              <w:pStyle w:val="AFCorN12Bold"/>
              <w:rPr>
                <w:lang w:val="ru-RU"/>
              </w:rPr>
            </w:pPr>
            <w:r w:rsidRPr="00BB365B">
              <w:rPr>
                <w:lang w:val="ru-RU"/>
              </w:rPr>
              <w:t>Конференция Сторон Конвенции о</w:t>
            </w:r>
            <w:r w:rsidRPr="00BB365B">
              <w:rPr>
                <w:lang w:val="en-US"/>
              </w:rPr>
              <w:t> </w:t>
            </w:r>
            <w:r w:rsidRPr="00BB365B">
              <w:rPr>
                <w:lang w:val="ru-RU"/>
              </w:rPr>
              <w:t>биологическом разнообразии, выступающая в</w:t>
            </w:r>
            <w:r w:rsidRPr="00BB365B">
              <w:rPr>
                <w:lang w:val="en-US"/>
              </w:rPr>
              <w:t> </w:t>
            </w:r>
            <w:r w:rsidRPr="00BB365B">
              <w:rPr>
                <w:lang w:val="ru-RU"/>
              </w:rPr>
              <w:t xml:space="preserve">качестве совещания Сторон </w:t>
            </w:r>
            <w:proofErr w:type="spellStart"/>
            <w:r w:rsidRPr="00BB365B">
              <w:rPr>
                <w:lang w:val="ru-RU"/>
              </w:rPr>
              <w:t>Нагойского</w:t>
            </w:r>
            <w:proofErr w:type="spellEnd"/>
            <w:r w:rsidRPr="00BB365B">
              <w:rPr>
                <w:lang w:val="ru-RU"/>
              </w:rPr>
              <w:t xml:space="preserve"> протокола регулирования доступа к</w:t>
            </w:r>
            <w:r w:rsidRPr="00BB365B">
              <w:rPr>
                <w:lang w:val="en-US"/>
              </w:rPr>
              <w:t> </w:t>
            </w:r>
            <w:r w:rsidRPr="00BB365B">
              <w:rPr>
                <w:lang w:val="ru-RU"/>
              </w:rPr>
              <w:t>генетическим ресурсам и совместного использования на справедливой и равной основе выгод от их применения</w:t>
            </w:r>
          </w:p>
          <w:p w14:paraId="22DE4D5B" w14:textId="77777777" w:rsidR="004310BD" w:rsidRPr="00BB365B" w:rsidRDefault="004310BD" w:rsidP="0058126D">
            <w:pPr>
              <w:pStyle w:val="AFCorNBold"/>
              <w:rPr>
                <w:lang w:val="ru-RU"/>
              </w:rPr>
            </w:pPr>
            <w:r w:rsidRPr="00BB365B">
              <w:rPr>
                <w:lang w:val="ru-RU"/>
              </w:rPr>
              <w:t>Шестое совещание</w:t>
            </w:r>
          </w:p>
          <w:p w14:paraId="22DE4D5C" w14:textId="77777777" w:rsidR="004310BD" w:rsidRPr="00BB365B" w:rsidRDefault="004310BD" w:rsidP="0058126D">
            <w:pPr>
              <w:pStyle w:val="AFCorNNormal"/>
              <w:rPr>
                <w:lang w:val="ru-RU"/>
              </w:rPr>
            </w:pPr>
            <w:r w:rsidRPr="00BB365B">
              <w:rPr>
                <w:lang w:val="ru-RU"/>
              </w:rPr>
              <w:t>Ереван, 19–30</w:t>
            </w:r>
            <w:r w:rsidRPr="00BB365B">
              <w:t> </w:t>
            </w:r>
            <w:r w:rsidRPr="00BB365B">
              <w:rPr>
                <w:lang w:val="ru-RU"/>
              </w:rPr>
              <w:t>октября 2026</w:t>
            </w:r>
            <w:r w:rsidRPr="00BB365B">
              <w:t> </w:t>
            </w:r>
            <w:r w:rsidRPr="00BB365B">
              <w:rPr>
                <w:lang w:val="ru-RU"/>
              </w:rPr>
              <w:t>года</w:t>
            </w:r>
          </w:p>
          <w:p w14:paraId="22DE4D5D" w14:textId="77777777" w:rsidR="004310BD" w:rsidRPr="00BB365B" w:rsidRDefault="004310BD" w:rsidP="0058126D">
            <w:pPr>
              <w:pStyle w:val="AFCorNNormal"/>
              <w:rPr>
                <w:lang w:val="ru-RU"/>
              </w:rPr>
            </w:pPr>
            <w:r>
              <w:rPr>
                <w:lang w:val="ru-RU"/>
              </w:rPr>
              <w:t>Пункт</w:t>
            </w:r>
            <w:r w:rsidRPr="00BB365B">
              <w:rPr>
                <w:lang w:val="ru-RU"/>
              </w:rPr>
              <w:t xml:space="preserve"> 7 </w:t>
            </w:r>
            <w:r>
              <w:rPr>
                <w:lang w:val="ru-RU"/>
              </w:rPr>
              <w:t>повестки дня</w:t>
            </w:r>
          </w:p>
          <w:p w14:paraId="22DE4D5E" w14:textId="77777777" w:rsidR="004310BD" w:rsidRPr="005649FD" w:rsidRDefault="004310BD" w:rsidP="0058126D">
            <w:pPr>
              <w:pStyle w:val="AFCorNBold"/>
            </w:pPr>
            <w:r>
              <w:rPr>
                <w:lang w:val="ru-RU"/>
              </w:rPr>
              <w:t>Мониторинг</w:t>
            </w:r>
            <w:r w:rsidRPr="00922DE1">
              <w:rPr>
                <w:lang w:val="ru-RU"/>
              </w:rPr>
              <w:t xml:space="preserve"> </w:t>
            </w:r>
            <w:r>
              <w:rPr>
                <w:lang w:val="ru-RU"/>
              </w:rPr>
              <w:t>и отчетность</w:t>
            </w:r>
            <w:r w:rsidRPr="003F1A75">
              <w:t xml:space="preserve"> </w:t>
            </w:r>
          </w:p>
        </w:tc>
        <w:tc>
          <w:tcPr>
            <w:tcW w:w="4388" w:type="dxa"/>
          </w:tcPr>
          <w:p w14:paraId="22DE4D5F" w14:textId="77777777" w:rsidR="004310BD" w:rsidRPr="003F1A75" w:rsidRDefault="004310BD" w:rsidP="008A1499">
            <w:pPr>
              <w:pStyle w:val="CBDNormal"/>
              <w:jc w:val="left"/>
            </w:pPr>
          </w:p>
        </w:tc>
      </w:tr>
    </w:tbl>
    <w:p w14:paraId="22DE4D61" w14:textId="77777777" w:rsidR="004310BD" w:rsidRPr="003F1A75" w:rsidRDefault="004310BD" w:rsidP="00A111D1">
      <w:pPr>
        <w:pStyle w:val="CBDTitle"/>
        <w:rPr>
          <w:caps/>
        </w:rPr>
      </w:pPr>
      <w:r w:rsidRPr="0058126D">
        <w:rPr>
          <w:lang w:val="ru-RU"/>
        </w:rPr>
        <w:t>Мониторинг и отчетность</w:t>
      </w:r>
      <w:r w:rsidRPr="003F1A75">
        <w:rPr>
          <w:caps/>
        </w:rPr>
        <w:t xml:space="preserve"> </w:t>
      </w:r>
    </w:p>
    <w:p w14:paraId="22DE4D62" w14:textId="77777777" w:rsidR="004310BD" w:rsidRPr="0058126D" w:rsidRDefault="004310BD" w:rsidP="00A111D1">
      <w:pPr>
        <w:pStyle w:val="CBDSubTitle"/>
        <w:rPr>
          <w:lang w:val="ru-RU"/>
        </w:rPr>
      </w:pPr>
      <w:r>
        <w:rPr>
          <w:lang w:val="ru-RU"/>
        </w:rPr>
        <w:t>Проект</w:t>
      </w:r>
      <w:r w:rsidRPr="00BB365B">
        <w:rPr>
          <w:lang w:val="ru-RU"/>
        </w:rPr>
        <w:t xml:space="preserve"> </w:t>
      </w:r>
      <w:r>
        <w:rPr>
          <w:lang w:val="ru-RU"/>
        </w:rPr>
        <w:t>решения</w:t>
      </w:r>
      <w:r w:rsidRPr="00BB365B">
        <w:rPr>
          <w:lang w:val="ru-RU"/>
        </w:rPr>
        <w:t xml:space="preserve">, </w:t>
      </w:r>
      <w:r>
        <w:rPr>
          <w:lang w:val="ru-RU"/>
        </w:rPr>
        <w:t>представленный</w:t>
      </w:r>
      <w:r w:rsidRPr="00BB365B">
        <w:rPr>
          <w:lang w:val="ru-RU"/>
        </w:rPr>
        <w:t xml:space="preserve"> </w:t>
      </w:r>
      <w:r>
        <w:rPr>
          <w:lang w:val="ru-RU"/>
        </w:rPr>
        <w:t xml:space="preserve">Председателем Рабочей группы </w:t>
      </w:r>
      <w:r>
        <w:t>I</w:t>
      </w:r>
    </w:p>
    <w:p w14:paraId="22DE4D63" w14:textId="77777777" w:rsidR="004310BD" w:rsidRPr="00BB365B" w:rsidRDefault="004310BD" w:rsidP="0058126D">
      <w:pPr>
        <w:tabs>
          <w:tab w:val="clear" w:pos="1134"/>
        </w:tabs>
        <w:spacing w:before="120" w:after="120"/>
        <w:ind w:left="567" w:firstLine="567"/>
        <w:rPr>
          <w:i/>
          <w:iCs/>
          <w:lang w:val="ru-RU"/>
        </w:rPr>
      </w:pPr>
      <w:r w:rsidRPr="001C7A97">
        <w:rPr>
          <w:i/>
          <w:iCs/>
          <w:lang w:val="ru-RU"/>
        </w:rPr>
        <w:t xml:space="preserve">Конференция Сторон, выступающая в качестве совещания Сторон </w:t>
      </w:r>
      <w:proofErr w:type="spellStart"/>
      <w:r w:rsidRPr="001C7A97">
        <w:rPr>
          <w:i/>
          <w:iCs/>
          <w:lang w:val="ru-RU"/>
        </w:rPr>
        <w:t>Нагойского</w:t>
      </w:r>
      <w:proofErr w:type="spellEnd"/>
      <w:r w:rsidRPr="001C7A97">
        <w:rPr>
          <w:i/>
          <w:iCs/>
          <w:lang w:val="ru-RU"/>
        </w:rPr>
        <w:t xml:space="preserve"> протокола,</w:t>
      </w:r>
    </w:p>
    <w:p w14:paraId="22DE4D64" w14:textId="77777777" w:rsidR="004310BD" w:rsidRPr="00BB365B" w:rsidRDefault="004310BD" w:rsidP="0058126D">
      <w:pPr>
        <w:tabs>
          <w:tab w:val="clear" w:pos="567"/>
          <w:tab w:val="clear" w:pos="1134"/>
        </w:tabs>
        <w:spacing w:before="120" w:after="120"/>
        <w:ind w:left="567" w:firstLine="567"/>
        <w:rPr>
          <w:iCs/>
          <w:lang w:val="ru-RU"/>
        </w:rPr>
      </w:pPr>
      <w:r w:rsidRPr="00BB365B">
        <w:rPr>
          <w:iCs/>
          <w:lang w:val="ru-RU"/>
        </w:rPr>
        <w:t>1.</w:t>
      </w:r>
      <w:r w:rsidRPr="00BB365B">
        <w:rPr>
          <w:iCs/>
          <w:lang w:val="ru-RU"/>
        </w:rPr>
        <w:tab/>
      </w:r>
      <w:r>
        <w:rPr>
          <w:i/>
          <w:lang w:val="ru-RU"/>
        </w:rPr>
        <w:t>приветствует</w:t>
      </w:r>
      <w:r w:rsidRPr="00BB365B">
        <w:rPr>
          <w:iCs/>
          <w:lang w:val="ru-RU"/>
        </w:rPr>
        <w:t xml:space="preserve"> </w:t>
      </w:r>
      <w:r w:rsidRPr="001C7A97">
        <w:rPr>
          <w:iCs/>
          <w:lang w:val="ru-RU"/>
        </w:rPr>
        <w:t xml:space="preserve">представленные первые национальные доклады об осуществлении </w:t>
      </w:r>
      <w:proofErr w:type="spellStart"/>
      <w:r w:rsidRPr="001C7A97">
        <w:rPr>
          <w:iCs/>
          <w:lang w:val="ru-RU"/>
        </w:rPr>
        <w:t>Нагойского</w:t>
      </w:r>
      <w:proofErr w:type="spellEnd"/>
      <w:r w:rsidRPr="001C7A97">
        <w:rPr>
          <w:iCs/>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FootnoteReference"/>
          <w:iCs/>
        </w:rPr>
        <w:footnoteReference w:id="1"/>
      </w:r>
      <w:r w:rsidRPr="00BB365B">
        <w:rPr>
          <w:iCs/>
          <w:lang w:val="ru-RU"/>
        </w:rPr>
        <w:t xml:space="preserve"> </w:t>
      </w:r>
      <w:r>
        <w:rPr>
          <w:iCs/>
          <w:lang w:val="ru-RU"/>
        </w:rPr>
        <w:t>и отмечает их важность для измерения достигнутого прогресса</w:t>
      </w:r>
      <w:r w:rsidRPr="00BB365B">
        <w:rPr>
          <w:iCs/>
          <w:lang w:val="ru-RU"/>
        </w:rPr>
        <w:t xml:space="preserve"> </w:t>
      </w:r>
      <w:r>
        <w:rPr>
          <w:iCs/>
          <w:lang w:val="ru-RU"/>
        </w:rPr>
        <w:t>в осуществлении Протокола</w:t>
      </w:r>
      <w:r w:rsidRPr="00BB365B">
        <w:rPr>
          <w:iCs/>
          <w:lang w:val="ru-RU"/>
        </w:rPr>
        <w:t xml:space="preserve">, </w:t>
      </w:r>
      <w:r>
        <w:rPr>
          <w:iCs/>
          <w:lang w:val="ru-RU"/>
        </w:rPr>
        <w:t>выявления проблем</w:t>
      </w:r>
      <w:r w:rsidRPr="00BB365B">
        <w:rPr>
          <w:iCs/>
          <w:lang w:val="ru-RU"/>
        </w:rPr>
        <w:t xml:space="preserve">, </w:t>
      </w:r>
      <w:r>
        <w:rPr>
          <w:iCs/>
          <w:lang w:val="ru-RU"/>
        </w:rPr>
        <w:t>оценки потребностей в создании и развитии потенциала</w:t>
      </w:r>
      <w:r w:rsidRPr="00BB365B">
        <w:rPr>
          <w:iCs/>
          <w:lang w:val="ru-RU"/>
        </w:rPr>
        <w:t xml:space="preserve"> </w:t>
      </w:r>
      <w:r>
        <w:rPr>
          <w:iCs/>
          <w:lang w:val="ru-RU"/>
        </w:rPr>
        <w:t>и определении финансовых и технических ресурсов, необходимых для эффективного осуществления Протокола</w:t>
      </w:r>
      <w:r w:rsidRPr="00BB365B">
        <w:rPr>
          <w:iCs/>
          <w:lang w:val="ru-RU"/>
        </w:rPr>
        <w:t>;</w:t>
      </w:r>
    </w:p>
    <w:p w14:paraId="22DE4D65" w14:textId="77777777" w:rsidR="004310BD" w:rsidRPr="00BB365B" w:rsidRDefault="004310BD" w:rsidP="0058126D">
      <w:pPr>
        <w:tabs>
          <w:tab w:val="clear" w:pos="567"/>
          <w:tab w:val="clear" w:pos="1134"/>
        </w:tabs>
        <w:spacing w:before="120" w:after="120"/>
        <w:ind w:left="567" w:firstLine="567"/>
        <w:rPr>
          <w:iCs/>
          <w:lang w:val="ru-RU"/>
        </w:rPr>
      </w:pPr>
      <w:r w:rsidRPr="00BB365B">
        <w:rPr>
          <w:iCs/>
          <w:lang w:val="ru-RU"/>
        </w:rPr>
        <w:t>2.</w:t>
      </w:r>
      <w:r w:rsidRPr="00BB365B">
        <w:rPr>
          <w:iCs/>
          <w:lang w:val="ru-RU"/>
        </w:rPr>
        <w:tab/>
      </w:r>
      <w:r>
        <w:rPr>
          <w:i/>
          <w:lang w:val="ru-RU"/>
        </w:rPr>
        <w:t>напоминает</w:t>
      </w:r>
      <w:r w:rsidRPr="00BB365B">
        <w:rPr>
          <w:i/>
          <w:lang w:val="ru-RU"/>
        </w:rPr>
        <w:t xml:space="preserve"> </w:t>
      </w:r>
      <w:r w:rsidRPr="001C7A97">
        <w:rPr>
          <w:iCs/>
          <w:lang w:val="ru-RU"/>
        </w:rPr>
        <w:t>Сторонам, которые еще не представили свои первые национальные доклады, о необходимости сделать это как можно скорее</w:t>
      </w:r>
      <w:r w:rsidRPr="00BB365B">
        <w:rPr>
          <w:iCs/>
          <w:lang w:val="ru-RU"/>
        </w:rPr>
        <w:t>;</w:t>
      </w:r>
    </w:p>
    <w:p w14:paraId="22DE4D66" w14:textId="77777777" w:rsidR="004310BD" w:rsidRPr="00BB365B" w:rsidRDefault="004310BD" w:rsidP="0058126D">
      <w:pPr>
        <w:tabs>
          <w:tab w:val="clear" w:pos="567"/>
          <w:tab w:val="clear" w:pos="1134"/>
        </w:tabs>
        <w:spacing w:before="120" w:after="120"/>
        <w:ind w:left="567" w:firstLine="567"/>
        <w:rPr>
          <w:iCs/>
          <w:lang w:val="ru-RU"/>
        </w:rPr>
      </w:pPr>
      <w:r w:rsidRPr="00BB365B">
        <w:rPr>
          <w:iCs/>
          <w:lang w:val="ru-RU"/>
        </w:rPr>
        <w:t>3.</w:t>
      </w:r>
      <w:r w:rsidRPr="00BB365B">
        <w:rPr>
          <w:iCs/>
          <w:lang w:val="ru-RU"/>
        </w:rPr>
        <w:tab/>
      </w:r>
      <w:r w:rsidRPr="001C7A97">
        <w:rPr>
          <w:i/>
          <w:iCs/>
          <w:lang w:val="ru-RU"/>
        </w:rPr>
        <w:t>выражает</w:t>
      </w:r>
      <w:r w:rsidRPr="00BB365B">
        <w:rPr>
          <w:i/>
          <w:iCs/>
          <w:lang w:val="ru-RU"/>
        </w:rPr>
        <w:t xml:space="preserve"> </w:t>
      </w:r>
      <w:r w:rsidRPr="001C7A97">
        <w:rPr>
          <w:i/>
          <w:iCs/>
          <w:lang w:val="ru-RU"/>
        </w:rPr>
        <w:t>признательность</w:t>
      </w:r>
      <w:r w:rsidRPr="00BB365B">
        <w:rPr>
          <w:i/>
          <w:lang w:val="ru-RU"/>
        </w:rPr>
        <w:t xml:space="preserve"> </w:t>
      </w:r>
      <w:r w:rsidRPr="001C7A97">
        <w:rPr>
          <w:iCs/>
          <w:lang w:val="ru-RU"/>
        </w:rPr>
        <w:t>Глобальному экологическому фонду и Программе Организации Объединенных Наций по окружающей среде за поддержку, оказанную имеющим на это право Сторонам в подготовке и представлении их первых национальных докладов</w:t>
      </w:r>
      <w:r w:rsidRPr="00BB365B">
        <w:rPr>
          <w:iCs/>
          <w:lang w:val="ru-RU"/>
        </w:rPr>
        <w:t>;</w:t>
      </w:r>
    </w:p>
    <w:p w14:paraId="22DE4D67" w14:textId="77777777" w:rsidR="004310BD" w:rsidRPr="005E3C36" w:rsidRDefault="004310BD" w:rsidP="0058126D">
      <w:pPr>
        <w:tabs>
          <w:tab w:val="clear" w:pos="567"/>
          <w:tab w:val="clear" w:pos="1134"/>
        </w:tabs>
        <w:spacing w:before="120" w:after="120"/>
        <w:ind w:left="567" w:firstLine="567"/>
        <w:rPr>
          <w:iCs/>
          <w:lang w:val="ru-RU"/>
        </w:rPr>
      </w:pPr>
      <w:r w:rsidRPr="005E3C36">
        <w:rPr>
          <w:iCs/>
          <w:lang w:val="ru-RU"/>
        </w:rPr>
        <w:t>4.</w:t>
      </w:r>
      <w:r w:rsidRPr="005E3C36">
        <w:rPr>
          <w:iCs/>
          <w:lang w:val="ru-RU"/>
        </w:rPr>
        <w:tab/>
      </w:r>
      <w:r>
        <w:rPr>
          <w:i/>
          <w:lang w:val="ru-RU"/>
        </w:rPr>
        <w:t>приветствует</w:t>
      </w:r>
      <w:r w:rsidRPr="005E3C36">
        <w:rPr>
          <w:iCs/>
          <w:lang w:val="ru-RU"/>
        </w:rPr>
        <w:t xml:space="preserve"> </w:t>
      </w:r>
      <w:r w:rsidRPr="001C7A97">
        <w:rPr>
          <w:iCs/>
          <w:lang w:val="ru-RU"/>
        </w:rPr>
        <w:t>усилия, предпринятые секретариатом Конвенции о биологическом разнообразии</w:t>
      </w:r>
      <w:r w:rsidRPr="007D7461">
        <w:rPr>
          <w:rStyle w:val="FootnoteReference"/>
        </w:rPr>
        <w:footnoteReference w:id="2"/>
      </w:r>
      <w:r w:rsidRPr="005E3C36">
        <w:rPr>
          <w:iCs/>
          <w:lang w:val="ru-RU"/>
        </w:rPr>
        <w:t xml:space="preserve"> </w:t>
      </w:r>
      <w:r w:rsidRPr="001C7A97">
        <w:rPr>
          <w:iCs/>
          <w:lang w:val="ru-RU"/>
        </w:rPr>
        <w:t>для оказания Сторонам содействия в представлении их первых национальных докладов</w:t>
      </w:r>
      <w:r w:rsidRPr="005E3C36">
        <w:rPr>
          <w:iCs/>
          <w:lang w:val="ru-RU"/>
        </w:rPr>
        <w:t>;</w:t>
      </w:r>
    </w:p>
    <w:p w14:paraId="22DE4D68" w14:textId="77777777" w:rsidR="004310BD" w:rsidRPr="005E3C36" w:rsidRDefault="004310BD" w:rsidP="0058126D">
      <w:pPr>
        <w:tabs>
          <w:tab w:val="clear" w:pos="567"/>
          <w:tab w:val="clear" w:pos="1134"/>
        </w:tabs>
        <w:spacing w:before="120" w:after="120"/>
        <w:ind w:left="567" w:firstLine="567"/>
        <w:rPr>
          <w:iCs/>
          <w:lang w:val="ru-RU"/>
        </w:rPr>
      </w:pPr>
      <w:r w:rsidRPr="005E3C36">
        <w:rPr>
          <w:lang w:val="ru-RU"/>
        </w:rPr>
        <w:t>5.</w:t>
      </w:r>
      <w:r w:rsidRPr="005E3C36">
        <w:rPr>
          <w:lang w:val="ru-RU"/>
        </w:rPr>
        <w:tab/>
      </w:r>
      <w:r>
        <w:rPr>
          <w:i/>
          <w:iCs/>
          <w:lang w:val="ru-RU"/>
        </w:rPr>
        <w:t>поручает</w:t>
      </w:r>
      <w:r w:rsidRPr="005E3C36">
        <w:rPr>
          <w:lang w:val="ru-RU"/>
        </w:rPr>
        <w:t xml:space="preserve"> </w:t>
      </w:r>
      <w:r>
        <w:rPr>
          <w:lang w:val="ru-RU"/>
        </w:rPr>
        <w:t>Исполнительному</w:t>
      </w:r>
      <w:r w:rsidRPr="005E3C36">
        <w:rPr>
          <w:lang w:val="ru-RU"/>
        </w:rPr>
        <w:t xml:space="preserve"> </w:t>
      </w:r>
      <w:r>
        <w:rPr>
          <w:lang w:val="ru-RU"/>
        </w:rPr>
        <w:t>секретарю</w:t>
      </w:r>
      <w:r w:rsidRPr="005E3C36">
        <w:rPr>
          <w:lang w:val="ru-RU"/>
        </w:rPr>
        <w:t xml:space="preserve"> </w:t>
      </w:r>
      <w:r>
        <w:rPr>
          <w:lang w:val="ru-RU"/>
        </w:rPr>
        <w:t>продолжать</w:t>
      </w:r>
      <w:r w:rsidRPr="005E3C36">
        <w:rPr>
          <w:lang w:val="ru-RU"/>
        </w:rPr>
        <w:t xml:space="preserve"> </w:t>
      </w:r>
      <w:r>
        <w:rPr>
          <w:lang w:val="ru-RU"/>
        </w:rPr>
        <w:t>оказывать</w:t>
      </w:r>
      <w:r w:rsidRPr="005E3C36">
        <w:rPr>
          <w:lang w:val="ru-RU"/>
        </w:rPr>
        <w:t xml:space="preserve"> </w:t>
      </w:r>
      <w:r>
        <w:rPr>
          <w:lang w:val="ru-RU"/>
        </w:rPr>
        <w:t>по</w:t>
      </w:r>
      <w:r w:rsidRPr="005E3C36">
        <w:rPr>
          <w:lang w:val="ru-RU"/>
        </w:rPr>
        <w:t xml:space="preserve"> </w:t>
      </w:r>
      <w:r>
        <w:rPr>
          <w:lang w:val="ru-RU"/>
        </w:rPr>
        <w:t>запросу</w:t>
      </w:r>
      <w:r w:rsidRPr="005E3C36">
        <w:rPr>
          <w:lang w:val="ru-RU"/>
        </w:rPr>
        <w:t xml:space="preserve"> </w:t>
      </w:r>
      <w:r>
        <w:rPr>
          <w:lang w:val="ru-RU"/>
        </w:rPr>
        <w:t>техническую</w:t>
      </w:r>
      <w:r w:rsidRPr="005E3C36">
        <w:rPr>
          <w:lang w:val="ru-RU"/>
        </w:rPr>
        <w:t xml:space="preserve"> </w:t>
      </w:r>
      <w:r>
        <w:rPr>
          <w:lang w:val="ru-RU"/>
        </w:rPr>
        <w:t>помощь</w:t>
      </w:r>
      <w:r w:rsidRPr="005E3C36">
        <w:rPr>
          <w:lang w:val="ru-RU"/>
        </w:rPr>
        <w:t xml:space="preserve"> </w:t>
      </w:r>
      <w:r>
        <w:rPr>
          <w:lang w:val="ru-RU"/>
        </w:rPr>
        <w:t>Сторонам</w:t>
      </w:r>
      <w:r w:rsidRPr="005E3C36">
        <w:rPr>
          <w:lang w:val="ru-RU"/>
        </w:rPr>
        <w:t xml:space="preserve">, </w:t>
      </w:r>
      <w:r>
        <w:rPr>
          <w:lang w:val="ru-RU"/>
        </w:rPr>
        <w:t>испытывающим</w:t>
      </w:r>
      <w:r w:rsidRPr="005E3C36">
        <w:rPr>
          <w:lang w:val="ru-RU"/>
        </w:rPr>
        <w:t xml:space="preserve"> </w:t>
      </w:r>
      <w:r>
        <w:rPr>
          <w:lang w:val="ru-RU"/>
        </w:rPr>
        <w:t>трудности</w:t>
      </w:r>
      <w:r w:rsidRPr="005E3C36">
        <w:rPr>
          <w:lang w:val="ru-RU"/>
        </w:rPr>
        <w:t xml:space="preserve"> </w:t>
      </w:r>
      <w:r>
        <w:rPr>
          <w:lang w:val="ru-RU"/>
        </w:rPr>
        <w:t>с</w:t>
      </w:r>
      <w:r w:rsidRPr="005E3C36">
        <w:rPr>
          <w:lang w:val="ru-RU"/>
        </w:rPr>
        <w:t xml:space="preserve"> </w:t>
      </w:r>
      <w:r>
        <w:rPr>
          <w:lang w:val="ru-RU"/>
        </w:rPr>
        <w:t>завершением</w:t>
      </w:r>
      <w:r w:rsidRPr="005E3C36">
        <w:rPr>
          <w:lang w:val="ru-RU"/>
        </w:rPr>
        <w:t xml:space="preserve"> </w:t>
      </w:r>
      <w:r>
        <w:rPr>
          <w:lang w:val="ru-RU"/>
        </w:rPr>
        <w:t>подготовки</w:t>
      </w:r>
      <w:r w:rsidRPr="005E3C36">
        <w:rPr>
          <w:lang w:val="ru-RU"/>
        </w:rPr>
        <w:t xml:space="preserve"> </w:t>
      </w:r>
      <w:r>
        <w:rPr>
          <w:lang w:val="ru-RU"/>
        </w:rPr>
        <w:t>их</w:t>
      </w:r>
      <w:r w:rsidRPr="005E3C36">
        <w:rPr>
          <w:lang w:val="ru-RU"/>
        </w:rPr>
        <w:t xml:space="preserve"> </w:t>
      </w:r>
      <w:r>
        <w:rPr>
          <w:lang w:val="ru-RU"/>
        </w:rPr>
        <w:lastRenderedPageBreak/>
        <w:t>первых</w:t>
      </w:r>
      <w:r w:rsidRPr="005E3C36">
        <w:rPr>
          <w:lang w:val="ru-RU"/>
        </w:rPr>
        <w:t xml:space="preserve"> </w:t>
      </w:r>
      <w:r>
        <w:rPr>
          <w:lang w:val="ru-RU"/>
        </w:rPr>
        <w:t>национальных</w:t>
      </w:r>
      <w:r w:rsidRPr="005E3C36">
        <w:rPr>
          <w:lang w:val="ru-RU"/>
        </w:rPr>
        <w:t xml:space="preserve"> </w:t>
      </w:r>
      <w:r>
        <w:rPr>
          <w:lang w:val="ru-RU"/>
        </w:rPr>
        <w:t>докладов</w:t>
      </w:r>
      <w:r w:rsidRPr="005E3C36">
        <w:rPr>
          <w:lang w:val="ru-RU"/>
        </w:rPr>
        <w:t xml:space="preserve"> </w:t>
      </w:r>
      <w:r>
        <w:rPr>
          <w:lang w:val="ru-RU"/>
        </w:rPr>
        <w:t xml:space="preserve">или их представлением </w:t>
      </w:r>
      <w:r w:rsidRPr="005E3C36">
        <w:rPr>
          <w:lang w:val="ru-RU"/>
        </w:rPr>
        <w:t>через Механизм посредничества для регулирования доступа к генетическим ресурсам и совместного использования выгод</w:t>
      </w:r>
      <w:r w:rsidRPr="005E3C36">
        <w:rPr>
          <w:iCs/>
          <w:lang w:val="ru-RU"/>
        </w:rPr>
        <w:t>;</w:t>
      </w:r>
    </w:p>
    <w:p w14:paraId="22DE4D69" w14:textId="77777777" w:rsidR="004310BD" w:rsidRPr="005E3C36" w:rsidRDefault="004310BD" w:rsidP="0058126D">
      <w:pPr>
        <w:tabs>
          <w:tab w:val="clear" w:pos="567"/>
          <w:tab w:val="clear" w:pos="1134"/>
        </w:tabs>
        <w:spacing w:before="120" w:after="120"/>
        <w:ind w:left="567" w:firstLine="567"/>
        <w:rPr>
          <w:i/>
          <w:lang w:val="ru-RU"/>
        </w:rPr>
      </w:pPr>
      <w:r w:rsidRPr="005E3C36">
        <w:rPr>
          <w:iCs/>
          <w:lang w:val="ru-RU"/>
        </w:rPr>
        <w:t>6</w:t>
      </w:r>
      <w:r w:rsidRPr="005E3C36">
        <w:rPr>
          <w:i/>
          <w:lang w:val="ru-RU"/>
        </w:rPr>
        <w:t>.</w:t>
      </w:r>
      <w:r w:rsidRPr="005E3C36">
        <w:rPr>
          <w:i/>
          <w:lang w:val="ru-RU"/>
        </w:rPr>
        <w:tab/>
      </w:r>
      <w:r>
        <w:rPr>
          <w:i/>
          <w:lang w:val="ru-RU"/>
        </w:rPr>
        <w:t>отмечает</w:t>
      </w:r>
      <w:r w:rsidRPr="005E3C36">
        <w:rPr>
          <w:iCs/>
          <w:lang w:val="ru-RU"/>
        </w:rPr>
        <w:t xml:space="preserve">, </w:t>
      </w:r>
      <w:r w:rsidRPr="001C7A97">
        <w:rPr>
          <w:iCs/>
          <w:lang w:val="ru-RU"/>
        </w:rPr>
        <w:t>что втор</w:t>
      </w:r>
      <w:r>
        <w:rPr>
          <w:iCs/>
          <w:lang w:val="ru-RU"/>
        </w:rPr>
        <w:t>ой</w:t>
      </w:r>
      <w:r w:rsidRPr="001C7A97">
        <w:rPr>
          <w:iCs/>
          <w:lang w:val="ru-RU"/>
        </w:rPr>
        <w:t xml:space="preserve"> национальный доклад долж</w:t>
      </w:r>
      <w:r>
        <w:rPr>
          <w:iCs/>
          <w:lang w:val="ru-RU"/>
        </w:rPr>
        <w:t>ен</w:t>
      </w:r>
      <w:r w:rsidRPr="001C7A97">
        <w:rPr>
          <w:iCs/>
          <w:lang w:val="ru-RU"/>
        </w:rPr>
        <w:t xml:space="preserve"> быть представлен к 30</w:t>
      </w:r>
      <w:r w:rsidRPr="005E3C36">
        <w:rPr>
          <w:iCs/>
        </w:rPr>
        <w:t> </w:t>
      </w:r>
      <w:r w:rsidRPr="001C7A97">
        <w:rPr>
          <w:iCs/>
          <w:lang w:val="ru-RU"/>
        </w:rPr>
        <w:t>июня 2029 года</w:t>
      </w:r>
      <w:r w:rsidRPr="005E3C36">
        <w:rPr>
          <w:iCs/>
          <w:lang w:val="ru-RU"/>
        </w:rPr>
        <w:t>;</w:t>
      </w:r>
    </w:p>
    <w:p w14:paraId="22DE4D6A" w14:textId="77777777" w:rsidR="004310BD" w:rsidRPr="005E3C36" w:rsidRDefault="004310BD" w:rsidP="0058126D">
      <w:pPr>
        <w:keepNext/>
        <w:tabs>
          <w:tab w:val="clear" w:pos="567"/>
          <w:tab w:val="clear" w:pos="1134"/>
        </w:tabs>
        <w:spacing w:before="120" w:after="120"/>
        <w:ind w:left="567" w:firstLine="567"/>
        <w:rPr>
          <w:lang w:val="ru-RU"/>
        </w:rPr>
      </w:pPr>
      <w:r w:rsidRPr="005E3C36">
        <w:rPr>
          <w:iCs/>
          <w:lang w:val="ru-RU"/>
        </w:rPr>
        <w:t>7.</w:t>
      </w:r>
      <w:r w:rsidRPr="005E3C36">
        <w:rPr>
          <w:iCs/>
          <w:lang w:val="ru-RU"/>
        </w:rPr>
        <w:tab/>
      </w:r>
      <w:r>
        <w:rPr>
          <w:i/>
          <w:lang w:val="ru-RU"/>
        </w:rPr>
        <w:t>поручает</w:t>
      </w:r>
      <w:r w:rsidRPr="005E3C36">
        <w:rPr>
          <w:lang w:val="ru-RU"/>
        </w:rPr>
        <w:t xml:space="preserve"> </w:t>
      </w:r>
      <w:r w:rsidRPr="001C7A97">
        <w:rPr>
          <w:lang w:val="ru-RU"/>
        </w:rPr>
        <w:t>Исполнительному</w:t>
      </w:r>
      <w:r w:rsidRPr="005E3C36">
        <w:rPr>
          <w:lang w:val="ru-RU"/>
        </w:rPr>
        <w:t xml:space="preserve"> </w:t>
      </w:r>
      <w:r w:rsidRPr="001C7A97">
        <w:rPr>
          <w:lang w:val="ru-RU"/>
        </w:rPr>
        <w:t>секретарю</w:t>
      </w:r>
      <w:r w:rsidRPr="005E3C36">
        <w:rPr>
          <w:lang w:val="ru-RU"/>
        </w:rPr>
        <w:t xml:space="preserve"> </w:t>
      </w:r>
      <w:r w:rsidRPr="001C7A97">
        <w:rPr>
          <w:lang w:val="ru-RU"/>
        </w:rPr>
        <w:t>подготовить</w:t>
      </w:r>
      <w:r>
        <w:rPr>
          <w:lang w:val="ru-RU"/>
        </w:rPr>
        <w:t>,</w:t>
      </w:r>
      <w:r w:rsidRPr="005E3C36">
        <w:rPr>
          <w:lang w:val="ru-RU"/>
        </w:rPr>
        <w:t xml:space="preserve"> </w:t>
      </w:r>
      <w:r>
        <w:rPr>
          <w:lang w:val="ru-RU"/>
        </w:rPr>
        <w:t xml:space="preserve">в консультации со Сторонами, </w:t>
      </w:r>
      <w:r w:rsidRPr="001C7A97">
        <w:rPr>
          <w:lang w:val="ru-RU"/>
        </w:rPr>
        <w:t>формат</w:t>
      </w:r>
      <w:r w:rsidRPr="005E3C36">
        <w:rPr>
          <w:lang w:val="ru-RU"/>
        </w:rPr>
        <w:t xml:space="preserve"> </w:t>
      </w:r>
      <w:r w:rsidRPr="001C7A97">
        <w:rPr>
          <w:lang w:val="ru-RU"/>
        </w:rPr>
        <w:t>представления</w:t>
      </w:r>
      <w:r w:rsidRPr="005E3C36">
        <w:rPr>
          <w:lang w:val="ru-RU"/>
        </w:rPr>
        <w:t xml:space="preserve"> </w:t>
      </w:r>
      <w:r w:rsidRPr="001C7A97">
        <w:rPr>
          <w:lang w:val="ru-RU"/>
        </w:rPr>
        <w:t>вторых</w:t>
      </w:r>
      <w:r w:rsidRPr="005E3C36">
        <w:rPr>
          <w:lang w:val="ru-RU"/>
        </w:rPr>
        <w:t xml:space="preserve"> </w:t>
      </w:r>
      <w:r w:rsidRPr="001C7A97">
        <w:rPr>
          <w:lang w:val="ru-RU"/>
        </w:rPr>
        <w:t>национальных</w:t>
      </w:r>
      <w:r w:rsidRPr="005E3C36">
        <w:rPr>
          <w:lang w:val="ru-RU"/>
        </w:rPr>
        <w:t xml:space="preserve"> </w:t>
      </w:r>
      <w:r w:rsidRPr="001C7A97">
        <w:rPr>
          <w:lang w:val="ru-RU"/>
        </w:rPr>
        <w:t>докладов</w:t>
      </w:r>
      <w:r w:rsidRPr="005E3C36">
        <w:rPr>
          <w:lang w:val="ru-RU"/>
        </w:rPr>
        <w:t xml:space="preserve"> </w:t>
      </w:r>
      <w:r>
        <w:rPr>
          <w:lang w:val="ru-RU"/>
        </w:rPr>
        <w:t>и</w:t>
      </w:r>
      <w:r w:rsidRPr="005E3C36">
        <w:rPr>
          <w:lang w:val="ru-RU"/>
        </w:rPr>
        <w:t xml:space="preserve"> </w:t>
      </w:r>
      <w:r>
        <w:rPr>
          <w:lang w:val="ru-RU"/>
        </w:rPr>
        <w:t>представить</w:t>
      </w:r>
      <w:r w:rsidRPr="005E3C36">
        <w:rPr>
          <w:lang w:val="ru-RU"/>
        </w:rPr>
        <w:t xml:space="preserve"> </w:t>
      </w:r>
      <w:r>
        <w:rPr>
          <w:lang w:val="ru-RU"/>
        </w:rPr>
        <w:t>его</w:t>
      </w:r>
      <w:r w:rsidRPr="005E3C36">
        <w:rPr>
          <w:lang w:val="ru-RU"/>
        </w:rPr>
        <w:t xml:space="preserve"> </w:t>
      </w:r>
      <w:r w:rsidRPr="001C7A97">
        <w:rPr>
          <w:lang w:val="ru-RU"/>
        </w:rPr>
        <w:t xml:space="preserve">на рассмотрение Конференции Сторон, выступающей в качестве совещания Сторон </w:t>
      </w:r>
      <w:proofErr w:type="spellStart"/>
      <w:r w:rsidRPr="005E3C36">
        <w:rPr>
          <w:iCs/>
          <w:lang w:val="ru-RU"/>
        </w:rPr>
        <w:t>Нагойского</w:t>
      </w:r>
      <w:proofErr w:type="spellEnd"/>
      <w:r w:rsidRPr="005E3C36">
        <w:rPr>
          <w:iCs/>
          <w:lang w:val="ru-RU"/>
        </w:rPr>
        <w:t xml:space="preserve"> протокола</w:t>
      </w:r>
      <w:r w:rsidRPr="001C7A97">
        <w:rPr>
          <w:lang w:val="ru-RU"/>
        </w:rPr>
        <w:t>, на ее 7-м совещании</w:t>
      </w:r>
      <w:r>
        <w:rPr>
          <w:lang w:val="ru-RU"/>
        </w:rPr>
        <w:t xml:space="preserve"> с учетом</w:t>
      </w:r>
      <w:r w:rsidRPr="005E3C36">
        <w:rPr>
          <w:lang w:val="ru-RU"/>
        </w:rPr>
        <w:t>:</w:t>
      </w:r>
      <w:r>
        <w:rPr>
          <w:lang w:val="ru-RU"/>
        </w:rPr>
        <w:t xml:space="preserve"> </w:t>
      </w:r>
    </w:p>
    <w:p w14:paraId="22DE4D6B" w14:textId="77777777" w:rsidR="004310BD" w:rsidRPr="005E3C36" w:rsidRDefault="004310BD" w:rsidP="0058126D">
      <w:pPr>
        <w:tabs>
          <w:tab w:val="clear" w:pos="567"/>
          <w:tab w:val="clear" w:pos="1134"/>
        </w:tabs>
        <w:spacing w:before="120" w:after="120"/>
        <w:ind w:left="567" w:firstLine="567"/>
        <w:rPr>
          <w:iCs/>
          <w:lang w:val="ru-RU"/>
        </w:rPr>
      </w:pPr>
      <w:r>
        <w:rPr>
          <w:iCs/>
          <w:lang w:val="ru-RU"/>
        </w:rPr>
        <w:t xml:space="preserve"> </w:t>
      </w:r>
      <w:r>
        <w:rPr>
          <w:iCs/>
        </w:rPr>
        <w:t>a</w:t>
      </w:r>
      <w:r w:rsidRPr="005E3C36">
        <w:rPr>
          <w:iCs/>
          <w:lang w:val="ru-RU"/>
        </w:rPr>
        <w:t>)</w:t>
      </w:r>
      <w:r w:rsidRPr="005E3C36">
        <w:rPr>
          <w:iCs/>
          <w:lang w:val="ru-RU"/>
        </w:rPr>
        <w:tab/>
        <w:t xml:space="preserve">вклада Комитета по соблюдению в рамках </w:t>
      </w:r>
      <w:proofErr w:type="spellStart"/>
      <w:r w:rsidRPr="005E3C36">
        <w:rPr>
          <w:iCs/>
          <w:lang w:val="ru-RU"/>
        </w:rPr>
        <w:t>Нагойского</w:t>
      </w:r>
      <w:proofErr w:type="spellEnd"/>
      <w:r w:rsidRPr="005E3C36">
        <w:rPr>
          <w:iCs/>
          <w:lang w:val="ru-RU"/>
        </w:rPr>
        <w:t xml:space="preserve"> протокола;</w:t>
      </w:r>
    </w:p>
    <w:p w14:paraId="22DE4D6C" w14:textId="77777777" w:rsidR="004310BD" w:rsidRPr="003B16CB" w:rsidRDefault="004310BD" w:rsidP="0058126D">
      <w:pPr>
        <w:tabs>
          <w:tab w:val="clear" w:pos="567"/>
          <w:tab w:val="clear" w:pos="1134"/>
        </w:tabs>
        <w:spacing w:before="120" w:after="120"/>
        <w:ind w:left="567" w:firstLine="567"/>
        <w:rPr>
          <w:lang w:val="ru-RU"/>
        </w:rPr>
      </w:pPr>
      <w:r>
        <w:rPr>
          <w:lang w:val="ru-RU"/>
        </w:rPr>
        <w:t xml:space="preserve"> </w:t>
      </w:r>
      <w:r>
        <w:t>b</w:t>
      </w:r>
      <w:r w:rsidRPr="003B16CB">
        <w:rPr>
          <w:lang w:val="ru-RU"/>
        </w:rPr>
        <w:t>)</w:t>
      </w:r>
      <w:r w:rsidRPr="003B16CB">
        <w:rPr>
          <w:lang w:val="ru-RU"/>
        </w:rPr>
        <w:tab/>
      </w:r>
      <w:r>
        <w:rPr>
          <w:lang w:val="ru-RU"/>
        </w:rPr>
        <w:t>сделанных выводов из</w:t>
      </w:r>
      <w:r w:rsidRPr="003B16CB">
        <w:rPr>
          <w:lang w:val="ru-RU"/>
        </w:rPr>
        <w:t xml:space="preserve"> </w:t>
      </w:r>
      <w:r>
        <w:rPr>
          <w:lang w:val="ru-RU"/>
        </w:rPr>
        <w:t>первого</w:t>
      </w:r>
      <w:r w:rsidRPr="003B16CB">
        <w:rPr>
          <w:lang w:val="ru-RU"/>
        </w:rPr>
        <w:t xml:space="preserve"> </w:t>
      </w:r>
      <w:r>
        <w:rPr>
          <w:lang w:val="ru-RU"/>
        </w:rPr>
        <w:t>цикла</w:t>
      </w:r>
      <w:r w:rsidRPr="003B16CB">
        <w:rPr>
          <w:lang w:val="ru-RU"/>
        </w:rPr>
        <w:t xml:space="preserve"> </w:t>
      </w:r>
      <w:r>
        <w:rPr>
          <w:lang w:val="ru-RU"/>
        </w:rPr>
        <w:t>отчетности</w:t>
      </w:r>
      <w:r w:rsidRPr="003B16CB">
        <w:rPr>
          <w:lang w:val="ru-RU"/>
        </w:rPr>
        <w:t xml:space="preserve"> </w:t>
      </w:r>
      <w:r>
        <w:rPr>
          <w:lang w:val="ru-RU"/>
        </w:rPr>
        <w:t>и</w:t>
      </w:r>
      <w:r w:rsidRPr="003B16CB">
        <w:rPr>
          <w:lang w:val="ru-RU"/>
        </w:rPr>
        <w:t xml:space="preserve"> </w:t>
      </w:r>
      <w:r>
        <w:rPr>
          <w:lang w:val="ru-RU"/>
        </w:rPr>
        <w:t>замечаний</w:t>
      </w:r>
      <w:r w:rsidRPr="003B16CB">
        <w:rPr>
          <w:lang w:val="ru-RU"/>
        </w:rPr>
        <w:t xml:space="preserve">, </w:t>
      </w:r>
      <w:r>
        <w:rPr>
          <w:lang w:val="ru-RU"/>
        </w:rPr>
        <w:t>представленных</w:t>
      </w:r>
      <w:r w:rsidRPr="003B16CB">
        <w:rPr>
          <w:lang w:val="ru-RU"/>
        </w:rPr>
        <w:t xml:space="preserve"> </w:t>
      </w:r>
      <w:r>
        <w:rPr>
          <w:lang w:val="ru-RU"/>
        </w:rPr>
        <w:t>Сторонами</w:t>
      </w:r>
      <w:r w:rsidRPr="003B16CB">
        <w:rPr>
          <w:lang w:val="ru-RU"/>
        </w:rPr>
        <w:t xml:space="preserve"> </w:t>
      </w:r>
      <w:r>
        <w:rPr>
          <w:lang w:val="ru-RU"/>
        </w:rPr>
        <w:t>в</w:t>
      </w:r>
      <w:r w:rsidRPr="003B16CB">
        <w:rPr>
          <w:lang w:val="ru-RU"/>
        </w:rPr>
        <w:t xml:space="preserve"> </w:t>
      </w:r>
      <w:r>
        <w:rPr>
          <w:lang w:val="ru-RU"/>
        </w:rPr>
        <w:t>их</w:t>
      </w:r>
      <w:r w:rsidRPr="003B16CB">
        <w:rPr>
          <w:lang w:val="ru-RU"/>
        </w:rPr>
        <w:t xml:space="preserve"> </w:t>
      </w:r>
      <w:r>
        <w:rPr>
          <w:lang w:val="ru-RU"/>
        </w:rPr>
        <w:t>первых национальных докладах</w:t>
      </w:r>
      <w:r w:rsidRPr="003B16CB">
        <w:rPr>
          <w:lang w:val="ru-RU"/>
        </w:rPr>
        <w:t>;</w:t>
      </w:r>
    </w:p>
    <w:p w14:paraId="22DE4D6D" w14:textId="77777777" w:rsidR="004310BD" w:rsidRPr="00892BCB" w:rsidRDefault="004310BD" w:rsidP="0058126D">
      <w:pPr>
        <w:tabs>
          <w:tab w:val="clear" w:pos="567"/>
          <w:tab w:val="clear" w:pos="1134"/>
        </w:tabs>
        <w:spacing w:before="120" w:after="120"/>
        <w:ind w:left="567" w:firstLine="567"/>
        <w:rPr>
          <w:lang w:val="ru-RU"/>
        </w:rPr>
      </w:pPr>
      <w:r>
        <w:rPr>
          <w:lang w:val="ru-RU"/>
        </w:rPr>
        <w:t xml:space="preserve"> </w:t>
      </w:r>
      <w:r>
        <w:t>c</w:t>
      </w:r>
      <w:r w:rsidRPr="00892BCB">
        <w:rPr>
          <w:lang w:val="ru-RU"/>
        </w:rPr>
        <w:t>)</w:t>
      </w:r>
      <w:r w:rsidRPr="00892BCB">
        <w:rPr>
          <w:lang w:val="ru-RU"/>
        </w:rPr>
        <w:tab/>
      </w:r>
      <w:r>
        <w:rPr>
          <w:lang w:val="ru-RU"/>
        </w:rPr>
        <w:t>необходимости</w:t>
      </w:r>
      <w:r w:rsidRPr="00892BCB">
        <w:rPr>
          <w:lang w:val="ru-RU"/>
        </w:rPr>
        <w:t xml:space="preserve"> </w:t>
      </w:r>
      <w:r>
        <w:rPr>
          <w:lang w:val="ru-RU"/>
        </w:rPr>
        <w:t>сбора</w:t>
      </w:r>
      <w:r w:rsidRPr="00892BCB">
        <w:rPr>
          <w:lang w:val="ru-RU"/>
        </w:rPr>
        <w:t xml:space="preserve"> </w:t>
      </w:r>
      <w:r>
        <w:rPr>
          <w:lang w:val="ru-RU"/>
        </w:rPr>
        <w:t>информации</w:t>
      </w:r>
      <w:r w:rsidRPr="00892BCB">
        <w:rPr>
          <w:lang w:val="ru-RU"/>
        </w:rPr>
        <w:t xml:space="preserve">, </w:t>
      </w:r>
      <w:r>
        <w:rPr>
          <w:lang w:val="ru-RU"/>
        </w:rPr>
        <w:t>в</w:t>
      </w:r>
      <w:r w:rsidRPr="00892BCB">
        <w:rPr>
          <w:lang w:val="ru-RU"/>
        </w:rPr>
        <w:t xml:space="preserve"> </w:t>
      </w:r>
      <w:r>
        <w:rPr>
          <w:lang w:val="ru-RU"/>
        </w:rPr>
        <w:t>том</w:t>
      </w:r>
      <w:r w:rsidRPr="00892BCB">
        <w:rPr>
          <w:lang w:val="ru-RU"/>
        </w:rPr>
        <w:t xml:space="preserve"> </w:t>
      </w:r>
      <w:r>
        <w:rPr>
          <w:lang w:val="ru-RU"/>
        </w:rPr>
        <w:t>числе</w:t>
      </w:r>
      <w:r w:rsidRPr="00892BCB">
        <w:rPr>
          <w:lang w:val="ru-RU"/>
        </w:rPr>
        <w:t xml:space="preserve"> </w:t>
      </w:r>
      <w:r>
        <w:rPr>
          <w:lang w:val="ru-RU"/>
        </w:rPr>
        <w:t>о</w:t>
      </w:r>
      <w:r w:rsidRPr="00892BCB">
        <w:rPr>
          <w:lang w:val="ru-RU"/>
        </w:rPr>
        <w:t xml:space="preserve"> </w:t>
      </w:r>
      <w:r>
        <w:rPr>
          <w:lang w:val="ru-RU"/>
        </w:rPr>
        <w:t>полученных</w:t>
      </w:r>
      <w:r w:rsidRPr="00892BCB">
        <w:rPr>
          <w:lang w:val="ru-RU"/>
        </w:rPr>
        <w:t xml:space="preserve"> </w:t>
      </w:r>
      <w:r>
        <w:rPr>
          <w:lang w:val="ru-RU"/>
        </w:rPr>
        <w:t>денежных</w:t>
      </w:r>
      <w:r w:rsidRPr="00892BCB">
        <w:rPr>
          <w:lang w:val="ru-RU"/>
        </w:rPr>
        <w:t xml:space="preserve"> </w:t>
      </w:r>
      <w:r>
        <w:rPr>
          <w:lang w:val="ru-RU"/>
        </w:rPr>
        <w:t>и</w:t>
      </w:r>
      <w:r w:rsidRPr="00892BCB">
        <w:rPr>
          <w:lang w:val="ru-RU"/>
        </w:rPr>
        <w:t xml:space="preserve"> </w:t>
      </w:r>
      <w:r>
        <w:rPr>
          <w:lang w:val="ru-RU"/>
        </w:rPr>
        <w:t>неденежных</w:t>
      </w:r>
      <w:r w:rsidRPr="00892BCB">
        <w:rPr>
          <w:lang w:val="ru-RU"/>
        </w:rPr>
        <w:t xml:space="preserve"> </w:t>
      </w:r>
      <w:r>
        <w:rPr>
          <w:lang w:val="ru-RU"/>
        </w:rPr>
        <w:t>выгодах</w:t>
      </w:r>
      <w:r w:rsidRPr="00892BCB">
        <w:rPr>
          <w:lang w:val="ru-RU"/>
        </w:rPr>
        <w:t xml:space="preserve">, </w:t>
      </w:r>
      <w:r w:rsidRPr="0079129A">
        <w:rPr>
          <w:lang w:val="ru-RU"/>
        </w:rPr>
        <w:t xml:space="preserve">получателях этих выгод, включая коренные народы и местные общины, а также о доле выгод, направляемых на </w:t>
      </w:r>
      <w:r w:rsidRPr="004E4F9D">
        <w:rPr>
          <w:lang w:val="ru-RU"/>
        </w:rPr>
        <w:t>сохранение и устойчивое использование биоразнообразия</w:t>
      </w:r>
      <w:r>
        <w:rPr>
          <w:lang w:val="ru-RU"/>
        </w:rPr>
        <w:t>,</w:t>
      </w:r>
      <w:r w:rsidRPr="0079129A">
        <w:rPr>
          <w:lang w:val="ru-RU"/>
        </w:rPr>
        <w:t xml:space="preserve"> </w:t>
      </w:r>
      <w:r>
        <w:rPr>
          <w:lang w:val="ru-RU"/>
        </w:rPr>
        <w:t>для</w:t>
      </w:r>
      <w:r w:rsidRPr="00892BCB">
        <w:rPr>
          <w:lang w:val="ru-RU"/>
        </w:rPr>
        <w:t xml:space="preserve"> </w:t>
      </w:r>
      <w:r>
        <w:rPr>
          <w:lang w:val="ru-RU"/>
        </w:rPr>
        <w:t>оценки</w:t>
      </w:r>
      <w:r w:rsidRPr="00892BCB">
        <w:rPr>
          <w:lang w:val="ru-RU"/>
        </w:rPr>
        <w:t xml:space="preserve"> </w:t>
      </w:r>
      <w:r>
        <w:rPr>
          <w:lang w:val="ru-RU"/>
        </w:rPr>
        <w:t>уровня</w:t>
      </w:r>
      <w:r w:rsidRPr="00892BCB">
        <w:rPr>
          <w:lang w:val="ru-RU"/>
        </w:rPr>
        <w:t xml:space="preserve"> </w:t>
      </w:r>
      <w:r w:rsidRPr="00892BCB">
        <w:rPr>
          <w:iCs/>
          <w:lang w:val="ru-RU"/>
        </w:rPr>
        <w:t xml:space="preserve">функционирования систем регулирования доступа и совместного использования выгод и их эффективности в достижении цели </w:t>
      </w:r>
      <w:proofErr w:type="spellStart"/>
      <w:r w:rsidRPr="00892BCB">
        <w:rPr>
          <w:iCs/>
          <w:lang w:val="ru-RU"/>
        </w:rPr>
        <w:t>Нагойского</w:t>
      </w:r>
      <w:proofErr w:type="spellEnd"/>
      <w:r w:rsidRPr="00892BCB">
        <w:rPr>
          <w:iCs/>
          <w:lang w:val="ru-RU"/>
        </w:rPr>
        <w:t xml:space="preserve"> протокола</w:t>
      </w:r>
      <w:r w:rsidRPr="00892BCB">
        <w:rPr>
          <w:lang w:val="ru-RU"/>
        </w:rPr>
        <w:t>;</w:t>
      </w:r>
    </w:p>
    <w:p w14:paraId="22DE4D6E" w14:textId="77777777" w:rsidR="004310BD" w:rsidRPr="00922DE1" w:rsidRDefault="004310BD" w:rsidP="0058126D">
      <w:pPr>
        <w:tabs>
          <w:tab w:val="clear" w:pos="567"/>
          <w:tab w:val="clear" w:pos="1134"/>
        </w:tabs>
        <w:spacing w:before="120" w:after="120"/>
        <w:ind w:left="567" w:firstLine="567"/>
        <w:rPr>
          <w:lang w:val="ru-RU"/>
        </w:rPr>
      </w:pPr>
      <w:r>
        <w:rPr>
          <w:lang w:val="ru-RU"/>
        </w:rPr>
        <w:t xml:space="preserve"> </w:t>
      </w:r>
      <w:r>
        <w:t>d</w:t>
      </w:r>
      <w:r w:rsidRPr="00892BCB">
        <w:rPr>
          <w:lang w:val="ru-RU"/>
        </w:rPr>
        <w:t>)</w:t>
      </w:r>
      <w:r w:rsidRPr="00892BCB">
        <w:rPr>
          <w:lang w:val="ru-RU"/>
        </w:rPr>
        <w:tab/>
      </w:r>
      <w:r>
        <w:rPr>
          <w:lang w:val="ru-RU"/>
        </w:rPr>
        <w:t>необходимости</w:t>
      </w:r>
      <w:r w:rsidRPr="00892BCB">
        <w:rPr>
          <w:lang w:val="ru-RU"/>
        </w:rPr>
        <w:t xml:space="preserve"> </w:t>
      </w:r>
      <w:r w:rsidRPr="001C7A97">
        <w:rPr>
          <w:lang w:val="ru-RU"/>
        </w:rPr>
        <w:t xml:space="preserve">сохранения преемственности вопросов в целях содействия измерению прогресса по отношению к контрольным ориентирам в структуре индикаторов, приведенной в приложении </w:t>
      </w:r>
      <w:r w:rsidRPr="00892BCB">
        <w:t>II</w:t>
      </w:r>
      <w:r w:rsidRPr="001C7A97">
        <w:rPr>
          <w:lang w:val="ru-RU"/>
        </w:rPr>
        <w:t xml:space="preserve"> к решению </w:t>
      </w:r>
      <w:hyperlink r:id="rId13" w:history="1">
        <w:r w:rsidRPr="00E5469A">
          <w:rPr>
            <w:rStyle w:val="Hyperlink"/>
          </w:rPr>
          <w:t>NP</w:t>
        </w:r>
        <w:r w:rsidRPr="00922DE1">
          <w:rPr>
            <w:rStyle w:val="Hyperlink"/>
            <w:lang w:val="ru-RU"/>
          </w:rPr>
          <w:t>-3/1</w:t>
        </w:r>
        <w:r w:rsidRPr="00E5469A">
          <w:rPr>
            <w:rStyle w:val="Hyperlink"/>
          </w:rPr>
          <w:t> A</w:t>
        </w:r>
      </w:hyperlink>
      <w:r w:rsidRPr="00922DE1">
        <w:rPr>
          <w:lang w:val="ru-RU"/>
        </w:rPr>
        <w:t xml:space="preserve"> </w:t>
      </w:r>
      <w:r w:rsidRPr="0058126D">
        <w:rPr>
          <w:lang w:val="ru-RU"/>
        </w:rPr>
        <w:t>от</w:t>
      </w:r>
      <w:r w:rsidRPr="00922DE1">
        <w:rPr>
          <w:lang w:val="ru-RU"/>
        </w:rPr>
        <w:t xml:space="preserve"> 25 </w:t>
      </w:r>
      <w:r w:rsidRPr="0058126D">
        <w:rPr>
          <w:lang w:val="ru-RU"/>
        </w:rPr>
        <w:t>ноября</w:t>
      </w:r>
      <w:r w:rsidRPr="00922DE1">
        <w:rPr>
          <w:lang w:val="ru-RU"/>
        </w:rPr>
        <w:t xml:space="preserve"> 2018 </w:t>
      </w:r>
      <w:r w:rsidRPr="0058126D">
        <w:rPr>
          <w:lang w:val="ru-RU"/>
        </w:rPr>
        <w:t>года</w:t>
      </w:r>
      <w:r w:rsidRPr="00922DE1">
        <w:rPr>
          <w:lang w:val="ru-RU"/>
        </w:rPr>
        <w:t xml:space="preserve">; </w:t>
      </w:r>
    </w:p>
    <w:p w14:paraId="22DE4D6F" w14:textId="77777777" w:rsidR="004310BD" w:rsidRPr="00892BCB" w:rsidRDefault="004310BD" w:rsidP="0058126D">
      <w:pPr>
        <w:tabs>
          <w:tab w:val="clear" w:pos="567"/>
          <w:tab w:val="clear" w:pos="1134"/>
        </w:tabs>
        <w:spacing w:before="120" w:after="120"/>
        <w:ind w:left="567" w:firstLine="567"/>
        <w:rPr>
          <w:lang w:val="ru-RU"/>
        </w:rPr>
      </w:pPr>
      <w:r>
        <w:rPr>
          <w:lang w:val="ru-RU"/>
        </w:rPr>
        <w:t xml:space="preserve"> </w:t>
      </w:r>
      <w:r>
        <w:t>e</w:t>
      </w:r>
      <w:r w:rsidRPr="00892BCB">
        <w:rPr>
          <w:lang w:val="ru-RU"/>
        </w:rPr>
        <w:t>)</w:t>
      </w:r>
      <w:r w:rsidRPr="00892BCB">
        <w:rPr>
          <w:lang w:val="ru-RU"/>
        </w:rPr>
        <w:tab/>
      </w:r>
      <w:r>
        <w:rPr>
          <w:lang w:val="ru-RU"/>
        </w:rPr>
        <w:t>необходимости</w:t>
      </w:r>
      <w:r w:rsidRPr="00892BCB">
        <w:rPr>
          <w:lang w:val="ru-RU"/>
        </w:rPr>
        <w:t xml:space="preserve"> </w:t>
      </w:r>
      <w:r>
        <w:rPr>
          <w:lang w:val="ru-RU"/>
        </w:rPr>
        <w:t>сведения</w:t>
      </w:r>
      <w:r w:rsidRPr="00892BCB">
        <w:rPr>
          <w:lang w:val="ru-RU"/>
        </w:rPr>
        <w:t xml:space="preserve"> </w:t>
      </w:r>
      <w:r>
        <w:rPr>
          <w:lang w:val="ru-RU"/>
        </w:rPr>
        <w:t>к</w:t>
      </w:r>
      <w:r w:rsidRPr="00892BCB">
        <w:rPr>
          <w:lang w:val="ru-RU"/>
        </w:rPr>
        <w:t xml:space="preserve"> </w:t>
      </w:r>
      <w:r>
        <w:rPr>
          <w:lang w:val="ru-RU"/>
        </w:rPr>
        <w:t>минимуму</w:t>
      </w:r>
      <w:r w:rsidRPr="00892BCB">
        <w:rPr>
          <w:lang w:val="ru-RU"/>
        </w:rPr>
        <w:t xml:space="preserve"> </w:t>
      </w:r>
      <w:r>
        <w:rPr>
          <w:lang w:val="ru-RU"/>
        </w:rPr>
        <w:t>бремени</w:t>
      </w:r>
      <w:r w:rsidRPr="00892BCB">
        <w:rPr>
          <w:lang w:val="ru-RU"/>
        </w:rPr>
        <w:t xml:space="preserve"> </w:t>
      </w:r>
      <w:r>
        <w:rPr>
          <w:lang w:val="ru-RU"/>
        </w:rPr>
        <w:t>отчетности</w:t>
      </w:r>
      <w:r w:rsidRPr="00892BCB">
        <w:rPr>
          <w:lang w:val="ru-RU"/>
        </w:rPr>
        <w:t xml:space="preserve"> </w:t>
      </w:r>
      <w:r>
        <w:rPr>
          <w:lang w:val="ru-RU"/>
        </w:rPr>
        <w:t>и</w:t>
      </w:r>
      <w:r w:rsidRPr="00892BCB">
        <w:rPr>
          <w:lang w:val="ru-RU"/>
        </w:rPr>
        <w:t xml:space="preserve"> </w:t>
      </w:r>
      <w:r>
        <w:rPr>
          <w:lang w:val="ru-RU"/>
        </w:rPr>
        <w:t>избегания</w:t>
      </w:r>
      <w:r w:rsidRPr="00892BCB">
        <w:rPr>
          <w:lang w:val="ru-RU"/>
        </w:rPr>
        <w:t xml:space="preserve"> </w:t>
      </w:r>
      <w:r>
        <w:rPr>
          <w:lang w:val="ru-RU"/>
        </w:rPr>
        <w:t>дублирования</w:t>
      </w:r>
      <w:r w:rsidRPr="00892BCB">
        <w:rPr>
          <w:lang w:val="ru-RU"/>
        </w:rPr>
        <w:t xml:space="preserve"> </w:t>
      </w:r>
      <w:r>
        <w:rPr>
          <w:lang w:val="ru-RU"/>
        </w:rPr>
        <w:t>отчетности</w:t>
      </w:r>
      <w:r w:rsidRPr="00892BCB">
        <w:rPr>
          <w:lang w:val="ru-RU"/>
        </w:rPr>
        <w:t>;</w:t>
      </w:r>
    </w:p>
    <w:p w14:paraId="22DE4D70" w14:textId="77777777" w:rsidR="004310BD" w:rsidRPr="00892BCB" w:rsidRDefault="004310BD" w:rsidP="0058126D">
      <w:pPr>
        <w:tabs>
          <w:tab w:val="clear" w:pos="567"/>
          <w:tab w:val="clear" w:pos="1134"/>
        </w:tabs>
        <w:spacing w:before="120" w:after="120"/>
        <w:ind w:left="567" w:firstLine="567"/>
        <w:rPr>
          <w:iCs/>
          <w:lang w:val="ru-RU"/>
        </w:rPr>
      </w:pPr>
      <w:r w:rsidRPr="00892BCB">
        <w:rPr>
          <w:iCs/>
          <w:lang w:val="ru-RU"/>
        </w:rPr>
        <w:t>8.</w:t>
      </w:r>
      <w:r w:rsidRPr="00892BCB">
        <w:rPr>
          <w:iCs/>
          <w:lang w:val="ru-RU"/>
        </w:rPr>
        <w:tab/>
      </w:r>
      <w:r>
        <w:rPr>
          <w:i/>
          <w:lang w:val="ru-RU"/>
        </w:rPr>
        <w:t>настоятельно</w:t>
      </w:r>
      <w:r w:rsidRPr="00892BCB">
        <w:rPr>
          <w:i/>
          <w:lang w:val="ru-RU"/>
        </w:rPr>
        <w:t xml:space="preserve"> </w:t>
      </w:r>
      <w:r>
        <w:rPr>
          <w:i/>
          <w:lang w:val="ru-RU"/>
        </w:rPr>
        <w:t>призывает</w:t>
      </w:r>
      <w:r w:rsidRPr="00892BCB">
        <w:rPr>
          <w:iCs/>
          <w:lang w:val="ru-RU"/>
        </w:rPr>
        <w:t xml:space="preserve"> </w:t>
      </w:r>
      <w:r w:rsidRPr="001C7A97">
        <w:rPr>
          <w:iCs/>
          <w:lang w:val="ru-RU"/>
        </w:rPr>
        <w:t xml:space="preserve">Стороны осуществлять мониторинг выполнения взятых на себя обязательств в рамках </w:t>
      </w:r>
      <w:proofErr w:type="spellStart"/>
      <w:r w:rsidRPr="001C7A97">
        <w:rPr>
          <w:iCs/>
          <w:lang w:val="ru-RU"/>
        </w:rPr>
        <w:t>Нагойского</w:t>
      </w:r>
      <w:proofErr w:type="spellEnd"/>
      <w:r w:rsidRPr="001C7A97">
        <w:rPr>
          <w:iCs/>
          <w:lang w:val="ru-RU"/>
        </w:rPr>
        <w:t xml:space="preserve"> протокола во исполнение статьи 29 Протокола в целях содействия подготовке и своевременному представлению их вторых национальных докладов</w:t>
      </w:r>
      <w:r w:rsidRPr="00892BCB">
        <w:rPr>
          <w:iCs/>
          <w:lang w:val="ru-RU"/>
        </w:rPr>
        <w:t>;</w:t>
      </w:r>
    </w:p>
    <w:p w14:paraId="22DE4D71" w14:textId="77777777" w:rsidR="004310BD" w:rsidRPr="00204266" w:rsidRDefault="004310BD" w:rsidP="0058126D">
      <w:pPr>
        <w:tabs>
          <w:tab w:val="clear" w:pos="567"/>
          <w:tab w:val="clear" w:pos="1134"/>
        </w:tabs>
        <w:spacing w:before="120" w:after="120"/>
        <w:ind w:left="567" w:firstLine="567"/>
        <w:rPr>
          <w:iCs/>
          <w:lang w:val="ru-RU"/>
        </w:rPr>
      </w:pPr>
      <w:r w:rsidRPr="00204266">
        <w:rPr>
          <w:iCs/>
          <w:lang w:val="ru-RU"/>
        </w:rPr>
        <w:t>9.</w:t>
      </w:r>
      <w:r w:rsidRPr="00204266">
        <w:rPr>
          <w:iCs/>
          <w:lang w:val="ru-RU"/>
        </w:rPr>
        <w:tab/>
      </w:r>
      <w:r>
        <w:rPr>
          <w:i/>
          <w:lang w:val="ru-RU"/>
        </w:rPr>
        <w:t>отмечает</w:t>
      </w:r>
      <w:r w:rsidRPr="00204266">
        <w:rPr>
          <w:iCs/>
          <w:lang w:val="ru-RU"/>
        </w:rPr>
        <w:t xml:space="preserve"> </w:t>
      </w:r>
      <w:r>
        <w:rPr>
          <w:iCs/>
          <w:lang w:val="ru-RU"/>
        </w:rPr>
        <w:t>важность</w:t>
      </w:r>
      <w:r w:rsidRPr="00204266">
        <w:rPr>
          <w:iCs/>
          <w:lang w:val="ru-RU"/>
        </w:rPr>
        <w:t xml:space="preserve"> </w:t>
      </w:r>
      <w:r>
        <w:rPr>
          <w:iCs/>
          <w:lang w:val="ru-RU"/>
        </w:rPr>
        <w:t>предоставления</w:t>
      </w:r>
      <w:r w:rsidRPr="00204266">
        <w:rPr>
          <w:iCs/>
          <w:lang w:val="ru-RU"/>
        </w:rPr>
        <w:t xml:space="preserve"> </w:t>
      </w:r>
      <w:r>
        <w:rPr>
          <w:iCs/>
          <w:lang w:val="ru-RU"/>
        </w:rPr>
        <w:t>Сторонам</w:t>
      </w:r>
      <w:r w:rsidRPr="00204266">
        <w:rPr>
          <w:iCs/>
          <w:lang w:val="ru-RU"/>
        </w:rPr>
        <w:t xml:space="preserve">, </w:t>
      </w:r>
      <w:r>
        <w:rPr>
          <w:iCs/>
          <w:lang w:val="ru-RU"/>
        </w:rPr>
        <w:t>имеющим</w:t>
      </w:r>
      <w:r w:rsidRPr="00204266">
        <w:rPr>
          <w:iCs/>
          <w:lang w:val="ru-RU"/>
        </w:rPr>
        <w:t xml:space="preserve"> </w:t>
      </w:r>
      <w:r>
        <w:rPr>
          <w:iCs/>
          <w:lang w:val="ru-RU"/>
        </w:rPr>
        <w:t>на</w:t>
      </w:r>
      <w:r w:rsidRPr="00204266">
        <w:rPr>
          <w:iCs/>
          <w:lang w:val="ru-RU"/>
        </w:rPr>
        <w:t xml:space="preserve"> </w:t>
      </w:r>
      <w:r>
        <w:rPr>
          <w:iCs/>
          <w:lang w:val="ru-RU"/>
        </w:rPr>
        <w:t>это</w:t>
      </w:r>
      <w:r w:rsidRPr="00204266">
        <w:rPr>
          <w:iCs/>
          <w:lang w:val="ru-RU"/>
        </w:rPr>
        <w:t xml:space="preserve"> </w:t>
      </w:r>
      <w:r>
        <w:rPr>
          <w:iCs/>
          <w:lang w:val="ru-RU"/>
        </w:rPr>
        <w:t>право</w:t>
      </w:r>
      <w:r w:rsidRPr="00204266">
        <w:rPr>
          <w:iCs/>
          <w:lang w:val="ru-RU"/>
        </w:rPr>
        <w:t xml:space="preserve">, </w:t>
      </w:r>
      <w:r>
        <w:rPr>
          <w:iCs/>
          <w:lang w:val="ru-RU"/>
        </w:rPr>
        <w:t>достаточной</w:t>
      </w:r>
      <w:r w:rsidRPr="00204266">
        <w:rPr>
          <w:iCs/>
          <w:lang w:val="ru-RU"/>
        </w:rPr>
        <w:t xml:space="preserve">, </w:t>
      </w:r>
      <w:r>
        <w:rPr>
          <w:iCs/>
          <w:lang w:val="ru-RU"/>
        </w:rPr>
        <w:t>предсказуемой</w:t>
      </w:r>
      <w:r w:rsidRPr="00204266">
        <w:rPr>
          <w:iCs/>
          <w:lang w:val="ru-RU"/>
        </w:rPr>
        <w:t xml:space="preserve"> </w:t>
      </w:r>
      <w:r>
        <w:rPr>
          <w:iCs/>
          <w:lang w:val="ru-RU"/>
        </w:rPr>
        <w:t>и</w:t>
      </w:r>
      <w:r w:rsidRPr="00204266">
        <w:rPr>
          <w:iCs/>
          <w:lang w:val="ru-RU"/>
        </w:rPr>
        <w:t xml:space="preserve"> </w:t>
      </w:r>
      <w:r>
        <w:rPr>
          <w:iCs/>
          <w:lang w:val="ru-RU"/>
        </w:rPr>
        <w:t>своевременной</w:t>
      </w:r>
      <w:r w:rsidRPr="00204266">
        <w:rPr>
          <w:iCs/>
          <w:lang w:val="ru-RU"/>
        </w:rPr>
        <w:t xml:space="preserve"> </w:t>
      </w:r>
      <w:r>
        <w:rPr>
          <w:iCs/>
          <w:lang w:val="ru-RU"/>
        </w:rPr>
        <w:t>финансовой</w:t>
      </w:r>
      <w:r w:rsidRPr="00204266">
        <w:rPr>
          <w:iCs/>
          <w:lang w:val="ru-RU"/>
        </w:rPr>
        <w:t xml:space="preserve"> </w:t>
      </w:r>
      <w:r>
        <w:rPr>
          <w:iCs/>
          <w:lang w:val="ru-RU"/>
        </w:rPr>
        <w:t>и</w:t>
      </w:r>
      <w:r w:rsidRPr="00204266">
        <w:rPr>
          <w:iCs/>
          <w:lang w:val="ru-RU"/>
        </w:rPr>
        <w:t xml:space="preserve"> </w:t>
      </w:r>
      <w:r>
        <w:rPr>
          <w:iCs/>
          <w:lang w:val="ru-RU"/>
        </w:rPr>
        <w:t>технической</w:t>
      </w:r>
      <w:r w:rsidRPr="00204266">
        <w:rPr>
          <w:iCs/>
          <w:lang w:val="ru-RU"/>
        </w:rPr>
        <w:t xml:space="preserve"> </w:t>
      </w:r>
      <w:r>
        <w:rPr>
          <w:iCs/>
          <w:lang w:val="ru-RU"/>
        </w:rPr>
        <w:t>поддержки</w:t>
      </w:r>
      <w:r w:rsidRPr="00204266">
        <w:rPr>
          <w:iCs/>
          <w:lang w:val="ru-RU"/>
        </w:rPr>
        <w:t xml:space="preserve"> </w:t>
      </w:r>
      <w:r>
        <w:rPr>
          <w:iCs/>
          <w:lang w:val="ru-RU"/>
        </w:rPr>
        <w:t>для содействия подготовке их вторых национальных докладов и проведения необходимых национальных консультаций</w:t>
      </w:r>
      <w:r w:rsidRPr="00204266">
        <w:rPr>
          <w:iCs/>
          <w:lang w:val="ru-RU"/>
        </w:rPr>
        <w:t>;</w:t>
      </w:r>
    </w:p>
    <w:p w14:paraId="22DE4D72" w14:textId="77777777" w:rsidR="004310BD" w:rsidRPr="00204266" w:rsidRDefault="004310BD" w:rsidP="0058126D">
      <w:pPr>
        <w:tabs>
          <w:tab w:val="clear" w:pos="567"/>
          <w:tab w:val="clear" w:pos="1134"/>
        </w:tabs>
        <w:spacing w:before="120" w:after="120"/>
        <w:ind w:left="567" w:firstLine="567"/>
        <w:rPr>
          <w:iCs/>
          <w:lang w:val="ru-RU"/>
        </w:rPr>
      </w:pPr>
      <w:r w:rsidRPr="00204266">
        <w:rPr>
          <w:iCs/>
          <w:lang w:val="ru-RU"/>
        </w:rPr>
        <w:t>10.</w:t>
      </w:r>
      <w:r w:rsidRPr="00204266">
        <w:rPr>
          <w:iCs/>
          <w:lang w:val="ru-RU"/>
        </w:rPr>
        <w:tab/>
      </w:r>
      <w:r>
        <w:rPr>
          <w:i/>
          <w:lang w:val="ru-RU"/>
        </w:rPr>
        <w:t>предлагает</w:t>
      </w:r>
      <w:r w:rsidRPr="00204266">
        <w:rPr>
          <w:iCs/>
          <w:lang w:val="ru-RU"/>
        </w:rPr>
        <w:t xml:space="preserve"> </w:t>
      </w:r>
      <w:r>
        <w:rPr>
          <w:iCs/>
          <w:lang w:val="ru-RU"/>
        </w:rPr>
        <w:t>учреждениям</w:t>
      </w:r>
      <w:r w:rsidRPr="00204266">
        <w:rPr>
          <w:iCs/>
          <w:lang w:val="ru-RU"/>
        </w:rPr>
        <w:t>-</w:t>
      </w:r>
      <w:r>
        <w:rPr>
          <w:iCs/>
          <w:lang w:val="ru-RU"/>
        </w:rPr>
        <w:t>исполнителям</w:t>
      </w:r>
      <w:r w:rsidRPr="00204266">
        <w:rPr>
          <w:iCs/>
          <w:lang w:val="ru-RU"/>
        </w:rPr>
        <w:t xml:space="preserve"> </w:t>
      </w:r>
      <w:r>
        <w:rPr>
          <w:iCs/>
          <w:lang w:val="ru-RU"/>
        </w:rPr>
        <w:t>в</w:t>
      </w:r>
      <w:r w:rsidRPr="00204266">
        <w:rPr>
          <w:iCs/>
          <w:lang w:val="ru-RU"/>
        </w:rPr>
        <w:t xml:space="preserve"> </w:t>
      </w:r>
      <w:r>
        <w:rPr>
          <w:iCs/>
          <w:lang w:val="ru-RU"/>
        </w:rPr>
        <w:t>кратчайшие</w:t>
      </w:r>
      <w:r w:rsidRPr="00204266">
        <w:rPr>
          <w:iCs/>
          <w:lang w:val="ru-RU"/>
        </w:rPr>
        <w:t xml:space="preserve"> </w:t>
      </w:r>
      <w:r>
        <w:rPr>
          <w:iCs/>
          <w:lang w:val="ru-RU"/>
        </w:rPr>
        <w:t>возможные</w:t>
      </w:r>
      <w:r w:rsidRPr="00204266">
        <w:rPr>
          <w:iCs/>
          <w:lang w:val="ru-RU"/>
        </w:rPr>
        <w:t xml:space="preserve"> </w:t>
      </w:r>
      <w:r>
        <w:rPr>
          <w:iCs/>
          <w:lang w:val="ru-RU"/>
        </w:rPr>
        <w:t>сроки</w:t>
      </w:r>
      <w:r w:rsidRPr="00204266">
        <w:rPr>
          <w:iCs/>
          <w:lang w:val="ru-RU"/>
        </w:rPr>
        <w:t xml:space="preserve"> </w:t>
      </w:r>
      <w:r>
        <w:rPr>
          <w:iCs/>
          <w:lang w:val="ru-RU"/>
        </w:rPr>
        <w:t>разработать</w:t>
      </w:r>
      <w:r w:rsidRPr="00204266">
        <w:rPr>
          <w:iCs/>
          <w:lang w:val="ru-RU"/>
        </w:rPr>
        <w:t xml:space="preserve"> </w:t>
      </w:r>
      <w:r>
        <w:rPr>
          <w:iCs/>
          <w:lang w:val="ru-RU"/>
        </w:rPr>
        <w:t>проектное</w:t>
      </w:r>
      <w:r w:rsidRPr="00204266">
        <w:rPr>
          <w:iCs/>
          <w:lang w:val="ru-RU"/>
        </w:rPr>
        <w:t xml:space="preserve"> </w:t>
      </w:r>
      <w:r>
        <w:rPr>
          <w:iCs/>
          <w:lang w:val="ru-RU"/>
        </w:rPr>
        <w:t>предложение</w:t>
      </w:r>
      <w:r w:rsidRPr="00204266">
        <w:rPr>
          <w:iCs/>
          <w:lang w:val="ru-RU"/>
        </w:rPr>
        <w:t xml:space="preserve"> </w:t>
      </w:r>
      <w:r>
        <w:rPr>
          <w:iCs/>
          <w:lang w:val="ru-RU"/>
        </w:rPr>
        <w:t>для</w:t>
      </w:r>
      <w:r w:rsidRPr="00204266">
        <w:rPr>
          <w:iCs/>
          <w:lang w:val="ru-RU"/>
        </w:rPr>
        <w:t xml:space="preserve"> </w:t>
      </w:r>
      <w:r>
        <w:rPr>
          <w:iCs/>
          <w:lang w:val="ru-RU"/>
        </w:rPr>
        <w:t>поддержки</w:t>
      </w:r>
      <w:r w:rsidRPr="00204266">
        <w:rPr>
          <w:iCs/>
          <w:lang w:val="ru-RU"/>
        </w:rPr>
        <w:t xml:space="preserve"> </w:t>
      </w:r>
      <w:r>
        <w:rPr>
          <w:iCs/>
          <w:lang w:val="ru-RU"/>
        </w:rPr>
        <w:t>Сторон</w:t>
      </w:r>
      <w:r w:rsidRPr="00204266">
        <w:rPr>
          <w:iCs/>
          <w:lang w:val="ru-RU"/>
        </w:rPr>
        <w:t xml:space="preserve">, </w:t>
      </w:r>
      <w:r>
        <w:rPr>
          <w:iCs/>
          <w:lang w:val="ru-RU"/>
        </w:rPr>
        <w:t>имеющих</w:t>
      </w:r>
      <w:r w:rsidRPr="00204266">
        <w:rPr>
          <w:iCs/>
          <w:lang w:val="ru-RU"/>
        </w:rPr>
        <w:t xml:space="preserve"> </w:t>
      </w:r>
      <w:r>
        <w:rPr>
          <w:iCs/>
          <w:lang w:val="ru-RU"/>
        </w:rPr>
        <w:t>на</w:t>
      </w:r>
      <w:r w:rsidRPr="00204266">
        <w:rPr>
          <w:iCs/>
          <w:lang w:val="ru-RU"/>
        </w:rPr>
        <w:t xml:space="preserve"> </w:t>
      </w:r>
      <w:r>
        <w:rPr>
          <w:iCs/>
          <w:lang w:val="ru-RU"/>
        </w:rPr>
        <w:t>это</w:t>
      </w:r>
      <w:r w:rsidRPr="00204266">
        <w:rPr>
          <w:iCs/>
          <w:lang w:val="ru-RU"/>
        </w:rPr>
        <w:t xml:space="preserve"> </w:t>
      </w:r>
      <w:r>
        <w:rPr>
          <w:iCs/>
          <w:lang w:val="ru-RU"/>
        </w:rPr>
        <w:t>право</w:t>
      </w:r>
      <w:r w:rsidRPr="00204266">
        <w:rPr>
          <w:iCs/>
          <w:lang w:val="ru-RU"/>
        </w:rPr>
        <w:t xml:space="preserve">, </w:t>
      </w:r>
      <w:r>
        <w:rPr>
          <w:iCs/>
          <w:lang w:val="ru-RU"/>
        </w:rPr>
        <w:t>в</w:t>
      </w:r>
      <w:r w:rsidRPr="00204266">
        <w:rPr>
          <w:iCs/>
          <w:lang w:val="ru-RU"/>
        </w:rPr>
        <w:t xml:space="preserve"> </w:t>
      </w:r>
      <w:r>
        <w:rPr>
          <w:iCs/>
          <w:lang w:val="ru-RU"/>
        </w:rPr>
        <w:t>подготовке</w:t>
      </w:r>
      <w:r w:rsidRPr="00204266">
        <w:rPr>
          <w:iCs/>
          <w:lang w:val="ru-RU"/>
        </w:rPr>
        <w:t xml:space="preserve"> </w:t>
      </w:r>
      <w:r>
        <w:rPr>
          <w:iCs/>
          <w:lang w:val="ru-RU"/>
        </w:rPr>
        <w:t>их</w:t>
      </w:r>
      <w:r w:rsidRPr="00204266">
        <w:rPr>
          <w:iCs/>
          <w:lang w:val="ru-RU"/>
        </w:rPr>
        <w:t xml:space="preserve"> </w:t>
      </w:r>
      <w:r>
        <w:rPr>
          <w:iCs/>
          <w:lang w:val="ru-RU"/>
        </w:rPr>
        <w:t>вторых</w:t>
      </w:r>
      <w:r w:rsidRPr="00204266">
        <w:rPr>
          <w:iCs/>
          <w:lang w:val="ru-RU"/>
        </w:rPr>
        <w:t xml:space="preserve"> </w:t>
      </w:r>
      <w:r>
        <w:rPr>
          <w:iCs/>
          <w:lang w:val="ru-RU"/>
        </w:rPr>
        <w:t>национальных</w:t>
      </w:r>
      <w:r w:rsidRPr="00204266">
        <w:rPr>
          <w:iCs/>
          <w:lang w:val="ru-RU"/>
        </w:rPr>
        <w:t xml:space="preserve"> </w:t>
      </w:r>
      <w:r>
        <w:rPr>
          <w:iCs/>
          <w:lang w:val="ru-RU"/>
        </w:rPr>
        <w:t>докладов</w:t>
      </w:r>
      <w:r w:rsidRPr="00204266">
        <w:rPr>
          <w:iCs/>
          <w:lang w:val="ru-RU"/>
        </w:rPr>
        <w:t xml:space="preserve"> </w:t>
      </w:r>
      <w:r>
        <w:rPr>
          <w:iCs/>
          <w:lang w:val="ru-RU"/>
        </w:rPr>
        <w:t>и предлагает этим учреждениям и Глобальному экологическому фонду по мере возможности</w:t>
      </w:r>
      <w:r w:rsidRPr="00204266">
        <w:rPr>
          <w:iCs/>
          <w:lang w:val="ru-RU"/>
        </w:rPr>
        <w:t xml:space="preserve"> </w:t>
      </w:r>
      <w:r>
        <w:rPr>
          <w:iCs/>
          <w:lang w:val="ru-RU"/>
        </w:rPr>
        <w:t>упрощать и оптимизировать административные процедуры и ускорять выделение средств</w:t>
      </w:r>
      <w:r w:rsidRPr="00204266">
        <w:rPr>
          <w:iCs/>
          <w:lang w:val="ru-RU"/>
        </w:rPr>
        <w:t>;</w:t>
      </w:r>
    </w:p>
    <w:p w14:paraId="22DE4D73" w14:textId="77777777" w:rsidR="004310BD" w:rsidRPr="0058126D" w:rsidRDefault="004310BD" w:rsidP="0058126D">
      <w:pPr>
        <w:tabs>
          <w:tab w:val="clear" w:pos="1134"/>
        </w:tabs>
        <w:spacing w:before="120" w:after="120"/>
        <w:ind w:left="567" w:firstLine="567"/>
        <w:rPr>
          <w:iCs/>
          <w:lang w:val="ru-RU"/>
        </w:rPr>
      </w:pPr>
      <w:r w:rsidRPr="00204266">
        <w:rPr>
          <w:iCs/>
          <w:lang w:val="ru-RU"/>
        </w:rPr>
        <w:t>11.</w:t>
      </w:r>
      <w:r w:rsidRPr="00204266">
        <w:rPr>
          <w:i/>
          <w:lang w:val="ru-RU"/>
        </w:rPr>
        <w:tab/>
      </w:r>
      <w:r>
        <w:rPr>
          <w:i/>
          <w:lang w:val="ru-RU"/>
        </w:rPr>
        <w:t>поручает</w:t>
      </w:r>
      <w:r w:rsidRPr="00204266">
        <w:rPr>
          <w:iCs/>
          <w:lang w:val="ru-RU"/>
        </w:rPr>
        <w:t xml:space="preserve"> </w:t>
      </w:r>
      <w:r>
        <w:rPr>
          <w:iCs/>
          <w:lang w:val="ru-RU"/>
        </w:rPr>
        <w:t>Исполнительному</w:t>
      </w:r>
      <w:r w:rsidRPr="00204266">
        <w:rPr>
          <w:iCs/>
          <w:lang w:val="ru-RU"/>
        </w:rPr>
        <w:t xml:space="preserve"> </w:t>
      </w:r>
      <w:r>
        <w:rPr>
          <w:iCs/>
          <w:lang w:val="ru-RU"/>
        </w:rPr>
        <w:t>секретарю</w:t>
      </w:r>
      <w:r w:rsidRPr="00204266">
        <w:rPr>
          <w:iCs/>
          <w:lang w:val="ru-RU"/>
        </w:rPr>
        <w:t xml:space="preserve"> </w:t>
      </w:r>
      <w:r>
        <w:rPr>
          <w:iCs/>
          <w:lang w:val="ru-RU"/>
        </w:rPr>
        <w:t>предоставлять</w:t>
      </w:r>
      <w:r w:rsidRPr="00204266">
        <w:rPr>
          <w:iCs/>
          <w:lang w:val="ru-RU"/>
        </w:rPr>
        <w:t xml:space="preserve"> </w:t>
      </w:r>
      <w:r>
        <w:rPr>
          <w:iCs/>
          <w:lang w:val="ru-RU"/>
        </w:rPr>
        <w:t>Сторонам</w:t>
      </w:r>
      <w:r w:rsidRPr="00204266">
        <w:rPr>
          <w:iCs/>
          <w:lang w:val="ru-RU"/>
        </w:rPr>
        <w:t xml:space="preserve"> </w:t>
      </w:r>
      <w:r>
        <w:rPr>
          <w:iCs/>
          <w:lang w:val="ru-RU"/>
        </w:rPr>
        <w:t>соответствующую</w:t>
      </w:r>
      <w:r w:rsidRPr="00204266">
        <w:rPr>
          <w:iCs/>
          <w:lang w:val="ru-RU"/>
        </w:rPr>
        <w:t xml:space="preserve"> </w:t>
      </w:r>
      <w:r>
        <w:rPr>
          <w:iCs/>
          <w:lang w:val="ru-RU"/>
        </w:rPr>
        <w:t>информацию</w:t>
      </w:r>
      <w:r w:rsidRPr="00204266">
        <w:rPr>
          <w:iCs/>
          <w:lang w:val="ru-RU"/>
        </w:rPr>
        <w:t xml:space="preserve">, </w:t>
      </w:r>
      <w:r>
        <w:rPr>
          <w:iCs/>
          <w:lang w:val="ru-RU"/>
        </w:rPr>
        <w:t>включая</w:t>
      </w:r>
      <w:r w:rsidRPr="00204266">
        <w:rPr>
          <w:iCs/>
          <w:lang w:val="ru-RU"/>
        </w:rPr>
        <w:t xml:space="preserve"> </w:t>
      </w:r>
      <w:r>
        <w:rPr>
          <w:iCs/>
          <w:lang w:val="ru-RU"/>
        </w:rPr>
        <w:t>ориентировочные</w:t>
      </w:r>
      <w:r w:rsidRPr="00204266">
        <w:rPr>
          <w:iCs/>
          <w:lang w:val="ru-RU"/>
        </w:rPr>
        <w:t xml:space="preserve"> </w:t>
      </w:r>
      <w:r>
        <w:rPr>
          <w:iCs/>
          <w:lang w:val="ru-RU"/>
        </w:rPr>
        <w:t>сроки</w:t>
      </w:r>
      <w:r w:rsidRPr="00204266">
        <w:rPr>
          <w:iCs/>
          <w:lang w:val="ru-RU"/>
        </w:rPr>
        <w:t xml:space="preserve"> </w:t>
      </w:r>
      <w:r>
        <w:rPr>
          <w:iCs/>
          <w:lang w:val="ru-RU"/>
        </w:rPr>
        <w:t>подготовки</w:t>
      </w:r>
      <w:r w:rsidRPr="00204266">
        <w:rPr>
          <w:iCs/>
          <w:lang w:val="ru-RU"/>
        </w:rPr>
        <w:t xml:space="preserve"> </w:t>
      </w:r>
      <w:r>
        <w:rPr>
          <w:iCs/>
          <w:lang w:val="ru-RU"/>
        </w:rPr>
        <w:t>и</w:t>
      </w:r>
      <w:r w:rsidRPr="00204266">
        <w:rPr>
          <w:iCs/>
          <w:lang w:val="ru-RU"/>
        </w:rPr>
        <w:t xml:space="preserve"> </w:t>
      </w:r>
      <w:r>
        <w:rPr>
          <w:iCs/>
          <w:lang w:val="ru-RU"/>
        </w:rPr>
        <w:t>представления их вторых национальных докладов и сведения о их возможностях получения доступа к предлагаемой технической и финансовой помощи</w:t>
      </w:r>
      <w:r w:rsidRPr="0058126D">
        <w:rPr>
          <w:iCs/>
          <w:lang w:val="ru-RU"/>
        </w:rPr>
        <w:t>.</w:t>
      </w:r>
    </w:p>
    <w:p w14:paraId="22DE4D74" w14:textId="77777777" w:rsidR="004310BD" w:rsidRPr="003F1A75" w:rsidRDefault="004310BD" w:rsidP="008956A2">
      <w:pPr>
        <w:pStyle w:val="CBDNormalNoNumber"/>
        <w:jc w:val="center"/>
      </w:pPr>
      <w:r w:rsidRPr="003F1A75">
        <w:t>__________</w:t>
      </w:r>
    </w:p>
    <w:sectPr w:rsidR="004310BD" w:rsidRPr="003F1A75" w:rsidSect="005649FD">
      <w:headerReference w:type="even" r:id="rId14"/>
      <w:headerReference w:type="default" r:id="rId15"/>
      <w:footerReference w:type="even" r:id="rId16"/>
      <w:footerReference w:type="default" r:id="rId17"/>
      <w:headerReference w:type="firs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C0E0F" w14:textId="77777777" w:rsidR="0051323B" w:rsidRPr="003F1A75" w:rsidRDefault="0051323B" w:rsidP="00CF1848">
      <w:r w:rsidRPr="003F1A75">
        <w:separator/>
      </w:r>
    </w:p>
  </w:endnote>
  <w:endnote w:type="continuationSeparator" w:id="0">
    <w:p w14:paraId="4BDA6E82" w14:textId="77777777" w:rsidR="0051323B" w:rsidRPr="003F1A75" w:rsidRDefault="0051323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E4D7E" w14:textId="77777777" w:rsidR="004310BD" w:rsidRPr="00A27A17" w:rsidRDefault="004310BD" w:rsidP="00D75CA6">
    <w:pPr>
      <w:pStyle w:val="Footer"/>
      <w:jc w:val="left"/>
    </w:pPr>
    <w:r w:rsidRPr="006F0519">
      <w:rPr>
        <w:szCs w:val="20"/>
      </w:rPr>
      <w:fldChar w:fldCharType="begin"/>
    </w:r>
    <w:r w:rsidRPr="006F0519">
      <w:rPr>
        <w:szCs w:val="20"/>
      </w:rPr>
      <w:instrText xml:space="preserve"> PAGE </w:instrText>
    </w:r>
    <w:r w:rsidRPr="006F0519">
      <w:rPr>
        <w:szCs w:val="20"/>
      </w:rPr>
      <w:fldChar w:fldCharType="separate"/>
    </w:r>
    <w:r>
      <w:rPr>
        <w:noProof/>
        <w:szCs w:val="20"/>
      </w:rPr>
      <w:t>2</w:t>
    </w:r>
    <w:r w:rsidRPr="006F0519">
      <w:rPr>
        <w:szCs w:val="20"/>
      </w:rPr>
      <w:fldChar w:fldCharType="end"/>
    </w:r>
    <w:r w:rsidRPr="00A27A17">
      <w:rPr>
        <w:szCs w:val="20"/>
      </w:rPr>
      <w:t>/</w:t>
    </w:r>
    <w:r w:rsidRPr="006F0519">
      <w:rPr>
        <w:szCs w:val="20"/>
      </w:rPr>
      <w:fldChar w:fldCharType="begin"/>
    </w:r>
    <w:r w:rsidRPr="006F0519">
      <w:rPr>
        <w:szCs w:val="20"/>
      </w:rPr>
      <w:instrText xml:space="preserve"> NUMPAGES  </w:instrText>
    </w:r>
    <w:r w:rsidRPr="006F0519">
      <w:rPr>
        <w:szCs w:val="20"/>
      </w:rPr>
      <w:fldChar w:fldCharType="separate"/>
    </w:r>
    <w:r>
      <w:rPr>
        <w:noProof/>
        <w:szCs w:val="20"/>
      </w:rPr>
      <w:t>2</w:t>
    </w:r>
    <w:r w:rsidRPr="006F0519">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E4D7F" w14:textId="77777777" w:rsidR="004310BD" w:rsidRPr="003F1A75" w:rsidRDefault="004310BD"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Pr>
        <w:b/>
        <w:bCs/>
        <w:noProof/>
        <w:szCs w:val="20"/>
      </w:rPr>
      <w:t>2</w:t>
    </w:r>
    <w:r w:rsidRPr="003F1A75">
      <w:rPr>
        <w:b/>
        <w:bC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1E1F8" w14:textId="77777777" w:rsidR="0051323B" w:rsidRPr="003F1A75" w:rsidRDefault="0051323B" w:rsidP="00CF1848">
      <w:r w:rsidRPr="003F1A75">
        <w:separator/>
      </w:r>
    </w:p>
  </w:footnote>
  <w:footnote w:type="continuationSeparator" w:id="0">
    <w:p w14:paraId="2C5851D5" w14:textId="77777777" w:rsidR="0051323B" w:rsidRPr="003F1A75" w:rsidRDefault="0051323B" w:rsidP="00CF1848">
      <w:r w:rsidRPr="003F1A75">
        <w:continuationSeparator/>
      </w:r>
    </w:p>
  </w:footnote>
  <w:footnote w:id="1">
    <w:p w14:paraId="22DE4D81" w14:textId="77777777" w:rsidR="004310BD" w:rsidRPr="000B49B1" w:rsidRDefault="004310BD" w:rsidP="0058126D">
      <w:pPr>
        <w:pStyle w:val="FootnoteText"/>
        <w:rPr>
          <w:lang w:val="ru-RU"/>
        </w:rPr>
      </w:pPr>
      <w:r>
        <w:rPr>
          <w:rStyle w:val="FootnoteReference"/>
        </w:rPr>
        <w:footnoteRef/>
      </w:r>
      <w:r w:rsidRPr="00BB365B">
        <w:rPr>
          <w:lang w:val="ru-RU"/>
        </w:rPr>
        <w:t xml:space="preserve"> </w:t>
      </w:r>
      <w:r w:rsidRPr="001C7A97">
        <w:rPr>
          <w:lang w:val="ru-RU"/>
        </w:rPr>
        <w:t>Сборник договоров Организации Объединенных Наций, том 3008, № 30619</w:t>
      </w:r>
      <w:r w:rsidRPr="00BB365B">
        <w:rPr>
          <w:lang w:val="ru-RU"/>
        </w:rPr>
        <w:t>.</w:t>
      </w:r>
    </w:p>
  </w:footnote>
  <w:footnote w:id="2">
    <w:p w14:paraId="22DE4D82" w14:textId="77777777" w:rsidR="004310BD" w:rsidRDefault="004310BD" w:rsidP="0058126D">
      <w:pPr>
        <w:pStyle w:val="FootnoteText"/>
      </w:pPr>
      <w:r>
        <w:rPr>
          <w:rStyle w:val="FootnoteReference"/>
        </w:rPr>
        <w:footnoteRef/>
      </w:r>
      <w:r>
        <w:t xml:space="preserve"> </w:t>
      </w:r>
      <w:proofErr w:type="spellStart"/>
      <w:r w:rsidRPr="00BB365B">
        <w:t>Там</w:t>
      </w:r>
      <w:proofErr w:type="spellEnd"/>
      <w:r w:rsidRPr="00BB365B">
        <w:rPr>
          <w:lang w:val="ru-RU"/>
        </w:rPr>
        <w:t xml:space="preserve"> </w:t>
      </w:r>
      <w:proofErr w:type="spellStart"/>
      <w:r w:rsidRPr="00BB365B">
        <w:t>же</w:t>
      </w:r>
      <w:proofErr w:type="spellEnd"/>
      <w:r w:rsidRPr="00BB365B">
        <w:rPr>
          <w:lang w:val="ru-RU"/>
        </w:rPr>
        <w:t xml:space="preserve">, </w:t>
      </w:r>
      <w:proofErr w:type="spellStart"/>
      <w:r w:rsidRPr="00BB365B">
        <w:t>том</w:t>
      </w:r>
      <w:proofErr w:type="spellEnd"/>
      <w:r w:rsidRPr="00BB365B">
        <w:rPr>
          <w:lang w:val="ru-RU"/>
        </w:rPr>
        <w:t xml:space="preserve"> 1760, №</w:t>
      </w:r>
      <w:r w:rsidRPr="00BB365B">
        <w:rPr>
          <w:lang w:val="en-US"/>
        </w:rPr>
        <w:t> </w:t>
      </w:r>
      <w:r w:rsidRPr="00BB365B">
        <w:rPr>
          <w:lang w:val="ru-RU"/>
        </w:rPr>
        <w:t>30619</w:t>
      </w:r>
      <w:r w:rsidRPr="009446A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E4D7C" w14:textId="77777777" w:rsidR="004310BD" w:rsidRPr="003F1A75" w:rsidRDefault="004310BD" w:rsidP="007C4951">
    <w:pPr>
      <w:pStyle w:val="Header"/>
      <w:spacing w:after="240"/>
      <w:rPr>
        <w:szCs w:val="20"/>
      </w:rPr>
    </w:pPr>
    <w:r>
      <w:rPr>
        <w:szCs w:val="20"/>
      </w:rPr>
      <w:t>CBD/NP/MOP/6/L.3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E4D7D" w14:textId="77777777" w:rsidR="004310BD" w:rsidRPr="003F1A75" w:rsidRDefault="004310BD" w:rsidP="007C4951">
    <w:pPr>
      <w:pStyle w:val="Header"/>
      <w:spacing w:after="240"/>
      <w:jc w:val="right"/>
    </w:pPr>
    <w:r>
      <w:t>CBD/NP/MOP/6/L.3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E4D80" w14:textId="77777777" w:rsidR="004310BD" w:rsidRDefault="004310BD" w:rsidP="006F051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9E94A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A36440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C54D69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D2D6A2"/>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D4E029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0E7E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F26A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1454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344FA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A0520A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787578728">
    <w:abstractNumId w:val="9"/>
  </w:num>
  <w:num w:numId="2" w16cid:durableId="998313342">
    <w:abstractNumId w:val="7"/>
  </w:num>
  <w:num w:numId="3" w16cid:durableId="1554736520">
    <w:abstractNumId w:val="6"/>
  </w:num>
  <w:num w:numId="4" w16cid:durableId="692149506">
    <w:abstractNumId w:val="5"/>
  </w:num>
  <w:num w:numId="5" w16cid:durableId="1242641391">
    <w:abstractNumId w:val="4"/>
  </w:num>
  <w:num w:numId="6" w16cid:durableId="986859117">
    <w:abstractNumId w:val="8"/>
  </w:num>
  <w:num w:numId="7" w16cid:durableId="1454211056">
    <w:abstractNumId w:val="3"/>
  </w:num>
  <w:num w:numId="8" w16cid:durableId="146289899">
    <w:abstractNumId w:val="2"/>
  </w:num>
  <w:num w:numId="9" w16cid:durableId="1636374381">
    <w:abstractNumId w:val="1"/>
  </w:num>
  <w:num w:numId="10" w16cid:durableId="1941716365">
    <w:abstractNumId w:val="0"/>
  </w:num>
  <w:num w:numId="11" w16cid:durableId="669911990">
    <w:abstractNumId w:val="9"/>
  </w:num>
  <w:num w:numId="12" w16cid:durableId="787630318">
    <w:abstractNumId w:val="7"/>
  </w:num>
  <w:num w:numId="13" w16cid:durableId="821430179">
    <w:abstractNumId w:val="6"/>
  </w:num>
  <w:num w:numId="14" w16cid:durableId="2003123332">
    <w:abstractNumId w:val="5"/>
  </w:num>
  <w:num w:numId="15" w16cid:durableId="843859599">
    <w:abstractNumId w:val="4"/>
  </w:num>
  <w:num w:numId="16" w16cid:durableId="1647589767">
    <w:abstractNumId w:val="8"/>
  </w:num>
  <w:num w:numId="17" w16cid:durableId="1339888580">
    <w:abstractNumId w:val="3"/>
  </w:num>
  <w:num w:numId="18" w16cid:durableId="228078656">
    <w:abstractNumId w:val="2"/>
  </w:num>
  <w:num w:numId="19" w16cid:durableId="1357120633">
    <w:abstractNumId w:val="1"/>
  </w:num>
  <w:num w:numId="20" w16cid:durableId="310838553">
    <w:abstractNumId w:val="0"/>
  </w:num>
  <w:num w:numId="21" w16cid:durableId="244581202">
    <w:abstractNumId w:val="12"/>
  </w:num>
  <w:num w:numId="22" w16cid:durableId="971911702">
    <w:abstractNumId w:val="10"/>
  </w:num>
  <w:num w:numId="23" w16cid:durableId="1890263191">
    <w:abstractNumId w:val="15"/>
  </w:num>
  <w:num w:numId="24" w16cid:durableId="1015495802">
    <w:abstractNumId w:val="16"/>
  </w:num>
  <w:num w:numId="25" w16cid:durableId="2030981171">
    <w:abstractNumId w:val="11"/>
  </w:num>
  <w:num w:numId="26" w16cid:durableId="2119835497">
    <w:abstractNumId w:val="14"/>
  </w:num>
  <w:num w:numId="27" w16cid:durableId="112595363">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0C13"/>
    <w:rsid w:val="00004ED4"/>
    <w:rsid w:val="00011AB2"/>
    <w:rsid w:val="00015A4D"/>
    <w:rsid w:val="00021544"/>
    <w:rsid w:val="00022A3A"/>
    <w:rsid w:val="00022C73"/>
    <w:rsid w:val="00023166"/>
    <w:rsid w:val="00025F55"/>
    <w:rsid w:val="0003014B"/>
    <w:rsid w:val="00034E33"/>
    <w:rsid w:val="000375A6"/>
    <w:rsid w:val="0004254B"/>
    <w:rsid w:val="00042CDB"/>
    <w:rsid w:val="0004318F"/>
    <w:rsid w:val="00044366"/>
    <w:rsid w:val="00045154"/>
    <w:rsid w:val="00045DB7"/>
    <w:rsid w:val="000559F7"/>
    <w:rsid w:val="000576EE"/>
    <w:rsid w:val="0007171B"/>
    <w:rsid w:val="0007200F"/>
    <w:rsid w:val="0007603D"/>
    <w:rsid w:val="00080ED5"/>
    <w:rsid w:val="000815FC"/>
    <w:rsid w:val="00091967"/>
    <w:rsid w:val="00094A0B"/>
    <w:rsid w:val="000A4A7A"/>
    <w:rsid w:val="000A6D54"/>
    <w:rsid w:val="000B100E"/>
    <w:rsid w:val="000B19CC"/>
    <w:rsid w:val="000B49B1"/>
    <w:rsid w:val="000B6E8E"/>
    <w:rsid w:val="000C55FF"/>
    <w:rsid w:val="000C6B71"/>
    <w:rsid w:val="000D0F68"/>
    <w:rsid w:val="000D2F62"/>
    <w:rsid w:val="000D4D46"/>
    <w:rsid w:val="000E42C8"/>
    <w:rsid w:val="000E4F0E"/>
    <w:rsid w:val="000E5244"/>
    <w:rsid w:val="000E673A"/>
    <w:rsid w:val="000F6945"/>
    <w:rsid w:val="000F74F5"/>
    <w:rsid w:val="000F78FC"/>
    <w:rsid w:val="001013CD"/>
    <w:rsid w:val="001031DF"/>
    <w:rsid w:val="001032E4"/>
    <w:rsid w:val="00103DB8"/>
    <w:rsid w:val="00105372"/>
    <w:rsid w:val="001054A6"/>
    <w:rsid w:val="00105649"/>
    <w:rsid w:val="001078A1"/>
    <w:rsid w:val="00113C72"/>
    <w:rsid w:val="00116267"/>
    <w:rsid w:val="00121110"/>
    <w:rsid w:val="0012384C"/>
    <w:rsid w:val="00124E62"/>
    <w:rsid w:val="00125CFF"/>
    <w:rsid w:val="001278A7"/>
    <w:rsid w:val="001312AD"/>
    <w:rsid w:val="00131E7A"/>
    <w:rsid w:val="0013468B"/>
    <w:rsid w:val="00134846"/>
    <w:rsid w:val="001357C3"/>
    <w:rsid w:val="00142161"/>
    <w:rsid w:val="0014395C"/>
    <w:rsid w:val="00144014"/>
    <w:rsid w:val="001516C9"/>
    <w:rsid w:val="001531B5"/>
    <w:rsid w:val="00160C6F"/>
    <w:rsid w:val="00162070"/>
    <w:rsid w:val="001640DE"/>
    <w:rsid w:val="0016681C"/>
    <w:rsid w:val="00170142"/>
    <w:rsid w:val="00172AF6"/>
    <w:rsid w:val="00176CEE"/>
    <w:rsid w:val="00176DE5"/>
    <w:rsid w:val="00183493"/>
    <w:rsid w:val="001836EE"/>
    <w:rsid w:val="00184500"/>
    <w:rsid w:val="001847AD"/>
    <w:rsid w:val="00186DD8"/>
    <w:rsid w:val="001909AD"/>
    <w:rsid w:val="0019169E"/>
    <w:rsid w:val="001943E8"/>
    <w:rsid w:val="0019798E"/>
    <w:rsid w:val="00197B77"/>
    <w:rsid w:val="001A2B46"/>
    <w:rsid w:val="001A35EC"/>
    <w:rsid w:val="001A3780"/>
    <w:rsid w:val="001B13FE"/>
    <w:rsid w:val="001B2594"/>
    <w:rsid w:val="001C0F6D"/>
    <w:rsid w:val="001C1913"/>
    <w:rsid w:val="001C2641"/>
    <w:rsid w:val="001C4624"/>
    <w:rsid w:val="001C5F90"/>
    <w:rsid w:val="001C6054"/>
    <w:rsid w:val="001C7A97"/>
    <w:rsid w:val="001D2174"/>
    <w:rsid w:val="001D335A"/>
    <w:rsid w:val="001E0A9D"/>
    <w:rsid w:val="001E25DE"/>
    <w:rsid w:val="001E6DDF"/>
    <w:rsid w:val="001F1AF6"/>
    <w:rsid w:val="001F6C5F"/>
    <w:rsid w:val="001F7EB9"/>
    <w:rsid w:val="0020188E"/>
    <w:rsid w:val="00204266"/>
    <w:rsid w:val="00205E40"/>
    <w:rsid w:val="002132CF"/>
    <w:rsid w:val="00227D0F"/>
    <w:rsid w:val="00227D4E"/>
    <w:rsid w:val="0023258E"/>
    <w:rsid w:val="002338A6"/>
    <w:rsid w:val="0023627F"/>
    <w:rsid w:val="00241AD4"/>
    <w:rsid w:val="0024270F"/>
    <w:rsid w:val="00253938"/>
    <w:rsid w:val="00257469"/>
    <w:rsid w:val="00262B69"/>
    <w:rsid w:val="00267423"/>
    <w:rsid w:val="002732A8"/>
    <w:rsid w:val="00273F5E"/>
    <w:rsid w:val="002845C4"/>
    <w:rsid w:val="00287D86"/>
    <w:rsid w:val="002926AD"/>
    <w:rsid w:val="00294027"/>
    <w:rsid w:val="002A3CE0"/>
    <w:rsid w:val="002A70E6"/>
    <w:rsid w:val="002B00E7"/>
    <w:rsid w:val="002B05D9"/>
    <w:rsid w:val="002B0C13"/>
    <w:rsid w:val="002B1B33"/>
    <w:rsid w:val="002C208C"/>
    <w:rsid w:val="002C39C8"/>
    <w:rsid w:val="002C4E81"/>
    <w:rsid w:val="002C6478"/>
    <w:rsid w:val="002D01DD"/>
    <w:rsid w:val="002D731E"/>
    <w:rsid w:val="002E1520"/>
    <w:rsid w:val="002E1DC0"/>
    <w:rsid w:val="002F3F34"/>
    <w:rsid w:val="002F40DF"/>
    <w:rsid w:val="002F64DE"/>
    <w:rsid w:val="003008FE"/>
    <w:rsid w:val="00301239"/>
    <w:rsid w:val="0030169D"/>
    <w:rsid w:val="003060EB"/>
    <w:rsid w:val="00307811"/>
    <w:rsid w:val="00310448"/>
    <w:rsid w:val="00310E53"/>
    <w:rsid w:val="0031110C"/>
    <w:rsid w:val="00313651"/>
    <w:rsid w:val="00314FFA"/>
    <w:rsid w:val="003153EB"/>
    <w:rsid w:val="003155F8"/>
    <w:rsid w:val="0032136E"/>
    <w:rsid w:val="00321985"/>
    <w:rsid w:val="003245FF"/>
    <w:rsid w:val="00324D02"/>
    <w:rsid w:val="00335186"/>
    <w:rsid w:val="003353FB"/>
    <w:rsid w:val="00337D3F"/>
    <w:rsid w:val="00347A59"/>
    <w:rsid w:val="00351205"/>
    <w:rsid w:val="00354CEE"/>
    <w:rsid w:val="00361A8A"/>
    <w:rsid w:val="00371E5F"/>
    <w:rsid w:val="00372F74"/>
    <w:rsid w:val="00375D10"/>
    <w:rsid w:val="00380E4C"/>
    <w:rsid w:val="003810C0"/>
    <w:rsid w:val="00381275"/>
    <w:rsid w:val="003827F3"/>
    <w:rsid w:val="003830D1"/>
    <w:rsid w:val="003875D8"/>
    <w:rsid w:val="00393733"/>
    <w:rsid w:val="00395A04"/>
    <w:rsid w:val="00395CC2"/>
    <w:rsid w:val="00395CCE"/>
    <w:rsid w:val="003971E3"/>
    <w:rsid w:val="003A06F7"/>
    <w:rsid w:val="003A3FF2"/>
    <w:rsid w:val="003A7B62"/>
    <w:rsid w:val="003B157F"/>
    <w:rsid w:val="003B16CB"/>
    <w:rsid w:val="003B334E"/>
    <w:rsid w:val="003B60E9"/>
    <w:rsid w:val="003B7B62"/>
    <w:rsid w:val="003C112B"/>
    <w:rsid w:val="003C1296"/>
    <w:rsid w:val="003C5EEC"/>
    <w:rsid w:val="003C666D"/>
    <w:rsid w:val="003D0F3B"/>
    <w:rsid w:val="003D35E5"/>
    <w:rsid w:val="003E4E89"/>
    <w:rsid w:val="003F1A75"/>
    <w:rsid w:val="003F1B60"/>
    <w:rsid w:val="003F6AE6"/>
    <w:rsid w:val="003F7224"/>
    <w:rsid w:val="003F7D20"/>
    <w:rsid w:val="00401CC9"/>
    <w:rsid w:val="00406E72"/>
    <w:rsid w:val="0041113C"/>
    <w:rsid w:val="004155D8"/>
    <w:rsid w:val="004157B3"/>
    <w:rsid w:val="004159AD"/>
    <w:rsid w:val="00415C28"/>
    <w:rsid w:val="004207BE"/>
    <w:rsid w:val="00421963"/>
    <w:rsid w:val="00424042"/>
    <w:rsid w:val="00424ABA"/>
    <w:rsid w:val="004254C1"/>
    <w:rsid w:val="00425CD3"/>
    <w:rsid w:val="00427D21"/>
    <w:rsid w:val="004310BD"/>
    <w:rsid w:val="00431FBF"/>
    <w:rsid w:val="00432155"/>
    <w:rsid w:val="00432F4F"/>
    <w:rsid w:val="00435FD1"/>
    <w:rsid w:val="00436BE8"/>
    <w:rsid w:val="0044065F"/>
    <w:rsid w:val="00441A22"/>
    <w:rsid w:val="00442902"/>
    <w:rsid w:val="00444BE4"/>
    <w:rsid w:val="00447F4A"/>
    <w:rsid w:val="00456107"/>
    <w:rsid w:val="00456913"/>
    <w:rsid w:val="00456F67"/>
    <w:rsid w:val="00461598"/>
    <w:rsid w:val="004641E8"/>
    <w:rsid w:val="004644C2"/>
    <w:rsid w:val="00467F9C"/>
    <w:rsid w:val="00470527"/>
    <w:rsid w:val="00470BE6"/>
    <w:rsid w:val="004713B5"/>
    <w:rsid w:val="0047507A"/>
    <w:rsid w:val="00475F08"/>
    <w:rsid w:val="0047673A"/>
    <w:rsid w:val="00476A0C"/>
    <w:rsid w:val="00486E74"/>
    <w:rsid w:val="00495283"/>
    <w:rsid w:val="0049607C"/>
    <w:rsid w:val="00496262"/>
    <w:rsid w:val="00497852"/>
    <w:rsid w:val="004A3F3C"/>
    <w:rsid w:val="004B1551"/>
    <w:rsid w:val="004B221F"/>
    <w:rsid w:val="004B683B"/>
    <w:rsid w:val="004C1D0A"/>
    <w:rsid w:val="004C2D47"/>
    <w:rsid w:val="004C5229"/>
    <w:rsid w:val="004C64FD"/>
    <w:rsid w:val="004D1870"/>
    <w:rsid w:val="004D4197"/>
    <w:rsid w:val="004D42AF"/>
    <w:rsid w:val="004D5978"/>
    <w:rsid w:val="004D6FDE"/>
    <w:rsid w:val="004D7780"/>
    <w:rsid w:val="004E268C"/>
    <w:rsid w:val="004E4F9D"/>
    <w:rsid w:val="004F0D50"/>
    <w:rsid w:val="004F1CB5"/>
    <w:rsid w:val="004F2D86"/>
    <w:rsid w:val="004F36DF"/>
    <w:rsid w:val="004F4140"/>
    <w:rsid w:val="004F527F"/>
    <w:rsid w:val="004F67D0"/>
    <w:rsid w:val="00503171"/>
    <w:rsid w:val="005072A0"/>
    <w:rsid w:val="0051006C"/>
    <w:rsid w:val="0051323B"/>
    <w:rsid w:val="0052200C"/>
    <w:rsid w:val="00522648"/>
    <w:rsid w:val="0052692E"/>
    <w:rsid w:val="005300CD"/>
    <w:rsid w:val="00532025"/>
    <w:rsid w:val="00534681"/>
    <w:rsid w:val="005374A2"/>
    <w:rsid w:val="00546508"/>
    <w:rsid w:val="00547959"/>
    <w:rsid w:val="005601ED"/>
    <w:rsid w:val="0056068E"/>
    <w:rsid w:val="005618FC"/>
    <w:rsid w:val="005621D9"/>
    <w:rsid w:val="0056268E"/>
    <w:rsid w:val="00563442"/>
    <w:rsid w:val="0056348E"/>
    <w:rsid w:val="00563D39"/>
    <w:rsid w:val="005649FD"/>
    <w:rsid w:val="00565B42"/>
    <w:rsid w:val="00566AB8"/>
    <w:rsid w:val="0058126D"/>
    <w:rsid w:val="00581474"/>
    <w:rsid w:val="0058198B"/>
    <w:rsid w:val="00584F19"/>
    <w:rsid w:val="00586D4E"/>
    <w:rsid w:val="005873F5"/>
    <w:rsid w:val="0059167C"/>
    <w:rsid w:val="0059352B"/>
    <w:rsid w:val="00595F21"/>
    <w:rsid w:val="005967FC"/>
    <w:rsid w:val="005A074A"/>
    <w:rsid w:val="005A22B6"/>
    <w:rsid w:val="005A2B97"/>
    <w:rsid w:val="005A2F8A"/>
    <w:rsid w:val="005A6D22"/>
    <w:rsid w:val="005A6DF2"/>
    <w:rsid w:val="005B35E2"/>
    <w:rsid w:val="005B3B8F"/>
    <w:rsid w:val="005C2251"/>
    <w:rsid w:val="005C4CE6"/>
    <w:rsid w:val="005C6F39"/>
    <w:rsid w:val="005C7FEF"/>
    <w:rsid w:val="005D1568"/>
    <w:rsid w:val="005D3772"/>
    <w:rsid w:val="005D3960"/>
    <w:rsid w:val="005D445A"/>
    <w:rsid w:val="005D5890"/>
    <w:rsid w:val="005D6588"/>
    <w:rsid w:val="005D7126"/>
    <w:rsid w:val="005E3C36"/>
    <w:rsid w:val="005E3FB6"/>
    <w:rsid w:val="005E54E9"/>
    <w:rsid w:val="005E5E11"/>
    <w:rsid w:val="005E64FE"/>
    <w:rsid w:val="005F1F06"/>
    <w:rsid w:val="005F35D7"/>
    <w:rsid w:val="005F3909"/>
    <w:rsid w:val="00607A5C"/>
    <w:rsid w:val="00611A48"/>
    <w:rsid w:val="0061229C"/>
    <w:rsid w:val="006122BA"/>
    <w:rsid w:val="00612486"/>
    <w:rsid w:val="006212B6"/>
    <w:rsid w:val="006232C5"/>
    <w:rsid w:val="00623AB4"/>
    <w:rsid w:val="0063623D"/>
    <w:rsid w:val="0064639C"/>
    <w:rsid w:val="006478BF"/>
    <w:rsid w:val="006555C5"/>
    <w:rsid w:val="006669E5"/>
    <w:rsid w:val="00666FC2"/>
    <w:rsid w:val="00667A85"/>
    <w:rsid w:val="006810DF"/>
    <w:rsid w:val="00682E10"/>
    <w:rsid w:val="00683236"/>
    <w:rsid w:val="00687382"/>
    <w:rsid w:val="006874C3"/>
    <w:rsid w:val="00687A11"/>
    <w:rsid w:val="00687EEB"/>
    <w:rsid w:val="00692AC4"/>
    <w:rsid w:val="0069564F"/>
    <w:rsid w:val="00696479"/>
    <w:rsid w:val="006A0B33"/>
    <w:rsid w:val="006A315E"/>
    <w:rsid w:val="006A4110"/>
    <w:rsid w:val="006A42EB"/>
    <w:rsid w:val="006A53B7"/>
    <w:rsid w:val="006A69A1"/>
    <w:rsid w:val="006A6E2E"/>
    <w:rsid w:val="006A73C1"/>
    <w:rsid w:val="006B2290"/>
    <w:rsid w:val="006B532B"/>
    <w:rsid w:val="006B5B86"/>
    <w:rsid w:val="006C0879"/>
    <w:rsid w:val="006C2DBA"/>
    <w:rsid w:val="006C2F5B"/>
    <w:rsid w:val="006C7A91"/>
    <w:rsid w:val="006D3D69"/>
    <w:rsid w:val="006D3E63"/>
    <w:rsid w:val="006D4DEF"/>
    <w:rsid w:val="006D6596"/>
    <w:rsid w:val="006E2826"/>
    <w:rsid w:val="006E40D3"/>
    <w:rsid w:val="006F0519"/>
    <w:rsid w:val="006F3733"/>
    <w:rsid w:val="006F3EC8"/>
    <w:rsid w:val="006F4F2B"/>
    <w:rsid w:val="00700AFD"/>
    <w:rsid w:val="0070503F"/>
    <w:rsid w:val="00711E94"/>
    <w:rsid w:val="00712843"/>
    <w:rsid w:val="00713A48"/>
    <w:rsid w:val="00713A7B"/>
    <w:rsid w:val="00716E1C"/>
    <w:rsid w:val="00717D88"/>
    <w:rsid w:val="00720052"/>
    <w:rsid w:val="00720E54"/>
    <w:rsid w:val="00723C43"/>
    <w:rsid w:val="00726A43"/>
    <w:rsid w:val="00726DA7"/>
    <w:rsid w:val="00731684"/>
    <w:rsid w:val="00732828"/>
    <w:rsid w:val="00735206"/>
    <w:rsid w:val="00735CFA"/>
    <w:rsid w:val="00735E01"/>
    <w:rsid w:val="0074085A"/>
    <w:rsid w:val="00741937"/>
    <w:rsid w:val="00742F25"/>
    <w:rsid w:val="0074785A"/>
    <w:rsid w:val="0075240E"/>
    <w:rsid w:val="007535F1"/>
    <w:rsid w:val="007570BD"/>
    <w:rsid w:val="00761A81"/>
    <w:rsid w:val="007637BC"/>
    <w:rsid w:val="007676EA"/>
    <w:rsid w:val="0077546E"/>
    <w:rsid w:val="0078186D"/>
    <w:rsid w:val="00782C09"/>
    <w:rsid w:val="00786056"/>
    <w:rsid w:val="00787EAF"/>
    <w:rsid w:val="0079129A"/>
    <w:rsid w:val="007942D3"/>
    <w:rsid w:val="007949EC"/>
    <w:rsid w:val="0079538B"/>
    <w:rsid w:val="007A6D1B"/>
    <w:rsid w:val="007A71C7"/>
    <w:rsid w:val="007B02D6"/>
    <w:rsid w:val="007B2099"/>
    <w:rsid w:val="007B5EF8"/>
    <w:rsid w:val="007B6C09"/>
    <w:rsid w:val="007B7741"/>
    <w:rsid w:val="007C4951"/>
    <w:rsid w:val="007D3138"/>
    <w:rsid w:val="007D43DD"/>
    <w:rsid w:val="007D6A16"/>
    <w:rsid w:val="007D7461"/>
    <w:rsid w:val="007E09DA"/>
    <w:rsid w:val="007E0D7C"/>
    <w:rsid w:val="007E0F8A"/>
    <w:rsid w:val="007E798E"/>
    <w:rsid w:val="007F63B5"/>
    <w:rsid w:val="007F718D"/>
    <w:rsid w:val="00800299"/>
    <w:rsid w:val="0080192B"/>
    <w:rsid w:val="00801FAD"/>
    <w:rsid w:val="008033A9"/>
    <w:rsid w:val="00804904"/>
    <w:rsid w:val="00805523"/>
    <w:rsid w:val="008100DB"/>
    <w:rsid w:val="008131D5"/>
    <w:rsid w:val="008155AE"/>
    <w:rsid w:val="0081637B"/>
    <w:rsid w:val="008178B6"/>
    <w:rsid w:val="00822299"/>
    <w:rsid w:val="00827420"/>
    <w:rsid w:val="00831B51"/>
    <w:rsid w:val="00833704"/>
    <w:rsid w:val="00846732"/>
    <w:rsid w:val="008510B0"/>
    <w:rsid w:val="00851E12"/>
    <w:rsid w:val="0085291F"/>
    <w:rsid w:val="008530C4"/>
    <w:rsid w:val="00857239"/>
    <w:rsid w:val="0086117C"/>
    <w:rsid w:val="008629AD"/>
    <w:rsid w:val="008656DA"/>
    <w:rsid w:val="00865B74"/>
    <w:rsid w:val="00865BE0"/>
    <w:rsid w:val="00866063"/>
    <w:rsid w:val="00867CCD"/>
    <w:rsid w:val="00870C1D"/>
    <w:rsid w:val="00872962"/>
    <w:rsid w:val="00875404"/>
    <w:rsid w:val="008757FA"/>
    <w:rsid w:val="0087796A"/>
    <w:rsid w:val="00880457"/>
    <w:rsid w:val="00880D61"/>
    <w:rsid w:val="008823CB"/>
    <w:rsid w:val="00892BCB"/>
    <w:rsid w:val="008950C5"/>
    <w:rsid w:val="008956A2"/>
    <w:rsid w:val="00896851"/>
    <w:rsid w:val="008974F0"/>
    <w:rsid w:val="008A1499"/>
    <w:rsid w:val="008A3BD9"/>
    <w:rsid w:val="008A41C2"/>
    <w:rsid w:val="008A6C74"/>
    <w:rsid w:val="008B012A"/>
    <w:rsid w:val="008B12F3"/>
    <w:rsid w:val="008B2837"/>
    <w:rsid w:val="008B2A12"/>
    <w:rsid w:val="008B2DD7"/>
    <w:rsid w:val="008B4165"/>
    <w:rsid w:val="008B4F58"/>
    <w:rsid w:val="008B5FA7"/>
    <w:rsid w:val="008C02EF"/>
    <w:rsid w:val="008C223C"/>
    <w:rsid w:val="008C2999"/>
    <w:rsid w:val="008D76AD"/>
    <w:rsid w:val="008E0E50"/>
    <w:rsid w:val="008E160E"/>
    <w:rsid w:val="008E3D47"/>
    <w:rsid w:val="008E56C9"/>
    <w:rsid w:val="008F383F"/>
    <w:rsid w:val="008F5AD0"/>
    <w:rsid w:val="008F5F29"/>
    <w:rsid w:val="00906E17"/>
    <w:rsid w:val="00922DE1"/>
    <w:rsid w:val="00923181"/>
    <w:rsid w:val="00925805"/>
    <w:rsid w:val="009275E3"/>
    <w:rsid w:val="00927D60"/>
    <w:rsid w:val="00930BA1"/>
    <w:rsid w:val="00930EB9"/>
    <w:rsid w:val="0093169E"/>
    <w:rsid w:val="009321E6"/>
    <w:rsid w:val="009333F5"/>
    <w:rsid w:val="009341CB"/>
    <w:rsid w:val="009403A1"/>
    <w:rsid w:val="0094158A"/>
    <w:rsid w:val="00943503"/>
    <w:rsid w:val="009446AA"/>
    <w:rsid w:val="0094791D"/>
    <w:rsid w:val="00947F9C"/>
    <w:rsid w:val="009505C9"/>
    <w:rsid w:val="00950752"/>
    <w:rsid w:val="009526D1"/>
    <w:rsid w:val="009534EF"/>
    <w:rsid w:val="00957D94"/>
    <w:rsid w:val="00963319"/>
    <w:rsid w:val="009638D3"/>
    <w:rsid w:val="00964DE6"/>
    <w:rsid w:val="00966103"/>
    <w:rsid w:val="00966424"/>
    <w:rsid w:val="00967A24"/>
    <w:rsid w:val="00970A5B"/>
    <w:rsid w:val="00975047"/>
    <w:rsid w:val="009758C8"/>
    <w:rsid w:val="0097679B"/>
    <w:rsid w:val="00976979"/>
    <w:rsid w:val="00976AB6"/>
    <w:rsid w:val="0098537B"/>
    <w:rsid w:val="009860F9"/>
    <w:rsid w:val="00993BC1"/>
    <w:rsid w:val="009944C5"/>
    <w:rsid w:val="009952DF"/>
    <w:rsid w:val="009A0F76"/>
    <w:rsid w:val="009A125B"/>
    <w:rsid w:val="009A2373"/>
    <w:rsid w:val="009A3F91"/>
    <w:rsid w:val="009A7C0B"/>
    <w:rsid w:val="009C2DE6"/>
    <w:rsid w:val="009D4AA3"/>
    <w:rsid w:val="009D71C1"/>
    <w:rsid w:val="009D7B07"/>
    <w:rsid w:val="009F4806"/>
    <w:rsid w:val="009F7C38"/>
    <w:rsid w:val="00A028EB"/>
    <w:rsid w:val="00A111D1"/>
    <w:rsid w:val="00A1151E"/>
    <w:rsid w:val="00A11BD0"/>
    <w:rsid w:val="00A12247"/>
    <w:rsid w:val="00A1472F"/>
    <w:rsid w:val="00A25453"/>
    <w:rsid w:val="00A27A17"/>
    <w:rsid w:val="00A33240"/>
    <w:rsid w:val="00A33999"/>
    <w:rsid w:val="00A41284"/>
    <w:rsid w:val="00A4146C"/>
    <w:rsid w:val="00A47339"/>
    <w:rsid w:val="00A57364"/>
    <w:rsid w:val="00A72AA2"/>
    <w:rsid w:val="00A740CD"/>
    <w:rsid w:val="00A74375"/>
    <w:rsid w:val="00A80B35"/>
    <w:rsid w:val="00A816A1"/>
    <w:rsid w:val="00A858F1"/>
    <w:rsid w:val="00A85949"/>
    <w:rsid w:val="00A911F6"/>
    <w:rsid w:val="00A915B1"/>
    <w:rsid w:val="00A922C3"/>
    <w:rsid w:val="00A96290"/>
    <w:rsid w:val="00A973D5"/>
    <w:rsid w:val="00AA30A1"/>
    <w:rsid w:val="00AA4D08"/>
    <w:rsid w:val="00AA6F92"/>
    <w:rsid w:val="00AB265B"/>
    <w:rsid w:val="00AB53C1"/>
    <w:rsid w:val="00AB5927"/>
    <w:rsid w:val="00AB6934"/>
    <w:rsid w:val="00AC234D"/>
    <w:rsid w:val="00AC3CC7"/>
    <w:rsid w:val="00AC4CC6"/>
    <w:rsid w:val="00AD1A76"/>
    <w:rsid w:val="00AD27F2"/>
    <w:rsid w:val="00AD38EF"/>
    <w:rsid w:val="00AE0C0E"/>
    <w:rsid w:val="00AE0DCF"/>
    <w:rsid w:val="00AF119C"/>
    <w:rsid w:val="00AF3D75"/>
    <w:rsid w:val="00AF42DE"/>
    <w:rsid w:val="00AF4B6C"/>
    <w:rsid w:val="00B05A6C"/>
    <w:rsid w:val="00B06D91"/>
    <w:rsid w:val="00B108E8"/>
    <w:rsid w:val="00B16D1E"/>
    <w:rsid w:val="00B2120E"/>
    <w:rsid w:val="00B226BB"/>
    <w:rsid w:val="00B235C4"/>
    <w:rsid w:val="00B27A2B"/>
    <w:rsid w:val="00B3369F"/>
    <w:rsid w:val="00B35699"/>
    <w:rsid w:val="00B35FA9"/>
    <w:rsid w:val="00B362A1"/>
    <w:rsid w:val="00B50092"/>
    <w:rsid w:val="00B5149E"/>
    <w:rsid w:val="00B51FC6"/>
    <w:rsid w:val="00B53721"/>
    <w:rsid w:val="00B70909"/>
    <w:rsid w:val="00B717AB"/>
    <w:rsid w:val="00B875F7"/>
    <w:rsid w:val="00B942A5"/>
    <w:rsid w:val="00B94B92"/>
    <w:rsid w:val="00B94E6C"/>
    <w:rsid w:val="00B9591A"/>
    <w:rsid w:val="00B967E8"/>
    <w:rsid w:val="00B973B1"/>
    <w:rsid w:val="00BA59E5"/>
    <w:rsid w:val="00BB167C"/>
    <w:rsid w:val="00BB365B"/>
    <w:rsid w:val="00BB4606"/>
    <w:rsid w:val="00BC0D0A"/>
    <w:rsid w:val="00BD0462"/>
    <w:rsid w:val="00BD1372"/>
    <w:rsid w:val="00BD628F"/>
    <w:rsid w:val="00BD77E6"/>
    <w:rsid w:val="00BE13D7"/>
    <w:rsid w:val="00BF0781"/>
    <w:rsid w:val="00BF0798"/>
    <w:rsid w:val="00BF1452"/>
    <w:rsid w:val="00BF35C4"/>
    <w:rsid w:val="00BF3CEC"/>
    <w:rsid w:val="00BF4DC9"/>
    <w:rsid w:val="00BF58EF"/>
    <w:rsid w:val="00C02C35"/>
    <w:rsid w:val="00C02EA6"/>
    <w:rsid w:val="00C12291"/>
    <w:rsid w:val="00C145D1"/>
    <w:rsid w:val="00C22B9E"/>
    <w:rsid w:val="00C23D2F"/>
    <w:rsid w:val="00C272F4"/>
    <w:rsid w:val="00C34B26"/>
    <w:rsid w:val="00C35784"/>
    <w:rsid w:val="00C365EE"/>
    <w:rsid w:val="00C36723"/>
    <w:rsid w:val="00C42766"/>
    <w:rsid w:val="00C42B63"/>
    <w:rsid w:val="00C443BD"/>
    <w:rsid w:val="00C451C5"/>
    <w:rsid w:val="00C479BE"/>
    <w:rsid w:val="00C51319"/>
    <w:rsid w:val="00C529EF"/>
    <w:rsid w:val="00C54BF5"/>
    <w:rsid w:val="00C56B2A"/>
    <w:rsid w:val="00C62E93"/>
    <w:rsid w:val="00C64E08"/>
    <w:rsid w:val="00C75225"/>
    <w:rsid w:val="00C7642B"/>
    <w:rsid w:val="00C76595"/>
    <w:rsid w:val="00C8064E"/>
    <w:rsid w:val="00C80EB0"/>
    <w:rsid w:val="00C87595"/>
    <w:rsid w:val="00C9161D"/>
    <w:rsid w:val="00C9342B"/>
    <w:rsid w:val="00CA08DC"/>
    <w:rsid w:val="00CA0C1D"/>
    <w:rsid w:val="00CA290B"/>
    <w:rsid w:val="00CA294F"/>
    <w:rsid w:val="00CA2FFC"/>
    <w:rsid w:val="00CA4C69"/>
    <w:rsid w:val="00CB1D40"/>
    <w:rsid w:val="00CB3FA0"/>
    <w:rsid w:val="00CB6AA9"/>
    <w:rsid w:val="00CB7601"/>
    <w:rsid w:val="00CC01C4"/>
    <w:rsid w:val="00CC1112"/>
    <w:rsid w:val="00CC67A1"/>
    <w:rsid w:val="00CD3CCE"/>
    <w:rsid w:val="00CD5483"/>
    <w:rsid w:val="00CD6724"/>
    <w:rsid w:val="00CD7C07"/>
    <w:rsid w:val="00CD7E8A"/>
    <w:rsid w:val="00CE0542"/>
    <w:rsid w:val="00CF1848"/>
    <w:rsid w:val="00CF1A18"/>
    <w:rsid w:val="00CF2587"/>
    <w:rsid w:val="00CF6F71"/>
    <w:rsid w:val="00D055B0"/>
    <w:rsid w:val="00D106A8"/>
    <w:rsid w:val="00D12044"/>
    <w:rsid w:val="00D12EC7"/>
    <w:rsid w:val="00D170D9"/>
    <w:rsid w:val="00D20304"/>
    <w:rsid w:val="00D20644"/>
    <w:rsid w:val="00D206DB"/>
    <w:rsid w:val="00D21609"/>
    <w:rsid w:val="00D2465E"/>
    <w:rsid w:val="00D33EFC"/>
    <w:rsid w:val="00D36A0E"/>
    <w:rsid w:val="00D40DBC"/>
    <w:rsid w:val="00D618FA"/>
    <w:rsid w:val="00D61C85"/>
    <w:rsid w:val="00D635DF"/>
    <w:rsid w:val="00D6361B"/>
    <w:rsid w:val="00D73FB5"/>
    <w:rsid w:val="00D758B7"/>
    <w:rsid w:val="00D75CA6"/>
    <w:rsid w:val="00D762B1"/>
    <w:rsid w:val="00D76A18"/>
    <w:rsid w:val="00D76C40"/>
    <w:rsid w:val="00D80849"/>
    <w:rsid w:val="00D80E35"/>
    <w:rsid w:val="00D81E72"/>
    <w:rsid w:val="00D82E8F"/>
    <w:rsid w:val="00D838BB"/>
    <w:rsid w:val="00D919D0"/>
    <w:rsid w:val="00D93BA3"/>
    <w:rsid w:val="00D94E20"/>
    <w:rsid w:val="00DA6EE5"/>
    <w:rsid w:val="00DB17FE"/>
    <w:rsid w:val="00DB4933"/>
    <w:rsid w:val="00DB5E0F"/>
    <w:rsid w:val="00DD118C"/>
    <w:rsid w:val="00DD3FE0"/>
    <w:rsid w:val="00DD7FCE"/>
    <w:rsid w:val="00DE43EC"/>
    <w:rsid w:val="00DE765C"/>
    <w:rsid w:val="00DE7BE5"/>
    <w:rsid w:val="00DF0A66"/>
    <w:rsid w:val="00DF5A18"/>
    <w:rsid w:val="00DF67CD"/>
    <w:rsid w:val="00E005EF"/>
    <w:rsid w:val="00E03A6F"/>
    <w:rsid w:val="00E06040"/>
    <w:rsid w:val="00E1192E"/>
    <w:rsid w:val="00E133ED"/>
    <w:rsid w:val="00E1532B"/>
    <w:rsid w:val="00E1577E"/>
    <w:rsid w:val="00E1607D"/>
    <w:rsid w:val="00E20431"/>
    <w:rsid w:val="00E211C6"/>
    <w:rsid w:val="00E25CC8"/>
    <w:rsid w:val="00E27A67"/>
    <w:rsid w:val="00E30171"/>
    <w:rsid w:val="00E31091"/>
    <w:rsid w:val="00E32957"/>
    <w:rsid w:val="00E32D49"/>
    <w:rsid w:val="00E34884"/>
    <w:rsid w:val="00E528E4"/>
    <w:rsid w:val="00E5469A"/>
    <w:rsid w:val="00E569D0"/>
    <w:rsid w:val="00E56E0C"/>
    <w:rsid w:val="00E606E9"/>
    <w:rsid w:val="00E609F7"/>
    <w:rsid w:val="00E6226D"/>
    <w:rsid w:val="00E66235"/>
    <w:rsid w:val="00E70954"/>
    <w:rsid w:val="00E71D56"/>
    <w:rsid w:val="00E7273D"/>
    <w:rsid w:val="00E74D01"/>
    <w:rsid w:val="00E75BE5"/>
    <w:rsid w:val="00E80A90"/>
    <w:rsid w:val="00E83C24"/>
    <w:rsid w:val="00E91281"/>
    <w:rsid w:val="00E9318D"/>
    <w:rsid w:val="00E93F3E"/>
    <w:rsid w:val="00E9507E"/>
    <w:rsid w:val="00E97ECF"/>
    <w:rsid w:val="00EA0EB8"/>
    <w:rsid w:val="00EA14E2"/>
    <w:rsid w:val="00EA21F0"/>
    <w:rsid w:val="00EA40E9"/>
    <w:rsid w:val="00EA66B3"/>
    <w:rsid w:val="00EB1A26"/>
    <w:rsid w:val="00EB1E15"/>
    <w:rsid w:val="00EB517B"/>
    <w:rsid w:val="00EB716B"/>
    <w:rsid w:val="00EC2A8A"/>
    <w:rsid w:val="00EC74BC"/>
    <w:rsid w:val="00ED26E5"/>
    <w:rsid w:val="00ED4314"/>
    <w:rsid w:val="00EE2809"/>
    <w:rsid w:val="00EF1401"/>
    <w:rsid w:val="00EF3ED0"/>
    <w:rsid w:val="00F005B5"/>
    <w:rsid w:val="00F01D30"/>
    <w:rsid w:val="00F03A2A"/>
    <w:rsid w:val="00F063C2"/>
    <w:rsid w:val="00F1663F"/>
    <w:rsid w:val="00F21645"/>
    <w:rsid w:val="00F24075"/>
    <w:rsid w:val="00F25D09"/>
    <w:rsid w:val="00F26005"/>
    <w:rsid w:val="00F338F5"/>
    <w:rsid w:val="00F342E2"/>
    <w:rsid w:val="00F35C4E"/>
    <w:rsid w:val="00F52651"/>
    <w:rsid w:val="00F53193"/>
    <w:rsid w:val="00F5357E"/>
    <w:rsid w:val="00F621B0"/>
    <w:rsid w:val="00F632A5"/>
    <w:rsid w:val="00F6586C"/>
    <w:rsid w:val="00F71991"/>
    <w:rsid w:val="00F72A67"/>
    <w:rsid w:val="00F74146"/>
    <w:rsid w:val="00F76FF8"/>
    <w:rsid w:val="00F7717E"/>
    <w:rsid w:val="00F80F51"/>
    <w:rsid w:val="00F82036"/>
    <w:rsid w:val="00F9038B"/>
    <w:rsid w:val="00F91051"/>
    <w:rsid w:val="00F94774"/>
    <w:rsid w:val="00F953F6"/>
    <w:rsid w:val="00FA1BB4"/>
    <w:rsid w:val="00FA40E2"/>
    <w:rsid w:val="00FA49D3"/>
    <w:rsid w:val="00FA663B"/>
    <w:rsid w:val="00FA7926"/>
    <w:rsid w:val="00FB1B69"/>
    <w:rsid w:val="00FB4FE9"/>
    <w:rsid w:val="00FB6FC7"/>
    <w:rsid w:val="00FC34D4"/>
    <w:rsid w:val="00FC53DB"/>
    <w:rsid w:val="00FC7BAD"/>
    <w:rsid w:val="00FD0E0D"/>
    <w:rsid w:val="00FD5597"/>
    <w:rsid w:val="00FE10EC"/>
    <w:rsid w:val="00FE2834"/>
    <w:rsid w:val="00FE2CA8"/>
    <w:rsid w:val="00FE3976"/>
    <w:rsid w:val="00FE59D1"/>
    <w:rsid w:val="00FE5DB9"/>
    <w:rsid w:val="00FE7B9C"/>
    <w:rsid w:val="00FF2195"/>
    <w:rsid w:val="00FF44F5"/>
    <w:rsid w:val="00FF4A58"/>
    <w:rsid w:val="00FF4EAE"/>
    <w:rsid w:val="00FF5FD8"/>
    <w:rsid w:val="00FF69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DE4D49"/>
  <w15:docId w15:val="{93D87BF4-10DE-4506-9CB3-50BD94D42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2"/>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29132D"/>
    <w:rPr>
      <w:rFonts w:ascii="Times New Roman" w:eastAsia="SimSun" w:hAnsi="Times New Roman" w:cs="Times New Roman"/>
      <w:sz w:val="20"/>
      <w:szCs w:val="20"/>
      <w:lang w:val="en-GB"/>
    </w:rPr>
  </w:style>
  <w:style w:type="character" w:customStyle="1" w:styleId="FootnoteTextChar2">
    <w:name w:val="Footnote Text Char2"/>
    <w:aliases w:val="fn Char2,Geneva 9 Char2,Font: Geneva 9 Char2,Boston 10 Char2,f Char2,ft Char3,Fotnotstext Char Char2,ft Char Char2,single space Char2,FOOTNOTES Char2,ADB Char2,single space1 Char2,footnote text1 Char2,FOOTNOTES1 Char2,fn1 Char2"/>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9403A1"/>
    <w:pPr>
      <w:spacing w:after="160" w:line="240" w:lineRule="exact"/>
      <w:jc w:val="left"/>
    </w:pPr>
    <w:rPr>
      <w:rFonts w:ascii="Cambria" w:eastAsia="MS Mincho" w:hAnsi="Cambria" w:cs="Arial"/>
      <w:sz w:val="24"/>
      <w:szCs w:val="24"/>
      <w:vertAlign w:val="superscript"/>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58126D"/>
    <w:rPr>
      <w:rFonts w:ascii="Times New Roman" w:eastAsia="SimSun" w:hAnsi="Times New Roman" w:cs="Times New Roman"/>
      <w:sz w:val="20"/>
      <w:szCs w:val="20"/>
      <w:lang w:val="en-GB"/>
    </w:rPr>
  </w:style>
  <w:style w:type="numbering" w:customStyle="1" w:styleId="ListCBD">
    <w:name w:val="ListCBD"/>
    <w:rsid w:val="0029132D"/>
    <w:pPr>
      <w:numPr>
        <w:numId w:val="25"/>
      </w:numPr>
    </w:pPr>
  </w:style>
  <w:style w:type="numbering" w:customStyle="1" w:styleId="CBDHeadings">
    <w:name w:val="CBD_Headings"/>
    <w:rsid w:val="0029132D"/>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np-mop?m=np-mop-03"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8D325E-4C21-457A-B98C-509F542CC8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BC1214-DBC5-423D-859F-AFEFA6CCD833}">
  <ds:schemaRefs>
    <ds:schemaRef ds:uri="http://schemas.microsoft.com/sharepoint/v3/contenttype/forms"/>
  </ds:schemaRefs>
</ds:datastoreItem>
</file>

<file path=customXml/itemProps3.xml><?xml version="1.0" encoding="utf-8"?>
<ds:datastoreItem xmlns:ds="http://schemas.openxmlformats.org/officeDocument/2006/customXml" ds:itemID="{8F4338F0-541E-4AD7-AE0B-88C5B3139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2</TotalTime>
  <Pages>2</Pages>
  <Words>666</Words>
  <Characters>3798</Characters>
  <Application>Microsoft Office Word</Application>
  <DocSecurity>0</DocSecurity>
  <Lines>31</Lines>
  <Paragraphs>8</Paragraphs>
  <ScaleCrop>false</ScaleCrop>
  <Company>SCBD</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Мониторинг и отчетность</dc:title>
  <dc:subject>CBD/NP/MOP/6/L.3</dc:subject>
  <dc:creator>Veronique Lefebvre</dc:creator>
  <cp:keywords>Convention on Biological Diversity</cp:keywords>
  <dc:description/>
  <cp:lastModifiedBy>Nikolas Diallo</cp:lastModifiedBy>
  <cp:revision>3</cp:revision>
  <cp:lastPrinted>2026-10-20T14:46:00Z</cp:lastPrinted>
  <dcterms:created xsi:type="dcterms:W3CDTF">2026-10-23T14:21:00Z</dcterms:created>
  <dcterms:modified xsi:type="dcterms:W3CDTF">2026-10-23T14:24:00Z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TaxCatchAll">
    <vt:lpwstr/>
  </property>
  <property fmtid="{D5CDD505-2E9C-101B-9397-08002B2CF9AE}" pid="12" name="lcf76f155ced4ddcb4097134ff3c332f">
    <vt:lpwstr/>
  </property>
</Properties>
</file>