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723D7E21" w:rsidR="006D3DA5" w:rsidRPr="00CF5986" w:rsidRDefault="006D3DA5" w:rsidP="00B9064C">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CP/MOP/1</w:t>
            </w:r>
            <w:r w:rsidR="00064717">
              <w:rPr>
                <w:rFonts w:eastAsia="Times New Roman"/>
                <w:sz w:val="24"/>
                <w:szCs w:val="22"/>
              </w:rPr>
              <w:t>2</w:t>
            </w:r>
            <w:r w:rsidRPr="009300CD">
              <w:rPr>
                <w:rFonts w:eastAsia="Times New Roman"/>
                <w:sz w:val="24"/>
                <w:szCs w:val="22"/>
              </w:rPr>
              <w:t>/</w:t>
            </w:r>
            <w:r w:rsidR="00CF5986">
              <w:rPr>
                <w:rFonts w:eastAsiaTheme="minorEastAsia" w:hint="eastAsia"/>
                <w:sz w:val="24"/>
                <w:szCs w:val="22"/>
                <w:lang w:eastAsia="zh-CN"/>
              </w:rPr>
              <w:t>7</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66EE6DE9" w14:textId="5C7AE726" w:rsidR="006D3DA5" w:rsidRPr="00094684" w:rsidRDefault="00CF5986" w:rsidP="00B9064C">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1 September</w:t>
            </w:r>
            <w:r w:rsidR="006D3DA5" w:rsidRPr="006D3DA5">
              <w:rPr>
                <w:rFonts w:eastAsia="Times New Roman"/>
                <w:sz w:val="24"/>
              </w:rPr>
              <w:t xml:space="preserve"> 202</w:t>
            </w:r>
            <w:r w:rsidR="00E2501B">
              <w:rPr>
                <w:rFonts w:eastAsia="Times New Roman"/>
                <w:sz w:val="24"/>
              </w:rPr>
              <w:t>6</w:t>
            </w:r>
          </w:p>
          <w:p w14:paraId="63FB77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1552E0" w:rsidRDefault="006D3DA5" w:rsidP="006D3DA5">
      <w:pPr>
        <w:pStyle w:val="Cornernotation"/>
        <w:spacing w:before="120"/>
        <w:ind w:left="0" w:right="4262" w:firstLine="0"/>
        <w:rPr>
          <w:bCs/>
          <w:szCs w:val="24"/>
          <w:lang w:eastAsia="zh-CN"/>
        </w:rPr>
      </w:pPr>
      <w:r w:rsidRPr="001552E0">
        <w:rPr>
          <w:bCs/>
          <w:szCs w:val="24"/>
          <w:lang w:val="en-GB" w:eastAsia="zh-CN"/>
        </w:rPr>
        <w:t>作为卡塔赫纳生物安全议定书缔约方会议</w:t>
      </w:r>
      <w:r w:rsidRPr="001552E0">
        <w:rPr>
          <w:bCs/>
          <w:szCs w:val="24"/>
          <w:lang w:val="en-GB" w:eastAsia="zh-CN"/>
        </w:rPr>
        <w:br/>
      </w:r>
      <w:r w:rsidRPr="001552E0">
        <w:rPr>
          <w:bCs/>
          <w:szCs w:val="24"/>
          <w:lang w:val="en-GB" w:eastAsia="zh-CN"/>
        </w:rPr>
        <w:t>的生物多样性公约缔约方大会</w:t>
      </w:r>
    </w:p>
    <w:p w14:paraId="07D00A0F" w14:textId="67755E01" w:rsidR="006D3DA5" w:rsidRPr="001552E0" w:rsidRDefault="006D3DA5" w:rsidP="006D3DA5">
      <w:pPr>
        <w:pStyle w:val="Cornernotation"/>
        <w:rPr>
          <w:bCs/>
          <w:szCs w:val="24"/>
          <w:lang w:eastAsia="zh-CN"/>
        </w:rPr>
      </w:pPr>
      <w:r w:rsidRPr="001552E0">
        <w:rPr>
          <w:bCs/>
          <w:szCs w:val="24"/>
          <w:lang w:eastAsia="zh-CN"/>
        </w:rPr>
        <w:t>第</w:t>
      </w:r>
      <w:r w:rsidR="00EC73A6" w:rsidRPr="001552E0">
        <w:rPr>
          <w:bCs/>
          <w:szCs w:val="24"/>
          <w:lang w:eastAsia="zh-CN"/>
        </w:rPr>
        <w:t>十二</w:t>
      </w:r>
      <w:r w:rsidRPr="001552E0">
        <w:rPr>
          <w:bCs/>
          <w:szCs w:val="24"/>
          <w:lang w:eastAsia="zh-CN"/>
        </w:rPr>
        <w:t>次会议</w:t>
      </w:r>
    </w:p>
    <w:p w14:paraId="6AF9B55F" w14:textId="21DE4B95" w:rsidR="006D3DA5" w:rsidRPr="001552E0" w:rsidRDefault="00264DD7" w:rsidP="006D3DA5">
      <w:pPr>
        <w:rPr>
          <w:sz w:val="24"/>
          <w:szCs w:val="24"/>
          <w:lang w:eastAsia="zh-CN"/>
        </w:rPr>
      </w:pPr>
      <w:r w:rsidRPr="00ED3F3C">
        <w:rPr>
          <w:rStyle w:val="style21"/>
          <w:color w:val="000000" w:themeColor="text1"/>
          <w:lang w:eastAsia="zh-CN"/>
        </w:rPr>
        <w:t>2026</w:t>
      </w:r>
      <w:r w:rsidRPr="00ED3F3C">
        <w:rPr>
          <w:rStyle w:val="style21"/>
          <w:color w:val="000000" w:themeColor="text1"/>
          <w:lang w:eastAsia="zh-CN"/>
        </w:rPr>
        <w:t>年</w:t>
      </w:r>
      <w:r w:rsidRPr="00ED3F3C">
        <w:rPr>
          <w:rStyle w:val="style21"/>
          <w:color w:val="000000" w:themeColor="text1"/>
          <w:lang w:eastAsia="zh-CN"/>
        </w:rPr>
        <w:t>10</w:t>
      </w:r>
      <w:r w:rsidRPr="00ED3F3C">
        <w:rPr>
          <w:rStyle w:val="style21"/>
          <w:color w:val="000000" w:themeColor="text1"/>
          <w:lang w:eastAsia="zh-CN"/>
        </w:rPr>
        <w:t>月</w:t>
      </w:r>
      <w:r w:rsidRPr="00ED3F3C">
        <w:rPr>
          <w:rStyle w:val="style21"/>
          <w:color w:val="000000" w:themeColor="text1"/>
          <w:lang w:eastAsia="zh-CN"/>
        </w:rPr>
        <w:t>19</w:t>
      </w:r>
      <w:r w:rsidRPr="00ED3F3C">
        <w:rPr>
          <w:rStyle w:val="style21"/>
          <w:color w:val="000000" w:themeColor="text1"/>
          <w:lang w:eastAsia="zh-CN"/>
        </w:rPr>
        <w:t>日至</w:t>
      </w:r>
      <w:r w:rsidRPr="00ED3F3C">
        <w:rPr>
          <w:rStyle w:val="style21"/>
          <w:color w:val="000000" w:themeColor="text1"/>
          <w:lang w:eastAsia="zh-CN"/>
        </w:rPr>
        <w:t>30</w:t>
      </w:r>
      <w:r w:rsidRPr="00ED3F3C">
        <w:rPr>
          <w:rStyle w:val="style21"/>
          <w:color w:val="000000" w:themeColor="text1"/>
          <w:lang w:eastAsia="zh-CN"/>
        </w:rPr>
        <w:t>日，埃里温</w:t>
      </w:r>
    </w:p>
    <w:p w14:paraId="135126AC" w14:textId="653216BB" w:rsidR="006D3DA5" w:rsidRPr="001552E0" w:rsidRDefault="006D3DA5" w:rsidP="006D3DA5">
      <w:pPr>
        <w:rPr>
          <w:sz w:val="24"/>
          <w:szCs w:val="24"/>
          <w:lang w:eastAsia="zh-CN"/>
        </w:rPr>
      </w:pPr>
      <w:r w:rsidRPr="001552E0">
        <w:rPr>
          <w:sz w:val="24"/>
          <w:szCs w:val="24"/>
          <w:lang w:eastAsia="zh-CN"/>
        </w:rPr>
        <w:t>临时议程</w:t>
      </w:r>
      <w:r w:rsidRPr="001552E0">
        <w:rPr>
          <w:sz w:val="24"/>
          <w:szCs w:val="24"/>
          <w:vertAlign w:val="superscript"/>
          <w:lang w:eastAsia="zh-CN"/>
        </w:rPr>
        <w:footnoteReference w:customMarkFollows="1" w:id="2"/>
        <w:t>*</w:t>
      </w:r>
      <w:r w:rsidRPr="001552E0">
        <w:rPr>
          <w:sz w:val="24"/>
          <w:szCs w:val="24"/>
          <w:lang w:eastAsia="zh-CN"/>
        </w:rPr>
        <w:t>项目</w:t>
      </w:r>
      <w:r w:rsidR="00CF5986">
        <w:rPr>
          <w:rFonts w:hint="eastAsia"/>
          <w:sz w:val="24"/>
          <w:szCs w:val="24"/>
          <w:lang w:eastAsia="zh-CN"/>
        </w:rPr>
        <w:t>9</w:t>
      </w:r>
    </w:p>
    <w:p w14:paraId="74C6AC90" w14:textId="3450C885" w:rsidR="006D3DA5" w:rsidRPr="006D3DA5" w:rsidRDefault="00CF5986" w:rsidP="006D3DA5">
      <w:pPr>
        <w:rPr>
          <w:b/>
          <w:bCs/>
          <w:sz w:val="24"/>
          <w:szCs w:val="24"/>
          <w:lang w:eastAsia="zh-CN"/>
        </w:rPr>
      </w:pPr>
      <w:r w:rsidRPr="00CF5986">
        <w:rPr>
          <w:b/>
          <w:bCs/>
          <w:sz w:val="24"/>
          <w:szCs w:val="24"/>
          <w:lang w:eastAsia="zh-CN"/>
        </w:rPr>
        <w:t>与财务机制和资源有关的事项</w:t>
      </w:r>
    </w:p>
    <w:p w14:paraId="6015C4B6" w14:textId="77777777" w:rsidR="006D3DA5" w:rsidRDefault="006D3DA5">
      <w:pPr>
        <w:rPr>
          <w:lang w:eastAsia="zh-CN"/>
        </w:rPr>
      </w:pPr>
    </w:p>
    <w:p w14:paraId="26BF23B2" w14:textId="00C45431" w:rsidR="006D3DA5" w:rsidRPr="00CF5986" w:rsidRDefault="00CF5986" w:rsidP="00B049D5">
      <w:pPr>
        <w:pStyle w:val="CBDTitle"/>
        <w:keepNext w:val="0"/>
        <w:keepLines w:val="0"/>
        <w:tabs>
          <w:tab w:val="clear" w:pos="567"/>
          <w:tab w:val="clear" w:pos="1134"/>
          <w:tab w:val="clear" w:pos="1701"/>
          <w:tab w:val="clear" w:pos="2268"/>
          <w:tab w:val="clear" w:pos="2835"/>
          <w:tab w:val="clear" w:pos="3402"/>
        </w:tabs>
        <w:spacing w:before="120" w:line="240" w:lineRule="atLeast"/>
        <w:ind w:left="490"/>
        <w:rPr>
          <w:rFonts w:eastAsia="SimHei"/>
          <w:szCs w:val="28"/>
          <w:lang w:eastAsia="zh-CN"/>
        </w:rPr>
      </w:pPr>
      <w:r w:rsidRPr="00CF5986">
        <w:rPr>
          <w:rFonts w:eastAsia="SimHei"/>
          <w:szCs w:val="28"/>
          <w:lang w:eastAsia="zh-CN"/>
        </w:rPr>
        <w:t>与财务机制和资源有关的事项</w:t>
      </w:r>
    </w:p>
    <w:p w14:paraId="21204001" w14:textId="5FB25206" w:rsidR="00CF5986" w:rsidRPr="00CF5986" w:rsidRDefault="00CF5986" w:rsidP="00B049D5">
      <w:pPr>
        <w:pStyle w:val="CBDSubTitle"/>
        <w:keepNext w:val="0"/>
        <w:keepLines w:val="0"/>
        <w:rPr>
          <w:sz w:val="24"/>
          <w:szCs w:val="24"/>
          <w:lang w:eastAsia="zh-CN"/>
        </w:rPr>
      </w:pPr>
      <w:r w:rsidRPr="00CF5986">
        <w:rPr>
          <w:rFonts w:hint="eastAsia"/>
          <w:sz w:val="24"/>
          <w:szCs w:val="24"/>
          <w:lang w:eastAsia="zh-CN"/>
        </w:rPr>
        <w:t>秘书处的说明</w:t>
      </w:r>
    </w:p>
    <w:p w14:paraId="73185C77" w14:textId="4FD436C5" w:rsidR="00CF5986" w:rsidRPr="00545966" w:rsidRDefault="00CF5986" w:rsidP="00B049D5">
      <w:pPr>
        <w:pStyle w:val="CBDSubTitle"/>
        <w:keepNext w:val="0"/>
        <w:keepLines w:val="0"/>
        <w:numPr>
          <w:ilvl w:val="0"/>
          <w:numId w:val="15"/>
        </w:numPr>
        <w:tabs>
          <w:tab w:val="clear" w:pos="567"/>
          <w:tab w:val="clear" w:pos="1134"/>
          <w:tab w:val="clear" w:pos="1701"/>
          <w:tab w:val="clear" w:pos="2268"/>
          <w:tab w:val="clear" w:pos="2835"/>
          <w:tab w:val="clear" w:pos="3402"/>
        </w:tabs>
        <w:spacing w:before="120" w:after="120"/>
        <w:ind w:left="0" w:firstLine="0"/>
        <w:rPr>
          <w:sz w:val="28"/>
          <w:szCs w:val="28"/>
          <w:lang w:eastAsia="zh-CN"/>
        </w:rPr>
      </w:pPr>
      <w:r w:rsidRPr="00545966">
        <w:rPr>
          <w:rFonts w:hint="eastAsia"/>
          <w:sz w:val="28"/>
          <w:szCs w:val="28"/>
          <w:lang w:eastAsia="zh-CN"/>
        </w:rPr>
        <w:t>导言</w:t>
      </w:r>
    </w:p>
    <w:p w14:paraId="2EDB05ED" w14:textId="18043C12"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作为卡塔赫纳生物安全议定书缔约方会议的缔约方大会</w:t>
      </w:r>
      <w:r w:rsidR="00D44A3D">
        <w:rPr>
          <w:rFonts w:hint="eastAsia"/>
          <w:b w:val="0"/>
          <w:bCs/>
          <w:sz w:val="24"/>
          <w:szCs w:val="24"/>
          <w:lang w:eastAsia="zh-CN"/>
        </w:rPr>
        <w:t>在</w:t>
      </w:r>
      <w:r w:rsidRPr="00C57ECD">
        <w:rPr>
          <w:b w:val="0"/>
          <w:bCs/>
          <w:sz w:val="24"/>
          <w:szCs w:val="24"/>
          <w:lang w:eastAsia="zh-CN"/>
        </w:rPr>
        <w:t>其关于财务机制和资源事项的</w:t>
      </w:r>
      <w:r w:rsidR="00F56461">
        <w:rPr>
          <w:rFonts w:hint="eastAsia"/>
          <w:b w:val="0"/>
          <w:bCs/>
          <w:sz w:val="24"/>
          <w:szCs w:val="24"/>
          <w:lang w:eastAsia="zh-CN"/>
        </w:rPr>
        <w:t>各</w:t>
      </w:r>
      <w:r w:rsidRPr="00C57ECD">
        <w:rPr>
          <w:b w:val="0"/>
          <w:bCs/>
          <w:sz w:val="24"/>
          <w:szCs w:val="24"/>
          <w:lang w:eastAsia="zh-CN"/>
        </w:rPr>
        <w:t>决定</w:t>
      </w:r>
      <w:r w:rsidR="00D44A3D">
        <w:rPr>
          <w:rFonts w:hint="eastAsia"/>
          <w:b w:val="0"/>
          <w:bCs/>
          <w:sz w:val="24"/>
          <w:szCs w:val="24"/>
          <w:lang w:eastAsia="zh-CN"/>
        </w:rPr>
        <w:t>中</w:t>
      </w:r>
      <w:r w:rsidRPr="00C57ECD">
        <w:rPr>
          <w:b w:val="0"/>
          <w:bCs/>
          <w:sz w:val="24"/>
          <w:szCs w:val="24"/>
          <w:lang w:eastAsia="zh-CN"/>
        </w:rPr>
        <w:t>，就《议定书》第</w:t>
      </w:r>
      <w:r w:rsidRPr="00C57ECD">
        <w:rPr>
          <w:b w:val="0"/>
          <w:bCs/>
          <w:sz w:val="24"/>
          <w:szCs w:val="24"/>
          <w:lang w:eastAsia="zh-CN"/>
        </w:rPr>
        <w:t>28</w:t>
      </w:r>
      <w:r w:rsidRPr="00C57ECD">
        <w:rPr>
          <w:b w:val="0"/>
          <w:bCs/>
          <w:sz w:val="24"/>
          <w:szCs w:val="24"/>
          <w:lang w:eastAsia="zh-CN"/>
        </w:rPr>
        <w:t>条向《生物多样性公约》缔约方大会提出</w:t>
      </w:r>
      <w:r w:rsidR="00B049D5">
        <w:rPr>
          <w:rFonts w:hint="eastAsia"/>
          <w:b w:val="0"/>
          <w:bCs/>
          <w:sz w:val="24"/>
          <w:szCs w:val="24"/>
          <w:lang w:eastAsia="zh-CN"/>
        </w:rPr>
        <w:t>了</w:t>
      </w:r>
      <w:r w:rsidRPr="00C57ECD">
        <w:rPr>
          <w:b w:val="0"/>
          <w:bCs/>
          <w:sz w:val="24"/>
          <w:szCs w:val="24"/>
          <w:lang w:eastAsia="zh-CN"/>
        </w:rPr>
        <w:t>建议。《公约》缔约方大会</w:t>
      </w:r>
      <w:r w:rsidR="00B049D5" w:rsidRPr="00C57ECD">
        <w:rPr>
          <w:b w:val="0"/>
          <w:bCs/>
          <w:sz w:val="24"/>
          <w:szCs w:val="24"/>
          <w:lang w:eastAsia="zh-CN"/>
        </w:rPr>
        <w:t>随后</w:t>
      </w:r>
      <w:r w:rsidRPr="00C57ECD">
        <w:rPr>
          <w:b w:val="0"/>
          <w:bCs/>
          <w:sz w:val="24"/>
          <w:szCs w:val="24"/>
          <w:lang w:eastAsia="zh-CN"/>
        </w:rPr>
        <w:t>编写对全球环境基金</w:t>
      </w:r>
      <w:r w:rsidR="00DE3C65">
        <w:rPr>
          <w:b w:val="0"/>
          <w:bCs/>
          <w:sz w:val="24"/>
          <w:szCs w:val="24"/>
          <w:lang w:eastAsia="zh-CN"/>
        </w:rPr>
        <w:t>（</w:t>
      </w:r>
      <w:r w:rsidR="00DE3C65">
        <w:rPr>
          <w:rFonts w:hint="eastAsia"/>
          <w:b w:val="0"/>
          <w:bCs/>
          <w:sz w:val="24"/>
          <w:szCs w:val="24"/>
          <w:lang w:eastAsia="zh-CN"/>
        </w:rPr>
        <w:t>GEF</w:t>
      </w:r>
      <w:r w:rsidR="00DE3C65">
        <w:rPr>
          <w:b w:val="0"/>
          <w:bCs/>
          <w:sz w:val="24"/>
          <w:szCs w:val="24"/>
          <w:lang w:eastAsia="zh-CN"/>
        </w:rPr>
        <w:t>）</w:t>
      </w:r>
      <w:r w:rsidRPr="00C57ECD">
        <w:rPr>
          <w:b w:val="0"/>
          <w:bCs/>
          <w:sz w:val="24"/>
          <w:szCs w:val="24"/>
          <w:lang w:eastAsia="zh-CN"/>
        </w:rPr>
        <w:t>的指导</w:t>
      </w:r>
      <w:r w:rsidR="00B049D5">
        <w:rPr>
          <w:rFonts w:hint="eastAsia"/>
          <w:b w:val="0"/>
          <w:bCs/>
          <w:sz w:val="24"/>
          <w:szCs w:val="24"/>
          <w:lang w:eastAsia="zh-CN"/>
        </w:rPr>
        <w:t>意见</w:t>
      </w:r>
      <w:r w:rsidRPr="00C57ECD">
        <w:rPr>
          <w:b w:val="0"/>
          <w:bCs/>
          <w:sz w:val="24"/>
          <w:szCs w:val="24"/>
          <w:lang w:eastAsia="zh-CN"/>
        </w:rPr>
        <w:t>时</w:t>
      </w:r>
      <w:r w:rsidR="00B049D5">
        <w:rPr>
          <w:rFonts w:hint="eastAsia"/>
          <w:b w:val="0"/>
          <w:bCs/>
          <w:sz w:val="24"/>
          <w:szCs w:val="24"/>
          <w:lang w:eastAsia="zh-CN"/>
        </w:rPr>
        <w:t>考虑了</w:t>
      </w:r>
      <w:r w:rsidRPr="00C57ECD">
        <w:rPr>
          <w:b w:val="0"/>
          <w:bCs/>
          <w:sz w:val="24"/>
          <w:szCs w:val="24"/>
          <w:lang w:eastAsia="zh-CN"/>
        </w:rPr>
        <w:t>这些决定。</w:t>
      </w:r>
    </w:p>
    <w:p w14:paraId="237F19CF" w14:textId="41FC40AB"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本说明</w:t>
      </w:r>
      <w:r w:rsidR="003C335F">
        <w:rPr>
          <w:rFonts w:hint="eastAsia"/>
          <w:b w:val="0"/>
          <w:bCs/>
          <w:sz w:val="24"/>
          <w:szCs w:val="24"/>
          <w:lang w:eastAsia="zh-CN"/>
        </w:rPr>
        <w:t>介绍</w:t>
      </w:r>
      <w:r w:rsidR="00B049D5">
        <w:rPr>
          <w:rFonts w:hint="eastAsia"/>
          <w:b w:val="0"/>
          <w:bCs/>
          <w:sz w:val="24"/>
          <w:szCs w:val="24"/>
          <w:lang w:eastAsia="zh-CN"/>
        </w:rPr>
        <w:t>对</w:t>
      </w:r>
      <w:r w:rsidRPr="00C57ECD">
        <w:rPr>
          <w:b w:val="0"/>
          <w:bCs/>
          <w:sz w:val="24"/>
          <w:szCs w:val="24"/>
          <w:lang w:eastAsia="zh-CN"/>
        </w:rPr>
        <w:t>财务机制生物安全</w:t>
      </w:r>
      <w:r w:rsidR="00DE3C65">
        <w:rPr>
          <w:rFonts w:hint="eastAsia"/>
          <w:b w:val="0"/>
          <w:bCs/>
          <w:sz w:val="24"/>
          <w:szCs w:val="24"/>
          <w:lang w:eastAsia="zh-CN"/>
        </w:rPr>
        <w:t>相关</w:t>
      </w:r>
      <w:r w:rsidRPr="00C57ECD">
        <w:rPr>
          <w:b w:val="0"/>
          <w:bCs/>
          <w:sz w:val="24"/>
          <w:szCs w:val="24"/>
          <w:lang w:eastAsia="zh-CN"/>
        </w:rPr>
        <w:t>指导</w:t>
      </w:r>
      <w:r w:rsidR="00B049D5">
        <w:rPr>
          <w:rFonts w:hint="eastAsia"/>
          <w:b w:val="0"/>
          <w:bCs/>
          <w:sz w:val="24"/>
          <w:szCs w:val="24"/>
          <w:lang w:eastAsia="zh-CN"/>
        </w:rPr>
        <w:t>意见</w:t>
      </w:r>
      <w:r w:rsidRPr="00C57ECD">
        <w:rPr>
          <w:b w:val="0"/>
          <w:bCs/>
          <w:sz w:val="24"/>
          <w:szCs w:val="24"/>
          <w:lang w:eastAsia="zh-CN"/>
        </w:rPr>
        <w:t>的最新执行情况以及执行《议定书》</w:t>
      </w:r>
      <w:r w:rsidR="006A226A">
        <w:rPr>
          <w:rFonts w:hint="eastAsia"/>
          <w:b w:val="0"/>
          <w:bCs/>
          <w:sz w:val="24"/>
          <w:szCs w:val="24"/>
          <w:lang w:eastAsia="zh-CN"/>
        </w:rPr>
        <w:t>的</w:t>
      </w:r>
      <w:r w:rsidRPr="00C57ECD">
        <w:rPr>
          <w:b w:val="0"/>
          <w:bCs/>
          <w:sz w:val="24"/>
          <w:szCs w:val="24"/>
          <w:lang w:eastAsia="zh-CN"/>
        </w:rPr>
        <w:t>其他</w:t>
      </w:r>
      <w:r w:rsidR="00DE3C65">
        <w:rPr>
          <w:rFonts w:hint="eastAsia"/>
          <w:b w:val="0"/>
          <w:bCs/>
          <w:sz w:val="24"/>
          <w:szCs w:val="24"/>
          <w:lang w:eastAsia="zh-CN"/>
        </w:rPr>
        <w:t>财务</w:t>
      </w:r>
      <w:r w:rsidRPr="00C57ECD">
        <w:rPr>
          <w:b w:val="0"/>
          <w:bCs/>
          <w:sz w:val="24"/>
          <w:szCs w:val="24"/>
          <w:lang w:eastAsia="zh-CN"/>
        </w:rPr>
        <w:t>资源的信息。第二节</w:t>
      </w:r>
      <w:r w:rsidR="00DE3C65">
        <w:rPr>
          <w:rFonts w:hint="eastAsia"/>
          <w:b w:val="0"/>
          <w:bCs/>
          <w:sz w:val="24"/>
          <w:szCs w:val="24"/>
          <w:lang w:eastAsia="zh-CN"/>
        </w:rPr>
        <w:t>报告</w:t>
      </w:r>
      <w:r w:rsidR="00DE3C65">
        <w:rPr>
          <w:b w:val="0"/>
          <w:bCs/>
          <w:sz w:val="24"/>
          <w:szCs w:val="24"/>
          <w:lang w:eastAsia="zh-CN"/>
        </w:rPr>
        <w:t>GEF</w:t>
      </w:r>
      <w:r w:rsidRPr="00C57ECD">
        <w:rPr>
          <w:b w:val="0"/>
          <w:bCs/>
          <w:sz w:val="24"/>
          <w:szCs w:val="24"/>
          <w:lang w:eastAsia="zh-CN"/>
        </w:rPr>
        <w:t>生物安全供资和</w:t>
      </w:r>
      <w:r w:rsidR="00B5328E">
        <w:rPr>
          <w:rFonts w:hint="eastAsia"/>
          <w:b w:val="0"/>
          <w:bCs/>
          <w:sz w:val="24"/>
          <w:szCs w:val="24"/>
          <w:lang w:eastAsia="zh-CN"/>
        </w:rPr>
        <w:t>GEF</w:t>
      </w:r>
      <w:r w:rsidRPr="00C57ECD">
        <w:rPr>
          <w:b w:val="0"/>
          <w:bCs/>
          <w:sz w:val="24"/>
          <w:szCs w:val="24"/>
          <w:lang w:eastAsia="zh-CN"/>
        </w:rPr>
        <w:t>信托基金第九次</w:t>
      </w:r>
      <w:r w:rsidR="00DE3C65">
        <w:rPr>
          <w:rFonts w:hint="eastAsia"/>
          <w:b w:val="0"/>
          <w:bCs/>
          <w:sz w:val="24"/>
          <w:szCs w:val="24"/>
          <w:lang w:eastAsia="zh-CN"/>
        </w:rPr>
        <w:t>增资（</w:t>
      </w:r>
      <w:r w:rsidR="00DE3C65">
        <w:rPr>
          <w:rFonts w:hint="eastAsia"/>
          <w:b w:val="0"/>
          <w:bCs/>
          <w:sz w:val="24"/>
          <w:szCs w:val="24"/>
          <w:lang w:eastAsia="zh-CN"/>
        </w:rPr>
        <w:t>GEF-9</w:t>
      </w:r>
      <w:r w:rsidR="00DE3C65">
        <w:rPr>
          <w:rFonts w:hint="eastAsia"/>
          <w:b w:val="0"/>
          <w:bCs/>
          <w:sz w:val="24"/>
          <w:szCs w:val="24"/>
          <w:lang w:eastAsia="zh-CN"/>
        </w:rPr>
        <w:t>）</w:t>
      </w:r>
      <w:r w:rsidRPr="00C57ECD">
        <w:rPr>
          <w:b w:val="0"/>
          <w:bCs/>
          <w:sz w:val="24"/>
          <w:szCs w:val="24"/>
          <w:lang w:eastAsia="zh-CN"/>
        </w:rPr>
        <w:t>的现状。第三节概述《议定书》至</w:t>
      </w:r>
      <w:r w:rsidRPr="00C57ECD">
        <w:rPr>
          <w:b w:val="0"/>
          <w:bCs/>
          <w:sz w:val="24"/>
          <w:szCs w:val="24"/>
          <w:lang w:eastAsia="zh-CN"/>
        </w:rPr>
        <w:t>2030</w:t>
      </w:r>
      <w:r w:rsidRPr="00C57ECD">
        <w:rPr>
          <w:b w:val="0"/>
          <w:bCs/>
          <w:sz w:val="24"/>
          <w:szCs w:val="24"/>
          <w:lang w:eastAsia="zh-CN"/>
        </w:rPr>
        <w:t>年执行计划第五次评估和审查的主要</w:t>
      </w:r>
      <w:r w:rsidR="0025382E">
        <w:rPr>
          <w:rFonts w:hint="eastAsia"/>
          <w:b w:val="0"/>
          <w:bCs/>
          <w:sz w:val="24"/>
          <w:szCs w:val="24"/>
          <w:lang w:eastAsia="zh-CN"/>
        </w:rPr>
        <w:t>要素</w:t>
      </w:r>
      <w:r w:rsidRPr="00C57ECD">
        <w:rPr>
          <w:b w:val="0"/>
          <w:bCs/>
          <w:sz w:val="24"/>
          <w:szCs w:val="24"/>
          <w:lang w:eastAsia="zh-CN"/>
        </w:rPr>
        <w:t>。第四节载有执行《议定书》的额外</w:t>
      </w:r>
      <w:r w:rsidR="0025382E">
        <w:rPr>
          <w:rFonts w:hint="eastAsia"/>
          <w:b w:val="0"/>
          <w:bCs/>
          <w:sz w:val="24"/>
          <w:szCs w:val="24"/>
          <w:lang w:eastAsia="zh-CN"/>
        </w:rPr>
        <w:t>财政</w:t>
      </w:r>
      <w:r w:rsidRPr="00C57ECD">
        <w:rPr>
          <w:b w:val="0"/>
          <w:bCs/>
          <w:sz w:val="24"/>
          <w:szCs w:val="24"/>
          <w:lang w:eastAsia="zh-CN"/>
        </w:rPr>
        <w:t>资源的信息。供作为议定书缔约方会议的缔约方</w:t>
      </w:r>
      <w:r w:rsidR="00DE3C65">
        <w:rPr>
          <w:rFonts w:hint="eastAsia"/>
          <w:b w:val="0"/>
          <w:bCs/>
          <w:sz w:val="24"/>
          <w:szCs w:val="24"/>
          <w:lang w:eastAsia="zh-CN"/>
        </w:rPr>
        <w:t>大会</w:t>
      </w:r>
      <w:r w:rsidRPr="00C57ECD">
        <w:rPr>
          <w:b w:val="0"/>
          <w:bCs/>
          <w:sz w:val="24"/>
          <w:szCs w:val="24"/>
          <w:lang w:eastAsia="zh-CN"/>
        </w:rPr>
        <w:t>审议的决定草案载于第五节。</w:t>
      </w:r>
    </w:p>
    <w:p w14:paraId="041ACC8E" w14:textId="3B2989F9"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请作为议定书缔约方会议的缔约方大会在</w:t>
      </w:r>
      <w:r w:rsidRPr="00371D4D">
        <w:rPr>
          <w:b w:val="0"/>
          <w:bCs/>
          <w:color w:val="000000" w:themeColor="text1"/>
          <w:sz w:val="24"/>
          <w:szCs w:val="24"/>
          <w:lang w:eastAsia="zh-CN"/>
        </w:rPr>
        <w:t>酌情</w:t>
      </w:r>
      <w:r w:rsidR="00371D4D">
        <w:rPr>
          <w:rFonts w:hint="eastAsia"/>
          <w:b w:val="0"/>
          <w:bCs/>
          <w:sz w:val="24"/>
          <w:szCs w:val="24"/>
          <w:lang w:eastAsia="zh-CN"/>
        </w:rPr>
        <w:t>作出</w:t>
      </w:r>
      <w:r w:rsidR="00B55AB3">
        <w:rPr>
          <w:rFonts w:hint="eastAsia"/>
          <w:b w:val="0"/>
          <w:bCs/>
          <w:sz w:val="24"/>
          <w:szCs w:val="24"/>
          <w:lang w:eastAsia="zh-CN"/>
        </w:rPr>
        <w:t>关于</w:t>
      </w:r>
      <w:r w:rsidRPr="00C57ECD">
        <w:rPr>
          <w:b w:val="0"/>
          <w:bCs/>
          <w:sz w:val="24"/>
          <w:szCs w:val="24"/>
          <w:lang w:eastAsia="zh-CN"/>
        </w:rPr>
        <w:t>财务机制和资源</w:t>
      </w:r>
      <w:r w:rsidR="00B55AB3">
        <w:rPr>
          <w:rFonts w:hint="eastAsia"/>
          <w:b w:val="0"/>
          <w:bCs/>
          <w:sz w:val="24"/>
          <w:szCs w:val="24"/>
          <w:lang w:eastAsia="zh-CN"/>
        </w:rPr>
        <w:t>事项的决定和</w:t>
      </w:r>
      <w:r w:rsidR="00371D4D" w:rsidRPr="00371D4D">
        <w:rPr>
          <w:b w:val="0"/>
          <w:bCs/>
          <w:sz w:val="24"/>
          <w:szCs w:val="24"/>
          <w:lang w:eastAsia="zh-CN"/>
        </w:rPr>
        <w:t>在向《公约》缔约方大会提出关于就生物安全问题向</w:t>
      </w:r>
      <w:r w:rsidR="00371D4D">
        <w:rPr>
          <w:rFonts w:hint="eastAsia"/>
          <w:b w:val="0"/>
          <w:bCs/>
          <w:sz w:val="24"/>
          <w:szCs w:val="24"/>
          <w:lang w:eastAsia="zh-CN"/>
        </w:rPr>
        <w:t>财务</w:t>
      </w:r>
      <w:r w:rsidR="00371D4D" w:rsidRPr="00371D4D">
        <w:rPr>
          <w:b w:val="0"/>
          <w:bCs/>
          <w:sz w:val="24"/>
          <w:szCs w:val="24"/>
          <w:lang w:eastAsia="zh-CN"/>
        </w:rPr>
        <w:t>机制提供进一步指导</w:t>
      </w:r>
      <w:r w:rsidR="00371D4D">
        <w:rPr>
          <w:rFonts w:hint="eastAsia"/>
          <w:b w:val="0"/>
          <w:bCs/>
          <w:sz w:val="24"/>
          <w:szCs w:val="24"/>
          <w:lang w:eastAsia="zh-CN"/>
        </w:rPr>
        <w:t>意见</w:t>
      </w:r>
      <w:r w:rsidR="00371D4D" w:rsidRPr="00371D4D">
        <w:rPr>
          <w:b w:val="0"/>
          <w:bCs/>
          <w:sz w:val="24"/>
          <w:szCs w:val="24"/>
          <w:lang w:eastAsia="zh-CN"/>
        </w:rPr>
        <w:t>的建议时</w:t>
      </w:r>
      <w:r w:rsidRPr="00C57ECD">
        <w:rPr>
          <w:b w:val="0"/>
          <w:bCs/>
          <w:sz w:val="24"/>
          <w:szCs w:val="24"/>
          <w:lang w:eastAsia="zh-CN"/>
        </w:rPr>
        <w:t>，考虑本说明和</w:t>
      </w:r>
      <w:r w:rsidR="00B55AB3">
        <w:rPr>
          <w:rFonts w:hint="eastAsia"/>
          <w:b w:val="0"/>
          <w:bCs/>
          <w:sz w:val="24"/>
          <w:szCs w:val="24"/>
          <w:lang w:eastAsia="zh-CN"/>
        </w:rPr>
        <w:t>GEF</w:t>
      </w:r>
      <w:r w:rsidRPr="00C57ECD">
        <w:rPr>
          <w:b w:val="0"/>
          <w:bCs/>
          <w:sz w:val="24"/>
          <w:szCs w:val="24"/>
          <w:lang w:eastAsia="zh-CN"/>
        </w:rPr>
        <w:t>理事会提交《公约》缔约方第十七</w:t>
      </w:r>
      <w:r w:rsidR="00B55AB3">
        <w:rPr>
          <w:rFonts w:hint="eastAsia"/>
          <w:b w:val="0"/>
          <w:bCs/>
          <w:sz w:val="24"/>
          <w:szCs w:val="24"/>
          <w:lang w:eastAsia="zh-CN"/>
        </w:rPr>
        <w:t>届</w:t>
      </w:r>
      <w:r w:rsidRPr="00C57ECD">
        <w:rPr>
          <w:b w:val="0"/>
          <w:bCs/>
          <w:sz w:val="24"/>
          <w:szCs w:val="24"/>
          <w:lang w:eastAsia="zh-CN"/>
        </w:rPr>
        <w:t>会议的报告</w:t>
      </w:r>
      <w:r w:rsidR="00C00E3C">
        <w:rPr>
          <w:rStyle w:val="FootnoteReference"/>
          <w:b w:val="0"/>
          <w:bCs/>
          <w:sz w:val="24"/>
          <w:szCs w:val="24"/>
          <w:lang w:eastAsia="zh-CN"/>
        </w:rPr>
        <w:footnoteReference w:id="3"/>
      </w:r>
      <w:r w:rsidR="00371D4D">
        <w:rPr>
          <w:rFonts w:hint="eastAsia"/>
          <w:b w:val="0"/>
          <w:bCs/>
          <w:sz w:val="24"/>
          <w:szCs w:val="24"/>
          <w:lang w:eastAsia="zh-CN"/>
        </w:rPr>
        <w:t>所载</w:t>
      </w:r>
      <w:r w:rsidRPr="00C57ECD">
        <w:rPr>
          <w:b w:val="0"/>
          <w:bCs/>
          <w:sz w:val="24"/>
          <w:szCs w:val="24"/>
          <w:lang w:eastAsia="zh-CN"/>
        </w:rPr>
        <w:t>的信息。</w:t>
      </w:r>
      <w:r w:rsidR="00371D4D">
        <w:rPr>
          <w:rFonts w:hint="eastAsia"/>
          <w:b w:val="0"/>
          <w:bCs/>
          <w:sz w:val="24"/>
          <w:szCs w:val="24"/>
          <w:lang w:eastAsia="zh-CN"/>
        </w:rPr>
        <w:t xml:space="preserve">   </w:t>
      </w:r>
    </w:p>
    <w:p w14:paraId="52B68B9C" w14:textId="2F5D3CC5" w:rsidR="00CF5986" w:rsidRPr="00545966" w:rsidRDefault="00CF5986" w:rsidP="00866186">
      <w:pPr>
        <w:pStyle w:val="CBDSubTitle"/>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545966">
        <w:rPr>
          <w:sz w:val="28"/>
          <w:szCs w:val="28"/>
          <w:lang w:eastAsia="zh-CN"/>
        </w:rPr>
        <w:lastRenderedPageBreak/>
        <w:t>二</w:t>
      </w:r>
      <w:r w:rsidR="00CF2A3C" w:rsidRPr="00545966">
        <w:rPr>
          <w:rFonts w:hint="eastAsia"/>
          <w:sz w:val="28"/>
          <w:szCs w:val="28"/>
          <w:lang w:eastAsia="zh-CN"/>
        </w:rPr>
        <w:t>．</w:t>
      </w:r>
      <w:r w:rsidRPr="00545966">
        <w:rPr>
          <w:sz w:val="28"/>
          <w:szCs w:val="28"/>
          <w:lang w:eastAsia="zh-CN"/>
        </w:rPr>
        <w:t>支持执行《卡塔赫纳生物安全议定书》</w:t>
      </w:r>
    </w:p>
    <w:p w14:paraId="4016CBF2" w14:textId="3C809591" w:rsidR="00CF5986" w:rsidRPr="00866186" w:rsidRDefault="00371D4D" w:rsidP="00866186">
      <w:pPr>
        <w:pStyle w:val="CBDSubTitle"/>
        <w:tabs>
          <w:tab w:val="clear" w:pos="567"/>
          <w:tab w:val="clear" w:pos="1134"/>
          <w:tab w:val="clear" w:pos="1701"/>
          <w:tab w:val="clear" w:pos="2268"/>
          <w:tab w:val="clear" w:pos="2835"/>
          <w:tab w:val="clear" w:pos="3402"/>
        </w:tabs>
        <w:spacing w:before="120" w:after="120" w:line="240" w:lineRule="atLeast"/>
        <w:ind w:left="0"/>
        <w:rPr>
          <w:sz w:val="24"/>
          <w:szCs w:val="24"/>
          <w:lang w:eastAsia="zh-CN"/>
        </w:rPr>
      </w:pPr>
      <w:r w:rsidRPr="00866186">
        <w:rPr>
          <w:rFonts w:hint="eastAsia"/>
          <w:sz w:val="24"/>
          <w:szCs w:val="24"/>
          <w:lang w:eastAsia="zh-CN"/>
        </w:rPr>
        <w:t>A.</w:t>
      </w:r>
      <w:r w:rsidRPr="00866186">
        <w:rPr>
          <w:sz w:val="24"/>
          <w:szCs w:val="24"/>
          <w:lang w:eastAsia="zh-CN"/>
        </w:rPr>
        <w:tab/>
      </w:r>
      <w:r w:rsidR="00CF5986" w:rsidRPr="00866186">
        <w:rPr>
          <w:sz w:val="24"/>
          <w:szCs w:val="24"/>
          <w:lang w:eastAsia="zh-CN"/>
        </w:rPr>
        <w:t>报告</w:t>
      </w:r>
      <w:r w:rsidRPr="00866186">
        <w:rPr>
          <w:rFonts w:hint="eastAsia"/>
          <w:sz w:val="24"/>
          <w:szCs w:val="24"/>
          <w:lang w:eastAsia="zh-CN"/>
        </w:rPr>
        <w:t>所述期间</w:t>
      </w:r>
      <w:r w:rsidR="00CF5986" w:rsidRPr="00866186">
        <w:rPr>
          <w:sz w:val="24"/>
          <w:szCs w:val="24"/>
          <w:lang w:eastAsia="zh-CN"/>
        </w:rPr>
        <w:t>全球环境基金对生物安全项目的支持</w:t>
      </w:r>
    </w:p>
    <w:p w14:paraId="459AC873" w14:textId="124971B4"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在报告所述期间</w:t>
      </w:r>
      <w:r w:rsidR="00DE3C65">
        <w:rPr>
          <w:b w:val="0"/>
          <w:bCs/>
          <w:sz w:val="24"/>
          <w:szCs w:val="24"/>
          <w:lang w:eastAsia="zh-CN"/>
        </w:rPr>
        <w:t>（</w:t>
      </w:r>
      <w:r w:rsidRPr="00C57ECD">
        <w:rPr>
          <w:b w:val="0"/>
          <w:bCs/>
          <w:sz w:val="24"/>
          <w:szCs w:val="24"/>
          <w:lang w:eastAsia="zh-CN"/>
        </w:rPr>
        <w:t>2022</w:t>
      </w:r>
      <w:r w:rsidRPr="00C57ECD">
        <w:rPr>
          <w:b w:val="0"/>
          <w:bCs/>
          <w:sz w:val="24"/>
          <w:szCs w:val="24"/>
          <w:lang w:eastAsia="zh-CN"/>
        </w:rPr>
        <w:t>年</w:t>
      </w:r>
      <w:r w:rsidRPr="00C57ECD">
        <w:rPr>
          <w:b w:val="0"/>
          <w:bCs/>
          <w:sz w:val="24"/>
          <w:szCs w:val="24"/>
          <w:lang w:eastAsia="zh-CN"/>
        </w:rPr>
        <w:t>7</w:t>
      </w:r>
      <w:r w:rsidRPr="00C57ECD">
        <w:rPr>
          <w:b w:val="0"/>
          <w:bCs/>
          <w:sz w:val="24"/>
          <w:szCs w:val="24"/>
          <w:lang w:eastAsia="zh-CN"/>
        </w:rPr>
        <w:t>月</w:t>
      </w:r>
      <w:r w:rsidRPr="00C57ECD">
        <w:rPr>
          <w:b w:val="0"/>
          <w:bCs/>
          <w:sz w:val="24"/>
          <w:szCs w:val="24"/>
          <w:lang w:eastAsia="zh-CN"/>
        </w:rPr>
        <w:t>1</w:t>
      </w:r>
      <w:r w:rsidRPr="00C57ECD">
        <w:rPr>
          <w:b w:val="0"/>
          <w:bCs/>
          <w:sz w:val="24"/>
          <w:szCs w:val="24"/>
          <w:lang w:eastAsia="zh-CN"/>
        </w:rPr>
        <w:t>日至</w:t>
      </w:r>
      <w:r w:rsidRPr="00C57ECD">
        <w:rPr>
          <w:b w:val="0"/>
          <w:bCs/>
          <w:sz w:val="24"/>
          <w:szCs w:val="24"/>
          <w:lang w:eastAsia="zh-CN"/>
        </w:rPr>
        <w:t>2026</w:t>
      </w:r>
      <w:r w:rsidRPr="00C57ECD">
        <w:rPr>
          <w:b w:val="0"/>
          <w:bCs/>
          <w:sz w:val="24"/>
          <w:szCs w:val="24"/>
          <w:lang w:eastAsia="zh-CN"/>
        </w:rPr>
        <w:t>年</w:t>
      </w:r>
      <w:r w:rsidRPr="00C57ECD">
        <w:rPr>
          <w:b w:val="0"/>
          <w:bCs/>
          <w:sz w:val="24"/>
          <w:szCs w:val="24"/>
          <w:lang w:eastAsia="zh-CN"/>
        </w:rPr>
        <w:t>6</w:t>
      </w:r>
      <w:r w:rsidRPr="00C57ECD">
        <w:rPr>
          <w:b w:val="0"/>
          <w:bCs/>
          <w:sz w:val="24"/>
          <w:szCs w:val="24"/>
          <w:lang w:eastAsia="zh-CN"/>
        </w:rPr>
        <w:t>月</w:t>
      </w:r>
      <w:r w:rsidRPr="00C57ECD">
        <w:rPr>
          <w:b w:val="0"/>
          <w:bCs/>
          <w:sz w:val="24"/>
          <w:szCs w:val="24"/>
          <w:lang w:eastAsia="zh-CN"/>
        </w:rPr>
        <w:t>30</w:t>
      </w:r>
      <w:r w:rsidRPr="00C57ECD">
        <w:rPr>
          <w:b w:val="0"/>
          <w:bCs/>
          <w:sz w:val="24"/>
          <w:szCs w:val="24"/>
          <w:lang w:eastAsia="zh-CN"/>
        </w:rPr>
        <w:t>日</w:t>
      </w:r>
      <w:r w:rsidR="00DE3C65">
        <w:rPr>
          <w:b w:val="0"/>
          <w:bCs/>
          <w:sz w:val="24"/>
          <w:szCs w:val="24"/>
          <w:lang w:eastAsia="zh-CN"/>
        </w:rPr>
        <w:t>）</w:t>
      </w:r>
      <w:r w:rsidRPr="00C57ECD">
        <w:rPr>
          <w:b w:val="0"/>
          <w:bCs/>
          <w:sz w:val="24"/>
          <w:szCs w:val="24"/>
          <w:lang w:eastAsia="zh-CN"/>
        </w:rPr>
        <w:t>，符合</w:t>
      </w:r>
      <w:r w:rsidR="00371D4D">
        <w:rPr>
          <w:rFonts w:hint="eastAsia"/>
          <w:b w:val="0"/>
          <w:bCs/>
          <w:sz w:val="24"/>
          <w:szCs w:val="24"/>
          <w:lang w:eastAsia="zh-CN"/>
        </w:rPr>
        <w:t>条件</w:t>
      </w:r>
      <w:r w:rsidRPr="00C57ECD">
        <w:rPr>
          <w:b w:val="0"/>
          <w:bCs/>
          <w:sz w:val="24"/>
          <w:szCs w:val="24"/>
          <w:lang w:eastAsia="zh-CN"/>
        </w:rPr>
        <w:t>的缔约方提交了</w:t>
      </w:r>
      <w:r w:rsidRPr="00C57ECD">
        <w:rPr>
          <w:b w:val="0"/>
          <w:bCs/>
          <w:sz w:val="24"/>
          <w:szCs w:val="24"/>
          <w:lang w:eastAsia="zh-CN"/>
        </w:rPr>
        <w:t>8</w:t>
      </w:r>
      <w:r w:rsidRPr="00C57ECD">
        <w:rPr>
          <w:b w:val="0"/>
          <w:bCs/>
          <w:sz w:val="24"/>
          <w:szCs w:val="24"/>
          <w:lang w:eastAsia="zh-CN"/>
        </w:rPr>
        <w:t>个与执行《议定书》有关的项目</w:t>
      </w:r>
      <w:r w:rsidR="00912211">
        <w:rPr>
          <w:rFonts w:hint="eastAsia"/>
          <w:b w:val="0"/>
          <w:bCs/>
          <w:sz w:val="24"/>
          <w:szCs w:val="24"/>
          <w:lang w:eastAsia="zh-CN"/>
        </w:rPr>
        <w:t>申请</w:t>
      </w:r>
      <w:r w:rsidRPr="00C57ECD">
        <w:rPr>
          <w:b w:val="0"/>
          <w:bCs/>
          <w:sz w:val="24"/>
          <w:szCs w:val="24"/>
          <w:lang w:eastAsia="zh-CN"/>
        </w:rPr>
        <w:t>，</w:t>
      </w:r>
      <w:r w:rsidR="006D13CF">
        <w:rPr>
          <w:rFonts w:hint="eastAsia"/>
          <w:b w:val="0"/>
          <w:bCs/>
          <w:sz w:val="24"/>
          <w:szCs w:val="24"/>
          <w:lang w:eastAsia="zh-CN"/>
        </w:rPr>
        <w:t>其中</w:t>
      </w:r>
      <w:r w:rsidR="006D13CF">
        <w:rPr>
          <w:rFonts w:hint="eastAsia"/>
          <w:b w:val="0"/>
          <w:bCs/>
          <w:sz w:val="24"/>
          <w:szCs w:val="24"/>
          <w:lang w:eastAsia="zh-CN"/>
        </w:rPr>
        <w:t>4</w:t>
      </w:r>
      <w:r w:rsidR="006D13CF">
        <w:rPr>
          <w:rFonts w:hint="eastAsia"/>
          <w:b w:val="0"/>
          <w:bCs/>
          <w:sz w:val="24"/>
          <w:szCs w:val="24"/>
          <w:lang w:eastAsia="zh-CN"/>
        </w:rPr>
        <w:t>个提交</w:t>
      </w:r>
      <w:r w:rsidR="00DE3C65">
        <w:rPr>
          <w:b w:val="0"/>
          <w:bCs/>
          <w:sz w:val="24"/>
          <w:szCs w:val="24"/>
          <w:lang w:eastAsia="zh-CN"/>
        </w:rPr>
        <w:t>GEF</w:t>
      </w:r>
      <w:r w:rsidRPr="00C57ECD">
        <w:rPr>
          <w:b w:val="0"/>
          <w:bCs/>
          <w:sz w:val="24"/>
          <w:szCs w:val="24"/>
          <w:lang w:eastAsia="zh-CN"/>
        </w:rPr>
        <w:t>信托基金</w:t>
      </w:r>
      <w:r w:rsidR="006D13CF">
        <w:rPr>
          <w:rFonts w:hint="eastAsia"/>
          <w:b w:val="0"/>
          <w:bCs/>
          <w:sz w:val="24"/>
          <w:szCs w:val="24"/>
          <w:lang w:eastAsia="zh-CN"/>
        </w:rPr>
        <w:t>，</w:t>
      </w:r>
      <w:r w:rsidR="006D13CF" w:rsidRPr="00C57ECD">
        <w:rPr>
          <w:b w:val="0"/>
          <w:bCs/>
          <w:sz w:val="24"/>
          <w:szCs w:val="24"/>
          <w:lang w:eastAsia="zh-CN"/>
        </w:rPr>
        <w:t xml:space="preserve"> </w:t>
      </w:r>
      <w:r w:rsidRPr="00C57ECD">
        <w:rPr>
          <w:b w:val="0"/>
          <w:bCs/>
          <w:sz w:val="24"/>
          <w:szCs w:val="24"/>
          <w:lang w:eastAsia="zh-CN"/>
        </w:rPr>
        <w:t>4</w:t>
      </w:r>
      <w:r w:rsidRPr="00C57ECD">
        <w:rPr>
          <w:b w:val="0"/>
          <w:bCs/>
          <w:sz w:val="24"/>
          <w:szCs w:val="24"/>
          <w:lang w:eastAsia="zh-CN"/>
        </w:rPr>
        <w:t>个</w:t>
      </w:r>
      <w:r w:rsidR="006D13CF">
        <w:rPr>
          <w:rFonts w:hint="eastAsia"/>
          <w:b w:val="0"/>
          <w:bCs/>
          <w:sz w:val="24"/>
          <w:szCs w:val="24"/>
          <w:lang w:eastAsia="zh-CN"/>
        </w:rPr>
        <w:t>（</w:t>
      </w:r>
      <w:r w:rsidRPr="00C57ECD">
        <w:rPr>
          <w:b w:val="0"/>
          <w:bCs/>
          <w:sz w:val="24"/>
          <w:szCs w:val="24"/>
          <w:lang w:eastAsia="zh-CN"/>
        </w:rPr>
        <w:t>项目</w:t>
      </w:r>
      <w:r w:rsidR="006D13CF">
        <w:rPr>
          <w:rFonts w:hint="eastAsia"/>
          <w:b w:val="0"/>
          <w:bCs/>
          <w:sz w:val="24"/>
          <w:szCs w:val="24"/>
          <w:lang w:eastAsia="zh-CN"/>
        </w:rPr>
        <w:t>编制</w:t>
      </w:r>
      <w:r w:rsidRPr="00C57ECD">
        <w:rPr>
          <w:b w:val="0"/>
          <w:bCs/>
          <w:sz w:val="24"/>
          <w:szCs w:val="24"/>
          <w:lang w:eastAsia="zh-CN"/>
        </w:rPr>
        <w:t>赠款申请</w:t>
      </w:r>
      <w:r w:rsidR="006D13CF">
        <w:rPr>
          <w:rFonts w:hint="eastAsia"/>
          <w:b w:val="0"/>
          <w:bCs/>
          <w:sz w:val="24"/>
          <w:szCs w:val="24"/>
          <w:lang w:eastAsia="zh-CN"/>
        </w:rPr>
        <w:t>）</w:t>
      </w:r>
      <w:r w:rsidR="00912211">
        <w:rPr>
          <w:rFonts w:hint="eastAsia"/>
          <w:b w:val="0"/>
          <w:bCs/>
          <w:sz w:val="24"/>
          <w:szCs w:val="24"/>
          <w:lang w:eastAsia="zh-CN"/>
        </w:rPr>
        <w:t>提交</w:t>
      </w:r>
      <w:r w:rsidR="00912211" w:rsidRPr="00C57ECD">
        <w:rPr>
          <w:b w:val="0"/>
          <w:bCs/>
          <w:sz w:val="24"/>
          <w:szCs w:val="24"/>
          <w:lang w:eastAsia="zh-CN"/>
        </w:rPr>
        <w:t>全球生物多样性框架基金</w:t>
      </w:r>
      <w:r w:rsidRPr="00C57ECD">
        <w:rPr>
          <w:b w:val="0"/>
          <w:bCs/>
          <w:sz w:val="24"/>
          <w:szCs w:val="24"/>
          <w:lang w:eastAsia="zh-CN"/>
        </w:rPr>
        <w:t>。在编写本报告时，</w:t>
      </w:r>
      <w:r w:rsidR="00912211">
        <w:rPr>
          <w:rFonts w:hint="eastAsia"/>
          <w:b w:val="0"/>
          <w:bCs/>
          <w:sz w:val="24"/>
          <w:szCs w:val="24"/>
          <w:lang w:eastAsia="zh-CN"/>
        </w:rPr>
        <w:t>提交</w:t>
      </w:r>
      <w:r w:rsidRPr="00C57ECD">
        <w:rPr>
          <w:b w:val="0"/>
          <w:bCs/>
          <w:sz w:val="24"/>
          <w:szCs w:val="24"/>
          <w:lang w:eastAsia="zh-CN"/>
        </w:rPr>
        <w:t>信托基金</w:t>
      </w:r>
      <w:r w:rsidR="00912211">
        <w:rPr>
          <w:rFonts w:hint="eastAsia"/>
          <w:b w:val="0"/>
          <w:bCs/>
          <w:sz w:val="24"/>
          <w:szCs w:val="24"/>
          <w:lang w:eastAsia="zh-CN"/>
        </w:rPr>
        <w:t>的</w:t>
      </w:r>
      <w:r w:rsidR="00912211">
        <w:rPr>
          <w:rFonts w:hint="eastAsia"/>
          <w:b w:val="0"/>
          <w:bCs/>
          <w:sz w:val="24"/>
          <w:szCs w:val="24"/>
          <w:lang w:eastAsia="zh-CN"/>
        </w:rPr>
        <w:t>4</w:t>
      </w:r>
      <w:r w:rsidR="00912211">
        <w:rPr>
          <w:rFonts w:hint="eastAsia"/>
          <w:b w:val="0"/>
          <w:bCs/>
          <w:sz w:val="24"/>
          <w:szCs w:val="24"/>
          <w:lang w:eastAsia="zh-CN"/>
        </w:rPr>
        <w:t>个</w:t>
      </w:r>
      <w:r w:rsidRPr="00C57ECD">
        <w:rPr>
          <w:b w:val="0"/>
          <w:bCs/>
          <w:sz w:val="24"/>
          <w:szCs w:val="24"/>
          <w:lang w:eastAsia="zh-CN"/>
        </w:rPr>
        <w:t>申请</w:t>
      </w:r>
      <w:r w:rsidR="00912211">
        <w:rPr>
          <w:rFonts w:hint="eastAsia"/>
          <w:b w:val="0"/>
          <w:bCs/>
          <w:sz w:val="24"/>
          <w:szCs w:val="24"/>
          <w:lang w:eastAsia="zh-CN"/>
        </w:rPr>
        <w:t>已经批准</w:t>
      </w:r>
      <w:r w:rsidR="00912211">
        <w:rPr>
          <w:rFonts w:hint="eastAsia"/>
          <w:b w:val="0"/>
          <w:bCs/>
          <w:sz w:val="24"/>
          <w:szCs w:val="24"/>
          <w:lang w:eastAsia="zh-CN"/>
        </w:rPr>
        <w:t>2</w:t>
      </w:r>
      <w:r w:rsidR="00912211">
        <w:rPr>
          <w:rFonts w:hint="eastAsia"/>
          <w:b w:val="0"/>
          <w:bCs/>
          <w:sz w:val="24"/>
          <w:szCs w:val="24"/>
          <w:lang w:eastAsia="zh-CN"/>
        </w:rPr>
        <w:t>个</w:t>
      </w:r>
      <w:r w:rsidRPr="00C57ECD">
        <w:rPr>
          <w:b w:val="0"/>
          <w:bCs/>
          <w:sz w:val="24"/>
          <w:szCs w:val="24"/>
          <w:lang w:eastAsia="zh-CN"/>
        </w:rPr>
        <w:t>，</w:t>
      </w:r>
      <w:r w:rsidR="00912211">
        <w:rPr>
          <w:rFonts w:hint="eastAsia"/>
          <w:b w:val="0"/>
          <w:bCs/>
          <w:sz w:val="24"/>
          <w:szCs w:val="24"/>
          <w:lang w:eastAsia="zh-CN"/>
        </w:rPr>
        <w:t>1</w:t>
      </w:r>
      <w:r w:rsidR="00912211">
        <w:rPr>
          <w:rFonts w:hint="eastAsia"/>
          <w:b w:val="0"/>
          <w:bCs/>
          <w:sz w:val="24"/>
          <w:szCs w:val="24"/>
          <w:lang w:eastAsia="zh-CN"/>
        </w:rPr>
        <w:t>个</w:t>
      </w:r>
      <w:r w:rsidRPr="00C57ECD">
        <w:rPr>
          <w:b w:val="0"/>
          <w:bCs/>
          <w:sz w:val="24"/>
          <w:szCs w:val="24"/>
          <w:lang w:eastAsia="zh-CN"/>
        </w:rPr>
        <w:t>正</w:t>
      </w:r>
      <w:r w:rsidR="00184878">
        <w:rPr>
          <w:rFonts w:hint="eastAsia"/>
          <w:b w:val="0"/>
          <w:bCs/>
          <w:sz w:val="24"/>
          <w:szCs w:val="24"/>
          <w:lang w:eastAsia="zh-CN"/>
        </w:rPr>
        <w:t>接受</w:t>
      </w:r>
      <w:r w:rsidR="00DE3C65">
        <w:rPr>
          <w:b w:val="0"/>
          <w:bCs/>
          <w:sz w:val="24"/>
          <w:szCs w:val="24"/>
          <w:lang w:eastAsia="zh-CN"/>
        </w:rPr>
        <w:t>GEF</w:t>
      </w:r>
      <w:r w:rsidRPr="00C57ECD">
        <w:rPr>
          <w:b w:val="0"/>
          <w:bCs/>
          <w:sz w:val="24"/>
          <w:szCs w:val="24"/>
          <w:lang w:eastAsia="zh-CN"/>
        </w:rPr>
        <w:t>秘书处</w:t>
      </w:r>
      <w:r w:rsidR="00184878">
        <w:rPr>
          <w:rFonts w:hint="eastAsia"/>
          <w:b w:val="0"/>
          <w:bCs/>
          <w:sz w:val="24"/>
          <w:szCs w:val="24"/>
          <w:lang w:eastAsia="zh-CN"/>
        </w:rPr>
        <w:t>的</w:t>
      </w:r>
      <w:r w:rsidRPr="00C57ECD">
        <w:rPr>
          <w:b w:val="0"/>
          <w:bCs/>
          <w:sz w:val="24"/>
          <w:szCs w:val="24"/>
          <w:lang w:eastAsia="zh-CN"/>
        </w:rPr>
        <w:t>审查，</w:t>
      </w:r>
      <w:r w:rsidR="00912211">
        <w:rPr>
          <w:rFonts w:hint="eastAsia"/>
          <w:b w:val="0"/>
          <w:bCs/>
          <w:sz w:val="24"/>
          <w:szCs w:val="24"/>
          <w:lang w:eastAsia="zh-CN"/>
        </w:rPr>
        <w:t>1</w:t>
      </w:r>
      <w:r w:rsidR="00912211">
        <w:rPr>
          <w:rFonts w:hint="eastAsia"/>
          <w:b w:val="0"/>
          <w:bCs/>
          <w:sz w:val="24"/>
          <w:szCs w:val="24"/>
          <w:lang w:eastAsia="zh-CN"/>
        </w:rPr>
        <w:t>个</w:t>
      </w:r>
      <w:r w:rsidR="0066288D">
        <w:rPr>
          <w:rFonts w:hint="eastAsia"/>
          <w:b w:val="0"/>
          <w:bCs/>
          <w:sz w:val="24"/>
          <w:szCs w:val="24"/>
          <w:lang w:eastAsia="zh-CN"/>
        </w:rPr>
        <w:t>在</w:t>
      </w:r>
      <w:r w:rsidRPr="00C57ECD">
        <w:rPr>
          <w:b w:val="0"/>
          <w:bCs/>
          <w:sz w:val="24"/>
          <w:szCs w:val="24"/>
          <w:lang w:eastAsia="zh-CN"/>
        </w:rPr>
        <w:t>由</w:t>
      </w:r>
      <w:r w:rsidR="004E4C81">
        <w:rPr>
          <w:rFonts w:hint="eastAsia"/>
          <w:b w:val="0"/>
          <w:bCs/>
          <w:sz w:val="24"/>
          <w:szCs w:val="24"/>
          <w:lang w:eastAsia="zh-CN"/>
        </w:rPr>
        <w:t>提案</w:t>
      </w:r>
      <w:r w:rsidR="00912211">
        <w:rPr>
          <w:rFonts w:hint="eastAsia"/>
          <w:b w:val="0"/>
          <w:bCs/>
          <w:sz w:val="24"/>
          <w:szCs w:val="24"/>
          <w:lang w:eastAsia="zh-CN"/>
        </w:rPr>
        <w:t>方</w:t>
      </w:r>
      <w:r w:rsidR="004E4C81">
        <w:rPr>
          <w:rFonts w:hint="eastAsia"/>
          <w:b w:val="0"/>
          <w:bCs/>
          <w:sz w:val="24"/>
          <w:szCs w:val="24"/>
          <w:lang w:eastAsia="zh-CN"/>
        </w:rPr>
        <w:t>进行</w:t>
      </w:r>
      <w:r w:rsidRPr="00C57ECD">
        <w:rPr>
          <w:b w:val="0"/>
          <w:bCs/>
          <w:sz w:val="24"/>
          <w:szCs w:val="24"/>
          <w:lang w:eastAsia="zh-CN"/>
        </w:rPr>
        <w:t>修订。</w:t>
      </w:r>
      <w:r w:rsidR="00912211">
        <w:rPr>
          <w:rFonts w:hint="eastAsia"/>
          <w:b w:val="0"/>
          <w:bCs/>
          <w:sz w:val="24"/>
          <w:szCs w:val="24"/>
          <w:lang w:eastAsia="zh-CN"/>
        </w:rPr>
        <w:t>4</w:t>
      </w:r>
      <w:r w:rsidRPr="00C57ECD">
        <w:rPr>
          <w:b w:val="0"/>
          <w:bCs/>
          <w:sz w:val="24"/>
          <w:szCs w:val="24"/>
          <w:lang w:eastAsia="zh-CN"/>
        </w:rPr>
        <w:t>个项目</w:t>
      </w:r>
      <w:r w:rsidR="00912211">
        <w:rPr>
          <w:rFonts w:hint="eastAsia"/>
          <w:b w:val="0"/>
          <w:bCs/>
          <w:sz w:val="24"/>
          <w:szCs w:val="24"/>
          <w:lang w:eastAsia="zh-CN"/>
        </w:rPr>
        <w:t>编制</w:t>
      </w:r>
      <w:r w:rsidRPr="00C57ECD">
        <w:rPr>
          <w:b w:val="0"/>
          <w:bCs/>
          <w:sz w:val="24"/>
          <w:szCs w:val="24"/>
          <w:lang w:eastAsia="zh-CN"/>
        </w:rPr>
        <w:t>赠款申请有</w:t>
      </w:r>
      <w:r w:rsidR="00912211">
        <w:rPr>
          <w:rFonts w:hint="eastAsia"/>
          <w:b w:val="0"/>
          <w:bCs/>
          <w:sz w:val="24"/>
          <w:szCs w:val="24"/>
          <w:lang w:eastAsia="zh-CN"/>
        </w:rPr>
        <w:t>3</w:t>
      </w:r>
      <w:r w:rsidRPr="00C57ECD">
        <w:rPr>
          <w:b w:val="0"/>
          <w:bCs/>
          <w:sz w:val="24"/>
          <w:szCs w:val="24"/>
          <w:lang w:eastAsia="zh-CN"/>
        </w:rPr>
        <w:t>个</w:t>
      </w:r>
      <w:r w:rsidR="004E17B1">
        <w:rPr>
          <w:rFonts w:hint="eastAsia"/>
          <w:b w:val="0"/>
          <w:bCs/>
          <w:sz w:val="24"/>
          <w:szCs w:val="24"/>
          <w:lang w:eastAsia="zh-CN"/>
        </w:rPr>
        <w:t>被</w:t>
      </w:r>
      <w:r w:rsidRPr="00C57ECD">
        <w:rPr>
          <w:b w:val="0"/>
          <w:bCs/>
          <w:sz w:val="24"/>
          <w:szCs w:val="24"/>
          <w:lang w:eastAsia="zh-CN"/>
        </w:rPr>
        <w:t>框架基金竞争分配模式</w:t>
      </w:r>
      <w:r w:rsidR="00912211">
        <w:rPr>
          <w:rFonts w:hint="eastAsia"/>
          <w:b w:val="0"/>
          <w:bCs/>
          <w:sz w:val="24"/>
          <w:szCs w:val="24"/>
          <w:lang w:eastAsia="zh-CN"/>
        </w:rPr>
        <w:t>选中</w:t>
      </w:r>
      <w:r w:rsidRPr="00C57ECD">
        <w:rPr>
          <w:b w:val="0"/>
          <w:bCs/>
          <w:sz w:val="24"/>
          <w:szCs w:val="24"/>
          <w:lang w:eastAsia="zh-CN"/>
        </w:rPr>
        <w:t>。</w:t>
      </w:r>
    </w:p>
    <w:p w14:paraId="5E08ACD5" w14:textId="54960862"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t>GEF</w:t>
      </w:r>
      <w:r w:rsidR="00CF5986" w:rsidRPr="00C57ECD">
        <w:rPr>
          <w:b w:val="0"/>
          <w:bCs/>
          <w:sz w:val="24"/>
          <w:szCs w:val="24"/>
          <w:lang w:eastAsia="zh-CN"/>
        </w:rPr>
        <w:t>各信托基金支持</w:t>
      </w:r>
      <w:r w:rsidR="00912211">
        <w:rPr>
          <w:rFonts w:hint="eastAsia"/>
          <w:b w:val="0"/>
          <w:bCs/>
          <w:sz w:val="24"/>
          <w:szCs w:val="24"/>
          <w:lang w:eastAsia="zh-CN"/>
        </w:rPr>
        <w:t>7</w:t>
      </w:r>
      <w:r w:rsidR="00CF5986" w:rsidRPr="00C57ECD">
        <w:rPr>
          <w:b w:val="0"/>
          <w:bCs/>
          <w:sz w:val="24"/>
          <w:szCs w:val="24"/>
          <w:lang w:eastAsia="zh-CN"/>
        </w:rPr>
        <w:t>个国家根据</w:t>
      </w:r>
      <w:r w:rsidR="00912211">
        <w:rPr>
          <w:rFonts w:hint="eastAsia"/>
          <w:b w:val="0"/>
          <w:bCs/>
          <w:sz w:val="24"/>
          <w:szCs w:val="24"/>
          <w:lang w:eastAsia="zh-CN"/>
        </w:rPr>
        <w:t>《</w:t>
      </w:r>
      <w:r w:rsidR="00B933AC" w:rsidRPr="00C57ECD">
        <w:rPr>
          <w:b w:val="0"/>
          <w:bCs/>
          <w:sz w:val="24"/>
          <w:szCs w:val="24"/>
          <w:lang w:eastAsia="zh-CN"/>
        </w:rPr>
        <w:t>昆</w:t>
      </w:r>
      <w:r w:rsidR="00CF5986" w:rsidRPr="00C57ECD">
        <w:rPr>
          <w:b w:val="0"/>
          <w:bCs/>
          <w:sz w:val="24"/>
          <w:szCs w:val="24"/>
          <w:lang w:eastAsia="zh-CN"/>
        </w:rPr>
        <w:t>明</w:t>
      </w:r>
      <w:r w:rsidR="00CF5986" w:rsidRPr="00C57ECD">
        <w:rPr>
          <w:b w:val="0"/>
          <w:bCs/>
          <w:sz w:val="24"/>
          <w:szCs w:val="24"/>
          <w:lang w:eastAsia="zh-CN"/>
        </w:rPr>
        <w:t>-</w:t>
      </w:r>
      <w:r w:rsidR="00CF5986" w:rsidRPr="00C57ECD">
        <w:rPr>
          <w:b w:val="0"/>
          <w:bCs/>
          <w:sz w:val="24"/>
          <w:szCs w:val="24"/>
          <w:lang w:eastAsia="zh-CN"/>
        </w:rPr>
        <w:t>蒙特利尔全球生物多样性框架</w:t>
      </w:r>
      <w:r w:rsidR="00912211">
        <w:rPr>
          <w:rFonts w:hint="eastAsia"/>
          <w:b w:val="0"/>
          <w:bCs/>
          <w:sz w:val="24"/>
          <w:szCs w:val="24"/>
          <w:lang w:eastAsia="zh-CN"/>
        </w:rPr>
        <w:t>》</w:t>
      </w:r>
      <w:r w:rsidR="009A3C42">
        <w:rPr>
          <w:rFonts w:hint="eastAsia"/>
          <w:b w:val="0"/>
          <w:bCs/>
          <w:sz w:val="24"/>
          <w:szCs w:val="24"/>
          <w:lang w:eastAsia="zh-CN"/>
        </w:rPr>
        <w:t>行动</w:t>
      </w:r>
      <w:r w:rsidR="009A3C42" w:rsidRPr="00C57ECD">
        <w:rPr>
          <w:b w:val="0"/>
          <w:bCs/>
          <w:sz w:val="24"/>
          <w:szCs w:val="24"/>
          <w:lang w:eastAsia="zh-CN"/>
        </w:rPr>
        <w:t>目标</w:t>
      </w:r>
      <w:r w:rsidR="009A3C42" w:rsidRPr="00C57ECD">
        <w:rPr>
          <w:b w:val="0"/>
          <w:bCs/>
          <w:sz w:val="24"/>
          <w:szCs w:val="24"/>
          <w:lang w:eastAsia="zh-CN"/>
        </w:rPr>
        <w:t>17</w:t>
      </w:r>
      <w:r w:rsidR="00912211">
        <w:rPr>
          <w:rStyle w:val="FootnoteReference"/>
          <w:b w:val="0"/>
          <w:bCs/>
          <w:sz w:val="24"/>
          <w:szCs w:val="24"/>
          <w:lang w:eastAsia="zh-CN"/>
        </w:rPr>
        <w:footnoteReference w:id="4"/>
      </w:r>
      <w:r w:rsidR="009A3C42">
        <w:rPr>
          <w:rFonts w:hint="eastAsia"/>
          <w:b w:val="0"/>
          <w:bCs/>
          <w:sz w:val="24"/>
          <w:szCs w:val="24"/>
          <w:lang w:eastAsia="zh-CN"/>
        </w:rPr>
        <w:t xml:space="preserve"> </w:t>
      </w:r>
      <w:r w:rsidR="00CF5986" w:rsidRPr="00C57ECD">
        <w:rPr>
          <w:b w:val="0"/>
          <w:bCs/>
          <w:sz w:val="24"/>
          <w:szCs w:val="24"/>
          <w:lang w:eastAsia="zh-CN"/>
        </w:rPr>
        <w:t>实施生物安全措施，</w:t>
      </w:r>
      <w:r>
        <w:rPr>
          <w:b w:val="0"/>
          <w:bCs/>
          <w:sz w:val="24"/>
          <w:szCs w:val="24"/>
          <w:lang w:eastAsia="zh-CN"/>
        </w:rPr>
        <w:t>GEF</w:t>
      </w:r>
      <w:r w:rsidR="00CF5986" w:rsidRPr="00C57ECD">
        <w:rPr>
          <w:b w:val="0"/>
          <w:bCs/>
          <w:sz w:val="24"/>
          <w:szCs w:val="24"/>
          <w:lang w:eastAsia="zh-CN"/>
        </w:rPr>
        <w:t>项目融资总额</w:t>
      </w:r>
      <w:r w:rsidR="00CF5986" w:rsidRPr="00C57ECD">
        <w:rPr>
          <w:b w:val="0"/>
          <w:bCs/>
          <w:sz w:val="24"/>
          <w:szCs w:val="24"/>
          <w:lang w:eastAsia="zh-CN"/>
        </w:rPr>
        <w:t>1</w:t>
      </w:r>
      <w:r w:rsidR="00B933AC">
        <w:rPr>
          <w:rFonts w:hint="eastAsia"/>
          <w:b w:val="0"/>
          <w:bCs/>
          <w:sz w:val="24"/>
          <w:szCs w:val="24"/>
          <w:lang w:eastAsia="zh-CN"/>
        </w:rPr>
        <w:t>,</w:t>
      </w:r>
      <w:r w:rsidR="00CF5986" w:rsidRPr="00C57ECD">
        <w:rPr>
          <w:b w:val="0"/>
          <w:bCs/>
          <w:sz w:val="24"/>
          <w:szCs w:val="24"/>
          <w:lang w:eastAsia="zh-CN"/>
        </w:rPr>
        <w:t>780</w:t>
      </w:r>
      <w:r w:rsidR="00CF5986" w:rsidRPr="00C57ECD">
        <w:rPr>
          <w:b w:val="0"/>
          <w:bCs/>
          <w:sz w:val="24"/>
          <w:szCs w:val="24"/>
          <w:lang w:eastAsia="zh-CN"/>
        </w:rPr>
        <w:t>万美元，</w:t>
      </w:r>
      <w:r w:rsidR="00B933AC">
        <w:rPr>
          <w:rFonts w:hint="eastAsia"/>
          <w:b w:val="0"/>
          <w:bCs/>
          <w:sz w:val="24"/>
          <w:szCs w:val="24"/>
          <w:lang w:eastAsia="zh-CN"/>
        </w:rPr>
        <w:t>撬动共同融资</w:t>
      </w:r>
      <w:r w:rsidR="00CF5986" w:rsidRPr="00C57ECD">
        <w:rPr>
          <w:b w:val="0"/>
          <w:bCs/>
          <w:sz w:val="24"/>
          <w:szCs w:val="24"/>
          <w:lang w:eastAsia="zh-CN"/>
        </w:rPr>
        <w:t>4</w:t>
      </w:r>
      <w:r w:rsidR="00B933AC">
        <w:rPr>
          <w:rFonts w:hint="eastAsia"/>
          <w:b w:val="0"/>
          <w:bCs/>
          <w:sz w:val="24"/>
          <w:szCs w:val="24"/>
          <w:lang w:eastAsia="zh-CN"/>
        </w:rPr>
        <w:t>,</w:t>
      </w:r>
      <w:r w:rsidR="00CF5986" w:rsidRPr="00C57ECD">
        <w:rPr>
          <w:b w:val="0"/>
          <w:bCs/>
          <w:sz w:val="24"/>
          <w:szCs w:val="24"/>
          <w:lang w:eastAsia="zh-CN"/>
        </w:rPr>
        <w:t>980</w:t>
      </w:r>
      <w:r w:rsidR="00CF5986" w:rsidRPr="00C57ECD">
        <w:rPr>
          <w:b w:val="0"/>
          <w:bCs/>
          <w:sz w:val="24"/>
          <w:szCs w:val="24"/>
          <w:lang w:eastAsia="zh-CN"/>
        </w:rPr>
        <w:t>万美元。</w:t>
      </w:r>
      <w:r>
        <w:rPr>
          <w:b w:val="0"/>
          <w:bCs/>
          <w:sz w:val="24"/>
          <w:szCs w:val="24"/>
          <w:lang w:eastAsia="zh-CN"/>
        </w:rPr>
        <w:t>GEF</w:t>
      </w:r>
      <w:r w:rsidR="00CF5986" w:rsidRPr="00C57ECD">
        <w:rPr>
          <w:b w:val="0"/>
          <w:bCs/>
          <w:sz w:val="24"/>
          <w:szCs w:val="24"/>
          <w:lang w:eastAsia="zh-CN"/>
        </w:rPr>
        <w:t>通过实施生物安全措施的独立项目，支持冈比亚、洪都拉斯、牙买加、南非、斯里兰卡、苏丹和乌兹别克斯坦实现</w:t>
      </w:r>
      <w:r w:rsidR="00B933AC">
        <w:rPr>
          <w:rFonts w:hint="eastAsia"/>
          <w:b w:val="0"/>
          <w:bCs/>
          <w:sz w:val="24"/>
          <w:szCs w:val="24"/>
          <w:lang w:eastAsia="zh-CN"/>
        </w:rPr>
        <w:t>行动</w:t>
      </w:r>
      <w:r w:rsidR="00CF5986" w:rsidRPr="00C57ECD">
        <w:rPr>
          <w:b w:val="0"/>
          <w:bCs/>
          <w:sz w:val="24"/>
          <w:szCs w:val="24"/>
          <w:lang w:eastAsia="zh-CN"/>
        </w:rPr>
        <w:t>目标</w:t>
      </w:r>
      <w:r w:rsidR="00CF5986" w:rsidRPr="00C57ECD">
        <w:rPr>
          <w:b w:val="0"/>
          <w:bCs/>
          <w:sz w:val="24"/>
          <w:szCs w:val="24"/>
          <w:lang w:eastAsia="zh-CN"/>
        </w:rPr>
        <w:t>17</w:t>
      </w:r>
      <w:r w:rsidR="00CF5986" w:rsidRPr="00C57ECD">
        <w:rPr>
          <w:b w:val="0"/>
          <w:bCs/>
          <w:sz w:val="24"/>
          <w:szCs w:val="24"/>
          <w:lang w:eastAsia="zh-CN"/>
        </w:rPr>
        <w:t>。洪都拉斯和斯里兰卡的项目</w:t>
      </w:r>
      <w:r w:rsidR="00F84266">
        <w:rPr>
          <w:rFonts w:hint="eastAsia"/>
          <w:b w:val="0"/>
          <w:bCs/>
          <w:sz w:val="24"/>
          <w:szCs w:val="24"/>
          <w:lang w:eastAsia="zh-CN"/>
        </w:rPr>
        <w:t>还</w:t>
      </w:r>
      <w:r w:rsidR="00CF5986" w:rsidRPr="00C57ECD">
        <w:rPr>
          <w:b w:val="0"/>
          <w:bCs/>
          <w:sz w:val="24"/>
          <w:szCs w:val="24"/>
          <w:lang w:eastAsia="zh-CN"/>
        </w:rPr>
        <w:t>有助于实现</w:t>
      </w:r>
      <w:r w:rsidR="00B933AC">
        <w:rPr>
          <w:rFonts w:hint="eastAsia"/>
          <w:b w:val="0"/>
          <w:bCs/>
          <w:sz w:val="24"/>
          <w:szCs w:val="24"/>
          <w:lang w:eastAsia="zh-CN"/>
        </w:rPr>
        <w:t>《昆蒙</w:t>
      </w:r>
      <w:r w:rsidR="00CF5986" w:rsidRPr="00C57ECD">
        <w:rPr>
          <w:b w:val="0"/>
          <w:bCs/>
          <w:sz w:val="24"/>
          <w:szCs w:val="24"/>
          <w:lang w:eastAsia="zh-CN"/>
        </w:rPr>
        <w:t>框架</w:t>
      </w:r>
      <w:r w:rsidR="00B933AC">
        <w:rPr>
          <w:rFonts w:hint="eastAsia"/>
          <w:b w:val="0"/>
          <w:bCs/>
          <w:sz w:val="24"/>
          <w:szCs w:val="24"/>
          <w:lang w:eastAsia="zh-CN"/>
        </w:rPr>
        <w:t>》</w:t>
      </w:r>
      <w:r w:rsidR="00CF5986" w:rsidRPr="00C57ECD">
        <w:rPr>
          <w:b w:val="0"/>
          <w:bCs/>
          <w:sz w:val="24"/>
          <w:szCs w:val="24"/>
          <w:lang w:eastAsia="zh-CN"/>
        </w:rPr>
        <w:t>的</w:t>
      </w:r>
      <w:r w:rsidR="00B933AC">
        <w:rPr>
          <w:rFonts w:hint="eastAsia"/>
          <w:b w:val="0"/>
          <w:bCs/>
          <w:sz w:val="24"/>
          <w:szCs w:val="24"/>
          <w:lang w:eastAsia="zh-CN"/>
        </w:rPr>
        <w:t>行动</w:t>
      </w:r>
      <w:r w:rsidR="00CF5986" w:rsidRPr="00C57ECD">
        <w:rPr>
          <w:b w:val="0"/>
          <w:bCs/>
          <w:sz w:val="24"/>
          <w:szCs w:val="24"/>
          <w:lang w:eastAsia="zh-CN"/>
        </w:rPr>
        <w:t>目标</w:t>
      </w:r>
      <w:r w:rsidR="00CF5986" w:rsidRPr="00C57ECD">
        <w:rPr>
          <w:b w:val="0"/>
          <w:bCs/>
          <w:sz w:val="24"/>
          <w:szCs w:val="24"/>
          <w:lang w:eastAsia="zh-CN"/>
        </w:rPr>
        <w:t>13</w:t>
      </w:r>
      <w:r w:rsidR="00CF5986" w:rsidRPr="00C57ECD">
        <w:rPr>
          <w:b w:val="0"/>
          <w:bCs/>
          <w:sz w:val="24"/>
          <w:szCs w:val="24"/>
          <w:lang w:eastAsia="zh-CN"/>
        </w:rPr>
        <w:t>。</w:t>
      </w:r>
    </w:p>
    <w:p w14:paraId="6DD1BBCB" w14:textId="153DC604"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t>GEF</w:t>
      </w:r>
      <w:r w:rsidR="00CF5986" w:rsidRPr="00C57ECD">
        <w:rPr>
          <w:b w:val="0"/>
          <w:bCs/>
          <w:sz w:val="24"/>
          <w:szCs w:val="24"/>
          <w:lang w:eastAsia="zh-CN"/>
        </w:rPr>
        <w:t>向</w:t>
      </w:r>
      <w:r w:rsidR="00CF5986" w:rsidRPr="00C57ECD">
        <w:rPr>
          <w:b w:val="0"/>
          <w:bCs/>
          <w:sz w:val="24"/>
          <w:szCs w:val="24"/>
          <w:lang w:eastAsia="zh-CN"/>
        </w:rPr>
        <w:t>105</w:t>
      </w:r>
      <w:r w:rsidR="00CF5986" w:rsidRPr="00C57ECD">
        <w:rPr>
          <w:b w:val="0"/>
          <w:bCs/>
          <w:sz w:val="24"/>
          <w:szCs w:val="24"/>
          <w:lang w:eastAsia="zh-CN"/>
        </w:rPr>
        <w:t>个符合条件的缔约方提供</w:t>
      </w:r>
      <w:r w:rsidR="00B933AC">
        <w:rPr>
          <w:rFonts w:hint="eastAsia"/>
          <w:b w:val="0"/>
          <w:bCs/>
          <w:sz w:val="24"/>
          <w:szCs w:val="24"/>
          <w:lang w:eastAsia="zh-CN"/>
        </w:rPr>
        <w:t>资金</w:t>
      </w:r>
      <w:r w:rsidR="00CF5986" w:rsidRPr="00C57ECD">
        <w:rPr>
          <w:b w:val="0"/>
          <w:bCs/>
          <w:sz w:val="24"/>
          <w:szCs w:val="24"/>
          <w:lang w:eastAsia="zh-CN"/>
        </w:rPr>
        <w:t>4</w:t>
      </w:r>
      <w:r w:rsidR="00B933AC">
        <w:rPr>
          <w:rFonts w:hint="eastAsia"/>
          <w:b w:val="0"/>
          <w:bCs/>
          <w:sz w:val="24"/>
          <w:szCs w:val="24"/>
          <w:lang w:eastAsia="zh-CN"/>
        </w:rPr>
        <w:t>,</w:t>
      </w:r>
      <w:r w:rsidR="00CF5986" w:rsidRPr="00C57ECD">
        <w:rPr>
          <w:b w:val="0"/>
          <w:bCs/>
          <w:sz w:val="24"/>
          <w:szCs w:val="24"/>
          <w:lang w:eastAsia="zh-CN"/>
        </w:rPr>
        <w:t>059</w:t>
      </w:r>
      <w:r w:rsidR="00B933AC">
        <w:rPr>
          <w:rFonts w:hint="eastAsia"/>
          <w:b w:val="0"/>
          <w:bCs/>
          <w:sz w:val="24"/>
          <w:szCs w:val="24"/>
          <w:lang w:eastAsia="zh-CN"/>
        </w:rPr>
        <w:t>,</w:t>
      </w:r>
      <w:r w:rsidR="00CF5986" w:rsidRPr="00C57ECD">
        <w:rPr>
          <w:b w:val="0"/>
          <w:bCs/>
          <w:sz w:val="24"/>
          <w:szCs w:val="24"/>
          <w:lang w:eastAsia="zh-CN"/>
        </w:rPr>
        <w:t>825</w:t>
      </w:r>
      <w:r w:rsidR="00CF5986" w:rsidRPr="00C57ECD">
        <w:rPr>
          <w:b w:val="0"/>
          <w:bCs/>
          <w:sz w:val="24"/>
          <w:szCs w:val="24"/>
          <w:lang w:eastAsia="zh-CN"/>
        </w:rPr>
        <w:t>美元，支持</w:t>
      </w:r>
      <w:r w:rsidR="00B933AC">
        <w:rPr>
          <w:rFonts w:hint="eastAsia"/>
          <w:b w:val="0"/>
          <w:bCs/>
          <w:sz w:val="24"/>
          <w:szCs w:val="24"/>
          <w:lang w:eastAsia="zh-CN"/>
        </w:rPr>
        <w:t>其</w:t>
      </w:r>
      <w:r w:rsidR="00CF5986" w:rsidRPr="00C57ECD">
        <w:rPr>
          <w:b w:val="0"/>
          <w:bCs/>
          <w:sz w:val="24"/>
          <w:szCs w:val="24"/>
          <w:lang w:eastAsia="zh-CN"/>
        </w:rPr>
        <w:t>编写关于《议定书》执行情况的第五次国家报告，履行《议定书》规定的国家报告义务。截至</w:t>
      </w:r>
      <w:r w:rsidR="00CF5986" w:rsidRPr="00C57ECD">
        <w:rPr>
          <w:b w:val="0"/>
          <w:bCs/>
          <w:sz w:val="24"/>
          <w:szCs w:val="24"/>
          <w:lang w:eastAsia="zh-CN"/>
        </w:rPr>
        <w:t>2026</w:t>
      </w:r>
      <w:r w:rsidR="00CF5986" w:rsidRPr="00C57ECD">
        <w:rPr>
          <w:b w:val="0"/>
          <w:bCs/>
          <w:sz w:val="24"/>
          <w:szCs w:val="24"/>
          <w:lang w:eastAsia="zh-CN"/>
        </w:rPr>
        <w:t>年</w:t>
      </w:r>
      <w:r w:rsidR="00CF5986" w:rsidRPr="00C57ECD">
        <w:rPr>
          <w:b w:val="0"/>
          <w:bCs/>
          <w:sz w:val="24"/>
          <w:szCs w:val="24"/>
          <w:lang w:eastAsia="zh-CN"/>
        </w:rPr>
        <w:t>6</w:t>
      </w:r>
      <w:r w:rsidR="00CF5986" w:rsidRPr="00C57ECD">
        <w:rPr>
          <w:b w:val="0"/>
          <w:bCs/>
          <w:sz w:val="24"/>
          <w:szCs w:val="24"/>
          <w:lang w:eastAsia="zh-CN"/>
        </w:rPr>
        <w:t>月</w:t>
      </w:r>
      <w:r w:rsidR="00CF5986" w:rsidRPr="00C57ECD">
        <w:rPr>
          <w:b w:val="0"/>
          <w:bCs/>
          <w:sz w:val="24"/>
          <w:szCs w:val="24"/>
          <w:lang w:eastAsia="zh-CN"/>
        </w:rPr>
        <w:t>15</w:t>
      </w:r>
      <w:r w:rsidR="00CF5986" w:rsidRPr="00C57ECD">
        <w:rPr>
          <w:b w:val="0"/>
          <w:bCs/>
          <w:sz w:val="24"/>
          <w:szCs w:val="24"/>
          <w:lang w:eastAsia="zh-CN"/>
        </w:rPr>
        <w:t>日，</w:t>
      </w:r>
      <w:r w:rsidR="00CF5986" w:rsidRPr="00C57ECD">
        <w:rPr>
          <w:b w:val="0"/>
          <w:bCs/>
          <w:sz w:val="24"/>
          <w:szCs w:val="24"/>
          <w:lang w:eastAsia="zh-CN"/>
        </w:rPr>
        <w:t>88</w:t>
      </w:r>
      <w:r w:rsidR="00CF5986" w:rsidRPr="00C57ECD">
        <w:rPr>
          <w:b w:val="0"/>
          <w:bCs/>
          <w:sz w:val="24"/>
          <w:szCs w:val="24"/>
          <w:lang w:eastAsia="zh-CN"/>
        </w:rPr>
        <w:t>个缔约方提交了国家报告。</w:t>
      </w:r>
      <w:r>
        <w:rPr>
          <w:b w:val="0"/>
          <w:bCs/>
          <w:sz w:val="24"/>
          <w:szCs w:val="24"/>
          <w:lang w:eastAsia="zh-CN"/>
        </w:rPr>
        <w:t>GEF</w:t>
      </w:r>
      <w:r w:rsidR="00CF5986" w:rsidRPr="00C57ECD">
        <w:rPr>
          <w:b w:val="0"/>
          <w:bCs/>
          <w:sz w:val="24"/>
          <w:szCs w:val="24"/>
          <w:lang w:eastAsia="zh-CN"/>
        </w:rPr>
        <w:t>秘书处在线参与了</w:t>
      </w:r>
      <w:r w:rsidR="00B933AC">
        <w:rPr>
          <w:rFonts w:hint="eastAsia"/>
          <w:b w:val="0"/>
          <w:bCs/>
          <w:sz w:val="24"/>
          <w:szCs w:val="24"/>
          <w:lang w:eastAsia="zh-CN"/>
        </w:rPr>
        <w:t>4</w:t>
      </w:r>
      <w:r w:rsidR="00CF5986" w:rsidRPr="00C57ECD">
        <w:rPr>
          <w:b w:val="0"/>
          <w:bCs/>
          <w:sz w:val="24"/>
          <w:szCs w:val="24"/>
          <w:lang w:eastAsia="zh-CN"/>
        </w:rPr>
        <w:t>次区域研讨会</w:t>
      </w:r>
      <w:r>
        <w:rPr>
          <w:b w:val="0"/>
          <w:bCs/>
          <w:sz w:val="24"/>
          <w:szCs w:val="24"/>
          <w:lang w:eastAsia="zh-CN"/>
        </w:rPr>
        <w:t>（</w:t>
      </w:r>
      <w:r w:rsidR="00CF5986" w:rsidRPr="00C57ECD">
        <w:rPr>
          <w:b w:val="0"/>
          <w:bCs/>
          <w:sz w:val="24"/>
          <w:szCs w:val="24"/>
          <w:lang w:eastAsia="zh-CN"/>
        </w:rPr>
        <w:t>拉丁美洲和加勒比，</w:t>
      </w:r>
      <w:r w:rsidR="00CF5986" w:rsidRPr="00C57ECD">
        <w:rPr>
          <w:b w:val="0"/>
          <w:bCs/>
          <w:sz w:val="24"/>
          <w:szCs w:val="24"/>
          <w:lang w:eastAsia="zh-CN"/>
        </w:rPr>
        <w:t>2025</w:t>
      </w:r>
      <w:r w:rsidR="00CF5986" w:rsidRPr="00C57ECD">
        <w:rPr>
          <w:b w:val="0"/>
          <w:bCs/>
          <w:sz w:val="24"/>
          <w:szCs w:val="24"/>
          <w:lang w:eastAsia="zh-CN"/>
        </w:rPr>
        <w:t>年</w:t>
      </w:r>
      <w:r w:rsidR="00CF5986" w:rsidRPr="00C57ECD">
        <w:rPr>
          <w:b w:val="0"/>
          <w:bCs/>
          <w:sz w:val="24"/>
          <w:szCs w:val="24"/>
          <w:lang w:eastAsia="zh-CN"/>
        </w:rPr>
        <w:t>6</w:t>
      </w:r>
      <w:r w:rsidR="00CF5986" w:rsidRPr="00C57ECD">
        <w:rPr>
          <w:b w:val="0"/>
          <w:bCs/>
          <w:sz w:val="24"/>
          <w:szCs w:val="24"/>
          <w:lang w:eastAsia="zh-CN"/>
        </w:rPr>
        <w:t>月；非洲，</w:t>
      </w:r>
      <w:r w:rsidR="00CF5986" w:rsidRPr="00C57ECD">
        <w:rPr>
          <w:b w:val="0"/>
          <w:bCs/>
          <w:sz w:val="24"/>
          <w:szCs w:val="24"/>
          <w:lang w:eastAsia="zh-CN"/>
        </w:rPr>
        <w:t>2025</w:t>
      </w:r>
      <w:r w:rsidR="00CF5986" w:rsidRPr="00C57ECD">
        <w:rPr>
          <w:b w:val="0"/>
          <w:bCs/>
          <w:sz w:val="24"/>
          <w:szCs w:val="24"/>
          <w:lang w:eastAsia="zh-CN"/>
        </w:rPr>
        <w:t>年</w:t>
      </w:r>
      <w:r w:rsidR="00CF5986" w:rsidRPr="00C57ECD">
        <w:rPr>
          <w:b w:val="0"/>
          <w:bCs/>
          <w:sz w:val="24"/>
          <w:szCs w:val="24"/>
          <w:lang w:eastAsia="zh-CN"/>
        </w:rPr>
        <w:t>10</w:t>
      </w:r>
      <w:r w:rsidR="00CF5986" w:rsidRPr="00C57ECD">
        <w:rPr>
          <w:b w:val="0"/>
          <w:bCs/>
          <w:sz w:val="24"/>
          <w:szCs w:val="24"/>
          <w:lang w:eastAsia="zh-CN"/>
        </w:rPr>
        <w:t>月；中欧和东欧以及西亚和中亚，</w:t>
      </w:r>
      <w:r w:rsidR="00CF5986" w:rsidRPr="00C57ECD">
        <w:rPr>
          <w:b w:val="0"/>
          <w:bCs/>
          <w:sz w:val="24"/>
          <w:szCs w:val="24"/>
          <w:lang w:eastAsia="zh-CN"/>
        </w:rPr>
        <w:t>2026</w:t>
      </w:r>
      <w:r w:rsidR="00CF5986" w:rsidRPr="00C57ECD">
        <w:rPr>
          <w:b w:val="0"/>
          <w:bCs/>
          <w:sz w:val="24"/>
          <w:szCs w:val="24"/>
          <w:lang w:eastAsia="zh-CN"/>
        </w:rPr>
        <w:t>年</w:t>
      </w:r>
      <w:r w:rsidR="00CF5986" w:rsidRPr="00C57ECD">
        <w:rPr>
          <w:b w:val="0"/>
          <w:bCs/>
          <w:sz w:val="24"/>
          <w:szCs w:val="24"/>
          <w:lang w:eastAsia="zh-CN"/>
        </w:rPr>
        <w:t>1</w:t>
      </w:r>
      <w:r w:rsidR="00CF5986" w:rsidRPr="00C57ECD">
        <w:rPr>
          <w:b w:val="0"/>
          <w:bCs/>
          <w:sz w:val="24"/>
          <w:szCs w:val="24"/>
          <w:lang w:eastAsia="zh-CN"/>
        </w:rPr>
        <w:t>月；亚洲和太平洋，</w:t>
      </w:r>
      <w:r w:rsidR="00CF5986" w:rsidRPr="00C57ECD">
        <w:rPr>
          <w:b w:val="0"/>
          <w:bCs/>
          <w:sz w:val="24"/>
          <w:szCs w:val="24"/>
          <w:lang w:eastAsia="zh-CN"/>
        </w:rPr>
        <w:t>2026</w:t>
      </w:r>
      <w:r w:rsidR="00CF5986" w:rsidRPr="00C57ECD">
        <w:rPr>
          <w:b w:val="0"/>
          <w:bCs/>
          <w:sz w:val="24"/>
          <w:szCs w:val="24"/>
          <w:lang w:eastAsia="zh-CN"/>
        </w:rPr>
        <w:t>年</w:t>
      </w:r>
      <w:r w:rsidR="00CF5986" w:rsidRPr="00C57ECD">
        <w:rPr>
          <w:b w:val="0"/>
          <w:bCs/>
          <w:sz w:val="24"/>
          <w:szCs w:val="24"/>
          <w:lang w:eastAsia="zh-CN"/>
        </w:rPr>
        <w:t>1</w:t>
      </w:r>
      <w:r w:rsidR="00CF5986" w:rsidRPr="00C57ECD">
        <w:rPr>
          <w:b w:val="0"/>
          <w:bCs/>
          <w:sz w:val="24"/>
          <w:szCs w:val="24"/>
          <w:lang w:eastAsia="zh-CN"/>
        </w:rPr>
        <w:t>月</w:t>
      </w:r>
      <w:r>
        <w:rPr>
          <w:b w:val="0"/>
          <w:bCs/>
          <w:sz w:val="24"/>
          <w:szCs w:val="24"/>
          <w:lang w:eastAsia="zh-CN"/>
        </w:rPr>
        <w:t>）</w:t>
      </w:r>
      <w:r w:rsidR="00CF5986" w:rsidRPr="00C57ECD">
        <w:rPr>
          <w:b w:val="0"/>
          <w:bCs/>
          <w:sz w:val="24"/>
          <w:szCs w:val="24"/>
          <w:lang w:eastAsia="zh-CN"/>
        </w:rPr>
        <w:t>，</w:t>
      </w:r>
      <w:r w:rsidR="00B933AC">
        <w:rPr>
          <w:rFonts w:hint="eastAsia"/>
          <w:b w:val="0"/>
          <w:bCs/>
          <w:sz w:val="24"/>
          <w:szCs w:val="24"/>
          <w:lang w:eastAsia="zh-CN"/>
        </w:rPr>
        <w:t>研讨会</w:t>
      </w:r>
      <w:r w:rsidR="00CF5986" w:rsidRPr="00C57ECD">
        <w:rPr>
          <w:b w:val="0"/>
          <w:bCs/>
          <w:sz w:val="24"/>
          <w:szCs w:val="24"/>
          <w:lang w:eastAsia="zh-CN"/>
        </w:rPr>
        <w:t>由联合国环境规划署和《公约》秘书处组织，</w:t>
      </w:r>
      <w:r>
        <w:rPr>
          <w:b w:val="0"/>
          <w:bCs/>
          <w:sz w:val="24"/>
          <w:szCs w:val="24"/>
          <w:lang w:eastAsia="zh-CN"/>
        </w:rPr>
        <w:t>GEF</w:t>
      </w:r>
      <w:r w:rsidR="00B933AC">
        <w:rPr>
          <w:rFonts w:hint="eastAsia"/>
          <w:b w:val="0"/>
          <w:bCs/>
          <w:sz w:val="24"/>
          <w:szCs w:val="24"/>
          <w:lang w:eastAsia="zh-CN"/>
        </w:rPr>
        <w:t>出资</w:t>
      </w:r>
      <w:r w:rsidR="00CF5986" w:rsidRPr="00C57ECD">
        <w:rPr>
          <w:b w:val="0"/>
          <w:bCs/>
          <w:sz w:val="24"/>
          <w:szCs w:val="24"/>
          <w:lang w:eastAsia="zh-CN"/>
        </w:rPr>
        <w:t>，作为支持根据《卡塔赫纳议定书》和《</w:t>
      </w:r>
      <w:r w:rsidR="00B933AC" w:rsidRPr="00E554C6">
        <w:rPr>
          <w:b w:val="0"/>
          <w:bCs/>
          <w:color w:val="000000"/>
          <w:sz w:val="24"/>
          <w:szCs w:val="24"/>
          <w:lang w:eastAsia="zh-CN"/>
        </w:rPr>
        <w:t>关于获取遗传资源和公正和公平分享其利用所产生惠益的名古屋议定书</w:t>
      </w:r>
      <w:r w:rsidR="00CF5986" w:rsidRPr="00C57ECD">
        <w:rPr>
          <w:b w:val="0"/>
          <w:bCs/>
          <w:sz w:val="24"/>
          <w:szCs w:val="24"/>
          <w:lang w:eastAsia="zh-CN"/>
        </w:rPr>
        <w:t>》提交国家报告的一项扶持活动。</w:t>
      </w:r>
      <w:r>
        <w:rPr>
          <w:b w:val="0"/>
          <w:bCs/>
          <w:sz w:val="24"/>
          <w:szCs w:val="24"/>
          <w:lang w:eastAsia="zh-CN"/>
        </w:rPr>
        <w:t>GEF</w:t>
      </w:r>
      <w:r w:rsidR="00CF5986" w:rsidRPr="00C57ECD">
        <w:rPr>
          <w:b w:val="0"/>
          <w:bCs/>
          <w:sz w:val="24"/>
          <w:szCs w:val="24"/>
          <w:lang w:eastAsia="zh-CN"/>
        </w:rPr>
        <w:t>秘书处的一</w:t>
      </w:r>
      <w:r w:rsidR="004A1695">
        <w:rPr>
          <w:rFonts w:hint="eastAsia"/>
          <w:b w:val="0"/>
          <w:bCs/>
          <w:sz w:val="24"/>
          <w:szCs w:val="24"/>
          <w:lang w:eastAsia="zh-CN"/>
        </w:rPr>
        <w:t>位</w:t>
      </w:r>
      <w:r w:rsidR="00CF5986" w:rsidRPr="00C57ECD">
        <w:rPr>
          <w:b w:val="0"/>
          <w:bCs/>
          <w:sz w:val="24"/>
          <w:szCs w:val="24"/>
          <w:lang w:eastAsia="zh-CN"/>
        </w:rPr>
        <w:t>代表向《议定书》联络点介绍了</w:t>
      </w:r>
      <w:r>
        <w:rPr>
          <w:b w:val="0"/>
          <w:bCs/>
          <w:sz w:val="24"/>
          <w:szCs w:val="24"/>
          <w:lang w:eastAsia="zh-CN"/>
        </w:rPr>
        <w:t>GEF</w:t>
      </w:r>
      <w:r w:rsidR="004A1695">
        <w:rPr>
          <w:rFonts w:hint="eastAsia"/>
          <w:b w:val="0"/>
          <w:bCs/>
          <w:sz w:val="24"/>
          <w:szCs w:val="24"/>
          <w:lang w:eastAsia="zh-CN"/>
        </w:rPr>
        <w:t>-8</w:t>
      </w:r>
      <w:r w:rsidR="004A1695">
        <w:rPr>
          <w:rFonts w:hint="eastAsia"/>
          <w:b w:val="0"/>
          <w:bCs/>
          <w:sz w:val="24"/>
          <w:szCs w:val="24"/>
          <w:lang w:eastAsia="zh-CN"/>
        </w:rPr>
        <w:t>增资期</w:t>
      </w:r>
      <w:r w:rsidR="00CF5986" w:rsidRPr="00C57ECD">
        <w:rPr>
          <w:b w:val="0"/>
          <w:bCs/>
          <w:sz w:val="24"/>
          <w:szCs w:val="24"/>
          <w:lang w:eastAsia="zh-CN"/>
        </w:rPr>
        <w:t>和全球生物多样性框架基金下执行《议定书》的供资机会，对</w:t>
      </w:r>
      <w:r w:rsidR="004A1695">
        <w:rPr>
          <w:b w:val="0"/>
          <w:bCs/>
          <w:sz w:val="24"/>
          <w:szCs w:val="24"/>
          <w:lang w:eastAsia="zh-CN"/>
        </w:rPr>
        <w:t>GEF</w:t>
      </w:r>
      <w:r w:rsidR="004A1695">
        <w:rPr>
          <w:rFonts w:hint="eastAsia"/>
          <w:b w:val="0"/>
          <w:bCs/>
          <w:sz w:val="24"/>
          <w:szCs w:val="24"/>
          <w:lang w:eastAsia="zh-CN"/>
        </w:rPr>
        <w:t>-9</w:t>
      </w:r>
      <w:r w:rsidR="004A1695">
        <w:rPr>
          <w:rFonts w:hint="eastAsia"/>
          <w:b w:val="0"/>
          <w:bCs/>
          <w:sz w:val="24"/>
          <w:szCs w:val="24"/>
          <w:lang w:eastAsia="zh-CN"/>
        </w:rPr>
        <w:t>增资期做了</w:t>
      </w:r>
      <w:r w:rsidR="00CF5986" w:rsidRPr="00C57ECD">
        <w:rPr>
          <w:b w:val="0"/>
          <w:bCs/>
          <w:sz w:val="24"/>
          <w:szCs w:val="24"/>
          <w:lang w:eastAsia="zh-CN"/>
        </w:rPr>
        <w:t>展望。</w:t>
      </w:r>
    </w:p>
    <w:p w14:paraId="140D6E66" w14:textId="6E6286F2"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t>GEF</w:t>
      </w:r>
      <w:r w:rsidR="00CF5986" w:rsidRPr="00C57ECD">
        <w:rPr>
          <w:b w:val="0"/>
          <w:bCs/>
          <w:sz w:val="24"/>
          <w:szCs w:val="24"/>
          <w:lang w:eastAsia="zh-CN"/>
        </w:rPr>
        <w:t>秘书处的一</w:t>
      </w:r>
      <w:r w:rsidR="004A1695">
        <w:rPr>
          <w:rFonts w:hint="eastAsia"/>
          <w:b w:val="0"/>
          <w:bCs/>
          <w:sz w:val="24"/>
          <w:szCs w:val="24"/>
          <w:lang w:eastAsia="zh-CN"/>
        </w:rPr>
        <w:t>位</w:t>
      </w:r>
      <w:r w:rsidR="00CF5986" w:rsidRPr="00C57ECD">
        <w:rPr>
          <w:b w:val="0"/>
          <w:bCs/>
          <w:sz w:val="24"/>
          <w:szCs w:val="24"/>
          <w:lang w:eastAsia="zh-CN"/>
        </w:rPr>
        <w:t>代表还参加了</w:t>
      </w:r>
      <w:r w:rsidR="00CF5986" w:rsidRPr="00C57ECD">
        <w:rPr>
          <w:b w:val="0"/>
          <w:bCs/>
          <w:sz w:val="24"/>
          <w:szCs w:val="24"/>
          <w:lang w:eastAsia="zh-CN"/>
        </w:rPr>
        <w:t>2026</w:t>
      </w:r>
      <w:r w:rsidR="00CF5986" w:rsidRPr="00C57ECD">
        <w:rPr>
          <w:b w:val="0"/>
          <w:bCs/>
          <w:sz w:val="24"/>
          <w:szCs w:val="24"/>
          <w:lang w:eastAsia="zh-CN"/>
        </w:rPr>
        <w:t>年</w:t>
      </w:r>
      <w:r w:rsidR="00CF5986" w:rsidRPr="00C57ECD">
        <w:rPr>
          <w:b w:val="0"/>
          <w:bCs/>
          <w:sz w:val="24"/>
          <w:szCs w:val="24"/>
          <w:lang w:eastAsia="zh-CN"/>
        </w:rPr>
        <w:t>6</w:t>
      </w:r>
      <w:r w:rsidR="00CF5986" w:rsidRPr="00C57ECD">
        <w:rPr>
          <w:b w:val="0"/>
          <w:bCs/>
          <w:sz w:val="24"/>
          <w:szCs w:val="24"/>
          <w:lang w:eastAsia="zh-CN"/>
        </w:rPr>
        <w:t>月在加拿大蒙特利尔举行的卡塔赫纳生物安全议定书联络小组第十五次会议。</w:t>
      </w:r>
    </w:p>
    <w:p w14:paraId="625106AF" w14:textId="6AA93378"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t>GEF</w:t>
      </w:r>
      <w:r w:rsidR="00CF5986" w:rsidRPr="00C57ECD">
        <w:rPr>
          <w:b w:val="0"/>
          <w:bCs/>
          <w:sz w:val="24"/>
          <w:szCs w:val="24"/>
          <w:lang w:eastAsia="zh-CN"/>
        </w:rPr>
        <w:t>信托基金第</w:t>
      </w:r>
      <w:r w:rsidR="00281DEC">
        <w:rPr>
          <w:rFonts w:hint="eastAsia"/>
          <w:b w:val="0"/>
          <w:bCs/>
          <w:sz w:val="24"/>
          <w:szCs w:val="24"/>
          <w:lang w:eastAsia="zh-CN"/>
        </w:rPr>
        <w:t>八</w:t>
      </w:r>
      <w:r w:rsidR="004A1695">
        <w:rPr>
          <w:rFonts w:hint="eastAsia"/>
          <w:b w:val="0"/>
          <w:bCs/>
          <w:sz w:val="24"/>
          <w:szCs w:val="24"/>
          <w:lang w:eastAsia="zh-CN"/>
        </w:rPr>
        <w:t>增资</w:t>
      </w:r>
      <w:r w:rsidR="00CF5986" w:rsidRPr="00C57ECD">
        <w:rPr>
          <w:b w:val="0"/>
          <w:bCs/>
          <w:sz w:val="24"/>
          <w:szCs w:val="24"/>
          <w:lang w:eastAsia="zh-CN"/>
        </w:rPr>
        <w:t>期间，</w:t>
      </w:r>
      <w:r>
        <w:rPr>
          <w:b w:val="0"/>
          <w:bCs/>
          <w:sz w:val="24"/>
          <w:szCs w:val="24"/>
          <w:lang w:eastAsia="zh-CN"/>
        </w:rPr>
        <w:t>GEF</w:t>
      </w:r>
      <w:r w:rsidR="004A1695">
        <w:rPr>
          <w:rFonts w:hint="eastAsia"/>
          <w:b w:val="0"/>
          <w:bCs/>
          <w:sz w:val="24"/>
          <w:szCs w:val="24"/>
          <w:lang w:eastAsia="zh-CN"/>
        </w:rPr>
        <w:t>和</w:t>
      </w:r>
      <w:r w:rsidR="004A1695" w:rsidRPr="00C57ECD">
        <w:rPr>
          <w:b w:val="0"/>
          <w:bCs/>
          <w:sz w:val="24"/>
          <w:szCs w:val="24"/>
          <w:lang w:eastAsia="zh-CN"/>
        </w:rPr>
        <w:t>全球生物多样性框架基金</w:t>
      </w:r>
      <w:r w:rsidR="00CF5986" w:rsidRPr="00C57ECD">
        <w:rPr>
          <w:b w:val="0"/>
          <w:bCs/>
          <w:sz w:val="24"/>
          <w:szCs w:val="24"/>
          <w:lang w:eastAsia="zh-CN"/>
        </w:rPr>
        <w:t>为</w:t>
      </w:r>
      <w:r w:rsidR="004A1695">
        <w:rPr>
          <w:rFonts w:hint="eastAsia"/>
          <w:b w:val="0"/>
          <w:bCs/>
          <w:sz w:val="24"/>
          <w:szCs w:val="24"/>
          <w:lang w:eastAsia="zh-CN"/>
        </w:rPr>
        <w:t>两项</w:t>
      </w:r>
      <w:r w:rsidR="00CF5986" w:rsidRPr="00C57ECD">
        <w:rPr>
          <w:b w:val="0"/>
          <w:bCs/>
          <w:sz w:val="24"/>
          <w:szCs w:val="24"/>
          <w:lang w:eastAsia="zh-CN"/>
        </w:rPr>
        <w:t>议定书</w:t>
      </w:r>
      <w:r w:rsidR="004A1695">
        <w:rPr>
          <w:rFonts w:hint="eastAsia"/>
          <w:b w:val="0"/>
          <w:bCs/>
          <w:sz w:val="24"/>
          <w:szCs w:val="24"/>
          <w:lang w:eastAsia="zh-CN"/>
        </w:rPr>
        <w:t>相关</w:t>
      </w:r>
      <w:r w:rsidR="00CF5986" w:rsidRPr="00C57ECD">
        <w:rPr>
          <w:b w:val="0"/>
          <w:bCs/>
          <w:sz w:val="24"/>
          <w:szCs w:val="24"/>
          <w:lang w:eastAsia="zh-CN"/>
        </w:rPr>
        <w:t>项目提供的项目融资总额分别为</w:t>
      </w:r>
      <w:r w:rsidR="00CF5986" w:rsidRPr="00C57ECD">
        <w:rPr>
          <w:b w:val="0"/>
          <w:bCs/>
          <w:sz w:val="24"/>
          <w:szCs w:val="24"/>
          <w:lang w:eastAsia="zh-CN"/>
        </w:rPr>
        <w:t>1</w:t>
      </w:r>
      <w:r w:rsidR="00B933AC">
        <w:rPr>
          <w:rFonts w:hint="eastAsia"/>
          <w:b w:val="0"/>
          <w:bCs/>
          <w:sz w:val="24"/>
          <w:szCs w:val="24"/>
          <w:lang w:eastAsia="zh-CN"/>
        </w:rPr>
        <w:t>,</w:t>
      </w:r>
      <w:r w:rsidR="00CF5986" w:rsidRPr="00C57ECD">
        <w:rPr>
          <w:b w:val="0"/>
          <w:bCs/>
          <w:sz w:val="24"/>
          <w:szCs w:val="24"/>
          <w:lang w:eastAsia="zh-CN"/>
        </w:rPr>
        <w:t>780</w:t>
      </w:r>
      <w:r w:rsidR="00CF5986" w:rsidRPr="00C57ECD">
        <w:rPr>
          <w:b w:val="0"/>
          <w:bCs/>
          <w:sz w:val="24"/>
          <w:szCs w:val="24"/>
          <w:lang w:eastAsia="zh-CN"/>
        </w:rPr>
        <w:t>万美元和</w:t>
      </w:r>
      <w:r w:rsidR="00CF5986" w:rsidRPr="00C57ECD">
        <w:rPr>
          <w:b w:val="0"/>
          <w:bCs/>
          <w:sz w:val="24"/>
          <w:szCs w:val="24"/>
          <w:lang w:eastAsia="zh-CN"/>
        </w:rPr>
        <w:t>5</w:t>
      </w:r>
      <w:r w:rsidR="00B933AC">
        <w:rPr>
          <w:rFonts w:hint="eastAsia"/>
          <w:b w:val="0"/>
          <w:bCs/>
          <w:sz w:val="24"/>
          <w:szCs w:val="24"/>
          <w:lang w:eastAsia="zh-CN"/>
        </w:rPr>
        <w:t>,</w:t>
      </w:r>
      <w:r w:rsidR="00CF5986" w:rsidRPr="00C57ECD">
        <w:rPr>
          <w:b w:val="0"/>
          <w:bCs/>
          <w:sz w:val="24"/>
          <w:szCs w:val="24"/>
          <w:lang w:eastAsia="zh-CN"/>
        </w:rPr>
        <w:t>700</w:t>
      </w:r>
      <w:r w:rsidR="00CF5986" w:rsidRPr="00C57ECD">
        <w:rPr>
          <w:b w:val="0"/>
          <w:bCs/>
          <w:sz w:val="24"/>
          <w:szCs w:val="24"/>
          <w:lang w:eastAsia="zh-CN"/>
        </w:rPr>
        <w:t>万美元</w:t>
      </w:r>
      <w:r w:rsidR="004A1695">
        <w:rPr>
          <w:rFonts w:hint="eastAsia"/>
          <w:b w:val="0"/>
          <w:bCs/>
          <w:sz w:val="24"/>
          <w:szCs w:val="24"/>
          <w:lang w:eastAsia="zh-CN"/>
        </w:rPr>
        <w:t>，</w:t>
      </w:r>
      <w:r w:rsidR="00CF5986" w:rsidRPr="00C57ECD">
        <w:rPr>
          <w:b w:val="0"/>
          <w:bCs/>
          <w:sz w:val="24"/>
          <w:szCs w:val="24"/>
          <w:lang w:eastAsia="zh-CN"/>
        </w:rPr>
        <w:t>超过了第</w:t>
      </w:r>
      <w:r w:rsidR="00281DEC">
        <w:rPr>
          <w:rFonts w:hint="eastAsia"/>
          <w:b w:val="0"/>
          <w:bCs/>
          <w:sz w:val="24"/>
          <w:szCs w:val="24"/>
          <w:lang w:eastAsia="zh-CN"/>
        </w:rPr>
        <w:t>七</w:t>
      </w:r>
      <w:r w:rsidR="004A1695">
        <w:rPr>
          <w:rFonts w:hint="eastAsia"/>
          <w:b w:val="0"/>
          <w:bCs/>
          <w:sz w:val="24"/>
          <w:szCs w:val="24"/>
          <w:lang w:eastAsia="zh-CN"/>
        </w:rPr>
        <w:t>增</w:t>
      </w:r>
      <w:r w:rsidR="00CF5986" w:rsidRPr="00C57ECD">
        <w:rPr>
          <w:b w:val="0"/>
          <w:bCs/>
          <w:sz w:val="24"/>
          <w:szCs w:val="24"/>
          <w:lang w:eastAsia="zh-CN"/>
        </w:rPr>
        <w:t>资期核准的供资，占第</w:t>
      </w:r>
      <w:r w:rsidR="00281DEC">
        <w:rPr>
          <w:rFonts w:hint="eastAsia"/>
          <w:b w:val="0"/>
          <w:bCs/>
          <w:sz w:val="24"/>
          <w:szCs w:val="24"/>
          <w:lang w:eastAsia="zh-CN"/>
        </w:rPr>
        <w:t>八</w:t>
      </w:r>
      <w:r w:rsidR="004A1695">
        <w:rPr>
          <w:rFonts w:hint="eastAsia"/>
          <w:b w:val="0"/>
          <w:bCs/>
          <w:sz w:val="24"/>
          <w:szCs w:val="24"/>
          <w:lang w:eastAsia="zh-CN"/>
        </w:rPr>
        <w:t>增资</w:t>
      </w:r>
      <w:r w:rsidR="00CF5986" w:rsidRPr="00C57ECD">
        <w:rPr>
          <w:b w:val="0"/>
          <w:bCs/>
          <w:sz w:val="24"/>
          <w:szCs w:val="24"/>
          <w:lang w:eastAsia="zh-CN"/>
        </w:rPr>
        <w:t>期</w:t>
      </w:r>
      <w:r w:rsidR="004A1695">
        <w:rPr>
          <w:rFonts w:hint="eastAsia"/>
          <w:b w:val="0"/>
          <w:bCs/>
          <w:sz w:val="24"/>
          <w:szCs w:val="24"/>
          <w:lang w:eastAsia="zh-CN"/>
        </w:rPr>
        <w:t>两</w:t>
      </w:r>
      <w:r w:rsidR="00CF5986" w:rsidRPr="00C57ECD">
        <w:rPr>
          <w:b w:val="0"/>
          <w:bCs/>
          <w:sz w:val="24"/>
          <w:szCs w:val="24"/>
          <w:lang w:eastAsia="zh-CN"/>
        </w:rPr>
        <w:t>项议定书名义拨款的</w:t>
      </w:r>
      <w:r w:rsidR="00CF5986" w:rsidRPr="00C57ECD">
        <w:rPr>
          <w:b w:val="0"/>
          <w:bCs/>
          <w:sz w:val="24"/>
          <w:szCs w:val="24"/>
          <w:lang w:eastAsia="zh-CN"/>
        </w:rPr>
        <w:t>91%</w:t>
      </w:r>
      <w:r w:rsidR="00CF5986" w:rsidRPr="00C57ECD">
        <w:rPr>
          <w:b w:val="0"/>
          <w:bCs/>
          <w:sz w:val="24"/>
          <w:szCs w:val="24"/>
          <w:lang w:eastAsia="zh-CN"/>
        </w:rPr>
        <w:t>，</w:t>
      </w:r>
      <w:r w:rsidR="00B1774E">
        <w:rPr>
          <w:rFonts w:hint="eastAsia"/>
          <w:b w:val="0"/>
          <w:bCs/>
          <w:sz w:val="24"/>
          <w:szCs w:val="24"/>
          <w:lang w:eastAsia="zh-CN"/>
        </w:rPr>
        <w:t>即</w:t>
      </w:r>
      <w:r w:rsidR="00CF5986" w:rsidRPr="00C57ECD">
        <w:rPr>
          <w:b w:val="0"/>
          <w:bCs/>
          <w:sz w:val="24"/>
          <w:szCs w:val="24"/>
          <w:lang w:eastAsia="zh-CN"/>
        </w:rPr>
        <w:t>两项议定书合计</w:t>
      </w:r>
      <w:r w:rsidR="00CF5986" w:rsidRPr="00C57ECD">
        <w:rPr>
          <w:b w:val="0"/>
          <w:bCs/>
          <w:sz w:val="24"/>
          <w:szCs w:val="24"/>
          <w:lang w:eastAsia="zh-CN"/>
        </w:rPr>
        <w:t>8</w:t>
      </w:r>
      <w:r w:rsidR="00B933AC">
        <w:rPr>
          <w:rFonts w:hint="eastAsia"/>
          <w:b w:val="0"/>
          <w:bCs/>
          <w:sz w:val="24"/>
          <w:szCs w:val="24"/>
          <w:lang w:eastAsia="zh-CN"/>
        </w:rPr>
        <w:t>,</w:t>
      </w:r>
      <w:r w:rsidR="00CF5986" w:rsidRPr="00C57ECD">
        <w:rPr>
          <w:b w:val="0"/>
          <w:bCs/>
          <w:sz w:val="24"/>
          <w:szCs w:val="24"/>
          <w:lang w:eastAsia="zh-CN"/>
        </w:rPr>
        <w:t>210</w:t>
      </w:r>
      <w:r w:rsidR="00CF5986" w:rsidRPr="00C57ECD">
        <w:rPr>
          <w:b w:val="0"/>
          <w:bCs/>
          <w:sz w:val="24"/>
          <w:szCs w:val="24"/>
          <w:lang w:eastAsia="zh-CN"/>
        </w:rPr>
        <w:t>万美元。</w:t>
      </w:r>
    </w:p>
    <w:p w14:paraId="597A5A4A" w14:textId="40FE6E05" w:rsidR="00CF5986" w:rsidRPr="00B1774E" w:rsidRDefault="00B1774E" w:rsidP="00B1774E">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4"/>
          <w:szCs w:val="24"/>
          <w:lang w:eastAsia="zh-CN"/>
        </w:rPr>
      </w:pPr>
      <w:r w:rsidRPr="00B1774E">
        <w:rPr>
          <w:rFonts w:hint="eastAsia"/>
          <w:color w:val="000000" w:themeColor="text1"/>
          <w:sz w:val="24"/>
          <w:szCs w:val="24"/>
          <w:lang w:eastAsia="zh-CN"/>
        </w:rPr>
        <w:t>B.</w:t>
      </w:r>
      <w:r w:rsidRPr="00B1774E">
        <w:rPr>
          <w:color w:val="000000" w:themeColor="text1"/>
          <w:sz w:val="24"/>
          <w:szCs w:val="24"/>
          <w:lang w:eastAsia="zh-CN"/>
        </w:rPr>
        <w:tab/>
      </w:r>
      <w:r w:rsidR="00CF5986" w:rsidRPr="00B1774E">
        <w:rPr>
          <w:color w:val="000000" w:themeColor="text1"/>
          <w:sz w:val="24"/>
          <w:szCs w:val="24"/>
          <w:lang w:eastAsia="zh-CN"/>
        </w:rPr>
        <w:t>全球环境基金信托基金第</w:t>
      </w:r>
      <w:r w:rsidR="00281DEC">
        <w:rPr>
          <w:rFonts w:hint="eastAsia"/>
          <w:color w:val="000000" w:themeColor="text1"/>
          <w:sz w:val="24"/>
          <w:szCs w:val="24"/>
          <w:lang w:eastAsia="zh-CN"/>
        </w:rPr>
        <w:t>九</w:t>
      </w:r>
      <w:r w:rsidR="00CF5986" w:rsidRPr="00B1774E">
        <w:rPr>
          <w:color w:val="000000" w:themeColor="text1"/>
          <w:sz w:val="24"/>
          <w:szCs w:val="24"/>
          <w:lang w:eastAsia="zh-CN"/>
        </w:rPr>
        <w:t>次</w:t>
      </w:r>
      <w:r>
        <w:rPr>
          <w:rFonts w:hint="eastAsia"/>
          <w:color w:val="000000" w:themeColor="text1"/>
          <w:sz w:val="24"/>
          <w:szCs w:val="24"/>
          <w:lang w:eastAsia="zh-CN"/>
        </w:rPr>
        <w:t>增资</w:t>
      </w:r>
      <w:r w:rsidR="00CF5986" w:rsidRPr="00B1774E">
        <w:rPr>
          <w:color w:val="000000" w:themeColor="text1"/>
          <w:sz w:val="24"/>
          <w:szCs w:val="24"/>
          <w:lang w:eastAsia="zh-CN"/>
        </w:rPr>
        <w:t>和资源规划</w:t>
      </w:r>
    </w:p>
    <w:p w14:paraId="45E6A63E" w14:textId="5B22C11E"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21</w:t>
      </w:r>
      <w:r w:rsidRPr="00C57ECD">
        <w:rPr>
          <w:b w:val="0"/>
          <w:bCs/>
          <w:sz w:val="24"/>
          <w:szCs w:val="24"/>
          <w:lang w:eastAsia="zh-CN"/>
        </w:rPr>
        <w:t>个捐助方</w:t>
      </w:r>
      <w:r w:rsidR="00432C2E">
        <w:rPr>
          <w:rFonts w:hint="eastAsia"/>
          <w:b w:val="0"/>
          <w:bCs/>
          <w:sz w:val="24"/>
          <w:szCs w:val="24"/>
          <w:lang w:eastAsia="zh-CN"/>
        </w:rPr>
        <w:t>向</w:t>
      </w:r>
      <w:r w:rsidR="00DE3C65">
        <w:rPr>
          <w:b w:val="0"/>
          <w:bCs/>
          <w:sz w:val="24"/>
          <w:szCs w:val="24"/>
          <w:lang w:eastAsia="zh-CN"/>
        </w:rPr>
        <w:t>GEF</w:t>
      </w:r>
      <w:r w:rsidR="00281DEC">
        <w:rPr>
          <w:rFonts w:hint="eastAsia"/>
          <w:b w:val="0"/>
          <w:bCs/>
          <w:sz w:val="24"/>
          <w:szCs w:val="24"/>
          <w:lang w:eastAsia="zh-CN"/>
        </w:rPr>
        <w:t>-9</w:t>
      </w:r>
      <w:r w:rsidRPr="00C57ECD">
        <w:rPr>
          <w:b w:val="0"/>
          <w:bCs/>
          <w:sz w:val="24"/>
          <w:szCs w:val="24"/>
          <w:lang w:eastAsia="zh-CN"/>
        </w:rPr>
        <w:t>认捐</w:t>
      </w:r>
      <w:r w:rsidR="00432C2E">
        <w:rPr>
          <w:rFonts w:hint="eastAsia"/>
          <w:b w:val="0"/>
          <w:bCs/>
          <w:sz w:val="24"/>
          <w:szCs w:val="24"/>
          <w:lang w:eastAsia="zh-CN"/>
        </w:rPr>
        <w:t>，</w:t>
      </w:r>
      <w:r w:rsidRPr="00C57ECD">
        <w:rPr>
          <w:b w:val="0"/>
          <w:bCs/>
          <w:sz w:val="24"/>
          <w:szCs w:val="24"/>
          <w:lang w:eastAsia="zh-CN"/>
        </w:rPr>
        <w:t>2026</w:t>
      </w:r>
      <w:r w:rsidRPr="00C57ECD">
        <w:rPr>
          <w:b w:val="0"/>
          <w:bCs/>
          <w:sz w:val="24"/>
          <w:szCs w:val="24"/>
          <w:lang w:eastAsia="zh-CN"/>
        </w:rPr>
        <w:t>年</w:t>
      </w:r>
      <w:r w:rsidRPr="00C57ECD">
        <w:rPr>
          <w:b w:val="0"/>
          <w:bCs/>
          <w:sz w:val="24"/>
          <w:szCs w:val="24"/>
          <w:lang w:eastAsia="zh-CN"/>
        </w:rPr>
        <w:t>7</w:t>
      </w:r>
      <w:r w:rsidRPr="00C57ECD">
        <w:rPr>
          <w:b w:val="0"/>
          <w:bCs/>
          <w:sz w:val="24"/>
          <w:szCs w:val="24"/>
          <w:lang w:eastAsia="zh-CN"/>
        </w:rPr>
        <w:t>月</w:t>
      </w:r>
      <w:r w:rsidRPr="00C57ECD">
        <w:rPr>
          <w:b w:val="0"/>
          <w:bCs/>
          <w:sz w:val="24"/>
          <w:szCs w:val="24"/>
          <w:lang w:eastAsia="zh-CN"/>
        </w:rPr>
        <w:t>1</w:t>
      </w:r>
      <w:r w:rsidRPr="00C57ECD">
        <w:rPr>
          <w:b w:val="0"/>
          <w:bCs/>
          <w:sz w:val="24"/>
          <w:szCs w:val="24"/>
          <w:lang w:eastAsia="zh-CN"/>
        </w:rPr>
        <w:t>日至</w:t>
      </w:r>
      <w:r w:rsidRPr="00C57ECD">
        <w:rPr>
          <w:b w:val="0"/>
          <w:bCs/>
          <w:sz w:val="24"/>
          <w:szCs w:val="24"/>
          <w:lang w:eastAsia="zh-CN"/>
        </w:rPr>
        <w:t>2030</w:t>
      </w:r>
      <w:r w:rsidRPr="00C57ECD">
        <w:rPr>
          <w:b w:val="0"/>
          <w:bCs/>
          <w:sz w:val="24"/>
          <w:szCs w:val="24"/>
          <w:lang w:eastAsia="zh-CN"/>
        </w:rPr>
        <w:t>年</w:t>
      </w:r>
      <w:r w:rsidRPr="00C57ECD">
        <w:rPr>
          <w:b w:val="0"/>
          <w:bCs/>
          <w:sz w:val="24"/>
          <w:szCs w:val="24"/>
          <w:lang w:eastAsia="zh-CN"/>
        </w:rPr>
        <w:t>6</w:t>
      </w:r>
      <w:r w:rsidRPr="00C57ECD">
        <w:rPr>
          <w:b w:val="0"/>
          <w:bCs/>
          <w:sz w:val="24"/>
          <w:szCs w:val="24"/>
          <w:lang w:eastAsia="zh-CN"/>
        </w:rPr>
        <w:t>月</w:t>
      </w:r>
      <w:r w:rsidRPr="00C57ECD">
        <w:rPr>
          <w:b w:val="0"/>
          <w:bCs/>
          <w:sz w:val="24"/>
          <w:szCs w:val="24"/>
          <w:lang w:eastAsia="zh-CN"/>
        </w:rPr>
        <w:t>30</w:t>
      </w:r>
      <w:r w:rsidRPr="00C57ECD">
        <w:rPr>
          <w:b w:val="0"/>
          <w:bCs/>
          <w:sz w:val="24"/>
          <w:szCs w:val="24"/>
          <w:lang w:eastAsia="zh-CN"/>
        </w:rPr>
        <w:t>日期间</w:t>
      </w:r>
      <w:r w:rsidR="00281DEC">
        <w:rPr>
          <w:rFonts w:hint="eastAsia"/>
          <w:b w:val="0"/>
          <w:bCs/>
          <w:sz w:val="24"/>
          <w:szCs w:val="24"/>
          <w:lang w:eastAsia="zh-CN"/>
        </w:rPr>
        <w:t>的</w:t>
      </w:r>
      <w:r w:rsidRPr="00C57ECD">
        <w:rPr>
          <w:b w:val="0"/>
          <w:bCs/>
          <w:sz w:val="24"/>
          <w:szCs w:val="24"/>
          <w:lang w:eastAsia="zh-CN"/>
        </w:rPr>
        <w:t>初步</w:t>
      </w:r>
      <w:r w:rsidR="00281DEC">
        <w:rPr>
          <w:b w:val="0"/>
          <w:bCs/>
          <w:sz w:val="24"/>
          <w:szCs w:val="24"/>
          <w:lang w:eastAsia="zh-CN"/>
        </w:rPr>
        <w:t>增资</w:t>
      </w:r>
      <w:r w:rsidR="00281DEC">
        <w:rPr>
          <w:rFonts w:hint="eastAsia"/>
          <w:b w:val="0"/>
          <w:bCs/>
          <w:sz w:val="24"/>
          <w:szCs w:val="24"/>
          <w:lang w:eastAsia="zh-CN"/>
        </w:rPr>
        <w:t>达到</w:t>
      </w:r>
      <w:r w:rsidRPr="00C57ECD">
        <w:rPr>
          <w:b w:val="0"/>
          <w:bCs/>
          <w:sz w:val="24"/>
          <w:szCs w:val="24"/>
          <w:lang w:eastAsia="zh-CN"/>
        </w:rPr>
        <w:t>39</w:t>
      </w:r>
      <w:r w:rsidRPr="00C57ECD">
        <w:rPr>
          <w:b w:val="0"/>
          <w:bCs/>
          <w:sz w:val="24"/>
          <w:szCs w:val="24"/>
          <w:lang w:eastAsia="zh-CN"/>
        </w:rPr>
        <w:t>亿美元。</w:t>
      </w:r>
      <w:r w:rsidR="00DE3C65">
        <w:rPr>
          <w:b w:val="0"/>
          <w:bCs/>
          <w:sz w:val="24"/>
          <w:szCs w:val="24"/>
          <w:lang w:eastAsia="zh-CN"/>
        </w:rPr>
        <w:t>GE</w:t>
      </w:r>
      <w:r w:rsidR="00E10332">
        <w:rPr>
          <w:rFonts w:hint="eastAsia"/>
          <w:b w:val="0"/>
          <w:bCs/>
          <w:sz w:val="24"/>
          <w:szCs w:val="24"/>
          <w:lang w:eastAsia="zh-CN"/>
        </w:rPr>
        <w:t>F</w:t>
      </w:r>
      <w:r w:rsidR="00281DEC">
        <w:rPr>
          <w:rFonts w:hint="eastAsia"/>
          <w:b w:val="0"/>
          <w:bCs/>
          <w:sz w:val="24"/>
          <w:szCs w:val="24"/>
          <w:lang w:eastAsia="zh-CN"/>
        </w:rPr>
        <w:t>-9</w:t>
      </w:r>
      <w:r w:rsidRPr="00C57ECD">
        <w:rPr>
          <w:b w:val="0"/>
          <w:bCs/>
          <w:sz w:val="24"/>
          <w:szCs w:val="24"/>
          <w:lang w:eastAsia="zh-CN"/>
        </w:rPr>
        <w:t>的全部资源，</w:t>
      </w:r>
      <w:r w:rsidRPr="00C57ECD">
        <w:rPr>
          <w:b w:val="0"/>
          <w:bCs/>
          <w:sz w:val="24"/>
          <w:szCs w:val="24"/>
          <w:lang w:eastAsia="zh-CN"/>
        </w:rPr>
        <w:t>35%</w:t>
      </w:r>
      <w:r w:rsidRPr="00C57ECD">
        <w:rPr>
          <w:b w:val="0"/>
          <w:bCs/>
          <w:sz w:val="24"/>
          <w:szCs w:val="24"/>
          <w:lang w:eastAsia="zh-CN"/>
        </w:rPr>
        <w:t>分配给生物多样性重点领域，生物安全是其中的一个组成部分。</w:t>
      </w:r>
    </w:p>
    <w:p w14:paraId="46BAD06E" w14:textId="420AE13B"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为确保</w:t>
      </w:r>
      <w:r w:rsidR="00DE3C65">
        <w:rPr>
          <w:b w:val="0"/>
          <w:bCs/>
          <w:sz w:val="24"/>
          <w:szCs w:val="24"/>
          <w:lang w:eastAsia="zh-CN"/>
        </w:rPr>
        <w:t>GEF</w:t>
      </w:r>
      <w:r w:rsidR="00281DEC">
        <w:rPr>
          <w:rFonts w:hint="eastAsia"/>
          <w:b w:val="0"/>
          <w:bCs/>
          <w:sz w:val="24"/>
          <w:szCs w:val="24"/>
          <w:lang w:eastAsia="zh-CN"/>
        </w:rPr>
        <w:t>-9</w:t>
      </w:r>
      <w:r w:rsidR="00CC038A">
        <w:rPr>
          <w:rFonts w:hint="eastAsia"/>
          <w:b w:val="0"/>
          <w:bCs/>
          <w:sz w:val="24"/>
          <w:szCs w:val="24"/>
          <w:lang w:eastAsia="zh-CN"/>
        </w:rPr>
        <w:t>期间有充足</w:t>
      </w:r>
      <w:r w:rsidR="00495C49">
        <w:rPr>
          <w:rFonts w:hint="eastAsia"/>
          <w:b w:val="0"/>
          <w:bCs/>
          <w:sz w:val="24"/>
          <w:szCs w:val="24"/>
          <w:lang w:eastAsia="zh-CN"/>
        </w:rPr>
        <w:t>资金</w:t>
      </w:r>
      <w:r w:rsidRPr="00C57ECD">
        <w:rPr>
          <w:b w:val="0"/>
          <w:bCs/>
          <w:sz w:val="24"/>
          <w:szCs w:val="24"/>
          <w:lang w:eastAsia="zh-CN"/>
        </w:rPr>
        <w:t>支持</w:t>
      </w:r>
      <w:r w:rsidR="00CC038A">
        <w:rPr>
          <w:rFonts w:hint="eastAsia"/>
          <w:b w:val="0"/>
          <w:bCs/>
          <w:sz w:val="24"/>
          <w:szCs w:val="24"/>
          <w:lang w:eastAsia="zh-CN"/>
        </w:rPr>
        <w:t>两项</w:t>
      </w:r>
      <w:r w:rsidRPr="00C57ECD">
        <w:rPr>
          <w:b w:val="0"/>
          <w:bCs/>
          <w:sz w:val="24"/>
          <w:szCs w:val="24"/>
          <w:lang w:eastAsia="zh-CN"/>
        </w:rPr>
        <w:t>议定书，</w:t>
      </w:r>
      <w:r w:rsidR="00CC038A">
        <w:rPr>
          <w:rFonts w:hint="eastAsia"/>
          <w:b w:val="0"/>
          <w:bCs/>
          <w:sz w:val="24"/>
          <w:szCs w:val="24"/>
          <w:lang w:eastAsia="zh-CN"/>
        </w:rPr>
        <w:t>把一笔</w:t>
      </w:r>
      <w:r w:rsidR="00CC038A" w:rsidRPr="00C57ECD">
        <w:rPr>
          <w:b w:val="0"/>
          <w:bCs/>
          <w:sz w:val="24"/>
          <w:szCs w:val="24"/>
          <w:lang w:eastAsia="zh-CN"/>
        </w:rPr>
        <w:t>生物多样性重点领域</w:t>
      </w:r>
      <w:r w:rsidR="00CC038A">
        <w:rPr>
          <w:rFonts w:hint="eastAsia"/>
          <w:b w:val="0"/>
          <w:bCs/>
          <w:sz w:val="24"/>
          <w:szCs w:val="24"/>
          <w:lang w:eastAsia="zh-CN"/>
        </w:rPr>
        <w:t>预留资金分配给了专门</w:t>
      </w:r>
      <w:r w:rsidRPr="00C57ECD">
        <w:rPr>
          <w:b w:val="0"/>
          <w:bCs/>
          <w:sz w:val="24"/>
          <w:szCs w:val="24"/>
          <w:lang w:eastAsia="zh-CN"/>
        </w:rPr>
        <w:t>执行</w:t>
      </w:r>
      <w:r w:rsidR="00CC038A">
        <w:rPr>
          <w:rFonts w:hint="eastAsia"/>
          <w:b w:val="0"/>
          <w:bCs/>
          <w:sz w:val="24"/>
          <w:szCs w:val="24"/>
          <w:lang w:eastAsia="zh-CN"/>
        </w:rPr>
        <w:t>两</w:t>
      </w:r>
      <w:r w:rsidRPr="00C57ECD">
        <w:rPr>
          <w:b w:val="0"/>
          <w:bCs/>
          <w:sz w:val="24"/>
          <w:szCs w:val="24"/>
          <w:lang w:eastAsia="zh-CN"/>
        </w:rPr>
        <w:t>项议定书的区域或全球项目，优先考虑在最近的信托基金</w:t>
      </w:r>
      <w:r w:rsidR="00281DEC">
        <w:rPr>
          <w:b w:val="0"/>
          <w:bCs/>
          <w:sz w:val="24"/>
          <w:szCs w:val="24"/>
          <w:lang w:eastAsia="zh-CN"/>
        </w:rPr>
        <w:t>增资</w:t>
      </w:r>
      <w:r w:rsidRPr="00C57ECD">
        <w:rPr>
          <w:b w:val="0"/>
          <w:bCs/>
          <w:sz w:val="24"/>
          <w:szCs w:val="24"/>
          <w:lang w:eastAsia="zh-CN"/>
        </w:rPr>
        <w:t>周期中没有</w:t>
      </w:r>
      <w:r w:rsidR="00FA493C">
        <w:rPr>
          <w:rFonts w:hint="eastAsia"/>
          <w:b w:val="0"/>
          <w:bCs/>
          <w:sz w:val="24"/>
          <w:szCs w:val="24"/>
          <w:lang w:eastAsia="zh-CN"/>
        </w:rPr>
        <w:t>获得</w:t>
      </w:r>
      <w:r w:rsidR="00DE3C65">
        <w:rPr>
          <w:b w:val="0"/>
          <w:bCs/>
          <w:sz w:val="24"/>
          <w:szCs w:val="24"/>
          <w:lang w:eastAsia="zh-CN"/>
        </w:rPr>
        <w:t>GEF</w:t>
      </w:r>
      <w:r w:rsidRPr="00C57ECD">
        <w:rPr>
          <w:b w:val="0"/>
          <w:bCs/>
          <w:sz w:val="24"/>
          <w:szCs w:val="24"/>
          <w:lang w:eastAsia="zh-CN"/>
        </w:rPr>
        <w:t>供资的国家。预留</w:t>
      </w:r>
      <w:r w:rsidR="00CC038A">
        <w:rPr>
          <w:rFonts w:hint="eastAsia"/>
          <w:b w:val="0"/>
          <w:bCs/>
          <w:sz w:val="24"/>
          <w:szCs w:val="24"/>
          <w:lang w:eastAsia="zh-CN"/>
        </w:rPr>
        <w:t>资金</w:t>
      </w:r>
      <w:r w:rsidRPr="00C57ECD">
        <w:rPr>
          <w:b w:val="0"/>
          <w:bCs/>
          <w:sz w:val="24"/>
          <w:szCs w:val="24"/>
          <w:lang w:eastAsia="zh-CN"/>
        </w:rPr>
        <w:t>将</w:t>
      </w:r>
      <w:r w:rsidR="00CC038A">
        <w:rPr>
          <w:rFonts w:hint="eastAsia"/>
          <w:b w:val="0"/>
          <w:bCs/>
          <w:sz w:val="24"/>
          <w:szCs w:val="24"/>
          <w:lang w:eastAsia="zh-CN"/>
        </w:rPr>
        <w:t>补充资金</w:t>
      </w:r>
      <w:r w:rsidRPr="00C57ECD">
        <w:rPr>
          <w:b w:val="0"/>
          <w:bCs/>
          <w:sz w:val="24"/>
          <w:szCs w:val="24"/>
          <w:lang w:eastAsia="zh-CN"/>
        </w:rPr>
        <w:t>透明分配</w:t>
      </w:r>
      <w:r w:rsidR="00CC038A">
        <w:rPr>
          <w:rFonts w:hint="eastAsia"/>
          <w:b w:val="0"/>
          <w:bCs/>
          <w:sz w:val="24"/>
          <w:szCs w:val="24"/>
          <w:lang w:eastAsia="zh-CN"/>
        </w:rPr>
        <w:t>系统</w:t>
      </w:r>
      <w:r w:rsidRPr="00C57ECD">
        <w:rPr>
          <w:b w:val="0"/>
          <w:bCs/>
          <w:sz w:val="24"/>
          <w:szCs w:val="24"/>
          <w:lang w:eastAsia="zh-CN"/>
        </w:rPr>
        <w:t>，鼓励符合条件的国家</w:t>
      </w:r>
      <w:r w:rsidR="00945D17">
        <w:rPr>
          <w:rFonts w:hint="eastAsia"/>
          <w:b w:val="0"/>
          <w:bCs/>
          <w:sz w:val="24"/>
          <w:szCs w:val="24"/>
          <w:lang w:eastAsia="zh-CN"/>
        </w:rPr>
        <w:t>在</w:t>
      </w:r>
      <w:r w:rsidRPr="00C57ECD">
        <w:rPr>
          <w:b w:val="0"/>
          <w:bCs/>
          <w:sz w:val="24"/>
          <w:szCs w:val="24"/>
          <w:lang w:eastAsia="zh-CN"/>
        </w:rPr>
        <w:t>执行</w:t>
      </w:r>
      <w:r w:rsidR="00CC038A">
        <w:rPr>
          <w:rFonts w:hint="eastAsia"/>
          <w:b w:val="0"/>
          <w:bCs/>
          <w:sz w:val="24"/>
          <w:szCs w:val="24"/>
          <w:lang w:eastAsia="zh-CN"/>
        </w:rPr>
        <w:t>两项</w:t>
      </w:r>
      <w:r w:rsidRPr="00C57ECD">
        <w:rPr>
          <w:b w:val="0"/>
          <w:bCs/>
          <w:sz w:val="24"/>
          <w:szCs w:val="24"/>
          <w:lang w:eastAsia="zh-CN"/>
        </w:rPr>
        <w:t>议定书</w:t>
      </w:r>
      <w:r w:rsidR="00945D17">
        <w:rPr>
          <w:rFonts w:hint="eastAsia"/>
          <w:b w:val="0"/>
          <w:bCs/>
          <w:sz w:val="24"/>
          <w:szCs w:val="24"/>
          <w:lang w:eastAsia="zh-CN"/>
        </w:rPr>
        <w:t>时多加利用</w:t>
      </w:r>
      <w:r w:rsidRPr="00C57ECD">
        <w:rPr>
          <w:b w:val="0"/>
          <w:bCs/>
          <w:sz w:val="24"/>
          <w:szCs w:val="24"/>
          <w:lang w:eastAsia="zh-CN"/>
        </w:rPr>
        <w:t>。</w:t>
      </w:r>
    </w:p>
    <w:p w14:paraId="7AA6E883" w14:textId="3BD74062"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lastRenderedPageBreak/>
        <w:t>GEF</w:t>
      </w:r>
      <w:r w:rsidR="00CF5986" w:rsidRPr="00C57ECD">
        <w:rPr>
          <w:b w:val="0"/>
          <w:bCs/>
          <w:sz w:val="24"/>
          <w:szCs w:val="24"/>
          <w:lang w:eastAsia="zh-CN"/>
        </w:rPr>
        <w:t>将支持尚未批准《卡塔赫纳议定书》的国家批准该</w:t>
      </w:r>
      <w:r w:rsidR="00945D17">
        <w:rPr>
          <w:rFonts w:hint="eastAsia"/>
          <w:b w:val="0"/>
          <w:bCs/>
          <w:sz w:val="24"/>
          <w:szCs w:val="24"/>
          <w:lang w:eastAsia="zh-CN"/>
        </w:rPr>
        <w:t>《</w:t>
      </w:r>
      <w:r w:rsidR="00CF5986" w:rsidRPr="00C57ECD">
        <w:rPr>
          <w:b w:val="0"/>
          <w:bCs/>
          <w:sz w:val="24"/>
          <w:szCs w:val="24"/>
          <w:lang w:eastAsia="zh-CN"/>
        </w:rPr>
        <w:t>议定书</w:t>
      </w:r>
      <w:r w:rsidR="00945D17">
        <w:rPr>
          <w:rFonts w:hint="eastAsia"/>
          <w:b w:val="0"/>
          <w:bCs/>
          <w:sz w:val="24"/>
          <w:szCs w:val="24"/>
          <w:lang w:eastAsia="zh-CN"/>
        </w:rPr>
        <w:t>》</w:t>
      </w:r>
      <w:r w:rsidR="00CF5986" w:rsidRPr="00C57ECD">
        <w:rPr>
          <w:b w:val="0"/>
          <w:bCs/>
          <w:sz w:val="24"/>
          <w:szCs w:val="24"/>
          <w:lang w:eastAsia="zh-CN"/>
        </w:rPr>
        <w:t>，并支持根据</w:t>
      </w:r>
      <w:r w:rsidR="00CF5986" w:rsidRPr="00C57ECD">
        <w:rPr>
          <w:b w:val="0"/>
          <w:bCs/>
          <w:sz w:val="24"/>
          <w:szCs w:val="24"/>
          <w:lang w:eastAsia="zh-CN"/>
        </w:rPr>
        <w:t>2022</w:t>
      </w:r>
      <w:r w:rsidR="00CF5986" w:rsidRPr="00C57ECD">
        <w:rPr>
          <w:b w:val="0"/>
          <w:bCs/>
          <w:sz w:val="24"/>
          <w:szCs w:val="24"/>
          <w:lang w:eastAsia="zh-CN"/>
        </w:rPr>
        <w:t>年</w:t>
      </w:r>
      <w:r w:rsidR="00CF5986" w:rsidRPr="00C57ECD">
        <w:rPr>
          <w:b w:val="0"/>
          <w:bCs/>
          <w:sz w:val="24"/>
          <w:szCs w:val="24"/>
          <w:lang w:eastAsia="zh-CN"/>
        </w:rPr>
        <w:t>12</w:t>
      </w:r>
      <w:r w:rsidR="00CF5986" w:rsidRPr="00C57ECD">
        <w:rPr>
          <w:b w:val="0"/>
          <w:bCs/>
          <w:sz w:val="24"/>
          <w:szCs w:val="24"/>
          <w:lang w:eastAsia="zh-CN"/>
        </w:rPr>
        <w:t>月作为议定书缔约方会议的缔约方大会第十次会议通过的《议定书》执行计划和能力建设行动计划实施国家生物安全框架。</w:t>
      </w:r>
      <w:r>
        <w:rPr>
          <w:b w:val="0"/>
          <w:bCs/>
          <w:sz w:val="24"/>
          <w:szCs w:val="24"/>
          <w:lang w:eastAsia="zh-CN"/>
        </w:rPr>
        <w:t>GEF</w:t>
      </w:r>
      <w:r w:rsidR="00CF5986" w:rsidRPr="00C57ECD">
        <w:rPr>
          <w:b w:val="0"/>
          <w:bCs/>
          <w:sz w:val="24"/>
          <w:szCs w:val="24"/>
          <w:lang w:eastAsia="zh-CN"/>
        </w:rPr>
        <w:t>投资的目的是进行能力建设，确保各国拥有</w:t>
      </w:r>
      <w:r w:rsidR="00945D17">
        <w:rPr>
          <w:rFonts w:hint="eastAsia"/>
          <w:b w:val="0"/>
          <w:bCs/>
          <w:sz w:val="24"/>
          <w:szCs w:val="24"/>
          <w:lang w:eastAsia="zh-CN"/>
        </w:rPr>
        <w:t>实用</w:t>
      </w:r>
      <w:r w:rsidR="00CF5986" w:rsidRPr="00C57ECD">
        <w:rPr>
          <w:b w:val="0"/>
          <w:bCs/>
          <w:sz w:val="24"/>
          <w:szCs w:val="24"/>
          <w:lang w:eastAsia="zh-CN"/>
        </w:rPr>
        <w:t>的国家生物安全框架，</w:t>
      </w:r>
      <w:r w:rsidR="00945D17">
        <w:rPr>
          <w:rFonts w:hint="eastAsia"/>
          <w:b w:val="0"/>
          <w:bCs/>
          <w:sz w:val="24"/>
          <w:szCs w:val="24"/>
          <w:lang w:eastAsia="zh-CN"/>
        </w:rPr>
        <w:t>充分履行</w:t>
      </w:r>
      <w:r w:rsidR="00CF5986" w:rsidRPr="00C57ECD">
        <w:rPr>
          <w:b w:val="0"/>
          <w:bCs/>
          <w:sz w:val="24"/>
          <w:szCs w:val="24"/>
          <w:lang w:eastAsia="zh-CN"/>
        </w:rPr>
        <w:t>《议定书》的要求，为支持《议定书》的执行</w:t>
      </w:r>
      <w:r w:rsidR="00945D17">
        <w:rPr>
          <w:rFonts w:hint="eastAsia"/>
          <w:b w:val="0"/>
          <w:bCs/>
          <w:sz w:val="24"/>
          <w:szCs w:val="24"/>
          <w:lang w:eastAsia="zh-CN"/>
        </w:rPr>
        <w:t>调动</w:t>
      </w:r>
      <w:r w:rsidR="00CF5986" w:rsidRPr="00C57ECD">
        <w:rPr>
          <w:b w:val="0"/>
          <w:bCs/>
          <w:sz w:val="24"/>
          <w:szCs w:val="24"/>
          <w:lang w:eastAsia="zh-CN"/>
        </w:rPr>
        <w:t>充足的资源。在国家驱动的项目</w:t>
      </w:r>
      <w:r w:rsidR="00945D17">
        <w:rPr>
          <w:rFonts w:hint="eastAsia"/>
          <w:b w:val="0"/>
          <w:bCs/>
          <w:sz w:val="24"/>
          <w:szCs w:val="24"/>
          <w:lang w:eastAsia="zh-CN"/>
        </w:rPr>
        <w:t>方面</w:t>
      </w:r>
      <w:r w:rsidR="00CF5986" w:rsidRPr="00C57ECD">
        <w:rPr>
          <w:b w:val="0"/>
          <w:bCs/>
          <w:sz w:val="24"/>
          <w:szCs w:val="24"/>
          <w:lang w:eastAsia="zh-CN"/>
        </w:rPr>
        <w:t>，将支持符合条件的缔约方执行《议定书》的规定，包括通过</w:t>
      </w:r>
      <w:r w:rsidR="00945D17">
        <w:rPr>
          <w:rFonts w:hint="eastAsia"/>
          <w:b w:val="0"/>
          <w:bCs/>
          <w:sz w:val="24"/>
          <w:szCs w:val="24"/>
          <w:lang w:eastAsia="zh-CN"/>
        </w:rPr>
        <w:t>：</w:t>
      </w:r>
      <w:r w:rsidR="00CF5986" w:rsidRPr="00C57ECD">
        <w:rPr>
          <w:b w:val="0"/>
          <w:bCs/>
          <w:sz w:val="24"/>
          <w:szCs w:val="24"/>
          <w:lang w:eastAsia="zh-CN"/>
        </w:rPr>
        <w:t>制定或调整生物安全</w:t>
      </w:r>
      <w:r w:rsidR="00945D17">
        <w:rPr>
          <w:rFonts w:hint="eastAsia"/>
          <w:b w:val="0"/>
          <w:bCs/>
          <w:sz w:val="24"/>
          <w:szCs w:val="24"/>
          <w:lang w:eastAsia="zh-CN"/>
        </w:rPr>
        <w:t>法律</w:t>
      </w:r>
      <w:r w:rsidR="00CF5986" w:rsidRPr="00C57ECD">
        <w:rPr>
          <w:b w:val="0"/>
          <w:bCs/>
          <w:sz w:val="24"/>
          <w:szCs w:val="24"/>
          <w:lang w:eastAsia="zh-CN"/>
        </w:rPr>
        <w:t>；能力建设和加强</w:t>
      </w:r>
      <w:r w:rsidR="00945D17">
        <w:rPr>
          <w:rFonts w:hint="eastAsia"/>
          <w:b w:val="0"/>
          <w:bCs/>
          <w:sz w:val="24"/>
          <w:szCs w:val="24"/>
          <w:lang w:eastAsia="zh-CN"/>
        </w:rPr>
        <w:t>用于</w:t>
      </w:r>
      <w:r w:rsidR="00CF5986" w:rsidRPr="00C57ECD">
        <w:rPr>
          <w:b w:val="0"/>
          <w:bCs/>
          <w:sz w:val="24"/>
          <w:szCs w:val="24"/>
          <w:lang w:eastAsia="zh-CN"/>
        </w:rPr>
        <w:t>检测和识别改性活生物体的基础设施；与风险评估和风险管理有关的能力建设；提高公众对改性活生物体的安全转移、处理和使用的认识、教育和参与。还将通过开发或获取</w:t>
      </w:r>
      <w:r w:rsidR="00485248" w:rsidRPr="00485248">
        <w:rPr>
          <w:b w:val="0"/>
          <w:bCs/>
          <w:sz w:val="24"/>
          <w:szCs w:val="24"/>
          <w:lang w:eastAsia="zh-CN"/>
        </w:rPr>
        <w:t>有证标准物质</w:t>
      </w:r>
      <w:r w:rsidR="00CF5986" w:rsidRPr="00C57ECD">
        <w:rPr>
          <w:b w:val="0"/>
          <w:bCs/>
          <w:sz w:val="24"/>
          <w:szCs w:val="24"/>
          <w:lang w:eastAsia="zh-CN"/>
        </w:rPr>
        <w:t>、知识共享和技术转让</w:t>
      </w:r>
      <w:r>
        <w:rPr>
          <w:b w:val="0"/>
          <w:bCs/>
          <w:sz w:val="24"/>
          <w:szCs w:val="24"/>
          <w:lang w:eastAsia="zh-CN"/>
        </w:rPr>
        <w:t>（</w:t>
      </w:r>
      <w:r w:rsidR="00CF5986" w:rsidRPr="00C57ECD">
        <w:rPr>
          <w:b w:val="0"/>
          <w:bCs/>
          <w:sz w:val="24"/>
          <w:szCs w:val="24"/>
          <w:lang w:eastAsia="zh-CN"/>
        </w:rPr>
        <w:t>包括</w:t>
      </w:r>
      <w:r w:rsidR="00485248">
        <w:rPr>
          <w:rFonts w:hint="eastAsia"/>
          <w:b w:val="0"/>
          <w:bCs/>
          <w:sz w:val="24"/>
          <w:szCs w:val="24"/>
          <w:lang w:eastAsia="zh-CN"/>
        </w:rPr>
        <w:t>通过</w:t>
      </w:r>
      <w:r w:rsidR="00CF5986" w:rsidRPr="00C57ECD">
        <w:rPr>
          <w:b w:val="0"/>
          <w:bCs/>
          <w:sz w:val="24"/>
          <w:szCs w:val="24"/>
          <w:lang w:eastAsia="zh-CN"/>
        </w:rPr>
        <w:t>建立区域实验室网络</w:t>
      </w:r>
      <w:r>
        <w:rPr>
          <w:b w:val="0"/>
          <w:bCs/>
          <w:sz w:val="24"/>
          <w:szCs w:val="24"/>
          <w:lang w:eastAsia="zh-CN"/>
        </w:rPr>
        <w:t>）</w:t>
      </w:r>
      <w:r w:rsidR="00485248">
        <w:rPr>
          <w:rFonts w:hint="eastAsia"/>
          <w:b w:val="0"/>
          <w:bCs/>
          <w:sz w:val="24"/>
          <w:szCs w:val="24"/>
          <w:lang w:eastAsia="zh-CN"/>
        </w:rPr>
        <w:t>、</w:t>
      </w:r>
      <w:r w:rsidR="00CF5986" w:rsidRPr="00C57ECD">
        <w:rPr>
          <w:b w:val="0"/>
          <w:bCs/>
          <w:sz w:val="24"/>
          <w:szCs w:val="24"/>
          <w:lang w:eastAsia="zh-CN"/>
        </w:rPr>
        <w:t>实施行动计划</w:t>
      </w:r>
      <w:r w:rsidR="00485248">
        <w:rPr>
          <w:rFonts w:hint="eastAsia"/>
          <w:b w:val="0"/>
          <w:bCs/>
          <w:sz w:val="24"/>
          <w:szCs w:val="24"/>
          <w:lang w:eastAsia="zh-CN"/>
        </w:rPr>
        <w:t>等措施</w:t>
      </w:r>
      <w:r w:rsidR="00CF5986" w:rsidRPr="00C57ECD">
        <w:rPr>
          <w:b w:val="0"/>
          <w:bCs/>
          <w:sz w:val="24"/>
          <w:szCs w:val="24"/>
          <w:lang w:eastAsia="zh-CN"/>
        </w:rPr>
        <w:t>来支持符合条件的缔约方</w:t>
      </w:r>
      <w:r w:rsidR="00485248" w:rsidRPr="00C57ECD">
        <w:rPr>
          <w:b w:val="0"/>
          <w:bCs/>
          <w:sz w:val="24"/>
          <w:szCs w:val="24"/>
          <w:lang w:eastAsia="zh-CN"/>
        </w:rPr>
        <w:t>遵守《议定书》</w:t>
      </w:r>
      <w:r w:rsidR="00CF5986" w:rsidRPr="00C57ECD">
        <w:rPr>
          <w:b w:val="0"/>
          <w:bCs/>
          <w:sz w:val="24"/>
          <w:szCs w:val="24"/>
          <w:lang w:eastAsia="zh-CN"/>
        </w:rPr>
        <w:t>。</w:t>
      </w:r>
    </w:p>
    <w:p w14:paraId="2CF40A43" w14:textId="46044507"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7E032E">
        <w:rPr>
          <w:b w:val="0"/>
          <w:bCs/>
          <w:sz w:val="24"/>
          <w:szCs w:val="24"/>
          <w:lang w:eastAsia="zh-CN"/>
        </w:rPr>
        <w:t>许多国家生物安全框架最初是为处理改性活生物体而设计的，可能没有完全涵盖新兴的生物技术</w:t>
      </w:r>
      <w:r w:rsidR="00DE3C65" w:rsidRPr="007E032E">
        <w:rPr>
          <w:b w:val="0"/>
          <w:bCs/>
          <w:sz w:val="24"/>
          <w:szCs w:val="24"/>
          <w:lang w:eastAsia="zh-CN"/>
        </w:rPr>
        <w:t>（</w:t>
      </w:r>
      <w:r w:rsidRPr="007E032E">
        <w:rPr>
          <w:b w:val="0"/>
          <w:bCs/>
          <w:sz w:val="24"/>
          <w:szCs w:val="24"/>
          <w:lang w:eastAsia="zh-CN"/>
        </w:rPr>
        <w:t>如</w:t>
      </w:r>
      <w:r w:rsidR="007E032E" w:rsidRPr="007E032E">
        <w:rPr>
          <w:b w:val="0"/>
          <w:bCs/>
          <w:sz w:val="24"/>
          <w:szCs w:val="24"/>
          <w:lang w:eastAsia="zh-CN"/>
        </w:rPr>
        <w:t>成簇规律间隔短回文重复序列</w:t>
      </w:r>
      <w:r w:rsidR="00DE3C65" w:rsidRPr="007E032E">
        <w:rPr>
          <w:b w:val="0"/>
          <w:bCs/>
          <w:sz w:val="24"/>
          <w:szCs w:val="24"/>
          <w:lang w:eastAsia="zh-CN"/>
        </w:rPr>
        <w:t>（</w:t>
      </w:r>
      <w:r w:rsidRPr="007E032E">
        <w:rPr>
          <w:b w:val="0"/>
          <w:bCs/>
          <w:sz w:val="24"/>
          <w:szCs w:val="24"/>
          <w:lang w:eastAsia="zh-CN"/>
        </w:rPr>
        <w:t>CRISPR</w:t>
      </w:r>
      <w:r w:rsidR="00DE3C65" w:rsidRPr="007E032E">
        <w:rPr>
          <w:b w:val="0"/>
          <w:bCs/>
          <w:sz w:val="24"/>
          <w:szCs w:val="24"/>
          <w:lang w:eastAsia="zh-CN"/>
        </w:rPr>
        <w:t>））</w:t>
      </w:r>
      <w:r w:rsidRPr="007E032E">
        <w:rPr>
          <w:b w:val="0"/>
          <w:bCs/>
          <w:sz w:val="24"/>
          <w:szCs w:val="24"/>
          <w:lang w:eastAsia="zh-CN"/>
        </w:rPr>
        <w:t>和合成生物学。</w:t>
      </w:r>
      <w:r w:rsidR="002F5D70">
        <w:rPr>
          <w:rFonts w:hint="eastAsia"/>
          <w:b w:val="0"/>
          <w:bCs/>
          <w:sz w:val="24"/>
          <w:szCs w:val="24"/>
          <w:lang w:eastAsia="zh-CN"/>
        </w:rPr>
        <w:t>由于</w:t>
      </w:r>
      <w:r w:rsidRPr="007E032E">
        <w:rPr>
          <w:b w:val="0"/>
          <w:bCs/>
          <w:sz w:val="24"/>
          <w:szCs w:val="24"/>
          <w:lang w:eastAsia="zh-CN"/>
        </w:rPr>
        <w:t>这些技术带来的新特点和</w:t>
      </w:r>
      <w:r w:rsidR="00CA6078">
        <w:rPr>
          <w:rFonts w:hint="eastAsia"/>
          <w:b w:val="0"/>
          <w:bCs/>
          <w:sz w:val="24"/>
          <w:szCs w:val="24"/>
          <w:lang w:eastAsia="zh-CN"/>
        </w:rPr>
        <w:t>新</w:t>
      </w:r>
      <w:r w:rsidRPr="007E032E">
        <w:rPr>
          <w:b w:val="0"/>
          <w:bCs/>
          <w:sz w:val="24"/>
          <w:szCs w:val="24"/>
          <w:lang w:eastAsia="zh-CN"/>
        </w:rPr>
        <w:t>应用</w:t>
      </w:r>
      <w:r w:rsidR="002F5D70">
        <w:rPr>
          <w:rFonts w:hint="eastAsia"/>
          <w:b w:val="0"/>
          <w:bCs/>
          <w:sz w:val="24"/>
          <w:szCs w:val="24"/>
          <w:lang w:eastAsia="zh-CN"/>
        </w:rPr>
        <w:t>，</w:t>
      </w:r>
      <w:r w:rsidRPr="007E032E">
        <w:rPr>
          <w:b w:val="0"/>
          <w:bCs/>
          <w:sz w:val="24"/>
          <w:szCs w:val="24"/>
          <w:lang w:eastAsia="zh-CN"/>
        </w:rPr>
        <w:t>需要</w:t>
      </w:r>
      <w:r w:rsidR="002F5D70">
        <w:rPr>
          <w:rFonts w:hint="eastAsia"/>
          <w:b w:val="0"/>
          <w:bCs/>
          <w:sz w:val="24"/>
          <w:szCs w:val="24"/>
          <w:lang w:eastAsia="zh-CN"/>
        </w:rPr>
        <w:t>对</w:t>
      </w:r>
      <w:r w:rsidRPr="007E032E">
        <w:rPr>
          <w:b w:val="0"/>
          <w:bCs/>
          <w:sz w:val="24"/>
          <w:szCs w:val="24"/>
          <w:lang w:eastAsia="zh-CN"/>
        </w:rPr>
        <w:t>风险评估和管理方法</w:t>
      </w:r>
      <w:r w:rsidR="002F5D70">
        <w:rPr>
          <w:rFonts w:hint="eastAsia"/>
          <w:b w:val="0"/>
          <w:bCs/>
          <w:sz w:val="24"/>
          <w:szCs w:val="24"/>
          <w:lang w:eastAsia="zh-CN"/>
        </w:rPr>
        <w:t>进行修订</w:t>
      </w:r>
      <w:r w:rsidRPr="007E032E">
        <w:rPr>
          <w:b w:val="0"/>
          <w:bCs/>
          <w:sz w:val="24"/>
          <w:szCs w:val="24"/>
          <w:lang w:eastAsia="zh-CN"/>
        </w:rPr>
        <w:t>。因此，</w:t>
      </w:r>
      <w:r w:rsidR="00DE3C65" w:rsidRPr="007E032E">
        <w:rPr>
          <w:b w:val="0"/>
          <w:bCs/>
          <w:sz w:val="24"/>
          <w:szCs w:val="24"/>
          <w:lang w:eastAsia="zh-CN"/>
        </w:rPr>
        <w:t>GEF</w:t>
      </w:r>
      <w:r w:rsidRPr="007E032E">
        <w:rPr>
          <w:b w:val="0"/>
          <w:bCs/>
          <w:sz w:val="24"/>
          <w:szCs w:val="24"/>
          <w:lang w:eastAsia="zh-CN"/>
        </w:rPr>
        <w:t>将支持各国修订和加强其国家生物安全框架和国家生物技术战略，并建设其评估、监测和管理与此类新兴生物技术相关的风险和惠益的技术能力。</w:t>
      </w:r>
    </w:p>
    <w:p w14:paraId="2F49D9AB" w14:textId="212FC581" w:rsidR="00CF5986" w:rsidRPr="00C57ECD" w:rsidRDefault="00DE3C65"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b w:val="0"/>
          <w:bCs/>
          <w:sz w:val="24"/>
          <w:szCs w:val="24"/>
          <w:lang w:eastAsia="zh-CN"/>
        </w:rPr>
        <w:t>GEF</w:t>
      </w:r>
      <w:r w:rsidR="00CF5986" w:rsidRPr="00C57ECD">
        <w:rPr>
          <w:b w:val="0"/>
          <w:bCs/>
          <w:sz w:val="24"/>
          <w:szCs w:val="24"/>
          <w:lang w:eastAsia="zh-CN"/>
        </w:rPr>
        <w:t>还将</w:t>
      </w:r>
      <w:r w:rsidR="00B94C4D">
        <w:rPr>
          <w:rFonts w:hint="eastAsia"/>
          <w:b w:val="0"/>
          <w:bCs/>
          <w:sz w:val="24"/>
          <w:szCs w:val="24"/>
          <w:lang w:eastAsia="zh-CN"/>
        </w:rPr>
        <w:t>支持</w:t>
      </w:r>
      <w:r w:rsidR="00CF5986" w:rsidRPr="00C57ECD">
        <w:rPr>
          <w:b w:val="0"/>
          <w:bCs/>
          <w:sz w:val="24"/>
          <w:szCs w:val="24"/>
          <w:lang w:eastAsia="zh-CN"/>
        </w:rPr>
        <w:t>批准和执行《</w:t>
      </w:r>
      <w:r w:rsidR="006B415C" w:rsidRPr="002D6D31">
        <w:rPr>
          <w:sz w:val="24"/>
          <w:szCs w:val="24"/>
          <w:lang w:eastAsia="zh-CN"/>
        </w:rPr>
        <w:t>〈</w:t>
      </w:r>
      <w:r w:rsidR="00816897" w:rsidRPr="00816897">
        <w:rPr>
          <w:b w:val="0"/>
          <w:bCs/>
          <w:sz w:val="24"/>
          <w:szCs w:val="24"/>
          <w:lang w:eastAsia="zh-CN"/>
        </w:rPr>
        <w:t>卡塔赫纳生物安全议定书</w:t>
      </w:r>
      <w:r w:rsidR="006B415C" w:rsidRPr="002D6D31">
        <w:rPr>
          <w:sz w:val="24"/>
          <w:szCs w:val="24"/>
          <w:lang w:eastAsia="zh-CN"/>
        </w:rPr>
        <w:t>〉</w:t>
      </w:r>
      <w:r w:rsidR="00816897" w:rsidRPr="00816897">
        <w:rPr>
          <w:b w:val="0"/>
          <w:bCs/>
          <w:sz w:val="24"/>
          <w:szCs w:val="24"/>
          <w:lang w:eastAsia="zh-CN"/>
        </w:rPr>
        <w:t>关于赔偿责任和补救的名古屋－吉隆坡补充议定书</w:t>
      </w:r>
      <w:r w:rsidR="00CF5986" w:rsidRPr="00C57ECD">
        <w:rPr>
          <w:b w:val="0"/>
          <w:bCs/>
          <w:sz w:val="24"/>
          <w:szCs w:val="24"/>
          <w:lang w:eastAsia="zh-CN"/>
        </w:rPr>
        <w:t>》。此外将特别注重能力建设和区域合作，以支持有效执行</w:t>
      </w:r>
      <w:r w:rsidR="007C6271">
        <w:rPr>
          <w:rFonts w:hint="eastAsia"/>
          <w:b w:val="0"/>
          <w:bCs/>
          <w:sz w:val="24"/>
          <w:szCs w:val="24"/>
          <w:lang w:eastAsia="zh-CN"/>
        </w:rPr>
        <w:t>《</w:t>
      </w:r>
      <w:r w:rsidR="00CF5986" w:rsidRPr="00C57ECD">
        <w:rPr>
          <w:b w:val="0"/>
          <w:bCs/>
          <w:sz w:val="24"/>
          <w:szCs w:val="24"/>
          <w:lang w:eastAsia="zh-CN"/>
        </w:rPr>
        <w:t>补充议定书</w:t>
      </w:r>
      <w:r w:rsidR="007C6271">
        <w:rPr>
          <w:rFonts w:hint="eastAsia"/>
          <w:b w:val="0"/>
          <w:bCs/>
          <w:sz w:val="24"/>
          <w:szCs w:val="24"/>
          <w:lang w:eastAsia="zh-CN"/>
        </w:rPr>
        <w:t>》</w:t>
      </w:r>
      <w:r w:rsidR="00CF5986" w:rsidRPr="00C57ECD">
        <w:rPr>
          <w:b w:val="0"/>
          <w:bCs/>
          <w:sz w:val="24"/>
          <w:szCs w:val="24"/>
          <w:lang w:eastAsia="zh-CN"/>
        </w:rPr>
        <w:t>。</w:t>
      </w:r>
    </w:p>
    <w:p w14:paraId="3F304E5C" w14:textId="6369AFD0"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将向符合条件的国家提供支持，帮助它们</w:t>
      </w:r>
      <w:r w:rsidR="006B415C">
        <w:rPr>
          <w:rFonts w:hint="eastAsia"/>
          <w:b w:val="0"/>
          <w:bCs/>
          <w:sz w:val="24"/>
          <w:szCs w:val="24"/>
          <w:lang w:eastAsia="zh-CN"/>
        </w:rPr>
        <w:t>编写</w:t>
      </w:r>
      <w:r w:rsidRPr="00C57ECD">
        <w:rPr>
          <w:b w:val="0"/>
          <w:bCs/>
          <w:sz w:val="24"/>
          <w:szCs w:val="24"/>
          <w:lang w:eastAsia="zh-CN"/>
        </w:rPr>
        <w:t>《卡塔赫纳议定书》第六次国家报告。</w:t>
      </w:r>
    </w:p>
    <w:p w14:paraId="3B3B0613" w14:textId="35B2D314" w:rsidR="00CF5986" w:rsidRPr="00C57ECD" w:rsidRDefault="00B94C4D"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GEF</w:t>
      </w:r>
      <w:r w:rsidR="00CF5986" w:rsidRPr="00C57ECD">
        <w:rPr>
          <w:b w:val="0"/>
          <w:bCs/>
          <w:sz w:val="24"/>
          <w:szCs w:val="24"/>
          <w:lang w:eastAsia="zh-CN"/>
        </w:rPr>
        <w:t>理事会</w:t>
      </w:r>
      <w:r w:rsidR="00C421E4">
        <w:rPr>
          <w:rFonts w:hint="eastAsia"/>
          <w:b w:val="0"/>
          <w:bCs/>
          <w:sz w:val="24"/>
          <w:szCs w:val="24"/>
          <w:lang w:eastAsia="zh-CN"/>
        </w:rPr>
        <w:t>向</w:t>
      </w:r>
      <w:r w:rsidR="00CF5986" w:rsidRPr="00C57ECD">
        <w:rPr>
          <w:b w:val="0"/>
          <w:bCs/>
          <w:sz w:val="24"/>
          <w:szCs w:val="24"/>
          <w:lang w:eastAsia="zh-CN"/>
        </w:rPr>
        <w:t>《公约》缔约方大会第十七</w:t>
      </w:r>
      <w:r w:rsidR="006B415C">
        <w:rPr>
          <w:rFonts w:hint="eastAsia"/>
          <w:b w:val="0"/>
          <w:bCs/>
          <w:sz w:val="24"/>
          <w:szCs w:val="24"/>
          <w:lang w:eastAsia="zh-CN"/>
        </w:rPr>
        <w:t>届</w:t>
      </w:r>
      <w:r w:rsidR="00CF5986" w:rsidRPr="00C57ECD">
        <w:rPr>
          <w:b w:val="0"/>
          <w:bCs/>
          <w:sz w:val="24"/>
          <w:szCs w:val="24"/>
          <w:lang w:eastAsia="zh-CN"/>
        </w:rPr>
        <w:t>会议提交的关于财务机制</w:t>
      </w:r>
      <w:r w:rsidR="006B415C">
        <w:rPr>
          <w:rFonts w:hint="eastAsia"/>
          <w:b w:val="0"/>
          <w:bCs/>
          <w:sz w:val="24"/>
          <w:szCs w:val="24"/>
          <w:lang w:eastAsia="zh-CN"/>
        </w:rPr>
        <w:t>指导意见</w:t>
      </w:r>
      <w:r w:rsidR="00CF5986" w:rsidRPr="00C57ECD">
        <w:rPr>
          <w:b w:val="0"/>
          <w:bCs/>
          <w:sz w:val="24"/>
          <w:szCs w:val="24"/>
          <w:lang w:eastAsia="zh-CN"/>
        </w:rPr>
        <w:t>包括生物安全</w:t>
      </w:r>
      <w:r w:rsidR="006B415C">
        <w:rPr>
          <w:rFonts w:hint="eastAsia"/>
          <w:b w:val="0"/>
          <w:bCs/>
          <w:sz w:val="24"/>
          <w:szCs w:val="24"/>
          <w:lang w:eastAsia="zh-CN"/>
        </w:rPr>
        <w:t>指导意见</w:t>
      </w:r>
      <w:r w:rsidR="00CF5986" w:rsidRPr="00C57ECD">
        <w:rPr>
          <w:b w:val="0"/>
          <w:bCs/>
          <w:sz w:val="24"/>
          <w:szCs w:val="24"/>
          <w:lang w:eastAsia="zh-CN"/>
        </w:rPr>
        <w:t>执行情况的报告载于</w:t>
      </w:r>
      <w:hyperlink r:id="rId14" w:history="1">
        <w:r w:rsidR="00CF5986" w:rsidRPr="006B415C">
          <w:rPr>
            <w:rStyle w:val="Hyperlink"/>
            <w:b w:val="0"/>
            <w:bCs/>
            <w:sz w:val="24"/>
            <w:szCs w:val="24"/>
            <w:lang w:eastAsia="zh-CN"/>
          </w:rPr>
          <w:t>CBD/COP/17/5/Add.1</w:t>
        </w:r>
      </w:hyperlink>
      <w:r w:rsidR="00CF5986" w:rsidRPr="00C57ECD">
        <w:rPr>
          <w:b w:val="0"/>
          <w:bCs/>
          <w:sz w:val="24"/>
          <w:szCs w:val="24"/>
          <w:lang w:eastAsia="zh-CN"/>
        </w:rPr>
        <w:t>号文件。</w:t>
      </w:r>
    </w:p>
    <w:p w14:paraId="6264DAE5" w14:textId="12A14E73" w:rsidR="00CF5986" w:rsidRPr="006B415C" w:rsidRDefault="00CF5986" w:rsidP="006B415C">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4"/>
          <w:szCs w:val="24"/>
          <w:lang w:eastAsia="zh-CN"/>
        </w:rPr>
      </w:pPr>
      <w:r w:rsidRPr="006B415C">
        <w:rPr>
          <w:sz w:val="24"/>
          <w:szCs w:val="24"/>
          <w:lang w:eastAsia="zh-CN"/>
        </w:rPr>
        <w:t>C.</w:t>
      </w:r>
      <w:r w:rsidR="006B415C" w:rsidRPr="006B415C">
        <w:rPr>
          <w:sz w:val="24"/>
          <w:szCs w:val="24"/>
          <w:lang w:eastAsia="zh-CN"/>
        </w:rPr>
        <w:tab/>
      </w:r>
      <w:r w:rsidR="006B415C" w:rsidRPr="006B415C">
        <w:rPr>
          <w:sz w:val="24"/>
          <w:szCs w:val="24"/>
          <w:lang w:eastAsia="zh-CN"/>
        </w:rPr>
        <w:t>第七次</w:t>
      </w:r>
      <w:r w:rsidR="006B415C">
        <w:rPr>
          <w:rFonts w:hint="eastAsia"/>
          <w:sz w:val="24"/>
          <w:szCs w:val="24"/>
          <w:lang w:eastAsia="zh-CN"/>
        </w:rPr>
        <w:t>财务</w:t>
      </w:r>
      <w:r w:rsidRPr="006B415C">
        <w:rPr>
          <w:sz w:val="24"/>
          <w:szCs w:val="24"/>
          <w:lang w:eastAsia="zh-CN"/>
        </w:rPr>
        <w:t>机制</w:t>
      </w:r>
      <w:r w:rsidR="006B415C">
        <w:rPr>
          <w:rFonts w:hint="eastAsia"/>
          <w:sz w:val="24"/>
          <w:szCs w:val="24"/>
          <w:lang w:eastAsia="zh-CN"/>
        </w:rPr>
        <w:t>成效</w:t>
      </w:r>
      <w:r w:rsidRPr="006B415C">
        <w:rPr>
          <w:sz w:val="24"/>
          <w:szCs w:val="24"/>
          <w:lang w:eastAsia="zh-CN"/>
        </w:rPr>
        <w:t>四年</w:t>
      </w:r>
      <w:r w:rsidR="006B415C">
        <w:rPr>
          <w:rFonts w:hint="eastAsia"/>
          <w:sz w:val="24"/>
          <w:szCs w:val="24"/>
          <w:lang w:eastAsia="zh-CN"/>
        </w:rPr>
        <w:t>度</w:t>
      </w:r>
      <w:r w:rsidRPr="006B415C">
        <w:rPr>
          <w:sz w:val="24"/>
          <w:szCs w:val="24"/>
          <w:lang w:eastAsia="zh-CN"/>
        </w:rPr>
        <w:t>审查</w:t>
      </w:r>
    </w:p>
    <w:p w14:paraId="6CFA48BB" w14:textId="4E8A4F41"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根据《公约》第</w:t>
      </w:r>
      <w:r w:rsidRPr="00C57ECD">
        <w:rPr>
          <w:b w:val="0"/>
          <w:bCs/>
          <w:sz w:val="24"/>
          <w:szCs w:val="24"/>
          <w:lang w:eastAsia="zh-CN"/>
        </w:rPr>
        <w:t>21</w:t>
      </w:r>
      <w:r w:rsidRPr="00C57ECD">
        <w:rPr>
          <w:b w:val="0"/>
          <w:bCs/>
          <w:sz w:val="24"/>
          <w:szCs w:val="24"/>
          <w:lang w:eastAsia="zh-CN"/>
        </w:rPr>
        <w:t>条第</w:t>
      </w:r>
      <w:r w:rsidRPr="00C57ECD">
        <w:rPr>
          <w:b w:val="0"/>
          <w:bCs/>
          <w:sz w:val="24"/>
          <w:szCs w:val="24"/>
          <w:lang w:eastAsia="zh-CN"/>
        </w:rPr>
        <w:t>3</w:t>
      </w:r>
      <w:r w:rsidRPr="00C57ECD">
        <w:rPr>
          <w:b w:val="0"/>
          <w:bCs/>
          <w:sz w:val="24"/>
          <w:szCs w:val="24"/>
          <w:lang w:eastAsia="zh-CN"/>
        </w:rPr>
        <w:t>款，并借鉴前六次财务机制成效审查的经验，《公约》缔约方大会第十八</w:t>
      </w:r>
      <w:r w:rsidR="006B415C">
        <w:rPr>
          <w:rFonts w:hint="eastAsia"/>
          <w:b w:val="0"/>
          <w:bCs/>
          <w:sz w:val="24"/>
          <w:szCs w:val="24"/>
          <w:lang w:eastAsia="zh-CN"/>
        </w:rPr>
        <w:t>届</w:t>
      </w:r>
      <w:r w:rsidRPr="00C57ECD">
        <w:rPr>
          <w:b w:val="0"/>
          <w:bCs/>
          <w:sz w:val="24"/>
          <w:szCs w:val="24"/>
          <w:lang w:eastAsia="zh-CN"/>
        </w:rPr>
        <w:t>会议</w:t>
      </w:r>
      <w:r w:rsidR="006B415C">
        <w:rPr>
          <w:rFonts w:hint="eastAsia"/>
          <w:b w:val="0"/>
          <w:bCs/>
          <w:sz w:val="24"/>
          <w:szCs w:val="24"/>
          <w:lang w:eastAsia="zh-CN"/>
        </w:rPr>
        <w:t>将进行</w:t>
      </w:r>
      <w:r w:rsidRPr="00C57ECD">
        <w:rPr>
          <w:b w:val="0"/>
          <w:bCs/>
          <w:sz w:val="24"/>
          <w:szCs w:val="24"/>
          <w:lang w:eastAsia="zh-CN"/>
        </w:rPr>
        <w:t>第七次四年</w:t>
      </w:r>
      <w:r w:rsidR="006B415C">
        <w:rPr>
          <w:rFonts w:hint="eastAsia"/>
          <w:b w:val="0"/>
          <w:bCs/>
          <w:sz w:val="24"/>
          <w:szCs w:val="24"/>
          <w:lang w:eastAsia="zh-CN"/>
        </w:rPr>
        <w:t>度</w:t>
      </w:r>
      <w:r w:rsidRPr="00C57ECD">
        <w:rPr>
          <w:b w:val="0"/>
          <w:bCs/>
          <w:sz w:val="24"/>
          <w:szCs w:val="24"/>
          <w:lang w:eastAsia="zh-CN"/>
        </w:rPr>
        <w:t>审查，并视需要采取适当行动提高财务机制的成效。将在第七次审查期间评估财务机制在支持执行《公约》</w:t>
      </w:r>
      <w:r w:rsidR="00170CEE">
        <w:rPr>
          <w:b w:val="0"/>
          <w:bCs/>
          <w:sz w:val="24"/>
          <w:szCs w:val="24"/>
          <w:lang w:eastAsia="zh-CN"/>
        </w:rPr>
        <w:t>及其两项议定书</w:t>
      </w:r>
      <w:r w:rsidRPr="00C57ECD">
        <w:rPr>
          <w:b w:val="0"/>
          <w:bCs/>
          <w:sz w:val="24"/>
          <w:szCs w:val="24"/>
          <w:lang w:eastAsia="zh-CN"/>
        </w:rPr>
        <w:t>方面的</w:t>
      </w:r>
      <w:r w:rsidR="006B415C">
        <w:rPr>
          <w:rFonts w:hint="eastAsia"/>
          <w:b w:val="0"/>
          <w:bCs/>
          <w:sz w:val="24"/>
          <w:szCs w:val="24"/>
          <w:lang w:eastAsia="zh-CN"/>
        </w:rPr>
        <w:t>成效</w:t>
      </w:r>
      <w:r w:rsidRPr="00C57ECD">
        <w:rPr>
          <w:b w:val="0"/>
          <w:bCs/>
          <w:sz w:val="24"/>
          <w:szCs w:val="24"/>
          <w:lang w:eastAsia="zh-CN"/>
        </w:rPr>
        <w:t>。在这方面，鼓励《议定书》缔约方积极参与审查，并分享它们在获取和利用</w:t>
      </w:r>
      <w:r w:rsidR="00DE3C65">
        <w:rPr>
          <w:b w:val="0"/>
          <w:bCs/>
          <w:sz w:val="24"/>
          <w:szCs w:val="24"/>
          <w:lang w:eastAsia="zh-CN"/>
        </w:rPr>
        <w:t>GEF</w:t>
      </w:r>
      <w:r w:rsidR="00E5628F">
        <w:rPr>
          <w:rFonts w:hint="eastAsia"/>
          <w:b w:val="0"/>
          <w:bCs/>
          <w:sz w:val="24"/>
          <w:szCs w:val="24"/>
          <w:lang w:eastAsia="zh-CN"/>
        </w:rPr>
        <w:t>资金</w:t>
      </w:r>
      <w:r w:rsidRPr="00C57ECD">
        <w:rPr>
          <w:b w:val="0"/>
          <w:bCs/>
          <w:sz w:val="24"/>
          <w:szCs w:val="24"/>
          <w:lang w:eastAsia="zh-CN"/>
        </w:rPr>
        <w:t>方面的经验。</w:t>
      </w:r>
    </w:p>
    <w:p w14:paraId="4E192FFF" w14:textId="24955E32"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这次审查</w:t>
      </w:r>
      <w:r w:rsidR="006B415C">
        <w:rPr>
          <w:rFonts w:hint="eastAsia"/>
          <w:b w:val="0"/>
          <w:bCs/>
          <w:sz w:val="24"/>
          <w:szCs w:val="24"/>
          <w:lang w:eastAsia="zh-CN"/>
        </w:rPr>
        <w:t>将</w:t>
      </w:r>
      <w:r w:rsidRPr="00C57ECD">
        <w:rPr>
          <w:b w:val="0"/>
          <w:bCs/>
          <w:sz w:val="24"/>
          <w:szCs w:val="24"/>
          <w:lang w:eastAsia="zh-CN"/>
        </w:rPr>
        <w:t>提供一个重要机会，</w:t>
      </w:r>
      <w:r w:rsidR="00B62626">
        <w:rPr>
          <w:rFonts w:hint="eastAsia"/>
          <w:b w:val="0"/>
          <w:bCs/>
          <w:sz w:val="24"/>
          <w:szCs w:val="24"/>
          <w:lang w:eastAsia="zh-CN"/>
        </w:rPr>
        <w:t>深入</w:t>
      </w:r>
      <w:r w:rsidR="00135A55">
        <w:rPr>
          <w:rFonts w:hint="eastAsia"/>
          <w:b w:val="0"/>
          <w:bCs/>
          <w:sz w:val="24"/>
          <w:szCs w:val="24"/>
          <w:lang w:eastAsia="zh-CN"/>
        </w:rPr>
        <w:t>了解</w:t>
      </w:r>
      <w:r w:rsidR="00135A55" w:rsidRPr="00135A55">
        <w:rPr>
          <w:b w:val="0"/>
          <w:bCs/>
          <w:sz w:val="24"/>
          <w:szCs w:val="24"/>
          <w:lang w:eastAsia="zh-CN"/>
        </w:rPr>
        <w:t>导致</w:t>
      </w:r>
      <w:r w:rsidR="00135A55" w:rsidRPr="00135A55">
        <w:rPr>
          <w:b w:val="0"/>
          <w:bCs/>
          <w:sz w:val="24"/>
          <w:szCs w:val="24"/>
          <w:lang w:eastAsia="zh-CN"/>
        </w:rPr>
        <w:t>GEF</w:t>
      </w:r>
      <w:r w:rsidR="00135A55" w:rsidRPr="00135A55">
        <w:rPr>
          <w:b w:val="0"/>
          <w:bCs/>
          <w:sz w:val="24"/>
          <w:szCs w:val="24"/>
          <w:lang w:eastAsia="zh-CN"/>
        </w:rPr>
        <w:t>为支持</w:t>
      </w:r>
      <w:r w:rsidR="00135A55">
        <w:rPr>
          <w:rFonts w:hint="eastAsia"/>
          <w:b w:val="0"/>
          <w:bCs/>
          <w:sz w:val="24"/>
          <w:szCs w:val="24"/>
          <w:lang w:eastAsia="zh-CN"/>
        </w:rPr>
        <w:t>执行</w:t>
      </w:r>
      <w:r w:rsidR="00135A55" w:rsidRPr="00135A55">
        <w:rPr>
          <w:b w:val="0"/>
          <w:bCs/>
          <w:sz w:val="24"/>
          <w:szCs w:val="24"/>
          <w:lang w:eastAsia="zh-CN"/>
        </w:rPr>
        <w:t>《议定书》而拨付的资金使用率低的深层原因，确定应对相关挑战的可能措施</w:t>
      </w:r>
      <w:r w:rsidRPr="00C57ECD">
        <w:rPr>
          <w:b w:val="0"/>
          <w:bCs/>
          <w:sz w:val="24"/>
          <w:szCs w:val="24"/>
          <w:lang w:eastAsia="zh-CN"/>
        </w:rPr>
        <w:t>。第七次四年</w:t>
      </w:r>
      <w:r w:rsidR="00135A55">
        <w:rPr>
          <w:rFonts w:hint="eastAsia"/>
          <w:b w:val="0"/>
          <w:bCs/>
          <w:sz w:val="24"/>
          <w:szCs w:val="24"/>
          <w:lang w:eastAsia="zh-CN"/>
        </w:rPr>
        <w:t>度</w:t>
      </w:r>
      <w:r w:rsidRPr="00C57ECD">
        <w:rPr>
          <w:b w:val="0"/>
          <w:bCs/>
          <w:sz w:val="24"/>
          <w:szCs w:val="24"/>
          <w:lang w:eastAsia="zh-CN"/>
        </w:rPr>
        <w:t>审查的职权范围草案载于</w:t>
      </w:r>
      <w:r w:rsidR="00135A55">
        <w:rPr>
          <w:rFonts w:hint="eastAsia"/>
          <w:b w:val="0"/>
          <w:bCs/>
          <w:sz w:val="24"/>
          <w:szCs w:val="24"/>
          <w:lang w:eastAsia="zh-CN"/>
        </w:rPr>
        <w:t>执行问题附属</w:t>
      </w:r>
      <w:r w:rsidRPr="00C57ECD">
        <w:rPr>
          <w:b w:val="0"/>
          <w:bCs/>
          <w:sz w:val="24"/>
          <w:szCs w:val="24"/>
          <w:lang w:eastAsia="zh-CN"/>
        </w:rPr>
        <w:t>机构第</w:t>
      </w:r>
      <w:hyperlink r:id="rId15" w:history="1">
        <w:r w:rsidRPr="00135A55">
          <w:rPr>
            <w:rStyle w:val="Hyperlink"/>
            <w:b w:val="0"/>
            <w:bCs/>
            <w:sz w:val="24"/>
            <w:szCs w:val="24"/>
            <w:lang w:eastAsia="zh-CN"/>
          </w:rPr>
          <w:t>6/2</w:t>
        </w:r>
      </w:hyperlink>
      <w:r w:rsidRPr="00C57ECD">
        <w:rPr>
          <w:b w:val="0"/>
          <w:bCs/>
          <w:sz w:val="24"/>
          <w:szCs w:val="24"/>
          <w:lang w:eastAsia="zh-CN"/>
        </w:rPr>
        <w:t>号建议。</w:t>
      </w:r>
    </w:p>
    <w:p w14:paraId="37532C05" w14:textId="43F8436C" w:rsidR="00CF5986" w:rsidRPr="00135A55" w:rsidRDefault="00CF5986" w:rsidP="00135A55">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4"/>
          <w:szCs w:val="24"/>
          <w:lang w:eastAsia="zh-CN"/>
        </w:rPr>
      </w:pPr>
      <w:r w:rsidRPr="00135A55">
        <w:rPr>
          <w:sz w:val="24"/>
          <w:szCs w:val="24"/>
          <w:lang w:eastAsia="zh-CN"/>
        </w:rPr>
        <w:t>D.</w:t>
      </w:r>
      <w:r w:rsidR="00135A55" w:rsidRPr="00135A55">
        <w:rPr>
          <w:sz w:val="24"/>
          <w:szCs w:val="24"/>
          <w:lang w:eastAsia="zh-CN"/>
        </w:rPr>
        <w:tab/>
      </w:r>
      <w:r w:rsidRPr="00135A55">
        <w:rPr>
          <w:sz w:val="24"/>
          <w:szCs w:val="24"/>
          <w:lang w:eastAsia="zh-CN"/>
        </w:rPr>
        <w:t>全球环境基金信托基金第十</w:t>
      </w:r>
      <w:r w:rsidR="00281DEC" w:rsidRPr="00135A55">
        <w:rPr>
          <w:sz w:val="24"/>
          <w:szCs w:val="24"/>
          <w:lang w:eastAsia="zh-CN"/>
        </w:rPr>
        <w:t>增资</w:t>
      </w:r>
      <w:r w:rsidRPr="00135A55">
        <w:rPr>
          <w:sz w:val="24"/>
          <w:szCs w:val="24"/>
          <w:lang w:eastAsia="zh-CN"/>
        </w:rPr>
        <w:t>周期</w:t>
      </w:r>
      <w:r w:rsidR="00DE3C65" w:rsidRPr="00135A55">
        <w:rPr>
          <w:sz w:val="24"/>
          <w:szCs w:val="24"/>
          <w:lang w:eastAsia="zh-CN"/>
        </w:rPr>
        <w:t>（</w:t>
      </w:r>
      <w:r w:rsidRPr="00135A55">
        <w:rPr>
          <w:sz w:val="24"/>
          <w:szCs w:val="24"/>
          <w:lang w:eastAsia="zh-CN"/>
        </w:rPr>
        <w:t>2030</w:t>
      </w:r>
      <w:r w:rsidRPr="00135A55">
        <w:rPr>
          <w:sz w:val="24"/>
          <w:szCs w:val="24"/>
          <w:lang w:eastAsia="zh-CN"/>
        </w:rPr>
        <w:t>年</w:t>
      </w:r>
      <w:r w:rsidRPr="00135A55">
        <w:rPr>
          <w:sz w:val="24"/>
          <w:szCs w:val="24"/>
          <w:lang w:eastAsia="zh-CN"/>
        </w:rPr>
        <w:t>7</w:t>
      </w:r>
      <w:r w:rsidRPr="00135A55">
        <w:rPr>
          <w:sz w:val="24"/>
          <w:szCs w:val="24"/>
          <w:lang w:eastAsia="zh-CN"/>
        </w:rPr>
        <w:t>月至</w:t>
      </w:r>
      <w:r w:rsidRPr="00135A55">
        <w:rPr>
          <w:sz w:val="24"/>
          <w:szCs w:val="24"/>
          <w:lang w:eastAsia="zh-CN"/>
        </w:rPr>
        <w:t>2034</w:t>
      </w:r>
      <w:r w:rsidRPr="00135A55">
        <w:rPr>
          <w:sz w:val="24"/>
          <w:szCs w:val="24"/>
          <w:lang w:eastAsia="zh-CN"/>
        </w:rPr>
        <w:t>年</w:t>
      </w:r>
      <w:r w:rsidRPr="00135A55">
        <w:rPr>
          <w:sz w:val="24"/>
          <w:szCs w:val="24"/>
          <w:lang w:eastAsia="zh-CN"/>
        </w:rPr>
        <w:t>6</w:t>
      </w:r>
      <w:r w:rsidRPr="00135A55">
        <w:rPr>
          <w:sz w:val="24"/>
          <w:szCs w:val="24"/>
          <w:lang w:eastAsia="zh-CN"/>
        </w:rPr>
        <w:t>月</w:t>
      </w:r>
      <w:r w:rsidR="00DE3C65" w:rsidRPr="00135A55">
        <w:rPr>
          <w:sz w:val="24"/>
          <w:szCs w:val="24"/>
          <w:lang w:eastAsia="zh-CN"/>
        </w:rPr>
        <w:t>）</w:t>
      </w:r>
      <w:r w:rsidR="008E329D" w:rsidRPr="00135A55">
        <w:rPr>
          <w:sz w:val="24"/>
          <w:szCs w:val="24"/>
          <w:lang w:eastAsia="zh-CN"/>
        </w:rPr>
        <w:t>的进程</w:t>
      </w:r>
    </w:p>
    <w:p w14:paraId="35139F7F" w14:textId="060F6995"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一个新的</w:t>
      </w:r>
      <w:r w:rsidR="005C691D">
        <w:rPr>
          <w:rFonts w:hint="eastAsia"/>
          <w:b w:val="0"/>
          <w:bCs/>
          <w:sz w:val="24"/>
          <w:szCs w:val="24"/>
          <w:lang w:eastAsia="zh-CN"/>
        </w:rPr>
        <w:t>成果导向</w:t>
      </w:r>
      <w:r w:rsidRPr="00C57ECD">
        <w:rPr>
          <w:b w:val="0"/>
          <w:bCs/>
          <w:sz w:val="24"/>
          <w:szCs w:val="24"/>
          <w:lang w:eastAsia="zh-CN"/>
        </w:rPr>
        <w:t>四年期生物多样性方案</w:t>
      </w:r>
      <w:r w:rsidR="005C691D">
        <w:rPr>
          <w:rFonts w:hint="eastAsia"/>
          <w:b w:val="0"/>
          <w:bCs/>
          <w:sz w:val="24"/>
          <w:szCs w:val="24"/>
          <w:lang w:eastAsia="zh-CN"/>
        </w:rPr>
        <w:t>重点</w:t>
      </w:r>
      <w:r w:rsidRPr="00C57ECD">
        <w:rPr>
          <w:b w:val="0"/>
          <w:bCs/>
          <w:sz w:val="24"/>
          <w:szCs w:val="24"/>
          <w:lang w:eastAsia="zh-CN"/>
        </w:rPr>
        <w:t>框架将指导</w:t>
      </w:r>
      <w:r w:rsidR="00CC40BA">
        <w:rPr>
          <w:rFonts w:hint="eastAsia"/>
          <w:b w:val="0"/>
          <w:bCs/>
          <w:sz w:val="24"/>
          <w:szCs w:val="24"/>
          <w:lang w:eastAsia="zh-CN"/>
        </w:rPr>
        <w:t>GEF</w:t>
      </w:r>
      <w:r w:rsidRPr="00C57ECD">
        <w:rPr>
          <w:b w:val="0"/>
          <w:bCs/>
          <w:sz w:val="24"/>
          <w:szCs w:val="24"/>
          <w:lang w:eastAsia="zh-CN"/>
        </w:rPr>
        <w:t>信托基金第十</w:t>
      </w:r>
      <w:r w:rsidR="00281DEC">
        <w:rPr>
          <w:b w:val="0"/>
          <w:bCs/>
          <w:sz w:val="24"/>
          <w:szCs w:val="24"/>
          <w:lang w:eastAsia="zh-CN"/>
        </w:rPr>
        <w:t>增资</w:t>
      </w:r>
      <w:r w:rsidRPr="00C57ECD">
        <w:rPr>
          <w:b w:val="0"/>
          <w:bCs/>
          <w:sz w:val="24"/>
          <w:szCs w:val="24"/>
          <w:lang w:eastAsia="zh-CN"/>
        </w:rPr>
        <w:t>周期</w:t>
      </w:r>
      <w:r w:rsidR="00DE3C65">
        <w:rPr>
          <w:b w:val="0"/>
          <w:bCs/>
          <w:sz w:val="24"/>
          <w:szCs w:val="24"/>
          <w:lang w:eastAsia="zh-CN"/>
        </w:rPr>
        <w:t>（</w:t>
      </w:r>
      <w:r w:rsidRPr="00C57ECD">
        <w:rPr>
          <w:b w:val="0"/>
          <w:bCs/>
          <w:sz w:val="24"/>
          <w:szCs w:val="24"/>
          <w:lang w:eastAsia="zh-CN"/>
        </w:rPr>
        <w:t>2030</w:t>
      </w:r>
      <w:r w:rsidRPr="00C57ECD">
        <w:rPr>
          <w:b w:val="0"/>
          <w:bCs/>
          <w:sz w:val="24"/>
          <w:szCs w:val="24"/>
          <w:lang w:eastAsia="zh-CN"/>
        </w:rPr>
        <w:t>年</w:t>
      </w:r>
      <w:r w:rsidRPr="00C57ECD">
        <w:rPr>
          <w:b w:val="0"/>
          <w:bCs/>
          <w:sz w:val="24"/>
          <w:szCs w:val="24"/>
          <w:lang w:eastAsia="zh-CN"/>
        </w:rPr>
        <w:t>7</w:t>
      </w:r>
      <w:r w:rsidRPr="00C57ECD">
        <w:rPr>
          <w:b w:val="0"/>
          <w:bCs/>
          <w:sz w:val="24"/>
          <w:szCs w:val="24"/>
          <w:lang w:eastAsia="zh-CN"/>
        </w:rPr>
        <w:t>月至</w:t>
      </w:r>
      <w:r w:rsidRPr="00C57ECD">
        <w:rPr>
          <w:b w:val="0"/>
          <w:bCs/>
          <w:sz w:val="24"/>
          <w:szCs w:val="24"/>
          <w:lang w:eastAsia="zh-CN"/>
        </w:rPr>
        <w:t>2034</w:t>
      </w:r>
      <w:r w:rsidRPr="00C57ECD">
        <w:rPr>
          <w:b w:val="0"/>
          <w:bCs/>
          <w:sz w:val="24"/>
          <w:szCs w:val="24"/>
          <w:lang w:eastAsia="zh-CN"/>
        </w:rPr>
        <w:t>年</w:t>
      </w:r>
      <w:r w:rsidRPr="00C57ECD">
        <w:rPr>
          <w:b w:val="0"/>
          <w:bCs/>
          <w:sz w:val="24"/>
          <w:szCs w:val="24"/>
          <w:lang w:eastAsia="zh-CN"/>
        </w:rPr>
        <w:t>6</w:t>
      </w:r>
      <w:r w:rsidRPr="00C57ECD">
        <w:rPr>
          <w:b w:val="0"/>
          <w:bCs/>
          <w:sz w:val="24"/>
          <w:szCs w:val="24"/>
          <w:lang w:eastAsia="zh-CN"/>
        </w:rPr>
        <w:t>月</w:t>
      </w:r>
      <w:r w:rsidR="00DE3C65">
        <w:rPr>
          <w:b w:val="0"/>
          <w:bCs/>
          <w:sz w:val="24"/>
          <w:szCs w:val="24"/>
          <w:lang w:eastAsia="zh-CN"/>
        </w:rPr>
        <w:t>）</w:t>
      </w:r>
      <w:r w:rsidRPr="00C57ECD">
        <w:rPr>
          <w:b w:val="0"/>
          <w:bCs/>
          <w:sz w:val="24"/>
          <w:szCs w:val="24"/>
          <w:lang w:eastAsia="zh-CN"/>
        </w:rPr>
        <w:t>的资源分配。将根据《公约》缔约方大会提供的指导</w:t>
      </w:r>
      <w:r w:rsidR="005C691D">
        <w:rPr>
          <w:rFonts w:hint="eastAsia"/>
          <w:b w:val="0"/>
          <w:bCs/>
          <w:sz w:val="24"/>
          <w:szCs w:val="24"/>
          <w:lang w:eastAsia="zh-CN"/>
        </w:rPr>
        <w:t>意见</w:t>
      </w:r>
      <w:r w:rsidRPr="00C57ECD">
        <w:rPr>
          <w:b w:val="0"/>
          <w:bCs/>
          <w:sz w:val="24"/>
          <w:szCs w:val="24"/>
          <w:lang w:eastAsia="zh-CN"/>
        </w:rPr>
        <w:t>，开始全面评估援助发展中国家缔约方</w:t>
      </w:r>
      <w:r w:rsidR="005C691D">
        <w:rPr>
          <w:rFonts w:hint="eastAsia"/>
          <w:b w:val="0"/>
          <w:bCs/>
          <w:sz w:val="24"/>
          <w:szCs w:val="24"/>
          <w:lang w:eastAsia="zh-CN"/>
        </w:rPr>
        <w:t>、</w:t>
      </w:r>
      <w:r w:rsidRPr="00C57ECD">
        <w:rPr>
          <w:b w:val="0"/>
          <w:bCs/>
          <w:sz w:val="24"/>
          <w:szCs w:val="24"/>
          <w:lang w:eastAsia="zh-CN"/>
        </w:rPr>
        <w:t>特别是其中的最不发达国家和小岛屿发展中国家以及经济转型缔约方履行其在《公约》</w:t>
      </w:r>
      <w:r w:rsidR="00170CEE">
        <w:rPr>
          <w:b w:val="0"/>
          <w:bCs/>
          <w:sz w:val="24"/>
          <w:szCs w:val="24"/>
          <w:lang w:eastAsia="zh-CN"/>
        </w:rPr>
        <w:t>及其两项议定书</w:t>
      </w:r>
      <w:r w:rsidRPr="00C57ECD">
        <w:rPr>
          <w:b w:val="0"/>
          <w:bCs/>
          <w:sz w:val="24"/>
          <w:szCs w:val="24"/>
          <w:lang w:eastAsia="zh-CN"/>
        </w:rPr>
        <w:t>下的承诺所需的资金数额。鉴于前几个</w:t>
      </w:r>
      <w:r w:rsidR="00281DEC">
        <w:rPr>
          <w:b w:val="0"/>
          <w:bCs/>
          <w:sz w:val="24"/>
          <w:szCs w:val="24"/>
          <w:lang w:eastAsia="zh-CN"/>
        </w:rPr>
        <w:t>增资</w:t>
      </w:r>
      <w:r w:rsidRPr="00C57ECD">
        <w:rPr>
          <w:b w:val="0"/>
          <w:bCs/>
          <w:sz w:val="24"/>
          <w:szCs w:val="24"/>
          <w:lang w:eastAsia="zh-CN"/>
        </w:rPr>
        <w:t>周期资助的生物安全项目数量有限，</w:t>
      </w:r>
      <w:r w:rsidR="005C691D">
        <w:rPr>
          <w:rFonts w:hint="eastAsia"/>
          <w:b w:val="0"/>
          <w:bCs/>
          <w:sz w:val="24"/>
          <w:szCs w:val="24"/>
          <w:lang w:eastAsia="zh-CN"/>
        </w:rPr>
        <w:t>符合条件的</w:t>
      </w:r>
      <w:r w:rsidRPr="00C57ECD">
        <w:rPr>
          <w:b w:val="0"/>
          <w:bCs/>
          <w:sz w:val="24"/>
          <w:szCs w:val="24"/>
          <w:lang w:eastAsia="zh-CN"/>
        </w:rPr>
        <w:t>缔约方的投入对于确定</w:t>
      </w:r>
      <w:r w:rsidR="005C691D">
        <w:rPr>
          <w:rFonts w:hint="eastAsia"/>
          <w:b w:val="0"/>
          <w:bCs/>
          <w:sz w:val="24"/>
          <w:szCs w:val="24"/>
          <w:lang w:eastAsia="zh-CN"/>
        </w:rPr>
        <w:t>重点</w:t>
      </w:r>
      <w:r w:rsidRPr="00C57ECD">
        <w:rPr>
          <w:b w:val="0"/>
          <w:bCs/>
          <w:sz w:val="24"/>
          <w:szCs w:val="24"/>
          <w:lang w:eastAsia="zh-CN"/>
        </w:rPr>
        <w:t>和确保有效分配可用资源以满足生物安全需求非常重要。因此，鼓励《议定书》缔约方提交生物安全需求和</w:t>
      </w:r>
      <w:r w:rsidR="005C691D">
        <w:rPr>
          <w:rFonts w:hint="eastAsia"/>
          <w:b w:val="0"/>
          <w:bCs/>
          <w:sz w:val="24"/>
          <w:szCs w:val="24"/>
          <w:lang w:eastAsia="zh-CN"/>
        </w:rPr>
        <w:t>重点</w:t>
      </w:r>
      <w:r w:rsidRPr="00C57ECD">
        <w:rPr>
          <w:b w:val="0"/>
          <w:bCs/>
          <w:sz w:val="24"/>
          <w:szCs w:val="24"/>
          <w:lang w:eastAsia="zh-CN"/>
        </w:rPr>
        <w:t>，供</w:t>
      </w:r>
      <w:r w:rsidR="00DE3C65">
        <w:rPr>
          <w:b w:val="0"/>
          <w:bCs/>
          <w:sz w:val="24"/>
          <w:szCs w:val="24"/>
          <w:lang w:eastAsia="zh-CN"/>
        </w:rPr>
        <w:t>GEF</w:t>
      </w:r>
      <w:r w:rsidRPr="00C57ECD">
        <w:rPr>
          <w:b w:val="0"/>
          <w:bCs/>
          <w:sz w:val="24"/>
          <w:szCs w:val="24"/>
          <w:lang w:eastAsia="zh-CN"/>
        </w:rPr>
        <w:t>审议。</w:t>
      </w:r>
    </w:p>
    <w:p w14:paraId="615AA58D" w14:textId="3D4FCC01" w:rsidR="00CF5986" w:rsidRPr="00545966" w:rsidRDefault="00CF5986" w:rsidP="005C691D">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545966">
        <w:rPr>
          <w:sz w:val="28"/>
          <w:szCs w:val="28"/>
          <w:lang w:eastAsia="zh-CN"/>
        </w:rPr>
        <w:lastRenderedPageBreak/>
        <w:t>三</w:t>
      </w:r>
      <w:r w:rsidR="00CF2A3C" w:rsidRPr="00545966">
        <w:rPr>
          <w:rFonts w:hint="eastAsia"/>
          <w:sz w:val="28"/>
          <w:szCs w:val="28"/>
          <w:lang w:eastAsia="zh-CN"/>
        </w:rPr>
        <w:t>．</w:t>
      </w:r>
      <w:r w:rsidRPr="00545966">
        <w:rPr>
          <w:sz w:val="28"/>
          <w:szCs w:val="28"/>
          <w:lang w:eastAsia="zh-CN"/>
        </w:rPr>
        <w:t>《卡塔赫纳议定书》执行计划第五次评估和审查的</w:t>
      </w:r>
      <w:r w:rsidR="003D2C08" w:rsidRPr="00545966">
        <w:rPr>
          <w:rFonts w:hint="eastAsia"/>
          <w:color w:val="000000" w:themeColor="text1"/>
          <w:sz w:val="28"/>
          <w:szCs w:val="28"/>
          <w:lang w:eastAsia="zh-CN"/>
        </w:rPr>
        <w:t>主要要素</w:t>
      </w:r>
    </w:p>
    <w:p w14:paraId="6D8E077C" w14:textId="413E7F9D"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作为议定书缔约方会议的缔约方大会</w:t>
      </w:r>
      <w:r w:rsidR="005C691D">
        <w:rPr>
          <w:rFonts w:hint="eastAsia"/>
          <w:b w:val="0"/>
          <w:bCs/>
          <w:sz w:val="24"/>
          <w:szCs w:val="24"/>
          <w:lang w:eastAsia="zh-CN"/>
        </w:rPr>
        <w:t>本次会议</w:t>
      </w:r>
      <w:r w:rsidRPr="00C57ECD">
        <w:rPr>
          <w:b w:val="0"/>
          <w:bCs/>
          <w:sz w:val="24"/>
          <w:szCs w:val="24"/>
          <w:lang w:eastAsia="zh-CN"/>
        </w:rPr>
        <w:t>将审议对《议定书》成效的第五次评估和审查以及对《议定书》执行计划和能力建设行动计划的中期评价。为了推动这一进程，秘书处编写了一份比较分析报告</w:t>
      </w:r>
      <w:r w:rsidR="00A852E4">
        <w:rPr>
          <w:rStyle w:val="FootnoteReference"/>
          <w:b w:val="0"/>
          <w:bCs/>
          <w:sz w:val="24"/>
          <w:szCs w:val="24"/>
          <w:lang w:eastAsia="zh-CN"/>
        </w:rPr>
        <w:footnoteReference w:id="5"/>
      </w:r>
      <w:r w:rsidRPr="00C57ECD">
        <w:rPr>
          <w:b w:val="0"/>
          <w:bCs/>
          <w:sz w:val="24"/>
          <w:szCs w:val="24"/>
          <w:lang w:eastAsia="zh-CN"/>
        </w:rPr>
        <w:t>，其中提供了关于实现</w:t>
      </w:r>
      <w:r w:rsidR="005C691D">
        <w:rPr>
          <w:rFonts w:hint="eastAsia"/>
          <w:b w:val="0"/>
          <w:bCs/>
          <w:sz w:val="24"/>
          <w:szCs w:val="24"/>
          <w:lang w:eastAsia="zh-CN"/>
        </w:rPr>
        <w:t>执行</w:t>
      </w:r>
      <w:r w:rsidRPr="00C57ECD">
        <w:rPr>
          <w:b w:val="0"/>
          <w:bCs/>
          <w:sz w:val="24"/>
          <w:szCs w:val="24"/>
          <w:lang w:eastAsia="zh-CN"/>
        </w:rPr>
        <w:t>计划和能力建设行动计划目标的进展情况，包括关于资源</w:t>
      </w:r>
      <w:r w:rsidR="005C691D">
        <w:rPr>
          <w:rFonts w:hint="eastAsia"/>
          <w:b w:val="0"/>
          <w:bCs/>
          <w:sz w:val="24"/>
          <w:szCs w:val="24"/>
          <w:lang w:eastAsia="zh-CN"/>
        </w:rPr>
        <w:t>调动</w:t>
      </w:r>
      <w:r w:rsidRPr="00C57ECD">
        <w:rPr>
          <w:b w:val="0"/>
          <w:bCs/>
          <w:sz w:val="24"/>
          <w:szCs w:val="24"/>
          <w:lang w:eastAsia="zh-CN"/>
        </w:rPr>
        <w:t>的目标</w:t>
      </w:r>
      <w:r w:rsidRPr="00C57ECD">
        <w:rPr>
          <w:b w:val="0"/>
          <w:bCs/>
          <w:sz w:val="24"/>
          <w:szCs w:val="24"/>
          <w:lang w:eastAsia="zh-CN"/>
        </w:rPr>
        <w:t>B.2</w:t>
      </w:r>
      <w:r w:rsidRPr="00C57ECD">
        <w:rPr>
          <w:b w:val="0"/>
          <w:bCs/>
          <w:sz w:val="24"/>
          <w:szCs w:val="24"/>
          <w:lang w:eastAsia="zh-CN"/>
        </w:rPr>
        <w:t>。</w:t>
      </w:r>
    </w:p>
    <w:p w14:paraId="7CC20426" w14:textId="478038E3"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《议定书》缔约方同意为该目标设定以下三个</w:t>
      </w:r>
      <w:r w:rsidR="001E2513">
        <w:rPr>
          <w:rFonts w:hint="eastAsia"/>
          <w:b w:val="0"/>
          <w:bCs/>
          <w:sz w:val="24"/>
          <w:szCs w:val="24"/>
          <w:lang w:eastAsia="zh-CN"/>
        </w:rPr>
        <w:t>目的：</w:t>
      </w:r>
      <w:r w:rsidRPr="00C57ECD">
        <w:rPr>
          <w:b w:val="0"/>
          <w:bCs/>
          <w:sz w:val="24"/>
          <w:szCs w:val="24"/>
          <w:lang w:eastAsia="zh-CN"/>
        </w:rPr>
        <w:t>通过国家预算为生物安全分配充足的资源</w:t>
      </w:r>
      <w:r w:rsidR="00DE3C65">
        <w:rPr>
          <w:b w:val="0"/>
          <w:bCs/>
          <w:sz w:val="24"/>
          <w:szCs w:val="24"/>
          <w:lang w:eastAsia="zh-CN"/>
        </w:rPr>
        <w:t>（</w:t>
      </w:r>
      <w:r w:rsidR="001E2513">
        <w:rPr>
          <w:rFonts w:hint="eastAsia"/>
          <w:b w:val="0"/>
          <w:bCs/>
          <w:sz w:val="24"/>
          <w:szCs w:val="24"/>
          <w:lang w:eastAsia="zh-CN"/>
        </w:rPr>
        <w:t>B</w:t>
      </w:r>
      <w:r w:rsidRPr="00C57ECD">
        <w:rPr>
          <w:b w:val="0"/>
          <w:bCs/>
          <w:sz w:val="24"/>
          <w:szCs w:val="24"/>
          <w:lang w:eastAsia="zh-CN"/>
        </w:rPr>
        <w:t>.2.1</w:t>
      </w:r>
      <w:r w:rsidR="00DE3C65">
        <w:rPr>
          <w:b w:val="0"/>
          <w:bCs/>
          <w:sz w:val="24"/>
          <w:szCs w:val="24"/>
          <w:lang w:eastAsia="zh-CN"/>
        </w:rPr>
        <w:t>）</w:t>
      </w:r>
      <w:r w:rsidRPr="00C57ECD">
        <w:rPr>
          <w:b w:val="0"/>
          <w:bCs/>
          <w:sz w:val="24"/>
          <w:szCs w:val="24"/>
          <w:lang w:eastAsia="zh-CN"/>
        </w:rPr>
        <w:t>；缔约方将</w:t>
      </w:r>
      <w:r w:rsidR="001E2513">
        <w:rPr>
          <w:rFonts w:hint="eastAsia"/>
          <w:b w:val="0"/>
          <w:bCs/>
          <w:sz w:val="24"/>
          <w:szCs w:val="24"/>
          <w:lang w:eastAsia="zh-CN"/>
        </w:rPr>
        <w:t>资金</w:t>
      </w:r>
      <w:r w:rsidRPr="00C57ECD">
        <w:rPr>
          <w:b w:val="0"/>
          <w:bCs/>
          <w:sz w:val="24"/>
          <w:szCs w:val="24"/>
          <w:lang w:eastAsia="zh-CN"/>
        </w:rPr>
        <w:t>透明分配系统</w:t>
      </w:r>
      <w:r w:rsidR="001E2513">
        <w:rPr>
          <w:rFonts w:hint="eastAsia"/>
          <w:b w:val="0"/>
          <w:bCs/>
          <w:sz w:val="24"/>
          <w:szCs w:val="24"/>
          <w:lang w:eastAsia="zh-CN"/>
        </w:rPr>
        <w:t>（</w:t>
      </w:r>
      <w:r w:rsidR="001E2513">
        <w:rPr>
          <w:rFonts w:hint="eastAsia"/>
          <w:b w:val="0"/>
          <w:bCs/>
          <w:sz w:val="24"/>
          <w:szCs w:val="24"/>
          <w:lang w:eastAsia="zh-CN"/>
        </w:rPr>
        <w:t>STAR</w:t>
      </w:r>
      <w:r w:rsidR="001E2513">
        <w:rPr>
          <w:rFonts w:hint="eastAsia"/>
          <w:b w:val="0"/>
          <w:bCs/>
          <w:sz w:val="24"/>
          <w:szCs w:val="24"/>
          <w:lang w:eastAsia="zh-CN"/>
        </w:rPr>
        <w:t>）给</w:t>
      </w:r>
      <w:r w:rsidR="001E2513" w:rsidRPr="00C57ECD">
        <w:rPr>
          <w:b w:val="0"/>
          <w:bCs/>
          <w:sz w:val="24"/>
          <w:szCs w:val="24"/>
          <w:lang w:eastAsia="zh-CN"/>
        </w:rPr>
        <w:t>国家生物多样性</w:t>
      </w:r>
      <w:r w:rsidR="001E2513">
        <w:rPr>
          <w:rFonts w:hint="eastAsia"/>
          <w:b w:val="0"/>
          <w:bCs/>
          <w:sz w:val="24"/>
          <w:szCs w:val="24"/>
          <w:lang w:eastAsia="zh-CN"/>
        </w:rPr>
        <w:t>的拨款</w:t>
      </w:r>
      <w:r w:rsidRPr="00C57ECD">
        <w:rPr>
          <w:b w:val="0"/>
          <w:bCs/>
          <w:sz w:val="24"/>
          <w:szCs w:val="24"/>
          <w:lang w:eastAsia="zh-CN"/>
        </w:rPr>
        <w:t>的一部分分配给生物安全活动</w:t>
      </w:r>
      <w:r w:rsidR="00DE3C65">
        <w:rPr>
          <w:b w:val="0"/>
          <w:bCs/>
          <w:sz w:val="24"/>
          <w:szCs w:val="24"/>
          <w:lang w:eastAsia="zh-CN"/>
        </w:rPr>
        <w:t>（</w:t>
      </w:r>
      <w:r w:rsidR="001E2513">
        <w:rPr>
          <w:rFonts w:hint="eastAsia"/>
          <w:b w:val="0"/>
          <w:bCs/>
          <w:sz w:val="24"/>
          <w:szCs w:val="24"/>
          <w:lang w:eastAsia="zh-CN"/>
        </w:rPr>
        <w:t>B</w:t>
      </w:r>
      <w:r w:rsidR="001E2513" w:rsidRPr="00C57ECD">
        <w:rPr>
          <w:b w:val="0"/>
          <w:bCs/>
          <w:sz w:val="24"/>
          <w:szCs w:val="24"/>
          <w:lang w:eastAsia="zh-CN"/>
        </w:rPr>
        <w:t>.2.</w:t>
      </w:r>
      <w:r w:rsidR="001E2513">
        <w:rPr>
          <w:rFonts w:hint="eastAsia"/>
          <w:b w:val="0"/>
          <w:bCs/>
          <w:sz w:val="24"/>
          <w:szCs w:val="24"/>
          <w:lang w:eastAsia="zh-CN"/>
        </w:rPr>
        <w:t>2</w:t>
      </w:r>
      <w:r w:rsidR="00DE3C65">
        <w:rPr>
          <w:b w:val="0"/>
          <w:bCs/>
          <w:sz w:val="24"/>
          <w:szCs w:val="24"/>
          <w:lang w:eastAsia="zh-CN"/>
        </w:rPr>
        <w:t>）</w:t>
      </w:r>
      <w:r w:rsidRPr="00C57ECD">
        <w:rPr>
          <w:b w:val="0"/>
          <w:bCs/>
          <w:sz w:val="24"/>
          <w:szCs w:val="24"/>
          <w:lang w:eastAsia="zh-CN"/>
        </w:rPr>
        <w:t>；缔约方从其他来源</w:t>
      </w:r>
      <w:r w:rsidR="001E2513">
        <w:rPr>
          <w:rFonts w:hint="eastAsia"/>
          <w:b w:val="0"/>
          <w:bCs/>
          <w:sz w:val="24"/>
          <w:szCs w:val="24"/>
          <w:lang w:eastAsia="zh-CN"/>
        </w:rPr>
        <w:t>调动</w:t>
      </w:r>
      <w:r w:rsidRPr="00C57ECD">
        <w:rPr>
          <w:b w:val="0"/>
          <w:bCs/>
          <w:sz w:val="24"/>
          <w:szCs w:val="24"/>
          <w:lang w:eastAsia="zh-CN"/>
        </w:rPr>
        <w:t>资源</w:t>
      </w:r>
      <w:r w:rsidR="00DE3C65">
        <w:rPr>
          <w:b w:val="0"/>
          <w:bCs/>
          <w:sz w:val="24"/>
          <w:szCs w:val="24"/>
          <w:lang w:eastAsia="zh-CN"/>
        </w:rPr>
        <w:t>（</w:t>
      </w:r>
      <w:r w:rsidRPr="00C57ECD">
        <w:rPr>
          <w:b w:val="0"/>
          <w:bCs/>
          <w:sz w:val="24"/>
          <w:szCs w:val="24"/>
          <w:lang w:eastAsia="zh-CN"/>
        </w:rPr>
        <w:t>B.2.3</w:t>
      </w:r>
      <w:r w:rsidR="00DE3C65">
        <w:rPr>
          <w:b w:val="0"/>
          <w:bCs/>
          <w:sz w:val="24"/>
          <w:szCs w:val="24"/>
          <w:lang w:eastAsia="zh-CN"/>
        </w:rPr>
        <w:t>）</w:t>
      </w:r>
      <w:r w:rsidRPr="00C57ECD">
        <w:rPr>
          <w:b w:val="0"/>
          <w:bCs/>
          <w:sz w:val="24"/>
          <w:szCs w:val="24"/>
          <w:lang w:eastAsia="zh-CN"/>
        </w:rPr>
        <w:t>。比较分析提供了关于实现这些</w:t>
      </w:r>
      <w:r w:rsidR="001E2513">
        <w:rPr>
          <w:rFonts w:hint="eastAsia"/>
          <w:b w:val="0"/>
          <w:bCs/>
          <w:sz w:val="24"/>
          <w:szCs w:val="24"/>
          <w:lang w:eastAsia="zh-CN"/>
        </w:rPr>
        <w:t>目的</w:t>
      </w:r>
      <w:r w:rsidRPr="00C57ECD">
        <w:rPr>
          <w:b w:val="0"/>
          <w:bCs/>
          <w:sz w:val="24"/>
          <w:szCs w:val="24"/>
          <w:lang w:eastAsia="zh-CN"/>
        </w:rPr>
        <w:t>和目标</w:t>
      </w:r>
      <w:r w:rsidRPr="00C57ECD">
        <w:rPr>
          <w:b w:val="0"/>
          <w:bCs/>
          <w:sz w:val="24"/>
          <w:szCs w:val="24"/>
          <w:lang w:eastAsia="zh-CN"/>
        </w:rPr>
        <w:t>B.2</w:t>
      </w:r>
      <w:r w:rsidRPr="00C57ECD">
        <w:rPr>
          <w:b w:val="0"/>
          <w:bCs/>
          <w:sz w:val="24"/>
          <w:szCs w:val="24"/>
          <w:lang w:eastAsia="zh-CN"/>
        </w:rPr>
        <w:t>进展情况的信息。</w:t>
      </w:r>
    </w:p>
    <w:p w14:paraId="3A26196B" w14:textId="2DEBA6F7" w:rsidR="00CF5986" w:rsidRPr="00C57ECD" w:rsidRDefault="001E2513"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信息</w:t>
      </w:r>
      <w:r w:rsidR="00CF5986" w:rsidRPr="00C57ECD">
        <w:rPr>
          <w:b w:val="0"/>
          <w:bCs/>
          <w:sz w:val="24"/>
          <w:szCs w:val="24"/>
          <w:lang w:eastAsia="zh-CN"/>
        </w:rPr>
        <w:t>显示，尽管许多缔约方报告</w:t>
      </w:r>
      <w:r>
        <w:rPr>
          <w:rFonts w:hint="eastAsia"/>
          <w:b w:val="0"/>
          <w:bCs/>
          <w:sz w:val="24"/>
          <w:szCs w:val="24"/>
          <w:lang w:eastAsia="zh-CN"/>
        </w:rPr>
        <w:t>称</w:t>
      </w:r>
      <w:r w:rsidR="00CF5986" w:rsidRPr="00C57ECD">
        <w:rPr>
          <w:b w:val="0"/>
          <w:bCs/>
          <w:sz w:val="24"/>
          <w:szCs w:val="24"/>
          <w:lang w:eastAsia="zh-CN"/>
        </w:rPr>
        <w:t>可以从国家预算中获得生物安全</w:t>
      </w:r>
      <w:r w:rsidR="003A2CF7">
        <w:rPr>
          <w:rFonts w:hint="eastAsia"/>
          <w:b w:val="0"/>
          <w:bCs/>
          <w:sz w:val="24"/>
          <w:szCs w:val="24"/>
          <w:lang w:eastAsia="zh-CN"/>
        </w:rPr>
        <w:t>资金</w:t>
      </w:r>
      <w:r w:rsidR="00CF5986" w:rsidRPr="00C57ECD">
        <w:rPr>
          <w:b w:val="0"/>
          <w:bCs/>
          <w:sz w:val="24"/>
          <w:szCs w:val="24"/>
          <w:lang w:eastAsia="zh-CN"/>
        </w:rPr>
        <w:t>，但大多数缔约方报告</w:t>
      </w:r>
      <w:r>
        <w:rPr>
          <w:rFonts w:hint="eastAsia"/>
          <w:b w:val="0"/>
          <w:bCs/>
          <w:sz w:val="24"/>
          <w:szCs w:val="24"/>
          <w:lang w:eastAsia="zh-CN"/>
        </w:rPr>
        <w:t>称</w:t>
      </w:r>
      <w:r w:rsidR="003A2CF7">
        <w:rPr>
          <w:rFonts w:hint="eastAsia"/>
          <w:b w:val="0"/>
          <w:bCs/>
          <w:sz w:val="24"/>
          <w:szCs w:val="24"/>
          <w:lang w:eastAsia="zh-CN"/>
        </w:rPr>
        <w:t>资金</w:t>
      </w:r>
      <w:r w:rsidR="00CF5986" w:rsidRPr="00C57ECD">
        <w:rPr>
          <w:b w:val="0"/>
          <w:bCs/>
          <w:sz w:val="24"/>
          <w:szCs w:val="24"/>
          <w:lang w:eastAsia="zh-CN"/>
        </w:rPr>
        <w:t>不足。因此，几乎四分之三的缔约方的生物安全国家</w:t>
      </w:r>
      <w:r w:rsidR="003A2CF7">
        <w:rPr>
          <w:rFonts w:hint="eastAsia"/>
          <w:b w:val="0"/>
          <w:bCs/>
          <w:sz w:val="24"/>
          <w:szCs w:val="24"/>
          <w:lang w:eastAsia="zh-CN"/>
        </w:rPr>
        <w:t>资金</w:t>
      </w:r>
      <w:r w:rsidR="00CF5986" w:rsidRPr="00C57ECD">
        <w:rPr>
          <w:b w:val="0"/>
          <w:bCs/>
          <w:sz w:val="24"/>
          <w:szCs w:val="24"/>
          <w:lang w:eastAsia="zh-CN"/>
        </w:rPr>
        <w:t>不足或没有</w:t>
      </w:r>
      <w:r w:rsidR="00756C2F">
        <w:rPr>
          <w:rFonts w:hint="eastAsia"/>
          <w:b w:val="0"/>
          <w:bCs/>
          <w:sz w:val="24"/>
          <w:szCs w:val="24"/>
          <w:lang w:eastAsia="zh-CN"/>
        </w:rPr>
        <w:t>资金</w:t>
      </w:r>
      <w:r w:rsidR="00CF5986" w:rsidRPr="00C57ECD">
        <w:rPr>
          <w:b w:val="0"/>
          <w:bCs/>
          <w:sz w:val="24"/>
          <w:szCs w:val="24"/>
          <w:lang w:eastAsia="zh-CN"/>
        </w:rPr>
        <w:t>，非洲、拉丁美洲和加勒比</w:t>
      </w:r>
      <w:r>
        <w:rPr>
          <w:rFonts w:hint="eastAsia"/>
          <w:b w:val="0"/>
          <w:bCs/>
          <w:sz w:val="24"/>
          <w:szCs w:val="24"/>
          <w:lang w:eastAsia="zh-CN"/>
        </w:rPr>
        <w:t>、</w:t>
      </w:r>
      <w:r w:rsidR="00CF5986" w:rsidRPr="00C57ECD">
        <w:rPr>
          <w:b w:val="0"/>
          <w:bCs/>
          <w:sz w:val="24"/>
          <w:szCs w:val="24"/>
          <w:lang w:eastAsia="zh-CN"/>
        </w:rPr>
        <w:t>亚洲和太平洋缔约方受影响最大。</w:t>
      </w:r>
    </w:p>
    <w:p w14:paraId="4C0DF419" w14:textId="0486B812" w:rsidR="00CF5986" w:rsidRPr="00C57ECD" w:rsidRDefault="001E2513"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信息</w:t>
      </w:r>
      <w:r w:rsidR="00CF5986" w:rsidRPr="00C57ECD">
        <w:rPr>
          <w:b w:val="0"/>
          <w:bCs/>
          <w:sz w:val="24"/>
          <w:szCs w:val="24"/>
          <w:lang w:eastAsia="zh-CN"/>
        </w:rPr>
        <w:t>还显示，虽然一半以上的缔约方使用了额外资</w:t>
      </w:r>
      <w:r w:rsidR="004A514A">
        <w:rPr>
          <w:rFonts w:hint="eastAsia"/>
          <w:b w:val="0"/>
          <w:bCs/>
          <w:sz w:val="24"/>
          <w:szCs w:val="24"/>
          <w:lang w:eastAsia="zh-CN"/>
        </w:rPr>
        <w:t>资金</w:t>
      </w:r>
      <w:r w:rsidR="00CF5986" w:rsidRPr="00C57ECD">
        <w:rPr>
          <w:b w:val="0"/>
          <w:bCs/>
          <w:sz w:val="24"/>
          <w:szCs w:val="24"/>
          <w:lang w:eastAsia="zh-CN"/>
        </w:rPr>
        <w:t>，但不到四分之一的</w:t>
      </w:r>
      <w:r>
        <w:rPr>
          <w:rFonts w:hint="eastAsia"/>
          <w:b w:val="0"/>
          <w:bCs/>
          <w:sz w:val="24"/>
          <w:szCs w:val="24"/>
          <w:lang w:eastAsia="zh-CN"/>
        </w:rPr>
        <w:t>符合条件的</w:t>
      </w:r>
      <w:r w:rsidR="00CF5986" w:rsidRPr="00C57ECD">
        <w:rPr>
          <w:b w:val="0"/>
          <w:bCs/>
          <w:sz w:val="24"/>
          <w:szCs w:val="24"/>
          <w:lang w:eastAsia="zh-CN"/>
        </w:rPr>
        <w:t>缔约方使用了</w:t>
      </w:r>
      <w:r w:rsidR="00DE3C65">
        <w:rPr>
          <w:b w:val="0"/>
          <w:bCs/>
          <w:sz w:val="24"/>
          <w:szCs w:val="24"/>
          <w:lang w:eastAsia="zh-CN"/>
        </w:rPr>
        <w:t>GEF</w:t>
      </w:r>
      <w:r w:rsidR="003D17FC">
        <w:rPr>
          <w:rFonts w:hint="eastAsia"/>
          <w:b w:val="0"/>
          <w:bCs/>
          <w:sz w:val="24"/>
          <w:szCs w:val="24"/>
          <w:lang w:eastAsia="zh-CN"/>
        </w:rPr>
        <w:t>的</w:t>
      </w:r>
      <w:r w:rsidR="003D17FC">
        <w:rPr>
          <w:rFonts w:hint="eastAsia"/>
          <w:b w:val="0"/>
          <w:bCs/>
          <w:sz w:val="24"/>
          <w:szCs w:val="24"/>
          <w:lang w:eastAsia="zh-CN"/>
        </w:rPr>
        <w:t>STAR</w:t>
      </w:r>
      <w:r w:rsidR="00CF5986" w:rsidRPr="00C57ECD">
        <w:rPr>
          <w:b w:val="0"/>
          <w:bCs/>
          <w:sz w:val="24"/>
          <w:szCs w:val="24"/>
          <w:lang w:eastAsia="zh-CN"/>
        </w:rPr>
        <w:t>系统为生物安全活动分配的资</w:t>
      </w:r>
      <w:r w:rsidR="004A514A">
        <w:rPr>
          <w:rFonts w:hint="eastAsia"/>
          <w:b w:val="0"/>
          <w:bCs/>
          <w:sz w:val="24"/>
          <w:szCs w:val="24"/>
          <w:lang w:eastAsia="zh-CN"/>
        </w:rPr>
        <w:t>金</w:t>
      </w:r>
      <w:r w:rsidR="00CF5986" w:rsidRPr="00C57ECD">
        <w:rPr>
          <w:b w:val="0"/>
          <w:bCs/>
          <w:sz w:val="24"/>
          <w:szCs w:val="24"/>
          <w:lang w:eastAsia="zh-CN"/>
        </w:rPr>
        <w:t>。在绝大多数国家缺乏足够的国家生物安全资金的情况下，包括</w:t>
      </w:r>
      <w:r w:rsidR="004A514A">
        <w:rPr>
          <w:rFonts w:hint="eastAsia"/>
          <w:b w:val="0"/>
          <w:bCs/>
          <w:sz w:val="24"/>
          <w:szCs w:val="24"/>
          <w:lang w:eastAsia="zh-CN"/>
        </w:rPr>
        <w:t>GEF</w:t>
      </w:r>
      <w:r w:rsidR="00CF5986" w:rsidRPr="00C57ECD">
        <w:rPr>
          <w:b w:val="0"/>
          <w:bCs/>
          <w:sz w:val="24"/>
          <w:szCs w:val="24"/>
          <w:lang w:eastAsia="zh-CN"/>
        </w:rPr>
        <w:t>在内的捐助资金在资助执行《议定书》方面继续发挥着关键作用。因此，</w:t>
      </w:r>
      <w:r w:rsidR="003D17FC" w:rsidRPr="003D17FC">
        <w:rPr>
          <w:b w:val="0"/>
          <w:bCs/>
          <w:sz w:val="24"/>
          <w:szCs w:val="24"/>
          <w:lang w:eastAsia="zh-CN"/>
        </w:rPr>
        <w:t>完善</w:t>
      </w:r>
      <w:r w:rsidR="003D17FC" w:rsidRPr="003D17FC">
        <w:rPr>
          <w:b w:val="0"/>
          <w:bCs/>
          <w:sz w:val="24"/>
          <w:szCs w:val="24"/>
          <w:lang w:eastAsia="zh-CN"/>
        </w:rPr>
        <w:t>GEF</w:t>
      </w:r>
      <w:r w:rsidR="003D17FC" w:rsidRPr="003D17FC">
        <w:rPr>
          <w:b w:val="0"/>
          <w:bCs/>
          <w:sz w:val="24"/>
          <w:szCs w:val="24"/>
          <w:lang w:eastAsia="zh-CN"/>
        </w:rPr>
        <w:t>向各国分配</w:t>
      </w:r>
      <w:r w:rsidR="003D17FC">
        <w:rPr>
          <w:rFonts w:hint="eastAsia"/>
          <w:b w:val="0"/>
          <w:bCs/>
          <w:sz w:val="24"/>
          <w:szCs w:val="24"/>
          <w:lang w:eastAsia="zh-CN"/>
        </w:rPr>
        <w:t>执行</w:t>
      </w:r>
      <w:r w:rsidR="003D17FC" w:rsidRPr="003D17FC">
        <w:rPr>
          <w:b w:val="0"/>
          <w:bCs/>
          <w:sz w:val="24"/>
          <w:szCs w:val="24"/>
          <w:lang w:eastAsia="zh-CN"/>
        </w:rPr>
        <w:t>《议定书》</w:t>
      </w:r>
      <w:r w:rsidR="003D17FC">
        <w:rPr>
          <w:rFonts w:hint="eastAsia"/>
          <w:b w:val="0"/>
          <w:bCs/>
          <w:sz w:val="24"/>
          <w:szCs w:val="24"/>
          <w:lang w:eastAsia="zh-CN"/>
        </w:rPr>
        <w:t>的</w:t>
      </w:r>
      <w:r w:rsidR="003D17FC" w:rsidRPr="003D17FC">
        <w:rPr>
          <w:b w:val="0"/>
          <w:bCs/>
          <w:sz w:val="24"/>
          <w:szCs w:val="24"/>
          <w:lang w:eastAsia="zh-CN"/>
        </w:rPr>
        <w:t>资金的</w:t>
      </w:r>
      <w:r w:rsidR="003D17FC">
        <w:rPr>
          <w:rFonts w:hint="eastAsia"/>
          <w:b w:val="0"/>
          <w:bCs/>
          <w:sz w:val="24"/>
          <w:szCs w:val="24"/>
          <w:lang w:eastAsia="zh-CN"/>
        </w:rPr>
        <w:t>策略</w:t>
      </w:r>
      <w:r w:rsidR="003D17FC" w:rsidRPr="003D17FC">
        <w:rPr>
          <w:b w:val="0"/>
          <w:bCs/>
          <w:sz w:val="24"/>
          <w:szCs w:val="24"/>
          <w:lang w:eastAsia="zh-CN"/>
        </w:rPr>
        <w:t>仍然至关重要</w:t>
      </w:r>
      <w:r w:rsidR="003D17FC">
        <w:rPr>
          <w:rFonts w:hint="eastAsia"/>
          <w:b w:val="0"/>
          <w:bCs/>
          <w:sz w:val="24"/>
          <w:szCs w:val="24"/>
          <w:lang w:eastAsia="zh-CN"/>
        </w:rPr>
        <w:t>。</w:t>
      </w:r>
    </w:p>
    <w:p w14:paraId="2E717267" w14:textId="513B64CF"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此外，缔约方强调了</w:t>
      </w:r>
      <w:r w:rsidR="00874427">
        <w:rPr>
          <w:rFonts w:hint="eastAsia"/>
          <w:b w:val="0"/>
          <w:bCs/>
          <w:sz w:val="24"/>
          <w:szCs w:val="24"/>
          <w:lang w:eastAsia="zh-CN"/>
        </w:rPr>
        <w:t>资助</w:t>
      </w:r>
      <w:r w:rsidRPr="00C57ECD">
        <w:rPr>
          <w:b w:val="0"/>
          <w:bCs/>
          <w:sz w:val="24"/>
          <w:szCs w:val="24"/>
          <w:lang w:eastAsia="zh-CN"/>
        </w:rPr>
        <w:t>扶持</w:t>
      </w:r>
      <w:r w:rsidR="00874427">
        <w:rPr>
          <w:rFonts w:hint="eastAsia"/>
          <w:b w:val="0"/>
          <w:bCs/>
          <w:sz w:val="24"/>
          <w:szCs w:val="24"/>
          <w:lang w:eastAsia="zh-CN"/>
        </w:rPr>
        <w:t>性</w:t>
      </w:r>
      <w:r w:rsidRPr="00C57ECD">
        <w:rPr>
          <w:b w:val="0"/>
          <w:bCs/>
          <w:sz w:val="24"/>
          <w:szCs w:val="24"/>
          <w:lang w:eastAsia="zh-CN"/>
        </w:rPr>
        <w:t>活动</w:t>
      </w:r>
      <w:r w:rsidR="00874427">
        <w:rPr>
          <w:rFonts w:hint="eastAsia"/>
          <w:b w:val="0"/>
          <w:bCs/>
          <w:sz w:val="24"/>
          <w:szCs w:val="24"/>
          <w:lang w:eastAsia="zh-CN"/>
        </w:rPr>
        <w:t>和资助</w:t>
      </w:r>
      <w:r w:rsidRPr="00C57ECD">
        <w:rPr>
          <w:b w:val="0"/>
          <w:bCs/>
          <w:sz w:val="24"/>
          <w:szCs w:val="24"/>
          <w:lang w:eastAsia="zh-CN"/>
        </w:rPr>
        <w:t>生物安全的重要性。</w:t>
      </w:r>
      <w:r w:rsidR="00874427">
        <w:rPr>
          <w:rFonts w:hint="eastAsia"/>
          <w:b w:val="0"/>
          <w:bCs/>
          <w:sz w:val="24"/>
          <w:szCs w:val="24"/>
          <w:lang w:eastAsia="zh-CN"/>
        </w:rPr>
        <w:t>资助</w:t>
      </w:r>
      <w:r w:rsidRPr="00C57ECD">
        <w:rPr>
          <w:b w:val="0"/>
          <w:bCs/>
          <w:sz w:val="24"/>
          <w:szCs w:val="24"/>
          <w:lang w:eastAsia="zh-CN"/>
        </w:rPr>
        <w:t>扶持性活动，包括国家报告项目</w:t>
      </w:r>
      <w:r w:rsidR="00874427">
        <w:rPr>
          <w:rFonts w:hint="eastAsia"/>
          <w:b w:val="0"/>
          <w:bCs/>
          <w:sz w:val="24"/>
          <w:szCs w:val="24"/>
          <w:lang w:eastAsia="zh-CN"/>
        </w:rPr>
        <w:t>、</w:t>
      </w:r>
      <w:r w:rsidRPr="00C57ECD">
        <w:rPr>
          <w:b w:val="0"/>
          <w:bCs/>
          <w:sz w:val="24"/>
          <w:szCs w:val="24"/>
          <w:lang w:eastAsia="zh-CN"/>
        </w:rPr>
        <w:t>联合国环境规划署和</w:t>
      </w:r>
      <w:r w:rsidR="00874427">
        <w:rPr>
          <w:rFonts w:hint="eastAsia"/>
          <w:b w:val="0"/>
          <w:bCs/>
          <w:sz w:val="24"/>
          <w:szCs w:val="24"/>
          <w:lang w:eastAsia="zh-CN"/>
        </w:rPr>
        <w:t>GEF</w:t>
      </w:r>
      <w:r w:rsidR="00874427">
        <w:rPr>
          <w:rFonts w:hint="eastAsia"/>
          <w:b w:val="0"/>
          <w:bCs/>
          <w:sz w:val="24"/>
          <w:szCs w:val="24"/>
          <w:lang w:eastAsia="zh-CN"/>
        </w:rPr>
        <w:t>的</w:t>
      </w:r>
      <w:r w:rsidRPr="00C57ECD">
        <w:rPr>
          <w:b w:val="0"/>
          <w:bCs/>
          <w:sz w:val="24"/>
          <w:szCs w:val="24"/>
          <w:lang w:eastAsia="zh-CN"/>
        </w:rPr>
        <w:t>有效参与生物安全信息交换所的可持续能力建设项目，被认为</w:t>
      </w:r>
      <w:r w:rsidR="00874427">
        <w:rPr>
          <w:rFonts w:hint="eastAsia"/>
          <w:b w:val="0"/>
          <w:bCs/>
          <w:sz w:val="24"/>
          <w:szCs w:val="24"/>
          <w:lang w:eastAsia="zh-CN"/>
        </w:rPr>
        <w:t>对促进符合条件的</w:t>
      </w:r>
      <w:r w:rsidRPr="00C57ECD">
        <w:rPr>
          <w:b w:val="0"/>
          <w:bCs/>
          <w:sz w:val="24"/>
          <w:szCs w:val="24"/>
          <w:lang w:eastAsia="zh-CN"/>
        </w:rPr>
        <w:t>缔约方</w:t>
      </w:r>
      <w:r w:rsidR="00874427">
        <w:rPr>
          <w:rFonts w:hint="eastAsia"/>
          <w:b w:val="0"/>
          <w:bCs/>
          <w:sz w:val="24"/>
          <w:szCs w:val="24"/>
          <w:lang w:eastAsia="zh-CN"/>
        </w:rPr>
        <w:t>的</w:t>
      </w:r>
      <w:r w:rsidRPr="00C57ECD">
        <w:rPr>
          <w:b w:val="0"/>
          <w:bCs/>
          <w:sz w:val="24"/>
          <w:szCs w:val="24"/>
          <w:lang w:eastAsia="zh-CN"/>
        </w:rPr>
        <w:t>执行工作</w:t>
      </w:r>
      <w:r w:rsidR="00874427">
        <w:rPr>
          <w:rFonts w:hint="eastAsia"/>
          <w:b w:val="0"/>
          <w:bCs/>
          <w:sz w:val="24"/>
          <w:szCs w:val="24"/>
          <w:lang w:eastAsia="zh-CN"/>
        </w:rPr>
        <w:t>所不可或缺</w:t>
      </w:r>
      <w:r w:rsidRPr="00C57ECD">
        <w:rPr>
          <w:b w:val="0"/>
          <w:bCs/>
          <w:sz w:val="24"/>
          <w:szCs w:val="24"/>
          <w:lang w:eastAsia="zh-CN"/>
        </w:rPr>
        <w:t>。</w:t>
      </w:r>
    </w:p>
    <w:p w14:paraId="76755176" w14:textId="4882D19A" w:rsidR="00CF5986" w:rsidRPr="00C57ECD" w:rsidRDefault="00441323"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执行问题附属</w:t>
      </w:r>
      <w:r w:rsidR="00CF5986" w:rsidRPr="00C57ECD">
        <w:rPr>
          <w:b w:val="0"/>
          <w:bCs/>
          <w:sz w:val="24"/>
          <w:szCs w:val="24"/>
          <w:lang w:eastAsia="zh-CN"/>
        </w:rPr>
        <w:t>机构第七次会议通过了关于《卡塔赫纳议定书》成效第五次评估和审查以及《议定书》执行计划和能力建设行动计划中期评价的第</w:t>
      </w:r>
      <w:hyperlink r:id="rId16" w:history="1">
        <w:r w:rsidR="00CF5986" w:rsidRPr="00441323">
          <w:rPr>
            <w:rStyle w:val="Hyperlink"/>
            <w:b w:val="0"/>
            <w:bCs/>
            <w:sz w:val="24"/>
            <w:szCs w:val="24"/>
            <w:lang w:eastAsia="zh-CN"/>
          </w:rPr>
          <w:t>7/5</w:t>
        </w:r>
      </w:hyperlink>
      <w:r w:rsidR="00CF5986" w:rsidRPr="00C57ECD">
        <w:rPr>
          <w:b w:val="0"/>
          <w:bCs/>
          <w:sz w:val="24"/>
          <w:szCs w:val="24"/>
          <w:lang w:eastAsia="zh-CN"/>
        </w:rPr>
        <w:t>号建议。建议载有一项决定草案，供作为议定书缔约方会议的缔约方大会本次会议审议。</w:t>
      </w:r>
      <w:r w:rsidRPr="00C57ECD">
        <w:rPr>
          <w:b w:val="0"/>
          <w:bCs/>
          <w:sz w:val="24"/>
          <w:szCs w:val="24"/>
          <w:lang w:eastAsia="zh-CN"/>
        </w:rPr>
        <w:t>决定草案</w:t>
      </w:r>
      <w:r>
        <w:rPr>
          <w:rFonts w:hint="eastAsia"/>
          <w:b w:val="0"/>
          <w:bCs/>
          <w:sz w:val="24"/>
          <w:szCs w:val="24"/>
          <w:lang w:eastAsia="zh-CN"/>
        </w:rPr>
        <w:t>如获</w:t>
      </w:r>
      <w:r w:rsidR="00CF5986" w:rsidRPr="00C57ECD">
        <w:rPr>
          <w:b w:val="0"/>
          <w:bCs/>
          <w:sz w:val="24"/>
          <w:szCs w:val="24"/>
          <w:lang w:eastAsia="zh-CN"/>
        </w:rPr>
        <w:t>通过，作为议定书缔约方会议的缔约方</w:t>
      </w:r>
      <w:r>
        <w:rPr>
          <w:rFonts w:hint="eastAsia"/>
          <w:b w:val="0"/>
          <w:bCs/>
          <w:sz w:val="24"/>
          <w:szCs w:val="24"/>
          <w:lang w:eastAsia="zh-CN"/>
        </w:rPr>
        <w:t>大会</w:t>
      </w:r>
      <w:r w:rsidR="00CF5986" w:rsidRPr="00C57ECD">
        <w:rPr>
          <w:b w:val="0"/>
          <w:bCs/>
          <w:sz w:val="24"/>
          <w:szCs w:val="24"/>
          <w:lang w:eastAsia="zh-CN"/>
        </w:rPr>
        <w:t>将欢迎在执行《议定书》和实现《议定书》执行计划和能力建设行动计划的目标方面取得的进展，并关切地注意到在执行《议定书》的关键领域仍然存在重大差距，生物安全能力建设和发展仍然是一个</w:t>
      </w:r>
      <w:r w:rsidR="0090292C">
        <w:rPr>
          <w:rFonts w:hint="eastAsia"/>
          <w:b w:val="0"/>
          <w:bCs/>
          <w:sz w:val="24"/>
          <w:szCs w:val="24"/>
          <w:lang w:eastAsia="zh-CN"/>
        </w:rPr>
        <w:t>重点</w:t>
      </w:r>
      <w:r w:rsidR="00CF5986" w:rsidRPr="00C57ECD">
        <w:rPr>
          <w:b w:val="0"/>
          <w:bCs/>
          <w:sz w:val="24"/>
          <w:szCs w:val="24"/>
          <w:lang w:eastAsia="zh-CN"/>
        </w:rPr>
        <w:t>，特别是在风险评估和风险管理以及检测和识别改性活生物体方面。此外，决定草案</w:t>
      </w:r>
      <w:r>
        <w:rPr>
          <w:rFonts w:hint="eastAsia"/>
          <w:b w:val="0"/>
          <w:bCs/>
          <w:sz w:val="24"/>
          <w:szCs w:val="24"/>
          <w:lang w:eastAsia="zh-CN"/>
        </w:rPr>
        <w:t>列出</w:t>
      </w:r>
      <w:r w:rsidR="00CF5986" w:rsidRPr="00C57ECD">
        <w:rPr>
          <w:b w:val="0"/>
          <w:bCs/>
          <w:sz w:val="24"/>
          <w:szCs w:val="24"/>
          <w:lang w:eastAsia="zh-CN"/>
        </w:rPr>
        <w:t>了</w:t>
      </w:r>
      <w:r>
        <w:rPr>
          <w:rFonts w:hint="eastAsia"/>
          <w:b w:val="0"/>
          <w:bCs/>
          <w:sz w:val="24"/>
          <w:szCs w:val="24"/>
          <w:lang w:eastAsia="zh-CN"/>
        </w:rPr>
        <w:t>在</w:t>
      </w:r>
      <w:r w:rsidR="00CF5986" w:rsidRPr="00C57ECD">
        <w:rPr>
          <w:b w:val="0"/>
          <w:bCs/>
          <w:sz w:val="24"/>
          <w:szCs w:val="24"/>
          <w:lang w:eastAsia="zh-CN"/>
        </w:rPr>
        <w:t>有效利用生物安全信息交换所和法律、行政和其他措施以执行《议定书》</w:t>
      </w:r>
      <w:r>
        <w:rPr>
          <w:rFonts w:hint="eastAsia"/>
          <w:b w:val="0"/>
          <w:bCs/>
          <w:sz w:val="24"/>
          <w:szCs w:val="24"/>
          <w:lang w:eastAsia="zh-CN"/>
        </w:rPr>
        <w:t>和履约</w:t>
      </w:r>
      <w:r w:rsidR="00CF5986" w:rsidRPr="00C57ECD">
        <w:rPr>
          <w:b w:val="0"/>
          <w:bCs/>
          <w:sz w:val="24"/>
          <w:szCs w:val="24"/>
          <w:lang w:eastAsia="zh-CN"/>
        </w:rPr>
        <w:t>行动计划</w:t>
      </w:r>
      <w:r>
        <w:rPr>
          <w:rFonts w:hint="eastAsia"/>
          <w:b w:val="0"/>
          <w:bCs/>
          <w:sz w:val="24"/>
          <w:szCs w:val="24"/>
          <w:lang w:eastAsia="zh-CN"/>
        </w:rPr>
        <w:t>方面</w:t>
      </w:r>
      <w:r w:rsidR="00CF5986" w:rsidRPr="00C57ECD">
        <w:rPr>
          <w:b w:val="0"/>
          <w:bCs/>
          <w:sz w:val="24"/>
          <w:szCs w:val="24"/>
          <w:lang w:eastAsia="zh-CN"/>
        </w:rPr>
        <w:t>的具体需求。</w:t>
      </w:r>
    </w:p>
    <w:p w14:paraId="051A9617" w14:textId="247728EA" w:rsidR="00CF5986" w:rsidRPr="00545966" w:rsidRDefault="00CF5986" w:rsidP="00441323">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545966">
        <w:rPr>
          <w:sz w:val="28"/>
          <w:szCs w:val="28"/>
          <w:lang w:eastAsia="zh-CN"/>
        </w:rPr>
        <w:t>四</w:t>
      </w:r>
      <w:r w:rsidR="00CF2A3C" w:rsidRPr="00545966">
        <w:rPr>
          <w:rFonts w:hint="eastAsia"/>
          <w:sz w:val="28"/>
          <w:szCs w:val="28"/>
          <w:lang w:eastAsia="zh-CN"/>
        </w:rPr>
        <w:t>．</w:t>
      </w:r>
      <w:r w:rsidRPr="00545966">
        <w:rPr>
          <w:sz w:val="28"/>
          <w:szCs w:val="28"/>
          <w:lang w:eastAsia="zh-CN"/>
        </w:rPr>
        <w:t>执行《议定书》的额外</w:t>
      </w:r>
      <w:r w:rsidR="0088668E" w:rsidRPr="00545966">
        <w:rPr>
          <w:rFonts w:hint="eastAsia"/>
          <w:sz w:val="28"/>
          <w:szCs w:val="28"/>
          <w:lang w:eastAsia="zh-CN"/>
        </w:rPr>
        <w:t>财务</w:t>
      </w:r>
      <w:r w:rsidRPr="00545966">
        <w:rPr>
          <w:sz w:val="28"/>
          <w:szCs w:val="28"/>
          <w:lang w:eastAsia="zh-CN"/>
        </w:rPr>
        <w:t>资源</w:t>
      </w:r>
    </w:p>
    <w:p w14:paraId="67FCA9C0" w14:textId="0FA77393"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根据《卡塔赫纳议定书》第</w:t>
      </w:r>
      <w:r w:rsidRPr="00C57ECD">
        <w:rPr>
          <w:b w:val="0"/>
          <w:bCs/>
          <w:sz w:val="24"/>
          <w:szCs w:val="24"/>
          <w:lang w:eastAsia="zh-CN"/>
        </w:rPr>
        <w:t>28</w:t>
      </w:r>
      <w:r w:rsidRPr="00C57ECD">
        <w:rPr>
          <w:b w:val="0"/>
          <w:bCs/>
          <w:sz w:val="24"/>
          <w:szCs w:val="24"/>
          <w:lang w:eastAsia="zh-CN"/>
        </w:rPr>
        <w:t>条第</w:t>
      </w:r>
      <w:r w:rsidRPr="00C57ECD">
        <w:rPr>
          <w:b w:val="0"/>
          <w:bCs/>
          <w:sz w:val="24"/>
          <w:szCs w:val="24"/>
          <w:lang w:eastAsia="zh-CN"/>
        </w:rPr>
        <w:t>6</w:t>
      </w:r>
      <w:r w:rsidRPr="00C57ECD">
        <w:rPr>
          <w:b w:val="0"/>
          <w:bCs/>
          <w:sz w:val="24"/>
          <w:szCs w:val="24"/>
          <w:lang w:eastAsia="zh-CN"/>
        </w:rPr>
        <w:t>款，发达国家缔约方可通过双边、区域和多边渠道为</w:t>
      </w:r>
      <w:r w:rsidR="00C8465F">
        <w:rPr>
          <w:rFonts w:hint="eastAsia"/>
          <w:b w:val="0"/>
          <w:bCs/>
          <w:sz w:val="24"/>
          <w:szCs w:val="24"/>
          <w:lang w:eastAsia="zh-CN"/>
        </w:rPr>
        <w:t>履行</w:t>
      </w:r>
      <w:r w:rsidRPr="00C57ECD">
        <w:rPr>
          <w:b w:val="0"/>
          <w:bCs/>
          <w:sz w:val="24"/>
          <w:szCs w:val="24"/>
          <w:lang w:eastAsia="zh-CN"/>
        </w:rPr>
        <w:t>《议定书》</w:t>
      </w:r>
      <w:r w:rsidR="00C8465F">
        <w:rPr>
          <w:rFonts w:hint="eastAsia"/>
          <w:b w:val="0"/>
          <w:bCs/>
          <w:sz w:val="24"/>
          <w:szCs w:val="24"/>
          <w:lang w:eastAsia="zh-CN"/>
        </w:rPr>
        <w:t>的条款</w:t>
      </w:r>
      <w:r w:rsidRPr="00C57ECD">
        <w:rPr>
          <w:b w:val="0"/>
          <w:bCs/>
          <w:sz w:val="24"/>
          <w:szCs w:val="24"/>
          <w:lang w:eastAsia="zh-CN"/>
        </w:rPr>
        <w:t>提供财政和技术资源，发展中国家缔约方和经济转型缔约方也可利用这些资源。迄今为止，执行《议定书》的大部分</w:t>
      </w:r>
      <w:r w:rsidR="0088668E">
        <w:rPr>
          <w:rFonts w:hint="eastAsia"/>
          <w:b w:val="0"/>
          <w:bCs/>
          <w:sz w:val="24"/>
          <w:szCs w:val="24"/>
          <w:lang w:eastAsia="zh-CN"/>
        </w:rPr>
        <w:t>财务</w:t>
      </w:r>
      <w:r w:rsidRPr="00C57ECD">
        <w:rPr>
          <w:b w:val="0"/>
          <w:bCs/>
          <w:sz w:val="24"/>
          <w:szCs w:val="24"/>
          <w:lang w:eastAsia="zh-CN"/>
        </w:rPr>
        <w:t>资源是由</w:t>
      </w:r>
      <w:r w:rsidR="00C8465F">
        <w:rPr>
          <w:rFonts w:hint="eastAsia"/>
          <w:b w:val="0"/>
          <w:bCs/>
          <w:sz w:val="24"/>
          <w:szCs w:val="24"/>
          <w:lang w:eastAsia="zh-CN"/>
        </w:rPr>
        <w:t>GEF</w:t>
      </w:r>
      <w:r w:rsidRPr="00C57ECD">
        <w:rPr>
          <w:b w:val="0"/>
          <w:bCs/>
          <w:sz w:val="24"/>
          <w:szCs w:val="24"/>
          <w:lang w:eastAsia="zh-CN"/>
        </w:rPr>
        <w:t>提供的。迫切需要为发展中国家缔约方和经济转型缔约方</w:t>
      </w:r>
      <w:r w:rsidR="00C8465F">
        <w:rPr>
          <w:rFonts w:hint="eastAsia"/>
          <w:b w:val="0"/>
          <w:bCs/>
          <w:sz w:val="24"/>
          <w:szCs w:val="24"/>
          <w:lang w:eastAsia="zh-CN"/>
        </w:rPr>
        <w:t>调动</w:t>
      </w:r>
      <w:r w:rsidRPr="00C57ECD">
        <w:rPr>
          <w:b w:val="0"/>
          <w:bCs/>
          <w:sz w:val="24"/>
          <w:szCs w:val="24"/>
          <w:lang w:eastAsia="zh-CN"/>
        </w:rPr>
        <w:t>和输送额外的</w:t>
      </w:r>
      <w:r w:rsidR="0088668E">
        <w:rPr>
          <w:rFonts w:hint="eastAsia"/>
          <w:b w:val="0"/>
          <w:bCs/>
          <w:sz w:val="24"/>
          <w:szCs w:val="24"/>
          <w:lang w:eastAsia="zh-CN"/>
        </w:rPr>
        <w:t>财务</w:t>
      </w:r>
      <w:r w:rsidRPr="00C57ECD">
        <w:rPr>
          <w:b w:val="0"/>
          <w:bCs/>
          <w:sz w:val="24"/>
          <w:szCs w:val="24"/>
          <w:lang w:eastAsia="zh-CN"/>
        </w:rPr>
        <w:t>资源，以使它们能够有效地</w:t>
      </w:r>
      <w:r w:rsidR="00C8465F">
        <w:rPr>
          <w:rFonts w:hint="eastAsia"/>
          <w:b w:val="0"/>
          <w:bCs/>
          <w:sz w:val="24"/>
          <w:szCs w:val="24"/>
          <w:lang w:eastAsia="zh-CN"/>
        </w:rPr>
        <w:t>执行</w:t>
      </w:r>
      <w:r w:rsidRPr="00C57ECD">
        <w:rPr>
          <w:b w:val="0"/>
          <w:bCs/>
          <w:sz w:val="24"/>
          <w:szCs w:val="24"/>
          <w:lang w:eastAsia="zh-CN"/>
        </w:rPr>
        <w:t>《议定书》。这些资源应该是目前通过</w:t>
      </w:r>
      <w:r w:rsidR="00DE3C65">
        <w:rPr>
          <w:b w:val="0"/>
          <w:bCs/>
          <w:sz w:val="24"/>
          <w:szCs w:val="24"/>
          <w:lang w:eastAsia="zh-CN"/>
        </w:rPr>
        <w:t>GEF</w:t>
      </w:r>
      <w:r w:rsidRPr="00C57ECD">
        <w:rPr>
          <w:b w:val="0"/>
          <w:bCs/>
          <w:sz w:val="24"/>
          <w:szCs w:val="24"/>
          <w:lang w:eastAsia="zh-CN"/>
        </w:rPr>
        <w:t>生物多样性重点领域获得的资源之外的额外资源。</w:t>
      </w:r>
    </w:p>
    <w:p w14:paraId="630909D5" w14:textId="62B813B2" w:rsidR="00CF5986" w:rsidRPr="00C57ECD" w:rsidRDefault="0097070A"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lastRenderedPageBreak/>
        <w:t>把</w:t>
      </w:r>
      <w:r w:rsidR="00CF5986" w:rsidRPr="00C57ECD">
        <w:rPr>
          <w:b w:val="0"/>
          <w:bCs/>
          <w:sz w:val="24"/>
          <w:szCs w:val="24"/>
          <w:lang w:eastAsia="zh-CN"/>
        </w:rPr>
        <w:t>生物安全要素</w:t>
      </w:r>
      <w:r w:rsidR="00C8465F">
        <w:rPr>
          <w:rFonts w:hint="eastAsia"/>
          <w:b w:val="0"/>
          <w:bCs/>
          <w:sz w:val="24"/>
          <w:szCs w:val="24"/>
          <w:lang w:eastAsia="zh-CN"/>
        </w:rPr>
        <w:t>列</w:t>
      </w:r>
      <w:r w:rsidR="00CF5986" w:rsidRPr="00C57ECD">
        <w:rPr>
          <w:b w:val="0"/>
          <w:bCs/>
          <w:sz w:val="24"/>
          <w:szCs w:val="24"/>
          <w:lang w:eastAsia="zh-CN"/>
        </w:rPr>
        <w:t>入国家生物多样性融资计划将提供一种手段，在国家</w:t>
      </w:r>
      <w:r w:rsidR="00C8465F">
        <w:rPr>
          <w:rFonts w:hint="eastAsia"/>
          <w:b w:val="0"/>
          <w:bCs/>
          <w:sz w:val="24"/>
          <w:szCs w:val="24"/>
          <w:lang w:eastAsia="zh-CN"/>
        </w:rPr>
        <w:t>层面</w:t>
      </w:r>
      <w:r w:rsidR="00CF5986" w:rsidRPr="00C57ECD">
        <w:rPr>
          <w:b w:val="0"/>
          <w:bCs/>
          <w:sz w:val="24"/>
          <w:szCs w:val="24"/>
          <w:lang w:eastAsia="zh-CN"/>
        </w:rPr>
        <w:t>整合并确保对生物安全的持续支持。</w:t>
      </w:r>
    </w:p>
    <w:p w14:paraId="6CCB1D79" w14:textId="2B681CA6"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应第</w:t>
      </w:r>
      <w:hyperlink r:id="rId17" w:history="1">
        <w:r w:rsidRPr="00C8465F">
          <w:rPr>
            <w:rStyle w:val="Hyperlink"/>
            <w:b w:val="0"/>
            <w:bCs/>
            <w:sz w:val="24"/>
            <w:szCs w:val="24"/>
            <w:lang w:eastAsia="zh-CN"/>
          </w:rPr>
          <w:t>CP-10/6</w:t>
        </w:r>
      </w:hyperlink>
      <w:r w:rsidRPr="00C57ECD">
        <w:rPr>
          <w:b w:val="0"/>
          <w:bCs/>
          <w:sz w:val="24"/>
          <w:szCs w:val="24"/>
          <w:lang w:eastAsia="zh-CN"/>
        </w:rPr>
        <w:t>号决定第</w:t>
      </w:r>
      <w:r w:rsidRPr="00C57ECD">
        <w:rPr>
          <w:b w:val="0"/>
          <w:bCs/>
          <w:sz w:val="24"/>
          <w:szCs w:val="24"/>
          <w:lang w:eastAsia="zh-CN"/>
        </w:rPr>
        <w:t xml:space="preserve">7 </w:t>
      </w:r>
      <w:r w:rsidR="00DE3C65">
        <w:rPr>
          <w:b w:val="0"/>
          <w:bCs/>
          <w:sz w:val="24"/>
          <w:szCs w:val="24"/>
          <w:lang w:eastAsia="zh-CN"/>
        </w:rPr>
        <w:t>（</w:t>
      </w:r>
      <w:r w:rsidRPr="00C57ECD">
        <w:rPr>
          <w:b w:val="0"/>
          <w:bCs/>
          <w:sz w:val="24"/>
          <w:szCs w:val="24"/>
          <w:lang w:eastAsia="zh-CN"/>
        </w:rPr>
        <w:t>a</w:t>
      </w:r>
      <w:r w:rsidR="00DE3C65">
        <w:rPr>
          <w:b w:val="0"/>
          <w:bCs/>
          <w:sz w:val="24"/>
          <w:szCs w:val="24"/>
          <w:lang w:eastAsia="zh-CN"/>
        </w:rPr>
        <w:t>）</w:t>
      </w:r>
      <w:r w:rsidRPr="00C57ECD">
        <w:rPr>
          <w:b w:val="0"/>
          <w:bCs/>
          <w:sz w:val="24"/>
          <w:szCs w:val="24"/>
          <w:lang w:eastAsia="zh-CN"/>
        </w:rPr>
        <w:t>分段和第</w:t>
      </w:r>
      <w:hyperlink r:id="rId18" w:history="1">
        <w:r w:rsidRPr="00C8465F">
          <w:rPr>
            <w:rStyle w:val="Hyperlink"/>
            <w:b w:val="0"/>
            <w:bCs/>
            <w:sz w:val="24"/>
            <w:szCs w:val="24"/>
            <w:lang w:eastAsia="zh-CN"/>
          </w:rPr>
          <w:t>CP-11/2</w:t>
        </w:r>
      </w:hyperlink>
      <w:r w:rsidRPr="00C57ECD">
        <w:rPr>
          <w:b w:val="0"/>
          <w:bCs/>
          <w:sz w:val="24"/>
          <w:szCs w:val="24"/>
          <w:lang w:eastAsia="zh-CN"/>
        </w:rPr>
        <w:t>号决定第</w:t>
      </w:r>
      <w:r w:rsidRPr="00C57ECD">
        <w:rPr>
          <w:b w:val="0"/>
          <w:bCs/>
          <w:sz w:val="24"/>
          <w:szCs w:val="24"/>
          <w:lang w:eastAsia="zh-CN"/>
        </w:rPr>
        <w:t>5</w:t>
      </w:r>
      <w:r w:rsidRPr="00C57ECD">
        <w:rPr>
          <w:b w:val="0"/>
          <w:bCs/>
          <w:sz w:val="24"/>
          <w:szCs w:val="24"/>
          <w:lang w:eastAsia="zh-CN"/>
        </w:rPr>
        <w:t>段的要求，秘书处汇编了关于潜在供资来源和可用于解决生物安全相关供资限制的方法的信息。汇编</w:t>
      </w:r>
      <w:r w:rsidR="00C8465F">
        <w:rPr>
          <w:rFonts w:hint="eastAsia"/>
          <w:b w:val="0"/>
          <w:bCs/>
          <w:sz w:val="24"/>
          <w:szCs w:val="24"/>
          <w:lang w:eastAsia="zh-CN"/>
        </w:rPr>
        <w:t>发布在</w:t>
      </w:r>
      <w:r w:rsidRPr="00C57ECD">
        <w:rPr>
          <w:b w:val="0"/>
          <w:bCs/>
          <w:sz w:val="24"/>
          <w:szCs w:val="24"/>
          <w:lang w:eastAsia="zh-CN"/>
        </w:rPr>
        <w:t>生物安全信息</w:t>
      </w:r>
      <w:r w:rsidR="00C8465F">
        <w:rPr>
          <w:rFonts w:hint="eastAsia"/>
          <w:b w:val="0"/>
          <w:bCs/>
          <w:sz w:val="24"/>
          <w:szCs w:val="24"/>
          <w:lang w:eastAsia="zh-CN"/>
        </w:rPr>
        <w:t>交换所</w:t>
      </w:r>
      <w:r w:rsidRPr="00C57ECD">
        <w:rPr>
          <w:b w:val="0"/>
          <w:bCs/>
          <w:sz w:val="24"/>
          <w:szCs w:val="24"/>
          <w:lang w:eastAsia="zh-CN"/>
        </w:rPr>
        <w:t>，</w:t>
      </w:r>
      <w:r w:rsidR="00C8465F">
        <w:rPr>
          <w:rFonts w:hint="eastAsia"/>
          <w:b w:val="0"/>
          <w:bCs/>
          <w:sz w:val="24"/>
          <w:szCs w:val="24"/>
          <w:lang w:eastAsia="zh-CN"/>
        </w:rPr>
        <w:t>其中</w:t>
      </w:r>
      <w:r w:rsidRPr="00C57ECD">
        <w:rPr>
          <w:b w:val="0"/>
          <w:bCs/>
          <w:sz w:val="24"/>
          <w:szCs w:val="24"/>
          <w:lang w:eastAsia="zh-CN"/>
        </w:rPr>
        <w:t>包括针对特定缔约方群体的供资机会以及可能与国家和区域机构相关的更广泛的供资机制。此外</w:t>
      </w:r>
      <w:r w:rsidR="00C8465F">
        <w:rPr>
          <w:rFonts w:hint="eastAsia"/>
          <w:b w:val="0"/>
          <w:bCs/>
          <w:sz w:val="24"/>
          <w:szCs w:val="24"/>
          <w:lang w:eastAsia="zh-CN"/>
        </w:rPr>
        <w:t>汇编</w:t>
      </w:r>
      <w:r w:rsidRPr="00C57ECD">
        <w:rPr>
          <w:b w:val="0"/>
          <w:bCs/>
          <w:sz w:val="24"/>
          <w:szCs w:val="24"/>
          <w:lang w:eastAsia="zh-CN"/>
        </w:rPr>
        <w:t>还载有向从事生物技术和生物安全领域工作的研究机构和研究小组提供赠款支持的</w:t>
      </w:r>
      <w:r w:rsidR="00C8465F">
        <w:rPr>
          <w:rFonts w:hint="eastAsia"/>
          <w:b w:val="0"/>
          <w:bCs/>
          <w:sz w:val="24"/>
          <w:szCs w:val="24"/>
          <w:lang w:eastAsia="zh-CN"/>
        </w:rPr>
        <w:t>部分</w:t>
      </w:r>
      <w:r w:rsidRPr="00C57ECD">
        <w:rPr>
          <w:b w:val="0"/>
          <w:bCs/>
          <w:sz w:val="24"/>
          <w:szCs w:val="24"/>
          <w:lang w:eastAsia="zh-CN"/>
        </w:rPr>
        <w:t>国际供资组织的信息。将通过与供资组织的持续外联和对双边合作报告的进一步分析，</w:t>
      </w:r>
      <w:r w:rsidR="00ED2221">
        <w:rPr>
          <w:rFonts w:hint="eastAsia"/>
          <w:b w:val="0"/>
          <w:bCs/>
          <w:sz w:val="24"/>
          <w:szCs w:val="24"/>
          <w:lang w:eastAsia="zh-CN"/>
        </w:rPr>
        <w:t>对汇编进行</w:t>
      </w:r>
      <w:r w:rsidR="001022FE">
        <w:rPr>
          <w:rFonts w:hint="eastAsia"/>
          <w:b w:val="0"/>
          <w:bCs/>
          <w:sz w:val="24"/>
          <w:szCs w:val="24"/>
          <w:lang w:eastAsia="zh-CN"/>
        </w:rPr>
        <w:t>修订</w:t>
      </w:r>
      <w:r w:rsidRPr="00C57ECD">
        <w:rPr>
          <w:b w:val="0"/>
          <w:bCs/>
          <w:sz w:val="24"/>
          <w:szCs w:val="24"/>
          <w:lang w:eastAsia="zh-CN"/>
        </w:rPr>
        <w:t>和扩</w:t>
      </w:r>
      <w:r w:rsidR="00ED2221">
        <w:rPr>
          <w:rFonts w:hint="eastAsia"/>
          <w:b w:val="0"/>
          <w:bCs/>
          <w:sz w:val="24"/>
          <w:szCs w:val="24"/>
          <w:lang w:eastAsia="zh-CN"/>
        </w:rPr>
        <w:t>充</w:t>
      </w:r>
      <w:r w:rsidRPr="00C57ECD">
        <w:rPr>
          <w:b w:val="0"/>
          <w:bCs/>
          <w:sz w:val="24"/>
          <w:szCs w:val="24"/>
          <w:lang w:eastAsia="zh-CN"/>
        </w:rPr>
        <w:t>。</w:t>
      </w:r>
    </w:p>
    <w:p w14:paraId="473696C7" w14:textId="0110759F"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国际发展伙伴，包括多边开发银行和多边基金，是生物多样性发展资金的主要来源，因此可能是</w:t>
      </w:r>
      <w:r w:rsidR="006D016F">
        <w:rPr>
          <w:rFonts w:hint="eastAsia"/>
          <w:b w:val="0"/>
          <w:bCs/>
          <w:sz w:val="24"/>
          <w:szCs w:val="24"/>
          <w:lang w:eastAsia="zh-CN"/>
        </w:rPr>
        <w:t>资助</w:t>
      </w:r>
      <w:r w:rsidRPr="00C57ECD">
        <w:rPr>
          <w:b w:val="0"/>
          <w:bCs/>
          <w:sz w:val="24"/>
          <w:szCs w:val="24"/>
          <w:lang w:eastAsia="zh-CN"/>
        </w:rPr>
        <w:t>生物安全相关活动的重要</w:t>
      </w:r>
      <w:r w:rsidR="00E55823">
        <w:rPr>
          <w:rFonts w:hint="eastAsia"/>
          <w:b w:val="0"/>
          <w:bCs/>
          <w:sz w:val="24"/>
          <w:szCs w:val="24"/>
          <w:lang w:eastAsia="zh-CN"/>
        </w:rPr>
        <w:t>资金</w:t>
      </w:r>
      <w:r w:rsidRPr="00C57ECD">
        <w:rPr>
          <w:b w:val="0"/>
          <w:bCs/>
          <w:sz w:val="24"/>
          <w:szCs w:val="24"/>
          <w:lang w:eastAsia="zh-CN"/>
        </w:rPr>
        <w:t>来源。其中一些机构已被确定并列入汇编。</w:t>
      </w:r>
    </w:p>
    <w:p w14:paraId="62F035F3" w14:textId="4E3B0580"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此外，昆明生物多样性基金为加强</w:t>
      </w:r>
      <w:r w:rsidR="00C8465F">
        <w:rPr>
          <w:rFonts w:hint="eastAsia"/>
          <w:b w:val="0"/>
          <w:bCs/>
          <w:sz w:val="24"/>
          <w:szCs w:val="24"/>
          <w:lang w:eastAsia="zh-CN"/>
        </w:rPr>
        <w:t>执行《</w:t>
      </w:r>
      <w:r w:rsidRPr="00C57ECD">
        <w:rPr>
          <w:b w:val="0"/>
          <w:bCs/>
          <w:sz w:val="24"/>
          <w:szCs w:val="24"/>
          <w:lang w:eastAsia="zh-CN"/>
        </w:rPr>
        <w:t>昆明</w:t>
      </w:r>
      <w:r w:rsidRPr="00C57ECD">
        <w:rPr>
          <w:b w:val="0"/>
          <w:bCs/>
          <w:sz w:val="24"/>
          <w:szCs w:val="24"/>
          <w:lang w:eastAsia="zh-CN"/>
        </w:rPr>
        <w:t>-</w:t>
      </w:r>
      <w:r w:rsidRPr="00C57ECD">
        <w:rPr>
          <w:b w:val="0"/>
          <w:bCs/>
          <w:sz w:val="24"/>
          <w:szCs w:val="24"/>
          <w:lang w:eastAsia="zh-CN"/>
        </w:rPr>
        <w:t>蒙特利尔全球生物多样性框架</w:t>
      </w:r>
      <w:r w:rsidR="00C8465F">
        <w:rPr>
          <w:rFonts w:hint="eastAsia"/>
          <w:b w:val="0"/>
          <w:bCs/>
          <w:sz w:val="24"/>
          <w:szCs w:val="24"/>
          <w:lang w:eastAsia="zh-CN"/>
        </w:rPr>
        <w:t>》行动</w:t>
      </w:r>
      <w:r w:rsidRPr="00C57ECD">
        <w:rPr>
          <w:b w:val="0"/>
          <w:bCs/>
          <w:sz w:val="24"/>
          <w:szCs w:val="24"/>
          <w:lang w:eastAsia="zh-CN"/>
        </w:rPr>
        <w:t>目标</w:t>
      </w:r>
      <w:r w:rsidRPr="00C57ECD">
        <w:rPr>
          <w:b w:val="0"/>
          <w:bCs/>
          <w:sz w:val="24"/>
          <w:szCs w:val="24"/>
          <w:lang w:eastAsia="zh-CN"/>
        </w:rPr>
        <w:t>17</w:t>
      </w:r>
      <w:r w:rsidRPr="00C57ECD">
        <w:rPr>
          <w:b w:val="0"/>
          <w:bCs/>
          <w:sz w:val="24"/>
          <w:szCs w:val="24"/>
          <w:lang w:eastAsia="zh-CN"/>
        </w:rPr>
        <w:t>提供了新的机会。该基金批准了一个全球生物安全项目，旨在通过加强国家生物安全框架、促进区域和全球合作以及支持有效执行《议定书》来提高各国执行目标</w:t>
      </w:r>
      <w:r w:rsidRPr="00C57ECD">
        <w:rPr>
          <w:b w:val="0"/>
          <w:bCs/>
          <w:sz w:val="24"/>
          <w:szCs w:val="24"/>
          <w:lang w:eastAsia="zh-CN"/>
        </w:rPr>
        <w:t>17</w:t>
      </w:r>
      <w:r w:rsidRPr="00C57ECD">
        <w:rPr>
          <w:b w:val="0"/>
          <w:bCs/>
          <w:sz w:val="24"/>
          <w:szCs w:val="24"/>
          <w:lang w:eastAsia="zh-CN"/>
        </w:rPr>
        <w:t>的能力。预计该项目将补充现有的财务机制，并有助于缩小生物安全</w:t>
      </w:r>
      <w:r w:rsidR="002C7599">
        <w:rPr>
          <w:rFonts w:hint="eastAsia"/>
          <w:b w:val="0"/>
          <w:bCs/>
          <w:sz w:val="24"/>
          <w:szCs w:val="24"/>
          <w:lang w:eastAsia="zh-CN"/>
        </w:rPr>
        <w:t>执行</w:t>
      </w:r>
      <w:r w:rsidRPr="00C57ECD">
        <w:rPr>
          <w:b w:val="0"/>
          <w:bCs/>
          <w:sz w:val="24"/>
          <w:szCs w:val="24"/>
          <w:lang w:eastAsia="zh-CN"/>
        </w:rPr>
        <w:t>方面持续存在的能力和资源差距。</w:t>
      </w:r>
    </w:p>
    <w:p w14:paraId="63343B3A" w14:textId="037A71A0" w:rsidR="00CF5986" w:rsidRPr="00545966" w:rsidRDefault="002C7599" w:rsidP="002C7599">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545966">
        <w:rPr>
          <w:rFonts w:hint="eastAsia"/>
          <w:sz w:val="28"/>
          <w:szCs w:val="28"/>
          <w:lang w:eastAsia="zh-CN"/>
        </w:rPr>
        <w:t>五</w:t>
      </w:r>
      <w:r w:rsidRPr="00545966">
        <w:rPr>
          <w:rFonts w:hint="eastAsia"/>
          <w:sz w:val="28"/>
          <w:szCs w:val="28"/>
          <w:lang w:eastAsia="zh-CN"/>
        </w:rPr>
        <w:t>.</w:t>
      </w:r>
      <w:r w:rsidRPr="00545966">
        <w:rPr>
          <w:sz w:val="28"/>
          <w:szCs w:val="28"/>
          <w:lang w:eastAsia="zh-CN"/>
        </w:rPr>
        <w:tab/>
      </w:r>
      <w:r w:rsidR="00CF5986" w:rsidRPr="00545966">
        <w:rPr>
          <w:sz w:val="28"/>
          <w:szCs w:val="28"/>
          <w:lang w:eastAsia="zh-CN"/>
        </w:rPr>
        <w:t>决定草案</w:t>
      </w:r>
    </w:p>
    <w:p w14:paraId="65D118A1" w14:textId="6F0BF2C7" w:rsidR="00CF5986" w:rsidRPr="00C57ECD" w:rsidRDefault="00CF5986" w:rsidP="00B049D5">
      <w:pPr>
        <w:pStyle w:val="CBDSubTitle"/>
        <w:keepNext w:val="0"/>
        <w:keepLines w:val="0"/>
        <w:numPr>
          <w:ilvl w:val="0"/>
          <w:numId w:val="24"/>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57ECD">
        <w:rPr>
          <w:b w:val="0"/>
          <w:bCs/>
          <w:sz w:val="24"/>
          <w:szCs w:val="24"/>
          <w:lang w:eastAsia="zh-CN"/>
        </w:rPr>
        <w:t>根据上述</w:t>
      </w:r>
      <w:r w:rsidR="002C7599">
        <w:rPr>
          <w:rFonts w:hint="eastAsia"/>
          <w:b w:val="0"/>
          <w:bCs/>
          <w:sz w:val="24"/>
          <w:szCs w:val="24"/>
          <w:lang w:eastAsia="zh-CN"/>
        </w:rPr>
        <w:t>信息</w:t>
      </w:r>
      <w:r w:rsidRPr="00C57ECD">
        <w:rPr>
          <w:b w:val="0"/>
          <w:bCs/>
          <w:sz w:val="24"/>
          <w:szCs w:val="24"/>
          <w:lang w:eastAsia="zh-CN"/>
        </w:rPr>
        <w:t>，并考虑到《卡塔赫纳议定书》</w:t>
      </w:r>
      <w:r w:rsidR="002C7599">
        <w:rPr>
          <w:rFonts w:hint="eastAsia"/>
          <w:b w:val="0"/>
          <w:bCs/>
          <w:sz w:val="24"/>
          <w:szCs w:val="24"/>
          <w:lang w:eastAsia="zh-CN"/>
        </w:rPr>
        <w:t>履约</w:t>
      </w:r>
      <w:r w:rsidRPr="00C57ECD">
        <w:rPr>
          <w:b w:val="0"/>
          <w:bCs/>
          <w:sz w:val="24"/>
          <w:szCs w:val="24"/>
          <w:lang w:eastAsia="zh-CN"/>
        </w:rPr>
        <w:t>委员会就财务机制和资源提出的建议以及</w:t>
      </w:r>
      <w:r w:rsidR="002C7599">
        <w:rPr>
          <w:rFonts w:hint="eastAsia"/>
          <w:b w:val="0"/>
          <w:bCs/>
          <w:sz w:val="24"/>
          <w:szCs w:val="24"/>
          <w:lang w:eastAsia="zh-CN"/>
        </w:rPr>
        <w:t>执行问题附属</w:t>
      </w:r>
      <w:r w:rsidRPr="00C57ECD">
        <w:rPr>
          <w:b w:val="0"/>
          <w:bCs/>
          <w:sz w:val="24"/>
          <w:szCs w:val="24"/>
          <w:lang w:eastAsia="zh-CN"/>
        </w:rPr>
        <w:t>机构第六次和第七次会议提出的建议</w:t>
      </w:r>
      <w:r w:rsidR="002C7599">
        <w:rPr>
          <w:rStyle w:val="FootnoteReference"/>
          <w:b w:val="0"/>
          <w:bCs/>
          <w:sz w:val="24"/>
          <w:szCs w:val="24"/>
          <w:lang w:eastAsia="zh-CN"/>
        </w:rPr>
        <w:footnoteReference w:id="6"/>
      </w:r>
      <w:r w:rsidR="002C7599">
        <w:rPr>
          <w:rFonts w:hint="eastAsia"/>
          <w:b w:val="0"/>
          <w:bCs/>
          <w:sz w:val="24"/>
          <w:szCs w:val="24"/>
          <w:lang w:eastAsia="zh-CN"/>
        </w:rPr>
        <w:t>，谨建议</w:t>
      </w:r>
      <w:r w:rsidRPr="00C57ECD">
        <w:rPr>
          <w:b w:val="0"/>
          <w:bCs/>
          <w:sz w:val="24"/>
          <w:szCs w:val="24"/>
          <w:lang w:eastAsia="zh-CN"/>
        </w:rPr>
        <w:t>作为卡塔赫纳议定书缔约方会议的缔约方</w:t>
      </w:r>
      <w:r w:rsidR="002C7599">
        <w:rPr>
          <w:rFonts w:hint="eastAsia"/>
          <w:b w:val="0"/>
          <w:bCs/>
          <w:sz w:val="24"/>
          <w:szCs w:val="24"/>
          <w:lang w:eastAsia="zh-CN"/>
        </w:rPr>
        <w:t>大会</w:t>
      </w:r>
      <w:r w:rsidRPr="00C57ECD">
        <w:rPr>
          <w:b w:val="0"/>
          <w:bCs/>
          <w:sz w:val="24"/>
          <w:szCs w:val="24"/>
          <w:lang w:eastAsia="zh-CN"/>
        </w:rPr>
        <w:t>通过一项关于执行《议定书》第</w:t>
      </w:r>
      <w:r w:rsidRPr="00C57ECD">
        <w:rPr>
          <w:b w:val="0"/>
          <w:bCs/>
          <w:sz w:val="24"/>
          <w:szCs w:val="24"/>
          <w:lang w:eastAsia="zh-CN"/>
        </w:rPr>
        <w:t>28</w:t>
      </w:r>
      <w:r w:rsidRPr="00C57ECD">
        <w:rPr>
          <w:b w:val="0"/>
          <w:bCs/>
          <w:sz w:val="24"/>
          <w:szCs w:val="24"/>
          <w:lang w:eastAsia="zh-CN"/>
        </w:rPr>
        <w:t>条的决定，内容</w:t>
      </w:r>
      <w:r w:rsidR="002C7599">
        <w:rPr>
          <w:rFonts w:hint="eastAsia"/>
          <w:b w:val="0"/>
          <w:bCs/>
          <w:sz w:val="24"/>
          <w:szCs w:val="24"/>
          <w:lang w:eastAsia="zh-CN"/>
        </w:rPr>
        <w:t>大致</w:t>
      </w:r>
      <w:r w:rsidRPr="00C57ECD">
        <w:rPr>
          <w:b w:val="0"/>
          <w:bCs/>
          <w:sz w:val="24"/>
          <w:szCs w:val="24"/>
          <w:lang w:eastAsia="zh-CN"/>
        </w:rPr>
        <w:t>如下</w:t>
      </w:r>
      <w:r w:rsidR="002C7599">
        <w:rPr>
          <w:rFonts w:hint="eastAsia"/>
          <w:b w:val="0"/>
          <w:bCs/>
          <w:sz w:val="24"/>
          <w:szCs w:val="24"/>
          <w:lang w:eastAsia="zh-CN"/>
        </w:rPr>
        <w:t>：</w:t>
      </w:r>
    </w:p>
    <w:p w14:paraId="21AABC4C" w14:textId="63FC675C" w:rsidR="00CF5986" w:rsidRPr="00C57ECD" w:rsidRDefault="00CF5986" w:rsidP="002C7599">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作为卡塔赫纳议定书缔约方会议的缔约方</w:t>
      </w:r>
      <w:r w:rsidR="002C7599" w:rsidRPr="002C7599">
        <w:rPr>
          <w:rFonts w:eastAsia="KaiTi" w:hint="eastAsia"/>
          <w:b w:val="0"/>
          <w:bCs/>
          <w:sz w:val="24"/>
          <w:szCs w:val="24"/>
          <w:lang w:eastAsia="zh-CN"/>
        </w:rPr>
        <w:t>大会</w:t>
      </w:r>
      <w:r w:rsidRPr="00C57ECD">
        <w:rPr>
          <w:b w:val="0"/>
          <w:bCs/>
          <w:sz w:val="24"/>
          <w:szCs w:val="24"/>
          <w:lang w:eastAsia="zh-CN"/>
        </w:rPr>
        <w:t>，</w:t>
      </w:r>
    </w:p>
    <w:p w14:paraId="2E0660FD" w14:textId="143BE2F0" w:rsidR="00CF5986" w:rsidRPr="00C57ECD" w:rsidRDefault="00CF5986" w:rsidP="002C7599">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回顾</w:t>
      </w:r>
      <w:r w:rsidRPr="00C57ECD">
        <w:rPr>
          <w:b w:val="0"/>
          <w:bCs/>
          <w:sz w:val="24"/>
          <w:szCs w:val="24"/>
          <w:lang w:eastAsia="zh-CN"/>
        </w:rPr>
        <w:t>《卡塔赫纳生物安全议定书》</w:t>
      </w:r>
      <w:r w:rsidR="002C7599">
        <w:rPr>
          <w:rStyle w:val="FootnoteReference"/>
          <w:b w:val="0"/>
          <w:bCs/>
          <w:sz w:val="24"/>
          <w:szCs w:val="24"/>
          <w:lang w:eastAsia="zh-CN"/>
        </w:rPr>
        <w:footnoteReference w:id="7"/>
      </w:r>
      <w:r w:rsidRPr="00C57ECD">
        <w:rPr>
          <w:b w:val="0"/>
          <w:bCs/>
          <w:sz w:val="24"/>
          <w:szCs w:val="24"/>
          <w:lang w:eastAsia="zh-CN"/>
        </w:rPr>
        <w:t>第</w:t>
      </w:r>
      <w:r w:rsidRPr="00C57ECD">
        <w:rPr>
          <w:b w:val="0"/>
          <w:bCs/>
          <w:sz w:val="24"/>
          <w:szCs w:val="24"/>
          <w:lang w:eastAsia="zh-CN"/>
        </w:rPr>
        <w:t>28</w:t>
      </w:r>
      <w:r w:rsidRPr="00C57ECD">
        <w:rPr>
          <w:b w:val="0"/>
          <w:bCs/>
          <w:sz w:val="24"/>
          <w:szCs w:val="24"/>
          <w:lang w:eastAsia="zh-CN"/>
        </w:rPr>
        <w:t>条，</w:t>
      </w:r>
    </w:p>
    <w:p w14:paraId="45C39849" w14:textId="612DDC85" w:rsidR="00CF5986" w:rsidRPr="00C57ECD" w:rsidRDefault="00CF5986" w:rsidP="002C7599">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审议了</w:t>
      </w:r>
      <w:r w:rsidRPr="00C57ECD">
        <w:rPr>
          <w:b w:val="0"/>
          <w:bCs/>
          <w:sz w:val="24"/>
          <w:szCs w:val="24"/>
          <w:lang w:eastAsia="zh-CN"/>
        </w:rPr>
        <w:t>全球环境基金理事会提交《生物多样性公约》</w:t>
      </w:r>
      <w:r w:rsidR="001A2472">
        <w:rPr>
          <w:rStyle w:val="FootnoteReference"/>
          <w:b w:val="0"/>
          <w:bCs/>
          <w:sz w:val="24"/>
          <w:szCs w:val="24"/>
          <w:lang w:eastAsia="zh-CN"/>
        </w:rPr>
        <w:footnoteReference w:id="8"/>
      </w:r>
      <w:r w:rsidRPr="00C57ECD">
        <w:rPr>
          <w:b w:val="0"/>
          <w:bCs/>
          <w:sz w:val="24"/>
          <w:szCs w:val="24"/>
          <w:lang w:eastAsia="zh-CN"/>
        </w:rPr>
        <w:t>缔约方大会第十七</w:t>
      </w:r>
      <w:r w:rsidR="002C7599">
        <w:rPr>
          <w:rFonts w:hint="eastAsia"/>
          <w:b w:val="0"/>
          <w:bCs/>
          <w:sz w:val="24"/>
          <w:szCs w:val="24"/>
          <w:lang w:eastAsia="zh-CN"/>
        </w:rPr>
        <w:t>届</w:t>
      </w:r>
      <w:r w:rsidRPr="00C57ECD">
        <w:rPr>
          <w:b w:val="0"/>
          <w:bCs/>
          <w:sz w:val="24"/>
          <w:szCs w:val="24"/>
          <w:lang w:eastAsia="zh-CN"/>
        </w:rPr>
        <w:t>会议的报告中关于生物安全的信息</w:t>
      </w:r>
      <w:r w:rsidR="002628F7">
        <w:rPr>
          <w:rStyle w:val="FootnoteReference"/>
          <w:b w:val="0"/>
          <w:bCs/>
          <w:sz w:val="24"/>
          <w:szCs w:val="24"/>
          <w:lang w:eastAsia="zh-CN"/>
        </w:rPr>
        <w:footnoteReference w:id="9"/>
      </w:r>
      <w:r w:rsidRPr="00C57ECD">
        <w:rPr>
          <w:b w:val="0"/>
          <w:bCs/>
          <w:sz w:val="24"/>
          <w:szCs w:val="24"/>
          <w:lang w:eastAsia="zh-CN"/>
        </w:rPr>
        <w:t>，</w:t>
      </w:r>
    </w:p>
    <w:p w14:paraId="7BB60235" w14:textId="4205F6B2" w:rsidR="00CF5986" w:rsidRPr="00C57ECD"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欢迎</w:t>
      </w:r>
      <w:r w:rsidRPr="00C57ECD">
        <w:rPr>
          <w:b w:val="0"/>
          <w:bCs/>
          <w:sz w:val="24"/>
          <w:szCs w:val="24"/>
          <w:lang w:eastAsia="zh-CN"/>
        </w:rPr>
        <w:t>全球环境基金信托基金第九次</w:t>
      </w:r>
      <w:r w:rsidR="00081C6E">
        <w:rPr>
          <w:rFonts w:hint="eastAsia"/>
          <w:b w:val="0"/>
          <w:bCs/>
          <w:sz w:val="24"/>
          <w:szCs w:val="24"/>
          <w:lang w:eastAsia="zh-CN"/>
        </w:rPr>
        <w:t>增资</w:t>
      </w:r>
      <w:r w:rsidRPr="00C57ECD">
        <w:rPr>
          <w:b w:val="0"/>
          <w:bCs/>
          <w:sz w:val="24"/>
          <w:szCs w:val="24"/>
          <w:lang w:eastAsia="zh-CN"/>
        </w:rPr>
        <w:t>及其</w:t>
      </w:r>
      <w:r w:rsidR="00081C6E">
        <w:rPr>
          <w:rFonts w:hint="eastAsia"/>
          <w:b w:val="0"/>
          <w:bCs/>
          <w:sz w:val="24"/>
          <w:szCs w:val="24"/>
          <w:lang w:eastAsia="zh-CN"/>
        </w:rPr>
        <w:t>规划方向</w:t>
      </w:r>
      <w:r w:rsidRPr="00C57ECD">
        <w:rPr>
          <w:b w:val="0"/>
          <w:bCs/>
          <w:sz w:val="24"/>
          <w:szCs w:val="24"/>
          <w:lang w:eastAsia="zh-CN"/>
        </w:rPr>
        <w:t>以及由此为缔约方执行《卡塔赫纳生物技术安全议定书》提供的支持，并对</w:t>
      </w:r>
      <w:r w:rsidR="00081C6E">
        <w:rPr>
          <w:rFonts w:hint="eastAsia"/>
          <w:b w:val="0"/>
          <w:bCs/>
          <w:sz w:val="24"/>
          <w:szCs w:val="24"/>
          <w:lang w:eastAsia="zh-CN"/>
        </w:rPr>
        <w:t>为增资出资</w:t>
      </w:r>
      <w:r w:rsidRPr="00C57ECD">
        <w:rPr>
          <w:b w:val="0"/>
          <w:bCs/>
          <w:sz w:val="24"/>
          <w:szCs w:val="24"/>
          <w:lang w:eastAsia="zh-CN"/>
        </w:rPr>
        <w:t>的国家表示感谢；</w:t>
      </w:r>
    </w:p>
    <w:p w14:paraId="107F955B" w14:textId="587CB88A" w:rsidR="00CF5986" w:rsidRPr="00C57ECD"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赞赏地欢迎</w:t>
      </w:r>
      <w:r w:rsidRPr="00C57ECD">
        <w:rPr>
          <w:b w:val="0"/>
          <w:bCs/>
          <w:sz w:val="24"/>
          <w:szCs w:val="24"/>
          <w:lang w:eastAsia="zh-CN"/>
        </w:rPr>
        <w:t>全球环境基金</w:t>
      </w:r>
      <w:r w:rsidR="00081C6E">
        <w:rPr>
          <w:rFonts w:hint="eastAsia"/>
          <w:b w:val="0"/>
          <w:bCs/>
          <w:sz w:val="24"/>
          <w:szCs w:val="24"/>
          <w:lang w:eastAsia="zh-CN"/>
        </w:rPr>
        <w:t>采取措施</w:t>
      </w:r>
      <w:r w:rsidRPr="00C57ECD">
        <w:rPr>
          <w:b w:val="0"/>
          <w:bCs/>
          <w:sz w:val="24"/>
          <w:szCs w:val="24"/>
          <w:lang w:eastAsia="zh-CN"/>
        </w:rPr>
        <w:t>加强</w:t>
      </w:r>
      <w:r w:rsidR="00081C6E">
        <w:rPr>
          <w:rFonts w:hint="eastAsia"/>
          <w:b w:val="0"/>
          <w:bCs/>
          <w:sz w:val="24"/>
          <w:szCs w:val="24"/>
          <w:lang w:eastAsia="zh-CN"/>
        </w:rPr>
        <w:t>财务机制的</w:t>
      </w:r>
      <w:r w:rsidRPr="00C57ECD">
        <w:rPr>
          <w:b w:val="0"/>
          <w:bCs/>
          <w:sz w:val="24"/>
          <w:szCs w:val="24"/>
          <w:lang w:eastAsia="zh-CN"/>
        </w:rPr>
        <w:t>生物安全方面；</w:t>
      </w:r>
    </w:p>
    <w:p w14:paraId="5BF2CE23" w14:textId="46C97FE7" w:rsidR="00CF5986" w:rsidRPr="00917F17"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917F17">
        <w:rPr>
          <w:rFonts w:eastAsia="KaiTi"/>
          <w:b w:val="0"/>
          <w:bCs/>
          <w:sz w:val="24"/>
          <w:szCs w:val="24"/>
          <w:lang w:eastAsia="zh-CN"/>
        </w:rPr>
        <w:t>建议</w:t>
      </w:r>
      <w:r w:rsidRPr="00917F17">
        <w:rPr>
          <w:b w:val="0"/>
          <w:bCs/>
          <w:sz w:val="24"/>
          <w:szCs w:val="24"/>
          <w:lang w:eastAsia="zh-CN"/>
        </w:rPr>
        <w:t>《生物多样性公约》缔约方</w:t>
      </w:r>
      <w:r w:rsidR="00FC7002" w:rsidRPr="00917F17">
        <w:rPr>
          <w:rFonts w:hint="eastAsia"/>
          <w:b w:val="0"/>
          <w:bCs/>
          <w:sz w:val="24"/>
          <w:szCs w:val="24"/>
          <w:lang w:eastAsia="zh-CN"/>
        </w:rPr>
        <w:t>大会</w:t>
      </w:r>
      <w:r w:rsidRPr="00917F17">
        <w:rPr>
          <w:b w:val="0"/>
          <w:bCs/>
          <w:sz w:val="24"/>
          <w:szCs w:val="24"/>
          <w:lang w:eastAsia="zh-CN"/>
        </w:rPr>
        <w:t>在</w:t>
      </w:r>
      <w:r w:rsidR="001E7107" w:rsidRPr="00917F17">
        <w:rPr>
          <w:rFonts w:hint="eastAsia"/>
          <w:b w:val="0"/>
          <w:bCs/>
          <w:sz w:val="24"/>
          <w:szCs w:val="24"/>
          <w:lang w:eastAsia="zh-CN"/>
        </w:rPr>
        <w:t>将要</w:t>
      </w:r>
      <w:r w:rsidR="00C97F8F" w:rsidRPr="00917F17">
        <w:rPr>
          <w:rFonts w:hint="eastAsia"/>
          <w:b w:val="0"/>
          <w:bCs/>
          <w:sz w:val="24"/>
          <w:szCs w:val="24"/>
          <w:lang w:eastAsia="zh-CN"/>
        </w:rPr>
        <w:t>通过的第七次</w:t>
      </w:r>
      <w:r w:rsidRPr="00917F17">
        <w:rPr>
          <w:b w:val="0"/>
          <w:bCs/>
          <w:sz w:val="24"/>
          <w:szCs w:val="24"/>
          <w:lang w:eastAsia="zh-CN"/>
        </w:rPr>
        <w:t>《公约》财务机制</w:t>
      </w:r>
      <w:r w:rsidR="000855B7" w:rsidRPr="00917F17">
        <w:rPr>
          <w:rFonts w:hint="eastAsia"/>
          <w:b w:val="0"/>
          <w:bCs/>
          <w:sz w:val="24"/>
          <w:szCs w:val="24"/>
          <w:lang w:eastAsia="zh-CN"/>
        </w:rPr>
        <w:t>成效</w:t>
      </w:r>
      <w:r w:rsidRPr="00917F17">
        <w:rPr>
          <w:b w:val="0"/>
          <w:bCs/>
          <w:sz w:val="24"/>
          <w:szCs w:val="24"/>
          <w:lang w:eastAsia="zh-CN"/>
        </w:rPr>
        <w:t>四年</w:t>
      </w:r>
      <w:r w:rsidR="008F699B" w:rsidRPr="00917F17">
        <w:rPr>
          <w:rFonts w:hint="eastAsia"/>
          <w:b w:val="0"/>
          <w:bCs/>
          <w:sz w:val="24"/>
          <w:szCs w:val="24"/>
          <w:lang w:eastAsia="zh-CN"/>
        </w:rPr>
        <w:t>度</w:t>
      </w:r>
      <w:r w:rsidRPr="00917F17">
        <w:rPr>
          <w:b w:val="0"/>
          <w:bCs/>
          <w:sz w:val="24"/>
          <w:szCs w:val="24"/>
          <w:lang w:eastAsia="zh-CN"/>
        </w:rPr>
        <w:t>审查的职权范围中充分考虑到《卡塔赫纳议定书》</w:t>
      </w:r>
      <w:r w:rsidR="002C7599" w:rsidRPr="00917F17">
        <w:rPr>
          <w:rFonts w:hint="eastAsia"/>
          <w:b w:val="0"/>
          <w:bCs/>
          <w:sz w:val="24"/>
          <w:szCs w:val="24"/>
          <w:lang w:eastAsia="zh-CN"/>
        </w:rPr>
        <w:t>；</w:t>
      </w:r>
    </w:p>
    <w:p w14:paraId="7D30D194" w14:textId="5318263B" w:rsidR="00CF5986" w:rsidRPr="00C57ECD"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917F17">
        <w:rPr>
          <w:rFonts w:eastAsia="KaiTi"/>
          <w:b w:val="0"/>
          <w:bCs/>
          <w:sz w:val="24"/>
          <w:szCs w:val="24"/>
          <w:lang w:eastAsia="zh-CN"/>
        </w:rPr>
        <w:lastRenderedPageBreak/>
        <w:t>邀请</w:t>
      </w:r>
      <w:r w:rsidRPr="00917F17">
        <w:rPr>
          <w:b w:val="0"/>
          <w:bCs/>
          <w:sz w:val="24"/>
          <w:szCs w:val="24"/>
          <w:lang w:eastAsia="zh-CN"/>
        </w:rPr>
        <w:t>《卡塔赫纳议定书》缔约方为</w:t>
      </w:r>
      <w:r w:rsidR="00CF0BA2" w:rsidRPr="00917F17">
        <w:rPr>
          <w:b w:val="0"/>
          <w:bCs/>
          <w:sz w:val="24"/>
          <w:szCs w:val="24"/>
          <w:lang w:eastAsia="zh-CN"/>
        </w:rPr>
        <w:t>第七次</w:t>
      </w:r>
      <w:r w:rsidRPr="00917F17">
        <w:rPr>
          <w:b w:val="0"/>
          <w:bCs/>
          <w:sz w:val="24"/>
          <w:szCs w:val="24"/>
          <w:lang w:eastAsia="zh-CN"/>
        </w:rPr>
        <w:t>财务机制成效四年</w:t>
      </w:r>
      <w:r w:rsidR="00CF0BA2" w:rsidRPr="00917F17">
        <w:rPr>
          <w:rFonts w:hint="eastAsia"/>
          <w:b w:val="0"/>
          <w:bCs/>
          <w:sz w:val="24"/>
          <w:szCs w:val="24"/>
          <w:lang w:eastAsia="zh-CN"/>
        </w:rPr>
        <w:t>度</w:t>
      </w:r>
      <w:r w:rsidRPr="00917F17">
        <w:rPr>
          <w:b w:val="0"/>
          <w:bCs/>
          <w:sz w:val="24"/>
          <w:szCs w:val="24"/>
          <w:lang w:eastAsia="zh-CN"/>
        </w:rPr>
        <w:t>审查</w:t>
      </w:r>
      <w:r w:rsidR="00D551C3" w:rsidRPr="00917F17">
        <w:rPr>
          <w:rFonts w:hint="eastAsia"/>
          <w:b w:val="0"/>
          <w:bCs/>
          <w:sz w:val="24"/>
          <w:szCs w:val="24"/>
          <w:lang w:eastAsia="zh-CN"/>
        </w:rPr>
        <w:t>作</w:t>
      </w:r>
      <w:r w:rsidRPr="00917F17">
        <w:rPr>
          <w:b w:val="0"/>
          <w:bCs/>
          <w:sz w:val="24"/>
          <w:szCs w:val="24"/>
          <w:lang w:eastAsia="zh-CN"/>
        </w:rPr>
        <w:t>贡献并参加审查</w:t>
      </w:r>
      <w:r w:rsidR="00BA5331">
        <w:rPr>
          <w:rFonts w:hint="eastAsia"/>
          <w:b w:val="0"/>
          <w:bCs/>
          <w:sz w:val="24"/>
          <w:szCs w:val="24"/>
          <w:lang w:eastAsia="zh-CN"/>
        </w:rPr>
        <w:t>工作</w:t>
      </w:r>
      <w:r w:rsidRPr="00917F17">
        <w:rPr>
          <w:b w:val="0"/>
          <w:bCs/>
          <w:sz w:val="24"/>
          <w:szCs w:val="24"/>
          <w:lang w:eastAsia="zh-CN"/>
        </w:rPr>
        <w:t>；</w:t>
      </w:r>
    </w:p>
    <w:p w14:paraId="54E51725" w14:textId="75756FBD" w:rsidR="00CF5986" w:rsidRPr="00C57ECD"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敦促</w:t>
      </w:r>
      <w:r w:rsidRPr="00C57ECD">
        <w:rPr>
          <w:b w:val="0"/>
          <w:bCs/>
          <w:sz w:val="24"/>
          <w:szCs w:val="24"/>
          <w:lang w:eastAsia="zh-CN"/>
        </w:rPr>
        <w:t>符合条件的缔约方</w:t>
      </w:r>
      <w:r w:rsidR="000071F3">
        <w:rPr>
          <w:rFonts w:hint="eastAsia"/>
          <w:b w:val="0"/>
          <w:bCs/>
          <w:sz w:val="24"/>
          <w:szCs w:val="24"/>
          <w:lang w:eastAsia="zh-CN"/>
        </w:rPr>
        <w:t>利用</w:t>
      </w:r>
      <w:r w:rsidRPr="00C57ECD">
        <w:rPr>
          <w:b w:val="0"/>
          <w:bCs/>
          <w:sz w:val="24"/>
          <w:szCs w:val="24"/>
          <w:lang w:eastAsia="zh-CN"/>
        </w:rPr>
        <w:t>全球环境基金</w:t>
      </w:r>
      <w:r w:rsidR="00130FD2">
        <w:rPr>
          <w:rFonts w:hint="eastAsia"/>
          <w:b w:val="0"/>
          <w:bCs/>
          <w:sz w:val="24"/>
          <w:szCs w:val="24"/>
          <w:lang w:eastAsia="zh-CN"/>
        </w:rPr>
        <w:t>资金</w:t>
      </w:r>
      <w:r w:rsidRPr="00C57ECD">
        <w:rPr>
          <w:b w:val="0"/>
          <w:bCs/>
          <w:sz w:val="24"/>
          <w:szCs w:val="24"/>
          <w:lang w:eastAsia="zh-CN"/>
        </w:rPr>
        <w:t>透明分配</w:t>
      </w:r>
      <w:r w:rsidR="00974DD2">
        <w:rPr>
          <w:rFonts w:hint="eastAsia"/>
          <w:b w:val="0"/>
          <w:bCs/>
          <w:sz w:val="24"/>
          <w:szCs w:val="24"/>
          <w:lang w:eastAsia="zh-CN"/>
        </w:rPr>
        <w:t>系统</w:t>
      </w:r>
      <w:r w:rsidRPr="00C57ECD">
        <w:rPr>
          <w:b w:val="0"/>
          <w:bCs/>
          <w:sz w:val="24"/>
          <w:szCs w:val="24"/>
          <w:lang w:eastAsia="zh-CN"/>
        </w:rPr>
        <w:t>分配给生物安全活动的</w:t>
      </w:r>
      <w:r w:rsidR="00974DD2">
        <w:rPr>
          <w:rFonts w:hint="eastAsia"/>
          <w:b w:val="0"/>
          <w:bCs/>
          <w:sz w:val="24"/>
          <w:szCs w:val="24"/>
          <w:lang w:eastAsia="zh-CN"/>
        </w:rPr>
        <w:t>资金</w:t>
      </w:r>
      <w:r w:rsidRPr="00C57ECD">
        <w:rPr>
          <w:b w:val="0"/>
          <w:bCs/>
          <w:sz w:val="24"/>
          <w:szCs w:val="24"/>
          <w:lang w:eastAsia="zh-CN"/>
        </w:rPr>
        <w:t>，并根据国家确定的需求和</w:t>
      </w:r>
      <w:r w:rsidR="00DD029B">
        <w:rPr>
          <w:rFonts w:hint="eastAsia"/>
          <w:b w:val="0"/>
          <w:bCs/>
          <w:sz w:val="24"/>
          <w:szCs w:val="24"/>
          <w:lang w:eastAsia="zh-CN"/>
        </w:rPr>
        <w:t>优先事项</w:t>
      </w:r>
      <w:r w:rsidRPr="00C57ECD">
        <w:rPr>
          <w:b w:val="0"/>
          <w:bCs/>
          <w:sz w:val="24"/>
          <w:szCs w:val="24"/>
          <w:lang w:eastAsia="zh-CN"/>
        </w:rPr>
        <w:t>，将生物安全纳入其生物多样性项目；</w:t>
      </w:r>
    </w:p>
    <w:p w14:paraId="73B5D45C" w14:textId="6D697C15" w:rsidR="00CF5986" w:rsidRPr="00C57ECD" w:rsidRDefault="00CF5986" w:rsidP="002C7599">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2C7599">
        <w:rPr>
          <w:rFonts w:eastAsia="KaiTi"/>
          <w:b w:val="0"/>
          <w:bCs/>
          <w:sz w:val="24"/>
          <w:szCs w:val="24"/>
          <w:lang w:eastAsia="zh-CN"/>
        </w:rPr>
        <w:t>鼓励</w:t>
      </w:r>
      <w:r w:rsidRPr="00C57ECD">
        <w:rPr>
          <w:b w:val="0"/>
          <w:bCs/>
          <w:sz w:val="24"/>
          <w:szCs w:val="24"/>
          <w:lang w:eastAsia="zh-CN"/>
        </w:rPr>
        <w:t>符合条件的缔约方</w:t>
      </w:r>
      <w:r w:rsidR="00923934">
        <w:rPr>
          <w:rFonts w:hint="eastAsia"/>
          <w:b w:val="0"/>
          <w:bCs/>
          <w:sz w:val="24"/>
          <w:szCs w:val="24"/>
          <w:lang w:eastAsia="zh-CN"/>
        </w:rPr>
        <w:t>：</w:t>
      </w:r>
    </w:p>
    <w:p w14:paraId="21A0B92C" w14:textId="12EECDF2" w:rsidR="00CF5986" w:rsidRPr="00C57ECD" w:rsidRDefault="00CF5986" w:rsidP="00923934">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C57ECD">
        <w:rPr>
          <w:b w:val="0"/>
          <w:bCs/>
          <w:sz w:val="24"/>
          <w:szCs w:val="24"/>
          <w:lang w:eastAsia="zh-CN"/>
        </w:rPr>
        <w:t>将执行《卡塔赫纳议定书》的需求和</w:t>
      </w:r>
      <w:r w:rsidR="00845375">
        <w:rPr>
          <w:rFonts w:hint="eastAsia"/>
          <w:b w:val="0"/>
          <w:bCs/>
          <w:sz w:val="24"/>
          <w:szCs w:val="24"/>
          <w:lang w:eastAsia="zh-CN"/>
        </w:rPr>
        <w:t>供应</w:t>
      </w:r>
      <w:r w:rsidR="00A652FB">
        <w:rPr>
          <w:rFonts w:hint="eastAsia"/>
          <w:b w:val="0"/>
          <w:bCs/>
          <w:sz w:val="24"/>
          <w:szCs w:val="24"/>
          <w:lang w:eastAsia="zh-CN"/>
        </w:rPr>
        <w:t>列入</w:t>
      </w:r>
      <w:r w:rsidRPr="00C57ECD">
        <w:rPr>
          <w:b w:val="0"/>
          <w:bCs/>
          <w:sz w:val="24"/>
          <w:szCs w:val="24"/>
          <w:lang w:eastAsia="zh-CN"/>
        </w:rPr>
        <w:t>其国家生物多样性融资计划；</w:t>
      </w:r>
    </w:p>
    <w:p w14:paraId="2DEC8841" w14:textId="093BD205" w:rsidR="00CF5986" w:rsidRPr="00C57ECD" w:rsidRDefault="00CF5986" w:rsidP="00923934">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C57ECD">
        <w:rPr>
          <w:b w:val="0"/>
          <w:bCs/>
          <w:sz w:val="24"/>
          <w:szCs w:val="24"/>
          <w:lang w:eastAsia="zh-CN"/>
        </w:rPr>
        <w:t>酌情在区域和次区域</w:t>
      </w:r>
      <w:r w:rsidR="000406EC">
        <w:rPr>
          <w:rFonts w:hint="eastAsia"/>
          <w:b w:val="0"/>
          <w:bCs/>
          <w:sz w:val="24"/>
          <w:szCs w:val="24"/>
          <w:lang w:eastAsia="zh-CN"/>
        </w:rPr>
        <w:t>层面</w:t>
      </w:r>
      <w:r w:rsidRPr="00C57ECD">
        <w:rPr>
          <w:b w:val="0"/>
          <w:bCs/>
          <w:sz w:val="24"/>
          <w:szCs w:val="24"/>
          <w:lang w:eastAsia="zh-CN"/>
        </w:rPr>
        <w:t>开展合作，以便</w:t>
      </w:r>
      <w:r w:rsidR="000A03D1">
        <w:rPr>
          <w:rFonts w:hint="eastAsia"/>
          <w:b w:val="0"/>
          <w:bCs/>
          <w:sz w:val="24"/>
          <w:szCs w:val="24"/>
          <w:lang w:eastAsia="zh-CN"/>
        </w:rPr>
        <w:t>拟定</w:t>
      </w:r>
      <w:r w:rsidR="00E02FBF">
        <w:rPr>
          <w:rFonts w:hint="eastAsia"/>
          <w:b w:val="0"/>
          <w:bCs/>
          <w:sz w:val="24"/>
          <w:szCs w:val="24"/>
          <w:lang w:eastAsia="zh-CN"/>
        </w:rPr>
        <w:t>资助</w:t>
      </w:r>
      <w:r w:rsidR="00DA2460">
        <w:rPr>
          <w:rFonts w:hint="eastAsia"/>
          <w:b w:val="0"/>
          <w:bCs/>
          <w:sz w:val="24"/>
          <w:szCs w:val="24"/>
          <w:lang w:eastAsia="zh-CN"/>
        </w:rPr>
        <w:t>申请，</w:t>
      </w:r>
      <w:r w:rsidR="0020281E">
        <w:rPr>
          <w:rFonts w:hint="eastAsia"/>
          <w:b w:val="0"/>
          <w:bCs/>
          <w:sz w:val="24"/>
          <w:szCs w:val="24"/>
          <w:lang w:eastAsia="zh-CN"/>
        </w:rPr>
        <w:t>请</w:t>
      </w:r>
      <w:r w:rsidRPr="00C57ECD">
        <w:rPr>
          <w:b w:val="0"/>
          <w:bCs/>
          <w:sz w:val="24"/>
          <w:szCs w:val="24"/>
          <w:lang w:eastAsia="zh-CN"/>
        </w:rPr>
        <w:t>全球环境基金</w:t>
      </w:r>
      <w:r w:rsidR="00E02FBF">
        <w:rPr>
          <w:rFonts w:hint="eastAsia"/>
          <w:b w:val="0"/>
          <w:bCs/>
          <w:sz w:val="24"/>
          <w:szCs w:val="24"/>
          <w:lang w:eastAsia="zh-CN"/>
        </w:rPr>
        <w:t>支持</w:t>
      </w:r>
      <w:r w:rsidRPr="00C57ECD">
        <w:rPr>
          <w:b w:val="0"/>
          <w:bCs/>
          <w:sz w:val="24"/>
          <w:szCs w:val="24"/>
          <w:lang w:eastAsia="zh-CN"/>
        </w:rPr>
        <w:t>有助于以具有成本效益的方式分享资源、信息、经验和专门知识的联合项目，并最大限度地扩大这方面的互补性和机会；</w:t>
      </w:r>
    </w:p>
    <w:p w14:paraId="6633F316" w14:textId="1C2C3C86" w:rsidR="00CF5986" w:rsidRPr="00C57ECD" w:rsidRDefault="00CF5986" w:rsidP="00923934">
      <w:pPr>
        <w:pStyle w:val="CBDSubTitle"/>
        <w:keepNext w:val="0"/>
        <w:keepLines w:val="0"/>
        <w:numPr>
          <w:ilvl w:val="0"/>
          <w:numId w:val="26"/>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C57ECD">
        <w:rPr>
          <w:b w:val="0"/>
          <w:bCs/>
          <w:sz w:val="24"/>
          <w:szCs w:val="24"/>
          <w:lang w:eastAsia="zh-CN"/>
        </w:rPr>
        <w:t>为</w:t>
      </w:r>
      <w:r w:rsidRPr="00C57ECD">
        <w:rPr>
          <w:b w:val="0"/>
          <w:bCs/>
          <w:sz w:val="24"/>
          <w:szCs w:val="24"/>
          <w:lang w:eastAsia="zh-CN"/>
        </w:rPr>
        <w:t>2030</w:t>
      </w:r>
      <w:r w:rsidRPr="00C57ECD">
        <w:rPr>
          <w:b w:val="0"/>
          <w:bCs/>
          <w:sz w:val="24"/>
          <w:szCs w:val="24"/>
          <w:lang w:eastAsia="zh-CN"/>
        </w:rPr>
        <w:t>年</w:t>
      </w:r>
      <w:r w:rsidRPr="00C57ECD">
        <w:rPr>
          <w:b w:val="0"/>
          <w:bCs/>
          <w:sz w:val="24"/>
          <w:szCs w:val="24"/>
          <w:lang w:eastAsia="zh-CN"/>
        </w:rPr>
        <w:t>7</w:t>
      </w:r>
      <w:r w:rsidRPr="00C57ECD">
        <w:rPr>
          <w:b w:val="0"/>
          <w:bCs/>
          <w:sz w:val="24"/>
          <w:szCs w:val="24"/>
          <w:lang w:eastAsia="zh-CN"/>
        </w:rPr>
        <w:t>月至</w:t>
      </w:r>
      <w:r w:rsidRPr="00C57ECD">
        <w:rPr>
          <w:b w:val="0"/>
          <w:bCs/>
          <w:sz w:val="24"/>
          <w:szCs w:val="24"/>
          <w:lang w:eastAsia="zh-CN"/>
        </w:rPr>
        <w:t>2034</w:t>
      </w:r>
      <w:r w:rsidRPr="00C57ECD">
        <w:rPr>
          <w:b w:val="0"/>
          <w:bCs/>
          <w:sz w:val="24"/>
          <w:szCs w:val="24"/>
          <w:lang w:eastAsia="zh-CN"/>
        </w:rPr>
        <w:t>年</w:t>
      </w:r>
      <w:r w:rsidRPr="00C57ECD">
        <w:rPr>
          <w:b w:val="0"/>
          <w:bCs/>
          <w:sz w:val="24"/>
          <w:szCs w:val="24"/>
          <w:lang w:eastAsia="zh-CN"/>
        </w:rPr>
        <w:t>6</w:t>
      </w:r>
      <w:r w:rsidRPr="00C57ECD">
        <w:rPr>
          <w:b w:val="0"/>
          <w:bCs/>
          <w:sz w:val="24"/>
          <w:szCs w:val="24"/>
          <w:lang w:eastAsia="zh-CN"/>
        </w:rPr>
        <w:t>月利用全球环境基金</w:t>
      </w:r>
      <w:r w:rsidR="00336215">
        <w:rPr>
          <w:rFonts w:hint="eastAsia"/>
          <w:b w:val="0"/>
          <w:bCs/>
          <w:sz w:val="24"/>
          <w:szCs w:val="24"/>
          <w:lang w:eastAsia="zh-CN"/>
        </w:rPr>
        <w:t>生物多样性</w:t>
      </w:r>
      <w:r w:rsidRPr="00C57ECD">
        <w:rPr>
          <w:b w:val="0"/>
          <w:bCs/>
          <w:sz w:val="24"/>
          <w:szCs w:val="24"/>
          <w:lang w:eastAsia="zh-CN"/>
        </w:rPr>
        <w:t>资源</w:t>
      </w:r>
      <w:r w:rsidR="00104BB8">
        <w:rPr>
          <w:rFonts w:hint="eastAsia"/>
          <w:b w:val="0"/>
          <w:bCs/>
          <w:sz w:val="24"/>
          <w:szCs w:val="24"/>
          <w:lang w:eastAsia="zh-CN"/>
        </w:rPr>
        <w:t>的</w:t>
      </w:r>
      <w:r w:rsidR="00F6580C">
        <w:rPr>
          <w:rFonts w:hint="eastAsia"/>
          <w:b w:val="0"/>
          <w:bCs/>
          <w:sz w:val="24"/>
          <w:szCs w:val="24"/>
          <w:lang w:eastAsia="zh-CN"/>
        </w:rPr>
        <w:t>成果导向</w:t>
      </w:r>
      <w:r w:rsidRPr="00C57ECD">
        <w:rPr>
          <w:b w:val="0"/>
          <w:bCs/>
          <w:sz w:val="24"/>
          <w:szCs w:val="24"/>
          <w:lang w:eastAsia="zh-CN"/>
        </w:rPr>
        <w:t>四年期方案</w:t>
      </w:r>
      <w:r w:rsidR="00225F65">
        <w:rPr>
          <w:rFonts w:hint="eastAsia"/>
          <w:b w:val="0"/>
          <w:bCs/>
          <w:sz w:val="24"/>
          <w:szCs w:val="24"/>
          <w:lang w:eastAsia="zh-CN"/>
        </w:rPr>
        <w:t>重点</w:t>
      </w:r>
      <w:r w:rsidRPr="00C57ECD">
        <w:rPr>
          <w:b w:val="0"/>
          <w:bCs/>
          <w:sz w:val="24"/>
          <w:szCs w:val="24"/>
          <w:lang w:eastAsia="zh-CN"/>
        </w:rPr>
        <w:t>框架贡献生物安全要素；</w:t>
      </w:r>
    </w:p>
    <w:p w14:paraId="72018C26" w14:textId="35E4BBC0" w:rsidR="00CF5986" w:rsidRPr="00C57ECD" w:rsidRDefault="00CF5986" w:rsidP="00693CFC">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9D29F6">
        <w:rPr>
          <w:rFonts w:eastAsia="KaiTi"/>
          <w:b w:val="0"/>
          <w:bCs/>
          <w:sz w:val="24"/>
          <w:szCs w:val="24"/>
          <w:lang w:eastAsia="zh-CN"/>
        </w:rPr>
        <w:t>建议</w:t>
      </w:r>
      <w:r w:rsidR="009D29F6">
        <w:rPr>
          <w:rFonts w:eastAsia="KaiTi" w:hint="eastAsia"/>
          <w:b w:val="0"/>
          <w:bCs/>
          <w:sz w:val="24"/>
          <w:szCs w:val="24"/>
          <w:lang w:eastAsia="zh-CN"/>
        </w:rPr>
        <w:t>《</w:t>
      </w:r>
      <w:r w:rsidRPr="00C57ECD">
        <w:rPr>
          <w:b w:val="0"/>
          <w:bCs/>
          <w:sz w:val="24"/>
          <w:szCs w:val="24"/>
          <w:lang w:eastAsia="zh-CN"/>
        </w:rPr>
        <w:t>公约</w:t>
      </w:r>
      <w:r w:rsidR="009D29F6">
        <w:rPr>
          <w:rFonts w:hint="eastAsia"/>
          <w:b w:val="0"/>
          <w:bCs/>
          <w:sz w:val="24"/>
          <w:szCs w:val="24"/>
          <w:lang w:eastAsia="zh-CN"/>
        </w:rPr>
        <w:t>》</w:t>
      </w:r>
      <w:r w:rsidRPr="00C57ECD">
        <w:rPr>
          <w:b w:val="0"/>
          <w:bCs/>
          <w:sz w:val="24"/>
          <w:szCs w:val="24"/>
          <w:lang w:eastAsia="zh-CN"/>
        </w:rPr>
        <w:t>缔约方</w:t>
      </w:r>
      <w:r w:rsidR="009D29F6">
        <w:rPr>
          <w:rFonts w:hint="eastAsia"/>
          <w:b w:val="0"/>
          <w:bCs/>
          <w:sz w:val="24"/>
          <w:szCs w:val="24"/>
          <w:lang w:eastAsia="zh-CN"/>
        </w:rPr>
        <w:t>大会</w:t>
      </w:r>
      <w:r w:rsidR="006F495E">
        <w:rPr>
          <w:rFonts w:hint="eastAsia"/>
          <w:b w:val="0"/>
          <w:bCs/>
          <w:sz w:val="24"/>
          <w:szCs w:val="24"/>
          <w:lang w:eastAsia="zh-CN"/>
        </w:rPr>
        <w:t>在</w:t>
      </w:r>
      <w:r w:rsidRPr="00C57ECD">
        <w:rPr>
          <w:b w:val="0"/>
          <w:bCs/>
          <w:sz w:val="24"/>
          <w:szCs w:val="24"/>
          <w:lang w:eastAsia="zh-CN"/>
        </w:rPr>
        <w:t>通过对全球环境基金支持执行《卡塔赫纳议定书》的指导</w:t>
      </w:r>
      <w:r w:rsidR="00154DAA">
        <w:rPr>
          <w:rFonts w:hint="eastAsia"/>
          <w:b w:val="0"/>
          <w:bCs/>
          <w:sz w:val="24"/>
          <w:szCs w:val="24"/>
          <w:lang w:eastAsia="zh-CN"/>
        </w:rPr>
        <w:t>意见</w:t>
      </w:r>
      <w:r w:rsidRPr="00C57ECD">
        <w:rPr>
          <w:b w:val="0"/>
          <w:bCs/>
          <w:sz w:val="24"/>
          <w:szCs w:val="24"/>
          <w:lang w:eastAsia="zh-CN"/>
        </w:rPr>
        <w:t>时，</w:t>
      </w:r>
      <w:r w:rsidR="006F5FA1">
        <w:rPr>
          <w:rFonts w:hint="eastAsia"/>
          <w:b w:val="0"/>
          <w:bCs/>
          <w:sz w:val="24"/>
          <w:szCs w:val="24"/>
          <w:lang w:eastAsia="zh-CN"/>
        </w:rPr>
        <w:t>请</w:t>
      </w:r>
      <w:r w:rsidR="00460FCF">
        <w:rPr>
          <w:rFonts w:hint="eastAsia"/>
          <w:b w:val="0"/>
          <w:bCs/>
          <w:sz w:val="24"/>
          <w:szCs w:val="24"/>
          <w:lang w:eastAsia="zh-CN"/>
        </w:rPr>
        <w:t>全环</w:t>
      </w:r>
      <w:r w:rsidRPr="00C57ECD">
        <w:rPr>
          <w:b w:val="0"/>
          <w:bCs/>
          <w:sz w:val="24"/>
          <w:szCs w:val="24"/>
          <w:lang w:eastAsia="zh-CN"/>
        </w:rPr>
        <w:t>基金</w:t>
      </w:r>
      <w:r w:rsidR="00460FCF">
        <w:rPr>
          <w:rFonts w:hint="eastAsia"/>
          <w:b w:val="0"/>
          <w:bCs/>
          <w:sz w:val="24"/>
          <w:szCs w:val="24"/>
          <w:lang w:eastAsia="zh-CN"/>
        </w:rPr>
        <w:t>：</w:t>
      </w:r>
    </w:p>
    <w:p w14:paraId="406A82FE" w14:textId="23A6C469" w:rsidR="00CF5986" w:rsidRPr="00E95322" w:rsidRDefault="00CF5986" w:rsidP="00E73175">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E95322">
        <w:rPr>
          <w:b w:val="0"/>
          <w:bCs/>
          <w:sz w:val="24"/>
          <w:szCs w:val="24"/>
          <w:lang w:eastAsia="zh-CN"/>
        </w:rPr>
        <w:t>向</w:t>
      </w:r>
      <w:r w:rsidR="006F495E" w:rsidRPr="00E95322">
        <w:rPr>
          <w:rFonts w:hint="eastAsia"/>
          <w:b w:val="0"/>
          <w:bCs/>
          <w:sz w:val="24"/>
          <w:szCs w:val="24"/>
          <w:lang w:eastAsia="zh-CN"/>
        </w:rPr>
        <w:t>符合条件</w:t>
      </w:r>
      <w:r w:rsidRPr="00E95322">
        <w:rPr>
          <w:b w:val="0"/>
          <w:bCs/>
          <w:sz w:val="24"/>
          <w:szCs w:val="24"/>
          <w:lang w:eastAsia="zh-CN"/>
        </w:rPr>
        <w:t>的缔约方</w:t>
      </w:r>
      <w:r w:rsidR="00E95322" w:rsidRPr="00E95322">
        <w:rPr>
          <w:rFonts w:hint="eastAsia"/>
          <w:b w:val="0"/>
          <w:bCs/>
          <w:sz w:val="24"/>
          <w:szCs w:val="24"/>
          <w:lang w:eastAsia="zh-CN"/>
        </w:rPr>
        <w:t>提供具体、充足和及时的资金，以采取执行《卡塔赫纳议定书》所需的法律、行政和其他措施</w:t>
      </w:r>
      <w:r w:rsidRPr="00E95322">
        <w:rPr>
          <w:b w:val="0"/>
          <w:bCs/>
          <w:sz w:val="24"/>
          <w:szCs w:val="24"/>
          <w:lang w:eastAsia="zh-CN"/>
        </w:rPr>
        <w:t>；</w:t>
      </w:r>
    </w:p>
    <w:p w14:paraId="671D9111" w14:textId="0102A84F" w:rsidR="00CF5986" w:rsidRPr="005832E9" w:rsidRDefault="005832E9" w:rsidP="00E73175">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5832E9">
        <w:rPr>
          <w:rFonts w:hint="eastAsia"/>
          <w:b w:val="0"/>
          <w:bCs/>
          <w:sz w:val="24"/>
          <w:szCs w:val="24"/>
          <w:lang w:eastAsia="zh-CN"/>
        </w:rPr>
        <w:t>继续为有效利用生物安全信息交换所提供支持</w:t>
      </w:r>
      <w:r w:rsidR="00CF5986" w:rsidRPr="005832E9">
        <w:rPr>
          <w:b w:val="0"/>
          <w:bCs/>
          <w:sz w:val="24"/>
          <w:szCs w:val="24"/>
          <w:lang w:eastAsia="zh-CN"/>
        </w:rPr>
        <w:t>；</w:t>
      </w:r>
    </w:p>
    <w:p w14:paraId="00622708" w14:textId="02974EE2" w:rsidR="00CF5986" w:rsidRPr="006F5FA1" w:rsidRDefault="006F5FA1" w:rsidP="00E73175">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6F5FA1">
        <w:rPr>
          <w:rFonts w:hint="eastAsia"/>
          <w:b w:val="0"/>
          <w:bCs/>
          <w:sz w:val="24"/>
          <w:szCs w:val="24"/>
          <w:lang w:eastAsia="zh-CN"/>
        </w:rPr>
        <w:t>请全环基金在报告截止日期前尽早向符合条件的缔约方提供编</w:t>
      </w:r>
      <w:r w:rsidR="00BE682F">
        <w:rPr>
          <w:rFonts w:hint="eastAsia"/>
          <w:b w:val="0"/>
          <w:bCs/>
          <w:sz w:val="24"/>
          <w:szCs w:val="24"/>
          <w:lang w:eastAsia="zh-CN"/>
        </w:rPr>
        <w:t>写</w:t>
      </w:r>
      <w:r w:rsidRPr="006F5FA1">
        <w:rPr>
          <w:rFonts w:hint="eastAsia"/>
          <w:b w:val="0"/>
          <w:bCs/>
          <w:sz w:val="24"/>
          <w:szCs w:val="24"/>
          <w:lang w:eastAsia="zh-CN"/>
        </w:rPr>
        <w:t>国家报告的资金支持，从而让缔约方有足够时间在国家</w:t>
      </w:r>
      <w:r w:rsidR="00BE682F">
        <w:rPr>
          <w:rFonts w:hint="eastAsia"/>
          <w:b w:val="0"/>
          <w:bCs/>
          <w:sz w:val="24"/>
          <w:szCs w:val="24"/>
          <w:lang w:eastAsia="zh-CN"/>
        </w:rPr>
        <w:t>层面</w:t>
      </w:r>
      <w:r w:rsidRPr="006F5FA1">
        <w:rPr>
          <w:rFonts w:hint="eastAsia"/>
          <w:b w:val="0"/>
          <w:bCs/>
          <w:sz w:val="24"/>
          <w:szCs w:val="24"/>
          <w:lang w:eastAsia="zh-CN"/>
        </w:rPr>
        <w:t>开展磋商并及时提交国家报告</w:t>
      </w:r>
      <w:r w:rsidR="00CF5986" w:rsidRPr="006F5FA1">
        <w:rPr>
          <w:b w:val="0"/>
          <w:bCs/>
          <w:sz w:val="24"/>
          <w:szCs w:val="24"/>
          <w:lang w:eastAsia="zh-CN"/>
        </w:rPr>
        <w:t>；</w:t>
      </w:r>
    </w:p>
    <w:p w14:paraId="50801ABF" w14:textId="63FA6C34" w:rsidR="00CF5986" w:rsidRPr="00F66A6E" w:rsidRDefault="00F66A6E" w:rsidP="00E73175">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F66A6E">
        <w:rPr>
          <w:rFonts w:hint="eastAsia"/>
          <w:b w:val="0"/>
          <w:bCs/>
          <w:sz w:val="24"/>
          <w:szCs w:val="24"/>
          <w:lang w:eastAsia="zh-CN"/>
        </w:rPr>
        <w:t>向符合条件的缔约方提供具体、足够和及时的资金，以便执行应履约委员会要求制定的履约行动计划</w:t>
      </w:r>
      <w:r w:rsidR="00CF5986" w:rsidRPr="00F66A6E">
        <w:rPr>
          <w:b w:val="0"/>
          <w:bCs/>
          <w:sz w:val="24"/>
          <w:szCs w:val="24"/>
          <w:lang w:eastAsia="zh-CN"/>
        </w:rPr>
        <w:t>；</w:t>
      </w:r>
    </w:p>
    <w:p w14:paraId="5D8EFE1C" w14:textId="2DAE6697" w:rsidR="00CF5986" w:rsidRPr="00E73175" w:rsidRDefault="00501F4B" w:rsidP="00E73175">
      <w:pPr>
        <w:pStyle w:val="CBDSubTitle"/>
        <w:keepNext w:val="0"/>
        <w:keepLines w:val="0"/>
        <w:numPr>
          <w:ilvl w:val="0"/>
          <w:numId w:val="27"/>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E73175">
        <w:rPr>
          <w:rFonts w:hint="eastAsia"/>
          <w:b w:val="0"/>
          <w:bCs/>
          <w:sz w:val="24"/>
          <w:szCs w:val="24"/>
          <w:lang w:eastAsia="zh-CN"/>
        </w:rPr>
        <w:t>继续支持生物安全方面的能力建设与发展，</w:t>
      </w:r>
      <w:r w:rsidRPr="00E73175">
        <w:rPr>
          <w:rFonts w:hint="eastAsia"/>
          <w:b w:val="0"/>
          <w:bCs/>
          <w:sz w:val="24"/>
          <w:szCs w:val="24"/>
          <w:lang w:eastAsia="zh-CN"/>
        </w:rPr>
        <w:t>[</w:t>
      </w:r>
      <w:r w:rsidRPr="00E73175">
        <w:rPr>
          <w:rFonts w:hint="eastAsia"/>
          <w:b w:val="0"/>
          <w:bCs/>
          <w:sz w:val="24"/>
          <w:szCs w:val="24"/>
          <w:lang w:eastAsia="zh-CN"/>
        </w:rPr>
        <w:t>作为国家驱动项目的一部分</w:t>
      </w:r>
      <w:r w:rsidRPr="00E73175">
        <w:rPr>
          <w:rFonts w:hint="eastAsia"/>
          <w:b w:val="0"/>
          <w:bCs/>
          <w:sz w:val="24"/>
          <w:szCs w:val="24"/>
          <w:lang w:eastAsia="zh-CN"/>
        </w:rPr>
        <w:t>,]</w:t>
      </w:r>
      <w:r w:rsidRPr="00E73175">
        <w:rPr>
          <w:rFonts w:hint="eastAsia"/>
          <w:b w:val="0"/>
          <w:bCs/>
          <w:sz w:val="24"/>
          <w:szCs w:val="24"/>
          <w:lang w:eastAsia="zh-CN"/>
        </w:rPr>
        <w:t>包括在全环基金信托基金第九增资期间（</w:t>
      </w:r>
      <w:r w:rsidRPr="00E73175">
        <w:rPr>
          <w:rFonts w:hint="eastAsia"/>
          <w:b w:val="0"/>
          <w:bCs/>
          <w:sz w:val="24"/>
          <w:szCs w:val="24"/>
          <w:lang w:eastAsia="zh-CN"/>
        </w:rPr>
        <w:t xml:space="preserve">2026 </w:t>
      </w:r>
      <w:r w:rsidRPr="00E73175">
        <w:rPr>
          <w:rFonts w:hint="eastAsia"/>
          <w:b w:val="0"/>
          <w:bCs/>
          <w:sz w:val="24"/>
          <w:szCs w:val="24"/>
          <w:lang w:eastAsia="zh-CN"/>
        </w:rPr>
        <w:t>年</w:t>
      </w:r>
      <w:r w:rsidRPr="00E73175">
        <w:rPr>
          <w:rFonts w:hint="eastAsia"/>
          <w:b w:val="0"/>
          <w:bCs/>
          <w:sz w:val="24"/>
          <w:szCs w:val="24"/>
          <w:lang w:eastAsia="zh-CN"/>
        </w:rPr>
        <w:t xml:space="preserve"> 7 </w:t>
      </w:r>
      <w:r w:rsidRPr="00E73175">
        <w:rPr>
          <w:rFonts w:hint="eastAsia"/>
          <w:b w:val="0"/>
          <w:bCs/>
          <w:sz w:val="24"/>
          <w:szCs w:val="24"/>
          <w:lang w:eastAsia="zh-CN"/>
        </w:rPr>
        <w:t>月至</w:t>
      </w:r>
      <w:r w:rsidRPr="00E73175">
        <w:rPr>
          <w:rFonts w:hint="eastAsia"/>
          <w:b w:val="0"/>
          <w:bCs/>
          <w:sz w:val="24"/>
          <w:szCs w:val="24"/>
          <w:lang w:eastAsia="zh-CN"/>
        </w:rPr>
        <w:t xml:space="preserve"> 2030 </w:t>
      </w:r>
      <w:r w:rsidRPr="00E73175">
        <w:rPr>
          <w:rFonts w:hint="eastAsia"/>
          <w:b w:val="0"/>
          <w:bCs/>
          <w:sz w:val="24"/>
          <w:szCs w:val="24"/>
          <w:lang w:eastAsia="zh-CN"/>
        </w:rPr>
        <w:t>年</w:t>
      </w:r>
      <w:r w:rsidRPr="00E73175">
        <w:rPr>
          <w:rFonts w:hint="eastAsia"/>
          <w:b w:val="0"/>
          <w:bCs/>
          <w:sz w:val="24"/>
          <w:szCs w:val="24"/>
          <w:lang w:eastAsia="zh-CN"/>
        </w:rPr>
        <w:t xml:space="preserve"> 6 </w:t>
      </w:r>
      <w:r w:rsidRPr="00E73175">
        <w:rPr>
          <w:rFonts w:hint="eastAsia"/>
          <w:b w:val="0"/>
          <w:bCs/>
          <w:sz w:val="24"/>
          <w:szCs w:val="24"/>
          <w:lang w:eastAsia="zh-CN"/>
        </w:rPr>
        <w:t>月）和通过全球生物多样性框架基金，根据其任务规定</w:t>
      </w:r>
      <w:r w:rsidRPr="00E73175">
        <w:rPr>
          <w:rFonts w:hint="eastAsia"/>
          <w:b w:val="0"/>
          <w:bCs/>
          <w:sz w:val="24"/>
          <w:szCs w:val="24"/>
          <w:lang w:eastAsia="zh-CN"/>
        </w:rPr>
        <w:t>[</w:t>
      </w:r>
      <w:r w:rsidRPr="00E73175">
        <w:rPr>
          <w:rFonts w:hint="eastAsia"/>
          <w:b w:val="0"/>
          <w:bCs/>
          <w:sz w:val="24"/>
          <w:szCs w:val="24"/>
          <w:lang w:eastAsia="zh-CN"/>
        </w:rPr>
        <w:t>，并建立</w:t>
      </w:r>
      <w:r w:rsidRPr="00E73175">
        <w:rPr>
          <w:rFonts w:hint="eastAsia"/>
          <w:b w:val="0"/>
          <w:bCs/>
          <w:sz w:val="24"/>
          <w:szCs w:val="24"/>
          <w:lang w:eastAsia="zh-CN"/>
        </w:rPr>
        <w:t>[</w:t>
      </w:r>
      <w:r w:rsidRPr="00E73175">
        <w:rPr>
          <w:rFonts w:hint="eastAsia"/>
          <w:b w:val="0"/>
          <w:bCs/>
          <w:sz w:val="24"/>
          <w:szCs w:val="24"/>
          <w:lang w:eastAsia="zh-CN"/>
        </w:rPr>
        <w:t>直接、</w:t>
      </w:r>
      <w:r w:rsidRPr="00E73175">
        <w:rPr>
          <w:rFonts w:hint="eastAsia"/>
          <w:b w:val="0"/>
          <w:bCs/>
          <w:sz w:val="24"/>
          <w:szCs w:val="24"/>
          <w:lang w:eastAsia="zh-CN"/>
        </w:rPr>
        <w:t>]</w:t>
      </w:r>
      <w:r w:rsidRPr="00E73175">
        <w:rPr>
          <w:rFonts w:hint="eastAsia"/>
          <w:b w:val="0"/>
          <w:bCs/>
          <w:sz w:val="24"/>
          <w:szCs w:val="24"/>
          <w:lang w:eastAsia="zh-CN"/>
        </w:rPr>
        <w:t>充足、可预测和专用的生物安全供资渠道，以确保执行工作需求得到充分满足</w:t>
      </w:r>
      <w:r w:rsidRPr="00E73175">
        <w:rPr>
          <w:rFonts w:hint="eastAsia"/>
          <w:b w:val="0"/>
          <w:bCs/>
          <w:sz w:val="24"/>
          <w:szCs w:val="24"/>
          <w:lang w:eastAsia="zh-CN"/>
        </w:rPr>
        <w:t>]</w:t>
      </w:r>
      <w:r w:rsidRPr="00E73175">
        <w:rPr>
          <w:rFonts w:hint="eastAsia"/>
          <w:b w:val="0"/>
          <w:bCs/>
          <w:sz w:val="24"/>
          <w:szCs w:val="24"/>
          <w:lang w:eastAsia="zh-CN"/>
        </w:rPr>
        <w:t>；</w:t>
      </w:r>
    </w:p>
    <w:p w14:paraId="41ED744D" w14:textId="4D487E5D" w:rsidR="00180308" w:rsidRPr="00CF2A3C" w:rsidRDefault="00CF5986" w:rsidP="00693CFC">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line="240" w:lineRule="atLeast"/>
        <w:ind w:left="490" w:firstLine="490"/>
        <w:rPr>
          <w:sz w:val="24"/>
          <w:szCs w:val="24"/>
          <w:lang w:eastAsia="zh-CN"/>
        </w:rPr>
      </w:pPr>
      <w:r w:rsidRPr="009D29F6">
        <w:rPr>
          <w:rFonts w:eastAsia="KaiTi"/>
          <w:b w:val="0"/>
          <w:bCs/>
          <w:sz w:val="24"/>
          <w:szCs w:val="24"/>
          <w:lang w:eastAsia="zh-CN"/>
        </w:rPr>
        <w:t>请</w:t>
      </w:r>
      <w:r w:rsidRPr="00C57ECD">
        <w:rPr>
          <w:b w:val="0"/>
          <w:bCs/>
          <w:sz w:val="24"/>
          <w:szCs w:val="24"/>
          <w:lang w:eastAsia="zh-CN"/>
        </w:rPr>
        <w:t>执行秘书继续探索</w:t>
      </w:r>
      <w:r w:rsidR="00DB1627">
        <w:rPr>
          <w:rFonts w:hint="eastAsia"/>
          <w:b w:val="0"/>
          <w:bCs/>
          <w:sz w:val="24"/>
          <w:szCs w:val="24"/>
          <w:lang w:eastAsia="zh-CN"/>
        </w:rPr>
        <w:t>其他途径，</w:t>
      </w:r>
      <w:r w:rsidRPr="00C57ECD">
        <w:rPr>
          <w:b w:val="0"/>
          <w:bCs/>
          <w:sz w:val="24"/>
          <w:szCs w:val="24"/>
          <w:lang w:eastAsia="zh-CN"/>
        </w:rPr>
        <w:t>为执行《卡塔赫纳议定书》调动额外</w:t>
      </w:r>
      <w:r w:rsidR="008866CE">
        <w:rPr>
          <w:rFonts w:hint="eastAsia"/>
          <w:b w:val="0"/>
          <w:bCs/>
          <w:sz w:val="24"/>
          <w:szCs w:val="24"/>
          <w:lang w:eastAsia="zh-CN"/>
        </w:rPr>
        <w:t>财</w:t>
      </w:r>
      <w:r w:rsidR="00A00C72">
        <w:rPr>
          <w:rFonts w:hint="eastAsia"/>
          <w:b w:val="0"/>
          <w:bCs/>
          <w:sz w:val="24"/>
          <w:szCs w:val="24"/>
          <w:lang w:eastAsia="zh-CN"/>
        </w:rPr>
        <w:t>务</w:t>
      </w:r>
      <w:r w:rsidRPr="00C57ECD">
        <w:rPr>
          <w:b w:val="0"/>
          <w:bCs/>
          <w:sz w:val="24"/>
          <w:szCs w:val="24"/>
          <w:lang w:eastAsia="zh-CN"/>
        </w:rPr>
        <w:t>资源，</w:t>
      </w:r>
      <w:r w:rsidR="002A73A4">
        <w:rPr>
          <w:rFonts w:hint="eastAsia"/>
          <w:b w:val="0"/>
          <w:bCs/>
          <w:sz w:val="24"/>
          <w:szCs w:val="24"/>
          <w:lang w:eastAsia="zh-CN"/>
        </w:rPr>
        <w:t>并</w:t>
      </w:r>
      <w:r w:rsidR="00C26871">
        <w:rPr>
          <w:rFonts w:hint="eastAsia"/>
          <w:b w:val="0"/>
          <w:bCs/>
          <w:sz w:val="24"/>
          <w:szCs w:val="24"/>
          <w:lang w:eastAsia="zh-CN"/>
        </w:rPr>
        <w:t>向</w:t>
      </w:r>
      <w:r w:rsidRPr="00C57ECD">
        <w:rPr>
          <w:b w:val="0"/>
          <w:bCs/>
          <w:sz w:val="24"/>
          <w:szCs w:val="24"/>
          <w:lang w:eastAsia="zh-CN"/>
        </w:rPr>
        <w:t>作为议定书缔约方会议的缔约方</w:t>
      </w:r>
      <w:r w:rsidR="004E1617">
        <w:rPr>
          <w:rFonts w:hint="eastAsia"/>
          <w:b w:val="0"/>
          <w:bCs/>
          <w:sz w:val="24"/>
          <w:szCs w:val="24"/>
          <w:lang w:eastAsia="zh-CN"/>
        </w:rPr>
        <w:t>大会</w:t>
      </w:r>
      <w:r w:rsidRPr="00C57ECD">
        <w:rPr>
          <w:b w:val="0"/>
          <w:bCs/>
          <w:sz w:val="24"/>
          <w:szCs w:val="24"/>
          <w:lang w:eastAsia="zh-CN"/>
        </w:rPr>
        <w:t>第十三次会议报告</w:t>
      </w:r>
      <w:r w:rsidR="002A73A4">
        <w:rPr>
          <w:rFonts w:hint="eastAsia"/>
          <w:b w:val="0"/>
          <w:bCs/>
          <w:sz w:val="24"/>
          <w:szCs w:val="24"/>
          <w:lang w:eastAsia="zh-CN"/>
        </w:rPr>
        <w:t>相关工作</w:t>
      </w:r>
      <w:r w:rsidRPr="00C57ECD">
        <w:rPr>
          <w:b w:val="0"/>
          <w:bCs/>
          <w:sz w:val="24"/>
          <w:szCs w:val="24"/>
          <w:lang w:eastAsia="zh-CN"/>
        </w:rPr>
        <w:t>。</w:t>
      </w:r>
    </w:p>
    <w:p w14:paraId="5995B7F9" w14:textId="387D81E8" w:rsidR="002B559C" w:rsidRPr="004701EE" w:rsidRDefault="00ED3849" w:rsidP="00280218">
      <w:pPr>
        <w:pStyle w:val="Para1"/>
        <w:numPr>
          <w:ilvl w:val="0"/>
          <w:numId w:val="0"/>
        </w:numPr>
        <w:ind w:left="567"/>
        <w:jc w:val="center"/>
        <w:rPr>
          <w:lang w:eastAsia="zh-CN"/>
        </w:rPr>
      </w:pPr>
      <w:r>
        <w:rPr>
          <w:lang w:eastAsia="zh-CN"/>
        </w:rPr>
        <w:t>__________</w:t>
      </w:r>
    </w:p>
    <w:sectPr w:rsidR="002B559C" w:rsidRPr="004701EE" w:rsidSect="00180308">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BCFE3" w14:textId="77777777" w:rsidR="00AB0B58" w:rsidRDefault="00AB0B58" w:rsidP="00A96B21">
      <w:r>
        <w:separator/>
      </w:r>
    </w:p>
  </w:endnote>
  <w:endnote w:type="continuationSeparator" w:id="0">
    <w:p w14:paraId="44189F60" w14:textId="77777777" w:rsidR="00AB0B58" w:rsidRDefault="00AB0B58" w:rsidP="00A96B21">
      <w:r>
        <w:continuationSeparator/>
      </w:r>
    </w:p>
  </w:endnote>
  <w:endnote w:type="continuationNotice" w:id="1">
    <w:p w14:paraId="459E564A" w14:textId="77777777" w:rsidR="00AB0B58" w:rsidRDefault="00AB0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E1ADB" w14:textId="77777777" w:rsidR="00AB0B58" w:rsidRDefault="00AB0B58" w:rsidP="00A96B21">
      <w:r>
        <w:separator/>
      </w:r>
    </w:p>
  </w:footnote>
  <w:footnote w:type="continuationSeparator" w:id="0">
    <w:p w14:paraId="15D030B8" w14:textId="77777777" w:rsidR="00AB0B58" w:rsidRDefault="00AB0B58" w:rsidP="00A96B21">
      <w:r>
        <w:continuationSeparator/>
      </w:r>
    </w:p>
  </w:footnote>
  <w:footnote w:type="continuationNotice" w:id="1">
    <w:p w14:paraId="18296C46" w14:textId="77777777" w:rsidR="00AB0B58" w:rsidRDefault="00AB0B58"/>
  </w:footnote>
  <w:footnote w:id="2">
    <w:p w14:paraId="24FB8F53" w14:textId="34ED4D4B" w:rsidR="006D3DA5" w:rsidRPr="00313B20" w:rsidRDefault="006D3DA5" w:rsidP="00313B20">
      <w:pPr>
        <w:pStyle w:val="Footnote"/>
        <w:spacing w:after="60"/>
        <w:rPr>
          <w:sz w:val="20"/>
          <w:szCs w:val="20"/>
          <w:lang w:eastAsia="zh-CN"/>
        </w:rPr>
      </w:pPr>
      <w:r w:rsidRPr="00313B20">
        <w:rPr>
          <w:rStyle w:val="FootnoteReference"/>
          <w:sz w:val="20"/>
          <w:szCs w:val="20"/>
        </w:rPr>
        <w:t>*</w:t>
      </w:r>
      <w:r w:rsidRPr="00313B20">
        <w:rPr>
          <w:sz w:val="20"/>
          <w:szCs w:val="20"/>
        </w:rPr>
        <w:t xml:space="preserve"> </w:t>
      </w:r>
      <w:hyperlink r:id="rId1" w:history="1">
        <w:r w:rsidR="001552E0" w:rsidRPr="00313B20">
          <w:rPr>
            <w:rStyle w:val="Hyperlink"/>
            <w:sz w:val="20"/>
            <w:szCs w:val="20"/>
          </w:rPr>
          <w:t>CBD/CP/MOP/12/1</w:t>
        </w:r>
      </w:hyperlink>
      <w:r w:rsidR="001552E0" w:rsidRPr="00313B20">
        <w:rPr>
          <w:rFonts w:hint="eastAsia"/>
          <w:sz w:val="20"/>
          <w:szCs w:val="20"/>
          <w:lang w:eastAsia="zh-CN"/>
        </w:rPr>
        <w:t>。</w:t>
      </w:r>
    </w:p>
  </w:footnote>
  <w:footnote w:id="3">
    <w:p w14:paraId="439EF870" w14:textId="0D0FF398" w:rsidR="00C00E3C" w:rsidRDefault="00C00E3C" w:rsidP="00313B20">
      <w:pPr>
        <w:pStyle w:val="FootnoteText"/>
        <w:spacing w:after="60"/>
        <w:rPr>
          <w:lang w:eastAsia="zh-CN"/>
        </w:rPr>
      </w:pPr>
      <w:r w:rsidRPr="00313B20">
        <w:rPr>
          <w:rStyle w:val="FootnoteReference"/>
          <w:sz w:val="20"/>
        </w:rPr>
        <w:footnoteRef/>
      </w:r>
      <w:r w:rsidRPr="00313B20">
        <w:rPr>
          <w:sz w:val="20"/>
        </w:rPr>
        <w:t xml:space="preserve"> </w:t>
      </w:r>
      <w:r w:rsidR="00313B20" w:rsidRPr="00313B20">
        <w:rPr>
          <w:rFonts w:hint="eastAsia"/>
          <w:sz w:val="20"/>
          <w:lang w:eastAsia="zh-CN"/>
        </w:rPr>
        <w:t xml:space="preserve"> </w:t>
      </w:r>
      <w:hyperlink r:id="rId2" w:history="1">
        <w:r w:rsidR="00313B20" w:rsidRPr="00313B20">
          <w:rPr>
            <w:rStyle w:val="Hyperlink"/>
            <w:sz w:val="20"/>
          </w:rPr>
          <w:t>CBD/CP/MOP/17/5/Add.1</w:t>
        </w:r>
      </w:hyperlink>
      <w:r w:rsidR="00313B20" w:rsidRPr="00313B20">
        <w:rPr>
          <w:rFonts w:hint="eastAsia"/>
          <w:sz w:val="20"/>
          <w:lang w:eastAsia="zh-CN"/>
        </w:rPr>
        <w:t>。</w:t>
      </w:r>
    </w:p>
  </w:footnote>
  <w:footnote w:id="4">
    <w:p w14:paraId="3250C506" w14:textId="55583FA7" w:rsidR="00912211" w:rsidRPr="0083008E" w:rsidRDefault="00912211" w:rsidP="0083008E">
      <w:pPr>
        <w:pStyle w:val="FootnoteText"/>
        <w:spacing w:after="60"/>
        <w:rPr>
          <w:sz w:val="20"/>
          <w:lang w:eastAsia="zh-CN"/>
        </w:rPr>
      </w:pPr>
      <w:r w:rsidRPr="0083008E">
        <w:rPr>
          <w:rStyle w:val="FootnoteReference"/>
          <w:sz w:val="20"/>
        </w:rPr>
        <w:footnoteRef/>
      </w:r>
      <w:r w:rsidRPr="0083008E">
        <w:rPr>
          <w:sz w:val="20"/>
          <w:lang w:eastAsia="zh-CN"/>
        </w:rPr>
        <w:t xml:space="preserve"> </w:t>
      </w:r>
      <w:r w:rsidR="007F32F9" w:rsidRPr="0083008E">
        <w:rPr>
          <w:sz w:val="20"/>
          <w:lang w:eastAsia="zh-CN"/>
        </w:rPr>
        <w:t xml:space="preserve"> </w:t>
      </w:r>
      <w:r w:rsidR="007F32F9" w:rsidRPr="0083008E">
        <w:rPr>
          <w:sz w:val="20"/>
          <w:lang w:eastAsia="zh-CN"/>
        </w:rPr>
        <w:t>所有国家加强能力，制定和执行《生物多样性公约》第</w:t>
      </w:r>
      <w:r w:rsidR="007F32F9" w:rsidRPr="0083008E">
        <w:rPr>
          <w:sz w:val="20"/>
          <w:lang w:eastAsia="zh-CN"/>
        </w:rPr>
        <w:t>8(g)</w:t>
      </w:r>
      <w:r w:rsidR="007F32F9" w:rsidRPr="0083008E">
        <w:rPr>
          <w:sz w:val="20"/>
          <w:lang w:eastAsia="zh-CN"/>
        </w:rPr>
        <w:t>条所述生物安全措施和第</w:t>
      </w:r>
      <w:r w:rsidR="007F32F9" w:rsidRPr="0083008E">
        <w:rPr>
          <w:sz w:val="20"/>
          <w:lang w:eastAsia="zh-CN"/>
        </w:rPr>
        <w:t>19</w:t>
      </w:r>
      <w:r w:rsidR="007F32F9" w:rsidRPr="0083008E">
        <w:rPr>
          <w:sz w:val="20"/>
          <w:lang w:eastAsia="zh-CN"/>
        </w:rPr>
        <w:t>条所述生物技术处理和惠益分配措施。</w:t>
      </w:r>
    </w:p>
  </w:footnote>
  <w:footnote w:id="5">
    <w:p w14:paraId="15B27989" w14:textId="20B33F3E" w:rsidR="00A852E4" w:rsidRPr="00202965" w:rsidRDefault="00A852E4">
      <w:pPr>
        <w:pStyle w:val="FootnoteText"/>
        <w:rPr>
          <w:sz w:val="20"/>
          <w:lang w:eastAsia="zh-CN"/>
        </w:rPr>
      </w:pPr>
      <w:r w:rsidRPr="00202965">
        <w:rPr>
          <w:rStyle w:val="FootnoteReference"/>
          <w:sz w:val="20"/>
        </w:rPr>
        <w:footnoteRef/>
      </w:r>
      <w:r w:rsidRPr="00202965">
        <w:rPr>
          <w:sz w:val="20"/>
        </w:rPr>
        <w:t xml:space="preserve"> </w:t>
      </w:r>
      <w:r w:rsidR="00202965" w:rsidRPr="00202965">
        <w:rPr>
          <w:rFonts w:hint="eastAsia"/>
          <w:sz w:val="20"/>
          <w:lang w:eastAsia="zh-CN"/>
        </w:rPr>
        <w:t xml:space="preserve"> </w:t>
      </w:r>
      <w:hyperlink r:id="rId3" w:history="1">
        <w:r w:rsidR="00202965" w:rsidRPr="00202965">
          <w:rPr>
            <w:rStyle w:val="Hyperlink"/>
            <w:sz w:val="20"/>
          </w:rPr>
          <w:t>CBD/SBI/7/6/Add.1</w:t>
        </w:r>
      </w:hyperlink>
      <w:r w:rsidR="00202965" w:rsidRPr="00202965">
        <w:rPr>
          <w:rFonts w:hint="eastAsia"/>
          <w:sz w:val="20"/>
          <w:lang w:eastAsia="zh-CN"/>
        </w:rPr>
        <w:t>。</w:t>
      </w:r>
    </w:p>
  </w:footnote>
  <w:footnote w:id="6">
    <w:p w14:paraId="63E4FE89" w14:textId="37D81D4D" w:rsidR="002C7599" w:rsidRPr="001A2472" w:rsidRDefault="002C7599" w:rsidP="001A2472">
      <w:pPr>
        <w:pStyle w:val="FootnoteText"/>
        <w:spacing w:after="60"/>
        <w:rPr>
          <w:sz w:val="20"/>
          <w:lang w:eastAsia="zh-CN"/>
        </w:rPr>
      </w:pPr>
      <w:r w:rsidRPr="001A2472">
        <w:rPr>
          <w:rStyle w:val="FootnoteReference"/>
          <w:sz w:val="20"/>
        </w:rPr>
        <w:footnoteRef/>
      </w:r>
      <w:r w:rsidRPr="001A2472">
        <w:rPr>
          <w:sz w:val="20"/>
          <w:lang w:eastAsia="zh-CN"/>
        </w:rPr>
        <w:t xml:space="preserve"> </w:t>
      </w:r>
      <w:r w:rsidR="00C879CC" w:rsidRPr="001A2472">
        <w:rPr>
          <w:rFonts w:hint="eastAsia"/>
          <w:sz w:val="20"/>
          <w:lang w:eastAsia="zh-CN"/>
        </w:rPr>
        <w:t xml:space="preserve"> </w:t>
      </w:r>
      <w:r w:rsidR="00C879CC" w:rsidRPr="001A2472">
        <w:rPr>
          <w:rFonts w:hint="eastAsia"/>
          <w:sz w:val="20"/>
          <w:lang w:eastAsia="zh-CN"/>
        </w:rPr>
        <w:t>执行问题附属</w:t>
      </w:r>
      <w:r w:rsidR="00C879CC" w:rsidRPr="001A2472">
        <w:rPr>
          <w:sz w:val="20"/>
          <w:lang w:eastAsia="zh-CN"/>
        </w:rPr>
        <w:t>机构第七次会议决定，鉴于第</w:t>
      </w:r>
      <w:hyperlink r:id="rId4" w:history="1">
        <w:r w:rsidR="00C879CC" w:rsidRPr="001A2472">
          <w:rPr>
            <w:rStyle w:val="Hyperlink"/>
            <w:sz w:val="20"/>
            <w:lang w:eastAsia="zh-CN"/>
          </w:rPr>
          <w:t>7/5</w:t>
        </w:r>
      </w:hyperlink>
      <w:r w:rsidR="00C879CC" w:rsidRPr="001A2472">
        <w:rPr>
          <w:sz w:val="20"/>
          <w:lang w:eastAsia="zh-CN"/>
        </w:rPr>
        <w:t>号建议第</w:t>
      </w:r>
      <w:r w:rsidR="00C879CC" w:rsidRPr="001A2472">
        <w:rPr>
          <w:sz w:val="20"/>
          <w:lang w:eastAsia="zh-CN"/>
        </w:rPr>
        <w:t>17</w:t>
      </w:r>
      <w:r w:rsidR="00C879CC" w:rsidRPr="001A2472">
        <w:rPr>
          <w:sz w:val="20"/>
          <w:lang w:eastAsia="zh-CN"/>
        </w:rPr>
        <w:t>、</w:t>
      </w:r>
      <w:r w:rsidR="00C879CC" w:rsidRPr="001A2472">
        <w:rPr>
          <w:sz w:val="20"/>
          <w:lang w:eastAsia="zh-CN"/>
        </w:rPr>
        <w:t>23</w:t>
      </w:r>
      <w:r w:rsidR="00C879CC" w:rsidRPr="001A2472">
        <w:rPr>
          <w:sz w:val="20"/>
          <w:lang w:eastAsia="zh-CN"/>
        </w:rPr>
        <w:t>、</w:t>
      </w:r>
      <w:r w:rsidR="00C879CC" w:rsidRPr="001A2472">
        <w:rPr>
          <w:sz w:val="20"/>
          <w:lang w:eastAsia="zh-CN"/>
        </w:rPr>
        <w:t>24</w:t>
      </w:r>
      <w:r w:rsidR="00C879CC" w:rsidRPr="001A2472">
        <w:rPr>
          <w:sz w:val="20"/>
          <w:lang w:eastAsia="zh-CN"/>
        </w:rPr>
        <w:t>、</w:t>
      </w:r>
      <w:r w:rsidR="00C879CC" w:rsidRPr="001A2472">
        <w:rPr>
          <w:sz w:val="20"/>
          <w:lang w:eastAsia="zh-CN"/>
        </w:rPr>
        <w:t>30</w:t>
      </w:r>
      <w:r w:rsidR="00C879CC" w:rsidRPr="001A2472">
        <w:rPr>
          <w:sz w:val="20"/>
          <w:lang w:eastAsia="zh-CN"/>
        </w:rPr>
        <w:t>、</w:t>
      </w:r>
      <w:r w:rsidR="00C879CC" w:rsidRPr="001A2472">
        <w:rPr>
          <w:sz w:val="20"/>
          <w:lang w:eastAsia="zh-CN"/>
        </w:rPr>
        <w:t>52</w:t>
      </w:r>
      <w:r w:rsidR="00C879CC" w:rsidRPr="001A2472">
        <w:rPr>
          <w:sz w:val="20"/>
          <w:lang w:eastAsia="zh-CN"/>
        </w:rPr>
        <w:t>和</w:t>
      </w:r>
      <w:r w:rsidR="00C879CC" w:rsidRPr="001A2472">
        <w:rPr>
          <w:sz w:val="20"/>
          <w:lang w:eastAsia="zh-CN"/>
        </w:rPr>
        <w:t>53</w:t>
      </w:r>
      <w:r w:rsidR="00C879CC" w:rsidRPr="001A2472">
        <w:rPr>
          <w:sz w:val="20"/>
          <w:lang w:eastAsia="zh-CN"/>
        </w:rPr>
        <w:t>段与</w:t>
      </w:r>
      <w:r w:rsidR="00EE7463" w:rsidRPr="001A2472">
        <w:rPr>
          <w:rFonts w:hint="eastAsia"/>
          <w:sz w:val="20"/>
          <w:lang w:eastAsia="zh-CN"/>
        </w:rPr>
        <w:t>财务</w:t>
      </w:r>
      <w:r w:rsidR="00C879CC" w:rsidRPr="001A2472">
        <w:rPr>
          <w:sz w:val="20"/>
          <w:lang w:eastAsia="zh-CN"/>
        </w:rPr>
        <w:t>机制的相关性，</w:t>
      </w:r>
      <w:r w:rsidR="00EE7463" w:rsidRPr="001A2472">
        <w:rPr>
          <w:rFonts w:hint="eastAsia"/>
          <w:sz w:val="20"/>
          <w:lang w:eastAsia="zh-CN"/>
        </w:rPr>
        <w:t>将把</w:t>
      </w:r>
      <w:r w:rsidR="00C879CC" w:rsidRPr="001A2472">
        <w:rPr>
          <w:sz w:val="20"/>
          <w:lang w:eastAsia="zh-CN"/>
        </w:rPr>
        <w:t>这些段落列入本决定草案。</w:t>
      </w:r>
    </w:p>
  </w:footnote>
  <w:footnote w:id="7">
    <w:p w14:paraId="587DCAA8" w14:textId="109A2A35" w:rsidR="002C7599" w:rsidRPr="001A2472" w:rsidRDefault="002C7599" w:rsidP="001A2472">
      <w:pPr>
        <w:pStyle w:val="FootnoteText"/>
        <w:spacing w:after="60"/>
        <w:rPr>
          <w:sz w:val="20"/>
          <w:lang w:eastAsia="zh-CN"/>
        </w:rPr>
      </w:pPr>
      <w:r w:rsidRPr="001A2472">
        <w:rPr>
          <w:rStyle w:val="FootnoteReference"/>
          <w:sz w:val="20"/>
        </w:rPr>
        <w:footnoteRef/>
      </w:r>
      <w:r w:rsidRPr="001A2472">
        <w:rPr>
          <w:sz w:val="20"/>
          <w:lang w:eastAsia="zh-CN"/>
        </w:rPr>
        <w:t xml:space="preserve"> </w:t>
      </w:r>
      <w:r w:rsidR="00C64662" w:rsidRPr="001A2472">
        <w:rPr>
          <w:rFonts w:hint="eastAsia"/>
          <w:sz w:val="20"/>
          <w:lang w:eastAsia="zh-CN"/>
        </w:rPr>
        <w:t xml:space="preserve"> </w:t>
      </w:r>
      <w:r w:rsidR="00C64662" w:rsidRPr="001A2472">
        <w:rPr>
          <w:sz w:val="20"/>
          <w:lang w:eastAsia="zh-CN"/>
        </w:rPr>
        <w:t>联合国，《条约汇编》，第</w:t>
      </w:r>
      <w:r w:rsidR="00C64662" w:rsidRPr="001A2472">
        <w:rPr>
          <w:sz w:val="20"/>
          <w:lang w:eastAsia="zh-CN"/>
        </w:rPr>
        <w:t>2226</w:t>
      </w:r>
      <w:r w:rsidR="00C64662" w:rsidRPr="001A2472">
        <w:rPr>
          <w:sz w:val="20"/>
          <w:lang w:eastAsia="zh-CN"/>
        </w:rPr>
        <w:t>卷，第</w:t>
      </w:r>
      <w:r w:rsidR="00C64662" w:rsidRPr="001A2472">
        <w:rPr>
          <w:sz w:val="20"/>
          <w:lang w:eastAsia="zh-CN"/>
        </w:rPr>
        <w:t>30619</w:t>
      </w:r>
      <w:r w:rsidR="00C64662" w:rsidRPr="001A2472">
        <w:rPr>
          <w:sz w:val="20"/>
          <w:lang w:eastAsia="zh-CN"/>
        </w:rPr>
        <w:t>号。</w:t>
      </w:r>
    </w:p>
  </w:footnote>
  <w:footnote w:id="8">
    <w:p w14:paraId="33F6D296" w14:textId="77777777" w:rsidR="001A2472" w:rsidRPr="001A2472" w:rsidRDefault="001A2472" w:rsidP="001A2472">
      <w:pPr>
        <w:pStyle w:val="FootnoteText"/>
        <w:spacing w:after="60"/>
        <w:rPr>
          <w:sz w:val="20"/>
          <w:lang w:eastAsia="zh-CN"/>
        </w:rPr>
      </w:pPr>
      <w:r w:rsidRPr="001A2472">
        <w:rPr>
          <w:rStyle w:val="FootnoteReference"/>
          <w:sz w:val="20"/>
        </w:rPr>
        <w:footnoteRef/>
      </w:r>
      <w:r w:rsidRPr="001A2472">
        <w:rPr>
          <w:sz w:val="20"/>
        </w:rPr>
        <w:t xml:space="preserve"> </w:t>
      </w:r>
      <w:r w:rsidRPr="001A2472">
        <w:rPr>
          <w:rFonts w:hint="eastAsia"/>
          <w:sz w:val="20"/>
          <w:lang w:eastAsia="zh-CN"/>
        </w:rPr>
        <w:t xml:space="preserve"> </w:t>
      </w:r>
      <w:r w:rsidRPr="001A2472">
        <w:rPr>
          <w:sz w:val="20"/>
          <w:lang w:eastAsia="zh-CN"/>
        </w:rPr>
        <w:t>同上，第</w:t>
      </w:r>
      <w:r w:rsidRPr="001A2472">
        <w:rPr>
          <w:sz w:val="20"/>
          <w:lang w:eastAsia="zh-CN"/>
        </w:rPr>
        <w:t>1760</w:t>
      </w:r>
      <w:r w:rsidRPr="001A2472">
        <w:rPr>
          <w:sz w:val="20"/>
          <w:lang w:eastAsia="zh-CN"/>
        </w:rPr>
        <w:t>卷，第</w:t>
      </w:r>
      <w:r w:rsidRPr="001A2472">
        <w:rPr>
          <w:sz w:val="20"/>
          <w:lang w:eastAsia="zh-CN"/>
        </w:rPr>
        <w:t>30619</w:t>
      </w:r>
      <w:r w:rsidRPr="001A2472">
        <w:rPr>
          <w:sz w:val="20"/>
          <w:lang w:eastAsia="zh-CN"/>
        </w:rPr>
        <w:t>号。</w:t>
      </w:r>
    </w:p>
  </w:footnote>
  <w:footnote w:id="9">
    <w:p w14:paraId="7A3D3BFC" w14:textId="20AED874" w:rsidR="002628F7" w:rsidRDefault="002628F7" w:rsidP="001A2472">
      <w:pPr>
        <w:pStyle w:val="FootnoteText"/>
        <w:spacing w:after="60"/>
        <w:rPr>
          <w:lang w:eastAsia="zh-CN"/>
        </w:rPr>
      </w:pPr>
      <w:r w:rsidRPr="001A2472">
        <w:rPr>
          <w:rStyle w:val="FootnoteReference"/>
          <w:sz w:val="20"/>
        </w:rPr>
        <w:footnoteRef/>
      </w:r>
      <w:r w:rsidRPr="001A2472">
        <w:rPr>
          <w:sz w:val="20"/>
        </w:rPr>
        <w:t xml:space="preserve"> </w:t>
      </w:r>
      <w:r w:rsidR="00E01391" w:rsidRPr="001A2472">
        <w:rPr>
          <w:rFonts w:hint="eastAsia"/>
          <w:sz w:val="20"/>
          <w:lang w:eastAsia="zh-CN"/>
        </w:rPr>
        <w:t xml:space="preserve"> </w:t>
      </w:r>
      <w:hyperlink r:id="rId5" w:history="1">
        <w:r w:rsidR="00E01391" w:rsidRPr="001A2472">
          <w:rPr>
            <w:rStyle w:val="Hyperlink"/>
            <w:sz w:val="20"/>
            <w:lang w:val="en-CA"/>
          </w:rPr>
          <w:t>CBD/COP/17/5/Add.1</w:t>
        </w:r>
      </w:hyperlink>
      <w:r w:rsidR="00E01391" w:rsidRPr="001A2472">
        <w:rPr>
          <w:rFonts w:hint="eastAsia"/>
          <w:sz w:val="20"/>
          <w:lang w:val="en-CA"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1CB9FD73" w14:textId="51E04228" w:rsidR="002B559C" w:rsidRPr="002B559C" w:rsidRDefault="00AB0B58" w:rsidP="002B559C">
    <w:pPr>
      <w:pStyle w:val="Header"/>
      <w:spacing w:after="240"/>
      <w:rPr>
        <w:szCs w:val="20"/>
        <w:lang w:val="fr-FR"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34FC4" w:rsidRPr="002B559C">
          <w:rPr>
            <w:szCs w:val="20"/>
            <w:lang w:val="fr-FR"/>
          </w:rPr>
          <w:t>CBD/</w:t>
        </w:r>
        <w:r w:rsidR="00C34FC4">
          <w:rPr>
            <w:szCs w:val="20"/>
            <w:lang w:val="fr-FR"/>
          </w:rPr>
          <w:t>CP/MOP/1</w:t>
        </w:r>
        <w:r w:rsidR="00FC15DE">
          <w:rPr>
            <w:rFonts w:hint="eastAsia"/>
            <w:szCs w:val="20"/>
            <w:lang w:val="fr-FR" w:eastAsia="zh-CN"/>
          </w:rPr>
          <w:t>2</w:t>
        </w:r>
        <w:r w:rsidR="00C34FC4">
          <w:rPr>
            <w:szCs w:val="20"/>
            <w:lang w:val="fr-FR"/>
          </w:rPr>
          <w:t>/</w:t>
        </w:r>
      </w:sdtContent>
    </w:sdt>
    <w:bookmarkEnd w:id="3"/>
    <w:bookmarkEnd w:id="4"/>
    <w:r w:rsidR="00CF5986">
      <w:rPr>
        <w:rFonts w:hint="eastAsia"/>
        <w:szCs w:val="20"/>
        <w:lang w:val="fr-FR"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E832" w14:textId="5B74096F" w:rsidR="002B559C" w:rsidRPr="002B559C" w:rsidRDefault="00FC15DE" w:rsidP="002B559C">
    <w:pPr>
      <w:pStyle w:val="Header"/>
      <w:spacing w:after="240"/>
      <w:jc w:val="right"/>
      <w:rPr>
        <w:szCs w:val="20"/>
        <w:lang w:val="fr-FR" w:eastAsia="zh-CN"/>
      </w:rPr>
    </w:pPr>
    <w:r>
      <w:rPr>
        <w:szCs w:val="20"/>
        <w:lang w:val="fr-FR"/>
      </w:rPr>
      <w:t>CBD/CP/MOP/12/</w:t>
    </w:r>
    <w:r w:rsidR="00CF5986">
      <w:rPr>
        <w:rFonts w:hint="eastAsia"/>
        <w:szCs w:val="20"/>
        <w:lang w:val="fr-FR" w:eastAsia="zh-C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5A3"/>
    <w:multiLevelType w:val="hybridMultilevel"/>
    <w:tmpl w:val="EA6E3A8E"/>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2"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3" w15:restartNumberingAfterBreak="0">
    <w:nsid w:val="1C180B4C"/>
    <w:multiLevelType w:val="hybridMultilevel"/>
    <w:tmpl w:val="43662A96"/>
    <w:lvl w:ilvl="0" w:tplc="9C96AA1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A6369F"/>
    <w:multiLevelType w:val="hybridMultilevel"/>
    <w:tmpl w:val="56EAD630"/>
    <w:lvl w:ilvl="0" w:tplc="9C96AA1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71621"/>
    <w:multiLevelType w:val="hybridMultilevel"/>
    <w:tmpl w:val="F2040956"/>
    <w:lvl w:ilvl="0" w:tplc="8258CF1E">
      <w:start w:val="1"/>
      <w:numFmt w:val="decimal"/>
      <w:lvlText w:val="%1."/>
      <w:lvlJc w:val="left"/>
      <w:pPr>
        <w:ind w:left="850" w:hanging="360"/>
      </w:pPr>
      <w:rPr>
        <w:rFonts w:hint="default"/>
      </w:rPr>
    </w:lvl>
    <w:lvl w:ilvl="1" w:tplc="623883F4">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15:restartNumberingAfterBreak="0">
    <w:nsid w:val="39F403C7"/>
    <w:multiLevelType w:val="hybridMultilevel"/>
    <w:tmpl w:val="4CEA1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04776"/>
    <w:multiLevelType w:val="hybridMultilevel"/>
    <w:tmpl w:val="AA2A7E0C"/>
    <w:lvl w:ilvl="0" w:tplc="EA1E1E3A">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476830F1"/>
    <w:multiLevelType w:val="hybridMultilevel"/>
    <w:tmpl w:val="D6120524"/>
    <w:lvl w:ilvl="0" w:tplc="33B04376">
      <w:start w:val="1"/>
      <w:numFmt w:val="japaneseCounting"/>
      <w:lvlText w:val="%1."/>
      <w:lvlJc w:val="left"/>
      <w:pPr>
        <w:ind w:left="927" w:hanging="360"/>
      </w:pPr>
      <w:rPr>
        <w:rFonts w:hint="default"/>
      </w:rPr>
    </w:lvl>
    <w:lvl w:ilvl="1" w:tplc="9C96AA14">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8A4110D"/>
    <w:multiLevelType w:val="hybridMultilevel"/>
    <w:tmpl w:val="6B5E4DC2"/>
    <w:lvl w:ilvl="0" w:tplc="174AE974">
      <w:start w:val="1"/>
      <w:numFmt w:val="decimal"/>
      <w:lvlText w:val="%1."/>
      <w:lvlJc w:val="left"/>
      <w:pPr>
        <w:ind w:left="1210" w:hanging="360"/>
      </w:pPr>
      <w:rPr>
        <w:rFonts w:hint="default"/>
      </w:rPr>
    </w:lvl>
    <w:lvl w:ilvl="1" w:tplc="77C8A6E8">
      <w:start w:val="1"/>
      <w:numFmt w:val="upperLetter"/>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A751FF9"/>
    <w:multiLevelType w:val="hybridMultilevel"/>
    <w:tmpl w:val="7EFC1650"/>
    <w:lvl w:ilvl="0" w:tplc="9C96A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13" w15:restartNumberingAfterBreak="0">
    <w:nsid w:val="5C487247"/>
    <w:multiLevelType w:val="hybridMultilevel"/>
    <w:tmpl w:val="9D74E4E8"/>
    <w:lvl w:ilvl="0" w:tplc="9E4650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CA606A"/>
    <w:multiLevelType w:val="hybridMultilevel"/>
    <w:tmpl w:val="1AF23428"/>
    <w:lvl w:ilvl="0" w:tplc="9C96AA1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9B429B"/>
    <w:multiLevelType w:val="hybridMultilevel"/>
    <w:tmpl w:val="B2DC42B4"/>
    <w:lvl w:ilvl="0" w:tplc="41EA41E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8F70BA"/>
    <w:multiLevelType w:val="hybridMultilevel"/>
    <w:tmpl w:val="27BA56C6"/>
    <w:lvl w:ilvl="0" w:tplc="EA1E1E3A">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2069499237">
    <w:abstractNumId w:val="15"/>
  </w:num>
  <w:num w:numId="2" w16cid:durableId="402872035">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16"/>
  </w:num>
  <w:num w:numId="4" w16cid:durableId="1463033526">
    <w:abstractNumId w:val="16"/>
  </w:num>
  <w:num w:numId="5" w16cid:durableId="552229469">
    <w:abstractNumId w:val="17"/>
  </w:num>
  <w:num w:numId="6" w16cid:durableId="2067416366">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2"/>
  </w:num>
  <w:num w:numId="8" w16cid:durableId="498815910">
    <w:abstractNumId w:val="12"/>
  </w:num>
  <w:num w:numId="9" w16cid:durableId="1584290606">
    <w:abstractNumId w:val="1"/>
  </w:num>
  <w:num w:numId="10" w16cid:durableId="2126803623">
    <w:abstractNumId w:val="10"/>
  </w:num>
  <w:num w:numId="11" w16cid:durableId="1975141519">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2144761977">
    <w:abstractNumId w:val="8"/>
  </w:num>
  <w:num w:numId="16" w16cid:durableId="1413621326">
    <w:abstractNumId w:val="9"/>
  </w:num>
  <w:num w:numId="17" w16cid:durableId="607544531">
    <w:abstractNumId w:val="5"/>
  </w:num>
  <w:num w:numId="18" w16cid:durableId="1828787715">
    <w:abstractNumId w:val="3"/>
  </w:num>
  <w:num w:numId="19" w16cid:durableId="2092697805">
    <w:abstractNumId w:val="14"/>
  </w:num>
  <w:num w:numId="20" w16cid:durableId="790168970">
    <w:abstractNumId w:val="6"/>
  </w:num>
  <w:num w:numId="21" w16cid:durableId="1797797427">
    <w:abstractNumId w:val="0"/>
  </w:num>
  <w:num w:numId="22" w16cid:durableId="1107773867">
    <w:abstractNumId w:val="13"/>
  </w:num>
  <w:num w:numId="23" w16cid:durableId="1989019872">
    <w:abstractNumId w:val="4"/>
  </w:num>
  <w:num w:numId="24" w16cid:durableId="62070724">
    <w:abstractNumId w:val="11"/>
  </w:num>
  <w:num w:numId="25" w16cid:durableId="2050448933">
    <w:abstractNumId w:val="18"/>
  </w:num>
  <w:num w:numId="26" w16cid:durableId="1446802303">
    <w:abstractNumId w:val="19"/>
  </w:num>
  <w:num w:numId="27" w16cid:durableId="134547183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1F3"/>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1736"/>
    <w:rsid w:val="000346C7"/>
    <w:rsid w:val="000366DE"/>
    <w:rsid w:val="000369D0"/>
    <w:rsid w:val="00036EF5"/>
    <w:rsid w:val="00036FFF"/>
    <w:rsid w:val="00040598"/>
    <w:rsid w:val="000406EC"/>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4717"/>
    <w:rsid w:val="00067983"/>
    <w:rsid w:val="00067A61"/>
    <w:rsid w:val="00071C78"/>
    <w:rsid w:val="00072007"/>
    <w:rsid w:val="00072A5C"/>
    <w:rsid w:val="00072BD9"/>
    <w:rsid w:val="00073D0A"/>
    <w:rsid w:val="000748AF"/>
    <w:rsid w:val="00081C6E"/>
    <w:rsid w:val="0008218C"/>
    <w:rsid w:val="00082553"/>
    <w:rsid w:val="000833F0"/>
    <w:rsid w:val="00083F0C"/>
    <w:rsid w:val="00084129"/>
    <w:rsid w:val="000841D5"/>
    <w:rsid w:val="000855B7"/>
    <w:rsid w:val="000868D3"/>
    <w:rsid w:val="00091FB3"/>
    <w:rsid w:val="000932C0"/>
    <w:rsid w:val="00097BC5"/>
    <w:rsid w:val="000A03D1"/>
    <w:rsid w:val="000A05E4"/>
    <w:rsid w:val="000A1051"/>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3DF7"/>
    <w:rsid w:val="000F6F4B"/>
    <w:rsid w:val="000F7DE2"/>
    <w:rsid w:val="001014E6"/>
    <w:rsid w:val="001018B8"/>
    <w:rsid w:val="0010198F"/>
    <w:rsid w:val="001022FE"/>
    <w:rsid w:val="001033C1"/>
    <w:rsid w:val="00104BB8"/>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0FD2"/>
    <w:rsid w:val="00132581"/>
    <w:rsid w:val="001326E6"/>
    <w:rsid w:val="00133EC6"/>
    <w:rsid w:val="0013593D"/>
    <w:rsid w:val="00135A55"/>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4DAA"/>
    <w:rsid w:val="001552E0"/>
    <w:rsid w:val="001564DD"/>
    <w:rsid w:val="00156570"/>
    <w:rsid w:val="001571E3"/>
    <w:rsid w:val="00157486"/>
    <w:rsid w:val="00157FAE"/>
    <w:rsid w:val="00160302"/>
    <w:rsid w:val="001618A2"/>
    <w:rsid w:val="00161EA4"/>
    <w:rsid w:val="001638AA"/>
    <w:rsid w:val="00164B44"/>
    <w:rsid w:val="001678C4"/>
    <w:rsid w:val="00170CEE"/>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878"/>
    <w:rsid w:val="00184909"/>
    <w:rsid w:val="0018566A"/>
    <w:rsid w:val="00186E61"/>
    <w:rsid w:val="00187687"/>
    <w:rsid w:val="001902A4"/>
    <w:rsid w:val="00190C78"/>
    <w:rsid w:val="00193F92"/>
    <w:rsid w:val="0019404C"/>
    <w:rsid w:val="00194DF0"/>
    <w:rsid w:val="00195351"/>
    <w:rsid w:val="00196936"/>
    <w:rsid w:val="00196DFE"/>
    <w:rsid w:val="001A1478"/>
    <w:rsid w:val="001A2472"/>
    <w:rsid w:val="001A2AB8"/>
    <w:rsid w:val="001A4E82"/>
    <w:rsid w:val="001A654F"/>
    <w:rsid w:val="001A6DD3"/>
    <w:rsid w:val="001A7274"/>
    <w:rsid w:val="001B0511"/>
    <w:rsid w:val="001B2B72"/>
    <w:rsid w:val="001B3022"/>
    <w:rsid w:val="001B5745"/>
    <w:rsid w:val="001B6D07"/>
    <w:rsid w:val="001C11E3"/>
    <w:rsid w:val="001C16E3"/>
    <w:rsid w:val="001C1915"/>
    <w:rsid w:val="001C196E"/>
    <w:rsid w:val="001C3603"/>
    <w:rsid w:val="001C41FA"/>
    <w:rsid w:val="001C45E1"/>
    <w:rsid w:val="001C45FC"/>
    <w:rsid w:val="001C555E"/>
    <w:rsid w:val="001C5933"/>
    <w:rsid w:val="001D0CDE"/>
    <w:rsid w:val="001D1206"/>
    <w:rsid w:val="001D1E0A"/>
    <w:rsid w:val="001D2A19"/>
    <w:rsid w:val="001D3A2E"/>
    <w:rsid w:val="001D3C65"/>
    <w:rsid w:val="001D41ED"/>
    <w:rsid w:val="001D61C9"/>
    <w:rsid w:val="001D6BB4"/>
    <w:rsid w:val="001D6F41"/>
    <w:rsid w:val="001D7501"/>
    <w:rsid w:val="001E048E"/>
    <w:rsid w:val="001E2513"/>
    <w:rsid w:val="001E7107"/>
    <w:rsid w:val="001F257B"/>
    <w:rsid w:val="001F296D"/>
    <w:rsid w:val="001F4FAF"/>
    <w:rsid w:val="0020281E"/>
    <w:rsid w:val="00202965"/>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5F65"/>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82E"/>
    <w:rsid w:val="00253BDA"/>
    <w:rsid w:val="00253E61"/>
    <w:rsid w:val="00254609"/>
    <w:rsid w:val="00255AAE"/>
    <w:rsid w:val="0026075E"/>
    <w:rsid w:val="002619A4"/>
    <w:rsid w:val="0026215B"/>
    <w:rsid w:val="0026239C"/>
    <w:rsid w:val="002628F7"/>
    <w:rsid w:val="00264DD7"/>
    <w:rsid w:val="002713EA"/>
    <w:rsid w:val="00274151"/>
    <w:rsid w:val="002742B2"/>
    <w:rsid w:val="0027759E"/>
    <w:rsid w:val="00280218"/>
    <w:rsid w:val="00280E77"/>
    <w:rsid w:val="00281BB2"/>
    <w:rsid w:val="00281DEC"/>
    <w:rsid w:val="00283117"/>
    <w:rsid w:val="00283852"/>
    <w:rsid w:val="00287485"/>
    <w:rsid w:val="00290917"/>
    <w:rsid w:val="00291E4E"/>
    <w:rsid w:val="00295149"/>
    <w:rsid w:val="00297D97"/>
    <w:rsid w:val="002A2815"/>
    <w:rsid w:val="002A2E4B"/>
    <w:rsid w:val="002A3170"/>
    <w:rsid w:val="002A40B8"/>
    <w:rsid w:val="002A4A4A"/>
    <w:rsid w:val="002A5BAC"/>
    <w:rsid w:val="002A6737"/>
    <w:rsid w:val="002A73A4"/>
    <w:rsid w:val="002B00CA"/>
    <w:rsid w:val="002B1CE5"/>
    <w:rsid w:val="002B34C2"/>
    <w:rsid w:val="002B559C"/>
    <w:rsid w:val="002B5B58"/>
    <w:rsid w:val="002B6348"/>
    <w:rsid w:val="002B67DE"/>
    <w:rsid w:val="002B67F0"/>
    <w:rsid w:val="002B6977"/>
    <w:rsid w:val="002B705D"/>
    <w:rsid w:val="002B7144"/>
    <w:rsid w:val="002C1586"/>
    <w:rsid w:val="002C201A"/>
    <w:rsid w:val="002C4A4D"/>
    <w:rsid w:val="002C5E3E"/>
    <w:rsid w:val="002C7599"/>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5D70"/>
    <w:rsid w:val="002F766B"/>
    <w:rsid w:val="002F7B91"/>
    <w:rsid w:val="003015C0"/>
    <w:rsid w:val="00301EE2"/>
    <w:rsid w:val="00302083"/>
    <w:rsid w:val="0030442F"/>
    <w:rsid w:val="003051D9"/>
    <w:rsid w:val="00305EF3"/>
    <w:rsid w:val="00310608"/>
    <w:rsid w:val="003106D1"/>
    <w:rsid w:val="0031114D"/>
    <w:rsid w:val="003124F7"/>
    <w:rsid w:val="00312E07"/>
    <w:rsid w:val="00313B20"/>
    <w:rsid w:val="003163DD"/>
    <w:rsid w:val="00320444"/>
    <w:rsid w:val="00320679"/>
    <w:rsid w:val="00323F22"/>
    <w:rsid w:val="0032564D"/>
    <w:rsid w:val="00326E74"/>
    <w:rsid w:val="00327648"/>
    <w:rsid w:val="003300B9"/>
    <w:rsid w:val="00330762"/>
    <w:rsid w:val="00330A34"/>
    <w:rsid w:val="00333E73"/>
    <w:rsid w:val="00335075"/>
    <w:rsid w:val="0033621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33D"/>
    <w:rsid w:val="00360D5F"/>
    <w:rsid w:val="00361175"/>
    <w:rsid w:val="00363709"/>
    <w:rsid w:val="003638CE"/>
    <w:rsid w:val="00367928"/>
    <w:rsid w:val="00367FBA"/>
    <w:rsid w:val="00371B7A"/>
    <w:rsid w:val="00371D4D"/>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2CF7"/>
    <w:rsid w:val="003A5ACD"/>
    <w:rsid w:val="003A676F"/>
    <w:rsid w:val="003A7416"/>
    <w:rsid w:val="003A76B7"/>
    <w:rsid w:val="003B1A6D"/>
    <w:rsid w:val="003B1AC4"/>
    <w:rsid w:val="003B69A7"/>
    <w:rsid w:val="003B7CF3"/>
    <w:rsid w:val="003C15F1"/>
    <w:rsid w:val="003C27BB"/>
    <w:rsid w:val="003C289E"/>
    <w:rsid w:val="003C335F"/>
    <w:rsid w:val="003C3F13"/>
    <w:rsid w:val="003C4358"/>
    <w:rsid w:val="003C5884"/>
    <w:rsid w:val="003C5AFE"/>
    <w:rsid w:val="003C6F10"/>
    <w:rsid w:val="003D17FC"/>
    <w:rsid w:val="003D2021"/>
    <w:rsid w:val="003D2C08"/>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2C2E"/>
    <w:rsid w:val="00434147"/>
    <w:rsid w:val="00434994"/>
    <w:rsid w:val="0043549D"/>
    <w:rsid w:val="00435AD2"/>
    <w:rsid w:val="00440021"/>
    <w:rsid w:val="00440C6F"/>
    <w:rsid w:val="00440EAD"/>
    <w:rsid w:val="00441323"/>
    <w:rsid w:val="00441498"/>
    <w:rsid w:val="00441B79"/>
    <w:rsid w:val="00444E42"/>
    <w:rsid w:val="004455BA"/>
    <w:rsid w:val="004464D4"/>
    <w:rsid w:val="00451465"/>
    <w:rsid w:val="00452273"/>
    <w:rsid w:val="00453623"/>
    <w:rsid w:val="00454518"/>
    <w:rsid w:val="00454E11"/>
    <w:rsid w:val="00454FFB"/>
    <w:rsid w:val="00455D6B"/>
    <w:rsid w:val="00457723"/>
    <w:rsid w:val="00460FCF"/>
    <w:rsid w:val="00463444"/>
    <w:rsid w:val="0046375F"/>
    <w:rsid w:val="00464F81"/>
    <w:rsid w:val="00466EAF"/>
    <w:rsid w:val="004701EE"/>
    <w:rsid w:val="00470F07"/>
    <w:rsid w:val="004736AF"/>
    <w:rsid w:val="00473A99"/>
    <w:rsid w:val="004748EF"/>
    <w:rsid w:val="00474F66"/>
    <w:rsid w:val="004756D1"/>
    <w:rsid w:val="0047644E"/>
    <w:rsid w:val="00480A8D"/>
    <w:rsid w:val="00480FC5"/>
    <w:rsid w:val="004815B3"/>
    <w:rsid w:val="004823F3"/>
    <w:rsid w:val="00482695"/>
    <w:rsid w:val="00484C71"/>
    <w:rsid w:val="00485248"/>
    <w:rsid w:val="00485E5C"/>
    <w:rsid w:val="00486F9A"/>
    <w:rsid w:val="00486FFC"/>
    <w:rsid w:val="00487D41"/>
    <w:rsid w:val="00490BA0"/>
    <w:rsid w:val="00490DDC"/>
    <w:rsid w:val="00492EAB"/>
    <w:rsid w:val="00494CA6"/>
    <w:rsid w:val="00495C49"/>
    <w:rsid w:val="004970C8"/>
    <w:rsid w:val="004A1695"/>
    <w:rsid w:val="004A2A2D"/>
    <w:rsid w:val="004A3256"/>
    <w:rsid w:val="004A379C"/>
    <w:rsid w:val="004A514A"/>
    <w:rsid w:val="004A5633"/>
    <w:rsid w:val="004A5DCF"/>
    <w:rsid w:val="004A6238"/>
    <w:rsid w:val="004A6AC0"/>
    <w:rsid w:val="004A7690"/>
    <w:rsid w:val="004A7D63"/>
    <w:rsid w:val="004B4142"/>
    <w:rsid w:val="004B4AEC"/>
    <w:rsid w:val="004B5FF2"/>
    <w:rsid w:val="004B71DF"/>
    <w:rsid w:val="004C0349"/>
    <w:rsid w:val="004C0F88"/>
    <w:rsid w:val="004C1180"/>
    <w:rsid w:val="004D08B7"/>
    <w:rsid w:val="004D36BB"/>
    <w:rsid w:val="004D391E"/>
    <w:rsid w:val="004D44C9"/>
    <w:rsid w:val="004D7BC2"/>
    <w:rsid w:val="004E1617"/>
    <w:rsid w:val="004E17B1"/>
    <w:rsid w:val="004E30E1"/>
    <w:rsid w:val="004E332F"/>
    <w:rsid w:val="004E4C81"/>
    <w:rsid w:val="004E592D"/>
    <w:rsid w:val="004E6261"/>
    <w:rsid w:val="004E6C4A"/>
    <w:rsid w:val="004E6C60"/>
    <w:rsid w:val="004F04AB"/>
    <w:rsid w:val="004F31DB"/>
    <w:rsid w:val="004F3445"/>
    <w:rsid w:val="004F4E38"/>
    <w:rsid w:val="004F5315"/>
    <w:rsid w:val="004F68B8"/>
    <w:rsid w:val="005011C4"/>
    <w:rsid w:val="00501F4B"/>
    <w:rsid w:val="00502516"/>
    <w:rsid w:val="00503F0D"/>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5966"/>
    <w:rsid w:val="0054702D"/>
    <w:rsid w:val="00547B87"/>
    <w:rsid w:val="00547F38"/>
    <w:rsid w:val="00551337"/>
    <w:rsid w:val="00552BDD"/>
    <w:rsid w:val="00553279"/>
    <w:rsid w:val="00553EAA"/>
    <w:rsid w:val="005541FC"/>
    <w:rsid w:val="00555255"/>
    <w:rsid w:val="00555F12"/>
    <w:rsid w:val="005564A6"/>
    <w:rsid w:val="00556734"/>
    <w:rsid w:val="00556EAC"/>
    <w:rsid w:val="00557905"/>
    <w:rsid w:val="00557CE0"/>
    <w:rsid w:val="00560D5B"/>
    <w:rsid w:val="005643F7"/>
    <w:rsid w:val="00566CB3"/>
    <w:rsid w:val="00570403"/>
    <w:rsid w:val="00571D1C"/>
    <w:rsid w:val="005724A5"/>
    <w:rsid w:val="00572A86"/>
    <w:rsid w:val="005737F0"/>
    <w:rsid w:val="00573983"/>
    <w:rsid w:val="00573D7F"/>
    <w:rsid w:val="00574099"/>
    <w:rsid w:val="00575EA6"/>
    <w:rsid w:val="005810FB"/>
    <w:rsid w:val="00582013"/>
    <w:rsid w:val="0058297B"/>
    <w:rsid w:val="00582CDA"/>
    <w:rsid w:val="005832E9"/>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91D"/>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646C"/>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288D"/>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CFC"/>
    <w:rsid w:val="00693E5D"/>
    <w:rsid w:val="006956AE"/>
    <w:rsid w:val="00696A5F"/>
    <w:rsid w:val="006A0703"/>
    <w:rsid w:val="006A0E2D"/>
    <w:rsid w:val="006A226A"/>
    <w:rsid w:val="006A44FE"/>
    <w:rsid w:val="006A4FB5"/>
    <w:rsid w:val="006A541E"/>
    <w:rsid w:val="006B116F"/>
    <w:rsid w:val="006B1E35"/>
    <w:rsid w:val="006B293D"/>
    <w:rsid w:val="006B415C"/>
    <w:rsid w:val="006B4676"/>
    <w:rsid w:val="006B4BD3"/>
    <w:rsid w:val="006B4CDB"/>
    <w:rsid w:val="006B5FA2"/>
    <w:rsid w:val="006C1239"/>
    <w:rsid w:val="006C18E6"/>
    <w:rsid w:val="006C27C9"/>
    <w:rsid w:val="006C3795"/>
    <w:rsid w:val="006C41C0"/>
    <w:rsid w:val="006C42AB"/>
    <w:rsid w:val="006C475C"/>
    <w:rsid w:val="006D016F"/>
    <w:rsid w:val="006D0A20"/>
    <w:rsid w:val="006D13CF"/>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95E"/>
    <w:rsid w:val="006F4D8D"/>
    <w:rsid w:val="006F5A5C"/>
    <w:rsid w:val="006F5FA1"/>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6C2F"/>
    <w:rsid w:val="0075789E"/>
    <w:rsid w:val="007578AD"/>
    <w:rsid w:val="00760336"/>
    <w:rsid w:val="007605D4"/>
    <w:rsid w:val="00760AF7"/>
    <w:rsid w:val="00764012"/>
    <w:rsid w:val="00764791"/>
    <w:rsid w:val="00764F88"/>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0902"/>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6271"/>
    <w:rsid w:val="007C77BC"/>
    <w:rsid w:val="007C7838"/>
    <w:rsid w:val="007D0266"/>
    <w:rsid w:val="007D2642"/>
    <w:rsid w:val="007D36A0"/>
    <w:rsid w:val="007D3767"/>
    <w:rsid w:val="007D5439"/>
    <w:rsid w:val="007D76EA"/>
    <w:rsid w:val="007D77A3"/>
    <w:rsid w:val="007D7B83"/>
    <w:rsid w:val="007E032E"/>
    <w:rsid w:val="007E2B4B"/>
    <w:rsid w:val="007E3A33"/>
    <w:rsid w:val="007E406F"/>
    <w:rsid w:val="007E7117"/>
    <w:rsid w:val="007F32F9"/>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6897"/>
    <w:rsid w:val="0081768A"/>
    <w:rsid w:val="00817C4D"/>
    <w:rsid w:val="0082005E"/>
    <w:rsid w:val="00820B04"/>
    <w:rsid w:val="0082124F"/>
    <w:rsid w:val="0082228E"/>
    <w:rsid w:val="00827BA4"/>
    <w:rsid w:val="00827BB2"/>
    <w:rsid w:val="0083008E"/>
    <w:rsid w:val="00833FFB"/>
    <w:rsid w:val="00836447"/>
    <w:rsid w:val="00840F4D"/>
    <w:rsid w:val="008441B7"/>
    <w:rsid w:val="00845375"/>
    <w:rsid w:val="00845629"/>
    <w:rsid w:val="0084617D"/>
    <w:rsid w:val="008471BB"/>
    <w:rsid w:val="00851BF1"/>
    <w:rsid w:val="00857D55"/>
    <w:rsid w:val="00857F73"/>
    <w:rsid w:val="00860402"/>
    <w:rsid w:val="00860DED"/>
    <w:rsid w:val="008610B5"/>
    <w:rsid w:val="00861120"/>
    <w:rsid w:val="00863FA6"/>
    <w:rsid w:val="00866168"/>
    <w:rsid w:val="00866186"/>
    <w:rsid w:val="008661F6"/>
    <w:rsid w:val="00871628"/>
    <w:rsid w:val="00872A71"/>
    <w:rsid w:val="00874427"/>
    <w:rsid w:val="00874541"/>
    <w:rsid w:val="00875179"/>
    <w:rsid w:val="00876FAC"/>
    <w:rsid w:val="00877AEA"/>
    <w:rsid w:val="00877F71"/>
    <w:rsid w:val="008805A4"/>
    <w:rsid w:val="0088074A"/>
    <w:rsid w:val="00881C63"/>
    <w:rsid w:val="008832EF"/>
    <w:rsid w:val="00884C79"/>
    <w:rsid w:val="008852C0"/>
    <w:rsid w:val="0088668E"/>
    <w:rsid w:val="008866CE"/>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329D"/>
    <w:rsid w:val="008E4364"/>
    <w:rsid w:val="008E5DC5"/>
    <w:rsid w:val="008E7187"/>
    <w:rsid w:val="008F0CE2"/>
    <w:rsid w:val="008F29E5"/>
    <w:rsid w:val="008F40AE"/>
    <w:rsid w:val="008F4124"/>
    <w:rsid w:val="008F699B"/>
    <w:rsid w:val="00900472"/>
    <w:rsid w:val="0090292C"/>
    <w:rsid w:val="00905FCD"/>
    <w:rsid w:val="00912211"/>
    <w:rsid w:val="00912311"/>
    <w:rsid w:val="009123E0"/>
    <w:rsid w:val="00917F17"/>
    <w:rsid w:val="00920406"/>
    <w:rsid w:val="009204D6"/>
    <w:rsid w:val="0092179C"/>
    <w:rsid w:val="00923934"/>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17"/>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65996"/>
    <w:rsid w:val="0097070A"/>
    <w:rsid w:val="00970ACC"/>
    <w:rsid w:val="009731FC"/>
    <w:rsid w:val="0097322A"/>
    <w:rsid w:val="00974D88"/>
    <w:rsid w:val="00974DD2"/>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3C42"/>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29F6"/>
    <w:rsid w:val="009D474B"/>
    <w:rsid w:val="009D4AE0"/>
    <w:rsid w:val="009D4B15"/>
    <w:rsid w:val="009D4CB5"/>
    <w:rsid w:val="009D6DF7"/>
    <w:rsid w:val="009D7B5C"/>
    <w:rsid w:val="009E0BE1"/>
    <w:rsid w:val="009E51CB"/>
    <w:rsid w:val="009E52CF"/>
    <w:rsid w:val="009F6E42"/>
    <w:rsid w:val="009F7F38"/>
    <w:rsid w:val="00A00B78"/>
    <w:rsid w:val="00A00C72"/>
    <w:rsid w:val="00A01E73"/>
    <w:rsid w:val="00A02719"/>
    <w:rsid w:val="00A03B40"/>
    <w:rsid w:val="00A04F2D"/>
    <w:rsid w:val="00A04F96"/>
    <w:rsid w:val="00A053D1"/>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388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652FB"/>
    <w:rsid w:val="00A72602"/>
    <w:rsid w:val="00A74179"/>
    <w:rsid w:val="00A769C6"/>
    <w:rsid w:val="00A82585"/>
    <w:rsid w:val="00A852E4"/>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0523"/>
    <w:rsid w:val="00AB0B58"/>
    <w:rsid w:val="00AB1864"/>
    <w:rsid w:val="00AB28B3"/>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2075"/>
    <w:rsid w:val="00B033A2"/>
    <w:rsid w:val="00B038D4"/>
    <w:rsid w:val="00B049D5"/>
    <w:rsid w:val="00B057E0"/>
    <w:rsid w:val="00B101C0"/>
    <w:rsid w:val="00B11722"/>
    <w:rsid w:val="00B12245"/>
    <w:rsid w:val="00B13899"/>
    <w:rsid w:val="00B1569A"/>
    <w:rsid w:val="00B1774E"/>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28E"/>
    <w:rsid w:val="00B53A4F"/>
    <w:rsid w:val="00B541E2"/>
    <w:rsid w:val="00B55AB3"/>
    <w:rsid w:val="00B57CA2"/>
    <w:rsid w:val="00B6049B"/>
    <w:rsid w:val="00B6087E"/>
    <w:rsid w:val="00B62626"/>
    <w:rsid w:val="00B6477F"/>
    <w:rsid w:val="00B64CBC"/>
    <w:rsid w:val="00B672F0"/>
    <w:rsid w:val="00B673A6"/>
    <w:rsid w:val="00B7017E"/>
    <w:rsid w:val="00B76A37"/>
    <w:rsid w:val="00B76EEC"/>
    <w:rsid w:val="00B821AB"/>
    <w:rsid w:val="00B82478"/>
    <w:rsid w:val="00B8247D"/>
    <w:rsid w:val="00B82B05"/>
    <w:rsid w:val="00B859FF"/>
    <w:rsid w:val="00B90100"/>
    <w:rsid w:val="00B902E1"/>
    <w:rsid w:val="00B921FD"/>
    <w:rsid w:val="00B9304E"/>
    <w:rsid w:val="00B933AC"/>
    <w:rsid w:val="00B93485"/>
    <w:rsid w:val="00B9371B"/>
    <w:rsid w:val="00B93803"/>
    <w:rsid w:val="00B94C4D"/>
    <w:rsid w:val="00B94E41"/>
    <w:rsid w:val="00B95314"/>
    <w:rsid w:val="00B954B0"/>
    <w:rsid w:val="00B97904"/>
    <w:rsid w:val="00BA2F11"/>
    <w:rsid w:val="00BA533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E682F"/>
    <w:rsid w:val="00BF0E2D"/>
    <w:rsid w:val="00BF1004"/>
    <w:rsid w:val="00BF1B87"/>
    <w:rsid w:val="00BF21A3"/>
    <w:rsid w:val="00BF224B"/>
    <w:rsid w:val="00BF2C2D"/>
    <w:rsid w:val="00BF4E39"/>
    <w:rsid w:val="00BF513B"/>
    <w:rsid w:val="00BF59CC"/>
    <w:rsid w:val="00BF7907"/>
    <w:rsid w:val="00BF7964"/>
    <w:rsid w:val="00BF7B2B"/>
    <w:rsid w:val="00C001A6"/>
    <w:rsid w:val="00C00D64"/>
    <w:rsid w:val="00C00E3C"/>
    <w:rsid w:val="00C03174"/>
    <w:rsid w:val="00C05767"/>
    <w:rsid w:val="00C063A8"/>
    <w:rsid w:val="00C072E4"/>
    <w:rsid w:val="00C10E36"/>
    <w:rsid w:val="00C11234"/>
    <w:rsid w:val="00C115B3"/>
    <w:rsid w:val="00C13A68"/>
    <w:rsid w:val="00C15B7C"/>
    <w:rsid w:val="00C20CC7"/>
    <w:rsid w:val="00C21C0E"/>
    <w:rsid w:val="00C2354A"/>
    <w:rsid w:val="00C23F08"/>
    <w:rsid w:val="00C26871"/>
    <w:rsid w:val="00C27D69"/>
    <w:rsid w:val="00C312CD"/>
    <w:rsid w:val="00C31621"/>
    <w:rsid w:val="00C331CC"/>
    <w:rsid w:val="00C335D1"/>
    <w:rsid w:val="00C337F9"/>
    <w:rsid w:val="00C34FC4"/>
    <w:rsid w:val="00C353EC"/>
    <w:rsid w:val="00C35609"/>
    <w:rsid w:val="00C35FE5"/>
    <w:rsid w:val="00C37602"/>
    <w:rsid w:val="00C413E5"/>
    <w:rsid w:val="00C41D3A"/>
    <w:rsid w:val="00C421E4"/>
    <w:rsid w:val="00C447EC"/>
    <w:rsid w:val="00C45A05"/>
    <w:rsid w:val="00C46580"/>
    <w:rsid w:val="00C4766F"/>
    <w:rsid w:val="00C4775B"/>
    <w:rsid w:val="00C50687"/>
    <w:rsid w:val="00C516D8"/>
    <w:rsid w:val="00C524A8"/>
    <w:rsid w:val="00C531F2"/>
    <w:rsid w:val="00C541EF"/>
    <w:rsid w:val="00C54B7F"/>
    <w:rsid w:val="00C57E59"/>
    <w:rsid w:val="00C57ECD"/>
    <w:rsid w:val="00C64662"/>
    <w:rsid w:val="00C64701"/>
    <w:rsid w:val="00C65F1B"/>
    <w:rsid w:val="00C67008"/>
    <w:rsid w:val="00C70A4B"/>
    <w:rsid w:val="00C72AD4"/>
    <w:rsid w:val="00C7316B"/>
    <w:rsid w:val="00C73BB8"/>
    <w:rsid w:val="00C74CAC"/>
    <w:rsid w:val="00C76856"/>
    <w:rsid w:val="00C76BB3"/>
    <w:rsid w:val="00C808CF"/>
    <w:rsid w:val="00C822E0"/>
    <w:rsid w:val="00C8465F"/>
    <w:rsid w:val="00C8563E"/>
    <w:rsid w:val="00C85FE9"/>
    <w:rsid w:val="00C870FF"/>
    <w:rsid w:val="00C87359"/>
    <w:rsid w:val="00C879CC"/>
    <w:rsid w:val="00C87D40"/>
    <w:rsid w:val="00C900F9"/>
    <w:rsid w:val="00C92D92"/>
    <w:rsid w:val="00C92F8C"/>
    <w:rsid w:val="00C936AF"/>
    <w:rsid w:val="00C9562B"/>
    <w:rsid w:val="00C96053"/>
    <w:rsid w:val="00C97F8F"/>
    <w:rsid w:val="00CA2F39"/>
    <w:rsid w:val="00CA34DA"/>
    <w:rsid w:val="00CA4695"/>
    <w:rsid w:val="00CA4A08"/>
    <w:rsid w:val="00CA59F1"/>
    <w:rsid w:val="00CA6078"/>
    <w:rsid w:val="00CA6525"/>
    <w:rsid w:val="00CA7A2E"/>
    <w:rsid w:val="00CB2799"/>
    <w:rsid w:val="00CB4BCD"/>
    <w:rsid w:val="00CB4E97"/>
    <w:rsid w:val="00CC038A"/>
    <w:rsid w:val="00CC0E4C"/>
    <w:rsid w:val="00CC1029"/>
    <w:rsid w:val="00CC2AD7"/>
    <w:rsid w:val="00CC40BA"/>
    <w:rsid w:val="00CC4EC9"/>
    <w:rsid w:val="00CD0F82"/>
    <w:rsid w:val="00CD2151"/>
    <w:rsid w:val="00CD41A4"/>
    <w:rsid w:val="00CD46B3"/>
    <w:rsid w:val="00CD4D7F"/>
    <w:rsid w:val="00CD598C"/>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0BA2"/>
    <w:rsid w:val="00CF1C22"/>
    <w:rsid w:val="00CF21E7"/>
    <w:rsid w:val="00CF224A"/>
    <w:rsid w:val="00CF2A3C"/>
    <w:rsid w:val="00CF3189"/>
    <w:rsid w:val="00CF3396"/>
    <w:rsid w:val="00CF45DD"/>
    <w:rsid w:val="00CF5986"/>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1EE4"/>
    <w:rsid w:val="00D35B06"/>
    <w:rsid w:val="00D42E0A"/>
    <w:rsid w:val="00D44A3D"/>
    <w:rsid w:val="00D4528C"/>
    <w:rsid w:val="00D4565A"/>
    <w:rsid w:val="00D45A28"/>
    <w:rsid w:val="00D51984"/>
    <w:rsid w:val="00D551C3"/>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2460"/>
    <w:rsid w:val="00DA32DE"/>
    <w:rsid w:val="00DA33C0"/>
    <w:rsid w:val="00DA3656"/>
    <w:rsid w:val="00DA3674"/>
    <w:rsid w:val="00DA3ED5"/>
    <w:rsid w:val="00DA72C1"/>
    <w:rsid w:val="00DB1286"/>
    <w:rsid w:val="00DB1627"/>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029B"/>
    <w:rsid w:val="00DD1B28"/>
    <w:rsid w:val="00DD35CB"/>
    <w:rsid w:val="00DD3722"/>
    <w:rsid w:val="00DD4DFB"/>
    <w:rsid w:val="00DE2B20"/>
    <w:rsid w:val="00DE3C65"/>
    <w:rsid w:val="00DE6506"/>
    <w:rsid w:val="00DF06AF"/>
    <w:rsid w:val="00DF1720"/>
    <w:rsid w:val="00DF21EE"/>
    <w:rsid w:val="00DF2529"/>
    <w:rsid w:val="00DF2D47"/>
    <w:rsid w:val="00E01391"/>
    <w:rsid w:val="00E02556"/>
    <w:rsid w:val="00E02FBF"/>
    <w:rsid w:val="00E03B2E"/>
    <w:rsid w:val="00E05688"/>
    <w:rsid w:val="00E10332"/>
    <w:rsid w:val="00E103DE"/>
    <w:rsid w:val="00E11ECB"/>
    <w:rsid w:val="00E12540"/>
    <w:rsid w:val="00E126DD"/>
    <w:rsid w:val="00E12D49"/>
    <w:rsid w:val="00E13307"/>
    <w:rsid w:val="00E13E26"/>
    <w:rsid w:val="00E141E9"/>
    <w:rsid w:val="00E14ACC"/>
    <w:rsid w:val="00E1597C"/>
    <w:rsid w:val="00E218A7"/>
    <w:rsid w:val="00E228F5"/>
    <w:rsid w:val="00E239D5"/>
    <w:rsid w:val="00E2501B"/>
    <w:rsid w:val="00E26645"/>
    <w:rsid w:val="00E26BF3"/>
    <w:rsid w:val="00E305C3"/>
    <w:rsid w:val="00E31563"/>
    <w:rsid w:val="00E32358"/>
    <w:rsid w:val="00E3287F"/>
    <w:rsid w:val="00E3445E"/>
    <w:rsid w:val="00E35CE8"/>
    <w:rsid w:val="00E37A8B"/>
    <w:rsid w:val="00E37E2F"/>
    <w:rsid w:val="00E41EBA"/>
    <w:rsid w:val="00E43C18"/>
    <w:rsid w:val="00E46679"/>
    <w:rsid w:val="00E50132"/>
    <w:rsid w:val="00E51400"/>
    <w:rsid w:val="00E527BD"/>
    <w:rsid w:val="00E549B0"/>
    <w:rsid w:val="00E55823"/>
    <w:rsid w:val="00E5618B"/>
    <w:rsid w:val="00E5628F"/>
    <w:rsid w:val="00E56CDE"/>
    <w:rsid w:val="00E5732D"/>
    <w:rsid w:val="00E57A09"/>
    <w:rsid w:val="00E64B25"/>
    <w:rsid w:val="00E6567F"/>
    <w:rsid w:val="00E6570A"/>
    <w:rsid w:val="00E666C9"/>
    <w:rsid w:val="00E6748A"/>
    <w:rsid w:val="00E6758E"/>
    <w:rsid w:val="00E67F83"/>
    <w:rsid w:val="00E71BCE"/>
    <w:rsid w:val="00E73175"/>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32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C7271"/>
    <w:rsid w:val="00EC73A6"/>
    <w:rsid w:val="00ED02B4"/>
    <w:rsid w:val="00ED1DBD"/>
    <w:rsid w:val="00ED2221"/>
    <w:rsid w:val="00ED3849"/>
    <w:rsid w:val="00ED3F3C"/>
    <w:rsid w:val="00EE155A"/>
    <w:rsid w:val="00EE3342"/>
    <w:rsid w:val="00EE3F82"/>
    <w:rsid w:val="00EE54BB"/>
    <w:rsid w:val="00EE5DAA"/>
    <w:rsid w:val="00EE63F9"/>
    <w:rsid w:val="00EE7463"/>
    <w:rsid w:val="00EE74FE"/>
    <w:rsid w:val="00EF16CF"/>
    <w:rsid w:val="00EF2F76"/>
    <w:rsid w:val="00EF4F1F"/>
    <w:rsid w:val="00EF6D6D"/>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56461"/>
    <w:rsid w:val="00F61931"/>
    <w:rsid w:val="00F61D6A"/>
    <w:rsid w:val="00F6257E"/>
    <w:rsid w:val="00F63026"/>
    <w:rsid w:val="00F630B8"/>
    <w:rsid w:val="00F63580"/>
    <w:rsid w:val="00F636FD"/>
    <w:rsid w:val="00F6580C"/>
    <w:rsid w:val="00F66810"/>
    <w:rsid w:val="00F66A6E"/>
    <w:rsid w:val="00F73055"/>
    <w:rsid w:val="00F7582C"/>
    <w:rsid w:val="00F75F90"/>
    <w:rsid w:val="00F76061"/>
    <w:rsid w:val="00F772BA"/>
    <w:rsid w:val="00F777DA"/>
    <w:rsid w:val="00F77862"/>
    <w:rsid w:val="00F801F7"/>
    <w:rsid w:val="00F8021E"/>
    <w:rsid w:val="00F84266"/>
    <w:rsid w:val="00F8469E"/>
    <w:rsid w:val="00F863DC"/>
    <w:rsid w:val="00F87A84"/>
    <w:rsid w:val="00F941ED"/>
    <w:rsid w:val="00F942A2"/>
    <w:rsid w:val="00F9498F"/>
    <w:rsid w:val="00F94FBC"/>
    <w:rsid w:val="00F9503E"/>
    <w:rsid w:val="00FA0CEB"/>
    <w:rsid w:val="00FA18C9"/>
    <w:rsid w:val="00FA2F8A"/>
    <w:rsid w:val="00FA493C"/>
    <w:rsid w:val="00FA57DE"/>
    <w:rsid w:val="00FA7967"/>
    <w:rsid w:val="00FB0D73"/>
    <w:rsid w:val="00FB27C1"/>
    <w:rsid w:val="00FB27EA"/>
    <w:rsid w:val="00FB3630"/>
    <w:rsid w:val="00FB4633"/>
    <w:rsid w:val="00FB5760"/>
    <w:rsid w:val="00FB7B7B"/>
    <w:rsid w:val="00FC079C"/>
    <w:rsid w:val="00FC15DE"/>
    <w:rsid w:val="00FC7002"/>
    <w:rsid w:val="00FC797F"/>
    <w:rsid w:val="00FD62F7"/>
    <w:rsid w:val="00FD6B5B"/>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character" w:customStyle="1" w:styleId="style21">
    <w:name w:val="style21"/>
    <w:basedOn w:val="DefaultParagraphFont"/>
    <w:rsid w:val="00264DD7"/>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recommendations/sbi/?m=sbi-0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recommendations/sbi/?m=sbi-0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7/5/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028DF5F-1B04-4D9F-8274-7D25D72D4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template-cp-mop-11-en.dotm</Template>
  <TotalTime>349</TotalTime>
  <Pages>6</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与财务机制和资源有关的事项</vt:lpstr>
    </vt:vector>
  </TitlesOfParts>
  <Company/>
  <LinksUpToDate>false</LinksUpToDate>
  <CharactersWithSpaces>6266</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与财务机制和资源有关的事项</dc:title>
  <dc:subject>CBD/CP/MOP/12/</dc:subject>
  <dc:creator>kathryn.garforth</dc:creator>
  <cp:keywords>Conference of the Parties to the Convention on Biological Diversity serving as the meeting of the Parties to the Cartagena Protocol on Biosafety</cp:keywords>
  <dc:description/>
  <cp:lastModifiedBy>SCBD</cp:lastModifiedBy>
  <cp:revision>122</cp:revision>
  <cp:lastPrinted>2024-08-29T20:39:00Z</cp:lastPrinted>
  <dcterms:created xsi:type="dcterms:W3CDTF">2026-09-17T16:01:00Z</dcterms:created>
  <dcterms:modified xsi:type="dcterms:W3CDTF">2026-09-21T21:30:00Z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ies>
</file>