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68F6030"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822F36">
              <w:rPr>
                <w:rFonts w:eastAsia="SimSun"/>
                <w:bCs/>
                <w:snapToGrid w:val="0"/>
                <w:kern w:val="22"/>
                <w:lang w:val="en-GB" w:eastAsia="zh-CN"/>
              </w:rPr>
              <w:t>4</w:t>
            </w:r>
            <w:r w:rsidR="009B1582" w:rsidRPr="009B1582">
              <w:rPr>
                <w:rFonts w:eastAsia="SimSun"/>
                <w:bCs/>
                <w:snapToGrid w:val="0"/>
                <w:kern w:val="22"/>
                <w:lang w:val="en-GB" w:eastAsia="zh-CN"/>
              </w:rPr>
              <w:t>/</w:t>
            </w:r>
            <w:r w:rsidR="00A35BA5">
              <w:rPr>
                <w:rFonts w:eastAsia="SimSun" w:hint="eastAsia"/>
                <w:bCs/>
                <w:snapToGrid w:val="0"/>
                <w:kern w:val="22"/>
                <w:lang w:val="en-GB" w:eastAsia="zh-CN"/>
              </w:rPr>
              <w:t>5</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16601A6" w14:textId="4B54B3B2" w:rsidR="008572D3" w:rsidRDefault="00A01926" w:rsidP="008572D3">
            <w:pPr>
              <w:ind w:left="2016"/>
              <w:jc w:val="both"/>
              <w:rPr>
                <w:rFonts w:eastAsia="SimSun"/>
                <w:snapToGrid w:val="0"/>
                <w:kern w:val="22"/>
                <w:lang w:val="en-GB" w:eastAsia="zh-CN"/>
              </w:rPr>
            </w:pPr>
            <w:r>
              <w:rPr>
                <w:rFonts w:eastAsia="SimSun" w:hint="eastAsia"/>
                <w:kern w:val="22"/>
                <w:lang w:val="en-GB" w:eastAsia="zh-CN"/>
              </w:rPr>
              <w:t>12 April</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456D6">
              <w:rPr>
                <w:rFonts w:eastAsia="SimSun"/>
                <w:snapToGrid w:val="0"/>
                <w:kern w:val="22"/>
                <w:lang w:val="en-GB" w:eastAsia="zh-CN"/>
              </w:rPr>
              <w:t>4</w:t>
            </w:r>
          </w:p>
          <w:p w14:paraId="343B8637" w14:textId="676E66AE" w:rsidR="007A1F82" w:rsidRPr="00A148DC" w:rsidRDefault="007A1F82" w:rsidP="008572D3">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2B352DD4"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F456D6">
        <w:rPr>
          <w:rFonts w:eastAsia="SimSun" w:hint="eastAsia"/>
          <w:b/>
          <w:bCs/>
          <w:caps/>
          <w:snapToGrid w:val="0"/>
          <w:lang w:val="en-GB" w:eastAsia="zh-CN"/>
        </w:rPr>
        <w:t>四</w:t>
      </w:r>
      <w:r w:rsidRPr="00340FDA">
        <w:rPr>
          <w:rFonts w:eastAsia="SimSun"/>
          <w:b/>
          <w:bCs/>
          <w:caps/>
          <w:snapToGrid w:val="0"/>
          <w:lang w:val="en-GB" w:eastAsia="zh-CN"/>
        </w:rPr>
        <w:t>次会议</w:t>
      </w:r>
    </w:p>
    <w:p w14:paraId="7A016814" w14:textId="621DFDA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F456D6">
        <w:rPr>
          <w:kern w:val="22"/>
          <w:lang w:eastAsia="zh-CN"/>
        </w:rPr>
        <w:t>4</w:t>
      </w:r>
      <w:r w:rsidRPr="00CF6449">
        <w:rPr>
          <w:rFonts w:ascii="SimSun" w:eastAsia="SimSun" w:hAnsi="SimSun" w:cs="SimSun" w:hint="eastAsia"/>
          <w:kern w:val="22"/>
          <w:lang w:eastAsia="zh-CN"/>
        </w:rPr>
        <w:t>年</w:t>
      </w:r>
      <w:r w:rsidR="008218DE">
        <w:rPr>
          <w:kern w:val="22"/>
          <w:lang w:eastAsia="zh-CN"/>
        </w:rPr>
        <w:t>5</w:t>
      </w:r>
      <w:r w:rsidRPr="00CF6449">
        <w:rPr>
          <w:rFonts w:ascii="SimSun" w:eastAsia="SimSun" w:hAnsi="SimSun" w:cs="SimSun" w:hint="eastAsia"/>
          <w:kern w:val="22"/>
          <w:lang w:eastAsia="zh-CN"/>
        </w:rPr>
        <w:t>月</w:t>
      </w:r>
      <w:r w:rsidR="002262BF">
        <w:rPr>
          <w:kern w:val="22"/>
          <w:lang w:eastAsia="zh-CN"/>
        </w:rPr>
        <w:t>2</w:t>
      </w:r>
      <w:r w:rsidR="008218DE">
        <w:rPr>
          <w:kern w:val="22"/>
          <w:lang w:eastAsia="zh-CN"/>
        </w:rPr>
        <w:t>1</w:t>
      </w:r>
      <w:r w:rsidRPr="00CF6449">
        <w:rPr>
          <w:rFonts w:ascii="SimSun" w:eastAsia="SimSun" w:hAnsi="SimSun" w:cs="SimSun" w:hint="eastAsia"/>
          <w:kern w:val="22"/>
          <w:lang w:eastAsia="zh-CN"/>
        </w:rPr>
        <w:t>日至</w:t>
      </w:r>
      <w:r w:rsidR="008218DE">
        <w:rPr>
          <w:kern w:val="22"/>
          <w:lang w:eastAsia="zh-CN"/>
        </w:rPr>
        <w:t>29</w:t>
      </w:r>
      <w:r w:rsidRPr="00CF6449">
        <w:rPr>
          <w:rFonts w:ascii="SimSun" w:eastAsia="SimSun" w:hAnsi="SimSun" w:cs="SimSun" w:hint="eastAsia"/>
          <w:kern w:val="22"/>
          <w:lang w:eastAsia="zh-CN"/>
        </w:rPr>
        <w:t>日，</w:t>
      </w:r>
      <w:r w:rsidR="008218DE">
        <w:rPr>
          <w:rFonts w:eastAsia="SimSun" w:hint="eastAsia"/>
          <w:caps/>
          <w:snapToGrid w:val="0"/>
          <w:lang w:val="en-GB" w:eastAsia="zh-CN"/>
        </w:rPr>
        <w:t>内罗毕</w:t>
      </w:r>
    </w:p>
    <w:p w14:paraId="378A22CF" w14:textId="77777777" w:rsidR="00A01926" w:rsidRDefault="00B17BB7" w:rsidP="00BF3F00">
      <w:pPr>
        <w:tabs>
          <w:tab w:val="left" w:pos="5400"/>
        </w:tabs>
        <w:spacing w:line="240" w:lineRule="atLeast"/>
        <w:jc w:val="both"/>
        <w:rPr>
          <w:rFonts w:eastAsia="SimSun"/>
          <w:caps/>
          <w:snapToGrid w:val="0"/>
          <w:lang w:val="en-GB" w:eastAsia="zh-CN"/>
        </w:rPr>
      </w:pPr>
      <w:r>
        <w:rPr>
          <w:rFonts w:eastAsia="SimSun" w:hint="eastAsia"/>
          <w:caps/>
          <w:snapToGrid w:val="0"/>
          <w:lang w:val="en-GB" w:eastAsia="zh-CN"/>
        </w:rPr>
        <w:t>临时</w:t>
      </w:r>
      <w:r w:rsidR="00EE3AEB">
        <w:rPr>
          <w:rFonts w:eastAsia="SimSun" w:hint="eastAsia"/>
          <w:caps/>
          <w:snapToGrid w:val="0"/>
          <w:lang w:val="en-GB" w:eastAsia="zh-CN"/>
        </w:rPr>
        <w:t>议程</w:t>
      </w:r>
      <w:r w:rsidR="00410544" w:rsidRPr="00410544">
        <w:rPr>
          <w:rStyle w:val="FootnoteReference"/>
          <w:caps/>
          <w:snapToGrid w:val="0"/>
          <w:lang w:val="en-GB" w:eastAsia="zh-CN"/>
        </w:rPr>
        <w:footnoteReference w:customMarkFollows="1" w:id="2"/>
        <w:sym w:font="Symbol" w:char="F02A"/>
      </w:r>
      <w:r w:rsidR="00EE3AEB">
        <w:rPr>
          <w:rFonts w:eastAsia="SimSun" w:hint="eastAsia"/>
          <w:caps/>
          <w:snapToGrid w:val="0"/>
          <w:lang w:val="en-GB" w:eastAsia="zh-CN"/>
        </w:rPr>
        <w:t>项目</w:t>
      </w:r>
      <w:r w:rsidR="00A01926">
        <w:rPr>
          <w:rFonts w:eastAsia="SimSun"/>
          <w:caps/>
          <w:snapToGrid w:val="0"/>
          <w:lang w:val="en-GB" w:eastAsia="zh-CN"/>
        </w:rPr>
        <w:t>4(</w:t>
      </w:r>
      <w:r w:rsidR="00A01926" w:rsidRPr="00A01926">
        <w:rPr>
          <w:rFonts w:eastAsia="SimSun"/>
          <w:snapToGrid w:val="0"/>
          <w:lang w:val="en-GB" w:eastAsia="zh-CN"/>
        </w:rPr>
        <w:t>a</w:t>
      </w:r>
      <w:r w:rsidR="00A01926">
        <w:rPr>
          <w:rFonts w:eastAsia="SimSun"/>
          <w:caps/>
          <w:snapToGrid w:val="0"/>
          <w:lang w:val="en-GB" w:eastAsia="zh-CN"/>
        </w:rPr>
        <w:t>)</w:t>
      </w:r>
    </w:p>
    <w:p w14:paraId="38E0F200" w14:textId="3C0C4A26" w:rsidR="00EE3AEB" w:rsidRPr="00C63362" w:rsidRDefault="00C63362" w:rsidP="00BF3F00">
      <w:pPr>
        <w:tabs>
          <w:tab w:val="left" w:pos="5400"/>
        </w:tabs>
        <w:spacing w:line="240" w:lineRule="atLeast"/>
        <w:jc w:val="both"/>
        <w:rPr>
          <w:rFonts w:eastAsia="SimSun"/>
          <w:b/>
          <w:bCs/>
          <w:caps/>
          <w:snapToGrid w:val="0"/>
          <w:lang w:val="en-GB" w:eastAsia="zh-CN"/>
        </w:rPr>
      </w:pPr>
      <w:r w:rsidRPr="00C63362">
        <w:rPr>
          <w:rFonts w:eastAsia="SimSun" w:hint="eastAsia"/>
          <w:b/>
          <w:bCs/>
          <w:caps/>
          <w:snapToGrid w:val="0"/>
          <w:lang w:val="en-GB" w:eastAsia="zh-CN"/>
        </w:rPr>
        <w:t>资源调动</w:t>
      </w:r>
      <w:r w:rsidR="00BF3F00" w:rsidRPr="00C63362">
        <w:rPr>
          <w:rFonts w:eastAsia="SimSun"/>
          <w:b/>
          <w:bCs/>
          <w:caps/>
          <w:snapToGrid w:val="0"/>
          <w:lang w:val="en-GB" w:eastAsia="zh-CN"/>
        </w:rPr>
        <w:tab/>
      </w:r>
    </w:p>
    <w:p w14:paraId="51B3A1EF" w14:textId="56E05EF4" w:rsidR="00EE3AEB" w:rsidRPr="00EE3AEB" w:rsidRDefault="00EE3AEB" w:rsidP="007A1F82">
      <w:pPr>
        <w:spacing w:line="240" w:lineRule="atLeast"/>
        <w:jc w:val="both"/>
        <w:rPr>
          <w:rFonts w:eastAsia="SimSun"/>
          <w:b/>
          <w:bCs/>
          <w:caps/>
          <w:snapToGrid w:val="0"/>
          <w:lang w:val="en-GB" w:eastAsia="zh-CN"/>
        </w:rPr>
      </w:pPr>
    </w:p>
    <w:p w14:paraId="2302B171" w14:textId="79ACA410" w:rsidR="007A1F82" w:rsidRPr="00252A15" w:rsidRDefault="00C63362" w:rsidP="00452240">
      <w:pPr>
        <w:adjustRightInd w:val="0"/>
        <w:snapToGrid w:val="0"/>
        <w:spacing w:before="120" w:after="120" w:line="240" w:lineRule="atLeast"/>
        <w:ind w:left="490"/>
        <w:jc w:val="both"/>
        <w:rPr>
          <w:rFonts w:eastAsia="SimHei"/>
          <w:snapToGrid w:val="0"/>
          <w:kern w:val="22"/>
          <w:sz w:val="28"/>
          <w:szCs w:val="28"/>
          <w:lang w:val="en-US" w:eastAsia="zh-CN"/>
        </w:rPr>
      </w:pPr>
      <w:r w:rsidRPr="00252A15">
        <w:rPr>
          <w:rFonts w:eastAsia="SimHei"/>
          <w:snapToGrid w:val="0"/>
          <w:kern w:val="22"/>
          <w:sz w:val="28"/>
          <w:szCs w:val="28"/>
          <w:lang w:val="en-US" w:eastAsia="zh-CN"/>
        </w:rPr>
        <w:t>资源调动</w:t>
      </w:r>
    </w:p>
    <w:p w14:paraId="100E985D" w14:textId="73581691" w:rsidR="00C63362" w:rsidRPr="00252A15" w:rsidRDefault="00C63362" w:rsidP="00452240">
      <w:pPr>
        <w:adjustRightInd w:val="0"/>
        <w:snapToGrid w:val="0"/>
        <w:spacing w:before="120" w:after="120" w:line="240" w:lineRule="atLeast"/>
        <w:ind w:left="490"/>
        <w:jc w:val="both"/>
        <w:rPr>
          <w:rFonts w:eastAsia="SimSun"/>
          <w:b/>
          <w:bCs/>
          <w:snapToGrid w:val="0"/>
          <w:kern w:val="22"/>
          <w:lang w:val="en-US" w:eastAsia="zh-CN"/>
        </w:rPr>
      </w:pPr>
      <w:r w:rsidRPr="00252A15">
        <w:rPr>
          <w:rFonts w:eastAsia="SimSun"/>
          <w:b/>
          <w:bCs/>
          <w:snapToGrid w:val="0"/>
          <w:kern w:val="22"/>
          <w:lang w:val="en-US" w:eastAsia="zh-CN"/>
        </w:rPr>
        <w:t>秘书处的说明</w:t>
      </w:r>
    </w:p>
    <w:p w14:paraId="3C117121" w14:textId="5E6C8C12" w:rsidR="004E53BF" w:rsidRPr="00146883" w:rsidRDefault="00146883" w:rsidP="00146883">
      <w:pPr>
        <w:adjustRightInd w:val="0"/>
        <w:snapToGrid w:val="0"/>
        <w:spacing w:before="120" w:after="120" w:line="240" w:lineRule="atLeast"/>
        <w:rPr>
          <w:rFonts w:eastAsia="SimSun"/>
          <w:b/>
          <w:bCs/>
          <w:sz w:val="28"/>
          <w:szCs w:val="28"/>
          <w:lang w:eastAsia="zh-CN"/>
        </w:rPr>
      </w:pPr>
      <w:r>
        <w:rPr>
          <w:rFonts w:eastAsia="SimSun" w:hint="eastAsia"/>
          <w:b/>
          <w:bCs/>
          <w:sz w:val="28"/>
          <w:szCs w:val="28"/>
          <w:lang w:eastAsia="zh-CN"/>
        </w:rPr>
        <w:t>一</w:t>
      </w:r>
      <w:r>
        <w:rPr>
          <w:rFonts w:eastAsia="SimSun" w:hint="eastAsia"/>
          <w:b/>
          <w:bCs/>
          <w:sz w:val="28"/>
          <w:szCs w:val="28"/>
          <w:lang w:eastAsia="zh-CN"/>
        </w:rPr>
        <w:t>.</w:t>
      </w:r>
      <w:r>
        <w:rPr>
          <w:rFonts w:eastAsia="SimSun"/>
          <w:b/>
          <w:bCs/>
          <w:sz w:val="28"/>
          <w:szCs w:val="28"/>
          <w:lang w:eastAsia="zh-CN"/>
        </w:rPr>
        <w:tab/>
      </w:r>
      <w:r w:rsidR="004E53BF" w:rsidRPr="00146883">
        <w:rPr>
          <w:rFonts w:eastAsia="SimSun"/>
          <w:b/>
          <w:bCs/>
          <w:sz w:val="28"/>
          <w:szCs w:val="28"/>
          <w:lang w:eastAsia="zh-CN"/>
        </w:rPr>
        <w:t>导言</w:t>
      </w:r>
    </w:p>
    <w:p w14:paraId="042DC008" w14:textId="335438E9" w:rsidR="004E53BF" w:rsidRPr="006F0B2B" w:rsidRDefault="004E53BF" w:rsidP="006F0B2B">
      <w:pPr>
        <w:pStyle w:val="ListParagraph"/>
        <w:adjustRightInd w:val="0"/>
        <w:snapToGrid w:val="0"/>
        <w:spacing w:before="120" w:after="120" w:line="240" w:lineRule="atLeast"/>
        <w:ind w:left="490" w:firstLine="0"/>
        <w:rPr>
          <w:rFonts w:eastAsia="SimSun"/>
          <w:lang w:eastAsia="zh-CN"/>
        </w:rPr>
      </w:pPr>
      <w:r w:rsidRPr="006F0B2B">
        <w:rPr>
          <w:rFonts w:eastAsia="SimSun"/>
          <w:lang w:eastAsia="zh-CN"/>
        </w:rPr>
        <w:t>本说明载有一份关于资源</w:t>
      </w:r>
      <w:r w:rsidR="00AC7796">
        <w:rPr>
          <w:rFonts w:eastAsia="SimSun" w:hint="eastAsia"/>
          <w:lang w:eastAsia="zh-CN"/>
        </w:rPr>
        <w:t>调动</w:t>
      </w:r>
      <w:r w:rsidRPr="006F0B2B">
        <w:rPr>
          <w:rFonts w:eastAsia="SimSun"/>
          <w:lang w:eastAsia="zh-CN"/>
        </w:rPr>
        <w:t>的第</w:t>
      </w:r>
      <w:hyperlink r:id="rId14" w:history="1">
        <w:r w:rsidRPr="00CC1720">
          <w:rPr>
            <w:rStyle w:val="Hyperlink"/>
            <w:rFonts w:eastAsia="SimSun"/>
            <w:lang w:eastAsia="zh-CN"/>
          </w:rPr>
          <w:t>15/7</w:t>
        </w:r>
      </w:hyperlink>
      <w:r w:rsidRPr="006F0B2B">
        <w:rPr>
          <w:rFonts w:eastAsia="SimSun"/>
          <w:lang w:eastAsia="zh-CN"/>
        </w:rPr>
        <w:t>号决定的</w:t>
      </w:r>
      <w:r w:rsidR="00FC5A73">
        <w:rPr>
          <w:rFonts w:eastAsia="SimSun" w:hint="eastAsia"/>
          <w:lang w:eastAsia="zh-CN"/>
        </w:rPr>
        <w:t>执行进度</w:t>
      </w:r>
      <w:r w:rsidRPr="006F0B2B">
        <w:rPr>
          <w:rFonts w:eastAsia="SimSun"/>
          <w:lang w:eastAsia="zh-CN"/>
        </w:rPr>
        <w:t>报告，其中包括资源</w:t>
      </w:r>
      <w:r w:rsidR="00D94A17">
        <w:rPr>
          <w:rFonts w:eastAsia="SimSun"/>
          <w:lang w:eastAsia="zh-CN"/>
        </w:rPr>
        <w:t>调动</w:t>
      </w:r>
      <w:r w:rsidRPr="006F0B2B">
        <w:rPr>
          <w:rFonts w:eastAsia="SimSun"/>
          <w:lang w:eastAsia="zh-CN"/>
        </w:rPr>
        <w:t>咨询委员会、</w:t>
      </w:r>
      <w:r w:rsidR="00D40B66">
        <w:rPr>
          <w:rFonts w:eastAsia="SimSun" w:hint="eastAsia"/>
          <w:lang w:eastAsia="zh-CN"/>
        </w:rPr>
        <w:t>融资</w:t>
      </w:r>
      <w:r w:rsidRPr="006F0B2B">
        <w:rPr>
          <w:rFonts w:eastAsia="SimSun"/>
          <w:lang w:eastAsia="zh-CN"/>
        </w:rPr>
        <w:t>报告技术专家组</w:t>
      </w:r>
      <w:r w:rsidRPr="00DB0441">
        <w:rPr>
          <w:rFonts w:eastAsia="SimSun"/>
          <w:lang w:eastAsia="zh-CN"/>
        </w:rPr>
        <w:t>的工作</w:t>
      </w:r>
      <w:r w:rsidRPr="006F0B2B">
        <w:rPr>
          <w:rFonts w:eastAsia="SimSun"/>
          <w:lang w:eastAsia="zh-CN"/>
        </w:rPr>
        <w:t>，以及将由缔约方、其他国家政府、相关国际组织和</w:t>
      </w:r>
      <w:r w:rsidR="009543F6">
        <w:rPr>
          <w:rFonts w:eastAsia="SimSun" w:hint="eastAsia"/>
          <w:lang w:eastAsia="zh-CN"/>
        </w:rPr>
        <w:t>倡议</w:t>
      </w:r>
      <w:r w:rsidRPr="006F0B2B">
        <w:rPr>
          <w:rFonts w:eastAsia="SimSun"/>
          <w:lang w:eastAsia="zh-CN"/>
        </w:rPr>
        <w:t>以及执行秘书开展的若干其他业务活动，详情如下。</w:t>
      </w:r>
      <w:r w:rsidR="00140F0B">
        <w:rPr>
          <w:rFonts w:eastAsia="SimSun" w:hint="eastAsia"/>
          <w:lang w:eastAsia="zh-CN"/>
        </w:rPr>
        <w:t>在</w:t>
      </w:r>
      <w:r w:rsidRPr="006F0B2B">
        <w:rPr>
          <w:rFonts w:eastAsia="SimSun"/>
          <w:lang w:eastAsia="zh-CN"/>
        </w:rPr>
        <w:t>附件中</w:t>
      </w:r>
      <w:r w:rsidR="000A1026">
        <w:rPr>
          <w:rFonts w:eastAsia="SimSun" w:hint="eastAsia"/>
          <w:lang w:eastAsia="zh-CN"/>
        </w:rPr>
        <w:t>提供</w:t>
      </w:r>
      <w:r w:rsidRPr="006F0B2B">
        <w:rPr>
          <w:rFonts w:eastAsia="SimSun"/>
          <w:lang w:eastAsia="zh-CN"/>
        </w:rPr>
        <w:t>了一份建议草案。</w:t>
      </w:r>
    </w:p>
    <w:p w14:paraId="6A2C997E" w14:textId="66066C6D" w:rsidR="004E53BF" w:rsidRPr="00452240" w:rsidRDefault="004E53BF" w:rsidP="006F0B2B">
      <w:pPr>
        <w:adjustRightInd w:val="0"/>
        <w:snapToGrid w:val="0"/>
        <w:spacing w:before="120" w:after="120" w:line="240" w:lineRule="atLeast"/>
        <w:rPr>
          <w:rFonts w:eastAsia="SimSun"/>
          <w:lang w:eastAsia="zh-CN"/>
        </w:rPr>
      </w:pPr>
      <w:r w:rsidRPr="006F0B2B">
        <w:rPr>
          <w:rFonts w:eastAsia="SimSun"/>
          <w:b/>
          <w:bCs/>
          <w:sz w:val="28"/>
          <w:szCs w:val="28"/>
          <w:lang w:eastAsia="zh-CN"/>
        </w:rPr>
        <w:t>二</w:t>
      </w:r>
      <w:r w:rsidR="006F0B2B" w:rsidRPr="006F0B2B">
        <w:rPr>
          <w:rFonts w:eastAsia="SimSun" w:hint="eastAsia"/>
          <w:b/>
          <w:bCs/>
          <w:sz w:val="28"/>
          <w:szCs w:val="28"/>
          <w:lang w:eastAsia="zh-CN"/>
        </w:rPr>
        <w:t>.</w:t>
      </w:r>
      <w:r w:rsidR="006F0B2B" w:rsidRPr="006F0B2B">
        <w:rPr>
          <w:rFonts w:eastAsia="SimSun"/>
          <w:b/>
          <w:bCs/>
          <w:sz w:val="28"/>
          <w:szCs w:val="28"/>
          <w:lang w:eastAsia="zh-CN"/>
        </w:rPr>
        <w:tab/>
      </w:r>
      <w:r w:rsidRPr="006F0B2B">
        <w:rPr>
          <w:rFonts w:eastAsia="SimSun"/>
          <w:b/>
          <w:bCs/>
          <w:sz w:val="28"/>
          <w:szCs w:val="28"/>
          <w:lang w:eastAsia="zh-CN"/>
        </w:rPr>
        <w:t>活动和成果概述</w:t>
      </w:r>
    </w:p>
    <w:p w14:paraId="4C096584" w14:textId="654DED11" w:rsidR="004E53BF" w:rsidRPr="006F0B2B" w:rsidRDefault="004E53BF" w:rsidP="006F0B2B">
      <w:pPr>
        <w:adjustRightInd w:val="0"/>
        <w:snapToGrid w:val="0"/>
        <w:spacing w:before="120" w:after="120" w:line="240" w:lineRule="atLeast"/>
        <w:rPr>
          <w:rFonts w:eastAsia="SimSun"/>
          <w:b/>
          <w:bCs/>
          <w:lang w:eastAsia="zh-CN"/>
        </w:rPr>
      </w:pPr>
      <w:r w:rsidRPr="006F0B2B">
        <w:rPr>
          <w:rFonts w:eastAsia="SimSun"/>
          <w:b/>
          <w:bCs/>
          <w:lang w:eastAsia="zh-CN"/>
        </w:rPr>
        <w:t>A.</w:t>
      </w:r>
      <w:r w:rsidR="006F0B2B" w:rsidRPr="006F0B2B">
        <w:rPr>
          <w:rFonts w:eastAsia="SimSun"/>
          <w:b/>
          <w:bCs/>
          <w:lang w:eastAsia="zh-CN"/>
        </w:rPr>
        <w:tab/>
      </w:r>
      <w:r w:rsidRPr="006F0B2B">
        <w:rPr>
          <w:rFonts w:eastAsia="SimSun"/>
          <w:b/>
          <w:bCs/>
          <w:lang w:eastAsia="zh-CN"/>
        </w:rPr>
        <w:t>资源调动咨询委员会</w:t>
      </w:r>
    </w:p>
    <w:p w14:paraId="1F8864A1" w14:textId="1DA13642" w:rsidR="004E53BF" w:rsidRPr="00452240" w:rsidRDefault="004E53BF" w:rsidP="006F0B2B">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缔约方大会第</w:t>
      </w:r>
      <w:r w:rsidRPr="00452240">
        <w:rPr>
          <w:rFonts w:eastAsia="SimSun"/>
          <w:lang w:eastAsia="zh-CN"/>
        </w:rPr>
        <w:t>15/7</w:t>
      </w:r>
      <w:r w:rsidRPr="00452240">
        <w:rPr>
          <w:rFonts w:eastAsia="SimSun"/>
          <w:lang w:eastAsia="zh-CN"/>
        </w:rPr>
        <w:t>号决定第</w:t>
      </w:r>
      <w:r w:rsidRPr="00452240">
        <w:rPr>
          <w:rFonts w:eastAsia="SimSun"/>
          <w:lang w:eastAsia="zh-CN"/>
        </w:rPr>
        <w:t>43</w:t>
      </w:r>
      <w:r w:rsidRPr="00452240">
        <w:rPr>
          <w:rFonts w:eastAsia="SimSun"/>
          <w:lang w:eastAsia="zh-CN"/>
        </w:rPr>
        <w:t>段设立了资源</w:t>
      </w:r>
      <w:r w:rsidR="00D94A17">
        <w:rPr>
          <w:rFonts w:eastAsia="SimSun"/>
          <w:lang w:eastAsia="zh-CN"/>
        </w:rPr>
        <w:t>调动</w:t>
      </w:r>
      <w:r w:rsidRPr="00452240">
        <w:rPr>
          <w:rFonts w:eastAsia="SimSun"/>
          <w:lang w:eastAsia="zh-CN"/>
        </w:rPr>
        <w:t>咨询委员会，以期</w:t>
      </w:r>
      <w:r w:rsidR="00992D97">
        <w:rPr>
          <w:rFonts w:eastAsia="SimSun" w:hint="eastAsia"/>
          <w:lang w:eastAsia="zh-CN"/>
        </w:rPr>
        <w:t>：</w:t>
      </w:r>
    </w:p>
    <w:p w14:paraId="4E8928A3" w14:textId="00AD99E2" w:rsidR="004E53BF" w:rsidRPr="008B1BAF" w:rsidRDefault="007B4AB7" w:rsidP="004A7ED6">
      <w:pPr>
        <w:pStyle w:val="ListParagraph"/>
        <w:numPr>
          <w:ilvl w:val="0"/>
          <w:numId w:val="14"/>
        </w:numPr>
        <w:adjustRightInd w:val="0"/>
        <w:snapToGrid w:val="0"/>
        <w:spacing w:before="120" w:after="120" w:line="240" w:lineRule="atLeast"/>
        <w:ind w:left="490" w:firstLine="490"/>
        <w:rPr>
          <w:rFonts w:eastAsia="SimSun"/>
          <w:lang w:eastAsia="zh-CN"/>
        </w:rPr>
      </w:pPr>
      <w:r w:rsidRPr="008B1BAF">
        <w:rPr>
          <w:rFonts w:eastAsia="SimSun" w:hint="eastAsia"/>
          <w:lang w:eastAsia="zh-CN"/>
        </w:rPr>
        <w:t>审查资源调动战略，使其与《昆明</w:t>
      </w:r>
      <w:r w:rsidRPr="008B1BAF">
        <w:rPr>
          <w:rFonts w:eastAsia="SimSun"/>
          <w:lang w:eastAsia="zh-CN"/>
        </w:rPr>
        <w:t>-</w:t>
      </w:r>
      <w:r w:rsidRPr="008B1BAF">
        <w:rPr>
          <w:rFonts w:eastAsia="SimSun" w:hint="eastAsia"/>
          <w:lang w:eastAsia="zh-CN"/>
        </w:rPr>
        <w:t>蒙特利尔全球生物多样性框架》完全保持一致，确保战略将提供一个坚实的基础，指导缔约方和其他行为者调动与《框架》雄心相称的充足资源</w:t>
      </w:r>
      <w:r w:rsidR="008B1BAF">
        <w:rPr>
          <w:rFonts w:eastAsia="SimSun" w:hint="eastAsia"/>
          <w:lang w:eastAsia="zh-CN"/>
        </w:rPr>
        <w:t>（</w:t>
      </w:r>
      <w:r w:rsidR="004E53BF" w:rsidRPr="008B1BAF">
        <w:rPr>
          <w:rFonts w:eastAsia="SimSun"/>
          <w:lang w:eastAsia="zh-CN"/>
        </w:rPr>
        <w:t>决定第</w:t>
      </w:r>
      <w:r w:rsidR="004E53BF" w:rsidRPr="008B1BAF">
        <w:rPr>
          <w:rFonts w:eastAsia="SimSun"/>
          <w:lang w:eastAsia="zh-CN"/>
        </w:rPr>
        <w:t>40</w:t>
      </w:r>
      <w:r w:rsidR="008B1BAF">
        <w:rPr>
          <w:rFonts w:eastAsia="SimSun" w:hint="eastAsia"/>
          <w:lang w:eastAsia="zh-CN"/>
        </w:rPr>
        <w:t>段</w:t>
      </w:r>
      <w:r w:rsidR="004E53BF" w:rsidRPr="008B1BAF">
        <w:rPr>
          <w:rFonts w:eastAsia="SimSun"/>
          <w:lang w:eastAsia="zh-CN"/>
        </w:rPr>
        <w:t>）；</w:t>
      </w:r>
    </w:p>
    <w:p w14:paraId="7EE8DF3C" w14:textId="1A63D8D5" w:rsidR="004E53BF" w:rsidRPr="006F0B2B" w:rsidRDefault="008B1BAF" w:rsidP="004A7ED6">
      <w:pPr>
        <w:pStyle w:val="ListParagraph"/>
        <w:numPr>
          <w:ilvl w:val="0"/>
          <w:numId w:val="14"/>
        </w:numPr>
        <w:adjustRightInd w:val="0"/>
        <w:snapToGrid w:val="0"/>
        <w:spacing w:before="120" w:after="120" w:line="240" w:lineRule="atLeast"/>
        <w:ind w:left="490" w:firstLine="490"/>
        <w:rPr>
          <w:rFonts w:eastAsia="SimSun"/>
          <w:lang w:eastAsia="zh-CN"/>
        </w:rPr>
      </w:pPr>
      <w:r w:rsidRPr="007B4AB7">
        <w:rPr>
          <w:rFonts w:eastAsia="SimSun" w:hint="eastAsia"/>
          <w:lang w:eastAsia="zh-CN"/>
        </w:rPr>
        <w:t>探讨当前的融资格局，以期评估差距和重叠现象，查明加强、简化和改革现有</w:t>
      </w:r>
      <w:r w:rsidR="002C3231">
        <w:rPr>
          <w:rFonts w:eastAsia="SimSun" w:hint="eastAsia"/>
          <w:lang w:eastAsia="zh-CN"/>
        </w:rPr>
        <w:t>工具</w:t>
      </w:r>
      <w:r w:rsidRPr="007B4AB7">
        <w:rPr>
          <w:rFonts w:eastAsia="SimSun" w:hint="eastAsia"/>
          <w:lang w:eastAsia="zh-CN"/>
        </w:rPr>
        <w:t>的机会，加强当前的生物多样性融资格局</w:t>
      </w:r>
      <w:r>
        <w:rPr>
          <w:rFonts w:eastAsia="SimSun" w:hint="eastAsia"/>
          <w:lang w:eastAsia="zh-CN"/>
        </w:rPr>
        <w:t>（</w:t>
      </w:r>
      <w:r w:rsidR="004E53BF" w:rsidRPr="006F0B2B">
        <w:rPr>
          <w:rFonts w:eastAsia="SimSun"/>
          <w:lang w:eastAsia="zh-CN"/>
        </w:rPr>
        <w:t>决定第</w:t>
      </w:r>
      <w:r w:rsidR="004E53BF" w:rsidRPr="006F0B2B">
        <w:rPr>
          <w:rFonts w:eastAsia="SimSun"/>
          <w:lang w:eastAsia="zh-CN"/>
        </w:rPr>
        <w:t>41</w:t>
      </w:r>
      <w:r>
        <w:rPr>
          <w:rFonts w:eastAsia="SimSun" w:hint="eastAsia"/>
          <w:lang w:eastAsia="zh-CN"/>
        </w:rPr>
        <w:t>段</w:t>
      </w:r>
      <w:r w:rsidR="004E53BF" w:rsidRPr="006F0B2B">
        <w:rPr>
          <w:rFonts w:eastAsia="SimSun"/>
          <w:lang w:eastAsia="zh-CN"/>
        </w:rPr>
        <w:t>）；</w:t>
      </w:r>
    </w:p>
    <w:p w14:paraId="46C901D3" w14:textId="49360A55" w:rsidR="004E53BF" w:rsidRDefault="008B1BAF" w:rsidP="004A7ED6">
      <w:pPr>
        <w:pStyle w:val="ListParagraph"/>
        <w:numPr>
          <w:ilvl w:val="0"/>
          <w:numId w:val="14"/>
        </w:numPr>
        <w:adjustRightInd w:val="0"/>
        <w:snapToGrid w:val="0"/>
        <w:spacing w:before="120" w:after="120" w:line="240" w:lineRule="atLeast"/>
        <w:ind w:left="490" w:firstLine="490"/>
        <w:rPr>
          <w:rFonts w:eastAsia="SimSun"/>
          <w:lang w:eastAsia="zh-CN"/>
        </w:rPr>
      </w:pPr>
      <w:r w:rsidRPr="007B4AB7">
        <w:rPr>
          <w:rFonts w:eastAsia="SimSun" w:hint="eastAsia"/>
          <w:lang w:eastAsia="zh-CN"/>
        </w:rPr>
        <w:t>探讨关于全球生物多样性融资</w:t>
      </w:r>
      <w:r w:rsidR="00907710">
        <w:rPr>
          <w:rFonts w:eastAsia="SimSun" w:hint="eastAsia"/>
          <w:lang w:eastAsia="zh-CN"/>
        </w:rPr>
        <w:t>工具</w:t>
      </w:r>
      <w:r w:rsidRPr="007B4AB7">
        <w:rPr>
          <w:rFonts w:eastAsia="SimSun" w:hint="eastAsia"/>
          <w:lang w:eastAsia="zh-CN"/>
        </w:rPr>
        <w:t>的提案，以便从所有来源调动与《框架》雄心相称的资源</w:t>
      </w:r>
      <w:r>
        <w:rPr>
          <w:rFonts w:eastAsia="SimSun" w:hint="eastAsia"/>
          <w:lang w:eastAsia="zh-CN"/>
        </w:rPr>
        <w:t>（</w:t>
      </w:r>
      <w:r w:rsidR="004E53BF" w:rsidRPr="006F0B2B">
        <w:rPr>
          <w:rFonts w:eastAsia="SimSun"/>
          <w:lang w:eastAsia="zh-CN"/>
        </w:rPr>
        <w:t>决定第</w:t>
      </w:r>
      <w:r w:rsidR="004E53BF" w:rsidRPr="006F0B2B">
        <w:rPr>
          <w:rFonts w:eastAsia="SimSun"/>
          <w:lang w:eastAsia="zh-CN"/>
        </w:rPr>
        <w:t>42</w:t>
      </w:r>
      <w:r>
        <w:rPr>
          <w:rFonts w:eastAsia="SimSun" w:hint="eastAsia"/>
          <w:lang w:eastAsia="zh-CN"/>
        </w:rPr>
        <w:t>段</w:t>
      </w:r>
      <w:r w:rsidR="004E53BF" w:rsidRPr="006F0B2B">
        <w:rPr>
          <w:rFonts w:eastAsia="SimSun"/>
          <w:lang w:eastAsia="zh-CN"/>
        </w:rPr>
        <w:t>）。</w:t>
      </w:r>
    </w:p>
    <w:p w14:paraId="644EC441" w14:textId="30BEDA55" w:rsidR="007B4AB7" w:rsidRPr="007B4AB7" w:rsidRDefault="007B4AB7" w:rsidP="00A020E6">
      <w:pPr>
        <w:pStyle w:val="ListParagraph"/>
        <w:numPr>
          <w:ilvl w:val="0"/>
          <w:numId w:val="0"/>
        </w:numPr>
        <w:adjustRightInd w:val="0"/>
        <w:snapToGrid w:val="0"/>
        <w:spacing w:before="120" w:after="120" w:line="240" w:lineRule="atLeast"/>
        <w:ind w:left="980"/>
        <w:rPr>
          <w:rFonts w:eastAsia="SimSun"/>
          <w:lang w:eastAsia="zh-CN"/>
        </w:rPr>
      </w:pPr>
    </w:p>
    <w:p w14:paraId="0F9B5C6E" w14:textId="018ED350" w:rsidR="00EE3AEB" w:rsidRDefault="004E53BF" w:rsidP="00757014">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第</w:t>
      </w:r>
      <w:r w:rsidRPr="00452240">
        <w:rPr>
          <w:rFonts w:eastAsia="SimSun"/>
          <w:lang w:eastAsia="zh-CN"/>
        </w:rPr>
        <w:t>15/7</w:t>
      </w:r>
      <w:r w:rsidRPr="00452240">
        <w:rPr>
          <w:rFonts w:eastAsia="SimSun"/>
          <w:lang w:eastAsia="zh-CN"/>
        </w:rPr>
        <w:t>号决定附件二</w:t>
      </w:r>
      <w:r w:rsidR="00867A7E">
        <w:rPr>
          <w:rFonts w:eastAsia="SimSun" w:hint="eastAsia"/>
          <w:lang w:eastAsia="zh-CN"/>
        </w:rPr>
        <w:t>载列了</w:t>
      </w:r>
      <w:r w:rsidR="00867A7E" w:rsidRPr="00452240">
        <w:rPr>
          <w:rFonts w:eastAsia="SimSun"/>
          <w:lang w:eastAsia="zh-CN"/>
        </w:rPr>
        <w:t>咨询委员会的职权范围</w:t>
      </w:r>
      <w:r w:rsidRPr="00452240">
        <w:rPr>
          <w:rFonts w:eastAsia="SimSun"/>
          <w:lang w:eastAsia="zh-CN"/>
        </w:rPr>
        <w:t>。关于探讨</w:t>
      </w:r>
      <w:r w:rsidR="00605D29">
        <w:rPr>
          <w:rFonts w:eastAsia="SimSun" w:hint="eastAsia"/>
          <w:lang w:eastAsia="zh-CN"/>
        </w:rPr>
        <w:t>全球</w:t>
      </w:r>
      <w:r w:rsidRPr="00452240">
        <w:rPr>
          <w:rFonts w:eastAsia="SimSun"/>
          <w:lang w:eastAsia="zh-CN"/>
        </w:rPr>
        <w:t>生物多样性融资</w:t>
      </w:r>
      <w:r w:rsidR="00605D29">
        <w:rPr>
          <w:rFonts w:eastAsia="SimSun" w:hint="eastAsia"/>
          <w:lang w:eastAsia="zh-CN"/>
        </w:rPr>
        <w:t>工具</w:t>
      </w:r>
      <w:r w:rsidRPr="00452240">
        <w:rPr>
          <w:rFonts w:eastAsia="SimSun"/>
          <w:lang w:eastAsia="zh-CN"/>
        </w:rPr>
        <w:t>的提案，职权范围</w:t>
      </w:r>
      <w:r w:rsidR="009B793C">
        <w:rPr>
          <w:rFonts w:eastAsia="SimSun" w:hint="eastAsia"/>
          <w:lang w:eastAsia="zh-CN"/>
        </w:rPr>
        <w:t>规定</w:t>
      </w:r>
      <w:r w:rsidR="00BD354D">
        <w:rPr>
          <w:rFonts w:eastAsia="SimSun" w:hint="eastAsia"/>
          <w:lang w:eastAsia="zh-CN"/>
        </w:rPr>
        <w:t>由</w:t>
      </w:r>
      <w:r w:rsidR="00E86510">
        <w:rPr>
          <w:rFonts w:eastAsia="SimSun" w:hint="eastAsia"/>
          <w:lang w:eastAsia="zh-CN"/>
        </w:rPr>
        <w:t>咨询</w:t>
      </w:r>
      <w:r w:rsidR="00E86510" w:rsidRPr="00452240">
        <w:rPr>
          <w:rFonts w:eastAsia="SimSun"/>
          <w:lang w:eastAsia="zh-CN"/>
        </w:rPr>
        <w:t>委员会</w:t>
      </w:r>
      <w:r w:rsidRPr="00452240">
        <w:rPr>
          <w:rFonts w:eastAsia="SimSun"/>
          <w:lang w:eastAsia="zh-CN"/>
        </w:rPr>
        <w:t>就以下</w:t>
      </w:r>
      <w:r w:rsidR="00A3255B">
        <w:rPr>
          <w:rFonts w:eastAsia="SimSun" w:hint="eastAsia"/>
          <w:lang w:eastAsia="zh-CN"/>
        </w:rPr>
        <w:t>问题拟定建议</w:t>
      </w:r>
      <w:r w:rsidR="00E86510">
        <w:rPr>
          <w:rFonts w:eastAsia="SimSun" w:hint="eastAsia"/>
          <w:lang w:eastAsia="zh-CN"/>
        </w:rPr>
        <w:t>，</w:t>
      </w:r>
      <w:r w:rsidR="00A3255B">
        <w:rPr>
          <w:rFonts w:eastAsia="SimSun" w:hint="eastAsia"/>
          <w:lang w:eastAsia="zh-CN"/>
        </w:rPr>
        <w:t>提交</w:t>
      </w:r>
      <w:r w:rsidR="00C61BCD">
        <w:rPr>
          <w:rFonts w:eastAsia="SimSun" w:hint="eastAsia"/>
          <w:lang w:eastAsia="zh-CN"/>
        </w:rPr>
        <w:t>执行问题</w:t>
      </w:r>
      <w:r w:rsidR="00E86510">
        <w:rPr>
          <w:rFonts w:eastAsia="SimSun" w:hint="eastAsia"/>
          <w:lang w:eastAsia="zh-CN"/>
        </w:rPr>
        <w:t>附属</w:t>
      </w:r>
      <w:r w:rsidRPr="00452240">
        <w:rPr>
          <w:rFonts w:eastAsia="SimSun"/>
          <w:lang w:eastAsia="zh-CN"/>
        </w:rPr>
        <w:t>机构</w:t>
      </w:r>
      <w:r w:rsidR="00C61BCD">
        <w:rPr>
          <w:rFonts w:eastAsia="SimSun" w:hint="eastAsia"/>
          <w:lang w:eastAsia="zh-CN"/>
        </w:rPr>
        <w:t>：</w:t>
      </w:r>
    </w:p>
    <w:p w14:paraId="792F8636" w14:textId="23F90408" w:rsidR="0006079E" w:rsidRPr="0006079E" w:rsidRDefault="0006079E" w:rsidP="004A7ED6">
      <w:pPr>
        <w:pStyle w:val="ListParagraph"/>
        <w:numPr>
          <w:ilvl w:val="0"/>
          <w:numId w:val="16"/>
        </w:numPr>
        <w:adjustRightInd w:val="0"/>
        <w:snapToGrid w:val="0"/>
        <w:spacing w:before="120" w:after="120" w:line="240" w:lineRule="atLeast"/>
        <w:ind w:left="490" w:firstLine="490"/>
        <w:rPr>
          <w:rFonts w:eastAsia="SimSun"/>
          <w:lang w:eastAsia="zh-CN"/>
        </w:rPr>
      </w:pPr>
      <w:r w:rsidRPr="0006079E">
        <w:rPr>
          <w:rFonts w:eastAsia="SimSun" w:hint="eastAsia"/>
          <w:lang w:eastAsia="zh-CN"/>
        </w:rPr>
        <w:t>是否为《生物多样性公约》建立一个专门的融资机制，由缔约方大会领导，可以将其命名为“全球生物多样性基金”，该基金的运作有哪些选项；</w:t>
      </w:r>
    </w:p>
    <w:p w14:paraId="4A249389" w14:textId="2C5124AD" w:rsidR="0006079E" w:rsidRPr="00EB5D2A" w:rsidRDefault="0006079E" w:rsidP="004A7ED6">
      <w:pPr>
        <w:pStyle w:val="ListParagraph"/>
        <w:numPr>
          <w:ilvl w:val="0"/>
          <w:numId w:val="16"/>
        </w:numPr>
        <w:adjustRightInd w:val="0"/>
        <w:snapToGrid w:val="0"/>
        <w:spacing w:before="120" w:after="120" w:line="240" w:lineRule="atLeast"/>
        <w:ind w:left="490" w:firstLine="490"/>
        <w:rPr>
          <w:rFonts w:eastAsia="SimSun"/>
          <w:lang w:eastAsia="zh-CN"/>
        </w:rPr>
      </w:pPr>
      <w:r w:rsidRPr="00EB5D2A">
        <w:rPr>
          <w:rFonts w:eastAsia="SimSun" w:hint="eastAsia"/>
          <w:lang w:eastAsia="zh-CN"/>
        </w:rPr>
        <w:t>是否应把第</w:t>
      </w:r>
      <w:r w:rsidRPr="00EB5D2A">
        <w:rPr>
          <w:rFonts w:eastAsia="SimSun"/>
          <w:lang w:eastAsia="zh-CN"/>
        </w:rPr>
        <w:t xml:space="preserve"> 15/15 </w:t>
      </w:r>
      <w:r w:rsidRPr="00EB5D2A">
        <w:rPr>
          <w:rFonts w:eastAsia="SimSun" w:hint="eastAsia"/>
          <w:lang w:eastAsia="zh-CN"/>
        </w:rPr>
        <w:t>号决定请全球环境基金设立的信托基金命名为“全球生物多样性基金”；</w:t>
      </w:r>
    </w:p>
    <w:p w14:paraId="26169243" w14:textId="33CE4D63" w:rsidR="0006079E" w:rsidRPr="0006079E" w:rsidRDefault="0006079E" w:rsidP="004A7ED6">
      <w:pPr>
        <w:pStyle w:val="ListParagraph"/>
        <w:numPr>
          <w:ilvl w:val="0"/>
          <w:numId w:val="16"/>
        </w:numPr>
        <w:adjustRightInd w:val="0"/>
        <w:snapToGrid w:val="0"/>
        <w:spacing w:before="120" w:after="120" w:line="240" w:lineRule="atLeast"/>
        <w:ind w:left="490" w:firstLine="490"/>
        <w:rPr>
          <w:rFonts w:eastAsia="SimSun"/>
          <w:lang w:eastAsia="zh-CN"/>
        </w:rPr>
      </w:pPr>
      <w:r w:rsidRPr="0006079E">
        <w:rPr>
          <w:rFonts w:eastAsia="SimSun" w:hint="eastAsia"/>
          <w:lang w:eastAsia="zh-CN"/>
        </w:rPr>
        <w:t>上述融资机制或是某个替代办法是否将成为一个适当实体来收取和分发第</w:t>
      </w:r>
      <w:r w:rsidRPr="0006079E">
        <w:rPr>
          <w:rFonts w:eastAsia="SimSun"/>
          <w:lang w:eastAsia="zh-CN"/>
        </w:rPr>
        <w:t xml:space="preserve">15/9 </w:t>
      </w:r>
      <w:r w:rsidRPr="0006079E">
        <w:rPr>
          <w:rFonts w:eastAsia="SimSun" w:hint="eastAsia"/>
          <w:lang w:eastAsia="zh-CN"/>
        </w:rPr>
        <w:t>号决定</w:t>
      </w:r>
      <w:r w:rsidR="00853DFE">
        <w:rPr>
          <w:rFonts w:eastAsia="SimSun" w:hint="eastAsia"/>
          <w:lang w:eastAsia="zh-CN"/>
        </w:rPr>
        <w:t>所设</w:t>
      </w:r>
      <w:r w:rsidRPr="0006079E">
        <w:rPr>
          <w:rFonts w:eastAsia="SimSun" w:hint="eastAsia"/>
          <w:lang w:eastAsia="zh-CN"/>
        </w:rPr>
        <w:t>机制产生的收入，将如何这样做。</w:t>
      </w:r>
    </w:p>
    <w:p w14:paraId="0F44AF52" w14:textId="79E3A94D" w:rsidR="00EF50EB" w:rsidRPr="00452240" w:rsidRDefault="00EF50EB" w:rsidP="00757014">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2023</w:t>
      </w:r>
      <w:r w:rsidRPr="00452240">
        <w:rPr>
          <w:rFonts w:eastAsia="SimSun"/>
          <w:lang w:eastAsia="zh-CN"/>
        </w:rPr>
        <w:t>年</w:t>
      </w:r>
      <w:r w:rsidRPr="00452240">
        <w:rPr>
          <w:rFonts w:eastAsia="SimSun"/>
          <w:lang w:eastAsia="zh-CN"/>
        </w:rPr>
        <w:t>2</w:t>
      </w:r>
      <w:r w:rsidRPr="00452240">
        <w:rPr>
          <w:rFonts w:eastAsia="SimSun"/>
          <w:lang w:eastAsia="zh-CN"/>
        </w:rPr>
        <w:t>月</w:t>
      </w:r>
      <w:r w:rsidRPr="00452240">
        <w:rPr>
          <w:rFonts w:eastAsia="SimSun"/>
          <w:lang w:eastAsia="zh-CN"/>
        </w:rPr>
        <w:t>21</w:t>
      </w:r>
      <w:r w:rsidRPr="00452240">
        <w:rPr>
          <w:rFonts w:eastAsia="SimSun"/>
          <w:lang w:eastAsia="zh-CN"/>
        </w:rPr>
        <w:t>日第</w:t>
      </w:r>
      <w:r w:rsidRPr="00452240">
        <w:rPr>
          <w:rFonts w:eastAsia="SimSun"/>
          <w:lang w:eastAsia="zh-CN"/>
        </w:rPr>
        <w:t>2023-011</w:t>
      </w:r>
      <w:r w:rsidRPr="00452240">
        <w:rPr>
          <w:rFonts w:eastAsia="SimSun"/>
          <w:lang w:eastAsia="zh-CN"/>
        </w:rPr>
        <w:t>号通知和</w:t>
      </w:r>
      <w:r w:rsidRPr="00452240">
        <w:rPr>
          <w:rFonts w:eastAsia="SimSun"/>
          <w:lang w:eastAsia="zh-CN"/>
        </w:rPr>
        <w:t>2023</w:t>
      </w:r>
      <w:r w:rsidRPr="00452240">
        <w:rPr>
          <w:rFonts w:eastAsia="SimSun"/>
          <w:lang w:eastAsia="zh-CN"/>
        </w:rPr>
        <w:t>年</w:t>
      </w:r>
      <w:r w:rsidRPr="00452240">
        <w:rPr>
          <w:rFonts w:eastAsia="SimSun"/>
          <w:lang w:eastAsia="zh-CN"/>
        </w:rPr>
        <w:t>3</w:t>
      </w:r>
      <w:r w:rsidRPr="00452240">
        <w:rPr>
          <w:rFonts w:eastAsia="SimSun"/>
          <w:lang w:eastAsia="zh-CN"/>
        </w:rPr>
        <w:t>月</w:t>
      </w:r>
      <w:r w:rsidRPr="00452240">
        <w:rPr>
          <w:rFonts w:eastAsia="SimSun"/>
          <w:lang w:eastAsia="zh-CN"/>
        </w:rPr>
        <w:t>31</w:t>
      </w:r>
      <w:r w:rsidRPr="00452240">
        <w:rPr>
          <w:rFonts w:eastAsia="SimSun"/>
          <w:lang w:eastAsia="zh-CN"/>
        </w:rPr>
        <w:t>日第</w:t>
      </w:r>
      <w:r w:rsidRPr="00452240">
        <w:rPr>
          <w:rFonts w:eastAsia="SimSun"/>
          <w:lang w:eastAsia="zh-CN"/>
        </w:rPr>
        <w:t>2023-035</w:t>
      </w:r>
      <w:r w:rsidRPr="00452240">
        <w:rPr>
          <w:rFonts w:eastAsia="SimSun"/>
          <w:lang w:eastAsia="zh-CN"/>
        </w:rPr>
        <w:t>号通知</w:t>
      </w:r>
      <w:r w:rsidR="00B749F9">
        <w:rPr>
          <w:rFonts w:eastAsia="SimSun" w:hint="eastAsia"/>
          <w:lang w:eastAsia="zh-CN"/>
        </w:rPr>
        <w:t>邀请提名</w:t>
      </w:r>
      <w:r w:rsidRPr="00452240">
        <w:rPr>
          <w:rFonts w:eastAsia="SimSun"/>
          <w:lang w:eastAsia="zh-CN"/>
        </w:rPr>
        <w:t>咨询委员会</w:t>
      </w:r>
      <w:r w:rsidR="00F22D46">
        <w:rPr>
          <w:rFonts w:eastAsia="SimSun" w:hint="eastAsia"/>
          <w:lang w:eastAsia="zh-CN"/>
        </w:rPr>
        <w:t>成员</w:t>
      </w:r>
      <w:r w:rsidRPr="00452240">
        <w:rPr>
          <w:rFonts w:eastAsia="SimSun"/>
          <w:lang w:eastAsia="zh-CN"/>
        </w:rPr>
        <w:t>。按照职权范围的规定，</w:t>
      </w:r>
      <w:r w:rsidR="00B35F3C">
        <w:rPr>
          <w:rFonts w:eastAsia="SimSun" w:hint="eastAsia"/>
          <w:lang w:eastAsia="zh-CN"/>
        </w:rPr>
        <w:t>咨询</w:t>
      </w:r>
      <w:r w:rsidRPr="00452240">
        <w:rPr>
          <w:rFonts w:eastAsia="SimSun"/>
          <w:lang w:eastAsia="zh-CN"/>
        </w:rPr>
        <w:t>委员会成员</w:t>
      </w:r>
      <w:r w:rsidR="00F70C29">
        <w:rPr>
          <w:rFonts w:eastAsia="SimSun" w:hint="eastAsia"/>
          <w:lang w:eastAsia="zh-CN"/>
        </w:rPr>
        <w:t>的</w:t>
      </w:r>
      <w:r w:rsidR="00F70C29" w:rsidRPr="00452240">
        <w:rPr>
          <w:rFonts w:eastAsia="SimSun"/>
          <w:lang w:eastAsia="zh-CN"/>
        </w:rPr>
        <w:t>遴选</w:t>
      </w:r>
      <w:r w:rsidR="007E6568">
        <w:rPr>
          <w:rFonts w:eastAsia="SimSun" w:hint="eastAsia"/>
          <w:lang w:eastAsia="zh-CN"/>
        </w:rPr>
        <w:t>顾及</w:t>
      </w:r>
      <w:r w:rsidR="002E1E68">
        <w:rPr>
          <w:rFonts w:eastAsia="SimSun" w:hint="eastAsia"/>
          <w:lang w:eastAsia="zh-CN"/>
        </w:rPr>
        <w:t>了</w:t>
      </w:r>
      <w:r w:rsidRPr="00452240">
        <w:rPr>
          <w:rFonts w:eastAsia="SimSun"/>
          <w:lang w:eastAsia="zh-CN"/>
        </w:rPr>
        <w:t>区域</w:t>
      </w:r>
      <w:r w:rsidR="00F77A51">
        <w:rPr>
          <w:rFonts w:eastAsia="SimSun" w:hint="eastAsia"/>
          <w:lang w:eastAsia="zh-CN"/>
        </w:rPr>
        <w:t>之间</w:t>
      </w:r>
      <w:r w:rsidRPr="00452240">
        <w:rPr>
          <w:rFonts w:eastAsia="SimSun"/>
          <w:lang w:eastAsia="zh-CN"/>
        </w:rPr>
        <w:t>的平衡并努力实现性别平衡。共选出</w:t>
      </w:r>
      <w:r w:rsidRPr="00452240">
        <w:rPr>
          <w:rFonts w:eastAsia="SimSun"/>
          <w:lang w:eastAsia="zh-CN"/>
        </w:rPr>
        <w:t>63</w:t>
      </w:r>
      <w:r w:rsidRPr="00452240">
        <w:rPr>
          <w:rFonts w:eastAsia="SimSun"/>
          <w:lang w:eastAsia="zh-CN"/>
        </w:rPr>
        <w:t>名成员</w:t>
      </w:r>
      <w:r w:rsidR="00A142F8">
        <w:rPr>
          <w:rFonts w:eastAsia="SimSun" w:hint="eastAsia"/>
          <w:lang w:eastAsia="zh-CN"/>
        </w:rPr>
        <w:t>：</w:t>
      </w:r>
      <w:r w:rsidRPr="00452240">
        <w:rPr>
          <w:rFonts w:eastAsia="SimSun"/>
          <w:lang w:eastAsia="zh-CN"/>
        </w:rPr>
        <w:t>43</w:t>
      </w:r>
      <w:r w:rsidRPr="00452240">
        <w:rPr>
          <w:rFonts w:eastAsia="SimSun"/>
          <w:lang w:eastAsia="zh-CN"/>
        </w:rPr>
        <w:t>名由缔约方和其他</w:t>
      </w:r>
      <w:r w:rsidR="008B72C4">
        <w:rPr>
          <w:rFonts w:eastAsia="SimSun" w:hint="eastAsia"/>
          <w:lang w:eastAsia="zh-CN"/>
        </w:rPr>
        <w:t>国家</w:t>
      </w:r>
      <w:r w:rsidRPr="00452240">
        <w:rPr>
          <w:rFonts w:eastAsia="SimSun"/>
          <w:lang w:eastAsia="zh-CN"/>
        </w:rPr>
        <w:t>政府提名，</w:t>
      </w:r>
      <w:r w:rsidRPr="00452240">
        <w:rPr>
          <w:rFonts w:eastAsia="SimSun"/>
          <w:lang w:eastAsia="zh-CN"/>
        </w:rPr>
        <w:t>20</w:t>
      </w:r>
      <w:r w:rsidRPr="00452240">
        <w:rPr>
          <w:rFonts w:eastAsia="SimSun"/>
          <w:lang w:eastAsia="zh-CN"/>
        </w:rPr>
        <w:t>名由相关组织和倡议以及利益攸关方、土著人民和</w:t>
      </w:r>
      <w:r w:rsidR="009543F6">
        <w:rPr>
          <w:rFonts w:eastAsia="SimSun" w:hint="eastAsia"/>
          <w:lang w:eastAsia="zh-CN"/>
        </w:rPr>
        <w:t>地方</w:t>
      </w:r>
      <w:r w:rsidRPr="00452240">
        <w:rPr>
          <w:rFonts w:eastAsia="SimSun"/>
          <w:lang w:eastAsia="zh-CN"/>
        </w:rPr>
        <w:t>社区、妇女和青年提名。秘书处在</w:t>
      </w:r>
      <w:r w:rsidRPr="00452240">
        <w:rPr>
          <w:rFonts w:eastAsia="SimSun"/>
          <w:lang w:eastAsia="zh-CN"/>
        </w:rPr>
        <w:t>2023</w:t>
      </w:r>
      <w:r w:rsidRPr="00452240">
        <w:rPr>
          <w:rFonts w:eastAsia="SimSun"/>
          <w:lang w:eastAsia="zh-CN"/>
        </w:rPr>
        <w:t>年</w:t>
      </w:r>
      <w:r w:rsidRPr="00452240">
        <w:rPr>
          <w:rFonts w:eastAsia="SimSun"/>
          <w:lang w:eastAsia="zh-CN"/>
        </w:rPr>
        <w:t>6</w:t>
      </w:r>
      <w:r w:rsidRPr="00452240">
        <w:rPr>
          <w:rFonts w:eastAsia="SimSun"/>
          <w:lang w:eastAsia="zh-CN"/>
        </w:rPr>
        <w:t>月</w:t>
      </w:r>
      <w:r w:rsidRPr="00452240">
        <w:rPr>
          <w:rFonts w:eastAsia="SimSun"/>
          <w:lang w:eastAsia="zh-CN"/>
        </w:rPr>
        <w:t>16</w:t>
      </w:r>
      <w:r w:rsidRPr="00452240">
        <w:rPr>
          <w:rFonts w:eastAsia="SimSun"/>
          <w:lang w:eastAsia="zh-CN"/>
        </w:rPr>
        <w:t>日第</w:t>
      </w:r>
      <w:r w:rsidRPr="00452240">
        <w:rPr>
          <w:rFonts w:eastAsia="SimSun"/>
          <w:lang w:eastAsia="zh-CN"/>
        </w:rPr>
        <w:t>2023-066</w:t>
      </w:r>
      <w:r w:rsidRPr="00452240">
        <w:rPr>
          <w:rFonts w:eastAsia="SimSun"/>
          <w:lang w:eastAsia="zh-CN"/>
        </w:rPr>
        <w:t>号通知和</w:t>
      </w:r>
      <w:r w:rsidRPr="00452240">
        <w:rPr>
          <w:rFonts w:eastAsia="SimSun"/>
          <w:lang w:eastAsia="zh-CN"/>
        </w:rPr>
        <w:t>2023</w:t>
      </w:r>
      <w:r w:rsidRPr="00452240">
        <w:rPr>
          <w:rFonts w:eastAsia="SimSun"/>
          <w:lang w:eastAsia="zh-CN"/>
        </w:rPr>
        <w:t>年</w:t>
      </w:r>
      <w:r w:rsidRPr="00452240">
        <w:rPr>
          <w:rFonts w:eastAsia="SimSun"/>
          <w:lang w:eastAsia="zh-CN"/>
        </w:rPr>
        <w:t>9</w:t>
      </w:r>
      <w:r w:rsidRPr="00452240">
        <w:rPr>
          <w:rFonts w:eastAsia="SimSun"/>
          <w:lang w:eastAsia="zh-CN"/>
        </w:rPr>
        <w:t>月</w:t>
      </w:r>
      <w:r w:rsidRPr="00452240">
        <w:rPr>
          <w:rFonts w:eastAsia="SimSun"/>
          <w:lang w:eastAsia="zh-CN"/>
        </w:rPr>
        <w:t>22</w:t>
      </w:r>
      <w:r w:rsidRPr="00452240">
        <w:rPr>
          <w:rFonts w:eastAsia="SimSun"/>
          <w:lang w:eastAsia="zh-CN"/>
        </w:rPr>
        <w:t>日第</w:t>
      </w:r>
      <w:r w:rsidRPr="00452240">
        <w:rPr>
          <w:rFonts w:eastAsia="SimSun"/>
          <w:lang w:eastAsia="zh-CN"/>
        </w:rPr>
        <w:t>2023-101</w:t>
      </w:r>
      <w:r w:rsidRPr="00452240">
        <w:rPr>
          <w:rFonts w:eastAsia="SimSun"/>
          <w:lang w:eastAsia="zh-CN"/>
        </w:rPr>
        <w:t>号通知中通报了委员会的组成。</w:t>
      </w:r>
    </w:p>
    <w:p w14:paraId="5906A3BF" w14:textId="49B29DB2" w:rsidR="00EF50EB" w:rsidRPr="00452240" w:rsidRDefault="00EF50EB" w:rsidP="00757014">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2023</w:t>
      </w:r>
      <w:r w:rsidRPr="00452240">
        <w:rPr>
          <w:rFonts w:eastAsia="SimSun"/>
          <w:lang w:eastAsia="zh-CN"/>
        </w:rPr>
        <w:t>年</w:t>
      </w:r>
      <w:r w:rsidRPr="00452240">
        <w:rPr>
          <w:rFonts w:eastAsia="SimSun"/>
          <w:lang w:eastAsia="zh-CN"/>
        </w:rPr>
        <w:t>9</w:t>
      </w:r>
      <w:r w:rsidRPr="00452240">
        <w:rPr>
          <w:rFonts w:eastAsia="SimSun"/>
          <w:lang w:eastAsia="zh-CN"/>
        </w:rPr>
        <w:t>月</w:t>
      </w:r>
      <w:r w:rsidRPr="00452240">
        <w:rPr>
          <w:rFonts w:eastAsia="SimSun"/>
          <w:lang w:eastAsia="zh-CN"/>
        </w:rPr>
        <w:t>5</w:t>
      </w:r>
      <w:r w:rsidRPr="00452240">
        <w:rPr>
          <w:rFonts w:eastAsia="SimSun"/>
          <w:lang w:eastAsia="zh-CN"/>
        </w:rPr>
        <w:t>日</w:t>
      </w:r>
      <w:r w:rsidR="000F3E5A" w:rsidRPr="00452240">
        <w:rPr>
          <w:rFonts w:eastAsia="SimSun"/>
          <w:lang w:eastAsia="zh-CN"/>
        </w:rPr>
        <w:t>咨询委员会</w:t>
      </w:r>
      <w:r w:rsidRPr="00452240">
        <w:rPr>
          <w:rFonts w:eastAsia="SimSun"/>
          <w:lang w:eastAsia="zh-CN"/>
        </w:rPr>
        <w:t>举行在线筹备会议，会上选举</w:t>
      </w:r>
      <w:r w:rsidRPr="00452240">
        <w:rPr>
          <w:rFonts w:eastAsia="SimSun"/>
          <w:lang w:eastAsia="zh-CN"/>
        </w:rPr>
        <w:t>Ines Verleye</w:t>
      </w:r>
      <w:r w:rsidRPr="00452240">
        <w:rPr>
          <w:rFonts w:eastAsia="SimSun"/>
          <w:lang w:eastAsia="zh-CN"/>
        </w:rPr>
        <w:t>（比利时）和</w:t>
      </w:r>
      <w:r w:rsidRPr="00452240">
        <w:rPr>
          <w:rFonts w:eastAsia="SimSun"/>
          <w:lang w:eastAsia="zh-CN"/>
        </w:rPr>
        <w:t>Patrick Luna</w:t>
      </w:r>
      <w:r w:rsidRPr="00452240">
        <w:rPr>
          <w:rFonts w:eastAsia="SimSun"/>
          <w:lang w:eastAsia="zh-CN"/>
        </w:rPr>
        <w:t>（巴西）为共同主席。</w:t>
      </w:r>
    </w:p>
    <w:p w14:paraId="6EC4B0BF" w14:textId="5C1CEDDC" w:rsidR="00EF50EB" w:rsidRPr="00452240" w:rsidRDefault="00EF50EB" w:rsidP="00757014">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2023</w:t>
      </w:r>
      <w:r w:rsidRPr="00452240">
        <w:rPr>
          <w:rFonts w:eastAsia="SimSun"/>
          <w:lang w:eastAsia="zh-CN"/>
        </w:rPr>
        <w:t>年</w:t>
      </w:r>
      <w:r w:rsidRPr="00452240">
        <w:rPr>
          <w:rFonts w:eastAsia="SimSun"/>
          <w:lang w:eastAsia="zh-CN"/>
        </w:rPr>
        <w:t>9</w:t>
      </w:r>
      <w:r w:rsidRPr="00452240">
        <w:rPr>
          <w:rFonts w:eastAsia="SimSun"/>
          <w:lang w:eastAsia="zh-CN"/>
        </w:rPr>
        <w:t>月</w:t>
      </w:r>
      <w:r w:rsidRPr="00452240">
        <w:rPr>
          <w:rFonts w:eastAsia="SimSun"/>
          <w:lang w:eastAsia="zh-CN"/>
        </w:rPr>
        <w:t>25</w:t>
      </w:r>
      <w:r w:rsidRPr="00452240">
        <w:rPr>
          <w:rFonts w:eastAsia="SimSun"/>
          <w:lang w:eastAsia="zh-CN"/>
        </w:rPr>
        <w:t>日至</w:t>
      </w:r>
      <w:r w:rsidRPr="00452240">
        <w:rPr>
          <w:rFonts w:eastAsia="SimSun"/>
          <w:lang w:eastAsia="zh-CN"/>
        </w:rPr>
        <w:t>29</w:t>
      </w:r>
      <w:r w:rsidRPr="00452240">
        <w:rPr>
          <w:rFonts w:eastAsia="SimSun"/>
          <w:lang w:eastAsia="zh-CN"/>
        </w:rPr>
        <w:t>日</w:t>
      </w:r>
      <w:r w:rsidR="006742BC" w:rsidRPr="00452240">
        <w:rPr>
          <w:rFonts w:eastAsia="SimSun"/>
          <w:lang w:eastAsia="zh-CN"/>
        </w:rPr>
        <w:t>咨询委员会</w:t>
      </w:r>
      <w:r w:rsidRPr="00452240">
        <w:rPr>
          <w:rFonts w:eastAsia="SimSun"/>
          <w:lang w:eastAsia="zh-CN"/>
        </w:rPr>
        <w:t>在金沙萨举行第一次面对面会议。会议报告载于</w:t>
      </w:r>
      <w:hyperlink r:id="rId15" w:history="1">
        <w:r w:rsidRPr="001B2329">
          <w:rPr>
            <w:rStyle w:val="Hyperlink"/>
            <w:rFonts w:eastAsia="SimSun"/>
            <w:lang w:eastAsia="zh-CN"/>
          </w:rPr>
          <w:t>CBD/AC/RM/2023/1/4</w:t>
        </w:r>
      </w:hyperlink>
      <w:r w:rsidRPr="00452240">
        <w:rPr>
          <w:rFonts w:eastAsia="SimSun"/>
          <w:lang w:eastAsia="zh-CN"/>
        </w:rPr>
        <w:t>号文件。如会议</w:t>
      </w:r>
      <w:r w:rsidR="004D093A">
        <w:rPr>
          <w:rFonts w:eastAsia="SimSun" w:hint="eastAsia"/>
          <w:lang w:eastAsia="zh-CN"/>
        </w:rPr>
        <w:t>所</w:t>
      </w:r>
      <w:r w:rsidRPr="00452240">
        <w:rPr>
          <w:rFonts w:eastAsia="SimSun"/>
          <w:lang w:eastAsia="zh-CN"/>
        </w:rPr>
        <w:t>商定</w:t>
      </w:r>
      <w:r w:rsidR="004D093A">
        <w:rPr>
          <w:rFonts w:eastAsia="SimSun" w:hint="eastAsia"/>
          <w:lang w:eastAsia="zh-CN"/>
        </w:rPr>
        <w:t>和</w:t>
      </w:r>
      <w:r w:rsidR="00882464">
        <w:rPr>
          <w:rFonts w:eastAsia="SimSun" w:hint="eastAsia"/>
          <w:lang w:eastAsia="zh-CN"/>
        </w:rPr>
        <w:t>报告所述</w:t>
      </w:r>
      <w:r w:rsidRPr="00452240">
        <w:rPr>
          <w:rFonts w:eastAsia="SimSun"/>
          <w:lang w:eastAsia="zh-CN"/>
        </w:rPr>
        <w:t>，</w:t>
      </w:r>
      <w:r w:rsidRPr="00452240">
        <w:rPr>
          <w:rFonts w:eastAsia="SimSun"/>
          <w:lang w:eastAsia="zh-CN"/>
        </w:rPr>
        <w:t>2023</w:t>
      </w:r>
      <w:r w:rsidRPr="00452240">
        <w:rPr>
          <w:rFonts w:eastAsia="SimSun"/>
          <w:lang w:eastAsia="zh-CN"/>
        </w:rPr>
        <w:t>年</w:t>
      </w:r>
      <w:r w:rsidRPr="00452240">
        <w:rPr>
          <w:rFonts w:eastAsia="SimSun"/>
          <w:lang w:eastAsia="zh-CN"/>
        </w:rPr>
        <w:t>11</w:t>
      </w:r>
      <w:r w:rsidRPr="00452240">
        <w:rPr>
          <w:rFonts w:eastAsia="SimSun"/>
          <w:lang w:eastAsia="zh-CN"/>
        </w:rPr>
        <w:t>月至</w:t>
      </w:r>
      <w:r w:rsidRPr="00452240">
        <w:rPr>
          <w:rFonts w:eastAsia="SimSun"/>
          <w:lang w:eastAsia="zh-CN"/>
        </w:rPr>
        <w:t>2024</w:t>
      </w:r>
      <w:r w:rsidRPr="00452240">
        <w:rPr>
          <w:rFonts w:eastAsia="SimSun"/>
          <w:lang w:eastAsia="zh-CN"/>
        </w:rPr>
        <w:t>年</w:t>
      </w:r>
      <w:r w:rsidRPr="00452240">
        <w:rPr>
          <w:rFonts w:eastAsia="SimSun"/>
          <w:lang w:eastAsia="zh-CN"/>
        </w:rPr>
        <w:t>3</w:t>
      </w:r>
      <w:r w:rsidRPr="00452240">
        <w:rPr>
          <w:rFonts w:eastAsia="SimSun"/>
          <w:lang w:eastAsia="zh-CN"/>
        </w:rPr>
        <w:t>月</w:t>
      </w:r>
      <w:r w:rsidR="005A4704">
        <w:rPr>
          <w:rFonts w:eastAsia="SimSun" w:hint="eastAsia"/>
          <w:lang w:eastAsia="zh-CN"/>
        </w:rPr>
        <w:t>咨询</w:t>
      </w:r>
      <w:r w:rsidR="005A4704" w:rsidRPr="00452240">
        <w:rPr>
          <w:rFonts w:eastAsia="SimSun"/>
          <w:lang w:eastAsia="zh-CN"/>
        </w:rPr>
        <w:t>委员会</w:t>
      </w:r>
      <w:r w:rsidRPr="00452240">
        <w:rPr>
          <w:rFonts w:eastAsia="SimSun"/>
          <w:lang w:eastAsia="zh-CN"/>
        </w:rPr>
        <w:t>举行了四次在线会议</w:t>
      </w:r>
      <w:r w:rsidR="00882464">
        <w:rPr>
          <w:rFonts w:eastAsia="SimSun" w:hint="eastAsia"/>
          <w:lang w:eastAsia="zh-CN"/>
        </w:rPr>
        <w:t>：</w:t>
      </w:r>
    </w:p>
    <w:p w14:paraId="0ABD91D7" w14:textId="2EBA0A17" w:rsidR="00EF50EB" w:rsidRPr="00757014" w:rsidRDefault="00EF50EB" w:rsidP="004A7ED6">
      <w:pPr>
        <w:pStyle w:val="ListParagraph"/>
        <w:numPr>
          <w:ilvl w:val="0"/>
          <w:numId w:val="15"/>
        </w:numPr>
        <w:adjustRightInd w:val="0"/>
        <w:snapToGrid w:val="0"/>
        <w:spacing w:before="120" w:after="120" w:line="240" w:lineRule="atLeast"/>
        <w:ind w:left="490" w:firstLine="490"/>
        <w:rPr>
          <w:rFonts w:eastAsia="SimSun"/>
          <w:lang w:eastAsia="zh-CN"/>
        </w:rPr>
      </w:pPr>
      <w:r w:rsidRPr="00757014">
        <w:rPr>
          <w:rFonts w:eastAsia="SimSun"/>
          <w:lang w:eastAsia="zh-CN"/>
        </w:rPr>
        <w:t>2023</w:t>
      </w:r>
      <w:r w:rsidRPr="00757014">
        <w:rPr>
          <w:rFonts w:eastAsia="SimSun"/>
          <w:lang w:eastAsia="zh-CN"/>
        </w:rPr>
        <w:t>年</w:t>
      </w:r>
      <w:r w:rsidRPr="00757014">
        <w:rPr>
          <w:rFonts w:eastAsia="SimSun"/>
          <w:lang w:eastAsia="zh-CN"/>
        </w:rPr>
        <w:t>11</w:t>
      </w:r>
      <w:r w:rsidRPr="00757014">
        <w:rPr>
          <w:rFonts w:eastAsia="SimSun"/>
          <w:lang w:eastAsia="zh-CN"/>
        </w:rPr>
        <w:t>月</w:t>
      </w:r>
      <w:r w:rsidRPr="00757014">
        <w:rPr>
          <w:rFonts w:eastAsia="SimSun"/>
          <w:lang w:eastAsia="zh-CN"/>
        </w:rPr>
        <w:t>24</w:t>
      </w:r>
      <w:r w:rsidRPr="00757014">
        <w:rPr>
          <w:rFonts w:eastAsia="SimSun"/>
          <w:lang w:eastAsia="zh-CN"/>
        </w:rPr>
        <w:t>日举行第一次在线会议，</w:t>
      </w:r>
      <w:r w:rsidR="00CC6575">
        <w:rPr>
          <w:rFonts w:eastAsia="SimSun" w:hint="eastAsia"/>
          <w:lang w:eastAsia="zh-CN"/>
        </w:rPr>
        <w:t>会上</w:t>
      </w:r>
      <w:r w:rsidRPr="00757014">
        <w:rPr>
          <w:rFonts w:eastAsia="SimSun"/>
          <w:lang w:eastAsia="zh-CN"/>
        </w:rPr>
        <w:t>咨询委员会评估了全球生物多样性融资格局探索性研究草案</w:t>
      </w:r>
      <w:r w:rsidR="00EC0598">
        <w:rPr>
          <w:rFonts w:eastAsia="SimSun" w:hint="eastAsia"/>
          <w:lang w:eastAsia="zh-CN"/>
        </w:rPr>
        <w:t>，</w:t>
      </w:r>
      <w:r w:rsidR="00DA1E02">
        <w:rPr>
          <w:rFonts w:eastAsia="SimSun" w:hint="eastAsia"/>
          <w:lang w:eastAsia="zh-CN"/>
        </w:rPr>
        <w:t>听取了</w:t>
      </w:r>
      <w:r w:rsidR="009A1132">
        <w:rPr>
          <w:rFonts w:eastAsia="SimSun" w:hint="eastAsia"/>
          <w:lang w:eastAsia="zh-CN"/>
        </w:rPr>
        <w:t>关于</w:t>
      </w:r>
      <w:r w:rsidRPr="00757014">
        <w:rPr>
          <w:rFonts w:eastAsia="SimSun"/>
          <w:lang w:eastAsia="zh-CN"/>
        </w:rPr>
        <w:t>资源</w:t>
      </w:r>
      <w:r w:rsidR="00D94A17">
        <w:rPr>
          <w:rFonts w:eastAsia="SimSun"/>
          <w:lang w:eastAsia="zh-CN"/>
        </w:rPr>
        <w:t>调动</w:t>
      </w:r>
      <w:r w:rsidRPr="00757014">
        <w:rPr>
          <w:rFonts w:eastAsia="SimSun"/>
          <w:lang w:eastAsia="zh-CN"/>
        </w:rPr>
        <w:t>战略工作的最新情况；</w:t>
      </w:r>
    </w:p>
    <w:p w14:paraId="2590A1B9" w14:textId="1A9C5462" w:rsidR="00EF50EB" w:rsidRPr="00757014" w:rsidRDefault="00EF50EB" w:rsidP="004A7ED6">
      <w:pPr>
        <w:pStyle w:val="ListParagraph"/>
        <w:numPr>
          <w:ilvl w:val="0"/>
          <w:numId w:val="15"/>
        </w:numPr>
        <w:adjustRightInd w:val="0"/>
        <w:snapToGrid w:val="0"/>
        <w:spacing w:before="120" w:after="120" w:line="240" w:lineRule="atLeast"/>
        <w:ind w:left="490" w:firstLine="490"/>
        <w:rPr>
          <w:rFonts w:eastAsia="SimSun"/>
          <w:lang w:eastAsia="zh-CN"/>
        </w:rPr>
      </w:pPr>
      <w:r w:rsidRPr="00757014">
        <w:rPr>
          <w:rFonts w:eastAsia="SimSun"/>
          <w:lang w:eastAsia="zh-CN"/>
        </w:rPr>
        <w:t>2024</w:t>
      </w:r>
      <w:r w:rsidRPr="00757014">
        <w:rPr>
          <w:rFonts w:eastAsia="SimSun"/>
          <w:lang w:eastAsia="zh-CN"/>
        </w:rPr>
        <w:t>年</w:t>
      </w:r>
      <w:r w:rsidRPr="00757014">
        <w:rPr>
          <w:rFonts w:eastAsia="SimSun"/>
          <w:lang w:eastAsia="zh-CN"/>
        </w:rPr>
        <w:t>1</w:t>
      </w:r>
      <w:r w:rsidRPr="00757014">
        <w:rPr>
          <w:rFonts w:eastAsia="SimSun"/>
          <w:lang w:eastAsia="zh-CN"/>
        </w:rPr>
        <w:t>月</w:t>
      </w:r>
      <w:r w:rsidRPr="00757014">
        <w:rPr>
          <w:rFonts w:eastAsia="SimSun"/>
          <w:lang w:eastAsia="zh-CN"/>
        </w:rPr>
        <w:t>18</w:t>
      </w:r>
      <w:r w:rsidRPr="00757014">
        <w:rPr>
          <w:rFonts w:eastAsia="SimSun"/>
          <w:lang w:eastAsia="zh-CN"/>
        </w:rPr>
        <w:t>日举行第二次在线会议，</w:t>
      </w:r>
      <w:r w:rsidR="009A1132">
        <w:rPr>
          <w:rFonts w:eastAsia="SimSun" w:hint="eastAsia"/>
          <w:lang w:eastAsia="zh-CN"/>
        </w:rPr>
        <w:t>会上</w:t>
      </w:r>
      <w:r w:rsidRPr="00757014">
        <w:rPr>
          <w:rFonts w:eastAsia="SimSun"/>
          <w:lang w:eastAsia="zh-CN"/>
        </w:rPr>
        <w:t>咨询委员会就修订</w:t>
      </w:r>
      <w:r w:rsidR="00305C7D">
        <w:rPr>
          <w:rFonts w:eastAsia="SimSun" w:hint="eastAsia"/>
          <w:lang w:eastAsia="zh-CN"/>
        </w:rPr>
        <w:t>后</w:t>
      </w:r>
      <w:r w:rsidRPr="00757014">
        <w:rPr>
          <w:rFonts w:eastAsia="SimSun"/>
          <w:lang w:eastAsia="zh-CN"/>
        </w:rPr>
        <w:t>的资源调动战略</w:t>
      </w:r>
      <w:r w:rsidR="006C27A3">
        <w:rPr>
          <w:rFonts w:eastAsia="SimSun" w:hint="eastAsia"/>
          <w:lang w:eastAsia="zh-CN"/>
        </w:rPr>
        <w:t>提出了</w:t>
      </w:r>
      <w:r w:rsidRPr="00757014">
        <w:rPr>
          <w:rFonts w:eastAsia="SimSun"/>
          <w:lang w:eastAsia="zh-CN"/>
        </w:rPr>
        <w:t>评论意见，</w:t>
      </w:r>
      <w:r w:rsidR="00BB47FF">
        <w:rPr>
          <w:rFonts w:eastAsia="SimSun" w:hint="eastAsia"/>
          <w:lang w:eastAsia="zh-CN"/>
        </w:rPr>
        <w:t>听取了</w:t>
      </w:r>
      <w:r w:rsidRPr="00757014">
        <w:rPr>
          <w:rFonts w:eastAsia="SimSun"/>
          <w:lang w:eastAsia="zh-CN"/>
        </w:rPr>
        <w:t>生物多样性融资前景探索性研究的最新</w:t>
      </w:r>
      <w:r w:rsidR="00BB47FF">
        <w:rPr>
          <w:rFonts w:eastAsia="SimSun" w:hint="eastAsia"/>
          <w:lang w:eastAsia="zh-CN"/>
        </w:rPr>
        <w:t>进展</w:t>
      </w:r>
      <w:r w:rsidR="00DB26CB">
        <w:rPr>
          <w:rFonts w:eastAsia="SimSun" w:hint="eastAsia"/>
          <w:lang w:eastAsia="zh-CN"/>
        </w:rPr>
        <w:t>情况</w:t>
      </w:r>
      <w:r w:rsidRPr="00757014">
        <w:rPr>
          <w:rFonts w:eastAsia="SimSun"/>
          <w:lang w:eastAsia="zh-CN"/>
        </w:rPr>
        <w:t>；</w:t>
      </w:r>
    </w:p>
    <w:p w14:paraId="38990E06" w14:textId="1373B98D" w:rsidR="00EF50EB" w:rsidRPr="00757014" w:rsidRDefault="00EF50EB" w:rsidP="004A7ED6">
      <w:pPr>
        <w:pStyle w:val="ListParagraph"/>
        <w:numPr>
          <w:ilvl w:val="0"/>
          <w:numId w:val="15"/>
        </w:numPr>
        <w:adjustRightInd w:val="0"/>
        <w:snapToGrid w:val="0"/>
        <w:spacing w:before="120" w:after="120" w:line="240" w:lineRule="atLeast"/>
        <w:ind w:left="490" w:firstLine="490"/>
        <w:rPr>
          <w:rFonts w:eastAsia="SimSun"/>
          <w:lang w:eastAsia="zh-CN"/>
        </w:rPr>
      </w:pPr>
      <w:r w:rsidRPr="00757014">
        <w:rPr>
          <w:rFonts w:eastAsia="SimSun"/>
          <w:lang w:eastAsia="zh-CN"/>
        </w:rPr>
        <w:t>2024</w:t>
      </w:r>
      <w:r w:rsidRPr="00757014">
        <w:rPr>
          <w:rFonts w:eastAsia="SimSun"/>
          <w:lang w:eastAsia="zh-CN"/>
        </w:rPr>
        <w:t>年</w:t>
      </w:r>
      <w:r w:rsidRPr="00757014">
        <w:rPr>
          <w:rFonts w:eastAsia="SimSun"/>
          <w:lang w:eastAsia="zh-CN"/>
        </w:rPr>
        <w:t>2</w:t>
      </w:r>
      <w:r w:rsidRPr="00757014">
        <w:rPr>
          <w:rFonts w:eastAsia="SimSun"/>
          <w:lang w:eastAsia="zh-CN"/>
        </w:rPr>
        <w:t>月</w:t>
      </w:r>
      <w:r w:rsidRPr="00757014">
        <w:rPr>
          <w:rFonts w:eastAsia="SimSun"/>
          <w:lang w:eastAsia="zh-CN"/>
        </w:rPr>
        <w:t>21</w:t>
      </w:r>
      <w:r w:rsidRPr="00757014">
        <w:rPr>
          <w:rFonts w:eastAsia="SimSun"/>
          <w:lang w:eastAsia="zh-CN"/>
        </w:rPr>
        <w:t>日举行第三次在线会议，</w:t>
      </w:r>
      <w:r w:rsidR="00F62213">
        <w:rPr>
          <w:rFonts w:eastAsia="SimSun" w:hint="eastAsia"/>
          <w:lang w:eastAsia="zh-CN"/>
        </w:rPr>
        <w:t>会上</w:t>
      </w:r>
      <w:r w:rsidRPr="00757014">
        <w:rPr>
          <w:rFonts w:eastAsia="SimSun"/>
          <w:lang w:eastAsia="zh-CN"/>
        </w:rPr>
        <w:t>咨询委员会讨论了可能的生物</w:t>
      </w:r>
      <w:r w:rsidR="00F62213">
        <w:rPr>
          <w:rFonts w:eastAsia="SimSun" w:hint="eastAsia"/>
          <w:lang w:eastAsia="zh-CN"/>
        </w:rPr>
        <w:t>全球</w:t>
      </w:r>
      <w:r w:rsidRPr="00757014">
        <w:rPr>
          <w:rFonts w:eastAsia="SimSun"/>
          <w:lang w:eastAsia="zh-CN"/>
        </w:rPr>
        <w:t>多样性融资工具；</w:t>
      </w:r>
    </w:p>
    <w:p w14:paraId="52219EC9" w14:textId="49042275" w:rsidR="004E53BF" w:rsidRPr="00452240" w:rsidRDefault="00EF50EB" w:rsidP="004A7ED6">
      <w:pPr>
        <w:pStyle w:val="ListParagraph"/>
        <w:numPr>
          <w:ilvl w:val="0"/>
          <w:numId w:val="15"/>
        </w:numPr>
        <w:adjustRightInd w:val="0"/>
        <w:snapToGrid w:val="0"/>
        <w:spacing w:before="120" w:after="120" w:line="240" w:lineRule="atLeast"/>
        <w:ind w:left="490" w:firstLine="490"/>
        <w:rPr>
          <w:rFonts w:eastAsia="SimSun"/>
          <w:lang w:eastAsia="zh-CN"/>
        </w:rPr>
      </w:pPr>
      <w:r w:rsidRPr="00452240">
        <w:rPr>
          <w:rFonts w:eastAsia="SimSun"/>
          <w:lang w:eastAsia="zh-CN"/>
        </w:rPr>
        <w:t>2024</w:t>
      </w:r>
      <w:r w:rsidRPr="00452240">
        <w:rPr>
          <w:rFonts w:eastAsia="SimSun"/>
          <w:lang w:eastAsia="zh-CN"/>
        </w:rPr>
        <w:t>年</w:t>
      </w:r>
      <w:r w:rsidRPr="00452240">
        <w:rPr>
          <w:rFonts w:eastAsia="SimSun"/>
          <w:lang w:eastAsia="zh-CN"/>
        </w:rPr>
        <w:t>2</w:t>
      </w:r>
      <w:r w:rsidRPr="00452240">
        <w:rPr>
          <w:rFonts w:eastAsia="SimSun"/>
          <w:lang w:eastAsia="zh-CN"/>
        </w:rPr>
        <w:t>月</w:t>
      </w:r>
      <w:r w:rsidRPr="00452240">
        <w:rPr>
          <w:rFonts w:eastAsia="SimSun"/>
          <w:lang w:eastAsia="zh-CN"/>
        </w:rPr>
        <w:t>22</w:t>
      </w:r>
      <w:r w:rsidRPr="00452240">
        <w:rPr>
          <w:rFonts w:eastAsia="SimSun"/>
          <w:lang w:eastAsia="zh-CN"/>
        </w:rPr>
        <w:t>日举行第四次在线会议，</w:t>
      </w:r>
      <w:r w:rsidR="008566B4">
        <w:rPr>
          <w:rFonts w:eastAsia="SimSun" w:hint="eastAsia"/>
          <w:lang w:eastAsia="zh-CN"/>
        </w:rPr>
        <w:t>会上</w:t>
      </w:r>
      <w:r w:rsidRPr="00452240">
        <w:rPr>
          <w:rFonts w:eastAsia="SimSun"/>
          <w:lang w:eastAsia="zh-CN"/>
        </w:rPr>
        <w:t>咨询委员会讨论了提交</w:t>
      </w:r>
      <w:r w:rsidR="00EC0598">
        <w:rPr>
          <w:rFonts w:eastAsia="SimSun" w:hint="eastAsia"/>
          <w:lang w:eastAsia="zh-CN"/>
        </w:rPr>
        <w:t>执行问题</w:t>
      </w:r>
      <w:r w:rsidRPr="00452240">
        <w:rPr>
          <w:rFonts w:eastAsia="SimSun"/>
          <w:lang w:eastAsia="zh-CN"/>
        </w:rPr>
        <w:t>附属机构第四次会议的</w:t>
      </w:r>
      <w:r w:rsidR="00850F6A">
        <w:rPr>
          <w:rFonts w:eastAsia="SimSun" w:hint="eastAsia"/>
          <w:lang w:eastAsia="zh-CN"/>
        </w:rPr>
        <w:t>可能</w:t>
      </w:r>
      <w:r w:rsidRPr="00452240">
        <w:rPr>
          <w:rFonts w:eastAsia="SimSun"/>
          <w:lang w:eastAsia="zh-CN"/>
        </w:rPr>
        <w:t>建议。</w:t>
      </w:r>
    </w:p>
    <w:p w14:paraId="6E561121" w14:textId="01B3E3A1" w:rsidR="001C7C9B" w:rsidRPr="00452240" w:rsidRDefault="001C7C9B" w:rsidP="00757014">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2024</w:t>
      </w:r>
      <w:r w:rsidRPr="00452240">
        <w:rPr>
          <w:rFonts w:eastAsia="SimSun"/>
          <w:lang w:eastAsia="zh-CN"/>
        </w:rPr>
        <w:t>年</w:t>
      </w:r>
      <w:r w:rsidRPr="00452240">
        <w:rPr>
          <w:rFonts w:eastAsia="SimSun"/>
          <w:lang w:eastAsia="zh-CN"/>
        </w:rPr>
        <w:t>3</w:t>
      </w:r>
      <w:r w:rsidRPr="00452240">
        <w:rPr>
          <w:rFonts w:eastAsia="SimSun"/>
          <w:lang w:eastAsia="zh-CN"/>
        </w:rPr>
        <w:t>月</w:t>
      </w:r>
      <w:r w:rsidRPr="00452240">
        <w:rPr>
          <w:rFonts w:eastAsia="SimSun"/>
          <w:lang w:eastAsia="zh-CN"/>
        </w:rPr>
        <w:t>18</w:t>
      </w:r>
      <w:r w:rsidRPr="00452240">
        <w:rPr>
          <w:rFonts w:eastAsia="SimSun"/>
          <w:lang w:eastAsia="zh-CN"/>
        </w:rPr>
        <w:t>日至</w:t>
      </w:r>
      <w:r w:rsidRPr="00452240">
        <w:rPr>
          <w:rFonts w:eastAsia="SimSun"/>
          <w:lang w:eastAsia="zh-CN"/>
        </w:rPr>
        <w:t>22</w:t>
      </w:r>
      <w:r w:rsidRPr="00452240">
        <w:rPr>
          <w:rFonts w:eastAsia="SimSun"/>
          <w:lang w:eastAsia="zh-CN"/>
        </w:rPr>
        <w:t>日</w:t>
      </w:r>
      <w:r w:rsidR="00A51BE9" w:rsidRPr="00452240">
        <w:rPr>
          <w:rFonts w:eastAsia="SimSun"/>
          <w:lang w:eastAsia="zh-CN"/>
        </w:rPr>
        <w:t>咨询委员会</w:t>
      </w:r>
      <w:r w:rsidRPr="00452240">
        <w:rPr>
          <w:rFonts w:eastAsia="SimSun"/>
          <w:lang w:eastAsia="zh-CN"/>
        </w:rPr>
        <w:t>在哥伦比亚</w:t>
      </w:r>
      <w:r w:rsidR="00A320BB" w:rsidRPr="00A320BB">
        <w:rPr>
          <w:rFonts w:eastAsia="SimSun" w:hint="eastAsia"/>
          <w:lang w:eastAsia="zh-CN"/>
        </w:rPr>
        <w:t>莱瓦镇</w:t>
      </w:r>
      <w:r w:rsidRPr="00452240">
        <w:rPr>
          <w:rFonts w:eastAsia="SimSun"/>
          <w:lang w:eastAsia="zh-CN"/>
        </w:rPr>
        <w:t>举行第二次面对面会议。会议报告将</w:t>
      </w:r>
      <w:r w:rsidR="00F30E60">
        <w:rPr>
          <w:rFonts w:eastAsia="SimSun" w:hint="eastAsia"/>
          <w:lang w:eastAsia="zh-CN"/>
        </w:rPr>
        <w:t>以</w:t>
      </w:r>
      <w:r w:rsidRPr="00452240">
        <w:rPr>
          <w:rFonts w:eastAsia="SimSun"/>
          <w:lang w:eastAsia="zh-CN"/>
        </w:rPr>
        <w:t>CBD/RM/AC/2024/1/4</w:t>
      </w:r>
      <w:r w:rsidRPr="00452240">
        <w:rPr>
          <w:rFonts w:eastAsia="SimSun"/>
          <w:lang w:eastAsia="zh-CN"/>
        </w:rPr>
        <w:t>号文件</w:t>
      </w:r>
      <w:r w:rsidR="00F30E60">
        <w:rPr>
          <w:rFonts w:eastAsia="SimSun" w:hint="eastAsia"/>
          <w:lang w:eastAsia="zh-CN"/>
        </w:rPr>
        <w:t>印发</w:t>
      </w:r>
      <w:r w:rsidRPr="00452240">
        <w:rPr>
          <w:rFonts w:eastAsia="SimSun"/>
          <w:lang w:eastAsia="zh-CN"/>
        </w:rPr>
        <w:t>。</w:t>
      </w:r>
    </w:p>
    <w:p w14:paraId="76DC0DCE" w14:textId="3D1CBB4D" w:rsidR="001C7C9B" w:rsidRPr="00452240" w:rsidRDefault="001C7C9B" w:rsidP="00D52F90">
      <w:pPr>
        <w:pStyle w:val="ListParagraph"/>
        <w:adjustRightInd w:val="0"/>
        <w:snapToGrid w:val="0"/>
        <w:spacing w:before="120" w:after="120" w:line="240" w:lineRule="atLeast"/>
        <w:ind w:left="490" w:firstLine="0"/>
        <w:rPr>
          <w:rFonts w:eastAsia="SimSun"/>
          <w:lang w:eastAsia="zh-CN"/>
        </w:rPr>
      </w:pPr>
      <w:r w:rsidRPr="0082141A">
        <w:rPr>
          <w:rFonts w:eastAsia="SimSun"/>
          <w:lang w:eastAsia="zh-CN"/>
        </w:rPr>
        <w:t>在</w:t>
      </w:r>
      <w:r w:rsidR="0082541A" w:rsidRPr="0082141A">
        <w:rPr>
          <w:rFonts w:eastAsia="SimSun" w:hint="eastAsia"/>
          <w:lang w:eastAsia="zh-CN"/>
        </w:rPr>
        <w:t>这</w:t>
      </w:r>
      <w:r w:rsidRPr="0082141A">
        <w:rPr>
          <w:rFonts w:eastAsia="SimSun"/>
          <w:lang w:eastAsia="zh-CN"/>
        </w:rPr>
        <w:t>次会议上，咨询委员会继续审议第</w:t>
      </w:r>
      <w:r w:rsidRPr="0082141A">
        <w:rPr>
          <w:rFonts w:eastAsia="SimSun"/>
          <w:lang w:eastAsia="zh-CN"/>
        </w:rPr>
        <w:t>15/7</w:t>
      </w:r>
      <w:r w:rsidRPr="0082141A">
        <w:rPr>
          <w:rFonts w:eastAsia="SimSun"/>
          <w:lang w:eastAsia="zh-CN"/>
        </w:rPr>
        <w:t>号决定附件二</w:t>
      </w:r>
      <w:r w:rsidR="006D6DF6" w:rsidRPr="0082141A">
        <w:rPr>
          <w:rFonts w:eastAsia="SimSun" w:hint="eastAsia"/>
          <w:lang w:eastAsia="zh-CN"/>
        </w:rPr>
        <w:t>所列</w:t>
      </w:r>
      <w:r w:rsidRPr="0082141A">
        <w:rPr>
          <w:rFonts w:eastAsia="SimSun"/>
          <w:lang w:eastAsia="zh-CN"/>
        </w:rPr>
        <w:t>任务内容。</w:t>
      </w:r>
      <w:r w:rsidR="006D6DF6" w:rsidRPr="0082141A">
        <w:rPr>
          <w:rFonts w:eastAsia="SimSun" w:hint="eastAsia"/>
          <w:lang w:eastAsia="zh-CN"/>
        </w:rPr>
        <w:t>咨询</w:t>
      </w:r>
      <w:r w:rsidRPr="0082141A">
        <w:rPr>
          <w:rFonts w:eastAsia="SimSun"/>
          <w:lang w:eastAsia="zh-CN"/>
        </w:rPr>
        <w:t>委员会讨论了秘书处编写的生物多样性</w:t>
      </w:r>
      <w:r w:rsidR="001E2126" w:rsidRPr="0082141A">
        <w:rPr>
          <w:rFonts w:eastAsia="SimSun" w:hint="eastAsia"/>
          <w:lang w:eastAsia="zh-CN"/>
        </w:rPr>
        <w:t>融资</w:t>
      </w:r>
      <w:r w:rsidRPr="0082141A">
        <w:rPr>
          <w:rFonts w:eastAsia="SimSun"/>
          <w:lang w:eastAsia="zh-CN"/>
        </w:rPr>
        <w:t>现状探索性研究</w:t>
      </w:r>
      <w:r w:rsidR="001E2126" w:rsidRPr="0082141A">
        <w:rPr>
          <w:rFonts w:eastAsia="SimSun" w:hint="eastAsia"/>
          <w:lang w:eastAsia="zh-CN"/>
        </w:rPr>
        <w:t>报告</w:t>
      </w:r>
      <w:r w:rsidRPr="0082141A">
        <w:rPr>
          <w:rFonts w:eastAsia="SimSun"/>
          <w:lang w:eastAsia="zh-CN"/>
        </w:rPr>
        <w:t>的</w:t>
      </w:r>
      <w:r w:rsidR="00A836F0">
        <w:rPr>
          <w:rFonts w:eastAsia="SimSun" w:hint="eastAsia"/>
          <w:lang w:eastAsia="zh-CN"/>
        </w:rPr>
        <w:t>最新</w:t>
      </w:r>
      <w:r w:rsidRPr="0082141A">
        <w:rPr>
          <w:rFonts w:eastAsia="SimSun"/>
          <w:lang w:eastAsia="zh-CN"/>
        </w:rPr>
        <w:t>草案</w:t>
      </w:r>
      <w:r w:rsidR="00D82ED3" w:rsidRPr="0082141A">
        <w:rPr>
          <w:rFonts w:eastAsia="SimSun" w:hint="eastAsia"/>
          <w:lang w:eastAsia="zh-CN"/>
        </w:rPr>
        <w:t>案文</w:t>
      </w:r>
      <w:r w:rsidRPr="0082141A">
        <w:rPr>
          <w:rFonts w:eastAsia="SimSun"/>
          <w:lang w:eastAsia="zh-CN"/>
        </w:rPr>
        <w:lastRenderedPageBreak/>
        <w:t>（</w:t>
      </w:r>
      <w:r w:rsidR="00FE3483">
        <w:rPr>
          <w:rFonts w:eastAsia="SimSun" w:hint="eastAsia"/>
          <w:lang w:eastAsia="zh-CN"/>
        </w:rPr>
        <w:t>其</w:t>
      </w:r>
      <w:r w:rsidRPr="0082141A">
        <w:rPr>
          <w:rFonts w:eastAsia="SimSun"/>
          <w:lang w:eastAsia="zh-CN"/>
        </w:rPr>
        <w:t>议程项目</w:t>
      </w:r>
      <w:r w:rsidRPr="0082141A">
        <w:rPr>
          <w:rFonts w:eastAsia="SimSun"/>
          <w:lang w:eastAsia="zh-CN"/>
        </w:rPr>
        <w:t>5</w:t>
      </w:r>
      <w:r w:rsidRPr="0082141A">
        <w:rPr>
          <w:rFonts w:eastAsia="SimSun"/>
          <w:lang w:eastAsia="zh-CN"/>
        </w:rPr>
        <w:t>）。</w:t>
      </w:r>
      <w:r w:rsidR="001D5EAB" w:rsidRPr="0082141A">
        <w:rPr>
          <w:rFonts w:eastAsia="SimSun" w:hint="eastAsia"/>
          <w:lang w:eastAsia="zh-CN"/>
        </w:rPr>
        <w:t>咨询</w:t>
      </w:r>
      <w:r w:rsidRPr="0082141A">
        <w:rPr>
          <w:rFonts w:eastAsia="SimSun"/>
          <w:lang w:eastAsia="zh-CN"/>
        </w:rPr>
        <w:t>委员会成员指出了</w:t>
      </w:r>
      <w:r w:rsidR="004F61B1" w:rsidRPr="0082141A">
        <w:rPr>
          <w:rFonts w:eastAsia="SimSun" w:hint="eastAsia"/>
          <w:lang w:eastAsia="zh-CN"/>
        </w:rPr>
        <w:t>不符合</w:t>
      </w:r>
      <w:r w:rsidRPr="0082141A">
        <w:rPr>
          <w:rFonts w:eastAsia="SimSun"/>
          <w:lang w:eastAsia="zh-CN"/>
        </w:rPr>
        <w:t>事实之处，强调</w:t>
      </w:r>
      <w:r w:rsidR="00F74A25">
        <w:rPr>
          <w:rFonts w:eastAsia="SimSun" w:hint="eastAsia"/>
          <w:lang w:eastAsia="zh-CN"/>
        </w:rPr>
        <w:t>了</w:t>
      </w:r>
      <w:r w:rsidRPr="0082141A">
        <w:rPr>
          <w:rFonts w:eastAsia="SimSun"/>
          <w:lang w:eastAsia="zh-CN"/>
        </w:rPr>
        <w:t>他们认为分析</w:t>
      </w:r>
      <w:r w:rsidR="003552AD" w:rsidRPr="0082141A">
        <w:rPr>
          <w:rFonts w:eastAsia="SimSun" w:hint="eastAsia"/>
          <w:lang w:eastAsia="zh-CN"/>
        </w:rPr>
        <w:t>应</w:t>
      </w:r>
      <w:r w:rsidRPr="0082141A">
        <w:rPr>
          <w:rFonts w:eastAsia="SimSun"/>
          <w:lang w:eastAsia="zh-CN"/>
        </w:rPr>
        <w:t>改进的地方。有人建议增</w:t>
      </w:r>
      <w:r w:rsidR="00E72770" w:rsidRPr="0082141A">
        <w:rPr>
          <w:rFonts w:eastAsia="SimSun" w:hint="eastAsia"/>
          <w:lang w:eastAsia="zh-CN"/>
        </w:rPr>
        <w:t>列</w:t>
      </w:r>
      <w:r w:rsidRPr="0082141A">
        <w:rPr>
          <w:rFonts w:eastAsia="SimSun"/>
          <w:lang w:eastAsia="zh-CN"/>
        </w:rPr>
        <w:t>执行摘要，以便提供概览并使报告更加清晰。</w:t>
      </w:r>
      <w:r w:rsidR="00F86780" w:rsidRPr="0082141A">
        <w:rPr>
          <w:rFonts w:eastAsia="SimSun" w:hint="eastAsia"/>
          <w:lang w:eastAsia="zh-CN"/>
        </w:rPr>
        <w:t>在</w:t>
      </w:r>
      <w:r w:rsidRPr="0082141A">
        <w:rPr>
          <w:rFonts w:eastAsia="SimSun"/>
          <w:lang w:eastAsia="zh-CN"/>
        </w:rPr>
        <w:t>筹备</w:t>
      </w:r>
      <w:r w:rsidR="00E72770" w:rsidRPr="0082141A">
        <w:rPr>
          <w:rFonts w:eastAsia="SimSun" w:hint="eastAsia"/>
          <w:lang w:eastAsia="zh-CN"/>
        </w:rPr>
        <w:t>执行问题</w:t>
      </w:r>
      <w:r w:rsidR="001368C4" w:rsidRPr="0082141A">
        <w:rPr>
          <w:rFonts w:eastAsia="SimSun" w:hint="eastAsia"/>
          <w:lang w:eastAsia="zh-CN"/>
        </w:rPr>
        <w:t>附属</w:t>
      </w:r>
      <w:r w:rsidRPr="0082141A">
        <w:rPr>
          <w:rFonts w:eastAsia="SimSun"/>
          <w:lang w:eastAsia="zh-CN"/>
        </w:rPr>
        <w:t>机构第四次</w:t>
      </w:r>
      <w:r w:rsidR="00F86780" w:rsidRPr="0082141A">
        <w:rPr>
          <w:rFonts w:eastAsia="SimSun" w:hint="eastAsia"/>
          <w:lang w:eastAsia="zh-CN"/>
        </w:rPr>
        <w:t>会议过程中</w:t>
      </w:r>
      <w:r w:rsidRPr="0082141A">
        <w:rPr>
          <w:rFonts w:eastAsia="SimSun"/>
          <w:lang w:eastAsia="zh-CN"/>
        </w:rPr>
        <w:t>，秘书处对文件作了相应修订</w:t>
      </w:r>
      <w:r w:rsidR="00380A13" w:rsidRPr="0082141A">
        <w:rPr>
          <w:rStyle w:val="FootnoteReference"/>
          <w:lang w:eastAsia="zh-CN"/>
        </w:rPr>
        <w:footnoteReference w:id="3"/>
      </w:r>
      <w:r w:rsidRPr="0082141A">
        <w:rPr>
          <w:rFonts w:eastAsia="SimSun"/>
          <w:lang w:eastAsia="zh-CN"/>
        </w:rPr>
        <w:t>。</w:t>
      </w:r>
      <w:r w:rsidR="00380A13" w:rsidRPr="0082141A">
        <w:rPr>
          <w:rFonts w:eastAsia="SimSun" w:hint="eastAsia"/>
          <w:lang w:eastAsia="zh-CN"/>
        </w:rPr>
        <w:t>咨询</w:t>
      </w:r>
      <w:r w:rsidRPr="0082141A">
        <w:rPr>
          <w:rFonts w:eastAsia="SimSun"/>
          <w:lang w:eastAsia="zh-CN"/>
        </w:rPr>
        <w:t>委员会还继续</w:t>
      </w:r>
      <w:r w:rsidR="00AD0006">
        <w:rPr>
          <w:rFonts w:eastAsia="SimSun" w:hint="eastAsia"/>
          <w:lang w:eastAsia="zh-CN"/>
        </w:rPr>
        <w:t>进行</w:t>
      </w:r>
      <w:r w:rsidRPr="0082141A">
        <w:rPr>
          <w:rFonts w:eastAsia="SimSun"/>
          <w:lang w:eastAsia="zh-CN"/>
        </w:rPr>
        <w:t>并</w:t>
      </w:r>
      <w:r w:rsidR="009D515F" w:rsidRPr="0082141A">
        <w:rPr>
          <w:rFonts w:eastAsia="SimSun" w:hint="eastAsia"/>
          <w:lang w:eastAsia="zh-CN"/>
        </w:rPr>
        <w:t>完成</w:t>
      </w:r>
      <w:r w:rsidRPr="0082141A">
        <w:rPr>
          <w:rFonts w:eastAsia="SimSun"/>
          <w:lang w:eastAsia="zh-CN"/>
        </w:rPr>
        <w:t>了资源</w:t>
      </w:r>
      <w:r w:rsidR="00D94A17" w:rsidRPr="0082141A">
        <w:rPr>
          <w:rFonts w:eastAsia="SimSun"/>
          <w:lang w:eastAsia="zh-CN"/>
        </w:rPr>
        <w:t>调动</w:t>
      </w:r>
      <w:r w:rsidRPr="0082141A">
        <w:rPr>
          <w:rFonts w:eastAsia="SimSun"/>
          <w:lang w:eastAsia="zh-CN"/>
        </w:rPr>
        <w:t>战略修订草案的审议</w:t>
      </w:r>
      <w:r w:rsidR="00103345">
        <w:rPr>
          <w:rFonts w:eastAsia="SimSun" w:hint="eastAsia"/>
          <w:lang w:eastAsia="zh-CN"/>
        </w:rPr>
        <w:t>工作</w:t>
      </w:r>
      <w:r w:rsidRPr="0082141A">
        <w:rPr>
          <w:rFonts w:eastAsia="SimSun"/>
          <w:lang w:eastAsia="zh-CN"/>
        </w:rPr>
        <w:t>（</w:t>
      </w:r>
      <w:r w:rsidR="00004091">
        <w:rPr>
          <w:rFonts w:eastAsia="SimSun" w:hint="eastAsia"/>
          <w:lang w:eastAsia="zh-CN"/>
        </w:rPr>
        <w:t>其</w:t>
      </w:r>
      <w:r w:rsidRPr="0082141A">
        <w:rPr>
          <w:rFonts w:eastAsia="SimSun"/>
          <w:lang w:eastAsia="zh-CN"/>
        </w:rPr>
        <w:t>议程项目</w:t>
      </w:r>
      <w:r w:rsidRPr="0082141A">
        <w:rPr>
          <w:rFonts w:eastAsia="SimSun"/>
          <w:lang w:eastAsia="zh-CN"/>
        </w:rPr>
        <w:t>4</w:t>
      </w:r>
      <w:r w:rsidRPr="0082141A">
        <w:rPr>
          <w:rFonts w:eastAsia="SimSun"/>
          <w:lang w:eastAsia="zh-CN"/>
        </w:rPr>
        <w:t>）。此外，会议讨论了上文第</w:t>
      </w:r>
      <w:r w:rsidRPr="0082141A">
        <w:rPr>
          <w:rFonts w:eastAsia="SimSun"/>
          <w:lang w:eastAsia="zh-CN"/>
        </w:rPr>
        <w:t>3</w:t>
      </w:r>
      <w:r w:rsidRPr="0082141A">
        <w:rPr>
          <w:rFonts w:eastAsia="SimSun"/>
          <w:lang w:eastAsia="zh-CN"/>
        </w:rPr>
        <w:t>段提到的</w:t>
      </w:r>
      <w:r w:rsidR="0082141A" w:rsidRPr="0082141A">
        <w:rPr>
          <w:rFonts w:eastAsia="SimSun" w:hint="eastAsia"/>
          <w:lang w:eastAsia="zh-CN"/>
        </w:rPr>
        <w:t>关于</w:t>
      </w:r>
      <w:r w:rsidR="00EE0A10" w:rsidRPr="0082141A">
        <w:rPr>
          <w:rFonts w:eastAsia="SimSun"/>
          <w:lang w:eastAsia="zh-CN"/>
        </w:rPr>
        <w:t>全球</w:t>
      </w:r>
      <w:r w:rsidRPr="0082141A">
        <w:rPr>
          <w:rFonts w:eastAsia="SimSun"/>
          <w:lang w:eastAsia="zh-CN"/>
        </w:rPr>
        <w:t>生物多样性融资</w:t>
      </w:r>
      <w:r w:rsidR="00EE0A10" w:rsidRPr="0082141A">
        <w:rPr>
          <w:rFonts w:eastAsia="SimSun" w:hint="eastAsia"/>
          <w:lang w:eastAsia="zh-CN"/>
        </w:rPr>
        <w:t>工具</w:t>
      </w:r>
      <w:r w:rsidRPr="0082141A">
        <w:rPr>
          <w:rFonts w:eastAsia="SimSun"/>
          <w:lang w:eastAsia="zh-CN"/>
        </w:rPr>
        <w:t>的三个问题（</w:t>
      </w:r>
      <w:r w:rsidR="000914EF">
        <w:rPr>
          <w:rFonts w:eastAsia="SimSun" w:hint="eastAsia"/>
          <w:lang w:eastAsia="zh-CN"/>
        </w:rPr>
        <w:t>其</w:t>
      </w:r>
      <w:r w:rsidRPr="0082141A">
        <w:rPr>
          <w:rFonts w:eastAsia="SimSun"/>
          <w:lang w:eastAsia="zh-CN"/>
        </w:rPr>
        <w:t>议程项目</w:t>
      </w:r>
      <w:r w:rsidRPr="0082141A">
        <w:rPr>
          <w:rFonts w:eastAsia="SimSun"/>
          <w:lang w:eastAsia="zh-CN"/>
        </w:rPr>
        <w:t>6</w:t>
      </w:r>
      <w:r w:rsidRPr="0082141A">
        <w:rPr>
          <w:rFonts w:eastAsia="SimSun"/>
          <w:lang w:eastAsia="zh-CN"/>
        </w:rPr>
        <w:t>）。</w:t>
      </w:r>
    </w:p>
    <w:p w14:paraId="730A8A8C" w14:textId="6796BE46" w:rsidR="001C7C9B" w:rsidRPr="00452240" w:rsidRDefault="001C7C9B" w:rsidP="00D52F90">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咨询委员会还</w:t>
      </w:r>
      <w:r w:rsidR="003615E3">
        <w:rPr>
          <w:rFonts w:eastAsia="SimSun" w:hint="eastAsia"/>
          <w:lang w:eastAsia="zh-CN"/>
        </w:rPr>
        <w:t>以</w:t>
      </w:r>
      <w:r w:rsidR="00420631">
        <w:rPr>
          <w:rFonts w:eastAsia="SimSun" w:hint="eastAsia"/>
          <w:lang w:eastAsia="zh-CN"/>
        </w:rPr>
        <w:t>共同</w:t>
      </w:r>
      <w:r w:rsidRPr="00452240">
        <w:rPr>
          <w:rFonts w:eastAsia="SimSun"/>
          <w:lang w:eastAsia="zh-CN"/>
        </w:rPr>
        <w:t>主席编写的草案</w:t>
      </w:r>
      <w:r w:rsidR="003615E3">
        <w:rPr>
          <w:rFonts w:eastAsia="SimSun" w:hint="eastAsia"/>
          <w:lang w:eastAsia="zh-CN"/>
        </w:rPr>
        <w:t>为基础</w:t>
      </w:r>
      <w:r w:rsidRPr="00452240">
        <w:rPr>
          <w:rFonts w:eastAsia="SimSun"/>
          <w:lang w:eastAsia="zh-CN"/>
        </w:rPr>
        <w:t>，讨论了</w:t>
      </w:r>
      <w:r w:rsidR="00E7437A">
        <w:rPr>
          <w:rFonts w:eastAsia="SimSun" w:hint="eastAsia"/>
          <w:lang w:eastAsia="zh-CN"/>
        </w:rPr>
        <w:t>提交执行问题附属机构</w:t>
      </w:r>
      <w:r w:rsidRPr="00452240">
        <w:rPr>
          <w:rFonts w:eastAsia="SimSun"/>
          <w:lang w:eastAsia="zh-CN"/>
        </w:rPr>
        <w:t>第四次会议的建议（</w:t>
      </w:r>
      <w:r w:rsidR="000914EF">
        <w:rPr>
          <w:rFonts w:eastAsia="SimSun" w:hint="eastAsia"/>
          <w:lang w:eastAsia="zh-CN"/>
        </w:rPr>
        <w:t>其</w:t>
      </w:r>
      <w:r w:rsidRPr="00452240">
        <w:rPr>
          <w:rFonts w:eastAsia="SimSun"/>
          <w:lang w:eastAsia="zh-CN"/>
        </w:rPr>
        <w:t>议程项目</w:t>
      </w:r>
      <w:r w:rsidRPr="00452240">
        <w:rPr>
          <w:rFonts w:eastAsia="SimSun"/>
          <w:lang w:eastAsia="zh-CN"/>
        </w:rPr>
        <w:t>7</w:t>
      </w:r>
      <w:r w:rsidRPr="00452240">
        <w:rPr>
          <w:rFonts w:eastAsia="SimSun"/>
          <w:lang w:eastAsia="zh-CN"/>
        </w:rPr>
        <w:t>）。本说明附件载有供</w:t>
      </w:r>
      <w:r w:rsidR="00B97B90">
        <w:rPr>
          <w:rFonts w:eastAsia="SimSun"/>
          <w:lang w:eastAsia="zh-CN"/>
        </w:rPr>
        <w:t>执行问题附属机构</w:t>
      </w:r>
      <w:r w:rsidRPr="00452240">
        <w:rPr>
          <w:rFonts w:eastAsia="SimSun"/>
          <w:lang w:eastAsia="zh-CN"/>
        </w:rPr>
        <w:t>审议的资源调动建议草案</w:t>
      </w:r>
      <w:r w:rsidR="00990EE5">
        <w:rPr>
          <w:rFonts w:eastAsia="SimSun" w:hint="eastAsia"/>
          <w:lang w:eastAsia="zh-CN"/>
        </w:rPr>
        <w:t>内容</w:t>
      </w:r>
      <w:r w:rsidRPr="00452240">
        <w:rPr>
          <w:rFonts w:eastAsia="SimSun"/>
          <w:lang w:eastAsia="zh-CN"/>
        </w:rPr>
        <w:t>。决定草案附件一载有一份资源</w:t>
      </w:r>
      <w:r w:rsidR="00D94A17">
        <w:rPr>
          <w:rFonts w:eastAsia="SimSun"/>
          <w:lang w:eastAsia="zh-CN"/>
        </w:rPr>
        <w:t>调动</w:t>
      </w:r>
      <w:r w:rsidRPr="00452240">
        <w:rPr>
          <w:rFonts w:eastAsia="SimSun"/>
          <w:lang w:eastAsia="zh-CN"/>
        </w:rPr>
        <w:t>战略修订草案。决定草案附件二载有一份非详尽自愿行动清单，以加强、简化和改革现有的生物多样性融资工具。决定草案附件三载有关于</w:t>
      </w:r>
      <w:r w:rsidR="003749EC">
        <w:rPr>
          <w:rFonts w:eastAsia="SimSun" w:hint="eastAsia"/>
          <w:lang w:eastAsia="zh-CN"/>
        </w:rPr>
        <w:t>一个</w:t>
      </w:r>
      <w:r w:rsidR="009E353F">
        <w:rPr>
          <w:rFonts w:eastAsia="SimSun" w:hint="eastAsia"/>
          <w:lang w:eastAsia="zh-CN"/>
        </w:rPr>
        <w:t>可能的</w:t>
      </w:r>
      <w:r w:rsidR="00116521">
        <w:rPr>
          <w:rFonts w:eastAsia="SimSun" w:hint="eastAsia"/>
          <w:lang w:eastAsia="zh-CN"/>
        </w:rPr>
        <w:t>专项</w:t>
      </w:r>
      <w:r w:rsidR="00F36D96">
        <w:rPr>
          <w:rFonts w:eastAsia="SimSun" w:hint="eastAsia"/>
          <w:lang w:eastAsia="zh-CN"/>
        </w:rPr>
        <w:t>全球</w:t>
      </w:r>
      <w:r w:rsidRPr="00452240">
        <w:rPr>
          <w:rFonts w:eastAsia="SimSun"/>
          <w:lang w:eastAsia="zh-CN"/>
        </w:rPr>
        <w:t>生物多样性融资</w:t>
      </w:r>
      <w:r w:rsidR="00C55FCF">
        <w:rPr>
          <w:rFonts w:eastAsia="SimSun" w:hint="eastAsia"/>
          <w:lang w:eastAsia="zh-CN"/>
        </w:rPr>
        <w:t>工具</w:t>
      </w:r>
      <w:r w:rsidRPr="00452240">
        <w:rPr>
          <w:rFonts w:eastAsia="SimSun"/>
          <w:lang w:eastAsia="zh-CN"/>
        </w:rPr>
        <w:t>的讨论要点。</w:t>
      </w:r>
    </w:p>
    <w:p w14:paraId="3566DB7B" w14:textId="1A509C46" w:rsidR="00EF50EB" w:rsidRPr="00452240" w:rsidRDefault="001C7C9B" w:rsidP="00D52F90">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拟定建议草案的这些内容是为了给</w:t>
      </w:r>
      <w:r w:rsidR="00FB4019">
        <w:rPr>
          <w:rFonts w:eastAsia="SimSun" w:hint="eastAsia"/>
          <w:lang w:eastAsia="zh-CN"/>
        </w:rPr>
        <w:t>执行问题</w:t>
      </w:r>
      <w:r w:rsidRPr="00452240">
        <w:rPr>
          <w:rFonts w:eastAsia="SimSun"/>
          <w:lang w:eastAsia="zh-CN"/>
        </w:rPr>
        <w:t>附属机构的进一步工作提供</w:t>
      </w:r>
      <w:r w:rsidR="00467DB2">
        <w:rPr>
          <w:rFonts w:eastAsia="SimSun" w:hint="eastAsia"/>
          <w:lang w:eastAsia="zh-CN"/>
        </w:rPr>
        <w:t>一个</w:t>
      </w:r>
      <w:r w:rsidRPr="00452240">
        <w:rPr>
          <w:rFonts w:eastAsia="SimSun"/>
          <w:lang w:eastAsia="zh-CN"/>
        </w:rPr>
        <w:t>基础。决定草案</w:t>
      </w:r>
      <w:r w:rsidR="00441CE5">
        <w:rPr>
          <w:rFonts w:eastAsia="SimSun" w:hint="eastAsia"/>
          <w:lang w:eastAsia="zh-CN"/>
        </w:rPr>
        <w:t>，</w:t>
      </w:r>
      <w:r w:rsidRPr="00452240">
        <w:rPr>
          <w:rFonts w:eastAsia="SimSun"/>
          <w:lang w:eastAsia="zh-CN"/>
        </w:rPr>
        <w:t>包括其三个附件</w:t>
      </w:r>
      <w:r w:rsidR="00441CE5">
        <w:rPr>
          <w:rFonts w:eastAsia="SimSun" w:hint="eastAsia"/>
          <w:lang w:eastAsia="zh-CN"/>
        </w:rPr>
        <w:t>，</w:t>
      </w:r>
      <w:r w:rsidR="006F3FAB">
        <w:rPr>
          <w:rFonts w:eastAsia="SimSun" w:hint="eastAsia"/>
          <w:lang w:eastAsia="zh-CN"/>
        </w:rPr>
        <w:t>力求</w:t>
      </w:r>
      <w:r w:rsidRPr="00452240">
        <w:rPr>
          <w:rFonts w:eastAsia="SimSun"/>
          <w:lang w:eastAsia="zh-CN"/>
        </w:rPr>
        <w:t>以平衡的方式</w:t>
      </w:r>
      <w:r w:rsidR="000C1ED3">
        <w:rPr>
          <w:rFonts w:eastAsia="SimSun" w:hint="eastAsia"/>
          <w:lang w:eastAsia="zh-CN"/>
        </w:rPr>
        <w:t>反映</w:t>
      </w:r>
      <w:r w:rsidRPr="00452240">
        <w:rPr>
          <w:rFonts w:eastAsia="SimSun"/>
          <w:lang w:eastAsia="zh-CN"/>
        </w:rPr>
        <w:t>咨询委员会成员表达的各种意见，</w:t>
      </w:r>
      <w:r w:rsidR="003E175B">
        <w:rPr>
          <w:rFonts w:eastAsia="SimSun" w:hint="eastAsia"/>
          <w:lang w:eastAsia="zh-CN"/>
        </w:rPr>
        <w:t>但</w:t>
      </w:r>
      <w:r w:rsidR="00CF42E1">
        <w:rPr>
          <w:rFonts w:eastAsia="SimSun" w:hint="eastAsia"/>
          <w:lang w:eastAsia="zh-CN"/>
        </w:rPr>
        <w:t>并不</w:t>
      </w:r>
      <w:r w:rsidR="004659F0">
        <w:rPr>
          <w:rFonts w:eastAsia="SimSun" w:hint="eastAsia"/>
          <w:lang w:eastAsia="zh-CN"/>
        </w:rPr>
        <w:t>反映</w:t>
      </w:r>
      <w:r w:rsidRPr="00452240">
        <w:rPr>
          <w:rFonts w:eastAsia="SimSun"/>
          <w:lang w:eastAsia="zh-CN"/>
        </w:rPr>
        <w:t>委员会成员的</w:t>
      </w:r>
      <w:r w:rsidR="00782E7C">
        <w:rPr>
          <w:rFonts w:eastAsia="SimSun" w:hint="eastAsia"/>
          <w:lang w:eastAsia="zh-CN"/>
        </w:rPr>
        <w:t>所有</w:t>
      </w:r>
      <w:r w:rsidRPr="00452240">
        <w:rPr>
          <w:rFonts w:eastAsia="SimSun"/>
          <w:lang w:eastAsia="zh-CN"/>
        </w:rPr>
        <w:t>个别意见，也</w:t>
      </w:r>
      <w:r w:rsidR="00347A9C">
        <w:rPr>
          <w:rFonts w:eastAsia="SimSun" w:hint="eastAsia"/>
          <w:lang w:eastAsia="zh-CN"/>
        </w:rPr>
        <w:t>不</w:t>
      </w:r>
      <w:r w:rsidR="00454471">
        <w:rPr>
          <w:rFonts w:eastAsia="SimSun" w:hint="eastAsia"/>
          <w:lang w:eastAsia="zh-CN"/>
        </w:rPr>
        <w:t>反映</w:t>
      </w:r>
      <w:r w:rsidRPr="00452240">
        <w:rPr>
          <w:rFonts w:eastAsia="SimSun"/>
          <w:lang w:eastAsia="zh-CN"/>
        </w:rPr>
        <w:t>委员会成员的共识。</w:t>
      </w:r>
      <w:r w:rsidR="00FB4019">
        <w:rPr>
          <w:rFonts w:eastAsia="SimSun" w:hint="eastAsia"/>
          <w:lang w:eastAsia="zh-CN"/>
        </w:rPr>
        <w:t xml:space="preserve"> </w:t>
      </w:r>
    </w:p>
    <w:p w14:paraId="3A50D0DC" w14:textId="35A9EDAA" w:rsidR="00E613F3" w:rsidRPr="00452240" w:rsidRDefault="00E613F3" w:rsidP="00D52F90">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关于上文第</w:t>
      </w:r>
      <w:r w:rsidRPr="00452240">
        <w:rPr>
          <w:rFonts w:eastAsia="SimSun"/>
          <w:lang w:eastAsia="zh-CN"/>
        </w:rPr>
        <w:t>3</w:t>
      </w:r>
      <w:r w:rsidRPr="00452240">
        <w:rPr>
          <w:rFonts w:eastAsia="SimSun"/>
          <w:lang w:eastAsia="zh-CN"/>
        </w:rPr>
        <w:t>（</w:t>
      </w:r>
      <w:r w:rsidRPr="00452240">
        <w:rPr>
          <w:rFonts w:eastAsia="SimSun"/>
          <w:lang w:eastAsia="zh-CN"/>
        </w:rPr>
        <w:t>c</w:t>
      </w:r>
      <w:r w:rsidRPr="00452240">
        <w:rPr>
          <w:rFonts w:eastAsia="SimSun"/>
          <w:lang w:eastAsia="zh-CN"/>
        </w:rPr>
        <w:t>）段提到的问题，咨询委员会</w:t>
      </w:r>
      <w:r w:rsidR="00D628FA">
        <w:rPr>
          <w:rFonts w:eastAsia="SimSun" w:hint="eastAsia"/>
          <w:lang w:eastAsia="zh-CN"/>
        </w:rPr>
        <w:t>商定</w:t>
      </w:r>
      <w:r w:rsidRPr="00452240">
        <w:rPr>
          <w:rFonts w:eastAsia="SimSun"/>
          <w:lang w:eastAsia="zh-CN"/>
        </w:rPr>
        <w:t>建议</w:t>
      </w:r>
      <w:r w:rsidR="002248EB">
        <w:rPr>
          <w:rFonts w:eastAsia="SimSun" w:hint="eastAsia"/>
          <w:lang w:eastAsia="zh-CN"/>
        </w:rPr>
        <w:t>由</w:t>
      </w:r>
      <w:r w:rsidR="00B97B90">
        <w:rPr>
          <w:rFonts w:eastAsia="SimSun"/>
          <w:lang w:eastAsia="zh-CN"/>
        </w:rPr>
        <w:t>执行问题附属机构</w:t>
      </w:r>
      <w:r w:rsidR="00E861D9">
        <w:rPr>
          <w:rFonts w:eastAsia="SimSun" w:hint="eastAsia"/>
          <w:lang w:eastAsia="zh-CN"/>
        </w:rPr>
        <w:t>提议</w:t>
      </w:r>
      <w:r w:rsidRPr="00452240">
        <w:rPr>
          <w:rFonts w:eastAsia="SimSun"/>
          <w:lang w:eastAsia="zh-CN"/>
        </w:rPr>
        <w:t>在遗传资源数字序列信息问题不限成员名额工作组第二次会议之后召开</w:t>
      </w:r>
      <w:r w:rsidR="00F95895">
        <w:rPr>
          <w:rFonts w:eastAsia="SimSun" w:hint="eastAsia"/>
          <w:lang w:eastAsia="zh-CN"/>
        </w:rPr>
        <w:t>咨询</w:t>
      </w:r>
      <w:r w:rsidRPr="00452240">
        <w:rPr>
          <w:rFonts w:eastAsia="SimSun"/>
          <w:lang w:eastAsia="zh-CN"/>
        </w:rPr>
        <w:t>委员会第三次面对面会议，</w:t>
      </w:r>
      <w:r w:rsidR="002F5A1D">
        <w:rPr>
          <w:rFonts w:eastAsia="SimSun" w:hint="eastAsia"/>
          <w:lang w:eastAsia="zh-CN"/>
        </w:rPr>
        <w:t>同时</w:t>
      </w:r>
      <w:r w:rsidR="009D1243">
        <w:rPr>
          <w:rFonts w:eastAsia="SimSun" w:hint="eastAsia"/>
          <w:lang w:eastAsia="zh-CN"/>
        </w:rPr>
        <w:t>辅之以</w:t>
      </w:r>
      <w:r w:rsidRPr="00452240">
        <w:rPr>
          <w:rFonts w:eastAsia="SimSun"/>
          <w:lang w:eastAsia="zh-CN"/>
        </w:rPr>
        <w:t>远程连接，以便</w:t>
      </w:r>
      <w:r w:rsidR="00640205">
        <w:rPr>
          <w:rFonts w:eastAsia="SimSun" w:hint="eastAsia"/>
          <w:lang w:eastAsia="zh-CN"/>
        </w:rPr>
        <w:t>咨询</w:t>
      </w:r>
      <w:r w:rsidRPr="00452240">
        <w:rPr>
          <w:rFonts w:eastAsia="SimSun"/>
          <w:lang w:eastAsia="zh-CN"/>
        </w:rPr>
        <w:t>委员会</w:t>
      </w:r>
      <w:r w:rsidR="00C06E2E">
        <w:rPr>
          <w:rFonts w:eastAsia="SimSun" w:hint="eastAsia"/>
          <w:lang w:eastAsia="zh-CN"/>
        </w:rPr>
        <w:t>拟定</w:t>
      </w:r>
      <w:r w:rsidRPr="00452240">
        <w:rPr>
          <w:rFonts w:eastAsia="SimSun"/>
          <w:lang w:eastAsia="zh-CN"/>
        </w:rPr>
        <w:t>对这一问题的</w:t>
      </w:r>
      <w:r w:rsidR="003F3A30">
        <w:rPr>
          <w:rFonts w:eastAsia="SimSun" w:hint="eastAsia"/>
          <w:lang w:eastAsia="zh-CN"/>
        </w:rPr>
        <w:t>答复</w:t>
      </w:r>
      <w:r w:rsidRPr="00452240">
        <w:rPr>
          <w:rFonts w:eastAsia="SimSun"/>
          <w:lang w:eastAsia="zh-CN"/>
        </w:rPr>
        <w:t>时能够</w:t>
      </w:r>
      <w:r w:rsidR="003F3A30">
        <w:rPr>
          <w:rFonts w:eastAsia="SimSun" w:hint="eastAsia"/>
          <w:lang w:eastAsia="zh-CN"/>
        </w:rPr>
        <w:t>参考</w:t>
      </w:r>
      <w:r w:rsidRPr="00452240">
        <w:rPr>
          <w:rFonts w:eastAsia="SimSun"/>
          <w:lang w:eastAsia="zh-CN"/>
        </w:rPr>
        <w:t>工作组的成果。这</w:t>
      </w:r>
      <w:r w:rsidR="00410F8D">
        <w:rPr>
          <w:rFonts w:eastAsia="SimSun" w:hint="eastAsia"/>
          <w:lang w:eastAsia="zh-CN"/>
        </w:rPr>
        <w:t>一点</w:t>
      </w:r>
      <w:r w:rsidRPr="00452240">
        <w:rPr>
          <w:rFonts w:eastAsia="SimSun"/>
          <w:lang w:eastAsia="zh-CN"/>
        </w:rPr>
        <w:t>反映在本说明附件所载建议草案中。</w:t>
      </w:r>
    </w:p>
    <w:p w14:paraId="496958B2" w14:textId="040922DA" w:rsidR="00E613F3" w:rsidRPr="00452240" w:rsidRDefault="00E613F3" w:rsidP="00D52F90">
      <w:pPr>
        <w:pStyle w:val="ListParagraph"/>
        <w:adjustRightInd w:val="0"/>
        <w:snapToGrid w:val="0"/>
        <w:spacing w:before="120" w:after="120" w:line="240" w:lineRule="atLeast"/>
        <w:ind w:left="490" w:firstLine="0"/>
        <w:rPr>
          <w:rFonts w:eastAsia="SimSun"/>
          <w:lang w:eastAsia="zh-CN"/>
        </w:rPr>
      </w:pPr>
      <w:r w:rsidRPr="00452240">
        <w:rPr>
          <w:rFonts w:eastAsia="SimSun"/>
          <w:lang w:eastAsia="zh-CN"/>
        </w:rPr>
        <w:t>感谢刚果民主共和国和哥伦比亚政府支持主办咨询委员会会议，</w:t>
      </w:r>
      <w:r w:rsidR="009C602C">
        <w:rPr>
          <w:rFonts w:eastAsia="SimSun" w:hint="eastAsia"/>
          <w:lang w:eastAsia="zh-CN"/>
        </w:rPr>
        <w:t>还</w:t>
      </w:r>
      <w:r w:rsidRPr="00452240">
        <w:rPr>
          <w:rFonts w:eastAsia="SimSun"/>
          <w:lang w:eastAsia="zh-CN"/>
        </w:rPr>
        <w:t>感谢欧洲联盟和大不列颠及北爱尔兰联合王国政府提供</w:t>
      </w:r>
      <w:r w:rsidR="009C602C">
        <w:rPr>
          <w:rFonts w:eastAsia="SimSun" w:hint="eastAsia"/>
          <w:lang w:eastAsia="zh-CN"/>
        </w:rPr>
        <w:t>的</w:t>
      </w:r>
      <w:r w:rsidR="00741ED4">
        <w:rPr>
          <w:rFonts w:eastAsia="SimSun" w:hint="eastAsia"/>
          <w:lang w:eastAsia="zh-CN"/>
        </w:rPr>
        <w:t>财务</w:t>
      </w:r>
      <w:r w:rsidRPr="00452240">
        <w:rPr>
          <w:rFonts w:eastAsia="SimSun"/>
          <w:lang w:eastAsia="zh-CN"/>
        </w:rPr>
        <w:t>支持。</w:t>
      </w:r>
    </w:p>
    <w:p w14:paraId="697C7728" w14:textId="7FD46F7A" w:rsidR="00E613F3" w:rsidRPr="007013EE" w:rsidRDefault="00E613F3" w:rsidP="00D52F90">
      <w:pPr>
        <w:adjustRightInd w:val="0"/>
        <w:snapToGrid w:val="0"/>
        <w:spacing w:before="120" w:after="120" w:line="240" w:lineRule="atLeast"/>
        <w:rPr>
          <w:rFonts w:eastAsia="SimSun"/>
          <w:b/>
          <w:bCs/>
          <w:highlight w:val="yellow"/>
          <w:lang w:eastAsia="zh-CN"/>
        </w:rPr>
      </w:pPr>
      <w:r w:rsidRPr="00D52F90">
        <w:rPr>
          <w:rFonts w:eastAsia="SimSun"/>
          <w:b/>
          <w:bCs/>
          <w:lang w:eastAsia="zh-CN"/>
        </w:rPr>
        <w:t>B.</w:t>
      </w:r>
      <w:r w:rsidR="00D52F90" w:rsidRPr="00D52F90">
        <w:rPr>
          <w:rFonts w:eastAsia="SimSun"/>
          <w:b/>
          <w:bCs/>
          <w:lang w:eastAsia="zh-CN"/>
        </w:rPr>
        <w:tab/>
      </w:r>
      <w:r w:rsidR="006E67D2" w:rsidRPr="00D04BF2">
        <w:rPr>
          <w:rFonts w:eastAsia="SimSun" w:hint="eastAsia"/>
          <w:b/>
          <w:bCs/>
          <w:lang w:eastAsia="zh-CN"/>
        </w:rPr>
        <w:t>融资</w:t>
      </w:r>
      <w:r w:rsidRPr="00D04BF2">
        <w:rPr>
          <w:rFonts w:eastAsia="SimSun"/>
          <w:b/>
          <w:bCs/>
          <w:lang w:eastAsia="zh-CN"/>
        </w:rPr>
        <w:t>报告技术专家组</w:t>
      </w:r>
    </w:p>
    <w:p w14:paraId="4B0A0C7E" w14:textId="09F20D65" w:rsidR="00EB4B2C" w:rsidRPr="00051C95" w:rsidRDefault="004C3BAC"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缔约方大会</w:t>
      </w:r>
      <w:r w:rsidR="00EB4B2C" w:rsidRPr="00051C95">
        <w:rPr>
          <w:rFonts w:eastAsia="SimSun"/>
          <w:lang w:eastAsia="zh-CN"/>
        </w:rPr>
        <w:t>第</w:t>
      </w:r>
      <w:r w:rsidR="00EB4B2C" w:rsidRPr="00051C95">
        <w:rPr>
          <w:rFonts w:eastAsia="SimSun"/>
          <w:lang w:eastAsia="zh-CN"/>
        </w:rPr>
        <w:t>15/7</w:t>
      </w:r>
      <w:r w:rsidR="00EB4B2C" w:rsidRPr="00051C95">
        <w:rPr>
          <w:rFonts w:eastAsia="SimSun"/>
          <w:lang w:eastAsia="zh-CN"/>
        </w:rPr>
        <w:t>号决定第</w:t>
      </w:r>
      <w:r w:rsidR="00EB4B2C" w:rsidRPr="00051C95">
        <w:rPr>
          <w:rFonts w:eastAsia="SimSun"/>
          <w:lang w:eastAsia="zh-CN"/>
        </w:rPr>
        <w:t>47</w:t>
      </w:r>
      <w:r w:rsidR="00EB4B2C" w:rsidRPr="00051C95">
        <w:rPr>
          <w:rFonts w:eastAsia="SimSun"/>
          <w:lang w:eastAsia="zh-CN"/>
        </w:rPr>
        <w:t>（</w:t>
      </w:r>
      <w:r w:rsidR="00EB4B2C" w:rsidRPr="00051C95">
        <w:rPr>
          <w:rFonts w:eastAsia="SimSun"/>
          <w:lang w:eastAsia="zh-CN"/>
        </w:rPr>
        <w:t>a</w:t>
      </w:r>
      <w:r w:rsidR="00EB4B2C" w:rsidRPr="00051C95">
        <w:rPr>
          <w:rFonts w:eastAsia="SimSun"/>
          <w:lang w:eastAsia="zh-CN"/>
        </w:rPr>
        <w:t>）段请执行秘书</w:t>
      </w:r>
      <w:r>
        <w:rPr>
          <w:rFonts w:eastAsia="SimSun" w:hint="eastAsia"/>
          <w:lang w:eastAsia="zh-CN"/>
        </w:rPr>
        <w:t>在</w:t>
      </w:r>
      <w:r w:rsidR="008A19BF">
        <w:rPr>
          <w:rFonts w:eastAsia="SimSun" w:hint="eastAsia"/>
          <w:lang w:eastAsia="zh-CN"/>
        </w:rPr>
        <w:t>财务</w:t>
      </w:r>
      <w:r w:rsidR="00EB4B2C" w:rsidRPr="00051C95">
        <w:rPr>
          <w:rFonts w:eastAsia="SimSun"/>
          <w:lang w:eastAsia="zh-CN"/>
        </w:rPr>
        <w:t>资源</w:t>
      </w:r>
      <w:r w:rsidR="008A19BF">
        <w:rPr>
          <w:rFonts w:eastAsia="SimSun" w:hint="eastAsia"/>
          <w:lang w:eastAsia="zh-CN"/>
        </w:rPr>
        <w:t>允许</w:t>
      </w:r>
      <w:r w:rsidR="00EB4B2C" w:rsidRPr="00051C95">
        <w:rPr>
          <w:rFonts w:eastAsia="SimSun"/>
          <w:lang w:eastAsia="zh-CN"/>
        </w:rPr>
        <w:t>的情况</w:t>
      </w:r>
      <w:r w:rsidR="008A19BF">
        <w:rPr>
          <w:rFonts w:eastAsia="SimSun" w:hint="eastAsia"/>
          <w:lang w:eastAsia="zh-CN"/>
        </w:rPr>
        <w:t>下</w:t>
      </w:r>
      <w:r w:rsidR="00EB4B2C" w:rsidRPr="00051C95">
        <w:rPr>
          <w:rFonts w:eastAsia="SimSun"/>
          <w:lang w:eastAsia="zh-CN"/>
        </w:rPr>
        <w:t>设立一个</w:t>
      </w:r>
      <w:r w:rsidR="00720B06">
        <w:rPr>
          <w:rFonts w:eastAsia="SimSun" w:hint="eastAsia"/>
          <w:lang w:eastAsia="zh-CN"/>
        </w:rPr>
        <w:t>关于</w:t>
      </w:r>
      <w:r w:rsidR="00556B7B">
        <w:rPr>
          <w:rFonts w:eastAsia="SimSun" w:hint="eastAsia"/>
          <w:lang w:eastAsia="zh-CN"/>
        </w:rPr>
        <w:t>《</w:t>
      </w:r>
      <w:r w:rsidR="00EB4B2C" w:rsidRPr="00051C95">
        <w:rPr>
          <w:rFonts w:eastAsia="SimSun"/>
          <w:lang w:eastAsia="zh-CN"/>
        </w:rPr>
        <w:t>昆明</w:t>
      </w:r>
      <w:r w:rsidR="00EB4B2C" w:rsidRPr="00051C95">
        <w:rPr>
          <w:rFonts w:eastAsia="SimSun"/>
          <w:lang w:eastAsia="zh-CN"/>
        </w:rPr>
        <w:t>-</w:t>
      </w:r>
      <w:r w:rsidR="00EB4B2C" w:rsidRPr="00051C95">
        <w:rPr>
          <w:rFonts w:eastAsia="SimSun"/>
          <w:lang w:eastAsia="zh-CN"/>
        </w:rPr>
        <w:t>蒙特利尔全球生物多样性框架</w:t>
      </w:r>
      <w:r w:rsidR="00556B7B">
        <w:rPr>
          <w:rFonts w:eastAsia="SimSun" w:hint="eastAsia"/>
          <w:lang w:eastAsia="zh-CN"/>
        </w:rPr>
        <w:t>》</w:t>
      </w:r>
      <w:r w:rsidR="00EB4B2C" w:rsidRPr="00051C95">
        <w:rPr>
          <w:rFonts w:eastAsia="SimSun"/>
          <w:lang w:eastAsia="zh-CN"/>
        </w:rPr>
        <w:t>监测框架</w:t>
      </w:r>
      <w:r w:rsidR="00285AF9">
        <w:rPr>
          <w:rFonts w:eastAsia="SimSun" w:hint="eastAsia"/>
          <w:lang w:eastAsia="zh-CN"/>
        </w:rPr>
        <w:t>融资</w:t>
      </w:r>
      <w:r w:rsidR="00EB4B2C" w:rsidRPr="00051C95">
        <w:rPr>
          <w:rFonts w:eastAsia="SimSun"/>
          <w:lang w:eastAsia="zh-CN"/>
        </w:rPr>
        <w:t>报告</w:t>
      </w:r>
      <w:r w:rsidR="00720B06">
        <w:rPr>
          <w:rFonts w:eastAsia="SimSun" w:hint="eastAsia"/>
          <w:lang w:eastAsia="zh-CN"/>
        </w:rPr>
        <w:t>内容的</w:t>
      </w:r>
      <w:r w:rsidR="00EB4B2C" w:rsidRPr="00051C95">
        <w:rPr>
          <w:rFonts w:eastAsia="SimSun"/>
          <w:lang w:eastAsia="zh-CN"/>
        </w:rPr>
        <w:t>技术专家组，</w:t>
      </w:r>
      <w:r w:rsidR="00B225DF">
        <w:rPr>
          <w:rFonts w:eastAsia="SimSun" w:hint="eastAsia"/>
          <w:lang w:eastAsia="zh-CN"/>
        </w:rPr>
        <w:t>并在</w:t>
      </w:r>
      <w:r w:rsidR="00F37CA6">
        <w:rPr>
          <w:rFonts w:eastAsia="SimSun" w:hint="eastAsia"/>
          <w:lang w:eastAsia="zh-CN"/>
        </w:rPr>
        <w:t>决定附件三中列出了</w:t>
      </w:r>
      <w:r w:rsidR="00EB4B2C" w:rsidRPr="00051C95">
        <w:rPr>
          <w:rFonts w:eastAsia="SimSun"/>
          <w:lang w:eastAsia="zh-CN"/>
        </w:rPr>
        <w:t>专家组的详细职权范围。</w:t>
      </w:r>
    </w:p>
    <w:p w14:paraId="5B8E0A46" w14:textId="31215709" w:rsidR="00EB4B2C" w:rsidRPr="001A349B" w:rsidRDefault="00C57DD2" w:rsidP="00735CA2">
      <w:pPr>
        <w:pStyle w:val="ListParagraph"/>
        <w:adjustRightInd w:val="0"/>
        <w:snapToGrid w:val="0"/>
        <w:spacing w:before="120" w:after="120" w:line="240" w:lineRule="atLeast"/>
        <w:ind w:left="490" w:firstLine="0"/>
        <w:rPr>
          <w:rFonts w:eastAsia="SimSun"/>
          <w:lang w:eastAsia="zh-CN"/>
        </w:rPr>
      </w:pPr>
      <w:r>
        <w:rPr>
          <w:rFonts w:eastAsia="SimSun" w:hint="eastAsia"/>
          <w:lang w:eastAsia="zh-CN"/>
        </w:rPr>
        <w:t>按照</w:t>
      </w:r>
      <w:r w:rsidR="00EB4B2C" w:rsidRPr="001A349B">
        <w:rPr>
          <w:rFonts w:eastAsia="SimSun"/>
          <w:lang w:eastAsia="zh-CN"/>
        </w:rPr>
        <w:t>职权范围，</w:t>
      </w:r>
      <w:r w:rsidR="00053AAC">
        <w:rPr>
          <w:rFonts w:eastAsia="SimSun" w:hint="eastAsia"/>
          <w:lang w:eastAsia="zh-CN"/>
        </w:rPr>
        <w:t>融资</w:t>
      </w:r>
      <w:r w:rsidR="00BF6560">
        <w:rPr>
          <w:rFonts w:eastAsia="SimSun" w:hint="eastAsia"/>
          <w:lang w:eastAsia="zh-CN"/>
        </w:rPr>
        <w:t>报告</w:t>
      </w:r>
      <w:r w:rsidR="001A349B" w:rsidRPr="001A349B">
        <w:rPr>
          <w:rFonts w:eastAsia="SimSun" w:hint="eastAsia"/>
          <w:lang w:eastAsia="zh-CN"/>
        </w:rPr>
        <w:t>技术专家组将根据昆明</w:t>
      </w:r>
      <w:r w:rsidR="001A349B" w:rsidRPr="001A349B">
        <w:rPr>
          <w:rFonts w:eastAsia="SimSun"/>
          <w:lang w:eastAsia="zh-CN"/>
        </w:rPr>
        <w:t>-</w:t>
      </w:r>
      <w:r w:rsidR="001A349B" w:rsidRPr="001A349B">
        <w:rPr>
          <w:rFonts w:eastAsia="SimSun" w:hint="eastAsia"/>
          <w:lang w:eastAsia="zh-CN"/>
        </w:rPr>
        <w:t>蒙特利尔全球生物多样性框架指标问题特设技术专家组的职权范围第</w:t>
      </w:r>
      <w:r w:rsidR="001A349B" w:rsidRPr="001A349B">
        <w:rPr>
          <w:rFonts w:eastAsia="SimSun"/>
          <w:lang w:eastAsia="zh-CN"/>
        </w:rPr>
        <w:t>6</w:t>
      </w:r>
      <w:r w:rsidR="001A349B" w:rsidRPr="001A349B">
        <w:rPr>
          <w:rFonts w:eastAsia="SimSun" w:hint="eastAsia"/>
          <w:lang w:eastAsia="zh-CN"/>
        </w:rPr>
        <w:t>段为</w:t>
      </w:r>
      <w:r w:rsidR="00B34016">
        <w:rPr>
          <w:rFonts w:eastAsia="SimSun" w:hint="eastAsia"/>
          <w:lang w:eastAsia="zh-CN"/>
        </w:rPr>
        <w:t>指标问题</w:t>
      </w:r>
      <w:r w:rsidR="001A349B" w:rsidRPr="001A349B">
        <w:rPr>
          <w:rFonts w:eastAsia="SimSun" w:hint="eastAsia"/>
          <w:lang w:eastAsia="zh-CN"/>
        </w:rPr>
        <w:t>特设技术专家组的工作提供</w:t>
      </w:r>
      <w:r w:rsidR="00324654">
        <w:rPr>
          <w:rFonts w:eastAsia="SimSun" w:hint="eastAsia"/>
          <w:lang w:eastAsia="zh-CN"/>
        </w:rPr>
        <w:t>专门知识和经验</w:t>
      </w:r>
      <w:r w:rsidR="001A349B" w:rsidRPr="001A349B">
        <w:rPr>
          <w:rFonts w:eastAsia="SimSun" w:hint="eastAsia"/>
          <w:lang w:eastAsia="zh-CN"/>
        </w:rPr>
        <w:t>。</w:t>
      </w:r>
      <w:r w:rsidR="00EC1D4C">
        <w:rPr>
          <w:rFonts w:eastAsia="SimSun" w:hint="eastAsia"/>
          <w:lang w:eastAsia="zh-CN"/>
        </w:rPr>
        <w:t>后者</w:t>
      </w:r>
      <w:r w:rsidR="001A349B" w:rsidRPr="001A349B">
        <w:rPr>
          <w:rFonts w:eastAsia="SimSun" w:hint="eastAsia"/>
          <w:lang w:eastAsia="zh-CN"/>
        </w:rPr>
        <w:t>旨在为《昆明</w:t>
      </w:r>
      <w:r w:rsidR="001A349B" w:rsidRPr="001A349B">
        <w:rPr>
          <w:rFonts w:eastAsia="SimSun"/>
          <w:lang w:eastAsia="zh-CN"/>
        </w:rPr>
        <w:t>-</w:t>
      </w:r>
      <w:r w:rsidR="001A349B" w:rsidRPr="001A349B">
        <w:rPr>
          <w:rFonts w:eastAsia="SimSun" w:hint="eastAsia"/>
          <w:lang w:eastAsia="zh-CN"/>
        </w:rPr>
        <w:t>蒙特利尔全球生物多样性框架》监测框架的进一步运作提供咨询</w:t>
      </w:r>
      <w:r w:rsidR="00EB4B2C" w:rsidRPr="001A349B">
        <w:rPr>
          <w:rFonts w:eastAsia="SimSun"/>
          <w:lang w:eastAsia="zh-CN"/>
        </w:rPr>
        <w:t>。因此，</w:t>
      </w:r>
      <w:r w:rsidR="00B77C8E" w:rsidRPr="001A349B">
        <w:rPr>
          <w:rFonts w:eastAsia="SimSun"/>
          <w:lang w:eastAsia="zh-CN"/>
        </w:rPr>
        <w:t>融资报告技术专家组</w:t>
      </w:r>
      <w:r w:rsidR="00EB4B2C" w:rsidRPr="001A349B">
        <w:rPr>
          <w:rFonts w:eastAsia="SimSun"/>
          <w:lang w:eastAsia="zh-CN"/>
        </w:rPr>
        <w:t>与指标问题特设技术专家组</w:t>
      </w:r>
      <w:r w:rsidR="00B65159">
        <w:rPr>
          <w:rFonts w:eastAsia="SimSun" w:hint="eastAsia"/>
          <w:lang w:eastAsia="zh-CN"/>
        </w:rPr>
        <w:t>进行了</w:t>
      </w:r>
      <w:r w:rsidR="00EB4B2C" w:rsidRPr="001A349B">
        <w:rPr>
          <w:rFonts w:eastAsia="SimSun"/>
          <w:lang w:eastAsia="zh-CN"/>
        </w:rPr>
        <w:t>密切协调，避免</w:t>
      </w:r>
      <w:r w:rsidR="006463CB">
        <w:rPr>
          <w:rFonts w:eastAsia="SimSun" w:hint="eastAsia"/>
          <w:lang w:eastAsia="zh-CN"/>
        </w:rPr>
        <w:t>发生</w:t>
      </w:r>
      <w:r w:rsidR="00EB4B2C" w:rsidRPr="001A349B">
        <w:rPr>
          <w:rFonts w:eastAsia="SimSun"/>
          <w:lang w:eastAsia="zh-CN"/>
        </w:rPr>
        <w:t>任务重叠和工作重复。</w:t>
      </w:r>
    </w:p>
    <w:p w14:paraId="732D0AB9" w14:textId="6A649F8E" w:rsidR="00EB4B2C" w:rsidRPr="00051C95" w:rsidRDefault="00EB4B2C"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2023</w:t>
      </w:r>
      <w:r w:rsidRPr="00051C95">
        <w:rPr>
          <w:rFonts w:eastAsia="SimSun"/>
          <w:lang w:eastAsia="zh-CN"/>
        </w:rPr>
        <w:t>年</w:t>
      </w:r>
      <w:r w:rsidRPr="00051C95">
        <w:rPr>
          <w:rFonts w:eastAsia="SimSun"/>
          <w:lang w:eastAsia="zh-CN"/>
        </w:rPr>
        <w:t>2</w:t>
      </w:r>
      <w:r w:rsidRPr="00051C95">
        <w:rPr>
          <w:rFonts w:eastAsia="SimSun"/>
          <w:lang w:eastAsia="zh-CN"/>
        </w:rPr>
        <w:t>月</w:t>
      </w:r>
      <w:r w:rsidRPr="00051C95">
        <w:rPr>
          <w:rFonts w:eastAsia="SimSun"/>
          <w:lang w:eastAsia="zh-CN"/>
        </w:rPr>
        <w:t>21</w:t>
      </w:r>
      <w:r w:rsidRPr="00051C95">
        <w:rPr>
          <w:rFonts w:eastAsia="SimSun"/>
          <w:lang w:eastAsia="zh-CN"/>
        </w:rPr>
        <w:t>日第</w:t>
      </w:r>
      <w:r w:rsidRPr="00051C95">
        <w:rPr>
          <w:rFonts w:eastAsia="SimSun"/>
          <w:lang w:eastAsia="zh-CN"/>
        </w:rPr>
        <w:t>2023-012</w:t>
      </w:r>
      <w:r w:rsidRPr="00051C95">
        <w:rPr>
          <w:rFonts w:eastAsia="SimSun"/>
          <w:lang w:eastAsia="zh-CN"/>
        </w:rPr>
        <w:t>号通知和</w:t>
      </w:r>
      <w:r w:rsidRPr="00051C95">
        <w:rPr>
          <w:rFonts w:eastAsia="SimSun"/>
          <w:lang w:eastAsia="zh-CN"/>
        </w:rPr>
        <w:t>2023</w:t>
      </w:r>
      <w:r w:rsidRPr="00051C95">
        <w:rPr>
          <w:rFonts w:eastAsia="SimSun"/>
          <w:lang w:eastAsia="zh-CN"/>
        </w:rPr>
        <w:t>年</w:t>
      </w:r>
      <w:r w:rsidRPr="00051C95">
        <w:rPr>
          <w:rFonts w:eastAsia="SimSun"/>
          <w:lang w:eastAsia="zh-CN"/>
        </w:rPr>
        <w:t>3</w:t>
      </w:r>
      <w:r w:rsidRPr="00051C95">
        <w:rPr>
          <w:rFonts w:eastAsia="SimSun"/>
          <w:lang w:eastAsia="zh-CN"/>
        </w:rPr>
        <w:t>月</w:t>
      </w:r>
      <w:r w:rsidRPr="00051C95">
        <w:rPr>
          <w:rFonts w:eastAsia="SimSun"/>
          <w:lang w:eastAsia="zh-CN"/>
        </w:rPr>
        <w:t>31</w:t>
      </w:r>
      <w:r w:rsidRPr="00051C95">
        <w:rPr>
          <w:rFonts w:eastAsia="SimSun"/>
          <w:lang w:eastAsia="zh-CN"/>
        </w:rPr>
        <w:t>日第</w:t>
      </w:r>
      <w:r w:rsidRPr="00051C95">
        <w:rPr>
          <w:rFonts w:eastAsia="SimSun"/>
          <w:lang w:eastAsia="zh-CN"/>
        </w:rPr>
        <w:t>2023-035</w:t>
      </w:r>
      <w:r w:rsidRPr="00051C95">
        <w:rPr>
          <w:rFonts w:eastAsia="SimSun"/>
          <w:lang w:eastAsia="zh-CN"/>
        </w:rPr>
        <w:t>号通知</w:t>
      </w:r>
      <w:r w:rsidR="003620EB">
        <w:rPr>
          <w:rFonts w:eastAsia="SimSun" w:hint="eastAsia"/>
          <w:lang w:eastAsia="zh-CN"/>
        </w:rPr>
        <w:t>邀请提名</w:t>
      </w:r>
      <w:r w:rsidR="00053AAC">
        <w:rPr>
          <w:rFonts w:eastAsia="SimSun" w:hint="eastAsia"/>
          <w:lang w:eastAsia="zh-CN"/>
        </w:rPr>
        <w:t>融资</w:t>
      </w:r>
      <w:r w:rsidR="00BF6560">
        <w:rPr>
          <w:rFonts w:eastAsia="SimSun" w:hint="eastAsia"/>
          <w:lang w:eastAsia="zh-CN"/>
        </w:rPr>
        <w:t>报告</w:t>
      </w:r>
      <w:r w:rsidRPr="00051C95">
        <w:rPr>
          <w:rFonts w:eastAsia="SimSun"/>
          <w:lang w:eastAsia="zh-CN"/>
        </w:rPr>
        <w:t>技术专家组</w:t>
      </w:r>
      <w:r w:rsidR="003620EB">
        <w:rPr>
          <w:rFonts w:eastAsia="SimSun" w:hint="eastAsia"/>
          <w:lang w:eastAsia="zh-CN"/>
        </w:rPr>
        <w:t>成员</w:t>
      </w:r>
      <w:r w:rsidRPr="00051C95">
        <w:rPr>
          <w:rFonts w:eastAsia="SimSun"/>
          <w:lang w:eastAsia="zh-CN"/>
        </w:rPr>
        <w:t>。按照职权范围的规定，</w:t>
      </w:r>
      <w:r w:rsidR="00BF6560">
        <w:rPr>
          <w:rFonts w:eastAsia="SimSun" w:hint="eastAsia"/>
          <w:lang w:eastAsia="zh-CN"/>
        </w:rPr>
        <w:t>融资报告</w:t>
      </w:r>
      <w:r w:rsidR="00356C32">
        <w:rPr>
          <w:rFonts w:eastAsia="SimSun" w:hint="eastAsia"/>
          <w:lang w:eastAsia="zh-CN"/>
        </w:rPr>
        <w:t>技术专家组</w:t>
      </w:r>
      <w:r w:rsidRPr="00051C95">
        <w:rPr>
          <w:rFonts w:eastAsia="SimSun"/>
          <w:lang w:eastAsia="zh-CN"/>
        </w:rPr>
        <w:t>成员的</w:t>
      </w:r>
      <w:r w:rsidR="00356C32">
        <w:rPr>
          <w:rFonts w:eastAsia="SimSun" w:hint="eastAsia"/>
          <w:lang w:eastAsia="zh-CN"/>
        </w:rPr>
        <w:t>遴选</w:t>
      </w:r>
      <w:r w:rsidRPr="00051C95">
        <w:rPr>
          <w:rFonts w:eastAsia="SimSun"/>
          <w:lang w:eastAsia="zh-CN"/>
        </w:rPr>
        <w:t>保持了区域间的平衡并努力实现性别平衡。共选出</w:t>
      </w:r>
      <w:r w:rsidRPr="00051C95">
        <w:rPr>
          <w:rFonts w:eastAsia="SimSun"/>
          <w:lang w:eastAsia="zh-CN"/>
        </w:rPr>
        <w:t>23</w:t>
      </w:r>
      <w:r w:rsidRPr="00051C95">
        <w:rPr>
          <w:rFonts w:eastAsia="SimSun"/>
          <w:lang w:eastAsia="zh-CN"/>
        </w:rPr>
        <w:t>名成员</w:t>
      </w:r>
      <w:r w:rsidR="00A57C7D">
        <w:rPr>
          <w:rFonts w:eastAsia="SimSun" w:hint="eastAsia"/>
          <w:lang w:eastAsia="zh-CN"/>
        </w:rPr>
        <w:t>：</w:t>
      </w:r>
      <w:r w:rsidRPr="00051C95">
        <w:rPr>
          <w:rFonts w:eastAsia="SimSun"/>
          <w:lang w:eastAsia="zh-CN"/>
        </w:rPr>
        <w:t>13</w:t>
      </w:r>
      <w:r w:rsidRPr="00051C95">
        <w:rPr>
          <w:rFonts w:eastAsia="SimSun"/>
          <w:lang w:eastAsia="zh-CN"/>
        </w:rPr>
        <w:t>名由缔约方和其他</w:t>
      </w:r>
      <w:r w:rsidR="00505960">
        <w:rPr>
          <w:rFonts w:eastAsia="SimSun" w:hint="eastAsia"/>
          <w:lang w:eastAsia="zh-CN"/>
        </w:rPr>
        <w:t>国家</w:t>
      </w:r>
      <w:r w:rsidRPr="00051C95">
        <w:rPr>
          <w:rFonts w:eastAsia="SimSun"/>
          <w:lang w:eastAsia="zh-CN"/>
        </w:rPr>
        <w:t>政府提名，</w:t>
      </w:r>
      <w:r w:rsidRPr="00051C95">
        <w:rPr>
          <w:rFonts w:eastAsia="SimSun"/>
          <w:lang w:eastAsia="zh-CN"/>
        </w:rPr>
        <w:t>10</w:t>
      </w:r>
      <w:r w:rsidRPr="00051C95">
        <w:rPr>
          <w:rFonts w:eastAsia="SimSun"/>
          <w:lang w:eastAsia="zh-CN"/>
        </w:rPr>
        <w:t>名由相关组织和倡议以及利益攸关方、土著人民和</w:t>
      </w:r>
      <w:r w:rsidR="00505960">
        <w:rPr>
          <w:rFonts w:eastAsia="SimSun"/>
          <w:lang w:eastAsia="zh-CN"/>
        </w:rPr>
        <w:t>地方社</w:t>
      </w:r>
      <w:r w:rsidR="00505960">
        <w:rPr>
          <w:rFonts w:eastAsia="SimSun"/>
          <w:lang w:eastAsia="zh-CN"/>
        </w:rPr>
        <w:lastRenderedPageBreak/>
        <w:t>区</w:t>
      </w:r>
      <w:r w:rsidRPr="00051C95">
        <w:rPr>
          <w:rFonts w:eastAsia="SimSun"/>
          <w:lang w:eastAsia="zh-CN"/>
        </w:rPr>
        <w:t>、妇女和青年提名。</w:t>
      </w:r>
      <w:r w:rsidRPr="00051C95">
        <w:rPr>
          <w:rFonts w:eastAsia="SimSun"/>
          <w:lang w:eastAsia="zh-CN"/>
        </w:rPr>
        <w:t>2023</w:t>
      </w:r>
      <w:r w:rsidRPr="00051C95">
        <w:rPr>
          <w:rFonts w:eastAsia="SimSun"/>
          <w:lang w:eastAsia="zh-CN"/>
        </w:rPr>
        <w:t>年</w:t>
      </w:r>
      <w:r w:rsidRPr="00051C95">
        <w:rPr>
          <w:rFonts w:eastAsia="SimSun"/>
          <w:lang w:eastAsia="zh-CN"/>
        </w:rPr>
        <w:t>6</w:t>
      </w:r>
      <w:r w:rsidRPr="00051C95">
        <w:rPr>
          <w:rFonts w:eastAsia="SimSun"/>
          <w:lang w:eastAsia="zh-CN"/>
        </w:rPr>
        <w:t>月</w:t>
      </w:r>
      <w:r w:rsidRPr="00051C95">
        <w:rPr>
          <w:rFonts w:eastAsia="SimSun"/>
          <w:lang w:eastAsia="zh-CN"/>
        </w:rPr>
        <w:t>16</w:t>
      </w:r>
      <w:r w:rsidRPr="00051C95">
        <w:rPr>
          <w:rFonts w:eastAsia="SimSun"/>
          <w:lang w:eastAsia="zh-CN"/>
        </w:rPr>
        <w:t>日</w:t>
      </w:r>
      <w:r w:rsidR="00F950A1" w:rsidRPr="00051C95">
        <w:rPr>
          <w:rFonts w:eastAsia="SimSun"/>
          <w:lang w:eastAsia="zh-CN"/>
        </w:rPr>
        <w:t>秘书处</w:t>
      </w:r>
      <w:r w:rsidRPr="00051C95">
        <w:rPr>
          <w:rFonts w:eastAsia="SimSun"/>
          <w:lang w:eastAsia="zh-CN"/>
        </w:rPr>
        <w:t>第</w:t>
      </w:r>
      <w:r w:rsidRPr="00051C95">
        <w:rPr>
          <w:rFonts w:eastAsia="SimSun"/>
          <w:lang w:eastAsia="zh-CN"/>
        </w:rPr>
        <w:t>2023-067</w:t>
      </w:r>
      <w:r w:rsidRPr="00051C95">
        <w:rPr>
          <w:rFonts w:eastAsia="SimSun"/>
          <w:lang w:eastAsia="zh-CN"/>
        </w:rPr>
        <w:t>号通知通报了</w:t>
      </w:r>
      <w:r w:rsidR="00415F34">
        <w:rPr>
          <w:rFonts w:eastAsia="SimSun" w:hint="eastAsia"/>
          <w:lang w:eastAsia="zh-CN"/>
        </w:rPr>
        <w:t>融资报告</w:t>
      </w:r>
      <w:r w:rsidRPr="00051C95">
        <w:rPr>
          <w:rFonts w:eastAsia="SimSun"/>
          <w:lang w:eastAsia="zh-CN"/>
        </w:rPr>
        <w:t>技术专家组的组成。</w:t>
      </w:r>
    </w:p>
    <w:p w14:paraId="79622802" w14:textId="7624E7EF" w:rsidR="008718AC" w:rsidRPr="007F549B" w:rsidRDefault="00EB4B2C" w:rsidP="00051C95">
      <w:pPr>
        <w:pStyle w:val="ListParagraph"/>
        <w:adjustRightInd w:val="0"/>
        <w:snapToGrid w:val="0"/>
        <w:spacing w:before="120" w:after="120" w:line="240" w:lineRule="atLeast"/>
        <w:ind w:left="490" w:firstLine="0"/>
        <w:rPr>
          <w:rFonts w:eastAsia="SimSun"/>
          <w:lang w:eastAsia="zh-CN"/>
        </w:rPr>
      </w:pPr>
      <w:r w:rsidRPr="007F549B">
        <w:rPr>
          <w:rFonts w:eastAsia="SimSun"/>
          <w:lang w:eastAsia="zh-CN"/>
        </w:rPr>
        <w:t>2023</w:t>
      </w:r>
      <w:r w:rsidRPr="007F549B">
        <w:rPr>
          <w:rFonts w:eastAsia="SimSun"/>
          <w:lang w:eastAsia="zh-CN"/>
        </w:rPr>
        <w:t>年</w:t>
      </w:r>
      <w:r w:rsidRPr="007F549B">
        <w:rPr>
          <w:rFonts w:eastAsia="SimSun"/>
          <w:lang w:eastAsia="zh-CN"/>
        </w:rPr>
        <w:t>10</w:t>
      </w:r>
      <w:r w:rsidRPr="007F549B">
        <w:rPr>
          <w:rFonts w:eastAsia="SimSun"/>
          <w:lang w:eastAsia="zh-CN"/>
        </w:rPr>
        <w:t>月</w:t>
      </w:r>
      <w:r w:rsidRPr="007F549B">
        <w:rPr>
          <w:rFonts w:eastAsia="SimSun"/>
          <w:lang w:eastAsia="zh-CN"/>
        </w:rPr>
        <w:t>24</w:t>
      </w:r>
      <w:r w:rsidRPr="007F549B">
        <w:rPr>
          <w:rFonts w:eastAsia="SimSun"/>
          <w:lang w:eastAsia="zh-CN"/>
        </w:rPr>
        <w:t>日</w:t>
      </w:r>
      <w:r w:rsidR="002C35FF" w:rsidRPr="007F549B">
        <w:rPr>
          <w:rFonts w:eastAsia="SimSun"/>
          <w:lang w:eastAsia="zh-CN"/>
        </w:rPr>
        <w:t>融资报告技术专家组</w:t>
      </w:r>
      <w:r w:rsidRPr="007F549B">
        <w:rPr>
          <w:rFonts w:eastAsia="SimSun"/>
          <w:lang w:eastAsia="zh-CN"/>
        </w:rPr>
        <w:t>举行在线筹备会议，</w:t>
      </w:r>
      <w:r w:rsidR="002C35FF" w:rsidRPr="007F549B">
        <w:rPr>
          <w:rFonts w:eastAsia="SimSun"/>
          <w:lang w:eastAsia="zh-CN"/>
        </w:rPr>
        <w:t>2023</w:t>
      </w:r>
      <w:r w:rsidR="002C35FF" w:rsidRPr="007F549B">
        <w:rPr>
          <w:rFonts w:eastAsia="SimSun"/>
          <w:lang w:eastAsia="zh-CN"/>
        </w:rPr>
        <w:t>年</w:t>
      </w:r>
      <w:r w:rsidR="002C35FF" w:rsidRPr="007F549B">
        <w:rPr>
          <w:rFonts w:eastAsia="SimSun"/>
          <w:lang w:eastAsia="zh-CN"/>
        </w:rPr>
        <w:t>11</w:t>
      </w:r>
      <w:r w:rsidR="002C35FF" w:rsidRPr="007F549B">
        <w:rPr>
          <w:rFonts w:eastAsia="SimSun"/>
          <w:lang w:eastAsia="zh-CN"/>
        </w:rPr>
        <w:t>月</w:t>
      </w:r>
      <w:r w:rsidR="002C35FF" w:rsidRPr="007F549B">
        <w:rPr>
          <w:rFonts w:eastAsia="SimSun"/>
          <w:lang w:eastAsia="zh-CN"/>
        </w:rPr>
        <w:t>27</w:t>
      </w:r>
      <w:r w:rsidR="002C35FF" w:rsidRPr="007F549B">
        <w:rPr>
          <w:rFonts w:eastAsia="SimSun"/>
          <w:lang w:eastAsia="zh-CN"/>
        </w:rPr>
        <w:t>日至</w:t>
      </w:r>
      <w:r w:rsidR="002C35FF" w:rsidRPr="007F549B">
        <w:rPr>
          <w:rFonts w:eastAsia="SimSun"/>
          <w:lang w:eastAsia="zh-CN"/>
        </w:rPr>
        <w:t>12</w:t>
      </w:r>
      <w:r w:rsidR="002C35FF" w:rsidRPr="007F549B">
        <w:rPr>
          <w:rFonts w:eastAsia="SimSun"/>
          <w:lang w:eastAsia="zh-CN"/>
        </w:rPr>
        <w:t>月</w:t>
      </w:r>
      <w:r w:rsidR="002C35FF" w:rsidRPr="007F549B">
        <w:rPr>
          <w:rFonts w:eastAsia="SimSun"/>
          <w:lang w:eastAsia="zh-CN"/>
        </w:rPr>
        <w:t>1</w:t>
      </w:r>
      <w:r w:rsidR="002C35FF" w:rsidRPr="007F549B">
        <w:rPr>
          <w:rFonts w:eastAsia="SimSun"/>
          <w:lang w:eastAsia="zh-CN"/>
        </w:rPr>
        <w:t>日在蒙特利尔举行</w:t>
      </w:r>
      <w:r w:rsidRPr="007F549B">
        <w:rPr>
          <w:rFonts w:eastAsia="SimSun"/>
          <w:lang w:eastAsia="zh-CN"/>
        </w:rPr>
        <w:t>第一次面对面会议。会议选举</w:t>
      </w:r>
      <w:r w:rsidR="000106B9" w:rsidRPr="007F549B">
        <w:rPr>
          <w:lang w:eastAsia="zh-CN"/>
        </w:rPr>
        <w:t>Lucretia Landmann</w:t>
      </w:r>
      <w:r w:rsidRPr="007F549B">
        <w:rPr>
          <w:rFonts w:eastAsia="SimSun"/>
          <w:lang w:eastAsia="zh-CN"/>
        </w:rPr>
        <w:t>（瑞士）和</w:t>
      </w:r>
      <w:r w:rsidR="00E1758F" w:rsidRPr="007F549B">
        <w:rPr>
          <w:lang w:eastAsia="zh-CN"/>
        </w:rPr>
        <w:t>Juan Pinto</w:t>
      </w:r>
      <w:r w:rsidRPr="007F549B">
        <w:rPr>
          <w:rFonts w:eastAsia="SimSun"/>
          <w:lang w:eastAsia="zh-CN"/>
        </w:rPr>
        <w:t>（哥伦比亚）担任共同主席。会议报告载于</w:t>
      </w:r>
      <w:hyperlink r:id="rId16" w:history="1">
        <w:r w:rsidRPr="00A1447F">
          <w:rPr>
            <w:rStyle w:val="Hyperlink"/>
            <w:rFonts w:eastAsia="SimSun"/>
            <w:lang w:eastAsia="zh-CN"/>
          </w:rPr>
          <w:t>CBD/FM/TEG/2023/1/3</w:t>
        </w:r>
      </w:hyperlink>
      <w:r w:rsidRPr="007F549B">
        <w:rPr>
          <w:rFonts w:eastAsia="SimSun"/>
          <w:lang w:eastAsia="zh-CN"/>
        </w:rPr>
        <w:t>号文件。会议设立了五个分组，以便在闭会期间就其负责的标题指标（</w:t>
      </w:r>
      <w:r w:rsidRPr="007F549B">
        <w:rPr>
          <w:rFonts w:eastAsia="SimSun"/>
          <w:lang w:eastAsia="zh-CN"/>
        </w:rPr>
        <w:t>T18.1</w:t>
      </w:r>
      <w:r w:rsidRPr="007F549B">
        <w:rPr>
          <w:rFonts w:eastAsia="SimSun"/>
          <w:lang w:eastAsia="zh-CN"/>
        </w:rPr>
        <w:t>、</w:t>
      </w:r>
      <w:r w:rsidRPr="007F549B">
        <w:rPr>
          <w:rFonts w:eastAsia="SimSun"/>
          <w:lang w:eastAsia="zh-CN"/>
        </w:rPr>
        <w:t>T18.2</w:t>
      </w:r>
      <w:r w:rsidRPr="007F549B">
        <w:rPr>
          <w:rFonts w:eastAsia="SimSun"/>
          <w:lang w:eastAsia="zh-CN"/>
        </w:rPr>
        <w:t>、</w:t>
      </w:r>
      <w:r w:rsidRPr="007F549B">
        <w:rPr>
          <w:rFonts w:eastAsia="SimSun"/>
          <w:lang w:eastAsia="zh-CN"/>
        </w:rPr>
        <w:t>D.1</w:t>
      </w:r>
      <w:r w:rsidRPr="007F549B">
        <w:rPr>
          <w:rFonts w:eastAsia="SimSun"/>
          <w:lang w:eastAsia="zh-CN"/>
        </w:rPr>
        <w:t>、</w:t>
      </w:r>
      <w:r w:rsidRPr="007F549B">
        <w:rPr>
          <w:rFonts w:eastAsia="SimSun"/>
          <w:lang w:eastAsia="zh-CN"/>
        </w:rPr>
        <w:t>D.2</w:t>
      </w:r>
      <w:r w:rsidRPr="007F549B">
        <w:rPr>
          <w:rFonts w:eastAsia="SimSun"/>
          <w:lang w:eastAsia="zh-CN"/>
        </w:rPr>
        <w:t>和</w:t>
      </w:r>
      <w:r w:rsidRPr="007F549B">
        <w:rPr>
          <w:rFonts w:eastAsia="SimSun"/>
          <w:lang w:eastAsia="zh-CN"/>
        </w:rPr>
        <w:t>D.3</w:t>
      </w:r>
      <w:r w:rsidRPr="007F549B">
        <w:rPr>
          <w:rFonts w:eastAsia="SimSun"/>
          <w:lang w:eastAsia="zh-CN"/>
        </w:rPr>
        <w:t>）</w:t>
      </w:r>
      <w:r w:rsidR="00CF1DB0" w:rsidRPr="007F549B">
        <w:rPr>
          <w:rFonts w:eastAsia="SimSun"/>
          <w:lang w:eastAsia="zh-CN"/>
        </w:rPr>
        <w:t>开展工作</w:t>
      </w:r>
      <w:r w:rsidRPr="007F549B">
        <w:rPr>
          <w:rFonts w:eastAsia="SimSun"/>
          <w:lang w:eastAsia="zh-CN"/>
        </w:rPr>
        <w:t>。</w:t>
      </w:r>
    </w:p>
    <w:p w14:paraId="50F03E10" w14:textId="1FBDF2CF" w:rsidR="00377E70" w:rsidRPr="00051C95" w:rsidRDefault="00377E70"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2024</w:t>
      </w:r>
      <w:r w:rsidRPr="00051C95">
        <w:rPr>
          <w:rFonts w:eastAsia="SimSun"/>
          <w:lang w:eastAsia="zh-CN"/>
        </w:rPr>
        <w:t>年</w:t>
      </w:r>
      <w:r w:rsidRPr="00051C95">
        <w:rPr>
          <w:rFonts w:eastAsia="SimSun"/>
          <w:lang w:eastAsia="zh-CN"/>
        </w:rPr>
        <w:t>2</w:t>
      </w:r>
      <w:r w:rsidRPr="00051C95">
        <w:rPr>
          <w:rFonts w:eastAsia="SimSun"/>
          <w:lang w:eastAsia="zh-CN"/>
        </w:rPr>
        <w:t>月</w:t>
      </w:r>
      <w:r w:rsidRPr="00051C95">
        <w:rPr>
          <w:rFonts w:eastAsia="SimSun"/>
          <w:lang w:eastAsia="zh-CN"/>
        </w:rPr>
        <w:t>26</w:t>
      </w:r>
      <w:r w:rsidRPr="00051C95">
        <w:rPr>
          <w:rFonts w:eastAsia="SimSun"/>
          <w:lang w:eastAsia="zh-CN"/>
        </w:rPr>
        <w:t>日至</w:t>
      </w:r>
      <w:r w:rsidRPr="00051C95">
        <w:rPr>
          <w:rFonts w:eastAsia="SimSun"/>
          <w:lang w:eastAsia="zh-CN"/>
        </w:rPr>
        <w:t>3</w:t>
      </w:r>
      <w:r w:rsidRPr="00051C95">
        <w:rPr>
          <w:rFonts w:eastAsia="SimSun"/>
          <w:lang w:eastAsia="zh-CN"/>
        </w:rPr>
        <w:t>月</w:t>
      </w:r>
      <w:r w:rsidRPr="00051C95">
        <w:rPr>
          <w:rFonts w:eastAsia="SimSun"/>
          <w:lang w:eastAsia="zh-CN"/>
        </w:rPr>
        <w:t>1</w:t>
      </w:r>
      <w:r w:rsidRPr="00051C95">
        <w:rPr>
          <w:rFonts w:eastAsia="SimSun"/>
          <w:lang w:eastAsia="zh-CN"/>
        </w:rPr>
        <w:t>日</w:t>
      </w:r>
      <w:r w:rsidR="007F549B">
        <w:rPr>
          <w:rFonts w:eastAsia="SimSun" w:hint="eastAsia"/>
          <w:lang w:eastAsia="zh-CN"/>
        </w:rPr>
        <w:t>融资报告</w:t>
      </w:r>
      <w:r w:rsidR="007F549B" w:rsidRPr="00051C95">
        <w:rPr>
          <w:rFonts w:eastAsia="SimSun"/>
          <w:lang w:eastAsia="zh-CN"/>
        </w:rPr>
        <w:t>技术专家组</w:t>
      </w:r>
      <w:r w:rsidRPr="00051C95">
        <w:rPr>
          <w:rFonts w:eastAsia="SimSun"/>
          <w:lang w:eastAsia="zh-CN"/>
        </w:rPr>
        <w:t>在土耳其伊斯坦布尔</w:t>
      </w:r>
      <w:r w:rsidR="007F549B">
        <w:rPr>
          <w:rFonts w:eastAsia="SimSun" w:hint="eastAsia"/>
          <w:lang w:eastAsia="zh-CN"/>
        </w:rPr>
        <w:t>进行</w:t>
      </w:r>
      <w:r w:rsidR="007F549B" w:rsidRPr="00051C95">
        <w:rPr>
          <w:rFonts w:eastAsia="SimSun"/>
          <w:lang w:eastAsia="zh-CN"/>
        </w:rPr>
        <w:t>第二次也是最后一次会议</w:t>
      </w:r>
      <w:r w:rsidR="00486CEC">
        <w:rPr>
          <w:rStyle w:val="FootnoteReference"/>
          <w:lang w:eastAsia="zh-CN"/>
        </w:rPr>
        <w:footnoteReference w:id="4"/>
      </w:r>
      <w:r w:rsidRPr="00051C95">
        <w:rPr>
          <w:rFonts w:eastAsia="SimSun"/>
          <w:lang w:eastAsia="zh-CN"/>
        </w:rPr>
        <w:t>。其工作</w:t>
      </w:r>
      <w:r w:rsidR="00863463">
        <w:rPr>
          <w:rFonts w:eastAsia="SimSun" w:hint="eastAsia"/>
          <w:lang w:eastAsia="zh-CN"/>
        </w:rPr>
        <w:t>成果</w:t>
      </w:r>
      <w:r w:rsidRPr="00051C95">
        <w:rPr>
          <w:rFonts w:eastAsia="SimSun"/>
          <w:lang w:eastAsia="zh-CN"/>
        </w:rPr>
        <w:t>载于</w:t>
      </w:r>
      <w:r w:rsidRPr="00051C95">
        <w:rPr>
          <w:rFonts w:eastAsia="SimSun"/>
          <w:lang w:eastAsia="zh-CN"/>
        </w:rPr>
        <w:t>CBD/FM/2024/1/2</w:t>
      </w:r>
      <w:r w:rsidRPr="00051C95">
        <w:rPr>
          <w:rFonts w:eastAsia="SimSun"/>
          <w:lang w:eastAsia="zh-CN"/>
        </w:rPr>
        <w:t>号文件。成果包括</w:t>
      </w:r>
      <w:r w:rsidR="00890D15">
        <w:rPr>
          <w:rFonts w:eastAsia="SimSun" w:hint="eastAsia"/>
          <w:lang w:eastAsia="zh-CN"/>
        </w:rPr>
        <w:t>一项</w:t>
      </w:r>
      <w:r w:rsidR="00CC480B">
        <w:rPr>
          <w:rFonts w:eastAsia="SimSun" w:hint="eastAsia"/>
          <w:lang w:eastAsia="zh-CN"/>
        </w:rPr>
        <w:t>建议草案的内容，</w:t>
      </w:r>
      <w:r w:rsidRPr="00051C95">
        <w:rPr>
          <w:rFonts w:eastAsia="SimSun"/>
          <w:lang w:eastAsia="zh-CN"/>
        </w:rPr>
        <w:t>供昆明</w:t>
      </w:r>
      <w:r w:rsidRPr="00051C95">
        <w:rPr>
          <w:rFonts w:eastAsia="SimSun"/>
          <w:lang w:eastAsia="zh-CN"/>
        </w:rPr>
        <w:t>-</w:t>
      </w:r>
      <w:r w:rsidRPr="00051C95">
        <w:rPr>
          <w:rFonts w:eastAsia="SimSun"/>
          <w:lang w:eastAsia="zh-CN"/>
        </w:rPr>
        <w:t>蒙特利尔全球生物多样性框架指标</w:t>
      </w:r>
      <w:r w:rsidR="009D22D3">
        <w:rPr>
          <w:rFonts w:eastAsia="SimSun" w:hint="eastAsia"/>
          <w:lang w:eastAsia="zh-CN"/>
        </w:rPr>
        <w:t>问题</w:t>
      </w:r>
      <w:r w:rsidRPr="00051C95">
        <w:rPr>
          <w:rFonts w:eastAsia="SimSun"/>
          <w:lang w:eastAsia="zh-CN"/>
        </w:rPr>
        <w:t>特设技术专家组进一步审议，随后供科学、技术和工艺咨询附属机构</w:t>
      </w:r>
      <w:r w:rsidR="0048782F">
        <w:rPr>
          <w:rFonts w:eastAsia="SimSun" w:hint="eastAsia"/>
          <w:lang w:eastAsia="zh-CN"/>
        </w:rPr>
        <w:t>（</w:t>
      </w:r>
      <w:r w:rsidR="009211DA">
        <w:rPr>
          <w:rFonts w:eastAsia="SimSun" w:hint="eastAsia"/>
          <w:lang w:eastAsia="zh-CN"/>
        </w:rPr>
        <w:t>科咨机构）</w:t>
      </w:r>
      <w:r w:rsidRPr="00051C95">
        <w:rPr>
          <w:rFonts w:eastAsia="SimSun"/>
          <w:lang w:eastAsia="zh-CN"/>
        </w:rPr>
        <w:t>第二十六次会议审议。建议草案还</w:t>
      </w:r>
      <w:r w:rsidR="00656056">
        <w:rPr>
          <w:rFonts w:eastAsia="SimSun" w:hint="eastAsia"/>
          <w:lang w:eastAsia="zh-CN"/>
        </w:rPr>
        <w:t>在</w:t>
      </w:r>
      <w:r w:rsidRPr="00051C95">
        <w:rPr>
          <w:rFonts w:eastAsia="SimSun"/>
          <w:lang w:eastAsia="zh-CN"/>
        </w:rPr>
        <w:t>附件</w:t>
      </w:r>
      <w:r w:rsidR="004B63C6">
        <w:rPr>
          <w:rFonts w:eastAsia="SimSun" w:hint="eastAsia"/>
          <w:lang w:eastAsia="zh-CN"/>
        </w:rPr>
        <w:t>中列出</w:t>
      </w:r>
      <w:r w:rsidR="00361DE2">
        <w:rPr>
          <w:rFonts w:eastAsia="SimSun" w:hint="eastAsia"/>
          <w:lang w:eastAsia="zh-CN"/>
        </w:rPr>
        <w:t>（</w:t>
      </w:r>
      <w:r w:rsidR="00361DE2">
        <w:rPr>
          <w:rFonts w:eastAsia="SimSun" w:hint="eastAsia"/>
          <w:lang w:eastAsia="zh-CN"/>
        </w:rPr>
        <w:t>a</w:t>
      </w:r>
      <w:r w:rsidR="00361DE2">
        <w:rPr>
          <w:rFonts w:eastAsia="SimSun" w:hint="eastAsia"/>
          <w:lang w:eastAsia="zh-CN"/>
        </w:rPr>
        <w:t>）</w:t>
      </w:r>
      <w:r w:rsidRPr="00051C95">
        <w:rPr>
          <w:rFonts w:eastAsia="SimSun"/>
          <w:lang w:eastAsia="zh-CN"/>
        </w:rPr>
        <w:t>一个载有</w:t>
      </w:r>
      <w:r w:rsidR="00304ACE">
        <w:rPr>
          <w:rFonts w:eastAsia="SimSun" w:hint="eastAsia"/>
          <w:lang w:eastAsia="zh-CN"/>
        </w:rPr>
        <w:t>对</w:t>
      </w:r>
      <w:r w:rsidRPr="00051C95">
        <w:rPr>
          <w:rFonts w:eastAsia="SimSun"/>
          <w:lang w:eastAsia="zh-CN"/>
        </w:rPr>
        <w:t>指标</w:t>
      </w:r>
      <w:r w:rsidRPr="00051C95">
        <w:rPr>
          <w:rFonts w:eastAsia="SimSun"/>
          <w:lang w:eastAsia="zh-CN"/>
        </w:rPr>
        <w:t>T18.1</w:t>
      </w:r>
      <w:r w:rsidRPr="00051C95">
        <w:rPr>
          <w:rFonts w:eastAsia="SimSun"/>
          <w:lang w:eastAsia="zh-CN"/>
        </w:rPr>
        <w:t>、</w:t>
      </w:r>
      <w:r w:rsidRPr="00051C95">
        <w:rPr>
          <w:rFonts w:eastAsia="SimSun"/>
          <w:lang w:eastAsia="zh-CN"/>
        </w:rPr>
        <w:t>T18.2</w:t>
      </w:r>
      <w:r w:rsidRPr="00051C95">
        <w:rPr>
          <w:rFonts w:eastAsia="SimSun"/>
          <w:lang w:eastAsia="zh-CN"/>
        </w:rPr>
        <w:t>、</w:t>
      </w:r>
      <w:r w:rsidRPr="00051C95">
        <w:rPr>
          <w:rFonts w:eastAsia="SimSun"/>
          <w:lang w:eastAsia="zh-CN"/>
        </w:rPr>
        <w:t>D.1</w:t>
      </w:r>
      <w:r w:rsidRPr="00051C95">
        <w:rPr>
          <w:rFonts w:eastAsia="SimSun"/>
          <w:lang w:eastAsia="zh-CN"/>
        </w:rPr>
        <w:t>、</w:t>
      </w:r>
      <w:r w:rsidRPr="00051C95">
        <w:rPr>
          <w:rFonts w:eastAsia="SimSun"/>
          <w:lang w:eastAsia="zh-CN"/>
        </w:rPr>
        <w:t>D.2</w:t>
      </w:r>
      <w:r w:rsidRPr="00051C95">
        <w:rPr>
          <w:rFonts w:eastAsia="SimSun"/>
          <w:lang w:eastAsia="zh-CN"/>
        </w:rPr>
        <w:t>和</w:t>
      </w:r>
      <w:r w:rsidRPr="00051C95">
        <w:rPr>
          <w:rFonts w:eastAsia="SimSun"/>
          <w:lang w:eastAsia="zh-CN"/>
        </w:rPr>
        <w:t>D.3</w:t>
      </w:r>
      <w:r w:rsidRPr="00051C95">
        <w:rPr>
          <w:rFonts w:eastAsia="SimSun"/>
          <w:lang w:eastAsia="zh-CN"/>
        </w:rPr>
        <w:t>的拟议修订</w:t>
      </w:r>
      <w:r w:rsidR="00533A77">
        <w:rPr>
          <w:rFonts w:eastAsia="SimSun" w:hint="eastAsia"/>
          <w:lang w:eastAsia="zh-CN"/>
        </w:rPr>
        <w:t>的表格</w:t>
      </w:r>
      <w:r w:rsidRPr="00051C95">
        <w:rPr>
          <w:rFonts w:eastAsia="SimSun"/>
          <w:lang w:eastAsia="zh-CN"/>
        </w:rPr>
        <w:t>；</w:t>
      </w:r>
      <w:r w:rsidR="00361DE2">
        <w:rPr>
          <w:rFonts w:eastAsia="SimSun" w:hint="eastAsia"/>
          <w:lang w:eastAsia="zh-CN"/>
        </w:rPr>
        <w:t>（</w:t>
      </w:r>
      <w:r w:rsidR="00361DE2">
        <w:rPr>
          <w:rFonts w:eastAsia="SimSun" w:hint="eastAsia"/>
          <w:lang w:eastAsia="zh-CN"/>
        </w:rPr>
        <w:t>b</w:t>
      </w:r>
      <w:r w:rsidR="00361DE2">
        <w:rPr>
          <w:rFonts w:eastAsia="SimSun" w:hint="eastAsia"/>
          <w:lang w:eastAsia="zh-CN"/>
        </w:rPr>
        <w:t>）</w:t>
      </w:r>
      <w:r w:rsidR="00533A77">
        <w:rPr>
          <w:rFonts w:eastAsia="SimSun" w:hint="eastAsia"/>
          <w:lang w:eastAsia="zh-CN"/>
        </w:rPr>
        <w:t>一个</w:t>
      </w:r>
      <w:r w:rsidRPr="00051C95">
        <w:rPr>
          <w:rFonts w:eastAsia="SimSun"/>
          <w:lang w:eastAsia="zh-CN"/>
        </w:rPr>
        <w:t>概述能力建设和需要进一步开展的方法工作的表格。</w:t>
      </w:r>
      <w:r w:rsidR="00B77C8E">
        <w:rPr>
          <w:rFonts w:eastAsia="SimSun"/>
          <w:lang w:eastAsia="zh-CN"/>
        </w:rPr>
        <w:t>融资报告技术专家组</w:t>
      </w:r>
      <w:r w:rsidRPr="00051C95">
        <w:rPr>
          <w:rFonts w:eastAsia="SimSun"/>
          <w:lang w:eastAsia="zh-CN"/>
        </w:rPr>
        <w:t>还为其负责的标题指标</w:t>
      </w:r>
      <w:r w:rsidR="006977B3">
        <w:rPr>
          <w:rFonts w:eastAsia="SimSun" w:hint="eastAsia"/>
          <w:lang w:eastAsia="zh-CN"/>
        </w:rPr>
        <w:t>（</w:t>
      </w:r>
      <w:r w:rsidRPr="00051C95">
        <w:rPr>
          <w:rFonts w:eastAsia="SimSun"/>
          <w:lang w:eastAsia="zh-CN"/>
        </w:rPr>
        <w:t>涉及</w:t>
      </w:r>
      <w:r w:rsidR="004C0985">
        <w:rPr>
          <w:rFonts w:eastAsia="SimSun" w:hint="eastAsia"/>
          <w:lang w:eastAsia="zh-CN"/>
        </w:rPr>
        <w:t>《</w:t>
      </w:r>
      <w:r w:rsidRPr="00051C95">
        <w:rPr>
          <w:rFonts w:eastAsia="SimSun"/>
          <w:lang w:eastAsia="zh-CN"/>
        </w:rPr>
        <w:t>昆明</w:t>
      </w:r>
      <w:r w:rsidRPr="00051C95">
        <w:rPr>
          <w:rFonts w:eastAsia="SimSun"/>
          <w:lang w:eastAsia="zh-CN"/>
        </w:rPr>
        <w:t>-</w:t>
      </w:r>
      <w:r w:rsidRPr="00051C95">
        <w:rPr>
          <w:rFonts w:eastAsia="SimSun"/>
          <w:lang w:eastAsia="zh-CN"/>
        </w:rPr>
        <w:t>蒙特利尔全球生物多样性框架</w:t>
      </w:r>
      <w:r w:rsidR="004C0985">
        <w:rPr>
          <w:rFonts w:eastAsia="SimSun" w:hint="eastAsia"/>
          <w:lang w:eastAsia="zh-CN"/>
        </w:rPr>
        <w:t>》</w:t>
      </w:r>
      <w:r w:rsidRPr="00051C95">
        <w:rPr>
          <w:rFonts w:eastAsia="SimSun"/>
          <w:lang w:eastAsia="zh-CN"/>
        </w:rPr>
        <w:t>的</w:t>
      </w:r>
      <w:r w:rsidR="004C0985">
        <w:rPr>
          <w:rFonts w:eastAsia="SimSun" w:hint="eastAsia"/>
          <w:lang w:eastAsia="zh-CN"/>
        </w:rPr>
        <w:t>行动</w:t>
      </w:r>
      <w:r w:rsidRPr="00051C95">
        <w:rPr>
          <w:rFonts w:eastAsia="SimSun"/>
          <w:lang w:eastAsia="zh-CN"/>
        </w:rPr>
        <w:t>目标</w:t>
      </w:r>
      <w:r w:rsidRPr="00051C95">
        <w:rPr>
          <w:rFonts w:eastAsia="SimSun"/>
          <w:lang w:eastAsia="zh-CN"/>
        </w:rPr>
        <w:t>18</w:t>
      </w:r>
      <w:r w:rsidRPr="00051C95">
        <w:rPr>
          <w:rFonts w:eastAsia="SimSun"/>
          <w:lang w:eastAsia="zh-CN"/>
        </w:rPr>
        <w:t>和</w:t>
      </w:r>
      <w:r w:rsidRPr="00051C95">
        <w:rPr>
          <w:rFonts w:eastAsia="SimSun"/>
          <w:lang w:eastAsia="zh-CN"/>
        </w:rPr>
        <w:t>19</w:t>
      </w:r>
      <w:r w:rsidR="006977B3">
        <w:rPr>
          <w:rFonts w:eastAsia="SimSun" w:hint="eastAsia"/>
          <w:lang w:eastAsia="zh-CN"/>
        </w:rPr>
        <w:t>）</w:t>
      </w:r>
      <w:r w:rsidR="006977B3" w:rsidRPr="00051C95">
        <w:rPr>
          <w:rFonts w:eastAsia="SimSun"/>
          <w:lang w:eastAsia="zh-CN"/>
        </w:rPr>
        <w:t>起草了元数据概况介绍</w:t>
      </w:r>
      <w:r w:rsidRPr="00051C95">
        <w:rPr>
          <w:rFonts w:eastAsia="SimSun"/>
          <w:lang w:eastAsia="zh-CN"/>
        </w:rPr>
        <w:t>。</w:t>
      </w:r>
    </w:p>
    <w:p w14:paraId="2B89D490" w14:textId="2D4990C9" w:rsidR="00377E70" w:rsidRPr="00051C95" w:rsidRDefault="00377E70"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上文概述的</w:t>
      </w:r>
      <w:r w:rsidR="00787E69">
        <w:rPr>
          <w:rFonts w:eastAsia="SimSun" w:hint="eastAsia"/>
          <w:lang w:eastAsia="zh-CN"/>
        </w:rPr>
        <w:t>融资报告</w:t>
      </w:r>
      <w:r w:rsidRPr="00051C95">
        <w:rPr>
          <w:rFonts w:eastAsia="SimSun"/>
          <w:lang w:eastAsia="zh-CN"/>
        </w:rPr>
        <w:t>技术专家组的工作成果已提交</w:t>
      </w:r>
      <w:r w:rsidRPr="00051C95">
        <w:rPr>
          <w:rFonts w:eastAsia="SimSun"/>
          <w:lang w:eastAsia="zh-CN"/>
        </w:rPr>
        <w:t>2024</w:t>
      </w:r>
      <w:r w:rsidRPr="00051C95">
        <w:rPr>
          <w:rFonts w:eastAsia="SimSun"/>
          <w:lang w:eastAsia="zh-CN"/>
        </w:rPr>
        <w:t>年</w:t>
      </w:r>
      <w:r w:rsidRPr="00051C95">
        <w:rPr>
          <w:rFonts w:eastAsia="SimSun"/>
          <w:lang w:eastAsia="zh-CN"/>
        </w:rPr>
        <w:t>3</w:t>
      </w:r>
      <w:r w:rsidRPr="00051C95">
        <w:rPr>
          <w:rFonts w:eastAsia="SimSun"/>
          <w:lang w:eastAsia="zh-CN"/>
        </w:rPr>
        <w:t>月</w:t>
      </w:r>
      <w:r w:rsidRPr="00051C95">
        <w:rPr>
          <w:rFonts w:eastAsia="SimSun"/>
          <w:lang w:eastAsia="zh-CN"/>
        </w:rPr>
        <w:t>12</w:t>
      </w:r>
      <w:r w:rsidRPr="00051C95">
        <w:rPr>
          <w:rFonts w:eastAsia="SimSun"/>
          <w:lang w:eastAsia="zh-CN"/>
        </w:rPr>
        <w:t>日至</w:t>
      </w:r>
      <w:r w:rsidRPr="00051C95">
        <w:rPr>
          <w:rFonts w:eastAsia="SimSun"/>
          <w:lang w:eastAsia="zh-CN"/>
        </w:rPr>
        <w:t>15</w:t>
      </w:r>
      <w:r w:rsidRPr="00051C95">
        <w:rPr>
          <w:rFonts w:eastAsia="SimSun"/>
          <w:lang w:eastAsia="zh-CN"/>
        </w:rPr>
        <w:t>日在英国剑桥举行的昆明</w:t>
      </w:r>
      <w:r w:rsidRPr="00051C95">
        <w:rPr>
          <w:rFonts w:eastAsia="SimSun"/>
          <w:lang w:eastAsia="zh-CN"/>
        </w:rPr>
        <w:t>-</w:t>
      </w:r>
      <w:r w:rsidRPr="00051C95">
        <w:rPr>
          <w:rFonts w:eastAsia="SimSun"/>
          <w:lang w:eastAsia="zh-CN"/>
        </w:rPr>
        <w:t>蒙特利尔全球生物多样性框架指标</w:t>
      </w:r>
      <w:r w:rsidR="002E0DB9">
        <w:rPr>
          <w:rFonts w:eastAsia="SimSun" w:hint="eastAsia"/>
          <w:lang w:eastAsia="zh-CN"/>
        </w:rPr>
        <w:t>问题</w:t>
      </w:r>
      <w:r w:rsidRPr="00051C95">
        <w:rPr>
          <w:rFonts w:eastAsia="SimSun"/>
          <w:lang w:eastAsia="zh-CN"/>
        </w:rPr>
        <w:t>特设技术专家组第六次会议，供进一步审议并纳入监测框架的更广泛工作。参加剑桥会议的</w:t>
      </w:r>
      <w:r w:rsidR="00B77C8E">
        <w:rPr>
          <w:rFonts w:eastAsia="SimSun"/>
          <w:lang w:eastAsia="zh-CN"/>
        </w:rPr>
        <w:t>融资报告技术专家组</w:t>
      </w:r>
      <w:r w:rsidR="00A066E7">
        <w:rPr>
          <w:rFonts w:eastAsia="SimSun" w:hint="eastAsia"/>
          <w:lang w:eastAsia="zh-CN"/>
        </w:rPr>
        <w:t>共同</w:t>
      </w:r>
      <w:r w:rsidRPr="00051C95">
        <w:rPr>
          <w:rFonts w:eastAsia="SimSun"/>
          <w:lang w:eastAsia="zh-CN"/>
        </w:rPr>
        <w:t>主席</w:t>
      </w:r>
      <w:r w:rsidR="00B53B6E">
        <w:rPr>
          <w:rFonts w:eastAsia="SimSun" w:hint="eastAsia"/>
          <w:lang w:eastAsia="zh-CN"/>
        </w:rPr>
        <w:t>为</w:t>
      </w:r>
      <w:r w:rsidRPr="00051C95">
        <w:rPr>
          <w:rFonts w:eastAsia="SimSun"/>
          <w:lang w:eastAsia="zh-CN"/>
        </w:rPr>
        <w:t>这项整合工作</w:t>
      </w:r>
      <w:r w:rsidR="002C0D98">
        <w:rPr>
          <w:rFonts w:eastAsia="SimSun" w:hint="eastAsia"/>
          <w:lang w:eastAsia="zh-CN"/>
        </w:rPr>
        <w:t>提供了便利</w:t>
      </w:r>
      <w:r w:rsidRPr="00051C95">
        <w:rPr>
          <w:rFonts w:eastAsia="SimSun"/>
          <w:lang w:eastAsia="zh-CN"/>
        </w:rPr>
        <w:t>。</w:t>
      </w:r>
      <w:r w:rsidR="00B77C8E">
        <w:rPr>
          <w:rFonts w:eastAsia="SimSun"/>
          <w:lang w:eastAsia="zh-CN"/>
        </w:rPr>
        <w:t>融资报告技术专家组</w:t>
      </w:r>
      <w:r w:rsidRPr="00051C95">
        <w:rPr>
          <w:rFonts w:eastAsia="SimSun"/>
          <w:lang w:eastAsia="zh-CN"/>
        </w:rPr>
        <w:t>共同主席还向咨询委员会第二次会议</w:t>
      </w:r>
      <w:r w:rsidR="003E708A">
        <w:rPr>
          <w:rFonts w:eastAsia="SimSun" w:hint="eastAsia"/>
          <w:lang w:eastAsia="zh-CN"/>
        </w:rPr>
        <w:t>介绍了</w:t>
      </w:r>
      <w:r w:rsidRPr="00051C95">
        <w:rPr>
          <w:rFonts w:eastAsia="SimSun"/>
          <w:lang w:eastAsia="zh-CN"/>
        </w:rPr>
        <w:t>其工作的最新情况。</w:t>
      </w:r>
    </w:p>
    <w:p w14:paraId="61AC6F9A" w14:textId="4008A0D4" w:rsidR="00377E70" w:rsidRPr="00051C95" w:rsidRDefault="00377E70"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感谢欧洲联盟和联合王国政府为组织</w:t>
      </w:r>
      <w:r w:rsidR="00B77C8E">
        <w:rPr>
          <w:rFonts w:eastAsia="SimSun"/>
          <w:lang w:eastAsia="zh-CN"/>
        </w:rPr>
        <w:t>融资报告技术专家组</w:t>
      </w:r>
      <w:r w:rsidRPr="00051C95">
        <w:rPr>
          <w:rFonts w:eastAsia="SimSun"/>
          <w:lang w:eastAsia="zh-CN"/>
        </w:rPr>
        <w:t>会议提供的</w:t>
      </w:r>
      <w:r w:rsidR="001B391B">
        <w:rPr>
          <w:rFonts w:eastAsia="SimSun" w:hint="eastAsia"/>
          <w:lang w:eastAsia="zh-CN"/>
        </w:rPr>
        <w:t>财务</w:t>
      </w:r>
      <w:r w:rsidRPr="00051C95">
        <w:rPr>
          <w:rFonts w:eastAsia="SimSun"/>
          <w:lang w:eastAsia="zh-CN"/>
        </w:rPr>
        <w:t>支持。</w:t>
      </w:r>
      <w:r w:rsidR="00797F3B">
        <w:rPr>
          <w:rFonts w:eastAsia="SimSun" w:hint="eastAsia"/>
          <w:lang w:eastAsia="zh-CN"/>
        </w:rPr>
        <w:t>还</w:t>
      </w:r>
      <w:r w:rsidR="00AC2F55">
        <w:rPr>
          <w:rFonts w:eastAsia="SimSun" w:hint="eastAsia"/>
          <w:lang w:eastAsia="zh-CN"/>
        </w:rPr>
        <w:t>感谢</w:t>
      </w:r>
      <w:r w:rsidRPr="00051C95">
        <w:rPr>
          <w:rFonts w:eastAsia="SimSun"/>
          <w:lang w:eastAsia="zh-CN"/>
        </w:rPr>
        <w:t>联合国开发计划署生物多样性融资倡议</w:t>
      </w:r>
      <w:r w:rsidR="00806122">
        <w:rPr>
          <w:rFonts w:eastAsia="SimSun" w:hint="eastAsia"/>
          <w:lang w:eastAsia="zh-CN"/>
        </w:rPr>
        <w:t>（</w:t>
      </w:r>
      <w:r w:rsidR="00206E9C">
        <w:rPr>
          <w:rFonts w:eastAsia="SimSun" w:hint="eastAsia"/>
          <w:lang w:eastAsia="zh-CN"/>
        </w:rPr>
        <w:t>BIOFIN</w:t>
      </w:r>
      <w:r w:rsidR="00806122">
        <w:rPr>
          <w:rFonts w:eastAsia="SimSun" w:hint="eastAsia"/>
          <w:lang w:eastAsia="zh-CN"/>
        </w:rPr>
        <w:t>）</w:t>
      </w:r>
      <w:r w:rsidRPr="00051C95">
        <w:rPr>
          <w:rFonts w:eastAsia="SimSun"/>
          <w:lang w:eastAsia="zh-CN"/>
        </w:rPr>
        <w:t>为在土耳其伊斯坦布尔</w:t>
      </w:r>
      <w:r w:rsidR="00CB5BE3">
        <w:rPr>
          <w:rFonts w:eastAsia="SimSun" w:hint="eastAsia"/>
          <w:lang w:eastAsia="zh-CN"/>
        </w:rPr>
        <w:t>主办</w:t>
      </w:r>
      <w:r w:rsidRPr="00051C95">
        <w:rPr>
          <w:rFonts w:eastAsia="SimSun"/>
          <w:lang w:eastAsia="zh-CN"/>
        </w:rPr>
        <w:t>会议提供</w:t>
      </w:r>
      <w:r w:rsidR="00AC2F55">
        <w:rPr>
          <w:rFonts w:eastAsia="SimSun" w:hint="eastAsia"/>
          <w:lang w:eastAsia="zh-CN"/>
        </w:rPr>
        <w:t>的</w:t>
      </w:r>
      <w:r w:rsidRPr="00051C95">
        <w:rPr>
          <w:rFonts w:eastAsia="SimSun"/>
          <w:lang w:eastAsia="zh-CN"/>
        </w:rPr>
        <w:t>后勤支持。</w:t>
      </w:r>
    </w:p>
    <w:p w14:paraId="2F42583D" w14:textId="515C75EA" w:rsidR="00377E70" w:rsidRPr="00051C95" w:rsidRDefault="00377E70"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在关于监测框架的第</w:t>
      </w:r>
      <w:r w:rsidRPr="00051C95">
        <w:rPr>
          <w:rFonts w:eastAsia="SimSun"/>
          <w:lang w:eastAsia="zh-CN"/>
        </w:rPr>
        <w:t>15/5</w:t>
      </w:r>
      <w:r w:rsidRPr="00051C95">
        <w:rPr>
          <w:rFonts w:eastAsia="SimSun"/>
          <w:lang w:eastAsia="zh-CN"/>
        </w:rPr>
        <w:t>号决定中，关于私人供资的标题指标</w:t>
      </w:r>
      <w:r w:rsidRPr="00051C95">
        <w:rPr>
          <w:rFonts w:eastAsia="SimSun"/>
          <w:lang w:eastAsia="zh-CN"/>
        </w:rPr>
        <w:t>D.3</w:t>
      </w:r>
      <w:r w:rsidRPr="00051C95">
        <w:rPr>
          <w:rFonts w:eastAsia="SimSun"/>
          <w:lang w:eastAsia="zh-CN"/>
        </w:rPr>
        <w:t>被确定为没有商定的最新方法的指标之一。秘书处</w:t>
      </w:r>
      <w:r w:rsidR="00CD1194">
        <w:rPr>
          <w:rFonts w:eastAsia="SimSun" w:hint="eastAsia"/>
          <w:lang w:eastAsia="zh-CN"/>
        </w:rPr>
        <w:t>为</w:t>
      </w:r>
      <w:r w:rsidR="00CD1194" w:rsidRPr="00051C95">
        <w:rPr>
          <w:rFonts w:eastAsia="SimSun"/>
          <w:lang w:eastAsia="zh-CN"/>
        </w:rPr>
        <w:t>支持和促进</w:t>
      </w:r>
      <w:r w:rsidR="00852E62">
        <w:rPr>
          <w:rFonts w:eastAsia="SimSun" w:hint="eastAsia"/>
          <w:lang w:eastAsia="zh-CN"/>
        </w:rPr>
        <w:t>融资报告</w:t>
      </w:r>
      <w:r w:rsidR="00CD1194" w:rsidRPr="00051C95">
        <w:rPr>
          <w:rFonts w:eastAsia="SimSun"/>
          <w:lang w:eastAsia="zh-CN"/>
        </w:rPr>
        <w:t>技术专家组关于这一标题指标的工作</w:t>
      </w:r>
      <w:r w:rsidRPr="00051C95">
        <w:rPr>
          <w:rFonts w:eastAsia="SimSun"/>
          <w:lang w:eastAsia="zh-CN"/>
        </w:rPr>
        <w:t>委托</w:t>
      </w:r>
      <w:r w:rsidR="004A110B">
        <w:rPr>
          <w:rFonts w:eastAsia="SimSun" w:hint="eastAsia"/>
          <w:lang w:eastAsia="zh-CN"/>
        </w:rPr>
        <w:t>进行</w:t>
      </w:r>
      <w:r w:rsidR="00B54B1C">
        <w:rPr>
          <w:rFonts w:eastAsia="SimSun" w:hint="eastAsia"/>
          <w:lang w:eastAsia="zh-CN"/>
        </w:rPr>
        <w:t>了</w:t>
      </w:r>
      <w:r w:rsidR="00FD4AB4">
        <w:rPr>
          <w:rFonts w:eastAsia="SimSun" w:hint="eastAsia"/>
          <w:lang w:eastAsia="zh-CN"/>
        </w:rPr>
        <w:t>专门</w:t>
      </w:r>
      <w:r w:rsidRPr="00051C95">
        <w:rPr>
          <w:rFonts w:eastAsia="SimSun"/>
          <w:lang w:eastAsia="zh-CN"/>
        </w:rPr>
        <w:t>咨询。</w:t>
      </w:r>
      <w:r w:rsidR="003E6642">
        <w:rPr>
          <w:rFonts w:eastAsia="SimSun" w:hint="eastAsia"/>
          <w:lang w:eastAsia="zh-CN"/>
        </w:rPr>
        <w:t>咨询</w:t>
      </w:r>
      <w:r w:rsidR="00D75BC1">
        <w:rPr>
          <w:rFonts w:eastAsia="SimSun" w:hint="eastAsia"/>
          <w:lang w:eastAsia="zh-CN"/>
        </w:rPr>
        <w:t>人</w:t>
      </w:r>
      <w:r w:rsidRPr="00051C95">
        <w:rPr>
          <w:rFonts w:eastAsia="SimSun"/>
          <w:lang w:eastAsia="zh-CN"/>
        </w:rPr>
        <w:t>与标题指标</w:t>
      </w:r>
      <w:r w:rsidRPr="00051C95">
        <w:rPr>
          <w:rFonts w:eastAsia="SimSun"/>
          <w:lang w:eastAsia="zh-CN"/>
        </w:rPr>
        <w:t>D.3</w:t>
      </w:r>
      <w:r w:rsidRPr="00051C95">
        <w:rPr>
          <w:rFonts w:eastAsia="SimSun"/>
          <w:lang w:eastAsia="zh-CN"/>
        </w:rPr>
        <w:t>分组密切互动，</w:t>
      </w:r>
      <w:r w:rsidR="00FC4471">
        <w:rPr>
          <w:rFonts w:eastAsia="SimSun" w:hint="eastAsia"/>
          <w:lang w:eastAsia="zh-CN"/>
        </w:rPr>
        <w:t>协助拟定了</w:t>
      </w:r>
      <w:r w:rsidRPr="00051C95">
        <w:rPr>
          <w:rFonts w:eastAsia="SimSun"/>
          <w:lang w:eastAsia="zh-CN"/>
        </w:rPr>
        <w:t>相关的元数据概况介绍。</w:t>
      </w:r>
      <w:r w:rsidR="00D75BC1">
        <w:rPr>
          <w:rFonts w:eastAsia="SimSun" w:hint="eastAsia"/>
          <w:lang w:eastAsia="zh-CN"/>
        </w:rPr>
        <w:t>融资报告</w:t>
      </w:r>
      <w:r w:rsidRPr="00051C95">
        <w:rPr>
          <w:rFonts w:eastAsia="SimSun"/>
          <w:lang w:eastAsia="zh-CN"/>
        </w:rPr>
        <w:t>专家组第二次会议审议了</w:t>
      </w:r>
      <w:r w:rsidR="00D75BC1">
        <w:rPr>
          <w:rFonts w:eastAsia="SimSun" w:hint="eastAsia"/>
          <w:lang w:eastAsia="zh-CN"/>
        </w:rPr>
        <w:t>咨询人</w:t>
      </w:r>
      <w:r w:rsidRPr="00051C95">
        <w:rPr>
          <w:rFonts w:eastAsia="SimSun"/>
          <w:lang w:eastAsia="zh-CN"/>
        </w:rPr>
        <w:t>报告</w:t>
      </w:r>
      <w:r w:rsidR="00A74B9C">
        <w:rPr>
          <w:rFonts w:eastAsia="SimSun" w:hint="eastAsia"/>
          <w:lang w:eastAsia="zh-CN"/>
        </w:rPr>
        <w:t>初稿</w:t>
      </w:r>
      <w:r w:rsidRPr="00051C95">
        <w:rPr>
          <w:rFonts w:eastAsia="SimSun"/>
          <w:lang w:eastAsia="zh-CN"/>
        </w:rPr>
        <w:t>。</w:t>
      </w:r>
      <w:r w:rsidR="002A66C2" w:rsidRPr="00051C95">
        <w:rPr>
          <w:rFonts w:eastAsia="SimSun"/>
          <w:lang w:eastAsia="zh-CN"/>
        </w:rPr>
        <w:t>报告修订稿</w:t>
      </w:r>
      <w:r w:rsidRPr="00051C95">
        <w:rPr>
          <w:rFonts w:eastAsia="SimSun"/>
          <w:lang w:eastAsia="zh-CN"/>
        </w:rPr>
        <w:t>将</w:t>
      </w:r>
      <w:r w:rsidR="002A66C2" w:rsidRPr="00051C95">
        <w:rPr>
          <w:rFonts w:eastAsia="SimSun"/>
          <w:lang w:eastAsia="zh-CN"/>
        </w:rPr>
        <w:t>作为</w:t>
      </w:r>
      <w:r w:rsidR="002A66C2">
        <w:rPr>
          <w:rFonts w:eastAsia="SimSun" w:hint="eastAsia"/>
          <w:lang w:eastAsia="zh-CN"/>
        </w:rPr>
        <w:t>资料</w:t>
      </w:r>
      <w:r w:rsidR="002A66C2" w:rsidRPr="00051C95">
        <w:rPr>
          <w:rFonts w:eastAsia="SimSun"/>
          <w:lang w:eastAsia="zh-CN"/>
        </w:rPr>
        <w:t>说明</w:t>
      </w:r>
      <w:r w:rsidR="00396A42">
        <w:rPr>
          <w:rFonts w:eastAsia="SimSun" w:hint="eastAsia"/>
          <w:lang w:eastAsia="zh-CN"/>
        </w:rPr>
        <w:t>提交</w:t>
      </w:r>
      <w:r w:rsidR="00511E6F">
        <w:rPr>
          <w:rFonts w:eastAsia="SimSun" w:hint="eastAsia"/>
          <w:lang w:eastAsia="zh-CN"/>
        </w:rPr>
        <w:t>科咨</w:t>
      </w:r>
      <w:r w:rsidRPr="00051C95">
        <w:rPr>
          <w:rFonts w:eastAsia="SimSun"/>
          <w:lang w:eastAsia="zh-CN"/>
        </w:rPr>
        <w:t>机构第二十六次会议</w:t>
      </w:r>
      <w:r w:rsidR="008636ED">
        <w:rPr>
          <w:rStyle w:val="FootnoteReference"/>
          <w:lang w:eastAsia="zh-CN"/>
        </w:rPr>
        <w:footnoteReference w:id="5"/>
      </w:r>
      <w:r w:rsidRPr="00051C95">
        <w:rPr>
          <w:rFonts w:eastAsia="SimSun"/>
          <w:lang w:eastAsia="zh-CN"/>
        </w:rPr>
        <w:t>，同时邀请各方</w:t>
      </w:r>
      <w:r w:rsidR="003E6A51">
        <w:rPr>
          <w:rFonts w:eastAsia="SimSun" w:hint="eastAsia"/>
          <w:lang w:eastAsia="zh-CN"/>
        </w:rPr>
        <w:t>对</w:t>
      </w:r>
      <w:r w:rsidRPr="00051C95">
        <w:rPr>
          <w:rFonts w:eastAsia="SimSun"/>
          <w:lang w:eastAsia="zh-CN"/>
        </w:rPr>
        <w:t>报告</w:t>
      </w:r>
      <w:r w:rsidR="003E6A51">
        <w:rPr>
          <w:rFonts w:eastAsia="SimSun" w:hint="eastAsia"/>
          <w:lang w:eastAsia="zh-CN"/>
        </w:rPr>
        <w:t>提出</w:t>
      </w:r>
      <w:r w:rsidRPr="00051C95">
        <w:rPr>
          <w:rFonts w:eastAsia="SimSun"/>
          <w:lang w:eastAsia="zh-CN"/>
        </w:rPr>
        <w:t>评论意见，以便</w:t>
      </w:r>
      <w:r w:rsidR="00F17017">
        <w:rPr>
          <w:rFonts w:eastAsia="SimSun" w:hint="eastAsia"/>
          <w:lang w:eastAsia="zh-CN"/>
        </w:rPr>
        <w:t>形成</w:t>
      </w:r>
      <w:r w:rsidR="00F17017" w:rsidRPr="00051C95">
        <w:rPr>
          <w:rFonts w:eastAsia="SimSun"/>
          <w:lang w:eastAsia="zh-CN"/>
        </w:rPr>
        <w:t>最后报告</w:t>
      </w:r>
      <w:r w:rsidR="00F17017">
        <w:rPr>
          <w:rFonts w:eastAsia="SimSun" w:hint="eastAsia"/>
          <w:lang w:eastAsia="zh-CN"/>
        </w:rPr>
        <w:t>，提交</w:t>
      </w:r>
      <w:r w:rsidRPr="00051C95">
        <w:rPr>
          <w:rFonts w:eastAsia="SimSun"/>
          <w:lang w:eastAsia="zh-CN"/>
        </w:rPr>
        <w:t>缔约方大会第十六</w:t>
      </w:r>
      <w:r w:rsidR="005115E0">
        <w:rPr>
          <w:rFonts w:eastAsia="SimSun" w:hint="eastAsia"/>
          <w:lang w:eastAsia="zh-CN"/>
        </w:rPr>
        <w:t>届</w:t>
      </w:r>
      <w:r w:rsidRPr="00051C95">
        <w:rPr>
          <w:rFonts w:eastAsia="SimSun"/>
          <w:lang w:eastAsia="zh-CN"/>
        </w:rPr>
        <w:t>会议。</w:t>
      </w:r>
    </w:p>
    <w:p w14:paraId="588D9B10" w14:textId="6A499F00" w:rsidR="00D50734" w:rsidRPr="003D6C62" w:rsidRDefault="00377E70" w:rsidP="003D6C62">
      <w:pPr>
        <w:adjustRightInd w:val="0"/>
        <w:snapToGrid w:val="0"/>
        <w:spacing w:before="120" w:after="120" w:line="240" w:lineRule="atLeast"/>
        <w:rPr>
          <w:rFonts w:eastAsia="SimSun"/>
          <w:b/>
          <w:bCs/>
          <w:lang w:val="en-US" w:eastAsia="zh-CN"/>
        </w:rPr>
      </w:pPr>
      <w:r w:rsidRPr="003D6C62">
        <w:rPr>
          <w:rFonts w:eastAsia="SimSun"/>
          <w:b/>
          <w:bCs/>
          <w:lang w:eastAsia="zh-CN"/>
        </w:rPr>
        <w:t>C.</w:t>
      </w:r>
      <w:r w:rsidR="003D6C62">
        <w:rPr>
          <w:rFonts w:eastAsia="SimSun"/>
          <w:b/>
          <w:bCs/>
          <w:lang w:eastAsia="zh-CN"/>
        </w:rPr>
        <w:tab/>
      </w:r>
      <w:r w:rsidR="00584743">
        <w:rPr>
          <w:rFonts w:eastAsia="SimSun" w:hint="eastAsia"/>
          <w:b/>
          <w:bCs/>
          <w:lang w:eastAsia="zh-CN"/>
        </w:rPr>
        <w:t>源于</w:t>
      </w:r>
      <w:r w:rsidRPr="003D6C62">
        <w:rPr>
          <w:rFonts w:eastAsia="SimSun"/>
          <w:b/>
          <w:bCs/>
          <w:lang w:eastAsia="zh-CN"/>
        </w:rPr>
        <w:t>第</w:t>
      </w:r>
      <w:r w:rsidRPr="003D6C62">
        <w:rPr>
          <w:rFonts w:eastAsia="SimSun"/>
          <w:b/>
          <w:bCs/>
          <w:lang w:eastAsia="zh-CN"/>
        </w:rPr>
        <w:t>15/7</w:t>
      </w:r>
      <w:r w:rsidRPr="003D6C62">
        <w:rPr>
          <w:rFonts w:eastAsia="SimSun"/>
          <w:b/>
          <w:bCs/>
          <w:lang w:eastAsia="zh-CN"/>
        </w:rPr>
        <w:t>号决定的其他相关活动和成果</w:t>
      </w:r>
    </w:p>
    <w:p w14:paraId="3991E991" w14:textId="7A0C08AD" w:rsidR="007701B1" w:rsidRPr="00C36DEC" w:rsidRDefault="007701B1" w:rsidP="00C36DEC">
      <w:pPr>
        <w:pStyle w:val="ListParagraph"/>
        <w:adjustRightInd w:val="0"/>
        <w:snapToGrid w:val="0"/>
        <w:spacing w:before="120" w:after="120" w:line="240" w:lineRule="atLeast"/>
        <w:ind w:left="490" w:firstLine="0"/>
        <w:rPr>
          <w:rFonts w:eastAsia="SimSun"/>
          <w:lang w:eastAsia="zh-CN"/>
        </w:rPr>
      </w:pPr>
      <w:r w:rsidRPr="00C36DEC">
        <w:rPr>
          <w:rFonts w:eastAsia="SimSun"/>
          <w:lang w:eastAsia="zh-CN"/>
        </w:rPr>
        <w:t>缔约方大会第</w:t>
      </w:r>
      <w:r w:rsidRPr="00C36DEC">
        <w:rPr>
          <w:rFonts w:eastAsia="SimSun"/>
          <w:lang w:eastAsia="zh-CN"/>
        </w:rPr>
        <w:t>15/7</w:t>
      </w:r>
      <w:r w:rsidRPr="00C36DEC">
        <w:rPr>
          <w:rFonts w:eastAsia="SimSun"/>
          <w:lang w:eastAsia="zh-CN"/>
        </w:rPr>
        <w:t>号决定第</w:t>
      </w:r>
      <w:r w:rsidRPr="00C36DEC">
        <w:rPr>
          <w:rFonts w:eastAsia="SimSun"/>
          <w:lang w:eastAsia="zh-CN"/>
        </w:rPr>
        <w:t>17</w:t>
      </w:r>
      <w:r w:rsidRPr="00C36DEC">
        <w:rPr>
          <w:rFonts w:eastAsia="SimSun"/>
          <w:lang w:eastAsia="zh-CN"/>
        </w:rPr>
        <w:t>段邀请多边开发银行</w:t>
      </w:r>
      <w:r w:rsidR="00A21791" w:rsidRPr="00C36DEC">
        <w:rPr>
          <w:rFonts w:eastAsia="SimSun" w:hint="eastAsia"/>
          <w:lang w:eastAsia="zh-CN"/>
        </w:rPr>
        <w:t>、</w:t>
      </w:r>
      <w:r w:rsidRPr="00C36DEC">
        <w:rPr>
          <w:rFonts w:eastAsia="SimSun"/>
          <w:lang w:eastAsia="zh-CN"/>
        </w:rPr>
        <w:t>国际金融机构和慈善组织支持</w:t>
      </w:r>
      <w:r w:rsidR="00A21791" w:rsidRPr="00C36DEC">
        <w:rPr>
          <w:rFonts w:eastAsia="SimSun"/>
          <w:lang w:eastAsia="zh-CN"/>
        </w:rPr>
        <w:t>资源调动</w:t>
      </w:r>
      <w:r w:rsidRPr="00C36DEC">
        <w:rPr>
          <w:rFonts w:eastAsia="SimSun"/>
          <w:lang w:eastAsia="zh-CN"/>
        </w:rPr>
        <w:t>战略，特别是开展一些具体活动，并向缔约方大会今后的会议报告进展情况。</w:t>
      </w:r>
      <w:r w:rsidR="00BE248C" w:rsidRPr="00C36DEC">
        <w:rPr>
          <w:rFonts w:eastAsia="SimSun"/>
          <w:lang w:eastAsia="zh-CN"/>
        </w:rPr>
        <w:t>缔约方大会</w:t>
      </w:r>
      <w:r w:rsidRPr="00C36DEC">
        <w:rPr>
          <w:rFonts w:eastAsia="SimSun"/>
          <w:lang w:eastAsia="zh-CN"/>
        </w:rPr>
        <w:t>同</w:t>
      </w:r>
      <w:r w:rsidR="00BE248C" w:rsidRPr="00C36DEC">
        <w:rPr>
          <w:rFonts w:eastAsia="SimSun" w:hint="eastAsia"/>
          <w:lang w:eastAsia="zh-CN"/>
        </w:rPr>
        <w:t>项</w:t>
      </w:r>
      <w:r w:rsidRPr="00C36DEC">
        <w:rPr>
          <w:rFonts w:eastAsia="SimSun"/>
          <w:lang w:eastAsia="zh-CN"/>
        </w:rPr>
        <w:t>决定第</w:t>
      </w:r>
      <w:r w:rsidRPr="00C36DEC">
        <w:rPr>
          <w:rFonts w:eastAsia="SimSun"/>
          <w:lang w:eastAsia="zh-CN"/>
        </w:rPr>
        <w:t>21</w:t>
      </w:r>
      <w:r w:rsidRPr="00C36DEC">
        <w:rPr>
          <w:rFonts w:eastAsia="SimSun"/>
          <w:lang w:eastAsia="zh-CN"/>
        </w:rPr>
        <w:t>段鼓励《联合国防治荒漠化公约》下的土地退化</w:t>
      </w:r>
      <w:r w:rsidR="00163FD0" w:rsidRPr="00C36DEC">
        <w:rPr>
          <w:rFonts w:eastAsia="SimSun" w:hint="eastAsia"/>
          <w:lang w:eastAsia="zh-CN"/>
        </w:rPr>
        <w:t>零增长</w:t>
      </w:r>
      <w:r w:rsidRPr="00C36DEC">
        <w:rPr>
          <w:rFonts w:eastAsia="SimSun"/>
          <w:lang w:eastAsia="zh-CN"/>
        </w:rPr>
        <w:t>基金、绿色气候基金以及其他双边和多边供资机制继续</w:t>
      </w:r>
      <w:r w:rsidR="00D4337B" w:rsidRPr="00C36DEC">
        <w:rPr>
          <w:rFonts w:eastAsia="SimSun" w:hint="eastAsia"/>
          <w:lang w:eastAsia="zh-CN"/>
        </w:rPr>
        <w:t>加紧</w:t>
      </w:r>
      <w:r w:rsidRPr="00C36DEC">
        <w:rPr>
          <w:rFonts w:eastAsia="SimSun"/>
          <w:lang w:eastAsia="zh-CN"/>
        </w:rPr>
        <w:t>工作，</w:t>
      </w:r>
      <w:r w:rsidR="001E4BC8" w:rsidRPr="00C36DEC">
        <w:rPr>
          <w:rFonts w:eastAsia="SimSun" w:hint="eastAsia"/>
          <w:lang w:eastAsia="zh-CN"/>
        </w:rPr>
        <w:t>采取互补、一致和协作性干预措施</w:t>
      </w:r>
      <w:r w:rsidR="00DD044D" w:rsidRPr="00C36DEC">
        <w:rPr>
          <w:rFonts w:eastAsia="SimSun" w:hint="eastAsia"/>
          <w:lang w:eastAsia="zh-CN"/>
        </w:rPr>
        <w:t>，产生更大影响</w:t>
      </w:r>
      <w:r w:rsidRPr="00C36DEC">
        <w:rPr>
          <w:rFonts w:eastAsia="SimSun"/>
          <w:lang w:eastAsia="zh-CN"/>
        </w:rPr>
        <w:t>，创造并增加生物多样性</w:t>
      </w:r>
      <w:r w:rsidR="00095D0A" w:rsidRPr="00C36DEC">
        <w:rPr>
          <w:rFonts w:eastAsia="SimSun" w:hint="eastAsia"/>
          <w:lang w:eastAsia="zh-CN"/>
        </w:rPr>
        <w:t>附带</w:t>
      </w:r>
      <w:r w:rsidRPr="00C36DEC">
        <w:rPr>
          <w:rFonts w:eastAsia="SimSun"/>
          <w:lang w:eastAsia="zh-CN"/>
        </w:rPr>
        <w:t>效益，并</w:t>
      </w:r>
      <w:r w:rsidRPr="00C36DEC">
        <w:rPr>
          <w:rFonts w:eastAsia="SimSun"/>
          <w:lang w:eastAsia="zh-CN"/>
        </w:rPr>
        <w:lastRenderedPageBreak/>
        <w:t>加</w:t>
      </w:r>
      <w:r w:rsidR="008D5E53" w:rsidRPr="00C36DEC">
        <w:rPr>
          <w:rFonts w:eastAsia="SimSun" w:hint="eastAsia"/>
          <w:lang w:eastAsia="zh-CN"/>
        </w:rPr>
        <w:t>大力度</w:t>
      </w:r>
      <w:r w:rsidRPr="00C36DEC">
        <w:rPr>
          <w:rFonts w:eastAsia="SimSun"/>
          <w:lang w:eastAsia="zh-CN"/>
        </w:rPr>
        <w:t>，同时解决生物多样性丧失、气候变化和土地退化问题。在决定第</w:t>
      </w:r>
      <w:r w:rsidRPr="00C36DEC">
        <w:rPr>
          <w:rFonts w:eastAsia="SimSun"/>
          <w:lang w:eastAsia="zh-CN"/>
        </w:rPr>
        <w:t>47 (g)</w:t>
      </w:r>
      <w:r w:rsidRPr="00C36DEC">
        <w:rPr>
          <w:rFonts w:eastAsia="SimSun"/>
          <w:lang w:eastAsia="zh-CN"/>
        </w:rPr>
        <w:t>段中，缔约方</w:t>
      </w:r>
      <w:r w:rsidR="00973BF7" w:rsidRPr="00C36DEC">
        <w:rPr>
          <w:rFonts w:eastAsia="SimSun" w:hint="eastAsia"/>
          <w:lang w:eastAsia="zh-CN"/>
        </w:rPr>
        <w:t>大会</w:t>
      </w:r>
      <w:r w:rsidRPr="00C36DEC">
        <w:rPr>
          <w:rFonts w:eastAsia="SimSun"/>
          <w:lang w:eastAsia="zh-CN"/>
        </w:rPr>
        <w:t>请执行秘书在</w:t>
      </w:r>
      <w:r w:rsidR="00973BF7" w:rsidRPr="00C36DEC">
        <w:rPr>
          <w:rFonts w:eastAsia="SimSun" w:hint="eastAsia"/>
          <w:lang w:eastAsia="zh-CN"/>
        </w:rPr>
        <w:t>资源允许</w:t>
      </w:r>
      <w:r w:rsidRPr="00C36DEC">
        <w:rPr>
          <w:rFonts w:eastAsia="SimSun"/>
          <w:lang w:eastAsia="zh-CN"/>
        </w:rPr>
        <w:t>的情况下，继续并加强与相关双边和多边供资机制的合作，</w:t>
      </w:r>
      <w:r w:rsidR="00C36DEC" w:rsidRPr="00C36DEC">
        <w:rPr>
          <w:rFonts w:eastAsia="SimSun" w:hint="eastAsia"/>
          <w:lang w:eastAsia="zh-CN"/>
        </w:rPr>
        <w:t>为实现里约各公约的目标和可持续发展目标，进一步促进项目开发和融资方面的协同增效</w:t>
      </w:r>
      <w:r w:rsidRPr="00C36DEC">
        <w:rPr>
          <w:rFonts w:eastAsia="SimSun"/>
          <w:lang w:eastAsia="zh-CN"/>
        </w:rPr>
        <w:t>。</w:t>
      </w:r>
    </w:p>
    <w:p w14:paraId="2DBA303A" w14:textId="662F9371" w:rsidR="007701B1" w:rsidRPr="00051C95" w:rsidRDefault="007701B1"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世界银行、国际金融公司、亚洲开发银行和非洲开发银行的代表是咨询委员会的成员，他们在委员会会议期间就技术问题提供了宝贵的意见和</w:t>
      </w:r>
      <w:r w:rsidR="00835AE9">
        <w:rPr>
          <w:rFonts w:eastAsia="SimSun" w:hint="eastAsia"/>
          <w:lang w:eastAsia="zh-CN"/>
        </w:rPr>
        <w:t>看法</w:t>
      </w:r>
      <w:r w:rsidR="00DF46C4">
        <w:rPr>
          <w:rFonts w:eastAsia="SimSun" w:hint="eastAsia"/>
          <w:lang w:eastAsia="zh-CN"/>
        </w:rPr>
        <w:t>，</w:t>
      </w:r>
      <w:r w:rsidRPr="00051C95">
        <w:rPr>
          <w:rFonts w:eastAsia="SimSun"/>
          <w:lang w:eastAsia="zh-CN"/>
        </w:rPr>
        <w:t>还介绍了最近</w:t>
      </w:r>
      <w:r w:rsidR="003F704A">
        <w:rPr>
          <w:rFonts w:eastAsia="SimSun" w:hint="eastAsia"/>
          <w:lang w:eastAsia="zh-CN"/>
        </w:rPr>
        <w:t>为</w:t>
      </w:r>
      <w:r w:rsidRPr="00051C95">
        <w:rPr>
          <w:rFonts w:eastAsia="SimSun"/>
          <w:lang w:eastAsia="zh-CN"/>
        </w:rPr>
        <w:t>将生物多样性纳入其政策和方案</w:t>
      </w:r>
      <w:r w:rsidR="003F704A">
        <w:rPr>
          <w:rFonts w:eastAsia="SimSun" w:hint="eastAsia"/>
          <w:lang w:eastAsia="zh-CN"/>
        </w:rPr>
        <w:t>而开展</w:t>
      </w:r>
      <w:r w:rsidRPr="00051C95">
        <w:rPr>
          <w:rFonts w:eastAsia="SimSun"/>
          <w:lang w:eastAsia="zh-CN"/>
        </w:rPr>
        <w:t>的工作</w:t>
      </w:r>
      <w:bookmarkStart w:id="2" w:name="_Ref164869622"/>
      <w:r w:rsidR="0026606F">
        <w:rPr>
          <w:rStyle w:val="FootnoteReference"/>
          <w:lang w:eastAsia="zh-CN"/>
        </w:rPr>
        <w:footnoteReference w:id="6"/>
      </w:r>
      <w:bookmarkEnd w:id="2"/>
      <w:r w:rsidRPr="00051C95">
        <w:rPr>
          <w:rFonts w:eastAsia="SimSun"/>
          <w:lang w:eastAsia="zh-CN"/>
        </w:rPr>
        <w:t>。</w:t>
      </w:r>
      <w:r w:rsidR="00107F0C">
        <w:rPr>
          <w:rFonts w:eastAsia="SimSun" w:hint="eastAsia"/>
          <w:lang w:eastAsia="zh-CN"/>
        </w:rPr>
        <w:t>秘书处还</w:t>
      </w:r>
      <w:r w:rsidRPr="00051C95">
        <w:rPr>
          <w:rFonts w:eastAsia="SimSun"/>
          <w:lang w:eastAsia="zh-CN"/>
        </w:rPr>
        <w:t>在其现有资源范围内与其他相关组织</w:t>
      </w:r>
      <w:r w:rsidR="0050777E" w:rsidRPr="0050777E">
        <w:rPr>
          <w:rFonts w:eastAsia="SimSun"/>
          <w:lang w:eastAsia="zh-CN"/>
        </w:rPr>
        <w:t>——</w:t>
      </w:r>
      <w:r w:rsidRPr="00051C95">
        <w:rPr>
          <w:rFonts w:eastAsia="SimSun"/>
          <w:lang w:eastAsia="zh-CN"/>
        </w:rPr>
        <w:t>包括美洲开发银行、土地退化</w:t>
      </w:r>
      <w:r w:rsidR="009270B5">
        <w:rPr>
          <w:rFonts w:eastAsia="SimSun" w:hint="eastAsia"/>
          <w:lang w:eastAsia="zh-CN"/>
        </w:rPr>
        <w:t>零增长</w:t>
      </w:r>
      <w:r w:rsidRPr="00051C95">
        <w:rPr>
          <w:rFonts w:eastAsia="SimSun"/>
          <w:lang w:eastAsia="zh-CN"/>
        </w:rPr>
        <w:t>基金和绿色气候基金</w:t>
      </w:r>
      <w:r w:rsidR="0050777E" w:rsidRPr="0050777E">
        <w:rPr>
          <w:rFonts w:eastAsia="SimSun"/>
          <w:lang w:eastAsia="zh-CN"/>
        </w:rPr>
        <w:t>——</w:t>
      </w:r>
      <w:r w:rsidR="0050777E" w:rsidRPr="00051C95">
        <w:rPr>
          <w:rFonts w:eastAsia="SimSun"/>
          <w:lang w:eastAsia="zh-CN"/>
        </w:rPr>
        <w:t>保持沟通，</w:t>
      </w:r>
      <w:r w:rsidRPr="00051C95">
        <w:rPr>
          <w:rFonts w:eastAsia="SimSun"/>
          <w:lang w:eastAsia="zh-CN"/>
        </w:rPr>
        <w:t>加强协作与合作。</w:t>
      </w:r>
    </w:p>
    <w:p w14:paraId="5AD8DEA9" w14:textId="0DF29EBE" w:rsidR="007701B1" w:rsidRPr="009C6243" w:rsidRDefault="007701B1" w:rsidP="00AD6D7A">
      <w:pPr>
        <w:pStyle w:val="ListParagraph"/>
        <w:adjustRightInd w:val="0"/>
        <w:snapToGrid w:val="0"/>
        <w:spacing w:before="120" w:after="120" w:line="240" w:lineRule="atLeast"/>
        <w:ind w:left="490" w:firstLine="0"/>
        <w:rPr>
          <w:rFonts w:eastAsia="SimSun"/>
          <w:lang w:eastAsia="zh-CN"/>
        </w:rPr>
      </w:pPr>
      <w:r w:rsidRPr="009C6243">
        <w:rPr>
          <w:rFonts w:eastAsia="SimSun"/>
          <w:lang w:eastAsia="zh-CN"/>
        </w:rPr>
        <w:t>缔约方大会第</w:t>
      </w:r>
      <w:r w:rsidRPr="009C6243">
        <w:rPr>
          <w:rFonts w:eastAsia="SimSun"/>
          <w:lang w:eastAsia="zh-CN"/>
        </w:rPr>
        <w:t>15/7</w:t>
      </w:r>
      <w:r w:rsidRPr="009C6243">
        <w:rPr>
          <w:rFonts w:eastAsia="SimSun"/>
          <w:lang w:eastAsia="zh-CN"/>
        </w:rPr>
        <w:t>号决定第</w:t>
      </w:r>
      <w:r w:rsidRPr="009C6243">
        <w:rPr>
          <w:rFonts w:eastAsia="SimSun"/>
          <w:lang w:eastAsia="zh-CN"/>
        </w:rPr>
        <w:t>25</w:t>
      </w:r>
      <w:r w:rsidRPr="009C6243">
        <w:rPr>
          <w:rFonts w:eastAsia="SimSun"/>
          <w:lang w:eastAsia="zh-CN"/>
        </w:rPr>
        <w:t>段赞赏地注意到包括</w:t>
      </w:r>
      <w:r w:rsidR="00B0236C">
        <w:rPr>
          <w:rFonts w:eastAsia="SimSun" w:hint="eastAsia"/>
          <w:lang w:eastAsia="zh-CN"/>
        </w:rPr>
        <w:t>BIOFIN</w:t>
      </w:r>
      <w:r w:rsidR="009C6243" w:rsidRPr="009C6243">
        <w:rPr>
          <w:rFonts w:eastAsia="SimSun" w:hint="eastAsia"/>
          <w:lang w:eastAsia="zh-CN"/>
        </w:rPr>
        <w:t>等相关和感兴趣的国际组织和倡议的工作，为感兴趣的国家</w:t>
      </w:r>
      <w:r w:rsidR="009B2959" w:rsidRPr="009C6243">
        <w:rPr>
          <w:rFonts w:eastAsia="SimSun" w:hint="eastAsia"/>
          <w:lang w:eastAsia="zh-CN"/>
        </w:rPr>
        <w:t>提供财务和技术支持及能力建设</w:t>
      </w:r>
      <w:r w:rsidR="00F77619">
        <w:rPr>
          <w:rFonts w:eastAsia="SimSun" w:hint="eastAsia"/>
          <w:lang w:eastAsia="zh-CN"/>
        </w:rPr>
        <w:t>，帮助其</w:t>
      </w:r>
      <w:r w:rsidR="009C6243" w:rsidRPr="009C6243">
        <w:rPr>
          <w:rFonts w:eastAsia="SimSun" w:hint="eastAsia"/>
          <w:lang w:eastAsia="zh-CN"/>
        </w:rPr>
        <w:t>制定、更新和执行国家生物多样性融资计划</w:t>
      </w:r>
      <w:r w:rsidR="007D124F">
        <w:rPr>
          <w:rFonts w:eastAsia="SimSun" w:hint="eastAsia"/>
          <w:lang w:eastAsia="zh-CN"/>
        </w:rPr>
        <w:t>，</w:t>
      </w:r>
      <w:r w:rsidR="009C6243" w:rsidRPr="009C6243">
        <w:rPr>
          <w:rFonts w:eastAsia="SimSun" w:hint="eastAsia"/>
          <w:lang w:eastAsia="zh-CN"/>
        </w:rPr>
        <w:t>完善</w:t>
      </w:r>
      <w:r w:rsidR="00A93D9F">
        <w:rPr>
          <w:rFonts w:eastAsia="SimSun" w:hint="eastAsia"/>
          <w:lang w:eastAsia="zh-CN"/>
        </w:rPr>
        <w:t>BIOFIN</w:t>
      </w:r>
      <w:r w:rsidR="009C6243" w:rsidRPr="009C6243">
        <w:rPr>
          <w:rFonts w:eastAsia="SimSun" w:hint="eastAsia"/>
          <w:lang w:eastAsia="zh-CN"/>
        </w:rPr>
        <w:t>方法，并鼓励</w:t>
      </w:r>
      <w:r w:rsidR="00035991">
        <w:rPr>
          <w:rFonts w:eastAsia="SimSun" w:hint="eastAsia"/>
          <w:lang w:eastAsia="zh-CN"/>
        </w:rPr>
        <w:t>BIOFIN</w:t>
      </w:r>
      <w:r w:rsidR="009C6243" w:rsidRPr="009C6243">
        <w:rPr>
          <w:rFonts w:eastAsia="SimSun" w:hint="eastAsia"/>
          <w:lang w:eastAsia="zh-CN"/>
        </w:rPr>
        <w:t>和其他相关和感兴趣的组织和倡议继续并扩大其工作</w:t>
      </w:r>
      <w:r w:rsidRPr="009C6243">
        <w:rPr>
          <w:rFonts w:eastAsia="SimSun"/>
          <w:lang w:eastAsia="zh-CN"/>
        </w:rPr>
        <w:t>。在同</w:t>
      </w:r>
      <w:r w:rsidR="00035991">
        <w:rPr>
          <w:rFonts w:eastAsia="SimSun" w:hint="eastAsia"/>
          <w:lang w:eastAsia="zh-CN"/>
        </w:rPr>
        <w:t>项</w:t>
      </w:r>
      <w:r w:rsidRPr="009C6243">
        <w:rPr>
          <w:rFonts w:eastAsia="SimSun"/>
          <w:lang w:eastAsia="zh-CN"/>
        </w:rPr>
        <w:t>决定第</w:t>
      </w:r>
      <w:r w:rsidRPr="009C6243">
        <w:rPr>
          <w:rFonts w:eastAsia="SimSun"/>
          <w:lang w:eastAsia="zh-CN"/>
        </w:rPr>
        <w:t>47 (e)</w:t>
      </w:r>
      <w:r w:rsidRPr="009C6243">
        <w:rPr>
          <w:rFonts w:eastAsia="SimSun"/>
          <w:lang w:eastAsia="zh-CN"/>
        </w:rPr>
        <w:t>段中，缔约方</w:t>
      </w:r>
      <w:r w:rsidR="00035991">
        <w:rPr>
          <w:rFonts w:eastAsia="SimSun" w:hint="eastAsia"/>
          <w:lang w:eastAsia="zh-CN"/>
        </w:rPr>
        <w:t>大会</w:t>
      </w:r>
      <w:r w:rsidRPr="009C6243">
        <w:rPr>
          <w:rFonts w:eastAsia="SimSun"/>
          <w:lang w:eastAsia="zh-CN"/>
        </w:rPr>
        <w:t>请秘书处加强与</w:t>
      </w:r>
      <w:r w:rsidRPr="009C6243">
        <w:rPr>
          <w:rFonts w:eastAsia="SimSun"/>
          <w:lang w:eastAsia="zh-CN"/>
        </w:rPr>
        <w:t>BIOFIN</w:t>
      </w:r>
      <w:r w:rsidRPr="009C6243">
        <w:rPr>
          <w:rFonts w:eastAsia="SimSun"/>
          <w:lang w:eastAsia="zh-CN"/>
        </w:rPr>
        <w:t>以及其他相关和感兴趣的组织和倡议的合作，支持和促进</w:t>
      </w:r>
      <w:r w:rsidR="00E4119F">
        <w:rPr>
          <w:rFonts w:eastAsia="SimSun" w:hint="eastAsia"/>
          <w:lang w:eastAsia="zh-CN"/>
        </w:rPr>
        <w:t>其</w:t>
      </w:r>
      <w:r w:rsidRPr="009C6243">
        <w:rPr>
          <w:rFonts w:eastAsia="SimSun"/>
          <w:lang w:eastAsia="zh-CN"/>
        </w:rPr>
        <w:t>工作。</w:t>
      </w:r>
    </w:p>
    <w:p w14:paraId="24044D17" w14:textId="7A6D498C" w:rsidR="003B21BD" w:rsidRDefault="007701B1"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BIOFIN</w:t>
      </w:r>
      <w:r w:rsidRPr="00051C95">
        <w:rPr>
          <w:rFonts w:eastAsia="SimSun"/>
          <w:lang w:eastAsia="zh-CN"/>
        </w:rPr>
        <w:t>的全球经理是咨询委员会的成员，</w:t>
      </w:r>
      <w:r w:rsidR="00E023E3">
        <w:rPr>
          <w:rFonts w:eastAsia="SimSun" w:hint="eastAsia"/>
          <w:lang w:eastAsia="zh-CN"/>
        </w:rPr>
        <w:t>为</w:t>
      </w:r>
      <w:r w:rsidRPr="00051C95">
        <w:rPr>
          <w:rFonts w:eastAsia="SimSun"/>
          <w:lang w:eastAsia="zh-CN"/>
        </w:rPr>
        <w:t>会议作出了</w:t>
      </w:r>
      <w:r w:rsidR="006855B3">
        <w:rPr>
          <w:rFonts w:eastAsia="SimSun" w:hint="eastAsia"/>
          <w:lang w:eastAsia="zh-CN"/>
        </w:rPr>
        <w:t>重要</w:t>
      </w:r>
      <w:r w:rsidRPr="00051C95">
        <w:rPr>
          <w:rFonts w:eastAsia="SimSun"/>
          <w:lang w:eastAsia="zh-CN"/>
        </w:rPr>
        <w:t>贡献，包括在第一次会议</w:t>
      </w:r>
      <w:r w:rsidR="00E023E3">
        <w:rPr>
          <w:rFonts w:eastAsia="SimSun" w:hint="eastAsia"/>
          <w:lang w:eastAsia="zh-CN"/>
        </w:rPr>
        <w:t>上</w:t>
      </w:r>
      <w:r w:rsidR="002448D1">
        <w:rPr>
          <w:rFonts w:eastAsia="SimSun" w:hint="eastAsia"/>
          <w:lang w:eastAsia="zh-CN"/>
        </w:rPr>
        <w:t>全面</w:t>
      </w:r>
      <w:r w:rsidR="004067EF">
        <w:rPr>
          <w:rFonts w:eastAsia="SimSun" w:hint="eastAsia"/>
          <w:lang w:eastAsia="zh-CN"/>
        </w:rPr>
        <w:t>介绍</w:t>
      </w:r>
      <w:r w:rsidR="002448D1" w:rsidRPr="00051C95">
        <w:rPr>
          <w:rFonts w:eastAsia="SimSun"/>
          <w:lang w:eastAsia="zh-CN"/>
        </w:rPr>
        <w:t>BIOFIN</w:t>
      </w:r>
      <w:r w:rsidRPr="00051C95">
        <w:rPr>
          <w:rFonts w:eastAsia="SimSun"/>
          <w:lang w:eastAsia="zh-CN"/>
        </w:rPr>
        <w:t>活动和进展的最新情况</w:t>
      </w:r>
      <w:r w:rsidR="00E13377" w:rsidRPr="00E13377">
        <w:rPr>
          <w:rFonts w:eastAsia="SimSun"/>
          <w:vertAlign w:val="superscript"/>
          <w:lang w:eastAsia="zh-CN"/>
        </w:rPr>
        <w:fldChar w:fldCharType="begin"/>
      </w:r>
      <w:r w:rsidR="00E13377" w:rsidRPr="00E13377">
        <w:rPr>
          <w:rFonts w:eastAsia="SimSun"/>
          <w:vertAlign w:val="superscript"/>
          <w:lang w:eastAsia="zh-CN"/>
        </w:rPr>
        <w:instrText xml:space="preserve"> NOTEREF _Ref164869622 \h </w:instrText>
      </w:r>
      <w:r w:rsidR="00E13377">
        <w:rPr>
          <w:rFonts w:eastAsia="SimSun"/>
          <w:vertAlign w:val="superscript"/>
          <w:lang w:eastAsia="zh-CN"/>
        </w:rPr>
        <w:instrText xml:space="preserve"> \* MERGEFORMAT </w:instrText>
      </w:r>
      <w:r w:rsidR="00E13377" w:rsidRPr="00E13377">
        <w:rPr>
          <w:rFonts w:eastAsia="SimSun"/>
          <w:vertAlign w:val="superscript"/>
          <w:lang w:eastAsia="zh-CN"/>
        </w:rPr>
      </w:r>
      <w:r w:rsidR="00E13377" w:rsidRPr="00E13377">
        <w:rPr>
          <w:rFonts w:eastAsia="SimSun"/>
          <w:vertAlign w:val="superscript"/>
          <w:lang w:eastAsia="zh-CN"/>
        </w:rPr>
        <w:fldChar w:fldCharType="separate"/>
      </w:r>
      <w:r w:rsidR="00E13377" w:rsidRPr="00E13377">
        <w:rPr>
          <w:rFonts w:eastAsia="SimSun"/>
          <w:vertAlign w:val="superscript"/>
          <w:lang w:eastAsia="zh-CN"/>
        </w:rPr>
        <w:t>4</w:t>
      </w:r>
      <w:r w:rsidR="00E13377" w:rsidRPr="00E13377">
        <w:rPr>
          <w:rFonts w:eastAsia="SimSun"/>
          <w:vertAlign w:val="superscript"/>
          <w:lang w:eastAsia="zh-CN"/>
        </w:rPr>
        <w:fldChar w:fldCharType="end"/>
      </w:r>
      <w:r w:rsidRPr="00051C95">
        <w:rPr>
          <w:rFonts w:eastAsia="SimSun"/>
          <w:lang w:eastAsia="zh-CN"/>
        </w:rPr>
        <w:t>。</w:t>
      </w:r>
      <w:r w:rsidR="008004C0" w:rsidRPr="00051C95">
        <w:rPr>
          <w:rFonts w:eastAsia="SimSun"/>
          <w:lang w:eastAsia="zh-CN"/>
        </w:rPr>
        <w:t>BIOFIN</w:t>
      </w:r>
      <w:r w:rsidRPr="00051C95">
        <w:rPr>
          <w:rFonts w:eastAsia="SimSun"/>
          <w:lang w:eastAsia="zh-CN"/>
        </w:rPr>
        <w:t>的一名代表是</w:t>
      </w:r>
      <w:r w:rsidR="00B77C8E">
        <w:rPr>
          <w:rFonts w:eastAsia="SimSun"/>
          <w:lang w:eastAsia="zh-CN"/>
        </w:rPr>
        <w:t>融资报告技术专家组</w:t>
      </w:r>
      <w:r w:rsidRPr="00051C95">
        <w:rPr>
          <w:rFonts w:eastAsia="SimSun"/>
          <w:lang w:eastAsia="zh-CN"/>
        </w:rPr>
        <w:t>的成员，在整个过程中提供了广泛的投入，并监督关于</w:t>
      </w:r>
      <w:r w:rsidR="00F738D7">
        <w:rPr>
          <w:rFonts w:eastAsia="SimSun" w:hint="eastAsia"/>
          <w:lang w:eastAsia="zh-CN"/>
        </w:rPr>
        <w:t>国内</w:t>
      </w:r>
      <w:r w:rsidRPr="00051C95">
        <w:rPr>
          <w:rFonts w:eastAsia="SimSun"/>
          <w:lang w:eastAsia="zh-CN"/>
        </w:rPr>
        <w:t>生物多样性国供资</w:t>
      </w:r>
      <w:r w:rsidR="00F17129">
        <w:rPr>
          <w:rFonts w:eastAsia="SimSun" w:hint="eastAsia"/>
          <w:lang w:eastAsia="zh-CN"/>
        </w:rPr>
        <w:t>的</w:t>
      </w:r>
      <w:r w:rsidRPr="00051C95">
        <w:rPr>
          <w:rFonts w:eastAsia="SimSun"/>
          <w:lang w:eastAsia="zh-CN"/>
        </w:rPr>
        <w:t>指标</w:t>
      </w:r>
      <w:r w:rsidRPr="00051C95">
        <w:rPr>
          <w:rFonts w:eastAsia="SimSun"/>
          <w:lang w:eastAsia="zh-CN"/>
        </w:rPr>
        <w:t>D.2</w:t>
      </w:r>
      <w:r w:rsidRPr="00051C95">
        <w:rPr>
          <w:rFonts w:eastAsia="SimSun"/>
          <w:lang w:eastAsia="zh-CN"/>
        </w:rPr>
        <w:t>的闭会期间工作。</w:t>
      </w:r>
      <w:r w:rsidR="000112C3">
        <w:rPr>
          <w:rFonts w:eastAsia="SimSun" w:hint="eastAsia"/>
          <w:lang w:eastAsia="zh-CN"/>
        </w:rPr>
        <w:t>如上文所述</w:t>
      </w:r>
      <w:r w:rsidRPr="00051C95">
        <w:rPr>
          <w:rFonts w:eastAsia="SimSun"/>
          <w:lang w:eastAsia="zh-CN"/>
        </w:rPr>
        <w:t>BIOFIN</w:t>
      </w:r>
      <w:r w:rsidRPr="00051C95">
        <w:rPr>
          <w:rFonts w:eastAsia="SimSun"/>
          <w:lang w:eastAsia="zh-CN"/>
        </w:rPr>
        <w:t>还在伊斯坦布尔主办了</w:t>
      </w:r>
      <w:r w:rsidR="008F04C2">
        <w:rPr>
          <w:rFonts w:eastAsia="SimSun" w:hint="eastAsia"/>
          <w:lang w:eastAsia="zh-CN"/>
        </w:rPr>
        <w:t>融资报告</w:t>
      </w:r>
      <w:r w:rsidRPr="00051C95">
        <w:rPr>
          <w:rFonts w:eastAsia="SimSun"/>
          <w:lang w:eastAsia="zh-CN"/>
        </w:rPr>
        <w:t>技术专家组第二次会议。秘书处继续与</w:t>
      </w:r>
      <w:r w:rsidR="000112C3" w:rsidRPr="00051C95">
        <w:rPr>
          <w:rFonts w:eastAsia="SimSun"/>
          <w:lang w:eastAsia="zh-CN"/>
        </w:rPr>
        <w:t>BIOFIN</w:t>
      </w:r>
      <w:r w:rsidRPr="00051C95">
        <w:rPr>
          <w:rFonts w:eastAsia="SimSun"/>
          <w:lang w:eastAsia="zh-CN"/>
        </w:rPr>
        <w:t>保持</w:t>
      </w:r>
      <w:r w:rsidR="007B7805">
        <w:rPr>
          <w:rFonts w:eastAsia="SimSun" w:hint="eastAsia"/>
          <w:lang w:eastAsia="zh-CN"/>
        </w:rPr>
        <w:t>协作</w:t>
      </w:r>
      <w:r w:rsidRPr="00051C95">
        <w:rPr>
          <w:rFonts w:eastAsia="SimSun"/>
          <w:lang w:eastAsia="zh-CN"/>
        </w:rPr>
        <w:t>关系，包括在国家报告方面的合作，并代表《公约》出席</w:t>
      </w:r>
      <w:r w:rsidR="00FC2F93" w:rsidRPr="00051C95">
        <w:rPr>
          <w:rFonts w:eastAsia="SimSun"/>
          <w:lang w:eastAsia="zh-CN"/>
        </w:rPr>
        <w:t>BIOFIN</w:t>
      </w:r>
      <w:r w:rsidR="008B66C5" w:rsidRPr="00150A15">
        <w:rPr>
          <w:rFonts w:eastAsia="SimSun" w:hint="eastAsia"/>
          <w:lang w:eastAsia="zh-CN"/>
        </w:rPr>
        <w:t>两年一</w:t>
      </w:r>
      <w:r w:rsidR="00BE25BE" w:rsidRPr="00150A15">
        <w:rPr>
          <w:rFonts w:eastAsia="SimSun" w:hint="eastAsia"/>
          <w:lang w:eastAsia="zh-CN"/>
        </w:rPr>
        <w:t>届</w:t>
      </w:r>
      <w:r w:rsidRPr="00150A15">
        <w:rPr>
          <w:rFonts w:eastAsia="SimSun"/>
          <w:lang w:eastAsia="zh-CN"/>
        </w:rPr>
        <w:t>的全球会议</w:t>
      </w:r>
      <w:r w:rsidRPr="00051C95">
        <w:rPr>
          <w:rFonts w:eastAsia="SimSun"/>
          <w:lang w:eastAsia="zh-CN"/>
        </w:rPr>
        <w:t>。</w:t>
      </w:r>
    </w:p>
    <w:p w14:paraId="12D5C8FD" w14:textId="7B7163DA" w:rsidR="00745402" w:rsidRPr="00074325" w:rsidRDefault="00756785" w:rsidP="00C8130A">
      <w:pPr>
        <w:pStyle w:val="ListParagraph"/>
        <w:adjustRightInd w:val="0"/>
        <w:snapToGrid w:val="0"/>
        <w:spacing w:before="120" w:after="120" w:line="240" w:lineRule="atLeast"/>
        <w:ind w:left="490" w:firstLine="0"/>
        <w:rPr>
          <w:rFonts w:eastAsia="SimSun"/>
          <w:lang w:eastAsia="zh-CN"/>
        </w:rPr>
      </w:pPr>
      <w:r w:rsidRPr="00074325">
        <w:rPr>
          <w:rFonts w:eastAsia="SimSun"/>
          <w:lang w:eastAsia="zh-CN"/>
        </w:rPr>
        <w:t>缔约方大会</w:t>
      </w:r>
      <w:r w:rsidR="00745402" w:rsidRPr="00074325">
        <w:rPr>
          <w:rFonts w:eastAsia="SimSun"/>
          <w:lang w:eastAsia="zh-CN"/>
        </w:rPr>
        <w:t>第</w:t>
      </w:r>
      <w:r w:rsidR="00745402" w:rsidRPr="00074325">
        <w:rPr>
          <w:rFonts w:eastAsia="SimSun"/>
          <w:lang w:eastAsia="zh-CN"/>
        </w:rPr>
        <w:t>15/7</w:t>
      </w:r>
      <w:r w:rsidR="00745402" w:rsidRPr="00074325">
        <w:rPr>
          <w:rFonts w:eastAsia="SimSun"/>
          <w:lang w:eastAsia="zh-CN"/>
        </w:rPr>
        <w:t>号决定第</w:t>
      </w:r>
      <w:r w:rsidR="00745402" w:rsidRPr="00074325">
        <w:rPr>
          <w:rFonts w:eastAsia="SimSun"/>
          <w:lang w:eastAsia="zh-CN"/>
        </w:rPr>
        <w:t>28</w:t>
      </w:r>
      <w:r w:rsidR="00745402" w:rsidRPr="00074325">
        <w:rPr>
          <w:rFonts w:eastAsia="SimSun"/>
          <w:lang w:eastAsia="zh-CN"/>
        </w:rPr>
        <w:t>段赞赏地注意到</w:t>
      </w:r>
      <w:r w:rsidR="00074325" w:rsidRPr="00074325">
        <w:rPr>
          <w:rFonts w:eastAsia="SimSun" w:hint="eastAsia"/>
          <w:lang w:eastAsia="zh-CN"/>
        </w:rPr>
        <w:t>经济合作与发展组织</w:t>
      </w:r>
      <w:r w:rsidR="00155F87">
        <w:rPr>
          <w:rFonts w:eastAsia="SimSun" w:hint="eastAsia"/>
          <w:lang w:eastAsia="zh-CN"/>
        </w:rPr>
        <w:t>（</w:t>
      </w:r>
      <w:r w:rsidR="000254B6">
        <w:rPr>
          <w:rFonts w:eastAsia="SimSun" w:hint="eastAsia"/>
          <w:lang w:eastAsia="zh-CN"/>
        </w:rPr>
        <w:t>经合组织</w:t>
      </w:r>
      <w:r w:rsidR="00155F87">
        <w:rPr>
          <w:rFonts w:eastAsia="SimSun" w:hint="eastAsia"/>
          <w:lang w:eastAsia="zh-CN"/>
        </w:rPr>
        <w:t>）</w:t>
      </w:r>
      <w:r w:rsidR="00074325" w:rsidRPr="00074325">
        <w:rPr>
          <w:rFonts w:eastAsia="SimSun" w:hint="eastAsia"/>
          <w:lang w:eastAsia="zh-CN"/>
        </w:rPr>
        <w:t>环境政策委员会努力支持各国扩大和调整激励措施，特别是提供指导以查明和评估有害生物多样性的激励措施、跟踪监测各种经济手段和生物多样性融资；使国家预算与气候、生物多样性和其他方面的环境目标以及</w:t>
      </w:r>
      <w:r w:rsidR="00A4007D" w:rsidRPr="00051C95">
        <w:rPr>
          <w:rFonts w:eastAsia="SimSun"/>
          <w:lang w:eastAsia="zh-CN"/>
        </w:rPr>
        <w:t>BIOFIN</w:t>
      </w:r>
      <w:r w:rsidR="00074325" w:rsidRPr="00074325">
        <w:rPr>
          <w:rFonts w:eastAsia="SimSun" w:hint="eastAsia"/>
          <w:lang w:eastAsia="zh-CN"/>
        </w:rPr>
        <w:t>的工作相一致，并鼓励各组织继续和进一步加强这项工作</w:t>
      </w:r>
      <w:r w:rsidR="00745402" w:rsidRPr="00074325">
        <w:rPr>
          <w:rFonts w:eastAsia="SimSun"/>
          <w:lang w:eastAsia="zh-CN"/>
        </w:rPr>
        <w:t>。在该决定第</w:t>
      </w:r>
      <w:r w:rsidR="00745402" w:rsidRPr="00074325">
        <w:rPr>
          <w:rFonts w:eastAsia="SimSun"/>
          <w:lang w:eastAsia="zh-CN"/>
        </w:rPr>
        <w:t>47 (f)</w:t>
      </w:r>
      <w:r w:rsidR="00745402" w:rsidRPr="00074325">
        <w:rPr>
          <w:rFonts w:eastAsia="SimSun"/>
          <w:lang w:eastAsia="zh-CN"/>
        </w:rPr>
        <w:t>段，</w:t>
      </w:r>
      <w:r w:rsidR="00B05FA6" w:rsidRPr="00074325">
        <w:rPr>
          <w:rFonts w:eastAsia="SimSun"/>
          <w:lang w:eastAsia="zh-CN"/>
        </w:rPr>
        <w:t>缔约方</w:t>
      </w:r>
      <w:r w:rsidR="006848DC">
        <w:rPr>
          <w:rFonts w:eastAsia="SimSun" w:hint="eastAsia"/>
          <w:lang w:eastAsia="zh-CN"/>
        </w:rPr>
        <w:t>大会</w:t>
      </w:r>
      <w:r w:rsidR="00745402" w:rsidRPr="00074325">
        <w:rPr>
          <w:rFonts w:eastAsia="SimSun"/>
          <w:lang w:eastAsia="zh-CN"/>
        </w:rPr>
        <w:t>请执行秘书继续</w:t>
      </w:r>
      <w:r w:rsidR="00261728">
        <w:rPr>
          <w:rFonts w:eastAsia="SimSun" w:hint="eastAsia"/>
          <w:lang w:eastAsia="zh-CN"/>
        </w:rPr>
        <w:t>并</w:t>
      </w:r>
      <w:r w:rsidR="00745402" w:rsidRPr="00074325">
        <w:rPr>
          <w:rFonts w:eastAsia="SimSun"/>
          <w:lang w:eastAsia="zh-CN"/>
        </w:rPr>
        <w:t>加强与相关组织和倡议的合作，根据《公约》第</w:t>
      </w:r>
      <w:r w:rsidR="00261728">
        <w:rPr>
          <w:rFonts w:eastAsia="SimSun" w:hint="eastAsia"/>
          <w:lang w:eastAsia="zh-CN"/>
        </w:rPr>
        <w:t>11</w:t>
      </w:r>
      <w:r w:rsidR="00745402" w:rsidRPr="00074325">
        <w:rPr>
          <w:rFonts w:eastAsia="SimSun"/>
          <w:lang w:eastAsia="zh-CN"/>
        </w:rPr>
        <w:t>条</w:t>
      </w:r>
      <w:r w:rsidR="00E371B6">
        <w:rPr>
          <w:rFonts w:eastAsia="SimSun" w:hint="eastAsia"/>
          <w:lang w:eastAsia="zh-CN"/>
        </w:rPr>
        <w:t>促进支助</w:t>
      </w:r>
      <w:r w:rsidR="00810C09">
        <w:rPr>
          <w:rFonts w:eastAsia="SimSun" w:hint="eastAsia"/>
          <w:lang w:eastAsia="zh-CN"/>
        </w:rPr>
        <w:t>行动，</w:t>
      </w:r>
      <w:r w:rsidR="006C01BA">
        <w:rPr>
          <w:rFonts w:eastAsia="SimSun" w:hint="eastAsia"/>
          <w:lang w:eastAsia="zh-CN"/>
        </w:rPr>
        <w:t>扩大和</w:t>
      </w:r>
      <w:r w:rsidR="00810C09">
        <w:rPr>
          <w:rFonts w:eastAsia="SimSun" w:hint="eastAsia"/>
          <w:lang w:eastAsia="zh-CN"/>
        </w:rPr>
        <w:t>和</w:t>
      </w:r>
      <w:r w:rsidR="00362DAA">
        <w:rPr>
          <w:rFonts w:eastAsia="SimSun" w:hint="eastAsia"/>
          <w:lang w:eastAsia="zh-CN"/>
        </w:rPr>
        <w:t>调整激励措施</w:t>
      </w:r>
      <w:r w:rsidR="00745402" w:rsidRPr="00074325">
        <w:rPr>
          <w:rFonts w:eastAsia="SimSun"/>
          <w:lang w:eastAsia="zh-CN"/>
        </w:rPr>
        <w:t>。</w:t>
      </w:r>
      <w:r w:rsidR="00B05FA6">
        <w:rPr>
          <w:rFonts w:eastAsia="SimSun" w:hint="eastAsia"/>
          <w:lang w:eastAsia="zh-CN"/>
        </w:rPr>
        <w:t xml:space="preserve"> </w:t>
      </w:r>
    </w:p>
    <w:p w14:paraId="2E8C5DE4" w14:textId="27BF45AA" w:rsidR="00745402" w:rsidRPr="00051C95" w:rsidRDefault="00745402"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作为回应，秘书处</w:t>
      </w:r>
      <w:r w:rsidR="00F80843">
        <w:rPr>
          <w:rFonts w:eastAsia="SimSun" w:hint="eastAsia"/>
          <w:lang w:eastAsia="zh-CN"/>
        </w:rPr>
        <w:t>保持</w:t>
      </w:r>
      <w:r w:rsidRPr="00051C95">
        <w:rPr>
          <w:rFonts w:eastAsia="SimSun"/>
          <w:lang w:eastAsia="zh-CN"/>
        </w:rPr>
        <w:t>与经合组织及其生物多样性、生态系统和水工作队</w:t>
      </w:r>
      <w:r w:rsidR="00F7100D">
        <w:rPr>
          <w:rFonts w:eastAsia="SimSun" w:hint="eastAsia"/>
          <w:lang w:eastAsia="zh-CN"/>
        </w:rPr>
        <w:t>的联系</w:t>
      </w:r>
      <w:r w:rsidRPr="00051C95">
        <w:rPr>
          <w:rFonts w:eastAsia="SimSun"/>
          <w:lang w:eastAsia="zh-CN"/>
        </w:rPr>
        <w:t>，寻求协调工作方案。经合组织的代表是</w:t>
      </w:r>
      <w:r w:rsidR="00B77C8E">
        <w:rPr>
          <w:rFonts w:eastAsia="SimSun"/>
          <w:lang w:eastAsia="zh-CN"/>
        </w:rPr>
        <w:t>融资报告技术专家组</w:t>
      </w:r>
      <w:r w:rsidRPr="00051C95">
        <w:rPr>
          <w:rFonts w:eastAsia="SimSun"/>
          <w:lang w:eastAsia="zh-CN"/>
        </w:rPr>
        <w:t>的成员，在整个过程中提供了广泛的投入，</w:t>
      </w:r>
      <w:r w:rsidR="00E725C1">
        <w:rPr>
          <w:rFonts w:eastAsia="SimSun" w:hint="eastAsia"/>
          <w:lang w:eastAsia="zh-CN"/>
        </w:rPr>
        <w:t>并</w:t>
      </w:r>
      <w:r w:rsidRPr="00051C95">
        <w:rPr>
          <w:rFonts w:eastAsia="SimSun"/>
          <w:lang w:eastAsia="zh-CN"/>
        </w:rPr>
        <w:t>监督</w:t>
      </w:r>
      <w:r w:rsidR="00E725C1">
        <w:rPr>
          <w:rFonts w:eastAsia="SimSun" w:hint="eastAsia"/>
          <w:lang w:eastAsia="zh-CN"/>
        </w:rPr>
        <w:t>了</w:t>
      </w:r>
      <w:r w:rsidRPr="00051C95">
        <w:rPr>
          <w:rFonts w:eastAsia="SimSun"/>
          <w:lang w:eastAsia="zh-CN"/>
        </w:rPr>
        <w:t>关于激励措施的指标</w:t>
      </w:r>
      <w:r w:rsidRPr="00051C95">
        <w:rPr>
          <w:rFonts w:eastAsia="SimSun"/>
          <w:lang w:eastAsia="zh-CN"/>
        </w:rPr>
        <w:t>18.1</w:t>
      </w:r>
      <w:r w:rsidRPr="00051C95">
        <w:rPr>
          <w:rFonts w:eastAsia="SimSun"/>
          <w:lang w:eastAsia="zh-CN"/>
        </w:rPr>
        <w:t>和</w:t>
      </w:r>
      <w:r w:rsidRPr="00051C95">
        <w:rPr>
          <w:rFonts w:eastAsia="SimSun"/>
          <w:lang w:eastAsia="zh-CN"/>
        </w:rPr>
        <w:t>18.2</w:t>
      </w:r>
      <w:r w:rsidRPr="00051C95">
        <w:rPr>
          <w:rFonts w:eastAsia="SimSun"/>
          <w:lang w:eastAsia="zh-CN"/>
        </w:rPr>
        <w:t>的闭会期间工作。在讨论这些指标时，</w:t>
      </w:r>
      <w:r w:rsidR="00565DA7" w:rsidRPr="00051C95">
        <w:rPr>
          <w:rFonts w:eastAsia="SimSun"/>
          <w:lang w:eastAsia="zh-CN"/>
        </w:rPr>
        <w:t>BIOFIN</w:t>
      </w:r>
      <w:r w:rsidRPr="00051C95">
        <w:rPr>
          <w:rFonts w:eastAsia="SimSun"/>
          <w:lang w:eastAsia="zh-CN"/>
        </w:rPr>
        <w:t>的专家还介绍了</w:t>
      </w:r>
      <w:r w:rsidR="00707874" w:rsidRPr="00051C95">
        <w:rPr>
          <w:rFonts w:eastAsia="SimSun"/>
          <w:lang w:eastAsia="zh-CN"/>
        </w:rPr>
        <w:t>BIOFIN</w:t>
      </w:r>
      <w:r w:rsidRPr="00051C95">
        <w:rPr>
          <w:rFonts w:eastAsia="SimSun"/>
          <w:lang w:eastAsia="zh-CN"/>
        </w:rPr>
        <w:t>最近的相关工作。这反映在</w:t>
      </w:r>
      <w:r w:rsidR="00844358">
        <w:rPr>
          <w:rFonts w:eastAsia="SimSun" w:hint="eastAsia"/>
          <w:lang w:eastAsia="zh-CN"/>
        </w:rPr>
        <w:t>融资报告</w:t>
      </w:r>
      <w:r w:rsidRPr="00051C95">
        <w:rPr>
          <w:rFonts w:eastAsia="SimSun"/>
          <w:lang w:eastAsia="zh-CN"/>
        </w:rPr>
        <w:t>技术专家组的产出中</w:t>
      </w:r>
      <w:r w:rsidR="00844358">
        <w:rPr>
          <w:rStyle w:val="FootnoteReference"/>
          <w:lang w:eastAsia="zh-CN"/>
        </w:rPr>
        <w:footnoteReference w:id="7"/>
      </w:r>
      <w:r w:rsidRPr="00051C95">
        <w:rPr>
          <w:rFonts w:eastAsia="SimSun"/>
          <w:lang w:eastAsia="zh-CN"/>
        </w:rPr>
        <w:t>。</w:t>
      </w:r>
    </w:p>
    <w:p w14:paraId="59FAAE59" w14:textId="41F07ABF" w:rsidR="00745402" w:rsidRPr="00051C95" w:rsidRDefault="00745402"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秘书处还</w:t>
      </w:r>
      <w:r w:rsidR="00DA51D7">
        <w:rPr>
          <w:rFonts w:eastAsia="SimSun" w:hint="eastAsia"/>
          <w:lang w:eastAsia="zh-CN"/>
        </w:rPr>
        <w:t>保持</w:t>
      </w:r>
      <w:r w:rsidRPr="00051C95">
        <w:rPr>
          <w:rFonts w:eastAsia="SimSun"/>
          <w:lang w:eastAsia="zh-CN"/>
        </w:rPr>
        <w:t>与世界贸易组织</w:t>
      </w:r>
      <w:r w:rsidR="00DA51D7">
        <w:rPr>
          <w:rFonts w:eastAsia="SimSun" w:hint="eastAsia"/>
          <w:lang w:eastAsia="zh-CN"/>
        </w:rPr>
        <w:t>（</w:t>
      </w:r>
      <w:r w:rsidRPr="00051C95">
        <w:rPr>
          <w:rFonts w:eastAsia="SimSun"/>
          <w:lang w:eastAsia="zh-CN"/>
        </w:rPr>
        <w:t>世贸组织</w:t>
      </w:r>
      <w:r w:rsidR="00DA51D7">
        <w:rPr>
          <w:rFonts w:eastAsia="SimSun" w:hint="eastAsia"/>
          <w:lang w:eastAsia="zh-CN"/>
        </w:rPr>
        <w:t>）的联系</w:t>
      </w:r>
      <w:r w:rsidRPr="00051C95">
        <w:rPr>
          <w:rFonts w:eastAsia="SimSun"/>
          <w:lang w:eastAsia="zh-CN"/>
        </w:rPr>
        <w:t>，包括激励措施</w:t>
      </w:r>
      <w:r w:rsidR="00223FD9">
        <w:rPr>
          <w:rFonts w:eastAsia="SimSun" w:hint="eastAsia"/>
          <w:lang w:eastAsia="zh-CN"/>
        </w:rPr>
        <w:t>方面的联系</w:t>
      </w:r>
      <w:r w:rsidRPr="00051C95">
        <w:rPr>
          <w:rFonts w:eastAsia="SimSun"/>
          <w:lang w:eastAsia="zh-CN"/>
        </w:rPr>
        <w:t>。这包括</w:t>
      </w:r>
      <w:r w:rsidRPr="00051C95">
        <w:rPr>
          <w:rFonts w:eastAsia="SimSun"/>
          <w:lang w:eastAsia="zh-CN"/>
        </w:rPr>
        <w:t>2022</w:t>
      </w:r>
      <w:r w:rsidRPr="00051C95">
        <w:rPr>
          <w:rFonts w:eastAsia="SimSun"/>
          <w:lang w:eastAsia="zh-CN"/>
        </w:rPr>
        <w:t>年</w:t>
      </w:r>
      <w:r w:rsidRPr="00051C95">
        <w:rPr>
          <w:rFonts w:eastAsia="SimSun"/>
          <w:lang w:eastAsia="zh-CN"/>
        </w:rPr>
        <w:t>6</w:t>
      </w:r>
      <w:r w:rsidRPr="00051C95">
        <w:rPr>
          <w:rFonts w:eastAsia="SimSun"/>
          <w:lang w:eastAsia="zh-CN"/>
        </w:rPr>
        <w:t>月向世贸组织贸易</w:t>
      </w:r>
      <w:r w:rsidR="00E17141">
        <w:rPr>
          <w:rFonts w:eastAsia="SimSun" w:hint="eastAsia"/>
          <w:lang w:eastAsia="zh-CN"/>
        </w:rPr>
        <w:t>和</w:t>
      </w:r>
      <w:r w:rsidRPr="00051C95">
        <w:rPr>
          <w:rFonts w:eastAsia="SimSun"/>
          <w:lang w:eastAsia="zh-CN"/>
        </w:rPr>
        <w:t>环境委员会介绍</w:t>
      </w:r>
      <w:r w:rsidR="00B013FF">
        <w:rPr>
          <w:rFonts w:eastAsia="SimSun" w:hint="eastAsia"/>
          <w:lang w:eastAsia="zh-CN"/>
        </w:rPr>
        <w:t>《</w:t>
      </w:r>
      <w:r w:rsidRPr="00051C95">
        <w:rPr>
          <w:rFonts w:eastAsia="SimSun"/>
          <w:lang w:eastAsia="zh-CN"/>
        </w:rPr>
        <w:t>昆明</w:t>
      </w:r>
      <w:r w:rsidRPr="00051C95">
        <w:rPr>
          <w:rFonts w:eastAsia="SimSun"/>
          <w:lang w:eastAsia="zh-CN"/>
        </w:rPr>
        <w:t>-</w:t>
      </w:r>
      <w:r w:rsidRPr="00051C95">
        <w:rPr>
          <w:rFonts w:eastAsia="SimSun"/>
          <w:lang w:eastAsia="zh-CN"/>
        </w:rPr>
        <w:t>蒙特利尔全球生物</w:t>
      </w:r>
      <w:r w:rsidRPr="00051C95">
        <w:rPr>
          <w:rFonts w:eastAsia="SimSun"/>
          <w:lang w:eastAsia="zh-CN"/>
        </w:rPr>
        <w:lastRenderedPageBreak/>
        <w:t>多样性框架</w:t>
      </w:r>
      <w:r w:rsidR="00B013FF">
        <w:rPr>
          <w:rFonts w:eastAsia="SimSun" w:hint="eastAsia"/>
          <w:lang w:eastAsia="zh-CN"/>
        </w:rPr>
        <w:t>》</w:t>
      </w:r>
      <w:r w:rsidRPr="00051C95">
        <w:rPr>
          <w:rFonts w:eastAsia="SimSun"/>
          <w:lang w:eastAsia="zh-CN"/>
        </w:rPr>
        <w:t>及其对贸易的影响，包括</w:t>
      </w:r>
      <w:r w:rsidR="00C3642C">
        <w:rPr>
          <w:rFonts w:eastAsia="SimSun" w:hint="eastAsia"/>
          <w:lang w:eastAsia="zh-CN"/>
        </w:rPr>
        <w:t>行动</w:t>
      </w:r>
      <w:r w:rsidRPr="00051C95">
        <w:rPr>
          <w:rFonts w:eastAsia="SimSun"/>
          <w:lang w:eastAsia="zh-CN"/>
        </w:rPr>
        <w:t>目标</w:t>
      </w:r>
      <w:r w:rsidRPr="00051C95">
        <w:rPr>
          <w:rFonts w:eastAsia="SimSun"/>
          <w:lang w:eastAsia="zh-CN"/>
        </w:rPr>
        <w:t>18</w:t>
      </w:r>
      <w:r w:rsidRPr="00051C95">
        <w:rPr>
          <w:rFonts w:eastAsia="SimSun"/>
          <w:lang w:eastAsia="zh-CN"/>
        </w:rPr>
        <w:t>的影响。在世贸组织主导的贸易和环境可持续性结构化讨论中，秘书处在</w:t>
      </w:r>
      <w:r w:rsidRPr="00051C95">
        <w:rPr>
          <w:rFonts w:eastAsia="SimSun"/>
          <w:lang w:eastAsia="zh-CN"/>
        </w:rPr>
        <w:t>2023</w:t>
      </w:r>
      <w:r w:rsidRPr="00051C95">
        <w:rPr>
          <w:rFonts w:eastAsia="SimSun"/>
          <w:lang w:eastAsia="zh-CN"/>
        </w:rPr>
        <w:t>年</w:t>
      </w:r>
      <w:r w:rsidRPr="00051C95">
        <w:rPr>
          <w:rFonts w:eastAsia="SimSun"/>
          <w:lang w:eastAsia="zh-CN"/>
        </w:rPr>
        <w:t>9</w:t>
      </w:r>
      <w:r w:rsidRPr="00051C95">
        <w:rPr>
          <w:rFonts w:eastAsia="SimSun"/>
          <w:lang w:eastAsia="zh-CN"/>
        </w:rPr>
        <w:t>月补贴</w:t>
      </w:r>
      <w:r w:rsidR="00B922E3">
        <w:rPr>
          <w:rFonts w:eastAsia="SimSun" w:hint="eastAsia"/>
          <w:lang w:eastAsia="zh-CN"/>
        </w:rPr>
        <w:t>问题</w:t>
      </w:r>
      <w:r w:rsidRPr="00051C95">
        <w:rPr>
          <w:rFonts w:eastAsia="SimSun"/>
          <w:lang w:eastAsia="zh-CN"/>
        </w:rPr>
        <w:t>工作组会议上介绍了《公约》及其</w:t>
      </w:r>
      <w:r w:rsidR="003F1EB4">
        <w:rPr>
          <w:rFonts w:eastAsia="SimSun" w:hint="eastAsia"/>
          <w:lang w:eastAsia="zh-CN"/>
        </w:rPr>
        <w:t>《</w:t>
      </w:r>
      <w:r w:rsidRPr="00051C95">
        <w:rPr>
          <w:rFonts w:eastAsia="SimSun"/>
          <w:lang w:eastAsia="zh-CN"/>
        </w:rPr>
        <w:t>昆明</w:t>
      </w:r>
      <w:r w:rsidRPr="00051C95">
        <w:rPr>
          <w:rFonts w:eastAsia="SimSun"/>
          <w:lang w:eastAsia="zh-CN"/>
        </w:rPr>
        <w:t>-</w:t>
      </w:r>
      <w:r w:rsidRPr="00051C95">
        <w:rPr>
          <w:rFonts w:eastAsia="SimSun"/>
          <w:lang w:eastAsia="zh-CN"/>
        </w:rPr>
        <w:t>蒙特利尔全球生物多样性框架</w:t>
      </w:r>
      <w:r w:rsidR="003F1EB4">
        <w:rPr>
          <w:rFonts w:eastAsia="SimSun" w:hint="eastAsia"/>
          <w:lang w:eastAsia="zh-CN"/>
        </w:rPr>
        <w:t>》</w:t>
      </w:r>
      <w:r w:rsidRPr="00051C95">
        <w:rPr>
          <w:rFonts w:eastAsia="SimSun"/>
          <w:lang w:eastAsia="zh-CN"/>
        </w:rPr>
        <w:t>下</w:t>
      </w:r>
      <w:r w:rsidR="00EF2B55">
        <w:rPr>
          <w:rFonts w:eastAsia="SimSun" w:hint="eastAsia"/>
          <w:lang w:eastAsia="zh-CN"/>
        </w:rPr>
        <w:t>关于</w:t>
      </w:r>
      <w:r w:rsidRPr="00051C95">
        <w:rPr>
          <w:rFonts w:eastAsia="SimSun"/>
          <w:lang w:eastAsia="zh-CN"/>
        </w:rPr>
        <w:t>有害激励措施</w:t>
      </w:r>
      <w:r w:rsidR="003F1EB4">
        <w:rPr>
          <w:rFonts w:eastAsia="SimSun" w:hint="eastAsia"/>
          <w:lang w:eastAsia="zh-CN"/>
        </w:rPr>
        <w:t>（</w:t>
      </w:r>
      <w:r w:rsidRPr="00051C95">
        <w:rPr>
          <w:rFonts w:eastAsia="SimSun"/>
          <w:lang w:eastAsia="zh-CN"/>
        </w:rPr>
        <w:t>包括补贴</w:t>
      </w:r>
      <w:r w:rsidR="00454498">
        <w:rPr>
          <w:rFonts w:eastAsia="SimSun" w:hint="eastAsia"/>
          <w:lang w:eastAsia="zh-CN"/>
        </w:rPr>
        <w:t>）</w:t>
      </w:r>
      <w:r w:rsidR="00D91B7D">
        <w:rPr>
          <w:rFonts w:eastAsia="SimSun" w:hint="eastAsia"/>
          <w:lang w:eastAsia="zh-CN"/>
        </w:rPr>
        <w:t>方面</w:t>
      </w:r>
      <w:r w:rsidRPr="00051C95">
        <w:rPr>
          <w:rFonts w:eastAsia="SimSun"/>
          <w:lang w:eastAsia="zh-CN"/>
        </w:rPr>
        <w:t>的工作。</w:t>
      </w:r>
    </w:p>
    <w:p w14:paraId="00FF60DB" w14:textId="4D8762AA" w:rsidR="00745402" w:rsidRPr="00051C95" w:rsidRDefault="00745402"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缔约方大会第</w:t>
      </w:r>
      <w:r w:rsidRPr="00051C95">
        <w:rPr>
          <w:rFonts w:eastAsia="SimSun"/>
          <w:lang w:eastAsia="zh-CN"/>
        </w:rPr>
        <w:t>15/7</w:t>
      </w:r>
      <w:r w:rsidRPr="00051C95">
        <w:rPr>
          <w:rFonts w:eastAsia="SimSun"/>
          <w:lang w:eastAsia="zh-CN"/>
        </w:rPr>
        <w:t>号决定第</w:t>
      </w:r>
      <w:r w:rsidRPr="00051C95">
        <w:rPr>
          <w:rFonts w:eastAsia="SimSun"/>
          <w:lang w:eastAsia="zh-CN"/>
        </w:rPr>
        <w:t>21</w:t>
      </w:r>
      <w:r w:rsidR="008B0EB4">
        <w:rPr>
          <w:rFonts w:eastAsia="SimSun" w:hint="eastAsia"/>
          <w:lang w:eastAsia="zh-CN"/>
        </w:rPr>
        <w:t>段、</w:t>
      </w:r>
      <w:r w:rsidR="004F694B">
        <w:rPr>
          <w:rFonts w:eastAsia="SimSun" w:hint="eastAsia"/>
          <w:lang w:eastAsia="zh-CN"/>
        </w:rPr>
        <w:t>第</w:t>
      </w:r>
      <w:r w:rsidRPr="00051C95">
        <w:rPr>
          <w:rFonts w:eastAsia="SimSun"/>
          <w:lang w:eastAsia="zh-CN"/>
        </w:rPr>
        <w:t>26</w:t>
      </w:r>
      <w:r w:rsidRPr="00051C95">
        <w:rPr>
          <w:rFonts w:eastAsia="SimSun"/>
          <w:lang w:eastAsia="zh-CN"/>
        </w:rPr>
        <w:t>段</w:t>
      </w:r>
      <w:r w:rsidR="008B0EB4">
        <w:rPr>
          <w:rFonts w:eastAsia="SimSun" w:hint="eastAsia"/>
          <w:lang w:eastAsia="zh-CN"/>
        </w:rPr>
        <w:t>、</w:t>
      </w:r>
      <w:r w:rsidRPr="00051C95">
        <w:rPr>
          <w:rFonts w:eastAsia="SimSun"/>
          <w:lang w:eastAsia="zh-CN"/>
        </w:rPr>
        <w:t>第</w:t>
      </w:r>
      <w:r w:rsidRPr="00051C95">
        <w:rPr>
          <w:rFonts w:eastAsia="SimSun"/>
          <w:lang w:eastAsia="zh-CN"/>
        </w:rPr>
        <w:t>29</w:t>
      </w:r>
      <w:r w:rsidRPr="00051C95">
        <w:rPr>
          <w:rFonts w:eastAsia="SimSun"/>
          <w:lang w:eastAsia="zh-CN"/>
        </w:rPr>
        <w:t>至</w:t>
      </w:r>
      <w:r w:rsidRPr="00051C95">
        <w:rPr>
          <w:rFonts w:eastAsia="SimSun"/>
          <w:lang w:eastAsia="zh-CN"/>
        </w:rPr>
        <w:t>37</w:t>
      </w:r>
      <w:r w:rsidRPr="00051C95">
        <w:rPr>
          <w:rFonts w:eastAsia="SimSun"/>
          <w:lang w:eastAsia="zh-CN"/>
        </w:rPr>
        <w:t>段邀请或要求全球环境基金开展</w:t>
      </w:r>
      <w:r w:rsidR="00573ABD">
        <w:rPr>
          <w:rFonts w:eastAsia="SimSun" w:hint="eastAsia"/>
          <w:lang w:eastAsia="zh-CN"/>
        </w:rPr>
        <w:t>几项</w:t>
      </w:r>
      <w:r w:rsidRPr="00051C95">
        <w:rPr>
          <w:rFonts w:eastAsia="SimSun"/>
          <w:lang w:eastAsia="zh-CN"/>
        </w:rPr>
        <w:t>业务活动，包括建立全球生物多样性框架基金。关于财务机制的第</w:t>
      </w:r>
      <w:r w:rsidRPr="00051C95">
        <w:rPr>
          <w:rFonts w:eastAsia="SimSun"/>
          <w:lang w:eastAsia="zh-CN"/>
        </w:rPr>
        <w:t>CBD/SBI/4/6</w:t>
      </w:r>
      <w:r w:rsidRPr="00051C95">
        <w:rPr>
          <w:rFonts w:eastAsia="SimSun"/>
          <w:lang w:eastAsia="zh-CN"/>
        </w:rPr>
        <w:t>号文件以及第</w:t>
      </w:r>
      <w:r w:rsidRPr="00051C95">
        <w:rPr>
          <w:rFonts w:eastAsia="SimSun"/>
          <w:lang w:eastAsia="zh-CN"/>
        </w:rPr>
        <w:t>CBD/SBI/4/6/Add.1</w:t>
      </w:r>
      <w:r w:rsidRPr="00051C95">
        <w:rPr>
          <w:rFonts w:eastAsia="SimSun"/>
          <w:lang w:eastAsia="zh-CN"/>
        </w:rPr>
        <w:t>号文件所载全球环境基金的报告</w:t>
      </w:r>
      <w:r w:rsidR="00CF085A">
        <w:rPr>
          <w:rFonts w:eastAsia="SimSun" w:hint="eastAsia"/>
          <w:lang w:eastAsia="zh-CN"/>
        </w:rPr>
        <w:t>通报</w:t>
      </w:r>
      <w:r w:rsidRPr="00051C95">
        <w:rPr>
          <w:rFonts w:eastAsia="SimSun"/>
          <w:lang w:eastAsia="zh-CN"/>
        </w:rPr>
        <w:t>了这些事项的进展情况。在咨询委员会第二次会议期间，全球环境基金首席执行官详细介绍了设立全球生物多样性框架基金的最新情况，包括其第一次理事会会议以及全球环境基金秘书处内部正在进行的改革</w:t>
      </w:r>
      <w:r w:rsidR="00E75AF6">
        <w:rPr>
          <w:rStyle w:val="FootnoteReference"/>
          <w:lang w:eastAsia="zh-CN"/>
        </w:rPr>
        <w:footnoteReference w:id="8"/>
      </w:r>
      <w:r w:rsidRPr="00051C95">
        <w:rPr>
          <w:rFonts w:eastAsia="SimSun"/>
          <w:lang w:eastAsia="zh-CN"/>
        </w:rPr>
        <w:t>。</w:t>
      </w:r>
    </w:p>
    <w:p w14:paraId="603360D6" w14:textId="3EB8DC6D" w:rsidR="00745402" w:rsidRPr="00BA22DC" w:rsidRDefault="00966CC9" w:rsidP="0066245A">
      <w:pPr>
        <w:pStyle w:val="ListParagraph"/>
        <w:adjustRightInd w:val="0"/>
        <w:snapToGrid w:val="0"/>
        <w:spacing w:before="120" w:after="120" w:line="240" w:lineRule="atLeast"/>
        <w:ind w:left="490" w:firstLine="0"/>
        <w:rPr>
          <w:rFonts w:eastAsia="SimSun"/>
          <w:lang w:eastAsia="zh-CN"/>
        </w:rPr>
      </w:pPr>
      <w:r w:rsidRPr="00BA22DC">
        <w:rPr>
          <w:rFonts w:eastAsia="SimSun"/>
          <w:lang w:eastAsia="zh-CN"/>
        </w:rPr>
        <w:t>缔约方大会</w:t>
      </w:r>
      <w:r w:rsidR="00745402" w:rsidRPr="00BA22DC">
        <w:rPr>
          <w:rFonts w:eastAsia="SimSun"/>
          <w:lang w:eastAsia="zh-CN"/>
        </w:rPr>
        <w:t>第</w:t>
      </w:r>
      <w:r w:rsidR="00745402" w:rsidRPr="00BA22DC">
        <w:rPr>
          <w:rFonts w:eastAsia="SimSun"/>
          <w:lang w:eastAsia="zh-CN"/>
        </w:rPr>
        <w:t>15/7</w:t>
      </w:r>
      <w:r w:rsidR="00745402" w:rsidRPr="00BA22DC">
        <w:rPr>
          <w:rFonts w:eastAsia="SimSun"/>
          <w:lang w:eastAsia="zh-CN"/>
        </w:rPr>
        <w:t>号决定第</w:t>
      </w:r>
      <w:r w:rsidR="00745402" w:rsidRPr="00BA22DC">
        <w:rPr>
          <w:rFonts w:eastAsia="SimSun"/>
          <w:lang w:eastAsia="zh-CN"/>
        </w:rPr>
        <w:t>47 (b)</w:t>
      </w:r>
      <w:r w:rsidR="00745402" w:rsidRPr="00BA22DC">
        <w:rPr>
          <w:rFonts w:eastAsia="SimSun"/>
          <w:lang w:eastAsia="zh-CN"/>
        </w:rPr>
        <w:t>段请执行秘书</w:t>
      </w:r>
      <w:r w:rsidR="000F557B" w:rsidRPr="00BA22DC">
        <w:rPr>
          <w:rFonts w:eastAsia="SimSun" w:hint="eastAsia"/>
          <w:lang w:eastAsia="zh-CN"/>
        </w:rPr>
        <w:t>向发展中国家缔约方和经济转型国家缔约方发出通知，邀请它们根据本国国情，考虑是否能够根据《公约》第</w:t>
      </w:r>
      <w:r w:rsidR="000F557B" w:rsidRPr="00BA22DC">
        <w:rPr>
          <w:rFonts w:eastAsia="SimSun"/>
          <w:lang w:eastAsia="zh-CN"/>
        </w:rPr>
        <w:t>20</w:t>
      </w:r>
      <w:r w:rsidR="000F557B" w:rsidRPr="00BA22DC">
        <w:rPr>
          <w:rFonts w:eastAsia="SimSun" w:hint="eastAsia"/>
          <w:lang w:eastAsia="zh-CN"/>
        </w:rPr>
        <w:t>条自愿承担发达国家缔约方的义务，如果能够，请向执行秘书表明</w:t>
      </w:r>
      <w:r w:rsidR="00745402" w:rsidRPr="00BA22DC">
        <w:rPr>
          <w:rFonts w:eastAsia="SimSun"/>
          <w:lang w:eastAsia="zh-CN"/>
        </w:rPr>
        <w:t>，并汇编所收到的</w:t>
      </w:r>
      <w:r w:rsidR="00BA22DC">
        <w:rPr>
          <w:rFonts w:eastAsia="SimSun" w:hint="eastAsia"/>
          <w:lang w:eastAsia="zh-CN"/>
        </w:rPr>
        <w:t>表示</w:t>
      </w:r>
      <w:r w:rsidR="00745402" w:rsidRPr="00BA22DC">
        <w:rPr>
          <w:rFonts w:eastAsia="SimSun"/>
          <w:lang w:eastAsia="zh-CN"/>
        </w:rPr>
        <w:t>，供缔约方大会第十六</w:t>
      </w:r>
      <w:r w:rsidR="00BA22DC">
        <w:rPr>
          <w:rFonts w:eastAsia="SimSun" w:hint="eastAsia"/>
          <w:lang w:eastAsia="zh-CN"/>
        </w:rPr>
        <w:t>届</w:t>
      </w:r>
      <w:r w:rsidR="00745402" w:rsidRPr="00BA22DC">
        <w:rPr>
          <w:rFonts w:eastAsia="SimSun"/>
          <w:lang w:eastAsia="zh-CN"/>
        </w:rPr>
        <w:t>会议审议。因此，</w:t>
      </w:r>
      <w:r w:rsidR="00745402" w:rsidRPr="00BA22DC">
        <w:rPr>
          <w:rFonts w:eastAsia="SimSun"/>
          <w:lang w:eastAsia="zh-CN"/>
        </w:rPr>
        <w:t>2023</w:t>
      </w:r>
      <w:r w:rsidR="00745402" w:rsidRPr="00BA22DC">
        <w:rPr>
          <w:rFonts w:eastAsia="SimSun"/>
          <w:lang w:eastAsia="zh-CN"/>
        </w:rPr>
        <w:t>年</w:t>
      </w:r>
      <w:r w:rsidR="00745402" w:rsidRPr="00BA22DC">
        <w:rPr>
          <w:rFonts w:eastAsia="SimSun"/>
          <w:lang w:eastAsia="zh-CN"/>
        </w:rPr>
        <w:t>6</w:t>
      </w:r>
      <w:r w:rsidR="00745402" w:rsidRPr="00BA22DC">
        <w:rPr>
          <w:rFonts w:eastAsia="SimSun"/>
          <w:lang w:eastAsia="zh-CN"/>
        </w:rPr>
        <w:t>月</w:t>
      </w:r>
      <w:r w:rsidR="00745402" w:rsidRPr="00BA22DC">
        <w:rPr>
          <w:rFonts w:eastAsia="SimSun"/>
          <w:lang w:eastAsia="zh-CN"/>
        </w:rPr>
        <w:t>13</w:t>
      </w:r>
      <w:r w:rsidR="00745402" w:rsidRPr="00BA22DC">
        <w:rPr>
          <w:rFonts w:eastAsia="SimSun"/>
          <w:lang w:eastAsia="zh-CN"/>
        </w:rPr>
        <w:t>日</w:t>
      </w:r>
      <w:r w:rsidR="00116638">
        <w:rPr>
          <w:rFonts w:eastAsia="SimSun" w:hint="eastAsia"/>
          <w:lang w:eastAsia="zh-CN"/>
        </w:rPr>
        <w:t>秘书处发出</w:t>
      </w:r>
      <w:r w:rsidR="00745402" w:rsidRPr="00BA22DC">
        <w:rPr>
          <w:rFonts w:eastAsia="SimSun"/>
          <w:lang w:eastAsia="zh-CN"/>
        </w:rPr>
        <w:t>第</w:t>
      </w:r>
      <w:r w:rsidR="00745402" w:rsidRPr="00BA22DC">
        <w:rPr>
          <w:rFonts w:eastAsia="SimSun"/>
          <w:lang w:eastAsia="zh-CN"/>
        </w:rPr>
        <w:t>2023-063</w:t>
      </w:r>
      <w:r w:rsidR="00745402" w:rsidRPr="00BA22DC">
        <w:rPr>
          <w:rFonts w:eastAsia="SimSun"/>
          <w:lang w:eastAsia="zh-CN"/>
        </w:rPr>
        <w:t>号通知，并将截止日期延</w:t>
      </w:r>
      <w:r w:rsidR="00E97706">
        <w:rPr>
          <w:rFonts w:eastAsia="SimSun" w:hint="eastAsia"/>
          <w:lang w:eastAsia="zh-CN"/>
        </w:rPr>
        <w:t>长</w:t>
      </w:r>
      <w:r w:rsidR="00745402" w:rsidRPr="00BA22DC">
        <w:rPr>
          <w:rFonts w:eastAsia="SimSun"/>
          <w:lang w:eastAsia="zh-CN"/>
        </w:rPr>
        <w:t>至</w:t>
      </w:r>
      <w:r w:rsidR="00745402" w:rsidRPr="00BA22DC">
        <w:rPr>
          <w:rFonts w:eastAsia="SimSun"/>
          <w:lang w:eastAsia="zh-CN"/>
        </w:rPr>
        <w:t>2024</w:t>
      </w:r>
      <w:r w:rsidR="00745402" w:rsidRPr="00BA22DC">
        <w:rPr>
          <w:rFonts w:eastAsia="SimSun"/>
          <w:lang w:eastAsia="zh-CN"/>
        </w:rPr>
        <w:t>年</w:t>
      </w:r>
      <w:r w:rsidR="00745402" w:rsidRPr="00BA22DC">
        <w:rPr>
          <w:rFonts w:eastAsia="SimSun"/>
          <w:lang w:eastAsia="zh-CN"/>
        </w:rPr>
        <w:t>6</w:t>
      </w:r>
      <w:r w:rsidR="00745402" w:rsidRPr="00BA22DC">
        <w:rPr>
          <w:rFonts w:eastAsia="SimSun"/>
          <w:lang w:eastAsia="zh-CN"/>
        </w:rPr>
        <w:t>月</w:t>
      </w:r>
      <w:r w:rsidR="00745402" w:rsidRPr="00BA22DC">
        <w:rPr>
          <w:rFonts w:eastAsia="SimSun"/>
          <w:lang w:eastAsia="zh-CN"/>
        </w:rPr>
        <w:t>1</w:t>
      </w:r>
      <w:r w:rsidR="00745402" w:rsidRPr="00BA22DC">
        <w:rPr>
          <w:rFonts w:eastAsia="SimSun"/>
          <w:lang w:eastAsia="zh-CN"/>
        </w:rPr>
        <w:t>日，</w:t>
      </w:r>
      <w:r w:rsidR="00F046D4" w:rsidRPr="00BA22DC">
        <w:rPr>
          <w:rFonts w:eastAsia="SimSun"/>
          <w:lang w:eastAsia="zh-CN"/>
        </w:rPr>
        <w:t xml:space="preserve"> </w:t>
      </w:r>
      <w:r w:rsidR="00745402" w:rsidRPr="00BA22DC">
        <w:rPr>
          <w:rFonts w:eastAsia="SimSun"/>
          <w:lang w:eastAsia="zh-CN"/>
        </w:rPr>
        <w:t>2023</w:t>
      </w:r>
      <w:r w:rsidR="00745402" w:rsidRPr="00BA22DC">
        <w:rPr>
          <w:rFonts w:eastAsia="SimSun"/>
          <w:lang w:eastAsia="zh-CN"/>
        </w:rPr>
        <w:t>年</w:t>
      </w:r>
      <w:r w:rsidR="00745402" w:rsidRPr="00BA22DC">
        <w:rPr>
          <w:rFonts w:eastAsia="SimSun"/>
          <w:lang w:eastAsia="zh-CN"/>
        </w:rPr>
        <w:t>12</w:t>
      </w:r>
      <w:r w:rsidR="00745402" w:rsidRPr="00BA22DC">
        <w:rPr>
          <w:rFonts w:eastAsia="SimSun"/>
          <w:lang w:eastAsia="zh-CN"/>
        </w:rPr>
        <w:t>月</w:t>
      </w:r>
      <w:r w:rsidR="00745402" w:rsidRPr="00BA22DC">
        <w:rPr>
          <w:rFonts w:eastAsia="SimSun"/>
          <w:lang w:eastAsia="zh-CN"/>
        </w:rPr>
        <w:t>11</w:t>
      </w:r>
      <w:r w:rsidR="00745402" w:rsidRPr="00BA22DC">
        <w:rPr>
          <w:rFonts w:eastAsia="SimSun"/>
          <w:lang w:eastAsia="zh-CN"/>
        </w:rPr>
        <w:t>日</w:t>
      </w:r>
      <w:r w:rsidR="00F046D4">
        <w:rPr>
          <w:rFonts w:eastAsia="SimSun" w:hint="eastAsia"/>
          <w:lang w:eastAsia="zh-CN"/>
        </w:rPr>
        <w:t>又发出</w:t>
      </w:r>
      <w:r w:rsidR="00745402" w:rsidRPr="00BA22DC">
        <w:rPr>
          <w:rFonts w:eastAsia="SimSun"/>
          <w:lang w:eastAsia="zh-CN"/>
        </w:rPr>
        <w:t>第</w:t>
      </w:r>
      <w:r w:rsidR="00745402" w:rsidRPr="00BA22DC">
        <w:rPr>
          <w:rFonts w:eastAsia="SimSun"/>
          <w:lang w:eastAsia="zh-CN"/>
        </w:rPr>
        <w:t>2023-132</w:t>
      </w:r>
      <w:r w:rsidR="00745402" w:rsidRPr="00BA22DC">
        <w:rPr>
          <w:rFonts w:eastAsia="SimSun"/>
          <w:lang w:eastAsia="zh-CN"/>
        </w:rPr>
        <w:t>号通知。截至</w:t>
      </w:r>
      <w:r w:rsidR="00745402" w:rsidRPr="00BA22DC">
        <w:rPr>
          <w:rFonts w:eastAsia="SimSun"/>
          <w:lang w:eastAsia="zh-CN"/>
        </w:rPr>
        <w:t>2024</w:t>
      </w:r>
      <w:r w:rsidR="00745402" w:rsidRPr="00BA22DC">
        <w:rPr>
          <w:rFonts w:eastAsia="SimSun"/>
          <w:lang w:eastAsia="zh-CN"/>
        </w:rPr>
        <w:t>年</w:t>
      </w:r>
      <w:r w:rsidR="00745402" w:rsidRPr="00BA22DC">
        <w:rPr>
          <w:rFonts w:eastAsia="SimSun"/>
          <w:lang w:eastAsia="zh-CN"/>
        </w:rPr>
        <w:t>4</w:t>
      </w:r>
      <w:r w:rsidR="00745402" w:rsidRPr="00BA22DC">
        <w:rPr>
          <w:rFonts w:eastAsia="SimSun"/>
          <w:lang w:eastAsia="zh-CN"/>
        </w:rPr>
        <w:t>月</w:t>
      </w:r>
      <w:r w:rsidR="00745402" w:rsidRPr="00BA22DC">
        <w:rPr>
          <w:rFonts w:eastAsia="SimSun"/>
          <w:lang w:eastAsia="zh-CN"/>
        </w:rPr>
        <w:t>2</w:t>
      </w:r>
      <w:r w:rsidR="00745402" w:rsidRPr="00BA22DC">
        <w:rPr>
          <w:rFonts w:eastAsia="SimSun"/>
          <w:lang w:eastAsia="zh-CN"/>
        </w:rPr>
        <w:t>日，秘书处收到了一个缔约方格林纳达的通知，表示有意</w:t>
      </w:r>
      <w:r w:rsidR="001C1A53">
        <w:rPr>
          <w:rFonts w:eastAsia="SimSun" w:hint="eastAsia"/>
          <w:lang w:eastAsia="zh-CN"/>
        </w:rPr>
        <w:t>加入</w:t>
      </w:r>
      <w:r w:rsidR="0066245A">
        <w:rPr>
          <w:rFonts w:eastAsia="SimSun" w:hint="eastAsia"/>
          <w:lang w:eastAsia="zh-CN"/>
        </w:rPr>
        <w:t>该</w:t>
      </w:r>
      <w:r w:rsidR="00745402" w:rsidRPr="00BA22DC">
        <w:rPr>
          <w:rFonts w:eastAsia="SimSun"/>
          <w:lang w:eastAsia="zh-CN"/>
        </w:rPr>
        <w:t>名单。根据第</w:t>
      </w:r>
      <w:r w:rsidR="00745402" w:rsidRPr="00BA22DC">
        <w:rPr>
          <w:rFonts w:eastAsia="SimSun"/>
          <w:lang w:eastAsia="zh-CN"/>
        </w:rPr>
        <w:t>15/7</w:t>
      </w:r>
      <w:r w:rsidR="00745402" w:rsidRPr="00BA22DC">
        <w:rPr>
          <w:rFonts w:eastAsia="SimSun"/>
          <w:lang w:eastAsia="zh-CN"/>
        </w:rPr>
        <w:t>号决定第</w:t>
      </w:r>
      <w:r w:rsidR="00745402" w:rsidRPr="00BA22DC">
        <w:rPr>
          <w:rFonts w:eastAsia="SimSun"/>
          <w:lang w:eastAsia="zh-CN"/>
        </w:rPr>
        <w:t>47 (c)</w:t>
      </w:r>
      <w:r w:rsidR="00745402" w:rsidRPr="00BA22DC">
        <w:rPr>
          <w:rFonts w:eastAsia="SimSun"/>
          <w:lang w:eastAsia="zh-CN"/>
        </w:rPr>
        <w:t>段，秘书处将汇编所收到的</w:t>
      </w:r>
      <w:r w:rsidR="008B65D3">
        <w:rPr>
          <w:rFonts w:eastAsia="SimSun" w:hint="eastAsia"/>
          <w:lang w:eastAsia="zh-CN"/>
        </w:rPr>
        <w:t>表示</w:t>
      </w:r>
      <w:r w:rsidR="00745402" w:rsidRPr="00BA22DC">
        <w:rPr>
          <w:rFonts w:eastAsia="SimSun"/>
          <w:lang w:eastAsia="zh-CN"/>
        </w:rPr>
        <w:t>，供缔约方大会第十六</w:t>
      </w:r>
      <w:r w:rsidR="008B65D3">
        <w:rPr>
          <w:rFonts w:eastAsia="SimSun" w:hint="eastAsia"/>
          <w:lang w:eastAsia="zh-CN"/>
        </w:rPr>
        <w:t>届</w:t>
      </w:r>
      <w:r w:rsidR="00745402" w:rsidRPr="00BA22DC">
        <w:rPr>
          <w:rFonts w:eastAsia="SimSun"/>
          <w:lang w:eastAsia="zh-CN"/>
        </w:rPr>
        <w:t>会议审议。</w:t>
      </w:r>
    </w:p>
    <w:p w14:paraId="28A04DFE" w14:textId="4E6A4EA7" w:rsidR="00F017BD" w:rsidRPr="00051C95" w:rsidRDefault="00745402" w:rsidP="00051C95">
      <w:pPr>
        <w:pStyle w:val="ListParagraph"/>
        <w:adjustRightInd w:val="0"/>
        <w:snapToGrid w:val="0"/>
        <w:spacing w:before="120" w:after="120" w:line="240" w:lineRule="atLeast"/>
        <w:ind w:left="490" w:firstLine="0"/>
        <w:rPr>
          <w:rFonts w:eastAsia="SimSun"/>
          <w:lang w:eastAsia="zh-CN"/>
        </w:rPr>
      </w:pPr>
      <w:r w:rsidRPr="00051C95">
        <w:rPr>
          <w:rFonts w:eastAsia="SimSun"/>
          <w:lang w:eastAsia="zh-CN"/>
        </w:rPr>
        <w:t>考虑到迄今收到的呈文数量非常有限，</w:t>
      </w:r>
      <w:r w:rsidR="00250572">
        <w:rPr>
          <w:rFonts w:eastAsia="SimSun" w:hint="eastAsia"/>
          <w:lang w:eastAsia="zh-CN"/>
        </w:rPr>
        <w:t>谨建议</w:t>
      </w:r>
      <w:r w:rsidR="00AE2EE2">
        <w:rPr>
          <w:rFonts w:eastAsia="SimSun" w:hint="eastAsia"/>
          <w:lang w:eastAsia="zh-CN"/>
        </w:rPr>
        <w:t>执行问题</w:t>
      </w:r>
      <w:r w:rsidRPr="00051C95">
        <w:rPr>
          <w:rFonts w:eastAsia="SimSun"/>
          <w:lang w:eastAsia="zh-CN"/>
        </w:rPr>
        <w:t>附属机构</w:t>
      </w:r>
      <w:r w:rsidR="005A7F17">
        <w:rPr>
          <w:rFonts w:eastAsia="SimSun" w:hint="eastAsia"/>
          <w:lang w:eastAsia="zh-CN"/>
        </w:rPr>
        <w:t>收回</w:t>
      </w:r>
      <w:r w:rsidRPr="00051C95">
        <w:rPr>
          <w:rFonts w:eastAsia="SimSun"/>
          <w:lang w:eastAsia="zh-CN"/>
        </w:rPr>
        <w:t>缔约方大会第十五</w:t>
      </w:r>
      <w:r w:rsidR="00250572">
        <w:rPr>
          <w:rFonts w:eastAsia="SimSun" w:hint="eastAsia"/>
          <w:lang w:eastAsia="zh-CN"/>
        </w:rPr>
        <w:t>届</w:t>
      </w:r>
      <w:r w:rsidRPr="00051C95">
        <w:rPr>
          <w:rFonts w:eastAsia="SimSun"/>
          <w:lang w:eastAsia="zh-CN"/>
        </w:rPr>
        <w:t>会议发出的邀请。</w:t>
      </w:r>
    </w:p>
    <w:p w14:paraId="28DCC238" w14:textId="002F5645" w:rsidR="00F017BD" w:rsidRPr="002429FC" w:rsidRDefault="00F017BD" w:rsidP="002429FC">
      <w:pPr>
        <w:adjustRightInd w:val="0"/>
        <w:snapToGrid w:val="0"/>
        <w:spacing w:before="120" w:after="120" w:line="240" w:lineRule="atLeast"/>
        <w:rPr>
          <w:rFonts w:eastAsia="SimSun"/>
          <w:b/>
          <w:bCs/>
          <w:sz w:val="28"/>
          <w:szCs w:val="28"/>
          <w:lang w:eastAsia="zh-CN"/>
        </w:rPr>
      </w:pPr>
      <w:r w:rsidRPr="002429FC">
        <w:rPr>
          <w:rFonts w:eastAsia="SimSun"/>
          <w:b/>
          <w:bCs/>
          <w:sz w:val="28"/>
          <w:szCs w:val="28"/>
          <w:lang w:eastAsia="zh-CN"/>
        </w:rPr>
        <w:t>三</w:t>
      </w:r>
      <w:r w:rsidR="00E658A1" w:rsidRPr="002429FC">
        <w:rPr>
          <w:rFonts w:eastAsia="SimSun"/>
          <w:b/>
          <w:bCs/>
          <w:sz w:val="28"/>
          <w:szCs w:val="28"/>
          <w:lang w:eastAsia="zh-CN"/>
        </w:rPr>
        <w:t>.</w:t>
      </w:r>
      <w:r w:rsidR="00E658A1" w:rsidRPr="002429FC">
        <w:rPr>
          <w:rFonts w:eastAsia="SimSun"/>
          <w:b/>
          <w:bCs/>
          <w:sz w:val="28"/>
          <w:szCs w:val="28"/>
          <w:lang w:eastAsia="zh-CN"/>
        </w:rPr>
        <w:tab/>
      </w:r>
      <w:r w:rsidRPr="002429FC">
        <w:rPr>
          <w:rFonts w:eastAsia="SimSun"/>
          <w:b/>
          <w:bCs/>
          <w:sz w:val="28"/>
          <w:szCs w:val="28"/>
          <w:lang w:eastAsia="zh-CN"/>
        </w:rPr>
        <w:t>结论</w:t>
      </w:r>
    </w:p>
    <w:p w14:paraId="463B8345" w14:textId="53E28068" w:rsidR="00377A53" w:rsidRPr="00051C95" w:rsidRDefault="003119D3" w:rsidP="00051C95">
      <w:pPr>
        <w:pStyle w:val="ListParagraph"/>
        <w:adjustRightInd w:val="0"/>
        <w:snapToGrid w:val="0"/>
        <w:spacing w:before="120" w:after="120" w:line="240" w:lineRule="atLeast"/>
        <w:ind w:left="490" w:firstLine="0"/>
        <w:rPr>
          <w:rFonts w:eastAsia="SimSun"/>
          <w:lang w:eastAsia="zh-CN"/>
        </w:rPr>
        <w:sectPr w:rsidR="00377A53" w:rsidRPr="00051C95" w:rsidSect="00DB28A0">
          <w:headerReference w:type="even" r:id="rId17"/>
          <w:headerReference w:type="default" r:id="rId18"/>
          <w:footerReference w:type="even" r:id="rId19"/>
          <w:footerReference w:type="default" r:id="rId20"/>
          <w:headerReference w:type="first" r:id="rId21"/>
          <w:footerReference w:type="first" r:id="rId22"/>
          <w:type w:val="continuous"/>
          <w:pgSz w:w="12240" w:h="15840" w:code="1"/>
          <w:pgMar w:top="1134" w:right="1440" w:bottom="1134" w:left="1440" w:header="709" w:footer="709" w:gutter="0"/>
          <w:cols w:space="708"/>
          <w:titlePg/>
          <w:docGrid w:linePitch="360"/>
        </w:sectPr>
      </w:pPr>
      <w:r>
        <w:rPr>
          <w:rFonts w:eastAsia="SimSun" w:hint="eastAsia"/>
          <w:lang w:eastAsia="zh-CN"/>
        </w:rPr>
        <w:t>执行问题附属</w:t>
      </w:r>
      <w:r w:rsidR="00D64CCC" w:rsidRPr="00051C95">
        <w:rPr>
          <w:rFonts w:eastAsia="SimSun"/>
          <w:lang w:eastAsia="zh-CN"/>
        </w:rPr>
        <w:t>机构第四次会议</w:t>
      </w:r>
      <w:r w:rsidR="003962E6">
        <w:rPr>
          <w:rFonts w:eastAsia="SimSun" w:hint="eastAsia"/>
          <w:lang w:eastAsia="zh-CN"/>
        </w:rPr>
        <w:t>审查</w:t>
      </w:r>
      <w:r w:rsidR="000D5753">
        <w:rPr>
          <w:rFonts w:eastAsia="SimSun" w:hint="eastAsia"/>
          <w:lang w:eastAsia="zh-CN"/>
        </w:rPr>
        <w:t>本</w:t>
      </w:r>
      <w:r w:rsidR="003962E6">
        <w:rPr>
          <w:rFonts w:eastAsia="SimSun" w:hint="eastAsia"/>
          <w:lang w:eastAsia="zh-CN"/>
        </w:rPr>
        <w:t>说明之后</w:t>
      </w:r>
      <w:r w:rsidR="00D64CCC" w:rsidRPr="00051C95">
        <w:rPr>
          <w:rFonts w:eastAsia="SimSun"/>
          <w:lang w:eastAsia="zh-CN"/>
        </w:rPr>
        <w:t>不妨拟定一项建议，供缔约方大会第十六</w:t>
      </w:r>
      <w:r>
        <w:rPr>
          <w:rFonts w:eastAsia="SimSun" w:hint="eastAsia"/>
          <w:lang w:eastAsia="zh-CN"/>
        </w:rPr>
        <w:t>届</w:t>
      </w:r>
      <w:r w:rsidR="00D64CCC" w:rsidRPr="00051C95">
        <w:rPr>
          <w:rFonts w:eastAsia="SimSun"/>
          <w:lang w:eastAsia="zh-CN"/>
        </w:rPr>
        <w:t>会议审议。</w:t>
      </w:r>
      <w:r w:rsidR="00906335">
        <w:rPr>
          <w:rFonts w:eastAsia="SimSun" w:hint="eastAsia"/>
          <w:lang w:eastAsia="zh-CN"/>
        </w:rPr>
        <w:t>执行问题附属</w:t>
      </w:r>
      <w:r w:rsidR="00906335" w:rsidRPr="00051C95">
        <w:rPr>
          <w:rFonts w:eastAsia="SimSun"/>
          <w:lang w:eastAsia="zh-CN"/>
        </w:rPr>
        <w:t>机构</w:t>
      </w:r>
      <w:r w:rsidR="00D64CCC" w:rsidRPr="00051C95">
        <w:rPr>
          <w:rFonts w:eastAsia="SimSun"/>
          <w:lang w:eastAsia="zh-CN"/>
        </w:rPr>
        <w:t>还不妨</w:t>
      </w:r>
      <w:r w:rsidR="003962E6" w:rsidRPr="00051C95">
        <w:rPr>
          <w:rFonts w:eastAsia="SimSun"/>
          <w:lang w:eastAsia="zh-CN"/>
        </w:rPr>
        <w:t>在建议中</w:t>
      </w:r>
      <w:r w:rsidR="00D64CCC" w:rsidRPr="00051C95">
        <w:rPr>
          <w:rFonts w:eastAsia="SimSun"/>
          <w:lang w:eastAsia="zh-CN"/>
        </w:rPr>
        <w:t>酌情讨论闭会期间的任何</w:t>
      </w:r>
      <w:r w:rsidR="003D75AF">
        <w:rPr>
          <w:rFonts w:eastAsia="SimSun" w:hint="eastAsia"/>
          <w:lang w:eastAsia="zh-CN"/>
        </w:rPr>
        <w:t>其他</w:t>
      </w:r>
      <w:r w:rsidR="00D64CCC" w:rsidRPr="00051C95">
        <w:rPr>
          <w:rFonts w:eastAsia="SimSun"/>
          <w:lang w:eastAsia="zh-CN"/>
        </w:rPr>
        <w:t>工作。</w:t>
      </w:r>
      <w:r w:rsidR="003D75AF">
        <w:rPr>
          <w:rFonts w:eastAsia="SimSun" w:hint="eastAsia"/>
          <w:lang w:eastAsia="zh-CN"/>
        </w:rPr>
        <w:t>执行问题附属</w:t>
      </w:r>
      <w:r w:rsidR="003D75AF" w:rsidRPr="00051C95">
        <w:rPr>
          <w:rFonts w:eastAsia="SimSun"/>
          <w:lang w:eastAsia="zh-CN"/>
        </w:rPr>
        <w:t>机构</w:t>
      </w:r>
      <w:r w:rsidR="00D64CCC" w:rsidRPr="00051C95">
        <w:rPr>
          <w:rFonts w:eastAsia="SimSun"/>
          <w:lang w:eastAsia="zh-CN"/>
        </w:rPr>
        <w:t>不妨将本说明附件所载咨询委员会编写的建议草案作为</w:t>
      </w:r>
      <w:r w:rsidR="00291012">
        <w:rPr>
          <w:rFonts w:eastAsia="SimSun" w:hint="eastAsia"/>
          <w:lang w:eastAsia="zh-CN"/>
        </w:rPr>
        <w:t>拟定</w:t>
      </w:r>
      <w:r w:rsidR="00D64CCC" w:rsidRPr="00051C95">
        <w:rPr>
          <w:rFonts w:eastAsia="SimSun"/>
          <w:lang w:eastAsia="zh-CN"/>
        </w:rPr>
        <w:t>其建议的基础。</w:t>
      </w:r>
      <w:r w:rsidR="003D75AF">
        <w:rPr>
          <w:rFonts w:eastAsia="SimSun" w:hint="eastAsia"/>
          <w:lang w:eastAsia="zh-CN"/>
        </w:rPr>
        <w:t xml:space="preserve"> </w:t>
      </w:r>
      <w:r w:rsidR="003962E6">
        <w:rPr>
          <w:rFonts w:eastAsia="SimSun" w:hint="eastAsia"/>
          <w:lang w:eastAsia="zh-CN"/>
        </w:rPr>
        <w:t xml:space="preserve"> </w:t>
      </w:r>
    </w:p>
    <w:p w14:paraId="18F5CA28" w14:textId="30E080EC" w:rsidR="00F017BD" w:rsidRPr="00D462D5" w:rsidRDefault="00E658A1" w:rsidP="00051C95">
      <w:pPr>
        <w:adjustRightInd w:val="0"/>
        <w:snapToGrid w:val="0"/>
        <w:spacing w:before="120" w:after="120" w:line="240" w:lineRule="atLeast"/>
        <w:ind w:left="490"/>
        <w:rPr>
          <w:rFonts w:eastAsia="SimSun"/>
          <w:b/>
          <w:bCs/>
          <w:sz w:val="28"/>
          <w:szCs w:val="28"/>
          <w:lang w:eastAsia="zh-CN"/>
        </w:rPr>
      </w:pPr>
      <w:r w:rsidRPr="00D462D5">
        <w:rPr>
          <w:rFonts w:eastAsia="SimSun"/>
          <w:b/>
          <w:bCs/>
          <w:sz w:val="28"/>
          <w:szCs w:val="28"/>
          <w:lang w:eastAsia="zh-CN"/>
        </w:rPr>
        <w:lastRenderedPageBreak/>
        <w:t>附件</w:t>
      </w:r>
    </w:p>
    <w:p w14:paraId="1AA3D458" w14:textId="317094C1" w:rsidR="00C91CBA" w:rsidRPr="00051C95" w:rsidRDefault="00C91CBA" w:rsidP="00051C95">
      <w:pPr>
        <w:adjustRightInd w:val="0"/>
        <w:snapToGrid w:val="0"/>
        <w:spacing w:before="120" w:after="120" w:line="240" w:lineRule="atLeast"/>
        <w:ind w:left="490"/>
        <w:rPr>
          <w:rFonts w:eastAsia="SimSun"/>
          <w:b/>
          <w:bCs/>
          <w:lang w:eastAsia="zh-CN"/>
        </w:rPr>
      </w:pPr>
      <w:r w:rsidRPr="00D462D5">
        <w:rPr>
          <w:rFonts w:eastAsia="SimSun"/>
          <w:b/>
          <w:bCs/>
          <w:sz w:val="28"/>
          <w:szCs w:val="28"/>
          <w:lang w:eastAsia="zh-CN"/>
        </w:rPr>
        <w:t>资源调动咨询委员会对</w:t>
      </w:r>
      <w:r w:rsidR="00542792">
        <w:rPr>
          <w:rFonts w:eastAsia="SimSun"/>
          <w:b/>
          <w:bCs/>
          <w:sz w:val="28"/>
          <w:szCs w:val="28"/>
          <w:lang w:eastAsia="zh-CN"/>
        </w:rPr>
        <w:t>执行问题附属机构</w:t>
      </w:r>
      <w:r w:rsidRPr="00D462D5">
        <w:rPr>
          <w:rFonts w:eastAsia="SimSun"/>
          <w:b/>
          <w:bCs/>
          <w:sz w:val="28"/>
          <w:szCs w:val="28"/>
          <w:lang w:eastAsia="zh-CN"/>
        </w:rPr>
        <w:t>的建议草案</w:t>
      </w:r>
      <w:r w:rsidR="00C769FC" w:rsidRPr="00C769FC">
        <w:rPr>
          <w:rStyle w:val="FootnoteReference"/>
          <w:b/>
          <w:bCs/>
          <w:szCs w:val="28"/>
          <w:lang w:eastAsia="zh-CN"/>
        </w:rPr>
        <w:footnoteReference w:customMarkFollows="1" w:id="9"/>
        <w:sym w:font="Symbol" w:char="F02A"/>
      </w:r>
    </w:p>
    <w:p w14:paraId="1A15E965" w14:textId="617C2813" w:rsidR="00C91CBA" w:rsidRPr="00E20768" w:rsidRDefault="00C91CBA" w:rsidP="00E20768">
      <w:pPr>
        <w:adjustRightInd w:val="0"/>
        <w:snapToGrid w:val="0"/>
        <w:spacing w:before="120" w:after="120" w:line="240" w:lineRule="atLeast"/>
        <w:ind w:left="490" w:firstLine="490"/>
        <w:rPr>
          <w:rFonts w:eastAsia="SimSun"/>
          <w:lang w:eastAsia="zh-CN"/>
        </w:rPr>
      </w:pPr>
      <w:r w:rsidRPr="00E20768">
        <w:rPr>
          <w:rFonts w:eastAsia="SimSun"/>
          <w:lang w:eastAsia="zh-CN"/>
        </w:rPr>
        <w:t>如会议报告（</w:t>
      </w:r>
      <w:r w:rsidRPr="00E20768">
        <w:rPr>
          <w:rFonts w:eastAsia="SimSun"/>
          <w:lang w:eastAsia="zh-CN"/>
        </w:rPr>
        <w:t>CBD/RM/AC/2024/1/4</w:t>
      </w:r>
      <w:r w:rsidRPr="00E20768">
        <w:rPr>
          <w:rFonts w:eastAsia="SimSun"/>
          <w:lang w:eastAsia="zh-CN"/>
        </w:rPr>
        <w:t>）项目</w:t>
      </w:r>
      <w:r w:rsidRPr="00E20768">
        <w:rPr>
          <w:rFonts w:eastAsia="SimSun"/>
          <w:lang w:eastAsia="zh-CN"/>
        </w:rPr>
        <w:t>7</w:t>
      </w:r>
      <w:r w:rsidRPr="00E20768">
        <w:rPr>
          <w:rFonts w:eastAsia="SimSun"/>
          <w:lang w:eastAsia="zh-CN"/>
        </w:rPr>
        <w:t>和</w:t>
      </w:r>
      <w:r w:rsidR="001604FA">
        <w:rPr>
          <w:rFonts w:eastAsia="SimSun" w:hint="eastAsia"/>
          <w:lang w:eastAsia="zh-CN"/>
        </w:rPr>
        <w:t>本说明</w:t>
      </w:r>
      <w:r w:rsidRPr="00E20768">
        <w:rPr>
          <w:rFonts w:eastAsia="SimSun"/>
          <w:lang w:eastAsia="zh-CN"/>
        </w:rPr>
        <w:t>第二</w:t>
      </w:r>
      <w:r w:rsidR="00CC095D">
        <w:rPr>
          <w:rFonts w:eastAsia="SimSun" w:hint="eastAsia"/>
          <w:lang w:eastAsia="zh-CN"/>
        </w:rPr>
        <w:t>.A</w:t>
      </w:r>
      <w:r w:rsidRPr="00E20768">
        <w:rPr>
          <w:rFonts w:eastAsia="SimSun"/>
          <w:lang w:eastAsia="zh-CN"/>
        </w:rPr>
        <w:t>节所述，资源调动咨询委员会第二次会议</w:t>
      </w:r>
      <w:r w:rsidR="00CC095D">
        <w:rPr>
          <w:rFonts w:eastAsia="SimSun" w:hint="eastAsia"/>
          <w:lang w:eastAsia="zh-CN"/>
        </w:rPr>
        <w:t>拟定</w:t>
      </w:r>
      <w:r w:rsidRPr="00E20768">
        <w:rPr>
          <w:rFonts w:eastAsia="SimSun"/>
          <w:lang w:eastAsia="zh-CN"/>
        </w:rPr>
        <w:t>了以下</w:t>
      </w:r>
      <w:r w:rsidR="00CC095D">
        <w:rPr>
          <w:rFonts w:eastAsia="SimSun" w:hint="eastAsia"/>
          <w:lang w:eastAsia="zh-CN"/>
        </w:rPr>
        <w:t>内容</w:t>
      </w:r>
      <w:r w:rsidRPr="00E20768">
        <w:rPr>
          <w:rFonts w:eastAsia="SimSun"/>
          <w:lang w:eastAsia="zh-CN"/>
        </w:rPr>
        <w:t>。</w:t>
      </w:r>
    </w:p>
    <w:p w14:paraId="55A78EB9" w14:textId="0059E3E1" w:rsidR="00C91CBA" w:rsidRPr="00E20768" w:rsidRDefault="00542792" w:rsidP="001F6A87">
      <w:pPr>
        <w:adjustRightInd w:val="0"/>
        <w:snapToGrid w:val="0"/>
        <w:spacing w:before="120" w:after="120" w:line="240" w:lineRule="atLeast"/>
        <w:ind w:left="490" w:firstLine="490"/>
        <w:rPr>
          <w:rFonts w:eastAsia="SimSun"/>
          <w:lang w:eastAsia="zh-CN"/>
        </w:rPr>
      </w:pPr>
      <w:r w:rsidRPr="001F6A87">
        <w:rPr>
          <w:rFonts w:eastAsia="KaiTi"/>
          <w:lang w:eastAsia="zh-CN"/>
        </w:rPr>
        <w:t>执行问题附属机构</w:t>
      </w:r>
      <w:r w:rsidR="00C91CBA" w:rsidRPr="00E20768">
        <w:rPr>
          <w:rFonts w:eastAsia="SimSun"/>
          <w:lang w:eastAsia="zh-CN"/>
        </w:rPr>
        <w:t>，</w:t>
      </w:r>
    </w:p>
    <w:p w14:paraId="181B308B" w14:textId="74C1B777" w:rsidR="00C91CBA" w:rsidRPr="00E20768" w:rsidRDefault="00C91CBA" w:rsidP="001F6A87">
      <w:pPr>
        <w:adjustRightInd w:val="0"/>
        <w:snapToGrid w:val="0"/>
        <w:spacing w:before="120" w:after="120" w:line="240" w:lineRule="atLeast"/>
        <w:ind w:left="490" w:firstLine="490"/>
        <w:rPr>
          <w:rFonts w:eastAsia="SimSun"/>
          <w:lang w:eastAsia="zh-CN"/>
        </w:rPr>
      </w:pPr>
      <w:r w:rsidRPr="001F6A87">
        <w:rPr>
          <w:rFonts w:eastAsia="KaiTi"/>
          <w:lang w:eastAsia="zh-CN"/>
        </w:rPr>
        <w:t>回顾</w:t>
      </w:r>
      <w:r w:rsidR="00880F8A" w:rsidRPr="00E20768">
        <w:rPr>
          <w:rFonts w:eastAsia="SimSun"/>
          <w:lang w:eastAsia="zh-CN"/>
        </w:rPr>
        <w:t>2022</w:t>
      </w:r>
      <w:r w:rsidR="00880F8A" w:rsidRPr="00E20768">
        <w:rPr>
          <w:rFonts w:eastAsia="SimSun"/>
          <w:lang w:eastAsia="zh-CN"/>
        </w:rPr>
        <w:t>年</w:t>
      </w:r>
      <w:r w:rsidR="00880F8A" w:rsidRPr="00E20768">
        <w:rPr>
          <w:rFonts w:eastAsia="SimSun"/>
          <w:lang w:eastAsia="zh-CN"/>
        </w:rPr>
        <w:t>12</w:t>
      </w:r>
      <w:r w:rsidR="00880F8A" w:rsidRPr="00E20768">
        <w:rPr>
          <w:rFonts w:eastAsia="SimSun"/>
          <w:lang w:eastAsia="zh-CN"/>
        </w:rPr>
        <w:t>月</w:t>
      </w:r>
      <w:r w:rsidR="00880F8A" w:rsidRPr="00E20768">
        <w:rPr>
          <w:rFonts w:eastAsia="SimSun"/>
          <w:lang w:eastAsia="zh-CN"/>
        </w:rPr>
        <w:t>19</w:t>
      </w:r>
      <w:r w:rsidR="00880F8A" w:rsidRPr="00E20768">
        <w:rPr>
          <w:rFonts w:eastAsia="SimSun"/>
          <w:lang w:eastAsia="zh-CN"/>
        </w:rPr>
        <w:t>日</w:t>
      </w:r>
      <w:r w:rsidRPr="00E20768">
        <w:rPr>
          <w:rFonts w:eastAsia="SimSun"/>
          <w:lang w:eastAsia="zh-CN"/>
        </w:rPr>
        <w:t>生物多样性公约缔约方大会第</w:t>
      </w:r>
      <w:r w:rsidRPr="00E20768">
        <w:rPr>
          <w:rFonts w:eastAsia="SimSun"/>
          <w:lang w:eastAsia="zh-CN"/>
        </w:rPr>
        <w:t>15/7</w:t>
      </w:r>
      <w:r w:rsidRPr="00E20768">
        <w:rPr>
          <w:rFonts w:eastAsia="SimSun"/>
          <w:lang w:eastAsia="zh-CN"/>
        </w:rPr>
        <w:t>号决定</w:t>
      </w:r>
      <w:r w:rsidR="00A2742D">
        <w:rPr>
          <w:rFonts w:eastAsia="SimSun" w:hint="eastAsia"/>
          <w:lang w:eastAsia="zh-CN"/>
        </w:rPr>
        <w:t>的</w:t>
      </w:r>
      <w:r w:rsidRPr="00E20768">
        <w:rPr>
          <w:rFonts w:eastAsia="SimSun"/>
          <w:lang w:eastAsia="zh-CN"/>
        </w:rPr>
        <w:t>第</w:t>
      </w:r>
      <w:r w:rsidRPr="00E20768">
        <w:rPr>
          <w:rFonts w:eastAsia="SimSun"/>
          <w:lang w:eastAsia="zh-CN"/>
        </w:rPr>
        <w:t>40</w:t>
      </w:r>
      <w:r w:rsidRPr="00E20768">
        <w:rPr>
          <w:rFonts w:eastAsia="SimSun"/>
          <w:lang w:eastAsia="zh-CN"/>
        </w:rPr>
        <w:t>至</w:t>
      </w:r>
      <w:r w:rsidRPr="00E20768">
        <w:rPr>
          <w:rFonts w:eastAsia="SimSun"/>
          <w:lang w:eastAsia="zh-CN"/>
        </w:rPr>
        <w:t>42</w:t>
      </w:r>
      <w:r w:rsidRPr="00E20768">
        <w:rPr>
          <w:rFonts w:eastAsia="SimSun"/>
          <w:lang w:eastAsia="zh-CN"/>
        </w:rPr>
        <w:t>段</w:t>
      </w:r>
      <w:r w:rsidR="00FE2548">
        <w:rPr>
          <w:rStyle w:val="FootnoteReference"/>
          <w:lang w:eastAsia="zh-CN"/>
        </w:rPr>
        <w:footnoteReference w:id="10"/>
      </w:r>
      <w:r w:rsidRPr="00E20768">
        <w:rPr>
          <w:rFonts w:eastAsia="SimSun"/>
          <w:lang w:eastAsia="zh-CN"/>
        </w:rPr>
        <w:t>，</w:t>
      </w:r>
    </w:p>
    <w:p w14:paraId="6621F619" w14:textId="764DDEF2" w:rsidR="00C91CBA" w:rsidRPr="00882C6E" w:rsidRDefault="00C91CBA" w:rsidP="004A7ED6">
      <w:pPr>
        <w:pStyle w:val="ListParagraph"/>
        <w:numPr>
          <w:ilvl w:val="3"/>
          <w:numId w:val="18"/>
        </w:numPr>
        <w:adjustRightInd w:val="0"/>
        <w:snapToGrid w:val="0"/>
        <w:spacing w:before="120" w:after="120" w:line="240" w:lineRule="atLeast"/>
        <w:ind w:left="490" w:firstLine="490"/>
        <w:rPr>
          <w:rFonts w:eastAsia="SimSun"/>
          <w:lang w:eastAsia="zh-CN"/>
        </w:rPr>
      </w:pPr>
      <w:r w:rsidRPr="00495357">
        <w:rPr>
          <w:rFonts w:eastAsia="KaiTi"/>
          <w:lang w:eastAsia="zh-CN"/>
        </w:rPr>
        <w:t>赞赏地注意到</w:t>
      </w:r>
      <w:r w:rsidRPr="00882C6E">
        <w:rPr>
          <w:rFonts w:eastAsia="SimSun"/>
          <w:lang w:eastAsia="zh-CN"/>
        </w:rPr>
        <w:t>第</w:t>
      </w:r>
      <w:r w:rsidRPr="00882C6E">
        <w:rPr>
          <w:rFonts w:eastAsia="SimSun"/>
          <w:lang w:eastAsia="zh-CN"/>
        </w:rPr>
        <w:t>15/7</w:t>
      </w:r>
      <w:r w:rsidRPr="00882C6E">
        <w:rPr>
          <w:rFonts w:eastAsia="SimSun"/>
          <w:lang w:eastAsia="zh-CN"/>
        </w:rPr>
        <w:t>号决定</w:t>
      </w:r>
      <w:r w:rsidR="00495357">
        <w:rPr>
          <w:rFonts w:eastAsia="SimSun" w:hint="eastAsia"/>
          <w:lang w:eastAsia="zh-CN"/>
        </w:rPr>
        <w:t>所设</w:t>
      </w:r>
      <w:r w:rsidR="00A21791" w:rsidRPr="00882C6E">
        <w:rPr>
          <w:rFonts w:eastAsia="SimSun"/>
          <w:lang w:eastAsia="zh-CN"/>
        </w:rPr>
        <w:t>资源调动</w:t>
      </w:r>
      <w:r w:rsidRPr="00882C6E">
        <w:rPr>
          <w:rFonts w:eastAsia="SimSun"/>
          <w:lang w:eastAsia="zh-CN"/>
        </w:rPr>
        <w:t>咨询委员会的工作</w:t>
      </w:r>
      <w:r w:rsidR="00495357">
        <w:rPr>
          <w:rStyle w:val="FootnoteReference"/>
          <w:lang w:eastAsia="zh-CN"/>
        </w:rPr>
        <w:footnoteReference w:id="11"/>
      </w:r>
      <w:r w:rsidRPr="00882C6E">
        <w:rPr>
          <w:rFonts w:eastAsia="SimSun"/>
          <w:lang w:eastAsia="zh-CN"/>
        </w:rPr>
        <w:t>；</w:t>
      </w:r>
    </w:p>
    <w:p w14:paraId="3FEB005D" w14:textId="7139A332" w:rsidR="00C91CBA" w:rsidRPr="00882C6E" w:rsidRDefault="00C91CBA" w:rsidP="004A7ED6">
      <w:pPr>
        <w:pStyle w:val="ListParagraph"/>
        <w:numPr>
          <w:ilvl w:val="3"/>
          <w:numId w:val="18"/>
        </w:numPr>
        <w:adjustRightInd w:val="0"/>
        <w:snapToGrid w:val="0"/>
        <w:spacing w:before="120" w:after="120" w:line="240" w:lineRule="atLeast"/>
        <w:ind w:left="490" w:firstLine="490"/>
        <w:rPr>
          <w:rFonts w:eastAsia="SimSun"/>
          <w:lang w:eastAsia="zh-CN"/>
        </w:rPr>
      </w:pPr>
      <w:r w:rsidRPr="00495357">
        <w:rPr>
          <w:rFonts w:eastAsia="KaiTi"/>
          <w:lang w:eastAsia="zh-CN"/>
        </w:rPr>
        <w:t>感谢</w:t>
      </w:r>
      <w:r w:rsidRPr="00882C6E">
        <w:rPr>
          <w:rFonts w:eastAsia="SimSun"/>
          <w:lang w:eastAsia="zh-CN"/>
        </w:rPr>
        <w:t>刚果民主共和国</w:t>
      </w:r>
      <w:r w:rsidR="00494F48">
        <w:rPr>
          <w:rFonts w:eastAsia="SimSun" w:hint="eastAsia"/>
          <w:lang w:eastAsia="zh-CN"/>
        </w:rPr>
        <w:t>政府</w:t>
      </w:r>
      <w:r w:rsidRPr="00882C6E">
        <w:rPr>
          <w:rFonts w:eastAsia="SimSun"/>
          <w:lang w:eastAsia="zh-CN"/>
        </w:rPr>
        <w:t>和哥伦比亚政府主办咨询委员会会议，并感谢欧洲联盟和大不列颠及北爱尔兰联合王国政府提供</w:t>
      </w:r>
      <w:r w:rsidR="00A95610">
        <w:rPr>
          <w:rFonts w:eastAsia="SimSun" w:hint="eastAsia"/>
          <w:lang w:eastAsia="zh-CN"/>
        </w:rPr>
        <w:t>的</w:t>
      </w:r>
      <w:r w:rsidR="00721E36">
        <w:rPr>
          <w:rFonts w:eastAsia="SimSun" w:hint="eastAsia"/>
          <w:lang w:eastAsia="zh-CN"/>
        </w:rPr>
        <w:t>财务</w:t>
      </w:r>
      <w:r w:rsidRPr="00882C6E">
        <w:rPr>
          <w:rFonts w:eastAsia="SimSun"/>
          <w:lang w:eastAsia="zh-CN"/>
        </w:rPr>
        <w:t>支持；</w:t>
      </w:r>
    </w:p>
    <w:p w14:paraId="3579BD1D" w14:textId="45191CB6" w:rsidR="00C91CBA" w:rsidRPr="00882C6E" w:rsidRDefault="00D30FB0" w:rsidP="004A7ED6">
      <w:pPr>
        <w:pStyle w:val="ListParagraph"/>
        <w:numPr>
          <w:ilvl w:val="3"/>
          <w:numId w:val="18"/>
        </w:numPr>
        <w:adjustRightInd w:val="0"/>
        <w:snapToGrid w:val="0"/>
        <w:spacing w:before="120" w:after="120" w:line="240" w:lineRule="atLeast"/>
        <w:ind w:left="490" w:firstLine="490"/>
        <w:rPr>
          <w:rFonts w:eastAsia="SimSun"/>
          <w:lang w:eastAsia="zh-CN"/>
        </w:rPr>
      </w:pPr>
      <w:r w:rsidRPr="00D30FB0">
        <w:rPr>
          <w:rFonts w:eastAsia="KaiTi" w:hint="eastAsia"/>
          <w:lang w:eastAsia="zh-CN"/>
        </w:rPr>
        <w:t>确认</w:t>
      </w:r>
      <w:r>
        <w:rPr>
          <w:rFonts w:eastAsia="SimSun" w:hint="eastAsia"/>
          <w:lang w:eastAsia="zh-CN"/>
        </w:rPr>
        <w:t>考虑到</w:t>
      </w:r>
      <w:r w:rsidR="00C91CBA" w:rsidRPr="00882C6E">
        <w:rPr>
          <w:rFonts w:eastAsia="SimSun"/>
          <w:lang w:eastAsia="zh-CN"/>
        </w:rPr>
        <w:t>其职权范围第</w:t>
      </w:r>
      <w:r w:rsidR="00C91CBA" w:rsidRPr="00882C6E">
        <w:rPr>
          <w:rFonts w:eastAsia="SimSun"/>
          <w:lang w:eastAsia="zh-CN"/>
        </w:rPr>
        <w:t>2</w:t>
      </w:r>
      <w:r w:rsidR="00C91CBA" w:rsidRPr="00882C6E">
        <w:rPr>
          <w:rFonts w:eastAsia="SimSun"/>
          <w:lang w:eastAsia="zh-CN"/>
        </w:rPr>
        <w:t>（</w:t>
      </w:r>
      <w:r w:rsidR="00C91CBA" w:rsidRPr="00882C6E">
        <w:rPr>
          <w:rFonts w:eastAsia="SimSun"/>
          <w:lang w:eastAsia="zh-CN"/>
        </w:rPr>
        <w:t>c</w:t>
      </w:r>
      <w:r w:rsidR="00C91CBA" w:rsidRPr="00882C6E">
        <w:rPr>
          <w:rFonts w:eastAsia="SimSun"/>
          <w:lang w:eastAsia="zh-CN"/>
        </w:rPr>
        <w:t>）段</w:t>
      </w:r>
      <w:r w:rsidR="00F53275">
        <w:rPr>
          <w:rStyle w:val="FootnoteReference"/>
          <w:lang w:eastAsia="zh-CN"/>
        </w:rPr>
        <w:footnoteReference w:id="12"/>
      </w:r>
      <w:r w:rsidR="00C91CBA" w:rsidRPr="00882C6E">
        <w:rPr>
          <w:rFonts w:eastAsia="SimSun"/>
          <w:lang w:eastAsia="zh-CN"/>
        </w:rPr>
        <w:t>，咨询委员会如果不考虑</w:t>
      </w:r>
      <w:r w:rsidR="00464412" w:rsidRPr="00464412">
        <w:rPr>
          <w:rFonts w:eastAsia="SimSun" w:hint="eastAsia"/>
          <w:lang w:eastAsia="zh-CN"/>
        </w:rPr>
        <w:t>分享利用遗传资源数字序列信息所产生惠益问题不限成员名额特设工作组</w:t>
      </w:r>
      <w:r w:rsidR="00C91CBA" w:rsidRPr="00882C6E">
        <w:rPr>
          <w:rFonts w:eastAsia="SimSun"/>
          <w:lang w:eastAsia="zh-CN"/>
        </w:rPr>
        <w:t>定于</w:t>
      </w:r>
      <w:r w:rsidR="00C91CBA" w:rsidRPr="00882C6E">
        <w:rPr>
          <w:rFonts w:eastAsia="SimSun"/>
          <w:lang w:eastAsia="zh-CN"/>
        </w:rPr>
        <w:t>2024</w:t>
      </w:r>
      <w:r w:rsidR="00C91CBA" w:rsidRPr="00882C6E">
        <w:rPr>
          <w:rFonts w:eastAsia="SimSun"/>
          <w:lang w:eastAsia="zh-CN"/>
        </w:rPr>
        <w:t>年</w:t>
      </w:r>
      <w:r w:rsidR="00C91CBA" w:rsidRPr="00882C6E">
        <w:rPr>
          <w:rFonts w:eastAsia="SimSun"/>
          <w:lang w:eastAsia="zh-CN"/>
        </w:rPr>
        <w:t>8</w:t>
      </w:r>
      <w:r w:rsidR="00C91CBA" w:rsidRPr="00882C6E">
        <w:rPr>
          <w:rFonts w:eastAsia="SimSun"/>
          <w:lang w:eastAsia="zh-CN"/>
        </w:rPr>
        <w:t>月举行的第二次会议的工作</w:t>
      </w:r>
      <w:r w:rsidR="00340DFE">
        <w:rPr>
          <w:rFonts w:eastAsia="SimSun" w:hint="eastAsia"/>
          <w:lang w:eastAsia="zh-CN"/>
        </w:rPr>
        <w:t>结果</w:t>
      </w:r>
      <w:r w:rsidR="00C91CBA" w:rsidRPr="00882C6E">
        <w:rPr>
          <w:rFonts w:eastAsia="SimSun"/>
          <w:lang w:eastAsia="zh-CN"/>
        </w:rPr>
        <w:t>，就无法完成</w:t>
      </w:r>
      <w:r w:rsidR="00D84687">
        <w:rPr>
          <w:rFonts w:eastAsia="SimSun" w:hint="eastAsia"/>
          <w:lang w:eastAsia="zh-CN"/>
        </w:rPr>
        <w:t>自身</w:t>
      </w:r>
      <w:r w:rsidR="0060782C">
        <w:rPr>
          <w:rFonts w:eastAsia="SimSun" w:hint="eastAsia"/>
          <w:lang w:eastAsia="zh-CN"/>
        </w:rPr>
        <w:t>的</w:t>
      </w:r>
      <w:r w:rsidR="00C91CBA" w:rsidRPr="00882C6E">
        <w:rPr>
          <w:rFonts w:eastAsia="SimSun"/>
          <w:lang w:eastAsia="zh-CN"/>
        </w:rPr>
        <w:t>工作，因此邀请咨询委员会</w:t>
      </w:r>
      <w:r w:rsidR="004C742A" w:rsidRPr="00882C6E">
        <w:rPr>
          <w:rFonts w:eastAsia="SimSun"/>
          <w:lang w:eastAsia="zh-CN"/>
        </w:rPr>
        <w:t>在工作组第二次会议之后</w:t>
      </w:r>
      <w:r w:rsidR="00825F30">
        <w:rPr>
          <w:rFonts w:eastAsia="SimSun" w:hint="eastAsia"/>
          <w:lang w:eastAsia="zh-CN"/>
        </w:rPr>
        <w:t>再次</w:t>
      </w:r>
      <w:r w:rsidR="00BB020F">
        <w:rPr>
          <w:rFonts w:eastAsia="SimSun" w:hint="eastAsia"/>
          <w:lang w:eastAsia="zh-CN"/>
        </w:rPr>
        <w:t>召开</w:t>
      </w:r>
      <w:r w:rsidR="003D41BB">
        <w:rPr>
          <w:rFonts w:eastAsia="SimSun" w:hint="eastAsia"/>
          <w:lang w:eastAsia="zh-CN"/>
        </w:rPr>
        <w:t>面对面</w:t>
      </w:r>
      <w:r w:rsidR="00C91CBA" w:rsidRPr="00882C6E">
        <w:rPr>
          <w:rFonts w:eastAsia="SimSun"/>
          <w:lang w:eastAsia="zh-CN"/>
        </w:rPr>
        <w:t>会议，</w:t>
      </w:r>
      <w:r w:rsidR="00424CB5">
        <w:rPr>
          <w:rFonts w:eastAsia="SimSun" w:hint="eastAsia"/>
          <w:lang w:eastAsia="zh-CN"/>
        </w:rPr>
        <w:t>同时辅之以</w:t>
      </w:r>
      <w:r w:rsidR="00C91CBA" w:rsidRPr="00882C6E">
        <w:rPr>
          <w:rFonts w:eastAsia="SimSun"/>
          <w:lang w:eastAsia="zh-CN"/>
        </w:rPr>
        <w:t>远程</w:t>
      </w:r>
      <w:r w:rsidR="000D2B83">
        <w:rPr>
          <w:rFonts w:eastAsia="SimSun" w:hint="eastAsia"/>
          <w:lang w:eastAsia="zh-CN"/>
        </w:rPr>
        <w:t>参会</w:t>
      </w:r>
      <w:r w:rsidR="00C91CBA" w:rsidRPr="00882C6E">
        <w:rPr>
          <w:rFonts w:eastAsia="SimSun"/>
          <w:lang w:eastAsia="zh-CN"/>
        </w:rPr>
        <w:t>，以便完成上述任务规定</w:t>
      </w:r>
      <w:r w:rsidR="001A1CA1">
        <w:rPr>
          <w:rFonts w:eastAsia="SimSun" w:hint="eastAsia"/>
          <w:lang w:eastAsia="zh-CN"/>
        </w:rPr>
        <w:t>的</w:t>
      </w:r>
      <w:r w:rsidR="006D38E7">
        <w:rPr>
          <w:rFonts w:eastAsia="SimSun" w:hint="eastAsia"/>
          <w:lang w:eastAsia="zh-CN"/>
        </w:rPr>
        <w:t>那部分</w:t>
      </w:r>
      <w:r w:rsidR="00C91CBA" w:rsidRPr="00882C6E">
        <w:rPr>
          <w:rFonts w:eastAsia="SimSun"/>
          <w:lang w:eastAsia="zh-CN"/>
        </w:rPr>
        <w:t>工作，并就此向缔约方大会第十六</w:t>
      </w:r>
      <w:r w:rsidR="004661F2">
        <w:rPr>
          <w:rFonts w:eastAsia="SimSun" w:hint="eastAsia"/>
          <w:lang w:eastAsia="zh-CN"/>
        </w:rPr>
        <w:t>届</w:t>
      </w:r>
      <w:r w:rsidR="00C91CBA" w:rsidRPr="00882C6E">
        <w:rPr>
          <w:rFonts w:eastAsia="SimSun"/>
          <w:lang w:eastAsia="zh-CN"/>
        </w:rPr>
        <w:t>会议报告；</w:t>
      </w:r>
    </w:p>
    <w:p w14:paraId="1A58C666" w14:textId="2D2A7E03" w:rsidR="00C91CBA" w:rsidRPr="00882C6E" w:rsidRDefault="00C91CBA" w:rsidP="004A7ED6">
      <w:pPr>
        <w:pStyle w:val="ListParagraph"/>
        <w:numPr>
          <w:ilvl w:val="3"/>
          <w:numId w:val="18"/>
        </w:numPr>
        <w:adjustRightInd w:val="0"/>
        <w:snapToGrid w:val="0"/>
        <w:spacing w:before="120" w:after="120" w:line="240" w:lineRule="atLeast"/>
        <w:ind w:left="490" w:firstLine="490"/>
        <w:rPr>
          <w:rFonts w:eastAsia="SimSun"/>
          <w:lang w:eastAsia="zh-CN"/>
        </w:rPr>
      </w:pPr>
      <w:r w:rsidRPr="00226915">
        <w:rPr>
          <w:rFonts w:eastAsia="KaiTi"/>
          <w:lang w:eastAsia="zh-CN"/>
        </w:rPr>
        <w:t>建议</w:t>
      </w:r>
      <w:r w:rsidRPr="00882C6E">
        <w:rPr>
          <w:rFonts w:eastAsia="SimSun"/>
          <w:lang w:eastAsia="zh-CN"/>
        </w:rPr>
        <w:t>缔约方大会第十六</w:t>
      </w:r>
      <w:r w:rsidR="00226915">
        <w:rPr>
          <w:rFonts w:eastAsia="SimSun" w:hint="eastAsia"/>
          <w:lang w:eastAsia="zh-CN"/>
        </w:rPr>
        <w:t>届</w:t>
      </w:r>
      <w:r w:rsidRPr="00882C6E">
        <w:rPr>
          <w:rFonts w:eastAsia="SimSun"/>
          <w:lang w:eastAsia="zh-CN"/>
        </w:rPr>
        <w:t>会议通过一项</w:t>
      </w:r>
      <w:r w:rsidR="00495357">
        <w:rPr>
          <w:rFonts w:eastAsia="SimSun" w:hint="eastAsia"/>
          <w:lang w:eastAsia="zh-CN"/>
        </w:rPr>
        <w:t>内容</w:t>
      </w:r>
      <w:r w:rsidRPr="00882C6E">
        <w:rPr>
          <w:rFonts w:eastAsia="SimSun"/>
          <w:lang w:eastAsia="zh-CN"/>
        </w:rPr>
        <w:t>大致如下的决定</w:t>
      </w:r>
      <w:r w:rsidR="00226915">
        <w:rPr>
          <w:rFonts w:eastAsia="SimSun" w:hint="eastAsia"/>
          <w:lang w:eastAsia="zh-CN"/>
        </w:rPr>
        <w:t>：</w:t>
      </w:r>
    </w:p>
    <w:p w14:paraId="5ABFE7C2" w14:textId="3A2C4618" w:rsidR="00C91CBA" w:rsidRPr="00E20768" w:rsidRDefault="00C91CBA" w:rsidP="005B207D">
      <w:pPr>
        <w:adjustRightInd w:val="0"/>
        <w:snapToGrid w:val="0"/>
        <w:spacing w:before="120" w:after="120" w:line="240" w:lineRule="atLeast"/>
        <w:ind w:left="1469" w:firstLine="1"/>
        <w:rPr>
          <w:rFonts w:eastAsia="SimSun"/>
          <w:lang w:eastAsia="zh-CN"/>
        </w:rPr>
      </w:pPr>
      <w:r w:rsidRPr="005B207D">
        <w:rPr>
          <w:rFonts w:eastAsia="KaiTi"/>
          <w:lang w:eastAsia="zh-CN"/>
        </w:rPr>
        <w:t>缔约方</w:t>
      </w:r>
      <w:r w:rsidR="005B207D" w:rsidRPr="005B207D">
        <w:rPr>
          <w:rFonts w:eastAsia="KaiTi" w:hint="eastAsia"/>
          <w:lang w:eastAsia="zh-CN"/>
        </w:rPr>
        <w:t>大会</w:t>
      </w:r>
      <w:r w:rsidRPr="00E20768">
        <w:rPr>
          <w:rFonts w:eastAsia="SimSun"/>
          <w:lang w:eastAsia="zh-CN"/>
        </w:rPr>
        <w:t>，</w:t>
      </w:r>
    </w:p>
    <w:p w14:paraId="0F2AD9DE" w14:textId="3F538CFC" w:rsidR="00C91CBA" w:rsidRPr="00E20768" w:rsidRDefault="00C91CBA" w:rsidP="005B207D">
      <w:pPr>
        <w:adjustRightInd w:val="0"/>
        <w:snapToGrid w:val="0"/>
        <w:spacing w:before="120" w:after="120" w:line="240" w:lineRule="atLeast"/>
        <w:ind w:left="1468" w:firstLine="1"/>
        <w:rPr>
          <w:rFonts w:eastAsia="SimSun"/>
          <w:lang w:eastAsia="zh-CN"/>
        </w:rPr>
      </w:pPr>
      <w:r w:rsidRPr="00E20768">
        <w:rPr>
          <w:rFonts w:eastAsia="SimSun"/>
          <w:lang w:eastAsia="zh-CN"/>
        </w:rPr>
        <w:t>对生物多样性的持续丧失</w:t>
      </w:r>
      <w:r w:rsidR="00D219B1">
        <w:rPr>
          <w:rFonts w:eastAsia="SimSun" w:hint="eastAsia"/>
          <w:lang w:eastAsia="zh-CN"/>
        </w:rPr>
        <w:t>和</w:t>
      </w:r>
      <w:r w:rsidRPr="00E20768">
        <w:rPr>
          <w:rFonts w:eastAsia="SimSun"/>
          <w:lang w:eastAsia="zh-CN"/>
        </w:rPr>
        <w:t>这种丧失对人类福祉构成的威胁</w:t>
      </w:r>
      <w:r w:rsidR="00CD038B">
        <w:rPr>
          <w:rFonts w:eastAsia="KaiTi" w:hint="eastAsia"/>
          <w:lang w:eastAsia="zh-CN"/>
        </w:rPr>
        <w:t>表示</w:t>
      </w:r>
      <w:r w:rsidRPr="006F506D">
        <w:rPr>
          <w:rFonts w:eastAsia="KaiTi"/>
          <w:lang w:eastAsia="zh-CN"/>
        </w:rPr>
        <w:t>震惊</w:t>
      </w:r>
      <w:r w:rsidRPr="00E20768">
        <w:rPr>
          <w:rFonts w:eastAsia="SimSun"/>
          <w:lang w:eastAsia="zh-CN"/>
        </w:rPr>
        <w:t>，</w:t>
      </w:r>
    </w:p>
    <w:p w14:paraId="79F4CBB3" w14:textId="3C6345E4" w:rsidR="00C91CBA" w:rsidRPr="00E20768" w:rsidRDefault="00C91CBA" w:rsidP="00361045">
      <w:pPr>
        <w:adjustRightInd w:val="0"/>
        <w:snapToGrid w:val="0"/>
        <w:spacing w:before="120" w:after="120" w:line="240" w:lineRule="atLeast"/>
        <w:ind w:left="980" w:firstLine="488"/>
        <w:rPr>
          <w:rFonts w:eastAsia="SimSun"/>
          <w:lang w:eastAsia="zh-CN"/>
        </w:rPr>
      </w:pPr>
      <w:r w:rsidRPr="009B284C">
        <w:rPr>
          <w:rFonts w:eastAsia="KaiTi"/>
          <w:lang w:eastAsia="zh-CN"/>
        </w:rPr>
        <w:t>重申</w:t>
      </w:r>
      <w:r w:rsidRPr="00E20768">
        <w:rPr>
          <w:rFonts w:eastAsia="SimSun"/>
          <w:lang w:eastAsia="zh-CN"/>
        </w:rPr>
        <w:t>致力于实现</w:t>
      </w:r>
      <w:r w:rsidR="009B284C">
        <w:rPr>
          <w:rFonts w:eastAsia="SimSun" w:hint="eastAsia"/>
          <w:lang w:eastAsia="zh-CN"/>
        </w:rPr>
        <w:t>《</w:t>
      </w:r>
      <w:r w:rsidRPr="00E20768">
        <w:rPr>
          <w:rFonts w:eastAsia="SimSun"/>
          <w:lang w:eastAsia="zh-CN"/>
        </w:rPr>
        <w:t>昆明</w:t>
      </w:r>
      <w:r w:rsidRPr="00E20768">
        <w:rPr>
          <w:rFonts w:eastAsia="SimSun"/>
          <w:lang w:eastAsia="zh-CN"/>
        </w:rPr>
        <w:t>-</w:t>
      </w:r>
      <w:r w:rsidRPr="00E20768">
        <w:rPr>
          <w:rFonts w:eastAsia="SimSun"/>
          <w:lang w:eastAsia="zh-CN"/>
        </w:rPr>
        <w:t>蒙特利尔全球生物多样性框架</w:t>
      </w:r>
      <w:r w:rsidR="00E8144C">
        <w:rPr>
          <w:rFonts w:eastAsia="SimSun" w:hint="eastAsia"/>
          <w:lang w:eastAsia="zh-CN"/>
        </w:rPr>
        <w:t>》</w:t>
      </w:r>
      <w:r w:rsidRPr="00E20768">
        <w:rPr>
          <w:rFonts w:eastAsia="SimSun"/>
          <w:lang w:eastAsia="zh-CN"/>
        </w:rPr>
        <w:t>的</w:t>
      </w:r>
      <w:r w:rsidR="00E8144C">
        <w:rPr>
          <w:rFonts w:eastAsia="SimSun" w:hint="eastAsia"/>
          <w:lang w:eastAsia="zh-CN"/>
        </w:rPr>
        <w:t>长期</w:t>
      </w:r>
      <w:r w:rsidRPr="00E20768">
        <w:rPr>
          <w:rFonts w:eastAsia="SimSun"/>
          <w:lang w:eastAsia="zh-CN"/>
        </w:rPr>
        <w:t>目标</w:t>
      </w:r>
      <w:r w:rsidRPr="00E20768">
        <w:rPr>
          <w:rFonts w:eastAsia="SimSun"/>
          <w:lang w:eastAsia="zh-CN"/>
        </w:rPr>
        <w:t>D</w:t>
      </w:r>
      <w:r w:rsidR="00C20180">
        <w:rPr>
          <w:rStyle w:val="FootnoteReference"/>
          <w:lang w:eastAsia="zh-CN"/>
        </w:rPr>
        <w:footnoteReference w:id="13"/>
      </w:r>
      <w:r w:rsidRPr="00E20768">
        <w:rPr>
          <w:rFonts w:eastAsia="SimSun"/>
          <w:lang w:eastAsia="zh-CN"/>
        </w:rPr>
        <w:t>，逐步</w:t>
      </w:r>
      <w:r w:rsidR="00855F04">
        <w:rPr>
          <w:rFonts w:eastAsia="SimSun" w:hint="eastAsia"/>
          <w:lang w:eastAsia="zh-CN"/>
        </w:rPr>
        <w:t>缩小</w:t>
      </w:r>
      <w:r w:rsidRPr="00E20768">
        <w:rPr>
          <w:rFonts w:eastAsia="SimSun"/>
          <w:lang w:eastAsia="zh-CN"/>
        </w:rPr>
        <w:t>每年</w:t>
      </w:r>
      <w:r w:rsidRPr="00E20768">
        <w:rPr>
          <w:rFonts w:eastAsia="SimSun"/>
          <w:lang w:eastAsia="zh-CN"/>
        </w:rPr>
        <w:t>7000</w:t>
      </w:r>
      <w:r w:rsidRPr="00E20768">
        <w:rPr>
          <w:rFonts w:eastAsia="SimSun"/>
          <w:lang w:eastAsia="zh-CN"/>
        </w:rPr>
        <w:t>亿美元的生物多样性</w:t>
      </w:r>
      <w:r w:rsidR="005F1FDF">
        <w:rPr>
          <w:rFonts w:eastAsia="SimSun" w:hint="eastAsia"/>
          <w:lang w:eastAsia="zh-CN"/>
        </w:rPr>
        <w:t>资金</w:t>
      </w:r>
      <w:r w:rsidRPr="00E20768">
        <w:rPr>
          <w:rFonts w:eastAsia="SimSun"/>
          <w:lang w:eastAsia="zh-CN"/>
        </w:rPr>
        <w:t>缺口，并使资金流</w:t>
      </w:r>
      <w:r w:rsidR="00C1410B">
        <w:rPr>
          <w:rFonts w:eastAsia="SimSun" w:hint="eastAsia"/>
          <w:lang w:eastAsia="zh-CN"/>
        </w:rPr>
        <w:t>动</w:t>
      </w:r>
      <w:r w:rsidRPr="00E20768">
        <w:rPr>
          <w:rFonts w:eastAsia="SimSun"/>
          <w:lang w:eastAsia="zh-CN"/>
        </w:rPr>
        <w:t>与</w:t>
      </w:r>
      <w:r w:rsidR="00472E48">
        <w:rPr>
          <w:rFonts w:eastAsia="SimSun" w:hint="eastAsia"/>
          <w:lang w:eastAsia="zh-CN"/>
        </w:rPr>
        <w:t>《</w:t>
      </w:r>
      <w:r w:rsidRPr="00E20768">
        <w:rPr>
          <w:rFonts w:eastAsia="SimSun"/>
          <w:lang w:eastAsia="zh-CN"/>
        </w:rPr>
        <w:t>框架</w:t>
      </w:r>
      <w:r w:rsidR="00472E48">
        <w:rPr>
          <w:rFonts w:eastAsia="SimSun" w:hint="eastAsia"/>
          <w:lang w:eastAsia="zh-CN"/>
        </w:rPr>
        <w:t>》</w:t>
      </w:r>
      <w:r w:rsidRPr="00E20768">
        <w:rPr>
          <w:rFonts w:eastAsia="SimSun"/>
          <w:lang w:eastAsia="zh-CN"/>
        </w:rPr>
        <w:t>和</w:t>
      </w:r>
      <w:r w:rsidRPr="00E20768">
        <w:rPr>
          <w:rFonts w:eastAsia="SimSun"/>
          <w:lang w:eastAsia="zh-CN"/>
        </w:rPr>
        <w:t>2050</w:t>
      </w:r>
      <w:r w:rsidRPr="00E20768">
        <w:rPr>
          <w:rFonts w:eastAsia="SimSun"/>
          <w:lang w:eastAsia="zh-CN"/>
        </w:rPr>
        <w:t>年生物多样性愿景保持一致，</w:t>
      </w:r>
    </w:p>
    <w:p w14:paraId="3F3778C1" w14:textId="34D864B4" w:rsidR="00C91CBA" w:rsidRPr="00E20768" w:rsidRDefault="00C91CBA" w:rsidP="00361045">
      <w:pPr>
        <w:adjustRightInd w:val="0"/>
        <w:snapToGrid w:val="0"/>
        <w:spacing w:before="120" w:after="120" w:line="240" w:lineRule="atLeast"/>
        <w:ind w:left="980" w:firstLine="488"/>
        <w:rPr>
          <w:rFonts w:eastAsia="SimSun"/>
          <w:lang w:eastAsia="zh-CN"/>
        </w:rPr>
      </w:pPr>
      <w:r w:rsidRPr="0088721D">
        <w:rPr>
          <w:rFonts w:eastAsia="KaiTi"/>
          <w:lang w:eastAsia="zh-CN"/>
        </w:rPr>
        <w:t>回顾</w:t>
      </w:r>
      <w:r w:rsidRPr="00E20768">
        <w:rPr>
          <w:rFonts w:eastAsia="SimSun"/>
          <w:lang w:eastAsia="zh-CN"/>
        </w:rPr>
        <w:t>2022</w:t>
      </w:r>
      <w:r w:rsidRPr="00E20768">
        <w:rPr>
          <w:rFonts w:eastAsia="SimSun"/>
          <w:lang w:eastAsia="zh-CN"/>
        </w:rPr>
        <w:t>年</w:t>
      </w:r>
      <w:r w:rsidRPr="00E20768">
        <w:rPr>
          <w:rFonts w:eastAsia="SimSun"/>
          <w:lang w:eastAsia="zh-CN"/>
        </w:rPr>
        <w:t>12</w:t>
      </w:r>
      <w:r w:rsidRPr="00E20768">
        <w:rPr>
          <w:rFonts w:eastAsia="SimSun"/>
          <w:lang w:eastAsia="zh-CN"/>
        </w:rPr>
        <w:t>月</w:t>
      </w:r>
      <w:r w:rsidRPr="00E20768">
        <w:rPr>
          <w:rFonts w:eastAsia="SimSun"/>
          <w:lang w:eastAsia="zh-CN"/>
        </w:rPr>
        <w:t>19</w:t>
      </w:r>
      <w:r w:rsidRPr="00E20768">
        <w:rPr>
          <w:rFonts w:eastAsia="SimSun"/>
          <w:lang w:eastAsia="zh-CN"/>
        </w:rPr>
        <w:t>日第</w:t>
      </w:r>
      <w:r w:rsidRPr="00E20768">
        <w:rPr>
          <w:rFonts w:eastAsia="SimSun"/>
          <w:lang w:eastAsia="zh-CN"/>
        </w:rPr>
        <w:t>15/7</w:t>
      </w:r>
      <w:r w:rsidRPr="00E20768">
        <w:rPr>
          <w:rFonts w:eastAsia="SimSun"/>
          <w:lang w:eastAsia="zh-CN"/>
        </w:rPr>
        <w:t>号决定第</w:t>
      </w:r>
      <w:r w:rsidRPr="00E20768">
        <w:rPr>
          <w:rFonts w:eastAsia="SimSun"/>
          <w:lang w:eastAsia="zh-CN"/>
        </w:rPr>
        <w:t>40</w:t>
      </w:r>
      <w:r w:rsidRPr="00E20768">
        <w:rPr>
          <w:rFonts w:eastAsia="SimSun"/>
          <w:lang w:eastAsia="zh-CN"/>
        </w:rPr>
        <w:t>至</w:t>
      </w:r>
      <w:r w:rsidRPr="00E20768">
        <w:rPr>
          <w:rFonts w:eastAsia="SimSun"/>
          <w:lang w:eastAsia="zh-CN"/>
        </w:rPr>
        <w:t>43</w:t>
      </w:r>
      <w:r w:rsidRPr="00E20768">
        <w:rPr>
          <w:rFonts w:eastAsia="SimSun"/>
          <w:lang w:eastAsia="zh-CN"/>
        </w:rPr>
        <w:t>段和附件二，并赞赏地注意到</w:t>
      </w:r>
      <w:r w:rsidR="00A21791" w:rsidRPr="00E20768">
        <w:rPr>
          <w:rFonts w:eastAsia="SimSun"/>
          <w:lang w:eastAsia="zh-CN"/>
        </w:rPr>
        <w:t>资源调动</w:t>
      </w:r>
      <w:r w:rsidRPr="00E20768">
        <w:rPr>
          <w:rFonts w:eastAsia="SimSun"/>
          <w:lang w:eastAsia="zh-CN"/>
        </w:rPr>
        <w:t>咨询委员会的工作</w:t>
      </w:r>
      <w:r w:rsidR="0041630A">
        <w:rPr>
          <w:rStyle w:val="FootnoteReference"/>
          <w:lang w:eastAsia="zh-CN"/>
        </w:rPr>
        <w:footnoteReference w:id="14"/>
      </w:r>
      <w:r w:rsidRPr="00E20768">
        <w:rPr>
          <w:rFonts w:eastAsia="SimSun"/>
          <w:lang w:eastAsia="zh-CN"/>
        </w:rPr>
        <w:t>，</w:t>
      </w:r>
    </w:p>
    <w:p w14:paraId="15C60997" w14:textId="4E2B8CCD" w:rsidR="003C0E47" w:rsidRPr="00E20768" w:rsidRDefault="00C91CBA" w:rsidP="00361045">
      <w:pPr>
        <w:adjustRightInd w:val="0"/>
        <w:snapToGrid w:val="0"/>
        <w:spacing w:before="120" w:after="120" w:line="240" w:lineRule="atLeast"/>
        <w:ind w:left="980" w:firstLine="488"/>
        <w:rPr>
          <w:rFonts w:eastAsia="SimSun"/>
          <w:lang w:eastAsia="zh-CN"/>
        </w:rPr>
      </w:pPr>
      <w:r w:rsidRPr="0088721D">
        <w:rPr>
          <w:rFonts w:eastAsia="KaiTi"/>
          <w:lang w:eastAsia="zh-CN"/>
        </w:rPr>
        <w:lastRenderedPageBreak/>
        <w:t>感谢</w:t>
      </w:r>
      <w:r w:rsidRPr="00E20768">
        <w:rPr>
          <w:rFonts w:eastAsia="SimSun"/>
          <w:lang w:eastAsia="zh-CN"/>
        </w:rPr>
        <w:t>刚果民主共和国</w:t>
      </w:r>
      <w:r w:rsidR="00B01D9D">
        <w:rPr>
          <w:rFonts w:eastAsia="SimSun" w:hint="eastAsia"/>
          <w:lang w:eastAsia="zh-CN"/>
        </w:rPr>
        <w:t>政府</w:t>
      </w:r>
      <w:r w:rsidRPr="00E20768">
        <w:rPr>
          <w:rFonts w:eastAsia="SimSun"/>
          <w:lang w:eastAsia="zh-CN"/>
        </w:rPr>
        <w:t>和哥伦比亚政府主办咨询委员会会议，并感谢欧洲联盟和大不列颠及北爱尔兰联合王国政府提供</w:t>
      </w:r>
      <w:r w:rsidR="00B01D9D">
        <w:rPr>
          <w:rFonts w:eastAsia="SimSun" w:hint="eastAsia"/>
          <w:lang w:eastAsia="zh-CN"/>
        </w:rPr>
        <w:t>的财务</w:t>
      </w:r>
      <w:r w:rsidRPr="00E20768">
        <w:rPr>
          <w:rFonts w:eastAsia="SimSun"/>
          <w:lang w:eastAsia="zh-CN"/>
        </w:rPr>
        <w:t>支持；</w:t>
      </w:r>
    </w:p>
    <w:p w14:paraId="696AB2F4" w14:textId="77777777" w:rsidR="003C0E47" w:rsidRPr="00B01D9D" w:rsidRDefault="003C0E47" w:rsidP="00051C95">
      <w:pPr>
        <w:adjustRightInd w:val="0"/>
        <w:snapToGrid w:val="0"/>
        <w:spacing w:before="120" w:after="120" w:line="240" w:lineRule="atLeast"/>
        <w:ind w:left="490"/>
        <w:rPr>
          <w:rFonts w:eastAsia="SimSun"/>
          <w:b/>
          <w:bCs/>
          <w:lang w:eastAsia="zh-CN"/>
        </w:rPr>
      </w:pPr>
      <w:r w:rsidRPr="00B01D9D">
        <w:rPr>
          <w:rFonts w:eastAsia="SimSun"/>
          <w:b/>
          <w:bCs/>
          <w:lang w:eastAsia="zh-CN"/>
        </w:rPr>
        <w:t>资源调动战略</w:t>
      </w:r>
    </w:p>
    <w:p w14:paraId="103C8D3D" w14:textId="06A4D848" w:rsidR="008A4478" w:rsidRPr="00051C95" w:rsidRDefault="008A4478" w:rsidP="004A7ED6">
      <w:pPr>
        <w:pStyle w:val="ListParagraph"/>
        <w:numPr>
          <w:ilvl w:val="0"/>
          <w:numId w:val="20"/>
        </w:numPr>
        <w:adjustRightInd w:val="0"/>
        <w:snapToGrid w:val="0"/>
        <w:spacing w:before="120" w:after="120" w:line="240" w:lineRule="atLeast"/>
        <w:ind w:left="979" w:firstLine="490"/>
        <w:rPr>
          <w:rFonts w:eastAsia="SimSun"/>
          <w:lang w:eastAsia="zh-CN"/>
        </w:rPr>
      </w:pPr>
      <w:r w:rsidRPr="00E72767">
        <w:rPr>
          <w:rFonts w:eastAsia="KaiTi"/>
          <w:lang w:eastAsia="zh-CN"/>
        </w:rPr>
        <w:t>通过</w:t>
      </w:r>
      <w:r w:rsidRPr="00663A71">
        <w:rPr>
          <w:rFonts w:eastAsia="SimSun"/>
          <w:lang w:eastAsia="zh-CN"/>
        </w:rPr>
        <w:t>附件一</w:t>
      </w:r>
      <w:r w:rsidR="00A84FE6">
        <w:rPr>
          <w:rFonts w:eastAsia="SimSun" w:hint="eastAsia"/>
          <w:lang w:eastAsia="zh-CN"/>
        </w:rPr>
        <w:t>所载</w:t>
      </w:r>
      <w:r w:rsidR="00484CBA" w:rsidRPr="00663A71">
        <w:rPr>
          <w:rFonts w:eastAsia="SimSun"/>
          <w:lang w:eastAsia="zh-CN"/>
        </w:rPr>
        <w:t>2025-2030</w:t>
      </w:r>
      <w:r w:rsidR="00484CBA" w:rsidRPr="00663A71">
        <w:rPr>
          <w:rFonts w:eastAsia="SimSun"/>
          <w:lang w:eastAsia="zh-CN"/>
        </w:rPr>
        <w:t>年</w:t>
      </w:r>
      <w:r w:rsidR="00A84FE6">
        <w:rPr>
          <w:rFonts w:eastAsia="SimSun" w:hint="eastAsia"/>
          <w:lang w:eastAsia="zh-CN"/>
        </w:rPr>
        <w:t>《</w:t>
      </w:r>
      <w:r w:rsidRPr="00663A71">
        <w:rPr>
          <w:rFonts w:eastAsia="SimSun"/>
          <w:lang w:eastAsia="zh-CN"/>
        </w:rPr>
        <w:t>昆明</w:t>
      </w:r>
      <w:r w:rsidRPr="00663A71">
        <w:rPr>
          <w:rFonts w:eastAsia="SimSun"/>
          <w:lang w:eastAsia="zh-CN"/>
        </w:rPr>
        <w:t>-</w:t>
      </w:r>
      <w:r w:rsidRPr="00663A71">
        <w:rPr>
          <w:rFonts w:eastAsia="SimSun"/>
          <w:lang w:eastAsia="zh-CN"/>
        </w:rPr>
        <w:t>蒙特利尔全球生物多样性框架</w:t>
      </w:r>
      <w:r w:rsidR="00484CBA">
        <w:rPr>
          <w:rFonts w:eastAsia="SimSun" w:hint="eastAsia"/>
          <w:lang w:eastAsia="zh-CN"/>
        </w:rPr>
        <w:t>》</w:t>
      </w:r>
      <w:r w:rsidR="00A21791" w:rsidRPr="00663A71">
        <w:rPr>
          <w:rFonts w:eastAsia="SimSun"/>
          <w:lang w:eastAsia="zh-CN"/>
        </w:rPr>
        <w:t>资源调动</w:t>
      </w:r>
      <w:r w:rsidRPr="00663A71">
        <w:rPr>
          <w:rFonts w:eastAsia="SimSun"/>
          <w:lang w:eastAsia="zh-CN"/>
        </w:rPr>
        <w:t>订正战略，作为一个灵活的框架，指导</w:t>
      </w:r>
      <w:r w:rsidR="007A71B3">
        <w:rPr>
          <w:rFonts w:eastAsia="SimSun" w:hint="eastAsia"/>
          <w:lang w:eastAsia="zh-CN"/>
        </w:rPr>
        <w:t>落实</w:t>
      </w:r>
      <w:r w:rsidR="002B55DB">
        <w:rPr>
          <w:rFonts w:eastAsia="SimSun" w:hint="eastAsia"/>
          <w:lang w:eastAsia="zh-CN"/>
        </w:rPr>
        <w:t>《</w:t>
      </w:r>
      <w:r w:rsidRPr="00663A71">
        <w:rPr>
          <w:rFonts w:eastAsia="SimSun"/>
          <w:lang w:eastAsia="zh-CN"/>
        </w:rPr>
        <w:t>框架</w:t>
      </w:r>
      <w:r w:rsidR="002B55DB">
        <w:rPr>
          <w:rFonts w:eastAsia="SimSun" w:hint="eastAsia"/>
          <w:lang w:eastAsia="zh-CN"/>
        </w:rPr>
        <w:t>》</w:t>
      </w:r>
      <w:r w:rsidR="000D00B7">
        <w:rPr>
          <w:rFonts w:eastAsia="SimSun" w:hint="eastAsia"/>
          <w:lang w:eastAsia="zh-CN"/>
        </w:rPr>
        <w:t>关于</w:t>
      </w:r>
      <w:r w:rsidR="00A21791" w:rsidRPr="00663A71">
        <w:rPr>
          <w:rFonts w:eastAsia="SimSun"/>
          <w:lang w:eastAsia="zh-CN"/>
        </w:rPr>
        <w:t>资源调动</w:t>
      </w:r>
      <w:r w:rsidRPr="00663A71">
        <w:rPr>
          <w:rFonts w:eastAsia="SimSun"/>
          <w:lang w:eastAsia="zh-CN"/>
        </w:rPr>
        <w:t>的</w:t>
      </w:r>
      <w:r w:rsidR="000D00B7">
        <w:rPr>
          <w:rFonts w:eastAsia="SimSun" w:hint="eastAsia"/>
          <w:lang w:eastAsia="zh-CN"/>
        </w:rPr>
        <w:t>长期</w:t>
      </w:r>
      <w:r w:rsidRPr="00663A71">
        <w:rPr>
          <w:rFonts w:eastAsia="SimSun"/>
          <w:lang w:eastAsia="zh-CN"/>
        </w:rPr>
        <w:t>目标和</w:t>
      </w:r>
      <w:r w:rsidR="000D00B7">
        <w:rPr>
          <w:rFonts w:eastAsia="SimSun" w:hint="eastAsia"/>
          <w:lang w:eastAsia="zh-CN"/>
        </w:rPr>
        <w:t>行动</w:t>
      </w:r>
      <w:r w:rsidRPr="00663A71">
        <w:rPr>
          <w:rFonts w:eastAsia="SimSun"/>
          <w:lang w:eastAsia="zh-CN"/>
        </w:rPr>
        <w:t>目标</w:t>
      </w:r>
      <w:r w:rsidR="000D00B7">
        <w:rPr>
          <w:rFonts w:eastAsia="SimSun" w:hint="eastAsia"/>
          <w:lang w:eastAsia="zh-CN"/>
        </w:rPr>
        <w:t>，同时</w:t>
      </w:r>
      <w:r w:rsidR="000D00B7" w:rsidRPr="00663A71">
        <w:rPr>
          <w:rFonts w:eastAsia="SimSun"/>
          <w:lang w:eastAsia="zh-CN"/>
        </w:rPr>
        <w:t>考虑到国家优先事项和国情</w:t>
      </w:r>
      <w:r w:rsidRPr="00663A71">
        <w:rPr>
          <w:rFonts w:eastAsia="SimSun"/>
          <w:lang w:eastAsia="zh-CN"/>
        </w:rPr>
        <w:t>；</w:t>
      </w:r>
    </w:p>
    <w:p w14:paraId="7E032251" w14:textId="010A207E" w:rsidR="008A4478" w:rsidRPr="003649B1" w:rsidRDefault="008A4478" w:rsidP="004A7ED6">
      <w:pPr>
        <w:pStyle w:val="ListParagraph"/>
        <w:numPr>
          <w:ilvl w:val="0"/>
          <w:numId w:val="20"/>
        </w:numPr>
        <w:adjustRightInd w:val="0"/>
        <w:snapToGrid w:val="0"/>
        <w:spacing w:before="120" w:after="120" w:line="240" w:lineRule="atLeast"/>
        <w:ind w:left="979" w:firstLine="490"/>
        <w:rPr>
          <w:rFonts w:eastAsia="SimSun"/>
          <w:lang w:eastAsia="zh-CN"/>
        </w:rPr>
      </w:pPr>
      <w:r w:rsidRPr="00E72767">
        <w:rPr>
          <w:rFonts w:eastAsia="KaiTi"/>
          <w:lang w:eastAsia="zh-CN"/>
        </w:rPr>
        <w:t>鼓励</w:t>
      </w:r>
      <w:r w:rsidRPr="003649B1">
        <w:rPr>
          <w:rFonts w:eastAsia="SimSun"/>
          <w:lang w:eastAsia="zh-CN"/>
        </w:rPr>
        <w:t>缔约方并邀请其他国家政府在进一步制定和</w:t>
      </w:r>
      <w:r w:rsidR="00A064D5">
        <w:rPr>
          <w:rFonts w:eastAsia="SimSun" w:hint="eastAsia"/>
          <w:lang w:eastAsia="zh-CN"/>
        </w:rPr>
        <w:t>执行</w:t>
      </w:r>
      <w:r w:rsidRPr="003649B1">
        <w:rPr>
          <w:rFonts w:eastAsia="SimSun"/>
          <w:lang w:eastAsia="zh-CN"/>
        </w:rPr>
        <w:t>国家生物多样性战略和行动计划及国家目标以及在根据国家优先事项、能力和</w:t>
      </w:r>
      <w:r w:rsidR="00EB5A17">
        <w:rPr>
          <w:rFonts w:eastAsia="SimSun" w:hint="eastAsia"/>
          <w:lang w:eastAsia="zh-CN"/>
        </w:rPr>
        <w:t>国情</w:t>
      </w:r>
      <w:r w:rsidRPr="003649B1">
        <w:rPr>
          <w:rFonts w:eastAsia="SimSun"/>
          <w:lang w:eastAsia="zh-CN"/>
        </w:rPr>
        <w:t>制定和</w:t>
      </w:r>
      <w:r w:rsidR="00EB5A17">
        <w:rPr>
          <w:rFonts w:eastAsia="SimSun" w:hint="eastAsia"/>
          <w:lang w:eastAsia="zh-CN"/>
        </w:rPr>
        <w:t>执行</w:t>
      </w:r>
      <w:r w:rsidRPr="003649B1">
        <w:rPr>
          <w:rFonts w:eastAsia="SimSun"/>
          <w:lang w:eastAsia="zh-CN"/>
        </w:rPr>
        <w:t>国家生物多样性融资计划或类似</w:t>
      </w:r>
      <w:r w:rsidR="00300BB7">
        <w:rPr>
          <w:rFonts w:eastAsia="SimSun" w:hint="eastAsia"/>
          <w:lang w:eastAsia="zh-CN"/>
        </w:rPr>
        <w:t>工具</w:t>
      </w:r>
      <w:r w:rsidRPr="003649B1">
        <w:rPr>
          <w:rFonts w:eastAsia="SimSun"/>
          <w:lang w:eastAsia="zh-CN"/>
        </w:rPr>
        <w:t>时考虑到</w:t>
      </w:r>
      <w:r w:rsidR="00A21791" w:rsidRPr="003649B1">
        <w:rPr>
          <w:rFonts w:eastAsia="SimSun"/>
          <w:lang w:eastAsia="zh-CN"/>
        </w:rPr>
        <w:t>资源调动</w:t>
      </w:r>
      <w:r w:rsidRPr="003649B1">
        <w:rPr>
          <w:rFonts w:eastAsia="SimSun"/>
          <w:lang w:eastAsia="zh-CN"/>
        </w:rPr>
        <w:t>战略；</w:t>
      </w:r>
    </w:p>
    <w:p w14:paraId="5948705D" w14:textId="1B23C694" w:rsidR="008A4478" w:rsidRPr="003649B1" w:rsidRDefault="008A4478" w:rsidP="004A7ED6">
      <w:pPr>
        <w:pStyle w:val="ListParagraph"/>
        <w:numPr>
          <w:ilvl w:val="0"/>
          <w:numId w:val="20"/>
        </w:numPr>
        <w:adjustRightInd w:val="0"/>
        <w:snapToGrid w:val="0"/>
        <w:spacing w:before="120" w:after="120" w:line="240" w:lineRule="atLeast"/>
        <w:ind w:left="979" w:firstLine="490"/>
        <w:rPr>
          <w:rFonts w:eastAsia="SimSun"/>
          <w:lang w:eastAsia="zh-CN"/>
        </w:rPr>
      </w:pPr>
      <w:r w:rsidRPr="00E72767">
        <w:rPr>
          <w:rFonts w:eastAsia="KaiTi"/>
          <w:lang w:eastAsia="zh-CN"/>
        </w:rPr>
        <w:t>鼓励</w:t>
      </w:r>
      <w:r w:rsidRPr="003649B1">
        <w:rPr>
          <w:rFonts w:eastAsia="SimSun"/>
          <w:lang w:eastAsia="zh-CN"/>
        </w:rPr>
        <w:t>发达国家缔约方、自愿承担发达国家缔约方义务的</w:t>
      </w:r>
      <w:r w:rsidR="00707AAA" w:rsidRPr="003649B1">
        <w:rPr>
          <w:rFonts w:eastAsia="SimSun"/>
          <w:lang w:eastAsia="zh-CN"/>
        </w:rPr>
        <w:t>其他发达国家和</w:t>
      </w:r>
      <w:r w:rsidRPr="003649B1">
        <w:rPr>
          <w:rFonts w:eastAsia="SimSun"/>
          <w:lang w:eastAsia="zh-CN"/>
        </w:rPr>
        <w:t>缔约方在向发展中国家缔约方提供新的、</w:t>
      </w:r>
      <w:r w:rsidR="002339DD">
        <w:rPr>
          <w:rFonts w:eastAsia="SimSun" w:hint="eastAsia"/>
          <w:lang w:eastAsia="zh-CN"/>
        </w:rPr>
        <w:t>额外</w:t>
      </w:r>
      <w:r w:rsidRPr="003649B1">
        <w:rPr>
          <w:rFonts w:eastAsia="SimSun"/>
          <w:lang w:eastAsia="zh-CN"/>
        </w:rPr>
        <w:t>的和充足的资金时考虑到资源调动战略；</w:t>
      </w:r>
      <w:r w:rsidR="009470B4">
        <w:rPr>
          <w:rFonts w:eastAsia="SimSun" w:hint="eastAsia"/>
          <w:lang w:eastAsia="zh-CN"/>
        </w:rPr>
        <w:t xml:space="preserve"> </w:t>
      </w:r>
    </w:p>
    <w:p w14:paraId="4B0B9233" w14:textId="6EF7DBC2" w:rsidR="008A4478" w:rsidRPr="003649B1" w:rsidRDefault="008A4478" w:rsidP="004A7ED6">
      <w:pPr>
        <w:pStyle w:val="ListParagraph"/>
        <w:numPr>
          <w:ilvl w:val="0"/>
          <w:numId w:val="20"/>
        </w:numPr>
        <w:adjustRightInd w:val="0"/>
        <w:snapToGrid w:val="0"/>
        <w:spacing w:before="120" w:after="120" w:line="240" w:lineRule="atLeast"/>
        <w:ind w:left="979" w:firstLine="490"/>
        <w:rPr>
          <w:rFonts w:eastAsia="SimSun"/>
          <w:lang w:eastAsia="zh-CN"/>
        </w:rPr>
      </w:pPr>
      <w:r w:rsidRPr="00E72767">
        <w:rPr>
          <w:rFonts w:eastAsia="KaiTi"/>
          <w:lang w:eastAsia="zh-CN"/>
        </w:rPr>
        <w:t>邀请</w:t>
      </w:r>
      <w:r w:rsidRPr="003649B1">
        <w:rPr>
          <w:rFonts w:eastAsia="SimSun"/>
          <w:lang w:eastAsia="zh-CN"/>
        </w:rPr>
        <w:t>相关国际组织和倡议、私营部门、其他主要利益攸关方团体和多利益攸关方伙伴关系支持</w:t>
      </w:r>
      <w:r w:rsidR="00560852">
        <w:rPr>
          <w:rFonts w:eastAsia="SimSun" w:hint="eastAsia"/>
          <w:lang w:eastAsia="zh-CN"/>
        </w:rPr>
        <w:t>执行资源调动</w:t>
      </w:r>
      <w:r w:rsidRPr="003649B1">
        <w:rPr>
          <w:rFonts w:eastAsia="SimSun"/>
          <w:lang w:eastAsia="zh-CN"/>
        </w:rPr>
        <w:t>战略，包括</w:t>
      </w:r>
      <w:r w:rsidR="00560852">
        <w:rPr>
          <w:rFonts w:eastAsia="SimSun" w:hint="eastAsia"/>
          <w:lang w:eastAsia="zh-CN"/>
        </w:rPr>
        <w:t>通过</w:t>
      </w:r>
      <w:r w:rsidRPr="003649B1">
        <w:rPr>
          <w:rFonts w:eastAsia="SimSun"/>
          <w:lang w:eastAsia="zh-CN"/>
        </w:rPr>
        <w:t>提供</w:t>
      </w:r>
      <w:r w:rsidR="00DD6D4F">
        <w:rPr>
          <w:rFonts w:eastAsia="SimSun" w:hint="eastAsia"/>
          <w:lang w:eastAsia="zh-CN"/>
        </w:rPr>
        <w:t>财务</w:t>
      </w:r>
      <w:r w:rsidRPr="003649B1">
        <w:rPr>
          <w:rFonts w:eastAsia="SimSun"/>
          <w:lang w:eastAsia="zh-CN"/>
        </w:rPr>
        <w:t>支持以及使公共和私人资金流</w:t>
      </w:r>
      <w:r w:rsidR="00CE24D1">
        <w:rPr>
          <w:rFonts w:eastAsia="SimSun" w:hint="eastAsia"/>
          <w:lang w:eastAsia="zh-CN"/>
        </w:rPr>
        <w:t>动</w:t>
      </w:r>
      <w:r w:rsidRPr="003649B1">
        <w:rPr>
          <w:rFonts w:eastAsia="SimSun"/>
          <w:lang w:eastAsia="zh-CN"/>
        </w:rPr>
        <w:t>与</w:t>
      </w:r>
      <w:r w:rsidR="00CE24D1">
        <w:rPr>
          <w:rFonts w:eastAsia="SimSun" w:hint="eastAsia"/>
          <w:lang w:eastAsia="zh-CN"/>
        </w:rPr>
        <w:t>《</w:t>
      </w:r>
      <w:r w:rsidRPr="003649B1">
        <w:rPr>
          <w:rFonts w:eastAsia="SimSun"/>
          <w:lang w:eastAsia="zh-CN"/>
        </w:rPr>
        <w:t>框架</w:t>
      </w:r>
      <w:r w:rsidR="00CE24D1">
        <w:rPr>
          <w:rFonts w:eastAsia="SimSun" w:hint="eastAsia"/>
          <w:lang w:eastAsia="zh-CN"/>
        </w:rPr>
        <w:t>》保持</w:t>
      </w:r>
      <w:r w:rsidRPr="003649B1">
        <w:rPr>
          <w:rFonts w:eastAsia="SimSun"/>
          <w:lang w:eastAsia="zh-CN"/>
        </w:rPr>
        <w:t>一致；</w:t>
      </w:r>
    </w:p>
    <w:p w14:paraId="15F49661" w14:textId="3F6AF0C9" w:rsidR="008A4478" w:rsidRPr="003649B1" w:rsidRDefault="00CE24D1" w:rsidP="004A7ED6">
      <w:pPr>
        <w:pStyle w:val="ListParagraph"/>
        <w:numPr>
          <w:ilvl w:val="0"/>
          <w:numId w:val="20"/>
        </w:numPr>
        <w:adjustRightInd w:val="0"/>
        <w:snapToGrid w:val="0"/>
        <w:spacing w:before="120" w:after="120" w:line="240" w:lineRule="atLeast"/>
        <w:ind w:left="979" w:firstLine="490"/>
        <w:rPr>
          <w:rFonts w:eastAsia="SimSun"/>
          <w:lang w:eastAsia="zh-CN"/>
        </w:rPr>
      </w:pPr>
      <w:r>
        <w:rPr>
          <w:rFonts w:eastAsia="KaiTi" w:hint="eastAsia"/>
          <w:lang w:eastAsia="zh-CN"/>
        </w:rPr>
        <w:t>确认</w:t>
      </w:r>
      <w:r w:rsidR="008A4478" w:rsidRPr="003649B1">
        <w:rPr>
          <w:rFonts w:eastAsia="SimSun"/>
          <w:lang w:eastAsia="zh-CN"/>
        </w:rPr>
        <w:t>其他里约公约和其他生物多样性</w:t>
      </w:r>
      <w:r w:rsidR="001217B8">
        <w:rPr>
          <w:rFonts w:eastAsia="SimSun" w:hint="eastAsia"/>
          <w:lang w:eastAsia="zh-CN"/>
        </w:rPr>
        <w:t>相关</w:t>
      </w:r>
      <w:r w:rsidR="008A4478" w:rsidRPr="003649B1">
        <w:rPr>
          <w:rFonts w:eastAsia="SimSun"/>
          <w:lang w:eastAsia="zh-CN"/>
        </w:rPr>
        <w:t>全球公约和多边协定也</w:t>
      </w:r>
      <w:r w:rsidR="00E60E10">
        <w:rPr>
          <w:rFonts w:eastAsia="SimSun" w:hint="eastAsia"/>
          <w:lang w:eastAsia="zh-CN"/>
        </w:rPr>
        <w:t>已</w:t>
      </w:r>
      <w:r w:rsidR="00017DE3">
        <w:rPr>
          <w:rFonts w:eastAsia="SimSun" w:hint="eastAsia"/>
          <w:lang w:eastAsia="zh-CN"/>
        </w:rPr>
        <w:t>通过</w:t>
      </w:r>
      <w:r w:rsidR="008A4478" w:rsidRPr="003649B1">
        <w:rPr>
          <w:rFonts w:eastAsia="SimSun"/>
          <w:lang w:eastAsia="zh-CN"/>
        </w:rPr>
        <w:t>资源调动战略，并鼓励在执行过程中加强合作和协同增效；</w:t>
      </w:r>
    </w:p>
    <w:p w14:paraId="6339D7A2" w14:textId="384634BB" w:rsidR="008A4478" w:rsidRPr="003649B1" w:rsidRDefault="008A4478" w:rsidP="004A7ED6">
      <w:pPr>
        <w:pStyle w:val="ListParagraph"/>
        <w:numPr>
          <w:ilvl w:val="0"/>
          <w:numId w:val="20"/>
        </w:numPr>
        <w:adjustRightInd w:val="0"/>
        <w:snapToGrid w:val="0"/>
        <w:spacing w:before="120" w:after="120" w:line="240" w:lineRule="atLeast"/>
        <w:ind w:left="979" w:firstLine="490"/>
        <w:rPr>
          <w:rFonts w:eastAsia="SimSun"/>
          <w:lang w:eastAsia="zh-CN"/>
        </w:rPr>
      </w:pPr>
      <w:r w:rsidRPr="00E72767">
        <w:rPr>
          <w:rFonts w:eastAsia="KaiTi"/>
          <w:lang w:eastAsia="zh-CN"/>
        </w:rPr>
        <w:t>决定</w:t>
      </w:r>
      <w:r w:rsidRPr="003649B1">
        <w:rPr>
          <w:rFonts w:eastAsia="SimSun"/>
          <w:lang w:eastAsia="zh-CN"/>
        </w:rPr>
        <w:t>通过</w:t>
      </w:r>
      <w:r w:rsidR="00017DE3">
        <w:rPr>
          <w:rFonts w:eastAsia="SimSun" w:hint="eastAsia"/>
          <w:lang w:eastAsia="zh-CN"/>
        </w:rPr>
        <w:t>《</w:t>
      </w:r>
      <w:r w:rsidRPr="003649B1">
        <w:rPr>
          <w:rFonts w:eastAsia="SimSun"/>
          <w:lang w:eastAsia="zh-CN"/>
        </w:rPr>
        <w:t>昆明</w:t>
      </w:r>
      <w:r w:rsidRPr="003649B1">
        <w:rPr>
          <w:rFonts w:eastAsia="SimSun"/>
          <w:lang w:eastAsia="zh-CN"/>
        </w:rPr>
        <w:t>-</w:t>
      </w:r>
      <w:r w:rsidRPr="003649B1">
        <w:rPr>
          <w:rFonts w:eastAsia="SimSun"/>
          <w:lang w:eastAsia="zh-CN"/>
        </w:rPr>
        <w:t>蒙特利尔全球生物多样性框架</w:t>
      </w:r>
      <w:r w:rsidR="00017DE3">
        <w:rPr>
          <w:rFonts w:eastAsia="SimSun" w:hint="eastAsia"/>
          <w:lang w:eastAsia="zh-CN"/>
        </w:rPr>
        <w:t>》</w:t>
      </w:r>
      <w:r w:rsidRPr="003649B1">
        <w:rPr>
          <w:rFonts w:eastAsia="SimSun"/>
          <w:lang w:eastAsia="zh-CN"/>
        </w:rPr>
        <w:t>的监测框架监测</w:t>
      </w:r>
      <w:r w:rsidR="00A21791" w:rsidRPr="003649B1">
        <w:rPr>
          <w:rFonts w:eastAsia="SimSun"/>
          <w:lang w:eastAsia="zh-CN"/>
        </w:rPr>
        <w:t>资源调动</w:t>
      </w:r>
      <w:r w:rsidRPr="003649B1">
        <w:rPr>
          <w:rFonts w:eastAsia="SimSun"/>
          <w:lang w:eastAsia="zh-CN"/>
        </w:rPr>
        <w:t>战略的</w:t>
      </w:r>
      <w:r w:rsidR="0088561B">
        <w:rPr>
          <w:rFonts w:eastAsia="SimSun" w:hint="eastAsia"/>
          <w:lang w:eastAsia="zh-CN"/>
        </w:rPr>
        <w:t>执行</w:t>
      </w:r>
      <w:r w:rsidR="00DE5061">
        <w:rPr>
          <w:rFonts w:eastAsia="SimSun" w:hint="eastAsia"/>
          <w:lang w:eastAsia="zh-CN"/>
        </w:rPr>
        <w:t>进度</w:t>
      </w:r>
      <w:r w:rsidRPr="003649B1">
        <w:rPr>
          <w:rFonts w:eastAsia="SimSun"/>
          <w:lang w:eastAsia="zh-CN"/>
        </w:rPr>
        <w:t>，并在第十七</w:t>
      </w:r>
      <w:r w:rsidR="00DE5061">
        <w:rPr>
          <w:rFonts w:eastAsia="SimSun" w:hint="eastAsia"/>
          <w:lang w:eastAsia="zh-CN"/>
        </w:rPr>
        <w:t>届</w:t>
      </w:r>
      <w:r w:rsidRPr="003649B1">
        <w:rPr>
          <w:rFonts w:eastAsia="SimSun"/>
          <w:lang w:eastAsia="zh-CN"/>
        </w:rPr>
        <w:t>会议上对战略进行</w:t>
      </w:r>
      <w:r w:rsidR="00DE5061">
        <w:rPr>
          <w:rFonts w:eastAsia="SimSun" w:hint="eastAsia"/>
          <w:lang w:eastAsia="zh-CN"/>
        </w:rPr>
        <w:t>一次</w:t>
      </w:r>
      <w:r w:rsidRPr="003649B1">
        <w:rPr>
          <w:rFonts w:eastAsia="SimSun"/>
          <w:lang w:eastAsia="zh-CN"/>
        </w:rPr>
        <w:t>深入审查；</w:t>
      </w:r>
    </w:p>
    <w:p w14:paraId="578A084E" w14:textId="37EFEF83" w:rsidR="00AD060D" w:rsidRPr="003649B1" w:rsidRDefault="008A4478" w:rsidP="004A7ED6">
      <w:pPr>
        <w:pStyle w:val="ListParagraph"/>
        <w:numPr>
          <w:ilvl w:val="0"/>
          <w:numId w:val="20"/>
        </w:numPr>
        <w:adjustRightInd w:val="0"/>
        <w:snapToGrid w:val="0"/>
        <w:spacing w:before="120" w:after="120" w:line="240" w:lineRule="atLeast"/>
        <w:ind w:left="979" w:firstLine="490"/>
        <w:rPr>
          <w:rFonts w:eastAsia="SimSun"/>
          <w:lang w:eastAsia="zh-CN"/>
        </w:rPr>
      </w:pPr>
      <w:r w:rsidRPr="00E72767">
        <w:rPr>
          <w:rFonts w:eastAsia="KaiTi"/>
          <w:lang w:eastAsia="zh-CN"/>
        </w:rPr>
        <w:t>邀请</w:t>
      </w:r>
      <w:r w:rsidRPr="003649B1">
        <w:rPr>
          <w:rFonts w:eastAsia="SimSun"/>
          <w:lang w:eastAsia="zh-CN"/>
        </w:rPr>
        <w:t>缔约方</w:t>
      </w:r>
      <w:r w:rsidR="001D19C0">
        <w:rPr>
          <w:rFonts w:eastAsia="SimSun" w:hint="eastAsia"/>
          <w:lang w:eastAsia="zh-CN"/>
        </w:rPr>
        <w:t>、</w:t>
      </w:r>
      <w:r w:rsidRPr="003649B1">
        <w:rPr>
          <w:rFonts w:eastAsia="SimSun"/>
          <w:lang w:eastAsia="zh-CN"/>
        </w:rPr>
        <w:t>权利持有人和利益攸关方根据</w:t>
      </w:r>
      <w:r w:rsidRPr="003649B1">
        <w:rPr>
          <w:rFonts w:eastAsia="SimSun"/>
          <w:lang w:eastAsia="zh-CN"/>
        </w:rPr>
        <w:t>2022</w:t>
      </w:r>
      <w:r w:rsidRPr="003649B1">
        <w:rPr>
          <w:rFonts w:eastAsia="SimSun"/>
          <w:lang w:eastAsia="zh-CN"/>
        </w:rPr>
        <w:t>年</w:t>
      </w:r>
      <w:r w:rsidRPr="003649B1">
        <w:rPr>
          <w:rFonts w:eastAsia="SimSun"/>
          <w:lang w:eastAsia="zh-CN"/>
        </w:rPr>
        <w:t>12</w:t>
      </w:r>
      <w:r w:rsidRPr="003649B1">
        <w:rPr>
          <w:rFonts w:eastAsia="SimSun"/>
          <w:lang w:eastAsia="zh-CN"/>
        </w:rPr>
        <w:t>月</w:t>
      </w:r>
      <w:r w:rsidRPr="003649B1">
        <w:rPr>
          <w:rFonts w:eastAsia="SimSun"/>
          <w:lang w:eastAsia="zh-CN"/>
        </w:rPr>
        <w:t>19</w:t>
      </w:r>
      <w:r w:rsidRPr="003649B1">
        <w:rPr>
          <w:rFonts w:eastAsia="SimSun"/>
          <w:lang w:eastAsia="zh-CN"/>
        </w:rPr>
        <w:t>日第</w:t>
      </w:r>
      <w:r w:rsidRPr="003649B1">
        <w:rPr>
          <w:rFonts w:eastAsia="SimSun"/>
          <w:lang w:eastAsia="zh-CN"/>
        </w:rPr>
        <w:t>15/6</w:t>
      </w:r>
      <w:r w:rsidRPr="003649B1">
        <w:rPr>
          <w:rFonts w:eastAsia="SimSun"/>
          <w:lang w:eastAsia="zh-CN"/>
        </w:rPr>
        <w:t>号决定，通过第七次国家报告提供相关信息，包括良好做法、创新、挑战和经验教训，以支持上述深入审查；</w:t>
      </w:r>
    </w:p>
    <w:p w14:paraId="6900BDC3" w14:textId="77777777" w:rsidR="00AF0443" w:rsidRPr="00E72767" w:rsidRDefault="00AF0443" w:rsidP="00051C95">
      <w:pPr>
        <w:adjustRightInd w:val="0"/>
        <w:snapToGrid w:val="0"/>
        <w:spacing w:before="120" w:after="120" w:line="240" w:lineRule="atLeast"/>
        <w:ind w:left="490"/>
        <w:rPr>
          <w:rFonts w:eastAsia="SimSun"/>
          <w:b/>
          <w:bCs/>
          <w:lang w:eastAsia="zh-CN"/>
        </w:rPr>
      </w:pPr>
      <w:r w:rsidRPr="00E72767">
        <w:rPr>
          <w:rFonts w:eastAsia="SimSun"/>
          <w:b/>
          <w:bCs/>
          <w:lang w:eastAsia="zh-CN"/>
        </w:rPr>
        <w:t>评估效率、效力、差距和重叠</w:t>
      </w:r>
    </w:p>
    <w:p w14:paraId="5C7CCEB6" w14:textId="304ED9A2" w:rsidR="00AF0443" w:rsidRPr="00051C95" w:rsidRDefault="00AF0443" w:rsidP="00B362E8">
      <w:pPr>
        <w:pStyle w:val="ListParagraph"/>
        <w:numPr>
          <w:ilvl w:val="0"/>
          <w:numId w:val="20"/>
        </w:numPr>
        <w:adjustRightInd w:val="0"/>
        <w:snapToGrid w:val="0"/>
        <w:spacing w:before="120" w:after="120" w:line="240" w:lineRule="atLeast"/>
        <w:ind w:left="979" w:firstLine="490"/>
        <w:rPr>
          <w:rFonts w:eastAsia="SimSun"/>
          <w:lang w:eastAsia="zh-CN"/>
        </w:rPr>
      </w:pPr>
      <w:r w:rsidRPr="00D7333F">
        <w:rPr>
          <w:rFonts w:eastAsia="KaiTi"/>
          <w:lang w:eastAsia="zh-CN"/>
        </w:rPr>
        <w:t>注意到</w:t>
      </w:r>
      <w:r w:rsidRPr="00051C95">
        <w:rPr>
          <w:rFonts w:eastAsia="SimSun"/>
          <w:lang w:eastAsia="zh-CN"/>
        </w:rPr>
        <w:t>生物多样性公约</w:t>
      </w:r>
      <w:r w:rsidR="000F47CE">
        <w:rPr>
          <w:rStyle w:val="FootnoteReference"/>
          <w:lang w:eastAsia="zh-CN"/>
        </w:rPr>
        <w:footnoteReference w:id="15"/>
      </w:r>
      <w:r w:rsidRPr="00051C95">
        <w:rPr>
          <w:rFonts w:eastAsia="SimSun"/>
          <w:lang w:eastAsia="zh-CN"/>
        </w:rPr>
        <w:t>秘书处对生物多样性融资</w:t>
      </w:r>
      <w:r w:rsidR="00CC3926">
        <w:rPr>
          <w:rFonts w:eastAsia="SimSun" w:hint="eastAsia"/>
          <w:lang w:eastAsia="zh-CN"/>
        </w:rPr>
        <w:t>格局</w:t>
      </w:r>
      <w:r w:rsidRPr="00051C95">
        <w:rPr>
          <w:rFonts w:eastAsia="SimSun"/>
          <w:lang w:eastAsia="zh-CN"/>
        </w:rPr>
        <w:t>的探索</w:t>
      </w:r>
      <w:r w:rsidR="000F47CE">
        <w:rPr>
          <w:rStyle w:val="FootnoteReference"/>
          <w:lang w:eastAsia="zh-CN"/>
        </w:rPr>
        <w:footnoteReference w:id="16"/>
      </w:r>
      <w:r w:rsidRPr="00051C95">
        <w:rPr>
          <w:rFonts w:eastAsia="SimSun"/>
          <w:lang w:eastAsia="zh-CN"/>
        </w:rPr>
        <w:t>，确认缔约方、相关利益攸关方、组织和倡议正在各</w:t>
      </w:r>
      <w:r w:rsidR="00AD3B1D">
        <w:rPr>
          <w:rFonts w:eastAsia="SimSun" w:hint="eastAsia"/>
          <w:lang w:eastAsia="zh-CN"/>
        </w:rPr>
        <w:t>层面</w:t>
      </w:r>
      <w:r w:rsidRPr="00051C95">
        <w:rPr>
          <w:rFonts w:eastAsia="SimSun"/>
          <w:lang w:eastAsia="zh-CN"/>
        </w:rPr>
        <w:t>开展工作，加强、简化和改革现有的生物多样性融资工具；</w:t>
      </w:r>
    </w:p>
    <w:p w14:paraId="3B12F309" w14:textId="20323F76" w:rsidR="00AF0443" w:rsidRPr="00051C95" w:rsidRDefault="00A3614A" w:rsidP="00FE7A4C">
      <w:pPr>
        <w:pStyle w:val="ListParagraph"/>
        <w:numPr>
          <w:ilvl w:val="0"/>
          <w:numId w:val="20"/>
        </w:numPr>
        <w:adjustRightInd w:val="0"/>
        <w:snapToGrid w:val="0"/>
        <w:spacing w:before="120" w:after="120" w:line="240" w:lineRule="atLeast"/>
        <w:ind w:left="979" w:firstLine="490"/>
        <w:rPr>
          <w:rFonts w:eastAsia="SimSun"/>
          <w:lang w:eastAsia="zh-CN"/>
        </w:rPr>
      </w:pPr>
      <w:r>
        <w:rPr>
          <w:rFonts w:eastAsia="KaiTi" w:hint="eastAsia"/>
          <w:lang w:eastAsia="zh-CN"/>
        </w:rPr>
        <w:t>确认</w:t>
      </w:r>
      <w:r w:rsidR="00AF0443" w:rsidRPr="00051C95">
        <w:rPr>
          <w:rFonts w:eastAsia="SimSun"/>
          <w:lang w:eastAsia="zh-CN"/>
        </w:rPr>
        <w:t>本决定附件二所载非详尽清单中概述的自愿行动可</w:t>
      </w:r>
      <w:r w:rsidR="007F57E2">
        <w:rPr>
          <w:rFonts w:eastAsia="SimSun" w:hint="eastAsia"/>
          <w:lang w:eastAsia="zh-CN"/>
        </w:rPr>
        <w:t>改进</w:t>
      </w:r>
      <w:r w:rsidR="00AF0443" w:rsidRPr="00051C95">
        <w:rPr>
          <w:rFonts w:eastAsia="SimSun"/>
          <w:lang w:eastAsia="zh-CN"/>
        </w:rPr>
        <w:t>生物多样性融资状况，从而支持</w:t>
      </w:r>
      <w:r w:rsidR="00AF37E1">
        <w:rPr>
          <w:rFonts w:eastAsia="SimSun" w:hint="eastAsia"/>
          <w:lang w:eastAsia="zh-CN"/>
        </w:rPr>
        <w:t>执行</w:t>
      </w:r>
      <w:r w:rsidR="00AF0443" w:rsidRPr="00051C95">
        <w:rPr>
          <w:rFonts w:eastAsia="SimSun"/>
          <w:lang w:eastAsia="zh-CN"/>
        </w:rPr>
        <w:t>《公约》和《昆明</w:t>
      </w:r>
      <w:r w:rsidR="00AF0443" w:rsidRPr="00051C95">
        <w:rPr>
          <w:rFonts w:eastAsia="SimSun"/>
          <w:lang w:eastAsia="zh-CN"/>
        </w:rPr>
        <w:t>-</w:t>
      </w:r>
      <w:r w:rsidR="00AF0443" w:rsidRPr="00051C95">
        <w:rPr>
          <w:rFonts w:eastAsia="SimSun"/>
          <w:lang w:eastAsia="zh-CN"/>
        </w:rPr>
        <w:t>蒙特利尔全球生物多样性框架》，鼓励所有相关行为体酌情</w:t>
      </w:r>
      <w:r w:rsidR="00B112B9">
        <w:rPr>
          <w:rFonts w:eastAsia="SimSun" w:hint="eastAsia"/>
          <w:lang w:eastAsia="zh-CN"/>
        </w:rPr>
        <w:t>采取</w:t>
      </w:r>
      <w:r w:rsidR="00AF0443" w:rsidRPr="00051C95">
        <w:rPr>
          <w:rFonts w:eastAsia="SimSun"/>
          <w:lang w:eastAsia="zh-CN"/>
        </w:rPr>
        <w:t>这些行动；</w:t>
      </w:r>
    </w:p>
    <w:p w14:paraId="61026EB8" w14:textId="35217113" w:rsidR="00AF0443" w:rsidRPr="00051C95" w:rsidRDefault="00AF0443" w:rsidP="00FE7A4C">
      <w:pPr>
        <w:pStyle w:val="ListParagraph"/>
        <w:numPr>
          <w:ilvl w:val="0"/>
          <w:numId w:val="20"/>
        </w:numPr>
        <w:adjustRightInd w:val="0"/>
        <w:snapToGrid w:val="0"/>
        <w:spacing w:before="120" w:after="120" w:line="240" w:lineRule="atLeast"/>
        <w:ind w:left="979" w:firstLine="490"/>
        <w:rPr>
          <w:rFonts w:eastAsia="SimSun"/>
          <w:lang w:eastAsia="zh-CN"/>
        </w:rPr>
      </w:pPr>
      <w:r w:rsidRPr="00D7333F">
        <w:rPr>
          <w:rFonts w:eastAsia="KaiTi"/>
          <w:lang w:eastAsia="zh-CN"/>
        </w:rPr>
        <w:t>注意到</w:t>
      </w:r>
      <w:r w:rsidRPr="00051C95">
        <w:rPr>
          <w:rFonts w:eastAsia="SimSun"/>
          <w:lang w:eastAsia="zh-CN"/>
        </w:rPr>
        <w:t>生物多样性发展</w:t>
      </w:r>
      <w:r w:rsidR="00B112B9">
        <w:rPr>
          <w:rFonts w:eastAsia="SimSun" w:hint="eastAsia"/>
          <w:lang w:eastAsia="zh-CN"/>
        </w:rPr>
        <w:t>融资</w:t>
      </w:r>
      <w:r w:rsidRPr="00051C95">
        <w:rPr>
          <w:rFonts w:eastAsia="SimSun"/>
          <w:lang w:eastAsia="zh-CN"/>
        </w:rPr>
        <w:t>的积极趋势，同时也强调</w:t>
      </w:r>
      <w:r w:rsidR="00C24D6E">
        <w:rPr>
          <w:rFonts w:eastAsia="SimSun" w:hint="eastAsia"/>
          <w:lang w:eastAsia="zh-CN"/>
        </w:rPr>
        <w:t>距离</w:t>
      </w:r>
      <w:r w:rsidRPr="00051C95">
        <w:rPr>
          <w:rFonts w:eastAsia="SimSun"/>
          <w:lang w:eastAsia="zh-CN"/>
        </w:rPr>
        <w:t>实现</w:t>
      </w:r>
      <w:r w:rsidR="0011010D">
        <w:rPr>
          <w:rFonts w:eastAsia="SimSun" w:hint="eastAsia"/>
          <w:lang w:eastAsia="zh-CN"/>
        </w:rPr>
        <w:t>《</w:t>
      </w:r>
      <w:r w:rsidRPr="00051C95">
        <w:rPr>
          <w:rFonts w:eastAsia="SimSun"/>
          <w:lang w:eastAsia="zh-CN"/>
        </w:rPr>
        <w:t>框架</w:t>
      </w:r>
      <w:r w:rsidR="0011010D">
        <w:rPr>
          <w:rFonts w:eastAsia="SimSun" w:hint="eastAsia"/>
          <w:lang w:eastAsia="zh-CN"/>
        </w:rPr>
        <w:t>》</w:t>
      </w:r>
      <w:r w:rsidRPr="00051C95">
        <w:rPr>
          <w:rFonts w:eastAsia="SimSun"/>
          <w:lang w:eastAsia="zh-CN"/>
        </w:rPr>
        <w:t>目标</w:t>
      </w:r>
      <w:r w:rsidR="00967A37" w:rsidRPr="00967A37">
        <w:rPr>
          <w:rFonts w:eastAsia="SimSun"/>
          <w:lang w:eastAsia="zh-CN"/>
        </w:rPr>
        <w:t>——</w:t>
      </w:r>
      <w:r w:rsidRPr="00051C95">
        <w:rPr>
          <w:rFonts w:eastAsia="SimSun"/>
          <w:lang w:eastAsia="zh-CN"/>
        </w:rPr>
        <w:t>即</w:t>
      </w:r>
      <w:r w:rsidR="00EE251B">
        <w:rPr>
          <w:rFonts w:eastAsia="SimSun" w:hint="eastAsia"/>
          <w:lang w:eastAsia="zh-CN"/>
        </w:rPr>
        <w:t>增加</w:t>
      </w:r>
      <w:r w:rsidRPr="00051C95">
        <w:rPr>
          <w:rFonts w:eastAsia="SimSun"/>
          <w:lang w:eastAsia="zh-CN"/>
        </w:rPr>
        <w:t>发达国家</w:t>
      </w:r>
      <w:r w:rsidR="005C0673">
        <w:rPr>
          <w:rFonts w:eastAsia="SimSun" w:hint="eastAsia"/>
          <w:lang w:eastAsia="zh-CN"/>
        </w:rPr>
        <w:t>包括自愿承担发达国家</w:t>
      </w:r>
      <w:r w:rsidR="009975ED">
        <w:rPr>
          <w:rFonts w:eastAsia="SimSun" w:hint="eastAsia"/>
          <w:lang w:eastAsia="zh-CN"/>
        </w:rPr>
        <w:t>缔约方</w:t>
      </w:r>
      <w:r w:rsidR="005C0673">
        <w:rPr>
          <w:rFonts w:eastAsia="SimSun" w:hint="eastAsia"/>
          <w:lang w:eastAsia="zh-CN"/>
        </w:rPr>
        <w:t>义务的</w:t>
      </w:r>
      <w:r w:rsidR="009975ED">
        <w:rPr>
          <w:rFonts w:eastAsia="SimSun" w:hint="eastAsia"/>
          <w:lang w:eastAsia="zh-CN"/>
        </w:rPr>
        <w:t>国家</w:t>
      </w:r>
      <w:r w:rsidR="00A37790">
        <w:rPr>
          <w:rFonts w:eastAsia="SimSun" w:hint="eastAsia"/>
          <w:lang w:eastAsia="zh-CN"/>
        </w:rPr>
        <w:t>向</w:t>
      </w:r>
      <w:r w:rsidRPr="00051C95">
        <w:rPr>
          <w:rFonts w:eastAsia="SimSun"/>
          <w:lang w:eastAsia="zh-CN"/>
        </w:rPr>
        <w:t>发展</w:t>
      </w:r>
      <w:r w:rsidRPr="00051C95">
        <w:rPr>
          <w:rFonts w:eastAsia="SimSun"/>
          <w:lang w:eastAsia="zh-CN"/>
        </w:rPr>
        <w:lastRenderedPageBreak/>
        <w:t>中国家特别是最不发达国家和小岛屿发展中国家以及经济转型国家</w:t>
      </w:r>
      <w:r w:rsidR="005676B8">
        <w:rPr>
          <w:rFonts w:eastAsia="SimSun" w:hint="eastAsia"/>
          <w:lang w:eastAsia="zh-CN"/>
        </w:rPr>
        <w:t>提供</w:t>
      </w:r>
      <w:r w:rsidRPr="00051C95">
        <w:rPr>
          <w:rFonts w:eastAsia="SimSun"/>
          <w:lang w:eastAsia="zh-CN"/>
        </w:rPr>
        <w:t>的生物多样性</w:t>
      </w:r>
      <w:r w:rsidR="00A37790">
        <w:rPr>
          <w:rFonts w:eastAsia="SimSun" w:hint="eastAsia"/>
          <w:lang w:eastAsia="zh-CN"/>
        </w:rPr>
        <w:t>相关</w:t>
      </w:r>
      <w:r w:rsidRPr="00051C95">
        <w:rPr>
          <w:rFonts w:eastAsia="SimSun"/>
          <w:lang w:eastAsia="zh-CN"/>
        </w:rPr>
        <w:t>国际</w:t>
      </w:r>
      <w:r w:rsidR="00765356">
        <w:rPr>
          <w:rFonts w:eastAsia="SimSun" w:hint="eastAsia"/>
          <w:lang w:eastAsia="zh-CN"/>
        </w:rPr>
        <w:t>财务</w:t>
      </w:r>
      <w:r w:rsidRPr="00051C95">
        <w:rPr>
          <w:rFonts w:eastAsia="SimSun"/>
          <w:lang w:eastAsia="zh-CN"/>
        </w:rPr>
        <w:t>资源总额</w:t>
      </w:r>
      <w:r w:rsidR="006F0F0C">
        <w:rPr>
          <w:rFonts w:eastAsia="SimSun" w:hint="eastAsia"/>
          <w:lang w:eastAsia="zh-CN"/>
        </w:rPr>
        <w:t>，</w:t>
      </w:r>
      <w:r w:rsidR="006F0F0C" w:rsidRPr="00051C95">
        <w:rPr>
          <w:rFonts w:eastAsia="SimSun"/>
          <w:lang w:eastAsia="zh-CN"/>
        </w:rPr>
        <w:t>包括官方发展援助</w:t>
      </w:r>
      <w:r w:rsidRPr="00051C95">
        <w:rPr>
          <w:rFonts w:eastAsia="SimSun"/>
          <w:lang w:eastAsia="zh-CN"/>
        </w:rPr>
        <w:t>，到</w:t>
      </w:r>
      <w:r w:rsidRPr="00051C95">
        <w:rPr>
          <w:rFonts w:eastAsia="SimSun"/>
          <w:lang w:eastAsia="zh-CN"/>
        </w:rPr>
        <w:t>2025</w:t>
      </w:r>
      <w:r w:rsidRPr="00051C95">
        <w:rPr>
          <w:rFonts w:eastAsia="SimSun"/>
          <w:lang w:eastAsia="zh-CN"/>
        </w:rPr>
        <w:t>年至少达到每年</w:t>
      </w:r>
      <w:r w:rsidRPr="00051C95">
        <w:rPr>
          <w:rFonts w:eastAsia="SimSun"/>
          <w:lang w:eastAsia="zh-CN"/>
        </w:rPr>
        <w:t>200</w:t>
      </w:r>
      <w:r w:rsidRPr="00051C95">
        <w:rPr>
          <w:rFonts w:eastAsia="SimSun"/>
          <w:lang w:eastAsia="zh-CN"/>
        </w:rPr>
        <w:t>亿美元，到</w:t>
      </w:r>
      <w:r w:rsidRPr="00051C95">
        <w:rPr>
          <w:rFonts w:eastAsia="SimSun"/>
          <w:lang w:eastAsia="zh-CN"/>
        </w:rPr>
        <w:t>2030</w:t>
      </w:r>
      <w:r w:rsidRPr="00051C95">
        <w:rPr>
          <w:rFonts w:eastAsia="SimSun"/>
          <w:lang w:eastAsia="zh-CN"/>
        </w:rPr>
        <w:t>年至少达到每年</w:t>
      </w:r>
      <w:r w:rsidRPr="00051C95">
        <w:rPr>
          <w:rFonts w:eastAsia="SimSun"/>
          <w:lang w:eastAsia="zh-CN"/>
        </w:rPr>
        <w:t>300</w:t>
      </w:r>
      <w:r w:rsidRPr="00051C95">
        <w:rPr>
          <w:rFonts w:eastAsia="SimSun"/>
          <w:lang w:eastAsia="zh-CN"/>
        </w:rPr>
        <w:t>亿美元</w:t>
      </w:r>
      <w:r w:rsidR="00967A37" w:rsidRPr="00967A37">
        <w:rPr>
          <w:rFonts w:eastAsia="SimSun"/>
          <w:lang w:eastAsia="zh-CN"/>
        </w:rPr>
        <w:t>——</w:t>
      </w:r>
      <w:r w:rsidR="00967A37">
        <w:rPr>
          <w:rFonts w:eastAsia="SimSun" w:hint="eastAsia"/>
          <w:lang w:eastAsia="zh-CN"/>
        </w:rPr>
        <w:t>还</w:t>
      </w:r>
      <w:r w:rsidR="00967A37" w:rsidRPr="00051C95">
        <w:rPr>
          <w:rFonts w:eastAsia="SimSun"/>
          <w:lang w:eastAsia="zh-CN"/>
        </w:rPr>
        <w:t>有</w:t>
      </w:r>
      <w:r w:rsidR="00967A37">
        <w:rPr>
          <w:rFonts w:eastAsia="SimSun" w:hint="eastAsia"/>
          <w:lang w:eastAsia="zh-CN"/>
        </w:rPr>
        <w:t>巨大</w:t>
      </w:r>
      <w:r w:rsidR="00967A37" w:rsidRPr="00051C95">
        <w:rPr>
          <w:rFonts w:eastAsia="SimSun"/>
          <w:lang w:eastAsia="zh-CN"/>
        </w:rPr>
        <w:t>差距</w:t>
      </w:r>
      <w:r w:rsidRPr="00051C95">
        <w:rPr>
          <w:rFonts w:eastAsia="SimSun"/>
          <w:lang w:eastAsia="zh-CN"/>
        </w:rPr>
        <w:t>；</w:t>
      </w:r>
    </w:p>
    <w:p w14:paraId="355E6981" w14:textId="1EEE4ECE" w:rsidR="00AF0443" w:rsidRPr="00051C95" w:rsidRDefault="00AF0443" w:rsidP="00D7333F">
      <w:pPr>
        <w:pStyle w:val="ListParagraph"/>
        <w:numPr>
          <w:ilvl w:val="0"/>
          <w:numId w:val="20"/>
        </w:numPr>
        <w:adjustRightInd w:val="0"/>
        <w:snapToGrid w:val="0"/>
        <w:spacing w:before="120" w:after="120" w:line="240" w:lineRule="atLeast"/>
        <w:ind w:left="979" w:firstLine="490"/>
        <w:rPr>
          <w:rFonts w:eastAsia="SimSun"/>
          <w:lang w:eastAsia="zh-CN"/>
        </w:rPr>
      </w:pPr>
      <w:r w:rsidRPr="00DF5195">
        <w:rPr>
          <w:rFonts w:eastAsia="KaiTi"/>
          <w:lang w:eastAsia="zh-CN"/>
        </w:rPr>
        <w:t>欢迎</w:t>
      </w:r>
      <w:r w:rsidRPr="00051C95">
        <w:rPr>
          <w:rFonts w:eastAsia="SimSun"/>
          <w:lang w:eastAsia="zh-CN"/>
        </w:rPr>
        <w:t>全球环境基金设立全球生物多样性框架基金以及</w:t>
      </w:r>
      <w:r w:rsidR="005308FA">
        <w:rPr>
          <w:rFonts w:eastAsia="SimSun" w:hint="eastAsia"/>
          <w:lang w:eastAsia="zh-CN"/>
        </w:rPr>
        <w:t>基金</w:t>
      </w:r>
      <w:r w:rsidRPr="00051C95">
        <w:rPr>
          <w:rFonts w:eastAsia="SimSun"/>
          <w:lang w:eastAsia="zh-CN"/>
        </w:rPr>
        <w:t>理事会第一次会议通过的各项决定，同时注意到目前对基金的认捐额为</w:t>
      </w:r>
      <w:r w:rsidRPr="00051C95">
        <w:rPr>
          <w:rFonts w:eastAsia="SimSun"/>
          <w:lang w:eastAsia="zh-CN"/>
        </w:rPr>
        <w:t>XXX</w:t>
      </w:r>
      <w:r w:rsidRPr="00051C95">
        <w:rPr>
          <w:rFonts w:eastAsia="SimSun"/>
          <w:lang w:eastAsia="zh-CN"/>
        </w:rPr>
        <w:t>亿美元，其中</w:t>
      </w:r>
      <w:r w:rsidRPr="00051C95">
        <w:rPr>
          <w:rFonts w:eastAsia="SimSun"/>
          <w:lang w:eastAsia="zh-CN"/>
        </w:rPr>
        <w:t>XXX</w:t>
      </w:r>
      <w:r w:rsidRPr="00051C95">
        <w:rPr>
          <w:rFonts w:eastAsia="SimSun"/>
          <w:lang w:eastAsia="zh-CN"/>
        </w:rPr>
        <w:t>亿美元已经支付，呼吁捐助方增加对基金的捐款；</w:t>
      </w:r>
    </w:p>
    <w:p w14:paraId="0202397B" w14:textId="598F5ACC" w:rsidR="00AF0443" w:rsidRPr="00D7333F" w:rsidRDefault="00E4566B" w:rsidP="00051C95">
      <w:pPr>
        <w:adjustRightInd w:val="0"/>
        <w:snapToGrid w:val="0"/>
        <w:spacing w:before="120" w:after="120" w:line="240" w:lineRule="atLeast"/>
        <w:ind w:left="490"/>
        <w:rPr>
          <w:rFonts w:eastAsia="SimSun"/>
          <w:b/>
          <w:bCs/>
          <w:lang w:eastAsia="zh-CN"/>
        </w:rPr>
      </w:pPr>
      <w:r w:rsidRPr="00D7333F">
        <w:rPr>
          <w:rFonts w:eastAsia="SimSun"/>
          <w:b/>
          <w:bCs/>
          <w:lang w:eastAsia="zh-CN"/>
        </w:rPr>
        <w:t>全球</w:t>
      </w:r>
      <w:r w:rsidR="00AF0443" w:rsidRPr="00D7333F">
        <w:rPr>
          <w:rFonts w:eastAsia="SimSun"/>
          <w:b/>
          <w:bCs/>
          <w:lang w:eastAsia="zh-CN"/>
        </w:rPr>
        <w:t>生物多样性融资工具</w:t>
      </w:r>
    </w:p>
    <w:p w14:paraId="2A63DF54" w14:textId="68B39B60" w:rsidR="00AF0443" w:rsidRPr="00051C95" w:rsidRDefault="00AF0443" w:rsidP="00D7333F">
      <w:pPr>
        <w:pStyle w:val="ListParagraph"/>
        <w:numPr>
          <w:ilvl w:val="0"/>
          <w:numId w:val="20"/>
        </w:numPr>
        <w:adjustRightInd w:val="0"/>
        <w:snapToGrid w:val="0"/>
        <w:spacing w:before="120" w:after="120" w:line="240" w:lineRule="atLeast"/>
        <w:ind w:left="979" w:firstLine="490"/>
        <w:rPr>
          <w:rFonts w:eastAsia="SimSun"/>
          <w:lang w:eastAsia="zh-CN"/>
        </w:rPr>
      </w:pPr>
      <w:r w:rsidRPr="00B2508B">
        <w:rPr>
          <w:rFonts w:eastAsia="KaiTi"/>
          <w:lang w:eastAsia="zh-CN"/>
        </w:rPr>
        <w:t>决定</w:t>
      </w:r>
      <w:r w:rsidRPr="00051C95">
        <w:rPr>
          <w:rFonts w:eastAsia="SimSun"/>
          <w:lang w:eastAsia="zh-CN"/>
        </w:rPr>
        <w:t>进一步深入讨论</w:t>
      </w:r>
      <w:r w:rsidR="00C92ED8">
        <w:rPr>
          <w:rFonts w:eastAsia="SimSun" w:hint="eastAsia"/>
          <w:lang w:eastAsia="zh-CN"/>
        </w:rPr>
        <w:t>一个专项</w:t>
      </w:r>
      <w:r w:rsidR="009C39E2">
        <w:rPr>
          <w:rFonts w:eastAsia="SimSun" w:hint="eastAsia"/>
          <w:lang w:eastAsia="zh-CN"/>
        </w:rPr>
        <w:t>全球</w:t>
      </w:r>
      <w:r w:rsidRPr="00051C95">
        <w:rPr>
          <w:rFonts w:eastAsia="SimSun"/>
          <w:lang w:eastAsia="zh-CN"/>
        </w:rPr>
        <w:t>生物多样性融资</w:t>
      </w:r>
      <w:r w:rsidR="009C39E2">
        <w:rPr>
          <w:rFonts w:eastAsia="SimSun" w:hint="eastAsia"/>
          <w:lang w:eastAsia="zh-CN"/>
        </w:rPr>
        <w:t>工具</w:t>
      </w:r>
      <w:r w:rsidRPr="00051C95">
        <w:rPr>
          <w:rFonts w:eastAsia="SimSun"/>
          <w:lang w:eastAsia="zh-CN"/>
        </w:rPr>
        <w:t>的必要性和可行性，</w:t>
      </w:r>
      <w:r w:rsidR="00A10B08">
        <w:rPr>
          <w:rFonts w:eastAsia="SimSun" w:hint="eastAsia"/>
          <w:lang w:eastAsia="zh-CN"/>
        </w:rPr>
        <w:t>讨论</w:t>
      </w:r>
      <w:r w:rsidRPr="00051C95">
        <w:rPr>
          <w:rFonts w:eastAsia="SimSun"/>
          <w:lang w:eastAsia="zh-CN"/>
        </w:rPr>
        <w:t>应</w:t>
      </w:r>
      <w:r w:rsidR="0065381D">
        <w:rPr>
          <w:rFonts w:eastAsia="SimSun" w:hint="eastAsia"/>
          <w:lang w:eastAsia="zh-CN"/>
        </w:rPr>
        <w:t>参照</w:t>
      </w:r>
      <w:r w:rsidRPr="00051C95">
        <w:rPr>
          <w:rFonts w:eastAsia="SimSun"/>
          <w:lang w:eastAsia="zh-CN"/>
        </w:rPr>
        <w:t>《公约》第</w:t>
      </w:r>
      <w:r w:rsidRPr="00051C95">
        <w:rPr>
          <w:rFonts w:eastAsia="SimSun"/>
          <w:lang w:eastAsia="zh-CN"/>
        </w:rPr>
        <w:t>20</w:t>
      </w:r>
      <w:r w:rsidRPr="00051C95">
        <w:rPr>
          <w:rFonts w:eastAsia="SimSun"/>
          <w:lang w:eastAsia="zh-CN"/>
        </w:rPr>
        <w:t>条和第</w:t>
      </w:r>
      <w:r w:rsidRPr="00051C95">
        <w:rPr>
          <w:rFonts w:eastAsia="SimSun"/>
          <w:lang w:eastAsia="zh-CN"/>
        </w:rPr>
        <w:t>21</w:t>
      </w:r>
      <w:r w:rsidRPr="00051C95">
        <w:rPr>
          <w:rFonts w:eastAsia="SimSun"/>
          <w:lang w:eastAsia="zh-CN"/>
        </w:rPr>
        <w:t>条所载标准，</w:t>
      </w:r>
      <w:r w:rsidR="005E105B">
        <w:rPr>
          <w:rFonts w:eastAsia="SimSun" w:hint="eastAsia"/>
          <w:lang w:eastAsia="zh-CN"/>
        </w:rPr>
        <w:t>还</w:t>
      </w:r>
      <w:r w:rsidRPr="00051C95">
        <w:rPr>
          <w:rFonts w:eastAsia="SimSun"/>
          <w:lang w:eastAsia="zh-CN"/>
        </w:rPr>
        <w:t>可进一步</w:t>
      </w:r>
      <w:r w:rsidR="0065381D">
        <w:rPr>
          <w:rFonts w:eastAsia="SimSun" w:hint="eastAsia"/>
          <w:lang w:eastAsia="zh-CN"/>
        </w:rPr>
        <w:t>参照</w:t>
      </w:r>
      <w:r w:rsidRPr="00051C95">
        <w:rPr>
          <w:rFonts w:eastAsia="SimSun"/>
          <w:lang w:eastAsia="zh-CN"/>
        </w:rPr>
        <w:t>本决定附件三所反映的其他要素，并为此目的</w:t>
      </w:r>
      <w:r w:rsidR="008E3149">
        <w:rPr>
          <w:rFonts w:eastAsia="SimSun" w:hint="eastAsia"/>
          <w:lang w:eastAsia="zh-CN"/>
        </w:rPr>
        <w:t>建立</w:t>
      </w:r>
      <w:r w:rsidRPr="00051C95">
        <w:rPr>
          <w:rFonts w:eastAsia="SimSun"/>
          <w:lang w:eastAsia="zh-CN"/>
        </w:rPr>
        <w:t>一个不限成员名额</w:t>
      </w:r>
      <w:r w:rsidR="00FA653D">
        <w:rPr>
          <w:rFonts w:eastAsia="SimSun" w:hint="eastAsia"/>
          <w:lang w:eastAsia="zh-CN"/>
        </w:rPr>
        <w:t>的</w:t>
      </w:r>
      <w:r w:rsidRPr="00051C95">
        <w:rPr>
          <w:rFonts w:eastAsia="SimSun"/>
          <w:lang w:eastAsia="zh-CN"/>
        </w:rPr>
        <w:t>、政府间</w:t>
      </w:r>
      <w:r w:rsidR="00FA653D">
        <w:rPr>
          <w:rFonts w:eastAsia="SimSun" w:hint="eastAsia"/>
          <w:lang w:eastAsia="zh-CN"/>
        </w:rPr>
        <w:t>的、</w:t>
      </w:r>
      <w:r w:rsidRPr="00051C95">
        <w:rPr>
          <w:rFonts w:eastAsia="SimSun"/>
          <w:lang w:eastAsia="zh-CN"/>
        </w:rPr>
        <w:t>包容性</w:t>
      </w:r>
      <w:r w:rsidR="00FA653D">
        <w:rPr>
          <w:rFonts w:eastAsia="SimSun" w:hint="eastAsia"/>
          <w:lang w:eastAsia="zh-CN"/>
        </w:rPr>
        <w:t>的</w:t>
      </w:r>
      <w:r w:rsidRPr="00051C95">
        <w:rPr>
          <w:rFonts w:eastAsia="SimSun"/>
          <w:lang w:eastAsia="zh-CN"/>
        </w:rPr>
        <w:t>闭会期间进程；</w:t>
      </w:r>
    </w:p>
    <w:p w14:paraId="547B6379" w14:textId="0EA24EFC" w:rsidR="00AF0443" w:rsidRPr="00051C95" w:rsidRDefault="00923D30" w:rsidP="00D7333F">
      <w:pPr>
        <w:pStyle w:val="ListParagraph"/>
        <w:numPr>
          <w:ilvl w:val="0"/>
          <w:numId w:val="20"/>
        </w:numPr>
        <w:adjustRightInd w:val="0"/>
        <w:snapToGrid w:val="0"/>
        <w:spacing w:before="120" w:after="120" w:line="240" w:lineRule="atLeast"/>
        <w:ind w:left="979" w:firstLine="490"/>
        <w:rPr>
          <w:rFonts w:eastAsia="SimSun"/>
          <w:lang w:eastAsia="zh-CN"/>
        </w:rPr>
      </w:pPr>
      <w:r w:rsidRPr="00E87A2C">
        <w:rPr>
          <w:rFonts w:eastAsia="KaiTi" w:hint="eastAsia"/>
          <w:lang w:eastAsia="zh-CN"/>
        </w:rPr>
        <w:t>又</w:t>
      </w:r>
      <w:r w:rsidR="00AF0443" w:rsidRPr="00E87A2C">
        <w:rPr>
          <w:rFonts w:eastAsia="KaiTi"/>
          <w:lang w:eastAsia="zh-CN"/>
        </w:rPr>
        <w:t>决定</w:t>
      </w:r>
      <w:r w:rsidR="00E27C67">
        <w:rPr>
          <w:rFonts w:eastAsia="SimSun" w:hint="eastAsia"/>
          <w:lang w:eastAsia="zh-CN"/>
        </w:rPr>
        <w:t>把</w:t>
      </w:r>
      <w:r w:rsidR="00AF0443" w:rsidRPr="00051C95">
        <w:rPr>
          <w:rFonts w:eastAsia="SimSun"/>
          <w:lang w:eastAsia="zh-CN"/>
        </w:rPr>
        <w:t>是否应将</w:t>
      </w:r>
      <w:r w:rsidR="00C0189F">
        <w:rPr>
          <w:rFonts w:eastAsia="SimSun" w:hint="eastAsia"/>
          <w:lang w:eastAsia="zh-CN"/>
        </w:rPr>
        <w:t>全球生物多样性框架</w:t>
      </w:r>
      <w:r w:rsidR="00AF0443" w:rsidRPr="00051C95">
        <w:rPr>
          <w:rFonts w:eastAsia="SimSun"/>
          <w:lang w:eastAsia="zh-CN"/>
        </w:rPr>
        <w:t>基金指定为全球生物多样性基金的问题</w:t>
      </w:r>
      <w:r w:rsidR="00203FCE" w:rsidRPr="00051C95">
        <w:rPr>
          <w:rFonts w:eastAsia="SimSun"/>
          <w:lang w:eastAsia="zh-CN"/>
        </w:rPr>
        <w:t>推迟</w:t>
      </w:r>
      <w:r w:rsidR="00203FCE">
        <w:rPr>
          <w:rFonts w:eastAsia="SimSun" w:hint="eastAsia"/>
          <w:lang w:eastAsia="zh-CN"/>
        </w:rPr>
        <w:t>到</w:t>
      </w:r>
      <w:r w:rsidR="00203FCE" w:rsidRPr="00051C95">
        <w:rPr>
          <w:rFonts w:eastAsia="SimSun"/>
          <w:lang w:eastAsia="zh-CN"/>
        </w:rPr>
        <w:t>第十七</w:t>
      </w:r>
      <w:r w:rsidR="00203FCE">
        <w:rPr>
          <w:rFonts w:eastAsia="SimSun" w:hint="eastAsia"/>
          <w:lang w:eastAsia="zh-CN"/>
        </w:rPr>
        <w:t>届</w:t>
      </w:r>
      <w:r w:rsidR="00203FCE" w:rsidRPr="00051C95">
        <w:rPr>
          <w:rFonts w:eastAsia="SimSun"/>
          <w:lang w:eastAsia="zh-CN"/>
        </w:rPr>
        <w:t>会议审议</w:t>
      </w:r>
      <w:r w:rsidR="00B93430">
        <w:rPr>
          <w:rFonts w:eastAsia="SimSun" w:hint="eastAsia"/>
          <w:lang w:eastAsia="zh-CN"/>
        </w:rPr>
        <w:t>，</w:t>
      </w:r>
      <w:r w:rsidR="00E87A2C">
        <w:rPr>
          <w:rFonts w:eastAsia="SimSun" w:hint="eastAsia"/>
          <w:lang w:eastAsia="zh-CN"/>
        </w:rPr>
        <w:t>因为</w:t>
      </w:r>
      <w:r w:rsidR="00B93430" w:rsidRPr="00051C95">
        <w:rPr>
          <w:rFonts w:eastAsia="SimSun"/>
          <w:lang w:eastAsia="zh-CN"/>
        </w:rPr>
        <w:t>全球生物多样性框架基金仍处于初期阶段</w:t>
      </w:r>
      <w:r w:rsidR="00AF0443" w:rsidRPr="00051C95">
        <w:rPr>
          <w:rFonts w:eastAsia="SimSun"/>
          <w:lang w:eastAsia="zh-CN"/>
        </w:rPr>
        <w:t>；</w:t>
      </w:r>
    </w:p>
    <w:p w14:paraId="4EC6DFCB" w14:textId="35D7C1F6" w:rsidR="00AF0443" w:rsidRPr="00051C95" w:rsidRDefault="00AF0443" w:rsidP="00E87A2C">
      <w:pPr>
        <w:pStyle w:val="ListParagraph"/>
        <w:numPr>
          <w:ilvl w:val="0"/>
          <w:numId w:val="0"/>
        </w:numPr>
        <w:adjustRightInd w:val="0"/>
        <w:snapToGrid w:val="0"/>
        <w:spacing w:before="120" w:after="120" w:line="240" w:lineRule="atLeast"/>
        <w:ind w:left="1469"/>
        <w:rPr>
          <w:rFonts w:eastAsia="SimSun"/>
          <w:lang w:eastAsia="zh-CN"/>
        </w:rPr>
      </w:pPr>
      <w:r w:rsidRPr="00051C95">
        <w:rPr>
          <w:rFonts w:eastAsia="SimSun"/>
          <w:lang w:eastAsia="zh-CN"/>
        </w:rPr>
        <w:t>[14.</w:t>
      </w:r>
      <w:r w:rsidR="00772240">
        <w:rPr>
          <w:rFonts w:eastAsia="SimSun"/>
          <w:lang w:eastAsia="zh-CN"/>
        </w:rPr>
        <w:tab/>
      </w:r>
      <w:r w:rsidRPr="00051C95">
        <w:rPr>
          <w:rFonts w:eastAsia="SimSun"/>
          <w:lang w:eastAsia="zh-CN"/>
        </w:rPr>
        <w:t>遗传资源数字序列信息段落的占位符。待完成。</w:t>
      </w:r>
      <w:r w:rsidRPr="00051C95">
        <w:rPr>
          <w:rFonts w:eastAsia="SimSun"/>
          <w:lang w:eastAsia="zh-CN"/>
        </w:rPr>
        <w:t>]</w:t>
      </w:r>
    </w:p>
    <w:p w14:paraId="38432A69" w14:textId="77777777" w:rsidR="00430350" w:rsidRDefault="00430350" w:rsidP="00051C95">
      <w:pPr>
        <w:adjustRightInd w:val="0"/>
        <w:snapToGrid w:val="0"/>
        <w:spacing w:before="120" w:after="120" w:line="240" w:lineRule="atLeast"/>
        <w:ind w:left="490"/>
        <w:rPr>
          <w:rFonts w:eastAsia="SimSun"/>
          <w:b/>
          <w:bCs/>
          <w:lang w:eastAsia="zh-CN"/>
        </w:rPr>
      </w:pPr>
    </w:p>
    <w:p w14:paraId="0279212F" w14:textId="4C6ACCE4" w:rsidR="00DC2FF3" w:rsidRPr="00430350" w:rsidRDefault="00DC2FF3" w:rsidP="00051C95">
      <w:pPr>
        <w:adjustRightInd w:val="0"/>
        <w:snapToGrid w:val="0"/>
        <w:spacing w:before="120" w:after="120" w:line="240" w:lineRule="atLeast"/>
        <w:ind w:left="490"/>
        <w:rPr>
          <w:rFonts w:eastAsia="SimSun"/>
          <w:b/>
          <w:bCs/>
          <w:lang w:eastAsia="zh-CN"/>
        </w:rPr>
      </w:pPr>
      <w:r w:rsidRPr="00430350">
        <w:rPr>
          <w:rFonts w:eastAsia="SimSun"/>
          <w:b/>
          <w:bCs/>
          <w:lang w:eastAsia="zh-CN"/>
        </w:rPr>
        <w:t>附件一</w:t>
      </w:r>
    </w:p>
    <w:p w14:paraId="7BFABF71" w14:textId="77777777" w:rsidR="00DC2FF3" w:rsidRPr="00430350" w:rsidRDefault="00DC2FF3" w:rsidP="00051C95">
      <w:pPr>
        <w:adjustRightInd w:val="0"/>
        <w:snapToGrid w:val="0"/>
        <w:spacing w:before="120" w:after="120" w:line="240" w:lineRule="atLeast"/>
        <w:ind w:left="490"/>
        <w:rPr>
          <w:rFonts w:eastAsia="SimSun"/>
          <w:b/>
          <w:bCs/>
          <w:lang w:eastAsia="zh-CN"/>
        </w:rPr>
      </w:pPr>
      <w:r w:rsidRPr="00430350">
        <w:rPr>
          <w:rFonts w:eastAsia="SimSun"/>
          <w:b/>
          <w:bCs/>
          <w:lang w:eastAsia="zh-CN"/>
        </w:rPr>
        <w:t>资源调动订正战略</w:t>
      </w:r>
    </w:p>
    <w:p w14:paraId="5D8F5B2C" w14:textId="3EFE9C04" w:rsidR="00DC2FF3" w:rsidRPr="00051C95" w:rsidRDefault="00DC2FF3" w:rsidP="00051C95">
      <w:pPr>
        <w:adjustRightInd w:val="0"/>
        <w:snapToGrid w:val="0"/>
        <w:spacing w:before="120" w:after="120" w:line="240" w:lineRule="atLeast"/>
        <w:ind w:left="490"/>
        <w:rPr>
          <w:rFonts w:eastAsia="SimSun"/>
          <w:lang w:eastAsia="zh-CN"/>
        </w:rPr>
      </w:pPr>
      <w:r w:rsidRPr="00430350">
        <w:rPr>
          <w:rFonts w:eastAsia="SimSun"/>
          <w:b/>
          <w:bCs/>
          <w:lang w:eastAsia="zh-CN"/>
        </w:rPr>
        <w:t>第二阶段（</w:t>
      </w:r>
      <w:r w:rsidRPr="00430350">
        <w:rPr>
          <w:rFonts w:eastAsia="SimSun"/>
          <w:b/>
          <w:bCs/>
          <w:lang w:eastAsia="zh-CN"/>
        </w:rPr>
        <w:t>2025</w:t>
      </w:r>
      <w:r w:rsidR="001D62C3">
        <w:rPr>
          <w:rFonts w:eastAsia="SimSun" w:hint="eastAsia"/>
          <w:b/>
          <w:bCs/>
          <w:lang w:eastAsia="zh-CN"/>
        </w:rPr>
        <w:t>-</w:t>
      </w:r>
      <w:r w:rsidRPr="00430350">
        <w:rPr>
          <w:rFonts w:eastAsia="SimSun"/>
          <w:b/>
          <w:bCs/>
          <w:lang w:eastAsia="zh-CN"/>
        </w:rPr>
        <w:t>2030</w:t>
      </w:r>
      <w:r w:rsidRPr="00430350">
        <w:rPr>
          <w:rFonts w:eastAsia="SimSun"/>
          <w:b/>
          <w:bCs/>
          <w:lang w:eastAsia="zh-CN"/>
        </w:rPr>
        <w:t>年）</w:t>
      </w:r>
      <w:r w:rsidR="002F595E" w:rsidRPr="002F595E">
        <w:rPr>
          <w:rStyle w:val="FootnoteReference"/>
          <w:b/>
          <w:bCs/>
          <w:lang w:eastAsia="zh-CN"/>
        </w:rPr>
        <w:footnoteReference w:customMarkFollows="1" w:id="17"/>
        <w:sym w:font="Symbol" w:char="F02A"/>
      </w:r>
    </w:p>
    <w:p w14:paraId="5FA980F9" w14:textId="252D043B" w:rsidR="00DC2FF3" w:rsidRPr="00645701" w:rsidRDefault="00DC2FF3" w:rsidP="00430350">
      <w:pPr>
        <w:adjustRightInd w:val="0"/>
        <w:snapToGrid w:val="0"/>
        <w:spacing w:before="120" w:after="120" w:line="240" w:lineRule="atLeast"/>
        <w:rPr>
          <w:rFonts w:eastAsia="SimSun"/>
          <w:b/>
          <w:bCs/>
          <w:lang w:val="en-US" w:eastAsia="zh-CN"/>
        </w:rPr>
      </w:pPr>
      <w:r w:rsidRPr="00430350">
        <w:rPr>
          <w:rFonts w:eastAsia="SimSun"/>
          <w:b/>
          <w:bCs/>
          <w:lang w:eastAsia="zh-CN"/>
        </w:rPr>
        <w:t>一</w:t>
      </w:r>
      <w:r w:rsidR="00430350" w:rsidRPr="00430350">
        <w:rPr>
          <w:rFonts w:eastAsia="SimSun" w:hint="eastAsia"/>
          <w:b/>
          <w:bCs/>
          <w:lang w:eastAsia="zh-CN"/>
        </w:rPr>
        <w:t>.</w:t>
      </w:r>
      <w:r w:rsidR="00430350" w:rsidRPr="00430350">
        <w:rPr>
          <w:rFonts w:eastAsia="SimSun"/>
          <w:b/>
          <w:bCs/>
          <w:lang w:eastAsia="zh-CN"/>
        </w:rPr>
        <w:tab/>
      </w:r>
      <w:r w:rsidR="00645701">
        <w:rPr>
          <w:rFonts w:eastAsia="SimSun" w:hint="eastAsia"/>
          <w:b/>
          <w:bCs/>
          <w:lang w:val="en-US" w:eastAsia="zh-CN"/>
        </w:rPr>
        <w:t>目的</w:t>
      </w:r>
    </w:p>
    <w:p w14:paraId="5471C74A" w14:textId="02BF3D66" w:rsidR="0065699A" w:rsidRPr="001D62C3" w:rsidRDefault="0065699A" w:rsidP="001D3AF0">
      <w:pPr>
        <w:pStyle w:val="ListParagraph"/>
        <w:numPr>
          <w:ilvl w:val="0"/>
          <w:numId w:val="21"/>
        </w:numPr>
        <w:adjustRightInd w:val="0"/>
        <w:snapToGrid w:val="0"/>
        <w:spacing w:before="120" w:after="120" w:line="240" w:lineRule="atLeast"/>
        <w:ind w:left="490" w:firstLine="0"/>
        <w:rPr>
          <w:rFonts w:eastAsia="SimSun"/>
          <w:lang w:eastAsia="zh-CN"/>
        </w:rPr>
      </w:pPr>
      <w:r w:rsidRPr="001D62C3">
        <w:rPr>
          <w:rFonts w:eastAsia="SimSun"/>
          <w:lang w:eastAsia="zh-CN"/>
        </w:rPr>
        <w:t>本战略旨在根据《生物多样性公约》</w:t>
      </w:r>
      <w:r w:rsidR="002F595E">
        <w:rPr>
          <w:rStyle w:val="FootnoteReference"/>
          <w:lang w:eastAsia="zh-CN"/>
        </w:rPr>
        <w:footnoteReference w:id="18"/>
      </w:r>
      <w:r w:rsidRPr="001D62C3">
        <w:rPr>
          <w:rFonts w:eastAsia="SimSun"/>
          <w:lang w:eastAsia="zh-CN"/>
        </w:rPr>
        <w:t>第</w:t>
      </w:r>
      <w:r w:rsidRPr="001D62C3">
        <w:rPr>
          <w:rFonts w:eastAsia="SimSun"/>
          <w:lang w:eastAsia="zh-CN"/>
        </w:rPr>
        <w:t>20</w:t>
      </w:r>
      <w:r w:rsidRPr="001D62C3">
        <w:rPr>
          <w:rFonts w:eastAsia="SimSun"/>
          <w:lang w:eastAsia="zh-CN"/>
        </w:rPr>
        <w:t>条，通过有效、及时和容易获得的方式大幅和逐步增加所有来源的</w:t>
      </w:r>
      <w:r w:rsidR="00531AAB">
        <w:rPr>
          <w:rFonts w:eastAsia="SimSun" w:hint="eastAsia"/>
          <w:lang w:eastAsia="zh-CN"/>
        </w:rPr>
        <w:t>财务</w:t>
      </w:r>
      <w:r w:rsidRPr="001D62C3">
        <w:rPr>
          <w:rFonts w:eastAsia="SimSun"/>
          <w:lang w:eastAsia="zh-CN"/>
        </w:rPr>
        <w:t>资源，包括国内、国际、公共和私人资源，为执行《公约》</w:t>
      </w:r>
      <w:r w:rsidR="00DA4520">
        <w:rPr>
          <w:rFonts w:eastAsia="SimSun" w:hint="eastAsia"/>
          <w:lang w:eastAsia="zh-CN"/>
        </w:rPr>
        <w:t>并</w:t>
      </w:r>
      <w:r w:rsidRPr="001D62C3">
        <w:rPr>
          <w:rFonts w:eastAsia="SimSun"/>
          <w:lang w:eastAsia="zh-CN"/>
        </w:rPr>
        <w:t>以平衡的方式实现</w:t>
      </w:r>
      <w:r w:rsidR="00B73B7F">
        <w:rPr>
          <w:rFonts w:eastAsia="SimSun" w:hint="eastAsia"/>
          <w:lang w:eastAsia="zh-CN"/>
        </w:rPr>
        <w:t>《公约》的</w:t>
      </w:r>
      <w:r w:rsidRPr="001D62C3">
        <w:rPr>
          <w:rFonts w:eastAsia="SimSun"/>
          <w:lang w:eastAsia="zh-CN"/>
        </w:rPr>
        <w:t>三个目标</w:t>
      </w:r>
      <w:r w:rsidR="00DA4520" w:rsidRPr="001D62C3">
        <w:rPr>
          <w:rFonts w:eastAsia="SimSun"/>
          <w:lang w:eastAsia="zh-CN"/>
        </w:rPr>
        <w:t>调动资源</w:t>
      </w:r>
      <w:r w:rsidRPr="001D62C3">
        <w:rPr>
          <w:rFonts w:eastAsia="SimSun"/>
          <w:lang w:eastAsia="zh-CN"/>
        </w:rPr>
        <w:t>，</w:t>
      </w:r>
      <w:r w:rsidR="0099360D">
        <w:rPr>
          <w:rFonts w:eastAsia="SimSun" w:hint="eastAsia"/>
          <w:lang w:eastAsia="zh-CN"/>
        </w:rPr>
        <w:t>以期</w:t>
      </w:r>
      <w:r w:rsidRPr="001D62C3">
        <w:rPr>
          <w:rFonts w:eastAsia="SimSun"/>
          <w:lang w:eastAsia="zh-CN"/>
        </w:rPr>
        <w:t>执行国家生物多样性战略和行动计划，到</w:t>
      </w:r>
      <w:r w:rsidRPr="001D62C3">
        <w:rPr>
          <w:rFonts w:eastAsia="SimSun"/>
          <w:lang w:eastAsia="zh-CN"/>
        </w:rPr>
        <w:t>2030</w:t>
      </w:r>
      <w:r w:rsidRPr="001D62C3">
        <w:rPr>
          <w:rFonts w:eastAsia="SimSun"/>
          <w:lang w:eastAsia="zh-CN"/>
        </w:rPr>
        <w:t>年每年至少调动</w:t>
      </w:r>
      <w:r w:rsidRPr="001D62C3">
        <w:rPr>
          <w:rFonts w:eastAsia="SimSun"/>
          <w:lang w:eastAsia="zh-CN"/>
        </w:rPr>
        <w:t>2000</w:t>
      </w:r>
      <w:r w:rsidRPr="001D62C3">
        <w:rPr>
          <w:rFonts w:eastAsia="SimSun"/>
          <w:lang w:eastAsia="zh-CN"/>
        </w:rPr>
        <w:t>亿美元。</w:t>
      </w:r>
      <w:r w:rsidR="00B73B7F">
        <w:rPr>
          <w:rFonts w:eastAsia="SimSun" w:hint="eastAsia"/>
          <w:lang w:eastAsia="zh-CN"/>
        </w:rPr>
        <w:t>本</w:t>
      </w:r>
      <w:r w:rsidR="009C4589">
        <w:rPr>
          <w:rFonts w:eastAsia="SimSun" w:hint="eastAsia"/>
          <w:lang w:eastAsia="zh-CN"/>
        </w:rPr>
        <w:t>战略</w:t>
      </w:r>
      <w:r w:rsidRPr="001D62C3">
        <w:rPr>
          <w:rFonts w:eastAsia="SimSun"/>
          <w:lang w:eastAsia="zh-CN"/>
        </w:rPr>
        <w:t>还旨在促进</w:t>
      </w:r>
      <w:r w:rsidR="009C4589">
        <w:rPr>
          <w:rFonts w:eastAsia="SimSun" w:hint="eastAsia"/>
          <w:lang w:eastAsia="zh-CN"/>
        </w:rPr>
        <w:t>执行《</w:t>
      </w:r>
      <w:r w:rsidRPr="001D62C3">
        <w:rPr>
          <w:rFonts w:eastAsia="SimSun"/>
          <w:lang w:eastAsia="zh-CN"/>
        </w:rPr>
        <w:t>昆明</w:t>
      </w:r>
      <w:r w:rsidRPr="001D62C3">
        <w:rPr>
          <w:rFonts w:eastAsia="SimSun"/>
          <w:lang w:eastAsia="zh-CN"/>
        </w:rPr>
        <w:t>-</w:t>
      </w:r>
      <w:r w:rsidRPr="001D62C3">
        <w:rPr>
          <w:rFonts w:eastAsia="SimSun"/>
          <w:lang w:eastAsia="zh-CN"/>
        </w:rPr>
        <w:t>蒙特利尔全球生物多样性框架</w:t>
      </w:r>
      <w:r w:rsidR="009C4589">
        <w:rPr>
          <w:rFonts w:eastAsia="SimSun" w:hint="eastAsia"/>
          <w:lang w:eastAsia="zh-CN"/>
        </w:rPr>
        <w:t>》</w:t>
      </w:r>
      <w:r w:rsidR="008858AD">
        <w:rPr>
          <w:rStyle w:val="FootnoteReference"/>
          <w:lang w:eastAsia="zh-CN"/>
        </w:rPr>
        <w:footnoteReference w:id="19"/>
      </w:r>
      <w:r w:rsidRPr="001D62C3">
        <w:rPr>
          <w:rFonts w:eastAsia="SimSun"/>
          <w:lang w:eastAsia="zh-CN"/>
        </w:rPr>
        <w:t>，包括通过使财政和资金流</w:t>
      </w:r>
      <w:r w:rsidR="0068746F">
        <w:rPr>
          <w:rFonts w:eastAsia="SimSun" w:hint="eastAsia"/>
          <w:lang w:eastAsia="zh-CN"/>
        </w:rPr>
        <w:t>定</w:t>
      </w:r>
      <w:r w:rsidRPr="001D62C3">
        <w:rPr>
          <w:rFonts w:eastAsia="SimSun"/>
          <w:lang w:eastAsia="zh-CN"/>
        </w:rPr>
        <w:t>与</w:t>
      </w:r>
      <w:r w:rsidR="008858AD">
        <w:rPr>
          <w:rFonts w:eastAsia="SimSun" w:hint="eastAsia"/>
          <w:lang w:eastAsia="zh-CN"/>
        </w:rPr>
        <w:t>《框架》的</w:t>
      </w:r>
      <w:r w:rsidR="0068746F">
        <w:rPr>
          <w:rFonts w:eastAsia="SimSun" w:hint="eastAsia"/>
          <w:lang w:eastAsia="zh-CN"/>
        </w:rPr>
        <w:t>长期</w:t>
      </w:r>
      <w:r w:rsidRPr="001D62C3">
        <w:rPr>
          <w:rFonts w:eastAsia="SimSun"/>
          <w:lang w:eastAsia="zh-CN"/>
        </w:rPr>
        <w:t>目标和</w:t>
      </w:r>
      <w:r w:rsidR="0068746F">
        <w:rPr>
          <w:rFonts w:eastAsia="SimSun" w:hint="eastAsia"/>
          <w:lang w:eastAsia="zh-CN"/>
        </w:rPr>
        <w:t>行动</w:t>
      </w:r>
      <w:r w:rsidRPr="001D62C3">
        <w:rPr>
          <w:rFonts w:eastAsia="SimSun"/>
          <w:lang w:eastAsia="zh-CN"/>
        </w:rPr>
        <w:t>目标相一致，以及通过鼓励私营部门逐步减少对生物多样性的</w:t>
      </w:r>
      <w:r w:rsidR="004E43A5">
        <w:rPr>
          <w:rFonts w:eastAsia="SimSun" w:hint="eastAsia"/>
          <w:lang w:eastAsia="zh-CN"/>
        </w:rPr>
        <w:t>消极</w:t>
      </w:r>
      <w:r w:rsidRPr="001D62C3">
        <w:rPr>
          <w:rFonts w:eastAsia="SimSun"/>
          <w:lang w:eastAsia="zh-CN"/>
        </w:rPr>
        <w:t>影响</w:t>
      </w:r>
      <w:r w:rsidR="008C6B2A">
        <w:rPr>
          <w:rFonts w:eastAsia="SimSun" w:hint="eastAsia"/>
          <w:lang w:eastAsia="zh-CN"/>
        </w:rPr>
        <w:t>，</w:t>
      </w:r>
      <w:r w:rsidRPr="001D62C3">
        <w:rPr>
          <w:rFonts w:eastAsia="SimSun"/>
          <w:lang w:eastAsia="zh-CN"/>
        </w:rPr>
        <w:t>增加</w:t>
      </w:r>
      <w:r w:rsidR="004E43A5">
        <w:rPr>
          <w:rFonts w:eastAsia="SimSun" w:hint="eastAsia"/>
          <w:lang w:eastAsia="zh-CN"/>
        </w:rPr>
        <w:t>积极</w:t>
      </w:r>
      <w:r w:rsidRPr="001D62C3">
        <w:rPr>
          <w:rFonts w:eastAsia="SimSun"/>
          <w:lang w:eastAsia="zh-CN"/>
        </w:rPr>
        <w:t>影响。</w:t>
      </w:r>
    </w:p>
    <w:p w14:paraId="2BF742EB" w14:textId="06354183" w:rsidR="0065699A" w:rsidRPr="001D62C3" w:rsidRDefault="0065699A" w:rsidP="001D3AF0">
      <w:pPr>
        <w:pStyle w:val="ListParagraph"/>
        <w:numPr>
          <w:ilvl w:val="0"/>
          <w:numId w:val="21"/>
        </w:numPr>
        <w:adjustRightInd w:val="0"/>
        <w:snapToGrid w:val="0"/>
        <w:spacing w:before="120" w:after="120" w:line="240" w:lineRule="atLeast"/>
        <w:ind w:left="490" w:firstLine="0"/>
        <w:rPr>
          <w:rFonts w:eastAsia="SimSun"/>
          <w:lang w:eastAsia="zh-CN"/>
        </w:rPr>
      </w:pPr>
      <w:r w:rsidRPr="001D62C3">
        <w:rPr>
          <w:rFonts w:eastAsia="SimSun"/>
          <w:lang w:eastAsia="zh-CN"/>
        </w:rPr>
        <w:t>因此，</w:t>
      </w:r>
      <w:r w:rsidR="0099360D">
        <w:rPr>
          <w:rFonts w:eastAsia="SimSun" w:hint="eastAsia"/>
          <w:lang w:eastAsia="zh-CN"/>
        </w:rPr>
        <w:t>订正</w:t>
      </w:r>
      <w:r w:rsidRPr="001D62C3">
        <w:rPr>
          <w:rFonts w:eastAsia="SimSun"/>
          <w:lang w:eastAsia="zh-CN"/>
        </w:rPr>
        <w:t>战略将为缔约方和其他</w:t>
      </w:r>
      <w:r w:rsidR="003F0C85">
        <w:rPr>
          <w:rFonts w:eastAsia="SimSun" w:hint="eastAsia"/>
          <w:lang w:eastAsia="zh-CN"/>
        </w:rPr>
        <w:t>各级</w:t>
      </w:r>
      <w:r w:rsidRPr="001D62C3">
        <w:rPr>
          <w:rFonts w:eastAsia="SimSun"/>
          <w:lang w:eastAsia="zh-CN"/>
        </w:rPr>
        <w:t>行为</w:t>
      </w:r>
      <w:r w:rsidR="003F0C85">
        <w:rPr>
          <w:rFonts w:eastAsia="SimSun" w:hint="eastAsia"/>
          <w:lang w:eastAsia="zh-CN"/>
        </w:rPr>
        <w:t>体</w:t>
      </w:r>
      <w:r w:rsidRPr="001D62C3">
        <w:rPr>
          <w:rFonts w:eastAsia="SimSun"/>
          <w:lang w:eastAsia="zh-CN"/>
        </w:rPr>
        <w:t>调动与</w:t>
      </w:r>
      <w:r w:rsidR="003F0C85">
        <w:rPr>
          <w:rFonts w:eastAsia="SimSun" w:hint="eastAsia"/>
          <w:lang w:eastAsia="zh-CN"/>
        </w:rPr>
        <w:t>《</w:t>
      </w:r>
      <w:r w:rsidRPr="001D62C3">
        <w:rPr>
          <w:rFonts w:eastAsia="SimSun"/>
          <w:lang w:eastAsia="zh-CN"/>
        </w:rPr>
        <w:t>框架</w:t>
      </w:r>
      <w:r w:rsidR="003F0C85">
        <w:rPr>
          <w:rFonts w:eastAsia="SimSun" w:hint="eastAsia"/>
          <w:lang w:eastAsia="zh-CN"/>
        </w:rPr>
        <w:t>》</w:t>
      </w:r>
      <w:r w:rsidR="00AA3789">
        <w:rPr>
          <w:rFonts w:eastAsia="SimSun" w:hint="eastAsia"/>
          <w:lang w:eastAsia="zh-CN"/>
        </w:rPr>
        <w:t>的雄心</w:t>
      </w:r>
      <w:r w:rsidRPr="001D62C3">
        <w:rPr>
          <w:rFonts w:eastAsia="SimSun"/>
          <w:lang w:eastAsia="zh-CN"/>
        </w:rPr>
        <w:t>相称的充足资源提供坚实的基础。</w:t>
      </w:r>
      <w:r w:rsidR="00504D39">
        <w:rPr>
          <w:rFonts w:eastAsia="SimSun" w:hint="eastAsia"/>
          <w:lang w:eastAsia="zh-CN"/>
        </w:rPr>
        <w:t>订正战略</w:t>
      </w:r>
      <w:r w:rsidRPr="001D62C3">
        <w:rPr>
          <w:rFonts w:eastAsia="SimSun"/>
          <w:lang w:eastAsia="zh-CN"/>
        </w:rPr>
        <w:t>建立在</w:t>
      </w:r>
      <w:r w:rsidRPr="001D62C3">
        <w:rPr>
          <w:rFonts w:eastAsia="SimSun"/>
          <w:lang w:eastAsia="zh-CN"/>
        </w:rPr>
        <w:t>2022</w:t>
      </w:r>
      <w:r w:rsidRPr="001D62C3">
        <w:rPr>
          <w:rFonts w:eastAsia="SimSun"/>
          <w:lang w:eastAsia="zh-CN"/>
        </w:rPr>
        <w:t>年</w:t>
      </w:r>
      <w:r w:rsidRPr="001D62C3">
        <w:rPr>
          <w:rFonts w:eastAsia="SimSun"/>
          <w:lang w:eastAsia="zh-CN"/>
        </w:rPr>
        <w:t>12</w:t>
      </w:r>
      <w:r w:rsidRPr="001D62C3">
        <w:rPr>
          <w:rFonts w:eastAsia="SimSun"/>
          <w:lang w:eastAsia="zh-CN"/>
        </w:rPr>
        <w:t>月</w:t>
      </w:r>
      <w:r w:rsidRPr="001D62C3">
        <w:rPr>
          <w:rFonts w:eastAsia="SimSun"/>
          <w:lang w:eastAsia="zh-CN"/>
        </w:rPr>
        <w:t>19</w:t>
      </w:r>
      <w:r w:rsidRPr="001D62C3">
        <w:rPr>
          <w:rFonts w:eastAsia="SimSun"/>
          <w:lang w:eastAsia="zh-CN"/>
        </w:rPr>
        <w:t>日</w:t>
      </w:r>
      <w:r w:rsidR="00636954" w:rsidRPr="001D62C3">
        <w:rPr>
          <w:rFonts w:eastAsia="SimSun"/>
          <w:lang w:eastAsia="zh-CN"/>
        </w:rPr>
        <w:t>缔约方大会</w:t>
      </w:r>
      <w:r w:rsidRPr="001D62C3">
        <w:rPr>
          <w:rFonts w:eastAsia="SimSun"/>
          <w:lang w:eastAsia="zh-CN"/>
        </w:rPr>
        <w:t>第</w:t>
      </w:r>
      <w:r w:rsidRPr="001D62C3">
        <w:rPr>
          <w:rFonts w:eastAsia="SimSun"/>
          <w:lang w:eastAsia="zh-CN"/>
        </w:rPr>
        <w:t>15/7</w:t>
      </w:r>
      <w:r w:rsidRPr="001D62C3">
        <w:rPr>
          <w:rFonts w:eastAsia="SimSun"/>
          <w:lang w:eastAsia="zh-CN"/>
        </w:rPr>
        <w:t>号决</w:t>
      </w:r>
      <w:r w:rsidRPr="001D62C3">
        <w:rPr>
          <w:rFonts w:eastAsia="SimSun"/>
          <w:lang w:eastAsia="zh-CN"/>
        </w:rPr>
        <w:lastRenderedPageBreak/>
        <w:t>定附件一所载战略第一阶段（</w:t>
      </w:r>
      <w:r w:rsidRPr="001D62C3">
        <w:rPr>
          <w:rFonts w:eastAsia="SimSun"/>
          <w:lang w:eastAsia="zh-CN"/>
        </w:rPr>
        <w:t>2023-2024</w:t>
      </w:r>
      <w:r w:rsidRPr="001D62C3">
        <w:rPr>
          <w:rFonts w:eastAsia="SimSun"/>
          <w:lang w:eastAsia="zh-CN"/>
        </w:rPr>
        <w:t>年）的基础上，战略</w:t>
      </w:r>
      <w:r w:rsidR="00580B3C">
        <w:rPr>
          <w:rFonts w:eastAsia="SimSun" w:hint="eastAsia"/>
          <w:lang w:eastAsia="zh-CN"/>
        </w:rPr>
        <w:t>第一阶段旨在</w:t>
      </w:r>
      <w:r w:rsidRPr="001D62C3">
        <w:rPr>
          <w:rFonts w:eastAsia="SimSun"/>
          <w:lang w:eastAsia="zh-CN"/>
        </w:rPr>
        <w:t>能够快速启动</w:t>
      </w:r>
      <w:r w:rsidR="00A21791" w:rsidRPr="001D62C3">
        <w:rPr>
          <w:rFonts w:eastAsia="SimSun"/>
          <w:lang w:eastAsia="zh-CN"/>
        </w:rPr>
        <w:t>资源调动</w:t>
      </w:r>
      <w:r w:rsidRPr="001D62C3">
        <w:rPr>
          <w:rFonts w:eastAsia="SimSun"/>
          <w:lang w:eastAsia="zh-CN"/>
        </w:rPr>
        <w:t>，为</w:t>
      </w:r>
      <w:r w:rsidR="009B71A7">
        <w:rPr>
          <w:rFonts w:eastAsia="SimSun" w:hint="eastAsia"/>
          <w:lang w:eastAsia="zh-CN"/>
        </w:rPr>
        <w:t>执行《</w:t>
      </w:r>
      <w:r w:rsidRPr="001D62C3">
        <w:rPr>
          <w:rFonts w:eastAsia="SimSun"/>
          <w:lang w:eastAsia="zh-CN"/>
        </w:rPr>
        <w:t>框架</w:t>
      </w:r>
      <w:r w:rsidR="009B71A7">
        <w:rPr>
          <w:rFonts w:eastAsia="SimSun" w:hint="eastAsia"/>
          <w:lang w:eastAsia="zh-CN"/>
        </w:rPr>
        <w:t>》</w:t>
      </w:r>
      <w:r w:rsidRPr="001D62C3">
        <w:rPr>
          <w:rFonts w:eastAsia="SimSun"/>
          <w:lang w:eastAsia="zh-CN"/>
        </w:rPr>
        <w:t>扩大和调整资源。</w:t>
      </w:r>
    </w:p>
    <w:p w14:paraId="47CEED77" w14:textId="7341BBF2" w:rsidR="0065699A" w:rsidRPr="001D62C3" w:rsidRDefault="009B71A7" w:rsidP="001D3AF0">
      <w:pPr>
        <w:pStyle w:val="ListParagraph"/>
        <w:numPr>
          <w:ilvl w:val="0"/>
          <w:numId w:val="21"/>
        </w:numPr>
        <w:adjustRightInd w:val="0"/>
        <w:snapToGrid w:val="0"/>
        <w:spacing w:before="120" w:after="120" w:line="240" w:lineRule="atLeast"/>
        <w:ind w:left="490" w:firstLine="0"/>
        <w:rPr>
          <w:rFonts w:eastAsia="SimSun"/>
          <w:lang w:eastAsia="zh-CN"/>
        </w:rPr>
      </w:pPr>
      <w:r>
        <w:rPr>
          <w:rFonts w:eastAsia="SimSun" w:hint="eastAsia"/>
          <w:lang w:eastAsia="zh-CN"/>
        </w:rPr>
        <w:t>本</w:t>
      </w:r>
      <w:r w:rsidR="0065699A" w:rsidRPr="001D62C3">
        <w:rPr>
          <w:rFonts w:eastAsia="SimSun"/>
          <w:lang w:eastAsia="zh-CN"/>
        </w:rPr>
        <w:t>战略的指导方针是</w:t>
      </w:r>
      <w:r w:rsidR="00D54E46">
        <w:rPr>
          <w:rFonts w:eastAsia="SimSun" w:hint="eastAsia"/>
          <w:lang w:eastAsia="zh-CN"/>
        </w:rPr>
        <w:t>：</w:t>
      </w:r>
    </w:p>
    <w:p w14:paraId="6878BBA1" w14:textId="77777777" w:rsidR="0065699A" w:rsidRPr="00D410FC" w:rsidRDefault="0065699A" w:rsidP="001D3AF0">
      <w:pPr>
        <w:pStyle w:val="ListParagraph"/>
        <w:numPr>
          <w:ilvl w:val="0"/>
          <w:numId w:val="22"/>
        </w:numPr>
        <w:adjustRightInd w:val="0"/>
        <w:snapToGrid w:val="0"/>
        <w:spacing w:before="120" w:after="120" w:line="240" w:lineRule="atLeast"/>
        <w:ind w:left="490" w:firstLine="490"/>
        <w:rPr>
          <w:rFonts w:eastAsia="SimSun"/>
          <w:lang w:eastAsia="zh-CN"/>
        </w:rPr>
      </w:pPr>
      <w:r w:rsidRPr="00D410FC">
        <w:rPr>
          <w:rFonts w:eastAsia="SimSun"/>
          <w:lang w:eastAsia="zh-CN"/>
        </w:rPr>
        <w:t>《公约》第</w:t>
      </w:r>
      <w:r w:rsidRPr="00D410FC">
        <w:rPr>
          <w:rFonts w:eastAsia="SimSun"/>
          <w:lang w:eastAsia="zh-CN"/>
        </w:rPr>
        <w:t>20</w:t>
      </w:r>
      <w:r w:rsidRPr="00D410FC">
        <w:rPr>
          <w:rFonts w:eastAsia="SimSun"/>
          <w:lang w:eastAsia="zh-CN"/>
        </w:rPr>
        <w:t>、</w:t>
      </w:r>
      <w:r w:rsidRPr="00D410FC">
        <w:rPr>
          <w:rFonts w:eastAsia="SimSun"/>
          <w:lang w:eastAsia="zh-CN"/>
        </w:rPr>
        <w:t>21</w:t>
      </w:r>
      <w:r w:rsidRPr="00D410FC">
        <w:rPr>
          <w:rFonts w:eastAsia="SimSun"/>
          <w:lang w:eastAsia="zh-CN"/>
        </w:rPr>
        <w:t>和</w:t>
      </w:r>
      <w:r w:rsidRPr="00D410FC">
        <w:rPr>
          <w:rFonts w:eastAsia="SimSun"/>
          <w:lang w:eastAsia="zh-CN"/>
        </w:rPr>
        <w:t>11</w:t>
      </w:r>
      <w:r w:rsidRPr="00D410FC">
        <w:rPr>
          <w:rFonts w:eastAsia="SimSun"/>
          <w:lang w:eastAsia="zh-CN"/>
        </w:rPr>
        <w:t>条；</w:t>
      </w:r>
    </w:p>
    <w:p w14:paraId="7AC301AD" w14:textId="04736C22" w:rsidR="0065699A" w:rsidRPr="00D410FC" w:rsidRDefault="00D410FC" w:rsidP="001D3AF0">
      <w:pPr>
        <w:pStyle w:val="ListParagraph"/>
        <w:numPr>
          <w:ilvl w:val="0"/>
          <w:numId w:val="22"/>
        </w:numPr>
        <w:adjustRightInd w:val="0"/>
        <w:snapToGrid w:val="0"/>
        <w:spacing w:before="120" w:after="120" w:line="240" w:lineRule="atLeast"/>
        <w:ind w:left="490" w:firstLine="490"/>
        <w:rPr>
          <w:rFonts w:eastAsia="SimSun"/>
          <w:lang w:eastAsia="zh-CN"/>
        </w:rPr>
      </w:pPr>
      <w:r>
        <w:rPr>
          <w:rFonts w:eastAsia="SimSun" w:hint="eastAsia"/>
          <w:lang w:eastAsia="zh-CN"/>
        </w:rPr>
        <w:t>《</w:t>
      </w:r>
      <w:r w:rsidR="0065699A" w:rsidRPr="00D410FC">
        <w:rPr>
          <w:rFonts w:eastAsia="SimSun"/>
          <w:lang w:eastAsia="zh-CN"/>
        </w:rPr>
        <w:t>昆明</w:t>
      </w:r>
      <w:r w:rsidR="0065699A" w:rsidRPr="00D410FC">
        <w:rPr>
          <w:rFonts w:eastAsia="SimSun"/>
          <w:lang w:eastAsia="zh-CN"/>
        </w:rPr>
        <w:t>-</w:t>
      </w:r>
      <w:r w:rsidR="0065699A" w:rsidRPr="00D410FC">
        <w:rPr>
          <w:rFonts w:eastAsia="SimSun"/>
          <w:lang w:eastAsia="zh-CN"/>
        </w:rPr>
        <w:t>蒙特利尔全球生物多样性框架</w:t>
      </w:r>
      <w:r>
        <w:rPr>
          <w:rFonts w:eastAsia="SimSun" w:hint="eastAsia"/>
          <w:lang w:eastAsia="zh-CN"/>
        </w:rPr>
        <w:t>》</w:t>
      </w:r>
      <w:r w:rsidR="0065699A" w:rsidRPr="00D410FC">
        <w:rPr>
          <w:rFonts w:eastAsia="SimSun"/>
          <w:lang w:eastAsia="zh-CN"/>
        </w:rPr>
        <w:t>，包括</w:t>
      </w:r>
      <w:r w:rsidR="0065699A" w:rsidRPr="00D410FC">
        <w:rPr>
          <w:rFonts w:eastAsia="SimSun"/>
          <w:lang w:eastAsia="zh-CN"/>
        </w:rPr>
        <w:t>C</w:t>
      </w:r>
      <w:r w:rsidR="0065699A" w:rsidRPr="00D410FC">
        <w:rPr>
          <w:rFonts w:eastAsia="SimSun"/>
          <w:lang w:eastAsia="zh-CN"/>
        </w:rPr>
        <w:t>部分；</w:t>
      </w:r>
    </w:p>
    <w:p w14:paraId="26244329" w14:textId="3C4A7FBF" w:rsidR="0065699A" w:rsidRPr="00D410FC" w:rsidRDefault="0065699A" w:rsidP="001D3AF0">
      <w:pPr>
        <w:pStyle w:val="ListParagraph"/>
        <w:numPr>
          <w:ilvl w:val="0"/>
          <w:numId w:val="22"/>
        </w:numPr>
        <w:adjustRightInd w:val="0"/>
        <w:snapToGrid w:val="0"/>
        <w:spacing w:before="120" w:after="120" w:line="240" w:lineRule="atLeast"/>
        <w:ind w:left="490" w:firstLine="490"/>
        <w:rPr>
          <w:rFonts w:eastAsia="SimSun"/>
          <w:lang w:eastAsia="zh-CN"/>
        </w:rPr>
      </w:pPr>
      <w:r w:rsidRPr="00D410FC">
        <w:rPr>
          <w:rFonts w:eastAsia="SimSun"/>
          <w:lang w:eastAsia="zh-CN"/>
        </w:rPr>
        <w:t>需要广泛</w:t>
      </w:r>
      <w:r w:rsidR="00EA220D">
        <w:rPr>
          <w:rFonts w:eastAsia="SimSun" w:hint="eastAsia"/>
          <w:lang w:eastAsia="zh-CN"/>
        </w:rPr>
        <w:t>利用</w:t>
      </w:r>
      <w:r w:rsidRPr="00D410FC">
        <w:rPr>
          <w:rFonts w:eastAsia="SimSun"/>
          <w:lang w:eastAsia="zh-CN"/>
        </w:rPr>
        <w:t>金融工具和机制大幅和逐步增加所有来源的</w:t>
      </w:r>
      <w:r w:rsidR="007C6775">
        <w:rPr>
          <w:rFonts w:eastAsia="SimSun" w:hint="eastAsia"/>
          <w:lang w:eastAsia="zh-CN"/>
        </w:rPr>
        <w:t>财务资源</w:t>
      </w:r>
      <w:r w:rsidRPr="00D410FC">
        <w:rPr>
          <w:rFonts w:eastAsia="SimSun"/>
          <w:lang w:eastAsia="zh-CN"/>
        </w:rPr>
        <w:t>；</w:t>
      </w:r>
    </w:p>
    <w:p w14:paraId="5831325E" w14:textId="37773917" w:rsidR="0065699A" w:rsidRPr="00D410FC" w:rsidRDefault="0065699A" w:rsidP="001D3AF0">
      <w:pPr>
        <w:pStyle w:val="ListParagraph"/>
        <w:numPr>
          <w:ilvl w:val="0"/>
          <w:numId w:val="22"/>
        </w:numPr>
        <w:adjustRightInd w:val="0"/>
        <w:snapToGrid w:val="0"/>
        <w:spacing w:before="120" w:after="120" w:line="240" w:lineRule="atLeast"/>
        <w:ind w:left="490" w:firstLine="490"/>
        <w:rPr>
          <w:rFonts w:eastAsia="SimSun"/>
          <w:lang w:eastAsia="zh-CN"/>
        </w:rPr>
      </w:pPr>
      <w:r w:rsidRPr="00D410FC">
        <w:rPr>
          <w:rFonts w:eastAsia="SimSun"/>
          <w:lang w:eastAsia="zh-CN"/>
        </w:rPr>
        <w:t>需要立即调动资源，同时保持对</w:t>
      </w:r>
      <w:r w:rsidR="007C6775">
        <w:rPr>
          <w:rFonts w:eastAsia="SimSun" w:hint="eastAsia"/>
          <w:lang w:eastAsia="zh-CN"/>
        </w:rPr>
        <w:t>财务</w:t>
      </w:r>
      <w:r w:rsidRPr="00D410FC">
        <w:rPr>
          <w:rFonts w:eastAsia="SimSun"/>
          <w:lang w:eastAsia="zh-CN"/>
        </w:rPr>
        <w:t>资源需求的长期愿景；</w:t>
      </w:r>
    </w:p>
    <w:p w14:paraId="51935E8D" w14:textId="0BD0D085" w:rsidR="0065699A" w:rsidRPr="00D410FC" w:rsidRDefault="0065699A" w:rsidP="001D3AF0">
      <w:pPr>
        <w:pStyle w:val="ListParagraph"/>
        <w:numPr>
          <w:ilvl w:val="0"/>
          <w:numId w:val="22"/>
        </w:numPr>
        <w:adjustRightInd w:val="0"/>
        <w:snapToGrid w:val="0"/>
        <w:spacing w:before="120" w:after="120" w:line="240" w:lineRule="atLeast"/>
        <w:ind w:left="490" w:firstLine="490"/>
        <w:rPr>
          <w:rFonts w:eastAsia="SimSun"/>
          <w:lang w:val="en-US" w:eastAsia="zh-CN"/>
        </w:rPr>
      </w:pPr>
      <w:r w:rsidRPr="00D410FC">
        <w:rPr>
          <w:rFonts w:eastAsia="SimSun"/>
          <w:lang w:eastAsia="zh-CN"/>
        </w:rPr>
        <w:t>所有</w:t>
      </w:r>
      <w:r w:rsidR="0013604B">
        <w:rPr>
          <w:rFonts w:eastAsia="SimSun" w:hint="eastAsia"/>
          <w:lang w:eastAsia="zh-CN"/>
        </w:rPr>
        <w:t>缔约方</w:t>
      </w:r>
      <w:r w:rsidRPr="00D410FC">
        <w:rPr>
          <w:rFonts w:eastAsia="SimSun"/>
          <w:lang w:eastAsia="zh-CN"/>
        </w:rPr>
        <w:t>、利益攸关方和权利持有人需要全面、公正、包容和公平地</w:t>
      </w:r>
      <w:r w:rsidR="00230D8C">
        <w:rPr>
          <w:rFonts w:eastAsia="SimSun" w:hint="eastAsia"/>
          <w:lang w:eastAsia="zh-CN"/>
        </w:rPr>
        <w:t>利用</w:t>
      </w:r>
      <w:r w:rsidRPr="00D410FC">
        <w:rPr>
          <w:rFonts w:eastAsia="SimSun"/>
          <w:lang w:eastAsia="zh-CN"/>
        </w:rPr>
        <w:t>所有融资来源。</w:t>
      </w:r>
    </w:p>
    <w:p w14:paraId="09C9808A" w14:textId="12AE6512" w:rsidR="00AD384C" w:rsidRPr="00520E18" w:rsidRDefault="00AD384C" w:rsidP="00520E18">
      <w:pPr>
        <w:adjustRightInd w:val="0"/>
        <w:snapToGrid w:val="0"/>
        <w:spacing w:before="120" w:after="120" w:line="240" w:lineRule="atLeast"/>
        <w:rPr>
          <w:rFonts w:eastAsia="SimSun"/>
          <w:b/>
          <w:bCs/>
          <w:lang w:eastAsia="zh-CN"/>
        </w:rPr>
      </w:pPr>
      <w:r w:rsidRPr="00520E18">
        <w:rPr>
          <w:rFonts w:eastAsia="SimSun"/>
          <w:b/>
          <w:bCs/>
          <w:lang w:eastAsia="zh-CN"/>
        </w:rPr>
        <w:t>二</w:t>
      </w:r>
      <w:r w:rsidR="00520E18" w:rsidRPr="00520E18">
        <w:rPr>
          <w:rFonts w:eastAsia="SimSun" w:hint="eastAsia"/>
          <w:b/>
          <w:bCs/>
          <w:lang w:eastAsia="zh-CN"/>
        </w:rPr>
        <w:t>.</w:t>
      </w:r>
      <w:r w:rsidR="00520E18" w:rsidRPr="00520E18">
        <w:rPr>
          <w:rFonts w:eastAsia="SimSun"/>
          <w:b/>
          <w:bCs/>
          <w:lang w:eastAsia="zh-CN"/>
        </w:rPr>
        <w:tab/>
      </w:r>
      <w:r w:rsidRPr="00520E18">
        <w:rPr>
          <w:rFonts w:eastAsia="SimSun"/>
          <w:b/>
          <w:bCs/>
          <w:lang w:eastAsia="zh-CN"/>
        </w:rPr>
        <w:t>扶持行动</w:t>
      </w:r>
    </w:p>
    <w:p w14:paraId="1254F219" w14:textId="2DE39D2F" w:rsidR="00AD384C" w:rsidRPr="00051C95" w:rsidRDefault="0066531B" w:rsidP="001D3AF0">
      <w:pPr>
        <w:pStyle w:val="ListParagraph"/>
        <w:numPr>
          <w:ilvl w:val="0"/>
          <w:numId w:val="21"/>
        </w:numPr>
        <w:adjustRightInd w:val="0"/>
        <w:snapToGrid w:val="0"/>
        <w:spacing w:before="120" w:after="120" w:line="240" w:lineRule="atLeast"/>
        <w:ind w:left="490" w:firstLine="0"/>
        <w:rPr>
          <w:rFonts w:eastAsia="SimSun"/>
          <w:lang w:eastAsia="zh-CN"/>
        </w:rPr>
      </w:pPr>
      <w:r>
        <w:rPr>
          <w:rFonts w:eastAsia="SimSun" w:hint="eastAsia"/>
          <w:lang w:eastAsia="zh-CN"/>
        </w:rPr>
        <w:t>将为</w:t>
      </w:r>
      <w:r w:rsidR="00CF1263">
        <w:rPr>
          <w:rFonts w:eastAsia="SimSun" w:hint="eastAsia"/>
          <w:lang w:eastAsia="zh-CN"/>
        </w:rPr>
        <w:t>本</w:t>
      </w:r>
      <w:r w:rsidR="00AD384C" w:rsidRPr="00051C95">
        <w:rPr>
          <w:rFonts w:eastAsia="SimSun"/>
          <w:lang w:eastAsia="zh-CN"/>
        </w:rPr>
        <w:t>战略</w:t>
      </w:r>
      <w:r>
        <w:rPr>
          <w:rFonts w:eastAsia="SimSun" w:hint="eastAsia"/>
          <w:lang w:eastAsia="zh-CN"/>
        </w:rPr>
        <w:t>采取</w:t>
      </w:r>
      <w:r w:rsidR="00AD384C" w:rsidRPr="00051C95">
        <w:rPr>
          <w:rFonts w:eastAsia="SimSun"/>
          <w:lang w:eastAsia="zh-CN"/>
        </w:rPr>
        <w:t>以下</w:t>
      </w:r>
      <w:r w:rsidR="00EE1AD6">
        <w:rPr>
          <w:rFonts w:eastAsia="SimSun" w:hint="eastAsia"/>
          <w:lang w:eastAsia="zh-CN"/>
        </w:rPr>
        <w:t>扶持行动</w:t>
      </w:r>
      <w:r w:rsidR="00CF1263">
        <w:rPr>
          <w:rFonts w:eastAsia="SimSun" w:hint="eastAsia"/>
          <w:lang w:eastAsia="zh-CN"/>
        </w:rPr>
        <w:t>：</w:t>
      </w:r>
    </w:p>
    <w:p w14:paraId="5FD852E4" w14:textId="316AA037"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促进更新和</w:t>
      </w:r>
      <w:r w:rsidR="002D4660">
        <w:rPr>
          <w:rFonts w:eastAsia="SimSun" w:hint="eastAsia"/>
          <w:lang w:eastAsia="zh-CN"/>
        </w:rPr>
        <w:t>执行</w:t>
      </w:r>
      <w:r w:rsidRPr="00CF1263">
        <w:rPr>
          <w:rFonts w:eastAsia="SimSun"/>
          <w:lang w:eastAsia="zh-CN"/>
        </w:rPr>
        <w:t>国家生物多样性战略和行动计划以及国家目标，包括通过国家生物多样性战略和行动计划加速器伙伴关系和类似举措；</w:t>
      </w:r>
    </w:p>
    <w:p w14:paraId="08F0DC4F" w14:textId="3326CA27"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根据国家需求、优先事项和</w:t>
      </w:r>
      <w:r w:rsidR="00F74B82">
        <w:rPr>
          <w:rFonts w:eastAsia="SimSun" w:hint="eastAsia"/>
          <w:lang w:eastAsia="zh-CN"/>
        </w:rPr>
        <w:t>国情</w:t>
      </w:r>
      <w:r w:rsidRPr="00CF1263">
        <w:rPr>
          <w:rFonts w:eastAsia="SimSun"/>
          <w:lang w:eastAsia="zh-CN"/>
        </w:rPr>
        <w:t>，制定、更新和</w:t>
      </w:r>
      <w:r w:rsidR="00513F63">
        <w:rPr>
          <w:rFonts w:eastAsia="SimSun" w:hint="eastAsia"/>
          <w:lang w:eastAsia="zh-CN"/>
        </w:rPr>
        <w:t>执行</w:t>
      </w:r>
      <w:r w:rsidRPr="00CF1263">
        <w:rPr>
          <w:rFonts w:eastAsia="SimSun"/>
          <w:lang w:eastAsia="zh-CN"/>
        </w:rPr>
        <w:t>国家生物多样性融资计划或类似工具，大幅增加</w:t>
      </w:r>
      <w:r w:rsidR="009B0178">
        <w:rPr>
          <w:rFonts w:eastAsia="SimSun" w:hint="eastAsia"/>
          <w:lang w:eastAsia="zh-CN"/>
        </w:rPr>
        <w:t>从</w:t>
      </w:r>
      <w:r w:rsidRPr="00CF1263">
        <w:rPr>
          <w:rFonts w:eastAsia="SimSun"/>
          <w:lang w:eastAsia="zh-CN"/>
        </w:rPr>
        <w:t>所有来源</w:t>
      </w:r>
      <w:r w:rsidR="00AA2323">
        <w:rPr>
          <w:rFonts w:eastAsia="SimSun" w:hint="eastAsia"/>
          <w:lang w:eastAsia="zh-CN"/>
        </w:rPr>
        <w:t>调动</w:t>
      </w:r>
      <w:r w:rsidR="009B0178">
        <w:rPr>
          <w:rFonts w:eastAsia="SimSun" w:hint="eastAsia"/>
          <w:lang w:eastAsia="zh-CN"/>
        </w:rPr>
        <w:t>的资金</w:t>
      </w:r>
      <w:r w:rsidRPr="00CF1263">
        <w:rPr>
          <w:rFonts w:eastAsia="SimSun"/>
          <w:lang w:eastAsia="zh-CN"/>
        </w:rPr>
        <w:t>，</w:t>
      </w:r>
      <w:r w:rsidR="0043461B">
        <w:rPr>
          <w:rFonts w:eastAsia="SimSun" w:hint="eastAsia"/>
          <w:lang w:eastAsia="zh-CN"/>
        </w:rPr>
        <w:t>改进</w:t>
      </w:r>
      <w:r w:rsidRPr="00CF1263">
        <w:rPr>
          <w:rFonts w:eastAsia="SimSun"/>
          <w:lang w:eastAsia="zh-CN"/>
        </w:rPr>
        <w:t>供资需求、差距和优先事项信息库；</w:t>
      </w:r>
    </w:p>
    <w:p w14:paraId="1B407042" w14:textId="5AF5A624"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加强与其他里约公约和其他全球生物多样性相关公约和多边协定的合作和协同</w:t>
      </w:r>
      <w:r w:rsidR="00B80DB7">
        <w:rPr>
          <w:rFonts w:eastAsia="SimSun" w:hint="eastAsia"/>
          <w:lang w:eastAsia="zh-CN"/>
        </w:rPr>
        <w:t>增效</w:t>
      </w:r>
      <w:r w:rsidRPr="00CF1263">
        <w:rPr>
          <w:rFonts w:eastAsia="SimSun"/>
          <w:lang w:eastAsia="zh-CN"/>
        </w:rPr>
        <w:t>；</w:t>
      </w:r>
    </w:p>
    <w:p w14:paraId="121F583D" w14:textId="02EC2EC0"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增加对联合国开发计划署生物多样性融资倡议和其他相关倡议的</w:t>
      </w:r>
      <w:r w:rsidR="004F4C53">
        <w:rPr>
          <w:rFonts w:eastAsia="SimSun" w:hint="eastAsia"/>
          <w:lang w:eastAsia="zh-CN"/>
        </w:rPr>
        <w:t>财务</w:t>
      </w:r>
      <w:r w:rsidRPr="00CF1263">
        <w:rPr>
          <w:rFonts w:eastAsia="SimSun"/>
          <w:lang w:eastAsia="zh-CN"/>
        </w:rPr>
        <w:t>支持，促进资源调动，包括通过执行国家生物多样性融资计划；</w:t>
      </w:r>
    </w:p>
    <w:p w14:paraId="5788E1D8" w14:textId="77777777"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优化多利益攸关方和包容性权利持有人伙伴关系；</w:t>
      </w:r>
    </w:p>
    <w:p w14:paraId="394CF276" w14:textId="01904466"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开展能力建设和发展、科技合作和技术转让，支持缔约方在其国家生物多样性战略和行动计划中确定的执行</w:t>
      </w:r>
      <w:r w:rsidR="00905393">
        <w:rPr>
          <w:rFonts w:eastAsia="SimSun" w:hint="eastAsia"/>
          <w:lang w:eastAsia="zh-CN"/>
        </w:rPr>
        <w:t>《</w:t>
      </w:r>
      <w:r w:rsidRPr="00CF1263">
        <w:rPr>
          <w:rFonts w:eastAsia="SimSun"/>
          <w:lang w:eastAsia="zh-CN"/>
        </w:rPr>
        <w:t>框架</w:t>
      </w:r>
      <w:r w:rsidR="00905393">
        <w:rPr>
          <w:rFonts w:eastAsia="SimSun" w:hint="eastAsia"/>
          <w:lang w:eastAsia="zh-CN"/>
        </w:rPr>
        <w:t>》</w:t>
      </w:r>
      <w:r w:rsidRPr="00CF1263">
        <w:rPr>
          <w:rFonts w:eastAsia="SimSun"/>
          <w:lang w:eastAsia="zh-CN"/>
        </w:rPr>
        <w:t>的优先事项；</w:t>
      </w:r>
    </w:p>
    <w:p w14:paraId="57FE6E49" w14:textId="717EFF00"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确保土著人民和地方社区、妇女和青年在决策中的充分、公平、包容、有效和促进性别平等的代表性和参与；</w:t>
      </w:r>
    </w:p>
    <w:p w14:paraId="56D9C30E" w14:textId="0EB9AAC0"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确保利益攸关方和权利持有人获得</w:t>
      </w:r>
      <w:r w:rsidR="002640EB">
        <w:rPr>
          <w:rFonts w:eastAsia="SimSun" w:hint="eastAsia"/>
          <w:lang w:eastAsia="zh-CN"/>
        </w:rPr>
        <w:t>财务</w:t>
      </w:r>
      <w:r w:rsidRPr="00CF1263">
        <w:rPr>
          <w:rFonts w:eastAsia="SimSun"/>
          <w:lang w:eastAsia="zh-CN"/>
        </w:rPr>
        <w:t>资源和能力建设；</w:t>
      </w:r>
    </w:p>
    <w:p w14:paraId="7B1CD66F" w14:textId="3E2C8DBE"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t>酌情鼓励国家中央银行或其他监管机构对其金融部门进行自然风险评估，同时考虑到所有相关行为体的不同任务和作用；</w:t>
      </w:r>
    </w:p>
    <w:p w14:paraId="1C5B652D" w14:textId="34C64C61" w:rsidR="00AD384C" w:rsidRPr="00CF1263" w:rsidRDefault="00AD384C" w:rsidP="001D3AF0">
      <w:pPr>
        <w:pStyle w:val="ListParagraph"/>
        <w:numPr>
          <w:ilvl w:val="0"/>
          <w:numId w:val="23"/>
        </w:numPr>
        <w:adjustRightInd w:val="0"/>
        <w:snapToGrid w:val="0"/>
        <w:spacing w:before="120" w:after="120" w:line="240" w:lineRule="atLeast"/>
        <w:ind w:left="490" w:firstLine="490"/>
        <w:rPr>
          <w:rFonts w:eastAsia="SimSun"/>
          <w:lang w:eastAsia="zh-CN"/>
        </w:rPr>
      </w:pPr>
      <w:r w:rsidRPr="00CF1263">
        <w:rPr>
          <w:rFonts w:eastAsia="SimSun"/>
          <w:lang w:eastAsia="zh-CN"/>
        </w:rPr>
        <w:lastRenderedPageBreak/>
        <w:t>鼓励多边开发银行继续开展环境和社会保障工作，探索多样化的融资解决方案</w:t>
      </w:r>
      <w:bookmarkStart w:id="3" w:name="_Ref164930126"/>
      <w:r w:rsidR="00863B4E">
        <w:rPr>
          <w:rStyle w:val="FootnoteReference"/>
          <w:lang w:eastAsia="zh-CN"/>
        </w:rPr>
        <w:footnoteReference w:id="20"/>
      </w:r>
      <w:bookmarkEnd w:id="3"/>
      <w:r w:rsidRPr="00CF1263">
        <w:rPr>
          <w:rFonts w:eastAsia="SimSun"/>
          <w:lang w:eastAsia="zh-CN"/>
        </w:rPr>
        <w:t>，</w:t>
      </w:r>
      <w:r w:rsidR="008966E0">
        <w:rPr>
          <w:rFonts w:eastAsia="SimSun" w:hint="eastAsia"/>
          <w:lang w:eastAsia="zh-CN"/>
        </w:rPr>
        <w:t>为</w:t>
      </w:r>
      <w:r w:rsidRPr="00CF1263">
        <w:rPr>
          <w:rFonts w:eastAsia="SimSun"/>
          <w:lang w:eastAsia="zh-CN"/>
        </w:rPr>
        <w:t>私人生物多样性投资</w:t>
      </w:r>
      <w:r w:rsidR="00720FF1">
        <w:rPr>
          <w:rFonts w:eastAsia="SimSun" w:hint="eastAsia"/>
          <w:lang w:eastAsia="zh-CN"/>
        </w:rPr>
        <w:t>去</w:t>
      </w:r>
      <w:r w:rsidRPr="00CF1263">
        <w:rPr>
          <w:rFonts w:eastAsia="SimSun"/>
          <w:lang w:eastAsia="zh-CN"/>
        </w:rPr>
        <w:t>风险。</w:t>
      </w:r>
    </w:p>
    <w:p w14:paraId="794524C5" w14:textId="55889EC4" w:rsidR="00AD384C" w:rsidRPr="00580A34" w:rsidRDefault="00AD384C" w:rsidP="005D5E25">
      <w:pPr>
        <w:adjustRightInd w:val="0"/>
        <w:snapToGrid w:val="0"/>
        <w:spacing w:before="120" w:after="120" w:line="240" w:lineRule="atLeast"/>
        <w:rPr>
          <w:rFonts w:eastAsia="SimSun"/>
          <w:b/>
          <w:bCs/>
          <w:lang w:eastAsia="zh-CN"/>
        </w:rPr>
      </w:pPr>
      <w:r w:rsidRPr="00580A34">
        <w:rPr>
          <w:rFonts w:eastAsia="SimSun"/>
          <w:b/>
          <w:bCs/>
          <w:lang w:eastAsia="zh-CN"/>
        </w:rPr>
        <w:t>三</w:t>
      </w:r>
      <w:r w:rsidR="005D5E25" w:rsidRPr="00580A34">
        <w:rPr>
          <w:rFonts w:eastAsia="SimSun" w:hint="eastAsia"/>
          <w:b/>
          <w:bCs/>
          <w:lang w:eastAsia="zh-CN"/>
        </w:rPr>
        <w:t>.</w:t>
      </w:r>
      <w:r w:rsidR="005D5E25" w:rsidRPr="00580A34">
        <w:rPr>
          <w:rFonts w:eastAsia="SimSun"/>
          <w:b/>
          <w:bCs/>
          <w:lang w:eastAsia="zh-CN"/>
        </w:rPr>
        <w:tab/>
      </w:r>
      <w:r w:rsidRPr="00580A34">
        <w:rPr>
          <w:rFonts w:eastAsia="SimSun"/>
          <w:b/>
          <w:bCs/>
          <w:lang w:eastAsia="zh-CN"/>
        </w:rPr>
        <w:t>目标和行动</w:t>
      </w:r>
    </w:p>
    <w:p w14:paraId="65666CB2" w14:textId="5D781C4C" w:rsidR="00AD384C" w:rsidRPr="00051C95" w:rsidRDefault="00AD384C" w:rsidP="004C5FCE">
      <w:pPr>
        <w:adjustRightInd w:val="0"/>
        <w:snapToGrid w:val="0"/>
        <w:spacing w:before="120" w:after="120" w:line="240" w:lineRule="atLeast"/>
        <w:rPr>
          <w:rFonts w:eastAsia="SimSun"/>
          <w:lang w:eastAsia="zh-CN"/>
        </w:rPr>
      </w:pPr>
      <w:r w:rsidRPr="005D5E25">
        <w:rPr>
          <w:rFonts w:eastAsia="SimSun"/>
          <w:b/>
          <w:bCs/>
          <w:lang w:eastAsia="zh-CN"/>
        </w:rPr>
        <w:t>A.</w:t>
      </w:r>
      <w:r w:rsidR="005D5E25" w:rsidRPr="005D5E25">
        <w:rPr>
          <w:rFonts w:eastAsia="SimSun"/>
          <w:b/>
          <w:bCs/>
          <w:lang w:eastAsia="zh-CN"/>
        </w:rPr>
        <w:tab/>
      </w:r>
      <w:r w:rsidRPr="005D5E25">
        <w:rPr>
          <w:rFonts w:eastAsia="SimSun"/>
          <w:b/>
          <w:bCs/>
          <w:lang w:eastAsia="zh-CN"/>
        </w:rPr>
        <w:t>增加与生物多样性相关的国际资金流动</w:t>
      </w:r>
      <w:r w:rsidRPr="004C5FCE">
        <w:rPr>
          <w:rFonts w:eastAsia="SimSun"/>
          <w:b/>
          <w:bCs/>
          <w:lang w:eastAsia="zh-CN"/>
        </w:rPr>
        <w:t>和所有来源的</w:t>
      </w:r>
      <w:r w:rsidR="00965438">
        <w:rPr>
          <w:rFonts w:eastAsia="SimSun" w:hint="eastAsia"/>
          <w:b/>
          <w:bCs/>
          <w:lang w:eastAsia="zh-CN"/>
        </w:rPr>
        <w:t>财务</w:t>
      </w:r>
      <w:r w:rsidRPr="004C5FCE">
        <w:rPr>
          <w:rFonts w:eastAsia="SimSun"/>
          <w:b/>
          <w:bCs/>
          <w:lang w:eastAsia="zh-CN"/>
        </w:rPr>
        <w:t>资源</w:t>
      </w:r>
    </w:p>
    <w:p w14:paraId="544DE9FF" w14:textId="423E059C" w:rsidR="004C5FCE" w:rsidRPr="004C5FCE" w:rsidRDefault="00AD384C" w:rsidP="004C5FCE">
      <w:pPr>
        <w:adjustRightInd w:val="0"/>
        <w:snapToGrid w:val="0"/>
        <w:spacing w:before="120" w:after="120" w:line="240" w:lineRule="atLeast"/>
        <w:rPr>
          <w:rFonts w:eastAsia="SimSun"/>
          <w:b/>
          <w:bCs/>
          <w:lang w:eastAsia="zh-CN"/>
        </w:rPr>
      </w:pPr>
      <w:r w:rsidRPr="004C5FCE">
        <w:rPr>
          <w:rFonts w:eastAsia="SimSun"/>
          <w:b/>
          <w:bCs/>
          <w:lang w:eastAsia="zh-CN"/>
        </w:rPr>
        <w:t>1.</w:t>
      </w:r>
      <w:r w:rsidR="004C5FCE" w:rsidRPr="004C5FCE">
        <w:rPr>
          <w:rFonts w:eastAsia="SimSun"/>
          <w:b/>
          <w:bCs/>
          <w:lang w:eastAsia="zh-CN"/>
        </w:rPr>
        <w:tab/>
      </w:r>
      <w:r w:rsidRPr="004C5FCE">
        <w:rPr>
          <w:rFonts w:eastAsia="SimSun"/>
          <w:b/>
          <w:bCs/>
          <w:lang w:eastAsia="zh-CN"/>
        </w:rPr>
        <w:t>新的</w:t>
      </w:r>
      <w:r w:rsidR="00D820AB">
        <w:rPr>
          <w:rFonts w:eastAsia="SimSun" w:hint="eastAsia"/>
          <w:b/>
          <w:bCs/>
          <w:lang w:eastAsia="zh-CN"/>
        </w:rPr>
        <w:t>和</w:t>
      </w:r>
      <w:r w:rsidRPr="004C5FCE">
        <w:rPr>
          <w:rFonts w:eastAsia="SimSun"/>
          <w:b/>
          <w:bCs/>
          <w:lang w:eastAsia="zh-CN"/>
        </w:rPr>
        <w:t>额外资源</w:t>
      </w:r>
    </w:p>
    <w:p w14:paraId="0E4F698F" w14:textId="546D3B54" w:rsidR="00641C91" w:rsidRPr="00051C95" w:rsidRDefault="005541BC" w:rsidP="001D3AF0">
      <w:pPr>
        <w:pStyle w:val="ListParagraph"/>
        <w:numPr>
          <w:ilvl w:val="0"/>
          <w:numId w:val="21"/>
        </w:numPr>
        <w:adjustRightInd w:val="0"/>
        <w:snapToGrid w:val="0"/>
        <w:spacing w:before="120" w:after="120" w:line="240" w:lineRule="atLeast"/>
        <w:ind w:left="490" w:firstLine="0"/>
        <w:rPr>
          <w:rFonts w:eastAsia="SimSun"/>
          <w:lang w:eastAsia="zh-CN"/>
        </w:rPr>
      </w:pPr>
      <w:r>
        <w:rPr>
          <w:rFonts w:eastAsia="SimSun" w:hint="eastAsia"/>
          <w:lang w:eastAsia="zh-CN"/>
        </w:rPr>
        <w:t>将通过</w:t>
      </w:r>
      <w:r w:rsidR="006D3D36">
        <w:rPr>
          <w:rFonts w:eastAsia="SimSun" w:hint="eastAsia"/>
          <w:lang w:eastAsia="zh-CN"/>
        </w:rPr>
        <w:t>以下</w:t>
      </w:r>
      <w:r w:rsidR="00A940A5">
        <w:rPr>
          <w:rFonts w:eastAsia="SimSun" w:hint="eastAsia"/>
          <w:lang w:eastAsia="zh-CN"/>
        </w:rPr>
        <w:t>办法</w:t>
      </w:r>
      <w:r>
        <w:rPr>
          <w:rFonts w:eastAsia="SimSun" w:hint="eastAsia"/>
          <w:lang w:eastAsia="zh-CN"/>
        </w:rPr>
        <w:t>调动新的和额外资源：</w:t>
      </w:r>
    </w:p>
    <w:p w14:paraId="471E4941" w14:textId="23BD8C27" w:rsidR="00773A2A" w:rsidRPr="006D3D36" w:rsidRDefault="00773A2A" w:rsidP="001D3AF0">
      <w:pPr>
        <w:pStyle w:val="ListParagraph"/>
        <w:numPr>
          <w:ilvl w:val="0"/>
          <w:numId w:val="24"/>
        </w:numPr>
        <w:adjustRightInd w:val="0"/>
        <w:snapToGrid w:val="0"/>
        <w:spacing w:before="120" w:after="120" w:line="240" w:lineRule="atLeast"/>
        <w:ind w:left="490" w:firstLine="490"/>
        <w:rPr>
          <w:rFonts w:eastAsia="SimSun"/>
          <w:lang w:eastAsia="zh-CN"/>
        </w:rPr>
      </w:pPr>
      <w:r w:rsidRPr="006D3D36">
        <w:rPr>
          <w:rFonts w:eastAsia="SimSun"/>
          <w:lang w:eastAsia="zh-CN"/>
        </w:rPr>
        <w:t>增加、增强和扩大向发展中国家特别是最不发达国家和小岛屿发展中国家以及经济转型国家提供的生物多样性国际</w:t>
      </w:r>
      <w:r w:rsidR="005E1329">
        <w:rPr>
          <w:rFonts w:eastAsia="SimSun" w:hint="eastAsia"/>
          <w:lang w:eastAsia="zh-CN"/>
        </w:rPr>
        <w:t>财务</w:t>
      </w:r>
      <w:r w:rsidRPr="006D3D36">
        <w:rPr>
          <w:rFonts w:eastAsia="SimSun"/>
          <w:lang w:eastAsia="zh-CN"/>
        </w:rPr>
        <w:t>资源总额，到</w:t>
      </w:r>
      <w:r w:rsidRPr="006D3D36">
        <w:rPr>
          <w:rFonts w:eastAsia="SimSun"/>
          <w:lang w:eastAsia="zh-CN"/>
        </w:rPr>
        <w:t>2025</w:t>
      </w:r>
      <w:r w:rsidRPr="006D3D36">
        <w:rPr>
          <w:rFonts w:eastAsia="SimSun"/>
          <w:lang w:eastAsia="zh-CN"/>
        </w:rPr>
        <w:t>年达到每年至少</w:t>
      </w:r>
      <w:r w:rsidRPr="006D3D36">
        <w:rPr>
          <w:rFonts w:eastAsia="SimSun"/>
          <w:lang w:eastAsia="zh-CN"/>
        </w:rPr>
        <w:t>200</w:t>
      </w:r>
      <w:r w:rsidRPr="006D3D36">
        <w:rPr>
          <w:rFonts w:eastAsia="SimSun"/>
          <w:lang w:eastAsia="zh-CN"/>
        </w:rPr>
        <w:t>亿美元，到</w:t>
      </w:r>
      <w:r w:rsidRPr="006D3D36">
        <w:rPr>
          <w:rFonts w:eastAsia="SimSun"/>
          <w:lang w:eastAsia="zh-CN"/>
        </w:rPr>
        <w:t>2030</w:t>
      </w:r>
      <w:r w:rsidRPr="006D3D36">
        <w:rPr>
          <w:rFonts w:eastAsia="SimSun"/>
          <w:lang w:eastAsia="zh-CN"/>
        </w:rPr>
        <w:t>年达到每年至少</w:t>
      </w:r>
      <w:r w:rsidRPr="006D3D36">
        <w:rPr>
          <w:rFonts w:eastAsia="SimSun"/>
          <w:lang w:eastAsia="zh-CN"/>
        </w:rPr>
        <w:t>300</w:t>
      </w:r>
      <w:r w:rsidRPr="006D3D36">
        <w:rPr>
          <w:rFonts w:eastAsia="SimSun"/>
          <w:lang w:eastAsia="zh-CN"/>
        </w:rPr>
        <w:t>亿美元，途径是</w:t>
      </w:r>
      <w:r w:rsidR="00ED6D9E">
        <w:rPr>
          <w:rFonts w:eastAsia="SimSun" w:hint="eastAsia"/>
          <w:lang w:eastAsia="zh-CN"/>
        </w:rPr>
        <w:t>：</w:t>
      </w:r>
    </w:p>
    <w:p w14:paraId="6FED1D0D" w14:textId="046621A7" w:rsidR="00773A2A" w:rsidRPr="008164DF" w:rsidRDefault="00773A2A" w:rsidP="001D3AF0">
      <w:pPr>
        <w:pStyle w:val="ListParagraph"/>
        <w:numPr>
          <w:ilvl w:val="0"/>
          <w:numId w:val="25"/>
        </w:numPr>
        <w:adjustRightInd w:val="0"/>
        <w:snapToGrid w:val="0"/>
        <w:spacing w:before="120" w:after="120" w:line="240" w:lineRule="atLeast"/>
        <w:ind w:left="1469" w:hanging="490"/>
        <w:rPr>
          <w:rFonts w:eastAsia="SimSun"/>
          <w:lang w:eastAsia="zh-CN"/>
        </w:rPr>
      </w:pPr>
      <w:r w:rsidRPr="006D3D36">
        <w:rPr>
          <w:rFonts w:eastAsia="SimSun"/>
          <w:lang w:eastAsia="zh-CN"/>
        </w:rPr>
        <w:t>发达国家缔约方履行义务，提供新的和额外资金，包括官方发展援助，同时考虑到资金</w:t>
      </w:r>
      <w:r w:rsidR="000E2547">
        <w:rPr>
          <w:rFonts w:eastAsia="SimSun" w:hint="eastAsia"/>
          <w:lang w:eastAsia="zh-CN"/>
        </w:rPr>
        <w:t>要</w:t>
      </w:r>
      <w:r w:rsidRPr="006D3D36">
        <w:rPr>
          <w:rFonts w:eastAsia="SimSun"/>
          <w:lang w:eastAsia="zh-CN"/>
        </w:rPr>
        <w:t>充足、可预测和及时流动；</w:t>
      </w:r>
    </w:p>
    <w:p w14:paraId="76805EC6" w14:textId="77777777" w:rsidR="00773A2A" w:rsidRPr="008164DF" w:rsidRDefault="00773A2A" w:rsidP="001D3AF0">
      <w:pPr>
        <w:pStyle w:val="ListParagraph"/>
        <w:numPr>
          <w:ilvl w:val="0"/>
          <w:numId w:val="25"/>
        </w:numPr>
        <w:adjustRightInd w:val="0"/>
        <w:snapToGrid w:val="0"/>
        <w:spacing w:before="120" w:after="120" w:line="240" w:lineRule="atLeast"/>
        <w:ind w:left="1469" w:hanging="490"/>
        <w:rPr>
          <w:rFonts w:eastAsia="SimSun"/>
          <w:lang w:eastAsia="zh-CN"/>
        </w:rPr>
      </w:pPr>
      <w:r w:rsidRPr="008164DF">
        <w:rPr>
          <w:rFonts w:eastAsia="SimSun"/>
          <w:lang w:eastAsia="zh-CN"/>
        </w:rPr>
        <w:t>其他缔约方考虑自愿承担发达国家缔约方的义务；</w:t>
      </w:r>
    </w:p>
    <w:p w14:paraId="35C0D73A" w14:textId="560F6974" w:rsidR="00773A2A" w:rsidRPr="008164DF" w:rsidRDefault="00773A2A" w:rsidP="001D3AF0">
      <w:pPr>
        <w:pStyle w:val="ListParagraph"/>
        <w:numPr>
          <w:ilvl w:val="0"/>
          <w:numId w:val="25"/>
        </w:numPr>
        <w:adjustRightInd w:val="0"/>
        <w:snapToGrid w:val="0"/>
        <w:spacing w:before="120" w:after="120" w:line="240" w:lineRule="atLeast"/>
        <w:ind w:left="1469" w:hanging="490"/>
        <w:rPr>
          <w:rFonts w:eastAsia="SimSun"/>
          <w:lang w:eastAsia="zh-CN"/>
        </w:rPr>
      </w:pPr>
      <w:r w:rsidRPr="008164DF">
        <w:rPr>
          <w:rFonts w:eastAsia="SimSun"/>
          <w:lang w:eastAsia="zh-CN"/>
        </w:rPr>
        <w:t>其他国家政府、多边开发银行、国际金融机构增加对国际生物多样性</w:t>
      </w:r>
      <w:r w:rsidR="00795C3C">
        <w:rPr>
          <w:rFonts w:eastAsia="SimSun" w:hint="eastAsia"/>
          <w:lang w:eastAsia="zh-CN"/>
        </w:rPr>
        <w:t>供资</w:t>
      </w:r>
      <w:r w:rsidRPr="008164DF">
        <w:rPr>
          <w:rFonts w:eastAsia="SimSun"/>
          <w:lang w:eastAsia="zh-CN"/>
        </w:rPr>
        <w:t>，包括酌情与全球环境基金合作；</w:t>
      </w:r>
    </w:p>
    <w:p w14:paraId="420DAB4E" w14:textId="20CDB2A7" w:rsidR="00773A2A" w:rsidRPr="008164DF" w:rsidRDefault="00773A2A" w:rsidP="001D3AF0">
      <w:pPr>
        <w:pStyle w:val="ListParagraph"/>
        <w:numPr>
          <w:ilvl w:val="0"/>
          <w:numId w:val="25"/>
        </w:numPr>
        <w:adjustRightInd w:val="0"/>
        <w:snapToGrid w:val="0"/>
        <w:spacing w:before="120" w:after="120" w:line="240" w:lineRule="atLeast"/>
        <w:ind w:left="1469" w:hanging="490"/>
        <w:rPr>
          <w:rFonts w:eastAsia="SimSun"/>
          <w:lang w:eastAsia="zh-CN"/>
        </w:rPr>
      </w:pPr>
      <w:r w:rsidRPr="008164DF">
        <w:rPr>
          <w:rFonts w:eastAsia="SimSun"/>
          <w:lang w:eastAsia="zh-CN"/>
        </w:rPr>
        <w:t>酌情通过私人和慈善融资，包括酌情与全球环境基金合作，增加国际生物多样性供资；</w:t>
      </w:r>
    </w:p>
    <w:p w14:paraId="2171A402" w14:textId="386A40CB" w:rsidR="00773A2A" w:rsidRPr="00051C95" w:rsidRDefault="00773A2A" w:rsidP="001D3AF0">
      <w:pPr>
        <w:pStyle w:val="ListParagraph"/>
        <w:numPr>
          <w:ilvl w:val="0"/>
          <w:numId w:val="24"/>
        </w:numPr>
        <w:adjustRightInd w:val="0"/>
        <w:snapToGrid w:val="0"/>
        <w:spacing w:before="120" w:after="120" w:line="240" w:lineRule="atLeast"/>
        <w:ind w:left="490" w:firstLine="490"/>
        <w:rPr>
          <w:rFonts w:eastAsia="SimSun"/>
          <w:lang w:eastAsia="zh-CN"/>
        </w:rPr>
      </w:pPr>
      <w:r w:rsidRPr="00051C95">
        <w:rPr>
          <w:rFonts w:eastAsia="SimSun"/>
          <w:lang w:eastAsia="zh-CN"/>
        </w:rPr>
        <w:t>根据第</w:t>
      </w:r>
      <w:r w:rsidRPr="00051C95">
        <w:rPr>
          <w:rFonts w:eastAsia="SimSun"/>
          <w:lang w:eastAsia="zh-CN"/>
        </w:rPr>
        <w:t>15/7</w:t>
      </w:r>
      <w:r w:rsidRPr="00051C95">
        <w:rPr>
          <w:rFonts w:eastAsia="SimSun"/>
          <w:lang w:eastAsia="zh-CN"/>
        </w:rPr>
        <w:t>号决定，确保全球生物多样性框架基金持续、迅速和强劲的资本化；</w:t>
      </w:r>
    </w:p>
    <w:p w14:paraId="1FAD9DF2" w14:textId="53872192" w:rsidR="00773A2A" w:rsidRPr="00051C95" w:rsidRDefault="00420A93" w:rsidP="00420A93">
      <w:pPr>
        <w:pStyle w:val="ListParagraph"/>
        <w:numPr>
          <w:ilvl w:val="0"/>
          <w:numId w:val="0"/>
        </w:numPr>
        <w:adjustRightInd w:val="0"/>
        <w:snapToGrid w:val="0"/>
        <w:spacing w:before="120" w:after="120" w:line="240" w:lineRule="atLeast"/>
        <w:ind w:left="980"/>
        <w:rPr>
          <w:rFonts w:eastAsia="SimSun"/>
          <w:lang w:eastAsia="zh-CN"/>
        </w:rPr>
      </w:pPr>
      <w:r>
        <w:rPr>
          <w:rFonts w:eastAsia="SimSun" w:hint="eastAsia"/>
          <w:lang w:eastAsia="zh-CN"/>
        </w:rPr>
        <w:t>[</w:t>
      </w:r>
      <w:r w:rsidR="007C76F1">
        <w:rPr>
          <w:rFonts w:eastAsia="SimSun" w:hint="eastAsia"/>
          <w:lang w:eastAsia="zh-CN"/>
        </w:rPr>
        <w:t>(c)</w:t>
      </w:r>
      <w:r w:rsidR="007C76F1">
        <w:rPr>
          <w:rFonts w:eastAsia="SimSun"/>
          <w:lang w:eastAsia="zh-CN"/>
        </w:rPr>
        <w:tab/>
      </w:r>
      <w:r w:rsidR="00573D5F">
        <w:rPr>
          <w:rFonts w:eastAsia="SimSun" w:hint="eastAsia"/>
          <w:lang w:eastAsia="zh-CN"/>
        </w:rPr>
        <w:t>占位符：</w:t>
      </w:r>
      <w:r w:rsidR="00773A2A" w:rsidRPr="00051C95">
        <w:rPr>
          <w:rFonts w:eastAsia="SimSun"/>
          <w:lang w:eastAsia="zh-CN"/>
        </w:rPr>
        <w:t>缔约方大会第十六</w:t>
      </w:r>
      <w:r w:rsidR="008211B1">
        <w:rPr>
          <w:rFonts w:eastAsia="SimSun" w:hint="eastAsia"/>
          <w:lang w:eastAsia="zh-CN"/>
        </w:rPr>
        <w:t>届</w:t>
      </w:r>
      <w:r w:rsidR="00773A2A" w:rsidRPr="00051C95">
        <w:rPr>
          <w:rFonts w:eastAsia="SimSun"/>
          <w:lang w:eastAsia="zh-CN"/>
        </w:rPr>
        <w:t>会议关于一项全球</w:t>
      </w:r>
      <w:r w:rsidR="00970619">
        <w:rPr>
          <w:rFonts w:eastAsia="SimSun" w:hint="eastAsia"/>
          <w:lang w:eastAsia="zh-CN"/>
        </w:rPr>
        <w:t>融资工具</w:t>
      </w:r>
      <w:r w:rsidR="00773A2A" w:rsidRPr="00051C95">
        <w:rPr>
          <w:rFonts w:eastAsia="SimSun"/>
          <w:lang w:eastAsia="zh-CN"/>
        </w:rPr>
        <w:t>的讨论结果；</w:t>
      </w:r>
      <w:r w:rsidR="00773A2A" w:rsidRPr="00051C95">
        <w:rPr>
          <w:rFonts w:eastAsia="SimSun"/>
          <w:lang w:eastAsia="zh-CN"/>
        </w:rPr>
        <w:t>]</w:t>
      </w:r>
    </w:p>
    <w:p w14:paraId="62910FC0" w14:textId="0342F47E" w:rsidR="00773A2A" w:rsidRPr="00051C95" w:rsidRDefault="00773A2A" w:rsidP="001D3AF0">
      <w:pPr>
        <w:pStyle w:val="ListParagraph"/>
        <w:numPr>
          <w:ilvl w:val="0"/>
          <w:numId w:val="27"/>
        </w:numPr>
        <w:adjustRightInd w:val="0"/>
        <w:snapToGrid w:val="0"/>
        <w:spacing w:before="120" w:after="120" w:line="240" w:lineRule="atLeast"/>
        <w:ind w:left="490" w:firstLine="490"/>
        <w:rPr>
          <w:rFonts w:eastAsia="SimSun"/>
          <w:lang w:eastAsia="zh-CN"/>
        </w:rPr>
      </w:pPr>
      <w:r w:rsidRPr="00051C95">
        <w:rPr>
          <w:rFonts w:eastAsia="SimSun"/>
          <w:lang w:eastAsia="zh-CN"/>
        </w:rPr>
        <w:t>通过缔约方大会的决定指导全球环境基金和全球生物多样性框架基金的运作；</w:t>
      </w:r>
    </w:p>
    <w:p w14:paraId="7216137C" w14:textId="124F44A5" w:rsidR="00773A2A" w:rsidRPr="00051C95" w:rsidRDefault="00773A2A" w:rsidP="001D3AF0">
      <w:pPr>
        <w:pStyle w:val="ListParagraph"/>
        <w:numPr>
          <w:ilvl w:val="0"/>
          <w:numId w:val="27"/>
        </w:numPr>
        <w:adjustRightInd w:val="0"/>
        <w:snapToGrid w:val="0"/>
        <w:spacing w:before="120" w:after="120" w:line="240" w:lineRule="atLeast"/>
        <w:ind w:left="490" w:firstLine="490"/>
        <w:rPr>
          <w:rFonts w:eastAsia="SimSun"/>
          <w:lang w:eastAsia="zh-CN"/>
        </w:rPr>
      </w:pPr>
      <w:r w:rsidRPr="00051C95">
        <w:rPr>
          <w:rFonts w:eastAsia="SimSun"/>
          <w:lang w:eastAsia="zh-CN"/>
        </w:rPr>
        <w:t>从所有来源调动更多国际资源，包括</w:t>
      </w:r>
      <w:r w:rsidR="006D1F82">
        <w:rPr>
          <w:rFonts w:eastAsia="SimSun" w:hint="eastAsia"/>
          <w:lang w:eastAsia="zh-CN"/>
        </w:rPr>
        <w:t>：</w:t>
      </w:r>
    </w:p>
    <w:p w14:paraId="53F67AF9" w14:textId="3E1967E8" w:rsidR="00773A2A" w:rsidRPr="0036755B" w:rsidRDefault="00BA50D0" w:rsidP="001D3AF0">
      <w:pPr>
        <w:pStyle w:val="ListParagraph"/>
        <w:numPr>
          <w:ilvl w:val="0"/>
          <w:numId w:val="26"/>
        </w:numPr>
        <w:adjustRightInd w:val="0"/>
        <w:snapToGrid w:val="0"/>
        <w:spacing w:before="120" w:after="120" w:line="240" w:lineRule="atLeast"/>
        <w:ind w:left="1469" w:hanging="490"/>
        <w:rPr>
          <w:rFonts w:eastAsia="SimSun"/>
          <w:lang w:eastAsia="zh-CN"/>
        </w:rPr>
      </w:pPr>
      <w:r>
        <w:rPr>
          <w:rFonts w:eastAsia="SimSun" w:hint="eastAsia"/>
          <w:lang w:eastAsia="zh-CN"/>
        </w:rPr>
        <w:t>通过</w:t>
      </w:r>
      <w:r w:rsidR="00773A2A" w:rsidRPr="0036755B">
        <w:rPr>
          <w:rFonts w:eastAsia="SimSun"/>
          <w:lang w:eastAsia="zh-CN"/>
        </w:rPr>
        <w:t>进一步鼓励和</w:t>
      </w:r>
      <w:r w:rsidR="00FC163B">
        <w:rPr>
          <w:rFonts w:eastAsia="SimSun" w:hint="eastAsia"/>
          <w:lang w:eastAsia="zh-CN"/>
        </w:rPr>
        <w:t>更多</w:t>
      </w:r>
      <w:r w:rsidR="00773A2A" w:rsidRPr="0036755B">
        <w:rPr>
          <w:rFonts w:eastAsia="SimSun"/>
          <w:lang w:eastAsia="zh-CN"/>
        </w:rPr>
        <w:t>使用</w:t>
      </w:r>
      <w:r w:rsidR="00B440B7">
        <w:rPr>
          <w:rFonts w:eastAsia="SimSun" w:hint="eastAsia"/>
          <w:lang w:eastAsia="zh-CN"/>
        </w:rPr>
        <w:t>附带</w:t>
      </w:r>
      <w:r w:rsidR="00B440B7" w:rsidRPr="0036755B">
        <w:rPr>
          <w:rFonts w:eastAsia="SimSun"/>
          <w:lang w:eastAsia="zh-CN"/>
        </w:rPr>
        <w:t>环境和社会保障</w:t>
      </w:r>
      <w:r w:rsidR="00B440B7">
        <w:rPr>
          <w:rFonts w:eastAsia="SimSun" w:hint="eastAsia"/>
          <w:lang w:eastAsia="zh-CN"/>
        </w:rPr>
        <w:t>的</w:t>
      </w:r>
      <w:r w:rsidR="00773A2A" w:rsidRPr="0036755B">
        <w:rPr>
          <w:rFonts w:eastAsia="SimSun"/>
          <w:lang w:eastAsia="zh-CN"/>
        </w:rPr>
        <w:t>融资解决方案</w:t>
      </w:r>
      <w:r w:rsidR="00FB42F0" w:rsidRPr="00FC163B">
        <w:rPr>
          <w:rFonts w:eastAsia="SimSun"/>
          <w:vertAlign w:val="superscript"/>
          <w:lang w:eastAsia="zh-CN"/>
        </w:rPr>
        <w:fldChar w:fldCharType="begin"/>
      </w:r>
      <w:r w:rsidR="00FB42F0" w:rsidRPr="00FC163B">
        <w:rPr>
          <w:rFonts w:eastAsia="SimSun"/>
          <w:vertAlign w:val="superscript"/>
          <w:lang w:eastAsia="zh-CN"/>
        </w:rPr>
        <w:instrText xml:space="preserve"> NOTEREF _Ref164930126 \h </w:instrText>
      </w:r>
      <w:r w:rsidR="00FC163B">
        <w:rPr>
          <w:rFonts w:eastAsia="SimSun"/>
          <w:vertAlign w:val="superscript"/>
          <w:lang w:eastAsia="zh-CN"/>
        </w:rPr>
        <w:instrText xml:space="preserve"> \* MERGEFORMAT </w:instrText>
      </w:r>
      <w:r w:rsidR="00FB42F0" w:rsidRPr="00FC163B">
        <w:rPr>
          <w:rFonts w:eastAsia="SimSun"/>
          <w:vertAlign w:val="superscript"/>
          <w:lang w:eastAsia="zh-CN"/>
        </w:rPr>
      </w:r>
      <w:r w:rsidR="00FB42F0" w:rsidRPr="00FC163B">
        <w:rPr>
          <w:rFonts w:eastAsia="SimSun"/>
          <w:vertAlign w:val="superscript"/>
          <w:lang w:eastAsia="zh-CN"/>
        </w:rPr>
        <w:fldChar w:fldCharType="separate"/>
      </w:r>
      <w:r w:rsidR="00FB42F0" w:rsidRPr="00FC163B">
        <w:rPr>
          <w:rFonts w:eastAsia="SimSun"/>
          <w:vertAlign w:val="superscript"/>
          <w:lang w:eastAsia="zh-CN"/>
        </w:rPr>
        <w:t>16</w:t>
      </w:r>
      <w:r w:rsidR="00FB42F0" w:rsidRPr="00FC163B">
        <w:rPr>
          <w:rFonts w:eastAsia="SimSun"/>
          <w:vertAlign w:val="superscript"/>
          <w:lang w:eastAsia="zh-CN"/>
        </w:rPr>
        <w:fldChar w:fldCharType="end"/>
      </w:r>
      <w:r w:rsidR="00773A2A" w:rsidRPr="0036755B">
        <w:rPr>
          <w:rFonts w:eastAsia="SimSun"/>
          <w:lang w:eastAsia="zh-CN"/>
        </w:rPr>
        <w:t>，如生态系统服务付费和绿色债券，包括制定准则和分享良好做法；</w:t>
      </w:r>
    </w:p>
    <w:p w14:paraId="31D89745" w14:textId="470CDF7F" w:rsidR="00773A2A" w:rsidRPr="0036755B" w:rsidRDefault="00773A2A" w:rsidP="001D3AF0">
      <w:pPr>
        <w:pStyle w:val="ListParagraph"/>
        <w:numPr>
          <w:ilvl w:val="0"/>
          <w:numId w:val="26"/>
        </w:numPr>
        <w:adjustRightInd w:val="0"/>
        <w:snapToGrid w:val="0"/>
        <w:spacing w:before="120" w:after="120" w:line="240" w:lineRule="atLeast"/>
        <w:ind w:left="1469" w:hanging="490"/>
        <w:rPr>
          <w:rFonts w:eastAsia="SimSun"/>
          <w:lang w:eastAsia="zh-CN"/>
        </w:rPr>
      </w:pPr>
      <w:r w:rsidRPr="0036755B">
        <w:rPr>
          <w:rFonts w:eastAsia="SimSun"/>
          <w:lang w:eastAsia="zh-CN"/>
        </w:rPr>
        <w:t>利用国际私人融资，促进混合融资，实施调动新的和额外资源的战略，鼓励私营部门</w:t>
      </w:r>
      <w:r w:rsidR="002F7876">
        <w:rPr>
          <w:rFonts w:eastAsia="SimSun" w:hint="eastAsia"/>
          <w:lang w:eastAsia="zh-CN"/>
        </w:rPr>
        <w:t>向</w:t>
      </w:r>
      <w:r w:rsidRPr="0036755B">
        <w:rPr>
          <w:rFonts w:eastAsia="SimSun"/>
          <w:lang w:eastAsia="zh-CN"/>
        </w:rPr>
        <w:t>生物多样性</w:t>
      </w:r>
      <w:r w:rsidR="002F7876">
        <w:rPr>
          <w:rFonts w:eastAsia="SimSun" w:hint="eastAsia"/>
          <w:lang w:eastAsia="zh-CN"/>
        </w:rPr>
        <w:t>投资</w:t>
      </w:r>
      <w:r w:rsidRPr="0036755B">
        <w:rPr>
          <w:rFonts w:eastAsia="SimSun"/>
          <w:lang w:eastAsia="zh-CN"/>
        </w:rPr>
        <w:t>，包括通过影响力基金和其他工具；</w:t>
      </w:r>
    </w:p>
    <w:p w14:paraId="5D3012B9" w14:textId="0DB3CCD3" w:rsidR="00773A2A" w:rsidRPr="0036755B" w:rsidRDefault="00773A2A" w:rsidP="001D3AF0">
      <w:pPr>
        <w:pStyle w:val="ListParagraph"/>
        <w:numPr>
          <w:ilvl w:val="0"/>
          <w:numId w:val="26"/>
        </w:numPr>
        <w:adjustRightInd w:val="0"/>
        <w:snapToGrid w:val="0"/>
        <w:spacing w:before="120" w:after="120" w:line="240" w:lineRule="atLeast"/>
        <w:ind w:left="1469" w:hanging="490"/>
        <w:rPr>
          <w:rFonts w:eastAsia="SimSun"/>
          <w:lang w:eastAsia="zh-CN"/>
        </w:rPr>
      </w:pPr>
      <w:r w:rsidRPr="0036755B">
        <w:rPr>
          <w:rFonts w:eastAsia="SimSun"/>
          <w:lang w:eastAsia="zh-CN"/>
        </w:rPr>
        <w:lastRenderedPageBreak/>
        <w:t>通过多边机制分享</w:t>
      </w:r>
      <w:r w:rsidR="00B60F3C">
        <w:rPr>
          <w:rFonts w:eastAsia="SimSun" w:hint="eastAsia"/>
          <w:lang w:eastAsia="zh-CN"/>
        </w:rPr>
        <w:t>利用</w:t>
      </w:r>
      <w:r w:rsidRPr="0036755B">
        <w:rPr>
          <w:rFonts w:eastAsia="SimSun"/>
          <w:lang w:eastAsia="zh-CN"/>
        </w:rPr>
        <w:t>遗传资源数字序列信息</w:t>
      </w:r>
      <w:r w:rsidR="00A162FC">
        <w:rPr>
          <w:rFonts w:eastAsia="SimSun" w:hint="eastAsia"/>
          <w:lang w:eastAsia="zh-CN"/>
        </w:rPr>
        <w:t>所产生</w:t>
      </w:r>
      <w:r w:rsidRPr="0036755B">
        <w:rPr>
          <w:rFonts w:eastAsia="SimSun"/>
          <w:lang w:eastAsia="zh-CN"/>
        </w:rPr>
        <w:t>的惠益</w:t>
      </w:r>
      <w:bookmarkStart w:id="4" w:name="_Ref164930861"/>
      <w:r w:rsidR="00B96E12">
        <w:rPr>
          <w:rStyle w:val="FootnoteReference"/>
          <w:lang w:eastAsia="zh-CN"/>
        </w:rPr>
        <w:footnoteReference w:id="21"/>
      </w:r>
      <w:bookmarkEnd w:id="4"/>
      <w:r w:rsidRPr="0036755B">
        <w:rPr>
          <w:rFonts w:eastAsia="SimSun"/>
          <w:lang w:eastAsia="zh-CN"/>
        </w:rPr>
        <w:t>；</w:t>
      </w:r>
    </w:p>
    <w:p w14:paraId="184B2930" w14:textId="3C8C8FA7" w:rsidR="00773A2A" w:rsidRPr="00051C95" w:rsidRDefault="00773A2A" w:rsidP="001D3AF0">
      <w:pPr>
        <w:pStyle w:val="ListParagraph"/>
        <w:numPr>
          <w:ilvl w:val="0"/>
          <w:numId w:val="27"/>
        </w:numPr>
        <w:adjustRightInd w:val="0"/>
        <w:snapToGrid w:val="0"/>
        <w:spacing w:before="120" w:after="120" w:line="240" w:lineRule="atLeast"/>
        <w:rPr>
          <w:rFonts w:eastAsia="SimSun"/>
          <w:lang w:eastAsia="zh-CN"/>
        </w:rPr>
      </w:pPr>
      <w:r w:rsidRPr="00051C95">
        <w:rPr>
          <w:rFonts w:eastAsia="SimSun"/>
          <w:lang w:eastAsia="zh-CN"/>
        </w:rPr>
        <w:t>加强</w:t>
      </w:r>
      <w:r w:rsidR="00783895">
        <w:rPr>
          <w:rFonts w:eastAsia="SimSun" w:hint="eastAsia"/>
          <w:lang w:eastAsia="zh-CN"/>
        </w:rPr>
        <w:t>执行</w:t>
      </w:r>
      <w:r w:rsidR="002844D2">
        <w:rPr>
          <w:rFonts w:eastAsia="SimSun" w:hint="eastAsia"/>
          <w:lang w:eastAsia="zh-CN"/>
        </w:rPr>
        <w:t>关于</w:t>
      </w:r>
      <w:r w:rsidRPr="00051C95">
        <w:rPr>
          <w:rFonts w:eastAsia="SimSun"/>
          <w:lang w:eastAsia="zh-CN"/>
        </w:rPr>
        <w:t>获取遗传资源</w:t>
      </w:r>
      <w:r w:rsidR="00BC284C">
        <w:rPr>
          <w:rFonts w:eastAsia="SimSun" w:hint="eastAsia"/>
          <w:lang w:eastAsia="zh-CN"/>
        </w:rPr>
        <w:t>和</w:t>
      </w:r>
      <w:r w:rsidRPr="00051C95">
        <w:rPr>
          <w:rFonts w:eastAsia="SimSun"/>
          <w:lang w:eastAsia="zh-CN"/>
        </w:rPr>
        <w:t>公正公平分享利用遗传资源所产生惠益的协定的条款，包括通过多边方式这样做</w:t>
      </w:r>
      <w:r w:rsidR="006C60E1" w:rsidRPr="006C60E1">
        <w:rPr>
          <w:rFonts w:eastAsia="SimSun"/>
          <w:vertAlign w:val="superscript"/>
          <w:lang w:eastAsia="zh-CN"/>
        </w:rPr>
        <w:fldChar w:fldCharType="begin"/>
      </w:r>
      <w:r w:rsidR="006C60E1" w:rsidRPr="006C60E1">
        <w:rPr>
          <w:rFonts w:eastAsia="SimSun"/>
          <w:vertAlign w:val="superscript"/>
          <w:lang w:eastAsia="zh-CN"/>
        </w:rPr>
        <w:instrText xml:space="preserve"> NOTEREF _Ref164930861 \h </w:instrText>
      </w:r>
      <w:r w:rsidR="006C60E1">
        <w:rPr>
          <w:rFonts w:eastAsia="SimSun"/>
          <w:vertAlign w:val="superscript"/>
          <w:lang w:eastAsia="zh-CN"/>
        </w:rPr>
        <w:instrText xml:space="preserve"> \* MERGEFORMAT </w:instrText>
      </w:r>
      <w:r w:rsidR="006C60E1" w:rsidRPr="006C60E1">
        <w:rPr>
          <w:rFonts w:eastAsia="SimSun"/>
          <w:vertAlign w:val="superscript"/>
          <w:lang w:eastAsia="zh-CN"/>
        </w:rPr>
      </w:r>
      <w:r w:rsidR="006C60E1" w:rsidRPr="006C60E1">
        <w:rPr>
          <w:rFonts w:eastAsia="SimSun"/>
          <w:vertAlign w:val="superscript"/>
          <w:lang w:eastAsia="zh-CN"/>
        </w:rPr>
        <w:fldChar w:fldCharType="separate"/>
      </w:r>
      <w:r w:rsidR="006C60E1" w:rsidRPr="006C60E1">
        <w:rPr>
          <w:rFonts w:eastAsia="SimSun"/>
          <w:vertAlign w:val="superscript"/>
          <w:lang w:eastAsia="zh-CN"/>
        </w:rPr>
        <w:t>17</w:t>
      </w:r>
      <w:r w:rsidR="006C60E1" w:rsidRPr="006C60E1">
        <w:rPr>
          <w:rFonts w:eastAsia="SimSun"/>
          <w:vertAlign w:val="superscript"/>
          <w:lang w:eastAsia="zh-CN"/>
        </w:rPr>
        <w:fldChar w:fldCharType="end"/>
      </w:r>
      <w:r w:rsidRPr="00051C95">
        <w:rPr>
          <w:rFonts w:eastAsia="SimSun"/>
          <w:lang w:eastAsia="zh-CN"/>
        </w:rPr>
        <w:t>；</w:t>
      </w:r>
    </w:p>
    <w:p w14:paraId="1677D215" w14:textId="0BE83E68" w:rsidR="00773A2A" w:rsidRPr="00051C95" w:rsidRDefault="00773A2A" w:rsidP="001D3AF0">
      <w:pPr>
        <w:pStyle w:val="ListParagraph"/>
        <w:numPr>
          <w:ilvl w:val="0"/>
          <w:numId w:val="27"/>
        </w:numPr>
        <w:adjustRightInd w:val="0"/>
        <w:snapToGrid w:val="0"/>
        <w:spacing w:before="120" w:after="120" w:line="240" w:lineRule="atLeast"/>
        <w:rPr>
          <w:rFonts w:eastAsia="SimSun"/>
          <w:lang w:eastAsia="zh-CN"/>
        </w:rPr>
      </w:pPr>
      <w:r w:rsidRPr="00051C95">
        <w:rPr>
          <w:rFonts w:eastAsia="SimSun"/>
          <w:lang w:eastAsia="zh-CN"/>
        </w:rPr>
        <w:t>改</w:t>
      </w:r>
      <w:r w:rsidR="000D31AC">
        <w:rPr>
          <w:rFonts w:eastAsia="SimSun" w:hint="eastAsia"/>
          <w:lang w:eastAsia="zh-CN"/>
        </w:rPr>
        <w:t>进</w:t>
      </w:r>
      <w:r w:rsidRPr="00051C95">
        <w:rPr>
          <w:rFonts w:eastAsia="SimSun"/>
          <w:lang w:eastAsia="zh-CN"/>
        </w:rPr>
        <w:t>可持续生物多样性活动、产品和服务的市场准入，加强生物多样性的保护和可持续利用；</w:t>
      </w:r>
    </w:p>
    <w:p w14:paraId="10AE8433" w14:textId="2FB79CA1" w:rsidR="004C0234" w:rsidRPr="00051C95" w:rsidRDefault="00773A2A" w:rsidP="001D3AF0">
      <w:pPr>
        <w:pStyle w:val="ListParagraph"/>
        <w:numPr>
          <w:ilvl w:val="0"/>
          <w:numId w:val="27"/>
        </w:numPr>
        <w:adjustRightInd w:val="0"/>
        <w:snapToGrid w:val="0"/>
        <w:spacing w:before="120" w:after="120" w:line="240" w:lineRule="atLeast"/>
        <w:rPr>
          <w:rFonts w:eastAsia="SimSun"/>
          <w:lang w:eastAsia="zh-CN"/>
        </w:rPr>
      </w:pPr>
      <w:r w:rsidRPr="00051C95">
        <w:rPr>
          <w:rFonts w:eastAsia="SimSun"/>
          <w:lang w:eastAsia="zh-CN"/>
        </w:rPr>
        <w:t>加强集体行动的作用，包括土著人民和</w:t>
      </w:r>
      <w:r w:rsidR="00505960">
        <w:rPr>
          <w:rFonts w:eastAsia="SimSun"/>
          <w:lang w:eastAsia="zh-CN"/>
        </w:rPr>
        <w:t>地方社区</w:t>
      </w:r>
      <w:r w:rsidRPr="00051C95">
        <w:rPr>
          <w:rFonts w:eastAsia="SimSun"/>
          <w:lang w:eastAsia="zh-CN"/>
        </w:rPr>
        <w:t>的集体行动</w:t>
      </w:r>
      <w:r w:rsidR="0090554E">
        <w:rPr>
          <w:rFonts w:eastAsia="SimSun" w:hint="eastAsia"/>
          <w:lang w:eastAsia="zh-CN"/>
        </w:rPr>
        <w:t>、</w:t>
      </w:r>
      <w:r w:rsidRPr="00051C95">
        <w:rPr>
          <w:rFonts w:eastAsia="SimSun"/>
          <w:lang w:eastAsia="zh-CN"/>
        </w:rPr>
        <w:t>以地球母亲为中心</w:t>
      </w:r>
      <w:r w:rsidR="00AA6775">
        <w:rPr>
          <w:rFonts w:eastAsia="SimSun" w:hint="eastAsia"/>
          <w:lang w:eastAsia="zh-CN"/>
        </w:rPr>
        <w:t>的</w:t>
      </w:r>
      <w:r w:rsidRPr="00051C95">
        <w:rPr>
          <w:rFonts w:eastAsia="SimSun"/>
          <w:lang w:eastAsia="zh-CN"/>
        </w:rPr>
        <w:t>行动</w:t>
      </w:r>
      <w:r w:rsidR="0068171E">
        <w:rPr>
          <w:rStyle w:val="FootnoteReference"/>
          <w:lang w:eastAsia="zh-CN"/>
        </w:rPr>
        <w:footnoteReference w:id="22"/>
      </w:r>
      <w:r w:rsidRPr="00051C95">
        <w:rPr>
          <w:rFonts w:eastAsia="SimSun"/>
          <w:lang w:eastAsia="zh-CN"/>
        </w:rPr>
        <w:t>和非市场办法，包括</w:t>
      </w:r>
      <w:r w:rsidR="00AC52E4">
        <w:rPr>
          <w:rFonts w:eastAsia="SimSun" w:hint="eastAsia"/>
          <w:lang w:eastAsia="zh-CN"/>
        </w:rPr>
        <w:t>基于</w:t>
      </w:r>
      <w:r w:rsidRPr="00051C95">
        <w:rPr>
          <w:rFonts w:eastAsia="SimSun"/>
          <w:lang w:eastAsia="zh-CN"/>
        </w:rPr>
        <w:t>社区的自然资源管理</w:t>
      </w:r>
      <w:r w:rsidR="00795D09">
        <w:rPr>
          <w:rFonts w:eastAsia="SimSun" w:hint="eastAsia"/>
          <w:lang w:eastAsia="zh-CN"/>
        </w:rPr>
        <w:t>和</w:t>
      </w:r>
      <w:r w:rsidRPr="00051C95">
        <w:rPr>
          <w:rFonts w:eastAsia="SimSun"/>
          <w:lang w:eastAsia="zh-CN"/>
        </w:rPr>
        <w:t>旨在保护和可持续利用生物多样性的民间社会合作和团结。</w:t>
      </w:r>
      <w:r w:rsidR="00201BA9">
        <w:rPr>
          <w:rFonts w:eastAsia="SimSun" w:hint="eastAsia"/>
          <w:lang w:eastAsia="zh-CN"/>
        </w:rPr>
        <w:t xml:space="preserve"> </w:t>
      </w:r>
    </w:p>
    <w:p w14:paraId="00E1152E" w14:textId="5586A828" w:rsidR="00187B66" w:rsidRPr="0036755B" w:rsidRDefault="00F25A71" w:rsidP="003203C5">
      <w:pPr>
        <w:pStyle w:val="ListParagraph"/>
        <w:numPr>
          <w:ilvl w:val="0"/>
          <w:numId w:val="18"/>
        </w:numPr>
        <w:adjustRightInd w:val="0"/>
        <w:snapToGrid w:val="0"/>
        <w:spacing w:before="120" w:after="120" w:line="240" w:lineRule="atLeast"/>
        <w:ind w:left="490"/>
        <w:rPr>
          <w:rFonts w:eastAsia="SimSun"/>
          <w:lang w:eastAsia="zh-CN"/>
        </w:rPr>
      </w:pPr>
      <w:r>
        <w:rPr>
          <w:rFonts w:eastAsia="SimSun" w:hint="eastAsia"/>
          <w:b/>
          <w:bCs/>
          <w:lang w:eastAsia="zh-CN"/>
        </w:rPr>
        <w:t>查明</w:t>
      </w:r>
      <w:r w:rsidR="00C36C93">
        <w:rPr>
          <w:rFonts w:eastAsia="SimSun" w:hint="eastAsia"/>
          <w:b/>
          <w:bCs/>
          <w:lang w:eastAsia="zh-CN"/>
        </w:rPr>
        <w:t>、</w:t>
      </w:r>
      <w:r w:rsidR="00187B66" w:rsidRPr="0036755B">
        <w:rPr>
          <w:rFonts w:eastAsia="SimSun"/>
          <w:b/>
          <w:bCs/>
          <w:lang w:eastAsia="zh-CN"/>
        </w:rPr>
        <w:t>消除</w:t>
      </w:r>
      <w:r w:rsidR="00C36C93">
        <w:rPr>
          <w:rFonts w:eastAsia="SimSun" w:hint="eastAsia"/>
          <w:b/>
          <w:bCs/>
          <w:lang w:eastAsia="zh-CN"/>
        </w:rPr>
        <w:t>、</w:t>
      </w:r>
      <w:r w:rsidR="00187B66" w:rsidRPr="0036755B">
        <w:rPr>
          <w:rFonts w:eastAsia="SimSun"/>
          <w:b/>
          <w:bCs/>
          <w:lang w:eastAsia="zh-CN"/>
        </w:rPr>
        <w:t>淘汰或改革</w:t>
      </w:r>
      <w:r w:rsidR="00C36C93">
        <w:rPr>
          <w:rFonts w:eastAsia="SimSun" w:hint="eastAsia"/>
          <w:b/>
          <w:bCs/>
          <w:lang w:eastAsia="zh-CN"/>
        </w:rPr>
        <w:t>有害</w:t>
      </w:r>
      <w:r w:rsidR="00187B66" w:rsidRPr="0036755B">
        <w:rPr>
          <w:rFonts w:eastAsia="SimSun"/>
          <w:b/>
          <w:bCs/>
          <w:lang w:eastAsia="zh-CN"/>
        </w:rPr>
        <w:t>的</w:t>
      </w:r>
      <w:r w:rsidR="006F3EE0">
        <w:rPr>
          <w:rFonts w:eastAsia="SimSun" w:hint="eastAsia"/>
          <w:b/>
          <w:bCs/>
          <w:lang w:eastAsia="zh-CN"/>
        </w:rPr>
        <w:t>资金</w:t>
      </w:r>
      <w:r w:rsidR="00187B66" w:rsidRPr="0036755B">
        <w:rPr>
          <w:rFonts w:eastAsia="SimSun"/>
          <w:b/>
          <w:bCs/>
          <w:lang w:eastAsia="zh-CN"/>
        </w:rPr>
        <w:t>流动</w:t>
      </w:r>
    </w:p>
    <w:p w14:paraId="55F63F41" w14:textId="2AF5EF26" w:rsidR="00187B66" w:rsidRPr="00051C95" w:rsidRDefault="00187B66" w:rsidP="001D3AF0">
      <w:pPr>
        <w:pStyle w:val="ListParagraph"/>
        <w:numPr>
          <w:ilvl w:val="0"/>
          <w:numId w:val="21"/>
        </w:numPr>
        <w:adjustRightInd w:val="0"/>
        <w:snapToGrid w:val="0"/>
        <w:spacing w:before="120" w:after="120" w:line="240" w:lineRule="atLeast"/>
        <w:ind w:left="490" w:firstLine="0"/>
        <w:rPr>
          <w:rFonts w:eastAsia="SimSun"/>
          <w:lang w:eastAsia="zh-CN"/>
        </w:rPr>
      </w:pPr>
      <w:r w:rsidRPr="00051C95">
        <w:rPr>
          <w:rFonts w:eastAsia="SimSun"/>
          <w:lang w:eastAsia="zh-CN"/>
        </w:rPr>
        <w:t>通过以下</w:t>
      </w:r>
      <w:r w:rsidR="000A36C1">
        <w:rPr>
          <w:rFonts w:eastAsia="SimSun" w:hint="eastAsia"/>
          <w:lang w:eastAsia="zh-CN"/>
        </w:rPr>
        <w:t>方式</w:t>
      </w:r>
      <w:r w:rsidR="00DA1057">
        <w:rPr>
          <w:rFonts w:eastAsia="SimSun" w:hint="eastAsia"/>
          <w:lang w:eastAsia="zh-CN"/>
        </w:rPr>
        <w:t>查明</w:t>
      </w:r>
      <w:r w:rsidR="000A36C1">
        <w:rPr>
          <w:rFonts w:eastAsia="SimSun" w:hint="eastAsia"/>
          <w:lang w:eastAsia="zh-CN"/>
        </w:rPr>
        <w:t>、</w:t>
      </w:r>
      <w:r w:rsidRPr="00051C95">
        <w:rPr>
          <w:rFonts w:eastAsia="SimSun"/>
          <w:lang w:eastAsia="zh-CN"/>
        </w:rPr>
        <w:t>消除、淘汰或改革</w:t>
      </w:r>
      <w:r w:rsidR="00E14783">
        <w:rPr>
          <w:rFonts w:eastAsia="SimSun" w:hint="eastAsia"/>
          <w:lang w:eastAsia="zh-CN"/>
        </w:rPr>
        <w:t>有</w:t>
      </w:r>
      <w:r w:rsidRPr="00051C95">
        <w:rPr>
          <w:rFonts w:eastAsia="SimSun"/>
          <w:lang w:eastAsia="zh-CN"/>
        </w:rPr>
        <w:t>害的</w:t>
      </w:r>
      <w:r w:rsidR="000A36C1">
        <w:rPr>
          <w:rFonts w:eastAsia="SimSun" w:hint="eastAsia"/>
          <w:lang w:eastAsia="zh-CN"/>
        </w:rPr>
        <w:t>资金</w:t>
      </w:r>
      <w:r w:rsidRPr="00051C95">
        <w:rPr>
          <w:rFonts w:eastAsia="SimSun"/>
          <w:lang w:eastAsia="zh-CN"/>
        </w:rPr>
        <w:t>流动</w:t>
      </w:r>
      <w:r w:rsidR="000A36C1">
        <w:rPr>
          <w:rFonts w:eastAsia="SimSun" w:hint="eastAsia"/>
          <w:lang w:eastAsia="zh-CN"/>
        </w:rPr>
        <w:t>：</w:t>
      </w:r>
    </w:p>
    <w:p w14:paraId="62E58DA2" w14:textId="2E66B5BE" w:rsidR="00187B66" w:rsidRPr="00FA17F0" w:rsidRDefault="00187B66" w:rsidP="001D3AF0">
      <w:pPr>
        <w:pStyle w:val="ListParagraph"/>
        <w:numPr>
          <w:ilvl w:val="0"/>
          <w:numId w:val="29"/>
        </w:numPr>
        <w:adjustRightInd w:val="0"/>
        <w:snapToGrid w:val="0"/>
        <w:spacing w:before="120" w:after="120" w:line="240" w:lineRule="atLeast"/>
        <w:ind w:left="490" w:firstLine="490"/>
        <w:rPr>
          <w:rFonts w:eastAsia="SimSun"/>
          <w:lang w:eastAsia="zh-CN"/>
        </w:rPr>
      </w:pPr>
      <w:r w:rsidRPr="00FA17F0">
        <w:rPr>
          <w:rFonts w:eastAsia="SimSun"/>
          <w:lang w:eastAsia="zh-CN"/>
        </w:rPr>
        <w:t>通过以下方式将生物多样性纳入发展合作的主流</w:t>
      </w:r>
      <w:r w:rsidR="004964CD">
        <w:rPr>
          <w:rFonts w:eastAsia="SimSun" w:hint="eastAsia"/>
          <w:lang w:eastAsia="zh-CN"/>
        </w:rPr>
        <w:t>：</w:t>
      </w:r>
    </w:p>
    <w:p w14:paraId="1B77702C" w14:textId="795D2C59" w:rsidR="00187B66" w:rsidRPr="00EE53AB" w:rsidRDefault="00187B66" w:rsidP="001D3AF0">
      <w:pPr>
        <w:pStyle w:val="ListParagraph"/>
        <w:numPr>
          <w:ilvl w:val="0"/>
          <w:numId w:val="28"/>
        </w:numPr>
        <w:adjustRightInd w:val="0"/>
        <w:snapToGrid w:val="0"/>
        <w:spacing w:before="120" w:after="120" w:line="240" w:lineRule="atLeast"/>
        <w:ind w:left="1469" w:hanging="490"/>
        <w:rPr>
          <w:rFonts w:eastAsia="SimSun"/>
          <w:lang w:eastAsia="zh-CN"/>
        </w:rPr>
      </w:pPr>
      <w:r w:rsidRPr="00EE53AB">
        <w:rPr>
          <w:rFonts w:eastAsia="SimSun"/>
          <w:lang w:eastAsia="zh-CN"/>
        </w:rPr>
        <w:t>重新确定发展合作机构和银行、多边开发银行、国际金融机构和慈善组织的投资组合和做法的优先次序，以便使资金流与《公约》的目标</w:t>
      </w:r>
      <w:r w:rsidR="00D8676C">
        <w:rPr>
          <w:rFonts w:eastAsia="SimSun" w:hint="eastAsia"/>
          <w:lang w:eastAsia="zh-CN"/>
        </w:rPr>
        <w:t>和</w:t>
      </w:r>
      <w:r w:rsidR="00F37D6C">
        <w:rPr>
          <w:rFonts w:eastAsia="SimSun" w:hint="eastAsia"/>
          <w:lang w:eastAsia="zh-CN"/>
        </w:rPr>
        <w:t>《</w:t>
      </w:r>
      <w:r w:rsidRPr="00EE53AB">
        <w:rPr>
          <w:rFonts w:eastAsia="SimSun"/>
          <w:lang w:eastAsia="zh-CN"/>
        </w:rPr>
        <w:t>昆明</w:t>
      </w:r>
      <w:r w:rsidRPr="00EE53AB">
        <w:rPr>
          <w:rFonts w:eastAsia="SimSun"/>
          <w:lang w:eastAsia="zh-CN"/>
        </w:rPr>
        <w:t>-</w:t>
      </w:r>
      <w:r w:rsidRPr="00EE53AB">
        <w:rPr>
          <w:rFonts w:eastAsia="SimSun"/>
          <w:lang w:eastAsia="zh-CN"/>
        </w:rPr>
        <w:t>蒙特利尔全球生物多样性框架</w:t>
      </w:r>
      <w:r w:rsidR="00F37D6C">
        <w:rPr>
          <w:rFonts w:eastAsia="SimSun" w:hint="eastAsia"/>
          <w:lang w:eastAsia="zh-CN"/>
        </w:rPr>
        <w:t>》</w:t>
      </w:r>
      <w:r w:rsidRPr="00EE53AB">
        <w:rPr>
          <w:rFonts w:eastAsia="SimSun"/>
          <w:lang w:eastAsia="zh-CN"/>
        </w:rPr>
        <w:t>的</w:t>
      </w:r>
      <w:r w:rsidR="00F37D6C">
        <w:rPr>
          <w:rFonts w:eastAsia="SimSun" w:hint="eastAsia"/>
          <w:lang w:eastAsia="zh-CN"/>
        </w:rPr>
        <w:t>长期</w:t>
      </w:r>
      <w:r w:rsidRPr="00EE53AB">
        <w:rPr>
          <w:rFonts w:eastAsia="SimSun"/>
          <w:lang w:eastAsia="zh-CN"/>
        </w:rPr>
        <w:t>目标和</w:t>
      </w:r>
      <w:r w:rsidR="00F37D6C">
        <w:rPr>
          <w:rFonts w:eastAsia="SimSun" w:hint="eastAsia"/>
          <w:lang w:eastAsia="zh-CN"/>
        </w:rPr>
        <w:t>行动</w:t>
      </w:r>
      <w:r w:rsidRPr="00EE53AB">
        <w:rPr>
          <w:rFonts w:eastAsia="SimSun"/>
          <w:lang w:eastAsia="zh-CN"/>
        </w:rPr>
        <w:t>目标保持一致；</w:t>
      </w:r>
    </w:p>
    <w:p w14:paraId="5017062D" w14:textId="20984015" w:rsidR="00187B66" w:rsidRPr="00EE53AB" w:rsidRDefault="00187B66" w:rsidP="001D3AF0">
      <w:pPr>
        <w:pStyle w:val="ListParagraph"/>
        <w:numPr>
          <w:ilvl w:val="0"/>
          <w:numId w:val="28"/>
        </w:numPr>
        <w:adjustRightInd w:val="0"/>
        <w:snapToGrid w:val="0"/>
        <w:spacing w:before="120" w:after="120" w:line="240" w:lineRule="atLeast"/>
        <w:ind w:left="1469" w:hanging="490"/>
        <w:rPr>
          <w:rFonts w:eastAsia="SimSun"/>
          <w:lang w:eastAsia="zh-CN"/>
        </w:rPr>
      </w:pPr>
      <w:r w:rsidRPr="00EE53AB">
        <w:rPr>
          <w:rFonts w:eastAsia="SimSun"/>
          <w:lang w:eastAsia="zh-CN"/>
        </w:rPr>
        <w:t>利用和扩大项目开发和融资的协同</w:t>
      </w:r>
      <w:r w:rsidR="00C2698D">
        <w:rPr>
          <w:rFonts w:eastAsia="SimSun" w:hint="eastAsia"/>
          <w:lang w:eastAsia="zh-CN"/>
        </w:rPr>
        <w:t>增效</w:t>
      </w:r>
      <w:r w:rsidRPr="00EE53AB">
        <w:rPr>
          <w:rFonts w:eastAsia="SimSun"/>
          <w:lang w:eastAsia="zh-CN"/>
        </w:rPr>
        <w:t>，以期优化生物多样性的</w:t>
      </w:r>
      <w:r w:rsidR="00EE7B0B">
        <w:rPr>
          <w:rFonts w:eastAsia="SimSun" w:hint="eastAsia"/>
          <w:lang w:eastAsia="zh-CN"/>
        </w:rPr>
        <w:t>附带</w:t>
      </w:r>
      <w:r w:rsidRPr="00EE53AB">
        <w:rPr>
          <w:rFonts w:eastAsia="SimSun"/>
          <w:lang w:eastAsia="zh-CN"/>
        </w:rPr>
        <w:t>效益和协同</w:t>
      </w:r>
      <w:r w:rsidR="00C2698D">
        <w:rPr>
          <w:rFonts w:eastAsia="SimSun" w:hint="eastAsia"/>
          <w:lang w:eastAsia="zh-CN"/>
        </w:rPr>
        <w:t>增效</w:t>
      </w:r>
      <w:r w:rsidRPr="00EE53AB">
        <w:rPr>
          <w:rFonts w:eastAsia="SimSun"/>
          <w:lang w:eastAsia="zh-CN"/>
        </w:rPr>
        <w:t>；</w:t>
      </w:r>
    </w:p>
    <w:p w14:paraId="1E54BD0C" w14:textId="2D8347CE" w:rsidR="00187B66" w:rsidRPr="00051C95" w:rsidRDefault="00187B66" w:rsidP="001D3AF0">
      <w:pPr>
        <w:pStyle w:val="ListParagraph"/>
        <w:numPr>
          <w:ilvl w:val="0"/>
          <w:numId w:val="29"/>
        </w:numPr>
        <w:adjustRightInd w:val="0"/>
        <w:snapToGrid w:val="0"/>
        <w:spacing w:before="120" w:after="120" w:line="240" w:lineRule="atLeast"/>
        <w:ind w:left="490" w:firstLine="490"/>
        <w:rPr>
          <w:rFonts w:eastAsia="SimSun"/>
          <w:lang w:eastAsia="zh-CN"/>
        </w:rPr>
      </w:pPr>
      <w:r w:rsidRPr="00051C95">
        <w:rPr>
          <w:rFonts w:eastAsia="SimSun"/>
          <w:lang w:eastAsia="zh-CN"/>
        </w:rPr>
        <w:t>利用自然相关财务披露工作队开发的框架，监测、评估和透明披露</w:t>
      </w:r>
      <w:r w:rsidR="00F719E3" w:rsidRPr="00051C95">
        <w:rPr>
          <w:rFonts w:eastAsia="SimSun"/>
          <w:lang w:eastAsia="zh-CN"/>
        </w:rPr>
        <w:t>国际私人融资和商业行为体的</w:t>
      </w:r>
      <w:r w:rsidRPr="00051C95">
        <w:rPr>
          <w:rFonts w:eastAsia="SimSun"/>
          <w:lang w:eastAsia="zh-CN"/>
        </w:rPr>
        <w:t>生物多样性风险、依赖性和影响；</w:t>
      </w:r>
    </w:p>
    <w:p w14:paraId="33E540E3" w14:textId="456B66C7" w:rsidR="00187B66" w:rsidRPr="00051C95" w:rsidRDefault="00187B66" w:rsidP="001D3AF0">
      <w:pPr>
        <w:pStyle w:val="ListParagraph"/>
        <w:numPr>
          <w:ilvl w:val="0"/>
          <w:numId w:val="29"/>
        </w:numPr>
        <w:adjustRightInd w:val="0"/>
        <w:snapToGrid w:val="0"/>
        <w:spacing w:before="120" w:after="120" w:line="240" w:lineRule="atLeast"/>
        <w:ind w:left="490" w:firstLine="490"/>
        <w:rPr>
          <w:rFonts w:eastAsia="SimSun"/>
          <w:lang w:eastAsia="zh-CN"/>
        </w:rPr>
      </w:pPr>
      <w:r w:rsidRPr="00051C95">
        <w:rPr>
          <w:rFonts w:eastAsia="SimSun"/>
          <w:lang w:eastAsia="zh-CN"/>
        </w:rPr>
        <w:t>根据</w:t>
      </w:r>
      <w:r w:rsidR="00C2698D">
        <w:rPr>
          <w:rFonts w:eastAsia="SimSun" w:hint="eastAsia"/>
          <w:lang w:eastAsia="zh-CN"/>
        </w:rPr>
        <w:t>《</w:t>
      </w:r>
      <w:r w:rsidRPr="00051C95">
        <w:rPr>
          <w:rFonts w:eastAsia="SimSun"/>
          <w:lang w:eastAsia="zh-CN"/>
        </w:rPr>
        <w:t>框架</w:t>
      </w:r>
      <w:r w:rsidR="00C2698D">
        <w:rPr>
          <w:rFonts w:eastAsia="SimSun" w:hint="eastAsia"/>
          <w:lang w:eastAsia="zh-CN"/>
        </w:rPr>
        <w:t>》行动</w:t>
      </w:r>
      <w:r w:rsidRPr="00051C95">
        <w:rPr>
          <w:rFonts w:eastAsia="SimSun"/>
          <w:lang w:eastAsia="zh-CN"/>
        </w:rPr>
        <w:t>目标</w:t>
      </w:r>
      <w:r w:rsidRPr="00051C95">
        <w:rPr>
          <w:rFonts w:eastAsia="SimSun"/>
          <w:lang w:eastAsia="zh-CN"/>
        </w:rPr>
        <w:t>18</w:t>
      </w:r>
      <w:r w:rsidRPr="00051C95">
        <w:rPr>
          <w:rFonts w:eastAsia="SimSun"/>
          <w:lang w:eastAsia="zh-CN"/>
        </w:rPr>
        <w:t>，在国际</w:t>
      </w:r>
      <w:r w:rsidR="00527DF6">
        <w:rPr>
          <w:rFonts w:eastAsia="SimSun" w:hint="eastAsia"/>
          <w:lang w:eastAsia="zh-CN"/>
        </w:rPr>
        <w:t>层面</w:t>
      </w:r>
      <w:r w:rsidRPr="00051C95">
        <w:rPr>
          <w:rFonts w:eastAsia="SimSun"/>
          <w:lang w:eastAsia="zh-CN"/>
        </w:rPr>
        <w:t>对生物多样性有害的激励措施包括补贴</w:t>
      </w:r>
      <w:r w:rsidR="00B62ECB">
        <w:rPr>
          <w:rFonts w:eastAsia="SimSun" w:hint="eastAsia"/>
          <w:lang w:eastAsia="zh-CN"/>
        </w:rPr>
        <w:t>采取</w:t>
      </w:r>
      <w:r w:rsidR="002E2944">
        <w:rPr>
          <w:rFonts w:eastAsia="SimSun" w:hint="eastAsia"/>
          <w:lang w:eastAsia="zh-CN"/>
        </w:rPr>
        <w:t>有效措施</w:t>
      </w:r>
      <w:r w:rsidRPr="00051C95">
        <w:rPr>
          <w:rFonts w:eastAsia="SimSun"/>
          <w:lang w:eastAsia="zh-CN"/>
        </w:rPr>
        <w:t>。</w:t>
      </w:r>
      <w:r w:rsidR="00F719E3">
        <w:rPr>
          <w:rFonts w:eastAsia="SimSun" w:hint="eastAsia"/>
          <w:lang w:eastAsia="zh-CN"/>
        </w:rPr>
        <w:t xml:space="preserve"> </w:t>
      </w:r>
    </w:p>
    <w:p w14:paraId="2FDC61CD" w14:textId="61FAC930" w:rsidR="00187B66" w:rsidRPr="00990040" w:rsidRDefault="00187B66" w:rsidP="00990040">
      <w:pPr>
        <w:pStyle w:val="ListParagraph"/>
        <w:numPr>
          <w:ilvl w:val="0"/>
          <w:numId w:val="18"/>
        </w:numPr>
        <w:adjustRightInd w:val="0"/>
        <w:snapToGrid w:val="0"/>
        <w:spacing w:before="120" w:after="120" w:line="240" w:lineRule="atLeast"/>
        <w:ind w:left="360"/>
        <w:rPr>
          <w:rFonts w:eastAsia="SimSun"/>
          <w:b/>
          <w:bCs/>
          <w:lang w:eastAsia="zh-CN"/>
        </w:rPr>
      </w:pPr>
      <w:r w:rsidRPr="00990040">
        <w:rPr>
          <w:rFonts w:eastAsia="SimSun"/>
          <w:b/>
          <w:bCs/>
          <w:lang w:eastAsia="zh-CN"/>
        </w:rPr>
        <w:t>提高</w:t>
      </w:r>
      <w:r w:rsidR="007D356F" w:rsidRPr="00990040">
        <w:rPr>
          <w:rFonts w:eastAsia="SimSun"/>
          <w:b/>
          <w:bCs/>
          <w:lang w:eastAsia="zh-CN"/>
        </w:rPr>
        <w:t>资源提供和使用</w:t>
      </w:r>
      <w:r w:rsidR="00B0797C">
        <w:rPr>
          <w:rFonts w:eastAsia="SimSun" w:hint="eastAsia"/>
          <w:b/>
          <w:bCs/>
          <w:lang w:eastAsia="zh-CN"/>
        </w:rPr>
        <w:t>的</w:t>
      </w:r>
      <w:r w:rsidR="00CE66E8" w:rsidRPr="00FE13F7">
        <w:rPr>
          <w:rFonts w:eastAsia="SimSun" w:hint="eastAsia"/>
          <w:b/>
          <w:bCs/>
          <w:lang w:eastAsia="zh-CN"/>
        </w:rPr>
        <w:t>吸收</w:t>
      </w:r>
      <w:r w:rsidR="00FE13F7" w:rsidRPr="00FE13F7">
        <w:rPr>
          <w:rFonts w:eastAsia="SimSun" w:hint="eastAsia"/>
          <w:b/>
          <w:bCs/>
          <w:lang w:eastAsia="zh-CN"/>
        </w:rPr>
        <w:t>率</w:t>
      </w:r>
      <w:r w:rsidRPr="00990040">
        <w:rPr>
          <w:rFonts w:eastAsia="SimSun"/>
          <w:b/>
          <w:bCs/>
          <w:lang w:eastAsia="zh-CN"/>
        </w:rPr>
        <w:t>、可</w:t>
      </w:r>
      <w:r w:rsidR="001D3AF0">
        <w:rPr>
          <w:rFonts w:eastAsia="SimSun" w:hint="eastAsia"/>
          <w:b/>
          <w:bCs/>
          <w:lang w:eastAsia="zh-CN"/>
        </w:rPr>
        <w:t>获</w:t>
      </w:r>
      <w:r w:rsidRPr="00990040">
        <w:rPr>
          <w:rFonts w:eastAsia="SimSun"/>
          <w:b/>
          <w:bCs/>
          <w:lang w:eastAsia="zh-CN"/>
        </w:rPr>
        <w:t>性、</w:t>
      </w:r>
      <w:r w:rsidR="00B0797C">
        <w:rPr>
          <w:rFonts w:eastAsia="SimSun" w:hint="eastAsia"/>
          <w:b/>
          <w:bCs/>
          <w:lang w:eastAsia="zh-CN"/>
        </w:rPr>
        <w:t>效力</w:t>
      </w:r>
      <w:r w:rsidRPr="00990040">
        <w:rPr>
          <w:rFonts w:eastAsia="SimSun"/>
          <w:b/>
          <w:bCs/>
          <w:lang w:eastAsia="zh-CN"/>
        </w:rPr>
        <w:t>、效率</w:t>
      </w:r>
      <w:r w:rsidR="00CE66E8">
        <w:rPr>
          <w:rFonts w:eastAsia="SimSun" w:hint="eastAsia"/>
          <w:b/>
          <w:bCs/>
          <w:lang w:eastAsia="zh-CN"/>
        </w:rPr>
        <w:t>、</w:t>
      </w:r>
      <w:r w:rsidRPr="00990040">
        <w:rPr>
          <w:rFonts w:eastAsia="SimSun"/>
          <w:b/>
          <w:bCs/>
          <w:lang w:eastAsia="zh-CN"/>
        </w:rPr>
        <w:t>透明度</w:t>
      </w:r>
      <w:r w:rsidR="00CE66E8">
        <w:rPr>
          <w:rFonts w:eastAsia="SimSun" w:hint="eastAsia"/>
          <w:b/>
          <w:bCs/>
          <w:lang w:eastAsia="zh-CN"/>
        </w:rPr>
        <w:t>和</w:t>
      </w:r>
      <w:r w:rsidRPr="00990040">
        <w:rPr>
          <w:rFonts w:eastAsia="SimSun"/>
          <w:b/>
          <w:bCs/>
          <w:lang w:eastAsia="zh-CN"/>
        </w:rPr>
        <w:t>问责制</w:t>
      </w:r>
    </w:p>
    <w:p w14:paraId="34A0C905" w14:textId="0DCF491B" w:rsidR="00187B66" w:rsidRPr="00051C95" w:rsidRDefault="001D3AF0" w:rsidP="001D3AF0">
      <w:pPr>
        <w:pStyle w:val="ListParagraph"/>
        <w:numPr>
          <w:ilvl w:val="0"/>
          <w:numId w:val="21"/>
        </w:numPr>
        <w:adjustRightInd w:val="0"/>
        <w:snapToGrid w:val="0"/>
        <w:spacing w:before="120" w:after="120" w:line="240" w:lineRule="atLeast"/>
        <w:ind w:left="490" w:firstLine="0"/>
        <w:rPr>
          <w:rFonts w:eastAsia="SimSun"/>
          <w:lang w:eastAsia="zh-CN"/>
        </w:rPr>
      </w:pPr>
      <w:r w:rsidRPr="00051C95">
        <w:rPr>
          <w:rFonts w:eastAsia="SimSun"/>
          <w:lang w:eastAsia="zh-CN"/>
        </w:rPr>
        <w:t>通过以下方式</w:t>
      </w:r>
      <w:r>
        <w:rPr>
          <w:rFonts w:eastAsia="SimSun" w:hint="eastAsia"/>
          <w:lang w:eastAsia="zh-CN"/>
        </w:rPr>
        <w:t>加强</w:t>
      </w:r>
      <w:r w:rsidR="00187B66" w:rsidRPr="00051C95">
        <w:rPr>
          <w:rFonts w:eastAsia="SimSun"/>
          <w:lang w:eastAsia="zh-CN"/>
        </w:rPr>
        <w:t>资源提供和使用的</w:t>
      </w:r>
      <w:r w:rsidR="00FE13F7">
        <w:rPr>
          <w:rFonts w:eastAsia="SimSun"/>
          <w:lang w:eastAsia="zh-CN"/>
        </w:rPr>
        <w:t>吸收率</w:t>
      </w:r>
      <w:r w:rsidR="00187B66" w:rsidRPr="00051C95">
        <w:rPr>
          <w:rFonts w:eastAsia="SimSun"/>
          <w:lang w:eastAsia="zh-CN"/>
        </w:rPr>
        <w:t>、可获性、</w:t>
      </w:r>
      <w:r>
        <w:rPr>
          <w:rFonts w:eastAsia="SimSun" w:hint="eastAsia"/>
          <w:lang w:eastAsia="zh-CN"/>
        </w:rPr>
        <w:t>效力</w:t>
      </w:r>
      <w:r w:rsidR="00187B66" w:rsidRPr="00051C95">
        <w:rPr>
          <w:rFonts w:eastAsia="SimSun"/>
          <w:lang w:eastAsia="zh-CN"/>
        </w:rPr>
        <w:t>、效率、透明度和问责制</w:t>
      </w:r>
      <w:r>
        <w:rPr>
          <w:rFonts w:eastAsia="SimSun" w:hint="eastAsia"/>
          <w:lang w:eastAsia="zh-CN"/>
        </w:rPr>
        <w:t>：</w:t>
      </w:r>
    </w:p>
    <w:p w14:paraId="174C8C9A" w14:textId="331761A6" w:rsidR="00187B66" w:rsidRPr="00396AB0" w:rsidRDefault="00187B66" w:rsidP="001D3AF0">
      <w:pPr>
        <w:pStyle w:val="ListParagraph"/>
        <w:numPr>
          <w:ilvl w:val="0"/>
          <w:numId w:val="30"/>
        </w:numPr>
        <w:adjustRightInd w:val="0"/>
        <w:snapToGrid w:val="0"/>
        <w:spacing w:before="120" w:after="120" w:line="240" w:lineRule="atLeast"/>
        <w:ind w:left="490" w:firstLine="490"/>
        <w:rPr>
          <w:rFonts w:eastAsia="SimSun"/>
          <w:lang w:eastAsia="zh-CN"/>
        </w:rPr>
      </w:pPr>
      <w:r w:rsidRPr="00396AB0">
        <w:rPr>
          <w:rFonts w:eastAsia="SimSun"/>
          <w:lang w:eastAsia="zh-CN"/>
        </w:rPr>
        <w:t>全球环境基金继续采取行动改进其业务和</w:t>
      </w:r>
      <w:r w:rsidR="004A18DB">
        <w:rPr>
          <w:rFonts w:eastAsia="SimSun" w:hint="eastAsia"/>
          <w:lang w:eastAsia="zh-CN"/>
        </w:rPr>
        <w:t>资金</w:t>
      </w:r>
      <w:r w:rsidRPr="00396AB0">
        <w:rPr>
          <w:rFonts w:eastAsia="SimSun"/>
          <w:lang w:eastAsia="zh-CN"/>
        </w:rPr>
        <w:t>获</w:t>
      </w:r>
      <w:r w:rsidR="00B96B37">
        <w:rPr>
          <w:rFonts w:eastAsia="SimSun" w:hint="eastAsia"/>
          <w:lang w:eastAsia="zh-CN"/>
        </w:rPr>
        <w:t>得</w:t>
      </w:r>
      <w:r w:rsidRPr="00396AB0">
        <w:rPr>
          <w:rFonts w:eastAsia="SimSun"/>
          <w:lang w:eastAsia="zh-CN"/>
        </w:rPr>
        <w:t>模式；</w:t>
      </w:r>
    </w:p>
    <w:p w14:paraId="6EBAA3DE" w14:textId="2BA36CC6" w:rsidR="00187B66" w:rsidRPr="00396AB0" w:rsidRDefault="00187B66" w:rsidP="001D3AF0">
      <w:pPr>
        <w:pStyle w:val="ListParagraph"/>
        <w:numPr>
          <w:ilvl w:val="0"/>
          <w:numId w:val="30"/>
        </w:numPr>
        <w:adjustRightInd w:val="0"/>
        <w:snapToGrid w:val="0"/>
        <w:spacing w:before="120" w:after="120" w:line="240" w:lineRule="atLeast"/>
        <w:ind w:left="490" w:firstLine="490"/>
        <w:rPr>
          <w:rFonts w:eastAsia="SimSun"/>
          <w:lang w:eastAsia="zh-CN"/>
        </w:rPr>
      </w:pPr>
      <w:r w:rsidRPr="00396AB0">
        <w:rPr>
          <w:rFonts w:eastAsia="SimSun"/>
          <w:lang w:eastAsia="zh-CN"/>
        </w:rPr>
        <w:t>简化多边开发银行、国际金融机构和慈善组织</w:t>
      </w:r>
      <w:r w:rsidR="00CF147B">
        <w:rPr>
          <w:rFonts w:eastAsia="SimSun" w:hint="eastAsia"/>
          <w:lang w:eastAsia="zh-CN"/>
        </w:rPr>
        <w:t>的</w:t>
      </w:r>
      <w:r w:rsidRPr="00396AB0">
        <w:rPr>
          <w:rFonts w:eastAsia="SimSun"/>
          <w:lang w:eastAsia="zh-CN"/>
        </w:rPr>
        <w:t>生物多样性</w:t>
      </w:r>
      <w:r w:rsidR="00CF147B">
        <w:rPr>
          <w:rFonts w:eastAsia="SimSun" w:hint="eastAsia"/>
          <w:lang w:eastAsia="zh-CN"/>
        </w:rPr>
        <w:t>供资</w:t>
      </w:r>
      <w:r w:rsidRPr="00396AB0">
        <w:rPr>
          <w:rFonts w:eastAsia="SimSun"/>
          <w:lang w:eastAsia="zh-CN"/>
        </w:rPr>
        <w:t>方式，特别是对土著人民和地方社区、妇女和青年而言；</w:t>
      </w:r>
    </w:p>
    <w:p w14:paraId="092D7722" w14:textId="678017B7" w:rsidR="00187B66" w:rsidRPr="00396AB0" w:rsidRDefault="00187B66" w:rsidP="001D3AF0">
      <w:pPr>
        <w:pStyle w:val="ListParagraph"/>
        <w:numPr>
          <w:ilvl w:val="0"/>
          <w:numId w:val="30"/>
        </w:numPr>
        <w:adjustRightInd w:val="0"/>
        <w:snapToGrid w:val="0"/>
        <w:spacing w:before="120" w:after="120" w:line="240" w:lineRule="atLeast"/>
        <w:ind w:left="490" w:firstLine="490"/>
        <w:rPr>
          <w:rFonts w:eastAsia="SimSun"/>
          <w:lang w:eastAsia="zh-CN"/>
        </w:rPr>
      </w:pPr>
      <w:r w:rsidRPr="00396AB0">
        <w:rPr>
          <w:rFonts w:eastAsia="SimSun"/>
          <w:lang w:eastAsia="zh-CN"/>
        </w:rPr>
        <w:lastRenderedPageBreak/>
        <w:t>加强各级公共和私人</w:t>
      </w:r>
      <w:r w:rsidR="00BC3298" w:rsidRPr="00396AB0">
        <w:rPr>
          <w:rFonts w:eastAsia="SimSun"/>
          <w:lang w:eastAsia="zh-CN"/>
        </w:rPr>
        <w:t>生物多样性</w:t>
      </w:r>
      <w:r w:rsidRPr="00396AB0">
        <w:rPr>
          <w:rFonts w:eastAsia="SimSun"/>
          <w:lang w:eastAsia="zh-CN"/>
        </w:rPr>
        <w:t>国际融资的透明度</w:t>
      </w:r>
      <w:r w:rsidR="00BC3298">
        <w:rPr>
          <w:rFonts w:eastAsia="SimSun" w:hint="eastAsia"/>
          <w:lang w:eastAsia="zh-CN"/>
        </w:rPr>
        <w:t>、</w:t>
      </w:r>
      <w:r w:rsidRPr="00396AB0">
        <w:rPr>
          <w:rFonts w:eastAsia="SimSun"/>
          <w:lang w:eastAsia="zh-CN"/>
        </w:rPr>
        <w:t>问责制、监测、评估和透明披露；</w:t>
      </w:r>
    </w:p>
    <w:p w14:paraId="30401404" w14:textId="606CD037" w:rsidR="00187B66" w:rsidRPr="00396AB0" w:rsidRDefault="00187B66" w:rsidP="001D3AF0">
      <w:pPr>
        <w:pStyle w:val="ListParagraph"/>
        <w:numPr>
          <w:ilvl w:val="0"/>
          <w:numId w:val="30"/>
        </w:numPr>
        <w:adjustRightInd w:val="0"/>
        <w:snapToGrid w:val="0"/>
        <w:spacing w:before="120" w:after="120" w:line="240" w:lineRule="atLeast"/>
        <w:ind w:left="490" w:firstLine="490"/>
        <w:rPr>
          <w:rFonts w:eastAsia="SimSun"/>
          <w:lang w:eastAsia="zh-CN"/>
        </w:rPr>
      </w:pPr>
      <w:r w:rsidRPr="00396AB0">
        <w:rPr>
          <w:rFonts w:eastAsia="SimSun"/>
          <w:lang w:eastAsia="zh-CN"/>
        </w:rPr>
        <w:t>优化国际资金来源之间的生物多样性</w:t>
      </w:r>
      <w:r w:rsidR="00BC3298">
        <w:rPr>
          <w:rFonts w:eastAsia="SimSun" w:hint="eastAsia"/>
          <w:lang w:eastAsia="zh-CN"/>
        </w:rPr>
        <w:t>附带</w:t>
      </w:r>
      <w:r w:rsidR="007B08ED">
        <w:rPr>
          <w:rFonts w:eastAsia="SimSun" w:hint="eastAsia"/>
          <w:lang w:eastAsia="zh-CN"/>
        </w:rPr>
        <w:t>效益</w:t>
      </w:r>
      <w:r w:rsidRPr="00396AB0">
        <w:rPr>
          <w:rFonts w:eastAsia="SimSun"/>
          <w:lang w:eastAsia="zh-CN"/>
        </w:rPr>
        <w:t>和协同</w:t>
      </w:r>
      <w:r w:rsidR="002B0217">
        <w:rPr>
          <w:rFonts w:eastAsia="SimSun" w:hint="eastAsia"/>
          <w:lang w:eastAsia="zh-CN"/>
        </w:rPr>
        <w:t>增效</w:t>
      </w:r>
      <w:r w:rsidRPr="00396AB0">
        <w:rPr>
          <w:rFonts w:eastAsia="SimSun"/>
          <w:lang w:eastAsia="zh-CN"/>
        </w:rPr>
        <w:t>，包括针对生物多样性和气候的融资；</w:t>
      </w:r>
    </w:p>
    <w:p w14:paraId="254CADEE" w14:textId="4B944E25" w:rsidR="00187B66" w:rsidRPr="00396AB0" w:rsidRDefault="00187B66" w:rsidP="001D3AF0">
      <w:pPr>
        <w:pStyle w:val="ListParagraph"/>
        <w:numPr>
          <w:ilvl w:val="0"/>
          <w:numId w:val="30"/>
        </w:numPr>
        <w:adjustRightInd w:val="0"/>
        <w:snapToGrid w:val="0"/>
        <w:spacing w:before="120" w:after="120" w:line="240" w:lineRule="atLeast"/>
        <w:ind w:left="490" w:firstLine="490"/>
        <w:rPr>
          <w:rFonts w:eastAsia="SimSun"/>
          <w:lang w:eastAsia="zh-CN"/>
        </w:rPr>
      </w:pPr>
      <w:r w:rsidRPr="00396AB0">
        <w:rPr>
          <w:rFonts w:eastAsia="SimSun"/>
          <w:lang w:eastAsia="zh-CN"/>
        </w:rPr>
        <w:t>将更多的国际资源用于区域、国家和地方各级的主要执行伙伴，特别是土著人民和地方社区、妇女和青年，促进伙伴关系，提高公众认识和促进性别平等，确保社区参与和实地成果，包括酌情采取集体行动、</w:t>
      </w:r>
      <w:r w:rsidR="00A76406">
        <w:rPr>
          <w:rFonts w:eastAsia="SimSun" w:hint="eastAsia"/>
          <w:lang w:eastAsia="zh-CN"/>
        </w:rPr>
        <w:t>以</w:t>
      </w:r>
      <w:r w:rsidRPr="00396AB0">
        <w:rPr>
          <w:rFonts w:eastAsia="SimSun"/>
          <w:lang w:eastAsia="zh-CN"/>
        </w:rPr>
        <w:t>地球母亲</w:t>
      </w:r>
      <w:r w:rsidR="00A76406">
        <w:rPr>
          <w:rFonts w:eastAsia="SimSun" w:hint="eastAsia"/>
          <w:lang w:eastAsia="zh-CN"/>
        </w:rPr>
        <w:t>为</w:t>
      </w:r>
      <w:r w:rsidRPr="00396AB0">
        <w:rPr>
          <w:rFonts w:eastAsia="SimSun"/>
          <w:lang w:eastAsia="zh-CN"/>
        </w:rPr>
        <w:t>中心</w:t>
      </w:r>
      <w:r w:rsidR="001214E5">
        <w:rPr>
          <w:rFonts w:eastAsia="SimSun" w:hint="eastAsia"/>
          <w:lang w:eastAsia="zh-CN"/>
        </w:rPr>
        <w:t>的</w:t>
      </w:r>
      <w:r w:rsidRPr="00396AB0">
        <w:rPr>
          <w:rFonts w:eastAsia="SimSun"/>
          <w:lang w:eastAsia="zh-CN"/>
        </w:rPr>
        <w:t>方法和非市场方法；</w:t>
      </w:r>
    </w:p>
    <w:p w14:paraId="09B93A16" w14:textId="2EBE5231" w:rsidR="00187B66" w:rsidRPr="00396AB0" w:rsidRDefault="00187B66" w:rsidP="001D3AF0">
      <w:pPr>
        <w:pStyle w:val="ListParagraph"/>
        <w:numPr>
          <w:ilvl w:val="0"/>
          <w:numId w:val="30"/>
        </w:numPr>
        <w:adjustRightInd w:val="0"/>
        <w:snapToGrid w:val="0"/>
        <w:spacing w:before="120" w:after="120" w:line="240" w:lineRule="atLeast"/>
        <w:ind w:left="490" w:firstLine="490"/>
        <w:rPr>
          <w:rFonts w:eastAsia="SimSun"/>
          <w:lang w:eastAsia="zh-CN"/>
        </w:rPr>
      </w:pPr>
      <w:r w:rsidRPr="00396AB0">
        <w:rPr>
          <w:rFonts w:eastAsia="SimSun"/>
          <w:lang w:eastAsia="zh-CN"/>
        </w:rPr>
        <w:t>增强缔约方、利益攸关方和权利持有人特别是土著人民和地方社区、妇女和青年获得资金的权利，并加强</w:t>
      </w:r>
      <w:r w:rsidR="00352E73">
        <w:rPr>
          <w:rFonts w:eastAsia="SimSun" w:hint="eastAsia"/>
          <w:lang w:eastAsia="zh-CN"/>
        </w:rPr>
        <w:t>他们</w:t>
      </w:r>
      <w:r w:rsidRPr="00396AB0">
        <w:rPr>
          <w:rFonts w:eastAsia="SimSun"/>
          <w:lang w:eastAsia="zh-CN"/>
        </w:rPr>
        <w:t>获得国际资金的能力；</w:t>
      </w:r>
    </w:p>
    <w:p w14:paraId="21F6216E" w14:textId="10635559" w:rsidR="00187B66" w:rsidRPr="00396AB0" w:rsidRDefault="00187B66" w:rsidP="001D3AF0">
      <w:pPr>
        <w:pStyle w:val="ListParagraph"/>
        <w:numPr>
          <w:ilvl w:val="0"/>
          <w:numId w:val="30"/>
        </w:numPr>
        <w:adjustRightInd w:val="0"/>
        <w:snapToGrid w:val="0"/>
        <w:spacing w:before="120" w:after="120" w:line="240" w:lineRule="atLeast"/>
        <w:ind w:left="490" w:firstLine="490"/>
        <w:rPr>
          <w:rFonts w:eastAsia="SimSun"/>
          <w:lang w:eastAsia="zh-CN"/>
        </w:rPr>
      </w:pPr>
      <w:r w:rsidRPr="00396AB0">
        <w:rPr>
          <w:rFonts w:eastAsia="SimSun"/>
          <w:lang w:eastAsia="zh-CN"/>
        </w:rPr>
        <w:t>酌情利用国际融资带动国内</w:t>
      </w:r>
      <w:r w:rsidR="00023127" w:rsidRPr="00396AB0">
        <w:rPr>
          <w:rFonts w:eastAsia="SimSun"/>
          <w:lang w:eastAsia="zh-CN"/>
        </w:rPr>
        <w:t>公共和私人</w:t>
      </w:r>
      <w:r w:rsidRPr="00396AB0">
        <w:rPr>
          <w:rFonts w:eastAsia="SimSun"/>
          <w:lang w:eastAsia="zh-CN"/>
        </w:rPr>
        <w:t>生物多样性融资</w:t>
      </w:r>
      <w:r w:rsidR="00023127">
        <w:rPr>
          <w:rFonts w:eastAsia="SimSun" w:hint="eastAsia"/>
          <w:lang w:eastAsia="zh-CN"/>
        </w:rPr>
        <w:t>（“</w:t>
      </w:r>
      <w:r w:rsidRPr="00396AB0">
        <w:rPr>
          <w:rFonts w:eastAsia="SimSun"/>
          <w:lang w:eastAsia="zh-CN"/>
        </w:rPr>
        <w:t>融资换融资</w:t>
      </w:r>
      <w:r w:rsidR="00023127">
        <w:rPr>
          <w:rFonts w:eastAsia="SimSun" w:hint="eastAsia"/>
          <w:lang w:eastAsia="zh-CN"/>
        </w:rPr>
        <w:t>”</w:t>
      </w:r>
      <w:r w:rsidR="00EE4A16">
        <w:rPr>
          <w:rFonts w:eastAsia="SimSun" w:hint="eastAsia"/>
          <w:lang w:eastAsia="zh-CN"/>
        </w:rPr>
        <w:t>）</w:t>
      </w:r>
      <w:r w:rsidRPr="00396AB0">
        <w:rPr>
          <w:rFonts w:eastAsia="SimSun"/>
          <w:lang w:eastAsia="zh-CN"/>
        </w:rPr>
        <w:t>。</w:t>
      </w:r>
    </w:p>
    <w:p w14:paraId="7A6D3EB7" w14:textId="04297E76" w:rsidR="00187B66" w:rsidRPr="008C257A" w:rsidRDefault="00187B66" w:rsidP="008C257A">
      <w:pPr>
        <w:adjustRightInd w:val="0"/>
        <w:snapToGrid w:val="0"/>
        <w:spacing w:before="120" w:after="120" w:line="240" w:lineRule="atLeast"/>
        <w:rPr>
          <w:rFonts w:eastAsia="SimSun"/>
          <w:b/>
          <w:bCs/>
          <w:lang w:eastAsia="zh-CN"/>
        </w:rPr>
      </w:pPr>
      <w:r w:rsidRPr="008C257A">
        <w:rPr>
          <w:rFonts w:eastAsia="SimSun"/>
          <w:b/>
          <w:bCs/>
          <w:lang w:eastAsia="zh-CN"/>
        </w:rPr>
        <w:t>B.</w:t>
      </w:r>
      <w:r w:rsidR="008C257A" w:rsidRPr="008C257A">
        <w:rPr>
          <w:rFonts w:eastAsia="SimSun"/>
          <w:b/>
          <w:bCs/>
          <w:lang w:eastAsia="zh-CN"/>
        </w:rPr>
        <w:tab/>
      </w:r>
      <w:r w:rsidR="00767857">
        <w:rPr>
          <w:rFonts w:eastAsia="SimSun" w:hint="eastAsia"/>
          <w:b/>
          <w:bCs/>
          <w:lang w:eastAsia="zh-CN"/>
        </w:rPr>
        <w:t>大幅增加调动</w:t>
      </w:r>
      <w:r w:rsidRPr="008C257A">
        <w:rPr>
          <w:rFonts w:eastAsia="SimSun"/>
          <w:b/>
          <w:bCs/>
          <w:lang w:eastAsia="zh-CN"/>
        </w:rPr>
        <w:t>所有来源</w:t>
      </w:r>
      <w:r w:rsidR="00767857">
        <w:rPr>
          <w:rFonts w:eastAsia="SimSun" w:hint="eastAsia"/>
          <w:b/>
          <w:bCs/>
          <w:lang w:eastAsia="zh-CN"/>
        </w:rPr>
        <w:t>的</w:t>
      </w:r>
      <w:r w:rsidRPr="008C257A">
        <w:rPr>
          <w:rFonts w:eastAsia="SimSun"/>
          <w:b/>
          <w:bCs/>
          <w:lang w:eastAsia="zh-CN"/>
        </w:rPr>
        <w:t>国内资源</w:t>
      </w:r>
    </w:p>
    <w:p w14:paraId="4C0BF6CE" w14:textId="79057AE5" w:rsidR="00187B66" w:rsidRPr="00767857" w:rsidRDefault="00187B66" w:rsidP="00767857">
      <w:pPr>
        <w:adjustRightInd w:val="0"/>
        <w:snapToGrid w:val="0"/>
        <w:spacing w:before="120" w:after="120" w:line="240" w:lineRule="atLeast"/>
        <w:rPr>
          <w:rFonts w:eastAsia="SimSun"/>
          <w:b/>
          <w:bCs/>
          <w:lang w:eastAsia="zh-CN"/>
        </w:rPr>
      </w:pPr>
      <w:r w:rsidRPr="00767857">
        <w:rPr>
          <w:rFonts w:eastAsia="SimSun"/>
          <w:b/>
          <w:bCs/>
          <w:lang w:eastAsia="zh-CN"/>
        </w:rPr>
        <w:t>1.</w:t>
      </w:r>
      <w:r w:rsidR="00767857" w:rsidRPr="00767857">
        <w:rPr>
          <w:rFonts w:eastAsia="SimSun"/>
          <w:b/>
          <w:bCs/>
          <w:lang w:eastAsia="zh-CN"/>
        </w:rPr>
        <w:tab/>
      </w:r>
      <w:r w:rsidRPr="00767857">
        <w:rPr>
          <w:rFonts w:eastAsia="SimSun"/>
          <w:b/>
          <w:bCs/>
          <w:lang w:eastAsia="zh-CN"/>
        </w:rPr>
        <w:t>新的</w:t>
      </w:r>
      <w:r w:rsidR="00767857">
        <w:rPr>
          <w:rFonts w:eastAsia="SimSun" w:hint="eastAsia"/>
          <w:b/>
          <w:bCs/>
          <w:lang w:eastAsia="zh-CN"/>
        </w:rPr>
        <w:t>和</w:t>
      </w:r>
      <w:r w:rsidRPr="00767857">
        <w:rPr>
          <w:rFonts w:eastAsia="SimSun"/>
          <w:b/>
          <w:bCs/>
          <w:lang w:eastAsia="zh-CN"/>
        </w:rPr>
        <w:t>额外资源</w:t>
      </w:r>
    </w:p>
    <w:p w14:paraId="02080E49" w14:textId="4001F1F3" w:rsidR="00187B66" w:rsidRPr="002E0CDF" w:rsidRDefault="00187B66" w:rsidP="00767857">
      <w:pPr>
        <w:pStyle w:val="ListParagraph"/>
        <w:numPr>
          <w:ilvl w:val="0"/>
          <w:numId w:val="21"/>
        </w:numPr>
        <w:adjustRightInd w:val="0"/>
        <w:snapToGrid w:val="0"/>
        <w:spacing w:before="120" w:after="120" w:line="240" w:lineRule="atLeast"/>
        <w:ind w:left="490" w:firstLine="0"/>
        <w:rPr>
          <w:rFonts w:eastAsia="SimSun"/>
          <w:lang w:eastAsia="zh-CN"/>
        </w:rPr>
      </w:pPr>
      <w:r w:rsidRPr="002E0CDF">
        <w:rPr>
          <w:rFonts w:eastAsia="SimSun"/>
          <w:lang w:eastAsia="zh-CN"/>
        </w:rPr>
        <w:t>通过以下方式筹集新的和额外资源</w:t>
      </w:r>
      <w:r w:rsidRPr="002E0CDF">
        <w:rPr>
          <w:rFonts w:eastAsia="SimSun"/>
          <w:lang w:eastAsia="zh-CN"/>
        </w:rPr>
        <w:t>:</w:t>
      </w:r>
    </w:p>
    <w:p w14:paraId="0A18CB02" w14:textId="14E35F15" w:rsidR="00187B66" w:rsidRPr="002E0CDF" w:rsidRDefault="00187B66" w:rsidP="00611309">
      <w:pPr>
        <w:pStyle w:val="ListParagraph"/>
        <w:numPr>
          <w:ilvl w:val="0"/>
          <w:numId w:val="34"/>
        </w:numPr>
        <w:adjustRightInd w:val="0"/>
        <w:snapToGrid w:val="0"/>
        <w:spacing w:before="120" w:after="120" w:line="240" w:lineRule="atLeast"/>
        <w:ind w:left="490" w:firstLine="490"/>
        <w:rPr>
          <w:rFonts w:eastAsia="SimSun"/>
          <w:lang w:eastAsia="zh-CN"/>
        </w:rPr>
      </w:pPr>
      <w:r w:rsidRPr="002E0CDF">
        <w:rPr>
          <w:rFonts w:eastAsia="SimSun"/>
          <w:lang w:eastAsia="zh-CN"/>
        </w:rPr>
        <w:t>大幅增加用于生物多样性的国内公共资源；</w:t>
      </w:r>
    </w:p>
    <w:p w14:paraId="7430BFF3" w14:textId="7C63EC62" w:rsidR="00187B66" w:rsidRPr="002E0CDF" w:rsidRDefault="00187B66" w:rsidP="00611309">
      <w:pPr>
        <w:pStyle w:val="ListParagraph"/>
        <w:numPr>
          <w:ilvl w:val="0"/>
          <w:numId w:val="34"/>
        </w:numPr>
        <w:adjustRightInd w:val="0"/>
        <w:snapToGrid w:val="0"/>
        <w:spacing w:before="120" w:after="120" w:line="240" w:lineRule="atLeast"/>
        <w:ind w:left="490" w:firstLine="490"/>
        <w:rPr>
          <w:rFonts w:eastAsia="SimSun"/>
          <w:lang w:eastAsia="zh-CN"/>
        </w:rPr>
      </w:pPr>
      <w:r w:rsidRPr="002E0CDF">
        <w:rPr>
          <w:rFonts w:eastAsia="SimSun"/>
          <w:lang w:eastAsia="zh-CN"/>
        </w:rPr>
        <w:t>根据相关国际义务，设计</w:t>
      </w:r>
      <w:r w:rsidR="00D41562">
        <w:rPr>
          <w:rFonts w:eastAsia="SimSun" w:hint="eastAsia"/>
          <w:lang w:eastAsia="zh-CN"/>
        </w:rPr>
        <w:t>、</w:t>
      </w:r>
      <w:r w:rsidR="00C65B27">
        <w:rPr>
          <w:rFonts w:eastAsia="SimSun" w:hint="eastAsia"/>
          <w:lang w:eastAsia="zh-CN"/>
        </w:rPr>
        <w:t>实施</w:t>
      </w:r>
      <w:r w:rsidRPr="002E0CDF">
        <w:rPr>
          <w:rFonts w:eastAsia="SimSun"/>
          <w:lang w:eastAsia="zh-CN"/>
        </w:rPr>
        <w:t>或扩大积极的激励措施，包括税费；</w:t>
      </w:r>
    </w:p>
    <w:p w14:paraId="0D40D544" w14:textId="33512D13" w:rsidR="00187B66" w:rsidRPr="002E0CDF" w:rsidRDefault="00187B66" w:rsidP="00611309">
      <w:pPr>
        <w:pStyle w:val="ListParagraph"/>
        <w:numPr>
          <w:ilvl w:val="0"/>
          <w:numId w:val="34"/>
        </w:numPr>
        <w:adjustRightInd w:val="0"/>
        <w:snapToGrid w:val="0"/>
        <w:spacing w:before="120" w:after="120" w:line="240" w:lineRule="atLeast"/>
        <w:ind w:left="490" w:firstLine="490"/>
        <w:rPr>
          <w:rFonts w:eastAsia="SimSun"/>
          <w:lang w:eastAsia="zh-CN"/>
        </w:rPr>
      </w:pPr>
      <w:r w:rsidRPr="002E0CDF">
        <w:rPr>
          <w:rFonts w:eastAsia="SimSun"/>
          <w:lang w:eastAsia="zh-CN"/>
        </w:rPr>
        <w:t>通过实施新的和额外资源</w:t>
      </w:r>
      <w:r w:rsidR="008B0F74">
        <w:rPr>
          <w:rFonts w:eastAsia="SimSun" w:hint="eastAsia"/>
          <w:lang w:eastAsia="zh-CN"/>
        </w:rPr>
        <w:t>筹集</w:t>
      </w:r>
      <w:r w:rsidRPr="002E0CDF">
        <w:rPr>
          <w:rFonts w:eastAsia="SimSun"/>
          <w:lang w:eastAsia="zh-CN"/>
        </w:rPr>
        <w:t>战略，鼓励私营部门</w:t>
      </w:r>
      <w:r w:rsidR="008B0F74">
        <w:rPr>
          <w:rFonts w:eastAsia="SimSun" w:hint="eastAsia"/>
          <w:lang w:eastAsia="zh-CN"/>
        </w:rPr>
        <w:t>向</w:t>
      </w:r>
      <w:r w:rsidRPr="002E0CDF">
        <w:rPr>
          <w:rFonts w:eastAsia="SimSun"/>
          <w:lang w:eastAsia="zh-CN"/>
        </w:rPr>
        <w:t>生物多样性</w:t>
      </w:r>
      <w:r w:rsidR="008B0F74">
        <w:rPr>
          <w:rFonts w:eastAsia="SimSun" w:hint="eastAsia"/>
          <w:lang w:eastAsia="zh-CN"/>
        </w:rPr>
        <w:t>投资</w:t>
      </w:r>
      <w:r w:rsidRPr="002E0CDF">
        <w:rPr>
          <w:rFonts w:eastAsia="SimSun"/>
          <w:lang w:eastAsia="zh-CN"/>
        </w:rPr>
        <w:t>，包括通过影响力基金和其他工具，大幅增加</w:t>
      </w:r>
      <w:r w:rsidR="00F83EBE" w:rsidRPr="002E0CDF">
        <w:rPr>
          <w:rFonts w:eastAsia="SimSun"/>
          <w:lang w:eastAsia="zh-CN"/>
        </w:rPr>
        <w:t>用于生物多样性</w:t>
      </w:r>
      <w:r w:rsidR="00F83EBE">
        <w:rPr>
          <w:rFonts w:eastAsia="SimSun" w:hint="eastAsia"/>
          <w:lang w:eastAsia="zh-CN"/>
        </w:rPr>
        <w:t>的</w:t>
      </w:r>
      <w:r w:rsidRPr="002E0CDF">
        <w:rPr>
          <w:rFonts w:eastAsia="SimSun"/>
          <w:lang w:eastAsia="zh-CN"/>
        </w:rPr>
        <w:t>国内私人和慈善资源；</w:t>
      </w:r>
    </w:p>
    <w:p w14:paraId="0B424FF9" w14:textId="77A7796B" w:rsidR="00187B66" w:rsidRPr="000A2886" w:rsidRDefault="00187B66" w:rsidP="00611309">
      <w:pPr>
        <w:pStyle w:val="ListParagraph"/>
        <w:numPr>
          <w:ilvl w:val="0"/>
          <w:numId w:val="34"/>
        </w:numPr>
        <w:adjustRightInd w:val="0"/>
        <w:snapToGrid w:val="0"/>
        <w:spacing w:before="120" w:after="120" w:line="240" w:lineRule="atLeast"/>
        <w:ind w:left="490" w:firstLine="490"/>
        <w:rPr>
          <w:rFonts w:eastAsia="SimSun"/>
          <w:lang w:eastAsia="zh-CN"/>
        </w:rPr>
      </w:pPr>
      <w:r w:rsidRPr="000A2886">
        <w:rPr>
          <w:rFonts w:eastAsia="SimSun"/>
          <w:lang w:eastAsia="zh-CN"/>
        </w:rPr>
        <w:t>开发</w:t>
      </w:r>
      <w:r w:rsidR="008266A0">
        <w:rPr>
          <w:rFonts w:eastAsia="SimSun" w:hint="eastAsia"/>
          <w:lang w:eastAsia="zh-CN"/>
        </w:rPr>
        <w:t>、</w:t>
      </w:r>
      <w:r w:rsidRPr="000A2886">
        <w:rPr>
          <w:rFonts w:eastAsia="SimSun"/>
          <w:lang w:eastAsia="zh-CN"/>
        </w:rPr>
        <w:t>应用或扩大</w:t>
      </w:r>
      <w:r w:rsidR="00D85E5A" w:rsidRPr="00D85E5A">
        <w:rPr>
          <w:rFonts w:eastAsia="SimSun" w:hint="eastAsia"/>
          <w:lang w:eastAsia="zh-CN"/>
        </w:rPr>
        <w:t>附带</w:t>
      </w:r>
      <w:r w:rsidR="00D85E5A" w:rsidRPr="00D85E5A">
        <w:rPr>
          <w:rFonts w:eastAsia="SimSun"/>
          <w:lang w:eastAsia="zh-CN"/>
        </w:rPr>
        <w:t>环境和社会保障</w:t>
      </w:r>
      <w:r w:rsidR="00D85E5A" w:rsidRPr="00D85E5A">
        <w:rPr>
          <w:rFonts w:eastAsia="SimSun" w:hint="eastAsia"/>
          <w:lang w:eastAsia="zh-CN"/>
        </w:rPr>
        <w:t>的</w:t>
      </w:r>
      <w:r w:rsidRPr="000A2886">
        <w:rPr>
          <w:rFonts w:eastAsia="SimSun"/>
          <w:lang w:eastAsia="zh-CN"/>
        </w:rPr>
        <w:t>金融解决方案</w:t>
      </w:r>
      <w:r w:rsidR="00092C82" w:rsidRPr="00B366BB">
        <w:rPr>
          <w:rFonts w:eastAsia="SimSun"/>
          <w:vertAlign w:val="superscript"/>
          <w:lang w:eastAsia="zh-CN"/>
        </w:rPr>
        <w:fldChar w:fldCharType="begin"/>
      </w:r>
      <w:r w:rsidR="00092C82" w:rsidRPr="00B366BB">
        <w:rPr>
          <w:rFonts w:eastAsia="SimSun"/>
          <w:vertAlign w:val="superscript"/>
          <w:lang w:eastAsia="zh-CN"/>
        </w:rPr>
        <w:instrText xml:space="preserve"> NOTEREF _Ref164930126 \h </w:instrText>
      </w:r>
      <w:r w:rsidR="00B366BB">
        <w:rPr>
          <w:rFonts w:eastAsia="SimSun"/>
          <w:vertAlign w:val="superscript"/>
          <w:lang w:eastAsia="zh-CN"/>
        </w:rPr>
        <w:instrText xml:space="preserve"> \* MERGEFORMAT </w:instrText>
      </w:r>
      <w:r w:rsidR="00092C82" w:rsidRPr="00B366BB">
        <w:rPr>
          <w:rFonts w:eastAsia="SimSun"/>
          <w:vertAlign w:val="superscript"/>
          <w:lang w:eastAsia="zh-CN"/>
        </w:rPr>
      </w:r>
      <w:r w:rsidR="00092C82" w:rsidRPr="00B366BB">
        <w:rPr>
          <w:rFonts w:eastAsia="SimSun"/>
          <w:vertAlign w:val="superscript"/>
          <w:lang w:eastAsia="zh-CN"/>
        </w:rPr>
        <w:fldChar w:fldCharType="separate"/>
      </w:r>
      <w:r w:rsidR="00092C82" w:rsidRPr="00B366BB">
        <w:rPr>
          <w:rFonts w:eastAsia="SimSun"/>
          <w:vertAlign w:val="superscript"/>
          <w:lang w:eastAsia="zh-CN"/>
        </w:rPr>
        <w:t>16</w:t>
      </w:r>
      <w:r w:rsidR="00092C82" w:rsidRPr="00B366BB">
        <w:rPr>
          <w:rFonts w:eastAsia="SimSun"/>
          <w:vertAlign w:val="superscript"/>
          <w:lang w:eastAsia="zh-CN"/>
        </w:rPr>
        <w:fldChar w:fldCharType="end"/>
      </w:r>
      <w:r w:rsidRPr="000A2886">
        <w:rPr>
          <w:rFonts w:eastAsia="SimSun"/>
          <w:lang w:eastAsia="zh-CN"/>
        </w:rPr>
        <w:t>或类似工具和利益分享机制；</w:t>
      </w:r>
    </w:p>
    <w:p w14:paraId="0A02B4C3" w14:textId="63CE8042" w:rsidR="00187B66" w:rsidRPr="000A2886" w:rsidRDefault="00187B66" w:rsidP="00611309">
      <w:pPr>
        <w:pStyle w:val="ListParagraph"/>
        <w:numPr>
          <w:ilvl w:val="0"/>
          <w:numId w:val="34"/>
        </w:numPr>
        <w:adjustRightInd w:val="0"/>
        <w:snapToGrid w:val="0"/>
        <w:spacing w:before="120" w:after="120" w:line="240" w:lineRule="atLeast"/>
        <w:ind w:left="490" w:firstLine="490"/>
        <w:rPr>
          <w:rFonts w:eastAsia="SimSun"/>
          <w:lang w:eastAsia="zh-CN"/>
        </w:rPr>
      </w:pPr>
      <w:r w:rsidRPr="000A2886">
        <w:rPr>
          <w:rFonts w:eastAsia="SimSun"/>
          <w:lang w:eastAsia="zh-CN"/>
        </w:rPr>
        <w:t>加强集体行动的作用，包括由土著人民和地方社区、妇女和青年采取的集体行动</w:t>
      </w:r>
      <w:r w:rsidR="00A01FE7">
        <w:rPr>
          <w:rFonts w:eastAsia="SimSun" w:hint="eastAsia"/>
          <w:lang w:eastAsia="zh-CN"/>
        </w:rPr>
        <w:t>、</w:t>
      </w:r>
      <w:r w:rsidR="003B550B">
        <w:rPr>
          <w:rFonts w:eastAsia="SimSun" w:hint="eastAsia"/>
          <w:lang w:eastAsia="zh-CN"/>
        </w:rPr>
        <w:t>以</w:t>
      </w:r>
      <w:r w:rsidRPr="000A2886">
        <w:rPr>
          <w:rFonts w:eastAsia="SimSun"/>
          <w:lang w:eastAsia="zh-CN"/>
        </w:rPr>
        <w:t>地球母亲</w:t>
      </w:r>
      <w:r w:rsidR="003B550B">
        <w:rPr>
          <w:rFonts w:eastAsia="SimSun" w:hint="eastAsia"/>
          <w:lang w:eastAsia="zh-CN"/>
        </w:rPr>
        <w:t>为</w:t>
      </w:r>
      <w:r w:rsidRPr="000A2886">
        <w:rPr>
          <w:rFonts w:eastAsia="SimSun"/>
          <w:lang w:eastAsia="zh-CN"/>
        </w:rPr>
        <w:t>中心</w:t>
      </w:r>
      <w:r w:rsidR="00A21366">
        <w:rPr>
          <w:rFonts w:eastAsia="SimSun" w:hint="eastAsia"/>
          <w:lang w:eastAsia="zh-CN"/>
        </w:rPr>
        <w:t>的</w:t>
      </w:r>
      <w:r w:rsidRPr="000A2886">
        <w:rPr>
          <w:rFonts w:eastAsia="SimSun"/>
          <w:lang w:eastAsia="zh-CN"/>
        </w:rPr>
        <w:t>行动和非市场办法，包括</w:t>
      </w:r>
      <w:r w:rsidR="007C1F8D">
        <w:rPr>
          <w:rFonts w:eastAsia="SimSun" w:hint="eastAsia"/>
          <w:lang w:eastAsia="zh-CN"/>
        </w:rPr>
        <w:t>基于</w:t>
      </w:r>
      <w:r w:rsidRPr="000A2886">
        <w:rPr>
          <w:rFonts w:eastAsia="SimSun"/>
          <w:lang w:eastAsia="zh-CN"/>
        </w:rPr>
        <w:t>社区的自然资源管理</w:t>
      </w:r>
      <w:r w:rsidR="00A21366">
        <w:rPr>
          <w:rFonts w:eastAsia="SimSun" w:hint="eastAsia"/>
          <w:lang w:eastAsia="zh-CN"/>
        </w:rPr>
        <w:t>和</w:t>
      </w:r>
      <w:r w:rsidRPr="000A2886">
        <w:rPr>
          <w:rFonts w:eastAsia="SimSun"/>
          <w:lang w:eastAsia="zh-CN"/>
        </w:rPr>
        <w:t>旨在保护和可持续利用生物多样性的民间社会合作和团结；</w:t>
      </w:r>
    </w:p>
    <w:p w14:paraId="402D886E" w14:textId="62A6967B" w:rsidR="004615BB" w:rsidRPr="000A2886" w:rsidRDefault="00187B66" w:rsidP="00611309">
      <w:pPr>
        <w:pStyle w:val="ListParagraph"/>
        <w:numPr>
          <w:ilvl w:val="0"/>
          <w:numId w:val="34"/>
        </w:numPr>
        <w:adjustRightInd w:val="0"/>
        <w:snapToGrid w:val="0"/>
        <w:spacing w:before="120" w:after="120" w:line="240" w:lineRule="atLeast"/>
        <w:ind w:left="490" w:firstLine="490"/>
        <w:rPr>
          <w:rFonts w:eastAsia="SimSun"/>
          <w:lang w:val="en-US" w:eastAsia="zh-CN"/>
        </w:rPr>
      </w:pPr>
      <w:r w:rsidRPr="000A2886">
        <w:rPr>
          <w:rFonts w:eastAsia="SimSun"/>
          <w:lang w:eastAsia="zh-CN"/>
        </w:rPr>
        <w:t>在国家和</w:t>
      </w:r>
      <w:r w:rsidR="009253B8">
        <w:rPr>
          <w:rFonts w:eastAsia="SimSun" w:hint="eastAsia"/>
          <w:lang w:eastAsia="zh-CN"/>
        </w:rPr>
        <w:t>次</w:t>
      </w:r>
      <w:r w:rsidRPr="000A2886">
        <w:rPr>
          <w:rFonts w:eastAsia="SimSun"/>
          <w:lang w:eastAsia="zh-CN"/>
        </w:rPr>
        <w:t>国家各级大幅增加使用基于生态系统的方法和</w:t>
      </w:r>
      <w:r w:rsidRPr="000A2886">
        <w:rPr>
          <w:rFonts w:eastAsia="SimSun"/>
          <w:lang w:eastAsia="zh-CN"/>
        </w:rPr>
        <w:t>/</w:t>
      </w:r>
      <w:r w:rsidRPr="000A2886">
        <w:rPr>
          <w:rFonts w:eastAsia="SimSun"/>
          <w:lang w:eastAsia="zh-CN"/>
        </w:rPr>
        <w:t>或基于自然的解决方案。</w:t>
      </w:r>
    </w:p>
    <w:p w14:paraId="45C9E301" w14:textId="1A1DF3EC" w:rsidR="00E45389" w:rsidRPr="00051C95" w:rsidRDefault="00E45389" w:rsidP="00F760E1">
      <w:pPr>
        <w:adjustRightInd w:val="0"/>
        <w:snapToGrid w:val="0"/>
        <w:spacing w:before="120" w:after="120" w:line="240" w:lineRule="atLeast"/>
        <w:rPr>
          <w:rFonts w:eastAsia="SimSun"/>
          <w:lang w:val="en-US" w:eastAsia="zh-CN"/>
        </w:rPr>
      </w:pPr>
      <w:r w:rsidRPr="000A2886">
        <w:rPr>
          <w:rFonts w:eastAsia="SimSun"/>
          <w:b/>
          <w:bCs/>
          <w:lang w:val="en-US" w:eastAsia="zh-CN"/>
        </w:rPr>
        <w:t>2.</w:t>
      </w:r>
      <w:r w:rsidR="000A2886" w:rsidRPr="000A2886">
        <w:rPr>
          <w:rFonts w:eastAsia="SimSun"/>
          <w:b/>
          <w:bCs/>
          <w:lang w:val="en-US" w:eastAsia="zh-CN"/>
        </w:rPr>
        <w:tab/>
      </w:r>
      <w:r w:rsidR="000A2886" w:rsidRPr="00C005F3">
        <w:rPr>
          <w:rFonts w:eastAsia="SimSun" w:hint="eastAsia"/>
          <w:b/>
          <w:bCs/>
          <w:lang w:val="en-US" w:eastAsia="zh-CN"/>
        </w:rPr>
        <w:t>查明</w:t>
      </w:r>
      <w:r w:rsidR="00B662F2" w:rsidRPr="00C005F3">
        <w:rPr>
          <w:rFonts w:eastAsia="SimSun" w:hint="eastAsia"/>
          <w:b/>
          <w:bCs/>
          <w:lang w:val="en-US" w:eastAsia="zh-CN"/>
        </w:rPr>
        <w:t>、</w:t>
      </w:r>
      <w:r w:rsidRPr="00C005F3">
        <w:rPr>
          <w:rFonts w:eastAsia="SimSun"/>
          <w:b/>
          <w:bCs/>
          <w:lang w:val="en-US" w:eastAsia="zh-CN"/>
        </w:rPr>
        <w:t>消除、淘汰或改革</w:t>
      </w:r>
      <w:r w:rsidR="00C005F3" w:rsidRPr="00C005F3">
        <w:rPr>
          <w:rFonts w:eastAsia="SimSun" w:hint="eastAsia"/>
          <w:b/>
          <w:bCs/>
          <w:lang w:val="en-US" w:eastAsia="zh-CN"/>
        </w:rPr>
        <w:t>有</w:t>
      </w:r>
      <w:r w:rsidRPr="00C005F3">
        <w:rPr>
          <w:rFonts w:eastAsia="SimSun"/>
          <w:b/>
          <w:bCs/>
          <w:lang w:val="en-US" w:eastAsia="zh-CN"/>
        </w:rPr>
        <w:t>害的</w:t>
      </w:r>
      <w:r w:rsidR="0021067D">
        <w:rPr>
          <w:rFonts w:eastAsia="SimSun" w:hint="eastAsia"/>
          <w:b/>
          <w:bCs/>
          <w:lang w:val="en-US" w:eastAsia="zh-CN"/>
        </w:rPr>
        <w:t>资金</w:t>
      </w:r>
      <w:r w:rsidRPr="00C005F3">
        <w:rPr>
          <w:rFonts w:eastAsia="SimSun"/>
          <w:b/>
          <w:bCs/>
          <w:lang w:val="en-US" w:eastAsia="zh-CN"/>
        </w:rPr>
        <w:t>流动</w:t>
      </w:r>
    </w:p>
    <w:p w14:paraId="6D167208" w14:textId="4E467F37" w:rsidR="00E45389" w:rsidRPr="00051C95" w:rsidRDefault="00E45389" w:rsidP="00767857">
      <w:pPr>
        <w:pStyle w:val="ListParagraph"/>
        <w:numPr>
          <w:ilvl w:val="0"/>
          <w:numId w:val="21"/>
        </w:numPr>
        <w:adjustRightInd w:val="0"/>
        <w:snapToGrid w:val="0"/>
        <w:spacing w:before="120" w:after="120" w:line="240" w:lineRule="atLeast"/>
        <w:ind w:left="490" w:firstLine="0"/>
        <w:rPr>
          <w:rFonts w:eastAsia="SimSun"/>
          <w:lang w:val="en-US" w:eastAsia="zh-CN"/>
        </w:rPr>
      </w:pPr>
      <w:r w:rsidRPr="00051C95">
        <w:rPr>
          <w:rFonts w:eastAsia="SimSun"/>
          <w:lang w:val="en-US" w:eastAsia="zh-CN"/>
        </w:rPr>
        <w:t>通过以下方式</w:t>
      </w:r>
      <w:r w:rsidR="00E76637">
        <w:rPr>
          <w:rFonts w:eastAsia="SimSun" w:hint="eastAsia"/>
          <w:lang w:val="en-US" w:eastAsia="zh-CN"/>
        </w:rPr>
        <w:t>查明、</w:t>
      </w:r>
      <w:r w:rsidRPr="00051C95">
        <w:rPr>
          <w:rFonts w:eastAsia="SimSun"/>
          <w:lang w:val="en-US" w:eastAsia="zh-CN"/>
        </w:rPr>
        <w:t>消除、淘汰或改革</w:t>
      </w:r>
      <w:r w:rsidR="00315D43">
        <w:rPr>
          <w:rFonts w:eastAsia="SimSun" w:hint="eastAsia"/>
          <w:lang w:val="en-US" w:eastAsia="zh-CN"/>
        </w:rPr>
        <w:t>有</w:t>
      </w:r>
      <w:r w:rsidRPr="00051C95">
        <w:rPr>
          <w:rFonts w:eastAsia="SimSun"/>
          <w:lang w:val="en-US" w:eastAsia="zh-CN"/>
        </w:rPr>
        <w:t>害的</w:t>
      </w:r>
      <w:r w:rsidR="0021067D">
        <w:rPr>
          <w:rFonts w:eastAsia="SimSun" w:hint="eastAsia"/>
          <w:lang w:val="en-US" w:eastAsia="zh-CN"/>
        </w:rPr>
        <w:t>资金</w:t>
      </w:r>
      <w:r w:rsidRPr="00051C95">
        <w:rPr>
          <w:rFonts w:eastAsia="SimSun"/>
          <w:lang w:val="en-US" w:eastAsia="zh-CN"/>
        </w:rPr>
        <w:t>流动</w:t>
      </w:r>
      <w:r w:rsidR="0021067D">
        <w:rPr>
          <w:rFonts w:eastAsia="SimSun" w:hint="eastAsia"/>
          <w:lang w:val="en-US" w:eastAsia="zh-CN"/>
        </w:rPr>
        <w:t>：</w:t>
      </w:r>
    </w:p>
    <w:p w14:paraId="1121807D" w14:textId="641DA88F" w:rsidR="00E45389" w:rsidRPr="00F760E1" w:rsidRDefault="00E45389" w:rsidP="00F760E1">
      <w:pPr>
        <w:pStyle w:val="ListParagraph"/>
        <w:numPr>
          <w:ilvl w:val="0"/>
          <w:numId w:val="35"/>
        </w:numPr>
        <w:adjustRightInd w:val="0"/>
        <w:snapToGrid w:val="0"/>
        <w:spacing w:before="120" w:after="120" w:line="240" w:lineRule="atLeast"/>
        <w:ind w:left="980" w:hanging="490"/>
        <w:rPr>
          <w:rFonts w:eastAsia="SimSun"/>
          <w:lang w:val="en-US" w:eastAsia="zh-CN"/>
        </w:rPr>
      </w:pPr>
      <w:r w:rsidRPr="00F760E1">
        <w:rPr>
          <w:rFonts w:eastAsia="SimSun"/>
          <w:lang w:val="en-US" w:eastAsia="zh-CN"/>
        </w:rPr>
        <w:t>将生物多样性纳入公共预算的主流，逐步使所有相关公共活动以及财政和资金流</w:t>
      </w:r>
      <w:r w:rsidR="00AC3EB0">
        <w:rPr>
          <w:rFonts w:eastAsia="SimSun" w:hint="eastAsia"/>
          <w:lang w:val="en-US" w:eastAsia="zh-CN"/>
        </w:rPr>
        <w:t>动</w:t>
      </w:r>
      <w:r w:rsidRPr="00F760E1">
        <w:rPr>
          <w:rFonts w:eastAsia="SimSun"/>
          <w:lang w:val="en-US" w:eastAsia="zh-CN"/>
        </w:rPr>
        <w:t>与《公约》的</w:t>
      </w:r>
      <w:r w:rsidR="00DE60E9">
        <w:rPr>
          <w:rFonts w:eastAsia="SimSun" w:hint="eastAsia"/>
          <w:lang w:val="en-US" w:eastAsia="zh-CN"/>
        </w:rPr>
        <w:t>三个</w:t>
      </w:r>
      <w:r w:rsidRPr="00F760E1">
        <w:rPr>
          <w:rFonts w:eastAsia="SimSun"/>
          <w:lang w:val="en-US" w:eastAsia="zh-CN"/>
        </w:rPr>
        <w:t>目标和《框架》的</w:t>
      </w:r>
      <w:r w:rsidR="00CE377C">
        <w:rPr>
          <w:rFonts w:eastAsia="SimSun" w:hint="eastAsia"/>
          <w:lang w:val="en-US" w:eastAsia="zh-CN"/>
        </w:rPr>
        <w:t>长期</w:t>
      </w:r>
      <w:r w:rsidRPr="00F760E1">
        <w:rPr>
          <w:rFonts w:eastAsia="SimSun"/>
          <w:lang w:val="en-US" w:eastAsia="zh-CN"/>
        </w:rPr>
        <w:t>目标和</w:t>
      </w:r>
      <w:r w:rsidR="00CE377C">
        <w:rPr>
          <w:rFonts w:eastAsia="SimSun" w:hint="eastAsia"/>
          <w:lang w:val="en-US" w:eastAsia="zh-CN"/>
        </w:rPr>
        <w:t>行动目标</w:t>
      </w:r>
      <w:r w:rsidR="0030396D">
        <w:rPr>
          <w:rFonts w:eastAsia="SimSun" w:hint="eastAsia"/>
          <w:lang w:val="en-US" w:eastAsia="zh-CN"/>
        </w:rPr>
        <w:t>相</w:t>
      </w:r>
      <w:r w:rsidRPr="00F760E1">
        <w:rPr>
          <w:rFonts w:eastAsia="SimSun"/>
          <w:lang w:val="en-US" w:eastAsia="zh-CN"/>
        </w:rPr>
        <w:t>一致；</w:t>
      </w:r>
    </w:p>
    <w:p w14:paraId="4D4AFE52" w14:textId="1FCA445B" w:rsidR="00E45389" w:rsidRPr="00F760E1" w:rsidRDefault="00E45389" w:rsidP="00F760E1">
      <w:pPr>
        <w:pStyle w:val="ListParagraph"/>
        <w:numPr>
          <w:ilvl w:val="0"/>
          <w:numId w:val="35"/>
        </w:numPr>
        <w:adjustRightInd w:val="0"/>
        <w:snapToGrid w:val="0"/>
        <w:spacing w:before="120" w:after="120" w:line="240" w:lineRule="atLeast"/>
        <w:ind w:left="980" w:hanging="490"/>
        <w:rPr>
          <w:rFonts w:eastAsia="SimSun"/>
          <w:lang w:val="en-US" w:eastAsia="zh-CN"/>
        </w:rPr>
      </w:pPr>
      <w:r w:rsidRPr="00F760E1">
        <w:rPr>
          <w:rFonts w:eastAsia="SimSun"/>
          <w:lang w:val="en-US" w:eastAsia="zh-CN"/>
        </w:rPr>
        <w:lastRenderedPageBreak/>
        <w:t>将生物多样性纳入私营部门的主流，逐步使所有相关的私营活动以及财政和资金流</w:t>
      </w:r>
      <w:r w:rsidR="00CE377C">
        <w:rPr>
          <w:rFonts w:eastAsia="SimSun" w:hint="eastAsia"/>
          <w:lang w:val="en-US" w:eastAsia="zh-CN"/>
        </w:rPr>
        <w:t>动</w:t>
      </w:r>
      <w:r w:rsidRPr="00F760E1">
        <w:rPr>
          <w:rFonts w:eastAsia="SimSun"/>
          <w:lang w:val="en-US" w:eastAsia="zh-CN"/>
        </w:rPr>
        <w:t>与《公约》的</w:t>
      </w:r>
      <w:r w:rsidR="00CE377C">
        <w:rPr>
          <w:rFonts w:eastAsia="SimSun" w:hint="eastAsia"/>
          <w:lang w:val="en-US" w:eastAsia="zh-CN"/>
        </w:rPr>
        <w:t>三个</w:t>
      </w:r>
      <w:r w:rsidRPr="00F760E1">
        <w:rPr>
          <w:rFonts w:eastAsia="SimSun"/>
          <w:lang w:val="en-US" w:eastAsia="zh-CN"/>
        </w:rPr>
        <w:t>目标和</w:t>
      </w:r>
      <w:r w:rsidR="00CE377C">
        <w:rPr>
          <w:rFonts w:eastAsia="SimSun" w:hint="eastAsia"/>
          <w:lang w:val="en-US" w:eastAsia="zh-CN"/>
        </w:rPr>
        <w:t>《</w:t>
      </w:r>
      <w:r w:rsidRPr="00F760E1">
        <w:rPr>
          <w:rFonts w:eastAsia="SimSun"/>
          <w:lang w:val="en-US" w:eastAsia="zh-CN"/>
        </w:rPr>
        <w:t>框架</w:t>
      </w:r>
      <w:r w:rsidR="00CE377C">
        <w:rPr>
          <w:rFonts w:eastAsia="SimSun" w:hint="eastAsia"/>
          <w:lang w:val="en-US" w:eastAsia="zh-CN"/>
        </w:rPr>
        <w:t>》</w:t>
      </w:r>
      <w:r w:rsidRPr="00F760E1">
        <w:rPr>
          <w:rFonts w:eastAsia="SimSun"/>
          <w:lang w:val="en-US" w:eastAsia="zh-CN"/>
        </w:rPr>
        <w:t>的</w:t>
      </w:r>
      <w:r w:rsidR="00CE377C">
        <w:rPr>
          <w:rFonts w:eastAsia="SimSun" w:hint="eastAsia"/>
          <w:lang w:val="en-US" w:eastAsia="zh-CN"/>
        </w:rPr>
        <w:t>长期</w:t>
      </w:r>
      <w:r w:rsidRPr="00F760E1">
        <w:rPr>
          <w:rFonts w:eastAsia="SimSun"/>
          <w:lang w:val="en-US" w:eastAsia="zh-CN"/>
        </w:rPr>
        <w:t>目标和</w:t>
      </w:r>
      <w:r w:rsidR="0030396D">
        <w:rPr>
          <w:rFonts w:eastAsia="SimSun" w:hint="eastAsia"/>
          <w:lang w:val="en-US" w:eastAsia="zh-CN"/>
        </w:rPr>
        <w:t>行动目标相</w:t>
      </w:r>
      <w:r w:rsidRPr="00F760E1">
        <w:rPr>
          <w:rFonts w:eastAsia="SimSun"/>
          <w:lang w:val="en-US" w:eastAsia="zh-CN"/>
        </w:rPr>
        <w:t>一致；</w:t>
      </w:r>
    </w:p>
    <w:p w14:paraId="510B717F" w14:textId="696D9821" w:rsidR="00E45389" w:rsidRPr="00F760E1" w:rsidRDefault="00E45389" w:rsidP="00F760E1">
      <w:pPr>
        <w:pStyle w:val="ListParagraph"/>
        <w:numPr>
          <w:ilvl w:val="0"/>
          <w:numId w:val="35"/>
        </w:numPr>
        <w:adjustRightInd w:val="0"/>
        <w:snapToGrid w:val="0"/>
        <w:spacing w:before="120" w:after="120" w:line="240" w:lineRule="atLeast"/>
        <w:ind w:left="980" w:hanging="490"/>
        <w:rPr>
          <w:rFonts w:eastAsia="SimSun"/>
          <w:lang w:val="en-US" w:eastAsia="zh-CN"/>
        </w:rPr>
      </w:pPr>
      <w:r w:rsidRPr="00F760E1">
        <w:rPr>
          <w:rFonts w:eastAsia="SimSun"/>
          <w:lang w:val="en-US" w:eastAsia="zh-CN"/>
        </w:rPr>
        <w:t>酌情将生物多样性纳入国家中央银行或其他监管机构的政策主流，同时考虑到相关的不同任务；</w:t>
      </w:r>
    </w:p>
    <w:p w14:paraId="3F0DE995" w14:textId="219B416F" w:rsidR="00E45389" w:rsidRPr="00F760E1" w:rsidRDefault="00E45389" w:rsidP="00F760E1">
      <w:pPr>
        <w:pStyle w:val="ListParagraph"/>
        <w:numPr>
          <w:ilvl w:val="0"/>
          <w:numId w:val="35"/>
        </w:numPr>
        <w:adjustRightInd w:val="0"/>
        <w:snapToGrid w:val="0"/>
        <w:spacing w:before="120" w:after="120" w:line="240" w:lineRule="atLeast"/>
        <w:ind w:left="980" w:hanging="490"/>
        <w:rPr>
          <w:rFonts w:eastAsia="SimSun"/>
          <w:lang w:val="en-US" w:eastAsia="zh-CN"/>
        </w:rPr>
      </w:pPr>
      <w:r w:rsidRPr="00F760E1">
        <w:rPr>
          <w:rFonts w:eastAsia="SimSun"/>
          <w:lang w:val="en-US" w:eastAsia="zh-CN"/>
        </w:rPr>
        <w:t>根据</w:t>
      </w:r>
      <w:r w:rsidR="00607720">
        <w:rPr>
          <w:rFonts w:eastAsia="SimSun" w:hint="eastAsia"/>
          <w:lang w:val="en-US" w:eastAsia="zh-CN"/>
        </w:rPr>
        <w:t>《</w:t>
      </w:r>
      <w:r w:rsidRPr="00F760E1">
        <w:rPr>
          <w:rFonts w:eastAsia="SimSun"/>
          <w:lang w:val="en-US" w:eastAsia="zh-CN"/>
        </w:rPr>
        <w:t>框架</w:t>
      </w:r>
      <w:r w:rsidR="00607720">
        <w:rPr>
          <w:rFonts w:eastAsia="SimSun" w:hint="eastAsia"/>
          <w:lang w:val="en-US" w:eastAsia="zh-CN"/>
        </w:rPr>
        <w:t>》行动</w:t>
      </w:r>
      <w:r w:rsidRPr="00F760E1">
        <w:rPr>
          <w:rFonts w:eastAsia="SimSun"/>
          <w:lang w:val="en-US" w:eastAsia="zh-CN"/>
        </w:rPr>
        <w:t>目标</w:t>
      </w:r>
      <w:r w:rsidRPr="00F760E1">
        <w:rPr>
          <w:rFonts w:eastAsia="SimSun"/>
          <w:lang w:val="en-US" w:eastAsia="zh-CN"/>
        </w:rPr>
        <w:t>18</w:t>
      </w:r>
      <w:r w:rsidRPr="00F760E1">
        <w:rPr>
          <w:rFonts w:eastAsia="SimSun"/>
          <w:lang w:val="en-US" w:eastAsia="zh-CN"/>
        </w:rPr>
        <w:t>，对有害生物多样性的激励措施包括补贴采取有效的国内行动，同时考虑到</w:t>
      </w:r>
      <w:r w:rsidRPr="00F760E1">
        <w:rPr>
          <w:rFonts w:eastAsia="SimSun"/>
          <w:lang w:val="en-US" w:eastAsia="zh-CN"/>
        </w:rPr>
        <w:t>2014</w:t>
      </w:r>
      <w:r w:rsidRPr="00F760E1">
        <w:rPr>
          <w:rFonts w:eastAsia="SimSun"/>
          <w:lang w:val="en-US" w:eastAsia="zh-CN"/>
        </w:rPr>
        <w:t>年</w:t>
      </w:r>
      <w:r w:rsidRPr="00F760E1">
        <w:rPr>
          <w:rFonts w:eastAsia="SimSun"/>
          <w:lang w:val="en-US" w:eastAsia="zh-CN"/>
        </w:rPr>
        <w:t>10</w:t>
      </w:r>
      <w:r w:rsidRPr="00F760E1">
        <w:rPr>
          <w:rFonts w:eastAsia="SimSun"/>
          <w:lang w:val="en-US" w:eastAsia="zh-CN"/>
        </w:rPr>
        <w:t>月</w:t>
      </w:r>
      <w:r w:rsidRPr="00F760E1">
        <w:rPr>
          <w:rFonts w:eastAsia="SimSun"/>
          <w:lang w:val="en-US" w:eastAsia="zh-CN"/>
        </w:rPr>
        <w:t>17</w:t>
      </w:r>
      <w:r w:rsidRPr="00F760E1">
        <w:rPr>
          <w:rFonts w:eastAsia="SimSun"/>
          <w:lang w:val="en-US" w:eastAsia="zh-CN"/>
        </w:rPr>
        <w:t>日第</w:t>
      </w:r>
      <w:r w:rsidRPr="00F760E1">
        <w:rPr>
          <w:rFonts w:eastAsia="SimSun"/>
          <w:lang w:val="en-US" w:eastAsia="zh-CN"/>
        </w:rPr>
        <w:t>XII/3</w:t>
      </w:r>
      <w:r w:rsidRPr="00F760E1">
        <w:rPr>
          <w:rFonts w:eastAsia="SimSun"/>
          <w:lang w:val="en-US" w:eastAsia="zh-CN"/>
        </w:rPr>
        <w:t>号决定通过的指导意见；</w:t>
      </w:r>
    </w:p>
    <w:p w14:paraId="13C6C7CE" w14:textId="55C11AFF" w:rsidR="00E45389" w:rsidRPr="00F760E1" w:rsidRDefault="00E45389" w:rsidP="00F760E1">
      <w:pPr>
        <w:pStyle w:val="ListParagraph"/>
        <w:numPr>
          <w:ilvl w:val="0"/>
          <w:numId w:val="35"/>
        </w:numPr>
        <w:adjustRightInd w:val="0"/>
        <w:snapToGrid w:val="0"/>
        <w:spacing w:before="120" w:after="120" w:line="240" w:lineRule="atLeast"/>
        <w:ind w:left="980" w:hanging="490"/>
        <w:rPr>
          <w:rFonts w:eastAsia="SimSun"/>
          <w:lang w:val="en-US" w:eastAsia="zh-CN"/>
        </w:rPr>
      </w:pPr>
      <w:r w:rsidRPr="00F760E1">
        <w:rPr>
          <w:rFonts w:eastAsia="SimSun"/>
          <w:lang w:val="en-US" w:eastAsia="zh-CN"/>
        </w:rPr>
        <w:t>利用自然相关财务披露工作队制定的框架，监测、评估和透明披露</w:t>
      </w:r>
      <w:r w:rsidR="00637B54" w:rsidRPr="00F760E1">
        <w:rPr>
          <w:rFonts w:eastAsia="SimSun"/>
          <w:lang w:val="en-US" w:eastAsia="zh-CN"/>
        </w:rPr>
        <w:t>国内私人融资和商业行为体</w:t>
      </w:r>
      <w:r w:rsidR="00637B54">
        <w:rPr>
          <w:rFonts w:eastAsia="SimSun" w:hint="eastAsia"/>
          <w:lang w:val="en-US" w:eastAsia="zh-CN"/>
        </w:rPr>
        <w:t>的</w:t>
      </w:r>
      <w:r w:rsidRPr="00F760E1">
        <w:rPr>
          <w:rFonts w:eastAsia="SimSun"/>
          <w:lang w:val="en-US" w:eastAsia="zh-CN"/>
        </w:rPr>
        <w:t>生物多样性风险、依赖性和影响。</w:t>
      </w:r>
    </w:p>
    <w:p w14:paraId="4BEBF909" w14:textId="69EB774E" w:rsidR="00E45389" w:rsidRPr="002D7E04" w:rsidRDefault="00E45389" w:rsidP="00767857">
      <w:pPr>
        <w:adjustRightInd w:val="0"/>
        <w:snapToGrid w:val="0"/>
        <w:spacing w:before="120" w:after="120" w:line="240" w:lineRule="atLeast"/>
        <w:rPr>
          <w:rFonts w:eastAsia="SimSun"/>
          <w:b/>
          <w:bCs/>
          <w:lang w:val="en-US" w:eastAsia="zh-CN"/>
        </w:rPr>
      </w:pPr>
      <w:r w:rsidRPr="002D7E04">
        <w:rPr>
          <w:rFonts w:eastAsia="SimSun"/>
          <w:b/>
          <w:bCs/>
          <w:lang w:val="en-US" w:eastAsia="zh-CN"/>
        </w:rPr>
        <w:t>3.</w:t>
      </w:r>
      <w:r w:rsidR="00767857" w:rsidRPr="002D7E04">
        <w:rPr>
          <w:rFonts w:eastAsia="SimSun"/>
          <w:b/>
          <w:bCs/>
          <w:lang w:val="en-US" w:eastAsia="zh-CN"/>
        </w:rPr>
        <w:tab/>
      </w:r>
      <w:r w:rsidRPr="002D7E04">
        <w:rPr>
          <w:rFonts w:eastAsia="SimSun"/>
          <w:b/>
          <w:bCs/>
          <w:lang w:val="en-US" w:eastAsia="zh-CN"/>
        </w:rPr>
        <w:t>提高</w:t>
      </w:r>
      <w:r w:rsidR="002D7E04" w:rsidRPr="002D7E04">
        <w:rPr>
          <w:rFonts w:eastAsia="SimSun"/>
          <w:b/>
          <w:bCs/>
          <w:lang w:val="en-US" w:eastAsia="zh-CN"/>
        </w:rPr>
        <w:t>资源提供和使用的</w:t>
      </w:r>
      <w:r w:rsidR="00BC76C7" w:rsidRPr="00BC76C7">
        <w:rPr>
          <w:rFonts w:eastAsia="SimSun" w:hint="eastAsia"/>
          <w:b/>
          <w:bCs/>
          <w:lang w:val="en-US" w:eastAsia="zh-CN"/>
        </w:rPr>
        <w:t>吸收率</w:t>
      </w:r>
      <w:r w:rsidRPr="002D7E04">
        <w:rPr>
          <w:rFonts w:eastAsia="SimSun"/>
          <w:b/>
          <w:bCs/>
          <w:lang w:val="en-US" w:eastAsia="zh-CN"/>
        </w:rPr>
        <w:t>、可</w:t>
      </w:r>
      <w:r w:rsidR="002D7E04" w:rsidRPr="002D7E04">
        <w:rPr>
          <w:rFonts w:eastAsia="SimSun" w:hint="eastAsia"/>
          <w:b/>
          <w:bCs/>
          <w:lang w:val="en-US" w:eastAsia="zh-CN"/>
        </w:rPr>
        <w:t>获</w:t>
      </w:r>
      <w:r w:rsidRPr="002D7E04">
        <w:rPr>
          <w:rFonts w:eastAsia="SimSun"/>
          <w:b/>
          <w:bCs/>
          <w:lang w:val="en-US" w:eastAsia="zh-CN"/>
        </w:rPr>
        <w:t>性、</w:t>
      </w:r>
      <w:r w:rsidR="002D7E04" w:rsidRPr="002D7E04">
        <w:rPr>
          <w:rFonts w:eastAsia="SimSun" w:hint="eastAsia"/>
          <w:b/>
          <w:bCs/>
          <w:lang w:val="en-US" w:eastAsia="zh-CN"/>
        </w:rPr>
        <w:t>效力</w:t>
      </w:r>
      <w:r w:rsidRPr="002D7E04">
        <w:rPr>
          <w:rFonts w:eastAsia="SimSun"/>
          <w:b/>
          <w:bCs/>
          <w:lang w:val="en-US" w:eastAsia="zh-CN"/>
        </w:rPr>
        <w:t>、效率</w:t>
      </w:r>
      <w:r w:rsidR="002D7E04" w:rsidRPr="002D7E04">
        <w:rPr>
          <w:rFonts w:eastAsia="SimSun" w:hint="eastAsia"/>
          <w:b/>
          <w:bCs/>
          <w:lang w:val="en-US" w:eastAsia="zh-CN"/>
        </w:rPr>
        <w:t>、</w:t>
      </w:r>
      <w:r w:rsidRPr="002D7E04">
        <w:rPr>
          <w:rFonts w:eastAsia="SimSun"/>
          <w:b/>
          <w:bCs/>
          <w:lang w:val="en-US" w:eastAsia="zh-CN"/>
        </w:rPr>
        <w:t>透明度</w:t>
      </w:r>
      <w:r w:rsidR="002D7E04" w:rsidRPr="002D7E04">
        <w:rPr>
          <w:rFonts w:eastAsia="SimSun" w:hint="eastAsia"/>
          <w:b/>
          <w:bCs/>
          <w:lang w:val="en-US" w:eastAsia="zh-CN"/>
        </w:rPr>
        <w:t>和</w:t>
      </w:r>
      <w:r w:rsidR="002D7E04" w:rsidRPr="002D7E04">
        <w:rPr>
          <w:rFonts w:eastAsia="SimSun"/>
          <w:b/>
          <w:bCs/>
          <w:lang w:val="en-US" w:eastAsia="zh-CN"/>
        </w:rPr>
        <w:t>问责制</w:t>
      </w:r>
    </w:p>
    <w:p w14:paraId="24DE6C3C" w14:textId="64EC9636" w:rsidR="00E45389" w:rsidRPr="00051C95" w:rsidRDefault="00C3540B" w:rsidP="00767857">
      <w:pPr>
        <w:pStyle w:val="ListParagraph"/>
        <w:numPr>
          <w:ilvl w:val="0"/>
          <w:numId w:val="21"/>
        </w:numPr>
        <w:adjustRightInd w:val="0"/>
        <w:snapToGrid w:val="0"/>
        <w:spacing w:before="120" w:after="120" w:line="240" w:lineRule="atLeast"/>
        <w:ind w:left="490" w:firstLine="0"/>
        <w:rPr>
          <w:rFonts w:eastAsia="SimSun"/>
          <w:lang w:val="en-US" w:eastAsia="zh-CN"/>
        </w:rPr>
      </w:pPr>
      <w:r w:rsidRPr="00051C95">
        <w:rPr>
          <w:rFonts w:eastAsia="SimSun"/>
          <w:lang w:val="en-US" w:eastAsia="zh-CN"/>
        </w:rPr>
        <w:t>通过以下</w:t>
      </w:r>
      <w:r w:rsidR="00F87678" w:rsidRPr="00BC76C7">
        <w:rPr>
          <w:rFonts w:eastAsia="SimSun" w:hint="eastAsia"/>
          <w:lang w:val="en-US" w:eastAsia="zh-CN"/>
        </w:rPr>
        <w:t>方式</w:t>
      </w:r>
      <w:r w:rsidRPr="00051C95">
        <w:rPr>
          <w:rFonts w:eastAsia="SimSun"/>
          <w:lang w:val="en-US" w:eastAsia="zh-CN"/>
        </w:rPr>
        <w:t>加强</w:t>
      </w:r>
      <w:r w:rsidR="00E45389" w:rsidRPr="00051C95">
        <w:rPr>
          <w:rFonts w:eastAsia="SimSun"/>
          <w:lang w:val="en-US" w:eastAsia="zh-CN"/>
        </w:rPr>
        <w:t>资源提供和使用的</w:t>
      </w:r>
      <w:r w:rsidR="00FE13F7" w:rsidRPr="00BC76C7">
        <w:rPr>
          <w:rFonts w:eastAsia="SimSun" w:hint="eastAsia"/>
          <w:lang w:val="en-US" w:eastAsia="zh-CN"/>
        </w:rPr>
        <w:t>吸收率</w:t>
      </w:r>
      <w:r w:rsidR="00E45389" w:rsidRPr="00051C95">
        <w:rPr>
          <w:rFonts w:eastAsia="SimSun"/>
          <w:lang w:val="en-US" w:eastAsia="zh-CN"/>
        </w:rPr>
        <w:t>、可获性、</w:t>
      </w:r>
      <w:r>
        <w:rPr>
          <w:rFonts w:eastAsia="SimSun" w:hint="eastAsia"/>
          <w:lang w:val="en-US" w:eastAsia="zh-CN"/>
        </w:rPr>
        <w:t>效力</w:t>
      </w:r>
      <w:r w:rsidR="00E45389" w:rsidRPr="00051C95">
        <w:rPr>
          <w:rFonts w:eastAsia="SimSun"/>
          <w:lang w:val="en-US" w:eastAsia="zh-CN"/>
        </w:rPr>
        <w:t>、效率、透明度和问责制</w:t>
      </w:r>
      <w:r w:rsidR="006342E2">
        <w:rPr>
          <w:rFonts w:eastAsia="SimSun" w:hint="eastAsia"/>
          <w:lang w:val="en-US" w:eastAsia="zh-CN"/>
        </w:rPr>
        <w:t>：</w:t>
      </w:r>
    </w:p>
    <w:p w14:paraId="03EAF931" w14:textId="6139BE9A" w:rsidR="00E45389" w:rsidRPr="002F08E4" w:rsidRDefault="00E45389" w:rsidP="002F08E4">
      <w:pPr>
        <w:pStyle w:val="ListParagraph"/>
        <w:numPr>
          <w:ilvl w:val="0"/>
          <w:numId w:val="37"/>
        </w:numPr>
        <w:adjustRightInd w:val="0"/>
        <w:snapToGrid w:val="0"/>
        <w:spacing w:before="120" w:after="120" w:line="240" w:lineRule="atLeast"/>
        <w:ind w:left="490" w:firstLine="490"/>
        <w:rPr>
          <w:rFonts w:eastAsia="SimSun"/>
          <w:lang w:val="en-US" w:eastAsia="zh-CN"/>
        </w:rPr>
      </w:pPr>
      <w:r w:rsidRPr="002F08E4">
        <w:rPr>
          <w:rFonts w:eastAsia="SimSun"/>
          <w:lang w:val="en-US" w:eastAsia="zh-CN"/>
        </w:rPr>
        <w:t>使生物多样性政策与国家发展计划相一致，确保国家和</w:t>
      </w:r>
      <w:r w:rsidR="00554C74" w:rsidRPr="002F08E4">
        <w:rPr>
          <w:rFonts w:eastAsia="SimSun" w:hint="eastAsia"/>
          <w:lang w:val="en-US" w:eastAsia="zh-CN"/>
        </w:rPr>
        <w:t>次</w:t>
      </w:r>
      <w:r w:rsidRPr="002F08E4">
        <w:rPr>
          <w:rFonts w:eastAsia="SimSun"/>
          <w:lang w:val="en-US" w:eastAsia="zh-CN"/>
        </w:rPr>
        <w:t>国家各级的自</w:t>
      </w:r>
      <w:r w:rsidR="004B05C2">
        <w:rPr>
          <w:rFonts w:eastAsia="SimSun" w:hint="eastAsia"/>
          <w:lang w:val="en-US" w:eastAsia="zh-CN"/>
        </w:rPr>
        <w:t xml:space="preserve">    </w:t>
      </w:r>
      <w:r w:rsidRPr="002F08E4">
        <w:rPr>
          <w:rFonts w:eastAsia="SimSun"/>
          <w:lang w:val="en-US" w:eastAsia="zh-CN"/>
        </w:rPr>
        <w:t>主权；</w:t>
      </w:r>
    </w:p>
    <w:p w14:paraId="68667389" w14:textId="365A159F" w:rsidR="00E45389" w:rsidRPr="002F08E4" w:rsidRDefault="00E45389" w:rsidP="002F08E4">
      <w:pPr>
        <w:pStyle w:val="ListParagraph"/>
        <w:numPr>
          <w:ilvl w:val="0"/>
          <w:numId w:val="37"/>
        </w:numPr>
        <w:adjustRightInd w:val="0"/>
        <w:snapToGrid w:val="0"/>
        <w:spacing w:before="120" w:after="120" w:line="240" w:lineRule="atLeast"/>
        <w:ind w:left="490" w:firstLine="490"/>
        <w:rPr>
          <w:rFonts w:eastAsia="SimSun"/>
          <w:lang w:val="en-US" w:eastAsia="zh-CN"/>
        </w:rPr>
      </w:pPr>
      <w:r w:rsidRPr="002F08E4">
        <w:rPr>
          <w:rFonts w:eastAsia="SimSun"/>
          <w:lang w:val="en-US" w:eastAsia="zh-CN"/>
        </w:rPr>
        <w:t>建立或加强与土著人民和</w:t>
      </w:r>
      <w:r w:rsidR="00505960" w:rsidRPr="002F08E4">
        <w:rPr>
          <w:rFonts w:eastAsia="SimSun"/>
          <w:lang w:val="en-US" w:eastAsia="zh-CN"/>
        </w:rPr>
        <w:t>地方社区</w:t>
      </w:r>
      <w:r w:rsidRPr="002F08E4">
        <w:rPr>
          <w:rFonts w:eastAsia="SimSun"/>
          <w:lang w:val="en-US" w:eastAsia="zh-CN"/>
        </w:rPr>
        <w:t>、妇女、青年和民间社会的伙伴关系，支持政策</w:t>
      </w:r>
      <w:r w:rsidR="00DD05C7" w:rsidRPr="002F08E4">
        <w:rPr>
          <w:rFonts w:eastAsia="SimSun" w:hint="eastAsia"/>
          <w:lang w:val="en-US" w:eastAsia="zh-CN"/>
        </w:rPr>
        <w:t>的</w:t>
      </w:r>
      <w:r w:rsidRPr="002F08E4">
        <w:rPr>
          <w:rFonts w:eastAsia="SimSun"/>
          <w:lang w:val="en-US" w:eastAsia="zh-CN"/>
        </w:rPr>
        <w:t>一致性；</w:t>
      </w:r>
    </w:p>
    <w:p w14:paraId="3D6B4B73" w14:textId="58C508C6" w:rsidR="00E45389" w:rsidRPr="002F08E4" w:rsidRDefault="00E45389" w:rsidP="002F08E4">
      <w:pPr>
        <w:pStyle w:val="ListParagraph"/>
        <w:numPr>
          <w:ilvl w:val="0"/>
          <w:numId w:val="37"/>
        </w:numPr>
        <w:adjustRightInd w:val="0"/>
        <w:snapToGrid w:val="0"/>
        <w:spacing w:before="120" w:after="120" w:line="240" w:lineRule="atLeast"/>
        <w:ind w:left="490" w:firstLine="490"/>
        <w:rPr>
          <w:rFonts w:eastAsia="SimSun"/>
          <w:lang w:val="en-US" w:eastAsia="zh-CN"/>
        </w:rPr>
      </w:pPr>
      <w:r w:rsidRPr="002F08E4">
        <w:rPr>
          <w:rFonts w:eastAsia="SimSun"/>
          <w:lang w:val="en-US" w:eastAsia="zh-CN"/>
        </w:rPr>
        <w:t>加强能力建设和发展、技术援助和合作，促进财务规划和资源</w:t>
      </w:r>
      <w:r w:rsidR="00DB26EF" w:rsidRPr="002F08E4">
        <w:rPr>
          <w:rFonts w:eastAsia="SimSun" w:hint="eastAsia"/>
          <w:lang w:val="en-US" w:eastAsia="zh-CN"/>
        </w:rPr>
        <w:t>的</w:t>
      </w:r>
      <w:r w:rsidR="00DB26EF" w:rsidRPr="002F08E4">
        <w:rPr>
          <w:rFonts w:eastAsia="SimSun"/>
          <w:lang w:val="en-US" w:eastAsia="zh-CN"/>
        </w:rPr>
        <w:t>有效</w:t>
      </w:r>
      <w:r w:rsidRPr="002F08E4">
        <w:rPr>
          <w:rFonts w:eastAsia="SimSun"/>
          <w:lang w:val="en-US" w:eastAsia="zh-CN"/>
        </w:rPr>
        <w:t>利用和管理；</w:t>
      </w:r>
    </w:p>
    <w:p w14:paraId="583A5E35" w14:textId="119023C7" w:rsidR="00E45389" w:rsidRPr="002F08E4" w:rsidRDefault="000F0DF0" w:rsidP="002F08E4">
      <w:pPr>
        <w:pStyle w:val="ListParagraph"/>
        <w:numPr>
          <w:ilvl w:val="0"/>
          <w:numId w:val="37"/>
        </w:numPr>
        <w:adjustRightInd w:val="0"/>
        <w:snapToGrid w:val="0"/>
        <w:spacing w:before="120" w:after="120" w:line="240" w:lineRule="atLeast"/>
        <w:ind w:left="490" w:firstLine="490"/>
        <w:rPr>
          <w:rFonts w:eastAsia="SimSun"/>
          <w:lang w:val="en-US" w:eastAsia="zh-CN"/>
        </w:rPr>
      </w:pPr>
      <w:r w:rsidRPr="002F08E4">
        <w:rPr>
          <w:rFonts w:eastAsia="SimSun" w:hint="eastAsia"/>
          <w:lang w:val="en-US" w:eastAsia="zh-CN"/>
        </w:rPr>
        <w:t>改进</w:t>
      </w:r>
      <w:r w:rsidR="00E45389" w:rsidRPr="002F08E4">
        <w:rPr>
          <w:rFonts w:eastAsia="SimSun"/>
          <w:lang w:val="en-US" w:eastAsia="zh-CN"/>
        </w:rPr>
        <w:t>资源提供和使用</w:t>
      </w:r>
      <w:r w:rsidRPr="002F08E4">
        <w:rPr>
          <w:rFonts w:eastAsia="SimSun" w:hint="eastAsia"/>
          <w:lang w:val="en-US" w:eastAsia="zh-CN"/>
        </w:rPr>
        <w:t>的</w:t>
      </w:r>
      <w:r w:rsidR="00E45389" w:rsidRPr="002F08E4">
        <w:rPr>
          <w:rFonts w:eastAsia="SimSun"/>
          <w:lang w:val="en-US" w:eastAsia="zh-CN"/>
        </w:rPr>
        <w:t>透明度</w:t>
      </w:r>
      <w:r w:rsidR="00344308" w:rsidRPr="002F08E4">
        <w:rPr>
          <w:rFonts w:eastAsia="SimSun" w:hint="eastAsia"/>
          <w:lang w:val="en-US" w:eastAsia="zh-CN"/>
        </w:rPr>
        <w:t>、</w:t>
      </w:r>
      <w:r w:rsidR="00E45389" w:rsidRPr="002F08E4">
        <w:rPr>
          <w:rFonts w:eastAsia="SimSun"/>
          <w:lang w:val="en-US" w:eastAsia="zh-CN"/>
        </w:rPr>
        <w:t>问责制</w:t>
      </w:r>
      <w:r w:rsidR="00344308" w:rsidRPr="002F08E4">
        <w:rPr>
          <w:rFonts w:eastAsia="SimSun" w:hint="eastAsia"/>
          <w:lang w:val="en-US" w:eastAsia="zh-CN"/>
        </w:rPr>
        <w:t>和</w:t>
      </w:r>
      <w:r w:rsidR="00E45389" w:rsidRPr="002F08E4">
        <w:rPr>
          <w:rFonts w:eastAsia="SimSun"/>
          <w:lang w:val="en-US" w:eastAsia="zh-CN"/>
        </w:rPr>
        <w:t>国家监测系统；</w:t>
      </w:r>
    </w:p>
    <w:p w14:paraId="523CF284" w14:textId="5BD99E60" w:rsidR="00E45389" w:rsidRPr="002F08E4" w:rsidRDefault="00E45389" w:rsidP="002F08E4">
      <w:pPr>
        <w:pStyle w:val="ListParagraph"/>
        <w:numPr>
          <w:ilvl w:val="0"/>
          <w:numId w:val="37"/>
        </w:numPr>
        <w:adjustRightInd w:val="0"/>
        <w:snapToGrid w:val="0"/>
        <w:spacing w:before="120" w:after="120" w:line="240" w:lineRule="atLeast"/>
        <w:ind w:left="490" w:firstLine="490"/>
        <w:rPr>
          <w:rFonts w:eastAsia="SimSun"/>
          <w:lang w:val="en-US" w:eastAsia="zh-CN"/>
        </w:rPr>
      </w:pPr>
      <w:r w:rsidRPr="002F08E4">
        <w:rPr>
          <w:rFonts w:eastAsia="SimSun"/>
          <w:lang w:val="en-US" w:eastAsia="zh-CN"/>
        </w:rPr>
        <w:t>优化国内资金来源之间的</w:t>
      </w:r>
      <w:r w:rsidR="002F08E4">
        <w:rPr>
          <w:rFonts w:eastAsia="SimSun" w:hint="eastAsia"/>
          <w:lang w:val="en-US" w:eastAsia="zh-CN"/>
        </w:rPr>
        <w:t>附带</w:t>
      </w:r>
      <w:r w:rsidR="00226AD2">
        <w:rPr>
          <w:rFonts w:eastAsia="SimSun" w:hint="eastAsia"/>
          <w:lang w:val="en-US" w:eastAsia="zh-CN"/>
        </w:rPr>
        <w:t>效益</w:t>
      </w:r>
      <w:r w:rsidRPr="002F08E4">
        <w:rPr>
          <w:rFonts w:eastAsia="SimSun"/>
          <w:lang w:val="en-US" w:eastAsia="zh-CN"/>
        </w:rPr>
        <w:t>和协同</w:t>
      </w:r>
      <w:r w:rsidR="00226AD2">
        <w:rPr>
          <w:rFonts w:eastAsia="SimSun" w:hint="eastAsia"/>
          <w:lang w:val="en-US" w:eastAsia="zh-CN"/>
        </w:rPr>
        <w:t>增效</w:t>
      </w:r>
      <w:r w:rsidRPr="002F08E4">
        <w:rPr>
          <w:rFonts w:eastAsia="SimSun"/>
          <w:lang w:val="en-US" w:eastAsia="zh-CN"/>
        </w:rPr>
        <w:t>，包括针对生物多样性和气候的融资。</w:t>
      </w:r>
    </w:p>
    <w:p w14:paraId="073094F0" w14:textId="77777777" w:rsidR="00E45389" w:rsidRPr="00444E60" w:rsidRDefault="00E45389" w:rsidP="00051C95">
      <w:pPr>
        <w:adjustRightInd w:val="0"/>
        <w:snapToGrid w:val="0"/>
        <w:spacing w:before="120" w:after="120" w:line="240" w:lineRule="atLeast"/>
        <w:ind w:left="490"/>
        <w:rPr>
          <w:rFonts w:eastAsia="SimSun"/>
          <w:b/>
          <w:bCs/>
          <w:lang w:val="en-US" w:eastAsia="zh-CN"/>
        </w:rPr>
      </w:pPr>
      <w:r w:rsidRPr="00444E60">
        <w:rPr>
          <w:rFonts w:eastAsia="SimSun"/>
          <w:b/>
          <w:bCs/>
          <w:lang w:val="en-US" w:eastAsia="zh-CN"/>
        </w:rPr>
        <w:t>附件二</w:t>
      </w:r>
    </w:p>
    <w:p w14:paraId="6DCE6CA3" w14:textId="77777777" w:rsidR="00E45389" w:rsidRPr="00051C95" w:rsidRDefault="00E45389" w:rsidP="00051C95">
      <w:pPr>
        <w:adjustRightInd w:val="0"/>
        <w:snapToGrid w:val="0"/>
        <w:spacing w:before="120" w:after="120" w:line="240" w:lineRule="atLeast"/>
        <w:ind w:left="490"/>
        <w:rPr>
          <w:rFonts w:eastAsia="SimSun"/>
          <w:lang w:val="en-US" w:eastAsia="zh-CN"/>
        </w:rPr>
      </w:pPr>
      <w:r w:rsidRPr="00444E60">
        <w:rPr>
          <w:rFonts w:eastAsia="SimSun"/>
          <w:b/>
          <w:bCs/>
          <w:lang w:val="en-US" w:eastAsia="zh-CN"/>
        </w:rPr>
        <w:t>加强、简化和改革现有生物多样性融资工具的非详尽自愿行动清单</w:t>
      </w:r>
    </w:p>
    <w:p w14:paraId="6C50E022" w14:textId="4BA1105D" w:rsidR="00E45389" w:rsidRPr="00DE0A7D" w:rsidRDefault="00E45389" w:rsidP="00DE0A7D">
      <w:pPr>
        <w:pStyle w:val="ListParagraph"/>
        <w:numPr>
          <w:ilvl w:val="0"/>
          <w:numId w:val="17"/>
        </w:numPr>
        <w:adjustRightInd w:val="0"/>
        <w:snapToGrid w:val="0"/>
        <w:spacing w:before="120" w:after="120" w:line="240" w:lineRule="atLeast"/>
        <w:ind w:left="0" w:firstLine="0"/>
        <w:rPr>
          <w:rFonts w:eastAsia="SimSun"/>
          <w:b/>
          <w:bCs/>
          <w:lang w:val="en-US" w:eastAsia="zh-CN"/>
        </w:rPr>
      </w:pPr>
      <w:r w:rsidRPr="00DE0A7D">
        <w:rPr>
          <w:rFonts w:eastAsia="SimSun"/>
          <w:b/>
          <w:bCs/>
          <w:lang w:val="en-US" w:eastAsia="zh-CN"/>
        </w:rPr>
        <w:t>具有全球重要性的</w:t>
      </w:r>
      <w:r w:rsidR="002D1E84">
        <w:rPr>
          <w:rFonts w:eastAsia="SimSun" w:hint="eastAsia"/>
          <w:b/>
          <w:bCs/>
          <w:lang w:val="en-US" w:eastAsia="zh-CN"/>
        </w:rPr>
        <w:t>跨领域</w:t>
      </w:r>
      <w:r w:rsidRPr="00DE0A7D">
        <w:rPr>
          <w:rFonts w:eastAsia="SimSun"/>
          <w:b/>
          <w:bCs/>
          <w:lang w:val="en-US" w:eastAsia="zh-CN"/>
        </w:rPr>
        <w:t>问题</w:t>
      </w:r>
    </w:p>
    <w:p w14:paraId="5CEE01CF" w14:textId="7702FCF2" w:rsidR="00BF18DB" w:rsidRPr="00051C95" w:rsidRDefault="00BF18DB" w:rsidP="00DE0A7D">
      <w:pPr>
        <w:pStyle w:val="ListParagraph"/>
        <w:numPr>
          <w:ilvl w:val="0"/>
          <w:numId w:val="0"/>
        </w:numPr>
        <w:adjustRightInd w:val="0"/>
        <w:snapToGrid w:val="0"/>
        <w:spacing w:before="120" w:after="120" w:line="240" w:lineRule="atLeast"/>
        <w:ind w:left="490"/>
        <w:rPr>
          <w:rFonts w:eastAsia="SimSun"/>
          <w:lang w:val="en-US" w:eastAsia="zh-CN"/>
        </w:rPr>
      </w:pPr>
      <w:r w:rsidRPr="00051C95">
        <w:rPr>
          <w:rFonts w:eastAsia="SimSun"/>
          <w:lang w:val="en-US" w:eastAsia="zh-CN"/>
        </w:rPr>
        <w:t>1.</w:t>
      </w:r>
      <w:r w:rsidR="00484445">
        <w:rPr>
          <w:rFonts w:eastAsia="SimSun"/>
          <w:lang w:val="en-US" w:eastAsia="zh-CN"/>
        </w:rPr>
        <w:tab/>
      </w:r>
      <w:r w:rsidRPr="00051C95">
        <w:rPr>
          <w:rFonts w:eastAsia="SimSun"/>
          <w:lang w:val="en-US" w:eastAsia="zh-CN"/>
        </w:rPr>
        <w:t>具有全球重要性的</w:t>
      </w:r>
      <w:r w:rsidR="00BF24FE">
        <w:rPr>
          <w:rFonts w:eastAsia="SimSun"/>
          <w:lang w:val="en-US" w:eastAsia="zh-CN"/>
        </w:rPr>
        <w:t>跨领域问题</w:t>
      </w:r>
      <w:r w:rsidR="0080102A">
        <w:rPr>
          <w:rFonts w:eastAsia="SimSun" w:hint="eastAsia"/>
          <w:lang w:val="en-US" w:eastAsia="zh-CN"/>
        </w:rPr>
        <w:t>方面</w:t>
      </w:r>
      <w:r w:rsidRPr="00051C95">
        <w:rPr>
          <w:rFonts w:eastAsia="SimSun"/>
          <w:lang w:val="en-US" w:eastAsia="zh-CN"/>
        </w:rPr>
        <w:t>的自愿行动包括</w:t>
      </w:r>
      <w:r w:rsidR="009308C5">
        <w:rPr>
          <w:rFonts w:eastAsia="SimSun" w:hint="eastAsia"/>
          <w:lang w:val="en-US" w:eastAsia="zh-CN"/>
        </w:rPr>
        <w:t>：</w:t>
      </w:r>
    </w:p>
    <w:p w14:paraId="6E6EB20C" w14:textId="1571D69D" w:rsidR="00120D1E" w:rsidRPr="00120D1E" w:rsidRDefault="00120D1E" w:rsidP="00DB2A95">
      <w:pPr>
        <w:pStyle w:val="ListParagraph"/>
        <w:numPr>
          <w:ilvl w:val="0"/>
          <w:numId w:val="39"/>
        </w:numPr>
        <w:adjustRightInd w:val="0"/>
        <w:snapToGrid w:val="0"/>
        <w:spacing w:before="120" w:after="120" w:line="240" w:lineRule="atLeast"/>
        <w:ind w:left="490" w:firstLine="490"/>
        <w:rPr>
          <w:rFonts w:eastAsia="SimSun"/>
          <w:lang w:val="en-US" w:eastAsia="zh-CN"/>
        </w:rPr>
      </w:pPr>
      <w:r w:rsidRPr="00120D1E">
        <w:rPr>
          <w:rFonts w:eastAsia="SimSun" w:hint="eastAsia"/>
          <w:lang w:val="en-US" w:eastAsia="zh-CN"/>
        </w:rPr>
        <w:t>考虑到现有生物多样性融资格局的多样性，根据《昆明</w:t>
      </w:r>
      <w:r w:rsidRPr="00120D1E">
        <w:rPr>
          <w:rFonts w:eastAsia="SimSun"/>
          <w:lang w:val="en-US" w:eastAsia="zh-CN"/>
        </w:rPr>
        <w:t>-</w:t>
      </w:r>
      <w:r w:rsidRPr="00120D1E">
        <w:rPr>
          <w:rFonts w:eastAsia="SimSun" w:hint="eastAsia"/>
          <w:lang w:val="en-US" w:eastAsia="zh-CN"/>
        </w:rPr>
        <w:t>蒙特利尔全球生物多样性框架》</w:t>
      </w:r>
      <w:r w:rsidRPr="00120D1E">
        <w:rPr>
          <w:rFonts w:eastAsia="SimSun"/>
          <w:lang w:val="en-US" w:eastAsia="zh-CN"/>
        </w:rPr>
        <w:t>C</w:t>
      </w:r>
      <w:r w:rsidR="009C3A49">
        <w:rPr>
          <w:rFonts w:eastAsia="SimSun" w:hint="eastAsia"/>
          <w:lang w:val="en-US" w:eastAsia="zh-CN"/>
        </w:rPr>
        <w:t>部分</w:t>
      </w:r>
      <w:r w:rsidRPr="00120D1E">
        <w:rPr>
          <w:rFonts w:eastAsia="SimSun" w:hint="eastAsia"/>
          <w:lang w:val="en-US" w:eastAsia="zh-CN"/>
        </w:rPr>
        <w:t>，</w:t>
      </w:r>
      <w:r w:rsidR="00D57FF6">
        <w:rPr>
          <w:rFonts w:eastAsia="SimSun" w:hint="eastAsia"/>
          <w:lang w:val="en-US" w:eastAsia="zh-CN"/>
        </w:rPr>
        <w:t>查明</w:t>
      </w:r>
      <w:r w:rsidRPr="00120D1E">
        <w:rPr>
          <w:rFonts w:eastAsia="SimSun" w:hint="eastAsia"/>
          <w:lang w:val="en-US" w:eastAsia="zh-CN"/>
        </w:rPr>
        <w:t>现有伙伴关系和机构的最佳做法，同时铭记特别是在区域和地方两级采取量身定制方法的必要性；</w:t>
      </w:r>
    </w:p>
    <w:p w14:paraId="27B16614" w14:textId="2736CEEA" w:rsidR="00120D1E" w:rsidRPr="00120D1E" w:rsidRDefault="00120D1E" w:rsidP="00DB2A95">
      <w:pPr>
        <w:pStyle w:val="ListParagraph"/>
        <w:numPr>
          <w:ilvl w:val="0"/>
          <w:numId w:val="39"/>
        </w:numPr>
        <w:adjustRightInd w:val="0"/>
        <w:snapToGrid w:val="0"/>
        <w:spacing w:before="120" w:after="120" w:line="240" w:lineRule="atLeast"/>
        <w:ind w:left="490" w:firstLine="490"/>
        <w:rPr>
          <w:rFonts w:eastAsia="SimSun"/>
          <w:lang w:val="en-US" w:eastAsia="zh-CN"/>
        </w:rPr>
      </w:pPr>
      <w:r w:rsidRPr="00120D1E">
        <w:rPr>
          <w:rFonts w:eastAsia="SimSun" w:hint="eastAsia"/>
          <w:lang w:val="en-US" w:eastAsia="zh-CN"/>
        </w:rPr>
        <w:t>解决资金非法流动问题，加强税收制度，增加生物多样性收入；</w:t>
      </w:r>
    </w:p>
    <w:p w14:paraId="5BA5E082" w14:textId="01540D6F" w:rsidR="00120D1E" w:rsidRPr="00120D1E" w:rsidRDefault="00120D1E" w:rsidP="00DB2A95">
      <w:pPr>
        <w:pStyle w:val="ListParagraph"/>
        <w:numPr>
          <w:ilvl w:val="0"/>
          <w:numId w:val="39"/>
        </w:numPr>
        <w:adjustRightInd w:val="0"/>
        <w:snapToGrid w:val="0"/>
        <w:spacing w:before="120" w:after="120" w:line="240" w:lineRule="atLeast"/>
        <w:ind w:left="490" w:firstLine="490"/>
        <w:rPr>
          <w:rFonts w:eastAsia="SimSun"/>
          <w:lang w:val="en-US" w:eastAsia="zh-CN"/>
        </w:rPr>
      </w:pPr>
      <w:r w:rsidRPr="00120D1E">
        <w:rPr>
          <w:rFonts w:eastAsia="SimSun" w:hint="eastAsia"/>
          <w:lang w:val="en-US" w:eastAsia="zh-CN"/>
        </w:rPr>
        <w:lastRenderedPageBreak/>
        <w:t>继续酌情</w:t>
      </w:r>
      <w:r w:rsidR="00D55902">
        <w:rPr>
          <w:rFonts w:eastAsia="SimSun" w:hint="eastAsia"/>
          <w:lang w:val="en-US" w:eastAsia="zh-CN"/>
        </w:rPr>
        <w:t>根据国家优先事项和国情</w:t>
      </w:r>
      <w:r w:rsidRPr="00120D1E">
        <w:rPr>
          <w:rFonts w:eastAsia="SimSun" w:hint="eastAsia"/>
          <w:lang w:val="en-US" w:eastAsia="zh-CN"/>
        </w:rPr>
        <w:t>探索和扩大</w:t>
      </w:r>
      <w:r w:rsidR="009040E1">
        <w:rPr>
          <w:rFonts w:eastAsia="SimSun" w:hint="eastAsia"/>
          <w:lang w:val="en-US" w:eastAsia="zh-CN"/>
        </w:rPr>
        <w:t>附带</w:t>
      </w:r>
      <w:r w:rsidR="009040E1" w:rsidRPr="00120D1E">
        <w:rPr>
          <w:rFonts w:eastAsia="SimSun" w:hint="eastAsia"/>
          <w:lang w:val="en-US" w:eastAsia="zh-CN"/>
        </w:rPr>
        <w:t>强制性环境和社会保障</w:t>
      </w:r>
      <w:r w:rsidR="004D4E4E">
        <w:rPr>
          <w:rFonts w:eastAsia="SimSun" w:hint="eastAsia"/>
          <w:lang w:val="en-US" w:eastAsia="zh-CN"/>
        </w:rPr>
        <w:t>的</w:t>
      </w:r>
      <w:r w:rsidRPr="00120D1E">
        <w:rPr>
          <w:rFonts w:eastAsia="SimSun" w:hint="eastAsia"/>
          <w:lang w:val="en-US" w:eastAsia="zh-CN"/>
        </w:rPr>
        <w:t>融资解决方案</w:t>
      </w:r>
      <w:bookmarkStart w:id="5" w:name="_Ref165016899"/>
      <w:r w:rsidR="007E6441">
        <w:rPr>
          <w:rStyle w:val="FootnoteReference"/>
          <w:lang w:val="en-US" w:eastAsia="zh-CN"/>
        </w:rPr>
        <w:footnoteReference w:id="23"/>
      </w:r>
      <w:bookmarkEnd w:id="5"/>
      <w:r w:rsidR="004D4E4E">
        <w:rPr>
          <w:rFonts w:eastAsia="SimSun" w:hint="eastAsia"/>
          <w:lang w:val="en-US" w:eastAsia="zh-CN"/>
        </w:rPr>
        <w:t>和</w:t>
      </w:r>
      <w:r w:rsidR="004D4E4E" w:rsidRPr="00120D1E">
        <w:rPr>
          <w:rFonts w:eastAsia="SimSun" w:hint="eastAsia"/>
          <w:lang w:val="en-US" w:eastAsia="zh-CN"/>
        </w:rPr>
        <w:t>惠益分享机制</w:t>
      </w:r>
      <w:r w:rsidRPr="00120D1E">
        <w:rPr>
          <w:rFonts w:eastAsia="SimSun" w:hint="eastAsia"/>
          <w:lang w:val="en-US" w:eastAsia="zh-CN"/>
        </w:rPr>
        <w:t>，同时监测和评估其对生物多样性和人权的影响；</w:t>
      </w:r>
    </w:p>
    <w:p w14:paraId="05A2D3DD" w14:textId="4AFDF176" w:rsidR="00120D1E" w:rsidRPr="00120D1E" w:rsidRDefault="00120D1E" w:rsidP="00DB2A95">
      <w:pPr>
        <w:pStyle w:val="ListParagraph"/>
        <w:numPr>
          <w:ilvl w:val="0"/>
          <w:numId w:val="39"/>
        </w:numPr>
        <w:adjustRightInd w:val="0"/>
        <w:snapToGrid w:val="0"/>
        <w:spacing w:before="120" w:after="120" w:line="240" w:lineRule="atLeast"/>
        <w:ind w:left="490" w:firstLine="490"/>
        <w:rPr>
          <w:rFonts w:eastAsia="SimSun"/>
          <w:lang w:val="en-US" w:eastAsia="zh-CN"/>
        </w:rPr>
      </w:pPr>
      <w:r w:rsidRPr="00120D1E">
        <w:rPr>
          <w:rFonts w:eastAsia="SimSun" w:hint="eastAsia"/>
          <w:lang w:val="en-US" w:eastAsia="zh-CN"/>
        </w:rPr>
        <w:t>探索和支持进一步制定标准化的生物多样性指标并将其纳入国家和私营部门核算，除其他外，加强环境经济核算体系</w:t>
      </w:r>
      <w:r w:rsidR="00634E7B">
        <w:rPr>
          <w:rFonts w:eastAsia="SimSun" w:hint="eastAsia"/>
          <w:lang w:val="en-US" w:eastAsia="zh-CN"/>
        </w:rPr>
        <w:t>，</w:t>
      </w:r>
      <w:r w:rsidR="00244F9A">
        <w:rPr>
          <w:rFonts w:eastAsia="SimSun" w:hint="eastAsia"/>
          <w:lang w:val="en-US" w:eastAsia="zh-CN"/>
        </w:rPr>
        <w:t>并在</w:t>
      </w:r>
      <w:r w:rsidRPr="00120D1E">
        <w:rPr>
          <w:rFonts w:eastAsia="SimSun" w:hint="eastAsia"/>
          <w:lang w:val="en-US" w:eastAsia="zh-CN"/>
        </w:rPr>
        <w:t>私营部门核算和披露中</w:t>
      </w:r>
      <w:r w:rsidR="00244F9A">
        <w:rPr>
          <w:rFonts w:eastAsia="SimSun" w:hint="eastAsia"/>
          <w:lang w:val="en-US" w:eastAsia="zh-CN"/>
        </w:rPr>
        <w:t>加强</w:t>
      </w:r>
      <w:r w:rsidRPr="00120D1E">
        <w:rPr>
          <w:rFonts w:eastAsia="SimSun" w:hint="eastAsia"/>
          <w:lang w:val="en-US" w:eastAsia="zh-CN"/>
        </w:rPr>
        <w:t>应用</w:t>
      </w:r>
      <w:r w:rsidR="002C49E2" w:rsidRPr="00120D1E">
        <w:rPr>
          <w:rFonts w:eastAsia="SimSun" w:hint="eastAsia"/>
          <w:lang w:val="en-US" w:eastAsia="zh-CN"/>
        </w:rPr>
        <w:t>生态系统核算</w:t>
      </w:r>
      <w:r w:rsidR="00634E7B" w:rsidRPr="00120D1E">
        <w:rPr>
          <w:rFonts w:eastAsia="SimSun" w:hint="eastAsia"/>
          <w:lang w:val="en-US" w:eastAsia="zh-CN"/>
        </w:rPr>
        <w:t>概念和原则</w:t>
      </w:r>
      <w:r w:rsidRPr="00120D1E">
        <w:rPr>
          <w:rFonts w:eastAsia="SimSun" w:hint="eastAsia"/>
          <w:lang w:val="en-US" w:eastAsia="zh-CN"/>
        </w:rPr>
        <w:t>；</w:t>
      </w:r>
    </w:p>
    <w:p w14:paraId="52A689B2" w14:textId="645716D0" w:rsidR="00120D1E" w:rsidRPr="00120D1E" w:rsidRDefault="00120D1E" w:rsidP="00DB2A95">
      <w:pPr>
        <w:pStyle w:val="ListParagraph"/>
        <w:numPr>
          <w:ilvl w:val="0"/>
          <w:numId w:val="39"/>
        </w:numPr>
        <w:adjustRightInd w:val="0"/>
        <w:snapToGrid w:val="0"/>
        <w:spacing w:before="120" w:after="120" w:line="240" w:lineRule="atLeast"/>
        <w:ind w:left="490" w:firstLine="490"/>
        <w:rPr>
          <w:rFonts w:eastAsia="SimSun"/>
          <w:lang w:val="en-US" w:eastAsia="zh-CN"/>
        </w:rPr>
      </w:pPr>
      <w:r w:rsidRPr="00120D1E">
        <w:rPr>
          <w:rFonts w:eastAsia="SimSun" w:hint="eastAsia"/>
          <w:lang w:val="en-US" w:eastAsia="zh-CN"/>
        </w:rPr>
        <w:t>制定监管框架和统一的</w:t>
      </w:r>
      <w:r w:rsidR="000E3739">
        <w:rPr>
          <w:rFonts w:eastAsia="SimSun" w:hint="eastAsia"/>
          <w:lang w:val="en-US" w:eastAsia="zh-CN"/>
        </w:rPr>
        <w:t>关于</w:t>
      </w:r>
      <w:r w:rsidRPr="00120D1E">
        <w:rPr>
          <w:rFonts w:eastAsia="SimSun" w:hint="eastAsia"/>
          <w:lang w:val="en-US" w:eastAsia="zh-CN"/>
        </w:rPr>
        <w:t>金融的生物多样性分类；</w:t>
      </w:r>
    </w:p>
    <w:p w14:paraId="59FD4548" w14:textId="7633A9E4" w:rsidR="00120D1E" w:rsidRPr="00120D1E" w:rsidRDefault="00120D1E" w:rsidP="00DB2A95">
      <w:pPr>
        <w:pStyle w:val="ListParagraph"/>
        <w:numPr>
          <w:ilvl w:val="0"/>
          <w:numId w:val="39"/>
        </w:numPr>
        <w:adjustRightInd w:val="0"/>
        <w:snapToGrid w:val="0"/>
        <w:spacing w:before="120" w:after="120" w:line="240" w:lineRule="atLeast"/>
        <w:ind w:left="490" w:firstLine="490"/>
        <w:rPr>
          <w:rFonts w:eastAsia="SimSun"/>
          <w:lang w:val="en-US" w:eastAsia="zh-CN"/>
        </w:rPr>
      </w:pPr>
      <w:r w:rsidRPr="00120D1E">
        <w:rPr>
          <w:rFonts w:eastAsia="SimSun" w:hint="eastAsia"/>
          <w:lang w:val="en-US" w:eastAsia="zh-CN"/>
        </w:rPr>
        <w:t>评估生物多样性融资工具对性别平等和人权的影响，同时考虑到</w:t>
      </w:r>
      <w:r w:rsidR="00D742AE" w:rsidRPr="00120D1E">
        <w:rPr>
          <w:rFonts w:eastAsia="SimSun" w:hint="eastAsia"/>
          <w:lang w:val="en-US" w:eastAsia="zh-CN"/>
        </w:rPr>
        <w:t>缔约方大会</w:t>
      </w:r>
      <w:r w:rsidRPr="00120D1E">
        <w:rPr>
          <w:rFonts w:eastAsia="SimSun"/>
          <w:lang w:val="en-US" w:eastAsia="zh-CN"/>
        </w:rPr>
        <w:t>2014</w:t>
      </w:r>
      <w:r w:rsidRPr="00120D1E">
        <w:rPr>
          <w:rFonts w:eastAsia="SimSun" w:hint="eastAsia"/>
          <w:lang w:val="en-US" w:eastAsia="zh-CN"/>
        </w:rPr>
        <w:t>年</w:t>
      </w:r>
      <w:r w:rsidRPr="00120D1E">
        <w:rPr>
          <w:rFonts w:eastAsia="SimSun"/>
          <w:lang w:val="en-US" w:eastAsia="zh-CN"/>
        </w:rPr>
        <w:t>10</w:t>
      </w:r>
      <w:r w:rsidRPr="00120D1E">
        <w:rPr>
          <w:rFonts w:eastAsia="SimSun" w:hint="eastAsia"/>
          <w:lang w:val="en-US" w:eastAsia="zh-CN"/>
        </w:rPr>
        <w:t>月</w:t>
      </w:r>
      <w:r w:rsidRPr="00120D1E">
        <w:rPr>
          <w:rFonts w:eastAsia="SimSun"/>
          <w:lang w:val="en-US" w:eastAsia="zh-CN"/>
        </w:rPr>
        <w:t>17</w:t>
      </w:r>
      <w:r w:rsidRPr="00120D1E">
        <w:rPr>
          <w:rFonts w:eastAsia="SimSun" w:hint="eastAsia"/>
          <w:lang w:val="en-US" w:eastAsia="zh-CN"/>
        </w:rPr>
        <w:t>日第</w:t>
      </w:r>
      <w:r w:rsidRPr="00120D1E">
        <w:rPr>
          <w:rFonts w:eastAsia="SimSun"/>
          <w:lang w:val="en-US" w:eastAsia="zh-CN"/>
        </w:rPr>
        <w:t>XII/3</w:t>
      </w:r>
      <w:r w:rsidRPr="00120D1E">
        <w:rPr>
          <w:rFonts w:eastAsia="SimSun" w:hint="eastAsia"/>
          <w:lang w:val="en-US" w:eastAsia="zh-CN"/>
        </w:rPr>
        <w:t>号决定和</w:t>
      </w:r>
      <w:r w:rsidRPr="00120D1E">
        <w:rPr>
          <w:rFonts w:eastAsia="SimSun"/>
          <w:lang w:val="en-US" w:eastAsia="zh-CN"/>
        </w:rPr>
        <w:t>2018</w:t>
      </w:r>
      <w:r w:rsidRPr="00120D1E">
        <w:rPr>
          <w:rFonts w:eastAsia="SimSun" w:hint="eastAsia"/>
          <w:lang w:val="en-US" w:eastAsia="zh-CN"/>
        </w:rPr>
        <w:t>年</w:t>
      </w:r>
      <w:r w:rsidRPr="00120D1E">
        <w:rPr>
          <w:rFonts w:eastAsia="SimSun"/>
          <w:lang w:val="en-US" w:eastAsia="zh-CN"/>
        </w:rPr>
        <w:t>11</w:t>
      </w:r>
      <w:r w:rsidRPr="00120D1E">
        <w:rPr>
          <w:rFonts w:eastAsia="SimSun" w:hint="eastAsia"/>
          <w:lang w:val="en-US" w:eastAsia="zh-CN"/>
        </w:rPr>
        <w:t>月</w:t>
      </w:r>
      <w:r w:rsidRPr="00120D1E">
        <w:rPr>
          <w:rFonts w:eastAsia="SimSun"/>
          <w:lang w:val="en-US" w:eastAsia="zh-CN"/>
        </w:rPr>
        <w:t>29</w:t>
      </w:r>
      <w:r w:rsidRPr="00120D1E">
        <w:rPr>
          <w:rFonts w:eastAsia="SimSun" w:hint="eastAsia"/>
          <w:lang w:val="en-US" w:eastAsia="zh-CN"/>
        </w:rPr>
        <w:t>日第</w:t>
      </w:r>
      <w:r w:rsidRPr="00120D1E">
        <w:rPr>
          <w:rFonts w:eastAsia="SimSun"/>
          <w:lang w:val="en-US" w:eastAsia="zh-CN"/>
        </w:rPr>
        <w:t>14/15</w:t>
      </w:r>
      <w:r w:rsidRPr="00120D1E">
        <w:rPr>
          <w:rFonts w:eastAsia="SimSun" w:hint="eastAsia"/>
          <w:lang w:val="en-US" w:eastAsia="zh-CN"/>
        </w:rPr>
        <w:t>号决定中提供的指导</w:t>
      </w:r>
      <w:r w:rsidR="00D742AE">
        <w:rPr>
          <w:rFonts w:eastAsia="SimSun" w:hint="eastAsia"/>
          <w:lang w:val="en-US" w:eastAsia="zh-CN"/>
        </w:rPr>
        <w:t>意见</w:t>
      </w:r>
      <w:r w:rsidRPr="00120D1E">
        <w:rPr>
          <w:rFonts w:eastAsia="SimSun" w:hint="eastAsia"/>
          <w:lang w:val="en-US" w:eastAsia="zh-CN"/>
        </w:rPr>
        <w:t>；</w:t>
      </w:r>
      <w:r w:rsidR="00D742AE">
        <w:rPr>
          <w:rFonts w:eastAsia="SimSun" w:hint="eastAsia"/>
          <w:lang w:val="en-US" w:eastAsia="zh-CN"/>
        </w:rPr>
        <w:t xml:space="preserve"> </w:t>
      </w:r>
    </w:p>
    <w:p w14:paraId="58D56D26" w14:textId="1A80F89E" w:rsidR="006226BF" w:rsidRPr="006226BF" w:rsidRDefault="00120D1E" w:rsidP="00DB2A95">
      <w:pPr>
        <w:pStyle w:val="ListParagraph"/>
        <w:numPr>
          <w:ilvl w:val="0"/>
          <w:numId w:val="39"/>
        </w:numPr>
        <w:adjustRightInd w:val="0"/>
        <w:snapToGrid w:val="0"/>
        <w:spacing w:before="120" w:after="120" w:line="240" w:lineRule="atLeast"/>
        <w:ind w:left="490" w:firstLine="490"/>
        <w:rPr>
          <w:rFonts w:eastAsia="SimSun"/>
          <w:lang w:val="en-US" w:eastAsia="zh-CN"/>
        </w:rPr>
      </w:pPr>
      <w:r w:rsidRPr="00120D1E">
        <w:rPr>
          <w:rFonts w:eastAsia="SimSun" w:hint="eastAsia"/>
          <w:lang w:val="en-US" w:eastAsia="zh-CN"/>
        </w:rPr>
        <w:t>加大对集体行动的支持力度，包括土著人民和</w:t>
      </w:r>
      <w:r w:rsidR="00A110C6">
        <w:rPr>
          <w:rFonts w:eastAsia="SimSun" w:hint="eastAsia"/>
          <w:lang w:val="en-US" w:eastAsia="zh-CN"/>
        </w:rPr>
        <w:t>地方</w:t>
      </w:r>
      <w:r w:rsidRPr="00120D1E">
        <w:rPr>
          <w:rFonts w:eastAsia="SimSun" w:hint="eastAsia"/>
          <w:lang w:val="en-US" w:eastAsia="zh-CN"/>
        </w:rPr>
        <w:t>社区的集体行动、以地球母亲为中心的行动和非市场办法，包括</w:t>
      </w:r>
      <w:r w:rsidR="00A110C6">
        <w:rPr>
          <w:rFonts w:eastAsia="SimSun" w:hint="eastAsia"/>
          <w:lang w:val="en-US" w:eastAsia="zh-CN"/>
        </w:rPr>
        <w:t>基于</w:t>
      </w:r>
      <w:r w:rsidRPr="00120D1E">
        <w:rPr>
          <w:rFonts w:eastAsia="SimSun" w:hint="eastAsia"/>
          <w:lang w:val="en-US" w:eastAsia="zh-CN"/>
        </w:rPr>
        <w:t>社区的自然资源管理</w:t>
      </w:r>
      <w:r w:rsidR="00A110C6">
        <w:rPr>
          <w:rFonts w:eastAsia="SimSun" w:hint="eastAsia"/>
          <w:lang w:val="en-US" w:eastAsia="zh-CN"/>
        </w:rPr>
        <w:t>和</w:t>
      </w:r>
      <w:r w:rsidRPr="00120D1E">
        <w:rPr>
          <w:rFonts w:eastAsia="SimSun" w:hint="eastAsia"/>
          <w:lang w:val="en-US" w:eastAsia="zh-CN"/>
        </w:rPr>
        <w:t>旨在保护生物多样性的民间社会合作和团结。</w:t>
      </w:r>
    </w:p>
    <w:p w14:paraId="232D4675" w14:textId="2D41594F" w:rsidR="00BF18DB" w:rsidRPr="008F6E57" w:rsidRDefault="00BF18DB" w:rsidP="008F6E57">
      <w:pPr>
        <w:pStyle w:val="ListParagraph"/>
        <w:numPr>
          <w:ilvl w:val="0"/>
          <w:numId w:val="40"/>
        </w:numPr>
        <w:adjustRightInd w:val="0"/>
        <w:snapToGrid w:val="0"/>
        <w:spacing w:before="120" w:after="120" w:line="240" w:lineRule="atLeast"/>
        <w:ind w:left="0" w:firstLine="0"/>
        <w:rPr>
          <w:rFonts w:eastAsia="SimSun"/>
          <w:b/>
          <w:bCs/>
          <w:lang w:val="en-US" w:eastAsia="zh-CN"/>
        </w:rPr>
      </w:pPr>
      <w:r w:rsidRPr="008F6E57">
        <w:rPr>
          <w:rFonts w:eastAsia="SimSun"/>
          <w:b/>
          <w:bCs/>
          <w:lang w:val="en-US" w:eastAsia="zh-CN"/>
        </w:rPr>
        <w:t>国际生物多样性融资</w:t>
      </w:r>
    </w:p>
    <w:p w14:paraId="1AF4B453" w14:textId="3ACC6C33" w:rsidR="00BF18DB" w:rsidRPr="00051C95" w:rsidRDefault="00BF18DB" w:rsidP="00BF24FE">
      <w:pPr>
        <w:pStyle w:val="ListParagraph"/>
        <w:numPr>
          <w:ilvl w:val="0"/>
          <w:numId w:val="0"/>
        </w:numPr>
        <w:adjustRightInd w:val="0"/>
        <w:snapToGrid w:val="0"/>
        <w:spacing w:before="120" w:after="120" w:line="240" w:lineRule="atLeast"/>
        <w:ind w:left="490"/>
        <w:rPr>
          <w:rFonts w:eastAsia="SimSun"/>
          <w:lang w:val="en-US" w:eastAsia="zh-CN"/>
        </w:rPr>
      </w:pPr>
      <w:r w:rsidRPr="00051C95">
        <w:rPr>
          <w:rFonts w:eastAsia="SimSun"/>
          <w:lang w:val="en-US" w:eastAsia="zh-CN"/>
        </w:rPr>
        <w:t>2.</w:t>
      </w:r>
      <w:r w:rsidR="00BF24FE">
        <w:rPr>
          <w:rFonts w:eastAsia="SimSun"/>
          <w:lang w:val="en-US" w:eastAsia="zh-CN"/>
        </w:rPr>
        <w:tab/>
      </w:r>
      <w:r w:rsidRPr="00051C95">
        <w:rPr>
          <w:rFonts w:eastAsia="SimSun"/>
          <w:lang w:val="en-US" w:eastAsia="zh-CN"/>
        </w:rPr>
        <w:t>国际生物多样性融资方面的自愿行动包括</w:t>
      </w:r>
      <w:r w:rsidR="008F6E57">
        <w:rPr>
          <w:rFonts w:eastAsia="SimSun" w:hint="eastAsia"/>
          <w:lang w:val="en-US" w:eastAsia="zh-CN"/>
        </w:rPr>
        <w:t>：</w:t>
      </w:r>
    </w:p>
    <w:p w14:paraId="38B68202" w14:textId="568FC587" w:rsidR="00BF18DB" w:rsidRPr="001726C2" w:rsidRDefault="00BF18DB" w:rsidP="00964F0C">
      <w:pPr>
        <w:pStyle w:val="ListParagraph"/>
        <w:numPr>
          <w:ilvl w:val="0"/>
          <w:numId w:val="41"/>
        </w:numPr>
        <w:adjustRightInd w:val="0"/>
        <w:snapToGrid w:val="0"/>
        <w:spacing w:before="120" w:after="120" w:line="240" w:lineRule="atLeast"/>
        <w:ind w:left="490" w:firstLine="490"/>
        <w:rPr>
          <w:rFonts w:eastAsia="SimSun"/>
          <w:lang w:val="en-US" w:eastAsia="zh-CN"/>
        </w:rPr>
      </w:pPr>
      <w:r w:rsidRPr="001726C2">
        <w:rPr>
          <w:rFonts w:eastAsia="SimSun"/>
          <w:lang w:val="en-US" w:eastAsia="zh-CN"/>
        </w:rPr>
        <w:t>学习国际基金的经验，以期</w:t>
      </w:r>
      <w:r w:rsidR="005718C5" w:rsidRPr="001726C2">
        <w:rPr>
          <w:rFonts w:eastAsia="SimSun" w:hint="eastAsia"/>
          <w:lang w:val="en-US" w:eastAsia="zh-CN"/>
        </w:rPr>
        <w:t>指导</w:t>
      </w:r>
      <w:r w:rsidR="00051500" w:rsidRPr="001726C2">
        <w:rPr>
          <w:rFonts w:eastAsia="SimSun" w:hint="eastAsia"/>
          <w:lang w:val="en-US" w:eastAsia="zh-CN"/>
        </w:rPr>
        <w:t>今后制定战略，</w:t>
      </w:r>
      <w:r w:rsidRPr="001726C2">
        <w:rPr>
          <w:rFonts w:eastAsia="SimSun"/>
          <w:lang w:val="en-US" w:eastAsia="zh-CN"/>
        </w:rPr>
        <w:t>提高全球生物多样性框架基金的效力和效率；</w:t>
      </w:r>
    </w:p>
    <w:p w14:paraId="4CA666DC" w14:textId="717965B9" w:rsidR="00BF18DB" w:rsidRPr="00051C95" w:rsidRDefault="00BF18DB" w:rsidP="00964F0C">
      <w:pPr>
        <w:pStyle w:val="ListParagraph"/>
        <w:numPr>
          <w:ilvl w:val="0"/>
          <w:numId w:val="41"/>
        </w:numPr>
        <w:adjustRightInd w:val="0"/>
        <w:snapToGrid w:val="0"/>
        <w:spacing w:before="120" w:after="120" w:line="240" w:lineRule="atLeast"/>
        <w:ind w:left="490" w:firstLine="490"/>
        <w:rPr>
          <w:rFonts w:eastAsia="SimSun"/>
          <w:lang w:val="en-US" w:eastAsia="zh-CN"/>
        </w:rPr>
      </w:pPr>
      <w:r w:rsidRPr="001726C2">
        <w:rPr>
          <w:rFonts w:eastAsia="SimSun"/>
          <w:lang w:val="en-US" w:eastAsia="zh-CN"/>
        </w:rPr>
        <w:t>承认为改革全球环境基金采取的</w:t>
      </w:r>
      <w:r w:rsidR="00311107" w:rsidRPr="001726C2">
        <w:rPr>
          <w:rFonts w:eastAsia="SimSun" w:hint="eastAsia"/>
          <w:lang w:val="en-US" w:eastAsia="zh-CN"/>
        </w:rPr>
        <w:t>措施</w:t>
      </w:r>
      <w:r w:rsidRPr="001726C2">
        <w:rPr>
          <w:rFonts w:eastAsia="SimSun"/>
          <w:lang w:val="en-US" w:eastAsia="zh-CN"/>
        </w:rPr>
        <w:t>，鼓励在这方面采取进一步行动，特别是在治理方面，同时</w:t>
      </w:r>
      <w:r w:rsidR="00311107" w:rsidRPr="001726C2">
        <w:rPr>
          <w:rFonts w:eastAsia="SimSun" w:hint="eastAsia"/>
          <w:lang w:val="en-US" w:eastAsia="zh-CN"/>
        </w:rPr>
        <w:t>又</w:t>
      </w:r>
      <w:r w:rsidRPr="001726C2">
        <w:rPr>
          <w:rFonts w:eastAsia="SimSun"/>
          <w:lang w:val="en-US" w:eastAsia="zh-CN"/>
        </w:rPr>
        <w:t>承认，除其他外，全球环境基金在全世界资助的项目和方案需要包容性、透明度、问责制和反应力，同时考虑到资格标准；</w:t>
      </w:r>
    </w:p>
    <w:p w14:paraId="26C4E17C" w14:textId="61B7EF58" w:rsidR="00BF18DB" w:rsidRPr="00051C95" w:rsidRDefault="00BF18DB" w:rsidP="00964F0C">
      <w:pPr>
        <w:pStyle w:val="ListParagraph"/>
        <w:numPr>
          <w:ilvl w:val="0"/>
          <w:numId w:val="41"/>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鼓励双边和多边发展机构、银行和其他金融机构</w:t>
      </w:r>
      <w:r w:rsidR="00D829DC">
        <w:rPr>
          <w:rFonts w:eastAsia="SimSun" w:hint="eastAsia"/>
          <w:lang w:val="en-US" w:eastAsia="zh-CN"/>
        </w:rPr>
        <w:t>：</w:t>
      </w:r>
      <w:r w:rsidRPr="00051C95">
        <w:rPr>
          <w:rFonts w:eastAsia="SimSun"/>
          <w:lang w:val="en-US" w:eastAsia="zh-CN"/>
        </w:rPr>
        <w:t>㈠继续并扩大生物多样性融资，包括探索金融工具和</w:t>
      </w:r>
      <w:r w:rsidR="00796397">
        <w:rPr>
          <w:rFonts w:eastAsia="SimSun" w:hint="eastAsia"/>
          <w:lang w:val="en-US" w:eastAsia="zh-CN"/>
        </w:rPr>
        <w:t>办法</w:t>
      </w:r>
      <w:r w:rsidRPr="00051C95">
        <w:rPr>
          <w:rFonts w:eastAsia="SimSun"/>
          <w:lang w:val="en-US" w:eastAsia="zh-CN"/>
        </w:rPr>
        <w:t>，</w:t>
      </w:r>
      <w:r w:rsidR="00C164BA">
        <w:rPr>
          <w:rFonts w:eastAsia="SimSun" w:hint="eastAsia"/>
          <w:lang w:val="en-US" w:eastAsia="zh-CN"/>
        </w:rPr>
        <w:t>消除</w:t>
      </w:r>
      <w:r w:rsidRPr="00051C95">
        <w:rPr>
          <w:rFonts w:eastAsia="SimSun"/>
          <w:lang w:val="en-US" w:eastAsia="zh-CN"/>
        </w:rPr>
        <w:t>私人投资风险；㈡继续适用并进一步改进保护人权的强制性环境和社会保障措施；㈢进一步改</w:t>
      </w:r>
      <w:r w:rsidR="00172091">
        <w:rPr>
          <w:rFonts w:eastAsia="SimSun" w:hint="eastAsia"/>
          <w:lang w:val="en-US" w:eastAsia="zh-CN"/>
        </w:rPr>
        <w:t>进</w:t>
      </w:r>
      <w:r w:rsidRPr="00051C95">
        <w:rPr>
          <w:rFonts w:eastAsia="SimSun"/>
          <w:lang w:val="en-US" w:eastAsia="zh-CN"/>
        </w:rPr>
        <w:t>监测和报告，评估生物多样性融资对生物多样性和人权的影响；</w:t>
      </w:r>
      <w:r w:rsidR="00B137ED">
        <w:rPr>
          <w:rFonts w:ascii="SimSun" w:eastAsia="SimSun" w:hAnsi="SimSun" w:hint="eastAsia"/>
          <w:lang w:val="en-US" w:eastAsia="zh-CN"/>
        </w:rPr>
        <w:t>㈣</w:t>
      </w:r>
      <w:r w:rsidRPr="00051C95">
        <w:rPr>
          <w:rFonts w:eastAsia="SimSun"/>
          <w:lang w:val="en-US" w:eastAsia="zh-CN"/>
        </w:rPr>
        <w:t>将生物多样性作为</w:t>
      </w:r>
      <w:r w:rsidR="008D26EA">
        <w:rPr>
          <w:rFonts w:eastAsia="SimSun" w:hint="eastAsia"/>
          <w:lang w:val="en-US" w:eastAsia="zh-CN"/>
        </w:rPr>
        <w:t>一项附带效益列入</w:t>
      </w:r>
      <w:r w:rsidRPr="00051C95">
        <w:rPr>
          <w:rFonts w:eastAsia="SimSun"/>
          <w:lang w:val="en-US" w:eastAsia="zh-CN"/>
        </w:rPr>
        <w:t>相关项目；</w:t>
      </w:r>
    </w:p>
    <w:p w14:paraId="6A0B2A89" w14:textId="6B5216E5" w:rsidR="00BF18DB" w:rsidRPr="00051C95" w:rsidRDefault="00BF18DB" w:rsidP="00964F0C">
      <w:pPr>
        <w:pStyle w:val="ListParagraph"/>
        <w:numPr>
          <w:ilvl w:val="0"/>
          <w:numId w:val="41"/>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针对生物多样性丧失、气候变化和污染三重危机，继续优化融资协同</w:t>
      </w:r>
      <w:r w:rsidR="00B6533B">
        <w:rPr>
          <w:rFonts w:eastAsia="SimSun" w:hint="eastAsia"/>
          <w:lang w:val="en-US" w:eastAsia="zh-CN"/>
        </w:rPr>
        <w:t>增效</w:t>
      </w:r>
      <w:r w:rsidRPr="00051C95">
        <w:rPr>
          <w:rFonts w:eastAsia="SimSun"/>
          <w:lang w:val="en-US" w:eastAsia="zh-CN"/>
        </w:rPr>
        <w:t>，提高资源提供和使用的</w:t>
      </w:r>
      <w:r w:rsidR="00AC1D00">
        <w:rPr>
          <w:rFonts w:eastAsia="SimSun" w:hint="eastAsia"/>
          <w:lang w:val="en-US" w:eastAsia="zh-CN"/>
        </w:rPr>
        <w:t>效力</w:t>
      </w:r>
      <w:r w:rsidRPr="00051C95">
        <w:rPr>
          <w:rFonts w:eastAsia="SimSun"/>
          <w:lang w:val="en-US" w:eastAsia="zh-CN"/>
        </w:rPr>
        <w:t>、效率和透明度；</w:t>
      </w:r>
    </w:p>
    <w:p w14:paraId="496BB777" w14:textId="4216B33A" w:rsidR="00BF18DB" w:rsidRPr="00051C95" w:rsidRDefault="00BF18DB" w:rsidP="00964F0C">
      <w:pPr>
        <w:pStyle w:val="ListParagraph"/>
        <w:numPr>
          <w:ilvl w:val="0"/>
          <w:numId w:val="41"/>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加</w:t>
      </w:r>
      <w:r w:rsidR="004954FC">
        <w:rPr>
          <w:rFonts w:eastAsia="SimSun" w:hint="eastAsia"/>
          <w:lang w:val="en-US" w:eastAsia="zh-CN"/>
        </w:rPr>
        <w:t>大力度</w:t>
      </w:r>
      <w:r w:rsidRPr="00051C95">
        <w:rPr>
          <w:rFonts w:eastAsia="SimSun"/>
          <w:lang w:val="en-US" w:eastAsia="zh-CN"/>
        </w:rPr>
        <w:t>，利用与</w:t>
      </w:r>
      <w:r w:rsidR="001726C2">
        <w:rPr>
          <w:rFonts w:eastAsia="SimSun" w:hint="eastAsia"/>
          <w:lang w:val="en-US" w:eastAsia="zh-CN"/>
        </w:rPr>
        <w:t>融资</w:t>
      </w:r>
      <w:r w:rsidRPr="00051C95">
        <w:rPr>
          <w:rFonts w:eastAsia="SimSun"/>
          <w:lang w:val="en-US" w:eastAsia="zh-CN"/>
        </w:rPr>
        <w:t>的协同</w:t>
      </w:r>
      <w:r w:rsidR="00EF29CE">
        <w:rPr>
          <w:rFonts w:eastAsia="SimSun" w:hint="eastAsia"/>
          <w:lang w:val="en-US" w:eastAsia="zh-CN"/>
        </w:rPr>
        <w:t>增效</w:t>
      </w:r>
      <w:r w:rsidRPr="00051C95">
        <w:rPr>
          <w:rFonts w:eastAsia="SimSun"/>
          <w:lang w:val="en-US" w:eastAsia="zh-CN"/>
        </w:rPr>
        <w:t>，促进其他关键经济领域特别是基础设施</w:t>
      </w:r>
      <w:r w:rsidR="003C1318">
        <w:rPr>
          <w:rFonts w:eastAsia="SimSun" w:hint="eastAsia"/>
          <w:lang w:val="en-US" w:eastAsia="zh-CN"/>
        </w:rPr>
        <w:t>的</w:t>
      </w:r>
      <w:r w:rsidRPr="00051C95">
        <w:rPr>
          <w:rFonts w:eastAsia="SimSun"/>
          <w:lang w:val="en-US" w:eastAsia="zh-CN"/>
        </w:rPr>
        <w:t>发展，同时避免在报告总资金流量时重复计算；</w:t>
      </w:r>
    </w:p>
    <w:p w14:paraId="446A2713" w14:textId="48159355" w:rsidR="00BF18DB" w:rsidRPr="00051C95" w:rsidRDefault="00BF18DB" w:rsidP="00964F0C">
      <w:pPr>
        <w:pStyle w:val="ListParagraph"/>
        <w:numPr>
          <w:ilvl w:val="0"/>
          <w:numId w:val="41"/>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探索扩大金融工具和</w:t>
      </w:r>
      <w:r w:rsidR="003C1318">
        <w:rPr>
          <w:rFonts w:eastAsia="SimSun" w:hint="eastAsia"/>
          <w:lang w:val="en-US" w:eastAsia="zh-CN"/>
        </w:rPr>
        <w:t>办法</w:t>
      </w:r>
      <w:r w:rsidRPr="00051C95">
        <w:rPr>
          <w:rFonts w:eastAsia="SimSun"/>
          <w:lang w:val="en-US" w:eastAsia="zh-CN"/>
        </w:rPr>
        <w:t>的规模，提高资金的财务可持续性和长期可预</w:t>
      </w:r>
      <w:r w:rsidR="00E539FB">
        <w:rPr>
          <w:rFonts w:eastAsia="SimSun" w:hint="eastAsia"/>
          <w:lang w:val="en-US" w:eastAsia="zh-CN"/>
        </w:rPr>
        <w:t xml:space="preserve">    </w:t>
      </w:r>
      <w:r w:rsidRPr="00051C95">
        <w:rPr>
          <w:rFonts w:eastAsia="SimSun"/>
          <w:lang w:val="en-US" w:eastAsia="zh-CN"/>
        </w:rPr>
        <w:t>测性；</w:t>
      </w:r>
    </w:p>
    <w:p w14:paraId="3769CB63" w14:textId="2D576128" w:rsidR="00BF18DB" w:rsidRPr="00051C95" w:rsidRDefault="00BF18DB" w:rsidP="00964F0C">
      <w:pPr>
        <w:pStyle w:val="ListParagraph"/>
        <w:numPr>
          <w:ilvl w:val="0"/>
          <w:numId w:val="41"/>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lastRenderedPageBreak/>
        <w:t>加强与其他国际</w:t>
      </w:r>
      <w:r w:rsidR="00574EA9">
        <w:rPr>
          <w:rFonts w:eastAsia="SimSun" w:hint="eastAsia"/>
          <w:lang w:val="en-US" w:eastAsia="zh-CN"/>
        </w:rPr>
        <w:t>融资</w:t>
      </w:r>
      <w:r w:rsidRPr="00051C95">
        <w:rPr>
          <w:rFonts w:eastAsia="SimSun"/>
          <w:lang w:val="en-US" w:eastAsia="zh-CN"/>
        </w:rPr>
        <w:t>机制和生物多样性相关公约</w:t>
      </w:r>
      <w:r w:rsidR="00AB5E82">
        <w:rPr>
          <w:rFonts w:eastAsia="SimSun" w:hint="eastAsia"/>
          <w:lang w:val="en-US" w:eastAsia="zh-CN"/>
        </w:rPr>
        <w:t>的</w:t>
      </w:r>
      <w:r w:rsidRPr="00051C95">
        <w:rPr>
          <w:rFonts w:eastAsia="SimSun"/>
          <w:lang w:val="en-US" w:eastAsia="zh-CN"/>
        </w:rPr>
        <w:t>资源调动战略的协同</w:t>
      </w:r>
      <w:r w:rsidR="00E539FB">
        <w:rPr>
          <w:rFonts w:eastAsia="SimSun" w:hint="eastAsia"/>
          <w:lang w:val="en-US" w:eastAsia="zh-CN"/>
        </w:rPr>
        <w:t xml:space="preserve">    </w:t>
      </w:r>
      <w:r w:rsidR="00574EA9">
        <w:rPr>
          <w:rFonts w:eastAsia="SimSun" w:hint="eastAsia"/>
          <w:lang w:val="en-US" w:eastAsia="zh-CN"/>
        </w:rPr>
        <w:t>增效</w:t>
      </w:r>
      <w:r w:rsidRPr="00051C95">
        <w:rPr>
          <w:rFonts w:eastAsia="SimSun"/>
          <w:lang w:val="en-US" w:eastAsia="zh-CN"/>
        </w:rPr>
        <w:t>；</w:t>
      </w:r>
    </w:p>
    <w:p w14:paraId="2A23199D" w14:textId="1808ED72" w:rsidR="00BF18DB" w:rsidRPr="00051C95" w:rsidRDefault="00BF18DB" w:rsidP="00964F0C">
      <w:pPr>
        <w:pStyle w:val="ListParagraph"/>
        <w:numPr>
          <w:ilvl w:val="0"/>
          <w:numId w:val="41"/>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以公正公平的方式解决主权债务</w:t>
      </w:r>
      <w:r w:rsidR="003A5DF0">
        <w:rPr>
          <w:rFonts w:eastAsia="SimSun" w:hint="eastAsia"/>
          <w:lang w:val="en-US" w:eastAsia="zh-CN"/>
        </w:rPr>
        <w:t>困境</w:t>
      </w:r>
      <w:r w:rsidRPr="00051C95">
        <w:rPr>
          <w:rFonts w:eastAsia="SimSun"/>
          <w:lang w:val="en-US" w:eastAsia="zh-CN"/>
        </w:rPr>
        <w:t>，增加国内资源调动。</w:t>
      </w:r>
    </w:p>
    <w:p w14:paraId="0835ED0B" w14:textId="4C038260" w:rsidR="004C1192" w:rsidRPr="00D5234F" w:rsidRDefault="00D5234F" w:rsidP="00D5234F">
      <w:pPr>
        <w:adjustRightInd w:val="0"/>
        <w:snapToGrid w:val="0"/>
        <w:spacing w:before="120" w:after="120" w:line="240" w:lineRule="atLeast"/>
        <w:rPr>
          <w:rFonts w:eastAsia="SimSun"/>
          <w:b/>
          <w:bCs/>
          <w:lang w:val="en-US" w:eastAsia="zh-CN"/>
        </w:rPr>
      </w:pPr>
      <w:r w:rsidRPr="00D5234F">
        <w:rPr>
          <w:rFonts w:eastAsia="SimSun" w:hint="eastAsia"/>
          <w:b/>
          <w:bCs/>
          <w:lang w:val="en-US" w:eastAsia="zh-CN"/>
        </w:rPr>
        <w:t>三</w:t>
      </w:r>
      <w:r w:rsidRPr="00D5234F">
        <w:rPr>
          <w:rFonts w:eastAsia="SimSun" w:hint="eastAsia"/>
          <w:b/>
          <w:bCs/>
          <w:lang w:val="en-US" w:eastAsia="zh-CN"/>
        </w:rPr>
        <w:t>.</w:t>
      </w:r>
      <w:r w:rsidRPr="00D5234F">
        <w:rPr>
          <w:rFonts w:eastAsia="SimSun"/>
          <w:b/>
          <w:bCs/>
          <w:lang w:val="en-US" w:eastAsia="zh-CN"/>
        </w:rPr>
        <w:tab/>
      </w:r>
      <w:r w:rsidR="009F3475">
        <w:rPr>
          <w:rFonts w:eastAsia="SimSun" w:hint="eastAsia"/>
          <w:b/>
          <w:bCs/>
          <w:lang w:val="en-US" w:eastAsia="zh-CN"/>
        </w:rPr>
        <w:t>国家</w:t>
      </w:r>
      <w:r w:rsidR="004C1192" w:rsidRPr="00D5234F">
        <w:rPr>
          <w:rFonts w:eastAsia="SimSun"/>
          <w:b/>
          <w:bCs/>
          <w:lang w:val="en-US" w:eastAsia="zh-CN"/>
        </w:rPr>
        <w:t>生物多样性融资</w:t>
      </w:r>
    </w:p>
    <w:p w14:paraId="17D36AD5" w14:textId="1ECD280E" w:rsidR="004C1192" w:rsidRPr="00051C95" w:rsidRDefault="004C1192" w:rsidP="00A42B33">
      <w:pPr>
        <w:pStyle w:val="ListParagraph"/>
        <w:numPr>
          <w:ilvl w:val="0"/>
          <w:numId w:val="0"/>
        </w:numPr>
        <w:adjustRightInd w:val="0"/>
        <w:snapToGrid w:val="0"/>
        <w:spacing w:before="120" w:after="120" w:line="240" w:lineRule="atLeast"/>
        <w:ind w:left="490"/>
        <w:rPr>
          <w:rFonts w:eastAsia="SimSun"/>
          <w:lang w:val="en-US" w:eastAsia="zh-CN"/>
        </w:rPr>
      </w:pPr>
      <w:r w:rsidRPr="00051C95">
        <w:rPr>
          <w:rFonts w:eastAsia="SimSun"/>
          <w:lang w:val="en-US" w:eastAsia="zh-CN"/>
        </w:rPr>
        <w:t>3.</w:t>
      </w:r>
      <w:r w:rsidR="00A42B33">
        <w:rPr>
          <w:rFonts w:eastAsia="SimSun"/>
          <w:lang w:val="en-US" w:eastAsia="zh-CN"/>
        </w:rPr>
        <w:tab/>
      </w:r>
      <w:r w:rsidR="009F3475">
        <w:rPr>
          <w:rFonts w:eastAsia="SimSun" w:hint="eastAsia"/>
          <w:lang w:val="en-US" w:eastAsia="zh-CN"/>
        </w:rPr>
        <w:t>国家</w:t>
      </w:r>
      <w:r w:rsidRPr="00051C95">
        <w:rPr>
          <w:rFonts w:eastAsia="SimSun"/>
          <w:lang w:val="en-US" w:eastAsia="zh-CN"/>
        </w:rPr>
        <w:t>生物多样性融资方面的自愿行动包括</w:t>
      </w:r>
      <w:r w:rsidR="00A42B33">
        <w:rPr>
          <w:rFonts w:eastAsia="SimSun" w:hint="eastAsia"/>
          <w:lang w:val="en-US" w:eastAsia="zh-CN"/>
        </w:rPr>
        <w:t>：</w:t>
      </w:r>
    </w:p>
    <w:p w14:paraId="43F7FF3D" w14:textId="2C00E0CC" w:rsidR="004C6B80" w:rsidRPr="004C6B80" w:rsidRDefault="004C6B80" w:rsidP="004C6B80">
      <w:pPr>
        <w:pStyle w:val="ListParagraph"/>
        <w:numPr>
          <w:ilvl w:val="0"/>
          <w:numId w:val="42"/>
        </w:numPr>
        <w:adjustRightInd w:val="0"/>
        <w:snapToGrid w:val="0"/>
        <w:spacing w:before="120" w:after="120" w:line="240" w:lineRule="atLeast"/>
        <w:ind w:left="490" w:firstLine="490"/>
        <w:rPr>
          <w:rFonts w:eastAsia="SimSun"/>
          <w:lang w:val="en-US" w:eastAsia="zh-CN"/>
        </w:rPr>
      </w:pPr>
      <w:r w:rsidRPr="004C6B80">
        <w:rPr>
          <w:rFonts w:eastAsia="SimSun" w:hint="eastAsia"/>
          <w:lang w:val="en-US" w:eastAsia="zh-CN"/>
        </w:rPr>
        <w:t>加强行动，根据国家优先事项和</w:t>
      </w:r>
      <w:r w:rsidR="00176F8A">
        <w:rPr>
          <w:rFonts w:eastAsia="SimSun" w:hint="eastAsia"/>
          <w:lang w:val="en-US" w:eastAsia="zh-CN"/>
        </w:rPr>
        <w:t>国情</w:t>
      </w:r>
      <w:r w:rsidRPr="004C6B80">
        <w:rPr>
          <w:rFonts w:eastAsia="SimSun" w:hint="eastAsia"/>
          <w:lang w:val="en-US" w:eastAsia="zh-CN"/>
        </w:rPr>
        <w:t>，根据</w:t>
      </w:r>
      <w:r w:rsidR="00CB3381" w:rsidRPr="004C6B80">
        <w:rPr>
          <w:rFonts w:eastAsia="SimSun" w:hint="eastAsia"/>
          <w:lang w:val="en-US" w:eastAsia="zh-CN"/>
        </w:rPr>
        <w:t>与</w:t>
      </w:r>
      <w:r w:rsidR="00CB3381">
        <w:rPr>
          <w:rFonts w:eastAsia="SimSun" w:hint="eastAsia"/>
          <w:lang w:val="en-US" w:eastAsia="zh-CN"/>
        </w:rPr>
        <w:t>《</w:t>
      </w:r>
      <w:r w:rsidR="00CB3381" w:rsidRPr="004C6B80">
        <w:rPr>
          <w:rFonts w:eastAsia="SimSun" w:hint="eastAsia"/>
          <w:lang w:val="en-US" w:eastAsia="zh-CN"/>
        </w:rPr>
        <w:t>昆明</w:t>
      </w:r>
      <w:r w:rsidR="00CB3381" w:rsidRPr="004C6B80">
        <w:rPr>
          <w:rFonts w:eastAsia="SimSun"/>
          <w:lang w:val="en-US" w:eastAsia="zh-CN"/>
        </w:rPr>
        <w:t>-</w:t>
      </w:r>
      <w:r w:rsidR="00CB3381" w:rsidRPr="004C6B80">
        <w:rPr>
          <w:rFonts w:eastAsia="SimSun" w:hint="eastAsia"/>
          <w:lang w:val="en-US" w:eastAsia="zh-CN"/>
        </w:rPr>
        <w:t>蒙特利尔全球生物多样性框架</w:t>
      </w:r>
      <w:r w:rsidR="00CB3381">
        <w:rPr>
          <w:rFonts w:eastAsia="SimSun" w:hint="eastAsia"/>
          <w:lang w:val="en-US" w:eastAsia="zh-CN"/>
        </w:rPr>
        <w:t>》相</w:t>
      </w:r>
      <w:r w:rsidR="00CB3381" w:rsidRPr="004C6B80">
        <w:rPr>
          <w:rFonts w:eastAsia="SimSun" w:hint="eastAsia"/>
          <w:lang w:val="en-US" w:eastAsia="zh-CN"/>
        </w:rPr>
        <w:t>一致</w:t>
      </w:r>
      <w:r w:rsidR="00CB3381">
        <w:rPr>
          <w:rFonts w:eastAsia="SimSun" w:hint="eastAsia"/>
          <w:lang w:val="en-US" w:eastAsia="zh-CN"/>
        </w:rPr>
        <w:t>的</w:t>
      </w:r>
      <w:r w:rsidR="009C3312">
        <w:rPr>
          <w:rFonts w:eastAsia="SimSun" w:hint="eastAsia"/>
          <w:lang w:val="en-US" w:eastAsia="zh-CN"/>
        </w:rPr>
        <w:t>、</w:t>
      </w:r>
      <w:r w:rsidRPr="004C6B80">
        <w:rPr>
          <w:rFonts w:eastAsia="SimSun" w:hint="eastAsia"/>
          <w:lang w:val="en-US" w:eastAsia="zh-CN"/>
        </w:rPr>
        <w:t>雄心勃勃</w:t>
      </w:r>
      <w:r w:rsidR="009C3312">
        <w:rPr>
          <w:rFonts w:eastAsia="SimSun" w:hint="eastAsia"/>
          <w:lang w:val="en-US" w:eastAsia="zh-CN"/>
        </w:rPr>
        <w:t>的、</w:t>
      </w:r>
      <w:r w:rsidRPr="004C6B80">
        <w:rPr>
          <w:rFonts w:eastAsia="SimSun" w:hint="eastAsia"/>
          <w:lang w:val="en-US" w:eastAsia="zh-CN"/>
        </w:rPr>
        <w:t>全面的国家生物多样性战略和行动计划，制定和实施国家生物多样性融资计划或类似工具，作为大幅增加国内资源调动的一个步骤；</w:t>
      </w:r>
    </w:p>
    <w:p w14:paraId="1C07996F" w14:textId="130E98AD" w:rsidR="004C6B80" w:rsidRPr="004C6B80" w:rsidRDefault="004C6B80" w:rsidP="004C6B80">
      <w:pPr>
        <w:pStyle w:val="ListParagraph"/>
        <w:numPr>
          <w:ilvl w:val="0"/>
          <w:numId w:val="42"/>
        </w:numPr>
        <w:adjustRightInd w:val="0"/>
        <w:snapToGrid w:val="0"/>
        <w:spacing w:before="120" w:after="120" w:line="240" w:lineRule="atLeast"/>
        <w:ind w:left="490" w:firstLine="490"/>
        <w:rPr>
          <w:rFonts w:eastAsia="SimSun"/>
          <w:lang w:val="en-US" w:eastAsia="zh-CN"/>
        </w:rPr>
      </w:pPr>
      <w:r w:rsidRPr="004C6B80">
        <w:rPr>
          <w:rFonts w:eastAsia="SimSun" w:hint="eastAsia"/>
          <w:lang w:val="en-US" w:eastAsia="zh-CN"/>
        </w:rPr>
        <w:t>通过国际或国家举措，利用国内资金促进生物多样性，特别是实施国家生物多样性融资计划或类似</w:t>
      </w:r>
      <w:r w:rsidR="00113396">
        <w:rPr>
          <w:rFonts w:eastAsia="SimSun" w:hint="eastAsia"/>
          <w:lang w:val="en-US" w:eastAsia="zh-CN"/>
        </w:rPr>
        <w:t>工具</w:t>
      </w:r>
      <w:r w:rsidRPr="004C6B80">
        <w:rPr>
          <w:rFonts w:eastAsia="SimSun" w:hint="eastAsia"/>
          <w:lang w:val="en-US" w:eastAsia="zh-CN"/>
        </w:rPr>
        <w:t>中确定的融资解决方案；</w:t>
      </w:r>
    </w:p>
    <w:p w14:paraId="6A95FBBB" w14:textId="51B4D394" w:rsidR="004C6B80" w:rsidRPr="004C6B80" w:rsidRDefault="004C6B80" w:rsidP="004C6B80">
      <w:pPr>
        <w:pStyle w:val="ListParagraph"/>
        <w:numPr>
          <w:ilvl w:val="0"/>
          <w:numId w:val="42"/>
        </w:numPr>
        <w:adjustRightInd w:val="0"/>
        <w:snapToGrid w:val="0"/>
        <w:spacing w:before="120" w:after="120" w:line="240" w:lineRule="atLeast"/>
        <w:ind w:left="490" w:firstLine="490"/>
        <w:rPr>
          <w:rFonts w:eastAsia="SimSun"/>
          <w:lang w:val="en-US" w:eastAsia="zh-CN"/>
        </w:rPr>
      </w:pPr>
      <w:r w:rsidRPr="004C6B80">
        <w:rPr>
          <w:rFonts w:eastAsia="SimSun" w:hint="eastAsia"/>
          <w:lang w:val="en-US" w:eastAsia="zh-CN"/>
        </w:rPr>
        <w:t>根据</w:t>
      </w:r>
      <w:r w:rsidR="00F72927">
        <w:rPr>
          <w:rFonts w:eastAsia="SimSun" w:hint="eastAsia"/>
          <w:lang w:val="en-US" w:eastAsia="zh-CN"/>
        </w:rPr>
        <w:t>《</w:t>
      </w:r>
      <w:r w:rsidRPr="004C6B80">
        <w:rPr>
          <w:rFonts w:eastAsia="SimSun" w:hint="eastAsia"/>
          <w:lang w:val="en-US" w:eastAsia="zh-CN"/>
        </w:rPr>
        <w:t>框架</w:t>
      </w:r>
      <w:r w:rsidR="00F72927">
        <w:rPr>
          <w:rFonts w:eastAsia="SimSun" w:hint="eastAsia"/>
          <w:lang w:val="en-US" w:eastAsia="zh-CN"/>
        </w:rPr>
        <w:t>》行动</w:t>
      </w:r>
      <w:r w:rsidRPr="004C6B80">
        <w:rPr>
          <w:rFonts w:eastAsia="SimSun" w:hint="eastAsia"/>
          <w:lang w:val="en-US" w:eastAsia="zh-CN"/>
        </w:rPr>
        <w:t>目标</w:t>
      </w:r>
      <w:r w:rsidRPr="004C6B80">
        <w:rPr>
          <w:rFonts w:eastAsia="SimSun"/>
          <w:lang w:val="en-US" w:eastAsia="zh-CN"/>
        </w:rPr>
        <w:t>18</w:t>
      </w:r>
      <w:r w:rsidRPr="004C6B80">
        <w:rPr>
          <w:rFonts w:eastAsia="SimSun" w:hint="eastAsia"/>
          <w:lang w:val="en-US" w:eastAsia="zh-CN"/>
        </w:rPr>
        <w:t>，采取有效</w:t>
      </w:r>
      <w:r w:rsidR="00252D0D">
        <w:rPr>
          <w:rFonts w:eastAsia="SimSun" w:hint="eastAsia"/>
          <w:lang w:val="en-US" w:eastAsia="zh-CN"/>
        </w:rPr>
        <w:t>行动解决</w:t>
      </w:r>
      <w:r w:rsidR="004C783D">
        <w:rPr>
          <w:rFonts w:eastAsia="SimSun" w:hint="eastAsia"/>
          <w:lang w:val="en-US" w:eastAsia="zh-CN"/>
        </w:rPr>
        <w:t>对生物多样性有害的</w:t>
      </w:r>
      <w:r w:rsidRPr="004C6B80">
        <w:rPr>
          <w:rFonts w:eastAsia="SimSun" w:hint="eastAsia"/>
          <w:lang w:val="en-US" w:eastAsia="zh-CN"/>
        </w:rPr>
        <w:t>激励措施</w:t>
      </w:r>
      <w:r w:rsidR="0016747F">
        <w:rPr>
          <w:rFonts w:eastAsia="SimSun" w:hint="eastAsia"/>
          <w:lang w:val="en-US" w:eastAsia="zh-CN"/>
        </w:rPr>
        <w:t>，包括补贴</w:t>
      </w:r>
      <w:r w:rsidRPr="004C6B80">
        <w:rPr>
          <w:rFonts w:eastAsia="SimSun" w:hint="eastAsia"/>
          <w:lang w:val="en-US" w:eastAsia="zh-CN"/>
        </w:rPr>
        <w:t>，</w:t>
      </w:r>
      <w:r w:rsidR="00036325">
        <w:rPr>
          <w:rFonts w:eastAsia="SimSun" w:hint="eastAsia"/>
          <w:lang w:val="en-US" w:eastAsia="zh-CN"/>
        </w:rPr>
        <w:t>支持</w:t>
      </w:r>
      <w:r w:rsidRPr="004C6B80">
        <w:rPr>
          <w:rFonts w:eastAsia="SimSun" w:hint="eastAsia"/>
          <w:lang w:val="en-US" w:eastAsia="zh-CN"/>
        </w:rPr>
        <w:t>积极</w:t>
      </w:r>
      <w:r w:rsidR="00773EE0">
        <w:rPr>
          <w:rFonts w:eastAsia="SimSun" w:hint="eastAsia"/>
          <w:lang w:val="en-US" w:eastAsia="zh-CN"/>
        </w:rPr>
        <w:t>的</w:t>
      </w:r>
      <w:r w:rsidRPr="004C6B80">
        <w:rPr>
          <w:rFonts w:eastAsia="SimSun" w:hint="eastAsia"/>
          <w:lang w:val="en-US" w:eastAsia="zh-CN"/>
        </w:rPr>
        <w:t>激励措施；</w:t>
      </w:r>
    </w:p>
    <w:p w14:paraId="16E72EEB" w14:textId="0158E870" w:rsidR="004C6B80" w:rsidRPr="004C6B80" w:rsidRDefault="003A3B21" w:rsidP="004C6B80">
      <w:pPr>
        <w:pStyle w:val="ListParagraph"/>
        <w:numPr>
          <w:ilvl w:val="0"/>
          <w:numId w:val="42"/>
        </w:numPr>
        <w:adjustRightInd w:val="0"/>
        <w:snapToGrid w:val="0"/>
        <w:spacing w:before="120" w:after="120" w:line="240" w:lineRule="atLeast"/>
        <w:ind w:left="490" w:firstLine="490"/>
        <w:rPr>
          <w:rFonts w:eastAsia="SimSun"/>
          <w:lang w:val="en-US" w:eastAsia="zh-CN"/>
        </w:rPr>
      </w:pPr>
      <w:r>
        <w:rPr>
          <w:rFonts w:eastAsia="SimSun" w:hint="eastAsia"/>
          <w:lang w:val="en-US" w:eastAsia="zh-CN"/>
        </w:rPr>
        <w:t>制定</w:t>
      </w:r>
      <w:r w:rsidR="004C6B80" w:rsidRPr="004C6B80">
        <w:rPr>
          <w:rFonts w:eastAsia="SimSun" w:hint="eastAsia"/>
          <w:lang w:val="en-US" w:eastAsia="zh-CN"/>
        </w:rPr>
        <w:t>和扩大</w:t>
      </w:r>
      <w:r>
        <w:rPr>
          <w:rFonts w:eastAsia="SimSun" w:hint="eastAsia"/>
          <w:lang w:val="en-US" w:eastAsia="zh-CN"/>
        </w:rPr>
        <w:t>能</w:t>
      </w:r>
      <w:r w:rsidR="004C6B80" w:rsidRPr="004C6B80">
        <w:rPr>
          <w:rFonts w:eastAsia="SimSun" w:hint="eastAsia"/>
          <w:lang w:val="en-US" w:eastAsia="zh-CN"/>
        </w:rPr>
        <w:t>有效吸引生物多样性私人投资的机制，同时保持</w:t>
      </w:r>
      <w:r w:rsidR="00D843D4" w:rsidRPr="004C6B80">
        <w:rPr>
          <w:rFonts w:eastAsia="SimSun" w:hint="eastAsia"/>
          <w:lang w:val="en-US" w:eastAsia="zh-CN"/>
        </w:rPr>
        <w:t>有效</w:t>
      </w:r>
      <w:r w:rsidR="00D843D4">
        <w:rPr>
          <w:rFonts w:eastAsia="SimSun" w:hint="eastAsia"/>
          <w:lang w:val="en-US" w:eastAsia="zh-CN"/>
        </w:rPr>
        <w:t>的</w:t>
      </w:r>
      <w:r w:rsidR="00D843D4" w:rsidRPr="004C6B80">
        <w:rPr>
          <w:rFonts w:eastAsia="SimSun" w:hint="eastAsia"/>
          <w:lang w:val="en-US" w:eastAsia="zh-CN"/>
        </w:rPr>
        <w:t>环境和社会保障</w:t>
      </w:r>
      <w:r w:rsidR="00D843D4">
        <w:rPr>
          <w:rFonts w:eastAsia="SimSun" w:hint="eastAsia"/>
          <w:lang w:val="en-US" w:eastAsia="zh-CN"/>
        </w:rPr>
        <w:t>以</w:t>
      </w:r>
      <w:r w:rsidR="004C6B80" w:rsidRPr="004C6B80">
        <w:rPr>
          <w:rFonts w:eastAsia="SimSun" w:hint="eastAsia"/>
          <w:lang w:val="en-US" w:eastAsia="zh-CN"/>
        </w:rPr>
        <w:t>保护人权，并确保与国家生物多样性优先事项相一致；</w:t>
      </w:r>
    </w:p>
    <w:p w14:paraId="3DFFBC1F" w14:textId="39372388" w:rsidR="004C6B80" w:rsidRPr="004C6B80" w:rsidRDefault="004C6B80" w:rsidP="004C6B80">
      <w:pPr>
        <w:pStyle w:val="ListParagraph"/>
        <w:numPr>
          <w:ilvl w:val="0"/>
          <w:numId w:val="42"/>
        </w:numPr>
        <w:adjustRightInd w:val="0"/>
        <w:snapToGrid w:val="0"/>
        <w:spacing w:before="120" w:after="120" w:line="240" w:lineRule="atLeast"/>
        <w:ind w:left="490" w:firstLine="490"/>
        <w:rPr>
          <w:rFonts w:eastAsia="SimSun"/>
          <w:lang w:val="en-US" w:eastAsia="zh-CN"/>
        </w:rPr>
      </w:pPr>
      <w:r w:rsidRPr="004C6B80">
        <w:rPr>
          <w:rFonts w:eastAsia="SimSun" w:hint="eastAsia"/>
          <w:lang w:val="en-US" w:eastAsia="zh-CN"/>
        </w:rPr>
        <w:t>继续</w:t>
      </w:r>
      <w:r w:rsidR="000946C2" w:rsidRPr="004C6B80">
        <w:rPr>
          <w:rFonts w:eastAsia="SimSun" w:hint="eastAsia"/>
          <w:lang w:val="en-US" w:eastAsia="zh-CN"/>
        </w:rPr>
        <w:t>酌情</w:t>
      </w:r>
      <w:r w:rsidRPr="004C6B80">
        <w:rPr>
          <w:rFonts w:eastAsia="SimSun" w:hint="eastAsia"/>
          <w:lang w:val="en-US" w:eastAsia="zh-CN"/>
        </w:rPr>
        <w:t>探索</w:t>
      </w:r>
      <w:r w:rsidR="000F1385">
        <w:rPr>
          <w:rFonts w:eastAsia="SimSun" w:hint="eastAsia"/>
          <w:lang w:val="en-US" w:eastAsia="zh-CN"/>
        </w:rPr>
        <w:t>和</w:t>
      </w:r>
      <w:r w:rsidRPr="004C6B80">
        <w:rPr>
          <w:rFonts w:eastAsia="SimSun" w:hint="eastAsia"/>
          <w:lang w:val="en-US" w:eastAsia="zh-CN"/>
        </w:rPr>
        <w:t>扩大融资解决方案</w:t>
      </w:r>
      <w:r w:rsidR="000F1385" w:rsidRPr="00443902">
        <w:rPr>
          <w:rFonts w:eastAsia="SimSun"/>
          <w:vertAlign w:val="superscript"/>
          <w:lang w:val="en-US" w:eastAsia="zh-CN"/>
        </w:rPr>
        <w:fldChar w:fldCharType="begin"/>
      </w:r>
      <w:r w:rsidR="000F1385" w:rsidRPr="00443902">
        <w:rPr>
          <w:rFonts w:eastAsia="SimSun"/>
          <w:vertAlign w:val="superscript"/>
          <w:lang w:val="en-US" w:eastAsia="zh-CN"/>
        </w:rPr>
        <w:instrText xml:space="preserve"> </w:instrText>
      </w:r>
      <w:r w:rsidR="000F1385" w:rsidRPr="00443902">
        <w:rPr>
          <w:rFonts w:eastAsia="SimSun" w:hint="eastAsia"/>
          <w:vertAlign w:val="superscript"/>
          <w:lang w:val="en-US" w:eastAsia="zh-CN"/>
        </w:rPr>
        <w:instrText>NOTEREF _Ref165016899 \h</w:instrText>
      </w:r>
      <w:r w:rsidR="000F1385" w:rsidRPr="00443902">
        <w:rPr>
          <w:rFonts w:eastAsia="SimSun"/>
          <w:vertAlign w:val="superscript"/>
          <w:lang w:val="en-US" w:eastAsia="zh-CN"/>
        </w:rPr>
        <w:instrText xml:space="preserve"> </w:instrText>
      </w:r>
      <w:r w:rsidR="00443902">
        <w:rPr>
          <w:rFonts w:eastAsia="SimSun"/>
          <w:vertAlign w:val="superscript"/>
          <w:lang w:val="en-US" w:eastAsia="zh-CN"/>
        </w:rPr>
        <w:instrText xml:space="preserve"> \* MERGEFORMAT </w:instrText>
      </w:r>
      <w:r w:rsidR="000F1385" w:rsidRPr="00443902">
        <w:rPr>
          <w:rFonts w:eastAsia="SimSun"/>
          <w:vertAlign w:val="superscript"/>
          <w:lang w:val="en-US" w:eastAsia="zh-CN"/>
        </w:rPr>
      </w:r>
      <w:r w:rsidR="000F1385" w:rsidRPr="00443902">
        <w:rPr>
          <w:rFonts w:eastAsia="SimSun"/>
          <w:vertAlign w:val="superscript"/>
          <w:lang w:val="en-US" w:eastAsia="zh-CN"/>
        </w:rPr>
        <w:fldChar w:fldCharType="separate"/>
      </w:r>
      <w:r w:rsidR="000F1385" w:rsidRPr="00443902">
        <w:rPr>
          <w:rFonts w:eastAsia="SimSun"/>
          <w:vertAlign w:val="superscript"/>
          <w:lang w:val="en-US" w:eastAsia="zh-CN"/>
        </w:rPr>
        <w:t>19</w:t>
      </w:r>
      <w:r w:rsidR="000F1385" w:rsidRPr="00443902">
        <w:rPr>
          <w:rFonts w:eastAsia="SimSun"/>
          <w:vertAlign w:val="superscript"/>
          <w:lang w:val="en-US" w:eastAsia="zh-CN"/>
        </w:rPr>
        <w:fldChar w:fldCharType="end"/>
      </w:r>
      <w:r w:rsidRPr="004C6B80">
        <w:rPr>
          <w:rFonts w:eastAsia="SimSun" w:hint="eastAsia"/>
          <w:lang w:val="en-US" w:eastAsia="zh-CN"/>
        </w:rPr>
        <w:t>；</w:t>
      </w:r>
    </w:p>
    <w:p w14:paraId="16E0C76F" w14:textId="6974C651" w:rsidR="004C6B80" w:rsidRPr="004C6B80" w:rsidRDefault="004C6B80" w:rsidP="004C6B80">
      <w:pPr>
        <w:pStyle w:val="ListParagraph"/>
        <w:numPr>
          <w:ilvl w:val="0"/>
          <w:numId w:val="42"/>
        </w:numPr>
        <w:adjustRightInd w:val="0"/>
        <w:snapToGrid w:val="0"/>
        <w:spacing w:before="120" w:after="120" w:line="240" w:lineRule="atLeast"/>
        <w:ind w:left="490" w:firstLine="490"/>
        <w:rPr>
          <w:rFonts w:eastAsia="SimSun"/>
          <w:lang w:val="en-US" w:eastAsia="zh-CN"/>
        </w:rPr>
      </w:pPr>
      <w:r w:rsidRPr="004C6B80">
        <w:rPr>
          <w:rFonts w:eastAsia="SimSun" w:hint="eastAsia"/>
          <w:lang w:val="en-US" w:eastAsia="zh-CN"/>
        </w:rPr>
        <w:t>在土著人民和地方社区、妇女和青年的充分参与下，通过制定</w:t>
      </w:r>
      <w:r w:rsidR="0023239E">
        <w:rPr>
          <w:rFonts w:eastAsia="SimSun" w:hint="eastAsia"/>
          <w:lang w:val="en-US" w:eastAsia="zh-CN"/>
        </w:rPr>
        <w:t>统筹</w:t>
      </w:r>
      <w:r w:rsidRPr="004C6B80">
        <w:rPr>
          <w:rFonts w:eastAsia="SimSun" w:hint="eastAsia"/>
          <w:lang w:val="en-US" w:eastAsia="zh-CN"/>
        </w:rPr>
        <w:t>融资解决方案</w:t>
      </w:r>
      <w:r w:rsidR="00145DDF" w:rsidRPr="00145DDF">
        <w:rPr>
          <w:rFonts w:eastAsia="SimSun"/>
          <w:vertAlign w:val="superscript"/>
          <w:lang w:val="en-US" w:eastAsia="zh-CN"/>
        </w:rPr>
        <w:fldChar w:fldCharType="begin"/>
      </w:r>
      <w:r w:rsidR="00145DDF" w:rsidRPr="00145DDF">
        <w:rPr>
          <w:rFonts w:eastAsia="SimSun"/>
          <w:vertAlign w:val="superscript"/>
          <w:lang w:val="en-US" w:eastAsia="zh-CN"/>
        </w:rPr>
        <w:instrText xml:space="preserve"> </w:instrText>
      </w:r>
      <w:r w:rsidR="00145DDF" w:rsidRPr="00145DDF">
        <w:rPr>
          <w:rFonts w:eastAsia="SimSun" w:hint="eastAsia"/>
          <w:vertAlign w:val="superscript"/>
          <w:lang w:val="en-US" w:eastAsia="zh-CN"/>
        </w:rPr>
        <w:instrText>NOTEREF _Ref165016899 \h</w:instrText>
      </w:r>
      <w:r w:rsidR="00145DDF" w:rsidRPr="00145DDF">
        <w:rPr>
          <w:rFonts w:eastAsia="SimSun"/>
          <w:vertAlign w:val="superscript"/>
          <w:lang w:val="en-US" w:eastAsia="zh-CN"/>
        </w:rPr>
        <w:instrText xml:space="preserve"> </w:instrText>
      </w:r>
      <w:r w:rsidR="00145DDF">
        <w:rPr>
          <w:rFonts w:eastAsia="SimSun"/>
          <w:vertAlign w:val="superscript"/>
          <w:lang w:val="en-US" w:eastAsia="zh-CN"/>
        </w:rPr>
        <w:instrText xml:space="preserve"> \* MERGEFORMAT </w:instrText>
      </w:r>
      <w:r w:rsidR="00145DDF" w:rsidRPr="00145DDF">
        <w:rPr>
          <w:rFonts w:eastAsia="SimSun"/>
          <w:vertAlign w:val="superscript"/>
          <w:lang w:val="en-US" w:eastAsia="zh-CN"/>
        </w:rPr>
      </w:r>
      <w:r w:rsidR="00145DDF" w:rsidRPr="00145DDF">
        <w:rPr>
          <w:rFonts w:eastAsia="SimSun"/>
          <w:vertAlign w:val="superscript"/>
          <w:lang w:val="en-US" w:eastAsia="zh-CN"/>
        </w:rPr>
        <w:fldChar w:fldCharType="separate"/>
      </w:r>
      <w:r w:rsidR="00145DDF" w:rsidRPr="00145DDF">
        <w:rPr>
          <w:rFonts w:eastAsia="SimSun"/>
          <w:vertAlign w:val="superscript"/>
          <w:lang w:val="en-US" w:eastAsia="zh-CN"/>
        </w:rPr>
        <w:t>19</w:t>
      </w:r>
      <w:r w:rsidR="00145DDF" w:rsidRPr="00145DDF">
        <w:rPr>
          <w:rFonts w:eastAsia="SimSun"/>
          <w:vertAlign w:val="superscript"/>
          <w:lang w:val="en-US" w:eastAsia="zh-CN"/>
        </w:rPr>
        <w:fldChar w:fldCharType="end"/>
      </w:r>
      <w:r w:rsidRPr="004C6B80">
        <w:rPr>
          <w:rFonts w:eastAsia="SimSun" w:hint="eastAsia"/>
          <w:lang w:val="en-US" w:eastAsia="zh-CN"/>
        </w:rPr>
        <w:t>的</w:t>
      </w:r>
      <w:r w:rsidR="00145DDF">
        <w:rPr>
          <w:rFonts w:eastAsia="SimSun" w:hint="eastAsia"/>
          <w:lang w:val="en-US" w:eastAsia="zh-CN"/>
        </w:rPr>
        <w:t>统筹</w:t>
      </w:r>
      <w:r w:rsidRPr="004C6B80">
        <w:rPr>
          <w:rFonts w:eastAsia="SimSun" w:hint="eastAsia"/>
          <w:lang w:val="en-US" w:eastAsia="zh-CN"/>
        </w:rPr>
        <w:t>行动计划、方案和项目，在国家和</w:t>
      </w:r>
      <w:r w:rsidR="008F20A6">
        <w:rPr>
          <w:rFonts w:eastAsia="SimSun" w:hint="eastAsia"/>
          <w:lang w:val="en-US" w:eastAsia="zh-CN"/>
        </w:rPr>
        <w:t>次</w:t>
      </w:r>
      <w:r w:rsidRPr="004C6B80">
        <w:rPr>
          <w:rFonts w:eastAsia="SimSun" w:hint="eastAsia"/>
          <w:lang w:val="en-US" w:eastAsia="zh-CN"/>
        </w:rPr>
        <w:t>国家各级加强与其他里约公约和其他全球生物多样性相关公约和多边协定的合作和协同</w:t>
      </w:r>
      <w:r w:rsidR="00AC627B">
        <w:rPr>
          <w:rFonts w:eastAsia="SimSun" w:hint="eastAsia"/>
          <w:lang w:val="en-US" w:eastAsia="zh-CN"/>
        </w:rPr>
        <w:t>增效</w:t>
      </w:r>
      <w:r w:rsidRPr="004C6B80">
        <w:rPr>
          <w:rFonts w:eastAsia="SimSun" w:hint="eastAsia"/>
          <w:lang w:val="en-US" w:eastAsia="zh-CN"/>
        </w:rPr>
        <w:t>；</w:t>
      </w:r>
    </w:p>
    <w:p w14:paraId="484F9C74" w14:textId="028396D4" w:rsidR="004C6B80" w:rsidRPr="004C6B80" w:rsidRDefault="004C6B80" w:rsidP="004C6B80">
      <w:pPr>
        <w:pStyle w:val="ListParagraph"/>
        <w:numPr>
          <w:ilvl w:val="0"/>
          <w:numId w:val="42"/>
        </w:numPr>
        <w:adjustRightInd w:val="0"/>
        <w:snapToGrid w:val="0"/>
        <w:spacing w:before="120" w:after="120" w:line="240" w:lineRule="atLeast"/>
        <w:ind w:left="490" w:firstLine="490"/>
        <w:rPr>
          <w:rFonts w:eastAsia="SimSun"/>
          <w:lang w:val="en-US" w:eastAsia="zh-CN"/>
        </w:rPr>
      </w:pPr>
      <w:r w:rsidRPr="004C6B80">
        <w:rPr>
          <w:rFonts w:eastAsia="SimSun" w:hint="eastAsia"/>
          <w:lang w:val="en-US" w:eastAsia="zh-CN"/>
        </w:rPr>
        <w:t>利用环境经济核算体系、生物多样性支出审查和绿色预算编制等框架和工具，进一步将生物多样性目标纳入更广泛的发展合作框架以及国家和</w:t>
      </w:r>
      <w:r w:rsidR="00F96B3C">
        <w:rPr>
          <w:rFonts w:eastAsia="SimSun" w:hint="eastAsia"/>
          <w:lang w:val="en-US" w:eastAsia="zh-CN"/>
        </w:rPr>
        <w:t>次</w:t>
      </w:r>
      <w:r w:rsidRPr="004C6B80">
        <w:rPr>
          <w:rFonts w:eastAsia="SimSun" w:hint="eastAsia"/>
          <w:lang w:val="en-US" w:eastAsia="zh-CN"/>
        </w:rPr>
        <w:t>国家各级的</w:t>
      </w:r>
      <w:r w:rsidR="006C7E71">
        <w:rPr>
          <w:rFonts w:eastAsia="SimSun" w:hint="eastAsia"/>
          <w:lang w:val="en-US" w:eastAsia="zh-CN"/>
        </w:rPr>
        <w:t>核算</w:t>
      </w:r>
      <w:r w:rsidR="00364C38">
        <w:rPr>
          <w:rFonts w:eastAsia="SimSun" w:hint="eastAsia"/>
          <w:lang w:val="en-US" w:eastAsia="zh-CN"/>
        </w:rPr>
        <w:t>、</w:t>
      </w:r>
      <w:r w:rsidRPr="004C6B80">
        <w:rPr>
          <w:rFonts w:eastAsia="SimSun" w:hint="eastAsia"/>
          <w:lang w:val="en-US" w:eastAsia="zh-CN"/>
        </w:rPr>
        <w:t>发展规划</w:t>
      </w:r>
      <w:r w:rsidR="006759A2">
        <w:rPr>
          <w:rFonts w:eastAsia="SimSun" w:hint="eastAsia"/>
          <w:lang w:val="en-US" w:eastAsia="zh-CN"/>
        </w:rPr>
        <w:t>和</w:t>
      </w:r>
      <w:r w:rsidRPr="004C6B80">
        <w:rPr>
          <w:rFonts w:eastAsia="SimSun" w:hint="eastAsia"/>
          <w:lang w:val="en-US" w:eastAsia="zh-CN"/>
        </w:rPr>
        <w:t>财政战略；</w:t>
      </w:r>
    </w:p>
    <w:p w14:paraId="495600A4" w14:textId="77777777" w:rsidR="006F18EC" w:rsidRDefault="004C6B80" w:rsidP="004C6B80">
      <w:pPr>
        <w:pStyle w:val="ListParagraph"/>
        <w:numPr>
          <w:ilvl w:val="0"/>
          <w:numId w:val="42"/>
        </w:numPr>
        <w:adjustRightInd w:val="0"/>
        <w:snapToGrid w:val="0"/>
        <w:spacing w:before="120" w:after="120" w:line="240" w:lineRule="atLeast"/>
        <w:ind w:left="490" w:firstLine="490"/>
        <w:rPr>
          <w:rFonts w:eastAsia="SimSun"/>
          <w:lang w:val="en-US" w:eastAsia="zh-CN"/>
        </w:rPr>
      </w:pPr>
      <w:r w:rsidRPr="004C6B80">
        <w:rPr>
          <w:rFonts w:eastAsia="SimSun" w:hint="eastAsia"/>
          <w:lang w:val="en-US" w:eastAsia="zh-CN"/>
        </w:rPr>
        <w:t>在国家和</w:t>
      </w:r>
      <w:r w:rsidR="006759A2">
        <w:rPr>
          <w:rFonts w:eastAsia="SimSun" w:hint="eastAsia"/>
          <w:lang w:val="en-US" w:eastAsia="zh-CN"/>
        </w:rPr>
        <w:t>次</w:t>
      </w:r>
      <w:r w:rsidRPr="004C6B80">
        <w:rPr>
          <w:rFonts w:eastAsia="SimSun" w:hint="eastAsia"/>
          <w:lang w:val="en-US" w:eastAsia="zh-CN"/>
        </w:rPr>
        <w:t>国家各级进一步</w:t>
      </w:r>
      <w:r w:rsidR="006759A2">
        <w:rPr>
          <w:rFonts w:eastAsia="SimSun" w:hint="eastAsia"/>
          <w:lang w:val="en-US" w:eastAsia="zh-CN"/>
        </w:rPr>
        <w:t>改进</w:t>
      </w:r>
      <w:r w:rsidRPr="004C6B80">
        <w:rPr>
          <w:rFonts w:eastAsia="SimSun" w:hint="eastAsia"/>
          <w:lang w:val="en-US" w:eastAsia="zh-CN"/>
        </w:rPr>
        <w:t>与公共和私人捐助</w:t>
      </w:r>
      <w:r w:rsidR="006759A2">
        <w:rPr>
          <w:rFonts w:eastAsia="SimSun" w:hint="eastAsia"/>
          <w:lang w:val="en-US" w:eastAsia="zh-CN"/>
        </w:rPr>
        <w:t>方</w:t>
      </w:r>
      <w:r w:rsidRPr="004C6B80">
        <w:rPr>
          <w:rFonts w:eastAsia="SimSun" w:hint="eastAsia"/>
          <w:lang w:val="en-US" w:eastAsia="zh-CN"/>
        </w:rPr>
        <w:t>的协调以及这些捐助</w:t>
      </w:r>
      <w:r w:rsidR="006759A2">
        <w:rPr>
          <w:rFonts w:eastAsia="SimSun" w:hint="eastAsia"/>
          <w:lang w:val="en-US" w:eastAsia="zh-CN"/>
        </w:rPr>
        <w:t>方</w:t>
      </w:r>
      <w:r w:rsidRPr="004C6B80">
        <w:rPr>
          <w:rFonts w:eastAsia="SimSun" w:hint="eastAsia"/>
          <w:lang w:val="en-US" w:eastAsia="zh-CN"/>
        </w:rPr>
        <w:t>之间的协调。</w:t>
      </w:r>
    </w:p>
    <w:p w14:paraId="5A811F14" w14:textId="1F86E558" w:rsidR="004C1192" w:rsidRPr="00AA13CA" w:rsidRDefault="00AA13CA" w:rsidP="00AA13CA">
      <w:pPr>
        <w:adjustRightInd w:val="0"/>
        <w:snapToGrid w:val="0"/>
        <w:spacing w:before="120" w:after="120" w:line="240" w:lineRule="atLeast"/>
        <w:rPr>
          <w:rFonts w:eastAsia="SimSun"/>
          <w:b/>
          <w:bCs/>
          <w:lang w:val="en-US" w:eastAsia="zh-CN"/>
        </w:rPr>
      </w:pPr>
      <w:r w:rsidRPr="00AA13CA">
        <w:rPr>
          <w:rFonts w:eastAsia="SimSun" w:hint="eastAsia"/>
          <w:b/>
          <w:bCs/>
          <w:lang w:val="en-US" w:eastAsia="zh-CN"/>
        </w:rPr>
        <w:t>四</w:t>
      </w:r>
      <w:r w:rsidRPr="00AA13CA">
        <w:rPr>
          <w:rFonts w:eastAsia="SimSun" w:hint="eastAsia"/>
          <w:b/>
          <w:bCs/>
          <w:lang w:val="en-US" w:eastAsia="zh-CN"/>
        </w:rPr>
        <w:t>.</w:t>
      </w:r>
      <w:r w:rsidRPr="00AA13CA">
        <w:rPr>
          <w:rFonts w:eastAsia="SimSun"/>
          <w:b/>
          <w:bCs/>
          <w:lang w:val="en-US" w:eastAsia="zh-CN"/>
        </w:rPr>
        <w:tab/>
      </w:r>
      <w:r w:rsidR="004C1192" w:rsidRPr="00AA13CA">
        <w:rPr>
          <w:rFonts w:eastAsia="SimSun"/>
          <w:b/>
          <w:bCs/>
          <w:lang w:val="en-US" w:eastAsia="zh-CN"/>
        </w:rPr>
        <w:t>私人生物多样性融资</w:t>
      </w:r>
    </w:p>
    <w:p w14:paraId="26922326" w14:textId="5D312C31" w:rsidR="004C1192" w:rsidRPr="0003128A" w:rsidRDefault="004C1192" w:rsidP="0003128A">
      <w:pPr>
        <w:adjustRightInd w:val="0"/>
        <w:snapToGrid w:val="0"/>
        <w:spacing w:before="120" w:after="120" w:line="240" w:lineRule="atLeast"/>
        <w:ind w:left="490"/>
        <w:rPr>
          <w:rFonts w:eastAsia="SimSun"/>
          <w:lang w:val="en-US" w:eastAsia="zh-CN"/>
        </w:rPr>
      </w:pPr>
      <w:r w:rsidRPr="0003128A">
        <w:rPr>
          <w:rFonts w:eastAsia="SimSun"/>
          <w:lang w:val="en-US" w:eastAsia="zh-CN"/>
        </w:rPr>
        <w:t>4.</w:t>
      </w:r>
      <w:r w:rsidR="0003128A">
        <w:rPr>
          <w:rFonts w:eastAsia="SimSun"/>
          <w:lang w:val="en-US" w:eastAsia="zh-CN"/>
        </w:rPr>
        <w:tab/>
      </w:r>
      <w:r w:rsidRPr="0003128A">
        <w:rPr>
          <w:rFonts w:eastAsia="SimSun"/>
          <w:lang w:val="en-US" w:eastAsia="zh-CN"/>
        </w:rPr>
        <w:t>私人生物多样性融资方面的自愿行动包括</w:t>
      </w:r>
      <w:r w:rsidR="0003128A">
        <w:rPr>
          <w:rFonts w:eastAsia="SimSun" w:hint="eastAsia"/>
          <w:lang w:val="en-US" w:eastAsia="zh-CN"/>
        </w:rPr>
        <w:t>：</w:t>
      </w:r>
    </w:p>
    <w:p w14:paraId="4F5B3D53" w14:textId="5EB44A66" w:rsidR="004C1192" w:rsidRPr="00051C95" w:rsidRDefault="004C1192" w:rsidP="00CF4A7F">
      <w:pPr>
        <w:pStyle w:val="ListParagraph"/>
        <w:numPr>
          <w:ilvl w:val="0"/>
          <w:numId w:val="43"/>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回顾利用私人资金的目标，促进混合融资，实施新的和额外资源战略，鼓励私营部门</w:t>
      </w:r>
      <w:r w:rsidR="0002173B">
        <w:rPr>
          <w:rFonts w:eastAsia="SimSun" w:hint="eastAsia"/>
          <w:lang w:val="en-US" w:eastAsia="zh-CN"/>
        </w:rPr>
        <w:t>向</w:t>
      </w:r>
      <w:r w:rsidRPr="00051C95">
        <w:rPr>
          <w:rFonts w:eastAsia="SimSun"/>
          <w:lang w:val="en-US" w:eastAsia="zh-CN"/>
        </w:rPr>
        <w:t>生物多样性</w:t>
      </w:r>
      <w:r w:rsidR="0002173B">
        <w:rPr>
          <w:rFonts w:eastAsia="SimSun" w:hint="eastAsia"/>
          <w:lang w:val="en-US" w:eastAsia="zh-CN"/>
        </w:rPr>
        <w:t>投资</w:t>
      </w:r>
      <w:r w:rsidRPr="00051C95">
        <w:rPr>
          <w:rFonts w:eastAsia="SimSun"/>
          <w:lang w:val="en-US" w:eastAsia="zh-CN"/>
        </w:rPr>
        <w:t>，包括通过影响</w:t>
      </w:r>
      <w:r w:rsidR="0002173B">
        <w:rPr>
          <w:rFonts w:eastAsia="SimSun" w:hint="eastAsia"/>
          <w:lang w:val="en-US" w:eastAsia="zh-CN"/>
        </w:rPr>
        <w:t>力</w:t>
      </w:r>
      <w:r w:rsidRPr="00051C95">
        <w:rPr>
          <w:rFonts w:eastAsia="SimSun"/>
          <w:lang w:val="en-US" w:eastAsia="zh-CN"/>
        </w:rPr>
        <w:t>基金和其他工具，同时评估其生物多样性和人权影响；</w:t>
      </w:r>
    </w:p>
    <w:p w14:paraId="7A4C6ECB" w14:textId="77BC4C05" w:rsidR="004C1192" w:rsidRPr="00051C95" w:rsidRDefault="004C1192" w:rsidP="00CF4A7F">
      <w:pPr>
        <w:pStyle w:val="ListParagraph"/>
        <w:numPr>
          <w:ilvl w:val="0"/>
          <w:numId w:val="43"/>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继续</w:t>
      </w:r>
      <w:r w:rsidR="005411BC">
        <w:rPr>
          <w:rFonts w:eastAsia="SimSun" w:hint="eastAsia"/>
          <w:lang w:val="en-US" w:eastAsia="zh-CN"/>
        </w:rPr>
        <w:t>加大力度</w:t>
      </w:r>
      <w:r w:rsidRPr="00051C95">
        <w:rPr>
          <w:rFonts w:eastAsia="SimSun"/>
          <w:lang w:val="en-US" w:eastAsia="zh-CN"/>
        </w:rPr>
        <w:t>，改进对生物多样性私人融资的跟踪和报告，包括</w:t>
      </w:r>
      <w:r w:rsidR="005411BC">
        <w:rPr>
          <w:rFonts w:eastAsia="SimSun" w:hint="eastAsia"/>
          <w:lang w:val="en-US" w:eastAsia="zh-CN"/>
        </w:rPr>
        <w:t>评估其</w:t>
      </w:r>
      <w:r w:rsidRPr="00051C95">
        <w:rPr>
          <w:rFonts w:eastAsia="SimSun"/>
          <w:lang w:val="en-US" w:eastAsia="zh-CN"/>
        </w:rPr>
        <w:t>可预测性；</w:t>
      </w:r>
    </w:p>
    <w:p w14:paraId="61435330" w14:textId="102B4306" w:rsidR="004C1192" w:rsidRPr="00051C95" w:rsidRDefault="004C1192" w:rsidP="00CF4A7F">
      <w:pPr>
        <w:pStyle w:val="ListParagraph"/>
        <w:numPr>
          <w:ilvl w:val="0"/>
          <w:numId w:val="43"/>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lastRenderedPageBreak/>
        <w:t>鼓励实施披露框架和报告标准，</w:t>
      </w:r>
      <w:r w:rsidR="00B64672">
        <w:rPr>
          <w:rFonts w:eastAsia="SimSun" w:hint="eastAsia"/>
          <w:lang w:val="en-US" w:eastAsia="zh-CN"/>
        </w:rPr>
        <w:t>例如</w:t>
      </w:r>
      <w:r w:rsidRPr="00051C95">
        <w:rPr>
          <w:rFonts w:eastAsia="SimSun"/>
          <w:lang w:val="en-US" w:eastAsia="zh-CN"/>
        </w:rPr>
        <w:t>全球报告倡议，并将自然相关财务披露工作队开发的工具纳入国际可持续</w:t>
      </w:r>
      <w:r w:rsidR="007C3E90">
        <w:rPr>
          <w:rFonts w:eastAsia="SimSun" w:hint="eastAsia"/>
          <w:lang w:val="en-US" w:eastAsia="zh-CN"/>
        </w:rPr>
        <w:t>发展</w:t>
      </w:r>
      <w:r w:rsidR="00444253">
        <w:rPr>
          <w:rFonts w:eastAsia="SimSun" w:hint="eastAsia"/>
          <w:lang w:val="en-US" w:eastAsia="zh-CN"/>
        </w:rPr>
        <w:t>准则理事会</w:t>
      </w:r>
      <w:r w:rsidRPr="00051C95">
        <w:rPr>
          <w:rFonts w:eastAsia="SimSun"/>
          <w:lang w:val="en-US" w:eastAsia="zh-CN"/>
        </w:rPr>
        <w:t>；</w:t>
      </w:r>
    </w:p>
    <w:p w14:paraId="6EDB3293" w14:textId="5D958F8D" w:rsidR="004C1192" w:rsidRPr="00051C95" w:rsidRDefault="004C1192" w:rsidP="00CF4A7F">
      <w:pPr>
        <w:pStyle w:val="ListParagraph"/>
        <w:numPr>
          <w:ilvl w:val="0"/>
          <w:numId w:val="43"/>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鼓励企业发展可持续价值链</w:t>
      </w:r>
      <w:r w:rsidR="006B26EC">
        <w:rPr>
          <w:rFonts w:eastAsia="SimSun" w:hint="eastAsia"/>
          <w:lang w:val="en-US" w:eastAsia="zh-CN"/>
        </w:rPr>
        <w:t>并</w:t>
      </w:r>
      <w:r w:rsidR="00242CA8">
        <w:rPr>
          <w:rFonts w:eastAsia="SimSun" w:hint="eastAsia"/>
          <w:lang w:val="en-US" w:eastAsia="zh-CN"/>
        </w:rPr>
        <w:t>向</w:t>
      </w:r>
      <w:r w:rsidRPr="00051C95">
        <w:rPr>
          <w:rFonts w:eastAsia="SimSun"/>
          <w:lang w:val="en-US" w:eastAsia="zh-CN"/>
        </w:rPr>
        <w:t>这些价值链</w:t>
      </w:r>
      <w:r w:rsidR="00242CA8">
        <w:rPr>
          <w:rFonts w:eastAsia="SimSun" w:hint="eastAsia"/>
          <w:lang w:val="en-US" w:eastAsia="zh-CN"/>
        </w:rPr>
        <w:t>投资的</w:t>
      </w:r>
      <w:r w:rsidR="00242CA8" w:rsidRPr="00051C95">
        <w:rPr>
          <w:rFonts w:eastAsia="SimSun"/>
          <w:lang w:val="en-US" w:eastAsia="zh-CN"/>
        </w:rPr>
        <w:t>私人资金</w:t>
      </w:r>
      <w:r w:rsidRPr="00051C95">
        <w:rPr>
          <w:rFonts w:eastAsia="SimSun"/>
          <w:lang w:val="en-US" w:eastAsia="zh-CN"/>
        </w:rPr>
        <w:t>，以减少对生物多样性的负面影响，增加正面影响，减少企业和金融机构面临的生物多样性风险，并促进</w:t>
      </w:r>
      <w:r w:rsidR="00407F85">
        <w:rPr>
          <w:rFonts w:eastAsia="SimSun" w:hint="eastAsia"/>
          <w:lang w:val="en-US" w:eastAsia="zh-CN"/>
        </w:rPr>
        <w:t>采取行动，</w:t>
      </w:r>
      <w:r w:rsidRPr="00051C95">
        <w:rPr>
          <w:rFonts w:eastAsia="SimSun"/>
          <w:lang w:val="en-US" w:eastAsia="zh-CN"/>
        </w:rPr>
        <w:t>确保可持续生产和消费模式；</w:t>
      </w:r>
    </w:p>
    <w:p w14:paraId="6A301EF2" w14:textId="3211AD9D" w:rsidR="004C1192" w:rsidRPr="00051C95" w:rsidRDefault="004C1192" w:rsidP="00CF4A7F">
      <w:pPr>
        <w:pStyle w:val="ListParagraph"/>
        <w:numPr>
          <w:ilvl w:val="0"/>
          <w:numId w:val="43"/>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鼓励</w:t>
      </w:r>
      <w:r w:rsidR="00A03045">
        <w:rPr>
          <w:rFonts w:eastAsia="SimSun" w:hint="eastAsia"/>
          <w:lang w:val="en-US" w:eastAsia="zh-CN"/>
        </w:rPr>
        <w:t>全</w:t>
      </w:r>
      <w:r w:rsidRPr="00051C95">
        <w:rPr>
          <w:rFonts w:eastAsia="SimSun"/>
          <w:lang w:val="en-US" w:eastAsia="zh-CN"/>
        </w:rPr>
        <w:t>政府、</w:t>
      </w:r>
      <w:r w:rsidR="00A03045">
        <w:rPr>
          <w:rFonts w:eastAsia="SimSun" w:hint="eastAsia"/>
          <w:lang w:val="en-US" w:eastAsia="zh-CN"/>
        </w:rPr>
        <w:t>全</w:t>
      </w:r>
      <w:r w:rsidRPr="00051C95">
        <w:rPr>
          <w:rFonts w:eastAsia="SimSun"/>
          <w:lang w:val="en-US" w:eastAsia="zh-CN"/>
        </w:rPr>
        <w:t>经济部门办法，开发绿色主权金融工具；</w:t>
      </w:r>
    </w:p>
    <w:p w14:paraId="51928489" w14:textId="255956D9" w:rsidR="004C1192" w:rsidRPr="00051C95" w:rsidRDefault="004C1192" w:rsidP="00CF4A7F">
      <w:pPr>
        <w:pStyle w:val="ListParagraph"/>
        <w:numPr>
          <w:ilvl w:val="0"/>
          <w:numId w:val="43"/>
        </w:num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将生物多样性纳入中央银行的投资组合管理、货币政策和审慎监管。</w:t>
      </w:r>
    </w:p>
    <w:p w14:paraId="687CEE94" w14:textId="7FA8E8C7" w:rsidR="009252E9" w:rsidRPr="00CF4A7F" w:rsidRDefault="00CF4A7F" w:rsidP="00CF4A7F">
      <w:pPr>
        <w:adjustRightInd w:val="0"/>
        <w:snapToGrid w:val="0"/>
        <w:spacing w:before="120" w:after="120" w:line="240" w:lineRule="atLeast"/>
        <w:rPr>
          <w:rFonts w:eastAsia="SimSun"/>
          <w:b/>
          <w:bCs/>
          <w:lang w:val="en-US" w:eastAsia="zh-CN"/>
        </w:rPr>
      </w:pPr>
      <w:r w:rsidRPr="00CF4A7F">
        <w:rPr>
          <w:rFonts w:eastAsia="SimSun" w:hint="eastAsia"/>
          <w:b/>
          <w:bCs/>
          <w:lang w:val="en-US" w:eastAsia="zh-CN"/>
        </w:rPr>
        <w:t>五</w:t>
      </w:r>
      <w:r w:rsidRPr="00CF4A7F">
        <w:rPr>
          <w:rFonts w:eastAsia="SimSun" w:hint="eastAsia"/>
          <w:b/>
          <w:bCs/>
          <w:lang w:val="en-US" w:eastAsia="zh-CN"/>
        </w:rPr>
        <w:t>.</w:t>
      </w:r>
      <w:r w:rsidRPr="00CF4A7F">
        <w:rPr>
          <w:rFonts w:eastAsia="SimSun"/>
          <w:b/>
          <w:bCs/>
          <w:lang w:val="en-US" w:eastAsia="zh-CN"/>
        </w:rPr>
        <w:tab/>
      </w:r>
      <w:r w:rsidR="009252E9" w:rsidRPr="00CF4A7F">
        <w:rPr>
          <w:rFonts w:eastAsia="SimSun"/>
          <w:b/>
          <w:bCs/>
          <w:lang w:val="en-US" w:eastAsia="zh-CN"/>
        </w:rPr>
        <w:t>土著人民、</w:t>
      </w:r>
      <w:r w:rsidR="00505960" w:rsidRPr="00CF4A7F">
        <w:rPr>
          <w:rFonts w:eastAsia="SimSun"/>
          <w:b/>
          <w:bCs/>
          <w:lang w:val="en-US" w:eastAsia="zh-CN"/>
        </w:rPr>
        <w:t>地方社区</w:t>
      </w:r>
      <w:r w:rsidR="009252E9" w:rsidRPr="00CF4A7F">
        <w:rPr>
          <w:rFonts w:eastAsia="SimSun"/>
          <w:b/>
          <w:bCs/>
          <w:lang w:val="en-US" w:eastAsia="zh-CN"/>
        </w:rPr>
        <w:t>、妇女和青年</w:t>
      </w:r>
    </w:p>
    <w:p w14:paraId="1BD99609" w14:textId="39CEB9D4" w:rsidR="009252E9" w:rsidRPr="00051C95" w:rsidRDefault="009252E9" w:rsidP="00051C95">
      <w:pPr>
        <w:adjustRightInd w:val="0"/>
        <w:snapToGrid w:val="0"/>
        <w:spacing w:before="120" w:after="120" w:line="240" w:lineRule="atLeast"/>
        <w:ind w:left="490"/>
        <w:rPr>
          <w:rFonts w:eastAsia="SimSun"/>
          <w:lang w:val="en-US" w:eastAsia="zh-CN"/>
        </w:rPr>
      </w:pPr>
      <w:r w:rsidRPr="00051C95">
        <w:rPr>
          <w:rFonts w:eastAsia="SimSun"/>
          <w:lang w:val="en-US" w:eastAsia="zh-CN"/>
        </w:rPr>
        <w:t>5.</w:t>
      </w:r>
      <w:r w:rsidR="00B07A71">
        <w:rPr>
          <w:rFonts w:eastAsia="SimSun"/>
          <w:lang w:val="en-US" w:eastAsia="zh-CN"/>
        </w:rPr>
        <w:tab/>
      </w:r>
      <w:r w:rsidRPr="00051C95">
        <w:rPr>
          <w:rFonts w:eastAsia="SimSun"/>
          <w:lang w:val="en-US" w:eastAsia="zh-CN"/>
        </w:rPr>
        <w:t>土著人民、</w:t>
      </w:r>
      <w:r w:rsidR="00505960">
        <w:rPr>
          <w:rFonts w:eastAsia="SimSun"/>
          <w:lang w:val="en-US" w:eastAsia="zh-CN"/>
        </w:rPr>
        <w:t>地方社区</w:t>
      </w:r>
      <w:r w:rsidRPr="00051C95">
        <w:rPr>
          <w:rFonts w:eastAsia="SimSun"/>
          <w:lang w:val="en-US" w:eastAsia="zh-CN"/>
        </w:rPr>
        <w:t>、妇女和青年</w:t>
      </w:r>
      <w:r w:rsidR="00B07A71">
        <w:rPr>
          <w:rFonts w:eastAsia="SimSun" w:hint="eastAsia"/>
          <w:lang w:val="en-US" w:eastAsia="zh-CN"/>
        </w:rPr>
        <w:t>方面的</w:t>
      </w:r>
      <w:r w:rsidR="00FA505F">
        <w:rPr>
          <w:rFonts w:eastAsia="SimSun" w:hint="eastAsia"/>
          <w:lang w:val="en-US" w:eastAsia="zh-CN"/>
        </w:rPr>
        <w:t>自愿</w:t>
      </w:r>
      <w:r w:rsidRPr="00051C95">
        <w:rPr>
          <w:rFonts w:eastAsia="SimSun"/>
          <w:lang w:val="en-US" w:eastAsia="zh-CN"/>
        </w:rPr>
        <w:t>行动包括</w:t>
      </w:r>
      <w:r w:rsidR="00FA505F">
        <w:rPr>
          <w:rFonts w:eastAsia="SimSun" w:hint="eastAsia"/>
          <w:lang w:val="en-US" w:eastAsia="zh-CN"/>
        </w:rPr>
        <w:t>：</w:t>
      </w:r>
    </w:p>
    <w:p w14:paraId="055D8AD3" w14:textId="6EC2B3FE" w:rsidR="009252E9" w:rsidRPr="00FA505F" w:rsidRDefault="009252E9" w:rsidP="00FA505F">
      <w:pPr>
        <w:pStyle w:val="ListParagraph"/>
        <w:numPr>
          <w:ilvl w:val="0"/>
          <w:numId w:val="44"/>
        </w:numPr>
        <w:adjustRightInd w:val="0"/>
        <w:snapToGrid w:val="0"/>
        <w:spacing w:before="120" w:after="120" w:line="240" w:lineRule="atLeast"/>
        <w:ind w:left="490" w:firstLine="490"/>
        <w:rPr>
          <w:rFonts w:eastAsia="SimSun"/>
          <w:lang w:val="en-US" w:eastAsia="zh-CN"/>
        </w:rPr>
      </w:pPr>
      <w:r w:rsidRPr="00FA505F">
        <w:rPr>
          <w:rFonts w:eastAsia="SimSun"/>
          <w:lang w:val="en-US" w:eastAsia="zh-CN"/>
        </w:rPr>
        <w:t>评估和量化土著人民和地方社区、妇女和青年对生物多样性目标的贡献，同时考虑到</w:t>
      </w:r>
      <w:r w:rsidRPr="00FA505F">
        <w:rPr>
          <w:rFonts w:eastAsia="SimSun"/>
          <w:lang w:val="en-US" w:eastAsia="zh-CN"/>
        </w:rPr>
        <w:t>2018</w:t>
      </w:r>
      <w:r w:rsidRPr="00FA505F">
        <w:rPr>
          <w:rFonts w:eastAsia="SimSun"/>
          <w:lang w:val="en-US" w:eastAsia="zh-CN"/>
        </w:rPr>
        <w:t>年</w:t>
      </w:r>
      <w:r w:rsidRPr="00FA505F">
        <w:rPr>
          <w:rFonts w:eastAsia="SimSun"/>
          <w:lang w:val="en-US" w:eastAsia="zh-CN"/>
        </w:rPr>
        <w:t>11</w:t>
      </w:r>
      <w:r w:rsidRPr="00FA505F">
        <w:rPr>
          <w:rFonts w:eastAsia="SimSun"/>
          <w:lang w:val="en-US" w:eastAsia="zh-CN"/>
        </w:rPr>
        <w:t>月</w:t>
      </w:r>
      <w:r w:rsidRPr="00FA505F">
        <w:rPr>
          <w:rFonts w:eastAsia="SimSun"/>
          <w:lang w:val="en-US" w:eastAsia="zh-CN"/>
        </w:rPr>
        <w:t>25</w:t>
      </w:r>
      <w:r w:rsidRPr="00FA505F">
        <w:rPr>
          <w:rFonts w:eastAsia="SimSun"/>
          <w:lang w:val="en-US" w:eastAsia="zh-CN"/>
        </w:rPr>
        <w:t>日第</w:t>
      </w:r>
      <w:r w:rsidRPr="00FA505F">
        <w:rPr>
          <w:rFonts w:eastAsia="SimSun"/>
          <w:lang w:val="en-US" w:eastAsia="zh-CN"/>
        </w:rPr>
        <w:t>14/16</w:t>
      </w:r>
      <w:r w:rsidRPr="00FA505F">
        <w:rPr>
          <w:rFonts w:eastAsia="SimSun"/>
          <w:lang w:val="en-US" w:eastAsia="zh-CN"/>
        </w:rPr>
        <w:t>号决定提供的指导</w:t>
      </w:r>
      <w:r w:rsidR="00053B3B">
        <w:rPr>
          <w:rFonts w:eastAsia="SimSun" w:hint="eastAsia"/>
          <w:lang w:val="en-US" w:eastAsia="zh-CN"/>
        </w:rPr>
        <w:t>意见</w:t>
      </w:r>
      <w:r w:rsidRPr="00FA505F">
        <w:rPr>
          <w:rFonts w:eastAsia="SimSun"/>
          <w:lang w:val="en-US" w:eastAsia="zh-CN"/>
        </w:rPr>
        <w:t>，从而加强对这些资源的充分监测和跟踪；</w:t>
      </w:r>
    </w:p>
    <w:p w14:paraId="70A372ED" w14:textId="19C2DAB0" w:rsidR="009252E9" w:rsidRPr="00FA505F" w:rsidRDefault="00D02B08" w:rsidP="00FA505F">
      <w:pPr>
        <w:pStyle w:val="ListParagraph"/>
        <w:numPr>
          <w:ilvl w:val="0"/>
          <w:numId w:val="44"/>
        </w:numPr>
        <w:adjustRightInd w:val="0"/>
        <w:snapToGrid w:val="0"/>
        <w:spacing w:before="120" w:after="120" w:line="240" w:lineRule="atLeast"/>
        <w:ind w:left="490" w:firstLine="490"/>
        <w:rPr>
          <w:rFonts w:eastAsia="SimSun"/>
          <w:lang w:val="en-US" w:eastAsia="zh-CN"/>
        </w:rPr>
      </w:pPr>
      <w:r w:rsidRPr="00FA505F">
        <w:rPr>
          <w:rFonts w:eastAsia="SimSun"/>
          <w:lang w:val="en-US" w:eastAsia="zh-CN"/>
        </w:rPr>
        <w:t>在区域和地方两级</w:t>
      </w:r>
      <w:r w:rsidR="006C772B">
        <w:rPr>
          <w:rFonts w:eastAsia="SimSun" w:hint="eastAsia"/>
          <w:lang w:val="en-US" w:eastAsia="zh-CN"/>
        </w:rPr>
        <w:t>发展</w:t>
      </w:r>
      <w:r w:rsidR="009252E9" w:rsidRPr="00FA505F">
        <w:rPr>
          <w:rFonts w:eastAsia="SimSun"/>
          <w:lang w:val="en-US" w:eastAsia="zh-CN"/>
        </w:rPr>
        <w:t>和实施专项资金流，简化相关权利持有人和利益攸关方作为生物多样性监护人的申请程序，提供直接获</w:t>
      </w:r>
      <w:r w:rsidR="000F3E88">
        <w:rPr>
          <w:rFonts w:eastAsia="SimSun" w:hint="eastAsia"/>
          <w:lang w:val="en-US" w:eastAsia="zh-CN"/>
        </w:rPr>
        <w:t>得</w:t>
      </w:r>
      <w:r w:rsidR="009252E9" w:rsidRPr="00FA505F">
        <w:rPr>
          <w:rFonts w:eastAsia="SimSun"/>
          <w:lang w:val="en-US" w:eastAsia="zh-CN"/>
        </w:rPr>
        <w:t>生物多样性</w:t>
      </w:r>
      <w:r w:rsidR="00711999">
        <w:rPr>
          <w:rFonts w:eastAsia="SimSun" w:hint="eastAsia"/>
          <w:lang w:val="en-US" w:eastAsia="zh-CN"/>
        </w:rPr>
        <w:t>资金</w:t>
      </w:r>
      <w:r w:rsidR="009252E9" w:rsidRPr="00FA505F">
        <w:rPr>
          <w:rFonts w:eastAsia="SimSun"/>
          <w:lang w:val="en-US" w:eastAsia="zh-CN"/>
        </w:rPr>
        <w:t>的途径，同时采取行动提高其吸收能力；</w:t>
      </w:r>
    </w:p>
    <w:p w14:paraId="497CE9BB" w14:textId="047455F3" w:rsidR="009252E9" w:rsidRPr="00FA505F" w:rsidRDefault="009252E9" w:rsidP="00FA505F">
      <w:pPr>
        <w:pStyle w:val="ListParagraph"/>
        <w:numPr>
          <w:ilvl w:val="0"/>
          <w:numId w:val="44"/>
        </w:numPr>
        <w:adjustRightInd w:val="0"/>
        <w:snapToGrid w:val="0"/>
        <w:spacing w:before="120" w:after="120" w:line="240" w:lineRule="atLeast"/>
        <w:ind w:left="490" w:firstLine="490"/>
        <w:rPr>
          <w:rFonts w:eastAsia="SimSun"/>
          <w:lang w:val="en-US" w:eastAsia="zh-CN"/>
        </w:rPr>
      </w:pPr>
      <w:r w:rsidRPr="00FA505F">
        <w:rPr>
          <w:rFonts w:eastAsia="SimSun"/>
          <w:lang w:val="en-US" w:eastAsia="zh-CN"/>
        </w:rPr>
        <w:t>评估生物多样性供资对性别平等、人权以及土著人民和</w:t>
      </w:r>
      <w:r w:rsidR="00505960" w:rsidRPr="00FA505F">
        <w:rPr>
          <w:rFonts w:eastAsia="SimSun"/>
          <w:lang w:val="en-US" w:eastAsia="zh-CN"/>
        </w:rPr>
        <w:t>地方社区</w:t>
      </w:r>
      <w:r w:rsidRPr="00FA505F">
        <w:rPr>
          <w:rFonts w:eastAsia="SimSun"/>
          <w:lang w:val="en-US" w:eastAsia="zh-CN"/>
        </w:rPr>
        <w:t>领</w:t>
      </w:r>
      <w:r w:rsidR="00833B53">
        <w:rPr>
          <w:rFonts w:eastAsia="SimSun" w:hint="eastAsia"/>
          <w:lang w:val="en-US" w:eastAsia="zh-CN"/>
        </w:rPr>
        <w:t>地</w:t>
      </w:r>
      <w:r w:rsidRPr="00FA505F">
        <w:rPr>
          <w:rFonts w:eastAsia="SimSun"/>
          <w:lang w:val="en-US" w:eastAsia="zh-CN"/>
        </w:rPr>
        <w:t>的影响，同时考虑到第</w:t>
      </w:r>
      <w:r w:rsidRPr="00FA505F">
        <w:rPr>
          <w:rFonts w:eastAsia="SimSun"/>
          <w:lang w:val="en-US" w:eastAsia="zh-CN"/>
        </w:rPr>
        <w:t>XII/3</w:t>
      </w:r>
      <w:r w:rsidRPr="00FA505F">
        <w:rPr>
          <w:rFonts w:eastAsia="SimSun"/>
          <w:lang w:val="en-US" w:eastAsia="zh-CN"/>
        </w:rPr>
        <w:t>号和第</w:t>
      </w:r>
      <w:r w:rsidRPr="00FA505F">
        <w:rPr>
          <w:rFonts w:eastAsia="SimSun"/>
          <w:lang w:val="en-US" w:eastAsia="zh-CN"/>
        </w:rPr>
        <w:t>14/15</w:t>
      </w:r>
      <w:r w:rsidRPr="00FA505F">
        <w:rPr>
          <w:rFonts w:eastAsia="SimSun"/>
          <w:lang w:val="en-US" w:eastAsia="zh-CN"/>
        </w:rPr>
        <w:t>号决定提供的指导</w:t>
      </w:r>
      <w:r w:rsidR="00833B53">
        <w:rPr>
          <w:rFonts w:eastAsia="SimSun" w:hint="eastAsia"/>
          <w:lang w:val="en-US" w:eastAsia="zh-CN"/>
        </w:rPr>
        <w:t>意见</w:t>
      </w:r>
      <w:r w:rsidRPr="00FA505F">
        <w:rPr>
          <w:rFonts w:eastAsia="SimSun"/>
          <w:lang w:val="en-US" w:eastAsia="zh-CN"/>
        </w:rPr>
        <w:t>；</w:t>
      </w:r>
    </w:p>
    <w:p w14:paraId="581F79AF" w14:textId="27C3D072" w:rsidR="009252E9" w:rsidRPr="00FA505F" w:rsidRDefault="00846B08" w:rsidP="00FA505F">
      <w:pPr>
        <w:pStyle w:val="ListParagraph"/>
        <w:numPr>
          <w:ilvl w:val="0"/>
          <w:numId w:val="44"/>
        </w:numPr>
        <w:adjustRightInd w:val="0"/>
        <w:snapToGrid w:val="0"/>
        <w:spacing w:before="120" w:after="120" w:line="240" w:lineRule="atLeast"/>
        <w:ind w:left="490" w:firstLine="490"/>
        <w:rPr>
          <w:rFonts w:eastAsia="SimSun"/>
          <w:lang w:val="en-US" w:eastAsia="zh-CN"/>
        </w:rPr>
      </w:pPr>
      <w:r>
        <w:rPr>
          <w:rFonts w:eastAsia="SimSun" w:hint="eastAsia"/>
          <w:lang w:val="en-US" w:eastAsia="zh-CN"/>
        </w:rPr>
        <w:t>为</w:t>
      </w:r>
      <w:r w:rsidR="009252E9" w:rsidRPr="00FA505F">
        <w:rPr>
          <w:rFonts w:eastAsia="SimSun"/>
          <w:lang w:val="en-US" w:eastAsia="zh-CN"/>
        </w:rPr>
        <w:t>加强</w:t>
      </w:r>
      <w:r w:rsidR="002241A6" w:rsidRPr="00FA505F">
        <w:rPr>
          <w:rFonts w:eastAsia="SimSun"/>
          <w:lang w:val="en-US" w:eastAsia="zh-CN"/>
        </w:rPr>
        <w:t>保护和可持续利用</w:t>
      </w:r>
      <w:r w:rsidR="009252E9" w:rsidRPr="00FA505F">
        <w:rPr>
          <w:rFonts w:eastAsia="SimSun"/>
          <w:lang w:val="en-US" w:eastAsia="zh-CN"/>
        </w:rPr>
        <w:t>生物多样性</w:t>
      </w:r>
      <w:r w:rsidR="001A5726">
        <w:rPr>
          <w:rFonts w:eastAsia="SimSun" w:hint="eastAsia"/>
          <w:lang w:val="en-US" w:eastAsia="zh-CN"/>
        </w:rPr>
        <w:t>而</w:t>
      </w:r>
      <w:r w:rsidRPr="00FA505F">
        <w:rPr>
          <w:rFonts w:eastAsia="SimSun"/>
          <w:lang w:val="en-US" w:eastAsia="zh-CN"/>
        </w:rPr>
        <w:t>促进积极的激励措施</w:t>
      </w:r>
      <w:r w:rsidR="009252E9" w:rsidRPr="00FA505F">
        <w:rPr>
          <w:rFonts w:eastAsia="SimSun"/>
          <w:lang w:val="en-US" w:eastAsia="zh-CN"/>
        </w:rPr>
        <w:t>，</w:t>
      </w:r>
      <w:r>
        <w:rPr>
          <w:rFonts w:eastAsia="SimSun" w:hint="eastAsia"/>
          <w:lang w:val="en-US" w:eastAsia="zh-CN"/>
        </w:rPr>
        <w:t>例如</w:t>
      </w:r>
      <w:r w:rsidR="009252E9" w:rsidRPr="00FA505F">
        <w:rPr>
          <w:rFonts w:eastAsia="SimSun"/>
          <w:lang w:val="en-US" w:eastAsia="zh-CN"/>
        </w:rPr>
        <w:t>生物多样性信贷计划，使参与生物多样性保护和可持续管理的土著人民和地方社区、妇女和青年能够</w:t>
      </w:r>
      <w:r w:rsidR="008629ED">
        <w:rPr>
          <w:rFonts w:eastAsia="SimSun" w:hint="eastAsia"/>
          <w:lang w:val="en-US" w:eastAsia="zh-CN"/>
        </w:rPr>
        <w:t>受益于</w:t>
      </w:r>
      <w:r w:rsidR="009252E9" w:rsidRPr="00FA505F">
        <w:rPr>
          <w:rFonts w:eastAsia="SimSun"/>
          <w:lang w:val="en-US" w:eastAsia="zh-CN"/>
        </w:rPr>
        <w:t>这些措施。</w:t>
      </w:r>
    </w:p>
    <w:p w14:paraId="4A8C04BE" w14:textId="77777777" w:rsidR="009252E9" w:rsidRPr="00DD3452" w:rsidRDefault="009252E9" w:rsidP="00051C95">
      <w:pPr>
        <w:adjustRightInd w:val="0"/>
        <w:snapToGrid w:val="0"/>
        <w:spacing w:before="120" w:after="120" w:line="240" w:lineRule="atLeast"/>
        <w:ind w:left="490"/>
        <w:rPr>
          <w:rFonts w:eastAsia="SimSun"/>
          <w:b/>
          <w:bCs/>
          <w:lang w:val="en-US" w:eastAsia="zh-CN"/>
        </w:rPr>
      </w:pPr>
      <w:r w:rsidRPr="00DD3452">
        <w:rPr>
          <w:rFonts w:eastAsia="SimSun"/>
          <w:b/>
          <w:bCs/>
          <w:lang w:val="en-US" w:eastAsia="zh-CN"/>
        </w:rPr>
        <w:t>附件三</w:t>
      </w:r>
    </w:p>
    <w:p w14:paraId="789EC283" w14:textId="6199BB7E" w:rsidR="009252E9" w:rsidRPr="00051C95" w:rsidRDefault="009252E9" w:rsidP="00051C95">
      <w:pPr>
        <w:adjustRightInd w:val="0"/>
        <w:snapToGrid w:val="0"/>
        <w:spacing w:before="120" w:after="120" w:line="240" w:lineRule="atLeast"/>
        <w:ind w:left="490"/>
        <w:rPr>
          <w:rFonts w:eastAsia="SimSun"/>
          <w:lang w:val="en-US" w:eastAsia="zh-CN"/>
        </w:rPr>
      </w:pPr>
      <w:r w:rsidRPr="00DD3452">
        <w:rPr>
          <w:rFonts w:eastAsia="SimSun"/>
          <w:b/>
          <w:bCs/>
          <w:lang w:val="en-US" w:eastAsia="zh-CN"/>
        </w:rPr>
        <w:t>关于</w:t>
      </w:r>
      <w:r w:rsidR="00535E35">
        <w:rPr>
          <w:rFonts w:eastAsia="SimSun" w:hint="eastAsia"/>
          <w:b/>
          <w:bCs/>
          <w:lang w:val="en-US" w:eastAsia="zh-CN"/>
        </w:rPr>
        <w:t>一个</w:t>
      </w:r>
      <w:r w:rsidRPr="00DD3452">
        <w:rPr>
          <w:rFonts w:eastAsia="SimSun"/>
          <w:b/>
          <w:bCs/>
          <w:lang w:val="en-US" w:eastAsia="zh-CN"/>
        </w:rPr>
        <w:t>可能的</w:t>
      </w:r>
      <w:r w:rsidR="00FD6A91">
        <w:rPr>
          <w:rFonts w:eastAsia="SimSun" w:hint="eastAsia"/>
          <w:b/>
          <w:bCs/>
          <w:lang w:val="en-US" w:eastAsia="zh-CN"/>
        </w:rPr>
        <w:t>专项</w:t>
      </w:r>
      <w:r w:rsidR="00DD3452">
        <w:rPr>
          <w:rFonts w:eastAsia="SimSun" w:hint="eastAsia"/>
          <w:b/>
          <w:bCs/>
          <w:lang w:val="en-US" w:eastAsia="zh-CN"/>
        </w:rPr>
        <w:t>全球</w:t>
      </w:r>
      <w:r w:rsidRPr="00DD3452">
        <w:rPr>
          <w:rFonts w:eastAsia="SimSun"/>
          <w:b/>
          <w:bCs/>
          <w:lang w:val="en-US" w:eastAsia="zh-CN"/>
        </w:rPr>
        <w:t>生物多样性融资</w:t>
      </w:r>
      <w:r w:rsidR="00FD6A91">
        <w:rPr>
          <w:rFonts w:eastAsia="SimSun" w:hint="eastAsia"/>
          <w:b/>
          <w:bCs/>
          <w:lang w:val="en-US" w:eastAsia="zh-CN"/>
        </w:rPr>
        <w:t>工具</w:t>
      </w:r>
      <w:r w:rsidRPr="00DD3452">
        <w:rPr>
          <w:rFonts w:eastAsia="SimSun"/>
          <w:b/>
          <w:bCs/>
          <w:lang w:val="en-US" w:eastAsia="zh-CN"/>
        </w:rPr>
        <w:t>的讨论要点</w:t>
      </w:r>
    </w:p>
    <w:p w14:paraId="7D992574" w14:textId="1F94858B" w:rsidR="009252E9" w:rsidRPr="00051C95" w:rsidRDefault="009252E9" w:rsidP="00535E35">
      <w:pPr>
        <w:adjustRightInd w:val="0"/>
        <w:snapToGrid w:val="0"/>
        <w:spacing w:before="120" w:after="120" w:line="240" w:lineRule="atLeast"/>
        <w:ind w:left="490" w:firstLine="490"/>
        <w:rPr>
          <w:rFonts w:eastAsia="SimSun"/>
          <w:lang w:val="en-US" w:eastAsia="zh-CN"/>
        </w:rPr>
      </w:pPr>
      <w:r w:rsidRPr="00051C95">
        <w:rPr>
          <w:rFonts w:eastAsia="SimSun"/>
          <w:lang w:val="en-US" w:eastAsia="zh-CN"/>
        </w:rPr>
        <w:t>关于</w:t>
      </w:r>
      <w:r w:rsidR="00535E35">
        <w:rPr>
          <w:rFonts w:eastAsia="SimSun" w:hint="eastAsia"/>
          <w:lang w:val="en-US" w:eastAsia="zh-CN"/>
        </w:rPr>
        <w:t>一个可能的专项</w:t>
      </w:r>
      <w:r w:rsidR="00C04FFB">
        <w:rPr>
          <w:rFonts w:eastAsia="SimSun" w:hint="eastAsia"/>
          <w:lang w:val="en-US" w:eastAsia="zh-CN"/>
        </w:rPr>
        <w:t>全球</w:t>
      </w:r>
      <w:r w:rsidRPr="00051C95">
        <w:rPr>
          <w:rFonts w:eastAsia="SimSun"/>
          <w:lang w:val="en-US" w:eastAsia="zh-CN"/>
        </w:rPr>
        <w:t>生物多样性融资</w:t>
      </w:r>
      <w:r w:rsidR="00C04FFB">
        <w:rPr>
          <w:rFonts w:eastAsia="SimSun" w:hint="eastAsia"/>
          <w:lang w:val="en-US" w:eastAsia="zh-CN"/>
        </w:rPr>
        <w:t>工具</w:t>
      </w:r>
      <w:r w:rsidRPr="00051C95">
        <w:rPr>
          <w:rFonts w:eastAsia="SimSun"/>
          <w:lang w:val="en-US" w:eastAsia="zh-CN"/>
        </w:rPr>
        <w:t>的讨论要点包括</w:t>
      </w:r>
      <w:r w:rsidR="00C04FFB">
        <w:rPr>
          <w:rFonts w:eastAsia="SimSun" w:hint="eastAsia"/>
          <w:lang w:val="en-US" w:eastAsia="zh-CN"/>
        </w:rPr>
        <w:t>：</w:t>
      </w:r>
    </w:p>
    <w:p w14:paraId="773EDBBB" w14:textId="7AC572FE" w:rsidR="009252E9" w:rsidRPr="00C04FFB" w:rsidRDefault="006D7C7C"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Pr>
          <w:rFonts w:eastAsia="SimSun" w:hint="eastAsia"/>
          <w:lang w:val="en-US" w:eastAsia="zh-CN"/>
        </w:rPr>
        <w:t>对</w:t>
      </w:r>
      <w:r w:rsidR="009252E9" w:rsidRPr="00C04FFB">
        <w:rPr>
          <w:rFonts w:eastAsia="SimSun"/>
          <w:lang w:val="en-US" w:eastAsia="zh-CN"/>
        </w:rPr>
        <w:t>当前生物多样性融资格局的附加值和互补性；</w:t>
      </w:r>
    </w:p>
    <w:p w14:paraId="41809A3B" w14:textId="6DFAE5AE"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相关国际</w:t>
      </w:r>
      <w:r w:rsidR="006B38BD">
        <w:rPr>
          <w:rFonts w:eastAsia="SimSun" w:hint="eastAsia"/>
          <w:lang w:val="en-US" w:eastAsia="zh-CN"/>
        </w:rPr>
        <w:t>融资</w:t>
      </w:r>
      <w:r w:rsidRPr="00C04FFB">
        <w:rPr>
          <w:rFonts w:eastAsia="SimSun"/>
          <w:lang w:val="en-US" w:eastAsia="zh-CN"/>
        </w:rPr>
        <w:t>机制的经验教训；</w:t>
      </w:r>
    </w:p>
    <w:p w14:paraId="7DA9A8AA" w14:textId="1CDD9F75"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公</w:t>
      </w:r>
      <w:r w:rsidR="001A029D">
        <w:rPr>
          <w:rFonts w:eastAsia="SimSun" w:hint="eastAsia"/>
          <w:lang w:val="en-US" w:eastAsia="zh-CN"/>
        </w:rPr>
        <w:t>正</w:t>
      </w:r>
      <w:r w:rsidRPr="00C04FFB">
        <w:rPr>
          <w:rFonts w:eastAsia="SimSun"/>
          <w:lang w:val="en-US" w:eastAsia="zh-CN"/>
        </w:rPr>
        <w:t>、透明、包容和参与；</w:t>
      </w:r>
    </w:p>
    <w:p w14:paraId="70B87CCA" w14:textId="77777777"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公平和有代表性的治理结构；</w:t>
      </w:r>
    </w:p>
    <w:p w14:paraId="7098351C" w14:textId="77777777"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符合《公约》的目标、原则和规定；</w:t>
      </w:r>
    </w:p>
    <w:p w14:paraId="1A3A6A63" w14:textId="66C243AD"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符合</w:t>
      </w:r>
      <w:r w:rsidR="009742F0">
        <w:rPr>
          <w:rFonts w:eastAsia="SimSun" w:hint="eastAsia"/>
          <w:lang w:val="en-US" w:eastAsia="zh-CN"/>
        </w:rPr>
        <w:t>《</w:t>
      </w:r>
      <w:r w:rsidRPr="00C04FFB">
        <w:rPr>
          <w:rFonts w:eastAsia="SimSun"/>
          <w:lang w:val="en-US" w:eastAsia="zh-CN"/>
        </w:rPr>
        <w:t>昆明</w:t>
      </w:r>
      <w:r w:rsidRPr="00C04FFB">
        <w:rPr>
          <w:rFonts w:eastAsia="SimSun"/>
          <w:lang w:val="en-US" w:eastAsia="zh-CN"/>
        </w:rPr>
        <w:t>-</w:t>
      </w:r>
      <w:r w:rsidRPr="00C04FFB">
        <w:rPr>
          <w:rFonts w:eastAsia="SimSun"/>
          <w:lang w:val="en-US" w:eastAsia="zh-CN"/>
        </w:rPr>
        <w:t>蒙特利尔全球生物多样性框架</w:t>
      </w:r>
      <w:r w:rsidR="009742F0">
        <w:rPr>
          <w:rFonts w:eastAsia="SimSun" w:hint="eastAsia"/>
          <w:lang w:val="en-US" w:eastAsia="zh-CN"/>
        </w:rPr>
        <w:t>》</w:t>
      </w:r>
      <w:r w:rsidRPr="00C04FFB">
        <w:rPr>
          <w:rFonts w:eastAsia="SimSun"/>
          <w:lang w:val="en-US" w:eastAsia="zh-CN"/>
        </w:rPr>
        <w:t>的</w:t>
      </w:r>
      <w:r w:rsidR="009742F0">
        <w:rPr>
          <w:rFonts w:eastAsia="SimSun" w:hint="eastAsia"/>
          <w:lang w:val="en-US" w:eastAsia="zh-CN"/>
        </w:rPr>
        <w:t>长期</w:t>
      </w:r>
      <w:r w:rsidRPr="00C04FFB">
        <w:rPr>
          <w:rFonts w:eastAsia="SimSun"/>
          <w:lang w:val="en-US" w:eastAsia="zh-CN"/>
        </w:rPr>
        <w:t>目标和</w:t>
      </w:r>
      <w:r w:rsidR="009742F0">
        <w:rPr>
          <w:rFonts w:eastAsia="SimSun" w:hint="eastAsia"/>
          <w:lang w:val="en-US" w:eastAsia="zh-CN"/>
        </w:rPr>
        <w:t>行动目标</w:t>
      </w:r>
      <w:r w:rsidRPr="00C04FFB">
        <w:rPr>
          <w:rFonts w:eastAsia="SimSun"/>
          <w:lang w:val="en-US" w:eastAsia="zh-CN"/>
        </w:rPr>
        <w:t>；</w:t>
      </w:r>
    </w:p>
    <w:p w14:paraId="4E100B24" w14:textId="51D80C83"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lastRenderedPageBreak/>
        <w:t>接受缔约方</w:t>
      </w:r>
      <w:r w:rsidR="009742F0">
        <w:rPr>
          <w:rFonts w:eastAsia="SimSun" w:hint="eastAsia"/>
          <w:lang w:val="en-US" w:eastAsia="zh-CN"/>
        </w:rPr>
        <w:t>大会</w:t>
      </w:r>
      <w:r w:rsidRPr="00C04FFB">
        <w:rPr>
          <w:rFonts w:eastAsia="SimSun"/>
          <w:lang w:val="en-US" w:eastAsia="zh-CN"/>
        </w:rPr>
        <w:t>的领导并对其负责；</w:t>
      </w:r>
    </w:p>
    <w:p w14:paraId="5888403D" w14:textId="2353BFD0"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作为</w:t>
      </w:r>
      <w:r w:rsidR="002E1579">
        <w:rPr>
          <w:rFonts w:eastAsia="SimSun" w:hint="eastAsia"/>
          <w:lang w:val="en-US" w:eastAsia="zh-CN"/>
        </w:rPr>
        <w:t>一个</w:t>
      </w:r>
      <w:r w:rsidR="00EB27F2">
        <w:rPr>
          <w:rFonts w:eastAsia="SimSun" w:hint="eastAsia"/>
          <w:lang w:val="en-US" w:eastAsia="zh-CN"/>
        </w:rPr>
        <w:t>以</w:t>
      </w:r>
      <w:r w:rsidRPr="00C04FFB">
        <w:rPr>
          <w:rFonts w:eastAsia="SimSun"/>
          <w:lang w:val="en-US" w:eastAsia="zh-CN"/>
        </w:rPr>
        <w:t>赠款或</w:t>
      </w:r>
      <w:r w:rsidR="00BE1093">
        <w:rPr>
          <w:rFonts w:eastAsia="SimSun" w:hint="eastAsia"/>
          <w:lang w:val="en-US" w:eastAsia="zh-CN"/>
        </w:rPr>
        <w:t>减让方式</w:t>
      </w:r>
      <w:r w:rsidRPr="00C04FFB">
        <w:rPr>
          <w:rFonts w:eastAsia="SimSun"/>
          <w:lang w:val="en-US" w:eastAsia="zh-CN"/>
        </w:rPr>
        <w:t>向发展中国家缔约方提供资金的机制；</w:t>
      </w:r>
    </w:p>
    <w:p w14:paraId="7E154E08" w14:textId="0B7DEE67" w:rsidR="009252E9" w:rsidRPr="00C04FFB" w:rsidRDefault="008D537E"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Pr>
          <w:rFonts w:eastAsia="SimSun" w:hint="eastAsia"/>
          <w:lang w:val="en-US" w:eastAsia="zh-CN"/>
        </w:rPr>
        <w:t>依靠</w:t>
      </w:r>
      <w:r w:rsidR="009252E9" w:rsidRPr="00C04FFB">
        <w:rPr>
          <w:rFonts w:eastAsia="SimSun"/>
          <w:lang w:val="en-US" w:eastAsia="zh-CN"/>
        </w:rPr>
        <w:t>国家执行机构；</w:t>
      </w:r>
    </w:p>
    <w:p w14:paraId="125F7C00" w14:textId="3DEBBD43"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确保新的、额外的、可预测的、充足的</w:t>
      </w:r>
      <w:r w:rsidR="009374A2">
        <w:rPr>
          <w:rFonts w:eastAsia="SimSun" w:hint="eastAsia"/>
          <w:lang w:val="en-US" w:eastAsia="zh-CN"/>
        </w:rPr>
        <w:t>、</w:t>
      </w:r>
      <w:r w:rsidRPr="00C04FFB">
        <w:rPr>
          <w:rFonts w:eastAsia="SimSun"/>
          <w:lang w:val="en-US" w:eastAsia="zh-CN"/>
        </w:rPr>
        <w:t>及时的融资；</w:t>
      </w:r>
    </w:p>
    <w:p w14:paraId="7424BF79" w14:textId="37E56993"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从包括金融部门和慈善组织在内的所有来源获得资金的能力；</w:t>
      </w:r>
    </w:p>
    <w:p w14:paraId="40D27CFE" w14:textId="15E1BDE8"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确保发展中国家缔约方</w:t>
      </w:r>
      <w:r w:rsidR="00851A32">
        <w:rPr>
          <w:rFonts w:eastAsia="SimSun" w:hint="eastAsia"/>
          <w:lang w:val="en-US" w:eastAsia="zh-CN"/>
        </w:rPr>
        <w:t>、</w:t>
      </w:r>
      <w:r w:rsidRPr="00C04FFB">
        <w:rPr>
          <w:rFonts w:eastAsia="SimSun"/>
          <w:lang w:val="en-US" w:eastAsia="zh-CN"/>
        </w:rPr>
        <w:t>权利持有人和利益攸关方</w:t>
      </w:r>
      <w:r w:rsidR="00A45132">
        <w:rPr>
          <w:rFonts w:eastAsia="SimSun" w:hint="eastAsia"/>
          <w:lang w:val="en-US" w:eastAsia="zh-CN"/>
        </w:rPr>
        <w:t>能够</w:t>
      </w:r>
      <w:r w:rsidR="0059630A">
        <w:rPr>
          <w:rFonts w:eastAsia="SimSun" w:hint="eastAsia"/>
          <w:lang w:val="en-US" w:eastAsia="zh-CN"/>
        </w:rPr>
        <w:t>获得资金，对其需求</w:t>
      </w:r>
      <w:r w:rsidR="009D6BC8">
        <w:rPr>
          <w:rFonts w:eastAsia="SimSun" w:hint="eastAsia"/>
          <w:lang w:val="en-US" w:eastAsia="zh-CN"/>
        </w:rPr>
        <w:t>有</w:t>
      </w:r>
      <w:r w:rsidR="0059630A">
        <w:rPr>
          <w:rFonts w:eastAsia="SimSun" w:hint="eastAsia"/>
          <w:lang w:val="en-US" w:eastAsia="zh-CN"/>
        </w:rPr>
        <w:t>回应</w:t>
      </w:r>
      <w:r w:rsidRPr="00C04FFB">
        <w:rPr>
          <w:rFonts w:eastAsia="SimSun"/>
          <w:lang w:val="en-US" w:eastAsia="zh-CN"/>
        </w:rPr>
        <w:t>；</w:t>
      </w:r>
    </w:p>
    <w:p w14:paraId="6611F5D0" w14:textId="77777777"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确保代际和代内公平；</w:t>
      </w:r>
    </w:p>
    <w:p w14:paraId="5A1008B9" w14:textId="4DEB5551" w:rsidR="009252E9"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承认和纳入土著人民和</w:t>
      </w:r>
      <w:r w:rsidR="00505960" w:rsidRPr="00C04FFB">
        <w:rPr>
          <w:rFonts w:eastAsia="SimSun"/>
          <w:lang w:val="en-US" w:eastAsia="zh-CN"/>
        </w:rPr>
        <w:t>地方社区</w:t>
      </w:r>
      <w:r w:rsidRPr="00C04FFB">
        <w:rPr>
          <w:rFonts w:eastAsia="SimSun"/>
          <w:lang w:val="en-US" w:eastAsia="zh-CN"/>
        </w:rPr>
        <w:t>、妇女和青年的作用；</w:t>
      </w:r>
    </w:p>
    <w:p w14:paraId="7F6DE98D" w14:textId="342B8B15" w:rsidR="004C1192" w:rsidRPr="00C04FFB" w:rsidRDefault="009252E9" w:rsidP="00C04FFB">
      <w:pPr>
        <w:pStyle w:val="ListParagraph"/>
        <w:numPr>
          <w:ilvl w:val="0"/>
          <w:numId w:val="45"/>
        </w:numPr>
        <w:adjustRightInd w:val="0"/>
        <w:snapToGrid w:val="0"/>
        <w:spacing w:before="120" w:after="120" w:line="240" w:lineRule="atLeast"/>
        <w:ind w:left="490" w:firstLine="490"/>
        <w:rPr>
          <w:rFonts w:eastAsia="SimSun"/>
          <w:lang w:val="en-US" w:eastAsia="zh-CN"/>
        </w:rPr>
      </w:pPr>
      <w:r w:rsidRPr="00C04FFB">
        <w:rPr>
          <w:rFonts w:eastAsia="SimSun"/>
          <w:lang w:val="en-US" w:eastAsia="zh-CN"/>
        </w:rPr>
        <w:t>提供申诉机制。</w:t>
      </w:r>
    </w:p>
    <w:p w14:paraId="6022FFAB" w14:textId="77777777" w:rsidR="00F56E30" w:rsidRDefault="00F56E30" w:rsidP="00682919">
      <w:pPr>
        <w:suppressLineNumbers/>
        <w:suppressAutoHyphens/>
        <w:adjustRightInd w:val="0"/>
        <w:snapToGrid w:val="0"/>
        <w:jc w:val="center"/>
        <w:rPr>
          <w:rFonts w:eastAsia="SimHei"/>
          <w:caps/>
          <w:kern w:val="22"/>
          <w:sz w:val="28"/>
          <w:szCs w:val="28"/>
          <w:lang w:val="en-GB" w:eastAsia="zh-CN"/>
        </w:rPr>
      </w:pPr>
    </w:p>
    <w:p w14:paraId="3F96225E" w14:textId="35BE7349" w:rsidR="00B44BEA" w:rsidRDefault="00B44BEA" w:rsidP="00682919">
      <w:pPr>
        <w:suppressLineNumbers/>
        <w:suppressAutoHyphens/>
        <w:adjustRightInd w:val="0"/>
        <w:snapToGrid w:val="0"/>
        <w:jc w:val="center"/>
        <w:rPr>
          <w:rFonts w:eastAsia="SimHei"/>
          <w:caps/>
          <w:kern w:val="22"/>
          <w:sz w:val="28"/>
          <w:szCs w:val="28"/>
          <w:lang w:val="en-GB" w:eastAsia="zh-CN"/>
        </w:rPr>
      </w:pPr>
      <w:r>
        <w:rPr>
          <w:rFonts w:eastAsia="SimHei"/>
          <w:caps/>
          <w:kern w:val="22"/>
          <w:sz w:val="28"/>
          <w:szCs w:val="28"/>
          <w:lang w:val="en-GB" w:eastAsia="zh-CN"/>
        </w:rPr>
        <w:t>________</w:t>
      </w:r>
    </w:p>
    <w:sectPr w:rsidR="00B44BEA" w:rsidSect="00DB28A0">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51BC4A" w14:textId="77777777" w:rsidR="00DB28A0" w:rsidRDefault="00DB28A0">
      <w:r>
        <w:separator/>
      </w:r>
    </w:p>
  </w:endnote>
  <w:endnote w:type="continuationSeparator" w:id="0">
    <w:p w14:paraId="3F364B8E" w14:textId="77777777" w:rsidR="00DB28A0" w:rsidRDefault="00DB28A0">
      <w:r>
        <w:continuationSeparator/>
      </w:r>
    </w:p>
  </w:endnote>
  <w:endnote w:type="continuationNotice" w:id="1">
    <w:p w14:paraId="336BE724" w14:textId="77777777" w:rsidR="00DB28A0" w:rsidRDefault="00DB2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3194E8" w14:textId="77777777" w:rsidR="00DB28A0" w:rsidRDefault="00DB28A0">
      <w:r>
        <w:separator/>
      </w:r>
    </w:p>
  </w:footnote>
  <w:footnote w:type="continuationSeparator" w:id="0">
    <w:p w14:paraId="0AFB1F5D" w14:textId="77777777" w:rsidR="00DB28A0" w:rsidRDefault="00DB28A0">
      <w:r>
        <w:continuationSeparator/>
      </w:r>
    </w:p>
  </w:footnote>
  <w:footnote w:type="continuationNotice" w:id="1">
    <w:p w14:paraId="1131E56A" w14:textId="77777777" w:rsidR="00DB28A0" w:rsidRDefault="00DB28A0"/>
  </w:footnote>
  <w:footnote w:id="2">
    <w:p w14:paraId="12C22578" w14:textId="29D64522" w:rsidR="00410544" w:rsidRDefault="00410544" w:rsidP="00410544">
      <w:pPr>
        <w:pStyle w:val="FootnoteText"/>
        <w:ind w:firstLine="0"/>
        <w:rPr>
          <w:lang w:eastAsia="zh-CN"/>
        </w:rPr>
      </w:pPr>
      <w:r w:rsidRPr="00410544">
        <w:rPr>
          <w:rStyle w:val="FootnoteReference"/>
        </w:rPr>
        <w:sym w:font="Symbol" w:char="F02A"/>
      </w:r>
      <w:r>
        <w:t xml:space="preserve"> </w:t>
      </w:r>
      <w:r>
        <w:rPr>
          <w:rFonts w:hint="eastAsia"/>
          <w:lang w:eastAsia="zh-CN"/>
        </w:rPr>
        <w:t xml:space="preserve"> </w:t>
      </w:r>
      <w:r w:rsidRPr="00950D85">
        <w:t>CBD/SBI/4/1</w:t>
      </w:r>
      <w:r w:rsidRPr="00950D85">
        <w:rPr>
          <w:rFonts w:hint="eastAsia"/>
        </w:rPr>
        <w:t>。</w:t>
      </w:r>
    </w:p>
  </w:footnote>
  <w:footnote w:id="3">
    <w:p w14:paraId="469DFEFD" w14:textId="512546B7" w:rsidR="00380A13" w:rsidRPr="00E3002A" w:rsidRDefault="00380A13" w:rsidP="00E3002A">
      <w:pPr>
        <w:pStyle w:val="FootnoteText"/>
        <w:ind w:firstLine="0"/>
        <w:rPr>
          <w:szCs w:val="20"/>
          <w:lang w:eastAsia="zh-CN"/>
        </w:rPr>
      </w:pPr>
      <w:r w:rsidRPr="00E3002A">
        <w:rPr>
          <w:rStyle w:val="FootnoteReference"/>
          <w:sz w:val="20"/>
          <w:szCs w:val="20"/>
        </w:rPr>
        <w:footnoteRef/>
      </w:r>
      <w:r w:rsidRPr="00E3002A">
        <w:rPr>
          <w:szCs w:val="20"/>
        </w:rPr>
        <w:t xml:space="preserve"> </w:t>
      </w:r>
      <w:r w:rsidR="00E3002A" w:rsidRPr="00E3002A">
        <w:rPr>
          <w:rFonts w:hint="eastAsia"/>
          <w:szCs w:val="20"/>
          <w:lang w:eastAsia="zh-CN"/>
        </w:rPr>
        <w:t xml:space="preserve"> </w:t>
      </w:r>
      <w:r w:rsidR="00E3002A" w:rsidRPr="00E3002A">
        <w:rPr>
          <w:szCs w:val="20"/>
          <w:lang w:val="it-IT"/>
        </w:rPr>
        <w:t>CBD/SBI/4/INF/10</w:t>
      </w:r>
      <w:r w:rsidR="00E3002A" w:rsidRPr="00E3002A">
        <w:rPr>
          <w:rFonts w:hint="eastAsia"/>
          <w:szCs w:val="20"/>
          <w:lang w:val="it-IT" w:eastAsia="zh-CN"/>
        </w:rPr>
        <w:t>。</w:t>
      </w:r>
    </w:p>
  </w:footnote>
  <w:footnote w:id="4">
    <w:p w14:paraId="0D4C8F68" w14:textId="17003CC5" w:rsidR="00486CEC" w:rsidRPr="00C42ADE" w:rsidRDefault="00486CEC" w:rsidP="00A9608F">
      <w:pPr>
        <w:pStyle w:val="FootnoteText"/>
        <w:ind w:firstLine="0"/>
        <w:rPr>
          <w:szCs w:val="20"/>
          <w:lang w:eastAsia="zh-CN"/>
        </w:rPr>
      </w:pPr>
      <w:r w:rsidRPr="00C42ADE">
        <w:rPr>
          <w:rStyle w:val="FootnoteReference"/>
          <w:sz w:val="20"/>
          <w:szCs w:val="20"/>
        </w:rPr>
        <w:footnoteRef/>
      </w:r>
      <w:r w:rsidRPr="00C42ADE">
        <w:rPr>
          <w:szCs w:val="20"/>
        </w:rPr>
        <w:t xml:space="preserve"> </w:t>
      </w:r>
      <w:r w:rsidR="00A9608F" w:rsidRPr="00C42ADE">
        <w:rPr>
          <w:szCs w:val="20"/>
          <w:lang w:eastAsia="zh-CN"/>
        </w:rPr>
        <w:t xml:space="preserve"> </w:t>
      </w:r>
      <w:r w:rsidR="00A9608F" w:rsidRPr="00C42ADE">
        <w:rPr>
          <w:szCs w:val="20"/>
          <w:lang w:eastAsia="zh-CN"/>
        </w:rPr>
        <w:t>本次会议的相关文件可</w:t>
      </w:r>
      <w:r w:rsidR="00C42ADE" w:rsidRPr="00C42ADE">
        <w:rPr>
          <w:szCs w:val="20"/>
          <w:lang w:eastAsia="zh-CN"/>
        </w:rPr>
        <w:t>查阅</w:t>
      </w:r>
      <w:hyperlink r:id="rId1" w:history="1">
        <w:r w:rsidR="00C42ADE" w:rsidRPr="00C42ADE">
          <w:rPr>
            <w:rStyle w:val="Hyperlink"/>
            <w:szCs w:val="20"/>
            <w:lang w:eastAsia="zh-CN"/>
          </w:rPr>
          <w:t>www.cbd.int/meetings/FM-TEG-2024-01</w:t>
        </w:r>
      </w:hyperlink>
      <w:r w:rsidR="00C42ADE" w:rsidRPr="00C42ADE">
        <w:rPr>
          <w:szCs w:val="20"/>
          <w:lang w:eastAsia="zh-CN"/>
        </w:rPr>
        <w:t>。</w:t>
      </w:r>
    </w:p>
  </w:footnote>
  <w:footnote w:id="5">
    <w:p w14:paraId="7F596A99" w14:textId="5BC84153" w:rsidR="008636ED" w:rsidRDefault="008636ED" w:rsidP="00C83DFB">
      <w:pPr>
        <w:pStyle w:val="FootnoteText"/>
        <w:ind w:firstLine="0"/>
        <w:rPr>
          <w:lang w:eastAsia="zh-CN"/>
        </w:rPr>
      </w:pPr>
      <w:r w:rsidRPr="00C42ADE">
        <w:rPr>
          <w:rStyle w:val="FootnoteReference"/>
          <w:sz w:val="20"/>
          <w:szCs w:val="20"/>
        </w:rPr>
        <w:footnoteRef/>
      </w:r>
      <w:r w:rsidRPr="00C42ADE">
        <w:rPr>
          <w:szCs w:val="20"/>
        </w:rPr>
        <w:t xml:space="preserve"> </w:t>
      </w:r>
      <w:r w:rsidR="00C83DFB" w:rsidRPr="00C42ADE">
        <w:rPr>
          <w:szCs w:val="20"/>
          <w:lang w:eastAsia="zh-CN"/>
        </w:rPr>
        <w:t xml:space="preserve"> </w:t>
      </w:r>
      <w:r w:rsidR="00C83DFB" w:rsidRPr="00C42ADE">
        <w:rPr>
          <w:szCs w:val="20"/>
        </w:rPr>
        <w:t>CBD/SBSTTA/26/INF/20</w:t>
      </w:r>
      <w:r w:rsidR="00C83DFB" w:rsidRPr="00C42ADE">
        <w:rPr>
          <w:szCs w:val="20"/>
          <w:lang w:eastAsia="zh-CN"/>
        </w:rPr>
        <w:t>。</w:t>
      </w:r>
    </w:p>
  </w:footnote>
  <w:footnote w:id="6">
    <w:p w14:paraId="1B200E64" w14:textId="0C1F936D" w:rsidR="0026606F" w:rsidRPr="006C51F4" w:rsidRDefault="0026606F" w:rsidP="00354605">
      <w:pPr>
        <w:pStyle w:val="FootnoteText"/>
        <w:ind w:firstLine="0"/>
        <w:rPr>
          <w:szCs w:val="20"/>
          <w:lang w:eastAsia="zh-CN"/>
        </w:rPr>
      </w:pPr>
      <w:r w:rsidRPr="006C51F4">
        <w:rPr>
          <w:rStyle w:val="FootnoteReference"/>
          <w:sz w:val="20"/>
          <w:szCs w:val="20"/>
        </w:rPr>
        <w:footnoteRef/>
      </w:r>
      <w:r w:rsidRPr="006C51F4">
        <w:rPr>
          <w:szCs w:val="20"/>
        </w:rPr>
        <w:t xml:space="preserve"> </w:t>
      </w:r>
      <w:r w:rsidR="0000380D">
        <w:rPr>
          <w:rFonts w:hint="eastAsia"/>
          <w:szCs w:val="20"/>
          <w:lang w:eastAsia="zh-CN"/>
        </w:rPr>
        <w:t xml:space="preserve"> </w:t>
      </w:r>
      <w:r w:rsidR="0000380D" w:rsidRPr="006C51F4">
        <w:rPr>
          <w:rFonts w:hint="eastAsia"/>
          <w:szCs w:val="20"/>
          <w:lang w:eastAsia="zh-CN"/>
        </w:rPr>
        <w:t>这些介绍可查阅</w:t>
      </w:r>
      <w:hyperlink r:id="rId2" w:history="1">
        <w:r w:rsidR="0000380D" w:rsidRPr="006C51F4">
          <w:rPr>
            <w:rStyle w:val="Hyperlink"/>
            <w:szCs w:val="20"/>
            <w:lang w:eastAsia="zh-CN"/>
          </w:rPr>
          <w:t>www.cbd.int/meetings/RM-AC-2024-01</w:t>
        </w:r>
      </w:hyperlink>
      <w:r w:rsidR="0000380D" w:rsidRPr="006C51F4">
        <w:rPr>
          <w:rFonts w:hint="eastAsia"/>
          <w:szCs w:val="20"/>
          <w:lang w:eastAsia="zh-CN"/>
        </w:rPr>
        <w:t>和</w:t>
      </w:r>
      <w:hyperlink r:id="rId3" w:history="1">
        <w:r w:rsidR="0000380D" w:rsidRPr="006C51F4">
          <w:rPr>
            <w:rStyle w:val="Hyperlink"/>
            <w:szCs w:val="20"/>
            <w:lang w:eastAsia="zh-CN"/>
          </w:rPr>
          <w:t>www.cbd.int/meetings/RM-AC-2023-01</w:t>
        </w:r>
      </w:hyperlink>
      <w:r w:rsidR="0000380D" w:rsidRPr="006C51F4">
        <w:rPr>
          <w:rFonts w:hint="eastAsia"/>
          <w:szCs w:val="20"/>
          <w:lang w:eastAsia="zh-CN"/>
        </w:rPr>
        <w:t>。</w:t>
      </w:r>
    </w:p>
  </w:footnote>
  <w:footnote w:id="7">
    <w:p w14:paraId="46D39EDD" w14:textId="337B0870" w:rsidR="00844358" w:rsidRDefault="00844358" w:rsidP="00895599">
      <w:pPr>
        <w:pStyle w:val="FootnoteText"/>
        <w:ind w:firstLine="0"/>
        <w:rPr>
          <w:lang w:eastAsia="zh-CN"/>
        </w:rPr>
      </w:pPr>
      <w:r w:rsidRPr="006C51F4">
        <w:rPr>
          <w:rStyle w:val="FootnoteReference"/>
          <w:sz w:val="20"/>
          <w:szCs w:val="20"/>
        </w:rPr>
        <w:footnoteRef/>
      </w:r>
      <w:r w:rsidRPr="006C51F4">
        <w:rPr>
          <w:szCs w:val="20"/>
        </w:rPr>
        <w:t xml:space="preserve"> </w:t>
      </w:r>
      <w:r w:rsidR="00D90CED" w:rsidRPr="006C51F4">
        <w:rPr>
          <w:rFonts w:hint="eastAsia"/>
          <w:szCs w:val="20"/>
          <w:lang w:eastAsia="zh-CN"/>
        </w:rPr>
        <w:t xml:space="preserve"> </w:t>
      </w:r>
      <w:r w:rsidR="00D90CED" w:rsidRPr="006C51F4">
        <w:rPr>
          <w:rFonts w:hint="eastAsia"/>
          <w:szCs w:val="20"/>
          <w:lang w:eastAsia="zh-CN"/>
        </w:rPr>
        <w:t>见</w:t>
      </w:r>
      <w:r w:rsidR="00560A1E" w:rsidRPr="006C51F4">
        <w:rPr>
          <w:rFonts w:hint="eastAsia"/>
          <w:szCs w:val="20"/>
          <w:lang w:eastAsia="zh-CN"/>
        </w:rPr>
        <w:t>上</w:t>
      </w:r>
      <w:r w:rsidR="006C51F4" w:rsidRPr="006C51F4">
        <w:rPr>
          <w:rFonts w:hint="eastAsia"/>
          <w:szCs w:val="20"/>
          <w:lang w:eastAsia="zh-CN"/>
        </w:rPr>
        <w:t>节。</w:t>
      </w:r>
    </w:p>
  </w:footnote>
  <w:footnote w:id="8">
    <w:p w14:paraId="5DE0F3AA" w14:textId="63F6CFAB" w:rsidR="00E75AF6" w:rsidRPr="008F4917" w:rsidRDefault="00E75AF6" w:rsidP="008F4917">
      <w:pPr>
        <w:pStyle w:val="FootnoteText"/>
        <w:ind w:firstLine="0"/>
        <w:rPr>
          <w:szCs w:val="20"/>
          <w:lang w:eastAsia="zh-CN"/>
        </w:rPr>
      </w:pPr>
      <w:r w:rsidRPr="008F4917">
        <w:rPr>
          <w:rStyle w:val="FootnoteReference"/>
          <w:sz w:val="20"/>
          <w:szCs w:val="20"/>
        </w:rPr>
        <w:footnoteRef/>
      </w:r>
      <w:r w:rsidRPr="008F4917">
        <w:rPr>
          <w:szCs w:val="20"/>
        </w:rPr>
        <w:t xml:space="preserve"> </w:t>
      </w:r>
      <w:r w:rsidR="00117454" w:rsidRPr="008F4917">
        <w:rPr>
          <w:rFonts w:hint="eastAsia"/>
          <w:szCs w:val="20"/>
          <w:lang w:eastAsia="zh-CN"/>
        </w:rPr>
        <w:t xml:space="preserve"> </w:t>
      </w:r>
      <w:r w:rsidR="00117454" w:rsidRPr="008F4917">
        <w:rPr>
          <w:rFonts w:hint="eastAsia"/>
          <w:szCs w:val="20"/>
          <w:lang w:eastAsia="zh-CN"/>
        </w:rPr>
        <w:t>见上文</w:t>
      </w:r>
      <w:r w:rsidR="008F4917" w:rsidRPr="008F4917">
        <w:rPr>
          <w:rFonts w:hint="eastAsia"/>
          <w:szCs w:val="20"/>
          <w:lang w:eastAsia="zh-CN"/>
        </w:rPr>
        <w:t>介绍链接。</w:t>
      </w:r>
    </w:p>
  </w:footnote>
  <w:footnote w:id="9">
    <w:p w14:paraId="4707720D" w14:textId="201A7EFA" w:rsidR="00C769FC" w:rsidRPr="00ED5F04" w:rsidRDefault="00C769FC" w:rsidP="007D4672">
      <w:pPr>
        <w:pStyle w:val="FootnoteText"/>
        <w:ind w:firstLine="0"/>
        <w:rPr>
          <w:szCs w:val="20"/>
          <w:lang w:eastAsia="zh-CN"/>
        </w:rPr>
      </w:pPr>
      <w:r w:rsidRPr="00ED5F04">
        <w:rPr>
          <w:rStyle w:val="FootnoteReference"/>
          <w:sz w:val="20"/>
          <w:szCs w:val="20"/>
        </w:rPr>
        <w:sym w:font="Symbol" w:char="F02A"/>
      </w:r>
      <w:r w:rsidRPr="00ED5F04">
        <w:rPr>
          <w:szCs w:val="20"/>
        </w:rPr>
        <w:t xml:space="preserve"> </w:t>
      </w:r>
      <w:r w:rsidR="001A5914" w:rsidRPr="00ED5F04">
        <w:rPr>
          <w:szCs w:val="20"/>
          <w:lang w:eastAsia="zh-CN"/>
        </w:rPr>
        <w:t xml:space="preserve"> </w:t>
      </w:r>
      <w:r w:rsidR="0090376A" w:rsidRPr="00ED5F04">
        <w:rPr>
          <w:szCs w:val="20"/>
          <w:lang w:eastAsia="zh-CN"/>
        </w:rPr>
        <w:t>本</w:t>
      </w:r>
      <w:r w:rsidR="001A5914" w:rsidRPr="00ED5F04">
        <w:rPr>
          <w:szCs w:val="20"/>
          <w:lang w:eastAsia="zh-CN"/>
        </w:rPr>
        <w:t>建议</w:t>
      </w:r>
      <w:r w:rsidR="00E81475">
        <w:rPr>
          <w:rFonts w:hint="eastAsia"/>
          <w:szCs w:val="20"/>
          <w:lang w:eastAsia="zh-CN"/>
        </w:rPr>
        <w:t>草案</w:t>
      </w:r>
      <w:r w:rsidR="00FA0780">
        <w:rPr>
          <w:rFonts w:hint="eastAsia"/>
          <w:szCs w:val="20"/>
          <w:lang w:eastAsia="zh-CN"/>
        </w:rPr>
        <w:t>旨在</w:t>
      </w:r>
      <w:r w:rsidR="001A5914" w:rsidRPr="00ED5F04">
        <w:rPr>
          <w:szCs w:val="20"/>
          <w:lang w:eastAsia="zh-CN"/>
        </w:rPr>
        <w:t>以平衡的方式反映咨询委员会成员就资源调动问题表达的各种意见，</w:t>
      </w:r>
      <w:r w:rsidR="00740753">
        <w:rPr>
          <w:rFonts w:hint="eastAsia"/>
          <w:szCs w:val="20"/>
          <w:lang w:eastAsia="zh-CN"/>
        </w:rPr>
        <w:t>但</w:t>
      </w:r>
      <w:r w:rsidR="001A5914" w:rsidRPr="00ED5F04">
        <w:rPr>
          <w:szCs w:val="20"/>
          <w:lang w:eastAsia="zh-CN"/>
        </w:rPr>
        <w:t>并不反映成员们的</w:t>
      </w:r>
      <w:r w:rsidR="000972AF">
        <w:rPr>
          <w:rFonts w:hint="eastAsia"/>
          <w:szCs w:val="20"/>
          <w:lang w:eastAsia="zh-CN"/>
        </w:rPr>
        <w:t>全部个别</w:t>
      </w:r>
      <w:r w:rsidR="001A5914" w:rsidRPr="00ED5F04">
        <w:rPr>
          <w:szCs w:val="20"/>
          <w:lang w:eastAsia="zh-CN"/>
        </w:rPr>
        <w:t>意见或对建议的共识。</w:t>
      </w:r>
    </w:p>
  </w:footnote>
  <w:footnote w:id="10">
    <w:p w14:paraId="688BB5D2" w14:textId="62649B8A" w:rsidR="00FE2548" w:rsidRPr="00ED5F04" w:rsidRDefault="00FE2548" w:rsidP="007D4672">
      <w:pPr>
        <w:pStyle w:val="FootnoteText"/>
        <w:ind w:firstLine="0"/>
        <w:rPr>
          <w:szCs w:val="20"/>
          <w:lang w:eastAsia="zh-CN"/>
        </w:rPr>
      </w:pPr>
      <w:r w:rsidRPr="00ED5F04">
        <w:rPr>
          <w:rStyle w:val="FootnoteReference"/>
          <w:sz w:val="20"/>
          <w:szCs w:val="20"/>
        </w:rPr>
        <w:footnoteRef/>
      </w:r>
      <w:r w:rsidRPr="00ED5F04">
        <w:rPr>
          <w:szCs w:val="20"/>
        </w:rPr>
        <w:t xml:space="preserve"> </w:t>
      </w:r>
      <w:r w:rsidR="00E718C3" w:rsidRPr="00ED5F04">
        <w:rPr>
          <w:szCs w:val="20"/>
          <w:lang w:eastAsia="zh-CN"/>
        </w:rPr>
        <w:t xml:space="preserve"> </w:t>
      </w:r>
      <w:r w:rsidR="00E718C3" w:rsidRPr="00ED5F04">
        <w:rPr>
          <w:szCs w:val="20"/>
          <w:lang w:eastAsia="zh-CN"/>
        </w:rPr>
        <w:t>联合国，《条约汇编》，第</w:t>
      </w:r>
      <w:r w:rsidR="00E718C3" w:rsidRPr="00ED5F04">
        <w:rPr>
          <w:szCs w:val="20"/>
          <w:lang w:eastAsia="zh-CN"/>
        </w:rPr>
        <w:t>1760</w:t>
      </w:r>
      <w:r w:rsidR="00E718C3" w:rsidRPr="00ED5F04">
        <w:rPr>
          <w:szCs w:val="20"/>
          <w:lang w:eastAsia="zh-CN"/>
        </w:rPr>
        <w:t>卷，第</w:t>
      </w:r>
      <w:r w:rsidR="00E718C3" w:rsidRPr="00ED5F04">
        <w:rPr>
          <w:szCs w:val="20"/>
          <w:lang w:eastAsia="zh-CN"/>
        </w:rPr>
        <w:t>30619</w:t>
      </w:r>
      <w:r w:rsidR="00E718C3" w:rsidRPr="00ED5F04">
        <w:rPr>
          <w:szCs w:val="20"/>
          <w:lang w:eastAsia="zh-CN"/>
        </w:rPr>
        <w:t>号。</w:t>
      </w:r>
    </w:p>
  </w:footnote>
  <w:footnote w:id="11">
    <w:p w14:paraId="246EE7CC" w14:textId="38D9BFCB" w:rsidR="00495357" w:rsidRPr="00ED5F04" w:rsidRDefault="00495357" w:rsidP="007D4672">
      <w:pPr>
        <w:pStyle w:val="FootnoteText"/>
        <w:ind w:firstLine="0"/>
        <w:rPr>
          <w:szCs w:val="20"/>
          <w:lang w:eastAsia="zh-CN"/>
        </w:rPr>
      </w:pPr>
      <w:r w:rsidRPr="00ED5F04">
        <w:rPr>
          <w:rStyle w:val="FootnoteReference"/>
          <w:sz w:val="20"/>
          <w:szCs w:val="20"/>
        </w:rPr>
        <w:footnoteRef/>
      </w:r>
      <w:r w:rsidRPr="00ED5F04">
        <w:rPr>
          <w:szCs w:val="20"/>
        </w:rPr>
        <w:t xml:space="preserve"> </w:t>
      </w:r>
      <w:r w:rsidR="00DB06D0" w:rsidRPr="00ED5F04">
        <w:rPr>
          <w:szCs w:val="20"/>
          <w:lang w:eastAsia="zh-CN"/>
        </w:rPr>
        <w:t xml:space="preserve"> </w:t>
      </w:r>
      <w:r w:rsidR="00DB06D0" w:rsidRPr="00ED5F04">
        <w:rPr>
          <w:szCs w:val="20"/>
          <w:lang w:eastAsia="zh-CN"/>
        </w:rPr>
        <w:t>见</w:t>
      </w:r>
      <w:r w:rsidR="00DB06D0" w:rsidRPr="00ED5F04">
        <w:rPr>
          <w:szCs w:val="20"/>
        </w:rPr>
        <w:t xml:space="preserve">CBD/RM/AC/2023/1/4 </w:t>
      </w:r>
      <w:r w:rsidR="00DB06D0" w:rsidRPr="00ED5F04">
        <w:rPr>
          <w:szCs w:val="20"/>
          <w:lang w:eastAsia="zh-CN"/>
        </w:rPr>
        <w:t>和</w:t>
      </w:r>
      <w:r w:rsidR="00DB06D0" w:rsidRPr="00ED5F04">
        <w:rPr>
          <w:szCs w:val="20"/>
        </w:rPr>
        <w:t>CBD/RM/AC/2024/1/4</w:t>
      </w:r>
      <w:r w:rsidR="00DB06D0" w:rsidRPr="00ED5F04">
        <w:rPr>
          <w:szCs w:val="20"/>
          <w:lang w:eastAsia="zh-CN"/>
        </w:rPr>
        <w:t>号文件。</w:t>
      </w:r>
    </w:p>
  </w:footnote>
  <w:footnote w:id="12">
    <w:p w14:paraId="00C73C00" w14:textId="699C6487" w:rsidR="00F53275" w:rsidRPr="00ED5F04" w:rsidRDefault="00F53275" w:rsidP="007D4672">
      <w:pPr>
        <w:pStyle w:val="FootnoteText"/>
        <w:ind w:firstLine="0"/>
        <w:rPr>
          <w:szCs w:val="20"/>
          <w:lang w:eastAsia="zh-CN"/>
        </w:rPr>
      </w:pPr>
      <w:r w:rsidRPr="00ED5F04">
        <w:rPr>
          <w:rStyle w:val="FootnoteReference"/>
          <w:sz w:val="20"/>
          <w:szCs w:val="20"/>
        </w:rPr>
        <w:footnoteRef/>
      </w:r>
      <w:r w:rsidRPr="00ED5F04">
        <w:rPr>
          <w:szCs w:val="20"/>
        </w:rPr>
        <w:t xml:space="preserve"> </w:t>
      </w:r>
      <w:r w:rsidR="00DB06D0" w:rsidRPr="00ED5F04">
        <w:rPr>
          <w:szCs w:val="20"/>
          <w:lang w:eastAsia="zh-CN"/>
        </w:rPr>
        <w:t xml:space="preserve"> </w:t>
      </w:r>
      <w:r w:rsidR="00DB06D0" w:rsidRPr="00ED5F04">
        <w:rPr>
          <w:szCs w:val="20"/>
          <w:lang w:eastAsia="zh-CN"/>
        </w:rPr>
        <w:t>第</w:t>
      </w:r>
      <w:r w:rsidR="00DB06D0" w:rsidRPr="00ED5F04">
        <w:rPr>
          <w:szCs w:val="20"/>
        </w:rPr>
        <w:t>15/7</w:t>
      </w:r>
      <w:r w:rsidR="00DB06D0" w:rsidRPr="00ED5F04">
        <w:rPr>
          <w:szCs w:val="20"/>
          <w:lang w:eastAsia="zh-CN"/>
        </w:rPr>
        <w:t>号决定，附件二。</w:t>
      </w:r>
    </w:p>
  </w:footnote>
  <w:footnote w:id="13">
    <w:p w14:paraId="477D13F2" w14:textId="5F92977D" w:rsidR="00C20180" w:rsidRPr="00ED5F04" w:rsidRDefault="00C20180" w:rsidP="007D4672">
      <w:pPr>
        <w:pStyle w:val="FootnoteText"/>
        <w:ind w:firstLine="0"/>
        <w:rPr>
          <w:szCs w:val="20"/>
          <w:lang w:eastAsia="zh-CN"/>
        </w:rPr>
      </w:pPr>
      <w:r w:rsidRPr="00ED5F04">
        <w:rPr>
          <w:rStyle w:val="FootnoteReference"/>
          <w:sz w:val="20"/>
          <w:szCs w:val="20"/>
        </w:rPr>
        <w:footnoteRef/>
      </w:r>
      <w:r w:rsidRPr="00ED5F04">
        <w:rPr>
          <w:szCs w:val="20"/>
        </w:rPr>
        <w:t xml:space="preserve"> </w:t>
      </w:r>
      <w:r w:rsidR="001F35BE" w:rsidRPr="00ED5F04">
        <w:rPr>
          <w:szCs w:val="20"/>
          <w:lang w:eastAsia="zh-CN"/>
        </w:rPr>
        <w:t xml:space="preserve"> </w:t>
      </w:r>
      <w:r w:rsidR="001F35BE" w:rsidRPr="00ED5F04">
        <w:rPr>
          <w:szCs w:val="20"/>
          <w:lang w:eastAsia="zh-CN"/>
        </w:rPr>
        <w:t>第</w:t>
      </w:r>
      <w:r w:rsidR="001F35BE" w:rsidRPr="00ED5F04">
        <w:rPr>
          <w:szCs w:val="20"/>
        </w:rPr>
        <w:t>15/4</w:t>
      </w:r>
      <w:r w:rsidR="001F35BE" w:rsidRPr="00ED5F04">
        <w:rPr>
          <w:szCs w:val="20"/>
          <w:lang w:eastAsia="zh-CN"/>
        </w:rPr>
        <w:t>号决定，附件。</w:t>
      </w:r>
    </w:p>
  </w:footnote>
  <w:footnote w:id="14">
    <w:p w14:paraId="6C9C2009" w14:textId="5E1FC5C0" w:rsidR="0041630A" w:rsidRDefault="0041630A" w:rsidP="007D4672">
      <w:pPr>
        <w:pStyle w:val="FootnoteText"/>
        <w:ind w:firstLine="0"/>
        <w:rPr>
          <w:lang w:eastAsia="zh-CN"/>
        </w:rPr>
      </w:pPr>
      <w:r w:rsidRPr="00ED5F04">
        <w:rPr>
          <w:rStyle w:val="FootnoteReference"/>
          <w:sz w:val="20"/>
          <w:szCs w:val="20"/>
        </w:rPr>
        <w:footnoteRef/>
      </w:r>
      <w:r w:rsidRPr="00ED5F04">
        <w:rPr>
          <w:szCs w:val="20"/>
        </w:rPr>
        <w:t xml:space="preserve"> </w:t>
      </w:r>
      <w:r w:rsidR="00091CE7" w:rsidRPr="00ED5F04">
        <w:rPr>
          <w:szCs w:val="20"/>
          <w:lang w:eastAsia="zh-CN"/>
        </w:rPr>
        <w:t xml:space="preserve"> </w:t>
      </w:r>
      <w:r w:rsidR="00091CE7" w:rsidRPr="00ED5F04">
        <w:rPr>
          <w:szCs w:val="20"/>
          <w:lang w:eastAsia="zh-CN"/>
        </w:rPr>
        <w:t>见</w:t>
      </w:r>
      <w:r w:rsidR="00091CE7" w:rsidRPr="00ED5F04">
        <w:rPr>
          <w:szCs w:val="20"/>
        </w:rPr>
        <w:t xml:space="preserve">CBD/RM/AC/2023/1/4 </w:t>
      </w:r>
      <w:r w:rsidR="00091CE7" w:rsidRPr="00ED5F04">
        <w:rPr>
          <w:szCs w:val="20"/>
          <w:lang w:eastAsia="zh-CN"/>
        </w:rPr>
        <w:t>和</w:t>
      </w:r>
      <w:r w:rsidR="00091CE7" w:rsidRPr="00ED5F04">
        <w:rPr>
          <w:szCs w:val="20"/>
        </w:rPr>
        <w:t>CBD/RM/AC/2024/1/4</w:t>
      </w:r>
      <w:r w:rsidR="00091CE7" w:rsidRPr="00ED5F04">
        <w:rPr>
          <w:szCs w:val="20"/>
          <w:lang w:eastAsia="zh-CN"/>
        </w:rPr>
        <w:t>号文件。</w:t>
      </w:r>
    </w:p>
  </w:footnote>
  <w:footnote w:id="15">
    <w:p w14:paraId="01FBACAB" w14:textId="1C998124" w:rsidR="000F47CE" w:rsidRPr="00AC58AC" w:rsidRDefault="000F47CE" w:rsidP="00AC58AC">
      <w:pPr>
        <w:pStyle w:val="FootnoteText"/>
        <w:ind w:firstLine="0"/>
        <w:rPr>
          <w:szCs w:val="20"/>
          <w:lang w:eastAsia="zh-CN"/>
        </w:rPr>
      </w:pPr>
      <w:r w:rsidRPr="00AC58AC">
        <w:rPr>
          <w:rStyle w:val="FootnoteReference"/>
          <w:sz w:val="20"/>
          <w:szCs w:val="20"/>
        </w:rPr>
        <w:footnoteRef/>
      </w:r>
      <w:r w:rsidRPr="00AC58AC">
        <w:rPr>
          <w:szCs w:val="20"/>
        </w:rPr>
        <w:t xml:space="preserve"> </w:t>
      </w:r>
      <w:r w:rsidR="0095741A" w:rsidRPr="00AC58AC">
        <w:rPr>
          <w:rFonts w:hint="eastAsia"/>
          <w:szCs w:val="20"/>
          <w:lang w:eastAsia="zh-CN"/>
        </w:rPr>
        <w:t xml:space="preserve"> </w:t>
      </w:r>
      <w:r w:rsidR="0095741A" w:rsidRPr="00AC58AC">
        <w:rPr>
          <w:rFonts w:hint="eastAsia"/>
          <w:szCs w:val="20"/>
          <w:lang w:eastAsia="zh-CN"/>
        </w:rPr>
        <w:t>联合国，《条约汇编》，第</w:t>
      </w:r>
      <w:r w:rsidR="0095741A" w:rsidRPr="00AC58AC">
        <w:rPr>
          <w:szCs w:val="20"/>
          <w:lang w:eastAsia="zh-CN"/>
        </w:rPr>
        <w:t>1760</w:t>
      </w:r>
      <w:r w:rsidR="0095741A" w:rsidRPr="00AC58AC">
        <w:rPr>
          <w:rFonts w:hint="eastAsia"/>
          <w:szCs w:val="20"/>
          <w:lang w:eastAsia="zh-CN"/>
        </w:rPr>
        <w:t>卷，第</w:t>
      </w:r>
      <w:r w:rsidR="0095741A" w:rsidRPr="00AC58AC">
        <w:rPr>
          <w:szCs w:val="20"/>
          <w:lang w:eastAsia="zh-CN"/>
        </w:rPr>
        <w:t>30619</w:t>
      </w:r>
      <w:r w:rsidR="0095741A" w:rsidRPr="00AC58AC">
        <w:rPr>
          <w:rFonts w:hint="eastAsia"/>
          <w:szCs w:val="20"/>
          <w:lang w:eastAsia="zh-CN"/>
        </w:rPr>
        <w:t>号。</w:t>
      </w:r>
    </w:p>
  </w:footnote>
  <w:footnote w:id="16">
    <w:p w14:paraId="53D1C35C" w14:textId="33700215" w:rsidR="000F47CE" w:rsidRDefault="000F47CE" w:rsidP="00AC58AC">
      <w:pPr>
        <w:pStyle w:val="FootnoteText"/>
        <w:ind w:firstLine="0"/>
        <w:rPr>
          <w:lang w:eastAsia="zh-CN"/>
        </w:rPr>
      </w:pPr>
      <w:r w:rsidRPr="00AC58AC">
        <w:rPr>
          <w:rStyle w:val="FootnoteReference"/>
          <w:sz w:val="20"/>
          <w:szCs w:val="20"/>
        </w:rPr>
        <w:footnoteRef/>
      </w:r>
      <w:r w:rsidRPr="00AC58AC">
        <w:rPr>
          <w:szCs w:val="20"/>
        </w:rPr>
        <w:t xml:space="preserve"> </w:t>
      </w:r>
      <w:r w:rsidR="00AC58AC" w:rsidRPr="00AC58AC">
        <w:rPr>
          <w:rFonts w:hint="eastAsia"/>
          <w:szCs w:val="20"/>
          <w:lang w:eastAsia="zh-CN"/>
        </w:rPr>
        <w:t xml:space="preserve"> </w:t>
      </w:r>
      <w:r w:rsidR="00AC58AC" w:rsidRPr="00AC58AC">
        <w:rPr>
          <w:szCs w:val="20"/>
        </w:rPr>
        <w:t>CBD/SBI/4/INF/10</w:t>
      </w:r>
      <w:r w:rsidR="00AC58AC" w:rsidRPr="00AC58AC">
        <w:rPr>
          <w:rFonts w:hint="eastAsia"/>
          <w:szCs w:val="20"/>
          <w:lang w:eastAsia="zh-CN"/>
        </w:rPr>
        <w:t>。</w:t>
      </w:r>
    </w:p>
  </w:footnote>
  <w:footnote w:id="17">
    <w:p w14:paraId="48B42570" w14:textId="18FC3DDE" w:rsidR="002F595E" w:rsidRPr="009A46E9" w:rsidRDefault="002F595E" w:rsidP="009A46E9">
      <w:pPr>
        <w:pStyle w:val="FootnoteText"/>
        <w:ind w:firstLine="0"/>
        <w:rPr>
          <w:szCs w:val="20"/>
          <w:lang w:eastAsia="zh-CN"/>
        </w:rPr>
      </w:pPr>
      <w:r w:rsidRPr="009A46E9">
        <w:rPr>
          <w:rStyle w:val="FootnoteReference"/>
          <w:sz w:val="20"/>
          <w:szCs w:val="20"/>
        </w:rPr>
        <w:sym w:font="Symbol" w:char="F02A"/>
      </w:r>
      <w:r w:rsidRPr="009A46E9">
        <w:rPr>
          <w:szCs w:val="20"/>
        </w:rPr>
        <w:t xml:space="preserve"> </w:t>
      </w:r>
      <w:r w:rsidR="009A46E9" w:rsidRPr="009A46E9">
        <w:rPr>
          <w:szCs w:val="20"/>
          <w:lang w:eastAsia="zh-CN"/>
        </w:rPr>
        <w:t xml:space="preserve"> </w:t>
      </w:r>
      <w:r w:rsidR="009A46E9" w:rsidRPr="009A46E9">
        <w:rPr>
          <w:szCs w:val="20"/>
          <w:lang w:eastAsia="zh-CN"/>
        </w:rPr>
        <w:t>根据第</w:t>
      </w:r>
      <w:r w:rsidR="009A46E9" w:rsidRPr="009A46E9">
        <w:rPr>
          <w:szCs w:val="20"/>
          <w:lang w:val="en-US"/>
        </w:rPr>
        <w:t>15/7</w:t>
      </w:r>
      <w:r w:rsidR="009A46E9" w:rsidRPr="009A46E9">
        <w:rPr>
          <w:szCs w:val="20"/>
          <w:lang w:val="en-US" w:eastAsia="zh-CN"/>
        </w:rPr>
        <w:t>号决定，第</w:t>
      </w:r>
      <w:r w:rsidR="009A46E9" w:rsidRPr="009A46E9">
        <w:rPr>
          <w:szCs w:val="20"/>
          <w:lang w:val="en-US" w:eastAsia="zh-CN"/>
        </w:rPr>
        <w:t>12</w:t>
      </w:r>
      <w:r w:rsidR="009A46E9" w:rsidRPr="009A46E9">
        <w:rPr>
          <w:szCs w:val="20"/>
          <w:lang w:val="en-US" w:eastAsia="zh-CN"/>
        </w:rPr>
        <w:t>段。</w:t>
      </w:r>
    </w:p>
  </w:footnote>
  <w:footnote w:id="18">
    <w:p w14:paraId="7C368A8A" w14:textId="012A8E54" w:rsidR="002F595E" w:rsidRPr="009A46E9" w:rsidRDefault="002F595E" w:rsidP="009A46E9">
      <w:pPr>
        <w:pStyle w:val="FootnoteText"/>
        <w:ind w:firstLine="0"/>
        <w:rPr>
          <w:szCs w:val="20"/>
          <w:lang w:eastAsia="zh-CN"/>
        </w:rPr>
      </w:pPr>
      <w:r w:rsidRPr="009A46E9">
        <w:rPr>
          <w:rStyle w:val="FootnoteReference"/>
          <w:sz w:val="20"/>
          <w:szCs w:val="20"/>
        </w:rPr>
        <w:footnoteRef/>
      </w:r>
      <w:r w:rsidRPr="009A46E9">
        <w:rPr>
          <w:szCs w:val="20"/>
        </w:rPr>
        <w:t xml:space="preserve"> </w:t>
      </w:r>
      <w:r w:rsidR="008E6EC7" w:rsidRPr="009A46E9">
        <w:rPr>
          <w:szCs w:val="20"/>
          <w:lang w:eastAsia="zh-CN"/>
        </w:rPr>
        <w:t xml:space="preserve"> </w:t>
      </w:r>
      <w:r w:rsidR="008E6EC7" w:rsidRPr="009A46E9">
        <w:rPr>
          <w:szCs w:val="20"/>
          <w:lang w:eastAsia="zh-CN"/>
        </w:rPr>
        <w:t>联合国，《条约汇编》，第</w:t>
      </w:r>
      <w:r w:rsidR="008E6EC7" w:rsidRPr="009A46E9">
        <w:rPr>
          <w:szCs w:val="20"/>
          <w:lang w:eastAsia="zh-CN"/>
        </w:rPr>
        <w:t>1760</w:t>
      </w:r>
      <w:r w:rsidR="008E6EC7" w:rsidRPr="009A46E9">
        <w:rPr>
          <w:szCs w:val="20"/>
          <w:lang w:eastAsia="zh-CN"/>
        </w:rPr>
        <w:t>卷，第</w:t>
      </w:r>
      <w:r w:rsidR="008E6EC7" w:rsidRPr="009A46E9">
        <w:rPr>
          <w:szCs w:val="20"/>
          <w:lang w:eastAsia="zh-CN"/>
        </w:rPr>
        <w:t>30619</w:t>
      </w:r>
      <w:r w:rsidR="008E6EC7" w:rsidRPr="009A46E9">
        <w:rPr>
          <w:szCs w:val="20"/>
          <w:lang w:eastAsia="zh-CN"/>
        </w:rPr>
        <w:t>号。</w:t>
      </w:r>
    </w:p>
  </w:footnote>
  <w:footnote w:id="19">
    <w:p w14:paraId="56375826" w14:textId="030AFD09" w:rsidR="008858AD" w:rsidRDefault="008858AD" w:rsidP="009A46E9">
      <w:pPr>
        <w:pStyle w:val="FootnoteText"/>
        <w:ind w:firstLine="0"/>
        <w:rPr>
          <w:lang w:eastAsia="zh-CN"/>
        </w:rPr>
      </w:pPr>
      <w:r w:rsidRPr="009A46E9">
        <w:rPr>
          <w:rStyle w:val="FootnoteReference"/>
          <w:sz w:val="20"/>
          <w:szCs w:val="20"/>
        </w:rPr>
        <w:footnoteRef/>
      </w:r>
      <w:r w:rsidRPr="009A46E9">
        <w:rPr>
          <w:szCs w:val="20"/>
        </w:rPr>
        <w:t xml:space="preserve"> </w:t>
      </w:r>
      <w:r w:rsidR="00B801E6" w:rsidRPr="009A46E9">
        <w:rPr>
          <w:szCs w:val="20"/>
          <w:lang w:eastAsia="zh-CN"/>
        </w:rPr>
        <w:t xml:space="preserve"> </w:t>
      </w:r>
      <w:r w:rsidR="00B801E6" w:rsidRPr="009A46E9">
        <w:rPr>
          <w:szCs w:val="20"/>
          <w:lang w:eastAsia="zh-CN"/>
        </w:rPr>
        <w:t>第</w:t>
      </w:r>
      <w:r w:rsidR="00B801E6" w:rsidRPr="009A46E9">
        <w:rPr>
          <w:szCs w:val="20"/>
        </w:rPr>
        <w:t>15/4</w:t>
      </w:r>
      <w:r w:rsidR="00B801E6" w:rsidRPr="009A46E9">
        <w:rPr>
          <w:szCs w:val="20"/>
          <w:lang w:eastAsia="zh-CN"/>
        </w:rPr>
        <w:t>号决定，附件。</w:t>
      </w:r>
    </w:p>
  </w:footnote>
  <w:footnote w:id="20">
    <w:p w14:paraId="6FF67526" w14:textId="11B4A8B8" w:rsidR="00863B4E" w:rsidRDefault="00863B4E" w:rsidP="001670BB">
      <w:pPr>
        <w:pStyle w:val="FootnoteText"/>
        <w:ind w:firstLine="0"/>
        <w:rPr>
          <w:lang w:eastAsia="zh-CN"/>
        </w:rPr>
      </w:pPr>
      <w:r>
        <w:rPr>
          <w:rStyle w:val="FootnoteReference"/>
        </w:rPr>
        <w:footnoteRef/>
      </w:r>
      <w:r>
        <w:t xml:space="preserve"> </w:t>
      </w:r>
      <w:r w:rsidR="001D1C90">
        <w:rPr>
          <w:rFonts w:hint="eastAsia"/>
          <w:lang w:eastAsia="zh-CN"/>
        </w:rPr>
        <w:t xml:space="preserve"> </w:t>
      </w:r>
      <w:r w:rsidR="001D1C90" w:rsidRPr="001D1C90">
        <w:rPr>
          <w:rFonts w:hint="eastAsia"/>
          <w:lang w:eastAsia="zh-CN"/>
        </w:rPr>
        <w:t>如生物多样性融资倡议的融资解决方案目录或经济合作与发展组织环境数据库政策工具中所</w:t>
      </w:r>
      <w:r w:rsidR="00F80C89">
        <w:rPr>
          <w:rFonts w:hint="eastAsia"/>
          <w:lang w:eastAsia="zh-CN"/>
        </w:rPr>
        <w:t>列</w:t>
      </w:r>
      <w:r w:rsidR="001D1C90" w:rsidRPr="001D1C90">
        <w:rPr>
          <w:rFonts w:hint="eastAsia"/>
          <w:lang w:eastAsia="zh-CN"/>
        </w:rPr>
        <w:t>项目。</w:t>
      </w:r>
    </w:p>
  </w:footnote>
  <w:footnote w:id="21">
    <w:p w14:paraId="450C55D2" w14:textId="5F6C785E" w:rsidR="00B96E12" w:rsidRPr="009C5CB9" w:rsidRDefault="00B96E12" w:rsidP="009C5CB9">
      <w:pPr>
        <w:pStyle w:val="FootnoteText"/>
        <w:snapToGrid w:val="0"/>
        <w:ind w:firstLine="0"/>
        <w:rPr>
          <w:szCs w:val="20"/>
          <w:lang w:eastAsia="zh-CN"/>
        </w:rPr>
      </w:pPr>
      <w:r w:rsidRPr="009C5CB9">
        <w:rPr>
          <w:rStyle w:val="FootnoteReference"/>
          <w:sz w:val="20"/>
          <w:szCs w:val="20"/>
        </w:rPr>
        <w:footnoteRef/>
      </w:r>
      <w:r w:rsidRPr="009C5CB9">
        <w:rPr>
          <w:szCs w:val="20"/>
        </w:rPr>
        <w:t xml:space="preserve"> </w:t>
      </w:r>
      <w:r w:rsidR="00615A5C" w:rsidRPr="009C5CB9">
        <w:rPr>
          <w:szCs w:val="20"/>
          <w:lang w:eastAsia="zh-CN"/>
        </w:rPr>
        <w:t xml:space="preserve"> </w:t>
      </w:r>
      <w:r w:rsidR="00615A5C" w:rsidRPr="009C5CB9">
        <w:rPr>
          <w:szCs w:val="20"/>
          <w:lang w:eastAsia="zh-CN"/>
        </w:rPr>
        <w:t>将根据第</w:t>
      </w:r>
      <w:r w:rsidR="00615A5C" w:rsidRPr="009C5CB9">
        <w:rPr>
          <w:szCs w:val="20"/>
          <w:lang w:eastAsia="zh-CN"/>
        </w:rPr>
        <w:t>15/9</w:t>
      </w:r>
      <w:r w:rsidR="00615A5C" w:rsidRPr="009C5CB9">
        <w:rPr>
          <w:szCs w:val="20"/>
          <w:lang w:eastAsia="zh-CN"/>
        </w:rPr>
        <w:t>号决定设立的利用遗传资源数字序列信息所产生惠益分享问题不限成员名额特设工作组的工作进行更新。</w:t>
      </w:r>
    </w:p>
  </w:footnote>
  <w:footnote w:id="22">
    <w:p w14:paraId="77CF90C1" w14:textId="6D4E7135" w:rsidR="0068171E" w:rsidRDefault="0068171E" w:rsidP="009C5CB9">
      <w:pPr>
        <w:pStyle w:val="FootnoteText"/>
        <w:snapToGrid w:val="0"/>
        <w:ind w:firstLine="0"/>
        <w:rPr>
          <w:lang w:eastAsia="zh-CN"/>
        </w:rPr>
      </w:pPr>
      <w:r w:rsidRPr="009C5CB9">
        <w:rPr>
          <w:rStyle w:val="FootnoteReference"/>
          <w:sz w:val="20"/>
          <w:szCs w:val="20"/>
        </w:rPr>
        <w:footnoteRef/>
      </w:r>
      <w:r w:rsidRPr="009C5CB9">
        <w:rPr>
          <w:szCs w:val="20"/>
        </w:rPr>
        <w:t xml:space="preserve"> </w:t>
      </w:r>
      <w:r w:rsidR="009C5CB9" w:rsidRPr="009C5CB9">
        <w:rPr>
          <w:szCs w:val="20"/>
          <w:lang w:eastAsia="zh-CN"/>
        </w:rPr>
        <w:t xml:space="preserve"> </w:t>
      </w:r>
      <w:r w:rsidR="009C5CB9" w:rsidRPr="009C5CB9">
        <w:rPr>
          <w:szCs w:val="20"/>
          <w:lang w:eastAsia="zh-CN"/>
        </w:rPr>
        <w:t>采取以生态为中心</w:t>
      </w:r>
      <w:r w:rsidR="00D828C7">
        <w:rPr>
          <w:rFonts w:hint="eastAsia"/>
          <w:szCs w:val="20"/>
          <w:lang w:eastAsia="zh-CN"/>
        </w:rPr>
        <w:t>、</w:t>
      </w:r>
      <w:r w:rsidR="009C5CB9" w:rsidRPr="009C5CB9">
        <w:rPr>
          <w:szCs w:val="20"/>
          <w:lang w:eastAsia="zh-CN"/>
        </w:rPr>
        <w:t>以权利为基础的方法，</w:t>
      </w:r>
      <w:r w:rsidR="0084238F">
        <w:rPr>
          <w:rFonts w:hint="eastAsia"/>
          <w:szCs w:val="20"/>
          <w:lang w:eastAsia="zh-CN"/>
        </w:rPr>
        <w:t>采取各种措施</w:t>
      </w:r>
      <w:r w:rsidR="009C5CB9" w:rsidRPr="009C5CB9">
        <w:rPr>
          <w:szCs w:val="20"/>
          <w:lang w:eastAsia="zh-CN"/>
        </w:rPr>
        <w:t>，促进人与自然之间和谐互补的关系，促进所有生物及其社区的连续性，确保地球母亲的环境功能不被商品化。</w:t>
      </w:r>
    </w:p>
  </w:footnote>
  <w:footnote w:id="23">
    <w:p w14:paraId="142487A6" w14:textId="1F2EFD7D" w:rsidR="007E6441" w:rsidRPr="00985AF3" w:rsidRDefault="007E6441" w:rsidP="00B22DAC">
      <w:pPr>
        <w:pStyle w:val="FootnoteText"/>
        <w:ind w:firstLine="0"/>
        <w:rPr>
          <w:szCs w:val="20"/>
          <w:lang w:eastAsia="zh-CN"/>
        </w:rPr>
      </w:pPr>
      <w:r w:rsidRPr="00985AF3">
        <w:rPr>
          <w:rStyle w:val="FootnoteReference"/>
          <w:sz w:val="20"/>
          <w:szCs w:val="20"/>
        </w:rPr>
        <w:footnoteRef/>
      </w:r>
      <w:r w:rsidRPr="00985AF3">
        <w:rPr>
          <w:szCs w:val="20"/>
        </w:rPr>
        <w:t xml:space="preserve"> </w:t>
      </w:r>
      <w:r w:rsidR="00B22DAC" w:rsidRPr="00985AF3">
        <w:rPr>
          <w:rFonts w:hint="eastAsia"/>
          <w:szCs w:val="20"/>
          <w:lang w:eastAsia="zh-CN"/>
        </w:rPr>
        <w:t xml:space="preserve"> </w:t>
      </w:r>
      <w:r w:rsidR="00B22DAC" w:rsidRPr="00985AF3">
        <w:rPr>
          <w:rFonts w:hint="eastAsia"/>
          <w:szCs w:val="20"/>
          <w:lang w:eastAsia="zh-CN"/>
        </w:rPr>
        <w:t>例如生物多样性融资倡议的融资解决方案目录或经济合作与发展组织环境数据库政策工具中所</w:t>
      </w:r>
      <w:r w:rsidR="00985AF3" w:rsidRPr="00985AF3">
        <w:rPr>
          <w:rFonts w:hint="eastAsia"/>
          <w:szCs w:val="20"/>
          <w:lang w:eastAsia="zh-CN"/>
        </w:rPr>
        <w:t>列</w:t>
      </w:r>
      <w:r w:rsidR="00B22DAC" w:rsidRPr="00985AF3">
        <w:rPr>
          <w:rFonts w:hint="eastAsia"/>
          <w:szCs w:val="20"/>
          <w:lang w:eastAsia="zh-CN"/>
        </w:rPr>
        <w:t>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1FF8875F" w:rsidR="00F56E30" w:rsidRPr="00F56E30" w:rsidRDefault="00452240" w:rsidP="00BF3F00">
        <w:pPr>
          <w:pStyle w:val="Header"/>
          <w:pBdr>
            <w:bottom w:val="single" w:sz="4" w:space="1" w:color="auto"/>
          </w:pBdr>
          <w:spacing w:after="240"/>
          <w:rPr>
            <w:sz w:val="20"/>
            <w:szCs w:val="20"/>
          </w:rPr>
        </w:pPr>
        <w:r>
          <w:rPr>
            <w:sz w:val="20"/>
            <w:szCs w:val="20"/>
          </w:rPr>
          <w:t>CBD/SBI/4/5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29E99CB4" w:rsidR="00BF3F00" w:rsidRDefault="00A518D6" w:rsidP="00BF3F00">
        <w:pPr>
          <w:pStyle w:val="Header"/>
          <w:pBdr>
            <w:bottom w:val="single" w:sz="4" w:space="1" w:color="auto"/>
          </w:pBdr>
          <w:spacing w:after="240"/>
          <w:jc w:val="right"/>
        </w:pPr>
        <w:r>
          <w:rPr>
            <w:sz w:val="20"/>
            <w:szCs w:val="20"/>
          </w:rPr>
          <w:t>CBD/SBI/4/</w:t>
        </w:r>
        <w:r w:rsidR="00452240">
          <w:rPr>
            <w:rFonts w:eastAsiaTheme="minorEastAsia" w:hint="eastAsia"/>
            <w:sz w:val="20"/>
            <w:szCs w:val="20"/>
            <w:lang w:eastAsia="zh-CN"/>
          </w:rPr>
          <w:t>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5391"/>
    <w:multiLevelType w:val="hybridMultilevel"/>
    <w:tmpl w:val="A95A57E4"/>
    <w:lvl w:ilvl="0" w:tplc="10609810">
      <w:start w:val="1"/>
      <w:numFmt w:val="decimal"/>
      <w:pStyle w:val="ListParagraph"/>
      <w:lvlText w:val="%1."/>
      <w:lvlJc w:val="left"/>
      <w:pPr>
        <w:ind w:left="1210" w:hanging="360"/>
      </w:pPr>
      <w:rPr>
        <w:rFonts w:ascii="Times New Roman" w:hAnsi="Times New Roman"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D0765CF"/>
    <w:multiLevelType w:val="hybridMultilevel"/>
    <w:tmpl w:val="A998A0A2"/>
    <w:lvl w:ilvl="0" w:tplc="0C58DA7E">
      <w:start w:val="1"/>
      <w:numFmt w:val="chineseCountingThousand"/>
      <w:lvlText w:val="(%1)"/>
      <w:lvlJc w:val="left"/>
      <w:pPr>
        <w:ind w:left="1210" w:hanging="360"/>
      </w:pPr>
      <w:rPr>
        <w:rFonts w:eastAsia="SimSun" w:hint="default"/>
        <w:color w:val="auto"/>
        <w:sz w:val="22"/>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151C020D"/>
    <w:multiLevelType w:val="hybridMultilevel"/>
    <w:tmpl w:val="2B9A2A66"/>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 w15:restartNumberingAfterBreak="0">
    <w:nsid w:val="17194EEF"/>
    <w:multiLevelType w:val="hybridMultilevel"/>
    <w:tmpl w:val="A2D8D6DE"/>
    <w:lvl w:ilvl="0" w:tplc="A364BA16">
      <w:start w:val="1"/>
      <w:numFmt w:val="chineseCountingThousand"/>
      <w:lvlText w:val="(%1)"/>
      <w:lvlJc w:val="left"/>
      <w:pPr>
        <w:ind w:left="1210" w:hanging="360"/>
      </w:pPr>
      <w:rPr>
        <w:rFonts w:eastAsia="SimSun" w:hint="default"/>
        <w:color w:val="auto"/>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1A8505BA"/>
    <w:multiLevelType w:val="hybridMultilevel"/>
    <w:tmpl w:val="D5EC53D2"/>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 w15:restartNumberingAfterBreak="0">
    <w:nsid w:val="1ACD71A7"/>
    <w:multiLevelType w:val="hybridMultilevel"/>
    <w:tmpl w:val="7EBEBD0C"/>
    <w:lvl w:ilvl="0" w:tplc="0C685ED6">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 w15:restartNumberingAfterBreak="0">
    <w:nsid w:val="244401AF"/>
    <w:multiLevelType w:val="hybridMultilevel"/>
    <w:tmpl w:val="7206AF56"/>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70B1B30"/>
    <w:multiLevelType w:val="hybridMultilevel"/>
    <w:tmpl w:val="713CA9AC"/>
    <w:lvl w:ilvl="0" w:tplc="069291EE">
      <w:start w:val="1"/>
      <w:numFmt w:val="lowerLetter"/>
      <w:lvlText w:val="(%1)"/>
      <w:lvlJc w:val="left"/>
      <w:pPr>
        <w:ind w:left="1210" w:hanging="360"/>
      </w:pPr>
      <w:rPr>
        <w:rFonts w:asciiTheme="majorBidi" w:eastAsia="Times New Roman" w:hAnsiTheme="majorBidi" w:cstheme="majorBidi"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03A610E"/>
    <w:multiLevelType w:val="hybridMultilevel"/>
    <w:tmpl w:val="CBCE3102"/>
    <w:lvl w:ilvl="0" w:tplc="069291EE">
      <w:start w:val="1"/>
      <w:numFmt w:val="lowerLetter"/>
      <w:lvlText w:val="(%1)"/>
      <w:lvlJc w:val="left"/>
      <w:pPr>
        <w:ind w:left="1210" w:hanging="360"/>
      </w:pPr>
      <w:rPr>
        <w:rFonts w:asciiTheme="majorBidi" w:eastAsia="Times New Roman" w:hAnsiTheme="majorBidi" w:cstheme="majorBidi"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 w15:restartNumberingAfterBreak="0">
    <w:nsid w:val="35F41740"/>
    <w:multiLevelType w:val="hybridMultilevel"/>
    <w:tmpl w:val="6FCC3FD4"/>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37C9578B"/>
    <w:multiLevelType w:val="hybridMultilevel"/>
    <w:tmpl w:val="F5F8BDCC"/>
    <w:lvl w:ilvl="0" w:tplc="EE42F5EC">
      <w:start w:val="1"/>
      <w:numFmt w:val="chineseCountingThousand"/>
      <w:lvlText w:val="(%1)"/>
      <w:lvlJc w:val="left"/>
      <w:pPr>
        <w:ind w:left="1210" w:hanging="360"/>
      </w:pPr>
      <w:rPr>
        <w:rFonts w:eastAsia="SimSun" w:hint="default"/>
        <w:color w:val="auto"/>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390B133F"/>
    <w:multiLevelType w:val="hybridMultilevel"/>
    <w:tmpl w:val="7E82D210"/>
    <w:lvl w:ilvl="0" w:tplc="46ACB77C">
      <w:start w:val="4"/>
      <w:numFmt w:val="lowerLetter"/>
      <w:lvlText w:val="(%1)"/>
      <w:lvlJc w:val="left"/>
      <w:pPr>
        <w:ind w:left="121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3C1E78CC"/>
    <w:multiLevelType w:val="hybridMultilevel"/>
    <w:tmpl w:val="1B5E2C54"/>
    <w:lvl w:ilvl="0" w:tplc="069291EE">
      <w:start w:val="1"/>
      <w:numFmt w:val="lowerLetter"/>
      <w:lvlText w:val="(%1)"/>
      <w:lvlJc w:val="left"/>
      <w:pPr>
        <w:ind w:left="1210" w:hanging="360"/>
      </w:pPr>
      <w:rPr>
        <w:rFonts w:asciiTheme="majorBidi" w:eastAsia="Times New Roman" w:hAnsiTheme="majorBidi" w:cstheme="majorBidi" w:hint="default"/>
      </w:rPr>
    </w:lvl>
    <w:lvl w:ilvl="1" w:tplc="115668F4">
      <w:start w:val="1"/>
      <w:numFmt w:val="decimal"/>
      <w:lvlText w:val="%2."/>
      <w:lvlJc w:val="left"/>
      <w:pPr>
        <w:ind w:left="1930" w:hanging="360"/>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9"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0"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5CD17F0"/>
    <w:multiLevelType w:val="hybridMultilevel"/>
    <w:tmpl w:val="A0989696"/>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2" w15:restartNumberingAfterBreak="0">
    <w:nsid w:val="47F82762"/>
    <w:multiLevelType w:val="hybridMultilevel"/>
    <w:tmpl w:val="40707872"/>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6"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0EE033A"/>
    <w:multiLevelType w:val="hybridMultilevel"/>
    <w:tmpl w:val="71346EB8"/>
    <w:lvl w:ilvl="0" w:tplc="8862B882">
      <w:start w:val="1"/>
      <w:numFmt w:val="lowerLetter"/>
      <w:lvlText w:val="(%1)"/>
      <w:lvlJc w:val="left"/>
      <w:pPr>
        <w:ind w:left="170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420" w:hanging="360"/>
      </w:pPr>
    </w:lvl>
    <w:lvl w:ilvl="2" w:tplc="FFFFFFFF">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2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7482975"/>
    <w:multiLevelType w:val="hybridMultilevel"/>
    <w:tmpl w:val="C8D04C8E"/>
    <w:lvl w:ilvl="0" w:tplc="20863B7E">
      <w:start w:val="1"/>
      <w:numFmt w:val="japaneseCounting"/>
      <w:lvlText w:val="%1．"/>
      <w:lvlJc w:val="left"/>
      <w:pPr>
        <w:ind w:left="970" w:hanging="48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5ABD566F"/>
    <w:multiLevelType w:val="hybridMultilevel"/>
    <w:tmpl w:val="7EA02AE2"/>
    <w:lvl w:ilvl="0" w:tplc="9F0C3548">
      <w:start w:val="2"/>
      <w:numFmt w:val="japaneseCounting"/>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2" w15:restartNumberingAfterBreak="0">
    <w:nsid w:val="5D066E81"/>
    <w:multiLevelType w:val="hybridMultilevel"/>
    <w:tmpl w:val="1A267070"/>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33"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5" w15:restartNumberingAfterBreak="0">
    <w:nsid w:val="662D2724"/>
    <w:multiLevelType w:val="hybridMultilevel"/>
    <w:tmpl w:val="752ED564"/>
    <w:lvl w:ilvl="0" w:tplc="3A2AC39C">
      <w:start w:val="1"/>
      <w:numFmt w:val="lowerLetter"/>
      <w:lvlText w:val="(%1)"/>
      <w:lvlJc w:val="left"/>
      <w:pPr>
        <w:ind w:left="1210" w:hanging="360"/>
      </w:pPr>
      <w:rPr>
        <w:b w:val="0"/>
        <w:bCs w:val="0"/>
        <w:i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6" w15:restartNumberingAfterBreak="0">
    <w:nsid w:val="66620E53"/>
    <w:multiLevelType w:val="hybridMultilevel"/>
    <w:tmpl w:val="778CA9A2"/>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37" w15:restartNumberingAfterBreak="0">
    <w:nsid w:val="71587B74"/>
    <w:multiLevelType w:val="hybridMultilevel"/>
    <w:tmpl w:val="2026D938"/>
    <w:lvl w:ilvl="0" w:tplc="174AE974">
      <w:start w:val="1"/>
      <w:numFmt w:val="decimal"/>
      <w:lvlText w:val="%1."/>
      <w:lvlJc w:val="left"/>
      <w:pPr>
        <w:ind w:left="1210" w:hanging="360"/>
      </w:pPr>
      <w:rPr>
        <w:rFonts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8" w15:restartNumberingAfterBreak="0">
    <w:nsid w:val="763B13C5"/>
    <w:multiLevelType w:val="hybridMultilevel"/>
    <w:tmpl w:val="047C648A"/>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39" w15:restartNumberingAfterBreak="0">
    <w:nsid w:val="77E83EC3"/>
    <w:multiLevelType w:val="hybridMultilevel"/>
    <w:tmpl w:val="1D0CE0D2"/>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0" w15:restartNumberingAfterBreak="0">
    <w:nsid w:val="78C040FB"/>
    <w:multiLevelType w:val="hybridMultilevel"/>
    <w:tmpl w:val="2D94FA00"/>
    <w:lvl w:ilvl="0" w:tplc="3A2AC39C">
      <w:start w:val="1"/>
      <w:numFmt w:val="lowerLetter"/>
      <w:lvlText w:val="(%1)"/>
      <w:lvlJc w:val="left"/>
      <w:pPr>
        <w:ind w:left="1210" w:hanging="360"/>
      </w:pPr>
      <w:rPr>
        <w:b w:val="0"/>
        <w:bCs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1" w15:restartNumberingAfterBreak="0">
    <w:nsid w:val="7BD43A46"/>
    <w:multiLevelType w:val="hybridMultilevel"/>
    <w:tmpl w:val="C3DA1934"/>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num w:numId="1" w16cid:durableId="1863470801">
    <w:abstractNumId w:val="10"/>
  </w:num>
  <w:num w:numId="2" w16cid:durableId="2026520573">
    <w:abstractNumId w:val="24"/>
  </w:num>
  <w:num w:numId="3" w16cid:durableId="1202787262">
    <w:abstractNumId w:val="20"/>
    <w:lvlOverride w:ilvl="0">
      <w:startOverride w:val="1"/>
    </w:lvlOverride>
  </w:num>
  <w:num w:numId="4" w16cid:durableId="358430061">
    <w:abstractNumId w:val="1"/>
  </w:num>
  <w:num w:numId="5" w16cid:durableId="849022796">
    <w:abstractNumId w:val="11"/>
  </w:num>
  <w:num w:numId="6" w16cid:durableId="958603510">
    <w:abstractNumId w:val="34"/>
  </w:num>
  <w:num w:numId="7" w16cid:durableId="1567691252">
    <w:abstractNumId w:val="28"/>
  </w:num>
  <w:num w:numId="8" w16cid:durableId="786003218">
    <w:abstractNumId w:val="16"/>
  </w:num>
  <w:num w:numId="9" w16cid:durableId="166405636">
    <w:abstractNumId w:val="23"/>
  </w:num>
  <w:num w:numId="10" w16cid:durableId="665985111">
    <w:abstractNumId w:val="18"/>
  </w:num>
  <w:num w:numId="11" w16cid:durableId="521824924">
    <w:abstractNumId w:val="30"/>
  </w:num>
  <w:num w:numId="12" w16cid:durableId="1111626486">
    <w:abstractNumId w:val="8"/>
  </w:num>
  <w:num w:numId="13" w16cid:durableId="252935709">
    <w:abstractNumId w:val="26"/>
  </w:num>
  <w:num w:numId="14" w16cid:durableId="654531529">
    <w:abstractNumId w:val="12"/>
  </w:num>
  <w:num w:numId="15" w16cid:durableId="1485312892">
    <w:abstractNumId w:val="17"/>
  </w:num>
  <w:num w:numId="16" w16cid:durableId="810758144">
    <w:abstractNumId w:val="9"/>
  </w:num>
  <w:num w:numId="17" w16cid:durableId="333075691">
    <w:abstractNumId w:val="29"/>
  </w:num>
  <w:num w:numId="18" w16cid:durableId="1701511431">
    <w:abstractNumId w:val="6"/>
  </w:num>
  <w:num w:numId="19" w16cid:durableId="384839264">
    <w:abstractNumId w:val="0"/>
  </w:num>
  <w:num w:numId="20" w16cid:durableId="1899125539">
    <w:abstractNumId w:val="37"/>
  </w:num>
  <w:num w:numId="21" w16cid:durableId="546264478">
    <w:abstractNumId w:val="33"/>
  </w:num>
  <w:num w:numId="22" w16cid:durableId="1599217124">
    <w:abstractNumId w:val="40"/>
  </w:num>
  <w:num w:numId="23" w16cid:durableId="1625311895">
    <w:abstractNumId w:val="25"/>
  </w:num>
  <w:num w:numId="24" w16cid:durableId="242031573">
    <w:abstractNumId w:val="35"/>
  </w:num>
  <w:num w:numId="25" w16cid:durableId="2032607571">
    <w:abstractNumId w:val="2"/>
  </w:num>
  <w:num w:numId="26" w16cid:durableId="1740905594">
    <w:abstractNumId w:val="14"/>
  </w:num>
  <w:num w:numId="27" w16cid:durableId="1522888645">
    <w:abstractNumId w:val="15"/>
  </w:num>
  <w:num w:numId="28" w16cid:durableId="308174687">
    <w:abstractNumId w:val="4"/>
  </w:num>
  <w:num w:numId="29" w16cid:durableId="160854578">
    <w:abstractNumId w:val="21"/>
  </w:num>
  <w:num w:numId="30" w16cid:durableId="1815683844">
    <w:abstractNumId w:val="5"/>
  </w:num>
  <w:num w:numId="31" w16cid:durableId="1828595583">
    <w:abstractNumId w:val="0"/>
  </w:num>
  <w:num w:numId="32" w16cid:durableId="1951860273">
    <w:abstractNumId w:val="0"/>
  </w:num>
  <w:num w:numId="33" w16cid:durableId="1953585442">
    <w:abstractNumId w:val="0"/>
  </w:num>
  <w:num w:numId="34" w16cid:durableId="1079979130">
    <w:abstractNumId w:val="39"/>
  </w:num>
  <w:num w:numId="35" w16cid:durableId="227112171">
    <w:abstractNumId w:val="13"/>
  </w:num>
  <w:num w:numId="36" w16cid:durableId="65034073">
    <w:abstractNumId w:val="22"/>
  </w:num>
  <w:num w:numId="37" w16cid:durableId="1836726460">
    <w:abstractNumId w:val="27"/>
  </w:num>
  <w:num w:numId="38" w16cid:durableId="1134836291">
    <w:abstractNumId w:val="41"/>
  </w:num>
  <w:num w:numId="39" w16cid:durableId="390151642">
    <w:abstractNumId w:val="38"/>
  </w:num>
  <w:num w:numId="40" w16cid:durableId="83117389">
    <w:abstractNumId w:val="31"/>
  </w:num>
  <w:num w:numId="41" w16cid:durableId="134832267">
    <w:abstractNumId w:val="32"/>
  </w:num>
  <w:num w:numId="42" w16cid:durableId="829180517">
    <w:abstractNumId w:val="36"/>
  </w:num>
  <w:num w:numId="43" w16cid:durableId="1599144146">
    <w:abstractNumId w:val="3"/>
  </w:num>
  <w:num w:numId="44" w16cid:durableId="72818170">
    <w:abstractNumId w:val="7"/>
  </w:num>
  <w:num w:numId="45" w16cid:durableId="329218891">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80D"/>
    <w:rsid w:val="0000395C"/>
    <w:rsid w:val="00003A5E"/>
    <w:rsid w:val="00004091"/>
    <w:rsid w:val="000042AC"/>
    <w:rsid w:val="00004F33"/>
    <w:rsid w:val="0000527D"/>
    <w:rsid w:val="00005724"/>
    <w:rsid w:val="00005E4D"/>
    <w:rsid w:val="00005F1B"/>
    <w:rsid w:val="00006798"/>
    <w:rsid w:val="00006A12"/>
    <w:rsid w:val="000070B8"/>
    <w:rsid w:val="000072E3"/>
    <w:rsid w:val="0000752C"/>
    <w:rsid w:val="000075AF"/>
    <w:rsid w:val="0001023E"/>
    <w:rsid w:val="000106B9"/>
    <w:rsid w:val="000106DF"/>
    <w:rsid w:val="000108A0"/>
    <w:rsid w:val="000112C3"/>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17DE3"/>
    <w:rsid w:val="000202B7"/>
    <w:rsid w:val="00020767"/>
    <w:rsid w:val="0002173B"/>
    <w:rsid w:val="00022646"/>
    <w:rsid w:val="00022F52"/>
    <w:rsid w:val="00023127"/>
    <w:rsid w:val="00023270"/>
    <w:rsid w:val="000234BD"/>
    <w:rsid w:val="00023D05"/>
    <w:rsid w:val="00024814"/>
    <w:rsid w:val="00024F21"/>
    <w:rsid w:val="00025169"/>
    <w:rsid w:val="00025298"/>
    <w:rsid w:val="000254B6"/>
    <w:rsid w:val="00025514"/>
    <w:rsid w:val="0002569C"/>
    <w:rsid w:val="00025A74"/>
    <w:rsid w:val="000261A5"/>
    <w:rsid w:val="00026D45"/>
    <w:rsid w:val="000270CE"/>
    <w:rsid w:val="00027BB3"/>
    <w:rsid w:val="00030A9F"/>
    <w:rsid w:val="00030AFA"/>
    <w:rsid w:val="0003128A"/>
    <w:rsid w:val="00031D50"/>
    <w:rsid w:val="0003261C"/>
    <w:rsid w:val="00032B0D"/>
    <w:rsid w:val="00032DE7"/>
    <w:rsid w:val="000332D4"/>
    <w:rsid w:val="0003374F"/>
    <w:rsid w:val="00033800"/>
    <w:rsid w:val="0003436F"/>
    <w:rsid w:val="00035991"/>
    <w:rsid w:val="00035B4F"/>
    <w:rsid w:val="00036325"/>
    <w:rsid w:val="00036EC8"/>
    <w:rsid w:val="0003703A"/>
    <w:rsid w:val="00037564"/>
    <w:rsid w:val="000379C5"/>
    <w:rsid w:val="00037B25"/>
    <w:rsid w:val="00037B77"/>
    <w:rsid w:val="000403AC"/>
    <w:rsid w:val="000405CB"/>
    <w:rsid w:val="000405F7"/>
    <w:rsid w:val="00040D2C"/>
    <w:rsid w:val="00040DEC"/>
    <w:rsid w:val="000412D9"/>
    <w:rsid w:val="0004131C"/>
    <w:rsid w:val="0004168D"/>
    <w:rsid w:val="00042045"/>
    <w:rsid w:val="000424B1"/>
    <w:rsid w:val="00042954"/>
    <w:rsid w:val="00042A09"/>
    <w:rsid w:val="00042CF0"/>
    <w:rsid w:val="000438C7"/>
    <w:rsid w:val="00043AD0"/>
    <w:rsid w:val="00044448"/>
    <w:rsid w:val="00044D90"/>
    <w:rsid w:val="00045003"/>
    <w:rsid w:val="00045366"/>
    <w:rsid w:val="00045D03"/>
    <w:rsid w:val="0004668A"/>
    <w:rsid w:val="00046972"/>
    <w:rsid w:val="00046ED0"/>
    <w:rsid w:val="00047074"/>
    <w:rsid w:val="00050515"/>
    <w:rsid w:val="00050FA5"/>
    <w:rsid w:val="00051500"/>
    <w:rsid w:val="000518B8"/>
    <w:rsid w:val="00051C95"/>
    <w:rsid w:val="000521F3"/>
    <w:rsid w:val="00052370"/>
    <w:rsid w:val="000526A8"/>
    <w:rsid w:val="000529D1"/>
    <w:rsid w:val="00052C88"/>
    <w:rsid w:val="00052D9D"/>
    <w:rsid w:val="000532EA"/>
    <w:rsid w:val="00053AAC"/>
    <w:rsid w:val="00053B3B"/>
    <w:rsid w:val="00053E8F"/>
    <w:rsid w:val="0005483B"/>
    <w:rsid w:val="00054A4D"/>
    <w:rsid w:val="00054AF4"/>
    <w:rsid w:val="0005550A"/>
    <w:rsid w:val="00057114"/>
    <w:rsid w:val="000577B0"/>
    <w:rsid w:val="00057950"/>
    <w:rsid w:val="000579A1"/>
    <w:rsid w:val="00060048"/>
    <w:rsid w:val="00060156"/>
    <w:rsid w:val="000604C1"/>
    <w:rsid w:val="0006079E"/>
    <w:rsid w:val="000609D1"/>
    <w:rsid w:val="00060AA7"/>
    <w:rsid w:val="00060E87"/>
    <w:rsid w:val="0006107B"/>
    <w:rsid w:val="000613AE"/>
    <w:rsid w:val="000615F9"/>
    <w:rsid w:val="000617F8"/>
    <w:rsid w:val="0006216F"/>
    <w:rsid w:val="000624CC"/>
    <w:rsid w:val="00062983"/>
    <w:rsid w:val="00062DE4"/>
    <w:rsid w:val="00062E18"/>
    <w:rsid w:val="00062E38"/>
    <w:rsid w:val="00062EEA"/>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4325"/>
    <w:rsid w:val="000753D2"/>
    <w:rsid w:val="00075BB2"/>
    <w:rsid w:val="0007608A"/>
    <w:rsid w:val="0007647B"/>
    <w:rsid w:val="00076574"/>
    <w:rsid w:val="000766F4"/>
    <w:rsid w:val="000768AB"/>
    <w:rsid w:val="00076B99"/>
    <w:rsid w:val="00076DAA"/>
    <w:rsid w:val="000773E4"/>
    <w:rsid w:val="00077FDB"/>
    <w:rsid w:val="00080B21"/>
    <w:rsid w:val="00081A12"/>
    <w:rsid w:val="0008269C"/>
    <w:rsid w:val="00082AF6"/>
    <w:rsid w:val="00082B16"/>
    <w:rsid w:val="00083167"/>
    <w:rsid w:val="0008365A"/>
    <w:rsid w:val="00083919"/>
    <w:rsid w:val="00083EFA"/>
    <w:rsid w:val="00083F57"/>
    <w:rsid w:val="00084640"/>
    <w:rsid w:val="00084DAA"/>
    <w:rsid w:val="00084DE7"/>
    <w:rsid w:val="000857F4"/>
    <w:rsid w:val="0008586B"/>
    <w:rsid w:val="0008590B"/>
    <w:rsid w:val="000866E1"/>
    <w:rsid w:val="0008679C"/>
    <w:rsid w:val="00086E86"/>
    <w:rsid w:val="000902F7"/>
    <w:rsid w:val="00090341"/>
    <w:rsid w:val="0009069F"/>
    <w:rsid w:val="00090E40"/>
    <w:rsid w:val="00090F41"/>
    <w:rsid w:val="00091071"/>
    <w:rsid w:val="000914EF"/>
    <w:rsid w:val="00091AF7"/>
    <w:rsid w:val="00091CE7"/>
    <w:rsid w:val="0009237F"/>
    <w:rsid w:val="000923AF"/>
    <w:rsid w:val="000927B5"/>
    <w:rsid w:val="000928A8"/>
    <w:rsid w:val="00092C82"/>
    <w:rsid w:val="00093501"/>
    <w:rsid w:val="000937AA"/>
    <w:rsid w:val="0009395F"/>
    <w:rsid w:val="00093AEF"/>
    <w:rsid w:val="000946C2"/>
    <w:rsid w:val="000946D4"/>
    <w:rsid w:val="000948E5"/>
    <w:rsid w:val="00094C9B"/>
    <w:rsid w:val="00095256"/>
    <w:rsid w:val="00095768"/>
    <w:rsid w:val="000957DC"/>
    <w:rsid w:val="0009586D"/>
    <w:rsid w:val="00095939"/>
    <w:rsid w:val="00095BBA"/>
    <w:rsid w:val="00095D0A"/>
    <w:rsid w:val="00095E16"/>
    <w:rsid w:val="00095FB3"/>
    <w:rsid w:val="000962A9"/>
    <w:rsid w:val="0009645C"/>
    <w:rsid w:val="00096641"/>
    <w:rsid w:val="000972AF"/>
    <w:rsid w:val="00097635"/>
    <w:rsid w:val="00097784"/>
    <w:rsid w:val="000A0C9B"/>
    <w:rsid w:val="000A1026"/>
    <w:rsid w:val="000A1E26"/>
    <w:rsid w:val="000A2334"/>
    <w:rsid w:val="000A2886"/>
    <w:rsid w:val="000A2EF5"/>
    <w:rsid w:val="000A3441"/>
    <w:rsid w:val="000A36C1"/>
    <w:rsid w:val="000A37DF"/>
    <w:rsid w:val="000A3A95"/>
    <w:rsid w:val="000A3AA7"/>
    <w:rsid w:val="000A3E0B"/>
    <w:rsid w:val="000A3E25"/>
    <w:rsid w:val="000A403D"/>
    <w:rsid w:val="000A41C3"/>
    <w:rsid w:val="000A4D64"/>
    <w:rsid w:val="000A5172"/>
    <w:rsid w:val="000A51E1"/>
    <w:rsid w:val="000A5941"/>
    <w:rsid w:val="000A5DA3"/>
    <w:rsid w:val="000A6299"/>
    <w:rsid w:val="000A6ED7"/>
    <w:rsid w:val="000A72F2"/>
    <w:rsid w:val="000A770F"/>
    <w:rsid w:val="000A77F2"/>
    <w:rsid w:val="000A7C67"/>
    <w:rsid w:val="000A7DB8"/>
    <w:rsid w:val="000B030C"/>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1ED3"/>
    <w:rsid w:val="000C23C5"/>
    <w:rsid w:val="000C24A8"/>
    <w:rsid w:val="000C29BC"/>
    <w:rsid w:val="000C29EF"/>
    <w:rsid w:val="000C2FBA"/>
    <w:rsid w:val="000C31A7"/>
    <w:rsid w:val="000C36FF"/>
    <w:rsid w:val="000C3B15"/>
    <w:rsid w:val="000C41AF"/>
    <w:rsid w:val="000C5147"/>
    <w:rsid w:val="000C5E24"/>
    <w:rsid w:val="000C6567"/>
    <w:rsid w:val="000C6CC1"/>
    <w:rsid w:val="000C7659"/>
    <w:rsid w:val="000C7896"/>
    <w:rsid w:val="000C7AED"/>
    <w:rsid w:val="000D00B7"/>
    <w:rsid w:val="000D0625"/>
    <w:rsid w:val="000D0D11"/>
    <w:rsid w:val="000D1057"/>
    <w:rsid w:val="000D118D"/>
    <w:rsid w:val="000D178B"/>
    <w:rsid w:val="000D1ADC"/>
    <w:rsid w:val="000D2531"/>
    <w:rsid w:val="000D2B83"/>
    <w:rsid w:val="000D31AC"/>
    <w:rsid w:val="000D4525"/>
    <w:rsid w:val="000D4CD0"/>
    <w:rsid w:val="000D529C"/>
    <w:rsid w:val="000D5753"/>
    <w:rsid w:val="000D59FC"/>
    <w:rsid w:val="000D5B45"/>
    <w:rsid w:val="000D64F2"/>
    <w:rsid w:val="000D6963"/>
    <w:rsid w:val="000D6F92"/>
    <w:rsid w:val="000D742A"/>
    <w:rsid w:val="000D7B28"/>
    <w:rsid w:val="000E0A86"/>
    <w:rsid w:val="000E1262"/>
    <w:rsid w:val="000E157B"/>
    <w:rsid w:val="000E2276"/>
    <w:rsid w:val="000E2547"/>
    <w:rsid w:val="000E289D"/>
    <w:rsid w:val="000E345E"/>
    <w:rsid w:val="000E3739"/>
    <w:rsid w:val="000E3FEA"/>
    <w:rsid w:val="000E40C3"/>
    <w:rsid w:val="000E44EB"/>
    <w:rsid w:val="000E4558"/>
    <w:rsid w:val="000E56A7"/>
    <w:rsid w:val="000E590C"/>
    <w:rsid w:val="000E5BA6"/>
    <w:rsid w:val="000E6338"/>
    <w:rsid w:val="000E745D"/>
    <w:rsid w:val="000E7571"/>
    <w:rsid w:val="000E7B93"/>
    <w:rsid w:val="000E7F8D"/>
    <w:rsid w:val="000F0B1A"/>
    <w:rsid w:val="000F0DF0"/>
    <w:rsid w:val="000F0E7D"/>
    <w:rsid w:val="000F1385"/>
    <w:rsid w:val="000F1AF5"/>
    <w:rsid w:val="000F20E2"/>
    <w:rsid w:val="000F2222"/>
    <w:rsid w:val="000F224D"/>
    <w:rsid w:val="000F27AD"/>
    <w:rsid w:val="000F2FFD"/>
    <w:rsid w:val="000F316B"/>
    <w:rsid w:val="000F33DE"/>
    <w:rsid w:val="000F3573"/>
    <w:rsid w:val="000F3E5A"/>
    <w:rsid w:val="000F3E88"/>
    <w:rsid w:val="000F3EA4"/>
    <w:rsid w:val="000F3EA7"/>
    <w:rsid w:val="000F47CE"/>
    <w:rsid w:val="000F4AF1"/>
    <w:rsid w:val="000F4D41"/>
    <w:rsid w:val="000F557B"/>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83B"/>
    <w:rsid w:val="00102DB3"/>
    <w:rsid w:val="00103015"/>
    <w:rsid w:val="00103345"/>
    <w:rsid w:val="001033B8"/>
    <w:rsid w:val="001036D4"/>
    <w:rsid w:val="0010379D"/>
    <w:rsid w:val="00103FBB"/>
    <w:rsid w:val="001048B5"/>
    <w:rsid w:val="00104A7B"/>
    <w:rsid w:val="00105013"/>
    <w:rsid w:val="001050D9"/>
    <w:rsid w:val="0010567D"/>
    <w:rsid w:val="00105750"/>
    <w:rsid w:val="00105819"/>
    <w:rsid w:val="00105A40"/>
    <w:rsid w:val="00106A1E"/>
    <w:rsid w:val="00107435"/>
    <w:rsid w:val="00107518"/>
    <w:rsid w:val="00107A5B"/>
    <w:rsid w:val="00107F0C"/>
    <w:rsid w:val="0011010D"/>
    <w:rsid w:val="001101D4"/>
    <w:rsid w:val="001109B8"/>
    <w:rsid w:val="00110D4C"/>
    <w:rsid w:val="001118B9"/>
    <w:rsid w:val="00111DCD"/>
    <w:rsid w:val="001122E9"/>
    <w:rsid w:val="00112668"/>
    <w:rsid w:val="00113396"/>
    <w:rsid w:val="00113C06"/>
    <w:rsid w:val="00113EF4"/>
    <w:rsid w:val="0011459D"/>
    <w:rsid w:val="0011493E"/>
    <w:rsid w:val="00114C1A"/>
    <w:rsid w:val="00114E7F"/>
    <w:rsid w:val="001161B5"/>
    <w:rsid w:val="00116521"/>
    <w:rsid w:val="00116638"/>
    <w:rsid w:val="001166CE"/>
    <w:rsid w:val="0011689E"/>
    <w:rsid w:val="00116971"/>
    <w:rsid w:val="00116B32"/>
    <w:rsid w:val="00117028"/>
    <w:rsid w:val="0011718D"/>
    <w:rsid w:val="001171E8"/>
    <w:rsid w:val="00117454"/>
    <w:rsid w:val="001178CC"/>
    <w:rsid w:val="001178F3"/>
    <w:rsid w:val="00120898"/>
    <w:rsid w:val="00120C8C"/>
    <w:rsid w:val="00120D1E"/>
    <w:rsid w:val="00120DAA"/>
    <w:rsid w:val="001214E5"/>
    <w:rsid w:val="00121606"/>
    <w:rsid w:val="001217B8"/>
    <w:rsid w:val="00121A73"/>
    <w:rsid w:val="00121B0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6D1"/>
    <w:rsid w:val="00125806"/>
    <w:rsid w:val="00125BD3"/>
    <w:rsid w:val="00125FC7"/>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04B"/>
    <w:rsid w:val="001368C4"/>
    <w:rsid w:val="0013691E"/>
    <w:rsid w:val="00136C38"/>
    <w:rsid w:val="00137579"/>
    <w:rsid w:val="0013779D"/>
    <w:rsid w:val="00137C2A"/>
    <w:rsid w:val="00140631"/>
    <w:rsid w:val="001409EB"/>
    <w:rsid w:val="00140F0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036"/>
    <w:rsid w:val="00145865"/>
    <w:rsid w:val="00145DDF"/>
    <w:rsid w:val="00146883"/>
    <w:rsid w:val="00146AE2"/>
    <w:rsid w:val="00146C45"/>
    <w:rsid w:val="00146D8E"/>
    <w:rsid w:val="0014765D"/>
    <w:rsid w:val="00147A01"/>
    <w:rsid w:val="00147C7F"/>
    <w:rsid w:val="001503E2"/>
    <w:rsid w:val="001509FA"/>
    <w:rsid w:val="00150A15"/>
    <w:rsid w:val="00150BB2"/>
    <w:rsid w:val="001513F0"/>
    <w:rsid w:val="00152B26"/>
    <w:rsid w:val="0015327A"/>
    <w:rsid w:val="00153AA6"/>
    <w:rsid w:val="00153FD0"/>
    <w:rsid w:val="00154E5F"/>
    <w:rsid w:val="00155F87"/>
    <w:rsid w:val="00156977"/>
    <w:rsid w:val="00156A7B"/>
    <w:rsid w:val="001573C5"/>
    <w:rsid w:val="001579B1"/>
    <w:rsid w:val="00157B59"/>
    <w:rsid w:val="00157BD6"/>
    <w:rsid w:val="00157E56"/>
    <w:rsid w:val="00157F37"/>
    <w:rsid w:val="001604FA"/>
    <w:rsid w:val="001608A1"/>
    <w:rsid w:val="0016130A"/>
    <w:rsid w:val="0016142F"/>
    <w:rsid w:val="001614FB"/>
    <w:rsid w:val="0016273C"/>
    <w:rsid w:val="0016296B"/>
    <w:rsid w:val="00162B5E"/>
    <w:rsid w:val="001631C1"/>
    <w:rsid w:val="0016330A"/>
    <w:rsid w:val="001636DF"/>
    <w:rsid w:val="001639A7"/>
    <w:rsid w:val="00163AA6"/>
    <w:rsid w:val="00163C12"/>
    <w:rsid w:val="00163FD0"/>
    <w:rsid w:val="00164124"/>
    <w:rsid w:val="001645D2"/>
    <w:rsid w:val="001647F0"/>
    <w:rsid w:val="00164832"/>
    <w:rsid w:val="001656BD"/>
    <w:rsid w:val="00165702"/>
    <w:rsid w:val="001670BB"/>
    <w:rsid w:val="0016747F"/>
    <w:rsid w:val="0017060C"/>
    <w:rsid w:val="00170B5C"/>
    <w:rsid w:val="001710F6"/>
    <w:rsid w:val="0017110E"/>
    <w:rsid w:val="00172091"/>
    <w:rsid w:val="001726C2"/>
    <w:rsid w:val="00173116"/>
    <w:rsid w:val="00173CF1"/>
    <w:rsid w:val="00173F69"/>
    <w:rsid w:val="0017468D"/>
    <w:rsid w:val="00174A52"/>
    <w:rsid w:val="00174AC7"/>
    <w:rsid w:val="00174DA7"/>
    <w:rsid w:val="00175CF9"/>
    <w:rsid w:val="00175D64"/>
    <w:rsid w:val="00176F8A"/>
    <w:rsid w:val="001801A9"/>
    <w:rsid w:val="0018040F"/>
    <w:rsid w:val="00180643"/>
    <w:rsid w:val="00180B60"/>
    <w:rsid w:val="00181849"/>
    <w:rsid w:val="00181D03"/>
    <w:rsid w:val="001825A6"/>
    <w:rsid w:val="00182773"/>
    <w:rsid w:val="0018289D"/>
    <w:rsid w:val="00182A04"/>
    <w:rsid w:val="001841AA"/>
    <w:rsid w:val="001841C5"/>
    <w:rsid w:val="001849AB"/>
    <w:rsid w:val="00184CF6"/>
    <w:rsid w:val="00186147"/>
    <w:rsid w:val="0018644A"/>
    <w:rsid w:val="00186C80"/>
    <w:rsid w:val="001870DF"/>
    <w:rsid w:val="00187126"/>
    <w:rsid w:val="0018717F"/>
    <w:rsid w:val="001872CE"/>
    <w:rsid w:val="00187915"/>
    <w:rsid w:val="00187B66"/>
    <w:rsid w:val="00187C38"/>
    <w:rsid w:val="00187D7A"/>
    <w:rsid w:val="00191514"/>
    <w:rsid w:val="00191686"/>
    <w:rsid w:val="0019186C"/>
    <w:rsid w:val="00191A68"/>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29D"/>
    <w:rsid w:val="001A0373"/>
    <w:rsid w:val="001A0585"/>
    <w:rsid w:val="001A0716"/>
    <w:rsid w:val="001A08ED"/>
    <w:rsid w:val="001A0FD8"/>
    <w:rsid w:val="001A13F6"/>
    <w:rsid w:val="001A1A8C"/>
    <w:rsid w:val="001A1B02"/>
    <w:rsid w:val="001A1CA1"/>
    <w:rsid w:val="001A24D2"/>
    <w:rsid w:val="001A263C"/>
    <w:rsid w:val="001A26E2"/>
    <w:rsid w:val="001A2B25"/>
    <w:rsid w:val="001A349B"/>
    <w:rsid w:val="001A40BE"/>
    <w:rsid w:val="001A484C"/>
    <w:rsid w:val="001A5726"/>
    <w:rsid w:val="001A5914"/>
    <w:rsid w:val="001A70ED"/>
    <w:rsid w:val="001A7110"/>
    <w:rsid w:val="001A76F8"/>
    <w:rsid w:val="001A7842"/>
    <w:rsid w:val="001A7D5E"/>
    <w:rsid w:val="001B085B"/>
    <w:rsid w:val="001B0876"/>
    <w:rsid w:val="001B08C1"/>
    <w:rsid w:val="001B187E"/>
    <w:rsid w:val="001B1E79"/>
    <w:rsid w:val="001B2329"/>
    <w:rsid w:val="001B23D0"/>
    <w:rsid w:val="001B2C58"/>
    <w:rsid w:val="001B2F43"/>
    <w:rsid w:val="001B33CC"/>
    <w:rsid w:val="001B391B"/>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53"/>
    <w:rsid w:val="001C1AF6"/>
    <w:rsid w:val="001C23B2"/>
    <w:rsid w:val="001C25C1"/>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C9B"/>
    <w:rsid w:val="001C7D79"/>
    <w:rsid w:val="001C7DC6"/>
    <w:rsid w:val="001C7EF2"/>
    <w:rsid w:val="001C7FBA"/>
    <w:rsid w:val="001D0494"/>
    <w:rsid w:val="001D0715"/>
    <w:rsid w:val="001D1082"/>
    <w:rsid w:val="001D1201"/>
    <w:rsid w:val="001D188A"/>
    <w:rsid w:val="001D19C0"/>
    <w:rsid w:val="001D1B7B"/>
    <w:rsid w:val="001D1C90"/>
    <w:rsid w:val="001D2209"/>
    <w:rsid w:val="001D24F0"/>
    <w:rsid w:val="001D2CD9"/>
    <w:rsid w:val="001D3165"/>
    <w:rsid w:val="001D3370"/>
    <w:rsid w:val="001D34E6"/>
    <w:rsid w:val="001D35DB"/>
    <w:rsid w:val="001D37AA"/>
    <w:rsid w:val="001D3A4E"/>
    <w:rsid w:val="001D3AF0"/>
    <w:rsid w:val="001D428D"/>
    <w:rsid w:val="001D4538"/>
    <w:rsid w:val="001D4BA9"/>
    <w:rsid w:val="001D5617"/>
    <w:rsid w:val="001D598D"/>
    <w:rsid w:val="001D5EAB"/>
    <w:rsid w:val="001D613E"/>
    <w:rsid w:val="001D6185"/>
    <w:rsid w:val="001D62C3"/>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126"/>
    <w:rsid w:val="001E24FC"/>
    <w:rsid w:val="001E2538"/>
    <w:rsid w:val="001E36EA"/>
    <w:rsid w:val="001E3D65"/>
    <w:rsid w:val="001E417E"/>
    <w:rsid w:val="001E41D6"/>
    <w:rsid w:val="001E4579"/>
    <w:rsid w:val="001E4BC8"/>
    <w:rsid w:val="001E4D81"/>
    <w:rsid w:val="001E4EDA"/>
    <w:rsid w:val="001E5074"/>
    <w:rsid w:val="001E515E"/>
    <w:rsid w:val="001E65F5"/>
    <w:rsid w:val="001E6A4E"/>
    <w:rsid w:val="001E73B7"/>
    <w:rsid w:val="001E742C"/>
    <w:rsid w:val="001E7A9F"/>
    <w:rsid w:val="001E7CD8"/>
    <w:rsid w:val="001F0221"/>
    <w:rsid w:val="001F0315"/>
    <w:rsid w:val="001F03A1"/>
    <w:rsid w:val="001F0A33"/>
    <w:rsid w:val="001F0D7B"/>
    <w:rsid w:val="001F1D6E"/>
    <w:rsid w:val="001F24C8"/>
    <w:rsid w:val="001F2708"/>
    <w:rsid w:val="001F270B"/>
    <w:rsid w:val="001F28CC"/>
    <w:rsid w:val="001F2AB0"/>
    <w:rsid w:val="001F2B5D"/>
    <w:rsid w:val="001F2CE2"/>
    <w:rsid w:val="001F35BE"/>
    <w:rsid w:val="001F4230"/>
    <w:rsid w:val="001F45C0"/>
    <w:rsid w:val="001F4BC8"/>
    <w:rsid w:val="001F4C7E"/>
    <w:rsid w:val="001F4EAD"/>
    <w:rsid w:val="001F4FC5"/>
    <w:rsid w:val="001F5637"/>
    <w:rsid w:val="001F5C29"/>
    <w:rsid w:val="001F6A87"/>
    <w:rsid w:val="001F70AE"/>
    <w:rsid w:val="001F73C7"/>
    <w:rsid w:val="002004CE"/>
    <w:rsid w:val="00200902"/>
    <w:rsid w:val="00200EE1"/>
    <w:rsid w:val="00201092"/>
    <w:rsid w:val="002012F7"/>
    <w:rsid w:val="00201752"/>
    <w:rsid w:val="00201819"/>
    <w:rsid w:val="00201BA9"/>
    <w:rsid w:val="00201BCD"/>
    <w:rsid w:val="002023FB"/>
    <w:rsid w:val="00202AE3"/>
    <w:rsid w:val="00202D13"/>
    <w:rsid w:val="00202E66"/>
    <w:rsid w:val="00202E7F"/>
    <w:rsid w:val="00202EC1"/>
    <w:rsid w:val="002030D5"/>
    <w:rsid w:val="002032E7"/>
    <w:rsid w:val="002035EF"/>
    <w:rsid w:val="00203FCE"/>
    <w:rsid w:val="00204E40"/>
    <w:rsid w:val="002057FF"/>
    <w:rsid w:val="00205A8C"/>
    <w:rsid w:val="00205BF2"/>
    <w:rsid w:val="00205FEB"/>
    <w:rsid w:val="00206A81"/>
    <w:rsid w:val="00206DB0"/>
    <w:rsid w:val="00206E9C"/>
    <w:rsid w:val="002075BC"/>
    <w:rsid w:val="0020763C"/>
    <w:rsid w:val="00207A61"/>
    <w:rsid w:val="00207D32"/>
    <w:rsid w:val="0021067D"/>
    <w:rsid w:val="00210B26"/>
    <w:rsid w:val="00210FDA"/>
    <w:rsid w:val="0021131F"/>
    <w:rsid w:val="00211716"/>
    <w:rsid w:val="00211795"/>
    <w:rsid w:val="00211D9C"/>
    <w:rsid w:val="00211E06"/>
    <w:rsid w:val="002120D3"/>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1B22"/>
    <w:rsid w:val="002220DB"/>
    <w:rsid w:val="0022226D"/>
    <w:rsid w:val="00222837"/>
    <w:rsid w:val="00222A7D"/>
    <w:rsid w:val="00223A6E"/>
    <w:rsid w:val="00223FD9"/>
    <w:rsid w:val="002241A6"/>
    <w:rsid w:val="002248EB"/>
    <w:rsid w:val="00224A1E"/>
    <w:rsid w:val="00224EE9"/>
    <w:rsid w:val="002258F6"/>
    <w:rsid w:val="00225EC0"/>
    <w:rsid w:val="002262BF"/>
    <w:rsid w:val="002268B2"/>
    <w:rsid w:val="002268C2"/>
    <w:rsid w:val="00226915"/>
    <w:rsid w:val="00226AD2"/>
    <w:rsid w:val="00226D95"/>
    <w:rsid w:val="00226DE9"/>
    <w:rsid w:val="002270DD"/>
    <w:rsid w:val="002275A3"/>
    <w:rsid w:val="00227C34"/>
    <w:rsid w:val="00227C82"/>
    <w:rsid w:val="00227E6F"/>
    <w:rsid w:val="0023049A"/>
    <w:rsid w:val="002309E1"/>
    <w:rsid w:val="00230D31"/>
    <w:rsid w:val="00230D8C"/>
    <w:rsid w:val="00231105"/>
    <w:rsid w:val="002311AB"/>
    <w:rsid w:val="00231296"/>
    <w:rsid w:val="00231453"/>
    <w:rsid w:val="002319B8"/>
    <w:rsid w:val="002322FC"/>
    <w:rsid w:val="0023239E"/>
    <w:rsid w:val="0023272E"/>
    <w:rsid w:val="00233495"/>
    <w:rsid w:val="002337FA"/>
    <w:rsid w:val="0023397D"/>
    <w:rsid w:val="002339DD"/>
    <w:rsid w:val="00233CDF"/>
    <w:rsid w:val="00235670"/>
    <w:rsid w:val="00235C47"/>
    <w:rsid w:val="00236AAB"/>
    <w:rsid w:val="00237080"/>
    <w:rsid w:val="002375D0"/>
    <w:rsid w:val="00237CAC"/>
    <w:rsid w:val="00240080"/>
    <w:rsid w:val="00240845"/>
    <w:rsid w:val="002409E8"/>
    <w:rsid w:val="00240A7B"/>
    <w:rsid w:val="00240B53"/>
    <w:rsid w:val="00240C99"/>
    <w:rsid w:val="0024161A"/>
    <w:rsid w:val="00241C94"/>
    <w:rsid w:val="00241DD1"/>
    <w:rsid w:val="00241DDF"/>
    <w:rsid w:val="002426DF"/>
    <w:rsid w:val="002429FC"/>
    <w:rsid w:val="00242CA8"/>
    <w:rsid w:val="00243F6D"/>
    <w:rsid w:val="00244094"/>
    <w:rsid w:val="002448D1"/>
    <w:rsid w:val="00244F9A"/>
    <w:rsid w:val="00244FD7"/>
    <w:rsid w:val="00245A27"/>
    <w:rsid w:val="00246471"/>
    <w:rsid w:val="00246A8A"/>
    <w:rsid w:val="00246CD0"/>
    <w:rsid w:val="00246FC4"/>
    <w:rsid w:val="0024794E"/>
    <w:rsid w:val="00247FBF"/>
    <w:rsid w:val="00250093"/>
    <w:rsid w:val="00250572"/>
    <w:rsid w:val="0025064E"/>
    <w:rsid w:val="00251058"/>
    <w:rsid w:val="00251483"/>
    <w:rsid w:val="002514CB"/>
    <w:rsid w:val="00251BCB"/>
    <w:rsid w:val="0025217A"/>
    <w:rsid w:val="00252472"/>
    <w:rsid w:val="00252547"/>
    <w:rsid w:val="00252A15"/>
    <w:rsid w:val="00252BBA"/>
    <w:rsid w:val="00252C16"/>
    <w:rsid w:val="00252D0D"/>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728"/>
    <w:rsid w:val="0026191A"/>
    <w:rsid w:val="00261C0D"/>
    <w:rsid w:val="00261DED"/>
    <w:rsid w:val="00262581"/>
    <w:rsid w:val="00263151"/>
    <w:rsid w:val="00263355"/>
    <w:rsid w:val="002637B6"/>
    <w:rsid w:val="002638C2"/>
    <w:rsid w:val="002640EB"/>
    <w:rsid w:val="002643CD"/>
    <w:rsid w:val="00264CFA"/>
    <w:rsid w:val="00264E4F"/>
    <w:rsid w:val="0026519D"/>
    <w:rsid w:val="0026606F"/>
    <w:rsid w:val="0026624C"/>
    <w:rsid w:val="00266313"/>
    <w:rsid w:val="00266E7E"/>
    <w:rsid w:val="002679B3"/>
    <w:rsid w:val="002679C0"/>
    <w:rsid w:val="00267AA3"/>
    <w:rsid w:val="00267FBD"/>
    <w:rsid w:val="00270DFD"/>
    <w:rsid w:val="002716CE"/>
    <w:rsid w:val="00271A0E"/>
    <w:rsid w:val="00271A96"/>
    <w:rsid w:val="00271C60"/>
    <w:rsid w:val="00271DEA"/>
    <w:rsid w:val="00272239"/>
    <w:rsid w:val="0027264C"/>
    <w:rsid w:val="00272811"/>
    <w:rsid w:val="00272DCD"/>
    <w:rsid w:val="00272DEA"/>
    <w:rsid w:val="00273104"/>
    <w:rsid w:val="00273199"/>
    <w:rsid w:val="00273401"/>
    <w:rsid w:val="00274A88"/>
    <w:rsid w:val="00274E0F"/>
    <w:rsid w:val="0027523A"/>
    <w:rsid w:val="00275D96"/>
    <w:rsid w:val="002767EF"/>
    <w:rsid w:val="0027698F"/>
    <w:rsid w:val="00276F6A"/>
    <w:rsid w:val="002771D7"/>
    <w:rsid w:val="002774B7"/>
    <w:rsid w:val="00277CE2"/>
    <w:rsid w:val="0028068B"/>
    <w:rsid w:val="00280753"/>
    <w:rsid w:val="00280ACD"/>
    <w:rsid w:val="00280DE2"/>
    <w:rsid w:val="00281040"/>
    <w:rsid w:val="002814CE"/>
    <w:rsid w:val="0028166F"/>
    <w:rsid w:val="00281D3F"/>
    <w:rsid w:val="00283D83"/>
    <w:rsid w:val="00283F8D"/>
    <w:rsid w:val="002840E3"/>
    <w:rsid w:val="002843A6"/>
    <w:rsid w:val="002843B1"/>
    <w:rsid w:val="002843E9"/>
    <w:rsid w:val="002844D2"/>
    <w:rsid w:val="002846AD"/>
    <w:rsid w:val="002847D6"/>
    <w:rsid w:val="002854A7"/>
    <w:rsid w:val="00285AF9"/>
    <w:rsid w:val="002863B8"/>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012"/>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517"/>
    <w:rsid w:val="002A29AC"/>
    <w:rsid w:val="002A322C"/>
    <w:rsid w:val="002A364F"/>
    <w:rsid w:val="002A3FA1"/>
    <w:rsid w:val="002A45A9"/>
    <w:rsid w:val="002A4825"/>
    <w:rsid w:val="002A4871"/>
    <w:rsid w:val="002A4C61"/>
    <w:rsid w:val="002A4D4F"/>
    <w:rsid w:val="002A5095"/>
    <w:rsid w:val="002A535C"/>
    <w:rsid w:val="002A5455"/>
    <w:rsid w:val="002A66C2"/>
    <w:rsid w:val="002A6A9C"/>
    <w:rsid w:val="002A791E"/>
    <w:rsid w:val="002A7CF6"/>
    <w:rsid w:val="002B020C"/>
    <w:rsid w:val="002B0217"/>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5DB"/>
    <w:rsid w:val="002B5945"/>
    <w:rsid w:val="002B63AA"/>
    <w:rsid w:val="002B6732"/>
    <w:rsid w:val="002B674D"/>
    <w:rsid w:val="002B6940"/>
    <w:rsid w:val="002B6955"/>
    <w:rsid w:val="002B6A00"/>
    <w:rsid w:val="002B7538"/>
    <w:rsid w:val="002C06ED"/>
    <w:rsid w:val="002C0A85"/>
    <w:rsid w:val="002C0C4B"/>
    <w:rsid w:val="002C0D98"/>
    <w:rsid w:val="002C1139"/>
    <w:rsid w:val="002C132D"/>
    <w:rsid w:val="002C1793"/>
    <w:rsid w:val="002C179F"/>
    <w:rsid w:val="002C1C2B"/>
    <w:rsid w:val="002C248D"/>
    <w:rsid w:val="002C2490"/>
    <w:rsid w:val="002C264D"/>
    <w:rsid w:val="002C278F"/>
    <w:rsid w:val="002C2921"/>
    <w:rsid w:val="002C298E"/>
    <w:rsid w:val="002C2E54"/>
    <w:rsid w:val="002C3231"/>
    <w:rsid w:val="002C35C0"/>
    <w:rsid w:val="002C35FF"/>
    <w:rsid w:val="002C45EA"/>
    <w:rsid w:val="002C49E2"/>
    <w:rsid w:val="002C509F"/>
    <w:rsid w:val="002C6E9D"/>
    <w:rsid w:val="002D0326"/>
    <w:rsid w:val="002D0365"/>
    <w:rsid w:val="002D048D"/>
    <w:rsid w:val="002D08B1"/>
    <w:rsid w:val="002D0DEF"/>
    <w:rsid w:val="002D152B"/>
    <w:rsid w:val="002D18FD"/>
    <w:rsid w:val="002D1D8D"/>
    <w:rsid w:val="002D1E84"/>
    <w:rsid w:val="002D2820"/>
    <w:rsid w:val="002D2A60"/>
    <w:rsid w:val="002D2C40"/>
    <w:rsid w:val="002D2FEF"/>
    <w:rsid w:val="002D3061"/>
    <w:rsid w:val="002D3109"/>
    <w:rsid w:val="002D3270"/>
    <w:rsid w:val="002D3AE6"/>
    <w:rsid w:val="002D43C4"/>
    <w:rsid w:val="002D4660"/>
    <w:rsid w:val="002D4AC1"/>
    <w:rsid w:val="002D4FBE"/>
    <w:rsid w:val="002D593D"/>
    <w:rsid w:val="002D5AC4"/>
    <w:rsid w:val="002D5D03"/>
    <w:rsid w:val="002D628B"/>
    <w:rsid w:val="002D6C9A"/>
    <w:rsid w:val="002D7442"/>
    <w:rsid w:val="002D7BA2"/>
    <w:rsid w:val="002D7C41"/>
    <w:rsid w:val="002D7E04"/>
    <w:rsid w:val="002E00FD"/>
    <w:rsid w:val="002E0291"/>
    <w:rsid w:val="002E0CDF"/>
    <w:rsid w:val="002E0CE1"/>
    <w:rsid w:val="002E0D23"/>
    <w:rsid w:val="002E0DB9"/>
    <w:rsid w:val="002E1385"/>
    <w:rsid w:val="002E1579"/>
    <w:rsid w:val="002E1E68"/>
    <w:rsid w:val="002E1EE5"/>
    <w:rsid w:val="002E28DE"/>
    <w:rsid w:val="002E2944"/>
    <w:rsid w:val="002E31B0"/>
    <w:rsid w:val="002E3851"/>
    <w:rsid w:val="002E3961"/>
    <w:rsid w:val="002E3B3A"/>
    <w:rsid w:val="002E3C03"/>
    <w:rsid w:val="002E3CB8"/>
    <w:rsid w:val="002E4B2E"/>
    <w:rsid w:val="002E4E67"/>
    <w:rsid w:val="002E524D"/>
    <w:rsid w:val="002E552E"/>
    <w:rsid w:val="002E68FB"/>
    <w:rsid w:val="002E69D5"/>
    <w:rsid w:val="002E74D9"/>
    <w:rsid w:val="002E78AE"/>
    <w:rsid w:val="002E7A1D"/>
    <w:rsid w:val="002F0017"/>
    <w:rsid w:val="002F08E4"/>
    <w:rsid w:val="002F1331"/>
    <w:rsid w:val="002F151C"/>
    <w:rsid w:val="002F1751"/>
    <w:rsid w:val="002F1A5B"/>
    <w:rsid w:val="002F1BD7"/>
    <w:rsid w:val="002F21E7"/>
    <w:rsid w:val="002F2E00"/>
    <w:rsid w:val="002F49DA"/>
    <w:rsid w:val="002F4A15"/>
    <w:rsid w:val="002F4D16"/>
    <w:rsid w:val="002F595E"/>
    <w:rsid w:val="002F59B8"/>
    <w:rsid w:val="002F5A1D"/>
    <w:rsid w:val="002F5C79"/>
    <w:rsid w:val="002F66E7"/>
    <w:rsid w:val="002F66F9"/>
    <w:rsid w:val="002F7876"/>
    <w:rsid w:val="002F799F"/>
    <w:rsid w:val="002F7DA1"/>
    <w:rsid w:val="002F7E05"/>
    <w:rsid w:val="002F7E51"/>
    <w:rsid w:val="002F7F48"/>
    <w:rsid w:val="00300BB7"/>
    <w:rsid w:val="00301021"/>
    <w:rsid w:val="003014E4"/>
    <w:rsid w:val="00301AAF"/>
    <w:rsid w:val="00301FFF"/>
    <w:rsid w:val="003023E8"/>
    <w:rsid w:val="00302C7F"/>
    <w:rsid w:val="003032CB"/>
    <w:rsid w:val="0030396D"/>
    <w:rsid w:val="00304539"/>
    <w:rsid w:val="00304ACE"/>
    <w:rsid w:val="00304B50"/>
    <w:rsid w:val="00304C23"/>
    <w:rsid w:val="0030546E"/>
    <w:rsid w:val="00305490"/>
    <w:rsid w:val="00305C7D"/>
    <w:rsid w:val="00305DBE"/>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107"/>
    <w:rsid w:val="00311692"/>
    <w:rsid w:val="00311756"/>
    <w:rsid w:val="003119D3"/>
    <w:rsid w:val="00311A91"/>
    <w:rsid w:val="00311B17"/>
    <w:rsid w:val="0031237C"/>
    <w:rsid w:val="0031272E"/>
    <w:rsid w:val="00312979"/>
    <w:rsid w:val="0031330B"/>
    <w:rsid w:val="0031375F"/>
    <w:rsid w:val="003140F1"/>
    <w:rsid w:val="00314371"/>
    <w:rsid w:val="00314994"/>
    <w:rsid w:val="00315211"/>
    <w:rsid w:val="00315616"/>
    <w:rsid w:val="00315D43"/>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654"/>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F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08"/>
    <w:rsid w:val="0034435D"/>
    <w:rsid w:val="0034463C"/>
    <w:rsid w:val="00344A2D"/>
    <w:rsid w:val="0034599A"/>
    <w:rsid w:val="00345D77"/>
    <w:rsid w:val="00345F6A"/>
    <w:rsid w:val="00346A27"/>
    <w:rsid w:val="00346DA0"/>
    <w:rsid w:val="003471B0"/>
    <w:rsid w:val="0034732F"/>
    <w:rsid w:val="003476D0"/>
    <w:rsid w:val="00347A9C"/>
    <w:rsid w:val="00347AD4"/>
    <w:rsid w:val="00347E35"/>
    <w:rsid w:val="003507E8"/>
    <w:rsid w:val="00350B80"/>
    <w:rsid w:val="00350C29"/>
    <w:rsid w:val="003512C9"/>
    <w:rsid w:val="0035185E"/>
    <w:rsid w:val="00351A0C"/>
    <w:rsid w:val="0035223B"/>
    <w:rsid w:val="00352910"/>
    <w:rsid w:val="00352D06"/>
    <w:rsid w:val="00352E73"/>
    <w:rsid w:val="0035358B"/>
    <w:rsid w:val="00354055"/>
    <w:rsid w:val="00354605"/>
    <w:rsid w:val="00354CF8"/>
    <w:rsid w:val="00355158"/>
    <w:rsid w:val="00355294"/>
    <w:rsid w:val="003552AD"/>
    <w:rsid w:val="00355952"/>
    <w:rsid w:val="00355CFA"/>
    <w:rsid w:val="003566B1"/>
    <w:rsid w:val="00356C1C"/>
    <w:rsid w:val="00356C32"/>
    <w:rsid w:val="00356F67"/>
    <w:rsid w:val="003576DA"/>
    <w:rsid w:val="00360999"/>
    <w:rsid w:val="00360E36"/>
    <w:rsid w:val="00361045"/>
    <w:rsid w:val="00361111"/>
    <w:rsid w:val="0036144B"/>
    <w:rsid w:val="003615E3"/>
    <w:rsid w:val="00361CB7"/>
    <w:rsid w:val="00361DE2"/>
    <w:rsid w:val="0036201B"/>
    <w:rsid w:val="003620EB"/>
    <w:rsid w:val="0036296B"/>
    <w:rsid w:val="00362CA3"/>
    <w:rsid w:val="00362DAA"/>
    <w:rsid w:val="00362FBA"/>
    <w:rsid w:val="00363204"/>
    <w:rsid w:val="00363A2E"/>
    <w:rsid w:val="00364323"/>
    <w:rsid w:val="00364951"/>
    <w:rsid w:val="003649B1"/>
    <w:rsid w:val="00364C38"/>
    <w:rsid w:val="00365ABB"/>
    <w:rsid w:val="00365E3E"/>
    <w:rsid w:val="00366CB5"/>
    <w:rsid w:val="00367421"/>
    <w:rsid w:val="00367512"/>
    <w:rsid w:val="0036755B"/>
    <w:rsid w:val="00367A94"/>
    <w:rsid w:val="0037033C"/>
    <w:rsid w:val="003722BD"/>
    <w:rsid w:val="0037267F"/>
    <w:rsid w:val="003726B2"/>
    <w:rsid w:val="00373209"/>
    <w:rsid w:val="00373A4F"/>
    <w:rsid w:val="00373CEB"/>
    <w:rsid w:val="00373D96"/>
    <w:rsid w:val="00374185"/>
    <w:rsid w:val="003749EC"/>
    <w:rsid w:val="00374C17"/>
    <w:rsid w:val="00375133"/>
    <w:rsid w:val="00375350"/>
    <w:rsid w:val="00375463"/>
    <w:rsid w:val="00375A65"/>
    <w:rsid w:val="00375E98"/>
    <w:rsid w:val="00375F94"/>
    <w:rsid w:val="00376218"/>
    <w:rsid w:val="003767F3"/>
    <w:rsid w:val="003768B1"/>
    <w:rsid w:val="00376CA6"/>
    <w:rsid w:val="00377117"/>
    <w:rsid w:val="00377158"/>
    <w:rsid w:val="0037716D"/>
    <w:rsid w:val="0037784F"/>
    <w:rsid w:val="00377A53"/>
    <w:rsid w:val="00377E70"/>
    <w:rsid w:val="003808D2"/>
    <w:rsid w:val="00380A13"/>
    <w:rsid w:val="00380EA6"/>
    <w:rsid w:val="0038157F"/>
    <w:rsid w:val="00381815"/>
    <w:rsid w:val="00381B09"/>
    <w:rsid w:val="00381F45"/>
    <w:rsid w:val="003822FC"/>
    <w:rsid w:val="0038264F"/>
    <w:rsid w:val="00382E7B"/>
    <w:rsid w:val="00383325"/>
    <w:rsid w:val="00383894"/>
    <w:rsid w:val="00383CFD"/>
    <w:rsid w:val="003841D6"/>
    <w:rsid w:val="003841F5"/>
    <w:rsid w:val="00384458"/>
    <w:rsid w:val="003845E5"/>
    <w:rsid w:val="00384759"/>
    <w:rsid w:val="00384F1B"/>
    <w:rsid w:val="00385E6E"/>
    <w:rsid w:val="003861CA"/>
    <w:rsid w:val="00386C82"/>
    <w:rsid w:val="00386D69"/>
    <w:rsid w:val="00387368"/>
    <w:rsid w:val="003879E5"/>
    <w:rsid w:val="00387FEF"/>
    <w:rsid w:val="003909CB"/>
    <w:rsid w:val="00390FCD"/>
    <w:rsid w:val="003923B1"/>
    <w:rsid w:val="00392523"/>
    <w:rsid w:val="003927C3"/>
    <w:rsid w:val="00392AF1"/>
    <w:rsid w:val="0039308E"/>
    <w:rsid w:val="00393677"/>
    <w:rsid w:val="00393883"/>
    <w:rsid w:val="003938EB"/>
    <w:rsid w:val="003938FE"/>
    <w:rsid w:val="0039434B"/>
    <w:rsid w:val="003946AA"/>
    <w:rsid w:val="00394CF2"/>
    <w:rsid w:val="0039502D"/>
    <w:rsid w:val="0039556E"/>
    <w:rsid w:val="003962E6"/>
    <w:rsid w:val="00396487"/>
    <w:rsid w:val="003965E5"/>
    <w:rsid w:val="00396A0C"/>
    <w:rsid w:val="00396A42"/>
    <w:rsid w:val="00396AB0"/>
    <w:rsid w:val="003970FB"/>
    <w:rsid w:val="003975A6"/>
    <w:rsid w:val="00397AD0"/>
    <w:rsid w:val="003A219C"/>
    <w:rsid w:val="003A23C7"/>
    <w:rsid w:val="003A28C2"/>
    <w:rsid w:val="003A3626"/>
    <w:rsid w:val="003A38AB"/>
    <w:rsid w:val="003A3B21"/>
    <w:rsid w:val="003A3E0E"/>
    <w:rsid w:val="003A4A5A"/>
    <w:rsid w:val="003A5045"/>
    <w:rsid w:val="003A5800"/>
    <w:rsid w:val="003A58E5"/>
    <w:rsid w:val="003A5DF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1BD"/>
    <w:rsid w:val="003B24BE"/>
    <w:rsid w:val="003B2DA8"/>
    <w:rsid w:val="003B38C8"/>
    <w:rsid w:val="003B3F42"/>
    <w:rsid w:val="003B4221"/>
    <w:rsid w:val="003B48C5"/>
    <w:rsid w:val="003B4D92"/>
    <w:rsid w:val="003B4E13"/>
    <w:rsid w:val="003B54CD"/>
    <w:rsid w:val="003B550B"/>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E47"/>
    <w:rsid w:val="003C0F92"/>
    <w:rsid w:val="003C12A9"/>
    <w:rsid w:val="003C1318"/>
    <w:rsid w:val="003C1CF6"/>
    <w:rsid w:val="003C1DFB"/>
    <w:rsid w:val="003C209E"/>
    <w:rsid w:val="003C2E28"/>
    <w:rsid w:val="003C2E39"/>
    <w:rsid w:val="003C2EEF"/>
    <w:rsid w:val="003C3938"/>
    <w:rsid w:val="003C39E9"/>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E15"/>
    <w:rsid w:val="003D0ED6"/>
    <w:rsid w:val="003D1F6D"/>
    <w:rsid w:val="003D28DC"/>
    <w:rsid w:val="003D2CA2"/>
    <w:rsid w:val="003D3524"/>
    <w:rsid w:val="003D38EF"/>
    <w:rsid w:val="003D3908"/>
    <w:rsid w:val="003D41BB"/>
    <w:rsid w:val="003D5742"/>
    <w:rsid w:val="003D5A21"/>
    <w:rsid w:val="003D66C5"/>
    <w:rsid w:val="003D6B0D"/>
    <w:rsid w:val="003D6C62"/>
    <w:rsid w:val="003D6C70"/>
    <w:rsid w:val="003D713D"/>
    <w:rsid w:val="003D72E5"/>
    <w:rsid w:val="003D75AF"/>
    <w:rsid w:val="003D7C96"/>
    <w:rsid w:val="003E0730"/>
    <w:rsid w:val="003E0944"/>
    <w:rsid w:val="003E099D"/>
    <w:rsid w:val="003E175B"/>
    <w:rsid w:val="003E18C3"/>
    <w:rsid w:val="003E22EE"/>
    <w:rsid w:val="003E28C0"/>
    <w:rsid w:val="003E2CAB"/>
    <w:rsid w:val="003E310F"/>
    <w:rsid w:val="003E3C06"/>
    <w:rsid w:val="003E567A"/>
    <w:rsid w:val="003E5971"/>
    <w:rsid w:val="003E65DA"/>
    <w:rsid w:val="003E6642"/>
    <w:rsid w:val="003E6A51"/>
    <w:rsid w:val="003E6AF8"/>
    <w:rsid w:val="003E6CCC"/>
    <w:rsid w:val="003E6DF0"/>
    <w:rsid w:val="003E6F4E"/>
    <w:rsid w:val="003E6F57"/>
    <w:rsid w:val="003E708A"/>
    <w:rsid w:val="003E7368"/>
    <w:rsid w:val="003E77F3"/>
    <w:rsid w:val="003F02D4"/>
    <w:rsid w:val="003F03DE"/>
    <w:rsid w:val="003F04AB"/>
    <w:rsid w:val="003F058D"/>
    <w:rsid w:val="003F0C85"/>
    <w:rsid w:val="003F0F0E"/>
    <w:rsid w:val="003F1402"/>
    <w:rsid w:val="003F1487"/>
    <w:rsid w:val="003F1A7E"/>
    <w:rsid w:val="003F1EB4"/>
    <w:rsid w:val="003F28FC"/>
    <w:rsid w:val="003F29C7"/>
    <w:rsid w:val="003F2E72"/>
    <w:rsid w:val="003F37EC"/>
    <w:rsid w:val="003F3A30"/>
    <w:rsid w:val="003F406C"/>
    <w:rsid w:val="003F4140"/>
    <w:rsid w:val="003F4150"/>
    <w:rsid w:val="003F4332"/>
    <w:rsid w:val="003F4CC7"/>
    <w:rsid w:val="003F5706"/>
    <w:rsid w:val="003F61F2"/>
    <w:rsid w:val="003F6494"/>
    <w:rsid w:val="003F6A0C"/>
    <w:rsid w:val="003F6CEC"/>
    <w:rsid w:val="003F6D36"/>
    <w:rsid w:val="003F704A"/>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7EF"/>
    <w:rsid w:val="004069D2"/>
    <w:rsid w:val="0040705B"/>
    <w:rsid w:val="00407396"/>
    <w:rsid w:val="00407484"/>
    <w:rsid w:val="004074D4"/>
    <w:rsid w:val="00407791"/>
    <w:rsid w:val="00407C67"/>
    <w:rsid w:val="00407F85"/>
    <w:rsid w:val="004101EA"/>
    <w:rsid w:val="004104C5"/>
    <w:rsid w:val="004104D9"/>
    <w:rsid w:val="00410544"/>
    <w:rsid w:val="00410640"/>
    <w:rsid w:val="004106C6"/>
    <w:rsid w:val="00410A09"/>
    <w:rsid w:val="00410BC6"/>
    <w:rsid w:val="00410F8D"/>
    <w:rsid w:val="00411F73"/>
    <w:rsid w:val="00412B21"/>
    <w:rsid w:val="00412D1B"/>
    <w:rsid w:val="00412D30"/>
    <w:rsid w:val="00414977"/>
    <w:rsid w:val="00414B14"/>
    <w:rsid w:val="00414E30"/>
    <w:rsid w:val="00415F34"/>
    <w:rsid w:val="0041626D"/>
    <w:rsid w:val="004162AC"/>
    <w:rsid w:val="0041630A"/>
    <w:rsid w:val="00416713"/>
    <w:rsid w:val="00416765"/>
    <w:rsid w:val="004168FE"/>
    <w:rsid w:val="00416CCF"/>
    <w:rsid w:val="00417067"/>
    <w:rsid w:val="00417091"/>
    <w:rsid w:val="004170D4"/>
    <w:rsid w:val="0041790A"/>
    <w:rsid w:val="0042001B"/>
    <w:rsid w:val="00420631"/>
    <w:rsid w:val="00420A93"/>
    <w:rsid w:val="00420D90"/>
    <w:rsid w:val="00422087"/>
    <w:rsid w:val="00422DD0"/>
    <w:rsid w:val="0042335B"/>
    <w:rsid w:val="004238BD"/>
    <w:rsid w:val="00423A16"/>
    <w:rsid w:val="00423AA3"/>
    <w:rsid w:val="00423CF4"/>
    <w:rsid w:val="004242BD"/>
    <w:rsid w:val="00424CB5"/>
    <w:rsid w:val="00424E0F"/>
    <w:rsid w:val="004259A3"/>
    <w:rsid w:val="00425D43"/>
    <w:rsid w:val="004262A8"/>
    <w:rsid w:val="00426434"/>
    <w:rsid w:val="004265AE"/>
    <w:rsid w:val="00427598"/>
    <w:rsid w:val="00430041"/>
    <w:rsid w:val="00430235"/>
    <w:rsid w:val="00430350"/>
    <w:rsid w:val="00431235"/>
    <w:rsid w:val="00431261"/>
    <w:rsid w:val="004329C9"/>
    <w:rsid w:val="00432A08"/>
    <w:rsid w:val="0043304F"/>
    <w:rsid w:val="00433842"/>
    <w:rsid w:val="00433B20"/>
    <w:rsid w:val="004340FB"/>
    <w:rsid w:val="0043461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CE5"/>
    <w:rsid w:val="00441E91"/>
    <w:rsid w:val="00442662"/>
    <w:rsid w:val="00442885"/>
    <w:rsid w:val="00442A0B"/>
    <w:rsid w:val="00442BDF"/>
    <w:rsid w:val="004430BD"/>
    <w:rsid w:val="0044316B"/>
    <w:rsid w:val="0044340B"/>
    <w:rsid w:val="00443684"/>
    <w:rsid w:val="00443902"/>
    <w:rsid w:val="00443BEC"/>
    <w:rsid w:val="00443C2E"/>
    <w:rsid w:val="0044424B"/>
    <w:rsid w:val="00444253"/>
    <w:rsid w:val="00444B04"/>
    <w:rsid w:val="00444DEA"/>
    <w:rsid w:val="00444E60"/>
    <w:rsid w:val="00445263"/>
    <w:rsid w:val="00445558"/>
    <w:rsid w:val="004455B1"/>
    <w:rsid w:val="004457E5"/>
    <w:rsid w:val="00445FE3"/>
    <w:rsid w:val="0044658C"/>
    <w:rsid w:val="0044665D"/>
    <w:rsid w:val="0044666F"/>
    <w:rsid w:val="004469EC"/>
    <w:rsid w:val="0044737D"/>
    <w:rsid w:val="00447483"/>
    <w:rsid w:val="00447631"/>
    <w:rsid w:val="004476A3"/>
    <w:rsid w:val="00447BD3"/>
    <w:rsid w:val="004502CF"/>
    <w:rsid w:val="0045087F"/>
    <w:rsid w:val="00450E61"/>
    <w:rsid w:val="00451B77"/>
    <w:rsid w:val="00451E1C"/>
    <w:rsid w:val="004521B2"/>
    <w:rsid w:val="00452240"/>
    <w:rsid w:val="00453937"/>
    <w:rsid w:val="00454471"/>
    <w:rsid w:val="00454498"/>
    <w:rsid w:val="00454A22"/>
    <w:rsid w:val="004552FB"/>
    <w:rsid w:val="00455A10"/>
    <w:rsid w:val="00456A1C"/>
    <w:rsid w:val="0045702C"/>
    <w:rsid w:val="004577B0"/>
    <w:rsid w:val="0046019F"/>
    <w:rsid w:val="0046037E"/>
    <w:rsid w:val="00460DEA"/>
    <w:rsid w:val="004615BB"/>
    <w:rsid w:val="004616CF"/>
    <w:rsid w:val="004616E3"/>
    <w:rsid w:val="00461F9D"/>
    <w:rsid w:val="00462327"/>
    <w:rsid w:val="00462786"/>
    <w:rsid w:val="00462825"/>
    <w:rsid w:val="00462B0B"/>
    <w:rsid w:val="00462C83"/>
    <w:rsid w:val="004632E4"/>
    <w:rsid w:val="00463A0B"/>
    <w:rsid w:val="00463ED0"/>
    <w:rsid w:val="00463F0E"/>
    <w:rsid w:val="00464088"/>
    <w:rsid w:val="0046412A"/>
    <w:rsid w:val="00464412"/>
    <w:rsid w:val="004651BB"/>
    <w:rsid w:val="0046530B"/>
    <w:rsid w:val="004659AD"/>
    <w:rsid w:val="004659F0"/>
    <w:rsid w:val="00465C9A"/>
    <w:rsid w:val="00466032"/>
    <w:rsid w:val="004661F2"/>
    <w:rsid w:val="00466863"/>
    <w:rsid w:val="004670B8"/>
    <w:rsid w:val="00467A05"/>
    <w:rsid w:val="00467C6E"/>
    <w:rsid w:val="00467DB2"/>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2E48"/>
    <w:rsid w:val="00473873"/>
    <w:rsid w:val="00473D34"/>
    <w:rsid w:val="004741F0"/>
    <w:rsid w:val="00475069"/>
    <w:rsid w:val="0047525F"/>
    <w:rsid w:val="0047573F"/>
    <w:rsid w:val="00476715"/>
    <w:rsid w:val="004772D4"/>
    <w:rsid w:val="00477F62"/>
    <w:rsid w:val="00480748"/>
    <w:rsid w:val="00480C75"/>
    <w:rsid w:val="004810B3"/>
    <w:rsid w:val="004814F9"/>
    <w:rsid w:val="0048166C"/>
    <w:rsid w:val="00481EA8"/>
    <w:rsid w:val="0048296B"/>
    <w:rsid w:val="00483303"/>
    <w:rsid w:val="00484073"/>
    <w:rsid w:val="0048435E"/>
    <w:rsid w:val="00484445"/>
    <w:rsid w:val="00484CBA"/>
    <w:rsid w:val="00484D78"/>
    <w:rsid w:val="00484FE8"/>
    <w:rsid w:val="00485352"/>
    <w:rsid w:val="00486069"/>
    <w:rsid w:val="00486B0E"/>
    <w:rsid w:val="00486CEC"/>
    <w:rsid w:val="004877A6"/>
    <w:rsid w:val="0048782F"/>
    <w:rsid w:val="00487F61"/>
    <w:rsid w:val="00490040"/>
    <w:rsid w:val="00490370"/>
    <w:rsid w:val="00490622"/>
    <w:rsid w:val="00491A3C"/>
    <w:rsid w:val="00491CDD"/>
    <w:rsid w:val="00492099"/>
    <w:rsid w:val="0049213A"/>
    <w:rsid w:val="0049267B"/>
    <w:rsid w:val="00493B00"/>
    <w:rsid w:val="00494667"/>
    <w:rsid w:val="00494F48"/>
    <w:rsid w:val="00495357"/>
    <w:rsid w:val="004954FC"/>
    <w:rsid w:val="00495955"/>
    <w:rsid w:val="00495B72"/>
    <w:rsid w:val="004964CD"/>
    <w:rsid w:val="00496931"/>
    <w:rsid w:val="00497F34"/>
    <w:rsid w:val="004A0738"/>
    <w:rsid w:val="004A0B80"/>
    <w:rsid w:val="004A0C99"/>
    <w:rsid w:val="004A110B"/>
    <w:rsid w:val="004A1525"/>
    <w:rsid w:val="004A1772"/>
    <w:rsid w:val="004A18DB"/>
    <w:rsid w:val="004A1C76"/>
    <w:rsid w:val="004A1D41"/>
    <w:rsid w:val="004A2021"/>
    <w:rsid w:val="004A237D"/>
    <w:rsid w:val="004A36C3"/>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A7ED6"/>
    <w:rsid w:val="004B0379"/>
    <w:rsid w:val="004B05C2"/>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3C6"/>
    <w:rsid w:val="004B644A"/>
    <w:rsid w:val="004B65B0"/>
    <w:rsid w:val="004B6711"/>
    <w:rsid w:val="004B6735"/>
    <w:rsid w:val="004B67FF"/>
    <w:rsid w:val="004B7443"/>
    <w:rsid w:val="004B7BDD"/>
    <w:rsid w:val="004C0234"/>
    <w:rsid w:val="004C0985"/>
    <w:rsid w:val="004C1192"/>
    <w:rsid w:val="004C1312"/>
    <w:rsid w:val="004C1545"/>
    <w:rsid w:val="004C1D73"/>
    <w:rsid w:val="004C1EDC"/>
    <w:rsid w:val="004C3BAC"/>
    <w:rsid w:val="004C40E6"/>
    <w:rsid w:val="004C41B0"/>
    <w:rsid w:val="004C41C9"/>
    <w:rsid w:val="004C5FCE"/>
    <w:rsid w:val="004C6B80"/>
    <w:rsid w:val="004C742A"/>
    <w:rsid w:val="004C783D"/>
    <w:rsid w:val="004C79E0"/>
    <w:rsid w:val="004C7FBA"/>
    <w:rsid w:val="004D093A"/>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4E4E"/>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3A5"/>
    <w:rsid w:val="004E47A9"/>
    <w:rsid w:val="004E48F2"/>
    <w:rsid w:val="004E4D87"/>
    <w:rsid w:val="004E53BF"/>
    <w:rsid w:val="004E5D67"/>
    <w:rsid w:val="004E6E36"/>
    <w:rsid w:val="004E6F10"/>
    <w:rsid w:val="004E6F42"/>
    <w:rsid w:val="004E758E"/>
    <w:rsid w:val="004E77E5"/>
    <w:rsid w:val="004E7E5B"/>
    <w:rsid w:val="004F1286"/>
    <w:rsid w:val="004F12DE"/>
    <w:rsid w:val="004F16B5"/>
    <w:rsid w:val="004F1E31"/>
    <w:rsid w:val="004F2398"/>
    <w:rsid w:val="004F2918"/>
    <w:rsid w:val="004F2EF0"/>
    <w:rsid w:val="004F2FC8"/>
    <w:rsid w:val="004F3F02"/>
    <w:rsid w:val="004F4935"/>
    <w:rsid w:val="004F4C53"/>
    <w:rsid w:val="004F4F62"/>
    <w:rsid w:val="004F50C7"/>
    <w:rsid w:val="004F5342"/>
    <w:rsid w:val="004F61B1"/>
    <w:rsid w:val="004F63FF"/>
    <w:rsid w:val="004F6536"/>
    <w:rsid w:val="004F666B"/>
    <w:rsid w:val="004F694B"/>
    <w:rsid w:val="004F6BA1"/>
    <w:rsid w:val="004F6D15"/>
    <w:rsid w:val="004F7359"/>
    <w:rsid w:val="004F74AC"/>
    <w:rsid w:val="004F7ACC"/>
    <w:rsid w:val="004F7BB3"/>
    <w:rsid w:val="0050091A"/>
    <w:rsid w:val="00502623"/>
    <w:rsid w:val="005028C9"/>
    <w:rsid w:val="005031A4"/>
    <w:rsid w:val="00503A33"/>
    <w:rsid w:val="00503BA5"/>
    <w:rsid w:val="00503BA7"/>
    <w:rsid w:val="00504339"/>
    <w:rsid w:val="00504D39"/>
    <w:rsid w:val="0050525C"/>
    <w:rsid w:val="00505467"/>
    <w:rsid w:val="00505960"/>
    <w:rsid w:val="00506086"/>
    <w:rsid w:val="00506092"/>
    <w:rsid w:val="00506615"/>
    <w:rsid w:val="005068F7"/>
    <w:rsid w:val="005069F8"/>
    <w:rsid w:val="00506DE8"/>
    <w:rsid w:val="00506F45"/>
    <w:rsid w:val="00506FE7"/>
    <w:rsid w:val="005074CE"/>
    <w:rsid w:val="0050750E"/>
    <w:rsid w:val="0050763E"/>
    <w:rsid w:val="0050772A"/>
    <w:rsid w:val="0050777E"/>
    <w:rsid w:val="005102C5"/>
    <w:rsid w:val="005103E6"/>
    <w:rsid w:val="00510463"/>
    <w:rsid w:val="00510495"/>
    <w:rsid w:val="00510A37"/>
    <w:rsid w:val="00510B3B"/>
    <w:rsid w:val="00510D55"/>
    <w:rsid w:val="005115E0"/>
    <w:rsid w:val="00511731"/>
    <w:rsid w:val="00511B0D"/>
    <w:rsid w:val="00511E69"/>
    <w:rsid w:val="00511E6F"/>
    <w:rsid w:val="005127FB"/>
    <w:rsid w:val="00512AC5"/>
    <w:rsid w:val="00512C78"/>
    <w:rsid w:val="00512F50"/>
    <w:rsid w:val="00512F67"/>
    <w:rsid w:val="005134DD"/>
    <w:rsid w:val="00513F63"/>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E18"/>
    <w:rsid w:val="00520FD9"/>
    <w:rsid w:val="00521610"/>
    <w:rsid w:val="00521C10"/>
    <w:rsid w:val="0052265A"/>
    <w:rsid w:val="005228FD"/>
    <w:rsid w:val="00522EB4"/>
    <w:rsid w:val="0052302B"/>
    <w:rsid w:val="00523198"/>
    <w:rsid w:val="0052328D"/>
    <w:rsid w:val="00523328"/>
    <w:rsid w:val="005236ED"/>
    <w:rsid w:val="00523EB6"/>
    <w:rsid w:val="00524D8A"/>
    <w:rsid w:val="00525561"/>
    <w:rsid w:val="00525AE1"/>
    <w:rsid w:val="00525FF1"/>
    <w:rsid w:val="005266EE"/>
    <w:rsid w:val="00526968"/>
    <w:rsid w:val="00526A24"/>
    <w:rsid w:val="005279F8"/>
    <w:rsid w:val="00527DF6"/>
    <w:rsid w:val="00527E13"/>
    <w:rsid w:val="005302EA"/>
    <w:rsid w:val="0053046F"/>
    <w:rsid w:val="005308FA"/>
    <w:rsid w:val="00530A7E"/>
    <w:rsid w:val="00530B83"/>
    <w:rsid w:val="00530EA9"/>
    <w:rsid w:val="00530F77"/>
    <w:rsid w:val="00531063"/>
    <w:rsid w:val="005310CA"/>
    <w:rsid w:val="00531375"/>
    <w:rsid w:val="005319D9"/>
    <w:rsid w:val="00531AAB"/>
    <w:rsid w:val="00532185"/>
    <w:rsid w:val="00533529"/>
    <w:rsid w:val="00533622"/>
    <w:rsid w:val="00533A77"/>
    <w:rsid w:val="0053457D"/>
    <w:rsid w:val="00535943"/>
    <w:rsid w:val="00535A03"/>
    <w:rsid w:val="00535CFD"/>
    <w:rsid w:val="00535E35"/>
    <w:rsid w:val="00536B2F"/>
    <w:rsid w:val="005370A7"/>
    <w:rsid w:val="00537B25"/>
    <w:rsid w:val="00537DC6"/>
    <w:rsid w:val="00540027"/>
    <w:rsid w:val="0054076D"/>
    <w:rsid w:val="00540849"/>
    <w:rsid w:val="00540D69"/>
    <w:rsid w:val="005411BC"/>
    <w:rsid w:val="00541905"/>
    <w:rsid w:val="00542792"/>
    <w:rsid w:val="00543118"/>
    <w:rsid w:val="005434F4"/>
    <w:rsid w:val="00543987"/>
    <w:rsid w:val="0054398F"/>
    <w:rsid w:val="00543D24"/>
    <w:rsid w:val="00543E6D"/>
    <w:rsid w:val="005447D2"/>
    <w:rsid w:val="00544A14"/>
    <w:rsid w:val="005450F7"/>
    <w:rsid w:val="00545533"/>
    <w:rsid w:val="00545FC1"/>
    <w:rsid w:val="00546911"/>
    <w:rsid w:val="00546E6A"/>
    <w:rsid w:val="00547812"/>
    <w:rsid w:val="00547833"/>
    <w:rsid w:val="00547F06"/>
    <w:rsid w:val="0055004F"/>
    <w:rsid w:val="00550086"/>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1BC"/>
    <w:rsid w:val="005547F9"/>
    <w:rsid w:val="00554857"/>
    <w:rsid w:val="00554C74"/>
    <w:rsid w:val="005552F3"/>
    <w:rsid w:val="0055613E"/>
    <w:rsid w:val="00556B7B"/>
    <w:rsid w:val="005570DA"/>
    <w:rsid w:val="00557A51"/>
    <w:rsid w:val="00560118"/>
    <w:rsid w:val="0056020A"/>
    <w:rsid w:val="00560232"/>
    <w:rsid w:val="005604DD"/>
    <w:rsid w:val="00560852"/>
    <w:rsid w:val="00560A1E"/>
    <w:rsid w:val="00560CC2"/>
    <w:rsid w:val="0056108F"/>
    <w:rsid w:val="0056150D"/>
    <w:rsid w:val="00561738"/>
    <w:rsid w:val="00561818"/>
    <w:rsid w:val="005619E7"/>
    <w:rsid w:val="00561C56"/>
    <w:rsid w:val="00562255"/>
    <w:rsid w:val="00562CE2"/>
    <w:rsid w:val="00563080"/>
    <w:rsid w:val="00563469"/>
    <w:rsid w:val="00563B5C"/>
    <w:rsid w:val="00563BDE"/>
    <w:rsid w:val="0056471E"/>
    <w:rsid w:val="00564CBA"/>
    <w:rsid w:val="00564EEA"/>
    <w:rsid w:val="00565197"/>
    <w:rsid w:val="005651C8"/>
    <w:rsid w:val="0056558E"/>
    <w:rsid w:val="0056565D"/>
    <w:rsid w:val="00565D6D"/>
    <w:rsid w:val="00565DA7"/>
    <w:rsid w:val="00566398"/>
    <w:rsid w:val="00566835"/>
    <w:rsid w:val="00566B7E"/>
    <w:rsid w:val="00566BE8"/>
    <w:rsid w:val="005676B8"/>
    <w:rsid w:val="005676EE"/>
    <w:rsid w:val="00567AB3"/>
    <w:rsid w:val="00570015"/>
    <w:rsid w:val="00570275"/>
    <w:rsid w:val="00570418"/>
    <w:rsid w:val="00570475"/>
    <w:rsid w:val="0057070A"/>
    <w:rsid w:val="00571158"/>
    <w:rsid w:val="0057128D"/>
    <w:rsid w:val="005716FC"/>
    <w:rsid w:val="005718C5"/>
    <w:rsid w:val="00571E7C"/>
    <w:rsid w:val="0057254C"/>
    <w:rsid w:val="005726F0"/>
    <w:rsid w:val="00572C7D"/>
    <w:rsid w:val="00573830"/>
    <w:rsid w:val="00573ABD"/>
    <w:rsid w:val="00573D5F"/>
    <w:rsid w:val="00573E33"/>
    <w:rsid w:val="00574EA9"/>
    <w:rsid w:val="005756F3"/>
    <w:rsid w:val="00575792"/>
    <w:rsid w:val="00575854"/>
    <w:rsid w:val="00575B69"/>
    <w:rsid w:val="00575DFE"/>
    <w:rsid w:val="005764BF"/>
    <w:rsid w:val="005766F1"/>
    <w:rsid w:val="00576779"/>
    <w:rsid w:val="00576EB9"/>
    <w:rsid w:val="005779D6"/>
    <w:rsid w:val="0058034C"/>
    <w:rsid w:val="00580A34"/>
    <w:rsid w:val="00580B3C"/>
    <w:rsid w:val="00581057"/>
    <w:rsid w:val="005817A6"/>
    <w:rsid w:val="0058192D"/>
    <w:rsid w:val="0058250A"/>
    <w:rsid w:val="005826B4"/>
    <w:rsid w:val="00582865"/>
    <w:rsid w:val="005828E2"/>
    <w:rsid w:val="00582904"/>
    <w:rsid w:val="0058374F"/>
    <w:rsid w:val="005843EE"/>
    <w:rsid w:val="00584743"/>
    <w:rsid w:val="00584F39"/>
    <w:rsid w:val="00585A11"/>
    <w:rsid w:val="005862D3"/>
    <w:rsid w:val="005864AE"/>
    <w:rsid w:val="00586F88"/>
    <w:rsid w:val="005872A9"/>
    <w:rsid w:val="00587BD9"/>
    <w:rsid w:val="00587F3E"/>
    <w:rsid w:val="00590959"/>
    <w:rsid w:val="00590B0D"/>
    <w:rsid w:val="00591049"/>
    <w:rsid w:val="00591576"/>
    <w:rsid w:val="005918E0"/>
    <w:rsid w:val="0059194D"/>
    <w:rsid w:val="00591ACB"/>
    <w:rsid w:val="00591F0A"/>
    <w:rsid w:val="00591FEE"/>
    <w:rsid w:val="005920FF"/>
    <w:rsid w:val="00592101"/>
    <w:rsid w:val="0059218C"/>
    <w:rsid w:val="00592322"/>
    <w:rsid w:val="00593DB6"/>
    <w:rsid w:val="00593EC9"/>
    <w:rsid w:val="00593FD4"/>
    <w:rsid w:val="00594176"/>
    <w:rsid w:val="005943E7"/>
    <w:rsid w:val="00594994"/>
    <w:rsid w:val="00595431"/>
    <w:rsid w:val="0059591A"/>
    <w:rsid w:val="0059591B"/>
    <w:rsid w:val="00595CC1"/>
    <w:rsid w:val="00595DCC"/>
    <w:rsid w:val="0059630A"/>
    <w:rsid w:val="0059644A"/>
    <w:rsid w:val="005966C5"/>
    <w:rsid w:val="00596DC8"/>
    <w:rsid w:val="00596E7F"/>
    <w:rsid w:val="00597528"/>
    <w:rsid w:val="00597888"/>
    <w:rsid w:val="00597E2E"/>
    <w:rsid w:val="005A09D3"/>
    <w:rsid w:val="005A0D70"/>
    <w:rsid w:val="005A1717"/>
    <w:rsid w:val="005A1FBE"/>
    <w:rsid w:val="005A201E"/>
    <w:rsid w:val="005A2964"/>
    <w:rsid w:val="005A2A38"/>
    <w:rsid w:val="005A2C5D"/>
    <w:rsid w:val="005A3577"/>
    <w:rsid w:val="005A41A8"/>
    <w:rsid w:val="005A44EB"/>
    <w:rsid w:val="005A466F"/>
    <w:rsid w:val="005A4704"/>
    <w:rsid w:val="005A5143"/>
    <w:rsid w:val="005A71F7"/>
    <w:rsid w:val="005A7F17"/>
    <w:rsid w:val="005B0B25"/>
    <w:rsid w:val="005B1D33"/>
    <w:rsid w:val="005B207D"/>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673"/>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E25"/>
    <w:rsid w:val="005D6AC0"/>
    <w:rsid w:val="005D6F8C"/>
    <w:rsid w:val="005E0090"/>
    <w:rsid w:val="005E08F6"/>
    <w:rsid w:val="005E0994"/>
    <w:rsid w:val="005E0A3F"/>
    <w:rsid w:val="005E105B"/>
    <w:rsid w:val="005E12E1"/>
    <w:rsid w:val="005E1329"/>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1FDF"/>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3F9F"/>
    <w:rsid w:val="0060463C"/>
    <w:rsid w:val="0060476F"/>
    <w:rsid w:val="00605213"/>
    <w:rsid w:val="0060578C"/>
    <w:rsid w:val="00605D29"/>
    <w:rsid w:val="006060D9"/>
    <w:rsid w:val="006067E3"/>
    <w:rsid w:val="00606A49"/>
    <w:rsid w:val="00606ACC"/>
    <w:rsid w:val="00606E84"/>
    <w:rsid w:val="00607720"/>
    <w:rsid w:val="0060782C"/>
    <w:rsid w:val="006102B1"/>
    <w:rsid w:val="00610FD9"/>
    <w:rsid w:val="006110F0"/>
    <w:rsid w:val="00611309"/>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A5C"/>
    <w:rsid w:val="00615D80"/>
    <w:rsid w:val="0061614A"/>
    <w:rsid w:val="0061638C"/>
    <w:rsid w:val="00616614"/>
    <w:rsid w:val="00616CA9"/>
    <w:rsid w:val="00617196"/>
    <w:rsid w:val="006179F2"/>
    <w:rsid w:val="00617C56"/>
    <w:rsid w:val="006209C4"/>
    <w:rsid w:val="00621820"/>
    <w:rsid w:val="006219F0"/>
    <w:rsid w:val="006226BF"/>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2ECD"/>
    <w:rsid w:val="00633995"/>
    <w:rsid w:val="00633E57"/>
    <w:rsid w:val="006342E2"/>
    <w:rsid w:val="00634854"/>
    <w:rsid w:val="00634A58"/>
    <w:rsid w:val="00634C2E"/>
    <w:rsid w:val="00634E7B"/>
    <w:rsid w:val="0063517C"/>
    <w:rsid w:val="00635251"/>
    <w:rsid w:val="00635500"/>
    <w:rsid w:val="00635C1F"/>
    <w:rsid w:val="00635C4C"/>
    <w:rsid w:val="0063630C"/>
    <w:rsid w:val="0063685B"/>
    <w:rsid w:val="00636954"/>
    <w:rsid w:val="00637080"/>
    <w:rsid w:val="00637503"/>
    <w:rsid w:val="00637AA3"/>
    <w:rsid w:val="00637B54"/>
    <w:rsid w:val="00640205"/>
    <w:rsid w:val="006406D1"/>
    <w:rsid w:val="00640A27"/>
    <w:rsid w:val="0064106A"/>
    <w:rsid w:val="00641C91"/>
    <w:rsid w:val="006433C5"/>
    <w:rsid w:val="00643B9C"/>
    <w:rsid w:val="00643E0D"/>
    <w:rsid w:val="00643E15"/>
    <w:rsid w:val="0064413D"/>
    <w:rsid w:val="006441E0"/>
    <w:rsid w:val="00644438"/>
    <w:rsid w:val="00644564"/>
    <w:rsid w:val="0064468A"/>
    <w:rsid w:val="00644918"/>
    <w:rsid w:val="00645229"/>
    <w:rsid w:val="00645441"/>
    <w:rsid w:val="00645701"/>
    <w:rsid w:val="00645E59"/>
    <w:rsid w:val="006463CB"/>
    <w:rsid w:val="00646A8C"/>
    <w:rsid w:val="00646E51"/>
    <w:rsid w:val="00646F61"/>
    <w:rsid w:val="00646FE8"/>
    <w:rsid w:val="006474E3"/>
    <w:rsid w:val="00647511"/>
    <w:rsid w:val="0064764E"/>
    <w:rsid w:val="00647852"/>
    <w:rsid w:val="00647AA7"/>
    <w:rsid w:val="00647C25"/>
    <w:rsid w:val="00650229"/>
    <w:rsid w:val="00650847"/>
    <w:rsid w:val="00650A93"/>
    <w:rsid w:val="00650D49"/>
    <w:rsid w:val="0065108A"/>
    <w:rsid w:val="00651524"/>
    <w:rsid w:val="00651DB6"/>
    <w:rsid w:val="00652164"/>
    <w:rsid w:val="006521C9"/>
    <w:rsid w:val="00652596"/>
    <w:rsid w:val="00652B5D"/>
    <w:rsid w:val="00652FFB"/>
    <w:rsid w:val="006530D0"/>
    <w:rsid w:val="00653782"/>
    <w:rsid w:val="0065381D"/>
    <w:rsid w:val="00653E49"/>
    <w:rsid w:val="00654490"/>
    <w:rsid w:val="00654B74"/>
    <w:rsid w:val="006552AC"/>
    <w:rsid w:val="0065587B"/>
    <w:rsid w:val="00655A43"/>
    <w:rsid w:val="00656056"/>
    <w:rsid w:val="006562FD"/>
    <w:rsid w:val="00656368"/>
    <w:rsid w:val="0065699A"/>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245A"/>
    <w:rsid w:val="00663974"/>
    <w:rsid w:val="00663A71"/>
    <w:rsid w:val="00663E00"/>
    <w:rsid w:val="00664479"/>
    <w:rsid w:val="00664489"/>
    <w:rsid w:val="00664A03"/>
    <w:rsid w:val="006651BB"/>
    <w:rsid w:val="0066531B"/>
    <w:rsid w:val="00665DAD"/>
    <w:rsid w:val="0066695A"/>
    <w:rsid w:val="00666E86"/>
    <w:rsid w:val="00667273"/>
    <w:rsid w:val="00667C39"/>
    <w:rsid w:val="006700D2"/>
    <w:rsid w:val="006708A8"/>
    <w:rsid w:val="006710E1"/>
    <w:rsid w:val="006728CF"/>
    <w:rsid w:val="00672DBA"/>
    <w:rsid w:val="00673331"/>
    <w:rsid w:val="00673B11"/>
    <w:rsid w:val="006740B2"/>
    <w:rsid w:val="006742BC"/>
    <w:rsid w:val="0067448B"/>
    <w:rsid w:val="0067466D"/>
    <w:rsid w:val="006747CA"/>
    <w:rsid w:val="00674C19"/>
    <w:rsid w:val="006759A2"/>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6C4"/>
    <w:rsid w:val="0068171E"/>
    <w:rsid w:val="00681B8D"/>
    <w:rsid w:val="0068221F"/>
    <w:rsid w:val="00682919"/>
    <w:rsid w:val="00682F13"/>
    <w:rsid w:val="00683877"/>
    <w:rsid w:val="00683FCE"/>
    <w:rsid w:val="00684318"/>
    <w:rsid w:val="006848DC"/>
    <w:rsid w:val="00684979"/>
    <w:rsid w:val="00684C98"/>
    <w:rsid w:val="00684EEE"/>
    <w:rsid w:val="006851AD"/>
    <w:rsid w:val="006852A3"/>
    <w:rsid w:val="006855B3"/>
    <w:rsid w:val="00685C14"/>
    <w:rsid w:val="00685D20"/>
    <w:rsid w:val="00686137"/>
    <w:rsid w:val="00686700"/>
    <w:rsid w:val="0068746F"/>
    <w:rsid w:val="00687674"/>
    <w:rsid w:val="00687BD0"/>
    <w:rsid w:val="00687D1C"/>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7B3"/>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38D"/>
    <w:rsid w:val="006B26EC"/>
    <w:rsid w:val="006B38B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1BA"/>
    <w:rsid w:val="006C0393"/>
    <w:rsid w:val="006C07F7"/>
    <w:rsid w:val="006C0BCB"/>
    <w:rsid w:val="006C15D9"/>
    <w:rsid w:val="006C1869"/>
    <w:rsid w:val="006C2076"/>
    <w:rsid w:val="006C2094"/>
    <w:rsid w:val="006C22DF"/>
    <w:rsid w:val="006C27A3"/>
    <w:rsid w:val="006C2921"/>
    <w:rsid w:val="006C292D"/>
    <w:rsid w:val="006C2CC5"/>
    <w:rsid w:val="006C2F1B"/>
    <w:rsid w:val="006C4569"/>
    <w:rsid w:val="006C4C23"/>
    <w:rsid w:val="006C51F4"/>
    <w:rsid w:val="006C5775"/>
    <w:rsid w:val="006C5AA3"/>
    <w:rsid w:val="006C5CEC"/>
    <w:rsid w:val="006C5EED"/>
    <w:rsid w:val="006C5F25"/>
    <w:rsid w:val="006C60E1"/>
    <w:rsid w:val="006C68F4"/>
    <w:rsid w:val="006C6F8B"/>
    <w:rsid w:val="006C7122"/>
    <w:rsid w:val="006C72C3"/>
    <w:rsid w:val="006C7342"/>
    <w:rsid w:val="006C772B"/>
    <w:rsid w:val="006C7D2C"/>
    <w:rsid w:val="006C7E71"/>
    <w:rsid w:val="006D0293"/>
    <w:rsid w:val="006D083D"/>
    <w:rsid w:val="006D0CBD"/>
    <w:rsid w:val="006D115E"/>
    <w:rsid w:val="006D124C"/>
    <w:rsid w:val="006D1531"/>
    <w:rsid w:val="006D157D"/>
    <w:rsid w:val="006D18DC"/>
    <w:rsid w:val="006D1F82"/>
    <w:rsid w:val="006D20F7"/>
    <w:rsid w:val="006D2760"/>
    <w:rsid w:val="006D2DDD"/>
    <w:rsid w:val="006D2EEF"/>
    <w:rsid w:val="006D3406"/>
    <w:rsid w:val="006D341B"/>
    <w:rsid w:val="006D356B"/>
    <w:rsid w:val="006D365C"/>
    <w:rsid w:val="006D38E7"/>
    <w:rsid w:val="006D38F8"/>
    <w:rsid w:val="006D3924"/>
    <w:rsid w:val="006D3B9D"/>
    <w:rsid w:val="006D3D36"/>
    <w:rsid w:val="006D5CC4"/>
    <w:rsid w:val="006D679D"/>
    <w:rsid w:val="006D69A9"/>
    <w:rsid w:val="006D6DF6"/>
    <w:rsid w:val="006D6EDC"/>
    <w:rsid w:val="006D77DF"/>
    <w:rsid w:val="006D7C7C"/>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7D2"/>
    <w:rsid w:val="006E6AC7"/>
    <w:rsid w:val="006E70CE"/>
    <w:rsid w:val="006E75B2"/>
    <w:rsid w:val="006E7D5B"/>
    <w:rsid w:val="006F03EE"/>
    <w:rsid w:val="006F089B"/>
    <w:rsid w:val="006F0B2B"/>
    <w:rsid w:val="006F0DE8"/>
    <w:rsid w:val="006F0F0C"/>
    <w:rsid w:val="006F0F80"/>
    <w:rsid w:val="006F18EC"/>
    <w:rsid w:val="006F21EB"/>
    <w:rsid w:val="006F2475"/>
    <w:rsid w:val="006F2809"/>
    <w:rsid w:val="006F2CCB"/>
    <w:rsid w:val="006F3419"/>
    <w:rsid w:val="006F3C5A"/>
    <w:rsid w:val="006F3D0E"/>
    <w:rsid w:val="006F3EE0"/>
    <w:rsid w:val="006F3FAB"/>
    <w:rsid w:val="006F4060"/>
    <w:rsid w:val="006F4234"/>
    <w:rsid w:val="006F4813"/>
    <w:rsid w:val="006F506D"/>
    <w:rsid w:val="006F5D1C"/>
    <w:rsid w:val="006F72DE"/>
    <w:rsid w:val="006F7791"/>
    <w:rsid w:val="006F7BD2"/>
    <w:rsid w:val="006F7CAC"/>
    <w:rsid w:val="00700288"/>
    <w:rsid w:val="007003E9"/>
    <w:rsid w:val="0070046B"/>
    <w:rsid w:val="007004AB"/>
    <w:rsid w:val="007007C6"/>
    <w:rsid w:val="007013EE"/>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874"/>
    <w:rsid w:val="00707AAA"/>
    <w:rsid w:val="00710325"/>
    <w:rsid w:val="007104DE"/>
    <w:rsid w:val="00710F49"/>
    <w:rsid w:val="0071161F"/>
    <w:rsid w:val="00711999"/>
    <w:rsid w:val="0071241E"/>
    <w:rsid w:val="0071255E"/>
    <w:rsid w:val="0071257C"/>
    <w:rsid w:val="00712646"/>
    <w:rsid w:val="007128BA"/>
    <w:rsid w:val="00712AE2"/>
    <w:rsid w:val="00712BBB"/>
    <w:rsid w:val="00712FA1"/>
    <w:rsid w:val="00712FA8"/>
    <w:rsid w:val="0071318C"/>
    <w:rsid w:val="0071320E"/>
    <w:rsid w:val="007135B5"/>
    <w:rsid w:val="00713E66"/>
    <w:rsid w:val="00715312"/>
    <w:rsid w:val="007153D8"/>
    <w:rsid w:val="00715435"/>
    <w:rsid w:val="00715C16"/>
    <w:rsid w:val="00716321"/>
    <w:rsid w:val="00716AD0"/>
    <w:rsid w:val="00716F5D"/>
    <w:rsid w:val="007174C9"/>
    <w:rsid w:val="00717723"/>
    <w:rsid w:val="00717BA3"/>
    <w:rsid w:val="00720B06"/>
    <w:rsid w:val="00720FF1"/>
    <w:rsid w:val="00721615"/>
    <w:rsid w:val="007217C4"/>
    <w:rsid w:val="00721E36"/>
    <w:rsid w:val="00722F73"/>
    <w:rsid w:val="00723254"/>
    <w:rsid w:val="007232C8"/>
    <w:rsid w:val="00723A6B"/>
    <w:rsid w:val="00723D0C"/>
    <w:rsid w:val="00724313"/>
    <w:rsid w:val="00725573"/>
    <w:rsid w:val="0072591D"/>
    <w:rsid w:val="00725C33"/>
    <w:rsid w:val="00725E4D"/>
    <w:rsid w:val="007265DB"/>
    <w:rsid w:val="00726999"/>
    <w:rsid w:val="00726B7A"/>
    <w:rsid w:val="007270E8"/>
    <w:rsid w:val="007272BC"/>
    <w:rsid w:val="00727C4C"/>
    <w:rsid w:val="0073018C"/>
    <w:rsid w:val="0073031D"/>
    <w:rsid w:val="007307D9"/>
    <w:rsid w:val="00730844"/>
    <w:rsid w:val="00730DE9"/>
    <w:rsid w:val="00731045"/>
    <w:rsid w:val="007311EE"/>
    <w:rsid w:val="00731816"/>
    <w:rsid w:val="007319F1"/>
    <w:rsid w:val="00731B69"/>
    <w:rsid w:val="00731C50"/>
    <w:rsid w:val="007329F2"/>
    <w:rsid w:val="00733207"/>
    <w:rsid w:val="0073332A"/>
    <w:rsid w:val="00733847"/>
    <w:rsid w:val="00733A85"/>
    <w:rsid w:val="00735018"/>
    <w:rsid w:val="007353BD"/>
    <w:rsid w:val="007358A4"/>
    <w:rsid w:val="00735AB7"/>
    <w:rsid w:val="00735CA2"/>
    <w:rsid w:val="00735D50"/>
    <w:rsid w:val="00735F22"/>
    <w:rsid w:val="007368FC"/>
    <w:rsid w:val="007369BB"/>
    <w:rsid w:val="00736F4C"/>
    <w:rsid w:val="00737EC0"/>
    <w:rsid w:val="00737ED5"/>
    <w:rsid w:val="00737FC9"/>
    <w:rsid w:val="00740224"/>
    <w:rsid w:val="007403E4"/>
    <w:rsid w:val="00740753"/>
    <w:rsid w:val="00740DE2"/>
    <w:rsid w:val="00740F75"/>
    <w:rsid w:val="007410AA"/>
    <w:rsid w:val="00741892"/>
    <w:rsid w:val="00741D08"/>
    <w:rsid w:val="00741DFE"/>
    <w:rsid w:val="00741E91"/>
    <w:rsid w:val="00741ED4"/>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402"/>
    <w:rsid w:val="007456A1"/>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6785"/>
    <w:rsid w:val="00757014"/>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356"/>
    <w:rsid w:val="007655CB"/>
    <w:rsid w:val="007658AD"/>
    <w:rsid w:val="00766864"/>
    <w:rsid w:val="00766B0C"/>
    <w:rsid w:val="00766F69"/>
    <w:rsid w:val="00767232"/>
    <w:rsid w:val="007676C6"/>
    <w:rsid w:val="00767702"/>
    <w:rsid w:val="00767857"/>
    <w:rsid w:val="007701B1"/>
    <w:rsid w:val="00770354"/>
    <w:rsid w:val="00770769"/>
    <w:rsid w:val="00770903"/>
    <w:rsid w:val="00770C48"/>
    <w:rsid w:val="00770C7C"/>
    <w:rsid w:val="00770D08"/>
    <w:rsid w:val="00771BE2"/>
    <w:rsid w:val="00771D7F"/>
    <w:rsid w:val="00772240"/>
    <w:rsid w:val="007722DB"/>
    <w:rsid w:val="00772E46"/>
    <w:rsid w:val="00773932"/>
    <w:rsid w:val="00773A2A"/>
    <w:rsid w:val="00773EE0"/>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2E7C"/>
    <w:rsid w:val="00783895"/>
    <w:rsid w:val="00783B02"/>
    <w:rsid w:val="00783C7E"/>
    <w:rsid w:val="00784658"/>
    <w:rsid w:val="00784E76"/>
    <w:rsid w:val="00784F89"/>
    <w:rsid w:val="0078513B"/>
    <w:rsid w:val="007851AD"/>
    <w:rsid w:val="007854EB"/>
    <w:rsid w:val="00785646"/>
    <w:rsid w:val="00786356"/>
    <w:rsid w:val="00786507"/>
    <w:rsid w:val="00786856"/>
    <w:rsid w:val="00786D91"/>
    <w:rsid w:val="0078733B"/>
    <w:rsid w:val="00787416"/>
    <w:rsid w:val="007874B2"/>
    <w:rsid w:val="0078783B"/>
    <w:rsid w:val="007879ED"/>
    <w:rsid w:val="00787E69"/>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560"/>
    <w:rsid w:val="0079470A"/>
    <w:rsid w:val="00794ABC"/>
    <w:rsid w:val="007950D5"/>
    <w:rsid w:val="00795269"/>
    <w:rsid w:val="00795C3C"/>
    <w:rsid w:val="00795D09"/>
    <w:rsid w:val="00795F36"/>
    <w:rsid w:val="007962B9"/>
    <w:rsid w:val="00796397"/>
    <w:rsid w:val="0079651C"/>
    <w:rsid w:val="00797DE5"/>
    <w:rsid w:val="00797F3B"/>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4F27"/>
    <w:rsid w:val="007A522C"/>
    <w:rsid w:val="007A5A36"/>
    <w:rsid w:val="007A6791"/>
    <w:rsid w:val="007A6C52"/>
    <w:rsid w:val="007A71B3"/>
    <w:rsid w:val="007A733B"/>
    <w:rsid w:val="007A79CD"/>
    <w:rsid w:val="007A7DCE"/>
    <w:rsid w:val="007B08ED"/>
    <w:rsid w:val="007B0A9B"/>
    <w:rsid w:val="007B1019"/>
    <w:rsid w:val="007B104E"/>
    <w:rsid w:val="007B2499"/>
    <w:rsid w:val="007B2944"/>
    <w:rsid w:val="007B2D06"/>
    <w:rsid w:val="007B2F69"/>
    <w:rsid w:val="007B344F"/>
    <w:rsid w:val="007B38A9"/>
    <w:rsid w:val="007B38DB"/>
    <w:rsid w:val="007B3D06"/>
    <w:rsid w:val="007B4A71"/>
    <w:rsid w:val="007B4AB7"/>
    <w:rsid w:val="007B4ECF"/>
    <w:rsid w:val="007B5030"/>
    <w:rsid w:val="007B5627"/>
    <w:rsid w:val="007B5CD9"/>
    <w:rsid w:val="007B683A"/>
    <w:rsid w:val="007B6CFF"/>
    <w:rsid w:val="007B6FA3"/>
    <w:rsid w:val="007B70CD"/>
    <w:rsid w:val="007B76A3"/>
    <w:rsid w:val="007B7805"/>
    <w:rsid w:val="007B789F"/>
    <w:rsid w:val="007C05D7"/>
    <w:rsid w:val="007C07E1"/>
    <w:rsid w:val="007C0AD3"/>
    <w:rsid w:val="007C139F"/>
    <w:rsid w:val="007C18B5"/>
    <w:rsid w:val="007C1D61"/>
    <w:rsid w:val="007C1F8D"/>
    <w:rsid w:val="007C24CD"/>
    <w:rsid w:val="007C24E0"/>
    <w:rsid w:val="007C2798"/>
    <w:rsid w:val="007C2BC5"/>
    <w:rsid w:val="007C3B57"/>
    <w:rsid w:val="007C3E90"/>
    <w:rsid w:val="007C41EA"/>
    <w:rsid w:val="007C4FC1"/>
    <w:rsid w:val="007C5084"/>
    <w:rsid w:val="007C5626"/>
    <w:rsid w:val="007C58D1"/>
    <w:rsid w:val="007C59E9"/>
    <w:rsid w:val="007C5AA2"/>
    <w:rsid w:val="007C5ADE"/>
    <w:rsid w:val="007C5D84"/>
    <w:rsid w:val="007C6700"/>
    <w:rsid w:val="007C6775"/>
    <w:rsid w:val="007C6812"/>
    <w:rsid w:val="007C68A6"/>
    <w:rsid w:val="007C6DDB"/>
    <w:rsid w:val="007C7325"/>
    <w:rsid w:val="007C76F1"/>
    <w:rsid w:val="007C7CB0"/>
    <w:rsid w:val="007D07CB"/>
    <w:rsid w:val="007D118B"/>
    <w:rsid w:val="007D124F"/>
    <w:rsid w:val="007D191C"/>
    <w:rsid w:val="007D194A"/>
    <w:rsid w:val="007D1969"/>
    <w:rsid w:val="007D246B"/>
    <w:rsid w:val="007D2968"/>
    <w:rsid w:val="007D31F0"/>
    <w:rsid w:val="007D3209"/>
    <w:rsid w:val="007D356F"/>
    <w:rsid w:val="007D373F"/>
    <w:rsid w:val="007D39C8"/>
    <w:rsid w:val="007D3A05"/>
    <w:rsid w:val="007D3AD6"/>
    <w:rsid w:val="007D4672"/>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41"/>
    <w:rsid w:val="007E646F"/>
    <w:rsid w:val="007E6568"/>
    <w:rsid w:val="007E6EF3"/>
    <w:rsid w:val="007E7258"/>
    <w:rsid w:val="007E7F9F"/>
    <w:rsid w:val="007F09E9"/>
    <w:rsid w:val="007F0CD6"/>
    <w:rsid w:val="007F11B3"/>
    <w:rsid w:val="007F1595"/>
    <w:rsid w:val="007F1AAD"/>
    <w:rsid w:val="007F1B0A"/>
    <w:rsid w:val="007F348E"/>
    <w:rsid w:val="007F3671"/>
    <w:rsid w:val="007F380F"/>
    <w:rsid w:val="007F3DAD"/>
    <w:rsid w:val="007F4592"/>
    <w:rsid w:val="007F4D05"/>
    <w:rsid w:val="007F549B"/>
    <w:rsid w:val="007F5532"/>
    <w:rsid w:val="007F56A8"/>
    <w:rsid w:val="007F57E2"/>
    <w:rsid w:val="007F5D1F"/>
    <w:rsid w:val="007F61C3"/>
    <w:rsid w:val="007F70E6"/>
    <w:rsid w:val="007F7178"/>
    <w:rsid w:val="007F778C"/>
    <w:rsid w:val="007F7CB8"/>
    <w:rsid w:val="00800370"/>
    <w:rsid w:val="008004C0"/>
    <w:rsid w:val="00800D60"/>
    <w:rsid w:val="0080102A"/>
    <w:rsid w:val="008016CE"/>
    <w:rsid w:val="008019BD"/>
    <w:rsid w:val="00801BE0"/>
    <w:rsid w:val="00801D36"/>
    <w:rsid w:val="00801D61"/>
    <w:rsid w:val="0080370B"/>
    <w:rsid w:val="008047FB"/>
    <w:rsid w:val="00805246"/>
    <w:rsid w:val="008060C7"/>
    <w:rsid w:val="00806122"/>
    <w:rsid w:val="00806D82"/>
    <w:rsid w:val="00807312"/>
    <w:rsid w:val="008073F1"/>
    <w:rsid w:val="008074A9"/>
    <w:rsid w:val="0080752B"/>
    <w:rsid w:val="0080792E"/>
    <w:rsid w:val="00807942"/>
    <w:rsid w:val="00810C09"/>
    <w:rsid w:val="00810D74"/>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4DF"/>
    <w:rsid w:val="00816930"/>
    <w:rsid w:val="0081771B"/>
    <w:rsid w:val="008177BF"/>
    <w:rsid w:val="00817C96"/>
    <w:rsid w:val="00817F44"/>
    <w:rsid w:val="0082066C"/>
    <w:rsid w:val="00820844"/>
    <w:rsid w:val="008211B1"/>
    <w:rsid w:val="008213C0"/>
    <w:rsid w:val="0082141A"/>
    <w:rsid w:val="008218DE"/>
    <w:rsid w:val="00821F95"/>
    <w:rsid w:val="00822158"/>
    <w:rsid w:val="00822384"/>
    <w:rsid w:val="00822F36"/>
    <w:rsid w:val="00822F7D"/>
    <w:rsid w:val="00823BDA"/>
    <w:rsid w:val="00823CDA"/>
    <w:rsid w:val="00824990"/>
    <w:rsid w:val="0082541A"/>
    <w:rsid w:val="0082558F"/>
    <w:rsid w:val="00825F30"/>
    <w:rsid w:val="0082611F"/>
    <w:rsid w:val="008263A8"/>
    <w:rsid w:val="00826454"/>
    <w:rsid w:val="008266A0"/>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B53"/>
    <w:rsid w:val="00833FCA"/>
    <w:rsid w:val="00834553"/>
    <w:rsid w:val="00834B95"/>
    <w:rsid w:val="00835AE9"/>
    <w:rsid w:val="00836A09"/>
    <w:rsid w:val="008408F5"/>
    <w:rsid w:val="0084091A"/>
    <w:rsid w:val="00841071"/>
    <w:rsid w:val="00841A13"/>
    <w:rsid w:val="00841C28"/>
    <w:rsid w:val="00841F52"/>
    <w:rsid w:val="0084238F"/>
    <w:rsid w:val="008423E9"/>
    <w:rsid w:val="00842B9E"/>
    <w:rsid w:val="0084301A"/>
    <w:rsid w:val="008434B9"/>
    <w:rsid w:val="00843823"/>
    <w:rsid w:val="008442A2"/>
    <w:rsid w:val="008442B4"/>
    <w:rsid w:val="00844358"/>
    <w:rsid w:val="00844613"/>
    <w:rsid w:val="008447AD"/>
    <w:rsid w:val="008448F2"/>
    <w:rsid w:val="00844A58"/>
    <w:rsid w:val="00844EA9"/>
    <w:rsid w:val="008467BD"/>
    <w:rsid w:val="00846867"/>
    <w:rsid w:val="00846B08"/>
    <w:rsid w:val="0084767D"/>
    <w:rsid w:val="00847F08"/>
    <w:rsid w:val="0085035E"/>
    <w:rsid w:val="008504E2"/>
    <w:rsid w:val="0085081F"/>
    <w:rsid w:val="00850A40"/>
    <w:rsid w:val="00850F6A"/>
    <w:rsid w:val="008516A9"/>
    <w:rsid w:val="00851A32"/>
    <w:rsid w:val="00852663"/>
    <w:rsid w:val="00852786"/>
    <w:rsid w:val="00852BEC"/>
    <w:rsid w:val="00852E62"/>
    <w:rsid w:val="00853DFE"/>
    <w:rsid w:val="0085431F"/>
    <w:rsid w:val="00854439"/>
    <w:rsid w:val="00854835"/>
    <w:rsid w:val="00854D24"/>
    <w:rsid w:val="00854FFD"/>
    <w:rsid w:val="00855DC0"/>
    <w:rsid w:val="00855EDD"/>
    <w:rsid w:val="00855F04"/>
    <w:rsid w:val="008566B4"/>
    <w:rsid w:val="00856FEA"/>
    <w:rsid w:val="0085701F"/>
    <w:rsid w:val="008572D3"/>
    <w:rsid w:val="00857B92"/>
    <w:rsid w:val="008600DD"/>
    <w:rsid w:val="00860810"/>
    <w:rsid w:val="00860C11"/>
    <w:rsid w:val="00861858"/>
    <w:rsid w:val="00861F7C"/>
    <w:rsid w:val="008621D4"/>
    <w:rsid w:val="0086259E"/>
    <w:rsid w:val="008625D4"/>
    <w:rsid w:val="008625F4"/>
    <w:rsid w:val="008629ED"/>
    <w:rsid w:val="00862BD6"/>
    <w:rsid w:val="00862C7B"/>
    <w:rsid w:val="00863029"/>
    <w:rsid w:val="00863463"/>
    <w:rsid w:val="00863650"/>
    <w:rsid w:val="008636ED"/>
    <w:rsid w:val="00863B4E"/>
    <w:rsid w:val="00863D8A"/>
    <w:rsid w:val="00863E4F"/>
    <w:rsid w:val="00864C63"/>
    <w:rsid w:val="00864F34"/>
    <w:rsid w:val="00864F7C"/>
    <w:rsid w:val="008658C3"/>
    <w:rsid w:val="00866029"/>
    <w:rsid w:val="00866819"/>
    <w:rsid w:val="00866B64"/>
    <w:rsid w:val="008679B4"/>
    <w:rsid w:val="00867A7E"/>
    <w:rsid w:val="0087009E"/>
    <w:rsid w:val="008702DA"/>
    <w:rsid w:val="00870307"/>
    <w:rsid w:val="00870657"/>
    <w:rsid w:val="00870A41"/>
    <w:rsid w:val="00870D16"/>
    <w:rsid w:val="008711EC"/>
    <w:rsid w:val="008718A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0D4"/>
    <w:rsid w:val="00880121"/>
    <w:rsid w:val="008801E3"/>
    <w:rsid w:val="008802E6"/>
    <w:rsid w:val="008805A2"/>
    <w:rsid w:val="00880F8A"/>
    <w:rsid w:val="008812A0"/>
    <w:rsid w:val="00881462"/>
    <w:rsid w:val="008816BF"/>
    <w:rsid w:val="008817F5"/>
    <w:rsid w:val="00882121"/>
    <w:rsid w:val="00882464"/>
    <w:rsid w:val="00882872"/>
    <w:rsid w:val="00882C6E"/>
    <w:rsid w:val="008832CE"/>
    <w:rsid w:val="00883715"/>
    <w:rsid w:val="00883C2E"/>
    <w:rsid w:val="00883C30"/>
    <w:rsid w:val="00883C8C"/>
    <w:rsid w:val="00883F1C"/>
    <w:rsid w:val="008840A8"/>
    <w:rsid w:val="00884ECD"/>
    <w:rsid w:val="0088561B"/>
    <w:rsid w:val="0088569C"/>
    <w:rsid w:val="008858AD"/>
    <w:rsid w:val="008858BB"/>
    <w:rsid w:val="00885E69"/>
    <w:rsid w:val="00886145"/>
    <w:rsid w:val="008866CA"/>
    <w:rsid w:val="0088697D"/>
    <w:rsid w:val="00886B71"/>
    <w:rsid w:val="0088721D"/>
    <w:rsid w:val="00887273"/>
    <w:rsid w:val="00887368"/>
    <w:rsid w:val="008874D0"/>
    <w:rsid w:val="0088758B"/>
    <w:rsid w:val="008879DB"/>
    <w:rsid w:val="00890096"/>
    <w:rsid w:val="008906D3"/>
    <w:rsid w:val="00890B65"/>
    <w:rsid w:val="00890CF6"/>
    <w:rsid w:val="00890D15"/>
    <w:rsid w:val="00890E85"/>
    <w:rsid w:val="0089187C"/>
    <w:rsid w:val="00891C37"/>
    <w:rsid w:val="008925C3"/>
    <w:rsid w:val="008928BD"/>
    <w:rsid w:val="00892AB6"/>
    <w:rsid w:val="008937AD"/>
    <w:rsid w:val="008946B5"/>
    <w:rsid w:val="00894A7F"/>
    <w:rsid w:val="00894C94"/>
    <w:rsid w:val="00895092"/>
    <w:rsid w:val="00895599"/>
    <w:rsid w:val="00895DC5"/>
    <w:rsid w:val="008963DF"/>
    <w:rsid w:val="00896550"/>
    <w:rsid w:val="008966E0"/>
    <w:rsid w:val="00896B47"/>
    <w:rsid w:val="00897085"/>
    <w:rsid w:val="008973BC"/>
    <w:rsid w:val="00897621"/>
    <w:rsid w:val="008A03E1"/>
    <w:rsid w:val="008A0805"/>
    <w:rsid w:val="008A0822"/>
    <w:rsid w:val="008A08EE"/>
    <w:rsid w:val="008A0E57"/>
    <w:rsid w:val="008A0F03"/>
    <w:rsid w:val="008A16C9"/>
    <w:rsid w:val="008A17C8"/>
    <w:rsid w:val="008A19BF"/>
    <w:rsid w:val="008A2444"/>
    <w:rsid w:val="008A25C5"/>
    <w:rsid w:val="008A2A67"/>
    <w:rsid w:val="008A2A99"/>
    <w:rsid w:val="008A2D05"/>
    <w:rsid w:val="008A2D94"/>
    <w:rsid w:val="008A3511"/>
    <w:rsid w:val="008A391E"/>
    <w:rsid w:val="008A3DB0"/>
    <w:rsid w:val="008A4478"/>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0EB4"/>
    <w:rsid w:val="008B0F74"/>
    <w:rsid w:val="008B112D"/>
    <w:rsid w:val="008B1498"/>
    <w:rsid w:val="008B15FE"/>
    <w:rsid w:val="008B171A"/>
    <w:rsid w:val="008B19E9"/>
    <w:rsid w:val="008B1B7E"/>
    <w:rsid w:val="008B1BAF"/>
    <w:rsid w:val="008B1FED"/>
    <w:rsid w:val="008B2422"/>
    <w:rsid w:val="008B27A8"/>
    <w:rsid w:val="008B283D"/>
    <w:rsid w:val="008B2A2B"/>
    <w:rsid w:val="008B361B"/>
    <w:rsid w:val="008B3673"/>
    <w:rsid w:val="008B3970"/>
    <w:rsid w:val="008B455E"/>
    <w:rsid w:val="008B5446"/>
    <w:rsid w:val="008B651B"/>
    <w:rsid w:val="008B65D3"/>
    <w:rsid w:val="008B66C5"/>
    <w:rsid w:val="008B70A8"/>
    <w:rsid w:val="008B7208"/>
    <w:rsid w:val="008B721A"/>
    <w:rsid w:val="008B72C4"/>
    <w:rsid w:val="008B7B1B"/>
    <w:rsid w:val="008C0081"/>
    <w:rsid w:val="008C031A"/>
    <w:rsid w:val="008C0A32"/>
    <w:rsid w:val="008C0A98"/>
    <w:rsid w:val="008C0AF9"/>
    <w:rsid w:val="008C0F7E"/>
    <w:rsid w:val="008C11F7"/>
    <w:rsid w:val="008C12C3"/>
    <w:rsid w:val="008C1A32"/>
    <w:rsid w:val="008C1C17"/>
    <w:rsid w:val="008C1F58"/>
    <w:rsid w:val="008C2347"/>
    <w:rsid w:val="008C257A"/>
    <w:rsid w:val="008C2E31"/>
    <w:rsid w:val="008C3BBC"/>
    <w:rsid w:val="008C4119"/>
    <w:rsid w:val="008C42C1"/>
    <w:rsid w:val="008C49EF"/>
    <w:rsid w:val="008C4A0F"/>
    <w:rsid w:val="008C5157"/>
    <w:rsid w:val="008C5288"/>
    <w:rsid w:val="008C5F9D"/>
    <w:rsid w:val="008C6079"/>
    <w:rsid w:val="008C6B2A"/>
    <w:rsid w:val="008C6D13"/>
    <w:rsid w:val="008C7431"/>
    <w:rsid w:val="008C7D24"/>
    <w:rsid w:val="008D0054"/>
    <w:rsid w:val="008D0668"/>
    <w:rsid w:val="008D0BB2"/>
    <w:rsid w:val="008D0FDB"/>
    <w:rsid w:val="008D14C3"/>
    <w:rsid w:val="008D1BA2"/>
    <w:rsid w:val="008D1C3D"/>
    <w:rsid w:val="008D1EA6"/>
    <w:rsid w:val="008D1F03"/>
    <w:rsid w:val="008D1F4B"/>
    <w:rsid w:val="008D23F0"/>
    <w:rsid w:val="008D26EA"/>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37E"/>
    <w:rsid w:val="008D57ED"/>
    <w:rsid w:val="008D58E0"/>
    <w:rsid w:val="008D5E53"/>
    <w:rsid w:val="008D6493"/>
    <w:rsid w:val="008D656A"/>
    <w:rsid w:val="008D6E75"/>
    <w:rsid w:val="008D6EA1"/>
    <w:rsid w:val="008D7998"/>
    <w:rsid w:val="008D7FCE"/>
    <w:rsid w:val="008E147D"/>
    <w:rsid w:val="008E16E1"/>
    <w:rsid w:val="008E2084"/>
    <w:rsid w:val="008E2369"/>
    <w:rsid w:val="008E26B5"/>
    <w:rsid w:val="008E3111"/>
    <w:rsid w:val="008E3149"/>
    <w:rsid w:val="008E31C4"/>
    <w:rsid w:val="008E3AFC"/>
    <w:rsid w:val="008E41A2"/>
    <w:rsid w:val="008E5C2F"/>
    <w:rsid w:val="008E5C5F"/>
    <w:rsid w:val="008E66B7"/>
    <w:rsid w:val="008E66F2"/>
    <w:rsid w:val="008E67C6"/>
    <w:rsid w:val="008E688D"/>
    <w:rsid w:val="008E6EC7"/>
    <w:rsid w:val="008E7BAA"/>
    <w:rsid w:val="008E7C35"/>
    <w:rsid w:val="008F00D8"/>
    <w:rsid w:val="008F04C2"/>
    <w:rsid w:val="008F05BD"/>
    <w:rsid w:val="008F0BCB"/>
    <w:rsid w:val="008F0EF5"/>
    <w:rsid w:val="008F13D9"/>
    <w:rsid w:val="008F18E0"/>
    <w:rsid w:val="008F1F06"/>
    <w:rsid w:val="008F20A6"/>
    <w:rsid w:val="008F2504"/>
    <w:rsid w:val="008F2E3F"/>
    <w:rsid w:val="008F2F6B"/>
    <w:rsid w:val="008F32A9"/>
    <w:rsid w:val="008F32AE"/>
    <w:rsid w:val="008F3C11"/>
    <w:rsid w:val="008F3C2E"/>
    <w:rsid w:val="008F3CBC"/>
    <w:rsid w:val="008F3EF7"/>
    <w:rsid w:val="008F4917"/>
    <w:rsid w:val="008F4C69"/>
    <w:rsid w:val="008F4FAA"/>
    <w:rsid w:val="008F530D"/>
    <w:rsid w:val="008F58E6"/>
    <w:rsid w:val="008F5F01"/>
    <w:rsid w:val="008F65D7"/>
    <w:rsid w:val="008F6E57"/>
    <w:rsid w:val="008F75E3"/>
    <w:rsid w:val="008F78DC"/>
    <w:rsid w:val="009007EB"/>
    <w:rsid w:val="00900EE6"/>
    <w:rsid w:val="00900F91"/>
    <w:rsid w:val="00901110"/>
    <w:rsid w:val="00901E93"/>
    <w:rsid w:val="00902726"/>
    <w:rsid w:val="00903136"/>
    <w:rsid w:val="00903163"/>
    <w:rsid w:val="0090333F"/>
    <w:rsid w:val="00903660"/>
    <w:rsid w:val="0090376A"/>
    <w:rsid w:val="009037F9"/>
    <w:rsid w:val="00903F96"/>
    <w:rsid w:val="009040E1"/>
    <w:rsid w:val="00904DDC"/>
    <w:rsid w:val="00905393"/>
    <w:rsid w:val="00905549"/>
    <w:rsid w:val="0090554E"/>
    <w:rsid w:val="00905689"/>
    <w:rsid w:val="00905986"/>
    <w:rsid w:val="00906335"/>
    <w:rsid w:val="00906D8F"/>
    <w:rsid w:val="0090723A"/>
    <w:rsid w:val="00907710"/>
    <w:rsid w:val="00907949"/>
    <w:rsid w:val="00907F16"/>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1DA"/>
    <w:rsid w:val="00921709"/>
    <w:rsid w:val="00921E15"/>
    <w:rsid w:val="0092211F"/>
    <w:rsid w:val="009223B8"/>
    <w:rsid w:val="00922D13"/>
    <w:rsid w:val="00922DDE"/>
    <w:rsid w:val="00923057"/>
    <w:rsid w:val="00923C02"/>
    <w:rsid w:val="00923C1D"/>
    <w:rsid w:val="00923D30"/>
    <w:rsid w:val="009244FB"/>
    <w:rsid w:val="00925299"/>
    <w:rsid w:val="009252DF"/>
    <w:rsid w:val="009252E9"/>
    <w:rsid w:val="009253B8"/>
    <w:rsid w:val="0092636F"/>
    <w:rsid w:val="00926F72"/>
    <w:rsid w:val="009270B5"/>
    <w:rsid w:val="00927FE4"/>
    <w:rsid w:val="009308C5"/>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4A2"/>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8C4"/>
    <w:rsid w:val="00945994"/>
    <w:rsid w:val="00945F57"/>
    <w:rsid w:val="009465F5"/>
    <w:rsid w:val="009470B4"/>
    <w:rsid w:val="0094781C"/>
    <w:rsid w:val="00947A07"/>
    <w:rsid w:val="00947B00"/>
    <w:rsid w:val="00950950"/>
    <w:rsid w:val="00950B20"/>
    <w:rsid w:val="00950BAA"/>
    <w:rsid w:val="00950D85"/>
    <w:rsid w:val="00951183"/>
    <w:rsid w:val="009512D5"/>
    <w:rsid w:val="00951A69"/>
    <w:rsid w:val="00952076"/>
    <w:rsid w:val="00953697"/>
    <w:rsid w:val="009543F6"/>
    <w:rsid w:val="00954AA0"/>
    <w:rsid w:val="009550A4"/>
    <w:rsid w:val="00955600"/>
    <w:rsid w:val="00956315"/>
    <w:rsid w:val="009564AF"/>
    <w:rsid w:val="009569E0"/>
    <w:rsid w:val="009569E2"/>
    <w:rsid w:val="00956A1F"/>
    <w:rsid w:val="00956E9A"/>
    <w:rsid w:val="00957106"/>
    <w:rsid w:val="0095717D"/>
    <w:rsid w:val="0095741A"/>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0C"/>
    <w:rsid w:val="00964FAF"/>
    <w:rsid w:val="00965438"/>
    <w:rsid w:val="00965557"/>
    <w:rsid w:val="00965BFE"/>
    <w:rsid w:val="009665BB"/>
    <w:rsid w:val="00966C8A"/>
    <w:rsid w:val="00966CC9"/>
    <w:rsid w:val="009672C0"/>
    <w:rsid w:val="00967535"/>
    <w:rsid w:val="009675DE"/>
    <w:rsid w:val="00967A37"/>
    <w:rsid w:val="0097036C"/>
    <w:rsid w:val="00970619"/>
    <w:rsid w:val="00970B34"/>
    <w:rsid w:val="00970B6E"/>
    <w:rsid w:val="00970CDA"/>
    <w:rsid w:val="00970F71"/>
    <w:rsid w:val="009717AF"/>
    <w:rsid w:val="009719DF"/>
    <w:rsid w:val="00972374"/>
    <w:rsid w:val="00972995"/>
    <w:rsid w:val="00972E1B"/>
    <w:rsid w:val="00973BF7"/>
    <w:rsid w:val="00973DDF"/>
    <w:rsid w:val="00973FE0"/>
    <w:rsid w:val="009741A7"/>
    <w:rsid w:val="009742F0"/>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683"/>
    <w:rsid w:val="0098571D"/>
    <w:rsid w:val="009857CA"/>
    <w:rsid w:val="00985AF3"/>
    <w:rsid w:val="00985CD1"/>
    <w:rsid w:val="009862C3"/>
    <w:rsid w:val="00986617"/>
    <w:rsid w:val="009867A2"/>
    <w:rsid w:val="009868F6"/>
    <w:rsid w:val="00986A34"/>
    <w:rsid w:val="00987548"/>
    <w:rsid w:val="009876A7"/>
    <w:rsid w:val="00987CDE"/>
    <w:rsid w:val="00987EFC"/>
    <w:rsid w:val="00990040"/>
    <w:rsid w:val="00990213"/>
    <w:rsid w:val="0099030D"/>
    <w:rsid w:val="009903B2"/>
    <w:rsid w:val="009905C4"/>
    <w:rsid w:val="009906A0"/>
    <w:rsid w:val="00990959"/>
    <w:rsid w:val="00990B06"/>
    <w:rsid w:val="00990D65"/>
    <w:rsid w:val="00990D9A"/>
    <w:rsid w:val="00990DC0"/>
    <w:rsid w:val="00990EE5"/>
    <w:rsid w:val="00991000"/>
    <w:rsid w:val="00991EA1"/>
    <w:rsid w:val="0099278A"/>
    <w:rsid w:val="00992D97"/>
    <w:rsid w:val="00992EAE"/>
    <w:rsid w:val="0099360D"/>
    <w:rsid w:val="00993639"/>
    <w:rsid w:val="009937A4"/>
    <w:rsid w:val="00993804"/>
    <w:rsid w:val="00993AA5"/>
    <w:rsid w:val="00993D04"/>
    <w:rsid w:val="00993DA2"/>
    <w:rsid w:val="009945F7"/>
    <w:rsid w:val="00994C70"/>
    <w:rsid w:val="00994F91"/>
    <w:rsid w:val="0099580C"/>
    <w:rsid w:val="009958A7"/>
    <w:rsid w:val="00996186"/>
    <w:rsid w:val="00996C17"/>
    <w:rsid w:val="00996F81"/>
    <w:rsid w:val="009972C4"/>
    <w:rsid w:val="009975ED"/>
    <w:rsid w:val="00997AAB"/>
    <w:rsid w:val="00997C27"/>
    <w:rsid w:val="00997CB1"/>
    <w:rsid w:val="00997D82"/>
    <w:rsid w:val="009A0050"/>
    <w:rsid w:val="009A0E64"/>
    <w:rsid w:val="009A10B0"/>
    <w:rsid w:val="009A1132"/>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6E9"/>
    <w:rsid w:val="009A471F"/>
    <w:rsid w:val="009A4A02"/>
    <w:rsid w:val="009A5C66"/>
    <w:rsid w:val="009A6339"/>
    <w:rsid w:val="009A6535"/>
    <w:rsid w:val="009A6D02"/>
    <w:rsid w:val="009A6FAF"/>
    <w:rsid w:val="009A6FFB"/>
    <w:rsid w:val="009A7154"/>
    <w:rsid w:val="009A7A68"/>
    <w:rsid w:val="009A7CCC"/>
    <w:rsid w:val="009A7F48"/>
    <w:rsid w:val="009A7FFC"/>
    <w:rsid w:val="009B0178"/>
    <w:rsid w:val="009B01B9"/>
    <w:rsid w:val="009B0A05"/>
    <w:rsid w:val="009B0B3D"/>
    <w:rsid w:val="009B1582"/>
    <w:rsid w:val="009B1A9E"/>
    <w:rsid w:val="009B1DF1"/>
    <w:rsid w:val="009B2066"/>
    <w:rsid w:val="009B25B3"/>
    <w:rsid w:val="009B27D1"/>
    <w:rsid w:val="009B284C"/>
    <w:rsid w:val="009B2959"/>
    <w:rsid w:val="009B2C93"/>
    <w:rsid w:val="009B2F1E"/>
    <w:rsid w:val="009B35DA"/>
    <w:rsid w:val="009B36B0"/>
    <w:rsid w:val="009B37DA"/>
    <w:rsid w:val="009B40DE"/>
    <w:rsid w:val="009B4789"/>
    <w:rsid w:val="009B4F14"/>
    <w:rsid w:val="009B5CFE"/>
    <w:rsid w:val="009B71A7"/>
    <w:rsid w:val="009B72E7"/>
    <w:rsid w:val="009B72ED"/>
    <w:rsid w:val="009B7642"/>
    <w:rsid w:val="009B77F6"/>
    <w:rsid w:val="009B793C"/>
    <w:rsid w:val="009B7EE7"/>
    <w:rsid w:val="009C0A3D"/>
    <w:rsid w:val="009C0B8C"/>
    <w:rsid w:val="009C0E1B"/>
    <w:rsid w:val="009C0FE2"/>
    <w:rsid w:val="009C1AC5"/>
    <w:rsid w:val="009C1B9C"/>
    <w:rsid w:val="009C1E68"/>
    <w:rsid w:val="009C21A9"/>
    <w:rsid w:val="009C2AAF"/>
    <w:rsid w:val="009C3312"/>
    <w:rsid w:val="009C3558"/>
    <w:rsid w:val="009C39E2"/>
    <w:rsid w:val="009C3A49"/>
    <w:rsid w:val="009C3ED4"/>
    <w:rsid w:val="009C4589"/>
    <w:rsid w:val="009C4F93"/>
    <w:rsid w:val="009C520A"/>
    <w:rsid w:val="009C5CB9"/>
    <w:rsid w:val="009C602C"/>
    <w:rsid w:val="009C6243"/>
    <w:rsid w:val="009C72B7"/>
    <w:rsid w:val="009C7333"/>
    <w:rsid w:val="009C75DE"/>
    <w:rsid w:val="009C7C53"/>
    <w:rsid w:val="009D0546"/>
    <w:rsid w:val="009D0B63"/>
    <w:rsid w:val="009D1243"/>
    <w:rsid w:val="009D1628"/>
    <w:rsid w:val="009D17D7"/>
    <w:rsid w:val="009D1889"/>
    <w:rsid w:val="009D18D4"/>
    <w:rsid w:val="009D1C7E"/>
    <w:rsid w:val="009D222A"/>
    <w:rsid w:val="009D22D3"/>
    <w:rsid w:val="009D2FDF"/>
    <w:rsid w:val="009D3174"/>
    <w:rsid w:val="009D31B5"/>
    <w:rsid w:val="009D3A6E"/>
    <w:rsid w:val="009D515F"/>
    <w:rsid w:val="009D520C"/>
    <w:rsid w:val="009D584D"/>
    <w:rsid w:val="009D686A"/>
    <w:rsid w:val="009D6BC8"/>
    <w:rsid w:val="009D7125"/>
    <w:rsid w:val="009D762B"/>
    <w:rsid w:val="009D77B3"/>
    <w:rsid w:val="009D77F8"/>
    <w:rsid w:val="009E01DA"/>
    <w:rsid w:val="009E05C2"/>
    <w:rsid w:val="009E1761"/>
    <w:rsid w:val="009E1896"/>
    <w:rsid w:val="009E1C0A"/>
    <w:rsid w:val="009E1C4B"/>
    <w:rsid w:val="009E23F7"/>
    <w:rsid w:val="009E250C"/>
    <w:rsid w:val="009E25F1"/>
    <w:rsid w:val="009E2C27"/>
    <w:rsid w:val="009E2DF4"/>
    <w:rsid w:val="009E32F4"/>
    <w:rsid w:val="009E353F"/>
    <w:rsid w:val="009E416E"/>
    <w:rsid w:val="009E4386"/>
    <w:rsid w:val="009E4698"/>
    <w:rsid w:val="009E473D"/>
    <w:rsid w:val="009E4BAF"/>
    <w:rsid w:val="009E58B7"/>
    <w:rsid w:val="009E5980"/>
    <w:rsid w:val="009E5CDF"/>
    <w:rsid w:val="009E5F1A"/>
    <w:rsid w:val="009E6803"/>
    <w:rsid w:val="009E6BED"/>
    <w:rsid w:val="009E743E"/>
    <w:rsid w:val="009E7CAE"/>
    <w:rsid w:val="009F039E"/>
    <w:rsid w:val="009F0853"/>
    <w:rsid w:val="009F11A4"/>
    <w:rsid w:val="009F1340"/>
    <w:rsid w:val="009F2307"/>
    <w:rsid w:val="009F281D"/>
    <w:rsid w:val="009F3436"/>
    <w:rsid w:val="009F3475"/>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1926"/>
    <w:rsid w:val="00A01FE7"/>
    <w:rsid w:val="00A0222A"/>
    <w:rsid w:val="00A022F0"/>
    <w:rsid w:val="00A03045"/>
    <w:rsid w:val="00A0328D"/>
    <w:rsid w:val="00A03801"/>
    <w:rsid w:val="00A03BAB"/>
    <w:rsid w:val="00A04050"/>
    <w:rsid w:val="00A0441B"/>
    <w:rsid w:val="00A04917"/>
    <w:rsid w:val="00A04EA7"/>
    <w:rsid w:val="00A05087"/>
    <w:rsid w:val="00A051BF"/>
    <w:rsid w:val="00A05347"/>
    <w:rsid w:val="00A064D5"/>
    <w:rsid w:val="00A066E7"/>
    <w:rsid w:val="00A06719"/>
    <w:rsid w:val="00A06C17"/>
    <w:rsid w:val="00A06C66"/>
    <w:rsid w:val="00A06E25"/>
    <w:rsid w:val="00A07E50"/>
    <w:rsid w:val="00A07EA0"/>
    <w:rsid w:val="00A1018D"/>
    <w:rsid w:val="00A10B08"/>
    <w:rsid w:val="00A110C6"/>
    <w:rsid w:val="00A112AF"/>
    <w:rsid w:val="00A11312"/>
    <w:rsid w:val="00A11637"/>
    <w:rsid w:val="00A12C4D"/>
    <w:rsid w:val="00A136F9"/>
    <w:rsid w:val="00A141D7"/>
    <w:rsid w:val="00A142F8"/>
    <w:rsid w:val="00A1447F"/>
    <w:rsid w:val="00A148DC"/>
    <w:rsid w:val="00A159BB"/>
    <w:rsid w:val="00A15DF8"/>
    <w:rsid w:val="00A15EB9"/>
    <w:rsid w:val="00A16241"/>
    <w:rsid w:val="00A162FC"/>
    <w:rsid w:val="00A166EC"/>
    <w:rsid w:val="00A1718C"/>
    <w:rsid w:val="00A17820"/>
    <w:rsid w:val="00A17D28"/>
    <w:rsid w:val="00A21366"/>
    <w:rsid w:val="00A21791"/>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42D"/>
    <w:rsid w:val="00A27720"/>
    <w:rsid w:val="00A27F62"/>
    <w:rsid w:val="00A3099A"/>
    <w:rsid w:val="00A310FB"/>
    <w:rsid w:val="00A31D4D"/>
    <w:rsid w:val="00A320BB"/>
    <w:rsid w:val="00A3255B"/>
    <w:rsid w:val="00A327D9"/>
    <w:rsid w:val="00A32893"/>
    <w:rsid w:val="00A33A40"/>
    <w:rsid w:val="00A343FE"/>
    <w:rsid w:val="00A34778"/>
    <w:rsid w:val="00A34AE9"/>
    <w:rsid w:val="00A35185"/>
    <w:rsid w:val="00A357A8"/>
    <w:rsid w:val="00A35BA5"/>
    <w:rsid w:val="00A35C0B"/>
    <w:rsid w:val="00A35C47"/>
    <w:rsid w:val="00A35C96"/>
    <w:rsid w:val="00A3614A"/>
    <w:rsid w:val="00A36A2E"/>
    <w:rsid w:val="00A36DE7"/>
    <w:rsid w:val="00A3721B"/>
    <w:rsid w:val="00A37555"/>
    <w:rsid w:val="00A37790"/>
    <w:rsid w:val="00A379CB"/>
    <w:rsid w:val="00A37F85"/>
    <w:rsid w:val="00A40011"/>
    <w:rsid w:val="00A4007D"/>
    <w:rsid w:val="00A4097F"/>
    <w:rsid w:val="00A4123E"/>
    <w:rsid w:val="00A4154D"/>
    <w:rsid w:val="00A41714"/>
    <w:rsid w:val="00A41B34"/>
    <w:rsid w:val="00A41C78"/>
    <w:rsid w:val="00A424E7"/>
    <w:rsid w:val="00A42B33"/>
    <w:rsid w:val="00A430A8"/>
    <w:rsid w:val="00A43249"/>
    <w:rsid w:val="00A44471"/>
    <w:rsid w:val="00A446C2"/>
    <w:rsid w:val="00A45132"/>
    <w:rsid w:val="00A4524B"/>
    <w:rsid w:val="00A45840"/>
    <w:rsid w:val="00A45860"/>
    <w:rsid w:val="00A459E0"/>
    <w:rsid w:val="00A461B6"/>
    <w:rsid w:val="00A467DD"/>
    <w:rsid w:val="00A46F37"/>
    <w:rsid w:val="00A47924"/>
    <w:rsid w:val="00A47AED"/>
    <w:rsid w:val="00A47D8E"/>
    <w:rsid w:val="00A505AC"/>
    <w:rsid w:val="00A50A4E"/>
    <w:rsid w:val="00A50E04"/>
    <w:rsid w:val="00A518D6"/>
    <w:rsid w:val="00A519E0"/>
    <w:rsid w:val="00A51BE9"/>
    <w:rsid w:val="00A52C2A"/>
    <w:rsid w:val="00A531A5"/>
    <w:rsid w:val="00A5377B"/>
    <w:rsid w:val="00A53784"/>
    <w:rsid w:val="00A5378F"/>
    <w:rsid w:val="00A53831"/>
    <w:rsid w:val="00A54031"/>
    <w:rsid w:val="00A542BF"/>
    <w:rsid w:val="00A54E6E"/>
    <w:rsid w:val="00A5544A"/>
    <w:rsid w:val="00A554EC"/>
    <w:rsid w:val="00A55893"/>
    <w:rsid w:val="00A55B8E"/>
    <w:rsid w:val="00A5644E"/>
    <w:rsid w:val="00A57487"/>
    <w:rsid w:val="00A576EB"/>
    <w:rsid w:val="00A57787"/>
    <w:rsid w:val="00A578FC"/>
    <w:rsid w:val="00A5791E"/>
    <w:rsid w:val="00A57C7D"/>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0A1"/>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42D"/>
    <w:rsid w:val="00A737FF"/>
    <w:rsid w:val="00A73ABB"/>
    <w:rsid w:val="00A741B1"/>
    <w:rsid w:val="00A74B9C"/>
    <w:rsid w:val="00A74C68"/>
    <w:rsid w:val="00A75404"/>
    <w:rsid w:val="00A75708"/>
    <w:rsid w:val="00A7583B"/>
    <w:rsid w:val="00A75EAD"/>
    <w:rsid w:val="00A76406"/>
    <w:rsid w:val="00A767B5"/>
    <w:rsid w:val="00A76A22"/>
    <w:rsid w:val="00A7722A"/>
    <w:rsid w:val="00A772BB"/>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6F0"/>
    <w:rsid w:val="00A83B23"/>
    <w:rsid w:val="00A83E6D"/>
    <w:rsid w:val="00A83E6F"/>
    <w:rsid w:val="00A840E6"/>
    <w:rsid w:val="00A84FE6"/>
    <w:rsid w:val="00A85C31"/>
    <w:rsid w:val="00A85F38"/>
    <w:rsid w:val="00A8604A"/>
    <w:rsid w:val="00A8757A"/>
    <w:rsid w:val="00A8763C"/>
    <w:rsid w:val="00A8779D"/>
    <w:rsid w:val="00A87937"/>
    <w:rsid w:val="00A902E7"/>
    <w:rsid w:val="00A90F20"/>
    <w:rsid w:val="00A91332"/>
    <w:rsid w:val="00A91C06"/>
    <w:rsid w:val="00A91F96"/>
    <w:rsid w:val="00A92B8B"/>
    <w:rsid w:val="00A92E93"/>
    <w:rsid w:val="00A93614"/>
    <w:rsid w:val="00A936C7"/>
    <w:rsid w:val="00A9388F"/>
    <w:rsid w:val="00A93A1E"/>
    <w:rsid w:val="00A93D9F"/>
    <w:rsid w:val="00A940A5"/>
    <w:rsid w:val="00A941B0"/>
    <w:rsid w:val="00A944E0"/>
    <w:rsid w:val="00A94735"/>
    <w:rsid w:val="00A947C1"/>
    <w:rsid w:val="00A94AF7"/>
    <w:rsid w:val="00A94E4A"/>
    <w:rsid w:val="00A950CD"/>
    <w:rsid w:val="00A95390"/>
    <w:rsid w:val="00A95610"/>
    <w:rsid w:val="00A9608F"/>
    <w:rsid w:val="00A963D8"/>
    <w:rsid w:val="00A96A53"/>
    <w:rsid w:val="00A97ADC"/>
    <w:rsid w:val="00AA077C"/>
    <w:rsid w:val="00AA07B7"/>
    <w:rsid w:val="00AA0D1E"/>
    <w:rsid w:val="00AA0D37"/>
    <w:rsid w:val="00AA0D87"/>
    <w:rsid w:val="00AA11DB"/>
    <w:rsid w:val="00AA13CA"/>
    <w:rsid w:val="00AA13DF"/>
    <w:rsid w:val="00AA204C"/>
    <w:rsid w:val="00AA2323"/>
    <w:rsid w:val="00AA275D"/>
    <w:rsid w:val="00AA2B78"/>
    <w:rsid w:val="00AA2D50"/>
    <w:rsid w:val="00AA2E78"/>
    <w:rsid w:val="00AA2F43"/>
    <w:rsid w:val="00AA343C"/>
    <w:rsid w:val="00AA377A"/>
    <w:rsid w:val="00AA3789"/>
    <w:rsid w:val="00AA3A72"/>
    <w:rsid w:val="00AA3B0F"/>
    <w:rsid w:val="00AA3E4B"/>
    <w:rsid w:val="00AA459C"/>
    <w:rsid w:val="00AA4682"/>
    <w:rsid w:val="00AA50D2"/>
    <w:rsid w:val="00AA5C6C"/>
    <w:rsid w:val="00AA61A3"/>
    <w:rsid w:val="00AA64FC"/>
    <w:rsid w:val="00AA6652"/>
    <w:rsid w:val="00AA6757"/>
    <w:rsid w:val="00AA6775"/>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2EB4"/>
    <w:rsid w:val="00AB310F"/>
    <w:rsid w:val="00AB31FC"/>
    <w:rsid w:val="00AB3627"/>
    <w:rsid w:val="00AB3792"/>
    <w:rsid w:val="00AB3941"/>
    <w:rsid w:val="00AB3B11"/>
    <w:rsid w:val="00AB3B86"/>
    <w:rsid w:val="00AB3DB8"/>
    <w:rsid w:val="00AB430C"/>
    <w:rsid w:val="00AB45D7"/>
    <w:rsid w:val="00AB52F4"/>
    <w:rsid w:val="00AB5547"/>
    <w:rsid w:val="00AB5E82"/>
    <w:rsid w:val="00AB6B37"/>
    <w:rsid w:val="00AB6DD7"/>
    <w:rsid w:val="00AB6F88"/>
    <w:rsid w:val="00AC1003"/>
    <w:rsid w:val="00AC1979"/>
    <w:rsid w:val="00AC1D00"/>
    <w:rsid w:val="00AC250C"/>
    <w:rsid w:val="00AC2CC0"/>
    <w:rsid w:val="00AC2D99"/>
    <w:rsid w:val="00AC2F55"/>
    <w:rsid w:val="00AC30C7"/>
    <w:rsid w:val="00AC3461"/>
    <w:rsid w:val="00AC34AB"/>
    <w:rsid w:val="00AC3C59"/>
    <w:rsid w:val="00AC3EB0"/>
    <w:rsid w:val="00AC415A"/>
    <w:rsid w:val="00AC4397"/>
    <w:rsid w:val="00AC4434"/>
    <w:rsid w:val="00AC4562"/>
    <w:rsid w:val="00AC4F8F"/>
    <w:rsid w:val="00AC52E4"/>
    <w:rsid w:val="00AC52F6"/>
    <w:rsid w:val="00AC58AC"/>
    <w:rsid w:val="00AC5954"/>
    <w:rsid w:val="00AC627B"/>
    <w:rsid w:val="00AC6308"/>
    <w:rsid w:val="00AC6948"/>
    <w:rsid w:val="00AC6FF9"/>
    <w:rsid w:val="00AC7796"/>
    <w:rsid w:val="00AC7981"/>
    <w:rsid w:val="00AD0006"/>
    <w:rsid w:val="00AD015C"/>
    <w:rsid w:val="00AD01F4"/>
    <w:rsid w:val="00AD060D"/>
    <w:rsid w:val="00AD07C8"/>
    <w:rsid w:val="00AD09FA"/>
    <w:rsid w:val="00AD0A06"/>
    <w:rsid w:val="00AD145F"/>
    <w:rsid w:val="00AD1731"/>
    <w:rsid w:val="00AD182C"/>
    <w:rsid w:val="00AD19FF"/>
    <w:rsid w:val="00AD1C44"/>
    <w:rsid w:val="00AD20B1"/>
    <w:rsid w:val="00AD20DE"/>
    <w:rsid w:val="00AD264A"/>
    <w:rsid w:val="00AD30C7"/>
    <w:rsid w:val="00AD384C"/>
    <w:rsid w:val="00AD3A85"/>
    <w:rsid w:val="00AD3B1D"/>
    <w:rsid w:val="00AD3B23"/>
    <w:rsid w:val="00AD48A2"/>
    <w:rsid w:val="00AD59A8"/>
    <w:rsid w:val="00AD5A1F"/>
    <w:rsid w:val="00AD5BCD"/>
    <w:rsid w:val="00AD6D65"/>
    <w:rsid w:val="00AD6D7A"/>
    <w:rsid w:val="00AD7C9A"/>
    <w:rsid w:val="00AD7F36"/>
    <w:rsid w:val="00AE028A"/>
    <w:rsid w:val="00AE0C3B"/>
    <w:rsid w:val="00AE1739"/>
    <w:rsid w:val="00AE179C"/>
    <w:rsid w:val="00AE1BA3"/>
    <w:rsid w:val="00AE1D67"/>
    <w:rsid w:val="00AE1DCA"/>
    <w:rsid w:val="00AE1E9C"/>
    <w:rsid w:val="00AE294A"/>
    <w:rsid w:val="00AE2952"/>
    <w:rsid w:val="00AE2EE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443"/>
    <w:rsid w:val="00AF0ADF"/>
    <w:rsid w:val="00AF0B0C"/>
    <w:rsid w:val="00AF14BA"/>
    <w:rsid w:val="00AF1A67"/>
    <w:rsid w:val="00AF1B1E"/>
    <w:rsid w:val="00AF1B27"/>
    <w:rsid w:val="00AF24F8"/>
    <w:rsid w:val="00AF2B45"/>
    <w:rsid w:val="00AF2E75"/>
    <w:rsid w:val="00AF37E1"/>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3FF"/>
    <w:rsid w:val="00B016A4"/>
    <w:rsid w:val="00B0181A"/>
    <w:rsid w:val="00B01D9D"/>
    <w:rsid w:val="00B0236C"/>
    <w:rsid w:val="00B02A07"/>
    <w:rsid w:val="00B030A9"/>
    <w:rsid w:val="00B03AC3"/>
    <w:rsid w:val="00B03FAF"/>
    <w:rsid w:val="00B04CCC"/>
    <w:rsid w:val="00B05C87"/>
    <w:rsid w:val="00B05FA6"/>
    <w:rsid w:val="00B065CA"/>
    <w:rsid w:val="00B069C0"/>
    <w:rsid w:val="00B07743"/>
    <w:rsid w:val="00B0797C"/>
    <w:rsid w:val="00B07A0D"/>
    <w:rsid w:val="00B07A71"/>
    <w:rsid w:val="00B07AC3"/>
    <w:rsid w:val="00B10433"/>
    <w:rsid w:val="00B1048E"/>
    <w:rsid w:val="00B10C1C"/>
    <w:rsid w:val="00B10FDF"/>
    <w:rsid w:val="00B112B9"/>
    <w:rsid w:val="00B115CF"/>
    <w:rsid w:val="00B116DE"/>
    <w:rsid w:val="00B116E2"/>
    <w:rsid w:val="00B11DAB"/>
    <w:rsid w:val="00B12679"/>
    <w:rsid w:val="00B137ED"/>
    <w:rsid w:val="00B13BF6"/>
    <w:rsid w:val="00B13F4D"/>
    <w:rsid w:val="00B14312"/>
    <w:rsid w:val="00B144E7"/>
    <w:rsid w:val="00B146C1"/>
    <w:rsid w:val="00B14DDB"/>
    <w:rsid w:val="00B14E21"/>
    <w:rsid w:val="00B14E4D"/>
    <w:rsid w:val="00B153EE"/>
    <w:rsid w:val="00B15806"/>
    <w:rsid w:val="00B15A71"/>
    <w:rsid w:val="00B15D1D"/>
    <w:rsid w:val="00B16A35"/>
    <w:rsid w:val="00B170B3"/>
    <w:rsid w:val="00B1732A"/>
    <w:rsid w:val="00B17BB7"/>
    <w:rsid w:val="00B17CAC"/>
    <w:rsid w:val="00B17DC9"/>
    <w:rsid w:val="00B20320"/>
    <w:rsid w:val="00B20966"/>
    <w:rsid w:val="00B20F36"/>
    <w:rsid w:val="00B21490"/>
    <w:rsid w:val="00B2172B"/>
    <w:rsid w:val="00B21C97"/>
    <w:rsid w:val="00B22383"/>
    <w:rsid w:val="00B22506"/>
    <w:rsid w:val="00B225DF"/>
    <w:rsid w:val="00B22797"/>
    <w:rsid w:val="00B22C9D"/>
    <w:rsid w:val="00B22DAC"/>
    <w:rsid w:val="00B23460"/>
    <w:rsid w:val="00B238EF"/>
    <w:rsid w:val="00B23B5E"/>
    <w:rsid w:val="00B24C93"/>
    <w:rsid w:val="00B2508B"/>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016"/>
    <w:rsid w:val="00B3429E"/>
    <w:rsid w:val="00B343F8"/>
    <w:rsid w:val="00B3533D"/>
    <w:rsid w:val="00B3576C"/>
    <w:rsid w:val="00B35BED"/>
    <w:rsid w:val="00B35F14"/>
    <w:rsid w:val="00B35F3C"/>
    <w:rsid w:val="00B361A1"/>
    <w:rsid w:val="00B362E8"/>
    <w:rsid w:val="00B3641A"/>
    <w:rsid w:val="00B366BB"/>
    <w:rsid w:val="00B36E4C"/>
    <w:rsid w:val="00B36EEC"/>
    <w:rsid w:val="00B37005"/>
    <w:rsid w:val="00B37545"/>
    <w:rsid w:val="00B37580"/>
    <w:rsid w:val="00B378D7"/>
    <w:rsid w:val="00B37957"/>
    <w:rsid w:val="00B37996"/>
    <w:rsid w:val="00B404CD"/>
    <w:rsid w:val="00B40F4D"/>
    <w:rsid w:val="00B41BDC"/>
    <w:rsid w:val="00B41C3D"/>
    <w:rsid w:val="00B41DBD"/>
    <w:rsid w:val="00B420F1"/>
    <w:rsid w:val="00B42771"/>
    <w:rsid w:val="00B42CEF"/>
    <w:rsid w:val="00B42F89"/>
    <w:rsid w:val="00B43197"/>
    <w:rsid w:val="00B433D3"/>
    <w:rsid w:val="00B4346E"/>
    <w:rsid w:val="00B440B7"/>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3B6E"/>
    <w:rsid w:val="00B54072"/>
    <w:rsid w:val="00B54B1C"/>
    <w:rsid w:val="00B5522A"/>
    <w:rsid w:val="00B55C3C"/>
    <w:rsid w:val="00B5607F"/>
    <w:rsid w:val="00B565E2"/>
    <w:rsid w:val="00B568D8"/>
    <w:rsid w:val="00B56BF7"/>
    <w:rsid w:val="00B56CD8"/>
    <w:rsid w:val="00B56E46"/>
    <w:rsid w:val="00B56F2E"/>
    <w:rsid w:val="00B57ABA"/>
    <w:rsid w:val="00B57EB9"/>
    <w:rsid w:val="00B60886"/>
    <w:rsid w:val="00B609AB"/>
    <w:rsid w:val="00B60F3C"/>
    <w:rsid w:val="00B610B6"/>
    <w:rsid w:val="00B61F90"/>
    <w:rsid w:val="00B6279B"/>
    <w:rsid w:val="00B62D0A"/>
    <w:rsid w:val="00B62ECB"/>
    <w:rsid w:val="00B62F75"/>
    <w:rsid w:val="00B62FCA"/>
    <w:rsid w:val="00B6356E"/>
    <w:rsid w:val="00B635BD"/>
    <w:rsid w:val="00B63C78"/>
    <w:rsid w:val="00B63EF4"/>
    <w:rsid w:val="00B64672"/>
    <w:rsid w:val="00B65159"/>
    <w:rsid w:val="00B6533B"/>
    <w:rsid w:val="00B65431"/>
    <w:rsid w:val="00B655CC"/>
    <w:rsid w:val="00B655DD"/>
    <w:rsid w:val="00B658FF"/>
    <w:rsid w:val="00B65C76"/>
    <w:rsid w:val="00B6629E"/>
    <w:rsid w:val="00B662F2"/>
    <w:rsid w:val="00B66314"/>
    <w:rsid w:val="00B668AE"/>
    <w:rsid w:val="00B66F31"/>
    <w:rsid w:val="00B67116"/>
    <w:rsid w:val="00B67B5C"/>
    <w:rsid w:val="00B67F3A"/>
    <w:rsid w:val="00B702B5"/>
    <w:rsid w:val="00B70D6B"/>
    <w:rsid w:val="00B728AC"/>
    <w:rsid w:val="00B728D0"/>
    <w:rsid w:val="00B73715"/>
    <w:rsid w:val="00B73B16"/>
    <w:rsid w:val="00B73B7F"/>
    <w:rsid w:val="00B74970"/>
    <w:rsid w:val="00B749F9"/>
    <w:rsid w:val="00B759F6"/>
    <w:rsid w:val="00B75CBF"/>
    <w:rsid w:val="00B76481"/>
    <w:rsid w:val="00B76917"/>
    <w:rsid w:val="00B76F25"/>
    <w:rsid w:val="00B76FA3"/>
    <w:rsid w:val="00B77B44"/>
    <w:rsid w:val="00B77C4C"/>
    <w:rsid w:val="00B77C8E"/>
    <w:rsid w:val="00B77E06"/>
    <w:rsid w:val="00B801E6"/>
    <w:rsid w:val="00B80694"/>
    <w:rsid w:val="00B8070E"/>
    <w:rsid w:val="00B80AC5"/>
    <w:rsid w:val="00B80B34"/>
    <w:rsid w:val="00B80BE9"/>
    <w:rsid w:val="00B80DB7"/>
    <w:rsid w:val="00B80E46"/>
    <w:rsid w:val="00B81072"/>
    <w:rsid w:val="00B82565"/>
    <w:rsid w:val="00B82916"/>
    <w:rsid w:val="00B829E6"/>
    <w:rsid w:val="00B83299"/>
    <w:rsid w:val="00B84451"/>
    <w:rsid w:val="00B84464"/>
    <w:rsid w:val="00B8534E"/>
    <w:rsid w:val="00B85E91"/>
    <w:rsid w:val="00B85F44"/>
    <w:rsid w:val="00B86142"/>
    <w:rsid w:val="00B877DC"/>
    <w:rsid w:val="00B906C7"/>
    <w:rsid w:val="00B90710"/>
    <w:rsid w:val="00B910F4"/>
    <w:rsid w:val="00B9128A"/>
    <w:rsid w:val="00B912B1"/>
    <w:rsid w:val="00B9160F"/>
    <w:rsid w:val="00B922E3"/>
    <w:rsid w:val="00B924AA"/>
    <w:rsid w:val="00B929FF"/>
    <w:rsid w:val="00B930AB"/>
    <w:rsid w:val="00B932A8"/>
    <w:rsid w:val="00B93430"/>
    <w:rsid w:val="00B9464E"/>
    <w:rsid w:val="00B94DAE"/>
    <w:rsid w:val="00B94E7F"/>
    <w:rsid w:val="00B94F65"/>
    <w:rsid w:val="00B94FB5"/>
    <w:rsid w:val="00B954BA"/>
    <w:rsid w:val="00B95933"/>
    <w:rsid w:val="00B95954"/>
    <w:rsid w:val="00B95DDA"/>
    <w:rsid w:val="00B961FF"/>
    <w:rsid w:val="00B9693C"/>
    <w:rsid w:val="00B96B37"/>
    <w:rsid w:val="00B96E12"/>
    <w:rsid w:val="00B96E84"/>
    <w:rsid w:val="00B97B90"/>
    <w:rsid w:val="00B97BDC"/>
    <w:rsid w:val="00B97F50"/>
    <w:rsid w:val="00BA07C7"/>
    <w:rsid w:val="00BA0D33"/>
    <w:rsid w:val="00BA1347"/>
    <w:rsid w:val="00BA13EF"/>
    <w:rsid w:val="00BA22DC"/>
    <w:rsid w:val="00BA25A8"/>
    <w:rsid w:val="00BA32BC"/>
    <w:rsid w:val="00BA3D8E"/>
    <w:rsid w:val="00BA3DA2"/>
    <w:rsid w:val="00BA3DC9"/>
    <w:rsid w:val="00BA4156"/>
    <w:rsid w:val="00BA4D1C"/>
    <w:rsid w:val="00BA4E69"/>
    <w:rsid w:val="00BA4F57"/>
    <w:rsid w:val="00BA4F69"/>
    <w:rsid w:val="00BA50D0"/>
    <w:rsid w:val="00BA5909"/>
    <w:rsid w:val="00BA59DF"/>
    <w:rsid w:val="00BA5B5A"/>
    <w:rsid w:val="00BA6096"/>
    <w:rsid w:val="00BA62A1"/>
    <w:rsid w:val="00BA68EE"/>
    <w:rsid w:val="00BA68FA"/>
    <w:rsid w:val="00BA691B"/>
    <w:rsid w:val="00BA7310"/>
    <w:rsid w:val="00BB020F"/>
    <w:rsid w:val="00BB146F"/>
    <w:rsid w:val="00BB1659"/>
    <w:rsid w:val="00BB2601"/>
    <w:rsid w:val="00BB2B61"/>
    <w:rsid w:val="00BB35BD"/>
    <w:rsid w:val="00BB39DF"/>
    <w:rsid w:val="00BB3D41"/>
    <w:rsid w:val="00BB47FF"/>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0D9"/>
    <w:rsid w:val="00BC22D9"/>
    <w:rsid w:val="00BC284C"/>
    <w:rsid w:val="00BC2BD6"/>
    <w:rsid w:val="00BC327E"/>
    <w:rsid w:val="00BC3298"/>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6C7"/>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54D"/>
    <w:rsid w:val="00BD388E"/>
    <w:rsid w:val="00BD44E2"/>
    <w:rsid w:val="00BD49BA"/>
    <w:rsid w:val="00BD50F1"/>
    <w:rsid w:val="00BD5A5F"/>
    <w:rsid w:val="00BD5EAE"/>
    <w:rsid w:val="00BD6354"/>
    <w:rsid w:val="00BD67BA"/>
    <w:rsid w:val="00BD6EED"/>
    <w:rsid w:val="00BD7241"/>
    <w:rsid w:val="00BD7E7B"/>
    <w:rsid w:val="00BE0329"/>
    <w:rsid w:val="00BE0749"/>
    <w:rsid w:val="00BE0B66"/>
    <w:rsid w:val="00BE0E2C"/>
    <w:rsid w:val="00BE100E"/>
    <w:rsid w:val="00BE1093"/>
    <w:rsid w:val="00BE11B6"/>
    <w:rsid w:val="00BE1213"/>
    <w:rsid w:val="00BE1B03"/>
    <w:rsid w:val="00BE21B8"/>
    <w:rsid w:val="00BE248C"/>
    <w:rsid w:val="00BE25BE"/>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2A6"/>
    <w:rsid w:val="00BF0356"/>
    <w:rsid w:val="00BF041F"/>
    <w:rsid w:val="00BF04E0"/>
    <w:rsid w:val="00BF1056"/>
    <w:rsid w:val="00BF1841"/>
    <w:rsid w:val="00BF18DB"/>
    <w:rsid w:val="00BF19E1"/>
    <w:rsid w:val="00BF2482"/>
    <w:rsid w:val="00BF24FE"/>
    <w:rsid w:val="00BF267A"/>
    <w:rsid w:val="00BF3BB4"/>
    <w:rsid w:val="00BF3F00"/>
    <w:rsid w:val="00BF4537"/>
    <w:rsid w:val="00BF453E"/>
    <w:rsid w:val="00BF480B"/>
    <w:rsid w:val="00BF484E"/>
    <w:rsid w:val="00BF48EA"/>
    <w:rsid w:val="00BF4C26"/>
    <w:rsid w:val="00BF4E41"/>
    <w:rsid w:val="00BF4F0D"/>
    <w:rsid w:val="00BF59AA"/>
    <w:rsid w:val="00BF59C9"/>
    <w:rsid w:val="00BF61DC"/>
    <w:rsid w:val="00BF6560"/>
    <w:rsid w:val="00BF6717"/>
    <w:rsid w:val="00BF6A55"/>
    <w:rsid w:val="00BF6B77"/>
    <w:rsid w:val="00BF6E9F"/>
    <w:rsid w:val="00BF6F5E"/>
    <w:rsid w:val="00BF71CD"/>
    <w:rsid w:val="00BF7492"/>
    <w:rsid w:val="00BF7915"/>
    <w:rsid w:val="00BF7A36"/>
    <w:rsid w:val="00C001B9"/>
    <w:rsid w:val="00C005F3"/>
    <w:rsid w:val="00C00922"/>
    <w:rsid w:val="00C00BA5"/>
    <w:rsid w:val="00C013DA"/>
    <w:rsid w:val="00C0189F"/>
    <w:rsid w:val="00C01AB2"/>
    <w:rsid w:val="00C01B67"/>
    <w:rsid w:val="00C01D4E"/>
    <w:rsid w:val="00C020B8"/>
    <w:rsid w:val="00C02661"/>
    <w:rsid w:val="00C02CCF"/>
    <w:rsid w:val="00C04B0C"/>
    <w:rsid w:val="00C04C03"/>
    <w:rsid w:val="00C04FFB"/>
    <w:rsid w:val="00C05DDF"/>
    <w:rsid w:val="00C05ECF"/>
    <w:rsid w:val="00C06252"/>
    <w:rsid w:val="00C06D94"/>
    <w:rsid w:val="00C06E2E"/>
    <w:rsid w:val="00C0733F"/>
    <w:rsid w:val="00C10DCF"/>
    <w:rsid w:val="00C1112E"/>
    <w:rsid w:val="00C11534"/>
    <w:rsid w:val="00C1170A"/>
    <w:rsid w:val="00C12088"/>
    <w:rsid w:val="00C123CF"/>
    <w:rsid w:val="00C12865"/>
    <w:rsid w:val="00C12B06"/>
    <w:rsid w:val="00C13A01"/>
    <w:rsid w:val="00C1410B"/>
    <w:rsid w:val="00C14968"/>
    <w:rsid w:val="00C14CEF"/>
    <w:rsid w:val="00C1569D"/>
    <w:rsid w:val="00C1592D"/>
    <w:rsid w:val="00C159B6"/>
    <w:rsid w:val="00C160CB"/>
    <w:rsid w:val="00C16188"/>
    <w:rsid w:val="00C164BA"/>
    <w:rsid w:val="00C166C3"/>
    <w:rsid w:val="00C16CF2"/>
    <w:rsid w:val="00C173E7"/>
    <w:rsid w:val="00C174C6"/>
    <w:rsid w:val="00C17583"/>
    <w:rsid w:val="00C17B4D"/>
    <w:rsid w:val="00C17CE2"/>
    <w:rsid w:val="00C20180"/>
    <w:rsid w:val="00C2033F"/>
    <w:rsid w:val="00C20799"/>
    <w:rsid w:val="00C207B6"/>
    <w:rsid w:val="00C214C1"/>
    <w:rsid w:val="00C22078"/>
    <w:rsid w:val="00C225CF"/>
    <w:rsid w:val="00C2276E"/>
    <w:rsid w:val="00C22B55"/>
    <w:rsid w:val="00C22FE8"/>
    <w:rsid w:val="00C239AE"/>
    <w:rsid w:val="00C24902"/>
    <w:rsid w:val="00C24981"/>
    <w:rsid w:val="00C24D6E"/>
    <w:rsid w:val="00C251EE"/>
    <w:rsid w:val="00C257B0"/>
    <w:rsid w:val="00C2620F"/>
    <w:rsid w:val="00C26557"/>
    <w:rsid w:val="00C2698D"/>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8AE"/>
    <w:rsid w:val="00C3295E"/>
    <w:rsid w:val="00C32DCD"/>
    <w:rsid w:val="00C3305E"/>
    <w:rsid w:val="00C33560"/>
    <w:rsid w:val="00C335C4"/>
    <w:rsid w:val="00C33725"/>
    <w:rsid w:val="00C349C1"/>
    <w:rsid w:val="00C34C77"/>
    <w:rsid w:val="00C34F8A"/>
    <w:rsid w:val="00C353C6"/>
    <w:rsid w:val="00C3540B"/>
    <w:rsid w:val="00C36109"/>
    <w:rsid w:val="00C36330"/>
    <w:rsid w:val="00C3642C"/>
    <w:rsid w:val="00C36804"/>
    <w:rsid w:val="00C3689A"/>
    <w:rsid w:val="00C36C93"/>
    <w:rsid w:val="00C36DEC"/>
    <w:rsid w:val="00C373A5"/>
    <w:rsid w:val="00C376B0"/>
    <w:rsid w:val="00C378BB"/>
    <w:rsid w:val="00C37D15"/>
    <w:rsid w:val="00C40961"/>
    <w:rsid w:val="00C41A41"/>
    <w:rsid w:val="00C42ADE"/>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5FCF"/>
    <w:rsid w:val="00C56CEF"/>
    <w:rsid w:val="00C5753C"/>
    <w:rsid w:val="00C57895"/>
    <w:rsid w:val="00C579A7"/>
    <w:rsid w:val="00C57A87"/>
    <w:rsid w:val="00C57DD2"/>
    <w:rsid w:val="00C60100"/>
    <w:rsid w:val="00C60226"/>
    <w:rsid w:val="00C6077B"/>
    <w:rsid w:val="00C60AB3"/>
    <w:rsid w:val="00C60C5B"/>
    <w:rsid w:val="00C60DC5"/>
    <w:rsid w:val="00C61A91"/>
    <w:rsid w:val="00C61BCD"/>
    <w:rsid w:val="00C61C57"/>
    <w:rsid w:val="00C62778"/>
    <w:rsid w:val="00C627B2"/>
    <w:rsid w:val="00C62A42"/>
    <w:rsid w:val="00C62EFD"/>
    <w:rsid w:val="00C63362"/>
    <w:rsid w:val="00C6358C"/>
    <w:rsid w:val="00C636F3"/>
    <w:rsid w:val="00C63D86"/>
    <w:rsid w:val="00C64092"/>
    <w:rsid w:val="00C64AA4"/>
    <w:rsid w:val="00C64AA5"/>
    <w:rsid w:val="00C64C4C"/>
    <w:rsid w:val="00C64D69"/>
    <w:rsid w:val="00C64F3F"/>
    <w:rsid w:val="00C6520D"/>
    <w:rsid w:val="00C65B27"/>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D88"/>
    <w:rsid w:val="00C7636E"/>
    <w:rsid w:val="00C767B0"/>
    <w:rsid w:val="00C768FF"/>
    <w:rsid w:val="00C769FC"/>
    <w:rsid w:val="00C76B59"/>
    <w:rsid w:val="00C76C54"/>
    <w:rsid w:val="00C77FE5"/>
    <w:rsid w:val="00C800CF"/>
    <w:rsid w:val="00C80247"/>
    <w:rsid w:val="00C80C33"/>
    <w:rsid w:val="00C8130A"/>
    <w:rsid w:val="00C81A29"/>
    <w:rsid w:val="00C81A74"/>
    <w:rsid w:val="00C824E1"/>
    <w:rsid w:val="00C82570"/>
    <w:rsid w:val="00C826A0"/>
    <w:rsid w:val="00C827D7"/>
    <w:rsid w:val="00C827DF"/>
    <w:rsid w:val="00C82ED6"/>
    <w:rsid w:val="00C83804"/>
    <w:rsid w:val="00C83DFB"/>
    <w:rsid w:val="00C84188"/>
    <w:rsid w:val="00C846FF"/>
    <w:rsid w:val="00C847CC"/>
    <w:rsid w:val="00C84B99"/>
    <w:rsid w:val="00C85183"/>
    <w:rsid w:val="00C857BD"/>
    <w:rsid w:val="00C85C15"/>
    <w:rsid w:val="00C870DC"/>
    <w:rsid w:val="00C8741E"/>
    <w:rsid w:val="00C87C24"/>
    <w:rsid w:val="00C908DF"/>
    <w:rsid w:val="00C91055"/>
    <w:rsid w:val="00C9127F"/>
    <w:rsid w:val="00C91AC8"/>
    <w:rsid w:val="00C91CBA"/>
    <w:rsid w:val="00C91EA7"/>
    <w:rsid w:val="00C92137"/>
    <w:rsid w:val="00C92250"/>
    <w:rsid w:val="00C92728"/>
    <w:rsid w:val="00C9274C"/>
    <w:rsid w:val="00C928F0"/>
    <w:rsid w:val="00C92ED8"/>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C7E"/>
    <w:rsid w:val="00CB2F42"/>
    <w:rsid w:val="00CB2F90"/>
    <w:rsid w:val="00CB3001"/>
    <w:rsid w:val="00CB3381"/>
    <w:rsid w:val="00CB38B7"/>
    <w:rsid w:val="00CB477B"/>
    <w:rsid w:val="00CB4E85"/>
    <w:rsid w:val="00CB5733"/>
    <w:rsid w:val="00CB590D"/>
    <w:rsid w:val="00CB5ACF"/>
    <w:rsid w:val="00CB5BE3"/>
    <w:rsid w:val="00CB645B"/>
    <w:rsid w:val="00CB65DD"/>
    <w:rsid w:val="00CB67AF"/>
    <w:rsid w:val="00CB6EAE"/>
    <w:rsid w:val="00CB7ADB"/>
    <w:rsid w:val="00CC0291"/>
    <w:rsid w:val="00CC03A0"/>
    <w:rsid w:val="00CC095D"/>
    <w:rsid w:val="00CC13E2"/>
    <w:rsid w:val="00CC1566"/>
    <w:rsid w:val="00CC166E"/>
    <w:rsid w:val="00CC1720"/>
    <w:rsid w:val="00CC19DC"/>
    <w:rsid w:val="00CC1AA8"/>
    <w:rsid w:val="00CC2100"/>
    <w:rsid w:val="00CC25A9"/>
    <w:rsid w:val="00CC2781"/>
    <w:rsid w:val="00CC2C1D"/>
    <w:rsid w:val="00CC319E"/>
    <w:rsid w:val="00CC3926"/>
    <w:rsid w:val="00CC399C"/>
    <w:rsid w:val="00CC3B2D"/>
    <w:rsid w:val="00CC40D8"/>
    <w:rsid w:val="00CC43FE"/>
    <w:rsid w:val="00CC45C8"/>
    <w:rsid w:val="00CC480B"/>
    <w:rsid w:val="00CC4970"/>
    <w:rsid w:val="00CC49B9"/>
    <w:rsid w:val="00CC54E4"/>
    <w:rsid w:val="00CC56B7"/>
    <w:rsid w:val="00CC57F4"/>
    <w:rsid w:val="00CC5907"/>
    <w:rsid w:val="00CC59DC"/>
    <w:rsid w:val="00CC6056"/>
    <w:rsid w:val="00CC6405"/>
    <w:rsid w:val="00CC64E3"/>
    <w:rsid w:val="00CC650B"/>
    <w:rsid w:val="00CC6575"/>
    <w:rsid w:val="00CC6770"/>
    <w:rsid w:val="00CC6AF4"/>
    <w:rsid w:val="00CC73C2"/>
    <w:rsid w:val="00CC7811"/>
    <w:rsid w:val="00CC7DFD"/>
    <w:rsid w:val="00CD00F7"/>
    <w:rsid w:val="00CD038B"/>
    <w:rsid w:val="00CD0750"/>
    <w:rsid w:val="00CD1194"/>
    <w:rsid w:val="00CD1758"/>
    <w:rsid w:val="00CD1DC2"/>
    <w:rsid w:val="00CD2D05"/>
    <w:rsid w:val="00CD3DD7"/>
    <w:rsid w:val="00CD46A4"/>
    <w:rsid w:val="00CD4D4F"/>
    <w:rsid w:val="00CD5091"/>
    <w:rsid w:val="00CD5220"/>
    <w:rsid w:val="00CD5B19"/>
    <w:rsid w:val="00CD5E1D"/>
    <w:rsid w:val="00CD7477"/>
    <w:rsid w:val="00CD778F"/>
    <w:rsid w:val="00CE0DD3"/>
    <w:rsid w:val="00CE0DE9"/>
    <w:rsid w:val="00CE1643"/>
    <w:rsid w:val="00CE1D06"/>
    <w:rsid w:val="00CE200A"/>
    <w:rsid w:val="00CE24D1"/>
    <w:rsid w:val="00CE260A"/>
    <w:rsid w:val="00CE295B"/>
    <w:rsid w:val="00CE2B15"/>
    <w:rsid w:val="00CE377C"/>
    <w:rsid w:val="00CE3A1A"/>
    <w:rsid w:val="00CE43E7"/>
    <w:rsid w:val="00CE44E0"/>
    <w:rsid w:val="00CE4877"/>
    <w:rsid w:val="00CE515A"/>
    <w:rsid w:val="00CE5792"/>
    <w:rsid w:val="00CE5EA4"/>
    <w:rsid w:val="00CE633E"/>
    <w:rsid w:val="00CE66E8"/>
    <w:rsid w:val="00CE6B03"/>
    <w:rsid w:val="00CE6CFF"/>
    <w:rsid w:val="00CE6D98"/>
    <w:rsid w:val="00CE6E5B"/>
    <w:rsid w:val="00CE7ADF"/>
    <w:rsid w:val="00CE7CF8"/>
    <w:rsid w:val="00CF01B0"/>
    <w:rsid w:val="00CF06B3"/>
    <w:rsid w:val="00CF085A"/>
    <w:rsid w:val="00CF08E1"/>
    <w:rsid w:val="00CF0F49"/>
    <w:rsid w:val="00CF119B"/>
    <w:rsid w:val="00CF1263"/>
    <w:rsid w:val="00CF147B"/>
    <w:rsid w:val="00CF16BF"/>
    <w:rsid w:val="00CF1DB0"/>
    <w:rsid w:val="00CF1E22"/>
    <w:rsid w:val="00CF1F1A"/>
    <w:rsid w:val="00CF356D"/>
    <w:rsid w:val="00CF360D"/>
    <w:rsid w:val="00CF37E9"/>
    <w:rsid w:val="00CF39E1"/>
    <w:rsid w:val="00CF3B25"/>
    <w:rsid w:val="00CF415F"/>
    <w:rsid w:val="00CF42E1"/>
    <w:rsid w:val="00CF4426"/>
    <w:rsid w:val="00CF4496"/>
    <w:rsid w:val="00CF4A7F"/>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B08"/>
    <w:rsid w:val="00D02CB0"/>
    <w:rsid w:val="00D02CEA"/>
    <w:rsid w:val="00D0304B"/>
    <w:rsid w:val="00D031D0"/>
    <w:rsid w:val="00D036DF"/>
    <w:rsid w:val="00D04225"/>
    <w:rsid w:val="00D04383"/>
    <w:rsid w:val="00D0479D"/>
    <w:rsid w:val="00D04A2B"/>
    <w:rsid w:val="00D04BF2"/>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621"/>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19B1"/>
    <w:rsid w:val="00D2225E"/>
    <w:rsid w:val="00D234D0"/>
    <w:rsid w:val="00D235C3"/>
    <w:rsid w:val="00D23ECD"/>
    <w:rsid w:val="00D2529D"/>
    <w:rsid w:val="00D2555D"/>
    <w:rsid w:val="00D255E0"/>
    <w:rsid w:val="00D25FBF"/>
    <w:rsid w:val="00D260A1"/>
    <w:rsid w:val="00D263E6"/>
    <w:rsid w:val="00D268FD"/>
    <w:rsid w:val="00D2715A"/>
    <w:rsid w:val="00D2723C"/>
    <w:rsid w:val="00D2724A"/>
    <w:rsid w:val="00D272B0"/>
    <w:rsid w:val="00D2789C"/>
    <w:rsid w:val="00D279BB"/>
    <w:rsid w:val="00D27DD4"/>
    <w:rsid w:val="00D27E70"/>
    <w:rsid w:val="00D27FAF"/>
    <w:rsid w:val="00D30213"/>
    <w:rsid w:val="00D304F6"/>
    <w:rsid w:val="00D306C2"/>
    <w:rsid w:val="00D3092F"/>
    <w:rsid w:val="00D30AD7"/>
    <w:rsid w:val="00D30FB0"/>
    <w:rsid w:val="00D31533"/>
    <w:rsid w:val="00D31694"/>
    <w:rsid w:val="00D32041"/>
    <w:rsid w:val="00D33298"/>
    <w:rsid w:val="00D333F3"/>
    <w:rsid w:val="00D33AF3"/>
    <w:rsid w:val="00D34894"/>
    <w:rsid w:val="00D3489D"/>
    <w:rsid w:val="00D34924"/>
    <w:rsid w:val="00D351B2"/>
    <w:rsid w:val="00D355DA"/>
    <w:rsid w:val="00D360D9"/>
    <w:rsid w:val="00D36571"/>
    <w:rsid w:val="00D3678A"/>
    <w:rsid w:val="00D36E3F"/>
    <w:rsid w:val="00D36FD0"/>
    <w:rsid w:val="00D37E13"/>
    <w:rsid w:val="00D407EF"/>
    <w:rsid w:val="00D40B66"/>
    <w:rsid w:val="00D410FC"/>
    <w:rsid w:val="00D41366"/>
    <w:rsid w:val="00D41562"/>
    <w:rsid w:val="00D424CE"/>
    <w:rsid w:val="00D42AAD"/>
    <w:rsid w:val="00D4309E"/>
    <w:rsid w:val="00D4337B"/>
    <w:rsid w:val="00D4342D"/>
    <w:rsid w:val="00D43A11"/>
    <w:rsid w:val="00D4410C"/>
    <w:rsid w:val="00D44112"/>
    <w:rsid w:val="00D445E3"/>
    <w:rsid w:val="00D44683"/>
    <w:rsid w:val="00D4495B"/>
    <w:rsid w:val="00D44CC5"/>
    <w:rsid w:val="00D45886"/>
    <w:rsid w:val="00D45B88"/>
    <w:rsid w:val="00D45D75"/>
    <w:rsid w:val="00D45E47"/>
    <w:rsid w:val="00D462D5"/>
    <w:rsid w:val="00D46345"/>
    <w:rsid w:val="00D46564"/>
    <w:rsid w:val="00D46A37"/>
    <w:rsid w:val="00D472DB"/>
    <w:rsid w:val="00D478CA"/>
    <w:rsid w:val="00D50734"/>
    <w:rsid w:val="00D51DDE"/>
    <w:rsid w:val="00D5234F"/>
    <w:rsid w:val="00D52505"/>
    <w:rsid w:val="00D52F90"/>
    <w:rsid w:val="00D53295"/>
    <w:rsid w:val="00D53741"/>
    <w:rsid w:val="00D53E10"/>
    <w:rsid w:val="00D5417A"/>
    <w:rsid w:val="00D54549"/>
    <w:rsid w:val="00D54E46"/>
    <w:rsid w:val="00D55028"/>
    <w:rsid w:val="00D55631"/>
    <w:rsid w:val="00D55902"/>
    <w:rsid w:val="00D559EA"/>
    <w:rsid w:val="00D55B32"/>
    <w:rsid w:val="00D55ED3"/>
    <w:rsid w:val="00D5749C"/>
    <w:rsid w:val="00D57556"/>
    <w:rsid w:val="00D57B6F"/>
    <w:rsid w:val="00D57B7E"/>
    <w:rsid w:val="00D57FF6"/>
    <w:rsid w:val="00D603BA"/>
    <w:rsid w:val="00D607CE"/>
    <w:rsid w:val="00D607E9"/>
    <w:rsid w:val="00D6084E"/>
    <w:rsid w:val="00D60DC1"/>
    <w:rsid w:val="00D611D0"/>
    <w:rsid w:val="00D61890"/>
    <w:rsid w:val="00D61D0D"/>
    <w:rsid w:val="00D62039"/>
    <w:rsid w:val="00D628FA"/>
    <w:rsid w:val="00D63438"/>
    <w:rsid w:val="00D635F5"/>
    <w:rsid w:val="00D63B14"/>
    <w:rsid w:val="00D63C22"/>
    <w:rsid w:val="00D63D1F"/>
    <w:rsid w:val="00D63EE9"/>
    <w:rsid w:val="00D63F51"/>
    <w:rsid w:val="00D644F1"/>
    <w:rsid w:val="00D648BF"/>
    <w:rsid w:val="00D64A68"/>
    <w:rsid w:val="00D64CCC"/>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3F"/>
    <w:rsid w:val="00D733A1"/>
    <w:rsid w:val="00D733D4"/>
    <w:rsid w:val="00D73931"/>
    <w:rsid w:val="00D73B6A"/>
    <w:rsid w:val="00D73BEB"/>
    <w:rsid w:val="00D742AE"/>
    <w:rsid w:val="00D74F14"/>
    <w:rsid w:val="00D757F7"/>
    <w:rsid w:val="00D75BC1"/>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0AB"/>
    <w:rsid w:val="00D828C7"/>
    <w:rsid w:val="00D829DC"/>
    <w:rsid w:val="00D82D1B"/>
    <w:rsid w:val="00D82ED3"/>
    <w:rsid w:val="00D83027"/>
    <w:rsid w:val="00D83A4F"/>
    <w:rsid w:val="00D842BC"/>
    <w:rsid w:val="00D843D4"/>
    <w:rsid w:val="00D84484"/>
    <w:rsid w:val="00D84687"/>
    <w:rsid w:val="00D84D2B"/>
    <w:rsid w:val="00D84E28"/>
    <w:rsid w:val="00D85791"/>
    <w:rsid w:val="00D85911"/>
    <w:rsid w:val="00D85E5A"/>
    <w:rsid w:val="00D862B2"/>
    <w:rsid w:val="00D8676C"/>
    <w:rsid w:val="00D86BE8"/>
    <w:rsid w:val="00D86EEE"/>
    <w:rsid w:val="00D871C8"/>
    <w:rsid w:val="00D874E9"/>
    <w:rsid w:val="00D8761A"/>
    <w:rsid w:val="00D87FDD"/>
    <w:rsid w:val="00D90607"/>
    <w:rsid w:val="00D90CED"/>
    <w:rsid w:val="00D913E2"/>
    <w:rsid w:val="00D91A2B"/>
    <w:rsid w:val="00D91B7D"/>
    <w:rsid w:val="00D922F8"/>
    <w:rsid w:val="00D92CF7"/>
    <w:rsid w:val="00D92F4F"/>
    <w:rsid w:val="00D93641"/>
    <w:rsid w:val="00D9381C"/>
    <w:rsid w:val="00D93BAA"/>
    <w:rsid w:val="00D94A17"/>
    <w:rsid w:val="00D95339"/>
    <w:rsid w:val="00D9550B"/>
    <w:rsid w:val="00D960BD"/>
    <w:rsid w:val="00D961D9"/>
    <w:rsid w:val="00D965FD"/>
    <w:rsid w:val="00D96702"/>
    <w:rsid w:val="00D96AF3"/>
    <w:rsid w:val="00D96F22"/>
    <w:rsid w:val="00D976F9"/>
    <w:rsid w:val="00DA076F"/>
    <w:rsid w:val="00DA0C71"/>
    <w:rsid w:val="00DA0C9C"/>
    <w:rsid w:val="00DA1057"/>
    <w:rsid w:val="00DA19B4"/>
    <w:rsid w:val="00DA1E02"/>
    <w:rsid w:val="00DA239E"/>
    <w:rsid w:val="00DA2415"/>
    <w:rsid w:val="00DA26F1"/>
    <w:rsid w:val="00DA2B3F"/>
    <w:rsid w:val="00DA2D33"/>
    <w:rsid w:val="00DA2FC0"/>
    <w:rsid w:val="00DA3984"/>
    <w:rsid w:val="00DA3D3F"/>
    <w:rsid w:val="00DA3E01"/>
    <w:rsid w:val="00DA442A"/>
    <w:rsid w:val="00DA4520"/>
    <w:rsid w:val="00DA4CEC"/>
    <w:rsid w:val="00DA4D20"/>
    <w:rsid w:val="00DA512A"/>
    <w:rsid w:val="00DA51D7"/>
    <w:rsid w:val="00DA55E3"/>
    <w:rsid w:val="00DA59F8"/>
    <w:rsid w:val="00DA5D41"/>
    <w:rsid w:val="00DA686A"/>
    <w:rsid w:val="00DA68A3"/>
    <w:rsid w:val="00DA6A1B"/>
    <w:rsid w:val="00DA7403"/>
    <w:rsid w:val="00DA7AA7"/>
    <w:rsid w:val="00DA7C58"/>
    <w:rsid w:val="00DA7CC0"/>
    <w:rsid w:val="00DA7E87"/>
    <w:rsid w:val="00DB0338"/>
    <w:rsid w:val="00DB0441"/>
    <w:rsid w:val="00DB06D0"/>
    <w:rsid w:val="00DB1FCA"/>
    <w:rsid w:val="00DB26CB"/>
    <w:rsid w:val="00DB26EF"/>
    <w:rsid w:val="00DB27BF"/>
    <w:rsid w:val="00DB28A0"/>
    <w:rsid w:val="00DB2A95"/>
    <w:rsid w:val="00DB2FC8"/>
    <w:rsid w:val="00DB332D"/>
    <w:rsid w:val="00DB3A95"/>
    <w:rsid w:val="00DB41FB"/>
    <w:rsid w:val="00DB495C"/>
    <w:rsid w:val="00DB674E"/>
    <w:rsid w:val="00DB6936"/>
    <w:rsid w:val="00DB7658"/>
    <w:rsid w:val="00DC10BC"/>
    <w:rsid w:val="00DC16E6"/>
    <w:rsid w:val="00DC1B72"/>
    <w:rsid w:val="00DC1D71"/>
    <w:rsid w:val="00DC2FF3"/>
    <w:rsid w:val="00DC3A2B"/>
    <w:rsid w:val="00DC41EA"/>
    <w:rsid w:val="00DC4E1D"/>
    <w:rsid w:val="00DC53B3"/>
    <w:rsid w:val="00DC5424"/>
    <w:rsid w:val="00DC5870"/>
    <w:rsid w:val="00DC6029"/>
    <w:rsid w:val="00DC7B6A"/>
    <w:rsid w:val="00DD044D"/>
    <w:rsid w:val="00DD05C7"/>
    <w:rsid w:val="00DD08E2"/>
    <w:rsid w:val="00DD100B"/>
    <w:rsid w:val="00DD11E3"/>
    <w:rsid w:val="00DD1D41"/>
    <w:rsid w:val="00DD1ECA"/>
    <w:rsid w:val="00DD21B2"/>
    <w:rsid w:val="00DD2348"/>
    <w:rsid w:val="00DD255F"/>
    <w:rsid w:val="00DD2854"/>
    <w:rsid w:val="00DD3452"/>
    <w:rsid w:val="00DD382B"/>
    <w:rsid w:val="00DD42DE"/>
    <w:rsid w:val="00DD4383"/>
    <w:rsid w:val="00DD5093"/>
    <w:rsid w:val="00DD53D6"/>
    <w:rsid w:val="00DD5DB8"/>
    <w:rsid w:val="00DD5E57"/>
    <w:rsid w:val="00DD6465"/>
    <w:rsid w:val="00DD6894"/>
    <w:rsid w:val="00DD6905"/>
    <w:rsid w:val="00DD6D4F"/>
    <w:rsid w:val="00DD6E29"/>
    <w:rsid w:val="00DD6E99"/>
    <w:rsid w:val="00DD743E"/>
    <w:rsid w:val="00DD7752"/>
    <w:rsid w:val="00DE0A7D"/>
    <w:rsid w:val="00DE0D21"/>
    <w:rsid w:val="00DE0F80"/>
    <w:rsid w:val="00DE1A1F"/>
    <w:rsid w:val="00DE1A56"/>
    <w:rsid w:val="00DE1B4F"/>
    <w:rsid w:val="00DE2390"/>
    <w:rsid w:val="00DE2447"/>
    <w:rsid w:val="00DE2996"/>
    <w:rsid w:val="00DE2CEA"/>
    <w:rsid w:val="00DE3874"/>
    <w:rsid w:val="00DE3B6D"/>
    <w:rsid w:val="00DE4394"/>
    <w:rsid w:val="00DE43A9"/>
    <w:rsid w:val="00DE5061"/>
    <w:rsid w:val="00DE51AF"/>
    <w:rsid w:val="00DE56A0"/>
    <w:rsid w:val="00DE5C51"/>
    <w:rsid w:val="00DE60E9"/>
    <w:rsid w:val="00DE642D"/>
    <w:rsid w:val="00DE6D82"/>
    <w:rsid w:val="00DE77F9"/>
    <w:rsid w:val="00DF0274"/>
    <w:rsid w:val="00DF0D4A"/>
    <w:rsid w:val="00DF0EB7"/>
    <w:rsid w:val="00DF0FE6"/>
    <w:rsid w:val="00DF187B"/>
    <w:rsid w:val="00DF1EB8"/>
    <w:rsid w:val="00DF1FAB"/>
    <w:rsid w:val="00DF2A17"/>
    <w:rsid w:val="00DF2B09"/>
    <w:rsid w:val="00DF2CBF"/>
    <w:rsid w:val="00DF3153"/>
    <w:rsid w:val="00DF38C1"/>
    <w:rsid w:val="00DF3E62"/>
    <w:rsid w:val="00DF46C4"/>
    <w:rsid w:val="00DF4B46"/>
    <w:rsid w:val="00DF5195"/>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3E3"/>
    <w:rsid w:val="00E0277B"/>
    <w:rsid w:val="00E027EB"/>
    <w:rsid w:val="00E02B64"/>
    <w:rsid w:val="00E03159"/>
    <w:rsid w:val="00E0352C"/>
    <w:rsid w:val="00E03DE8"/>
    <w:rsid w:val="00E03E24"/>
    <w:rsid w:val="00E04194"/>
    <w:rsid w:val="00E04575"/>
    <w:rsid w:val="00E04E78"/>
    <w:rsid w:val="00E057BF"/>
    <w:rsid w:val="00E0588E"/>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377"/>
    <w:rsid w:val="00E13438"/>
    <w:rsid w:val="00E1381A"/>
    <w:rsid w:val="00E14783"/>
    <w:rsid w:val="00E154C2"/>
    <w:rsid w:val="00E165AB"/>
    <w:rsid w:val="00E1698A"/>
    <w:rsid w:val="00E17141"/>
    <w:rsid w:val="00E1745C"/>
    <w:rsid w:val="00E1758F"/>
    <w:rsid w:val="00E176EC"/>
    <w:rsid w:val="00E17966"/>
    <w:rsid w:val="00E17D44"/>
    <w:rsid w:val="00E17EFC"/>
    <w:rsid w:val="00E200C2"/>
    <w:rsid w:val="00E20768"/>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C67"/>
    <w:rsid w:val="00E27F03"/>
    <w:rsid w:val="00E3002A"/>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1B6"/>
    <w:rsid w:val="00E37477"/>
    <w:rsid w:val="00E3753E"/>
    <w:rsid w:val="00E37DCA"/>
    <w:rsid w:val="00E37F7A"/>
    <w:rsid w:val="00E40284"/>
    <w:rsid w:val="00E40415"/>
    <w:rsid w:val="00E40EDE"/>
    <w:rsid w:val="00E40F82"/>
    <w:rsid w:val="00E4119F"/>
    <w:rsid w:val="00E412A7"/>
    <w:rsid w:val="00E42680"/>
    <w:rsid w:val="00E42C05"/>
    <w:rsid w:val="00E44B8A"/>
    <w:rsid w:val="00E44C46"/>
    <w:rsid w:val="00E45146"/>
    <w:rsid w:val="00E45389"/>
    <w:rsid w:val="00E453A2"/>
    <w:rsid w:val="00E4566B"/>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9DD"/>
    <w:rsid w:val="00E52C4D"/>
    <w:rsid w:val="00E539FB"/>
    <w:rsid w:val="00E53D7E"/>
    <w:rsid w:val="00E53E69"/>
    <w:rsid w:val="00E5415E"/>
    <w:rsid w:val="00E54186"/>
    <w:rsid w:val="00E54738"/>
    <w:rsid w:val="00E54FB5"/>
    <w:rsid w:val="00E5513D"/>
    <w:rsid w:val="00E55249"/>
    <w:rsid w:val="00E555E5"/>
    <w:rsid w:val="00E5576D"/>
    <w:rsid w:val="00E55973"/>
    <w:rsid w:val="00E564D5"/>
    <w:rsid w:val="00E564FF"/>
    <w:rsid w:val="00E57448"/>
    <w:rsid w:val="00E57869"/>
    <w:rsid w:val="00E60A4D"/>
    <w:rsid w:val="00E60E10"/>
    <w:rsid w:val="00E613F3"/>
    <w:rsid w:val="00E61571"/>
    <w:rsid w:val="00E61CC3"/>
    <w:rsid w:val="00E62189"/>
    <w:rsid w:val="00E621B5"/>
    <w:rsid w:val="00E62870"/>
    <w:rsid w:val="00E62E8D"/>
    <w:rsid w:val="00E6315E"/>
    <w:rsid w:val="00E63347"/>
    <w:rsid w:val="00E635EB"/>
    <w:rsid w:val="00E637A0"/>
    <w:rsid w:val="00E64CEE"/>
    <w:rsid w:val="00E6502F"/>
    <w:rsid w:val="00E657EF"/>
    <w:rsid w:val="00E658A1"/>
    <w:rsid w:val="00E65C26"/>
    <w:rsid w:val="00E65C2C"/>
    <w:rsid w:val="00E666F2"/>
    <w:rsid w:val="00E66C86"/>
    <w:rsid w:val="00E66CCA"/>
    <w:rsid w:val="00E66D59"/>
    <w:rsid w:val="00E675C3"/>
    <w:rsid w:val="00E6777A"/>
    <w:rsid w:val="00E70343"/>
    <w:rsid w:val="00E70534"/>
    <w:rsid w:val="00E708B8"/>
    <w:rsid w:val="00E70951"/>
    <w:rsid w:val="00E70B33"/>
    <w:rsid w:val="00E70DAE"/>
    <w:rsid w:val="00E718C3"/>
    <w:rsid w:val="00E71FC5"/>
    <w:rsid w:val="00E71FD1"/>
    <w:rsid w:val="00E7234F"/>
    <w:rsid w:val="00E725C1"/>
    <w:rsid w:val="00E72767"/>
    <w:rsid w:val="00E72770"/>
    <w:rsid w:val="00E7308A"/>
    <w:rsid w:val="00E73130"/>
    <w:rsid w:val="00E73179"/>
    <w:rsid w:val="00E73D50"/>
    <w:rsid w:val="00E7410F"/>
    <w:rsid w:val="00E74130"/>
    <w:rsid w:val="00E74361"/>
    <w:rsid w:val="00E7437A"/>
    <w:rsid w:val="00E74837"/>
    <w:rsid w:val="00E74F82"/>
    <w:rsid w:val="00E75026"/>
    <w:rsid w:val="00E75188"/>
    <w:rsid w:val="00E75481"/>
    <w:rsid w:val="00E75AF6"/>
    <w:rsid w:val="00E75FF5"/>
    <w:rsid w:val="00E76637"/>
    <w:rsid w:val="00E7738D"/>
    <w:rsid w:val="00E7769E"/>
    <w:rsid w:val="00E77BB6"/>
    <w:rsid w:val="00E77F38"/>
    <w:rsid w:val="00E80003"/>
    <w:rsid w:val="00E80088"/>
    <w:rsid w:val="00E8104F"/>
    <w:rsid w:val="00E8144C"/>
    <w:rsid w:val="00E81475"/>
    <w:rsid w:val="00E81F5E"/>
    <w:rsid w:val="00E82296"/>
    <w:rsid w:val="00E82328"/>
    <w:rsid w:val="00E8336F"/>
    <w:rsid w:val="00E83A12"/>
    <w:rsid w:val="00E844CE"/>
    <w:rsid w:val="00E84673"/>
    <w:rsid w:val="00E8539F"/>
    <w:rsid w:val="00E85738"/>
    <w:rsid w:val="00E85A07"/>
    <w:rsid w:val="00E861D9"/>
    <w:rsid w:val="00E86510"/>
    <w:rsid w:val="00E86804"/>
    <w:rsid w:val="00E86BA6"/>
    <w:rsid w:val="00E873C5"/>
    <w:rsid w:val="00E873D5"/>
    <w:rsid w:val="00E874C0"/>
    <w:rsid w:val="00E87A2C"/>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706"/>
    <w:rsid w:val="00E9785A"/>
    <w:rsid w:val="00E97C3E"/>
    <w:rsid w:val="00EA0377"/>
    <w:rsid w:val="00EA0553"/>
    <w:rsid w:val="00EA0A50"/>
    <w:rsid w:val="00EA10CF"/>
    <w:rsid w:val="00EA11C9"/>
    <w:rsid w:val="00EA1B07"/>
    <w:rsid w:val="00EA1C84"/>
    <w:rsid w:val="00EA220D"/>
    <w:rsid w:val="00EA2E55"/>
    <w:rsid w:val="00EA340C"/>
    <w:rsid w:val="00EA44CA"/>
    <w:rsid w:val="00EA4888"/>
    <w:rsid w:val="00EA528C"/>
    <w:rsid w:val="00EA57FD"/>
    <w:rsid w:val="00EA5960"/>
    <w:rsid w:val="00EA646F"/>
    <w:rsid w:val="00EA6551"/>
    <w:rsid w:val="00EA66D9"/>
    <w:rsid w:val="00EA6AC0"/>
    <w:rsid w:val="00EA6D5E"/>
    <w:rsid w:val="00EA75F1"/>
    <w:rsid w:val="00EB0084"/>
    <w:rsid w:val="00EB0EBA"/>
    <w:rsid w:val="00EB1000"/>
    <w:rsid w:val="00EB237D"/>
    <w:rsid w:val="00EB27F2"/>
    <w:rsid w:val="00EB3F93"/>
    <w:rsid w:val="00EB45B9"/>
    <w:rsid w:val="00EB4B2C"/>
    <w:rsid w:val="00EB4FC6"/>
    <w:rsid w:val="00EB542C"/>
    <w:rsid w:val="00EB5728"/>
    <w:rsid w:val="00EB5A17"/>
    <w:rsid w:val="00EB5D2A"/>
    <w:rsid w:val="00EB660C"/>
    <w:rsid w:val="00EB6B58"/>
    <w:rsid w:val="00EB7815"/>
    <w:rsid w:val="00EB7F55"/>
    <w:rsid w:val="00EC0199"/>
    <w:rsid w:val="00EC01AB"/>
    <w:rsid w:val="00EC02C2"/>
    <w:rsid w:val="00EC0506"/>
    <w:rsid w:val="00EC0598"/>
    <w:rsid w:val="00EC0A6F"/>
    <w:rsid w:val="00EC0AFC"/>
    <w:rsid w:val="00EC0CF7"/>
    <w:rsid w:val="00EC1D4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5F04"/>
    <w:rsid w:val="00ED6743"/>
    <w:rsid w:val="00ED6D9E"/>
    <w:rsid w:val="00ED6DA3"/>
    <w:rsid w:val="00ED6E97"/>
    <w:rsid w:val="00ED7B8D"/>
    <w:rsid w:val="00ED7C3F"/>
    <w:rsid w:val="00EE0545"/>
    <w:rsid w:val="00EE0A10"/>
    <w:rsid w:val="00EE0A26"/>
    <w:rsid w:val="00EE0D9B"/>
    <w:rsid w:val="00EE0E57"/>
    <w:rsid w:val="00EE176C"/>
    <w:rsid w:val="00EE1AD6"/>
    <w:rsid w:val="00EE1EFC"/>
    <w:rsid w:val="00EE20D0"/>
    <w:rsid w:val="00EE251B"/>
    <w:rsid w:val="00EE3054"/>
    <w:rsid w:val="00EE3AEB"/>
    <w:rsid w:val="00EE4082"/>
    <w:rsid w:val="00EE41DB"/>
    <w:rsid w:val="00EE42ED"/>
    <w:rsid w:val="00EE4716"/>
    <w:rsid w:val="00EE4A16"/>
    <w:rsid w:val="00EE4BB0"/>
    <w:rsid w:val="00EE4FC5"/>
    <w:rsid w:val="00EE527D"/>
    <w:rsid w:val="00EE53AB"/>
    <w:rsid w:val="00EE5814"/>
    <w:rsid w:val="00EE58D9"/>
    <w:rsid w:val="00EE5BA9"/>
    <w:rsid w:val="00EE6135"/>
    <w:rsid w:val="00EE61A4"/>
    <w:rsid w:val="00EE65A0"/>
    <w:rsid w:val="00EE7B03"/>
    <w:rsid w:val="00EE7B0B"/>
    <w:rsid w:val="00EE7BA5"/>
    <w:rsid w:val="00EF0271"/>
    <w:rsid w:val="00EF05DB"/>
    <w:rsid w:val="00EF082B"/>
    <w:rsid w:val="00EF0C9E"/>
    <w:rsid w:val="00EF123A"/>
    <w:rsid w:val="00EF1E6F"/>
    <w:rsid w:val="00EF1F1E"/>
    <w:rsid w:val="00EF20E2"/>
    <w:rsid w:val="00EF2241"/>
    <w:rsid w:val="00EF2340"/>
    <w:rsid w:val="00EF29CE"/>
    <w:rsid w:val="00EF2B55"/>
    <w:rsid w:val="00EF2C0B"/>
    <w:rsid w:val="00EF33F8"/>
    <w:rsid w:val="00EF4C16"/>
    <w:rsid w:val="00EF4F42"/>
    <w:rsid w:val="00EF50EB"/>
    <w:rsid w:val="00EF519F"/>
    <w:rsid w:val="00EF51FA"/>
    <w:rsid w:val="00EF56A7"/>
    <w:rsid w:val="00EF590A"/>
    <w:rsid w:val="00F00316"/>
    <w:rsid w:val="00F00CBC"/>
    <w:rsid w:val="00F01019"/>
    <w:rsid w:val="00F01078"/>
    <w:rsid w:val="00F01320"/>
    <w:rsid w:val="00F017BD"/>
    <w:rsid w:val="00F01BD6"/>
    <w:rsid w:val="00F0207D"/>
    <w:rsid w:val="00F0283F"/>
    <w:rsid w:val="00F0286E"/>
    <w:rsid w:val="00F028B8"/>
    <w:rsid w:val="00F02CEE"/>
    <w:rsid w:val="00F03BC6"/>
    <w:rsid w:val="00F03BFD"/>
    <w:rsid w:val="00F03F87"/>
    <w:rsid w:val="00F046D4"/>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17"/>
    <w:rsid w:val="00F170CA"/>
    <w:rsid w:val="00F17129"/>
    <w:rsid w:val="00F17236"/>
    <w:rsid w:val="00F173FC"/>
    <w:rsid w:val="00F178C2"/>
    <w:rsid w:val="00F2054B"/>
    <w:rsid w:val="00F2066F"/>
    <w:rsid w:val="00F20E96"/>
    <w:rsid w:val="00F21052"/>
    <w:rsid w:val="00F21111"/>
    <w:rsid w:val="00F215CC"/>
    <w:rsid w:val="00F21AE3"/>
    <w:rsid w:val="00F221BA"/>
    <w:rsid w:val="00F2276E"/>
    <w:rsid w:val="00F22D46"/>
    <w:rsid w:val="00F2399A"/>
    <w:rsid w:val="00F23A9F"/>
    <w:rsid w:val="00F23B2E"/>
    <w:rsid w:val="00F23DC7"/>
    <w:rsid w:val="00F23F73"/>
    <w:rsid w:val="00F258FE"/>
    <w:rsid w:val="00F25A71"/>
    <w:rsid w:val="00F25B53"/>
    <w:rsid w:val="00F2642D"/>
    <w:rsid w:val="00F27B51"/>
    <w:rsid w:val="00F30474"/>
    <w:rsid w:val="00F30535"/>
    <w:rsid w:val="00F30684"/>
    <w:rsid w:val="00F309A7"/>
    <w:rsid w:val="00F30E60"/>
    <w:rsid w:val="00F30E7F"/>
    <w:rsid w:val="00F31BEA"/>
    <w:rsid w:val="00F31DF0"/>
    <w:rsid w:val="00F3342B"/>
    <w:rsid w:val="00F334F5"/>
    <w:rsid w:val="00F33B40"/>
    <w:rsid w:val="00F33E85"/>
    <w:rsid w:val="00F34977"/>
    <w:rsid w:val="00F349B0"/>
    <w:rsid w:val="00F34CB0"/>
    <w:rsid w:val="00F34D7E"/>
    <w:rsid w:val="00F34EC8"/>
    <w:rsid w:val="00F363FE"/>
    <w:rsid w:val="00F36D96"/>
    <w:rsid w:val="00F37257"/>
    <w:rsid w:val="00F37351"/>
    <w:rsid w:val="00F376A6"/>
    <w:rsid w:val="00F37CA6"/>
    <w:rsid w:val="00F37D6C"/>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275"/>
    <w:rsid w:val="00F533C4"/>
    <w:rsid w:val="00F5352F"/>
    <w:rsid w:val="00F53860"/>
    <w:rsid w:val="00F539B2"/>
    <w:rsid w:val="00F53E8E"/>
    <w:rsid w:val="00F541E4"/>
    <w:rsid w:val="00F5448E"/>
    <w:rsid w:val="00F551BC"/>
    <w:rsid w:val="00F55877"/>
    <w:rsid w:val="00F55F27"/>
    <w:rsid w:val="00F5682A"/>
    <w:rsid w:val="00F56B37"/>
    <w:rsid w:val="00F56BE6"/>
    <w:rsid w:val="00F56E30"/>
    <w:rsid w:val="00F572F0"/>
    <w:rsid w:val="00F575BF"/>
    <w:rsid w:val="00F57731"/>
    <w:rsid w:val="00F57D9A"/>
    <w:rsid w:val="00F60028"/>
    <w:rsid w:val="00F600F9"/>
    <w:rsid w:val="00F601C8"/>
    <w:rsid w:val="00F60888"/>
    <w:rsid w:val="00F608F9"/>
    <w:rsid w:val="00F609DA"/>
    <w:rsid w:val="00F60BF2"/>
    <w:rsid w:val="00F6123E"/>
    <w:rsid w:val="00F61302"/>
    <w:rsid w:val="00F616BF"/>
    <w:rsid w:val="00F6179F"/>
    <w:rsid w:val="00F6203D"/>
    <w:rsid w:val="00F62213"/>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C29"/>
    <w:rsid w:val="00F70E00"/>
    <w:rsid w:val="00F7100D"/>
    <w:rsid w:val="00F71338"/>
    <w:rsid w:val="00F719E3"/>
    <w:rsid w:val="00F71B7E"/>
    <w:rsid w:val="00F71C70"/>
    <w:rsid w:val="00F7224C"/>
    <w:rsid w:val="00F7247C"/>
    <w:rsid w:val="00F72927"/>
    <w:rsid w:val="00F72D2F"/>
    <w:rsid w:val="00F732F9"/>
    <w:rsid w:val="00F738D7"/>
    <w:rsid w:val="00F73A9F"/>
    <w:rsid w:val="00F73EF3"/>
    <w:rsid w:val="00F7400C"/>
    <w:rsid w:val="00F74A25"/>
    <w:rsid w:val="00F74A3D"/>
    <w:rsid w:val="00F74A64"/>
    <w:rsid w:val="00F74B82"/>
    <w:rsid w:val="00F74E39"/>
    <w:rsid w:val="00F75141"/>
    <w:rsid w:val="00F75DE6"/>
    <w:rsid w:val="00F75DF2"/>
    <w:rsid w:val="00F760E1"/>
    <w:rsid w:val="00F76842"/>
    <w:rsid w:val="00F76FF6"/>
    <w:rsid w:val="00F77619"/>
    <w:rsid w:val="00F776F8"/>
    <w:rsid w:val="00F777BD"/>
    <w:rsid w:val="00F779B6"/>
    <w:rsid w:val="00F77A51"/>
    <w:rsid w:val="00F77D2B"/>
    <w:rsid w:val="00F80843"/>
    <w:rsid w:val="00F80A23"/>
    <w:rsid w:val="00F80C89"/>
    <w:rsid w:val="00F81507"/>
    <w:rsid w:val="00F81B66"/>
    <w:rsid w:val="00F81D14"/>
    <w:rsid w:val="00F82A8E"/>
    <w:rsid w:val="00F82DBA"/>
    <w:rsid w:val="00F83467"/>
    <w:rsid w:val="00F8348B"/>
    <w:rsid w:val="00F8386F"/>
    <w:rsid w:val="00F83EBE"/>
    <w:rsid w:val="00F842D1"/>
    <w:rsid w:val="00F84873"/>
    <w:rsid w:val="00F84DA6"/>
    <w:rsid w:val="00F85268"/>
    <w:rsid w:val="00F854D0"/>
    <w:rsid w:val="00F86206"/>
    <w:rsid w:val="00F86645"/>
    <w:rsid w:val="00F86780"/>
    <w:rsid w:val="00F86902"/>
    <w:rsid w:val="00F86B0E"/>
    <w:rsid w:val="00F87413"/>
    <w:rsid w:val="00F87678"/>
    <w:rsid w:val="00F87964"/>
    <w:rsid w:val="00F90524"/>
    <w:rsid w:val="00F911F8"/>
    <w:rsid w:val="00F913E3"/>
    <w:rsid w:val="00F921E9"/>
    <w:rsid w:val="00F9256A"/>
    <w:rsid w:val="00F93412"/>
    <w:rsid w:val="00F93866"/>
    <w:rsid w:val="00F939AB"/>
    <w:rsid w:val="00F93B0A"/>
    <w:rsid w:val="00F94113"/>
    <w:rsid w:val="00F945FE"/>
    <w:rsid w:val="00F9473E"/>
    <w:rsid w:val="00F94EAF"/>
    <w:rsid w:val="00F950A1"/>
    <w:rsid w:val="00F9575A"/>
    <w:rsid w:val="00F95895"/>
    <w:rsid w:val="00F9589C"/>
    <w:rsid w:val="00F959EC"/>
    <w:rsid w:val="00F95AF2"/>
    <w:rsid w:val="00F96014"/>
    <w:rsid w:val="00F963B8"/>
    <w:rsid w:val="00F96AD5"/>
    <w:rsid w:val="00F96B3C"/>
    <w:rsid w:val="00F96BBC"/>
    <w:rsid w:val="00F96E64"/>
    <w:rsid w:val="00FA0378"/>
    <w:rsid w:val="00FA041B"/>
    <w:rsid w:val="00FA064A"/>
    <w:rsid w:val="00FA0780"/>
    <w:rsid w:val="00FA096D"/>
    <w:rsid w:val="00FA0C3A"/>
    <w:rsid w:val="00FA0E0D"/>
    <w:rsid w:val="00FA0FAF"/>
    <w:rsid w:val="00FA1064"/>
    <w:rsid w:val="00FA1613"/>
    <w:rsid w:val="00FA162A"/>
    <w:rsid w:val="00FA17F0"/>
    <w:rsid w:val="00FA22C8"/>
    <w:rsid w:val="00FA3489"/>
    <w:rsid w:val="00FA34DA"/>
    <w:rsid w:val="00FA38DE"/>
    <w:rsid w:val="00FA4003"/>
    <w:rsid w:val="00FA4B0A"/>
    <w:rsid w:val="00FA4E1D"/>
    <w:rsid w:val="00FA505F"/>
    <w:rsid w:val="00FA514F"/>
    <w:rsid w:val="00FA52E0"/>
    <w:rsid w:val="00FA5924"/>
    <w:rsid w:val="00FA5F16"/>
    <w:rsid w:val="00FA653D"/>
    <w:rsid w:val="00FA6A13"/>
    <w:rsid w:val="00FA6CAD"/>
    <w:rsid w:val="00FA7F67"/>
    <w:rsid w:val="00FB0127"/>
    <w:rsid w:val="00FB04BD"/>
    <w:rsid w:val="00FB187C"/>
    <w:rsid w:val="00FB18C8"/>
    <w:rsid w:val="00FB208B"/>
    <w:rsid w:val="00FB26EE"/>
    <w:rsid w:val="00FB2A26"/>
    <w:rsid w:val="00FB3E6E"/>
    <w:rsid w:val="00FB4019"/>
    <w:rsid w:val="00FB416B"/>
    <w:rsid w:val="00FB4225"/>
    <w:rsid w:val="00FB4293"/>
    <w:rsid w:val="00FB42F0"/>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63B"/>
    <w:rsid w:val="00FC1715"/>
    <w:rsid w:val="00FC17AA"/>
    <w:rsid w:val="00FC1A2C"/>
    <w:rsid w:val="00FC1B21"/>
    <w:rsid w:val="00FC1D2B"/>
    <w:rsid w:val="00FC2475"/>
    <w:rsid w:val="00FC2B1B"/>
    <w:rsid w:val="00FC2F93"/>
    <w:rsid w:val="00FC386B"/>
    <w:rsid w:val="00FC3D0C"/>
    <w:rsid w:val="00FC3EFE"/>
    <w:rsid w:val="00FC40BE"/>
    <w:rsid w:val="00FC4471"/>
    <w:rsid w:val="00FC4E85"/>
    <w:rsid w:val="00FC4EB6"/>
    <w:rsid w:val="00FC5829"/>
    <w:rsid w:val="00FC5A73"/>
    <w:rsid w:val="00FC614E"/>
    <w:rsid w:val="00FC6457"/>
    <w:rsid w:val="00FC64DE"/>
    <w:rsid w:val="00FC6533"/>
    <w:rsid w:val="00FD06C4"/>
    <w:rsid w:val="00FD0F22"/>
    <w:rsid w:val="00FD150F"/>
    <w:rsid w:val="00FD161E"/>
    <w:rsid w:val="00FD1A18"/>
    <w:rsid w:val="00FD240E"/>
    <w:rsid w:val="00FD26AB"/>
    <w:rsid w:val="00FD2C25"/>
    <w:rsid w:val="00FD31F7"/>
    <w:rsid w:val="00FD3322"/>
    <w:rsid w:val="00FD33E4"/>
    <w:rsid w:val="00FD3B68"/>
    <w:rsid w:val="00FD4207"/>
    <w:rsid w:val="00FD4286"/>
    <w:rsid w:val="00FD43BE"/>
    <w:rsid w:val="00FD4933"/>
    <w:rsid w:val="00FD4A7E"/>
    <w:rsid w:val="00FD4AB4"/>
    <w:rsid w:val="00FD4E7E"/>
    <w:rsid w:val="00FD5405"/>
    <w:rsid w:val="00FD5D8A"/>
    <w:rsid w:val="00FD6A91"/>
    <w:rsid w:val="00FD705B"/>
    <w:rsid w:val="00FD7704"/>
    <w:rsid w:val="00FD7DF5"/>
    <w:rsid w:val="00FE05E1"/>
    <w:rsid w:val="00FE060A"/>
    <w:rsid w:val="00FE0B15"/>
    <w:rsid w:val="00FE118E"/>
    <w:rsid w:val="00FE12D2"/>
    <w:rsid w:val="00FE13F7"/>
    <w:rsid w:val="00FE14DE"/>
    <w:rsid w:val="00FE1CBF"/>
    <w:rsid w:val="00FE1ECE"/>
    <w:rsid w:val="00FE221B"/>
    <w:rsid w:val="00FE2548"/>
    <w:rsid w:val="00FE27FB"/>
    <w:rsid w:val="00FE28D5"/>
    <w:rsid w:val="00FE3483"/>
    <w:rsid w:val="00FE383B"/>
    <w:rsid w:val="00FE401F"/>
    <w:rsid w:val="00FE5840"/>
    <w:rsid w:val="00FE593C"/>
    <w:rsid w:val="00FE6014"/>
    <w:rsid w:val="00FE63E8"/>
    <w:rsid w:val="00FE7254"/>
    <w:rsid w:val="00FE7A4C"/>
    <w:rsid w:val="00FE7AB6"/>
    <w:rsid w:val="00FE7C77"/>
    <w:rsid w:val="00FF048B"/>
    <w:rsid w:val="00FF0521"/>
    <w:rsid w:val="00FF063F"/>
    <w:rsid w:val="00FF096F"/>
    <w:rsid w:val="00FF0CF5"/>
    <w:rsid w:val="00FF10BE"/>
    <w:rsid w:val="00FF18B2"/>
    <w:rsid w:val="00FF1AA8"/>
    <w:rsid w:val="00FF1AEB"/>
    <w:rsid w:val="00FF36EE"/>
    <w:rsid w:val="00FF3797"/>
    <w:rsid w:val="00FF3BE3"/>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SimSun"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10544"/>
    <w:rPr>
      <w:rFonts w:eastAsia="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SimSun" w:hAnsi="Times New Roman"/>
      <w:caps w:val="0"/>
      <w:smallCaps w:val="0"/>
      <w:strike w:val="0"/>
      <w:dstrike w:val="0"/>
      <w:vanish w:val="0"/>
      <w:sz w:val="24"/>
      <w:u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342f/f10b/16d3a19af44b54a64ca357ed/fm-teg-2023-01-03-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c/e036/dc7a/1a3884c7ada43ec7d8bb41bd/rm-ac-2023-01-04-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7-zh.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meetings/RM-AC-2023-01" TargetMode="External"/><Relationship Id="rId2" Type="http://schemas.openxmlformats.org/officeDocument/2006/relationships/hyperlink" Target="http://www.cbd.int/meetings/RM-AC-2024-01" TargetMode="External"/><Relationship Id="rId1" Type="http://schemas.openxmlformats.org/officeDocument/2006/relationships/hyperlink" Target="http://www.cbd.int/meetings/FM-TEG-2024-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101F11"/>
    <w:rsid w:val="001E1723"/>
    <w:rsid w:val="00214CDD"/>
    <w:rsid w:val="007210C1"/>
    <w:rsid w:val="00BC7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1371</TotalTime>
  <Pages>18</Pages>
  <Words>2178</Words>
  <Characters>12419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14568</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CBD/SBI/4/5</dc:subject>
  <dc:creator>Steve Pei</dc:creator>
  <cp:keywords>Subsidiary Body on Implementation, third meeting (resumed), Geneva, Switzerland, 12-28 January 2022, Convention on Biological Diversity</cp:keywords>
  <dc:description/>
  <cp:lastModifiedBy>SCBD</cp:lastModifiedBy>
  <cp:revision>984</cp:revision>
  <cp:lastPrinted>2023-06-14T17:27:00Z</cp:lastPrinted>
  <dcterms:created xsi:type="dcterms:W3CDTF">2024-04-22T22:31:00Z</dcterms:created>
  <dcterms:modified xsi:type="dcterms:W3CDTF">2024-04-27T21:34:00Z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