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6FCBED0C" w:rsidR="002E0482" w:rsidRPr="00E6057C" w:rsidRDefault="002E0482" w:rsidP="007E4B23">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1A494B">
              <w:rPr>
                <w:rFonts w:eastAsia="Times New Roman" w:cs="Times New Roman"/>
                <w:sz w:val="22"/>
                <w:szCs w:val="28"/>
              </w:rPr>
              <w:t>4/Add.</w:t>
            </w:r>
            <w:r w:rsidR="00001EC5">
              <w:rPr>
                <w:rFonts w:eastAsia="Times New Roman" w:cs="Times New Roman"/>
                <w:sz w:val="22"/>
                <w:szCs w:val="28"/>
              </w:rPr>
              <w:t>2</w:t>
            </w:r>
            <w:r w:rsidR="00FD7782">
              <w:rPr>
                <w:rFonts w:eastAsia="Times New Roman" w:cs="Times New Roman"/>
                <w:sz w:val="22"/>
                <w:szCs w:val="28"/>
              </w:rPr>
              <w:t>/Rev.1</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15023D">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15023D">
            <w:pPr>
              <w:tabs>
                <w:tab w:val="left" w:pos="-720"/>
              </w:tabs>
              <w:suppressAutoHyphens/>
              <w:spacing w:line="120" w:lineRule="auto"/>
              <w:rPr>
                <w:lang w:val="en-US"/>
              </w:rPr>
            </w:pPr>
          </w:p>
        </w:tc>
      </w:tr>
      <w:tr w:rsidR="002E0482" w:rsidRPr="009002DA" w14:paraId="50B1B8ED" w14:textId="77777777" w:rsidTr="0015023D">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11F4E7A7" w:rsidR="002E0482" w:rsidRPr="00F308E2" w:rsidRDefault="00FD7782"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30</w:t>
            </w:r>
            <w:r w:rsidR="00C81BDB">
              <w:rPr>
                <w:rFonts w:eastAsia="Times New Roman" w:cs="Times New Roman"/>
                <w:sz w:val="22"/>
                <w:szCs w:val="22"/>
                <w:lang w:val="en-GB" w:eastAsia="en-US"/>
              </w:rPr>
              <w:t xml:space="preserve"> April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D782811" w14:textId="77777777" w:rsidR="00086695" w:rsidRPr="00EC2300" w:rsidRDefault="00086695" w:rsidP="0008669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65A5F91A" w14:textId="77777777" w:rsidR="00086695" w:rsidRPr="00E44EE0" w:rsidRDefault="00086695" w:rsidP="00086695">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Pr>
          <w:rFonts w:cs="Simplified Arabic" w:hint="cs"/>
          <w:b/>
          <w:bCs/>
          <w:rtl/>
        </w:rPr>
        <w:t>الرابع</w:t>
      </w:r>
    </w:p>
    <w:p w14:paraId="2B524DFC" w14:textId="77777777" w:rsidR="00086695" w:rsidRDefault="00086695" w:rsidP="00086695">
      <w:pPr>
        <w:spacing w:line="192" w:lineRule="auto"/>
        <w:jc w:val="both"/>
        <w:rPr>
          <w:rFonts w:cs="Simplified Arabic"/>
          <w:rtl/>
          <w:lang w:val="en-US" w:bidi="ar-EG"/>
        </w:rPr>
      </w:pPr>
      <w:r>
        <w:rPr>
          <w:rFonts w:cs="Simplified Arabic" w:hint="cs"/>
          <w:rtl/>
          <w:lang w:bidi="ar-LY"/>
        </w:rPr>
        <w:t>نيروبي</w:t>
      </w:r>
      <w:r w:rsidRPr="00E44EE0">
        <w:rPr>
          <w:rFonts w:cs="Simplified Arabic" w:hint="cs"/>
          <w:rtl/>
          <w:lang w:bidi="ar-LY"/>
        </w:rPr>
        <w:t xml:space="preserve">، </w:t>
      </w:r>
      <w:r>
        <w:rPr>
          <w:rFonts w:cs="Simplified Arabic" w:hint="cs"/>
          <w:rtl/>
          <w:lang w:val="en-US" w:bidi="ar-LY"/>
        </w:rPr>
        <w:t>21-29 مايو/أيار 2024</w:t>
      </w:r>
    </w:p>
    <w:p w14:paraId="2C5BACE4" w14:textId="76048CC4" w:rsidR="007A61E5" w:rsidRDefault="007A61E5" w:rsidP="007A61E5">
      <w:pPr>
        <w:suppressLineNumbers/>
        <w:suppressAutoHyphens/>
        <w:kinsoku w:val="0"/>
        <w:overflowPunct w:val="0"/>
        <w:autoSpaceDE w:val="0"/>
        <w:autoSpaceDN w:val="0"/>
        <w:adjustRightInd w:val="0"/>
        <w:snapToGrid w:val="0"/>
        <w:rPr>
          <w:rFonts w:cs="Simplified Arabic"/>
          <w:szCs w:val="22"/>
          <w:lang w:val="en-CA" w:eastAsia="en-CA"/>
        </w:rPr>
      </w:pPr>
      <w:r w:rsidRPr="00371AF7">
        <w:rPr>
          <w:rFonts w:cs="Simplified Arabic"/>
          <w:rtl/>
        </w:rPr>
        <w:t xml:space="preserve">البند </w:t>
      </w:r>
      <w:r w:rsidR="00C81BDB">
        <w:rPr>
          <w:rFonts w:cs="Simplified Arabic"/>
        </w:rPr>
        <w:t>3</w:t>
      </w:r>
      <w:r w:rsidRPr="00371AF7">
        <w:rPr>
          <w:rFonts w:cs="Simplified Arabic"/>
          <w:rtl/>
        </w:rPr>
        <w:t xml:space="preserve"> من جدول الأعمال المؤقت</w:t>
      </w:r>
      <w:r w:rsidR="00196947" w:rsidRPr="00441498">
        <w:rPr>
          <w:rStyle w:val="FootnoteReference"/>
        </w:rPr>
        <w:footnoteReference w:customMarkFollows="1" w:id="1"/>
        <w:t>*</w:t>
      </w:r>
    </w:p>
    <w:p w14:paraId="2319B597" w14:textId="4BC55A3C" w:rsidR="00C81BDB" w:rsidRPr="00C81BDB" w:rsidRDefault="00C81BDB" w:rsidP="00C81BDB">
      <w:pPr>
        <w:suppressLineNumbers/>
        <w:suppressAutoHyphens/>
        <w:kinsoku w:val="0"/>
        <w:overflowPunct w:val="0"/>
        <w:autoSpaceDE w:val="0"/>
        <w:autoSpaceDN w:val="0"/>
        <w:adjustRightInd w:val="0"/>
        <w:snapToGrid w:val="0"/>
        <w:jc w:val="both"/>
        <w:rPr>
          <w:rFonts w:ascii="Simplified Arabic" w:eastAsia="SimSun" w:hAnsi="Simplified Arabic" w:cs="Simplified Arabic"/>
          <w:b/>
          <w:bCs/>
          <w:rtl/>
          <w:lang w:val="ru-RU" w:eastAsia="en-US"/>
        </w:rPr>
      </w:pPr>
      <w:r w:rsidRPr="00C81BDB">
        <w:rPr>
          <w:rFonts w:ascii="Simplified Arabic" w:eastAsia="SimSun" w:hAnsi="Simplified Arabic" w:cs="Simplified Arabic"/>
          <w:b/>
          <w:bCs/>
          <w:rtl/>
          <w:lang w:val="ru-RU" w:eastAsia="en-US"/>
        </w:rPr>
        <w:t xml:space="preserve">آليات </w:t>
      </w:r>
      <w:r w:rsidRPr="00C81BDB">
        <w:rPr>
          <w:rFonts w:ascii="Simplified Arabic" w:eastAsia="SimSun" w:hAnsi="Simplified Arabic" w:cs="Simplified Arabic" w:hint="cs"/>
          <w:b/>
          <w:bCs/>
          <w:rtl/>
          <w:lang w:val="ru-RU" w:eastAsia="en-US"/>
        </w:rPr>
        <w:t>ل</w:t>
      </w:r>
      <w:r w:rsidRPr="00C81BDB">
        <w:rPr>
          <w:rFonts w:ascii="Simplified Arabic" w:eastAsia="SimSun" w:hAnsi="Simplified Arabic" w:cs="Simplified Arabic"/>
          <w:b/>
          <w:bCs/>
          <w:rtl/>
          <w:lang w:val="ru-RU" w:eastAsia="en-US"/>
        </w:rPr>
        <w:t>لتخطيط والرصد والإبلاغ والاستعراض</w:t>
      </w:r>
    </w:p>
    <w:p w14:paraId="43E413EE" w14:textId="3AA94F1C" w:rsidR="00866478" w:rsidRPr="007A61E5" w:rsidRDefault="007B0D40" w:rsidP="00F639E2">
      <w:pPr>
        <w:keepNext/>
        <w:keepLines/>
        <w:kinsoku w:val="0"/>
        <w:overflowPunct w:val="0"/>
        <w:autoSpaceDE w:val="0"/>
        <w:autoSpaceDN w:val="0"/>
        <w:adjustRightInd w:val="0"/>
        <w:snapToGrid w:val="0"/>
        <w:spacing w:before="240" w:after="120" w:line="216" w:lineRule="auto"/>
        <w:ind w:left="1170"/>
        <w:jc w:val="both"/>
        <w:rPr>
          <w:rFonts w:eastAsia="Times New Roman" w:cs="Simplified Arabic"/>
          <w:b/>
          <w:bCs/>
          <w:szCs w:val="28"/>
          <w:lang w:val="en-GB" w:eastAsia="en-US"/>
        </w:rPr>
      </w:pPr>
      <w:r w:rsidRPr="007B0D40">
        <w:rPr>
          <w:rFonts w:eastAsia="Times New Roman" w:cs="Simplified Arabic" w:hint="cs"/>
          <w:b/>
          <w:bCs/>
          <w:szCs w:val="28"/>
          <w:rtl/>
          <w:lang w:val="en-GB" w:eastAsia="en-US"/>
        </w:rPr>
        <w:t>إجراءات الاستعراض العالمي للتقدم</w:t>
      </w:r>
      <w:r>
        <w:rPr>
          <w:rFonts w:eastAsia="Times New Roman" w:cs="Simplified Arabic" w:hint="cs"/>
          <w:b/>
          <w:bCs/>
          <w:szCs w:val="28"/>
          <w:rtl/>
          <w:lang w:val="en-GB" w:eastAsia="en-US" w:bidi="ar-EG"/>
        </w:rPr>
        <w:t xml:space="preserve"> الجماعي</w:t>
      </w:r>
      <w:r w:rsidRPr="007B0D40">
        <w:rPr>
          <w:rFonts w:eastAsia="Times New Roman" w:cs="Simplified Arabic" w:hint="cs"/>
          <w:b/>
          <w:bCs/>
          <w:szCs w:val="28"/>
          <w:rtl/>
          <w:lang w:val="en-GB" w:eastAsia="en-US"/>
        </w:rPr>
        <w:t xml:space="preserve"> المحرز في تنفيذ إطار كونمينغ</w:t>
      </w:r>
      <w:r w:rsidRPr="007B0D40">
        <w:rPr>
          <w:rFonts w:eastAsia="Times New Roman" w:cs="Simplified Arabic"/>
          <w:b/>
          <w:bCs/>
          <w:szCs w:val="28"/>
          <w:rtl/>
          <w:lang w:val="en-GB" w:eastAsia="en-US"/>
        </w:rPr>
        <w:noBreakHyphen/>
      </w:r>
      <w:r w:rsidRPr="007B0D40">
        <w:rPr>
          <w:rFonts w:eastAsia="Times New Roman" w:cs="Simplified Arabic" w:hint="cs"/>
          <w:b/>
          <w:bCs/>
          <w:szCs w:val="28"/>
          <w:rtl/>
          <w:lang w:val="en-GB" w:eastAsia="en-US"/>
        </w:rPr>
        <w:t>مونتريال العالمي للتنوع البيولوجي</w:t>
      </w:r>
    </w:p>
    <w:p w14:paraId="781936C7" w14:textId="77777777" w:rsidR="007A61E5" w:rsidRPr="007A61E5" w:rsidRDefault="007A61E5" w:rsidP="00F639E2">
      <w:pPr>
        <w:keepNext/>
        <w:keepLines/>
        <w:spacing w:after="120" w:line="216" w:lineRule="auto"/>
        <w:ind w:left="1170"/>
        <w:jc w:val="both"/>
        <w:rPr>
          <w:rFonts w:eastAsia="Times New Roman" w:cs="Simplified Arabic"/>
          <w:b/>
          <w:bCs/>
          <w:sz w:val="26"/>
          <w:szCs w:val="26"/>
          <w:rtl/>
          <w:lang w:val="en-US" w:eastAsia="en-US"/>
        </w:rPr>
      </w:pPr>
      <w:r w:rsidRPr="007A61E5">
        <w:rPr>
          <w:rFonts w:eastAsia="Times New Roman" w:cs="Simplified Arabic" w:hint="cs"/>
          <w:b/>
          <w:bCs/>
          <w:sz w:val="26"/>
          <w:szCs w:val="26"/>
          <w:rtl/>
          <w:lang w:val="en-US" w:eastAsia="en-US"/>
        </w:rPr>
        <w:t>مذكرة من الأمانة</w:t>
      </w:r>
    </w:p>
    <w:p w14:paraId="160168C8" w14:textId="7ED7B2AC" w:rsidR="007A61E5" w:rsidRPr="007A61E5" w:rsidRDefault="007A61E5" w:rsidP="005B30C4">
      <w:pPr>
        <w:keepNext/>
        <w:keepLines/>
        <w:suppressAutoHyphens/>
        <w:spacing w:after="120" w:line="360" w:lineRule="exact"/>
        <w:ind w:left="1170" w:hanging="1170"/>
        <w:jc w:val="both"/>
        <w:rPr>
          <w:rFonts w:ascii="Simplified Arabic" w:eastAsia="Times New Roman" w:hAnsi="Simplified Arabic" w:cs="Simplified Arabic"/>
          <w:b/>
          <w:bCs/>
          <w:sz w:val="26"/>
          <w:szCs w:val="26"/>
          <w:lang w:val="en-US" w:eastAsia="en-US"/>
        </w:rPr>
      </w:pPr>
      <w:r w:rsidRPr="007A61E5">
        <w:rPr>
          <w:rFonts w:ascii="Simplified Arabic" w:eastAsia="Times New Roman" w:hAnsi="Simplified Arabic" w:cs="Simplified Arabic" w:hint="cs"/>
          <w:b/>
          <w:bCs/>
          <w:sz w:val="26"/>
          <w:szCs w:val="26"/>
          <w:rtl/>
          <w:lang w:val="en-US" w:eastAsia="en-US"/>
        </w:rPr>
        <w:t>أولا-</w:t>
      </w:r>
      <w:r w:rsidR="005B30C4">
        <w:rPr>
          <w:rFonts w:ascii="Simplified Arabic" w:eastAsia="Times New Roman" w:hAnsi="Simplified Arabic" w:cs="Simplified Arabic"/>
          <w:b/>
          <w:bCs/>
          <w:sz w:val="26"/>
          <w:szCs w:val="26"/>
          <w:rtl/>
          <w:lang w:val="en-US" w:eastAsia="en-US"/>
        </w:rPr>
        <w:tab/>
      </w:r>
      <w:r w:rsidR="000F7489" w:rsidRPr="000F7489">
        <w:rPr>
          <w:rFonts w:ascii="Simplified Arabic" w:eastAsia="Times New Roman" w:hAnsi="Simplified Arabic" w:cs="Simplified Arabic"/>
          <w:b/>
          <w:bCs/>
          <w:sz w:val="26"/>
          <w:szCs w:val="26"/>
          <w:rtl/>
          <w:lang w:val="en-US" w:eastAsia="en-US"/>
        </w:rPr>
        <w:t xml:space="preserve">عناصر </w:t>
      </w:r>
      <w:r w:rsidR="005B30C4" w:rsidRPr="004577A9">
        <w:rPr>
          <w:rFonts w:eastAsia="Times New Roman" w:cs="Simplified Arabic" w:hint="cs"/>
          <w:b/>
          <w:bCs/>
          <w:sz w:val="26"/>
          <w:szCs w:val="26"/>
          <w:rtl/>
          <w:lang w:val="en-US" w:eastAsia="en-US"/>
        </w:rPr>
        <w:t>الاستعراض</w:t>
      </w:r>
      <w:r w:rsidR="000F7489" w:rsidRPr="000F7489">
        <w:rPr>
          <w:rFonts w:ascii="Simplified Arabic" w:eastAsia="Times New Roman" w:hAnsi="Simplified Arabic" w:cs="Simplified Arabic"/>
          <w:b/>
          <w:bCs/>
          <w:sz w:val="26"/>
          <w:szCs w:val="26"/>
          <w:rtl/>
          <w:lang w:val="en-US" w:eastAsia="en-US"/>
        </w:rPr>
        <w:t xml:space="preserve"> العالمي للتقدم الجماعي</w:t>
      </w:r>
      <w:r w:rsidR="005E71C8">
        <w:rPr>
          <w:rFonts w:ascii="Simplified Arabic" w:eastAsia="Times New Roman" w:hAnsi="Simplified Arabic" w:cs="Simplified Arabic" w:hint="cs"/>
          <w:b/>
          <w:bCs/>
          <w:sz w:val="26"/>
          <w:szCs w:val="26"/>
          <w:rtl/>
          <w:lang w:val="en-US" w:eastAsia="en-US"/>
        </w:rPr>
        <w:t xml:space="preserve"> المحرز</w:t>
      </w:r>
      <w:r w:rsidR="000F7489" w:rsidRPr="000F7489">
        <w:rPr>
          <w:rFonts w:ascii="Simplified Arabic" w:eastAsia="Times New Roman" w:hAnsi="Simplified Arabic" w:cs="Simplified Arabic"/>
          <w:b/>
          <w:bCs/>
          <w:sz w:val="26"/>
          <w:szCs w:val="26"/>
          <w:rtl/>
          <w:lang w:val="en-US" w:eastAsia="en-US"/>
        </w:rPr>
        <w:t xml:space="preserve"> في تنفيذ إطار كونمينغ-مونتريال العالمي للتنوع البيولوجي</w:t>
      </w:r>
    </w:p>
    <w:p w14:paraId="11522BBD" w14:textId="0CC5A741" w:rsidR="007E4B23" w:rsidRPr="001A494B" w:rsidRDefault="009B0AC5" w:rsidP="001A494B">
      <w:pPr>
        <w:pStyle w:val="ListParagraph"/>
        <w:numPr>
          <w:ilvl w:val="0"/>
          <w:numId w:val="3"/>
        </w:numPr>
        <w:tabs>
          <w:tab w:val="left" w:pos="1843"/>
        </w:tabs>
        <w:bidi/>
        <w:spacing w:after="120" w:line="360" w:lineRule="exact"/>
        <w:ind w:left="1134" w:firstLine="0"/>
        <w:contextualSpacing w:val="0"/>
        <w:rPr>
          <w:rFonts w:cs="Simplified Arabic"/>
          <w:lang w:val="en-US" w:bidi="ar-EG"/>
        </w:rPr>
      </w:pPr>
      <w:r>
        <w:rPr>
          <w:rFonts w:cs="Simplified Arabic" w:hint="cs"/>
          <w:rtl/>
          <w:lang w:val="en-US" w:bidi="ar-EG"/>
        </w:rPr>
        <w:t xml:space="preserve">سيقوم </w:t>
      </w:r>
      <w:r w:rsidRPr="005E71C8">
        <w:rPr>
          <w:rFonts w:cs="Simplified Arabic"/>
          <w:rtl/>
          <w:lang w:val="en-US" w:bidi="ar-EG"/>
        </w:rPr>
        <w:t>مؤتمر الأطراف</w:t>
      </w:r>
      <w:r>
        <w:rPr>
          <w:rFonts w:cs="Simplified Arabic" w:hint="cs"/>
          <w:rtl/>
          <w:lang w:val="en-US" w:bidi="ar-EG"/>
        </w:rPr>
        <w:t xml:space="preserve"> ب</w:t>
      </w:r>
      <w:r w:rsidR="005E71C8" w:rsidRPr="005E71C8">
        <w:rPr>
          <w:rFonts w:cs="Simplified Arabic"/>
          <w:rtl/>
          <w:lang w:val="en-US" w:bidi="ar-EG"/>
        </w:rPr>
        <w:t>إجراء الاستعراض العالمي للتقدم الجماعي</w:t>
      </w:r>
      <w:r w:rsidR="00281F39">
        <w:rPr>
          <w:rFonts w:cs="Simplified Arabic" w:hint="cs"/>
          <w:rtl/>
          <w:lang w:val="en-US" w:bidi="ar-EG"/>
        </w:rPr>
        <w:t xml:space="preserve"> المحرز</w:t>
      </w:r>
      <w:r w:rsidR="005E71C8" w:rsidRPr="005E71C8">
        <w:rPr>
          <w:rFonts w:cs="Simplified Arabic"/>
          <w:rtl/>
          <w:lang w:val="en-US" w:bidi="ar-EG"/>
        </w:rPr>
        <w:t xml:space="preserve"> في تنفيذ إطار كونمينغ-مونتريال العالمي للتنوع البيولوجي بدعم </w:t>
      </w:r>
      <w:r>
        <w:rPr>
          <w:rFonts w:cs="Simplified Arabic" w:hint="cs"/>
          <w:rtl/>
          <w:lang w:val="en-US" w:bidi="ar-EG"/>
        </w:rPr>
        <w:t>وإسهام</w:t>
      </w:r>
      <w:r w:rsidR="005E71C8" w:rsidRPr="005E71C8">
        <w:rPr>
          <w:rFonts w:cs="Simplified Arabic"/>
          <w:rtl/>
          <w:lang w:val="en-US" w:bidi="ar-EG"/>
        </w:rPr>
        <w:t xml:space="preserve"> من </w:t>
      </w:r>
      <w:r w:rsidR="006E1CF2">
        <w:rPr>
          <w:rFonts w:cs="Simplified Arabic" w:hint="cs"/>
          <w:rtl/>
          <w:lang w:val="en-US" w:bidi="ar-EG"/>
        </w:rPr>
        <w:t>الهيئتين الفرعيتين</w:t>
      </w:r>
      <w:r w:rsidR="005E71C8" w:rsidRPr="005E71C8">
        <w:rPr>
          <w:rFonts w:cs="Simplified Arabic"/>
          <w:rtl/>
          <w:lang w:val="en-US" w:bidi="ar-EG"/>
        </w:rPr>
        <w:t xml:space="preserve">. </w:t>
      </w:r>
      <w:r w:rsidR="008D2BF6">
        <w:rPr>
          <w:rFonts w:cs="Simplified Arabic" w:hint="cs"/>
          <w:rtl/>
          <w:lang w:val="en-US" w:bidi="ar-EG"/>
        </w:rPr>
        <w:t xml:space="preserve">وسيُجرى الاستعراض </w:t>
      </w:r>
      <w:r w:rsidR="005E71C8" w:rsidRPr="005E71C8">
        <w:rPr>
          <w:rFonts w:cs="Simplified Arabic"/>
          <w:rtl/>
          <w:lang w:val="en-US" w:bidi="ar-EG"/>
        </w:rPr>
        <w:t>على أساس العناصر الموضحة أدناه:</w:t>
      </w:r>
    </w:p>
    <w:p w14:paraId="0E03475F" w14:textId="32DC19EB" w:rsidR="007E4B23" w:rsidRDefault="004125D6" w:rsidP="00F01C91">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4125D6">
        <w:rPr>
          <w:rFonts w:ascii="Simplified Arabic" w:hAnsi="Simplified Arabic" w:cs="Simplified Arabic"/>
          <w:i/>
          <w:iCs/>
          <w:rtl/>
          <w:lang w:val="en-US"/>
        </w:rPr>
        <w:t xml:space="preserve">التحليل العالمي للمعلومات </w:t>
      </w:r>
      <w:r w:rsidRPr="004125D6">
        <w:rPr>
          <w:rFonts w:ascii="Simplified Arabic" w:hAnsi="Simplified Arabic" w:cs="Simplified Arabic" w:hint="cs"/>
          <w:i/>
          <w:iCs/>
          <w:rtl/>
          <w:lang w:val="en-US"/>
        </w:rPr>
        <w:t xml:space="preserve">الواردة </w:t>
      </w:r>
      <w:r w:rsidRPr="004125D6">
        <w:rPr>
          <w:rFonts w:ascii="Simplified Arabic" w:hAnsi="Simplified Arabic" w:cs="Simplified Arabic"/>
          <w:i/>
          <w:iCs/>
          <w:rtl/>
          <w:lang w:val="en-US"/>
        </w:rPr>
        <w:t>في الاستراتيجيات وخطط العمل الوطنية للتنوع البيولوجي، بما في ذلك الأهداف الوطنية.</w:t>
      </w:r>
      <w:r w:rsidRPr="004125D6">
        <w:rPr>
          <w:rFonts w:ascii="Simplified Arabic" w:hAnsi="Simplified Arabic" w:cs="Simplified Arabic"/>
          <w:rtl/>
          <w:lang w:val="en-US"/>
        </w:rPr>
        <w:t xml:space="preserve"> </w:t>
      </w:r>
      <w:r w:rsidR="00AD0D73">
        <w:rPr>
          <w:rFonts w:ascii="Simplified Arabic" w:hAnsi="Simplified Arabic" w:cs="Simplified Arabic" w:hint="cs"/>
          <w:rtl/>
          <w:lang w:val="en-US"/>
        </w:rPr>
        <w:t xml:space="preserve">وسيكون </w:t>
      </w:r>
      <w:r w:rsidRPr="004125D6">
        <w:rPr>
          <w:rFonts w:ascii="Simplified Arabic" w:hAnsi="Simplified Arabic" w:cs="Simplified Arabic"/>
          <w:rtl/>
          <w:lang w:val="en-US"/>
        </w:rPr>
        <w:t>التحليل العالمي للمعلومات الواردة في الاستراتيجيات وخطط العمل الوطنية للتنوع البيولوجي لتقييم المساهمات الوطنية في تنفيذ الإطار، الذي سينظر فيه مؤتمر الأطراف في اجتماعه السادس عشر وفي كل اجتماع</w:t>
      </w:r>
      <w:r w:rsidR="00D017D0">
        <w:rPr>
          <w:rFonts w:ascii="Simplified Arabic" w:hAnsi="Simplified Arabic" w:cs="Simplified Arabic" w:hint="cs"/>
          <w:rtl/>
          <w:lang w:val="en-US"/>
        </w:rPr>
        <w:t xml:space="preserve"> لاحق لمؤتمر الأطراف</w:t>
      </w:r>
      <w:r w:rsidRPr="004125D6">
        <w:rPr>
          <w:rFonts w:ascii="Simplified Arabic" w:hAnsi="Simplified Arabic" w:cs="Simplified Arabic"/>
          <w:rtl/>
          <w:lang w:val="en-US"/>
        </w:rPr>
        <w:t xml:space="preserve"> (المقرر </w:t>
      </w:r>
      <w:hyperlink r:id="rId11" w:history="1">
        <w:r w:rsidRPr="005806AF">
          <w:rPr>
            <w:rStyle w:val="Hyperlink"/>
            <w:rFonts w:cs="Simplified Arabic"/>
            <w:rtl/>
            <w:lang w:val="en-US"/>
          </w:rPr>
          <w:t>15/6</w:t>
        </w:r>
      </w:hyperlink>
      <w:r w:rsidRPr="004125D6">
        <w:rPr>
          <w:rFonts w:ascii="Simplified Arabic" w:hAnsi="Simplified Arabic" w:cs="Simplified Arabic"/>
          <w:rtl/>
          <w:lang w:val="en-US"/>
        </w:rPr>
        <w:t xml:space="preserve">، </w:t>
      </w:r>
      <w:r w:rsidR="002A3CA4">
        <w:rPr>
          <w:rFonts w:ascii="Simplified Arabic" w:hAnsi="Simplified Arabic" w:cs="Simplified Arabic" w:hint="cs"/>
          <w:rtl/>
          <w:lang w:val="en-US"/>
        </w:rPr>
        <w:t>الفقرتان</w:t>
      </w:r>
      <w:r w:rsidRPr="004125D6">
        <w:rPr>
          <w:rFonts w:ascii="Simplified Arabic" w:hAnsi="Simplified Arabic" w:cs="Simplified Arabic"/>
          <w:rtl/>
          <w:lang w:val="en-US"/>
        </w:rPr>
        <w:t xml:space="preserve"> 1 (ج) </w:t>
      </w:r>
      <w:r w:rsidR="002A3CA4">
        <w:rPr>
          <w:rFonts w:ascii="Simplified Arabic" w:hAnsi="Simplified Arabic" w:cs="Simplified Arabic" w:hint="cs"/>
          <w:rtl/>
          <w:lang w:val="en-US"/>
        </w:rPr>
        <w:t>و</w:t>
      </w:r>
      <w:r w:rsidRPr="004125D6">
        <w:rPr>
          <w:rFonts w:ascii="Simplified Arabic" w:hAnsi="Simplified Arabic" w:cs="Simplified Arabic"/>
          <w:rtl/>
          <w:lang w:val="en-US"/>
        </w:rPr>
        <w:t xml:space="preserve">15)، </w:t>
      </w:r>
      <w:r w:rsidR="00D017D0">
        <w:rPr>
          <w:rFonts w:ascii="Simplified Arabic" w:hAnsi="Simplified Arabic" w:cs="Simplified Arabic" w:hint="cs"/>
          <w:rtl/>
          <w:lang w:val="en-US"/>
        </w:rPr>
        <w:t xml:space="preserve">بمثابة عنصر أساسي </w:t>
      </w:r>
      <w:r w:rsidRPr="004125D6">
        <w:rPr>
          <w:rFonts w:ascii="Simplified Arabic" w:hAnsi="Simplified Arabic" w:cs="Simplified Arabic"/>
          <w:rtl/>
          <w:lang w:val="en-US"/>
        </w:rPr>
        <w:t xml:space="preserve">في </w:t>
      </w:r>
      <w:r w:rsidR="00D017D0">
        <w:rPr>
          <w:rFonts w:ascii="Simplified Arabic" w:hAnsi="Simplified Arabic" w:cs="Simplified Arabic" w:hint="cs"/>
          <w:rtl/>
          <w:lang w:val="en-US"/>
        </w:rPr>
        <w:t>الاستعراض العالمي</w:t>
      </w:r>
      <w:r w:rsidRPr="004125D6">
        <w:rPr>
          <w:rFonts w:ascii="Simplified Arabic" w:hAnsi="Simplified Arabic" w:cs="Simplified Arabic"/>
          <w:rtl/>
          <w:lang w:val="en-US"/>
        </w:rPr>
        <w:t xml:space="preserve">. ويرد تقرير أولي عن الاستراتيجيات وخطط العمل الوطنية للتنوع البيولوجي في الوثيقة </w:t>
      </w:r>
      <w:r w:rsidRPr="005147D8">
        <w:rPr>
          <w:rFonts w:asciiTheme="majorBidi" w:hAnsiTheme="majorBidi" w:cstheme="majorBidi"/>
          <w:lang w:val="en-US"/>
        </w:rPr>
        <w:t>CBD/SBI/4/2</w:t>
      </w:r>
      <w:r w:rsidRPr="004125D6">
        <w:rPr>
          <w:rFonts w:ascii="Simplified Arabic" w:hAnsi="Simplified Arabic" w:cs="Simplified Arabic"/>
          <w:rtl/>
          <w:lang w:val="en-US"/>
        </w:rPr>
        <w:t xml:space="preserve">. </w:t>
      </w:r>
      <w:r w:rsidR="005147D8">
        <w:rPr>
          <w:rFonts w:ascii="Simplified Arabic" w:hAnsi="Simplified Arabic" w:cs="Simplified Arabic" w:hint="cs"/>
          <w:rtl/>
          <w:lang w:val="en-US"/>
        </w:rPr>
        <w:t>وسيجري</w:t>
      </w:r>
      <w:r w:rsidRPr="004125D6">
        <w:rPr>
          <w:rFonts w:ascii="Simplified Arabic" w:hAnsi="Simplified Arabic" w:cs="Simplified Arabic"/>
          <w:rtl/>
          <w:lang w:val="en-US"/>
        </w:rPr>
        <w:t xml:space="preserve"> إعداد تحليل عالمي للمعلومات الواردة في الاستراتيجيات وخطط العمل الوطنية للتنوع البيولوجي، بما في ذلك الأهداف الوطنية، للاجتماعات المقبلة للهيئة الفرعية ومؤتمر الأطراف؛</w:t>
      </w:r>
    </w:p>
    <w:p w14:paraId="3730A8AF" w14:textId="40DB1833" w:rsidR="009B281F" w:rsidRDefault="00C62B5F" w:rsidP="009B281F">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437CC8">
        <w:rPr>
          <w:rFonts w:ascii="Simplified Arabic" w:hAnsi="Simplified Arabic" w:cs="Simplified Arabic"/>
          <w:i/>
          <w:iCs/>
          <w:rtl/>
          <w:lang w:val="en-US"/>
        </w:rPr>
        <w:t>مخرجات المنتدى المفتوح العضوية للاستعراض الق</w:t>
      </w:r>
      <w:r w:rsidR="00897999" w:rsidRPr="00437CC8">
        <w:rPr>
          <w:rFonts w:ascii="Simplified Arabic" w:hAnsi="Simplified Arabic" w:cs="Simplified Arabic" w:hint="cs"/>
          <w:i/>
          <w:iCs/>
          <w:rtl/>
          <w:lang w:val="en-US"/>
        </w:rPr>
        <w:t>ُ</w:t>
      </w:r>
      <w:r w:rsidRPr="00437CC8">
        <w:rPr>
          <w:rFonts w:ascii="Simplified Arabic" w:hAnsi="Simplified Arabic" w:cs="Simplified Arabic"/>
          <w:i/>
          <w:iCs/>
          <w:rtl/>
          <w:lang w:val="en-US"/>
        </w:rPr>
        <w:t>طري الطوعي الذي ع</w:t>
      </w:r>
      <w:r w:rsidR="00897999" w:rsidRPr="00437CC8">
        <w:rPr>
          <w:rFonts w:ascii="Simplified Arabic" w:hAnsi="Simplified Arabic" w:cs="Simplified Arabic" w:hint="cs"/>
          <w:i/>
          <w:iCs/>
          <w:rtl/>
          <w:lang w:val="en-US"/>
        </w:rPr>
        <w:t>ُ</w:t>
      </w:r>
      <w:r w:rsidRPr="00437CC8">
        <w:rPr>
          <w:rFonts w:ascii="Simplified Arabic" w:hAnsi="Simplified Arabic" w:cs="Simplified Arabic"/>
          <w:i/>
          <w:iCs/>
          <w:rtl/>
          <w:lang w:val="en-US"/>
        </w:rPr>
        <w:t xml:space="preserve">قد </w:t>
      </w:r>
      <w:r w:rsidR="0063066E" w:rsidRPr="00437CC8">
        <w:rPr>
          <w:rFonts w:ascii="Simplified Arabic" w:hAnsi="Simplified Arabic" w:cs="Simplified Arabic" w:hint="cs"/>
          <w:i/>
          <w:iCs/>
          <w:rtl/>
          <w:lang w:val="en-US"/>
        </w:rPr>
        <w:t xml:space="preserve">تحت إشراف </w:t>
      </w:r>
      <w:r w:rsidRPr="00437CC8">
        <w:rPr>
          <w:rFonts w:ascii="Simplified Arabic" w:hAnsi="Simplified Arabic" w:cs="Simplified Arabic"/>
          <w:i/>
          <w:iCs/>
          <w:rtl/>
          <w:lang w:val="en-US"/>
        </w:rPr>
        <w:t>الهيئة الفرعية للتنفيذ</w:t>
      </w:r>
      <w:r w:rsidRPr="00C62B5F">
        <w:rPr>
          <w:rFonts w:ascii="Simplified Arabic" w:hAnsi="Simplified Arabic" w:cs="Simplified Arabic"/>
          <w:rtl/>
          <w:lang w:val="en-US"/>
        </w:rPr>
        <w:t xml:space="preserve">. </w:t>
      </w:r>
      <w:r w:rsidR="0063066E">
        <w:rPr>
          <w:rFonts w:ascii="Simplified Arabic" w:hAnsi="Simplified Arabic" w:cs="Simplified Arabic" w:hint="cs"/>
          <w:rtl/>
          <w:lang w:val="en-US"/>
        </w:rPr>
        <w:t>و</w:t>
      </w:r>
      <w:r w:rsidRPr="00C62B5F">
        <w:rPr>
          <w:rFonts w:ascii="Simplified Arabic" w:hAnsi="Simplified Arabic" w:cs="Simplified Arabic"/>
          <w:rtl/>
          <w:lang w:val="en-US"/>
        </w:rPr>
        <w:t xml:space="preserve">في المقرر 15/6، قرر مؤتمر الأطراف مواصلة </w:t>
      </w:r>
      <w:r w:rsidR="00AA019D">
        <w:rPr>
          <w:rFonts w:ascii="Simplified Arabic" w:hAnsi="Simplified Arabic" w:cs="Simplified Arabic" w:hint="cs"/>
          <w:rtl/>
          <w:lang w:val="en-US"/>
        </w:rPr>
        <w:t xml:space="preserve">إنشاء واختبار </w:t>
      </w:r>
      <w:r w:rsidRPr="00C62B5F">
        <w:rPr>
          <w:rFonts w:ascii="Simplified Arabic" w:hAnsi="Simplified Arabic" w:cs="Simplified Arabic"/>
          <w:rtl/>
          <w:lang w:val="en-US"/>
        </w:rPr>
        <w:t xml:space="preserve">منتدى مفتوح العضوية للاستعراض القطري الطوعي </w:t>
      </w:r>
      <w:r w:rsidR="004E38CB">
        <w:rPr>
          <w:rFonts w:ascii="Simplified Arabic" w:hAnsi="Simplified Arabic" w:cs="Simplified Arabic" w:hint="cs"/>
          <w:rtl/>
          <w:lang w:val="en-US"/>
        </w:rPr>
        <w:t xml:space="preserve">تحت إشراف </w:t>
      </w:r>
      <w:r w:rsidRPr="00C62B5F">
        <w:rPr>
          <w:rFonts w:ascii="Simplified Arabic" w:hAnsi="Simplified Arabic" w:cs="Simplified Arabic"/>
          <w:rtl/>
          <w:lang w:val="en-US"/>
        </w:rPr>
        <w:t>الهيئة الفرعية للتنفيذ (الفقرتان 1 (و) و29 (ج)). ويرد مشروع طريقة عمل المنتدى المفتوح العضوية للاستعراض الق</w:t>
      </w:r>
      <w:r w:rsidR="002A3CA4">
        <w:rPr>
          <w:rFonts w:ascii="Simplified Arabic" w:hAnsi="Simplified Arabic" w:cs="Simplified Arabic" w:hint="cs"/>
          <w:rtl/>
          <w:lang w:val="en-US"/>
        </w:rPr>
        <w:t>ُ</w:t>
      </w:r>
      <w:r w:rsidRPr="00C62B5F">
        <w:rPr>
          <w:rFonts w:ascii="Simplified Arabic" w:hAnsi="Simplified Arabic" w:cs="Simplified Arabic"/>
          <w:rtl/>
          <w:lang w:val="en-US"/>
        </w:rPr>
        <w:t xml:space="preserve">طري الطوعي في الوثيقة </w:t>
      </w:r>
      <w:r w:rsidRPr="002A3CA4">
        <w:rPr>
          <w:rFonts w:asciiTheme="majorBidi" w:hAnsiTheme="majorBidi" w:cstheme="majorBidi"/>
          <w:lang w:val="en-US"/>
        </w:rPr>
        <w:t>CBD/SBI/4/4/Add.1</w:t>
      </w:r>
      <w:r w:rsidRPr="00C62B5F">
        <w:rPr>
          <w:rFonts w:ascii="Simplified Arabic" w:hAnsi="Simplified Arabic" w:cs="Simplified Arabic"/>
          <w:rtl/>
          <w:lang w:val="en-US"/>
        </w:rPr>
        <w:t>. وسيقوم المنتدى المفتوح العضوية للاستعراض القطري الطوعي باستعراض النجاحات والتحديات المتعلقة بالتنفيذ، بما في ذلك تلك المتعلقة بوسائل التنفيذ؛</w:t>
      </w:r>
    </w:p>
    <w:p w14:paraId="70175FA6" w14:textId="341B109C" w:rsidR="009A7BBA" w:rsidRDefault="006A0B7E" w:rsidP="009A7BBA">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EB34CA">
        <w:rPr>
          <w:rFonts w:ascii="Simplified Arabic" w:hAnsi="Simplified Arabic" w:cs="Simplified Arabic"/>
          <w:i/>
          <w:iCs/>
          <w:rtl/>
          <w:lang w:val="en-US"/>
        </w:rPr>
        <w:lastRenderedPageBreak/>
        <w:t xml:space="preserve">تقرير عالمي عن التقدم الجماعي </w:t>
      </w:r>
      <w:r w:rsidR="00090289" w:rsidRPr="00EB34CA">
        <w:rPr>
          <w:rFonts w:ascii="Simplified Arabic" w:hAnsi="Simplified Arabic" w:cs="Simplified Arabic" w:hint="cs"/>
          <w:i/>
          <w:iCs/>
          <w:rtl/>
          <w:lang w:val="en-US"/>
        </w:rPr>
        <w:t xml:space="preserve">المحرز </w:t>
      </w:r>
      <w:r w:rsidRPr="00EB34CA">
        <w:rPr>
          <w:rFonts w:ascii="Simplified Arabic" w:hAnsi="Simplified Arabic" w:cs="Simplified Arabic"/>
          <w:i/>
          <w:iCs/>
          <w:rtl/>
          <w:lang w:val="en-US"/>
        </w:rPr>
        <w:t>في تنفيذ إطار كونمينغ-مونتريال العالمي للتنوع البيولوجي</w:t>
      </w:r>
      <w:r w:rsidRPr="006A0B7E">
        <w:rPr>
          <w:rFonts w:ascii="Simplified Arabic" w:hAnsi="Simplified Arabic" w:cs="Simplified Arabic"/>
          <w:rtl/>
          <w:lang w:val="en-US"/>
        </w:rPr>
        <w:t>. ويمكن أن يقدم تقرير عالمي عن التقدم الجماعي</w:t>
      </w:r>
      <w:r w:rsidR="007C453B">
        <w:rPr>
          <w:rFonts w:ascii="Simplified Arabic" w:hAnsi="Simplified Arabic" w:cs="Simplified Arabic" w:hint="cs"/>
          <w:rtl/>
          <w:lang w:val="en-US" w:bidi="ar-EG"/>
        </w:rPr>
        <w:t xml:space="preserve"> المحرز</w:t>
      </w:r>
      <w:r w:rsidRPr="006A0B7E">
        <w:rPr>
          <w:rFonts w:ascii="Simplified Arabic" w:hAnsi="Simplified Arabic" w:cs="Simplified Arabic"/>
          <w:rtl/>
          <w:lang w:val="en-US"/>
        </w:rPr>
        <w:t xml:space="preserve"> في تنفيذ الإطار </w:t>
      </w:r>
      <w:r w:rsidR="00C95555">
        <w:rPr>
          <w:rFonts w:ascii="Simplified Arabic" w:hAnsi="Simplified Arabic" w:cs="Simplified Arabic" w:hint="cs"/>
          <w:rtl/>
          <w:lang w:val="en-US"/>
        </w:rPr>
        <w:t xml:space="preserve">موجزا عن </w:t>
      </w:r>
      <w:r w:rsidRPr="006A0B7E">
        <w:rPr>
          <w:rFonts w:ascii="Simplified Arabic" w:hAnsi="Simplified Arabic" w:cs="Simplified Arabic"/>
          <w:rtl/>
          <w:lang w:val="en-US"/>
        </w:rPr>
        <w:t>حالة واتجاهات التنوع البيولوجي استنادا إلى التقييمات العلمية والتقنية، وللتقدم الجماعي القائم على الإجراءات والنتائج التي أبلغت عنها الأطراف في تقاريرها الوطنية؛</w:t>
      </w:r>
      <w:r w:rsidR="00FF5AFD" w:rsidRPr="00FF5AFD">
        <w:rPr>
          <w:rStyle w:val="FootnoteReference"/>
          <w:rFonts w:ascii="Simplified Arabic" w:eastAsia="Malgun Gothic" w:hAnsi="Simplified Arabic" w:cs="Simplified Arabic"/>
          <w:sz w:val="24"/>
          <w:szCs w:val="28"/>
        </w:rPr>
        <w:footnoteReference w:id="2"/>
      </w:r>
    </w:p>
    <w:p w14:paraId="79365389" w14:textId="3F203316" w:rsidR="00397126" w:rsidRDefault="007E7088" w:rsidP="00397126">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631FF4">
        <w:rPr>
          <w:rFonts w:ascii="Simplified Arabic" w:hAnsi="Simplified Arabic" w:cs="Simplified Arabic"/>
          <w:i/>
          <w:iCs/>
          <w:rtl/>
          <w:lang w:val="en-US"/>
        </w:rPr>
        <w:t xml:space="preserve">التوصيات ذات الصلة التي أعدتها </w:t>
      </w:r>
      <w:r w:rsidR="00F66F09">
        <w:rPr>
          <w:rFonts w:ascii="Simplified Arabic" w:hAnsi="Simplified Arabic" w:cs="Simplified Arabic" w:hint="cs"/>
          <w:i/>
          <w:iCs/>
          <w:rtl/>
          <w:lang w:val="en-US"/>
        </w:rPr>
        <w:t xml:space="preserve">الهيئتان الفرعيتان </w:t>
      </w:r>
      <w:r w:rsidRPr="00631FF4">
        <w:rPr>
          <w:rFonts w:ascii="Simplified Arabic" w:hAnsi="Simplified Arabic" w:cs="Simplified Arabic"/>
          <w:i/>
          <w:iCs/>
          <w:rtl/>
          <w:lang w:val="en-US"/>
        </w:rPr>
        <w:t>والأفرقة العاملة بموجب الاتفاقية</w:t>
      </w:r>
      <w:r w:rsidRPr="007E7088">
        <w:rPr>
          <w:rFonts w:ascii="Simplified Arabic" w:hAnsi="Simplified Arabic" w:cs="Simplified Arabic"/>
          <w:rtl/>
          <w:lang w:val="en-US"/>
        </w:rPr>
        <w:t xml:space="preserve">. </w:t>
      </w:r>
      <w:r w:rsidR="00631FF4">
        <w:rPr>
          <w:rFonts w:ascii="Simplified Arabic" w:hAnsi="Simplified Arabic" w:cs="Simplified Arabic" w:hint="cs"/>
          <w:rtl/>
          <w:lang w:val="en-US"/>
        </w:rPr>
        <w:t xml:space="preserve">وستكون </w:t>
      </w:r>
      <w:r w:rsidRPr="007E7088">
        <w:rPr>
          <w:rFonts w:ascii="Simplified Arabic" w:hAnsi="Simplified Arabic" w:cs="Simplified Arabic"/>
          <w:rtl/>
          <w:lang w:val="en-US"/>
        </w:rPr>
        <w:t xml:space="preserve">توصيات الهيئة الفرعية للتنفيذ، والهيئة الفرعية للمشورة العلمية والتقنية والتكنولوجية، والفريق العامل بين الدورات </w:t>
      </w:r>
      <w:r w:rsidR="00B15827">
        <w:rPr>
          <w:rFonts w:ascii="Simplified Arabic" w:hAnsi="Simplified Arabic" w:cs="Simplified Arabic" w:hint="cs"/>
          <w:rtl/>
          <w:lang w:val="en-US"/>
        </w:rPr>
        <w:t xml:space="preserve">المخصص </w:t>
      </w:r>
      <w:r w:rsidRPr="007E7088">
        <w:rPr>
          <w:rFonts w:ascii="Simplified Arabic" w:hAnsi="Simplified Arabic" w:cs="Simplified Arabic"/>
          <w:rtl/>
          <w:lang w:val="en-US"/>
        </w:rPr>
        <w:t xml:space="preserve">المفتوح العضوية </w:t>
      </w:r>
      <w:r w:rsidR="00B15827">
        <w:rPr>
          <w:rFonts w:ascii="Simplified Arabic" w:hAnsi="Simplified Arabic" w:cs="Simplified Arabic" w:hint="cs"/>
          <w:rtl/>
          <w:lang w:val="en-US"/>
        </w:rPr>
        <w:t>المعني با</w:t>
      </w:r>
      <w:r w:rsidRPr="007E7088">
        <w:rPr>
          <w:rFonts w:ascii="Simplified Arabic" w:hAnsi="Simplified Arabic" w:cs="Simplified Arabic"/>
          <w:rtl/>
          <w:lang w:val="en-US"/>
        </w:rPr>
        <w:t>لمادة 8(ي) والأحكام ذات الصلة من اتفاقية التنوع البيولوجي، أو</w:t>
      </w:r>
      <w:r w:rsidR="00F04FA9">
        <w:rPr>
          <w:rFonts w:ascii="Simplified Arabic" w:hAnsi="Simplified Arabic" w:cs="Simplified Arabic" w:hint="cs"/>
          <w:rtl/>
          <w:lang w:val="en-US"/>
        </w:rPr>
        <w:t xml:space="preserve"> </w:t>
      </w:r>
      <w:r w:rsidR="005E7280" w:rsidRPr="00367818">
        <w:rPr>
          <w:rFonts w:cs="Simplified Arabic"/>
          <w:rtl/>
          <w:lang w:val="en-US" w:bidi="ar-EG"/>
        </w:rPr>
        <w:t xml:space="preserve">الفريق الذي </w:t>
      </w:r>
      <w:r w:rsidR="005E7280">
        <w:rPr>
          <w:rFonts w:cs="Simplified Arabic" w:hint="cs"/>
          <w:rtl/>
          <w:lang w:val="en-US" w:bidi="ar-EG"/>
        </w:rPr>
        <w:t>س</w:t>
      </w:r>
      <w:r w:rsidR="005E7280" w:rsidRPr="00367818">
        <w:rPr>
          <w:rFonts w:cs="Simplified Arabic"/>
          <w:rtl/>
          <w:lang w:val="en-US" w:bidi="ar-EG"/>
        </w:rPr>
        <w:t>يخلفه</w:t>
      </w:r>
      <w:r w:rsidRPr="007E7088">
        <w:rPr>
          <w:rFonts w:ascii="Simplified Arabic" w:hAnsi="Simplified Arabic" w:cs="Simplified Arabic"/>
          <w:rtl/>
          <w:lang w:val="en-US"/>
        </w:rPr>
        <w:t xml:space="preserve">، بما في ذلك التوصيات المتعلقة بوسائل التنفيذ، بمثابة مدخلات للاستعراض العالمي الذي </w:t>
      </w:r>
      <w:r w:rsidR="007B6C5C">
        <w:rPr>
          <w:rFonts w:ascii="Simplified Arabic" w:hAnsi="Simplified Arabic" w:cs="Simplified Arabic" w:hint="cs"/>
          <w:rtl/>
          <w:lang w:val="en-US"/>
        </w:rPr>
        <w:t>س</w:t>
      </w:r>
      <w:r w:rsidRPr="007E7088">
        <w:rPr>
          <w:rFonts w:ascii="Simplified Arabic" w:hAnsi="Simplified Arabic" w:cs="Simplified Arabic"/>
          <w:rtl/>
          <w:lang w:val="en-US"/>
        </w:rPr>
        <w:t xml:space="preserve">يجريه مؤتمر الأطراف. وبالإضافة إلى ذلك، يمكن </w:t>
      </w:r>
      <w:r w:rsidR="00F66F09">
        <w:rPr>
          <w:rFonts w:ascii="Simplified Arabic" w:hAnsi="Simplified Arabic" w:cs="Simplified Arabic" w:hint="cs"/>
          <w:rtl/>
          <w:lang w:val="en-US"/>
        </w:rPr>
        <w:t xml:space="preserve">للهيئتين الفرعيتين </w:t>
      </w:r>
      <w:r w:rsidRPr="007E7088">
        <w:rPr>
          <w:rFonts w:ascii="Simplified Arabic" w:hAnsi="Simplified Arabic" w:cs="Simplified Arabic"/>
          <w:rtl/>
          <w:lang w:val="en-US"/>
        </w:rPr>
        <w:t>دمج نتائج العناصر المبينة في الفقرات (أ) و(ب) و(ج) أعلاه مباشرة في توصيات</w:t>
      </w:r>
      <w:r w:rsidR="00EB2908">
        <w:rPr>
          <w:rFonts w:ascii="Simplified Arabic" w:hAnsi="Simplified Arabic" w:cs="Simplified Arabic" w:hint="cs"/>
          <w:rtl/>
          <w:lang w:val="en-US"/>
        </w:rPr>
        <w:t xml:space="preserve"> عديدة</w:t>
      </w:r>
      <w:r w:rsidRPr="007E7088">
        <w:rPr>
          <w:rFonts w:ascii="Simplified Arabic" w:hAnsi="Simplified Arabic" w:cs="Simplified Arabic"/>
          <w:rtl/>
          <w:lang w:val="en-US"/>
        </w:rPr>
        <w:t>؛</w:t>
      </w:r>
    </w:p>
    <w:p w14:paraId="151651D8" w14:textId="264AD55F" w:rsidR="004912A2" w:rsidRDefault="004912A2" w:rsidP="004912A2">
      <w:pPr>
        <w:pStyle w:val="ListParagraph"/>
        <w:numPr>
          <w:ilvl w:val="0"/>
          <w:numId w:val="28"/>
        </w:numPr>
        <w:bidi/>
        <w:spacing w:after="120" w:line="216" w:lineRule="auto"/>
        <w:ind w:left="1080" w:firstLine="540"/>
        <w:contextualSpacing w:val="0"/>
        <w:rPr>
          <w:rFonts w:ascii="Simplified Arabic" w:hAnsi="Simplified Arabic" w:cs="Simplified Arabic"/>
          <w:lang w:val="en-US"/>
        </w:rPr>
      </w:pPr>
      <w:r w:rsidRPr="005C424A">
        <w:rPr>
          <w:rFonts w:ascii="Simplified Arabic" w:hAnsi="Simplified Arabic" w:cs="Simplified Arabic"/>
          <w:i/>
          <w:iCs/>
          <w:rtl/>
          <w:lang w:val="en-US"/>
        </w:rPr>
        <w:t>مناقشات رفيعة المستوى بين الأطراف تحت رعاية رئيسي الاجتماعين السابع عشر والتاسع عشر لمؤتمر الأطراف</w:t>
      </w:r>
      <w:r w:rsidRPr="004912A2">
        <w:rPr>
          <w:rFonts w:ascii="Simplified Arabic" w:hAnsi="Simplified Arabic" w:cs="Simplified Arabic"/>
          <w:rtl/>
          <w:lang w:val="en-US"/>
        </w:rPr>
        <w:t xml:space="preserve">. وقد دعا مؤتمر الأطراف الأطراف التي تستضيف اجتماعيه السابع عشر والتاسع عشر إلى النظر في تنظيم مناقشة رفيعة المستوى بشأن استعراض التقدم المحرز </w:t>
      </w:r>
      <w:r w:rsidR="0093212C">
        <w:rPr>
          <w:rFonts w:ascii="Simplified Arabic" w:hAnsi="Simplified Arabic" w:cs="Simplified Arabic" w:hint="cs"/>
          <w:rtl/>
          <w:lang w:val="en-US"/>
        </w:rPr>
        <w:t>في</w:t>
      </w:r>
      <w:r w:rsidRPr="004912A2">
        <w:rPr>
          <w:rFonts w:ascii="Simplified Arabic" w:hAnsi="Simplified Arabic" w:cs="Simplified Arabic"/>
          <w:rtl/>
          <w:lang w:val="en-US"/>
        </w:rPr>
        <w:t xml:space="preserve"> تنفيذ الإطار (المقرر 15/6، الفقرة 21). وستعقد هذه المناقشات في سياق الجزء الرفيع المستوى من الاجتماعات ويمكن أن </w:t>
      </w:r>
      <w:r w:rsidR="0093212C">
        <w:rPr>
          <w:rFonts w:ascii="Simplified Arabic" w:hAnsi="Simplified Arabic" w:cs="Simplified Arabic" w:hint="cs"/>
          <w:rtl/>
          <w:lang w:val="en-US"/>
        </w:rPr>
        <w:t xml:space="preserve">يكون لها دور مفيد </w:t>
      </w:r>
      <w:r w:rsidRPr="004912A2">
        <w:rPr>
          <w:rFonts w:ascii="Simplified Arabic" w:hAnsi="Simplified Arabic" w:cs="Simplified Arabic"/>
          <w:rtl/>
          <w:lang w:val="en-US"/>
        </w:rPr>
        <w:t>في بناء الدعم السياسي للقرارات المتعلقة بتعزيز تنفيذ الإطار.</w:t>
      </w:r>
    </w:p>
    <w:p w14:paraId="613D4C4F" w14:textId="1268A50D" w:rsidR="003B6C17" w:rsidRPr="000756CB" w:rsidRDefault="00D05234" w:rsidP="000266C1">
      <w:pPr>
        <w:pStyle w:val="ListParagraph"/>
        <w:numPr>
          <w:ilvl w:val="0"/>
          <w:numId w:val="3"/>
        </w:numPr>
        <w:tabs>
          <w:tab w:val="left" w:pos="1843"/>
        </w:tabs>
        <w:bidi/>
        <w:spacing w:after="120" w:line="360" w:lineRule="exact"/>
        <w:ind w:left="1134" w:firstLine="0"/>
        <w:contextualSpacing w:val="0"/>
        <w:rPr>
          <w:rFonts w:cs="Simplified Arabic"/>
          <w:lang w:val="en-US" w:bidi="ar-EG"/>
        </w:rPr>
      </w:pPr>
      <w:r>
        <w:rPr>
          <w:rFonts w:cs="Simplified Arabic" w:hint="cs"/>
          <w:rtl/>
          <w:lang w:val="en-US" w:bidi="ar-EG"/>
        </w:rPr>
        <w:t>وسيُسترشد</w:t>
      </w:r>
      <w:r w:rsidR="00474DE6">
        <w:rPr>
          <w:rFonts w:cs="Simplified Arabic" w:hint="cs"/>
          <w:rtl/>
          <w:lang w:val="en-US" w:bidi="ar-EG"/>
        </w:rPr>
        <w:t xml:space="preserve"> ب</w:t>
      </w:r>
      <w:r w:rsidRPr="00D05234">
        <w:rPr>
          <w:rFonts w:cs="Simplified Arabic"/>
          <w:rtl/>
          <w:lang w:val="en-US" w:bidi="ar-EG"/>
        </w:rPr>
        <w:t xml:space="preserve">نتائج الاستعراض العالمي </w:t>
      </w:r>
      <w:r w:rsidR="00474DE6">
        <w:rPr>
          <w:rFonts w:cs="Simplified Arabic" w:hint="cs"/>
          <w:rtl/>
          <w:lang w:val="en-US" w:bidi="ar-EG"/>
        </w:rPr>
        <w:t>في</w:t>
      </w:r>
      <w:r w:rsidRPr="00D05234">
        <w:rPr>
          <w:rFonts w:cs="Simplified Arabic"/>
          <w:rtl/>
          <w:lang w:val="en-US" w:bidi="ar-EG"/>
        </w:rPr>
        <w:t xml:space="preserve"> </w:t>
      </w:r>
      <w:r w:rsidR="0032625E">
        <w:rPr>
          <w:rFonts w:cs="Simplified Arabic" w:hint="cs"/>
          <w:rtl/>
          <w:lang w:val="en-US" w:bidi="ar-EG"/>
        </w:rPr>
        <w:t xml:space="preserve">اتخاذ القرارات </w:t>
      </w:r>
      <w:r w:rsidR="00360EE3">
        <w:rPr>
          <w:rFonts w:cs="Simplified Arabic" w:hint="cs"/>
          <w:rtl/>
          <w:lang w:val="en-US" w:bidi="ar-EG"/>
        </w:rPr>
        <w:t>خلال</w:t>
      </w:r>
      <w:r w:rsidRPr="00D05234">
        <w:rPr>
          <w:rFonts w:cs="Simplified Arabic"/>
          <w:rtl/>
          <w:lang w:val="en-US" w:bidi="ar-EG"/>
        </w:rPr>
        <w:t xml:space="preserve"> مؤتمر الأطراف. وسيشمل ذلك إرشادات يمكن أن تستخدمها الأطراف لاتخاذ إجراءات تتماشى مع الفقرة 20 من المقرر 15/6 والفقرتين 17 و21 من مرفق المقرر </w:t>
      </w:r>
      <w:hyperlink r:id="rId12" w:history="1">
        <w:r w:rsidRPr="00E34827">
          <w:rPr>
            <w:rStyle w:val="Hyperlink"/>
            <w:rFonts w:ascii="Times New Roman" w:hAnsi="Times New Roman" w:cs="Simplified Arabic"/>
            <w:sz w:val="22"/>
            <w:rtl/>
            <w:lang w:val="en-US" w:bidi="ar-EG"/>
          </w:rPr>
          <w:t>15/4</w:t>
        </w:r>
      </w:hyperlink>
      <w:r w:rsidRPr="00D05234">
        <w:rPr>
          <w:rFonts w:cs="Simplified Arabic"/>
          <w:rtl/>
          <w:lang w:val="en-US" w:bidi="ar-EG"/>
        </w:rPr>
        <w:t xml:space="preserve">، فيما يتعلق بالاعتبارات المتعلقة بتحسين الإجراءات والجهود من خلال </w:t>
      </w:r>
      <w:r w:rsidR="003B6C17" w:rsidRPr="002A2553">
        <w:rPr>
          <w:rFonts w:ascii="Simplified Arabic" w:eastAsia="YouYuan" w:hAnsi="Simplified Arabic" w:cs="Simplified Arabic"/>
          <w:kern w:val="2"/>
          <w:rtl/>
          <w:lang w:val="en-US" w:bidi="ar-EG"/>
        </w:rPr>
        <w:t>عمليات التنقيح والتنفيذ المستقبلية</w:t>
      </w:r>
      <w:r w:rsidR="000266C1">
        <w:rPr>
          <w:rFonts w:ascii="Simplified Arabic" w:eastAsia="YouYuan" w:hAnsi="Simplified Arabic" w:cs="Simplified Arabic" w:hint="cs"/>
          <w:kern w:val="2"/>
          <w:rtl/>
          <w:lang w:val="en-US" w:bidi="ar-EG"/>
        </w:rPr>
        <w:t xml:space="preserve"> </w:t>
      </w:r>
      <w:r w:rsidR="000266C1" w:rsidRPr="002A2553">
        <w:rPr>
          <w:rFonts w:ascii="Simplified Arabic" w:eastAsia="YouYuan" w:hAnsi="Simplified Arabic" w:cs="Simplified Arabic"/>
          <w:kern w:val="2"/>
          <w:rtl/>
          <w:lang w:val="en-US" w:bidi="ar-EG"/>
        </w:rPr>
        <w:t>لاستراتيجياتها وخطط عملها الوطنية للتنوع البيولوجي، بما في ذلك توفير وسائل التنفيذ للأطراف من البلدان النامية، بهدف تحسين الإجراءات والجهود، حسب الاقتضاء.</w:t>
      </w:r>
    </w:p>
    <w:p w14:paraId="299746CB" w14:textId="39B6DF76" w:rsidR="000756CB" w:rsidRPr="000756CB" w:rsidRDefault="000756CB" w:rsidP="000756CB">
      <w:pPr>
        <w:keepNext/>
        <w:keepLines/>
        <w:suppressAutoHyphens/>
        <w:spacing w:after="120" w:line="360" w:lineRule="exact"/>
        <w:ind w:left="1170" w:hanging="1170"/>
        <w:jc w:val="both"/>
        <w:rPr>
          <w:rFonts w:eastAsia="Times New Roman" w:cs="Simplified Arabic"/>
          <w:b/>
          <w:bCs/>
          <w:sz w:val="26"/>
          <w:szCs w:val="26"/>
          <w:lang w:val="en-US" w:eastAsia="en-US"/>
        </w:rPr>
      </w:pPr>
      <w:r w:rsidRPr="000756CB">
        <w:rPr>
          <w:rFonts w:eastAsia="Times New Roman" w:cs="Simplified Arabic" w:hint="cs"/>
          <w:b/>
          <w:bCs/>
          <w:sz w:val="26"/>
          <w:szCs w:val="26"/>
          <w:rtl/>
          <w:lang w:val="en-US" w:eastAsia="en-US"/>
        </w:rPr>
        <w:t>ثانيا-</w:t>
      </w:r>
      <w:r w:rsidRPr="000756CB">
        <w:rPr>
          <w:rFonts w:eastAsia="Times New Roman" w:cs="Simplified Arabic"/>
          <w:b/>
          <w:bCs/>
          <w:sz w:val="26"/>
          <w:szCs w:val="26"/>
          <w:rtl/>
          <w:lang w:val="en-US" w:eastAsia="en-US"/>
        </w:rPr>
        <w:tab/>
      </w:r>
      <w:r w:rsidRPr="000756CB">
        <w:rPr>
          <w:rFonts w:eastAsia="Times New Roman" w:cs="Simplified Arabic" w:hint="cs"/>
          <w:b/>
          <w:bCs/>
          <w:sz w:val="26"/>
          <w:szCs w:val="26"/>
          <w:rtl/>
          <w:lang w:val="en-US" w:eastAsia="en-US"/>
        </w:rPr>
        <w:t>إجراء الاستعراض العالمي والإشراف عليه</w:t>
      </w:r>
    </w:p>
    <w:p w14:paraId="6A9D24BD" w14:textId="373EB3A7" w:rsidR="000756CB" w:rsidRDefault="00DE5BFD" w:rsidP="000756CB">
      <w:pPr>
        <w:pStyle w:val="ListParagraph"/>
        <w:numPr>
          <w:ilvl w:val="0"/>
          <w:numId w:val="3"/>
        </w:numPr>
        <w:tabs>
          <w:tab w:val="left" w:pos="1843"/>
        </w:tabs>
        <w:bidi/>
        <w:spacing w:after="120" w:line="360" w:lineRule="exact"/>
        <w:ind w:left="1134" w:firstLine="0"/>
        <w:contextualSpacing w:val="0"/>
        <w:rPr>
          <w:rFonts w:cs="Simplified Arabic"/>
          <w:lang w:val="en-US" w:bidi="ar-EG"/>
        </w:rPr>
      </w:pPr>
      <w:r>
        <w:rPr>
          <w:rFonts w:cs="Simplified Arabic" w:hint="cs"/>
          <w:rtl/>
          <w:lang w:val="en-US" w:bidi="ar-EG"/>
        </w:rPr>
        <w:t>ستخضع</w:t>
      </w:r>
      <w:r w:rsidR="00367818" w:rsidRPr="00367818">
        <w:rPr>
          <w:rFonts w:cs="Simplified Arabic"/>
          <w:rtl/>
          <w:lang w:val="en-US" w:bidi="ar-EG"/>
        </w:rPr>
        <w:t xml:space="preserve"> العملية التحضيرية للاستعراض العالمي، المقرر إجراؤها في اجتماعيه السابع عشر والتاسع عشر، والتي بدأت بموجب مقرر اتخذه مؤتمر الأطراف في اجتماعه السادس عشر، </w:t>
      </w:r>
      <w:r w:rsidR="00076610">
        <w:rPr>
          <w:rFonts w:cs="Simplified Arabic" w:hint="cs"/>
          <w:rtl/>
          <w:lang w:val="en-US" w:bidi="ar-EG"/>
        </w:rPr>
        <w:t>ل</w:t>
      </w:r>
      <w:r w:rsidR="00367818" w:rsidRPr="00367818">
        <w:rPr>
          <w:rFonts w:cs="Simplified Arabic"/>
          <w:rtl/>
          <w:lang w:val="en-US" w:bidi="ar-EG"/>
        </w:rPr>
        <w:t xml:space="preserve">سلطة الهيئة الفرعية للتنفيذ والهيئة الفرعية </w:t>
      </w:r>
      <w:r w:rsidR="0002258C">
        <w:rPr>
          <w:rFonts w:cs="Simplified Arabic" w:hint="cs"/>
          <w:rtl/>
          <w:lang w:val="en-US" w:bidi="ar-EG"/>
        </w:rPr>
        <w:t>ل</w:t>
      </w:r>
      <w:r w:rsidR="00367818" w:rsidRPr="00367818">
        <w:rPr>
          <w:rFonts w:cs="Simplified Arabic"/>
          <w:rtl/>
          <w:lang w:val="en-US" w:bidi="ar-EG"/>
        </w:rPr>
        <w:t xml:space="preserve">لمشورة العلمية والتقنية والتكنولوجية. </w:t>
      </w:r>
      <w:r w:rsidR="00D91693">
        <w:rPr>
          <w:rFonts w:cs="Simplified Arabic" w:hint="cs"/>
          <w:rtl/>
          <w:lang w:val="en-US" w:bidi="ar-EG"/>
        </w:rPr>
        <w:t>و</w:t>
      </w:r>
      <w:r w:rsidR="00367818" w:rsidRPr="00367818">
        <w:rPr>
          <w:rFonts w:cs="Simplified Arabic"/>
          <w:rtl/>
          <w:lang w:val="en-US" w:bidi="ar-EG"/>
        </w:rPr>
        <w:t xml:space="preserve">ستقوم الهيئة الفرعية للتنفيذ </w:t>
      </w:r>
      <w:r w:rsidR="00AB5509">
        <w:rPr>
          <w:rFonts w:cs="Simplified Arabic" w:hint="cs"/>
          <w:rtl/>
          <w:lang w:val="en-US" w:bidi="ar-EG"/>
        </w:rPr>
        <w:t xml:space="preserve">بالتوجيه والإشراف </w:t>
      </w:r>
      <w:r w:rsidR="00367818" w:rsidRPr="00367818">
        <w:rPr>
          <w:rFonts w:cs="Simplified Arabic"/>
          <w:rtl/>
          <w:lang w:val="en-US" w:bidi="ar-EG"/>
        </w:rPr>
        <w:t>الشامل</w:t>
      </w:r>
      <w:r w:rsidR="00AB5509">
        <w:rPr>
          <w:rFonts w:cs="Simplified Arabic" w:hint="cs"/>
          <w:rtl/>
          <w:lang w:val="en-US" w:bidi="ar-EG"/>
        </w:rPr>
        <w:t xml:space="preserve"> على </w:t>
      </w:r>
      <w:r w:rsidR="00367818" w:rsidRPr="00367818">
        <w:rPr>
          <w:rFonts w:cs="Simplified Arabic"/>
          <w:rtl/>
          <w:lang w:val="en-US" w:bidi="ar-EG"/>
        </w:rPr>
        <w:t xml:space="preserve">جميع عناصر الاستعراض العالمي. </w:t>
      </w:r>
      <w:r w:rsidR="00BD17DB">
        <w:rPr>
          <w:rFonts w:cs="Simplified Arabic" w:hint="cs"/>
          <w:rtl/>
          <w:lang w:val="en-US" w:bidi="ar-EG"/>
        </w:rPr>
        <w:t>وستُسهل عمل</w:t>
      </w:r>
      <w:r w:rsidR="00367818" w:rsidRPr="00367818">
        <w:rPr>
          <w:rFonts w:cs="Simplified Arabic"/>
          <w:rtl/>
          <w:lang w:val="en-US" w:bidi="ar-EG"/>
        </w:rPr>
        <w:t xml:space="preserve"> المنتدى المفتوح العضوية للاستعراض الق</w:t>
      </w:r>
      <w:r w:rsidR="00BD17DB">
        <w:rPr>
          <w:rFonts w:cs="Simplified Arabic" w:hint="cs"/>
          <w:rtl/>
          <w:lang w:val="en-US" w:bidi="ar-EG"/>
        </w:rPr>
        <w:t>ُ</w:t>
      </w:r>
      <w:r w:rsidR="00367818" w:rsidRPr="00367818">
        <w:rPr>
          <w:rFonts w:cs="Simplified Arabic"/>
          <w:rtl/>
          <w:lang w:val="en-US" w:bidi="ar-EG"/>
        </w:rPr>
        <w:t>طري الطوعي وس</w:t>
      </w:r>
      <w:r w:rsidR="00BD17DB">
        <w:rPr>
          <w:rFonts w:cs="Simplified Arabic" w:hint="cs"/>
          <w:rtl/>
          <w:lang w:val="en-US" w:bidi="ar-EG"/>
        </w:rPr>
        <w:t>ت</w:t>
      </w:r>
      <w:r w:rsidR="00367818" w:rsidRPr="00367818">
        <w:rPr>
          <w:rFonts w:cs="Simplified Arabic"/>
          <w:rtl/>
          <w:lang w:val="en-US" w:bidi="ar-EG"/>
        </w:rPr>
        <w:t>جري استعراض</w:t>
      </w:r>
      <w:r w:rsidR="00F33248">
        <w:rPr>
          <w:rFonts w:cs="Simplified Arabic" w:hint="cs"/>
          <w:rtl/>
          <w:lang w:val="en-US" w:bidi="ar-EG"/>
        </w:rPr>
        <w:t>ا ل</w:t>
      </w:r>
      <w:r w:rsidR="00367818" w:rsidRPr="00367818">
        <w:rPr>
          <w:rFonts w:cs="Simplified Arabic"/>
          <w:rtl/>
          <w:lang w:val="en-US" w:bidi="ar-EG"/>
        </w:rPr>
        <w:t>لتنفيذ كبند دائم في جدول أعماله</w:t>
      </w:r>
      <w:r w:rsidR="00F33248">
        <w:rPr>
          <w:rFonts w:cs="Simplified Arabic" w:hint="cs"/>
          <w:rtl/>
          <w:lang w:val="en-US" w:bidi="ar-EG"/>
        </w:rPr>
        <w:t>ا</w:t>
      </w:r>
      <w:r w:rsidR="00367818" w:rsidRPr="00367818">
        <w:rPr>
          <w:rFonts w:cs="Simplified Arabic"/>
          <w:rtl/>
          <w:lang w:val="en-US" w:bidi="ar-EG"/>
        </w:rPr>
        <w:t xml:space="preserve">. </w:t>
      </w:r>
      <w:r w:rsidR="00F33248">
        <w:rPr>
          <w:rFonts w:cs="Simplified Arabic" w:hint="cs"/>
          <w:rtl/>
          <w:lang w:val="en-US" w:bidi="ar-EG"/>
        </w:rPr>
        <w:t>وستكفل</w:t>
      </w:r>
      <w:r w:rsidR="00367818" w:rsidRPr="00367818">
        <w:rPr>
          <w:rFonts w:cs="Simplified Arabic"/>
          <w:rtl/>
          <w:lang w:val="en-US" w:bidi="ar-EG"/>
        </w:rPr>
        <w:t xml:space="preserve"> الهيئة الفرعية للمشورة العلمية والتقنية والتكنولوجية </w:t>
      </w:r>
      <w:r w:rsidR="00D96A30">
        <w:rPr>
          <w:rFonts w:cs="Simplified Arabic" w:hint="cs"/>
          <w:rtl/>
          <w:lang w:val="en-US" w:bidi="ar-EG"/>
        </w:rPr>
        <w:t xml:space="preserve">تحري </w:t>
      </w:r>
      <w:r w:rsidR="00367818" w:rsidRPr="00367818">
        <w:rPr>
          <w:rFonts w:cs="Simplified Arabic"/>
          <w:rtl/>
          <w:lang w:val="en-US" w:bidi="ar-EG"/>
        </w:rPr>
        <w:t>الدقة العلمية والتقنية والتكنولوجية، ولا سيما</w:t>
      </w:r>
      <w:r w:rsidR="0002258C">
        <w:rPr>
          <w:rFonts w:cs="Simplified Arabic" w:hint="cs"/>
          <w:rtl/>
          <w:lang w:val="en-US" w:bidi="ar-EG"/>
        </w:rPr>
        <w:t xml:space="preserve"> فيما يتعلق ب</w:t>
      </w:r>
      <w:r w:rsidR="00367818" w:rsidRPr="00367818">
        <w:rPr>
          <w:rFonts w:cs="Simplified Arabic"/>
          <w:rtl/>
          <w:lang w:val="en-US" w:bidi="ar-EG"/>
        </w:rPr>
        <w:t>التقرير العالمي عن التقدم الجماعي</w:t>
      </w:r>
      <w:r w:rsidR="00112998">
        <w:rPr>
          <w:rFonts w:cs="Simplified Arabic" w:hint="cs"/>
          <w:rtl/>
          <w:lang w:val="en-US" w:bidi="ar-EG"/>
        </w:rPr>
        <w:t xml:space="preserve"> المحرز</w:t>
      </w:r>
      <w:r w:rsidR="00367818" w:rsidRPr="00367818">
        <w:rPr>
          <w:rFonts w:cs="Simplified Arabic"/>
          <w:rtl/>
          <w:lang w:val="en-US" w:bidi="ar-EG"/>
        </w:rPr>
        <w:t xml:space="preserve">. </w:t>
      </w:r>
      <w:r w:rsidR="00112998">
        <w:rPr>
          <w:rFonts w:cs="Simplified Arabic" w:hint="cs"/>
          <w:rtl/>
          <w:lang w:val="en-US" w:bidi="ar-EG"/>
        </w:rPr>
        <w:t>و</w:t>
      </w:r>
      <w:r w:rsidR="00367818" w:rsidRPr="00367818">
        <w:rPr>
          <w:rFonts w:cs="Simplified Arabic"/>
          <w:rtl/>
          <w:lang w:val="en-US" w:bidi="ar-EG"/>
        </w:rPr>
        <w:t>سيقوم الفريق العامل بين الدورات</w:t>
      </w:r>
      <w:r w:rsidR="00112998">
        <w:rPr>
          <w:rFonts w:cs="Simplified Arabic" w:hint="cs"/>
          <w:rtl/>
          <w:lang w:val="en-US" w:bidi="ar-EG"/>
        </w:rPr>
        <w:t xml:space="preserve"> المخصص</w:t>
      </w:r>
      <w:r w:rsidR="00367818" w:rsidRPr="00367818">
        <w:rPr>
          <w:rFonts w:cs="Simplified Arabic"/>
          <w:rtl/>
          <w:lang w:val="en-US" w:bidi="ar-EG"/>
        </w:rPr>
        <w:t xml:space="preserve"> المفتوح العضوية </w:t>
      </w:r>
      <w:r w:rsidR="00112998">
        <w:rPr>
          <w:rFonts w:cs="Simplified Arabic" w:hint="cs"/>
          <w:rtl/>
          <w:lang w:val="en-US" w:bidi="ar-EG"/>
        </w:rPr>
        <w:t>المعني بال</w:t>
      </w:r>
      <w:r w:rsidR="00367818" w:rsidRPr="00367818">
        <w:rPr>
          <w:rFonts w:cs="Simplified Arabic"/>
          <w:rtl/>
          <w:lang w:val="en-US" w:bidi="ar-EG"/>
        </w:rPr>
        <w:t xml:space="preserve">مادة 8(ي) والأحكام ذات الصلة من اتفاقية التنوع البيولوجي، أو الفريق الذي </w:t>
      </w:r>
      <w:r w:rsidR="005E7280">
        <w:rPr>
          <w:rFonts w:cs="Simplified Arabic" w:hint="cs"/>
          <w:rtl/>
          <w:lang w:val="en-US" w:bidi="ar-EG"/>
        </w:rPr>
        <w:t>س</w:t>
      </w:r>
      <w:r w:rsidR="00367818" w:rsidRPr="00367818">
        <w:rPr>
          <w:rFonts w:cs="Simplified Arabic"/>
          <w:rtl/>
          <w:lang w:val="en-US" w:bidi="ar-EG"/>
        </w:rPr>
        <w:t xml:space="preserve">يخلفه، بتقديم المشورة المناسبة لنطاق ولايته. ولضمان </w:t>
      </w:r>
      <w:r w:rsidR="00EB5E4A">
        <w:rPr>
          <w:rFonts w:cs="Simplified Arabic" w:hint="cs"/>
          <w:rtl/>
          <w:lang w:val="en-US" w:bidi="ar-EG"/>
        </w:rPr>
        <w:t>قيام</w:t>
      </w:r>
      <w:r w:rsidR="00367818" w:rsidRPr="00367818">
        <w:rPr>
          <w:rFonts w:cs="Simplified Arabic"/>
          <w:rtl/>
          <w:lang w:val="en-US" w:bidi="ar-EG"/>
        </w:rPr>
        <w:t xml:space="preserve"> </w:t>
      </w:r>
      <w:r w:rsidR="0060057B">
        <w:rPr>
          <w:rFonts w:cs="Simplified Arabic" w:hint="cs"/>
          <w:rtl/>
          <w:lang w:val="en-US" w:bidi="ar-EG"/>
        </w:rPr>
        <w:t>الأطراف</w:t>
      </w:r>
      <w:r w:rsidR="00367818" w:rsidRPr="00367818">
        <w:rPr>
          <w:rFonts w:cs="Simplified Arabic"/>
          <w:rtl/>
          <w:lang w:val="en-US" w:bidi="ar-EG"/>
        </w:rPr>
        <w:t xml:space="preserve"> </w:t>
      </w:r>
      <w:r w:rsidR="00EB5E4A">
        <w:rPr>
          <w:rFonts w:cs="Simplified Arabic" w:hint="cs"/>
          <w:rtl/>
          <w:lang w:val="en-US" w:bidi="ar-EG"/>
        </w:rPr>
        <w:lastRenderedPageBreak/>
        <w:t xml:space="preserve">بقيادة </w:t>
      </w:r>
      <w:r w:rsidR="00367818" w:rsidRPr="00367818">
        <w:rPr>
          <w:rFonts w:cs="Simplified Arabic"/>
          <w:rtl/>
          <w:lang w:val="en-US" w:bidi="ar-EG"/>
        </w:rPr>
        <w:t>العملية</w:t>
      </w:r>
      <w:r w:rsidR="00EB5E4A">
        <w:rPr>
          <w:rFonts w:cs="Simplified Arabic" w:hint="cs"/>
          <w:rtl/>
          <w:lang w:val="en-US" w:bidi="ar-EG"/>
        </w:rPr>
        <w:t xml:space="preserve"> طيلة مراحلها</w:t>
      </w:r>
      <w:r w:rsidR="00367818" w:rsidRPr="00367818">
        <w:rPr>
          <w:rFonts w:cs="Simplified Arabic"/>
          <w:rtl/>
          <w:lang w:val="en-US" w:bidi="ar-EG"/>
        </w:rPr>
        <w:t>، سيتم دعم الهيئة الفرعية للتنفيذ والهيئة الفرعية للمشورة العلمية والتقنية والتكنولوجية من قبل لجنة استشارية وفريق استشاري علمي وتقني مخصص، على التوالي.</w:t>
      </w:r>
    </w:p>
    <w:p w14:paraId="6E364B69" w14:textId="3E183A56" w:rsidR="00B14C25" w:rsidRDefault="00035E6E" w:rsidP="00B14C25">
      <w:pPr>
        <w:pStyle w:val="ListParagraph"/>
        <w:numPr>
          <w:ilvl w:val="0"/>
          <w:numId w:val="3"/>
        </w:numPr>
        <w:tabs>
          <w:tab w:val="left" w:pos="1843"/>
        </w:tabs>
        <w:bidi/>
        <w:spacing w:after="120" w:line="360" w:lineRule="exact"/>
        <w:ind w:left="1134" w:firstLine="0"/>
        <w:contextualSpacing w:val="0"/>
        <w:rPr>
          <w:rFonts w:cs="Simplified Arabic"/>
          <w:lang w:val="en-US" w:bidi="ar-EG"/>
        </w:rPr>
      </w:pPr>
      <w:r>
        <w:rPr>
          <w:rFonts w:cs="Simplified Arabic" w:hint="cs"/>
          <w:rtl/>
          <w:lang w:val="en-US" w:bidi="ar-EG"/>
        </w:rPr>
        <w:t>و</w:t>
      </w:r>
      <w:r w:rsidR="00B14C25" w:rsidRPr="00B14C25">
        <w:rPr>
          <w:rFonts w:cs="Simplified Arabic"/>
          <w:rtl/>
          <w:lang w:val="en-US" w:bidi="ar-EG"/>
        </w:rPr>
        <w:t>سيتم إنشاء لجنة استشارية للاستعراض العالمي للتقدم الجماعي</w:t>
      </w:r>
      <w:r w:rsidR="009F2A04">
        <w:rPr>
          <w:rFonts w:cs="Simplified Arabic" w:hint="cs"/>
          <w:rtl/>
          <w:lang w:val="en-US" w:bidi="ar-EG"/>
        </w:rPr>
        <w:t xml:space="preserve"> المحرز</w:t>
      </w:r>
      <w:r w:rsidR="00B14C25" w:rsidRPr="00B14C25">
        <w:rPr>
          <w:rFonts w:cs="Simplified Arabic"/>
          <w:rtl/>
          <w:lang w:val="en-US" w:bidi="ar-EG"/>
        </w:rPr>
        <w:t xml:space="preserve"> في تنفيذ الإطار، تتألف من فريق خبراء ممثل </w:t>
      </w:r>
      <w:r w:rsidR="00606003">
        <w:rPr>
          <w:rFonts w:cs="Simplified Arabic" w:hint="cs"/>
          <w:rtl/>
          <w:lang w:val="en-US" w:bidi="ar-EG"/>
        </w:rPr>
        <w:t xml:space="preserve">للمناطق الإقليمية المختلفة </w:t>
      </w:r>
      <w:r w:rsidR="00B14C25" w:rsidRPr="00B14C25">
        <w:rPr>
          <w:rFonts w:cs="Simplified Arabic"/>
          <w:rtl/>
          <w:lang w:val="en-US" w:bidi="ar-EG"/>
        </w:rPr>
        <w:t xml:space="preserve">ومتوازن </w:t>
      </w:r>
      <w:r w:rsidR="004F6AB9">
        <w:rPr>
          <w:rFonts w:cs="Simplified Arabic" w:hint="cs"/>
          <w:rtl/>
          <w:lang w:val="en-US" w:bidi="ar-EG"/>
        </w:rPr>
        <w:t xml:space="preserve">جنسانيا </w:t>
      </w:r>
      <w:r w:rsidR="00B14C25" w:rsidRPr="00B14C25">
        <w:rPr>
          <w:rFonts w:cs="Simplified Arabic"/>
          <w:rtl/>
          <w:lang w:val="en-US" w:bidi="ar-EG"/>
        </w:rPr>
        <w:t xml:space="preserve">ترشحه الأطراف، والشعوب الأصلية والمجتمعات المحلية، ومجموعات أصحاب المصلحة الرئيسية والمنظمات ذات الصلة، للعمل تحت </w:t>
      </w:r>
      <w:r w:rsidR="00825FA0">
        <w:rPr>
          <w:rFonts w:cs="Simplified Arabic" w:hint="cs"/>
          <w:rtl/>
          <w:lang w:val="en-US" w:bidi="ar-EG"/>
        </w:rPr>
        <w:t>إشراف</w:t>
      </w:r>
      <w:r w:rsidR="00B14C25" w:rsidRPr="00B14C25">
        <w:rPr>
          <w:rFonts w:cs="Simplified Arabic"/>
          <w:rtl/>
          <w:lang w:val="en-US" w:bidi="ar-EG"/>
        </w:rPr>
        <w:t xml:space="preserve"> الهيئة الفرعية للتنفيذ لتوجيه عملية الاستعراض العالمي. ويرد مشروع اختصاصاتها في المرفق الثالث لمشروع المقرر الوارد في القسم الثالث من الوثيقة </w:t>
      </w:r>
      <w:r w:rsidR="00B14C25" w:rsidRPr="00B14C25">
        <w:rPr>
          <w:rFonts w:cs="Simplified Arabic"/>
          <w:lang w:val="en-US" w:bidi="ar-EG"/>
        </w:rPr>
        <w:t>CBD/SBI/4/4</w:t>
      </w:r>
      <w:r w:rsidR="00B14C25" w:rsidRPr="00B14C25">
        <w:rPr>
          <w:rFonts w:cs="Simplified Arabic"/>
          <w:rtl/>
          <w:lang w:val="en-US" w:bidi="ar-EG"/>
        </w:rPr>
        <w:t xml:space="preserve">. </w:t>
      </w:r>
      <w:r w:rsidR="00C568AE">
        <w:rPr>
          <w:rFonts w:cs="Simplified Arabic" w:hint="cs"/>
          <w:rtl/>
          <w:lang w:val="en-US" w:bidi="ar-EG"/>
        </w:rPr>
        <w:t>وستضطلع</w:t>
      </w:r>
      <w:r w:rsidR="00B14C25" w:rsidRPr="00B14C25">
        <w:rPr>
          <w:rFonts w:cs="Simplified Arabic"/>
          <w:rtl/>
          <w:lang w:val="en-US" w:bidi="ar-EG"/>
        </w:rPr>
        <w:t xml:space="preserve"> اللجنة الاستشارية بما يلي:</w:t>
      </w:r>
    </w:p>
    <w:p w14:paraId="21B98424" w14:textId="41AD7FCA" w:rsidR="00D82E2F" w:rsidRDefault="00D82E2F" w:rsidP="006B43D6">
      <w:pPr>
        <w:pStyle w:val="ListParagraph"/>
        <w:numPr>
          <w:ilvl w:val="0"/>
          <w:numId w:val="33"/>
        </w:numPr>
        <w:tabs>
          <w:tab w:val="left" w:pos="1843"/>
        </w:tabs>
        <w:bidi/>
        <w:spacing w:after="120" w:line="360" w:lineRule="exact"/>
        <w:ind w:left="1170" w:firstLine="810"/>
        <w:contextualSpacing w:val="0"/>
        <w:rPr>
          <w:rFonts w:cs="Simplified Arabic"/>
          <w:lang w:val="en-US" w:bidi="ar-EG"/>
        </w:rPr>
      </w:pPr>
      <w:r w:rsidRPr="00D82E2F">
        <w:rPr>
          <w:rFonts w:cs="Simplified Arabic"/>
          <w:rtl/>
          <w:lang w:val="en-US" w:bidi="ar-EG"/>
        </w:rPr>
        <w:t>تقديم التوجيه فيما يتعلق بجميع عناصر الاستعراض العالمي في الفترة التي تسبق</w:t>
      </w:r>
      <w:r w:rsidR="007A64CE">
        <w:rPr>
          <w:rFonts w:cs="Simplified Arabic" w:hint="cs"/>
          <w:rtl/>
          <w:lang w:val="en-US" w:bidi="ar-EG"/>
        </w:rPr>
        <w:t xml:space="preserve"> انعقاد</w:t>
      </w:r>
      <w:r w:rsidRPr="00D82E2F">
        <w:rPr>
          <w:rFonts w:cs="Simplified Arabic"/>
          <w:rtl/>
          <w:lang w:val="en-US" w:bidi="ar-EG"/>
        </w:rPr>
        <w:t xml:space="preserve"> الاجتماع السابع عشر لمؤتمر الأطراف؛</w:t>
      </w:r>
    </w:p>
    <w:p w14:paraId="045535D1" w14:textId="2E592DCC" w:rsidR="00EA11CB" w:rsidRPr="00EA11CB" w:rsidRDefault="00EA11CB" w:rsidP="00EA11CB">
      <w:pPr>
        <w:pStyle w:val="ListParagraph"/>
        <w:numPr>
          <w:ilvl w:val="0"/>
          <w:numId w:val="33"/>
        </w:numPr>
        <w:tabs>
          <w:tab w:val="left" w:pos="1843"/>
        </w:tabs>
        <w:bidi/>
        <w:spacing w:after="120" w:line="360" w:lineRule="exact"/>
        <w:ind w:left="1170" w:firstLine="810"/>
        <w:contextualSpacing w:val="0"/>
        <w:rPr>
          <w:rFonts w:cs="Simplified Arabic"/>
          <w:rtl/>
          <w:lang w:val="en-US" w:bidi="ar-EG"/>
        </w:rPr>
      </w:pPr>
      <w:r w:rsidRPr="00EA11CB">
        <w:rPr>
          <w:rFonts w:cs="Simplified Arabic"/>
          <w:rtl/>
          <w:lang w:val="en-US" w:bidi="ar-EG"/>
        </w:rPr>
        <w:t>توفير الإشراف الاستراتيجي على إعداد التقرير العالمي عن التقدم الجماعي</w:t>
      </w:r>
      <w:r>
        <w:rPr>
          <w:rFonts w:cs="Simplified Arabic" w:hint="cs"/>
          <w:rtl/>
          <w:lang w:val="en-US" w:bidi="ar-EG"/>
        </w:rPr>
        <w:t xml:space="preserve"> المحرز</w:t>
      </w:r>
      <w:r w:rsidRPr="00EA11CB">
        <w:rPr>
          <w:rFonts w:cs="Simplified Arabic"/>
          <w:rtl/>
          <w:lang w:val="en-US" w:bidi="ar-EG"/>
        </w:rPr>
        <w:t>؛</w:t>
      </w:r>
    </w:p>
    <w:p w14:paraId="53FE5802" w14:textId="35BA3E94" w:rsidR="00EA11CB" w:rsidRPr="00EA11CB" w:rsidRDefault="00EA11CB" w:rsidP="00EA11CB">
      <w:pPr>
        <w:pStyle w:val="ListParagraph"/>
        <w:numPr>
          <w:ilvl w:val="0"/>
          <w:numId w:val="33"/>
        </w:numPr>
        <w:tabs>
          <w:tab w:val="left" w:pos="1843"/>
        </w:tabs>
        <w:bidi/>
        <w:spacing w:after="120" w:line="360" w:lineRule="exact"/>
        <w:ind w:left="1170" w:firstLine="810"/>
        <w:contextualSpacing w:val="0"/>
        <w:rPr>
          <w:rFonts w:cs="Simplified Arabic"/>
          <w:rtl/>
          <w:lang w:val="en-US" w:bidi="ar-EG"/>
        </w:rPr>
      </w:pPr>
      <w:r w:rsidRPr="00EA11CB">
        <w:rPr>
          <w:rFonts w:cs="Simplified Arabic"/>
          <w:rtl/>
          <w:lang w:val="en-US" w:bidi="ar-EG"/>
        </w:rPr>
        <w:t xml:space="preserve">الإشراف على العمليات </w:t>
      </w:r>
      <w:r w:rsidR="00A7670D">
        <w:rPr>
          <w:rFonts w:cs="Simplified Arabic" w:hint="cs"/>
          <w:rtl/>
          <w:lang w:val="en-US" w:bidi="ar-EG"/>
        </w:rPr>
        <w:t>الموجهة</w:t>
      </w:r>
      <w:r w:rsidRPr="00EA11CB">
        <w:rPr>
          <w:rFonts w:cs="Simplified Arabic"/>
          <w:rtl/>
          <w:lang w:val="en-US" w:bidi="ar-EG"/>
        </w:rPr>
        <w:t xml:space="preserve"> للاستعراضات الق</w:t>
      </w:r>
      <w:r w:rsidR="00C950F3">
        <w:rPr>
          <w:rFonts w:cs="Simplified Arabic" w:hint="cs"/>
          <w:rtl/>
          <w:lang w:val="en-US" w:bidi="ar-EG"/>
        </w:rPr>
        <w:t>ُ</w:t>
      </w:r>
      <w:r w:rsidRPr="00EA11CB">
        <w:rPr>
          <w:rFonts w:cs="Simplified Arabic"/>
          <w:rtl/>
          <w:lang w:val="en-US" w:bidi="ar-EG"/>
        </w:rPr>
        <w:t xml:space="preserve">طرية الطوعية، والتي تشمل المنتدى المفتوح العضوية الذي </w:t>
      </w:r>
      <w:r w:rsidR="003A75C8">
        <w:rPr>
          <w:rFonts w:cs="Simplified Arabic" w:hint="cs"/>
          <w:rtl/>
          <w:lang w:val="en-US" w:bidi="ar-EG"/>
        </w:rPr>
        <w:t xml:space="preserve">يجري </w:t>
      </w:r>
      <w:r w:rsidR="00F14846">
        <w:rPr>
          <w:rFonts w:cs="Simplified Arabic" w:hint="cs"/>
          <w:rtl/>
          <w:lang w:val="en-US" w:bidi="ar-EG"/>
        </w:rPr>
        <w:t>تنظيمه ف</w:t>
      </w:r>
      <w:r w:rsidRPr="00EA11CB">
        <w:rPr>
          <w:rFonts w:cs="Simplified Arabic"/>
          <w:rtl/>
          <w:lang w:val="en-US" w:bidi="ar-EG"/>
        </w:rPr>
        <w:t xml:space="preserve">ي إطار الهيئة الفرعية للتنفيذ واستعراضات النظراء الطوعية، لضمان تحقيق غرضها المتمثل في تحفيز التنفيذ وتحسينه </w:t>
      </w:r>
      <w:r w:rsidR="00AF7851">
        <w:rPr>
          <w:rFonts w:cs="Simplified Arabic" w:hint="cs"/>
          <w:rtl/>
          <w:lang w:val="en-US" w:bidi="ar-EG"/>
        </w:rPr>
        <w:t>والاستفادة من</w:t>
      </w:r>
      <w:r w:rsidRPr="00EA11CB">
        <w:rPr>
          <w:rFonts w:cs="Simplified Arabic"/>
          <w:rtl/>
          <w:lang w:val="en-US" w:bidi="ar-EG"/>
        </w:rPr>
        <w:t xml:space="preserve"> تجارب الأطراف والتحديات والفرص التي تواجهها في عملية </w:t>
      </w:r>
      <w:r w:rsidR="00AF7851">
        <w:rPr>
          <w:rFonts w:cs="Simplified Arabic" w:hint="cs"/>
          <w:rtl/>
          <w:lang w:val="en-US" w:bidi="ar-EG"/>
        </w:rPr>
        <w:t>الاستعراض</w:t>
      </w:r>
      <w:r w:rsidRPr="00EA11CB">
        <w:rPr>
          <w:rFonts w:cs="Simplified Arabic"/>
          <w:rtl/>
          <w:lang w:val="en-US" w:bidi="ar-EG"/>
        </w:rPr>
        <w:t xml:space="preserve"> العالمي؛</w:t>
      </w:r>
    </w:p>
    <w:p w14:paraId="46F6D1AB" w14:textId="5F8330B2" w:rsidR="007A64CE" w:rsidRDefault="00EA11CB" w:rsidP="00EA11CB">
      <w:pPr>
        <w:pStyle w:val="ListParagraph"/>
        <w:numPr>
          <w:ilvl w:val="0"/>
          <w:numId w:val="33"/>
        </w:numPr>
        <w:tabs>
          <w:tab w:val="left" w:pos="1843"/>
        </w:tabs>
        <w:bidi/>
        <w:spacing w:after="120" w:line="360" w:lineRule="exact"/>
        <w:ind w:left="1170" w:firstLine="810"/>
        <w:contextualSpacing w:val="0"/>
        <w:rPr>
          <w:rFonts w:cs="Simplified Arabic"/>
          <w:lang w:val="en-US" w:bidi="ar-EG"/>
        </w:rPr>
      </w:pPr>
      <w:r w:rsidRPr="00EA11CB">
        <w:rPr>
          <w:rFonts w:cs="Simplified Arabic"/>
          <w:rtl/>
          <w:lang w:val="en-US" w:bidi="ar-EG"/>
        </w:rPr>
        <w:t>دعم، حسب الاقتضاء، المناقشات الرفيعة المستوى التي تنظمها رئاسة مؤتمر الأطراف كجزء من الاستعراض العالمي.</w:t>
      </w:r>
    </w:p>
    <w:p w14:paraId="494C71B9" w14:textId="7AAB500C" w:rsidR="00FD39EF" w:rsidRPr="00FD39EF" w:rsidRDefault="00FD39EF" w:rsidP="00FD39EF">
      <w:pPr>
        <w:pStyle w:val="ListParagraph"/>
        <w:numPr>
          <w:ilvl w:val="0"/>
          <w:numId w:val="3"/>
        </w:numPr>
        <w:tabs>
          <w:tab w:val="left" w:pos="1843"/>
        </w:tabs>
        <w:bidi/>
        <w:spacing w:after="120" w:line="360" w:lineRule="exact"/>
        <w:ind w:left="1134" w:firstLine="0"/>
        <w:contextualSpacing w:val="0"/>
        <w:rPr>
          <w:rFonts w:cs="Simplified Arabic"/>
          <w:rtl/>
          <w:lang w:val="en-US" w:bidi="ar-EG"/>
        </w:rPr>
      </w:pPr>
      <w:r w:rsidRPr="00FD39EF">
        <w:rPr>
          <w:rFonts w:cs="Simplified Arabic"/>
          <w:rtl/>
          <w:lang w:val="en-US" w:bidi="ar-EG"/>
        </w:rPr>
        <w:t>وبالإضافة إلى ذلك، سيتم إنشاء فريق استشاري علمي وتقني مخصص، ترد اختصاصاته في مرفق التوصية 25/2 الصادرة عن الهيئة الفرعية للمشورة العلمية والتقنية والتكنولوجية، للإشراف على جمع وتحليل وتوليف المدخلات العلمية والتقنية والتكنولوجية للتقرير العالمي</w:t>
      </w:r>
      <w:r w:rsidR="001F4599">
        <w:rPr>
          <w:rFonts w:cs="Simplified Arabic" w:hint="cs"/>
          <w:rtl/>
          <w:lang w:val="en-US" w:bidi="ar-EG"/>
        </w:rPr>
        <w:t>.</w:t>
      </w:r>
      <w:r w:rsidR="001F4599" w:rsidRPr="001F4599">
        <w:rPr>
          <w:rStyle w:val="FootnoteReference"/>
        </w:rPr>
        <w:t xml:space="preserve"> </w:t>
      </w:r>
      <w:r w:rsidR="001F4599" w:rsidRPr="001F4599">
        <w:rPr>
          <w:rStyle w:val="FootnoteReference"/>
          <w:rFonts w:ascii="Simplified Arabic" w:hAnsi="Simplified Arabic" w:cs="Simplified Arabic"/>
          <w:sz w:val="24"/>
          <w:szCs w:val="28"/>
        </w:rPr>
        <w:footnoteReference w:id="3"/>
      </w:r>
    </w:p>
    <w:p w14:paraId="1C28AAB7" w14:textId="57CEC4B4" w:rsidR="00FD39EF" w:rsidRDefault="0020737C" w:rsidP="00FD39EF">
      <w:pPr>
        <w:pStyle w:val="ListParagraph"/>
        <w:numPr>
          <w:ilvl w:val="0"/>
          <w:numId w:val="3"/>
        </w:numPr>
        <w:tabs>
          <w:tab w:val="left" w:pos="1843"/>
        </w:tabs>
        <w:bidi/>
        <w:spacing w:after="120" w:line="360" w:lineRule="exact"/>
        <w:ind w:left="1134" w:firstLine="0"/>
        <w:contextualSpacing w:val="0"/>
        <w:rPr>
          <w:rFonts w:cs="Simplified Arabic"/>
          <w:lang w:val="en-US" w:bidi="ar-EG"/>
        </w:rPr>
      </w:pPr>
      <w:r>
        <w:rPr>
          <w:rFonts w:cs="Simplified Arabic" w:hint="cs"/>
          <w:rtl/>
          <w:lang w:val="en-US" w:bidi="ar-EG"/>
        </w:rPr>
        <w:t xml:space="preserve">أما فيما يتعلق </w:t>
      </w:r>
      <w:r w:rsidR="009416EE">
        <w:rPr>
          <w:rFonts w:cs="Simplified Arabic" w:hint="cs"/>
          <w:rtl/>
          <w:lang w:val="en-US" w:bidi="ar-EG"/>
        </w:rPr>
        <w:t>بالأدوار التي سيضطلع</w:t>
      </w:r>
      <w:r w:rsidR="00AB0D3D">
        <w:rPr>
          <w:rFonts w:cs="Simplified Arabic" w:hint="cs"/>
          <w:rtl/>
          <w:lang w:val="en-US" w:bidi="ar-EG"/>
        </w:rPr>
        <w:t>ان</w:t>
      </w:r>
      <w:r w:rsidR="009416EE">
        <w:rPr>
          <w:rFonts w:cs="Simplified Arabic" w:hint="cs"/>
          <w:rtl/>
          <w:lang w:val="en-US" w:bidi="ar-EG"/>
        </w:rPr>
        <w:t xml:space="preserve"> بها </w:t>
      </w:r>
      <w:r w:rsidR="00BD5989">
        <w:rPr>
          <w:rFonts w:cs="Simplified Arabic" w:hint="cs"/>
          <w:rtl/>
          <w:lang w:val="en-US" w:bidi="ar-EG"/>
        </w:rPr>
        <w:t xml:space="preserve">بشأن </w:t>
      </w:r>
      <w:r w:rsidR="00FD39EF" w:rsidRPr="00FD39EF">
        <w:rPr>
          <w:rFonts w:cs="Simplified Arabic"/>
          <w:rtl/>
          <w:lang w:val="en-US" w:bidi="ar-EG"/>
        </w:rPr>
        <w:t xml:space="preserve">التقرير العالمي، ستحدد اللجنة الاستشارية الاحتياجات السياساتية للتقرير، في حين </w:t>
      </w:r>
      <w:r w:rsidR="00446D86">
        <w:rPr>
          <w:rFonts w:cs="Simplified Arabic" w:hint="cs"/>
          <w:rtl/>
          <w:lang w:val="en-US" w:bidi="ar-EG"/>
        </w:rPr>
        <w:t>س</w:t>
      </w:r>
      <w:r w:rsidR="00FD39EF" w:rsidRPr="00FD39EF">
        <w:rPr>
          <w:rFonts w:cs="Simplified Arabic"/>
          <w:rtl/>
          <w:lang w:val="en-US" w:bidi="ar-EG"/>
        </w:rPr>
        <w:t xml:space="preserve">يقدم الفريق الاستشاري العلمي والتقني المخصص التوجيه بشأن جوانبه العلمية والتقنية والتكنولوجية. ويمكن تنظيم اجتماعات </w:t>
      </w:r>
      <w:r w:rsidR="00446D86">
        <w:rPr>
          <w:rFonts w:cs="Simplified Arabic" w:hint="cs"/>
          <w:rtl/>
          <w:lang w:val="en-US" w:bidi="ar-EG"/>
        </w:rPr>
        <w:t>الفريقين</w:t>
      </w:r>
      <w:r w:rsidR="00FD39EF" w:rsidRPr="00FD39EF">
        <w:rPr>
          <w:rFonts w:cs="Simplified Arabic"/>
          <w:rtl/>
          <w:lang w:val="en-US" w:bidi="ar-EG"/>
        </w:rPr>
        <w:t xml:space="preserve"> بشكل متعاقب ويمكن عقد اجتماعات مشتركة حسب الضرورة. وسيقوم الرئيسان المشاركان للفريقين بتنسيق عملهما وتبادل المعلومات.</w:t>
      </w:r>
    </w:p>
    <w:p w14:paraId="0D35B80D" w14:textId="5A637570" w:rsidR="00F46605" w:rsidRDefault="00F46605" w:rsidP="00F46605">
      <w:pPr>
        <w:keepNext/>
        <w:keepLines/>
        <w:suppressAutoHyphens/>
        <w:spacing w:after="120" w:line="360" w:lineRule="exact"/>
        <w:ind w:left="1170" w:hanging="1170"/>
        <w:jc w:val="both"/>
        <w:rPr>
          <w:rFonts w:eastAsia="Times New Roman" w:cs="Simplified Arabic"/>
          <w:b/>
          <w:bCs/>
          <w:sz w:val="26"/>
          <w:szCs w:val="26"/>
          <w:rtl/>
          <w:lang w:val="en-US" w:eastAsia="en-US"/>
        </w:rPr>
      </w:pPr>
      <w:r w:rsidRPr="00F46605">
        <w:rPr>
          <w:rFonts w:eastAsia="Times New Roman" w:cs="Simplified Arabic" w:hint="cs"/>
          <w:b/>
          <w:bCs/>
          <w:sz w:val="26"/>
          <w:szCs w:val="26"/>
          <w:rtl/>
          <w:lang w:val="en-US" w:eastAsia="en-US"/>
        </w:rPr>
        <w:t>ثالثا-</w:t>
      </w:r>
      <w:r w:rsidRPr="00F46605">
        <w:rPr>
          <w:rFonts w:eastAsia="Times New Roman" w:cs="Simplified Arabic"/>
          <w:b/>
          <w:bCs/>
          <w:sz w:val="26"/>
          <w:szCs w:val="26"/>
          <w:rtl/>
          <w:lang w:val="en-US" w:eastAsia="en-US"/>
        </w:rPr>
        <w:tab/>
        <w:t>الجدول الزمني والموارد والمتطلبات اللوجستية</w:t>
      </w:r>
    </w:p>
    <w:p w14:paraId="0A364872" w14:textId="3A036BAA" w:rsidR="00F46605" w:rsidRDefault="00F46605" w:rsidP="00F46605">
      <w:pPr>
        <w:pStyle w:val="ListParagraph"/>
        <w:numPr>
          <w:ilvl w:val="0"/>
          <w:numId w:val="3"/>
        </w:numPr>
        <w:tabs>
          <w:tab w:val="left" w:pos="1843"/>
        </w:tabs>
        <w:bidi/>
        <w:spacing w:after="120" w:line="360" w:lineRule="exact"/>
        <w:ind w:left="1134" w:firstLine="0"/>
        <w:contextualSpacing w:val="0"/>
        <w:rPr>
          <w:rFonts w:cs="Simplified Arabic"/>
          <w:lang w:val="en-US" w:bidi="ar-EG"/>
        </w:rPr>
      </w:pPr>
      <w:r w:rsidRPr="00F46605">
        <w:rPr>
          <w:rFonts w:cs="Simplified Arabic"/>
          <w:rtl/>
          <w:lang w:val="en-US" w:bidi="ar-EG"/>
        </w:rPr>
        <w:t>ستكون التقارير الوطنية المقدمة من الأطراف بمثابة مساهمة رئيسية في الاستعراض العالمي، بما في ذلك التقرير العالمي عن التقدم الجماعي</w:t>
      </w:r>
      <w:r w:rsidR="002F3072">
        <w:rPr>
          <w:rFonts w:cs="Simplified Arabic" w:hint="cs"/>
          <w:rtl/>
          <w:lang w:val="en-US" w:bidi="ar-EG"/>
        </w:rPr>
        <w:t xml:space="preserve"> المحرز</w:t>
      </w:r>
      <w:r w:rsidRPr="00F46605">
        <w:rPr>
          <w:rFonts w:cs="Simplified Arabic"/>
          <w:rtl/>
          <w:lang w:val="en-US" w:bidi="ar-EG"/>
        </w:rPr>
        <w:t xml:space="preserve"> في التنفيذ. </w:t>
      </w:r>
      <w:r w:rsidR="0029446D">
        <w:rPr>
          <w:rFonts w:cs="Simplified Arabic" w:hint="cs"/>
          <w:rtl/>
          <w:lang w:val="en-US" w:bidi="ar-EG"/>
        </w:rPr>
        <w:t>و</w:t>
      </w:r>
      <w:r w:rsidR="00BD464A">
        <w:rPr>
          <w:rFonts w:cs="Simplified Arabic" w:hint="cs"/>
          <w:rtl/>
          <w:lang w:val="en-US" w:bidi="ar-EG"/>
        </w:rPr>
        <w:t xml:space="preserve">سيكون </w:t>
      </w:r>
      <w:r w:rsidRPr="00F46605">
        <w:rPr>
          <w:rFonts w:cs="Simplified Arabic"/>
          <w:rtl/>
          <w:lang w:val="en-US" w:bidi="ar-EG"/>
        </w:rPr>
        <w:t xml:space="preserve">الموعد النهائي لتقديم التقرير الوطني السابع والتقارير الوطنية بموجب البروتوكولات </w:t>
      </w:r>
      <w:r w:rsidR="00BD464A">
        <w:rPr>
          <w:rFonts w:cs="Simplified Arabic" w:hint="cs"/>
          <w:rtl/>
          <w:lang w:val="en-US" w:bidi="ar-EG"/>
        </w:rPr>
        <w:t>في</w:t>
      </w:r>
      <w:r w:rsidRPr="00F46605">
        <w:rPr>
          <w:rFonts w:cs="Simplified Arabic"/>
          <w:rtl/>
          <w:lang w:val="en-US" w:bidi="ar-EG"/>
        </w:rPr>
        <w:t xml:space="preserve"> 28 فبراير/شباط 2026، أي قبل ثمانية أشهر تقريبا من الموعد المحتمل ل</w:t>
      </w:r>
      <w:r w:rsidR="005A6D40">
        <w:rPr>
          <w:rFonts w:cs="Simplified Arabic" w:hint="cs"/>
          <w:rtl/>
          <w:lang w:val="en-US" w:bidi="ar-EG"/>
        </w:rPr>
        <w:t>انعقاد ا</w:t>
      </w:r>
      <w:r w:rsidRPr="00F46605">
        <w:rPr>
          <w:rFonts w:cs="Simplified Arabic"/>
          <w:rtl/>
          <w:lang w:val="en-US" w:bidi="ar-EG"/>
        </w:rPr>
        <w:t xml:space="preserve">لاجتماع السابع عشر لمؤتمر الأطراف. </w:t>
      </w:r>
      <w:r w:rsidR="00694F3E">
        <w:rPr>
          <w:rFonts w:cs="Simplified Arabic" w:hint="cs"/>
          <w:rtl/>
          <w:lang w:val="en-US" w:bidi="ar-EG"/>
        </w:rPr>
        <w:t>وسيؤدي</w:t>
      </w:r>
      <w:r w:rsidRPr="00F46605">
        <w:rPr>
          <w:rFonts w:cs="Simplified Arabic"/>
          <w:rtl/>
          <w:lang w:val="en-US" w:bidi="ar-EG"/>
        </w:rPr>
        <w:t xml:space="preserve"> ذلك </w:t>
      </w:r>
      <w:r w:rsidR="00694F3E">
        <w:rPr>
          <w:rFonts w:cs="Simplified Arabic" w:hint="cs"/>
          <w:rtl/>
          <w:lang w:val="en-US" w:bidi="ar-EG"/>
        </w:rPr>
        <w:t xml:space="preserve">إلى جدول زمني </w:t>
      </w:r>
      <w:r w:rsidR="00300016">
        <w:rPr>
          <w:rFonts w:cs="Simplified Arabic" w:hint="cs"/>
          <w:rtl/>
          <w:lang w:val="en-US" w:bidi="ar-EG"/>
        </w:rPr>
        <w:t>صارم</w:t>
      </w:r>
      <w:r w:rsidR="00694F3E">
        <w:rPr>
          <w:rFonts w:cs="Simplified Arabic" w:hint="cs"/>
          <w:rtl/>
          <w:lang w:val="en-US" w:bidi="ar-EG"/>
        </w:rPr>
        <w:t xml:space="preserve"> </w:t>
      </w:r>
      <w:r w:rsidRPr="00F46605">
        <w:rPr>
          <w:rFonts w:cs="Simplified Arabic"/>
          <w:rtl/>
          <w:lang w:val="en-US" w:bidi="ar-EG"/>
        </w:rPr>
        <w:t>بشأن جوانب العملية التي تسترشد بالتقارير الوطنية، ولا سيما فيما يتعلق بإعداد التقرير العالمي.</w:t>
      </w:r>
    </w:p>
    <w:p w14:paraId="008B4677" w14:textId="0E5ACCF5" w:rsidR="003B50FA" w:rsidRPr="003B50FA" w:rsidRDefault="003B50FA" w:rsidP="003B50FA">
      <w:pPr>
        <w:pStyle w:val="ListParagraph"/>
        <w:numPr>
          <w:ilvl w:val="0"/>
          <w:numId w:val="3"/>
        </w:numPr>
        <w:tabs>
          <w:tab w:val="left" w:pos="1843"/>
        </w:tabs>
        <w:bidi/>
        <w:spacing w:after="120" w:line="360" w:lineRule="exact"/>
        <w:ind w:left="1134" w:firstLine="0"/>
        <w:contextualSpacing w:val="0"/>
        <w:rPr>
          <w:rFonts w:cs="Simplified Arabic"/>
          <w:rtl/>
          <w:lang w:val="en-US" w:bidi="ar-EG"/>
        </w:rPr>
      </w:pPr>
      <w:r w:rsidRPr="003B50FA">
        <w:rPr>
          <w:rFonts w:cs="Simplified Arabic"/>
          <w:rtl/>
          <w:lang w:val="en-US" w:bidi="ar-EG"/>
        </w:rPr>
        <w:lastRenderedPageBreak/>
        <w:t xml:space="preserve">ومن المتوخى إجراء جولتين من استعراض النظراء للتقرير العالمي: استعراض تقني مبكر واستعراض حكومي وتقني يتم إجراؤهما بالتزامن مع الاستعراض الذي تجريه الهيئتان الفرعيتان. وستركز الهيئة الفرعية للمشورة العلمية والتقنية والتكنولوجية على استعراض الجوانب العلمية والتقنية والتكنولوجية للتقرير، في حين ستقوم الهيئة الفرعية للتنفيذ باستعراض المشروع الكامل. ولتمكين ذلك، لوحظ أنه يجب عقد اجتماعات </w:t>
      </w:r>
      <w:r w:rsidR="006E1CF2">
        <w:rPr>
          <w:rFonts w:cs="Simplified Arabic" w:hint="cs"/>
          <w:rtl/>
          <w:lang w:val="en-US" w:bidi="ar-EG"/>
        </w:rPr>
        <w:t xml:space="preserve">الهيئتين الفرعيتين </w:t>
      </w:r>
      <w:r w:rsidRPr="003B50FA">
        <w:rPr>
          <w:rFonts w:cs="Simplified Arabic"/>
          <w:rtl/>
          <w:lang w:val="en-US" w:bidi="ar-EG"/>
        </w:rPr>
        <w:t>في يوني</w:t>
      </w:r>
      <w:r w:rsidR="006E1CF2">
        <w:rPr>
          <w:rFonts w:cs="Simplified Arabic" w:hint="cs"/>
          <w:rtl/>
          <w:lang w:val="en-US" w:bidi="ar-EG"/>
        </w:rPr>
        <w:t>ه/حزيران</w:t>
      </w:r>
      <w:r w:rsidRPr="003B50FA">
        <w:rPr>
          <w:rFonts w:cs="Simplified Arabic"/>
          <w:rtl/>
          <w:lang w:val="en-US" w:bidi="ar-EG"/>
        </w:rPr>
        <w:t xml:space="preserve"> أو يولي</w:t>
      </w:r>
      <w:r w:rsidR="006E1CF2">
        <w:rPr>
          <w:rFonts w:cs="Simplified Arabic" w:hint="cs"/>
          <w:rtl/>
          <w:lang w:val="en-US" w:bidi="ar-EG"/>
        </w:rPr>
        <w:t>ه/تموز</w:t>
      </w:r>
      <w:r w:rsidRPr="003B50FA">
        <w:rPr>
          <w:rFonts w:cs="Simplified Arabic"/>
          <w:rtl/>
          <w:lang w:val="en-US" w:bidi="ar-EG"/>
        </w:rPr>
        <w:t xml:space="preserve"> 2026</w:t>
      </w:r>
      <w:r w:rsidRPr="003B50FA">
        <w:rPr>
          <w:rFonts w:cs="Simplified Arabic"/>
          <w:lang w:val="en-US" w:bidi="ar-EG"/>
        </w:rPr>
        <w:t>.</w:t>
      </w:r>
    </w:p>
    <w:p w14:paraId="161DD3FC" w14:textId="466258CF" w:rsidR="00593A25" w:rsidRDefault="003B50FA" w:rsidP="003B50FA">
      <w:pPr>
        <w:pStyle w:val="ListParagraph"/>
        <w:numPr>
          <w:ilvl w:val="0"/>
          <w:numId w:val="3"/>
        </w:numPr>
        <w:tabs>
          <w:tab w:val="left" w:pos="1843"/>
        </w:tabs>
        <w:bidi/>
        <w:spacing w:after="120" w:line="360" w:lineRule="exact"/>
        <w:ind w:left="1134" w:firstLine="0"/>
        <w:contextualSpacing w:val="0"/>
        <w:rPr>
          <w:rFonts w:cs="Simplified Arabic"/>
          <w:lang w:val="en-US" w:bidi="ar-EG"/>
        </w:rPr>
      </w:pPr>
      <w:r w:rsidRPr="003B50FA">
        <w:rPr>
          <w:rFonts w:cs="Simplified Arabic"/>
          <w:rtl/>
          <w:lang w:val="en-US" w:bidi="ar-EG"/>
        </w:rPr>
        <w:t xml:space="preserve">ويرد </w:t>
      </w:r>
      <w:r w:rsidR="00AB243A">
        <w:rPr>
          <w:rFonts w:cs="Simplified Arabic" w:hint="cs"/>
          <w:rtl/>
          <w:lang w:val="en-US" w:bidi="ar-EG"/>
        </w:rPr>
        <w:t>ال</w:t>
      </w:r>
      <w:r w:rsidRPr="003B50FA">
        <w:rPr>
          <w:rFonts w:cs="Simplified Arabic"/>
          <w:rtl/>
          <w:lang w:val="en-US" w:bidi="ar-EG"/>
        </w:rPr>
        <w:t xml:space="preserve">جدول </w:t>
      </w:r>
      <w:r w:rsidR="00AB243A">
        <w:rPr>
          <w:rFonts w:cs="Simplified Arabic" w:hint="cs"/>
          <w:rtl/>
          <w:lang w:val="en-US" w:bidi="ar-EG"/>
        </w:rPr>
        <w:t>ال</w:t>
      </w:r>
      <w:r w:rsidRPr="003B50FA">
        <w:rPr>
          <w:rFonts w:cs="Simplified Arabic"/>
          <w:rtl/>
          <w:lang w:val="en-US" w:bidi="ar-EG"/>
        </w:rPr>
        <w:t xml:space="preserve">زمني </w:t>
      </w:r>
      <w:r w:rsidR="00AB243A">
        <w:rPr>
          <w:rFonts w:cs="Simplified Arabic" w:hint="cs"/>
          <w:rtl/>
          <w:lang w:val="en-US" w:bidi="ar-EG"/>
        </w:rPr>
        <w:t>ال</w:t>
      </w:r>
      <w:r w:rsidRPr="003B50FA">
        <w:rPr>
          <w:rFonts w:cs="Simplified Arabic"/>
          <w:rtl/>
          <w:lang w:val="en-US" w:bidi="ar-EG"/>
        </w:rPr>
        <w:t xml:space="preserve">إرشادي لإعداد الاستعراض العالمي في الجدول 1، </w:t>
      </w:r>
      <w:r w:rsidR="00AB243A">
        <w:rPr>
          <w:rFonts w:cs="Simplified Arabic" w:hint="cs"/>
          <w:rtl/>
          <w:lang w:val="en-US" w:bidi="ar-EG"/>
        </w:rPr>
        <w:t>و</w:t>
      </w:r>
      <w:r w:rsidR="00431D95">
        <w:rPr>
          <w:rFonts w:cs="Simplified Arabic" w:hint="cs"/>
          <w:rtl/>
          <w:lang w:val="en-US" w:bidi="ar-EG"/>
        </w:rPr>
        <w:t xml:space="preserve">ترد التكلفة المقدرة </w:t>
      </w:r>
      <w:r w:rsidRPr="003B50FA">
        <w:rPr>
          <w:rFonts w:cs="Simplified Arabic"/>
          <w:rtl/>
          <w:lang w:val="en-US" w:bidi="ar-EG"/>
        </w:rPr>
        <w:t>في الجدول 2.</w:t>
      </w:r>
    </w:p>
    <w:p w14:paraId="5EB62853" w14:textId="77777777" w:rsidR="00593A25" w:rsidRDefault="00593A25">
      <w:pPr>
        <w:bidi w:val="0"/>
        <w:rPr>
          <w:rFonts w:eastAsia="Times New Roman" w:cs="Simplified Arabic"/>
          <w:sz w:val="22"/>
          <w:rtl/>
          <w:lang w:val="en-US" w:eastAsia="en-US" w:bidi="ar-EG"/>
        </w:rPr>
      </w:pPr>
      <w:r>
        <w:rPr>
          <w:rFonts w:cs="Simplified Arabic"/>
          <w:rtl/>
          <w:lang w:val="en-US" w:bidi="ar-EG"/>
        </w:rPr>
        <w:br w:type="page"/>
      </w:r>
    </w:p>
    <w:p w14:paraId="5FFDC173" w14:textId="77777777" w:rsidR="006B7FCC" w:rsidRPr="006B7FCC" w:rsidRDefault="006B7FCC" w:rsidP="00442467">
      <w:pPr>
        <w:pStyle w:val="ListParagraph"/>
        <w:tabs>
          <w:tab w:val="left" w:pos="1843"/>
        </w:tabs>
        <w:spacing w:after="120" w:line="360" w:lineRule="exact"/>
        <w:ind w:left="1134" w:right="1080"/>
        <w:jc w:val="right"/>
        <w:rPr>
          <w:rFonts w:cs="Simplified Arabic"/>
          <w:rtl/>
          <w:lang w:val="en-US" w:bidi="ar-EG"/>
        </w:rPr>
      </w:pPr>
      <w:r w:rsidRPr="006B7FCC">
        <w:rPr>
          <w:rFonts w:cs="Simplified Arabic"/>
          <w:rtl/>
          <w:lang w:val="en-US" w:bidi="ar-EG"/>
        </w:rPr>
        <w:lastRenderedPageBreak/>
        <w:t>الجدول 1</w:t>
      </w:r>
    </w:p>
    <w:p w14:paraId="42AB0414" w14:textId="7C3707C1" w:rsidR="003B50FA" w:rsidRPr="00577065" w:rsidRDefault="00AB243A" w:rsidP="00442467">
      <w:pPr>
        <w:pStyle w:val="ListParagraph"/>
        <w:tabs>
          <w:tab w:val="left" w:pos="1843"/>
        </w:tabs>
        <w:bidi/>
        <w:spacing w:after="120" w:line="360" w:lineRule="exact"/>
        <w:ind w:left="1080"/>
        <w:jc w:val="left"/>
        <w:rPr>
          <w:rFonts w:ascii="Simplified Arabic" w:hAnsi="Simplified Arabic" w:cs="Simplified Arabic"/>
          <w:b/>
          <w:bCs/>
          <w:sz w:val="24"/>
          <w:lang w:val="en-US" w:bidi="ar-EG"/>
        </w:rPr>
      </w:pPr>
      <w:r>
        <w:rPr>
          <w:rFonts w:ascii="Simplified Arabic" w:hAnsi="Simplified Arabic" w:cs="Simplified Arabic" w:hint="cs"/>
          <w:b/>
          <w:bCs/>
          <w:sz w:val="24"/>
          <w:rtl/>
          <w:lang w:val="en-US" w:bidi="ar-EG"/>
        </w:rPr>
        <w:t>ال</w:t>
      </w:r>
      <w:r w:rsidR="006B7FCC" w:rsidRPr="00577065">
        <w:rPr>
          <w:rFonts w:ascii="Simplified Arabic" w:hAnsi="Simplified Arabic" w:cs="Simplified Arabic"/>
          <w:b/>
          <w:bCs/>
          <w:sz w:val="24"/>
          <w:rtl/>
          <w:lang w:val="en-US" w:bidi="ar-EG"/>
        </w:rPr>
        <w:t xml:space="preserve">جدول </w:t>
      </w:r>
      <w:r>
        <w:rPr>
          <w:rFonts w:ascii="Simplified Arabic" w:hAnsi="Simplified Arabic" w:cs="Simplified Arabic" w:hint="cs"/>
          <w:b/>
          <w:bCs/>
          <w:sz w:val="24"/>
          <w:rtl/>
          <w:lang w:val="en-US" w:bidi="ar-EG"/>
        </w:rPr>
        <w:t>ال</w:t>
      </w:r>
      <w:r w:rsidR="006B7FCC" w:rsidRPr="00577065">
        <w:rPr>
          <w:rFonts w:ascii="Simplified Arabic" w:hAnsi="Simplified Arabic" w:cs="Simplified Arabic"/>
          <w:b/>
          <w:bCs/>
          <w:sz w:val="24"/>
          <w:rtl/>
          <w:lang w:val="en-US" w:bidi="ar-EG"/>
        </w:rPr>
        <w:t xml:space="preserve">زمني </w:t>
      </w:r>
      <w:r>
        <w:rPr>
          <w:rFonts w:ascii="Simplified Arabic" w:hAnsi="Simplified Arabic" w:cs="Simplified Arabic" w:hint="cs"/>
          <w:b/>
          <w:bCs/>
          <w:sz w:val="24"/>
          <w:rtl/>
          <w:lang w:val="en-US" w:bidi="ar-EG"/>
        </w:rPr>
        <w:t>ال</w:t>
      </w:r>
      <w:r w:rsidR="006B7FCC" w:rsidRPr="00577065">
        <w:rPr>
          <w:rFonts w:ascii="Simplified Arabic" w:hAnsi="Simplified Arabic" w:cs="Simplified Arabic"/>
          <w:b/>
          <w:bCs/>
          <w:sz w:val="24"/>
          <w:rtl/>
          <w:lang w:val="en-US" w:bidi="ar-EG"/>
        </w:rPr>
        <w:t>إرشادي لإعداد الاستعراض العالمي والتقرير العالمي عن التقدم الجماعي المحر</w:t>
      </w:r>
      <w:r w:rsidR="009B1B70" w:rsidRPr="00577065">
        <w:rPr>
          <w:rFonts w:ascii="Simplified Arabic" w:hAnsi="Simplified Arabic" w:cs="Simplified Arabic"/>
          <w:b/>
          <w:bCs/>
          <w:sz w:val="24"/>
          <w:rtl/>
          <w:lang w:val="en-US" w:bidi="ar-EG"/>
        </w:rPr>
        <w:t>ز</w:t>
      </w:r>
      <w:r w:rsidR="009B1B70" w:rsidRPr="00577065">
        <w:rPr>
          <w:rFonts w:ascii="Simplified Arabic" w:hAnsi="Simplified Arabic" w:cs="Simplified Arabic"/>
          <w:b/>
          <w:bCs/>
          <w:sz w:val="24"/>
          <w:vertAlign w:val="superscript"/>
        </w:rPr>
        <w:t>1</w:t>
      </w:r>
    </w:p>
    <w:tbl>
      <w:tblPr>
        <w:tblStyle w:val="TableGrid"/>
        <w:bidiVisual/>
        <w:tblW w:w="0" w:type="auto"/>
        <w:tblInd w:w="1053" w:type="dxa"/>
        <w:tblLook w:val="04A0" w:firstRow="1" w:lastRow="0" w:firstColumn="1" w:lastColumn="0" w:noHBand="0" w:noVBand="1"/>
      </w:tblPr>
      <w:tblGrid>
        <w:gridCol w:w="3428"/>
        <w:gridCol w:w="2340"/>
        <w:gridCol w:w="2505"/>
      </w:tblGrid>
      <w:tr w:rsidR="006B7FCC" w:rsidRPr="00663955" w14:paraId="19A4EA69" w14:textId="77777777" w:rsidTr="00442467">
        <w:tc>
          <w:tcPr>
            <w:tcW w:w="3428" w:type="dxa"/>
          </w:tcPr>
          <w:p w14:paraId="70389344" w14:textId="7D300E0D" w:rsidR="006B7FCC" w:rsidRPr="003C3B53" w:rsidRDefault="003C3B53" w:rsidP="003C3B53">
            <w:pPr>
              <w:keepNext/>
              <w:rPr>
                <w:rFonts w:ascii="Simplified Arabic" w:hAnsi="Simplified Arabic" w:cs="Simplified Arabic"/>
                <w:i/>
                <w:iCs/>
                <w:sz w:val="20"/>
                <w:szCs w:val="20"/>
              </w:rPr>
            </w:pPr>
            <w:r w:rsidRPr="003C3B53">
              <w:rPr>
                <w:rFonts w:ascii="Simplified Arabic" w:hAnsi="Simplified Arabic" w:cs="Simplified Arabic"/>
                <w:i/>
                <w:iCs/>
                <w:sz w:val="22"/>
                <w:szCs w:val="22"/>
                <w:rtl/>
              </w:rPr>
              <w:t>الخطوة/العنصر</w:t>
            </w:r>
          </w:p>
        </w:tc>
        <w:tc>
          <w:tcPr>
            <w:tcW w:w="2340" w:type="dxa"/>
          </w:tcPr>
          <w:p w14:paraId="45767D9B" w14:textId="205D14FA" w:rsidR="003C3B53" w:rsidRPr="00E3601D" w:rsidRDefault="003C3B53" w:rsidP="00E3601D">
            <w:pPr>
              <w:keepNext/>
              <w:rPr>
                <w:rFonts w:ascii="Simplified Arabic" w:hAnsi="Simplified Arabic" w:cs="Simplified Arabic"/>
                <w:i/>
                <w:iCs/>
                <w:sz w:val="22"/>
                <w:szCs w:val="22"/>
              </w:rPr>
            </w:pPr>
            <w:r w:rsidRPr="00E3601D">
              <w:rPr>
                <w:rFonts w:ascii="Simplified Arabic" w:hAnsi="Simplified Arabic" w:cs="Simplified Arabic"/>
                <w:i/>
                <w:iCs/>
                <w:sz w:val="22"/>
                <w:szCs w:val="22"/>
                <w:rtl/>
              </w:rPr>
              <w:t xml:space="preserve">سيناريو 1 (الهيئة الفرعية للمشورة العلمية والتقنية والتكنولوجية في </w:t>
            </w:r>
            <w:r w:rsidR="00E3601D" w:rsidRPr="00E3601D">
              <w:rPr>
                <w:rFonts w:ascii="Simplified Arabic" w:hAnsi="Simplified Arabic" w:cs="Simplified Arabic" w:hint="cs"/>
                <w:i/>
                <w:iCs/>
                <w:sz w:val="22"/>
                <w:szCs w:val="22"/>
                <w:rtl/>
              </w:rPr>
              <w:t>يونيه/حزيران</w:t>
            </w:r>
            <w:r w:rsidRPr="00E3601D">
              <w:rPr>
                <w:rFonts w:ascii="Simplified Arabic" w:hAnsi="Simplified Arabic" w:cs="Simplified Arabic"/>
                <w:i/>
                <w:iCs/>
                <w:sz w:val="22"/>
                <w:szCs w:val="22"/>
                <w:rtl/>
              </w:rPr>
              <w:t xml:space="preserve"> 2026)</w:t>
            </w:r>
          </w:p>
        </w:tc>
        <w:tc>
          <w:tcPr>
            <w:tcW w:w="2505" w:type="dxa"/>
          </w:tcPr>
          <w:p w14:paraId="6DBD7E58" w14:textId="7F00E1C4" w:rsidR="006B7FCC" w:rsidRPr="00287D23" w:rsidRDefault="00287D23" w:rsidP="00287D23">
            <w:pPr>
              <w:keepNext/>
              <w:rPr>
                <w:rFonts w:ascii="Simplified Arabic" w:hAnsi="Simplified Arabic" w:cs="Simplified Arabic"/>
                <w:i/>
                <w:iCs/>
                <w:sz w:val="22"/>
                <w:szCs w:val="22"/>
              </w:rPr>
            </w:pPr>
            <w:r w:rsidRPr="00287D23">
              <w:rPr>
                <w:rFonts w:ascii="Simplified Arabic" w:hAnsi="Simplified Arabic" w:cs="Simplified Arabic"/>
                <w:i/>
                <w:iCs/>
                <w:sz w:val="22"/>
                <w:szCs w:val="22"/>
                <w:rtl/>
              </w:rPr>
              <w:t xml:space="preserve">سيناريو 2 (الهيئة الفرعية للمشورة العلمية والتقنية والتكنولوجية في </w:t>
            </w:r>
            <w:r>
              <w:rPr>
                <w:rFonts w:ascii="Simplified Arabic" w:hAnsi="Simplified Arabic" w:cs="Simplified Arabic" w:hint="cs"/>
                <w:i/>
                <w:iCs/>
                <w:sz w:val="22"/>
                <w:szCs w:val="22"/>
                <w:rtl/>
              </w:rPr>
              <w:t>يوليه/تموز</w:t>
            </w:r>
            <w:r w:rsidRPr="00287D23">
              <w:rPr>
                <w:rFonts w:ascii="Simplified Arabic" w:hAnsi="Simplified Arabic" w:cs="Simplified Arabic"/>
                <w:i/>
                <w:iCs/>
                <w:sz w:val="22"/>
                <w:szCs w:val="22"/>
                <w:rtl/>
              </w:rPr>
              <w:t xml:space="preserve"> </w:t>
            </w:r>
            <w:r>
              <w:rPr>
                <w:rFonts w:ascii="Simplified Arabic" w:hAnsi="Simplified Arabic" w:cs="Simplified Arabic" w:hint="cs"/>
                <w:i/>
                <w:iCs/>
                <w:sz w:val="22"/>
                <w:szCs w:val="22"/>
                <w:rtl/>
              </w:rPr>
              <w:t>2026)</w:t>
            </w:r>
          </w:p>
        </w:tc>
      </w:tr>
      <w:tr w:rsidR="006B7FCC" w:rsidRPr="00E945BA" w14:paraId="60818817" w14:textId="77777777" w:rsidTr="00442467">
        <w:tc>
          <w:tcPr>
            <w:tcW w:w="3428" w:type="dxa"/>
          </w:tcPr>
          <w:p w14:paraId="66C17C1C" w14:textId="15B9A9E7" w:rsidR="00D45E87" w:rsidRPr="00C06B87" w:rsidRDefault="00D45E87" w:rsidP="00C06B87">
            <w:pPr>
              <w:rPr>
                <w:rFonts w:ascii="Simplified Arabic" w:hAnsi="Simplified Arabic" w:cs="Simplified Arabic"/>
                <w:sz w:val="22"/>
                <w:szCs w:val="22"/>
              </w:rPr>
            </w:pPr>
            <w:r w:rsidRPr="00C06B87">
              <w:rPr>
                <w:rFonts w:ascii="Simplified Arabic" w:hAnsi="Simplified Arabic" w:cs="Simplified Arabic"/>
                <w:sz w:val="22"/>
                <w:szCs w:val="22"/>
                <w:rtl/>
              </w:rPr>
              <w:t xml:space="preserve">إنشاء لجنة استشارية لاستعراض التقدم المحرز </w:t>
            </w:r>
            <w:r w:rsidR="00AE4DAA">
              <w:rPr>
                <w:rFonts w:ascii="Simplified Arabic" w:hAnsi="Simplified Arabic" w:cs="Simplified Arabic" w:hint="cs"/>
                <w:sz w:val="22"/>
                <w:szCs w:val="22"/>
                <w:rtl/>
              </w:rPr>
              <w:t>و</w:t>
            </w:r>
            <w:r w:rsidRPr="00C06B87">
              <w:rPr>
                <w:rFonts w:ascii="Simplified Arabic" w:hAnsi="Simplified Arabic" w:cs="Simplified Arabic"/>
                <w:sz w:val="22"/>
                <w:szCs w:val="22"/>
                <w:rtl/>
              </w:rPr>
              <w:t>فريق استشاري علمي وتقني مخصص</w:t>
            </w:r>
          </w:p>
        </w:tc>
        <w:tc>
          <w:tcPr>
            <w:tcW w:w="2340" w:type="dxa"/>
          </w:tcPr>
          <w:p w14:paraId="27C32054" w14:textId="43A837DD" w:rsidR="006B7FCC" w:rsidRPr="00D45E87" w:rsidRDefault="00D45E87" w:rsidP="00D45E87">
            <w:pPr>
              <w:rPr>
                <w:rFonts w:ascii="Simplified Arabic" w:hAnsi="Simplified Arabic" w:cs="Simplified Arabic"/>
                <w:sz w:val="20"/>
                <w:szCs w:val="20"/>
              </w:rPr>
            </w:pPr>
            <w:r w:rsidRPr="00D45E87">
              <w:rPr>
                <w:rFonts w:ascii="Simplified Arabic" w:hAnsi="Simplified Arabic" w:cs="Simplified Arabic"/>
                <w:sz w:val="22"/>
                <w:szCs w:val="22"/>
                <w:rtl/>
              </w:rPr>
              <w:t>فبراير/شباط 2025</w:t>
            </w:r>
          </w:p>
        </w:tc>
        <w:tc>
          <w:tcPr>
            <w:tcW w:w="2505" w:type="dxa"/>
          </w:tcPr>
          <w:p w14:paraId="03BC0E69" w14:textId="0D60F201" w:rsidR="006B7FCC" w:rsidRPr="00D45E87" w:rsidRDefault="00D45E87" w:rsidP="00D45E87">
            <w:pPr>
              <w:rPr>
                <w:rFonts w:ascii="Simplified Arabic" w:hAnsi="Simplified Arabic" w:cs="Simplified Arabic"/>
                <w:sz w:val="22"/>
                <w:szCs w:val="22"/>
              </w:rPr>
            </w:pPr>
            <w:r w:rsidRPr="00D45E87">
              <w:rPr>
                <w:rFonts w:ascii="Simplified Arabic" w:hAnsi="Simplified Arabic" w:cs="Simplified Arabic"/>
                <w:sz w:val="22"/>
                <w:szCs w:val="22"/>
                <w:rtl/>
              </w:rPr>
              <w:t>فبراير/شباط 2025</w:t>
            </w:r>
          </w:p>
        </w:tc>
      </w:tr>
      <w:tr w:rsidR="006B7FCC" w:rsidRPr="00E945BA" w14:paraId="4CF121AF" w14:textId="77777777" w:rsidTr="00442467">
        <w:tc>
          <w:tcPr>
            <w:tcW w:w="3428" w:type="dxa"/>
          </w:tcPr>
          <w:p w14:paraId="644ED22A" w14:textId="7B83F6A3" w:rsidR="006B7FCC" w:rsidRPr="00CD6BF0" w:rsidRDefault="00CB1B24" w:rsidP="00CD6BF0">
            <w:pPr>
              <w:rPr>
                <w:rFonts w:ascii="Simplified Arabic" w:hAnsi="Simplified Arabic" w:cs="Simplified Arabic"/>
                <w:sz w:val="22"/>
                <w:szCs w:val="22"/>
              </w:rPr>
            </w:pPr>
            <w:r w:rsidRPr="00CB1B24">
              <w:rPr>
                <w:rFonts w:ascii="Simplified Arabic" w:hAnsi="Simplified Arabic" w:cs="Simplified Arabic"/>
                <w:sz w:val="22"/>
                <w:szCs w:val="22"/>
                <w:rtl/>
              </w:rPr>
              <w:t xml:space="preserve">اجتماع </w:t>
            </w:r>
            <w:r>
              <w:rPr>
                <w:rFonts w:ascii="Simplified Arabic" w:hAnsi="Simplified Arabic" w:cs="Simplified Arabic" w:hint="cs"/>
                <w:sz w:val="22"/>
                <w:szCs w:val="22"/>
                <w:rtl/>
              </w:rPr>
              <w:t xml:space="preserve">تأسيسي </w:t>
            </w:r>
            <w:r w:rsidRPr="00CB1B24">
              <w:rPr>
                <w:rFonts w:ascii="Simplified Arabic" w:hAnsi="Simplified Arabic" w:cs="Simplified Arabic"/>
                <w:sz w:val="22"/>
                <w:szCs w:val="22"/>
                <w:rtl/>
              </w:rPr>
              <w:t>افتراضي للجنة الاستشارية المعنية باستعراض التقدم المحرز والفريق الاستشاري العلمي والتقني المخصص (افتراضي)</w:t>
            </w:r>
          </w:p>
        </w:tc>
        <w:tc>
          <w:tcPr>
            <w:tcW w:w="2340" w:type="dxa"/>
          </w:tcPr>
          <w:p w14:paraId="3EE1801B" w14:textId="389C8E7F" w:rsidR="006B7FCC" w:rsidRPr="00C06B87" w:rsidRDefault="00C06B87" w:rsidP="00C06B87">
            <w:pPr>
              <w:rPr>
                <w:rFonts w:ascii="Simplified Arabic" w:hAnsi="Simplified Arabic" w:cs="Simplified Arabic"/>
                <w:sz w:val="22"/>
                <w:szCs w:val="22"/>
              </w:rPr>
            </w:pPr>
            <w:r w:rsidRPr="00C06B87">
              <w:rPr>
                <w:rFonts w:ascii="Simplified Arabic" w:hAnsi="Simplified Arabic" w:cs="Simplified Arabic" w:hint="cs"/>
                <w:sz w:val="22"/>
                <w:szCs w:val="22"/>
                <w:rtl/>
              </w:rPr>
              <w:t>أبريل/نيسان 2025</w:t>
            </w:r>
          </w:p>
        </w:tc>
        <w:tc>
          <w:tcPr>
            <w:tcW w:w="2505" w:type="dxa"/>
          </w:tcPr>
          <w:p w14:paraId="6BFC6665" w14:textId="17E9817A" w:rsidR="006B7FCC" w:rsidRPr="00C06B87" w:rsidRDefault="00C06B87" w:rsidP="00C06B87">
            <w:pPr>
              <w:rPr>
                <w:rFonts w:ascii="Simplified Arabic" w:hAnsi="Simplified Arabic" w:cs="Simplified Arabic"/>
                <w:sz w:val="22"/>
                <w:szCs w:val="22"/>
              </w:rPr>
            </w:pPr>
            <w:r w:rsidRPr="00C06B87">
              <w:rPr>
                <w:rFonts w:ascii="Simplified Arabic" w:hAnsi="Simplified Arabic" w:cs="Simplified Arabic" w:hint="cs"/>
                <w:sz w:val="22"/>
                <w:szCs w:val="22"/>
                <w:rtl/>
              </w:rPr>
              <w:t>أبريل/نيسان 2025</w:t>
            </w:r>
          </w:p>
        </w:tc>
      </w:tr>
      <w:tr w:rsidR="00CD6BF0" w:rsidRPr="00E945BA" w14:paraId="417E94C0" w14:textId="77777777" w:rsidTr="00442467">
        <w:tc>
          <w:tcPr>
            <w:tcW w:w="3428" w:type="dxa"/>
          </w:tcPr>
          <w:p w14:paraId="59A60D1D" w14:textId="1C3F774E" w:rsidR="00CD6BF0" w:rsidRPr="0069606A" w:rsidRDefault="0069606A" w:rsidP="0069606A">
            <w:pPr>
              <w:rPr>
                <w:rFonts w:ascii="Simplified Arabic" w:hAnsi="Simplified Arabic" w:cs="Simplified Arabic"/>
                <w:sz w:val="22"/>
                <w:szCs w:val="22"/>
              </w:rPr>
            </w:pPr>
            <w:r>
              <w:rPr>
                <w:rFonts w:ascii="Simplified Arabic" w:hAnsi="Simplified Arabic" w:cs="Simplified Arabic" w:hint="cs"/>
                <w:sz w:val="22"/>
                <w:szCs w:val="22"/>
                <w:rtl/>
              </w:rPr>
              <w:t>إتاحة</w:t>
            </w:r>
            <w:r w:rsidRPr="0069606A">
              <w:rPr>
                <w:rFonts w:ascii="Simplified Arabic" w:hAnsi="Simplified Arabic" w:cs="Simplified Arabic"/>
                <w:sz w:val="22"/>
                <w:szCs w:val="22"/>
                <w:rtl/>
              </w:rPr>
              <w:t xml:space="preserve"> </w:t>
            </w:r>
            <w:r w:rsidR="00F57AD5">
              <w:rPr>
                <w:rFonts w:ascii="Simplified Arabic" w:hAnsi="Simplified Arabic" w:cs="Simplified Arabic" w:hint="cs"/>
                <w:sz w:val="22"/>
                <w:szCs w:val="22"/>
                <w:rtl/>
              </w:rPr>
              <w:t xml:space="preserve">المخطط التمهيدي </w:t>
            </w:r>
            <w:r w:rsidRPr="0069606A">
              <w:rPr>
                <w:rFonts w:ascii="Simplified Arabic" w:hAnsi="Simplified Arabic" w:cs="Simplified Arabic"/>
                <w:sz w:val="22"/>
                <w:szCs w:val="22"/>
                <w:rtl/>
              </w:rPr>
              <w:t>المشروح للتقرير العالمي</w:t>
            </w:r>
          </w:p>
        </w:tc>
        <w:tc>
          <w:tcPr>
            <w:tcW w:w="2340" w:type="dxa"/>
          </w:tcPr>
          <w:p w14:paraId="525209DF" w14:textId="092F5C8B" w:rsidR="00CD6BF0" w:rsidRPr="00CD6BF0" w:rsidRDefault="003A6F73" w:rsidP="00CD6BF0">
            <w:pPr>
              <w:rPr>
                <w:rFonts w:ascii="Simplified Arabic" w:hAnsi="Simplified Arabic" w:cs="Simplified Arabic"/>
                <w:sz w:val="22"/>
                <w:szCs w:val="22"/>
              </w:rPr>
            </w:pPr>
            <w:r>
              <w:rPr>
                <w:rFonts w:ascii="Simplified Arabic" w:hAnsi="Simplified Arabic" w:cs="Simplified Arabic" w:hint="cs"/>
                <w:sz w:val="22"/>
                <w:szCs w:val="22"/>
                <w:rtl/>
              </w:rPr>
              <w:t>يوليه/تموز</w:t>
            </w:r>
            <w:r w:rsidR="00CD6BF0" w:rsidRPr="00EA7DC6">
              <w:rPr>
                <w:rFonts w:ascii="Simplified Arabic" w:hAnsi="Simplified Arabic" w:cs="Simplified Arabic" w:hint="cs"/>
                <w:sz w:val="22"/>
                <w:szCs w:val="22"/>
                <w:rtl/>
              </w:rPr>
              <w:t xml:space="preserve"> 2025</w:t>
            </w:r>
          </w:p>
        </w:tc>
        <w:tc>
          <w:tcPr>
            <w:tcW w:w="2505" w:type="dxa"/>
          </w:tcPr>
          <w:p w14:paraId="30517EEA" w14:textId="04042904" w:rsidR="00CD6BF0" w:rsidRPr="00CD6BF0" w:rsidRDefault="003A6F73" w:rsidP="00CD6BF0">
            <w:pPr>
              <w:rPr>
                <w:rFonts w:ascii="Simplified Arabic" w:hAnsi="Simplified Arabic" w:cs="Simplified Arabic"/>
                <w:sz w:val="22"/>
                <w:szCs w:val="22"/>
              </w:rPr>
            </w:pPr>
            <w:r>
              <w:rPr>
                <w:rFonts w:ascii="Simplified Arabic" w:hAnsi="Simplified Arabic" w:cs="Simplified Arabic" w:hint="cs"/>
                <w:sz w:val="22"/>
                <w:szCs w:val="22"/>
                <w:rtl/>
              </w:rPr>
              <w:t>يوليه/تموز</w:t>
            </w:r>
            <w:r w:rsidRPr="00EA7DC6">
              <w:rPr>
                <w:rFonts w:ascii="Simplified Arabic" w:hAnsi="Simplified Arabic" w:cs="Simplified Arabic" w:hint="cs"/>
                <w:sz w:val="22"/>
                <w:szCs w:val="22"/>
                <w:rtl/>
              </w:rPr>
              <w:t xml:space="preserve"> 2025</w:t>
            </w:r>
          </w:p>
        </w:tc>
      </w:tr>
      <w:tr w:rsidR="0069606A" w:rsidRPr="00E945BA" w14:paraId="3BEE838F" w14:textId="77777777" w:rsidTr="00442467">
        <w:tc>
          <w:tcPr>
            <w:tcW w:w="3428" w:type="dxa"/>
          </w:tcPr>
          <w:p w14:paraId="301D5701" w14:textId="2682A4D5" w:rsidR="0069606A" w:rsidRPr="00CA0BB3" w:rsidRDefault="0069606A" w:rsidP="00CA0BB3">
            <w:pPr>
              <w:rPr>
                <w:rFonts w:ascii="Simplified Arabic" w:hAnsi="Simplified Arabic" w:cs="Simplified Arabic"/>
                <w:sz w:val="22"/>
                <w:szCs w:val="22"/>
              </w:rPr>
            </w:pPr>
            <w:r w:rsidRPr="00CA0BB3">
              <w:rPr>
                <w:rFonts w:ascii="Simplified Arabic" w:hAnsi="Simplified Arabic" w:cs="Simplified Arabic"/>
                <w:sz w:val="22"/>
                <w:szCs w:val="22"/>
                <w:rtl/>
              </w:rPr>
              <w:t>الحوارات الإقليمية بشأن إعداد التقارير الوطنية</w:t>
            </w:r>
          </w:p>
        </w:tc>
        <w:tc>
          <w:tcPr>
            <w:tcW w:w="2340" w:type="dxa"/>
          </w:tcPr>
          <w:p w14:paraId="709F7F40" w14:textId="78327B86" w:rsidR="0069606A" w:rsidRPr="00CA0BB3" w:rsidRDefault="0069606A" w:rsidP="00CA0BB3">
            <w:pPr>
              <w:rPr>
                <w:rFonts w:ascii="Simplified Arabic" w:hAnsi="Simplified Arabic" w:cs="Simplified Arabic"/>
                <w:sz w:val="22"/>
                <w:szCs w:val="22"/>
              </w:rPr>
            </w:pPr>
            <w:r w:rsidRPr="00CA0BB3">
              <w:rPr>
                <w:rFonts w:ascii="Simplified Arabic" w:hAnsi="Simplified Arabic" w:cs="Simplified Arabic"/>
                <w:sz w:val="22"/>
                <w:szCs w:val="22"/>
                <w:rtl/>
              </w:rPr>
              <w:t xml:space="preserve">مارس/آذار - نوفمبر/تشرين الثاني 2025 </w:t>
            </w:r>
          </w:p>
        </w:tc>
        <w:tc>
          <w:tcPr>
            <w:tcW w:w="2505" w:type="dxa"/>
          </w:tcPr>
          <w:p w14:paraId="31E1BBCD" w14:textId="43B9B951" w:rsidR="0069606A" w:rsidRPr="00CA0BB3" w:rsidRDefault="0069606A" w:rsidP="00CA0BB3">
            <w:pPr>
              <w:rPr>
                <w:rFonts w:ascii="Simplified Arabic" w:hAnsi="Simplified Arabic" w:cs="Simplified Arabic"/>
                <w:sz w:val="22"/>
                <w:szCs w:val="22"/>
              </w:rPr>
            </w:pPr>
            <w:r w:rsidRPr="00CA0BB3">
              <w:rPr>
                <w:rFonts w:ascii="Simplified Arabic" w:hAnsi="Simplified Arabic" w:cs="Simplified Arabic"/>
                <w:sz w:val="22"/>
                <w:szCs w:val="22"/>
                <w:rtl/>
              </w:rPr>
              <w:t xml:space="preserve">مارس/آذار - نوفمبر/تشرين الثاني 2025 </w:t>
            </w:r>
          </w:p>
        </w:tc>
      </w:tr>
      <w:tr w:rsidR="00C8458D" w:rsidRPr="00A975DA" w14:paraId="1CEC4E3C" w14:textId="77777777" w:rsidTr="00442467">
        <w:tc>
          <w:tcPr>
            <w:tcW w:w="3428" w:type="dxa"/>
          </w:tcPr>
          <w:p w14:paraId="4839E7DB" w14:textId="4814E0D8" w:rsidR="00C8458D" w:rsidRPr="00F677FE" w:rsidRDefault="00C8458D" w:rsidP="00C8458D">
            <w:pPr>
              <w:rPr>
                <w:rFonts w:ascii="Simplified Arabic" w:hAnsi="Simplified Arabic" w:cs="Simplified Arabic"/>
                <w:b/>
                <w:bCs/>
                <w:sz w:val="22"/>
                <w:szCs w:val="22"/>
              </w:rPr>
            </w:pPr>
            <w:r w:rsidRPr="00F677FE">
              <w:rPr>
                <w:rFonts w:ascii="Simplified Arabic" w:hAnsi="Simplified Arabic" w:cs="Simplified Arabic"/>
                <w:b/>
                <w:bCs/>
                <w:sz w:val="22"/>
                <w:szCs w:val="22"/>
                <w:rtl/>
              </w:rPr>
              <w:t>تقدم الهيئة الفرعية للمشورة العلمية والتقنية والتكنولوجية المشورة بشأن المدخلات العلمية للتقرير</w:t>
            </w:r>
            <w:r w:rsidR="00DA6A0E" w:rsidRPr="00782623">
              <w:rPr>
                <w:rFonts w:asciiTheme="majorBidi" w:hAnsiTheme="majorBidi" w:cstheme="majorBidi"/>
                <w:b/>
                <w:bCs/>
                <w:szCs w:val="22"/>
                <w:vertAlign w:val="superscript"/>
              </w:rPr>
              <w:t>1</w:t>
            </w:r>
          </w:p>
        </w:tc>
        <w:tc>
          <w:tcPr>
            <w:tcW w:w="2340" w:type="dxa"/>
          </w:tcPr>
          <w:p w14:paraId="70808D67" w14:textId="78D13CDC" w:rsidR="00C8458D" w:rsidRPr="00F677FE" w:rsidRDefault="00C8458D" w:rsidP="00C8458D">
            <w:pPr>
              <w:rPr>
                <w:rFonts w:ascii="Simplified Arabic" w:hAnsi="Simplified Arabic" w:cs="Simplified Arabic"/>
                <w:b/>
                <w:bCs/>
                <w:sz w:val="22"/>
                <w:szCs w:val="22"/>
              </w:rPr>
            </w:pPr>
            <w:r w:rsidRPr="00F677FE">
              <w:rPr>
                <w:rFonts w:ascii="Simplified Arabic" w:hAnsi="Simplified Arabic" w:cs="Simplified Arabic"/>
                <w:b/>
                <w:bCs/>
                <w:sz w:val="22"/>
                <w:szCs w:val="22"/>
                <w:rtl/>
              </w:rPr>
              <w:t>أكتوبر</w:t>
            </w:r>
            <w:r w:rsidR="00CD3B5D" w:rsidRPr="00F677FE">
              <w:rPr>
                <w:rFonts w:ascii="Simplified Arabic" w:hAnsi="Simplified Arabic" w:cs="Simplified Arabic" w:hint="cs"/>
                <w:b/>
                <w:bCs/>
                <w:sz w:val="22"/>
                <w:szCs w:val="22"/>
                <w:rtl/>
              </w:rPr>
              <w:t>/تشرين الأول</w:t>
            </w:r>
            <w:r w:rsidRPr="00F677FE">
              <w:rPr>
                <w:rFonts w:ascii="Simplified Arabic" w:hAnsi="Simplified Arabic" w:cs="Simplified Arabic"/>
                <w:b/>
                <w:bCs/>
                <w:sz w:val="22"/>
                <w:szCs w:val="22"/>
                <w:rtl/>
              </w:rPr>
              <w:t xml:space="preserve"> </w:t>
            </w:r>
            <w:r w:rsidR="00CD3B5D" w:rsidRPr="00F677FE">
              <w:rPr>
                <w:rFonts w:ascii="Simplified Arabic" w:hAnsi="Simplified Arabic" w:cs="Simplified Arabic"/>
                <w:b/>
                <w:bCs/>
                <w:sz w:val="22"/>
                <w:szCs w:val="22"/>
                <w:rtl/>
              </w:rPr>
              <w:t>–</w:t>
            </w:r>
            <w:r w:rsidRPr="00F677FE">
              <w:rPr>
                <w:rFonts w:ascii="Simplified Arabic" w:hAnsi="Simplified Arabic" w:cs="Simplified Arabic"/>
                <w:b/>
                <w:bCs/>
                <w:sz w:val="22"/>
                <w:szCs w:val="22"/>
                <w:rtl/>
              </w:rPr>
              <w:t xml:space="preserve"> نوفمبر</w:t>
            </w:r>
            <w:r w:rsidR="00CD3B5D" w:rsidRPr="00F677FE">
              <w:rPr>
                <w:rFonts w:ascii="Simplified Arabic" w:hAnsi="Simplified Arabic" w:cs="Simplified Arabic" w:hint="cs"/>
                <w:b/>
                <w:bCs/>
                <w:sz w:val="22"/>
                <w:szCs w:val="22"/>
                <w:rtl/>
              </w:rPr>
              <w:t>/تشرين الثاني</w:t>
            </w:r>
            <w:r w:rsidRPr="00F677FE">
              <w:rPr>
                <w:rFonts w:ascii="Simplified Arabic" w:hAnsi="Simplified Arabic" w:cs="Simplified Arabic"/>
                <w:b/>
                <w:bCs/>
                <w:sz w:val="22"/>
                <w:szCs w:val="22"/>
                <w:rtl/>
              </w:rPr>
              <w:t xml:space="preserve"> 2025 </w:t>
            </w:r>
          </w:p>
        </w:tc>
        <w:tc>
          <w:tcPr>
            <w:tcW w:w="2505" w:type="dxa"/>
          </w:tcPr>
          <w:p w14:paraId="0EBDA840" w14:textId="2D1A7D4A" w:rsidR="00C8458D" w:rsidRPr="00F677FE" w:rsidRDefault="00CD3B5D" w:rsidP="00C8458D">
            <w:pPr>
              <w:rPr>
                <w:rFonts w:ascii="Simplified Arabic" w:hAnsi="Simplified Arabic" w:cs="Simplified Arabic"/>
                <w:b/>
                <w:bCs/>
                <w:sz w:val="22"/>
                <w:szCs w:val="22"/>
              </w:rPr>
            </w:pPr>
            <w:r w:rsidRPr="00F677FE">
              <w:rPr>
                <w:rFonts w:ascii="Simplified Arabic" w:hAnsi="Simplified Arabic" w:cs="Simplified Arabic"/>
                <w:b/>
                <w:bCs/>
                <w:sz w:val="22"/>
                <w:szCs w:val="22"/>
                <w:rtl/>
              </w:rPr>
              <w:t>أكتوبر</w:t>
            </w:r>
            <w:r w:rsidRPr="00F677FE">
              <w:rPr>
                <w:rFonts w:ascii="Simplified Arabic" w:hAnsi="Simplified Arabic" w:cs="Simplified Arabic" w:hint="cs"/>
                <w:b/>
                <w:bCs/>
                <w:sz w:val="22"/>
                <w:szCs w:val="22"/>
                <w:rtl/>
              </w:rPr>
              <w:t>/تشرين الأول</w:t>
            </w:r>
            <w:r w:rsidRPr="00F677FE">
              <w:rPr>
                <w:rFonts w:ascii="Simplified Arabic" w:hAnsi="Simplified Arabic" w:cs="Simplified Arabic"/>
                <w:b/>
                <w:bCs/>
                <w:sz w:val="22"/>
                <w:szCs w:val="22"/>
                <w:rtl/>
              </w:rPr>
              <w:t xml:space="preserve"> – نوفمبر</w:t>
            </w:r>
            <w:r w:rsidRPr="00F677FE">
              <w:rPr>
                <w:rFonts w:ascii="Simplified Arabic" w:hAnsi="Simplified Arabic" w:cs="Simplified Arabic" w:hint="cs"/>
                <w:b/>
                <w:bCs/>
                <w:sz w:val="22"/>
                <w:szCs w:val="22"/>
                <w:rtl/>
              </w:rPr>
              <w:t>/تشرين الثاني</w:t>
            </w:r>
            <w:r w:rsidRPr="00F677FE">
              <w:rPr>
                <w:rFonts w:ascii="Simplified Arabic" w:hAnsi="Simplified Arabic" w:cs="Simplified Arabic"/>
                <w:b/>
                <w:bCs/>
                <w:sz w:val="22"/>
                <w:szCs w:val="22"/>
                <w:rtl/>
              </w:rPr>
              <w:t xml:space="preserve"> 2025</w:t>
            </w:r>
          </w:p>
        </w:tc>
      </w:tr>
      <w:tr w:rsidR="00F928F4" w:rsidRPr="00E945BA" w14:paraId="691A3468" w14:textId="77777777" w:rsidTr="00442467">
        <w:tc>
          <w:tcPr>
            <w:tcW w:w="3428" w:type="dxa"/>
          </w:tcPr>
          <w:p w14:paraId="30820301" w14:textId="259F7BC6" w:rsidR="00F928F4" w:rsidRPr="00F677FE" w:rsidRDefault="00BA75F4" w:rsidP="00F928F4">
            <w:pPr>
              <w:rPr>
                <w:rFonts w:ascii="Simplified Arabic" w:hAnsi="Simplified Arabic" w:cs="Simplified Arabic"/>
                <w:sz w:val="22"/>
                <w:szCs w:val="22"/>
              </w:rPr>
            </w:pPr>
            <w:r>
              <w:rPr>
                <w:rFonts w:ascii="Simplified Arabic" w:hAnsi="Simplified Arabic" w:cs="Simplified Arabic" w:hint="cs"/>
                <w:sz w:val="22"/>
                <w:szCs w:val="22"/>
                <w:rtl/>
              </w:rPr>
              <w:t xml:space="preserve">يقدم </w:t>
            </w:r>
            <w:r w:rsidR="00F928F4" w:rsidRPr="00F677FE">
              <w:rPr>
                <w:rFonts w:ascii="Simplified Arabic" w:hAnsi="Simplified Arabic" w:cs="Simplified Arabic"/>
                <w:sz w:val="22"/>
                <w:szCs w:val="22"/>
                <w:rtl/>
              </w:rPr>
              <w:t xml:space="preserve">الفريق العامل بين الدورات </w:t>
            </w:r>
            <w:r w:rsidR="00F928F4" w:rsidRPr="00F677FE">
              <w:rPr>
                <w:rFonts w:ascii="Simplified Arabic" w:hAnsi="Simplified Arabic" w:cs="Simplified Arabic" w:hint="cs"/>
                <w:sz w:val="22"/>
                <w:szCs w:val="22"/>
                <w:rtl/>
              </w:rPr>
              <w:t xml:space="preserve">المخصص </w:t>
            </w:r>
            <w:r w:rsidR="00F928F4" w:rsidRPr="00F677FE">
              <w:rPr>
                <w:rFonts w:ascii="Simplified Arabic" w:hAnsi="Simplified Arabic" w:cs="Simplified Arabic"/>
                <w:sz w:val="22"/>
                <w:szCs w:val="22"/>
                <w:rtl/>
              </w:rPr>
              <w:t xml:space="preserve">المفتوح العضوية </w:t>
            </w:r>
            <w:r w:rsidR="00F928F4" w:rsidRPr="00F677FE">
              <w:rPr>
                <w:rFonts w:ascii="Simplified Arabic" w:hAnsi="Simplified Arabic" w:cs="Simplified Arabic" w:hint="cs"/>
                <w:sz w:val="22"/>
                <w:szCs w:val="22"/>
                <w:rtl/>
              </w:rPr>
              <w:t>المعني با</w:t>
            </w:r>
            <w:r w:rsidR="00F928F4" w:rsidRPr="00F677FE">
              <w:rPr>
                <w:rFonts w:ascii="Simplified Arabic" w:hAnsi="Simplified Arabic" w:cs="Simplified Arabic"/>
                <w:sz w:val="22"/>
                <w:szCs w:val="22"/>
                <w:rtl/>
              </w:rPr>
              <w:t>لمادة 8(ي) والأحكام ذات الصلة</w:t>
            </w:r>
            <w:r w:rsidR="00F928F4" w:rsidRPr="00F677FE">
              <w:rPr>
                <w:rFonts w:ascii="Simplified Arabic" w:hAnsi="Simplified Arabic" w:cs="Simplified Arabic" w:hint="cs"/>
                <w:sz w:val="22"/>
                <w:szCs w:val="22"/>
                <w:rtl/>
              </w:rPr>
              <w:t xml:space="preserve"> </w:t>
            </w:r>
            <w:r w:rsidR="00F928F4" w:rsidRPr="00F677FE">
              <w:rPr>
                <w:rFonts w:ascii="Simplified Arabic" w:hAnsi="Simplified Arabic" w:cs="Simplified Arabic"/>
                <w:sz w:val="22"/>
                <w:szCs w:val="22"/>
                <w:rtl/>
              </w:rPr>
              <w:t>من اتفاقية التنوع البيولوجي المشورة بشأن مدخلات المعرفة التقليدية في التقرير</w:t>
            </w:r>
          </w:p>
        </w:tc>
        <w:tc>
          <w:tcPr>
            <w:tcW w:w="2340" w:type="dxa"/>
          </w:tcPr>
          <w:p w14:paraId="06BA017A" w14:textId="34DD6852" w:rsidR="00F928F4" w:rsidRPr="00F928F4" w:rsidRDefault="00F928F4" w:rsidP="00F928F4">
            <w:pPr>
              <w:rPr>
                <w:rFonts w:ascii="Simplified Arabic" w:hAnsi="Simplified Arabic" w:cs="Simplified Arabic"/>
                <w:sz w:val="22"/>
                <w:szCs w:val="22"/>
              </w:rPr>
            </w:pPr>
            <w:r w:rsidRPr="00F928F4">
              <w:rPr>
                <w:rFonts w:ascii="Simplified Arabic" w:hAnsi="Simplified Arabic" w:cs="Simplified Arabic"/>
                <w:sz w:val="22"/>
                <w:szCs w:val="22"/>
                <w:rtl/>
              </w:rPr>
              <w:t>أكتوبر</w:t>
            </w:r>
            <w:r w:rsidRPr="00F928F4">
              <w:rPr>
                <w:rFonts w:ascii="Simplified Arabic" w:hAnsi="Simplified Arabic" w:cs="Simplified Arabic" w:hint="cs"/>
                <w:sz w:val="22"/>
                <w:szCs w:val="22"/>
                <w:rtl/>
              </w:rPr>
              <w:t>/تشرين الأول</w:t>
            </w:r>
            <w:r w:rsidRPr="00F928F4">
              <w:rPr>
                <w:rFonts w:ascii="Simplified Arabic" w:hAnsi="Simplified Arabic" w:cs="Simplified Arabic"/>
                <w:sz w:val="22"/>
                <w:szCs w:val="22"/>
                <w:rtl/>
              </w:rPr>
              <w:t xml:space="preserve"> – نوفمبر</w:t>
            </w:r>
            <w:r w:rsidRPr="00F928F4">
              <w:rPr>
                <w:rFonts w:ascii="Simplified Arabic" w:hAnsi="Simplified Arabic" w:cs="Simplified Arabic" w:hint="cs"/>
                <w:sz w:val="22"/>
                <w:szCs w:val="22"/>
                <w:rtl/>
              </w:rPr>
              <w:t>/تشرين الثاني</w:t>
            </w:r>
            <w:r w:rsidRPr="00F928F4">
              <w:rPr>
                <w:rFonts w:ascii="Simplified Arabic" w:hAnsi="Simplified Arabic" w:cs="Simplified Arabic"/>
                <w:sz w:val="22"/>
                <w:szCs w:val="22"/>
                <w:rtl/>
              </w:rPr>
              <w:t xml:space="preserve"> 2025 </w:t>
            </w:r>
          </w:p>
        </w:tc>
        <w:tc>
          <w:tcPr>
            <w:tcW w:w="2505" w:type="dxa"/>
          </w:tcPr>
          <w:p w14:paraId="28D75D12" w14:textId="3E061D70" w:rsidR="00F928F4" w:rsidRPr="00F928F4" w:rsidRDefault="00F928F4" w:rsidP="00F928F4">
            <w:pPr>
              <w:rPr>
                <w:rFonts w:ascii="Simplified Arabic" w:hAnsi="Simplified Arabic" w:cs="Simplified Arabic"/>
                <w:sz w:val="22"/>
                <w:szCs w:val="22"/>
              </w:rPr>
            </w:pPr>
            <w:r w:rsidRPr="00F928F4">
              <w:rPr>
                <w:rFonts w:ascii="Simplified Arabic" w:hAnsi="Simplified Arabic" w:cs="Simplified Arabic"/>
                <w:sz w:val="22"/>
                <w:szCs w:val="22"/>
                <w:rtl/>
              </w:rPr>
              <w:t>أكتوبر</w:t>
            </w:r>
            <w:r w:rsidRPr="00F928F4">
              <w:rPr>
                <w:rFonts w:ascii="Simplified Arabic" w:hAnsi="Simplified Arabic" w:cs="Simplified Arabic" w:hint="cs"/>
                <w:sz w:val="22"/>
                <w:szCs w:val="22"/>
                <w:rtl/>
              </w:rPr>
              <w:t>/تشرين الأول</w:t>
            </w:r>
            <w:r w:rsidRPr="00F928F4">
              <w:rPr>
                <w:rFonts w:ascii="Simplified Arabic" w:hAnsi="Simplified Arabic" w:cs="Simplified Arabic"/>
                <w:sz w:val="22"/>
                <w:szCs w:val="22"/>
                <w:rtl/>
              </w:rPr>
              <w:t xml:space="preserve"> – نوفمبر</w:t>
            </w:r>
            <w:r w:rsidRPr="00F928F4">
              <w:rPr>
                <w:rFonts w:ascii="Simplified Arabic" w:hAnsi="Simplified Arabic" w:cs="Simplified Arabic" w:hint="cs"/>
                <w:sz w:val="22"/>
                <w:szCs w:val="22"/>
                <w:rtl/>
              </w:rPr>
              <w:t>/تشرين الثاني</w:t>
            </w:r>
            <w:r w:rsidRPr="00F928F4">
              <w:rPr>
                <w:rFonts w:ascii="Simplified Arabic" w:hAnsi="Simplified Arabic" w:cs="Simplified Arabic"/>
                <w:sz w:val="22"/>
                <w:szCs w:val="22"/>
                <w:rtl/>
              </w:rPr>
              <w:t xml:space="preserve"> 2025</w:t>
            </w:r>
          </w:p>
        </w:tc>
      </w:tr>
      <w:tr w:rsidR="00F928F4" w:rsidRPr="00E945BA" w14:paraId="175BDF89" w14:textId="77777777" w:rsidTr="00442467">
        <w:tc>
          <w:tcPr>
            <w:tcW w:w="3428" w:type="dxa"/>
          </w:tcPr>
          <w:p w14:paraId="2D5974D1" w14:textId="4F044DCE" w:rsidR="00F928F4" w:rsidRPr="00F928F4" w:rsidRDefault="00F928F4" w:rsidP="00F928F4">
            <w:pPr>
              <w:rPr>
                <w:rFonts w:ascii="Simplified Arabic" w:hAnsi="Simplified Arabic" w:cs="Simplified Arabic"/>
                <w:sz w:val="22"/>
                <w:szCs w:val="22"/>
              </w:rPr>
            </w:pPr>
            <w:r w:rsidRPr="00F928F4">
              <w:rPr>
                <w:rFonts w:ascii="Simplified Arabic" w:hAnsi="Simplified Arabic" w:cs="Simplified Arabic"/>
                <w:sz w:val="22"/>
                <w:szCs w:val="22"/>
                <w:rtl/>
              </w:rPr>
              <w:t>إعداد المسودة الأول</w:t>
            </w:r>
            <w:r w:rsidR="00113F34">
              <w:rPr>
                <w:rFonts w:ascii="Simplified Arabic" w:hAnsi="Simplified Arabic" w:cs="Simplified Arabic" w:hint="cs"/>
                <w:sz w:val="22"/>
                <w:szCs w:val="22"/>
                <w:rtl/>
              </w:rPr>
              <w:t>ى</w:t>
            </w:r>
            <w:r w:rsidRPr="00F928F4">
              <w:rPr>
                <w:rFonts w:ascii="Simplified Arabic" w:hAnsi="Simplified Arabic" w:cs="Simplified Arabic"/>
                <w:sz w:val="22"/>
                <w:szCs w:val="22"/>
                <w:rtl/>
              </w:rPr>
              <w:t xml:space="preserve"> للتقرير العالمي (القسمان 1 و2، مع </w:t>
            </w:r>
            <w:r w:rsidR="00F57AD5">
              <w:rPr>
                <w:rFonts w:ascii="Simplified Arabic" w:hAnsi="Simplified Arabic" w:cs="Simplified Arabic" w:hint="cs"/>
                <w:sz w:val="22"/>
                <w:szCs w:val="22"/>
                <w:rtl/>
              </w:rPr>
              <w:t xml:space="preserve">المخطط التمهيدي </w:t>
            </w:r>
            <w:r w:rsidRPr="00F928F4">
              <w:rPr>
                <w:rFonts w:ascii="Simplified Arabic" w:hAnsi="Simplified Arabic" w:cs="Simplified Arabic"/>
                <w:sz w:val="22"/>
                <w:szCs w:val="22"/>
                <w:rtl/>
              </w:rPr>
              <w:t>الموسع للأقسام 3 و4 و5 و6)</w:t>
            </w:r>
          </w:p>
        </w:tc>
        <w:tc>
          <w:tcPr>
            <w:tcW w:w="2340" w:type="dxa"/>
          </w:tcPr>
          <w:p w14:paraId="5BE33324" w14:textId="6192E389" w:rsidR="00F928F4" w:rsidRPr="00F928F4" w:rsidRDefault="00F928F4" w:rsidP="00F928F4">
            <w:pPr>
              <w:rPr>
                <w:rFonts w:ascii="Simplified Arabic" w:hAnsi="Simplified Arabic" w:cs="Simplified Arabic"/>
                <w:sz w:val="22"/>
                <w:szCs w:val="22"/>
              </w:rPr>
            </w:pPr>
            <w:r w:rsidRPr="00F928F4">
              <w:rPr>
                <w:rFonts w:ascii="Simplified Arabic" w:hAnsi="Simplified Arabic" w:cs="Simplified Arabic"/>
                <w:sz w:val="22"/>
                <w:szCs w:val="22"/>
                <w:rtl/>
              </w:rPr>
              <w:t>يناير</w:t>
            </w:r>
            <w:r w:rsidR="00FF0D59">
              <w:rPr>
                <w:rFonts w:ascii="Simplified Arabic" w:hAnsi="Simplified Arabic" w:cs="Simplified Arabic" w:hint="cs"/>
                <w:sz w:val="22"/>
                <w:szCs w:val="22"/>
                <w:rtl/>
              </w:rPr>
              <w:t>/كانون الثاني</w:t>
            </w:r>
            <w:r w:rsidRPr="00F928F4">
              <w:rPr>
                <w:rFonts w:ascii="Simplified Arabic" w:hAnsi="Simplified Arabic" w:cs="Simplified Arabic"/>
                <w:sz w:val="22"/>
                <w:szCs w:val="22"/>
                <w:rtl/>
              </w:rPr>
              <w:t xml:space="preserve"> </w:t>
            </w:r>
            <w:r w:rsidR="00FF0D59">
              <w:rPr>
                <w:rFonts w:ascii="Simplified Arabic" w:hAnsi="Simplified Arabic" w:cs="Simplified Arabic"/>
                <w:sz w:val="22"/>
                <w:szCs w:val="22"/>
                <w:rtl/>
              </w:rPr>
              <w:t>–</w:t>
            </w:r>
            <w:r w:rsidRPr="00F928F4">
              <w:rPr>
                <w:rFonts w:ascii="Simplified Arabic" w:hAnsi="Simplified Arabic" w:cs="Simplified Arabic"/>
                <w:sz w:val="22"/>
                <w:szCs w:val="22"/>
                <w:rtl/>
              </w:rPr>
              <w:t xml:space="preserve"> فبراير</w:t>
            </w:r>
            <w:r w:rsidR="00FF0D59">
              <w:rPr>
                <w:rFonts w:ascii="Simplified Arabic" w:hAnsi="Simplified Arabic" w:cs="Simplified Arabic" w:hint="cs"/>
                <w:sz w:val="22"/>
                <w:szCs w:val="22"/>
                <w:rtl/>
              </w:rPr>
              <w:t>/شباط</w:t>
            </w:r>
            <w:r w:rsidRPr="00F928F4">
              <w:rPr>
                <w:rFonts w:ascii="Simplified Arabic" w:hAnsi="Simplified Arabic" w:cs="Simplified Arabic"/>
                <w:sz w:val="22"/>
                <w:szCs w:val="22"/>
                <w:rtl/>
              </w:rPr>
              <w:t xml:space="preserve"> 2026 </w:t>
            </w:r>
          </w:p>
        </w:tc>
        <w:tc>
          <w:tcPr>
            <w:tcW w:w="2505" w:type="dxa"/>
          </w:tcPr>
          <w:p w14:paraId="362DD547" w14:textId="3FDD7BFE" w:rsidR="00F928F4" w:rsidRPr="00F928F4" w:rsidRDefault="00FF0D59" w:rsidP="00F928F4">
            <w:pPr>
              <w:rPr>
                <w:rFonts w:ascii="Simplified Arabic" w:hAnsi="Simplified Arabic" w:cs="Simplified Arabic"/>
                <w:sz w:val="22"/>
                <w:szCs w:val="22"/>
              </w:rPr>
            </w:pPr>
            <w:r w:rsidRPr="00F928F4">
              <w:rPr>
                <w:rFonts w:ascii="Simplified Arabic" w:hAnsi="Simplified Arabic" w:cs="Simplified Arabic"/>
                <w:sz w:val="22"/>
                <w:szCs w:val="22"/>
                <w:rtl/>
              </w:rPr>
              <w:t>يناير</w:t>
            </w:r>
            <w:r>
              <w:rPr>
                <w:rFonts w:ascii="Simplified Arabic" w:hAnsi="Simplified Arabic" w:cs="Simplified Arabic" w:hint="cs"/>
                <w:sz w:val="22"/>
                <w:szCs w:val="22"/>
                <w:rtl/>
              </w:rPr>
              <w:t>/كانون الثاني</w:t>
            </w:r>
            <w:r w:rsidRPr="00F928F4">
              <w:rPr>
                <w:rFonts w:ascii="Simplified Arabic" w:hAnsi="Simplified Arabic" w:cs="Simplified Arabic"/>
                <w:sz w:val="22"/>
                <w:szCs w:val="22"/>
                <w:rtl/>
              </w:rPr>
              <w:t xml:space="preserve"> </w:t>
            </w:r>
            <w:r>
              <w:rPr>
                <w:rFonts w:ascii="Simplified Arabic" w:hAnsi="Simplified Arabic" w:cs="Simplified Arabic"/>
                <w:sz w:val="22"/>
                <w:szCs w:val="22"/>
                <w:rtl/>
              </w:rPr>
              <w:t>–</w:t>
            </w:r>
            <w:r w:rsidRPr="00F928F4">
              <w:rPr>
                <w:rFonts w:ascii="Simplified Arabic" w:hAnsi="Simplified Arabic" w:cs="Simplified Arabic"/>
                <w:sz w:val="22"/>
                <w:szCs w:val="22"/>
                <w:rtl/>
              </w:rPr>
              <w:t xml:space="preserve"> فبراير</w:t>
            </w:r>
            <w:r>
              <w:rPr>
                <w:rFonts w:ascii="Simplified Arabic" w:hAnsi="Simplified Arabic" w:cs="Simplified Arabic" w:hint="cs"/>
                <w:sz w:val="22"/>
                <w:szCs w:val="22"/>
                <w:rtl/>
              </w:rPr>
              <w:t>/شباط</w:t>
            </w:r>
            <w:r w:rsidRPr="00F928F4">
              <w:rPr>
                <w:rFonts w:ascii="Simplified Arabic" w:hAnsi="Simplified Arabic" w:cs="Simplified Arabic"/>
                <w:sz w:val="22"/>
                <w:szCs w:val="22"/>
                <w:rtl/>
              </w:rPr>
              <w:t xml:space="preserve"> 2026</w:t>
            </w:r>
          </w:p>
        </w:tc>
      </w:tr>
      <w:tr w:rsidR="00FF0D59" w:rsidRPr="00E945BA" w14:paraId="4DB25762" w14:textId="77777777" w:rsidTr="00442467">
        <w:tc>
          <w:tcPr>
            <w:tcW w:w="3428" w:type="dxa"/>
          </w:tcPr>
          <w:p w14:paraId="3A9B3CF9" w14:textId="4319589A" w:rsidR="00FF0D59" w:rsidRPr="00FF0D59" w:rsidRDefault="00FF0D59" w:rsidP="00FF0D59">
            <w:pPr>
              <w:rPr>
                <w:rFonts w:ascii="Simplified Arabic" w:hAnsi="Simplified Arabic" w:cs="Simplified Arabic"/>
                <w:sz w:val="22"/>
                <w:szCs w:val="22"/>
              </w:rPr>
            </w:pPr>
            <w:r w:rsidRPr="00FF0D59">
              <w:rPr>
                <w:rFonts w:ascii="Simplified Arabic" w:hAnsi="Simplified Arabic" w:cs="Simplified Arabic"/>
                <w:sz w:val="22"/>
                <w:szCs w:val="22"/>
                <w:rtl/>
              </w:rPr>
              <w:t>الموعد النهائي لتقديم التقارير الوطنية السابع</w:t>
            </w:r>
            <w:r w:rsidR="004F3B42">
              <w:rPr>
                <w:rFonts w:ascii="Simplified Arabic" w:hAnsi="Simplified Arabic" w:cs="Simplified Arabic" w:hint="cs"/>
                <w:sz w:val="22"/>
                <w:szCs w:val="22"/>
                <w:rtl/>
              </w:rPr>
              <w:t xml:space="preserve">ة </w:t>
            </w:r>
            <w:r w:rsidR="00DA6A0E" w:rsidRPr="001959A4">
              <w:rPr>
                <w:rFonts w:asciiTheme="majorBidi" w:hAnsiTheme="majorBidi" w:cstheme="majorBidi"/>
                <w:sz w:val="20"/>
                <w:szCs w:val="20"/>
                <w:vertAlign w:val="superscript"/>
              </w:rPr>
              <w:t>2</w:t>
            </w:r>
          </w:p>
        </w:tc>
        <w:tc>
          <w:tcPr>
            <w:tcW w:w="2340" w:type="dxa"/>
          </w:tcPr>
          <w:p w14:paraId="707EEAC1" w14:textId="2FC994E8" w:rsidR="00FF0D59" w:rsidRPr="00FF0D59" w:rsidRDefault="00FF0D59" w:rsidP="00FF0D59">
            <w:pPr>
              <w:rPr>
                <w:rFonts w:ascii="Simplified Arabic" w:hAnsi="Simplified Arabic" w:cs="Simplified Arabic"/>
                <w:sz w:val="22"/>
                <w:szCs w:val="22"/>
              </w:rPr>
            </w:pPr>
            <w:r w:rsidRPr="00FF0D59">
              <w:rPr>
                <w:rFonts w:ascii="Simplified Arabic" w:hAnsi="Simplified Arabic" w:cs="Simplified Arabic"/>
                <w:sz w:val="22"/>
                <w:szCs w:val="22"/>
                <w:rtl/>
              </w:rPr>
              <w:t>28 فبراير</w:t>
            </w:r>
            <w:r w:rsidR="00577065">
              <w:rPr>
                <w:rFonts w:ascii="Simplified Arabic" w:hAnsi="Simplified Arabic" w:cs="Simplified Arabic" w:hint="cs"/>
                <w:sz w:val="22"/>
                <w:szCs w:val="22"/>
                <w:rtl/>
              </w:rPr>
              <w:t>/شباط</w:t>
            </w:r>
            <w:r w:rsidRPr="00FF0D59">
              <w:rPr>
                <w:rFonts w:ascii="Simplified Arabic" w:hAnsi="Simplified Arabic" w:cs="Simplified Arabic"/>
                <w:sz w:val="22"/>
                <w:szCs w:val="22"/>
                <w:rtl/>
              </w:rPr>
              <w:t xml:space="preserve"> 2026 </w:t>
            </w:r>
          </w:p>
        </w:tc>
        <w:tc>
          <w:tcPr>
            <w:tcW w:w="2505" w:type="dxa"/>
          </w:tcPr>
          <w:p w14:paraId="5000E732" w14:textId="1BEC41C4" w:rsidR="00FF0D59" w:rsidRPr="00FF0D59" w:rsidRDefault="00577065" w:rsidP="00FF0D59">
            <w:pPr>
              <w:rPr>
                <w:rFonts w:ascii="Simplified Arabic" w:hAnsi="Simplified Arabic" w:cs="Simplified Arabic"/>
                <w:sz w:val="22"/>
                <w:szCs w:val="22"/>
              </w:rPr>
            </w:pPr>
            <w:r w:rsidRPr="00FF0D59">
              <w:rPr>
                <w:rFonts w:ascii="Simplified Arabic" w:hAnsi="Simplified Arabic" w:cs="Simplified Arabic"/>
                <w:sz w:val="22"/>
                <w:szCs w:val="22"/>
                <w:rtl/>
              </w:rPr>
              <w:t>28 فبراير</w:t>
            </w:r>
            <w:r>
              <w:rPr>
                <w:rFonts w:ascii="Simplified Arabic" w:hAnsi="Simplified Arabic" w:cs="Simplified Arabic" w:hint="cs"/>
                <w:sz w:val="22"/>
                <w:szCs w:val="22"/>
                <w:rtl/>
              </w:rPr>
              <w:t>/شباط</w:t>
            </w:r>
            <w:r w:rsidRPr="00FF0D59">
              <w:rPr>
                <w:rFonts w:ascii="Simplified Arabic" w:hAnsi="Simplified Arabic" w:cs="Simplified Arabic"/>
                <w:sz w:val="22"/>
                <w:szCs w:val="22"/>
                <w:rtl/>
              </w:rPr>
              <w:t xml:space="preserve"> 2026</w:t>
            </w:r>
          </w:p>
        </w:tc>
      </w:tr>
      <w:tr w:rsidR="00577065" w:rsidRPr="00E945BA" w14:paraId="4B573DE1" w14:textId="77777777" w:rsidTr="00442467">
        <w:tc>
          <w:tcPr>
            <w:tcW w:w="3428" w:type="dxa"/>
          </w:tcPr>
          <w:p w14:paraId="4DCF2BDC" w14:textId="0640FA60" w:rsidR="00577065" w:rsidRPr="00577065" w:rsidRDefault="00577065" w:rsidP="00577065">
            <w:pPr>
              <w:rPr>
                <w:rFonts w:ascii="Simplified Arabic" w:hAnsi="Simplified Arabic" w:cs="Simplified Arabic"/>
                <w:sz w:val="22"/>
                <w:szCs w:val="22"/>
              </w:rPr>
            </w:pPr>
            <w:r w:rsidRPr="00577065">
              <w:rPr>
                <w:rFonts w:ascii="Simplified Arabic" w:hAnsi="Simplified Arabic" w:cs="Simplified Arabic"/>
                <w:sz w:val="22"/>
                <w:szCs w:val="22"/>
                <w:rtl/>
              </w:rPr>
              <w:t xml:space="preserve">الاجتماع </w:t>
            </w:r>
            <w:r w:rsidR="00617F13">
              <w:rPr>
                <w:rFonts w:ascii="Simplified Arabic" w:hAnsi="Simplified Arabic" w:cs="Simplified Arabic" w:hint="cs"/>
                <w:sz w:val="22"/>
                <w:szCs w:val="22"/>
                <w:rtl/>
              </w:rPr>
              <w:t>الحضوري</w:t>
            </w:r>
            <w:r w:rsidRPr="00577065">
              <w:rPr>
                <w:rFonts w:ascii="Simplified Arabic" w:hAnsi="Simplified Arabic" w:cs="Simplified Arabic"/>
                <w:sz w:val="22"/>
                <w:szCs w:val="22"/>
                <w:rtl/>
              </w:rPr>
              <w:t xml:space="preserve"> الأول للجنة الاستشارية المعنية باستعراض التقدم المحرز والفريق الاستشاري العلمي والتقني المخصص </w:t>
            </w:r>
            <w:r w:rsidR="00617F13">
              <w:rPr>
                <w:rFonts w:ascii="Simplified Arabic" w:hAnsi="Simplified Arabic" w:cs="Simplified Arabic" w:hint="cs"/>
                <w:sz w:val="22"/>
                <w:szCs w:val="22"/>
                <w:rtl/>
              </w:rPr>
              <w:t>لاستعراض</w:t>
            </w:r>
            <w:r w:rsidRPr="00577065">
              <w:rPr>
                <w:rFonts w:ascii="Simplified Arabic" w:hAnsi="Simplified Arabic" w:cs="Simplified Arabic"/>
                <w:sz w:val="22"/>
                <w:szCs w:val="22"/>
                <w:rtl/>
              </w:rPr>
              <w:t xml:space="preserve"> المسودة الأول</w:t>
            </w:r>
            <w:r w:rsidR="00F40205">
              <w:rPr>
                <w:rFonts w:ascii="Simplified Arabic" w:hAnsi="Simplified Arabic" w:cs="Simplified Arabic" w:hint="cs"/>
                <w:sz w:val="22"/>
                <w:szCs w:val="22"/>
                <w:rtl/>
              </w:rPr>
              <w:t>ى</w:t>
            </w:r>
            <w:r w:rsidRPr="00577065">
              <w:rPr>
                <w:rFonts w:ascii="Simplified Arabic" w:hAnsi="Simplified Arabic" w:cs="Simplified Arabic"/>
                <w:sz w:val="22"/>
                <w:szCs w:val="22"/>
                <w:rtl/>
              </w:rPr>
              <w:t xml:space="preserve"> </w:t>
            </w:r>
            <w:r w:rsidR="00BF293C">
              <w:rPr>
                <w:rFonts w:ascii="Simplified Arabic" w:hAnsi="Simplified Arabic" w:cs="Simplified Arabic" w:hint="cs"/>
                <w:sz w:val="22"/>
                <w:szCs w:val="22"/>
                <w:rtl/>
              </w:rPr>
              <w:t>وتوجيه الأعمال التحضيرية ل</w:t>
            </w:r>
            <w:r w:rsidRPr="00577065">
              <w:rPr>
                <w:rFonts w:ascii="Simplified Arabic" w:hAnsi="Simplified Arabic" w:cs="Simplified Arabic"/>
                <w:sz w:val="22"/>
                <w:szCs w:val="22"/>
                <w:rtl/>
              </w:rPr>
              <w:t xml:space="preserve">لمسودة الأولى </w:t>
            </w:r>
          </w:p>
        </w:tc>
        <w:tc>
          <w:tcPr>
            <w:tcW w:w="2340" w:type="dxa"/>
          </w:tcPr>
          <w:p w14:paraId="1FD267EC" w14:textId="1C4A7D7B" w:rsidR="00577065" w:rsidRPr="00577065" w:rsidRDefault="00577065" w:rsidP="00577065">
            <w:pPr>
              <w:rPr>
                <w:rFonts w:ascii="Simplified Arabic" w:hAnsi="Simplified Arabic" w:cs="Simplified Arabic"/>
                <w:sz w:val="22"/>
                <w:szCs w:val="22"/>
              </w:rPr>
            </w:pPr>
            <w:r w:rsidRPr="00577065">
              <w:rPr>
                <w:rFonts w:ascii="Simplified Arabic" w:hAnsi="Simplified Arabic" w:cs="Simplified Arabic"/>
                <w:sz w:val="22"/>
                <w:szCs w:val="22"/>
                <w:rtl/>
              </w:rPr>
              <w:t>10 و11 مارس/آذار 2026</w:t>
            </w:r>
          </w:p>
        </w:tc>
        <w:tc>
          <w:tcPr>
            <w:tcW w:w="2505" w:type="dxa"/>
          </w:tcPr>
          <w:p w14:paraId="65E989C5" w14:textId="340BCF20" w:rsidR="00577065" w:rsidRPr="00577065" w:rsidRDefault="001168A7" w:rsidP="00577065">
            <w:pPr>
              <w:rPr>
                <w:rFonts w:ascii="Simplified Arabic" w:hAnsi="Simplified Arabic" w:cs="Simplified Arabic"/>
                <w:sz w:val="22"/>
                <w:szCs w:val="22"/>
              </w:rPr>
            </w:pPr>
            <w:r w:rsidRPr="00577065">
              <w:rPr>
                <w:rFonts w:ascii="Simplified Arabic" w:hAnsi="Simplified Arabic" w:cs="Simplified Arabic"/>
                <w:sz w:val="22"/>
                <w:szCs w:val="22"/>
                <w:rtl/>
              </w:rPr>
              <w:t>10 و11 مارس/آذار 2026</w:t>
            </w:r>
          </w:p>
        </w:tc>
      </w:tr>
      <w:tr w:rsidR="00BF293C" w:rsidRPr="00E945BA" w14:paraId="00BFC903" w14:textId="77777777" w:rsidTr="00442467">
        <w:tc>
          <w:tcPr>
            <w:tcW w:w="3428" w:type="dxa"/>
          </w:tcPr>
          <w:p w14:paraId="6CEDCF7B" w14:textId="2D5AF130" w:rsidR="00BF293C" w:rsidRPr="00820489" w:rsidRDefault="00BF293C" w:rsidP="00820489">
            <w:pPr>
              <w:rPr>
                <w:rFonts w:ascii="Simplified Arabic" w:hAnsi="Simplified Arabic" w:cs="Simplified Arabic"/>
                <w:sz w:val="22"/>
                <w:szCs w:val="22"/>
              </w:rPr>
            </w:pPr>
            <w:r w:rsidRPr="00820489">
              <w:rPr>
                <w:rFonts w:ascii="Simplified Arabic" w:hAnsi="Simplified Arabic" w:cs="Simplified Arabic"/>
                <w:sz w:val="22"/>
                <w:szCs w:val="22"/>
                <w:rtl/>
              </w:rPr>
              <w:t xml:space="preserve">إعداد المسودة الأولى للتقرير العالمي (الأقسام 1-6) </w:t>
            </w:r>
          </w:p>
        </w:tc>
        <w:tc>
          <w:tcPr>
            <w:tcW w:w="2340" w:type="dxa"/>
          </w:tcPr>
          <w:p w14:paraId="7A3D8D5A" w14:textId="5CE0723F" w:rsidR="00BF293C" w:rsidRPr="00820489" w:rsidRDefault="00BF293C" w:rsidP="00820489">
            <w:pPr>
              <w:rPr>
                <w:rFonts w:ascii="Simplified Arabic" w:hAnsi="Simplified Arabic" w:cs="Simplified Arabic"/>
                <w:sz w:val="22"/>
                <w:szCs w:val="22"/>
              </w:rPr>
            </w:pPr>
            <w:r w:rsidRPr="00820489">
              <w:rPr>
                <w:rFonts w:ascii="Simplified Arabic" w:hAnsi="Simplified Arabic" w:cs="Simplified Arabic"/>
                <w:sz w:val="22"/>
                <w:szCs w:val="22"/>
                <w:rtl/>
              </w:rPr>
              <w:t>2-26 مارس/آذار 2026</w:t>
            </w:r>
          </w:p>
        </w:tc>
        <w:tc>
          <w:tcPr>
            <w:tcW w:w="2505" w:type="dxa"/>
          </w:tcPr>
          <w:p w14:paraId="2664B6A6" w14:textId="6B3D0CEC" w:rsidR="00BF293C" w:rsidRPr="00820489" w:rsidRDefault="00BF293C" w:rsidP="00820489">
            <w:pPr>
              <w:rPr>
                <w:rFonts w:ascii="Simplified Arabic" w:hAnsi="Simplified Arabic" w:cs="Simplified Arabic"/>
                <w:sz w:val="22"/>
                <w:szCs w:val="22"/>
              </w:rPr>
            </w:pPr>
            <w:r w:rsidRPr="00820489">
              <w:rPr>
                <w:rFonts w:ascii="Simplified Arabic" w:hAnsi="Simplified Arabic" w:cs="Simplified Arabic"/>
                <w:sz w:val="22"/>
                <w:szCs w:val="22"/>
                <w:rtl/>
              </w:rPr>
              <w:t>2 مارس/آذار - 11 أبريل/نيسان 2026</w:t>
            </w:r>
          </w:p>
        </w:tc>
      </w:tr>
      <w:tr w:rsidR="00F40205" w:rsidRPr="00E945BA" w14:paraId="42D88395" w14:textId="77777777" w:rsidTr="00442467">
        <w:tc>
          <w:tcPr>
            <w:tcW w:w="3428" w:type="dxa"/>
          </w:tcPr>
          <w:p w14:paraId="588F2F3C" w14:textId="00E1DDF5" w:rsidR="00F40205" w:rsidRPr="00F40205" w:rsidRDefault="00F40205" w:rsidP="00F40205">
            <w:pPr>
              <w:rPr>
                <w:rFonts w:ascii="Simplified Arabic" w:hAnsi="Simplified Arabic" w:cs="Simplified Arabic"/>
                <w:sz w:val="22"/>
                <w:szCs w:val="22"/>
              </w:rPr>
            </w:pPr>
            <w:r>
              <w:rPr>
                <w:rFonts w:ascii="Simplified Arabic" w:hAnsi="Simplified Arabic" w:cs="Simplified Arabic" w:hint="cs"/>
                <w:sz w:val="22"/>
                <w:szCs w:val="22"/>
                <w:rtl/>
              </w:rPr>
              <w:lastRenderedPageBreak/>
              <w:t>الاستعراض</w:t>
            </w:r>
            <w:r w:rsidRPr="00F40205">
              <w:rPr>
                <w:rFonts w:ascii="Simplified Arabic" w:hAnsi="Simplified Arabic" w:cs="Simplified Arabic"/>
                <w:sz w:val="22"/>
                <w:szCs w:val="22"/>
                <w:rtl/>
              </w:rPr>
              <w:t xml:space="preserve"> الفني للمسودة الأولى (</w:t>
            </w:r>
            <w:r>
              <w:rPr>
                <w:rFonts w:ascii="Simplified Arabic" w:hAnsi="Simplified Arabic" w:cs="Simplified Arabic" w:hint="cs"/>
                <w:sz w:val="22"/>
                <w:szCs w:val="22"/>
                <w:rtl/>
              </w:rPr>
              <w:t>استعراض</w:t>
            </w:r>
            <w:r w:rsidRPr="00F40205">
              <w:rPr>
                <w:rFonts w:ascii="Simplified Arabic" w:hAnsi="Simplified Arabic" w:cs="Simplified Arabic"/>
                <w:sz w:val="22"/>
                <w:szCs w:val="22"/>
                <w:rtl/>
              </w:rPr>
              <w:t xml:space="preserve"> النظراء الأول)</w:t>
            </w:r>
          </w:p>
        </w:tc>
        <w:tc>
          <w:tcPr>
            <w:tcW w:w="2340" w:type="dxa"/>
          </w:tcPr>
          <w:p w14:paraId="08140504" w14:textId="3389A77F" w:rsidR="00F40205" w:rsidRPr="00F40205" w:rsidRDefault="0074224C" w:rsidP="00F40205">
            <w:pPr>
              <w:rPr>
                <w:rFonts w:ascii="Simplified Arabic" w:hAnsi="Simplified Arabic" w:cs="Simplified Arabic"/>
                <w:sz w:val="22"/>
                <w:szCs w:val="22"/>
              </w:rPr>
            </w:pPr>
            <w:r>
              <w:rPr>
                <w:rFonts w:ascii="Simplified Arabic" w:hAnsi="Simplified Arabic" w:cs="Simplified Arabic" w:hint="cs"/>
                <w:sz w:val="22"/>
                <w:szCs w:val="22"/>
                <w:rtl/>
              </w:rPr>
              <w:t>30 مارس/آذار- 12 أبريل/نيسان</w:t>
            </w:r>
            <w:r w:rsidR="00DD477D">
              <w:rPr>
                <w:rFonts w:ascii="Simplified Arabic" w:hAnsi="Simplified Arabic" w:cs="Simplified Arabic" w:hint="cs"/>
                <w:sz w:val="22"/>
                <w:szCs w:val="22"/>
                <w:rtl/>
              </w:rPr>
              <w:t xml:space="preserve"> </w:t>
            </w:r>
            <w:r w:rsidR="00F40205" w:rsidRPr="00F40205">
              <w:rPr>
                <w:rFonts w:ascii="Simplified Arabic" w:hAnsi="Simplified Arabic" w:cs="Simplified Arabic"/>
                <w:sz w:val="22"/>
                <w:szCs w:val="22"/>
                <w:rtl/>
              </w:rPr>
              <w:t>2026</w:t>
            </w:r>
          </w:p>
        </w:tc>
        <w:tc>
          <w:tcPr>
            <w:tcW w:w="2505" w:type="dxa"/>
          </w:tcPr>
          <w:p w14:paraId="03111ED5" w14:textId="31B76B2C" w:rsidR="00F40205" w:rsidRPr="00F40205" w:rsidRDefault="0074224C" w:rsidP="00F40205">
            <w:pPr>
              <w:rPr>
                <w:rFonts w:ascii="Simplified Arabic" w:hAnsi="Simplified Arabic" w:cs="Simplified Arabic"/>
                <w:sz w:val="22"/>
                <w:szCs w:val="22"/>
              </w:rPr>
            </w:pPr>
            <w:r w:rsidRPr="00F40205">
              <w:rPr>
                <w:rFonts w:ascii="Simplified Arabic" w:hAnsi="Simplified Arabic" w:cs="Simplified Arabic"/>
                <w:sz w:val="22"/>
                <w:szCs w:val="22"/>
                <w:rtl/>
              </w:rPr>
              <w:t>13 أبريل</w:t>
            </w:r>
            <w:r>
              <w:rPr>
                <w:rFonts w:ascii="Simplified Arabic" w:hAnsi="Simplified Arabic" w:cs="Simplified Arabic" w:hint="cs"/>
                <w:sz w:val="22"/>
                <w:szCs w:val="22"/>
                <w:rtl/>
              </w:rPr>
              <w:t>/نيسان</w:t>
            </w:r>
            <w:r w:rsidRPr="00F40205">
              <w:rPr>
                <w:rFonts w:ascii="Simplified Arabic" w:hAnsi="Simplified Arabic" w:cs="Simplified Arabic"/>
                <w:sz w:val="22"/>
                <w:szCs w:val="22"/>
                <w:rtl/>
              </w:rPr>
              <w:t xml:space="preserve"> - 3 مايو</w:t>
            </w:r>
            <w:r>
              <w:rPr>
                <w:rFonts w:ascii="Simplified Arabic" w:hAnsi="Simplified Arabic" w:cs="Simplified Arabic" w:hint="cs"/>
                <w:sz w:val="22"/>
                <w:szCs w:val="22"/>
                <w:rtl/>
              </w:rPr>
              <w:t>/أيار</w:t>
            </w:r>
            <w:r w:rsidRPr="00F40205">
              <w:rPr>
                <w:rFonts w:ascii="Simplified Arabic" w:hAnsi="Simplified Arabic" w:cs="Simplified Arabic"/>
                <w:sz w:val="22"/>
                <w:szCs w:val="22"/>
                <w:rtl/>
              </w:rPr>
              <w:t xml:space="preserve"> 2026</w:t>
            </w:r>
          </w:p>
        </w:tc>
      </w:tr>
      <w:tr w:rsidR="00DD477D" w:rsidRPr="00E945BA" w14:paraId="2F2F91A7" w14:textId="77777777" w:rsidTr="00442467">
        <w:tc>
          <w:tcPr>
            <w:tcW w:w="3428" w:type="dxa"/>
          </w:tcPr>
          <w:p w14:paraId="073CB96F" w14:textId="72A710E3" w:rsidR="00DD477D" w:rsidRPr="00DD477D" w:rsidRDefault="00DD477D" w:rsidP="00DD477D">
            <w:pPr>
              <w:rPr>
                <w:rFonts w:ascii="Simplified Arabic" w:hAnsi="Simplified Arabic" w:cs="Simplified Arabic"/>
                <w:sz w:val="22"/>
                <w:szCs w:val="22"/>
              </w:rPr>
            </w:pPr>
            <w:r w:rsidRPr="00DD477D">
              <w:rPr>
                <w:rFonts w:ascii="Simplified Arabic" w:hAnsi="Simplified Arabic" w:cs="Simplified Arabic"/>
                <w:sz w:val="22"/>
                <w:szCs w:val="22"/>
                <w:rtl/>
              </w:rPr>
              <w:t>إعداد المسودة الثانية للتقرير العالمي (جميع الأقسام)</w:t>
            </w:r>
          </w:p>
        </w:tc>
        <w:tc>
          <w:tcPr>
            <w:tcW w:w="2340" w:type="dxa"/>
          </w:tcPr>
          <w:p w14:paraId="3FA29AAF" w14:textId="23CF8337" w:rsidR="00DD477D" w:rsidRPr="00DD477D" w:rsidRDefault="00DD477D" w:rsidP="00DD477D">
            <w:pPr>
              <w:rPr>
                <w:rFonts w:ascii="Simplified Arabic" w:hAnsi="Simplified Arabic" w:cs="Simplified Arabic"/>
                <w:sz w:val="22"/>
                <w:szCs w:val="22"/>
              </w:rPr>
            </w:pPr>
            <w:r w:rsidRPr="00DD477D">
              <w:rPr>
                <w:rFonts w:ascii="Simplified Arabic" w:hAnsi="Simplified Arabic" w:cs="Simplified Arabic"/>
                <w:sz w:val="22"/>
                <w:szCs w:val="22"/>
                <w:rtl/>
              </w:rPr>
              <w:t>13 أبريل</w:t>
            </w:r>
            <w:r w:rsidR="00B40CB7">
              <w:rPr>
                <w:rFonts w:ascii="Simplified Arabic" w:hAnsi="Simplified Arabic" w:cs="Simplified Arabic" w:hint="cs"/>
                <w:sz w:val="22"/>
                <w:szCs w:val="22"/>
                <w:rtl/>
              </w:rPr>
              <w:t>/نيسان</w:t>
            </w:r>
            <w:r w:rsidRPr="00DD477D">
              <w:rPr>
                <w:rFonts w:ascii="Simplified Arabic" w:hAnsi="Simplified Arabic" w:cs="Simplified Arabic"/>
                <w:sz w:val="22"/>
                <w:szCs w:val="22"/>
                <w:rtl/>
              </w:rPr>
              <w:t xml:space="preserve"> - 8 مايو</w:t>
            </w:r>
            <w:r w:rsidR="00B40CB7">
              <w:rPr>
                <w:rFonts w:ascii="Simplified Arabic" w:hAnsi="Simplified Arabic" w:cs="Simplified Arabic" w:hint="cs"/>
                <w:sz w:val="22"/>
                <w:szCs w:val="22"/>
                <w:rtl/>
              </w:rPr>
              <w:t>/أيار</w:t>
            </w:r>
            <w:r w:rsidRPr="00DD477D">
              <w:rPr>
                <w:rFonts w:ascii="Simplified Arabic" w:hAnsi="Simplified Arabic" w:cs="Simplified Arabic"/>
                <w:sz w:val="22"/>
                <w:szCs w:val="22"/>
                <w:rtl/>
              </w:rPr>
              <w:t xml:space="preserve"> 2026</w:t>
            </w:r>
          </w:p>
        </w:tc>
        <w:tc>
          <w:tcPr>
            <w:tcW w:w="2505" w:type="dxa"/>
          </w:tcPr>
          <w:p w14:paraId="5C1510BA" w14:textId="273DEB14" w:rsidR="00DD477D" w:rsidRPr="00DD477D" w:rsidRDefault="00DD477D" w:rsidP="00DD477D">
            <w:pPr>
              <w:rPr>
                <w:rFonts w:ascii="Simplified Arabic" w:hAnsi="Simplified Arabic" w:cs="Simplified Arabic"/>
                <w:sz w:val="22"/>
                <w:szCs w:val="22"/>
              </w:rPr>
            </w:pPr>
            <w:r w:rsidRPr="00DD477D">
              <w:rPr>
                <w:rFonts w:ascii="Simplified Arabic" w:hAnsi="Simplified Arabic" w:cs="Simplified Arabic"/>
                <w:sz w:val="22"/>
                <w:szCs w:val="22"/>
                <w:rtl/>
              </w:rPr>
              <w:t>4 مايو</w:t>
            </w:r>
            <w:r w:rsidR="00B40CB7">
              <w:rPr>
                <w:rFonts w:ascii="Simplified Arabic" w:hAnsi="Simplified Arabic" w:cs="Simplified Arabic" w:hint="cs"/>
                <w:sz w:val="22"/>
                <w:szCs w:val="22"/>
                <w:rtl/>
              </w:rPr>
              <w:t>/أيار</w:t>
            </w:r>
            <w:r w:rsidRPr="00DD477D">
              <w:rPr>
                <w:rFonts w:ascii="Simplified Arabic" w:hAnsi="Simplified Arabic" w:cs="Simplified Arabic"/>
                <w:sz w:val="22"/>
                <w:szCs w:val="22"/>
                <w:rtl/>
              </w:rPr>
              <w:t>- 5 يوني</w:t>
            </w:r>
            <w:r w:rsidR="00B40CB7">
              <w:rPr>
                <w:rFonts w:ascii="Simplified Arabic" w:hAnsi="Simplified Arabic" w:cs="Simplified Arabic" w:hint="cs"/>
                <w:sz w:val="22"/>
                <w:szCs w:val="22"/>
                <w:rtl/>
              </w:rPr>
              <w:t>ه/حزيران</w:t>
            </w:r>
            <w:r w:rsidRPr="00DD477D">
              <w:rPr>
                <w:rFonts w:ascii="Simplified Arabic" w:hAnsi="Simplified Arabic" w:cs="Simplified Arabic"/>
                <w:sz w:val="22"/>
                <w:szCs w:val="22"/>
                <w:rtl/>
              </w:rPr>
              <w:t xml:space="preserve"> 2026</w:t>
            </w:r>
          </w:p>
        </w:tc>
      </w:tr>
      <w:tr w:rsidR="00453E67" w:rsidRPr="00E945BA" w14:paraId="59294729" w14:textId="77777777" w:rsidTr="00442467">
        <w:tc>
          <w:tcPr>
            <w:tcW w:w="3428" w:type="dxa"/>
          </w:tcPr>
          <w:p w14:paraId="4EF38497" w14:textId="008FDFD2" w:rsidR="00453E67" w:rsidRPr="00453E67" w:rsidRDefault="00453E67" w:rsidP="00453E67">
            <w:pPr>
              <w:rPr>
                <w:rFonts w:ascii="Simplified Arabic" w:hAnsi="Simplified Arabic" w:cs="Simplified Arabic"/>
                <w:sz w:val="22"/>
                <w:szCs w:val="22"/>
              </w:rPr>
            </w:pPr>
            <w:r w:rsidRPr="00453E67">
              <w:rPr>
                <w:rFonts w:ascii="Simplified Arabic" w:hAnsi="Simplified Arabic" w:cs="Simplified Arabic"/>
                <w:sz w:val="22"/>
                <w:szCs w:val="22"/>
                <w:rtl/>
              </w:rPr>
              <w:t>اجتماع افتراضي للفريق الاستشاري العلمي والتقني المخصص لاستعراض المسودة الثانية</w:t>
            </w:r>
          </w:p>
        </w:tc>
        <w:tc>
          <w:tcPr>
            <w:tcW w:w="2340" w:type="dxa"/>
          </w:tcPr>
          <w:p w14:paraId="6F327549" w14:textId="53543839" w:rsidR="00453E67" w:rsidRPr="00453E67" w:rsidRDefault="005201E5" w:rsidP="00453E67">
            <w:pPr>
              <w:rPr>
                <w:rFonts w:ascii="Simplified Arabic" w:hAnsi="Simplified Arabic" w:cs="Simplified Arabic"/>
                <w:sz w:val="22"/>
                <w:szCs w:val="22"/>
              </w:rPr>
            </w:pPr>
            <w:r>
              <w:rPr>
                <w:rFonts w:ascii="Simplified Arabic" w:hAnsi="Simplified Arabic" w:cs="Simplified Arabic" w:hint="cs"/>
                <w:sz w:val="22"/>
                <w:szCs w:val="22"/>
                <w:rtl/>
                <w:lang w:bidi="ar-EG"/>
              </w:rPr>
              <w:t xml:space="preserve">29 </w:t>
            </w:r>
            <w:r w:rsidR="004948CE" w:rsidRPr="00C06B87">
              <w:rPr>
                <w:rFonts w:ascii="Simplified Arabic" w:hAnsi="Simplified Arabic" w:cs="Simplified Arabic" w:hint="cs"/>
                <w:sz w:val="22"/>
                <w:szCs w:val="22"/>
                <w:rtl/>
              </w:rPr>
              <w:t xml:space="preserve">أبريل/نيسان </w:t>
            </w:r>
            <w:r w:rsidR="004948CE">
              <w:rPr>
                <w:rFonts w:ascii="Simplified Arabic" w:hAnsi="Simplified Arabic" w:cs="Simplified Arabic" w:hint="cs"/>
                <w:sz w:val="22"/>
                <w:szCs w:val="22"/>
                <w:rtl/>
              </w:rPr>
              <w:t>2026</w:t>
            </w:r>
          </w:p>
        </w:tc>
        <w:tc>
          <w:tcPr>
            <w:tcW w:w="2505" w:type="dxa"/>
          </w:tcPr>
          <w:p w14:paraId="7DCA68F4" w14:textId="53A87043" w:rsidR="00453E67" w:rsidRPr="00453E67" w:rsidRDefault="00453E67" w:rsidP="00453E67">
            <w:pPr>
              <w:rPr>
                <w:rFonts w:ascii="Simplified Arabic" w:hAnsi="Simplified Arabic" w:cs="Simplified Arabic"/>
                <w:sz w:val="22"/>
                <w:szCs w:val="22"/>
              </w:rPr>
            </w:pPr>
            <w:r w:rsidRPr="00453E67">
              <w:rPr>
                <w:rFonts w:ascii="Simplified Arabic" w:hAnsi="Simplified Arabic" w:cs="Simplified Arabic"/>
                <w:sz w:val="22"/>
                <w:szCs w:val="22"/>
                <w:rtl/>
              </w:rPr>
              <w:t>26 مايو</w:t>
            </w:r>
            <w:r w:rsidR="005201E5">
              <w:rPr>
                <w:rFonts w:ascii="Simplified Arabic" w:hAnsi="Simplified Arabic" w:cs="Simplified Arabic" w:hint="cs"/>
                <w:sz w:val="22"/>
                <w:szCs w:val="22"/>
                <w:rtl/>
              </w:rPr>
              <w:t>/أيار</w:t>
            </w:r>
            <w:r w:rsidRPr="00453E67">
              <w:rPr>
                <w:rFonts w:ascii="Simplified Arabic" w:hAnsi="Simplified Arabic" w:cs="Simplified Arabic"/>
                <w:sz w:val="22"/>
                <w:szCs w:val="22"/>
                <w:rtl/>
              </w:rPr>
              <w:t xml:space="preserve"> 2026</w:t>
            </w:r>
          </w:p>
        </w:tc>
      </w:tr>
      <w:tr w:rsidR="00971DAB" w:rsidRPr="00E945BA" w14:paraId="3BDA8429" w14:textId="77777777" w:rsidTr="00442467">
        <w:tc>
          <w:tcPr>
            <w:tcW w:w="3428" w:type="dxa"/>
          </w:tcPr>
          <w:p w14:paraId="1F9BC6BD" w14:textId="0DF7B902" w:rsidR="00971DAB" w:rsidRPr="00971DAB" w:rsidRDefault="00971DAB" w:rsidP="00971DAB">
            <w:pPr>
              <w:rPr>
                <w:rFonts w:ascii="Simplified Arabic" w:hAnsi="Simplified Arabic" w:cs="Simplified Arabic"/>
                <w:sz w:val="22"/>
                <w:szCs w:val="22"/>
              </w:rPr>
            </w:pPr>
            <w:r w:rsidRPr="00971DAB">
              <w:rPr>
                <w:rFonts w:ascii="Simplified Arabic" w:hAnsi="Simplified Arabic" w:cs="Simplified Arabic"/>
                <w:sz w:val="22"/>
                <w:szCs w:val="22"/>
                <w:rtl/>
              </w:rPr>
              <w:t>نشر وثيقة العمل للهيئة الفرعية للمشورة العلمية والتقنية والتكنولوجية والهيئة الفرعية للتنفيذ</w:t>
            </w:r>
          </w:p>
        </w:tc>
        <w:tc>
          <w:tcPr>
            <w:tcW w:w="2340" w:type="dxa"/>
          </w:tcPr>
          <w:p w14:paraId="36240825" w14:textId="7B774DDE" w:rsidR="00971DAB" w:rsidRPr="00971DAB" w:rsidRDefault="00971DAB" w:rsidP="00971DAB">
            <w:pPr>
              <w:rPr>
                <w:rFonts w:ascii="Simplified Arabic" w:hAnsi="Simplified Arabic" w:cs="Simplified Arabic"/>
                <w:sz w:val="22"/>
                <w:szCs w:val="22"/>
              </w:rPr>
            </w:pPr>
            <w:r>
              <w:rPr>
                <w:rFonts w:ascii="Simplified Arabic" w:hAnsi="Simplified Arabic" w:cs="Simplified Arabic" w:hint="cs"/>
                <w:sz w:val="22"/>
                <w:szCs w:val="22"/>
                <w:rtl/>
              </w:rPr>
              <w:t xml:space="preserve">11 </w:t>
            </w:r>
            <w:r w:rsidRPr="00971DAB">
              <w:rPr>
                <w:rFonts w:ascii="Simplified Arabic" w:hAnsi="Simplified Arabic" w:cs="Simplified Arabic"/>
                <w:sz w:val="22"/>
                <w:szCs w:val="22"/>
                <w:rtl/>
              </w:rPr>
              <w:t>مايو</w:t>
            </w:r>
            <w:r>
              <w:rPr>
                <w:rFonts w:ascii="Simplified Arabic" w:hAnsi="Simplified Arabic" w:cs="Simplified Arabic" w:hint="cs"/>
                <w:sz w:val="22"/>
                <w:szCs w:val="22"/>
                <w:rtl/>
              </w:rPr>
              <w:t>/أيار</w:t>
            </w:r>
            <w:r w:rsidRPr="00971DAB">
              <w:rPr>
                <w:rFonts w:ascii="Simplified Arabic" w:hAnsi="Simplified Arabic" w:cs="Simplified Arabic"/>
                <w:sz w:val="22"/>
                <w:szCs w:val="22"/>
                <w:rtl/>
              </w:rPr>
              <w:t xml:space="preserve"> 2026</w:t>
            </w:r>
          </w:p>
        </w:tc>
        <w:tc>
          <w:tcPr>
            <w:tcW w:w="2505" w:type="dxa"/>
          </w:tcPr>
          <w:p w14:paraId="1F5931DC" w14:textId="5270A0A9" w:rsidR="00971DAB" w:rsidRPr="00971DAB" w:rsidRDefault="00971DAB" w:rsidP="00971DAB">
            <w:pPr>
              <w:rPr>
                <w:rFonts w:ascii="Simplified Arabic" w:hAnsi="Simplified Arabic" w:cs="Simplified Arabic"/>
                <w:sz w:val="22"/>
                <w:szCs w:val="22"/>
              </w:rPr>
            </w:pPr>
            <w:r w:rsidRPr="00971DAB">
              <w:rPr>
                <w:rFonts w:ascii="Simplified Arabic" w:hAnsi="Simplified Arabic" w:cs="Simplified Arabic"/>
                <w:sz w:val="22"/>
                <w:szCs w:val="22"/>
                <w:rtl/>
              </w:rPr>
              <w:t>8 يوني</w:t>
            </w:r>
            <w:r>
              <w:rPr>
                <w:rFonts w:ascii="Simplified Arabic" w:hAnsi="Simplified Arabic" w:cs="Simplified Arabic" w:hint="cs"/>
                <w:sz w:val="22"/>
                <w:szCs w:val="22"/>
                <w:rtl/>
              </w:rPr>
              <w:t>ه/حزيران</w:t>
            </w:r>
            <w:r w:rsidRPr="00971DAB">
              <w:rPr>
                <w:rFonts w:ascii="Simplified Arabic" w:hAnsi="Simplified Arabic" w:cs="Simplified Arabic"/>
                <w:sz w:val="22"/>
                <w:szCs w:val="22"/>
                <w:rtl/>
              </w:rPr>
              <w:t xml:space="preserve"> 2026</w:t>
            </w:r>
          </w:p>
        </w:tc>
      </w:tr>
      <w:tr w:rsidR="00971DAB" w:rsidRPr="00E945BA" w14:paraId="4485B8E7" w14:textId="77777777" w:rsidTr="00442467">
        <w:tc>
          <w:tcPr>
            <w:tcW w:w="3428" w:type="dxa"/>
          </w:tcPr>
          <w:p w14:paraId="490CFE6C" w14:textId="77E8E37F" w:rsidR="00971DAB" w:rsidRPr="00971DAB" w:rsidRDefault="00EC3A06" w:rsidP="00971DAB">
            <w:pPr>
              <w:rPr>
                <w:rFonts w:ascii="Simplified Arabic" w:hAnsi="Simplified Arabic" w:cs="Simplified Arabic"/>
                <w:sz w:val="22"/>
                <w:szCs w:val="22"/>
              </w:rPr>
            </w:pPr>
            <w:r>
              <w:rPr>
                <w:rFonts w:ascii="Simplified Arabic" w:hAnsi="Simplified Arabic" w:cs="Simplified Arabic" w:hint="cs"/>
                <w:sz w:val="22"/>
                <w:szCs w:val="22"/>
                <w:rtl/>
              </w:rPr>
              <w:t>الاستعراض</w:t>
            </w:r>
            <w:r w:rsidR="00971DAB" w:rsidRPr="00971DAB">
              <w:rPr>
                <w:rFonts w:ascii="Simplified Arabic" w:hAnsi="Simplified Arabic" w:cs="Simplified Arabic"/>
                <w:sz w:val="22"/>
                <w:szCs w:val="22"/>
                <w:rtl/>
              </w:rPr>
              <w:t xml:space="preserve"> الحكومي والفني للمسودة الثانية (</w:t>
            </w:r>
            <w:r>
              <w:rPr>
                <w:rFonts w:ascii="Simplified Arabic" w:hAnsi="Simplified Arabic" w:cs="Simplified Arabic" w:hint="cs"/>
                <w:sz w:val="22"/>
                <w:szCs w:val="22"/>
                <w:rtl/>
              </w:rPr>
              <w:t>استعراض</w:t>
            </w:r>
            <w:r w:rsidR="00971DAB" w:rsidRPr="00971DAB">
              <w:rPr>
                <w:rFonts w:ascii="Simplified Arabic" w:hAnsi="Simplified Arabic" w:cs="Simplified Arabic"/>
                <w:sz w:val="22"/>
                <w:szCs w:val="22"/>
                <w:rtl/>
              </w:rPr>
              <w:t xml:space="preserve"> النظراء الثاني)</w:t>
            </w:r>
          </w:p>
        </w:tc>
        <w:tc>
          <w:tcPr>
            <w:tcW w:w="2340" w:type="dxa"/>
          </w:tcPr>
          <w:p w14:paraId="128953CC" w14:textId="30DF7C0F" w:rsidR="00971DAB" w:rsidRPr="00971DAB" w:rsidRDefault="00971DAB" w:rsidP="00971DAB">
            <w:pPr>
              <w:rPr>
                <w:rFonts w:ascii="Simplified Arabic" w:hAnsi="Simplified Arabic" w:cs="Simplified Arabic"/>
                <w:sz w:val="22"/>
                <w:szCs w:val="22"/>
              </w:rPr>
            </w:pPr>
            <w:r w:rsidRPr="00971DAB">
              <w:rPr>
                <w:rFonts w:ascii="Simplified Arabic" w:hAnsi="Simplified Arabic" w:cs="Simplified Arabic"/>
                <w:sz w:val="22"/>
                <w:szCs w:val="22"/>
                <w:rtl/>
              </w:rPr>
              <w:t>25 مايو</w:t>
            </w:r>
            <w:r w:rsidR="00EC3A06">
              <w:rPr>
                <w:rFonts w:ascii="Simplified Arabic" w:hAnsi="Simplified Arabic" w:cs="Simplified Arabic" w:hint="cs"/>
                <w:sz w:val="22"/>
                <w:szCs w:val="22"/>
                <w:rtl/>
              </w:rPr>
              <w:t>/أيار</w:t>
            </w:r>
            <w:r w:rsidRPr="00971DAB">
              <w:rPr>
                <w:rFonts w:ascii="Simplified Arabic" w:hAnsi="Simplified Arabic" w:cs="Simplified Arabic"/>
                <w:sz w:val="22"/>
                <w:szCs w:val="22"/>
                <w:rtl/>
              </w:rPr>
              <w:t xml:space="preserve"> - 10 يولي</w:t>
            </w:r>
            <w:r w:rsidR="00EC3A06">
              <w:rPr>
                <w:rFonts w:ascii="Simplified Arabic" w:hAnsi="Simplified Arabic" w:cs="Simplified Arabic" w:hint="cs"/>
                <w:sz w:val="22"/>
                <w:szCs w:val="22"/>
                <w:rtl/>
              </w:rPr>
              <w:t>ه/تموز</w:t>
            </w:r>
            <w:r w:rsidRPr="00971DAB">
              <w:rPr>
                <w:rFonts w:ascii="Simplified Arabic" w:hAnsi="Simplified Arabic" w:cs="Simplified Arabic"/>
                <w:sz w:val="22"/>
                <w:szCs w:val="22"/>
                <w:rtl/>
              </w:rPr>
              <w:t xml:space="preserve"> 2026</w:t>
            </w:r>
          </w:p>
        </w:tc>
        <w:tc>
          <w:tcPr>
            <w:tcW w:w="2505" w:type="dxa"/>
          </w:tcPr>
          <w:p w14:paraId="3960756D" w14:textId="754B637C" w:rsidR="00971DAB" w:rsidRPr="00971DAB" w:rsidRDefault="00971DAB" w:rsidP="00971DAB">
            <w:pPr>
              <w:rPr>
                <w:rFonts w:ascii="Simplified Arabic" w:hAnsi="Simplified Arabic" w:cs="Simplified Arabic"/>
                <w:sz w:val="22"/>
                <w:szCs w:val="22"/>
              </w:rPr>
            </w:pPr>
            <w:r w:rsidRPr="00971DAB">
              <w:rPr>
                <w:rFonts w:ascii="Simplified Arabic" w:hAnsi="Simplified Arabic" w:cs="Simplified Arabic"/>
                <w:sz w:val="22"/>
                <w:szCs w:val="22"/>
                <w:rtl/>
              </w:rPr>
              <w:t>29 يوني</w:t>
            </w:r>
            <w:r w:rsidR="00EC3A06">
              <w:rPr>
                <w:rFonts w:ascii="Simplified Arabic" w:hAnsi="Simplified Arabic" w:cs="Simplified Arabic" w:hint="cs"/>
                <w:sz w:val="22"/>
                <w:szCs w:val="22"/>
                <w:rtl/>
              </w:rPr>
              <w:t>ه/حزيران</w:t>
            </w:r>
            <w:r w:rsidRPr="00971DAB">
              <w:rPr>
                <w:rFonts w:ascii="Simplified Arabic" w:hAnsi="Simplified Arabic" w:cs="Simplified Arabic"/>
                <w:sz w:val="22"/>
                <w:szCs w:val="22"/>
                <w:rtl/>
              </w:rPr>
              <w:t xml:space="preserve"> - 7 أغسطس</w:t>
            </w:r>
            <w:r w:rsidR="00EC3A06">
              <w:rPr>
                <w:rFonts w:ascii="Simplified Arabic" w:hAnsi="Simplified Arabic" w:cs="Simplified Arabic" w:hint="cs"/>
                <w:sz w:val="22"/>
                <w:szCs w:val="22"/>
                <w:rtl/>
              </w:rPr>
              <w:t>/آب</w:t>
            </w:r>
            <w:r w:rsidRPr="00971DAB">
              <w:rPr>
                <w:rFonts w:ascii="Simplified Arabic" w:hAnsi="Simplified Arabic" w:cs="Simplified Arabic"/>
                <w:sz w:val="22"/>
                <w:szCs w:val="22"/>
                <w:rtl/>
              </w:rPr>
              <w:t xml:space="preserve"> 2026</w:t>
            </w:r>
          </w:p>
        </w:tc>
      </w:tr>
      <w:tr w:rsidR="00040A45" w:rsidRPr="00E945BA" w14:paraId="0E757AD6" w14:textId="77777777" w:rsidTr="00442467">
        <w:tc>
          <w:tcPr>
            <w:tcW w:w="3428" w:type="dxa"/>
          </w:tcPr>
          <w:p w14:paraId="59135BBF" w14:textId="66A5429A" w:rsidR="00040A45" w:rsidRPr="002058A2" w:rsidRDefault="007A408E" w:rsidP="00040A45">
            <w:pPr>
              <w:rPr>
                <w:rFonts w:ascii="Simplified Arabic" w:hAnsi="Simplified Arabic" w:cs="Simplified Arabic"/>
                <w:b/>
                <w:bCs/>
                <w:sz w:val="22"/>
                <w:szCs w:val="22"/>
              </w:rPr>
            </w:pPr>
            <w:r>
              <w:rPr>
                <w:rFonts w:ascii="Simplified Arabic" w:hAnsi="Simplified Arabic" w:cs="Simplified Arabic" w:hint="cs"/>
                <w:b/>
                <w:bCs/>
                <w:sz w:val="22"/>
                <w:szCs w:val="22"/>
                <w:rtl/>
              </w:rPr>
              <w:t xml:space="preserve">تستعرض </w:t>
            </w:r>
            <w:r w:rsidR="00040A45" w:rsidRPr="002058A2">
              <w:rPr>
                <w:rFonts w:ascii="Simplified Arabic" w:hAnsi="Simplified Arabic" w:cs="Simplified Arabic"/>
                <w:b/>
                <w:bCs/>
                <w:sz w:val="22"/>
                <w:szCs w:val="22"/>
                <w:rtl/>
              </w:rPr>
              <w:t xml:space="preserve">الهيئة الفرعية للمشورة العلمية والتقنية والتكنولوجية الجوانب التقنية </w:t>
            </w:r>
            <w:r w:rsidR="002058A2">
              <w:rPr>
                <w:rFonts w:ascii="Simplified Arabic" w:hAnsi="Simplified Arabic" w:cs="Simplified Arabic" w:hint="cs"/>
                <w:b/>
                <w:bCs/>
                <w:sz w:val="22"/>
                <w:szCs w:val="22"/>
                <w:rtl/>
              </w:rPr>
              <w:t>للمسودة</w:t>
            </w:r>
            <w:r w:rsidR="00040A45" w:rsidRPr="002058A2">
              <w:rPr>
                <w:rFonts w:ascii="Simplified Arabic" w:hAnsi="Simplified Arabic" w:cs="Simplified Arabic"/>
                <w:b/>
                <w:bCs/>
                <w:sz w:val="22"/>
                <w:szCs w:val="22"/>
                <w:rtl/>
              </w:rPr>
              <w:t xml:space="preserve"> الثان</w:t>
            </w:r>
            <w:r w:rsidR="002058A2">
              <w:rPr>
                <w:rFonts w:ascii="Simplified Arabic" w:hAnsi="Simplified Arabic" w:cs="Simplified Arabic" w:hint="cs"/>
                <w:b/>
                <w:bCs/>
                <w:sz w:val="22"/>
                <w:szCs w:val="22"/>
                <w:rtl/>
              </w:rPr>
              <w:t>ي</w:t>
            </w:r>
            <w:r w:rsidR="004F3B42">
              <w:rPr>
                <w:rFonts w:ascii="Simplified Arabic" w:hAnsi="Simplified Arabic" w:cs="Simplified Arabic" w:hint="cs"/>
                <w:b/>
                <w:bCs/>
                <w:sz w:val="22"/>
                <w:szCs w:val="22"/>
                <w:rtl/>
              </w:rPr>
              <w:t xml:space="preserve">ة </w:t>
            </w:r>
            <w:r w:rsidR="002058A2" w:rsidRPr="00782623">
              <w:rPr>
                <w:rFonts w:asciiTheme="majorBidi" w:hAnsiTheme="majorBidi" w:cstheme="majorBidi"/>
                <w:b/>
                <w:bCs/>
                <w:szCs w:val="22"/>
                <w:vertAlign w:val="superscript"/>
              </w:rPr>
              <w:t>1</w:t>
            </w:r>
          </w:p>
        </w:tc>
        <w:tc>
          <w:tcPr>
            <w:tcW w:w="2340" w:type="dxa"/>
          </w:tcPr>
          <w:p w14:paraId="56B38275" w14:textId="5E519382" w:rsidR="00040A45" w:rsidRPr="002058A2" w:rsidRDefault="00040A45" w:rsidP="00040A45">
            <w:pPr>
              <w:rPr>
                <w:rFonts w:ascii="Simplified Arabic" w:hAnsi="Simplified Arabic" w:cs="Simplified Arabic"/>
                <w:b/>
                <w:bCs/>
                <w:sz w:val="22"/>
                <w:szCs w:val="22"/>
              </w:rPr>
            </w:pPr>
            <w:r w:rsidRPr="002058A2">
              <w:rPr>
                <w:rFonts w:ascii="Simplified Arabic" w:hAnsi="Simplified Arabic" w:cs="Simplified Arabic"/>
                <w:b/>
                <w:bCs/>
                <w:sz w:val="22"/>
                <w:szCs w:val="22"/>
                <w:rtl/>
              </w:rPr>
              <w:t>22-27 يوني</w:t>
            </w:r>
            <w:r w:rsidRPr="002058A2">
              <w:rPr>
                <w:rFonts w:ascii="Simplified Arabic" w:hAnsi="Simplified Arabic" w:cs="Simplified Arabic" w:hint="cs"/>
                <w:b/>
                <w:bCs/>
                <w:sz w:val="22"/>
                <w:szCs w:val="22"/>
                <w:rtl/>
              </w:rPr>
              <w:t>ه</w:t>
            </w:r>
            <w:r w:rsidRPr="002058A2">
              <w:rPr>
                <w:rFonts w:ascii="Simplified Arabic" w:hAnsi="Simplified Arabic" w:cs="Simplified Arabic"/>
                <w:b/>
                <w:bCs/>
                <w:sz w:val="22"/>
                <w:szCs w:val="22"/>
                <w:rtl/>
              </w:rPr>
              <w:t>/حزيران 2026</w:t>
            </w:r>
          </w:p>
        </w:tc>
        <w:tc>
          <w:tcPr>
            <w:tcW w:w="2505" w:type="dxa"/>
          </w:tcPr>
          <w:p w14:paraId="3FA094B3" w14:textId="0EA013D0" w:rsidR="00040A45" w:rsidRPr="002058A2" w:rsidRDefault="00040A45" w:rsidP="00040A45">
            <w:pPr>
              <w:rPr>
                <w:rFonts w:ascii="Simplified Arabic" w:hAnsi="Simplified Arabic" w:cs="Simplified Arabic"/>
                <w:b/>
                <w:bCs/>
                <w:sz w:val="22"/>
                <w:szCs w:val="22"/>
              </w:rPr>
            </w:pPr>
            <w:r w:rsidRPr="002058A2">
              <w:rPr>
                <w:rFonts w:ascii="Simplified Arabic" w:hAnsi="Simplified Arabic" w:cs="Simplified Arabic"/>
                <w:b/>
                <w:bCs/>
                <w:sz w:val="22"/>
                <w:szCs w:val="22"/>
                <w:rtl/>
              </w:rPr>
              <w:t>20-25 يولي</w:t>
            </w:r>
            <w:r w:rsidRPr="002058A2">
              <w:rPr>
                <w:rFonts w:ascii="Simplified Arabic" w:hAnsi="Simplified Arabic" w:cs="Simplified Arabic" w:hint="cs"/>
                <w:b/>
                <w:bCs/>
                <w:sz w:val="22"/>
                <w:szCs w:val="22"/>
                <w:rtl/>
              </w:rPr>
              <w:t>ه</w:t>
            </w:r>
            <w:r w:rsidRPr="002058A2">
              <w:rPr>
                <w:rFonts w:ascii="Simplified Arabic" w:hAnsi="Simplified Arabic" w:cs="Simplified Arabic"/>
                <w:b/>
                <w:bCs/>
                <w:sz w:val="22"/>
                <w:szCs w:val="22"/>
                <w:rtl/>
              </w:rPr>
              <w:t>/تموز 2026</w:t>
            </w:r>
          </w:p>
        </w:tc>
      </w:tr>
      <w:tr w:rsidR="005B7C7F" w:rsidRPr="00E945BA" w14:paraId="7AEEAA03" w14:textId="77777777" w:rsidTr="00442467">
        <w:tc>
          <w:tcPr>
            <w:tcW w:w="3428" w:type="dxa"/>
          </w:tcPr>
          <w:p w14:paraId="4BF6151F" w14:textId="6702ADE3" w:rsidR="005B7C7F" w:rsidRPr="002058A2" w:rsidRDefault="007A408E" w:rsidP="005B7C7F">
            <w:pPr>
              <w:rPr>
                <w:rFonts w:ascii="Simplified Arabic" w:hAnsi="Simplified Arabic" w:cs="Simplified Arabic"/>
                <w:b/>
                <w:bCs/>
                <w:sz w:val="22"/>
                <w:szCs w:val="22"/>
              </w:rPr>
            </w:pPr>
            <w:r>
              <w:rPr>
                <w:rFonts w:ascii="Simplified Arabic" w:hAnsi="Simplified Arabic" w:cs="Simplified Arabic" w:hint="cs"/>
                <w:b/>
                <w:bCs/>
                <w:sz w:val="22"/>
                <w:szCs w:val="22"/>
                <w:rtl/>
              </w:rPr>
              <w:t xml:space="preserve">تستعرض </w:t>
            </w:r>
            <w:r w:rsidR="005B7C7F" w:rsidRPr="002058A2">
              <w:rPr>
                <w:rFonts w:ascii="Simplified Arabic" w:hAnsi="Simplified Arabic" w:cs="Simplified Arabic"/>
                <w:b/>
                <w:bCs/>
                <w:sz w:val="22"/>
                <w:szCs w:val="22"/>
                <w:rtl/>
              </w:rPr>
              <w:t>الهيئة الفرعية للتنفيذ المسودة الثاني</w:t>
            </w:r>
            <w:r w:rsidR="004F3B42">
              <w:rPr>
                <w:rFonts w:ascii="Simplified Arabic" w:hAnsi="Simplified Arabic" w:cs="Simplified Arabic" w:hint="cs"/>
                <w:b/>
                <w:bCs/>
                <w:sz w:val="22"/>
                <w:szCs w:val="22"/>
                <w:rtl/>
              </w:rPr>
              <w:t xml:space="preserve">ة </w:t>
            </w:r>
            <w:r w:rsidR="002058A2" w:rsidRPr="00782623">
              <w:rPr>
                <w:rFonts w:asciiTheme="majorBidi" w:hAnsiTheme="majorBidi" w:cstheme="majorBidi"/>
                <w:b/>
                <w:bCs/>
                <w:szCs w:val="22"/>
                <w:vertAlign w:val="superscript"/>
              </w:rPr>
              <w:t>1</w:t>
            </w:r>
          </w:p>
        </w:tc>
        <w:tc>
          <w:tcPr>
            <w:tcW w:w="2340" w:type="dxa"/>
          </w:tcPr>
          <w:p w14:paraId="3A9514A3" w14:textId="4DF47CF1" w:rsidR="005B7C7F" w:rsidRPr="002058A2" w:rsidRDefault="005B7C7F" w:rsidP="005B7C7F">
            <w:pPr>
              <w:rPr>
                <w:rFonts w:ascii="Simplified Arabic" w:hAnsi="Simplified Arabic" w:cs="Simplified Arabic"/>
                <w:b/>
                <w:bCs/>
                <w:sz w:val="22"/>
                <w:szCs w:val="22"/>
              </w:rPr>
            </w:pPr>
            <w:r w:rsidRPr="002058A2">
              <w:rPr>
                <w:rFonts w:ascii="Simplified Arabic" w:hAnsi="Simplified Arabic" w:cs="Simplified Arabic"/>
                <w:b/>
                <w:bCs/>
                <w:sz w:val="22"/>
                <w:szCs w:val="22"/>
                <w:rtl/>
              </w:rPr>
              <w:t>29 يوني</w:t>
            </w:r>
            <w:r w:rsidRPr="002058A2">
              <w:rPr>
                <w:rFonts w:ascii="Simplified Arabic" w:hAnsi="Simplified Arabic" w:cs="Simplified Arabic" w:hint="cs"/>
                <w:b/>
                <w:bCs/>
                <w:sz w:val="22"/>
                <w:szCs w:val="22"/>
                <w:rtl/>
              </w:rPr>
              <w:t>ه</w:t>
            </w:r>
            <w:r w:rsidRPr="002058A2">
              <w:rPr>
                <w:rFonts w:ascii="Simplified Arabic" w:hAnsi="Simplified Arabic" w:cs="Simplified Arabic"/>
                <w:b/>
                <w:bCs/>
                <w:sz w:val="22"/>
                <w:szCs w:val="22"/>
                <w:rtl/>
              </w:rPr>
              <w:t>/حزيران - 4 يولي</w:t>
            </w:r>
            <w:r w:rsidRPr="002058A2">
              <w:rPr>
                <w:rFonts w:ascii="Simplified Arabic" w:hAnsi="Simplified Arabic" w:cs="Simplified Arabic" w:hint="cs"/>
                <w:b/>
                <w:bCs/>
                <w:sz w:val="22"/>
                <w:szCs w:val="22"/>
                <w:rtl/>
              </w:rPr>
              <w:t>ه</w:t>
            </w:r>
            <w:r w:rsidRPr="002058A2">
              <w:rPr>
                <w:rFonts w:ascii="Simplified Arabic" w:hAnsi="Simplified Arabic" w:cs="Simplified Arabic"/>
                <w:b/>
                <w:bCs/>
                <w:sz w:val="22"/>
                <w:szCs w:val="22"/>
                <w:rtl/>
              </w:rPr>
              <w:t xml:space="preserve">/تموز 2026 </w:t>
            </w:r>
          </w:p>
        </w:tc>
        <w:tc>
          <w:tcPr>
            <w:tcW w:w="2505" w:type="dxa"/>
          </w:tcPr>
          <w:p w14:paraId="04458AE8" w14:textId="6EE10857" w:rsidR="005B7C7F" w:rsidRPr="002058A2" w:rsidRDefault="005B7C7F" w:rsidP="005B7C7F">
            <w:pPr>
              <w:rPr>
                <w:rFonts w:ascii="Simplified Arabic" w:hAnsi="Simplified Arabic" w:cs="Simplified Arabic"/>
                <w:b/>
                <w:bCs/>
                <w:sz w:val="22"/>
                <w:szCs w:val="22"/>
              </w:rPr>
            </w:pPr>
            <w:r w:rsidRPr="002058A2">
              <w:rPr>
                <w:rFonts w:ascii="Simplified Arabic" w:hAnsi="Simplified Arabic" w:cs="Simplified Arabic"/>
                <w:b/>
                <w:bCs/>
                <w:sz w:val="22"/>
                <w:szCs w:val="22"/>
                <w:rtl/>
              </w:rPr>
              <w:t>27</w:t>
            </w:r>
            <w:r w:rsidR="00773821">
              <w:rPr>
                <w:rFonts w:ascii="Simplified Arabic" w:hAnsi="Simplified Arabic" w:cs="Simplified Arabic" w:hint="cs"/>
                <w:b/>
                <w:bCs/>
                <w:sz w:val="22"/>
                <w:szCs w:val="22"/>
                <w:rtl/>
              </w:rPr>
              <w:t>-</w:t>
            </w:r>
            <w:r w:rsidRPr="002058A2">
              <w:rPr>
                <w:rFonts w:ascii="Simplified Arabic" w:hAnsi="Simplified Arabic" w:cs="Simplified Arabic"/>
                <w:b/>
                <w:bCs/>
                <w:sz w:val="22"/>
                <w:szCs w:val="22"/>
                <w:rtl/>
              </w:rPr>
              <w:t xml:space="preserve">31 </w:t>
            </w:r>
            <w:r w:rsidR="002058A2" w:rsidRPr="002058A2">
              <w:rPr>
                <w:rFonts w:ascii="Simplified Arabic" w:hAnsi="Simplified Arabic" w:cs="Simplified Arabic"/>
                <w:b/>
                <w:bCs/>
                <w:sz w:val="22"/>
                <w:szCs w:val="22"/>
                <w:rtl/>
              </w:rPr>
              <w:t>يولي</w:t>
            </w:r>
            <w:r w:rsidR="002058A2" w:rsidRPr="002058A2">
              <w:rPr>
                <w:rFonts w:ascii="Simplified Arabic" w:hAnsi="Simplified Arabic" w:cs="Simplified Arabic" w:hint="cs"/>
                <w:b/>
                <w:bCs/>
                <w:sz w:val="22"/>
                <w:szCs w:val="22"/>
                <w:rtl/>
              </w:rPr>
              <w:t>ه</w:t>
            </w:r>
            <w:r w:rsidR="002058A2" w:rsidRPr="002058A2">
              <w:rPr>
                <w:rFonts w:ascii="Simplified Arabic" w:hAnsi="Simplified Arabic" w:cs="Simplified Arabic"/>
                <w:b/>
                <w:bCs/>
                <w:sz w:val="22"/>
                <w:szCs w:val="22"/>
                <w:rtl/>
              </w:rPr>
              <w:t xml:space="preserve">/تموز </w:t>
            </w:r>
            <w:r w:rsidRPr="002058A2">
              <w:rPr>
                <w:rFonts w:ascii="Simplified Arabic" w:hAnsi="Simplified Arabic" w:cs="Simplified Arabic"/>
                <w:b/>
                <w:bCs/>
                <w:sz w:val="22"/>
                <w:szCs w:val="22"/>
                <w:rtl/>
              </w:rPr>
              <w:t>2026</w:t>
            </w:r>
          </w:p>
        </w:tc>
      </w:tr>
      <w:tr w:rsidR="0082603F" w:rsidRPr="00E945BA" w14:paraId="52D9DD31" w14:textId="77777777" w:rsidTr="00442467">
        <w:tc>
          <w:tcPr>
            <w:tcW w:w="3428" w:type="dxa"/>
          </w:tcPr>
          <w:p w14:paraId="30FD3D16" w14:textId="371D63AB" w:rsidR="0082603F" w:rsidRPr="0082603F" w:rsidRDefault="0082603F" w:rsidP="0082603F">
            <w:pPr>
              <w:rPr>
                <w:rFonts w:ascii="Simplified Arabic" w:hAnsi="Simplified Arabic" w:cs="Simplified Arabic"/>
                <w:sz w:val="22"/>
                <w:szCs w:val="22"/>
              </w:rPr>
            </w:pPr>
            <w:r>
              <w:rPr>
                <w:rFonts w:ascii="Simplified Arabic" w:hAnsi="Simplified Arabic" w:cs="Simplified Arabic" w:hint="cs"/>
                <w:sz w:val="22"/>
                <w:szCs w:val="22"/>
                <w:rtl/>
              </w:rPr>
              <w:t>وضع الصيغة النهائية ل</w:t>
            </w:r>
            <w:r w:rsidRPr="0082603F">
              <w:rPr>
                <w:rFonts w:ascii="Simplified Arabic" w:hAnsi="Simplified Arabic" w:cs="Simplified Arabic"/>
                <w:sz w:val="22"/>
                <w:szCs w:val="22"/>
                <w:rtl/>
              </w:rPr>
              <w:t>لتقرير</w:t>
            </w:r>
          </w:p>
        </w:tc>
        <w:tc>
          <w:tcPr>
            <w:tcW w:w="2340" w:type="dxa"/>
          </w:tcPr>
          <w:p w14:paraId="7E1D428A" w14:textId="5564E489" w:rsidR="0082603F" w:rsidRPr="0082603F" w:rsidRDefault="0082603F" w:rsidP="0082603F">
            <w:pPr>
              <w:rPr>
                <w:rFonts w:ascii="Simplified Arabic" w:hAnsi="Simplified Arabic" w:cs="Simplified Arabic"/>
                <w:sz w:val="22"/>
                <w:szCs w:val="22"/>
              </w:rPr>
            </w:pPr>
            <w:r w:rsidRPr="0082603F">
              <w:rPr>
                <w:rFonts w:ascii="Simplified Arabic" w:hAnsi="Simplified Arabic" w:cs="Simplified Arabic"/>
                <w:sz w:val="22"/>
                <w:szCs w:val="22"/>
                <w:rtl/>
              </w:rPr>
              <w:t xml:space="preserve">6 </w:t>
            </w:r>
            <w:r w:rsidR="00095FF8" w:rsidRPr="00971DAB">
              <w:rPr>
                <w:rFonts w:ascii="Simplified Arabic" w:hAnsi="Simplified Arabic" w:cs="Simplified Arabic"/>
                <w:sz w:val="22"/>
                <w:szCs w:val="22"/>
                <w:rtl/>
              </w:rPr>
              <w:t>يولي</w:t>
            </w:r>
            <w:r w:rsidR="00095FF8">
              <w:rPr>
                <w:rFonts w:ascii="Simplified Arabic" w:hAnsi="Simplified Arabic" w:cs="Simplified Arabic" w:hint="cs"/>
                <w:sz w:val="22"/>
                <w:szCs w:val="22"/>
                <w:rtl/>
              </w:rPr>
              <w:t>ه/تموز</w:t>
            </w:r>
            <w:r w:rsidR="00095FF8" w:rsidRPr="00971DAB">
              <w:rPr>
                <w:rFonts w:ascii="Simplified Arabic" w:hAnsi="Simplified Arabic" w:cs="Simplified Arabic"/>
                <w:sz w:val="22"/>
                <w:szCs w:val="22"/>
                <w:rtl/>
              </w:rPr>
              <w:t xml:space="preserve"> </w:t>
            </w:r>
            <w:r w:rsidRPr="0082603F">
              <w:rPr>
                <w:rFonts w:ascii="Simplified Arabic" w:hAnsi="Simplified Arabic" w:cs="Simplified Arabic"/>
                <w:sz w:val="22"/>
                <w:szCs w:val="22"/>
                <w:rtl/>
              </w:rPr>
              <w:t>- 28 أغسطس</w:t>
            </w:r>
            <w:r w:rsidR="00095FF8">
              <w:rPr>
                <w:rFonts w:ascii="Simplified Arabic" w:hAnsi="Simplified Arabic" w:cs="Simplified Arabic" w:hint="cs"/>
                <w:sz w:val="22"/>
                <w:szCs w:val="22"/>
                <w:rtl/>
              </w:rPr>
              <w:t>/آب</w:t>
            </w:r>
            <w:r w:rsidRPr="0082603F">
              <w:rPr>
                <w:rFonts w:ascii="Simplified Arabic" w:hAnsi="Simplified Arabic" w:cs="Simplified Arabic"/>
                <w:sz w:val="22"/>
                <w:szCs w:val="22"/>
                <w:rtl/>
              </w:rPr>
              <w:t xml:space="preserve"> 2026</w:t>
            </w:r>
          </w:p>
        </w:tc>
        <w:tc>
          <w:tcPr>
            <w:tcW w:w="2505" w:type="dxa"/>
          </w:tcPr>
          <w:p w14:paraId="438EA843" w14:textId="03AECFB7" w:rsidR="0082603F" w:rsidRPr="0082603F" w:rsidRDefault="0082603F" w:rsidP="0082603F">
            <w:pPr>
              <w:rPr>
                <w:rFonts w:ascii="Simplified Arabic" w:hAnsi="Simplified Arabic" w:cs="Simplified Arabic"/>
                <w:sz w:val="22"/>
                <w:szCs w:val="22"/>
              </w:rPr>
            </w:pPr>
            <w:r w:rsidRPr="0082603F">
              <w:rPr>
                <w:rFonts w:ascii="Simplified Arabic" w:hAnsi="Simplified Arabic" w:cs="Simplified Arabic"/>
                <w:sz w:val="22"/>
                <w:szCs w:val="22"/>
                <w:rtl/>
              </w:rPr>
              <w:t xml:space="preserve">3-28 </w:t>
            </w:r>
            <w:r w:rsidR="00095FF8" w:rsidRPr="0082603F">
              <w:rPr>
                <w:rFonts w:ascii="Simplified Arabic" w:hAnsi="Simplified Arabic" w:cs="Simplified Arabic"/>
                <w:sz w:val="22"/>
                <w:szCs w:val="22"/>
                <w:rtl/>
              </w:rPr>
              <w:t>أغسطس</w:t>
            </w:r>
            <w:r w:rsidR="00095FF8">
              <w:rPr>
                <w:rFonts w:ascii="Simplified Arabic" w:hAnsi="Simplified Arabic" w:cs="Simplified Arabic" w:hint="cs"/>
                <w:sz w:val="22"/>
                <w:szCs w:val="22"/>
                <w:rtl/>
              </w:rPr>
              <w:t>/آب</w:t>
            </w:r>
            <w:r w:rsidR="00095FF8" w:rsidRPr="0082603F">
              <w:rPr>
                <w:rFonts w:ascii="Simplified Arabic" w:hAnsi="Simplified Arabic" w:cs="Simplified Arabic"/>
                <w:sz w:val="22"/>
                <w:szCs w:val="22"/>
                <w:rtl/>
              </w:rPr>
              <w:t xml:space="preserve"> </w:t>
            </w:r>
            <w:r w:rsidRPr="0082603F">
              <w:rPr>
                <w:rFonts w:ascii="Simplified Arabic" w:hAnsi="Simplified Arabic" w:cs="Simplified Arabic"/>
                <w:sz w:val="22"/>
                <w:szCs w:val="22"/>
                <w:rtl/>
              </w:rPr>
              <w:t>2026</w:t>
            </w:r>
          </w:p>
        </w:tc>
      </w:tr>
      <w:tr w:rsidR="00095FF8" w:rsidRPr="00E945BA" w14:paraId="315C6074" w14:textId="77777777" w:rsidTr="00442467">
        <w:tc>
          <w:tcPr>
            <w:tcW w:w="3428" w:type="dxa"/>
          </w:tcPr>
          <w:p w14:paraId="0B078C40" w14:textId="22A0D066" w:rsidR="00095FF8" w:rsidRPr="00095FF8" w:rsidRDefault="00095FF8" w:rsidP="00095FF8">
            <w:pPr>
              <w:rPr>
                <w:rFonts w:ascii="Simplified Arabic" w:hAnsi="Simplified Arabic" w:cs="Simplified Arabic"/>
                <w:sz w:val="22"/>
                <w:szCs w:val="22"/>
              </w:rPr>
            </w:pPr>
            <w:r w:rsidRPr="00095FF8">
              <w:rPr>
                <w:rFonts w:ascii="Simplified Arabic" w:hAnsi="Simplified Arabic" w:cs="Simplified Arabic"/>
                <w:sz w:val="22"/>
                <w:szCs w:val="22"/>
                <w:rtl/>
              </w:rPr>
              <w:t xml:space="preserve">الاجتماع </w:t>
            </w:r>
            <w:r w:rsidR="00026651">
              <w:rPr>
                <w:rFonts w:ascii="Simplified Arabic" w:hAnsi="Simplified Arabic" w:cs="Simplified Arabic" w:hint="cs"/>
                <w:sz w:val="22"/>
                <w:szCs w:val="22"/>
                <w:rtl/>
              </w:rPr>
              <w:t>الحضوري</w:t>
            </w:r>
            <w:r w:rsidRPr="00095FF8">
              <w:rPr>
                <w:rFonts w:ascii="Simplified Arabic" w:hAnsi="Simplified Arabic" w:cs="Simplified Arabic"/>
                <w:sz w:val="22"/>
                <w:szCs w:val="22"/>
                <w:rtl/>
              </w:rPr>
              <w:t xml:space="preserve"> الثاني للفريق الاستشاري العلمي والتقني المخصص </w:t>
            </w:r>
            <w:r w:rsidR="00026651">
              <w:rPr>
                <w:rFonts w:ascii="Simplified Arabic" w:hAnsi="Simplified Arabic" w:cs="Simplified Arabic" w:hint="cs"/>
                <w:sz w:val="22"/>
                <w:szCs w:val="22"/>
                <w:rtl/>
              </w:rPr>
              <w:t>ل</w:t>
            </w:r>
            <w:r w:rsidR="001B7E76">
              <w:rPr>
                <w:rFonts w:ascii="Simplified Arabic" w:hAnsi="Simplified Arabic" w:cs="Simplified Arabic" w:hint="cs"/>
                <w:sz w:val="22"/>
                <w:szCs w:val="22"/>
                <w:rtl/>
              </w:rPr>
              <w:t>إعداد التقرير النهائي</w:t>
            </w:r>
          </w:p>
        </w:tc>
        <w:tc>
          <w:tcPr>
            <w:tcW w:w="2340" w:type="dxa"/>
          </w:tcPr>
          <w:p w14:paraId="3B9C38DC" w14:textId="21144C66" w:rsidR="00095FF8" w:rsidRPr="00095FF8" w:rsidRDefault="00095FF8" w:rsidP="00095FF8">
            <w:pPr>
              <w:rPr>
                <w:rFonts w:ascii="Simplified Arabic" w:hAnsi="Simplified Arabic" w:cs="Simplified Arabic"/>
                <w:sz w:val="22"/>
                <w:szCs w:val="22"/>
              </w:rPr>
            </w:pPr>
            <w:r w:rsidRPr="00095FF8">
              <w:rPr>
                <w:rFonts w:ascii="Simplified Arabic" w:hAnsi="Simplified Arabic" w:cs="Simplified Arabic"/>
                <w:sz w:val="22"/>
                <w:szCs w:val="22"/>
                <w:rtl/>
              </w:rPr>
              <w:t xml:space="preserve">18 و19 </w:t>
            </w:r>
            <w:r w:rsidR="007C182E" w:rsidRPr="0082603F">
              <w:rPr>
                <w:rFonts w:ascii="Simplified Arabic" w:hAnsi="Simplified Arabic" w:cs="Simplified Arabic"/>
                <w:sz w:val="22"/>
                <w:szCs w:val="22"/>
                <w:rtl/>
              </w:rPr>
              <w:t>أغسطس</w:t>
            </w:r>
            <w:r w:rsidR="007C182E">
              <w:rPr>
                <w:rFonts w:ascii="Simplified Arabic" w:hAnsi="Simplified Arabic" w:cs="Simplified Arabic" w:hint="cs"/>
                <w:sz w:val="22"/>
                <w:szCs w:val="22"/>
                <w:rtl/>
              </w:rPr>
              <w:t>/آب</w:t>
            </w:r>
            <w:r w:rsidR="007C182E" w:rsidRPr="0082603F">
              <w:rPr>
                <w:rFonts w:ascii="Simplified Arabic" w:hAnsi="Simplified Arabic" w:cs="Simplified Arabic"/>
                <w:sz w:val="22"/>
                <w:szCs w:val="22"/>
                <w:rtl/>
              </w:rPr>
              <w:t xml:space="preserve"> </w:t>
            </w:r>
            <w:r w:rsidRPr="00095FF8">
              <w:rPr>
                <w:rFonts w:ascii="Simplified Arabic" w:hAnsi="Simplified Arabic" w:cs="Simplified Arabic"/>
                <w:sz w:val="22"/>
                <w:szCs w:val="22"/>
                <w:rtl/>
              </w:rPr>
              <w:t>2026</w:t>
            </w:r>
          </w:p>
        </w:tc>
        <w:tc>
          <w:tcPr>
            <w:tcW w:w="2505" w:type="dxa"/>
          </w:tcPr>
          <w:p w14:paraId="733E1FF1" w14:textId="3791AA2A" w:rsidR="00095FF8" w:rsidRPr="00095FF8" w:rsidRDefault="007C182E" w:rsidP="00095FF8">
            <w:pPr>
              <w:rPr>
                <w:rFonts w:ascii="Simplified Arabic" w:hAnsi="Simplified Arabic" w:cs="Simplified Arabic"/>
                <w:sz w:val="22"/>
                <w:szCs w:val="22"/>
              </w:rPr>
            </w:pPr>
            <w:r w:rsidRPr="00095FF8">
              <w:rPr>
                <w:rFonts w:ascii="Simplified Arabic" w:hAnsi="Simplified Arabic" w:cs="Simplified Arabic"/>
                <w:sz w:val="22"/>
                <w:szCs w:val="22"/>
                <w:rtl/>
              </w:rPr>
              <w:t xml:space="preserve">18 و19 </w:t>
            </w:r>
            <w:r w:rsidRPr="0082603F">
              <w:rPr>
                <w:rFonts w:ascii="Simplified Arabic" w:hAnsi="Simplified Arabic" w:cs="Simplified Arabic"/>
                <w:sz w:val="22"/>
                <w:szCs w:val="22"/>
                <w:rtl/>
              </w:rPr>
              <w:t>أغسطس</w:t>
            </w:r>
            <w:r>
              <w:rPr>
                <w:rFonts w:ascii="Simplified Arabic" w:hAnsi="Simplified Arabic" w:cs="Simplified Arabic" w:hint="cs"/>
                <w:sz w:val="22"/>
                <w:szCs w:val="22"/>
                <w:rtl/>
              </w:rPr>
              <w:t>/آب</w:t>
            </w:r>
            <w:r w:rsidRPr="0082603F">
              <w:rPr>
                <w:rFonts w:ascii="Simplified Arabic" w:hAnsi="Simplified Arabic" w:cs="Simplified Arabic"/>
                <w:sz w:val="22"/>
                <w:szCs w:val="22"/>
                <w:rtl/>
              </w:rPr>
              <w:t xml:space="preserve"> </w:t>
            </w:r>
            <w:r w:rsidRPr="00095FF8">
              <w:rPr>
                <w:rFonts w:ascii="Simplified Arabic" w:hAnsi="Simplified Arabic" w:cs="Simplified Arabic"/>
                <w:sz w:val="22"/>
                <w:szCs w:val="22"/>
                <w:rtl/>
              </w:rPr>
              <w:t>2026</w:t>
            </w:r>
          </w:p>
        </w:tc>
      </w:tr>
      <w:tr w:rsidR="000161D9" w:rsidRPr="00E945BA" w14:paraId="1115E5FF" w14:textId="77777777" w:rsidTr="00442467">
        <w:tc>
          <w:tcPr>
            <w:tcW w:w="3428" w:type="dxa"/>
          </w:tcPr>
          <w:p w14:paraId="3FED1E61" w14:textId="13C5F510" w:rsidR="000161D9" w:rsidRPr="000161D9" w:rsidRDefault="002C676C" w:rsidP="000161D9">
            <w:pPr>
              <w:rPr>
                <w:rFonts w:ascii="Simplified Arabic" w:hAnsi="Simplified Arabic" w:cs="Simplified Arabic"/>
                <w:sz w:val="22"/>
                <w:szCs w:val="22"/>
              </w:rPr>
            </w:pPr>
            <w:r>
              <w:rPr>
                <w:rFonts w:ascii="Simplified Arabic" w:hAnsi="Simplified Arabic" w:cs="Simplified Arabic" w:hint="cs"/>
                <w:sz w:val="22"/>
                <w:szCs w:val="22"/>
                <w:rtl/>
              </w:rPr>
              <w:t>تقديم</w:t>
            </w:r>
            <w:r w:rsidR="00B24E24">
              <w:rPr>
                <w:rFonts w:ascii="Simplified Arabic" w:hAnsi="Simplified Arabic" w:cs="Simplified Arabic" w:hint="cs"/>
                <w:sz w:val="22"/>
                <w:szCs w:val="22"/>
                <w:rtl/>
              </w:rPr>
              <w:t xml:space="preserve"> التقرير للترجمة</w:t>
            </w:r>
          </w:p>
        </w:tc>
        <w:tc>
          <w:tcPr>
            <w:tcW w:w="2340" w:type="dxa"/>
          </w:tcPr>
          <w:p w14:paraId="06B339B9" w14:textId="44EC0563" w:rsidR="000161D9" w:rsidRPr="000161D9" w:rsidRDefault="000161D9" w:rsidP="000161D9">
            <w:pPr>
              <w:rPr>
                <w:rFonts w:ascii="Simplified Arabic" w:hAnsi="Simplified Arabic" w:cs="Simplified Arabic"/>
                <w:sz w:val="22"/>
                <w:szCs w:val="22"/>
              </w:rPr>
            </w:pPr>
            <w:r w:rsidRPr="000161D9">
              <w:rPr>
                <w:rFonts w:ascii="Simplified Arabic" w:hAnsi="Simplified Arabic" w:cs="Simplified Arabic"/>
                <w:sz w:val="22"/>
                <w:szCs w:val="22"/>
                <w:rtl/>
              </w:rPr>
              <w:t xml:space="preserve">31 </w:t>
            </w:r>
            <w:r w:rsidRPr="0082603F">
              <w:rPr>
                <w:rFonts w:ascii="Simplified Arabic" w:hAnsi="Simplified Arabic" w:cs="Simplified Arabic"/>
                <w:sz w:val="22"/>
                <w:szCs w:val="22"/>
                <w:rtl/>
              </w:rPr>
              <w:t>أغسطس</w:t>
            </w:r>
            <w:r>
              <w:rPr>
                <w:rFonts w:ascii="Simplified Arabic" w:hAnsi="Simplified Arabic" w:cs="Simplified Arabic" w:hint="cs"/>
                <w:sz w:val="22"/>
                <w:szCs w:val="22"/>
                <w:rtl/>
              </w:rPr>
              <w:t>/آب</w:t>
            </w:r>
            <w:r w:rsidRPr="0082603F">
              <w:rPr>
                <w:rFonts w:ascii="Simplified Arabic" w:hAnsi="Simplified Arabic" w:cs="Simplified Arabic"/>
                <w:sz w:val="22"/>
                <w:szCs w:val="22"/>
                <w:rtl/>
              </w:rPr>
              <w:t xml:space="preserve"> </w:t>
            </w:r>
            <w:r w:rsidRPr="000161D9">
              <w:rPr>
                <w:rFonts w:ascii="Simplified Arabic" w:hAnsi="Simplified Arabic" w:cs="Simplified Arabic"/>
                <w:sz w:val="22"/>
                <w:szCs w:val="22"/>
                <w:rtl/>
              </w:rPr>
              <w:t xml:space="preserve">2026 </w:t>
            </w:r>
          </w:p>
        </w:tc>
        <w:tc>
          <w:tcPr>
            <w:tcW w:w="2505" w:type="dxa"/>
          </w:tcPr>
          <w:p w14:paraId="24BA1074" w14:textId="24168BF0" w:rsidR="000161D9" w:rsidRPr="000161D9" w:rsidRDefault="0053313E" w:rsidP="000161D9">
            <w:pPr>
              <w:rPr>
                <w:rFonts w:ascii="Simplified Arabic" w:hAnsi="Simplified Arabic" w:cs="Simplified Arabic"/>
                <w:sz w:val="22"/>
                <w:szCs w:val="22"/>
              </w:rPr>
            </w:pPr>
            <w:r w:rsidRPr="000161D9">
              <w:rPr>
                <w:rFonts w:ascii="Simplified Arabic" w:hAnsi="Simplified Arabic" w:cs="Simplified Arabic"/>
                <w:sz w:val="22"/>
                <w:szCs w:val="22"/>
                <w:rtl/>
              </w:rPr>
              <w:t xml:space="preserve">31 </w:t>
            </w:r>
            <w:r w:rsidRPr="0082603F">
              <w:rPr>
                <w:rFonts w:ascii="Simplified Arabic" w:hAnsi="Simplified Arabic" w:cs="Simplified Arabic"/>
                <w:sz w:val="22"/>
                <w:szCs w:val="22"/>
                <w:rtl/>
              </w:rPr>
              <w:t>أغسطس</w:t>
            </w:r>
            <w:r>
              <w:rPr>
                <w:rFonts w:ascii="Simplified Arabic" w:hAnsi="Simplified Arabic" w:cs="Simplified Arabic" w:hint="cs"/>
                <w:sz w:val="22"/>
                <w:szCs w:val="22"/>
                <w:rtl/>
              </w:rPr>
              <w:t>/آب</w:t>
            </w:r>
            <w:r w:rsidRPr="0082603F">
              <w:rPr>
                <w:rFonts w:ascii="Simplified Arabic" w:hAnsi="Simplified Arabic" w:cs="Simplified Arabic"/>
                <w:sz w:val="22"/>
                <w:szCs w:val="22"/>
                <w:rtl/>
              </w:rPr>
              <w:t xml:space="preserve"> </w:t>
            </w:r>
            <w:r w:rsidRPr="000161D9">
              <w:rPr>
                <w:rFonts w:ascii="Simplified Arabic" w:hAnsi="Simplified Arabic" w:cs="Simplified Arabic"/>
                <w:sz w:val="22"/>
                <w:szCs w:val="22"/>
                <w:rtl/>
              </w:rPr>
              <w:t>2026</w:t>
            </w:r>
          </w:p>
        </w:tc>
      </w:tr>
      <w:tr w:rsidR="0053313E" w:rsidRPr="00E945BA" w14:paraId="567B8B9C" w14:textId="77777777" w:rsidTr="00442467">
        <w:tc>
          <w:tcPr>
            <w:tcW w:w="3428" w:type="dxa"/>
          </w:tcPr>
          <w:p w14:paraId="10250F6D" w14:textId="125426DA" w:rsidR="0053313E" w:rsidRPr="0053313E" w:rsidRDefault="00B41A42" w:rsidP="0053313E">
            <w:pPr>
              <w:rPr>
                <w:rFonts w:ascii="Simplified Arabic" w:hAnsi="Simplified Arabic" w:cs="Simplified Arabic"/>
                <w:sz w:val="22"/>
                <w:szCs w:val="22"/>
              </w:rPr>
            </w:pPr>
            <w:r>
              <w:rPr>
                <w:rFonts w:ascii="Simplified Arabic" w:hAnsi="Simplified Arabic" w:cs="Simplified Arabic" w:hint="cs"/>
                <w:sz w:val="22"/>
                <w:szCs w:val="22"/>
                <w:rtl/>
              </w:rPr>
              <w:t xml:space="preserve">إتاحة </w:t>
            </w:r>
            <w:r w:rsidR="0053313E">
              <w:rPr>
                <w:rFonts w:ascii="Simplified Arabic" w:hAnsi="Simplified Arabic" w:cs="Simplified Arabic" w:hint="cs"/>
                <w:sz w:val="22"/>
                <w:szCs w:val="22"/>
                <w:rtl/>
              </w:rPr>
              <w:t>موجز</w:t>
            </w:r>
            <w:r w:rsidR="0053313E" w:rsidRPr="0053313E">
              <w:rPr>
                <w:rFonts w:ascii="Simplified Arabic" w:hAnsi="Simplified Arabic" w:cs="Simplified Arabic"/>
                <w:sz w:val="22"/>
                <w:szCs w:val="22"/>
                <w:rtl/>
              </w:rPr>
              <w:t xml:space="preserve"> صانعي السياسات للأطراف والمراقبين</w:t>
            </w:r>
          </w:p>
        </w:tc>
        <w:tc>
          <w:tcPr>
            <w:tcW w:w="2340" w:type="dxa"/>
          </w:tcPr>
          <w:p w14:paraId="78CD8D61" w14:textId="78167E61" w:rsidR="0053313E" w:rsidRPr="0053313E" w:rsidRDefault="0053313E" w:rsidP="0053313E">
            <w:pPr>
              <w:rPr>
                <w:rFonts w:ascii="Simplified Arabic" w:hAnsi="Simplified Arabic" w:cs="Simplified Arabic"/>
                <w:sz w:val="22"/>
                <w:szCs w:val="22"/>
              </w:rPr>
            </w:pPr>
            <w:r w:rsidRPr="0053313E">
              <w:rPr>
                <w:rFonts w:ascii="Simplified Arabic" w:hAnsi="Simplified Arabic" w:cs="Simplified Arabic"/>
                <w:sz w:val="22"/>
                <w:szCs w:val="22"/>
                <w:rtl/>
              </w:rPr>
              <w:t>7 سبتمبر</w:t>
            </w:r>
            <w:r w:rsidR="00B41A42">
              <w:rPr>
                <w:rFonts w:ascii="Simplified Arabic" w:hAnsi="Simplified Arabic" w:cs="Simplified Arabic" w:hint="cs"/>
                <w:sz w:val="22"/>
                <w:szCs w:val="22"/>
                <w:rtl/>
              </w:rPr>
              <w:t>/أيلول</w:t>
            </w:r>
            <w:r w:rsidRPr="0053313E">
              <w:rPr>
                <w:rFonts w:ascii="Simplified Arabic" w:hAnsi="Simplified Arabic" w:cs="Simplified Arabic"/>
                <w:sz w:val="22"/>
                <w:szCs w:val="22"/>
                <w:rtl/>
              </w:rPr>
              <w:t xml:space="preserve"> 2026 </w:t>
            </w:r>
          </w:p>
        </w:tc>
        <w:tc>
          <w:tcPr>
            <w:tcW w:w="2505" w:type="dxa"/>
          </w:tcPr>
          <w:p w14:paraId="00B5B8B4" w14:textId="0B22A832" w:rsidR="0053313E" w:rsidRPr="0053313E" w:rsidRDefault="00B41A42" w:rsidP="0053313E">
            <w:pPr>
              <w:rPr>
                <w:rFonts w:ascii="Simplified Arabic" w:hAnsi="Simplified Arabic" w:cs="Simplified Arabic"/>
                <w:sz w:val="22"/>
                <w:szCs w:val="22"/>
              </w:rPr>
            </w:pPr>
            <w:r w:rsidRPr="0053313E">
              <w:rPr>
                <w:rFonts w:ascii="Simplified Arabic" w:hAnsi="Simplified Arabic" w:cs="Simplified Arabic"/>
                <w:sz w:val="22"/>
                <w:szCs w:val="22"/>
                <w:rtl/>
              </w:rPr>
              <w:t>7 سبتمبر</w:t>
            </w:r>
            <w:r>
              <w:rPr>
                <w:rFonts w:ascii="Simplified Arabic" w:hAnsi="Simplified Arabic" w:cs="Simplified Arabic" w:hint="cs"/>
                <w:sz w:val="22"/>
                <w:szCs w:val="22"/>
                <w:rtl/>
              </w:rPr>
              <w:t>/أيلول</w:t>
            </w:r>
            <w:r w:rsidRPr="0053313E">
              <w:rPr>
                <w:rFonts w:ascii="Simplified Arabic" w:hAnsi="Simplified Arabic" w:cs="Simplified Arabic"/>
                <w:sz w:val="22"/>
                <w:szCs w:val="22"/>
                <w:rtl/>
              </w:rPr>
              <w:t xml:space="preserve"> 2026</w:t>
            </w:r>
          </w:p>
        </w:tc>
      </w:tr>
      <w:tr w:rsidR="00B41A42" w:rsidRPr="00E945BA" w14:paraId="05021A6D" w14:textId="77777777" w:rsidTr="00442467">
        <w:tc>
          <w:tcPr>
            <w:tcW w:w="3428" w:type="dxa"/>
          </w:tcPr>
          <w:p w14:paraId="5CA7BEAE" w14:textId="29FA8607" w:rsidR="00B41A42" w:rsidRPr="00B41A42" w:rsidRDefault="00B41A42" w:rsidP="00B41A42">
            <w:pPr>
              <w:rPr>
                <w:rFonts w:ascii="Simplified Arabic" w:hAnsi="Simplified Arabic" w:cs="Simplified Arabic"/>
                <w:sz w:val="22"/>
                <w:szCs w:val="22"/>
              </w:rPr>
            </w:pPr>
            <w:r>
              <w:rPr>
                <w:rFonts w:ascii="Simplified Arabic" w:hAnsi="Simplified Arabic" w:cs="Simplified Arabic" w:hint="cs"/>
                <w:sz w:val="22"/>
                <w:szCs w:val="22"/>
                <w:rtl/>
              </w:rPr>
              <w:t xml:space="preserve">إتاحة </w:t>
            </w:r>
            <w:r w:rsidRPr="00B41A42">
              <w:rPr>
                <w:rFonts w:ascii="Simplified Arabic" w:hAnsi="Simplified Arabic" w:cs="Simplified Arabic"/>
                <w:sz w:val="22"/>
                <w:szCs w:val="22"/>
                <w:rtl/>
              </w:rPr>
              <w:t>التقرير الكامل للأطراف والمراقبين</w:t>
            </w:r>
          </w:p>
        </w:tc>
        <w:tc>
          <w:tcPr>
            <w:tcW w:w="2340" w:type="dxa"/>
          </w:tcPr>
          <w:p w14:paraId="2A4B0ACE" w14:textId="4F7D2F40" w:rsidR="00B41A42" w:rsidRPr="00B41A42" w:rsidRDefault="00B41A42" w:rsidP="00B41A42">
            <w:pPr>
              <w:rPr>
                <w:rFonts w:ascii="Simplified Arabic" w:hAnsi="Simplified Arabic" w:cs="Simplified Arabic"/>
                <w:sz w:val="22"/>
                <w:szCs w:val="22"/>
              </w:rPr>
            </w:pPr>
            <w:r w:rsidRPr="00B41A42">
              <w:rPr>
                <w:rFonts w:ascii="Simplified Arabic" w:hAnsi="Simplified Arabic" w:cs="Simplified Arabic"/>
                <w:sz w:val="22"/>
                <w:szCs w:val="22"/>
                <w:rtl/>
              </w:rPr>
              <w:t xml:space="preserve">21 </w:t>
            </w:r>
            <w:r w:rsidRPr="0053313E">
              <w:rPr>
                <w:rFonts w:ascii="Simplified Arabic" w:hAnsi="Simplified Arabic" w:cs="Simplified Arabic"/>
                <w:sz w:val="22"/>
                <w:szCs w:val="22"/>
                <w:rtl/>
              </w:rPr>
              <w:t>سبتمبر</w:t>
            </w:r>
            <w:r>
              <w:rPr>
                <w:rFonts w:ascii="Simplified Arabic" w:hAnsi="Simplified Arabic" w:cs="Simplified Arabic" w:hint="cs"/>
                <w:sz w:val="22"/>
                <w:szCs w:val="22"/>
                <w:rtl/>
              </w:rPr>
              <w:t>/أيلول</w:t>
            </w:r>
            <w:r w:rsidRPr="0053313E">
              <w:rPr>
                <w:rFonts w:ascii="Simplified Arabic" w:hAnsi="Simplified Arabic" w:cs="Simplified Arabic"/>
                <w:sz w:val="22"/>
                <w:szCs w:val="22"/>
                <w:rtl/>
              </w:rPr>
              <w:t xml:space="preserve"> </w:t>
            </w:r>
            <w:r w:rsidRPr="00B41A42">
              <w:rPr>
                <w:rFonts w:ascii="Simplified Arabic" w:hAnsi="Simplified Arabic" w:cs="Simplified Arabic"/>
                <w:sz w:val="22"/>
                <w:szCs w:val="22"/>
                <w:rtl/>
              </w:rPr>
              <w:t xml:space="preserve">2026 </w:t>
            </w:r>
          </w:p>
        </w:tc>
        <w:tc>
          <w:tcPr>
            <w:tcW w:w="2505" w:type="dxa"/>
          </w:tcPr>
          <w:p w14:paraId="1BEA4267" w14:textId="03E14330" w:rsidR="00B41A42" w:rsidRPr="00B41A42" w:rsidRDefault="00B41A42" w:rsidP="00B41A42">
            <w:pPr>
              <w:rPr>
                <w:rFonts w:ascii="Simplified Arabic" w:hAnsi="Simplified Arabic" w:cs="Simplified Arabic"/>
                <w:sz w:val="22"/>
                <w:szCs w:val="22"/>
              </w:rPr>
            </w:pPr>
            <w:r w:rsidRPr="00B41A42">
              <w:rPr>
                <w:rFonts w:ascii="Simplified Arabic" w:hAnsi="Simplified Arabic" w:cs="Simplified Arabic"/>
                <w:sz w:val="22"/>
                <w:szCs w:val="22"/>
                <w:rtl/>
              </w:rPr>
              <w:t xml:space="preserve">21 </w:t>
            </w:r>
            <w:r w:rsidRPr="0053313E">
              <w:rPr>
                <w:rFonts w:ascii="Simplified Arabic" w:hAnsi="Simplified Arabic" w:cs="Simplified Arabic"/>
                <w:sz w:val="22"/>
                <w:szCs w:val="22"/>
                <w:rtl/>
              </w:rPr>
              <w:t>سبتمبر</w:t>
            </w:r>
            <w:r>
              <w:rPr>
                <w:rFonts w:ascii="Simplified Arabic" w:hAnsi="Simplified Arabic" w:cs="Simplified Arabic" w:hint="cs"/>
                <w:sz w:val="22"/>
                <w:szCs w:val="22"/>
                <w:rtl/>
              </w:rPr>
              <w:t>/أيلول</w:t>
            </w:r>
            <w:r w:rsidRPr="0053313E">
              <w:rPr>
                <w:rFonts w:ascii="Simplified Arabic" w:hAnsi="Simplified Arabic" w:cs="Simplified Arabic"/>
                <w:sz w:val="22"/>
                <w:szCs w:val="22"/>
                <w:rtl/>
              </w:rPr>
              <w:t xml:space="preserve"> </w:t>
            </w:r>
            <w:r w:rsidRPr="00B41A42">
              <w:rPr>
                <w:rFonts w:ascii="Simplified Arabic" w:hAnsi="Simplified Arabic" w:cs="Simplified Arabic"/>
                <w:sz w:val="22"/>
                <w:szCs w:val="22"/>
                <w:rtl/>
              </w:rPr>
              <w:t>2026</w:t>
            </w:r>
          </w:p>
        </w:tc>
      </w:tr>
      <w:tr w:rsidR="002449A5" w:rsidRPr="00E945BA" w14:paraId="3D12457A" w14:textId="77777777" w:rsidTr="00442467">
        <w:tc>
          <w:tcPr>
            <w:tcW w:w="3428" w:type="dxa"/>
          </w:tcPr>
          <w:p w14:paraId="3CBC7322" w14:textId="162F718E" w:rsidR="002449A5" w:rsidRPr="002449A5" w:rsidRDefault="002449A5" w:rsidP="002449A5">
            <w:pPr>
              <w:rPr>
                <w:rFonts w:ascii="Simplified Arabic" w:hAnsi="Simplified Arabic" w:cs="Simplified Arabic"/>
                <w:sz w:val="22"/>
                <w:szCs w:val="22"/>
              </w:rPr>
            </w:pPr>
            <w:r w:rsidRPr="002449A5">
              <w:rPr>
                <w:rFonts w:ascii="Simplified Arabic" w:hAnsi="Simplified Arabic" w:cs="Simplified Arabic"/>
                <w:sz w:val="22"/>
                <w:szCs w:val="22"/>
                <w:rtl/>
              </w:rPr>
              <w:t>نشر التقرير</w:t>
            </w:r>
          </w:p>
        </w:tc>
        <w:tc>
          <w:tcPr>
            <w:tcW w:w="2340" w:type="dxa"/>
          </w:tcPr>
          <w:p w14:paraId="2499A749" w14:textId="3A949F01" w:rsidR="002449A5" w:rsidRPr="002449A5" w:rsidRDefault="002449A5" w:rsidP="002449A5">
            <w:pPr>
              <w:rPr>
                <w:rFonts w:ascii="Simplified Arabic" w:hAnsi="Simplified Arabic" w:cs="Simplified Arabic"/>
                <w:sz w:val="22"/>
                <w:szCs w:val="22"/>
              </w:rPr>
            </w:pPr>
            <w:r w:rsidRPr="002449A5">
              <w:rPr>
                <w:rFonts w:ascii="Simplified Arabic" w:hAnsi="Simplified Arabic" w:cs="Simplified Arabic"/>
                <w:sz w:val="22"/>
                <w:szCs w:val="22"/>
                <w:rtl/>
              </w:rPr>
              <w:t xml:space="preserve">19 </w:t>
            </w:r>
            <w:r w:rsidRPr="00F928F4">
              <w:rPr>
                <w:rFonts w:ascii="Simplified Arabic" w:hAnsi="Simplified Arabic" w:cs="Simplified Arabic"/>
                <w:sz w:val="22"/>
                <w:szCs w:val="22"/>
                <w:rtl/>
              </w:rPr>
              <w:t>أكتوبر</w:t>
            </w:r>
            <w:r w:rsidRPr="00F928F4">
              <w:rPr>
                <w:rFonts w:ascii="Simplified Arabic" w:hAnsi="Simplified Arabic" w:cs="Simplified Arabic" w:hint="cs"/>
                <w:sz w:val="22"/>
                <w:szCs w:val="22"/>
                <w:rtl/>
              </w:rPr>
              <w:t>/تشرين الأول</w:t>
            </w:r>
            <w:r w:rsidRPr="00F928F4">
              <w:rPr>
                <w:rFonts w:ascii="Simplified Arabic" w:hAnsi="Simplified Arabic" w:cs="Simplified Arabic"/>
                <w:sz w:val="22"/>
                <w:szCs w:val="22"/>
                <w:rtl/>
              </w:rPr>
              <w:t xml:space="preserve"> </w:t>
            </w:r>
            <w:r w:rsidRPr="002449A5">
              <w:rPr>
                <w:rFonts w:ascii="Simplified Arabic" w:hAnsi="Simplified Arabic" w:cs="Simplified Arabic"/>
                <w:sz w:val="22"/>
                <w:szCs w:val="22"/>
                <w:rtl/>
              </w:rPr>
              <w:t>2026</w:t>
            </w:r>
          </w:p>
        </w:tc>
        <w:tc>
          <w:tcPr>
            <w:tcW w:w="2505" w:type="dxa"/>
          </w:tcPr>
          <w:p w14:paraId="35B35D62" w14:textId="4BE50DF0" w:rsidR="002449A5" w:rsidRPr="002449A5" w:rsidRDefault="002449A5" w:rsidP="002449A5">
            <w:pPr>
              <w:rPr>
                <w:rFonts w:ascii="Simplified Arabic" w:hAnsi="Simplified Arabic" w:cs="Simplified Arabic"/>
                <w:sz w:val="22"/>
                <w:szCs w:val="22"/>
              </w:rPr>
            </w:pPr>
            <w:r w:rsidRPr="002449A5">
              <w:rPr>
                <w:rFonts w:ascii="Simplified Arabic" w:hAnsi="Simplified Arabic" w:cs="Simplified Arabic"/>
                <w:sz w:val="22"/>
                <w:szCs w:val="22"/>
                <w:rtl/>
              </w:rPr>
              <w:t xml:space="preserve">19 </w:t>
            </w:r>
            <w:r w:rsidRPr="00F928F4">
              <w:rPr>
                <w:rFonts w:ascii="Simplified Arabic" w:hAnsi="Simplified Arabic" w:cs="Simplified Arabic"/>
                <w:sz w:val="22"/>
                <w:szCs w:val="22"/>
                <w:rtl/>
              </w:rPr>
              <w:t>أكتوبر</w:t>
            </w:r>
            <w:r w:rsidRPr="00F928F4">
              <w:rPr>
                <w:rFonts w:ascii="Simplified Arabic" w:hAnsi="Simplified Arabic" w:cs="Simplified Arabic" w:hint="cs"/>
                <w:sz w:val="22"/>
                <w:szCs w:val="22"/>
                <w:rtl/>
              </w:rPr>
              <w:t>/تشرين الأول</w:t>
            </w:r>
            <w:r w:rsidRPr="00F928F4">
              <w:rPr>
                <w:rFonts w:ascii="Simplified Arabic" w:hAnsi="Simplified Arabic" w:cs="Simplified Arabic"/>
                <w:sz w:val="22"/>
                <w:szCs w:val="22"/>
                <w:rtl/>
              </w:rPr>
              <w:t xml:space="preserve"> </w:t>
            </w:r>
            <w:r w:rsidRPr="002449A5">
              <w:rPr>
                <w:rFonts w:ascii="Simplified Arabic" w:hAnsi="Simplified Arabic" w:cs="Simplified Arabic"/>
                <w:sz w:val="22"/>
                <w:szCs w:val="22"/>
                <w:rtl/>
              </w:rPr>
              <w:t>2026</w:t>
            </w:r>
          </w:p>
        </w:tc>
      </w:tr>
      <w:tr w:rsidR="006109E7" w:rsidRPr="004F244F" w14:paraId="7F63949C" w14:textId="77777777" w:rsidTr="00442467">
        <w:tc>
          <w:tcPr>
            <w:tcW w:w="3428" w:type="dxa"/>
          </w:tcPr>
          <w:p w14:paraId="0100411A" w14:textId="793CD932" w:rsidR="006109E7" w:rsidRPr="00BD48BB" w:rsidRDefault="003F27C8" w:rsidP="006109E7">
            <w:pPr>
              <w:rPr>
                <w:rFonts w:ascii="Simplified Arabic" w:hAnsi="Simplified Arabic" w:cs="Simplified Arabic"/>
                <w:b/>
                <w:bCs/>
                <w:sz w:val="22"/>
                <w:szCs w:val="22"/>
              </w:rPr>
            </w:pPr>
            <w:r>
              <w:rPr>
                <w:rFonts w:ascii="Simplified Arabic" w:hAnsi="Simplified Arabic" w:cs="Simplified Arabic" w:hint="cs"/>
                <w:b/>
                <w:bCs/>
                <w:sz w:val="22"/>
                <w:szCs w:val="22"/>
                <w:rtl/>
              </w:rPr>
              <w:t xml:space="preserve">يجري </w:t>
            </w:r>
            <w:r w:rsidR="006109E7" w:rsidRPr="00BD48BB">
              <w:rPr>
                <w:rFonts w:ascii="Simplified Arabic" w:hAnsi="Simplified Arabic" w:cs="Simplified Arabic"/>
                <w:b/>
                <w:bCs/>
                <w:sz w:val="22"/>
                <w:szCs w:val="22"/>
                <w:rtl/>
              </w:rPr>
              <w:t>الاجتماع السادس عشر لمؤتمر الأطراف استعراضاً عالمي</w:t>
            </w:r>
            <w:r w:rsidR="004F3B42">
              <w:rPr>
                <w:rFonts w:ascii="Simplified Arabic" w:hAnsi="Simplified Arabic" w:cs="Simplified Arabic" w:hint="cs"/>
                <w:b/>
                <w:bCs/>
                <w:sz w:val="22"/>
                <w:szCs w:val="22"/>
                <w:rtl/>
              </w:rPr>
              <w:t xml:space="preserve">ا </w:t>
            </w:r>
            <w:r w:rsidR="006109E7" w:rsidRPr="004F3B42">
              <w:rPr>
                <w:rFonts w:asciiTheme="majorBidi" w:hAnsiTheme="majorBidi" w:cstheme="majorBidi"/>
                <w:b/>
                <w:bCs/>
                <w:szCs w:val="22"/>
                <w:vertAlign w:val="superscript"/>
              </w:rPr>
              <w:t>1</w:t>
            </w:r>
          </w:p>
        </w:tc>
        <w:tc>
          <w:tcPr>
            <w:tcW w:w="2340" w:type="dxa"/>
          </w:tcPr>
          <w:p w14:paraId="01CE2584" w14:textId="4E694286" w:rsidR="006109E7" w:rsidRPr="00BD48BB" w:rsidRDefault="006109E7" w:rsidP="006109E7">
            <w:pPr>
              <w:rPr>
                <w:rFonts w:ascii="Simplified Arabic" w:hAnsi="Simplified Arabic" w:cs="Simplified Arabic"/>
                <w:b/>
                <w:bCs/>
                <w:sz w:val="22"/>
                <w:szCs w:val="22"/>
              </w:rPr>
            </w:pPr>
            <w:r w:rsidRPr="00BD48BB">
              <w:rPr>
                <w:rFonts w:ascii="Simplified Arabic" w:hAnsi="Simplified Arabic" w:cs="Simplified Arabic"/>
                <w:b/>
                <w:bCs/>
                <w:sz w:val="22"/>
                <w:szCs w:val="22"/>
                <w:rtl/>
              </w:rPr>
              <w:t>19-31 أكتوبر/تشرين الأول 2026</w:t>
            </w:r>
          </w:p>
        </w:tc>
        <w:tc>
          <w:tcPr>
            <w:tcW w:w="2505" w:type="dxa"/>
          </w:tcPr>
          <w:p w14:paraId="5C81ECBA" w14:textId="488FD9F5" w:rsidR="006109E7" w:rsidRPr="00BD48BB" w:rsidRDefault="006109E7" w:rsidP="006109E7">
            <w:pPr>
              <w:rPr>
                <w:rFonts w:ascii="Simplified Arabic" w:hAnsi="Simplified Arabic" w:cs="Simplified Arabic"/>
                <w:b/>
                <w:bCs/>
                <w:sz w:val="22"/>
                <w:szCs w:val="22"/>
              </w:rPr>
            </w:pPr>
            <w:r w:rsidRPr="00BD48BB">
              <w:rPr>
                <w:rFonts w:ascii="Simplified Arabic" w:hAnsi="Simplified Arabic" w:cs="Simplified Arabic"/>
                <w:b/>
                <w:bCs/>
                <w:sz w:val="22"/>
                <w:szCs w:val="22"/>
                <w:rtl/>
              </w:rPr>
              <w:t>19-31 أكتوبر/تشرين الأول 2026</w:t>
            </w:r>
          </w:p>
        </w:tc>
      </w:tr>
    </w:tbl>
    <w:p w14:paraId="27F4AA5E" w14:textId="77777777" w:rsidR="006B7FCC" w:rsidRDefault="006B7FCC" w:rsidP="006B7FCC">
      <w:pPr>
        <w:pStyle w:val="ListParagraph"/>
        <w:tabs>
          <w:tab w:val="left" w:pos="1843"/>
        </w:tabs>
        <w:spacing w:after="120" w:line="360" w:lineRule="exact"/>
        <w:ind w:left="1134"/>
        <w:jc w:val="right"/>
        <w:rPr>
          <w:rFonts w:cs="Simplified Arabic"/>
          <w:lang w:val="en-US" w:bidi="ar-EG"/>
        </w:rPr>
      </w:pPr>
    </w:p>
    <w:p w14:paraId="43409A21" w14:textId="58F1A58D" w:rsidR="003B50FA" w:rsidRDefault="00771502" w:rsidP="00E748D5">
      <w:pPr>
        <w:tabs>
          <w:tab w:val="left" w:pos="1843"/>
        </w:tabs>
        <w:spacing w:after="120" w:line="360" w:lineRule="exact"/>
        <w:ind w:left="1080"/>
        <w:rPr>
          <w:rFonts w:cs="Simplified Arabic"/>
          <w:sz w:val="20"/>
          <w:szCs w:val="20"/>
          <w:rtl/>
          <w:lang w:val="en-US" w:bidi="ar-EG"/>
        </w:rPr>
      </w:pPr>
      <w:r w:rsidRPr="008957C3">
        <w:rPr>
          <w:rFonts w:cs="Simplified Arabic" w:hint="cs"/>
          <w:sz w:val="20"/>
          <w:szCs w:val="20"/>
          <w:vertAlign w:val="superscript"/>
          <w:rtl/>
          <w:lang w:val="en-US" w:bidi="ar-EG"/>
        </w:rPr>
        <w:t>1</w:t>
      </w:r>
      <w:r w:rsidRPr="008957C3">
        <w:rPr>
          <w:rFonts w:cs="Simplified Arabic" w:hint="cs"/>
          <w:sz w:val="20"/>
          <w:szCs w:val="20"/>
          <w:rtl/>
          <w:lang w:val="en-US" w:bidi="ar-EG"/>
        </w:rPr>
        <w:t xml:space="preserve"> </w:t>
      </w:r>
      <w:r w:rsidRPr="0008031F">
        <w:rPr>
          <w:rFonts w:cs="Simplified Arabic"/>
          <w:sz w:val="20"/>
          <w:szCs w:val="20"/>
          <w:rtl/>
          <w:lang w:val="en-US" w:bidi="ar-EG"/>
        </w:rPr>
        <w:t xml:space="preserve">رهنا بقرار </w:t>
      </w:r>
      <w:r w:rsidR="0008031F" w:rsidRPr="0008031F">
        <w:rPr>
          <w:rFonts w:cs="Simplified Arabic" w:hint="cs"/>
          <w:sz w:val="20"/>
          <w:szCs w:val="20"/>
          <w:rtl/>
          <w:lang w:val="en-US" w:bidi="ar-EG"/>
        </w:rPr>
        <w:t>اتخذه</w:t>
      </w:r>
      <w:r w:rsidRPr="0008031F">
        <w:rPr>
          <w:rFonts w:cs="Simplified Arabic" w:hint="cs"/>
          <w:sz w:val="20"/>
          <w:szCs w:val="20"/>
          <w:rtl/>
          <w:lang w:val="en-US" w:bidi="ar-EG"/>
        </w:rPr>
        <w:t xml:space="preserve"> </w:t>
      </w:r>
      <w:r w:rsidRPr="0008031F">
        <w:rPr>
          <w:rFonts w:cs="Simplified Arabic"/>
          <w:sz w:val="20"/>
          <w:szCs w:val="20"/>
          <w:rtl/>
          <w:lang w:val="en-US" w:bidi="ar-EG"/>
        </w:rPr>
        <w:t xml:space="preserve">مؤتمر الأطراف في اجتماعه السادس عشر بشأن ميزانية برنامج العمل المتكامل للأمانة لفترة السنتين 2025-2026 والترتيبات الخاصة بجدولة </w:t>
      </w:r>
      <w:r w:rsidR="00B3730D">
        <w:rPr>
          <w:rFonts w:cs="Simplified Arabic" w:hint="cs"/>
          <w:sz w:val="20"/>
          <w:szCs w:val="20"/>
          <w:rtl/>
          <w:lang w:val="en-US" w:bidi="ar-EG"/>
        </w:rPr>
        <w:t>ال</w:t>
      </w:r>
      <w:r w:rsidRPr="0008031F">
        <w:rPr>
          <w:rFonts w:cs="Simplified Arabic"/>
          <w:sz w:val="20"/>
          <w:szCs w:val="20"/>
          <w:rtl/>
          <w:lang w:val="en-US" w:bidi="ar-EG"/>
        </w:rPr>
        <w:t>اجتماعات</w:t>
      </w:r>
      <w:r w:rsidR="00B3730D">
        <w:rPr>
          <w:rFonts w:cs="Simplified Arabic" w:hint="cs"/>
          <w:sz w:val="20"/>
          <w:szCs w:val="20"/>
          <w:rtl/>
          <w:lang w:val="en-US" w:bidi="ar-EG"/>
        </w:rPr>
        <w:t xml:space="preserve"> التي تُعقد</w:t>
      </w:r>
      <w:r w:rsidRPr="0008031F">
        <w:rPr>
          <w:rFonts w:cs="Simplified Arabic"/>
          <w:sz w:val="20"/>
          <w:szCs w:val="20"/>
          <w:rtl/>
          <w:lang w:val="en-US" w:bidi="ar-EG"/>
        </w:rPr>
        <w:t xml:space="preserve"> بين الدورات والاجتماع السابع عشر لمؤتمر الأطراف الاطراف.</w:t>
      </w:r>
    </w:p>
    <w:p w14:paraId="51700EB1" w14:textId="25C9819F" w:rsidR="008E7B36" w:rsidRDefault="0008031F" w:rsidP="00E748D5">
      <w:pPr>
        <w:tabs>
          <w:tab w:val="left" w:pos="1843"/>
        </w:tabs>
        <w:spacing w:after="120" w:line="360" w:lineRule="exact"/>
        <w:ind w:left="1080"/>
        <w:rPr>
          <w:rFonts w:cs="Simplified Arabic"/>
          <w:sz w:val="20"/>
          <w:szCs w:val="20"/>
          <w:lang w:val="en-US" w:bidi="ar-EG"/>
        </w:rPr>
      </w:pPr>
      <w:r w:rsidRPr="008957C3">
        <w:rPr>
          <w:rFonts w:cs="Simplified Arabic" w:hint="cs"/>
          <w:sz w:val="20"/>
          <w:szCs w:val="20"/>
          <w:vertAlign w:val="superscript"/>
          <w:rtl/>
          <w:lang w:val="en-US" w:bidi="ar-EG"/>
        </w:rPr>
        <w:t>2</w:t>
      </w:r>
      <w:r>
        <w:rPr>
          <w:rFonts w:cs="Simplified Arabic" w:hint="cs"/>
          <w:sz w:val="20"/>
          <w:szCs w:val="20"/>
          <w:rtl/>
          <w:lang w:val="en-US" w:bidi="ar-EG"/>
        </w:rPr>
        <w:t xml:space="preserve"> </w:t>
      </w:r>
      <w:r w:rsidR="00DE78EB" w:rsidRPr="00DE78EB">
        <w:rPr>
          <w:rFonts w:cs="Simplified Arabic"/>
          <w:sz w:val="20"/>
          <w:szCs w:val="20"/>
          <w:rtl/>
          <w:lang w:val="en-US" w:bidi="ar-EG"/>
        </w:rPr>
        <w:t xml:space="preserve">لن </w:t>
      </w:r>
      <w:r w:rsidR="003D24EE">
        <w:rPr>
          <w:rFonts w:cs="Simplified Arabic" w:hint="cs"/>
          <w:sz w:val="20"/>
          <w:szCs w:val="20"/>
          <w:rtl/>
          <w:lang w:val="en-US" w:bidi="ar-EG"/>
        </w:rPr>
        <w:t xml:space="preserve">تُدرج </w:t>
      </w:r>
      <w:r w:rsidR="00DE78EB" w:rsidRPr="00DE78EB">
        <w:rPr>
          <w:rFonts w:cs="Simplified Arabic"/>
          <w:sz w:val="20"/>
          <w:szCs w:val="20"/>
          <w:rtl/>
          <w:lang w:val="en-US" w:bidi="ar-EG"/>
        </w:rPr>
        <w:t xml:space="preserve">المدخلات </w:t>
      </w:r>
      <w:r w:rsidR="00B3730D">
        <w:rPr>
          <w:rFonts w:cs="Simplified Arabic" w:hint="cs"/>
          <w:sz w:val="20"/>
          <w:szCs w:val="20"/>
          <w:rtl/>
          <w:lang w:val="en-US" w:bidi="ar-EG"/>
        </w:rPr>
        <w:t>التي ترد</w:t>
      </w:r>
      <w:r w:rsidR="008957C3">
        <w:rPr>
          <w:rFonts w:cs="Simplified Arabic" w:hint="cs"/>
          <w:sz w:val="20"/>
          <w:szCs w:val="20"/>
          <w:rtl/>
          <w:lang w:val="en-US" w:bidi="ar-EG"/>
        </w:rPr>
        <w:t xml:space="preserve"> </w:t>
      </w:r>
      <w:r w:rsidR="00DE78EB" w:rsidRPr="00DE78EB">
        <w:rPr>
          <w:rFonts w:cs="Simplified Arabic"/>
          <w:sz w:val="20"/>
          <w:szCs w:val="20"/>
          <w:rtl/>
          <w:lang w:val="en-US" w:bidi="ar-EG"/>
        </w:rPr>
        <w:t>بعد الموعد النهائي في التقرير العالمي.</w:t>
      </w:r>
    </w:p>
    <w:p w14:paraId="4A876D70" w14:textId="77777777" w:rsidR="008E7B36" w:rsidRDefault="008E7B36">
      <w:pPr>
        <w:bidi w:val="0"/>
        <w:rPr>
          <w:rFonts w:cs="Simplified Arabic"/>
          <w:sz w:val="20"/>
          <w:szCs w:val="20"/>
          <w:rtl/>
          <w:lang w:val="en-US" w:bidi="ar-EG"/>
        </w:rPr>
      </w:pPr>
      <w:r>
        <w:rPr>
          <w:rFonts w:cs="Simplified Arabic"/>
          <w:sz w:val="20"/>
          <w:szCs w:val="20"/>
          <w:rtl/>
          <w:lang w:val="en-US" w:bidi="ar-EG"/>
        </w:rPr>
        <w:br w:type="page"/>
      </w:r>
    </w:p>
    <w:p w14:paraId="0CECC3C5" w14:textId="5F929B0D" w:rsidR="00CA38CB" w:rsidRPr="005C7066" w:rsidRDefault="00CA38CB" w:rsidP="00EA496F">
      <w:pPr>
        <w:pStyle w:val="ListParagraph"/>
        <w:tabs>
          <w:tab w:val="left" w:pos="1843"/>
        </w:tabs>
        <w:bidi/>
        <w:spacing w:after="120" w:line="360" w:lineRule="exact"/>
        <w:ind w:left="270"/>
        <w:jc w:val="left"/>
        <w:rPr>
          <w:rFonts w:ascii="Simplified Arabic" w:hAnsi="Simplified Arabic" w:cs="Simplified Arabic"/>
          <w:sz w:val="24"/>
          <w:rtl/>
          <w:lang w:val="en-US" w:bidi="ar-EG"/>
        </w:rPr>
      </w:pPr>
      <w:r w:rsidRPr="005C7066">
        <w:rPr>
          <w:rFonts w:ascii="Simplified Arabic" w:hAnsi="Simplified Arabic" w:cs="Simplified Arabic"/>
          <w:sz w:val="24"/>
          <w:rtl/>
          <w:lang w:val="en-US" w:bidi="ar-EG"/>
        </w:rPr>
        <w:lastRenderedPageBreak/>
        <w:t>الجدول</w:t>
      </w:r>
      <w:r w:rsidRPr="005C7066">
        <w:rPr>
          <w:rFonts w:ascii="Simplified Arabic" w:hAnsi="Simplified Arabic" w:cs="Simplified Arabic" w:hint="cs"/>
          <w:sz w:val="24"/>
          <w:rtl/>
          <w:lang w:val="en-US" w:bidi="ar-EG"/>
        </w:rPr>
        <w:t xml:space="preserve"> 2</w:t>
      </w:r>
    </w:p>
    <w:p w14:paraId="721F235F" w14:textId="7A44FAD3" w:rsidR="00CA38CB" w:rsidRDefault="00306ECE" w:rsidP="00EA496F">
      <w:pPr>
        <w:pStyle w:val="ListParagraph"/>
        <w:tabs>
          <w:tab w:val="left" w:pos="1843"/>
        </w:tabs>
        <w:bidi/>
        <w:spacing w:after="120" w:line="360" w:lineRule="exact"/>
        <w:ind w:left="270"/>
        <w:jc w:val="left"/>
        <w:rPr>
          <w:rFonts w:ascii="Simplified Arabic" w:hAnsi="Simplified Arabic" w:cs="Simplified Arabic"/>
          <w:b/>
          <w:bCs/>
          <w:sz w:val="24"/>
          <w:rtl/>
          <w:lang w:val="en-US" w:bidi="ar-EG"/>
        </w:rPr>
      </w:pPr>
      <w:r>
        <w:rPr>
          <w:rFonts w:ascii="Simplified Arabic" w:hAnsi="Simplified Arabic" w:cs="Simplified Arabic" w:hint="cs"/>
          <w:b/>
          <w:bCs/>
          <w:sz w:val="24"/>
          <w:rtl/>
          <w:lang w:val="en-US" w:bidi="ar-EG"/>
        </w:rPr>
        <w:t>ال</w:t>
      </w:r>
      <w:r w:rsidR="00CA38CB" w:rsidRPr="00CA38CB">
        <w:rPr>
          <w:rFonts w:ascii="Simplified Arabic" w:hAnsi="Simplified Arabic" w:cs="Simplified Arabic"/>
          <w:b/>
          <w:bCs/>
          <w:sz w:val="24"/>
          <w:rtl/>
          <w:lang w:val="en-US" w:bidi="ar-EG"/>
        </w:rPr>
        <w:t>تكلفة</w:t>
      </w:r>
      <w:r>
        <w:rPr>
          <w:rFonts w:ascii="Simplified Arabic" w:hAnsi="Simplified Arabic" w:cs="Simplified Arabic" w:hint="cs"/>
          <w:b/>
          <w:bCs/>
          <w:sz w:val="24"/>
          <w:rtl/>
          <w:lang w:val="en-US" w:bidi="ar-EG"/>
        </w:rPr>
        <w:t xml:space="preserve"> المقدرة ل</w:t>
      </w:r>
      <w:r w:rsidR="00CA38CB" w:rsidRPr="00CA38CB">
        <w:rPr>
          <w:rFonts w:ascii="Simplified Arabic" w:hAnsi="Simplified Arabic" w:cs="Simplified Arabic"/>
          <w:b/>
          <w:bCs/>
          <w:sz w:val="24"/>
          <w:rtl/>
          <w:lang w:val="en-US" w:bidi="ar-EG"/>
        </w:rPr>
        <w:t xml:space="preserve">إعداد التقرير العالمي عن التقدم الجماعي </w:t>
      </w:r>
      <w:r w:rsidR="008E7B36">
        <w:rPr>
          <w:rFonts w:ascii="Simplified Arabic" w:hAnsi="Simplified Arabic" w:cs="Simplified Arabic" w:hint="cs"/>
          <w:b/>
          <w:bCs/>
          <w:sz w:val="24"/>
          <w:rtl/>
          <w:lang w:val="en-US" w:bidi="ar-EG"/>
        </w:rPr>
        <w:t xml:space="preserve">المحرز </w:t>
      </w:r>
      <w:r w:rsidR="00CA38CB" w:rsidRPr="00CA38CB">
        <w:rPr>
          <w:rFonts w:ascii="Simplified Arabic" w:hAnsi="Simplified Arabic" w:cs="Simplified Arabic"/>
          <w:b/>
          <w:bCs/>
          <w:sz w:val="24"/>
          <w:rtl/>
          <w:lang w:val="en-US" w:bidi="ar-EG"/>
        </w:rPr>
        <w:t xml:space="preserve">والجوانب الأخرى للاستعراض العالمي للتقدم </w:t>
      </w:r>
      <w:r w:rsidR="008E7B36">
        <w:rPr>
          <w:rFonts w:ascii="Simplified Arabic" w:hAnsi="Simplified Arabic" w:cs="Simplified Arabic" w:hint="cs"/>
          <w:b/>
          <w:bCs/>
          <w:sz w:val="24"/>
          <w:rtl/>
          <w:lang w:val="en-US" w:bidi="ar-EG"/>
        </w:rPr>
        <w:t xml:space="preserve">المحرز </w:t>
      </w:r>
      <w:r w:rsidR="00CA38CB" w:rsidRPr="00CA38CB">
        <w:rPr>
          <w:rFonts w:ascii="Simplified Arabic" w:hAnsi="Simplified Arabic" w:cs="Simplified Arabic"/>
          <w:b/>
          <w:bCs/>
          <w:sz w:val="24"/>
          <w:rtl/>
          <w:lang w:val="en-US" w:bidi="ar-EG"/>
        </w:rPr>
        <w:t>الذي سيجريه مؤتمر الأطراف في اجتماعه السابع عشر</w:t>
      </w:r>
    </w:p>
    <w:p w14:paraId="4F837D42" w14:textId="7019443F" w:rsidR="00092C04" w:rsidRPr="00092C04" w:rsidRDefault="00092C04" w:rsidP="00EA496F">
      <w:pPr>
        <w:pStyle w:val="ListParagraph"/>
        <w:tabs>
          <w:tab w:val="left" w:pos="1843"/>
        </w:tabs>
        <w:bidi/>
        <w:spacing w:after="120" w:line="360" w:lineRule="exact"/>
        <w:ind w:left="270"/>
        <w:jc w:val="left"/>
        <w:rPr>
          <w:rFonts w:ascii="Simplified Arabic" w:hAnsi="Simplified Arabic" w:cs="Simplified Arabic"/>
          <w:sz w:val="24"/>
          <w:rtl/>
          <w:lang w:val="en-US" w:bidi="ar-EG"/>
        </w:rPr>
      </w:pPr>
      <w:r w:rsidRPr="00092C04">
        <w:rPr>
          <w:rFonts w:ascii="Simplified Arabic" w:hAnsi="Simplified Arabic" w:cs="Simplified Arabic" w:hint="cs"/>
          <w:sz w:val="24"/>
          <w:rtl/>
          <w:lang w:val="en-US" w:bidi="ar-EG"/>
        </w:rPr>
        <w:t>(بآلاف دولارات الولايات المتحدة)</w:t>
      </w:r>
    </w:p>
    <w:tbl>
      <w:tblPr>
        <w:bidiVisual/>
        <w:tblW w:w="7821" w:type="dxa"/>
        <w:jc w:val="center"/>
        <w:tblLayout w:type="fixed"/>
        <w:tblLook w:val="04A0" w:firstRow="1" w:lastRow="0" w:firstColumn="1" w:lastColumn="0" w:noHBand="0" w:noVBand="1"/>
      </w:tblPr>
      <w:tblGrid>
        <w:gridCol w:w="2340"/>
        <w:gridCol w:w="3145"/>
        <w:gridCol w:w="708"/>
        <w:gridCol w:w="709"/>
        <w:gridCol w:w="919"/>
      </w:tblGrid>
      <w:tr w:rsidR="008E7B36" w:rsidRPr="00116E2B" w14:paraId="2D954ACD" w14:textId="77777777" w:rsidTr="00EA496F">
        <w:trPr>
          <w:cantSplit/>
          <w:tblHeader/>
          <w:jc w:val="center"/>
        </w:trPr>
        <w:tc>
          <w:tcPr>
            <w:tcW w:w="2340" w:type="dxa"/>
            <w:tcBorders>
              <w:top w:val="single" w:sz="8" w:space="0" w:color="auto"/>
              <w:left w:val="single" w:sz="8" w:space="0" w:color="auto"/>
              <w:bottom w:val="single" w:sz="8" w:space="0" w:color="auto"/>
              <w:right w:val="single" w:sz="8" w:space="0" w:color="auto"/>
            </w:tcBorders>
            <w:noWrap/>
            <w:vAlign w:val="center"/>
          </w:tcPr>
          <w:p w14:paraId="3CDD911F" w14:textId="4628AA01" w:rsidR="008E7B36" w:rsidRPr="00116E2B" w:rsidRDefault="00116E2B" w:rsidP="00356970">
            <w:pPr>
              <w:spacing w:before="60" w:after="60"/>
              <w:rPr>
                <w:rFonts w:ascii="Simplified Arabic" w:hAnsi="Simplified Arabic" w:cs="Simplified Arabic"/>
                <w:i/>
                <w:iCs/>
                <w:color w:val="000000"/>
                <w:kern w:val="22"/>
                <w:sz w:val="22"/>
                <w:szCs w:val="22"/>
                <w:lang w:eastAsia="en-CA"/>
              </w:rPr>
            </w:pPr>
            <w:r w:rsidRPr="00116E2B">
              <w:rPr>
                <w:rFonts w:ascii="Simplified Arabic" w:hAnsi="Simplified Arabic" w:cs="Simplified Arabic"/>
                <w:i/>
                <w:iCs/>
                <w:color w:val="000000"/>
                <w:kern w:val="22"/>
                <w:sz w:val="22"/>
                <w:szCs w:val="22"/>
                <w:rtl/>
                <w:lang w:eastAsia="en-CA"/>
              </w:rPr>
              <w:t>نوع</w:t>
            </w:r>
            <w:r w:rsidR="00CF7662" w:rsidRPr="00116E2B">
              <w:rPr>
                <w:rFonts w:ascii="Simplified Arabic" w:hAnsi="Simplified Arabic" w:cs="Simplified Arabic"/>
                <w:i/>
                <w:iCs/>
                <w:color w:val="000000"/>
                <w:kern w:val="22"/>
                <w:sz w:val="22"/>
                <w:szCs w:val="22"/>
                <w:rtl/>
                <w:lang w:eastAsia="en-CA"/>
              </w:rPr>
              <w:t xml:space="preserve"> الإنفاق</w:t>
            </w:r>
          </w:p>
        </w:tc>
        <w:tc>
          <w:tcPr>
            <w:tcW w:w="3145" w:type="dxa"/>
            <w:tcBorders>
              <w:top w:val="single" w:sz="8" w:space="0" w:color="auto"/>
              <w:left w:val="nil"/>
              <w:bottom w:val="single" w:sz="8" w:space="0" w:color="auto"/>
              <w:right w:val="single" w:sz="8" w:space="0" w:color="auto"/>
            </w:tcBorders>
            <w:vAlign w:val="center"/>
          </w:tcPr>
          <w:p w14:paraId="1B1514BA" w14:textId="1F05558E" w:rsidR="008E7B36" w:rsidRPr="00116E2B" w:rsidRDefault="00116E2B" w:rsidP="00356970">
            <w:pPr>
              <w:spacing w:before="60" w:after="60"/>
              <w:ind w:right="-392"/>
              <w:rPr>
                <w:rFonts w:ascii="Simplified Arabic" w:hAnsi="Simplified Arabic" w:cs="Simplified Arabic"/>
                <w:i/>
                <w:iCs/>
                <w:color w:val="000000"/>
                <w:kern w:val="22"/>
                <w:sz w:val="22"/>
                <w:szCs w:val="22"/>
                <w:lang w:eastAsia="en-CA"/>
              </w:rPr>
            </w:pPr>
            <w:r w:rsidRPr="00116E2B">
              <w:rPr>
                <w:rFonts w:ascii="Simplified Arabic" w:hAnsi="Simplified Arabic" w:cs="Simplified Arabic"/>
                <w:i/>
                <w:iCs/>
                <w:color w:val="000000"/>
                <w:kern w:val="22"/>
                <w:sz w:val="22"/>
                <w:szCs w:val="22"/>
                <w:rtl/>
                <w:lang w:eastAsia="en-CA"/>
              </w:rPr>
              <w:t>البند</w:t>
            </w:r>
          </w:p>
        </w:tc>
        <w:tc>
          <w:tcPr>
            <w:tcW w:w="708" w:type="dxa"/>
            <w:tcBorders>
              <w:top w:val="single" w:sz="8" w:space="0" w:color="auto"/>
              <w:left w:val="nil"/>
              <w:bottom w:val="single" w:sz="8" w:space="0" w:color="auto"/>
              <w:right w:val="single" w:sz="8" w:space="0" w:color="auto"/>
            </w:tcBorders>
            <w:vAlign w:val="center"/>
          </w:tcPr>
          <w:p w14:paraId="12C8DB78" w14:textId="3D76DA63" w:rsidR="008E7B36" w:rsidRPr="00116E2B" w:rsidRDefault="00092C04" w:rsidP="00356970">
            <w:pPr>
              <w:spacing w:before="60" w:after="60"/>
              <w:rPr>
                <w:rFonts w:ascii="Simplified Arabic" w:hAnsi="Simplified Arabic" w:cs="Simplified Arabic"/>
                <w:i/>
                <w:iCs/>
                <w:color w:val="000000"/>
                <w:spacing w:val="-6"/>
                <w:kern w:val="22"/>
                <w:sz w:val="22"/>
                <w:szCs w:val="22"/>
                <w:lang w:eastAsia="en-CA"/>
              </w:rPr>
            </w:pPr>
            <w:r>
              <w:rPr>
                <w:rFonts w:ascii="Simplified Arabic" w:hAnsi="Simplified Arabic" w:cs="Simplified Arabic" w:hint="cs"/>
                <w:i/>
                <w:iCs/>
                <w:color w:val="000000"/>
                <w:spacing w:val="-6"/>
                <w:kern w:val="22"/>
                <w:sz w:val="22"/>
                <w:szCs w:val="22"/>
                <w:rtl/>
                <w:lang w:eastAsia="en-CA"/>
              </w:rPr>
              <w:t>عام 2025</w:t>
            </w:r>
          </w:p>
        </w:tc>
        <w:tc>
          <w:tcPr>
            <w:tcW w:w="709" w:type="dxa"/>
            <w:tcBorders>
              <w:top w:val="single" w:sz="8" w:space="0" w:color="auto"/>
              <w:left w:val="nil"/>
              <w:bottom w:val="single" w:sz="8" w:space="0" w:color="auto"/>
              <w:right w:val="single" w:sz="8" w:space="0" w:color="auto"/>
            </w:tcBorders>
            <w:vAlign w:val="center"/>
          </w:tcPr>
          <w:p w14:paraId="3E985167" w14:textId="07300A5E" w:rsidR="008E7B36" w:rsidRPr="00116E2B" w:rsidRDefault="00092C04" w:rsidP="00356970">
            <w:pPr>
              <w:spacing w:before="60" w:after="60"/>
              <w:rPr>
                <w:rFonts w:ascii="Simplified Arabic" w:hAnsi="Simplified Arabic" w:cs="Simplified Arabic"/>
                <w:i/>
                <w:iCs/>
                <w:color w:val="000000"/>
                <w:spacing w:val="-6"/>
                <w:kern w:val="22"/>
                <w:sz w:val="22"/>
                <w:szCs w:val="22"/>
                <w:lang w:eastAsia="en-CA"/>
              </w:rPr>
            </w:pPr>
            <w:r>
              <w:rPr>
                <w:rFonts w:ascii="Simplified Arabic" w:hAnsi="Simplified Arabic" w:cs="Simplified Arabic" w:hint="cs"/>
                <w:i/>
                <w:iCs/>
                <w:color w:val="000000"/>
                <w:spacing w:val="-6"/>
                <w:kern w:val="22"/>
                <w:sz w:val="22"/>
                <w:szCs w:val="22"/>
                <w:rtl/>
                <w:lang w:eastAsia="en-CA"/>
              </w:rPr>
              <w:t>عام 2026</w:t>
            </w:r>
          </w:p>
        </w:tc>
        <w:tc>
          <w:tcPr>
            <w:tcW w:w="919" w:type="dxa"/>
            <w:tcBorders>
              <w:top w:val="single" w:sz="8" w:space="0" w:color="auto"/>
              <w:left w:val="single" w:sz="8" w:space="0" w:color="auto"/>
              <w:bottom w:val="single" w:sz="8" w:space="0" w:color="auto"/>
              <w:right w:val="single" w:sz="8" w:space="0" w:color="auto"/>
            </w:tcBorders>
            <w:vAlign w:val="center"/>
          </w:tcPr>
          <w:p w14:paraId="7477A8D8" w14:textId="1BF83D51" w:rsidR="008E7B36" w:rsidRPr="00116E2B" w:rsidRDefault="00116E2B" w:rsidP="00356970">
            <w:pPr>
              <w:spacing w:before="60" w:after="60"/>
              <w:rPr>
                <w:rFonts w:ascii="Simplified Arabic" w:hAnsi="Simplified Arabic" w:cs="Simplified Arabic"/>
                <w:i/>
                <w:iCs/>
                <w:color w:val="000000"/>
                <w:spacing w:val="-6"/>
                <w:kern w:val="22"/>
                <w:sz w:val="22"/>
                <w:szCs w:val="22"/>
                <w:lang w:eastAsia="en-CA"/>
              </w:rPr>
            </w:pPr>
            <w:r w:rsidRPr="00116E2B">
              <w:rPr>
                <w:rFonts w:ascii="Simplified Arabic" w:hAnsi="Simplified Arabic" w:cs="Simplified Arabic"/>
                <w:i/>
                <w:iCs/>
                <w:color w:val="000000"/>
                <w:spacing w:val="-6"/>
                <w:kern w:val="22"/>
                <w:sz w:val="22"/>
                <w:szCs w:val="22"/>
                <w:rtl/>
                <w:lang w:eastAsia="en-CA"/>
              </w:rPr>
              <w:t>الإجمالي</w:t>
            </w:r>
          </w:p>
        </w:tc>
      </w:tr>
      <w:tr w:rsidR="00116E2B" w:rsidRPr="00116E2B" w14:paraId="5870D87D" w14:textId="77777777" w:rsidTr="00EA496F">
        <w:trPr>
          <w:cantSplit/>
          <w:jc w:val="center"/>
        </w:trPr>
        <w:tc>
          <w:tcPr>
            <w:tcW w:w="2340" w:type="dxa"/>
            <w:vMerge w:val="restart"/>
            <w:tcBorders>
              <w:top w:val="nil"/>
              <w:left w:val="single" w:sz="8" w:space="0" w:color="auto"/>
              <w:bottom w:val="single" w:sz="8" w:space="0" w:color="000000"/>
              <w:right w:val="single" w:sz="8" w:space="0" w:color="auto"/>
            </w:tcBorders>
            <w:shd w:val="clear" w:color="auto" w:fill="auto"/>
          </w:tcPr>
          <w:p w14:paraId="53635657" w14:textId="1904A444" w:rsidR="00116E2B" w:rsidRPr="00116E2B" w:rsidRDefault="00116E2B" w:rsidP="00116E2B">
            <w:pPr>
              <w:spacing w:before="20" w:after="20"/>
              <w:rPr>
                <w:rFonts w:ascii="Simplified Arabic" w:hAnsi="Simplified Arabic" w:cs="Simplified Arabic"/>
                <w:color w:val="000000"/>
                <w:kern w:val="22"/>
                <w:sz w:val="22"/>
                <w:szCs w:val="22"/>
                <w:lang w:eastAsia="en-CA"/>
              </w:rPr>
            </w:pPr>
            <w:r w:rsidRPr="00116E2B">
              <w:rPr>
                <w:rFonts w:ascii="Simplified Arabic" w:hAnsi="Simplified Arabic" w:cs="Simplified Arabic"/>
                <w:sz w:val="22"/>
                <w:szCs w:val="22"/>
                <w:rtl/>
              </w:rPr>
              <w:t>دعم صياغة التقرير</w:t>
            </w:r>
          </w:p>
        </w:tc>
        <w:tc>
          <w:tcPr>
            <w:tcW w:w="3145" w:type="dxa"/>
            <w:tcBorders>
              <w:top w:val="nil"/>
              <w:left w:val="nil"/>
              <w:bottom w:val="single" w:sz="8" w:space="0" w:color="auto"/>
              <w:right w:val="single" w:sz="8" w:space="0" w:color="auto"/>
            </w:tcBorders>
            <w:shd w:val="clear" w:color="auto" w:fill="auto"/>
          </w:tcPr>
          <w:p w14:paraId="24F42677" w14:textId="0D4250E0" w:rsidR="00116E2B" w:rsidRPr="00116E2B" w:rsidRDefault="00116E2B" w:rsidP="00116E2B">
            <w:pPr>
              <w:spacing w:before="20" w:after="20"/>
              <w:rPr>
                <w:rFonts w:ascii="Simplified Arabic" w:hAnsi="Simplified Arabic" w:cs="Simplified Arabic"/>
                <w:color w:val="000000"/>
                <w:kern w:val="22"/>
                <w:sz w:val="22"/>
                <w:szCs w:val="22"/>
                <w:lang w:eastAsia="en-CA"/>
              </w:rPr>
            </w:pPr>
            <w:r w:rsidRPr="00116E2B">
              <w:rPr>
                <w:rFonts w:ascii="Simplified Arabic" w:hAnsi="Simplified Arabic" w:cs="Simplified Arabic"/>
                <w:sz w:val="22"/>
                <w:szCs w:val="22"/>
                <w:rtl/>
              </w:rPr>
              <w:t xml:space="preserve">تجميع المعلومات </w:t>
            </w:r>
            <w:r w:rsidR="000A2D40">
              <w:rPr>
                <w:rFonts w:ascii="Simplified Arabic" w:hAnsi="Simplified Arabic" w:cs="Simplified Arabic" w:hint="cs"/>
                <w:sz w:val="22"/>
                <w:szCs w:val="22"/>
                <w:rtl/>
              </w:rPr>
              <w:t>وإعداد تفاصيل عن</w:t>
            </w:r>
            <w:r w:rsidRPr="00116E2B">
              <w:rPr>
                <w:rFonts w:ascii="Simplified Arabic" w:hAnsi="Simplified Arabic" w:cs="Simplified Arabic"/>
                <w:sz w:val="22"/>
                <w:szCs w:val="22"/>
                <w:rtl/>
              </w:rPr>
              <w:t xml:space="preserve"> اتجاهات التنوع البيولوجي</w:t>
            </w:r>
          </w:p>
        </w:tc>
        <w:tc>
          <w:tcPr>
            <w:tcW w:w="708" w:type="dxa"/>
            <w:tcBorders>
              <w:top w:val="single" w:sz="4" w:space="0" w:color="auto"/>
              <w:left w:val="nil"/>
              <w:bottom w:val="single" w:sz="8" w:space="0" w:color="auto"/>
              <w:right w:val="single" w:sz="8" w:space="0" w:color="auto"/>
            </w:tcBorders>
            <w:shd w:val="clear" w:color="auto" w:fill="auto"/>
            <w:vAlign w:val="center"/>
          </w:tcPr>
          <w:p w14:paraId="45747B6C" w14:textId="77777777" w:rsidR="00116E2B" w:rsidRPr="00116E2B" w:rsidRDefault="00116E2B" w:rsidP="00116E2B">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100</w:t>
            </w:r>
          </w:p>
        </w:tc>
        <w:tc>
          <w:tcPr>
            <w:tcW w:w="709" w:type="dxa"/>
            <w:tcBorders>
              <w:top w:val="single" w:sz="4" w:space="0" w:color="auto"/>
              <w:left w:val="nil"/>
              <w:bottom w:val="single" w:sz="8" w:space="0" w:color="auto"/>
              <w:right w:val="single" w:sz="8" w:space="0" w:color="auto"/>
            </w:tcBorders>
            <w:shd w:val="clear" w:color="auto" w:fill="auto"/>
            <w:vAlign w:val="center"/>
          </w:tcPr>
          <w:p w14:paraId="20AFB00F" w14:textId="77777777" w:rsidR="00116E2B" w:rsidRPr="00116E2B" w:rsidRDefault="00116E2B" w:rsidP="00116E2B">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100</w:t>
            </w:r>
          </w:p>
        </w:tc>
        <w:tc>
          <w:tcPr>
            <w:tcW w:w="919" w:type="dxa"/>
            <w:tcBorders>
              <w:top w:val="nil"/>
              <w:left w:val="single" w:sz="8" w:space="0" w:color="auto"/>
              <w:bottom w:val="single" w:sz="8" w:space="0" w:color="auto"/>
              <w:right w:val="single" w:sz="8" w:space="0" w:color="auto"/>
            </w:tcBorders>
            <w:shd w:val="clear" w:color="auto" w:fill="auto"/>
            <w:vAlign w:val="center"/>
          </w:tcPr>
          <w:p w14:paraId="0F01F06A" w14:textId="77777777" w:rsidR="00116E2B" w:rsidRPr="00116E2B" w:rsidRDefault="00116E2B" w:rsidP="00116E2B">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200</w:t>
            </w:r>
          </w:p>
        </w:tc>
      </w:tr>
      <w:tr w:rsidR="008E7B36" w:rsidRPr="00116E2B" w14:paraId="5CA48414" w14:textId="77777777" w:rsidTr="00EA496F">
        <w:trPr>
          <w:cantSplit/>
          <w:jc w:val="center"/>
        </w:trPr>
        <w:tc>
          <w:tcPr>
            <w:tcW w:w="2340" w:type="dxa"/>
            <w:vMerge/>
            <w:tcBorders>
              <w:top w:val="nil"/>
              <w:left w:val="single" w:sz="8" w:space="0" w:color="auto"/>
              <w:bottom w:val="single" w:sz="8" w:space="0" w:color="auto"/>
              <w:right w:val="single" w:sz="8" w:space="0" w:color="auto"/>
            </w:tcBorders>
            <w:shd w:val="clear" w:color="auto" w:fill="auto"/>
            <w:vAlign w:val="center"/>
          </w:tcPr>
          <w:p w14:paraId="7C2E2646" w14:textId="77777777" w:rsidR="008E7B36" w:rsidRPr="00116E2B" w:rsidRDefault="008E7B36" w:rsidP="00356970">
            <w:pPr>
              <w:spacing w:before="20" w:after="20"/>
              <w:rPr>
                <w:rFonts w:ascii="Simplified Arabic" w:hAnsi="Simplified Arabic" w:cs="Simplified Arabic"/>
                <w:color w:val="000000"/>
                <w:kern w:val="22"/>
                <w:sz w:val="22"/>
                <w:szCs w:val="22"/>
                <w:lang w:eastAsia="en-CA"/>
              </w:rPr>
            </w:pPr>
          </w:p>
        </w:tc>
        <w:tc>
          <w:tcPr>
            <w:tcW w:w="3145" w:type="dxa"/>
            <w:tcBorders>
              <w:top w:val="nil"/>
              <w:left w:val="nil"/>
              <w:bottom w:val="single" w:sz="8" w:space="0" w:color="auto"/>
              <w:right w:val="single" w:sz="8" w:space="0" w:color="auto"/>
            </w:tcBorders>
            <w:shd w:val="clear" w:color="auto" w:fill="auto"/>
            <w:vAlign w:val="center"/>
          </w:tcPr>
          <w:p w14:paraId="117F36BB" w14:textId="5C46352C" w:rsidR="008E7B36" w:rsidRPr="00116E2B" w:rsidRDefault="00887562" w:rsidP="00356970">
            <w:pPr>
              <w:spacing w:before="20" w:after="20"/>
              <w:rPr>
                <w:rFonts w:ascii="Simplified Arabic" w:hAnsi="Simplified Arabic" w:cs="Simplified Arabic"/>
                <w:color w:val="000000"/>
                <w:kern w:val="22"/>
                <w:sz w:val="22"/>
                <w:szCs w:val="22"/>
                <w:lang w:eastAsia="en-CA"/>
              </w:rPr>
            </w:pPr>
            <w:r>
              <w:rPr>
                <w:rFonts w:ascii="Simplified Arabic" w:hAnsi="Simplified Arabic" w:cs="Simplified Arabic" w:hint="cs"/>
                <w:color w:val="000000"/>
                <w:kern w:val="22"/>
                <w:sz w:val="22"/>
                <w:szCs w:val="22"/>
                <w:rtl/>
                <w:lang w:eastAsia="en-CA"/>
              </w:rPr>
              <w:t>ال</w:t>
            </w:r>
            <w:r w:rsidR="0095530A" w:rsidRPr="0095530A">
              <w:rPr>
                <w:rFonts w:ascii="Simplified Arabic" w:hAnsi="Simplified Arabic" w:cs="Simplified Arabic"/>
                <w:color w:val="000000"/>
                <w:kern w:val="22"/>
                <w:sz w:val="22"/>
                <w:szCs w:val="22"/>
                <w:rtl/>
                <w:lang w:eastAsia="en-CA"/>
              </w:rPr>
              <w:t>صياغة و</w:t>
            </w:r>
            <w:r>
              <w:rPr>
                <w:rFonts w:ascii="Simplified Arabic" w:hAnsi="Simplified Arabic" w:cs="Simplified Arabic" w:hint="cs"/>
                <w:color w:val="000000"/>
                <w:kern w:val="22"/>
                <w:sz w:val="22"/>
                <w:szCs w:val="22"/>
                <w:rtl/>
                <w:lang w:eastAsia="en-CA"/>
              </w:rPr>
              <w:t>ال</w:t>
            </w:r>
            <w:r w:rsidR="0095530A" w:rsidRPr="0095530A">
              <w:rPr>
                <w:rFonts w:ascii="Simplified Arabic" w:hAnsi="Simplified Arabic" w:cs="Simplified Arabic"/>
                <w:color w:val="000000"/>
                <w:kern w:val="22"/>
                <w:sz w:val="22"/>
                <w:szCs w:val="22"/>
                <w:rtl/>
                <w:lang w:eastAsia="en-CA"/>
              </w:rPr>
              <w:t xml:space="preserve">تحرير، </w:t>
            </w:r>
            <w:r>
              <w:rPr>
                <w:rFonts w:ascii="Simplified Arabic" w:hAnsi="Simplified Arabic" w:cs="Simplified Arabic" w:hint="cs"/>
                <w:color w:val="000000"/>
                <w:kern w:val="22"/>
                <w:sz w:val="22"/>
                <w:szCs w:val="22"/>
                <w:rtl/>
                <w:lang w:eastAsia="en-CA"/>
              </w:rPr>
              <w:t>وال</w:t>
            </w:r>
            <w:r w:rsidR="0095530A" w:rsidRPr="0095530A">
              <w:rPr>
                <w:rFonts w:ascii="Simplified Arabic" w:hAnsi="Simplified Arabic" w:cs="Simplified Arabic"/>
                <w:color w:val="000000"/>
                <w:kern w:val="22"/>
                <w:sz w:val="22"/>
                <w:szCs w:val="22"/>
                <w:rtl/>
                <w:lang w:eastAsia="en-CA"/>
              </w:rPr>
              <w:t xml:space="preserve">محرر </w:t>
            </w:r>
            <w:r>
              <w:rPr>
                <w:rFonts w:ascii="Simplified Arabic" w:hAnsi="Simplified Arabic" w:cs="Simplified Arabic" w:hint="cs"/>
                <w:color w:val="000000"/>
                <w:kern w:val="22"/>
                <w:sz w:val="22"/>
                <w:szCs w:val="22"/>
                <w:rtl/>
                <w:lang w:eastAsia="en-CA"/>
              </w:rPr>
              <w:t>العلمي</w:t>
            </w:r>
          </w:p>
        </w:tc>
        <w:tc>
          <w:tcPr>
            <w:tcW w:w="708" w:type="dxa"/>
            <w:tcBorders>
              <w:top w:val="nil"/>
              <w:left w:val="nil"/>
              <w:bottom w:val="single" w:sz="8" w:space="0" w:color="auto"/>
              <w:right w:val="single" w:sz="8" w:space="0" w:color="auto"/>
            </w:tcBorders>
            <w:shd w:val="clear" w:color="auto" w:fill="auto"/>
            <w:vAlign w:val="center"/>
          </w:tcPr>
          <w:p w14:paraId="58635B9B"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w:t>
            </w:r>
          </w:p>
        </w:tc>
        <w:tc>
          <w:tcPr>
            <w:tcW w:w="709" w:type="dxa"/>
            <w:tcBorders>
              <w:top w:val="nil"/>
              <w:left w:val="nil"/>
              <w:bottom w:val="single" w:sz="8" w:space="0" w:color="auto"/>
              <w:right w:val="single" w:sz="8" w:space="0" w:color="auto"/>
            </w:tcBorders>
            <w:shd w:val="clear" w:color="auto" w:fill="auto"/>
            <w:vAlign w:val="center"/>
          </w:tcPr>
          <w:p w14:paraId="76BE2192"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200</w:t>
            </w:r>
          </w:p>
        </w:tc>
        <w:tc>
          <w:tcPr>
            <w:tcW w:w="919" w:type="dxa"/>
            <w:tcBorders>
              <w:top w:val="nil"/>
              <w:left w:val="single" w:sz="8" w:space="0" w:color="auto"/>
              <w:bottom w:val="single" w:sz="8" w:space="0" w:color="auto"/>
              <w:right w:val="single" w:sz="8" w:space="0" w:color="auto"/>
            </w:tcBorders>
            <w:shd w:val="clear" w:color="auto" w:fill="auto"/>
            <w:vAlign w:val="center"/>
          </w:tcPr>
          <w:p w14:paraId="771ADD30"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200</w:t>
            </w:r>
          </w:p>
        </w:tc>
      </w:tr>
      <w:tr w:rsidR="008E7B36" w:rsidRPr="00116E2B" w14:paraId="0DA26265" w14:textId="77777777" w:rsidTr="00EA496F">
        <w:trPr>
          <w:cantSplit/>
          <w:jc w:val="center"/>
        </w:trPr>
        <w:tc>
          <w:tcPr>
            <w:tcW w:w="2340" w:type="dxa"/>
            <w:vMerge w:val="restart"/>
            <w:tcBorders>
              <w:top w:val="nil"/>
              <w:left w:val="single" w:sz="8" w:space="0" w:color="auto"/>
              <w:right w:val="single" w:sz="8" w:space="0" w:color="auto"/>
            </w:tcBorders>
            <w:shd w:val="clear" w:color="auto" w:fill="auto"/>
            <w:vAlign w:val="center"/>
          </w:tcPr>
          <w:p w14:paraId="2E6BE708" w14:textId="04C6BA29" w:rsidR="008E7B36" w:rsidRPr="00116E2B" w:rsidRDefault="00240F95" w:rsidP="00356970">
            <w:pPr>
              <w:spacing w:before="20" w:after="20"/>
              <w:rPr>
                <w:rFonts w:ascii="Simplified Arabic" w:hAnsi="Simplified Arabic" w:cs="Simplified Arabic"/>
                <w:color w:val="000000"/>
                <w:kern w:val="22"/>
                <w:sz w:val="22"/>
                <w:szCs w:val="22"/>
                <w:lang w:eastAsia="en-CA"/>
              </w:rPr>
            </w:pPr>
            <w:r>
              <w:rPr>
                <w:rFonts w:ascii="Simplified Arabic" w:hAnsi="Simplified Arabic" w:cs="Simplified Arabic" w:hint="cs"/>
                <w:color w:val="000000"/>
                <w:kern w:val="22"/>
                <w:sz w:val="22"/>
                <w:szCs w:val="22"/>
                <w:rtl/>
                <w:lang w:eastAsia="en-CA"/>
              </w:rPr>
              <w:t xml:space="preserve">إعداد </w:t>
            </w:r>
            <w:r w:rsidR="00652141">
              <w:rPr>
                <w:rFonts w:ascii="Simplified Arabic" w:hAnsi="Simplified Arabic" w:cs="Simplified Arabic" w:hint="cs"/>
                <w:color w:val="000000"/>
                <w:kern w:val="22"/>
                <w:sz w:val="22"/>
                <w:szCs w:val="22"/>
                <w:rtl/>
                <w:lang w:eastAsia="en-CA"/>
              </w:rPr>
              <w:t>التقرير</w:t>
            </w:r>
            <w:r>
              <w:rPr>
                <w:rFonts w:ascii="Simplified Arabic" w:hAnsi="Simplified Arabic" w:cs="Simplified Arabic" w:hint="cs"/>
                <w:color w:val="000000"/>
                <w:kern w:val="22"/>
                <w:sz w:val="22"/>
                <w:szCs w:val="22"/>
                <w:rtl/>
                <w:lang w:eastAsia="en-CA"/>
              </w:rPr>
              <w:t xml:space="preserve"> والاتصالات</w:t>
            </w:r>
          </w:p>
        </w:tc>
        <w:tc>
          <w:tcPr>
            <w:tcW w:w="3145" w:type="dxa"/>
            <w:tcBorders>
              <w:top w:val="nil"/>
              <w:left w:val="nil"/>
              <w:bottom w:val="single" w:sz="8" w:space="0" w:color="auto"/>
              <w:right w:val="single" w:sz="8" w:space="0" w:color="auto"/>
            </w:tcBorders>
            <w:shd w:val="clear" w:color="auto" w:fill="auto"/>
            <w:vAlign w:val="center"/>
          </w:tcPr>
          <w:p w14:paraId="7C8AE9BB" w14:textId="2F512AA0" w:rsidR="008E7B36" w:rsidRPr="00116E2B" w:rsidRDefault="006533EF" w:rsidP="00356970">
            <w:pPr>
              <w:spacing w:before="20" w:after="20"/>
              <w:rPr>
                <w:rFonts w:ascii="Simplified Arabic" w:hAnsi="Simplified Arabic" w:cs="Simplified Arabic"/>
                <w:color w:val="000000"/>
                <w:kern w:val="22"/>
                <w:sz w:val="22"/>
                <w:szCs w:val="22"/>
                <w:lang w:eastAsia="en-CA"/>
              </w:rPr>
            </w:pPr>
            <w:r w:rsidRPr="006533EF">
              <w:rPr>
                <w:rFonts w:ascii="Simplified Arabic" w:hAnsi="Simplified Arabic" w:cs="Simplified Arabic"/>
                <w:color w:val="000000"/>
                <w:kern w:val="22"/>
                <w:sz w:val="22"/>
                <w:szCs w:val="22"/>
                <w:rtl/>
                <w:lang w:eastAsia="en-CA"/>
              </w:rPr>
              <w:t>الخرائط والرسوم البيانية والأشكال</w:t>
            </w:r>
          </w:p>
        </w:tc>
        <w:tc>
          <w:tcPr>
            <w:tcW w:w="708" w:type="dxa"/>
            <w:tcBorders>
              <w:top w:val="nil"/>
              <w:left w:val="nil"/>
              <w:bottom w:val="single" w:sz="8" w:space="0" w:color="auto"/>
              <w:right w:val="single" w:sz="8" w:space="0" w:color="auto"/>
            </w:tcBorders>
            <w:shd w:val="clear" w:color="auto" w:fill="auto"/>
            <w:vAlign w:val="center"/>
          </w:tcPr>
          <w:p w14:paraId="7835A43D"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w:t>
            </w:r>
          </w:p>
        </w:tc>
        <w:tc>
          <w:tcPr>
            <w:tcW w:w="709" w:type="dxa"/>
            <w:tcBorders>
              <w:top w:val="nil"/>
              <w:left w:val="nil"/>
              <w:bottom w:val="single" w:sz="8" w:space="0" w:color="auto"/>
              <w:right w:val="single" w:sz="8" w:space="0" w:color="auto"/>
            </w:tcBorders>
            <w:shd w:val="clear" w:color="auto" w:fill="auto"/>
            <w:vAlign w:val="center"/>
          </w:tcPr>
          <w:p w14:paraId="3CEABB5C"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50</w:t>
            </w:r>
          </w:p>
        </w:tc>
        <w:tc>
          <w:tcPr>
            <w:tcW w:w="919" w:type="dxa"/>
            <w:tcBorders>
              <w:top w:val="nil"/>
              <w:left w:val="single" w:sz="8" w:space="0" w:color="auto"/>
              <w:bottom w:val="single" w:sz="8" w:space="0" w:color="auto"/>
              <w:right w:val="single" w:sz="8" w:space="0" w:color="auto"/>
            </w:tcBorders>
            <w:shd w:val="clear" w:color="auto" w:fill="auto"/>
            <w:vAlign w:val="center"/>
          </w:tcPr>
          <w:p w14:paraId="1422945D"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50</w:t>
            </w:r>
          </w:p>
        </w:tc>
      </w:tr>
      <w:tr w:rsidR="008E7B36" w:rsidRPr="00116E2B" w14:paraId="3E1FC3C0" w14:textId="77777777" w:rsidTr="00EA496F">
        <w:trPr>
          <w:cantSplit/>
          <w:jc w:val="center"/>
        </w:trPr>
        <w:tc>
          <w:tcPr>
            <w:tcW w:w="2340" w:type="dxa"/>
            <w:vMerge/>
            <w:tcBorders>
              <w:left w:val="single" w:sz="8" w:space="0" w:color="auto"/>
              <w:right w:val="single" w:sz="8" w:space="0" w:color="auto"/>
            </w:tcBorders>
            <w:shd w:val="clear" w:color="auto" w:fill="auto"/>
            <w:vAlign w:val="center"/>
          </w:tcPr>
          <w:p w14:paraId="29A56F6B" w14:textId="77777777" w:rsidR="008E7B36" w:rsidRPr="00116E2B" w:rsidRDefault="008E7B36" w:rsidP="00356970">
            <w:pPr>
              <w:spacing w:before="20" w:after="20"/>
              <w:rPr>
                <w:rFonts w:ascii="Simplified Arabic" w:hAnsi="Simplified Arabic" w:cs="Simplified Arabic"/>
                <w:color w:val="000000"/>
                <w:kern w:val="22"/>
                <w:sz w:val="22"/>
                <w:szCs w:val="22"/>
                <w:lang w:eastAsia="en-CA"/>
              </w:rPr>
            </w:pPr>
          </w:p>
        </w:tc>
        <w:tc>
          <w:tcPr>
            <w:tcW w:w="3145" w:type="dxa"/>
            <w:tcBorders>
              <w:top w:val="nil"/>
              <w:left w:val="nil"/>
              <w:bottom w:val="single" w:sz="8" w:space="0" w:color="auto"/>
              <w:right w:val="single" w:sz="8" w:space="0" w:color="auto"/>
            </w:tcBorders>
            <w:shd w:val="clear" w:color="auto" w:fill="auto"/>
            <w:vAlign w:val="center"/>
          </w:tcPr>
          <w:p w14:paraId="4AB03496" w14:textId="129F9203" w:rsidR="008E7B36" w:rsidRPr="00116E2B" w:rsidRDefault="006533EF" w:rsidP="00356970">
            <w:pPr>
              <w:spacing w:before="20" w:after="20"/>
              <w:rPr>
                <w:rFonts w:ascii="Simplified Arabic" w:hAnsi="Simplified Arabic" w:cs="Simplified Arabic"/>
                <w:color w:val="000000"/>
                <w:kern w:val="22"/>
                <w:sz w:val="22"/>
                <w:szCs w:val="22"/>
                <w:lang w:eastAsia="en-CA"/>
              </w:rPr>
            </w:pPr>
            <w:r>
              <w:rPr>
                <w:rFonts w:ascii="Simplified Arabic" w:hAnsi="Simplified Arabic" w:cs="Simplified Arabic" w:hint="cs"/>
                <w:color w:val="000000"/>
                <w:kern w:val="22"/>
                <w:sz w:val="22"/>
                <w:szCs w:val="22"/>
                <w:rtl/>
                <w:lang w:eastAsia="en-CA"/>
              </w:rPr>
              <w:t>إعداد</w:t>
            </w:r>
            <w:r w:rsidRPr="006533EF">
              <w:rPr>
                <w:rFonts w:ascii="Simplified Arabic" w:hAnsi="Simplified Arabic" w:cs="Simplified Arabic"/>
                <w:color w:val="000000"/>
                <w:kern w:val="22"/>
                <w:sz w:val="22"/>
                <w:szCs w:val="22"/>
                <w:rtl/>
                <w:lang w:eastAsia="en-CA"/>
              </w:rPr>
              <w:t xml:space="preserve"> نسخة إلكترونية متوافقة مع الأجهزة المختلفة (</w:t>
            </w:r>
            <w:r>
              <w:rPr>
                <w:rFonts w:ascii="Simplified Arabic" w:hAnsi="Simplified Arabic" w:cs="Simplified Arabic" w:hint="cs"/>
                <w:color w:val="000000"/>
                <w:kern w:val="22"/>
                <w:sz w:val="22"/>
                <w:szCs w:val="22"/>
                <w:rtl/>
                <w:lang w:eastAsia="en-CA"/>
              </w:rPr>
              <w:t>على سبيل المثال</w:t>
            </w:r>
            <w:r w:rsidR="003A49B2">
              <w:rPr>
                <w:rFonts w:ascii="Simplified Arabic" w:hAnsi="Simplified Arabic" w:cs="Simplified Arabic" w:hint="cs"/>
                <w:color w:val="000000"/>
                <w:kern w:val="22"/>
                <w:sz w:val="22"/>
                <w:szCs w:val="22"/>
                <w:rtl/>
                <w:lang w:eastAsia="en-CA" w:bidi="ar-EG"/>
              </w:rPr>
              <w:t>، الهاتف</w:t>
            </w:r>
            <w:r w:rsidRPr="006533EF">
              <w:rPr>
                <w:rFonts w:ascii="Simplified Arabic" w:hAnsi="Simplified Arabic" w:cs="Simplified Arabic"/>
                <w:color w:val="000000"/>
                <w:kern w:val="22"/>
                <w:sz w:val="22"/>
                <w:szCs w:val="22"/>
                <w:rtl/>
                <w:lang w:eastAsia="en-CA"/>
              </w:rPr>
              <w:t>)</w:t>
            </w:r>
          </w:p>
        </w:tc>
        <w:tc>
          <w:tcPr>
            <w:tcW w:w="708" w:type="dxa"/>
            <w:tcBorders>
              <w:top w:val="nil"/>
              <w:left w:val="nil"/>
              <w:bottom w:val="single" w:sz="8" w:space="0" w:color="auto"/>
              <w:right w:val="single" w:sz="8" w:space="0" w:color="auto"/>
            </w:tcBorders>
            <w:shd w:val="clear" w:color="auto" w:fill="auto"/>
            <w:vAlign w:val="center"/>
          </w:tcPr>
          <w:p w14:paraId="64DE3ABA"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w:t>
            </w:r>
          </w:p>
        </w:tc>
        <w:tc>
          <w:tcPr>
            <w:tcW w:w="709" w:type="dxa"/>
            <w:tcBorders>
              <w:top w:val="nil"/>
              <w:left w:val="nil"/>
              <w:bottom w:val="single" w:sz="8" w:space="0" w:color="auto"/>
              <w:right w:val="single" w:sz="8" w:space="0" w:color="auto"/>
            </w:tcBorders>
            <w:shd w:val="clear" w:color="auto" w:fill="auto"/>
            <w:vAlign w:val="center"/>
          </w:tcPr>
          <w:p w14:paraId="3C7FE26A"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50</w:t>
            </w:r>
          </w:p>
        </w:tc>
        <w:tc>
          <w:tcPr>
            <w:tcW w:w="919" w:type="dxa"/>
            <w:tcBorders>
              <w:top w:val="nil"/>
              <w:left w:val="single" w:sz="8" w:space="0" w:color="auto"/>
              <w:bottom w:val="single" w:sz="8" w:space="0" w:color="auto"/>
              <w:right w:val="single" w:sz="8" w:space="0" w:color="auto"/>
            </w:tcBorders>
            <w:shd w:val="clear" w:color="auto" w:fill="auto"/>
            <w:noWrap/>
            <w:vAlign w:val="center"/>
          </w:tcPr>
          <w:p w14:paraId="111DC51E"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50</w:t>
            </w:r>
          </w:p>
        </w:tc>
      </w:tr>
      <w:tr w:rsidR="008E7B36" w:rsidRPr="00116E2B" w14:paraId="73F2DD64" w14:textId="77777777" w:rsidTr="00EA496F">
        <w:trPr>
          <w:cantSplit/>
          <w:jc w:val="center"/>
        </w:trPr>
        <w:tc>
          <w:tcPr>
            <w:tcW w:w="2340" w:type="dxa"/>
            <w:vMerge/>
            <w:tcBorders>
              <w:left w:val="single" w:sz="8" w:space="0" w:color="auto"/>
              <w:right w:val="single" w:sz="8" w:space="0" w:color="auto"/>
            </w:tcBorders>
            <w:shd w:val="clear" w:color="auto" w:fill="auto"/>
            <w:vAlign w:val="center"/>
          </w:tcPr>
          <w:p w14:paraId="63A56AE6" w14:textId="77777777" w:rsidR="008E7B36" w:rsidRPr="00116E2B" w:rsidRDefault="008E7B36" w:rsidP="00356970">
            <w:pPr>
              <w:spacing w:before="20" w:after="20"/>
              <w:rPr>
                <w:rFonts w:ascii="Simplified Arabic" w:hAnsi="Simplified Arabic" w:cs="Simplified Arabic"/>
                <w:color w:val="000000"/>
                <w:kern w:val="22"/>
                <w:sz w:val="22"/>
                <w:szCs w:val="22"/>
                <w:lang w:eastAsia="en-CA"/>
              </w:rPr>
            </w:pPr>
          </w:p>
        </w:tc>
        <w:tc>
          <w:tcPr>
            <w:tcW w:w="3145" w:type="dxa"/>
            <w:tcBorders>
              <w:top w:val="nil"/>
              <w:left w:val="nil"/>
              <w:bottom w:val="single" w:sz="8" w:space="0" w:color="auto"/>
              <w:right w:val="single" w:sz="8" w:space="0" w:color="auto"/>
            </w:tcBorders>
            <w:shd w:val="clear" w:color="auto" w:fill="auto"/>
            <w:vAlign w:val="center"/>
          </w:tcPr>
          <w:p w14:paraId="5C02E4B3" w14:textId="6BDEEF70" w:rsidR="008E7B36" w:rsidRPr="00116E2B" w:rsidRDefault="00EC5649" w:rsidP="00356970">
            <w:pPr>
              <w:spacing w:before="20" w:after="20"/>
              <w:rPr>
                <w:rFonts w:ascii="Simplified Arabic" w:hAnsi="Simplified Arabic" w:cs="Simplified Arabic"/>
                <w:color w:val="000000"/>
                <w:kern w:val="22"/>
                <w:sz w:val="22"/>
                <w:szCs w:val="22"/>
                <w:lang w:eastAsia="en-CA"/>
              </w:rPr>
            </w:pPr>
            <w:r w:rsidRPr="00EC5649">
              <w:rPr>
                <w:rFonts w:ascii="Simplified Arabic" w:hAnsi="Simplified Arabic" w:cs="Simplified Arabic"/>
                <w:color w:val="000000"/>
                <w:kern w:val="22"/>
                <w:sz w:val="22"/>
                <w:szCs w:val="22"/>
                <w:rtl/>
                <w:lang w:eastAsia="en-CA"/>
              </w:rPr>
              <w:t>الترجمة/</w:t>
            </w:r>
            <w:r w:rsidR="001C40F8">
              <w:rPr>
                <w:rFonts w:ascii="Simplified Arabic" w:hAnsi="Simplified Arabic" w:cs="Simplified Arabic" w:hint="cs"/>
                <w:color w:val="000000"/>
                <w:kern w:val="22"/>
                <w:sz w:val="22"/>
                <w:szCs w:val="22"/>
                <w:rtl/>
                <w:lang w:eastAsia="en-CA"/>
              </w:rPr>
              <w:t>المواءمة</w:t>
            </w:r>
            <w:r w:rsidRPr="00EC5649">
              <w:rPr>
                <w:rFonts w:ascii="Simplified Arabic" w:hAnsi="Simplified Arabic" w:cs="Simplified Arabic"/>
                <w:color w:val="000000"/>
                <w:kern w:val="22"/>
                <w:sz w:val="22"/>
                <w:szCs w:val="22"/>
                <w:rtl/>
                <w:lang w:eastAsia="en-CA"/>
              </w:rPr>
              <w:t xml:space="preserve"> والتدقيق اللغوي لإصدارات اللغات الخمس المتبقية</w:t>
            </w:r>
          </w:p>
        </w:tc>
        <w:tc>
          <w:tcPr>
            <w:tcW w:w="708" w:type="dxa"/>
            <w:tcBorders>
              <w:top w:val="nil"/>
              <w:left w:val="nil"/>
              <w:bottom w:val="single" w:sz="8" w:space="0" w:color="auto"/>
              <w:right w:val="single" w:sz="8" w:space="0" w:color="auto"/>
            </w:tcBorders>
            <w:shd w:val="clear" w:color="auto" w:fill="auto"/>
            <w:vAlign w:val="center"/>
          </w:tcPr>
          <w:p w14:paraId="760C9D7C"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w:t>
            </w:r>
          </w:p>
        </w:tc>
        <w:tc>
          <w:tcPr>
            <w:tcW w:w="709" w:type="dxa"/>
            <w:tcBorders>
              <w:top w:val="nil"/>
              <w:left w:val="nil"/>
              <w:bottom w:val="single" w:sz="8" w:space="0" w:color="auto"/>
              <w:right w:val="single" w:sz="8" w:space="0" w:color="auto"/>
            </w:tcBorders>
            <w:shd w:val="clear" w:color="auto" w:fill="auto"/>
            <w:vAlign w:val="center"/>
          </w:tcPr>
          <w:p w14:paraId="5D02A4EB"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150</w:t>
            </w:r>
          </w:p>
        </w:tc>
        <w:tc>
          <w:tcPr>
            <w:tcW w:w="919" w:type="dxa"/>
            <w:tcBorders>
              <w:top w:val="nil"/>
              <w:left w:val="single" w:sz="8" w:space="0" w:color="auto"/>
              <w:bottom w:val="single" w:sz="8" w:space="0" w:color="auto"/>
              <w:right w:val="single" w:sz="8" w:space="0" w:color="auto"/>
            </w:tcBorders>
            <w:shd w:val="clear" w:color="auto" w:fill="auto"/>
            <w:vAlign w:val="center"/>
          </w:tcPr>
          <w:p w14:paraId="497DA369"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150</w:t>
            </w:r>
          </w:p>
        </w:tc>
      </w:tr>
      <w:tr w:rsidR="008E7B36" w:rsidRPr="00116E2B" w14:paraId="6563060C" w14:textId="77777777" w:rsidTr="00EA496F">
        <w:trPr>
          <w:cantSplit/>
          <w:jc w:val="center"/>
        </w:trPr>
        <w:tc>
          <w:tcPr>
            <w:tcW w:w="2340" w:type="dxa"/>
            <w:vMerge/>
            <w:tcBorders>
              <w:left w:val="single" w:sz="8" w:space="0" w:color="auto"/>
              <w:right w:val="single" w:sz="8" w:space="0" w:color="auto"/>
            </w:tcBorders>
            <w:shd w:val="clear" w:color="auto" w:fill="auto"/>
            <w:vAlign w:val="center"/>
          </w:tcPr>
          <w:p w14:paraId="472434E5" w14:textId="77777777" w:rsidR="008E7B36" w:rsidRPr="00116E2B" w:rsidRDefault="008E7B36" w:rsidP="00356970">
            <w:pPr>
              <w:spacing w:before="20" w:after="20"/>
              <w:rPr>
                <w:rFonts w:ascii="Simplified Arabic" w:hAnsi="Simplified Arabic" w:cs="Simplified Arabic"/>
                <w:color w:val="000000"/>
                <w:kern w:val="22"/>
                <w:sz w:val="22"/>
                <w:szCs w:val="22"/>
                <w:lang w:eastAsia="en-CA"/>
              </w:rPr>
            </w:pPr>
          </w:p>
        </w:tc>
        <w:tc>
          <w:tcPr>
            <w:tcW w:w="3145" w:type="dxa"/>
            <w:tcBorders>
              <w:top w:val="nil"/>
              <w:left w:val="nil"/>
              <w:bottom w:val="single" w:sz="8" w:space="0" w:color="auto"/>
              <w:right w:val="single" w:sz="8" w:space="0" w:color="auto"/>
            </w:tcBorders>
            <w:shd w:val="clear" w:color="auto" w:fill="auto"/>
            <w:vAlign w:val="center"/>
          </w:tcPr>
          <w:p w14:paraId="530E20DD" w14:textId="77DB4942" w:rsidR="008E7B36" w:rsidRPr="00116E2B" w:rsidRDefault="001C40F8" w:rsidP="00356970">
            <w:pPr>
              <w:spacing w:before="20" w:after="20"/>
              <w:rPr>
                <w:rFonts w:ascii="Simplified Arabic" w:hAnsi="Simplified Arabic" w:cs="Simplified Arabic"/>
                <w:color w:val="000000"/>
                <w:kern w:val="22"/>
                <w:sz w:val="22"/>
                <w:szCs w:val="22"/>
                <w:lang w:eastAsia="en-CA"/>
              </w:rPr>
            </w:pPr>
            <w:r w:rsidRPr="001C40F8">
              <w:rPr>
                <w:rFonts w:ascii="Simplified Arabic" w:hAnsi="Simplified Arabic" w:cs="Simplified Arabic"/>
                <w:color w:val="000000"/>
                <w:kern w:val="22"/>
                <w:sz w:val="22"/>
                <w:szCs w:val="22"/>
                <w:rtl/>
                <w:lang w:eastAsia="en-CA"/>
              </w:rPr>
              <w:t>تنضيد</w:t>
            </w:r>
            <w:r>
              <w:rPr>
                <w:rFonts w:ascii="Simplified Arabic" w:hAnsi="Simplified Arabic" w:cs="Simplified Arabic" w:hint="cs"/>
                <w:color w:val="000000"/>
                <w:kern w:val="22"/>
                <w:sz w:val="22"/>
                <w:szCs w:val="22"/>
                <w:rtl/>
                <w:lang w:eastAsia="en-CA"/>
              </w:rPr>
              <w:t xml:space="preserve"> الحروف</w:t>
            </w:r>
            <w:r w:rsidRPr="001C40F8">
              <w:rPr>
                <w:rFonts w:ascii="Simplified Arabic" w:hAnsi="Simplified Arabic" w:cs="Simplified Arabic"/>
                <w:color w:val="000000"/>
                <w:kern w:val="22"/>
                <w:sz w:val="22"/>
                <w:szCs w:val="22"/>
                <w:rtl/>
                <w:lang w:eastAsia="en-CA"/>
              </w:rPr>
              <w:t xml:space="preserve"> </w:t>
            </w:r>
            <w:r w:rsidR="009621FD">
              <w:rPr>
                <w:rFonts w:ascii="Simplified Arabic" w:hAnsi="Simplified Arabic" w:cs="Simplified Arabic" w:hint="cs"/>
                <w:color w:val="000000"/>
                <w:kern w:val="22"/>
                <w:sz w:val="22"/>
                <w:szCs w:val="22"/>
                <w:rtl/>
                <w:lang w:eastAsia="en-CA"/>
              </w:rPr>
              <w:t>وتصميم الرسوم البيانية</w:t>
            </w:r>
            <w:r w:rsidRPr="001C40F8">
              <w:rPr>
                <w:rFonts w:ascii="Simplified Arabic" w:hAnsi="Simplified Arabic" w:cs="Simplified Arabic"/>
                <w:color w:val="000000"/>
                <w:kern w:val="22"/>
                <w:sz w:val="22"/>
                <w:szCs w:val="22"/>
                <w:rtl/>
                <w:lang w:eastAsia="en-CA"/>
              </w:rPr>
              <w:t xml:space="preserve"> (جميع المنتجات، جميع اللغات)</w:t>
            </w:r>
          </w:p>
        </w:tc>
        <w:tc>
          <w:tcPr>
            <w:tcW w:w="708" w:type="dxa"/>
            <w:tcBorders>
              <w:top w:val="nil"/>
              <w:left w:val="nil"/>
              <w:bottom w:val="single" w:sz="8" w:space="0" w:color="auto"/>
              <w:right w:val="single" w:sz="8" w:space="0" w:color="auto"/>
            </w:tcBorders>
            <w:shd w:val="clear" w:color="auto" w:fill="auto"/>
            <w:vAlign w:val="center"/>
          </w:tcPr>
          <w:p w14:paraId="600F98CC"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w:t>
            </w:r>
          </w:p>
        </w:tc>
        <w:tc>
          <w:tcPr>
            <w:tcW w:w="709" w:type="dxa"/>
            <w:tcBorders>
              <w:top w:val="nil"/>
              <w:left w:val="nil"/>
              <w:bottom w:val="single" w:sz="8" w:space="0" w:color="auto"/>
              <w:right w:val="single" w:sz="8" w:space="0" w:color="auto"/>
            </w:tcBorders>
            <w:shd w:val="clear" w:color="auto" w:fill="auto"/>
            <w:vAlign w:val="center"/>
          </w:tcPr>
          <w:p w14:paraId="5165B422"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50</w:t>
            </w:r>
          </w:p>
        </w:tc>
        <w:tc>
          <w:tcPr>
            <w:tcW w:w="919" w:type="dxa"/>
            <w:tcBorders>
              <w:top w:val="nil"/>
              <w:left w:val="single" w:sz="8" w:space="0" w:color="auto"/>
              <w:bottom w:val="single" w:sz="8" w:space="0" w:color="auto"/>
              <w:right w:val="single" w:sz="8" w:space="0" w:color="auto"/>
            </w:tcBorders>
            <w:shd w:val="clear" w:color="auto" w:fill="auto"/>
            <w:vAlign w:val="center"/>
          </w:tcPr>
          <w:p w14:paraId="45BC5704"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50</w:t>
            </w:r>
          </w:p>
        </w:tc>
      </w:tr>
      <w:tr w:rsidR="008E7B36" w:rsidRPr="00116E2B" w14:paraId="5C28CC94" w14:textId="77777777" w:rsidTr="00EA496F">
        <w:trPr>
          <w:cantSplit/>
          <w:jc w:val="center"/>
        </w:trPr>
        <w:tc>
          <w:tcPr>
            <w:tcW w:w="2340" w:type="dxa"/>
            <w:vMerge/>
            <w:tcBorders>
              <w:left w:val="single" w:sz="8" w:space="0" w:color="auto"/>
              <w:bottom w:val="single" w:sz="8" w:space="0" w:color="auto"/>
              <w:right w:val="single" w:sz="8" w:space="0" w:color="auto"/>
            </w:tcBorders>
            <w:shd w:val="clear" w:color="auto" w:fill="auto"/>
            <w:vAlign w:val="center"/>
          </w:tcPr>
          <w:p w14:paraId="22EBF325" w14:textId="77777777" w:rsidR="008E7B36" w:rsidRPr="00116E2B" w:rsidRDefault="008E7B36" w:rsidP="00356970">
            <w:pPr>
              <w:spacing w:before="20" w:after="20"/>
              <w:rPr>
                <w:rFonts w:ascii="Simplified Arabic" w:hAnsi="Simplified Arabic" w:cs="Simplified Arabic"/>
                <w:color w:val="000000"/>
                <w:kern w:val="22"/>
                <w:sz w:val="22"/>
                <w:szCs w:val="22"/>
                <w:lang w:eastAsia="en-CA"/>
              </w:rPr>
            </w:pPr>
          </w:p>
        </w:tc>
        <w:tc>
          <w:tcPr>
            <w:tcW w:w="3145" w:type="dxa"/>
            <w:tcBorders>
              <w:top w:val="nil"/>
              <w:left w:val="nil"/>
              <w:bottom w:val="single" w:sz="8" w:space="0" w:color="auto"/>
              <w:right w:val="single" w:sz="8" w:space="0" w:color="auto"/>
            </w:tcBorders>
            <w:shd w:val="clear" w:color="auto" w:fill="auto"/>
            <w:vAlign w:val="center"/>
          </w:tcPr>
          <w:p w14:paraId="50DBA4C9" w14:textId="1A9E22BE" w:rsidR="008E7B36" w:rsidRPr="00116E2B" w:rsidRDefault="009D25A6" w:rsidP="00356970">
            <w:pPr>
              <w:spacing w:before="20" w:after="20"/>
              <w:rPr>
                <w:rFonts w:ascii="Simplified Arabic" w:hAnsi="Simplified Arabic" w:cs="Simplified Arabic"/>
                <w:color w:val="000000"/>
                <w:kern w:val="22"/>
                <w:sz w:val="22"/>
                <w:szCs w:val="22"/>
                <w:lang w:eastAsia="en-CA"/>
              </w:rPr>
            </w:pPr>
            <w:r>
              <w:rPr>
                <w:rFonts w:ascii="Simplified Arabic" w:hAnsi="Simplified Arabic" w:cs="Simplified Arabic" w:hint="cs"/>
                <w:color w:val="000000"/>
                <w:kern w:val="22"/>
                <w:sz w:val="22"/>
                <w:szCs w:val="22"/>
                <w:rtl/>
                <w:lang w:eastAsia="en-CA"/>
              </w:rPr>
              <w:t>وضع</w:t>
            </w:r>
            <w:r w:rsidRPr="009D25A6">
              <w:rPr>
                <w:rFonts w:ascii="Simplified Arabic" w:hAnsi="Simplified Arabic" w:cs="Simplified Arabic"/>
                <w:color w:val="000000"/>
                <w:kern w:val="22"/>
                <w:sz w:val="22"/>
                <w:szCs w:val="22"/>
                <w:rtl/>
                <w:lang w:eastAsia="en-CA"/>
              </w:rPr>
              <w:t xml:space="preserve"> استراتيجية اتصالات</w:t>
            </w:r>
            <w:r>
              <w:rPr>
                <w:rFonts w:ascii="Simplified Arabic" w:hAnsi="Simplified Arabic" w:cs="Simplified Arabic" w:hint="cs"/>
                <w:color w:val="000000"/>
                <w:kern w:val="22"/>
                <w:sz w:val="22"/>
                <w:szCs w:val="22"/>
                <w:rtl/>
                <w:lang w:eastAsia="en-CA"/>
              </w:rPr>
              <w:t xml:space="preserve"> </w:t>
            </w:r>
            <w:r w:rsidRPr="009D25A6">
              <w:rPr>
                <w:rFonts w:ascii="Simplified Arabic" w:hAnsi="Simplified Arabic" w:cs="Simplified Arabic"/>
                <w:color w:val="000000"/>
                <w:kern w:val="22"/>
                <w:sz w:val="22"/>
                <w:szCs w:val="22"/>
                <w:rtl/>
                <w:lang w:eastAsia="en-CA"/>
              </w:rPr>
              <w:t>وتنفيذ</w:t>
            </w:r>
            <w:r>
              <w:rPr>
                <w:rFonts w:ascii="Simplified Arabic" w:hAnsi="Simplified Arabic" w:cs="Simplified Arabic" w:hint="cs"/>
                <w:color w:val="000000"/>
                <w:kern w:val="22"/>
                <w:sz w:val="22"/>
                <w:szCs w:val="22"/>
                <w:rtl/>
                <w:lang w:eastAsia="en-CA"/>
              </w:rPr>
              <w:t>ها</w:t>
            </w:r>
          </w:p>
        </w:tc>
        <w:tc>
          <w:tcPr>
            <w:tcW w:w="708" w:type="dxa"/>
            <w:tcBorders>
              <w:top w:val="nil"/>
              <w:left w:val="nil"/>
              <w:bottom w:val="single" w:sz="8" w:space="0" w:color="auto"/>
              <w:right w:val="single" w:sz="8" w:space="0" w:color="auto"/>
            </w:tcBorders>
            <w:shd w:val="clear" w:color="auto" w:fill="auto"/>
            <w:vAlign w:val="center"/>
          </w:tcPr>
          <w:p w14:paraId="154DA4C3"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10</w:t>
            </w:r>
          </w:p>
        </w:tc>
        <w:tc>
          <w:tcPr>
            <w:tcW w:w="709" w:type="dxa"/>
            <w:tcBorders>
              <w:top w:val="nil"/>
              <w:left w:val="nil"/>
              <w:bottom w:val="single" w:sz="8" w:space="0" w:color="auto"/>
              <w:right w:val="single" w:sz="8" w:space="0" w:color="auto"/>
            </w:tcBorders>
            <w:shd w:val="clear" w:color="auto" w:fill="auto"/>
            <w:vAlign w:val="center"/>
          </w:tcPr>
          <w:p w14:paraId="5EB69C56"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90</w:t>
            </w:r>
          </w:p>
        </w:tc>
        <w:tc>
          <w:tcPr>
            <w:tcW w:w="919" w:type="dxa"/>
            <w:tcBorders>
              <w:top w:val="nil"/>
              <w:left w:val="single" w:sz="8" w:space="0" w:color="auto"/>
              <w:bottom w:val="single" w:sz="8" w:space="0" w:color="auto"/>
              <w:right w:val="single" w:sz="8" w:space="0" w:color="auto"/>
            </w:tcBorders>
            <w:shd w:val="clear" w:color="auto" w:fill="auto"/>
            <w:vAlign w:val="center"/>
          </w:tcPr>
          <w:p w14:paraId="1E9884BB"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100</w:t>
            </w:r>
          </w:p>
        </w:tc>
      </w:tr>
      <w:tr w:rsidR="008E7B36" w:rsidRPr="00116E2B" w14:paraId="7DF687C0" w14:textId="77777777" w:rsidTr="00EA496F">
        <w:trPr>
          <w:cantSplit/>
          <w:jc w:val="center"/>
        </w:trPr>
        <w:tc>
          <w:tcPr>
            <w:tcW w:w="2340" w:type="dxa"/>
            <w:tcBorders>
              <w:left w:val="single" w:sz="8" w:space="0" w:color="auto"/>
              <w:bottom w:val="single" w:sz="8" w:space="0" w:color="auto"/>
              <w:right w:val="single" w:sz="8" w:space="0" w:color="auto"/>
            </w:tcBorders>
            <w:shd w:val="clear" w:color="auto" w:fill="auto"/>
            <w:vAlign w:val="center"/>
          </w:tcPr>
          <w:p w14:paraId="243D3105" w14:textId="71024E1B" w:rsidR="008E7B36" w:rsidRPr="00116E2B" w:rsidRDefault="00240F95" w:rsidP="00356970">
            <w:pPr>
              <w:spacing w:before="20" w:after="20"/>
              <w:rPr>
                <w:rFonts w:ascii="Simplified Arabic" w:hAnsi="Simplified Arabic" w:cs="Simplified Arabic"/>
                <w:color w:val="000000"/>
                <w:kern w:val="22"/>
                <w:sz w:val="22"/>
                <w:szCs w:val="22"/>
                <w:lang w:eastAsia="en-CA"/>
              </w:rPr>
            </w:pPr>
            <w:r w:rsidRPr="00240F95">
              <w:rPr>
                <w:rFonts w:ascii="Simplified Arabic" w:hAnsi="Simplified Arabic" w:cs="Simplified Arabic"/>
                <w:color w:val="000000"/>
                <w:kern w:val="22"/>
                <w:sz w:val="22"/>
                <w:szCs w:val="22"/>
                <w:rtl/>
                <w:lang w:eastAsia="en-CA"/>
              </w:rPr>
              <w:t>اجتماعات الفريق الاستشاري العلمي والتقني المخصص</w:t>
            </w:r>
          </w:p>
        </w:tc>
        <w:tc>
          <w:tcPr>
            <w:tcW w:w="3145" w:type="dxa"/>
            <w:tcBorders>
              <w:top w:val="nil"/>
              <w:left w:val="nil"/>
              <w:bottom w:val="single" w:sz="8" w:space="0" w:color="auto"/>
              <w:right w:val="single" w:sz="8" w:space="0" w:color="auto"/>
            </w:tcBorders>
            <w:shd w:val="clear" w:color="auto" w:fill="auto"/>
            <w:vAlign w:val="center"/>
          </w:tcPr>
          <w:p w14:paraId="5A8E4BD4" w14:textId="38FD734C" w:rsidR="008E7B36" w:rsidRPr="00116E2B" w:rsidRDefault="000C1549" w:rsidP="00356970">
            <w:pPr>
              <w:spacing w:before="20" w:after="20"/>
              <w:rPr>
                <w:rFonts w:ascii="Simplified Arabic" w:hAnsi="Simplified Arabic" w:cs="Simplified Arabic"/>
                <w:color w:val="000000"/>
                <w:kern w:val="22"/>
                <w:sz w:val="22"/>
                <w:szCs w:val="22"/>
                <w:lang w:eastAsia="en-CA"/>
              </w:rPr>
            </w:pPr>
            <w:r>
              <w:rPr>
                <w:rFonts w:ascii="Simplified Arabic" w:hAnsi="Simplified Arabic" w:cs="Simplified Arabic" w:hint="cs"/>
                <w:color w:val="000000"/>
                <w:kern w:val="22"/>
                <w:sz w:val="22"/>
                <w:szCs w:val="22"/>
                <w:rtl/>
                <w:lang w:eastAsia="en-CA"/>
              </w:rPr>
              <w:t>الاجتماعان الحضوريان</w:t>
            </w:r>
          </w:p>
        </w:tc>
        <w:tc>
          <w:tcPr>
            <w:tcW w:w="708" w:type="dxa"/>
            <w:tcBorders>
              <w:top w:val="nil"/>
              <w:left w:val="nil"/>
              <w:bottom w:val="single" w:sz="8" w:space="0" w:color="auto"/>
              <w:right w:val="single" w:sz="8" w:space="0" w:color="auto"/>
            </w:tcBorders>
            <w:shd w:val="clear" w:color="auto" w:fill="auto"/>
            <w:vAlign w:val="center"/>
          </w:tcPr>
          <w:p w14:paraId="1FFFFB01"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35</w:t>
            </w:r>
          </w:p>
        </w:tc>
        <w:tc>
          <w:tcPr>
            <w:tcW w:w="709" w:type="dxa"/>
            <w:tcBorders>
              <w:top w:val="nil"/>
              <w:left w:val="nil"/>
              <w:bottom w:val="single" w:sz="8" w:space="0" w:color="auto"/>
              <w:right w:val="single" w:sz="8" w:space="0" w:color="auto"/>
            </w:tcBorders>
            <w:shd w:val="clear" w:color="auto" w:fill="auto"/>
            <w:vAlign w:val="center"/>
          </w:tcPr>
          <w:p w14:paraId="3A4D19EC"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35</w:t>
            </w:r>
          </w:p>
        </w:tc>
        <w:tc>
          <w:tcPr>
            <w:tcW w:w="919" w:type="dxa"/>
            <w:tcBorders>
              <w:top w:val="nil"/>
              <w:left w:val="single" w:sz="8" w:space="0" w:color="auto"/>
              <w:bottom w:val="single" w:sz="8" w:space="0" w:color="auto"/>
              <w:right w:val="single" w:sz="8" w:space="0" w:color="auto"/>
            </w:tcBorders>
            <w:shd w:val="clear" w:color="auto" w:fill="auto"/>
            <w:vAlign w:val="center"/>
          </w:tcPr>
          <w:p w14:paraId="3AE8544B"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70</w:t>
            </w:r>
          </w:p>
        </w:tc>
      </w:tr>
      <w:tr w:rsidR="008E7B36" w:rsidRPr="00116E2B" w14:paraId="69C07590" w14:textId="77777777" w:rsidTr="00EA496F">
        <w:trPr>
          <w:cantSplit/>
          <w:jc w:val="center"/>
        </w:trPr>
        <w:tc>
          <w:tcPr>
            <w:tcW w:w="2340" w:type="dxa"/>
            <w:tcBorders>
              <w:left w:val="single" w:sz="8" w:space="0" w:color="auto"/>
              <w:bottom w:val="single" w:sz="8" w:space="0" w:color="auto"/>
              <w:right w:val="single" w:sz="8" w:space="0" w:color="auto"/>
            </w:tcBorders>
            <w:shd w:val="clear" w:color="auto" w:fill="auto"/>
            <w:vAlign w:val="center"/>
          </w:tcPr>
          <w:p w14:paraId="75C2CE07" w14:textId="7645A764" w:rsidR="008E7B36" w:rsidRPr="00116E2B" w:rsidRDefault="00240F95" w:rsidP="00356970">
            <w:pPr>
              <w:spacing w:before="20" w:after="20"/>
              <w:rPr>
                <w:rFonts w:ascii="Simplified Arabic" w:hAnsi="Simplified Arabic" w:cs="Simplified Arabic"/>
                <w:color w:val="000000"/>
                <w:kern w:val="22"/>
                <w:sz w:val="22"/>
                <w:szCs w:val="22"/>
                <w:lang w:eastAsia="en-CA"/>
              </w:rPr>
            </w:pPr>
            <w:r w:rsidRPr="00240F95">
              <w:rPr>
                <w:rFonts w:ascii="Simplified Arabic" w:hAnsi="Simplified Arabic" w:cs="Simplified Arabic"/>
                <w:color w:val="000000"/>
                <w:kern w:val="22"/>
                <w:sz w:val="22"/>
                <w:szCs w:val="22"/>
                <w:rtl/>
                <w:lang w:eastAsia="en-CA"/>
              </w:rPr>
              <w:t xml:space="preserve">اجتماعات اللجنة الاستشارية </w:t>
            </w:r>
            <w:r>
              <w:rPr>
                <w:rFonts w:ascii="Simplified Arabic" w:hAnsi="Simplified Arabic" w:cs="Simplified Arabic" w:hint="cs"/>
                <w:color w:val="000000"/>
                <w:kern w:val="22"/>
                <w:sz w:val="22"/>
                <w:szCs w:val="22"/>
                <w:rtl/>
                <w:lang w:eastAsia="en-CA"/>
              </w:rPr>
              <w:t>لاستعراض</w:t>
            </w:r>
            <w:r w:rsidRPr="00240F95">
              <w:rPr>
                <w:rFonts w:ascii="Simplified Arabic" w:hAnsi="Simplified Arabic" w:cs="Simplified Arabic"/>
                <w:color w:val="000000"/>
                <w:kern w:val="22"/>
                <w:sz w:val="22"/>
                <w:szCs w:val="22"/>
                <w:rtl/>
                <w:lang w:eastAsia="en-CA"/>
              </w:rPr>
              <w:t xml:space="preserve"> التقدم</w:t>
            </w:r>
            <w:r>
              <w:rPr>
                <w:rFonts w:ascii="Simplified Arabic" w:hAnsi="Simplified Arabic" w:cs="Simplified Arabic" w:hint="cs"/>
                <w:color w:val="000000"/>
                <w:kern w:val="22"/>
                <w:sz w:val="22"/>
                <w:szCs w:val="22"/>
                <w:rtl/>
                <w:lang w:eastAsia="en-CA"/>
              </w:rPr>
              <w:t xml:space="preserve"> المحرز</w:t>
            </w:r>
          </w:p>
        </w:tc>
        <w:tc>
          <w:tcPr>
            <w:tcW w:w="3145" w:type="dxa"/>
            <w:tcBorders>
              <w:top w:val="nil"/>
              <w:left w:val="nil"/>
              <w:bottom w:val="single" w:sz="8" w:space="0" w:color="auto"/>
              <w:right w:val="single" w:sz="8" w:space="0" w:color="auto"/>
            </w:tcBorders>
            <w:shd w:val="clear" w:color="auto" w:fill="auto"/>
            <w:vAlign w:val="center"/>
          </w:tcPr>
          <w:p w14:paraId="4D66D75B" w14:textId="12B57176" w:rsidR="008E7B36" w:rsidRPr="00116E2B" w:rsidRDefault="000C1549" w:rsidP="00356970">
            <w:pPr>
              <w:spacing w:before="20" w:after="20"/>
              <w:rPr>
                <w:rFonts w:ascii="Simplified Arabic" w:hAnsi="Simplified Arabic" w:cs="Simplified Arabic"/>
                <w:color w:val="000000"/>
                <w:kern w:val="22"/>
                <w:sz w:val="22"/>
                <w:szCs w:val="22"/>
                <w:lang w:eastAsia="en-CA"/>
              </w:rPr>
            </w:pPr>
            <w:r>
              <w:rPr>
                <w:rFonts w:ascii="Simplified Arabic" w:hAnsi="Simplified Arabic" w:cs="Simplified Arabic" w:hint="cs"/>
                <w:color w:val="000000"/>
                <w:kern w:val="22"/>
                <w:sz w:val="22"/>
                <w:szCs w:val="22"/>
                <w:rtl/>
                <w:lang w:eastAsia="en-CA"/>
              </w:rPr>
              <w:t>الاجتماعان الحضوريان</w:t>
            </w:r>
          </w:p>
        </w:tc>
        <w:tc>
          <w:tcPr>
            <w:tcW w:w="708" w:type="dxa"/>
            <w:tcBorders>
              <w:top w:val="nil"/>
              <w:left w:val="nil"/>
              <w:bottom w:val="single" w:sz="8" w:space="0" w:color="auto"/>
              <w:right w:val="single" w:sz="8" w:space="0" w:color="auto"/>
            </w:tcBorders>
            <w:shd w:val="clear" w:color="auto" w:fill="auto"/>
            <w:vAlign w:val="center"/>
          </w:tcPr>
          <w:p w14:paraId="7D609ECA"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35</w:t>
            </w:r>
          </w:p>
        </w:tc>
        <w:tc>
          <w:tcPr>
            <w:tcW w:w="709" w:type="dxa"/>
            <w:tcBorders>
              <w:top w:val="nil"/>
              <w:left w:val="nil"/>
              <w:bottom w:val="single" w:sz="8" w:space="0" w:color="auto"/>
              <w:right w:val="single" w:sz="8" w:space="0" w:color="auto"/>
            </w:tcBorders>
            <w:shd w:val="clear" w:color="auto" w:fill="auto"/>
            <w:vAlign w:val="center"/>
          </w:tcPr>
          <w:p w14:paraId="7EB89853"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35</w:t>
            </w:r>
          </w:p>
        </w:tc>
        <w:tc>
          <w:tcPr>
            <w:tcW w:w="919" w:type="dxa"/>
            <w:tcBorders>
              <w:top w:val="nil"/>
              <w:left w:val="single" w:sz="8" w:space="0" w:color="auto"/>
              <w:bottom w:val="single" w:sz="8" w:space="0" w:color="auto"/>
              <w:right w:val="single" w:sz="8" w:space="0" w:color="auto"/>
            </w:tcBorders>
            <w:shd w:val="clear" w:color="auto" w:fill="auto"/>
            <w:vAlign w:val="center"/>
          </w:tcPr>
          <w:p w14:paraId="0AB8AC8E" w14:textId="77777777" w:rsidR="008E7B36" w:rsidRPr="00116E2B" w:rsidRDefault="008E7B36" w:rsidP="00356970">
            <w:pPr>
              <w:spacing w:before="20" w:after="20"/>
              <w:jc w:val="center"/>
              <w:rPr>
                <w:rFonts w:ascii="Simplified Arabic" w:hAnsi="Simplified Arabic" w:cs="Simplified Arabic"/>
                <w:color w:val="000000"/>
                <w:kern w:val="22"/>
                <w:sz w:val="22"/>
                <w:szCs w:val="22"/>
                <w:lang w:eastAsia="en-CA"/>
              </w:rPr>
            </w:pPr>
            <w:r w:rsidRPr="00116E2B">
              <w:rPr>
                <w:rFonts w:ascii="Simplified Arabic" w:hAnsi="Simplified Arabic" w:cs="Simplified Arabic"/>
                <w:color w:val="000000"/>
                <w:kern w:val="22"/>
                <w:sz w:val="22"/>
                <w:szCs w:val="22"/>
                <w:lang w:eastAsia="en-CA"/>
              </w:rPr>
              <w:t>70</w:t>
            </w:r>
          </w:p>
        </w:tc>
      </w:tr>
      <w:tr w:rsidR="008E7B36" w:rsidRPr="00116E2B" w14:paraId="5E0CA5B8" w14:textId="77777777" w:rsidTr="00EA496F">
        <w:trPr>
          <w:cantSplit/>
          <w:jc w:val="center"/>
        </w:trPr>
        <w:tc>
          <w:tcPr>
            <w:tcW w:w="2340" w:type="dxa"/>
            <w:vMerge w:val="restart"/>
            <w:tcBorders>
              <w:top w:val="single" w:sz="8" w:space="0" w:color="auto"/>
              <w:left w:val="single" w:sz="8" w:space="0" w:color="auto"/>
              <w:right w:val="single" w:sz="8" w:space="0" w:color="auto"/>
            </w:tcBorders>
            <w:noWrap/>
            <w:vAlign w:val="center"/>
          </w:tcPr>
          <w:p w14:paraId="176AF513" w14:textId="6236B664" w:rsidR="008E7B36" w:rsidRPr="00116E2B" w:rsidRDefault="008E7B36" w:rsidP="00356970">
            <w:pPr>
              <w:spacing w:before="20" w:after="20"/>
              <w:rPr>
                <w:rFonts w:ascii="Simplified Arabic" w:hAnsi="Simplified Arabic" w:cs="Simplified Arabic"/>
                <w:b/>
                <w:bCs/>
                <w:color w:val="000000"/>
                <w:kern w:val="22"/>
                <w:sz w:val="22"/>
                <w:szCs w:val="22"/>
                <w:lang w:eastAsia="en-CA"/>
              </w:rPr>
            </w:pPr>
            <w:r w:rsidRPr="00116E2B">
              <w:rPr>
                <w:rFonts w:ascii="Simplified Arabic" w:hAnsi="Simplified Arabic" w:cs="Simplified Arabic"/>
                <w:b/>
                <w:bCs/>
                <w:color w:val="000000"/>
                <w:kern w:val="22"/>
                <w:sz w:val="22"/>
                <w:szCs w:val="22"/>
                <w:lang w:eastAsia="en-CA"/>
              </w:rPr>
              <w:t xml:space="preserve">   </w:t>
            </w:r>
            <w:r w:rsidR="00EC5649">
              <w:rPr>
                <w:rFonts w:ascii="Simplified Arabic" w:hAnsi="Simplified Arabic" w:cs="Simplified Arabic" w:hint="cs"/>
                <w:b/>
                <w:bCs/>
                <w:color w:val="000000"/>
                <w:kern w:val="22"/>
                <w:sz w:val="22"/>
                <w:szCs w:val="22"/>
                <w:rtl/>
                <w:lang w:eastAsia="en-CA"/>
              </w:rPr>
              <w:t>التكلفة الإجمالية</w:t>
            </w:r>
          </w:p>
        </w:tc>
        <w:tc>
          <w:tcPr>
            <w:tcW w:w="3145" w:type="dxa"/>
            <w:tcBorders>
              <w:top w:val="single" w:sz="8" w:space="0" w:color="auto"/>
              <w:left w:val="nil"/>
              <w:bottom w:val="single" w:sz="8" w:space="0" w:color="auto"/>
              <w:right w:val="single" w:sz="8" w:space="0" w:color="auto"/>
            </w:tcBorders>
            <w:vAlign w:val="center"/>
          </w:tcPr>
          <w:p w14:paraId="7D48929F" w14:textId="29047D57" w:rsidR="008E7B36" w:rsidRPr="00116E2B" w:rsidRDefault="008E7B36" w:rsidP="00356970">
            <w:pPr>
              <w:spacing w:before="20" w:after="20"/>
              <w:ind w:right="-392"/>
              <w:rPr>
                <w:rFonts w:ascii="Simplified Arabic" w:hAnsi="Simplified Arabic" w:cs="Simplified Arabic"/>
                <w:b/>
                <w:bCs/>
                <w:color w:val="000000"/>
                <w:kern w:val="22"/>
                <w:sz w:val="22"/>
                <w:szCs w:val="22"/>
                <w:lang w:eastAsia="en-CA"/>
              </w:rPr>
            </w:pPr>
            <w:r w:rsidRPr="00116E2B">
              <w:rPr>
                <w:rFonts w:ascii="Simplified Arabic" w:hAnsi="Simplified Arabic" w:cs="Simplified Arabic"/>
                <w:b/>
                <w:bCs/>
                <w:color w:val="000000"/>
                <w:kern w:val="22"/>
                <w:sz w:val="22"/>
                <w:szCs w:val="22"/>
                <w:lang w:eastAsia="en-CA"/>
              </w:rPr>
              <w:t xml:space="preserve">   </w:t>
            </w:r>
            <w:r w:rsidR="00EC5649">
              <w:rPr>
                <w:rFonts w:ascii="Simplified Arabic" w:hAnsi="Simplified Arabic" w:cs="Simplified Arabic" w:hint="cs"/>
                <w:b/>
                <w:bCs/>
                <w:color w:val="000000"/>
                <w:kern w:val="22"/>
                <w:sz w:val="22"/>
                <w:szCs w:val="22"/>
                <w:rtl/>
                <w:lang w:eastAsia="en-CA"/>
              </w:rPr>
              <w:t>المجموع الفرعي</w:t>
            </w:r>
          </w:p>
        </w:tc>
        <w:tc>
          <w:tcPr>
            <w:tcW w:w="708" w:type="dxa"/>
            <w:tcBorders>
              <w:top w:val="single" w:sz="8" w:space="0" w:color="auto"/>
              <w:left w:val="nil"/>
              <w:bottom w:val="single" w:sz="8" w:space="0" w:color="auto"/>
              <w:right w:val="single" w:sz="8" w:space="0" w:color="auto"/>
            </w:tcBorders>
            <w:vAlign w:val="center"/>
          </w:tcPr>
          <w:p w14:paraId="642DCADB" w14:textId="77777777" w:rsidR="008E7B36" w:rsidRPr="00116E2B" w:rsidRDefault="008E7B36" w:rsidP="00356970">
            <w:pPr>
              <w:spacing w:before="20" w:after="20"/>
              <w:jc w:val="center"/>
              <w:rPr>
                <w:rFonts w:ascii="Simplified Arabic" w:hAnsi="Simplified Arabic" w:cs="Simplified Arabic"/>
                <w:b/>
                <w:bCs/>
                <w:i/>
                <w:color w:val="000000"/>
                <w:kern w:val="22"/>
                <w:sz w:val="22"/>
                <w:szCs w:val="22"/>
                <w:lang w:eastAsia="en-CA"/>
              </w:rPr>
            </w:pPr>
          </w:p>
        </w:tc>
        <w:tc>
          <w:tcPr>
            <w:tcW w:w="709" w:type="dxa"/>
            <w:tcBorders>
              <w:top w:val="single" w:sz="8" w:space="0" w:color="auto"/>
              <w:left w:val="nil"/>
              <w:bottom w:val="single" w:sz="8" w:space="0" w:color="auto"/>
              <w:right w:val="single" w:sz="8" w:space="0" w:color="auto"/>
            </w:tcBorders>
            <w:vAlign w:val="center"/>
          </w:tcPr>
          <w:p w14:paraId="4BCC1F61" w14:textId="77777777" w:rsidR="008E7B36" w:rsidRPr="00116E2B" w:rsidRDefault="008E7B36" w:rsidP="00356970">
            <w:pPr>
              <w:spacing w:before="20" w:after="20"/>
              <w:jc w:val="center"/>
              <w:rPr>
                <w:rFonts w:ascii="Simplified Arabic" w:hAnsi="Simplified Arabic" w:cs="Simplified Arabic"/>
                <w:b/>
                <w:bCs/>
                <w:i/>
                <w:color w:val="000000"/>
                <w:kern w:val="22"/>
                <w:sz w:val="22"/>
                <w:szCs w:val="22"/>
                <w:lang w:eastAsia="en-CA"/>
              </w:rPr>
            </w:pPr>
          </w:p>
        </w:tc>
        <w:tc>
          <w:tcPr>
            <w:tcW w:w="919" w:type="dxa"/>
            <w:tcBorders>
              <w:top w:val="single" w:sz="8" w:space="0" w:color="auto"/>
              <w:left w:val="single" w:sz="8" w:space="0" w:color="auto"/>
              <w:bottom w:val="single" w:sz="8" w:space="0" w:color="auto"/>
              <w:right w:val="single" w:sz="8" w:space="0" w:color="auto"/>
            </w:tcBorders>
            <w:vAlign w:val="center"/>
          </w:tcPr>
          <w:p w14:paraId="70DCB4B0" w14:textId="77777777" w:rsidR="008E7B36" w:rsidRPr="00116E2B" w:rsidRDefault="008E7B36" w:rsidP="00356970">
            <w:pPr>
              <w:spacing w:before="20" w:after="20"/>
              <w:jc w:val="center"/>
              <w:rPr>
                <w:rFonts w:ascii="Simplified Arabic" w:hAnsi="Simplified Arabic" w:cs="Simplified Arabic"/>
                <w:b/>
                <w:bCs/>
                <w:color w:val="000000"/>
                <w:kern w:val="22"/>
                <w:sz w:val="22"/>
                <w:szCs w:val="22"/>
                <w:lang w:eastAsia="en-CA"/>
              </w:rPr>
            </w:pPr>
            <w:r w:rsidRPr="00116E2B">
              <w:rPr>
                <w:rFonts w:ascii="Simplified Arabic" w:hAnsi="Simplified Arabic" w:cs="Simplified Arabic"/>
                <w:b/>
                <w:bCs/>
                <w:color w:val="000000"/>
                <w:kern w:val="22"/>
                <w:sz w:val="22"/>
                <w:szCs w:val="22"/>
                <w:lang w:eastAsia="en-CA"/>
              </w:rPr>
              <w:t>870</w:t>
            </w:r>
          </w:p>
        </w:tc>
      </w:tr>
      <w:tr w:rsidR="008E7B36" w:rsidRPr="00116E2B" w14:paraId="66A0F3F5" w14:textId="77777777" w:rsidTr="00EA496F">
        <w:trPr>
          <w:cantSplit/>
          <w:jc w:val="center"/>
        </w:trPr>
        <w:tc>
          <w:tcPr>
            <w:tcW w:w="2340" w:type="dxa"/>
            <w:vMerge/>
            <w:tcBorders>
              <w:left w:val="single" w:sz="8" w:space="0" w:color="auto"/>
              <w:right w:val="single" w:sz="8" w:space="0" w:color="auto"/>
            </w:tcBorders>
            <w:noWrap/>
            <w:vAlign w:val="center"/>
          </w:tcPr>
          <w:p w14:paraId="263E5F55" w14:textId="77777777" w:rsidR="008E7B36" w:rsidRPr="00116E2B" w:rsidRDefault="008E7B36" w:rsidP="00356970">
            <w:pPr>
              <w:spacing w:before="20" w:after="20"/>
              <w:rPr>
                <w:rFonts w:ascii="Simplified Arabic" w:hAnsi="Simplified Arabic" w:cs="Simplified Arabic"/>
                <w:bCs/>
                <w:color w:val="000000"/>
                <w:kern w:val="22"/>
                <w:sz w:val="22"/>
                <w:szCs w:val="22"/>
                <w:lang w:eastAsia="en-CA"/>
              </w:rPr>
            </w:pPr>
          </w:p>
        </w:tc>
        <w:tc>
          <w:tcPr>
            <w:tcW w:w="3145" w:type="dxa"/>
            <w:tcBorders>
              <w:top w:val="single" w:sz="8" w:space="0" w:color="auto"/>
              <w:left w:val="nil"/>
              <w:bottom w:val="single" w:sz="8" w:space="0" w:color="auto"/>
              <w:right w:val="single" w:sz="8" w:space="0" w:color="auto"/>
            </w:tcBorders>
            <w:vAlign w:val="center"/>
          </w:tcPr>
          <w:p w14:paraId="41DC1167" w14:textId="320EC066" w:rsidR="008E7B36" w:rsidRPr="0062454C" w:rsidRDefault="000C1549" w:rsidP="000C1549">
            <w:pPr>
              <w:spacing w:before="20" w:after="20"/>
              <w:rPr>
                <w:rFonts w:ascii="Simplified Arabic" w:hAnsi="Simplified Arabic" w:cs="Simplified Arabic"/>
                <w:b/>
                <w:bCs/>
                <w:color w:val="000000"/>
                <w:kern w:val="22"/>
                <w:sz w:val="22"/>
                <w:szCs w:val="22"/>
                <w:lang w:eastAsia="en-CA"/>
              </w:rPr>
            </w:pPr>
            <w:r w:rsidRPr="0062454C">
              <w:rPr>
                <w:rFonts w:ascii="Simplified Arabic" w:hAnsi="Simplified Arabic" w:cs="Simplified Arabic"/>
                <w:b/>
                <w:bCs/>
                <w:color w:val="000000"/>
                <w:kern w:val="22"/>
                <w:sz w:val="22"/>
                <w:szCs w:val="22"/>
                <w:rtl/>
                <w:lang w:eastAsia="en-CA"/>
              </w:rPr>
              <w:t>تكاليف دعم البرامج (13 في المائة)</w:t>
            </w:r>
          </w:p>
        </w:tc>
        <w:tc>
          <w:tcPr>
            <w:tcW w:w="708" w:type="dxa"/>
            <w:tcBorders>
              <w:top w:val="single" w:sz="8" w:space="0" w:color="auto"/>
              <w:left w:val="nil"/>
              <w:bottom w:val="single" w:sz="8" w:space="0" w:color="auto"/>
              <w:right w:val="single" w:sz="8" w:space="0" w:color="auto"/>
            </w:tcBorders>
            <w:vAlign w:val="center"/>
          </w:tcPr>
          <w:p w14:paraId="329467DF" w14:textId="77777777" w:rsidR="008E7B36" w:rsidRPr="00116E2B" w:rsidRDefault="008E7B36" w:rsidP="00356970">
            <w:pPr>
              <w:spacing w:before="20" w:after="20"/>
              <w:jc w:val="center"/>
              <w:rPr>
                <w:rFonts w:ascii="Simplified Arabic" w:hAnsi="Simplified Arabic" w:cs="Simplified Arabic"/>
                <w:i/>
                <w:color w:val="000000"/>
                <w:kern w:val="22"/>
                <w:sz w:val="22"/>
                <w:szCs w:val="22"/>
                <w:lang w:eastAsia="en-CA"/>
              </w:rPr>
            </w:pPr>
          </w:p>
        </w:tc>
        <w:tc>
          <w:tcPr>
            <w:tcW w:w="709" w:type="dxa"/>
            <w:tcBorders>
              <w:top w:val="single" w:sz="8" w:space="0" w:color="auto"/>
              <w:left w:val="nil"/>
              <w:bottom w:val="single" w:sz="8" w:space="0" w:color="auto"/>
              <w:right w:val="single" w:sz="8" w:space="0" w:color="auto"/>
            </w:tcBorders>
            <w:vAlign w:val="center"/>
          </w:tcPr>
          <w:p w14:paraId="0261AC7C" w14:textId="77777777" w:rsidR="008E7B36" w:rsidRPr="00116E2B" w:rsidRDefault="008E7B36" w:rsidP="00356970">
            <w:pPr>
              <w:spacing w:before="20" w:after="20"/>
              <w:jc w:val="center"/>
              <w:rPr>
                <w:rFonts w:ascii="Simplified Arabic" w:hAnsi="Simplified Arabic" w:cs="Simplified Arabic"/>
                <w:i/>
                <w:color w:val="000000"/>
                <w:kern w:val="22"/>
                <w:sz w:val="22"/>
                <w:szCs w:val="22"/>
                <w:lang w:eastAsia="en-CA"/>
              </w:rPr>
            </w:pPr>
          </w:p>
        </w:tc>
        <w:tc>
          <w:tcPr>
            <w:tcW w:w="919" w:type="dxa"/>
            <w:tcBorders>
              <w:top w:val="single" w:sz="8" w:space="0" w:color="auto"/>
              <w:left w:val="single" w:sz="8" w:space="0" w:color="auto"/>
              <w:bottom w:val="single" w:sz="8" w:space="0" w:color="auto"/>
              <w:right w:val="single" w:sz="8" w:space="0" w:color="auto"/>
            </w:tcBorders>
            <w:vAlign w:val="center"/>
          </w:tcPr>
          <w:p w14:paraId="7822B5AF" w14:textId="77777777" w:rsidR="008E7B36" w:rsidRPr="0062454C" w:rsidRDefault="008E7B36" w:rsidP="00356970">
            <w:pPr>
              <w:spacing w:before="20" w:after="20"/>
              <w:jc w:val="center"/>
              <w:rPr>
                <w:rFonts w:ascii="Simplified Arabic" w:hAnsi="Simplified Arabic" w:cs="Simplified Arabic"/>
                <w:b/>
                <w:bCs/>
                <w:color w:val="000000"/>
                <w:kern w:val="22"/>
                <w:sz w:val="22"/>
                <w:szCs w:val="22"/>
                <w:lang w:eastAsia="en-CA"/>
              </w:rPr>
            </w:pPr>
            <w:r w:rsidRPr="0062454C">
              <w:rPr>
                <w:rFonts w:ascii="Simplified Arabic" w:hAnsi="Simplified Arabic" w:cs="Simplified Arabic"/>
                <w:b/>
                <w:bCs/>
                <w:color w:val="000000"/>
                <w:kern w:val="22"/>
                <w:sz w:val="22"/>
                <w:szCs w:val="22"/>
                <w:lang w:eastAsia="en-CA"/>
              </w:rPr>
              <w:t>113</w:t>
            </w:r>
          </w:p>
        </w:tc>
      </w:tr>
      <w:tr w:rsidR="008E7B36" w:rsidRPr="00116E2B" w14:paraId="355866CF" w14:textId="77777777" w:rsidTr="00EA496F">
        <w:trPr>
          <w:cantSplit/>
          <w:jc w:val="center"/>
        </w:trPr>
        <w:tc>
          <w:tcPr>
            <w:tcW w:w="2340" w:type="dxa"/>
            <w:vMerge/>
            <w:tcBorders>
              <w:left w:val="single" w:sz="8" w:space="0" w:color="auto"/>
              <w:bottom w:val="single" w:sz="8" w:space="0" w:color="auto"/>
              <w:right w:val="single" w:sz="8" w:space="0" w:color="auto"/>
            </w:tcBorders>
            <w:noWrap/>
            <w:vAlign w:val="center"/>
          </w:tcPr>
          <w:p w14:paraId="47BBF8D0" w14:textId="77777777" w:rsidR="008E7B36" w:rsidRPr="00116E2B" w:rsidRDefault="008E7B36" w:rsidP="00356970">
            <w:pPr>
              <w:spacing w:before="20" w:after="20"/>
              <w:rPr>
                <w:rFonts w:ascii="Simplified Arabic" w:hAnsi="Simplified Arabic" w:cs="Simplified Arabic"/>
                <w:b/>
                <w:bCs/>
                <w:color w:val="000000"/>
                <w:kern w:val="22"/>
                <w:sz w:val="22"/>
                <w:szCs w:val="22"/>
                <w:lang w:eastAsia="en-CA"/>
              </w:rPr>
            </w:pPr>
          </w:p>
        </w:tc>
        <w:tc>
          <w:tcPr>
            <w:tcW w:w="3145" w:type="dxa"/>
            <w:tcBorders>
              <w:top w:val="single" w:sz="8" w:space="0" w:color="auto"/>
              <w:left w:val="nil"/>
              <w:bottom w:val="single" w:sz="8" w:space="0" w:color="auto"/>
              <w:right w:val="single" w:sz="8" w:space="0" w:color="auto"/>
            </w:tcBorders>
            <w:vAlign w:val="center"/>
          </w:tcPr>
          <w:p w14:paraId="1145123E" w14:textId="47DF26B9" w:rsidR="008E7B36" w:rsidRPr="00116E2B" w:rsidRDefault="008E7B36" w:rsidP="00356970">
            <w:pPr>
              <w:spacing w:before="20" w:after="20"/>
              <w:ind w:right="-392"/>
              <w:rPr>
                <w:rFonts w:ascii="Simplified Arabic" w:hAnsi="Simplified Arabic" w:cs="Simplified Arabic"/>
                <w:b/>
                <w:bCs/>
                <w:color w:val="000000"/>
                <w:kern w:val="22"/>
                <w:sz w:val="22"/>
                <w:szCs w:val="22"/>
                <w:lang w:eastAsia="en-CA"/>
              </w:rPr>
            </w:pPr>
            <w:r w:rsidRPr="00116E2B">
              <w:rPr>
                <w:rFonts w:ascii="Simplified Arabic" w:hAnsi="Simplified Arabic" w:cs="Simplified Arabic"/>
                <w:b/>
                <w:bCs/>
                <w:color w:val="000000"/>
                <w:kern w:val="22"/>
                <w:sz w:val="22"/>
                <w:szCs w:val="22"/>
                <w:lang w:eastAsia="en-CA"/>
              </w:rPr>
              <w:t xml:space="preserve">    </w:t>
            </w:r>
            <w:r w:rsidR="00DA7540">
              <w:rPr>
                <w:rFonts w:ascii="Simplified Arabic" w:hAnsi="Simplified Arabic" w:cs="Simplified Arabic" w:hint="cs"/>
                <w:b/>
                <w:bCs/>
                <w:color w:val="000000"/>
                <w:kern w:val="22"/>
                <w:sz w:val="22"/>
                <w:szCs w:val="22"/>
                <w:rtl/>
                <w:lang w:eastAsia="en-CA"/>
              </w:rPr>
              <w:t>الإجمالي</w:t>
            </w:r>
          </w:p>
        </w:tc>
        <w:tc>
          <w:tcPr>
            <w:tcW w:w="708" w:type="dxa"/>
            <w:tcBorders>
              <w:top w:val="single" w:sz="8" w:space="0" w:color="auto"/>
              <w:left w:val="nil"/>
              <w:bottom w:val="single" w:sz="8" w:space="0" w:color="auto"/>
              <w:right w:val="single" w:sz="8" w:space="0" w:color="auto"/>
            </w:tcBorders>
            <w:vAlign w:val="center"/>
          </w:tcPr>
          <w:p w14:paraId="21D97D5D" w14:textId="77777777" w:rsidR="008E7B36" w:rsidRPr="00116E2B" w:rsidRDefault="008E7B36" w:rsidP="00356970">
            <w:pPr>
              <w:spacing w:before="20" w:after="20"/>
              <w:jc w:val="center"/>
              <w:rPr>
                <w:rFonts w:ascii="Simplified Arabic" w:hAnsi="Simplified Arabic" w:cs="Simplified Arabic"/>
                <w:b/>
                <w:i/>
                <w:color w:val="000000"/>
                <w:kern w:val="22"/>
                <w:sz w:val="22"/>
                <w:szCs w:val="22"/>
                <w:lang w:eastAsia="en-CA"/>
              </w:rPr>
            </w:pPr>
          </w:p>
        </w:tc>
        <w:tc>
          <w:tcPr>
            <w:tcW w:w="709" w:type="dxa"/>
            <w:tcBorders>
              <w:top w:val="single" w:sz="8" w:space="0" w:color="auto"/>
              <w:left w:val="nil"/>
              <w:bottom w:val="single" w:sz="8" w:space="0" w:color="auto"/>
              <w:right w:val="single" w:sz="8" w:space="0" w:color="auto"/>
            </w:tcBorders>
            <w:vAlign w:val="center"/>
          </w:tcPr>
          <w:p w14:paraId="2FAB0C0A" w14:textId="77777777" w:rsidR="008E7B36" w:rsidRPr="00116E2B" w:rsidRDefault="008E7B36" w:rsidP="00356970">
            <w:pPr>
              <w:spacing w:before="20" w:after="20"/>
              <w:jc w:val="center"/>
              <w:rPr>
                <w:rFonts w:ascii="Simplified Arabic" w:hAnsi="Simplified Arabic" w:cs="Simplified Arabic"/>
                <w:b/>
                <w:i/>
                <w:color w:val="000000"/>
                <w:kern w:val="22"/>
                <w:sz w:val="22"/>
                <w:szCs w:val="22"/>
                <w:lang w:eastAsia="en-CA"/>
              </w:rPr>
            </w:pPr>
          </w:p>
        </w:tc>
        <w:tc>
          <w:tcPr>
            <w:tcW w:w="919" w:type="dxa"/>
            <w:tcBorders>
              <w:top w:val="single" w:sz="8" w:space="0" w:color="auto"/>
              <w:left w:val="single" w:sz="8" w:space="0" w:color="auto"/>
              <w:bottom w:val="single" w:sz="8" w:space="0" w:color="auto"/>
              <w:right w:val="single" w:sz="8" w:space="0" w:color="auto"/>
            </w:tcBorders>
            <w:vAlign w:val="center"/>
          </w:tcPr>
          <w:p w14:paraId="4FF99866" w14:textId="77777777" w:rsidR="008E7B36" w:rsidRPr="00116E2B" w:rsidRDefault="008E7B36" w:rsidP="00356970">
            <w:pPr>
              <w:spacing w:before="20" w:after="20"/>
              <w:jc w:val="center"/>
              <w:rPr>
                <w:rFonts w:ascii="Simplified Arabic" w:hAnsi="Simplified Arabic" w:cs="Simplified Arabic"/>
                <w:b/>
                <w:color w:val="000000"/>
                <w:kern w:val="22"/>
                <w:sz w:val="22"/>
                <w:szCs w:val="22"/>
                <w:lang w:eastAsia="en-CA"/>
              </w:rPr>
            </w:pPr>
            <w:r w:rsidRPr="00116E2B">
              <w:rPr>
                <w:rFonts w:ascii="Simplified Arabic" w:hAnsi="Simplified Arabic" w:cs="Simplified Arabic"/>
                <w:b/>
                <w:bCs/>
                <w:color w:val="000000"/>
                <w:kern w:val="22"/>
                <w:sz w:val="22"/>
                <w:szCs w:val="22"/>
                <w:lang w:eastAsia="en-CA"/>
              </w:rPr>
              <w:t>983</w:t>
            </w:r>
          </w:p>
        </w:tc>
      </w:tr>
    </w:tbl>
    <w:p w14:paraId="6DF7CD79" w14:textId="77777777" w:rsidR="003B50FA" w:rsidRPr="00CA38CB" w:rsidRDefault="003B50FA" w:rsidP="003B50FA">
      <w:pPr>
        <w:tabs>
          <w:tab w:val="left" w:pos="1843"/>
        </w:tabs>
        <w:spacing w:after="120" w:line="360" w:lineRule="exact"/>
        <w:rPr>
          <w:rFonts w:cs="Simplified Arabic"/>
          <w:lang w:val="en-US" w:bidi="ar-EG"/>
        </w:rPr>
      </w:pPr>
    </w:p>
    <w:p w14:paraId="671B7D78" w14:textId="77777777" w:rsidR="00533468" w:rsidRDefault="007535A1" w:rsidP="00C52582">
      <w:pPr>
        <w:spacing w:line="168" w:lineRule="auto"/>
        <w:jc w:val="center"/>
        <w:rPr>
          <w:rFonts w:cs="Simplified Arabic"/>
          <w:rtl/>
          <w:lang w:bidi="ar-EG"/>
        </w:rPr>
      </w:pPr>
      <w:r>
        <w:rPr>
          <w:rFonts w:cs="Simplified Arabic" w:hint="cs"/>
          <w:rtl/>
          <w:lang w:bidi="ar-EG"/>
        </w:rPr>
        <w:t>__________</w:t>
      </w:r>
    </w:p>
    <w:p w14:paraId="24A960C0" w14:textId="77777777" w:rsidR="00533468" w:rsidRPr="006B78B8" w:rsidRDefault="00533468" w:rsidP="00533468">
      <w:pPr>
        <w:spacing w:line="168" w:lineRule="auto"/>
        <w:jc w:val="center"/>
        <w:rPr>
          <w:rFonts w:cs="Simplified Arabic"/>
          <w:rtl/>
          <w:lang w:bidi="ar-EG"/>
        </w:rPr>
      </w:pPr>
    </w:p>
    <w:sectPr w:rsidR="00533468" w:rsidRPr="006B78B8" w:rsidSect="001F721D">
      <w:headerReference w:type="even" r:id="rId13"/>
      <w:headerReference w:type="default" r:id="rId14"/>
      <w:footerReference w:type="even" r:id="rId15"/>
      <w:footerReference w:type="default" r:id="rId16"/>
      <w:headerReference w:type="first" r:id="rId17"/>
      <w:footerReference w:type="first" r:id="rId18"/>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C7C53" w14:textId="77777777" w:rsidR="001F721D" w:rsidRDefault="001F721D">
      <w:r>
        <w:separator/>
      </w:r>
    </w:p>
  </w:endnote>
  <w:endnote w:type="continuationSeparator" w:id="0">
    <w:p w14:paraId="07841C0A" w14:textId="77777777" w:rsidR="001F721D" w:rsidRDefault="001F7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84AFC" w14:textId="77777777" w:rsidR="000C5731" w:rsidRDefault="00000000" w:rsidP="000C5731">
    <w:pPr>
      <w:pStyle w:val="Footer"/>
      <w:bidi w:val="0"/>
    </w:pPr>
    <w:sdt>
      <w:sdtPr>
        <w:id w:val="259643851"/>
        <w:docPartObj>
          <w:docPartGallery w:val="Page Numbers (Top of Page)"/>
          <w:docPartUnique/>
        </w:docPartObj>
      </w:sdtPr>
      <w:sdtContent>
        <w:r w:rsidR="000C5731" w:rsidRPr="00B60D17">
          <w:rPr>
            <w:sz w:val="20"/>
            <w:szCs w:val="20"/>
          </w:rPr>
          <w:fldChar w:fldCharType="begin"/>
        </w:r>
        <w:r w:rsidR="000C5731" w:rsidRPr="00B60D17">
          <w:rPr>
            <w:sz w:val="20"/>
            <w:szCs w:val="20"/>
          </w:rPr>
          <w:instrText xml:space="preserve"> PAGE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r w:rsidR="000C5731" w:rsidRPr="00B60D17">
          <w:rPr>
            <w:sz w:val="20"/>
            <w:szCs w:val="20"/>
          </w:rPr>
          <w:t>/</w:t>
        </w:r>
        <w:r w:rsidR="000C5731" w:rsidRPr="00B60D17">
          <w:rPr>
            <w:sz w:val="20"/>
            <w:szCs w:val="20"/>
          </w:rPr>
          <w:fldChar w:fldCharType="begin"/>
        </w:r>
        <w:r w:rsidR="000C5731" w:rsidRPr="00B60D17">
          <w:rPr>
            <w:sz w:val="20"/>
            <w:szCs w:val="20"/>
          </w:rPr>
          <w:instrText xml:space="preserve"> NUMPAGES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BFD37" w14:textId="77777777" w:rsidR="005D133F" w:rsidRDefault="00000000" w:rsidP="000C5731">
    <w:pPr>
      <w:pStyle w:val="Footer"/>
      <w:bidi w:val="0"/>
      <w:jc w:val="left"/>
    </w:pPr>
    <w:sdt>
      <w:sdtPr>
        <w:id w:val="-49538383"/>
        <w:docPartObj>
          <w:docPartGallery w:val="Page Numbers (Top of Page)"/>
          <w:docPartUnique/>
        </w:docPartObj>
      </w:sdtPr>
      <w:sdtContent>
        <w:r w:rsidR="005D133F" w:rsidRPr="00B60D17">
          <w:rPr>
            <w:sz w:val="20"/>
            <w:szCs w:val="20"/>
          </w:rPr>
          <w:fldChar w:fldCharType="begin"/>
        </w:r>
        <w:r w:rsidR="005D133F" w:rsidRPr="00B60D17">
          <w:rPr>
            <w:sz w:val="20"/>
            <w:szCs w:val="20"/>
          </w:rPr>
          <w:instrText xml:space="preserve"> PAGE </w:instrText>
        </w:r>
        <w:r w:rsidR="005D133F" w:rsidRPr="00B60D17">
          <w:rPr>
            <w:sz w:val="20"/>
            <w:szCs w:val="20"/>
          </w:rPr>
          <w:fldChar w:fldCharType="separate"/>
        </w:r>
        <w:r w:rsidR="00350E8B">
          <w:rPr>
            <w:noProof/>
            <w:sz w:val="20"/>
            <w:szCs w:val="20"/>
          </w:rPr>
          <w:t>3</w:t>
        </w:r>
        <w:r w:rsidR="005D133F" w:rsidRPr="00B60D17">
          <w:rPr>
            <w:sz w:val="20"/>
            <w:szCs w:val="20"/>
          </w:rPr>
          <w:fldChar w:fldCharType="end"/>
        </w:r>
        <w:r w:rsidR="005D133F" w:rsidRPr="00B60D17">
          <w:rPr>
            <w:sz w:val="20"/>
            <w:szCs w:val="20"/>
          </w:rPr>
          <w:t>/</w:t>
        </w:r>
        <w:r w:rsidR="005D133F" w:rsidRPr="00B60D17">
          <w:rPr>
            <w:sz w:val="20"/>
            <w:szCs w:val="20"/>
          </w:rPr>
          <w:fldChar w:fldCharType="begin"/>
        </w:r>
        <w:r w:rsidR="005D133F" w:rsidRPr="00B60D17">
          <w:rPr>
            <w:sz w:val="20"/>
            <w:szCs w:val="20"/>
          </w:rPr>
          <w:instrText xml:space="preserve"> NUMPAGES  </w:instrText>
        </w:r>
        <w:r w:rsidR="005D133F" w:rsidRPr="00B60D17">
          <w:rPr>
            <w:sz w:val="20"/>
            <w:szCs w:val="20"/>
          </w:rPr>
          <w:fldChar w:fldCharType="separate"/>
        </w:r>
        <w:r w:rsidR="00AA42E0">
          <w:rPr>
            <w:noProof/>
            <w:sz w:val="20"/>
            <w:szCs w:val="20"/>
          </w:rPr>
          <w:t>2</w:t>
        </w:r>
        <w:r w:rsidR="005D133F"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C352A" w14:textId="77777777" w:rsidR="005940EF" w:rsidRDefault="00000000" w:rsidP="005940EF">
    <w:pPr>
      <w:pStyle w:val="Footer"/>
      <w:bidi w:val="0"/>
      <w:jc w:val="left"/>
    </w:pPr>
    <w:sdt>
      <w:sdtPr>
        <w:id w:val="293640731"/>
        <w:docPartObj>
          <w:docPartGallery w:val="Page Numbers (Top of Page)"/>
          <w:docPartUnique/>
        </w:docPartObj>
      </w:sdtPr>
      <w:sdtContent>
        <w:r w:rsidR="005940EF" w:rsidRPr="00B60D17">
          <w:rPr>
            <w:sz w:val="20"/>
            <w:szCs w:val="20"/>
          </w:rPr>
          <w:fldChar w:fldCharType="begin"/>
        </w:r>
        <w:r w:rsidR="005940EF" w:rsidRPr="00B60D17">
          <w:rPr>
            <w:sz w:val="20"/>
            <w:szCs w:val="20"/>
          </w:rPr>
          <w:instrText xml:space="preserve"> PAGE </w:instrText>
        </w:r>
        <w:r w:rsidR="005940EF" w:rsidRPr="00B60D17">
          <w:rPr>
            <w:sz w:val="20"/>
            <w:szCs w:val="20"/>
          </w:rPr>
          <w:fldChar w:fldCharType="separate"/>
        </w:r>
        <w:r w:rsidR="00AA42E0">
          <w:rPr>
            <w:noProof/>
            <w:sz w:val="20"/>
            <w:szCs w:val="20"/>
          </w:rPr>
          <w:t>1</w:t>
        </w:r>
        <w:r w:rsidR="005940EF" w:rsidRPr="00B60D17">
          <w:rPr>
            <w:sz w:val="20"/>
            <w:szCs w:val="20"/>
          </w:rPr>
          <w:fldChar w:fldCharType="end"/>
        </w:r>
        <w:r w:rsidR="005940EF" w:rsidRPr="00B60D17">
          <w:rPr>
            <w:sz w:val="20"/>
            <w:szCs w:val="20"/>
          </w:rPr>
          <w:t>/</w:t>
        </w:r>
        <w:r w:rsidR="005940EF" w:rsidRPr="00B60D17">
          <w:rPr>
            <w:sz w:val="20"/>
            <w:szCs w:val="20"/>
          </w:rPr>
          <w:fldChar w:fldCharType="begin"/>
        </w:r>
        <w:r w:rsidR="005940EF" w:rsidRPr="00B60D17">
          <w:rPr>
            <w:sz w:val="20"/>
            <w:szCs w:val="20"/>
          </w:rPr>
          <w:instrText xml:space="preserve"> NUMPAGES  </w:instrText>
        </w:r>
        <w:r w:rsidR="005940EF" w:rsidRPr="00B60D17">
          <w:rPr>
            <w:sz w:val="20"/>
            <w:szCs w:val="20"/>
          </w:rPr>
          <w:fldChar w:fldCharType="separate"/>
        </w:r>
        <w:r w:rsidR="00AA42E0">
          <w:rPr>
            <w:noProof/>
            <w:sz w:val="20"/>
            <w:szCs w:val="20"/>
          </w:rPr>
          <w:t>2</w:t>
        </w:r>
        <w:r w:rsidR="005940EF"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BD2A28" w14:textId="77777777" w:rsidR="001F721D" w:rsidRDefault="001F721D">
      <w:r>
        <w:separator/>
      </w:r>
    </w:p>
  </w:footnote>
  <w:footnote w:type="continuationSeparator" w:id="0">
    <w:p w14:paraId="7F4425F1" w14:textId="77777777" w:rsidR="001F721D" w:rsidRDefault="001F721D">
      <w:r>
        <w:continuationSeparator/>
      </w:r>
    </w:p>
  </w:footnote>
  <w:footnote w:id="1">
    <w:p w14:paraId="27993A35" w14:textId="77777777" w:rsidR="00196947" w:rsidRPr="00A96B21" w:rsidRDefault="00196947" w:rsidP="00196947">
      <w:pPr>
        <w:pStyle w:val="Footnote"/>
        <w:jc w:val="right"/>
        <w:rPr>
          <w:rtl/>
        </w:rPr>
      </w:pPr>
      <w:r>
        <w:rPr>
          <w:rStyle w:val="FootnoteReference"/>
          <w:rtl/>
        </w:rPr>
        <w:t>*</w:t>
      </w:r>
      <w:r>
        <w:rPr>
          <w:rtl/>
        </w:rPr>
        <w:t xml:space="preserve"> </w:t>
      </w:r>
      <w:r w:rsidRPr="00A96B21">
        <w:rPr>
          <w:rtl/>
        </w:rPr>
        <w:t>CBD/</w:t>
      </w:r>
      <w:r>
        <w:rPr>
          <w:rtl/>
        </w:rPr>
        <w:t>SBI/4/1.</w:t>
      </w:r>
    </w:p>
  </w:footnote>
  <w:footnote w:id="2">
    <w:p w14:paraId="6B9962CC" w14:textId="7070751A" w:rsidR="00FF5AFD" w:rsidRPr="00D93157" w:rsidRDefault="00FF5AFD" w:rsidP="00FF5AFD">
      <w:pPr>
        <w:pStyle w:val="FootnoteText"/>
        <w:rPr>
          <w:sz w:val="18"/>
          <w:szCs w:val="18"/>
          <w:rtl/>
          <w:lang w:bidi="ar-EG"/>
        </w:rPr>
      </w:pPr>
      <w:r>
        <w:rPr>
          <w:rStyle w:val="FootnoteReference"/>
        </w:rPr>
        <w:footnoteRef/>
      </w:r>
      <w:r w:rsidRPr="00D93157">
        <w:rPr>
          <w:sz w:val="18"/>
          <w:szCs w:val="18"/>
        </w:rPr>
        <w:t xml:space="preserve"> </w:t>
      </w:r>
      <w:r w:rsidR="00F31724">
        <w:rPr>
          <w:rFonts w:eastAsia="Malgun Gothic"/>
          <w:sz w:val="18"/>
          <w:szCs w:val="18"/>
        </w:rPr>
        <w:t xml:space="preserve"> </w:t>
      </w:r>
      <w:r w:rsidR="00F31724" w:rsidRPr="00F31724">
        <w:rPr>
          <w:rFonts w:ascii="Simplified Arabic" w:eastAsia="Malgun Gothic" w:hAnsi="Simplified Arabic" w:cs="Simplified Arabic"/>
          <w:szCs w:val="20"/>
          <w:rtl/>
        </w:rPr>
        <w:t xml:space="preserve">أوصت الهيئة الفرعية للمشورة العلمية والتقنية والتكنولوجية، في اجتماعها الخامس والعشرين، بأن يكون التقرير العالمي، الذي يركز في المقام الأول على تقييم التقدم المحرز في تنفيذ الإطار، عنصراً من عناصر الاستعراض العالمي (التوصية 25/2) . وأوصت الهيئة الفرعية بإدراج العناصر الرئيسية في </w:t>
      </w:r>
      <w:r w:rsidR="004E5D20">
        <w:rPr>
          <w:rFonts w:ascii="Simplified Arabic" w:eastAsia="Malgun Gothic" w:hAnsi="Simplified Arabic" w:cs="Simplified Arabic" w:hint="cs"/>
          <w:szCs w:val="20"/>
          <w:rtl/>
        </w:rPr>
        <w:t>بنية</w:t>
      </w:r>
      <w:r w:rsidR="00F31724" w:rsidRPr="00F31724">
        <w:rPr>
          <w:rFonts w:ascii="Simplified Arabic" w:eastAsia="Malgun Gothic" w:hAnsi="Simplified Arabic" w:cs="Simplified Arabic"/>
          <w:szCs w:val="20"/>
          <w:rtl/>
        </w:rPr>
        <w:t xml:space="preserve"> التقرير، ومصادر المعلومات التي يمكن الاعتماد عليها وغيرها من المعالم الهامة لتوجيه إعداده. وفي تلك التوصية، قدمت الهيئة الفرعية للتنفيذ عناصر لمشروع مقرر سينظر فيه مؤتمر الأطراف في اجتماعه السادس عشر</w:t>
      </w:r>
      <w:r w:rsidR="004E5D20">
        <w:rPr>
          <w:rFonts w:ascii="Simplified Arabic" w:eastAsia="Malgun Gothic" w:hAnsi="Simplified Arabic" w:cs="Simplified Arabic" w:hint="cs"/>
          <w:szCs w:val="20"/>
          <w:rtl/>
        </w:rPr>
        <w:t>.</w:t>
      </w:r>
    </w:p>
  </w:footnote>
  <w:footnote w:id="3">
    <w:p w14:paraId="5A63FE2D" w14:textId="20CF8A77" w:rsidR="001F4599" w:rsidRPr="00D93157" w:rsidRDefault="001F4599" w:rsidP="001F4599">
      <w:pPr>
        <w:pStyle w:val="FootnoteText"/>
      </w:pPr>
      <w:r w:rsidRPr="00D93157">
        <w:rPr>
          <w:rStyle w:val="FootnoteReference"/>
        </w:rPr>
        <w:footnoteRef/>
      </w:r>
      <w:r w:rsidRPr="00D93157">
        <w:rPr>
          <w:sz w:val="18"/>
          <w:szCs w:val="18"/>
        </w:rPr>
        <w:t xml:space="preserve"> </w:t>
      </w:r>
      <w:r w:rsidR="00DA2299">
        <w:rPr>
          <w:rFonts w:hint="cs"/>
          <w:sz w:val="18"/>
          <w:szCs w:val="18"/>
          <w:rtl/>
        </w:rPr>
        <w:t xml:space="preserve"> </w:t>
      </w:r>
      <w:r w:rsidR="00DA2299" w:rsidRPr="005C4ABE">
        <w:rPr>
          <w:rFonts w:ascii="Simplified Arabic" w:hAnsi="Simplified Arabic" w:cs="Simplified Arabic"/>
          <w:szCs w:val="20"/>
          <w:rtl/>
        </w:rPr>
        <w:t xml:space="preserve">أوصت الهيئة الفرعية للمشورة العلمية والتقنية والتكنولوجية، في اجتماعها الخامس والعشرين، بدعم إعداد التقرير العالمي من قبل فريق استشاري علمي وتقني مخصص للإشراف على جمع وتحليل وتوليف </w:t>
      </w:r>
      <w:r w:rsidR="00F23D7B" w:rsidRPr="005C4ABE">
        <w:rPr>
          <w:rFonts w:ascii="Simplified Arabic" w:hAnsi="Simplified Arabic" w:cs="Simplified Arabic"/>
          <w:szCs w:val="20"/>
          <w:rtl/>
        </w:rPr>
        <w:t>المدخلات العلمية والتقنية والتكنولوجية للتقرير</w:t>
      </w:r>
      <w:r w:rsidR="005C4ABE" w:rsidRPr="005C4ABE">
        <w:rPr>
          <w:rFonts w:ascii="Simplified Arabic" w:hAnsi="Simplified Arabic" w:cs="Simplified Arabic"/>
          <w:szCs w:val="20"/>
          <w:rtl/>
        </w:rPr>
        <w:t>.</w:t>
      </w:r>
      <w:r w:rsidR="00F23D7B" w:rsidRPr="005C4ABE">
        <w:rPr>
          <w:rFonts w:ascii="Simplified Arabic" w:hAnsi="Simplified Arabic" w:cs="Simplified Arabic"/>
          <w:szCs w:val="20"/>
          <w:rtl/>
        </w:rPr>
        <w:t xml:space="preserve"> </w:t>
      </w:r>
      <w:r w:rsidR="00DA2299" w:rsidRPr="005C4ABE">
        <w:rPr>
          <w:rFonts w:ascii="Simplified Arabic" w:hAnsi="Simplified Arabic" w:cs="Simplified Arabic"/>
          <w:szCs w:val="20"/>
          <w:rtl/>
        </w:rPr>
        <w:t>وأدرجت الهيئة الفرعية مشروع اختصاصات الفريق الاستشاري في توصيتها 25/2.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sz w:val="20"/>
        <w:szCs w:val="20"/>
        <w:rtl/>
      </w:rPr>
      <w:alias w:val="Subject"/>
      <w:tag w:val=""/>
      <w:id w:val="2000850099"/>
      <w:placeholder>
        <w:docPart w:val="C5E2EE24A0E5413E8AB03864FF66CD93"/>
      </w:placeholder>
      <w:dataBinding w:prefixMappings="xmlns:ns0='http://purl.org/dc/elements/1.1/' xmlns:ns1='http://schemas.openxmlformats.org/package/2006/metadata/core-properties' " w:xpath="/ns1:coreProperties[1]/ns0:subject[1]" w:storeItemID="{6C3C8BC8-F283-45AE-878A-BAB7291924A1}"/>
      <w:text/>
    </w:sdtPr>
    <w:sdtContent>
      <w:p w14:paraId="623E188D" w14:textId="43CE3170" w:rsidR="008B514F" w:rsidRPr="00047A54" w:rsidRDefault="00A31AA1" w:rsidP="00350E8B">
        <w:pPr>
          <w:pStyle w:val="Header"/>
          <w:pBdr>
            <w:bottom w:val="single" w:sz="4" w:space="1" w:color="auto"/>
          </w:pBdr>
          <w:spacing w:after="240"/>
          <w:jc w:val="left"/>
          <w:rPr>
            <w:caps/>
            <w:noProof/>
            <w:kern w:val="22"/>
            <w:sz w:val="20"/>
            <w:szCs w:val="20"/>
          </w:rPr>
        </w:pPr>
        <w:r w:rsidRPr="00047A54">
          <w:rPr>
            <w:rFonts w:asciiTheme="majorBidi" w:hAnsiTheme="majorBidi" w:cstheme="majorBidi"/>
            <w:sz w:val="20"/>
            <w:szCs w:val="20"/>
          </w:rPr>
          <w:t>CBD/SBI/4/4/Add.</w:t>
        </w:r>
        <w:r w:rsidR="00001EC5">
          <w:rPr>
            <w:rFonts w:asciiTheme="majorBidi" w:hAnsiTheme="majorBidi" w:cstheme="majorBidi"/>
            <w:sz w:val="20"/>
            <w:szCs w:val="20"/>
          </w:rPr>
          <w:t>2</w:t>
        </w:r>
        <w:r w:rsidR="00FD7782">
          <w:rPr>
            <w:rFonts w:asciiTheme="majorBidi" w:hAnsiTheme="majorBidi" w:cstheme="majorBidi"/>
            <w:sz w:val="20"/>
            <w:szCs w:val="20"/>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Bidi" w:hAnsiTheme="majorBidi" w:cstheme="majorBidi"/>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790C8897" w:rsidR="005D133F" w:rsidRPr="00047A54" w:rsidRDefault="00FD7782" w:rsidP="00D47F0C">
        <w:pPr>
          <w:pStyle w:val="Header"/>
          <w:pBdr>
            <w:bottom w:val="single" w:sz="4" w:space="1" w:color="auto"/>
          </w:pBdr>
          <w:spacing w:after="240"/>
          <w:rPr>
            <w:sz w:val="20"/>
            <w:szCs w:val="20"/>
            <w:rtl/>
          </w:rPr>
        </w:pPr>
        <w:r>
          <w:rPr>
            <w:rFonts w:asciiTheme="majorBidi" w:hAnsiTheme="majorBidi" w:cstheme="majorBidi"/>
            <w:sz w:val="20"/>
            <w:szCs w:val="20"/>
          </w:rPr>
          <w:t>CBD/SBI/4/4/Add.2/Rev.1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963E2" w14:textId="1E2D6E55" w:rsidR="005D133F" w:rsidRPr="00247B04" w:rsidRDefault="005D133F" w:rsidP="008B514F">
    <w:pPr>
      <w:spacing w:after="240"/>
      <w:rPr>
        <w:noProof/>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7"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1" w15:restartNumberingAfterBreak="0">
    <w:nsid w:val="2D6E1206"/>
    <w:multiLevelType w:val="hybridMultilevel"/>
    <w:tmpl w:val="9F8C30B4"/>
    <w:lvl w:ilvl="0" w:tplc="6C742CC6">
      <w:start w:val="1"/>
      <w:numFmt w:val="arabicAbjad"/>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3"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7"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19"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0"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2"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5"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6"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8"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9"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0" w15:restartNumberingAfterBreak="0">
    <w:nsid w:val="7A0F75FA"/>
    <w:multiLevelType w:val="hybridMultilevel"/>
    <w:tmpl w:val="4E406A38"/>
    <w:lvl w:ilvl="0" w:tplc="6C742CC6">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2" w15:restartNumberingAfterBreak="0">
    <w:nsid w:val="7CB868FC"/>
    <w:multiLevelType w:val="hybridMultilevel"/>
    <w:tmpl w:val="D8A6089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089501767">
    <w:abstractNumId w:val="19"/>
  </w:num>
  <w:num w:numId="2" w16cid:durableId="1224372750">
    <w:abstractNumId w:val="2"/>
  </w:num>
  <w:num w:numId="3" w16cid:durableId="1522233392">
    <w:abstractNumId w:val="15"/>
  </w:num>
  <w:num w:numId="4" w16cid:durableId="976451740">
    <w:abstractNumId w:val="13"/>
  </w:num>
  <w:num w:numId="5" w16cid:durableId="378826561">
    <w:abstractNumId w:val="14"/>
  </w:num>
  <w:num w:numId="6" w16cid:durableId="656686476">
    <w:abstractNumId w:val="23"/>
  </w:num>
  <w:num w:numId="7" w16cid:durableId="687606436">
    <w:abstractNumId w:val="4"/>
  </w:num>
  <w:num w:numId="8" w16cid:durableId="2143963850">
    <w:abstractNumId w:val="7"/>
  </w:num>
  <w:num w:numId="9" w16cid:durableId="945425271">
    <w:abstractNumId w:val="21"/>
  </w:num>
  <w:num w:numId="10" w16cid:durableId="194730262">
    <w:abstractNumId w:val="16"/>
  </w:num>
  <w:num w:numId="11" w16cid:durableId="1455445272">
    <w:abstractNumId w:val="24"/>
  </w:num>
  <w:num w:numId="12" w16cid:durableId="1994944802">
    <w:abstractNumId w:val="26"/>
  </w:num>
  <w:num w:numId="13" w16cid:durableId="2142335560">
    <w:abstractNumId w:val="12"/>
  </w:num>
  <w:num w:numId="14" w16cid:durableId="108669121">
    <w:abstractNumId w:val="31"/>
  </w:num>
  <w:num w:numId="15" w16cid:durableId="1839736672">
    <w:abstractNumId w:val="10"/>
  </w:num>
  <w:num w:numId="16" w16cid:durableId="1632007920">
    <w:abstractNumId w:val="29"/>
  </w:num>
  <w:num w:numId="17" w16cid:durableId="317805393">
    <w:abstractNumId w:val="9"/>
  </w:num>
  <w:num w:numId="18" w16cid:durableId="990868616">
    <w:abstractNumId w:val="25"/>
  </w:num>
  <w:num w:numId="19" w16cid:durableId="1132138752">
    <w:abstractNumId w:val="20"/>
  </w:num>
  <w:num w:numId="20" w16cid:durableId="288708612">
    <w:abstractNumId w:val="0"/>
  </w:num>
  <w:num w:numId="21" w16cid:durableId="586883278">
    <w:abstractNumId w:val="6"/>
  </w:num>
  <w:num w:numId="22" w16cid:durableId="2017414822">
    <w:abstractNumId w:val="17"/>
  </w:num>
  <w:num w:numId="23" w16cid:durableId="1765611249">
    <w:abstractNumId w:val="22"/>
  </w:num>
  <w:num w:numId="24" w16cid:durableId="376660122">
    <w:abstractNumId w:val="27"/>
  </w:num>
  <w:num w:numId="25" w16cid:durableId="103312209">
    <w:abstractNumId w:val="18"/>
  </w:num>
  <w:num w:numId="26" w16cid:durableId="1574506188">
    <w:abstractNumId w:val="28"/>
  </w:num>
  <w:num w:numId="27" w16cid:durableId="1678997555">
    <w:abstractNumId w:val="3"/>
  </w:num>
  <w:num w:numId="28" w16cid:durableId="1933510894">
    <w:abstractNumId w:val="8"/>
  </w:num>
  <w:num w:numId="29" w16cid:durableId="683366390">
    <w:abstractNumId w:val="1"/>
  </w:num>
  <w:num w:numId="30" w16cid:durableId="60296051">
    <w:abstractNumId w:val="5"/>
  </w:num>
  <w:num w:numId="31" w16cid:durableId="1246763092">
    <w:abstractNumId w:val="30"/>
  </w:num>
  <w:num w:numId="32" w16cid:durableId="1422605212">
    <w:abstractNumId w:val="32"/>
  </w:num>
  <w:num w:numId="33" w16cid:durableId="21175866">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fr-CA"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1EC5"/>
    <w:rsid w:val="00004AD4"/>
    <w:rsid w:val="0000551F"/>
    <w:rsid w:val="00006287"/>
    <w:rsid w:val="00006770"/>
    <w:rsid w:val="00007595"/>
    <w:rsid w:val="0001213A"/>
    <w:rsid w:val="00012BB2"/>
    <w:rsid w:val="00012C36"/>
    <w:rsid w:val="00015775"/>
    <w:rsid w:val="000161D9"/>
    <w:rsid w:val="000200E5"/>
    <w:rsid w:val="000203DF"/>
    <w:rsid w:val="00020C82"/>
    <w:rsid w:val="0002258C"/>
    <w:rsid w:val="00023D56"/>
    <w:rsid w:val="0002503E"/>
    <w:rsid w:val="00026651"/>
    <w:rsid w:val="000266C1"/>
    <w:rsid w:val="00030B27"/>
    <w:rsid w:val="00032BBB"/>
    <w:rsid w:val="00033633"/>
    <w:rsid w:val="000338FD"/>
    <w:rsid w:val="000341B8"/>
    <w:rsid w:val="000341C5"/>
    <w:rsid w:val="00034798"/>
    <w:rsid w:val="00035E6E"/>
    <w:rsid w:val="00036335"/>
    <w:rsid w:val="00036D92"/>
    <w:rsid w:val="000407CA"/>
    <w:rsid w:val="00040A45"/>
    <w:rsid w:val="00040B47"/>
    <w:rsid w:val="00040BD1"/>
    <w:rsid w:val="000426A4"/>
    <w:rsid w:val="000435FF"/>
    <w:rsid w:val="0004398C"/>
    <w:rsid w:val="00045402"/>
    <w:rsid w:val="000456DE"/>
    <w:rsid w:val="00047A54"/>
    <w:rsid w:val="0005100D"/>
    <w:rsid w:val="000515E8"/>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56CB"/>
    <w:rsid w:val="0007604D"/>
    <w:rsid w:val="00076610"/>
    <w:rsid w:val="000768BD"/>
    <w:rsid w:val="0008031F"/>
    <w:rsid w:val="000812E4"/>
    <w:rsid w:val="00083F91"/>
    <w:rsid w:val="000850C3"/>
    <w:rsid w:val="000853EA"/>
    <w:rsid w:val="00086695"/>
    <w:rsid w:val="0008711F"/>
    <w:rsid w:val="00090289"/>
    <w:rsid w:val="00090C56"/>
    <w:rsid w:val="00090EFA"/>
    <w:rsid w:val="00091103"/>
    <w:rsid w:val="000925D4"/>
    <w:rsid w:val="00092C04"/>
    <w:rsid w:val="00095FF8"/>
    <w:rsid w:val="00097274"/>
    <w:rsid w:val="000A2D40"/>
    <w:rsid w:val="000A35AD"/>
    <w:rsid w:val="000A39A3"/>
    <w:rsid w:val="000A4207"/>
    <w:rsid w:val="000A793A"/>
    <w:rsid w:val="000B3393"/>
    <w:rsid w:val="000B36B8"/>
    <w:rsid w:val="000B3ADC"/>
    <w:rsid w:val="000B4A9E"/>
    <w:rsid w:val="000B55CD"/>
    <w:rsid w:val="000B7667"/>
    <w:rsid w:val="000B7855"/>
    <w:rsid w:val="000C0548"/>
    <w:rsid w:val="000C0E46"/>
    <w:rsid w:val="000C1549"/>
    <w:rsid w:val="000C16E8"/>
    <w:rsid w:val="000C1999"/>
    <w:rsid w:val="000C26F1"/>
    <w:rsid w:val="000C3739"/>
    <w:rsid w:val="000C44AA"/>
    <w:rsid w:val="000C4B59"/>
    <w:rsid w:val="000C5731"/>
    <w:rsid w:val="000C6447"/>
    <w:rsid w:val="000C6913"/>
    <w:rsid w:val="000C6C2E"/>
    <w:rsid w:val="000C727C"/>
    <w:rsid w:val="000D1BB4"/>
    <w:rsid w:val="000D2F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1A33"/>
    <w:rsid w:val="000F36D6"/>
    <w:rsid w:val="000F40FC"/>
    <w:rsid w:val="000F526A"/>
    <w:rsid w:val="000F5F29"/>
    <w:rsid w:val="000F7489"/>
    <w:rsid w:val="001007DF"/>
    <w:rsid w:val="00101B8B"/>
    <w:rsid w:val="001028D6"/>
    <w:rsid w:val="00102970"/>
    <w:rsid w:val="00103224"/>
    <w:rsid w:val="00104BC2"/>
    <w:rsid w:val="00105931"/>
    <w:rsid w:val="00105949"/>
    <w:rsid w:val="0010606B"/>
    <w:rsid w:val="001113FD"/>
    <w:rsid w:val="001118F8"/>
    <w:rsid w:val="00112998"/>
    <w:rsid w:val="001130CE"/>
    <w:rsid w:val="001133C9"/>
    <w:rsid w:val="001135E9"/>
    <w:rsid w:val="00113F34"/>
    <w:rsid w:val="00114C7A"/>
    <w:rsid w:val="00115358"/>
    <w:rsid w:val="001168A7"/>
    <w:rsid w:val="00116E2B"/>
    <w:rsid w:val="00117A0B"/>
    <w:rsid w:val="00117F36"/>
    <w:rsid w:val="001212B4"/>
    <w:rsid w:val="001234CD"/>
    <w:rsid w:val="00123915"/>
    <w:rsid w:val="00124306"/>
    <w:rsid w:val="001272FD"/>
    <w:rsid w:val="00131811"/>
    <w:rsid w:val="001345C1"/>
    <w:rsid w:val="00135BE8"/>
    <w:rsid w:val="001364B8"/>
    <w:rsid w:val="00136791"/>
    <w:rsid w:val="00136BF2"/>
    <w:rsid w:val="00137DBE"/>
    <w:rsid w:val="0014023D"/>
    <w:rsid w:val="00141D5C"/>
    <w:rsid w:val="0014463D"/>
    <w:rsid w:val="00144862"/>
    <w:rsid w:val="00151BBC"/>
    <w:rsid w:val="00152060"/>
    <w:rsid w:val="001522E2"/>
    <w:rsid w:val="00154A77"/>
    <w:rsid w:val="001553FA"/>
    <w:rsid w:val="001569F5"/>
    <w:rsid w:val="00156ADA"/>
    <w:rsid w:val="00157248"/>
    <w:rsid w:val="00160E87"/>
    <w:rsid w:val="00161681"/>
    <w:rsid w:val="001632C2"/>
    <w:rsid w:val="00170B40"/>
    <w:rsid w:val="00173055"/>
    <w:rsid w:val="001731D7"/>
    <w:rsid w:val="00175657"/>
    <w:rsid w:val="001824F1"/>
    <w:rsid w:val="00184F38"/>
    <w:rsid w:val="00185239"/>
    <w:rsid w:val="00187D5F"/>
    <w:rsid w:val="00190078"/>
    <w:rsid w:val="00190444"/>
    <w:rsid w:val="00192128"/>
    <w:rsid w:val="00192D25"/>
    <w:rsid w:val="00192D5B"/>
    <w:rsid w:val="00194644"/>
    <w:rsid w:val="00196383"/>
    <w:rsid w:val="00196947"/>
    <w:rsid w:val="0019788A"/>
    <w:rsid w:val="001A0729"/>
    <w:rsid w:val="001A30A8"/>
    <w:rsid w:val="001A494B"/>
    <w:rsid w:val="001A6412"/>
    <w:rsid w:val="001A7A25"/>
    <w:rsid w:val="001A7CCE"/>
    <w:rsid w:val="001B0230"/>
    <w:rsid w:val="001B226C"/>
    <w:rsid w:val="001B2740"/>
    <w:rsid w:val="001B2894"/>
    <w:rsid w:val="001B3596"/>
    <w:rsid w:val="001B501C"/>
    <w:rsid w:val="001B78F6"/>
    <w:rsid w:val="001B7E76"/>
    <w:rsid w:val="001C005D"/>
    <w:rsid w:val="001C1A11"/>
    <w:rsid w:val="001C1D35"/>
    <w:rsid w:val="001C1E44"/>
    <w:rsid w:val="001C28FD"/>
    <w:rsid w:val="001C3D98"/>
    <w:rsid w:val="001C40F8"/>
    <w:rsid w:val="001C464B"/>
    <w:rsid w:val="001C4B1D"/>
    <w:rsid w:val="001C4B20"/>
    <w:rsid w:val="001C4BEE"/>
    <w:rsid w:val="001C5181"/>
    <w:rsid w:val="001C67D7"/>
    <w:rsid w:val="001D04ED"/>
    <w:rsid w:val="001D0E8D"/>
    <w:rsid w:val="001D1BE6"/>
    <w:rsid w:val="001D5107"/>
    <w:rsid w:val="001D6B12"/>
    <w:rsid w:val="001E0047"/>
    <w:rsid w:val="001E4452"/>
    <w:rsid w:val="001E6B47"/>
    <w:rsid w:val="001F0250"/>
    <w:rsid w:val="001F17B9"/>
    <w:rsid w:val="001F2D68"/>
    <w:rsid w:val="001F2DF8"/>
    <w:rsid w:val="001F3733"/>
    <w:rsid w:val="001F4599"/>
    <w:rsid w:val="001F721D"/>
    <w:rsid w:val="00201029"/>
    <w:rsid w:val="00204D6C"/>
    <w:rsid w:val="002058A2"/>
    <w:rsid w:val="0020737C"/>
    <w:rsid w:val="0021156E"/>
    <w:rsid w:val="00212C5D"/>
    <w:rsid w:val="002130B8"/>
    <w:rsid w:val="00214602"/>
    <w:rsid w:val="0021474C"/>
    <w:rsid w:val="002163B5"/>
    <w:rsid w:val="00220028"/>
    <w:rsid w:val="00221184"/>
    <w:rsid w:val="00221BDF"/>
    <w:rsid w:val="00222552"/>
    <w:rsid w:val="0022287A"/>
    <w:rsid w:val="0022385C"/>
    <w:rsid w:val="00224384"/>
    <w:rsid w:val="002267E2"/>
    <w:rsid w:val="00227D76"/>
    <w:rsid w:val="00231343"/>
    <w:rsid w:val="00231EA1"/>
    <w:rsid w:val="00232665"/>
    <w:rsid w:val="00232FD3"/>
    <w:rsid w:val="00232FFB"/>
    <w:rsid w:val="00233E4E"/>
    <w:rsid w:val="002340EF"/>
    <w:rsid w:val="00234E62"/>
    <w:rsid w:val="00236C0C"/>
    <w:rsid w:val="00240F95"/>
    <w:rsid w:val="00243AA4"/>
    <w:rsid w:val="002449A5"/>
    <w:rsid w:val="00244CEA"/>
    <w:rsid w:val="00245A99"/>
    <w:rsid w:val="00245BE2"/>
    <w:rsid w:val="0024612F"/>
    <w:rsid w:val="00246C1C"/>
    <w:rsid w:val="00247953"/>
    <w:rsid w:val="00247B04"/>
    <w:rsid w:val="002532D2"/>
    <w:rsid w:val="0025349B"/>
    <w:rsid w:val="002552A2"/>
    <w:rsid w:val="002570BF"/>
    <w:rsid w:val="00257B74"/>
    <w:rsid w:val="00262CE0"/>
    <w:rsid w:val="0026500F"/>
    <w:rsid w:val="002667B4"/>
    <w:rsid w:val="00272CC6"/>
    <w:rsid w:val="00273CBB"/>
    <w:rsid w:val="00274FFD"/>
    <w:rsid w:val="002766C7"/>
    <w:rsid w:val="00281DE7"/>
    <w:rsid w:val="00281F39"/>
    <w:rsid w:val="00283E14"/>
    <w:rsid w:val="00284F0C"/>
    <w:rsid w:val="00287D23"/>
    <w:rsid w:val="002911CA"/>
    <w:rsid w:val="00292CC2"/>
    <w:rsid w:val="00293573"/>
    <w:rsid w:val="0029446D"/>
    <w:rsid w:val="0029509B"/>
    <w:rsid w:val="00295C88"/>
    <w:rsid w:val="002A3B80"/>
    <w:rsid w:val="002A3CA4"/>
    <w:rsid w:val="002A6403"/>
    <w:rsid w:val="002B0294"/>
    <w:rsid w:val="002B34B1"/>
    <w:rsid w:val="002B37BB"/>
    <w:rsid w:val="002C1603"/>
    <w:rsid w:val="002C1C21"/>
    <w:rsid w:val="002C5656"/>
    <w:rsid w:val="002C6255"/>
    <w:rsid w:val="002C676C"/>
    <w:rsid w:val="002D0711"/>
    <w:rsid w:val="002D07A4"/>
    <w:rsid w:val="002D1A23"/>
    <w:rsid w:val="002D42C4"/>
    <w:rsid w:val="002D4E44"/>
    <w:rsid w:val="002E0053"/>
    <w:rsid w:val="002E0482"/>
    <w:rsid w:val="002F1EB5"/>
    <w:rsid w:val="002F1F41"/>
    <w:rsid w:val="002F2062"/>
    <w:rsid w:val="002F24AB"/>
    <w:rsid w:val="002F3072"/>
    <w:rsid w:val="002F39C1"/>
    <w:rsid w:val="002F416E"/>
    <w:rsid w:val="002F63EE"/>
    <w:rsid w:val="002F77A4"/>
    <w:rsid w:val="00300016"/>
    <w:rsid w:val="00300148"/>
    <w:rsid w:val="00300194"/>
    <w:rsid w:val="00300D8C"/>
    <w:rsid w:val="00301629"/>
    <w:rsid w:val="00301EAB"/>
    <w:rsid w:val="00301EF1"/>
    <w:rsid w:val="00303512"/>
    <w:rsid w:val="00303B7D"/>
    <w:rsid w:val="0030410B"/>
    <w:rsid w:val="00304E70"/>
    <w:rsid w:val="003052B5"/>
    <w:rsid w:val="00305F53"/>
    <w:rsid w:val="00306EA7"/>
    <w:rsid w:val="00306ECE"/>
    <w:rsid w:val="00307338"/>
    <w:rsid w:val="003127A5"/>
    <w:rsid w:val="00312968"/>
    <w:rsid w:val="003138F6"/>
    <w:rsid w:val="00315205"/>
    <w:rsid w:val="00315D84"/>
    <w:rsid w:val="00317675"/>
    <w:rsid w:val="00320FF9"/>
    <w:rsid w:val="003214CC"/>
    <w:rsid w:val="0032255C"/>
    <w:rsid w:val="00322E67"/>
    <w:rsid w:val="003239FA"/>
    <w:rsid w:val="00324DC2"/>
    <w:rsid w:val="003253A2"/>
    <w:rsid w:val="0032570B"/>
    <w:rsid w:val="0032625E"/>
    <w:rsid w:val="00326436"/>
    <w:rsid w:val="003309CF"/>
    <w:rsid w:val="0033185F"/>
    <w:rsid w:val="003318E8"/>
    <w:rsid w:val="003320E5"/>
    <w:rsid w:val="00333C22"/>
    <w:rsid w:val="003348A1"/>
    <w:rsid w:val="00334D87"/>
    <w:rsid w:val="00335DE7"/>
    <w:rsid w:val="00336039"/>
    <w:rsid w:val="00336BA8"/>
    <w:rsid w:val="00337767"/>
    <w:rsid w:val="00337796"/>
    <w:rsid w:val="00337E13"/>
    <w:rsid w:val="00341A68"/>
    <w:rsid w:val="00342EB3"/>
    <w:rsid w:val="00344F44"/>
    <w:rsid w:val="00346528"/>
    <w:rsid w:val="00347511"/>
    <w:rsid w:val="00347A83"/>
    <w:rsid w:val="00347F18"/>
    <w:rsid w:val="003503C5"/>
    <w:rsid w:val="00350E8B"/>
    <w:rsid w:val="00351F0F"/>
    <w:rsid w:val="003544AC"/>
    <w:rsid w:val="00356EFA"/>
    <w:rsid w:val="00360C73"/>
    <w:rsid w:val="00360EE3"/>
    <w:rsid w:val="00360FC5"/>
    <w:rsid w:val="00361E16"/>
    <w:rsid w:val="00361F93"/>
    <w:rsid w:val="00363C36"/>
    <w:rsid w:val="00366270"/>
    <w:rsid w:val="00366BF2"/>
    <w:rsid w:val="00366CB3"/>
    <w:rsid w:val="00366F13"/>
    <w:rsid w:val="00367818"/>
    <w:rsid w:val="00372F03"/>
    <w:rsid w:val="003764A5"/>
    <w:rsid w:val="003815D7"/>
    <w:rsid w:val="00381D53"/>
    <w:rsid w:val="00381FF0"/>
    <w:rsid w:val="00384029"/>
    <w:rsid w:val="00384BB6"/>
    <w:rsid w:val="0038512E"/>
    <w:rsid w:val="00386B16"/>
    <w:rsid w:val="003871A0"/>
    <w:rsid w:val="003877F4"/>
    <w:rsid w:val="0038796D"/>
    <w:rsid w:val="00387E60"/>
    <w:rsid w:val="003940DC"/>
    <w:rsid w:val="003947A2"/>
    <w:rsid w:val="00394AF3"/>
    <w:rsid w:val="00395349"/>
    <w:rsid w:val="00395BC8"/>
    <w:rsid w:val="00397126"/>
    <w:rsid w:val="00397545"/>
    <w:rsid w:val="003979D8"/>
    <w:rsid w:val="003A0366"/>
    <w:rsid w:val="003A1649"/>
    <w:rsid w:val="003A231E"/>
    <w:rsid w:val="003A2D4C"/>
    <w:rsid w:val="003A3D2E"/>
    <w:rsid w:val="003A49B2"/>
    <w:rsid w:val="003A6E44"/>
    <w:rsid w:val="003A6F73"/>
    <w:rsid w:val="003A75C8"/>
    <w:rsid w:val="003B31D9"/>
    <w:rsid w:val="003B50FA"/>
    <w:rsid w:val="003B5EF3"/>
    <w:rsid w:val="003B6457"/>
    <w:rsid w:val="003B6C17"/>
    <w:rsid w:val="003C0120"/>
    <w:rsid w:val="003C08EE"/>
    <w:rsid w:val="003C0FB0"/>
    <w:rsid w:val="003C0FE1"/>
    <w:rsid w:val="003C1572"/>
    <w:rsid w:val="003C2547"/>
    <w:rsid w:val="003C3B53"/>
    <w:rsid w:val="003C3ED3"/>
    <w:rsid w:val="003C4174"/>
    <w:rsid w:val="003C5630"/>
    <w:rsid w:val="003C5681"/>
    <w:rsid w:val="003C59A5"/>
    <w:rsid w:val="003C79C4"/>
    <w:rsid w:val="003D0220"/>
    <w:rsid w:val="003D1378"/>
    <w:rsid w:val="003D24EE"/>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27C8"/>
    <w:rsid w:val="003F3235"/>
    <w:rsid w:val="003F6A6B"/>
    <w:rsid w:val="003F6FFD"/>
    <w:rsid w:val="004001D7"/>
    <w:rsid w:val="00401B51"/>
    <w:rsid w:val="00401DE5"/>
    <w:rsid w:val="00402383"/>
    <w:rsid w:val="004042A9"/>
    <w:rsid w:val="00404806"/>
    <w:rsid w:val="004066A1"/>
    <w:rsid w:val="00407BF9"/>
    <w:rsid w:val="004103F3"/>
    <w:rsid w:val="0041149C"/>
    <w:rsid w:val="00411987"/>
    <w:rsid w:val="00412270"/>
    <w:rsid w:val="004125D6"/>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1D95"/>
    <w:rsid w:val="00433D51"/>
    <w:rsid w:val="0043521E"/>
    <w:rsid w:val="0043522A"/>
    <w:rsid w:val="00437CC8"/>
    <w:rsid w:val="004401BB"/>
    <w:rsid w:val="00441823"/>
    <w:rsid w:val="00441C16"/>
    <w:rsid w:val="00442467"/>
    <w:rsid w:val="00446322"/>
    <w:rsid w:val="00446D86"/>
    <w:rsid w:val="0045040D"/>
    <w:rsid w:val="004508F7"/>
    <w:rsid w:val="00452045"/>
    <w:rsid w:val="00453E67"/>
    <w:rsid w:val="00456D43"/>
    <w:rsid w:val="00456E12"/>
    <w:rsid w:val="004577A9"/>
    <w:rsid w:val="004577AD"/>
    <w:rsid w:val="004578FE"/>
    <w:rsid w:val="004602E8"/>
    <w:rsid w:val="0046082A"/>
    <w:rsid w:val="0046207D"/>
    <w:rsid w:val="00466C81"/>
    <w:rsid w:val="0047018C"/>
    <w:rsid w:val="0047074E"/>
    <w:rsid w:val="004709D0"/>
    <w:rsid w:val="00472AAA"/>
    <w:rsid w:val="00472EC3"/>
    <w:rsid w:val="00474DA4"/>
    <w:rsid w:val="00474DE6"/>
    <w:rsid w:val="00475457"/>
    <w:rsid w:val="00476126"/>
    <w:rsid w:val="00480371"/>
    <w:rsid w:val="00483DAD"/>
    <w:rsid w:val="00484516"/>
    <w:rsid w:val="0048530E"/>
    <w:rsid w:val="00485B6B"/>
    <w:rsid w:val="004876FD"/>
    <w:rsid w:val="00487DA1"/>
    <w:rsid w:val="00487E68"/>
    <w:rsid w:val="004912A2"/>
    <w:rsid w:val="004920F6"/>
    <w:rsid w:val="00492E42"/>
    <w:rsid w:val="0049347D"/>
    <w:rsid w:val="004948CE"/>
    <w:rsid w:val="004961D1"/>
    <w:rsid w:val="00497ED7"/>
    <w:rsid w:val="004A0CCC"/>
    <w:rsid w:val="004A18B2"/>
    <w:rsid w:val="004A3D94"/>
    <w:rsid w:val="004A4A79"/>
    <w:rsid w:val="004A5C63"/>
    <w:rsid w:val="004A5D4E"/>
    <w:rsid w:val="004A671B"/>
    <w:rsid w:val="004A7564"/>
    <w:rsid w:val="004B0B05"/>
    <w:rsid w:val="004B0F5A"/>
    <w:rsid w:val="004B2053"/>
    <w:rsid w:val="004B321C"/>
    <w:rsid w:val="004B3641"/>
    <w:rsid w:val="004B3D07"/>
    <w:rsid w:val="004B6D45"/>
    <w:rsid w:val="004C06C6"/>
    <w:rsid w:val="004C76CE"/>
    <w:rsid w:val="004D1E53"/>
    <w:rsid w:val="004D28AC"/>
    <w:rsid w:val="004D4971"/>
    <w:rsid w:val="004D5566"/>
    <w:rsid w:val="004E0440"/>
    <w:rsid w:val="004E07AD"/>
    <w:rsid w:val="004E0F8C"/>
    <w:rsid w:val="004E371B"/>
    <w:rsid w:val="004E38CB"/>
    <w:rsid w:val="004E45B9"/>
    <w:rsid w:val="004E5876"/>
    <w:rsid w:val="004E5D20"/>
    <w:rsid w:val="004E5EBE"/>
    <w:rsid w:val="004F0383"/>
    <w:rsid w:val="004F17AA"/>
    <w:rsid w:val="004F3813"/>
    <w:rsid w:val="004F3B42"/>
    <w:rsid w:val="004F5004"/>
    <w:rsid w:val="004F5494"/>
    <w:rsid w:val="004F6AB9"/>
    <w:rsid w:val="005014A1"/>
    <w:rsid w:val="00501A73"/>
    <w:rsid w:val="0050344A"/>
    <w:rsid w:val="00504DBF"/>
    <w:rsid w:val="005056B3"/>
    <w:rsid w:val="005077F7"/>
    <w:rsid w:val="00507892"/>
    <w:rsid w:val="00510994"/>
    <w:rsid w:val="00510C63"/>
    <w:rsid w:val="005124D8"/>
    <w:rsid w:val="00512DEC"/>
    <w:rsid w:val="005147D8"/>
    <w:rsid w:val="00515599"/>
    <w:rsid w:val="005176CC"/>
    <w:rsid w:val="005201E5"/>
    <w:rsid w:val="00520D20"/>
    <w:rsid w:val="00522CE6"/>
    <w:rsid w:val="00523456"/>
    <w:rsid w:val="0052455C"/>
    <w:rsid w:val="005250C6"/>
    <w:rsid w:val="005308CD"/>
    <w:rsid w:val="00530C1F"/>
    <w:rsid w:val="005317B9"/>
    <w:rsid w:val="0053313E"/>
    <w:rsid w:val="005332A4"/>
    <w:rsid w:val="005332B6"/>
    <w:rsid w:val="00533468"/>
    <w:rsid w:val="0053384E"/>
    <w:rsid w:val="00534650"/>
    <w:rsid w:val="00534E81"/>
    <w:rsid w:val="005368AA"/>
    <w:rsid w:val="00537AB2"/>
    <w:rsid w:val="0054521B"/>
    <w:rsid w:val="0054673D"/>
    <w:rsid w:val="00547212"/>
    <w:rsid w:val="00551A79"/>
    <w:rsid w:val="00553353"/>
    <w:rsid w:val="0055341F"/>
    <w:rsid w:val="00553874"/>
    <w:rsid w:val="00561C3E"/>
    <w:rsid w:val="00563D3F"/>
    <w:rsid w:val="005645DC"/>
    <w:rsid w:val="00564933"/>
    <w:rsid w:val="0057129D"/>
    <w:rsid w:val="0057548E"/>
    <w:rsid w:val="00575545"/>
    <w:rsid w:val="00576F6A"/>
    <w:rsid w:val="00577065"/>
    <w:rsid w:val="00577194"/>
    <w:rsid w:val="005806AF"/>
    <w:rsid w:val="00584F0D"/>
    <w:rsid w:val="00591751"/>
    <w:rsid w:val="00592149"/>
    <w:rsid w:val="00593A25"/>
    <w:rsid w:val="005940EF"/>
    <w:rsid w:val="005A2140"/>
    <w:rsid w:val="005A676B"/>
    <w:rsid w:val="005A6B48"/>
    <w:rsid w:val="005A6D40"/>
    <w:rsid w:val="005A6EC8"/>
    <w:rsid w:val="005A7A81"/>
    <w:rsid w:val="005B0539"/>
    <w:rsid w:val="005B1BD6"/>
    <w:rsid w:val="005B2678"/>
    <w:rsid w:val="005B30C4"/>
    <w:rsid w:val="005B698B"/>
    <w:rsid w:val="005B7C7F"/>
    <w:rsid w:val="005B7E94"/>
    <w:rsid w:val="005C087C"/>
    <w:rsid w:val="005C2702"/>
    <w:rsid w:val="005C2C25"/>
    <w:rsid w:val="005C424A"/>
    <w:rsid w:val="005C4ABE"/>
    <w:rsid w:val="005C5456"/>
    <w:rsid w:val="005C5845"/>
    <w:rsid w:val="005C7066"/>
    <w:rsid w:val="005C7240"/>
    <w:rsid w:val="005C779B"/>
    <w:rsid w:val="005C7D85"/>
    <w:rsid w:val="005D133F"/>
    <w:rsid w:val="005D2679"/>
    <w:rsid w:val="005D57E4"/>
    <w:rsid w:val="005D6C1C"/>
    <w:rsid w:val="005D7E09"/>
    <w:rsid w:val="005D7E1D"/>
    <w:rsid w:val="005E1D89"/>
    <w:rsid w:val="005E5D89"/>
    <w:rsid w:val="005E62C9"/>
    <w:rsid w:val="005E6990"/>
    <w:rsid w:val="005E70E9"/>
    <w:rsid w:val="005E71C8"/>
    <w:rsid w:val="005E7280"/>
    <w:rsid w:val="005E7FDD"/>
    <w:rsid w:val="005F16FB"/>
    <w:rsid w:val="005F1E11"/>
    <w:rsid w:val="005F1ED7"/>
    <w:rsid w:val="005F26F1"/>
    <w:rsid w:val="005F348C"/>
    <w:rsid w:val="005F3BC1"/>
    <w:rsid w:val="005F3E06"/>
    <w:rsid w:val="005F4220"/>
    <w:rsid w:val="005F52FD"/>
    <w:rsid w:val="005F58D2"/>
    <w:rsid w:val="005F76EF"/>
    <w:rsid w:val="0060013C"/>
    <w:rsid w:val="0060057B"/>
    <w:rsid w:val="00600DCE"/>
    <w:rsid w:val="00601005"/>
    <w:rsid w:val="00604C7B"/>
    <w:rsid w:val="00606003"/>
    <w:rsid w:val="00606525"/>
    <w:rsid w:val="00607117"/>
    <w:rsid w:val="006079FC"/>
    <w:rsid w:val="006109E7"/>
    <w:rsid w:val="0061220B"/>
    <w:rsid w:val="00613570"/>
    <w:rsid w:val="00617643"/>
    <w:rsid w:val="00617CEF"/>
    <w:rsid w:val="00617F13"/>
    <w:rsid w:val="00623A73"/>
    <w:rsid w:val="0062454C"/>
    <w:rsid w:val="00627143"/>
    <w:rsid w:val="0063066E"/>
    <w:rsid w:val="00631FF4"/>
    <w:rsid w:val="0063458F"/>
    <w:rsid w:val="00635F16"/>
    <w:rsid w:val="006367F4"/>
    <w:rsid w:val="00636FD6"/>
    <w:rsid w:val="00640279"/>
    <w:rsid w:val="006404E5"/>
    <w:rsid w:val="00641489"/>
    <w:rsid w:val="006427C2"/>
    <w:rsid w:val="00643B77"/>
    <w:rsid w:val="00644003"/>
    <w:rsid w:val="0064450C"/>
    <w:rsid w:val="00644D52"/>
    <w:rsid w:val="006479CA"/>
    <w:rsid w:val="0065014E"/>
    <w:rsid w:val="006507E0"/>
    <w:rsid w:val="00652141"/>
    <w:rsid w:val="00652222"/>
    <w:rsid w:val="0065239A"/>
    <w:rsid w:val="006533EF"/>
    <w:rsid w:val="00656E87"/>
    <w:rsid w:val="006573BF"/>
    <w:rsid w:val="0066299D"/>
    <w:rsid w:val="0066379C"/>
    <w:rsid w:val="0066549A"/>
    <w:rsid w:val="00665DB2"/>
    <w:rsid w:val="00666E1D"/>
    <w:rsid w:val="00671585"/>
    <w:rsid w:val="006719F9"/>
    <w:rsid w:val="006761A8"/>
    <w:rsid w:val="0067777F"/>
    <w:rsid w:val="006803F1"/>
    <w:rsid w:val="00680B79"/>
    <w:rsid w:val="00681B07"/>
    <w:rsid w:val="00681B54"/>
    <w:rsid w:val="00682E43"/>
    <w:rsid w:val="00683118"/>
    <w:rsid w:val="00686030"/>
    <w:rsid w:val="0068773A"/>
    <w:rsid w:val="0069193F"/>
    <w:rsid w:val="0069230E"/>
    <w:rsid w:val="00692C8E"/>
    <w:rsid w:val="00692E3C"/>
    <w:rsid w:val="00694F3E"/>
    <w:rsid w:val="006952C3"/>
    <w:rsid w:val="0069606A"/>
    <w:rsid w:val="0069675D"/>
    <w:rsid w:val="006974DA"/>
    <w:rsid w:val="006A0B7E"/>
    <w:rsid w:val="006A24F6"/>
    <w:rsid w:val="006A250E"/>
    <w:rsid w:val="006A2B65"/>
    <w:rsid w:val="006A39FC"/>
    <w:rsid w:val="006A3BEA"/>
    <w:rsid w:val="006A483F"/>
    <w:rsid w:val="006A50D9"/>
    <w:rsid w:val="006A6246"/>
    <w:rsid w:val="006A75B6"/>
    <w:rsid w:val="006B1190"/>
    <w:rsid w:val="006B24CB"/>
    <w:rsid w:val="006B433A"/>
    <w:rsid w:val="006B4384"/>
    <w:rsid w:val="006B43D6"/>
    <w:rsid w:val="006B524C"/>
    <w:rsid w:val="006B6AF9"/>
    <w:rsid w:val="006B78B8"/>
    <w:rsid w:val="006B7FCC"/>
    <w:rsid w:val="006C1AEB"/>
    <w:rsid w:val="006C28D2"/>
    <w:rsid w:val="006C3162"/>
    <w:rsid w:val="006C6581"/>
    <w:rsid w:val="006C7DE0"/>
    <w:rsid w:val="006D0344"/>
    <w:rsid w:val="006D0597"/>
    <w:rsid w:val="006D1056"/>
    <w:rsid w:val="006D1C25"/>
    <w:rsid w:val="006D2FB1"/>
    <w:rsid w:val="006D3061"/>
    <w:rsid w:val="006D4770"/>
    <w:rsid w:val="006D63E2"/>
    <w:rsid w:val="006D65F7"/>
    <w:rsid w:val="006E1CF2"/>
    <w:rsid w:val="006E3DEA"/>
    <w:rsid w:val="006E6AB3"/>
    <w:rsid w:val="006E74C8"/>
    <w:rsid w:val="006F036D"/>
    <w:rsid w:val="006F11F3"/>
    <w:rsid w:val="006F1E64"/>
    <w:rsid w:val="006F33E2"/>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24C"/>
    <w:rsid w:val="00742FD6"/>
    <w:rsid w:val="0074580D"/>
    <w:rsid w:val="007463EC"/>
    <w:rsid w:val="0074717B"/>
    <w:rsid w:val="0075031F"/>
    <w:rsid w:val="007506DD"/>
    <w:rsid w:val="00750E38"/>
    <w:rsid w:val="00751336"/>
    <w:rsid w:val="00752435"/>
    <w:rsid w:val="00752A5D"/>
    <w:rsid w:val="007535A1"/>
    <w:rsid w:val="00753A63"/>
    <w:rsid w:val="007553B4"/>
    <w:rsid w:val="00755A27"/>
    <w:rsid w:val="00755F43"/>
    <w:rsid w:val="00757878"/>
    <w:rsid w:val="007607BD"/>
    <w:rsid w:val="00761E26"/>
    <w:rsid w:val="00762819"/>
    <w:rsid w:val="00762CEE"/>
    <w:rsid w:val="00764C02"/>
    <w:rsid w:val="00765700"/>
    <w:rsid w:val="00771502"/>
    <w:rsid w:val="00772135"/>
    <w:rsid w:val="0077343B"/>
    <w:rsid w:val="00773821"/>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87A6E"/>
    <w:rsid w:val="00787AD2"/>
    <w:rsid w:val="0079002A"/>
    <w:rsid w:val="00791949"/>
    <w:rsid w:val="00791BC5"/>
    <w:rsid w:val="00793007"/>
    <w:rsid w:val="00795611"/>
    <w:rsid w:val="00796947"/>
    <w:rsid w:val="00796B5D"/>
    <w:rsid w:val="00796BDD"/>
    <w:rsid w:val="007A00D0"/>
    <w:rsid w:val="007A3A8C"/>
    <w:rsid w:val="007A408E"/>
    <w:rsid w:val="007A61E5"/>
    <w:rsid w:val="007A64CE"/>
    <w:rsid w:val="007B0D40"/>
    <w:rsid w:val="007B202A"/>
    <w:rsid w:val="007B257D"/>
    <w:rsid w:val="007B3451"/>
    <w:rsid w:val="007B5210"/>
    <w:rsid w:val="007B52F3"/>
    <w:rsid w:val="007B53F3"/>
    <w:rsid w:val="007B5BB3"/>
    <w:rsid w:val="007B6C5C"/>
    <w:rsid w:val="007B7597"/>
    <w:rsid w:val="007C182E"/>
    <w:rsid w:val="007C1BF7"/>
    <w:rsid w:val="007C1E7F"/>
    <w:rsid w:val="007C2BD2"/>
    <w:rsid w:val="007C3B7A"/>
    <w:rsid w:val="007C453B"/>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6A13"/>
    <w:rsid w:val="007E7088"/>
    <w:rsid w:val="007E7EFA"/>
    <w:rsid w:val="007F00F8"/>
    <w:rsid w:val="007F01D2"/>
    <w:rsid w:val="007F0A26"/>
    <w:rsid w:val="007F1DF8"/>
    <w:rsid w:val="007F2759"/>
    <w:rsid w:val="007F6B23"/>
    <w:rsid w:val="008003E3"/>
    <w:rsid w:val="00800686"/>
    <w:rsid w:val="00802AF4"/>
    <w:rsid w:val="008037F9"/>
    <w:rsid w:val="00804E77"/>
    <w:rsid w:val="00805E2B"/>
    <w:rsid w:val="008067CE"/>
    <w:rsid w:val="0081079C"/>
    <w:rsid w:val="0081147B"/>
    <w:rsid w:val="00813F92"/>
    <w:rsid w:val="00814A66"/>
    <w:rsid w:val="00814FD9"/>
    <w:rsid w:val="00815096"/>
    <w:rsid w:val="008153C7"/>
    <w:rsid w:val="00816F48"/>
    <w:rsid w:val="00817BD2"/>
    <w:rsid w:val="00820489"/>
    <w:rsid w:val="008212FE"/>
    <w:rsid w:val="00823054"/>
    <w:rsid w:val="00825EF4"/>
    <w:rsid w:val="00825FA0"/>
    <w:rsid w:val="0082603F"/>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93D"/>
    <w:rsid w:val="00873FCF"/>
    <w:rsid w:val="00874A6E"/>
    <w:rsid w:val="008757A2"/>
    <w:rsid w:val="008759E4"/>
    <w:rsid w:val="00875C8C"/>
    <w:rsid w:val="00876A5B"/>
    <w:rsid w:val="00877531"/>
    <w:rsid w:val="00877E22"/>
    <w:rsid w:val="00881933"/>
    <w:rsid w:val="0088292B"/>
    <w:rsid w:val="008830DD"/>
    <w:rsid w:val="00883A71"/>
    <w:rsid w:val="00883B57"/>
    <w:rsid w:val="00884CEC"/>
    <w:rsid w:val="008864F4"/>
    <w:rsid w:val="008865EA"/>
    <w:rsid w:val="00886AB7"/>
    <w:rsid w:val="00887562"/>
    <w:rsid w:val="00887D83"/>
    <w:rsid w:val="008914DF"/>
    <w:rsid w:val="008943DA"/>
    <w:rsid w:val="00894CCC"/>
    <w:rsid w:val="00895728"/>
    <w:rsid w:val="008957C3"/>
    <w:rsid w:val="00895D5E"/>
    <w:rsid w:val="00896E28"/>
    <w:rsid w:val="00897999"/>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15B7"/>
    <w:rsid w:val="008C3189"/>
    <w:rsid w:val="008C3B48"/>
    <w:rsid w:val="008C4E99"/>
    <w:rsid w:val="008C5D42"/>
    <w:rsid w:val="008C5E7F"/>
    <w:rsid w:val="008C70C1"/>
    <w:rsid w:val="008C71A9"/>
    <w:rsid w:val="008D2BF6"/>
    <w:rsid w:val="008D2CF4"/>
    <w:rsid w:val="008D408C"/>
    <w:rsid w:val="008D59AA"/>
    <w:rsid w:val="008D75A3"/>
    <w:rsid w:val="008D7D2A"/>
    <w:rsid w:val="008E0A61"/>
    <w:rsid w:val="008E13E7"/>
    <w:rsid w:val="008E1472"/>
    <w:rsid w:val="008E3FA7"/>
    <w:rsid w:val="008E476C"/>
    <w:rsid w:val="008E4CDF"/>
    <w:rsid w:val="008E7B36"/>
    <w:rsid w:val="008F069D"/>
    <w:rsid w:val="008F1038"/>
    <w:rsid w:val="008F1767"/>
    <w:rsid w:val="008F1925"/>
    <w:rsid w:val="008F1A3D"/>
    <w:rsid w:val="008F36E8"/>
    <w:rsid w:val="00901379"/>
    <w:rsid w:val="00902A11"/>
    <w:rsid w:val="00904F9D"/>
    <w:rsid w:val="00906B19"/>
    <w:rsid w:val="00912182"/>
    <w:rsid w:val="0091421A"/>
    <w:rsid w:val="00914EC9"/>
    <w:rsid w:val="00915431"/>
    <w:rsid w:val="0092090A"/>
    <w:rsid w:val="009211F8"/>
    <w:rsid w:val="009217F6"/>
    <w:rsid w:val="009222B0"/>
    <w:rsid w:val="009233BC"/>
    <w:rsid w:val="00925B88"/>
    <w:rsid w:val="0092688E"/>
    <w:rsid w:val="009269BA"/>
    <w:rsid w:val="00926B9D"/>
    <w:rsid w:val="00930B6E"/>
    <w:rsid w:val="00931140"/>
    <w:rsid w:val="0093212C"/>
    <w:rsid w:val="00933AD7"/>
    <w:rsid w:val="009347BE"/>
    <w:rsid w:val="00934875"/>
    <w:rsid w:val="00934D03"/>
    <w:rsid w:val="00935F27"/>
    <w:rsid w:val="009405BC"/>
    <w:rsid w:val="0094075E"/>
    <w:rsid w:val="009416EE"/>
    <w:rsid w:val="00943F35"/>
    <w:rsid w:val="00947243"/>
    <w:rsid w:val="00947489"/>
    <w:rsid w:val="00953A77"/>
    <w:rsid w:val="00953D8A"/>
    <w:rsid w:val="00953EDD"/>
    <w:rsid w:val="0095530A"/>
    <w:rsid w:val="0095577D"/>
    <w:rsid w:val="009571EC"/>
    <w:rsid w:val="00960D70"/>
    <w:rsid w:val="009615B7"/>
    <w:rsid w:val="009621FD"/>
    <w:rsid w:val="00965271"/>
    <w:rsid w:val="0096535B"/>
    <w:rsid w:val="00965BB0"/>
    <w:rsid w:val="00965BD1"/>
    <w:rsid w:val="009661CC"/>
    <w:rsid w:val="00967C44"/>
    <w:rsid w:val="009710C9"/>
    <w:rsid w:val="00971DAB"/>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404E"/>
    <w:rsid w:val="009A58BB"/>
    <w:rsid w:val="009A5E43"/>
    <w:rsid w:val="009A7BBA"/>
    <w:rsid w:val="009B0AC5"/>
    <w:rsid w:val="009B1B70"/>
    <w:rsid w:val="009B20A9"/>
    <w:rsid w:val="009B24BF"/>
    <w:rsid w:val="009B281F"/>
    <w:rsid w:val="009B2BC3"/>
    <w:rsid w:val="009B44DB"/>
    <w:rsid w:val="009B74AE"/>
    <w:rsid w:val="009B76C5"/>
    <w:rsid w:val="009C0349"/>
    <w:rsid w:val="009C20DD"/>
    <w:rsid w:val="009C2AF9"/>
    <w:rsid w:val="009C2FE9"/>
    <w:rsid w:val="009C745F"/>
    <w:rsid w:val="009C7B35"/>
    <w:rsid w:val="009D1C99"/>
    <w:rsid w:val="009D25A6"/>
    <w:rsid w:val="009D2BEF"/>
    <w:rsid w:val="009D3915"/>
    <w:rsid w:val="009D518B"/>
    <w:rsid w:val="009D5537"/>
    <w:rsid w:val="009D5B0E"/>
    <w:rsid w:val="009D5CAD"/>
    <w:rsid w:val="009D66F0"/>
    <w:rsid w:val="009D6BE6"/>
    <w:rsid w:val="009E35D5"/>
    <w:rsid w:val="009E4A2D"/>
    <w:rsid w:val="009E6DB2"/>
    <w:rsid w:val="009F2A04"/>
    <w:rsid w:val="009F3D4A"/>
    <w:rsid w:val="009F5276"/>
    <w:rsid w:val="00A00282"/>
    <w:rsid w:val="00A01F66"/>
    <w:rsid w:val="00A034B2"/>
    <w:rsid w:val="00A0490A"/>
    <w:rsid w:val="00A04EBB"/>
    <w:rsid w:val="00A06671"/>
    <w:rsid w:val="00A07025"/>
    <w:rsid w:val="00A07719"/>
    <w:rsid w:val="00A1141E"/>
    <w:rsid w:val="00A141D0"/>
    <w:rsid w:val="00A14656"/>
    <w:rsid w:val="00A14F32"/>
    <w:rsid w:val="00A15D13"/>
    <w:rsid w:val="00A17AD0"/>
    <w:rsid w:val="00A20105"/>
    <w:rsid w:val="00A21086"/>
    <w:rsid w:val="00A22BE3"/>
    <w:rsid w:val="00A23299"/>
    <w:rsid w:val="00A244CE"/>
    <w:rsid w:val="00A24E87"/>
    <w:rsid w:val="00A255FE"/>
    <w:rsid w:val="00A3001A"/>
    <w:rsid w:val="00A31AA1"/>
    <w:rsid w:val="00A32F2B"/>
    <w:rsid w:val="00A33DDE"/>
    <w:rsid w:val="00A36861"/>
    <w:rsid w:val="00A37156"/>
    <w:rsid w:val="00A376D7"/>
    <w:rsid w:val="00A37A7F"/>
    <w:rsid w:val="00A44AC3"/>
    <w:rsid w:val="00A45B29"/>
    <w:rsid w:val="00A47BF8"/>
    <w:rsid w:val="00A523B4"/>
    <w:rsid w:val="00A528DF"/>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70D"/>
    <w:rsid w:val="00A76EDA"/>
    <w:rsid w:val="00A77896"/>
    <w:rsid w:val="00A8072E"/>
    <w:rsid w:val="00A81454"/>
    <w:rsid w:val="00A8161D"/>
    <w:rsid w:val="00A8518C"/>
    <w:rsid w:val="00A864FD"/>
    <w:rsid w:val="00A86A5E"/>
    <w:rsid w:val="00A903F4"/>
    <w:rsid w:val="00A90BBF"/>
    <w:rsid w:val="00A91D22"/>
    <w:rsid w:val="00A93CAF"/>
    <w:rsid w:val="00A95AD5"/>
    <w:rsid w:val="00A96BE5"/>
    <w:rsid w:val="00A96F5D"/>
    <w:rsid w:val="00A9763F"/>
    <w:rsid w:val="00AA00F3"/>
    <w:rsid w:val="00AA019D"/>
    <w:rsid w:val="00AA12A3"/>
    <w:rsid w:val="00AA33D7"/>
    <w:rsid w:val="00AA3640"/>
    <w:rsid w:val="00AA42E0"/>
    <w:rsid w:val="00AA4501"/>
    <w:rsid w:val="00AA5B26"/>
    <w:rsid w:val="00AA5BCD"/>
    <w:rsid w:val="00AB0D3D"/>
    <w:rsid w:val="00AB243A"/>
    <w:rsid w:val="00AB2F00"/>
    <w:rsid w:val="00AB5509"/>
    <w:rsid w:val="00AB6F72"/>
    <w:rsid w:val="00AB7C93"/>
    <w:rsid w:val="00AC0CC7"/>
    <w:rsid w:val="00AC10BE"/>
    <w:rsid w:val="00AC4BCD"/>
    <w:rsid w:val="00AC7D43"/>
    <w:rsid w:val="00AD0D73"/>
    <w:rsid w:val="00AD0EE0"/>
    <w:rsid w:val="00AD2714"/>
    <w:rsid w:val="00AD28F3"/>
    <w:rsid w:val="00AD2DE6"/>
    <w:rsid w:val="00AD395F"/>
    <w:rsid w:val="00AD4710"/>
    <w:rsid w:val="00AD6EEC"/>
    <w:rsid w:val="00AD7C37"/>
    <w:rsid w:val="00AE15F3"/>
    <w:rsid w:val="00AE1AB8"/>
    <w:rsid w:val="00AE1F15"/>
    <w:rsid w:val="00AE28BE"/>
    <w:rsid w:val="00AE2F49"/>
    <w:rsid w:val="00AE35B4"/>
    <w:rsid w:val="00AE4D22"/>
    <w:rsid w:val="00AE4DAA"/>
    <w:rsid w:val="00AE5269"/>
    <w:rsid w:val="00AE64E3"/>
    <w:rsid w:val="00AF086A"/>
    <w:rsid w:val="00AF0A5A"/>
    <w:rsid w:val="00AF1261"/>
    <w:rsid w:val="00AF2F14"/>
    <w:rsid w:val="00AF4306"/>
    <w:rsid w:val="00AF7851"/>
    <w:rsid w:val="00B00EF6"/>
    <w:rsid w:val="00B011E6"/>
    <w:rsid w:val="00B0135F"/>
    <w:rsid w:val="00B032EF"/>
    <w:rsid w:val="00B03DD8"/>
    <w:rsid w:val="00B04FFF"/>
    <w:rsid w:val="00B072DC"/>
    <w:rsid w:val="00B11E69"/>
    <w:rsid w:val="00B14C25"/>
    <w:rsid w:val="00B152E6"/>
    <w:rsid w:val="00B1571A"/>
    <w:rsid w:val="00B15827"/>
    <w:rsid w:val="00B16E10"/>
    <w:rsid w:val="00B17784"/>
    <w:rsid w:val="00B17E0D"/>
    <w:rsid w:val="00B2035D"/>
    <w:rsid w:val="00B22CFB"/>
    <w:rsid w:val="00B23A35"/>
    <w:rsid w:val="00B240A3"/>
    <w:rsid w:val="00B24E24"/>
    <w:rsid w:val="00B254BC"/>
    <w:rsid w:val="00B260B4"/>
    <w:rsid w:val="00B261CB"/>
    <w:rsid w:val="00B31884"/>
    <w:rsid w:val="00B344F6"/>
    <w:rsid w:val="00B3453C"/>
    <w:rsid w:val="00B36E38"/>
    <w:rsid w:val="00B3730D"/>
    <w:rsid w:val="00B4049D"/>
    <w:rsid w:val="00B409EA"/>
    <w:rsid w:val="00B40CB7"/>
    <w:rsid w:val="00B41534"/>
    <w:rsid w:val="00B41A42"/>
    <w:rsid w:val="00B43594"/>
    <w:rsid w:val="00B44A5B"/>
    <w:rsid w:val="00B5191E"/>
    <w:rsid w:val="00B52289"/>
    <w:rsid w:val="00B529DF"/>
    <w:rsid w:val="00B52FA9"/>
    <w:rsid w:val="00B53253"/>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5B5"/>
    <w:rsid w:val="00B849E1"/>
    <w:rsid w:val="00B867A6"/>
    <w:rsid w:val="00B8743A"/>
    <w:rsid w:val="00B90241"/>
    <w:rsid w:val="00B90800"/>
    <w:rsid w:val="00B93FE7"/>
    <w:rsid w:val="00B9560C"/>
    <w:rsid w:val="00B96D14"/>
    <w:rsid w:val="00B979CD"/>
    <w:rsid w:val="00BA0A80"/>
    <w:rsid w:val="00BA10ED"/>
    <w:rsid w:val="00BA129B"/>
    <w:rsid w:val="00BA40CA"/>
    <w:rsid w:val="00BA4FAB"/>
    <w:rsid w:val="00BA75F4"/>
    <w:rsid w:val="00BB02E2"/>
    <w:rsid w:val="00BB0EB4"/>
    <w:rsid w:val="00BB1E2F"/>
    <w:rsid w:val="00BB4BFC"/>
    <w:rsid w:val="00BB6CF9"/>
    <w:rsid w:val="00BB7099"/>
    <w:rsid w:val="00BC146D"/>
    <w:rsid w:val="00BC16ED"/>
    <w:rsid w:val="00BC2EB6"/>
    <w:rsid w:val="00BC4192"/>
    <w:rsid w:val="00BC5115"/>
    <w:rsid w:val="00BC6710"/>
    <w:rsid w:val="00BC684D"/>
    <w:rsid w:val="00BD07C9"/>
    <w:rsid w:val="00BD0EFD"/>
    <w:rsid w:val="00BD1251"/>
    <w:rsid w:val="00BD17DB"/>
    <w:rsid w:val="00BD2737"/>
    <w:rsid w:val="00BD2A21"/>
    <w:rsid w:val="00BD3297"/>
    <w:rsid w:val="00BD38E7"/>
    <w:rsid w:val="00BD3A96"/>
    <w:rsid w:val="00BD464A"/>
    <w:rsid w:val="00BD4837"/>
    <w:rsid w:val="00BD48BB"/>
    <w:rsid w:val="00BD4FCF"/>
    <w:rsid w:val="00BD5989"/>
    <w:rsid w:val="00BD65F1"/>
    <w:rsid w:val="00BE0570"/>
    <w:rsid w:val="00BE17D8"/>
    <w:rsid w:val="00BE3799"/>
    <w:rsid w:val="00BE6E98"/>
    <w:rsid w:val="00BF09D4"/>
    <w:rsid w:val="00BF293C"/>
    <w:rsid w:val="00BF4DCB"/>
    <w:rsid w:val="00BF50BD"/>
    <w:rsid w:val="00BF5F7E"/>
    <w:rsid w:val="00C0268C"/>
    <w:rsid w:val="00C060D3"/>
    <w:rsid w:val="00C06B87"/>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4E2"/>
    <w:rsid w:val="00C46D24"/>
    <w:rsid w:val="00C506A0"/>
    <w:rsid w:val="00C50A1C"/>
    <w:rsid w:val="00C51257"/>
    <w:rsid w:val="00C51E60"/>
    <w:rsid w:val="00C52582"/>
    <w:rsid w:val="00C52E0F"/>
    <w:rsid w:val="00C54AA4"/>
    <w:rsid w:val="00C55006"/>
    <w:rsid w:val="00C5553F"/>
    <w:rsid w:val="00C568AE"/>
    <w:rsid w:val="00C571E7"/>
    <w:rsid w:val="00C5798F"/>
    <w:rsid w:val="00C62B5F"/>
    <w:rsid w:val="00C63017"/>
    <w:rsid w:val="00C63826"/>
    <w:rsid w:val="00C63D90"/>
    <w:rsid w:val="00C65DB3"/>
    <w:rsid w:val="00C65DBC"/>
    <w:rsid w:val="00C668E9"/>
    <w:rsid w:val="00C700B3"/>
    <w:rsid w:val="00C70B10"/>
    <w:rsid w:val="00C715C2"/>
    <w:rsid w:val="00C73251"/>
    <w:rsid w:val="00C741C2"/>
    <w:rsid w:val="00C75354"/>
    <w:rsid w:val="00C766F7"/>
    <w:rsid w:val="00C77703"/>
    <w:rsid w:val="00C815E5"/>
    <w:rsid w:val="00C81BDB"/>
    <w:rsid w:val="00C8327E"/>
    <w:rsid w:val="00C83405"/>
    <w:rsid w:val="00C835F3"/>
    <w:rsid w:val="00C83B6E"/>
    <w:rsid w:val="00C83CCC"/>
    <w:rsid w:val="00C8458D"/>
    <w:rsid w:val="00C87EA1"/>
    <w:rsid w:val="00C903B4"/>
    <w:rsid w:val="00C9293E"/>
    <w:rsid w:val="00C945E0"/>
    <w:rsid w:val="00C950F3"/>
    <w:rsid w:val="00C95555"/>
    <w:rsid w:val="00C96CD9"/>
    <w:rsid w:val="00C96F9C"/>
    <w:rsid w:val="00C97368"/>
    <w:rsid w:val="00C978A7"/>
    <w:rsid w:val="00CA0BB3"/>
    <w:rsid w:val="00CA38CB"/>
    <w:rsid w:val="00CA3B61"/>
    <w:rsid w:val="00CA51F8"/>
    <w:rsid w:val="00CA5645"/>
    <w:rsid w:val="00CA607C"/>
    <w:rsid w:val="00CA6906"/>
    <w:rsid w:val="00CA6B59"/>
    <w:rsid w:val="00CA78E5"/>
    <w:rsid w:val="00CB1B1B"/>
    <w:rsid w:val="00CB1B24"/>
    <w:rsid w:val="00CB2CA1"/>
    <w:rsid w:val="00CB2D65"/>
    <w:rsid w:val="00CB5654"/>
    <w:rsid w:val="00CB5B54"/>
    <w:rsid w:val="00CB5D65"/>
    <w:rsid w:val="00CB5F47"/>
    <w:rsid w:val="00CC2237"/>
    <w:rsid w:val="00CC2B10"/>
    <w:rsid w:val="00CC33F4"/>
    <w:rsid w:val="00CC4AA3"/>
    <w:rsid w:val="00CC4D25"/>
    <w:rsid w:val="00CC5170"/>
    <w:rsid w:val="00CC56D2"/>
    <w:rsid w:val="00CC57D8"/>
    <w:rsid w:val="00CC5C78"/>
    <w:rsid w:val="00CC5CD2"/>
    <w:rsid w:val="00CC6223"/>
    <w:rsid w:val="00CC7330"/>
    <w:rsid w:val="00CD0C5C"/>
    <w:rsid w:val="00CD0D86"/>
    <w:rsid w:val="00CD11D8"/>
    <w:rsid w:val="00CD3B5D"/>
    <w:rsid w:val="00CD3D08"/>
    <w:rsid w:val="00CD5034"/>
    <w:rsid w:val="00CD5796"/>
    <w:rsid w:val="00CD5F58"/>
    <w:rsid w:val="00CD6BF0"/>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662"/>
    <w:rsid w:val="00CF79D9"/>
    <w:rsid w:val="00D00643"/>
    <w:rsid w:val="00D017D0"/>
    <w:rsid w:val="00D0236C"/>
    <w:rsid w:val="00D04D21"/>
    <w:rsid w:val="00D05234"/>
    <w:rsid w:val="00D06AAC"/>
    <w:rsid w:val="00D10EE7"/>
    <w:rsid w:val="00D12C38"/>
    <w:rsid w:val="00D13213"/>
    <w:rsid w:val="00D13DE4"/>
    <w:rsid w:val="00D1419A"/>
    <w:rsid w:val="00D17ABA"/>
    <w:rsid w:val="00D17B15"/>
    <w:rsid w:val="00D207D8"/>
    <w:rsid w:val="00D20EF8"/>
    <w:rsid w:val="00D21EE5"/>
    <w:rsid w:val="00D22DE9"/>
    <w:rsid w:val="00D24256"/>
    <w:rsid w:val="00D27FCC"/>
    <w:rsid w:val="00D30578"/>
    <w:rsid w:val="00D30923"/>
    <w:rsid w:val="00D31C59"/>
    <w:rsid w:val="00D33720"/>
    <w:rsid w:val="00D3489C"/>
    <w:rsid w:val="00D34E57"/>
    <w:rsid w:val="00D34F5D"/>
    <w:rsid w:val="00D35430"/>
    <w:rsid w:val="00D37900"/>
    <w:rsid w:val="00D37C32"/>
    <w:rsid w:val="00D37F68"/>
    <w:rsid w:val="00D37FFC"/>
    <w:rsid w:val="00D40943"/>
    <w:rsid w:val="00D4155B"/>
    <w:rsid w:val="00D426D5"/>
    <w:rsid w:val="00D4365A"/>
    <w:rsid w:val="00D4459E"/>
    <w:rsid w:val="00D45E87"/>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D26"/>
    <w:rsid w:val="00D7053D"/>
    <w:rsid w:val="00D71021"/>
    <w:rsid w:val="00D71A35"/>
    <w:rsid w:val="00D727F1"/>
    <w:rsid w:val="00D7481D"/>
    <w:rsid w:val="00D776E6"/>
    <w:rsid w:val="00D77A57"/>
    <w:rsid w:val="00D81968"/>
    <w:rsid w:val="00D81D2C"/>
    <w:rsid w:val="00D82A8B"/>
    <w:rsid w:val="00D82E2F"/>
    <w:rsid w:val="00D8353F"/>
    <w:rsid w:val="00D8455C"/>
    <w:rsid w:val="00D84CEA"/>
    <w:rsid w:val="00D84FBE"/>
    <w:rsid w:val="00D85391"/>
    <w:rsid w:val="00D85456"/>
    <w:rsid w:val="00D85B22"/>
    <w:rsid w:val="00D860D1"/>
    <w:rsid w:val="00D86E52"/>
    <w:rsid w:val="00D8709F"/>
    <w:rsid w:val="00D90D04"/>
    <w:rsid w:val="00D91693"/>
    <w:rsid w:val="00D9283A"/>
    <w:rsid w:val="00D92A6F"/>
    <w:rsid w:val="00D9350D"/>
    <w:rsid w:val="00D944FB"/>
    <w:rsid w:val="00D95D7A"/>
    <w:rsid w:val="00D96257"/>
    <w:rsid w:val="00D96A30"/>
    <w:rsid w:val="00D976A8"/>
    <w:rsid w:val="00DA0D86"/>
    <w:rsid w:val="00DA2299"/>
    <w:rsid w:val="00DA3141"/>
    <w:rsid w:val="00DA6148"/>
    <w:rsid w:val="00DA6A0E"/>
    <w:rsid w:val="00DA7540"/>
    <w:rsid w:val="00DB2673"/>
    <w:rsid w:val="00DB2971"/>
    <w:rsid w:val="00DB416D"/>
    <w:rsid w:val="00DB4393"/>
    <w:rsid w:val="00DB5362"/>
    <w:rsid w:val="00DB63C7"/>
    <w:rsid w:val="00DB64AA"/>
    <w:rsid w:val="00DB6877"/>
    <w:rsid w:val="00DB7033"/>
    <w:rsid w:val="00DB770D"/>
    <w:rsid w:val="00DC0140"/>
    <w:rsid w:val="00DC0B80"/>
    <w:rsid w:val="00DC0E58"/>
    <w:rsid w:val="00DC1353"/>
    <w:rsid w:val="00DC1359"/>
    <w:rsid w:val="00DC444D"/>
    <w:rsid w:val="00DC683A"/>
    <w:rsid w:val="00DC76E6"/>
    <w:rsid w:val="00DD158E"/>
    <w:rsid w:val="00DD477D"/>
    <w:rsid w:val="00DD7CB4"/>
    <w:rsid w:val="00DE0F8A"/>
    <w:rsid w:val="00DE4066"/>
    <w:rsid w:val="00DE59FC"/>
    <w:rsid w:val="00DE5BFD"/>
    <w:rsid w:val="00DE78EB"/>
    <w:rsid w:val="00DF376C"/>
    <w:rsid w:val="00DF4F4B"/>
    <w:rsid w:val="00DF6E8B"/>
    <w:rsid w:val="00DF71FC"/>
    <w:rsid w:val="00E015A7"/>
    <w:rsid w:val="00E01DCD"/>
    <w:rsid w:val="00E03909"/>
    <w:rsid w:val="00E03F5C"/>
    <w:rsid w:val="00E05665"/>
    <w:rsid w:val="00E066EA"/>
    <w:rsid w:val="00E07E50"/>
    <w:rsid w:val="00E10A4B"/>
    <w:rsid w:val="00E10CE8"/>
    <w:rsid w:val="00E12943"/>
    <w:rsid w:val="00E12C5D"/>
    <w:rsid w:val="00E14202"/>
    <w:rsid w:val="00E145E5"/>
    <w:rsid w:val="00E147C1"/>
    <w:rsid w:val="00E148D3"/>
    <w:rsid w:val="00E156D0"/>
    <w:rsid w:val="00E15760"/>
    <w:rsid w:val="00E17A76"/>
    <w:rsid w:val="00E20B17"/>
    <w:rsid w:val="00E2108D"/>
    <w:rsid w:val="00E26E9C"/>
    <w:rsid w:val="00E334ED"/>
    <w:rsid w:val="00E33D19"/>
    <w:rsid w:val="00E3406B"/>
    <w:rsid w:val="00E34827"/>
    <w:rsid w:val="00E34AE0"/>
    <w:rsid w:val="00E35A1C"/>
    <w:rsid w:val="00E3601D"/>
    <w:rsid w:val="00E36E87"/>
    <w:rsid w:val="00E370EA"/>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240"/>
    <w:rsid w:val="00E6179E"/>
    <w:rsid w:val="00E62925"/>
    <w:rsid w:val="00E62CF0"/>
    <w:rsid w:val="00E645F6"/>
    <w:rsid w:val="00E64B55"/>
    <w:rsid w:val="00E706CA"/>
    <w:rsid w:val="00E70D16"/>
    <w:rsid w:val="00E72D17"/>
    <w:rsid w:val="00E741FC"/>
    <w:rsid w:val="00E748D5"/>
    <w:rsid w:val="00E74ABE"/>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4B0"/>
    <w:rsid w:val="00E968E2"/>
    <w:rsid w:val="00E96C0B"/>
    <w:rsid w:val="00E971B9"/>
    <w:rsid w:val="00EA0491"/>
    <w:rsid w:val="00EA0961"/>
    <w:rsid w:val="00EA11CB"/>
    <w:rsid w:val="00EA29E8"/>
    <w:rsid w:val="00EA2C53"/>
    <w:rsid w:val="00EA47BE"/>
    <w:rsid w:val="00EA496F"/>
    <w:rsid w:val="00EA4A82"/>
    <w:rsid w:val="00EB0AFB"/>
    <w:rsid w:val="00EB1681"/>
    <w:rsid w:val="00EB1E28"/>
    <w:rsid w:val="00EB2908"/>
    <w:rsid w:val="00EB34CA"/>
    <w:rsid w:val="00EB3F44"/>
    <w:rsid w:val="00EB4114"/>
    <w:rsid w:val="00EB471E"/>
    <w:rsid w:val="00EB55F2"/>
    <w:rsid w:val="00EB571C"/>
    <w:rsid w:val="00EB5E4A"/>
    <w:rsid w:val="00EB5EAA"/>
    <w:rsid w:val="00EB648A"/>
    <w:rsid w:val="00EB6F5A"/>
    <w:rsid w:val="00EB71E3"/>
    <w:rsid w:val="00EC0BD1"/>
    <w:rsid w:val="00EC1174"/>
    <w:rsid w:val="00EC2300"/>
    <w:rsid w:val="00EC3A06"/>
    <w:rsid w:val="00EC5649"/>
    <w:rsid w:val="00EC65FC"/>
    <w:rsid w:val="00EC7169"/>
    <w:rsid w:val="00EC72B0"/>
    <w:rsid w:val="00EC7DF2"/>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C91"/>
    <w:rsid w:val="00F01DAE"/>
    <w:rsid w:val="00F04FA9"/>
    <w:rsid w:val="00F0574A"/>
    <w:rsid w:val="00F063C9"/>
    <w:rsid w:val="00F0676A"/>
    <w:rsid w:val="00F100BC"/>
    <w:rsid w:val="00F14846"/>
    <w:rsid w:val="00F151C3"/>
    <w:rsid w:val="00F233C3"/>
    <w:rsid w:val="00F23674"/>
    <w:rsid w:val="00F23D7B"/>
    <w:rsid w:val="00F27871"/>
    <w:rsid w:val="00F27ACC"/>
    <w:rsid w:val="00F30988"/>
    <w:rsid w:val="00F31724"/>
    <w:rsid w:val="00F33248"/>
    <w:rsid w:val="00F33980"/>
    <w:rsid w:val="00F35D88"/>
    <w:rsid w:val="00F35F47"/>
    <w:rsid w:val="00F35FCB"/>
    <w:rsid w:val="00F366C3"/>
    <w:rsid w:val="00F36B65"/>
    <w:rsid w:val="00F37B71"/>
    <w:rsid w:val="00F40205"/>
    <w:rsid w:val="00F413AC"/>
    <w:rsid w:val="00F41E83"/>
    <w:rsid w:val="00F43B89"/>
    <w:rsid w:val="00F45988"/>
    <w:rsid w:val="00F46605"/>
    <w:rsid w:val="00F467FD"/>
    <w:rsid w:val="00F47615"/>
    <w:rsid w:val="00F50423"/>
    <w:rsid w:val="00F50BC7"/>
    <w:rsid w:val="00F50E48"/>
    <w:rsid w:val="00F538E3"/>
    <w:rsid w:val="00F54F1E"/>
    <w:rsid w:val="00F57AD5"/>
    <w:rsid w:val="00F639E2"/>
    <w:rsid w:val="00F641B5"/>
    <w:rsid w:val="00F66F09"/>
    <w:rsid w:val="00F677F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5AF"/>
    <w:rsid w:val="00F928F4"/>
    <w:rsid w:val="00F92FA8"/>
    <w:rsid w:val="00F94DA9"/>
    <w:rsid w:val="00F9585E"/>
    <w:rsid w:val="00F96A07"/>
    <w:rsid w:val="00FA17F0"/>
    <w:rsid w:val="00FB00D5"/>
    <w:rsid w:val="00FB1901"/>
    <w:rsid w:val="00FB1B50"/>
    <w:rsid w:val="00FB246D"/>
    <w:rsid w:val="00FB2C1B"/>
    <w:rsid w:val="00FB4AB3"/>
    <w:rsid w:val="00FB6570"/>
    <w:rsid w:val="00FC03EB"/>
    <w:rsid w:val="00FC04D1"/>
    <w:rsid w:val="00FC2386"/>
    <w:rsid w:val="00FC25F5"/>
    <w:rsid w:val="00FC2C6F"/>
    <w:rsid w:val="00FC3F3E"/>
    <w:rsid w:val="00FC4688"/>
    <w:rsid w:val="00FC7CDB"/>
    <w:rsid w:val="00FD16AA"/>
    <w:rsid w:val="00FD1808"/>
    <w:rsid w:val="00FD2298"/>
    <w:rsid w:val="00FD2301"/>
    <w:rsid w:val="00FD3271"/>
    <w:rsid w:val="00FD39EF"/>
    <w:rsid w:val="00FD50A4"/>
    <w:rsid w:val="00FD7782"/>
    <w:rsid w:val="00FD78EF"/>
    <w:rsid w:val="00FD7CF6"/>
    <w:rsid w:val="00FE1937"/>
    <w:rsid w:val="00FE39EF"/>
    <w:rsid w:val="00FE3C6A"/>
    <w:rsid w:val="00FE455A"/>
    <w:rsid w:val="00FE5359"/>
    <w:rsid w:val="00FE5552"/>
    <w:rsid w:val="00FE5746"/>
    <w:rsid w:val="00FE5865"/>
    <w:rsid w:val="00FE5DD6"/>
    <w:rsid w:val="00FF0A33"/>
    <w:rsid w:val="00FF0D59"/>
    <w:rsid w:val="00FF2140"/>
    <w:rsid w:val="00FF5AFD"/>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3720"/>
    <w:pPr>
      <w:bidi/>
    </w:pPr>
    <w:rPr>
      <w:rFonts w:eastAsia="PMingLiU" w:cs="PMingLiU"/>
      <w:sz w:val="24"/>
      <w:szCs w:val="24"/>
      <w:lang w:val="fr-CA" w:eastAsia="ar-SA"/>
    </w:rPr>
  </w:style>
  <w:style w:type="paragraph" w:styleId="Heading1">
    <w:name w:val="heading 1"/>
    <w:basedOn w:val="Normal"/>
    <w:next w:val="Normal"/>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1C4B1D"/>
    <w:rPr>
      <w:rFonts w:ascii="Simplified Arabic" w:hAnsi="Simplified Arabic" w:cs="Times New Roman"/>
      <w:color w:val="005696"/>
      <w:sz w:val="24"/>
      <w:u w:val="singl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3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0F84F9"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A494B"/>
    <w:rPr>
      <w:rFonts w:eastAsia="Times New Roman"/>
      <w:sz w:val="22"/>
      <w:szCs w:val="24"/>
      <w:lang w:val="en-GB" w:eastAsia="en-US"/>
    </w:rPr>
  </w:style>
  <w:style w:type="paragraph" w:customStyle="1" w:styleId="Footnote">
    <w:name w:val="Footnote"/>
    <w:basedOn w:val="FootnoteText"/>
    <w:qFormat/>
    <w:rsid w:val="00196947"/>
    <w:pPr>
      <w:bidi w:val="0"/>
    </w:pPr>
    <w:rPr>
      <w:rFonts w:eastAsia="Times New Roman"/>
      <w:sz w:val="18"/>
      <w:szCs w:val="18"/>
      <w:lang w:val="en-CA" w:eastAsia="en-US"/>
    </w:rPr>
  </w:style>
  <w:style w:type="character" w:styleId="UnresolvedMention">
    <w:name w:val="Unresolved Mention"/>
    <w:basedOn w:val="DefaultParagraphFont"/>
    <w:uiPriority w:val="99"/>
    <w:semiHidden/>
    <w:unhideWhenUsed/>
    <w:rsid w:val="000D2FB4"/>
    <w:rPr>
      <w:color w:val="605E5C"/>
      <w:shd w:val="clear" w:color="auto" w:fill="E1DFDD"/>
    </w:rPr>
  </w:style>
  <w:style w:type="character" w:customStyle="1" w:styleId="rynqvb">
    <w:name w:val="rynqvb"/>
    <w:basedOn w:val="DefaultParagraphFont"/>
    <w:rsid w:val="00F23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5/cop-15-dec-04-ar.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6-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C5E2EE24A0E5413E8AB03864FF66CD93"/>
        <w:category>
          <w:name w:val="General"/>
          <w:gallery w:val="placeholder"/>
        </w:category>
        <w:types>
          <w:type w:val="bbPlcHdr"/>
        </w:types>
        <w:behaviors>
          <w:behavior w:val="content"/>
        </w:behaviors>
        <w:guid w:val="{7C9F86D5-8C79-4AC9-8EBA-A5EB26EF0FEF}"/>
      </w:docPartPr>
      <w:docPartBody>
        <w:p w:rsidR="005A689B" w:rsidRDefault="003C4F89" w:rsidP="003C4F89">
          <w:pPr>
            <w:pStyle w:val="C5E2EE24A0E5413E8AB03864FF66CD93"/>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F0DA3"/>
    <w:rsid w:val="00101B38"/>
    <w:rsid w:val="001440A3"/>
    <w:rsid w:val="00160D0B"/>
    <w:rsid w:val="001773CE"/>
    <w:rsid w:val="00262838"/>
    <w:rsid w:val="00335EB2"/>
    <w:rsid w:val="003C4F89"/>
    <w:rsid w:val="003E021B"/>
    <w:rsid w:val="00470947"/>
    <w:rsid w:val="005A1486"/>
    <w:rsid w:val="005A689B"/>
    <w:rsid w:val="0068189C"/>
    <w:rsid w:val="00751551"/>
    <w:rsid w:val="0091422B"/>
    <w:rsid w:val="00992546"/>
    <w:rsid w:val="00A464C7"/>
    <w:rsid w:val="00B95230"/>
    <w:rsid w:val="00C10F74"/>
    <w:rsid w:val="00CB7769"/>
    <w:rsid w:val="00D13591"/>
    <w:rsid w:val="00D90D5F"/>
    <w:rsid w:val="00E07DF7"/>
    <w:rsid w:val="00EF2E08"/>
    <w:rsid w:val="00FC108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01B38"/>
    <w:rPr>
      <w:color w:val="808080"/>
    </w:rPr>
  </w:style>
  <w:style w:type="paragraph" w:customStyle="1" w:styleId="203DB80729ADEA4EB1438615E44C2C8E">
    <w:name w:val="203DB80729ADEA4EB1438615E44C2C8E"/>
    <w:rsid w:val="005A1486"/>
  </w:style>
  <w:style w:type="paragraph" w:customStyle="1" w:styleId="C5E2EE24A0E5413E8AB03864FF66CD93">
    <w:name w:val="C5E2EE24A0E5413E8AB03864FF66CD93"/>
    <w:rsid w:val="003C4F89"/>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2C22F6"/>
      </a:hlink>
      <a:folHlink>
        <a:srgbClr val="0F84F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1818</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CBD/SBI/4/4/Add.2/Rev.1</dc:subject>
  <dc:creator>Ahmed OSMAN</dc:creator>
  <cp:keywords/>
  <cp:lastModifiedBy>Ehab Metwaly</cp:lastModifiedBy>
  <cp:revision>4</cp:revision>
  <cp:lastPrinted>2024-05-01T19:01:00Z</cp:lastPrinted>
  <dcterms:created xsi:type="dcterms:W3CDTF">2024-05-01T16:42:00Z</dcterms:created>
  <dcterms:modified xsi:type="dcterms:W3CDTF">2024-05-01T19:02:00Z</dcterms:modified>
</cp:coreProperties>
</file>