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81325" w14:paraId="34AC0A7D" w14:textId="77777777" w:rsidTr="001065E9">
        <w:trPr>
          <w:trHeight w:val="850"/>
        </w:trPr>
        <w:tc>
          <w:tcPr>
            <w:tcW w:w="975" w:type="dxa"/>
            <w:vAlign w:val="bottom"/>
          </w:tcPr>
          <w:p w14:paraId="5612B189" w14:textId="77777777" w:rsidR="005012FC" w:rsidRPr="00281325" w:rsidRDefault="005012FC" w:rsidP="005012FC">
            <w:pPr>
              <w:pStyle w:val="AASmallLogo"/>
            </w:pPr>
            <w:r w:rsidRPr="0002775E">
              <w:rPr>
                <w:noProof/>
                <w:lang w:eastAsia="en-CA"/>
                <w14:ligatures w14:val="standardContextual"/>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81325">
              <w:t xml:space="preserve"> </w:t>
            </w:r>
          </w:p>
          <w:p w14:paraId="2631BD85" w14:textId="77777777" w:rsidR="001065E9" w:rsidRPr="00281325" w:rsidRDefault="001065E9" w:rsidP="005012FC">
            <w:pPr>
              <w:pStyle w:val="AASmallLogo"/>
            </w:pPr>
          </w:p>
        </w:tc>
        <w:tc>
          <w:tcPr>
            <w:tcW w:w="1434" w:type="dxa"/>
            <w:noWrap/>
            <w:vAlign w:val="bottom"/>
          </w:tcPr>
          <w:p w14:paraId="5D406E9B" w14:textId="77777777" w:rsidR="005012FC" w:rsidRPr="00281325" w:rsidRDefault="005012FC" w:rsidP="005012FC">
            <w:pPr>
              <w:pStyle w:val="AASmallLogo"/>
            </w:pPr>
            <w:r w:rsidRPr="0002775E">
              <w:rPr>
                <w:noProof/>
                <w:lang w:eastAsia="en-CA"/>
                <w14:ligatures w14:val="standardContextual"/>
              </w:rPr>
              <w:drawing>
                <wp:inline distT="0" distB="0" distL="0" distR="0" wp14:anchorId="59FEBFBE" wp14:editId="1D0EBE1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281325">
              <w:t xml:space="preserve"> </w:t>
            </w:r>
          </w:p>
          <w:p w14:paraId="0BE0219B" w14:textId="77777777" w:rsidR="001065E9" w:rsidRPr="00281325" w:rsidRDefault="001065E9" w:rsidP="005012FC">
            <w:pPr>
              <w:pStyle w:val="AASmallLogo"/>
            </w:pPr>
          </w:p>
        </w:tc>
        <w:tc>
          <w:tcPr>
            <w:tcW w:w="8073" w:type="dxa"/>
            <w:vAlign w:val="bottom"/>
          </w:tcPr>
          <w:p w14:paraId="3075DD00" w14:textId="4317EE8E" w:rsidR="001065E9" w:rsidRPr="00281325" w:rsidRDefault="009C0BBB" w:rsidP="0002775E">
            <w:pPr>
              <w:pStyle w:val="ABSymbol"/>
            </w:pPr>
            <w:r w:rsidRPr="00281325">
              <w:rPr>
                <w:sz w:val="40"/>
              </w:rPr>
              <w:t>CBD</w:t>
            </w:r>
            <w:r w:rsidR="005012FC" w:rsidRPr="00281325">
              <w:t>/</w:t>
            </w:r>
            <w:r w:rsidRPr="00281325">
              <w:t>SBSTTA</w:t>
            </w:r>
            <w:r w:rsidR="005012FC" w:rsidRPr="00281325">
              <w:t>/</w:t>
            </w:r>
            <w:r w:rsidRPr="00281325">
              <w:t>27/</w:t>
            </w:r>
            <w:r w:rsidR="006D76EB" w:rsidRPr="00281325">
              <w:t>1/Add.2</w:t>
            </w:r>
          </w:p>
        </w:tc>
      </w:tr>
    </w:tbl>
    <w:p w14:paraId="471B2DCF" w14:textId="77777777" w:rsidR="009F67EB" w:rsidRPr="00281325"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81325" w14:paraId="6354836C" w14:textId="77777777" w:rsidTr="001065E9">
        <w:trPr>
          <w:trHeight w:val="1814"/>
        </w:trPr>
        <w:tc>
          <w:tcPr>
            <w:tcW w:w="7370" w:type="dxa"/>
          </w:tcPr>
          <w:p w14:paraId="78B93437" w14:textId="77777777" w:rsidR="005012FC" w:rsidRPr="00281325" w:rsidRDefault="005012FC" w:rsidP="005012FC">
            <w:pPr>
              <w:pStyle w:val="ACLargeLogo"/>
            </w:pPr>
            <w:r w:rsidRPr="0002775E">
              <w:rPr>
                <w:noProof/>
                <w:lang w:eastAsia="en-CA"/>
                <w14:ligatures w14:val="standardContextual"/>
              </w:rPr>
              <w:drawing>
                <wp:inline distT="0" distB="0" distL="0" distR="0" wp14:anchorId="599FE2BB" wp14:editId="65CA005D">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281325">
              <w:t xml:space="preserve"> </w:t>
            </w:r>
          </w:p>
          <w:p w14:paraId="74150FE6" w14:textId="77777777" w:rsidR="001065E9" w:rsidRPr="00281325" w:rsidRDefault="001065E9" w:rsidP="005012FC">
            <w:pPr>
              <w:pStyle w:val="ACLargeLogo"/>
            </w:pPr>
          </w:p>
        </w:tc>
        <w:tc>
          <w:tcPr>
            <w:tcW w:w="3112" w:type="dxa"/>
          </w:tcPr>
          <w:p w14:paraId="670FD660" w14:textId="77777777" w:rsidR="005012FC" w:rsidRPr="00281325" w:rsidRDefault="005012FC" w:rsidP="005012FC">
            <w:pPr>
              <w:pStyle w:val="AEDistrNormal"/>
            </w:pPr>
            <w:r w:rsidRPr="00281325">
              <w:t>Distr.: General</w:t>
            </w:r>
          </w:p>
          <w:p w14:paraId="65A00966" w14:textId="72FE0FB9" w:rsidR="005012FC" w:rsidRPr="00281325" w:rsidRDefault="00341359" w:rsidP="005012FC">
            <w:pPr>
              <w:pStyle w:val="AEDistrNormal"/>
            </w:pPr>
            <w:r w:rsidRPr="00281325">
              <w:t xml:space="preserve">22 </w:t>
            </w:r>
            <w:r w:rsidR="00460EC9" w:rsidRPr="00281325">
              <w:t>September</w:t>
            </w:r>
            <w:r w:rsidR="005012FC" w:rsidRPr="00281325">
              <w:t xml:space="preserve"> </w:t>
            </w:r>
            <w:r w:rsidR="003B3B5F" w:rsidRPr="00281325">
              <w:t>2025</w:t>
            </w:r>
          </w:p>
          <w:p w14:paraId="479576CE" w14:textId="77777777" w:rsidR="005012FC" w:rsidRPr="00281325" w:rsidRDefault="005012FC" w:rsidP="005012FC">
            <w:pPr>
              <w:pStyle w:val="AEDistrNormal"/>
            </w:pPr>
          </w:p>
          <w:p w14:paraId="4BFB9421" w14:textId="77777777" w:rsidR="005012FC" w:rsidRPr="00281325" w:rsidRDefault="005012FC" w:rsidP="005012FC">
            <w:pPr>
              <w:pStyle w:val="AEDistrNormal"/>
            </w:pPr>
            <w:r w:rsidRPr="00281325">
              <w:t xml:space="preserve">Original: English </w:t>
            </w:r>
          </w:p>
          <w:p w14:paraId="0D6E80EC" w14:textId="77777777" w:rsidR="001065E9" w:rsidRPr="00281325" w:rsidRDefault="001065E9" w:rsidP="005012FC">
            <w:pPr>
              <w:pStyle w:val="AEDistrNormal6pt"/>
            </w:pPr>
          </w:p>
        </w:tc>
      </w:tr>
    </w:tbl>
    <w:p w14:paraId="3C42AE16" w14:textId="77777777" w:rsidR="001065E9" w:rsidRPr="00281325"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81325" w14:paraId="43C07C96" w14:textId="77777777" w:rsidTr="0064561E">
        <w:trPr>
          <w:trHeight w:val="1899"/>
        </w:trPr>
        <w:tc>
          <w:tcPr>
            <w:tcW w:w="6094" w:type="dxa"/>
          </w:tcPr>
          <w:p w14:paraId="651D5263" w14:textId="77777777" w:rsidR="005012FC" w:rsidRPr="00281325" w:rsidRDefault="005012FC" w:rsidP="005012FC">
            <w:pPr>
              <w:pStyle w:val="AFCorN12Bold"/>
            </w:pPr>
            <w:r w:rsidRPr="00281325">
              <w:t xml:space="preserve">Subsidiary Body on Scientific, </w:t>
            </w:r>
            <w:r w:rsidR="007161A1" w:rsidRPr="00281325">
              <w:br/>
            </w:r>
            <w:r w:rsidRPr="00281325">
              <w:t>Technical and Technological Advice</w:t>
            </w:r>
          </w:p>
          <w:p w14:paraId="30EE9C59" w14:textId="77777777" w:rsidR="005012FC" w:rsidRPr="00281325" w:rsidRDefault="00962822" w:rsidP="005012FC">
            <w:pPr>
              <w:pStyle w:val="AFCorNBold"/>
            </w:pPr>
            <w:r w:rsidRPr="00281325">
              <w:t>Twenty-seven</w:t>
            </w:r>
            <w:r w:rsidR="005012FC" w:rsidRPr="00281325">
              <w:t xml:space="preserve">th meeting </w:t>
            </w:r>
          </w:p>
          <w:p w14:paraId="4CF0C9E3" w14:textId="77777777" w:rsidR="005012FC" w:rsidRPr="00281325" w:rsidRDefault="00962822" w:rsidP="005012FC">
            <w:pPr>
              <w:pStyle w:val="AFCorNNormal"/>
            </w:pPr>
            <w:r w:rsidRPr="00281325">
              <w:t xml:space="preserve">Panama City, </w:t>
            </w:r>
            <w:r w:rsidR="001A5A37" w:rsidRPr="00281325">
              <w:t>20–24 October 2025</w:t>
            </w:r>
            <w:r w:rsidR="005012FC" w:rsidRPr="00281325">
              <w:t xml:space="preserve"> </w:t>
            </w:r>
          </w:p>
          <w:p w14:paraId="4C7DF536" w14:textId="24AC3FA0" w:rsidR="005012FC" w:rsidRPr="00281325" w:rsidRDefault="005012FC" w:rsidP="005012FC">
            <w:pPr>
              <w:pStyle w:val="AFCorNNormal"/>
            </w:pPr>
            <w:r w:rsidRPr="00281325">
              <w:t xml:space="preserve">Item </w:t>
            </w:r>
            <w:r w:rsidR="00615801" w:rsidRPr="00281325">
              <w:t>2</w:t>
            </w:r>
            <w:r w:rsidRPr="00281325">
              <w:t xml:space="preserve"> of the provisional agenda</w:t>
            </w:r>
            <w:r w:rsidR="00341359" w:rsidRPr="00281325">
              <w:rPr>
                <w:rStyle w:val="FootnoteReference"/>
              </w:rPr>
              <w:footnoteReference w:customMarkFollows="1" w:id="1"/>
              <w:t>*</w:t>
            </w:r>
          </w:p>
          <w:p w14:paraId="1734FA1A" w14:textId="521CDDE7" w:rsidR="001065E9" w:rsidRPr="00281325" w:rsidRDefault="00615801" w:rsidP="005012FC">
            <w:pPr>
              <w:pStyle w:val="AFCorNBold"/>
            </w:pPr>
            <w:r w:rsidRPr="00281325">
              <w:t xml:space="preserve">Organizational matters: election of officers, </w:t>
            </w:r>
            <w:r w:rsidR="00EA03EA">
              <w:br/>
            </w:r>
            <w:r w:rsidRPr="00281325">
              <w:t>adoption of the agenda and organization</w:t>
            </w:r>
            <w:r w:rsidR="00CC5ECD" w:rsidRPr="00281325">
              <w:t xml:space="preserve"> of work</w:t>
            </w:r>
          </w:p>
        </w:tc>
        <w:tc>
          <w:tcPr>
            <w:tcW w:w="4388" w:type="dxa"/>
          </w:tcPr>
          <w:p w14:paraId="666B76FC" w14:textId="77777777" w:rsidR="001065E9" w:rsidRPr="00281325" w:rsidRDefault="001065E9" w:rsidP="001065E9">
            <w:pPr>
              <w:pStyle w:val="CBDNormal"/>
              <w:jc w:val="left"/>
            </w:pPr>
          </w:p>
        </w:tc>
      </w:tr>
    </w:tbl>
    <w:p w14:paraId="4A785491" w14:textId="4CF3ECE6" w:rsidR="001065E9" w:rsidRDefault="0002775E" w:rsidP="003B142D">
      <w:pPr>
        <w:pStyle w:val="CBDTitle"/>
      </w:pPr>
      <w:sdt>
        <w:sdtPr>
          <w:alias w:val="Title"/>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EndPr/>
        <w:sdtContent>
          <w:r w:rsidR="00C4386A" w:rsidRPr="00EE04D1">
            <w:t>Scenario note</w:t>
          </w:r>
        </w:sdtContent>
      </w:sdt>
      <w:r w:rsidR="00C4386A" w:rsidRPr="0002775E">
        <w:rPr>
          <w:sz w:val="4"/>
          <w:szCs w:val="4"/>
        </w:rPr>
        <w:t xml:space="preserve"> </w:t>
      </w:r>
      <w:r w:rsidR="00C4386A">
        <w:rPr>
          <w:rStyle w:val="FootnoteReference"/>
        </w:rPr>
        <w:footnoteReference w:customMarkFollows="1" w:id="2"/>
        <w:t>**</w:t>
      </w:r>
    </w:p>
    <w:p w14:paraId="055122DC" w14:textId="3FD2C57B" w:rsidR="001065E9" w:rsidRPr="00281325" w:rsidRDefault="005C30FE" w:rsidP="0002775E">
      <w:pPr>
        <w:pStyle w:val="CBDH1"/>
      </w:pPr>
      <w:r w:rsidRPr="00281325">
        <w:t>I.</w:t>
      </w:r>
      <w:r w:rsidRPr="00281325">
        <w:tab/>
      </w:r>
      <w:r w:rsidR="008442F2" w:rsidRPr="00281325">
        <w:t>Introduction</w:t>
      </w:r>
    </w:p>
    <w:p w14:paraId="27F57AD9" w14:textId="4BD9C9D6" w:rsidR="005F5B9E" w:rsidRPr="00281325" w:rsidRDefault="005F4BD3" w:rsidP="00A3076F">
      <w:pPr>
        <w:pStyle w:val="CBDNormalNumber"/>
      </w:pPr>
      <w:r w:rsidRPr="00281325">
        <w:t xml:space="preserve">In paragraph </w:t>
      </w:r>
      <w:r w:rsidR="00B405CB" w:rsidRPr="00281325">
        <w:t xml:space="preserve">14 of its </w:t>
      </w:r>
      <w:r w:rsidR="00E91995" w:rsidRPr="00281325">
        <w:t>d</w:t>
      </w:r>
      <w:r w:rsidR="005F5B9E" w:rsidRPr="00281325">
        <w:t xml:space="preserve">ecision </w:t>
      </w:r>
      <w:hyperlink r:id="rId14" w:history="1">
        <w:r w:rsidR="005F5B9E" w:rsidRPr="00281325">
          <w:rPr>
            <w:rStyle w:val="Hyperlink"/>
          </w:rPr>
          <w:t>16/25</w:t>
        </w:r>
      </w:hyperlink>
      <w:r w:rsidR="00E20F4B">
        <w:t>,</w:t>
      </w:r>
      <w:r w:rsidR="005F5B9E" w:rsidRPr="00281325">
        <w:t xml:space="preserve"> </w:t>
      </w:r>
      <w:r w:rsidR="001E1B55" w:rsidRPr="00281325">
        <w:t xml:space="preserve">the Conference of the Parties requested its Bureau and the Bureau of the Subsidiary Body on Scientific, Technical and Technological Advice </w:t>
      </w:r>
      <w:r w:rsidR="001C700A" w:rsidRPr="00281325">
        <w:t>to publish scenario notes for each intergovernmental meeting held under the Convention.</w:t>
      </w:r>
    </w:p>
    <w:p w14:paraId="47B14612" w14:textId="1AA52F55" w:rsidR="005F5B9E" w:rsidRPr="00E37928" w:rsidRDefault="00E37928" w:rsidP="00A3076F">
      <w:pPr>
        <w:pStyle w:val="CBDNormalNumber"/>
      </w:pPr>
      <w:r>
        <w:t xml:space="preserve">Pursuant to decision </w:t>
      </w:r>
      <w:hyperlink r:id="rId15" w:history="1">
        <w:r w:rsidRPr="00E37928">
          <w:rPr>
            <w:rStyle w:val="Hyperlink"/>
          </w:rPr>
          <w:t>16/25</w:t>
        </w:r>
      </w:hyperlink>
      <w:r>
        <w:t xml:space="preserve">, </w:t>
      </w:r>
      <w:r w:rsidR="00530420" w:rsidRPr="00E37928">
        <w:t xml:space="preserve">the Bureau of the Subsidiary Body </w:t>
      </w:r>
      <w:r w:rsidR="00E91995" w:rsidRPr="00E37928">
        <w:t xml:space="preserve">decided </w:t>
      </w:r>
      <w:r w:rsidR="00FF37E9">
        <w:t>a</w:t>
      </w:r>
      <w:r w:rsidR="00FF37E9" w:rsidRPr="00281325">
        <w:t xml:space="preserve">t </w:t>
      </w:r>
      <w:r w:rsidR="00FF37E9">
        <w:t xml:space="preserve">a </w:t>
      </w:r>
      <w:r w:rsidR="00FF37E9" w:rsidRPr="00281325">
        <w:t xml:space="preserve">meeting held </w:t>
      </w:r>
      <w:r w:rsidR="00FF37E9" w:rsidRPr="00E37928">
        <w:t xml:space="preserve">in April 2025 </w:t>
      </w:r>
      <w:r w:rsidR="00E91995" w:rsidRPr="00E37928">
        <w:t xml:space="preserve">to </w:t>
      </w:r>
      <w:r w:rsidR="001171D4" w:rsidRPr="00E37928">
        <w:t>prepare</w:t>
      </w:r>
      <w:r w:rsidR="00E91995" w:rsidRPr="00E37928">
        <w:t>, with the support of the Secretariat</w:t>
      </w:r>
      <w:r w:rsidR="00F777B3" w:rsidRPr="0002775E">
        <w:t>,</w:t>
      </w:r>
      <w:r w:rsidR="00E91995" w:rsidRPr="00E37928">
        <w:t xml:space="preserve"> </w:t>
      </w:r>
      <w:r w:rsidR="00FF37E9">
        <w:t>the present</w:t>
      </w:r>
      <w:r>
        <w:t xml:space="preserve"> </w:t>
      </w:r>
      <w:r w:rsidR="00E91995" w:rsidRPr="00E37928">
        <w:t>scenario note</w:t>
      </w:r>
      <w:r w:rsidR="00FF37E9">
        <w:t>.</w:t>
      </w:r>
    </w:p>
    <w:p w14:paraId="32525491" w14:textId="5DA9FC7A" w:rsidR="00A3076F" w:rsidRPr="00281325" w:rsidRDefault="00B72CC7" w:rsidP="00A3076F">
      <w:pPr>
        <w:pStyle w:val="CBDNormalNumber"/>
      </w:pPr>
      <w:r>
        <w:t>T</w:t>
      </w:r>
      <w:r w:rsidR="002D5AD3" w:rsidRPr="00281325">
        <w:t xml:space="preserve">he arrangements </w:t>
      </w:r>
      <w:r w:rsidR="00990013">
        <w:t xml:space="preserve">for the </w:t>
      </w:r>
      <w:r w:rsidR="004A4E47">
        <w:t>present</w:t>
      </w:r>
      <w:r w:rsidR="00523529" w:rsidRPr="00281325">
        <w:t xml:space="preserve"> </w:t>
      </w:r>
      <w:r w:rsidR="00990013">
        <w:t xml:space="preserve">meeting </w:t>
      </w:r>
      <w:r>
        <w:t xml:space="preserve">are </w:t>
      </w:r>
      <w:r w:rsidR="006E4E46">
        <w:t>described</w:t>
      </w:r>
      <w:r w:rsidR="008F4CD6">
        <w:t xml:space="preserve"> </w:t>
      </w:r>
      <w:r>
        <w:t>in section</w:t>
      </w:r>
      <w:r w:rsidR="008C7849">
        <w:t>s</w:t>
      </w:r>
      <w:r>
        <w:t xml:space="preserve"> II </w:t>
      </w:r>
      <w:r w:rsidR="008C7849">
        <w:t xml:space="preserve">and III </w:t>
      </w:r>
      <w:r>
        <w:t xml:space="preserve">below, </w:t>
      </w:r>
      <w:r w:rsidR="00024B36">
        <w:t>while</w:t>
      </w:r>
      <w:r w:rsidR="0095766A">
        <w:t xml:space="preserve"> update</w:t>
      </w:r>
      <w:r w:rsidR="00024B36">
        <w:t>s</w:t>
      </w:r>
      <w:r w:rsidR="00990013">
        <w:t xml:space="preserve"> to the</w:t>
      </w:r>
      <w:r w:rsidR="0095766A" w:rsidRPr="00281325">
        <w:t xml:space="preserve"> </w:t>
      </w:r>
      <w:r w:rsidR="002D5AD3" w:rsidRPr="00281325">
        <w:t>proposed</w:t>
      </w:r>
      <w:r w:rsidR="002E100C" w:rsidRPr="00281325">
        <w:t xml:space="preserve"> organization of work</w:t>
      </w:r>
      <w:r w:rsidR="00C04021" w:rsidRPr="00281325">
        <w:t xml:space="preserve"> </w:t>
      </w:r>
      <w:r w:rsidR="00024B36">
        <w:t xml:space="preserve">are </w:t>
      </w:r>
      <w:r w:rsidR="001B2999" w:rsidRPr="00281325">
        <w:t>provided in</w:t>
      </w:r>
      <w:r w:rsidR="00C04021" w:rsidRPr="00281325">
        <w:t xml:space="preserve"> </w:t>
      </w:r>
      <w:r w:rsidR="001755B3">
        <w:t>section IV and the annex</w:t>
      </w:r>
      <w:r w:rsidR="00400DBB">
        <w:t>.</w:t>
      </w:r>
      <w:r w:rsidR="007A4280">
        <w:rPr>
          <w:rStyle w:val="FootnoteReference"/>
        </w:rPr>
        <w:footnoteReference w:id="3"/>
      </w:r>
    </w:p>
    <w:p w14:paraId="66A54DF8" w14:textId="141C5BBB" w:rsidR="008442F2" w:rsidRPr="00281325" w:rsidRDefault="005C30FE" w:rsidP="0002775E">
      <w:pPr>
        <w:pStyle w:val="CBDH1"/>
      </w:pPr>
      <w:r w:rsidRPr="00281325">
        <w:t>II.</w:t>
      </w:r>
      <w:r w:rsidRPr="00281325">
        <w:tab/>
      </w:r>
      <w:r w:rsidR="00965526" w:rsidRPr="00281325">
        <w:t>Meeting arrangements</w:t>
      </w:r>
    </w:p>
    <w:p w14:paraId="4F62E7DF" w14:textId="2050D6FF" w:rsidR="005F5B9E" w:rsidRPr="00281325" w:rsidRDefault="005F5B9E" w:rsidP="007161A1">
      <w:pPr>
        <w:pStyle w:val="CBDNormalNumber"/>
      </w:pPr>
      <w:r w:rsidRPr="00281325">
        <w:t xml:space="preserve">The meeting </w:t>
      </w:r>
      <w:r w:rsidR="00DF41B3" w:rsidRPr="00281325">
        <w:t xml:space="preserve">will be </w:t>
      </w:r>
      <w:r w:rsidR="005446B4" w:rsidRPr="00281325">
        <w:t>held</w:t>
      </w:r>
      <w:r w:rsidR="00DF41B3" w:rsidRPr="00281325">
        <w:t xml:space="preserve"> in person at the </w:t>
      </w:r>
      <w:r w:rsidR="001943AF" w:rsidRPr="00281325">
        <w:t xml:space="preserve">Atlapa Convention </w:t>
      </w:r>
      <w:proofErr w:type="spellStart"/>
      <w:r w:rsidR="001943AF" w:rsidRPr="00281325">
        <w:t>Center</w:t>
      </w:r>
      <w:proofErr w:type="spellEnd"/>
      <w:r w:rsidR="001129FC" w:rsidRPr="00281325">
        <w:t>,</w:t>
      </w:r>
      <w:r w:rsidR="001943AF" w:rsidRPr="00281325">
        <w:t xml:space="preserve"> in Panam</w:t>
      </w:r>
      <w:r w:rsidR="002E7F3A" w:rsidRPr="00281325">
        <w:t>a City</w:t>
      </w:r>
      <w:r w:rsidR="001129FC" w:rsidRPr="00281325">
        <w:t>,</w:t>
      </w:r>
      <w:r w:rsidR="002E7F3A" w:rsidRPr="00281325">
        <w:t xml:space="preserve"> and </w:t>
      </w:r>
      <w:r w:rsidRPr="00281325">
        <w:t>is open to</w:t>
      </w:r>
      <w:r w:rsidR="00925D68" w:rsidRPr="00281325">
        <w:t xml:space="preserve"> representatives of Parties and accredited observer organizations</w:t>
      </w:r>
      <w:r w:rsidR="00DF41B3" w:rsidRPr="00281325">
        <w:t xml:space="preserve"> duly registered </w:t>
      </w:r>
      <w:r w:rsidR="002E7F3A" w:rsidRPr="00281325">
        <w:t>for the meeting.</w:t>
      </w:r>
      <w:r w:rsidR="00817A6C" w:rsidRPr="00281325">
        <w:t xml:space="preserve"> Details of logistical arrangements are provided in an </w:t>
      </w:r>
      <w:r w:rsidR="00AF2368" w:rsidRPr="0002775E">
        <w:t>information note for participants</w:t>
      </w:r>
      <w:r w:rsidR="00516F53">
        <w:t>,</w:t>
      </w:r>
      <w:r w:rsidR="00F758A6" w:rsidRPr="00281325">
        <w:rPr>
          <w:rStyle w:val="FootnoteReference"/>
        </w:rPr>
        <w:footnoteReference w:id="4"/>
      </w:r>
      <w:r w:rsidR="00817A6C" w:rsidRPr="00281325">
        <w:t xml:space="preserve"> </w:t>
      </w:r>
      <w:r w:rsidR="00516F53">
        <w:t xml:space="preserve">which </w:t>
      </w:r>
      <w:r w:rsidR="00817A6C" w:rsidRPr="00281325">
        <w:t>will be updated as necessary.</w:t>
      </w:r>
    </w:p>
    <w:p w14:paraId="21460626" w14:textId="13333F03" w:rsidR="000B4B3D" w:rsidRPr="00281325" w:rsidRDefault="00641C40" w:rsidP="00A2568E">
      <w:pPr>
        <w:pStyle w:val="CBDNormalNumber"/>
      </w:pPr>
      <w:r w:rsidRPr="00281325">
        <w:t xml:space="preserve">The rules of procedure for meetings of the Conference of the Parties apply </w:t>
      </w:r>
      <w:r w:rsidR="00075B9A" w:rsidRPr="00075B9A">
        <w:t xml:space="preserve">mutatis mutandis </w:t>
      </w:r>
      <w:r w:rsidRPr="00281325">
        <w:t>to the</w:t>
      </w:r>
      <w:r w:rsidR="00F245F2">
        <w:t xml:space="preserve"> </w:t>
      </w:r>
      <w:r w:rsidR="00A2568E" w:rsidRPr="00A2568E">
        <w:t>proceedings of the Subsidiary Body</w:t>
      </w:r>
      <w:r w:rsidRPr="00281325">
        <w:t xml:space="preserve">, </w:t>
      </w:r>
      <w:r w:rsidR="00AD5CB5">
        <w:t xml:space="preserve">in accordance with </w:t>
      </w:r>
      <w:r w:rsidRPr="00281325">
        <w:t xml:space="preserve">paragraph 5 of </w:t>
      </w:r>
      <w:r w:rsidR="00A2568E">
        <w:t>its</w:t>
      </w:r>
      <w:r w:rsidR="00A2568E" w:rsidRPr="00281325">
        <w:t xml:space="preserve"> </w:t>
      </w:r>
      <w:r w:rsidR="000C5F4F">
        <w:t xml:space="preserve">consolidated </w:t>
      </w:r>
      <w:r w:rsidRPr="00281325">
        <w:t>modus operandi</w:t>
      </w:r>
      <w:r w:rsidR="000F64DD">
        <w:t>,</w:t>
      </w:r>
      <w:r w:rsidR="00C30E18" w:rsidRPr="00281325">
        <w:rPr>
          <w:rStyle w:val="FootnoteReference"/>
        </w:rPr>
        <w:footnoteReference w:id="5"/>
      </w:r>
      <w:r w:rsidR="000F64DD">
        <w:t xml:space="preserve"> </w:t>
      </w:r>
      <w:r w:rsidR="000F64DD" w:rsidRPr="000F64DD">
        <w:t>except for rule 18, on credentials</w:t>
      </w:r>
      <w:r w:rsidR="000F64DD">
        <w:t>.</w:t>
      </w:r>
    </w:p>
    <w:p w14:paraId="5518E584" w14:textId="7CE88F55" w:rsidR="00BB7839" w:rsidRPr="00281325" w:rsidRDefault="005C30FE" w:rsidP="0002775E">
      <w:pPr>
        <w:pStyle w:val="CBDH1"/>
      </w:pPr>
      <w:r w:rsidRPr="00281325">
        <w:lastRenderedPageBreak/>
        <w:t>III.</w:t>
      </w:r>
      <w:r w:rsidRPr="00281325">
        <w:tab/>
      </w:r>
      <w:r w:rsidR="0004112B" w:rsidRPr="00281325">
        <w:t>Plenary and informal consultations</w:t>
      </w:r>
    </w:p>
    <w:p w14:paraId="37515DAD" w14:textId="30668B4C" w:rsidR="00A02AFE" w:rsidRPr="00281325" w:rsidRDefault="00187F50" w:rsidP="007161A1">
      <w:pPr>
        <w:pStyle w:val="CBDNormalNumber"/>
      </w:pPr>
      <w:r w:rsidRPr="00281325">
        <w:t>The</w:t>
      </w:r>
      <w:r w:rsidR="002A59EE" w:rsidRPr="00281325">
        <w:t xml:space="preserve"> meeting will be </w:t>
      </w:r>
      <w:r w:rsidR="00173185">
        <w:t>divided into:</w:t>
      </w:r>
    </w:p>
    <w:p w14:paraId="000BEBD3" w14:textId="21C5E704" w:rsidR="000F07F9" w:rsidRPr="00281325" w:rsidRDefault="00620C27" w:rsidP="008F18DC">
      <w:pPr>
        <w:pStyle w:val="CBDNormalNumber"/>
        <w:numPr>
          <w:ilvl w:val="1"/>
          <w:numId w:val="9"/>
        </w:numPr>
      </w:pPr>
      <w:r w:rsidRPr="00281325">
        <w:t>Plenary sessions</w:t>
      </w:r>
      <w:r w:rsidR="005B723A">
        <w:t>,</w:t>
      </w:r>
      <w:r w:rsidRPr="00281325">
        <w:t xml:space="preserve"> </w:t>
      </w:r>
      <w:r w:rsidR="005B723A">
        <w:t xml:space="preserve">with </w:t>
      </w:r>
      <w:r w:rsidRPr="00281325">
        <w:t>formal seating</w:t>
      </w:r>
      <w:r w:rsidR="005B723A">
        <w:t xml:space="preserve"> and </w:t>
      </w:r>
      <w:r w:rsidRPr="00281325">
        <w:t>interpretation in the six official languages of the United Nations</w:t>
      </w:r>
      <w:r w:rsidR="005B723A">
        <w:t xml:space="preserve">. The </w:t>
      </w:r>
      <w:r w:rsidR="00F245F2">
        <w:t>p</w:t>
      </w:r>
      <w:r w:rsidR="00F245F2" w:rsidRPr="00281325">
        <w:t xml:space="preserve">lenary </w:t>
      </w:r>
      <w:r w:rsidR="005B723A">
        <w:t xml:space="preserve">sessions </w:t>
      </w:r>
      <w:r w:rsidR="00164C0F">
        <w:t>will be</w:t>
      </w:r>
      <w:r w:rsidRPr="00281325">
        <w:t xml:space="preserve"> open to all registered delegates and</w:t>
      </w:r>
      <w:r w:rsidR="00954AAE" w:rsidRPr="00281325">
        <w:t xml:space="preserve"> </w:t>
      </w:r>
      <w:proofErr w:type="gramStart"/>
      <w:r w:rsidR="00160C8A" w:rsidRPr="00281325">
        <w:rPr>
          <w:snapToGrid w:val="0"/>
        </w:rPr>
        <w:t>live-streamed</w:t>
      </w:r>
      <w:proofErr w:type="gramEnd"/>
      <w:r w:rsidR="00160C8A" w:rsidRPr="00281325">
        <w:rPr>
          <w:snapToGrid w:val="0"/>
        </w:rPr>
        <w:t xml:space="preserve"> on United Nations Web TV in the six official </w:t>
      </w:r>
      <w:proofErr w:type="gramStart"/>
      <w:r w:rsidR="00160C8A" w:rsidRPr="00281325">
        <w:rPr>
          <w:snapToGrid w:val="0"/>
        </w:rPr>
        <w:t>languages</w:t>
      </w:r>
      <w:r w:rsidR="00E959CE" w:rsidRPr="00281325">
        <w:rPr>
          <w:snapToGrid w:val="0"/>
        </w:rPr>
        <w:t>;</w:t>
      </w:r>
      <w:proofErr w:type="gramEnd"/>
      <w:r w:rsidR="00160C8A" w:rsidRPr="00281325">
        <w:rPr>
          <w:snapToGrid w:val="0"/>
          <w:vertAlign w:val="superscript"/>
        </w:rPr>
        <w:footnoteReference w:id="6"/>
      </w:r>
    </w:p>
    <w:p w14:paraId="7198CDFC" w14:textId="4C8A4158" w:rsidR="00B3782E" w:rsidRPr="00281325" w:rsidRDefault="00620C27" w:rsidP="00A02AFE">
      <w:pPr>
        <w:pStyle w:val="CBDNormalNumber"/>
        <w:numPr>
          <w:ilvl w:val="1"/>
          <w:numId w:val="9"/>
        </w:numPr>
      </w:pPr>
      <w:r w:rsidRPr="00281325">
        <w:t>Contact group</w:t>
      </w:r>
      <w:r w:rsidR="00BE540B" w:rsidRPr="00281325">
        <w:t xml:space="preserve"> sessions</w:t>
      </w:r>
      <w:r w:rsidR="008B0A5D">
        <w:t>, with</w:t>
      </w:r>
      <w:r w:rsidRPr="00281325">
        <w:t xml:space="preserve"> flexible seating arrangements to facilitate negotiations among Parties</w:t>
      </w:r>
      <w:r w:rsidR="00164C0F">
        <w:t xml:space="preserve">. The </w:t>
      </w:r>
      <w:r w:rsidR="00F245F2">
        <w:t>c</w:t>
      </w:r>
      <w:r w:rsidR="00F245F2" w:rsidRPr="00281325">
        <w:t xml:space="preserve">ontact group </w:t>
      </w:r>
      <w:r w:rsidR="00164C0F">
        <w:t>sessions will be held</w:t>
      </w:r>
      <w:r w:rsidRPr="00281325">
        <w:t xml:space="preserve"> in English only and open to all Part</w:t>
      </w:r>
      <w:r w:rsidR="00A41A3D">
        <w:t>y delegations</w:t>
      </w:r>
      <w:r w:rsidRPr="00281325">
        <w:t>. The participation of a reasonable number of observers will also be facilitated, at the discretion of the chair or co-chairs of the contact group</w:t>
      </w:r>
      <w:r w:rsidR="0075226C" w:rsidRPr="00281325">
        <w:t>s</w:t>
      </w:r>
      <w:r w:rsidRPr="00281325">
        <w:t xml:space="preserve">, while giving priority to </w:t>
      </w:r>
      <w:r w:rsidRPr="00A41A3D">
        <w:t>Party delegates</w:t>
      </w:r>
      <w:r w:rsidRPr="00281325">
        <w:t xml:space="preserve">. These </w:t>
      </w:r>
      <w:r w:rsidR="00460B78">
        <w:t>sessions</w:t>
      </w:r>
      <w:r w:rsidR="00460B78" w:rsidRPr="00281325">
        <w:t xml:space="preserve"> </w:t>
      </w:r>
      <w:r w:rsidR="006A66E2" w:rsidRPr="00281325">
        <w:t>will not be live-streamed</w:t>
      </w:r>
      <w:r w:rsidRPr="00281325">
        <w:t>.</w:t>
      </w:r>
    </w:p>
    <w:p w14:paraId="50E60C73" w14:textId="6FBBFA2A" w:rsidR="005F5B9E" w:rsidRPr="00281325" w:rsidRDefault="00B00BCB" w:rsidP="007161A1">
      <w:pPr>
        <w:pStyle w:val="CBDNormalNumber"/>
      </w:pPr>
      <w:r>
        <w:t xml:space="preserve">Except for the first day, each day will be divided into three session periods </w:t>
      </w:r>
      <w:r w:rsidR="00AF11CB">
        <w:t>(see annex)</w:t>
      </w:r>
      <w:r w:rsidR="00224F65" w:rsidRPr="00281325">
        <w:t>.</w:t>
      </w:r>
      <w:r w:rsidR="00386A68" w:rsidRPr="00281325">
        <w:t xml:space="preserve"> </w:t>
      </w:r>
      <w:r w:rsidR="001D4446">
        <w:t xml:space="preserve">Each session period will be allocated to either </w:t>
      </w:r>
      <w:r w:rsidR="001D4446" w:rsidRPr="00281325">
        <w:t xml:space="preserve">one plenary session </w:t>
      </w:r>
      <w:r w:rsidR="001D4446">
        <w:t xml:space="preserve">or </w:t>
      </w:r>
      <w:r w:rsidR="00CA045F" w:rsidRPr="00281325">
        <w:t>n</w:t>
      </w:r>
      <w:r w:rsidR="004D2799" w:rsidRPr="00281325">
        <w:t xml:space="preserve">o </w:t>
      </w:r>
      <w:r w:rsidR="00E20517" w:rsidRPr="00281325">
        <w:t xml:space="preserve">more than two </w:t>
      </w:r>
      <w:r w:rsidR="006E4E70" w:rsidRPr="00281325">
        <w:t>contact group sessions</w:t>
      </w:r>
      <w:r w:rsidR="003305BD">
        <w:t>.</w:t>
      </w:r>
      <w:r w:rsidR="006E4E70" w:rsidRPr="00281325">
        <w:t xml:space="preserve"> </w:t>
      </w:r>
      <w:r w:rsidR="00E25A8C" w:rsidRPr="00281325">
        <w:t>Contact</w:t>
      </w:r>
      <w:r w:rsidR="00CA045F" w:rsidRPr="00281325">
        <w:t xml:space="preserve"> group session</w:t>
      </w:r>
      <w:r w:rsidR="00E25A8C" w:rsidRPr="00281325">
        <w:t>s</w:t>
      </w:r>
      <w:r w:rsidR="00CA045F" w:rsidRPr="00281325">
        <w:t xml:space="preserve"> will</w:t>
      </w:r>
      <w:r w:rsidR="00E25A8C" w:rsidRPr="00281325">
        <w:t xml:space="preserve"> not</w:t>
      </w:r>
      <w:r w:rsidR="00CA045F" w:rsidRPr="00281325">
        <w:t xml:space="preserve"> be held in parallel with plenary sessions.</w:t>
      </w:r>
      <w:r w:rsidR="006E4E70" w:rsidRPr="00281325">
        <w:t xml:space="preserve"> </w:t>
      </w:r>
    </w:p>
    <w:p w14:paraId="04A48352" w14:textId="159F7935" w:rsidR="006E3F79" w:rsidRPr="00281325" w:rsidRDefault="006E3F79" w:rsidP="007161A1">
      <w:pPr>
        <w:pStyle w:val="CBDNormalNumber"/>
      </w:pPr>
      <w:r w:rsidRPr="00281325">
        <w:t xml:space="preserve">In paragraph </w:t>
      </w:r>
      <w:r w:rsidR="0054594B" w:rsidRPr="00281325">
        <w:t xml:space="preserve">7 of decision </w:t>
      </w:r>
      <w:hyperlink r:id="rId16" w:history="1">
        <w:r w:rsidR="0054594B" w:rsidRPr="00281325">
          <w:rPr>
            <w:rStyle w:val="Hyperlink"/>
          </w:rPr>
          <w:t>16/2</w:t>
        </w:r>
        <w:r w:rsidR="007A73A1" w:rsidRPr="00281325">
          <w:rPr>
            <w:rStyle w:val="Hyperlink"/>
          </w:rPr>
          <w:t>5</w:t>
        </w:r>
      </w:hyperlink>
      <w:r w:rsidR="0054594B" w:rsidRPr="00281325">
        <w:t>, the Conference of the Parties r</w:t>
      </w:r>
      <w:r w:rsidRPr="00281325">
        <w:t>ecognize</w:t>
      </w:r>
      <w:r w:rsidR="0054594B" w:rsidRPr="00281325">
        <w:t>d</w:t>
      </w:r>
      <w:r w:rsidRPr="00281325">
        <w:t xml:space="preserve"> the need to limit evening negotiating sessions to reasonable hours and recommend</w:t>
      </w:r>
      <w:r w:rsidR="00795550" w:rsidRPr="00281325">
        <w:t>ed</w:t>
      </w:r>
      <w:r w:rsidRPr="00281325">
        <w:t>, unless otherwise agreed, that preferably no session be scheduled beyond 13 hours from the start of the first open-ended meeting of the day</w:t>
      </w:r>
      <w:r w:rsidR="00795550" w:rsidRPr="00281325">
        <w:t xml:space="preserve">. </w:t>
      </w:r>
      <w:r w:rsidR="009E06EA">
        <w:t>Consequently</w:t>
      </w:r>
      <w:r w:rsidR="00795550" w:rsidRPr="00281325">
        <w:t xml:space="preserve">, </w:t>
      </w:r>
      <w:r w:rsidR="00F71FCA" w:rsidRPr="00281325">
        <w:t xml:space="preserve">all evening sessions are expected to finish </w:t>
      </w:r>
      <w:r w:rsidR="0059025C">
        <w:t>no later than</w:t>
      </w:r>
      <w:r w:rsidR="0059025C" w:rsidRPr="00281325">
        <w:t xml:space="preserve"> </w:t>
      </w:r>
      <w:r w:rsidR="00F71FCA" w:rsidRPr="00281325">
        <w:t>11</w:t>
      </w:r>
      <w:r w:rsidR="0059025C">
        <w:t> </w:t>
      </w:r>
      <w:r w:rsidR="00F71FCA" w:rsidRPr="00281325">
        <w:t>p</w:t>
      </w:r>
      <w:r w:rsidR="000B6DD0" w:rsidRPr="00281325">
        <w:t>.</w:t>
      </w:r>
      <w:r w:rsidR="00F71FCA" w:rsidRPr="00281325">
        <w:t>m</w:t>
      </w:r>
      <w:r w:rsidR="000B6DD0" w:rsidRPr="00281325">
        <w:t>.</w:t>
      </w:r>
      <w:r w:rsidR="00F71FCA" w:rsidRPr="00281325">
        <w:t>, unless otherwise agreed by Parties.</w:t>
      </w:r>
    </w:p>
    <w:p w14:paraId="548C7610" w14:textId="681B9BFF" w:rsidR="00953E53" w:rsidRPr="00281325" w:rsidRDefault="00C90D38" w:rsidP="007161A1">
      <w:pPr>
        <w:pStyle w:val="CBDNormalNumber"/>
      </w:pPr>
      <w:r w:rsidRPr="00281325">
        <w:t>Regional meetings and meetings of the Bureau will be convened following established practice. Regional meetings are scheduled for 19 October 2025.</w:t>
      </w:r>
    </w:p>
    <w:p w14:paraId="35C66AF2" w14:textId="47406547" w:rsidR="00F57E20" w:rsidRPr="00281325" w:rsidRDefault="00F57E20" w:rsidP="00F57E20">
      <w:pPr>
        <w:pStyle w:val="CBDNormalNumber"/>
      </w:pPr>
      <w:r w:rsidRPr="00281325">
        <w:rPr>
          <w:snapToGrid w:val="0"/>
          <w:kern w:val="22"/>
        </w:rPr>
        <w:t>All documents for the meeting will be made available online.</w:t>
      </w:r>
      <w:r w:rsidRPr="00281325">
        <w:rPr>
          <w:snapToGrid w:val="0"/>
          <w:kern w:val="22"/>
          <w:vertAlign w:val="superscript"/>
        </w:rPr>
        <w:footnoteReference w:id="7"/>
      </w:r>
      <w:r w:rsidRPr="00281325">
        <w:rPr>
          <w:snapToGrid w:val="0"/>
          <w:kern w:val="22"/>
        </w:rPr>
        <w:t xml:space="preserve"> </w:t>
      </w:r>
      <w:r w:rsidR="008648D0">
        <w:t>M</w:t>
      </w:r>
      <w:r w:rsidRPr="00281325">
        <w:t xml:space="preserve">eeting announcements </w:t>
      </w:r>
      <w:r w:rsidR="008648D0">
        <w:t xml:space="preserve">will be displayed </w:t>
      </w:r>
      <w:r w:rsidRPr="00281325">
        <w:t xml:space="preserve">on monitors </w:t>
      </w:r>
      <w:r w:rsidR="00004259">
        <w:t xml:space="preserve">at the venue </w:t>
      </w:r>
      <w:r w:rsidRPr="00281325">
        <w:t xml:space="preserve">and on the website </w:t>
      </w:r>
      <w:r w:rsidR="006750D5">
        <w:t xml:space="preserve">in a </w:t>
      </w:r>
      <w:r w:rsidR="006750D5" w:rsidRPr="00281325">
        <w:t xml:space="preserve">timely </w:t>
      </w:r>
      <w:r w:rsidR="006750D5">
        <w:t xml:space="preserve">manner </w:t>
      </w:r>
      <w:r w:rsidRPr="00281325">
        <w:t xml:space="preserve">during the </w:t>
      </w:r>
      <w:r w:rsidR="008E4B4A" w:rsidRPr="00281325">
        <w:t>meeting</w:t>
      </w:r>
      <w:r w:rsidRPr="00281325">
        <w:t>.</w:t>
      </w:r>
    </w:p>
    <w:p w14:paraId="74249940" w14:textId="40686458" w:rsidR="008442F2" w:rsidRPr="00281325" w:rsidRDefault="005C30FE" w:rsidP="0002775E">
      <w:pPr>
        <w:pStyle w:val="CBDH1"/>
      </w:pPr>
      <w:r w:rsidRPr="00281325">
        <w:t>IV.</w:t>
      </w:r>
      <w:r w:rsidRPr="00281325">
        <w:tab/>
      </w:r>
      <w:r w:rsidR="008442F2" w:rsidRPr="00281325">
        <w:t>Organization of work</w:t>
      </w:r>
    </w:p>
    <w:p w14:paraId="396A370E" w14:textId="1A03E795" w:rsidR="00DF5812" w:rsidRDefault="00DF5812" w:rsidP="0002775E">
      <w:pPr>
        <w:pStyle w:val="Heading3"/>
      </w:pPr>
      <w:r>
        <w:t>General comments</w:t>
      </w:r>
    </w:p>
    <w:p w14:paraId="7E0D21CA" w14:textId="36F0FFDA" w:rsidR="00F65711" w:rsidRPr="00281325" w:rsidRDefault="00F27B71" w:rsidP="007161A1">
      <w:pPr>
        <w:pStyle w:val="CBDNormalNumber"/>
      </w:pPr>
      <w:r w:rsidRPr="00281325">
        <w:t xml:space="preserve">The </w:t>
      </w:r>
      <w:r w:rsidR="003928B7" w:rsidRPr="00281325">
        <w:t>meeting of the Subsidiary Body will start at 10 a.m. on 20</w:t>
      </w:r>
      <w:r w:rsidR="001A492E" w:rsidRPr="00281325">
        <w:t> </w:t>
      </w:r>
      <w:r w:rsidR="003928B7" w:rsidRPr="00281325">
        <w:t>October 2025</w:t>
      </w:r>
      <w:r w:rsidR="0051326A" w:rsidRPr="00281325">
        <w:t>, with an opening plenary session.</w:t>
      </w:r>
      <w:r w:rsidR="00B55B1D" w:rsidRPr="00281325">
        <w:t xml:space="preserve"> The plenary session is expected to include opening statements from the Chair of the Subsidiary Body</w:t>
      </w:r>
      <w:r w:rsidR="00B551E1" w:rsidRPr="00281325">
        <w:t xml:space="preserve"> and </w:t>
      </w:r>
      <w:r w:rsidR="00B55B1D" w:rsidRPr="00281325">
        <w:t>the Executive Secretary</w:t>
      </w:r>
      <w:r w:rsidR="00B551E1" w:rsidRPr="00281325">
        <w:t>.</w:t>
      </w:r>
      <w:r w:rsidR="004754D7" w:rsidRPr="00281325">
        <w:t xml:space="preserve"> </w:t>
      </w:r>
    </w:p>
    <w:p w14:paraId="7678F08B" w14:textId="3815ABE4" w:rsidR="00C0148E" w:rsidRPr="00281325" w:rsidRDefault="004754D7" w:rsidP="007161A1">
      <w:pPr>
        <w:pStyle w:val="CBDNormalNumber"/>
      </w:pPr>
      <w:r w:rsidRPr="00281325">
        <w:t>All agenda items will be considere</w:t>
      </w:r>
      <w:r w:rsidR="006E4640" w:rsidRPr="00281325">
        <w:t>d in plenary session</w:t>
      </w:r>
      <w:r w:rsidR="002C2709">
        <w:t>.</w:t>
      </w:r>
      <w:r w:rsidR="00326BE6" w:rsidRPr="00281325">
        <w:t xml:space="preserve"> </w:t>
      </w:r>
      <w:r w:rsidR="009525BC">
        <w:t>A</w:t>
      </w:r>
      <w:r w:rsidR="001462A0" w:rsidRPr="00281325">
        <w:t>fter the first reading</w:t>
      </w:r>
      <w:r w:rsidR="002B56BD" w:rsidRPr="00281325">
        <w:t xml:space="preserve"> of statements </w:t>
      </w:r>
      <w:r w:rsidR="00F13970" w:rsidRPr="00281325">
        <w:t xml:space="preserve">on </w:t>
      </w:r>
      <w:r w:rsidR="00E43CAB" w:rsidRPr="00281325">
        <w:t xml:space="preserve">the substantive items </w:t>
      </w:r>
      <w:r w:rsidR="004D6CBF">
        <w:t xml:space="preserve">in </w:t>
      </w:r>
      <w:r w:rsidR="003E4949">
        <w:t>p</w:t>
      </w:r>
      <w:r w:rsidR="002B56BD" w:rsidRPr="00281325">
        <w:t>lenary</w:t>
      </w:r>
      <w:r w:rsidR="009525BC">
        <w:t xml:space="preserve">, the Chair </w:t>
      </w:r>
      <w:r w:rsidR="003E75BE">
        <w:t>may</w:t>
      </w:r>
      <w:r w:rsidR="009525BC">
        <w:t xml:space="preserve"> establish </w:t>
      </w:r>
      <w:r w:rsidR="009525BC" w:rsidRPr="00281325">
        <w:t xml:space="preserve">contact groups </w:t>
      </w:r>
      <w:r w:rsidR="009525BC">
        <w:t xml:space="preserve">for those items that </w:t>
      </w:r>
      <w:r w:rsidR="003E75BE">
        <w:t xml:space="preserve">are deemed to </w:t>
      </w:r>
      <w:r w:rsidR="009525BC" w:rsidRPr="00281325">
        <w:t>require additional consideration</w:t>
      </w:r>
      <w:r w:rsidR="00F65711" w:rsidRPr="00281325">
        <w:t>.</w:t>
      </w:r>
    </w:p>
    <w:p w14:paraId="51C56ED7" w14:textId="5B78B139" w:rsidR="008C784E" w:rsidRPr="00281325" w:rsidRDefault="00F50493" w:rsidP="00CA4379">
      <w:pPr>
        <w:pStyle w:val="CBDNormalNumber"/>
      </w:pPr>
      <w:r w:rsidRPr="00281325">
        <w:t>Under a</w:t>
      </w:r>
      <w:r w:rsidR="0040542C" w:rsidRPr="00281325">
        <w:t>genda item 2</w:t>
      </w:r>
      <w:r w:rsidR="007F2FE7" w:rsidRPr="00281325">
        <w:t>,</w:t>
      </w:r>
      <w:r w:rsidR="0040542C" w:rsidRPr="00281325">
        <w:t xml:space="preserve"> the Subsidiary Body is expected to elect five new members to serve on its Bureau, </w:t>
      </w:r>
      <w:r w:rsidR="005219F4" w:rsidRPr="00281325">
        <w:t>as detailed in</w:t>
      </w:r>
      <w:r w:rsidR="00C07A60" w:rsidRPr="00281325">
        <w:t xml:space="preserve"> paragraph 6 of</w:t>
      </w:r>
      <w:r w:rsidR="005219F4" w:rsidRPr="00281325">
        <w:t xml:space="preserve"> the annotated provisional agenda</w:t>
      </w:r>
      <w:r w:rsidR="00654D37">
        <w:t>,</w:t>
      </w:r>
      <w:r w:rsidR="00E44E31" w:rsidRPr="00281325">
        <w:t xml:space="preserve"> </w:t>
      </w:r>
      <w:r w:rsidR="0040542C" w:rsidRPr="00281325">
        <w:t>approve the provisional agenda and adopt the organization of work</w:t>
      </w:r>
      <w:r w:rsidR="005219F4" w:rsidRPr="00281325">
        <w:rPr>
          <w:rFonts w:hint="eastAsia"/>
          <w:lang w:eastAsia="ko-KR"/>
        </w:rPr>
        <w:t>.</w:t>
      </w:r>
    </w:p>
    <w:p w14:paraId="6AB82439" w14:textId="6118A2FC" w:rsidR="008C784E" w:rsidRPr="0069542C" w:rsidRDefault="00912061" w:rsidP="00ED31E7">
      <w:pPr>
        <w:pStyle w:val="CBDNormalNumber"/>
      </w:pPr>
      <w:r w:rsidRPr="00281325">
        <w:t>In paragraph 3 of decision</w:t>
      </w:r>
      <w:r w:rsidR="009A1EF0">
        <w:t>s</w:t>
      </w:r>
      <w:r w:rsidRPr="00281325">
        <w:t xml:space="preserve"> </w:t>
      </w:r>
      <w:hyperlink r:id="rId17" w:history="1">
        <w:r w:rsidRPr="00281325">
          <w:rPr>
            <w:rStyle w:val="Hyperlink"/>
          </w:rPr>
          <w:t>16/25</w:t>
        </w:r>
      </w:hyperlink>
      <w:r w:rsidR="00CE06E6">
        <w:t xml:space="preserve">, </w:t>
      </w:r>
      <w:hyperlink r:id="rId18" w:history="1">
        <w:r w:rsidR="00CE06E6" w:rsidRPr="00281325">
          <w:rPr>
            <w:rStyle w:val="Hyperlink"/>
          </w:rPr>
          <w:t>CP-11/5</w:t>
        </w:r>
      </w:hyperlink>
      <w:r w:rsidR="00CE06E6" w:rsidRPr="00281325">
        <w:t xml:space="preserve"> and </w:t>
      </w:r>
      <w:hyperlink r:id="rId19" w:history="1">
        <w:r w:rsidR="00CE06E6" w:rsidRPr="00281325">
          <w:rPr>
            <w:rStyle w:val="Hyperlink"/>
          </w:rPr>
          <w:t>NP-5/10</w:t>
        </w:r>
      </w:hyperlink>
      <w:r w:rsidR="008166D7" w:rsidRPr="00281325">
        <w:t xml:space="preserve">, </w:t>
      </w:r>
      <w:r w:rsidRPr="00281325">
        <w:t>the Executive Secretary</w:t>
      </w:r>
      <w:r w:rsidR="00F76847">
        <w:t xml:space="preserve"> was requested</w:t>
      </w:r>
      <w:r w:rsidRPr="00281325">
        <w:t xml:space="preserve">, together with the Bureaux, to continue to explore and make use of, as appropriate, relevant ways and means to facilitate early preparations for meetings, </w:t>
      </w:r>
      <w:r w:rsidR="00EC581A" w:rsidRPr="00281325">
        <w:t xml:space="preserve">including </w:t>
      </w:r>
      <w:r w:rsidRPr="00281325">
        <w:t>the early submission of statements. Pursuant to th</w:t>
      </w:r>
      <w:r w:rsidR="000B280A" w:rsidRPr="00281325">
        <w:t>e</w:t>
      </w:r>
      <w:r w:rsidRPr="00281325">
        <w:t xml:space="preserve"> request, </w:t>
      </w:r>
      <w:r w:rsidR="00B145A1" w:rsidRPr="00281325">
        <w:t xml:space="preserve">on 18 </w:t>
      </w:r>
      <w:r w:rsidR="00C315D4" w:rsidRPr="00281325">
        <w:t>September</w:t>
      </w:r>
      <w:r w:rsidR="00B145A1" w:rsidRPr="00281325">
        <w:t xml:space="preserve"> 2025,</w:t>
      </w:r>
      <w:r w:rsidR="00EC581A" w:rsidRPr="00281325">
        <w:t xml:space="preserve"> </w:t>
      </w:r>
      <w:r w:rsidR="000B280A" w:rsidRPr="00281325">
        <w:t xml:space="preserve">the Bureau </w:t>
      </w:r>
      <w:r w:rsidR="00EC581A" w:rsidRPr="00281325">
        <w:t>approved pilot modalities</w:t>
      </w:r>
      <w:r w:rsidR="00B145A1" w:rsidRPr="00281325">
        <w:t xml:space="preserve"> for the early submission of statements</w:t>
      </w:r>
      <w:r w:rsidR="000551E5" w:rsidRPr="00281325">
        <w:t>,</w:t>
      </w:r>
      <w:r w:rsidR="00B145A1" w:rsidRPr="00281325">
        <w:t xml:space="preserve"> to </w:t>
      </w:r>
      <w:r w:rsidR="001A5A80" w:rsidRPr="00281325">
        <w:t>be implemented on a trial bas</w:t>
      </w:r>
      <w:r w:rsidR="00224A1B" w:rsidRPr="00281325">
        <w:t xml:space="preserve">is for </w:t>
      </w:r>
      <w:r w:rsidR="00466131" w:rsidRPr="00281325">
        <w:t>agenda</w:t>
      </w:r>
      <w:r w:rsidR="00224A1B" w:rsidRPr="00281325">
        <w:t xml:space="preserve"> item</w:t>
      </w:r>
      <w:r w:rsidR="000436AA" w:rsidRPr="00281325">
        <w:t>s</w:t>
      </w:r>
      <w:r w:rsidR="00224A1B" w:rsidRPr="00281325">
        <w:t xml:space="preserve"> 9 (biodiversity and agriculture) and 10 (biodiversity and health</w:t>
      </w:r>
      <w:r w:rsidR="00224A1B" w:rsidRPr="00262006">
        <w:t>)</w:t>
      </w:r>
      <w:r w:rsidR="00466131" w:rsidRPr="00262006">
        <w:t>.</w:t>
      </w:r>
      <w:r w:rsidR="00EC581A" w:rsidRPr="00262006">
        <w:t xml:space="preserve"> </w:t>
      </w:r>
      <w:r w:rsidR="00D62B16" w:rsidRPr="0002775E">
        <w:t>As indicated</w:t>
      </w:r>
      <w:r w:rsidR="00C02CE4" w:rsidRPr="00262006">
        <w:t xml:space="preserve"> in</w:t>
      </w:r>
      <w:r w:rsidR="008709F0" w:rsidRPr="00262006">
        <w:t xml:space="preserve"> </w:t>
      </w:r>
      <w:r w:rsidRPr="00262006">
        <w:t>notification</w:t>
      </w:r>
      <w:r w:rsidR="00994E67" w:rsidRPr="0002775E">
        <w:t xml:space="preserve"> </w:t>
      </w:r>
      <w:r w:rsidR="00201B62" w:rsidRPr="00262006">
        <w:rPr>
          <w:lang w:val="en-US"/>
        </w:rPr>
        <w:t>No. </w:t>
      </w:r>
      <w:hyperlink r:id="rId20" w:history="1">
        <w:r w:rsidR="00201B62" w:rsidRPr="00262006">
          <w:rPr>
            <w:rStyle w:val="Hyperlink"/>
            <w:lang w:val="en-US"/>
          </w:rPr>
          <w:t>2025-120</w:t>
        </w:r>
      </w:hyperlink>
      <w:r w:rsidR="00201B62" w:rsidRPr="00262006">
        <w:rPr>
          <w:lang w:val="en-US"/>
        </w:rPr>
        <w:t xml:space="preserve"> </w:t>
      </w:r>
      <w:r w:rsidR="00F414B5" w:rsidRPr="0002775E">
        <w:t>o</w:t>
      </w:r>
      <w:r w:rsidR="008709F0" w:rsidRPr="00262006">
        <w:t>f</w:t>
      </w:r>
      <w:r w:rsidR="00F414B5" w:rsidRPr="00262006">
        <w:t xml:space="preserve"> 2</w:t>
      </w:r>
      <w:r w:rsidR="00EA4D25" w:rsidRPr="00262006">
        <w:t>3</w:t>
      </w:r>
      <w:r w:rsidR="00026FBE" w:rsidRPr="00262006">
        <w:t> </w:t>
      </w:r>
      <w:r w:rsidR="00F414B5" w:rsidRPr="00262006">
        <w:t>September</w:t>
      </w:r>
      <w:r w:rsidR="002B0034" w:rsidRPr="00262006">
        <w:t xml:space="preserve"> 2025</w:t>
      </w:r>
      <w:r w:rsidR="008709F0" w:rsidRPr="00262006">
        <w:t xml:space="preserve">, </w:t>
      </w:r>
      <w:r w:rsidR="007230E4" w:rsidRPr="00262006">
        <w:t>P</w:t>
      </w:r>
      <w:r w:rsidR="00E7267E" w:rsidRPr="00262006">
        <w:t>arties and observers</w:t>
      </w:r>
      <w:r w:rsidR="005162FD" w:rsidRPr="00262006">
        <w:t xml:space="preserve"> </w:t>
      </w:r>
      <w:r w:rsidR="00E7267E" w:rsidRPr="00262006">
        <w:t xml:space="preserve">registered for </w:t>
      </w:r>
      <w:r w:rsidR="000436AA" w:rsidRPr="00262006">
        <w:t xml:space="preserve">the </w:t>
      </w:r>
      <w:r w:rsidR="002B0034" w:rsidRPr="00262006">
        <w:t xml:space="preserve">present </w:t>
      </w:r>
      <w:r w:rsidR="000436AA" w:rsidRPr="00262006">
        <w:t xml:space="preserve">meeting </w:t>
      </w:r>
      <w:r w:rsidR="001F4DEF" w:rsidRPr="00262006">
        <w:t>may</w:t>
      </w:r>
      <w:r w:rsidR="00E7267E" w:rsidRPr="00262006">
        <w:t xml:space="preserve"> submit </w:t>
      </w:r>
      <w:r w:rsidR="00F872C8" w:rsidRPr="00262006">
        <w:t xml:space="preserve">written </w:t>
      </w:r>
      <w:r w:rsidR="00F872C8" w:rsidRPr="00262006">
        <w:lastRenderedPageBreak/>
        <w:t>statements</w:t>
      </w:r>
      <w:r w:rsidR="005D53A2" w:rsidRPr="00262006">
        <w:t xml:space="preserve"> for the two agenda items, on a voluntary and informal basis,</w:t>
      </w:r>
      <w:r w:rsidR="00F872C8" w:rsidRPr="00262006">
        <w:t xml:space="preserve"> </w:t>
      </w:r>
      <w:r w:rsidR="004C3001" w:rsidRPr="00262006">
        <w:t xml:space="preserve">by means of </w:t>
      </w:r>
      <w:r w:rsidR="005D5A07" w:rsidRPr="00262006">
        <w:t>a designated online portal</w:t>
      </w:r>
      <w:r w:rsidR="009F05E9" w:rsidRPr="0002775E">
        <w:t xml:space="preserve"> or </w:t>
      </w:r>
      <w:r w:rsidR="00D62B16" w:rsidRPr="0002775E">
        <w:t xml:space="preserve">by </w:t>
      </w:r>
      <w:r w:rsidR="009F05E9" w:rsidRPr="0002775E">
        <w:t>email</w:t>
      </w:r>
      <w:r w:rsidR="002B0034" w:rsidRPr="00262006">
        <w:t>.</w:t>
      </w:r>
      <w:r w:rsidR="00C25116" w:rsidRPr="00262006">
        <w:t xml:space="preserve"> The </w:t>
      </w:r>
      <w:r w:rsidRPr="0069542C">
        <w:t xml:space="preserve">modalities </w:t>
      </w:r>
      <w:r w:rsidR="006579FB" w:rsidRPr="0069542C">
        <w:t xml:space="preserve">are </w:t>
      </w:r>
      <w:r w:rsidR="00AC6346">
        <w:t xml:space="preserve">described in detail in the </w:t>
      </w:r>
      <w:r w:rsidR="00D62B16">
        <w:t>annex</w:t>
      </w:r>
      <w:r w:rsidR="00D62B16" w:rsidRPr="0069542C">
        <w:t xml:space="preserve"> </w:t>
      </w:r>
      <w:r w:rsidR="00D05B7E" w:rsidRPr="0069542C">
        <w:t>to the notification.</w:t>
      </w:r>
      <w:r w:rsidRPr="0069542C">
        <w:t xml:space="preserve"> </w:t>
      </w:r>
    </w:p>
    <w:p w14:paraId="24703AE9" w14:textId="0635DAD4" w:rsidR="007D6BE2" w:rsidRPr="00281325" w:rsidRDefault="00E0561B" w:rsidP="00FC2CEF">
      <w:pPr>
        <w:pStyle w:val="CBDNormalNumber"/>
      </w:pPr>
      <w:r w:rsidRPr="00281325">
        <w:t xml:space="preserve">For substantive agenda items, the following </w:t>
      </w:r>
      <w:r w:rsidR="00A30C45" w:rsidRPr="00281325">
        <w:t>preliminary approach for the meeting proceedings</w:t>
      </w:r>
      <w:r w:rsidR="00A30C45">
        <w:t xml:space="preserve"> </w:t>
      </w:r>
      <w:r w:rsidR="00F903C9">
        <w:t>was</w:t>
      </w:r>
      <w:r w:rsidR="00F903C9" w:rsidRPr="00281325">
        <w:t xml:space="preserve"> </w:t>
      </w:r>
      <w:r w:rsidRPr="00281325">
        <w:t>discussed by the Bureau</w:t>
      </w:r>
      <w:r w:rsidR="00B20E6F" w:rsidRPr="00281325">
        <w:t xml:space="preserve"> </w:t>
      </w:r>
      <w:r w:rsidR="006579FB" w:rsidRPr="00281325">
        <w:t xml:space="preserve">at </w:t>
      </w:r>
      <w:r w:rsidR="00B20E6F" w:rsidRPr="00281325">
        <w:t>its meeting held in April 2025</w:t>
      </w:r>
      <w:r w:rsidR="00A30C45">
        <w:t>:</w:t>
      </w:r>
    </w:p>
    <w:p w14:paraId="7F1F2F22" w14:textId="4BF663BE" w:rsidR="00320C5B" w:rsidRPr="001E69F3" w:rsidRDefault="00FA78FD" w:rsidP="009D75EC">
      <w:pPr>
        <w:pStyle w:val="CBDNormalNumber"/>
        <w:numPr>
          <w:ilvl w:val="1"/>
          <w:numId w:val="9"/>
        </w:numPr>
      </w:pPr>
      <w:r w:rsidRPr="00281325">
        <w:t>For a</w:t>
      </w:r>
      <w:r w:rsidR="00FC2CEF" w:rsidRPr="00281325">
        <w:t>genda item</w:t>
      </w:r>
      <w:r w:rsidR="009D75EC" w:rsidRPr="00281325">
        <w:t>s</w:t>
      </w:r>
      <w:r w:rsidR="00FC2CEF" w:rsidRPr="00281325">
        <w:t xml:space="preserve"> 3</w:t>
      </w:r>
      <w:r w:rsidR="0010442B" w:rsidRPr="00281325">
        <w:t xml:space="preserve"> to 8</w:t>
      </w:r>
      <w:r w:rsidR="001F7830" w:rsidRPr="00281325">
        <w:t>,</w:t>
      </w:r>
      <w:r w:rsidR="00AE11A0" w:rsidRPr="00281325">
        <w:t xml:space="preserve"> </w:t>
      </w:r>
      <w:r w:rsidR="001F7830" w:rsidRPr="00281325">
        <w:t>t</w:t>
      </w:r>
      <w:r w:rsidR="002E5B7E" w:rsidRPr="00281325">
        <w:t>he</w:t>
      </w:r>
      <w:r w:rsidR="007F2FE7" w:rsidRPr="00281325">
        <w:t xml:space="preserve"> Subsidiary Body is expected to </w:t>
      </w:r>
      <w:r w:rsidR="002204E0" w:rsidRPr="00281325">
        <w:t>undertake</w:t>
      </w:r>
      <w:r w:rsidR="002E5B7E" w:rsidRPr="00281325">
        <w:t xml:space="preserve"> a full</w:t>
      </w:r>
      <w:r w:rsidR="00C86106" w:rsidRPr="00281325">
        <w:t xml:space="preserve"> first reading of th</w:t>
      </w:r>
      <w:r w:rsidR="0010442B" w:rsidRPr="00281325">
        <w:t>e</w:t>
      </w:r>
      <w:r w:rsidR="002204E0" w:rsidRPr="00281325">
        <w:t xml:space="preserve"> agenda</w:t>
      </w:r>
      <w:r w:rsidR="00C86106" w:rsidRPr="00281325">
        <w:t xml:space="preserve"> item</w:t>
      </w:r>
      <w:r w:rsidR="00B56B19" w:rsidRPr="00281325">
        <w:t>s</w:t>
      </w:r>
      <w:r w:rsidR="00C86106" w:rsidRPr="00281325">
        <w:t xml:space="preserve"> </w:t>
      </w:r>
      <w:r w:rsidR="002204E0" w:rsidRPr="00281325">
        <w:t>in plenary.</w:t>
      </w:r>
      <w:r w:rsidR="0010442B" w:rsidRPr="00281325">
        <w:t xml:space="preserve"> </w:t>
      </w:r>
      <w:r w:rsidR="00B56B19" w:rsidRPr="00281325">
        <w:t>C</w:t>
      </w:r>
      <w:r w:rsidR="003C317F" w:rsidRPr="00281325">
        <w:t>onference room paper</w:t>
      </w:r>
      <w:r w:rsidR="00B56B19" w:rsidRPr="00281325">
        <w:t>s</w:t>
      </w:r>
      <w:r w:rsidR="003C317F" w:rsidRPr="00281325">
        <w:t xml:space="preserve"> </w:t>
      </w:r>
      <w:r w:rsidR="00B56B19" w:rsidRPr="00281325">
        <w:t xml:space="preserve">are </w:t>
      </w:r>
      <w:r w:rsidR="003C317F" w:rsidRPr="00281325">
        <w:t xml:space="preserve">expected to be produced for consideration </w:t>
      </w:r>
      <w:r w:rsidR="001C1456">
        <w:t xml:space="preserve">at </w:t>
      </w:r>
      <w:r w:rsidR="003C317F" w:rsidRPr="00281325">
        <w:t>a subsequent</w:t>
      </w:r>
      <w:r w:rsidR="009229AF" w:rsidRPr="00281325">
        <w:t xml:space="preserve"> plenary session.</w:t>
      </w:r>
      <w:r w:rsidR="0010442B" w:rsidRPr="00281325">
        <w:t xml:space="preserve"> Where necessary, contact groups may be established to further consider the agenda items, before conference room papers are </w:t>
      </w:r>
      <w:proofErr w:type="gramStart"/>
      <w:r w:rsidR="004D6E65" w:rsidRPr="001E69F3">
        <w:t>prepared</w:t>
      </w:r>
      <w:r w:rsidR="00B56B19" w:rsidRPr="001E69F3">
        <w:t>;</w:t>
      </w:r>
      <w:proofErr w:type="gramEnd"/>
    </w:p>
    <w:p w14:paraId="6BAB0C4F" w14:textId="08F7FD47" w:rsidR="00C522DD" w:rsidRPr="00281325" w:rsidRDefault="0010442B" w:rsidP="009D75EC">
      <w:pPr>
        <w:pStyle w:val="CBDNormalNumber"/>
        <w:numPr>
          <w:ilvl w:val="1"/>
          <w:numId w:val="9"/>
        </w:numPr>
      </w:pPr>
      <w:r w:rsidRPr="00281325">
        <w:t>For ag</w:t>
      </w:r>
      <w:r w:rsidR="00FC6AC2" w:rsidRPr="00281325">
        <w:t>enda item</w:t>
      </w:r>
      <w:r w:rsidR="009D75EC" w:rsidRPr="00281325">
        <w:t>s</w:t>
      </w:r>
      <w:r w:rsidR="00FC6AC2" w:rsidRPr="00281325">
        <w:t xml:space="preserve"> 9</w:t>
      </w:r>
      <w:r w:rsidRPr="00281325">
        <w:t xml:space="preserve"> and 10</w:t>
      </w:r>
      <w:r w:rsidR="00B56B19" w:rsidRPr="00281325">
        <w:t>,</w:t>
      </w:r>
      <w:r w:rsidR="00FA57D0" w:rsidRPr="00281325">
        <w:t xml:space="preserve"> </w:t>
      </w:r>
      <w:r w:rsidR="00B56B19" w:rsidRPr="00281325">
        <w:t>t</w:t>
      </w:r>
      <w:r w:rsidR="00DE6C62" w:rsidRPr="00281325">
        <w:t>he Subsidiary Body is expected to undertake an abbreviated first reading of th</w:t>
      </w:r>
      <w:r w:rsidR="005C0091" w:rsidRPr="00281325">
        <w:t>e</w:t>
      </w:r>
      <w:r w:rsidR="00DE6C62" w:rsidRPr="00281325">
        <w:t xml:space="preserve"> item</w:t>
      </w:r>
      <w:r w:rsidR="005C0091" w:rsidRPr="00281325">
        <w:t>s</w:t>
      </w:r>
      <w:r w:rsidR="00D20339" w:rsidRPr="00281325">
        <w:t xml:space="preserve">, depending on the outcome of the </w:t>
      </w:r>
      <w:r w:rsidR="00F12716" w:rsidRPr="00281325">
        <w:t xml:space="preserve">early submission of statement process referred to in </w:t>
      </w:r>
      <w:r w:rsidR="00F12716" w:rsidRPr="008648D0">
        <w:t>paragraph 14 above</w:t>
      </w:r>
      <w:r w:rsidR="00DE6C62" w:rsidRPr="00281325">
        <w:t>.</w:t>
      </w:r>
    </w:p>
    <w:p w14:paraId="1A735E78" w14:textId="5806E273" w:rsidR="00AF0956" w:rsidRPr="00281325" w:rsidRDefault="00AF0956" w:rsidP="0002775E">
      <w:pPr>
        <w:pStyle w:val="Heading3"/>
      </w:pPr>
      <w:r w:rsidRPr="00281325">
        <w:t>Consideration of conference room papers</w:t>
      </w:r>
      <w:r w:rsidR="009A3C98" w:rsidRPr="00281325">
        <w:t xml:space="preserve"> and </w:t>
      </w:r>
      <w:r w:rsidR="002116A7" w:rsidRPr="00281325">
        <w:t>draft recommendations</w:t>
      </w:r>
    </w:p>
    <w:p w14:paraId="085D2C21" w14:textId="78EC58C2" w:rsidR="009A3C98" w:rsidRPr="00C10602" w:rsidRDefault="009A3C98" w:rsidP="007161A1">
      <w:pPr>
        <w:pStyle w:val="CBDNormalNumber"/>
      </w:pPr>
      <w:r w:rsidRPr="00281325">
        <w:t xml:space="preserve">All conference room </w:t>
      </w:r>
      <w:proofErr w:type="gramStart"/>
      <w:r w:rsidRPr="00281325">
        <w:t>papers</w:t>
      </w:r>
      <w:proofErr w:type="gramEnd"/>
      <w:r w:rsidRPr="00281325">
        <w:t xml:space="preserve"> and draft </w:t>
      </w:r>
      <w:r w:rsidR="002116A7" w:rsidRPr="00281325">
        <w:t xml:space="preserve">recommendations </w:t>
      </w:r>
      <w:r w:rsidR="002400D1" w:rsidRPr="00281325">
        <w:t>are expected to</w:t>
      </w:r>
      <w:r w:rsidR="002116A7" w:rsidRPr="00281325">
        <w:t xml:space="preserve"> be considered in </w:t>
      </w:r>
      <w:r w:rsidR="00242833">
        <w:t xml:space="preserve">the </w:t>
      </w:r>
      <w:r w:rsidR="002116A7" w:rsidRPr="00281325">
        <w:t xml:space="preserve">plenary sessions </w:t>
      </w:r>
      <w:r w:rsidR="002400D1" w:rsidRPr="00281325">
        <w:t xml:space="preserve">scheduled </w:t>
      </w:r>
      <w:r w:rsidR="00F62B26">
        <w:t>from</w:t>
      </w:r>
      <w:r w:rsidR="002400D1" w:rsidRPr="00281325">
        <w:t xml:space="preserve"> 22 to 24 October</w:t>
      </w:r>
      <w:r w:rsidR="00C10602">
        <w:t>.</w:t>
      </w:r>
      <w:r w:rsidR="002400D1" w:rsidRPr="00281325">
        <w:t xml:space="preserve"> Th</w:t>
      </w:r>
      <w:r w:rsidR="00314490" w:rsidRPr="00281325">
        <w:t>e</w:t>
      </w:r>
      <w:r w:rsidR="002400D1" w:rsidRPr="00281325">
        <w:t xml:space="preserve"> schedule may </w:t>
      </w:r>
      <w:r w:rsidR="00C10602">
        <w:t xml:space="preserve">however </w:t>
      </w:r>
      <w:r w:rsidR="002400D1" w:rsidRPr="00281325">
        <w:t xml:space="preserve">be adjusted according to </w:t>
      </w:r>
      <w:r w:rsidR="002400D1" w:rsidRPr="00C10602">
        <w:t xml:space="preserve">progress </w:t>
      </w:r>
      <w:r w:rsidR="00C10602" w:rsidRPr="0002775E">
        <w:t>made during</w:t>
      </w:r>
      <w:r w:rsidR="00C10602" w:rsidRPr="00C10602">
        <w:t xml:space="preserve"> </w:t>
      </w:r>
      <w:r w:rsidR="002400D1" w:rsidRPr="00C10602">
        <w:t>the meeting.</w:t>
      </w:r>
    </w:p>
    <w:p w14:paraId="59CD5F34" w14:textId="66A31BEE" w:rsidR="00B53738" w:rsidRPr="00281325" w:rsidRDefault="00F823E2" w:rsidP="0002775E">
      <w:pPr>
        <w:pStyle w:val="Heading3"/>
      </w:pPr>
      <w:r w:rsidRPr="00281325">
        <w:t>Closing plenary session</w:t>
      </w:r>
    </w:p>
    <w:p w14:paraId="5D9A8762" w14:textId="463A52AE" w:rsidR="001065E9" w:rsidRPr="00281325" w:rsidRDefault="002400D1" w:rsidP="0002775E">
      <w:pPr>
        <w:pStyle w:val="CBDNormalNumber"/>
      </w:pPr>
      <w:r w:rsidRPr="00281325">
        <w:t xml:space="preserve">The closing plenary session is expected to be held on </w:t>
      </w:r>
      <w:r w:rsidR="00BE7479" w:rsidRPr="00281325">
        <w:t xml:space="preserve">24 October and will </w:t>
      </w:r>
      <w:r w:rsidR="00D61701">
        <w:t>comprise</w:t>
      </w:r>
      <w:r w:rsidR="00D61701" w:rsidRPr="00281325">
        <w:t xml:space="preserve"> </w:t>
      </w:r>
      <w:r w:rsidR="002421C2" w:rsidRPr="00281325">
        <w:t>item</w:t>
      </w:r>
      <w:r w:rsidR="002421C2">
        <w:t>s</w:t>
      </w:r>
      <w:r w:rsidR="002421C2" w:rsidRPr="00281325">
        <w:t xml:space="preserve"> 11</w:t>
      </w:r>
      <w:r w:rsidR="002421C2">
        <w:t xml:space="preserve"> (</w:t>
      </w:r>
      <w:r w:rsidR="00BE7479" w:rsidRPr="00281325">
        <w:t>other matters</w:t>
      </w:r>
      <w:r w:rsidR="002421C2">
        <w:t>)</w:t>
      </w:r>
      <w:r w:rsidR="00BE7479" w:rsidRPr="00281325">
        <w:t xml:space="preserve">, </w:t>
      </w:r>
      <w:r w:rsidR="002421C2">
        <w:t>12 (</w:t>
      </w:r>
      <w:r w:rsidR="00BE7479" w:rsidRPr="00281325">
        <w:t>adoption of the report</w:t>
      </w:r>
      <w:r w:rsidR="002421C2">
        <w:t>)</w:t>
      </w:r>
      <w:r w:rsidR="00BE7479" w:rsidRPr="00281325">
        <w:t xml:space="preserve"> and </w:t>
      </w:r>
      <w:r w:rsidR="00D61701">
        <w:t>13 (</w:t>
      </w:r>
      <w:r w:rsidR="00BE7479" w:rsidRPr="00281325">
        <w:t>closure of the meeting</w:t>
      </w:r>
      <w:r w:rsidR="00D61701">
        <w:t>)</w:t>
      </w:r>
      <w:r w:rsidR="00BE7479" w:rsidRPr="00281325">
        <w:t>.</w:t>
      </w:r>
    </w:p>
    <w:p w14:paraId="02CEC24C" w14:textId="77777777" w:rsidR="009F71D4" w:rsidRPr="00281325" w:rsidRDefault="009F71D4" w:rsidP="002C2886">
      <w:pPr>
        <w:jc w:val="center"/>
      </w:pPr>
    </w:p>
    <w:p w14:paraId="60367087" w14:textId="77777777" w:rsidR="009F71D4" w:rsidRPr="00281325" w:rsidRDefault="009F71D4" w:rsidP="002C2886">
      <w:pPr>
        <w:jc w:val="center"/>
        <w:sectPr w:rsidR="009F71D4" w:rsidRPr="00281325" w:rsidSect="0002775E">
          <w:headerReference w:type="even" r:id="rId21"/>
          <w:headerReference w:type="default" r:id="rId22"/>
          <w:pgSz w:w="12240" w:h="15840"/>
          <w:pgMar w:top="1440" w:right="1440" w:bottom="1440" w:left="1440" w:header="708" w:footer="708" w:gutter="0"/>
          <w:cols w:space="708"/>
          <w:titlePg/>
          <w:docGrid w:linePitch="360"/>
        </w:sectPr>
      </w:pPr>
    </w:p>
    <w:p w14:paraId="023E91A8" w14:textId="00E0C983" w:rsidR="004F6365" w:rsidRPr="00281325" w:rsidRDefault="004F6365" w:rsidP="0002775E">
      <w:pPr>
        <w:pStyle w:val="CBDAnnex"/>
        <w:spacing w:after="120"/>
        <w:rPr>
          <w:snapToGrid w:val="0"/>
        </w:rPr>
      </w:pPr>
      <w:r w:rsidRPr="00281325">
        <w:rPr>
          <w:snapToGrid w:val="0"/>
        </w:rPr>
        <w:t>Annex</w:t>
      </w:r>
    </w:p>
    <w:p w14:paraId="61F04B33" w14:textId="74879230" w:rsidR="00323C7C" w:rsidRPr="007C6A79" w:rsidRDefault="004F6365" w:rsidP="0061104B">
      <w:pPr>
        <w:pStyle w:val="CBDAnnex"/>
        <w:spacing w:after="120"/>
        <w:rPr>
          <w:snapToGrid w:val="0"/>
        </w:rPr>
      </w:pPr>
      <w:r w:rsidRPr="00281325">
        <w:rPr>
          <w:snapToGrid w:val="0"/>
        </w:rPr>
        <w:t>Proposed organization of work</w:t>
      </w:r>
      <w:r w:rsidR="00C654EA">
        <w:rPr>
          <w:rStyle w:val="FootnoteReference"/>
          <w:snapToGrid w:val="0"/>
        </w:rPr>
        <w:footnoteReference w:customMarkFollows="1" w:id="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3795"/>
        <w:gridCol w:w="3897"/>
        <w:gridCol w:w="3529"/>
      </w:tblGrid>
      <w:tr w:rsidR="006562C2" w:rsidRPr="0061104B" w14:paraId="0EA4D73B" w14:textId="360C7C9D" w:rsidTr="00FA6201">
        <w:tc>
          <w:tcPr>
            <w:tcW w:w="1729" w:type="dxa"/>
          </w:tcPr>
          <w:p w14:paraId="3A9D2269" w14:textId="77777777" w:rsidR="00F71FCA" w:rsidRPr="0061104B" w:rsidRDefault="00F71FCA" w:rsidP="0002775E">
            <w:pPr>
              <w:pStyle w:val="CBDTableNormal"/>
              <w:spacing w:after="40"/>
              <w:rPr>
                <w:i/>
                <w:iCs/>
                <w:snapToGrid w:val="0"/>
              </w:rPr>
            </w:pPr>
            <w:r w:rsidRPr="0061104B">
              <w:rPr>
                <w:i/>
                <w:iCs/>
                <w:snapToGrid w:val="0"/>
              </w:rPr>
              <w:t>Date</w:t>
            </w:r>
          </w:p>
        </w:tc>
        <w:tc>
          <w:tcPr>
            <w:tcW w:w="3795" w:type="dxa"/>
          </w:tcPr>
          <w:p w14:paraId="393DE3FF" w14:textId="77777777" w:rsidR="00F71FCA" w:rsidRPr="0061104B" w:rsidRDefault="00F71FCA" w:rsidP="0002775E">
            <w:pPr>
              <w:pStyle w:val="CBDTableNormal"/>
              <w:spacing w:after="40"/>
              <w:rPr>
                <w:bCs/>
                <w:i/>
                <w:iCs/>
                <w:snapToGrid w:val="0"/>
              </w:rPr>
            </w:pPr>
            <w:r w:rsidRPr="0061104B">
              <w:rPr>
                <w:bCs/>
                <w:i/>
                <w:iCs/>
                <w:snapToGrid w:val="0"/>
              </w:rPr>
              <w:t>10 a.m.–1 p.m.</w:t>
            </w:r>
          </w:p>
        </w:tc>
        <w:tc>
          <w:tcPr>
            <w:tcW w:w="3897" w:type="dxa"/>
          </w:tcPr>
          <w:p w14:paraId="16607CEA" w14:textId="77777777" w:rsidR="00F71FCA" w:rsidRPr="0061104B" w:rsidRDefault="00F71FCA" w:rsidP="0002775E">
            <w:pPr>
              <w:pStyle w:val="CBDTableNormal"/>
              <w:spacing w:after="40"/>
              <w:rPr>
                <w:i/>
                <w:iCs/>
                <w:snapToGrid w:val="0"/>
              </w:rPr>
            </w:pPr>
            <w:r w:rsidRPr="0061104B">
              <w:rPr>
                <w:i/>
                <w:iCs/>
                <w:snapToGrid w:val="0"/>
              </w:rPr>
              <w:t>3–6 p.m.</w:t>
            </w:r>
          </w:p>
        </w:tc>
        <w:tc>
          <w:tcPr>
            <w:tcW w:w="3529" w:type="dxa"/>
          </w:tcPr>
          <w:p w14:paraId="18155965" w14:textId="1000259D" w:rsidR="00F71FCA" w:rsidRPr="0061104B" w:rsidRDefault="00250B2B" w:rsidP="0002775E">
            <w:pPr>
              <w:pStyle w:val="CBDTableNormal"/>
              <w:spacing w:after="40"/>
              <w:rPr>
                <w:i/>
                <w:iCs/>
                <w:snapToGrid w:val="0"/>
              </w:rPr>
            </w:pPr>
            <w:r w:rsidRPr="0061104B">
              <w:rPr>
                <w:i/>
                <w:iCs/>
                <w:snapToGrid w:val="0"/>
              </w:rPr>
              <w:t>7.30</w:t>
            </w:r>
            <w:r w:rsidR="00627A41" w:rsidRPr="0061104B">
              <w:rPr>
                <w:bCs/>
                <w:i/>
                <w:iCs/>
                <w:snapToGrid w:val="0"/>
              </w:rPr>
              <w:t>–</w:t>
            </w:r>
            <w:r w:rsidRPr="0061104B">
              <w:rPr>
                <w:i/>
                <w:iCs/>
                <w:snapToGrid w:val="0"/>
              </w:rPr>
              <w:t>10.30 p.m.</w:t>
            </w:r>
          </w:p>
        </w:tc>
      </w:tr>
      <w:tr w:rsidR="006562C2" w:rsidRPr="00281325" w14:paraId="58DA1849" w14:textId="6EC5E741" w:rsidTr="00FA6201">
        <w:tc>
          <w:tcPr>
            <w:tcW w:w="1729" w:type="dxa"/>
            <w:tcMar>
              <w:top w:w="115" w:type="dxa"/>
              <w:left w:w="115" w:type="dxa"/>
              <w:bottom w:w="115" w:type="dxa"/>
              <w:right w:w="115" w:type="dxa"/>
            </w:tcMar>
          </w:tcPr>
          <w:p w14:paraId="64E1AB14" w14:textId="77777777" w:rsidR="00F71FCA" w:rsidRPr="00281325" w:rsidRDefault="00F71FCA" w:rsidP="0002775E">
            <w:pPr>
              <w:pStyle w:val="CBDTableNormal"/>
              <w:spacing w:after="40"/>
              <w:rPr>
                <w:b/>
                <w:snapToGrid w:val="0"/>
              </w:rPr>
            </w:pPr>
            <w:r w:rsidRPr="00281325">
              <w:rPr>
                <w:b/>
                <w:snapToGrid w:val="0"/>
              </w:rPr>
              <w:t>Monday</w:t>
            </w:r>
          </w:p>
          <w:p w14:paraId="406D0465" w14:textId="77777777" w:rsidR="00F71FCA" w:rsidRPr="00281325" w:rsidRDefault="00F71FCA" w:rsidP="0002775E">
            <w:pPr>
              <w:pStyle w:val="CBDTableNormal"/>
              <w:spacing w:after="40"/>
              <w:rPr>
                <w:bCs/>
                <w:snapToGrid w:val="0"/>
              </w:rPr>
            </w:pPr>
            <w:r w:rsidRPr="00281325">
              <w:rPr>
                <w:bCs/>
                <w:snapToGrid w:val="0"/>
              </w:rPr>
              <w:t>20 October 2025</w:t>
            </w:r>
          </w:p>
        </w:tc>
        <w:tc>
          <w:tcPr>
            <w:tcW w:w="3795" w:type="dxa"/>
            <w:tcMar>
              <w:top w:w="115" w:type="dxa"/>
              <w:left w:w="115" w:type="dxa"/>
              <w:bottom w:w="115" w:type="dxa"/>
              <w:right w:w="115" w:type="dxa"/>
            </w:tcMar>
          </w:tcPr>
          <w:p w14:paraId="314E6046" w14:textId="276608F8" w:rsidR="00F71FCA" w:rsidRPr="00281325"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1.</w:t>
            </w:r>
            <w:r w:rsidRPr="00281325">
              <w:rPr>
                <w:snapToGrid w:val="0"/>
              </w:rPr>
              <w:tab/>
              <w:t>Opening of the meeting</w:t>
            </w:r>
          </w:p>
          <w:p w14:paraId="26D01F25" w14:textId="276F2361" w:rsidR="00F71FCA" w:rsidRPr="00281325"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2.</w:t>
            </w:r>
            <w:r w:rsidRPr="00281325">
              <w:rPr>
                <w:snapToGrid w:val="0"/>
              </w:rPr>
              <w:tab/>
              <w:t>Organizational matters: election of officers, adoption of the agenda and organization of work</w:t>
            </w:r>
          </w:p>
          <w:p w14:paraId="19478D62" w14:textId="07EC0D7A" w:rsidR="00F71FCA" w:rsidRPr="00281325"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3.</w:t>
            </w:r>
            <w:r w:rsidRPr="00281325">
              <w:rPr>
                <w:snapToGrid w:val="0"/>
              </w:rPr>
              <w:tab/>
              <w:t>Planning, monitoring, reporting and review: global review of collective progress in the implementation of the Kunming-Montreal Global Biodiversity Framework</w:t>
            </w:r>
          </w:p>
          <w:p w14:paraId="6907B241" w14:textId="7CBC25E2" w:rsidR="00F71FCA" w:rsidRPr="00281325"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4.</w:t>
            </w:r>
            <w:r w:rsidRPr="00281325">
              <w:rPr>
                <w:snapToGrid w:val="0"/>
              </w:rPr>
              <w:tab/>
              <w:t>Matters related to the work programme of the Intergovernmental Science-Policy Platform on Biodiversity and Ecosystem Services</w:t>
            </w:r>
          </w:p>
        </w:tc>
        <w:tc>
          <w:tcPr>
            <w:tcW w:w="3897" w:type="dxa"/>
            <w:tcMar>
              <w:top w:w="115" w:type="dxa"/>
              <w:left w:w="115" w:type="dxa"/>
              <w:bottom w:w="115" w:type="dxa"/>
              <w:right w:w="115" w:type="dxa"/>
            </w:tcMar>
          </w:tcPr>
          <w:p w14:paraId="674E56A8" w14:textId="77777777" w:rsidR="00F71FCA" w:rsidRPr="00281325"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5.</w:t>
            </w:r>
            <w:r w:rsidRPr="00281325">
              <w:rPr>
                <w:snapToGrid w:val="0"/>
              </w:rPr>
              <w:tab/>
              <w:t xml:space="preserve">Biodiversity and climate change </w:t>
            </w:r>
          </w:p>
          <w:p w14:paraId="435F4C37" w14:textId="77777777" w:rsidR="00F71FCA" w:rsidRPr="00281325"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6.</w:t>
            </w:r>
            <w:r w:rsidRPr="00281325">
              <w:rPr>
                <w:snapToGrid w:val="0"/>
              </w:rPr>
              <w:tab/>
              <w:t>Scientific and technical needs to support the implementation of the Kunming-Montreal Global Biodiversity Framework:</w:t>
            </w:r>
          </w:p>
          <w:p w14:paraId="39FBA403" w14:textId="77777777" w:rsidR="00F71FCA" w:rsidRPr="00281325"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rPr>
            </w:pPr>
            <w:r w:rsidRPr="00281325">
              <w:rPr>
                <w:snapToGrid w:val="0"/>
              </w:rPr>
              <w:t>(a)</w:t>
            </w:r>
            <w:r w:rsidRPr="00281325">
              <w:rPr>
                <w:snapToGrid w:val="0"/>
              </w:rPr>
              <w:tab/>
              <w:t>Strategic review and analysis of the programmes of work under the Convention in the context of the Framework;</w:t>
            </w:r>
          </w:p>
          <w:p w14:paraId="05CFCC41" w14:textId="77777777" w:rsidR="00F71FCA" w:rsidRPr="00281325"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rPr>
            </w:pPr>
            <w:r w:rsidRPr="00281325">
              <w:rPr>
                <w:snapToGrid w:val="0"/>
              </w:rPr>
              <w:t>(b)</w:t>
            </w:r>
            <w:r w:rsidRPr="00281325">
              <w:rPr>
                <w:snapToGrid w:val="0"/>
              </w:rPr>
              <w:tab/>
              <w:t>Strategic review of and updates to the expanded programme of work on forest biodiversity;</w:t>
            </w:r>
          </w:p>
          <w:p w14:paraId="0FDB7FD4" w14:textId="77777777" w:rsidR="00F71FCA" w:rsidRPr="00281325"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rPr>
            </w:pPr>
            <w:r w:rsidRPr="00281325">
              <w:rPr>
                <w:snapToGrid w:val="0"/>
              </w:rPr>
              <w:t>(c)</w:t>
            </w:r>
            <w:r w:rsidRPr="00281325">
              <w:rPr>
                <w:snapToGrid w:val="0"/>
              </w:rPr>
              <w:tab/>
              <w:t>Areas of potential further work.</w:t>
            </w:r>
          </w:p>
          <w:p w14:paraId="72C3B3EA" w14:textId="77777777" w:rsidR="00F71FCA" w:rsidRPr="00281325"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281325">
              <w:rPr>
                <w:snapToGrid w:val="0"/>
              </w:rPr>
              <w:t>Item 7.</w:t>
            </w:r>
            <w:r w:rsidRPr="00281325">
              <w:rPr>
                <w:snapToGrid w:val="0"/>
              </w:rPr>
              <w:tab/>
              <w:t>Risk assessment and risk management</w:t>
            </w:r>
          </w:p>
        </w:tc>
        <w:tc>
          <w:tcPr>
            <w:tcW w:w="3529" w:type="dxa"/>
          </w:tcPr>
          <w:p w14:paraId="394595A2" w14:textId="70AFBA58" w:rsidR="00F71FCA" w:rsidRPr="00281325" w:rsidRDefault="00745C92" w:rsidP="0002775E">
            <w:pPr>
              <w:pStyle w:val="CBDTableNormal"/>
              <w:spacing w:after="40"/>
              <w:rPr>
                <w:snapToGrid w:val="0"/>
              </w:rPr>
            </w:pPr>
            <w:r w:rsidRPr="0061104B">
              <w:rPr>
                <w:i/>
                <w:iCs/>
                <w:snapToGrid w:val="0"/>
              </w:rPr>
              <w:t>–</w:t>
            </w:r>
            <w:r w:rsidRPr="0002775E">
              <w:rPr>
                <w:snapToGrid w:val="0"/>
              </w:rPr>
              <w:t xml:space="preserve"> </w:t>
            </w:r>
          </w:p>
        </w:tc>
      </w:tr>
      <w:tr w:rsidR="006562C2" w:rsidRPr="00281325" w14:paraId="7D5C80C1" w14:textId="72A605A9" w:rsidTr="00FA6201">
        <w:tc>
          <w:tcPr>
            <w:tcW w:w="1729" w:type="dxa"/>
            <w:tcMar>
              <w:top w:w="115" w:type="dxa"/>
              <w:left w:w="115" w:type="dxa"/>
              <w:bottom w:w="115" w:type="dxa"/>
              <w:right w:w="115" w:type="dxa"/>
            </w:tcMar>
          </w:tcPr>
          <w:p w14:paraId="41E28129" w14:textId="77777777" w:rsidR="00F71FCA" w:rsidRPr="00281325" w:rsidRDefault="00F71FCA" w:rsidP="0002775E">
            <w:pPr>
              <w:pStyle w:val="CBDTableNormal"/>
              <w:spacing w:after="40"/>
              <w:rPr>
                <w:b/>
                <w:snapToGrid w:val="0"/>
              </w:rPr>
            </w:pPr>
            <w:r w:rsidRPr="00281325">
              <w:rPr>
                <w:b/>
                <w:snapToGrid w:val="0"/>
              </w:rPr>
              <w:t>Tuesday</w:t>
            </w:r>
          </w:p>
          <w:p w14:paraId="2981D72A" w14:textId="77777777" w:rsidR="00F71FCA" w:rsidRPr="00281325" w:rsidRDefault="00F71FCA" w:rsidP="0002775E">
            <w:pPr>
              <w:pStyle w:val="CBDTableNormal"/>
              <w:spacing w:after="40"/>
              <w:rPr>
                <w:snapToGrid w:val="0"/>
              </w:rPr>
            </w:pPr>
            <w:r w:rsidRPr="00281325">
              <w:rPr>
                <w:bCs/>
                <w:snapToGrid w:val="0"/>
              </w:rPr>
              <w:t>21 October 2025</w:t>
            </w:r>
          </w:p>
        </w:tc>
        <w:tc>
          <w:tcPr>
            <w:tcW w:w="3795" w:type="dxa"/>
            <w:tcMar>
              <w:top w:w="115" w:type="dxa"/>
              <w:left w:w="115" w:type="dxa"/>
              <w:bottom w:w="115" w:type="dxa"/>
              <w:right w:w="115" w:type="dxa"/>
            </w:tcMar>
          </w:tcPr>
          <w:p w14:paraId="752834DB" w14:textId="3634B42A" w:rsidR="00F71FCA" w:rsidRPr="00281325" w:rsidRDefault="00F71FCA" w:rsidP="0002775E">
            <w:pPr>
              <w:pStyle w:val="CBDTableNormal"/>
              <w:tabs>
                <w:tab w:val="left" w:pos="846"/>
              </w:tabs>
              <w:spacing w:after="40"/>
              <w:rPr>
                <w:snapToGrid w:val="0"/>
              </w:rPr>
            </w:pPr>
            <w:r w:rsidRPr="00281325">
              <w:rPr>
                <w:snapToGrid w:val="0"/>
              </w:rPr>
              <w:t>Item 8.</w:t>
            </w:r>
            <w:r w:rsidRPr="00281325">
              <w:rPr>
                <w:snapToGrid w:val="0"/>
              </w:rPr>
              <w:tab/>
            </w:r>
            <w:r w:rsidR="00CA26B5">
              <w:rPr>
                <w:snapToGrid w:val="0"/>
              </w:rPr>
              <w:tab/>
            </w:r>
            <w:r w:rsidRPr="00281325">
              <w:rPr>
                <w:snapToGrid w:val="0"/>
              </w:rPr>
              <w:t>Invasive alien species</w:t>
            </w:r>
          </w:p>
          <w:p w14:paraId="2280A428" w14:textId="49B4C893" w:rsidR="00F71FCA" w:rsidRPr="00281325" w:rsidRDefault="00F71FCA" w:rsidP="0002775E">
            <w:pPr>
              <w:pStyle w:val="CBDTableNormal"/>
              <w:tabs>
                <w:tab w:val="left" w:pos="846"/>
              </w:tabs>
              <w:spacing w:after="40"/>
              <w:rPr>
                <w:snapToGrid w:val="0"/>
              </w:rPr>
            </w:pPr>
            <w:r w:rsidRPr="00281325">
              <w:rPr>
                <w:snapToGrid w:val="0"/>
              </w:rPr>
              <w:t>Item 9.</w:t>
            </w:r>
            <w:r w:rsidR="00CA26B5">
              <w:rPr>
                <w:snapToGrid w:val="0"/>
              </w:rPr>
              <w:tab/>
            </w:r>
            <w:r w:rsidRPr="00281325">
              <w:rPr>
                <w:snapToGrid w:val="0"/>
              </w:rPr>
              <w:tab/>
              <w:t>Biodiversity and agriculture</w:t>
            </w:r>
          </w:p>
          <w:p w14:paraId="3C2649E7" w14:textId="77777777" w:rsidR="00F71FCA" w:rsidRPr="00281325" w:rsidRDefault="00F71FCA" w:rsidP="0002775E">
            <w:pPr>
              <w:pStyle w:val="CBDTableNormal"/>
              <w:tabs>
                <w:tab w:val="left" w:pos="846"/>
              </w:tabs>
              <w:spacing w:after="40"/>
            </w:pPr>
            <w:r w:rsidRPr="00281325">
              <w:rPr>
                <w:snapToGrid w:val="0"/>
              </w:rPr>
              <w:t>Item 10.</w:t>
            </w:r>
            <w:r w:rsidRPr="00281325">
              <w:rPr>
                <w:snapToGrid w:val="0"/>
              </w:rPr>
              <w:tab/>
              <w:t>Biodiversity and health</w:t>
            </w:r>
          </w:p>
        </w:tc>
        <w:tc>
          <w:tcPr>
            <w:tcW w:w="3897" w:type="dxa"/>
            <w:tcMar>
              <w:top w:w="115" w:type="dxa"/>
              <w:left w:w="115" w:type="dxa"/>
              <w:bottom w:w="115" w:type="dxa"/>
              <w:right w:w="115" w:type="dxa"/>
            </w:tcMar>
          </w:tcPr>
          <w:p w14:paraId="23EE05AD" w14:textId="77777777" w:rsidR="00F71FCA" w:rsidRPr="00281325" w:rsidRDefault="00F71FCA" w:rsidP="0002775E">
            <w:pPr>
              <w:pStyle w:val="CBDTableNormal"/>
              <w:spacing w:after="40"/>
            </w:pPr>
            <w:r w:rsidRPr="00281325">
              <w:t>Pending matters</w:t>
            </w:r>
          </w:p>
        </w:tc>
        <w:tc>
          <w:tcPr>
            <w:tcW w:w="3529" w:type="dxa"/>
          </w:tcPr>
          <w:p w14:paraId="66342A24" w14:textId="5194D414" w:rsidR="00F71FCA" w:rsidRPr="00281325" w:rsidRDefault="00273E09" w:rsidP="0002775E">
            <w:pPr>
              <w:pStyle w:val="CBDTableNormal"/>
              <w:spacing w:after="40"/>
            </w:pPr>
            <w:r w:rsidRPr="00281325">
              <w:rPr>
                <w:snapToGrid w:val="0"/>
              </w:rPr>
              <w:t>Contact group sessions</w:t>
            </w:r>
            <w:r w:rsidR="008D7111">
              <w:rPr>
                <w:snapToGrid w:val="0"/>
              </w:rPr>
              <w:t>,</w:t>
            </w:r>
            <w:r w:rsidRPr="00281325">
              <w:rPr>
                <w:snapToGrid w:val="0"/>
              </w:rPr>
              <w:t xml:space="preserve"> as needed</w:t>
            </w:r>
          </w:p>
        </w:tc>
      </w:tr>
      <w:tr w:rsidR="006562C2" w:rsidRPr="00281325" w14:paraId="2AE36964" w14:textId="4A3A137C" w:rsidTr="00FA6201">
        <w:tc>
          <w:tcPr>
            <w:tcW w:w="1729" w:type="dxa"/>
            <w:tcMar>
              <w:top w:w="115" w:type="dxa"/>
              <w:left w:w="115" w:type="dxa"/>
              <w:bottom w:w="115" w:type="dxa"/>
              <w:right w:w="115" w:type="dxa"/>
            </w:tcMar>
          </w:tcPr>
          <w:p w14:paraId="60C4742E" w14:textId="77777777" w:rsidR="00F71FCA" w:rsidRPr="00281325" w:rsidRDefault="00F71FCA" w:rsidP="0002775E">
            <w:pPr>
              <w:pStyle w:val="CBDTableNormal"/>
              <w:spacing w:after="40"/>
              <w:rPr>
                <w:b/>
                <w:bCs/>
                <w:snapToGrid w:val="0"/>
              </w:rPr>
            </w:pPr>
            <w:r w:rsidRPr="00281325">
              <w:rPr>
                <w:b/>
                <w:bCs/>
                <w:snapToGrid w:val="0"/>
              </w:rPr>
              <w:t>Wednesday</w:t>
            </w:r>
          </w:p>
          <w:p w14:paraId="6BAA0384" w14:textId="77777777" w:rsidR="00F71FCA" w:rsidRPr="00281325" w:rsidRDefault="00F71FCA" w:rsidP="0002775E">
            <w:pPr>
              <w:pStyle w:val="CBDTableNormal"/>
              <w:spacing w:after="40"/>
              <w:rPr>
                <w:snapToGrid w:val="0"/>
              </w:rPr>
            </w:pPr>
            <w:r w:rsidRPr="00281325">
              <w:rPr>
                <w:bCs/>
                <w:snapToGrid w:val="0"/>
              </w:rPr>
              <w:t>22 October 2025</w:t>
            </w:r>
          </w:p>
        </w:tc>
        <w:tc>
          <w:tcPr>
            <w:tcW w:w="3795" w:type="dxa"/>
            <w:tcMar>
              <w:top w:w="115" w:type="dxa"/>
              <w:left w:w="115" w:type="dxa"/>
              <w:bottom w:w="115" w:type="dxa"/>
              <w:right w:w="115" w:type="dxa"/>
            </w:tcMar>
          </w:tcPr>
          <w:p w14:paraId="7455D3FD" w14:textId="77777777" w:rsidR="00F71FCA" w:rsidRPr="00281325" w:rsidRDefault="00F71FCA" w:rsidP="0002775E">
            <w:pPr>
              <w:pStyle w:val="CBDTableNormal"/>
              <w:spacing w:after="40"/>
              <w:rPr>
                <w:snapToGrid w:val="0"/>
              </w:rPr>
            </w:pPr>
            <w:r w:rsidRPr="00281325">
              <w:t>Consideration of conference room papers</w:t>
            </w:r>
          </w:p>
        </w:tc>
        <w:tc>
          <w:tcPr>
            <w:tcW w:w="3897" w:type="dxa"/>
            <w:tcMar>
              <w:top w:w="115" w:type="dxa"/>
              <w:left w:w="115" w:type="dxa"/>
              <w:bottom w:w="115" w:type="dxa"/>
              <w:right w:w="115" w:type="dxa"/>
            </w:tcMar>
          </w:tcPr>
          <w:p w14:paraId="1BB286A0" w14:textId="77777777" w:rsidR="00F71FCA" w:rsidRPr="00281325" w:rsidRDefault="00F71FCA" w:rsidP="0002775E">
            <w:pPr>
              <w:pStyle w:val="CBDTableNormal"/>
              <w:spacing w:after="40"/>
              <w:rPr>
                <w:snapToGrid w:val="0"/>
              </w:rPr>
            </w:pPr>
            <w:r w:rsidRPr="00281325">
              <w:t>Consideration of conference room papers</w:t>
            </w:r>
          </w:p>
        </w:tc>
        <w:tc>
          <w:tcPr>
            <w:tcW w:w="3529" w:type="dxa"/>
          </w:tcPr>
          <w:p w14:paraId="310A501E" w14:textId="68079CB5" w:rsidR="00F71FCA" w:rsidRPr="00281325" w:rsidRDefault="00273E09" w:rsidP="0002775E">
            <w:pPr>
              <w:pStyle w:val="CBDTableNormal"/>
              <w:spacing w:after="40"/>
            </w:pPr>
            <w:r w:rsidRPr="00281325">
              <w:rPr>
                <w:snapToGrid w:val="0"/>
              </w:rPr>
              <w:t>Contact group sessions</w:t>
            </w:r>
            <w:r w:rsidR="008D7111">
              <w:rPr>
                <w:snapToGrid w:val="0"/>
              </w:rPr>
              <w:t>,</w:t>
            </w:r>
            <w:r w:rsidRPr="00281325">
              <w:rPr>
                <w:snapToGrid w:val="0"/>
              </w:rPr>
              <w:t xml:space="preserve"> as needed</w:t>
            </w:r>
          </w:p>
        </w:tc>
      </w:tr>
      <w:tr w:rsidR="006562C2" w:rsidRPr="00281325" w14:paraId="5D923B1F" w14:textId="4E9F216C" w:rsidTr="00FA6201">
        <w:tc>
          <w:tcPr>
            <w:tcW w:w="1729" w:type="dxa"/>
            <w:tcMar>
              <w:top w:w="115" w:type="dxa"/>
              <w:left w:w="115" w:type="dxa"/>
              <w:bottom w:w="115" w:type="dxa"/>
              <w:right w:w="115" w:type="dxa"/>
            </w:tcMar>
          </w:tcPr>
          <w:p w14:paraId="714EDCD2" w14:textId="77777777" w:rsidR="00F71FCA" w:rsidRPr="00281325" w:rsidRDefault="00F71FCA" w:rsidP="0002775E">
            <w:pPr>
              <w:pStyle w:val="CBDTableNormal"/>
              <w:spacing w:after="40"/>
              <w:rPr>
                <w:b/>
                <w:bCs/>
                <w:snapToGrid w:val="0"/>
              </w:rPr>
            </w:pPr>
            <w:r w:rsidRPr="00281325">
              <w:rPr>
                <w:b/>
                <w:bCs/>
                <w:snapToGrid w:val="0"/>
              </w:rPr>
              <w:t>Thursday</w:t>
            </w:r>
          </w:p>
          <w:p w14:paraId="797A46AB" w14:textId="77777777" w:rsidR="00F71FCA" w:rsidRPr="00281325" w:rsidRDefault="00F71FCA" w:rsidP="0002775E">
            <w:pPr>
              <w:pStyle w:val="CBDTableNormal"/>
              <w:spacing w:after="40"/>
              <w:rPr>
                <w:snapToGrid w:val="0"/>
              </w:rPr>
            </w:pPr>
            <w:r w:rsidRPr="00281325">
              <w:rPr>
                <w:bCs/>
                <w:snapToGrid w:val="0"/>
              </w:rPr>
              <w:t>23 October 2025</w:t>
            </w:r>
          </w:p>
        </w:tc>
        <w:tc>
          <w:tcPr>
            <w:tcW w:w="3795" w:type="dxa"/>
            <w:tcMar>
              <w:top w:w="115" w:type="dxa"/>
              <w:left w:w="115" w:type="dxa"/>
              <w:bottom w:w="115" w:type="dxa"/>
              <w:right w:w="115" w:type="dxa"/>
            </w:tcMar>
          </w:tcPr>
          <w:p w14:paraId="62F5FAFD" w14:textId="77777777" w:rsidR="00F71FCA" w:rsidRPr="00281325" w:rsidRDefault="00F71FCA" w:rsidP="0002775E">
            <w:pPr>
              <w:pStyle w:val="CBDTableNormal"/>
              <w:spacing w:after="40"/>
              <w:rPr>
                <w:snapToGrid w:val="0"/>
              </w:rPr>
            </w:pPr>
            <w:r w:rsidRPr="00281325">
              <w:t>Consideration of conference room papers</w:t>
            </w:r>
          </w:p>
        </w:tc>
        <w:tc>
          <w:tcPr>
            <w:tcW w:w="3897" w:type="dxa"/>
            <w:tcMar>
              <w:top w:w="115" w:type="dxa"/>
              <w:left w:w="115" w:type="dxa"/>
              <w:bottom w:w="115" w:type="dxa"/>
              <w:right w:w="115" w:type="dxa"/>
            </w:tcMar>
          </w:tcPr>
          <w:p w14:paraId="11AAB945" w14:textId="77777777" w:rsidR="00F71FCA" w:rsidRPr="00281325" w:rsidRDefault="00F71FCA" w:rsidP="0002775E">
            <w:pPr>
              <w:pStyle w:val="CBDTableNormal"/>
              <w:spacing w:after="40"/>
              <w:rPr>
                <w:snapToGrid w:val="0"/>
              </w:rPr>
            </w:pPr>
            <w:r w:rsidRPr="00281325">
              <w:t>Consideration of conference room papers</w:t>
            </w:r>
          </w:p>
        </w:tc>
        <w:tc>
          <w:tcPr>
            <w:tcW w:w="3529" w:type="dxa"/>
          </w:tcPr>
          <w:p w14:paraId="49D1FA9C" w14:textId="1970D6A0" w:rsidR="00F71FCA" w:rsidRPr="00281325" w:rsidRDefault="00273E09" w:rsidP="0002775E">
            <w:pPr>
              <w:pStyle w:val="CBDTableNormal"/>
              <w:spacing w:after="40"/>
            </w:pPr>
            <w:r w:rsidRPr="00281325">
              <w:rPr>
                <w:snapToGrid w:val="0"/>
              </w:rPr>
              <w:t>Contact group sessions</w:t>
            </w:r>
            <w:r w:rsidR="008D7111">
              <w:rPr>
                <w:snapToGrid w:val="0"/>
              </w:rPr>
              <w:t>,</w:t>
            </w:r>
            <w:r w:rsidRPr="00281325">
              <w:rPr>
                <w:snapToGrid w:val="0"/>
              </w:rPr>
              <w:t xml:space="preserve"> as needed</w:t>
            </w:r>
          </w:p>
        </w:tc>
      </w:tr>
      <w:tr w:rsidR="006562C2" w:rsidRPr="00281325" w14:paraId="67BABE8C" w14:textId="491342F3" w:rsidTr="00FA6201">
        <w:tc>
          <w:tcPr>
            <w:tcW w:w="1729" w:type="dxa"/>
            <w:tcMar>
              <w:top w:w="115" w:type="dxa"/>
              <w:left w:w="115" w:type="dxa"/>
              <w:bottom w:w="115" w:type="dxa"/>
              <w:right w:w="115" w:type="dxa"/>
            </w:tcMar>
          </w:tcPr>
          <w:p w14:paraId="4DF2F0CC" w14:textId="77777777" w:rsidR="00F71FCA" w:rsidRPr="00281325" w:rsidRDefault="00F71FCA" w:rsidP="0002775E">
            <w:pPr>
              <w:pStyle w:val="CBDTableNormal"/>
              <w:spacing w:after="40"/>
              <w:rPr>
                <w:b/>
                <w:bCs/>
                <w:snapToGrid w:val="0"/>
              </w:rPr>
            </w:pPr>
            <w:r w:rsidRPr="00281325">
              <w:rPr>
                <w:b/>
                <w:bCs/>
                <w:snapToGrid w:val="0"/>
              </w:rPr>
              <w:t>Friday</w:t>
            </w:r>
          </w:p>
          <w:p w14:paraId="7C0CA875" w14:textId="77777777" w:rsidR="00F71FCA" w:rsidRPr="00281325" w:rsidRDefault="00F71FCA" w:rsidP="0002775E">
            <w:pPr>
              <w:pStyle w:val="CBDTableNormal"/>
              <w:spacing w:after="40"/>
              <w:rPr>
                <w:b/>
                <w:bCs/>
                <w:snapToGrid w:val="0"/>
              </w:rPr>
            </w:pPr>
            <w:r w:rsidRPr="00281325">
              <w:rPr>
                <w:bCs/>
                <w:snapToGrid w:val="0"/>
              </w:rPr>
              <w:t>24 October 2025</w:t>
            </w:r>
          </w:p>
        </w:tc>
        <w:tc>
          <w:tcPr>
            <w:tcW w:w="3795" w:type="dxa"/>
            <w:tcMar>
              <w:top w:w="115" w:type="dxa"/>
              <w:left w:w="115" w:type="dxa"/>
              <w:bottom w:w="115" w:type="dxa"/>
              <w:right w:w="115" w:type="dxa"/>
            </w:tcMar>
          </w:tcPr>
          <w:p w14:paraId="0CA7955B" w14:textId="77777777" w:rsidR="00F71FCA" w:rsidRPr="00281325" w:rsidRDefault="00F71FCA" w:rsidP="0002775E">
            <w:pPr>
              <w:pStyle w:val="CBDTableNormal"/>
              <w:spacing w:after="40"/>
              <w:rPr>
                <w:snapToGrid w:val="0"/>
              </w:rPr>
            </w:pPr>
            <w:r w:rsidRPr="00281325">
              <w:t>Pending matters</w:t>
            </w:r>
          </w:p>
        </w:tc>
        <w:tc>
          <w:tcPr>
            <w:tcW w:w="3897" w:type="dxa"/>
            <w:tcMar>
              <w:top w:w="115" w:type="dxa"/>
              <w:left w:w="115" w:type="dxa"/>
              <w:bottom w:w="115" w:type="dxa"/>
              <w:right w:w="115" w:type="dxa"/>
            </w:tcMar>
          </w:tcPr>
          <w:p w14:paraId="1419797C" w14:textId="77777777" w:rsidR="00F71FCA" w:rsidRPr="00281325" w:rsidRDefault="00F71FCA" w:rsidP="0002775E">
            <w:pPr>
              <w:pStyle w:val="CBDTableNormal"/>
              <w:tabs>
                <w:tab w:val="clear" w:pos="567"/>
                <w:tab w:val="clear" w:pos="1134"/>
                <w:tab w:val="clear" w:pos="1701"/>
                <w:tab w:val="clear" w:pos="2268"/>
                <w:tab w:val="clear" w:pos="2835"/>
                <w:tab w:val="clear" w:pos="3402"/>
                <w:tab w:val="left" w:pos="883"/>
              </w:tabs>
              <w:spacing w:after="40"/>
              <w:rPr>
                <w:snapToGrid w:val="0"/>
              </w:rPr>
            </w:pPr>
            <w:r w:rsidRPr="00281325">
              <w:rPr>
                <w:snapToGrid w:val="0"/>
              </w:rPr>
              <w:t>Item 11.</w:t>
            </w:r>
            <w:r w:rsidRPr="00281325">
              <w:rPr>
                <w:snapToGrid w:val="0"/>
              </w:rPr>
              <w:tab/>
              <w:t>Other matters</w:t>
            </w:r>
          </w:p>
          <w:p w14:paraId="30565115" w14:textId="77777777" w:rsidR="00F71FCA" w:rsidRPr="00281325" w:rsidRDefault="00F71FCA" w:rsidP="0002775E">
            <w:pPr>
              <w:pStyle w:val="CBDTableNormal"/>
              <w:tabs>
                <w:tab w:val="clear" w:pos="567"/>
                <w:tab w:val="clear" w:pos="1134"/>
                <w:tab w:val="clear" w:pos="1701"/>
                <w:tab w:val="clear" w:pos="2268"/>
                <w:tab w:val="clear" w:pos="2835"/>
                <w:tab w:val="clear" w:pos="3402"/>
                <w:tab w:val="left" w:pos="883"/>
              </w:tabs>
              <w:spacing w:after="40"/>
              <w:rPr>
                <w:snapToGrid w:val="0"/>
              </w:rPr>
            </w:pPr>
            <w:r w:rsidRPr="00281325">
              <w:rPr>
                <w:snapToGrid w:val="0"/>
              </w:rPr>
              <w:t>Item 12.</w:t>
            </w:r>
            <w:r w:rsidRPr="00281325">
              <w:rPr>
                <w:snapToGrid w:val="0"/>
              </w:rPr>
              <w:tab/>
              <w:t xml:space="preserve">Adoption of the report </w:t>
            </w:r>
          </w:p>
          <w:p w14:paraId="7A714D98" w14:textId="77777777" w:rsidR="00F71FCA" w:rsidRPr="00281325" w:rsidRDefault="00F71FCA" w:rsidP="0002775E">
            <w:pPr>
              <w:pStyle w:val="CBDTableNormal"/>
              <w:tabs>
                <w:tab w:val="clear" w:pos="567"/>
                <w:tab w:val="clear" w:pos="1134"/>
                <w:tab w:val="clear" w:pos="1701"/>
                <w:tab w:val="clear" w:pos="2268"/>
                <w:tab w:val="clear" w:pos="2835"/>
                <w:tab w:val="clear" w:pos="3402"/>
                <w:tab w:val="left" w:pos="883"/>
              </w:tabs>
              <w:spacing w:after="40"/>
              <w:rPr>
                <w:snapToGrid w:val="0"/>
              </w:rPr>
            </w:pPr>
            <w:r w:rsidRPr="00281325">
              <w:rPr>
                <w:snapToGrid w:val="0"/>
              </w:rPr>
              <w:t>Item 13.</w:t>
            </w:r>
            <w:r w:rsidRPr="00281325">
              <w:rPr>
                <w:snapToGrid w:val="0"/>
              </w:rPr>
              <w:tab/>
              <w:t>Closure of the meeting</w:t>
            </w:r>
          </w:p>
        </w:tc>
        <w:tc>
          <w:tcPr>
            <w:tcW w:w="3529" w:type="dxa"/>
          </w:tcPr>
          <w:p w14:paraId="02FC31C2" w14:textId="7A4C3E48" w:rsidR="00F71FCA" w:rsidRPr="00281325" w:rsidRDefault="00A72210" w:rsidP="0002775E">
            <w:pPr>
              <w:pStyle w:val="CBDTableNormal"/>
              <w:spacing w:after="40"/>
              <w:rPr>
                <w:snapToGrid w:val="0"/>
              </w:rPr>
            </w:pPr>
            <w:r>
              <w:rPr>
                <w:snapToGrid w:val="0"/>
              </w:rPr>
              <w:t>n/a</w:t>
            </w:r>
          </w:p>
        </w:tc>
      </w:tr>
    </w:tbl>
    <w:p w14:paraId="1AF977AB" w14:textId="6AE570BF" w:rsidR="009F71D4" w:rsidRPr="00281325" w:rsidRDefault="000A73BD" w:rsidP="0002775E">
      <w:pPr>
        <w:pStyle w:val="CBDNormal"/>
        <w:jc w:val="center"/>
      </w:pPr>
      <w:r w:rsidRPr="00281325">
        <w:t>__________</w:t>
      </w:r>
    </w:p>
    <w:sectPr w:rsidR="009F71D4" w:rsidRPr="00281325" w:rsidSect="0002775E">
      <w:headerReference w:type="default" r:id="rId23"/>
      <w:footerReference w:type="default" r:id="rId24"/>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F8C20" w14:textId="77777777" w:rsidR="00F833BE" w:rsidRPr="00281325" w:rsidRDefault="00F833BE" w:rsidP="00C30E18">
      <w:r w:rsidRPr="00281325">
        <w:separator/>
      </w:r>
    </w:p>
  </w:endnote>
  <w:endnote w:type="continuationSeparator" w:id="0">
    <w:p w14:paraId="75480FBE" w14:textId="77777777" w:rsidR="00F833BE" w:rsidRPr="00281325" w:rsidRDefault="00F833BE" w:rsidP="00C30E18">
      <w:r w:rsidRPr="002813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45C2" w14:textId="77777777" w:rsidR="0059106B" w:rsidRDefault="0059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F3F71" w14:textId="77777777" w:rsidR="00F833BE" w:rsidRPr="00281325" w:rsidRDefault="00F833BE" w:rsidP="00C30E18">
      <w:r w:rsidRPr="00281325">
        <w:separator/>
      </w:r>
    </w:p>
  </w:footnote>
  <w:footnote w:type="continuationSeparator" w:id="0">
    <w:p w14:paraId="55A3F844" w14:textId="77777777" w:rsidR="00F833BE" w:rsidRPr="00281325" w:rsidRDefault="00F833BE" w:rsidP="00C30E18">
      <w:r w:rsidRPr="00281325">
        <w:continuationSeparator/>
      </w:r>
    </w:p>
  </w:footnote>
  <w:footnote w:id="1">
    <w:p w14:paraId="7F119C10" w14:textId="408D25F3" w:rsidR="00341359" w:rsidRPr="00B3325E" w:rsidRDefault="00341359">
      <w:pPr>
        <w:pStyle w:val="FootnoteText"/>
      </w:pPr>
      <w:r w:rsidRPr="00B3325E">
        <w:rPr>
          <w:rStyle w:val="FootnoteReference"/>
        </w:rPr>
        <w:t>*</w:t>
      </w:r>
      <w:r w:rsidRPr="00B3325E">
        <w:t xml:space="preserve"> </w:t>
      </w:r>
      <w:hyperlink r:id="rId1" w:history="1">
        <w:r w:rsidR="00E87C99" w:rsidRPr="00B3325E">
          <w:rPr>
            <w:rStyle w:val="Hyperlink"/>
          </w:rPr>
          <w:t>CBD/SBSTTA/27/1</w:t>
        </w:r>
      </w:hyperlink>
      <w:r w:rsidR="00E87C99" w:rsidRPr="00B3325E">
        <w:t>.</w:t>
      </w:r>
    </w:p>
  </w:footnote>
  <w:footnote w:id="2">
    <w:p w14:paraId="19208A30" w14:textId="7DBCBBF1" w:rsidR="00C4386A" w:rsidRPr="005175AA" w:rsidRDefault="00C4386A" w:rsidP="00C4386A">
      <w:pPr>
        <w:pStyle w:val="FootnoteText"/>
      </w:pPr>
      <w:r>
        <w:rPr>
          <w:rStyle w:val="FootnoteReference"/>
        </w:rPr>
        <w:t>**</w:t>
      </w:r>
      <w:r>
        <w:t xml:space="preserve"> </w:t>
      </w:r>
      <w:r w:rsidRPr="00B3325E">
        <w:rPr>
          <w:color w:val="000000" w:themeColor="text1"/>
        </w:rPr>
        <w:t>Th</w:t>
      </w:r>
      <w:r w:rsidRPr="004C7D59">
        <w:rPr>
          <w:color w:val="000000" w:themeColor="text1"/>
        </w:rPr>
        <w:t>e</w:t>
      </w:r>
      <w:r w:rsidRPr="00B3325E">
        <w:rPr>
          <w:color w:val="000000" w:themeColor="text1"/>
        </w:rPr>
        <w:t xml:space="preserve"> </w:t>
      </w:r>
      <w:r w:rsidRPr="004C7D59">
        <w:rPr>
          <w:color w:val="000000" w:themeColor="text1"/>
        </w:rPr>
        <w:t xml:space="preserve">present </w:t>
      </w:r>
      <w:r w:rsidRPr="00B3325E">
        <w:rPr>
          <w:color w:val="000000" w:themeColor="text1"/>
        </w:rPr>
        <w:t xml:space="preserve">note </w:t>
      </w:r>
      <w:r w:rsidRPr="004C7D59">
        <w:rPr>
          <w:color w:val="000000" w:themeColor="text1"/>
        </w:rPr>
        <w:t xml:space="preserve">was issued after the deadline of </w:t>
      </w:r>
      <w:r w:rsidRPr="00B3325E">
        <w:rPr>
          <w:color w:val="000000" w:themeColor="text1"/>
        </w:rPr>
        <w:t xml:space="preserve">8 September 2025 </w:t>
      </w:r>
      <w:r w:rsidRPr="004C7D59">
        <w:rPr>
          <w:color w:val="000000" w:themeColor="text1"/>
        </w:rPr>
        <w:t xml:space="preserve">for documents for the present meeting </w:t>
      </w:r>
      <w:proofErr w:type="gramStart"/>
      <w:r w:rsidRPr="004C7D59">
        <w:rPr>
          <w:color w:val="000000" w:themeColor="text1"/>
        </w:rPr>
        <w:t>as a result of</w:t>
      </w:r>
      <w:proofErr w:type="gramEnd"/>
      <w:r w:rsidRPr="004C7D59">
        <w:rPr>
          <w:color w:val="000000" w:themeColor="text1"/>
        </w:rPr>
        <w:t xml:space="preserve"> the </w:t>
      </w:r>
      <w:r w:rsidRPr="00B3325E">
        <w:rPr>
          <w:color w:val="000000" w:themeColor="text1"/>
        </w:rPr>
        <w:t xml:space="preserve">modalities </w:t>
      </w:r>
      <w:r w:rsidRPr="004C7D59">
        <w:rPr>
          <w:color w:val="000000" w:themeColor="text1"/>
        </w:rPr>
        <w:t xml:space="preserve">for the </w:t>
      </w:r>
      <w:r w:rsidRPr="00B3325E">
        <w:rPr>
          <w:color w:val="000000" w:themeColor="text1"/>
        </w:rPr>
        <w:t xml:space="preserve">early submission of statements, as described </w:t>
      </w:r>
      <w:r>
        <w:rPr>
          <w:color w:val="000000" w:themeColor="text1"/>
        </w:rPr>
        <w:t>i</w:t>
      </w:r>
      <w:r w:rsidRPr="00B3325E">
        <w:rPr>
          <w:color w:val="000000" w:themeColor="text1"/>
        </w:rPr>
        <w:t xml:space="preserve">n </w:t>
      </w:r>
      <w:r w:rsidRPr="008648D0">
        <w:rPr>
          <w:color w:val="000000" w:themeColor="text1"/>
        </w:rPr>
        <w:t xml:space="preserve">paragraph </w:t>
      </w:r>
      <w:r w:rsidRPr="0002775E">
        <w:rPr>
          <w:color w:val="000000" w:themeColor="text1"/>
        </w:rPr>
        <w:t>14</w:t>
      </w:r>
      <w:r w:rsidRPr="008648D0">
        <w:rPr>
          <w:color w:val="000000" w:themeColor="text1"/>
        </w:rPr>
        <w:t>, being</w:t>
      </w:r>
      <w:r w:rsidRPr="004C7D59">
        <w:rPr>
          <w:color w:val="000000" w:themeColor="text1"/>
        </w:rPr>
        <w:t xml:space="preserve"> agreed by the Bureau after the deadline</w:t>
      </w:r>
      <w:r w:rsidRPr="00B3325E">
        <w:rPr>
          <w:color w:val="000000" w:themeColor="text1"/>
        </w:rPr>
        <w:t>.</w:t>
      </w:r>
    </w:p>
  </w:footnote>
  <w:footnote w:id="3">
    <w:p w14:paraId="780D32A5" w14:textId="1C5F7E2B" w:rsidR="007A4280" w:rsidRPr="00EA6265" w:rsidRDefault="007A4280" w:rsidP="007A4280">
      <w:pPr>
        <w:pStyle w:val="FootnoteText"/>
      </w:pPr>
      <w:r>
        <w:rPr>
          <w:rStyle w:val="FootnoteReference"/>
        </w:rPr>
        <w:footnoteRef/>
      </w:r>
      <w:r>
        <w:t xml:space="preserve"> </w:t>
      </w:r>
      <w:r w:rsidR="001755B3">
        <w:t xml:space="preserve">The </w:t>
      </w:r>
      <w:r w:rsidR="00EB73E9">
        <w:t xml:space="preserve">original </w:t>
      </w:r>
      <w:r w:rsidR="001755B3" w:rsidRPr="00281325">
        <w:t xml:space="preserve">proposed organization of work </w:t>
      </w:r>
      <w:r w:rsidR="005125A3">
        <w:t xml:space="preserve">was </w:t>
      </w:r>
      <w:r w:rsidR="001755B3">
        <w:t xml:space="preserve">issued as annex I to </w:t>
      </w:r>
      <w:r w:rsidR="001755B3" w:rsidRPr="00281325">
        <w:t>the annotated provisional agenda</w:t>
      </w:r>
      <w:r w:rsidR="001755B3" w:rsidRPr="001755B3">
        <w:t xml:space="preserve"> </w:t>
      </w:r>
      <w:r w:rsidR="001755B3">
        <w:t>(</w:t>
      </w:r>
      <w:hyperlink r:id="rId2" w:history="1">
        <w:r w:rsidRPr="00E30113">
          <w:rPr>
            <w:rStyle w:val="Hyperlink"/>
          </w:rPr>
          <w:t>CBD/SBSTTA/27/1/Add.1/Rev.1</w:t>
        </w:r>
      </w:hyperlink>
      <w:r w:rsidR="001755B3">
        <w:t>)</w:t>
      </w:r>
      <w:r>
        <w:t>.</w:t>
      </w:r>
    </w:p>
  </w:footnote>
  <w:footnote w:id="4">
    <w:p w14:paraId="584877CC" w14:textId="2B263909" w:rsidR="00F758A6" w:rsidRPr="00281325" w:rsidRDefault="00F758A6">
      <w:pPr>
        <w:pStyle w:val="FootnoteText"/>
      </w:pPr>
      <w:r w:rsidRPr="00281325">
        <w:rPr>
          <w:rStyle w:val="FootnoteReference"/>
        </w:rPr>
        <w:footnoteRef/>
      </w:r>
      <w:r w:rsidRPr="00281325">
        <w:t xml:space="preserve"> Available at </w:t>
      </w:r>
      <w:hyperlink r:id="rId3" w:history="1">
        <w:r w:rsidR="00AF2368" w:rsidRPr="00281325">
          <w:rPr>
            <w:rStyle w:val="Hyperlink"/>
          </w:rPr>
          <w:t>www.cbd.int/meetings/SBSTTA-27</w:t>
        </w:r>
      </w:hyperlink>
      <w:r w:rsidR="009F5FA9" w:rsidRPr="00281325">
        <w:t>.</w:t>
      </w:r>
    </w:p>
  </w:footnote>
  <w:footnote w:id="5">
    <w:p w14:paraId="733B9176" w14:textId="40A5AAA4" w:rsidR="00C30E18" w:rsidRPr="0002775E" w:rsidRDefault="00C30E18">
      <w:pPr>
        <w:pStyle w:val="FootnoteText"/>
      </w:pPr>
      <w:r w:rsidRPr="00281325">
        <w:rPr>
          <w:rStyle w:val="FootnoteReference"/>
        </w:rPr>
        <w:footnoteRef/>
      </w:r>
      <w:r w:rsidRPr="00281325">
        <w:t xml:space="preserve"> </w:t>
      </w:r>
      <w:r w:rsidR="00A2568E">
        <w:t>D</w:t>
      </w:r>
      <w:r w:rsidRPr="0002775E">
        <w:t xml:space="preserve">ecision </w:t>
      </w:r>
      <w:hyperlink r:id="rId4" w:history="1">
        <w:r w:rsidRPr="0002775E">
          <w:rPr>
            <w:rStyle w:val="Hyperlink"/>
          </w:rPr>
          <w:t>VIII/10</w:t>
        </w:r>
      </w:hyperlink>
      <w:r w:rsidR="00A2568E">
        <w:t>, a</w:t>
      </w:r>
      <w:r w:rsidR="00A2568E" w:rsidRPr="004C7D59">
        <w:t>nnex III</w:t>
      </w:r>
      <w:r w:rsidR="004050F3" w:rsidRPr="0002775E">
        <w:t>.</w:t>
      </w:r>
      <w:r w:rsidR="00641C40" w:rsidRPr="0002775E">
        <w:t xml:space="preserve"> </w:t>
      </w:r>
    </w:p>
  </w:footnote>
  <w:footnote w:id="6">
    <w:p w14:paraId="39D7101E" w14:textId="77777777" w:rsidR="00160C8A" w:rsidRPr="00281325" w:rsidRDefault="00160C8A" w:rsidP="00160C8A">
      <w:pPr>
        <w:pStyle w:val="CBDFootnoteText"/>
      </w:pPr>
      <w:r w:rsidRPr="00281325">
        <w:rPr>
          <w:rStyle w:val="FootnoteReference"/>
        </w:rPr>
        <w:footnoteRef/>
      </w:r>
      <w:r w:rsidRPr="00281325">
        <w:t xml:space="preserve"> </w:t>
      </w:r>
      <w:hyperlink r:id="rId5" w:history="1">
        <w:r w:rsidRPr="00281325">
          <w:rPr>
            <w:rStyle w:val="Hyperlink"/>
            <w:snapToGrid w:val="0"/>
            <w:kern w:val="22"/>
          </w:rPr>
          <w:t>https://webtv.un.org/</w:t>
        </w:r>
      </w:hyperlink>
      <w:r w:rsidRPr="00281325">
        <w:rPr>
          <w:snapToGrid w:val="0"/>
          <w:kern w:val="22"/>
        </w:rPr>
        <w:t>.</w:t>
      </w:r>
    </w:p>
  </w:footnote>
  <w:footnote w:id="7">
    <w:p w14:paraId="180197D0" w14:textId="1F22B877" w:rsidR="00F57E20" w:rsidRPr="00281325" w:rsidRDefault="00F57E20" w:rsidP="00F57E20">
      <w:pPr>
        <w:pStyle w:val="CBDFootnoteText"/>
      </w:pPr>
      <w:r w:rsidRPr="00281325">
        <w:rPr>
          <w:rStyle w:val="FootnoteReference"/>
        </w:rPr>
        <w:footnoteRef/>
      </w:r>
      <w:r w:rsidRPr="00281325">
        <w:t xml:space="preserve"> At</w:t>
      </w:r>
      <w:r w:rsidR="003E241E" w:rsidRPr="00281325">
        <w:t xml:space="preserve"> </w:t>
      </w:r>
      <w:hyperlink r:id="rId6" w:history="1">
        <w:r w:rsidR="00921A0C">
          <w:rPr>
            <w:rStyle w:val="Hyperlink"/>
          </w:rPr>
          <w:t>www.cbd.int/meetings/SBSTTA-27</w:t>
        </w:r>
      </w:hyperlink>
      <w:r w:rsidR="006A125C">
        <w:t>.</w:t>
      </w:r>
      <w:r w:rsidR="006F7229" w:rsidRPr="00281325">
        <w:t xml:space="preserve"> </w:t>
      </w:r>
    </w:p>
  </w:footnote>
  <w:footnote w:id="8">
    <w:p w14:paraId="73920D70" w14:textId="45E9AAFB" w:rsidR="00C654EA" w:rsidRPr="0002775E" w:rsidRDefault="00C654EA">
      <w:pPr>
        <w:pStyle w:val="FootnoteText"/>
        <w:rPr>
          <w:lang w:val="en-US"/>
        </w:rPr>
      </w:pPr>
      <w:r>
        <w:rPr>
          <w:rStyle w:val="FootnoteReference"/>
        </w:rPr>
        <w:t>*</w:t>
      </w:r>
      <w:r>
        <w:t xml:space="preserve"> </w:t>
      </w:r>
      <w:r w:rsidRPr="00281325">
        <w:t>Min</w:t>
      </w:r>
      <w:r w:rsidR="00607E47">
        <w:t>or</w:t>
      </w:r>
      <w:r w:rsidRPr="004C7D59">
        <w:t xml:space="preserve"> updates were made </w:t>
      </w:r>
      <w:r w:rsidR="006F6D5F">
        <w:t>to</w:t>
      </w:r>
      <w:r w:rsidRPr="004C7D59">
        <w:t xml:space="preserve"> the </w:t>
      </w:r>
      <w:r w:rsidR="00607E47">
        <w:t xml:space="preserve">original </w:t>
      </w:r>
      <w:r w:rsidRPr="004C7D59">
        <w:t xml:space="preserve">proposed organization of work contained in the annotated provisional agenda </w:t>
      </w:r>
      <w:r>
        <w:t>(</w:t>
      </w:r>
      <w:hyperlink r:id="rId7" w:history="1">
        <w:r w:rsidRPr="006F6D5F">
          <w:rPr>
            <w:rStyle w:val="Hyperlink"/>
            <w:szCs w:val="18"/>
          </w:rPr>
          <w:t>CBD/SBSTTA/27/1/Add.1/Rev.1</w:t>
        </w:r>
      </w:hyperlink>
      <w:r>
        <w:rPr>
          <w:szCs w:val="18"/>
        </w:rPr>
        <w:t>)</w:t>
      </w:r>
      <w:r w:rsidRPr="00281325">
        <w:rPr>
          <w:sz w:val="20"/>
        </w:rPr>
        <w:t xml:space="preserve">. </w:t>
      </w:r>
      <w:r w:rsidRPr="00281325">
        <w:rPr>
          <w:szCs w:val="18"/>
        </w:rPr>
        <w:t xml:space="preserve">Depending on needs and progress made, plenary sessions </w:t>
      </w:r>
      <w:r w:rsidRPr="00C654EA">
        <w:rPr>
          <w:szCs w:val="18"/>
        </w:rPr>
        <w:t>on</w:t>
      </w:r>
      <w:r w:rsidRPr="00281325">
        <w:rPr>
          <w:szCs w:val="18"/>
        </w:rPr>
        <w:t xml:space="preserve"> the consideration of conference room papers may be suspended to allow for the convening of contact group</w:t>
      </w:r>
      <w:r w:rsidR="0067544A">
        <w:rPr>
          <w:szCs w:val="18"/>
        </w:rPr>
        <w:t>(</w:t>
      </w:r>
      <w:r w:rsidRPr="00281325">
        <w:rPr>
          <w:szCs w:val="18"/>
        </w:rPr>
        <w:t>s</w:t>
      </w:r>
      <w:r w:rsidR="0067544A">
        <w:rPr>
          <w:szCs w:val="18"/>
        </w:rPr>
        <w:t>)</w:t>
      </w:r>
      <w:r w:rsidRPr="00281325">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03FB" w14:textId="015B3CDF" w:rsidR="006A3A3F" w:rsidRPr="00281325" w:rsidRDefault="006A3A3F">
    <w:pPr>
      <w:pStyle w:val="Header"/>
    </w:pPr>
    <w:r w:rsidRPr="0002775E">
      <w:t>CBD/SBSTTA/27/1/Add.2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976D" w14:textId="10D506FB" w:rsidR="006A3A3F" w:rsidRPr="00281325" w:rsidRDefault="006A3A3F" w:rsidP="0002775E">
    <w:pPr>
      <w:pStyle w:val="Header"/>
      <w:jc w:val="right"/>
    </w:pPr>
    <w:r w:rsidRPr="0002775E">
      <w:t>CBD/SBSTTA/27/1/Add.2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A164" w14:textId="3961AD5B" w:rsidR="0059106B" w:rsidRDefault="00D778CC">
    <w:pPr>
      <w:pStyle w:val="Header"/>
    </w:pPr>
    <w:r w:rsidRPr="00772529">
      <w:t>CBD/SBSTTA/27/1/Add.2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1A12BC"/>
    <w:multiLevelType w:val="hybridMultilevel"/>
    <w:tmpl w:val="9A80A396"/>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5815723">
    <w:abstractNumId w:val="41"/>
  </w:num>
  <w:num w:numId="2" w16cid:durableId="1277060274">
    <w:abstractNumId w:val="9"/>
  </w:num>
  <w:num w:numId="3" w16cid:durableId="164521698">
    <w:abstractNumId w:val="7"/>
  </w:num>
  <w:num w:numId="4" w16cid:durableId="401372318">
    <w:abstractNumId w:val="6"/>
  </w:num>
  <w:num w:numId="5" w16cid:durableId="1229926250">
    <w:abstractNumId w:val="5"/>
  </w:num>
  <w:num w:numId="6" w16cid:durableId="934436507">
    <w:abstractNumId w:val="4"/>
  </w:num>
  <w:num w:numId="7" w16cid:durableId="22052088">
    <w:abstractNumId w:val="32"/>
  </w:num>
  <w:num w:numId="8" w16cid:durableId="1595745573">
    <w:abstractNumId w:val="40"/>
  </w:num>
  <w:num w:numId="9" w16cid:durableId="680089286">
    <w:abstractNumId w:val="38"/>
  </w:num>
  <w:num w:numId="10" w16cid:durableId="1690719741">
    <w:abstractNumId w:val="8"/>
  </w:num>
  <w:num w:numId="11" w16cid:durableId="1626499193">
    <w:abstractNumId w:val="3"/>
  </w:num>
  <w:num w:numId="12" w16cid:durableId="1676229177">
    <w:abstractNumId w:val="2"/>
  </w:num>
  <w:num w:numId="13" w16cid:durableId="1948659000">
    <w:abstractNumId w:val="1"/>
  </w:num>
  <w:num w:numId="14" w16cid:durableId="27535988">
    <w:abstractNumId w:val="0"/>
  </w:num>
  <w:num w:numId="15" w16cid:durableId="1255242791">
    <w:abstractNumId w:val="25"/>
  </w:num>
  <w:num w:numId="16" w16cid:durableId="401221874">
    <w:abstractNumId w:val="18"/>
  </w:num>
  <w:num w:numId="17" w16cid:durableId="2032342690">
    <w:abstractNumId w:val="43"/>
  </w:num>
  <w:num w:numId="18" w16cid:durableId="1522888636">
    <w:abstractNumId w:val="15"/>
  </w:num>
  <w:num w:numId="19" w16cid:durableId="264116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1523976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791051232">
    <w:abstractNumId w:val="40"/>
  </w:num>
  <w:num w:numId="22" w16cid:durableId="560672902">
    <w:abstractNumId w:val="14"/>
  </w:num>
  <w:num w:numId="23" w16cid:durableId="1933662228">
    <w:abstractNumId w:val="28"/>
  </w:num>
  <w:num w:numId="24" w16cid:durableId="1991909117">
    <w:abstractNumId w:val="11"/>
  </w:num>
  <w:num w:numId="25" w16cid:durableId="1138956019">
    <w:abstractNumId w:val="20"/>
  </w:num>
  <w:num w:numId="26" w16cid:durableId="2069499237">
    <w:abstractNumId w:val="39"/>
  </w:num>
  <w:num w:numId="27" w16cid:durableId="158270868">
    <w:abstractNumId w:val="42"/>
  </w:num>
  <w:num w:numId="28" w16cid:durableId="159275565">
    <w:abstractNumId w:val="22"/>
  </w:num>
  <w:num w:numId="29" w16cid:durableId="271714945">
    <w:abstractNumId w:val="23"/>
  </w:num>
  <w:num w:numId="30" w16cid:durableId="1638680439">
    <w:abstractNumId w:val="39"/>
    <w:lvlOverride w:ilvl="0">
      <w:startOverride w:val="1"/>
    </w:lvlOverride>
  </w:num>
  <w:num w:numId="31" w16cid:durableId="1865050652">
    <w:abstractNumId w:val="34"/>
  </w:num>
  <w:num w:numId="32" w16cid:durableId="152986975">
    <w:abstractNumId w:val="31"/>
  </w:num>
  <w:num w:numId="33" w16cid:durableId="1295136099">
    <w:abstractNumId w:val="37"/>
  </w:num>
  <w:num w:numId="34" w16cid:durableId="80179172">
    <w:abstractNumId w:val="36"/>
  </w:num>
  <w:num w:numId="35"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76976">
    <w:abstractNumId w:val="16"/>
  </w:num>
  <w:num w:numId="37" w16cid:durableId="939752621">
    <w:abstractNumId w:val="33"/>
  </w:num>
  <w:num w:numId="38" w16cid:durableId="915044361">
    <w:abstractNumId w:val="29"/>
  </w:num>
  <w:num w:numId="39" w16cid:durableId="855196379">
    <w:abstractNumId w:val="19"/>
  </w:num>
  <w:num w:numId="40"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1917413">
    <w:abstractNumId w:val="21"/>
  </w:num>
  <w:num w:numId="42" w16cid:durableId="708722651">
    <w:abstractNumId w:val="10"/>
  </w:num>
  <w:num w:numId="43"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112374">
    <w:abstractNumId w:val="12"/>
  </w:num>
  <w:num w:numId="46" w16cid:durableId="1607615596">
    <w:abstractNumId w:val="24"/>
  </w:num>
  <w:num w:numId="47" w16cid:durableId="643118139">
    <w:abstractNumId w:val="24"/>
    <w:lvlOverride w:ilvl="0">
      <w:startOverride w:val="1"/>
    </w:lvlOverride>
  </w:num>
  <w:num w:numId="48" w16cid:durableId="820851909">
    <w:abstractNumId w:val="24"/>
    <w:lvlOverride w:ilvl="0">
      <w:startOverride w:val="1"/>
    </w:lvlOverride>
  </w:num>
  <w:num w:numId="49" w16cid:durableId="709648587">
    <w:abstractNumId w:val="24"/>
    <w:lvlOverride w:ilvl="0">
      <w:startOverride w:val="1"/>
    </w:lvlOverride>
  </w:num>
  <w:num w:numId="50" w16cid:durableId="1353799543">
    <w:abstractNumId w:val="27"/>
  </w:num>
  <w:num w:numId="51" w16cid:durableId="1570270110">
    <w:abstractNumId w:val="35"/>
  </w:num>
  <w:num w:numId="52" w16cid:durableId="2125995167">
    <w:abstractNumId w:val="30"/>
  </w:num>
  <w:num w:numId="53" w16cid:durableId="1627851340">
    <w:abstractNumId w:val="26"/>
  </w:num>
  <w:num w:numId="54" w16cid:durableId="1945532808">
    <w:abstractNumId w:val="17"/>
  </w:num>
  <w:num w:numId="55"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6494965">
    <w:abstractNumId w:val="13"/>
  </w:num>
  <w:num w:numId="5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FA"/>
    <w:rsid w:val="00002426"/>
    <w:rsid w:val="000036EE"/>
    <w:rsid w:val="00004259"/>
    <w:rsid w:val="00005BB8"/>
    <w:rsid w:val="00024B36"/>
    <w:rsid w:val="00026FBE"/>
    <w:rsid w:val="0002775E"/>
    <w:rsid w:val="0003300F"/>
    <w:rsid w:val="00035E6A"/>
    <w:rsid w:val="0003769F"/>
    <w:rsid w:val="00037C49"/>
    <w:rsid w:val="00037E48"/>
    <w:rsid w:val="00040C76"/>
    <w:rsid w:val="0004112B"/>
    <w:rsid w:val="00041BA7"/>
    <w:rsid w:val="000436AA"/>
    <w:rsid w:val="000464F0"/>
    <w:rsid w:val="00046654"/>
    <w:rsid w:val="000466B2"/>
    <w:rsid w:val="0005510C"/>
    <w:rsid w:val="000551E5"/>
    <w:rsid w:val="000576EB"/>
    <w:rsid w:val="000655E6"/>
    <w:rsid w:val="00075798"/>
    <w:rsid w:val="00075B9A"/>
    <w:rsid w:val="00077FAF"/>
    <w:rsid w:val="00081322"/>
    <w:rsid w:val="000820EF"/>
    <w:rsid w:val="00084544"/>
    <w:rsid w:val="00087EE6"/>
    <w:rsid w:val="00091964"/>
    <w:rsid w:val="00093955"/>
    <w:rsid w:val="00094A57"/>
    <w:rsid w:val="00097A3F"/>
    <w:rsid w:val="000A1AFA"/>
    <w:rsid w:val="000A3DBC"/>
    <w:rsid w:val="000A4798"/>
    <w:rsid w:val="000A73BD"/>
    <w:rsid w:val="000A781A"/>
    <w:rsid w:val="000A7824"/>
    <w:rsid w:val="000B00DF"/>
    <w:rsid w:val="000B280A"/>
    <w:rsid w:val="000B4B3D"/>
    <w:rsid w:val="000B6DD0"/>
    <w:rsid w:val="000C1D74"/>
    <w:rsid w:val="000C3A91"/>
    <w:rsid w:val="000C4473"/>
    <w:rsid w:val="000C4FED"/>
    <w:rsid w:val="000C51EC"/>
    <w:rsid w:val="000C5C4C"/>
    <w:rsid w:val="000C5F4F"/>
    <w:rsid w:val="000C645A"/>
    <w:rsid w:val="000C6E76"/>
    <w:rsid w:val="000D1E73"/>
    <w:rsid w:val="000D5C27"/>
    <w:rsid w:val="000D6F0E"/>
    <w:rsid w:val="000E1883"/>
    <w:rsid w:val="000F07F9"/>
    <w:rsid w:val="000F64DD"/>
    <w:rsid w:val="0010442B"/>
    <w:rsid w:val="001065E9"/>
    <w:rsid w:val="00106DE6"/>
    <w:rsid w:val="001129FC"/>
    <w:rsid w:val="001171D4"/>
    <w:rsid w:val="001208E7"/>
    <w:rsid w:val="00120F8C"/>
    <w:rsid w:val="001273A6"/>
    <w:rsid w:val="00131167"/>
    <w:rsid w:val="001417DF"/>
    <w:rsid w:val="00142D36"/>
    <w:rsid w:val="001462A0"/>
    <w:rsid w:val="00153C46"/>
    <w:rsid w:val="001542CD"/>
    <w:rsid w:val="0015670C"/>
    <w:rsid w:val="00160C8A"/>
    <w:rsid w:val="00161AE1"/>
    <w:rsid w:val="00164C0F"/>
    <w:rsid w:val="00165D1E"/>
    <w:rsid w:val="0017112C"/>
    <w:rsid w:val="00173185"/>
    <w:rsid w:val="001755B3"/>
    <w:rsid w:val="00183030"/>
    <w:rsid w:val="00185CF0"/>
    <w:rsid w:val="001871C2"/>
    <w:rsid w:val="00187F50"/>
    <w:rsid w:val="001943AF"/>
    <w:rsid w:val="00197104"/>
    <w:rsid w:val="001A0FE5"/>
    <w:rsid w:val="001A492E"/>
    <w:rsid w:val="001A5A37"/>
    <w:rsid w:val="001A5A80"/>
    <w:rsid w:val="001A5B10"/>
    <w:rsid w:val="001A5DBC"/>
    <w:rsid w:val="001B24EF"/>
    <w:rsid w:val="001B2999"/>
    <w:rsid w:val="001C1456"/>
    <w:rsid w:val="001C49B0"/>
    <w:rsid w:val="001C700A"/>
    <w:rsid w:val="001D02B9"/>
    <w:rsid w:val="001D4446"/>
    <w:rsid w:val="001E1B55"/>
    <w:rsid w:val="001E2AC3"/>
    <w:rsid w:val="001E69F3"/>
    <w:rsid w:val="001F4DEF"/>
    <w:rsid w:val="001F7830"/>
    <w:rsid w:val="00201B62"/>
    <w:rsid w:val="00202F09"/>
    <w:rsid w:val="002116A7"/>
    <w:rsid w:val="00212AEB"/>
    <w:rsid w:val="00214005"/>
    <w:rsid w:val="00216C85"/>
    <w:rsid w:val="002204E0"/>
    <w:rsid w:val="00222A48"/>
    <w:rsid w:val="00224A1B"/>
    <w:rsid w:val="00224F65"/>
    <w:rsid w:val="002329A7"/>
    <w:rsid w:val="00233176"/>
    <w:rsid w:val="00237007"/>
    <w:rsid w:val="002400D1"/>
    <w:rsid w:val="002421C2"/>
    <w:rsid w:val="00242833"/>
    <w:rsid w:val="00243E31"/>
    <w:rsid w:val="00250A44"/>
    <w:rsid w:val="00250B2B"/>
    <w:rsid w:val="00255D22"/>
    <w:rsid w:val="00257945"/>
    <w:rsid w:val="00262006"/>
    <w:rsid w:val="002623C4"/>
    <w:rsid w:val="0026264D"/>
    <w:rsid w:val="00273E09"/>
    <w:rsid w:val="0027473E"/>
    <w:rsid w:val="00277F59"/>
    <w:rsid w:val="00281325"/>
    <w:rsid w:val="002826C2"/>
    <w:rsid w:val="0028279B"/>
    <w:rsid w:val="00285233"/>
    <w:rsid w:val="002878D7"/>
    <w:rsid w:val="002879D2"/>
    <w:rsid w:val="002A59EE"/>
    <w:rsid w:val="002B0034"/>
    <w:rsid w:val="002B2532"/>
    <w:rsid w:val="002B3DCC"/>
    <w:rsid w:val="002B56BD"/>
    <w:rsid w:val="002B60E5"/>
    <w:rsid w:val="002C2709"/>
    <w:rsid w:val="002C2886"/>
    <w:rsid w:val="002C3F9C"/>
    <w:rsid w:val="002D0FF8"/>
    <w:rsid w:val="002D2616"/>
    <w:rsid w:val="002D3C8F"/>
    <w:rsid w:val="002D5AD3"/>
    <w:rsid w:val="002D7172"/>
    <w:rsid w:val="002D77F9"/>
    <w:rsid w:val="002E100C"/>
    <w:rsid w:val="002E5881"/>
    <w:rsid w:val="002E5B7E"/>
    <w:rsid w:val="002E6455"/>
    <w:rsid w:val="002E7238"/>
    <w:rsid w:val="002E7F3A"/>
    <w:rsid w:val="002F4E58"/>
    <w:rsid w:val="003015A5"/>
    <w:rsid w:val="0031389D"/>
    <w:rsid w:val="00314490"/>
    <w:rsid w:val="00315952"/>
    <w:rsid w:val="00320C5B"/>
    <w:rsid w:val="00323C7C"/>
    <w:rsid w:val="00326BE6"/>
    <w:rsid w:val="003305BD"/>
    <w:rsid w:val="0033529E"/>
    <w:rsid w:val="00341359"/>
    <w:rsid w:val="00344AF7"/>
    <w:rsid w:val="00346DA5"/>
    <w:rsid w:val="0035335F"/>
    <w:rsid w:val="003543F2"/>
    <w:rsid w:val="00361D74"/>
    <w:rsid w:val="00377515"/>
    <w:rsid w:val="00385448"/>
    <w:rsid w:val="00386A68"/>
    <w:rsid w:val="003928B7"/>
    <w:rsid w:val="003A11CD"/>
    <w:rsid w:val="003A39F3"/>
    <w:rsid w:val="003A4F25"/>
    <w:rsid w:val="003B142B"/>
    <w:rsid w:val="003B142D"/>
    <w:rsid w:val="003B3B5F"/>
    <w:rsid w:val="003C118E"/>
    <w:rsid w:val="003C19AE"/>
    <w:rsid w:val="003C205D"/>
    <w:rsid w:val="003C317F"/>
    <w:rsid w:val="003C4A51"/>
    <w:rsid w:val="003C5437"/>
    <w:rsid w:val="003D5052"/>
    <w:rsid w:val="003E241E"/>
    <w:rsid w:val="003E4949"/>
    <w:rsid w:val="003E67E3"/>
    <w:rsid w:val="003E68FE"/>
    <w:rsid w:val="003E75BE"/>
    <w:rsid w:val="003F097B"/>
    <w:rsid w:val="003F2EDD"/>
    <w:rsid w:val="003F3A41"/>
    <w:rsid w:val="00400DBB"/>
    <w:rsid w:val="00401C18"/>
    <w:rsid w:val="004050F3"/>
    <w:rsid w:val="0040542C"/>
    <w:rsid w:val="00415E31"/>
    <w:rsid w:val="00424153"/>
    <w:rsid w:val="00426332"/>
    <w:rsid w:val="0043068A"/>
    <w:rsid w:val="0045702F"/>
    <w:rsid w:val="00460B78"/>
    <w:rsid w:val="00460EC9"/>
    <w:rsid w:val="00464F98"/>
    <w:rsid w:val="00466131"/>
    <w:rsid w:val="0047031A"/>
    <w:rsid w:val="00473454"/>
    <w:rsid w:val="004754D7"/>
    <w:rsid w:val="00477586"/>
    <w:rsid w:val="004839FD"/>
    <w:rsid w:val="00485275"/>
    <w:rsid w:val="004906CB"/>
    <w:rsid w:val="004914B5"/>
    <w:rsid w:val="00497DDA"/>
    <w:rsid w:val="004A28C1"/>
    <w:rsid w:val="004A35B4"/>
    <w:rsid w:val="004A4E47"/>
    <w:rsid w:val="004C2121"/>
    <w:rsid w:val="004C2983"/>
    <w:rsid w:val="004C3001"/>
    <w:rsid w:val="004C395B"/>
    <w:rsid w:val="004C6DBC"/>
    <w:rsid w:val="004D14BB"/>
    <w:rsid w:val="004D2541"/>
    <w:rsid w:val="004D2799"/>
    <w:rsid w:val="004D3148"/>
    <w:rsid w:val="004D6CBF"/>
    <w:rsid w:val="004D6E65"/>
    <w:rsid w:val="004E4403"/>
    <w:rsid w:val="004E464A"/>
    <w:rsid w:val="004F4571"/>
    <w:rsid w:val="004F6365"/>
    <w:rsid w:val="004F6731"/>
    <w:rsid w:val="005012FC"/>
    <w:rsid w:val="00507E87"/>
    <w:rsid w:val="00507FFD"/>
    <w:rsid w:val="005125A3"/>
    <w:rsid w:val="0051326A"/>
    <w:rsid w:val="005150F6"/>
    <w:rsid w:val="00516298"/>
    <w:rsid w:val="005162FD"/>
    <w:rsid w:val="00516F53"/>
    <w:rsid w:val="005175AA"/>
    <w:rsid w:val="00520DA3"/>
    <w:rsid w:val="005219F4"/>
    <w:rsid w:val="00521E16"/>
    <w:rsid w:val="00523529"/>
    <w:rsid w:val="00530420"/>
    <w:rsid w:val="005316EE"/>
    <w:rsid w:val="0053649F"/>
    <w:rsid w:val="00536B6A"/>
    <w:rsid w:val="005446B4"/>
    <w:rsid w:val="00544976"/>
    <w:rsid w:val="0054594B"/>
    <w:rsid w:val="00546F3E"/>
    <w:rsid w:val="005565E3"/>
    <w:rsid w:val="0056476F"/>
    <w:rsid w:val="005653B8"/>
    <w:rsid w:val="0056797D"/>
    <w:rsid w:val="00567C52"/>
    <w:rsid w:val="005755A8"/>
    <w:rsid w:val="005767B7"/>
    <w:rsid w:val="0059025C"/>
    <w:rsid w:val="0059106B"/>
    <w:rsid w:val="005B290B"/>
    <w:rsid w:val="005B337D"/>
    <w:rsid w:val="005B723A"/>
    <w:rsid w:val="005C0091"/>
    <w:rsid w:val="005C30FE"/>
    <w:rsid w:val="005C31BB"/>
    <w:rsid w:val="005C71A1"/>
    <w:rsid w:val="005D53A2"/>
    <w:rsid w:val="005D5A07"/>
    <w:rsid w:val="005D5AA7"/>
    <w:rsid w:val="005E3939"/>
    <w:rsid w:val="005E63E6"/>
    <w:rsid w:val="005F02D4"/>
    <w:rsid w:val="005F0CFD"/>
    <w:rsid w:val="005F4BD3"/>
    <w:rsid w:val="005F5B9E"/>
    <w:rsid w:val="00602AA8"/>
    <w:rsid w:val="00607E47"/>
    <w:rsid w:val="0061104B"/>
    <w:rsid w:val="00614243"/>
    <w:rsid w:val="00615801"/>
    <w:rsid w:val="00615E17"/>
    <w:rsid w:val="00620C27"/>
    <w:rsid w:val="00620F90"/>
    <w:rsid w:val="00622E6B"/>
    <w:rsid w:val="00624B10"/>
    <w:rsid w:val="00626884"/>
    <w:rsid w:val="00627A41"/>
    <w:rsid w:val="00631454"/>
    <w:rsid w:val="00632EF7"/>
    <w:rsid w:val="00641C40"/>
    <w:rsid w:val="00643B60"/>
    <w:rsid w:val="00643CFE"/>
    <w:rsid w:val="0064561E"/>
    <w:rsid w:val="0064563E"/>
    <w:rsid w:val="0065441E"/>
    <w:rsid w:val="00654D37"/>
    <w:rsid w:val="006562C2"/>
    <w:rsid w:val="006579FB"/>
    <w:rsid w:val="00664B59"/>
    <w:rsid w:val="00666CE7"/>
    <w:rsid w:val="00667F7F"/>
    <w:rsid w:val="006712DD"/>
    <w:rsid w:val="006750D5"/>
    <w:rsid w:val="0067544A"/>
    <w:rsid w:val="00680C75"/>
    <w:rsid w:val="0068265F"/>
    <w:rsid w:val="00686474"/>
    <w:rsid w:val="00693A92"/>
    <w:rsid w:val="006945B4"/>
    <w:rsid w:val="0069542C"/>
    <w:rsid w:val="006A125C"/>
    <w:rsid w:val="006A3A3F"/>
    <w:rsid w:val="006A3E2E"/>
    <w:rsid w:val="006A66E2"/>
    <w:rsid w:val="006B6D3E"/>
    <w:rsid w:val="006C0A4B"/>
    <w:rsid w:val="006C158E"/>
    <w:rsid w:val="006C5F81"/>
    <w:rsid w:val="006D76EB"/>
    <w:rsid w:val="006E3F79"/>
    <w:rsid w:val="006E4640"/>
    <w:rsid w:val="006E4E46"/>
    <w:rsid w:val="006E4E70"/>
    <w:rsid w:val="006F3229"/>
    <w:rsid w:val="006F3631"/>
    <w:rsid w:val="006F66AC"/>
    <w:rsid w:val="006F6D5F"/>
    <w:rsid w:val="006F7229"/>
    <w:rsid w:val="00701CFA"/>
    <w:rsid w:val="0070679D"/>
    <w:rsid w:val="007161A1"/>
    <w:rsid w:val="007230E4"/>
    <w:rsid w:val="00730512"/>
    <w:rsid w:val="00731F69"/>
    <w:rsid w:val="007334A2"/>
    <w:rsid w:val="00735661"/>
    <w:rsid w:val="00741194"/>
    <w:rsid w:val="007422BE"/>
    <w:rsid w:val="0074463F"/>
    <w:rsid w:val="00745C92"/>
    <w:rsid w:val="007508D0"/>
    <w:rsid w:val="0075226C"/>
    <w:rsid w:val="00753168"/>
    <w:rsid w:val="00766565"/>
    <w:rsid w:val="00770737"/>
    <w:rsid w:val="0078684F"/>
    <w:rsid w:val="00787449"/>
    <w:rsid w:val="00790991"/>
    <w:rsid w:val="00795550"/>
    <w:rsid w:val="00796F7B"/>
    <w:rsid w:val="007977A0"/>
    <w:rsid w:val="007A4280"/>
    <w:rsid w:val="007A4C35"/>
    <w:rsid w:val="007A73A1"/>
    <w:rsid w:val="007A78E2"/>
    <w:rsid w:val="007B3980"/>
    <w:rsid w:val="007B4EBB"/>
    <w:rsid w:val="007C0F49"/>
    <w:rsid w:val="007C2D12"/>
    <w:rsid w:val="007C46B0"/>
    <w:rsid w:val="007C6A79"/>
    <w:rsid w:val="007D658B"/>
    <w:rsid w:val="007D6BE2"/>
    <w:rsid w:val="007E3912"/>
    <w:rsid w:val="007E78A0"/>
    <w:rsid w:val="007F2FE7"/>
    <w:rsid w:val="007F3D46"/>
    <w:rsid w:val="00803AB8"/>
    <w:rsid w:val="00810AA7"/>
    <w:rsid w:val="00812D35"/>
    <w:rsid w:val="00815E70"/>
    <w:rsid w:val="008166D7"/>
    <w:rsid w:val="00817A20"/>
    <w:rsid w:val="00817A6C"/>
    <w:rsid w:val="0082304E"/>
    <w:rsid w:val="00823165"/>
    <w:rsid w:val="008309E8"/>
    <w:rsid w:val="00835AD0"/>
    <w:rsid w:val="008442F2"/>
    <w:rsid w:val="0085703C"/>
    <w:rsid w:val="0085731C"/>
    <w:rsid w:val="008648D0"/>
    <w:rsid w:val="008709F0"/>
    <w:rsid w:val="00873D18"/>
    <w:rsid w:val="00874C7C"/>
    <w:rsid w:val="00887126"/>
    <w:rsid w:val="00895696"/>
    <w:rsid w:val="00895C74"/>
    <w:rsid w:val="008A3319"/>
    <w:rsid w:val="008A4659"/>
    <w:rsid w:val="008B085F"/>
    <w:rsid w:val="008B0A5D"/>
    <w:rsid w:val="008B464C"/>
    <w:rsid w:val="008B565C"/>
    <w:rsid w:val="008B637A"/>
    <w:rsid w:val="008B794C"/>
    <w:rsid w:val="008C41FB"/>
    <w:rsid w:val="008C7849"/>
    <w:rsid w:val="008C784E"/>
    <w:rsid w:val="008D042E"/>
    <w:rsid w:val="008D3754"/>
    <w:rsid w:val="008D52EE"/>
    <w:rsid w:val="008D7111"/>
    <w:rsid w:val="008E1506"/>
    <w:rsid w:val="008E4B4A"/>
    <w:rsid w:val="008E552A"/>
    <w:rsid w:val="008E726F"/>
    <w:rsid w:val="008F0F1B"/>
    <w:rsid w:val="008F18DC"/>
    <w:rsid w:val="008F229F"/>
    <w:rsid w:val="008F3DA9"/>
    <w:rsid w:val="008F4CD6"/>
    <w:rsid w:val="008F5205"/>
    <w:rsid w:val="00900FCE"/>
    <w:rsid w:val="009015C6"/>
    <w:rsid w:val="009070AA"/>
    <w:rsid w:val="00912061"/>
    <w:rsid w:val="00912892"/>
    <w:rsid w:val="00921A0C"/>
    <w:rsid w:val="009229AF"/>
    <w:rsid w:val="00925D68"/>
    <w:rsid w:val="00930DB1"/>
    <w:rsid w:val="00937AF7"/>
    <w:rsid w:val="00940029"/>
    <w:rsid w:val="009461BD"/>
    <w:rsid w:val="009525BC"/>
    <w:rsid w:val="00953E53"/>
    <w:rsid w:val="00954AAE"/>
    <w:rsid w:val="0095766A"/>
    <w:rsid w:val="00962822"/>
    <w:rsid w:val="0096504D"/>
    <w:rsid w:val="00965526"/>
    <w:rsid w:val="00966A67"/>
    <w:rsid w:val="00972F75"/>
    <w:rsid w:val="00981A7B"/>
    <w:rsid w:val="0098251B"/>
    <w:rsid w:val="009867B9"/>
    <w:rsid w:val="00990013"/>
    <w:rsid w:val="00994E67"/>
    <w:rsid w:val="00996411"/>
    <w:rsid w:val="009A172A"/>
    <w:rsid w:val="009A1A88"/>
    <w:rsid w:val="009A1EF0"/>
    <w:rsid w:val="009A26FA"/>
    <w:rsid w:val="009A3050"/>
    <w:rsid w:val="009A33CE"/>
    <w:rsid w:val="009A3C98"/>
    <w:rsid w:val="009A732F"/>
    <w:rsid w:val="009A748B"/>
    <w:rsid w:val="009B0853"/>
    <w:rsid w:val="009B08AC"/>
    <w:rsid w:val="009B6233"/>
    <w:rsid w:val="009B7570"/>
    <w:rsid w:val="009C0BBB"/>
    <w:rsid w:val="009C1423"/>
    <w:rsid w:val="009C2953"/>
    <w:rsid w:val="009D75EC"/>
    <w:rsid w:val="009E06EA"/>
    <w:rsid w:val="009E482C"/>
    <w:rsid w:val="009F05E9"/>
    <w:rsid w:val="009F094A"/>
    <w:rsid w:val="009F1E86"/>
    <w:rsid w:val="009F5FA9"/>
    <w:rsid w:val="009F67EB"/>
    <w:rsid w:val="009F6D93"/>
    <w:rsid w:val="009F71D4"/>
    <w:rsid w:val="00A02AFE"/>
    <w:rsid w:val="00A15B93"/>
    <w:rsid w:val="00A15FF8"/>
    <w:rsid w:val="00A20CD2"/>
    <w:rsid w:val="00A2568E"/>
    <w:rsid w:val="00A25C24"/>
    <w:rsid w:val="00A25F0B"/>
    <w:rsid w:val="00A3076F"/>
    <w:rsid w:val="00A30C45"/>
    <w:rsid w:val="00A328A8"/>
    <w:rsid w:val="00A37BE8"/>
    <w:rsid w:val="00A4007A"/>
    <w:rsid w:val="00A403C3"/>
    <w:rsid w:val="00A41A3D"/>
    <w:rsid w:val="00A50004"/>
    <w:rsid w:val="00A542D4"/>
    <w:rsid w:val="00A55528"/>
    <w:rsid w:val="00A566F8"/>
    <w:rsid w:val="00A569A6"/>
    <w:rsid w:val="00A65A4C"/>
    <w:rsid w:val="00A6688A"/>
    <w:rsid w:val="00A672C9"/>
    <w:rsid w:val="00A712ED"/>
    <w:rsid w:val="00A72210"/>
    <w:rsid w:val="00A73DD8"/>
    <w:rsid w:val="00A77CC0"/>
    <w:rsid w:val="00A83129"/>
    <w:rsid w:val="00A91DD5"/>
    <w:rsid w:val="00A91E4C"/>
    <w:rsid w:val="00A96738"/>
    <w:rsid w:val="00AA0C54"/>
    <w:rsid w:val="00AA5923"/>
    <w:rsid w:val="00AB5BEB"/>
    <w:rsid w:val="00AC09A0"/>
    <w:rsid w:val="00AC3A60"/>
    <w:rsid w:val="00AC5288"/>
    <w:rsid w:val="00AC6346"/>
    <w:rsid w:val="00AD5CB5"/>
    <w:rsid w:val="00AE11A0"/>
    <w:rsid w:val="00AE3A8D"/>
    <w:rsid w:val="00AF04E7"/>
    <w:rsid w:val="00AF08D5"/>
    <w:rsid w:val="00AF0956"/>
    <w:rsid w:val="00AF11CB"/>
    <w:rsid w:val="00AF1DCB"/>
    <w:rsid w:val="00AF2368"/>
    <w:rsid w:val="00AF76C0"/>
    <w:rsid w:val="00B003DA"/>
    <w:rsid w:val="00B00BCB"/>
    <w:rsid w:val="00B03349"/>
    <w:rsid w:val="00B03E8F"/>
    <w:rsid w:val="00B060F1"/>
    <w:rsid w:val="00B0617E"/>
    <w:rsid w:val="00B1313F"/>
    <w:rsid w:val="00B145A1"/>
    <w:rsid w:val="00B17195"/>
    <w:rsid w:val="00B20E6F"/>
    <w:rsid w:val="00B23514"/>
    <w:rsid w:val="00B23B06"/>
    <w:rsid w:val="00B23BB8"/>
    <w:rsid w:val="00B24B75"/>
    <w:rsid w:val="00B3325E"/>
    <w:rsid w:val="00B3429E"/>
    <w:rsid w:val="00B344A6"/>
    <w:rsid w:val="00B3782E"/>
    <w:rsid w:val="00B37D42"/>
    <w:rsid w:val="00B405CB"/>
    <w:rsid w:val="00B462B0"/>
    <w:rsid w:val="00B52AFA"/>
    <w:rsid w:val="00B53738"/>
    <w:rsid w:val="00B54FA7"/>
    <w:rsid w:val="00B551E1"/>
    <w:rsid w:val="00B55B1D"/>
    <w:rsid w:val="00B56B19"/>
    <w:rsid w:val="00B61155"/>
    <w:rsid w:val="00B70557"/>
    <w:rsid w:val="00B72CC7"/>
    <w:rsid w:val="00B73759"/>
    <w:rsid w:val="00B97798"/>
    <w:rsid w:val="00BB61E6"/>
    <w:rsid w:val="00BB7839"/>
    <w:rsid w:val="00BC1FC7"/>
    <w:rsid w:val="00BC3342"/>
    <w:rsid w:val="00BC54D3"/>
    <w:rsid w:val="00BD15E2"/>
    <w:rsid w:val="00BD5DC4"/>
    <w:rsid w:val="00BE0E07"/>
    <w:rsid w:val="00BE540B"/>
    <w:rsid w:val="00BE7479"/>
    <w:rsid w:val="00C0148E"/>
    <w:rsid w:val="00C02CE4"/>
    <w:rsid w:val="00C04021"/>
    <w:rsid w:val="00C056F0"/>
    <w:rsid w:val="00C0768B"/>
    <w:rsid w:val="00C07A60"/>
    <w:rsid w:val="00C07AD4"/>
    <w:rsid w:val="00C10602"/>
    <w:rsid w:val="00C1771F"/>
    <w:rsid w:val="00C21799"/>
    <w:rsid w:val="00C25116"/>
    <w:rsid w:val="00C25BC8"/>
    <w:rsid w:val="00C30E18"/>
    <w:rsid w:val="00C315D4"/>
    <w:rsid w:val="00C33B1F"/>
    <w:rsid w:val="00C3521B"/>
    <w:rsid w:val="00C35C24"/>
    <w:rsid w:val="00C435A5"/>
    <w:rsid w:val="00C4386A"/>
    <w:rsid w:val="00C44F61"/>
    <w:rsid w:val="00C46CC5"/>
    <w:rsid w:val="00C5124C"/>
    <w:rsid w:val="00C522DD"/>
    <w:rsid w:val="00C54D44"/>
    <w:rsid w:val="00C635E6"/>
    <w:rsid w:val="00C64929"/>
    <w:rsid w:val="00C654EA"/>
    <w:rsid w:val="00C67553"/>
    <w:rsid w:val="00C72AA0"/>
    <w:rsid w:val="00C83609"/>
    <w:rsid w:val="00C83F9E"/>
    <w:rsid w:val="00C86106"/>
    <w:rsid w:val="00C90D38"/>
    <w:rsid w:val="00C93BF6"/>
    <w:rsid w:val="00CA045F"/>
    <w:rsid w:val="00CA26B5"/>
    <w:rsid w:val="00CA4379"/>
    <w:rsid w:val="00CB14CC"/>
    <w:rsid w:val="00CB5CA4"/>
    <w:rsid w:val="00CC1745"/>
    <w:rsid w:val="00CC2BC6"/>
    <w:rsid w:val="00CC5ECD"/>
    <w:rsid w:val="00CC7C01"/>
    <w:rsid w:val="00CD2790"/>
    <w:rsid w:val="00CD2AF1"/>
    <w:rsid w:val="00CD4E00"/>
    <w:rsid w:val="00CD7444"/>
    <w:rsid w:val="00CE03C3"/>
    <w:rsid w:val="00CE06E6"/>
    <w:rsid w:val="00CE2E43"/>
    <w:rsid w:val="00CE4580"/>
    <w:rsid w:val="00CE4B58"/>
    <w:rsid w:val="00CF1A83"/>
    <w:rsid w:val="00CF1C67"/>
    <w:rsid w:val="00CF3F34"/>
    <w:rsid w:val="00CF4F6F"/>
    <w:rsid w:val="00CF5154"/>
    <w:rsid w:val="00D05B7E"/>
    <w:rsid w:val="00D06E51"/>
    <w:rsid w:val="00D12098"/>
    <w:rsid w:val="00D12D70"/>
    <w:rsid w:val="00D178F8"/>
    <w:rsid w:val="00D20339"/>
    <w:rsid w:val="00D209F5"/>
    <w:rsid w:val="00D20B19"/>
    <w:rsid w:val="00D23504"/>
    <w:rsid w:val="00D3091E"/>
    <w:rsid w:val="00D34666"/>
    <w:rsid w:val="00D36FB8"/>
    <w:rsid w:val="00D41031"/>
    <w:rsid w:val="00D4235A"/>
    <w:rsid w:val="00D45BF9"/>
    <w:rsid w:val="00D474BA"/>
    <w:rsid w:val="00D47EBD"/>
    <w:rsid w:val="00D50AB5"/>
    <w:rsid w:val="00D5178F"/>
    <w:rsid w:val="00D5436A"/>
    <w:rsid w:val="00D56294"/>
    <w:rsid w:val="00D563B7"/>
    <w:rsid w:val="00D565A1"/>
    <w:rsid w:val="00D56FD0"/>
    <w:rsid w:val="00D606E8"/>
    <w:rsid w:val="00D61535"/>
    <w:rsid w:val="00D61701"/>
    <w:rsid w:val="00D62B16"/>
    <w:rsid w:val="00D63AD5"/>
    <w:rsid w:val="00D67F97"/>
    <w:rsid w:val="00D748A9"/>
    <w:rsid w:val="00D7644B"/>
    <w:rsid w:val="00D778CC"/>
    <w:rsid w:val="00D81041"/>
    <w:rsid w:val="00D87CAE"/>
    <w:rsid w:val="00DB5BBE"/>
    <w:rsid w:val="00DB6C52"/>
    <w:rsid w:val="00DB747D"/>
    <w:rsid w:val="00DC0265"/>
    <w:rsid w:val="00DC0FD1"/>
    <w:rsid w:val="00DC16B7"/>
    <w:rsid w:val="00DC5429"/>
    <w:rsid w:val="00DD2737"/>
    <w:rsid w:val="00DD2FD7"/>
    <w:rsid w:val="00DD46F6"/>
    <w:rsid w:val="00DD7918"/>
    <w:rsid w:val="00DE6C62"/>
    <w:rsid w:val="00DF0507"/>
    <w:rsid w:val="00DF1A9F"/>
    <w:rsid w:val="00DF41B3"/>
    <w:rsid w:val="00DF5812"/>
    <w:rsid w:val="00DF69B4"/>
    <w:rsid w:val="00E006E2"/>
    <w:rsid w:val="00E0192A"/>
    <w:rsid w:val="00E0218B"/>
    <w:rsid w:val="00E0561B"/>
    <w:rsid w:val="00E06541"/>
    <w:rsid w:val="00E0715A"/>
    <w:rsid w:val="00E11C9C"/>
    <w:rsid w:val="00E20517"/>
    <w:rsid w:val="00E209F0"/>
    <w:rsid w:val="00E20F4B"/>
    <w:rsid w:val="00E22007"/>
    <w:rsid w:val="00E24B65"/>
    <w:rsid w:val="00E25A8C"/>
    <w:rsid w:val="00E30113"/>
    <w:rsid w:val="00E37928"/>
    <w:rsid w:val="00E37E01"/>
    <w:rsid w:val="00E4018B"/>
    <w:rsid w:val="00E43CAB"/>
    <w:rsid w:val="00E44E31"/>
    <w:rsid w:val="00E52553"/>
    <w:rsid w:val="00E66C9E"/>
    <w:rsid w:val="00E66CBB"/>
    <w:rsid w:val="00E7267E"/>
    <w:rsid w:val="00E762E3"/>
    <w:rsid w:val="00E842F1"/>
    <w:rsid w:val="00E85DBB"/>
    <w:rsid w:val="00E87C99"/>
    <w:rsid w:val="00E91995"/>
    <w:rsid w:val="00E91E02"/>
    <w:rsid w:val="00E9400D"/>
    <w:rsid w:val="00E959CE"/>
    <w:rsid w:val="00EA03EA"/>
    <w:rsid w:val="00EA39FE"/>
    <w:rsid w:val="00EA4D25"/>
    <w:rsid w:val="00EA6265"/>
    <w:rsid w:val="00EB4FAA"/>
    <w:rsid w:val="00EB73E9"/>
    <w:rsid w:val="00EC581A"/>
    <w:rsid w:val="00EC63CE"/>
    <w:rsid w:val="00ED31E7"/>
    <w:rsid w:val="00ED5A99"/>
    <w:rsid w:val="00EE0123"/>
    <w:rsid w:val="00EE04D1"/>
    <w:rsid w:val="00EE41DD"/>
    <w:rsid w:val="00EE5429"/>
    <w:rsid w:val="00EF3FF2"/>
    <w:rsid w:val="00EF7564"/>
    <w:rsid w:val="00F030C0"/>
    <w:rsid w:val="00F11F26"/>
    <w:rsid w:val="00F12716"/>
    <w:rsid w:val="00F13970"/>
    <w:rsid w:val="00F154E5"/>
    <w:rsid w:val="00F212B5"/>
    <w:rsid w:val="00F217BB"/>
    <w:rsid w:val="00F245F2"/>
    <w:rsid w:val="00F27AE5"/>
    <w:rsid w:val="00F27B71"/>
    <w:rsid w:val="00F3088A"/>
    <w:rsid w:val="00F414B5"/>
    <w:rsid w:val="00F41C20"/>
    <w:rsid w:val="00F44207"/>
    <w:rsid w:val="00F50493"/>
    <w:rsid w:val="00F55C81"/>
    <w:rsid w:val="00F57E20"/>
    <w:rsid w:val="00F62252"/>
    <w:rsid w:val="00F62B26"/>
    <w:rsid w:val="00F64BDD"/>
    <w:rsid w:val="00F65711"/>
    <w:rsid w:val="00F71FCA"/>
    <w:rsid w:val="00F758A6"/>
    <w:rsid w:val="00F761CC"/>
    <w:rsid w:val="00F76847"/>
    <w:rsid w:val="00F777B3"/>
    <w:rsid w:val="00F80A83"/>
    <w:rsid w:val="00F823E2"/>
    <w:rsid w:val="00F833BE"/>
    <w:rsid w:val="00F859BF"/>
    <w:rsid w:val="00F872C8"/>
    <w:rsid w:val="00F903C9"/>
    <w:rsid w:val="00F94951"/>
    <w:rsid w:val="00FA39E0"/>
    <w:rsid w:val="00FA57D0"/>
    <w:rsid w:val="00FA6201"/>
    <w:rsid w:val="00FA7579"/>
    <w:rsid w:val="00FA78FD"/>
    <w:rsid w:val="00FB4CB7"/>
    <w:rsid w:val="00FB6496"/>
    <w:rsid w:val="00FB6F00"/>
    <w:rsid w:val="00FC1042"/>
    <w:rsid w:val="00FC2CEF"/>
    <w:rsid w:val="00FC3DB0"/>
    <w:rsid w:val="00FC6AC2"/>
    <w:rsid w:val="00FD651A"/>
    <w:rsid w:val="00FE2C48"/>
    <w:rsid w:val="00FF37E9"/>
    <w:rsid w:val="00FF3B0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EF59F"/>
  <w15:chartTrackingRefBased/>
  <w15:docId w15:val="{BD8CE4D8-C1B7-469F-9A9B-8E0FA84F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32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28132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8132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8132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8132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8132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8132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8132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8132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8132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32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28132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28132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28132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28132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28132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28132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28132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28132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28132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28132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28132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28132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81325"/>
    <w:rPr>
      <w:vertAlign w:val="superscript"/>
      <w:lang w:val="en-GB"/>
    </w:rPr>
  </w:style>
  <w:style w:type="paragraph" w:customStyle="1" w:styleId="Footnote">
    <w:name w:val="Footnote"/>
    <w:basedOn w:val="FootnoteText"/>
    <w:semiHidden/>
    <w:qFormat/>
    <w:rsid w:val="00281325"/>
    <w:rPr>
      <w:szCs w:val="18"/>
    </w:rPr>
  </w:style>
  <w:style w:type="paragraph" w:styleId="Header">
    <w:name w:val="header"/>
    <w:basedOn w:val="Normal"/>
    <w:link w:val="HeaderChar"/>
    <w:semiHidden/>
    <w:rsid w:val="0028132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28132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281325"/>
    <w:pPr>
      <w:tabs>
        <w:tab w:val="center" w:pos="4680"/>
        <w:tab w:val="right" w:pos="9360"/>
      </w:tabs>
    </w:pPr>
    <w:rPr>
      <w:sz w:val="20"/>
    </w:rPr>
  </w:style>
  <w:style w:type="character" w:customStyle="1" w:styleId="FooterChar">
    <w:name w:val="Footer Char"/>
    <w:basedOn w:val="DefaultParagraphFont"/>
    <w:link w:val="Footer"/>
    <w:uiPriority w:val="99"/>
    <w:semiHidden/>
    <w:rsid w:val="00281325"/>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281325"/>
    <w:pPr>
      <w:spacing w:after="240"/>
    </w:pPr>
    <w:rPr>
      <w:b/>
      <w:sz w:val="28"/>
    </w:rPr>
  </w:style>
  <w:style w:type="paragraph" w:customStyle="1" w:styleId="ABSymbol">
    <w:name w:val="AB_Symbol"/>
    <w:basedOn w:val="Normal"/>
    <w:qFormat/>
    <w:rsid w:val="0028132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81325"/>
    <w:pPr>
      <w:numPr>
        <w:numId w:val="9"/>
      </w:numPr>
      <w:tabs>
        <w:tab w:val="left" w:pos="3969"/>
      </w:tabs>
      <w:spacing w:before="120" w:after="120"/>
    </w:pPr>
  </w:style>
  <w:style w:type="paragraph" w:customStyle="1" w:styleId="AFCorNNormal">
    <w:name w:val="AF_CorNNormal"/>
    <w:basedOn w:val="Normal"/>
    <w:unhideWhenUsed/>
    <w:rsid w:val="00281325"/>
    <w:pPr>
      <w:jc w:val="left"/>
    </w:pPr>
  </w:style>
  <w:style w:type="paragraph" w:customStyle="1" w:styleId="AEDistrNormal">
    <w:name w:val="AE_DistrNormal"/>
    <w:basedOn w:val="Normal"/>
    <w:unhideWhenUsed/>
    <w:rsid w:val="00281325"/>
    <w:pPr>
      <w:jc w:val="left"/>
    </w:pPr>
  </w:style>
  <w:style w:type="paragraph" w:customStyle="1" w:styleId="AASmallLogo">
    <w:name w:val="AA_SmallLogo"/>
    <w:basedOn w:val="AEDistrNormal"/>
    <w:unhideWhenUsed/>
    <w:rsid w:val="00281325"/>
    <w:pPr>
      <w:spacing w:before="40"/>
    </w:pPr>
    <w:rPr>
      <w:sz w:val="4"/>
    </w:rPr>
  </w:style>
  <w:style w:type="paragraph" w:customStyle="1" w:styleId="ACLargeLogo">
    <w:name w:val="AC_LargeLogo"/>
    <w:basedOn w:val="AFCorNNormal"/>
    <w:next w:val="AISpacer"/>
    <w:unhideWhenUsed/>
    <w:rsid w:val="00281325"/>
    <w:pPr>
      <w:spacing w:before="120"/>
      <w:contextualSpacing/>
    </w:pPr>
    <w:rPr>
      <w:sz w:val="8"/>
    </w:rPr>
  </w:style>
  <w:style w:type="paragraph" w:styleId="FootnoteText">
    <w:name w:val="footnote text"/>
    <w:basedOn w:val="Normal"/>
    <w:link w:val="FootnoteTextChar"/>
    <w:uiPriority w:val="99"/>
    <w:unhideWhenUsed/>
    <w:rsid w:val="00281325"/>
    <w:pPr>
      <w:jc w:val="left"/>
    </w:pPr>
    <w:rPr>
      <w:sz w:val="18"/>
      <w:szCs w:val="20"/>
    </w:rPr>
  </w:style>
  <w:style w:type="character" w:customStyle="1" w:styleId="FootnoteTextChar">
    <w:name w:val="Footnote Text Char"/>
    <w:basedOn w:val="DefaultParagraphFont"/>
    <w:link w:val="FootnoteText"/>
    <w:uiPriority w:val="99"/>
    <w:rsid w:val="0028132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28132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81325"/>
    <w:rPr>
      <w:rFonts w:eastAsiaTheme="minorHAnsi"/>
      <w:sz w:val="22"/>
      <w:szCs w:val="22"/>
      <w:lang w:val="en-GB"/>
    </w:rPr>
  </w:style>
  <w:style w:type="character" w:styleId="CommentReference">
    <w:name w:val="annotation reference"/>
    <w:basedOn w:val="DefaultParagraphFont"/>
    <w:uiPriority w:val="99"/>
    <w:semiHidden/>
    <w:unhideWhenUsed/>
    <w:rsid w:val="00281325"/>
    <w:rPr>
      <w:sz w:val="16"/>
      <w:szCs w:val="16"/>
      <w:lang w:val="en-GB"/>
    </w:rPr>
  </w:style>
  <w:style w:type="paragraph" w:styleId="CommentText">
    <w:name w:val="annotation text"/>
    <w:basedOn w:val="Normal"/>
    <w:link w:val="CommentTextChar"/>
    <w:uiPriority w:val="99"/>
    <w:semiHidden/>
    <w:rsid w:val="00281325"/>
    <w:rPr>
      <w:sz w:val="20"/>
      <w:szCs w:val="20"/>
    </w:rPr>
  </w:style>
  <w:style w:type="character" w:customStyle="1" w:styleId="CommentTextChar">
    <w:name w:val="Comment Text Char"/>
    <w:basedOn w:val="DefaultParagraphFont"/>
    <w:link w:val="CommentText"/>
    <w:uiPriority w:val="99"/>
    <w:semiHidden/>
    <w:rsid w:val="0028132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81325"/>
    <w:rPr>
      <w:b/>
      <w:bCs/>
    </w:rPr>
  </w:style>
  <w:style w:type="character" w:customStyle="1" w:styleId="CommentSubjectChar">
    <w:name w:val="Comment Subject Char"/>
    <w:basedOn w:val="CommentTextChar"/>
    <w:link w:val="CommentSubject"/>
    <w:uiPriority w:val="99"/>
    <w:semiHidden/>
    <w:rsid w:val="00281325"/>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28132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8132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281325"/>
    <w:pPr>
      <w:contextualSpacing/>
    </w:pPr>
  </w:style>
  <w:style w:type="numbering" w:customStyle="1" w:styleId="ListCBD">
    <w:name w:val="ListCBD"/>
    <w:basedOn w:val="NoList"/>
    <w:uiPriority w:val="99"/>
    <w:rsid w:val="00281325"/>
    <w:pPr>
      <w:numPr>
        <w:numId w:val="7"/>
      </w:numPr>
    </w:pPr>
  </w:style>
  <w:style w:type="numbering" w:customStyle="1" w:styleId="CBDHeadings">
    <w:name w:val="CBD_Headings"/>
    <w:basedOn w:val="ListCBD"/>
    <w:uiPriority w:val="99"/>
    <w:rsid w:val="00281325"/>
    <w:pPr>
      <w:numPr>
        <w:numId w:val="8"/>
      </w:numPr>
    </w:pPr>
  </w:style>
  <w:style w:type="paragraph" w:customStyle="1" w:styleId="AISpacer">
    <w:name w:val="AI_Spacer"/>
    <w:next w:val="Normal"/>
    <w:unhideWhenUsed/>
    <w:qFormat/>
    <w:rsid w:val="0028132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281325"/>
    <w:pPr>
      <w:spacing w:before="120"/>
    </w:pPr>
  </w:style>
  <w:style w:type="paragraph" w:customStyle="1" w:styleId="AFCorNBold">
    <w:name w:val="AF_CorNBold"/>
    <w:basedOn w:val="AFCorNNormal"/>
    <w:next w:val="AFCorNNormal"/>
    <w:unhideWhenUsed/>
    <w:qFormat/>
    <w:rsid w:val="00281325"/>
    <w:rPr>
      <w:b/>
    </w:rPr>
  </w:style>
  <w:style w:type="paragraph" w:customStyle="1" w:styleId="AFCorN12Bold">
    <w:name w:val="AF_CorN12Bold"/>
    <w:basedOn w:val="AFCorNNormal"/>
    <w:next w:val="AFCorNNormal"/>
    <w:unhideWhenUsed/>
    <w:qFormat/>
    <w:rsid w:val="00281325"/>
    <w:rPr>
      <w:b/>
      <w:sz w:val="24"/>
    </w:rPr>
  </w:style>
  <w:style w:type="paragraph" w:customStyle="1" w:styleId="CBDAgendaItem">
    <w:name w:val="CBD_AgendaItem"/>
    <w:basedOn w:val="Normal"/>
    <w:qFormat/>
    <w:rsid w:val="0028132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81325"/>
    <w:pPr>
      <w:spacing w:after="120"/>
      <w:ind w:left="1134" w:firstLine="567"/>
    </w:pPr>
  </w:style>
  <w:style w:type="paragraph" w:customStyle="1" w:styleId="CBDDesicionAnnex">
    <w:name w:val="CBD_DesicionAnnex"/>
    <w:basedOn w:val="CBDNormal"/>
    <w:next w:val="CBDDesicionText"/>
    <w:qFormat/>
    <w:rsid w:val="0028132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81325"/>
    <w:rPr>
      <w:rFonts w:ascii="Times New Roman" w:hAnsi="Times New Roman"/>
      <w:color w:val="467886" w:themeColor="hyperlink"/>
      <w:u w:val="single"/>
      <w:lang w:val="en-GB"/>
    </w:rPr>
  </w:style>
  <w:style w:type="paragraph" w:customStyle="1" w:styleId="CBDAnnex">
    <w:name w:val="CBD_Annex"/>
    <w:basedOn w:val="CBDNormal"/>
    <w:next w:val="CBDTitle"/>
    <w:qFormat/>
    <w:rsid w:val="00281325"/>
    <w:pPr>
      <w:keepNext/>
      <w:keepLines/>
      <w:spacing w:after="240"/>
      <w:jc w:val="left"/>
    </w:pPr>
    <w:rPr>
      <w:b/>
      <w:sz w:val="28"/>
      <w:lang w:bidi="ar-SY"/>
    </w:rPr>
  </w:style>
  <w:style w:type="paragraph" w:customStyle="1" w:styleId="CBDSubTitle">
    <w:name w:val="CBD_SubTitle"/>
    <w:basedOn w:val="CBDNormal"/>
    <w:qFormat/>
    <w:rsid w:val="00281325"/>
    <w:pPr>
      <w:keepNext/>
      <w:keepLines/>
      <w:spacing w:before="240" w:after="240"/>
      <w:ind w:left="567"/>
      <w:jc w:val="left"/>
    </w:pPr>
    <w:rPr>
      <w:b/>
    </w:rPr>
  </w:style>
  <w:style w:type="paragraph" w:customStyle="1" w:styleId="CBDTitle">
    <w:name w:val="CBD_Title"/>
    <w:basedOn w:val="CBDNormal"/>
    <w:next w:val="CBDSubTitle"/>
    <w:qFormat/>
    <w:rsid w:val="00281325"/>
    <w:pPr>
      <w:keepNext/>
      <w:keepLines/>
      <w:spacing w:before="240" w:after="240"/>
      <w:ind w:left="567"/>
      <w:jc w:val="left"/>
    </w:pPr>
    <w:rPr>
      <w:b/>
      <w:sz w:val="28"/>
    </w:rPr>
  </w:style>
  <w:style w:type="paragraph" w:customStyle="1" w:styleId="AENormal">
    <w:name w:val="AE_Normal"/>
    <w:basedOn w:val="Normal"/>
    <w:rsid w:val="00281325"/>
  </w:style>
  <w:style w:type="paragraph" w:customStyle="1" w:styleId="CBDH1">
    <w:name w:val="CBD_H1"/>
    <w:basedOn w:val="CBDNormal"/>
    <w:qFormat/>
    <w:rsid w:val="00281325"/>
    <w:pPr>
      <w:keepNext/>
      <w:keepLines/>
      <w:spacing w:before="240" w:after="120"/>
      <w:ind w:left="567" w:hanging="567"/>
      <w:jc w:val="left"/>
      <w:outlineLvl w:val="0"/>
    </w:pPr>
    <w:rPr>
      <w:b/>
      <w:sz w:val="28"/>
    </w:rPr>
  </w:style>
  <w:style w:type="paragraph" w:customStyle="1" w:styleId="CBDH2">
    <w:name w:val="CBD_H2"/>
    <w:basedOn w:val="CBDNormal"/>
    <w:qFormat/>
    <w:rsid w:val="00281325"/>
    <w:pPr>
      <w:keepNext/>
      <w:keepLines/>
      <w:ind w:left="567" w:hanging="567"/>
    </w:pPr>
    <w:rPr>
      <w:b/>
      <w:sz w:val="24"/>
    </w:rPr>
  </w:style>
  <w:style w:type="paragraph" w:customStyle="1" w:styleId="CBDFootnoteText">
    <w:name w:val="CBD_Footnote_Text"/>
    <w:basedOn w:val="CBDNormal"/>
    <w:qFormat/>
    <w:rsid w:val="00281325"/>
    <w:pPr>
      <w:jc w:val="left"/>
    </w:pPr>
    <w:rPr>
      <w:sz w:val="18"/>
    </w:rPr>
  </w:style>
  <w:style w:type="paragraph" w:customStyle="1" w:styleId="CBDFooter">
    <w:name w:val="CBD_Footer"/>
    <w:basedOn w:val="CBDNormal"/>
    <w:qFormat/>
    <w:rsid w:val="00281325"/>
    <w:rPr>
      <w:sz w:val="20"/>
    </w:rPr>
  </w:style>
  <w:style w:type="paragraph" w:customStyle="1" w:styleId="CBDHeader">
    <w:name w:val="CBD_Header"/>
    <w:basedOn w:val="CBDNormal"/>
    <w:next w:val="CBDFooter"/>
    <w:qFormat/>
    <w:rsid w:val="002813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81325"/>
    <w:pPr>
      <w:keepNext/>
      <w:keepLines/>
      <w:spacing w:before="120" w:after="120"/>
      <w:ind w:left="567" w:hanging="567"/>
      <w:jc w:val="left"/>
    </w:pPr>
    <w:rPr>
      <w:b/>
    </w:rPr>
  </w:style>
  <w:style w:type="paragraph" w:customStyle="1" w:styleId="CBDH4">
    <w:name w:val="CBD_H4"/>
    <w:basedOn w:val="CBDNormal"/>
    <w:rsid w:val="00281325"/>
    <w:pPr>
      <w:keepNext/>
      <w:keepLines/>
      <w:spacing w:before="120" w:after="120"/>
      <w:ind w:left="567" w:hanging="567"/>
      <w:jc w:val="left"/>
    </w:pPr>
    <w:rPr>
      <w:b/>
    </w:rPr>
  </w:style>
  <w:style w:type="paragraph" w:customStyle="1" w:styleId="CBDH5">
    <w:name w:val="CBD_H5"/>
    <w:basedOn w:val="CBDNormal"/>
    <w:qFormat/>
    <w:rsid w:val="00281325"/>
    <w:pPr>
      <w:keepNext/>
      <w:keepLines/>
      <w:spacing w:before="120" w:after="120"/>
      <w:ind w:left="567" w:hanging="567"/>
      <w:jc w:val="left"/>
    </w:pPr>
    <w:rPr>
      <w:i/>
    </w:rPr>
  </w:style>
  <w:style w:type="paragraph" w:customStyle="1" w:styleId="CBDTableNormal">
    <w:name w:val="CBD_TableNormal"/>
    <w:basedOn w:val="CBDNormal"/>
    <w:qFormat/>
    <w:rsid w:val="00281325"/>
    <w:pPr>
      <w:spacing w:before="40" w:after="80"/>
      <w:jc w:val="left"/>
    </w:pPr>
    <w:rPr>
      <w:sz w:val="20"/>
    </w:rPr>
  </w:style>
  <w:style w:type="paragraph" w:customStyle="1" w:styleId="CBDTableTitle">
    <w:name w:val="CBD_TableTitle"/>
    <w:basedOn w:val="CBDNormal"/>
    <w:qFormat/>
    <w:rsid w:val="00281325"/>
    <w:pPr>
      <w:keepNext/>
      <w:keepLines/>
      <w:spacing w:before="120" w:after="60"/>
      <w:ind w:left="567"/>
      <w:jc w:val="left"/>
    </w:pPr>
    <w:rPr>
      <w:b/>
    </w:rPr>
  </w:style>
  <w:style w:type="paragraph" w:customStyle="1" w:styleId="CBDFigureTitle">
    <w:name w:val="CBD_FigureTitle"/>
    <w:basedOn w:val="CBDNormal"/>
    <w:next w:val="CBDNormalNoNumber"/>
    <w:qFormat/>
    <w:rsid w:val="00281325"/>
    <w:pPr>
      <w:keepNext/>
      <w:keepLines/>
      <w:spacing w:before="120" w:after="60"/>
      <w:ind w:left="567"/>
      <w:jc w:val="left"/>
    </w:pPr>
    <w:rPr>
      <w:b/>
    </w:rPr>
  </w:style>
  <w:style w:type="paragraph" w:styleId="TOC1">
    <w:name w:val="toc 1"/>
    <w:basedOn w:val="CBDNormal"/>
    <w:next w:val="Normal"/>
    <w:autoRedefine/>
    <w:uiPriority w:val="39"/>
    <w:unhideWhenUsed/>
    <w:rsid w:val="0028132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8132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485275"/>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paragraph" w:customStyle="1" w:styleId="CBDAgendaItemReport">
    <w:name w:val="CBD_AgendaItem_Report"/>
    <w:basedOn w:val="Normal"/>
    <w:qFormat/>
    <w:rsid w:val="00281325"/>
    <w:pPr>
      <w:keepNext/>
      <w:keepLines/>
      <w:spacing w:before="240" w:after="120"/>
      <w:jc w:val="left"/>
    </w:pPr>
    <w:rPr>
      <w:b/>
      <w:sz w:val="24"/>
    </w:rPr>
  </w:style>
  <w:style w:type="paragraph" w:customStyle="1" w:styleId="CBDagendaItem0">
    <w:name w:val="CBD_agenda_Item"/>
    <w:basedOn w:val="CBDNormalNumber"/>
    <w:qFormat/>
    <w:rsid w:val="00281325"/>
  </w:style>
  <w:style w:type="paragraph" w:customStyle="1" w:styleId="CBDpara-item">
    <w:name w:val="CBD_para-item"/>
    <w:basedOn w:val="Normal"/>
    <w:qFormat/>
    <w:rsid w:val="00281325"/>
    <w:pPr>
      <w:tabs>
        <w:tab w:val="clear" w:pos="567"/>
      </w:tabs>
      <w:spacing w:before="120" w:after="120"/>
      <w:ind w:left="1134" w:hanging="567"/>
      <w:jc w:val="left"/>
    </w:pPr>
  </w:style>
  <w:style w:type="paragraph" w:customStyle="1" w:styleId="CBDsubpara-item">
    <w:name w:val="CBD_subpara-item"/>
    <w:basedOn w:val="CBDpara-item"/>
    <w:qFormat/>
    <w:rsid w:val="00281325"/>
    <w:pPr>
      <w:tabs>
        <w:tab w:val="clear" w:pos="1134"/>
      </w:tabs>
      <w:ind w:left="1701"/>
    </w:pPr>
  </w:style>
  <w:style w:type="paragraph" w:customStyle="1" w:styleId="CBDRecommendText">
    <w:name w:val="CBD_RecommendText"/>
    <w:basedOn w:val="Normal"/>
    <w:qFormat/>
    <w:rsid w:val="00281325"/>
    <w:pPr>
      <w:spacing w:after="120"/>
      <w:ind w:left="567"/>
    </w:pPr>
  </w:style>
  <w:style w:type="character" w:styleId="Hashtag">
    <w:name w:val="Hashtag"/>
    <w:basedOn w:val="DefaultParagraphFont"/>
    <w:uiPriority w:val="99"/>
    <w:semiHidden/>
    <w:unhideWhenUsed/>
    <w:rsid w:val="006A3A3F"/>
    <w:rPr>
      <w:color w:val="2B579A"/>
      <w:shd w:val="clear" w:color="auto" w:fill="E1DFDD"/>
      <w:lang w:val="en-GB"/>
    </w:rPr>
  </w:style>
  <w:style w:type="character" w:styleId="Mention">
    <w:name w:val="Mention"/>
    <w:basedOn w:val="DefaultParagraphFont"/>
    <w:uiPriority w:val="99"/>
    <w:semiHidden/>
    <w:unhideWhenUsed/>
    <w:rsid w:val="006A3A3F"/>
    <w:rPr>
      <w:color w:val="2B579A"/>
      <w:shd w:val="clear" w:color="auto" w:fill="E1DFDD"/>
      <w:lang w:val="en-GB"/>
    </w:rPr>
  </w:style>
  <w:style w:type="character" w:styleId="SmartHyperlink">
    <w:name w:val="Smart Hyperlink"/>
    <w:basedOn w:val="DefaultParagraphFont"/>
    <w:uiPriority w:val="99"/>
    <w:semiHidden/>
    <w:unhideWhenUsed/>
    <w:rsid w:val="006A3A3F"/>
    <w:rPr>
      <w:u w:val="dotted"/>
      <w:lang w:val="en-GB"/>
    </w:rPr>
  </w:style>
  <w:style w:type="character" w:styleId="SmartLink">
    <w:name w:val="Smart Link"/>
    <w:basedOn w:val="DefaultParagraphFont"/>
    <w:uiPriority w:val="99"/>
    <w:semiHidden/>
    <w:unhideWhenUsed/>
    <w:rsid w:val="006A3A3F"/>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notifications/2025/ntf-2025-120-sbstta27-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STTA-27" TargetMode="External"/><Relationship Id="rId7" Type="http://schemas.openxmlformats.org/officeDocument/2006/relationships/hyperlink" Target="https://www.cbd.int/documents/CBD/SBSTTA/27/1/ADD1/REV1" TargetMode="External"/><Relationship Id="rId2" Type="http://schemas.openxmlformats.org/officeDocument/2006/relationships/hyperlink" Target="https://www.cbd.int/documents/CBD/SBSTTA/27/1/ADD1/REV1"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meetings/SBSTTA-27" TargetMode="External"/><Relationship Id="rId5" Type="http://schemas.openxmlformats.org/officeDocument/2006/relationships/hyperlink" Target="https://webtv.un.org/" TargetMode="External"/><Relationship Id="rId4" Type="http://schemas.openxmlformats.org/officeDocument/2006/relationships/hyperlink" Target="https://www.cbd.int/decisions/?id=11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49"/>
    <w:rsid w:val="0003769F"/>
    <w:rsid w:val="0005510C"/>
    <w:rsid w:val="00084544"/>
    <w:rsid w:val="000B78F9"/>
    <w:rsid w:val="00240297"/>
    <w:rsid w:val="002826C2"/>
    <w:rsid w:val="002D0F1F"/>
    <w:rsid w:val="00377AD3"/>
    <w:rsid w:val="003E68FE"/>
    <w:rsid w:val="00423714"/>
    <w:rsid w:val="0043068A"/>
    <w:rsid w:val="00477586"/>
    <w:rsid w:val="004E209A"/>
    <w:rsid w:val="005316EE"/>
    <w:rsid w:val="005767B7"/>
    <w:rsid w:val="005E4F1F"/>
    <w:rsid w:val="006212CF"/>
    <w:rsid w:val="007508D0"/>
    <w:rsid w:val="007977A0"/>
    <w:rsid w:val="007F3D46"/>
    <w:rsid w:val="008A3319"/>
    <w:rsid w:val="008B085F"/>
    <w:rsid w:val="009867B9"/>
    <w:rsid w:val="009D3A25"/>
    <w:rsid w:val="00A25F0B"/>
    <w:rsid w:val="00A37BB6"/>
    <w:rsid w:val="00AF08D5"/>
    <w:rsid w:val="00B17195"/>
    <w:rsid w:val="00B24B75"/>
    <w:rsid w:val="00B462B0"/>
    <w:rsid w:val="00B51591"/>
    <w:rsid w:val="00B82FF3"/>
    <w:rsid w:val="00C124DE"/>
    <w:rsid w:val="00C81F35"/>
    <w:rsid w:val="00C87E46"/>
    <w:rsid w:val="00CA292C"/>
    <w:rsid w:val="00CE03C3"/>
    <w:rsid w:val="00DF0507"/>
    <w:rsid w:val="00E71AAF"/>
    <w:rsid w:val="00E842F1"/>
    <w:rsid w:val="00F3088A"/>
    <w:rsid w:val="00F34F49"/>
    <w:rsid w:val="00FB4CB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sbstta-27-template-en(2).dotm</Template>
  <TotalTime>1</TotalTime>
  <Pages>4</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Scenario note</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dcterms:created xsi:type="dcterms:W3CDTF">2025-09-29T17:21:00Z</dcterms:created>
  <dcterms:modified xsi:type="dcterms:W3CDTF">2025-09-29T17:22:00Z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