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628C3078" w14:textId="77777777" w:rsidTr="009D5DE3">
        <w:trPr>
          <w:cantSplit/>
          <w:trHeight w:val="1080"/>
        </w:trPr>
        <w:tc>
          <w:tcPr>
            <w:tcW w:w="3414" w:type="pct"/>
            <w:gridSpan w:val="2"/>
            <w:tcBorders>
              <w:top w:val="nil"/>
              <w:left w:val="nil"/>
              <w:bottom w:val="single" w:sz="12" w:space="0" w:color="auto"/>
              <w:right w:val="nil"/>
            </w:tcBorders>
          </w:tcPr>
          <w:p w14:paraId="31752F27" w14:textId="77777777" w:rsidR="00DC33E2" w:rsidRPr="00A357C6" w:rsidRDefault="00DC33E2" w:rsidP="009D5DE3">
            <w:pPr>
              <w:pStyle w:val="Heading2"/>
              <w:tabs>
                <w:tab w:val="right" w:pos="6372"/>
              </w:tabs>
              <w:spacing w:after="0"/>
              <w:jc w:val="left"/>
              <w:rPr>
                <w:rFonts w:asciiTheme="minorBidi" w:hAnsiTheme="minorBidi" w:cstheme="minorBidi"/>
                <w:bCs w:val="0"/>
                <w:sz w:val="32"/>
                <w:szCs w:val="32"/>
                <w:lang w:val="en-CA"/>
              </w:rPr>
            </w:pPr>
            <w:bookmarkStart w:id="0" w:name="Meeting"/>
            <w:r w:rsidRPr="00A357C6">
              <w:rPr>
                <w:noProof/>
                <w:lang w:eastAsia="en-GB"/>
              </w:rPr>
              <w:drawing>
                <wp:anchor distT="0" distB="0" distL="114300" distR="114300" simplePos="0" relativeHeight="251659264" behindDoc="0" locked="0" layoutInCell="1" allowOverlap="1" wp14:anchorId="5DE8A586" wp14:editId="4122F792">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779EB1D3" w14:textId="77777777" w:rsidR="00DC33E2" w:rsidRPr="00A357C6" w:rsidRDefault="00DC33E2" w:rsidP="009D5DE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1E18D082" w14:textId="77777777" w:rsidR="00DC33E2" w:rsidRPr="00A357C6" w:rsidRDefault="00DC33E2" w:rsidP="009D5DE3">
            <w:pPr>
              <w:tabs>
                <w:tab w:val="left" w:pos="-720"/>
              </w:tabs>
              <w:suppressAutoHyphens/>
              <w:spacing w:before="120"/>
              <w:jc w:val="center"/>
              <w:rPr>
                <w:rFonts w:ascii="Simplified Arabic" w:hAnsi="Simplified Arabic" w:cs="Simplified Arabic"/>
              </w:rPr>
            </w:pPr>
            <w:r w:rsidRPr="00A357C6">
              <w:rPr>
                <w:rFonts w:ascii="Simplified Arabic" w:hAnsi="Simplified Arabic" w:cs="Simplified Arabic"/>
                <w:b/>
                <w:noProof/>
                <w:lang w:eastAsia="en-GB"/>
              </w:rPr>
              <w:drawing>
                <wp:inline distT="0" distB="0" distL="0" distR="0" wp14:anchorId="75807979" wp14:editId="5CC1043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903D196" w14:textId="77777777" w:rsidR="00DC33E2" w:rsidRPr="00A357C6" w:rsidRDefault="00DC33E2" w:rsidP="009D5DE3">
            <w:pPr>
              <w:tabs>
                <w:tab w:val="left" w:pos="-720"/>
              </w:tabs>
              <w:suppressAutoHyphens/>
              <w:spacing w:line="120" w:lineRule="auto"/>
              <w:rPr>
                <w:rFonts w:ascii="Simplified Arabic" w:hAnsi="Simplified Arabic" w:cs="Simplified Arabic"/>
              </w:rPr>
            </w:pPr>
          </w:p>
        </w:tc>
      </w:tr>
      <w:tr w:rsidR="00DC33E2" w:rsidRPr="00A357C6" w14:paraId="0D71B2E5" w14:textId="77777777" w:rsidTr="009D5DE3">
        <w:trPr>
          <w:cantSplit/>
          <w:trHeight w:val="1770"/>
        </w:trPr>
        <w:tc>
          <w:tcPr>
            <w:tcW w:w="2295" w:type="pct"/>
            <w:tcBorders>
              <w:top w:val="nil"/>
              <w:left w:val="nil"/>
              <w:bottom w:val="single" w:sz="24" w:space="0" w:color="auto"/>
              <w:right w:val="nil"/>
            </w:tcBorders>
          </w:tcPr>
          <w:p w14:paraId="372C68A6" w14:textId="77777777" w:rsidR="00DC33E2" w:rsidRPr="00A357C6" w:rsidRDefault="00DC33E2" w:rsidP="009D5DE3">
            <w:pPr>
              <w:spacing w:before="60"/>
              <w:rPr>
                <w:rFonts w:asciiTheme="majorBidi" w:hAnsiTheme="majorBidi" w:cstheme="majorBidi"/>
                <w:szCs w:val="22"/>
              </w:rPr>
            </w:pPr>
            <w:r w:rsidRPr="00A357C6">
              <w:rPr>
                <w:rFonts w:asciiTheme="majorBidi" w:hAnsiTheme="majorBidi" w:cstheme="majorBidi"/>
                <w:szCs w:val="22"/>
              </w:rPr>
              <w:t>Distr.</w:t>
            </w:r>
          </w:p>
          <w:p w14:paraId="3DB78837" w14:textId="77777777" w:rsidR="00DC33E2" w:rsidRPr="00A357C6" w:rsidRDefault="00DC33E2" w:rsidP="009D5DE3">
            <w:pPr>
              <w:rPr>
                <w:rFonts w:asciiTheme="majorBidi" w:hAnsiTheme="majorBidi" w:cstheme="majorBidi"/>
                <w:szCs w:val="22"/>
              </w:rPr>
            </w:pPr>
            <w:r w:rsidRPr="00A357C6">
              <w:rPr>
                <w:rFonts w:asciiTheme="majorBidi" w:hAnsiTheme="majorBidi" w:cstheme="majorBidi"/>
                <w:szCs w:val="22"/>
              </w:rPr>
              <w:t>GENERAL</w:t>
            </w:r>
          </w:p>
          <w:p w14:paraId="44F16CA3" w14:textId="77777777" w:rsidR="00DC33E2" w:rsidRPr="00A357C6" w:rsidRDefault="00DC33E2" w:rsidP="009D5DE3">
            <w:pPr>
              <w:pStyle w:val="Heading3"/>
              <w:spacing w:before="0" w:after="0"/>
              <w:jc w:val="left"/>
              <w:rPr>
                <w:rFonts w:asciiTheme="majorBidi" w:hAnsiTheme="majorBidi" w:cstheme="majorBidi"/>
                <w:szCs w:val="22"/>
                <w:lang w:val="en-CA"/>
              </w:rPr>
            </w:pPr>
          </w:p>
          <w:p w14:paraId="0AF85800" w14:textId="0D757E6C" w:rsidR="005C36B9" w:rsidRPr="001F5570" w:rsidRDefault="00484278" w:rsidP="005C36B9">
            <w:pPr>
              <w:suppressLineNumbers/>
              <w:suppressAutoHyphens/>
              <w:kinsoku w:val="0"/>
              <w:overflowPunct w:val="0"/>
              <w:autoSpaceDE w:val="0"/>
              <w:autoSpaceDN w:val="0"/>
              <w:adjustRightInd w:val="0"/>
              <w:snapToGrid w:val="0"/>
              <w:jc w:val="left"/>
              <w:rPr>
                <w:snapToGrid w:val="0"/>
                <w:kern w:val="22"/>
                <w:szCs w:val="22"/>
              </w:rPr>
            </w:pPr>
            <w:sdt>
              <w:sdtPr>
                <w:rPr>
                  <w:snapToGrid w:val="0"/>
                  <w:kern w:val="22"/>
                  <w:szCs w:val="22"/>
                </w:rPr>
                <w:alias w:val="Subject"/>
                <w:tag w:val=""/>
                <w:id w:val="-473598751"/>
                <w:placeholder>
                  <w:docPart w:val="E300C5318B0747C099A9531D91C9B5A4"/>
                </w:placeholder>
                <w:dataBinding w:prefixMappings="xmlns:ns0='http://purl.org/dc/elements/1.1/' xmlns:ns1='http://schemas.openxmlformats.org/package/2006/metadata/core-properties' " w:xpath="/ns1:coreProperties[1]/ns0:subject[1]" w:storeItemID="{6C3C8BC8-F283-45AE-878A-BAB7291924A1}"/>
                <w:text/>
              </w:sdtPr>
              <w:sdtEndPr/>
              <w:sdtContent>
                <w:r w:rsidR="005C36B9">
                  <w:rPr>
                    <w:snapToGrid w:val="0"/>
                    <w:kern w:val="22"/>
                    <w:szCs w:val="22"/>
                  </w:rPr>
                  <w:t>CBD/</w:t>
                </w:r>
                <w:r w:rsidR="005C36B9" w:rsidRPr="00562905">
                  <w:rPr>
                    <w:snapToGrid w:val="0"/>
                    <w:kern w:val="22"/>
                    <w:szCs w:val="22"/>
                  </w:rPr>
                  <w:t>SBI-3-PREP/3/2</w:t>
                </w:r>
              </w:sdtContent>
            </w:sdt>
            <w:r w:rsidR="005C36B9" w:rsidRPr="001F5570">
              <w:rPr>
                <w:snapToGrid w:val="0"/>
                <w:kern w:val="22"/>
                <w:szCs w:val="22"/>
              </w:rPr>
              <w:t xml:space="preserve"> </w:t>
            </w:r>
          </w:p>
          <w:p w14:paraId="74140EBE" w14:textId="4561634E" w:rsidR="00DC33E2" w:rsidRPr="00A357C6" w:rsidRDefault="00DC33E2" w:rsidP="005C36B9">
            <w:pPr>
              <w:jc w:val="left"/>
              <w:rPr>
                <w:rFonts w:asciiTheme="majorBidi" w:hAnsiTheme="majorBidi" w:cstheme="majorBidi"/>
                <w:szCs w:val="22"/>
              </w:rPr>
            </w:pPr>
            <w:r>
              <w:rPr>
                <w:rFonts w:asciiTheme="majorBidi" w:hAnsiTheme="majorBidi" w:cstheme="majorBidi"/>
                <w:snapToGrid w:val="0"/>
                <w:kern w:val="22"/>
                <w:szCs w:val="22"/>
              </w:rPr>
              <w:t>14</w:t>
            </w:r>
            <w:r w:rsidRPr="00A357C6">
              <w:rPr>
                <w:rFonts w:asciiTheme="majorBidi" w:hAnsiTheme="majorBidi" w:cstheme="majorBidi"/>
                <w:snapToGrid w:val="0"/>
                <w:kern w:val="22"/>
                <w:szCs w:val="22"/>
              </w:rPr>
              <w:t xml:space="preserve"> </w:t>
            </w:r>
            <w:r w:rsidR="005C36B9">
              <w:rPr>
                <w:rFonts w:asciiTheme="majorBidi" w:hAnsiTheme="majorBidi" w:cstheme="majorBidi"/>
                <w:snapToGrid w:val="0"/>
                <w:kern w:val="22"/>
                <w:szCs w:val="22"/>
              </w:rPr>
              <w:t>March</w:t>
            </w:r>
            <w:r w:rsidRPr="00A357C6">
              <w:rPr>
                <w:rFonts w:asciiTheme="majorBidi" w:hAnsiTheme="majorBidi" w:cstheme="majorBidi"/>
                <w:snapToGrid w:val="0"/>
                <w:kern w:val="22"/>
                <w:szCs w:val="22"/>
              </w:rPr>
              <w:t xml:space="preserve"> 202</w:t>
            </w:r>
            <w:r>
              <w:rPr>
                <w:rFonts w:asciiTheme="majorBidi" w:hAnsiTheme="majorBidi" w:cstheme="majorBidi"/>
                <w:snapToGrid w:val="0"/>
                <w:kern w:val="22"/>
                <w:szCs w:val="22"/>
              </w:rPr>
              <w:t>1</w:t>
            </w:r>
          </w:p>
          <w:p w14:paraId="408696DE"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b/>
                <w:bCs w:val="0"/>
                <w:szCs w:val="22"/>
              </w:rPr>
            </w:pPr>
          </w:p>
          <w:p w14:paraId="0656A8A1"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458FE422" w14:textId="77777777" w:rsidR="00DC33E2" w:rsidRPr="00A357C6" w:rsidRDefault="00DC33E2" w:rsidP="009D5DE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3C2FB64E" w14:textId="77777777" w:rsidR="00DC33E2" w:rsidRPr="00A357C6" w:rsidRDefault="00DC33E2" w:rsidP="009D5DE3">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eastAsia="en-GB"/>
              </w:rPr>
              <w:drawing>
                <wp:inline distT="0" distB="0" distL="0" distR="0" wp14:anchorId="73CB126F" wp14:editId="508F1A7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46E2FE73" w14:textId="72FEEB3E" w:rsidR="00DB19AE" w:rsidRPr="00A357C6" w:rsidRDefault="00484278"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A357C6">
            <w:rPr>
              <w:rFonts w:ascii="Simplified Arabic" w:hAnsi="Simplified Arabic" w:cs="Simplified Arabic"/>
              <w:b/>
              <w:bCs/>
              <w:sz w:val="26"/>
              <w:szCs w:val="26"/>
              <w:rtl/>
            </w:rPr>
            <w:t>الهيئة الفرعية للتنفيذ</w:t>
          </w:r>
        </w:sdtContent>
      </w:sdt>
    </w:p>
    <w:p w14:paraId="19F028A8" w14:textId="7C4424F8" w:rsidR="009A5B4C" w:rsidRPr="00A357C6"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A357C6">
        <w:rPr>
          <w:rFonts w:ascii="Simplified Arabic" w:hAnsi="Simplified Arabic" w:cs="Simplified Arabic"/>
          <w:sz w:val="24"/>
          <w:rtl/>
        </w:rPr>
        <w:t xml:space="preserve">الاجتماع </w:t>
      </w:r>
      <w:r w:rsidR="00B555E1" w:rsidRPr="00A357C6">
        <w:rPr>
          <w:rFonts w:ascii="Simplified Arabic" w:hAnsi="Simplified Arabic" w:cs="Simplified Arabic" w:hint="cs"/>
          <w:sz w:val="24"/>
          <w:rtl/>
        </w:rPr>
        <w:t>الثالث</w:t>
      </w:r>
    </w:p>
    <w:p w14:paraId="5DD95AC0" w14:textId="77777777" w:rsidR="005C36B9" w:rsidRDefault="005C36B9"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rPr>
      </w:pPr>
      <w:r>
        <w:rPr>
          <w:rFonts w:ascii="Simplified Arabic" w:hAnsi="Simplified Arabic" w:cs="Simplified Arabic" w:hint="cs"/>
          <w:sz w:val="24"/>
          <w:rtl/>
        </w:rPr>
        <w:t>دورة افتراضية غير رسمية</w:t>
      </w:r>
    </w:p>
    <w:p w14:paraId="2D547D30" w14:textId="023466EC" w:rsidR="00AD7CC2" w:rsidRPr="00A357C6" w:rsidRDefault="005C36B9" w:rsidP="005C36B9">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Pr>
          <w:rFonts w:ascii="Simplified Arabic" w:hAnsi="Simplified Arabic" w:cs="Simplified Arabic" w:hint="cs"/>
          <w:sz w:val="24"/>
          <w:rtl/>
        </w:rPr>
        <w:t>8-12 و14 مارس/آذار</w:t>
      </w:r>
      <w:r w:rsidR="00DC33E2">
        <w:rPr>
          <w:rFonts w:ascii="Simplified Arabic" w:hAnsi="Simplified Arabic" w:cs="Simplified Arabic" w:hint="cs"/>
          <w:sz w:val="24"/>
          <w:rtl/>
        </w:rPr>
        <w:t xml:space="preserve"> 2021</w:t>
      </w:r>
    </w:p>
    <w:p w14:paraId="31802277" w14:textId="13AADC17" w:rsidR="00DC33E2" w:rsidRPr="006905B0" w:rsidRDefault="005C36B9" w:rsidP="00DC33E2">
      <w:pPr>
        <w:bidi/>
        <w:spacing w:after="120"/>
        <w:jc w:val="center"/>
        <w:rPr>
          <w:rFonts w:cs="Simplified Arabic"/>
          <w:b/>
          <w:bCs/>
          <w:sz w:val="24"/>
          <w:szCs w:val="28"/>
        </w:rPr>
      </w:pPr>
      <w:r>
        <w:rPr>
          <w:rFonts w:cs="Simplified Arabic" w:hint="cs"/>
          <w:b/>
          <w:bCs/>
          <w:sz w:val="24"/>
          <w:szCs w:val="28"/>
          <w:rtl/>
        </w:rPr>
        <w:t>تقرير عن الدورة غير الرسمية للتحضير للاجتماع الثالث للهيئة الفرعية للتنفيذ</w:t>
      </w:r>
    </w:p>
    <w:p w14:paraId="5A7DC70D" w14:textId="06958F8D" w:rsidR="00B01730" w:rsidRPr="00B01730" w:rsidRDefault="00B01730" w:rsidP="004C0E28">
      <w:pPr>
        <w:bidi/>
        <w:rPr>
          <w:rFonts w:eastAsia="YouYuan" w:cs="Simplified Arabic"/>
          <w:b/>
          <w:bCs/>
          <w:kern w:val="2"/>
          <w:sz w:val="24"/>
          <w:lang w:val="en-US" w:bidi="ar-EG"/>
        </w:rPr>
      </w:pPr>
      <w:r w:rsidRPr="00B01730">
        <w:rPr>
          <w:rFonts w:eastAsia="YouYuan" w:cs="Simplified Arabic" w:hint="cs"/>
          <w:b/>
          <w:bCs/>
          <w:kern w:val="2"/>
          <w:sz w:val="24"/>
          <w:rtl/>
          <w:lang w:val="en-US" w:bidi="ar-EG"/>
        </w:rPr>
        <w:t>المحتويات</w:t>
      </w:r>
      <w:r w:rsidRPr="00B01730">
        <w:rPr>
          <w:rFonts w:ascii="Simplified Arabic" w:eastAsia="SimSun" w:hAnsi="Simplified Arabic" w:cs="Simplified Arabic"/>
          <w:noProof/>
          <w:sz w:val="24"/>
          <w:rtl/>
          <w:lang w:val="en-US"/>
        </w:rPr>
        <w:fldChar w:fldCharType="begin"/>
      </w:r>
      <w:r w:rsidRPr="00B01730">
        <w:rPr>
          <w:rFonts w:ascii="Simplified Arabic" w:eastAsia="SimSun" w:hAnsi="Simplified Arabic" w:cs="Simplified Arabic"/>
          <w:noProof/>
          <w:sz w:val="24"/>
          <w:rtl/>
          <w:lang w:val="en-US"/>
        </w:rPr>
        <w:instrText xml:space="preserve"> </w:instrText>
      </w:r>
      <w:r w:rsidRPr="00B01730">
        <w:rPr>
          <w:rFonts w:ascii="Simplified Arabic" w:eastAsia="SimSun" w:hAnsi="Simplified Arabic" w:cs="Simplified Arabic"/>
          <w:noProof/>
          <w:sz w:val="24"/>
          <w:lang w:val="en-US"/>
        </w:rPr>
        <w:instrText>TOC</w:instrText>
      </w:r>
      <w:r w:rsidRPr="00B01730">
        <w:rPr>
          <w:rFonts w:ascii="Simplified Arabic" w:eastAsia="SimSun" w:hAnsi="Simplified Arabic" w:cs="Simplified Arabic"/>
          <w:noProof/>
          <w:sz w:val="24"/>
          <w:rtl/>
          <w:lang w:val="en-US"/>
        </w:rPr>
        <w:instrText xml:space="preserve"> \</w:instrText>
      </w:r>
      <w:r w:rsidRPr="00B01730">
        <w:rPr>
          <w:rFonts w:ascii="Simplified Arabic" w:eastAsia="SimSun" w:hAnsi="Simplified Arabic" w:cs="Simplified Arabic"/>
          <w:noProof/>
          <w:sz w:val="24"/>
          <w:lang w:val="en-US"/>
        </w:rPr>
        <w:instrText>o "1-3" \h \z \u</w:instrText>
      </w:r>
      <w:r w:rsidRPr="00B01730">
        <w:rPr>
          <w:rFonts w:ascii="Simplified Arabic" w:eastAsia="SimSun" w:hAnsi="Simplified Arabic" w:cs="Simplified Arabic"/>
          <w:noProof/>
          <w:sz w:val="24"/>
          <w:rtl/>
          <w:lang w:val="en-US"/>
        </w:rPr>
        <w:instrText xml:space="preserve"> </w:instrText>
      </w:r>
      <w:r w:rsidRPr="00B01730">
        <w:rPr>
          <w:rFonts w:ascii="Simplified Arabic" w:eastAsia="SimSun" w:hAnsi="Simplified Arabic" w:cs="Simplified Arabic"/>
          <w:noProof/>
          <w:sz w:val="24"/>
          <w:rtl/>
          <w:lang w:val="en-US"/>
        </w:rPr>
        <w:fldChar w:fldCharType="separate"/>
      </w:r>
      <w:hyperlink w:anchor="_Toc6139961" w:history="1"/>
    </w:p>
    <w:p w14:paraId="04425E07" w14:textId="00DEFCF2" w:rsidR="004C0E28" w:rsidRPr="00B01730" w:rsidRDefault="00484278" w:rsidP="000920B7">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مقدمة" w:history="1">
        <w:r w:rsidR="004C0E28" w:rsidRPr="004C0E28">
          <w:rPr>
            <w:rFonts w:eastAsia="YouYuan" w:cs="Simplified Arabic" w:hint="cs"/>
            <w:noProof/>
            <w:kern w:val="2"/>
            <w:rtl/>
            <w:lang w:val="en-CA" w:bidi="ar-EG"/>
          </w:rPr>
          <w:t>مقدمة</w:t>
        </w:r>
        <w:bookmarkStart w:id="1" w:name="_GoBack"/>
        <w:bookmarkEnd w:id="1"/>
        <w:r w:rsidR="000920B7">
          <w:rPr>
            <w:rFonts w:asciiTheme="majorBidi" w:eastAsia="YouYuan" w:hAnsiTheme="majorBidi" w:cstheme="majorBidi"/>
            <w:noProof/>
            <w:kern w:val="2"/>
            <w:rtl/>
            <w:lang w:val="en-CA" w:bidi="ar-EG"/>
          </w:rPr>
          <w:tab/>
        </w:r>
        <w:r w:rsidR="004C0E28" w:rsidRPr="00B01730">
          <w:rPr>
            <w:rFonts w:eastAsia="YouYuan" w:cs="Simplified Arabic"/>
            <w:noProof/>
            <w:webHidden/>
            <w:kern w:val="2"/>
            <w:lang w:val="en-US" w:bidi="ar-EG"/>
          </w:rPr>
          <w:tab/>
        </w:r>
        <w:r w:rsidR="004C0E28">
          <w:rPr>
            <w:rFonts w:eastAsia="YouYuan" w:hint="cs"/>
            <w:noProof/>
            <w:kern w:val="2"/>
            <w:szCs w:val="22"/>
            <w:rtl/>
            <w:lang w:val="en-US" w:bidi="ar-EG"/>
          </w:rPr>
          <w:t>3</w:t>
        </w:r>
      </w:hyperlink>
    </w:p>
    <w:p w14:paraId="0695DD09" w14:textId="1D6310BB" w:rsidR="00B01730" w:rsidRPr="00B01730" w:rsidRDefault="00484278" w:rsidP="004C0E28">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أولا-_افتتاح_الدورة" w:history="1">
        <w:r w:rsidR="00B01730" w:rsidRPr="004C0E28">
          <w:rPr>
            <w:rFonts w:eastAsia="YouYuan" w:cs="Simplified Arabic" w:hint="cs"/>
            <w:noProof/>
            <w:kern w:val="2"/>
            <w:rtl/>
            <w:lang w:val="en-CA" w:bidi="ar-EG"/>
          </w:rPr>
          <w:t>أولا-</w:t>
        </w:r>
        <w:r w:rsidR="00B01730" w:rsidRPr="004C0E28">
          <w:rPr>
            <w:rFonts w:eastAsia="YouYuan" w:cs="Simplified Arabic" w:hint="cs"/>
            <w:noProof/>
            <w:kern w:val="2"/>
            <w:rtl/>
            <w:lang w:val="en-CA" w:bidi="ar-EG"/>
          </w:rPr>
          <w:tab/>
          <w:t>افتتاح الجلسة غير الرسمية</w:t>
        </w:r>
        <w:r w:rsidR="00B01730" w:rsidRPr="00B01730">
          <w:rPr>
            <w:rFonts w:eastAsia="YouYuan" w:cs="Simplified Arabic"/>
            <w:noProof/>
            <w:webHidden/>
            <w:kern w:val="2"/>
            <w:lang w:val="en-US" w:bidi="ar-EG"/>
          </w:rPr>
          <w:tab/>
        </w:r>
        <w:r w:rsidR="004C0E28">
          <w:rPr>
            <w:rFonts w:eastAsia="YouYuan" w:hint="cs"/>
            <w:noProof/>
            <w:kern w:val="2"/>
            <w:szCs w:val="22"/>
            <w:rtl/>
            <w:lang w:val="en-US" w:bidi="ar-EG"/>
          </w:rPr>
          <w:t>3</w:t>
        </w:r>
      </w:hyperlink>
    </w:p>
    <w:p w14:paraId="3E4D5A8B" w14:textId="1198CCD1" w:rsidR="00B01730" w:rsidRPr="00B01730" w:rsidRDefault="00484278" w:rsidP="004C0E28">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ثانيا-_استعراض_التقدم" w:history="1">
        <w:r w:rsidR="00B01730" w:rsidRPr="004C0E28">
          <w:rPr>
            <w:rFonts w:eastAsia="YouYuan" w:cs="Simplified Arabic" w:hint="cs"/>
            <w:noProof/>
            <w:kern w:val="2"/>
            <w:rtl/>
            <w:lang w:val="en-US" w:bidi="ar-EG"/>
          </w:rPr>
          <w:t>ثانيا-</w:t>
        </w:r>
        <w:r w:rsidR="00B01730" w:rsidRPr="004C0E28">
          <w:rPr>
            <w:rFonts w:eastAsia="YouYuan" w:cs="Simplified Arabic" w:hint="cs"/>
            <w:noProof/>
            <w:kern w:val="2"/>
            <w:rtl/>
            <w:lang w:val="en-US" w:bidi="ar-EG"/>
          </w:rPr>
          <w:tab/>
          <w:t>استعراض التقدم المحرز في تنفيذ الاتفاقية والخطة الاستراتيجية للتنوع البيولوجي 2011-2020 (البند 3 من جدول الأعمال المؤقت للاجتماع الثالث)</w:t>
        </w:r>
        <w:r w:rsidR="00B01730" w:rsidRPr="00B01730">
          <w:rPr>
            <w:rFonts w:eastAsia="YouYuan" w:cs="Simplified Arabic"/>
            <w:noProof/>
            <w:webHidden/>
            <w:kern w:val="2"/>
            <w:lang w:val="en-US" w:bidi="ar-EG"/>
          </w:rPr>
          <w:tab/>
        </w:r>
        <w:r w:rsidR="004C0E28">
          <w:rPr>
            <w:rFonts w:eastAsia="YouYuan" w:hint="cs"/>
            <w:noProof/>
            <w:kern w:val="2"/>
            <w:szCs w:val="22"/>
            <w:rtl/>
            <w:lang w:val="en-US" w:bidi="ar-EG"/>
          </w:rPr>
          <w:t>5</w:t>
        </w:r>
      </w:hyperlink>
    </w:p>
    <w:p w14:paraId="389749C8" w14:textId="5DA755C8" w:rsidR="00B01730" w:rsidRPr="00B01730" w:rsidRDefault="00484278" w:rsidP="004C0E28">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ثالثا-_تقييم_واستعراض" w:history="1">
        <w:r w:rsidR="00B01730" w:rsidRPr="004C0E28">
          <w:rPr>
            <w:rFonts w:eastAsia="YouYuan" w:cs="Simplified Arabic" w:hint="cs"/>
            <w:noProof/>
            <w:kern w:val="2"/>
            <w:rtl/>
            <w:lang w:val="en-US" w:bidi="ar-EG"/>
          </w:rPr>
          <w:t>ثالثا-</w:t>
        </w:r>
        <w:r w:rsidR="00B01730" w:rsidRPr="004C0E28">
          <w:rPr>
            <w:rFonts w:eastAsia="YouYuan" w:cs="Simplified Arabic" w:hint="cs"/>
            <w:noProof/>
            <w:kern w:val="2"/>
            <w:rtl/>
            <w:lang w:val="en-US" w:bidi="ar-EG"/>
          </w:rPr>
          <w:tab/>
          <w:t>تقييم واستعراض فعالية بروتوكول قرطاجنة للسلامة الأحيائية (البند 4 من جدول الأعمال المؤقت للاجتماع الثالث)</w:t>
        </w:r>
        <w:r w:rsidR="00B01730" w:rsidRPr="00B01730">
          <w:rPr>
            <w:rFonts w:eastAsia="YouYuan" w:cs="Simplified Arabic"/>
            <w:noProof/>
            <w:webHidden/>
            <w:kern w:val="2"/>
            <w:lang w:val="en-US" w:bidi="ar-EG"/>
          </w:rPr>
          <w:tab/>
        </w:r>
        <w:r w:rsidR="004C0E28">
          <w:rPr>
            <w:rFonts w:eastAsia="YouYuan" w:hint="cs"/>
            <w:noProof/>
            <w:kern w:val="2"/>
            <w:szCs w:val="22"/>
            <w:rtl/>
            <w:lang w:val="en-US" w:bidi="ar-EG"/>
          </w:rPr>
          <w:t>6</w:t>
        </w:r>
      </w:hyperlink>
    </w:p>
    <w:p w14:paraId="1EF65BD8" w14:textId="306149DF" w:rsidR="00B01730" w:rsidRPr="00B01730" w:rsidRDefault="00484278" w:rsidP="00484550">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رابعا-_الإطار_العالمي_1" w:history="1">
        <w:r w:rsidR="00B01730" w:rsidRPr="004C0E28">
          <w:rPr>
            <w:rFonts w:eastAsia="YouYuan" w:cs="Simplified Arabic" w:hint="cs"/>
            <w:noProof/>
            <w:kern w:val="2"/>
            <w:rtl/>
            <w:lang w:val="en-US" w:bidi="ar-EG"/>
          </w:rPr>
          <w:t>رابعا-</w:t>
        </w:r>
        <w:r w:rsidR="00B01730" w:rsidRPr="004C0E28">
          <w:rPr>
            <w:rFonts w:eastAsia="YouYuan" w:cs="Simplified Arabic" w:hint="cs"/>
            <w:noProof/>
            <w:kern w:val="2"/>
            <w:rtl/>
            <w:lang w:val="en-US" w:bidi="ar-EG"/>
          </w:rPr>
          <w:tab/>
          <w:t>الإطار العالمي للتنوع البيولوجي لما بعد عام 2020 (البند 5 من جدول الأعمال المؤقت للاجتماع الثالث)</w:t>
        </w:r>
        <w:r w:rsidR="00B01730" w:rsidRPr="00B01730">
          <w:rPr>
            <w:rFonts w:eastAsia="YouYuan" w:cs="Simplified Arabic"/>
            <w:noProof/>
            <w:webHidden/>
            <w:kern w:val="2"/>
            <w:lang w:val="en-US" w:bidi="ar-EG"/>
          </w:rPr>
          <w:tab/>
        </w:r>
        <w:r w:rsidR="00484550">
          <w:rPr>
            <w:rFonts w:eastAsia="YouYuan"/>
            <w:noProof/>
            <w:kern w:val="2"/>
            <w:szCs w:val="22"/>
            <w:lang w:val="en-US" w:bidi="ar-EG"/>
          </w:rPr>
          <w:t>7</w:t>
        </w:r>
      </w:hyperlink>
    </w:p>
    <w:p w14:paraId="6C2E2D4E" w14:textId="2A21B3FB" w:rsidR="00B01730" w:rsidRPr="00B01730" w:rsidRDefault="00484278" w:rsidP="00484550">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خامسا-_حشد_الموارد_1" w:history="1">
        <w:r w:rsidR="00B01730" w:rsidRPr="004C0E28">
          <w:rPr>
            <w:rFonts w:eastAsia="YouYuan" w:cs="Simplified Arabic" w:hint="cs"/>
            <w:noProof/>
            <w:kern w:val="2"/>
            <w:rtl/>
            <w:lang w:val="en-US" w:bidi="ar-EG"/>
          </w:rPr>
          <w:t>خامسا-</w:t>
        </w:r>
        <w:r w:rsidR="00B01730" w:rsidRPr="004C0E28">
          <w:rPr>
            <w:rFonts w:eastAsia="YouYuan" w:cs="Simplified Arabic" w:hint="cs"/>
            <w:noProof/>
            <w:kern w:val="2"/>
            <w:rtl/>
            <w:lang w:val="en-US" w:bidi="ar-EG"/>
          </w:rPr>
          <w:tab/>
          <w:t>حشد الموارد والآلية المالية (البند 6 من جدول الأعمال المؤقت للاجتماع الثالث)</w:t>
        </w:r>
        <w:r w:rsidR="00B01730" w:rsidRPr="00B01730">
          <w:rPr>
            <w:rFonts w:eastAsia="YouYuan" w:cs="Simplified Arabic"/>
            <w:noProof/>
            <w:webHidden/>
            <w:kern w:val="2"/>
            <w:lang w:val="en-US" w:bidi="ar-EG"/>
          </w:rPr>
          <w:tab/>
        </w:r>
        <w:r w:rsidR="00484550">
          <w:rPr>
            <w:rFonts w:eastAsia="YouYuan"/>
            <w:noProof/>
            <w:kern w:val="2"/>
            <w:szCs w:val="22"/>
            <w:lang w:val="en-US" w:bidi="ar-EG"/>
          </w:rPr>
          <w:t>8</w:t>
        </w:r>
      </w:hyperlink>
    </w:p>
    <w:p w14:paraId="428D003F" w14:textId="6A7FE78E" w:rsidR="00B01730" w:rsidRPr="00B01730" w:rsidRDefault="00484278" w:rsidP="002F54FE">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سادسا-_بناء_القدرات،_1" w:history="1">
        <w:r w:rsidR="00B01730" w:rsidRPr="004C0E28">
          <w:rPr>
            <w:rFonts w:eastAsia="YouYuan" w:cs="Simplified Arabic" w:hint="cs"/>
            <w:noProof/>
            <w:kern w:val="2"/>
            <w:rtl/>
            <w:lang w:val="en-US" w:bidi="ar-EG"/>
          </w:rPr>
          <w:t>سادسا-</w:t>
        </w:r>
        <w:r w:rsidR="00B01730" w:rsidRPr="004C0E28">
          <w:rPr>
            <w:rFonts w:eastAsia="YouYuan" w:cs="Simplified Arabic" w:hint="cs"/>
            <w:noProof/>
            <w:kern w:val="2"/>
            <w:rtl/>
            <w:lang w:val="en-US" w:bidi="ar-EG"/>
          </w:rPr>
          <w:tab/>
          <w:t>بناء القدرات، والتعاون التقني والعلمي، ونقل التكنولوجيا، وإدارة المعارف والاتصالات (البند 7 من جدول الأعمال المؤقت للاجتماع الثالث)</w:t>
        </w:r>
        <w:r w:rsidR="00B01730" w:rsidRPr="00B01730">
          <w:rPr>
            <w:rFonts w:eastAsia="YouYuan" w:cs="Simplified Arabic"/>
            <w:noProof/>
            <w:webHidden/>
            <w:kern w:val="2"/>
            <w:lang w:val="en-US" w:bidi="ar-EG"/>
          </w:rPr>
          <w:tab/>
        </w:r>
        <w:r w:rsidR="002F54FE">
          <w:rPr>
            <w:rFonts w:eastAsia="YouYuan" w:hint="cs"/>
            <w:noProof/>
            <w:kern w:val="2"/>
            <w:szCs w:val="22"/>
            <w:rtl/>
            <w:lang w:val="en-US" w:bidi="ar-EG"/>
          </w:rPr>
          <w:t>9</w:t>
        </w:r>
      </w:hyperlink>
    </w:p>
    <w:p w14:paraId="364F54EB" w14:textId="5E9E7E25" w:rsidR="00B01730" w:rsidRPr="00B01730" w:rsidRDefault="00484278" w:rsidP="009B5FE9">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سابعا-_آليات_الإبلاغ_1" w:history="1">
        <w:r w:rsidR="00B01730" w:rsidRPr="004C0E28">
          <w:rPr>
            <w:rFonts w:eastAsia="YouYuan" w:cs="Simplified Arabic" w:hint="cs"/>
            <w:noProof/>
            <w:kern w:val="2"/>
            <w:rtl/>
            <w:lang w:val="en-US" w:bidi="ar-EG"/>
          </w:rPr>
          <w:t>سابعا-</w:t>
        </w:r>
        <w:r w:rsidR="00B01730" w:rsidRPr="004C0E28">
          <w:rPr>
            <w:rFonts w:eastAsia="YouYuan" w:cs="Simplified Arabic" w:hint="cs"/>
            <w:noProof/>
            <w:kern w:val="2"/>
            <w:rtl/>
            <w:lang w:val="en-US" w:bidi="ar-EG"/>
          </w:rPr>
          <w:tab/>
          <w:t>آليات الإبلاغ وتقييم واستعراض التنفيذ (البند 9 من جدول الأعمال المؤقت للاجتماع الثالث)</w:t>
        </w:r>
        <w:r w:rsidR="00B01730" w:rsidRPr="00B01730">
          <w:rPr>
            <w:rFonts w:eastAsia="YouYuan" w:cs="Simplified Arabic"/>
            <w:noProof/>
            <w:webHidden/>
            <w:kern w:val="2"/>
            <w:lang w:val="en-US" w:bidi="ar-EG"/>
          </w:rPr>
          <w:tab/>
        </w:r>
        <w:r w:rsidR="009B5FE9">
          <w:rPr>
            <w:rFonts w:eastAsia="YouYuan" w:hint="cs"/>
            <w:noProof/>
            <w:kern w:val="2"/>
            <w:szCs w:val="22"/>
            <w:rtl/>
            <w:lang w:val="en-US" w:bidi="ar-EG"/>
          </w:rPr>
          <w:t>10</w:t>
        </w:r>
      </w:hyperlink>
    </w:p>
    <w:p w14:paraId="1C7981A8" w14:textId="30E96C0F" w:rsidR="00B01730" w:rsidRPr="00B01730" w:rsidRDefault="00484278" w:rsidP="007E32BA">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ثامنا-_استعراض_فعالية_1" w:history="1">
        <w:r w:rsidR="00B01730" w:rsidRPr="004C0E28">
          <w:rPr>
            <w:rFonts w:eastAsia="YouYuan" w:cs="Simplified Arabic" w:hint="cs"/>
            <w:noProof/>
            <w:kern w:val="2"/>
            <w:rtl/>
            <w:lang w:val="en-US" w:bidi="ar-EG"/>
          </w:rPr>
          <w:t>ثامنا-</w:t>
        </w:r>
        <w:r w:rsidR="00B01730" w:rsidRPr="004C0E28">
          <w:rPr>
            <w:rFonts w:eastAsia="YouYuan" w:cs="Simplified Arabic" w:hint="cs"/>
            <w:noProof/>
            <w:kern w:val="2"/>
            <w:rtl/>
            <w:lang w:val="en-US" w:bidi="ar-EG"/>
          </w:rPr>
          <w:tab/>
          <w:t>استعراض فعالية العمليات بموجب الاتفاقية وبروتوكوليها (البند 10 من جدول الأعمال المؤقت للاجتماع الثالث)</w:t>
        </w:r>
        <w:r w:rsidR="00B01730" w:rsidRPr="00B01730">
          <w:rPr>
            <w:rFonts w:eastAsia="YouYuan" w:cs="Simplified Arabic"/>
            <w:noProof/>
            <w:webHidden/>
            <w:kern w:val="2"/>
            <w:lang w:val="en-US" w:bidi="ar-EG"/>
          </w:rPr>
          <w:tab/>
        </w:r>
        <w:r w:rsidR="007E32BA">
          <w:rPr>
            <w:rFonts w:eastAsia="YouYuan" w:hint="cs"/>
            <w:noProof/>
            <w:kern w:val="2"/>
            <w:szCs w:val="22"/>
            <w:rtl/>
            <w:lang w:val="en-US" w:bidi="ar-EG"/>
          </w:rPr>
          <w:t>11</w:t>
        </w:r>
      </w:hyperlink>
    </w:p>
    <w:p w14:paraId="7C6FCC0A" w14:textId="1CAE3CBD" w:rsidR="00B01730" w:rsidRPr="00B01730" w:rsidRDefault="00484278" w:rsidP="007176BD">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تاسعا-_تعميم_التنوع" w:history="1">
        <w:r w:rsidR="00B01730" w:rsidRPr="004C0E28">
          <w:rPr>
            <w:rFonts w:ascii="Simplified Arabic" w:eastAsia="YouYuan" w:hAnsi="Simplified Arabic" w:cs="Simplified Arabic" w:hint="cs"/>
            <w:noProof/>
            <w:kern w:val="2"/>
            <w:rtl/>
            <w:lang w:bidi="ar-EG"/>
          </w:rPr>
          <w:t>تاسعا-</w:t>
        </w:r>
        <w:r w:rsidR="00B01730" w:rsidRPr="004C0E28">
          <w:rPr>
            <w:rFonts w:ascii="Simplified Arabic" w:eastAsia="YouYuan" w:hAnsi="Simplified Arabic" w:cs="Simplified Arabic" w:hint="cs"/>
            <w:noProof/>
            <w:kern w:val="2"/>
            <w:rtl/>
            <w:lang w:bidi="ar-EG"/>
          </w:rPr>
          <w:tab/>
          <w:t>تعميم التنوع البيولوجي داخل القطاعات وعبرها والإجراءات الاستراتيجية الأخرى لتعزيز التنفيذ (</w:t>
        </w:r>
        <w:r w:rsidR="004C0E28" w:rsidRPr="004C0E28">
          <w:rPr>
            <w:rFonts w:ascii="Simplified Arabic" w:eastAsia="YouYuan" w:hAnsi="Simplified Arabic" w:cs="Simplified Arabic" w:hint="cs"/>
            <w:noProof/>
            <w:kern w:val="2"/>
            <w:rtl/>
            <w:lang w:bidi="ar-EG"/>
          </w:rPr>
          <w:t>البند 11 من جدول الأعمال المؤقت للاجتماع الثالث)</w:t>
        </w:r>
        <w:r w:rsidR="00B01730" w:rsidRPr="00B01730">
          <w:rPr>
            <w:rFonts w:eastAsia="YouYuan" w:cs="Simplified Arabic"/>
            <w:noProof/>
            <w:webHidden/>
            <w:kern w:val="2"/>
            <w:lang w:val="en-US" w:bidi="ar-EG"/>
          </w:rPr>
          <w:tab/>
        </w:r>
        <w:r w:rsidR="007176BD">
          <w:rPr>
            <w:rFonts w:eastAsia="YouYuan" w:hint="cs"/>
            <w:noProof/>
            <w:kern w:val="2"/>
            <w:szCs w:val="22"/>
            <w:rtl/>
            <w:lang w:val="en-US" w:bidi="ar-EG"/>
          </w:rPr>
          <w:t>11</w:t>
        </w:r>
      </w:hyperlink>
    </w:p>
    <w:p w14:paraId="67F39CCF" w14:textId="72A08914" w:rsidR="00B01730" w:rsidRPr="00B01730" w:rsidRDefault="00484278" w:rsidP="00367088">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عاشرا-_الصكوك_الدولية" w:history="1">
        <w:r w:rsidR="004C0E28" w:rsidRPr="004C0E28">
          <w:rPr>
            <w:rFonts w:ascii="Simplified Arabic" w:eastAsia="YouYuan" w:hAnsi="Simplified Arabic" w:cs="Simplified Arabic" w:hint="cs"/>
            <w:noProof/>
            <w:kern w:val="2"/>
            <w:rtl/>
            <w:lang w:val="en-US" w:bidi="ar-EG"/>
          </w:rPr>
          <w:t>عاشرا-</w:t>
        </w:r>
        <w:r w:rsidR="004C0E28" w:rsidRPr="004C0E28">
          <w:rPr>
            <w:rFonts w:ascii="Simplified Arabic" w:eastAsia="YouYuan" w:hAnsi="Simplified Arabic" w:cs="Simplified Arabic" w:hint="cs"/>
            <w:noProof/>
            <w:kern w:val="2"/>
            <w:rtl/>
            <w:lang w:val="en-US" w:bidi="ar-EG"/>
          </w:rPr>
          <w:tab/>
          <w:t>الصكوك الدولية المتخصصة للحصول وتقاسم المنافع في سياق المادة 4، الفقرة 4، من بروتوكول ناغويا (البند 12 من جدول الأعمال المؤقت للاجتماع الثالث)</w:t>
        </w:r>
        <w:r w:rsidR="00B01730" w:rsidRPr="00B01730">
          <w:rPr>
            <w:rFonts w:eastAsia="YouYuan" w:cs="Simplified Arabic"/>
            <w:noProof/>
            <w:webHidden/>
            <w:kern w:val="2"/>
            <w:lang w:val="en-US" w:bidi="ar-EG"/>
          </w:rPr>
          <w:tab/>
        </w:r>
        <w:r w:rsidR="00367088">
          <w:rPr>
            <w:rFonts w:eastAsia="YouYuan" w:hint="cs"/>
            <w:noProof/>
            <w:kern w:val="2"/>
            <w:szCs w:val="22"/>
            <w:rtl/>
            <w:lang w:val="en-US" w:bidi="ar-EG"/>
          </w:rPr>
          <w:t>12</w:t>
        </w:r>
      </w:hyperlink>
    </w:p>
    <w:p w14:paraId="73F57DF4" w14:textId="2576632E" w:rsidR="004C0E28" w:rsidRPr="00B01730" w:rsidRDefault="00484278" w:rsidP="00CC227D">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حادي_عشر-_الآلية" w:history="1">
        <w:r w:rsidR="004C0E28" w:rsidRPr="004C0E28">
          <w:rPr>
            <w:rFonts w:ascii="Simplified Arabic" w:eastAsia="YouYuan" w:hAnsi="Simplified Arabic" w:cs="Simplified Arabic" w:hint="cs"/>
            <w:noProof/>
            <w:kern w:val="2"/>
            <w:rtl/>
            <w:lang w:val="en-US" w:bidi="ar-EG"/>
          </w:rPr>
          <w:t>حادي عشر-</w:t>
        </w:r>
        <w:r w:rsidR="004C0E28" w:rsidRPr="004C0E28">
          <w:rPr>
            <w:rFonts w:ascii="Simplified Arabic" w:eastAsia="YouYuan" w:hAnsi="Simplified Arabic" w:cs="Simplified Arabic" w:hint="cs"/>
            <w:noProof/>
            <w:kern w:val="2"/>
            <w:rtl/>
            <w:lang w:val="en-US" w:bidi="ar-EG"/>
          </w:rPr>
          <w:tab/>
          <w:t xml:space="preserve">الآلية العالمية المتعددة الأطراف لتقاسم </w:t>
        </w:r>
        <w:r w:rsidR="00132B77">
          <w:rPr>
            <w:rFonts w:ascii="Simplified Arabic" w:eastAsia="YouYuan" w:hAnsi="Simplified Arabic" w:cs="Simplified Arabic" w:hint="cs"/>
            <w:noProof/>
            <w:kern w:val="2"/>
            <w:rtl/>
            <w:lang w:val="en-US" w:bidi="ar-EG"/>
          </w:rPr>
          <w:t>المنافع</w:t>
        </w:r>
        <w:r w:rsidR="004C0E28" w:rsidRPr="004C0E28">
          <w:rPr>
            <w:rFonts w:ascii="Simplified Arabic" w:eastAsia="YouYuan" w:hAnsi="Simplified Arabic" w:cs="Simplified Arabic" w:hint="cs"/>
            <w:noProof/>
            <w:kern w:val="2"/>
            <w:rtl/>
            <w:lang w:val="en-US" w:bidi="ar-EG"/>
          </w:rPr>
          <w:t xml:space="preserve"> (المادة 10 من بروتوكول ناغويا) (البند 13 من جدول الأعمال المؤقت للاجتماع الثالث)</w:t>
        </w:r>
        <w:r w:rsidR="004C0E28" w:rsidRPr="00B01730">
          <w:rPr>
            <w:rFonts w:eastAsia="YouYuan" w:cs="Simplified Arabic"/>
            <w:noProof/>
            <w:webHidden/>
            <w:kern w:val="2"/>
            <w:lang w:val="en-US" w:bidi="ar-EG"/>
          </w:rPr>
          <w:tab/>
        </w:r>
        <w:r w:rsidR="00CC227D">
          <w:rPr>
            <w:rFonts w:eastAsia="YouYuan" w:hint="cs"/>
            <w:noProof/>
            <w:kern w:val="2"/>
            <w:szCs w:val="22"/>
            <w:rtl/>
            <w:lang w:val="en-US" w:bidi="ar-EG"/>
          </w:rPr>
          <w:t>13</w:t>
        </w:r>
      </w:hyperlink>
    </w:p>
    <w:p w14:paraId="2BEDF3DA" w14:textId="68A9A6DB" w:rsidR="004C0E28" w:rsidRPr="00B01730" w:rsidRDefault="00484278" w:rsidP="00367088">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ثاني_عشر-_الشؤون_1" w:history="1">
        <w:r w:rsidR="004C0E28" w:rsidRPr="004C0E28">
          <w:rPr>
            <w:rFonts w:ascii="Simplified Arabic" w:eastAsia="YouYuan" w:hAnsi="Simplified Arabic" w:cs="Simplified Arabic" w:hint="cs"/>
            <w:noProof/>
            <w:kern w:val="2"/>
            <w:rtl/>
            <w:lang w:val="en-US" w:bidi="ar-EG"/>
          </w:rPr>
          <w:t>ثاني عشر-</w:t>
        </w:r>
        <w:r w:rsidR="004C0E28" w:rsidRPr="004C0E28">
          <w:rPr>
            <w:rFonts w:ascii="Simplified Arabic" w:eastAsia="YouYuan" w:hAnsi="Simplified Arabic" w:cs="Simplified Arabic" w:hint="cs"/>
            <w:noProof/>
            <w:kern w:val="2"/>
            <w:rtl/>
            <w:lang w:val="en-US" w:bidi="ar-EG"/>
          </w:rPr>
          <w:tab/>
          <w:t>الشؤون الإدارية والشؤون المتعلقة بالميزانية (البند 14 من جدول الأعمال المؤقت للاجتماع الثالث)</w:t>
        </w:r>
        <w:r w:rsidR="004C0E28" w:rsidRPr="00B01730">
          <w:rPr>
            <w:rFonts w:eastAsia="YouYuan" w:cs="Simplified Arabic"/>
            <w:noProof/>
            <w:webHidden/>
            <w:kern w:val="2"/>
            <w:lang w:val="en-US" w:bidi="ar-EG"/>
          </w:rPr>
          <w:tab/>
        </w:r>
        <w:r w:rsidR="00367088">
          <w:rPr>
            <w:rFonts w:eastAsia="YouYuan" w:hint="cs"/>
            <w:noProof/>
            <w:kern w:val="2"/>
            <w:szCs w:val="22"/>
            <w:rtl/>
            <w:lang w:val="en-US" w:bidi="ar-EG"/>
          </w:rPr>
          <w:t>13</w:t>
        </w:r>
      </w:hyperlink>
    </w:p>
    <w:p w14:paraId="6E724538" w14:textId="1F4E367C" w:rsidR="00B01730" w:rsidRPr="00B01730" w:rsidRDefault="00484278" w:rsidP="00367088">
      <w:pPr>
        <w:tabs>
          <w:tab w:val="left" w:pos="1080"/>
          <w:tab w:val="left" w:leader="dot" w:pos="9000"/>
        </w:tabs>
        <w:bidi/>
        <w:spacing w:after="100" w:line="216" w:lineRule="auto"/>
        <w:ind w:left="1080" w:right="450" w:hanging="1080"/>
        <w:rPr>
          <w:rFonts w:ascii="Calibri" w:eastAsia="SimSun" w:hAnsi="Calibri" w:cs="Arial"/>
          <w:noProof/>
          <w:szCs w:val="22"/>
          <w:lang w:val="en-US"/>
        </w:rPr>
      </w:pPr>
      <w:hyperlink w:anchor="_ثالث_عشر-_اختتام" w:history="1">
        <w:r w:rsidR="004C0E28" w:rsidRPr="004C0E28">
          <w:rPr>
            <w:rFonts w:ascii="Simplified Arabic" w:eastAsia="YouYuan" w:hAnsi="Simplified Arabic" w:cs="Simplified Arabic" w:hint="cs"/>
            <w:noProof/>
            <w:kern w:val="2"/>
            <w:rtl/>
            <w:lang w:val="en-US" w:bidi="ar-EG"/>
          </w:rPr>
          <w:t>ثالث عشر-</w:t>
        </w:r>
        <w:r w:rsidR="004C0E28" w:rsidRPr="004C0E28">
          <w:rPr>
            <w:rFonts w:ascii="Simplified Arabic" w:eastAsia="YouYuan" w:hAnsi="Simplified Arabic" w:cs="Simplified Arabic" w:hint="cs"/>
            <w:noProof/>
            <w:kern w:val="2"/>
            <w:rtl/>
            <w:lang w:val="en-US" w:bidi="ar-EG"/>
          </w:rPr>
          <w:tab/>
          <w:t>اختتام الدورة غير الرسمية</w:t>
        </w:r>
        <w:r w:rsidR="004C0E28" w:rsidRPr="00B01730">
          <w:rPr>
            <w:rFonts w:eastAsia="YouYuan" w:cs="Simplified Arabic"/>
            <w:noProof/>
            <w:webHidden/>
            <w:kern w:val="2"/>
            <w:lang w:val="en-US" w:bidi="ar-EG"/>
          </w:rPr>
          <w:tab/>
        </w:r>
        <w:r w:rsidR="00367088">
          <w:rPr>
            <w:rFonts w:eastAsia="YouYuan" w:hint="cs"/>
            <w:noProof/>
            <w:kern w:val="2"/>
            <w:szCs w:val="22"/>
            <w:rtl/>
            <w:lang w:val="en-US" w:bidi="ar-EG"/>
          </w:rPr>
          <w:t>13</w:t>
        </w:r>
      </w:hyperlink>
    </w:p>
    <w:p w14:paraId="4E0B8528" w14:textId="30D668E2" w:rsidR="005C36B9" w:rsidRPr="00B01730" w:rsidRDefault="00B01730" w:rsidP="00B01730">
      <w:pPr>
        <w:bidi/>
        <w:spacing w:after="120"/>
        <w:jc w:val="center"/>
        <w:rPr>
          <w:rFonts w:cs="Simplified Arabic"/>
          <w:i/>
          <w:iCs/>
          <w:rtl/>
          <w:lang w:val="en-US"/>
        </w:rPr>
      </w:pPr>
      <w:r w:rsidRPr="00B01730">
        <w:rPr>
          <w:rFonts w:ascii="Simplified Arabic" w:eastAsia="SimSun" w:hAnsi="Simplified Arabic" w:cs="Simplified Arabic"/>
          <w:sz w:val="24"/>
          <w:rtl/>
          <w:lang w:val="en-US"/>
        </w:rPr>
        <w:fldChar w:fldCharType="end"/>
      </w:r>
    </w:p>
    <w:p w14:paraId="5CFEEB81" w14:textId="77777777" w:rsidR="005C36B9" w:rsidRDefault="005C36B9" w:rsidP="00DC33E2">
      <w:pPr>
        <w:keepNext/>
        <w:keepLines/>
        <w:bidi/>
        <w:spacing w:after="120"/>
        <w:jc w:val="center"/>
        <w:rPr>
          <w:rFonts w:cs="Simplified Arabic"/>
          <w:i/>
          <w:iCs/>
          <w:rtl/>
        </w:rPr>
      </w:pPr>
      <w:r>
        <w:rPr>
          <w:rFonts w:cs="Simplified Arabic"/>
          <w:i/>
          <w:iCs/>
          <w:rtl/>
        </w:rPr>
        <w:br w:type="page"/>
      </w:r>
    </w:p>
    <w:p w14:paraId="5700B36D" w14:textId="5A8C756C" w:rsidR="00DC33E2" w:rsidRPr="005C4589" w:rsidRDefault="00DC33E2" w:rsidP="00132B77">
      <w:pPr>
        <w:pStyle w:val="Heading1"/>
      </w:pPr>
      <w:bookmarkStart w:id="2" w:name="_مقدمة"/>
      <w:bookmarkEnd w:id="2"/>
      <w:r w:rsidRPr="005C4589">
        <w:rPr>
          <w:rtl/>
        </w:rPr>
        <w:lastRenderedPageBreak/>
        <w:t>مقدمة</w:t>
      </w:r>
    </w:p>
    <w:p w14:paraId="50F048A5" w14:textId="1E9C5870" w:rsidR="00DC33E2" w:rsidRPr="006905B0" w:rsidRDefault="00AD4ACD" w:rsidP="0025271A">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بسبب جائحة فيروس كورونا </w:t>
      </w:r>
      <w:r>
        <w:rPr>
          <w:rFonts w:cs="Simplified Arabic"/>
          <w:lang w:bidi="ar-EG"/>
        </w:rPr>
        <w:t>(COVID-19)</w:t>
      </w:r>
      <w:r>
        <w:rPr>
          <w:rFonts w:cs="Simplified Arabic" w:hint="cs"/>
          <w:rtl/>
          <w:lang w:bidi="ar-EG"/>
        </w:rPr>
        <w:t xml:space="preserve"> الجارية، قرر مكتب مؤتمر الأطراف، في ديسمبر/كانون الأول 2020، عقد دورة افتراضية غير رسمية للهيئة الفرعية للتنفيذ للتحضير للاجتماع الثالث للهيئة الفرعية من أجل الحفاظ على الزخم الذي يسبق الاجتماع الخامس عشر لمؤتمر الأطراف في اتفاقية التنوع البيولوجي والنهوض بالأعمال التحضيرية لهذا الاجتماع. وعُقدت الدورة غير الرسمية على الإنترنت في الفترة من 8 إلى 12 مارس/آذار ويوم 14 مارس/آذار 2021 للنظر في الموضوعات التي تغطيها البنود من 3 إلى 7 ومن 9 إلى 14 من جدول الأعمال المؤقت للاجتماع الثالث للهيئة الفرعية. </w:t>
      </w:r>
    </w:p>
    <w:p w14:paraId="2D1FB8EF" w14:textId="7674EA64" w:rsidR="00DC33E2" w:rsidRDefault="00AD4ACD" w:rsidP="009167C3">
      <w:pPr>
        <w:pStyle w:val="ListParagraph"/>
        <w:numPr>
          <w:ilvl w:val="0"/>
          <w:numId w:val="7"/>
        </w:numPr>
        <w:bidi/>
        <w:spacing w:after="120" w:line="216" w:lineRule="auto"/>
        <w:ind w:left="0" w:firstLine="0"/>
        <w:contextualSpacing w:val="0"/>
        <w:rPr>
          <w:rFonts w:cs="Simplified Arabic"/>
        </w:rPr>
      </w:pPr>
      <w:r>
        <w:rPr>
          <w:rFonts w:cs="Simplified Arabic" w:hint="cs"/>
          <w:rtl/>
        </w:rPr>
        <w:t>وعُقدت جلسة على الإنترنت مدتها ثلاث ساعات كل يوم، من الساعة 12:00 إلى الساعة 15:00 بالتوقيت العالمي المنسق (من الساعة 7:00 إلى 10:00 صباحا بتوقيت مونتريال). ولم تُجر أي مفاوضات أثناء الدورة غير الرسمية، وبالتالي لم تُصدر نتائج موضوعية رسمية أو مقررات أو ورقات اجتماع؛ إلا أنه كان من المتوقع أن تستند المناقشات في الدورة الرسمية للاجتماع الثالث للهيئة الفرعية إلى البيانات التي تم الإدلاء بها خلال الدورة غير الرسمية، على أساس</w:t>
      </w:r>
      <w:r w:rsidR="004816F1">
        <w:rPr>
          <w:rFonts w:cs="Simplified Arabic" w:hint="cs"/>
          <w:rtl/>
        </w:rPr>
        <w:t xml:space="preserve"> فهم</w:t>
      </w:r>
      <w:r>
        <w:rPr>
          <w:rFonts w:cs="Simplified Arabic" w:hint="cs"/>
          <w:rtl/>
        </w:rPr>
        <w:t xml:space="preserve"> أن تلك البيانات كانت مؤقتة </w:t>
      </w:r>
      <w:r w:rsidR="009167C3">
        <w:rPr>
          <w:rFonts w:cs="Simplified Arabic" w:hint="cs"/>
          <w:rtl/>
        </w:rPr>
        <w:t>ولا تمس</w:t>
      </w:r>
      <w:r>
        <w:rPr>
          <w:rFonts w:cs="Simplified Arabic" w:hint="cs"/>
          <w:rtl/>
        </w:rPr>
        <w:t xml:space="preserve"> </w:t>
      </w:r>
      <w:r w:rsidR="004816F1">
        <w:rPr>
          <w:rFonts w:cs="Simplified Arabic" w:hint="cs"/>
          <w:rtl/>
        </w:rPr>
        <w:t>ب</w:t>
      </w:r>
      <w:r>
        <w:rPr>
          <w:rFonts w:cs="Simplified Arabic" w:hint="cs"/>
          <w:rtl/>
        </w:rPr>
        <w:t>أي بيانات لاحقة يتم الإ</w:t>
      </w:r>
      <w:r w:rsidR="009167C3">
        <w:rPr>
          <w:rFonts w:cs="Simplified Arabic" w:hint="cs"/>
          <w:rtl/>
        </w:rPr>
        <w:t xml:space="preserve">دلاء بها في الاجتماع الرسمي للهيئة الفرعية. </w:t>
      </w:r>
    </w:p>
    <w:p w14:paraId="05547A81" w14:textId="40FF9356" w:rsidR="0013366E" w:rsidRPr="006905B0" w:rsidRDefault="0013366E" w:rsidP="00132B77">
      <w:pPr>
        <w:pStyle w:val="Heading1"/>
      </w:pPr>
      <w:bookmarkStart w:id="3" w:name="_أولا-_افتتاح_الدورة"/>
      <w:bookmarkEnd w:id="3"/>
      <w:r w:rsidRPr="006905B0">
        <w:rPr>
          <w:rFonts w:hint="cs"/>
          <w:rtl/>
        </w:rPr>
        <w:t>أولا-</w:t>
      </w:r>
      <w:r w:rsidRPr="006905B0">
        <w:rPr>
          <w:rtl/>
        </w:rPr>
        <w:tab/>
      </w:r>
      <w:r>
        <w:rPr>
          <w:rFonts w:hint="cs"/>
          <w:rtl/>
        </w:rPr>
        <w:t>افتتاح الدورة غير الرسمية</w:t>
      </w:r>
    </w:p>
    <w:p w14:paraId="35067E3E" w14:textId="049BADD4" w:rsidR="00DC33E2" w:rsidRDefault="009167C3" w:rsidP="004816F1">
      <w:pPr>
        <w:pStyle w:val="ListParagraph"/>
        <w:numPr>
          <w:ilvl w:val="0"/>
          <w:numId w:val="7"/>
        </w:numPr>
        <w:bidi/>
        <w:spacing w:after="120" w:line="216" w:lineRule="auto"/>
        <w:ind w:left="0" w:firstLine="0"/>
        <w:contextualSpacing w:val="0"/>
        <w:rPr>
          <w:rFonts w:cs="Simplified Arabic"/>
        </w:rPr>
      </w:pPr>
      <w:r>
        <w:rPr>
          <w:rFonts w:cs="Simplified Arabic" w:hint="cs"/>
          <w:rtl/>
        </w:rPr>
        <w:t>افتتحت السيدة تشارلوتا سيركفيست (السويد)</w:t>
      </w:r>
      <w:r w:rsidR="001452F3">
        <w:rPr>
          <w:rFonts w:cs="Simplified Arabic" w:hint="cs"/>
          <w:rtl/>
        </w:rPr>
        <w:t>، رئيسة الهيئة الفرعية،</w:t>
      </w:r>
      <w:r>
        <w:rPr>
          <w:rFonts w:cs="Simplified Arabic" w:hint="cs"/>
          <w:rtl/>
        </w:rPr>
        <w:t xml:space="preserve"> الدورة غير الرسمية في الساعة 12:00 بالتوقيت العالمي المنسق (الساعة 7:00 صباحا بتوقيت مونتريال) يوم الإثنين الموافق 8 مارس/آذار 2021، إذ رحبت بالمشاركين وأعربت عن أملها أن يكونوا هم ومقربوهم في صحة وأمان. وأعربت عن تعازيها لمن فقدوا أحباءهم جراء الجائحة ودعت إلى </w:t>
      </w:r>
      <w:r w:rsidR="004816F1">
        <w:rPr>
          <w:rFonts w:cs="Simplified Arabic" w:hint="cs"/>
          <w:rtl/>
        </w:rPr>
        <w:t xml:space="preserve">الوقوف </w:t>
      </w:r>
      <w:r>
        <w:rPr>
          <w:rFonts w:cs="Simplified Arabic" w:hint="cs"/>
          <w:rtl/>
        </w:rPr>
        <w:t>دقيقة حداد إحياء لذكرى المفقودين. وبعد ذلك، دعت السيد حمد الله زيدان (مصر) إلى إلقاء كلمة في الاجتماع غير الرسمي نيابة عن رئيس مؤتمر الأطراف.</w:t>
      </w:r>
    </w:p>
    <w:p w14:paraId="2B80A19A" w14:textId="4C77C494" w:rsidR="0013366E" w:rsidRDefault="009167C3" w:rsidP="00A13A4E">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ورحب السيد زيدان بالمشاركين في الدورة غير الرسمية وأعرب عن تضامنه معهم خلال الظروف غير العادية </w:t>
      </w:r>
      <w:r w:rsidR="00A13A4E">
        <w:rPr>
          <w:rFonts w:cs="Simplified Arabic" w:hint="cs"/>
          <w:rtl/>
        </w:rPr>
        <w:t>التي يفرضها الوباء</w:t>
      </w:r>
      <w:r>
        <w:rPr>
          <w:rFonts w:cs="Simplified Arabic" w:hint="cs"/>
          <w:rtl/>
        </w:rPr>
        <w:t xml:space="preserve">. وستساعد الدورة غير الرسمية الحالية على النهوض بالأعمال التحضيرية للاجتماع الخامس عشر لمؤتمر الأطراف وستكون خطوة مهمة نحو وضع إطار عالمي طموح وتحولي للتنوع البيولوجي لما بعد عام 2020. وشدد على أهمية حشد الموارد: لتحقيق مستوى عال من الطموح للإطار العالمي للتنوع البيولوجي لما بعد عام 2020 ورؤية عام 2050 </w:t>
      </w:r>
      <w:r w:rsidR="00A13A4E">
        <w:rPr>
          <w:rFonts w:cs="Simplified Arabic" w:hint="cs"/>
          <w:rtl/>
        </w:rPr>
        <w:t>للعيش</w:t>
      </w:r>
      <w:r>
        <w:rPr>
          <w:rFonts w:cs="Simplified Arabic" w:hint="cs"/>
          <w:rtl/>
        </w:rPr>
        <w:t xml:space="preserve"> في انسجام مع الطبيعة، من المهم تحقيق نفس مستوى الطموح عند تحديد وحشد الموارد اللازمة. ويتثمل التحدي أمام المجتمع الدولي في مطابقة غاياته </w:t>
      </w:r>
      <w:r w:rsidR="00A13A4E">
        <w:rPr>
          <w:rFonts w:cs="Simplified Arabic" w:hint="cs"/>
          <w:rtl/>
        </w:rPr>
        <w:t>بالوسائل المناسبة</w:t>
      </w:r>
      <w:r w:rsidR="004816F1">
        <w:rPr>
          <w:rFonts w:cs="Simplified Arabic" w:hint="cs"/>
          <w:rtl/>
        </w:rPr>
        <w:t xml:space="preserve"> لتنفيذها، وكانت هذه الدورة غير الرسمية لتبدأ العمل اللازم لتقديم توصية بشأن هذه القضية الحيوية</w:t>
      </w:r>
      <w:r w:rsidR="00A13A4E">
        <w:rPr>
          <w:rFonts w:cs="Simplified Arabic" w:hint="cs"/>
          <w:rtl/>
        </w:rPr>
        <w:t>.</w:t>
      </w:r>
    </w:p>
    <w:p w14:paraId="78394F84" w14:textId="4F007BFE" w:rsidR="0013366E" w:rsidRDefault="004816F1" w:rsidP="00A13A4E">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وشكر السيد زيدان رئيس الهيئة الفرعية وجمع أعضاء المكتب على دورهم الريادي في التحضير للدورة غير الرسمية، وأعرب عن أمله في أن تحفز المداولات الحالية تبادل الخواطر والأفكار قبل الاجتماع الخامس عشر لمؤتمر الأطراف، الذي </w:t>
      </w:r>
      <w:r w:rsidR="00A13A4E">
        <w:rPr>
          <w:rFonts w:cs="Simplified Arabic" w:hint="cs"/>
          <w:rtl/>
        </w:rPr>
        <w:t>يهدف في النهاية إلى</w:t>
      </w:r>
      <w:r>
        <w:rPr>
          <w:rFonts w:cs="Simplified Arabic" w:hint="cs"/>
          <w:rtl/>
        </w:rPr>
        <w:t xml:space="preserve"> اعتماد إطار عالمي للتنوع البيولوجي لفترة ما بعد عام 2020.</w:t>
      </w:r>
    </w:p>
    <w:p w14:paraId="49AC6DEE" w14:textId="4C5F4CF2" w:rsidR="0013366E" w:rsidRDefault="00A13A4E" w:rsidP="00667E64">
      <w:pPr>
        <w:pStyle w:val="ListParagraph"/>
        <w:numPr>
          <w:ilvl w:val="0"/>
          <w:numId w:val="7"/>
        </w:numPr>
        <w:bidi/>
        <w:spacing w:after="120" w:line="216" w:lineRule="auto"/>
        <w:ind w:left="0" w:firstLine="0"/>
        <w:contextualSpacing w:val="0"/>
        <w:rPr>
          <w:rFonts w:cs="Simplified Arabic"/>
        </w:rPr>
      </w:pPr>
      <w:r w:rsidRPr="00667E64">
        <w:rPr>
          <w:rFonts w:cs="Simplified Arabic" w:hint="cs"/>
          <w:rtl/>
        </w:rPr>
        <w:t>ورحبت</w:t>
      </w:r>
      <w:r>
        <w:rPr>
          <w:rFonts w:cs="Simplified Arabic" w:hint="cs"/>
          <w:rtl/>
        </w:rPr>
        <w:t xml:space="preserve"> السيدة إليزابيث ماروما مريما، الأمينة التنفيذية لاتفاقية التنوع البيولوجي، بالمشاركين في الدورة غير الرسمية، وشكرت حكومتي كندا والمملكة المتحدة لبريطانيا العظمى وأيرلندا الشمالية على توفير الموارد المالية لتغطية </w:t>
      </w:r>
      <w:r w:rsidR="00667E64">
        <w:rPr>
          <w:rFonts w:cs="Simplified Arabic" w:hint="cs"/>
          <w:rtl/>
        </w:rPr>
        <w:t>التكاليف</w:t>
      </w:r>
      <w:r>
        <w:rPr>
          <w:rFonts w:cs="Simplified Arabic" w:hint="cs"/>
          <w:rtl/>
        </w:rPr>
        <w:t xml:space="preserve"> الإضافية للدورة الافتراضية، التي سجل فيها أكثر من 1830 شخصا من 130 بلدا. وقالت السيدة إليزابيث، مشيرة إلى أن الدورة بدأت في اليوم العالمي للمرأة، </w:t>
      </w:r>
      <w:r w:rsidR="00667E64">
        <w:rPr>
          <w:rFonts w:cs="Simplified Arabic" w:hint="cs"/>
          <w:rtl/>
        </w:rPr>
        <w:t>إن</w:t>
      </w:r>
      <w:r>
        <w:rPr>
          <w:rFonts w:cs="Simplified Arabic" w:hint="cs"/>
          <w:rtl/>
        </w:rPr>
        <w:t xml:space="preserve"> رؤية عام </w:t>
      </w:r>
      <w:r>
        <w:rPr>
          <w:rFonts w:cs="Simplified Arabic" w:hint="cs"/>
          <w:rtl/>
          <w:lang w:bidi="ar-EG"/>
        </w:rPr>
        <w:t>2050 للعيش في انسجام مع الطبيعة لن تتحقق بدون المشاركة الكاملة والفعالة للنساء والفتيات.</w:t>
      </w:r>
    </w:p>
    <w:p w14:paraId="287E1563" w14:textId="54F19912" w:rsidR="0013366E" w:rsidRDefault="00A13A4E"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ويعد التنفيذ التكميلي للاتفاقية وبروتوكوليها مهما لضمان إطلاق العنان للمنافع وتدفقها إلى جميع أصحاب المصلحة، وبالتالي تهي</w:t>
      </w:r>
      <w:r w:rsidR="00667E64">
        <w:rPr>
          <w:rFonts w:cs="Simplified Arabic" w:hint="cs"/>
          <w:rtl/>
        </w:rPr>
        <w:t xml:space="preserve">ئة بيئة </w:t>
      </w:r>
      <w:r>
        <w:rPr>
          <w:rFonts w:cs="Simplified Arabic" w:hint="cs"/>
          <w:rtl/>
        </w:rPr>
        <w:t xml:space="preserve">تمكينية لحفظ الموارد واستخدامها على نحو مستدام. وقد أنشئت الهيئة الفرعية لاستعراض التقدم المحرز في </w:t>
      </w:r>
      <w:r>
        <w:rPr>
          <w:rFonts w:cs="Simplified Arabic" w:hint="cs"/>
          <w:rtl/>
        </w:rPr>
        <w:lastRenderedPageBreak/>
        <w:t>تنفيذ الاتفاقية وبروتوكوليها، وتقييم التحسينات التي قد تدعم تنفيذها وقياس النجاح في تحقيق أهدافها.</w:t>
      </w:r>
      <w:r w:rsidR="00AC415E">
        <w:rPr>
          <w:rFonts w:cs="Simplified Arabic" w:hint="cs"/>
          <w:rtl/>
        </w:rPr>
        <w:t xml:space="preserve"> وكان اجتماعها الثالث فرصة للمضي قدما في تلك التعهدات الهامة.</w:t>
      </w:r>
    </w:p>
    <w:p w14:paraId="17BFEE09" w14:textId="0E97C104" w:rsidR="0013366E" w:rsidRDefault="00AC415E" w:rsidP="002C4222">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وتتكون المسائل الموضوعية المقرر النظر فيها أثناء الدورة غير الرسمية من استعراض لتنفيذ الاتفاقية والخطة الاستراتيجية للتنوع البيولوجي 2011-2020، بما في ذلك تنفيذ خطة عمل الاعتبارات الجنسانية 2015-2020؛ وتقييم واستعراض فعالية بروتوكول قرطاجنة للسلامة الأحيائية، بهدف تعزيز </w:t>
      </w:r>
      <w:r w:rsidR="00667E64">
        <w:rPr>
          <w:rFonts w:cs="Simplified Arabic" w:hint="cs"/>
          <w:rtl/>
        </w:rPr>
        <w:t>تنفيذه</w:t>
      </w:r>
      <w:r>
        <w:rPr>
          <w:rFonts w:cs="Simplified Arabic" w:hint="cs"/>
          <w:rtl/>
        </w:rPr>
        <w:t>؛ وإعداد الإطار العالمي للتنوع البيولوجي لما بعد عام</w:t>
      </w:r>
      <w:r>
        <w:rPr>
          <w:rFonts w:cs="Simplified Arabic" w:hint="eastAsia"/>
          <w:rtl/>
        </w:rPr>
        <w:t> </w:t>
      </w:r>
      <w:r>
        <w:rPr>
          <w:rFonts w:cs="Simplified Arabic" w:hint="cs"/>
          <w:rtl/>
        </w:rPr>
        <w:t>2020، مع التماس المدخلات بشأن مجموعة من العناصر</w:t>
      </w:r>
      <w:r w:rsidR="00667E64">
        <w:rPr>
          <w:rFonts w:cs="Simplified Arabic" w:hint="cs"/>
          <w:rtl/>
        </w:rPr>
        <w:t>،</w:t>
      </w:r>
      <w:r>
        <w:rPr>
          <w:rFonts w:cs="Simplified Arabic" w:hint="cs"/>
          <w:rtl/>
        </w:rPr>
        <w:t xml:space="preserve"> </w:t>
      </w:r>
      <w:r w:rsidR="00667E64">
        <w:rPr>
          <w:rFonts w:cs="Simplified Arabic" w:hint="cs"/>
          <w:rtl/>
        </w:rPr>
        <w:t>بما في ذلك</w:t>
      </w:r>
      <w:r>
        <w:rPr>
          <w:rFonts w:cs="Simplified Arabic" w:hint="cs"/>
          <w:rtl/>
        </w:rPr>
        <w:t xml:space="preserve"> خطة التنفيذ لما بعد عام 2020 وخطة عمل بناء القدرات لبروتوكول قرطاجنة وخطتي الاعتبارات الجنسانية والاتصالات لما بعد عام 2020؛ وحشد الموارد والآلية المالية؛ وبناء القدرات والمساعدة التقنية والعلمية ونقل التكنولوجيا وإدارة المعارف والاتصالات، وهو بند متعدد الأوجه يستل</w:t>
      </w:r>
      <w:r w:rsidR="00667E64">
        <w:rPr>
          <w:rFonts w:cs="Simplified Arabic" w:hint="cs"/>
          <w:rtl/>
        </w:rPr>
        <w:t>ز</w:t>
      </w:r>
      <w:r>
        <w:rPr>
          <w:rFonts w:cs="Simplified Arabic" w:hint="cs"/>
          <w:rtl/>
        </w:rPr>
        <w:t xml:space="preserve">م النظر في وسائل مختلفة لتعزيز هذه الجوانب في فترة ما بعد عام 2020؛ وأليات الإبلاغ والتقييم والاستعراض، وخيارات لتحسينها وتعزيز تنفيذها؛ وفعالية العمليات بموجب الاتفاقية وبروتوكوليها، بما في ذلك عقد اجتماعات متزامنة؛ وتعميم التنوع البيولوجي داخل القطاعات وعبرها والإجراءات الاستراتيجية الأخرى لتعزيز التنفيذ، مما يستلزم النظر في مشروع نهج طويل الأجل للتعميم وطرق مواصلة تعزيز مشاركة الحكومات دون الوطنية والمحلية في تنفيذ الاتفاقية وبروتوكوليها وإطار ما بعد عام 2020؛ والأحكام الرئيسية لبروتوكول ناغويا، بما في ذلك النظر في آلية عالمية محتملة متعددة الأطراف لتقاسم المنافع. وأخيرا، ستقدم الأمانة تحديثا </w:t>
      </w:r>
      <w:r w:rsidR="002C4222">
        <w:rPr>
          <w:rFonts w:cs="Simplified Arabic" w:hint="cs"/>
          <w:rtl/>
        </w:rPr>
        <w:t>بشأن</w:t>
      </w:r>
      <w:r>
        <w:rPr>
          <w:rFonts w:cs="Simplified Arabic" w:hint="cs"/>
          <w:rtl/>
        </w:rPr>
        <w:t xml:space="preserve"> أنشطتها وحالة الصناديق الاستئمانية بموجب الاتفاقية وبروتوكوليها.</w:t>
      </w:r>
    </w:p>
    <w:p w14:paraId="6E4E783F" w14:textId="08488DBD" w:rsidR="0013366E" w:rsidRDefault="00AC415E" w:rsidP="002C4222">
      <w:pPr>
        <w:pStyle w:val="ListParagraph"/>
        <w:numPr>
          <w:ilvl w:val="0"/>
          <w:numId w:val="7"/>
        </w:numPr>
        <w:bidi/>
        <w:spacing w:after="120" w:line="216" w:lineRule="auto"/>
        <w:ind w:left="0" w:firstLine="0"/>
        <w:contextualSpacing w:val="0"/>
        <w:rPr>
          <w:rFonts w:cs="Simplified Arabic"/>
        </w:rPr>
      </w:pPr>
      <w:r>
        <w:rPr>
          <w:rFonts w:cs="Simplified Arabic" w:hint="cs"/>
          <w:rtl/>
        </w:rPr>
        <w:t>وألقت</w:t>
      </w:r>
      <w:r w:rsidR="002C4222">
        <w:rPr>
          <w:rFonts w:cs="Simplified Arabic" w:hint="cs"/>
          <w:rtl/>
        </w:rPr>
        <w:t xml:space="preserve"> أيضا</w:t>
      </w:r>
      <w:r>
        <w:rPr>
          <w:rFonts w:cs="Simplified Arabic" w:hint="cs"/>
          <w:rtl/>
        </w:rPr>
        <w:t xml:space="preserve"> السيدة إيزابيلا تيكسيرا، الرئيسة المشاركة للفريق الدولي المعني بالموارد والزميلة القديمة في المركز البرازيلي</w:t>
      </w:r>
      <w:r w:rsidR="00667E64">
        <w:rPr>
          <w:rFonts w:cs="Simplified Arabic" w:hint="cs"/>
          <w:rtl/>
        </w:rPr>
        <w:t xml:space="preserve"> للعلاقات الدولية ووزيرة البيئة السابقة في البرازيل،</w:t>
      </w:r>
      <w:r w:rsidR="002C4222">
        <w:rPr>
          <w:rFonts w:cs="Simplified Arabic" w:hint="cs"/>
          <w:rtl/>
        </w:rPr>
        <w:t xml:space="preserve"> ملاحظات افتتاحية، إذ تقر </w:t>
      </w:r>
      <w:r w:rsidR="00667E64">
        <w:rPr>
          <w:rFonts w:cs="Simplified Arabic" w:hint="cs"/>
          <w:rtl/>
        </w:rPr>
        <w:t xml:space="preserve">ببدء الدورة غير الرسمية في اليوم العالمي للمرأة. وقالت إنه </w:t>
      </w:r>
      <w:r w:rsidR="002C4222">
        <w:rPr>
          <w:rFonts w:cs="Simplified Arabic" w:hint="cs"/>
          <w:rtl/>
        </w:rPr>
        <w:t xml:space="preserve">كان </w:t>
      </w:r>
      <w:r w:rsidR="00667E64">
        <w:rPr>
          <w:rFonts w:cs="Simplified Arabic" w:hint="cs"/>
          <w:rtl/>
        </w:rPr>
        <w:t xml:space="preserve">من المهم مناقشة أهمية الدور الريادي للمرأة في تحقيق أهداف الاتفاقية، لا سيما في سياق إعداد الإطار العالمي للتنوع البيولوجي لما بعد عام 2020 وتعميق التفاوتات التي كشفت عنها جائحة فيروس كورونا </w:t>
      </w:r>
      <w:r w:rsidR="00667E64">
        <w:rPr>
          <w:rFonts w:cs="Simplified Arabic"/>
        </w:rPr>
        <w:t>(COVID</w:t>
      </w:r>
      <w:r w:rsidR="00667E64">
        <w:rPr>
          <w:rFonts w:cs="Simplified Arabic"/>
        </w:rPr>
        <w:noBreakHyphen/>
        <w:t>19)</w:t>
      </w:r>
      <w:r w:rsidR="00667E64">
        <w:rPr>
          <w:rFonts w:cs="Simplified Arabic" w:hint="cs"/>
          <w:rtl/>
        </w:rPr>
        <w:t>. وقد أدت هذه الجائحة إلى النهوض بالنقاش بشأن المستقبل؛ وضرورة النظر في فرص المستقبل الجديد، والحاجة إلى قيادة قوية وشمولية للم شمل جميع الأ</w:t>
      </w:r>
      <w:r w:rsidR="002C4222">
        <w:rPr>
          <w:rFonts w:cs="Simplified Arabic" w:hint="cs"/>
          <w:rtl/>
        </w:rPr>
        <w:t xml:space="preserve">طراف من أجل </w:t>
      </w:r>
      <w:r w:rsidR="00667E64">
        <w:rPr>
          <w:rFonts w:cs="Simplified Arabic" w:hint="cs"/>
          <w:rtl/>
        </w:rPr>
        <w:t>بناء علاقة أفضل بين الجنس البشري والطبيعة.</w:t>
      </w:r>
    </w:p>
    <w:p w14:paraId="58E10CB9" w14:textId="1D942B95" w:rsidR="0013366E" w:rsidRDefault="002C4222" w:rsidP="002C4222">
      <w:pPr>
        <w:pStyle w:val="ListParagraph"/>
        <w:numPr>
          <w:ilvl w:val="0"/>
          <w:numId w:val="7"/>
        </w:numPr>
        <w:bidi/>
        <w:spacing w:after="120" w:line="216" w:lineRule="auto"/>
        <w:ind w:left="0" w:firstLine="0"/>
        <w:contextualSpacing w:val="0"/>
        <w:rPr>
          <w:rFonts w:cs="Simplified Arabic"/>
        </w:rPr>
      </w:pPr>
      <w:r>
        <w:rPr>
          <w:rFonts w:cs="Simplified Arabic" w:hint="cs"/>
          <w:rtl/>
        </w:rPr>
        <w:t>وأقر الفريق الدولي المعني بالموارد بأهمية النهوض بالقيادة النسائية، والتمكين من صنع القرارات بشكل منصف وضمان الوصول العادل إلى الموارد الطبيعية. ولم ينفك الفريق عن العمل لتوضيح، بالأدلة العلمية، الحاجة إلى نُهج لإدارة الموارد الطبيعية في الاعتراف بالمحركات المباشرة وغير المباشرة لفقدان التنوع البيولوجي وفهمها ومعالجتها. وكحلقة وصل بين الازدهار المستدام والشمولي وحماية العالم الطبيعي، تضمنت إدارة الموارد الطبيعية تحويل محركات فقدان التنوع البيولوجي إلى فرص لجعل حماية التنوع البيولوجي واستعادته وتجديده بطريقة فعالة محركا رئيسيا للتنمية الاجتماعية والاقتصادية الشمولية والمستدامة. ولذا، ينبغي أن تركز إدارة التنوع البيولوجي العالمي على محركات فقدان التنوع البيولوجي، باتباع نهج لإدارة الموارد الطبيعية يستند إلى أربعة مبادئ: معرفة الأثر الحقيقي (شفافية سلسلة القيمة)؛ والتعاون في التخطيط (التخطيط المتكامل للمناظر الطبيعية)؛ والنمو مع الطبيعة (الحلول القائمة على الطبيعة والدائرية)؛ والطبيعة القيّمة (المنافع المستمدة من الطبيعة). ولن ينجح نهج مثل هذا إلا بالمشاركة الكاملة والفعالة للنساء والفتيات، اللاتي يجب أن ينعكس دورهن البالغ الأهمية بوضوح في الإطار العالمي للتنوع البيولوجي لما بعد عام 2020.</w:t>
      </w:r>
    </w:p>
    <w:p w14:paraId="62320543" w14:textId="56F3F6F9" w:rsidR="0013366E" w:rsidRDefault="00D36724"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وكان لخطة عمل الاعتبارات الجنسانية الجديدة</w:t>
      </w:r>
      <w:r w:rsidR="00C44C62">
        <w:rPr>
          <w:rFonts w:cs="Simplified Arabic" w:hint="cs"/>
          <w:rtl/>
        </w:rPr>
        <w:t xml:space="preserve"> أيضا دور سياسي مهم، فهي فرصة لوضع مجموعة مشتركة من الغايات والإجراءات للتصدي لأوجه انعدام المساواة المتأصلة في كيفية الاضطلاع بأعمال التنوع البيولوجي وحماية التنوع البيولوجي، ومنح المرأة دورا مركزيا في صنع القرار على جميع مستويات إدارة التنوع البيولوجي، بما يكفل أن يكون للمرأة في المجتمعات الأصلية والمحلية صوت. وقد أوضحت جائحة فيروس كورونا </w:t>
      </w:r>
      <w:r w:rsidR="00C44C62">
        <w:rPr>
          <w:rFonts w:cs="Simplified Arabic"/>
        </w:rPr>
        <w:t>(COVID</w:t>
      </w:r>
      <w:r w:rsidR="00C44C62">
        <w:rPr>
          <w:rFonts w:cs="Simplified Arabic"/>
        </w:rPr>
        <w:noBreakHyphen/>
        <w:t>19)</w:t>
      </w:r>
      <w:r w:rsidR="00C44C62">
        <w:rPr>
          <w:rFonts w:cs="Simplified Arabic" w:hint="cs"/>
          <w:rtl/>
          <w:lang w:bidi="ar-EG"/>
        </w:rPr>
        <w:t xml:space="preserve"> أنه لا يمكن تأجيل قرارات وقف فقدان التنوع البيولوجي؛ فقد حان الوقت لأن نكون طموحين، وأن نكفل أن يكون للمرأة مكانها على موائد الاجتماعات.</w:t>
      </w:r>
    </w:p>
    <w:p w14:paraId="1B6CC94A" w14:textId="1A264D4E" w:rsidR="0013366E" w:rsidRDefault="001452F3" w:rsidP="001452F3">
      <w:pPr>
        <w:pStyle w:val="ListParagraph"/>
        <w:numPr>
          <w:ilvl w:val="0"/>
          <w:numId w:val="7"/>
        </w:numPr>
        <w:bidi/>
        <w:spacing w:after="120" w:line="216" w:lineRule="auto"/>
        <w:ind w:left="0" w:firstLine="0"/>
        <w:contextualSpacing w:val="0"/>
        <w:rPr>
          <w:rFonts w:cs="Simplified Arabic"/>
        </w:rPr>
      </w:pPr>
      <w:r>
        <w:rPr>
          <w:rFonts w:cs="Simplified Arabic" w:hint="cs"/>
          <w:rtl/>
        </w:rPr>
        <w:lastRenderedPageBreak/>
        <w:t xml:space="preserve">وقد قدمت رئيسة الهيئة الفرعية بعد ذلك معلومات إضافية بشأن تنظيم عمل الدورة غير الرسمية. وكان الهدف من الدورة غير الرسمية الحفاظ على الزخم والمضي قدما في الأعمال التحضيرية قبل الاجتماع الثالث للهيئة الفرعية للتنفيذ والاجتماع الخامس عشر لمؤتمر الأطراف، وسينصب التركيز الأساسي على الاستماع إلى المداخلات بشأن وثائق ما قبل الدورة الخاصة ببنود جدول الأعمال بموجب الاجتماع الثالث للهيئة الفرعية. </w:t>
      </w:r>
      <w:r w:rsidR="00587541">
        <w:rPr>
          <w:rFonts w:cs="Simplified Arabic" w:hint="cs"/>
          <w:rtl/>
        </w:rPr>
        <w:t xml:space="preserve">وستُقدم المدخلات على أن تكون القراءة الأولى لوثائق العمل في الاجتماعات الشخصية للهيئة الفرعية، وقد شُجع المشاركون على تركيز مدخلاتهم على مشاريع التوصيات الواردة في وثائق ما قبل الدورة. ولن تكون هناك مفاوضات في الدورة غير الرسمية ولن يتم إصدار نتائج موضوعية رسمية أو مقررات أو ورقات اجتماع. إلا أنه كان المتوقع أن تشير الأطراف في الدورة الرسمية للهيئة الفرعية إلى البيانات التي تم الإدلاء بها في الدورة غير الرسمية، وألا تضيف إليها إلا الإضافات الضرورية حسب الحاجة؛ ولكن بالنظر إلى أن الدورة غير رسمية، فقد احتفظت الأطراف بالحق في تغيير آرائها أو الإضافة إليها أثناء الدورة الرسمية للهيئة الفرعية. </w:t>
      </w:r>
    </w:p>
    <w:p w14:paraId="4C24DB9A" w14:textId="4F848766" w:rsidR="0013366E" w:rsidRDefault="00132385"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وستُسجل جميع البيانات التي يتم الإدلاء بها أثناء الدورة غير الرسمية، مع نشر البث الشبكي على الموقع الشبكي للاتفاقية.</w:t>
      </w:r>
      <w:r w:rsidR="00D67B62" w:rsidRPr="00D67B62">
        <w:rPr>
          <w:rStyle w:val="FootnoteReference"/>
          <w:rFonts w:cs="Simplified Arabic"/>
          <w:u w:val="none"/>
          <w:vertAlign w:val="superscript"/>
          <w:rtl/>
        </w:rPr>
        <w:footnoteReference w:id="1"/>
      </w:r>
      <w:r>
        <w:rPr>
          <w:rFonts w:cs="Simplified Arabic" w:hint="cs"/>
          <w:rtl/>
        </w:rPr>
        <w:t xml:space="preserve"> وستُتاح أيضا البيانات المقدمة كتابة على هذه الصفحة الشبكية ما لم يشر الطرف المعني إلى خلاف ذلك، وسيُعد تقرير إجرائي يحدد الأطراف والمراقبين الذين ألقوا بيانات شفوية أثناء الدورة غير الرسمية أو قدموا بيانات مكتوبة إلى الأمانة.</w:t>
      </w:r>
    </w:p>
    <w:p w14:paraId="2DDFF565" w14:textId="273A9425" w:rsidR="0013366E" w:rsidRDefault="00132385" w:rsidP="00714B67">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وفيما يتعلق بالنظر في بنود جدول الأعمال، لن يُناقش البند 8 من جدول الأعمال المؤقت للاجتماع الثالث للهيئة الفرعية أثناء الدورة غير الرسمية لأن حلقة العمل التشاورية للاتفاقيات المتعلقة بالتنوع البيولوجي والمعنية بالإطار العالمي للتنوع البيولوجي لما بعد عام 2020، المنعقدة مؤخرا (بيرن </w:t>
      </w:r>
      <w:r w:rsidR="00714B67">
        <w:rPr>
          <w:rFonts w:cs="Simplified Arabic" w:hint="cs"/>
          <w:rtl/>
        </w:rPr>
        <w:t>الثانية</w:t>
      </w:r>
      <w:r>
        <w:rPr>
          <w:rFonts w:cs="Simplified Arabic" w:hint="cs"/>
          <w:rtl/>
        </w:rPr>
        <w:t>)، لم تُختتم إلا مؤخرا ولا يمكن إدراج نتائجها في وثائق العمل الخاصة بالدورة غير الرسمية. ومع ذلك، سيقدم الرؤساء المشاركون لحلقة عمل بيرن الثانية</w:t>
      </w:r>
      <w:r w:rsidR="0042318F">
        <w:rPr>
          <w:rFonts w:cs="Simplified Arabic" w:hint="cs"/>
          <w:rtl/>
        </w:rPr>
        <w:t xml:space="preserve"> إحاطة موجزة عن حصائل حلقة العمل هذه أثناء النظر في البند 5 من جدول الأعمال المؤقت. وفي إطار البند 5 أيضا، سيقدم الرئيسان المشاركان للفريق العامل المفتوح العضوية المعني بالإطار العالمي للتنوع البيولوجي لما بعد عام 2020 عرضا بشأن المدخلات المطلوبة من الهيئة الفرعية من أجل إعداد الإطار العالمي للتنوع البيولوجي لما بعد عام 2020، كان مهما أيضا للموضوعات في إطار البنود 6 و7 و9 و11 من جدول الأعمال المؤقت. </w:t>
      </w:r>
    </w:p>
    <w:p w14:paraId="4094DCCC" w14:textId="1E0CA537" w:rsidR="0013366E" w:rsidRDefault="00860B10"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وبناء على دعوة الرئيسة، شرح ممثل عن الأمانة تطبيقا عبر الإنترنت تم تطويره لتيسير تقديم البيانات على الصفحة الشبكية الخاصة بالاجتماع. وطُلب من المشاركين استخدام هذا التطبيق بدلا من إرسال بيانات عبر البريد الإلكتروني إلى الأمانة، إلا أن الأمانة ستواصل رصد عنوان البريد الإلكتروني </w:t>
      </w:r>
      <w:r w:rsidR="002F7D67">
        <w:rPr>
          <w:rFonts w:cs="Simplified Arabic" w:hint="cs"/>
          <w:rtl/>
        </w:rPr>
        <w:t>"</w:t>
      </w:r>
      <w:hyperlink r:id="rId11" w:history="1">
        <w:r w:rsidRPr="00310722">
          <w:rPr>
            <w:rStyle w:val="Hyperlink"/>
            <w:rFonts w:cs="Simplified Arabic"/>
          </w:rPr>
          <w:t>statements@cbd.int</w:t>
        </w:r>
      </w:hyperlink>
      <w:r w:rsidR="002F7D67">
        <w:rPr>
          <w:rFonts w:cs="Simplified Arabic" w:hint="cs"/>
          <w:rtl/>
        </w:rPr>
        <w:t>"</w:t>
      </w:r>
      <w:r>
        <w:rPr>
          <w:rFonts w:cs="Simplified Arabic" w:hint="cs"/>
          <w:rtl/>
          <w:lang w:bidi="ar-EG"/>
        </w:rPr>
        <w:t xml:space="preserve"> الخاص بالتقديمات. ولم يُقدم أي مخصص للبيانات الإقليمية أو الجماعية أثناء الجزأين الافتتاحي أو الختامي للدورة غير الرسمية؛ وبدلا من ذلك، سيتم الاستماع إلى البيانات الإقليمية بشأن كل موضوع بعد تقديم الأمانة لهذا الموضوع.</w:t>
      </w:r>
    </w:p>
    <w:p w14:paraId="6325F05F" w14:textId="14ED779A" w:rsidR="0013366E" w:rsidRPr="006905B0" w:rsidRDefault="0013366E" w:rsidP="00132B77">
      <w:pPr>
        <w:pStyle w:val="Heading1"/>
        <w:ind w:left="2132" w:hanging="1418"/>
        <w:jc w:val="both"/>
      </w:pPr>
      <w:bookmarkStart w:id="4" w:name="_ثانيا-_استعراض_التقدم"/>
      <w:bookmarkEnd w:id="4"/>
      <w:r>
        <w:rPr>
          <w:rFonts w:hint="cs"/>
          <w:rtl/>
        </w:rPr>
        <w:t>ثانيا</w:t>
      </w:r>
      <w:r w:rsidRPr="006905B0">
        <w:rPr>
          <w:rFonts w:hint="cs"/>
          <w:rtl/>
        </w:rPr>
        <w:t>-</w:t>
      </w:r>
      <w:r w:rsidRPr="006905B0">
        <w:rPr>
          <w:rtl/>
        </w:rPr>
        <w:tab/>
      </w:r>
      <w:r>
        <w:rPr>
          <w:rFonts w:hint="cs"/>
          <w:rtl/>
        </w:rPr>
        <w:t>استعراض التقدم المحرز في تنفيذ الاتفاقية والخطة الاستراتيجية للتنوع البيولوجي 2011</w:t>
      </w:r>
      <w:r>
        <w:rPr>
          <w:rtl/>
        </w:rPr>
        <w:noBreakHyphen/>
      </w:r>
      <w:r>
        <w:rPr>
          <w:rFonts w:hint="cs"/>
          <w:rtl/>
        </w:rPr>
        <w:t>2020 (البند 3 من جدول الأعمال المؤقت للاجتماع الثالث)</w:t>
      </w:r>
    </w:p>
    <w:p w14:paraId="2C1A2BF5" w14:textId="00459D55" w:rsidR="0013366E" w:rsidRDefault="003D1C44" w:rsidP="003D1C44">
      <w:pPr>
        <w:pStyle w:val="ListParagraph"/>
        <w:numPr>
          <w:ilvl w:val="0"/>
          <w:numId w:val="7"/>
        </w:numPr>
        <w:bidi/>
        <w:spacing w:after="120" w:line="216" w:lineRule="auto"/>
        <w:ind w:left="0" w:firstLine="0"/>
        <w:contextualSpacing w:val="0"/>
        <w:rPr>
          <w:rFonts w:cs="Simplified Arabic"/>
        </w:rPr>
      </w:pPr>
      <w:r>
        <w:rPr>
          <w:rFonts w:cs="Simplified Arabic" w:hint="cs"/>
          <w:rtl/>
        </w:rPr>
        <w:t>نُظر</w:t>
      </w:r>
      <w:r w:rsidR="00D67B62">
        <w:rPr>
          <w:rFonts w:cs="Simplified Arabic" w:hint="cs"/>
          <w:rtl/>
        </w:rPr>
        <w:t xml:space="preserve"> في موضوع استعراض التقدم المحرز في تنفيذ الاتفاقية والخطة الاستراتيجية للتنوع البيولوجي 2011</w:t>
      </w:r>
      <w:r w:rsidR="00D67B62">
        <w:rPr>
          <w:rFonts w:cs="Simplified Arabic"/>
          <w:rtl/>
        </w:rPr>
        <w:noBreakHyphen/>
      </w:r>
      <w:r w:rsidR="00D67B62">
        <w:rPr>
          <w:rFonts w:cs="Simplified Arabic" w:hint="cs"/>
          <w:rtl/>
        </w:rPr>
        <w:t xml:space="preserve">2020 </w:t>
      </w:r>
      <w:r>
        <w:rPr>
          <w:rFonts w:cs="Simplified Arabic" w:hint="cs"/>
          <w:rtl/>
        </w:rPr>
        <w:t>في</w:t>
      </w:r>
      <w:r w:rsidR="00D67B62">
        <w:rPr>
          <w:rFonts w:cs="Simplified Arabic" w:hint="cs"/>
          <w:rtl/>
        </w:rPr>
        <w:t xml:space="preserve"> الجزء الأول من الدورة غير الرسمية، </w:t>
      </w:r>
      <w:r>
        <w:rPr>
          <w:rFonts w:cs="Simplified Arabic" w:hint="cs"/>
          <w:rtl/>
        </w:rPr>
        <w:t xml:space="preserve">المنعقد </w:t>
      </w:r>
      <w:r w:rsidR="00D67B62">
        <w:rPr>
          <w:rFonts w:cs="Simplified Arabic" w:hint="cs"/>
          <w:rtl/>
        </w:rPr>
        <w:t xml:space="preserve">في 8 مارس/آذار 2021. </w:t>
      </w:r>
      <w:r>
        <w:rPr>
          <w:rFonts w:cs="Simplified Arabic" w:hint="cs"/>
          <w:rtl/>
        </w:rPr>
        <w:t>وتضمنت</w:t>
      </w:r>
      <w:r w:rsidR="00D67B62">
        <w:rPr>
          <w:rFonts w:cs="Simplified Arabic" w:hint="cs"/>
          <w:rtl/>
        </w:rPr>
        <w:t xml:space="preserve"> الوثائق الأساسية المتاحة مذكرة الأمينة التنفيذية بشأن هذا الموضوع </w:t>
      </w:r>
      <w:r w:rsidR="00D67B62">
        <w:rPr>
          <w:rFonts w:cs="Simplified Arabic"/>
        </w:rPr>
        <w:t>(CBD/SBI/3/2)</w:t>
      </w:r>
      <w:r w:rsidR="00D67B62">
        <w:rPr>
          <w:rFonts w:cs="Simplified Arabic" w:hint="cs"/>
          <w:rtl/>
          <w:lang w:bidi="ar-EG"/>
        </w:rPr>
        <w:t>، المدعومة بأربع إضافات: تحديث بشأن التقدم المحرز في تنقيح/تحديث وتنفيذ الاستراتيجيات وخطط العمل الوطنية للتنوع البيولوجي</w:t>
      </w:r>
      <w:r>
        <w:rPr>
          <w:rFonts w:cs="Simplified Arabic" w:hint="cs"/>
          <w:rtl/>
          <w:lang w:bidi="ar-EG"/>
        </w:rPr>
        <w:t>، بما في ذلك الأهداف الوطنية</w:t>
      </w:r>
      <w:r w:rsidR="00D67B62">
        <w:rPr>
          <w:rFonts w:cs="Simplified Arabic" w:hint="cs"/>
          <w:rtl/>
          <w:lang w:bidi="ar-EG"/>
        </w:rPr>
        <w:t xml:space="preserve"> </w:t>
      </w:r>
      <w:r w:rsidR="00D67B62">
        <w:rPr>
          <w:rFonts w:cs="Simplified Arabic"/>
          <w:lang w:bidi="ar-EG"/>
        </w:rPr>
        <w:t>(CBD/SBI/3/2/Add.1)</w:t>
      </w:r>
      <w:r w:rsidR="00D67B62">
        <w:rPr>
          <w:rFonts w:cs="Simplified Arabic" w:hint="cs"/>
          <w:rtl/>
          <w:lang w:bidi="ar-EG"/>
        </w:rPr>
        <w:t xml:space="preserve">؛ وتحليل مساهمة الأهداف التي وضعتها الأطراف والتقدم المحرز نحو تحقيق أهداف أيشي للتنوع البيولوجي </w:t>
      </w:r>
      <w:r w:rsidR="00D67B62">
        <w:rPr>
          <w:rFonts w:cs="Simplified Arabic"/>
          <w:lang w:bidi="ar-EG"/>
        </w:rPr>
        <w:t>(CBD/SBI/3/2/Add.2)</w:t>
      </w:r>
      <w:r w:rsidR="00D67B62">
        <w:rPr>
          <w:rFonts w:cs="Simplified Arabic" w:hint="cs"/>
          <w:rtl/>
          <w:lang w:bidi="ar-EG"/>
        </w:rPr>
        <w:t xml:space="preserve">؛ واستعراض تنفيذ خطة عمل الاعتبارات الجنسانية 2015-2020 </w:t>
      </w:r>
      <w:r w:rsidR="00D67B62">
        <w:rPr>
          <w:rFonts w:cs="Simplified Arabic"/>
          <w:lang w:bidi="ar-EG"/>
        </w:rPr>
        <w:t>(CBD/SBI/3/2/Add.3)</w:t>
      </w:r>
      <w:r w:rsidR="00D67B62">
        <w:rPr>
          <w:rFonts w:cs="Simplified Arabic" w:hint="cs"/>
          <w:rtl/>
          <w:lang w:bidi="ar-EG"/>
        </w:rPr>
        <w:t xml:space="preserve">؛ والمذكرة بشأن التقدم المحرز نحو الهدف 18 </w:t>
      </w:r>
      <w:r w:rsidR="00D67B62">
        <w:rPr>
          <w:rFonts w:cs="Simplified Arabic" w:hint="cs"/>
          <w:rtl/>
          <w:lang w:bidi="ar-EG"/>
        </w:rPr>
        <w:lastRenderedPageBreak/>
        <w:t xml:space="preserve">من أهداف أيشي للتنوع البيولوجي بشأن المعارف التقليدية والاستخدام المألوف </w:t>
      </w:r>
      <w:r>
        <w:rPr>
          <w:rFonts w:cs="Simplified Arabic" w:hint="cs"/>
          <w:rtl/>
          <w:lang w:bidi="ar-EG"/>
        </w:rPr>
        <w:t>و</w:t>
      </w:r>
      <w:r w:rsidR="00D67B62">
        <w:rPr>
          <w:rFonts w:cs="Simplified Arabic" w:hint="cs"/>
          <w:rtl/>
          <w:lang w:bidi="ar-EG"/>
        </w:rPr>
        <w:t xml:space="preserve">المستدام للتنوع البيولوجي </w:t>
      </w:r>
      <w:r w:rsidR="00D67B62">
        <w:rPr>
          <w:rFonts w:cs="Simplified Arabic"/>
          <w:lang w:bidi="ar-EG"/>
        </w:rPr>
        <w:t>(CBD/SBI/3/2/Add.4)</w:t>
      </w:r>
      <w:r w:rsidR="00D67B62">
        <w:rPr>
          <w:rFonts w:cs="Simplified Arabic" w:hint="cs"/>
          <w:rtl/>
          <w:lang w:bidi="ar-EG"/>
        </w:rPr>
        <w:t xml:space="preserve">. وقد أُتيحت الوثيقتان </w:t>
      </w:r>
      <w:r w:rsidR="00D67B62">
        <w:rPr>
          <w:rFonts w:cs="Simplified Arabic"/>
          <w:lang w:bidi="ar-EG"/>
        </w:rPr>
        <w:t>(CBD/SBI/3/2/Add.1)</w:t>
      </w:r>
      <w:r w:rsidR="00D67B62">
        <w:rPr>
          <w:rFonts w:cs="Simplified Arabic" w:hint="cs"/>
          <w:rtl/>
          <w:lang w:bidi="ar-EG"/>
        </w:rPr>
        <w:t xml:space="preserve"> و</w:t>
      </w:r>
      <w:r w:rsidR="00D67B62">
        <w:rPr>
          <w:rFonts w:cs="Simplified Arabic"/>
          <w:lang w:bidi="ar-EG"/>
        </w:rPr>
        <w:t>(CBD/SBI/3/2/Add.2)</w:t>
      </w:r>
      <w:r w:rsidR="00D67B62">
        <w:rPr>
          <w:rFonts w:cs="Simplified Arabic" w:hint="cs"/>
          <w:rtl/>
          <w:lang w:bidi="ar-EG"/>
        </w:rPr>
        <w:t xml:space="preserve"> لإجراء استعراض الأقران وتم الانتهاء منهما في ضوء التعليقات الواردة.</w:t>
      </w:r>
    </w:p>
    <w:p w14:paraId="75121A65" w14:textId="161E1893" w:rsidR="0013366E" w:rsidRDefault="00D67B62"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وأدلى ببيانات إقليمية ممثلو الأرجنتين (باسم مجموعة أمريكا اللاتينية والبحر الكاريبي)، وجمهورية الكونغو الديمقراطية (باسم </w:t>
      </w:r>
      <w:r w:rsidR="009B5FE9">
        <w:rPr>
          <w:rFonts w:cs="Simplified Arabic" w:hint="cs"/>
          <w:rtl/>
        </w:rPr>
        <w:t>المجموعة الأفريقية</w:t>
      </w:r>
      <w:r>
        <w:rPr>
          <w:rFonts w:cs="Simplified Arabic" w:hint="cs"/>
          <w:rtl/>
        </w:rPr>
        <w:t>)، وجورجيا (باسم بلدان</w:t>
      </w:r>
      <w:r w:rsidR="00E61406">
        <w:rPr>
          <w:rFonts w:cs="Simplified Arabic" w:hint="cs"/>
          <w:rtl/>
        </w:rPr>
        <w:t xml:space="preserve"> أوروبا الوسطى والشرقية)، وإندونيسيا (باسم رابطة أمم جنوب شرق آسيا)، والبرتغال (باسم الاتحاد الأوروبي ودوله الأعضاء).</w:t>
      </w:r>
      <w:r>
        <w:rPr>
          <w:rFonts w:cs="Simplified Arabic" w:hint="cs"/>
          <w:rtl/>
        </w:rPr>
        <w:t xml:space="preserve"> </w:t>
      </w:r>
    </w:p>
    <w:p w14:paraId="528B9185" w14:textId="3D384225" w:rsidR="0013366E" w:rsidRDefault="00E61406"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ممثلو الأرجنتين، والبوسنة والهرسك، والبرازيل، وكمبوديا، وكندا، والصين، وكوستاريكا، وإثيوبيا، وإندونيسيا، ونيوزيلندا، والنرويج، وجنوب أفريقيا، وسويسرا، وتايلند، أوغندا والمملكة المتحدة.</w:t>
      </w:r>
    </w:p>
    <w:p w14:paraId="5FD9A856" w14:textId="68638CED" w:rsidR="0013366E" w:rsidRDefault="00E61406" w:rsidP="00E61406">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وأدلى ببيانات إضافية ممثلو تحالف اتفاقية التنوع البيولوجي، والمجموعة </w:t>
      </w:r>
      <w:r w:rsidR="007E32BA">
        <w:rPr>
          <w:rFonts w:cs="Simplified Arabic" w:hint="cs"/>
          <w:rtl/>
        </w:rPr>
        <w:t>النسائية لاتفاقية</w:t>
      </w:r>
      <w:r>
        <w:rPr>
          <w:rFonts w:cs="Simplified Arabic" w:hint="cs"/>
          <w:rtl/>
        </w:rPr>
        <w:t xml:space="preserve"> التنوع البيولوجي، والشبكة العالمية لشباب التنوع البيولوجي، والمنتدى الدولي للشعوب الأصلية المعني بالتنوع البيولوجي (وأيضا باسم شبكة نساء الشعوب الأصلية المعنية بالتنوع البيولوجي). </w:t>
      </w:r>
    </w:p>
    <w:p w14:paraId="10A3C575" w14:textId="14BE0638" w:rsidR="0013366E" w:rsidRDefault="00E61406"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 ممثل عن معهد الدراسات العليا التابع لجامعة الأمم المتحدة.</w:t>
      </w:r>
    </w:p>
    <w:p w14:paraId="698E6178" w14:textId="416E859C" w:rsidR="0013366E" w:rsidRDefault="00E61406"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بيان أيضا ممثل عن شبكة العالم الثالث.</w:t>
      </w:r>
    </w:p>
    <w:p w14:paraId="69E25520" w14:textId="6908AD8D" w:rsidR="0013366E" w:rsidRDefault="00E61406" w:rsidP="003D1C44">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وبالإضافة إلى البيانات التي أدلى بها المراقبون شفويا، لم </w:t>
      </w:r>
      <w:r w:rsidR="003D1C44">
        <w:rPr>
          <w:rFonts w:cs="Simplified Arabic" w:hint="cs"/>
          <w:rtl/>
        </w:rPr>
        <w:t>يتسن تقديم بيان أعده</w:t>
      </w:r>
      <w:r>
        <w:rPr>
          <w:rFonts w:cs="Simplified Arabic" w:hint="cs"/>
          <w:rtl/>
        </w:rPr>
        <w:t xml:space="preserve"> </w:t>
      </w:r>
      <w:r w:rsidR="003D1C44">
        <w:rPr>
          <w:rFonts w:cs="Simplified Arabic" w:hint="cs"/>
          <w:rtl/>
        </w:rPr>
        <w:t>ا</w:t>
      </w:r>
      <w:r>
        <w:rPr>
          <w:rFonts w:cs="Simplified Arabic" w:hint="cs"/>
          <w:rtl/>
        </w:rPr>
        <w:t>لتحالف العالمي للغابات، وهو منظمة مراقبة،</w:t>
      </w:r>
      <w:r w:rsidR="003D1C44" w:rsidRPr="003D1C44">
        <w:rPr>
          <w:rFonts w:cs="Simplified Arabic" w:hint="cs"/>
          <w:rtl/>
        </w:rPr>
        <w:t xml:space="preserve"> </w:t>
      </w:r>
      <w:r>
        <w:rPr>
          <w:rFonts w:cs="Simplified Arabic" w:hint="cs"/>
          <w:rtl/>
        </w:rPr>
        <w:t>بسبب ضيق الوقت ولكن</w:t>
      </w:r>
      <w:r w:rsidR="003D1C44">
        <w:rPr>
          <w:rFonts w:cs="Simplified Arabic" w:hint="cs"/>
          <w:rtl/>
        </w:rPr>
        <w:t>ه أُتيح</w:t>
      </w:r>
      <w:r>
        <w:rPr>
          <w:rFonts w:cs="Simplified Arabic" w:hint="cs"/>
          <w:rtl/>
        </w:rPr>
        <w:t xml:space="preserve"> على صفحة الاجتماع على شبكة الإنترنت.</w:t>
      </w:r>
    </w:p>
    <w:p w14:paraId="6E57580E" w14:textId="6F454F9E" w:rsidR="0013366E" w:rsidRPr="00132B77" w:rsidRDefault="0013366E" w:rsidP="00132B77">
      <w:pPr>
        <w:pStyle w:val="Heading1"/>
        <w:ind w:left="2132" w:hanging="1418"/>
        <w:jc w:val="both"/>
      </w:pPr>
      <w:bookmarkStart w:id="5" w:name="_ثالثا-_تقييم_واستعراض"/>
      <w:bookmarkEnd w:id="5"/>
      <w:r w:rsidRPr="00132B77">
        <w:rPr>
          <w:rFonts w:hint="cs"/>
          <w:rtl/>
        </w:rPr>
        <w:t>ثالثا-</w:t>
      </w:r>
      <w:r w:rsidRPr="00132B77">
        <w:rPr>
          <w:rtl/>
        </w:rPr>
        <w:tab/>
      </w:r>
      <w:r w:rsidRPr="00132B77">
        <w:rPr>
          <w:rFonts w:hint="cs"/>
          <w:rtl/>
        </w:rPr>
        <w:t>تقييم واستعراض فعالية بروتوكول قرطاجنة للسلامة الأحيائية (البند 4 من جدول الأعمال المؤقت للاجتماع الثالث)</w:t>
      </w:r>
    </w:p>
    <w:p w14:paraId="3B7A4FD8" w14:textId="2C3724A6" w:rsidR="0013366E" w:rsidRDefault="003D1C44" w:rsidP="003D1C44">
      <w:pPr>
        <w:pStyle w:val="ListParagraph"/>
        <w:numPr>
          <w:ilvl w:val="0"/>
          <w:numId w:val="7"/>
        </w:numPr>
        <w:bidi/>
        <w:spacing w:after="120" w:line="216" w:lineRule="auto"/>
        <w:ind w:left="0" w:firstLine="0"/>
        <w:contextualSpacing w:val="0"/>
        <w:rPr>
          <w:rFonts w:cs="Simplified Arabic"/>
        </w:rPr>
      </w:pPr>
      <w:r>
        <w:rPr>
          <w:rFonts w:cs="Simplified Arabic" w:hint="cs"/>
          <w:rtl/>
        </w:rPr>
        <w:t>نُظر</w:t>
      </w:r>
      <w:r w:rsidR="00E61406">
        <w:rPr>
          <w:rFonts w:cs="Simplified Arabic" w:hint="cs"/>
          <w:rtl/>
        </w:rPr>
        <w:t xml:space="preserve"> في موضوع تقييم واستعراض فعالية بروتوكول قرطاجنة للسلامة الأحيائية خلال الجزء الثاني من الدورة غير الرسمية، </w:t>
      </w:r>
      <w:r>
        <w:rPr>
          <w:rFonts w:cs="Simplified Arabic" w:hint="cs"/>
          <w:rtl/>
        </w:rPr>
        <w:t xml:space="preserve">المنعقد </w:t>
      </w:r>
      <w:r w:rsidR="00E61406">
        <w:rPr>
          <w:rFonts w:cs="Simplified Arabic" w:hint="cs"/>
          <w:rtl/>
        </w:rPr>
        <w:t xml:space="preserve">في 9 مارس/آذار 2021. </w:t>
      </w:r>
      <w:r>
        <w:rPr>
          <w:rFonts w:cs="Simplified Arabic" w:hint="cs"/>
          <w:rtl/>
        </w:rPr>
        <w:t>وتضمنت</w:t>
      </w:r>
      <w:r w:rsidR="00E61406">
        <w:rPr>
          <w:rFonts w:cs="Simplified Arabic" w:hint="cs"/>
          <w:rtl/>
        </w:rPr>
        <w:t xml:space="preserve"> الوثائق الأساسية المتاحة </w:t>
      </w:r>
      <w:r>
        <w:rPr>
          <w:rFonts w:cs="Simplified Arabic" w:hint="cs"/>
          <w:rtl/>
        </w:rPr>
        <w:t>مذكرة الأم</w:t>
      </w:r>
      <w:r w:rsidR="00E61406">
        <w:rPr>
          <w:rFonts w:cs="Simplified Arabic" w:hint="cs"/>
          <w:rtl/>
        </w:rPr>
        <w:t>ين</w:t>
      </w:r>
      <w:r>
        <w:rPr>
          <w:rFonts w:cs="Simplified Arabic" w:hint="cs"/>
          <w:rtl/>
        </w:rPr>
        <w:t>ة</w:t>
      </w:r>
      <w:r w:rsidR="00E61406">
        <w:rPr>
          <w:rFonts w:cs="Simplified Arabic" w:hint="cs"/>
          <w:rtl/>
        </w:rPr>
        <w:t xml:space="preserve"> التنفيذي</w:t>
      </w:r>
      <w:r>
        <w:rPr>
          <w:rFonts w:cs="Simplified Arabic" w:hint="cs"/>
          <w:rtl/>
        </w:rPr>
        <w:t>ة</w:t>
      </w:r>
      <w:r w:rsidR="00E61406">
        <w:rPr>
          <w:rFonts w:cs="Simplified Arabic" w:hint="cs"/>
          <w:rtl/>
        </w:rPr>
        <w:t xml:space="preserve"> بشأن هذا الموضوع </w:t>
      </w:r>
      <w:r w:rsidR="00E61406">
        <w:rPr>
          <w:rFonts w:cs="Simplified Arabic"/>
        </w:rPr>
        <w:t>(CBD/SBI/3/3)</w:t>
      </w:r>
      <w:r w:rsidR="00E61406">
        <w:rPr>
          <w:rFonts w:cs="Simplified Arabic" w:hint="cs"/>
          <w:rtl/>
          <w:lang w:bidi="ar-EG"/>
        </w:rPr>
        <w:t xml:space="preserve"> وتحليل معلومات تقييم واستعراض فعالية بروتوكول قرطاجنة للسلامة الأحيائية والتقييم النهائي للخطة الاستراتيجية لبروتوكول قرطاجنة للفترة 2011-2020 </w:t>
      </w:r>
      <w:r w:rsidR="00E61406">
        <w:rPr>
          <w:rFonts w:cs="Simplified Arabic"/>
          <w:lang w:bidi="ar-EG"/>
        </w:rPr>
        <w:t>(CBD/SBI/3/3/Add.1)</w:t>
      </w:r>
      <w:r w:rsidR="00E61406">
        <w:rPr>
          <w:rFonts w:cs="Simplified Arabic" w:hint="cs"/>
          <w:rtl/>
          <w:lang w:bidi="ar-EG"/>
        </w:rPr>
        <w:t>.</w:t>
      </w:r>
    </w:p>
    <w:p w14:paraId="1F092034" w14:textId="1E087929" w:rsidR="0013366E" w:rsidRDefault="00E61406" w:rsidP="00E61406">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وأدلى ببيانات إقليمية ممثلو بيلاروس (باسم بلدان أوروبا الوسطى والشرقية)، وملاوي (باسم </w:t>
      </w:r>
      <w:r w:rsidR="009B5FE9">
        <w:rPr>
          <w:rFonts w:cs="Simplified Arabic" w:hint="cs"/>
          <w:rtl/>
        </w:rPr>
        <w:t>المجموعة الأفريقية</w:t>
      </w:r>
      <w:r>
        <w:rPr>
          <w:rFonts w:cs="Simplified Arabic" w:hint="cs"/>
          <w:rtl/>
        </w:rPr>
        <w:t>)، والبرتغال (باسم الاتحاد الأوروبي ودوله الأعضاء).</w:t>
      </w:r>
    </w:p>
    <w:p w14:paraId="274C4CE6" w14:textId="2E86036C" w:rsidR="0013366E" w:rsidRDefault="00E61406"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ممثلو البرازيل، والصين، وكولومبيا، وإكوادور، وجمهورية إيران الإسلامية، والنرويج، وتايلند، وأوغندا، والمملكة المتحدة.</w:t>
      </w:r>
    </w:p>
    <w:p w14:paraId="352EE06F" w14:textId="54491AAC" w:rsidR="0013366E" w:rsidRDefault="003D1C44" w:rsidP="0024180B">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ممثلا</w:t>
      </w:r>
      <w:r w:rsidR="0024180B" w:rsidRPr="0024180B">
        <w:rPr>
          <w:rFonts w:cs="Simplified Arabic" w:hint="cs"/>
          <w:rtl/>
        </w:rPr>
        <w:t xml:space="preserve"> </w:t>
      </w:r>
      <w:r w:rsidR="0024180B">
        <w:rPr>
          <w:rFonts w:cs="Simplified Arabic" w:hint="cs"/>
          <w:rtl/>
        </w:rPr>
        <w:t xml:space="preserve">المجموعة </w:t>
      </w:r>
      <w:r w:rsidR="007E32BA">
        <w:rPr>
          <w:rFonts w:cs="Simplified Arabic" w:hint="cs"/>
          <w:rtl/>
        </w:rPr>
        <w:t>النسائية لاتفاقية</w:t>
      </w:r>
      <w:r w:rsidR="0024180B">
        <w:rPr>
          <w:rFonts w:cs="Simplified Arabic" w:hint="cs"/>
          <w:rtl/>
        </w:rPr>
        <w:t xml:space="preserve"> التنوع البيولوجي، والمنتدى الدولي للشعوب الأصلية المعني بالتنوع البيولوجي.</w:t>
      </w:r>
    </w:p>
    <w:p w14:paraId="6C2FE812" w14:textId="42950800" w:rsidR="0024180B" w:rsidRDefault="0024180B" w:rsidP="003D1C44">
      <w:pPr>
        <w:pStyle w:val="ListParagraph"/>
        <w:numPr>
          <w:ilvl w:val="0"/>
          <w:numId w:val="7"/>
        </w:numPr>
        <w:bidi/>
        <w:spacing w:after="120" w:line="216" w:lineRule="auto"/>
        <w:ind w:left="0" w:firstLine="0"/>
        <w:contextualSpacing w:val="0"/>
        <w:rPr>
          <w:rFonts w:cs="Simplified Arabic"/>
        </w:rPr>
      </w:pPr>
      <w:bookmarkStart w:id="6" w:name="_رابعا-_الإطار_العالمي"/>
      <w:bookmarkEnd w:id="6"/>
      <w:r>
        <w:rPr>
          <w:rFonts w:cs="Simplified Arabic" w:hint="cs"/>
          <w:rtl/>
        </w:rPr>
        <w:t xml:space="preserve">وأدلى بيان أيضا ممثل </w:t>
      </w:r>
      <w:r w:rsidR="003D1C44">
        <w:rPr>
          <w:rFonts w:cs="Simplified Arabic" w:hint="cs"/>
          <w:rtl/>
        </w:rPr>
        <w:t>ال</w:t>
      </w:r>
      <w:r>
        <w:rPr>
          <w:rFonts w:cs="Simplified Arabic" w:hint="cs"/>
          <w:rtl/>
        </w:rPr>
        <w:t>شبكة العالم الثالث.</w:t>
      </w:r>
    </w:p>
    <w:p w14:paraId="49A2B2AE" w14:textId="221AEAF5" w:rsidR="0013366E" w:rsidRPr="00132B77" w:rsidRDefault="0013366E" w:rsidP="00132B77">
      <w:pPr>
        <w:pStyle w:val="Heading1"/>
        <w:ind w:left="2132" w:hanging="1418"/>
        <w:jc w:val="both"/>
      </w:pPr>
      <w:bookmarkStart w:id="7" w:name="_رابعا-_الإطار_العالمي_1"/>
      <w:bookmarkEnd w:id="7"/>
      <w:r w:rsidRPr="00132B77">
        <w:rPr>
          <w:rFonts w:hint="cs"/>
          <w:rtl/>
        </w:rPr>
        <w:lastRenderedPageBreak/>
        <w:t>رابعا-</w:t>
      </w:r>
      <w:r w:rsidRPr="00132B77">
        <w:rPr>
          <w:rtl/>
        </w:rPr>
        <w:tab/>
      </w:r>
      <w:r w:rsidRPr="00132B77">
        <w:rPr>
          <w:rFonts w:hint="cs"/>
          <w:rtl/>
        </w:rPr>
        <w:t>الإطار العالمي للتنوع البيولوجي لما بعد عام 2020 (البند 5 من جدول الأعمال المؤقت للاجتماع الثالث)</w:t>
      </w:r>
    </w:p>
    <w:p w14:paraId="3F1F1630" w14:textId="2E7ACEE5" w:rsidR="0024180B" w:rsidRDefault="003D1C44" w:rsidP="003D1C44">
      <w:pPr>
        <w:pStyle w:val="ListParagraph"/>
        <w:numPr>
          <w:ilvl w:val="0"/>
          <w:numId w:val="7"/>
        </w:numPr>
        <w:bidi/>
        <w:spacing w:after="120" w:line="216" w:lineRule="auto"/>
        <w:ind w:left="0" w:firstLine="0"/>
        <w:contextualSpacing w:val="0"/>
        <w:rPr>
          <w:rFonts w:cs="Simplified Arabic"/>
        </w:rPr>
      </w:pPr>
      <w:r>
        <w:rPr>
          <w:rFonts w:cs="Simplified Arabic" w:hint="cs"/>
          <w:rtl/>
        </w:rPr>
        <w:t>نُظر</w:t>
      </w:r>
      <w:r w:rsidR="0024180B">
        <w:rPr>
          <w:rFonts w:cs="Simplified Arabic" w:hint="cs"/>
          <w:rtl/>
        </w:rPr>
        <w:t xml:space="preserve"> في موضوع الإطار العالمي للتنوع البيولوجي لما بعد عام 2020 خلال الجزء الثاني من الدورة غير الرسمية، </w:t>
      </w:r>
      <w:r>
        <w:rPr>
          <w:rFonts w:cs="Simplified Arabic" w:hint="cs"/>
          <w:rtl/>
        </w:rPr>
        <w:t xml:space="preserve">المنعقد </w:t>
      </w:r>
      <w:r w:rsidR="0024180B">
        <w:rPr>
          <w:rFonts w:cs="Simplified Arabic" w:hint="cs"/>
          <w:rtl/>
        </w:rPr>
        <w:t>في 9 مارس/آذار 2021. وبالإضافة إلى القضايا الشاملة، غطى هذا الموضوع القضايا المحددة لخطة التنفيذ وخطة عمل بناء القدرات لبروتوكول قرطاجنة للسلامة الأحيائية؛ وخط</w:t>
      </w:r>
      <w:r>
        <w:rPr>
          <w:rFonts w:cs="Simplified Arabic" w:hint="cs"/>
          <w:rtl/>
        </w:rPr>
        <w:t>ة</w:t>
      </w:r>
      <w:r w:rsidR="0024180B">
        <w:rPr>
          <w:rFonts w:cs="Simplified Arabic" w:hint="cs"/>
          <w:rtl/>
        </w:rPr>
        <w:t xml:space="preserve"> عمل الاعتبارات الجنسانية لفترة ما بعد عام 2020؛ والمقترحات بموعد الاجتماعات المقبلة</w:t>
      </w:r>
      <w:r>
        <w:rPr>
          <w:rFonts w:cs="Simplified Arabic" w:hint="cs"/>
          <w:rtl/>
        </w:rPr>
        <w:t xml:space="preserve"> ومكان انعقادها</w:t>
      </w:r>
      <w:r w:rsidR="0024180B">
        <w:rPr>
          <w:rFonts w:cs="Simplified Arabic" w:hint="cs"/>
          <w:rtl/>
        </w:rPr>
        <w:t xml:space="preserve"> وتواترها؛ وخطة الاتصالات لفترة ما بعد عام 2020.</w:t>
      </w:r>
    </w:p>
    <w:p w14:paraId="22BD6C64" w14:textId="52208F1A" w:rsidR="0013366E" w:rsidRDefault="0024180B" w:rsidP="0024180B">
      <w:pPr>
        <w:pStyle w:val="ListParagraph"/>
        <w:numPr>
          <w:ilvl w:val="0"/>
          <w:numId w:val="7"/>
        </w:numPr>
        <w:bidi/>
        <w:spacing w:after="120" w:line="216" w:lineRule="auto"/>
        <w:ind w:left="0" w:firstLine="0"/>
        <w:contextualSpacing w:val="0"/>
        <w:rPr>
          <w:rFonts w:cs="Simplified Arabic"/>
        </w:rPr>
      </w:pPr>
      <w:r>
        <w:rPr>
          <w:rFonts w:cs="Simplified Arabic" w:hint="cs"/>
          <w:rtl/>
        </w:rPr>
        <w:t>وقدم الرئيسان المشاركان للفريق العامل المفتوح العضوية المعني بالإطار العالمي للتنوع البيولوجي لما بعد عام</w:t>
      </w:r>
      <w:r>
        <w:rPr>
          <w:rFonts w:cs="Simplified Arabic" w:hint="eastAsia"/>
          <w:rtl/>
        </w:rPr>
        <w:t> </w:t>
      </w:r>
      <w:r>
        <w:rPr>
          <w:rFonts w:cs="Simplified Arabic" w:hint="cs"/>
          <w:rtl/>
        </w:rPr>
        <w:t xml:space="preserve">2020، السيد فرانسيس أوغوال (أوغندا) والسيد باسيل فان هافر (كندا)، عرضا بشأن المدخلات المطلوبة من الهيئة الفرعية لإعداد الإطار العالمي للتنوع البيولوجي لما بعد عام 2020، على النحو المبين في مرفق الوثيقة بعنوان لمحة عامة على الإطار العالمي للتنوع البيولوجي لما بعد عام 2020 </w:t>
      </w:r>
      <w:r>
        <w:rPr>
          <w:rFonts w:cs="Simplified Arabic"/>
        </w:rPr>
        <w:t>(CBD/SBI/3/4)</w:t>
      </w:r>
      <w:r>
        <w:rPr>
          <w:rFonts w:cs="Simplified Arabic" w:hint="cs"/>
          <w:rtl/>
          <w:lang w:bidi="ar-EG"/>
        </w:rPr>
        <w:t>. وطُلب من المشاركين مراعاة الأسئلة الواردة في المرفق عند النظر في الموضوعات</w:t>
      </w:r>
      <w:r w:rsidR="009C5AD6">
        <w:rPr>
          <w:rFonts w:cs="Simplified Arabic" w:hint="cs"/>
          <w:rtl/>
          <w:lang w:bidi="ar-EG"/>
        </w:rPr>
        <w:t xml:space="preserve"> التي تتناولها البنود 6 و7 و9 و</w:t>
      </w:r>
      <w:r>
        <w:rPr>
          <w:rFonts w:cs="Simplified Arabic" w:hint="cs"/>
          <w:rtl/>
          <w:lang w:bidi="ar-EG"/>
        </w:rPr>
        <w:t xml:space="preserve">11 من جدول الأعمال المؤقت </w:t>
      </w:r>
      <w:r w:rsidR="003D1C44">
        <w:rPr>
          <w:rFonts w:cs="Simplified Arabic" w:hint="cs"/>
          <w:rtl/>
          <w:lang w:bidi="ar-EG"/>
        </w:rPr>
        <w:t>للاجتماع الثالث للهيئة الفرعية.</w:t>
      </w:r>
    </w:p>
    <w:p w14:paraId="0EDD6EE9" w14:textId="5939560F" w:rsidR="0013366E" w:rsidRDefault="009C5AD6"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وفي الجزء الخامس من الدورة غير الرسمية، المنعقد في 12 مارس/آذار 2021، قدمت السيدة آن تيلر (الاتحاد الأوروبي)، متحدثة أيضا باسم</w:t>
      </w:r>
      <w:r w:rsidR="000961A8">
        <w:rPr>
          <w:rFonts w:cs="Simplified Arabic" w:hint="cs"/>
          <w:rtl/>
        </w:rPr>
        <w:t xml:space="preserve"> الرئيسة المشاركة لها السيدة سومالي تشان (كمبوديا)، عرضا عن حلقة العمل التشاورية الثانية ببيرن، التي كانت حصائلها ذات صلة بإطار ما بعد عام 2020، بالإضافة إلى العديد من البنود الأخرى في جدول الأعمال المؤقت للاجتماع الثالث للهيئة الفرعية. وأُتيح نص هذا العرض على </w:t>
      </w:r>
      <w:r w:rsidR="008A7865">
        <w:rPr>
          <w:rFonts w:cs="Simplified Arabic" w:hint="cs"/>
          <w:rtl/>
        </w:rPr>
        <w:t>صفحة الاجتماع على شبكة الإنترنت</w:t>
      </w:r>
      <w:r w:rsidR="000961A8">
        <w:rPr>
          <w:rFonts w:cs="Simplified Arabic" w:hint="cs"/>
          <w:rtl/>
        </w:rPr>
        <w:t>.</w:t>
      </w:r>
    </w:p>
    <w:p w14:paraId="7A8302D1" w14:textId="620C4437" w:rsidR="008A7865" w:rsidRPr="008A7865" w:rsidRDefault="008A7865" w:rsidP="008A7865">
      <w:pPr>
        <w:bidi/>
        <w:spacing w:after="120" w:line="216" w:lineRule="auto"/>
        <w:rPr>
          <w:rFonts w:cs="Simplified Arabic"/>
          <w:b/>
          <w:bCs/>
        </w:rPr>
      </w:pPr>
      <w:r>
        <w:rPr>
          <w:rFonts w:cs="Simplified Arabic" w:hint="cs"/>
          <w:b/>
          <w:bCs/>
          <w:rtl/>
        </w:rPr>
        <w:t>خطة التنفيذ لما بعد عام 2020 وخطة عمل بناء القدرات لبروتوكول قرطاجنة</w:t>
      </w:r>
    </w:p>
    <w:p w14:paraId="5FF48D3A" w14:textId="78302764" w:rsidR="0013366E" w:rsidRDefault="005A3FAF" w:rsidP="005A3FAF">
      <w:pPr>
        <w:pStyle w:val="ListParagraph"/>
        <w:numPr>
          <w:ilvl w:val="0"/>
          <w:numId w:val="7"/>
        </w:numPr>
        <w:bidi/>
        <w:spacing w:after="120" w:line="216" w:lineRule="auto"/>
        <w:ind w:left="0" w:firstLine="0"/>
        <w:contextualSpacing w:val="0"/>
        <w:rPr>
          <w:rFonts w:cs="Simplified Arabic"/>
        </w:rPr>
      </w:pPr>
      <w:r>
        <w:rPr>
          <w:rFonts w:cs="Simplified Arabic" w:hint="cs"/>
          <w:rtl/>
        </w:rPr>
        <w:t>نُظر</w:t>
      </w:r>
      <w:r w:rsidR="008A7865">
        <w:rPr>
          <w:rFonts w:cs="Simplified Arabic" w:hint="cs"/>
          <w:rtl/>
        </w:rPr>
        <w:t xml:space="preserve"> في </w:t>
      </w:r>
      <w:r>
        <w:rPr>
          <w:rFonts w:cs="Simplified Arabic" w:hint="cs"/>
          <w:rtl/>
        </w:rPr>
        <w:t xml:space="preserve">هذا الموضوع الفرعي بشأن </w:t>
      </w:r>
      <w:r w:rsidR="008A7865">
        <w:rPr>
          <w:rFonts w:cs="Simplified Arabic" w:hint="cs"/>
          <w:rtl/>
        </w:rPr>
        <w:t xml:space="preserve">خطة التنفيذ وخطة عمل بناء القدرات لبروتوكول قرطاجنة خلال الجزء الثاني من الدورة غير الرسمية، </w:t>
      </w:r>
      <w:r>
        <w:rPr>
          <w:rFonts w:cs="Simplified Arabic" w:hint="cs"/>
          <w:rtl/>
        </w:rPr>
        <w:t xml:space="preserve">المنعقد </w:t>
      </w:r>
      <w:r w:rsidR="008A7865">
        <w:rPr>
          <w:rFonts w:cs="Simplified Arabic" w:hint="cs"/>
          <w:rtl/>
        </w:rPr>
        <w:t xml:space="preserve">في 9 مارس/آذار 2021. </w:t>
      </w:r>
      <w:r>
        <w:rPr>
          <w:rFonts w:cs="Simplified Arabic" w:hint="cs"/>
          <w:rtl/>
        </w:rPr>
        <w:t>وكانت</w:t>
      </w:r>
      <w:r w:rsidR="008A7865">
        <w:rPr>
          <w:rFonts w:cs="Simplified Arabic" w:hint="cs"/>
          <w:rtl/>
        </w:rPr>
        <w:t xml:space="preserve"> الوثيقة الأساسية لهذا الموضوع الفرعي هي مذكرة الأمينة التنفيذية بشأن خطة التنفيذ وخطة عمل بناء القدرات لبروتوكول قرطاجنة </w:t>
      </w:r>
      <w:r w:rsidR="008A7865">
        <w:rPr>
          <w:rFonts w:cs="Simplified Arabic"/>
        </w:rPr>
        <w:t>(CBD/SBI/3/18)</w:t>
      </w:r>
      <w:r w:rsidR="008A7865">
        <w:rPr>
          <w:rFonts w:cs="Simplified Arabic" w:hint="cs"/>
          <w:rtl/>
          <w:lang w:bidi="ar-EG"/>
        </w:rPr>
        <w:t>.</w:t>
      </w:r>
    </w:p>
    <w:p w14:paraId="18E8E548" w14:textId="5B0ADB28" w:rsidR="008A7865" w:rsidRDefault="008A7865" w:rsidP="008A7865">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وأدلى ببيانات إقليمية ممثلو بيلاروس (باسم بلدان أوروبا الوسطى والشرقية)، والبرتغال (باسم الاتحاد الأوروبي ودوله الأعضاء)، وجنوب أفريقيا (باسم </w:t>
      </w:r>
      <w:r w:rsidR="009B5FE9">
        <w:rPr>
          <w:rFonts w:cs="Simplified Arabic" w:hint="cs"/>
          <w:rtl/>
        </w:rPr>
        <w:t>المجموعة الأفريقية</w:t>
      </w:r>
      <w:r>
        <w:rPr>
          <w:rFonts w:cs="Simplified Arabic" w:hint="cs"/>
          <w:rtl/>
        </w:rPr>
        <w:t>).</w:t>
      </w:r>
    </w:p>
    <w:p w14:paraId="782C4F0E" w14:textId="55DAE2F4" w:rsidR="0013366E" w:rsidRDefault="008A7865"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ممثلو البرازيل، والصين، ونيوزيلندا.</w:t>
      </w:r>
    </w:p>
    <w:p w14:paraId="2FB4A137" w14:textId="3DCBD584" w:rsidR="0013366E" w:rsidRDefault="008A7865" w:rsidP="008A7865">
      <w:pPr>
        <w:pStyle w:val="ListParagraph"/>
        <w:numPr>
          <w:ilvl w:val="0"/>
          <w:numId w:val="7"/>
        </w:numPr>
        <w:bidi/>
        <w:spacing w:after="120" w:line="216" w:lineRule="auto"/>
        <w:ind w:left="0" w:firstLine="0"/>
        <w:contextualSpacing w:val="0"/>
        <w:rPr>
          <w:rFonts w:cs="Simplified Arabic"/>
        </w:rPr>
      </w:pPr>
      <w:r>
        <w:rPr>
          <w:rFonts w:cs="Simplified Arabic" w:hint="cs"/>
          <w:rtl/>
        </w:rPr>
        <w:t>وبالإضافة إلى البيانات التي أدلت بها الأطراف شفويا، أُتيح بيان كتابي مقدم من كندا على صفحة الاجتماع على شبكة الإنترنت.</w:t>
      </w:r>
    </w:p>
    <w:p w14:paraId="7EC7524C" w14:textId="18A98929" w:rsidR="0013366E" w:rsidRDefault="008A7865" w:rsidP="001336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 ممثل عن</w:t>
      </w:r>
      <w:r w:rsidRPr="008A7865">
        <w:rPr>
          <w:rFonts w:cs="Simplified Arabic" w:hint="cs"/>
          <w:rtl/>
        </w:rPr>
        <w:t xml:space="preserve"> </w:t>
      </w:r>
      <w:r>
        <w:rPr>
          <w:rFonts w:cs="Simplified Arabic" w:hint="cs"/>
          <w:rtl/>
        </w:rPr>
        <w:t>الشبكة العالمية لشباب التنوع البيولوجي.</w:t>
      </w:r>
    </w:p>
    <w:p w14:paraId="073616C3" w14:textId="0CC3FCBD" w:rsidR="008A7865" w:rsidRDefault="008A7865" w:rsidP="008A7865">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 أيضا ممثل عن</w:t>
      </w:r>
      <w:r w:rsidRPr="008A7865">
        <w:rPr>
          <w:rFonts w:cs="Simplified Arabic" w:hint="cs"/>
          <w:rtl/>
        </w:rPr>
        <w:t xml:space="preserve"> </w:t>
      </w:r>
      <w:r>
        <w:rPr>
          <w:rFonts w:cs="Simplified Arabic" w:hint="cs"/>
          <w:rtl/>
        </w:rPr>
        <w:t>شبكة العالم الثالث.</w:t>
      </w:r>
    </w:p>
    <w:p w14:paraId="4BB8AFA7" w14:textId="2A97CA3A" w:rsidR="008A7865" w:rsidRDefault="008A7865" w:rsidP="008A7865">
      <w:pPr>
        <w:pStyle w:val="ListParagraph"/>
        <w:numPr>
          <w:ilvl w:val="0"/>
          <w:numId w:val="7"/>
        </w:numPr>
        <w:bidi/>
        <w:spacing w:after="120" w:line="216" w:lineRule="auto"/>
        <w:ind w:left="0" w:firstLine="0"/>
        <w:contextualSpacing w:val="0"/>
        <w:rPr>
          <w:rFonts w:cs="Simplified Arabic"/>
        </w:rPr>
      </w:pPr>
      <w:r>
        <w:rPr>
          <w:rFonts w:cs="Simplified Arabic" w:hint="cs"/>
          <w:rtl/>
        </w:rPr>
        <w:t>وبالإضافة إلى البيانات التي أدلى بها المراقبون شفويا، لم يكن بالإمكان الإدلاء ببيان من المعهد الدولي للبيئة والتنمية، وهو منظمة مراقبة، بسبب ضيق الوقت ولكن أُتيح هذا البيان على صفحة الاجتماع على شبكة الإنترنت.</w:t>
      </w:r>
    </w:p>
    <w:p w14:paraId="4A77187F" w14:textId="643B662B" w:rsidR="0013366E" w:rsidRPr="0013366E" w:rsidRDefault="0013366E" w:rsidP="0013366E">
      <w:pPr>
        <w:keepNext/>
        <w:bidi/>
        <w:spacing w:after="120" w:line="216" w:lineRule="auto"/>
        <w:rPr>
          <w:rFonts w:cs="Simplified Arabic"/>
          <w:b/>
          <w:bCs/>
        </w:rPr>
      </w:pPr>
      <w:r>
        <w:rPr>
          <w:rFonts w:cs="Simplified Arabic" w:hint="cs"/>
          <w:b/>
          <w:bCs/>
          <w:rtl/>
        </w:rPr>
        <w:t>قضايا أخرى تتعلق بالإطار العالمي للتنوع البيولوجي لما بعد عام 2020</w:t>
      </w:r>
    </w:p>
    <w:p w14:paraId="2E4EA5FC" w14:textId="235B9E71" w:rsidR="0013366E" w:rsidRDefault="005A3FAF" w:rsidP="005A3FAF">
      <w:pPr>
        <w:pStyle w:val="ListParagraph"/>
        <w:numPr>
          <w:ilvl w:val="0"/>
          <w:numId w:val="7"/>
        </w:numPr>
        <w:bidi/>
        <w:spacing w:after="120" w:line="216" w:lineRule="auto"/>
        <w:ind w:left="0" w:firstLine="0"/>
        <w:contextualSpacing w:val="0"/>
        <w:rPr>
          <w:rFonts w:cs="Simplified Arabic"/>
        </w:rPr>
      </w:pPr>
      <w:r>
        <w:rPr>
          <w:rFonts w:cs="Simplified Arabic" w:hint="cs"/>
          <w:rtl/>
        </w:rPr>
        <w:t>نُظر في هذا الموضوع الفرعي بشأن ا</w:t>
      </w:r>
      <w:r w:rsidR="00484550">
        <w:rPr>
          <w:rFonts w:cs="Simplified Arabic" w:hint="cs"/>
          <w:rtl/>
        </w:rPr>
        <w:t xml:space="preserve">لإطار العالمي للتنوع البيولوجي لما بعد عام 2020 أثناء الجزء الخامس من الدورة غير الرسمية، المنعقد في 12 مارس/آذار 2021. </w:t>
      </w:r>
      <w:r>
        <w:rPr>
          <w:rFonts w:cs="Simplified Arabic" w:hint="cs"/>
          <w:rtl/>
        </w:rPr>
        <w:t>وتضمنت</w:t>
      </w:r>
      <w:r w:rsidR="00484550">
        <w:rPr>
          <w:rFonts w:cs="Simplified Arabic" w:hint="cs"/>
          <w:rtl/>
        </w:rPr>
        <w:t xml:space="preserve"> الوثائق الأساسية لهذا الموضوع الفرعي </w:t>
      </w:r>
      <w:r>
        <w:rPr>
          <w:rFonts w:cs="Simplified Arabic" w:hint="cs"/>
          <w:rtl/>
        </w:rPr>
        <w:t>مذكرتي</w:t>
      </w:r>
      <w:r w:rsidR="00484550">
        <w:rPr>
          <w:rFonts w:cs="Simplified Arabic" w:hint="cs"/>
          <w:rtl/>
        </w:rPr>
        <w:t xml:space="preserve"> الأمينة التنفيذية بشأن لمحة عامة على</w:t>
      </w:r>
      <w:r>
        <w:rPr>
          <w:rFonts w:cs="Simplified Arabic" w:hint="cs"/>
          <w:rtl/>
        </w:rPr>
        <w:t xml:space="preserve"> عملية</w:t>
      </w:r>
      <w:r w:rsidR="00484550">
        <w:rPr>
          <w:rFonts w:cs="Simplified Arabic" w:hint="cs"/>
          <w:rtl/>
        </w:rPr>
        <w:t xml:space="preserve"> الإطار العالمي للتنوع البيولوجي لما بعد عام 2020 </w:t>
      </w:r>
      <w:r w:rsidR="00484550">
        <w:rPr>
          <w:rFonts w:cs="Simplified Arabic"/>
        </w:rPr>
        <w:t>(CBD/SBI/3/4)</w:t>
      </w:r>
      <w:r w:rsidR="00484550">
        <w:rPr>
          <w:rFonts w:cs="Simplified Arabic" w:hint="cs"/>
          <w:rtl/>
        </w:rPr>
        <w:t>؛ والاتصال</w:t>
      </w:r>
      <w:r w:rsidR="00FC7040">
        <w:rPr>
          <w:rFonts w:cs="Simplified Arabic" w:hint="cs"/>
          <w:rtl/>
        </w:rPr>
        <w:t>ات</w:t>
      </w:r>
      <w:r w:rsidR="00484550">
        <w:rPr>
          <w:rFonts w:cs="Simplified Arabic" w:hint="cs"/>
          <w:rtl/>
        </w:rPr>
        <w:t xml:space="preserve"> </w:t>
      </w:r>
      <w:r w:rsidR="00484550">
        <w:rPr>
          <w:rFonts w:cs="Simplified Arabic" w:hint="cs"/>
          <w:rtl/>
        </w:rPr>
        <w:lastRenderedPageBreak/>
        <w:t xml:space="preserve">لأغراض الإطار العالمي للتنوع البيولوجي لما بعد عام 2020 </w:t>
      </w:r>
      <w:r w:rsidR="00484550">
        <w:rPr>
          <w:rFonts w:cs="Simplified Arabic"/>
        </w:rPr>
        <w:t>(CBD/SBI/3/4/Add.1)</w:t>
      </w:r>
      <w:r w:rsidR="00484550">
        <w:rPr>
          <w:rFonts w:cs="Simplified Arabic" w:hint="cs"/>
          <w:rtl/>
          <w:lang w:bidi="ar-EG"/>
        </w:rPr>
        <w:t xml:space="preserve">؛ ومشروع الخطوط العريضة لخطة عمل الاعتبارات الجنسانية لما بعد عام 2020 </w:t>
      </w:r>
      <w:r w:rsidR="00484550">
        <w:rPr>
          <w:rFonts w:cs="Simplified Arabic"/>
          <w:lang w:bidi="ar-EG"/>
        </w:rPr>
        <w:t>(CBD/SBI/3/4/Add.1)</w:t>
      </w:r>
      <w:r w:rsidR="00484550">
        <w:rPr>
          <w:rFonts w:cs="Simplified Arabic" w:hint="cs"/>
          <w:rtl/>
          <w:lang w:bidi="ar-EG"/>
        </w:rPr>
        <w:t>.</w:t>
      </w:r>
    </w:p>
    <w:p w14:paraId="66FF20AF" w14:textId="21359951" w:rsidR="00484550" w:rsidRDefault="00484550" w:rsidP="00484550">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وأدلى ببيانات إقليمية ممثلو كوستاريكا (باسم مجموعة أمريكا اللاتينية والبحر الكاريبي)، والبرتغال (باسم الاتحاد الأوروبي ودوله الأعضاء)، وجورجيا (باسم بلدان أوروبا الوسطى والشرقية)، وجنوب أفريقيا (باسم </w:t>
      </w:r>
      <w:r w:rsidR="009B5FE9">
        <w:rPr>
          <w:rFonts w:cs="Simplified Arabic" w:hint="cs"/>
          <w:rtl/>
        </w:rPr>
        <w:t>المجموعة الأفريقية</w:t>
      </w:r>
      <w:r>
        <w:rPr>
          <w:rFonts w:cs="Simplified Arabic" w:hint="cs"/>
          <w:rtl/>
        </w:rPr>
        <w:t>).</w:t>
      </w:r>
    </w:p>
    <w:p w14:paraId="0301FCF5" w14:textId="157ABAB9" w:rsidR="00C51B6E" w:rsidRDefault="00484550"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ممثلو الأرجنتين، والبرازيل، وكندا، واليابان، ونيوزيلندا، والنرويج، وسويسرا، وأوغندا والمملكة المتحدة.</w:t>
      </w:r>
    </w:p>
    <w:p w14:paraId="0275DD0E" w14:textId="76CBCF00" w:rsidR="00484550" w:rsidRDefault="00484550" w:rsidP="00484550">
      <w:pPr>
        <w:pStyle w:val="ListParagraph"/>
        <w:numPr>
          <w:ilvl w:val="0"/>
          <w:numId w:val="7"/>
        </w:numPr>
        <w:bidi/>
        <w:spacing w:after="120" w:line="216" w:lineRule="auto"/>
        <w:ind w:left="0" w:firstLine="0"/>
        <w:contextualSpacing w:val="0"/>
        <w:rPr>
          <w:rFonts w:cs="Simplified Arabic"/>
        </w:rPr>
      </w:pPr>
      <w:r>
        <w:rPr>
          <w:rFonts w:cs="Simplified Arabic" w:hint="cs"/>
          <w:rtl/>
        </w:rPr>
        <w:t>وبالإضافة إلى البيانات التي أدلت بها الأطراف شفويا، أُتيح بيان كتابي مقدم من نيجيريا على صفحة الاجتماع على شبكة الإنترنت.</w:t>
      </w:r>
    </w:p>
    <w:p w14:paraId="7F4AB000" w14:textId="53722FFA" w:rsidR="00C51B6E" w:rsidRDefault="00484550"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ممثلو تحالف اتفاقية التنوع البيولوجي،</w:t>
      </w:r>
      <w:r w:rsidR="00FC3D06" w:rsidRPr="00FC3D06">
        <w:rPr>
          <w:rFonts w:cs="Simplified Arabic" w:hint="cs"/>
          <w:rtl/>
        </w:rPr>
        <w:t xml:space="preserve"> </w:t>
      </w:r>
      <w:r w:rsidR="00FC3D06">
        <w:rPr>
          <w:rFonts w:cs="Simplified Arabic" w:hint="cs"/>
          <w:rtl/>
        </w:rPr>
        <w:t xml:space="preserve">والمجموعة </w:t>
      </w:r>
      <w:r w:rsidR="007E32BA">
        <w:rPr>
          <w:rFonts w:cs="Simplified Arabic" w:hint="cs"/>
          <w:rtl/>
        </w:rPr>
        <w:t>النسائية لاتفاقية</w:t>
      </w:r>
      <w:r w:rsidR="00FC3D06">
        <w:rPr>
          <w:rFonts w:cs="Simplified Arabic" w:hint="cs"/>
          <w:rtl/>
        </w:rPr>
        <w:t xml:space="preserve"> التنوع البيولوجي، والشبكة العالمية لشباب التنوع البيولوجي، والمنتدى الدولي للشعوب الأصلية المعني بالتنوع البيولوجي.</w:t>
      </w:r>
    </w:p>
    <w:p w14:paraId="42B24904" w14:textId="399CC187" w:rsidR="00C51B6E" w:rsidRDefault="00FC3D06"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 أيضا ممثل هيئة الأمم المتحدة للمساواة بين الجنسين وتمكين المرأة.</w:t>
      </w:r>
    </w:p>
    <w:p w14:paraId="024394C8" w14:textId="55F73027" w:rsidR="00FC3D06" w:rsidRDefault="00FC3D06" w:rsidP="00FC7040">
      <w:pPr>
        <w:pStyle w:val="ListParagraph"/>
        <w:numPr>
          <w:ilvl w:val="0"/>
          <w:numId w:val="7"/>
        </w:numPr>
        <w:bidi/>
        <w:spacing w:after="120" w:line="216" w:lineRule="auto"/>
        <w:ind w:left="0" w:firstLine="0"/>
        <w:contextualSpacing w:val="0"/>
        <w:rPr>
          <w:rFonts w:cs="Simplified Arabic"/>
        </w:rPr>
      </w:pPr>
      <w:bookmarkStart w:id="8" w:name="_خامسا-_حشد_الموارد"/>
      <w:bookmarkEnd w:id="8"/>
      <w:r>
        <w:rPr>
          <w:rFonts w:cs="Simplified Arabic" w:hint="cs"/>
          <w:rtl/>
        </w:rPr>
        <w:t xml:space="preserve">وبالإضافة إلى البيانات التي أدلى بها المراقبون شفويا، لم </w:t>
      </w:r>
      <w:r w:rsidR="00FC7040">
        <w:rPr>
          <w:rFonts w:cs="Simplified Arabic" w:hint="cs"/>
          <w:rtl/>
        </w:rPr>
        <w:t xml:space="preserve">يتسن تقديم البيانات التي أعدتها المنظمات المراقبة التالية </w:t>
      </w:r>
      <w:r>
        <w:rPr>
          <w:rFonts w:cs="Simplified Arabic" w:hint="cs"/>
          <w:rtl/>
        </w:rPr>
        <w:t xml:space="preserve">بسبب ضيق الوقت ولكن أُتيحت هذه البيانات على صفحة الاجتماع على شبكة الإنترنت: منظمة </w:t>
      </w:r>
      <w:r>
        <w:rPr>
          <w:rFonts w:cs="Simplified Arabic"/>
        </w:rPr>
        <w:t>Avaaz</w:t>
      </w:r>
      <w:r>
        <w:rPr>
          <w:rFonts w:cs="Simplified Arabic" w:hint="cs"/>
          <w:rtl/>
          <w:lang w:bidi="ar-EG"/>
        </w:rPr>
        <w:t>، والصندوق الأخضر للمناخ، والاتحاد الدولي لحفظ الطبيعة، ومكتب مفوضية الأمم المتحدة السامية لحقوق الإنسان</w:t>
      </w:r>
      <w:r>
        <w:rPr>
          <w:rFonts w:cs="Simplified Arabic" w:hint="cs"/>
          <w:rtl/>
        </w:rPr>
        <w:t>.</w:t>
      </w:r>
    </w:p>
    <w:p w14:paraId="33FB1AC5" w14:textId="0D918EDC" w:rsidR="00C51B6E" w:rsidRPr="006905B0" w:rsidRDefault="00C51B6E" w:rsidP="00132B77">
      <w:pPr>
        <w:pStyle w:val="Heading1"/>
      </w:pPr>
      <w:bookmarkStart w:id="9" w:name="_خامسا-_حشد_الموارد_1"/>
      <w:bookmarkEnd w:id="9"/>
      <w:r>
        <w:rPr>
          <w:rFonts w:hint="cs"/>
          <w:rtl/>
        </w:rPr>
        <w:t>خامسا</w:t>
      </w:r>
      <w:r w:rsidRPr="006905B0">
        <w:rPr>
          <w:rFonts w:hint="cs"/>
          <w:rtl/>
        </w:rPr>
        <w:t>-</w:t>
      </w:r>
      <w:r w:rsidRPr="006905B0">
        <w:rPr>
          <w:rtl/>
        </w:rPr>
        <w:tab/>
      </w:r>
      <w:r>
        <w:rPr>
          <w:rFonts w:hint="cs"/>
          <w:rtl/>
        </w:rPr>
        <w:t>حشد الموارد والآلية المالية</w:t>
      </w:r>
      <w:r w:rsidRPr="0013366E">
        <w:rPr>
          <w:rFonts w:hint="cs"/>
          <w:rtl/>
        </w:rPr>
        <w:t xml:space="preserve"> (البند </w:t>
      </w:r>
      <w:r>
        <w:rPr>
          <w:rFonts w:hint="cs"/>
          <w:rtl/>
        </w:rPr>
        <w:t>6</w:t>
      </w:r>
      <w:r w:rsidRPr="0013366E">
        <w:rPr>
          <w:rFonts w:hint="cs"/>
          <w:rtl/>
        </w:rPr>
        <w:t xml:space="preserve"> من جدول الأعمال المؤقت للاجتماع الثالث</w:t>
      </w:r>
      <w:r>
        <w:rPr>
          <w:rFonts w:hint="cs"/>
          <w:rtl/>
        </w:rPr>
        <w:t>)</w:t>
      </w:r>
    </w:p>
    <w:p w14:paraId="4E4AFE19" w14:textId="7E626587" w:rsidR="00C51B6E" w:rsidRDefault="00FC3D06" w:rsidP="00FC3D06">
      <w:pPr>
        <w:pStyle w:val="ListParagraph"/>
        <w:numPr>
          <w:ilvl w:val="0"/>
          <w:numId w:val="7"/>
        </w:numPr>
        <w:bidi/>
        <w:spacing w:after="120" w:line="216" w:lineRule="auto"/>
        <w:ind w:left="0" w:firstLine="0"/>
        <w:contextualSpacing w:val="0"/>
        <w:rPr>
          <w:rFonts w:cs="Simplified Arabic"/>
        </w:rPr>
      </w:pPr>
      <w:r>
        <w:rPr>
          <w:rFonts w:cs="Simplified Arabic" w:hint="cs"/>
          <w:rtl/>
        </w:rPr>
        <w:t>نُظر في موضوعي حشد الموارد والآلية المالية خلال الجزء الثاني من الدورة غير الرسمية، المنعقد في 9</w:t>
      </w:r>
      <w:r>
        <w:rPr>
          <w:rFonts w:cs="Simplified Arabic" w:hint="eastAsia"/>
          <w:rtl/>
        </w:rPr>
        <w:t> </w:t>
      </w:r>
      <w:r>
        <w:rPr>
          <w:rFonts w:cs="Simplified Arabic" w:hint="cs"/>
          <w:rtl/>
        </w:rPr>
        <w:t>مارس/آذار</w:t>
      </w:r>
      <w:r>
        <w:rPr>
          <w:rFonts w:cs="Simplified Arabic" w:hint="eastAsia"/>
          <w:rtl/>
        </w:rPr>
        <w:t> </w:t>
      </w:r>
      <w:r>
        <w:rPr>
          <w:rFonts w:cs="Simplified Arabic" w:hint="cs"/>
          <w:rtl/>
        </w:rPr>
        <w:t>2021.</w:t>
      </w:r>
    </w:p>
    <w:p w14:paraId="3EBBDA94" w14:textId="7816CF52" w:rsidR="00C51B6E" w:rsidRDefault="00FC7040" w:rsidP="00FC7040">
      <w:pPr>
        <w:pStyle w:val="ListParagraph"/>
        <w:numPr>
          <w:ilvl w:val="0"/>
          <w:numId w:val="7"/>
        </w:numPr>
        <w:bidi/>
        <w:spacing w:after="120" w:line="216" w:lineRule="auto"/>
        <w:ind w:left="0" w:firstLine="0"/>
        <w:contextualSpacing w:val="0"/>
        <w:rPr>
          <w:rFonts w:cs="Simplified Arabic"/>
        </w:rPr>
      </w:pPr>
      <w:r>
        <w:rPr>
          <w:rFonts w:cs="Simplified Arabic" w:hint="cs"/>
          <w:rtl/>
        </w:rPr>
        <w:t>وتضمنت</w:t>
      </w:r>
      <w:r w:rsidR="00FC3D06">
        <w:rPr>
          <w:rFonts w:cs="Simplified Arabic" w:hint="cs"/>
          <w:rtl/>
        </w:rPr>
        <w:t xml:space="preserve"> الوثائق الأساسية المتاحة لمكون حشد الموارد مذكرة من الأمينة التنفيذية تلخص العمل الذي يتم الاضطلاع به بشأن هذا الموضوع </w:t>
      </w:r>
      <w:r w:rsidR="00FC3D06">
        <w:rPr>
          <w:rFonts w:cs="Simplified Arabic"/>
        </w:rPr>
        <w:t>(CBD/SBI/3/5)</w:t>
      </w:r>
      <w:r w:rsidR="00FC3D06">
        <w:rPr>
          <w:rFonts w:cs="Simplified Arabic" w:hint="cs"/>
          <w:rtl/>
          <w:lang w:bidi="ar-EG"/>
        </w:rPr>
        <w:t xml:space="preserve">؛ وتجميع لتقييم واستعراض استراتيجية حشد الموارد والهدف 20 من أهداف أيشي للتنوع البيولوجي </w:t>
      </w:r>
      <w:r w:rsidR="00FC3D06">
        <w:rPr>
          <w:rFonts w:cs="Simplified Arabic"/>
          <w:lang w:bidi="ar-EG"/>
        </w:rPr>
        <w:t>(CBD/SBI/3/5/Add.1)</w:t>
      </w:r>
      <w:r w:rsidR="00FC3D06">
        <w:rPr>
          <w:rFonts w:cs="Simplified Arabic" w:hint="cs"/>
          <w:rtl/>
          <w:lang w:bidi="ar-EG"/>
        </w:rPr>
        <w:t>، بجانب التقييم والاستعراض الكاملين المتاحين</w:t>
      </w:r>
      <w:r>
        <w:rPr>
          <w:rFonts w:cs="Simplified Arabic" w:hint="cs"/>
          <w:rtl/>
          <w:lang w:bidi="ar-EG"/>
        </w:rPr>
        <w:t xml:space="preserve"> في وثيقة </w:t>
      </w:r>
      <w:r w:rsidR="00CB5819">
        <w:rPr>
          <w:rFonts w:cs="Simplified Arabic" w:hint="cs"/>
          <w:rtl/>
          <w:lang w:bidi="ar-EG"/>
        </w:rPr>
        <w:t xml:space="preserve">معلومات </w:t>
      </w:r>
      <w:r w:rsidR="00CB5819">
        <w:rPr>
          <w:rFonts w:cs="Simplified Arabic"/>
          <w:lang w:bidi="ar-EG"/>
        </w:rPr>
        <w:t>(CBD/SBI/3/INF/2)</w:t>
      </w:r>
      <w:r w:rsidR="00CB5819">
        <w:rPr>
          <w:rFonts w:cs="Simplified Arabic" w:hint="cs"/>
          <w:rtl/>
          <w:lang w:bidi="ar-EG"/>
        </w:rPr>
        <w:t>؛ والتقدير الأولي عن تقدير الموارد اللازمة لتنفيذ الإطار العالمي للتنوع البيولوجي لما بعد عام</w:t>
      </w:r>
      <w:r w:rsidR="00CB5819">
        <w:rPr>
          <w:rFonts w:cs="Simplified Arabic" w:hint="eastAsia"/>
          <w:rtl/>
          <w:lang w:bidi="ar-EG"/>
        </w:rPr>
        <w:t> </w:t>
      </w:r>
      <w:r w:rsidR="00CB5819">
        <w:rPr>
          <w:rFonts w:cs="Simplified Arabic" w:hint="cs"/>
          <w:rtl/>
          <w:lang w:bidi="ar-EG"/>
        </w:rPr>
        <w:t xml:space="preserve">2020 </w:t>
      </w:r>
      <w:r w:rsidR="00CB5819">
        <w:rPr>
          <w:rFonts w:cs="Simplified Arabic"/>
          <w:lang w:bidi="ar-EG"/>
        </w:rPr>
        <w:t>(CBD/SBI/3/5/Add.2)</w:t>
      </w:r>
      <w:r w:rsidR="00CB5819">
        <w:rPr>
          <w:rFonts w:cs="Simplified Arabic" w:hint="cs"/>
          <w:rtl/>
          <w:lang w:bidi="ar-EG"/>
        </w:rPr>
        <w:t xml:space="preserve">، بجانب المعلومات التقنية التكميلية المقدمة في وثيقة معلومات مصاحبة </w:t>
      </w:r>
      <w:r w:rsidR="00CB5819">
        <w:rPr>
          <w:rFonts w:cs="Simplified Arabic"/>
          <w:lang w:bidi="ar-EG"/>
        </w:rPr>
        <w:t>(CBD/SBI/3/INF/5)</w:t>
      </w:r>
      <w:r w:rsidR="00CB5819">
        <w:rPr>
          <w:rFonts w:cs="Simplified Arabic" w:hint="cs"/>
          <w:rtl/>
          <w:lang w:bidi="ar-EG"/>
        </w:rPr>
        <w:t xml:space="preserve">؛ ومساهمة فريق الخبراء المعني بحشد الموارد في مشروع مكون حشد الموارد للإطار العالمي للتنوع البيولوجي لما بعد عام 2020 </w:t>
      </w:r>
      <w:r w:rsidR="00CB5819">
        <w:rPr>
          <w:rFonts w:cs="Simplified Arabic"/>
          <w:lang w:bidi="ar-EG"/>
        </w:rPr>
        <w:t>(CBD/SBI/3/5/Add.3)</w:t>
      </w:r>
      <w:r w:rsidR="00CB5819">
        <w:rPr>
          <w:rFonts w:cs="Simplified Arabic" w:hint="cs"/>
          <w:rtl/>
          <w:lang w:bidi="ar-EG"/>
        </w:rPr>
        <w:t>.</w:t>
      </w:r>
    </w:p>
    <w:p w14:paraId="4D5861F2" w14:textId="4EFA2455" w:rsidR="00C51B6E" w:rsidRDefault="00FC7040" w:rsidP="00FC7040">
      <w:pPr>
        <w:pStyle w:val="ListParagraph"/>
        <w:numPr>
          <w:ilvl w:val="0"/>
          <w:numId w:val="7"/>
        </w:numPr>
        <w:bidi/>
        <w:spacing w:after="120" w:line="216" w:lineRule="auto"/>
        <w:ind w:left="0" w:firstLine="0"/>
        <w:contextualSpacing w:val="0"/>
        <w:rPr>
          <w:rFonts w:cs="Simplified Arabic"/>
        </w:rPr>
      </w:pPr>
      <w:r>
        <w:rPr>
          <w:rFonts w:cs="Simplified Arabic" w:hint="cs"/>
          <w:rtl/>
        </w:rPr>
        <w:t>وتضمنت</w:t>
      </w:r>
      <w:r w:rsidR="00CB5819">
        <w:rPr>
          <w:rFonts w:cs="Simplified Arabic" w:hint="cs"/>
          <w:rtl/>
        </w:rPr>
        <w:t xml:space="preserve"> الوثائق الأساسية المتاحة بشأن مكون الآلية المالية </w:t>
      </w:r>
      <w:r>
        <w:rPr>
          <w:rFonts w:cs="Simplified Arabic" w:hint="cs"/>
          <w:rtl/>
        </w:rPr>
        <w:t>ما يلي</w:t>
      </w:r>
      <w:r w:rsidR="00CB5819">
        <w:rPr>
          <w:rFonts w:cs="Simplified Arabic" w:hint="cs"/>
          <w:rtl/>
        </w:rPr>
        <w:t xml:space="preserve">: مذكرة الأمينة التنفيذية بشأن هذا الموضوع </w:t>
      </w:r>
      <w:r w:rsidR="00CB5819">
        <w:rPr>
          <w:rFonts w:cs="Simplified Arabic"/>
        </w:rPr>
        <w:t>(CBD/SBI/3/6)</w:t>
      </w:r>
      <w:r w:rsidR="00CB5819">
        <w:rPr>
          <w:rFonts w:cs="Simplified Arabic" w:hint="cs"/>
          <w:rtl/>
          <w:lang w:bidi="ar-EG"/>
        </w:rPr>
        <w:t xml:space="preserve">؛ والتقرير الأولي لمرفق البيئة العالمية </w:t>
      </w:r>
      <w:r w:rsidR="00CB5819">
        <w:rPr>
          <w:rFonts w:cs="Simplified Arabic"/>
          <w:lang w:bidi="ar-EG"/>
        </w:rPr>
        <w:t>(CBD/SBI/3/6/Add.1)</w:t>
      </w:r>
      <w:r>
        <w:rPr>
          <w:rFonts w:cs="Simplified Arabic" w:hint="cs"/>
          <w:rtl/>
          <w:lang w:bidi="ar-EG"/>
        </w:rPr>
        <w:t>؛ والتقرير المؤ</w:t>
      </w:r>
      <w:r w:rsidR="00CB5819">
        <w:rPr>
          <w:rFonts w:cs="Simplified Arabic" w:hint="cs"/>
          <w:rtl/>
          <w:lang w:bidi="ar-EG"/>
        </w:rPr>
        <w:t xml:space="preserve">قت عن تقييم حجم الأموال اللازمة لتنفيذ الاتفاقية وبروتوكوليها خلال فترة التجديد الثامن لموارد الصندوق الاستئماني لمرفق البيئة العالمية </w:t>
      </w:r>
      <w:r w:rsidR="00CB5819">
        <w:rPr>
          <w:rFonts w:cs="Simplified Arabic"/>
          <w:lang w:bidi="ar-EG"/>
        </w:rPr>
        <w:t>(CBD/SBI/3/6/Add.2)</w:t>
      </w:r>
      <w:r w:rsidR="00CB5819">
        <w:rPr>
          <w:rFonts w:cs="Simplified Arabic" w:hint="cs"/>
          <w:rtl/>
          <w:lang w:bidi="ar-EG"/>
        </w:rPr>
        <w:t xml:space="preserve">؛ ومذكرة الأمينة التنفيذية التي تقدم عناصر المشورة المقدمة من الاتفاقيات المتعلقة بالتنوع البيولوجي عملا بالفقرة 9 من المقرر 13/21 </w:t>
      </w:r>
      <w:r w:rsidR="00CB5819">
        <w:rPr>
          <w:rFonts w:cs="Simplified Arabic"/>
          <w:lang w:bidi="ar-EG"/>
        </w:rPr>
        <w:t>(CBD/SBI/3/6/Add.3)</w:t>
      </w:r>
      <w:r w:rsidR="00CB5819">
        <w:rPr>
          <w:rFonts w:cs="Simplified Arabic" w:hint="cs"/>
          <w:rtl/>
          <w:lang w:bidi="ar-EG"/>
        </w:rPr>
        <w:t xml:space="preserve">. ووردت معلومات إضافية في وثائق المعلومات التالية: التقرير الأولي لمرفق البيئة العالمية، والمشروعات والبرامج المعتمدة خلال الفترة المشمولة بالتقرير </w:t>
      </w:r>
      <w:r w:rsidR="00CB5819">
        <w:rPr>
          <w:rFonts w:cs="Simplified Arabic"/>
          <w:lang w:bidi="ar-EG"/>
        </w:rPr>
        <w:t>(CBD/SBI/3/INF/7)</w:t>
      </w:r>
      <w:r w:rsidR="00CB5819">
        <w:rPr>
          <w:rFonts w:cs="Simplified Arabic" w:hint="cs"/>
          <w:rtl/>
          <w:lang w:bidi="ar-EG"/>
        </w:rPr>
        <w:t xml:space="preserve">؛ والتقديمات الواردة من الاتفاقيات المتعلقة بالتنوع البيولوجي عملا بالفقرة 9 من المقرر 13/21 </w:t>
      </w:r>
      <w:r w:rsidR="00CB5819">
        <w:rPr>
          <w:rFonts w:cs="Simplified Arabic"/>
          <w:lang w:bidi="ar-EG"/>
        </w:rPr>
        <w:t>(CBD/SBI/3/INF/23)</w:t>
      </w:r>
      <w:r w:rsidR="00CB5819">
        <w:rPr>
          <w:rFonts w:cs="Simplified Arabic" w:hint="cs"/>
          <w:rtl/>
          <w:lang w:bidi="ar-EG"/>
        </w:rPr>
        <w:t xml:space="preserve">؛ والتقرير المؤقت عن التقييم الكامل للتمويل اللازم والمتاح لتنفيذ الاتفاقية لفترة التجديد الثامن لموارد مرفق البيئة العالمية (يوليو/تموز 2022 إلى حزيران/يونيو 2026) </w:t>
      </w:r>
      <w:r w:rsidR="00CB5819">
        <w:rPr>
          <w:rFonts w:cs="Simplified Arabic"/>
          <w:lang w:bidi="ar-EG"/>
        </w:rPr>
        <w:t>(CBD/SBI/3/INF/24)</w:t>
      </w:r>
      <w:r w:rsidR="00CB5819">
        <w:rPr>
          <w:rFonts w:cs="Simplified Arabic" w:hint="cs"/>
          <w:rtl/>
          <w:lang w:bidi="ar-EG"/>
        </w:rPr>
        <w:t>؛</w:t>
      </w:r>
      <w:r w:rsidR="00A969AD">
        <w:rPr>
          <w:rFonts w:cs="Simplified Arabic" w:hint="cs"/>
          <w:rtl/>
          <w:lang w:bidi="ar-EG"/>
        </w:rPr>
        <w:t xml:space="preserve"> ومذكرة التخطيط للتجديد الثامن لموارد الصندوق الاستئماني لمرفق البيئة العالمية: المشاركة، وخطة العمل والجدول الزمني المقترح </w:t>
      </w:r>
      <w:r w:rsidR="00A969AD">
        <w:rPr>
          <w:rFonts w:cs="Simplified Arabic"/>
          <w:lang w:bidi="ar-EG"/>
        </w:rPr>
        <w:t>(GEF/R.8/Rev 01)</w:t>
      </w:r>
      <w:r w:rsidR="00A969AD">
        <w:rPr>
          <w:rFonts w:cs="Simplified Arabic" w:hint="cs"/>
          <w:rtl/>
          <w:lang w:bidi="ar-EG"/>
        </w:rPr>
        <w:t>.</w:t>
      </w:r>
    </w:p>
    <w:p w14:paraId="52B25A4D" w14:textId="74F54D38" w:rsidR="00C51B6E" w:rsidRDefault="00A969A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lastRenderedPageBreak/>
        <w:t xml:space="preserve">وقدم ممثل عن أمانة مرفق البيئة العالمية، السيد غوستافو فونسيكا، عرضا عن التقرير الأولي لمرفق البيئة العالمية </w:t>
      </w:r>
      <w:r>
        <w:rPr>
          <w:rFonts w:cs="Simplified Arabic"/>
        </w:rPr>
        <w:t>(CBD/SBI/3/6/Add.1)</w:t>
      </w:r>
      <w:r>
        <w:rPr>
          <w:rFonts w:cs="Simplified Arabic" w:hint="cs"/>
          <w:rtl/>
          <w:lang w:bidi="ar-EG"/>
        </w:rPr>
        <w:t xml:space="preserve">. وأُتيح </w:t>
      </w:r>
      <w:r w:rsidR="00367088">
        <w:rPr>
          <w:rFonts w:cs="Simplified Arabic" w:hint="cs"/>
          <w:rtl/>
          <w:lang w:bidi="ar-EG"/>
        </w:rPr>
        <w:t xml:space="preserve">نص </w:t>
      </w:r>
      <w:r>
        <w:rPr>
          <w:rFonts w:cs="Simplified Arabic" w:hint="cs"/>
          <w:rtl/>
          <w:lang w:bidi="ar-EG"/>
        </w:rPr>
        <w:t>عرض السيد فونسيكا على صفحة الاجتماع على شبكة الإنترنت.</w:t>
      </w:r>
    </w:p>
    <w:p w14:paraId="2FFE6692" w14:textId="7E7CA943" w:rsidR="00A969AD" w:rsidRDefault="00A969AD" w:rsidP="00367088">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وأدلى ببيانات إقليمية ممثلو أنتيغوا </w:t>
      </w:r>
      <w:r w:rsidR="00367088">
        <w:rPr>
          <w:rFonts w:cs="Simplified Arabic" w:hint="cs"/>
          <w:rtl/>
        </w:rPr>
        <w:t>وبربودا</w:t>
      </w:r>
      <w:r>
        <w:rPr>
          <w:rFonts w:cs="Simplified Arabic" w:hint="cs"/>
          <w:rtl/>
        </w:rPr>
        <w:t xml:space="preserve"> (باسم مجموعة أمريكا اللاتينية والبحر الكاريبي)، والبرتغال (باسم الاتحاد الأوروبي ودوله الأعضاء)، وجورجيا (باسم بلدان أوروبا الوسطى والشرقية)، وكينيا (باسم </w:t>
      </w:r>
      <w:r w:rsidR="009B5FE9">
        <w:rPr>
          <w:rFonts w:cs="Simplified Arabic" w:hint="cs"/>
          <w:rtl/>
        </w:rPr>
        <w:t>المجموعة الأفريقية</w:t>
      </w:r>
      <w:r>
        <w:rPr>
          <w:rFonts w:cs="Simplified Arabic" w:hint="cs"/>
          <w:rtl/>
        </w:rPr>
        <w:t>).</w:t>
      </w:r>
    </w:p>
    <w:p w14:paraId="0F4F010E" w14:textId="0DB545FB" w:rsidR="00C51B6E" w:rsidRDefault="00A969A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ممثلو أستراليا، واليابان، ونيوزيلندا.</w:t>
      </w:r>
    </w:p>
    <w:p w14:paraId="38C3342B" w14:textId="02162F88" w:rsidR="00C51B6E" w:rsidRDefault="00A969A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واستؤنف النظر في هذا الموضوع خلال الجزء الثالث من الدورة غير الرسمية، المنعقد في 10 مارس/آذار 2021.</w:t>
      </w:r>
    </w:p>
    <w:p w14:paraId="46B44D04" w14:textId="258618D9" w:rsidR="00C51B6E" w:rsidRDefault="00A969A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ممثلو الأرجنتين، والبرازيل، وكندا، والصين، وكولومبيا، وإكوادور، وغواتيمالا، والمكسيك، والنرويج، وجنوب أفريقيا، وسويسرا، وأوغندا، والمملكة المتحدة.</w:t>
      </w:r>
    </w:p>
    <w:p w14:paraId="12774E9A" w14:textId="0E94D6A4" w:rsidR="00A969AD" w:rsidRDefault="00A969AD" w:rsidP="00A969AD">
      <w:pPr>
        <w:pStyle w:val="ListParagraph"/>
        <w:numPr>
          <w:ilvl w:val="0"/>
          <w:numId w:val="7"/>
        </w:numPr>
        <w:bidi/>
        <w:spacing w:after="120" w:line="216" w:lineRule="auto"/>
        <w:ind w:left="0" w:firstLine="0"/>
        <w:contextualSpacing w:val="0"/>
        <w:rPr>
          <w:rFonts w:cs="Simplified Arabic"/>
        </w:rPr>
      </w:pPr>
      <w:r>
        <w:rPr>
          <w:rFonts w:cs="Simplified Arabic" w:hint="cs"/>
          <w:rtl/>
        </w:rPr>
        <w:t>وبالإضافة إلى البيانات التي أدلت بها الأطراف شفويا، أُتيح بيان كتابي مقدم من السودان على صفحة الاجتماع على شبكة الإنترنت.</w:t>
      </w:r>
    </w:p>
    <w:p w14:paraId="14335695" w14:textId="02D493C4" w:rsidR="002C11F5" w:rsidRPr="002C11F5" w:rsidRDefault="00A969AD" w:rsidP="002C11F5">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وأدلى ببيانات ممثلو اللجنة </w:t>
      </w:r>
      <w:r w:rsidR="00C61A41">
        <w:rPr>
          <w:rFonts w:cs="Simplified Arabic" w:hint="cs"/>
          <w:rtl/>
        </w:rPr>
        <w:t>الاستشارية للحكومات</w:t>
      </w:r>
      <w:r>
        <w:rPr>
          <w:rFonts w:cs="Simplified Arabic" w:hint="cs"/>
          <w:rtl/>
        </w:rPr>
        <w:t xml:space="preserve"> دون الوطنية (</w:t>
      </w:r>
      <w:r w:rsidR="002C11F5">
        <w:rPr>
          <w:rFonts w:cs="Simplified Arabic" w:hint="cs"/>
          <w:rtl/>
        </w:rPr>
        <w:t xml:space="preserve">التي تنسقها الشبكة العالمية </w:t>
      </w:r>
      <w:r w:rsidR="002C11F5">
        <w:rPr>
          <w:rFonts w:cs="Simplified Arabic"/>
        </w:rPr>
        <w:t>Regions4</w:t>
      </w:r>
      <w:r w:rsidR="002C11F5">
        <w:rPr>
          <w:rFonts w:cs="Simplified Arabic" w:hint="cs"/>
          <w:rtl/>
          <w:lang w:bidi="ar-EG"/>
        </w:rPr>
        <w:t xml:space="preserve"> وحكومة كيبيك) (متحدثا أيضا باسم المجلس الدولي للمبادرات البيئية المحلية </w:t>
      </w:r>
      <w:r w:rsidR="002C11F5">
        <w:rPr>
          <w:rFonts w:cs="Simplified Arabic"/>
          <w:rtl/>
          <w:lang w:bidi="ar-EG"/>
        </w:rPr>
        <w:t>–</w:t>
      </w:r>
      <w:r w:rsidR="002C11F5">
        <w:rPr>
          <w:rFonts w:cs="Simplified Arabic" w:hint="cs"/>
          <w:rtl/>
          <w:lang w:bidi="ar-EG"/>
        </w:rPr>
        <w:t xml:space="preserve"> الحكومات المحلية من أجل الاستدامة، ومجموعة الحكومات دون الوطنية الرائدة نحو أهداف أيشي للتنوع البيولوجي، واللجنة الأوروبية للأقاليم وشركاء عملية إدنبرة) وتحالف اتفاقية التنوع البيولوجي،</w:t>
      </w:r>
      <w:r w:rsidR="002C11F5" w:rsidRPr="002C11F5">
        <w:rPr>
          <w:rFonts w:cs="Simplified Arabic" w:hint="cs"/>
          <w:rtl/>
        </w:rPr>
        <w:t xml:space="preserve"> </w:t>
      </w:r>
      <w:r w:rsidR="002C11F5">
        <w:rPr>
          <w:rFonts w:cs="Simplified Arabic" w:hint="cs"/>
          <w:rtl/>
        </w:rPr>
        <w:t xml:space="preserve">والمجموعة </w:t>
      </w:r>
      <w:r w:rsidR="007E32BA">
        <w:rPr>
          <w:rFonts w:cs="Simplified Arabic" w:hint="cs"/>
          <w:rtl/>
        </w:rPr>
        <w:t>النسائية لاتفاقية</w:t>
      </w:r>
      <w:r w:rsidR="002C11F5">
        <w:rPr>
          <w:rFonts w:cs="Simplified Arabic" w:hint="cs"/>
          <w:rtl/>
        </w:rPr>
        <w:t xml:space="preserve"> التنوع البيولوجي، والشبكة العالمية لشباب التنوع البيولوجي، والمنتدى الدولي للشعوب الأصلية المعني بالتنوع البيولوجي.</w:t>
      </w:r>
    </w:p>
    <w:p w14:paraId="62D4E288" w14:textId="26EB1E32" w:rsidR="00C51B6E" w:rsidRDefault="00367088" w:rsidP="002C11F5">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ممثلا</w:t>
      </w:r>
      <w:r w:rsidR="002C11F5">
        <w:rPr>
          <w:rFonts w:cs="Simplified Arabic" w:hint="cs"/>
          <w:rtl/>
        </w:rPr>
        <w:t xml:space="preserve"> أمانة معاهدة المحافظة على الأنواع المهاجرة من الحيوانات الفطرية ومجموعة البنك الدولي.</w:t>
      </w:r>
    </w:p>
    <w:p w14:paraId="5E6F8C4E" w14:textId="22EED765" w:rsidR="00C51B6E" w:rsidRDefault="002C11F5" w:rsidP="00C61A41">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وأدلت ببيان آخر منظمة </w:t>
      </w:r>
      <w:r w:rsidR="00C61A41">
        <w:rPr>
          <w:rFonts w:cs="Simplified Arabic" w:hint="cs"/>
          <w:rtl/>
        </w:rPr>
        <w:t>صون</w:t>
      </w:r>
      <w:r>
        <w:rPr>
          <w:rFonts w:cs="Simplified Arabic" w:hint="cs"/>
          <w:rtl/>
        </w:rPr>
        <w:t xml:space="preserve"> الطبيعة (متحدثة أيضا باسم منظمة بيردلايف الدولية ومنظمة الحفظ الدولية، </w:t>
      </w:r>
      <w:r w:rsidR="00C61A41">
        <w:rPr>
          <w:rFonts w:cs="Simplified Arabic" w:hint="cs"/>
          <w:rtl/>
        </w:rPr>
        <w:t>وجمعية</w:t>
      </w:r>
      <w:r>
        <w:rPr>
          <w:rFonts w:cs="Simplified Arabic" w:hint="cs"/>
          <w:rtl/>
        </w:rPr>
        <w:t xml:space="preserve"> المحافظة على الحياة البرية والصندوق العالمي للطبيعة).</w:t>
      </w:r>
    </w:p>
    <w:p w14:paraId="1B6946D3" w14:textId="7A365592" w:rsidR="002C11F5" w:rsidRDefault="002C11F5" w:rsidP="00367088">
      <w:pPr>
        <w:pStyle w:val="ListParagraph"/>
        <w:numPr>
          <w:ilvl w:val="0"/>
          <w:numId w:val="7"/>
        </w:numPr>
        <w:bidi/>
        <w:spacing w:after="120" w:line="216" w:lineRule="auto"/>
        <w:ind w:left="0" w:firstLine="0"/>
        <w:contextualSpacing w:val="0"/>
        <w:rPr>
          <w:rFonts w:cs="Simplified Arabic"/>
        </w:rPr>
      </w:pPr>
      <w:bookmarkStart w:id="10" w:name="_سادسا-_بناء_القدرات،"/>
      <w:bookmarkEnd w:id="10"/>
      <w:r>
        <w:rPr>
          <w:rFonts w:cs="Simplified Arabic" w:hint="cs"/>
          <w:rtl/>
        </w:rPr>
        <w:t xml:space="preserve">وبالإضافة إلى البيانات التي أدلى بها المراقبون شفويا، أُعد بيان كتابي </w:t>
      </w:r>
      <w:r w:rsidR="00367088">
        <w:rPr>
          <w:rFonts w:cs="Simplified Arabic" w:hint="cs"/>
          <w:rtl/>
        </w:rPr>
        <w:t>من</w:t>
      </w:r>
      <w:r>
        <w:rPr>
          <w:rFonts w:cs="Simplified Arabic" w:hint="cs"/>
          <w:rtl/>
        </w:rPr>
        <w:t xml:space="preserve"> الصندوق الأخضر للمناخ، وهو منظمة مراقبة، </w:t>
      </w:r>
      <w:r w:rsidR="009B5FE9">
        <w:rPr>
          <w:rFonts w:cs="Simplified Arabic" w:hint="cs"/>
          <w:rtl/>
        </w:rPr>
        <w:t>إلا أنه لم يُقدم</w:t>
      </w:r>
      <w:r>
        <w:rPr>
          <w:rFonts w:cs="Simplified Arabic" w:hint="cs"/>
          <w:rtl/>
        </w:rPr>
        <w:t xml:space="preserve"> بسبب ضيق الوقت.</w:t>
      </w:r>
    </w:p>
    <w:p w14:paraId="5681C9E3" w14:textId="2D57CAB8" w:rsidR="00C51B6E" w:rsidRPr="00132B77" w:rsidRDefault="00C51B6E" w:rsidP="00132B77">
      <w:pPr>
        <w:pStyle w:val="Heading1"/>
        <w:ind w:left="2132" w:hanging="1418"/>
        <w:jc w:val="both"/>
      </w:pPr>
      <w:bookmarkStart w:id="11" w:name="_سادسا-_بناء_القدرات،_1"/>
      <w:bookmarkEnd w:id="11"/>
      <w:r w:rsidRPr="00132B77">
        <w:rPr>
          <w:rFonts w:hint="cs"/>
          <w:rtl/>
        </w:rPr>
        <w:t>سادسا-</w:t>
      </w:r>
      <w:r w:rsidRPr="00132B77">
        <w:rPr>
          <w:rtl/>
        </w:rPr>
        <w:tab/>
      </w:r>
      <w:r w:rsidRPr="00132B77">
        <w:rPr>
          <w:rFonts w:hint="cs"/>
          <w:rtl/>
        </w:rPr>
        <w:t>بناء القدرات، والتعاون التقني والعلمي، ونقل التكنولوجيا، وإدارة المعارف والاتصالات (البند 7 من جدول الأعمال المؤقت للاجتماع الثالث)</w:t>
      </w:r>
    </w:p>
    <w:p w14:paraId="73B1E87C" w14:textId="763763FD" w:rsidR="00C51B6E" w:rsidRDefault="002F54FE" w:rsidP="002F54FE">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نُظر في موضوعات بناء القدرات، والتعاون التقني والعلمي، ونقل التكنولوجيا، وإدارة المعارف، والاتصالات أثناء الجزء الثالث من الدورة غير الرسمية، المنعقد في 10 مارس/آذار 2021. وتضمنت الوثائق الأساسية المتاحة مذكرة الأمينة التنفيذية بشأن تنمية القدرات، والتعاون التقني والعلمي ونقل التكنولوجيا </w:t>
      </w:r>
      <w:r>
        <w:rPr>
          <w:rFonts w:cs="Simplified Arabic"/>
        </w:rPr>
        <w:t>(CBD/SBI/3/7)</w:t>
      </w:r>
      <w:r>
        <w:rPr>
          <w:rFonts w:cs="Simplified Arabic" w:hint="cs"/>
          <w:rtl/>
          <w:lang w:bidi="ar-EG"/>
        </w:rPr>
        <w:t>، بجانب إضافة</w:t>
      </w:r>
      <w:r w:rsidR="00367088">
        <w:rPr>
          <w:rFonts w:cs="Simplified Arabic" w:hint="cs"/>
          <w:rtl/>
          <w:lang w:bidi="ar-EG"/>
        </w:rPr>
        <w:t xml:space="preserve"> تتضمن مشروع الإطار الاستراتيجي</w:t>
      </w:r>
      <w:r>
        <w:rPr>
          <w:rFonts w:cs="Simplified Arabic" w:hint="cs"/>
          <w:rtl/>
          <w:lang w:bidi="ar-EG"/>
        </w:rPr>
        <w:t xml:space="preserve"> الطويل الأجل لتنمية القدرات لدعم تنفيذ الإطار العالمي للتنوع البيولوجي لما بعد عام 2020 </w:t>
      </w:r>
      <w:r>
        <w:rPr>
          <w:rFonts w:cs="Simplified Arabic"/>
          <w:lang w:bidi="ar-EG"/>
        </w:rPr>
        <w:t>(CBD/SBI/3/7/Add.1)</w:t>
      </w:r>
      <w:r>
        <w:rPr>
          <w:rFonts w:cs="Simplified Arabic" w:hint="cs"/>
          <w:rtl/>
          <w:lang w:bidi="ar-EG"/>
        </w:rPr>
        <w:t xml:space="preserve"> وإضافة تحدد مقترحات لتعزيز برامج التعاون التقني والعلمي لدعم الإطار العالمي للتنوع البيولوجي لما بعد عام 2020 </w:t>
      </w:r>
      <w:r>
        <w:rPr>
          <w:rFonts w:cs="Simplified Arabic"/>
          <w:lang w:bidi="ar-EG"/>
        </w:rPr>
        <w:t>(CBD/SBI/3/7/Add.2)</w:t>
      </w:r>
      <w:r>
        <w:rPr>
          <w:rFonts w:cs="Simplified Arabic" w:hint="cs"/>
          <w:rtl/>
          <w:lang w:bidi="ar-EG"/>
        </w:rPr>
        <w:t xml:space="preserve">؛ ومذكرة </w:t>
      </w:r>
      <w:r w:rsidR="00367088">
        <w:rPr>
          <w:rFonts w:cs="Simplified Arabic" w:hint="cs"/>
          <w:rtl/>
          <w:lang w:bidi="ar-EG"/>
        </w:rPr>
        <w:t xml:space="preserve">من </w:t>
      </w:r>
      <w:r>
        <w:rPr>
          <w:rFonts w:cs="Simplified Arabic" w:hint="cs"/>
          <w:rtl/>
          <w:lang w:bidi="ar-EG"/>
        </w:rPr>
        <w:t xml:space="preserve">الأمينة التنفيذية بشأن إدارة المعارف وآلية غرفة تبادل المعلومات </w:t>
      </w:r>
      <w:r>
        <w:rPr>
          <w:rFonts w:cs="Simplified Arabic"/>
          <w:lang w:bidi="ar-EG"/>
        </w:rPr>
        <w:t>(CBD/SBI/3/8)</w:t>
      </w:r>
      <w:r>
        <w:rPr>
          <w:rFonts w:cs="Simplified Arabic" w:hint="cs"/>
          <w:rtl/>
          <w:lang w:bidi="ar-EG"/>
        </w:rPr>
        <w:t xml:space="preserve">؛ بجانب إضافة بشأن مكون إدارة المعارف للإطار العالمي للتنوع البيولوجي لما بعد عام 2020 </w:t>
      </w:r>
      <w:r>
        <w:rPr>
          <w:rFonts w:cs="Simplified Arabic"/>
          <w:lang w:bidi="ar-EG"/>
        </w:rPr>
        <w:t>(CBD/SBI/3/8/Add.1)</w:t>
      </w:r>
      <w:r>
        <w:rPr>
          <w:rFonts w:cs="Simplified Arabic" w:hint="cs"/>
          <w:rtl/>
          <w:lang w:bidi="ar-EG"/>
        </w:rPr>
        <w:t>؛ ومذكرة</w:t>
      </w:r>
      <w:r w:rsidR="00367088">
        <w:rPr>
          <w:rFonts w:cs="Simplified Arabic" w:hint="cs"/>
          <w:rtl/>
          <w:lang w:bidi="ar-EG"/>
        </w:rPr>
        <w:t xml:space="preserve"> من</w:t>
      </w:r>
      <w:r>
        <w:rPr>
          <w:rFonts w:cs="Simplified Arabic" w:hint="cs"/>
          <w:rtl/>
          <w:lang w:bidi="ar-EG"/>
        </w:rPr>
        <w:t xml:space="preserve"> الأمينة التنفيذية بشأن الاتصال </w:t>
      </w:r>
      <w:r>
        <w:rPr>
          <w:rFonts w:cs="Simplified Arabic"/>
          <w:lang w:bidi="ar-EG"/>
        </w:rPr>
        <w:t>(CBD/SBI/3/9)</w:t>
      </w:r>
      <w:r>
        <w:rPr>
          <w:rFonts w:cs="Simplified Arabic" w:hint="cs"/>
          <w:rtl/>
          <w:lang w:bidi="ar-EG"/>
        </w:rPr>
        <w:t>؛ ومذكرة</w:t>
      </w:r>
      <w:r w:rsidR="00367088">
        <w:rPr>
          <w:rFonts w:cs="Simplified Arabic" w:hint="cs"/>
          <w:rtl/>
          <w:lang w:bidi="ar-EG"/>
        </w:rPr>
        <w:t xml:space="preserve"> من</w:t>
      </w:r>
      <w:r>
        <w:rPr>
          <w:rFonts w:cs="Simplified Arabic" w:hint="cs"/>
          <w:rtl/>
          <w:lang w:bidi="ar-EG"/>
        </w:rPr>
        <w:t xml:space="preserve"> الأمينة التنفيذية بشأن تقييم الإطار الاستراتيجي لبناء القدرات وتنمية القدرات لدعم التنفيذ الفعال لبروتوكول ناغويا </w:t>
      </w:r>
      <w:r>
        <w:rPr>
          <w:rFonts w:cs="Simplified Arabic"/>
          <w:lang w:bidi="ar-EG"/>
        </w:rPr>
        <w:t>(CBD/SBI/3/16)</w:t>
      </w:r>
      <w:r>
        <w:rPr>
          <w:rFonts w:cs="Simplified Arabic" w:hint="cs"/>
          <w:rtl/>
          <w:lang w:bidi="ar-EG"/>
        </w:rPr>
        <w:t xml:space="preserve">، بجانب تقرير التقييم الكامل الوارد في وثيقة المعلومات </w:t>
      </w:r>
      <w:r>
        <w:rPr>
          <w:rFonts w:cs="Simplified Arabic"/>
          <w:lang w:bidi="ar-EG"/>
        </w:rPr>
        <w:t>CBD/SBI/3/INF/1</w:t>
      </w:r>
      <w:r>
        <w:rPr>
          <w:rFonts w:cs="Simplified Arabic" w:hint="cs"/>
          <w:rtl/>
          <w:lang w:bidi="ar-EG"/>
        </w:rPr>
        <w:t xml:space="preserve">. وتضمنت وثائق المعلومات الأخرى المتعلقة بهذا الموضوع مذكرة الأمينة التنفيذية بشأن أداة الإبلاغ عن البيانات </w:t>
      </w:r>
      <w:r>
        <w:rPr>
          <w:rFonts w:cs="Simplified Arabic"/>
          <w:lang w:bidi="ar-EG"/>
        </w:rPr>
        <w:t>DaRT</w:t>
      </w:r>
      <w:r>
        <w:rPr>
          <w:rFonts w:cs="Simplified Arabic" w:hint="cs"/>
          <w:rtl/>
          <w:lang w:bidi="ar-EG"/>
        </w:rPr>
        <w:t xml:space="preserve"> للاتفاقات البيئية المتعددة الأطراف </w:t>
      </w:r>
      <w:r>
        <w:rPr>
          <w:rFonts w:cs="Simplified Arabic"/>
          <w:lang w:bidi="ar-EG"/>
        </w:rPr>
        <w:t>(CBD/SBI/3/INF/8)</w:t>
      </w:r>
      <w:r>
        <w:rPr>
          <w:rFonts w:cs="Simplified Arabic" w:hint="cs"/>
          <w:rtl/>
          <w:lang w:bidi="ar-EG"/>
        </w:rPr>
        <w:t xml:space="preserve">؛ وتقرير </w:t>
      </w:r>
      <w:r>
        <w:rPr>
          <w:rFonts w:cs="Simplified Arabic" w:hint="cs"/>
          <w:rtl/>
          <w:lang w:bidi="ar-EG"/>
        </w:rPr>
        <w:lastRenderedPageBreak/>
        <w:t xml:space="preserve">عن الدراسة لتوجيه عملية إعداد الإطار الاستراتيجي الطويل الأجل لبناء القدرات لما بعد عام 2020 </w:t>
      </w:r>
      <w:r>
        <w:rPr>
          <w:rFonts w:cs="Simplified Arabic"/>
          <w:lang w:bidi="ar-EG"/>
        </w:rPr>
        <w:t>(CBD/SBI/3/INF/9)</w:t>
      </w:r>
      <w:r>
        <w:rPr>
          <w:rFonts w:cs="Simplified Arabic" w:hint="cs"/>
          <w:rtl/>
          <w:lang w:bidi="ar-EG"/>
        </w:rPr>
        <w:t xml:space="preserve">؛ وتقرير نهائي أولي بشأن تنفيذ خطة العمل القصيرة الأجل (2017-2020) لتعزيز ودعم بناء القدرات من أجل تنفيذ الاتفاقية وبروتوكوليها </w:t>
      </w:r>
      <w:r>
        <w:rPr>
          <w:rFonts w:cs="Simplified Arabic"/>
          <w:lang w:bidi="ar-EG"/>
        </w:rPr>
        <w:t>(CBD/SBI/3/INF/14)</w:t>
      </w:r>
      <w:r>
        <w:rPr>
          <w:rFonts w:cs="Simplified Arabic" w:hint="cs"/>
          <w:rtl/>
          <w:lang w:bidi="ar-EG"/>
        </w:rPr>
        <w:t xml:space="preserve">؛ ومقترحات لعملية شاملة لاستعراض وتجديد برامج التعاون التقني والعلمي </w:t>
      </w:r>
      <w:r>
        <w:rPr>
          <w:rFonts w:cs="Simplified Arabic"/>
          <w:lang w:bidi="ar-EG"/>
        </w:rPr>
        <w:t>(CBD/SBI/3/INF/15)</w:t>
      </w:r>
      <w:r>
        <w:rPr>
          <w:rFonts w:cs="Simplified Arabic" w:hint="cs"/>
          <w:rtl/>
          <w:lang w:bidi="ar-EG"/>
        </w:rPr>
        <w:t xml:space="preserve">؛ وخيارات للآليات المؤسسية لتيسير التعاون التقني والعلمي بموجب الاتفاقية </w:t>
      </w:r>
      <w:r>
        <w:rPr>
          <w:rFonts w:cs="Simplified Arabic"/>
          <w:lang w:bidi="ar-EG"/>
        </w:rPr>
        <w:t>(CBD/SBI/3/INF/16)</w:t>
      </w:r>
      <w:r>
        <w:rPr>
          <w:rFonts w:cs="Simplified Arabic" w:hint="cs"/>
          <w:rtl/>
          <w:lang w:bidi="ar-EG"/>
        </w:rPr>
        <w:t xml:space="preserve">؛ وقائمة أولية بالترتيبات المؤسسية والشبكات ذات الصلة التي تيسر التعاون التقني والعلمي على المستويات العالمي والإقليمي ودون الإقليمي </w:t>
      </w:r>
      <w:r>
        <w:rPr>
          <w:rFonts w:cs="Simplified Arabic"/>
          <w:lang w:bidi="ar-EG"/>
        </w:rPr>
        <w:t>(CBD/SBI/3/INF/17)</w:t>
      </w:r>
      <w:r>
        <w:rPr>
          <w:rFonts w:cs="Simplified Arabic" w:hint="cs"/>
          <w:rtl/>
          <w:lang w:bidi="ar-EG"/>
        </w:rPr>
        <w:t>.</w:t>
      </w:r>
    </w:p>
    <w:p w14:paraId="1786059A" w14:textId="21CCA28C" w:rsidR="009B5FE9" w:rsidRDefault="009B5FE9" w:rsidP="009B5FE9">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إقليمية</w:t>
      </w:r>
      <w:r w:rsidR="00CC47E9">
        <w:rPr>
          <w:rFonts w:cs="Simplified Arabic" w:hint="cs"/>
          <w:rtl/>
        </w:rPr>
        <w:t xml:space="preserve"> ممثلو</w:t>
      </w:r>
      <w:r>
        <w:rPr>
          <w:rFonts w:cs="Simplified Arabic" w:hint="cs"/>
          <w:rtl/>
        </w:rPr>
        <w:t xml:space="preserve"> جمهورية الكونغو الديمقراطية (باسم المجموعة الأفريقية)، وجورجيا (باسم بلدان أوروبا الوسطى والشرقية)، والبرتغال (باسم الاتحاد الأوروبي ودوله الأعضاء)، وسنغافورة (باسم رابطة أمم جنوب شرق آسيا).</w:t>
      </w:r>
    </w:p>
    <w:p w14:paraId="439D4C64" w14:textId="56A70BBC" w:rsidR="00C51B6E" w:rsidRDefault="009B5FE9"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ممثلو الأرجنتين، والبوسنة والهرسك، والبرازيل، وكندا، والصين، وإثيوبيا، وغواتيمالا، واليابان، وملاوي، والنرويج، وبنما، وسويسرا، وتايلند، وأوغندا، والمملكة المتحدة.</w:t>
      </w:r>
    </w:p>
    <w:p w14:paraId="251A93BD" w14:textId="7DA644DB" w:rsidR="009B5FE9" w:rsidRDefault="009B5FE9" w:rsidP="009B5FE9">
      <w:pPr>
        <w:pStyle w:val="ListParagraph"/>
        <w:numPr>
          <w:ilvl w:val="0"/>
          <w:numId w:val="7"/>
        </w:numPr>
        <w:bidi/>
        <w:spacing w:after="120" w:line="216" w:lineRule="auto"/>
        <w:ind w:left="0" w:firstLine="0"/>
        <w:contextualSpacing w:val="0"/>
        <w:rPr>
          <w:rFonts w:cs="Simplified Arabic"/>
        </w:rPr>
      </w:pPr>
      <w:r>
        <w:rPr>
          <w:rFonts w:cs="Simplified Arabic" w:hint="cs"/>
          <w:rtl/>
        </w:rPr>
        <w:t>وبالإضافة إلى البيانات التي أدلت بها الأطراف شفويا، أُتيح بيان كتابي مقدم من جزر القمر على صفحة الاجتماع على شبكة الإنترنت.</w:t>
      </w:r>
    </w:p>
    <w:p w14:paraId="1BB5EF44" w14:textId="541281EE" w:rsidR="009B5FE9" w:rsidRDefault="009B5FE9" w:rsidP="009B5FE9">
      <w:pPr>
        <w:pStyle w:val="ListParagraph"/>
        <w:numPr>
          <w:ilvl w:val="0"/>
          <w:numId w:val="7"/>
        </w:numPr>
        <w:bidi/>
        <w:spacing w:after="120" w:line="216" w:lineRule="auto"/>
        <w:ind w:left="0" w:firstLine="0"/>
        <w:contextualSpacing w:val="0"/>
        <w:rPr>
          <w:rFonts w:cs="Simplified Arabic"/>
        </w:rPr>
      </w:pPr>
      <w:r>
        <w:rPr>
          <w:rFonts w:cs="Simplified Arabic" w:hint="cs"/>
          <w:rtl/>
        </w:rPr>
        <w:t>واستؤنف النظر في هذا الموضوع خلال الجزء الرابع من الدورة غير الرسمية، المنعقد في 11 مارس/آذار 2021.</w:t>
      </w:r>
    </w:p>
    <w:p w14:paraId="1D227578" w14:textId="1C10F381" w:rsidR="009B5FE9" w:rsidRPr="002C11F5" w:rsidRDefault="009B5FE9" w:rsidP="009B5FE9">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وأدلى ببيانات ممثلو اللجنة </w:t>
      </w:r>
      <w:r w:rsidR="00C61A41">
        <w:rPr>
          <w:rFonts w:cs="Simplified Arabic" w:hint="cs"/>
          <w:rtl/>
        </w:rPr>
        <w:t>الاستشارية للحكومات</w:t>
      </w:r>
      <w:r>
        <w:rPr>
          <w:rFonts w:cs="Simplified Arabic" w:hint="cs"/>
          <w:rtl/>
        </w:rPr>
        <w:t xml:space="preserve"> دون الوطنية (التي تنسقها الشبكة العالمية </w:t>
      </w:r>
      <w:r>
        <w:rPr>
          <w:rFonts w:cs="Simplified Arabic"/>
        </w:rPr>
        <w:t>Regions4</w:t>
      </w:r>
      <w:r>
        <w:rPr>
          <w:rFonts w:cs="Simplified Arabic" w:hint="cs"/>
          <w:rtl/>
          <w:lang w:bidi="ar-EG"/>
        </w:rPr>
        <w:t xml:space="preserve"> وحكومة كيبيك) (متحدثا أيضا باسم اللجنة الأوروبية للأقاليم،</w:t>
      </w:r>
      <w:r w:rsidRPr="009B5FE9">
        <w:rPr>
          <w:rFonts w:cs="Simplified Arabic" w:hint="cs"/>
          <w:rtl/>
          <w:lang w:bidi="ar-EG"/>
        </w:rPr>
        <w:t xml:space="preserve"> </w:t>
      </w:r>
      <w:r>
        <w:rPr>
          <w:rFonts w:cs="Simplified Arabic" w:hint="cs"/>
          <w:rtl/>
          <w:lang w:bidi="ar-EG"/>
        </w:rPr>
        <w:t xml:space="preserve">ومجموعة الحكومات دون الوطنية الرائدة نحو أهداف أيشي للتنوع البيولوجي، والمجلس الدولي للمبادرات البيئية المحلية </w:t>
      </w:r>
      <w:r>
        <w:rPr>
          <w:rFonts w:cs="Simplified Arabic"/>
          <w:rtl/>
          <w:lang w:bidi="ar-EG"/>
        </w:rPr>
        <w:t>–</w:t>
      </w:r>
      <w:r>
        <w:rPr>
          <w:rFonts w:cs="Simplified Arabic" w:hint="cs"/>
          <w:rtl/>
          <w:lang w:bidi="ar-EG"/>
        </w:rPr>
        <w:t xml:space="preserve"> الحك</w:t>
      </w:r>
      <w:r w:rsidR="00CC731A">
        <w:rPr>
          <w:rFonts w:cs="Simplified Arabic" w:hint="cs"/>
          <w:rtl/>
          <w:lang w:bidi="ar-EG"/>
        </w:rPr>
        <w:t>ومات المحلية من أجل الاستدامة،</w:t>
      </w:r>
      <w:r>
        <w:rPr>
          <w:rFonts w:cs="Simplified Arabic" w:hint="cs"/>
          <w:rtl/>
          <w:lang w:bidi="ar-EG"/>
        </w:rPr>
        <w:t xml:space="preserve"> وشركاء عملية إدنبرة) وتحالف اتفاقية التنوع البيولوجي،</w:t>
      </w:r>
      <w:r w:rsidRPr="002C11F5">
        <w:rPr>
          <w:rFonts w:cs="Simplified Arabic" w:hint="cs"/>
          <w:rtl/>
        </w:rPr>
        <w:t xml:space="preserve"> </w:t>
      </w:r>
      <w:r>
        <w:rPr>
          <w:rFonts w:cs="Simplified Arabic" w:hint="cs"/>
          <w:rtl/>
        </w:rPr>
        <w:t xml:space="preserve">والمجموعة </w:t>
      </w:r>
      <w:r w:rsidR="007E32BA">
        <w:rPr>
          <w:rFonts w:cs="Simplified Arabic" w:hint="cs"/>
          <w:rtl/>
        </w:rPr>
        <w:t>النسائية لاتفاقية</w:t>
      </w:r>
      <w:r>
        <w:rPr>
          <w:rFonts w:cs="Simplified Arabic" w:hint="cs"/>
          <w:rtl/>
        </w:rPr>
        <w:t xml:space="preserve"> التنوع البيولوجي، والشبكة العالمية لشباب التنوع البيولوجي، والمنتدى الدولي للشعوب الأصلية المعني بالتنوع البيولوجي.</w:t>
      </w:r>
    </w:p>
    <w:p w14:paraId="4FB2B227" w14:textId="3A6A2937" w:rsidR="00C51B6E" w:rsidRDefault="009B5FE9"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ممثلو مركز التنوع البيولوجي التابع لرابطة أمم جنوب شرق آسيا، والاتحاد الدولي لحفظ الطبيعة، وجامعة الأمم المتحدة.</w:t>
      </w:r>
    </w:p>
    <w:p w14:paraId="7B123E3A" w14:textId="61184EE6" w:rsidR="009B5FE9" w:rsidRDefault="009B5FE9" w:rsidP="00CC731A">
      <w:pPr>
        <w:pStyle w:val="ListParagraph"/>
        <w:numPr>
          <w:ilvl w:val="0"/>
          <w:numId w:val="7"/>
        </w:numPr>
        <w:bidi/>
        <w:spacing w:after="120" w:line="216" w:lineRule="auto"/>
        <w:ind w:left="0" w:firstLine="0"/>
        <w:contextualSpacing w:val="0"/>
        <w:rPr>
          <w:rFonts w:cs="Simplified Arabic"/>
        </w:rPr>
      </w:pPr>
      <w:bookmarkStart w:id="12" w:name="_سابعا-_آليات_الإبلاغ"/>
      <w:bookmarkEnd w:id="12"/>
      <w:r>
        <w:rPr>
          <w:rFonts w:cs="Simplified Arabic" w:hint="cs"/>
          <w:rtl/>
        </w:rPr>
        <w:t xml:space="preserve">وبالإضافة إلى البيانات التي أدلى بها المراقبون شفويا، أُعد بيان كتابي قدمته المنظمة الدولية للأخشاب الاستوائية، وهي منظمة مراقبة، إلا أنه لم </w:t>
      </w:r>
      <w:r w:rsidR="00CC731A">
        <w:rPr>
          <w:rFonts w:cs="Simplified Arabic" w:hint="cs"/>
          <w:rtl/>
        </w:rPr>
        <w:t>يتسن الإدلاء به</w:t>
      </w:r>
      <w:r>
        <w:rPr>
          <w:rFonts w:cs="Simplified Arabic" w:hint="cs"/>
          <w:rtl/>
        </w:rPr>
        <w:t xml:space="preserve"> بسبب ضيق الوقت.</w:t>
      </w:r>
    </w:p>
    <w:p w14:paraId="6355DE86" w14:textId="14D263FE" w:rsidR="00C51B6E" w:rsidRPr="006905B0" w:rsidRDefault="00C51B6E" w:rsidP="009B5FE9">
      <w:pPr>
        <w:pStyle w:val="Heading1"/>
        <w:ind w:left="2132" w:hanging="1418"/>
        <w:jc w:val="both"/>
      </w:pPr>
      <w:bookmarkStart w:id="13" w:name="_سابعا-_آليات_الإبلاغ_1"/>
      <w:bookmarkEnd w:id="13"/>
      <w:r>
        <w:rPr>
          <w:rFonts w:hint="cs"/>
          <w:rtl/>
        </w:rPr>
        <w:t>سابعا</w:t>
      </w:r>
      <w:r w:rsidRPr="006905B0">
        <w:rPr>
          <w:rFonts w:hint="cs"/>
          <w:rtl/>
        </w:rPr>
        <w:t>-</w:t>
      </w:r>
      <w:r w:rsidR="009B5FE9">
        <w:rPr>
          <w:rtl/>
        </w:rPr>
        <w:tab/>
      </w:r>
      <w:r w:rsidRPr="00C51B6E">
        <w:rPr>
          <w:rFonts w:hint="cs"/>
          <w:rtl/>
        </w:rPr>
        <w:t>آليات الإبلاغ وتقييم واستعراض التنفيذ (البند 9 من جدول الأعمال المؤقت للاجتماع الثالث</w:t>
      </w:r>
      <w:r>
        <w:rPr>
          <w:rFonts w:hint="cs"/>
          <w:rtl/>
        </w:rPr>
        <w:t>)</w:t>
      </w:r>
    </w:p>
    <w:p w14:paraId="58E54444" w14:textId="28248304" w:rsidR="00C51B6E" w:rsidRPr="00CC47E9" w:rsidRDefault="00CC47E9" w:rsidP="00CC731A">
      <w:pPr>
        <w:pStyle w:val="ListParagraph"/>
        <w:numPr>
          <w:ilvl w:val="0"/>
          <w:numId w:val="7"/>
        </w:numPr>
        <w:bidi/>
        <w:spacing w:after="120" w:line="216" w:lineRule="auto"/>
        <w:ind w:left="0" w:firstLine="0"/>
        <w:contextualSpacing w:val="0"/>
        <w:rPr>
          <w:rFonts w:cs="Simplified Arabic"/>
        </w:rPr>
      </w:pPr>
      <w:r>
        <w:rPr>
          <w:rFonts w:cs="Simplified Arabic" w:hint="cs"/>
          <w:rtl/>
          <w:lang w:bidi="ar-EG"/>
        </w:rPr>
        <w:t xml:space="preserve">نُظر في موضوع آليات الإبلاغ وتقييم واستعراض التنفيذ </w:t>
      </w:r>
      <w:r w:rsidR="00CC731A">
        <w:rPr>
          <w:rFonts w:cs="Simplified Arabic" w:hint="cs"/>
          <w:rtl/>
          <w:lang w:bidi="ar-EG"/>
        </w:rPr>
        <w:t>خلال</w:t>
      </w:r>
      <w:r>
        <w:rPr>
          <w:rFonts w:cs="Simplified Arabic" w:hint="cs"/>
          <w:rtl/>
          <w:lang w:bidi="ar-EG"/>
        </w:rPr>
        <w:t xml:space="preserve"> الجزء الرابع من الدورة غير الرسمية، المنعقد في 11</w:t>
      </w:r>
      <w:r>
        <w:rPr>
          <w:rFonts w:cs="Simplified Arabic" w:hint="eastAsia"/>
          <w:rtl/>
          <w:lang w:bidi="ar-EG"/>
        </w:rPr>
        <w:t> </w:t>
      </w:r>
      <w:r>
        <w:rPr>
          <w:rFonts w:cs="Simplified Arabic" w:hint="cs"/>
          <w:rtl/>
          <w:lang w:bidi="ar-EG"/>
        </w:rPr>
        <w:t xml:space="preserve">مارس/آذار 2021. وتضمنت الوثائق الأساسية المتاحة مذكرة </w:t>
      </w:r>
      <w:r w:rsidR="00CC731A">
        <w:rPr>
          <w:rFonts w:cs="Simplified Arabic" w:hint="cs"/>
          <w:rtl/>
          <w:lang w:bidi="ar-EG"/>
        </w:rPr>
        <w:t xml:space="preserve">من </w:t>
      </w:r>
      <w:r>
        <w:rPr>
          <w:rFonts w:cs="Simplified Arabic" w:hint="cs"/>
          <w:rtl/>
          <w:lang w:bidi="ar-EG"/>
        </w:rPr>
        <w:t xml:space="preserve">الأمينة التنفيذية بشأن خيارات لتحسين آليات التخطيط والإبلاغ والاستعراض بهدف تعزيز تنفيذ الاتفاقية </w:t>
      </w:r>
      <w:r>
        <w:rPr>
          <w:rFonts w:cs="Simplified Arabic"/>
          <w:lang w:bidi="ar-EG"/>
        </w:rPr>
        <w:t>(CBD/SBI/3/11)</w:t>
      </w:r>
      <w:r>
        <w:rPr>
          <w:rFonts w:cs="Simplified Arabic" w:hint="cs"/>
          <w:rtl/>
          <w:lang w:bidi="ar-EG"/>
        </w:rPr>
        <w:t xml:space="preserve">؛ والإبلاغ الوطني بموجب الاتفاقية وبروتوكوليها </w:t>
      </w:r>
      <w:r>
        <w:rPr>
          <w:rFonts w:cs="Simplified Arabic"/>
          <w:lang w:bidi="ar-EG"/>
        </w:rPr>
        <w:t>(CBD/SBI/3/11/Add.1)</w:t>
      </w:r>
      <w:r>
        <w:rPr>
          <w:rFonts w:cs="Simplified Arabic" w:hint="cs"/>
          <w:rtl/>
          <w:lang w:bidi="ar-EG"/>
        </w:rPr>
        <w:t xml:space="preserve">؛ وخيارات لتعزيز أوجه التآزر بشأن الإبلاغ الوطني فيما بين الاتفاقيات المتعلقة بالتنوع البيولوجي واتفاقيات ريو </w:t>
      </w:r>
      <w:r>
        <w:rPr>
          <w:rFonts w:cs="Simplified Arabic"/>
          <w:lang w:bidi="ar-EG"/>
        </w:rPr>
        <w:t>(CBD/SBI/3/11/Add.2)</w:t>
      </w:r>
      <w:r>
        <w:rPr>
          <w:rFonts w:cs="Simplified Arabic" w:hint="cs"/>
          <w:rtl/>
          <w:lang w:bidi="ar-EG"/>
        </w:rPr>
        <w:t xml:space="preserve">؛ ومعلومات إضافية ومشروع نموذج لتقديم الالتزامات/المساهمات الوطنية إلى الإطار العالمي للتنوع البيولوجي لما بعد عام 2020 </w:t>
      </w:r>
      <w:r>
        <w:rPr>
          <w:rFonts w:cs="Simplified Arabic"/>
          <w:lang w:bidi="ar-EG"/>
        </w:rPr>
        <w:t>(CBD/SBI/3/11/Add.3/Rev.1)</w:t>
      </w:r>
      <w:r>
        <w:rPr>
          <w:rFonts w:cs="Simplified Arabic" w:hint="cs"/>
          <w:rtl/>
          <w:lang w:bidi="ar-EG"/>
        </w:rPr>
        <w:t xml:space="preserve">؛ ونتائج المسح الخاص بتقييم استخدام الأطراف لأدوات الإبلاغ الإلكترونية لإعداد التقرير الوطني السادس </w:t>
      </w:r>
      <w:r>
        <w:rPr>
          <w:rFonts w:cs="Simplified Arabic"/>
          <w:lang w:bidi="ar-EG"/>
        </w:rPr>
        <w:t>(CBD/SBI/3/INF/3)</w:t>
      </w:r>
      <w:r>
        <w:rPr>
          <w:rFonts w:cs="Simplified Arabic" w:hint="cs"/>
          <w:rtl/>
          <w:lang w:bidi="ar-EG"/>
        </w:rPr>
        <w:t>.</w:t>
      </w:r>
    </w:p>
    <w:p w14:paraId="7468DAA4" w14:textId="7FB13B3C" w:rsidR="00CC47E9" w:rsidRDefault="00CC47E9" w:rsidP="00CC47E9">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إقليمية ممثلو مصر (باسم المجموعة الأفريقية)، وجورجيا (باسم بلدان أوروبا الوسطى والشرقية)، والبرتغال (باسم الاتحاد الأوروبي ودوله الأعضاء).</w:t>
      </w:r>
    </w:p>
    <w:p w14:paraId="52412FAE" w14:textId="034CA705" w:rsidR="00CC47E9" w:rsidRDefault="00CC47E9" w:rsidP="00CC47E9">
      <w:pPr>
        <w:pStyle w:val="ListParagraph"/>
        <w:numPr>
          <w:ilvl w:val="0"/>
          <w:numId w:val="7"/>
        </w:numPr>
        <w:bidi/>
        <w:spacing w:after="120" w:line="216" w:lineRule="auto"/>
        <w:ind w:left="0" w:firstLine="0"/>
        <w:contextualSpacing w:val="0"/>
        <w:rPr>
          <w:rFonts w:cs="Simplified Arabic"/>
        </w:rPr>
      </w:pPr>
      <w:r>
        <w:rPr>
          <w:rFonts w:cs="Simplified Arabic" w:hint="cs"/>
          <w:rtl/>
        </w:rPr>
        <w:lastRenderedPageBreak/>
        <w:t>وأدلى ببيانات أيضا ممثلو الأرجنتين، والبوسنة والهرسك، والبرازيل، وكمبوديا، وكندا، والصين، وكولومبيا، وكوستاريكا، وإثيوبيا، واليابان، والمكسيك، ونيوزيلندا، والنرويج، وسويسرا، وأوغندا، والمملكة المتحدة.</w:t>
      </w:r>
    </w:p>
    <w:p w14:paraId="332B5014" w14:textId="79CB1471" w:rsidR="00CC47E9" w:rsidRPr="002C11F5" w:rsidRDefault="00CC47E9" w:rsidP="00CC47E9">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وأدلى ببيانات إضافية ممثلو اللجنة </w:t>
      </w:r>
      <w:r w:rsidR="00C61A41">
        <w:rPr>
          <w:rFonts w:cs="Simplified Arabic" w:hint="cs"/>
          <w:rtl/>
        </w:rPr>
        <w:t>الاستشارية للحكومات</w:t>
      </w:r>
      <w:r>
        <w:rPr>
          <w:rFonts w:cs="Simplified Arabic" w:hint="cs"/>
          <w:rtl/>
        </w:rPr>
        <w:t xml:space="preserve"> دون الوطنية (التي تنسقها الشبكة العالمية </w:t>
      </w:r>
      <w:r>
        <w:rPr>
          <w:rFonts w:cs="Simplified Arabic"/>
        </w:rPr>
        <w:t>Regions4</w:t>
      </w:r>
      <w:r>
        <w:rPr>
          <w:rFonts w:cs="Simplified Arabic" w:hint="cs"/>
          <w:rtl/>
          <w:lang w:bidi="ar-EG"/>
        </w:rPr>
        <w:t xml:space="preserve"> وحكومة كيبيك) (متحدثا أيضا باسم</w:t>
      </w:r>
      <w:r w:rsidRPr="00CC47E9">
        <w:rPr>
          <w:rFonts w:cs="Simplified Arabic" w:hint="cs"/>
          <w:rtl/>
          <w:lang w:bidi="ar-EG"/>
        </w:rPr>
        <w:t xml:space="preserve"> </w:t>
      </w:r>
      <w:r>
        <w:rPr>
          <w:rFonts w:cs="Simplified Arabic" w:hint="cs"/>
          <w:rtl/>
          <w:lang w:bidi="ar-EG"/>
        </w:rPr>
        <w:t xml:space="preserve">المجلس الدولي للمبادرات البيئية المحلية </w:t>
      </w:r>
      <w:r>
        <w:rPr>
          <w:rFonts w:cs="Simplified Arabic"/>
          <w:rtl/>
          <w:lang w:bidi="ar-EG"/>
        </w:rPr>
        <w:t>–</w:t>
      </w:r>
      <w:r>
        <w:rPr>
          <w:rFonts w:cs="Simplified Arabic" w:hint="cs"/>
          <w:rtl/>
          <w:lang w:bidi="ar-EG"/>
        </w:rPr>
        <w:t xml:space="preserve"> الحكومات المحلية من أجل الاستدامة، ومجموعة الحكومات دون الوطنية الرائدة نحو أهداف أيشي للتنوع البيولوجي، واللجنة الأوروبية للأقاليم، وشركاء عملية إدنبرة) وتحالف اتفاقية التنوع البيولوجي،</w:t>
      </w:r>
      <w:r w:rsidRPr="002C11F5">
        <w:rPr>
          <w:rFonts w:cs="Simplified Arabic" w:hint="cs"/>
          <w:rtl/>
        </w:rPr>
        <w:t xml:space="preserve"> </w:t>
      </w:r>
      <w:r>
        <w:rPr>
          <w:rFonts w:cs="Simplified Arabic" w:hint="cs"/>
          <w:rtl/>
        </w:rPr>
        <w:t xml:space="preserve">والمجموعة </w:t>
      </w:r>
      <w:r w:rsidR="007E32BA">
        <w:rPr>
          <w:rFonts w:cs="Simplified Arabic" w:hint="cs"/>
          <w:rtl/>
        </w:rPr>
        <w:t>النسائية لاتفاقية</w:t>
      </w:r>
      <w:r>
        <w:rPr>
          <w:rFonts w:cs="Simplified Arabic" w:hint="cs"/>
          <w:rtl/>
        </w:rPr>
        <w:t xml:space="preserve"> التنوع البيولوجي، والشبكة العالمية لشباب التنوع البيولوجي، والمنتدى الدولي للشعوب الأصلية المعني بالتنوع البيولوجي.</w:t>
      </w:r>
    </w:p>
    <w:p w14:paraId="2049BDF5" w14:textId="28A8A8ED" w:rsidR="00C51B6E" w:rsidRDefault="007E32BA"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 أيضا ممثل تحالف العمل من أجل الطبيعة.</w:t>
      </w:r>
    </w:p>
    <w:p w14:paraId="3714040A" w14:textId="05BD9B3D" w:rsidR="007E32BA" w:rsidRDefault="007E32BA" w:rsidP="00CC731A">
      <w:pPr>
        <w:pStyle w:val="ListParagraph"/>
        <w:numPr>
          <w:ilvl w:val="0"/>
          <w:numId w:val="7"/>
        </w:numPr>
        <w:bidi/>
        <w:spacing w:after="120" w:line="216" w:lineRule="auto"/>
        <w:ind w:left="0" w:firstLine="0"/>
        <w:contextualSpacing w:val="0"/>
        <w:rPr>
          <w:rFonts w:cs="Simplified Arabic"/>
        </w:rPr>
      </w:pPr>
      <w:bookmarkStart w:id="14" w:name="_ثامنا-_استعراض_فعالية"/>
      <w:bookmarkEnd w:id="14"/>
      <w:r>
        <w:rPr>
          <w:rFonts w:cs="Simplified Arabic" w:hint="cs"/>
          <w:rtl/>
        </w:rPr>
        <w:t>وبالإضافة إلى البيانات التي أدلى بها المراقبون شفويا، أُعدت بيانات كتابية من الم</w:t>
      </w:r>
      <w:r w:rsidR="00CC731A">
        <w:rPr>
          <w:rFonts w:cs="Simplified Arabic" w:hint="cs"/>
          <w:rtl/>
        </w:rPr>
        <w:t>نظمات المراقبة التالية، إلا أنه</w:t>
      </w:r>
      <w:r>
        <w:rPr>
          <w:rFonts w:cs="Simplified Arabic" w:hint="cs"/>
          <w:rtl/>
        </w:rPr>
        <w:t xml:space="preserve"> لم يتسن </w:t>
      </w:r>
      <w:r w:rsidR="00CC731A">
        <w:rPr>
          <w:rFonts w:cs="Simplified Arabic" w:hint="cs"/>
          <w:rtl/>
        </w:rPr>
        <w:t>الإدلاء</w:t>
      </w:r>
      <w:r>
        <w:rPr>
          <w:rFonts w:cs="Simplified Arabic" w:hint="cs"/>
          <w:rtl/>
        </w:rPr>
        <w:t xml:space="preserve"> بسبب ضيق الوقت: منظمة </w:t>
      </w:r>
      <w:r>
        <w:rPr>
          <w:rFonts w:cs="Simplified Arabic"/>
        </w:rPr>
        <w:t>Client Earth</w:t>
      </w:r>
      <w:r>
        <w:rPr>
          <w:rFonts w:cs="Simplified Arabic" w:hint="cs"/>
          <w:rtl/>
          <w:lang w:bidi="ar-EG"/>
        </w:rPr>
        <w:t xml:space="preserve"> (متحدثة أيضا باسم منظمة بيردلايف الدولية، ومنظمة </w:t>
      </w:r>
      <w:r>
        <w:rPr>
          <w:rFonts w:cs="Simplified Arabic"/>
          <w:lang w:bidi="ar-EG"/>
        </w:rPr>
        <w:t>Greenpeace</w:t>
      </w:r>
      <w:r>
        <w:rPr>
          <w:rFonts w:cs="Simplified Arabic" w:hint="cs"/>
          <w:rtl/>
          <w:lang w:bidi="ar-EG"/>
        </w:rPr>
        <w:t xml:space="preserve"> الدولية، والصندوق الدولي لحماية الحيوانات، والجمعية الملكية لحماية الطيور، ومنظمة صون الطبيعة، وجمعية </w:t>
      </w:r>
      <w:r w:rsidR="00C61A41">
        <w:rPr>
          <w:rFonts w:cs="Simplified Arabic" w:hint="cs"/>
          <w:rtl/>
          <w:lang w:bidi="ar-EG"/>
        </w:rPr>
        <w:t>المحافظة</w:t>
      </w:r>
      <w:r>
        <w:rPr>
          <w:rFonts w:cs="Simplified Arabic" w:hint="cs"/>
          <w:rtl/>
          <w:lang w:bidi="ar-EG"/>
        </w:rPr>
        <w:t xml:space="preserve"> على الحياة البرية، والصندوق العالمي للطبيعة)</w:t>
      </w:r>
      <w:r w:rsidR="00C61A41">
        <w:rPr>
          <w:rFonts w:cs="Simplified Arabic" w:hint="cs"/>
          <w:rtl/>
          <w:lang w:bidi="ar-EG"/>
        </w:rPr>
        <w:t xml:space="preserve"> وشبكة العالم</w:t>
      </w:r>
      <w:r w:rsidR="007176BD">
        <w:rPr>
          <w:rFonts w:cs="Simplified Arabic" w:hint="cs"/>
          <w:rtl/>
          <w:lang w:bidi="ar-EG"/>
        </w:rPr>
        <w:t xml:space="preserve"> الثالث</w:t>
      </w:r>
      <w:r>
        <w:rPr>
          <w:rFonts w:cs="Simplified Arabic" w:hint="cs"/>
          <w:rtl/>
        </w:rPr>
        <w:t>.</w:t>
      </w:r>
    </w:p>
    <w:p w14:paraId="6EE1814E" w14:textId="061E021B" w:rsidR="00C51B6E" w:rsidRPr="00132B77" w:rsidRDefault="00C51B6E" w:rsidP="00132B77">
      <w:pPr>
        <w:pStyle w:val="Heading1"/>
        <w:ind w:left="2132" w:hanging="1418"/>
        <w:jc w:val="both"/>
      </w:pPr>
      <w:bookmarkStart w:id="15" w:name="_ثامنا-_استعراض_فعالية_1"/>
      <w:bookmarkEnd w:id="15"/>
      <w:r w:rsidRPr="00132B77">
        <w:rPr>
          <w:rFonts w:hint="cs"/>
          <w:rtl/>
        </w:rPr>
        <w:t>ثامنا-</w:t>
      </w:r>
      <w:r w:rsidRPr="00132B77">
        <w:rPr>
          <w:rtl/>
        </w:rPr>
        <w:tab/>
      </w:r>
      <w:r w:rsidRPr="00132B77">
        <w:rPr>
          <w:rFonts w:hint="cs"/>
          <w:rtl/>
        </w:rPr>
        <w:t>استعراض فعالية العمليات بموجب الاتفاقية وبروتوكوليها (البند 10 من جدول الأعمال المؤقت للاجتماع الثالث)</w:t>
      </w:r>
    </w:p>
    <w:p w14:paraId="4963D646" w14:textId="437A4F4E" w:rsidR="00C51B6E" w:rsidRDefault="007E32BA"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نُظر في موضوع استعراض فعالية العمليات بموجب الاتفاقية وبروتوكوليها أثناء الجزء السادس من الدورة غير الرسمية، المنعقد في 14 مارس/آذار 2021</w:t>
      </w:r>
      <w:r w:rsidR="007176BD">
        <w:rPr>
          <w:rFonts w:cs="Simplified Arabic" w:hint="cs"/>
          <w:rtl/>
        </w:rPr>
        <w:t xml:space="preserve">. وكوثيقة أساسية، أعدت الأمينة التنفيذية مذكرة بشأن هذا الموضوع </w:t>
      </w:r>
      <w:r w:rsidR="007176BD">
        <w:rPr>
          <w:rFonts w:cs="Simplified Arabic"/>
        </w:rPr>
        <w:t>(CBD/SBI/3/12)</w:t>
      </w:r>
      <w:r w:rsidR="007176BD">
        <w:rPr>
          <w:rFonts w:cs="Simplified Arabic" w:hint="cs"/>
          <w:rtl/>
          <w:lang w:bidi="ar-EG"/>
        </w:rPr>
        <w:t>.</w:t>
      </w:r>
    </w:p>
    <w:p w14:paraId="50A69B0B" w14:textId="6D8E6F4A" w:rsidR="007176BD" w:rsidRDefault="007176BD" w:rsidP="007176BD">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إقليمية ممثلا مصر (باسم المجموعة الأفريقية)، والبرتغال (باسم الاتحاد الأوروبي ودوله الأعضاء).</w:t>
      </w:r>
    </w:p>
    <w:p w14:paraId="6070ED1A" w14:textId="1374E3CB" w:rsidR="00C51B6E" w:rsidRDefault="007176B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ممثلو الأرجنتين، وشيلي، وسويسرا، والمملكة المتحدة.</w:t>
      </w:r>
    </w:p>
    <w:p w14:paraId="3B924C2B" w14:textId="72F45B79" w:rsidR="007176BD" w:rsidRDefault="007176BD" w:rsidP="007176BD">
      <w:pPr>
        <w:pStyle w:val="ListParagraph"/>
        <w:numPr>
          <w:ilvl w:val="0"/>
          <w:numId w:val="7"/>
        </w:numPr>
        <w:bidi/>
        <w:spacing w:after="120" w:line="216" w:lineRule="auto"/>
        <w:ind w:left="0" w:firstLine="0"/>
        <w:contextualSpacing w:val="0"/>
        <w:rPr>
          <w:rFonts w:cs="Simplified Arabic"/>
        </w:rPr>
      </w:pPr>
      <w:r>
        <w:rPr>
          <w:rFonts w:cs="Simplified Arabic" w:hint="cs"/>
          <w:rtl/>
        </w:rPr>
        <w:t>وبالإضافة إلى البيانات التي أدلت بها الأطراف شفويا، أُتيح بيان كتابي مقدم من أوغندا على صفحة الاجتماع على شبكة الإنترنت.</w:t>
      </w:r>
    </w:p>
    <w:p w14:paraId="58AB3C4A" w14:textId="7EBC5255" w:rsidR="00C51B6E" w:rsidRDefault="007176B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ممثلا الشبكة العالمية لشباب التنوع البيولوجي، والمنتدى الدولي للشعوب الأصلية المعني بالتنوع البيولوجي.</w:t>
      </w:r>
    </w:p>
    <w:p w14:paraId="4E2D5765" w14:textId="55F938C4" w:rsidR="00C51B6E" w:rsidRDefault="007176B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 آ</w:t>
      </w:r>
      <w:r w:rsidR="00C61A41">
        <w:rPr>
          <w:rFonts w:cs="Simplified Arabic" w:hint="cs"/>
          <w:rtl/>
        </w:rPr>
        <w:t>خر ممثل</w:t>
      </w:r>
      <w:r w:rsidR="00CC731A">
        <w:rPr>
          <w:rFonts w:cs="Simplified Arabic" w:hint="cs"/>
          <w:rtl/>
        </w:rPr>
        <w:t xml:space="preserve"> عن</w:t>
      </w:r>
      <w:r w:rsidR="00C61A41">
        <w:rPr>
          <w:rFonts w:cs="Simplified Arabic" w:hint="cs"/>
          <w:rtl/>
        </w:rPr>
        <w:t xml:space="preserve"> شبكة العالم</w:t>
      </w:r>
      <w:r>
        <w:rPr>
          <w:rFonts w:cs="Simplified Arabic" w:hint="cs"/>
          <w:rtl/>
        </w:rPr>
        <w:t xml:space="preserve"> الثالث.</w:t>
      </w:r>
    </w:p>
    <w:p w14:paraId="6C1EAEC7" w14:textId="45F32DA1" w:rsidR="00C51B6E" w:rsidRPr="00132B77" w:rsidRDefault="00C51B6E" w:rsidP="00132B77">
      <w:pPr>
        <w:pStyle w:val="Heading1"/>
        <w:ind w:left="2132" w:hanging="1418"/>
        <w:jc w:val="both"/>
      </w:pPr>
      <w:bookmarkStart w:id="16" w:name="_تاسعا-_تعميم_التنوع"/>
      <w:bookmarkEnd w:id="16"/>
      <w:r w:rsidRPr="00132B77">
        <w:rPr>
          <w:rFonts w:hint="cs"/>
          <w:rtl/>
        </w:rPr>
        <w:t>تاسعا-</w:t>
      </w:r>
      <w:r w:rsidRPr="00132B77">
        <w:rPr>
          <w:rtl/>
        </w:rPr>
        <w:tab/>
      </w:r>
      <w:r w:rsidRPr="00132B77">
        <w:rPr>
          <w:rFonts w:hint="cs"/>
          <w:rtl/>
        </w:rPr>
        <w:t>تعميم التنوع البيولوجي داخل القطاعات وعبرها والإجراءات الاستراتيجية الأخرى لتعزيز التنفيذ (البند 11 من جدول الأعمال المؤقت للاجتماع الثالث)</w:t>
      </w:r>
    </w:p>
    <w:p w14:paraId="61EF3267" w14:textId="2C1C7329" w:rsidR="00C51B6E" w:rsidRDefault="007176BD" w:rsidP="00CC731A">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نُظر في موضوع تعميم التنوع البيولوجي داخل القطاعات وعبرها والإجراءات الاستراتيجية الأخرى لتعزيز التنفيذ </w:t>
      </w:r>
      <w:r w:rsidR="00CC731A">
        <w:rPr>
          <w:rFonts w:cs="Simplified Arabic" w:hint="cs"/>
          <w:rtl/>
        </w:rPr>
        <w:t>خلال</w:t>
      </w:r>
      <w:r>
        <w:rPr>
          <w:rFonts w:cs="Simplified Arabic" w:hint="cs"/>
          <w:rtl/>
        </w:rPr>
        <w:t xml:space="preserve"> الجزء الرابع من الدورة غير الرسمية، المنعقد في 11 مارس/آذار 2021. وتضمنت الوثائق الأساسية المتاحة ما يلي: وثيقة تحدد نهجا </w:t>
      </w:r>
      <w:r w:rsidR="00CC731A">
        <w:rPr>
          <w:rFonts w:cs="Simplified Arabic" w:hint="cs"/>
          <w:rtl/>
        </w:rPr>
        <w:t xml:space="preserve">مقترحا </w:t>
      </w:r>
      <w:r>
        <w:rPr>
          <w:rFonts w:cs="Simplified Arabic" w:hint="cs"/>
          <w:rtl/>
        </w:rPr>
        <w:t xml:space="preserve">طويل الأجل للتعميم أعده الفريق الاستشاري غير الرسمي المعني بتعميم التنوع البيولوجي </w:t>
      </w:r>
      <w:r>
        <w:rPr>
          <w:rFonts w:cs="Simplified Arabic"/>
        </w:rPr>
        <w:t>(CBD/SBI/3/13)</w:t>
      </w:r>
      <w:r w:rsidR="00CC731A">
        <w:rPr>
          <w:rFonts w:cs="Simplified Arabic" w:hint="cs"/>
          <w:rtl/>
          <w:lang w:bidi="ar-EG"/>
        </w:rPr>
        <w:t>؛ وإضافة لهذه</w:t>
      </w:r>
      <w:r>
        <w:rPr>
          <w:rFonts w:cs="Simplified Arabic" w:hint="cs"/>
          <w:rtl/>
          <w:lang w:bidi="ar-EG"/>
        </w:rPr>
        <w:t xml:space="preserve"> الوثيقة تتضمن خطة العمل المقترحة للنهج الطويل الأجل </w:t>
      </w:r>
      <w:r>
        <w:rPr>
          <w:rFonts w:cs="Simplified Arabic"/>
          <w:lang w:bidi="ar-EG"/>
        </w:rPr>
        <w:t>(CBD/SBI/3/13/Add.1)</w:t>
      </w:r>
      <w:r>
        <w:rPr>
          <w:rFonts w:cs="Simplified Arabic" w:hint="cs"/>
          <w:rtl/>
          <w:lang w:bidi="ar-EG"/>
        </w:rPr>
        <w:t xml:space="preserve">؛ ووثيقة معلومات تتضمن تجميعا لمصادر المعلومات ذات الصلة المستخدمة في إعداد خطة العمل </w:t>
      </w:r>
      <w:r>
        <w:rPr>
          <w:rFonts w:cs="Simplified Arabic"/>
          <w:lang w:bidi="ar-EG"/>
        </w:rPr>
        <w:t>(CBD/SBI/3/INF/21)</w:t>
      </w:r>
      <w:r>
        <w:rPr>
          <w:rFonts w:cs="Simplified Arabic" w:hint="cs"/>
          <w:rtl/>
          <w:lang w:bidi="ar-EG"/>
        </w:rPr>
        <w:t xml:space="preserve">؛ وتقرير ذي صلة أعدته منظمة الأغذية والزراعة للأمم المتحدة عن التقدم المحرز في تعميم التنوع البيولوجي عبر القطاعات الزراعية </w:t>
      </w:r>
      <w:r>
        <w:rPr>
          <w:rFonts w:cs="Simplified Arabic"/>
          <w:lang w:bidi="ar-EG"/>
        </w:rPr>
        <w:t>(CBD/SBI/3/INF/6)</w:t>
      </w:r>
      <w:r>
        <w:rPr>
          <w:rFonts w:cs="Simplified Arabic" w:hint="cs"/>
          <w:rtl/>
          <w:lang w:bidi="ar-EG"/>
        </w:rPr>
        <w:t>.</w:t>
      </w:r>
    </w:p>
    <w:p w14:paraId="71EB7CA5" w14:textId="49D2E127" w:rsidR="00C51B6E" w:rsidRDefault="007176B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lastRenderedPageBreak/>
        <w:t>وأدلت السيدة تيريزا مونديتا ليم (الفلبين)، رئيسة الفريق الاستشاري غير الرسمي المعني بتعميم التنوع البيولوجي، ببيان بشأن النهج الطويل الأجل المقترح للتعميم.</w:t>
      </w:r>
    </w:p>
    <w:p w14:paraId="1D2A5B0C" w14:textId="7535E93C" w:rsidR="00C51B6E" w:rsidRDefault="00F15F5C" w:rsidP="008A6117">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وبعد ذلك، قدم ممثل عن المملكة المتحدة ثلاث وثائق </w:t>
      </w:r>
      <w:r w:rsidR="008A6117">
        <w:rPr>
          <w:rFonts w:cs="Simplified Arabic" w:hint="cs"/>
          <w:rtl/>
        </w:rPr>
        <w:t>مستمدة</w:t>
      </w:r>
      <w:r>
        <w:rPr>
          <w:rFonts w:cs="Simplified Arabic" w:hint="cs"/>
          <w:rtl/>
        </w:rPr>
        <w:t xml:space="preserve"> عن تقرير قدمته حكومة المملكة المتحدة بشأن مشاركة الحكومات دون الوطنية، والمدن، والسلطات المحلية الأخرى وحصائل عملية إدنبرة للحكومات دون الوطنية والمحلية بشأن إعداد الإطار العالمي للتنوع البيولوجي لما بعد عام 2020. وتضمنت الوثائق مذكرة</w:t>
      </w:r>
      <w:r w:rsidR="008A6117">
        <w:rPr>
          <w:rFonts w:cs="Simplified Arabic" w:hint="cs"/>
          <w:rtl/>
        </w:rPr>
        <w:t xml:space="preserve"> من</w:t>
      </w:r>
      <w:r>
        <w:rPr>
          <w:rFonts w:cs="Simplified Arabic" w:hint="cs"/>
          <w:rtl/>
        </w:rPr>
        <w:t xml:space="preserve"> الأمينة التنفيذية بشأن حصائل عملية إدنبرة، بما في ذلك توصية باتخاذ مقرر من مؤتمر الأطراف بشأن العمل مع الحكومات دون الوطنية، والمدن، والسلطات المحلية الأخرى وتحديث لخطة العمل بشأن الحكومات دون الوطنية والمدن والسلطات المحلية الأخرى لأغراض التنوع البيولوجي (2011</w:t>
      </w:r>
      <w:r>
        <w:rPr>
          <w:rFonts w:cs="Simplified Arabic"/>
          <w:rtl/>
        </w:rPr>
        <w:noBreakHyphen/>
      </w:r>
      <w:r>
        <w:rPr>
          <w:rFonts w:cs="Simplified Arabic" w:hint="cs"/>
          <w:rtl/>
        </w:rPr>
        <w:t xml:space="preserve">2020) </w:t>
      </w:r>
      <w:r>
        <w:rPr>
          <w:rFonts w:cs="Simplified Arabic"/>
        </w:rPr>
        <w:t>(CBD/SBI/3/19)</w:t>
      </w:r>
      <w:r>
        <w:rPr>
          <w:rFonts w:cs="Simplified Arabic" w:hint="cs"/>
          <w:rtl/>
          <w:lang w:bidi="ar-EG"/>
        </w:rPr>
        <w:t xml:space="preserve">؛ ووثيقة معلومات تعرض نتائج المشاورة بشأن خطة العمل </w:t>
      </w:r>
      <w:r>
        <w:rPr>
          <w:rFonts w:cs="Simplified Arabic"/>
          <w:lang w:bidi="ar-EG"/>
        </w:rPr>
        <w:t>(CBD/SBI/3/INF/26)</w:t>
      </w:r>
      <w:r>
        <w:rPr>
          <w:rFonts w:cs="Simplified Arabic" w:hint="cs"/>
          <w:rtl/>
          <w:lang w:bidi="ar-EG"/>
        </w:rPr>
        <w:t>؛ ووثيقة معلومات تعرض إعلان إدنبرة للحكومات دون الوطنية والمدن والسلطات المحلية بشأن الإطار العالمي للتنوع البيولوجي لما بعد عام</w:t>
      </w:r>
      <w:r>
        <w:rPr>
          <w:rFonts w:cs="Simplified Arabic" w:hint="eastAsia"/>
          <w:rtl/>
          <w:lang w:bidi="ar-EG"/>
        </w:rPr>
        <w:t> </w:t>
      </w:r>
      <w:r>
        <w:rPr>
          <w:rFonts w:cs="Simplified Arabic" w:hint="cs"/>
          <w:rtl/>
          <w:lang w:bidi="ar-EG"/>
        </w:rPr>
        <w:t xml:space="preserve">2020 </w:t>
      </w:r>
      <w:r>
        <w:rPr>
          <w:rFonts w:cs="Simplified Arabic"/>
          <w:lang w:bidi="ar-EG"/>
        </w:rPr>
        <w:t>(CBD/SBI/3/INF/25)</w:t>
      </w:r>
      <w:r>
        <w:rPr>
          <w:rFonts w:cs="Simplified Arabic" w:hint="cs"/>
          <w:rtl/>
          <w:lang w:bidi="ar-EG"/>
        </w:rPr>
        <w:t>.</w:t>
      </w:r>
    </w:p>
    <w:p w14:paraId="37CC1F77" w14:textId="037F46B1" w:rsidR="00F15F5C" w:rsidRDefault="00F15F5C" w:rsidP="00F15F5C">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إقليمية ممثلا المغرب (باسم المجموعة الأفريقية)، والفلبين (باسم رابطة أمم جنوب شرق آسيا).</w:t>
      </w:r>
    </w:p>
    <w:p w14:paraId="3C0EBCDC" w14:textId="51970323" w:rsidR="00F15F5C" w:rsidRDefault="00F15F5C" w:rsidP="00F15F5C">
      <w:pPr>
        <w:pStyle w:val="ListParagraph"/>
        <w:numPr>
          <w:ilvl w:val="0"/>
          <w:numId w:val="7"/>
        </w:numPr>
        <w:bidi/>
        <w:spacing w:after="120" w:line="216" w:lineRule="auto"/>
        <w:ind w:left="0" w:firstLine="0"/>
        <w:contextualSpacing w:val="0"/>
        <w:rPr>
          <w:rFonts w:cs="Simplified Arabic"/>
        </w:rPr>
      </w:pPr>
      <w:r>
        <w:rPr>
          <w:rFonts w:cs="Simplified Arabic" w:hint="cs"/>
          <w:rtl/>
        </w:rPr>
        <w:t>واستؤنف النظر في هذا الموضوع خلال الجزء الخامس من الدورة غير الرسمية، المنعقد في 12 مارس/آذار 2021.</w:t>
      </w:r>
    </w:p>
    <w:p w14:paraId="6A29EAF6" w14:textId="02D6E089" w:rsidR="00F15F5C" w:rsidRDefault="00F15F5C" w:rsidP="00F15F5C">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إقليمية ممثلا جورجيا (باسم بلدان أوروبا الوسطى والشرقية)، والبرتغال (باسم الاتحاد الأوروبي ودوله الأعضاء).</w:t>
      </w:r>
    </w:p>
    <w:p w14:paraId="611DA749" w14:textId="2779FE94" w:rsidR="00F15F5C" w:rsidRDefault="00F15F5C" w:rsidP="00F15F5C">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ممثلو الأرجنتين، وأستراليا، والبرازيل، وكندا، وشيلي، والصين، وكولومبيا، وإكوادور، وإثيوبيا، واليابان، والنرويج، وسنغافورة، وسويسرا، وتايلند، وأوغندا، والمملكة المتحدة.</w:t>
      </w:r>
    </w:p>
    <w:p w14:paraId="190984B9" w14:textId="11BBD7DA" w:rsidR="00C61A41" w:rsidRDefault="00C61A41" w:rsidP="00C61A41">
      <w:pPr>
        <w:pStyle w:val="ListParagraph"/>
        <w:numPr>
          <w:ilvl w:val="0"/>
          <w:numId w:val="7"/>
        </w:numPr>
        <w:bidi/>
        <w:spacing w:after="120" w:line="216" w:lineRule="auto"/>
        <w:ind w:left="0" w:firstLine="0"/>
        <w:contextualSpacing w:val="0"/>
        <w:rPr>
          <w:rFonts w:cs="Simplified Arabic"/>
        </w:rPr>
      </w:pPr>
      <w:r>
        <w:rPr>
          <w:rFonts w:cs="Simplified Arabic" w:hint="cs"/>
          <w:rtl/>
        </w:rPr>
        <w:t>واستؤنف النظر في هذا الموضوع خلال الجزء السادس من الدورة غير الرسمية، المنعقد في 14 مارس/آذار 2021.</w:t>
      </w:r>
    </w:p>
    <w:p w14:paraId="39E38C1F" w14:textId="5DF186CD" w:rsidR="00C61A41" w:rsidRPr="002C11F5" w:rsidRDefault="00C61A41" w:rsidP="00C61A41">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وأدلى ببيانات ممثلو اللجنة الاستشارية للحكومات دون الوطنية (التي تنسقها الشبكة العالمية </w:t>
      </w:r>
      <w:r>
        <w:rPr>
          <w:rFonts w:cs="Simplified Arabic"/>
        </w:rPr>
        <w:t>Regions4</w:t>
      </w:r>
      <w:r>
        <w:rPr>
          <w:rFonts w:cs="Simplified Arabic" w:hint="cs"/>
          <w:rtl/>
          <w:lang w:bidi="ar-EG"/>
        </w:rPr>
        <w:t xml:space="preserve"> وحكومة كيبيك) (متحدثا أيضا باسم</w:t>
      </w:r>
      <w:r w:rsidRPr="00C61A41">
        <w:rPr>
          <w:rFonts w:cs="Simplified Arabic" w:hint="cs"/>
          <w:rtl/>
          <w:lang w:bidi="ar-EG"/>
        </w:rPr>
        <w:t xml:space="preserve"> </w:t>
      </w:r>
      <w:r>
        <w:rPr>
          <w:rFonts w:cs="Simplified Arabic" w:hint="cs"/>
          <w:rtl/>
          <w:lang w:bidi="ar-EG"/>
        </w:rPr>
        <w:t>اللجنة الأوروبية للأقاليم،</w:t>
      </w:r>
      <w:r w:rsidRPr="00CC47E9">
        <w:rPr>
          <w:rFonts w:cs="Simplified Arabic" w:hint="cs"/>
          <w:rtl/>
          <w:lang w:bidi="ar-EG"/>
        </w:rPr>
        <w:t xml:space="preserve"> </w:t>
      </w:r>
      <w:r>
        <w:rPr>
          <w:rFonts w:cs="Simplified Arabic" w:hint="cs"/>
          <w:rtl/>
          <w:lang w:bidi="ar-EG"/>
        </w:rPr>
        <w:t xml:space="preserve">ومجموعة الحكومات دون الوطنية الرائدة نحو أهداف أيشي للتنوع البيولوجي، والمجلس الدولي للمبادرات البيئية المحلية </w:t>
      </w:r>
      <w:r>
        <w:rPr>
          <w:rFonts w:cs="Simplified Arabic"/>
          <w:rtl/>
          <w:lang w:bidi="ar-EG"/>
        </w:rPr>
        <w:t>–</w:t>
      </w:r>
      <w:r>
        <w:rPr>
          <w:rFonts w:cs="Simplified Arabic" w:hint="cs"/>
          <w:rtl/>
          <w:lang w:bidi="ar-EG"/>
        </w:rPr>
        <w:t xml:space="preserve"> الحكومات المحلية من أجل الاستدامة، وشركاء عملية إدنبرة) وتحالف اتفاقية التنوع البيولوجي،</w:t>
      </w:r>
      <w:r w:rsidRPr="002C11F5">
        <w:rPr>
          <w:rFonts w:cs="Simplified Arabic" w:hint="cs"/>
          <w:rtl/>
        </w:rPr>
        <w:t xml:space="preserve"> </w:t>
      </w:r>
      <w:r>
        <w:rPr>
          <w:rFonts w:cs="Simplified Arabic" w:hint="cs"/>
          <w:rtl/>
        </w:rPr>
        <w:t>والشبكة العالمية لشباب التنوع البيولوجي، والمنتدى الدولي للشعوب الأصلية المعني بالتنوع البيولوجي.</w:t>
      </w:r>
    </w:p>
    <w:p w14:paraId="3C1BBBEB" w14:textId="1E565083" w:rsidR="00C51B6E" w:rsidRPr="00CC227D" w:rsidRDefault="00C61A41" w:rsidP="008A6117">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ولم يتسن تقديم </w:t>
      </w:r>
      <w:r w:rsidR="008A6117">
        <w:rPr>
          <w:rFonts w:cs="Simplified Arabic" w:hint="cs"/>
          <w:rtl/>
        </w:rPr>
        <w:t>البيانات التي أعدتها</w:t>
      </w:r>
      <w:r>
        <w:rPr>
          <w:rFonts w:cs="Simplified Arabic" w:hint="cs"/>
          <w:rtl/>
        </w:rPr>
        <w:t xml:space="preserve"> المنظمات المراقبة التالية نظرا لضيق الوقت، ولكنها أُتيحت على صفحة الاجتماع على شبكة الإنترنت: مركز التنوع البيولوجي التابع لرابطة أمم جنوب شرق آسيا، ومنظمة </w:t>
      </w:r>
      <w:r>
        <w:rPr>
          <w:rFonts w:cs="Simplified Arabic"/>
        </w:rPr>
        <w:t>Avaaz</w:t>
      </w:r>
      <w:r>
        <w:rPr>
          <w:rFonts w:cs="Simplified Arabic" w:hint="cs"/>
          <w:rtl/>
          <w:lang w:bidi="ar-EG"/>
        </w:rPr>
        <w:t>،</w:t>
      </w:r>
      <w:r w:rsidRPr="00C61A41">
        <w:rPr>
          <w:rFonts w:cs="Simplified Arabic" w:hint="cs"/>
          <w:rtl/>
        </w:rPr>
        <w:t xml:space="preserve"> </w:t>
      </w:r>
      <w:r>
        <w:rPr>
          <w:rFonts w:cs="Simplified Arabic" w:hint="cs"/>
          <w:rtl/>
        </w:rPr>
        <w:t xml:space="preserve">وتحالف العمل من أجل الطبيعة، والمجموعة النسائية لاتفاقية التنوع البيولوجي، ومنظمة الأغذية والزراعة، والتحالف العالمي للغابات، </w:t>
      </w:r>
      <w:r>
        <w:rPr>
          <w:rFonts w:cs="Simplified Arabic" w:hint="cs"/>
          <w:rtl/>
          <w:lang w:bidi="ar-EG"/>
        </w:rPr>
        <w:t>ومنظمة صون الطبيعة (</w:t>
      </w:r>
      <w:r>
        <w:rPr>
          <w:rFonts w:cs="Simplified Arabic" w:hint="cs"/>
          <w:rtl/>
        </w:rPr>
        <w:t>أيضا باسم منظمة بيردلايف الدولية ومنظمة الحفظ الدولية، وجمعية المحافظة على الحياة البرية والصندوق العالمي للطبيعة</w:t>
      </w:r>
      <w:r>
        <w:rPr>
          <w:rFonts w:cs="Simplified Arabic" w:hint="cs"/>
          <w:rtl/>
          <w:lang w:bidi="ar-EG"/>
        </w:rPr>
        <w:t>)</w:t>
      </w:r>
      <w:r w:rsidR="00CC227D">
        <w:rPr>
          <w:rFonts w:cs="Simplified Arabic" w:hint="cs"/>
          <w:rtl/>
          <w:lang w:bidi="ar-EG"/>
        </w:rPr>
        <w:t xml:space="preserve"> ومكتب الأمم المتحدة المعني بالمخدرات والجريمة.</w:t>
      </w:r>
    </w:p>
    <w:p w14:paraId="736D772C" w14:textId="773CD44A" w:rsidR="00C51B6E" w:rsidRPr="00132B77" w:rsidRDefault="00C51B6E" w:rsidP="00132B77">
      <w:pPr>
        <w:pStyle w:val="Heading1"/>
        <w:ind w:left="2132" w:hanging="1418"/>
        <w:jc w:val="both"/>
      </w:pPr>
      <w:bookmarkStart w:id="17" w:name="_عاشرا-_الصكوك_الدولية"/>
      <w:bookmarkEnd w:id="17"/>
      <w:r w:rsidRPr="00132B77">
        <w:rPr>
          <w:rFonts w:hint="cs"/>
          <w:rtl/>
        </w:rPr>
        <w:t>عاشرا-</w:t>
      </w:r>
      <w:r w:rsidRPr="00132B77">
        <w:rPr>
          <w:rtl/>
        </w:rPr>
        <w:tab/>
      </w:r>
      <w:r w:rsidRPr="00132B77">
        <w:rPr>
          <w:rFonts w:hint="cs"/>
          <w:rtl/>
        </w:rPr>
        <w:t>الصكوك الدولية المتخصصة للحصول وتقاسم المنافع في سياق المادة 4، الفقرة</w:t>
      </w:r>
      <w:r w:rsidRPr="00132B77">
        <w:rPr>
          <w:rFonts w:hint="eastAsia"/>
          <w:rtl/>
        </w:rPr>
        <w:t> </w:t>
      </w:r>
      <w:r w:rsidRPr="00132B77">
        <w:rPr>
          <w:rFonts w:hint="cs"/>
          <w:rtl/>
        </w:rPr>
        <w:t>4، من بروتوكول ناغويا (البند 12 من جدول الأعمال المؤقت للاجتماع الثالث)</w:t>
      </w:r>
    </w:p>
    <w:p w14:paraId="4C6D5A3B" w14:textId="7D4C8E54" w:rsidR="00C51B6E" w:rsidRDefault="00CC227D" w:rsidP="008A6117">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نُظر في موضوع الصكوك الدولية المتخصصة للحصول وتقاسم المنافع في سياق المادة 4، الفقرة 4، من بروتوكول ناغويا </w:t>
      </w:r>
      <w:r w:rsidR="008A6117">
        <w:rPr>
          <w:rFonts w:cs="Simplified Arabic" w:hint="cs"/>
          <w:rtl/>
        </w:rPr>
        <w:t>خلال</w:t>
      </w:r>
      <w:r>
        <w:rPr>
          <w:rFonts w:cs="Simplified Arabic" w:hint="cs"/>
          <w:rtl/>
        </w:rPr>
        <w:t xml:space="preserve"> الجزء الخامس من الدورة غير الرسمية، المنعقد في 12 مارس/آذار 2021. وكوثيقة أساسية، أعدت الأمينة التنفيذية مذكرة بشأن هذا الموضوع </w:t>
      </w:r>
      <w:r>
        <w:rPr>
          <w:rFonts w:cs="Simplified Arabic"/>
        </w:rPr>
        <w:t>(CBD/SBI/3/14)</w:t>
      </w:r>
      <w:r>
        <w:rPr>
          <w:rFonts w:cs="Simplified Arabic" w:hint="cs"/>
          <w:rtl/>
          <w:lang w:bidi="ar-EG"/>
        </w:rPr>
        <w:t>.</w:t>
      </w:r>
    </w:p>
    <w:p w14:paraId="55E32E61" w14:textId="527ABF18" w:rsidR="00CC227D" w:rsidRDefault="00CC227D" w:rsidP="00CC227D">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إقليمية ممثلو</w:t>
      </w:r>
      <w:r w:rsidRPr="00CC227D">
        <w:rPr>
          <w:rFonts w:cs="Simplified Arabic" w:hint="cs"/>
          <w:rtl/>
        </w:rPr>
        <w:t xml:space="preserve"> </w:t>
      </w:r>
      <w:r>
        <w:rPr>
          <w:rFonts w:cs="Simplified Arabic" w:hint="cs"/>
          <w:rtl/>
        </w:rPr>
        <w:t xml:space="preserve">بيلاروس (باسم بلدان أوروبا الوسطى والشرقية)، والبرتغال (باسم الاتحاد الأوروبي ودوله الأعضاء)، وملاوي (باسم المجموعة الأفريقية). </w:t>
      </w:r>
    </w:p>
    <w:p w14:paraId="355C3C89" w14:textId="22A30ED7" w:rsidR="00C51B6E" w:rsidRDefault="00CC227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lastRenderedPageBreak/>
        <w:t>وأدلى ببيان أيضا ممثل اليابان.</w:t>
      </w:r>
    </w:p>
    <w:p w14:paraId="4A466C66" w14:textId="06FB4C07" w:rsidR="00CC227D" w:rsidRDefault="00CC227D" w:rsidP="00CC227D">
      <w:pPr>
        <w:pStyle w:val="ListParagraph"/>
        <w:numPr>
          <w:ilvl w:val="0"/>
          <w:numId w:val="7"/>
        </w:numPr>
        <w:bidi/>
        <w:spacing w:after="120" w:line="216" w:lineRule="auto"/>
        <w:ind w:left="0" w:firstLine="0"/>
        <w:contextualSpacing w:val="0"/>
        <w:rPr>
          <w:rFonts w:cs="Simplified Arabic"/>
        </w:rPr>
      </w:pPr>
      <w:r>
        <w:rPr>
          <w:rFonts w:cs="Simplified Arabic" w:hint="cs"/>
          <w:rtl/>
        </w:rPr>
        <w:t>واستؤنف النظر في هذا الموضوع في الجزء السادس من الدورة غير الرسمية، المنعقد في 14 مارس/آذار 2021.</w:t>
      </w:r>
    </w:p>
    <w:p w14:paraId="54E9BED6" w14:textId="0C0D0F8C" w:rsidR="00C51B6E" w:rsidRDefault="00CC227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ممثلو الأرجنتين، والصين، والنرويج، وسويسرا، وتوغو، وأوغندا، والمملكة المتحدة.</w:t>
      </w:r>
    </w:p>
    <w:p w14:paraId="2422B2CE" w14:textId="4653AF3B" w:rsidR="00C51B6E" w:rsidRDefault="00CC227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 ممثل عن</w:t>
      </w:r>
      <w:r w:rsidRPr="00CC227D">
        <w:rPr>
          <w:rFonts w:cs="Simplified Arabic" w:hint="cs"/>
          <w:rtl/>
        </w:rPr>
        <w:t xml:space="preserve"> </w:t>
      </w:r>
      <w:r>
        <w:rPr>
          <w:rFonts w:cs="Simplified Arabic" w:hint="cs"/>
          <w:rtl/>
        </w:rPr>
        <w:t>المنتدى الدولي للشعوب الأصلية المعني بالتنوع البيولوجي.</w:t>
      </w:r>
    </w:p>
    <w:p w14:paraId="3C2F5B83" w14:textId="0948E45A" w:rsidR="00C51B6E" w:rsidRDefault="00CC227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 أيضا ممثل عن المعاهدة الدولية بشأن الموارد الوراثية النباتية للأغذية والزراعة.</w:t>
      </w:r>
    </w:p>
    <w:p w14:paraId="626D07F2" w14:textId="691838B4" w:rsidR="00C51B6E" w:rsidRDefault="00CC227D" w:rsidP="00C51B6E">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 آخر ممثل عن شبكة العالم الثالث.</w:t>
      </w:r>
    </w:p>
    <w:p w14:paraId="18753001" w14:textId="50635827" w:rsidR="00C51B6E" w:rsidRPr="00132B77" w:rsidRDefault="00C51B6E" w:rsidP="00132B77">
      <w:pPr>
        <w:pStyle w:val="Heading1"/>
        <w:ind w:left="2132" w:hanging="1418"/>
        <w:jc w:val="both"/>
      </w:pPr>
      <w:bookmarkStart w:id="18" w:name="_حادي_عشر-_الآلية"/>
      <w:bookmarkEnd w:id="18"/>
      <w:r w:rsidRPr="00132B77">
        <w:rPr>
          <w:rFonts w:hint="cs"/>
          <w:rtl/>
        </w:rPr>
        <w:t>حادي عشر-</w:t>
      </w:r>
      <w:r w:rsidRPr="00132B77">
        <w:rPr>
          <w:rtl/>
        </w:rPr>
        <w:tab/>
      </w:r>
      <w:r w:rsidRPr="00132B77">
        <w:rPr>
          <w:rFonts w:hint="cs"/>
          <w:rtl/>
        </w:rPr>
        <w:t xml:space="preserve">الآلية العالمية المتعددة الأطراف لتقاسم </w:t>
      </w:r>
      <w:r w:rsidR="00132B77">
        <w:rPr>
          <w:rFonts w:hint="cs"/>
          <w:rtl/>
        </w:rPr>
        <w:t>المنافع</w:t>
      </w:r>
      <w:r w:rsidRPr="00132B77">
        <w:rPr>
          <w:rFonts w:hint="cs"/>
          <w:rtl/>
        </w:rPr>
        <w:t xml:space="preserve"> (المادة 10 من بروتوكول ناغويا) (البند 13 من جدول الأعمال المؤقت للاجتماع الثالث)</w:t>
      </w:r>
    </w:p>
    <w:p w14:paraId="4628B95F" w14:textId="72E14300" w:rsidR="00C51B6E" w:rsidRDefault="00CC227D" w:rsidP="007D1048">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نُظر في موضوع الآلية العالمية المتعددة الأطراف لتقاسم المنافع (المادة 10 من بروتوكول ناغويا) </w:t>
      </w:r>
      <w:r w:rsidR="007D1048">
        <w:rPr>
          <w:rFonts w:cs="Simplified Arabic" w:hint="cs"/>
          <w:rtl/>
        </w:rPr>
        <w:t>خلال</w:t>
      </w:r>
      <w:r>
        <w:rPr>
          <w:rFonts w:cs="Simplified Arabic" w:hint="cs"/>
          <w:rtl/>
        </w:rPr>
        <w:t xml:space="preserve"> الجزء السادس من الدورة غير الرسمية، المنعقد في 14 مارس/آذار 2021. وتضمنت الوثائق الأساسية المتاحة مذكرة</w:t>
      </w:r>
      <w:r w:rsidR="007D1048">
        <w:rPr>
          <w:rFonts w:cs="Simplified Arabic" w:hint="cs"/>
          <w:rtl/>
        </w:rPr>
        <w:t xml:space="preserve"> من</w:t>
      </w:r>
      <w:r>
        <w:rPr>
          <w:rFonts w:cs="Simplified Arabic" w:hint="cs"/>
          <w:rtl/>
        </w:rPr>
        <w:t xml:space="preserve"> الأمينة التنفيذية بشأن هذا الموضوع </w:t>
      </w:r>
      <w:r>
        <w:rPr>
          <w:rFonts w:cs="Simplified Arabic"/>
        </w:rPr>
        <w:t>(CBD/SBI/3/15)</w:t>
      </w:r>
      <w:r>
        <w:rPr>
          <w:rFonts w:cs="Simplified Arabic" w:hint="cs"/>
          <w:rtl/>
          <w:lang w:bidi="ar-EG"/>
        </w:rPr>
        <w:t xml:space="preserve"> ومذكرة </w:t>
      </w:r>
      <w:r w:rsidR="007D1048">
        <w:rPr>
          <w:rFonts w:cs="Simplified Arabic" w:hint="cs"/>
          <w:rtl/>
          <w:lang w:bidi="ar-EG"/>
        </w:rPr>
        <w:t xml:space="preserve">من </w:t>
      </w:r>
      <w:r>
        <w:rPr>
          <w:rFonts w:cs="Simplified Arabic" w:hint="cs"/>
          <w:rtl/>
          <w:lang w:bidi="ar-EG"/>
        </w:rPr>
        <w:t>الأمينة التنفيذية بشأن</w:t>
      </w:r>
      <w:r w:rsidR="00E03CE3">
        <w:rPr>
          <w:rFonts w:cs="Simplified Arabic" w:hint="cs"/>
          <w:rtl/>
          <w:lang w:bidi="ar-EG"/>
        </w:rPr>
        <w:t xml:space="preserve"> دراسة لتحديد حالات معينة للموارد الجينية والمعارف التقليدية المرتبطة بالموارد الجينية التي تحدث في حالات عبور الحدود أو التي لم يكن من الممكن فيها منح الموافقة المسبقة عن علم أو الحصول عليها </w:t>
      </w:r>
      <w:r w:rsidR="00E03CE3">
        <w:rPr>
          <w:rFonts w:cs="Simplified Arabic"/>
          <w:lang w:bidi="ar-EG"/>
        </w:rPr>
        <w:t>(CBD/SBI/3/15/Add.1)</w:t>
      </w:r>
      <w:r w:rsidR="00E03CE3">
        <w:rPr>
          <w:rFonts w:cs="Simplified Arabic" w:hint="cs"/>
          <w:rtl/>
          <w:lang w:bidi="ar-EG"/>
        </w:rPr>
        <w:t>.</w:t>
      </w:r>
    </w:p>
    <w:p w14:paraId="1B004A1C" w14:textId="1BF891A9" w:rsidR="00E03CE3" w:rsidRDefault="00E03CE3" w:rsidP="00E03CE3">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إقليمية ممثلو</w:t>
      </w:r>
      <w:r w:rsidRPr="00CC227D">
        <w:rPr>
          <w:rFonts w:cs="Simplified Arabic" w:hint="cs"/>
          <w:rtl/>
        </w:rPr>
        <w:t xml:space="preserve"> </w:t>
      </w:r>
      <w:r>
        <w:rPr>
          <w:rFonts w:cs="Simplified Arabic" w:hint="cs"/>
          <w:rtl/>
        </w:rPr>
        <w:t xml:space="preserve">بيلاروس (باسم بلدان أوروبا الوسطى والشرقية)، والبرتغال (باسم الاتحاد الأوروبي ودوله الأعضاء)، وجنوب أفريقيا (باسم المجموعة الأفريقية). </w:t>
      </w:r>
    </w:p>
    <w:p w14:paraId="4774FF87" w14:textId="5F38CBA4" w:rsidR="00E03CE3" w:rsidRDefault="00E03CE3" w:rsidP="00E03CE3">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ببيانات أيضا ممثلو الأرجنتين، والبرازيل، واليابان، والنرويج، وسويسرا، وأوغندا، والمملكة المتحدة.</w:t>
      </w:r>
    </w:p>
    <w:p w14:paraId="2D008F0B" w14:textId="46D44CCA" w:rsidR="00E03CE3" w:rsidRDefault="00E03CE3" w:rsidP="007D1048">
      <w:pPr>
        <w:pStyle w:val="ListParagraph"/>
        <w:numPr>
          <w:ilvl w:val="0"/>
          <w:numId w:val="7"/>
        </w:numPr>
        <w:bidi/>
        <w:spacing w:after="120" w:line="216" w:lineRule="auto"/>
        <w:ind w:left="0" w:firstLine="0"/>
        <w:contextualSpacing w:val="0"/>
        <w:rPr>
          <w:rFonts w:cs="Simplified Arabic"/>
        </w:rPr>
      </w:pPr>
      <w:r>
        <w:rPr>
          <w:rFonts w:cs="Simplified Arabic" w:hint="cs"/>
          <w:rtl/>
        </w:rPr>
        <w:t>وأدلى ببيان آخر ممثل المنتدى الدولي للشعوب الأصلية المعني بالتنوع البيولوجي.</w:t>
      </w:r>
    </w:p>
    <w:p w14:paraId="10F9D7A8" w14:textId="40E8994D" w:rsidR="00E03CE3" w:rsidRDefault="00E03CE3" w:rsidP="007D1048">
      <w:pPr>
        <w:pStyle w:val="ListParagraph"/>
        <w:numPr>
          <w:ilvl w:val="0"/>
          <w:numId w:val="7"/>
        </w:numPr>
        <w:bidi/>
        <w:spacing w:after="120" w:line="216" w:lineRule="auto"/>
        <w:ind w:left="0" w:firstLine="0"/>
        <w:contextualSpacing w:val="0"/>
        <w:rPr>
          <w:rFonts w:cs="Simplified Arabic"/>
        </w:rPr>
      </w:pPr>
      <w:bookmarkStart w:id="19" w:name="_ثاني_عشر-_الشؤون"/>
      <w:bookmarkEnd w:id="19"/>
      <w:r>
        <w:rPr>
          <w:rFonts w:cs="Simplified Arabic" w:hint="cs"/>
          <w:rtl/>
        </w:rPr>
        <w:t xml:space="preserve">وبالإضافة إلى البيانات التي أدلى بها المراقبون شفويا، </w:t>
      </w:r>
      <w:r w:rsidR="007D1048">
        <w:rPr>
          <w:rFonts w:cs="Simplified Arabic" w:hint="cs"/>
          <w:rtl/>
        </w:rPr>
        <w:t>أُعد بيان كتابي من</w:t>
      </w:r>
      <w:r>
        <w:rPr>
          <w:rFonts w:cs="Simplified Arabic" w:hint="cs"/>
          <w:rtl/>
        </w:rPr>
        <w:t xml:space="preserve"> شعبة شؤون المحيطات وقانون البحار في مكتب الشؤون القانونية التابع للأمم المتحدة، </w:t>
      </w:r>
      <w:r w:rsidR="007D1048">
        <w:rPr>
          <w:rFonts w:cs="Simplified Arabic" w:hint="cs"/>
          <w:rtl/>
        </w:rPr>
        <w:t>والتي تعمل كمراقب</w:t>
      </w:r>
      <w:r>
        <w:rPr>
          <w:rFonts w:cs="Simplified Arabic" w:hint="cs"/>
          <w:rtl/>
        </w:rPr>
        <w:t xml:space="preserve">، </w:t>
      </w:r>
      <w:r w:rsidR="007D1048">
        <w:rPr>
          <w:rFonts w:cs="Simplified Arabic" w:hint="cs"/>
          <w:rtl/>
        </w:rPr>
        <w:t xml:space="preserve">ولكن لم يتسن تقديمه </w:t>
      </w:r>
      <w:r>
        <w:rPr>
          <w:rFonts w:cs="Simplified Arabic" w:hint="cs"/>
          <w:rtl/>
        </w:rPr>
        <w:t>بسبب ضيق الوقت.</w:t>
      </w:r>
    </w:p>
    <w:p w14:paraId="167D53AA" w14:textId="6F5ED1BB" w:rsidR="00C51B6E" w:rsidRPr="00132B77" w:rsidRDefault="00C51B6E" w:rsidP="00132B77">
      <w:pPr>
        <w:pStyle w:val="Heading1"/>
        <w:ind w:left="2132" w:hanging="1418"/>
        <w:jc w:val="both"/>
      </w:pPr>
      <w:bookmarkStart w:id="20" w:name="_ثاني_عشر-_الشؤون_1"/>
      <w:bookmarkEnd w:id="20"/>
      <w:r w:rsidRPr="00132B77">
        <w:rPr>
          <w:rFonts w:hint="cs"/>
          <w:rtl/>
        </w:rPr>
        <w:t>ثاني عشر-</w:t>
      </w:r>
      <w:r w:rsidRPr="00132B77">
        <w:rPr>
          <w:rtl/>
        </w:rPr>
        <w:tab/>
      </w:r>
      <w:r w:rsidRPr="00132B77">
        <w:rPr>
          <w:rFonts w:hint="cs"/>
          <w:rtl/>
        </w:rPr>
        <w:t>الشؤون الإدارية والشؤون المتعلقة بالميزانية (البند 14 من جدول الأعمال المؤقت للاجتماع الثالث)</w:t>
      </w:r>
    </w:p>
    <w:p w14:paraId="48CC27C8" w14:textId="5720E298" w:rsidR="00C51B6E" w:rsidRDefault="00E03CE3" w:rsidP="00C40239">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أبلغ ممثل الأمانة المشاركين بأنه في ضوء التأخير في عقد الاجتماع الخامس عشر لمؤتمر الأطراف بسبب جائحة فيروس كورونا </w:t>
      </w:r>
      <w:r>
        <w:rPr>
          <w:rFonts w:cs="Simplified Arabic"/>
        </w:rPr>
        <w:t>COVID-19</w:t>
      </w:r>
      <w:r>
        <w:rPr>
          <w:rFonts w:cs="Simplified Arabic" w:hint="cs"/>
          <w:rtl/>
          <w:lang w:bidi="ar-EG"/>
        </w:rPr>
        <w:t>، أعدت الأمانة تحديثا بشأن الشؤون المالية والإدارية للأمانة يغطي الفقرة من يناير/كانون الثاني 2019 إلى أغسطس/آب 2020</w:t>
      </w:r>
      <w:r w:rsidR="00C40239">
        <w:rPr>
          <w:rFonts w:cs="Simplified Arabic" w:hint="cs"/>
          <w:rtl/>
          <w:lang w:bidi="ar-EG"/>
        </w:rPr>
        <w:t xml:space="preserve"> </w:t>
      </w:r>
      <w:r w:rsidR="00C40239">
        <w:rPr>
          <w:rFonts w:cs="Simplified Arabic"/>
          <w:lang w:bidi="ar-EG"/>
        </w:rPr>
        <w:t>(CBD/SBI/3/17)</w:t>
      </w:r>
      <w:r w:rsidR="00C40239">
        <w:rPr>
          <w:rFonts w:cs="Simplified Arabic" w:hint="cs"/>
          <w:rtl/>
          <w:lang w:bidi="ar-EG"/>
        </w:rPr>
        <w:t>. وستُتاح المعلومات المحدثة حتى نهاية ديسمبر/كانون الأول 2020 للأطراف قبل الدورة الرسمية للاجتماع الثالث للهيئة الفرعية، بعد إغلاق حسابات عام 2020.</w:t>
      </w:r>
    </w:p>
    <w:p w14:paraId="1BD2747E" w14:textId="5B8600BD" w:rsidR="00C51B6E" w:rsidRPr="006905B0" w:rsidRDefault="00C51B6E" w:rsidP="00132B77">
      <w:pPr>
        <w:pStyle w:val="Heading1"/>
      </w:pPr>
      <w:bookmarkStart w:id="21" w:name="_ثالث_عشر-_اختتام"/>
      <w:bookmarkEnd w:id="21"/>
      <w:r>
        <w:rPr>
          <w:rFonts w:hint="cs"/>
          <w:rtl/>
        </w:rPr>
        <w:t>ثالث عشر</w:t>
      </w:r>
      <w:r w:rsidRPr="006905B0">
        <w:rPr>
          <w:rFonts w:hint="cs"/>
          <w:rtl/>
        </w:rPr>
        <w:t>-</w:t>
      </w:r>
      <w:r w:rsidRPr="006905B0">
        <w:rPr>
          <w:rtl/>
        </w:rPr>
        <w:tab/>
      </w:r>
      <w:r>
        <w:rPr>
          <w:rFonts w:hint="cs"/>
          <w:rtl/>
        </w:rPr>
        <w:t>اختتام الدورة غير الرسمية</w:t>
      </w:r>
    </w:p>
    <w:p w14:paraId="23A0F529" w14:textId="4F72FE7E" w:rsidR="00C51B6E" w:rsidRPr="006905B0" w:rsidRDefault="00C40239" w:rsidP="00750821">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بعد تبادل </w:t>
      </w:r>
      <w:r w:rsidR="00750821">
        <w:rPr>
          <w:rFonts w:cs="Simplified Arabic" w:hint="cs"/>
          <w:rtl/>
        </w:rPr>
        <w:t>عبارات المجاملة</w:t>
      </w:r>
      <w:r>
        <w:rPr>
          <w:rFonts w:cs="Simplified Arabic" w:hint="cs"/>
          <w:rtl/>
        </w:rPr>
        <w:t xml:space="preserve"> </w:t>
      </w:r>
      <w:r w:rsidR="00750821">
        <w:rPr>
          <w:rFonts w:cs="Simplified Arabic" w:hint="cs"/>
          <w:rtl/>
        </w:rPr>
        <w:t>كالمعتاد</w:t>
      </w:r>
      <w:r>
        <w:rPr>
          <w:rFonts w:cs="Simplified Arabic" w:hint="cs"/>
          <w:rtl/>
        </w:rPr>
        <w:t>، أعلنت الرئيسية اختتام الدورة غير الرسمية في الساعة 14:55 بالتوقيت العالمي المنسق (الساعة 10:55 صباحا بتوقيت مونتريال) يوم الأحد الموافق 14 مارس/آذار 2021.</w:t>
      </w:r>
      <w:r w:rsidR="00C37593">
        <w:rPr>
          <w:rFonts w:cs="Simplified Arabic" w:hint="cs"/>
          <w:rtl/>
        </w:rPr>
        <w:t xml:space="preserve"> </w:t>
      </w:r>
    </w:p>
    <w:p w14:paraId="2FA78635" w14:textId="77777777" w:rsidR="00EC1942" w:rsidRPr="00B555E1" w:rsidRDefault="00EC1942" w:rsidP="004250D3">
      <w:pPr>
        <w:pStyle w:val="Para10"/>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9D5DE3">
      <w:headerReference w:type="even" r:id="rId12"/>
      <w:headerReference w:type="default" r:id="rId13"/>
      <w:footerReference w:type="even" r:id="rId14"/>
      <w:footerReference w:type="default" r:id="rId15"/>
      <w:pgSz w:w="12240" w:h="15840" w:code="1"/>
      <w:pgMar w:top="851" w:right="1440" w:bottom="851"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BC3F6" w14:textId="77777777" w:rsidR="00484278" w:rsidRDefault="00484278">
      <w:r>
        <w:separator/>
      </w:r>
    </w:p>
  </w:endnote>
  <w:endnote w:type="continuationSeparator" w:id="0">
    <w:p w14:paraId="08BE53B3" w14:textId="77777777" w:rsidR="00484278" w:rsidRDefault="0048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28D5" w14:textId="77777777" w:rsidR="00E03CE3" w:rsidRDefault="00E03CE3"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7ECB" w14:textId="77777777" w:rsidR="00E03CE3" w:rsidRDefault="00E03CE3"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58056" w14:textId="77777777" w:rsidR="00484278" w:rsidRDefault="00484278" w:rsidP="00B555E1">
      <w:pPr>
        <w:bidi/>
      </w:pPr>
      <w:r>
        <w:separator/>
      </w:r>
    </w:p>
  </w:footnote>
  <w:footnote w:type="continuationSeparator" w:id="0">
    <w:p w14:paraId="3C749562" w14:textId="77777777" w:rsidR="00484278" w:rsidRDefault="00484278">
      <w:r>
        <w:continuationSeparator/>
      </w:r>
    </w:p>
  </w:footnote>
  <w:footnote w:id="1">
    <w:p w14:paraId="2A4B2F52" w14:textId="2C706D0B" w:rsidR="00E03CE3" w:rsidRPr="00D67B62" w:rsidRDefault="00E03CE3" w:rsidP="00D67B62">
      <w:pPr>
        <w:pStyle w:val="FootnoteText"/>
        <w:bidi/>
        <w:ind w:firstLine="0"/>
        <w:rPr>
          <w:rFonts w:cs="Simplified Arabic"/>
          <w:szCs w:val="20"/>
          <w:vertAlign w:val="superscript"/>
          <w:rtl/>
        </w:rPr>
      </w:pPr>
      <w:r w:rsidRPr="00D67B62">
        <w:rPr>
          <w:rStyle w:val="FootnoteReference"/>
          <w:rFonts w:cs="Simplified Arabic"/>
          <w:szCs w:val="20"/>
          <w:u w:val="none"/>
          <w:vertAlign w:val="superscript"/>
        </w:rPr>
        <w:footnoteRef/>
      </w:r>
      <w:r w:rsidRPr="00D67B62">
        <w:rPr>
          <w:rFonts w:cs="Simplified Arabic"/>
          <w:szCs w:val="20"/>
          <w:vertAlign w:val="superscript"/>
        </w:rPr>
        <w:t xml:space="preserve"> </w:t>
      </w:r>
      <w:r w:rsidRPr="00D67B62">
        <w:rPr>
          <w:rFonts w:cs="Simplified Arabic" w:hint="cs"/>
          <w:szCs w:val="20"/>
          <w:vertAlign w:val="superscript"/>
          <w:rtl/>
        </w:rPr>
        <w:t xml:space="preserve"> </w:t>
      </w:r>
      <w:hyperlink r:id="rId1" w:history="1">
        <w:r w:rsidRPr="00F73877">
          <w:rPr>
            <w:rStyle w:val="Hyperlink"/>
            <w:kern w:val="18"/>
            <w:szCs w:val="18"/>
          </w:rPr>
          <w:t>https://www.cbd.int/conferences/sbstta24-sbi3/sbstta-24-prep-03/documents</w:t>
        </w:r>
      </w:hyperlink>
      <w:r>
        <w:rPr>
          <w:rFonts w:cs="Simplified Arabic" w:hint="cs"/>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116C494A" w:rsidR="00E03CE3" w:rsidRPr="00B012FB" w:rsidRDefault="00E03CE3" w:rsidP="009A51BA">
        <w:pPr>
          <w:pStyle w:val="Header"/>
          <w:tabs>
            <w:tab w:val="clear" w:pos="4320"/>
            <w:tab w:val="clear" w:pos="8640"/>
          </w:tabs>
          <w:kinsoku w:val="0"/>
          <w:overflowPunct w:val="0"/>
          <w:autoSpaceDE w:val="0"/>
          <w:autoSpaceDN w:val="0"/>
          <w:bidi/>
          <w:jc w:val="left"/>
          <w:rPr>
            <w:noProof/>
            <w:kern w:val="22"/>
          </w:rPr>
        </w:pPr>
        <w:r>
          <w:rPr>
            <w:noProof/>
            <w:kern w:val="22"/>
          </w:rPr>
          <w:t>CBD/SBI-3-PREP/3/2</w:t>
        </w:r>
      </w:p>
    </w:sdtContent>
  </w:sdt>
  <w:p w14:paraId="23063D69" w14:textId="77777777" w:rsidR="00E03CE3" w:rsidRPr="00B012FB" w:rsidRDefault="00E03CE3" w:rsidP="004C0E28">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222C1D">
      <w:rPr>
        <w:noProof/>
        <w:kern w:val="22"/>
      </w:rPr>
      <w:t>12</w:t>
    </w:r>
    <w:r w:rsidRPr="00B012FB">
      <w:rPr>
        <w:noProof/>
        <w:kern w:val="22"/>
      </w:rPr>
      <w:fldChar w:fldCharType="end"/>
    </w:r>
  </w:p>
  <w:p w14:paraId="416EBC10" w14:textId="77777777" w:rsidR="00E03CE3" w:rsidRPr="00B012FB" w:rsidRDefault="00E03CE3"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135A3A70" w:rsidR="00E03CE3" w:rsidRPr="00B012FB" w:rsidRDefault="00E03CE3" w:rsidP="009A51BA">
        <w:pPr>
          <w:pStyle w:val="Header"/>
          <w:tabs>
            <w:tab w:val="clear" w:pos="4320"/>
            <w:tab w:val="clear" w:pos="8640"/>
          </w:tabs>
          <w:kinsoku w:val="0"/>
          <w:overflowPunct w:val="0"/>
          <w:autoSpaceDE w:val="0"/>
          <w:autoSpaceDN w:val="0"/>
          <w:jc w:val="left"/>
          <w:rPr>
            <w:noProof/>
            <w:kern w:val="22"/>
          </w:rPr>
        </w:pPr>
        <w:r>
          <w:rPr>
            <w:noProof/>
            <w:kern w:val="22"/>
          </w:rPr>
          <w:t>CBD/SBI-3-PREP/3/2</w:t>
        </w:r>
      </w:p>
    </w:sdtContent>
  </w:sdt>
  <w:p w14:paraId="5B9F9E9D" w14:textId="77777777" w:rsidR="00E03CE3" w:rsidRPr="00B012FB" w:rsidRDefault="00E03CE3"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222C1D">
      <w:rPr>
        <w:noProof/>
        <w:kern w:val="22"/>
      </w:rPr>
      <w:t>13</w:t>
    </w:r>
    <w:r w:rsidRPr="00B012FB">
      <w:rPr>
        <w:noProof/>
        <w:kern w:val="22"/>
      </w:rPr>
      <w:fldChar w:fldCharType="end"/>
    </w:r>
  </w:p>
  <w:p w14:paraId="1594CF0B" w14:textId="77777777" w:rsidR="00E03CE3" w:rsidRPr="00B012FB" w:rsidRDefault="00E03CE3"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2"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3"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DB318A"/>
    <w:multiLevelType w:val="hybridMultilevel"/>
    <w:tmpl w:val="0A28F526"/>
    <w:lvl w:ilvl="0" w:tplc="DE7CFB02">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0165948"/>
    <w:multiLevelType w:val="hybridMultilevel"/>
    <w:tmpl w:val="2EE8BF76"/>
    <w:lvl w:ilvl="0" w:tplc="7BE45030">
      <w:start w:val="1"/>
      <w:numFmt w:val="decimal"/>
      <w:pStyle w:val="Para1"/>
      <w:lvlText w:val="%1."/>
      <w:lvlJc w:val="left"/>
      <w:pPr>
        <w:ind w:left="720" w:hanging="360"/>
      </w:pPr>
      <w:rPr>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F7C089F"/>
    <w:multiLevelType w:val="hybridMultilevel"/>
    <w:tmpl w:val="03CCE134"/>
    <w:lvl w:ilvl="0" w:tplc="F8D0E3D6">
      <w:start w:val="1"/>
      <w:numFmt w:val="decimal"/>
      <w:pStyle w:val="ListParagraph1"/>
      <w:lvlText w:val="%1."/>
      <w:lvlJc w:val="left"/>
      <w:pPr>
        <w:ind w:left="720" w:hanging="360"/>
      </w:pPr>
    </w:lvl>
    <w:lvl w:ilvl="1" w:tplc="F39E8796" w:tentative="1">
      <w:start w:val="1"/>
      <w:numFmt w:val="lowerLetter"/>
      <w:lvlText w:val="%2."/>
      <w:lvlJc w:val="left"/>
      <w:pPr>
        <w:ind w:left="1440" w:hanging="360"/>
      </w:pPr>
    </w:lvl>
    <w:lvl w:ilvl="2" w:tplc="A5AC566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DB95CC4"/>
    <w:multiLevelType w:val="hybridMultilevel"/>
    <w:tmpl w:val="4DCAC8B0"/>
    <w:styleLink w:val="ImportedStyle3"/>
    <w:lvl w:ilvl="0" w:tplc="D95C256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09000F">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4605824"/>
    <w:multiLevelType w:val="hybridMultilevel"/>
    <w:tmpl w:val="554CAABA"/>
    <w:lvl w:ilvl="0" w:tplc="E6062B26">
      <w:start w:val="1"/>
      <w:numFmt w:val="lowerLetter"/>
      <w:pStyle w:val="multi-level-num"/>
      <w:lvlText w:val="(%1)"/>
      <w:lvlJc w:val="left"/>
      <w:pPr>
        <w:tabs>
          <w:tab w:val="num" w:pos="1440"/>
        </w:tabs>
        <w:ind w:left="1440" w:hanging="360"/>
      </w:pPr>
      <w:rPr>
        <w:rFonts w:cs="Times New Roman" w:hint="default"/>
      </w:rPr>
    </w:lvl>
    <w:lvl w:ilvl="1" w:tplc="08090019">
      <w:start w:val="2"/>
      <w:numFmt w:val="decimal"/>
      <w:lvlText w:val="%2"/>
      <w:lvlJc w:val="left"/>
      <w:pPr>
        <w:ind w:left="1440" w:hanging="360"/>
      </w:pPr>
      <w:rPr>
        <w:rFonts w:hint="default"/>
        <w:b/>
      </w:rPr>
    </w:lvl>
    <w:lvl w:ilvl="2" w:tplc="0809001B">
      <w:start w:val="1"/>
      <w:numFmt w:val="arabicAlpha"/>
      <w:lvlText w:val="(%3)"/>
      <w:lvlJc w:val="left"/>
      <w:pPr>
        <w:ind w:left="2340" w:hanging="360"/>
      </w:pPr>
      <w:rPr>
        <w:rFonts w:hint="default"/>
      </w:rPr>
    </w:lvl>
    <w:lvl w:ilvl="3" w:tplc="0809000F">
      <w:start w:val="1"/>
      <w:numFmt w:val="decimal"/>
      <w:lvlText w:val="%4-"/>
      <w:lvlJc w:val="left"/>
      <w:pPr>
        <w:tabs>
          <w:tab w:val="num" w:pos="720"/>
        </w:tabs>
        <w:ind w:left="720" w:hanging="360"/>
      </w:pPr>
      <w:rPr>
        <w:rFonts w:ascii="Times New Roman" w:hAnsi="Times New Roman" w:cs="Simplified Arabic" w:hint="default"/>
        <w:i/>
        <w:iCs w:val="0"/>
        <w:sz w:val="22"/>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7"/>
  </w:num>
  <w:num w:numId="4">
    <w:abstractNumId w:val="9"/>
  </w:num>
  <w:num w:numId="5">
    <w:abstractNumId w:val="8"/>
  </w:num>
  <w:num w:numId="6">
    <w:abstractNumId w:val="12"/>
  </w:num>
  <w:num w:numId="7">
    <w:abstractNumId w:val="3"/>
  </w:num>
  <w:num w:numId="8">
    <w:abstractNumId w:val="10"/>
  </w:num>
  <w:num w:numId="9">
    <w:abstractNumId w:val="6"/>
  </w:num>
  <w:num w:numId="10">
    <w:abstractNumId w:val="11"/>
  </w:num>
  <w:num w:numId="11">
    <w:abstractNumId w:val="0"/>
  </w:num>
  <w:num w:numId="12">
    <w:abstractNumId w:val="13"/>
  </w:num>
  <w:num w:numId="13">
    <w:abstractNumId w:val="1"/>
  </w:num>
  <w:num w:numId="14">
    <w:abstractNumId w:val="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1"/>
  <w:activeWritingStyle w:appName="MSWord" w:lang="ar-EG" w:vendorID="64" w:dllVersion="131078" w:nlCheck="1" w:checkStyle="0"/>
  <w:activeWritingStyle w:appName="MSWord" w:lang="en-CA" w:vendorID="64" w:dllVersion="131078"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368E"/>
    <w:rsid w:val="000064E9"/>
    <w:rsid w:val="00010181"/>
    <w:rsid w:val="00010828"/>
    <w:rsid w:val="00014680"/>
    <w:rsid w:val="000219AC"/>
    <w:rsid w:val="00022207"/>
    <w:rsid w:val="00022961"/>
    <w:rsid w:val="0002340E"/>
    <w:rsid w:val="0002421D"/>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622AC"/>
    <w:rsid w:val="00062695"/>
    <w:rsid w:val="000649DC"/>
    <w:rsid w:val="00065E6A"/>
    <w:rsid w:val="000660D4"/>
    <w:rsid w:val="00066F7F"/>
    <w:rsid w:val="000711E1"/>
    <w:rsid w:val="00073708"/>
    <w:rsid w:val="00073DFD"/>
    <w:rsid w:val="00075576"/>
    <w:rsid w:val="000760C5"/>
    <w:rsid w:val="0007764D"/>
    <w:rsid w:val="00084008"/>
    <w:rsid w:val="000850AA"/>
    <w:rsid w:val="0008539E"/>
    <w:rsid w:val="00085773"/>
    <w:rsid w:val="00086D99"/>
    <w:rsid w:val="00087FB6"/>
    <w:rsid w:val="0009085B"/>
    <w:rsid w:val="000920B7"/>
    <w:rsid w:val="000961A8"/>
    <w:rsid w:val="000A0CD4"/>
    <w:rsid w:val="000A24CB"/>
    <w:rsid w:val="000A28C5"/>
    <w:rsid w:val="000A3071"/>
    <w:rsid w:val="000A3F82"/>
    <w:rsid w:val="000A608E"/>
    <w:rsid w:val="000A7155"/>
    <w:rsid w:val="000A78C6"/>
    <w:rsid w:val="000A7FD3"/>
    <w:rsid w:val="000B2BD3"/>
    <w:rsid w:val="000C146B"/>
    <w:rsid w:val="000C4344"/>
    <w:rsid w:val="000D0B3C"/>
    <w:rsid w:val="000D0BB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63AB"/>
    <w:rsid w:val="000F6492"/>
    <w:rsid w:val="000F6CDF"/>
    <w:rsid w:val="00102016"/>
    <w:rsid w:val="00106328"/>
    <w:rsid w:val="001073FE"/>
    <w:rsid w:val="00107743"/>
    <w:rsid w:val="00112647"/>
    <w:rsid w:val="001131F1"/>
    <w:rsid w:val="00113A21"/>
    <w:rsid w:val="001205EA"/>
    <w:rsid w:val="0012214B"/>
    <w:rsid w:val="00125327"/>
    <w:rsid w:val="0012737B"/>
    <w:rsid w:val="00131C85"/>
    <w:rsid w:val="00132385"/>
    <w:rsid w:val="00132B77"/>
    <w:rsid w:val="0013366E"/>
    <w:rsid w:val="001340BA"/>
    <w:rsid w:val="0013705A"/>
    <w:rsid w:val="001410F4"/>
    <w:rsid w:val="001413E6"/>
    <w:rsid w:val="00142559"/>
    <w:rsid w:val="00143E00"/>
    <w:rsid w:val="001452F3"/>
    <w:rsid w:val="00146762"/>
    <w:rsid w:val="001471D6"/>
    <w:rsid w:val="00151A36"/>
    <w:rsid w:val="00155DC1"/>
    <w:rsid w:val="00155EFD"/>
    <w:rsid w:val="00157BB6"/>
    <w:rsid w:val="00160475"/>
    <w:rsid w:val="001608FA"/>
    <w:rsid w:val="001616F9"/>
    <w:rsid w:val="00164DBB"/>
    <w:rsid w:val="00166367"/>
    <w:rsid w:val="00170FD7"/>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F4992"/>
    <w:rsid w:val="001F6379"/>
    <w:rsid w:val="001F695A"/>
    <w:rsid w:val="00200710"/>
    <w:rsid w:val="00201936"/>
    <w:rsid w:val="00204415"/>
    <w:rsid w:val="0020670A"/>
    <w:rsid w:val="00207A6E"/>
    <w:rsid w:val="002100F1"/>
    <w:rsid w:val="00216091"/>
    <w:rsid w:val="002211FD"/>
    <w:rsid w:val="00222C1D"/>
    <w:rsid w:val="002231E4"/>
    <w:rsid w:val="00224577"/>
    <w:rsid w:val="00224B92"/>
    <w:rsid w:val="002315B3"/>
    <w:rsid w:val="00232D69"/>
    <w:rsid w:val="002350BC"/>
    <w:rsid w:val="002357E1"/>
    <w:rsid w:val="00235AF7"/>
    <w:rsid w:val="00240F94"/>
    <w:rsid w:val="0024180B"/>
    <w:rsid w:val="00243471"/>
    <w:rsid w:val="002443FE"/>
    <w:rsid w:val="0024600F"/>
    <w:rsid w:val="00250D5A"/>
    <w:rsid w:val="00252624"/>
    <w:rsid w:val="0025271A"/>
    <w:rsid w:val="00252897"/>
    <w:rsid w:val="002629F8"/>
    <w:rsid w:val="00262C99"/>
    <w:rsid w:val="00263F0C"/>
    <w:rsid w:val="0026412A"/>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10D"/>
    <w:rsid w:val="002B0942"/>
    <w:rsid w:val="002B2968"/>
    <w:rsid w:val="002B6197"/>
    <w:rsid w:val="002B6553"/>
    <w:rsid w:val="002B6FB2"/>
    <w:rsid w:val="002C0089"/>
    <w:rsid w:val="002C0AA7"/>
    <w:rsid w:val="002C11F5"/>
    <w:rsid w:val="002C2D11"/>
    <w:rsid w:val="002C4222"/>
    <w:rsid w:val="002C48A7"/>
    <w:rsid w:val="002C4BDB"/>
    <w:rsid w:val="002D17FC"/>
    <w:rsid w:val="002D355B"/>
    <w:rsid w:val="002E0627"/>
    <w:rsid w:val="002E22CF"/>
    <w:rsid w:val="002E3198"/>
    <w:rsid w:val="002E3E50"/>
    <w:rsid w:val="002E62B3"/>
    <w:rsid w:val="002E7402"/>
    <w:rsid w:val="002F04D2"/>
    <w:rsid w:val="002F15BB"/>
    <w:rsid w:val="002F3178"/>
    <w:rsid w:val="002F4A89"/>
    <w:rsid w:val="002F54FE"/>
    <w:rsid w:val="002F7D67"/>
    <w:rsid w:val="00302889"/>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088"/>
    <w:rsid w:val="00367608"/>
    <w:rsid w:val="00367C1A"/>
    <w:rsid w:val="003729B7"/>
    <w:rsid w:val="00372D81"/>
    <w:rsid w:val="003805CB"/>
    <w:rsid w:val="003822C0"/>
    <w:rsid w:val="00382AB0"/>
    <w:rsid w:val="00384170"/>
    <w:rsid w:val="003913CE"/>
    <w:rsid w:val="003942BF"/>
    <w:rsid w:val="003A2A86"/>
    <w:rsid w:val="003A3225"/>
    <w:rsid w:val="003A322F"/>
    <w:rsid w:val="003A6936"/>
    <w:rsid w:val="003B0946"/>
    <w:rsid w:val="003B0F2B"/>
    <w:rsid w:val="003B10B9"/>
    <w:rsid w:val="003B2485"/>
    <w:rsid w:val="003B3970"/>
    <w:rsid w:val="003B4AD9"/>
    <w:rsid w:val="003B505D"/>
    <w:rsid w:val="003B53D4"/>
    <w:rsid w:val="003C113F"/>
    <w:rsid w:val="003C3CF4"/>
    <w:rsid w:val="003C5785"/>
    <w:rsid w:val="003C79D4"/>
    <w:rsid w:val="003D1C44"/>
    <w:rsid w:val="003D7C1B"/>
    <w:rsid w:val="003E23DB"/>
    <w:rsid w:val="003E2DAE"/>
    <w:rsid w:val="003E45A9"/>
    <w:rsid w:val="003E5F30"/>
    <w:rsid w:val="003E72CD"/>
    <w:rsid w:val="003F4BD5"/>
    <w:rsid w:val="003F6E44"/>
    <w:rsid w:val="00400D70"/>
    <w:rsid w:val="00400E62"/>
    <w:rsid w:val="0040370F"/>
    <w:rsid w:val="0040583C"/>
    <w:rsid w:val="0040653C"/>
    <w:rsid w:val="00406BC6"/>
    <w:rsid w:val="00407B4E"/>
    <w:rsid w:val="0041034C"/>
    <w:rsid w:val="00412F15"/>
    <w:rsid w:val="004144CF"/>
    <w:rsid w:val="00414C9C"/>
    <w:rsid w:val="004155DA"/>
    <w:rsid w:val="00417E6F"/>
    <w:rsid w:val="0042318F"/>
    <w:rsid w:val="004250D3"/>
    <w:rsid w:val="004266CC"/>
    <w:rsid w:val="0043327F"/>
    <w:rsid w:val="004360FC"/>
    <w:rsid w:val="00436625"/>
    <w:rsid w:val="00437636"/>
    <w:rsid w:val="00437902"/>
    <w:rsid w:val="0044190C"/>
    <w:rsid w:val="0044424E"/>
    <w:rsid w:val="00446BEE"/>
    <w:rsid w:val="00453E04"/>
    <w:rsid w:val="00454258"/>
    <w:rsid w:val="0046604B"/>
    <w:rsid w:val="00466864"/>
    <w:rsid w:val="00466C1E"/>
    <w:rsid w:val="00467A12"/>
    <w:rsid w:val="0047101F"/>
    <w:rsid w:val="004723EF"/>
    <w:rsid w:val="00474280"/>
    <w:rsid w:val="00480F82"/>
    <w:rsid w:val="004816F1"/>
    <w:rsid w:val="004827E7"/>
    <w:rsid w:val="00482A45"/>
    <w:rsid w:val="00482CAA"/>
    <w:rsid w:val="00484278"/>
    <w:rsid w:val="00484550"/>
    <w:rsid w:val="00490CE3"/>
    <w:rsid w:val="00492E7F"/>
    <w:rsid w:val="004966A2"/>
    <w:rsid w:val="004972EB"/>
    <w:rsid w:val="004A1005"/>
    <w:rsid w:val="004A686C"/>
    <w:rsid w:val="004A6972"/>
    <w:rsid w:val="004A7D34"/>
    <w:rsid w:val="004B0E58"/>
    <w:rsid w:val="004B2DB1"/>
    <w:rsid w:val="004B312D"/>
    <w:rsid w:val="004B4309"/>
    <w:rsid w:val="004B4F4D"/>
    <w:rsid w:val="004B597A"/>
    <w:rsid w:val="004B6E33"/>
    <w:rsid w:val="004C0E28"/>
    <w:rsid w:val="004C0EE3"/>
    <w:rsid w:val="004C23BE"/>
    <w:rsid w:val="004C439B"/>
    <w:rsid w:val="004C6353"/>
    <w:rsid w:val="004C6760"/>
    <w:rsid w:val="004D02B8"/>
    <w:rsid w:val="004D2BF2"/>
    <w:rsid w:val="004D4259"/>
    <w:rsid w:val="004D4329"/>
    <w:rsid w:val="004D4E27"/>
    <w:rsid w:val="004D50B3"/>
    <w:rsid w:val="004D6F63"/>
    <w:rsid w:val="004E1FF3"/>
    <w:rsid w:val="004E25DE"/>
    <w:rsid w:val="004F07E0"/>
    <w:rsid w:val="004F1116"/>
    <w:rsid w:val="004F201C"/>
    <w:rsid w:val="004F2E78"/>
    <w:rsid w:val="004F5DEF"/>
    <w:rsid w:val="00500530"/>
    <w:rsid w:val="005032C9"/>
    <w:rsid w:val="005043E1"/>
    <w:rsid w:val="00510341"/>
    <w:rsid w:val="00510820"/>
    <w:rsid w:val="00511073"/>
    <w:rsid w:val="0051231F"/>
    <w:rsid w:val="00516C26"/>
    <w:rsid w:val="00521EFF"/>
    <w:rsid w:val="00522DFE"/>
    <w:rsid w:val="00522E0C"/>
    <w:rsid w:val="00524664"/>
    <w:rsid w:val="00533D9D"/>
    <w:rsid w:val="0053541C"/>
    <w:rsid w:val="00542250"/>
    <w:rsid w:val="005440A6"/>
    <w:rsid w:val="00545DBB"/>
    <w:rsid w:val="00551055"/>
    <w:rsid w:val="005513BF"/>
    <w:rsid w:val="00553095"/>
    <w:rsid w:val="00553105"/>
    <w:rsid w:val="0056067D"/>
    <w:rsid w:val="00565F8D"/>
    <w:rsid w:val="00567070"/>
    <w:rsid w:val="005732ED"/>
    <w:rsid w:val="0057764E"/>
    <w:rsid w:val="00581449"/>
    <w:rsid w:val="00581AC5"/>
    <w:rsid w:val="0058223D"/>
    <w:rsid w:val="00583471"/>
    <w:rsid w:val="005847FF"/>
    <w:rsid w:val="00584E42"/>
    <w:rsid w:val="005856D1"/>
    <w:rsid w:val="00585ED7"/>
    <w:rsid w:val="005863F0"/>
    <w:rsid w:val="00586D3B"/>
    <w:rsid w:val="005870BE"/>
    <w:rsid w:val="00587541"/>
    <w:rsid w:val="00592968"/>
    <w:rsid w:val="00592D93"/>
    <w:rsid w:val="00593284"/>
    <w:rsid w:val="005955D2"/>
    <w:rsid w:val="005A2F6E"/>
    <w:rsid w:val="005A365B"/>
    <w:rsid w:val="005A3FAF"/>
    <w:rsid w:val="005A4284"/>
    <w:rsid w:val="005A53D5"/>
    <w:rsid w:val="005B0FA9"/>
    <w:rsid w:val="005B2688"/>
    <w:rsid w:val="005B6FDB"/>
    <w:rsid w:val="005B78E8"/>
    <w:rsid w:val="005C36B9"/>
    <w:rsid w:val="005C430F"/>
    <w:rsid w:val="005C4589"/>
    <w:rsid w:val="005D0539"/>
    <w:rsid w:val="005D11DB"/>
    <w:rsid w:val="005D139C"/>
    <w:rsid w:val="005D2FE4"/>
    <w:rsid w:val="005D6A29"/>
    <w:rsid w:val="005E115D"/>
    <w:rsid w:val="005E16C3"/>
    <w:rsid w:val="005E5DFB"/>
    <w:rsid w:val="005E681F"/>
    <w:rsid w:val="005E6FA4"/>
    <w:rsid w:val="005F4C74"/>
    <w:rsid w:val="005F7F9B"/>
    <w:rsid w:val="00602AEB"/>
    <w:rsid w:val="0060449C"/>
    <w:rsid w:val="00605B42"/>
    <w:rsid w:val="00607D5F"/>
    <w:rsid w:val="00612D1E"/>
    <w:rsid w:val="006179EE"/>
    <w:rsid w:val="0062084E"/>
    <w:rsid w:val="006227B5"/>
    <w:rsid w:val="006260D5"/>
    <w:rsid w:val="00632B34"/>
    <w:rsid w:val="00633492"/>
    <w:rsid w:val="00633BA6"/>
    <w:rsid w:val="006343F1"/>
    <w:rsid w:val="00634FFD"/>
    <w:rsid w:val="00635D14"/>
    <w:rsid w:val="00644DB3"/>
    <w:rsid w:val="00644F66"/>
    <w:rsid w:val="00645A13"/>
    <w:rsid w:val="0064760B"/>
    <w:rsid w:val="006477BC"/>
    <w:rsid w:val="006507F2"/>
    <w:rsid w:val="006539F2"/>
    <w:rsid w:val="006549FD"/>
    <w:rsid w:val="00660453"/>
    <w:rsid w:val="0066114C"/>
    <w:rsid w:val="00667E64"/>
    <w:rsid w:val="006762DF"/>
    <w:rsid w:val="00680507"/>
    <w:rsid w:val="00680539"/>
    <w:rsid w:val="00682306"/>
    <w:rsid w:val="00684040"/>
    <w:rsid w:val="00690847"/>
    <w:rsid w:val="0069446F"/>
    <w:rsid w:val="00695607"/>
    <w:rsid w:val="006A11AE"/>
    <w:rsid w:val="006A1B8F"/>
    <w:rsid w:val="006A4003"/>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756"/>
    <w:rsid w:val="006E4E17"/>
    <w:rsid w:val="006E4FB6"/>
    <w:rsid w:val="006E7B3F"/>
    <w:rsid w:val="006F284C"/>
    <w:rsid w:val="006F5E5E"/>
    <w:rsid w:val="006F7227"/>
    <w:rsid w:val="007000BD"/>
    <w:rsid w:val="0070136C"/>
    <w:rsid w:val="00702366"/>
    <w:rsid w:val="00706433"/>
    <w:rsid w:val="00710070"/>
    <w:rsid w:val="00713ABA"/>
    <w:rsid w:val="00714B67"/>
    <w:rsid w:val="007157C9"/>
    <w:rsid w:val="007163BC"/>
    <w:rsid w:val="00716751"/>
    <w:rsid w:val="007176BD"/>
    <w:rsid w:val="00717856"/>
    <w:rsid w:val="00730AE3"/>
    <w:rsid w:val="00732620"/>
    <w:rsid w:val="00732EE6"/>
    <w:rsid w:val="00733D73"/>
    <w:rsid w:val="00736BC2"/>
    <w:rsid w:val="00742491"/>
    <w:rsid w:val="00746010"/>
    <w:rsid w:val="00746AD1"/>
    <w:rsid w:val="00750821"/>
    <w:rsid w:val="00753BDB"/>
    <w:rsid w:val="007552D1"/>
    <w:rsid w:val="0075740B"/>
    <w:rsid w:val="00757ACD"/>
    <w:rsid w:val="00761256"/>
    <w:rsid w:val="00762593"/>
    <w:rsid w:val="00766363"/>
    <w:rsid w:val="00766641"/>
    <w:rsid w:val="0077503A"/>
    <w:rsid w:val="00775238"/>
    <w:rsid w:val="00777F35"/>
    <w:rsid w:val="007808DA"/>
    <w:rsid w:val="007809A4"/>
    <w:rsid w:val="00782CCA"/>
    <w:rsid w:val="00783473"/>
    <w:rsid w:val="007903BE"/>
    <w:rsid w:val="0079228B"/>
    <w:rsid w:val="00792370"/>
    <w:rsid w:val="0079325E"/>
    <w:rsid w:val="00793280"/>
    <w:rsid w:val="00793668"/>
    <w:rsid w:val="007A4C4A"/>
    <w:rsid w:val="007B1587"/>
    <w:rsid w:val="007B304E"/>
    <w:rsid w:val="007B45A8"/>
    <w:rsid w:val="007C054B"/>
    <w:rsid w:val="007C3DA5"/>
    <w:rsid w:val="007C5285"/>
    <w:rsid w:val="007C633B"/>
    <w:rsid w:val="007C779C"/>
    <w:rsid w:val="007D1048"/>
    <w:rsid w:val="007D3182"/>
    <w:rsid w:val="007D5E0B"/>
    <w:rsid w:val="007D724C"/>
    <w:rsid w:val="007E25A8"/>
    <w:rsid w:val="007E32BA"/>
    <w:rsid w:val="007E36C0"/>
    <w:rsid w:val="007E41A8"/>
    <w:rsid w:val="007E78BE"/>
    <w:rsid w:val="007F1D67"/>
    <w:rsid w:val="007F4464"/>
    <w:rsid w:val="007F4D27"/>
    <w:rsid w:val="007F6045"/>
    <w:rsid w:val="007F7C67"/>
    <w:rsid w:val="00800553"/>
    <w:rsid w:val="008026F3"/>
    <w:rsid w:val="00803346"/>
    <w:rsid w:val="00805826"/>
    <w:rsid w:val="00805931"/>
    <w:rsid w:val="00806CF2"/>
    <w:rsid w:val="00806FD1"/>
    <w:rsid w:val="008118F0"/>
    <w:rsid w:val="00815A08"/>
    <w:rsid w:val="00816881"/>
    <w:rsid w:val="0081734A"/>
    <w:rsid w:val="00821B70"/>
    <w:rsid w:val="00825524"/>
    <w:rsid w:val="00826607"/>
    <w:rsid w:val="0083211E"/>
    <w:rsid w:val="00834890"/>
    <w:rsid w:val="00837B9B"/>
    <w:rsid w:val="00843FF1"/>
    <w:rsid w:val="00845A61"/>
    <w:rsid w:val="00845ABD"/>
    <w:rsid w:val="00845E61"/>
    <w:rsid w:val="00852682"/>
    <w:rsid w:val="0085384F"/>
    <w:rsid w:val="008538DC"/>
    <w:rsid w:val="008575FE"/>
    <w:rsid w:val="00857745"/>
    <w:rsid w:val="00860B10"/>
    <w:rsid w:val="0086574F"/>
    <w:rsid w:val="00866C93"/>
    <w:rsid w:val="00870D40"/>
    <w:rsid w:val="0087336B"/>
    <w:rsid w:val="00874448"/>
    <w:rsid w:val="008753DE"/>
    <w:rsid w:val="00875709"/>
    <w:rsid w:val="00880ACF"/>
    <w:rsid w:val="0088188A"/>
    <w:rsid w:val="00886E20"/>
    <w:rsid w:val="00890B2A"/>
    <w:rsid w:val="008920A1"/>
    <w:rsid w:val="00894CD3"/>
    <w:rsid w:val="008A0782"/>
    <w:rsid w:val="008A128E"/>
    <w:rsid w:val="008A6117"/>
    <w:rsid w:val="008A7865"/>
    <w:rsid w:val="008A7CB2"/>
    <w:rsid w:val="008B4028"/>
    <w:rsid w:val="008B65F6"/>
    <w:rsid w:val="008B7120"/>
    <w:rsid w:val="008C013C"/>
    <w:rsid w:val="008C1600"/>
    <w:rsid w:val="008C1E35"/>
    <w:rsid w:val="008C2E59"/>
    <w:rsid w:val="008C5DEF"/>
    <w:rsid w:val="008D1F86"/>
    <w:rsid w:val="008D5AA2"/>
    <w:rsid w:val="008E132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167C3"/>
    <w:rsid w:val="0092144D"/>
    <w:rsid w:val="009229D7"/>
    <w:rsid w:val="00922EAD"/>
    <w:rsid w:val="0092794B"/>
    <w:rsid w:val="00931AAD"/>
    <w:rsid w:val="0093440C"/>
    <w:rsid w:val="00935F8A"/>
    <w:rsid w:val="00936F3E"/>
    <w:rsid w:val="00941AFD"/>
    <w:rsid w:val="009439CA"/>
    <w:rsid w:val="00945384"/>
    <w:rsid w:val="00946979"/>
    <w:rsid w:val="00953856"/>
    <w:rsid w:val="00954E28"/>
    <w:rsid w:val="009554D5"/>
    <w:rsid w:val="009702FA"/>
    <w:rsid w:val="00972A75"/>
    <w:rsid w:val="0097540D"/>
    <w:rsid w:val="009822CF"/>
    <w:rsid w:val="00983E11"/>
    <w:rsid w:val="00984239"/>
    <w:rsid w:val="00986575"/>
    <w:rsid w:val="009913E0"/>
    <w:rsid w:val="009938AE"/>
    <w:rsid w:val="009A2E52"/>
    <w:rsid w:val="009A3742"/>
    <w:rsid w:val="009A4DC4"/>
    <w:rsid w:val="009A51BA"/>
    <w:rsid w:val="009A5B4C"/>
    <w:rsid w:val="009B0046"/>
    <w:rsid w:val="009B00E8"/>
    <w:rsid w:val="009B120B"/>
    <w:rsid w:val="009B41D2"/>
    <w:rsid w:val="009B4E34"/>
    <w:rsid w:val="009B5E1D"/>
    <w:rsid w:val="009B5FE9"/>
    <w:rsid w:val="009B73E3"/>
    <w:rsid w:val="009C1D41"/>
    <w:rsid w:val="009C3281"/>
    <w:rsid w:val="009C5AD6"/>
    <w:rsid w:val="009C7B16"/>
    <w:rsid w:val="009D1BA9"/>
    <w:rsid w:val="009D2F92"/>
    <w:rsid w:val="009D5DE3"/>
    <w:rsid w:val="009E00FA"/>
    <w:rsid w:val="009E2B79"/>
    <w:rsid w:val="009E4222"/>
    <w:rsid w:val="009E6510"/>
    <w:rsid w:val="009F4C03"/>
    <w:rsid w:val="009F6528"/>
    <w:rsid w:val="00A012BD"/>
    <w:rsid w:val="00A05A3F"/>
    <w:rsid w:val="00A10051"/>
    <w:rsid w:val="00A11B36"/>
    <w:rsid w:val="00A13A4E"/>
    <w:rsid w:val="00A157F4"/>
    <w:rsid w:val="00A15E99"/>
    <w:rsid w:val="00A16F73"/>
    <w:rsid w:val="00A20F36"/>
    <w:rsid w:val="00A2246F"/>
    <w:rsid w:val="00A250E3"/>
    <w:rsid w:val="00A255D3"/>
    <w:rsid w:val="00A27693"/>
    <w:rsid w:val="00A27834"/>
    <w:rsid w:val="00A30470"/>
    <w:rsid w:val="00A30DAD"/>
    <w:rsid w:val="00A31D73"/>
    <w:rsid w:val="00A32F79"/>
    <w:rsid w:val="00A357C6"/>
    <w:rsid w:val="00A4147C"/>
    <w:rsid w:val="00A41497"/>
    <w:rsid w:val="00A41C73"/>
    <w:rsid w:val="00A42ADA"/>
    <w:rsid w:val="00A42CB6"/>
    <w:rsid w:val="00A43060"/>
    <w:rsid w:val="00A46A2A"/>
    <w:rsid w:val="00A61072"/>
    <w:rsid w:val="00A67A2F"/>
    <w:rsid w:val="00A7507E"/>
    <w:rsid w:val="00A75C1F"/>
    <w:rsid w:val="00A76145"/>
    <w:rsid w:val="00A76DFC"/>
    <w:rsid w:val="00A820A9"/>
    <w:rsid w:val="00A82D02"/>
    <w:rsid w:val="00A915F1"/>
    <w:rsid w:val="00A92006"/>
    <w:rsid w:val="00A93370"/>
    <w:rsid w:val="00A93EE1"/>
    <w:rsid w:val="00A93F05"/>
    <w:rsid w:val="00A94E43"/>
    <w:rsid w:val="00A969AD"/>
    <w:rsid w:val="00AA014E"/>
    <w:rsid w:val="00AA0DB3"/>
    <w:rsid w:val="00AA1DFD"/>
    <w:rsid w:val="00AA7E56"/>
    <w:rsid w:val="00AB198D"/>
    <w:rsid w:val="00AB4908"/>
    <w:rsid w:val="00AB5C0B"/>
    <w:rsid w:val="00AC1A07"/>
    <w:rsid w:val="00AC1E69"/>
    <w:rsid w:val="00AC3379"/>
    <w:rsid w:val="00AC415E"/>
    <w:rsid w:val="00AC4BC2"/>
    <w:rsid w:val="00AC62AD"/>
    <w:rsid w:val="00AC7334"/>
    <w:rsid w:val="00AD32ED"/>
    <w:rsid w:val="00AD3B1D"/>
    <w:rsid w:val="00AD4AC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01730"/>
    <w:rsid w:val="00B03162"/>
    <w:rsid w:val="00B1243A"/>
    <w:rsid w:val="00B214D3"/>
    <w:rsid w:val="00B218DD"/>
    <w:rsid w:val="00B23242"/>
    <w:rsid w:val="00B23B11"/>
    <w:rsid w:val="00B23FE8"/>
    <w:rsid w:val="00B240CB"/>
    <w:rsid w:val="00B24475"/>
    <w:rsid w:val="00B245B2"/>
    <w:rsid w:val="00B249ED"/>
    <w:rsid w:val="00B271A0"/>
    <w:rsid w:val="00B3299A"/>
    <w:rsid w:val="00B3761B"/>
    <w:rsid w:val="00B379FE"/>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A1498"/>
    <w:rsid w:val="00BA24B3"/>
    <w:rsid w:val="00BA3233"/>
    <w:rsid w:val="00BB03D2"/>
    <w:rsid w:val="00BB26C8"/>
    <w:rsid w:val="00BB26DD"/>
    <w:rsid w:val="00BB3537"/>
    <w:rsid w:val="00BB5C19"/>
    <w:rsid w:val="00BC1EF3"/>
    <w:rsid w:val="00BC579F"/>
    <w:rsid w:val="00BC5A15"/>
    <w:rsid w:val="00BC6171"/>
    <w:rsid w:val="00BD080B"/>
    <w:rsid w:val="00BD1995"/>
    <w:rsid w:val="00BD5667"/>
    <w:rsid w:val="00BD5E07"/>
    <w:rsid w:val="00BD7166"/>
    <w:rsid w:val="00BE2E99"/>
    <w:rsid w:val="00BE31DF"/>
    <w:rsid w:val="00BE37A4"/>
    <w:rsid w:val="00BE45DE"/>
    <w:rsid w:val="00BF23F0"/>
    <w:rsid w:val="00BF3F71"/>
    <w:rsid w:val="00BF6666"/>
    <w:rsid w:val="00C0174F"/>
    <w:rsid w:val="00C045DF"/>
    <w:rsid w:val="00C04E2A"/>
    <w:rsid w:val="00C05456"/>
    <w:rsid w:val="00C076A9"/>
    <w:rsid w:val="00C0798E"/>
    <w:rsid w:val="00C121DA"/>
    <w:rsid w:val="00C1268E"/>
    <w:rsid w:val="00C12716"/>
    <w:rsid w:val="00C15A80"/>
    <w:rsid w:val="00C15BBB"/>
    <w:rsid w:val="00C16311"/>
    <w:rsid w:val="00C209B5"/>
    <w:rsid w:val="00C23379"/>
    <w:rsid w:val="00C25B86"/>
    <w:rsid w:val="00C272A7"/>
    <w:rsid w:val="00C31FC0"/>
    <w:rsid w:val="00C32C74"/>
    <w:rsid w:val="00C35BDD"/>
    <w:rsid w:val="00C370B3"/>
    <w:rsid w:val="00C372BC"/>
    <w:rsid w:val="00C37593"/>
    <w:rsid w:val="00C37FF1"/>
    <w:rsid w:val="00C40239"/>
    <w:rsid w:val="00C402F7"/>
    <w:rsid w:val="00C40ACE"/>
    <w:rsid w:val="00C42C01"/>
    <w:rsid w:val="00C44C62"/>
    <w:rsid w:val="00C4541B"/>
    <w:rsid w:val="00C4595C"/>
    <w:rsid w:val="00C46788"/>
    <w:rsid w:val="00C50483"/>
    <w:rsid w:val="00C507CD"/>
    <w:rsid w:val="00C51302"/>
    <w:rsid w:val="00C51B6E"/>
    <w:rsid w:val="00C51CC0"/>
    <w:rsid w:val="00C53EFF"/>
    <w:rsid w:val="00C55EC6"/>
    <w:rsid w:val="00C5739B"/>
    <w:rsid w:val="00C57FA7"/>
    <w:rsid w:val="00C616A6"/>
    <w:rsid w:val="00C61A41"/>
    <w:rsid w:val="00C67905"/>
    <w:rsid w:val="00C70B08"/>
    <w:rsid w:val="00C7246E"/>
    <w:rsid w:val="00C73AD8"/>
    <w:rsid w:val="00C74957"/>
    <w:rsid w:val="00C75700"/>
    <w:rsid w:val="00C7579D"/>
    <w:rsid w:val="00C85EA4"/>
    <w:rsid w:val="00C912FE"/>
    <w:rsid w:val="00C9162B"/>
    <w:rsid w:val="00C91B3B"/>
    <w:rsid w:val="00C95A5A"/>
    <w:rsid w:val="00C96015"/>
    <w:rsid w:val="00CA1572"/>
    <w:rsid w:val="00CA3545"/>
    <w:rsid w:val="00CA6B87"/>
    <w:rsid w:val="00CB32D6"/>
    <w:rsid w:val="00CB4B9A"/>
    <w:rsid w:val="00CB50BA"/>
    <w:rsid w:val="00CB5819"/>
    <w:rsid w:val="00CB62FF"/>
    <w:rsid w:val="00CB65FD"/>
    <w:rsid w:val="00CB660D"/>
    <w:rsid w:val="00CC144E"/>
    <w:rsid w:val="00CC1496"/>
    <w:rsid w:val="00CC2031"/>
    <w:rsid w:val="00CC227D"/>
    <w:rsid w:val="00CC41AC"/>
    <w:rsid w:val="00CC47E9"/>
    <w:rsid w:val="00CC5D3B"/>
    <w:rsid w:val="00CC731A"/>
    <w:rsid w:val="00CD1799"/>
    <w:rsid w:val="00CD2723"/>
    <w:rsid w:val="00CD65B8"/>
    <w:rsid w:val="00CE0E03"/>
    <w:rsid w:val="00CE2867"/>
    <w:rsid w:val="00CE51C3"/>
    <w:rsid w:val="00CF2F38"/>
    <w:rsid w:val="00CF3399"/>
    <w:rsid w:val="00CF4F69"/>
    <w:rsid w:val="00CF69E3"/>
    <w:rsid w:val="00D007D1"/>
    <w:rsid w:val="00D1072F"/>
    <w:rsid w:val="00D11E98"/>
    <w:rsid w:val="00D12296"/>
    <w:rsid w:val="00D1467F"/>
    <w:rsid w:val="00D15589"/>
    <w:rsid w:val="00D17334"/>
    <w:rsid w:val="00D20D8B"/>
    <w:rsid w:val="00D21815"/>
    <w:rsid w:val="00D22383"/>
    <w:rsid w:val="00D22AE8"/>
    <w:rsid w:val="00D244AA"/>
    <w:rsid w:val="00D25B07"/>
    <w:rsid w:val="00D26998"/>
    <w:rsid w:val="00D344BE"/>
    <w:rsid w:val="00D36724"/>
    <w:rsid w:val="00D37BBE"/>
    <w:rsid w:val="00D43009"/>
    <w:rsid w:val="00D432AD"/>
    <w:rsid w:val="00D437C7"/>
    <w:rsid w:val="00D442E0"/>
    <w:rsid w:val="00D51069"/>
    <w:rsid w:val="00D51E75"/>
    <w:rsid w:val="00D53816"/>
    <w:rsid w:val="00D56456"/>
    <w:rsid w:val="00D565BC"/>
    <w:rsid w:val="00D56CCE"/>
    <w:rsid w:val="00D61D50"/>
    <w:rsid w:val="00D6233C"/>
    <w:rsid w:val="00D66A71"/>
    <w:rsid w:val="00D67B62"/>
    <w:rsid w:val="00D73786"/>
    <w:rsid w:val="00D77F6E"/>
    <w:rsid w:val="00D8426D"/>
    <w:rsid w:val="00D851B3"/>
    <w:rsid w:val="00D8781E"/>
    <w:rsid w:val="00D9134C"/>
    <w:rsid w:val="00D91829"/>
    <w:rsid w:val="00D91B5D"/>
    <w:rsid w:val="00D91EF1"/>
    <w:rsid w:val="00D921C5"/>
    <w:rsid w:val="00D9537D"/>
    <w:rsid w:val="00D9689B"/>
    <w:rsid w:val="00DA2039"/>
    <w:rsid w:val="00DA3315"/>
    <w:rsid w:val="00DA3D79"/>
    <w:rsid w:val="00DA41C8"/>
    <w:rsid w:val="00DA6E4D"/>
    <w:rsid w:val="00DB097D"/>
    <w:rsid w:val="00DB1760"/>
    <w:rsid w:val="00DB19AE"/>
    <w:rsid w:val="00DB1DA3"/>
    <w:rsid w:val="00DB30EB"/>
    <w:rsid w:val="00DB6254"/>
    <w:rsid w:val="00DC0277"/>
    <w:rsid w:val="00DC0F46"/>
    <w:rsid w:val="00DC33E2"/>
    <w:rsid w:val="00DC5456"/>
    <w:rsid w:val="00DD1FF3"/>
    <w:rsid w:val="00DD4BF7"/>
    <w:rsid w:val="00DD52CC"/>
    <w:rsid w:val="00DD5889"/>
    <w:rsid w:val="00DD6D04"/>
    <w:rsid w:val="00DE0DCA"/>
    <w:rsid w:val="00DE308B"/>
    <w:rsid w:val="00DF0002"/>
    <w:rsid w:val="00DF3C36"/>
    <w:rsid w:val="00E0091A"/>
    <w:rsid w:val="00E00B42"/>
    <w:rsid w:val="00E03CE3"/>
    <w:rsid w:val="00E065CA"/>
    <w:rsid w:val="00E13969"/>
    <w:rsid w:val="00E13D01"/>
    <w:rsid w:val="00E15FB3"/>
    <w:rsid w:val="00E16B89"/>
    <w:rsid w:val="00E16C4E"/>
    <w:rsid w:val="00E16C5B"/>
    <w:rsid w:val="00E17339"/>
    <w:rsid w:val="00E21B7C"/>
    <w:rsid w:val="00E22131"/>
    <w:rsid w:val="00E22B53"/>
    <w:rsid w:val="00E24084"/>
    <w:rsid w:val="00E24375"/>
    <w:rsid w:val="00E32A4B"/>
    <w:rsid w:val="00E34B58"/>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1406"/>
    <w:rsid w:val="00E61EBF"/>
    <w:rsid w:val="00E65235"/>
    <w:rsid w:val="00E66E46"/>
    <w:rsid w:val="00E67426"/>
    <w:rsid w:val="00E73880"/>
    <w:rsid w:val="00E738EC"/>
    <w:rsid w:val="00E765E7"/>
    <w:rsid w:val="00E771CF"/>
    <w:rsid w:val="00E81563"/>
    <w:rsid w:val="00E82492"/>
    <w:rsid w:val="00E8577E"/>
    <w:rsid w:val="00E94157"/>
    <w:rsid w:val="00E950F5"/>
    <w:rsid w:val="00EA004D"/>
    <w:rsid w:val="00EA1688"/>
    <w:rsid w:val="00EA1E2C"/>
    <w:rsid w:val="00EA3690"/>
    <w:rsid w:val="00EA505C"/>
    <w:rsid w:val="00EA7525"/>
    <w:rsid w:val="00EB01B1"/>
    <w:rsid w:val="00EB12F5"/>
    <w:rsid w:val="00EB2FEF"/>
    <w:rsid w:val="00EB33FE"/>
    <w:rsid w:val="00EB34E9"/>
    <w:rsid w:val="00EB4A66"/>
    <w:rsid w:val="00EB4EC1"/>
    <w:rsid w:val="00EB5F4B"/>
    <w:rsid w:val="00EB6F51"/>
    <w:rsid w:val="00EC0262"/>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1483"/>
    <w:rsid w:val="00EF2023"/>
    <w:rsid w:val="00EF55F3"/>
    <w:rsid w:val="00EF6996"/>
    <w:rsid w:val="00F03865"/>
    <w:rsid w:val="00F050E9"/>
    <w:rsid w:val="00F0742E"/>
    <w:rsid w:val="00F079F3"/>
    <w:rsid w:val="00F07F1B"/>
    <w:rsid w:val="00F1003B"/>
    <w:rsid w:val="00F13DC0"/>
    <w:rsid w:val="00F13ED3"/>
    <w:rsid w:val="00F14485"/>
    <w:rsid w:val="00F1507B"/>
    <w:rsid w:val="00F15C44"/>
    <w:rsid w:val="00F15F5C"/>
    <w:rsid w:val="00F161D1"/>
    <w:rsid w:val="00F16F02"/>
    <w:rsid w:val="00F1741A"/>
    <w:rsid w:val="00F21EB7"/>
    <w:rsid w:val="00F2233B"/>
    <w:rsid w:val="00F2453E"/>
    <w:rsid w:val="00F26A60"/>
    <w:rsid w:val="00F27B82"/>
    <w:rsid w:val="00F3038C"/>
    <w:rsid w:val="00F30647"/>
    <w:rsid w:val="00F313D1"/>
    <w:rsid w:val="00F36803"/>
    <w:rsid w:val="00F37E2A"/>
    <w:rsid w:val="00F418A8"/>
    <w:rsid w:val="00F41DC8"/>
    <w:rsid w:val="00F43970"/>
    <w:rsid w:val="00F458E9"/>
    <w:rsid w:val="00F465B6"/>
    <w:rsid w:val="00F50542"/>
    <w:rsid w:val="00F621D8"/>
    <w:rsid w:val="00F64CB9"/>
    <w:rsid w:val="00F65B2C"/>
    <w:rsid w:val="00F67181"/>
    <w:rsid w:val="00F732A2"/>
    <w:rsid w:val="00F7372F"/>
    <w:rsid w:val="00F7500A"/>
    <w:rsid w:val="00F770E6"/>
    <w:rsid w:val="00F77628"/>
    <w:rsid w:val="00F77D64"/>
    <w:rsid w:val="00F8309A"/>
    <w:rsid w:val="00F838DD"/>
    <w:rsid w:val="00F83EEF"/>
    <w:rsid w:val="00F87E69"/>
    <w:rsid w:val="00F910FA"/>
    <w:rsid w:val="00F93FE6"/>
    <w:rsid w:val="00F95C0A"/>
    <w:rsid w:val="00F975F2"/>
    <w:rsid w:val="00FA03C0"/>
    <w:rsid w:val="00FA201A"/>
    <w:rsid w:val="00FA449A"/>
    <w:rsid w:val="00FA4A08"/>
    <w:rsid w:val="00FB06F3"/>
    <w:rsid w:val="00FB25B5"/>
    <w:rsid w:val="00FB3B70"/>
    <w:rsid w:val="00FC2DAA"/>
    <w:rsid w:val="00FC3D06"/>
    <w:rsid w:val="00FC57B0"/>
    <w:rsid w:val="00FC5B16"/>
    <w:rsid w:val="00FC6159"/>
    <w:rsid w:val="00FC7040"/>
    <w:rsid w:val="00FC7E7F"/>
    <w:rsid w:val="00FD061C"/>
    <w:rsid w:val="00FD0C6F"/>
    <w:rsid w:val="00FD1D52"/>
    <w:rsid w:val="00FD2400"/>
    <w:rsid w:val="00FD2894"/>
    <w:rsid w:val="00FD3411"/>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C4589"/>
    <w:pPr>
      <w:keepNext/>
      <w:keepLines/>
      <w:bidi/>
      <w:spacing w:after="120"/>
      <w:jc w:val="center"/>
      <w:outlineLvl w:val="0"/>
    </w:pPr>
    <w:rPr>
      <w:rFonts w:ascii="Simplified Arabic" w:hAnsi="Simplified Arabic" w:cs="Simplified Arabic"/>
      <w:b/>
      <w:bCs/>
      <w:sz w:val="28"/>
      <w:szCs w:val="28"/>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0">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sid w:val="005513BF"/>
    <w:rPr>
      <w:sz w:val="16"/>
    </w:rPr>
  </w:style>
  <w:style w:type="paragraph" w:styleId="CommentText">
    <w:name w:val="annotation text"/>
    <w:basedOn w:val="Normal"/>
    <w:link w:val="CommentTextChar"/>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5513BF"/>
    <w:pPr>
      <w:spacing w:before="120"/>
    </w:pPr>
    <w:rPr>
      <w:rFonts w:cs="Arial"/>
      <w:b/>
      <w:bCs/>
      <w:sz w:val="24"/>
    </w:rPr>
  </w:style>
  <w:style w:type="paragraph" w:styleId="TOC9">
    <w:name w:val="toc 9"/>
    <w:basedOn w:val="Normal"/>
    <w:next w:val="Normal"/>
    <w:autoRedefine/>
    <w:uiPriority w:val="39"/>
    <w:rsid w:val="005513BF"/>
    <w:pPr>
      <w:spacing w:before="120" w:after="120"/>
      <w:ind w:left="1760"/>
      <w:jc w:val="left"/>
    </w:pPr>
  </w:style>
  <w:style w:type="paragraph" w:styleId="TOC1">
    <w:name w:val="toc 1"/>
    <w:basedOn w:val="Normal"/>
    <w:next w:val="Normal"/>
    <w:autoRedefine/>
    <w:uiPriority w:val="39"/>
    <w:qFormat/>
    <w:rsid w:val="005513BF"/>
    <w:pPr>
      <w:ind w:left="720" w:hanging="720"/>
    </w:pPr>
    <w:rPr>
      <w:caps/>
    </w:rPr>
  </w:style>
  <w:style w:type="paragraph" w:styleId="TOC2">
    <w:name w:val="toc 2"/>
    <w:basedOn w:val="Normal"/>
    <w:next w:val="Normal"/>
    <w:autoRedefine/>
    <w:uiPriority w:val="39"/>
    <w:qFormat/>
    <w:rsid w:val="005513BF"/>
    <w:pPr>
      <w:tabs>
        <w:tab w:val="right" w:leader="dot" w:pos="9356"/>
      </w:tabs>
      <w:ind w:left="1440" w:hanging="720"/>
    </w:pPr>
    <w:rPr>
      <w:noProof/>
      <w:szCs w:val="22"/>
    </w:rPr>
  </w:style>
  <w:style w:type="paragraph" w:styleId="TOC3">
    <w:name w:val="toc 3"/>
    <w:basedOn w:val="Normal"/>
    <w:next w:val="Normal"/>
    <w:autoRedefine/>
    <w:uiPriority w:val="39"/>
    <w:qFormat/>
    <w:rsid w:val="005513BF"/>
    <w:pPr>
      <w:ind w:left="2160" w:hanging="720"/>
    </w:pPr>
  </w:style>
  <w:style w:type="paragraph" w:styleId="TOC4">
    <w:name w:val="toc 4"/>
    <w:basedOn w:val="Normal"/>
    <w:next w:val="Normal"/>
    <w:autoRedefine/>
    <w:uiPriority w:val="39"/>
    <w:rsid w:val="005513BF"/>
    <w:pPr>
      <w:spacing w:before="120" w:after="120"/>
      <w:ind w:left="660"/>
      <w:jc w:val="left"/>
    </w:pPr>
  </w:style>
  <w:style w:type="paragraph" w:styleId="TOC5">
    <w:name w:val="toc 5"/>
    <w:basedOn w:val="Normal"/>
    <w:next w:val="Normal"/>
    <w:autoRedefine/>
    <w:uiPriority w:val="39"/>
    <w:rsid w:val="005513BF"/>
    <w:pPr>
      <w:spacing w:before="120" w:after="120"/>
      <w:ind w:left="880"/>
      <w:jc w:val="left"/>
    </w:pPr>
  </w:style>
  <w:style w:type="paragraph" w:styleId="TOC6">
    <w:name w:val="toc 6"/>
    <w:basedOn w:val="Normal"/>
    <w:next w:val="Normal"/>
    <w:autoRedefine/>
    <w:uiPriority w:val="39"/>
    <w:rsid w:val="005513BF"/>
    <w:pPr>
      <w:spacing w:before="120" w:after="120"/>
      <w:ind w:left="1100"/>
      <w:jc w:val="left"/>
    </w:pPr>
  </w:style>
  <w:style w:type="paragraph" w:styleId="TOC7">
    <w:name w:val="toc 7"/>
    <w:basedOn w:val="Normal"/>
    <w:next w:val="Normal"/>
    <w:autoRedefine/>
    <w:uiPriority w:val="39"/>
    <w:rsid w:val="005513BF"/>
    <w:pPr>
      <w:spacing w:before="120" w:after="120"/>
      <w:ind w:left="1320"/>
      <w:jc w:val="left"/>
    </w:pPr>
  </w:style>
  <w:style w:type="paragraph" w:styleId="TOC8">
    <w:name w:val="toc 8"/>
    <w:basedOn w:val="Normal"/>
    <w:next w:val="Normal"/>
    <w:autoRedefine/>
    <w:uiPriority w:val="39"/>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357C6"/>
    <w:rPr>
      <w:color w:val="0000FF"/>
      <w:u w:val="single"/>
    </w:rPr>
  </w:style>
  <w:style w:type="character" w:styleId="EndnoteReference">
    <w:name w:val="endnote reference"/>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0"/>
    <w:rsid w:val="005513BF"/>
    <w:pPr>
      <w:spacing w:before="120"/>
      <w:ind w:left="1843" w:right="998" w:hanging="567"/>
      <w:jc w:val="left"/>
    </w:pPr>
    <w:rPr>
      <w:i/>
      <w:iCs/>
      <w:caps/>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uiPriority w:val="99"/>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C4589"/>
    <w:rPr>
      <w:rFonts w:ascii="Simplified Arabic" w:hAnsi="Simplified Arabic" w:cs="Simplified Arabic"/>
      <w:b/>
      <w:bCs/>
      <w:sz w:val="28"/>
      <w:szCs w:val="28"/>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0"/>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 w:type="numbering" w:customStyle="1" w:styleId="NoList1">
    <w:name w:val="No List1"/>
    <w:next w:val="NoList"/>
    <w:uiPriority w:val="99"/>
    <w:semiHidden/>
    <w:unhideWhenUsed/>
    <w:rsid w:val="00B01730"/>
  </w:style>
  <w:style w:type="character" w:customStyle="1" w:styleId="Heading4Char">
    <w:name w:val="Heading 4 Char"/>
    <w:link w:val="Heading4"/>
    <w:rsid w:val="00B01730"/>
    <w:rPr>
      <w:rFonts w:ascii="Times New Roman Bold" w:eastAsia="Arial Unicode MS" w:hAnsi="Times New Roman Bold" w:cs="Arial"/>
      <w:b/>
      <w:bCs/>
      <w:i/>
      <w:sz w:val="22"/>
      <w:szCs w:val="24"/>
      <w:lang w:val="en-GB"/>
    </w:rPr>
  </w:style>
  <w:style w:type="paragraph" w:styleId="BodyText2">
    <w:name w:val="Body Text 2"/>
    <w:basedOn w:val="Normal"/>
    <w:link w:val="BodyText2Char"/>
    <w:uiPriority w:val="99"/>
    <w:rsid w:val="00B0173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lang w:bidi="ar-EG"/>
    </w:rPr>
  </w:style>
  <w:style w:type="character" w:customStyle="1" w:styleId="BodyText2Char">
    <w:name w:val="Body Text 2 Char"/>
    <w:basedOn w:val="DefaultParagraphFont"/>
    <w:link w:val="BodyText2"/>
    <w:uiPriority w:val="99"/>
    <w:rsid w:val="00B01730"/>
    <w:rPr>
      <w:rFonts w:eastAsia="Malgun Gothic"/>
      <w:sz w:val="22"/>
      <w:szCs w:val="24"/>
      <w:lang w:val="en-GB" w:bidi="ar-EG"/>
    </w:rPr>
  </w:style>
  <w:style w:type="character" w:customStyle="1" w:styleId="BodyTextChar">
    <w:name w:val="Body Text Char"/>
    <w:basedOn w:val="DefaultParagraphFont"/>
    <w:link w:val="BodyText"/>
    <w:rsid w:val="00B01730"/>
    <w:rPr>
      <w:iCs/>
      <w:sz w:val="22"/>
      <w:szCs w:val="24"/>
      <w:lang w:val="en-GB"/>
    </w:rPr>
  </w:style>
  <w:style w:type="paragraph" w:styleId="NormalWeb">
    <w:name w:val="Normal (Web)"/>
    <w:basedOn w:val="Normal"/>
    <w:rsid w:val="00B01730"/>
    <w:pPr>
      <w:bidi/>
      <w:spacing w:after="120" w:line="216" w:lineRule="auto"/>
    </w:pPr>
    <w:rPr>
      <w:rFonts w:eastAsia="YouYuan"/>
      <w:kern w:val="2"/>
      <w:sz w:val="24"/>
      <w:lang w:val="en-US"/>
    </w:rPr>
  </w:style>
  <w:style w:type="character" w:customStyle="1" w:styleId="preferred">
    <w:name w:val="preferred"/>
    <w:rsid w:val="00B01730"/>
  </w:style>
  <w:style w:type="character" w:styleId="Emphasis">
    <w:name w:val="Emphasis"/>
    <w:uiPriority w:val="20"/>
    <w:qFormat/>
    <w:rsid w:val="00B01730"/>
    <w:rPr>
      <w:i/>
      <w:iCs/>
    </w:rPr>
  </w:style>
  <w:style w:type="character" w:customStyle="1" w:styleId="shorttext">
    <w:name w:val="short_text"/>
    <w:rsid w:val="00B01730"/>
  </w:style>
  <w:style w:type="paragraph" w:customStyle="1" w:styleId="TOCHeading1">
    <w:name w:val="TOC Heading1"/>
    <w:basedOn w:val="Heading1"/>
    <w:next w:val="Normal"/>
    <w:uiPriority w:val="39"/>
    <w:semiHidden/>
    <w:unhideWhenUsed/>
    <w:qFormat/>
    <w:rsid w:val="00B01730"/>
    <w:pPr>
      <w:spacing w:before="480" w:after="0" w:line="276" w:lineRule="auto"/>
      <w:jc w:val="left"/>
      <w:outlineLvl w:val="9"/>
    </w:pPr>
    <w:rPr>
      <w:rFonts w:ascii="Cambria" w:eastAsia="SimSun" w:hAnsi="Cambria" w:cs="Times New Roman"/>
      <w:bCs w:val="0"/>
      <w:caps/>
      <w:color w:val="365F91"/>
      <w:lang w:val="en-US"/>
    </w:rPr>
  </w:style>
  <w:style w:type="paragraph" w:customStyle="1" w:styleId="ListParagraph1">
    <w:name w:val="List Paragraph1"/>
    <w:basedOn w:val="Normal"/>
    <w:qFormat/>
    <w:rsid w:val="00B01730"/>
    <w:pPr>
      <w:numPr>
        <w:numId w:val="8"/>
      </w:numPr>
      <w:tabs>
        <w:tab w:val="left" w:pos="720"/>
      </w:tabs>
      <w:spacing w:before="120" w:after="120"/>
      <w:ind w:left="0" w:firstLine="0"/>
    </w:pPr>
    <w:rPr>
      <w:szCs w:val="22"/>
      <w:lang w:val="en-US" w:eastAsia="en-CA"/>
    </w:rPr>
  </w:style>
  <w:style w:type="paragraph" w:customStyle="1" w:styleId="Subtitle1">
    <w:name w:val="Subtitle1"/>
    <w:basedOn w:val="Normal"/>
    <w:next w:val="Normal"/>
    <w:qFormat/>
    <w:rsid w:val="00B01730"/>
    <w:pPr>
      <w:numPr>
        <w:ilvl w:val="1"/>
      </w:numPr>
      <w:jc w:val="left"/>
    </w:pPr>
    <w:rPr>
      <w:rFonts w:ascii="Cambria" w:eastAsia="SimSun" w:hAnsi="Cambria"/>
      <w:i/>
      <w:iCs/>
      <w:color w:val="4F81BD"/>
      <w:spacing w:val="15"/>
      <w:sz w:val="24"/>
      <w:lang w:val="en-CA" w:eastAsia="en-CA"/>
    </w:rPr>
  </w:style>
  <w:style w:type="character" w:customStyle="1" w:styleId="SubtitleChar">
    <w:name w:val="Subtitle Char"/>
    <w:basedOn w:val="DefaultParagraphFont"/>
    <w:link w:val="Subtitle"/>
    <w:rsid w:val="00B01730"/>
    <w:rPr>
      <w:rFonts w:ascii="Cambria" w:eastAsia="SimSun" w:hAnsi="Cambria" w:cs="Times New Roman"/>
      <w:i/>
      <w:iCs/>
      <w:color w:val="4F81BD"/>
      <w:spacing w:val="15"/>
      <w:sz w:val="24"/>
      <w:szCs w:val="24"/>
    </w:rPr>
  </w:style>
  <w:style w:type="character" w:customStyle="1" w:styleId="ListParagraphChar">
    <w:name w:val="List Paragraph Char"/>
    <w:link w:val="ListParagraph"/>
    <w:uiPriority w:val="34"/>
    <w:qFormat/>
    <w:rsid w:val="00B01730"/>
    <w:rPr>
      <w:sz w:val="22"/>
      <w:szCs w:val="24"/>
      <w:lang w:val="en-GB"/>
    </w:rPr>
  </w:style>
  <w:style w:type="paragraph" w:customStyle="1" w:styleId="Para1">
    <w:name w:val="Para 1"/>
    <w:basedOn w:val="BodyText"/>
    <w:rsid w:val="00B01730"/>
    <w:pPr>
      <w:numPr>
        <w:numId w:val="9"/>
      </w:numPr>
      <w:tabs>
        <w:tab w:val="num" w:pos="360"/>
      </w:tabs>
      <w:ind w:left="0" w:firstLine="0"/>
    </w:pPr>
    <w:rPr>
      <w:rFonts w:eastAsia="MS Mincho" w:cs="Angsana New"/>
      <w:bCs/>
      <w:iCs w:val="0"/>
      <w:szCs w:val="22"/>
    </w:rPr>
  </w:style>
  <w:style w:type="character" w:customStyle="1" w:styleId="Heading6Char">
    <w:name w:val="Heading 6 Char"/>
    <w:basedOn w:val="DefaultParagraphFont"/>
    <w:link w:val="Heading6"/>
    <w:rsid w:val="00B01730"/>
    <w:rPr>
      <w:sz w:val="22"/>
      <w:szCs w:val="24"/>
      <w:u w:val="single"/>
      <w:lang w:val="en-GB"/>
    </w:rPr>
  </w:style>
  <w:style w:type="character" w:customStyle="1" w:styleId="Heading7Char">
    <w:name w:val="Heading 7 Char"/>
    <w:basedOn w:val="DefaultParagraphFont"/>
    <w:link w:val="Heading7"/>
    <w:rsid w:val="00B01730"/>
    <w:rPr>
      <w:rFonts w:ascii="Univers" w:hAnsi="Univers"/>
      <w:b/>
      <w:sz w:val="28"/>
      <w:szCs w:val="24"/>
      <w:lang w:val="en-GB"/>
    </w:rPr>
  </w:style>
  <w:style w:type="numbering" w:customStyle="1" w:styleId="ImportedStyle3">
    <w:name w:val="Imported Style 3"/>
    <w:rsid w:val="00B01730"/>
    <w:pPr>
      <w:numPr>
        <w:numId w:val="10"/>
      </w:numPr>
    </w:pPr>
  </w:style>
  <w:style w:type="character" w:customStyle="1" w:styleId="Heading8Char">
    <w:name w:val="Heading 8 Char"/>
    <w:basedOn w:val="DefaultParagraphFont"/>
    <w:link w:val="Heading8"/>
    <w:rsid w:val="00B01730"/>
    <w:rPr>
      <w:rFonts w:ascii="Univers" w:hAnsi="Univers"/>
      <w:b/>
      <w:sz w:val="32"/>
      <w:szCs w:val="24"/>
      <w:lang w:val="en-GB"/>
    </w:rPr>
  </w:style>
  <w:style w:type="character" w:customStyle="1" w:styleId="Heading9Char">
    <w:name w:val="Heading 9 Char"/>
    <w:basedOn w:val="DefaultParagraphFont"/>
    <w:link w:val="Heading9"/>
    <w:rsid w:val="00B01730"/>
    <w:rPr>
      <w:i/>
      <w:iCs/>
      <w:sz w:val="22"/>
      <w:szCs w:val="24"/>
      <w:lang w:val="en-GB"/>
    </w:rPr>
  </w:style>
  <w:style w:type="character" w:customStyle="1" w:styleId="Heading2Char">
    <w:name w:val="Heading 2 Char"/>
    <w:basedOn w:val="DefaultParagraphFont"/>
    <w:link w:val="Heading2"/>
    <w:rsid w:val="00B01730"/>
    <w:rPr>
      <w:b/>
      <w:bCs/>
      <w:iCs/>
      <w:sz w:val="22"/>
      <w:szCs w:val="24"/>
      <w:lang w:val="en-GB"/>
    </w:rPr>
  </w:style>
  <w:style w:type="character" w:customStyle="1" w:styleId="Heading3Char">
    <w:name w:val="Heading 3 Char"/>
    <w:basedOn w:val="DefaultParagraphFont"/>
    <w:link w:val="Heading3"/>
    <w:rsid w:val="00B01730"/>
    <w:rPr>
      <w:i/>
      <w:iCs/>
      <w:sz w:val="22"/>
      <w:szCs w:val="24"/>
      <w:lang w:val="en-GB"/>
    </w:rPr>
  </w:style>
  <w:style w:type="character" w:customStyle="1" w:styleId="Heading5Char">
    <w:name w:val="Heading 5 Char"/>
    <w:basedOn w:val="DefaultParagraphFont"/>
    <w:link w:val="Heading5"/>
    <w:uiPriority w:val="9"/>
    <w:rsid w:val="00B01730"/>
    <w:rPr>
      <w:bCs/>
      <w:i/>
      <w:sz w:val="22"/>
      <w:szCs w:val="26"/>
    </w:rPr>
  </w:style>
  <w:style w:type="paragraph" w:styleId="NoSpacing">
    <w:name w:val="No Spacing"/>
    <w:link w:val="NoSpacingChar"/>
    <w:uiPriority w:val="1"/>
    <w:qFormat/>
    <w:rsid w:val="00B01730"/>
    <w:rPr>
      <w:rFonts w:ascii="Calibri" w:eastAsia="Calibri" w:hAnsi="Calibri"/>
      <w:sz w:val="22"/>
      <w:szCs w:val="22"/>
      <w:lang w:val="en-US"/>
    </w:rPr>
  </w:style>
  <w:style w:type="character" w:customStyle="1" w:styleId="NoSpacingChar">
    <w:name w:val="No Spacing Char"/>
    <w:basedOn w:val="DefaultParagraphFont"/>
    <w:link w:val="NoSpacing"/>
    <w:uiPriority w:val="1"/>
    <w:rsid w:val="00B01730"/>
    <w:rPr>
      <w:rFonts w:ascii="Calibri" w:eastAsia="Calibri" w:hAnsi="Calibri"/>
      <w:sz w:val="22"/>
      <w:szCs w:val="22"/>
      <w:lang w:val="en-US"/>
    </w:rPr>
  </w:style>
  <w:style w:type="character" w:customStyle="1" w:styleId="FootnoteTextChar1">
    <w:name w:val="Footnote Text Char1"/>
    <w:uiPriority w:val="99"/>
    <w:semiHidden/>
    <w:rsid w:val="00B01730"/>
    <w:rPr>
      <w:rFonts w:ascii="Times New Roman" w:eastAsia="PMingLiU" w:hAnsi="Times New Roman" w:cs="PMingLiU"/>
      <w:sz w:val="20"/>
      <w:szCs w:val="20"/>
      <w:lang w:val="fr-CA" w:eastAsia="ar-SA"/>
    </w:rPr>
  </w:style>
  <w:style w:type="table" w:customStyle="1" w:styleId="TableGrid1">
    <w:name w:val="Table Grid1"/>
    <w:basedOn w:val="TableNormal"/>
    <w:next w:val="TableGrid"/>
    <w:uiPriority w:val="59"/>
    <w:rsid w:val="00B01730"/>
    <w:rPr>
      <w:rFonts w:ascii="Calibri" w:eastAsia="Calibri" w:hAnsi="Calibri" w:cs="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B01730"/>
  </w:style>
  <w:style w:type="paragraph" w:customStyle="1" w:styleId="TOC11">
    <w:name w:val="TOC 11"/>
    <w:basedOn w:val="Normal"/>
    <w:next w:val="Normal"/>
    <w:autoRedefine/>
    <w:uiPriority w:val="39"/>
    <w:unhideWhenUsed/>
    <w:qFormat/>
    <w:rsid w:val="00B01730"/>
    <w:pPr>
      <w:tabs>
        <w:tab w:val="left" w:pos="1080"/>
        <w:tab w:val="left" w:leader="dot" w:pos="9000"/>
      </w:tabs>
      <w:bidi/>
      <w:spacing w:after="100" w:line="216" w:lineRule="auto"/>
      <w:ind w:left="1080" w:right="810" w:hanging="1080"/>
      <w:jc w:val="left"/>
    </w:pPr>
    <w:rPr>
      <w:rFonts w:ascii="Simplified Arabic" w:hAnsi="Simplified Arabic" w:cs="Arial"/>
      <w:sz w:val="24"/>
      <w:szCs w:val="22"/>
      <w:lang w:val="en-US"/>
    </w:rPr>
  </w:style>
  <w:style w:type="paragraph" w:customStyle="1" w:styleId="TOC31">
    <w:name w:val="TOC 31"/>
    <w:basedOn w:val="Normal"/>
    <w:next w:val="Normal"/>
    <w:autoRedefine/>
    <w:uiPriority w:val="39"/>
    <w:unhideWhenUsed/>
    <w:qFormat/>
    <w:rsid w:val="00B01730"/>
    <w:pPr>
      <w:spacing w:after="100" w:line="276" w:lineRule="auto"/>
      <w:ind w:left="440"/>
      <w:jc w:val="left"/>
    </w:pPr>
    <w:rPr>
      <w:rFonts w:ascii="Calibri" w:hAnsi="Calibri" w:cs="Arial"/>
      <w:szCs w:val="22"/>
      <w:lang w:val="en-US"/>
    </w:rPr>
  </w:style>
  <w:style w:type="table" w:customStyle="1" w:styleId="TableGrid11">
    <w:name w:val="Table Grid11"/>
    <w:basedOn w:val="TableNormal"/>
    <w:next w:val="TableGrid"/>
    <w:uiPriority w:val="59"/>
    <w:rsid w:val="00B01730"/>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01730"/>
    <w:rPr>
      <w:b/>
      <w:bCs/>
    </w:rPr>
  </w:style>
  <w:style w:type="paragraph" w:styleId="ListBullet">
    <w:name w:val="List Bullet"/>
    <w:basedOn w:val="Normal"/>
    <w:uiPriority w:val="99"/>
    <w:unhideWhenUsed/>
    <w:rsid w:val="00B01730"/>
    <w:pPr>
      <w:numPr>
        <w:numId w:val="11"/>
      </w:numPr>
      <w:suppressAutoHyphens/>
      <w:contextualSpacing/>
      <w:jc w:val="left"/>
    </w:pPr>
    <w:rPr>
      <w:rFonts w:eastAsia="Malgun Gothic"/>
      <w:sz w:val="24"/>
      <w:lang w:eastAsia="ar-SA"/>
    </w:rPr>
  </w:style>
  <w:style w:type="character" w:customStyle="1" w:styleId="Italic">
    <w:name w:val="Italic"/>
    <w:rsid w:val="00B01730"/>
    <w:rPr>
      <w:rFonts w:eastAsia="MS Mincho"/>
      <w:i/>
      <w:szCs w:val="22"/>
      <w:lang w:val="en-US" w:eastAsia="en-US"/>
    </w:rPr>
  </w:style>
  <w:style w:type="character" w:customStyle="1" w:styleId="TextBoldCar">
    <w:name w:val="TextBoldCar"/>
    <w:rsid w:val="00B01730"/>
    <w:rPr>
      <w:rFonts w:cs="Times New Roman"/>
      <w:b/>
      <w:bCs/>
      <w:sz w:val="22"/>
    </w:rPr>
  </w:style>
  <w:style w:type="paragraph" w:customStyle="1" w:styleId="multi-level-num">
    <w:name w:val="multi-level-num"/>
    <w:basedOn w:val="Normal"/>
    <w:rsid w:val="00B01730"/>
    <w:pPr>
      <w:numPr>
        <w:numId w:val="12"/>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character" w:customStyle="1" w:styleId="atn">
    <w:name w:val="atn"/>
    <w:rsid w:val="00B01730"/>
  </w:style>
  <w:style w:type="character" w:customStyle="1" w:styleId="genus-species">
    <w:name w:val="genus-species"/>
    <w:rsid w:val="00B01730"/>
    <w:rPr>
      <w:i/>
    </w:rPr>
  </w:style>
  <w:style w:type="character" w:customStyle="1" w:styleId="longtext">
    <w:name w:val="long_text"/>
    <w:rsid w:val="00B01730"/>
    <w:rPr>
      <w:rFonts w:cs="Times New Roman"/>
    </w:rPr>
  </w:style>
  <w:style w:type="character" w:customStyle="1" w:styleId="st">
    <w:name w:val="st"/>
    <w:rsid w:val="00B01730"/>
  </w:style>
  <w:style w:type="character" w:customStyle="1" w:styleId="geo-dms">
    <w:name w:val="geo-dms"/>
    <w:rsid w:val="00B01730"/>
  </w:style>
  <w:style w:type="character" w:customStyle="1" w:styleId="geo-lat">
    <w:name w:val="geo-lat"/>
    <w:rsid w:val="00B01730"/>
  </w:style>
  <w:style w:type="character" w:customStyle="1" w:styleId="geo-lon">
    <w:name w:val="geo-lon"/>
    <w:rsid w:val="00B01730"/>
  </w:style>
  <w:style w:type="character" w:customStyle="1" w:styleId="BodyTextIndentChar">
    <w:name w:val="Body Text Indent Char"/>
    <w:basedOn w:val="DefaultParagraphFont"/>
    <w:link w:val="BodyTextIndent"/>
    <w:rsid w:val="00B01730"/>
    <w:rPr>
      <w:sz w:val="22"/>
      <w:szCs w:val="24"/>
      <w:lang w:val="en-GB"/>
    </w:rPr>
  </w:style>
  <w:style w:type="paragraph" w:customStyle="1" w:styleId="imported-Normal">
    <w:name w:val="imported-Normal"/>
    <w:uiPriority w:val="99"/>
    <w:rsid w:val="00B01730"/>
    <w:rPr>
      <w:rFonts w:eastAsia="Arial Unicode MS"/>
      <w:color w:val="000000"/>
      <w:sz w:val="24"/>
      <w:lang w:val="en-US"/>
    </w:rPr>
  </w:style>
  <w:style w:type="paragraph" w:customStyle="1" w:styleId="MediumGrid1-Accent21">
    <w:name w:val="Medium Grid 1 - Accent 21"/>
    <w:basedOn w:val="Normal"/>
    <w:uiPriority w:val="34"/>
    <w:qFormat/>
    <w:rsid w:val="00B01730"/>
    <w:pPr>
      <w:ind w:left="720"/>
    </w:pPr>
  </w:style>
  <w:style w:type="paragraph" w:customStyle="1" w:styleId="BasicParagraph">
    <w:name w:val="[Basic Paragraph]"/>
    <w:basedOn w:val="Normal"/>
    <w:uiPriority w:val="99"/>
    <w:rsid w:val="00B01730"/>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B01730"/>
    <w:pPr>
      <w:spacing w:line="241" w:lineRule="atLeast"/>
    </w:pPr>
    <w:rPr>
      <w:rFonts w:ascii="Myriad Pro" w:eastAsia="Times New Roman" w:hAnsi="Myriad Pro" w:cs="Times New Roman"/>
      <w:color w:val="auto"/>
      <w:lang w:val="fr-FR" w:eastAsia="fr-FR"/>
    </w:rPr>
  </w:style>
  <w:style w:type="paragraph" w:styleId="PlainText">
    <w:name w:val="Plain Text"/>
    <w:basedOn w:val="Normal"/>
    <w:link w:val="PlainTextChar"/>
    <w:unhideWhenUsed/>
    <w:rsid w:val="00B01730"/>
    <w:pPr>
      <w:jc w:val="left"/>
    </w:pPr>
    <w:rPr>
      <w:rFonts w:ascii="Calibri" w:eastAsia="Calibri" w:hAnsi="Calibri"/>
      <w:szCs w:val="21"/>
      <w:lang w:val="en-CA"/>
    </w:rPr>
  </w:style>
  <w:style w:type="character" w:customStyle="1" w:styleId="PlainTextChar">
    <w:name w:val="Plain Text Char"/>
    <w:basedOn w:val="DefaultParagraphFont"/>
    <w:link w:val="PlainText"/>
    <w:rsid w:val="00B01730"/>
    <w:rPr>
      <w:rFonts w:ascii="Calibri" w:eastAsia="Calibri" w:hAnsi="Calibri"/>
      <w:sz w:val="22"/>
      <w:szCs w:val="21"/>
    </w:rPr>
  </w:style>
  <w:style w:type="paragraph" w:customStyle="1" w:styleId="krasnorm">
    <w:name w:val="kras_norm"/>
    <w:basedOn w:val="Normal"/>
    <w:rsid w:val="00B01730"/>
    <w:pPr>
      <w:widowControl w:val="0"/>
      <w:tabs>
        <w:tab w:val="num" w:pos="1080"/>
      </w:tabs>
      <w:suppressAutoHyphens/>
      <w:spacing w:line="360" w:lineRule="auto"/>
      <w:ind w:left="1080" w:firstLine="709"/>
    </w:pPr>
    <w:rPr>
      <w:rFonts w:ascii="Liberation Serif" w:hAnsi="Liberation Serif" w:cs="Lohit Hindi"/>
      <w:kern w:val="1"/>
      <w:sz w:val="24"/>
      <w:szCs w:val="20"/>
      <w:lang w:val="en-US" w:eastAsia="zh-CN" w:bidi="hi-IN"/>
    </w:rPr>
  </w:style>
  <w:style w:type="character" w:customStyle="1" w:styleId="xbe">
    <w:name w:val="_xbe"/>
    <w:rsid w:val="00B01730"/>
  </w:style>
  <w:style w:type="character" w:customStyle="1" w:styleId="ItalicBlue">
    <w:name w:val="Italic Blue"/>
    <w:rsid w:val="00B01730"/>
    <w:rPr>
      <w:rFonts w:ascii="Times New Roman" w:eastAsia="Arial Unicode MS" w:hAnsi="Arial Unicode MS" w:cs="Arial Unicode MS"/>
      <w:b w:val="0"/>
      <w:bCs w:val="0"/>
      <w:i/>
      <w:iCs/>
      <w:color w:val="357CA2"/>
      <w:sz w:val="22"/>
      <w:szCs w:val="22"/>
      <w:u w:color="000000"/>
      <w:lang w:val="en-US"/>
    </w:rPr>
  </w:style>
  <w:style w:type="paragraph" w:customStyle="1" w:styleId="Body">
    <w:name w:val="Body"/>
    <w:rsid w:val="00B01730"/>
    <w:pPr>
      <w:pBdr>
        <w:top w:val="nil"/>
        <w:left w:val="nil"/>
        <w:bottom w:val="nil"/>
        <w:right w:val="nil"/>
        <w:between w:val="nil"/>
        <w:bar w:val="nil"/>
      </w:pBdr>
      <w:jc w:val="both"/>
    </w:pPr>
    <w:rPr>
      <w:color w:val="000000"/>
      <w:sz w:val="22"/>
      <w:szCs w:val="22"/>
      <w:u w:color="000000"/>
      <w:bdr w:val="nil"/>
      <w:lang w:eastAsia="en-CA"/>
    </w:rPr>
  </w:style>
  <w:style w:type="paragraph" w:customStyle="1" w:styleId="CharCharCharCharCharCharCharCharChar">
    <w:name w:val="Char Char Char Char Char Char Char Char Char"/>
    <w:basedOn w:val="Normal"/>
    <w:rsid w:val="00B01730"/>
    <w:pPr>
      <w:widowControl w:val="0"/>
      <w:adjustRightInd w:val="0"/>
      <w:spacing w:before="120" w:after="120" w:line="360" w:lineRule="atLeast"/>
      <w:textAlignment w:val="baseline"/>
    </w:pPr>
    <w:rPr>
      <w:rFonts w:ascii="Arial" w:eastAsia="Batang" w:hAnsi="Arial" w:cs="Arial"/>
      <w:szCs w:val="20"/>
      <w:lang w:val="pl-PL" w:eastAsia="pl-PL"/>
    </w:rPr>
  </w:style>
  <w:style w:type="paragraph" w:customStyle="1" w:styleId="Paraa">
    <w:name w:val="Para (a)"/>
    <w:basedOn w:val="Normal"/>
    <w:rsid w:val="00B01730"/>
    <w:pPr>
      <w:numPr>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1"/>
    </w:pPr>
  </w:style>
  <w:style w:type="paragraph" w:styleId="Title">
    <w:name w:val="Title"/>
    <w:basedOn w:val="Normal"/>
    <w:link w:val="TitleChar"/>
    <w:qFormat/>
    <w:rsid w:val="00B01730"/>
    <w:pPr>
      <w:keepNext/>
      <w:spacing w:before="240" w:after="120"/>
      <w:jc w:val="center"/>
      <w:outlineLvl w:val="0"/>
    </w:pPr>
    <w:rPr>
      <w:rFonts w:cs="Arial"/>
      <w:b/>
      <w:bCs/>
      <w:caps/>
      <w:kern w:val="28"/>
      <w:szCs w:val="32"/>
    </w:rPr>
  </w:style>
  <w:style w:type="character" w:customStyle="1" w:styleId="TitleChar">
    <w:name w:val="Title Char"/>
    <w:basedOn w:val="DefaultParagraphFont"/>
    <w:link w:val="Title"/>
    <w:rsid w:val="00B01730"/>
    <w:rPr>
      <w:rFonts w:cs="Arial"/>
      <w:b/>
      <w:bCs/>
      <w:caps/>
      <w:kern w:val="28"/>
      <w:sz w:val="22"/>
      <w:szCs w:val="32"/>
      <w:lang w:val="en-GB"/>
    </w:rPr>
  </w:style>
  <w:style w:type="paragraph" w:styleId="BodyTextIndent2">
    <w:name w:val="Body Text Indent 2"/>
    <w:basedOn w:val="Normal"/>
    <w:link w:val="BodyTextIndent2Char"/>
    <w:rsid w:val="00B01730"/>
    <w:pPr>
      <w:spacing w:before="120" w:after="120"/>
      <w:ind w:left="720"/>
    </w:pPr>
  </w:style>
  <w:style w:type="character" w:customStyle="1" w:styleId="BodyTextIndent2Char">
    <w:name w:val="Body Text Indent 2 Char"/>
    <w:basedOn w:val="DefaultParagraphFont"/>
    <w:link w:val="BodyTextIndent2"/>
    <w:rsid w:val="00B01730"/>
    <w:rPr>
      <w:sz w:val="22"/>
      <w:szCs w:val="24"/>
      <w:lang w:val="en-GB"/>
    </w:rPr>
  </w:style>
  <w:style w:type="paragraph" w:customStyle="1" w:styleId="Document1">
    <w:name w:val="Document 1"/>
    <w:basedOn w:val="Normal"/>
    <w:next w:val="Normal"/>
    <w:rsid w:val="00B01730"/>
    <w:pPr>
      <w:suppressAutoHyphens/>
      <w:spacing w:before="120" w:after="120" w:line="240" w:lineRule="exact"/>
    </w:pPr>
    <w:rPr>
      <w:rFonts w:ascii="Courier" w:hAnsi="Courier"/>
      <w:sz w:val="20"/>
      <w:szCs w:val="20"/>
    </w:rPr>
  </w:style>
  <w:style w:type="paragraph" w:customStyle="1" w:styleId="Head2">
    <w:name w:val="Head2"/>
    <w:basedOn w:val="Normal"/>
    <w:rsid w:val="00B01730"/>
    <w:pPr>
      <w:keepNext/>
      <w:spacing w:before="120" w:after="120" w:line="240" w:lineRule="atLeast"/>
      <w:jc w:val="center"/>
    </w:pPr>
    <w:rPr>
      <w:rFonts w:ascii="Courier" w:hAnsi="Courier"/>
      <w:sz w:val="20"/>
      <w:szCs w:val="20"/>
    </w:rPr>
  </w:style>
  <w:style w:type="paragraph" w:customStyle="1" w:styleId="HEAD-2lines">
    <w:name w:val="HEAD-2lines"/>
    <w:basedOn w:val="Heading2"/>
    <w:rsid w:val="00B01730"/>
    <w:pPr>
      <w:tabs>
        <w:tab w:val="clear" w:pos="720"/>
        <w:tab w:val="left" w:pos="475"/>
      </w:tabs>
      <w:spacing w:line="240" w:lineRule="exact"/>
      <w:ind w:left="1944" w:right="864" w:hanging="1080"/>
    </w:pPr>
    <w:rPr>
      <w:rFonts w:ascii="Courier" w:hAnsi="Courier" w:cs="Simplified Arabic"/>
      <w:sz w:val="20"/>
      <w:szCs w:val="20"/>
      <w:u w:color="000000"/>
    </w:rPr>
  </w:style>
  <w:style w:type="paragraph" w:customStyle="1" w:styleId="Heading2-center">
    <w:name w:val="Heading 2-center"/>
    <w:basedOn w:val="Heading2"/>
    <w:rsid w:val="00B01730"/>
    <w:pPr>
      <w:tabs>
        <w:tab w:val="left" w:pos="475"/>
        <w:tab w:val="num" w:pos="1004"/>
      </w:tabs>
      <w:spacing w:before="0" w:after="240" w:line="240" w:lineRule="exact"/>
      <w:ind w:left="1004" w:hanging="360"/>
    </w:pPr>
    <w:rPr>
      <w:rFonts w:cs="Simplified Arabic"/>
      <w:b w:val="0"/>
      <w:bCs w:val="0"/>
      <w:i/>
      <w:iCs w:val="0"/>
      <w:u w:val="single" w:color="000000"/>
    </w:rPr>
  </w:style>
  <w:style w:type="paragraph" w:customStyle="1" w:styleId="para20">
    <w:name w:val="para2"/>
    <w:basedOn w:val="Normal"/>
    <w:rsid w:val="00B01730"/>
    <w:pPr>
      <w:spacing w:before="120" w:after="120"/>
    </w:pPr>
    <w:rPr>
      <w:szCs w:val="20"/>
    </w:rPr>
  </w:style>
  <w:style w:type="paragraph" w:customStyle="1" w:styleId="Paranum">
    <w:name w:val="Paranum"/>
    <w:basedOn w:val="Para10"/>
    <w:rsid w:val="00B01730"/>
    <w:rPr>
      <w:rFonts w:eastAsia="Malgun Gothic"/>
      <w:lang w:bidi="ar-EG"/>
    </w:rPr>
  </w:style>
  <w:style w:type="paragraph" w:styleId="BodyText3">
    <w:name w:val="Body Text 3"/>
    <w:basedOn w:val="Normal"/>
    <w:link w:val="BodyText3Char"/>
    <w:rsid w:val="00B01730"/>
    <w:pPr>
      <w:spacing w:before="120" w:after="120"/>
    </w:pPr>
    <w:rPr>
      <w:iCs/>
    </w:rPr>
  </w:style>
  <w:style w:type="character" w:customStyle="1" w:styleId="BodyText3Char">
    <w:name w:val="Body Text 3 Char"/>
    <w:basedOn w:val="DefaultParagraphFont"/>
    <w:link w:val="BodyText3"/>
    <w:rsid w:val="00B01730"/>
    <w:rPr>
      <w:iCs/>
      <w:sz w:val="22"/>
      <w:szCs w:val="24"/>
      <w:lang w:val="en-GB"/>
    </w:rPr>
  </w:style>
  <w:style w:type="paragraph" w:customStyle="1" w:styleId="BodyText21">
    <w:name w:val="Body Text 21"/>
    <w:basedOn w:val="Normal"/>
    <w:rsid w:val="00B01730"/>
    <w:pPr>
      <w:spacing w:before="120" w:after="120"/>
    </w:pPr>
    <w:rPr>
      <w:szCs w:val="20"/>
    </w:rPr>
  </w:style>
  <w:style w:type="paragraph" w:customStyle="1" w:styleId="Heading-plainbold">
    <w:name w:val="Heading-plain bold"/>
    <w:basedOn w:val="BodyText"/>
    <w:rsid w:val="00B01730"/>
    <w:pPr>
      <w:tabs>
        <w:tab w:val="left" w:pos="720"/>
      </w:tabs>
      <w:ind w:firstLine="0"/>
      <w:jc w:val="center"/>
    </w:pPr>
    <w:rPr>
      <w:b/>
      <w:bCs/>
      <w:i/>
      <w:iCs w:val="0"/>
    </w:rPr>
  </w:style>
  <w:style w:type="paragraph" w:customStyle="1" w:styleId="Heading-plainitalic">
    <w:name w:val="Heading-plain italic"/>
    <w:basedOn w:val="Heading-plainbold"/>
    <w:rsid w:val="00B01730"/>
    <w:rPr>
      <w:b w:val="0"/>
      <w:bCs w:val="0"/>
    </w:rPr>
  </w:style>
  <w:style w:type="paragraph" w:styleId="BodyTextIndent3">
    <w:name w:val="Body Text Indent 3"/>
    <w:basedOn w:val="Normal"/>
    <w:link w:val="BodyTextIndent3Char"/>
    <w:rsid w:val="00B01730"/>
    <w:pPr>
      <w:spacing w:before="120" w:after="120"/>
      <w:ind w:left="720" w:right="720"/>
    </w:pPr>
    <w:rPr>
      <w:bCs/>
    </w:rPr>
  </w:style>
  <w:style w:type="character" w:customStyle="1" w:styleId="BodyTextIndent3Char">
    <w:name w:val="Body Text Indent 3 Char"/>
    <w:basedOn w:val="DefaultParagraphFont"/>
    <w:link w:val="BodyTextIndent3"/>
    <w:rsid w:val="00B01730"/>
    <w:rPr>
      <w:bCs/>
      <w:sz w:val="22"/>
      <w:szCs w:val="24"/>
      <w:lang w:val="en-GB"/>
    </w:rPr>
  </w:style>
  <w:style w:type="paragraph" w:customStyle="1" w:styleId="bodytextnoindent">
    <w:name w:val="body text (no indent)"/>
    <w:basedOn w:val="Normal"/>
    <w:rsid w:val="00B01730"/>
    <w:pPr>
      <w:spacing w:before="120" w:after="120"/>
    </w:pPr>
  </w:style>
  <w:style w:type="paragraph" w:customStyle="1" w:styleId="Bodytextitalic">
    <w:name w:val="Body text italic"/>
    <w:basedOn w:val="BodyText"/>
    <w:rsid w:val="00B01730"/>
    <w:pPr>
      <w:tabs>
        <w:tab w:val="left" w:pos="720"/>
      </w:tabs>
    </w:pPr>
    <w:rPr>
      <w:i/>
      <w:iCs w:val="0"/>
    </w:rPr>
  </w:style>
  <w:style w:type="character" w:customStyle="1" w:styleId="BulletList">
    <w:name w:val="Bullet List"/>
    <w:rsid w:val="00B01730"/>
  </w:style>
  <w:style w:type="paragraph" w:customStyle="1" w:styleId="Diagram">
    <w:name w:val="Diagram"/>
    <w:basedOn w:val="Normal"/>
    <w:rsid w:val="00B01730"/>
    <w:pPr>
      <w:spacing w:before="120" w:after="120"/>
    </w:pPr>
    <w:rPr>
      <w:b/>
      <w:i/>
      <w:lang w:val="en-CA"/>
    </w:rPr>
  </w:style>
  <w:style w:type="character" w:customStyle="1" w:styleId="endnoterefe">
    <w:name w:val="endnote refe"/>
    <w:rsid w:val="00B01730"/>
    <w:rPr>
      <w:rFonts w:ascii="Courier New" w:hAnsi="Courier New"/>
      <w:noProof w:val="0"/>
      <w:sz w:val="20"/>
      <w:vertAlign w:val="superscript"/>
      <w:lang w:val="en-US"/>
    </w:rPr>
  </w:style>
  <w:style w:type="paragraph" w:customStyle="1" w:styleId="FOOTNOTETEX">
    <w:name w:val="FOOTNOTE TEX"/>
    <w:rsid w:val="00B01730"/>
    <w:pPr>
      <w:widowControl w:val="0"/>
      <w:tabs>
        <w:tab w:val="left" w:pos="-720"/>
      </w:tabs>
      <w:suppressAutoHyphens/>
    </w:pPr>
    <w:rPr>
      <w:lang w:val="en-US"/>
    </w:rPr>
  </w:style>
  <w:style w:type="paragraph" w:customStyle="1" w:styleId="Heading0">
    <w:name w:val="Heading"/>
    <w:basedOn w:val="Heading1"/>
    <w:next w:val="Normal"/>
    <w:rsid w:val="00B01730"/>
    <w:rPr>
      <w:sz w:val="24"/>
    </w:rPr>
  </w:style>
  <w:style w:type="paragraph" w:customStyle="1" w:styleId="Heading-plain">
    <w:name w:val="Heading - plain"/>
    <w:basedOn w:val="Heading2"/>
    <w:next w:val="BodyText"/>
    <w:rsid w:val="00B01730"/>
    <w:pPr>
      <w:numPr>
        <w:numId w:val="14"/>
      </w:numPr>
      <w:ind w:left="0" w:firstLine="0"/>
    </w:pPr>
    <w:rPr>
      <w:rFonts w:cs="Simplified Arabic"/>
      <w:b w:val="0"/>
      <w:bCs w:val="0"/>
      <w:i/>
      <w:iCs w:val="0"/>
      <w:u w:color="000000"/>
    </w:rPr>
  </w:style>
  <w:style w:type="paragraph" w:customStyle="1" w:styleId="Heading1centred">
    <w:name w:val="Heading 1 (centred)"/>
    <w:basedOn w:val="Heading1"/>
    <w:next w:val="Para10"/>
    <w:rsid w:val="00B01730"/>
    <w:pPr>
      <w:ind w:right="403"/>
    </w:pPr>
    <w:rPr>
      <w:sz w:val="24"/>
    </w:rPr>
  </w:style>
  <w:style w:type="paragraph" w:customStyle="1" w:styleId="Heading2-lines">
    <w:name w:val="Heading 2 - lines"/>
    <w:basedOn w:val="Normal"/>
    <w:next w:val="Para10"/>
    <w:rsid w:val="00B01730"/>
    <w:pPr>
      <w:keepNext/>
      <w:spacing w:before="240" w:after="60"/>
      <w:ind w:left="1418" w:right="713" w:hanging="709"/>
      <w:jc w:val="center"/>
    </w:pPr>
    <w:rPr>
      <w:b/>
      <w:bCs/>
      <w:szCs w:val="28"/>
    </w:rPr>
  </w:style>
  <w:style w:type="paragraph" w:customStyle="1" w:styleId="Heading2-oneline">
    <w:name w:val="Heading 2 - one line"/>
    <w:basedOn w:val="Normal"/>
    <w:rsid w:val="00B01730"/>
    <w:pPr>
      <w:keepNext/>
      <w:keepLines/>
      <w:spacing w:before="120" w:after="120"/>
      <w:ind w:right="6"/>
      <w:jc w:val="center"/>
    </w:pPr>
    <w:rPr>
      <w:i/>
    </w:rPr>
  </w:style>
  <w:style w:type="paragraph" w:customStyle="1" w:styleId="Heading2GTI">
    <w:name w:val="Heading 2 (GTI)"/>
    <w:basedOn w:val="Heading5"/>
    <w:rsid w:val="00B01730"/>
    <w:pPr>
      <w:numPr>
        <w:numId w:val="0"/>
      </w:numPr>
      <w:tabs>
        <w:tab w:val="num" w:pos="720"/>
      </w:tabs>
      <w:ind w:left="720" w:hanging="720"/>
      <w:jc w:val="both"/>
    </w:pPr>
  </w:style>
  <w:style w:type="paragraph" w:customStyle="1" w:styleId="headingdecisionsectionmultiline">
    <w:name w:val="heading decision section multiline"/>
    <w:basedOn w:val="Heading-plain"/>
    <w:rsid w:val="00B01730"/>
    <w:pPr>
      <w:numPr>
        <w:numId w:val="15"/>
      </w:numPr>
      <w:tabs>
        <w:tab w:val="left" w:pos="720"/>
      </w:tabs>
      <w:ind w:left="1724" w:right="720" w:hanging="284"/>
      <w:jc w:val="left"/>
    </w:pPr>
  </w:style>
  <w:style w:type="paragraph" w:customStyle="1" w:styleId="headingdecisionsectiononeline">
    <w:name w:val="heading decision section one line"/>
    <w:basedOn w:val="Heading-plain"/>
    <w:rsid w:val="00B01730"/>
  </w:style>
  <w:style w:type="paragraph" w:customStyle="1" w:styleId="Heading40">
    <w:name w:val="Heading4"/>
    <w:basedOn w:val="Normal"/>
    <w:rsid w:val="00B01730"/>
    <w:pPr>
      <w:tabs>
        <w:tab w:val="num" w:pos="720"/>
      </w:tabs>
      <w:spacing w:before="120" w:after="120"/>
      <w:ind w:left="720" w:hanging="720"/>
    </w:pPr>
    <w:rPr>
      <w:b/>
      <w:i/>
      <w:iCs/>
    </w:rPr>
  </w:style>
  <w:style w:type="paragraph" w:customStyle="1" w:styleId="Heading-plain0">
    <w:name w:val="Heading-plain"/>
    <w:basedOn w:val="Normal"/>
    <w:rsid w:val="00B01730"/>
    <w:pPr>
      <w:spacing w:before="120" w:after="120"/>
      <w:jc w:val="center"/>
      <w:outlineLvl w:val="0"/>
    </w:pPr>
    <w:rPr>
      <w:i/>
      <w:iCs/>
    </w:rPr>
  </w:style>
  <w:style w:type="character" w:customStyle="1" w:styleId="Hyperlink1">
    <w:name w:val="Hyperlink1"/>
    <w:rsid w:val="00B01730"/>
  </w:style>
  <w:style w:type="paragraph" w:styleId="List2">
    <w:name w:val="List 2"/>
    <w:basedOn w:val="Normal"/>
    <w:rsid w:val="00B01730"/>
    <w:pPr>
      <w:spacing w:before="60" w:after="60"/>
      <w:ind w:left="714" w:hanging="357"/>
    </w:pPr>
  </w:style>
  <w:style w:type="paragraph" w:styleId="List3">
    <w:name w:val="List 3"/>
    <w:basedOn w:val="Normal"/>
    <w:rsid w:val="00B01730"/>
    <w:pPr>
      <w:spacing w:before="60" w:after="60"/>
      <w:ind w:left="1077" w:hanging="357"/>
    </w:pPr>
    <w:rPr>
      <w:rFonts w:ascii="Courier" w:hAnsi="Courier"/>
      <w:sz w:val="20"/>
    </w:rPr>
  </w:style>
  <w:style w:type="paragraph" w:customStyle="1" w:styleId="Para1alternative">
    <w:name w:val="Para1 (alternative)"/>
    <w:basedOn w:val="Normal"/>
    <w:rsid w:val="00B01730"/>
    <w:pPr>
      <w:spacing w:before="240" w:after="120"/>
    </w:pPr>
    <w:rPr>
      <w:rFonts w:eastAsia="MS Mincho"/>
      <w:snapToGrid w:val="0"/>
      <w:szCs w:val="18"/>
    </w:rPr>
  </w:style>
  <w:style w:type="character" w:customStyle="1" w:styleId="PersonalComposeStyle">
    <w:name w:val="Personal Compose Style"/>
    <w:rsid w:val="00B01730"/>
    <w:rPr>
      <w:rFonts w:ascii="Arial" w:hAnsi="Arial" w:cs="Arial"/>
      <w:color w:val="auto"/>
      <w:sz w:val="20"/>
    </w:rPr>
  </w:style>
  <w:style w:type="character" w:customStyle="1" w:styleId="PersonalReplyStyle">
    <w:name w:val="Personal Reply Style"/>
    <w:rsid w:val="00B01730"/>
    <w:rPr>
      <w:rFonts w:ascii="Arial" w:hAnsi="Arial" w:cs="Arial"/>
      <w:color w:val="auto"/>
      <w:sz w:val="20"/>
    </w:rPr>
  </w:style>
  <w:style w:type="paragraph" w:customStyle="1" w:styleId="subhead">
    <w:name w:val="subhead"/>
    <w:basedOn w:val="Normal"/>
    <w:next w:val="Para10"/>
    <w:rsid w:val="00B01730"/>
    <w:pPr>
      <w:spacing w:before="120" w:after="120"/>
      <w:jc w:val="center"/>
    </w:pPr>
    <w:rPr>
      <w:i/>
      <w:szCs w:val="20"/>
    </w:rPr>
  </w:style>
  <w:style w:type="paragraph" w:customStyle="1" w:styleId="Subhead1">
    <w:name w:val="Subhead1"/>
    <w:basedOn w:val="Normal"/>
    <w:rsid w:val="00B01730"/>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B01730"/>
    <w:pPr>
      <w:spacing w:before="120"/>
    </w:pPr>
    <w:rPr>
      <w:caps w:val="0"/>
    </w:rPr>
  </w:style>
  <w:style w:type="paragraph" w:customStyle="1" w:styleId="Title-body">
    <w:name w:val="Title-body"/>
    <w:basedOn w:val="Normal"/>
    <w:rsid w:val="00B01730"/>
    <w:pPr>
      <w:tabs>
        <w:tab w:val="right" w:pos="6095"/>
      </w:tabs>
      <w:spacing w:before="120" w:after="120"/>
      <w:jc w:val="center"/>
    </w:pPr>
    <w:rPr>
      <w:smallCaps/>
    </w:rPr>
  </w:style>
  <w:style w:type="character" w:customStyle="1" w:styleId="underline">
    <w:name w:val="underline"/>
    <w:rsid w:val="00B01730"/>
    <w:rPr>
      <w:rFonts w:ascii="Courier" w:hAnsi="Courier"/>
      <w:sz w:val="20"/>
      <w:u w:val="single"/>
    </w:rPr>
  </w:style>
  <w:style w:type="paragraph" w:customStyle="1" w:styleId="xl27">
    <w:name w:val="xl27"/>
    <w:basedOn w:val="Normal"/>
    <w:rsid w:val="00B01730"/>
    <w:pPr>
      <w:pBdr>
        <w:left w:val="single" w:sz="8" w:space="0" w:color="auto"/>
      </w:pBdr>
      <w:spacing w:before="100" w:beforeAutospacing="1" w:after="100" w:afterAutospacing="1"/>
      <w:jc w:val="left"/>
    </w:pPr>
    <w:rPr>
      <w:rFonts w:eastAsia="Arial Unicode MS"/>
      <w:b/>
      <w:bCs/>
      <w:szCs w:val="22"/>
      <w:lang w:val="en-US"/>
    </w:rPr>
  </w:style>
  <w:style w:type="paragraph" w:customStyle="1" w:styleId="recordinput">
    <w:name w:val="recordinput"/>
    <w:basedOn w:val="Normal"/>
    <w:rsid w:val="00B01730"/>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
    <w:name w:val="recordlabel"/>
    <w:basedOn w:val="Normal"/>
    <w:rsid w:val="00B01730"/>
    <w:pPr>
      <w:pBdr>
        <w:bottom w:val="single" w:sz="6" w:space="0" w:color="FFFFFF"/>
      </w:pBdr>
      <w:spacing w:before="100" w:beforeAutospacing="1" w:after="100" w:afterAutospacing="1"/>
      <w:jc w:val="left"/>
      <w:textAlignment w:val="top"/>
    </w:pPr>
    <w:rPr>
      <w:rFonts w:ascii="Verdana" w:eastAsia="Arial Unicode MS" w:hAnsi="Verdana" w:cs="Arial Unicode MS"/>
      <w:b/>
      <w:bCs/>
      <w:color w:val="000000"/>
      <w:sz w:val="16"/>
      <w:szCs w:val="16"/>
      <w:lang w:val="en-US"/>
    </w:rPr>
  </w:style>
  <w:style w:type="paragraph" w:customStyle="1" w:styleId="recorddata">
    <w:name w:val="recorddata"/>
    <w:basedOn w:val="Normal"/>
    <w:rsid w:val="00B01730"/>
    <w:pPr>
      <w:pBdr>
        <w:bottom w:val="single" w:sz="6" w:space="0" w:color="FFFFFF"/>
      </w:pBdr>
      <w:spacing w:before="100" w:beforeAutospacing="1" w:after="100" w:afterAutospacing="1"/>
      <w:jc w:val="left"/>
      <w:textAlignment w:val="top"/>
    </w:pPr>
    <w:rPr>
      <w:rFonts w:ascii="Verdana" w:eastAsia="Arial Unicode MS" w:hAnsi="Verdana" w:cs="Arial Unicode MS"/>
      <w:sz w:val="16"/>
      <w:szCs w:val="16"/>
      <w:lang w:val="en-US"/>
    </w:rPr>
  </w:style>
  <w:style w:type="paragraph" w:customStyle="1" w:styleId="recordinfo">
    <w:name w:val="recordinfo"/>
    <w:basedOn w:val="Normal"/>
    <w:rsid w:val="00B01730"/>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hilite">
    <w:name w:val="recordhilite"/>
    <w:basedOn w:val="Normal"/>
    <w:rsid w:val="00B01730"/>
    <w:pPr>
      <w:shd w:val="clear" w:color="auto" w:fill="DDDDDD"/>
      <w:spacing w:before="100" w:beforeAutospacing="1" w:after="100" w:afterAutospacing="1"/>
      <w:jc w:val="left"/>
    </w:pPr>
    <w:rPr>
      <w:rFonts w:ascii="Verdana" w:eastAsia="Arial Unicode MS" w:hAnsi="Verdana" w:cs="Arial Unicode MS"/>
      <w:b/>
      <w:bCs/>
      <w:sz w:val="16"/>
      <w:szCs w:val="16"/>
      <w:lang w:val="en-US"/>
    </w:rPr>
  </w:style>
  <w:style w:type="paragraph" w:customStyle="1" w:styleId="recordlabel2">
    <w:name w:val="recordlabel2"/>
    <w:basedOn w:val="Normal"/>
    <w:rsid w:val="00B01730"/>
    <w:pPr>
      <w:pBdr>
        <w:bottom w:val="single" w:sz="6" w:space="0" w:color="FFFFFF"/>
      </w:pBdr>
      <w:shd w:val="clear" w:color="auto" w:fill="CECF9C"/>
      <w:spacing w:before="100" w:beforeAutospacing="1" w:after="100" w:afterAutospacing="1"/>
      <w:jc w:val="left"/>
    </w:pPr>
    <w:rPr>
      <w:rFonts w:ascii="Verdana" w:eastAsia="Arial Unicode MS" w:hAnsi="Verdana" w:cs="Arial Unicode MS"/>
      <w:b/>
      <w:bCs/>
      <w:color w:val="000000"/>
      <w:sz w:val="16"/>
      <w:szCs w:val="16"/>
      <w:lang w:val="en-US"/>
    </w:rPr>
  </w:style>
  <w:style w:type="paragraph" w:customStyle="1" w:styleId="recorddata2">
    <w:name w:val="recorddata2"/>
    <w:basedOn w:val="Normal"/>
    <w:rsid w:val="00B01730"/>
    <w:pPr>
      <w:pBdr>
        <w:bottom w:val="single" w:sz="6" w:space="0" w:color="FFFFFF"/>
      </w:pBdr>
      <w:shd w:val="clear" w:color="auto" w:fill="F0F0F0"/>
      <w:spacing w:before="100" w:beforeAutospacing="1" w:after="100" w:afterAutospacing="1"/>
      <w:jc w:val="left"/>
    </w:pPr>
    <w:rPr>
      <w:rFonts w:ascii="Verdana" w:eastAsia="Arial Unicode MS" w:hAnsi="Verdana" w:cs="Arial Unicode MS"/>
      <w:sz w:val="16"/>
      <w:szCs w:val="16"/>
      <w:lang w:val="en-US"/>
    </w:rPr>
  </w:style>
  <w:style w:type="paragraph" w:customStyle="1" w:styleId="recordsectionbox">
    <w:name w:val="recordsectionbox"/>
    <w:basedOn w:val="Normal"/>
    <w:rsid w:val="00B01730"/>
    <w:pPr>
      <w:shd w:val="clear" w:color="auto" w:fill="EFEFDF"/>
      <w:spacing w:before="100" w:beforeAutospacing="1" w:after="100" w:afterAutospacing="1"/>
      <w:jc w:val="left"/>
    </w:pPr>
    <w:rPr>
      <w:rFonts w:ascii="Verdana" w:eastAsia="Arial Unicode MS" w:hAnsi="Verdana" w:cs="Arial Unicode MS"/>
      <w:b/>
      <w:bCs/>
      <w:color w:val="000000"/>
      <w:sz w:val="18"/>
      <w:szCs w:val="18"/>
      <w:lang w:val="en-US"/>
    </w:rPr>
  </w:style>
  <w:style w:type="paragraph" w:customStyle="1" w:styleId="recordsectionsepbox">
    <w:name w:val="recordsectionsepbox"/>
    <w:basedOn w:val="Normal"/>
    <w:rsid w:val="00B01730"/>
    <w:pPr>
      <w:shd w:val="clear" w:color="auto" w:fill="EFEFDF"/>
      <w:spacing w:before="100" w:beforeAutospacing="1" w:after="100" w:afterAutospacing="1"/>
      <w:jc w:val="left"/>
    </w:pPr>
    <w:rPr>
      <w:rFonts w:ascii="Arial Unicode MS" w:eastAsia="Arial Unicode MS" w:hAnsi="Arial Unicode MS" w:cs="Arial Unicode MS"/>
      <w:sz w:val="24"/>
      <w:lang w:val="en-US"/>
    </w:rPr>
  </w:style>
  <w:style w:type="paragraph" w:customStyle="1" w:styleId="recordinputbox">
    <w:name w:val="recordinputbox"/>
    <w:basedOn w:val="Normal"/>
    <w:rsid w:val="00B01730"/>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box">
    <w:name w:val="recordlabelbox"/>
    <w:basedOn w:val="Normal"/>
    <w:rsid w:val="00B01730"/>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databox">
    <w:name w:val="recorddatabox"/>
    <w:basedOn w:val="Normal"/>
    <w:rsid w:val="00B01730"/>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infobox">
    <w:name w:val="recordinfobox"/>
    <w:basedOn w:val="Normal"/>
    <w:rsid w:val="00B01730"/>
    <w:pPr>
      <w:shd w:val="clear" w:color="auto" w:fill="EFEFDF"/>
      <w:spacing w:before="100" w:beforeAutospacing="1" w:after="100" w:afterAutospacing="1"/>
      <w:jc w:val="left"/>
    </w:pPr>
    <w:rPr>
      <w:rFonts w:ascii="Verdana" w:eastAsia="Arial Unicode MS" w:hAnsi="Verdana" w:cs="Arial Unicode MS"/>
      <w:i/>
      <w:iCs/>
      <w:sz w:val="16"/>
      <w:szCs w:val="16"/>
      <w:lang w:val="en-US"/>
    </w:rPr>
  </w:style>
  <w:style w:type="paragraph" w:customStyle="1" w:styleId="resultdata">
    <w:name w:val="resultdata"/>
    <w:basedOn w:val="Normal"/>
    <w:rsid w:val="00B01730"/>
    <w:pPr>
      <w:spacing w:before="100" w:beforeAutospacing="1" w:after="100" w:afterAutospacing="1"/>
      <w:jc w:val="left"/>
    </w:pPr>
    <w:rPr>
      <w:rFonts w:ascii="Verdana" w:eastAsia="Arial Unicode MS" w:hAnsi="Verdana" w:cs="Arial Unicode MS"/>
      <w:sz w:val="16"/>
      <w:szCs w:val="16"/>
      <w:lang w:val="en-US"/>
    </w:rPr>
  </w:style>
  <w:style w:type="paragraph" w:customStyle="1" w:styleId="small">
    <w:name w:val="small"/>
    <w:basedOn w:val="Normal"/>
    <w:rsid w:val="00B01730"/>
    <w:pPr>
      <w:spacing w:before="100" w:beforeAutospacing="1" w:after="100" w:afterAutospacing="1"/>
      <w:jc w:val="left"/>
    </w:pPr>
    <w:rPr>
      <w:rFonts w:ascii="Verdana" w:eastAsia="Arial Unicode MS" w:hAnsi="Verdana" w:cs="Arial Unicode MS"/>
      <w:sz w:val="14"/>
      <w:szCs w:val="14"/>
      <w:lang w:val="en-US"/>
    </w:rPr>
  </w:style>
  <w:style w:type="paragraph" w:customStyle="1" w:styleId="smalltext">
    <w:name w:val="smalltext"/>
    <w:basedOn w:val="Normal"/>
    <w:rsid w:val="00B01730"/>
    <w:pPr>
      <w:spacing w:before="100" w:beforeAutospacing="1" w:after="100" w:afterAutospacing="1"/>
      <w:jc w:val="left"/>
    </w:pPr>
    <w:rPr>
      <w:rFonts w:ascii="Verdana" w:eastAsia="Arial Unicode MS" w:hAnsi="Verdana" w:cs="Arial Unicode MS"/>
      <w:sz w:val="14"/>
      <w:szCs w:val="14"/>
      <w:lang w:val="en-US"/>
    </w:rPr>
  </w:style>
  <w:style w:type="paragraph" w:customStyle="1" w:styleId="largetext">
    <w:name w:val="largetext"/>
    <w:basedOn w:val="Normal"/>
    <w:rsid w:val="00B01730"/>
    <w:pPr>
      <w:spacing w:before="100" w:beforeAutospacing="1" w:after="100" w:afterAutospacing="1"/>
      <w:jc w:val="left"/>
    </w:pPr>
    <w:rPr>
      <w:rFonts w:ascii="Verdana" w:eastAsia="Arial Unicode MS" w:hAnsi="Verdana" w:cs="Arial Unicode MS"/>
      <w:sz w:val="18"/>
      <w:szCs w:val="18"/>
      <w:lang w:val="en-US"/>
    </w:rPr>
  </w:style>
  <w:style w:type="paragraph" w:customStyle="1" w:styleId="section">
    <w:name w:val="section"/>
    <w:basedOn w:val="Normal"/>
    <w:rsid w:val="00B01730"/>
    <w:pPr>
      <w:spacing w:before="100" w:beforeAutospacing="1" w:after="100" w:afterAutospacing="1"/>
      <w:jc w:val="left"/>
    </w:pPr>
    <w:rPr>
      <w:rFonts w:ascii="Verdana" w:eastAsia="Arial Unicode MS" w:hAnsi="Verdana" w:cs="Arial Unicode MS"/>
      <w:color w:val="000000"/>
      <w:sz w:val="20"/>
      <w:szCs w:val="20"/>
      <w:lang w:val="en-US"/>
    </w:rPr>
  </w:style>
  <w:style w:type="paragraph" w:customStyle="1" w:styleId="subsection">
    <w:name w:val="subsection"/>
    <w:basedOn w:val="Normal"/>
    <w:rsid w:val="00B01730"/>
    <w:pPr>
      <w:spacing w:before="100" w:beforeAutospacing="1" w:after="100" w:afterAutospacing="1"/>
      <w:jc w:val="left"/>
    </w:pPr>
    <w:rPr>
      <w:rFonts w:ascii="Verdana" w:eastAsia="Arial Unicode MS" w:hAnsi="Verdana" w:cs="Arial Unicode MS"/>
      <w:color w:val="000000"/>
      <w:sz w:val="18"/>
      <w:szCs w:val="18"/>
      <w:lang w:val="en-US"/>
    </w:rPr>
  </w:style>
  <w:style w:type="paragraph" w:customStyle="1" w:styleId="itemtitle">
    <w:name w:val="itemtitle"/>
    <w:basedOn w:val="Normal"/>
    <w:rsid w:val="00B01730"/>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ox">
    <w:name w:val="box"/>
    <w:basedOn w:val="Normal"/>
    <w:rsid w:val="00B01730"/>
    <w:pPr>
      <w:shd w:val="clear" w:color="auto" w:fill="EFEFDF"/>
      <w:spacing w:before="100" w:beforeAutospacing="1" w:after="100" w:afterAutospacing="1"/>
      <w:jc w:val="left"/>
    </w:pPr>
    <w:rPr>
      <w:rFonts w:ascii="Arial Unicode MS" w:eastAsia="Arial Unicode MS" w:hAnsi="Arial Unicode MS" w:cs="Arial Unicode MS"/>
      <w:sz w:val="15"/>
      <w:szCs w:val="15"/>
      <w:lang w:val="en-US"/>
    </w:rPr>
  </w:style>
  <w:style w:type="paragraph" w:customStyle="1" w:styleId="rightboxtitle">
    <w:name w:val="rightboxtitle"/>
    <w:basedOn w:val="Normal"/>
    <w:rsid w:val="00B01730"/>
    <w:pPr>
      <w:spacing w:before="100" w:beforeAutospacing="1" w:after="100" w:afterAutospacing="1"/>
      <w:jc w:val="left"/>
    </w:pPr>
    <w:rPr>
      <w:rFonts w:ascii="Arial Unicode MS" w:eastAsia="Arial Unicode MS" w:hAnsi="Arial Unicode MS" w:cs="Arial Unicode MS"/>
      <w:b/>
      <w:bCs/>
      <w:sz w:val="16"/>
      <w:szCs w:val="16"/>
      <w:lang w:val="en-US"/>
    </w:rPr>
  </w:style>
  <w:style w:type="paragraph" w:customStyle="1" w:styleId="rightboxsection">
    <w:name w:val="rightboxsection"/>
    <w:basedOn w:val="Normal"/>
    <w:rsid w:val="00B01730"/>
    <w:pPr>
      <w:spacing w:before="100" w:beforeAutospacing="1" w:after="100" w:afterAutospacing="1"/>
      <w:jc w:val="center"/>
    </w:pPr>
    <w:rPr>
      <w:rFonts w:ascii="Arial Unicode MS" w:eastAsia="Arial Unicode MS" w:hAnsi="Arial Unicode MS" w:cs="Arial Unicode MS"/>
      <w:i/>
      <w:iCs/>
      <w:sz w:val="16"/>
      <w:szCs w:val="16"/>
      <w:lang w:val="en-US"/>
    </w:rPr>
  </w:style>
  <w:style w:type="paragraph" w:customStyle="1" w:styleId="rightbox">
    <w:name w:val="rightbox"/>
    <w:basedOn w:val="Normal"/>
    <w:rsid w:val="00B01730"/>
    <w:pPr>
      <w:spacing w:before="100" w:beforeAutospacing="1" w:after="100" w:afterAutospacing="1"/>
      <w:jc w:val="left"/>
    </w:pPr>
    <w:rPr>
      <w:rFonts w:ascii="Arial Unicode MS" w:eastAsia="Arial Unicode MS" w:hAnsi="Arial Unicode MS" w:cs="Arial Unicode MS"/>
      <w:sz w:val="14"/>
      <w:szCs w:val="14"/>
      <w:lang w:val="en-US"/>
    </w:rPr>
  </w:style>
  <w:style w:type="paragraph" w:customStyle="1" w:styleId="homesectionbody">
    <w:name w:val="homesectionbody"/>
    <w:basedOn w:val="Normal"/>
    <w:rsid w:val="00B01730"/>
    <w:pPr>
      <w:pBdr>
        <w:left w:val="single" w:sz="6" w:space="3" w:color="CCCCCC"/>
        <w:bottom w:val="single" w:sz="6" w:space="2" w:color="CCCCCC"/>
        <w:right w:val="single" w:sz="6" w:space="3" w:color="CCCCCC"/>
      </w:pBdr>
      <w:spacing w:before="100" w:beforeAutospacing="1" w:after="100" w:afterAutospacing="1"/>
      <w:jc w:val="left"/>
      <w:textAlignment w:val="top"/>
    </w:pPr>
    <w:rPr>
      <w:rFonts w:ascii="Verdana" w:eastAsia="Arial Unicode MS" w:hAnsi="Verdana" w:cs="Arial Unicode MS"/>
      <w:color w:val="000000"/>
      <w:sz w:val="14"/>
      <w:szCs w:val="14"/>
      <w:lang w:val="en-US"/>
    </w:rPr>
  </w:style>
  <w:style w:type="paragraph" w:customStyle="1" w:styleId="cmsboxdashed">
    <w:name w:val="cms_box_dashed"/>
    <w:basedOn w:val="Normal"/>
    <w:rsid w:val="00B01730"/>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jc w:val="left"/>
    </w:pPr>
    <w:rPr>
      <w:rFonts w:ascii="Arial Unicode MS" w:eastAsia="Arial Unicode MS" w:hAnsi="Arial Unicode MS" w:cs="Arial Unicode MS"/>
      <w:sz w:val="24"/>
      <w:lang w:val="en-US"/>
    </w:rPr>
  </w:style>
  <w:style w:type="paragraph" w:customStyle="1" w:styleId="cmsmenufont">
    <w:name w:val="cms_menu_font"/>
    <w:basedOn w:val="Normal"/>
    <w:rsid w:val="00B01730"/>
    <w:pPr>
      <w:spacing w:before="100" w:beforeAutospacing="1" w:after="100" w:afterAutospacing="1"/>
      <w:jc w:val="left"/>
    </w:pPr>
    <w:rPr>
      <w:rFonts w:ascii="Verdana" w:eastAsia="Arial Unicode MS" w:hAnsi="Verdana" w:cs="Arial Unicode MS"/>
      <w:sz w:val="16"/>
      <w:szCs w:val="16"/>
      <w:lang w:val="en-US"/>
    </w:rPr>
  </w:style>
  <w:style w:type="paragraph" w:customStyle="1" w:styleId="cmsmenuitem">
    <w:name w:val="cms_menu_item"/>
    <w:basedOn w:val="Normal"/>
    <w:rsid w:val="00B01730"/>
    <w:pPr>
      <w:pBdr>
        <w:bottom w:val="single" w:sz="6" w:space="0" w:color="FFFFFF"/>
      </w:pBdr>
      <w:shd w:val="clear" w:color="auto" w:fill="BDC7C7"/>
      <w:spacing w:before="100" w:beforeAutospacing="1" w:after="100" w:afterAutospacing="1"/>
      <w:jc w:val="left"/>
    </w:pPr>
    <w:rPr>
      <w:rFonts w:ascii="Verdana" w:eastAsia="Arial Unicode MS" w:hAnsi="Verdana" w:cs="Arial Unicode MS"/>
      <w:b/>
      <w:bCs/>
      <w:color w:val="FFFFFF"/>
      <w:sz w:val="15"/>
      <w:szCs w:val="15"/>
      <w:lang w:val="en-US"/>
    </w:rPr>
  </w:style>
  <w:style w:type="paragraph" w:customStyle="1" w:styleId="cmsmenusubitem">
    <w:name w:val="cms_menu_subitem"/>
    <w:basedOn w:val="Normal"/>
    <w:rsid w:val="00B01730"/>
    <w:pPr>
      <w:pBdr>
        <w:bottom w:val="single" w:sz="6" w:space="3" w:color="FFFFFF"/>
      </w:pBdr>
      <w:shd w:val="clear" w:color="auto" w:fill="EEEBE2"/>
      <w:spacing w:before="100" w:beforeAutospacing="1" w:after="100" w:afterAutospacing="1"/>
      <w:jc w:val="left"/>
    </w:pPr>
    <w:rPr>
      <w:rFonts w:ascii="Verdana" w:eastAsia="Arial Unicode MS" w:hAnsi="Verdana" w:cs="Arial Unicode MS"/>
      <w:color w:val="303030"/>
      <w:sz w:val="15"/>
      <w:szCs w:val="15"/>
      <w:lang w:val="en-US"/>
    </w:rPr>
  </w:style>
  <w:style w:type="paragraph" w:customStyle="1" w:styleId="cmsbuttonsmall">
    <w:name w:val="cms_button_small"/>
    <w:basedOn w:val="Normal"/>
    <w:rsid w:val="00B01730"/>
    <w:pPr>
      <w:spacing w:before="100" w:beforeAutospacing="1" w:after="100" w:afterAutospacing="1"/>
      <w:jc w:val="left"/>
    </w:pPr>
    <w:rPr>
      <w:rFonts w:ascii="Tahoma" w:eastAsia="Arial Unicode MS" w:hAnsi="Tahoma" w:cs="Tahoma"/>
      <w:sz w:val="14"/>
      <w:szCs w:val="14"/>
      <w:lang w:val="en-US"/>
    </w:rPr>
  </w:style>
  <w:style w:type="paragraph" w:customStyle="1" w:styleId="cmsformsection">
    <w:name w:val="cms_form_section"/>
    <w:basedOn w:val="Normal"/>
    <w:rsid w:val="00B01730"/>
    <w:pPr>
      <w:shd w:val="clear" w:color="auto" w:fill="DCDCDC"/>
      <w:spacing w:before="100" w:beforeAutospacing="1" w:after="60"/>
      <w:jc w:val="left"/>
    </w:pPr>
    <w:rPr>
      <w:rFonts w:ascii="Arial Unicode MS" w:eastAsia="Arial Unicode MS" w:hAnsi="Arial Unicode MS" w:cs="Arial Unicode MS"/>
      <w:b/>
      <w:bCs/>
      <w:sz w:val="24"/>
      <w:lang w:val="en-US"/>
    </w:rPr>
  </w:style>
  <w:style w:type="paragraph" w:customStyle="1" w:styleId="skin-titledbox-title">
    <w:name w:val="skin-titledbox-title"/>
    <w:basedOn w:val="Normal"/>
    <w:rsid w:val="00B01730"/>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jc w:val="left"/>
    </w:pPr>
    <w:rPr>
      <w:rFonts w:ascii="Verdana" w:eastAsia="Arial Unicode MS" w:hAnsi="Verdana" w:cs="Arial Unicode MS"/>
      <w:b/>
      <w:bCs/>
      <w:caps/>
      <w:color w:val="333333"/>
      <w:sz w:val="15"/>
      <w:szCs w:val="15"/>
      <w:lang w:val="en-US"/>
    </w:rPr>
  </w:style>
  <w:style w:type="paragraph" w:customStyle="1" w:styleId="skin-titledbox-content">
    <w:name w:val="skin-titledbox-content"/>
    <w:basedOn w:val="Normal"/>
    <w:rsid w:val="00B01730"/>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jc w:val="left"/>
    </w:pPr>
    <w:rPr>
      <w:rFonts w:ascii="Arial Unicode MS" w:eastAsia="Arial Unicode MS" w:hAnsi="Arial Unicode MS" w:cs="Arial Unicode MS"/>
      <w:sz w:val="24"/>
      <w:lang w:val="en-US"/>
    </w:rPr>
  </w:style>
  <w:style w:type="paragraph" w:customStyle="1" w:styleId="hcell">
    <w:name w:val="hcell"/>
    <w:basedOn w:val="Normal"/>
    <w:rsid w:val="00B01730"/>
    <w:pPr>
      <w:spacing w:before="100" w:beforeAutospacing="1" w:after="100" w:afterAutospacing="1" w:line="240" w:lineRule="atLeast"/>
      <w:jc w:val="left"/>
    </w:pPr>
    <w:rPr>
      <w:rFonts w:ascii="Verdana" w:eastAsia="Arial Unicode MS" w:hAnsi="Verdana" w:cs="Arial Unicode MS"/>
      <w:color w:val="333333"/>
      <w:sz w:val="17"/>
      <w:szCs w:val="17"/>
      <w:lang w:val="en-US"/>
    </w:rPr>
  </w:style>
  <w:style w:type="paragraph" w:customStyle="1" w:styleId="fheader">
    <w:name w:val="fheader"/>
    <w:basedOn w:val="Normal"/>
    <w:rsid w:val="00B01730"/>
    <w:pPr>
      <w:shd w:val="clear" w:color="auto" w:fill="C0C0C4"/>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
    <w:name w:val="fcell"/>
    <w:basedOn w:val="Normal"/>
    <w:rsid w:val="00B01730"/>
    <w:pPr>
      <w:shd w:val="clear" w:color="auto" w:fill="F0F0F0"/>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2">
    <w:name w:val="fcell2"/>
    <w:basedOn w:val="Normal"/>
    <w:rsid w:val="00B01730"/>
    <w:pPr>
      <w:shd w:val="clear" w:color="auto" w:fill="E0E0E0"/>
      <w:spacing w:before="100" w:beforeAutospacing="1" w:after="100" w:afterAutospacing="1"/>
      <w:jc w:val="left"/>
    </w:pPr>
    <w:rPr>
      <w:rFonts w:ascii="Arial Unicode MS" w:eastAsia="Arial Unicode MS" w:hAnsi="Arial Unicode MS" w:cs="Arial Unicode MS"/>
      <w:sz w:val="24"/>
      <w:lang w:val="en-US"/>
    </w:rPr>
  </w:style>
  <w:style w:type="paragraph" w:customStyle="1" w:styleId="cmsdesignbox">
    <w:name w:val="cms_designbox"/>
    <w:basedOn w:val="Normal"/>
    <w:rsid w:val="00B01730"/>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jc w:val="left"/>
    </w:pPr>
    <w:rPr>
      <w:rFonts w:ascii="Arial Unicode MS" w:eastAsia="Arial Unicode MS" w:hAnsi="Arial Unicode MS" w:cs="Arial Unicode MS"/>
      <w:sz w:val="24"/>
      <w:lang w:val="en-US"/>
    </w:rPr>
  </w:style>
  <w:style w:type="paragraph" w:customStyle="1" w:styleId="cmsdrop">
    <w:name w:val="cmsdrop"/>
    <w:basedOn w:val="Normal"/>
    <w:rsid w:val="00B01730"/>
    <w:pPr>
      <w:pBdr>
        <w:top w:val="single" w:sz="24" w:space="0" w:color="FFFFFF"/>
        <w:bottom w:val="single" w:sz="24" w:space="0" w:color="FFFFFF"/>
      </w:pBdr>
      <w:shd w:val="clear" w:color="auto" w:fill="E0E0E0"/>
      <w:spacing w:before="100" w:beforeAutospacing="1" w:after="100" w:afterAutospacing="1" w:line="15" w:lineRule="atLeast"/>
      <w:jc w:val="left"/>
    </w:pPr>
    <w:rPr>
      <w:rFonts w:ascii="Arial Unicode MS" w:eastAsia="Arial Unicode MS" w:hAnsi="Arial Unicode MS" w:cs="Arial Unicode MS"/>
      <w:sz w:val="2"/>
      <w:szCs w:val="2"/>
      <w:lang w:val="en-US"/>
    </w:rPr>
  </w:style>
  <w:style w:type="paragraph" w:customStyle="1" w:styleId="herror">
    <w:name w:val="herror"/>
    <w:basedOn w:val="Normal"/>
    <w:rsid w:val="00B01730"/>
    <w:pPr>
      <w:spacing w:before="100" w:beforeAutospacing="1" w:after="100" w:afterAutospacing="1" w:line="260" w:lineRule="atLeast"/>
      <w:jc w:val="left"/>
    </w:pPr>
    <w:rPr>
      <w:rFonts w:ascii="Verdana" w:eastAsia="Arial Unicode MS" w:hAnsi="Verdana" w:cs="Arial Unicode MS"/>
      <w:b/>
      <w:bCs/>
      <w:color w:val="C00000"/>
      <w:sz w:val="17"/>
      <w:szCs w:val="17"/>
      <w:lang w:val="en-US"/>
    </w:rPr>
  </w:style>
  <w:style w:type="paragraph" w:customStyle="1" w:styleId="xbutton">
    <w:name w:val="xbutton"/>
    <w:basedOn w:val="Normal"/>
    <w:rsid w:val="00B01730"/>
    <w:pPr>
      <w:spacing w:before="45" w:after="100" w:afterAutospacing="1"/>
      <w:jc w:val="left"/>
    </w:pPr>
    <w:rPr>
      <w:rFonts w:ascii="Arial" w:eastAsia="Arial Unicode MS" w:hAnsi="Arial" w:cs="Arial"/>
      <w:b/>
      <w:bCs/>
      <w:color w:val="005197"/>
      <w:sz w:val="17"/>
      <w:szCs w:val="17"/>
      <w:lang w:val="en-US"/>
    </w:rPr>
  </w:style>
  <w:style w:type="character" w:customStyle="1" w:styleId="CharChar3">
    <w:name w:val="Char Char3"/>
    <w:rsid w:val="00B01730"/>
    <w:rPr>
      <w:rFonts w:ascii="Courier" w:hAnsi="Courier"/>
      <w:lang w:val="en-GB" w:eastAsia="en-US" w:bidi="ar-SA"/>
    </w:rPr>
  </w:style>
  <w:style w:type="paragraph" w:customStyle="1" w:styleId="para11">
    <w:name w:val="para1"/>
    <w:basedOn w:val="Normal"/>
    <w:rsid w:val="00B01730"/>
    <w:pPr>
      <w:spacing w:before="100" w:beforeAutospacing="1" w:after="100" w:afterAutospacing="1"/>
      <w:jc w:val="left"/>
    </w:pPr>
    <w:rPr>
      <w:sz w:val="24"/>
      <w:lang w:val="en-US"/>
    </w:rPr>
  </w:style>
  <w:style w:type="paragraph" w:customStyle="1" w:styleId="StyleBodyTextItalicBlack">
    <w:name w:val="Style Body Text + Italic Black"/>
    <w:basedOn w:val="BodyText"/>
    <w:rsid w:val="00B01730"/>
    <w:pPr>
      <w:tabs>
        <w:tab w:val="left" w:pos="720"/>
      </w:tabs>
    </w:pPr>
    <w:rPr>
      <w:i/>
      <w:color w:val="000000"/>
    </w:rPr>
  </w:style>
  <w:style w:type="paragraph" w:customStyle="1" w:styleId="ColorfulList-Accent11">
    <w:name w:val="Colorful List - Accent 11"/>
    <w:basedOn w:val="Normal"/>
    <w:uiPriority w:val="34"/>
    <w:qFormat/>
    <w:rsid w:val="00B01730"/>
    <w:pPr>
      <w:spacing w:before="120" w:after="120"/>
      <w:ind w:left="720"/>
      <w:contextualSpacing/>
      <w:jc w:val="left"/>
    </w:pPr>
    <w:rPr>
      <w:sz w:val="24"/>
      <w:lang w:val="en-CA" w:eastAsia="en-CA"/>
    </w:rPr>
  </w:style>
  <w:style w:type="paragraph" w:customStyle="1" w:styleId="xl69">
    <w:name w:val="xl69"/>
    <w:basedOn w:val="Normal"/>
    <w:rsid w:val="00B01730"/>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lang w:val="en-CA" w:eastAsia="en-CA"/>
    </w:rPr>
  </w:style>
  <w:style w:type="paragraph" w:customStyle="1" w:styleId="xl70">
    <w:name w:val="xl70"/>
    <w:basedOn w:val="Normal"/>
    <w:rsid w:val="00B01730"/>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1">
    <w:name w:val="xl71"/>
    <w:basedOn w:val="Normal"/>
    <w:rsid w:val="00B01730"/>
    <w:pPr>
      <w:pBdr>
        <w:top w:val="single" w:sz="4" w:space="0" w:color="auto"/>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2">
    <w:name w:val="xl72"/>
    <w:basedOn w:val="Normal"/>
    <w:rsid w:val="00B01730"/>
    <w:pPr>
      <w:pBdr>
        <w:top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73">
    <w:name w:val="xl73"/>
    <w:basedOn w:val="Normal"/>
    <w:rsid w:val="00B01730"/>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4">
    <w:name w:val="xl74"/>
    <w:basedOn w:val="Normal"/>
    <w:rsid w:val="00B01730"/>
    <w:pPr>
      <w:pBdr>
        <w:left w:val="single" w:sz="4" w:space="0" w:color="auto"/>
      </w:pBdr>
      <w:spacing w:before="100" w:beforeAutospacing="1" w:after="100" w:afterAutospacing="1"/>
      <w:jc w:val="left"/>
    </w:pPr>
    <w:rPr>
      <w:b/>
      <w:bCs/>
      <w:sz w:val="16"/>
      <w:szCs w:val="16"/>
      <w:lang w:val="en-CA" w:eastAsia="en-CA"/>
    </w:rPr>
  </w:style>
  <w:style w:type="paragraph" w:customStyle="1" w:styleId="xl75">
    <w:name w:val="xl75"/>
    <w:basedOn w:val="Normal"/>
    <w:rsid w:val="00B01730"/>
    <w:pPr>
      <w:pBdr>
        <w:left w:val="single" w:sz="4" w:space="0" w:color="auto"/>
      </w:pBdr>
      <w:spacing w:before="100" w:beforeAutospacing="1" w:after="100" w:afterAutospacing="1"/>
      <w:jc w:val="center"/>
    </w:pPr>
    <w:rPr>
      <w:b/>
      <w:bCs/>
      <w:sz w:val="16"/>
      <w:szCs w:val="16"/>
      <w:lang w:val="en-CA" w:eastAsia="en-CA"/>
    </w:rPr>
  </w:style>
  <w:style w:type="paragraph" w:customStyle="1" w:styleId="xl76">
    <w:name w:val="xl76"/>
    <w:basedOn w:val="Normal"/>
    <w:rsid w:val="00B01730"/>
    <w:pPr>
      <w:pBdr>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7">
    <w:name w:val="xl77"/>
    <w:basedOn w:val="Normal"/>
    <w:rsid w:val="00B01730"/>
    <w:pPr>
      <w:pBdr>
        <w:right w:val="single" w:sz="4" w:space="0" w:color="auto"/>
      </w:pBdr>
      <w:spacing w:before="100" w:beforeAutospacing="1" w:after="100" w:afterAutospacing="1"/>
      <w:jc w:val="center"/>
    </w:pPr>
    <w:rPr>
      <w:b/>
      <w:bCs/>
      <w:sz w:val="16"/>
      <w:szCs w:val="16"/>
      <w:lang w:val="en-CA" w:eastAsia="en-CA"/>
    </w:rPr>
  </w:style>
  <w:style w:type="paragraph" w:customStyle="1" w:styleId="xl78">
    <w:name w:val="xl78"/>
    <w:basedOn w:val="Normal"/>
    <w:rsid w:val="00B01730"/>
    <w:pPr>
      <w:pBdr>
        <w:lef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B01730"/>
    <w:pPr>
      <w:pBdr>
        <w:left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0">
    <w:name w:val="xl80"/>
    <w:basedOn w:val="Normal"/>
    <w:rsid w:val="00B01730"/>
    <w:pPr>
      <w:pBdr>
        <w:right w:val="single" w:sz="4" w:space="0" w:color="auto"/>
      </w:pBdr>
      <w:spacing w:before="100" w:beforeAutospacing="1" w:after="100" w:afterAutospacing="1"/>
      <w:jc w:val="center"/>
    </w:pPr>
    <w:rPr>
      <w:b/>
      <w:bCs/>
      <w:sz w:val="16"/>
      <w:szCs w:val="16"/>
      <w:lang w:val="en-CA" w:eastAsia="en-CA"/>
    </w:rPr>
  </w:style>
  <w:style w:type="paragraph" w:customStyle="1" w:styleId="xl81">
    <w:name w:val="xl81"/>
    <w:basedOn w:val="Normal"/>
    <w:rsid w:val="00B01730"/>
    <w:pPr>
      <w:pBdr>
        <w:left w:val="single" w:sz="4" w:space="0" w:color="auto"/>
      </w:pBdr>
      <w:spacing w:before="100" w:beforeAutospacing="1" w:after="100" w:afterAutospacing="1"/>
      <w:jc w:val="center"/>
    </w:pPr>
    <w:rPr>
      <w:b/>
      <w:bCs/>
      <w:sz w:val="16"/>
      <w:szCs w:val="16"/>
      <w:lang w:val="en-CA" w:eastAsia="en-CA"/>
    </w:rPr>
  </w:style>
  <w:style w:type="paragraph" w:customStyle="1" w:styleId="xl82">
    <w:name w:val="xl82"/>
    <w:basedOn w:val="Normal"/>
    <w:rsid w:val="00B01730"/>
    <w:pPr>
      <w:pBdr>
        <w:right w:val="single" w:sz="4" w:space="0" w:color="auto"/>
      </w:pBdr>
      <w:spacing w:before="100" w:beforeAutospacing="1" w:after="100" w:afterAutospacing="1"/>
      <w:jc w:val="center"/>
    </w:pPr>
    <w:rPr>
      <w:b/>
      <w:bCs/>
      <w:sz w:val="16"/>
      <w:szCs w:val="16"/>
      <w:lang w:val="en-CA" w:eastAsia="en-CA"/>
    </w:rPr>
  </w:style>
  <w:style w:type="paragraph" w:customStyle="1" w:styleId="xl83">
    <w:name w:val="xl83"/>
    <w:basedOn w:val="Normal"/>
    <w:rsid w:val="00B01730"/>
    <w:pPr>
      <w:pBdr>
        <w:left w:val="single" w:sz="4" w:space="0" w:color="auto"/>
        <w:bottom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4">
    <w:name w:val="xl84"/>
    <w:basedOn w:val="Normal"/>
    <w:rsid w:val="00B01730"/>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5">
    <w:name w:val="xl85"/>
    <w:basedOn w:val="Normal"/>
    <w:rsid w:val="00B01730"/>
    <w:pPr>
      <w:pBdr>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6">
    <w:name w:val="xl86"/>
    <w:basedOn w:val="Normal"/>
    <w:rsid w:val="00B01730"/>
    <w:pPr>
      <w:pBdr>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7">
    <w:name w:val="xl87"/>
    <w:basedOn w:val="Normal"/>
    <w:rsid w:val="00B01730"/>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8">
    <w:name w:val="xl88"/>
    <w:basedOn w:val="Normal"/>
    <w:rsid w:val="00B01730"/>
    <w:pPr>
      <w:spacing w:before="100" w:beforeAutospacing="1" w:after="100" w:afterAutospacing="1"/>
      <w:jc w:val="left"/>
    </w:pPr>
    <w:rPr>
      <w:rFonts w:ascii="Arial" w:hAnsi="Arial" w:cs="Arial"/>
      <w:color w:val="FF0000"/>
      <w:sz w:val="24"/>
      <w:lang w:val="en-CA" w:eastAsia="en-CA"/>
    </w:rPr>
  </w:style>
  <w:style w:type="paragraph" w:customStyle="1" w:styleId="xl89">
    <w:name w:val="xl89"/>
    <w:basedOn w:val="Normal"/>
    <w:rsid w:val="00B01730"/>
    <w:pPr>
      <w:spacing w:before="100" w:beforeAutospacing="1" w:after="100" w:afterAutospacing="1"/>
      <w:jc w:val="left"/>
    </w:pPr>
    <w:rPr>
      <w:rFonts w:ascii="Arial" w:hAnsi="Arial" w:cs="Arial"/>
      <w:b/>
      <w:bCs/>
      <w:sz w:val="24"/>
      <w:lang w:val="en-CA" w:eastAsia="en-CA"/>
    </w:rPr>
  </w:style>
  <w:style w:type="paragraph" w:customStyle="1" w:styleId="xl90">
    <w:name w:val="xl90"/>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1">
    <w:name w:val="xl91"/>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2">
    <w:name w:val="xl92"/>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3">
    <w:name w:val="xl93"/>
    <w:basedOn w:val="Normal"/>
    <w:rsid w:val="00B01730"/>
    <w:pPr>
      <w:spacing w:before="100" w:beforeAutospacing="1" w:after="100" w:afterAutospacing="1"/>
      <w:jc w:val="left"/>
      <w:textAlignment w:val="top"/>
    </w:pPr>
    <w:rPr>
      <w:sz w:val="16"/>
      <w:szCs w:val="16"/>
      <w:lang w:val="en-CA" w:eastAsia="en-CA"/>
    </w:rPr>
  </w:style>
  <w:style w:type="paragraph" w:customStyle="1" w:styleId="xl94">
    <w:name w:val="xl94"/>
    <w:basedOn w:val="Normal"/>
    <w:rsid w:val="00B01730"/>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5">
    <w:name w:val="xl95"/>
    <w:basedOn w:val="Normal"/>
    <w:rsid w:val="00B01730"/>
    <w:pPr>
      <w:pBdr>
        <w:top w:val="single" w:sz="4" w:space="0" w:color="auto"/>
        <w:bottom w:val="single" w:sz="4" w:space="0" w:color="auto"/>
      </w:pBdr>
      <w:spacing w:before="100" w:beforeAutospacing="1" w:after="100" w:afterAutospacing="1"/>
      <w:jc w:val="left"/>
      <w:textAlignment w:val="top"/>
    </w:pPr>
    <w:rPr>
      <w:b/>
      <w:bCs/>
      <w:sz w:val="16"/>
      <w:szCs w:val="16"/>
      <w:lang w:val="en-CA" w:eastAsia="en-CA"/>
    </w:rPr>
  </w:style>
  <w:style w:type="paragraph" w:customStyle="1" w:styleId="xl96">
    <w:name w:val="xl96"/>
    <w:basedOn w:val="Normal"/>
    <w:rsid w:val="00B01730"/>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7">
    <w:name w:val="xl97"/>
    <w:basedOn w:val="Normal"/>
    <w:rsid w:val="00B01730"/>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8">
    <w:name w:val="xl98"/>
    <w:basedOn w:val="Normal"/>
    <w:rsid w:val="00B01730"/>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9">
    <w:name w:val="xl99"/>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0">
    <w:name w:val="xl100"/>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1">
    <w:name w:val="xl101"/>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2">
    <w:name w:val="xl102"/>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numbering" w:customStyle="1" w:styleId="NoList2">
    <w:name w:val="No List2"/>
    <w:next w:val="NoList"/>
    <w:uiPriority w:val="99"/>
    <w:semiHidden/>
    <w:unhideWhenUsed/>
    <w:rsid w:val="00B01730"/>
  </w:style>
  <w:style w:type="numbering" w:customStyle="1" w:styleId="NoList3">
    <w:name w:val="No List3"/>
    <w:next w:val="NoList"/>
    <w:uiPriority w:val="99"/>
    <w:semiHidden/>
    <w:unhideWhenUsed/>
    <w:rsid w:val="00B01730"/>
  </w:style>
  <w:style w:type="paragraph" w:customStyle="1" w:styleId="ColorfulShading-Accent11">
    <w:name w:val="Colorful Shading - Accent 11"/>
    <w:hidden/>
    <w:uiPriority w:val="99"/>
    <w:semiHidden/>
    <w:rsid w:val="00B01730"/>
    <w:rPr>
      <w:sz w:val="22"/>
      <w:szCs w:val="24"/>
      <w:lang w:val="en-GB"/>
    </w:rPr>
  </w:style>
  <w:style w:type="paragraph" w:customStyle="1" w:styleId="xl135">
    <w:name w:val="xl135"/>
    <w:basedOn w:val="Normal"/>
    <w:rsid w:val="00B01730"/>
    <w:pPr>
      <w:spacing w:before="100" w:beforeAutospacing="1" w:after="100" w:afterAutospacing="1"/>
      <w:jc w:val="left"/>
    </w:pPr>
    <w:rPr>
      <w:rFonts w:ascii="Arial" w:hAnsi="Arial" w:cs="Arial"/>
      <w:sz w:val="24"/>
      <w:lang w:val="en-CA" w:eastAsia="en-CA"/>
    </w:rPr>
  </w:style>
  <w:style w:type="paragraph" w:customStyle="1" w:styleId="xl136">
    <w:name w:val="xl136"/>
    <w:basedOn w:val="Normal"/>
    <w:rsid w:val="00B01730"/>
    <w:pPr>
      <w:spacing w:before="100" w:beforeAutospacing="1" w:after="100" w:afterAutospacing="1"/>
      <w:jc w:val="left"/>
    </w:pPr>
    <w:rPr>
      <w:rFonts w:ascii="Arial" w:hAnsi="Arial" w:cs="Arial"/>
      <w:sz w:val="24"/>
      <w:lang w:val="en-CA" w:eastAsia="en-CA"/>
    </w:rPr>
  </w:style>
  <w:style w:type="paragraph" w:customStyle="1" w:styleId="xl137">
    <w:name w:val="xl137"/>
    <w:basedOn w:val="Normal"/>
    <w:rsid w:val="00B01730"/>
    <w:pPr>
      <w:spacing w:before="100" w:beforeAutospacing="1" w:after="100" w:afterAutospacing="1"/>
      <w:jc w:val="left"/>
    </w:pPr>
    <w:rPr>
      <w:rFonts w:ascii="Arial" w:hAnsi="Arial" w:cs="Arial"/>
      <w:b/>
      <w:bCs/>
      <w:sz w:val="24"/>
      <w:lang w:val="en-CA" w:eastAsia="en-CA"/>
    </w:rPr>
  </w:style>
  <w:style w:type="paragraph" w:customStyle="1" w:styleId="xl138">
    <w:name w:val="xl138"/>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39">
    <w:name w:val="xl139"/>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0">
    <w:name w:val="xl140"/>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1">
    <w:name w:val="xl141"/>
    <w:basedOn w:val="Normal"/>
    <w:rsid w:val="00B01730"/>
    <w:pPr>
      <w:spacing w:before="100" w:beforeAutospacing="1" w:after="100" w:afterAutospacing="1"/>
      <w:jc w:val="left"/>
    </w:pPr>
    <w:rPr>
      <w:rFonts w:ascii="Arial" w:hAnsi="Arial" w:cs="Arial"/>
      <w:b/>
      <w:bCs/>
      <w:color w:val="FF0000"/>
      <w:sz w:val="24"/>
      <w:lang w:val="en-CA" w:eastAsia="en-CA"/>
    </w:rPr>
  </w:style>
  <w:style w:type="paragraph" w:customStyle="1" w:styleId="xl142">
    <w:name w:val="xl142"/>
    <w:basedOn w:val="Normal"/>
    <w:rsid w:val="00B01730"/>
    <w:pPr>
      <w:spacing w:before="100" w:beforeAutospacing="1" w:after="100" w:afterAutospacing="1"/>
      <w:jc w:val="left"/>
    </w:pPr>
    <w:rPr>
      <w:rFonts w:ascii="Arial" w:hAnsi="Arial" w:cs="Arial"/>
      <w:color w:val="FF0000"/>
      <w:sz w:val="24"/>
      <w:lang w:val="en-CA" w:eastAsia="en-CA"/>
    </w:rPr>
  </w:style>
  <w:style w:type="paragraph" w:customStyle="1" w:styleId="xl143">
    <w:name w:val="xl143"/>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44">
    <w:name w:val="xl144"/>
    <w:basedOn w:val="Normal"/>
    <w:rsid w:val="00B01730"/>
    <w:pP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B01730"/>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B01730"/>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7">
    <w:name w:val="xl147"/>
    <w:basedOn w:val="Normal"/>
    <w:rsid w:val="00B01730"/>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B01730"/>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9">
    <w:name w:val="xl149"/>
    <w:basedOn w:val="Normal"/>
    <w:rsid w:val="00B01730"/>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50">
    <w:name w:val="xl150"/>
    <w:basedOn w:val="Normal"/>
    <w:rsid w:val="00B01730"/>
    <w:pPr>
      <w:pBdr>
        <w:top w:val="single" w:sz="4" w:space="0" w:color="auto"/>
        <w:left w:val="single" w:sz="4" w:space="0" w:color="auto"/>
      </w:pBdr>
      <w:spacing w:before="100" w:beforeAutospacing="1" w:after="100" w:afterAutospacing="1"/>
      <w:jc w:val="left"/>
    </w:pPr>
    <w:rPr>
      <w:sz w:val="16"/>
      <w:szCs w:val="16"/>
      <w:lang w:val="en-CA" w:eastAsia="en-CA"/>
    </w:rPr>
  </w:style>
  <w:style w:type="paragraph" w:customStyle="1" w:styleId="xl151">
    <w:name w:val="xl151"/>
    <w:basedOn w:val="Normal"/>
    <w:rsid w:val="00B01730"/>
    <w:pPr>
      <w:pBdr>
        <w:top w:val="single" w:sz="4" w:space="0" w:color="auto"/>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B01730"/>
    <w:pPr>
      <w:pBdr>
        <w:top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B01730"/>
    <w:pPr>
      <w:pBdr>
        <w:lef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B01730"/>
    <w:pPr>
      <w:pBdr>
        <w:left w:val="single" w:sz="4" w:space="0" w:color="auto"/>
      </w:pBdr>
      <w:spacing w:before="100" w:beforeAutospacing="1" w:after="100" w:afterAutospacing="1"/>
      <w:jc w:val="center"/>
    </w:pPr>
    <w:rPr>
      <w:sz w:val="16"/>
      <w:szCs w:val="16"/>
      <w:lang w:val="en-CA" w:eastAsia="en-CA"/>
    </w:rPr>
  </w:style>
  <w:style w:type="paragraph" w:customStyle="1" w:styleId="xl155">
    <w:name w:val="xl155"/>
    <w:basedOn w:val="Normal"/>
    <w:rsid w:val="00B01730"/>
    <w:pPr>
      <w:pBdr>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6">
    <w:name w:val="xl156"/>
    <w:basedOn w:val="Normal"/>
    <w:rsid w:val="00B01730"/>
    <w:pPr>
      <w:pBdr>
        <w:right w:val="single" w:sz="4" w:space="0" w:color="auto"/>
      </w:pBdr>
      <w:spacing w:before="100" w:beforeAutospacing="1" w:after="100" w:afterAutospacing="1"/>
      <w:jc w:val="center"/>
    </w:pPr>
    <w:rPr>
      <w:sz w:val="16"/>
      <w:szCs w:val="16"/>
      <w:lang w:val="en-CA" w:eastAsia="en-CA"/>
    </w:rPr>
  </w:style>
  <w:style w:type="paragraph" w:customStyle="1" w:styleId="xl157">
    <w:name w:val="xl157"/>
    <w:basedOn w:val="Normal"/>
    <w:rsid w:val="00B01730"/>
    <w:pPr>
      <w:pBdr>
        <w:left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B01730"/>
    <w:pPr>
      <w:pBdr>
        <w:left w:val="single" w:sz="4" w:space="0" w:color="auto"/>
      </w:pBdr>
      <w:spacing w:before="100" w:beforeAutospacing="1" w:after="100" w:afterAutospacing="1"/>
      <w:jc w:val="center"/>
    </w:pPr>
    <w:rPr>
      <w:sz w:val="16"/>
      <w:szCs w:val="16"/>
      <w:lang w:val="en-CA" w:eastAsia="en-CA"/>
    </w:rPr>
  </w:style>
  <w:style w:type="paragraph" w:customStyle="1" w:styleId="xl159">
    <w:name w:val="xl159"/>
    <w:basedOn w:val="Normal"/>
    <w:rsid w:val="00B01730"/>
    <w:pPr>
      <w:pBdr>
        <w:right w:val="single" w:sz="4" w:space="0" w:color="auto"/>
      </w:pBdr>
      <w:spacing w:before="100" w:beforeAutospacing="1" w:after="100" w:afterAutospacing="1"/>
      <w:jc w:val="center"/>
    </w:pPr>
    <w:rPr>
      <w:sz w:val="16"/>
      <w:szCs w:val="16"/>
      <w:lang w:val="en-CA" w:eastAsia="en-CA"/>
    </w:rPr>
  </w:style>
  <w:style w:type="paragraph" w:customStyle="1" w:styleId="xl160">
    <w:name w:val="xl160"/>
    <w:basedOn w:val="Normal"/>
    <w:rsid w:val="00B01730"/>
    <w:pPr>
      <w:pBdr>
        <w:right w:val="single" w:sz="4" w:space="0" w:color="auto"/>
      </w:pBdr>
      <w:spacing w:before="100" w:beforeAutospacing="1" w:after="100" w:afterAutospacing="1"/>
      <w:jc w:val="center"/>
    </w:pPr>
    <w:rPr>
      <w:sz w:val="16"/>
      <w:szCs w:val="16"/>
      <w:lang w:val="en-CA" w:eastAsia="en-CA"/>
    </w:rPr>
  </w:style>
  <w:style w:type="paragraph" w:customStyle="1" w:styleId="xl161">
    <w:name w:val="xl161"/>
    <w:basedOn w:val="Normal"/>
    <w:rsid w:val="00B01730"/>
    <w:pPr>
      <w:pBdr>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62">
    <w:name w:val="xl162"/>
    <w:basedOn w:val="Normal"/>
    <w:rsid w:val="00B01730"/>
    <w:pPr>
      <w:pBdr>
        <w:left w:val="single" w:sz="4" w:space="0" w:color="auto"/>
        <w:bottom w:val="single" w:sz="4" w:space="0" w:color="auto"/>
      </w:pBdr>
      <w:spacing w:before="100" w:beforeAutospacing="1" w:after="100" w:afterAutospacing="1"/>
      <w:jc w:val="center"/>
    </w:pPr>
    <w:rPr>
      <w:sz w:val="16"/>
      <w:szCs w:val="16"/>
      <w:lang w:val="en-CA" w:eastAsia="en-CA"/>
    </w:rPr>
  </w:style>
  <w:style w:type="paragraph" w:customStyle="1" w:styleId="xl163">
    <w:name w:val="xl163"/>
    <w:basedOn w:val="Normal"/>
    <w:rsid w:val="00B01730"/>
    <w:pPr>
      <w:pBdr>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4">
    <w:name w:val="xl164"/>
    <w:basedOn w:val="Normal"/>
    <w:rsid w:val="00B01730"/>
    <w:pPr>
      <w:pBdr>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5">
    <w:name w:val="xl165"/>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66">
    <w:name w:val="xl166"/>
    <w:basedOn w:val="Normal"/>
    <w:rsid w:val="00B01730"/>
    <w:pPr>
      <w:pBdr>
        <w:left w:val="single" w:sz="4" w:space="0" w:color="auto"/>
      </w:pBdr>
      <w:spacing w:before="100" w:beforeAutospacing="1" w:after="100" w:afterAutospacing="1"/>
      <w:jc w:val="center"/>
    </w:pPr>
    <w:rPr>
      <w:sz w:val="16"/>
      <w:szCs w:val="16"/>
      <w:lang w:val="en-US"/>
    </w:rPr>
  </w:style>
  <w:style w:type="paragraph" w:customStyle="1" w:styleId="xl167">
    <w:name w:val="xl167"/>
    <w:basedOn w:val="Normal"/>
    <w:rsid w:val="00B01730"/>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68">
    <w:name w:val="xl168"/>
    <w:basedOn w:val="Normal"/>
    <w:rsid w:val="00B01730"/>
    <w:pPr>
      <w:pBdr>
        <w:right w:val="single" w:sz="4" w:space="0" w:color="auto"/>
      </w:pBdr>
      <w:spacing w:before="100" w:beforeAutospacing="1" w:after="100" w:afterAutospacing="1"/>
      <w:jc w:val="center"/>
    </w:pPr>
    <w:rPr>
      <w:sz w:val="16"/>
      <w:szCs w:val="16"/>
      <w:lang w:val="en-US"/>
    </w:rPr>
  </w:style>
  <w:style w:type="paragraph" w:customStyle="1" w:styleId="xl169">
    <w:name w:val="xl169"/>
    <w:basedOn w:val="Normal"/>
    <w:rsid w:val="00B01730"/>
    <w:pPr>
      <w:pBdr>
        <w:right w:val="single" w:sz="4" w:space="0" w:color="auto"/>
      </w:pBdr>
      <w:spacing w:before="100" w:beforeAutospacing="1" w:after="100" w:afterAutospacing="1"/>
      <w:jc w:val="center"/>
    </w:pPr>
    <w:rPr>
      <w:sz w:val="16"/>
      <w:szCs w:val="16"/>
      <w:lang w:val="en-US"/>
    </w:rPr>
  </w:style>
  <w:style w:type="paragraph" w:customStyle="1" w:styleId="xl170">
    <w:name w:val="xl170"/>
    <w:basedOn w:val="Normal"/>
    <w:rsid w:val="00B01730"/>
    <w:pPr>
      <w:pBdr>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171">
    <w:name w:val="xl171"/>
    <w:basedOn w:val="Normal"/>
    <w:rsid w:val="00B01730"/>
    <w:pPr>
      <w:pBdr>
        <w:left w:val="single" w:sz="4" w:space="0" w:color="auto"/>
        <w:bottom w:val="single" w:sz="4" w:space="0" w:color="auto"/>
      </w:pBdr>
      <w:spacing w:before="100" w:beforeAutospacing="1" w:after="100" w:afterAutospacing="1"/>
      <w:jc w:val="center"/>
    </w:pPr>
    <w:rPr>
      <w:sz w:val="16"/>
      <w:szCs w:val="16"/>
      <w:lang w:val="en-US"/>
    </w:rPr>
  </w:style>
  <w:style w:type="paragraph" w:customStyle="1" w:styleId="xl172">
    <w:name w:val="xl172"/>
    <w:basedOn w:val="Normal"/>
    <w:rsid w:val="00B01730"/>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3">
    <w:name w:val="xl173"/>
    <w:basedOn w:val="Normal"/>
    <w:rsid w:val="00B01730"/>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4">
    <w:name w:val="xl174"/>
    <w:basedOn w:val="Normal"/>
    <w:rsid w:val="00B01730"/>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75">
    <w:name w:val="xl175"/>
    <w:basedOn w:val="Normal"/>
    <w:rsid w:val="00B01730"/>
    <w:pPr>
      <w:pBdr>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6">
    <w:name w:val="xl176"/>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7">
    <w:name w:val="xl177"/>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8">
    <w:name w:val="xl178"/>
    <w:basedOn w:val="Normal"/>
    <w:rsid w:val="00B01730"/>
    <w:pPr>
      <w:spacing w:before="100" w:beforeAutospacing="1" w:after="100" w:afterAutospacing="1"/>
      <w:jc w:val="left"/>
      <w:textAlignment w:val="top"/>
    </w:pPr>
    <w:rPr>
      <w:rFonts w:ascii="Arial" w:hAnsi="Arial" w:cs="Arial"/>
      <w:sz w:val="24"/>
      <w:lang w:val="en-US"/>
    </w:rPr>
  </w:style>
  <w:style w:type="paragraph" w:customStyle="1" w:styleId="xl179">
    <w:name w:val="xl179"/>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lang w:val="en-US"/>
    </w:rPr>
  </w:style>
  <w:style w:type="paragraph" w:customStyle="1" w:styleId="xl180">
    <w:name w:val="xl180"/>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1">
    <w:name w:val="xl181"/>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82">
    <w:name w:val="xl182"/>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sz w:val="16"/>
      <w:szCs w:val="16"/>
      <w:lang w:val="en-US"/>
    </w:rPr>
  </w:style>
  <w:style w:type="paragraph" w:customStyle="1" w:styleId="xl183">
    <w:name w:val="xl183"/>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70C0"/>
      <w:sz w:val="16"/>
      <w:szCs w:val="16"/>
      <w:lang w:val="en-US"/>
    </w:rPr>
  </w:style>
  <w:style w:type="paragraph" w:customStyle="1" w:styleId="xl184">
    <w:name w:val="xl184"/>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5">
    <w:name w:val="xl185"/>
    <w:basedOn w:val="Normal"/>
    <w:rsid w:val="00B017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16"/>
      <w:szCs w:val="16"/>
      <w:lang w:val="en-US"/>
    </w:rPr>
  </w:style>
  <w:style w:type="paragraph" w:customStyle="1" w:styleId="ColorfulShading-Accent12">
    <w:name w:val="Colorful Shading - Accent 12"/>
    <w:hidden/>
    <w:uiPriority w:val="99"/>
    <w:semiHidden/>
    <w:rsid w:val="00B01730"/>
    <w:rPr>
      <w:sz w:val="22"/>
      <w:szCs w:val="24"/>
      <w:lang w:val="en-GB"/>
    </w:rPr>
  </w:style>
  <w:style w:type="paragraph" w:customStyle="1" w:styleId="H1">
    <w:name w:val="_ H_1"/>
    <w:basedOn w:val="Normal"/>
    <w:next w:val="SingleTxt"/>
    <w:rsid w:val="00B017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jc w:val="left"/>
      <w:outlineLvl w:val="0"/>
    </w:pPr>
    <w:rPr>
      <w:rFonts w:eastAsia="Calibri"/>
      <w:b/>
      <w:spacing w:val="4"/>
      <w:w w:val="103"/>
      <w:kern w:val="14"/>
      <w:sz w:val="24"/>
      <w:szCs w:val="20"/>
    </w:rPr>
  </w:style>
  <w:style w:type="paragraph" w:customStyle="1" w:styleId="HCh">
    <w:name w:val="_ H _Ch"/>
    <w:basedOn w:val="H1"/>
    <w:next w:val="SingleTxt"/>
    <w:rsid w:val="00B01730"/>
    <w:pPr>
      <w:spacing w:line="300" w:lineRule="exact"/>
      <w:ind w:left="0" w:right="0" w:firstLine="0"/>
    </w:pPr>
    <w:rPr>
      <w:spacing w:val="-2"/>
      <w:sz w:val="28"/>
    </w:rPr>
  </w:style>
  <w:style w:type="paragraph" w:customStyle="1" w:styleId="H23">
    <w:name w:val="_ H_2/3"/>
    <w:basedOn w:val="Normal"/>
    <w:next w:val="SingleTxt"/>
    <w:rsid w:val="00B01730"/>
    <w:pPr>
      <w:suppressAutoHyphens/>
      <w:spacing w:before="120" w:after="120" w:line="240" w:lineRule="exact"/>
      <w:jc w:val="left"/>
      <w:outlineLvl w:val="1"/>
    </w:pPr>
    <w:rPr>
      <w:rFonts w:eastAsia="Calibri"/>
      <w:b/>
      <w:spacing w:val="4"/>
      <w:w w:val="103"/>
      <w:kern w:val="14"/>
      <w:sz w:val="20"/>
      <w:szCs w:val="20"/>
      <w:lang w:val="en-US"/>
    </w:rPr>
  </w:style>
  <w:style w:type="paragraph" w:customStyle="1" w:styleId="SingleTxt">
    <w:name w:val="__Single Txt"/>
    <w:basedOn w:val="Normal"/>
    <w:rsid w:val="00B0173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pPr>
    <w:rPr>
      <w:rFonts w:eastAsia="Calibri"/>
      <w:spacing w:val="4"/>
      <w:w w:val="103"/>
      <w:kern w:val="14"/>
      <w:sz w:val="20"/>
      <w:szCs w:val="20"/>
    </w:rPr>
  </w:style>
  <w:style w:type="paragraph" w:customStyle="1" w:styleId="H56">
    <w:name w:val="_ H_5/6"/>
    <w:basedOn w:val="Normal"/>
    <w:next w:val="Normal"/>
    <w:rsid w:val="00B017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4"/>
    </w:pPr>
    <w:rPr>
      <w:rFonts w:eastAsia="Calibri"/>
      <w:spacing w:val="4"/>
      <w:w w:val="103"/>
      <w:kern w:val="14"/>
      <w:sz w:val="20"/>
      <w:szCs w:val="20"/>
    </w:rPr>
  </w:style>
  <w:style w:type="paragraph" w:customStyle="1" w:styleId="H4">
    <w:name w:val="_ H_4"/>
    <w:basedOn w:val="Normal"/>
    <w:next w:val="Normal"/>
    <w:rsid w:val="00B0173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3"/>
    </w:pPr>
    <w:rPr>
      <w:rFonts w:eastAsia="Calibri"/>
      <w:i/>
      <w:spacing w:val="3"/>
      <w:w w:val="103"/>
      <w:kern w:val="14"/>
      <w:sz w:val="20"/>
      <w:szCs w:val="20"/>
    </w:rPr>
  </w:style>
  <w:style w:type="paragraph" w:customStyle="1" w:styleId="ColorfulList-Accent12">
    <w:name w:val="Colorful List - Accent 12"/>
    <w:basedOn w:val="Normal"/>
    <w:uiPriority w:val="34"/>
    <w:qFormat/>
    <w:rsid w:val="00B01730"/>
    <w:pPr>
      <w:spacing w:before="120" w:after="120"/>
      <w:ind w:left="720"/>
    </w:pPr>
  </w:style>
  <w:style w:type="paragraph" w:customStyle="1" w:styleId="CM1">
    <w:name w:val="CM1"/>
    <w:basedOn w:val="Default"/>
    <w:next w:val="Default"/>
    <w:uiPriority w:val="99"/>
    <w:rsid w:val="00B01730"/>
    <w:pPr>
      <w:widowControl w:val="0"/>
    </w:pPr>
    <w:rPr>
      <w:rFonts w:ascii="Times New Roman" w:eastAsia="MS Mincho" w:hAnsi="Times New Roman" w:cs="Times New Roman"/>
      <w:color w:val="auto"/>
      <w:lang w:val="en-GB" w:eastAsia="zh-CN"/>
    </w:rPr>
  </w:style>
  <w:style w:type="paragraph" w:customStyle="1" w:styleId="xl65">
    <w:name w:val="xl65"/>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6">
    <w:name w:val="xl66"/>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7">
    <w:name w:val="xl67"/>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8">
    <w:name w:val="xl68"/>
    <w:basedOn w:val="Normal"/>
    <w:rsid w:val="00B01730"/>
    <w:pPr>
      <w:spacing w:before="100" w:beforeAutospacing="1" w:after="100" w:afterAutospacing="1"/>
      <w:jc w:val="left"/>
      <w:textAlignment w:val="center"/>
    </w:pPr>
    <w:rPr>
      <w:sz w:val="18"/>
      <w:szCs w:val="18"/>
      <w:lang w:val="en-CA" w:eastAsia="en-CA"/>
    </w:rPr>
  </w:style>
  <w:style w:type="paragraph" w:customStyle="1" w:styleId="xl63">
    <w:name w:val="xl63"/>
    <w:basedOn w:val="Normal"/>
    <w:rsid w:val="00B017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4">
    <w:name w:val="xl64"/>
    <w:basedOn w:val="Normal"/>
    <w:rsid w:val="00B01730"/>
    <w:pPr>
      <w:spacing w:before="100" w:beforeAutospacing="1" w:after="100" w:afterAutospacing="1"/>
      <w:jc w:val="left"/>
      <w:textAlignment w:val="center"/>
    </w:pPr>
    <w:rPr>
      <w:sz w:val="24"/>
      <w:lang w:val="en-CA" w:eastAsia="en-CA"/>
    </w:rPr>
  </w:style>
  <w:style w:type="paragraph" w:customStyle="1" w:styleId="HeaderFooter">
    <w:name w:val="Header &amp; Footer"/>
    <w:rsid w:val="00B01730"/>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eastAsia="en-CA"/>
    </w:rPr>
  </w:style>
  <w:style w:type="character" w:customStyle="1" w:styleId="Hyperlink0">
    <w:name w:val="Hyperlink.0"/>
    <w:basedOn w:val="Hyperlink"/>
    <w:rsid w:val="00B01730"/>
    <w:rPr>
      <w:color w:val="0000FF"/>
      <w:sz w:val="18"/>
      <w:szCs w:val="18"/>
      <w:u w:val="single" w:color="0000FF"/>
    </w:rPr>
  </w:style>
  <w:style w:type="character" w:customStyle="1" w:styleId="Hyperlink10">
    <w:name w:val="Hyperlink.1"/>
    <w:basedOn w:val="Hyperlink0"/>
    <w:rsid w:val="00B01730"/>
    <w:rPr>
      <w:color w:val="0000FF"/>
      <w:sz w:val="18"/>
      <w:szCs w:val="18"/>
      <w:u w:val="single" w:color="0000FF"/>
      <w:lang w:val="en-US"/>
    </w:rPr>
  </w:style>
  <w:style w:type="character" w:customStyle="1" w:styleId="Hyperlink2">
    <w:name w:val="Hyperlink.2"/>
    <w:basedOn w:val="Hyperlink0"/>
    <w:rsid w:val="00B01730"/>
    <w:rPr>
      <w:color w:val="0000FF"/>
      <w:sz w:val="18"/>
      <w:szCs w:val="18"/>
      <w:u w:val="single" w:color="0000FF"/>
      <w:lang w:val="en-US"/>
    </w:rPr>
  </w:style>
  <w:style w:type="character" w:customStyle="1" w:styleId="tm-p-">
    <w:name w:val="tm-p-"/>
    <w:basedOn w:val="DefaultParagraphFont"/>
    <w:rsid w:val="00B01730"/>
  </w:style>
  <w:style w:type="character" w:customStyle="1" w:styleId="tm-p-hide1">
    <w:name w:val="tm-p-hide1"/>
    <w:basedOn w:val="DefaultParagraphFont"/>
    <w:rsid w:val="00B01730"/>
  </w:style>
  <w:style w:type="character" w:customStyle="1" w:styleId="tm-p-hide0">
    <w:name w:val="tm-p-hide0"/>
    <w:basedOn w:val="DefaultParagraphFont"/>
    <w:rsid w:val="00B01730"/>
  </w:style>
  <w:style w:type="character" w:customStyle="1" w:styleId="tm-p-em">
    <w:name w:val="tm-p-em"/>
    <w:basedOn w:val="DefaultParagraphFont"/>
    <w:rsid w:val="00B01730"/>
  </w:style>
  <w:style w:type="paragraph" w:styleId="Subtitle">
    <w:name w:val="Subtitle"/>
    <w:basedOn w:val="Normal"/>
    <w:next w:val="Normal"/>
    <w:link w:val="SubtitleChar"/>
    <w:qFormat/>
    <w:rsid w:val="00B01730"/>
    <w:pPr>
      <w:numPr>
        <w:ilvl w:val="1"/>
      </w:numPr>
      <w:spacing w:after="160"/>
    </w:pPr>
    <w:rPr>
      <w:rFonts w:ascii="Cambria" w:eastAsia="SimSun" w:hAnsi="Cambria"/>
      <w:i/>
      <w:iCs/>
      <w:color w:val="4F81BD"/>
      <w:spacing w:val="15"/>
      <w:sz w:val="24"/>
      <w:lang w:val="en-CA"/>
    </w:rPr>
  </w:style>
  <w:style w:type="character" w:customStyle="1" w:styleId="SubtitleChar1">
    <w:name w:val="Subtitle Char1"/>
    <w:basedOn w:val="DefaultParagraphFont"/>
    <w:uiPriority w:val="11"/>
    <w:rsid w:val="00B01730"/>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ments@cbd.i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sbstta24-sbi3/sbstta-24-prep-03/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E300C5318B0747C099A9531D91C9B5A4"/>
        <w:category>
          <w:name w:val="General"/>
          <w:gallery w:val="placeholder"/>
        </w:category>
        <w:types>
          <w:type w:val="bbPlcHdr"/>
        </w:types>
        <w:behaviors>
          <w:behavior w:val="content"/>
        </w:behaviors>
        <w:guid w:val="{BE4E955C-3D96-436E-9036-7B1616DDAC73}"/>
      </w:docPartPr>
      <w:docPartBody>
        <w:p w:rsidR="00C3537D" w:rsidRDefault="001851B5" w:rsidP="001851B5">
          <w:pPr>
            <w:pStyle w:val="E300C5318B0747C099A9531D91C9B5A4"/>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15BC6"/>
    <w:rsid w:val="000A3AF0"/>
    <w:rsid w:val="000F60EA"/>
    <w:rsid w:val="0011375E"/>
    <w:rsid w:val="001603B3"/>
    <w:rsid w:val="001851B5"/>
    <w:rsid w:val="001B29AF"/>
    <w:rsid w:val="001C428E"/>
    <w:rsid w:val="002D0C1B"/>
    <w:rsid w:val="002E404E"/>
    <w:rsid w:val="002E6702"/>
    <w:rsid w:val="0037757D"/>
    <w:rsid w:val="003A445D"/>
    <w:rsid w:val="00442B62"/>
    <w:rsid w:val="004A69EC"/>
    <w:rsid w:val="00517717"/>
    <w:rsid w:val="005640C7"/>
    <w:rsid w:val="005904BD"/>
    <w:rsid w:val="0060049A"/>
    <w:rsid w:val="007B0918"/>
    <w:rsid w:val="007E19D3"/>
    <w:rsid w:val="007E501A"/>
    <w:rsid w:val="0083264A"/>
    <w:rsid w:val="00834F45"/>
    <w:rsid w:val="00856010"/>
    <w:rsid w:val="009555FF"/>
    <w:rsid w:val="00955C84"/>
    <w:rsid w:val="009A647C"/>
    <w:rsid w:val="00A27574"/>
    <w:rsid w:val="00A84478"/>
    <w:rsid w:val="00AC5982"/>
    <w:rsid w:val="00B36C7B"/>
    <w:rsid w:val="00BA4281"/>
    <w:rsid w:val="00BB2CFE"/>
    <w:rsid w:val="00BC32AF"/>
    <w:rsid w:val="00BC73D7"/>
    <w:rsid w:val="00C3537D"/>
    <w:rsid w:val="00CA4D0D"/>
    <w:rsid w:val="00CC1CAF"/>
    <w:rsid w:val="00D5481D"/>
    <w:rsid w:val="00D715E3"/>
    <w:rsid w:val="00D71C90"/>
    <w:rsid w:val="00DF4556"/>
    <w:rsid w:val="00E50FF2"/>
    <w:rsid w:val="00EA151F"/>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1851B5"/>
    <w:rPr>
      <w:color w:val="808080"/>
    </w:rPr>
  </w:style>
  <w:style w:type="paragraph" w:customStyle="1" w:styleId="DD631230528A48A88678C58334B04D1F">
    <w:name w:val="DD631230528A48A88678C58334B04D1F"/>
    <w:rsid w:val="00EA151F"/>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E300C5318B0747C099A9531D91C9B5A4">
    <w:name w:val="E300C5318B0747C099A9531D91C9B5A4"/>
    <w:rsid w:val="001851B5"/>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0F57-A8CA-47EA-84EC-3D7E9853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528</TotalTime>
  <Pages>13</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35535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CBD/SBI-3-PREP/3/2</dc:subject>
  <dc:creator>SCBD</dc:creator>
  <cp:lastModifiedBy>Ahmed OSMAN</cp:lastModifiedBy>
  <cp:revision>43</cp:revision>
  <cp:lastPrinted>2021-04-30T13:39:00Z</cp:lastPrinted>
  <dcterms:created xsi:type="dcterms:W3CDTF">2021-04-15T21:51:00Z</dcterms:created>
  <dcterms:modified xsi:type="dcterms:W3CDTF">2021-04-30T13:39:00Z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