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33"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0"/>
        <w:gridCol w:w="1153"/>
        <w:gridCol w:w="2583"/>
        <w:gridCol w:w="5322"/>
      </w:tblGrid>
      <w:tr w:rsidR="00265CCB" w:rsidRPr="00002A95" w14:paraId="7D99CDDB" w14:textId="77777777" w:rsidTr="00B67763">
        <w:trPr>
          <w:trHeight w:val="851"/>
        </w:trPr>
        <w:tc>
          <w:tcPr>
            <w:tcW w:w="466" w:type="pct"/>
            <w:tcBorders>
              <w:bottom w:val="single" w:sz="8" w:space="0" w:color="auto"/>
            </w:tcBorders>
            <w:vAlign w:val="bottom"/>
          </w:tcPr>
          <w:p w14:paraId="37D0EB1C" w14:textId="77777777" w:rsidR="00265CCB" w:rsidRPr="006C0741" w:rsidRDefault="00265CCB" w:rsidP="00092129">
            <w:pPr>
              <w:spacing w:after="120"/>
              <w:rPr>
                <w:lang w:val="fr-FR"/>
              </w:rPr>
            </w:pPr>
            <w:bookmarkStart w:id="0" w:name="_Hlk137651738"/>
            <w:r w:rsidRPr="006C0741">
              <w:rPr>
                <w:noProof/>
                <w:lang w:val="fr-FR" w:eastAsia="es-AR"/>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77" w:type="pct"/>
            <w:tcBorders>
              <w:bottom w:val="single" w:sz="8" w:space="0" w:color="auto"/>
            </w:tcBorders>
            <w:tcFitText/>
            <w:vAlign w:val="bottom"/>
          </w:tcPr>
          <w:p w14:paraId="64D872CD" w14:textId="2CBDC94E" w:rsidR="00265CCB" w:rsidRPr="006C0741" w:rsidRDefault="008159EA" w:rsidP="00092129">
            <w:pPr>
              <w:spacing w:after="120"/>
              <w:rPr>
                <w:lang w:val="fr-FR"/>
              </w:rPr>
            </w:pPr>
            <w:r w:rsidRPr="006C0741">
              <w:rPr>
                <w:noProof/>
                <w:lang w:val="fr-FR"/>
              </w:rPr>
              <w:drawing>
                <wp:inline distT="0" distB="0" distL="0" distR="0" wp14:anchorId="07E08D15" wp14:editId="4C9106A4">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3957" w:type="pct"/>
            <w:gridSpan w:val="2"/>
            <w:tcBorders>
              <w:bottom w:val="single" w:sz="8" w:space="0" w:color="auto"/>
            </w:tcBorders>
            <w:vAlign w:val="bottom"/>
          </w:tcPr>
          <w:p w14:paraId="5EB9164F" w14:textId="7D92C8BD" w:rsidR="00265CCB" w:rsidRPr="006C0741" w:rsidRDefault="00265CCB" w:rsidP="00092129">
            <w:pPr>
              <w:spacing w:after="120"/>
              <w:ind w:left="36"/>
              <w:jc w:val="right"/>
              <w:rPr>
                <w:szCs w:val="22"/>
                <w:lang w:val="fr-FR"/>
              </w:rPr>
            </w:pPr>
            <w:r w:rsidRPr="006C0741">
              <w:rPr>
                <w:sz w:val="40"/>
                <w:szCs w:val="40"/>
                <w:lang w:val="fr-FR"/>
              </w:rPr>
              <w:t>CBD</w:t>
            </w:r>
            <w:r w:rsidRPr="006C0741">
              <w:rPr>
                <w:lang w:val="fr-FR"/>
              </w:rPr>
              <w:t>/COP/1</w:t>
            </w:r>
            <w:r w:rsidR="008C735D" w:rsidRPr="006C0741">
              <w:rPr>
                <w:lang w:val="fr-FR"/>
              </w:rPr>
              <w:t>7</w:t>
            </w:r>
            <w:r w:rsidRPr="006C0741">
              <w:rPr>
                <w:lang w:val="fr-FR"/>
              </w:rPr>
              <w:t>/1/Add.2-</w:t>
            </w:r>
            <w:r w:rsidRPr="006C0741">
              <w:rPr>
                <w:sz w:val="40"/>
                <w:szCs w:val="40"/>
                <w:lang w:val="fr-FR"/>
              </w:rPr>
              <w:t>CBD</w:t>
            </w:r>
            <w:r w:rsidRPr="006C0741">
              <w:rPr>
                <w:lang w:val="fr-FR"/>
              </w:rPr>
              <w:t>/CP/MOP/1</w:t>
            </w:r>
            <w:r w:rsidR="008C735D" w:rsidRPr="006C0741">
              <w:rPr>
                <w:lang w:val="fr-FR"/>
              </w:rPr>
              <w:t>2</w:t>
            </w:r>
            <w:r w:rsidRPr="006C0741">
              <w:rPr>
                <w:lang w:val="fr-FR"/>
              </w:rPr>
              <w:t>/1/Add.2-</w:t>
            </w:r>
            <w:r w:rsidRPr="006C0741">
              <w:rPr>
                <w:sz w:val="40"/>
                <w:szCs w:val="40"/>
                <w:lang w:val="fr-FR"/>
              </w:rPr>
              <w:t>CBD</w:t>
            </w:r>
            <w:r w:rsidRPr="006C0741">
              <w:rPr>
                <w:lang w:val="fr-FR"/>
              </w:rPr>
              <w:t>/NP/MOP/</w:t>
            </w:r>
            <w:r w:rsidR="008C735D" w:rsidRPr="006C0741">
              <w:rPr>
                <w:lang w:val="fr-FR"/>
              </w:rPr>
              <w:t>6</w:t>
            </w:r>
            <w:r w:rsidRPr="006C0741">
              <w:rPr>
                <w:lang w:val="fr-FR"/>
              </w:rPr>
              <w:t>/1/Add.2</w:t>
            </w:r>
          </w:p>
        </w:tc>
      </w:tr>
      <w:tr w:rsidR="00A96B21" w:rsidRPr="00002A95" w14:paraId="33E469F3" w14:textId="77777777" w:rsidTr="00B67763">
        <w:tc>
          <w:tcPr>
            <w:tcW w:w="2336" w:type="pct"/>
            <w:gridSpan w:val="3"/>
            <w:tcBorders>
              <w:top w:val="single" w:sz="8" w:space="0" w:color="auto"/>
              <w:bottom w:val="single" w:sz="8" w:space="0" w:color="auto"/>
            </w:tcBorders>
          </w:tcPr>
          <w:p w14:paraId="67226265" w14:textId="237BBB76" w:rsidR="00A96B21" w:rsidRPr="006C0741" w:rsidRDefault="00CF3E09" w:rsidP="00092129">
            <w:pPr>
              <w:pStyle w:val="Cornernotation"/>
              <w:suppressLineNumbers/>
              <w:suppressAutoHyphens/>
              <w:spacing w:before="120" w:after="120"/>
              <w:ind w:left="0" w:right="0" w:firstLine="0"/>
              <w:rPr>
                <w:lang w:val="fr-FR"/>
              </w:rPr>
            </w:pPr>
            <w:r w:rsidRPr="006C0741">
              <w:rPr>
                <w:noProof/>
                <w:lang w:val="fr-FR"/>
              </w:rPr>
              <w:drawing>
                <wp:inline distT="0" distB="0" distL="0" distR="0" wp14:anchorId="5CD36952" wp14:editId="357C4542">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63" w:type="pct"/>
            <w:tcBorders>
              <w:top w:val="single" w:sz="8" w:space="0" w:color="auto"/>
              <w:bottom w:val="single" w:sz="8" w:space="0" w:color="auto"/>
            </w:tcBorders>
          </w:tcPr>
          <w:p w14:paraId="2D25B900" w14:textId="49999E3A" w:rsidR="00A96B21" w:rsidRPr="006C0741" w:rsidRDefault="00A96B21" w:rsidP="003C6F10">
            <w:pPr>
              <w:ind w:left="2584"/>
              <w:rPr>
                <w:lang w:val="fr-FR"/>
              </w:rPr>
            </w:pPr>
            <w:r w:rsidRPr="006C0741">
              <w:rPr>
                <w:lang w:val="fr-FR"/>
              </w:rPr>
              <w:t>Distr.</w:t>
            </w:r>
            <w:r w:rsidR="00F66FBD" w:rsidRPr="006C0741">
              <w:rPr>
                <w:lang w:val="fr-FR"/>
              </w:rPr>
              <w:t xml:space="preserve"> générale</w:t>
            </w:r>
          </w:p>
          <w:p w14:paraId="1B36F597" w14:textId="5EA99150" w:rsidR="00A96B21" w:rsidRPr="006C0741" w:rsidRDefault="005856ED" w:rsidP="003C6F10">
            <w:pPr>
              <w:ind w:left="2584"/>
              <w:rPr>
                <w:lang w:val="fr-FR"/>
              </w:rPr>
            </w:pPr>
            <w:r w:rsidRPr="006C0741">
              <w:rPr>
                <w:lang w:val="fr-FR"/>
              </w:rPr>
              <w:t xml:space="preserve">14 </w:t>
            </w:r>
            <w:r w:rsidR="00F66FBD" w:rsidRPr="006C0741">
              <w:rPr>
                <w:lang w:val="fr-FR"/>
              </w:rPr>
              <w:t>s</w:t>
            </w:r>
            <w:r w:rsidR="00394AD6" w:rsidRPr="006C0741">
              <w:rPr>
                <w:lang w:val="fr-FR"/>
              </w:rPr>
              <w:t>eptemb</w:t>
            </w:r>
            <w:r w:rsidR="00F66FBD" w:rsidRPr="006C0741">
              <w:rPr>
                <w:lang w:val="fr-FR"/>
              </w:rPr>
              <w:t>r</w:t>
            </w:r>
            <w:r w:rsidR="00394AD6" w:rsidRPr="006C0741">
              <w:rPr>
                <w:lang w:val="fr-FR"/>
              </w:rPr>
              <w:t>e</w:t>
            </w:r>
            <w:r w:rsidR="008C735D" w:rsidRPr="006C0741">
              <w:rPr>
                <w:lang w:val="fr-FR"/>
              </w:rPr>
              <w:t xml:space="preserve"> </w:t>
            </w:r>
            <w:r w:rsidR="00A96B21" w:rsidRPr="006C0741">
              <w:rPr>
                <w:lang w:val="fr-FR"/>
              </w:rPr>
              <w:t>202</w:t>
            </w:r>
            <w:r w:rsidR="008C735D" w:rsidRPr="006C0741">
              <w:rPr>
                <w:lang w:val="fr-FR"/>
              </w:rPr>
              <w:t>6</w:t>
            </w:r>
          </w:p>
          <w:p w14:paraId="79CD896B" w14:textId="77777777" w:rsidR="00122EA1" w:rsidRPr="006C0741" w:rsidRDefault="00122EA1" w:rsidP="003C6F10">
            <w:pPr>
              <w:ind w:left="2584"/>
              <w:rPr>
                <w:lang w:val="fr-FR"/>
              </w:rPr>
            </w:pPr>
            <w:r w:rsidRPr="006C0741">
              <w:rPr>
                <w:lang w:val="fr-FR"/>
              </w:rPr>
              <w:t>Français</w:t>
            </w:r>
          </w:p>
          <w:p w14:paraId="74BB8987" w14:textId="205CD071" w:rsidR="00A96B21" w:rsidRPr="006C0741" w:rsidRDefault="00A96B21" w:rsidP="003C6F10">
            <w:pPr>
              <w:ind w:left="2584"/>
              <w:rPr>
                <w:lang w:val="fr-FR"/>
              </w:rPr>
            </w:pPr>
            <w:r w:rsidRPr="006C0741">
              <w:rPr>
                <w:lang w:val="fr-FR"/>
              </w:rPr>
              <w:t>Original</w:t>
            </w:r>
            <w:r w:rsidR="00122EA1" w:rsidRPr="006C0741">
              <w:rPr>
                <w:lang w:val="fr-FR"/>
              </w:rPr>
              <w:t xml:space="preserve"> </w:t>
            </w:r>
            <w:r w:rsidRPr="006C0741">
              <w:rPr>
                <w:lang w:val="fr-FR"/>
              </w:rPr>
              <w:t xml:space="preserve">: </w:t>
            </w:r>
            <w:r w:rsidR="00122EA1" w:rsidRPr="006C0741">
              <w:rPr>
                <w:lang w:val="fr-FR"/>
              </w:rPr>
              <w:t>anglais</w:t>
            </w:r>
          </w:p>
          <w:p w14:paraId="5997E977" w14:textId="77777777" w:rsidR="00A96B21" w:rsidRPr="006C0741" w:rsidRDefault="00A96B21" w:rsidP="00092129">
            <w:pPr>
              <w:rPr>
                <w:lang w:val="fr-FR"/>
              </w:rPr>
            </w:pPr>
          </w:p>
        </w:tc>
      </w:tr>
    </w:tbl>
    <w:tbl>
      <w:tblPr>
        <w:tblStyle w:val="TableGrid2"/>
        <w:tblW w:w="9995"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6"/>
        <w:gridCol w:w="3260"/>
        <w:gridCol w:w="3889"/>
      </w:tblGrid>
      <w:tr w:rsidR="00265CCB" w:rsidRPr="006C0741" w14:paraId="5B51E6DF" w14:textId="77777777" w:rsidTr="00B67763">
        <w:trPr>
          <w:trHeight w:val="3340"/>
        </w:trPr>
        <w:tc>
          <w:tcPr>
            <w:tcW w:w="2846" w:type="dxa"/>
          </w:tcPr>
          <w:p w14:paraId="4EE83238" w14:textId="77777777" w:rsidR="002B0FB2" w:rsidRPr="006C0741" w:rsidRDefault="002B0FB2" w:rsidP="002B0FB2">
            <w:pPr>
              <w:pStyle w:val="AFCorN12Bold"/>
              <w:rPr>
                <w:lang w:val="fr-FR"/>
              </w:rPr>
            </w:pPr>
            <w:r w:rsidRPr="006C0741">
              <w:rPr>
                <w:lang w:val="fr-FR"/>
              </w:rPr>
              <w:t xml:space="preserve">Conférence des Parties à la Convention </w:t>
            </w:r>
          </w:p>
          <w:p w14:paraId="103C571E" w14:textId="3CDB6051" w:rsidR="00265CCB" w:rsidRPr="006C0741" w:rsidRDefault="002B0FB2" w:rsidP="002B0FB2">
            <w:pPr>
              <w:pStyle w:val="AFCorNot12Bold"/>
              <w:rPr>
                <w:snapToGrid w:val="0"/>
                <w:lang w:val="fr-FR"/>
              </w:rPr>
            </w:pPr>
            <w:r w:rsidRPr="006C0741">
              <w:rPr>
                <w:lang w:val="fr-FR"/>
              </w:rPr>
              <w:t>sur la diversité biologique</w:t>
            </w:r>
          </w:p>
          <w:p w14:paraId="75E6C893" w14:textId="1C377CCA" w:rsidR="00265CCB" w:rsidRPr="006C0741" w:rsidRDefault="00F21201" w:rsidP="00B6768E">
            <w:pPr>
              <w:pStyle w:val="AFCorNotBold"/>
              <w:rPr>
                <w:snapToGrid w:val="0"/>
                <w:sz w:val="22"/>
                <w:szCs w:val="22"/>
                <w:lang w:val="fr-FR"/>
              </w:rPr>
            </w:pPr>
            <w:r w:rsidRPr="006C0741">
              <w:rPr>
                <w:snapToGrid w:val="0"/>
                <w:sz w:val="22"/>
                <w:szCs w:val="22"/>
                <w:lang w:val="fr-FR"/>
              </w:rPr>
              <w:t xml:space="preserve">Dix-septième réunion </w:t>
            </w:r>
          </w:p>
          <w:p w14:paraId="505917EA" w14:textId="5857E09A" w:rsidR="002F3545" w:rsidRPr="006C0741" w:rsidRDefault="00373857" w:rsidP="00B67763">
            <w:pPr>
              <w:pStyle w:val="AFCorNNormal"/>
              <w:rPr>
                <w:snapToGrid w:val="0"/>
                <w:sz w:val="22"/>
                <w:szCs w:val="22"/>
                <w:lang w:val="fr-FR"/>
              </w:rPr>
            </w:pPr>
            <w:r w:rsidRPr="006C0741">
              <w:rPr>
                <w:snapToGrid w:val="0"/>
                <w:sz w:val="22"/>
                <w:szCs w:val="22"/>
                <w:lang w:val="fr-FR"/>
              </w:rPr>
              <w:t>E</w:t>
            </w:r>
            <w:r w:rsidR="002F3545" w:rsidRPr="006C0741">
              <w:rPr>
                <w:snapToGrid w:val="0"/>
                <w:sz w:val="22"/>
                <w:szCs w:val="22"/>
                <w:lang w:val="fr-FR"/>
              </w:rPr>
              <w:t xml:space="preserve">revan, 19–30 </w:t>
            </w:r>
            <w:r w:rsidRPr="006C0741">
              <w:rPr>
                <w:snapToGrid w:val="0"/>
                <w:sz w:val="22"/>
                <w:szCs w:val="22"/>
                <w:lang w:val="fr-FR"/>
              </w:rPr>
              <w:t>o</w:t>
            </w:r>
            <w:r w:rsidR="002F3545" w:rsidRPr="006C0741">
              <w:rPr>
                <w:snapToGrid w:val="0"/>
                <w:sz w:val="22"/>
                <w:szCs w:val="22"/>
                <w:lang w:val="fr-FR"/>
              </w:rPr>
              <w:t>ctob</w:t>
            </w:r>
            <w:r w:rsidRPr="006C0741">
              <w:rPr>
                <w:snapToGrid w:val="0"/>
                <w:sz w:val="22"/>
                <w:szCs w:val="22"/>
                <w:lang w:val="fr-FR"/>
              </w:rPr>
              <w:t>r</w:t>
            </w:r>
            <w:r w:rsidR="002F3545" w:rsidRPr="006C0741">
              <w:rPr>
                <w:snapToGrid w:val="0"/>
                <w:sz w:val="22"/>
                <w:szCs w:val="22"/>
                <w:lang w:val="fr-FR"/>
              </w:rPr>
              <w:t>e</w:t>
            </w:r>
            <w:r w:rsidRPr="006C0741">
              <w:rPr>
                <w:snapToGrid w:val="0"/>
                <w:sz w:val="22"/>
                <w:szCs w:val="22"/>
                <w:lang w:val="fr-FR"/>
              </w:rPr>
              <w:t> </w:t>
            </w:r>
            <w:r w:rsidR="002F3545" w:rsidRPr="006C0741">
              <w:rPr>
                <w:snapToGrid w:val="0"/>
                <w:sz w:val="22"/>
                <w:szCs w:val="22"/>
                <w:lang w:val="fr-FR"/>
              </w:rPr>
              <w:t>202</w:t>
            </w:r>
            <w:r w:rsidR="00115DA5" w:rsidRPr="006C0741">
              <w:rPr>
                <w:snapToGrid w:val="0"/>
                <w:sz w:val="22"/>
                <w:szCs w:val="22"/>
                <w:lang w:val="fr-FR"/>
              </w:rPr>
              <w:t>6</w:t>
            </w:r>
          </w:p>
          <w:p w14:paraId="04F7512A" w14:textId="695F0AD4" w:rsidR="002F3545" w:rsidRPr="006C0741" w:rsidRDefault="00373857" w:rsidP="00B67763">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fr-FR"/>
              </w:rPr>
            </w:pPr>
            <w:r w:rsidRPr="006C0741">
              <w:rPr>
                <w:rFonts w:asciiTheme="majorBidi" w:hAnsiTheme="majorBidi" w:cstheme="majorBidi"/>
                <w:snapToGrid w:val="0"/>
                <w:kern w:val="22"/>
                <w:sz w:val="22"/>
                <w:szCs w:val="22"/>
                <w:lang w:val="fr-FR"/>
              </w:rPr>
              <w:t xml:space="preserve">Point </w:t>
            </w:r>
            <w:r w:rsidR="002F3545" w:rsidRPr="006C0741">
              <w:rPr>
                <w:rFonts w:asciiTheme="majorBidi" w:hAnsiTheme="majorBidi" w:cstheme="majorBidi"/>
                <w:snapToGrid w:val="0"/>
                <w:kern w:val="22"/>
                <w:sz w:val="22"/>
                <w:szCs w:val="22"/>
                <w:lang w:val="fr-FR"/>
              </w:rPr>
              <w:t xml:space="preserve">2 </w:t>
            </w:r>
            <w:r w:rsidRPr="006C0741">
              <w:rPr>
                <w:rFonts w:asciiTheme="majorBidi" w:hAnsiTheme="majorBidi" w:cstheme="majorBidi"/>
                <w:snapToGrid w:val="0"/>
                <w:kern w:val="22"/>
                <w:sz w:val="22"/>
                <w:szCs w:val="22"/>
                <w:lang w:val="fr-FR"/>
              </w:rPr>
              <w:t>de l</w:t>
            </w:r>
            <w:r w:rsidR="00076C69" w:rsidRPr="006C0741">
              <w:rPr>
                <w:rFonts w:asciiTheme="majorBidi" w:hAnsiTheme="majorBidi" w:cstheme="majorBidi"/>
                <w:snapToGrid w:val="0"/>
                <w:kern w:val="22"/>
                <w:sz w:val="22"/>
                <w:szCs w:val="22"/>
                <w:lang w:val="fr-FR"/>
              </w:rPr>
              <w:t>’</w:t>
            </w:r>
            <w:r w:rsidRPr="006C0741">
              <w:rPr>
                <w:rFonts w:asciiTheme="majorBidi" w:hAnsiTheme="majorBidi" w:cstheme="majorBidi"/>
                <w:snapToGrid w:val="0"/>
                <w:kern w:val="22"/>
                <w:sz w:val="22"/>
                <w:szCs w:val="22"/>
                <w:lang w:val="fr-FR"/>
              </w:rPr>
              <w:t>ordre du jour provisoire</w:t>
            </w:r>
            <w:r w:rsidR="000C1147" w:rsidRPr="006C0741">
              <w:rPr>
                <w:rStyle w:val="FootnoteReference"/>
                <w:rFonts w:asciiTheme="majorBidi" w:hAnsiTheme="majorBidi" w:cstheme="majorBidi"/>
                <w:snapToGrid w:val="0"/>
                <w:kern w:val="22"/>
                <w:sz w:val="22"/>
                <w:szCs w:val="22"/>
                <w:lang w:val="fr-FR"/>
              </w:rPr>
              <w:footnoteReference w:customMarkFollows="1" w:id="1"/>
              <w:t>*</w:t>
            </w:r>
          </w:p>
          <w:p w14:paraId="56B13465" w14:textId="7B8F0166" w:rsidR="00265CCB" w:rsidRPr="006C0741" w:rsidRDefault="00373857" w:rsidP="00B67763">
            <w:pPr>
              <w:suppressLineNumbers/>
              <w:tabs>
                <w:tab w:val="left" w:pos="1814"/>
                <w:tab w:val="left" w:pos="2948"/>
                <w:tab w:val="left" w:pos="3515"/>
                <w:tab w:val="left" w:pos="4014"/>
              </w:tabs>
              <w:suppressAutoHyphens/>
              <w:ind w:right="176"/>
              <w:jc w:val="left"/>
              <w:rPr>
                <w:rFonts w:asciiTheme="majorBidi" w:hAnsiTheme="majorBidi" w:cstheme="majorBidi"/>
                <w:b/>
                <w:bCs/>
                <w:snapToGrid w:val="0"/>
                <w:kern w:val="22"/>
                <w:sz w:val="22"/>
                <w:szCs w:val="22"/>
                <w:lang w:val="fr-FR"/>
              </w:rPr>
            </w:pPr>
            <w:r w:rsidRPr="006C0741">
              <w:rPr>
                <w:rFonts w:asciiTheme="majorBidi" w:hAnsiTheme="majorBidi" w:cstheme="majorBidi"/>
                <w:b/>
                <w:bCs/>
                <w:snapToGrid w:val="0"/>
                <w:kern w:val="22"/>
                <w:sz w:val="22"/>
                <w:szCs w:val="22"/>
                <w:lang w:val="fr-FR"/>
              </w:rPr>
              <w:t>Questions d</w:t>
            </w:r>
            <w:r w:rsidR="00076C69" w:rsidRPr="006C0741">
              <w:rPr>
                <w:rFonts w:asciiTheme="majorBidi" w:hAnsiTheme="majorBidi" w:cstheme="majorBidi"/>
                <w:b/>
                <w:bCs/>
                <w:snapToGrid w:val="0"/>
                <w:kern w:val="22"/>
                <w:sz w:val="22"/>
                <w:szCs w:val="22"/>
                <w:lang w:val="fr-FR"/>
              </w:rPr>
              <w:t>’</w:t>
            </w:r>
            <w:r w:rsidRPr="006C0741">
              <w:rPr>
                <w:rFonts w:asciiTheme="majorBidi" w:hAnsiTheme="majorBidi" w:cstheme="majorBidi"/>
                <w:b/>
                <w:bCs/>
                <w:snapToGrid w:val="0"/>
                <w:kern w:val="22"/>
                <w:sz w:val="22"/>
                <w:szCs w:val="22"/>
                <w:lang w:val="fr-FR"/>
              </w:rPr>
              <w:t>organisation</w:t>
            </w:r>
          </w:p>
        </w:tc>
        <w:tc>
          <w:tcPr>
            <w:tcW w:w="3260" w:type="dxa"/>
          </w:tcPr>
          <w:p w14:paraId="6733F13D" w14:textId="5CC6ED99" w:rsidR="00265CCB" w:rsidRPr="006C0741" w:rsidRDefault="005D7632" w:rsidP="00092129">
            <w:pPr>
              <w:pStyle w:val="AFCorNot12Bold"/>
              <w:rPr>
                <w:rFonts w:asciiTheme="majorBidi" w:hAnsiTheme="majorBidi" w:cstheme="majorBidi"/>
                <w:b w:val="0"/>
                <w:bCs/>
                <w:snapToGrid w:val="0"/>
                <w:kern w:val="22"/>
                <w:szCs w:val="22"/>
                <w:lang w:val="fr-FR"/>
              </w:rPr>
            </w:pPr>
            <w:r w:rsidRPr="006C0741">
              <w:rPr>
                <w:lang w:val="fr-FR"/>
              </w:rPr>
              <w:t>Conférence des Parties à la Convention sur la diversité biologique siégeant en tant que réunion des Parties au Protocole de Cartagena sur la prévention des risques biotechnologiques</w:t>
            </w:r>
            <w:r w:rsidRPr="006C0741">
              <w:rPr>
                <w:snapToGrid w:val="0"/>
                <w:szCs w:val="22"/>
                <w:lang w:val="fr-FR"/>
              </w:rPr>
              <w:t xml:space="preserve"> </w:t>
            </w:r>
          </w:p>
          <w:p w14:paraId="1223F88E" w14:textId="2435B320" w:rsidR="000C1147" w:rsidRPr="006C0741" w:rsidRDefault="00BA5B0F" w:rsidP="004D306B">
            <w:pPr>
              <w:pStyle w:val="AFCorNotBold"/>
              <w:rPr>
                <w:rFonts w:asciiTheme="majorBidi" w:hAnsiTheme="majorBidi" w:cstheme="majorBidi"/>
                <w:b w:val="0"/>
                <w:bCs/>
                <w:snapToGrid w:val="0"/>
                <w:kern w:val="22"/>
                <w:sz w:val="22"/>
                <w:szCs w:val="22"/>
                <w:lang w:val="fr-FR" w:eastAsia="nb-NO"/>
              </w:rPr>
            </w:pPr>
            <w:r w:rsidRPr="006C0741">
              <w:rPr>
                <w:snapToGrid w:val="0"/>
                <w:sz w:val="22"/>
                <w:szCs w:val="22"/>
                <w:lang w:val="fr-FR"/>
              </w:rPr>
              <w:t>Douzième réunion</w:t>
            </w:r>
          </w:p>
          <w:p w14:paraId="3E3E472C" w14:textId="28B3D5FB" w:rsidR="000C1147" w:rsidRPr="006C0741" w:rsidRDefault="0037385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fr-FR"/>
              </w:rPr>
            </w:pPr>
            <w:r w:rsidRPr="006C0741">
              <w:rPr>
                <w:rFonts w:asciiTheme="majorBidi" w:hAnsiTheme="majorBidi" w:cstheme="majorBidi"/>
                <w:snapToGrid w:val="0"/>
                <w:kern w:val="22"/>
                <w:sz w:val="22"/>
                <w:szCs w:val="22"/>
                <w:lang w:val="fr-FR"/>
              </w:rPr>
              <w:t>E</w:t>
            </w:r>
            <w:r w:rsidR="000C1147" w:rsidRPr="006C0741">
              <w:rPr>
                <w:rFonts w:asciiTheme="majorBidi" w:hAnsiTheme="majorBidi" w:cstheme="majorBidi"/>
                <w:snapToGrid w:val="0"/>
                <w:kern w:val="22"/>
                <w:sz w:val="22"/>
                <w:szCs w:val="22"/>
                <w:lang w:val="fr-FR"/>
              </w:rPr>
              <w:t>revan, 19–30</w:t>
            </w:r>
            <w:r w:rsidRPr="006C0741">
              <w:rPr>
                <w:rFonts w:asciiTheme="majorBidi" w:hAnsiTheme="majorBidi" w:cstheme="majorBidi"/>
                <w:snapToGrid w:val="0"/>
                <w:kern w:val="22"/>
                <w:sz w:val="22"/>
                <w:szCs w:val="22"/>
                <w:lang w:val="fr-FR"/>
              </w:rPr>
              <w:t> o</w:t>
            </w:r>
            <w:r w:rsidR="000C1147" w:rsidRPr="006C0741">
              <w:rPr>
                <w:rFonts w:asciiTheme="majorBidi" w:hAnsiTheme="majorBidi" w:cstheme="majorBidi"/>
                <w:snapToGrid w:val="0"/>
                <w:kern w:val="22"/>
                <w:sz w:val="22"/>
                <w:szCs w:val="22"/>
                <w:lang w:val="fr-FR"/>
              </w:rPr>
              <w:t>ctob</w:t>
            </w:r>
            <w:r w:rsidRPr="006C0741">
              <w:rPr>
                <w:rFonts w:asciiTheme="majorBidi" w:hAnsiTheme="majorBidi" w:cstheme="majorBidi"/>
                <w:snapToGrid w:val="0"/>
                <w:kern w:val="22"/>
                <w:sz w:val="22"/>
                <w:szCs w:val="22"/>
                <w:lang w:val="fr-FR"/>
              </w:rPr>
              <w:t>r</w:t>
            </w:r>
            <w:r w:rsidR="000C1147" w:rsidRPr="006C0741">
              <w:rPr>
                <w:rFonts w:asciiTheme="majorBidi" w:hAnsiTheme="majorBidi" w:cstheme="majorBidi"/>
                <w:snapToGrid w:val="0"/>
                <w:kern w:val="22"/>
                <w:sz w:val="22"/>
                <w:szCs w:val="22"/>
                <w:lang w:val="fr-FR"/>
              </w:rPr>
              <w:t>e</w:t>
            </w:r>
            <w:r w:rsidRPr="006C0741">
              <w:rPr>
                <w:rFonts w:asciiTheme="majorBidi" w:hAnsiTheme="majorBidi" w:cstheme="majorBidi"/>
                <w:snapToGrid w:val="0"/>
                <w:kern w:val="22"/>
                <w:sz w:val="22"/>
                <w:szCs w:val="22"/>
                <w:lang w:val="fr-FR"/>
              </w:rPr>
              <w:t> </w:t>
            </w:r>
            <w:r w:rsidR="000C1147" w:rsidRPr="006C0741">
              <w:rPr>
                <w:rFonts w:asciiTheme="majorBidi" w:hAnsiTheme="majorBidi" w:cstheme="majorBidi"/>
                <w:snapToGrid w:val="0"/>
                <w:kern w:val="22"/>
                <w:sz w:val="22"/>
                <w:szCs w:val="22"/>
                <w:lang w:val="fr-FR"/>
              </w:rPr>
              <w:t>202</w:t>
            </w:r>
            <w:r w:rsidR="00115DA5" w:rsidRPr="006C0741">
              <w:rPr>
                <w:rFonts w:asciiTheme="majorBidi" w:hAnsiTheme="majorBidi" w:cstheme="majorBidi"/>
                <w:snapToGrid w:val="0"/>
                <w:kern w:val="22"/>
                <w:sz w:val="22"/>
                <w:szCs w:val="22"/>
                <w:lang w:val="fr-FR"/>
              </w:rPr>
              <w:t>6</w:t>
            </w:r>
          </w:p>
          <w:p w14:paraId="763D3986" w14:textId="7F03EF07" w:rsidR="000C1147" w:rsidRPr="006C0741" w:rsidRDefault="0037385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fr-FR"/>
              </w:rPr>
            </w:pPr>
            <w:r w:rsidRPr="006C0741">
              <w:rPr>
                <w:rFonts w:asciiTheme="majorBidi" w:hAnsiTheme="majorBidi" w:cstheme="majorBidi"/>
                <w:snapToGrid w:val="0"/>
                <w:kern w:val="22"/>
                <w:sz w:val="22"/>
                <w:szCs w:val="22"/>
                <w:lang w:val="fr-FR"/>
              </w:rPr>
              <w:t>Point 2 de l</w:t>
            </w:r>
            <w:r w:rsidR="00076C69" w:rsidRPr="006C0741">
              <w:rPr>
                <w:rFonts w:asciiTheme="majorBidi" w:hAnsiTheme="majorBidi" w:cstheme="majorBidi"/>
                <w:snapToGrid w:val="0"/>
                <w:kern w:val="22"/>
                <w:sz w:val="22"/>
                <w:szCs w:val="22"/>
                <w:lang w:val="fr-FR"/>
              </w:rPr>
              <w:t>’</w:t>
            </w:r>
            <w:r w:rsidRPr="006C0741">
              <w:rPr>
                <w:rFonts w:asciiTheme="majorBidi" w:hAnsiTheme="majorBidi" w:cstheme="majorBidi"/>
                <w:snapToGrid w:val="0"/>
                <w:kern w:val="22"/>
                <w:sz w:val="22"/>
                <w:szCs w:val="22"/>
                <w:lang w:val="fr-FR"/>
              </w:rPr>
              <w:t>ordre du jour provisoire</w:t>
            </w:r>
            <w:r w:rsidR="000C1147" w:rsidRPr="006C0741">
              <w:rPr>
                <w:rStyle w:val="FootnoteReference"/>
                <w:rFonts w:asciiTheme="majorBidi" w:hAnsiTheme="majorBidi" w:cstheme="majorBidi"/>
                <w:snapToGrid w:val="0"/>
                <w:kern w:val="22"/>
                <w:sz w:val="22"/>
                <w:szCs w:val="22"/>
                <w:lang w:val="fr-FR"/>
              </w:rPr>
              <w:footnoteReference w:customMarkFollows="1" w:id="2"/>
              <w:t>**</w:t>
            </w:r>
          </w:p>
          <w:p w14:paraId="312CBB79" w14:textId="777B955F" w:rsidR="00265CCB" w:rsidRPr="006C0741" w:rsidRDefault="00373857" w:rsidP="00B67763">
            <w:pPr>
              <w:pStyle w:val="AFCorNotBold"/>
              <w:rPr>
                <w:rFonts w:asciiTheme="majorBidi" w:hAnsiTheme="majorBidi" w:cstheme="majorBidi"/>
                <w:bCs/>
                <w:snapToGrid w:val="0"/>
                <w:kern w:val="22"/>
                <w:szCs w:val="22"/>
                <w:lang w:val="fr-FR"/>
              </w:rPr>
            </w:pPr>
            <w:r w:rsidRPr="006C0741">
              <w:rPr>
                <w:rFonts w:asciiTheme="majorBidi" w:hAnsiTheme="majorBidi" w:cstheme="majorBidi"/>
                <w:bCs/>
                <w:snapToGrid w:val="0"/>
                <w:kern w:val="22"/>
                <w:sz w:val="22"/>
                <w:szCs w:val="22"/>
                <w:lang w:val="fr-FR"/>
              </w:rPr>
              <w:t>Questions d</w:t>
            </w:r>
            <w:r w:rsidR="00076C69" w:rsidRPr="006C0741">
              <w:rPr>
                <w:rFonts w:asciiTheme="majorBidi" w:hAnsiTheme="majorBidi" w:cstheme="majorBidi"/>
                <w:bCs/>
                <w:snapToGrid w:val="0"/>
                <w:kern w:val="22"/>
                <w:sz w:val="22"/>
                <w:szCs w:val="22"/>
                <w:lang w:val="fr-FR"/>
              </w:rPr>
              <w:t>’</w:t>
            </w:r>
            <w:r w:rsidRPr="006C0741">
              <w:rPr>
                <w:rFonts w:asciiTheme="majorBidi" w:hAnsiTheme="majorBidi" w:cstheme="majorBidi"/>
                <w:bCs/>
                <w:snapToGrid w:val="0"/>
                <w:kern w:val="22"/>
                <w:sz w:val="22"/>
                <w:szCs w:val="22"/>
                <w:lang w:val="fr-FR"/>
              </w:rPr>
              <w:t>organisation</w:t>
            </w:r>
          </w:p>
        </w:tc>
        <w:tc>
          <w:tcPr>
            <w:tcW w:w="3889" w:type="dxa"/>
          </w:tcPr>
          <w:p w14:paraId="1C20F105" w14:textId="3312D470" w:rsidR="00265CCB" w:rsidRPr="006C0741" w:rsidRDefault="00067D31" w:rsidP="00092129">
            <w:pPr>
              <w:pStyle w:val="AFCorNot12Bold"/>
              <w:rPr>
                <w:rFonts w:asciiTheme="majorBidi" w:hAnsiTheme="majorBidi" w:cstheme="majorBidi"/>
                <w:b w:val="0"/>
                <w:bCs/>
                <w:snapToGrid w:val="0"/>
                <w:kern w:val="22"/>
                <w:szCs w:val="22"/>
                <w:lang w:val="fr-FR"/>
              </w:rPr>
            </w:pPr>
            <w:r w:rsidRPr="006C0741">
              <w:rPr>
                <w:lang w:val="fr-FR"/>
              </w:rPr>
              <w:t>Conférence des Parties à la Convention sur la diversité biologique siégeant en tant que réunion des Parties au Protocole de Nagoya sur l</w:t>
            </w:r>
            <w:r w:rsidR="00076C69" w:rsidRPr="006C0741">
              <w:rPr>
                <w:lang w:val="fr-FR"/>
              </w:rPr>
              <w:t>’</w:t>
            </w:r>
            <w:r w:rsidRPr="006C0741">
              <w:rPr>
                <w:lang w:val="fr-FR"/>
              </w:rPr>
              <w:t>accès aux ressources génétiques et le partage juste et équitable des avantages découlant de leur utilisation</w:t>
            </w:r>
          </w:p>
          <w:p w14:paraId="56B27C6C" w14:textId="22203FBF" w:rsidR="00265CCB" w:rsidRPr="006C0741" w:rsidRDefault="00E00279" w:rsidP="004510F7">
            <w:pPr>
              <w:pStyle w:val="AFCorNotBold"/>
              <w:rPr>
                <w:rFonts w:asciiTheme="majorBidi" w:hAnsiTheme="majorBidi" w:cstheme="majorBidi"/>
                <w:snapToGrid w:val="0"/>
                <w:kern w:val="22"/>
                <w:sz w:val="22"/>
                <w:szCs w:val="22"/>
                <w:lang w:val="fr-FR"/>
              </w:rPr>
            </w:pPr>
            <w:r w:rsidRPr="006C0741">
              <w:rPr>
                <w:rFonts w:asciiTheme="majorBidi" w:hAnsiTheme="majorBidi" w:cstheme="majorBidi"/>
                <w:bCs/>
                <w:snapToGrid w:val="0"/>
                <w:kern w:val="22"/>
                <w:sz w:val="22"/>
                <w:szCs w:val="22"/>
                <w:lang w:val="fr-FR"/>
              </w:rPr>
              <w:t>Sixième réunion</w:t>
            </w:r>
          </w:p>
          <w:p w14:paraId="514A566A" w14:textId="708F8AAE" w:rsidR="000C1147" w:rsidRPr="006C0741" w:rsidRDefault="0037385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fr-FR"/>
              </w:rPr>
            </w:pPr>
            <w:r w:rsidRPr="006C0741">
              <w:rPr>
                <w:rFonts w:asciiTheme="majorBidi" w:hAnsiTheme="majorBidi" w:cstheme="majorBidi"/>
                <w:snapToGrid w:val="0"/>
                <w:kern w:val="22"/>
                <w:sz w:val="22"/>
                <w:szCs w:val="22"/>
                <w:lang w:val="fr-FR"/>
              </w:rPr>
              <w:t>E</w:t>
            </w:r>
            <w:r w:rsidR="000C1147" w:rsidRPr="006C0741">
              <w:rPr>
                <w:rFonts w:asciiTheme="majorBidi" w:hAnsiTheme="majorBidi" w:cstheme="majorBidi"/>
                <w:snapToGrid w:val="0"/>
                <w:kern w:val="22"/>
                <w:sz w:val="22"/>
                <w:szCs w:val="22"/>
                <w:lang w:val="fr-FR"/>
              </w:rPr>
              <w:t xml:space="preserve">revan, 19–30 </w:t>
            </w:r>
            <w:r w:rsidRPr="006C0741">
              <w:rPr>
                <w:rFonts w:asciiTheme="majorBidi" w:hAnsiTheme="majorBidi" w:cstheme="majorBidi"/>
                <w:snapToGrid w:val="0"/>
                <w:kern w:val="22"/>
                <w:sz w:val="22"/>
                <w:szCs w:val="22"/>
                <w:lang w:val="fr-FR"/>
              </w:rPr>
              <w:t>o</w:t>
            </w:r>
            <w:r w:rsidR="000C1147" w:rsidRPr="006C0741">
              <w:rPr>
                <w:rFonts w:asciiTheme="majorBidi" w:hAnsiTheme="majorBidi" w:cstheme="majorBidi"/>
                <w:snapToGrid w:val="0"/>
                <w:kern w:val="22"/>
                <w:sz w:val="22"/>
                <w:szCs w:val="22"/>
                <w:lang w:val="fr-FR"/>
              </w:rPr>
              <w:t>ctob</w:t>
            </w:r>
            <w:r w:rsidRPr="006C0741">
              <w:rPr>
                <w:rFonts w:asciiTheme="majorBidi" w:hAnsiTheme="majorBidi" w:cstheme="majorBidi"/>
                <w:snapToGrid w:val="0"/>
                <w:kern w:val="22"/>
                <w:sz w:val="22"/>
                <w:szCs w:val="22"/>
                <w:lang w:val="fr-FR"/>
              </w:rPr>
              <w:t>r</w:t>
            </w:r>
            <w:r w:rsidR="000C1147" w:rsidRPr="006C0741">
              <w:rPr>
                <w:rFonts w:asciiTheme="majorBidi" w:hAnsiTheme="majorBidi" w:cstheme="majorBidi"/>
                <w:snapToGrid w:val="0"/>
                <w:kern w:val="22"/>
                <w:sz w:val="22"/>
                <w:szCs w:val="22"/>
                <w:lang w:val="fr-FR"/>
              </w:rPr>
              <w:t>e</w:t>
            </w:r>
            <w:r w:rsidR="00BD41FF" w:rsidRPr="006C0741">
              <w:rPr>
                <w:rFonts w:asciiTheme="majorBidi" w:hAnsiTheme="majorBidi" w:cstheme="majorBidi"/>
                <w:snapToGrid w:val="0"/>
                <w:kern w:val="22"/>
                <w:sz w:val="22"/>
                <w:szCs w:val="22"/>
                <w:lang w:val="fr-FR"/>
              </w:rPr>
              <w:t> </w:t>
            </w:r>
            <w:r w:rsidR="000C1147" w:rsidRPr="006C0741">
              <w:rPr>
                <w:rFonts w:asciiTheme="majorBidi" w:hAnsiTheme="majorBidi" w:cstheme="majorBidi"/>
                <w:snapToGrid w:val="0"/>
                <w:kern w:val="22"/>
                <w:sz w:val="22"/>
                <w:szCs w:val="22"/>
                <w:lang w:val="fr-FR"/>
              </w:rPr>
              <w:t>202</w:t>
            </w:r>
            <w:r w:rsidR="00115DA5" w:rsidRPr="006C0741">
              <w:rPr>
                <w:rFonts w:asciiTheme="majorBidi" w:hAnsiTheme="majorBidi" w:cstheme="majorBidi"/>
                <w:snapToGrid w:val="0"/>
                <w:kern w:val="22"/>
                <w:sz w:val="22"/>
                <w:szCs w:val="22"/>
                <w:lang w:val="fr-FR"/>
              </w:rPr>
              <w:t>6</w:t>
            </w:r>
          </w:p>
          <w:p w14:paraId="2BE2103A" w14:textId="06548532" w:rsidR="000C1147" w:rsidRPr="006C0741" w:rsidRDefault="0037385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fr-FR"/>
              </w:rPr>
            </w:pPr>
            <w:r w:rsidRPr="006C0741">
              <w:rPr>
                <w:rFonts w:asciiTheme="majorBidi" w:hAnsiTheme="majorBidi" w:cstheme="majorBidi"/>
                <w:snapToGrid w:val="0"/>
                <w:kern w:val="22"/>
                <w:sz w:val="22"/>
                <w:szCs w:val="22"/>
                <w:lang w:val="fr-FR"/>
              </w:rPr>
              <w:t>Point 2 de l</w:t>
            </w:r>
            <w:r w:rsidR="00076C69" w:rsidRPr="006C0741">
              <w:rPr>
                <w:rFonts w:asciiTheme="majorBidi" w:hAnsiTheme="majorBidi" w:cstheme="majorBidi"/>
                <w:snapToGrid w:val="0"/>
                <w:kern w:val="22"/>
                <w:sz w:val="22"/>
                <w:szCs w:val="22"/>
                <w:lang w:val="fr-FR"/>
              </w:rPr>
              <w:t>’</w:t>
            </w:r>
            <w:r w:rsidRPr="006C0741">
              <w:rPr>
                <w:rFonts w:asciiTheme="majorBidi" w:hAnsiTheme="majorBidi" w:cstheme="majorBidi"/>
                <w:snapToGrid w:val="0"/>
                <w:kern w:val="22"/>
                <w:sz w:val="22"/>
                <w:szCs w:val="22"/>
                <w:lang w:val="fr-FR"/>
              </w:rPr>
              <w:t>ordre du jour provisoire</w:t>
            </w:r>
            <w:r w:rsidR="000C1147" w:rsidRPr="006C0741">
              <w:rPr>
                <w:rStyle w:val="FootnoteReference"/>
                <w:rFonts w:asciiTheme="majorBidi" w:hAnsiTheme="majorBidi" w:cstheme="majorBidi"/>
                <w:snapToGrid w:val="0"/>
                <w:kern w:val="22"/>
                <w:sz w:val="22"/>
                <w:szCs w:val="22"/>
                <w:lang w:val="fr-FR"/>
              </w:rPr>
              <w:footnoteReference w:customMarkFollows="1" w:id="3"/>
              <w:t>***</w:t>
            </w:r>
          </w:p>
          <w:p w14:paraId="4223326A" w14:textId="088873B0" w:rsidR="000C1147" w:rsidRPr="006C0741" w:rsidRDefault="00373857" w:rsidP="00B67763">
            <w:pPr>
              <w:pStyle w:val="AFCorNotNormal"/>
              <w:rPr>
                <w:lang w:val="fr-FR"/>
              </w:rPr>
            </w:pPr>
            <w:r w:rsidRPr="006C0741">
              <w:rPr>
                <w:rFonts w:asciiTheme="majorBidi" w:hAnsiTheme="majorBidi" w:cstheme="majorBidi"/>
                <w:b/>
                <w:bCs/>
                <w:snapToGrid w:val="0"/>
                <w:kern w:val="22"/>
                <w:sz w:val="22"/>
                <w:szCs w:val="22"/>
                <w:lang w:val="fr-FR"/>
              </w:rPr>
              <w:t>Questions d</w:t>
            </w:r>
            <w:r w:rsidR="00076C69" w:rsidRPr="006C0741">
              <w:rPr>
                <w:rFonts w:asciiTheme="majorBidi" w:hAnsiTheme="majorBidi" w:cstheme="majorBidi"/>
                <w:b/>
                <w:bCs/>
                <w:snapToGrid w:val="0"/>
                <w:kern w:val="22"/>
                <w:sz w:val="22"/>
                <w:szCs w:val="22"/>
                <w:lang w:val="fr-FR"/>
              </w:rPr>
              <w:t>’</w:t>
            </w:r>
            <w:r w:rsidRPr="006C0741">
              <w:rPr>
                <w:rFonts w:asciiTheme="majorBidi" w:hAnsiTheme="majorBidi" w:cstheme="majorBidi"/>
                <w:b/>
                <w:bCs/>
                <w:snapToGrid w:val="0"/>
                <w:kern w:val="22"/>
                <w:sz w:val="22"/>
                <w:szCs w:val="22"/>
                <w:lang w:val="fr-FR"/>
              </w:rPr>
              <w:t>organisation</w:t>
            </w:r>
          </w:p>
        </w:tc>
      </w:tr>
    </w:tbl>
    <w:bookmarkEnd w:id="0"/>
    <w:p w14:paraId="2DE58367" w14:textId="5D2FD0FA" w:rsidR="00A96B21" w:rsidRPr="006C0741" w:rsidRDefault="00406B7F" w:rsidP="001454DA">
      <w:pPr>
        <w:pStyle w:val="CBDTitle"/>
        <w:rPr>
          <w:lang w:val="fr-FR"/>
        </w:rPr>
      </w:pPr>
      <w:r w:rsidRPr="006C0741">
        <w:rPr>
          <w:bCs/>
          <w:kern w:val="22"/>
          <w:szCs w:val="28"/>
          <w:lang w:val="fr-FR"/>
        </w:rPr>
        <w:t>Note</w:t>
      </w:r>
      <w:r w:rsidR="003C09B3" w:rsidRPr="006C0741">
        <w:rPr>
          <w:bCs/>
          <w:kern w:val="22"/>
          <w:szCs w:val="28"/>
          <w:lang w:val="fr-FR"/>
        </w:rPr>
        <w:t xml:space="preserve"> </w:t>
      </w:r>
      <w:r w:rsidR="00F63FB6" w:rsidRPr="006C0741">
        <w:rPr>
          <w:bCs/>
          <w:kern w:val="22"/>
          <w:szCs w:val="28"/>
          <w:lang w:val="fr-FR"/>
        </w:rPr>
        <w:t>de scénario</w:t>
      </w:r>
      <w:r w:rsidR="0040179E" w:rsidRPr="006C0741">
        <w:rPr>
          <w:rStyle w:val="FootnoteReference"/>
          <w:bCs/>
          <w:kern w:val="22"/>
          <w:szCs w:val="28"/>
          <w:lang w:val="fr-FR"/>
        </w:rPr>
        <w:footnoteReference w:customMarkFollows="1" w:id="4"/>
        <w:t>†</w:t>
      </w:r>
    </w:p>
    <w:p w14:paraId="58EEDADC" w14:textId="148B75C4" w:rsidR="00A96B21" w:rsidRPr="006C0741" w:rsidRDefault="00A96B21" w:rsidP="001454DA">
      <w:pPr>
        <w:pStyle w:val="CBDSubTitle"/>
        <w:rPr>
          <w:lang w:val="fr-FR"/>
        </w:rPr>
      </w:pPr>
      <w:r w:rsidRPr="006C0741">
        <w:rPr>
          <w:lang w:val="fr-FR"/>
        </w:rPr>
        <w:t>Note</w:t>
      </w:r>
      <w:r w:rsidR="00406B7F" w:rsidRPr="006C0741">
        <w:rPr>
          <w:lang w:val="fr-FR"/>
        </w:rPr>
        <w:t xml:space="preserve"> du </w:t>
      </w:r>
      <w:r w:rsidRPr="006C0741">
        <w:rPr>
          <w:lang w:val="fr-FR"/>
        </w:rPr>
        <w:t>Secr</w:t>
      </w:r>
      <w:r w:rsidR="00406B7F" w:rsidRPr="006C0741">
        <w:rPr>
          <w:lang w:val="fr-FR"/>
        </w:rPr>
        <w:t>é</w:t>
      </w:r>
      <w:r w:rsidRPr="006C0741">
        <w:rPr>
          <w:lang w:val="fr-FR"/>
        </w:rPr>
        <w:t>tariat</w:t>
      </w:r>
    </w:p>
    <w:p w14:paraId="5E4F1EF5" w14:textId="4DCFD4AF" w:rsidR="00FA18C9" w:rsidRPr="006C0741" w:rsidRDefault="001454DA" w:rsidP="001454DA">
      <w:pPr>
        <w:pStyle w:val="CBDH1"/>
        <w:rPr>
          <w:lang w:val="fr-FR"/>
        </w:rPr>
      </w:pPr>
      <w:r w:rsidRPr="006C0741">
        <w:rPr>
          <w:lang w:val="fr-FR"/>
        </w:rPr>
        <w:t>I.</w:t>
      </w:r>
      <w:r w:rsidRPr="006C0741">
        <w:rPr>
          <w:lang w:val="fr-FR"/>
        </w:rPr>
        <w:tab/>
      </w:r>
      <w:r w:rsidR="00D74A4D" w:rsidRPr="006C0741">
        <w:rPr>
          <w:lang w:val="fr-FR"/>
        </w:rPr>
        <w:t>Introduction</w:t>
      </w:r>
    </w:p>
    <w:p w14:paraId="795E431E" w14:textId="01F068C5" w:rsidR="00DE42C8" w:rsidRPr="006C0741" w:rsidRDefault="00433D3F" w:rsidP="00DE42C8">
      <w:pPr>
        <w:pStyle w:val="CBDNormalNumber"/>
        <w:rPr>
          <w:lang w:val="fr-FR"/>
        </w:rPr>
      </w:pPr>
      <w:r w:rsidRPr="006C0741">
        <w:rPr>
          <w:lang w:val="fr-FR"/>
        </w:rPr>
        <w:t>Au paragraphe 14 de sa dé</w:t>
      </w:r>
      <w:r w:rsidR="00DE42C8" w:rsidRPr="006C0741">
        <w:rPr>
          <w:lang w:val="fr-FR"/>
        </w:rPr>
        <w:t>cision</w:t>
      </w:r>
      <w:r w:rsidRPr="006C0741">
        <w:rPr>
          <w:lang w:val="fr-FR"/>
        </w:rPr>
        <w:t> </w:t>
      </w:r>
      <w:hyperlink r:id="rId14">
        <w:r w:rsidR="00DE42C8" w:rsidRPr="006C0741">
          <w:rPr>
            <w:rStyle w:val="Hyperlink"/>
            <w:lang w:val="fr-FR"/>
          </w:rPr>
          <w:t>16/25</w:t>
        </w:r>
      </w:hyperlink>
      <w:r w:rsidR="00DE42C8" w:rsidRPr="006C0741">
        <w:rPr>
          <w:lang w:val="fr-FR"/>
        </w:rPr>
        <w:t xml:space="preserve">, </w:t>
      </w:r>
      <w:r w:rsidR="007E0FAB" w:rsidRPr="006C0741">
        <w:rPr>
          <w:lang w:val="fr-FR"/>
        </w:rPr>
        <w:t xml:space="preserve">la </w:t>
      </w:r>
      <w:r w:rsidR="00DE42C8" w:rsidRPr="006C0741">
        <w:rPr>
          <w:lang w:val="fr-FR"/>
        </w:rPr>
        <w:t>Conf</w:t>
      </w:r>
      <w:r w:rsidR="007E0FAB" w:rsidRPr="006C0741">
        <w:rPr>
          <w:lang w:val="fr-FR"/>
        </w:rPr>
        <w:t>é</w:t>
      </w:r>
      <w:r w:rsidR="00DE42C8" w:rsidRPr="006C0741">
        <w:rPr>
          <w:lang w:val="fr-FR"/>
        </w:rPr>
        <w:t xml:space="preserve">rence </w:t>
      </w:r>
      <w:r w:rsidR="007E0FAB" w:rsidRPr="006C0741">
        <w:rPr>
          <w:lang w:val="fr-FR"/>
        </w:rPr>
        <w:t xml:space="preserve">des </w:t>
      </w:r>
      <w:r w:rsidR="00DE42C8" w:rsidRPr="006C0741">
        <w:rPr>
          <w:lang w:val="fr-FR"/>
        </w:rPr>
        <w:t xml:space="preserve">Parties </w:t>
      </w:r>
      <w:r w:rsidR="007E0FAB" w:rsidRPr="006C0741">
        <w:rPr>
          <w:lang w:val="fr-FR"/>
        </w:rPr>
        <w:t xml:space="preserve">à la </w:t>
      </w:r>
      <w:r w:rsidR="00DE42C8" w:rsidRPr="006C0741">
        <w:rPr>
          <w:lang w:val="fr-FR"/>
        </w:rPr>
        <w:t xml:space="preserve">Convention </w:t>
      </w:r>
      <w:r w:rsidR="007E0FAB" w:rsidRPr="006C0741">
        <w:rPr>
          <w:lang w:val="fr-FR"/>
        </w:rPr>
        <w:t xml:space="preserve">sur la diversité biologique </w:t>
      </w:r>
      <w:r w:rsidR="001E782B" w:rsidRPr="006C0741">
        <w:rPr>
          <w:lang w:val="fr-FR"/>
        </w:rPr>
        <w:t xml:space="preserve">a prié </w:t>
      </w:r>
      <w:r w:rsidR="007E0FAB" w:rsidRPr="006C0741">
        <w:rPr>
          <w:lang w:val="fr-FR"/>
        </w:rPr>
        <w:t>le Bureau de la Conférence des Parties et le Bureau de l</w:t>
      </w:r>
      <w:r w:rsidR="00076C69" w:rsidRPr="006C0741">
        <w:rPr>
          <w:lang w:val="fr-FR"/>
        </w:rPr>
        <w:t>’</w:t>
      </w:r>
      <w:r w:rsidR="007E0FAB" w:rsidRPr="006C0741">
        <w:rPr>
          <w:lang w:val="fr-FR"/>
        </w:rPr>
        <w:t>Organe subsidiaire chargé de fournir des avis scientifiques, techniques et technologiques de publier des notes de scénario pour chaque réunion intergouvernementale tenue au titre de la Convention</w:t>
      </w:r>
      <w:r w:rsidR="00DE42C8" w:rsidRPr="006C0741">
        <w:rPr>
          <w:lang w:val="fr-FR"/>
        </w:rPr>
        <w:t>.</w:t>
      </w:r>
    </w:p>
    <w:p w14:paraId="3041DCB2" w14:textId="5933CB5C" w:rsidR="00DE42C8" w:rsidRPr="006C0741" w:rsidRDefault="0070796C" w:rsidP="00DE42C8">
      <w:pPr>
        <w:pStyle w:val="CBDNormalNumber"/>
        <w:rPr>
          <w:lang w:val="fr-FR"/>
        </w:rPr>
      </w:pPr>
      <w:r w:rsidRPr="006C0741">
        <w:rPr>
          <w:lang w:val="fr-FR"/>
        </w:rPr>
        <w:t>La présente note de scénario a été établie par le Bureau de la Conférence des Parties, avec l</w:t>
      </w:r>
      <w:r w:rsidR="00076C69" w:rsidRPr="006C0741">
        <w:rPr>
          <w:lang w:val="fr-FR"/>
        </w:rPr>
        <w:t>’</w:t>
      </w:r>
      <w:r w:rsidRPr="006C0741">
        <w:rPr>
          <w:lang w:val="fr-FR"/>
        </w:rPr>
        <w:t>appui du Secrétariat, conformément à cette décision</w:t>
      </w:r>
    </w:p>
    <w:p w14:paraId="1C639292" w14:textId="22AABF95" w:rsidR="00C2354A" w:rsidRPr="006C0741" w:rsidRDefault="009F358E" w:rsidP="00647F26">
      <w:pPr>
        <w:pStyle w:val="CBDNormalNumber"/>
        <w:ind w:left="540"/>
        <w:rPr>
          <w:lang w:val="fr-FR"/>
        </w:rPr>
      </w:pPr>
      <w:r w:rsidRPr="006C0741">
        <w:rPr>
          <w:lang w:val="fr-FR"/>
        </w:rPr>
        <w:t xml:space="preserve">Elle </w:t>
      </w:r>
      <w:r w:rsidR="00B226EC" w:rsidRPr="006C0741">
        <w:rPr>
          <w:lang w:val="fr-FR"/>
        </w:rPr>
        <w:t xml:space="preserve">contient le </w:t>
      </w:r>
      <w:r w:rsidRPr="006C0741">
        <w:rPr>
          <w:lang w:val="fr-FR"/>
        </w:rPr>
        <w:t xml:space="preserve">plan </w:t>
      </w:r>
      <w:r w:rsidR="0027560C" w:rsidRPr="006C0741">
        <w:rPr>
          <w:lang w:val="fr-FR"/>
        </w:rPr>
        <w:t xml:space="preserve">pour la tenue simultanée de </w:t>
      </w:r>
      <w:r w:rsidRPr="006C0741">
        <w:rPr>
          <w:lang w:val="fr-FR"/>
        </w:rPr>
        <w:t xml:space="preserve">la dix-septième réunion de la Conférence des Parties à la Convention sur la diversité biologique, </w:t>
      </w:r>
      <w:r w:rsidR="005F420C" w:rsidRPr="006C0741">
        <w:rPr>
          <w:lang w:val="fr-FR"/>
        </w:rPr>
        <w:t xml:space="preserve">de </w:t>
      </w:r>
      <w:r w:rsidRPr="006C0741">
        <w:rPr>
          <w:lang w:val="fr-FR"/>
        </w:rPr>
        <w:t xml:space="preserve">la douzième réunion de la </w:t>
      </w:r>
      <w:r w:rsidR="00B23652" w:rsidRPr="006C0741">
        <w:rPr>
          <w:lang w:val="fr-FR"/>
        </w:rPr>
        <w:t>Conférence des Parties siégeant en tant que réunion des Parties au Protocole de Cartagena sur la prévention des risques biotechnologiques</w:t>
      </w:r>
      <w:r w:rsidR="00B23652" w:rsidRPr="006C0741">
        <w:rPr>
          <w:snapToGrid w:val="0"/>
          <w:lang w:val="fr-FR"/>
        </w:rPr>
        <w:t xml:space="preserve"> </w:t>
      </w:r>
      <w:r w:rsidRPr="006C0741">
        <w:rPr>
          <w:lang w:val="fr-FR"/>
        </w:rPr>
        <w:t xml:space="preserve">et </w:t>
      </w:r>
      <w:r w:rsidR="002400D9" w:rsidRPr="006C0741">
        <w:rPr>
          <w:lang w:val="fr-FR"/>
        </w:rPr>
        <w:t xml:space="preserve">de </w:t>
      </w:r>
      <w:r w:rsidRPr="006C0741">
        <w:rPr>
          <w:lang w:val="fr-FR"/>
        </w:rPr>
        <w:t xml:space="preserve">la sixième réunion de la </w:t>
      </w:r>
      <w:r w:rsidR="00110186" w:rsidRPr="006C0741">
        <w:rPr>
          <w:lang w:val="fr-FR"/>
        </w:rPr>
        <w:t>Conférence des Parties siégeant en tant que réunion des Parties au Protocole de Nagoya sur l</w:t>
      </w:r>
      <w:r w:rsidR="00076C69" w:rsidRPr="006C0741">
        <w:rPr>
          <w:lang w:val="fr-FR"/>
        </w:rPr>
        <w:t>’</w:t>
      </w:r>
      <w:r w:rsidR="00110186" w:rsidRPr="006C0741">
        <w:rPr>
          <w:lang w:val="fr-FR"/>
        </w:rPr>
        <w:t>accès aux ressources génétiques et le partage juste et équitable des avantages découlant de leur utilisation</w:t>
      </w:r>
      <w:r w:rsidRPr="006C0741">
        <w:rPr>
          <w:lang w:val="fr-FR"/>
        </w:rPr>
        <w:t>.</w:t>
      </w:r>
    </w:p>
    <w:p w14:paraId="32FA9E4B" w14:textId="108423C9" w:rsidR="00D3059B" w:rsidRPr="006C0741" w:rsidRDefault="00E91C38" w:rsidP="00647F26">
      <w:pPr>
        <w:pStyle w:val="CBDNormalNumber"/>
        <w:ind w:left="540"/>
        <w:rPr>
          <w:lang w:val="fr-FR"/>
        </w:rPr>
      </w:pPr>
      <w:r w:rsidRPr="006C0741">
        <w:rPr>
          <w:lang w:val="fr-FR"/>
        </w:rPr>
        <w:t>L</w:t>
      </w:r>
      <w:r w:rsidR="00076C69" w:rsidRPr="006C0741">
        <w:rPr>
          <w:lang w:val="fr-FR"/>
        </w:rPr>
        <w:t>’</w:t>
      </w:r>
      <w:r w:rsidRPr="006C0741">
        <w:rPr>
          <w:lang w:val="fr-FR"/>
        </w:rPr>
        <w:t>approche générale suivie pour la tenue simultanée de ces réunions s</w:t>
      </w:r>
      <w:r w:rsidR="00076C69" w:rsidRPr="006C0741">
        <w:rPr>
          <w:lang w:val="fr-FR"/>
        </w:rPr>
        <w:t>’</w:t>
      </w:r>
      <w:r w:rsidRPr="006C0741">
        <w:rPr>
          <w:lang w:val="fr-FR"/>
        </w:rPr>
        <w:t>appuie sur l</w:t>
      </w:r>
      <w:r w:rsidR="00076C69" w:rsidRPr="006C0741">
        <w:rPr>
          <w:lang w:val="fr-FR"/>
        </w:rPr>
        <w:t>’</w:t>
      </w:r>
      <w:r w:rsidRPr="006C0741">
        <w:rPr>
          <w:lang w:val="fr-FR"/>
        </w:rPr>
        <w:t>expérience acquise depuis 2016 dans l</w:t>
      </w:r>
      <w:r w:rsidR="00076C69" w:rsidRPr="006C0741">
        <w:rPr>
          <w:lang w:val="fr-FR"/>
        </w:rPr>
        <w:t>’</w:t>
      </w:r>
      <w:r w:rsidRPr="006C0741">
        <w:rPr>
          <w:lang w:val="fr-FR"/>
        </w:rPr>
        <w:t>organisation des réunions de la Conférence des Parties à la Convention et des réunions de la Conférence des Parties siégeant en tant que réunions des Parties aux Protocoles</w:t>
      </w:r>
      <w:r w:rsidR="00D74A4D" w:rsidRPr="006C0741">
        <w:rPr>
          <w:lang w:val="fr-FR"/>
        </w:rPr>
        <w:t>.</w:t>
      </w:r>
    </w:p>
    <w:p w14:paraId="4078A1ED" w14:textId="5D55FADB" w:rsidR="00D74A4D" w:rsidRPr="006C0741" w:rsidRDefault="00303C63" w:rsidP="00647F26">
      <w:pPr>
        <w:pStyle w:val="CBDNormalNumber"/>
        <w:ind w:left="540"/>
        <w:rPr>
          <w:lang w:val="fr-FR"/>
        </w:rPr>
      </w:pPr>
      <w:r w:rsidRPr="006C0741">
        <w:rPr>
          <w:lang w:val="fr-FR"/>
        </w:rPr>
        <w:t>Ces réunions seront précédées de réunions préparatoires régionales. Le Bureau se réunira le 18 octobre, de 10</w:t>
      </w:r>
      <w:r w:rsidR="00BD3AB7" w:rsidRPr="006C0741">
        <w:rPr>
          <w:lang w:val="fr-FR"/>
        </w:rPr>
        <w:t> </w:t>
      </w:r>
      <w:r w:rsidRPr="006C0741">
        <w:rPr>
          <w:lang w:val="fr-FR"/>
        </w:rPr>
        <w:t>h</w:t>
      </w:r>
      <w:r w:rsidR="00BD3AB7" w:rsidRPr="006C0741">
        <w:rPr>
          <w:lang w:val="fr-FR"/>
        </w:rPr>
        <w:t>eures</w:t>
      </w:r>
      <w:r w:rsidRPr="006C0741">
        <w:rPr>
          <w:lang w:val="fr-FR"/>
        </w:rPr>
        <w:t xml:space="preserve"> à 13</w:t>
      </w:r>
      <w:r w:rsidR="00BD3AB7" w:rsidRPr="006C0741">
        <w:rPr>
          <w:lang w:val="fr-FR"/>
        </w:rPr>
        <w:t> heures</w:t>
      </w:r>
      <w:r w:rsidR="00AE110D" w:rsidRPr="006C0741">
        <w:rPr>
          <w:lang w:val="fr-FR"/>
        </w:rPr>
        <w:t>,</w:t>
      </w:r>
      <w:r w:rsidRPr="006C0741">
        <w:rPr>
          <w:lang w:val="fr-FR"/>
        </w:rPr>
        <w:t xml:space="preserve"> puis chaque matin par la suite, de 8</w:t>
      </w:r>
      <w:r w:rsidR="00BD3AB7" w:rsidRPr="006C0741">
        <w:rPr>
          <w:lang w:val="fr-FR"/>
        </w:rPr>
        <w:t> </w:t>
      </w:r>
      <w:r w:rsidRPr="006C0741">
        <w:rPr>
          <w:lang w:val="fr-FR"/>
        </w:rPr>
        <w:t>h</w:t>
      </w:r>
      <w:r w:rsidR="00BD3AB7" w:rsidRPr="006C0741">
        <w:rPr>
          <w:lang w:val="fr-FR"/>
        </w:rPr>
        <w:t>eures</w:t>
      </w:r>
      <w:r w:rsidRPr="006C0741">
        <w:rPr>
          <w:lang w:val="fr-FR"/>
        </w:rPr>
        <w:t xml:space="preserve"> à 9</w:t>
      </w:r>
      <w:r w:rsidR="00BD3AB7" w:rsidRPr="006C0741">
        <w:rPr>
          <w:lang w:val="fr-FR"/>
        </w:rPr>
        <w:t> heures</w:t>
      </w:r>
      <w:r w:rsidRPr="006C0741">
        <w:rPr>
          <w:lang w:val="fr-FR"/>
        </w:rPr>
        <w:t>, sauf le 19</w:t>
      </w:r>
      <w:r w:rsidR="006B4F42" w:rsidRPr="006C0741">
        <w:rPr>
          <w:lang w:val="fr-FR"/>
        </w:rPr>
        <w:t> </w:t>
      </w:r>
      <w:r w:rsidRPr="006C0741">
        <w:rPr>
          <w:lang w:val="fr-FR"/>
        </w:rPr>
        <w:t xml:space="preserve">octobre et </w:t>
      </w:r>
      <w:r w:rsidR="00CD50CB" w:rsidRPr="006C0741">
        <w:rPr>
          <w:lang w:val="fr-FR"/>
        </w:rPr>
        <w:t>s</w:t>
      </w:r>
      <w:r w:rsidR="00076C69" w:rsidRPr="006C0741">
        <w:rPr>
          <w:lang w:val="fr-FR"/>
        </w:rPr>
        <w:t>’</w:t>
      </w:r>
      <w:r w:rsidR="00CD50CB" w:rsidRPr="006C0741">
        <w:rPr>
          <w:lang w:val="fr-FR"/>
        </w:rPr>
        <w:t xml:space="preserve">il </w:t>
      </w:r>
      <w:r w:rsidRPr="006C0741">
        <w:rPr>
          <w:lang w:val="fr-FR"/>
        </w:rPr>
        <w:t xml:space="preserve">le juge nécessaire </w:t>
      </w:r>
      <w:r w:rsidR="006E71FC" w:rsidRPr="006C0741">
        <w:rPr>
          <w:lang w:val="fr-FR"/>
        </w:rPr>
        <w:t xml:space="preserve">en fonction de </w:t>
      </w:r>
      <w:r w:rsidRPr="006C0741">
        <w:rPr>
          <w:lang w:val="fr-FR"/>
        </w:rPr>
        <w:t>l</w:t>
      </w:r>
      <w:r w:rsidR="00076C69" w:rsidRPr="006C0741">
        <w:rPr>
          <w:lang w:val="fr-FR"/>
        </w:rPr>
        <w:t>’</w:t>
      </w:r>
      <w:r w:rsidRPr="006C0741">
        <w:rPr>
          <w:lang w:val="fr-FR"/>
        </w:rPr>
        <w:t>état d</w:t>
      </w:r>
      <w:r w:rsidR="00076C69" w:rsidRPr="006C0741">
        <w:rPr>
          <w:lang w:val="fr-FR"/>
        </w:rPr>
        <w:t>’</w:t>
      </w:r>
      <w:r w:rsidRPr="006C0741">
        <w:rPr>
          <w:lang w:val="fr-FR"/>
        </w:rPr>
        <w:t>avancement des négociations.</w:t>
      </w:r>
    </w:p>
    <w:p w14:paraId="2A6E991C" w14:textId="4A8B4D12" w:rsidR="00D74A4D" w:rsidRPr="006C0741" w:rsidRDefault="00D74A4D" w:rsidP="00D74A4D">
      <w:pPr>
        <w:pStyle w:val="CBDH1"/>
        <w:rPr>
          <w:snapToGrid w:val="0"/>
          <w:lang w:val="fr-FR"/>
        </w:rPr>
      </w:pPr>
      <w:r w:rsidRPr="006C0741">
        <w:rPr>
          <w:snapToGrid w:val="0"/>
          <w:lang w:val="fr-FR"/>
        </w:rPr>
        <w:lastRenderedPageBreak/>
        <w:t>II.</w:t>
      </w:r>
      <w:r w:rsidRPr="006C0741">
        <w:rPr>
          <w:snapToGrid w:val="0"/>
          <w:lang w:val="fr-FR"/>
        </w:rPr>
        <w:tab/>
      </w:r>
      <w:r w:rsidR="00C80CDC" w:rsidRPr="006C0741">
        <w:rPr>
          <w:snapToGrid w:val="0"/>
          <w:lang w:val="fr-FR"/>
        </w:rPr>
        <w:t xml:space="preserve">Note </w:t>
      </w:r>
      <w:r w:rsidR="004652B8" w:rsidRPr="006C0741">
        <w:rPr>
          <w:snapToGrid w:val="0"/>
          <w:lang w:val="fr-FR"/>
        </w:rPr>
        <w:t xml:space="preserve">de scénario </w:t>
      </w:r>
      <w:r w:rsidR="00A40F8F" w:rsidRPr="006C0741">
        <w:rPr>
          <w:snapToGrid w:val="0"/>
          <w:lang w:val="fr-FR"/>
        </w:rPr>
        <w:t>pour les réunions</w:t>
      </w:r>
    </w:p>
    <w:p w14:paraId="6FF48715" w14:textId="3B0A0A6D" w:rsidR="00D74A4D" w:rsidRPr="006C0741" w:rsidRDefault="00D74A4D" w:rsidP="0023700E">
      <w:pPr>
        <w:pStyle w:val="CBDH2"/>
        <w:rPr>
          <w:snapToGrid w:val="0"/>
          <w:lang w:val="fr-FR"/>
        </w:rPr>
      </w:pPr>
      <w:r w:rsidRPr="006C0741">
        <w:rPr>
          <w:snapToGrid w:val="0"/>
          <w:lang w:val="fr-FR"/>
        </w:rPr>
        <w:t>A.</w:t>
      </w:r>
      <w:r w:rsidRPr="006C0741">
        <w:rPr>
          <w:snapToGrid w:val="0"/>
          <w:lang w:val="fr-FR"/>
        </w:rPr>
        <w:tab/>
      </w:r>
      <w:r w:rsidR="00E9581A" w:rsidRPr="006C0741">
        <w:rPr>
          <w:snapToGrid w:val="0"/>
          <w:lang w:val="fr-FR"/>
        </w:rPr>
        <w:t xml:space="preserve">Aperçu des réunions et </w:t>
      </w:r>
      <w:r w:rsidR="005C249C" w:rsidRPr="006C0741">
        <w:rPr>
          <w:snapToGrid w:val="0"/>
          <w:lang w:val="fr-FR"/>
        </w:rPr>
        <w:t xml:space="preserve">programme </w:t>
      </w:r>
      <w:r w:rsidR="00E9581A" w:rsidRPr="006C0741">
        <w:rPr>
          <w:snapToGrid w:val="0"/>
          <w:lang w:val="fr-FR"/>
        </w:rPr>
        <w:t xml:space="preserve">quotidien </w:t>
      </w:r>
    </w:p>
    <w:p w14:paraId="12EF2E83" w14:textId="0F40F325" w:rsidR="00D74A4D" w:rsidRPr="006C0741" w:rsidRDefault="00852951" w:rsidP="00B67763">
      <w:pPr>
        <w:pStyle w:val="CBDNormalNumber"/>
        <w:tabs>
          <w:tab w:val="clear" w:pos="567"/>
        </w:tabs>
        <w:rPr>
          <w:snapToGrid w:val="0"/>
          <w:lang w:val="fr-FR"/>
        </w:rPr>
      </w:pPr>
      <w:r w:rsidRPr="006C0741">
        <w:rPr>
          <w:snapToGrid w:val="0"/>
          <w:lang w:val="fr-FR"/>
        </w:rPr>
        <w:t xml:space="preserve">Ces trois réunions, </w:t>
      </w:r>
      <w:r w:rsidR="00061D7F" w:rsidRPr="006C0741">
        <w:rPr>
          <w:snapToGrid w:val="0"/>
          <w:lang w:val="fr-FR"/>
        </w:rPr>
        <w:t xml:space="preserve">désignées par le collectif </w:t>
      </w:r>
      <w:r w:rsidRPr="006C0741">
        <w:rPr>
          <w:snapToGrid w:val="0"/>
          <w:lang w:val="fr-FR"/>
        </w:rPr>
        <w:t>«</w:t>
      </w:r>
      <w:r w:rsidR="00061D7F" w:rsidRPr="006C0741">
        <w:rPr>
          <w:snapToGrid w:val="0"/>
          <w:lang w:val="fr-FR"/>
        </w:rPr>
        <w:t> </w:t>
      </w:r>
      <w:r w:rsidRPr="006C0741">
        <w:rPr>
          <w:snapToGrid w:val="0"/>
          <w:lang w:val="fr-FR"/>
        </w:rPr>
        <w:t>Conférence des Nations Unies sur la biodiversité</w:t>
      </w:r>
      <w:r w:rsidR="0042706B" w:rsidRPr="006C0741">
        <w:rPr>
          <w:snapToGrid w:val="0"/>
          <w:lang w:val="fr-FR"/>
        </w:rPr>
        <w:t> </w:t>
      </w:r>
      <w:r w:rsidRPr="006C0741">
        <w:rPr>
          <w:snapToGrid w:val="0"/>
          <w:lang w:val="fr-FR"/>
        </w:rPr>
        <w:t>», se tiendront sur une période de deux semaines, du 19 au 30</w:t>
      </w:r>
      <w:r w:rsidR="0069732A" w:rsidRPr="006C0741">
        <w:rPr>
          <w:snapToGrid w:val="0"/>
          <w:lang w:val="fr-FR"/>
        </w:rPr>
        <w:t> </w:t>
      </w:r>
      <w:r w:rsidRPr="006C0741">
        <w:rPr>
          <w:snapToGrid w:val="0"/>
          <w:lang w:val="fr-FR"/>
        </w:rPr>
        <w:t>octobre</w:t>
      </w:r>
      <w:r w:rsidR="0069732A" w:rsidRPr="006C0741">
        <w:rPr>
          <w:snapToGrid w:val="0"/>
          <w:lang w:val="fr-FR"/>
        </w:rPr>
        <w:t> </w:t>
      </w:r>
      <w:r w:rsidRPr="006C0741">
        <w:rPr>
          <w:snapToGrid w:val="0"/>
          <w:lang w:val="fr-FR"/>
        </w:rPr>
        <w:t>2026. Une cérémonie d</w:t>
      </w:r>
      <w:r w:rsidR="00076C69" w:rsidRPr="006C0741">
        <w:rPr>
          <w:snapToGrid w:val="0"/>
          <w:lang w:val="fr-FR"/>
        </w:rPr>
        <w:t>’</w:t>
      </w:r>
      <w:r w:rsidRPr="006C0741">
        <w:rPr>
          <w:snapToGrid w:val="0"/>
          <w:lang w:val="fr-FR"/>
        </w:rPr>
        <w:t>ouverture aura lieu le 18</w:t>
      </w:r>
      <w:r w:rsidR="00A9158E" w:rsidRPr="006C0741">
        <w:rPr>
          <w:snapToGrid w:val="0"/>
          <w:lang w:val="fr-FR"/>
        </w:rPr>
        <w:t> </w:t>
      </w:r>
      <w:r w:rsidRPr="006C0741">
        <w:rPr>
          <w:snapToGrid w:val="0"/>
          <w:lang w:val="fr-FR"/>
        </w:rPr>
        <w:t xml:space="preserve">octobre, en présence de hauts représentants de la présidence de la seizième </w:t>
      </w:r>
      <w:r w:rsidR="00510596" w:rsidRPr="006C0741">
        <w:rPr>
          <w:snapToGrid w:val="0"/>
          <w:lang w:val="fr-FR"/>
        </w:rPr>
        <w:t xml:space="preserve">réunion </w:t>
      </w:r>
      <w:r w:rsidRPr="006C0741">
        <w:rPr>
          <w:snapToGrid w:val="0"/>
          <w:lang w:val="fr-FR"/>
        </w:rPr>
        <w:t xml:space="preserve">de la Conférence des Parties, du pays hôte et des Nations Unies, et sera ponctuée de </w:t>
      </w:r>
      <w:r w:rsidR="009053B5" w:rsidRPr="006C0741">
        <w:rPr>
          <w:snapToGrid w:val="0"/>
          <w:lang w:val="fr-FR"/>
        </w:rPr>
        <w:t xml:space="preserve">prestations </w:t>
      </w:r>
      <w:r w:rsidRPr="006C0741">
        <w:rPr>
          <w:snapToGrid w:val="0"/>
          <w:lang w:val="fr-FR"/>
        </w:rPr>
        <w:t>culturel</w:t>
      </w:r>
      <w:r w:rsidR="00EC7A29" w:rsidRPr="006C0741">
        <w:rPr>
          <w:snapToGrid w:val="0"/>
          <w:lang w:val="fr-FR"/>
        </w:rPr>
        <w:t>le</w:t>
      </w:r>
      <w:r w:rsidRPr="006C0741">
        <w:rPr>
          <w:snapToGrid w:val="0"/>
          <w:lang w:val="fr-FR"/>
        </w:rPr>
        <w:t>s. Un segment ministériel de haut niveau se tiendra les 27 et 28</w:t>
      </w:r>
      <w:r w:rsidR="00B362D5" w:rsidRPr="006C0741">
        <w:rPr>
          <w:snapToGrid w:val="0"/>
          <w:lang w:val="fr-FR"/>
        </w:rPr>
        <w:t> </w:t>
      </w:r>
      <w:r w:rsidRPr="006C0741">
        <w:rPr>
          <w:snapToGrid w:val="0"/>
          <w:lang w:val="fr-FR"/>
        </w:rPr>
        <w:t>octobre. Les ministres sont également invités à rester jusqu</w:t>
      </w:r>
      <w:r w:rsidR="00076C69" w:rsidRPr="006C0741">
        <w:rPr>
          <w:snapToGrid w:val="0"/>
          <w:lang w:val="fr-FR"/>
        </w:rPr>
        <w:t>’</w:t>
      </w:r>
      <w:r w:rsidRPr="006C0741">
        <w:rPr>
          <w:snapToGrid w:val="0"/>
          <w:lang w:val="fr-FR"/>
        </w:rPr>
        <w:t xml:space="preserve">à la clôture des réunions parallèles afin de </w:t>
      </w:r>
      <w:r w:rsidR="00213616" w:rsidRPr="006C0741">
        <w:rPr>
          <w:snapToGrid w:val="0"/>
          <w:lang w:val="fr-FR"/>
        </w:rPr>
        <w:t xml:space="preserve">donner </w:t>
      </w:r>
      <w:r w:rsidRPr="006C0741">
        <w:rPr>
          <w:snapToGrid w:val="0"/>
          <w:lang w:val="fr-FR"/>
        </w:rPr>
        <w:t>des orientations politiques sur les points de l</w:t>
      </w:r>
      <w:r w:rsidR="00076C69" w:rsidRPr="006C0741">
        <w:rPr>
          <w:snapToGrid w:val="0"/>
          <w:lang w:val="fr-FR"/>
        </w:rPr>
        <w:t>’</w:t>
      </w:r>
      <w:r w:rsidRPr="006C0741">
        <w:rPr>
          <w:snapToGrid w:val="0"/>
          <w:lang w:val="fr-FR"/>
        </w:rPr>
        <w:t xml:space="preserve">ordre du jour </w:t>
      </w:r>
      <w:r w:rsidR="008E2DBE" w:rsidRPr="006C0741">
        <w:rPr>
          <w:snapToGrid w:val="0"/>
          <w:lang w:val="fr-FR"/>
        </w:rPr>
        <w:t xml:space="preserve">sur </w:t>
      </w:r>
      <w:r w:rsidRPr="006C0741">
        <w:rPr>
          <w:snapToGrid w:val="0"/>
          <w:lang w:val="fr-FR"/>
        </w:rPr>
        <w:t>lesquels les po</w:t>
      </w:r>
      <w:r w:rsidR="008E2DBE" w:rsidRPr="006C0741">
        <w:rPr>
          <w:snapToGrid w:val="0"/>
          <w:lang w:val="fr-FR"/>
        </w:rPr>
        <w:t xml:space="preserve">sitions </w:t>
      </w:r>
      <w:r w:rsidRPr="006C0741">
        <w:rPr>
          <w:snapToGrid w:val="0"/>
          <w:lang w:val="fr-FR"/>
        </w:rPr>
        <w:t xml:space="preserve">restent </w:t>
      </w:r>
      <w:r w:rsidR="008E2DBE" w:rsidRPr="006C0741">
        <w:rPr>
          <w:snapToGrid w:val="0"/>
          <w:lang w:val="fr-FR"/>
        </w:rPr>
        <w:t xml:space="preserve">fortement </w:t>
      </w:r>
      <w:r w:rsidRPr="006C0741">
        <w:rPr>
          <w:snapToGrid w:val="0"/>
          <w:lang w:val="fr-FR"/>
        </w:rPr>
        <w:t>divergent</w:t>
      </w:r>
      <w:r w:rsidR="008E2DBE" w:rsidRPr="006C0741">
        <w:rPr>
          <w:snapToGrid w:val="0"/>
          <w:lang w:val="fr-FR"/>
        </w:rPr>
        <w:t>e</w:t>
      </w:r>
      <w:r w:rsidRPr="006C0741">
        <w:rPr>
          <w:snapToGrid w:val="0"/>
          <w:lang w:val="fr-FR"/>
        </w:rPr>
        <w:t>s, en collaboration avec les chefs de délégation dûment accrédités des Parties. Un certain nombre d</w:t>
      </w:r>
      <w:r w:rsidR="00076C69" w:rsidRPr="006C0741">
        <w:rPr>
          <w:snapToGrid w:val="0"/>
          <w:lang w:val="fr-FR"/>
        </w:rPr>
        <w:t>’</w:t>
      </w:r>
      <w:r w:rsidR="008E2DBE" w:rsidRPr="006C0741">
        <w:rPr>
          <w:snapToGrid w:val="0"/>
          <w:lang w:val="fr-FR"/>
        </w:rPr>
        <w:t xml:space="preserve">activités </w:t>
      </w:r>
      <w:r w:rsidRPr="006C0741">
        <w:rPr>
          <w:snapToGrid w:val="0"/>
          <w:lang w:val="fr-FR"/>
        </w:rPr>
        <w:t xml:space="preserve">connexes auront également lieu avant </w:t>
      </w:r>
      <w:r w:rsidR="00994D59" w:rsidRPr="006C0741">
        <w:rPr>
          <w:snapToGrid w:val="0"/>
          <w:lang w:val="fr-FR"/>
        </w:rPr>
        <w:t>l</w:t>
      </w:r>
      <w:r w:rsidR="00076C69" w:rsidRPr="006C0741">
        <w:rPr>
          <w:snapToGrid w:val="0"/>
          <w:lang w:val="fr-FR"/>
        </w:rPr>
        <w:t>’</w:t>
      </w:r>
      <w:r w:rsidR="00994D59" w:rsidRPr="006C0741">
        <w:rPr>
          <w:snapToGrid w:val="0"/>
          <w:lang w:val="fr-FR"/>
        </w:rPr>
        <w:t xml:space="preserve">ouverture officielle des réunions </w:t>
      </w:r>
      <w:r w:rsidRPr="006C0741">
        <w:rPr>
          <w:snapToGrid w:val="0"/>
          <w:lang w:val="fr-FR"/>
        </w:rPr>
        <w:t>ou parallèlement à</w:t>
      </w:r>
      <w:r w:rsidR="00A958C9" w:rsidRPr="006C0741">
        <w:rPr>
          <w:snapToGrid w:val="0"/>
          <w:lang w:val="fr-FR"/>
        </w:rPr>
        <w:t xml:space="preserve"> celles-ci</w:t>
      </w:r>
      <w:r w:rsidRPr="006C0741">
        <w:rPr>
          <w:snapToGrid w:val="0"/>
          <w:lang w:val="fr-FR"/>
        </w:rPr>
        <w:t xml:space="preserve">, notamment le Sommet des </w:t>
      </w:r>
      <w:r w:rsidR="00A958C9" w:rsidRPr="006C0741">
        <w:rPr>
          <w:snapToGrid w:val="0"/>
          <w:lang w:val="fr-FR"/>
        </w:rPr>
        <w:t xml:space="preserve">leaders </w:t>
      </w:r>
      <w:r w:rsidRPr="006C0741">
        <w:rPr>
          <w:snapToGrid w:val="0"/>
          <w:lang w:val="fr-FR"/>
        </w:rPr>
        <w:t xml:space="preserve">organisé par le </w:t>
      </w:r>
      <w:r w:rsidR="004C27A4" w:rsidRPr="006C0741">
        <w:rPr>
          <w:snapToGrid w:val="0"/>
          <w:lang w:val="fr-FR"/>
        </w:rPr>
        <w:t>G</w:t>
      </w:r>
      <w:r w:rsidRPr="006C0741">
        <w:rPr>
          <w:snapToGrid w:val="0"/>
          <w:lang w:val="fr-FR"/>
        </w:rPr>
        <w:t xml:space="preserve">ouvernement </w:t>
      </w:r>
      <w:r w:rsidR="00A958C9" w:rsidRPr="006C0741">
        <w:rPr>
          <w:snapToGrid w:val="0"/>
          <w:lang w:val="fr-FR"/>
        </w:rPr>
        <w:t>de l</w:t>
      </w:r>
      <w:r w:rsidR="00076C69" w:rsidRPr="006C0741">
        <w:rPr>
          <w:snapToGrid w:val="0"/>
          <w:lang w:val="fr-FR"/>
        </w:rPr>
        <w:t>’</w:t>
      </w:r>
      <w:r w:rsidR="00A958C9" w:rsidRPr="006C0741">
        <w:rPr>
          <w:snapToGrid w:val="0"/>
          <w:lang w:val="fr-FR"/>
        </w:rPr>
        <w:t>A</w:t>
      </w:r>
      <w:r w:rsidRPr="006C0741">
        <w:rPr>
          <w:snapToGrid w:val="0"/>
          <w:lang w:val="fr-FR"/>
        </w:rPr>
        <w:t xml:space="preserve">rménie </w:t>
      </w:r>
      <w:r w:rsidR="00D5037E" w:rsidRPr="006C0741">
        <w:rPr>
          <w:snapToGrid w:val="0"/>
          <w:lang w:val="fr-FR"/>
        </w:rPr>
        <w:t>(</w:t>
      </w:r>
      <w:r w:rsidRPr="006C0741">
        <w:rPr>
          <w:snapToGrid w:val="0"/>
          <w:lang w:val="fr-FR"/>
        </w:rPr>
        <w:t>16</w:t>
      </w:r>
      <w:r w:rsidR="00D5037E" w:rsidRPr="006C0741">
        <w:rPr>
          <w:snapToGrid w:val="0"/>
          <w:lang w:val="fr-FR"/>
        </w:rPr>
        <w:t> </w:t>
      </w:r>
      <w:r w:rsidRPr="006C0741">
        <w:rPr>
          <w:snapToGrid w:val="0"/>
          <w:lang w:val="fr-FR"/>
        </w:rPr>
        <w:t>octobre</w:t>
      </w:r>
      <w:r w:rsidR="00D5037E" w:rsidRPr="006C0741">
        <w:rPr>
          <w:snapToGrid w:val="0"/>
          <w:lang w:val="fr-FR"/>
        </w:rPr>
        <w:t>)</w:t>
      </w:r>
      <w:r w:rsidRPr="006C0741">
        <w:rPr>
          <w:snapToGrid w:val="0"/>
          <w:lang w:val="fr-FR"/>
        </w:rPr>
        <w:t xml:space="preserve">, de grands forums destinés aux principaux groupes de parties prenantes, des </w:t>
      </w:r>
      <w:r w:rsidR="004C27A4" w:rsidRPr="006C0741">
        <w:rPr>
          <w:snapToGrid w:val="0"/>
          <w:lang w:val="fr-FR"/>
        </w:rPr>
        <w:t xml:space="preserve">activités </w:t>
      </w:r>
      <w:r w:rsidRPr="006C0741">
        <w:rPr>
          <w:snapToGrid w:val="0"/>
          <w:lang w:val="fr-FR"/>
        </w:rPr>
        <w:t>parallèles plus court</w:t>
      </w:r>
      <w:r w:rsidR="004C27A4" w:rsidRPr="006C0741">
        <w:rPr>
          <w:snapToGrid w:val="0"/>
          <w:lang w:val="fr-FR"/>
        </w:rPr>
        <w:t>e</w:t>
      </w:r>
      <w:r w:rsidRPr="006C0741">
        <w:rPr>
          <w:snapToGrid w:val="0"/>
          <w:lang w:val="fr-FR"/>
        </w:rPr>
        <w:t>s à l</w:t>
      </w:r>
      <w:r w:rsidR="00076C69" w:rsidRPr="006C0741">
        <w:rPr>
          <w:snapToGrid w:val="0"/>
          <w:lang w:val="fr-FR"/>
        </w:rPr>
        <w:t>’</w:t>
      </w:r>
      <w:r w:rsidRPr="006C0741">
        <w:rPr>
          <w:snapToGrid w:val="0"/>
          <w:lang w:val="fr-FR"/>
        </w:rPr>
        <w:t>heure du déjeuner et en début de soirée, ainsi que plusieurs ateliers</w:t>
      </w:r>
      <w:r w:rsidR="00114983" w:rsidRPr="006C0741">
        <w:rPr>
          <w:snapToGrid w:val="0"/>
          <w:lang w:val="fr-FR"/>
        </w:rPr>
        <w:t xml:space="preserve">. Il y aura également </w:t>
      </w:r>
      <w:r w:rsidRPr="006C0741">
        <w:rPr>
          <w:snapToGrid w:val="0"/>
          <w:lang w:val="fr-FR"/>
        </w:rPr>
        <w:t>plusieurs pavillons. L</w:t>
      </w:r>
      <w:r w:rsidR="00076C69" w:rsidRPr="006C0741">
        <w:rPr>
          <w:snapToGrid w:val="0"/>
          <w:lang w:val="fr-FR"/>
        </w:rPr>
        <w:t>’</w:t>
      </w:r>
      <w:r w:rsidRPr="006C0741">
        <w:rPr>
          <w:snapToGrid w:val="0"/>
          <w:lang w:val="fr-FR"/>
        </w:rPr>
        <w:t>annexe</w:t>
      </w:r>
      <w:r w:rsidR="00894185" w:rsidRPr="006C0741">
        <w:rPr>
          <w:snapToGrid w:val="0"/>
          <w:lang w:val="fr-FR"/>
        </w:rPr>
        <w:t> </w:t>
      </w:r>
      <w:r w:rsidRPr="006C0741">
        <w:rPr>
          <w:snapToGrid w:val="0"/>
          <w:lang w:val="fr-FR"/>
        </w:rPr>
        <w:t xml:space="preserve">I </w:t>
      </w:r>
      <w:r w:rsidR="00213067" w:rsidRPr="006C0741">
        <w:rPr>
          <w:snapToGrid w:val="0"/>
          <w:lang w:val="fr-FR"/>
        </w:rPr>
        <w:t xml:space="preserve">donne </w:t>
      </w:r>
      <w:r w:rsidRPr="006C0741">
        <w:rPr>
          <w:snapToGrid w:val="0"/>
          <w:lang w:val="fr-FR"/>
        </w:rPr>
        <w:t>un aperçu des réunions.</w:t>
      </w:r>
      <w:r w:rsidR="00213067" w:rsidRPr="006C0741">
        <w:rPr>
          <w:snapToGrid w:val="0"/>
          <w:lang w:val="fr-FR"/>
        </w:rPr>
        <w:t xml:space="preserve"> </w:t>
      </w:r>
    </w:p>
    <w:p w14:paraId="7CD8110E" w14:textId="16BEC52D" w:rsidR="00D74A4D" w:rsidRPr="006C0741" w:rsidRDefault="007C26D4" w:rsidP="00B67763">
      <w:pPr>
        <w:pStyle w:val="CBDNormalNumber"/>
        <w:tabs>
          <w:tab w:val="clear" w:pos="567"/>
        </w:tabs>
        <w:rPr>
          <w:snapToGrid w:val="0"/>
          <w:lang w:val="fr-FR"/>
        </w:rPr>
      </w:pPr>
      <w:r w:rsidRPr="006C0741">
        <w:rPr>
          <w:snapToGrid w:val="0"/>
          <w:lang w:val="fr-FR"/>
        </w:rPr>
        <w:t xml:space="preserve">Les séances de négociation officielles se dérouleront selon deux </w:t>
      </w:r>
      <w:r w:rsidR="0091719E" w:rsidRPr="006C0741">
        <w:rPr>
          <w:snapToGrid w:val="0"/>
          <w:lang w:val="fr-FR"/>
        </w:rPr>
        <w:t>modalités :</w:t>
      </w:r>
    </w:p>
    <w:p w14:paraId="1BA45594" w14:textId="408ADBDF" w:rsidR="00D97BEF" w:rsidRPr="006C0741" w:rsidRDefault="00453110" w:rsidP="0091719E">
      <w:pPr>
        <w:pStyle w:val="CBDNormalNumber"/>
        <w:numPr>
          <w:ilvl w:val="1"/>
          <w:numId w:val="3"/>
        </w:numPr>
        <w:tabs>
          <w:tab w:val="clear" w:pos="567"/>
        </w:tabs>
        <w:rPr>
          <w:snapToGrid w:val="0"/>
          <w:lang w:val="fr-FR"/>
        </w:rPr>
      </w:pPr>
      <w:r w:rsidRPr="006C0741">
        <w:rPr>
          <w:snapToGrid w:val="0"/>
          <w:lang w:val="fr-FR"/>
        </w:rPr>
        <w:t>P</w:t>
      </w:r>
      <w:r w:rsidR="00616E7E" w:rsidRPr="006C0741">
        <w:rPr>
          <w:snapToGrid w:val="0"/>
          <w:lang w:val="fr-FR"/>
        </w:rPr>
        <w:t xml:space="preserve">lénières et groupes de travail : </w:t>
      </w:r>
      <w:r w:rsidR="00AC6026" w:rsidRPr="006C0741">
        <w:rPr>
          <w:snapToGrid w:val="0"/>
          <w:lang w:val="fr-FR"/>
        </w:rPr>
        <w:t>Plan de salle officiel</w:t>
      </w:r>
      <w:r w:rsidR="00CF3801" w:rsidRPr="006C0741">
        <w:rPr>
          <w:snapToGrid w:val="0"/>
          <w:lang w:val="fr-FR"/>
        </w:rPr>
        <w:t>,</w:t>
      </w:r>
      <w:r w:rsidR="00AC6026" w:rsidRPr="006C0741">
        <w:rPr>
          <w:snapToGrid w:val="0"/>
          <w:lang w:val="fr-FR"/>
        </w:rPr>
        <w:t xml:space="preserve"> </w:t>
      </w:r>
      <w:r w:rsidR="00616E7E" w:rsidRPr="006C0741">
        <w:rPr>
          <w:snapToGrid w:val="0"/>
          <w:lang w:val="fr-FR"/>
        </w:rPr>
        <w:t xml:space="preserve">interprétation dans les six langues officielles des Nations </w:t>
      </w:r>
      <w:r w:rsidR="00817461" w:rsidRPr="006C0741">
        <w:rPr>
          <w:snapToGrid w:val="0"/>
          <w:lang w:val="fr-FR"/>
        </w:rPr>
        <w:t>U</w:t>
      </w:r>
      <w:r w:rsidR="00616E7E" w:rsidRPr="006C0741">
        <w:rPr>
          <w:snapToGrid w:val="0"/>
          <w:lang w:val="fr-FR"/>
        </w:rPr>
        <w:t xml:space="preserve">nies, </w:t>
      </w:r>
      <w:r w:rsidR="00CF3801" w:rsidRPr="006C0741">
        <w:rPr>
          <w:snapToGrid w:val="0"/>
          <w:lang w:val="fr-FR"/>
        </w:rPr>
        <w:t xml:space="preserve">participation </w:t>
      </w:r>
      <w:r w:rsidR="00616E7E" w:rsidRPr="006C0741">
        <w:rPr>
          <w:snapToGrid w:val="0"/>
          <w:lang w:val="fr-FR"/>
        </w:rPr>
        <w:t>ouverte</w:t>
      </w:r>
      <w:r w:rsidR="00CF3801" w:rsidRPr="006C0741">
        <w:rPr>
          <w:snapToGrid w:val="0"/>
          <w:lang w:val="fr-FR"/>
        </w:rPr>
        <w:t xml:space="preserve"> </w:t>
      </w:r>
      <w:r w:rsidR="00616E7E" w:rsidRPr="006C0741">
        <w:rPr>
          <w:snapToGrid w:val="0"/>
          <w:lang w:val="fr-FR"/>
        </w:rPr>
        <w:t>à tous les délégués inscrits</w:t>
      </w:r>
      <w:r w:rsidR="00616E7E" w:rsidRPr="006C0741">
        <w:rPr>
          <w:rStyle w:val="FootnoteReference"/>
          <w:snapToGrid w:val="0"/>
          <w:kern w:val="22"/>
          <w:lang w:val="fr-FR"/>
        </w:rPr>
        <w:footnoteReference w:id="5"/>
      </w:r>
      <w:r w:rsidR="00616E7E" w:rsidRPr="006C0741">
        <w:rPr>
          <w:snapToGrid w:val="0"/>
          <w:lang w:val="fr-FR"/>
        </w:rPr>
        <w:t xml:space="preserve"> et </w:t>
      </w:r>
      <w:r w:rsidR="00584428" w:rsidRPr="006C0741">
        <w:rPr>
          <w:snapToGrid w:val="0"/>
          <w:lang w:val="fr-FR"/>
        </w:rPr>
        <w:t xml:space="preserve">diffusion </w:t>
      </w:r>
      <w:r w:rsidR="00CF3801" w:rsidRPr="006C0741">
        <w:rPr>
          <w:snapToGrid w:val="0"/>
          <w:lang w:val="fr-FR"/>
        </w:rPr>
        <w:t>e</w:t>
      </w:r>
      <w:r w:rsidR="00616E7E" w:rsidRPr="006C0741">
        <w:rPr>
          <w:snapToGrid w:val="0"/>
          <w:lang w:val="fr-FR"/>
        </w:rPr>
        <w:t xml:space="preserve">n direct sur la </w:t>
      </w:r>
      <w:r w:rsidR="008D6077" w:rsidRPr="006C0741">
        <w:rPr>
          <w:snapToGrid w:val="0"/>
          <w:lang w:val="fr-FR"/>
        </w:rPr>
        <w:t xml:space="preserve">télévision </w:t>
      </w:r>
      <w:r w:rsidR="00616E7E" w:rsidRPr="006C0741">
        <w:rPr>
          <w:snapToGrid w:val="0"/>
          <w:lang w:val="fr-FR"/>
        </w:rPr>
        <w:t xml:space="preserve">Web des Nations </w:t>
      </w:r>
      <w:r w:rsidR="008D6077" w:rsidRPr="006C0741">
        <w:rPr>
          <w:snapToGrid w:val="0"/>
          <w:lang w:val="fr-FR"/>
        </w:rPr>
        <w:t>U</w:t>
      </w:r>
      <w:r w:rsidR="00616E7E" w:rsidRPr="006C0741">
        <w:rPr>
          <w:snapToGrid w:val="0"/>
          <w:lang w:val="fr-FR"/>
        </w:rPr>
        <w:t>nies</w:t>
      </w:r>
      <w:r w:rsidR="007A36DF" w:rsidRPr="006C0741">
        <w:rPr>
          <w:rStyle w:val="FootnoteReference"/>
          <w:snapToGrid w:val="0"/>
          <w:lang w:val="fr-FR"/>
        </w:rPr>
        <w:footnoteReference w:id="6"/>
      </w:r>
      <w:r w:rsidR="00FE2441" w:rsidRPr="006C0741">
        <w:rPr>
          <w:snapToGrid w:val="0"/>
          <w:lang w:val="fr-FR"/>
        </w:rPr>
        <w:t> ;</w:t>
      </w:r>
    </w:p>
    <w:p w14:paraId="6850E19F" w14:textId="76EE4413" w:rsidR="00D74A4D" w:rsidRPr="006C0741" w:rsidRDefault="003D63E7" w:rsidP="00B67763">
      <w:pPr>
        <w:pStyle w:val="CBDNormalNumber"/>
        <w:numPr>
          <w:ilvl w:val="1"/>
          <w:numId w:val="3"/>
        </w:numPr>
        <w:tabs>
          <w:tab w:val="clear" w:pos="567"/>
        </w:tabs>
        <w:rPr>
          <w:snapToGrid w:val="0"/>
          <w:lang w:val="fr-FR"/>
        </w:rPr>
      </w:pPr>
      <w:r w:rsidRPr="006C0741">
        <w:rPr>
          <w:snapToGrid w:val="0"/>
          <w:kern w:val="22"/>
          <w:lang w:val="fr-FR"/>
        </w:rPr>
        <w:t>Groupes de c</w:t>
      </w:r>
      <w:r w:rsidR="00D74A4D" w:rsidRPr="006C0741">
        <w:rPr>
          <w:snapToGrid w:val="0"/>
          <w:kern w:val="22"/>
          <w:lang w:val="fr-FR"/>
        </w:rPr>
        <w:t xml:space="preserve">ontact : </w:t>
      </w:r>
      <w:r w:rsidR="008157DC" w:rsidRPr="006C0741">
        <w:rPr>
          <w:snapToGrid w:val="0"/>
          <w:kern w:val="22"/>
          <w:lang w:val="fr-FR"/>
        </w:rPr>
        <w:t xml:space="preserve">Au sein de ces groupes, </w:t>
      </w:r>
      <w:r w:rsidR="001861D5" w:rsidRPr="006C0741">
        <w:rPr>
          <w:snapToGrid w:val="0"/>
          <w:kern w:val="22"/>
          <w:lang w:val="fr-FR"/>
        </w:rPr>
        <w:t>l</w:t>
      </w:r>
      <w:r w:rsidR="00076C69" w:rsidRPr="006C0741">
        <w:rPr>
          <w:snapToGrid w:val="0"/>
          <w:kern w:val="22"/>
          <w:lang w:val="fr-FR"/>
        </w:rPr>
        <w:t>’</w:t>
      </w:r>
      <w:r w:rsidR="001861D5" w:rsidRPr="006C0741">
        <w:rPr>
          <w:snapToGrid w:val="0"/>
          <w:kern w:val="22"/>
          <w:lang w:val="fr-FR"/>
        </w:rPr>
        <w:t xml:space="preserve">assignation des places </w:t>
      </w:r>
      <w:r w:rsidR="008157DC" w:rsidRPr="006C0741">
        <w:rPr>
          <w:snapToGrid w:val="0"/>
          <w:kern w:val="22"/>
          <w:lang w:val="fr-FR"/>
        </w:rPr>
        <w:t xml:space="preserve">est souple </w:t>
      </w:r>
      <w:r w:rsidR="00C52574" w:rsidRPr="006C0741">
        <w:rPr>
          <w:snapToGrid w:val="0"/>
          <w:kern w:val="22"/>
          <w:lang w:val="fr-FR"/>
        </w:rPr>
        <w:t xml:space="preserve">pour faciliter les négociations entre les Parties, </w:t>
      </w:r>
      <w:r w:rsidR="0071426D" w:rsidRPr="006C0741">
        <w:rPr>
          <w:snapToGrid w:val="0"/>
          <w:kern w:val="22"/>
          <w:lang w:val="fr-FR"/>
        </w:rPr>
        <w:t xml:space="preserve">et les </w:t>
      </w:r>
      <w:r w:rsidR="001861D5" w:rsidRPr="006C0741">
        <w:rPr>
          <w:snapToGrid w:val="0"/>
          <w:kern w:val="22"/>
          <w:lang w:val="fr-FR"/>
        </w:rPr>
        <w:t xml:space="preserve">discussions </w:t>
      </w:r>
      <w:r w:rsidR="0071426D" w:rsidRPr="006C0741">
        <w:rPr>
          <w:snapToGrid w:val="0"/>
          <w:kern w:val="22"/>
          <w:lang w:val="fr-FR"/>
        </w:rPr>
        <w:t xml:space="preserve">se déroulent </w:t>
      </w:r>
      <w:r w:rsidR="00C52574" w:rsidRPr="006C0741">
        <w:rPr>
          <w:snapToGrid w:val="0"/>
          <w:kern w:val="22"/>
          <w:lang w:val="fr-FR"/>
        </w:rPr>
        <w:t xml:space="preserve">en anglais uniquement et </w:t>
      </w:r>
      <w:r w:rsidR="0071426D" w:rsidRPr="006C0741">
        <w:rPr>
          <w:snapToGrid w:val="0"/>
          <w:kern w:val="22"/>
          <w:lang w:val="fr-FR"/>
        </w:rPr>
        <w:t xml:space="preserve">sont </w:t>
      </w:r>
      <w:r w:rsidR="00C52574" w:rsidRPr="006C0741">
        <w:rPr>
          <w:snapToGrid w:val="0"/>
          <w:kern w:val="22"/>
          <w:lang w:val="fr-FR"/>
        </w:rPr>
        <w:t>ouvert</w:t>
      </w:r>
      <w:r w:rsidR="001861D5" w:rsidRPr="006C0741">
        <w:rPr>
          <w:snapToGrid w:val="0"/>
          <w:kern w:val="22"/>
          <w:lang w:val="fr-FR"/>
        </w:rPr>
        <w:t>e</w:t>
      </w:r>
      <w:r w:rsidR="00C52574" w:rsidRPr="006C0741">
        <w:rPr>
          <w:snapToGrid w:val="0"/>
          <w:kern w:val="22"/>
          <w:lang w:val="fr-FR"/>
        </w:rPr>
        <w:t>s à toutes les Parties. La participation d</w:t>
      </w:r>
      <w:r w:rsidR="00076C69" w:rsidRPr="006C0741">
        <w:rPr>
          <w:snapToGrid w:val="0"/>
          <w:kern w:val="22"/>
          <w:lang w:val="fr-FR"/>
        </w:rPr>
        <w:t>’</w:t>
      </w:r>
      <w:r w:rsidR="00C52574" w:rsidRPr="006C0741">
        <w:rPr>
          <w:snapToGrid w:val="0"/>
          <w:kern w:val="22"/>
          <w:lang w:val="fr-FR"/>
        </w:rPr>
        <w:t>un nombre raisonnable d</w:t>
      </w:r>
      <w:r w:rsidR="00076C69" w:rsidRPr="006C0741">
        <w:rPr>
          <w:snapToGrid w:val="0"/>
          <w:kern w:val="22"/>
          <w:lang w:val="fr-FR"/>
        </w:rPr>
        <w:t>’</w:t>
      </w:r>
      <w:r w:rsidR="00C52574" w:rsidRPr="006C0741">
        <w:rPr>
          <w:snapToGrid w:val="0"/>
          <w:kern w:val="22"/>
          <w:lang w:val="fr-FR"/>
        </w:rPr>
        <w:t xml:space="preserve">observateurs sera également autorisée, à la discrétion du président ou des coprésidents du groupe de contact, la priorité étant toutefois accordée aux délégués des Parties. </w:t>
      </w:r>
      <w:r w:rsidR="00C52574" w:rsidRPr="006C0741">
        <w:rPr>
          <w:lang w:val="fr-FR"/>
        </w:rPr>
        <w:t>Les pratiques et règles habituelles s</w:t>
      </w:r>
      <w:r w:rsidR="00076C69" w:rsidRPr="006C0741">
        <w:rPr>
          <w:lang w:val="fr-FR"/>
        </w:rPr>
        <w:t>’</w:t>
      </w:r>
      <w:r w:rsidR="00C52574" w:rsidRPr="006C0741">
        <w:rPr>
          <w:lang w:val="fr-FR"/>
        </w:rPr>
        <w:t>appliqueront à la participation des observateurs. Ceux-ci pourront prendre la parole à la discrétion du président ou des coprésidents, et toute proposition de fond émanant d</w:t>
      </w:r>
      <w:r w:rsidR="00076C69" w:rsidRPr="006C0741">
        <w:rPr>
          <w:lang w:val="fr-FR"/>
        </w:rPr>
        <w:t>’</w:t>
      </w:r>
      <w:r w:rsidR="00C52574" w:rsidRPr="006C0741">
        <w:rPr>
          <w:lang w:val="fr-FR"/>
        </w:rPr>
        <w:t xml:space="preserve">un observateur devra être soutenue par au moins une Partie. </w:t>
      </w:r>
      <w:r w:rsidR="00C52574" w:rsidRPr="006C0741">
        <w:rPr>
          <w:snapToGrid w:val="0"/>
          <w:kern w:val="22"/>
          <w:lang w:val="fr-FR"/>
        </w:rPr>
        <w:t>Ces réunions ne sont pas publiques.</w:t>
      </w:r>
      <w:r w:rsidR="00F41D46" w:rsidRPr="006C0741">
        <w:rPr>
          <w:snapToGrid w:val="0"/>
          <w:kern w:val="22"/>
          <w:lang w:val="fr-FR"/>
        </w:rPr>
        <w:t xml:space="preserve"> </w:t>
      </w:r>
    </w:p>
    <w:p w14:paraId="01EC8AE6" w14:textId="261EB8B3" w:rsidR="00D74A4D" w:rsidRPr="006C0741" w:rsidRDefault="00957FF9" w:rsidP="00B67763">
      <w:pPr>
        <w:pStyle w:val="CBDNormalNumber"/>
        <w:tabs>
          <w:tab w:val="clear" w:pos="567"/>
        </w:tabs>
        <w:rPr>
          <w:snapToGrid w:val="0"/>
          <w:lang w:val="fr-FR"/>
        </w:rPr>
      </w:pPr>
      <w:r w:rsidRPr="006C0741">
        <w:rPr>
          <w:snapToGrid w:val="0"/>
          <w:lang w:val="fr-FR"/>
        </w:rPr>
        <w:t xml:space="preserve">Conformément à la pratique habituelle, </w:t>
      </w:r>
      <w:r w:rsidR="00662AD8" w:rsidRPr="006C0741">
        <w:rPr>
          <w:snapToGrid w:val="0"/>
          <w:lang w:val="fr-FR"/>
        </w:rPr>
        <w:t xml:space="preserve">la </w:t>
      </w:r>
      <w:r w:rsidRPr="006C0741">
        <w:rPr>
          <w:snapToGrid w:val="0"/>
          <w:lang w:val="fr-FR"/>
        </w:rPr>
        <w:t xml:space="preserve">journée type comprendra trois périodes de </w:t>
      </w:r>
      <w:r w:rsidR="004059BA" w:rsidRPr="006C0741">
        <w:rPr>
          <w:snapToGrid w:val="0"/>
          <w:lang w:val="fr-FR"/>
        </w:rPr>
        <w:t xml:space="preserve">séance </w:t>
      </w:r>
      <w:r w:rsidRPr="006C0741">
        <w:rPr>
          <w:snapToGrid w:val="0"/>
          <w:lang w:val="fr-FR"/>
        </w:rPr>
        <w:t>principales</w:t>
      </w:r>
      <w:r w:rsidR="002B4E7C" w:rsidRPr="006C0741">
        <w:rPr>
          <w:snapToGrid w:val="0"/>
          <w:lang w:val="fr-FR"/>
        </w:rPr>
        <w:t> </w:t>
      </w:r>
      <w:r w:rsidRPr="006C0741">
        <w:rPr>
          <w:snapToGrid w:val="0"/>
          <w:lang w:val="fr-FR"/>
        </w:rPr>
        <w:t>: 10</w:t>
      </w:r>
      <w:r w:rsidR="00F10018" w:rsidRPr="006C0741">
        <w:rPr>
          <w:snapToGrid w:val="0"/>
          <w:lang w:val="fr-FR"/>
        </w:rPr>
        <w:t> </w:t>
      </w:r>
      <w:r w:rsidRPr="006C0741">
        <w:rPr>
          <w:snapToGrid w:val="0"/>
          <w:lang w:val="fr-FR"/>
        </w:rPr>
        <w:t>h</w:t>
      </w:r>
      <w:r w:rsidR="00F10018" w:rsidRPr="006C0741">
        <w:rPr>
          <w:snapToGrid w:val="0"/>
          <w:lang w:val="fr-FR"/>
        </w:rPr>
        <w:t>eures</w:t>
      </w:r>
      <w:r w:rsidRPr="006C0741">
        <w:rPr>
          <w:snapToGrid w:val="0"/>
          <w:lang w:val="fr-FR"/>
        </w:rPr>
        <w:t xml:space="preserve"> à 13</w:t>
      </w:r>
      <w:r w:rsidR="00F10018" w:rsidRPr="006C0741">
        <w:rPr>
          <w:snapToGrid w:val="0"/>
          <w:lang w:val="fr-FR"/>
        </w:rPr>
        <w:t> </w:t>
      </w:r>
      <w:r w:rsidRPr="006C0741">
        <w:rPr>
          <w:snapToGrid w:val="0"/>
          <w:lang w:val="fr-FR"/>
        </w:rPr>
        <w:t>h</w:t>
      </w:r>
      <w:r w:rsidR="00F10018" w:rsidRPr="006C0741">
        <w:rPr>
          <w:snapToGrid w:val="0"/>
          <w:lang w:val="fr-FR"/>
        </w:rPr>
        <w:t>eures</w:t>
      </w:r>
      <w:r w:rsidRPr="006C0741">
        <w:rPr>
          <w:snapToGrid w:val="0"/>
          <w:lang w:val="fr-FR"/>
        </w:rPr>
        <w:t xml:space="preserve"> («</w:t>
      </w:r>
      <w:r w:rsidR="00C8111E" w:rsidRPr="006C0741">
        <w:rPr>
          <w:snapToGrid w:val="0"/>
          <w:lang w:val="fr-FR"/>
        </w:rPr>
        <w:t> </w:t>
      </w:r>
      <w:r w:rsidRPr="006C0741">
        <w:rPr>
          <w:snapToGrid w:val="0"/>
          <w:lang w:val="fr-FR"/>
        </w:rPr>
        <w:t>matin</w:t>
      </w:r>
      <w:r w:rsidR="00C8111E" w:rsidRPr="006C0741">
        <w:rPr>
          <w:snapToGrid w:val="0"/>
          <w:lang w:val="fr-FR"/>
        </w:rPr>
        <w:t> </w:t>
      </w:r>
      <w:r w:rsidRPr="006C0741">
        <w:rPr>
          <w:snapToGrid w:val="0"/>
          <w:lang w:val="fr-FR"/>
        </w:rPr>
        <w:t>»), 15</w:t>
      </w:r>
      <w:r w:rsidR="00F10018" w:rsidRPr="006C0741">
        <w:rPr>
          <w:snapToGrid w:val="0"/>
          <w:lang w:val="fr-FR"/>
        </w:rPr>
        <w:t> </w:t>
      </w:r>
      <w:r w:rsidRPr="006C0741">
        <w:rPr>
          <w:snapToGrid w:val="0"/>
          <w:lang w:val="fr-FR"/>
        </w:rPr>
        <w:t>h</w:t>
      </w:r>
      <w:r w:rsidR="00F10018" w:rsidRPr="006C0741">
        <w:rPr>
          <w:snapToGrid w:val="0"/>
          <w:lang w:val="fr-FR"/>
        </w:rPr>
        <w:t>eures</w:t>
      </w:r>
      <w:r w:rsidRPr="006C0741">
        <w:rPr>
          <w:snapToGrid w:val="0"/>
          <w:lang w:val="fr-FR"/>
        </w:rPr>
        <w:t xml:space="preserve"> à 18</w:t>
      </w:r>
      <w:r w:rsidR="00F10018" w:rsidRPr="006C0741">
        <w:rPr>
          <w:snapToGrid w:val="0"/>
          <w:lang w:val="fr-FR"/>
        </w:rPr>
        <w:t> heures</w:t>
      </w:r>
      <w:r w:rsidRPr="006C0741">
        <w:rPr>
          <w:snapToGrid w:val="0"/>
          <w:lang w:val="fr-FR"/>
        </w:rPr>
        <w:t xml:space="preserve"> («</w:t>
      </w:r>
      <w:r w:rsidR="00C8111E" w:rsidRPr="006C0741">
        <w:rPr>
          <w:snapToGrid w:val="0"/>
          <w:lang w:val="fr-FR"/>
        </w:rPr>
        <w:t> </w:t>
      </w:r>
      <w:r w:rsidRPr="006C0741">
        <w:rPr>
          <w:snapToGrid w:val="0"/>
          <w:lang w:val="fr-FR"/>
        </w:rPr>
        <w:t>après-midi</w:t>
      </w:r>
      <w:r w:rsidR="00C8111E" w:rsidRPr="006C0741">
        <w:rPr>
          <w:snapToGrid w:val="0"/>
          <w:lang w:val="fr-FR"/>
        </w:rPr>
        <w:t> </w:t>
      </w:r>
      <w:r w:rsidRPr="006C0741">
        <w:rPr>
          <w:snapToGrid w:val="0"/>
          <w:lang w:val="fr-FR"/>
        </w:rPr>
        <w:t xml:space="preserve">») et </w:t>
      </w:r>
      <w:r w:rsidR="002C7A7A" w:rsidRPr="006C0741">
        <w:rPr>
          <w:snapToGrid w:val="0"/>
          <w:lang w:val="fr-FR"/>
        </w:rPr>
        <w:t xml:space="preserve">19 heures 30 </w:t>
      </w:r>
      <w:r w:rsidRPr="006C0741">
        <w:rPr>
          <w:snapToGrid w:val="0"/>
          <w:lang w:val="fr-FR"/>
        </w:rPr>
        <w:t>à 22</w:t>
      </w:r>
      <w:r w:rsidR="002C7A7A" w:rsidRPr="006C0741">
        <w:rPr>
          <w:snapToGrid w:val="0"/>
          <w:lang w:val="fr-FR"/>
        </w:rPr>
        <w:t> heures </w:t>
      </w:r>
      <w:r w:rsidRPr="006C0741">
        <w:rPr>
          <w:snapToGrid w:val="0"/>
          <w:lang w:val="fr-FR"/>
        </w:rPr>
        <w:t>30 («</w:t>
      </w:r>
      <w:r w:rsidR="001D3E98" w:rsidRPr="006C0741">
        <w:rPr>
          <w:snapToGrid w:val="0"/>
          <w:lang w:val="fr-FR"/>
        </w:rPr>
        <w:t> </w:t>
      </w:r>
      <w:r w:rsidRPr="006C0741">
        <w:rPr>
          <w:snapToGrid w:val="0"/>
          <w:lang w:val="fr-FR"/>
        </w:rPr>
        <w:t>soir</w:t>
      </w:r>
      <w:r w:rsidR="001D3E98" w:rsidRPr="006C0741">
        <w:rPr>
          <w:snapToGrid w:val="0"/>
          <w:lang w:val="fr-FR"/>
        </w:rPr>
        <w:t> </w:t>
      </w:r>
      <w:r w:rsidRPr="006C0741">
        <w:rPr>
          <w:snapToGrid w:val="0"/>
          <w:lang w:val="fr-FR"/>
        </w:rPr>
        <w:t>»). Ces horaires sont toutefois susceptibles d</w:t>
      </w:r>
      <w:r w:rsidR="00076C69" w:rsidRPr="006C0741">
        <w:rPr>
          <w:snapToGrid w:val="0"/>
          <w:lang w:val="fr-FR"/>
        </w:rPr>
        <w:t>’</w:t>
      </w:r>
      <w:r w:rsidRPr="006C0741">
        <w:rPr>
          <w:snapToGrid w:val="0"/>
          <w:lang w:val="fr-FR"/>
        </w:rPr>
        <w:t>être modifiés avec l</w:t>
      </w:r>
      <w:r w:rsidR="00076C69" w:rsidRPr="006C0741">
        <w:rPr>
          <w:snapToGrid w:val="0"/>
          <w:lang w:val="fr-FR"/>
        </w:rPr>
        <w:t>’</w:t>
      </w:r>
      <w:r w:rsidRPr="006C0741">
        <w:rPr>
          <w:snapToGrid w:val="0"/>
          <w:lang w:val="fr-FR"/>
        </w:rPr>
        <w:t>accord du Bureau ou du Président</w:t>
      </w:r>
      <w:r w:rsidR="00A23794" w:rsidRPr="006C0741">
        <w:rPr>
          <w:snapToGrid w:val="0"/>
          <w:lang w:val="fr-FR"/>
        </w:rPr>
        <w:t> </w:t>
      </w:r>
      <w:r w:rsidRPr="006C0741">
        <w:rPr>
          <w:snapToGrid w:val="0"/>
          <w:lang w:val="fr-FR"/>
        </w:rPr>
        <w:t xml:space="preserve">; les informations les plus récentes seront disponibles sur la page </w:t>
      </w:r>
      <w:r w:rsidR="00A23794" w:rsidRPr="006C0741">
        <w:rPr>
          <w:snapToGrid w:val="0"/>
          <w:lang w:val="fr-FR"/>
        </w:rPr>
        <w:t>W</w:t>
      </w:r>
      <w:r w:rsidRPr="006C0741">
        <w:rPr>
          <w:snapToGrid w:val="0"/>
          <w:lang w:val="fr-FR"/>
        </w:rPr>
        <w:t xml:space="preserve">eb de la Conférence et affichées sur les écrans </w:t>
      </w:r>
      <w:r w:rsidR="00A23794" w:rsidRPr="006C0741">
        <w:rPr>
          <w:snapToGrid w:val="0"/>
          <w:lang w:val="fr-FR"/>
        </w:rPr>
        <w:t xml:space="preserve">dans la salle de </w:t>
      </w:r>
      <w:r w:rsidRPr="006C0741">
        <w:rPr>
          <w:snapToGrid w:val="0"/>
          <w:lang w:val="fr-FR"/>
        </w:rPr>
        <w:t>la réunion.</w:t>
      </w:r>
      <w:r w:rsidR="00A23794" w:rsidRPr="006C0741">
        <w:rPr>
          <w:snapToGrid w:val="0"/>
          <w:lang w:val="fr-FR"/>
        </w:rPr>
        <w:t xml:space="preserve"> L</w:t>
      </w:r>
      <w:r w:rsidR="00076C69" w:rsidRPr="006C0741">
        <w:rPr>
          <w:snapToGrid w:val="0"/>
          <w:lang w:val="fr-FR"/>
        </w:rPr>
        <w:t>’</w:t>
      </w:r>
      <w:r w:rsidR="00A23794" w:rsidRPr="006C0741">
        <w:rPr>
          <w:snapToGrid w:val="0"/>
          <w:lang w:val="fr-FR"/>
        </w:rPr>
        <w:t xml:space="preserve">horaire </w:t>
      </w:r>
      <w:r w:rsidRPr="006C0741">
        <w:rPr>
          <w:snapToGrid w:val="0"/>
          <w:lang w:val="fr-FR"/>
        </w:rPr>
        <w:t>provisoire des séances figure à l</w:t>
      </w:r>
      <w:r w:rsidR="00076C69" w:rsidRPr="006C0741">
        <w:rPr>
          <w:snapToGrid w:val="0"/>
          <w:lang w:val="fr-FR"/>
        </w:rPr>
        <w:t>’</w:t>
      </w:r>
      <w:r w:rsidRPr="006C0741">
        <w:rPr>
          <w:snapToGrid w:val="0"/>
          <w:lang w:val="fr-FR"/>
        </w:rPr>
        <w:t>annexe</w:t>
      </w:r>
      <w:r w:rsidR="00A23794" w:rsidRPr="006C0741">
        <w:rPr>
          <w:snapToGrid w:val="0"/>
          <w:lang w:val="fr-FR"/>
        </w:rPr>
        <w:t> </w:t>
      </w:r>
      <w:r w:rsidRPr="006C0741">
        <w:rPr>
          <w:snapToGrid w:val="0"/>
          <w:lang w:val="fr-FR"/>
        </w:rPr>
        <w:t xml:space="preserve">II. Les réunions des délégations et des groupes régionaux </w:t>
      </w:r>
      <w:r w:rsidR="00A23794" w:rsidRPr="006C0741">
        <w:rPr>
          <w:snapToGrid w:val="0"/>
          <w:lang w:val="fr-FR"/>
        </w:rPr>
        <w:t xml:space="preserve">précèdent </w:t>
      </w:r>
      <w:r w:rsidRPr="006C0741">
        <w:rPr>
          <w:snapToGrid w:val="0"/>
          <w:lang w:val="fr-FR"/>
        </w:rPr>
        <w:t>généralement les séances officielles du matin.</w:t>
      </w:r>
      <w:r w:rsidR="00D74A4D" w:rsidRPr="006C0741">
        <w:rPr>
          <w:snapToGrid w:val="0"/>
          <w:lang w:val="fr-FR"/>
        </w:rPr>
        <w:t xml:space="preserve"> </w:t>
      </w:r>
    </w:p>
    <w:p w14:paraId="5237AEC9" w14:textId="6149A010" w:rsidR="00440A8B" w:rsidRPr="006C0741" w:rsidRDefault="0090555E" w:rsidP="00440A8B">
      <w:pPr>
        <w:pStyle w:val="CBDNormalNumber"/>
        <w:rPr>
          <w:lang w:val="fr-FR"/>
        </w:rPr>
      </w:pPr>
      <w:r w:rsidRPr="006C0741">
        <w:rPr>
          <w:lang w:val="fr-FR"/>
        </w:rPr>
        <w:t xml:space="preserve">Au </w:t>
      </w:r>
      <w:r w:rsidR="00440A8B" w:rsidRPr="006C0741">
        <w:rPr>
          <w:lang w:val="fr-FR"/>
        </w:rPr>
        <w:t>paragraph</w:t>
      </w:r>
      <w:r w:rsidRPr="006C0741">
        <w:rPr>
          <w:lang w:val="fr-FR"/>
        </w:rPr>
        <w:t>e</w:t>
      </w:r>
      <w:r w:rsidR="00440A8B" w:rsidRPr="006C0741">
        <w:rPr>
          <w:lang w:val="fr-FR"/>
        </w:rPr>
        <w:t xml:space="preserve"> 7 </w:t>
      </w:r>
      <w:r w:rsidRPr="006C0741">
        <w:rPr>
          <w:lang w:val="fr-FR"/>
        </w:rPr>
        <w:t>de la dé</w:t>
      </w:r>
      <w:r w:rsidR="00440A8B" w:rsidRPr="006C0741">
        <w:rPr>
          <w:lang w:val="fr-FR"/>
        </w:rPr>
        <w:t>cision </w:t>
      </w:r>
      <w:hyperlink r:id="rId15" w:history="1">
        <w:r w:rsidR="00440A8B" w:rsidRPr="006C0741">
          <w:rPr>
            <w:rStyle w:val="Hyperlink"/>
            <w:lang w:val="fr-FR"/>
          </w:rPr>
          <w:t>16/25</w:t>
        </w:r>
      </w:hyperlink>
      <w:r w:rsidR="00440A8B" w:rsidRPr="006C0741">
        <w:rPr>
          <w:lang w:val="fr-FR"/>
        </w:rPr>
        <w:t xml:space="preserve">, </w:t>
      </w:r>
      <w:r w:rsidR="003F18A7" w:rsidRPr="006C0741">
        <w:rPr>
          <w:lang w:val="fr-FR"/>
        </w:rPr>
        <w:t xml:space="preserve">la </w:t>
      </w:r>
      <w:r w:rsidR="00440A8B" w:rsidRPr="006C0741">
        <w:rPr>
          <w:lang w:val="fr-FR"/>
        </w:rPr>
        <w:t>Conf</w:t>
      </w:r>
      <w:r w:rsidR="003F18A7" w:rsidRPr="006C0741">
        <w:rPr>
          <w:lang w:val="fr-FR"/>
        </w:rPr>
        <w:t>é</w:t>
      </w:r>
      <w:r w:rsidR="00440A8B" w:rsidRPr="006C0741">
        <w:rPr>
          <w:lang w:val="fr-FR"/>
        </w:rPr>
        <w:t xml:space="preserve">rence </w:t>
      </w:r>
      <w:r w:rsidR="003F18A7" w:rsidRPr="006C0741">
        <w:rPr>
          <w:lang w:val="fr-FR"/>
        </w:rPr>
        <w:t xml:space="preserve">des </w:t>
      </w:r>
      <w:r w:rsidR="00440A8B" w:rsidRPr="006C0741">
        <w:rPr>
          <w:lang w:val="fr-FR"/>
        </w:rPr>
        <w:t xml:space="preserve">Parties </w:t>
      </w:r>
      <w:r w:rsidR="003F18A7" w:rsidRPr="006C0741">
        <w:rPr>
          <w:lang w:val="fr-FR"/>
        </w:rPr>
        <w:t>a reconnu la nécessité de restreindre les séances de négociation en soirée à des heures raisonnables et a recommandé, à moins qu</w:t>
      </w:r>
      <w:r w:rsidR="00076C69" w:rsidRPr="006C0741">
        <w:rPr>
          <w:lang w:val="fr-FR"/>
        </w:rPr>
        <w:t>’</w:t>
      </w:r>
      <w:r w:rsidR="003F18A7" w:rsidRPr="006C0741">
        <w:rPr>
          <w:lang w:val="fr-FR"/>
        </w:rPr>
        <w:t>il n</w:t>
      </w:r>
      <w:r w:rsidR="00076C69" w:rsidRPr="006C0741">
        <w:rPr>
          <w:lang w:val="fr-FR"/>
        </w:rPr>
        <w:t>’</w:t>
      </w:r>
      <w:r w:rsidR="003F18A7" w:rsidRPr="006C0741">
        <w:rPr>
          <w:lang w:val="fr-FR"/>
        </w:rPr>
        <w:t>en soit convenu autrement, qu</w:t>
      </w:r>
      <w:r w:rsidR="00076C69" w:rsidRPr="006C0741">
        <w:rPr>
          <w:lang w:val="fr-FR"/>
        </w:rPr>
        <w:t>’</w:t>
      </w:r>
      <w:r w:rsidR="003F18A7" w:rsidRPr="006C0741">
        <w:rPr>
          <w:lang w:val="fr-FR"/>
        </w:rPr>
        <w:t xml:space="preserve">aucune séance ne soit prévue au-delà de 13 heures après le début de la première réunion à composition non limitée de la journée. </w:t>
      </w:r>
      <w:r w:rsidR="00914319" w:rsidRPr="006C0741">
        <w:rPr>
          <w:lang w:val="fr-FR"/>
        </w:rPr>
        <w:t>Par conséquent, toutes les séances en soirée devraient se terminer au plus tard à 23</w:t>
      </w:r>
      <w:r w:rsidR="0030047A" w:rsidRPr="006C0741">
        <w:rPr>
          <w:lang w:val="fr-FR"/>
        </w:rPr>
        <w:t> </w:t>
      </w:r>
      <w:r w:rsidR="00914319" w:rsidRPr="006C0741">
        <w:rPr>
          <w:lang w:val="fr-FR"/>
        </w:rPr>
        <w:t>h</w:t>
      </w:r>
      <w:r w:rsidR="0030047A" w:rsidRPr="006C0741">
        <w:rPr>
          <w:lang w:val="fr-FR"/>
        </w:rPr>
        <w:t>eures</w:t>
      </w:r>
      <w:r w:rsidR="00914319" w:rsidRPr="006C0741">
        <w:rPr>
          <w:lang w:val="fr-FR"/>
        </w:rPr>
        <w:t xml:space="preserve">, </w:t>
      </w:r>
      <w:r w:rsidR="00BA19F7" w:rsidRPr="006C0741">
        <w:rPr>
          <w:lang w:val="fr-FR"/>
        </w:rPr>
        <w:t>à moins que les Parties n</w:t>
      </w:r>
      <w:r w:rsidR="00076C69" w:rsidRPr="006C0741">
        <w:rPr>
          <w:lang w:val="fr-FR"/>
        </w:rPr>
        <w:t>’</w:t>
      </w:r>
      <w:r w:rsidR="00BA19F7" w:rsidRPr="006C0741">
        <w:rPr>
          <w:lang w:val="fr-FR"/>
        </w:rPr>
        <w:t>en conviennent autrement.</w:t>
      </w:r>
    </w:p>
    <w:p w14:paraId="202E83A8" w14:textId="2A359E80" w:rsidR="00372D2B" w:rsidRPr="006C0741" w:rsidRDefault="0031537E" w:rsidP="009304C0">
      <w:pPr>
        <w:pStyle w:val="CBDNormalNumber"/>
        <w:ind w:left="540"/>
        <w:rPr>
          <w:lang w:val="fr-FR"/>
        </w:rPr>
      </w:pPr>
      <w:r w:rsidRPr="006C0741">
        <w:rPr>
          <w:snapToGrid w:val="0"/>
          <w:kern w:val="22"/>
          <w:lang w:val="fr-FR"/>
        </w:rPr>
        <w:t xml:space="preserve">Tous les documents </w:t>
      </w:r>
      <w:r w:rsidR="002F72CE" w:rsidRPr="006C0741">
        <w:rPr>
          <w:snapToGrid w:val="0"/>
          <w:kern w:val="22"/>
          <w:lang w:val="fr-FR"/>
        </w:rPr>
        <w:t xml:space="preserve">élaborés pour les </w:t>
      </w:r>
      <w:r w:rsidRPr="006C0741">
        <w:rPr>
          <w:snapToGrid w:val="0"/>
          <w:kern w:val="22"/>
          <w:lang w:val="fr-FR"/>
        </w:rPr>
        <w:t xml:space="preserve">réunions, </w:t>
      </w:r>
      <w:r w:rsidRPr="006C0741">
        <w:rPr>
          <w:lang w:val="fr-FR"/>
        </w:rPr>
        <w:t xml:space="preserve">y compris </w:t>
      </w:r>
      <w:r w:rsidRPr="006C0741">
        <w:rPr>
          <w:snapToGrid w:val="0"/>
          <w:kern w:val="22"/>
          <w:lang w:val="fr-FR"/>
        </w:rPr>
        <w:t xml:space="preserve">les </w:t>
      </w:r>
      <w:r w:rsidR="00F82DDD" w:rsidRPr="006C0741">
        <w:rPr>
          <w:snapToGrid w:val="0"/>
          <w:kern w:val="22"/>
          <w:lang w:val="fr-FR"/>
        </w:rPr>
        <w:t>documents de séance</w:t>
      </w:r>
      <w:r w:rsidRPr="006C0741">
        <w:rPr>
          <w:snapToGrid w:val="0"/>
          <w:kern w:val="22"/>
          <w:lang w:val="fr-FR"/>
        </w:rPr>
        <w:t xml:space="preserve">, seront mis à disposition </w:t>
      </w:r>
      <w:r w:rsidR="000E1F7D" w:rsidRPr="006C0741">
        <w:rPr>
          <w:snapToGrid w:val="0"/>
          <w:kern w:val="22"/>
          <w:lang w:val="fr-FR"/>
        </w:rPr>
        <w:t xml:space="preserve">via </w:t>
      </w:r>
      <w:r w:rsidRPr="006C0741">
        <w:rPr>
          <w:snapToGrid w:val="0"/>
          <w:kern w:val="22"/>
          <w:lang w:val="fr-FR"/>
        </w:rPr>
        <w:t xml:space="preserve">un site </w:t>
      </w:r>
      <w:r w:rsidR="00F20AAD" w:rsidRPr="006C0741">
        <w:rPr>
          <w:snapToGrid w:val="0"/>
          <w:kern w:val="22"/>
          <w:lang w:val="fr-FR"/>
        </w:rPr>
        <w:t>W</w:t>
      </w:r>
      <w:r w:rsidRPr="006C0741">
        <w:rPr>
          <w:snapToGrid w:val="0"/>
          <w:kern w:val="22"/>
          <w:lang w:val="fr-FR"/>
        </w:rPr>
        <w:t xml:space="preserve">eb </w:t>
      </w:r>
      <w:r w:rsidR="00F20AAD" w:rsidRPr="006C0741">
        <w:rPr>
          <w:snapToGrid w:val="0"/>
          <w:kern w:val="22"/>
          <w:lang w:val="fr-FR"/>
        </w:rPr>
        <w:t>spécifique</w:t>
      </w:r>
      <w:r w:rsidRPr="006C0741">
        <w:rPr>
          <w:snapToGrid w:val="0"/>
          <w:kern w:val="22"/>
          <w:lang w:val="fr-FR"/>
        </w:rPr>
        <w:t>. Conformément à l</w:t>
      </w:r>
      <w:r w:rsidR="00076C69" w:rsidRPr="006C0741">
        <w:rPr>
          <w:snapToGrid w:val="0"/>
          <w:kern w:val="22"/>
          <w:lang w:val="fr-FR"/>
        </w:rPr>
        <w:t>’</w:t>
      </w:r>
      <w:r w:rsidRPr="006C0741">
        <w:rPr>
          <w:snapToGrid w:val="0"/>
          <w:kern w:val="22"/>
          <w:lang w:val="fr-FR"/>
        </w:rPr>
        <w:t>article</w:t>
      </w:r>
      <w:r w:rsidR="00F82DDD" w:rsidRPr="006C0741">
        <w:rPr>
          <w:snapToGrid w:val="0"/>
          <w:kern w:val="22"/>
          <w:lang w:val="fr-FR"/>
        </w:rPr>
        <w:t> </w:t>
      </w:r>
      <w:r w:rsidRPr="006C0741">
        <w:rPr>
          <w:snapToGrid w:val="0"/>
          <w:kern w:val="22"/>
          <w:lang w:val="fr-FR"/>
        </w:rPr>
        <w:t xml:space="preserve">10 du </w:t>
      </w:r>
      <w:r w:rsidR="002D3680" w:rsidRPr="006C0741">
        <w:rPr>
          <w:snapToGrid w:val="0"/>
          <w:kern w:val="22"/>
          <w:lang w:val="fr-FR"/>
        </w:rPr>
        <w:t>règlement intérieur</w:t>
      </w:r>
      <w:r w:rsidRPr="006C0741">
        <w:rPr>
          <w:snapToGrid w:val="0"/>
          <w:kern w:val="22"/>
          <w:lang w:val="fr-FR"/>
        </w:rPr>
        <w:t xml:space="preserve"> et à l</w:t>
      </w:r>
      <w:r w:rsidR="00076C69" w:rsidRPr="006C0741">
        <w:rPr>
          <w:snapToGrid w:val="0"/>
          <w:kern w:val="22"/>
          <w:lang w:val="fr-FR"/>
        </w:rPr>
        <w:t>’</w:t>
      </w:r>
      <w:r w:rsidRPr="006C0741">
        <w:rPr>
          <w:snapToGrid w:val="0"/>
          <w:kern w:val="22"/>
          <w:lang w:val="fr-FR"/>
        </w:rPr>
        <w:t>alinéa</w:t>
      </w:r>
      <w:r w:rsidR="00F82DDD" w:rsidRPr="006C0741">
        <w:rPr>
          <w:snapToGrid w:val="0"/>
          <w:kern w:val="22"/>
          <w:lang w:val="fr-FR"/>
        </w:rPr>
        <w:t> </w:t>
      </w:r>
      <w:r w:rsidRPr="006C0741">
        <w:rPr>
          <w:snapToGrid w:val="0"/>
          <w:kern w:val="22"/>
          <w:lang w:val="fr-FR"/>
        </w:rPr>
        <w:t>13</w:t>
      </w:r>
      <w:r w:rsidR="00F20AAD" w:rsidRPr="006C0741">
        <w:rPr>
          <w:snapToGrid w:val="0"/>
          <w:kern w:val="22"/>
          <w:lang w:val="fr-FR"/>
        </w:rPr>
        <w:t> </w:t>
      </w:r>
      <w:r w:rsidRPr="006C0741">
        <w:rPr>
          <w:snapToGrid w:val="0"/>
          <w:kern w:val="22"/>
          <w:lang w:val="fr-FR"/>
        </w:rPr>
        <w:t xml:space="preserve">a) de la </w:t>
      </w:r>
      <w:r w:rsidR="00196CC9" w:rsidRPr="006C0741">
        <w:rPr>
          <w:snapToGrid w:val="0"/>
          <w:kern w:val="22"/>
          <w:lang w:val="fr-FR"/>
        </w:rPr>
        <w:t>d</w:t>
      </w:r>
      <w:r w:rsidR="00F20AAD" w:rsidRPr="006C0741">
        <w:rPr>
          <w:snapToGrid w:val="0"/>
          <w:kern w:val="22"/>
          <w:lang w:val="fr-FR"/>
        </w:rPr>
        <w:t>é</w:t>
      </w:r>
      <w:r w:rsidR="00196CC9" w:rsidRPr="006C0741">
        <w:rPr>
          <w:snapToGrid w:val="0"/>
          <w:kern w:val="22"/>
          <w:lang w:val="fr-FR"/>
        </w:rPr>
        <w:t>cision</w:t>
      </w:r>
      <w:r w:rsidR="00F20AAD" w:rsidRPr="006C0741">
        <w:rPr>
          <w:snapToGrid w:val="0"/>
          <w:kern w:val="22"/>
          <w:lang w:val="fr-FR"/>
        </w:rPr>
        <w:t> </w:t>
      </w:r>
      <w:hyperlink r:id="rId16" w:history="1">
        <w:r w:rsidR="00B77E56" w:rsidRPr="006C0741">
          <w:rPr>
            <w:rStyle w:val="Hyperlink"/>
            <w:snapToGrid w:val="0"/>
            <w:kern w:val="22"/>
            <w:lang w:val="fr-FR"/>
          </w:rPr>
          <w:t>16/25</w:t>
        </w:r>
      </w:hyperlink>
      <w:r w:rsidR="00757322" w:rsidRPr="006C0741">
        <w:rPr>
          <w:snapToGrid w:val="0"/>
          <w:kern w:val="22"/>
          <w:lang w:val="fr-FR"/>
        </w:rPr>
        <w:t xml:space="preserve">, </w:t>
      </w:r>
      <w:r w:rsidR="00776ADC" w:rsidRPr="006C0741">
        <w:rPr>
          <w:snapToGrid w:val="0"/>
          <w:kern w:val="22"/>
          <w:lang w:val="fr-FR"/>
        </w:rPr>
        <w:t xml:space="preserve">aucun effort ne sera ménagé </w:t>
      </w:r>
      <w:r w:rsidR="00111932" w:rsidRPr="006C0741">
        <w:rPr>
          <w:snapToGrid w:val="0"/>
          <w:kern w:val="22"/>
          <w:lang w:val="fr-FR"/>
        </w:rPr>
        <w:t xml:space="preserve">pour que les documents officiels </w:t>
      </w:r>
      <w:r w:rsidR="00F974A3" w:rsidRPr="006C0741">
        <w:rPr>
          <w:snapToGrid w:val="0"/>
          <w:kern w:val="22"/>
          <w:lang w:val="fr-FR"/>
        </w:rPr>
        <w:t>d</w:t>
      </w:r>
      <w:r w:rsidR="00076C69" w:rsidRPr="006C0741">
        <w:rPr>
          <w:snapToGrid w:val="0"/>
          <w:kern w:val="22"/>
          <w:lang w:val="fr-FR"/>
        </w:rPr>
        <w:t>’</w:t>
      </w:r>
      <w:r w:rsidR="00F974A3" w:rsidRPr="006C0741">
        <w:rPr>
          <w:snapToGrid w:val="0"/>
          <w:kern w:val="22"/>
          <w:lang w:val="fr-FR"/>
        </w:rPr>
        <w:t xml:space="preserve">avant-session </w:t>
      </w:r>
      <w:r w:rsidR="00111932" w:rsidRPr="006C0741">
        <w:rPr>
          <w:snapToGrid w:val="0"/>
          <w:kern w:val="22"/>
          <w:lang w:val="fr-FR"/>
        </w:rPr>
        <w:t xml:space="preserve">soient disponibles dans les langues officielles des Nations </w:t>
      </w:r>
      <w:r w:rsidR="00F974A3" w:rsidRPr="006C0741">
        <w:rPr>
          <w:snapToGrid w:val="0"/>
          <w:kern w:val="22"/>
          <w:lang w:val="fr-FR"/>
        </w:rPr>
        <w:t>U</w:t>
      </w:r>
      <w:r w:rsidR="00111932" w:rsidRPr="006C0741">
        <w:rPr>
          <w:snapToGrid w:val="0"/>
          <w:kern w:val="22"/>
          <w:lang w:val="fr-FR"/>
        </w:rPr>
        <w:t>nies au moins six semaines avant l</w:t>
      </w:r>
      <w:r w:rsidR="00076C69" w:rsidRPr="006C0741">
        <w:rPr>
          <w:snapToGrid w:val="0"/>
          <w:kern w:val="22"/>
          <w:lang w:val="fr-FR"/>
        </w:rPr>
        <w:t>’</w:t>
      </w:r>
      <w:r w:rsidR="0030047A" w:rsidRPr="006C0741">
        <w:rPr>
          <w:snapToGrid w:val="0"/>
          <w:kern w:val="22"/>
          <w:lang w:val="fr-FR"/>
        </w:rPr>
        <w:t>o</w:t>
      </w:r>
      <w:r w:rsidR="00E1604B" w:rsidRPr="006C0741">
        <w:rPr>
          <w:snapToGrid w:val="0"/>
          <w:kern w:val="22"/>
          <w:lang w:val="fr-FR"/>
        </w:rPr>
        <w:t>uverture de la réunion</w:t>
      </w:r>
      <w:r w:rsidR="00111932" w:rsidRPr="006C0741">
        <w:rPr>
          <w:snapToGrid w:val="0"/>
          <w:kern w:val="22"/>
          <w:lang w:val="fr-FR"/>
        </w:rPr>
        <w:t>, et tout retard éventuel sera signalé au Bureau</w:t>
      </w:r>
      <w:r w:rsidR="00111932" w:rsidRPr="006C0741">
        <w:rPr>
          <w:rStyle w:val="FootnoteReference"/>
          <w:snapToGrid w:val="0"/>
          <w:kern w:val="22"/>
          <w:lang w:val="fr-FR"/>
        </w:rPr>
        <w:footnoteReference w:id="7"/>
      </w:r>
      <w:r w:rsidR="00F974A3" w:rsidRPr="006C0741">
        <w:rPr>
          <w:snapToGrid w:val="0"/>
          <w:kern w:val="22"/>
          <w:lang w:val="fr-FR"/>
        </w:rPr>
        <w:t>.</w:t>
      </w:r>
      <w:r w:rsidR="00111932" w:rsidRPr="006C0741">
        <w:rPr>
          <w:snapToGrid w:val="0"/>
          <w:kern w:val="22"/>
          <w:lang w:val="fr-FR"/>
        </w:rPr>
        <w:t xml:space="preserve"> </w:t>
      </w:r>
      <w:r w:rsidR="00C96C10" w:rsidRPr="006C0741">
        <w:rPr>
          <w:snapToGrid w:val="0"/>
          <w:kern w:val="22"/>
          <w:lang w:val="fr-FR"/>
        </w:rPr>
        <w:t>De même, t</w:t>
      </w:r>
      <w:r w:rsidR="00111932" w:rsidRPr="006C0741">
        <w:rPr>
          <w:snapToGrid w:val="0"/>
          <w:kern w:val="22"/>
          <w:lang w:val="fr-FR"/>
        </w:rPr>
        <w:t xml:space="preserve">out </w:t>
      </w:r>
      <w:r w:rsidR="00111932" w:rsidRPr="006C0741">
        <w:rPr>
          <w:lang w:val="fr-FR"/>
        </w:rPr>
        <w:t xml:space="preserve">sera mis en œuvre pour que les annonces relatives aux réunions soient diffusées en temps utile sur les écrans et sur le site </w:t>
      </w:r>
      <w:r w:rsidR="00F974A3" w:rsidRPr="006C0741">
        <w:rPr>
          <w:lang w:val="fr-FR"/>
        </w:rPr>
        <w:t>W</w:t>
      </w:r>
      <w:r w:rsidR="00111932" w:rsidRPr="006C0741">
        <w:rPr>
          <w:lang w:val="fr-FR"/>
        </w:rPr>
        <w:t>eb des réunions pendant les s</w:t>
      </w:r>
      <w:r w:rsidR="00F974A3" w:rsidRPr="006C0741">
        <w:rPr>
          <w:lang w:val="fr-FR"/>
        </w:rPr>
        <w:t>éances.</w:t>
      </w:r>
    </w:p>
    <w:p w14:paraId="6A994FE0" w14:textId="46E063FE" w:rsidR="00D74A4D" w:rsidRPr="006C0741" w:rsidRDefault="00D74A4D" w:rsidP="0023700E">
      <w:pPr>
        <w:pStyle w:val="CBDH2"/>
        <w:rPr>
          <w:snapToGrid w:val="0"/>
          <w:lang w:val="fr-FR"/>
        </w:rPr>
      </w:pPr>
      <w:r w:rsidRPr="006C0741">
        <w:rPr>
          <w:snapToGrid w:val="0"/>
          <w:lang w:val="fr-FR"/>
        </w:rPr>
        <w:lastRenderedPageBreak/>
        <w:t>B.</w:t>
      </w:r>
      <w:r w:rsidRPr="006C0741">
        <w:rPr>
          <w:snapToGrid w:val="0"/>
          <w:lang w:val="fr-FR"/>
        </w:rPr>
        <w:tab/>
      </w:r>
      <w:r w:rsidR="00E71307" w:rsidRPr="006C0741">
        <w:rPr>
          <w:snapToGrid w:val="0"/>
          <w:lang w:val="fr-FR"/>
        </w:rPr>
        <w:t>Ouverture des réunions</w:t>
      </w:r>
    </w:p>
    <w:p w14:paraId="70E95FEE" w14:textId="548326A3" w:rsidR="007559E1" w:rsidRPr="006C0741" w:rsidRDefault="00F84416" w:rsidP="009304C0">
      <w:pPr>
        <w:pStyle w:val="CBDNormalNumber"/>
        <w:ind w:left="630"/>
        <w:rPr>
          <w:snapToGrid w:val="0"/>
          <w:lang w:val="fr-FR"/>
        </w:rPr>
      </w:pPr>
      <w:r w:rsidRPr="006C0741">
        <w:rPr>
          <w:snapToGrid w:val="0"/>
          <w:lang w:val="fr-FR"/>
        </w:rPr>
        <w:t xml:space="preserve">Le 19 octobre, les réunions seront ouvertes par leurs présidents respectifs. Le </w:t>
      </w:r>
      <w:r w:rsidR="00FB4E43" w:rsidRPr="006C0741">
        <w:rPr>
          <w:snapToGrid w:val="0"/>
          <w:lang w:val="fr-FR"/>
        </w:rPr>
        <w:t>M</w:t>
      </w:r>
      <w:r w:rsidRPr="006C0741">
        <w:rPr>
          <w:snapToGrid w:val="0"/>
          <w:lang w:val="fr-FR"/>
        </w:rPr>
        <w:t>inistre de l</w:t>
      </w:r>
      <w:r w:rsidR="00076C69" w:rsidRPr="006C0741">
        <w:rPr>
          <w:snapToGrid w:val="0"/>
          <w:lang w:val="fr-FR"/>
        </w:rPr>
        <w:t>’</w:t>
      </w:r>
      <w:r w:rsidR="009A6136" w:rsidRPr="006C0741">
        <w:rPr>
          <w:snapToGrid w:val="0"/>
          <w:lang w:val="fr-FR"/>
        </w:rPr>
        <w:t>e</w:t>
      </w:r>
      <w:r w:rsidRPr="006C0741">
        <w:rPr>
          <w:snapToGrid w:val="0"/>
          <w:lang w:val="fr-FR"/>
        </w:rPr>
        <w:t xml:space="preserve">nvironnement et du </w:t>
      </w:r>
      <w:r w:rsidR="009A6136" w:rsidRPr="006C0741">
        <w:rPr>
          <w:snapToGrid w:val="0"/>
          <w:lang w:val="fr-FR"/>
        </w:rPr>
        <w:t>d</w:t>
      </w:r>
      <w:r w:rsidRPr="006C0741">
        <w:rPr>
          <w:snapToGrid w:val="0"/>
          <w:lang w:val="fr-FR"/>
        </w:rPr>
        <w:t>éveloppement durable</w:t>
      </w:r>
      <w:r w:rsidR="009A6136" w:rsidRPr="006C0741">
        <w:rPr>
          <w:snapToGrid w:val="0"/>
          <w:lang w:val="fr-FR"/>
        </w:rPr>
        <w:t xml:space="preserve"> de la Colombie</w:t>
      </w:r>
      <w:r w:rsidRPr="006C0741">
        <w:rPr>
          <w:snapToGrid w:val="0"/>
          <w:lang w:val="fr-FR"/>
        </w:rPr>
        <w:t xml:space="preserve">, en sa qualité de </w:t>
      </w:r>
      <w:r w:rsidR="00445C3F" w:rsidRPr="006C0741">
        <w:rPr>
          <w:snapToGrid w:val="0"/>
          <w:lang w:val="fr-FR"/>
        </w:rPr>
        <w:t>P</w:t>
      </w:r>
      <w:r w:rsidRPr="006C0741">
        <w:rPr>
          <w:snapToGrid w:val="0"/>
          <w:lang w:val="fr-FR"/>
        </w:rPr>
        <w:t xml:space="preserve">résident de la seizième réunion de la Conférence des Parties et de la onzième réunion de la Conférence des Parties siégeant en tant que réunion des Parties au Protocole de Cartagena, ou son représentant, déclarera ouvertes la dix-septième réunion de la Conférence des Parties à la Convention et la douzième réunion de la Conférence des Parties siégeant en tant que réunion des Parties au Protocole de Cartagena. Nneka Nicholas, </w:t>
      </w:r>
      <w:r w:rsidR="00853533" w:rsidRPr="006C0741">
        <w:rPr>
          <w:snapToGrid w:val="0"/>
          <w:lang w:val="fr-FR"/>
        </w:rPr>
        <w:t xml:space="preserve">procureure </w:t>
      </w:r>
      <w:r w:rsidRPr="006C0741">
        <w:rPr>
          <w:snapToGrid w:val="0"/>
          <w:lang w:val="fr-FR"/>
        </w:rPr>
        <w:t xml:space="preserve">de la Couronne II au </w:t>
      </w:r>
      <w:r w:rsidR="00853533" w:rsidRPr="006C0741">
        <w:rPr>
          <w:snapToGrid w:val="0"/>
          <w:lang w:val="fr-FR"/>
        </w:rPr>
        <w:t>M</w:t>
      </w:r>
      <w:r w:rsidRPr="006C0741">
        <w:rPr>
          <w:snapToGrid w:val="0"/>
          <w:lang w:val="fr-FR"/>
        </w:rPr>
        <w:t xml:space="preserve">inistère de la </w:t>
      </w:r>
      <w:r w:rsidR="00853533" w:rsidRPr="006C0741">
        <w:rPr>
          <w:snapToGrid w:val="0"/>
          <w:lang w:val="fr-FR"/>
        </w:rPr>
        <w:t>j</w:t>
      </w:r>
      <w:r w:rsidRPr="006C0741">
        <w:rPr>
          <w:snapToGrid w:val="0"/>
          <w:lang w:val="fr-FR"/>
        </w:rPr>
        <w:t xml:space="preserve">ustice et des </w:t>
      </w:r>
      <w:r w:rsidR="00853533" w:rsidRPr="006C0741">
        <w:rPr>
          <w:snapToGrid w:val="0"/>
          <w:lang w:val="fr-FR"/>
        </w:rPr>
        <w:t>a</w:t>
      </w:r>
      <w:r w:rsidRPr="006C0741">
        <w:rPr>
          <w:snapToGrid w:val="0"/>
          <w:lang w:val="fr-FR"/>
        </w:rPr>
        <w:t>ffaires juridiques d</w:t>
      </w:r>
      <w:r w:rsidR="00076C69" w:rsidRPr="006C0741">
        <w:rPr>
          <w:snapToGrid w:val="0"/>
          <w:lang w:val="fr-FR"/>
        </w:rPr>
        <w:t>’</w:t>
      </w:r>
      <w:r w:rsidRPr="006C0741">
        <w:rPr>
          <w:snapToGrid w:val="0"/>
          <w:lang w:val="fr-FR"/>
        </w:rPr>
        <w:t xml:space="preserve">Antigua-et-Barbuda, en sa qualité de </w:t>
      </w:r>
      <w:r w:rsidR="00955B29" w:rsidRPr="006C0741">
        <w:rPr>
          <w:snapToGrid w:val="0"/>
          <w:lang w:val="fr-FR"/>
        </w:rPr>
        <w:t>P</w:t>
      </w:r>
      <w:r w:rsidRPr="006C0741">
        <w:rPr>
          <w:snapToGrid w:val="0"/>
          <w:lang w:val="fr-FR"/>
        </w:rPr>
        <w:t>résidente de la cinquième réunion de la Conférence des Parties siégeant en tant que réunion des Parties au Protocole de Nagoya, ou son représentant, déclarera ouverte la sixième réunion de la Conférence des Parties siégeant en tant que réunion des Parties au Protocole de Nagoya</w:t>
      </w:r>
      <w:r w:rsidR="006849D2" w:rsidRPr="006C0741">
        <w:rPr>
          <w:snapToGrid w:val="0"/>
          <w:lang w:val="fr-FR"/>
        </w:rPr>
        <w:t>.</w:t>
      </w:r>
    </w:p>
    <w:p w14:paraId="169A38AB" w14:textId="06B1FCB4" w:rsidR="00D74A4D" w:rsidRPr="006C0741" w:rsidRDefault="002B78E2" w:rsidP="009304C0">
      <w:pPr>
        <w:pStyle w:val="CBDNormalNumber"/>
        <w:ind w:left="630"/>
        <w:rPr>
          <w:snapToGrid w:val="0"/>
          <w:lang w:val="fr-FR"/>
        </w:rPr>
      </w:pPr>
      <w:r w:rsidRPr="006C0741">
        <w:rPr>
          <w:snapToGrid w:val="0"/>
          <w:lang w:val="fr-FR"/>
        </w:rPr>
        <w:t xml:space="preserve">La Conférence des Parties sera invitée à élire son président. Conformément à la tradition, un représentant du </w:t>
      </w:r>
      <w:r w:rsidR="00610144" w:rsidRPr="006C0741">
        <w:rPr>
          <w:snapToGrid w:val="0"/>
          <w:lang w:val="fr-FR"/>
        </w:rPr>
        <w:t>G</w:t>
      </w:r>
      <w:r w:rsidRPr="006C0741">
        <w:rPr>
          <w:snapToGrid w:val="0"/>
          <w:lang w:val="fr-FR"/>
        </w:rPr>
        <w:t>ouvernement de l</w:t>
      </w:r>
      <w:r w:rsidR="00076C69" w:rsidRPr="006C0741">
        <w:rPr>
          <w:snapToGrid w:val="0"/>
          <w:lang w:val="fr-FR"/>
        </w:rPr>
        <w:t>’</w:t>
      </w:r>
      <w:r w:rsidRPr="006C0741">
        <w:rPr>
          <w:snapToGrid w:val="0"/>
          <w:lang w:val="fr-FR"/>
        </w:rPr>
        <w:t xml:space="preserve">Arménie, </w:t>
      </w:r>
      <w:r w:rsidR="00114432" w:rsidRPr="006C0741">
        <w:rPr>
          <w:snapToGrid w:val="0"/>
          <w:lang w:val="fr-FR"/>
        </w:rPr>
        <w:t xml:space="preserve">le </w:t>
      </w:r>
      <w:r w:rsidRPr="006C0741">
        <w:rPr>
          <w:snapToGrid w:val="0"/>
          <w:lang w:val="fr-FR"/>
        </w:rPr>
        <w:t xml:space="preserve">pays hôte, devrait être élu </w:t>
      </w:r>
      <w:r w:rsidR="00E250B9" w:rsidRPr="006C0741">
        <w:rPr>
          <w:snapToGrid w:val="0"/>
          <w:lang w:val="fr-FR"/>
        </w:rPr>
        <w:t>P</w:t>
      </w:r>
      <w:r w:rsidRPr="006C0741">
        <w:rPr>
          <w:snapToGrid w:val="0"/>
          <w:lang w:val="fr-FR"/>
        </w:rPr>
        <w:t>résident de la dix-septième réunion de la Conférence des Parties.</w:t>
      </w:r>
      <w:r w:rsidR="00610144" w:rsidRPr="006C0741">
        <w:rPr>
          <w:snapToGrid w:val="0"/>
          <w:lang w:val="fr-FR"/>
        </w:rPr>
        <w:t xml:space="preserve"> </w:t>
      </w:r>
    </w:p>
    <w:p w14:paraId="357CBF01" w14:textId="09438A51" w:rsidR="00D74A4D" w:rsidRPr="006C0741" w:rsidRDefault="005769C0" w:rsidP="009304C0">
      <w:pPr>
        <w:pStyle w:val="CBDNormalNumber"/>
        <w:ind w:left="630"/>
        <w:rPr>
          <w:snapToGrid w:val="0"/>
          <w:kern w:val="22"/>
          <w:lang w:val="fr-FR"/>
        </w:rPr>
      </w:pPr>
      <w:r w:rsidRPr="006C0741">
        <w:rPr>
          <w:snapToGrid w:val="0"/>
          <w:kern w:val="22"/>
          <w:lang w:val="fr-FR"/>
        </w:rPr>
        <w:t xml:space="preserve">Conformément </w:t>
      </w:r>
      <w:r w:rsidRPr="006C0741">
        <w:rPr>
          <w:snapToGrid w:val="0"/>
          <w:lang w:val="fr-FR"/>
        </w:rPr>
        <w:t xml:space="preserve">à </w:t>
      </w:r>
      <w:r w:rsidRPr="006C0741">
        <w:rPr>
          <w:snapToGrid w:val="0"/>
          <w:kern w:val="22"/>
          <w:lang w:val="fr-FR"/>
        </w:rPr>
        <w:t>l</w:t>
      </w:r>
      <w:r w:rsidR="00076C69" w:rsidRPr="006C0741">
        <w:rPr>
          <w:snapToGrid w:val="0"/>
          <w:kern w:val="22"/>
          <w:lang w:val="fr-FR"/>
        </w:rPr>
        <w:t>’</w:t>
      </w:r>
      <w:r w:rsidRPr="006C0741">
        <w:rPr>
          <w:snapToGrid w:val="0"/>
          <w:kern w:val="22"/>
          <w:lang w:val="fr-FR"/>
        </w:rPr>
        <w:t xml:space="preserve">article 21 du </w:t>
      </w:r>
      <w:r w:rsidR="002D3680" w:rsidRPr="006C0741">
        <w:rPr>
          <w:snapToGrid w:val="0"/>
          <w:kern w:val="22"/>
          <w:lang w:val="fr-FR"/>
        </w:rPr>
        <w:t>règlement intérieur</w:t>
      </w:r>
      <w:r w:rsidRPr="006C0741">
        <w:rPr>
          <w:snapToGrid w:val="0"/>
          <w:kern w:val="22"/>
          <w:lang w:val="fr-FR"/>
        </w:rPr>
        <w:t xml:space="preserve">, le nouveau </w:t>
      </w:r>
      <w:r w:rsidR="00CC213F" w:rsidRPr="006C0741">
        <w:rPr>
          <w:snapToGrid w:val="0"/>
          <w:kern w:val="22"/>
          <w:lang w:val="fr-FR"/>
        </w:rPr>
        <w:t>P</w:t>
      </w:r>
      <w:r w:rsidRPr="006C0741">
        <w:rPr>
          <w:snapToGrid w:val="0"/>
          <w:kern w:val="22"/>
          <w:lang w:val="fr-FR"/>
        </w:rPr>
        <w:t xml:space="preserve">résident </w:t>
      </w:r>
      <w:r w:rsidR="00B7128D" w:rsidRPr="006C0741">
        <w:rPr>
          <w:snapToGrid w:val="0"/>
          <w:kern w:val="22"/>
          <w:lang w:val="fr-FR"/>
        </w:rPr>
        <w:t xml:space="preserve">entame son mandat dès </w:t>
      </w:r>
      <w:r w:rsidRPr="006C0741">
        <w:rPr>
          <w:snapToGrid w:val="0"/>
          <w:kern w:val="22"/>
          <w:lang w:val="fr-FR"/>
        </w:rPr>
        <w:t xml:space="preserve">son élection. </w:t>
      </w:r>
      <w:r w:rsidR="00B7128D" w:rsidRPr="006C0741">
        <w:rPr>
          <w:snapToGrid w:val="0"/>
          <w:kern w:val="22"/>
          <w:lang w:val="fr-FR"/>
        </w:rPr>
        <w:t xml:space="preserve">Il </w:t>
      </w:r>
      <w:r w:rsidRPr="006C0741">
        <w:rPr>
          <w:snapToGrid w:val="0"/>
          <w:kern w:val="22"/>
          <w:lang w:val="fr-FR"/>
        </w:rPr>
        <w:t>devient membre du Bureau, qui fait également office de Bureau de la Conférence des Parties siégeant en tant que réunions des Parties aux Protocoles.</w:t>
      </w:r>
      <w:r w:rsidR="00FB3F62" w:rsidRPr="006C0741">
        <w:rPr>
          <w:snapToGrid w:val="0"/>
          <w:kern w:val="22"/>
          <w:lang w:val="fr-FR"/>
        </w:rPr>
        <w:t xml:space="preserve"> </w:t>
      </w:r>
    </w:p>
    <w:p w14:paraId="0DB85CC3" w14:textId="39EE5E18" w:rsidR="00D74A4D" w:rsidRPr="006C0741" w:rsidRDefault="004C0CBB" w:rsidP="009304C0">
      <w:pPr>
        <w:pStyle w:val="CBDNormalNumber"/>
        <w:ind w:left="630"/>
        <w:rPr>
          <w:snapToGrid w:val="0"/>
          <w:kern w:val="22"/>
          <w:lang w:val="fr-FR"/>
        </w:rPr>
      </w:pPr>
      <w:r w:rsidRPr="006C0741">
        <w:rPr>
          <w:snapToGrid w:val="0"/>
          <w:lang w:val="fr-FR"/>
        </w:rPr>
        <w:t>L</w:t>
      </w:r>
      <w:r w:rsidR="00076C69" w:rsidRPr="006C0741">
        <w:rPr>
          <w:snapToGrid w:val="0"/>
          <w:lang w:val="fr-FR"/>
        </w:rPr>
        <w:t>’</w:t>
      </w:r>
      <w:r w:rsidRPr="006C0741">
        <w:rPr>
          <w:snapToGrid w:val="0"/>
          <w:lang w:val="fr-FR"/>
        </w:rPr>
        <w:t>Arménie</w:t>
      </w:r>
      <w:r w:rsidRPr="006C0741">
        <w:rPr>
          <w:snapToGrid w:val="0"/>
          <w:kern w:val="22"/>
          <w:lang w:val="fr-FR"/>
        </w:rPr>
        <w:t xml:space="preserve"> étant Partie au Protocole de Cartagena et étant également devenue Partie au Protocole de Nagoya avec </w:t>
      </w:r>
      <w:r w:rsidR="00730990" w:rsidRPr="006C0741">
        <w:rPr>
          <w:snapToGrid w:val="0"/>
          <w:kern w:val="22"/>
          <w:lang w:val="fr-FR"/>
        </w:rPr>
        <w:t xml:space="preserve">entrée en </w:t>
      </w:r>
      <w:r w:rsidR="008D428E" w:rsidRPr="006C0741">
        <w:rPr>
          <w:snapToGrid w:val="0"/>
          <w:kern w:val="22"/>
          <w:lang w:val="fr-FR"/>
        </w:rPr>
        <w:t xml:space="preserve">vigueur </w:t>
      </w:r>
      <w:r w:rsidR="000311F5" w:rsidRPr="006C0741">
        <w:rPr>
          <w:snapToGrid w:val="0"/>
          <w:kern w:val="22"/>
          <w:lang w:val="fr-FR"/>
        </w:rPr>
        <w:t xml:space="preserve">le </w:t>
      </w:r>
      <w:r w:rsidRPr="006C0741">
        <w:rPr>
          <w:snapToGrid w:val="0"/>
          <w:kern w:val="22"/>
          <w:lang w:val="fr-FR"/>
        </w:rPr>
        <w:t>6</w:t>
      </w:r>
      <w:r w:rsidR="008D428E" w:rsidRPr="006C0741">
        <w:rPr>
          <w:snapToGrid w:val="0"/>
          <w:kern w:val="22"/>
          <w:lang w:val="fr-FR"/>
        </w:rPr>
        <w:t> </w:t>
      </w:r>
      <w:r w:rsidRPr="006C0741">
        <w:rPr>
          <w:snapToGrid w:val="0"/>
          <w:kern w:val="22"/>
          <w:lang w:val="fr-FR"/>
        </w:rPr>
        <w:t>septembre</w:t>
      </w:r>
      <w:r w:rsidR="008D428E" w:rsidRPr="006C0741">
        <w:rPr>
          <w:snapToGrid w:val="0"/>
          <w:kern w:val="22"/>
          <w:lang w:val="fr-FR"/>
        </w:rPr>
        <w:t> </w:t>
      </w:r>
      <w:r w:rsidRPr="006C0741">
        <w:rPr>
          <w:snapToGrid w:val="0"/>
          <w:kern w:val="22"/>
          <w:lang w:val="fr-FR"/>
        </w:rPr>
        <w:t>2026</w:t>
      </w:r>
      <w:r w:rsidR="00B81F47" w:rsidRPr="006C0741">
        <w:rPr>
          <w:rStyle w:val="FootnoteReference"/>
          <w:snapToGrid w:val="0"/>
          <w:kern w:val="22"/>
          <w:lang w:val="fr-FR"/>
        </w:rPr>
        <w:footnoteReference w:id="8"/>
      </w:r>
      <w:r w:rsidR="008D428E" w:rsidRPr="006C0741">
        <w:rPr>
          <w:snapToGrid w:val="0"/>
          <w:kern w:val="22"/>
          <w:lang w:val="fr-FR"/>
        </w:rPr>
        <w:t>,</w:t>
      </w:r>
      <w:r w:rsidR="00D74A4D" w:rsidRPr="006C0741">
        <w:rPr>
          <w:snapToGrid w:val="0"/>
          <w:kern w:val="22"/>
          <w:lang w:val="fr-FR"/>
        </w:rPr>
        <w:t xml:space="preserve"> </w:t>
      </w:r>
      <w:r w:rsidR="001A0FE9" w:rsidRPr="006C0741">
        <w:rPr>
          <w:snapToGrid w:val="0"/>
          <w:kern w:val="22"/>
          <w:lang w:val="fr-FR"/>
        </w:rPr>
        <w:t xml:space="preserve">le Président présidera également la douzième réunion des Parties au Protocole de Cartagena et la sixième réunion des Parties au Protocole de Nagoya. </w:t>
      </w:r>
    </w:p>
    <w:p w14:paraId="74CB5EAE" w14:textId="78BE0CD4" w:rsidR="00D74A4D" w:rsidRPr="006C0741" w:rsidRDefault="00E311E7" w:rsidP="009304C0">
      <w:pPr>
        <w:pStyle w:val="CBDNormalNumber"/>
        <w:ind w:left="630"/>
        <w:rPr>
          <w:snapToGrid w:val="0"/>
          <w:kern w:val="22"/>
          <w:lang w:val="fr-FR"/>
        </w:rPr>
      </w:pPr>
      <w:r w:rsidRPr="006C0741">
        <w:rPr>
          <w:snapToGrid w:val="0"/>
          <w:kern w:val="22"/>
          <w:lang w:val="fr-FR"/>
        </w:rPr>
        <w:t xml:space="preserve">Le Président convoquera ensuite une séance plénière conjointe des trois organes </w:t>
      </w:r>
      <w:r w:rsidR="00571C09" w:rsidRPr="006C0741">
        <w:rPr>
          <w:snapToGrid w:val="0"/>
          <w:kern w:val="22"/>
          <w:lang w:val="fr-FR"/>
        </w:rPr>
        <w:t xml:space="preserve">au cours desquelles </w:t>
      </w:r>
      <w:r w:rsidR="006B008B" w:rsidRPr="006C0741">
        <w:rPr>
          <w:snapToGrid w:val="0"/>
          <w:kern w:val="22"/>
          <w:lang w:val="fr-FR"/>
        </w:rPr>
        <w:t>seront prononcées de brèves déclarations liminaires, notamment des</w:t>
      </w:r>
      <w:r w:rsidR="001578C5" w:rsidRPr="006C0741">
        <w:rPr>
          <w:snapToGrid w:val="0"/>
          <w:kern w:val="22"/>
          <w:lang w:val="fr-FR"/>
        </w:rPr>
        <w:t xml:space="preserve"> déclarations concises</w:t>
      </w:r>
      <w:r w:rsidR="006B008B" w:rsidRPr="006C0741">
        <w:rPr>
          <w:snapToGrid w:val="0"/>
          <w:kern w:val="22"/>
          <w:lang w:val="fr-FR"/>
        </w:rPr>
        <w:t xml:space="preserve"> </w:t>
      </w:r>
      <w:r w:rsidR="005D2F34" w:rsidRPr="006C0741">
        <w:rPr>
          <w:snapToGrid w:val="0"/>
          <w:kern w:val="22"/>
          <w:lang w:val="fr-FR"/>
        </w:rPr>
        <w:t>d</w:t>
      </w:r>
      <w:r w:rsidR="00571C09" w:rsidRPr="006C0741">
        <w:rPr>
          <w:snapToGrid w:val="0"/>
          <w:kern w:val="22"/>
          <w:lang w:val="fr-FR"/>
        </w:rPr>
        <w:t xml:space="preserve">es représentants des Parties </w:t>
      </w:r>
      <w:r w:rsidR="00AC091A" w:rsidRPr="006C0741">
        <w:rPr>
          <w:snapToGrid w:val="0"/>
          <w:kern w:val="22"/>
          <w:lang w:val="fr-FR"/>
        </w:rPr>
        <w:t xml:space="preserve">intervenant </w:t>
      </w:r>
      <w:r w:rsidR="00571C09" w:rsidRPr="006C0741">
        <w:rPr>
          <w:snapToGrid w:val="0"/>
          <w:kern w:val="22"/>
          <w:lang w:val="fr-FR"/>
        </w:rPr>
        <w:t>au nom des groupes régionaux et des représentants des peuples autochtones et communautés locales ou des principaux groupes de parties prenantes</w:t>
      </w:r>
      <w:r w:rsidRPr="006C0741">
        <w:rPr>
          <w:snapToGrid w:val="0"/>
          <w:kern w:val="22"/>
          <w:lang w:val="fr-FR"/>
        </w:rPr>
        <w:t>. Les groupes régionaux et les groupes d</w:t>
      </w:r>
      <w:r w:rsidR="00076C69" w:rsidRPr="006C0741">
        <w:rPr>
          <w:snapToGrid w:val="0"/>
          <w:kern w:val="22"/>
          <w:lang w:val="fr-FR"/>
        </w:rPr>
        <w:t>’</w:t>
      </w:r>
      <w:r w:rsidRPr="006C0741">
        <w:rPr>
          <w:snapToGrid w:val="0"/>
          <w:kern w:val="22"/>
          <w:lang w:val="fr-FR"/>
        </w:rPr>
        <w:t xml:space="preserve">observateurs seront encouragés à </w:t>
      </w:r>
      <w:r w:rsidR="00CF006B" w:rsidRPr="006C0741">
        <w:rPr>
          <w:snapToGrid w:val="0"/>
          <w:kern w:val="22"/>
          <w:lang w:val="fr-FR"/>
        </w:rPr>
        <w:t xml:space="preserve">faire </w:t>
      </w:r>
      <w:r w:rsidRPr="006C0741">
        <w:rPr>
          <w:snapToGrid w:val="0"/>
          <w:kern w:val="22"/>
          <w:lang w:val="fr-FR"/>
        </w:rPr>
        <w:t>des déclarations portant à la fois sur la Convention et sur les Protocoles</w:t>
      </w:r>
      <w:r w:rsidR="000F05A3" w:rsidRPr="006C0741">
        <w:rPr>
          <w:snapToGrid w:val="0"/>
          <w:kern w:val="22"/>
          <w:lang w:val="fr-FR"/>
        </w:rPr>
        <w:t xml:space="preserve">. </w:t>
      </w:r>
    </w:p>
    <w:p w14:paraId="38FC421B" w14:textId="13D94A2C" w:rsidR="00D74A4D" w:rsidRPr="006C0741" w:rsidRDefault="00D74A4D" w:rsidP="0023700E">
      <w:pPr>
        <w:pStyle w:val="CBDH2"/>
        <w:rPr>
          <w:snapToGrid w:val="0"/>
          <w:lang w:val="fr-FR"/>
        </w:rPr>
      </w:pPr>
      <w:r w:rsidRPr="006C0741">
        <w:rPr>
          <w:snapToGrid w:val="0"/>
          <w:lang w:val="fr-FR"/>
        </w:rPr>
        <w:t>C.</w:t>
      </w:r>
      <w:r w:rsidRPr="006C0741">
        <w:rPr>
          <w:snapToGrid w:val="0"/>
          <w:lang w:val="fr-FR"/>
        </w:rPr>
        <w:tab/>
      </w:r>
      <w:r w:rsidR="003529E7" w:rsidRPr="006C0741">
        <w:rPr>
          <w:snapToGrid w:val="0"/>
          <w:lang w:val="fr-FR"/>
        </w:rPr>
        <w:t>Première plénière</w:t>
      </w:r>
    </w:p>
    <w:p w14:paraId="4080DA41" w14:textId="67DE1217" w:rsidR="00D74A4D" w:rsidRPr="006C0741" w:rsidRDefault="00FA4D26" w:rsidP="00B67763">
      <w:pPr>
        <w:pStyle w:val="CBDNormalNumber"/>
        <w:tabs>
          <w:tab w:val="clear" w:pos="567"/>
          <w:tab w:val="clear" w:pos="1134"/>
          <w:tab w:val="clear" w:pos="1701"/>
          <w:tab w:val="clear" w:pos="2268"/>
          <w:tab w:val="left" w:pos="1170"/>
        </w:tabs>
        <w:rPr>
          <w:snapToGrid w:val="0"/>
          <w:kern w:val="22"/>
          <w:lang w:val="fr-FR"/>
        </w:rPr>
      </w:pPr>
      <w:r w:rsidRPr="006C0741">
        <w:rPr>
          <w:lang w:val="fr-FR"/>
        </w:rPr>
        <w:t>Au cours de la première plénière, un certain nombre de points de l</w:t>
      </w:r>
      <w:r w:rsidR="00076C69" w:rsidRPr="006C0741">
        <w:rPr>
          <w:lang w:val="fr-FR"/>
        </w:rPr>
        <w:t>’</w:t>
      </w:r>
      <w:r w:rsidRPr="006C0741">
        <w:rPr>
          <w:lang w:val="fr-FR"/>
        </w:rPr>
        <w:t xml:space="preserve">ordre du jour de la dix-septième réunion de la Conférence des Parties seront examinés, et la Conférence des Parties </w:t>
      </w:r>
      <w:r w:rsidR="00FD71C9" w:rsidRPr="006C0741">
        <w:rPr>
          <w:lang w:val="fr-FR"/>
        </w:rPr>
        <w:t xml:space="preserve">approuvera </w:t>
      </w:r>
      <w:r w:rsidRPr="006C0741">
        <w:rPr>
          <w:lang w:val="fr-FR"/>
        </w:rPr>
        <w:t>l</w:t>
      </w:r>
      <w:r w:rsidR="00076C69" w:rsidRPr="006C0741">
        <w:rPr>
          <w:lang w:val="fr-FR"/>
        </w:rPr>
        <w:t>’</w:t>
      </w:r>
      <w:r w:rsidRPr="006C0741">
        <w:rPr>
          <w:lang w:val="fr-FR"/>
        </w:rPr>
        <w:t xml:space="preserve">organisation des travaux proposée pour les réunions </w:t>
      </w:r>
      <w:r w:rsidR="00CE4A26" w:rsidRPr="006C0741">
        <w:rPr>
          <w:lang w:val="fr-FR"/>
        </w:rPr>
        <w:t>concomitantes</w:t>
      </w:r>
      <w:r w:rsidRPr="006C0741">
        <w:rPr>
          <w:lang w:val="fr-FR"/>
        </w:rPr>
        <w:t>, telle que décrite dans l</w:t>
      </w:r>
      <w:r w:rsidR="00F40186" w:rsidRPr="006C0741">
        <w:rPr>
          <w:lang w:val="fr-FR"/>
        </w:rPr>
        <w:t>a</w:t>
      </w:r>
      <w:r w:rsidRPr="006C0741">
        <w:rPr>
          <w:lang w:val="fr-FR"/>
        </w:rPr>
        <w:t xml:space="preserve"> présent</w:t>
      </w:r>
      <w:r w:rsidR="00F40186" w:rsidRPr="006C0741">
        <w:rPr>
          <w:lang w:val="fr-FR"/>
        </w:rPr>
        <w:t>e note</w:t>
      </w:r>
      <w:r w:rsidRPr="006C0741">
        <w:rPr>
          <w:lang w:val="fr-FR"/>
        </w:rPr>
        <w:t>. Il est prévu de créer deux groupes de travail chargés d</w:t>
      </w:r>
      <w:r w:rsidR="00076C69" w:rsidRPr="006C0741">
        <w:rPr>
          <w:lang w:val="fr-FR"/>
        </w:rPr>
        <w:t>’</w:t>
      </w:r>
      <w:r w:rsidRPr="006C0741">
        <w:rPr>
          <w:lang w:val="fr-FR"/>
        </w:rPr>
        <w:t>examiner les points de l</w:t>
      </w:r>
      <w:r w:rsidR="00076C69" w:rsidRPr="006C0741">
        <w:rPr>
          <w:lang w:val="fr-FR"/>
        </w:rPr>
        <w:t>’</w:t>
      </w:r>
      <w:r w:rsidRPr="006C0741">
        <w:rPr>
          <w:lang w:val="fr-FR"/>
        </w:rPr>
        <w:t>ordre du jour, comme indiqué dans l</w:t>
      </w:r>
      <w:r w:rsidR="00076C69" w:rsidRPr="006C0741">
        <w:rPr>
          <w:lang w:val="fr-FR"/>
        </w:rPr>
        <w:t>’</w:t>
      </w:r>
      <w:r w:rsidRPr="006C0741">
        <w:rPr>
          <w:lang w:val="fr-FR"/>
        </w:rPr>
        <w:t xml:space="preserve">organisation des travaux proposée (voir </w:t>
      </w:r>
      <w:r w:rsidR="00C4504F" w:rsidRPr="006C0741">
        <w:rPr>
          <w:lang w:val="fr-FR"/>
        </w:rPr>
        <w:t>l</w:t>
      </w:r>
      <w:r w:rsidR="00076C69" w:rsidRPr="006C0741">
        <w:rPr>
          <w:lang w:val="fr-FR"/>
        </w:rPr>
        <w:t>’</w:t>
      </w:r>
      <w:r w:rsidRPr="006C0741">
        <w:rPr>
          <w:lang w:val="fr-FR"/>
        </w:rPr>
        <w:t>annexe</w:t>
      </w:r>
      <w:r w:rsidR="00C4504F" w:rsidRPr="006C0741">
        <w:rPr>
          <w:lang w:val="fr-FR"/>
        </w:rPr>
        <w:t> </w:t>
      </w:r>
      <w:r w:rsidRPr="006C0741">
        <w:rPr>
          <w:lang w:val="fr-FR"/>
        </w:rPr>
        <w:t>III).</w:t>
      </w:r>
      <w:r w:rsidR="00C4504F" w:rsidRPr="006C0741">
        <w:rPr>
          <w:lang w:val="fr-FR"/>
        </w:rPr>
        <w:t xml:space="preserve"> </w:t>
      </w:r>
    </w:p>
    <w:p w14:paraId="2A41BE4A" w14:textId="43068492" w:rsidR="00D74A4D" w:rsidRPr="006C0741" w:rsidRDefault="0011706A" w:rsidP="00B67763">
      <w:pPr>
        <w:pStyle w:val="CBDNormalNumber"/>
        <w:tabs>
          <w:tab w:val="clear" w:pos="567"/>
          <w:tab w:val="clear" w:pos="1134"/>
          <w:tab w:val="clear" w:pos="1701"/>
          <w:tab w:val="clear" w:pos="2268"/>
          <w:tab w:val="clear" w:pos="2835"/>
          <w:tab w:val="left" w:pos="1080"/>
        </w:tabs>
        <w:rPr>
          <w:snapToGrid w:val="0"/>
          <w:kern w:val="22"/>
          <w:lang w:val="fr-FR"/>
        </w:rPr>
      </w:pPr>
      <w:r w:rsidRPr="006C0741">
        <w:rPr>
          <w:snapToGrid w:val="0"/>
          <w:kern w:val="22"/>
          <w:lang w:val="fr-FR"/>
        </w:rPr>
        <w:t>Le Bureau suivra l</w:t>
      </w:r>
      <w:r w:rsidR="00076C69" w:rsidRPr="006C0741">
        <w:rPr>
          <w:snapToGrid w:val="0"/>
          <w:kern w:val="22"/>
          <w:lang w:val="fr-FR"/>
        </w:rPr>
        <w:t>’</w:t>
      </w:r>
      <w:r w:rsidRPr="006C0741">
        <w:rPr>
          <w:snapToGrid w:val="0"/>
          <w:kern w:val="22"/>
          <w:lang w:val="fr-FR"/>
        </w:rPr>
        <w:t>avancement des travaux</w:t>
      </w:r>
      <w:r w:rsidRPr="006C0741">
        <w:rPr>
          <w:snapToGrid w:val="0"/>
          <w:lang w:val="fr-FR"/>
        </w:rPr>
        <w:t xml:space="preserve"> sur</w:t>
      </w:r>
      <w:r w:rsidRPr="006C0741">
        <w:rPr>
          <w:snapToGrid w:val="0"/>
          <w:kern w:val="22"/>
          <w:lang w:val="fr-FR"/>
        </w:rPr>
        <w:t xml:space="preserve"> les différents points de l</w:t>
      </w:r>
      <w:r w:rsidR="00076C69" w:rsidRPr="006C0741">
        <w:rPr>
          <w:snapToGrid w:val="0"/>
          <w:kern w:val="22"/>
          <w:lang w:val="fr-FR"/>
        </w:rPr>
        <w:t>’</w:t>
      </w:r>
      <w:r w:rsidRPr="006C0741">
        <w:rPr>
          <w:snapToGrid w:val="0"/>
          <w:kern w:val="22"/>
          <w:lang w:val="fr-FR"/>
        </w:rPr>
        <w:t>ordre du jour et pourrait proposer des ajustements concernant la répartition des points entre les groupes de travail et le temps alloué à chacun d</w:t>
      </w:r>
      <w:r w:rsidR="00076C69" w:rsidRPr="006C0741">
        <w:rPr>
          <w:snapToGrid w:val="0"/>
          <w:kern w:val="22"/>
          <w:lang w:val="fr-FR"/>
        </w:rPr>
        <w:t>’</w:t>
      </w:r>
      <w:r w:rsidRPr="006C0741">
        <w:rPr>
          <w:snapToGrid w:val="0"/>
          <w:kern w:val="22"/>
          <w:lang w:val="fr-FR"/>
        </w:rPr>
        <w:t>eux.</w:t>
      </w:r>
    </w:p>
    <w:p w14:paraId="372DEC15" w14:textId="41E73BBF" w:rsidR="00D74A4D" w:rsidRPr="006C0741" w:rsidRDefault="00465BFC" w:rsidP="00B67763">
      <w:pPr>
        <w:pStyle w:val="CBDNormalNumber"/>
        <w:tabs>
          <w:tab w:val="clear" w:pos="567"/>
          <w:tab w:val="clear" w:pos="1134"/>
          <w:tab w:val="clear" w:pos="1701"/>
          <w:tab w:val="clear" w:pos="2268"/>
          <w:tab w:val="clear" w:pos="2835"/>
          <w:tab w:val="left" w:pos="1080"/>
        </w:tabs>
        <w:rPr>
          <w:snapToGrid w:val="0"/>
          <w:kern w:val="22"/>
          <w:lang w:val="fr-FR"/>
        </w:rPr>
      </w:pPr>
      <w:r w:rsidRPr="006C0741">
        <w:rPr>
          <w:lang w:val="fr-FR"/>
        </w:rPr>
        <w:t>La Conférence des Parties désignera le président de chaque groupe de travail</w:t>
      </w:r>
      <w:r w:rsidRPr="006C0741">
        <w:rPr>
          <w:rStyle w:val="FootnoteReference"/>
          <w:lang w:val="fr-FR"/>
        </w:rPr>
        <w:footnoteReference w:id="9"/>
      </w:r>
      <w:r w:rsidR="0091007F" w:rsidRPr="006C0741">
        <w:rPr>
          <w:lang w:val="fr-FR"/>
        </w:rPr>
        <w:t>.</w:t>
      </w:r>
      <w:r w:rsidRPr="006C0741">
        <w:rPr>
          <w:lang w:val="fr-FR"/>
        </w:rPr>
        <w:t xml:space="preserve"> Le Président invitera ensuite la </w:t>
      </w:r>
      <w:r w:rsidRPr="006C0741">
        <w:rPr>
          <w:snapToGrid w:val="0"/>
          <w:lang w:val="fr-FR"/>
        </w:rPr>
        <w:t xml:space="preserve">Conférence </w:t>
      </w:r>
      <w:r w:rsidRPr="006C0741">
        <w:rPr>
          <w:lang w:val="fr-FR"/>
        </w:rPr>
        <w:t xml:space="preserve">des Parties siégeant en tant que réunion des Parties au Protocole de Cartagena, puis la </w:t>
      </w:r>
      <w:r w:rsidRPr="006C0741">
        <w:rPr>
          <w:snapToGrid w:val="0"/>
          <w:lang w:val="fr-FR"/>
        </w:rPr>
        <w:t xml:space="preserve">Conférence </w:t>
      </w:r>
      <w:r w:rsidRPr="006C0741">
        <w:rPr>
          <w:lang w:val="fr-FR"/>
        </w:rPr>
        <w:t>des Parties siégeant en tant que réunion des Parties au Protocole de Nagoya, à approuver l</w:t>
      </w:r>
      <w:r w:rsidR="00076C69" w:rsidRPr="006C0741">
        <w:rPr>
          <w:lang w:val="fr-FR"/>
        </w:rPr>
        <w:t>’</w:t>
      </w:r>
      <w:r w:rsidRPr="006C0741">
        <w:rPr>
          <w:lang w:val="fr-FR"/>
        </w:rPr>
        <w:t xml:space="preserve">organisation des travaux proposée pour les réunions </w:t>
      </w:r>
      <w:r w:rsidR="00E250B9" w:rsidRPr="006C0741">
        <w:rPr>
          <w:lang w:val="fr-FR"/>
        </w:rPr>
        <w:t>concomitantes</w:t>
      </w:r>
      <w:r w:rsidRPr="006C0741">
        <w:rPr>
          <w:lang w:val="fr-FR"/>
        </w:rPr>
        <w:t>, telle que décrite dans l</w:t>
      </w:r>
      <w:r w:rsidR="00BB3D20" w:rsidRPr="006C0741">
        <w:rPr>
          <w:lang w:val="fr-FR"/>
        </w:rPr>
        <w:t>a</w:t>
      </w:r>
      <w:r w:rsidRPr="006C0741">
        <w:rPr>
          <w:lang w:val="fr-FR"/>
        </w:rPr>
        <w:t xml:space="preserve"> présent</w:t>
      </w:r>
      <w:r w:rsidR="00BB3D20" w:rsidRPr="006C0741">
        <w:rPr>
          <w:lang w:val="fr-FR"/>
        </w:rPr>
        <w:t>e</w:t>
      </w:r>
      <w:r w:rsidRPr="006C0741">
        <w:rPr>
          <w:lang w:val="fr-FR"/>
        </w:rPr>
        <w:t xml:space="preserve"> </w:t>
      </w:r>
      <w:r w:rsidR="00BB3D20" w:rsidRPr="006C0741">
        <w:rPr>
          <w:lang w:val="fr-FR"/>
        </w:rPr>
        <w:t>note</w:t>
      </w:r>
      <w:r w:rsidR="00E250B9" w:rsidRPr="006C0741">
        <w:rPr>
          <w:lang w:val="fr-FR"/>
        </w:rPr>
        <w:t> </w:t>
      </w:r>
      <w:r w:rsidRPr="006C0741">
        <w:rPr>
          <w:lang w:val="fr-FR"/>
        </w:rPr>
        <w:t xml:space="preserve">; </w:t>
      </w:r>
      <w:r w:rsidR="00E250B9" w:rsidRPr="006C0741">
        <w:rPr>
          <w:lang w:val="fr-FR"/>
        </w:rPr>
        <w:t xml:space="preserve">à </w:t>
      </w:r>
      <w:r w:rsidRPr="006C0741">
        <w:rPr>
          <w:lang w:val="fr-FR"/>
        </w:rPr>
        <w:t>entériner les groupes de travail créés par la Conférence des Parties</w:t>
      </w:r>
      <w:r w:rsidR="00E250B9" w:rsidRPr="006C0741">
        <w:rPr>
          <w:lang w:val="fr-FR"/>
        </w:rPr>
        <w:t> </w:t>
      </w:r>
      <w:r w:rsidRPr="006C0741">
        <w:rPr>
          <w:lang w:val="fr-FR"/>
        </w:rPr>
        <w:t xml:space="preserve">; et </w:t>
      </w:r>
      <w:r w:rsidR="00E250B9" w:rsidRPr="006C0741">
        <w:rPr>
          <w:lang w:val="fr-FR"/>
        </w:rPr>
        <w:t xml:space="preserve">à </w:t>
      </w:r>
      <w:r w:rsidRPr="006C0741">
        <w:rPr>
          <w:lang w:val="fr-FR"/>
        </w:rPr>
        <w:t>r</w:t>
      </w:r>
      <w:r w:rsidR="00510856" w:rsidRPr="006C0741">
        <w:rPr>
          <w:lang w:val="fr-FR"/>
        </w:rPr>
        <w:t>éférer d</w:t>
      </w:r>
      <w:r w:rsidRPr="006C0741">
        <w:rPr>
          <w:lang w:val="fr-FR"/>
        </w:rPr>
        <w:t xml:space="preserve">es points de leurs ordres du jour respectifs aux groupes de travail, </w:t>
      </w:r>
      <w:r w:rsidR="00510856" w:rsidRPr="006C0741">
        <w:rPr>
          <w:lang w:val="fr-FR"/>
        </w:rPr>
        <w:t>s</w:t>
      </w:r>
      <w:r w:rsidR="00076C69" w:rsidRPr="006C0741">
        <w:rPr>
          <w:lang w:val="fr-FR"/>
        </w:rPr>
        <w:t>’</w:t>
      </w:r>
      <w:r w:rsidR="00510856" w:rsidRPr="006C0741">
        <w:rPr>
          <w:lang w:val="fr-FR"/>
        </w:rPr>
        <w:t>il y a lieu</w:t>
      </w:r>
      <w:r w:rsidRPr="006C0741">
        <w:rPr>
          <w:lang w:val="fr-FR"/>
        </w:rPr>
        <w:t xml:space="preserve">. </w:t>
      </w:r>
    </w:p>
    <w:p w14:paraId="77C6BB3D" w14:textId="1F72DED8" w:rsidR="00D74A4D" w:rsidRPr="006C0741" w:rsidRDefault="00F67AED" w:rsidP="00B67763">
      <w:pPr>
        <w:pStyle w:val="CBDNormalNumber"/>
        <w:tabs>
          <w:tab w:val="clear" w:pos="567"/>
          <w:tab w:val="clear" w:pos="1134"/>
          <w:tab w:val="clear" w:pos="1701"/>
          <w:tab w:val="clear" w:pos="2268"/>
          <w:tab w:val="clear" w:pos="2835"/>
          <w:tab w:val="left" w:pos="1080"/>
        </w:tabs>
        <w:rPr>
          <w:snapToGrid w:val="0"/>
          <w:kern w:val="22"/>
          <w:lang w:val="fr-FR"/>
        </w:rPr>
      </w:pPr>
      <w:r w:rsidRPr="006C0741">
        <w:rPr>
          <w:lang w:val="fr-FR"/>
        </w:rPr>
        <w:t>Au titre du point 2 de l</w:t>
      </w:r>
      <w:r w:rsidR="00076C69" w:rsidRPr="006C0741">
        <w:rPr>
          <w:lang w:val="fr-FR"/>
        </w:rPr>
        <w:t>’</w:t>
      </w:r>
      <w:r w:rsidRPr="006C0741">
        <w:rPr>
          <w:lang w:val="fr-FR"/>
        </w:rPr>
        <w:t xml:space="preserve">ordre du jour, la </w:t>
      </w:r>
      <w:r w:rsidRPr="006C0741">
        <w:rPr>
          <w:snapToGrid w:val="0"/>
          <w:lang w:val="fr-FR"/>
        </w:rPr>
        <w:t xml:space="preserve">Conférence </w:t>
      </w:r>
      <w:r w:rsidRPr="006C0741">
        <w:rPr>
          <w:lang w:val="fr-FR"/>
        </w:rPr>
        <w:t xml:space="preserve">des Parties devra élire </w:t>
      </w:r>
      <w:r w:rsidR="00467310" w:rsidRPr="006C0741">
        <w:rPr>
          <w:lang w:val="fr-FR"/>
        </w:rPr>
        <w:t>10 </w:t>
      </w:r>
      <w:r w:rsidRPr="006C0741">
        <w:rPr>
          <w:lang w:val="fr-FR"/>
        </w:rPr>
        <w:t>vice-présidents</w:t>
      </w:r>
      <w:r w:rsidRPr="006C0741">
        <w:rPr>
          <w:rStyle w:val="FootnoteReference"/>
          <w:lang w:val="fr-FR"/>
        </w:rPr>
        <w:footnoteReference w:id="10"/>
      </w:r>
      <w:r w:rsidRPr="006C0741">
        <w:rPr>
          <w:lang w:val="fr-FR"/>
        </w:rPr>
        <w:t xml:space="preserve"> pour un mandat débutant à la clôture de la dix-septième réunion et prenant fin à la </w:t>
      </w:r>
      <w:r w:rsidRPr="006C0741">
        <w:rPr>
          <w:lang w:val="fr-FR"/>
        </w:rPr>
        <w:lastRenderedPageBreak/>
        <w:t xml:space="preserve">clôture de la dix-huitième réunion. La Conférence des Parties élira également le </w:t>
      </w:r>
      <w:r w:rsidR="003631C2" w:rsidRPr="006C0741">
        <w:rPr>
          <w:lang w:val="fr-FR"/>
        </w:rPr>
        <w:t>P</w:t>
      </w:r>
      <w:r w:rsidRPr="006C0741">
        <w:rPr>
          <w:lang w:val="fr-FR"/>
        </w:rPr>
        <w:t>résident de l</w:t>
      </w:r>
      <w:r w:rsidR="00076C69" w:rsidRPr="006C0741">
        <w:rPr>
          <w:lang w:val="fr-FR"/>
        </w:rPr>
        <w:t>’</w:t>
      </w:r>
      <w:r w:rsidRPr="006C0741">
        <w:rPr>
          <w:lang w:val="fr-FR"/>
        </w:rPr>
        <w:t xml:space="preserve">Organe subsidiaire chargé de fournir des avis scientifiques, techniques et technologiques et le </w:t>
      </w:r>
      <w:r w:rsidR="003631C2" w:rsidRPr="006C0741">
        <w:rPr>
          <w:lang w:val="fr-FR"/>
        </w:rPr>
        <w:t>P</w:t>
      </w:r>
      <w:r w:rsidRPr="006C0741">
        <w:rPr>
          <w:lang w:val="fr-FR"/>
        </w:rPr>
        <w:t>résident de l</w:t>
      </w:r>
      <w:r w:rsidR="00076C69" w:rsidRPr="006C0741">
        <w:rPr>
          <w:lang w:val="fr-FR"/>
        </w:rPr>
        <w:t>’</w:t>
      </w:r>
      <w:r w:rsidRPr="006C0741">
        <w:rPr>
          <w:lang w:val="fr-FR"/>
        </w:rPr>
        <w:t>Organe subsidiaire chargé de l</w:t>
      </w:r>
      <w:r w:rsidR="00076C69" w:rsidRPr="006C0741">
        <w:rPr>
          <w:lang w:val="fr-FR"/>
        </w:rPr>
        <w:t>’</w:t>
      </w:r>
      <w:r w:rsidR="00386F51" w:rsidRPr="006C0741">
        <w:rPr>
          <w:lang w:val="fr-FR"/>
        </w:rPr>
        <w:t>application</w:t>
      </w:r>
      <w:r w:rsidRPr="006C0741">
        <w:rPr>
          <w:lang w:val="fr-FR"/>
        </w:rPr>
        <w:t xml:space="preserve">, pour des mandats de même durée. </w:t>
      </w:r>
      <w:r w:rsidR="00956D9A" w:rsidRPr="006C0741">
        <w:rPr>
          <w:lang w:val="fr-FR"/>
        </w:rPr>
        <w:t xml:space="preserve">Le Bureau présentera un </w:t>
      </w:r>
      <w:r w:rsidRPr="006C0741">
        <w:rPr>
          <w:lang w:val="fr-FR"/>
        </w:rPr>
        <w:t xml:space="preserve">rapport unique sur les pouvoirs </w:t>
      </w:r>
      <w:r w:rsidR="00A4486C" w:rsidRPr="006C0741">
        <w:rPr>
          <w:lang w:val="fr-FR"/>
        </w:rPr>
        <w:t>au titre d</w:t>
      </w:r>
      <w:r w:rsidR="004A051C" w:rsidRPr="006C0741">
        <w:rPr>
          <w:lang w:val="fr-FR"/>
        </w:rPr>
        <w:t>u</w:t>
      </w:r>
      <w:r w:rsidR="00A4486C" w:rsidRPr="006C0741">
        <w:rPr>
          <w:lang w:val="fr-FR"/>
        </w:rPr>
        <w:t xml:space="preserve"> </w:t>
      </w:r>
      <w:r w:rsidRPr="006C0741">
        <w:rPr>
          <w:lang w:val="fr-FR"/>
        </w:rPr>
        <w:t>point</w:t>
      </w:r>
      <w:r w:rsidR="004A051C" w:rsidRPr="006C0741">
        <w:rPr>
          <w:lang w:val="fr-FR"/>
        </w:rPr>
        <w:t> </w:t>
      </w:r>
      <w:r w:rsidRPr="006C0741">
        <w:rPr>
          <w:lang w:val="fr-FR"/>
        </w:rPr>
        <w:t>3 de l</w:t>
      </w:r>
      <w:r w:rsidR="00076C69" w:rsidRPr="006C0741">
        <w:rPr>
          <w:lang w:val="fr-FR"/>
        </w:rPr>
        <w:t>’</w:t>
      </w:r>
      <w:r w:rsidRPr="006C0741">
        <w:rPr>
          <w:lang w:val="fr-FR"/>
        </w:rPr>
        <w:t xml:space="preserve">ordre du jour des réunions. </w:t>
      </w:r>
    </w:p>
    <w:p w14:paraId="170C5E30" w14:textId="5084FE89" w:rsidR="00365B3C" w:rsidRPr="006C0741" w:rsidRDefault="00F64E35" w:rsidP="00B67763">
      <w:pPr>
        <w:pStyle w:val="CBDNormalNumber"/>
        <w:rPr>
          <w:snapToGrid w:val="0"/>
          <w:kern w:val="22"/>
          <w:lang w:val="fr-FR"/>
        </w:rPr>
      </w:pPr>
      <w:r w:rsidRPr="006C0741">
        <w:rPr>
          <w:lang w:val="fr-FR"/>
        </w:rPr>
        <w:t>Au titre du point 6 de l</w:t>
      </w:r>
      <w:r w:rsidR="00076C69" w:rsidRPr="006C0741">
        <w:rPr>
          <w:lang w:val="fr-FR"/>
        </w:rPr>
        <w:t>’</w:t>
      </w:r>
      <w:r w:rsidRPr="006C0741">
        <w:rPr>
          <w:lang w:val="fr-FR"/>
        </w:rPr>
        <w:t xml:space="preserve">ordre du jour de la dix-septième réunion de la </w:t>
      </w:r>
      <w:r w:rsidRPr="006C0741">
        <w:rPr>
          <w:snapToGrid w:val="0"/>
          <w:lang w:val="fr-FR"/>
        </w:rPr>
        <w:t xml:space="preserve">Conférence </w:t>
      </w:r>
      <w:r w:rsidRPr="006C0741">
        <w:rPr>
          <w:lang w:val="fr-FR"/>
        </w:rPr>
        <w:t>des Parties, du point</w:t>
      </w:r>
      <w:r w:rsidR="00764F10" w:rsidRPr="006C0741">
        <w:rPr>
          <w:lang w:val="fr-FR"/>
        </w:rPr>
        <w:t> </w:t>
      </w:r>
      <w:r w:rsidRPr="006C0741">
        <w:rPr>
          <w:lang w:val="fr-FR"/>
        </w:rPr>
        <w:t xml:space="preserve">4 de la douzième réunion de la </w:t>
      </w:r>
      <w:r w:rsidRPr="006C0741">
        <w:rPr>
          <w:snapToGrid w:val="0"/>
          <w:lang w:val="fr-FR"/>
        </w:rPr>
        <w:t xml:space="preserve">Conférence </w:t>
      </w:r>
      <w:r w:rsidRPr="006C0741">
        <w:rPr>
          <w:lang w:val="fr-FR"/>
        </w:rPr>
        <w:t>des Parties au Protocole de Cartagena et du point</w:t>
      </w:r>
      <w:r w:rsidR="00764F10" w:rsidRPr="006C0741">
        <w:rPr>
          <w:lang w:val="fr-FR"/>
        </w:rPr>
        <w:t> </w:t>
      </w:r>
      <w:r w:rsidRPr="006C0741">
        <w:rPr>
          <w:lang w:val="fr-FR"/>
        </w:rPr>
        <w:t xml:space="preserve">4 de la sixième réunion de la </w:t>
      </w:r>
      <w:r w:rsidRPr="006C0741">
        <w:rPr>
          <w:snapToGrid w:val="0"/>
          <w:lang w:val="fr-FR"/>
        </w:rPr>
        <w:t xml:space="preserve">Conférence </w:t>
      </w:r>
      <w:r w:rsidRPr="006C0741">
        <w:rPr>
          <w:lang w:val="fr-FR"/>
        </w:rPr>
        <w:t xml:space="preserve">des Parties au Protocole de Nagoya, </w:t>
      </w:r>
      <w:r w:rsidRPr="006C0741">
        <w:rPr>
          <w:snapToGrid w:val="0"/>
          <w:kern w:val="22"/>
          <w:lang w:val="fr-FR"/>
        </w:rPr>
        <w:t xml:space="preserve">les rapports des réunions </w:t>
      </w:r>
      <w:r w:rsidR="00764F10" w:rsidRPr="006C0741">
        <w:rPr>
          <w:snapToGrid w:val="0"/>
          <w:kern w:val="22"/>
          <w:lang w:val="fr-FR"/>
        </w:rPr>
        <w:t>ci-après</w:t>
      </w:r>
      <w:r w:rsidRPr="006C0741">
        <w:rPr>
          <w:snapToGrid w:val="0"/>
          <w:kern w:val="22"/>
          <w:lang w:val="fr-FR"/>
        </w:rPr>
        <w:t xml:space="preserve"> seront présentés</w:t>
      </w:r>
      <w:r w:rsidR="00764F10" w:rsidRPr="006C0741">
        <w:rPr>
          <w:snapToGrid w:val="0"/>
          <w:kern w:val="22"/>
          <w:lang w:val="fr-FR"/>
        </w:rPr>
        <w:t> </w:t>
      </w:r>
      <w:r w:rsidRPr="006C0741">
        <w:rPr>
          <w:snapToGrid w:val="0"/>
          <w:kern w:val="22"/>
          <w:lang w:val="fr-FR"/>
        </w:rPr>
        <w:t>:</w:t>
      </w:r>
      <w:r w:rsidR="00D74A4D" w:rsidRPr="006C0741">
        <w:rPr>
          <w:snapToGrid w:val="0"/>
          <w:kern w:val="22"/>
          <w:lang w:val="fr-FR"/>
        </w:rPr>
        <w:t xml:space="preserve"> </w:t>
      </w:r>
    </w:p>
    <w:p w14:paraId="18BAB918" w14:textId="570021CC" w:rsidR="00365B3C" w:rsidRPr="006C0741" w:rsidRDefault="00F26F98" w:rsidP="0063596F">
      <w:pPr>
        <w:pStyle w:val="CBDNormalNumber"/>
        <w:numPr>
          <w:ilvl w:val="1"/>
          <w:numId w:val="2"/>
        </w:numPr>
        <w:rPr>
          <w:snapToGrid w:val="0"/>
          <w:lang w:val="fr-FR"/>
        </w:rPr>
      </w:pPr>
      <w:r w:rsidRPr="006C0741">
        <w:rPr>
          <w:snapToGrid w:val="0"/>
          <w:lang w:val="fr-FR"/>
        </w:rPr>
        <w:t>Les rapports de</w:t>
      </w:r>
      <w:r w:rsidR="00283095" w:rsidRPr="006C0741">
        <w:rPr>
          <w:snapToGrid w:val="0"/>
          <w:lang w:val="fr-FR"/>
        </w:rPr>
        <w:t>s</w:t>
      </w:r>
      <w:r w:rsidRPr="006C0741">
        <w:rPr>
          <w:snapToGrid w:val="0"/>
          <w:lang w:val="fr-FR"/>
        </w:rPr>
        <w:t xml:space="preserve"> </w:t>
      </w:r>
      <w:r w:rsidR="00283095" w:rsidRPr="006C0741">
        <w:rPr>
          <w:snapToGrid w:val="0"/>
          <w:lang w:val="fr-FR"/>
        </w:rPr>
        <w:t xml:space="preserve">vingt-septième et vingt-huitième réunions de </w:t>
      </w:r>
      <w:r w:rsidRPr="006C0741">
        <w:rPr>
          <w:snapToGrid w:val="0"/>
          <w:lang w:val="fr-FR"/>
        </w:rPr>
        <w:t>l</w:t>
      </w:r>
      <w:r w:rsidR="00076C69" w:rsidRPr="006C0741">
        <w:rPr>
          <w:snapToGrid w:val="0"/>
          <w:lang w:val="fr-FR"/>
        </w:rPr>
        <w:t>’</w:t>
      </w:r>
      <w:r w:rsidRPr="006C0741">
        <w:rPr>
          <w:snapToGrid w:val="0"/>
          <w:lang w:val="fr-FR"/>
        </w:rPr>
        <w:t>Organe subsidiaire chargé de fournir des avis scientifiques, techniques et technologiques</w:t>
      </w:r>
      <w:r w:rsidR="00283095" w:rsidRPr="006C0741">
        <w:rPr>
          <w:snapToGrid w:val="0"/>
          <w:lang w:val="fr-FR"/>
        </w:rPr>
        <w:t> </w:t>
      </w:r>
      <w:r w:rsidRPr="006C0741">
        <w:rPr>
          <w:snapToGrid w:val="0"/>
          <w:lang w:val="fr-FR"/>
        </w:rPr>
        <w:t xml:space="preserve">; </w:t>
      </w:r>
    </w:p>
    <w:p w14:paraId="0359EE10" w14:textId="116C5B80" w:rsidR="00365B3C" w:rsidRPr="006C0741" w:rsidRDefault="00283095" w:rsidP="00B67763">
      <w:pPr>
        <w:pStyle w:val="CBDNormalNumber"/>
        <w:numPr>
          <w:ilvl w:val="1"/>
          <w:numId w:val="2"/>
        </w:numPr>
        <w:rPr>
          <w:snapToGrid w:val="0"/>
          <w:kern w:val="22"/>
          <w:lang w:val="fr-FR"/>
        </w:rPr>
      </w:pPr>
      <w:r w:rsidRPr="006C0741">
        <w:rPr>
          <w:snapToGrid w:val="0"/>
          <w:lang w:val="fr-FR"/>
        </w:rPr>
        <w:t xml:space="preserve">Les rapports des </w:t>
      </w:r>
      <w:r w:rsidR="006A6F87" w:rsidRPr="006C0741">
        <w:rPr>
          <w:snapToGrid w:val="0"/>
          <w:kern w:val="22"/>
          <w:lang w:val="fr-FR"/>
        </w:rPr>
        <w:t xml:space="preserve">sixième et septième réunions de </w:t>
      </w:r>
      <w:r w:rsidR="00816E21" w:rsidRPr="006C0741">
        <w:rPr>
          <w:snapToGrid w:val="0"/>
          <w:kern w:val="22"/>
          <w:lang w:val="fr-FR"/>
        </w:rPr>
        <w:t>l</w:t>
      </w:r>
      <w:r w:rsidR="00076C69" w:rsidRPr="006C0741">
        <w:rPr>
          <w:snapToGrid w:val="0"/>
          <w:kern w:val="22"/>
          <w:lang w:val="fr-FR"/>
        </w:rPr>
        <w:t>’</w:t>
      </w:r>
      <w:r w:rsidR="00816E21" w:rsidRPr="006C0741">
        <w:rPr>
          <w:snapToGrid w:val="0"/>
          <w:kern w:val="22"/>
          <w:lang w:val="fr-FR"/>
        </w:rPr>
        <w:t>Organe subsidiaire chargé de l</w:t>
      </w:r>
      <w:r w:rsidR="00076C69" w:rsidRPr="006C0741">
        <w:rPr>
          <w:snapToGrid w:val="0"/>
          <w:kern w:val="22"/>
          <w:lang w:val="fr-FR"/>
        </w:rPr>
        <w:t>’</w:t>
      </w:r>
      <w:r w:rsidR="00816E21" w:rsidRPr="006C0741">
        <w:rPr>
          <w:snapToGrid w:val="0"/>
          <w:kern w:val="22"/>
          <w:lang w:val="fr-FR"/>
        </w:rPr>
        <w:t>application </w:t>
      </w:r>
      <w:r w:rsidR="00D74A4D" w:rsidRPr="006C0741">
        <w:rPr>
          <w:snapToGrid w:val="0"/>
          <w:kern w:val="22"/>
          <w:lang w:val="fr-FR"/>
        </w:rPr>
        <w:t xml:space="preserve">; </w:t>
      </w:r>
    </w:p>
    <w:p w14:paraId="7C9675CC" w14:textId="4B9AED1C" w:rsidR="00365B3C" w:rsidRPr="006C0741" w:rsidRDefault="00283095" w:rsidP="00B67763">
      <w:pPr>
        <w:pStyle w:val="CBDNormalNumber"/>
        <w:numPr>
          <w:ilvl w:val="1"/>
          <w:numId w:val="2"/>
        </w:numPr>
        <w:rPr>
          <w:snapToGrid w:val="0"/>
          <w:kern w:val="22"/>
          <w:lang w:val="fr-FR"/>
        </w:rPr>
      </w:pPr>
      <w:r w:rsidRPr="006C0741">
        <w:rPr>
          <w:snapToGrid w:val="0"/>
          <w:lang w:val="fr-FR"/>
        </w:rPr>
        <w:t xml:space="preserve">Le rapport </w:t>
      </w:r>
      <w:r w:rsidR="002931E3" w:rsidRPr="006C0741">
        <w:rPr>
          <w:snapToGrid w:val="0"/>
          <w:lang w:val="fr-FR"/>
        </w:rPr>
        <w:t>de la première réu</w:t>
      </w:r>
      <w:r w:rsidR="0096107C" w:rsidRPr="006C0741">
        <w:rPr>
          <w:snapToGrid w:val="0"/>
          <w:lang w:val="fr-FR"/>
        </w:rPr>
        <w:t>n</w:t>
      </w:r>
      <w:r w:rsidR="002931E3" w:rsidRPr="006C0741">
        <w:rPr>
          <w:snapToGrid w:val="0"/>
          <w:lang w:val="fr-FR"/>
        </w:rPr>
        <w:t xml:space="preserve">ion de </w:t>
      </w:r>
      <w:r w:rsidR="002931E3" w:rsidRPr="006C0741">
        <w:rPr>
          <w:snapToGrid w:val="0"/>
          <w:kern w:val="22"/>
          <w:lang w:val="fr-FR"/>
        </w:rPr>
        <w:t>l</w:t>
      </w:r>
      <w:r w:rsidR="00076C69" w:rsidRPr="006C0741">
        <w:rPr>
          <w:snapToGrid w:val="0"/>
          <w:kern w:val="22"/>
          <w:lang w:val="fr-FR"/>
        </w:rPr>
        <w:t>’</w:t>
      </w:r>
      <w:r w:rsidR="002931E3" w:rsidRPr="006C0741">
        <w:rPr>
          <w:snapToGrid w:val="0"/>
          <w:kern w:val="22"/>
          <w:lang w:val="fr-FR"/>
        </w:rPr>
        <w:t>Organe subsidiaire chargé du suivi de l</w:t>
      </w:r>
      <w:r w:rsidR="00076C69" w:rsidRPr="006C0741">
        <w:rPr>
          <w:snapToGrid w:val="0"/>
          <w:kern w:val="22"/>
          <w:lang w:val="fr-FR"/>
        </w:rPr>
        <w:t>’</w:t>
      </w:r>
      <w:r w:rsidR="002931E3" w:rsidRPr="006C0741">
        <w:rPr>
          <w:snapToGrid w:val="0"/>
          <w:kern w:val="22"/>
          <w:lang w:val="fr-FR"/>
        </w:rPr>
        <w:t>article 8 j) et des autres dispositions de la Convention sur la diversité biologique relatives aux peuples autochtones et communautés locales.</w:t>
      </w:r>
      <w:r w:rsidR="00D74A4D" w:rsidRPr="006C0741">
        <w:rPr>
          <w:snapToGrid w:val="0"/>
          <w:kern w:val="22"/>
          <w:lang w:val="fr-FR"/>
        </w:rPr>
        <w:t xml:space="preserve"> </w:t>
      </w:r>
    </w:p>
    <w:p w14:paraId="04FA1880" w14:textId="0FBBE87B" w:rsidR="00D74A4D" w:rsidRPr="006C0741" w:rsidRDefault="00DF39E3" w:rsidP="00B67763">
      <w:pPr>
        <w:pStyle w:val="CBDNormalNumber"/>
        <w:rPr>
          <w:snapToGrid w:val="0"/>
          <w:kern w:val="22"/>
          <w:lang w:val="fr-FR"/>
        </w:rPr>
      </w:pPr>
      <w:r w:rsidRPr="006C0741">
        <w:rPr>
          <w:lang w:val="fr-FR"/>
        </w:rPr>
        <w:t xml:space="preserve">La </w:t>
      </w:r>
      <w:r w:rsidRPr="006C0741">
        <w:rPr>
          <w:snapToGrid w:val="0"/>
          <w:lang w:val="fr-FR"/>
        </w:rPr>
        <w:t xml:space="preserve">Conférence </w:t>
      </w:r>
      <w:r w:rsidRPr="006C0741">
        <w:rPr>
          <w:lang w:val="fr-FR"/>
        </w:rPr>
        <w:t xml:space="preserve">des Parties siégeant en tant que réunions des Parties </w:t>
      </w:r>
      <w:r w:rsidRPr="006C0741">
        <w:rPr>
          <w:snapToGrid w:val="0"/>
          <w:lang w:val="fr-FR"/>
        </w:rPr>
        <w:t xml:space="preserve">aux </w:t>
      </w:r>
      <w:r w:rsidRPr="006C0741">
        <w:rPr>
          <w:lang w:val="fr-FR"/>
        </w:rPr>
        <w:t xml:space="preserve">Protocoles entendra également le rapport </w:t>
      </w:r>
      <w:r w:rsidR="004B340A" w:rsidRPr="006C0741">
        <w:rPr>
          <w:lang w:val="fr-FR"/>
        </w:rPr>
        <w:t xml:space="preserve">du </w:t>
      </w:r>
      <w:r w:rsidRPr="006C0741">
        <w:rPr>
          <w:lang w:val="fr-FR"/>
        </w:rPr>
        <w:t xml:space="preserve">comité </w:t>
      </w:r>
      <w:r w:rsidR="00573FC0" w:rsidRPr="006C0741">
        <w:rPr>
          <w:lang w:val="fr-FR"/>
        </w:rPr>
        <w:t xml:space="preserve">chargé du respect des obligations </w:t>
      </w:r>
      <w:r w:rsidR="004B340A" w:rsidRPr="006C0741">
        <w:rPr>
          <w:lang w:val="fr-FR"/>
        </w:rPr>
        <w:t>de chaque réunion des Parties.</w:t>
      </w:r>
      <w:r w:rsidRPr="006C0741">
        <w:rPr>
          <w:lang w:val="fr-FR"/>
        </w:rPr>
        <w:t xml:space="preserve"> Toutefois, les questions de fond soulevées </w:t>
      </w:r>
      <w:r w:rsidR="004B340A" w:rsidRPr="006C0741">
        <w:rPr>
          <w:lang w:val="fr-FR"/>
        </w:rPr>
        <w:t xml:space="preserve">dans </w:t>
      </w:r>
      <w:r w:rsidR="00945AEE" w:rsidRPr="006C0741">
        <w:rPr>
          <w:lang w:val="fr-FR"/>
        </w:rPr>
        <w:t xml:space="preserve">ces </w:t>
      </w:r>
      <w:r w:rsidRPr="006C0741">
        <w:rPr>
          <w:lang w:val="fr-FR"/>
        </w:rPr>
        <w:t xml:space="preserve">rapports </w:t>
      </w:r>
      <w:r w:rsidR="00945AEE" w:rsidRPr="006C0741">
        <w:rPr>
          <w:lang w:val="fr-FR"/>
        </w:rPr>
        <w:t xml:space="preserve">devraient </w:t>
      </w:r>
      <w:r w:rsidRPr="006C0741">
        <w:rPr>
          <w:lang w:val="fr-FR"/>
        </w:rPr>
        <w:t xml:space="preserve">être renvoyées aux groupes de travail. Le Président lancera également un appel à candidatures pour les membres des comités </w:t>
      </w:r>
      <w:r w:rsidR="00CD64B6" w:rsidRPr="006C0741">
        <w:rPr>
          <w:lang w:val="fr-FR"/>
        </w:rPr>
        <w:t xml:space="preserve">chargés du respect des obligations </w:t>
      </w:r>
      <w:r w:rsidRPr="006C0741">
        <w:rPr>
          <w:lang w:val="fr-FR"/>
        </w:rPr>
        <w:t>dont le mandat débutera en janvier</w:t>
      </w:r>
      <w:r w:rsidR="00CD64B6" w:rsidRPr="006C0741">
        <w:rPr>
          <w:lang w:val="fr-FR"/>
        </w:rPr>
        <w:t> </w:t>
      </w:r>
      <w:r w:rsidRPr="006C0741">
        <w:rPr>
          <w:lang w:val="fr-FR"/>
        </w:rPr>
        <w:t>2027.</w:t>
      </w:r>
      <w:r w:rsidR="00CD64B6" w:rsidRPr="006C0741">
        <w:rPr>
          <w:lang w:val="fr-FR"/>
        </w:rPr>
        <w:t xml:space="preserve"> </w:t>
      </w:r>
    </w:p>
    <w:p w14:paraId="5DF2E41D" w14:textId="20D2FC46" w:rsidR="003D7012" w:rsidRPr="006C0741" w:rsidRDefault="00D53ADE" w:rsidP="00B67763">
      <w:pPr>
        <w:pStyle w:val="CBDNormalNumber"/>
        <w:rPr>
          <w:snapToGrid w:val="0"/>
          <w:kern w:val="22"/>
          <w:lang w:val="fr-FR"/>
        </w:rPr>
      </w:pPr>
      <w:r w:rsidRPr="006C0741">
        <w:rPr>
          <w:lang w:val="fr-FR"/>
        </w:rPr>
        <w:t xml:space="preserve">Le rapport de la </w:t>
      </w:r>
      <w:r w:rsidRPr="006C0741">
        <w:rPr>
          <w:snapToGrid w:val="0"/>
          <w:lang w:val="fr-FR"/>
        </w:rPr>
        <w:t>Secrétaire exécutive</w:t>
      </w:r>
      <w:r w:rsidRPr="006C0741">
        <w:rPr>
          <w:lang w:val="fr-FR"/>
        </w:rPr>
        <w:t xml:space="preserve"> sur le programme de travail et le budget sera examiné au titre du point</w:t>
      </w:r>
      <w:r w:rsidR="004119D4" w:rsidRPr="006C0741">
        <w:rPr>
          <w:lang w:val="fr-FR"/>
        </w:rPr>
        <w:t> </w:t>
      </w:r>
      <w:r w:rsidRPr="006C0741">
        <w:rPr>
          <w:lang w:val="fr-FR"/>
        </w:rPr>
        <w:t>7 de l</w:t>
      </w:r>
      <w:r w:rsidR="00076C69" w:rsidRPr="006C0741">
        <w:rPr>
          <w:lang w:val="fr-FR"/>
        </w:rPr>
        <w:t>’</w:t>
      </w:r>
      <w:r w:rsidRPr="006C0741">
        <w:rPr>
          <w:lang w:val="fr-FR"/>
        </w:rPr>
        <w:t>ordre du jour de la dix-septième réunion de la Conférence des Parties</w:t>
      </w:r>
      <w:r w:rsidR="004119D4" w:rsidRPr="006C0741">
        <w:rPr>
          <w:lang w:val="fr-FR"/>
        </w:rPr>
        <w:t>,</w:t>
      </w:r>
      <w:r w:rsidRPr="006C0741">
        <w:rPr>
          <w:lang w:val="fr-FR"/>
        </w:rPr>
        <w:t xml:space="preserve"> et du point</w:t>
      </w:r>
      <w:r w:rsidR="004119D4" w:rsidRPr="006C0741">
        <w:rPr>
          <w:lang w:val="fr-FR"/>
        </w:rPr>
        <w:t> </w:t>
      </w:r>
      <w:r w:rsidRPr="006C0741">
        <w:rPr>
          <w:lang w:val="fr-FR"/>
        </w:rPr>
        <w:t xml:space="preserve">6 des deux autres réunions. La </w:t>
      </w:r>
      <w:r w:rsidRPr="006C0741">
        <w:rPr>
          <w:snapToGrid w:val="0"/>
          <w:lang w:val="fr-FR"/>
        </w:rPr>
        <w:t xml:space="preserve">Conférence </w:t>
      </w:r>
      <w:r w:rsidRPr="006C0741">
        <w:rPr>
          <w:lang w:val="fr-FR"/>
        </w:rPr>
        <w:t>des Parties devrait créer un groupe de contact sur les questions budgétaires et pourrait désigner deux coprésidents, l</w:t>
      </w:r>
      <w:r w:rsidR="00076C69" w:rsidRPr="006C0741">
        <w:rPr>
          <w:lang w:val="fr-FR"/>
        </w:rPr>
        <w:t>’</w:t>
      </w:r>
      <w:r w:rsidRPr="006C0741">
        <w:rPr>
          <w:lang w:val="fr-FR"/>
        </w:rPr>
        <w:t xml:space="preserve">un </w:t>
      </w:r>
      <w:r w:rsidR="00693742" w:rsidRPr="006C0741">
        <w:rPr>
          <w:lang w:val="fr-FR"/>
        </w:rPr>
        <w:t xml:space="preserve">représentant les </w:t>
      </w:r>
      <w:r w:rsidRPr="006C0741">
        <w:rPr>
          <w:lang w:val="fr-FR"/>
        </w:rPr>
        <w:t xml:space="preserve">pays en développement </w:t>
      </w:r>
      <w:r w:rsidR="00693742" w:rsidRPr="006C0741">
        <w:rPr>
          <w:lang w:val="fr-FR"/>
        </w:rPr>
        <w:t xml:space="preserve">Parties </w:t>
      </w:r>
      <w:r w:rsidRPr="006C0741">
        <w:rPr>
          <w:lang w:val="fr-FR"/>
        </w:rPr>
        <w:t>et l</w:t>
      </w:r>
      <w:r w:rsidR="00076C69" w:rsidRPr="006C0741">
        <w:rPr>
          <w:lang w:val="fr-FR"/>
        </w:rPr>
        <w:t>’</w:t>
      </w:r>
      <w:r w:rsidRPr="006C0741">
        <w:rPr>
          <w:lang w:val="fr-FR"/>
        </w:rPr>
        <w:t>autre</w:t>
      </w:r>
      <w:r w:rsidR="00693742" w:rsidRPr="006C0741">
        <w:rPr>
          <w:lang w:val="fr-FR"/>
        </w:rPr>
        <w:t xml:space="preserve">, les </w:t>
      </w:r>
      <w:r w:rsidRPr="006C0741">
        <w:rPr>
          <w:lang w:val="fr-FR"/>
        </w:rPr>
        <w:t>pays développés</w:t>
      </w:r>
      <w:r w:rsidR="00693742" w:rsidRPr="006C0741">
        <w:rPr>
          <w:lang w:val="fr-FR"/>
        </w:rPr>
        <w:t xml:space="preserve"> Parties</w:t>
      </w:r>
      <w:r w:rsidRPr="006C0741">
        <w:rPr>
          <w:lang w:val="fr-FR"/>
        </w:rPr>
        <w:t>. S</w:t>
      </w:r>
      <w:r w:rsidR="00076C69" w:rsidRPr="006C0741">
        <w:rPr>
          <w:lang w:val="fr-FR"/>
        </w:rPr>
        <w:t>’</w:t>
      </w:r>
      <w:r w:rsidRPr="006C0741">
        <w:rPr>
          <w:lang w:val="fr-FR"/>
        </w:rPr>
        <w:t xml:space="preserve">il est constitué, </w:t>
      </w:r>
      <w:r w:rsidR="008B76A1" w:rsidRPr="006C0741">
        <w:rPr>
          <w:lang w:val="fr-FR"/>
        </w:rPr>
        <w:t>ce</w:t>
      </w:r>
      <w:r w:rsidRPr="006C0741">
        <w:rPr>
          <w:lang w:val="fr-FR"/>
        </w:rPr>
        <w:t xml:space="preserve"> groupe de contact tiendra sa première réunion le 20</w:t>
      </w:r>
      <w:r w:rsidR="008B76A1" w:rsidRPr="006C0741">
        <w:rPr>
          <w:lang w:val="fr-FR"/>
        </w:rPr>
        <w:t> </w:t>
      </w:r>
      <w:r w:rsidRPr="006C0741">
        <w:rPr>
          <w:lang w:val="fr-FR"/>
        </w:rPr>
        <w:t>octobre, puis se réunira autant de fois que nécessaire par la suite.</w:t>
      </w:r>
    </w:p>
    <w:p w14:paraId="24648774" w14:textId="3D708C6C" w:rsidR="00D74A4D" w:rsidRPr="006C0741" w:rsidRDefault="00934472" w:rsidP="00B67763">
      <w:pPr>
        <w:pStyle w:val="CBDNormalNumber"/>
        <w:rPr>
          <w:snapToGrid w:val="0"/>
          <w:kern w:val="22"/>
          <w:lang w:val="fr-FR"/>
        </w:rPr>
      </w:pPr>
      <w:r w:rsidRPr="006C0741">
        <w:rPr>
          <w:lang w:val="fr-FR"/>
        </w:rPr>
        <w:t xml:space="preserve">La plénière sera </w:t>
      </w:r>
      <w:r w:rsidRPr="006C0741">
        <w:rPr>
          <w:snapToGrid w:val="0"/>
          <w:lang w:val="fr-FR"/>
        </w:rPr>
        <w:t xml:space="preserve">ensuite </w:t>
      </w:r>
      <w:r w:rsidRPr="006C0741">
        <w:rPr>
          <w:lang w:val="fr-FR"/>
        </w:rPr>
        <w:t>ajournée afin que les groupes de travail puissent commencer leurs travaux.</w:t>
      </w:r>
    </w:p>
    <w:p w14:paraId="3FAD2A95" w14:textId="06469E85" w:rsidR="00D74A4D" w:rsidRPr="006C0741" w:rsidRDefault="00D74A4D" w:rsidP="0023700E">
      <w:pPr>
        <w:pStyle w:val="CBDH2"/>
        <w:rPr>
          <w:snapToGrid w:val="0"/>
          <w:lang w:val="fr-FR"/>
        </w:rPr>
      </w:pPr>
      <w:r w:rsidRPr="006C0741">
        <w:rPr>
          <w:snapToGrid w:val="0"/>
          <w:lang w:val="fr-FR"/>
        </w:rPr>
        <w:t>D.</w:t>
      </w:r>
      <w:r w:rsidRPr="006C0741">
        <w:rPr>
          <w:snapToGrid w:val="0"/>
          <w:lang w:val="fr-FR"/>
        </w:rPr>
        <w:tab/>
      </w:r>
      <w:r w:rsidR="00060C65" w:rsidRPr="006C0741">
        <w:rPr>
          <w:snapToGrid w:val="0"/>
          <w:lang w:val="fr-FR"/>
        </w:rPr>
        <w:t>Groupes de travail et groupes de contact</w:t>
      </w:r>
    </w:p>
    <w:p w14:paraId="71476DDE" w14:textId="0A62FA03" w:rsidR="00D74A4D" w:rsidRPr="006C0741" w:rsidRDefault="00654C56" w:rsidP="00B67763">
      <w:pPr>
        <w:pStyle w:val="CBDNormalNumber"/>
        <w:rPr>
          <w:kern w:val="22"/>
          <w:lang w:val="fr-FR"/>
        </w:rPr>
      </w:pPr>
      <w:r w:rsidRPr="006C0741">
        <w:rPr>
          <w:lang w:val="fr-FR"/>
        </w:rPr>
        <w:t>À l</w:t>
      </w:r>
      <w:r w:rsidR="00076C69" w:rsidRPr="006C0741">
        <w:rPr>
          <w:lang w:val="fr-FR"/>
        </w:rPr>
        <w:t>’</w:t>
      </w:r>
      <w:r w:rsidRPr="006C0741">
        <w:rPr>
          <w:lang w:val="fr-FR"/>
        </w:rPr>
        <w:t xml:space="preserve">exception de certains points qui seront </w:t>
      </w:r>
      <w:r w:rsidR="004520DF" w:rsidRPr="006C0741">
        <w:rPr>
          <w:lang w:val="fr-FR"/>
        </w:rPr>
        <w:t xml:space="preserve">abordés </w:t>
      </w:r>
      <w:r w:rsidRPr="006C0741">
        <w:rPr>
          <w:lang w:val="fr-FR"/>
        </w:rPr>
        <w:t>directement en plénière, la plupart des points à l</w:t>
      </w:r>
      <w:r w:rsidR="00076C69" w:rsidRPr="006C0741">
        <w:rPr>
          <w:lang w:val="fr-FR"/>
        </w:rPr>
        <w:t>’</w:t>
      </w:r>
      <w:r w:rsidRPr="006C0741">
        <w:rPr>
          <w:lang w:val="fr-FR"/>
        </w:rPr>
        <w:t>ordre du jour de chaque réunion seront d</w:t>
      </w:r>
      <w:r w:rsidR="00076C69" w:rsidRPr="006C0741">
        <w:rPr>
          <w:lang w:val="fr-FR"/>
        </w:rPr>
        <w:t>’</w:t>
      </w:r>
      <w:r w:rsidRPr="006C0741">
        <w:rPr>
          <w:lang w:val="fr-FR"/>
        </w:rPr>
        <w:t>abord examinés par l</w:t>
      </w:r>
      <w:r w:rsidR="00076C69" w:rsidRPr="006C0741">
        <w:rPr>
          <w:lang w:val="fr-FR"/>
        </w:rPr>
        <w:t>’</w:t>
      </w:r>
      <w:r w:rsidRPr="006C0741">
        <w:rPr>
          <w:lang w:val="fr-FR"/>
        </w:rPr>
        <w:t>un des deux groupes de travail. À l</w:t>
      </w:r>
      <w:r w:rsidR="00076C69" w:rsidRPr="006C0741">
        <w:rPr>
          <w:lang w:val="fr-FR"/>
        </w:rPr>
        <w:t>’</w:t>
      </w:r>
      <w:r w:rsidRPr="006C0741">
        <w:rPr>
          <w:lang w:val="fr-FR"/>
        </w:rPr>
        <w:t xml:space="preserve">issue de ses travaux, chaque groupe de travail </w:t>
      </w:r>
      <w:r w:rsidR="004520DF" w:rsidRPr="006C0741">
        <w:rPr>
          <w:lang w:val="fr-FR"/>
        </w:rPr>
        <w:t>soum</w:t>
      </w:r>
      <w:r w:rsidRPr="006C0741">
        <w:rPr>
          <w:lang w:val="fr-FR"/>
        </w:rPr>
        <w:t xml:space="preserve">ettra un ensemble de projets de décision ainsi que son rapport à la Conférence des Parties, à la Conférence des Parties siégeant en tant que réunion des Parties au Protocole de Cartagena ou à la Conférence des Parties siégeant en tant que réunion des Parties au Protocole de Nagoya, </w:t>
      </w:r>
      <w:r w:rsidR="00454147" w:rsidRPr="006C0741">
        <w:rPr>
          <w:lang w:val="fr-FR"/>
        </w:rPr>
        <w:t>selon qu</w:t>
      </w:r>
      <w:r w:rsidR="00076C69" w:rsidRPr="006C0741">
        <w:rPr>
          <w:lang w:val="fr-FR"/>
        </w:rPr>
        <w:t>’</w:t>
      </w:r>
      <w:r w:rsidR="00454147" w:rsidRPr="006C0741">
        <w:rPr>
          <w:lang w:val="fr-FR"/>
        </w:rPr>
        <w:t>il convient</w:t>
      </w:r>
      <w:r w:rsidRPr="006C0741">
        <w:rPr>
          <w:lang w:val="fr-FR"/>
        </w:rPr>
        <w:t>.</w:t>
      </w:r>
      <w:r w:rsidR="00454147" w:rsidRPr="006C0741">
        <w:rPr>
          <w:lang w:val="fr-FR"/>
        </w:rPr>
        <w:t xml:space="preserve"> </w:t>
      </w:r>
    </w:p>
    <w:p w14:paraId="5C4ED263" w14:textId="0628563C" w:rsidR="00D74A4D" w:rsidRPr="006C0741" w:rsidRDefault="00810FEE" w:rsidP="009304C0">
      <w:pPr>
        <w:pStyle w:val="CBDNormalNumber"/>
        <w:ind w:left="540"/>
        <w:rPr>
          <w:kern w:val="22"/>
          <w:lang w:val="fr-FR"/>
        </w:rPr>
      </w:pPr>
      <w:r w:rsidRPr="006C0741">
        <w:rPr>
          <w:lang w:val="fr-FR"/>
        </w:rPr>
        <w:t>Chaque groupe de travail devra</w:t>
      </w:r>
      <w:r w:rsidR="005F0B92" w:rsidRPr="006C0741">
        <w:rPr>
          <w:lang w:val="fr-FR"/>
        </w:rPr>
        <w:t xml:space="preserve"> consacrer</w:t>
      </w:r>
      <w:r w:rsidRPr="006C0741">
        <w:rPr>
          <w:lang w:val="fr-FR"/>
        </w:rPr>
        <w:t xml:space="preserve"> suffisamment de temps à l</w:t>
      </w:r>
      <w:r w:rsidR="00076C69" w:rsidRPr="006C0741">
        <w:rPr>
          <w:lang w:val="fr-FR"/>
        </w:rPr>
        <w:t>’</w:t>
      </w:r>
      <w:r w:rsidRPr="006C0741">
        <w:rPr>
          <w:lang w:val="fr-FR"/>
        </w:rPr>
        <w:t>examen des points de l</w:t>
      </w:r>
      <w:r w:rsidR="00076C69" w:rsidRPr="006C0741">
        <w:rPr>
          <w:lang w:val="fr-FR"/>
        </w:rPr>
        <w:t>’</w:t>
      </w:r>
      <w:r w:rsidRPr="006C0741">
        <w:rPr>
          <w:lang w:val="fr-FR"/>
        </w:rPr>
        <w:t>ordre du jour qui lui ont été attribués. Conformément à l</w:t>
      </w:r>
      <w:r w:rsidR="00076C69" w:rsidRPr="006C0741">
        <w:rPr>
          <w:lang w:val="fr-FR"/>
        </w:rPr>
        <w:t>’</w:t>
      </w:r>
      <w:r w:rsidRPr="006C0741">
        <w:rPr>
          <w:lang w:val="fr-FR"/>
        </w:rPr>
        <w:t>organisation des travaux adoptée, les points de l</w:t>
      </w:r>
      <w:r w:rsidR="00076C69" w:rsidRPr="006C0741">
        <w:rPr>
          <w:lang w:val="fr-FR"/>
        </w:rPr>
        <w:t>’</w:t>
      </w:r>
      <w:r w:rsidRPr="006C0741">
        <w:rPr>
          <w:lang w:val="fr-FR"/>
        </w:rPr>
        <w:t xml:space="preserve">ordre du jour de chacune des réunions qui sont de nature similaire ou connexe seront, </w:t>
      </w:r>
      <w:r w:rsidR="00C470DC" w:rsidRPr="006C0741">
        <w:rPr>
          <w:lang w:val="fr-FR"/>
        </w:rPr>
        <w:t>selon qu</w:t>
      </w:r>
      <w:r w:rsidR="00076C69" w:rsidRPr="006C0741">
        <w:rPr>
          <w:lang w:val="fr-FR"/>
        </w:rPr>
        <w:t>’</w:t>
      </w:r>
      <w:r w:rsidR="00C470DC" w:rsidRPr="006C0741">
        <w:rPr>
          <w:lang w:val="fr-FR"/>
        </w:rPr>
        <w:t>il convient</w:t>
      </w:r>
      <w:r w:rsidRPr="006C0741">
        <w:rPr>
          <w:lang w:val="fr-FR"/>
        </w:rPr>
        <w:t xml:space="preserve">, examinés </w:t>
      </w:r>
      <w:r w:rsidR="00C470DC" w:rsidRPr="006C0741">
        <w:rPr>
          <w:lang w:val="fr-FR"/>
        </w:rPr>
        <w:t xml:space="preserve">successivement </w:t>
      </w:r>
      <w:r w:rsidRPr="006C0741">
        <w:rPr>
          <w:lang w:val="fr-FR"/>
        </w:rPr>
        <w:t>par le même groupe de travail.</w:t>
      </w:r>
      <w:r w:rsidR="00D74A4D" w:rsidRPr="006C0741">
        <w:rPr>
          <w:lang w:val="fr-FR"/>
        </w:rPr>
        <w:t xml:space="preserve"> </w:t>
      </w:r>
    </w:p>
    <w:p w14:paraId="56E9F9CE" w14:textId="19E77385" w:rsidR="00D74A4D" w:rsidRPr="006C0741" w:rsidRDefault="005C67A6" w:rsidP="009304C0">
      <w:pPr>
        <w:pStyle w:val="CBDNormalNumber"/>
        <w:ind w:left="540"/>
        <w:rPr>
          <w:snapToGrid w:val="0"/>
          <w:lang w:val="fr-FR"/>
        </w:rPr>
      </w:pPr>
      <w:r w:rsidRPr="006C0741">
        <w:rPr>
          <w:snapToGrid w:val="0"/>
          <w:lang w:val="fr-FR"/>
        </w:rPr>
        <w:t>Compte tenu du temps limité dont dispose</w:t>
      </w:r>
      <w:r w:rsidR="001E211E" w:rsidRPr="006C0741">
        <w:rPr>
          <w:snapToGrid w:val="0"/>
          <w:lang w:val="fr-FR"/>
        </w:rPr>
        <w:t xml:space="preserve"> la Conférence</w:t>
      </w:r>
      <w:r w:rsidRPr="006C0741">
        <w:rPr>
          <w:snapToGrid w:val="0"/>
          <w:lang w:val="fr-FR"/>
        </w:rPr>
        <w:t>, il est prévu que</w:t>
      </w:r>
      <w:r w:rsidR="003D1713" w:rsidRPr="006C0741">
        <w:rPr>
          <w:snapToGrid w:val="0"/>
          <w:lang w:val="fr-FR"/>
        </w:rPr>
        <w:t>, pour</w:t>
      </w:r>
      <w:r w:rsidRPr="006C0741">
        <w:rPr>
          <w:snapToGrid w:val="0"/>
          <w:lang w:val="fr-FR"/>
        </w:rPr>
        <w:t xml:space="preserve"> la plupart des projets de décision élaborés par les organes subsidiaires (</w:t>
      </w:r>
      <w:r w:rsidRPr="006C0741">
        <w:rPr>
          <w:snapToGrid w:val="0"/>
          <w:kern w:val="22"/>
          <w:lang w:val="fr-FR"/>
        </w:rPr>
        <w:t>Organe subsidiaire chargé de fournir des avis scientifiques, techniques et technologiques</w:t>
      </w:r>
      <w:r w:rsidRPr="006C0741">
        <w:rPr>
          <w:snapToGrid w:val="0"/>
          <w:lang w:val="fr-FR"/>
        </w:rPr>
        <w:t xml:space="preserve">, </w:t>
      </w:r>
      <w:r w:rsidRPr="006C0741">
        <w:rPr>
          <w:snapToGrid w:val="0"/>
          <w:kern w:val="22"/>
          <w:lang w:val="fr-FR"/>
        </w:rPr>
        <w:t>Organe subsidiaire chargé de l</w:t>
      </w:r>
      <w:r w:rsidR="00076C69" w:rsidRPr="006C0741">
        <w:rPr>
          <w:snapToGrid w:val="0"/>
          <w:kern w:val="22"/>
          <w:lang w:val="fr-FR"/>
        </w:rPr>
        <w:t>’</w:t>
      </w:r>
      <w:r w:rsidRPr="006C0741">
        <w:rPr>
          <w:snapToGrid w:val="0"/>
          <w:kern w:val="22"/>
          <w:lang w:val="fr-FR"/>
        </w:rPr>
        <w:t xml:space="preserve">application et </w:t>
      </w:r>
      <w:r w:rsidR="003653EA" w:rsidRPr="006C0741">
        <w:rPr>
          <w:snapToGrid w:val="0"/>
          <w:kern w:val="22"/>
          <w:lang w:val="fr-FR"/>
        </w:rPr>
        <w:t>Organe subsidiaire chargé du suivi de l</w:t>
      </w:r>
      <w:r w:rsidR="00076C69" w:rsidRPr="006C0741">
        <w:rPr>
          <w:snapToGrid w:val="0"/>
          <w:kern w:val="22"/>
          <w:lang w:val="fr-FR"/>
        </w:rPr>
        <w:t>’</w:t>
      </w:r>
      <w:r w:rsidR="003653EA" w:rsidRPr="006C0741">
        <w:rPr>
          <w:snapToGrid w:val="0"/>
          <w:kern w:val="22"/>
          <w:lang w:val="fr-FR"/>
        </w:rPr>
        <w:t>article 8 j) et des autres dispositions de la Convention sur la diversité biologique relatives aux peuples autochtones et communautés locales</w:t>
      </w:r>
      <w:r w:rsidRPr="006C0741">
        <w:rPr>
          <w:snapToGrid w:val="0"/>
          <w:lang w:val="fr-FR"/>
        </w:rPr>
        <w:t>)</w:t>
      </w:r>
      <w:r w:rsidR="003D1713" w:rsidRPr="006C0741">
        <w:rPr>
          <w:snapToGrid w:val="0"/>
          <w:lang w:val="fr-FR"/>
        </w:rPr>
        <w:t>, il ne sera pas</w:t>
      </w:r>
      <w:r w:rsidR="00425159" w:rsidRPr="006C0741">
        <w:rPr>
          <w:snapToGrid w:val="0"/>
          <w:lang w:val="fr-FR"/>
        </w:rPr>
        <w:t xml:space="preserve"> nécessaire</w:t>
      </w:r>
      <w:r w:rsidRPr="006C0741">
        <w:rPr>
          <w:snapToGrid w:val="0"/>
          <w:lang w:val="fr-FR"/>
        </w:rPr>
        <w:t xml:space="preserve"> </w:t>
      </w:r>
      <w:r w:rsidR="003A69C7" w:rsidRPr="006C0741">
        <w:rPr>
          <w:snapToGrid w:val="0"/>
          <w:lang w:val="fr-FR"/>
        </w:rPr>
        <w:t xml:space="preserve">de les soumettre à une </w:t>
      </w:r>
      <w:r w:rsidR="00F72F60" w:rsidRPr="006C0741">
        <w:rPr>
          <w:snapToGrid w:val="0"/>
          <w:lang w:val="fr-FR"/>
        </w:rPr>
        <w:t xml:space="preserve">autre </w:t>
      </w:r>
      <w:r w:rsidRPr="006C0741">
        <w:rPr>
          <w:snapToGrid w:val="0"/>
          <w:lang w:val="fr-FR"/>
        </w:rPr>
        <w:t>lecture lors des séances des groupes de travail avant que les présidents des groupes de travail ou des groupes de contact n</w:t>
      </w:r>
      <w:r w:rsidR="00076C69" w:rsidRPr="006C0741">
        <w:rPr>
          <w:snapToGrid w:val="0"/>
          <w:lang w:val="fr-FR"/>
        </w:rPr>
        <w:t>’</w:t>
      </w:r>
      <w:r w:rsidRPr="006C0741">
        <w:rPr>
          <w:snapToGrid w:val="0"/>
          <w:lang w:val="fr-FR"/>
        </w:rPr>
        <w:t xml:space="preserve">élaborent des textes sous la forme de documents de </w:t>
      </w:r>
      <w:r w:rsidR="00AA63E9" w:rsidRPr="006C0741">
        <w:rPr>
          <w:snapToGrid w:val="0"/>
          <w:lang w:val="fr-FR"/>
        </w:rPr>
        <w:t xml:space="preserve">séance </w:t>
      </w:r>
      <w:r w:rsidRPr="006C0741">
        <w:rPr>
          <w:snapToGrid w:val="0"/>
          <w:lang w:val="fr-FR"/>
        </w:rPr>
        <w:t xml:space="preserve">ou de documents </w:t>
      </w:r>
      <w:r w:rsidR="00AA63E9" w:rsidRPr="006C0741">
        <w:rPr>
          <w:snapToGrid w:val="0"/>
          <w:lang w:val="fr-FR"/>
        </w:rPr>
        <w:t xml:space="preserve">officieux. </w:t>
      </w:r>
      <w:r w:rsidRPr="006C0741">
        <w:rPr>
          <w:snapToGrid w:val="0"/>
          <w:lang w:val="fr-FR"/>
        </w:rPr>
        <w:t xml:space="preserve">Toutefois, lorsque les projets de décision contiennent des questions en suspens, des </w:t>
      </w:r>
      <w:r w:rsidR="006308FC" w:rsidRPr="006C0741">
        <w:rPr>
          <w:snapToGrid w:val="0"/>
          <w:lang w:val="fr-FR"/>
        </w:rPr>
        <w:t xml:space="preserve">solutions de remplacement </w:t>
      </w:r>
      <w:r w:rsidRPr="006C0741">
        <w:rPr>
          <w:snapToGrid w:val="0"/>
          <w:lang w:val="fr-FR"/>
        </w:rPr>
        <w:t xml:space="preserve">ou des points </w:t>
      </w:r>
      <w:r w:rsidR="00140B6B" w:rsidRPr="006C0741">
        <w:rPr>
          <w:snapToGrid w:val="0"/>
          <w:lang w:val="fr-FR"/>
        </w:rPr>
        <w:t>qui n</w:t>
      </w:r>
      <w:r w:rsidR="00076C69" w:rsidRPr="006C0741">
        <w:rPr>
          <w:snapToGrid w:val="0"/>
          <w:lang w:val="fr-FR"/>
        </w:rPr>
        <w:t>’</w:t>
      </w:r>
      <w:r w:rsidR="00140B6B" w:rsidRPr="006C0741">
        <w:rPr>
          <w:snapToGrid w:val="0"/>
          <w:lang w:val="fr-FR"/>
        </w:rPr>
        <w:t xml:space="preserve">ont pas fait </w:t>
      </w:r>
      <w:r w:rsidRPr="006C0741">
        <w:rPr>
          <w:snapToGrid w:val="0"/>
          <w:lang w:val="fr-FR"/>
        </w:rPr>
        <w:t>consensus, les Parties disposeront d</w:t>
      </w:r>
      <w:r w:rsidR="00076C69" w:rsidRPr="006C0741">
        <w:rPr>
          <w:snapToGrid w:val="0"/>
          <w:lang w:val="fr-FR"/>
        </w:rPr>
        <w:t>’</w:t>
      </w:r>
      <w:r w:rsidRPr="006C0741">
        <w:rPr>
          <w:snapToGrid w:val="0"/>
          <w:lang w:val="fr-FR"/>
        </w:rPr>
        <w:t xml:space="preserve">un délai suffisant pour présenter, clarifier et </w:t>
      </w:r>
      <w:r w:rsidRPr="006C0741">
        <w:rPr>
          <w:snapToGrid w:val="0"/>
          <w:lang w:val="fr-FR"/>
        </w:rPr>
        <w:lastRenderedPageBreak/>
        <w:t xml:space="preserve">négocier des propositions de texte. Par conséquent, le temps initialement alloué à une séance de groupe de travail pour chacun de ces points est court, mais suffisant pour </w:t>
      </w:r>
      <w:r w:rsidR="00754936" w:rsidRPr="006C0741">
        <w:rPr>
          <w:snapToGrid w:val="0"/>
          <w:lang w:val="fr-FR"/>
        </w:rPr>
        <w:t xml:space="preserve">exécuter les </w:t>
      </w:r>
      <w:r w:rsidRPr="006C0741">
        <w:rPr>
          <w:snapToGrid w:val="0"/>
          <w:lang w:val="fr-FR"/>
        </w:rPr>
        <w:t>procédure</w:t>
      </w:r>
      <w:r w:rsidR="00217FF6" w:rsidRPr="006C0741">
        <w:rPr>
          <w:snapToGrid w:val="0"/>
          <w:lang w:val="fr-FR"/>
        </w:rPr>
        <w:t>s requises</w:t>
      </w:r>
      <w:r w:rsidRPr="006C0741">
        <w:rPr>
          <w:snapToGrid w:val="0"/>
          <w:lang w:val="fr-FR"/>
        </w:rPr>
        <w:t>. Plus précisément, deux scénarios sont envisagés pour les points émanant des organes subsidiaires</w:t>
      </w:r>
      <w:r w:rsidR="00754936" w:rsidRPr="006C0741">
        <w:rPr>
          <w:snapToGrid w:val="0"/>
          <w:lang w:val="fr-FR"/>
        </w:rPr>
        <w:t> </w:t>
      </w:r>
      <w:r w:rsidRPr="006C0741">
        <w:rPr>
          <w:snapToGrid w:val="0"/>
          <w:lang w:val="fr-FR"/>
        </w:rPr>
        <w:t>:</w:t>
      </w:r>
      <w:r w:rsidR="00754936" w:rsidRPr="006C0741">
        <w:rPr>
          <w:snapToGrid w:val="0"/>
          <w:lang w:val="fr-FR"/>
        </w:rPr>
        <w:t xml:space="preserve"> </w:t>
      </w:r>
    </w:p>
    <w:p w14:paraId="69212581" w14:textId="6CA83DB4" w:rsidR="00D74A4D" w:rsidRPr="006C0741" w:rsidRDefault="00412A25" w:rsidP="00B67763">
      <w:pPr>
        <w:pStyle w:val="CBDNormalNumber"/>
        <w:numPr>
          <w:ilvl w:val="1"/>
          <w:numId w:val="2"/>
        </w:numPr>
        <w:rPr>
          <w:snapToGrid w:val="0"/>
          <w:lang w:val="fr-FR"/>
        </w:rPr>
      </w:pPr>
      <w:r w:rsidRPr="006C0741">
        <w:rPr>
          <w:snapToGrid w:val="0"/>
          <w:lang w:val="fr-FR"/>
        </w:rPr>
        <w:t>Pour les points associés à de nombreuses questions en suspens ou à des questions complexes non résolues, un groupe de contact sera créé afin de faciliter les négociations entre les Parties en vue d</w:t>
      </w:r>
      <w:r w:rsidR="00076C69" w:rsidRPr="006C0741">
        <w:rPr>
          <w:snapToGrid w:val="0"/>
          <w:lang w:val="fr-FR"/>
        </w:rPr>
        <w:t>’</w:t>
      </w:r>
      <w:r w:rsidRPr="006C0741">
        <w:rPr>
          <w:snapToGrid w:val="0"/>
          <w:lang w:val="fr-FR"/>
        </w:rPr>
        <w:t xml:space="preserve">élaborer un texte de consensus </w:t>
      </w:r>
      <w:r w:rsidR="00CB65C9" w:rsidRPr="006C0741">
        <w:rPr>
          <w:snapToGrid w:val="0"/>
          <w:lang w:val="fr-FR"/>
        </w:rPr>
        <w:t>que le Président pourra soumettre au groupe de travail sous la forme d</w:t>
      </w:r>
      <w:r w:rsidR="00076C69" w:rsidRPr="006C0741">
        <w:rPr>
          <w:snapToGrid w:val="0"/>
          <w:lang w:val="fr-FR"/>
        </w:rPr>
        <w:t>’</w:t>
      </w:r>
      <w:r w:rsidR="00CB65C9" w:rsidRPr="006C0741">
        <w:rPr>
          <w:snapToGrid w:val="0"/>
          <w:lang w:val="fr-FR"/>
        </w:rPr>
        <w:t>un document de séance</w:t>
      </w:r>
      <w:r w:rsidRPr="006C0741">
        <w:rPr>
          <w:snapToGrid w:val="0"/>
          <w:lang w:val="fr-FR"/>
        </w:rPr>
        <w:t xml:space="preserve">. </w:t>
      </w:r>
      <w:r w:rsidRPr="006C0741">
        <w:rPr>
          <w:lang w:val="fr-FR"/>
        </w:rPr>
        <w:t>Lors</w:t>
      </w:r>
      <w:r w:rsidR="0035727E" w:rsidRPr="006C0741">
        <w:rPr>
          <w:lang w:val="fr-FR"/>
        </w:rPr>
        <w:t>qu</w:t>
      </w:r>
      <w:r w:rsidR="00076C69" w:rsidRPr="006C0741">
        <w:rPr>
          <w:lang w:val="fr-FR"/>
        </w:rPr>
        <w:t>’</w:t>
      </w:r>
      <w:r w:rsidR="00FE1391" w:rsidRPr="006C0741">
        <w:rPr>
          <w:lang w:val="fr-FR"/>
        </w:rPr>
        <w:t xml:space="preserve">il </w:t>
      </w:r>
      <w:r w:rsidR="00D102A7" w:rsidRPr="006C0741">
        <w:rPr>
          <w:lang w:val="fr-FR"/>
        </w:rPr>
        <w:t>déterminera quelles personnes pourraient assumer la vice-présidence des</w:t>
      </w:r>
      <w:r w:rsidRPr="006C0741">
        <w:rPr>
          <w:lang w:val="fr-FR"/>
        </w:rPr>
        <w:t xml:space="preserve"> groupes de contact, le Bureau pourrait prendre en compte leur capacité à instaurer la confiance et à dégager un consensus </w:t>
      </w:r>
      <w:r w:rsidR="007052D8" w:rsidRPr="006C0741">
        <w:rPr>
          <w:lang w:val="fr-FR"/>
        </w:rPr>
        <w:t>au sein d</w:t>
      </w:r>
      <w:r w:rsidR="00076C69" w:rsidRPr="006C0741">
        <w:rPr>
          <w:lang w:val="fr-FR"/>
        </w:rPr>
        <w:t>’</w:t>
      </w:r>
      <w:r w:rsidR="007052D8" w:rsidRPr="006C0741">
        <w:rPr>
          <w:lang w:val="fr-FR"/>
        </w:rPr>
        <w:t xml:space="preserve">un groupe où </w:t>
      </w:r>
      <w:r w:rsidR="005075B5" w:rsidRPr="006C0741">
        <w:rPr>
          <w:lang w:val="fr-FR"/>
        </w:rPr>
        <w:t xml:space="preserve">les </w:t>
      </w:r>
      <w:r w:rsidRPr="006C0741">
        <w:rPr>
          <w:lang w:val="fr-FR"/>
        </w:rPr>
        <w:t xml:space="preserve">points de vue divergent, ainsi que leur connaissance avérée des questions </w:t>
      </w:r>
      <w:r w:rsidR="00927F69" w:rsidRPr="006C0741">
        <w:rPr>
          <w:lang w:val="fr-FR"/>
        </w:rPr>
        <w:t xml:space="preserve">à </w:t>
      </w:r>
      <w:r w:rsidR="00283DE9" w:rsidRPr="006C0741">
        <w:rPr>
          <w:lang w:val="fr-FR"/>
        </w:rPr>
        <w:t>aborder</w:t>
      </w:r>
      <w:r w:rsidRPr="006C0741">
        <w:rPr>
          <w:lang w:val="fr-FR"/>
        </w:rPr>
        <w:t>, conformément au paragraphe</w:t>
      </w:r>
      <w:r w:rsidR="005075B5" w:rsidRPr="006C0741">
        <w:rPr>
          <w:lang w:val="fr-FR"/>
        </w:rPr>
        <w:t> </w:t>
      </w:r>
      <w:r w:rsidRPr="006C0741">
        <w:rPr>
          <w:lang w:val="fr-FR"/>
        </w:rPr>
        <w:t xml:space="preserve">8 de la </w:t>
      </w:r>
      <w:r w:rsidR="008E33E8" w:rsidRPr="006C0741">
        <w:rPr>
          <w:lang w:val="fr-FR"/>
        </w:rPr>
        <w:t>d</w:t>
      </w:r>
      <w:r w:rsidR="00283DE9" w:rsidRPr="006C0741">
        <w:rPr>
          <w:lang w:val="fr-FR"/>
        </w:rPr>
        <w:t>é</w:t>
      </w:r>
      <w:r w:rsidR="008E33E8" w:rsidRPr="006C0741">
        <w:rPr>
          <w:lang w:val="fr-FR"/>
        </w:rPr>
        <w:t>cision</w:t>
      </w:r>
      <w:r w:rsidR="00283DE9" w:rsidRPr="006C0741">
        <w:rPr>
          <w:lang w:val="fr-FR"/>
        </w:rPr>
        <w:t> </w:t>
      </w:r>
      <w:hyperlink r:id="rId17" w:history="1">
        <w:r w:rsidR="008E33E8" w:rsidRPr="006C0741">
          <w:rPr>
            <w:rStyle w:val="Hyperlink"/>
            <w:lang w:val="fr-FR"/>
          </w:rPr>
          <w:t>16/25</w:t>
        </w:r>
      </w:hyperlink>
      <w:r w:rsidR="00880654" w:rsidRPr="006C0741">
        <w:rPr>
          <w:lang w:val="fr-FR"/>
        </w:rPr>
        <w:t>.</w:t>
      </w:r>
      <w:r w:rsidR="003E60F2" w:rsidRPr="006C0741">
        <w:rPr>
          <w:lang w:val="fr-FR"/>
        </w:rPr>
        <w:t xml:space="preserve"> </w:t>
      </w:r>
      <w:r w:rsidR="00DF4F56" w:rsidRPr="006C0741">
        <w:rPr>
          <w:snapToGrid w:val="0"/>
          <w:lang w:val="fr-FR"/>
        </w:rPr>
        <w:t xml:space="preserve">Pour la plupart des points, le groupe de contact est censé travailler </w:t>
      </w:r>
      <w:r w:rsidR="00144764" w:rsidRPr="006C0741">
        <w:rPr>
          <w:snapToGrid w:val="0"/>
          <w:lang w:val="fr-FR"/>
        </w:rPr>
        <w:t xml:space="preserve">à partir </w:t>
      </w:r>
      <w:r w:rsidR="00DF4F56" w:rsidRPr="006C0741">
        <w:rPr>
          <w:snapToGrid w:val="0"/>
          <w:lang w:val="fr-FR"/>
        </w:rPr>
        <w:t>des projets de décision élaborés par les organes subsidiaires. S</w:t>
      </w:r>
      <w:r w:rsidR="00076C69" w:rsidRPr="006C0741">
        <w:rPr>
          <w:snapToGrid w:val="0"/>
          <w:lang w:val="fr-FR"/>
        </w:rPr>
        <w:t>’</w:t>
      </w:r>
      <w:r w:rsidR="00144764" w:rsidRPr="006C0741">
        <w:rPr>
          <w:snapToGrid w:val="0"/>
          <w:lang w:val="fr-FR"/>
        </w:rPr>
        <w:t>il y a lieu</w:t>
      </w:r>
      <w:r w:rsidR="00DF4F56" w:rsidRPr="006C0741">
        <w:rPr>
          <w:snapToGrid w:val="0"/>
          <w:lang w:val="fr-FR"/>
        </w:rPr>
        <w:t>, les coprésidents des groupes de contact, avec l</w:t>
      </w:r>
      <w:r w:rsidR="00076C69" w:rsidRPr="006C0741">
        <w:rPr>
          <w:snapToGrid w:val="0"/>
          <w:lang w:val="fr-FR"/>
        </w:rPr>
        <w:t>’</w:t>
      </w:r>
      <w:r w:rsidR="00DF4F56" w:rsidRPr="006C0741">
        <w:rPr>
          <w:snapToGrid w:val="0"/>
          <w:lang w:val="fr-FR"/>
        </w:rPr>
        <w:t xml:space="preserve">aide du Secrétariat, peuvent </w:t>
      </w:r>
      <w:r w:rsidR="00405C42" w:rsidRPr="006C0741">
        <w:rPr>
          <w:snapToGrid w:val="0"/>
          <w:lang w:val="fr-FR"/>
        </w:rPr>
        <w:t xml:space="preserve">élaborer </w:t>
      </w:r>
      <w:r w:rsidR="00DF4F56" w:rsidRPr="006C0741">
        <w:rPr>
          <w:snapToGrid w:val="0"/>
          <w:lang w:val="fr-FR"/>
        </w:rPr>
        <w:t xml:space="preserve">des documents officieux </w:t>
      </w:r>
      <w:r w:rsidR="004724B0" w:rsidRPr="006C0741">
        <w:rPr>
          <w:snapToGrid w:val="0"/>
          <w:lang w:val="fr-FR"/>
        </w:rPr>
        <w:t>qui constitu</w:t>
      </w:r>
      <w:r w:rsidR="00AF41B0" w:rsidRPr="006C0741">
        <w:rPr>
          <w:snapToGrid w:val="0"/>
          <w:lang w:val="fr-FR"/>
        </w:rPr>
        <w:t>e</w:t>
      </w:r>
      <w:r w:rsidR="004724B0" w:rsidRPr="006C0741">
        <w:rPr>
          <w:snapToGrid w:val="0"/>
          <w:lang w:val="fr-FR"/>
        </w:rPr>
        <w:t xml:space="preserve">ront la toile de fond </w:t>
      </w:r>
      <w:r w:rsidR="00AF41B0" w:rsidRPr="006C0741">
        <w:rPr>
          <w:snapToGrid w:val="0"/>
          <w:lang w:val="fr-FR"/>
        </w:rPr>
        <w:t>du débat</w:t>
      </w:r>
      <w:r w:rsidR="00DF4F56" w:rsidRPr="006C0741">
        <w:rPr>
          <w:snapToGrid w:val="0"/>
          <w:lang w:val="fr-FR"/>
        </w:rPr>
        <w:t xml:space="preserve">, de préférence, si le temps le permet, </w:t>
      </w:r>
      <w:r w:rsidR="002045CA" w:rsidRPr="006C0741">
        <w:rPr>
          <w:snapToGrid w:val="0"/>
          <w:lang w:val="fr-FR"/>
        </w:rPr>
        <w:t>au terme du premier examen des pr</w:t>
      </w:r>
      <w:r w:rsidR="00DF4F56" w:rsidRPr="006C0741">
        <w:rPr>
          <w:snapToGrid w:val="0"/>
          <w:lang w:val="fr-FR"/>
        </w:rPr>
        <w:t xml:space="preserve">ojets de décision </w:t>
      </w:r>
      <w:r w:rsidR="002045CA" w:rsidRPr="006C0741">
        <w:rPr>
          <w:snapToGrid w:val="0"/>
          <w:lang w:val="fr-FR"/>
        </w:rPr>
        <w:t xml:space="preserve">par le </w:t>
      </w:r>
      <w:r w:rsidR="00DF4F56" w:rsidRPr="006C0741">
        <w:rPr>
          <w:snapToGrid w:val="0"/>
          <w:lang w:val="fr-FR"/>
        </w:rPr>
        <w:t>groupe de contact</w:t>
      </w:r>
      <w:r w:rsidR="002045CA" w:rsidRPr="006C0741">
        <w:rPr>
          <w:snapToGrid w:val="0"/>
          <w:lang w:val="fr-FR"/>
        </w:rPr>
        <w:t> </w:t>
      </w:r>
      <w:r w:rsidR="00DF4F56" w:rsidRPr="006C0741">
        <w:rPr>
          <w:snapToGrid w:val="0"/>
          <w:lang w:val="fr-FR"/>
        </w:rPr>
        <w:t>;</w:t>
      </w:r>
      <w:r w:rsidR="002045CA" w:rsidRPr="006C0741">
        <w:rPr>
          <w:snapToGrid w:val="0"/>
          <w:lang w:val="fr-FR"/>
        </w:rPr>
        <w:t xml:space="preserve"> </w:t>
      </w:r>
    </w:p>
    <w:p w14:paraId="37A8C59E" w14:textId="6EC01E8C" w:rsidR="00D74A4D" w:rsidRPr="006C0741" w:rsidRDefault="003D7A26" w:rsidP="00B67763">
      <w:pPr>
        <w:pStyle w:val="CBDNormalNumber"/>
        <w:numPr>
          <w:ilvl w:val="1"/>
          <w:numId w:val="2"/>
        </w:numPr>
        <w:rPr>
          <w:snapToGrid w:val="0"/>
          <w:kern w:val="22"/>
          <w:lang w:val="fr-FR"/>
        </w:rPr>
      </w:pPr>
      <w:r w:rsidRPr="006C0741">
        <w:rPr>
          <w:snapToGrid w:val="0"/>
          <w:kern w:val="22"/>
          <w:lang w:val="fr-FR"/>
        </w:rPr>
        <w:t>Lorsqu</w:t>
      </w:r>
      <w:r w:rsidR="000C2B8A" w:rsidRPr="006C0741">
        <w:rPr>
          <w:snapToGrid w:val="0"/>
          <w:kern w:val="22"/>
          <w:lang w:val="fr-FR"/>
        </w:rPr>
        <w:t xml:space="preserve">e </w:t>
      </w:r>
      <w:r w:rsidR="009C7223" w:rsidRPr="006C0741">
        <w:rPr>
          <w:snapToGrid w:val="0"/>
          <w:kern w:val="22"/>
          <w:lang w:val="fr-FR"/>
        </w:rPr>
        <w:t xml:space="preserve">peu de questions </w:t>
      </w:r>
      <w:r w:rsidR="000C2B8A" w:rsidRPr="006C0741">
        <w:rPr>
          <w:snapToGrid w:val="0"/>
          <w:kern w:val="22"/>
          <w:lang w:val="fr-FR"/>
        </w:rPr>
        <w:t xml:space="preserve">restent </w:t>
      </w:r>
      <w:r w:rsidR="009C7223" w:rsidRPr="006C0741">
        <w:rPr>
          <w:snapToGrid w:val="0"/>
          <w:kern w:val="22"/>
          <w:lang w:val="fr-FR"/>
        </w:rPr>
        <w:t>en suspens</w:t>
      </w:r>
      <w:r w:rsidR="000C2B8A" w:rsidRPr="006C0741">
        <w:rPr>
          <w:snapToGrid w:val="0"/>
          <w:kern w:val="22"/>
          <w:lang w:val="fr-FR"/>
        </w:rPr>
        <w:t xml:space="preserve"> après l</w:t>
      </w:r>
      <w:r w:rsidR="00076C69" w:rsidRPr="006C0741">
        <w:rPr>
          <w:snapToGrid w:val="0"/>
          <w:kern w:val="22"/>
          <w:lang w:val="fr-FR"/>
        </w:rPr>
        <w:t>’</w:t>
      </w:r>
      <w:r w:rsidR="000C2B8A" w:rsidRPr="006C0741">
        <w:rPr>
          <w:snapToGrid w:val="0"/>
          <w:kern w:val="22"/>
          <w:lang w:val="fr-FR"/>
        </w:rPr>
        <w:t>examen du point</w:t>
      </w:r>
      <w:r w:rsidR="009C7223" w:rsidRPr="006C0741">
        <w:rPr>
          <w:snapToGrid w:val="0"/>
          <w:kern w:val="22"/>
          <w:lang w:val="fr-FR"/>
        </w:rPr>
        <w:t xml:space="preserve">, le président du groupe de travail </w:t>
      </w:r>
      <w:r w:rsidR="006665F2" w:rsidRPr="006C0741">
        <w:rPr>
          <w:snapToGrid w:val="0"/>
          <w:kern w:val="22"/>
          <w:lang w:val="fr-FR"/>
        </w:rPr>
        <w:t xml:space="preserve">élaborera </w:t>
      </w:r>
      <w:r w:rsidR="009C7223" w:rsidRPr="006C0741">
        <w:rPr>
          <w:snapToGrid w:val="0"/>
          <w:kern w:val="22"/>
          <w:lang w:val="fr-FR"/>
        </w:rPr>
        <w:t xml:space="preserve">directement un </w:t>
      </w:r>
      <w:r w:rsidR="009C7223" w:rsidRPr="006C0741">
        <w:rPr>
          <w:snapToGrid w:val="0"/>
          <w:lang w:val="fr-FR"/>
        </w:rPr>
        <w:t xml:space="preserve">document de séance </w:t>
      </w:r>
      <w:r w:rsidR="009C7223" w:rsidRPr="006C0741">
        <w:rPr>
          <w:snapToGrid w:val="0"/>
          <w:kern w:val="22"/>
          <w:lang w:val="fr-FR"/>
        </w:rPr>
        <w:t xml:space="preserve">et </w:t>
      </w:r>
      <w:r w:rsidR="0067762F" w:rsidRPr="006C0741">
        <w:rPr>
          <w:snapToGrid w:val="0"/>
          <w:kern w:val="22"/>
          <w:lang w:val="fr-FR"/>
        </w:rPr>
        <w:t xml:space="preserve">ce faisant, </w:t>
      </w:r>
      <w:r w:rsidR="009C7223" w:rsidRPr="006C0741">
        <w:rPr>
          <w:snapToGrid w:val="0"/>
          <w:kern w:val="22"/>
          <w:lang w:val="fr-FR"/>
        </w:rPr>
        <w:t>pourra consulter les Parties.</w:t>
      </w:r>
      <w:r w:rsidR="00D74A4D" w:rsidRPr="006C0741">
        <w:rPr>
          <w:snapToGrid w:val="0"/>
          <w:kern w:val="22"/>
          <w:lang w:val="fr-FR"/>
        </w:rPr>
        <w:t xml:space="preserve"> </w:t>
      </w:r>
    </w:p>
    <w:p w14:paraId="60B20C9F" w14:textId="2DB164FC" w:rsidR="00D74A4D" w:rsidRPr="006C0741" w:rsidRDefault="00BD55FD" w:rsidP="009304C0">
      <w:pPr>
        <w:pStyle w:val="CBDNormalNumber"/>
        <w:ind w:left="540"/>
        <w:rPr>
          <w:snapToGrid w:val="0"/>
          <w:lang w:val="fr-FR"/>
        </w:rPr>
      </w:pPr>
      <w:r w:rsidRPr="006C0741">
        <w:rPr>
          <w:snapToGrid w:val="0"/>
          <w:lang w:val="fr-FR"/>
        </w:rPr>
        <w:t>Pour les points qui n</w:t>
      </w:r>
      <w:r w:rsidR="00076C69" w:rsidRPr="006C0741">
        <w:rPr>
          <w:snapToGrid w:val="0"/>
          <w:lang w:val="fr-FR"/>
        </w:rPr>
        <w:t>’</w:t>
      </w:r>
      <w:r w:rsidRPr="006C0741">
        <w:rPr>
          <w:snapToGrid w:val="0"/>
          <w:lang w:val="fr-FR"/>
        </w:rPr>
        <w:t xml:space="preserve">ont pas été </w:t>
      </w:r>
      <w:r w:rsidR="0089719A" w:rsidRPr="006C0741">
        <w:rPr>
          <w:snapToGrid w:val="0"/>
          <w:lang w:val="fr-FR"/>
        </w:rPr>
        <w:t xml:space="preserve">examinés </w:t>
      </w:r>
      <w:r w:rsidRPr="006C0741">
        <w:rPr>
          <w:snapToGrid w:val="0"/>
          <w:lang w:val="fr-FR"/>
        </w:rPr>
        <w:t>par un organe subsidiaire</w:t>
      </w:r>
      <w:r w:rsidR="004912BD" w:rsidRPr="006C0741">
        <w:rPr>
          <w:snapToGrid w:val="0"/>
          <w:lang w:val="fr-FR"/>
        </w:rPr>
        <w:t xml:space="preserve">, le </w:t>
      </w:r>
      <w:r w:rsidRPr="006C0741">
        <w:rPr>
          <w:snapToGrid w:val="0"/>
          <w:lang w:val="fr-FR"/>
        </w:rPr>
        <w:t xml:space="preserve">groupe de travail </w:t>
      </w:r>
      <w:r w:rsidR="004912BD" w:rsidRPr="006C0741">
        <w:rPr>
          <w:snapToGrid w:val="0"/>
          <w:lang w:val="fr-FR"/>
        </w:rPr>
        <w:t xml:space="preserve">aura un délai suffisant pour </w:t>
      </w:r>
      <w:r w:rsidRPr="006C0741">
        <w:rPr>
          <w:snapToGrid w:val="0"/>
          <w:lang w:val="fr-FR"/>
        </w:rPr>
        <w:t>une première lecture. Cela s</w:t>
      </w:r>
      <w:r w:rsidR="00076C69" w:rsidRPr="006C0741">
        <w:rPr>
          <w:snapToGrid w:val="0"/>
          <w:lang w:val="fr-FR"/>
        </w:rPr>
        <w:t>’</w:t>
      </w:r>
      <w:r w:rsidRPr="006C0741">
        <w:rPr>
          <w:snapToGrid w:val="0"/>
          <w:lang w:val="fr-FR"/>
        </w:rPr>
        <w:t>applique en particulier à un certain nombre de points relevant du Protocole de Cartagena et du Protocole de Nagoya, comme indiqué à l</w:t>
      </w:r>
      <w:r w:rsidR="00076C69" w:rsidRPr="006C0741">
        <w:rPr>
          <w:snapToGrid w:val="0"/>
          <w:lang w:val="fr-FR"/>
        </w:rPr>
        <w:t>’</w:t>
      </w:r>
      <w:r w:rsidRPr="006C0741">
        <w:rPr>
          <w:snapToGrid w:val="0"/>
          <w:lang w:val="fr-FR"/>
        </w:rPr>
        <w:t>annexe</w:t>
      </w:r>
      <w:r w:rsidR="009F112B" w:rsidRPr="006C0741">
        <w:rPr>
          <w:snapToGrid w:val="0"/>
          <w:lang w:val="fr-FR"/>
        </w:rPr>
        <w:t> </w:t>
      </w:r>
      <w:r w:rsidRPr="006C0741">
        <w:rPr>
          <w:snapToGrid w:val="0"/>
          <w:lang w:val="fr-FR"/>
        </w:rPr>
        <w:t>IV. Toutefois, les Parties et les observateurs seront vivement encouragés à faire preuve de concision dans leurs interventions, à soumettre leurs déclarations en amont conformément aux modalités définies par le Bureau de la Conférence des Parties</w:t>
      </w:r>
      <w:r w:rsidRPr="006C0741">
        <w:rPr>
          <w:rStyle w:val="FootnoteReference"/>
          <w:snapToGrid w:val="0"/>
          <w:lang w:val="fr-FR"/>
        </w:rPr>
        <w:footnoteReference w:id="11"/>
      </w:r>
      <w:r w:rsidRPr="006C0741">
        <w:rPr>
          <w:snapToGrid w:val="0"/>
          <w:lang w:val="fr-FR"/>
        </w:rPr>
        <w:t xml:space="preserve"> et à tirer pleinement parti de la possibilité de mettre en ligne l</w:t>
      </w:r>
      <w:r w:rsidR="00076C69" w:rsidRPr="006C0741">
        <w:rPr>
          <w:snapToGrid w:val="0"/>
          <w:lang w:val="fr-FR"/>
        </w:rPr>
        <w:t>’</w:t>
      </w:r>
      <w:r w:rsidRPr="006C0741">
        <w:rPr>
          <w:snapToGrid w:val="0"/>
          <w:lang w:val="fr-FR"/>
        </w:rPr>
        <w:t xml:space="preserve">intégralité de leurs déclarations sur le site </w:t>
      </w:r>
      <w:r w:rsidR="009F112B" w:rsidRPr="006C0741">
        <w:rPr>
          <w:snapToGrid w:val="0"/>
          <w:lang w:val="fr-FR"/>
        </w:rPr>
        <w:t>W</w:t>
      </w:r>
      <w:r w:rsidRPr="006C0741">
        <w:rPr>
          <w:snapToGrid w:val="0"/>
          <w:lang w:val="fr-FR"/>
        </w:rPr>
        <w:t>eb de la réunion. À l</w:t>
      </w:r>
      <w:r w:rsidR="00076C69" w:rsidRPr="006C0741">
        <w:rPr>
          <w:snapToGrid w:val="0"/>
          <w:lang w:val="fr-FR"/>
        </w:rPr>
        <w:t>’</w:t>
      </w:r>
      <w:r w:rsidRPr="006C0741">
        <w:rPr>
          <w:snapToGrid w:val="0"/>
          <w:lang w:val="fr-FR"/>
        </w:rPr>
        <w:t xml:space="preserve">issue de la première lecture, chaque point </w:t>
      </w:r>
      <w:r w:rsidR="006038E8" w:rsidRPr="006C0741">
        <w:rPr>
          <w:snapToGrid w:val="0"/>
          <w:lang w:val="fr-FR"/>
        </w:rPr>
        <w:t xml:space="preserve">cheminera suivant </w:t>
      </w:r>
      <w:r w:rsidRPr="006C0741">
        <w:rPr>
          <w:snapToGrid w:val="0"/>
          <w:lang w:val="fr-FR"/>
        </w:rPr>
        <w:t>l</w:t>
      </w:r>
      <w:r w:rsidR="00076C69" w:rsidRPr="006C0741">
        <w:rPr>
          <w:snapToGrid w:val="0"/>
          <w:lang w:val="fr-FR"/>
        </w:rPr>
        <w:t>’</w:t>
      </w:r>
      <w:r w:rsidRPr="006C0741">
        <w:rPr>
          <w:snapToGrid w:val="0"/>
          <w:lang w:val="fr-FR"/>
        </w:rPr>
        <w:t xml:space="preserve">un des scénarios décrits au paragraphe précédent. Dans la plupart des cas, le Président </w:t>
      </w:r>
      <w:r w:rsidR="002D3EB5" w:rsidRPr="006C0741">
        <w:rPr>
          <w:snapToGrid w:val="0"/>
          <w:lang w:val="fr-FR"/>
        </w:rPr>
        <w:t xml:space="preserve">devrait toutefois </w:t>
      </w:r>
      <w:r w:rsidR="00B36DD9" w:rsidRPr="006C0741">
        <w:rPr>
          <w:snapToGrid w:val="0"/>
          <w:lang w:val="fr-FR"/>
        </w:rPr>
        <w:t xml:space="preserve">être en </w:t>
      </w:r>
      <w:r w:rsidR="006038E8" w:rsidRPr="006C0741">
        <w:rPr>
          <w:snapToGrid w:val="0"/>
          <w:lang w:val="fr-FR"/>
        </w:rPr>
        <w:t xml:space="preserve">mesure </w:t>
      </w:r>
      <w:r w:rsidRPr="006C0741">
        <w:rPr>
          <w:snapToGrid w:val="0"/>
          <w:lang w:val="fr-FR"/>
        </w:rPr>
        <w:t>d</w:t>
      </w:r>
      <w:r w:rsidR="00076C69" w:rsidRPr="006C0741">
        <w:rPr>
          <w:snapToGrid w:val="0"/>
          <w:lang w:val="fr-FR"/>
        </w:rPr>
        <w:t>’</w:t>
      </w:r>
      <w:r w:rsidR="00B36DD9" w:rsidRPr="006C0741">
        <w:rPr>
          <w:snapToGrid w:val="0"/>
          <w:lang w:val="fr-FR"/>
        </w:rPr>
        <w:t xml:space="preserve">élaborer un </w:t>
      </w:r>
      <w:r w:rsidRPr="006C0741">
        <w:rPr>
          <w:snapToGrid w:val="0"/>
          <w:lang w:val="fr-FR"/>
        </w:rPr>
        <w:t>texte sans qu</w:t>
      </w:r>
      <w:r w:rsidR="00076C69" w:rsidRPr="006C0741">
        <w:rPr>
          <w:snapToGrid w:val="0"/>
          <w:lang w:val="fr-FR"/>
        </w:rPr>
        <w:t>’</w:t>
      </w:r>
      <w:r w:rsidRPr="006C0741">
        <w:rPr>
          <w:snapToGrid w:val="0"/>
          <w:lang w:val="fr-FR"/>
        </w:rPr>
        <w:t>il soit nécessaire de recourir à un groupe de contact.</w:t>
      </w:r>
    </w:p>
    <w:p w14:paraId="11A75755" w14:textId="6EE8E2AD" w:rsidR="003D7012" w:rsidRPr="006C0741" w:rsidRDefault="00545126" w:rsidP="009304C0">
      <w:pPr>
        <w:pStyle w:val="CBDNormalNumber"/>
        <w:ind w:left="540"/>
        <w:rPr>
          <w:snapToGrid w:val="0"/>
          <w:lang w:val="fr-FR"/>
        </w:rPr>
      </w:pPr>
      <w:r w:rsidRPr="006C0741">
        <w:rPr>
          <w:snapToGrid w:val="0"/>
          <w:lang w:val="fr-FR"/>
        </w:rPr>
        <w:t>L</w:t>
      </w:r>
      <w:r w:rsidR="00076C69" w:rsidRPr="006C0741">
        <w:rPr>
          <w:snapToGrid w:val="0"/>
          <w:lang w:val="fr-FR"/>
        </w:rPr>
        <w:t>’</w:t>
      </w:r>
      <w:r w:rsidRPr="006C0741">
        <w:rPr>
          <w:snapToGrid w:val="0"/>
          <w:lang w:val="fr-FR"/>
        </w:rPr>
        <w:t>a</w:t>
      </w:r>
      <w:r w:rsidR="000D2C0D" w:rsidRPr="006C0741">
        <w:rPr>
          <w:snapToGrid w:val="0"/>
          <w:lang w:val="fr-FR"/>
        </w:rPr>
        <w:t>nnex</w:t>
      </w:r>
      <w:r w:rsidRPr="006C0741">
        <w:rPr>
          <w:snapToGrid w:val="0"/>
          <w:lang w:val="fr-FR"/>
        </w:rPr>
        <w:t>e</w:t>
      </w:r>
      <w:r w:rsidR="00CE02A7" w:rsidRPr="006C0741">
        <w:rPr>
          <w:snapToGrid w:val="0"/>
          <w:lang w:val="fr-FR"/>
        </w:rPr>
        <w:t> </w:t>
      </w:r>
      <w:r w:rsidR="000D2C0D" w:rsidRPr="006C0741">
        <w:rPr>
          <w:snapToGrid w:val="0"/>
          <w:lang w:val="fr-FR"/>
        </w:rPr>
        <w:t xml:space="preserve">IV </w:t>
      </w:r>
      <w:r w:rsidR="00786429" w:rsidRPr="006C0741">
        <w:rPr>
          <w:snapToGrid w:val="0"/>
          <w:lang w:val="fr-FR"/>
        </w:rPr>
        <w:t>décrit en détail les scénarios envisagés pour chaque point</w:t>
      </w:r>
      <w:r w:rsidR="004C0F45" w:rsidRPr="006C0741">
        <w:rPr>
          <w:snapToGrid w:val="0"/>
          <w:lang w:val="fr-FR"/>
        </w:rPr>
        <w:t>, soit </w:t>
      </w:r>
      <w:r w:rsidR="00786429" w:rsidRPr="006C0741">
        <w:rPr>
          <w:snapToGrid w:val="0"/>
          <w:lang w:val="fr-FR"/>
        </w:rPr>
        <w:t>:</w:t>
      </w:r>
      <w:r w:rsidR="00993A87" w:rsidRPr="006C0741">
        <w:rPr>
          <w:snapToGrid w:val="0"/>
          <w:lang w:val="fr-FR"/>
        </w:rPr>
        <w:t xml:space="preserve"> </w:t>
      </w:r>
    </w:p>
    <w:p w14:paraId="2B28B68D" w14:textId="17C97DB6" w:rsidR="003D7012" w:rsidRPr="006C0741" w:rsidRDefault="00BA602C" w:rsidP="00B67763">
      <w:pPr>
        <w:pStyle w:val="CBDNormalNumber"/>
        <w:numPr>
          <w:ilvl w:val="1"/>
          <w:numId w:val="2"/>
        </w:numPr>
        <w:rPr>
          <w:snapToGrid w:val="0"/>
          <w:lang w:val="fr-FR"/>
        </w:rPr>
      </w:pPr>
      <w:r w:rsidRPr="006C0741">
        <w:rPr>
          <w:snapToGrid w:val="0"/>
          <w:lang w:val="fr-FR"/>
        </w:rPr>
        <w:t>les points qui doivent faire l</w:t>
      </w:r>
      <w:r w:rsidR="00076C69" w:rsidRPr="006C0741">
        <w:rPr>
          <w:snapToGrid w:val="0"/>
          <w:lang w:val="fr-FR"/>
        </w:rPr>
        <w:t>’</w:t>
      </w:r>
      <w:r w:rsidRPr="006C0741">
        <w:rPr>
          <w:snapToGrid w:val="0"/>
          <w:lang w:val="fr-FR"/>
        </w:rPr>
        <w:t>objet d</w:t>
      </w:r>
      <w:r w:rsidR="00076C69" w:rsidRPr="006C0741">
        <w:rPr>
          <w:snapToGrid w:val="0"/>
          <w:lang w:val="fr-FR"/>
        </w:rPr>
        <w:t>’</w:t>
      </w:r>
      <w:r w:rsidRPr="006C0741">
        <w:rPr>
          <w:snapToGrid w:val="0"/>
          <w:lang w:val="fr-FR"/>
        </w:rPr>
        <w:t xml:space="preserve">une première lecture complète au sein du groupe de travail, </w:t>
      </w:r>
      <w:r w:rsidR="005C481E" w:rsidRPr="006C0741">
        <w:rPr>
          <w:snapToGrid w:val="0"/>
          <w:lang w:val="fr-FR"/>
        </w:rPr>
        <w:t xml:space="preserve">pour lesquels </w:t>
      </w:r>
      <w:r w:rsidR="00D65DEE" w:rsidRPr="006C0741">
        <w:rPr>
          <w:snapToGrid w:val="0"/>
          <w:lang w:val="fr-FR"/>
        </w:rPr>
        <w:t xml:space="preserve">des </w:t>
      </w:r>
      <w:r w:rsidRPr="006C0741">
        <w:rPr>
          <w:snapToGrid w:val="0"/>
          <w:lang w:val="fr-FR"/>
        </w:rPr>
        <w:t xml:space="preserve">déclarations </w:t>
      </w:r>
      <w:r w:rsidR="008E6FA5" w:rsidRPr="006C0741">
        <w:rPr>
          <w:snapToGrid w:val="0"/>
          <w:lang w:val="fr-FR"/>
        </w:rPr>
        <w:t>anticipées pourront être présentées (</w:t>
      </w:r>
      <w:r w:rsidRPr="006C0741">
        <w:rPr>
          <w:snapToGrid w:val="0"/>
          <w:lang w:val="fr-FR"/>
        </w:rPr>
        <w:t xml:space="preserve">points </w:t>
      </w:r>
      <w:r w:rsidR="007764B2" w:rsidRPr="006C0741">
        <w:rPr>
          <w:snapToGrid w:val="0"/>
          <w:lang w:val="fr-FR"/>
        </w:rPr>
        <w:t xml:space="preserve">qui </w:t>
      </w:r>
      <w:r w:rsidRPr="006C0741">
        <w:rPr>
          <w:snapToGrid w:val="0"/>
          <w:lang w:val="fr-FR"/>
        </w:rPr>
        <w:t>n</w:t>
      </w:r>
      <w:r w:rsidR="00076C69" w:rsidRPr="006C0741">
        <w:rPr>
          <w:snapToGrid w:val="0"/>
          <w:lang w:val="fr-FR"/>
        </w:rPr>
        <w:t>’</w:t>
      </w:r>
      <w:r w:rsidRPr="006C0741">
        <w:rPr>
          <w:snapToGrid w:val="0"/>
          <w:lang w:val="fr-FR"/>
        </w:rPr>
        <w:t>ont pas été examinés par l</w:t>
      </w:r>
      <w:r w:rsidR="00076C69" w:rsidRPr="006C0741">
        <w:rPr>
          <w:snapToGrid w:val="0"/>
          <w:lang w:val="fr-FR"/>
        </w:rPr>
        <w:t>’</w:t>
      </w:r>
      <w:r w:rsidRPr="006C0741">
        <w:rPr>
          <w:snapToGrid w:val="0"/>
          <w:lang w:val="fr-FR"/>
        </w:rPr>
        <w:t>un des organes subsidiaires ou pour lesquels de nouveaux documents sont disponibles)</w:t>
      </w:r>
      <w:r w:rsidR="001B6C0F" w:rsidRPr="006C0741">
        <w:rPr>
          <w:snapToGrid w:val="0"/>
          <w:lang w:val="fr-FR"/>
        </w:rPr>
        <w:t xml:space="preserve"> ; ces points </w:t>
      </w:r>
      <w:r w:rsidRPr="006C0741">
        <w:rPr>
          <w:snapToGrid w:val="0"/>
          <w:lang w:val="fr-FR"/>
        </w:rPr>
        <w:t xml:space="preserve">seront ensuite </w:t>
      </w:r>
      <w:r w:rsidR="009575F1" w:rsidRPr="006C0741">
        <w:rPr>
          <w:snapToGrid w:val="0"/>
          <w:lang w:val="fr-FR"/>
        </w:rPr>
        <w:t xml:space="preserve">soumis </w:t>
      </w:r>
      <w:r w:rsidRPr="006C0741">
        <w:rPr>
          <w:snapToGrid w:val="0"/>
          <w:lang w:val="fr-FR"/>
        </w:rPr>
        <w:t xml:space="preserve">à un groupe de contact ou </w:t>
      </w:r>
      <w:r w:rsidR="00EF1540" w:rsidRPr="006C0741">
        <w:rPr>
          <w:snapToGrid w:val="0"/>
          <w:lang w:val="fr-FR"/>
        </w:rPr>
        <w:t>feront l</w:t>
      </w:r>
      <w:r w:rsidR="00076C69" w:rsidRPr="006C0741">
        <w:rPr>
          <w:snapToGrid w:val="0"/>
          <w:lang w:val="fr-FR"/>
        </w:rPr>
        <w:t>’</w:t>
      </w:r>
      <w:r w:rsidR="00EF1540" w:rsidRPr="006C0741">
        <w:rPr>
          <w:snapToGrid w:val="0"/>
          <w:lang w:val="fr-FR"/>
        </w:rPr>
        <w:t>objet d</w:t>
      </w:r>
      <w:r w:rsidR="00076C69" w:rsidRPr="006C0741">
        <w:rPr>
          <w:snapToGrid w:val="0"/>
          <w:lang w:val="fr-FR"/>
        </w:rPr>
        <w:t>’</w:t>
      </w:r>
      <w:r w:rsidR="00EF1540" w:rsidRPr="006C0741">
        <w:rPr>
          <w:snapToGrid w:val="0"/>
          <w:lang w:val="fr-FR"/>
        </w:rPr>
        <w:t xml:space="preserve">un </w:t>
      </w:r>
      <w:r w:rsidRPr="006C0741">
        <w:rPr>
          <w:snapToGrid w:val="0"/>
          <w:lang w:val="fr-FR"/>
        </w:rPr>
        <w:t xml:space="preserve">document de </w:t>
      </w:r>
      <w:r w:rsidR="004208D0" w:rsidRPr="006C0741">
        <w:rPr>
          <w:snapToGrid w:val="0"/>
          <w:lang w:val="fr-FR"/>
        </w:rPr>
        <w:t>séance </w:t>
      </w:r>
      <w:r w:rsidRPr="006C0741">
        <w:rPr>
          <w:snapToGrid w:val="0"/>
          <w:lang w:val="fr-FR"/>
        </w:rPr>
        <w:t xml:space="preserve">; </w:t>
      </w:r>
      <w:r w:rsidR="00993A87" w:rsidRPr="006C0741">
        <w:rPr>
          <w:snapToGrid w:val="0"/>
          <w:lang w:val="fr-FR"/>
        </w:rPr>
        <w:t xml:space="preserve"> </w:t>
      </w:r>
    </w:p>
    <w:p w14:paraId="5A27EB4D" w14:textId="19A52CB0" w:rsidR="00E872B6" w:rsidRPr="006C0741" w:rsidRDefault="0037487F" w:rsidP="00B67763">
      <w:pPr>
        <w:pStyle w:val="CBDNormalNumber"/>
        <w:numPr>
          <w:ilvl w:val="1"/>
          <w:numId w:val="2"/>
        </w:numPr>
        <w:rPr>
          <w:snapToGrid w:val="0"/>
          <w:lang w:val="fr-FR"/>
        </w:rPr>
      </w:pPr>
      <w:r w:rsidRPr="006C0741">
        <w:rPr>
          <w:snapToGrid w:val="0"/>
          <w:lang w:val="fr-FR"/>
        </w:rPr>
        <w:t xml:space="preserve">les points pour lesquels </w:t>
      </w:r>
      <w:r w:rsidR="00F91226" w:rsidRPr="006C0741">
        <w:rPr>
          <w:snapToGrid w:val="0"/>
          <w:lang w:val="fr-FR"/>
        </w:rPr>
        <w:t>le président du groupe de travail élaborera</w:t>
      </w:r>
      <w:r w:rsidR="009728FD" w:rsidRPr="006C0741">
        <w:rPr>
          <w:snapToGrid w:val="0"/>
          <w:lang w:val="fr-FR"/>
        </w:rPr>
        <w:t>,</w:t>
      </w:r>
      <w:r w:rsidR="00F91226" w:rsidRPr="006C0741">
        <w:rPr>
          <w:snapToGrid w:val="0"/>
          <w:lang w:val="fr-FR"/>
        </w:rPr>
        <w:t xml:space="preserve"> </w:t>
      </w:r>
      <w:r w:rsidR="009728FD" w:rsidRPr="006C0741">
        <w:rPr>
          <w:snapToGrid w:val="0"/>
          <w:lang w:val="fr-FR"/>
        </w:rPr>
        <w:t xml:space="preserve">sur la base des projets de décision élaborés par les organes subsidiaires, </w:t>
      </w:r>
      <w:r w:rsidRPr="006C0741">
        <w:rPr>
          <w:snapToGrid w:val="0"/>
          <w:lang w:val="fr-FR"/>
        </w:rPr>
        <w:t>des documents de</w:t>
      </w:r>
      <w:r w:rsidR="00F91226" w:rsidRPr="006C0741">
        <w:rPr>
          <w:snapToGrid w:val="0"/>
          <w:lang w:val="fr-FR"/>
        </w:rPr>
        <w:t xml:space="preserve"> </w:t>
      </w:r>
      <w:r w:rsidR="00324BF8" w:rsidRPr="006C0741">
        <w:rPr>
          <w:snapToGrid w:val="0"/>
          <w:lang w:val="fr-FR"/>
        </w:rPr>
        <w:t>séance</w:t>
      </w:r>
      <w:r w:rsidRPr="006C0741">
        <w:rPr>
          <w:snapToGrid w:val="0"/>
          <w:lang w:val="fr-FR"/>
        </w:rPr>
        <w:t xml:space="preserve"> sans qu</w:t>
      </w:r>
      <w:r w:rsidR="00076C69" w:rsidRPr="006C0741">
        <w:rPr>
          <w:snapToGrid w:val="0"/>
          <w:lang w:val="fr-FR"/>
        </w:rPr>
        <w:t>’</w:t>
      </w:r>
      <w:r w:rsidRPr="006C0741">
        <w:rPr>
          <w:snapToGrid w:val="0"/>
          <w:lang w:val="fr-FR"/>
        </w:rPr>
        <w:t xml:space="preserve">il soit nécessaire de recourir à des groupes de contact. </w:t>
      </w:r>
      <w:r w:rsidR="00BB65F4" w:rsidRPr="006C0741">
        <w:rPr>
          <w:snapToGrid w:val="0"/>
          <w:lang w:val="fr-FR"/>
        </w:rPr>
        <w:t xml:space="preserve">La soumission anticipée de déclarations ne peut pas être envisagée pour ces </w:t>
      </w:r>
      <w:r w:rsidRPr="006C0741">
        <w:rPr>
          <w:snapToGrid w:val="0"/>
          <w:lang w:val="fr-FR"/>
        </w:rPr>
        <w:t>points</w:t>
      </w:r>
      <w:r w:rsidR="009728FD" w:rsidRPr="006C0741">
        <w:rPr>
          <w:snapToGrid w:val="0"/>
          <w:lang w:val="fr-FR"/>
        </w:rPr>
        <w:t> </w:t>
      </w:r>
      <w:r w:rsidRPr="006C0741">
        <w:rPr>
          <w:snapToGrid w:val="0"/>
          <w:lang w:val="fr-FR"/>
        </w:rPr>
        <w:t>;</w:t>
      </w:r>
      <w:r w:rsidR="00BC6BB3" w:rsidRPr="006C0741">
        <w:rPr>
          <w:snapToGrid w:val="0"/>
          <w:lang w:val="fr-FR"/>
        </w:rPr>
        <w:t xml:space="preserve"> </w:t>
      </w:r>
    </w:p>
    <w:p w14:paraId="20F00538" w14:textId="2C54F24E" w:rsidR="00A60AEB" w:rsidRPr="006C0741" w:rsidRDefault="006D05A6" w:rsidP="00B67763">
      <w:pPr>
        <w:pStyle w:val="CBDNormalNumber"/>
        <w:numPr>
          <w:ilvl w:val="1"/>
          <w:numId w:val="2"/>
        </w:numPr>
        <w:rPr>
          <w:snapToGrid w:val="0"/>
          <w:lang w:val="fr-FR"/>
        </w:rPr>
      </w:pPr>
      <w:r w:rsidRPr="006C0741">
        <w:rPr>
          <w:snapToGrid w:val="0"/>
          <w:lang w:val="fr-FR"/>
        </w:rPr>
        <w:t xml:space="preserve">les points qui ont été examinés lors des réunions des organes subsidiaires et </w:t>
      </w:r>
      <w:r w:rsidR="00B90E2B" w:rsidRPr="006C0741">
        <w:rPr>
          <w:snapToGrid w:val="0"/>
          <w:lang w:val="fr-FR"/>
        </w:rPr>
        <w:t xml:space="preserve">pour lesquels un </w:t>
      </w:r>
      <w:r w:rsidRPr="006C0741">
        <w:rPr>
          <w:snapToGrid w:val="0"/>
          <w:lang w:val="fr-FR"/>
        </w:rPr>
        <w:t>examen au sein de groupes de contact</w:t>
      </w:r>
      <w:r w:rsidR="00B90E2B" w:rsidRPr="006C0741">
        <w:rPr>
          <w:snapToGrid w:val="0"/>
          <w:lang w:val="fr-FR"/>
        </w:rPr>
        <w:t xml:space="preserve"> pourrait être utile</w:t>
      </w:r>
      <w:r w:rsidR="00807B10" w:rsidRPr="006C0741">
        <w:rPr>
          <w:snapToGrid w:val="0"/>
          <w:lang w:val="fr-FR"/>
        </w:rPr>
        <w:t xml:space="preserve"> ; par conséquent, pour ces points, </w:t>
      </w:r>
      <w:r w:rsidR="00AA3E6F" w:rsidRPr="006C0741">
        <w:rPr>
          <w:snapToGrid w:val="0"/>
          <w:lang w:val="fr-FR"/>
        </w:rPr>
        <w:t>l</w:t>
      </w:r>
      <w:r w:rsidR="00076C69" w:rsidRPr="006C0741">
        <w:rPr>
          <w:snapToGrid w:val="0"/>
          <w:lang w:val="fr-FR"/>
        </w:rPr>
        <w:t>’</w:t>
      </w:r>
      <w:r w:rsidR="00AA3E6F" w:rsidRPr="006C0741">
        <w:rPr>
          <w:snapToGrid w:val="0"/>
          <w:lang w:val="fr-FR"/>
        </w:rPr>
        <w:t xml:space="preserve">examen en </w:t>
      </w:r>
      <w:r w:rsidRPr="006C0741">
        <w:rPr>
          <w:snapToGrid w:val="0"/>
          <w:lang w:val="fr-FR"/>
        </w:rPr>
        <w:t xml:space="preserve">première lecture au sein du groupe de travail </w:t>
      </w:r>
      <w:r w:rsidR="00603B08" w:rsidRPr="006C0741">
        <w:rPr>
          <w:snapToGrid w:val="0"/>
          <w:lang w:val="fr-FR"/>
        </w:rPr>
        <w:t>et</w:t>
      </w:r>
      <w:r w:rsidR="00AA3E6F" w:rsidRPr="006C0741">
        <w:rPr>
          <w:snapToGrid w:val="0"/>
          <w:lang w:val="fr-FR"/>
        </w:rPr>
        <w:t xml:space="preserve"> la soumission anticipée de déclarations ne peuvent pas être envisagés</w:t>
      </w:r>
      <w:r w:rsidRPr="006C0741">
        <w:rPr>
          <w:snapToGrid w:val="0"/>
          <w:lang w:val="fr-FR"/>
        </w:rPr>
        <w:t>.</w:t>
      </w:r>
    </w:p>
    <w:p w14:paraId="180B384E" w14:textId="64DF0FB6" w:rsidR="00993A87" w:rsidRPr="006C0741" w:rsidRDefault="00783314" w:rsidP="00B06046">
      <w:pPr>
        <w:pStyle w:val="CBDNormalNumber"/>
        <w:rPr>
          <w:snapToGrid w:val="0"/>
          <w:lang w:val="fr-FR"/>
        </w:rPr>
      </w:pPr>
      <w:r w:rsidRPr="006C0741">
        <w:rPr>
          <w:snapToGrid w:val="0"/>
          <w:lang w:val="fr-FR"/>
        </w:rPr>
        <w:t>L</w:t>
      </w:r>
      <w:r w:rsidR="00076C69" w:rsidRPr="006C0741">
        <w:rPr>
          <w:snapToGrid w:val="0"/>
          <w:lang w:val="fr-FR"/>
        </w:rPr>
        <w:t>’</w:t>
      </w:r>
      <w:r w:rsidRPr="006C0741">
        <w:rPr>
          <w:snapToGrid w:val="0"/>
          <w:lang w:val="fr-FR"/>
        </w:rPr>
        <w:t xml:space="preserve">annexe IV </w:t>
      </w:r>
      <w:r w:rsidR="005B7CBE" w:rsidRPr="006C0741">
        <w:rPr>
          <w:snapToGrid w:val="0"/>
          <w:lang w:val="fr-FR"/>
        </w:rPr>
        <w:t xml:space="preserve">indique </w:t>
      </w:r>
      <w:r w:rsidRPr="006C0741">
        <w:rPr>
          <w:snapToGrid w:val="0"/>
          <w:lang w:val="fr-FR"/>
        </w:rPr>
        <w:t xml:space="preserve">également </w:t>
      </w:r>
      <w:r w:rsidR="00B51A7D" w:rsidRPr="006C0741">
        <w:rPr>
          <w:snapToGrid w:val="0"/>
          <w:lang w:val="fr-FR"/>
        </w:rPr>
        <w:t xml:space="preserve">les </w:t>
      </w:r>
      <w:r w:rsidRPr="006C0741">
        <w:rPr>
          <w:snapToGrid w:val="0"/>
          <w:lang w:val="fr-FR"/>
        </w:rPr>
        <w:t>groupe</w:t>
      </w:r>
      <w:r w:rsidR="00B51A7D" w:rsidRPr="006C0741">
        <w:rPr>
          <w:snapToGrid w:val="0"/>
          <w:lang w:val="fr-FR"/>
        </w:rPr>
        <w:t>s</w:t>
      </w:r>
      <w:r w:rsidRPr="006C0741">
        <w:rPr>
          <w:snapToGrid w:val="0"/>
          <w:lang w:val="fr-FR"/>
        </w:rPr>
        <w:t xml:space="preserve"> de travail </w:t>
      </w:r>
      <w:r w:rsidR="00B51A7D" w:rsidRPr="006C0741">
        <w:rPr>
          <w:snapToGrid w:val="0"/>
          <w:lang w:val="fr-FR"/>
        </w:rPr>
        <w:t>qui seront chargés d</w:t>
      </w:r>
      <w:r w:rsidR="00076C69" w:rsidRPr="006C0741">
        <w:rPr>
          <w:snapToGrid w:val="0"/>
          <w:lang w:val="fr-FR"/>
        </w:rPr>
        <w:t>’</w:t>
      </w:r>
      <w:r w:rsidRPr="006C0741">
        <w:rPr>
          <w:snapToGrid w:val="0"/>
          <w:lang w:val="fr-FR"/>
        </w:rPr>
        <w:t xml:space="preserve">examiner </w:t>
      </w:r>
      <w:r w:rsidR="00B51A7D" w:rsidRPr="006C0741">
        <w:rPr>
          <w:snapToGrid w:val="0"/>
          <w:lang w:val="fr-FR"/>
        </w:rPr>
        <w:t xml:space="preserve">les différents </w:t>
      </w:r>
      <w:r w:rsidRPr="006C0741">
        <w:rPr>
          <w:snapToGrid w:val="0"/>
          <w:lang w:val="fr-FR"/>
        </w:rPr>
        <w:t>point</w:t>
      </w:r>
      <w:r w:rsidR="00B51A7D" w:rsidRPr="006C0741">
        <w:rPr>
          <w:snapToGrid w:val="0"/>
          <w:lang w:val="fr-FR"/>
        </w:rPr>
        <w:t>s</w:t>
      </w:r>
      <w:r w:rsidRPr="006C0741">
        <w:rPr>
          <w:snapToGrid w:val="0"/>
          <w:lang w:val="fr-FR"/>
        </w:rPr>
        <w:t xml:space="preserve"> de l</w:t>
      </w:r>
      <w:r w:rsidR="00076C69" w:rsidRPr="006C0741">
        <w:rPr>
          <w:snapToGrid w:val="0"/>
          <w:lang w:val="fr-FR"/>
        </w:rPr>
        <w:t>’</w:t>
      </w:r>
      <w:r w:rsidRPr="006C0741">
        <w:rPr>
          <w:snapToGrid w:val="0"/>
          <w:lang w:val="fr-FR"/>
        </w:rPr>
        <w:t>ordre du jour</w:t>
      </w:r>
      <w:r w:rsidR="00B6364B" w:rsidRPr="006C0741">
        <w:rPr>
          <w:snapToGrid w:val="0"/>
          <w:lang w:val="fr-FR"/>
        </w:rPr>
        <w:t>.</w:t>
      </w:r>
    </w:p>
    <w:p w14:paraId="0CC57385" w14:textId="04741A8D" w:rsidR="00A87ADC" w:rsidRPr="006C0741" w:rsidRDefault="005E1A86" w:rsidP="005C4B9D">
      <w:pPr>
        <w:pStyle w:val="CBDNormalNumber"/>
        <w:rPr>
          <w:lang w:val="fr-FR"/>
        </w:rPr>
      </w:pPr>
      <w:r w:rsidRPr="006C0741">
        <w:rPr>
          <w:lang w:val="fr-FR"/>
        </w:rPr>
        <w:t>Afin d</w:t>
      </w:r>
      <w:r w:rsidR="00076C69" w:rsidRPr="006C0741">
        <w:rPr>
          <w:lang w:val="fr-FR"/>
        </w:rPr>
        <w:t>’</w:t>
      </w:r>
      <w:r w:rsidRPr="006C0741">
        <w:rPr>
          <w:lang w:val="fr-FR"/>
        </w:rPr>
        <w:t xml:space="preserve">assurer une gestion efficace des </w:t>
      </w:r>
      <w:r w:rsidR="00F12086" w:rsidRPr="006C0741">
        <w:rPr>
          <w:lang w:val="fr-FR"/>
        </w:rPr>
        <w:t>débats</w:t>
      </w:r>
      <w:r w:rsidRPr="006C0741">
        <w:rPr>
          <w:lang w:val="fr-FR"/>
        </w:rPr>
        <w:t>, les présidents des groupes de travail limiteront les interventions faites au nom des régions à quatre minutes</w:t>
      </w:r>
      <w:r w:rsidR="00A03D5C" w:rsidRPr="006C0741">
        <w:rPr>
          <w:lang w:val="fr-FR"/>
        </w:rPr>
        <w:t> ;</w:t>
      </w:r>
      <w:r w:rsidRPr="006C0741">
        <w:rPr>
          <w:lang w:val="fr-FR"/>
        </w:rPr>
        <w:t xml:space="preserve"> celles des Parties à titre individuel</w:t>
      </w:r>
      <w:r w:rsidR="00A03D5C" w:rsidRPr="006C0741">
        <w:rPr>
          <w:lang w:val="fr-FR"/>
        </w:rPr>
        <w:t>,</w:t>
      </w:r>
      <w:r w:rsidRPr="006C0741">
        <w:rPr>
          <w:lang w:val="fr-FR"/>
        </w:rPr>
        <w:t xml:space="preserve"> à deux minutes</w:t>
      </w:r>
      <w:r w:rsidR="00A03D5C" w:rsidRPr="006C0741">
        <w:rPr>
          <w:lang w:val="fr-FR"/>
        </w:rPr>
        <w:t> ;</w:t>
      </w:r>
      <w:r w:rsidRPr="006C0741">
        <w:rPr>
          <w:lang w:val="fr-FR"/>
        </w:rPr>
        <w:t xml:space="preserve"> celles des peuples autochtones</w:t>
      </w:r>
      <w:r w:rsidR="00F931F9" w:rsidRPr="006C0741">
        <w:rPr>
          <w:lang w:val="fr-FR"/>
        </w:rPr>
        <w:t xml:space="preserve"> et</w:t>
      </w:r>
      <w:r w:rsidRPr="006C0741">
        <w:rPr>
          <w:lang w:val="fr-FR"/>
        </w:rPr>
        <w:t xml:space="preserve"> communautés locales et des principaux groupes de parties prenantes</w:t>
      </w:r>
      <w:r w:rsidR="00E63DE3" w:rsidRPr="006C0741">
        <w:rPr>
          <w:lang w:val="fr-FR"/>
        </w:rPr>
        <w:t>,</w:t>
      </w:r>
      <w:r w:rsidRPr="006C0741">
        <w:rPr>
          <w:lang w:val="fr-FR"/>
        </w:rPr>
        <w:t xml:space="preserve"> à trois minutes</w:t>
      </w:r>
      <w:r w:rsidR="00E63DE3" w:rsidRPr="006C0741">
        <w:rPr>
          <w:lang w:val="fr-FR"/>
        </w:rPr>
        <w:t> ;</w:t>
      </w:r>
      <w:r w:rsidRPr="006C0741">
        <w:rPr>
          <w:lang w:val="fr-FR"/>
        </w:rPr>
        <w:t xml:space="preserve"> et celles des non-Parties et autres </w:t>
      </w:r>
      <w:r w:rsidRPr="006C0741">
        <w:rPr>
          <w:lang w:val="fr-FR"/>
        </w:rPr>
        <w:lastRenderedPageBreak/>
        <w:t>observateurs</w:t>
      </w:r>
      <w:r w:rsidR="00F931F9" w:rsidRPr="006C0741">
        <w:rPr>
          <w:lang w:val="fr-FR"/>
        </w:rPr>
        <w:t>,</w:t>
      </w:r>
      <w:r w:rsidRPr="006C0741">
        <w:rPr>
          <w:lang w:val="fr-FR"/>
        </w:rPr>
        <w:t xml:space="preserve"> à une minute, si le temps le permet. Les microphones seront coupés lorsque ces limites de temps auront été atteintes, sauf décision contraire des présidents</w:t>
      </w:r>
      <w:r w:rsidR="00A87ADC" w:rsidRPr="006C0741">
        <w:rPr>
          <w:lang w:val="fr-FR"/>
        </w:rPr>
        <w:t>.</w:t>
      </w:r>
    </w:p>
    <w:p w14:paraId="299B21E1" w14:textId="62C66D5C" w:rsidR="00D74A4D" w:rsidRPr="006C0741" w:rsidRDefault="00025EBC" w:rsidP="001511F7">
      <w:pPr>
        <w:pStyle w:val="CBDNormalNumber"/>
        <w:ind w:left="540"/>
        <w:rPr>
          <w:snapToGrid w:val="0"/>
          <w:lang w:val="fr-FR"/>
        </w:rPr>
      </w:pPr>
      <w:r w:rsidRPr="006C0741">
        <w:rPr>
          <w:snapToGrid w:val="0"/>
          <w:lang w:val="fr-FR"/>
        </w:rPr>
        <w:t xml:space="preserve">Conformément à la pratique établie, des groupes de contact seront créés en plénière ou par les groupes de travail, selon les besoins, pour </w:t>
      </w:r>
      <w:r w:rsidR="00C227F4" w:rsidRPr="006C0741">
        <w:rPr>
          <w:snapToGrid w:val="0"/>
          <w:lang w:val="fr-FR"/>
        </w:rPr>
        <w:t>l</w:t>
      </w:r>
      <w:r w:rsidR="00076C69" w:rsidRPr="006C0741">
        <w:rPr>
          <w:snapToGrid w:val="0"/>
          <w:lang w:val="fr-FR"/>
        </w:rPr>
        <w:t>’</w:t>
      </w:r>
      <w:r w:rsidRPr="006C0741">
        <w:rPr>
          <w:snapToGrid w:val="0"/>
          <w:lang w:val="fr-FR"/>
        </w:rPr>
        <w:t>exam</w:t>
      </w:r>
      <w:r w:rsidR="00C227F4" w:rsidRPr="006C0741">
        <w:rPr>
          <w:snapToGrid w:val="0"/>
          <w:lang w:val="fr-FR"/>
        </w:rPr>
        <w:t xml:space="preserve">en </w:t>
      </w:r>
      <w:r w:rsidRPr="006C0741">
        <w:rPr>
          <w:snapToGrid w:val="0"/>
          <w:lang w:val="fr-FR"/>
        </w:rPr>
        <w:t xml:space="preserve">de points spécifiques. Toutefois, afin de permettre aux délégations de mieux </w:t>
      </w:r>
      <w:r w:rsidR="00646C09" w:rsidRPr="006C0741">
        <w:rPr>
          <w:snapToGrid w:val="0"/>
          <w:lang w:val="fr-FR"/>
        </w:rPr>
        <w:t xml:space="preserve">se préparer </w:t>
      </w:r>
      <w:r w:rsidRPr="006C0741">
        <w:rPr>
          <w:snapToGrid w:val="0"/>
          <w:lang w:val="fr-FR"/>
        </w:rPr>
        <w:t xml:space="preserve">en vue des réunions, </w:t>
      </w:r>
      <w:r w:rsidR="002A2BA1" w:rsidRPr="006C0741">
        <w:rPr>
          <w:snapToGrid w:val="0"/>
          <w:lang w:val="fr-FR"/>
        </w:rPr>
        <w:t xml:space="preserve">lorsque </w:t>
      </w:r>
      <w:r w:rsidRPr="006C0741">
        <w:rPr>
          <w:snapToGrid w:val="0"/>
          <w:lang w:val="fr-FR"/>
        </w:rPr>
        <w:t xml:space="preserve">le Bureau a déjà </w:t>
      </w:r>
      <w:r w:rsidR="00646C09" w:rsidRPr="006C0741">
        <w:rPr>
          <w:snapToGrid w:val="0"/>
          <w:lang w:val="fr-FR"/>
        </w:rPr>
        <w:t>détermin</w:t>
      </w:r>
      <w:r w:rsidR="00CD32D4" w:rsidRPr="006C0741">
        <w:rPr>
          <w:snapToGrid w:val="0"/>
          <w:lang w:val="fr-FR"/>
        </w:rPr>
        <w:t>é</w:t>
      </w:r>
      <w:r w:rsidR="00646C09" w:rsidRPr="006C0741">
        <w:rPr>
          <w:snapToGrid w:val="0"/>
          <w:lang w:val="fr-FR"/>
        </w:rPr>
        <w:t xml:space="preserve"> qu</w:t>
      </w:r>
      <w:r w:rsidR="00076C69" w:rsidRPr="006C0741">
        <w:rPr>
          <w:snapToGrid w:val="0"/>
          <w:lang w:val="fr-FR"/>
        </w:rPr>
        <w:t>’</w:t>
      </w:r>
      <w:r w:rsidR="00127F19" w:rsidRPr="006C0741">
        <w:rPr>
          <w:snapToGrid w:val="0"/>
          <w:lang w:val="fr-FR"/>
        </w:rPr>
        <w:t xml:space="preserve">il sera vraisemblablement nécessaire de faire appel à </w:t>
      </w:r>
      <w:r w:rsidRPr="006C0741">
        <w:rPr>
          <w:snapToGrid w:val="0"/>
          <w:lang w:val="fr-FR"/>
        </w:rPr>
        <w:t>un groupe de contact</w:t>
      </w:r>
      <w:r w:rsidR="000F2C7C" w:rsidRPr="006C0741">
        <w:rPr>
          <w:snapToGrid w:val="0"/>
          <w:lang w:val="fr-FR"/>
        </w:rPr>
        <w:t xml:space="preserve"> pour l</w:t>
      </w:r>
      <w:r w:rsidR="00076C69" w:rsidRPr="006C0741">
        <w:rPr>
          <w:snapToGrid w:val="0"/>
          <w:lang w:val="fr-FR"/>
        </w:rPr>
        <w:t>’</w:t>
      </w:r>
      <w:r w:rsidR="000F2C7C" w:rsidRPr="006C0741">
        <w:rPr>
          <w:snapToGrid w:val="0"/>
          <w:lang w:val="fr-FR"/>
        </w:rPr>
        <w:t>examen du point</w:t>
      </w:r>
      <w:r w:rsidRPr="006C0741">
        <w:rPr>
          <w:snapToGrid w:val="0"/>
          <w:lang w:val="fr-FR"/>
        </w:rPr>
        <w:t xml:space="preserve">, un </w:t>
      </w:r>
      <w:r w:rsidR="00D76C8F" w:rsidRPr="006C0741">
        <w:rPr>
          <w:snapToGrid w:val="0"/>
          <w:lang w:val="fr-FR"/>
        </w:rPr>
        <w:t xml:space="preserve">horaire </w:t>
      </w:r>
      <w:r w:rsidRPr="006C0741">
        <w:rPr>
          <w:snapToGrid w:val="0"/>
          <w:lang w:val="fr-FR"/>
        </w:rPr>
        <w:t xml:space="preserve">provisoire des </w:t>
      </w:r>
      <w:r w:rsidR="00127F19" w:rsidRPr="006C0741">
        <w:rPr>
          <w:snapToGrid w:val="0"/>
          <w:lang w:val="fr-FR"/>
        </w:rPr>
        <w:t xml:space="preserve">séances </w:t>
      </w:r>
      <w:r w:rsidR="008A095E" w:rsidRPr="006C0741">
        <w:rPr>
          <w:snapToGrid w:val="0"/>
          <w:lang w:val="fr-FR"/>
        </w:rPr>
        <w:t xml:space="preserve">tenues par </w:t>
      </w:r>
      <w:r w:rsidRPr="006C0741">
        <w:rPr>
          <w:snapToGrid w:val="0"/>
          <w:lang w:val="fr-FR"/>
        </w:rPr>
        <w:t>ces groupes au début de la réunion a été inclus à l</w:t>
      </w:r>
      <w:r w:rsidR="00076C69" w:rsidRPr="006C0741">
        <w:rPr>
          <w:snapToGrid w:val="0"/>
          <w:lang w:val="fr-FR"/>
        </w:rPr>
        <w:t>’</w:t>
      </w:r>
      <w:r w:rsidRPr="006C0741">
        <w:rPr>
          <w:snapToGrid w:val="0"/>
          <w:lang w:val="fr-FR"/>
        </w:rPr>
        <w:t>annexe</w:t>
      </w:r>
      <w:r w:rsidR="008A673D" w:rsidRPr="006C0741">
        <w:rPr>
          <w:snapToGrid w:val="0"/>
          <w:lang w:val="fr-FR"/>
        </w:rPr>
        <w:t> </w:t>
      </w:r>
      <w:r w:rsidRPr="006C0741">
        <w:rPr>
          <w:snapToGrid w:val="0"/>
          <w:lang w:val="fr-FR"/>
        </w:rPr>
        <w:t>II. Le Bureau réexaminera régulièrement ce</w:t>
      </w:r>
      <w:r w:rsidR="000F2C7C" w:rsidRPr="006C0741">
        <w:rPr>
          <w:snapToGrid w:val="0"/>
          <w:lang w:val="fr-FR"/>
        </w:rPr>
        <w:t>t horaire</w:t>
      </w:r>
      <w:r w:rsidRPr="006C0741">
        <w:rPr>
          <w:snapToGrid w:val="0"/>
          <w:lang w:val="fr-FR"/>
        </w:rPr>
        <w:t xml:space="preserve"> et pourra </w:t>
      </w:r>
      <w:r w:rsidR="007F6DD8" w:rsidRPr="006C0741">
        <w:rPr>
          <w:snapToGrid w:val="0"/>
          <w:lang w:val="fr-FR"/>
        </w:rPr>
        <w:t xml:space="preserve">y </w:t>
      </w:r>
      <w:r w:rsidRPr="006C0741">
        <w:rPr>
          <w:snapToGrid w:val="0"/>
          <w:lang w:val="fr-FR"/>
        </w:rPr>
        <w:t xml:space="preserve">proposer des modifications. Lors de </w:t>
      </w:r>
      <w:r w:rsidR="00D76C8F" w:rsidRPr="006C0741">
        <w:rPr>
          <w:snapToGrid w:val="0"/>
          <w:lang w:val="fr-FR"/>
        </w:rPr>
        <w:t>l</w:t>
      </w:r>
      <w:r w:rsidR="00076C69" w:rsidRPr="006C0741">
        <w:rPr>
          <w:snapToGrid w:val="0"/>
          <w:lang w:val="fr-FR"/>
        </w:rPr>
        <w:t>’</w:t>
      </w:r>
      <w:r w:rsidR="00D76C8F" w:rsidRPr="006C0741">
        <w:rPr>
          <w:snapToGrid w:val="0"/>
          <w:lang w:val="fr-FR"/>
        </w:rPr>
        <w:t>élaboration de l</w:t>
      </w:r>
      <w:r w:rsidR="00076C69" w:rsidRPr="006C0741">
        <w:rPr>
          <w:snapToGrid w:val="0"/>
          <w:lang w:val="fr-FR"/>
        </w:rPr>
        <w:t>’</w:t>
      </w:r>
      <w:r w:rsidR="00D76C8F" w:rsidRPr="006C0741">
        <w:rPr>
          <w:snapToGrid w:val="0"/>
          <w:lang w:val="fr-FR"/>
        </w:rPr>
        <w:t xml:space="preserve">horaire des séances </w:t>
      </w:r>
      <w:r w:rsidRPr="006C0741">
        <w:rPr>
          <w:snapToGrid w:val="0"/>
          <w:lang w:val="fr-FR"/>
        </w:rPr>
        <w:t>des groupes de contact, il conviendra de tenir compte des liens entre les points de l</w:t>
      </w:r>
      <w:r w:rsidR="00076C69" w:rsidRPr="006C0741">
        <w:rPr>
          <w:snapToGrid w:val="0"/>
          <w:lang w:val="fr-FR"/>
        </w:rPr>
        <w:t>’</w:t>
      </w:r>
      <w:r w:rsidRPr="006C0741">
        <w:rPr>
          <w:snapToGrid w:val="0"/>
          <w:lang w:val="fr-FR"/>
        </w:rPr>
        <w:t xml:space="preserve">ordre du jour, </w:t>
      </w:r>
      <w:r w:rsidR="00D15F5D" w:rsidRPr="006C0741">
        <w:rPr>
          <w:snapToGrid w:val="0"/>
          <w:lang w:val="fr-FR"/>
        </w:rPr>
        <w:t>ainsi que du paragraphe </w:t>
      </w:r>
      <w:r w:rsidRPr="006C0741">
        <w:rPr>
          <w:snapToGrid w:val="0"/>
          <w:lang w:val="fr-FR"/>
        </w:rPr>
        <w:t xml:space="preserve">4 de la </w:t>
      </w:r>
      <w:r w:rsidR="003B638C" w:rsidRPr="006C0741">
        <w:rPr>
          <w:snapToGrid w:val="0"/>
          <w:lang w:val="fr-FR"/>
        </w:rPr>
        <w:t>d</w:t>
      </w:r>
      <w:r w:rsidR="00D15F5D" w:rsidRPr="006C0741">
        <w:rPr>
          <w:snapToGrid w:val="0"/>
          <w:lang w:val="fr-FR"/>
        </w:rPr>
        <w:t>é</w:t>
      </w:r>
      <w:r w:rsidR="003B638C" w:rsidRPr="006C0741">
        <w:rPr>
          <w:snapToGrid w:val="0"/>
          <w:lang w:val="fr-FR"/>
        </w:rPr>
        <w:t>cision</w:t>
      </w:r>
      <w:r w:rsidR="00D15F5D" w:rsidRPr="006C0741">
        <w:rPr>
          <w:snapToGrid w:val="0"/>
          <w:lang w:val="fr-FR"/>
        </w:rPr>
        <w:t> </w:t>
      </w:r>
      <w:hyperlink r:id="rId18" w:history="1">
        <w:r w:rsidR="003B638C" w:rsidRPr="006C0741">
          <w:rPr>
            <w:rStyle w:val="Hyperlink"/>
            <w:snapToGrid w:val="0"/>
            <w:lang w:val="fr-FR"/>
          </w:rPr>
          <w:t>16/25</w:t>
        </w:r>
      </w:hyperlink>
      <w:r w:rsidR="001511F7" w:rsidRPr="006C0741">
        <w:rPr>
          <w:snapToGrid w:val="0"/>
          <w:lang w:val="fr-FR"/>
        </w:rPr>
        <w:t>.</w:t>
      </w:r>
      <w:r w:rsidR="00A56CBE" w:rsidRPr="006C0741">
        <w:rPr>
          <w:snapToGrid w:val="0"/>
          <w:lang w:val="fr-FR"/>
        </w:rPr>
        <w:t xml:space="preserve"> </w:t>
      </w:r>
    </w:p>
    <w:p w14:paraId="71D8A27B" w14:textId="2E7292BD" w:rsidR="00B268A1" w:rsidRPr="006C0741" w:rsidRDefault="003F101F" w:rsidP="00BD6599">
      <w:pPr>
        <w:pStyle w:val="CBDNormalNumber"/>
        <w:rPr>
          <w:lang w:val="fr-FR"/>
        </w:rPr>
      </w:pPr>
      <w:r w:rsidRPr="006C0741">
        <w:rPr>
          <w:lang w:val="fr-FR"/>
        </w:rPr>
        <w:t>Les groupes de contact seront généralement chargés de dégager un consensus en vue de l</w:t>
      </w:r>
      <w:r w:rsidR="00076C69" w:rsidRPr="006C0741">
        <w:rPr>
          <w:lang w:val="fr-FR"/>
        </w:rPr>
        <w:t>’</w:t>
      </w:r>
      <w:r w:rsidRPr="006C0741">
        <w:rPr>
          <w:lang w:val="fr-FR"/>
        </w:rPr>
        <w:t xml:space="preserve">élaboration de documents de séance. Pour les points </w:t>
      </w:r>
      <w:r w:rsidR="00C23F99" w:rsidRPr="006C0741">
        <w:rPr>
          <w:lang w:val="fr-FR"/>
        </w:rPr>
        <w:t xml:space="preserve">correspondant au </w:t>
      </w:r>
      <w:r w:rsidRPr="006C0741">
        <w:rPr>
          <w:lang w:val="fr-FR"/>
        </w:rPr>
        <w:t>troisième scénario décrit au paragraphe</w:t>
      </w:r>
      <w:r w:rsidR="00C23F99" w:rsidRPr="006C0741">
        <w:rPr>
          <w:lang w:val="fr-FR"/>
        </w:rPr>
        <w:t> </w:t>
      </w:r>
      <w:r w:rsidRPr="006C0741">
        <w:rPr>
          <w:lang w:val="fr-FR"/>
        </w:rPr>
        <w:t>28 ci-dessus, ils s</w:t>
      </w:r>
      <w:r w:rsidR="00076C69" w:rsidRPr="006C0741">
        <w:rPr>
          <w:lang w:val="fr-FR"/>
        </w:rPr>
        <w:t>’</w:t>
      </w:r>
      <w:r w:rsidRPr="006C0741">
        <w:rPr>
          <w:lang w:val="fr-FR"/>
        </w:rPr>
        <w:t xml:space="preserve">appuieront sur les recommandations des organes subsidiaires concernés, tandis que pour les points </w:t>
      </w:r>
      <w:r w:rsidR="00C23F99" w:rsidRPr="006C0741">
        <w:rPr>
          <w:lang w:val="fr-FR"/>
        </w:rPr>
        <w:t xml:space="preserve">correspondant au </w:t>
      </w:r>
      <w:r w:rsidRPr="006C0741">
        <w:rPr>
          <w:lang w:val="fr-FR"/>
        </w:rPr>
        <w:t>premier scénario décrit au paragraphe</w:t>
      </w:r>
      <w:r w:rsidR="00C23F99" w:rsidRPr="006C0741">
        <w:rPr>
          <w:lang w:val="fr-FR"/>
        </w:rPr>
        <w:t> </w:t>
      </w:r>
      <w:r w:rsidRPr="006C0741">
        <w:rPr>
          <w:lang w:val="fr-FR"/>
        </w:rPr>
        <w:t xml:space="preserve">28, ils tiendront compte de tous les points de vue exprimés et présentés par les délégués </w:t>
      </w:r>
      <w:r w:rsidR="00C23F99" w:rsidRPr="006C0741">
        <w:rPr>
          <w:lang w:val="fr-FR"/>
        </w:rPr>
        <w:t xml:space="preserve">en </w:t>
      </w:r>
      <w:r w:rsidRPr="006C0741">
        <w:rPr>
          <w:lang w:val="fr-FR"/>
        </w:rPr>
        <w:t xml:space="preserve">première lecture au cours de la réunion et, le cas échéant, des déclarations </w:t>
      </w:r>
      <w:r w:rsidR="008E3AC4" w:rsidRPr="006C0741">
        <w:rPr>
          <w:lang w:val="fr-FR"/>
        </w:rPr>
        <w:t xml:space="preserve">anticipées </w:t>
      </w:r>
      <w:r w:rsidRPr="006C0741">
        <w:rPr>
          <w:lang w:val="fr-FR"/>
        </w:rPr>
        <w:t xml:space="preserve">officiellement acceptées. Les Parties peuvent présenter des propositions de texte au sein des groupes de contact afin de </w:t>
      </w:r>
      <w:r w:rsidR="008A095D" w:rsidRPr="006C0741">
        <w:rPr>
          <w:lang w:val="fr-FR"/>
        </w:rPr>
        <w:t xml:space="preserve">faciliter le </w:t>
      </w:r>
      <w:r w:rsidRPr="006C0741">
        <w:rPr>
          <w:lang w:val="fr-FR"/>
        </w:rPr>
        <w:t>consensus en réponse à l</w:t>
      </w:r>
      <w:r w:rsidR="00076C69" w:rsidRPr="006C0741">
        <w:rPr>
          <w:lang w:val="fr-FR"/>
        </w:rPr>
        <w:t>’</w:t>
      </w:r>
      <w:r w:rsidRPr="006C0741">
        <w:rPr>
          <w:lang w:val="fr-FR"/>
        </w:rPr>
        <w:t>évolution des négociations, conformément au mandat du groupe de contact, tel que défini par le président du groupe de travail concerné lors de la création du groupe de contact. Le temps de parole au sein des groupes de contact sera géré par le</w:t>
      </w:r>
      <w:r w:rsidR="00C929C2" w:rsidRPr="006C0741">
        <w:rPr>
          <w:lang w:val="fr-FR"/>
        </w:rPr>
        <w:t xml:space="preserve">ur </w:t>
      </w:r>
      <w:r w:rsidRPr="006C0741">
        <w:rPr>
          <w:lang w:val="fr-FR"/>
        </w:rPr>
        <w:t>coprésident de manière efficace et équilibrée, de façon à favoriser l</w:t>
      </w:r>
      <w:r w:rsidR="000F1710" w:rsidRPr="006C0741">
        <w:rPr>
          <w:lang w:val="fr-FR"/>
        </w:rPr>
        <w:t xml:space="preserve">e </w:t>
      </w:r>
      <w:r w:rsidRPr="006C0741">
        <w:rPr>
          <w:lang w:val="fr-FR"/>
        </w:rPr>
        <w:t>consensus.</w:t>
      </w:r>
    </w:p>
    <w:p w14:paraId="25EAC00E" w14:textId="31A80107" w:rsidR="003161B5" w:rsidRPr="006C0741" w:rsidRDefault="0037209A" w:rsidP="003161B5">
      <w:pPr>
        <w:pStyle w:val="CBDNormalNumber"/>
        <w:rPr>
          <w:lang w:val="fr-FR"/>
        </w:rPr>
      </w:pPr>
      <w:r w:rsidRPr="006C0741">
        <w:rPr>
          <w:lang w:val="fr-FR"/>
        </w:rPr>
        <w:t xml:space="preserve">Conformément aux lignes directrices relatives </w:t>
      </w:r>
      <w:r w:rsidR="00FF7579" w:rsidRPr="006C0741">
        <w:rPr>
          <w:lang w:val="fr-FR"/>
        </w:rPr>
        <w:t xml:space="preserve">à la conduite </w:t>
      </w:r>
      <w:r w:rsidRPr="006C0741">
        <w:rPr>
          <w:lang w:val="fr-FR"/>
        </w:rPr>
        <w:t xml:space="preserve">des participants aux processus </w:t>
      </w:r>
      <w:r w:rsidR="00431D09" w:rsidRPr="006C0741">
        <w:rPr>
          <w:lang w:val="fr-FR"/>
        </w:rPr>
        <w:t xml:space="preserve">relevant </w:t>
      </w:r>
      <w:r w:rsidRPr="006C0741">
        <w:rPr>
          <w:lang w:val="fr-FR"/>
        </w:rPr>
        <w:t xml:space="preserve">de la </w:t>
      </w:r>
      <w:r w:rsidR="00FF245F" w:rsidRPr="006C0741">
        <w:rPr>
          <w:lang w:val="fr-FR"/>
        </w:rPr>
        <w:t>Convention sur la diversité biologique</w:t>
      </w:r>
      <w:r w:rsidRPr="006C0741">
        <w:rPr>
          <w:lang w:val="fr-FR"/>
        </w:rPr>
        <w:t xml:space="preserve">, ni les Parties ni les observateurs ne sont autorisés à effectuer des enregistrements audio ou vidéo pendant les réunions des groupes de contact. </w:t>
      </w:r>
      <w:r w:rsidR="00BF0AAE" w:rsidRPr="006C0741">
        <w:rPr>
          <w:lang w:val="fr-FR"/>
        </w:rPr>
        <w:t>De même, il n</w:t>
      </w:r>
      <w:r w:rsidR="00076C69" w:rsidRPr="006C0741">
        <w:rPr>
          <w:lang w:val="fr-FR"/>
        </w:rPr>
        <w:t>’</w:t>
      </w:r>
      <w:r w:rsidR="00BF0AAE" w:rsidRPr="006C0741">
        <w:rPr>
          <w:lang w:val="fr-FR"/>
        </w:rPr>
        <w:t xml:space="preserve">est généralement pas permis </w:t>
      </w:r>
      <w:r w:rsidR="00A42947" w:rsidRPr="006C0741">
        <w:rPr>
          <w:lang w:val="fr-FR"/>
        </w:rPr>
        <w:t>de prendre d</w:t>
      </w:r>
      <w:r w:rsidRPr="006C0741">
        <w:rPr>
          <w:lang w:val="fr-FR"/>
        </w:rPr>
        <w:t xml:space="preserve">es photographies </w:t>
      </w:r>
      <w:r w:rsidR="00A42947" w:rsidRPr="006C0741">
        <w:rPr>
          <w:lang w:val="fr-FR"/>
        </w:rPr>
        <w:t>pendant ces réunions.</w:t>
      </w:r>
      <w:r w:rsidRPr="006C0741">
        <w:rPr>
          <w:lang w:val="fr-FR"/>
        </w:rPr>
        <w:t xml:space="preserve"> À titre exceptionnel, à la discrétion des coprésidents, </w:t>
      </w:r>
      <w:r w:rsidR="00A42947" w:rsidRPr="006C0741">
        <w:rPr>
          <w:lang w:val="fr-FR"/>
        </w:rPr>
        <w:t xml:space="preserve">la </w:t>
      </w:r>
      <w:r w:rsidRPr="006C0741">
        <w:rPr>
          <w:lang w:val="fr-FR"/>
        </w:rPr>
        <w:t>photographie de textes projetés à l</w:t>
      </w:r>
      <w:r w:rsidR="00076C69" w:rsidRPr="006C0741">
        <w:rPr>
          <w:lang w:val="fr-FR"/>
        </w:rPr>
        <w:t>’</w:t>
      </w:r>
      <w:r w:rsidRPr="006C0741">
        <w:rPr>
          <w:lang w:val="fr-FR"/>
        </w:rPr>
        <w:t>écran peut être autorisée au sein des groupes de contact, à condition qu</w:t>
      </w:r>
      <w:r w:rsidR="00751675" w:rsidRPr="006C0741">
        <w:rPr>
          <w:lang w:val="fr-FR"/>
        </w:rPr>
        <w:t xml:space="preserve">e les clichés soient </w:t>
      </w:r>
      <w:r w:rsidRPr="006C0741">
        <w:rPr>
          <w:lang w:val="fr-FR"/>
        </w:rPr>
        <w:t>utilisés uniquement dans le cadre des discussions de ces groupes. Les photographies prises par des photographes officiels ou par ceux engagés par le Secrétariat, tels que ceux de l</w:t>
      </w:r>
      <w:r w:rsidR="00076C69" w:rsidRPr="006C0741">
        <w:rPr>
          <w:lang w:val="fr-FR"/>
        </w:rPr>
        <w:t>’</w:t>
      </w:r>
      <w:r w:rsidRPr="006C0741">
        <w:rPr>
          <w:lang w:val="fr-FR"/>
        </w:rPr>
        <w:t>Earth Negotiations Bulletin (ENB), sont généralement autorisées.</w:t>
      </w:r>
    </w:p>
    <w:p w14:paraId="433AC4BD" w14:textId="51A8D806" w:rsidR="003161B5" w:rsidRPr="006C0741" w:rsidRDefault="009D3CFB" w:rsidP="00B06046">
      <w:pPr>
        <w:pStyle w:val="CBDNormalNumber"/>
        <w:rPr>
          <w:lang w:val="fr-FR"/>
        </w:rPr>
      </w:pPr>
      <w:r w:rsidRPr="006C0741">
        <w:rPr>
          <w:lang w:val="fr-FR"/>
        </w:rPr>
        <w:t xml:space="preserve">Pendant les réunions, les </w:t>
      </w:r>
      <w:r w:rsidR="00892340" w:rsidRPr="006C0741">
        <w:rPr>
          <w:lang w:val="fr-FR"/>
        </w:rPr>
        <w:t>participants aux réunions sont tenus de respecter les principes de bonne conduite approuvés par le Bureau</w:t>
      </w:r>
      <w:r w:rsidRPr="006C0741">
        <w:rPr>
          <w:lang w:val="fr-FR"/>
        </w:rPr>
        <w:t xml:space="preserve">, qui figurent </w:t>
      </w:r>
      <w:r w:rsidR="00892340" w:rsidRPr="006C0741">
        <w:rPr>
          <w:lang w:val="fr-FR"/>
        </w:rPr>
        <w:t>à l</w:t>
      </w:r>
      <w:r w:rsidR="00076C69" w:rsidRPr="006C0741">
        <w:rPr>
          <w:lang w:val="fr-FR"/>
        </w:rPr>
        <w:t>’</w:t>
      </w:r>
      <w:r w:rsidR="00892340" w:rsidRPr="006C0741">
        <w:rPr>
          <w:lang w:val="fr-FR"/>
        </w:rPr>
        <w:t>annexe</w:t>
      </w:r>
      <w:r w:rsidRPr="006C0741">
        <w:rPr>
          <w:lang w:val="fr-FR"/>
        </w:rPr>
        <w:t> </w:t>
      </w:r>
      <w:r w:rsidR="00892340" w:rsidRPr="006C0741">
        <w:rPr>
          <w:lang w:val="fr-FR"/>
        </w:rPr>
        <w:t xml:space="preserve">V. Ces principes sont également </w:t>
      </w:r>
      <w:r w:rsidRPr="006C0741">
        <w:rPr>
          <w:lang w:val="fr-FR"/>
        </w:rPr>
        <w:t xml:space="preserve">accessibles </w:t>
      </w:r>
      <w:r w:rsidR="00892340" w:rsidRPr="006C0741">
        <w:rPr>
          <w:lang w:val="fr-FR"/>
        </w:rPr>
        <w:t xml:space="preserve">sur le site </w:t>
      </w:r>
      <w:r w:rsidRPr="006C0741">
        <w:rPr>
          <w:lang w:val="fr-FR"/>
        </w:rPr>
        <w:t>W</w:t>
      </w:r>
      <w:r w:rsidR="00892340" w:rsidRPr="006C0741">
        <w:rPr>
          <w:lang w:val="fr-FR"/>
        </w:rPr>
        <w:t>eb de la réunion</w:t>
      </w:r>
      <w:r w:rsidRPr="006C0741">
        <w:rPr>
          <w:lang w:val="fr-FR"/>
        </w:rPr>
        <w:t>.</w:t>
      </w:r>
    </w:p>
    <w:p w14:paraId="3F6F80B7" w14:textId="6B235BE5" w:rsidR="00D74A4D" w:rsidRPr="006C0741" w:rsidRDefault="008B4848" w:rsidP="009304C0">
      <w:pPr>
        <w:pStyle w:val="CBDNormalNumber"/>
        <w:ind w:left="540"/>
        <w:rPr>
          <w:snapToGrid w:val="0"/>
          <w:lang w:val="fr-FR"/>
        </w:rPr>
      </w:pPr>
      <w:r w:rsidRPr="006C0741">
        <w:rPr>
          <w:snapToGrid w:val="0"/>
          <w:lang w:val="fr-FR"/>
        </w:rPr>
        <w:t>L</w:t>
      </w:r>
      <w:r w:rsidR="00076C69" w:rsidRPr="006C0741">
        <w:rPr>
          <w:snapToGrid w:val="0"/>
          <w:lang w:val="fr-FR"/>
        </w:rPr>
        <w:t>’</w:t>
      </w:r>
      <w:r w:rsidRPr="006C0741">
        <w:rPr>
          <w:snapToGrid w:val="0"/>
          <w:lang w:val="fr-FR"/>
        </w:rPr>
        <w:t xml:space="preserve">annexe IV </w:t>
      </w:r>
      <w:r w:rsidR="0090376C" w:rsidRPr="006C0741">
        <w:rPr>
          <w:snapToGrid w:val="0"/>
          <w:lang w:val="fr-FR"/>
        </w:rPr>
        <w:t xml:space="preserve">contient un </w:t>
      </w:r>
      <w:r w:rsidRPr="006C0741">
        <w:rPr>
          <w:snapToGrid w:val="0"/>
          <w:lang w:val="fr-FR"/>
        </w:rPr>
        <w:t>tableau des points de l</w:t>
      </w:r>
      <w:r w:rsidR="00076C69" w:rsidRPr="006C0741">
        <w:rPr>
          <w:snapToGrid w:val="0"/>
          <w:lang w:val="fr-FR"/>
        </w:rPr>
        <w:t>’</w:t>
      </w:r>
      <w:r w:rsidRPr="006C0741">
        <w:rPr>
          <w:snapToGrid w:val="0"/>
          <w:lang w:val="fr-FR"/>
        </w:rPr>
        <w:t xml:space="preserve">ordre du jour </w:t>
      </w:r>
      <w:r w:rsidR="0090376C" w:rsidRPr="006C0741">
        <w:rPr>
          <w:snapToGrid w:val="0"/>
          <w:lang w:val="fr-FR"/>
        </w:rPr>
        <w:t xml:space="preserve">indiquant le </w:t>
      </w:r>
      <w:r w:rsidRPr="006C0741">
        <w:rPr>
          <w:snapToGrid w:val="0"/>
          <w:lang w:val="fr-FR"/>
        </w:rPr>
        <w:t>scénario envisagé pour chacun d</w:t>
      </w:r>
      <w:r w:rsidR="00076C69" w:rsidRPr="006C0741">
        <w:rPr>
          <w:snapToGrid w:val="0"/>
          <w:lang w:val="fr-FR"/>
        </w:rPr>
        <w:t>’</w:t>
      </w:r>
      <w:r w:rsidRPr="006C0741">
        <w:rPr>
          <w:snapToGrid w:val="0"/>
          <w:lang w:val="fr-FR"/>
        </w:rPr>
        <w:t>entre eux, tel qu</w:t>
      </w:r>
      <w:r w:rsidR="00076C69" w:rsidRPr="006C0741">
        <w:rPr>
          <w:snapToGrid w:val="0"/>
          <w:lang w:val="fr-FR"/>
        </w:rPr>
        <w:t>’</w:t>
      </w:r>
      <w:r w:rsidRPr="006C0741">
        <w:rPr>
          <w:snapToGrid w:val="0"/>
          <w:lang w:val="fr-FR"/>
        </w:rPr>
        <w:t>élaboré en consultation avec le Bureau de la Conférence des Parties.</w:t>
      </w:r>
      <w:r w:rsidR="00D74A4D" w:rsidRPr="006C0741">
        <w:rPr>
          <w:snapToGrid w:val="0"/>
          <w:lang w:val="fr-FR"/>
        </w:rPr>
        <w:t xml:space="preserve"> </w:t>
      </w:r>
    </w:p>
    <w:p w14:paraId="33A9CD5D" w14:textId="1EA89B6D" w:rsidR="00D74A4D" w:rsidRPr="006C0741" w:rsidRDefault="00C90F2A" w:rsidP="006F6D84">
      <w:pPr>
        <w:pStyle w:val="CBDNormalNumber"/>
        <w:ind w:left="540"/>
        <w:rPr>
          <w:snapToGrid w:val="0"/>
          <w:lang w:val="fr-FR"/>
        </w:rPr>
      </w:pPr>
      <w:r w:rsidRPr="006C0741">
        <w:rPr>
          <w:snapToGrid w:val="0"/>
          <w:lang w:val="fr-FR"/>
        </w:rPr>
        <w:t>Tous les scénarios concour</w:t>
      </w:r>
      <w:r w:rsidR="00AF6AA2" w:rsidRPr="006C0741">
        <w:rPr>
          <w:snapToGrid w:val="0"/>
          <w:lang w:val="fr-FR"/>
        </w:rPr>
        <w:t>ent au même</w:t>
      </w:r>
      <w:r w:rsidR="00141726" w:rsidRPr="006C0741">
        <w:rPr>
          <w:snapToGrid w:val="0"/>
          <w:lang w:val="fr-FR"/>
        </w:rPr>
        <w:t xml:space="preserve"> but : </w:t>
      </w:r>
      <w:r w:rsidRPr="006C0741">
        <w:rPr>
          <w:snapToGrid w:val="0"/>
          <w:lang w:val="fr-FR"/>
        </w:rPr>
        <w:t xml:space="preserve">élaborer un document de séance susceptible de </w:t>
      </w:r>
      <w:r w:rsidR="00F8027F" w:rsidRPr="006C0741">
        <w:rPr>
          <w:snapToGrid w:val="0"/>
          <w:lang w:val="fr-FR"/>
        </w:rPr>
        <w:t xml:space="preserve">faire </w:t>
      </w:r>
      <w:r w:rsidRPr="006C0741">
        <w:rPr>
          <w:snapToGrid w:val="0"/>
          <w:lang w:val="fr-FR"/>
        </w:rPr>
        <w:t xml:space="preserve">consensus au sein du groupe de travail concerné </w:t>
      </w:r>
      <w:r w:rsidR="00311DAD" w:rsidRPr="006C0741">
        <w:rPr>
          <w:snapToGrid w:val="0"/>
          <w:lang w:val="fr-FR"/>
        </w:rPr>
        <w:t xml:space="preserve">en réduisant au </w:t>
      </w:r>
      <w:r w:rsidRPr="006C0741">
        <w:rPr>
          <w:snapToGrid w:val="0"/>
          <w:lang w:val="fr-FR"/>
        </w:rPr>
        <w:t xml:space="preserve">minimum </w:t>
      </w:r>
      <w:r w:rsidR="00311DAD" w:rsidRPr="006C0741">
        <w:rPr>
          <w:snapToGrid w:val="0"/>
          <w:lang w:val="fr-FR"/>
        </w:rPr>
        <w:t xml:space="preserve">la nécessité de poursuivre les </w:t>
      </w:r>
      <w:r w:rsidRPr="006C0741">
        <w:rPr>
          <w:snapToGrid w:val="0"/>
          <w:lang w:val="fr-FR"/>
        </w:rPr>
        <w:t>discussions, tout en garantissant l</w:t>
      </w:r>
      <w:r w:rsidR="00076C69" w:rsidRPr="006C0741">
        <w:rPr>
          <w:snapToGrid w:val="0"/>
          <w:lang w:val="fr-FR"/>
        </w:rPr>
        <w:t>’</w:t>
      </w:r>
      <w:r w:rsidRPr="006C0741">
        <w:rPr>
          <w:snapToGrid w:val="0"/>
          <w:lang w:val="fr-FR"/>
        </w:rPr>
        <w:t>inclusivité et la transparence.</w:t>
      </w:r>
      <w:r w:rsidR="00F8027F" w:rsidRPr="006C0741">
        <w:rPr>
          <w:snapToGrid w:val="0"/>
          <w:lang w:val="fr-FR"/>
        </w:rPr>
        <w:t xml:space="preserve"> </w:t>
      </w:r>
    </w:p>
    <w:p w14:paraId="6D612711" w14:textId="75978483" w:rsidR="00C655C7" w:rsidRPr="006C0741" w:rsidRDefault="0063254F" w:rsidP="00B67763">
      <w:pPr>
        <w:pStyle w:val="CBDNormalNumber"/>
        <w:ind w:left="540"/>
        <w:rPr>
          <w:snapToGrid w:val="0"/>
          <w:lang w:val="fr-FR"/>
        </w:rPr>
      </w:pPr>
      <w:r w:rsidRPr="006C0741">
        <w:rPr>
          <w:snapToGrid w:val="0"/>
          <w:lang w:val="fr-FR"/>
        </w:rPr>
        <w:t>A</w:t>
      </w:r>
      <w:r w:rsidR="006D2A99" w:rsidRPr="006C0741">
        <w:rPr>
          <w:snapToGrid w:val="0"/>
          <w:lang w:val="fr-FR"/>
        </w:rPr>
        <w:t>u terme de l</w:t>
      </w:r>
      <w:r w:rsidR="00076C69" w:rsidRPr="006C0741">
        <w:rPr>
          <w:snapToGrid w:val="0"/>
          <w:lang w:val="fr-FR"/>
        </w:rPr>
        <w:t>’</w:t>
      </w:r>
      <w:r w:rsidRPr="006C0741">
        <w:rPr>
          <w:snapToGrid w:val="0"/>
          <w:lang w:val="fr-FR"/>
        </w:rPr>
        <w:t xml:space="preserve">examen du document de séance et </w:t>
      </w:r>
      <w:r w:rsidR="006D2A99" w:rsidRPr="006C0741">
        <w:rPr>
          <w:snapToGrid w:val="0"/>
          <w:lang w:val="fr-FR"/>
        </w:rPr>
        <w:t xml:space="preserve">de son </w:t>
      </w:r>
      <w:r w:rsidRPr="006C0741">
        <w:rPr>
          <w:snapToGrid w:val="0"/>
          <w:lang w:val="fr-FR"/>
        </w:rPr>
        <w:t xml:space="preserve">approbation par le groupe de travail, </w:t>
      </w:r>
      <w:r w:rsidR="006D2A99" w:rsidRPr="006C0741">
        <w:rPr>
          <w:snapToGrid w:val="0"/>
          <w:lang w:val="fr-FR"/>
        </w:rPr>
        <w:t xml:space="preserve">le Président soumettra </w:t>
      </w:r>
      <w:r w:rsidRPr="006C0741">
        <w:rPr>
          <w:snapToGrid w:val="0"/>
          <w:lang w:val="fr-FR"/>
        </w:rPr>
        <w:t>un texte (</w:t>
      </w:r>
      <w:r w:rsidR="00700EC9" w:rsidRPr="006C0741">
        <w:rPr>
          <w:snapToGrid w:val="0"/>
          <w:lang w:val="fr-FR"/>
        </w:rPr>
        <w:t xml:space="preserve">un </w:t>
      </w:r>
      <w:r w:rsidRPr="006C0741">
        <w:rPr>
          <w:snapToGrid w:val="0"/>
          <w:lang w:val="fr-FR"/>
        </w:rPr>
        <w:t>document «</w:t>
      </w:r>
      <w:r w:rsidR="006D2A99" w:rsidRPr="006C0741">
        <w:rPr>
          <w:snapToGrid w:val="0"/>
          <w:lang w:val="fr-FR"/>
        </w:rPr>
        <w:t> </w:t>
      </w:r>
      <w:r w:rsidRPr="006C0741">
        <w:rPr>
          <w:snapToGrid w:val="0"/>
          <w:lang w:val="fr-FR"/>
        </w:rPr>
        <w:t>L</w:t>
      </w:r>
      <w:r w:rsidR="006D2A99" w:rsidRPr="006C0741">
        <w:rPr>
          <w:snapToGrid w:val="0"/>
          <w:lang w:val="fr-FR"/>
        </w:rPr>
        <w:t> </w:t>
      </w:r>
      <w:r w:rsidRPr="006C0741">
        <w:rPr>
          <w:snapToGrid w:val="0"/>
          <w:lang w:val="fr-FR"/>
        </w:rPr>
        <w:t>») en plénière pour adoption.</w:t>
      </w:r>
      <w:r w:rsidR="006D2A99" w:rsidRPr="006C0741">
        <w:rPr>
          <w:snapToGrid w:val="0"/>
          <w:lang w:val="fr-FR"/>
        </w:rPr>
        <w:t xml:space="preserve"> </w:t>
      </w:r>
    </w:p>
    <w:p w14:paraId="4C94AEFB" w14:textId="18FE3963" w:rsidR="00D74A4D" w:rsidRPr="006C0741" w:rsidRDefault="00D74A4D" w:rsidP="009304C0">
      <w:pPr>
        <w:pStyle w:val="CBDH2"/>
        <w:ind w:left="540"/>
        <w:rPr>
          <w:snapToGrid w:val="0"/>
          <w:lang w:val="fr-FR"/>
        </w:rPr>
      </w:pPr>
      <w:r w:rsidRPr="006C0741">
        <w:rPr>
          <w:snapToGrid w:val="0"/>
          <w:lang w:val="fr-FR"/>
        </w:rPr>
        <w:t>E.</w:t>
      </w:r>
      <w:r w:rsidRPr="006C0741">
        <w:rPr>
          <w:snapToGrid w:val="0"/>
          <w:lang w:val="fr-FR"/>
        </w:rPr>
        <w:tab/>
      </w:r>
      <w:r w:rsidR="001475CD" w:rsidRPr="006C0741">
        <w:rPr>
          <w:snapToGrid w:val="0"/>
          <w:lang w:val="fr-FR"/>
        </w:rPr>
        <w:t>Plénières de bilan</w:t>
      </w:r>
    </w:p>
    <w:p w14:paraId="7F099E42" w14:textId="78091914" w:rsidR="00D74A4D" w:rsidRPr="006C0741" w:rsidRDefault="008E15AC" w:rsidP="009304C0">
      <w:pPr>
        <w:pStyle w:val="CBDNormalNumber"/>
        <w:ind w:left="540"/>
        <w:rPr>
          <w:snapToGrid w:val="0"/>
          <w:lang w:val="fr-FR"/>
        </w:rPr>
      </w:pPr>
      <w:r w:rsidRPr="006C0741">
        <w:rPr>
          <w:snapToGrid w:val="0"/>
          <w:lang w:val="fr-FR"/>
        </w:rPr>
        <w:t xml:space="preserve">Une séance plénière conjointe de la Conférence des Parties et de la Conférence des Parties siégeant en tant que réunion des Parties aux protocoles </w:t>
      </w:r>
      <w:r w:rsidR="00CD16BE" w:rsidRPr="006C0741">
        <w:rPr>
          <w:snapToGrid w:val="0"/>
          <w:lang w:val="fr-FR"/>
        </w:rPr>
        <w:t xml:space="preserve">devrait avoir lieu le </w:t>
      </w:r>
      <w:r w:rsidRPr="006C0741">
        <w:rPr>
          <w:snapToGrid w:val="0"/>
          <w:lang w:val="fr-FR"/>
        </w:rPr>
        <w:t>23</w:t>
      </w:r>
      <w:r w:rsidR="00CD16BE" w:rsidRPr="006C0741">
        <w:rPr>
          <w:snapToGrid w:val="0"/>
          <w:lang w:val="fr-FR"/>
        </w:rPr>
        <w:t> </w:t>
      </w:r>
      <w:r w:rsidRPr="006C0741">
        <w:rPr>
          <w:snapToGrid w:val="0"/>
          <w:lang w:val="fr-FR"/>
        </w:rPr>
        <w:t xml:space="preserve">octobre, à la fin de la première semaine. Elle sera consacrée </w:t>
      </w:r>
      <w:r w:rsidR="003C4377" w:rsidRPr="006C0741">
        <w:rPr>
          <w:snapToGrid w:val="0"/>
          <w:lang w:val="fr-FR"/>
        </w:rPr>
        <w:t>à l</w:t>
      </w:r>
      <w:r w:rsidR="00076C69" w:rsidRPr="006C0741">
        <w:rPr>
          <w:snapToGrid w:val="0"/>
          <w:lang w:val="fr-FR"/>
        </w:rPr>
        <w:t>’</w:t>
      </w:r>
      <w:r w:rsidR="003C4377" w:rsidRPr="006C0741">
        <w:rPr>
          <w:snapToGrid w:val="0"/>
          <w:lang w:val="fr-FR"/>
        </w:rPr>
        <w:t xml:space="preserve">examen des </w:t>
      </w:r>
      <w:r w:rsidRPr="006C0741">
        <w:rPr>
          <w:snapToGrid w:val="0"/>
          <w:lang w:val="fr-FR"/>
        </w:rPr>
        <w:t>rapports d</w:t>
      </w:r>
      <w:r w:rsidR="003C4377" w:rsidRPr="006C0741">
        <w:rPr>
          <w:snapToGrid w:val="0"/>
          <w:lang w:val="fr-FR"/>
        </w:rPr>
        <w:t xml:space="preserve">e situation </w:t>
      </w:r>
      <w:r w:rsidRPr="006C0741">
        <w:rPr>
          <w:snapToGrid w:val="0"/>
          <w:lang w:val="fr-FR"/>
        </w:rPr>
        <w:t>présentés par les présidents des groupes de travail et les présidents des groupes de contact éventuellement créés en plénière, ainsi qu</w:t>
      </w:r>
      <w:r w:rsidR="003C4377" w:rsidRPr="006C0741">
        <w:rPr>
          <w:snapToGrid w:val="0"/>
          <w:lang w:val="fr-FR"/>
        </w:rPr>
        <w:t xml:space="preserve">e du </w:t>
      </w:r>
      <w:r w:rsidRPr="006C0741">
        <w:rPr>
          <w:snapToGrid w:val="0"/>
          <w:lang w:val="fr-FR"/>
        </w:rPr>
        <w:t xml:space="preserve">bilan des progrès accomplis. Les documents </w:t>
      </w:r>
      <w:r w:rsidR="002E06F0" w:rsidRPr="006C0741">
        <w:rPr>
          <w:snapToGrid w:val="0"/>
          <w:lang w:val="fr-FR"/>
        </w:rPr>
        <w:t>« </w:t>
      </w:r>
      <w:r w:rsidRPr="006C0741">
        <w:rPr>
          <w:snapToGrid w:val="0"/>
          <w:lang w:val="fr-FR"/>
        </w:rPr>
        <w:t>L</w:t>
      </w:r>
      <w:r w:rsidR="002E06F0" w:rsidRPr="006C0741">
        <w:rPr>
          <w:snapToGrid w:val="0"/>
          <w:lang w:val="fr-FR"/>
        </w:rPr>
        <w:t> </w:t>
      </w:r>
      <w:r w:rsidRPr="006C0741">
        <w:rPr>
          <w:snapToGrid w:val="0"/>
          <w:lang w:val="fr-FR"/>
        </w:rPr>
        <w:t>» prêts à être adoptés pourront être examinés lors de cette séance.</w:t>
      </w:r>
      <w:r w:rsidR="002E06F0" w:rsidRPr="006C0741">
        <w:rPr>
          <w:snapToGrid w:val="0"/>
          <w:lang w:val="fr-FR"/>
        </w:rPr>
        <w:t xml:space="preserve"> </w:t>
      </w:r>
    </w:p>
    <w:p w14:paraId="2F094A55" w14:textId="0F53A4A4" w:rsidR="00D74A4D" w:rsidRPr="006C0741" w:rsidRDefault="005A128F" w:rsidP="009304C0">
      <w:pPr>
        <w:pStyle w:val="CBDNormalNumber"/>
        <w:ind w:left="540"/>
        <w:rPr>
          <w:snapToGrid w:val="0"/>
          <w:lang w:val="fr-FR"/>
        </w:rPr>
      </w:pPr>
      <w:r w:rsidRPr="006C0741">
        <w:rPr>
          <w:snapToGrid w:val="0"/>
          <w:lang w:val="fr-FR"/>
        </w:rPr>
        <w:t>S</w:t>
      </w:r>
      <w:r w:rsidR="00076C69" w:rsidRPr="006C0741">
        <w:rPr>
          <w:snapToGrid w:val="0"/>
          <w:lang w:val="fr-FR"/>
        </w:rPr>
        <w:t>’</w:t>
      </w:r>
      <w:r w:rsidRPr="006C0741">
        <w:rPr>
          <w:snapToGrid w:val="0"/>
          <w:lang w:val="fr-FR"/>
        </w:rPr>
        <w:t>il y a lieu, d</w:t>
      </w:r>
      <w:r w:rsidR="00076C69" w:rsidRPr="006C0741">
        <w:rPr>
          <w:snapToGrid w:val="0"/>
          <w:lang w:val="fr-FR"/>
        </w:rPr>
        <w:t>’</w:t>
      </w:r>
      <w:r w:rsidR="00D3515E" w:rsidRPr="006C0741">
        <w:rPr>
          <w:snapToGrid w:val="0"/>
          <w:lang w:val="fr-FR"/>
        </w:rPr>
        <w:t xml:space="preserve">autres plénières </w:t>
      </w:r>
      <w:r w:rsidRPr="006C0741">
        <w:rPr>
          <w:snapToGrid w:val="0"/>
          <w:lang w:val="fr-FR"/>
        </w:rPr>
        <w:t xml:space="preserve">se tiendront </w:t>
      </w:r>
      <w:r w:rsidR="00D3515E" w:rsidRPr="006C0741">
        <w:rPr>
          <w:snapToGrid w:val="0"/>
          <w:lang w:val="fr-FR"/>
        </w:rPr>
        <w:t xml:space="preserve">pour faire le point sur les progrès accomplis et examiner </w:t>
      </w:r>
      <w:r w:rsidR="00C3437E" w:rsidRPr="006C0741">
        <w:rPr>
          <w:snapToGrid w:val="0"/>
          <w:lang w:val="fr-FR"/>
        </w:rPr>
        <w:t xml:space="preserve">tout </w:t>
      </w:r>
      <w:r w:rsidR="00D3515E" w:rsidRPr="006C0741">
        <w:rPr>
          <w:snapToGrid w:val="0"/>
          <w:lang w:val="fr-FR"/>
        </w:rPr>
        <w:t>document</w:t>
      </w:r>
      <w:r w:rsidR="00C3437E" w:rsidRPr="006C0741">
        <w:rPr>
          <w:snapToGrid w:val="0"/>
          <w:lang w:val="fr-FR"/>
        </w:rPr>
        <w:t> « </w:t>
      </w:r>
      <w:r w:rsidR="00D3515E" w:rsidRPr="006C0741">
        <w:rPr>
          <w:snapToGrid w:val="0"/>
          <w:lang w:val="fr-FR"/>
        </w:rPr>
        <w:t>L</w:t>
      </w:r>
      <w:r w:rsidR="00C3437E" w:rsidRPr="006C0741">
        <w:rPr>
          <w:snapToGrid w:val="0"/>
          <w:lang w:val="fr-FR"/>
        </w:rPr>
        <w:t> </w:t>
      </w:r>
      <w:r w:rsidR="00D3515E" w:rsidRPr="006C0741">
        <w:rPr>
          <w:snapToGrid w:val="0"/>
          <w:lang w:val="fr-FR"/>
        </w:rPr>
        <w:t>» prêt</w:t>
      </w:r>
      <w:r w:rsidR="00A74234" w:rsidRPr="006C0741">
        <w:rPr>
          <w:snapToGrid w:val="0"/>
          <w:lang w:val="fr-FR"/>
        </w:rPr>
        <w:t xml:space="preserve"> pour adoption</w:t>
      </w:r>
      <w:r w:rsidR="00D3515E" w:rsidRPr="006C0741">
        <w:rPr>
          <w:snapToGrid w:val="0"/>
          <w:lang w:val="fr-FR"/>
        </w:rPr>
        <w:t xml:space="preserve">. </w:t>
      </w:r>
    </w:p>
    <w:p w14:paraId="12755834" w14:textId="5DFB7C43" w:rsidR="00D74A4D" w:rsidRPr="006C0741" w:rsidRDefault="00D74A4D" w:rsidP="009304C0">
      <w:pPr>
        <w:pStyle w:val="CBDH2"/>
        <w:ind w:left="540"/>
        <w:rPr>
          <w:snapToGrid w:val="0"/>
          <w:lang w:val="fr-FR"/>
        </w:rPr>
      </w:pPr>
      <w:r w:rsidRPr="006C0741">
        <w:rPr>
          <w:snapToGrid w:val="0"/>
          <w:lang w:val="fr-FR"/>
        </w:rPr>
        <w:lastRenderedPageBreak/>
        <w:t>F.</w:t>
      </w:r>
      <w:r w:rsidRPr="006C0741">
        <w:rPr>
          <w:snapToGrid w:val="0"/>
          <w:lang w:val="fr-FR"/>
        </w:rPr>
        <w:tab/>
      </w:r>
      <w:r w:rsidR="000A29F3" w:rsidRPr="006C0741">
        <w:rPr>
          <w:snapToGrid w:val="0"/>
          <w:lang w:val="fr-FR"/>
        </w:rPr>
        <w:t>Phases finales des négociations</w:t>
      </w:r>
    </w:p>
    <w:p w14:paraId="3AC574A5" w14:textId="2159FA43" w:rsidR="00D74A4D" w:rsidRPr="006C0741" w:rsidRDefault="003566A8" w:rsidP="009304C0">
      <w:pPr>
        <w:pStyle w:val="CBDNormalNumber"/>
        <w:ind w:left="540"/>
        <w:rPr>
          <w:snapToGrid w:val="0"/>
          <w:lang w:val="fr-FR"/>
        </w:rPr>
      </w:pPr>
      <w:r w:rsidRPr="006C0741">
        <w:rPr>
          <w:snapToGrid w:val="0"/>
          <w:lang w:val="fr-FR"/>
        </w:rPr>
        <w:t>Au cours des derniers jours des réunions, les négociations pourront se poursuivre selon différentes modalités. Les questions techniques continueront d</w:t>
      </w:r>
      <w:r w:rsidR="00076C69" w:rsidRPr="006C0741">
        <w:rPr>
          <w:snapToGrid w:val="0"/>
          <w:lang w:val="fr-FR"/>
        </w:rPr>
        <w:t>’</w:t>
      </w:r>
      <w:r w:rsidRPr="006C0741">
        <w:rPr>
          <w:snapToGrid w:val="0"/>
          <w:lang w:val="fr-FR"/>
        </w:rPr>
        <w:t>être traitées par les groupes de travail et, s</w:t>
      </w:r>
      <w:r w:rsidR="00076C69" w:rsidRPr="006C0741">
        <w:rPr>
          <w:snapToGrid w:val="0"/>
          <w:lang w:val="fr-FR"/>
        </w:rPr>
        <w:t>’</w:t>
      </w:r>
      <w:r w:rsidRPr="006C0741">
        <w:rPr>
          <w:snapToGrid w:val="0"/>
          <w:lang w:val="fr-FR"/>
        </w:rPr>
        <w:t xml:space="preserve">il y a lieu, </w:t>
      </w:r>
      <w:r w:rsidR="009A4857" w:rsidRPr="006C0741">
        <w:rPr>
          <w:snapToGrid w:val="0"/>
          <w:lang w:val="fr-FR"/>
        </w:rPr>
        <w:t xml:space="preserve">par les </w:t>
      </w:r>
      <w:r w:rsidRPr="006C0741">
        <w:rPr>
          <w:snapToGrid w:val="0"/>
          <w:lang w:val="fr-FR"/>
        </w:rPr>
        <w:t xml:space="preserve">groupes de contact et </w:t>
      </w:r>
      <w:r w:rsidR="009A4857" w:rsidRPr="006C0741">
        <w:rPr>
          <w:snapToGrid w:val="0"/>
          <w:lang w:val="fr-FR"/>
        </w:rPr>
        <w:t xml:space="preserve">dans le cadre </w:t>
      </w:r>
      <w:r w:rsidRPr="006C0741">
        <w:rPr>
          <w:snapToGrid w:val="0"/>
          <w:lang w:val="fr-FR"/>
        </w:rPr>
        <w:t xml:space="preserve">de consultations informelles. Les </w:t>
      </w:r>
      <w:r w:rsidR="00E9738B" w:rsidRPr="006C0741">
        <w:rPr>
          <w:snapToGrid w:val="0"/>
          <w:lang w:val="fr-FR"/>
        </w:rPr>
        <w:t xml:space="preserve">discussions sur les </w:t>
      </w:r>
      <w:r w:rsidRPr="006C0741">
        <w:rPr>
          <w:snapToGrid w:val="0"/>
          <w:lang w:val="fr-FR"/>
        </w:rPr>
        <w:t>questions nécessitant un</w:t>
      </w:r>
      <w:r w:rsidR="00731E6C" w:rsidRPr="006C0741">
        <w:rPr>
          <w:snapToGrid w:val="0"/>
          <w:lang w:val="fr-FR"/>
        </w:rPr>
        <w:t xml:space="preserve">e intervention </w:t>
      </w:r>
      <w:r w:rsidRPr="006C0741">
        <w:rPr>
          <w:snapToGrid w:val="0"/>
          <w:lang w:val="fr-FR"/>
        </w:rPr>
        <w:t xml:space="preserve">politique de plus haut niveau pourront être </w:t>
      </w:r>
      <w:r w:rsidR="00E9738B" w:rsidRPr="006C0741">
        <w:rPr>
          <w:snapToGrid w:val="0"/>
          <w:lang w:val="fr-FR"/>
        </w:rPr>
        <w:t xml:space="preserve">dirigées </w:t>
      </w:r>
      <w:r w:rsidRPr="006C0741">
        <w:rPr>
          <w:snapToGrid w:val="0"/>
          <w:lang w:val="fr-FR"/>
        </w:rPr>
        <w:t xml:space="preserve">par les ministres (ou les chefs de délégation dûment accrédités </w:t>
      </w:r>
      <w:r w:rsidR="00606391" w:rsidRPr="006C0741">
        <w:rPr>
          <w:snapToGrid w:val="0"/>
          <w:lang w:val="fr-FR"/>
        </w:rPr>
        <w:t>au nom d</w:t>
      </w:r>
      <w:r w:rsidRPr="006C0741">
        <w:rPr>
          <w:snapToGrid w:val="0"/>
          <w:lang w:val="fr-FR"/>
        </w:rPr>
        <w:t>es Parties non représentées au niveau ministériel) agissant sous l</w:t>
      </w:r>
      <w:r w:rsidR="00076C69" w:rsidRPr="006C0741">
        <w:rPr>
          <w:snapToGrid w:val="0"/>
          <w:lang w:val="fr-FR"/>
        </w:rPr>
        <w:t>’</w:t>
      </w:r>
      <w:r w:rsidRPr="006C0741">
        <w:rPr>
          <w:snapToGrid w:val="0"/>
          <w:lang w:val="fr-FR"/>
        </w:rPr>
        <w:t xml:space="preserve">autorité du Président. </w:t>
      </w:r>
      <w:r w:rsidR="00606391" w:rsidRPr="006C0741">
        <w:rPr>
          <w:snapToGrid w:val="0"/>
          <w:lang w:val="fr-FR"/>
        </w:rPr>
        <w:t xml:space="preserve">Ce dernier </w:t>
      </w:r>
      <w:r w:rsidRPr="006C0741">
        <w:rPr>
          <w:snapToGrid w:val="0"/>
          <w:lang w:val="fr-FR"/>
        </w:rPr>
        <w:t xml:space="preserve">pourra également </w:t>
      </w:r>
      <w:r w:rsidR="007D3245" w:rsidRPr="006C0741">
        <w:rPr>
          <w:snapToGrid w:val="0"/>
          <w:lang w:val="fr-FR"/>
        </w:rPr>
        <w:t xml:space="preserve">organiser </w:t>
      </w:r>
      <w:r w:rsidRPr="006C0741">
        <w:rPr>
          <w:snapToGrid w:val="0"/>
          <w:lang w:val="fr-FR"/>
        </w:rPr>
        <w:t xml:space="preserve">des réunions des chefs de délégation à des fins de consultations informelles. Le Président, les présidents des groupes de travail et le Secrétariat veilleront à ce que tous les textes définitifs soient renvoyés aux groupes de travail ou </w:t>
      </w:r>
      <w:r w:rsidR="00E70425" w:rsidRPr="006C0741">
        <w:rPr>
          <w:snapToGrid w:val="0"/>
          <w:lang w:val="fr-FR"/>
        </w:rPr>
        <w:t xml:space="preserve">en </w:t>
      </w:r>
      <w:r w:rsidRPr="006C0741">
        <w:rPr>
          <w:snapToGrid w:val="0"/>
          <w:lang w:val="fr-FR"/>
        </w:rPr>
        <w:t xml:space="preserve">plénière </w:t>
      </w:r>
      <w:r w:rsidR="007D3245" w:rsidRPr="006C0741">
        <w:rPr>
          <w:snapToGrid w:val="0"/>
          <w:lang w:val="fr-FR"/>
        </w:rPr>
        <w:t xml:space="preserve">dans un souci de </w:t>
      </w:r>
      <w:r w:rsidRPr="006C0741">
        <w:rPr>
          <w:snapToGrid w:val="0"/>
          <w:lang w:val="fr-FR"/>
        </w:rPr>
        <w:t>transparence.</w:t>
      </w:r>
      <w:r w:rsidR="00D74A4D" w:rsidRPr="006C0741">
        <w:rPr>
          <w:snapToGrid w:val="0"/>
          <w:lang w:val="fr-FR"/>
        </w:rPr>
        <w:t xml:space="preserve"> </w:t>
      </w:r>
    </w:p>
    <w:p w14:paraId="4418A8CB" w14:textId="405F8B9D" w:rsidR="00D74A4D" w:rsidRPr="006C0741" w:rsidRDefault="00D74A4D" w:rsidP="009304C0">
      <w:pPr>
        <w:pStyle w:val="CBDH2"/>
        <w:ind w:left="540"/>
        <w:rPr>
          <w:snapToGrid w:val="0"/>
          <w:lang w:val="fr-FR"/>
        </w:rPr>
      </w:pPr>
      <w:r w:rsidRPr="006C0741">
        <w:rPr>
          <w:snapToGrid w:val="0"/>
          <w:lang w:val="fr-FR"/>
        </w:rPr>
        <w:t>G.</w:t>
      </w:r>
      <w:r w:rsidRPr="006C0741">
        <w:rPr>
          <w:snapToGrid w:val="0"/>
          <w:lang w:val="fr-FR"/>
        </w:rPr>
        <w:tab/>
      </w:r>
      <w:r w:rsidR="00680C19" w:rsidRPr="006C0741">
        <w:rPr>
          <w:snapToGrid w:val="0"/>
          <w:lang w:val="fr-FR"/>
        </w:rPr>
        <w:t>P</w:t>
      </w:r>
      <w:r w:rsidR="00BA1AF0" w:rsidRPr="006C0741">
        <w:rPr>
          <w:snapToGrid w:val="0"/>
          <w:lang w:val="fr-FR"/>
        </w:rPr>
        <w:t xml:space="preserve">lénières </w:t>
      </w:r>
      <w:r w:rsidR="00680C19" w:rsidRPr="006C0741">
        <w:rPr>
          <w:snapToGrid w:val="0"/>
          <w:lang w:val="fr-FR"/>
        </w:rPr>
        <w:t>de clôture</w:t>
      </w:r>
    </w:p>
    <w:p w14:paraId="01105F33" w14:textId="76A2ABDC" w:rsidR="00D74A4D" w:rsidRPr="006C0741" w:rsidRDefault="00386157" w:rsidP="009304C0">
      <w:pPr>
        <w:pStyle w:val="CBDNormalNumber"/>
        <w:ind w:left="540"/>
        <w:rPr>
          <w:snapToGrid w:val="0"/>
          <w:kern w:val="22"/>
          <w:lang w:val="fr-FR"/>
        </w:rPr>
      </w:pPr>
      <w:r w:rsidRPr="006C0741">
        <w:rPr>
          <w:lang w:val="fr-FR"/>
        </w:rPr>
        <w:t xml:space="preserve">Les </w:t>
      </w:r>
      <w:r w:rsidR="00FD7C7A" w:rsidRPr="006C0741">
        <w:rPr>
          <w:lang w:val="fr-FR"/>
        </w:rPr>
        <w:t xml:space="preserve">dernières </w:t>
      </w:r>
      <w:r w:rsidRPr="006C0741">
        <w:rPr>
          <w:lang w:val="fr-FR"/>
        </w:rPr>
        <w:t>plénières</w:t>
      </w:r>
      <w:r w:rsidRPr="006C0741">
        <w:rPr>
          <w:snapToGrid w:val="0"/>
          <w:kern w:val="22"/>
          <w:lang w:val="fr-FR"/>
        </w:rPr>
        <w:t xml:space="preserve"> </w:t>
      </w:r>
      <w:r w:rsidRPr="006C0741">
        <w:rPr>
          <w:lang w:val="fr-FR"/>
        </w:rPr>
        <w:t>se tiendront le dernier jour des réunions, dans la matinée du 30</w:t>
      </w:r>
      <w:r w:rsidR="00680C19" w:rsidRPr="006C0741">
        <w:rPr>
          <w:lang w:val="fr-FR"/>
        </w:rPr>
        <w:t> </w:t>
      </w:r>
      <w:r w:rsidRPr="006C0741">
        <w:rPr>
          <w:lang w:val="fr-FR"/>
        </w:rPr>
        <w:t>octobre. La Conférence des Parties à la Convention et la Conférence des Parties siégeant en tant que réunions des Parties aux Protocoles adopt</w:t>
      </w:r>
      <w:r w:rsidR="00156C75" w:rsidRPr="006C0741">
        <w:rPr>
          <w:lang w:val="fr-FR"/>
        </w:rPr>
        <w:t xml:space="preserve">eront les </w:t>
      </w:r>
      <w:r w:rsidRPr="006C0741">
        <w:rPr>
          <w:lang w:val="fr-FR"/>
        </w:rPr>
        <w:t>projets de décision qui leur auront été soumis par les groupes de travail et le groupe de contact sur les questions budgétaires</w:t>
      </w:r>
      <w:r w:rsidR="00C74BCB" w:rsidRPr="006C0741">
        <w:rPr>
          <w:lang w:val="fr-FR"/>
        </w:rPr>
        <w:t> </w:t>
      </w:r>
      <w:r w:rsidRPr="006C0741">
        <w:rPr>
          <w:lang w:val="fr-FR"/>
        </w:rPr>
        <w:t>; exam</w:t>
      </w:r>
      <w:r w:rsidR="00C74BCB" w:rsidRPr="006C0741">
        <w:rPr>
          <w:lang w:val="fr-FR"/>
        </w:rPr>
        <w:t xml:space="preserve">ineront </w:t>
      </w:r>
      <w:r w:rsidRPr="006C0741">
        <w:rPr>
          <w:lang w:val="fr-FR"/>
        </w:rPr>
        <w:t>d</w:t>
      </w:r>
      <w:r w:rsidR="00076C69" w:rsidRPr="006C0741">
        <w:rPr>
          <w:lang w:val="fr-FR"/>
        </w:rPr>
        <w:t>’</w:t>
      </w:r>
      <w:r w:rsidRPr="006C0741">
        <w:rPr>
          <w:lang w:val="fr-FR"/>
        </w:rPr>
        <w:t xml:space="preserve">autres questions, le cas échéant, au titre </w:t>
      </w:r>
      <w:r w:rsidR="00C74BCB" w:rsidRPr="006C0741">
        <w:rPr>
          <w:lang w:val="fr-FR"/>
        </w:rPr>
        <w:t xml:space="preserve">des </w:t>
      </w:r>
      <w:r w:rsidRPr="006C0741">
        <w:rPr>
          <w:lang w:val="fr-FR"/>
        </w:rPr>
        <w:t xml:space="preserve">points </w:t>
      </w:r>
      <w:r w:rsidR="00C74BCB" w:rsidRPr="006C0741">
        <w:rPr>
          <w:lang w:val="fr-FR"/>
        </w:rPr>
        <w:t xml:space="preserve">de leur </w:t>
      </w:r>
      <w:r w:rsidRPr="006C0741">
        <w:rPr>
          <w:lang w:val="fr-FR"/>
        </w:rPr>
        <w:t>ordre du jour</w:t>
      </w:r>
      <w:r w:rsidR="00C74BCB" w:rsidRPr="006C0741">
        <w:rPr>
          <w:lang w:val="fr-FR"/>
        </w:rPr>
        <w:t> </w:t>
      </w:r>
      <w:r w:rsidRPr="006C0741">
        <w:rPr>
          <w:lang w:val="fr-FR"/>
        </w:rPr>
        <w:t>; et adopt</w:t>
      </w:r>
      <w:r w:rsidR="00C74BCB" w:rsidRPr="006C0741">
        <w:rPr>
          <w:lang w:val="fr-FR"/>
        </w:rPr>
        <w:t xml:space="preserve">eront </w:t>
      </w:r>
      <w:r w:rsidR="0019099A" w:rsidRPr="006C0741">
        <w:rPr>
          <w:lang w:val="fr-FR"/>
        </w:rPr>
        <w:t xml:space="preserve">le </w:t>
      </w:r>
      <w:r w:rsidRPr="006C0741">
        <w:rPr>
          <w:lang w:val="fr-FR"/>
        </w:rPr>
        <w:t>rapport</w:t>
      </w:r>
      <w:r w:rsidR="0019099A" w:rsidRPr="006C0741">
        <w:rPr>
          <w:lang w:val="fr-FR"/>
        </w:rPr>
        <w:t xml:space="preserve"> de leur </w:t>
      </w:r>
      <w:r w:rsidRPr="006C0741">
        <w:rPr>
          <w:lang w:val="fr-FR"/>
        </w:rPr>
        <w:t>réunion.</w:t>
      </w:r>
      <w:r w:rsidR="00D74A4D" w:rsidRPr="006C0741">
        <w:rPr>
          <w:lang w:val="fr-FR"/>
        </w:rPr>
        <w:t xml:space="preserve"> </w:t>
      </w:r>
    </w:p>
    <w:p w14:paraId="6C20C6C5" w14:textId="1D7C892C" w:rsidR="00D74A4D" w:rsidRPr="006C0741" w:rsidRDefault="007B7791" w:rsidP="009304C0">
      <w:pPr>
        <w:pStyle w:val="CBDNormalNumber"/>
        <w:ind w:left="540"/>
        <w:rPr>
          <w:snapToGrid w:val="0"/>
          <w:kern w:val="22"/>
          <w:lang w:val="fr-FR"/>
        </w:rPr>
      </w:pPr>
      <w:r w:rsidRPr="006C0741">
        <w:rPr>
          <w:lang w:val="fr-FR"/>
        </w:rPr>
        <w:t>Les représentants intervenant au nom des groupes régionaux et les représentants d</w:t>
      </w:r>
      <w:r w:rsidR="00076C69" w:rsidRPr="006C0741">
        <w:rPr>
          <w:lang w:val="fr-FR"/>
        </w:rPr>
        <w:t>’</w:t>
      </w:r>
      <w:r w:rsidRPr="006C0741">
        <w:rPr>
          <w:lang w:val="fr-FR"/>
        </w:rPr>
        <w:t xml:space="preserve">autres délégations seront ensuite invités à prononcer des allocutions de clôture sur des questions </w:t>
      </w:r>
      <w:r w:rsidR="004B775B" w:rsidRPr="006C0741">
        <w:rPr>
          <w:lang w:val="fr-FR"/>
        </w:rPr>
        <w:t xml:space="preserve">concernant </w:t>
      </w:r>
      <w:r w:rsidRPr="006C0741">
        <w:rPr>
          <w:lang w:val="fr-FR"/>
        </w:rPr>
        <w:t>une ou plusieurs réunions, s</w:t>
      </w:r>
      <w:r w:rsidR="00076C69" w:rsidRPr="006C0741">
        <w:rPr>
          <w:lang w:val="fr-FR"/>
        </w:rPr>
        <w:t>’</w:t>
      </w:r>
      <w:r w:rsidRPr="006C0741">
        <w:rPr>
          <w:lang w:val="fr-FR"/>
        </w:rPr>
        <w:t>ils le souhaitent et si le temps le permet. À l</w:t>
      </w:r>
      <w:r w:rsidR="00076C69" w:rsidRPr="006C0741">
        <w:rPr>
          <w:lang w:val="fr-FR"/>
        </w:rPr>
        <w:t>’</w:t>
      </w:r>
      <w:r w:rsidRPr="006C0741">
        <w:rPr>
          <w:lang w:val="fr-FR"/>
        </w:rPr>
        <w:t xml:space="preserve">issue de ces allocutions, le Président </w:t>
      </w:r>
      <w:r w:rsidR="00B84E76" w:rsidRPr="006C0741">
        <w:rPr>
          <w:lang w:val="fr-FR"/>
        </w:rPr>
        <w:t xml:space="preserve">prononcera la clôture de </w:t>
      </w:r>
      <w:r w:rsidRPr="006C0741">
        <w:rPr>
          <w:lang w:val="fr-FR"/>
        </w:rPr>
        <w:t>chaque réunion.</w:t>
      </w:r>
    </w:p>
    <w:p w14:paraId="0A8F05FB" w14:textId="68112CE4" w:rsidR="00904614" w:rsidRPr="006C0741" w:rsidRDefault="00F827E3" w:rsidP="009304C0">
      <w:pPr>
        <w:pStyle w:val="CBDNormalNumber"/>
        <w:ind w:left="540"/>
        <w:rPr>
          <w:snapToGrid w:val="0"/>
          <w:kern w:val="22"/>
          <w:lang w:val="fr-FR"/>
        </w:rPr>
      </w:pPr>
      <w:r w:rsidRPr="006C0741">
        <w:rPr>
          <w:snapToGrid w:val="0"/>
          <w:kern w:val="22"/>
          <w:lang w:val="fr-FR"/>
        </w:rPr>
        <w:t xml:space="preserve">Les délégations doivent avoir </w:t>
      </w:r>
      <w:r w:rsidR="008E2178" w:rsidRPr="006C0741">
        <w:rPr>
          <w:snapToGrid w:val="0"/>
          <w:kern w:val="22"/>
          <w:lang w:val="fr-FR"/>
        </w:rPr>
        <w:t>la possibilité de participer pleinement aux débats de la plénière de clôture et aux processus décisionnels, et suffisamment de temps pour se reposer avant leur départ</w:t>
      </w:r>
      <w:r w:rsidRPr="006C0741">
        <w:rPr>
          <w:snapToGrid w:val="0"/>
          <w:kern w:val="22"/>
          <w:lang w:val="fr-FR"/>
        </w:rPr>
        <w:t>. C</w:t>
      </w:r>
      <w:r w:rsidR="00076C69" w:rsidRPr="006C0741">
        <w:rPr>
          <w:snapToGrid w:val="0"/>
          <w:kern w:val="22"/>
          <w:lang w:val="fr-FR"/>
        </w:rPr>
        <w:t>’</w:t>
      </w:r>
      <w:r w:rsidRPr="006C0741">
        <w:rPr>
          <w:snapToGrid w:val="0"/>
          <w:kern w:val="22"/>
          <w:lang w:val="fr-FR"/>
        </w:rPr>
        <w:t xml:space="preserve">est pourquoi </w:t>
      </w:r>
      <w:r w:rsidR="00B14C58" w:rsidRPr="006C0741">
        <w:rPr>
          <w:snapToGrid w:val="0"/>
          <w:kern w:val="22"/>
          <w:lang w:val="fr-FR"/>
        </w:rPr>
        <w:t>l</w:t>
      </w:r>
      <w:r w:rsidR="00076C69" w:rsidRPr="006C0741">
        <w:rPr>
          <w:snapToGrid w:val="0"/>
          <w:kern w:val="22"/>
          <w:lang w:val="fr-FR"/>
        </w:rPr>
        <w:t>’</w:t>
      </w:r>
      <w:r w:rsidR="00B14C58" w:rsidRPr="006C0741">
        <w:rPr>
          <w:snapToGrid w:val="0"/>
          <w:kern w:val="22"/>
          <w:lang w:val="fr-FR"/>
        </w:rPr>
        <w:t xml:space="preserve">heure de départ de </w:t>
      </w:r>
      <w:r w:rsidR="00A73883" w:rsidRPr="006C0741">
        <w:rPr>
          <w:snapToGrid w:val="0"/>
          <w:kern w:val="22"/>
          <w:lang w:val="fr-FR"/>
        </w:rPr>
        <w:t xml:space="preserve">leur vol de retour </w:t>
      </w:r>
      <w:r w:rsidR="00AC3FFD" w:rsidRPr="006C0741">
        <w:rPr>
          <w:snapToGrid w:val="0"/>
          <w:kern w:val="22"/>
          <w:lang w:val="fr-FR"/>
        </w:rPr>
        <w:t xml:space="preserve">ne devrait pas être antérieure à </w:t>
      </w:r>
      <w:r w:rsidR="008E2178" w:rsidRPr="006C0741">
        <w:rPr>
          <w:snapToGrid w:val="0"/>
          <w:kern w:val="22"/>
          <w:lang w:val="fr-FR"/>
        </w:rPr>
        <w:t>17</w:t>
      </w:r>
      <w:r w:rsidR="00696DD3" w:rsidRPr="006C0741">
        <w:rPr>
          <w:snapToGrid w:val="0"/>
          <w:kern w:val="22"/>
          <w:lang w:val="fr-FR"/>
        </w:rPr>
        <w:t> </w:t>
      </w:r>
      <w:r w:rsidR="008E2178" w:rsidRPr="006C0741">
        <w:rPr>
          <w:snapToGrid w:val="0"/>
          <w:kern w:val="22"/>
          <w:lang w:val="fr-FR"/>
        </w:rPr>
        <w:t>heures le 31</w:t>
      </w:r>
      <w:r w:rsidR="00696DD3" w:rsidRPr="006C0741">
        <w:rPr>
          <w:snapToGrid w:val="0"/>
          <w:kern w:val="22"/>
          <w:lang w:val="fr-FR"/>
        </w:rPr>
        <w:t> </w:t>
      </w:r>
      <w:r w:rsidR="008E2178" w:rsidRPr="006C0741">
        <w:rPr>
          <w:snapToGrid w:val="0"/>
          <w:kern w:val="22"/>
          <w:lang w:val="fr-FR"/>
        </w:rPr>
        <w:t xml:space="preserve">octobre. </w:t>
      </w:r>
    </w:p>
    <w:p w14:paraId="407669F4" w14:textId="0FACDD22" w:rsidR="00D74A4D" w:rsidRPr="006C0741" w:rsidRDefault="00D74A4D" w:rsidP="00B67763">
      <w:pPr>
        <w:pStyle w:val="CBDH2"/>
        <w:rPr>
          <w:snapToGrid w:val="0"/>
          <w:lang w:val="fr-FR"/>
        </w:rPr>
      </w:pPr>
      <w:r w:rsidRPr="006C0741">
        <w:rPr>
          <w:snapToGrid w:val="0"/>
          <w:lang w:val="fr-FR"/>
        </w:rPr>
        <w:t>H.</w:t>
      </w:r>
      <w:r w:rsidRPr="006C0741">
        <w:rPr>
          <w:snapToGrid w:val="0"/>
          <w:lang w:val="fr-FR"/>
        </w:rPr>
        <w:tab/>
      </w:r>
      <w:r w:rsidR="005319C2" w:rsidRPr="006C0741">
        <w:rPr>
          <w:snapToGrid w:val="0"/>
          <w:lang w:val="fr-FR"/>
        </w:rPr>
        <w:t>Modalités t</w:t>
      </w:r>
      <w:r w:rsidRPr="006C0741">
        <w:rPr>
          <w:lang w:val="fr-FR"/>
        </w:rPr>
        <w:t>echni</w:t>
      </w:r>
      <w:r w:rsidR="005319C2" w:rsidRPr="006C0741">
        <w:rPr>
          <w:lang w:val="fr-FR"/>
        </w:rPr>
        <w:t xml:space="preserve">ques </w:t>
      </w:r>
    </w:p>
    <w:p w14:paraId="19CB9AB9" w14:textId="3986D659" w:rsidR="00D74A4D" w:rsidRPr="006C0741" w:rsidRDefault="004C6B2A" w:rsidP="009304C0">
      <w:pPr>
        <w:pStyle w:val="CBDNormalNumber"/>
        <w:ind w:left="540"/>
        <w:rPr>
          <w:snapToGrid w:val="0"/>
          <w:kern w:val="22"/>
          <w:lang w:val="fr-FR"/>
        </w:rPr>
      </w:pPr>
      <w:r w:rsidRPr="006C0741">
        <w:rPr>
          <w:snapToGrid w:val="0"/>
          <w:kern w:val="22"/>
          <w:lang w:val="fr-FR"/>
        </w:rPr>
        <w:t xml:space="preserve">En plénière ou dans les réunions des groupes de travail, les États non Parties au Protocole de Cartagena ou au Protocole de Nagoya </w:t>
      </w:r>
      <w:r w:rsidR="00DA2936" w:rsidRPr="006C0741">
        <w:rPr>
          <w:snapToGrid w:val="0"/>
          <w:kern w:val="22"/>
          <w:lang w:val="fr-FR"/>
        </w:rPr>
        <w:t>auront le statut d</w:t>
      </w:r>
      <w:r w:rsidR="00076C69" w:rsidRPr="006C0741">
        <w:rPr>
          <w:snapToGrid w:val="0"/>
          <w:kern w:val="22"/>
          <w:lang w:val="fr-FR"/>
        </w:rPr>
        <w:t>’</w:t>
      </w:r>
      <w:r w:rsidRPr="006C0741">
        <w:rPr>
          <w:snapToGrid w:val="0"/>
          <w:kern w:val="22"/>
          <w:lang w:val="fr-FR"/>
        </w:rPr>
        <w:t>observateur lors de l</w:t>
      </w:r>
      <w:r w:rsidR="00076C69" w:rsidRPr="006C0741">
        <w:rPr>
          <w:snapToGrid w:val="0"/>
          <w:kern w:val="22"/>
          <w:lang w:val="fr-FR"/>
        </w:rPr>
        <w:t>’</w:t>
      </w:r>
      <w:r w:rsidRPr="006C0741">
        <w:rPr>
          <w:snapToGrid w:val="0"/>
          <w:kern w:val="22"/>
          <w:lang w:val="fr-FR"/>
        </w:rPr>
        <w:t xml:space="preserve">examen des points </w:t>
      </w:r>
      <w:r w:rsidR="00DA2936" w:rsidRPr="006C0741">
        <w:rPr>
          <w:snapToGrid w:val="0"/>
          <w:kern w:val="22"/>
          <w:lang w:val="fr-FR"/>
        </w:rPr>
        <w:t xml:space="preserve">de </w:t>
      </w:r>
      <w:r w:rsidRPr="006C0741">
        <w:rPr>
          <w:snapToGrid w:val="0"/>
          <w:kern w:val="22"/>
          <w:lang w:val="fr-FR"/>
        </w:rPr>
        <w:t>l</w:t>
      </w:r>
      <w:r w:rsidR="00076C69" w:rsidRPr="006C0741">
        <w:rPr>
          <w:snapToGrid w:val="0"/>
          <w:kern w:val="22"/>
          <w:lang w:val="fr-FR"/>
        </w:rPr>
        <w:t>’</w:t>
      </w:r>
      <w:r w:rsidRPr="006C0741">
        <w:rPr>
          <w:snapToGrid w:val="0"/>
          <w:kern w:val="22"/>
          <w:lang w:val="fr-FR"/>
        </w:rPr>
        <w:t xml:space="preserve">ordre du jour des réunions de la Conférence des Parties siégeant en tant que réunions des Parties aux Protocoles. Des mesures techniques seront </w:t>
      </w:r>
      <w:r w:rsidR="008642A2" w:rsidRPr="006C0741">
        <w:rPr>
          <w:snapToGrid w:val="0"/>
          <w:kern w:val="22"/>
          <w:lang w:val="fr-FR"/>
        </w:rPr>
        <w:t xml:space="preserve">prises </w:t>
      </w:r>
      <w:r w:rsidRPr="006C0741">
        <w:rPr>
          <w:snapToGrid w:val="0"/>
          <w:kern w:val="22"/>
          <w:lang w:val="fr-FR"/>
        </w:rPr>
        <w:t>afin d</w:t>
      </w:r>
      <w:r w:rsidR="00076C69" w:rsidRPr="006C0741">
        <w:rPr>
          <w:snapToGrid w:val="0"/>
          <w:kern w:val="22"/>
          <w:lang w:val="fr-FR"/>
        </w:rPr>
        <w:t>’</w:t>
      </w:r>
      <w:r w:rsidRPr="006C0741">
        <w:rPr>
          <w:snapToGrid w:val="0"/>
          <w:kern w:val="22"/>
          <w:lang w:val="fr-FR"/>
        </w:rPr>
        <w:t>aider le Président des réunions ou les présidents des groupes de travail à identifier les Parties et les non-Parties</w:t>
      </w:r>
      <w:r w:rsidR="00586550" w:rsidRPr="006C0741">
        <w:rPr>
          <w:snapToGrid w:val="0"/>
          <w:kern w:val="22"/>
          <w:lang w:val="fr-FR"/>
        </w:rPr>
        <w:t xml:space="preserve"> pendant les délibérations</w:t>
      </w:r>
      <w:r w:rsidRPr="006C0741">
        <w:rPr>
          <w:snapToGrid w:val="0"/>
          <w:kern w:val="22"/>
          <w:lang w:val="fr-FR"/>
        </w:rPr>
        <w:t>, de manière qu</w:t>
      </w:r>
      <w:r w:rsidR="00076C69" w:rsidRPr="006C0741">
        <w:rPr>
          <w:snapToGrid w:val="0"/>
          <w:kern w:val="22"/>
          <w:lang w:val="fr-FR"/>
        </w:rPr>
        <w:t>’</w:t>
      </w:r>
      <w:r w:rsidRPr="006C0741">
        <w:rPr>
          <w:snapToGrid w:val="0"/>
          <w:kern w:val="22"/>
          <w:lang w:val="fr-FR"/>
        </w:rPr>
        <w:t>ils puissent accorder la priorité, dans l</w:t>
      </w:r>
      <w:r w:rsidR="00076C69" w:rsidRPr="006C0741">
        <w:rPr>
          <w:snapToGrid w:val="0"/>
          <w:kern w:val="22"/>
          <w:lang w:val="fr-FR"/>
        </w:rPr>
        <w:t>’</w:t>
      </w:r>
      <w:r w:rsidRPr="006C0741">
        <w:rPr>
          <w:snapToGrid w:val="0"/>
          <w:kern w:val="22"/>
          <w:lang w:val="fr-FR"/>
        </w:rPr>
        <w:t>ordre des interventions, aux Parties aux Protocoles.</w:t>
      </w:r>
      <w:r w:rsidR="00D74A4D" w:rsidRPr="006C0741">
        <w:rPr>
          <w:snapToGrid w:val="0"/>
          <w:kern w:val="22"/>
          <w:lang w:val="fr-FR"/>
        </w:rPr>
        <w:t xml:space="preserve"> </w:t>
      </w:r>
    </w:p>
    <w:p w14:paraId="32FB5FF5" w14:textId="20AE7C3C" w:rsidR="00D74A4D" w:rsidRPr="006C0741" w:rsidRDefault="00C5139C" w:rsidP="009304C0">
      <w:pPr>
        <w:pStyle w:val="CBDNormalNumber"/>
        <w:ind w:left="540"/>
        <w:rPr>
          <w:snapToGrid w:val="0"/>
          <w:kern w:val="22"/>
          <w:lang w:val="fr-FR"/>
        </w:rPr>
      </w:pPr>
      <w:r w:rsidRPr="006C0741">
        <w:rPr>
          <w:snapToGrid w:val="0"/>
          <w:kern w:val="22"/>
          <w:lang w:val="fr-FR"/>
        </w:rPr>
        <w:t xml:space="preserve">Pour des raisons pratiques, la </w:t>
      </w:r>
      <w:r w:rsidRPr="006C0741">
        <w:rPr>
          <w:lang w:val="fr-FR"/>
        </w:rPr>
        <w:t>disposition</w:t>
      </w:r>
      <w:r w:rsidRPr="006C0741">
        <w:rPr>
          <w:snapToGrid w:val="0"/>
          <w:kern w:val="22"/>
          <w:lang w:val="fr-FR"/>
        </w:rPr>
        <w:t xml:space="preserve"> des places </w:t>
      </w:r>
      <w:r w:rsidR="00A649EC" w:rsidRPr="006C0741">
        <w:rPr>
          <w:snapToGrid w:val="0"/>
          <w:kern w:val="22"/>
          <w:lang w:val="fr-FR"/>
        </w:rPr>
        <w:t xml:space="preserve">à la </w:t>
      </w:r>
      <w:r w:rsidRPr="006C0741">
        <w:rPr>
          <w:snapToGrid w:val="0"/>
          <w:kern w:val="22"/>
          <w:lang w:val="fr-FR"/>
        </w:rPr>
        <w:t xml:space="preserve">réunion de la Conférence des Parties à la Convention sera </w:t>
      </w:r>
      <w:r w:rsidR="00A649EC" w:rsidRPr="006C0741">
        <w:rPr>
          <w:snapToGrid w:val="0"/>
          <w:kern w:val="22"/>
          <w:lang w:val="fr-FR"/>
        </w:rPr>
        <w:t xml:space="preserve">la même aux réunions de la </w:t>
      </w:r>
      <w:r w:rsidRPr="006C0741">
        <w:rPr>
          <w:snapToGrid w:val="0"/>
          <w:kern w:val="22"/>
          <w:lang w:val="fr-FR"/>
        </w:rPr>
        <w:t>Conférence des Parties siégeant en tant que réunions des Parties aux Protocoles.</w:t>
      </w:r>
    </w:p>
    <w:p w14:paraId="709D0F0B" w14:textId="33A7ACCB" w:rsidR="00D74A4D" w:rsidRPr="006C0741" w:rsidRDefault="007D356A">
      <w:pPr>
        <w:pStyle w:val="CBDNormalNumber"/>
        <w:ind w:left="540"/>
        <w:rPr>
          <w:snapToGrid w:val="0"/>
          <w:kern w:val="22"/>
          <w:lang w:val="fr-FR"/>
        </w:rPr>
      </w:pPr>
      <w:r w:rsidRPr="006C0741">
        <w:rPr>
          <w:snapToGrid w:val="0"/>
          <w:kern w:val="22"/>
          <w:lang w:val="fr-FR"/>
        </w:rPr>
        <w:t>Les trois réunions se tiendront en présentiel afin de permettre à la Conférence des Parties à la Convention et à la Conférence des Parties siégeant en tant que réunions des Parties aux Protocoles de mener à bien leurs travaux et d</w:t>
      </w:r>
      <w:r w:rsidR="00076C69" w:rsidRPr="006C0741">
        <w:rPr>
          <w:snapToGrid w:val="0"/>
          <w:kern w:val="22"/>
          <w:lang w:val="fr-FR"/>
        </w:rPr>
        <w:t>’</w:t>
      </w:r>
      <w:r w:rsidR="00B8590F" w:rsidRPr="006C0741">
        <w:rPr>
          <w:snapToGrid w:val="0"/>
          <w:kern w:val="22"/>
          <w:lang w:val="fr-FR"/>
        </w:rPr>
        <w:t xml:space="preserve">entamer des </w:t>
      </w:r>
      <w:r w:rsidRPr="006C0741">
        <w:rPr>
          <w:snapToGrid w:val="0"/>
          <w:kern w:val="22"/>
          <w:lang w:val="fr-FR"/>
        </w:rPr>
        <w:t xml:space="preserve">négociations </w:t>
      </w:r>
      <w:r w:rsidR="00B8590F" w:rsidRPr="006C0741">
        <w:rPr>
          <w:snapToGrid w:val="0"/>
          <w:kern w:val="22"/>
          <w:lang w:val="fr-FR"/>
        </w:rPr>
        <w:t>exhaustives</w:t>
      </w:r>
      <w:r w:rsidRPr="006C0741">
        <w:rPr>
          <w:snapToGrid w:val="0"/>
          <w:kern w:val="22"/>
          <w:lang w:val="fr-FR"/>
        </w:rPr>
        <w:t>.</w:t>
      </w:r>
      <w:r w:rsidR="00B8590F" w:rsidRPr="006C0741">
        <w:rPr>
          <w:snapToGrid w:val="0"/>
          <w:kern w:val="22"/>
          <w:lang w:val="fr-FR"/>
        </w:rPr>
        <w:t xml:space="preserve"> </w:t>
      </w:r>
    </w:p>
    <w:p w14:paraId="5DAD278F" w14:textId="0FBBEBB3" w:rsidR="00FE5432" w:rsidRPr="006C0741" w:rsidRDefault="006519EC" w:rsidP="00FE5432">
      <w:pPr>
        <w:pStyle w:val="CBDNormalNumber"/>
        <w:ind w:left="540"/>
        <w:rPr>
          <w:snapToGrid w:val="0"/>
          <w:kern w:val="22"/>
          <w:lang w:val="fr-FR"/>
        </w:rPr>
      </w:pPr>
      <w:r w:rsidRPr="006C0741">
        <w:rPr>
          <w:lang w:val="fr-FR"/>
        </w:rPr>
        <w:t xml:space="preserve">À la demande du </w:t>
      </w:r>
      <w:r w:rsidRPr="006C0741">
        <w:rPr>
          <w:snapToGrid w:val="0"/>
          <w:kern w:val="22"/>
          <w:lang w:val="fr-FR"/>
        </w:rPr>
        <w:t>Bureau de la Conférence des Parties, a</w:t>
      </w:r>
      <w:r w:rsidR="004F7EAF" w:rsidRPr="006C0741">
        <w:rPr>
          <w:lang w:val="fr-FR"/>
        </w:rPr>
        <w:t>fin d</w:t>
      </w:r>
      <w:r w:rsidR="00076C69" w:rsidRPr="006C0741">
        <w:rPr>
          <w:lang w:val="fr-FR"/>
        </w:rPr>
        <w:t>’</w:t>
      </w:r>
      <w:r w:rsidR="004F7EAF" w:rsidRPr="006C0741">
        <w:rPr>
          <w:lang w:val="fr-FR"/>
        </w:rPr>
        <w:t>assurer une gestion efficace des débats, le</w:t>
      </w:r>
      <w:r w:rsidRPr="006C0741">
        <w:rPr>
          <w:lang w:val="fr-FR"/>
        </w:rPr>
        <w:t xml:space="preserve"> P</w:t>
      </w:r>
      <w:r w:rsidR="004F7EAF" w:rsidRPr="006C0741">
        <w:rPr>
          <w:lang w:val="fr-FR"/>
        </w:rPr>
        <w:t>résident limiter</w:t>
      </w:r>
      <w:r w:rsidRPr="006C0741">
        <w:rPr>
          <w:lang w:val="fr-FR"/>
        </w:rPr>
        <w:t>a</w:t>
      </w:r>
      <w:r w:rsidR="004F7EAF" w:rsidRPr="006C0741">
        <w:rPr>
          <w:lang w:val="fr-FR"/>
        </w:rPr>
        <w:t xml:space="preserve"> les interventions faites au nom des régions à quatre minutes ; celles des Parties à titre individuel, à deux minutes ; celles des peuples autochtones</w:t>
      </w:r>
      <w:r w:rsidR="00FF48A7" w:rsidRPr="006C0741">
        <w:rPr>
          <w:lang w:val="fr-FR"/>
        </w:rPr>
        <w:t xml:space="preserve"> et </w:t>
      </w:r>
      <w:r w:rsidR="004F7EAF" w:rsidRPr="006C0741">
        <w:rPr>
          <w:lang w:val="fr-FR"/>
        </w:rPr>
        <w:t>communautés locales et des principaux groupes de parties prenantes, à trois minutes ; et celles des non-Parties et autres observateurs</w:t>
      </w:r>
      <w:r w:rsidR="00FF48A7" w:rsidRPr="006C0741">
        <w:rPr>
          <w:lang w:val="fr-FR"/>
        </w:rPr>
        <w:t>,</w:t>
      </w:r>
      <w:r w:rsidR="004F7EAF" w:rsidRPr="006C0741">
        <w:rPr>
          <w:lang w:val="fr-FR"/>
        </w:rPr>
        <w:t xml:space="preserve"> à une minute, si le temps le permet. Les microphones seront coupés lorsque ces limites de temps auront été atteintes, sauf décision contraire d</w:t>
      </w:r>
      <w:r w:rsidR="00032260" w:rsidRPr="006C0741">
        <w:rPr>
          <w:lang w:val="fr-FR"/>
        </w:rPr>
        <w:t>u P</w:t>
      </w:r>
      <w:r w:rsidR="004F7EAF" w:rsidRPr="006C0741">
        <w:rPr>
          <w:lang w:val="fr-FR"/>
        </w:rPr>
        <w:t>résident.</w:t>
      </w:r>
      <w:r w:rsidR="00032260" w:rsidRPr="006C0741">
        <w:rPr>
          <w:lang w:val="fr-FR"/>
        </w:rPr>
        <w:t xml:space="preserve"> </w:t>
      </w:r>
    </w:p>
    <w:p w14:paraId="0BB32E83" w14:textId="5CB736AB" w:rsidR="004B3DC7" w:rsidRPr="006C0741" w:rsidRDefault="00966573" w:rsidP="00B67763">
      <w:pPr>
        <w:pStyle w:val="CBDH2"/>
        <w:rPr>
          <w:lang w:val="fr-FR"/>
        </w:rPr>
      </w:pPr>
      <w:r w:rsidRPr="006C0741">
        <w:rPr>
          <w:sz w:val="22"/>
          <w:lang w:val="fr-FR"/>
        </w:rPr>
        <w:t>I.</w:t>
      </w:r>
      <w:r w:rsidRPr="006C0741">
        <w:rPr>
          <w:sz w:val="22"/>
          <w:lang w:val="fr-FR"/>
        </w:rPr>
        <w:tab/>
      </w:r>
      <w:r w:rsidR="00DE6D91" w:rsidRPr="006C0741">
        <w:rPr>
          <w:szCs w:val="24"/>
          <w:lang w:val="fr-FR"/>
        </w:rPr>
        <w:t>Soumission anticipée</w:t>
      </w:r>
      <w:r w:rsidR="00DE6D91" w:rsidRPr="006C0741">
        <w:rPr>
          <w:sz w:val="22"/>
          <w:lang w:val="fr-FR"/>
        </w:rPr>
        <w:t xml:space="preserve"> </w:t>
      </w:r>
      <w:r w:rsidR="00DE6D91" w:rsidRPr="006C0741">
        <w:rPr>
          <w:lang w:val="fr-FR"/>
        </w:rPr>
        <w:t>des déclarations</w:t>
      </w:r>
    </w:p>
    <w:p w14:paraId="740C207F" w14:textId="40848D64" w:rsidR="004B3DC7" w:rsidRPr="006C0741" w:rsidRDefault="007A2DC4" w:rsidP="00B67763">
      <w:pPr>
        <w:pStyle w:val="CBDNormalNumber"/>
        <w:ind w:left="540"/>
        <w:rPr>
          <w:lang w:val="fr-FR"/>
        </w:rPr>
      </w:pPr>
      <w:r w:rsidRPr="006C0741">
        <w:rPr>
          <w:lang w:val="fr-FR"/>
        </w:rPr>
        <w:t xml:space="preserve">Au </w:t>
      </w:r>
      <w:r w:rsidR="004B3DC7" w:rsidRPr="006C0741">
        <w:rPr>
          <w:snapToGrid w:val="0"/>
          <w:kern w:val="22"/>
          <w:lang w:val="fr-FR"/>
        </w:rPr>
        <w:t>paragraph</w:t>
      </w:r>
      <w:r w:rsidRPr="006C0741">
        <w:rPr>
          <w:snapToGrid w:val="0"/>
          <w:kern w:val="22"/>
          <w:lang w:val="fr-FR"/>
        </w:rPr>
        <w:t>e</w:t>
      </w:r>
      <w:r w:rsidR="00F73841" w:rsidRPr="006C0741">
        <w:rPr>
          <w:lang w:val="fr-FR"/>
        </w:rPr>
        <w:t> </w:t>
      </w:r>
      <w:r w:rsidR="004B3DC7" w:rsidRPr="006C0741">
        <w:rPr>
          <w:lang w:val="fr-FR"/>
        </w:rPr>
        <w:t xml:space="preserve">3 </w:t>
      </w:r>
      <w:r w:rsidRPr="006C0741">
        <w:rPr>
          <w:lang w:val="fr-FR"/>
        </w:rPr>
        <w:t xml:space="preserve">des </w:t>
      </w:r>
      <w:r w:rsidR="004B3DC7" w:rsidRPr="006C0741">
        <w:rPr>
          <w:lang w:val="fr-FR"/>
        </w:rPr>
        <w:t>d</w:t>
      </w:r>
      <w:r w:rsidRPr="006C0741">
        <w:rPr>
          <w:lang w:val="fr-FR"/>
        </w:rPr>
        <w:t>é</w:t>
      </w:r>
      <w:r w:rsidR="004B3DC7" w:rsidRPr="006C0741">
        <w:rPr>
          <w:lang w:val="fr-FR"/>
        </w:rPr>
        <w:t xml:space="preserve">cisions </w:t>
      </w:r>
      <w:hyperlink r:id="rId19" w:history="1">
        <w:r w:rsidR="004B3DC7" w:rsidRPr="006C0741">
          <w:rPr>
            <w:rStyle w:val="Hyperlink"/>
            <w:lang w:val="fr-FR"/>
          </w:rPr>
          <w:t>16/25</w:t>
        </w:r>
      </w:hyperlink>
      <w:r w:rsidR="004B3DC7" w:rsidRPr="006C0741">
        <w:rPr>
          <w:lang w:val="fr-FR"/>
        </w:rPr>
        <w:t xml:space="preserve">, </w:t>
      </w:r>
      <w:bookmarkStart w:id="1" w:name="_Hlk215052962"/>
      <w:r w:rsidR="004B3DC7" w:rsidRPr="006C0741">
        <w:rPr>
          <w:lang w:val="fr-FR"/>
        </w:rPr>
        <w:fldChar w:fldCharType="begin"/>
      </w:r>
      <w:r w:rsidR="004B3DC7" w:rsidRPr="006C0741">
        <w:rPr>
          <w:lang w:val="fr-FR"/>
        </w:rPr>
        <w:instrText>HYPERLINK "https://www.cbd.int/decisions/mop/?m=cp-mop-11"</w:instrText>
      </w:r>
      <w:r w:rsidR="004B3DC7" w:rsidRPr="006C0741">
        <w:rPr>
          <w:lang w:val="fr-FR"/>
        </w:rPr>
      </w:r>
      <w:r w:rsidR="004B3DC7" w:rsidRPr="006C0741">
        <w:rPr>
          <w:lang w:val="fr-FR"/>
        </w:rPr>
        <w:fldChar w:fldCharType="separate"/>
      </w:r>
      <w:r w:rsidR="004B3DC7" w:rsidRPr="006C0741">
        <w:rPr>
          <w:rStyle w:val="Hyperlink"/>
          <w:lang w:val="fr-FR"/>
        </w:rPr>
        <w:t>CP-11/5</w:t>
      </w:r>
      <w:r w:rsidR="004B3DC7" w:rsidRPr="006C0741">
        <w:rPr>
          <w:lang w:val="fr-FR"/>
        </w:rPr>
        <w:fldChar w:fldCharType="end"/>
      </w:r>
      <w:r w:rsidR="004B3DC7" w:rsidRPr="006C0741">
        <w:rPr>
          <w:lang w:val="fr-FR"/>
        </w:rPr>
        <w:t xml:space="preserve"> </w:t>
      </w:r>
      <w:r w:rsidRPr="006C0741">
        <w:rPr>
          <w:lang w:val="fr-FR"/>
        </w:rPr>
        <w:t>et</w:t>
      </w:r>
      <w:r w:rsidR="004B3DC7" w:rsidRPr="006C0741">
        <w:rPr>
          <w:lang w:val="fr-FR"/>
        </w:rPr>
        <w:t xml:space="preserve"> </w:t>
      </w:r>
      <w:hyperlink r:id="rId20" w:history="1">
        <w:r w:rsidR="004B3DC7" w:rsidRPr="006C0741">
          <w:rPr>
            <w:rStyle w:val="Hyperlink"/>
            <w:lang w:val="fr-FR"/>
          </w:rPr>
          <w:t>NP-5/10</w:t>
        </w:r>
        <w:bookmarkEnd w:id="1"/>
      </w:hyperlink>
      <w:r w:rsidR="004B3DC7" w:rsidRPr="006C0741">
        <w:rPr>
          <w:lang w:val="fr-FR"/>
        </w:rPr>
        <w:t xml:space="preserve">, </w:t>
      </w:r>
      <w:r w:rsidRPr="006C0741">
        <w:rPr>
          <w:lang w:val="fr-FR"/>
        </w:rPr>
        <w:t>la Secrétaire exécutive, ainsi que les</w:t>
      </w:r>
      <w:r w:rsidR="004B3DC7" w:rsidRPr="006C0741">
        <w:rPr>
          <w:lang w:val="fr-FR"/>
        </w:rPr>
        <w:t xml:space="preserve"> Bureaux, </w:t>
      </w:r>
      <w:r w:rsidR="00FE02B7" w:rsidRPr="006C0741">
        <w:rPr>
          <w:lang w:val="fr-FR"/>
        </w:rPr>
        <w:t xml:space="preserve">ont été priés de </w:t>
      </w:r>
      <w:r w:rsidR="002D2F5F" w:rsidRPr="006C0741">
        <w:rPr>
          <w:lang w:val="fr-FR"/>
        </w:rPr>
        <w:t xml:space="preserve">continuer à étudier et à utiliser, </w:t>
      </w:r>
      <w:r w:rsidR="003B48DA" w:rsidRPr="006C0741">
        <w:rPr>
          <w:lang w:val="fr-FR"/>
        </w:rPr>
        <w:t>selon qu</w:t>
      </w:r>
      <w:r w:rsidR="00076C69" w:rsidRPr="006C0741">
        <w:rPr>
          <w:lang w:val="fr-FR"/>
        </w:rPr>
        <w:t>’</w:t>
      </w:r>
      <w:r w:rsidR="003B48DA" w:rsidRPr="006C0741">
        <w:rPr>
          <w:lang w:val="fr-FR"/>
        </w:rPr>
        <w:t>il convient</w:t>
      </w:r>
      <w:r w:rsidR="002D2F5F" w:rsidRPr="006C0741">
        <w:rPr>
          <w:lang w:val="fr-FR"/>
        </w:rPr>
        <w:t xml:space="preserve">, des </w:t>
      </w:r>
      <w:r w:rsidR="002D2F5F" w:rsidRPr="006C0741">
        <w:rPr>
          <w:lang w:val="fr-FR"/>
        </w:rPr>
        <w:lastRenderedPageBreak/>
        <w:t xml:space="preserve">méthodes et moyens pertinents pour faciliter la préparation précoce des réunions, </w:t>
      </w:r>
      <w:r w:rsidR="00CC277E" w:rsidRPr="006C0741">
        <w:rPr>
          <w:lang w:val="fr-FR"/>
        </w:rPr>
        <w:t>y compris la soumission anticipée des déclarations.</w:t>
      </w:r>
      <w:r w:rsidR="004B3DC7" w:rsidRPr="006C0741">
        <w:rPr>
          <w:lang w:val="fr-FR"/>
        </w:rPr>
        <w:t xml:space="preserve"> </w:t>
      </w:r>
    </w:p>
    <w:p w14:paraId="10478EDB" w14:textId="38656BB0" w:rsidR="004B3DC7" w:rsidRPr="006C0741" w:rsidRDefault="00761F0F" w:rsidP="004B3DC7">
      <w:pPr>
        <w:pStyle w:val="CBDNormalNumber"/>
        <w:rPr>
          <w:lang w:val="fr-FR"/>
        </w:rPr>
      </w:pPr>
      <w:r w:rsidRPr="006C0741">
        <w:rPr>
          <w:lang w:val="fr-FR"/>
        </w:rPr>
        <w:t>Pour donner s</w:t>
      </w:r>
      <w:r w:rsidR="002E0DB0" w:rsidRPr="006C0741">
        <w:rPr>
          <w:lang w:val="fr-FR"/>
        </w:rPr>
        <w:t>uite à cette demande</w:t>
      </w:r>
      <w:r w:rsidRPr="006C0741">
        <w:rPr>
          <w:lang w:val="fr-FR"/>
        </w:rPr>
        <w:t xml:space="preserve">, le Bureau de la Conférence des Parties, faisant fond sur </w:t>
      </w:r>
      <w:r w:rsidR="002E0DB0" w:rsidRPr="006C0741">
        <w:rPr>
          <w:lang w:val="fr-FR"/>
        </w:rPr>
        <w:t>l</w:t>
      </w:r>
      <w:r w:rsidR="00076C69" w:rsidRPr="006C0741">
        <w:rPr>
          <w:lang w:val="fr-FR"/>
        </w:rPr>
        <w:t>’</w:t>
      </w:r>
      <w:r w:rsidR="002E0DB0" w:rsidRPr="006C0741">
        <w:rPr>
          <w:lang w:val="fr-FR"/>
        </w:rPr>
        <w:t xml:space="preserve">expérience acquise </w:t>
      </w:r>
      <w:r w:rsidRPr="006C0741">
        <w:rPr>
          <w:lang w:val="fr-FR"/>
        </w:rPr>
        <w:t xml:space="preserve">aux </w:t>
      </w:r>
      <w:r w:rsidR="002E0DB0" w:rsidRPr="006C0741">
        <w:rPr>
          <w:lang w:val="fr-FR"/>
        </w:rPr>
        <w:t>sixième et septième réunions de l</w:t>
      </w:r>
      <w:r w:rsidR="00076C69" w:rsidRPr="006C0741">
        <w:rPr>
          <w:lang w:val="fr-FR"/>
        </w:rPr>
        <w:t>’</w:t>
      </w:r>
      <w:r w:rsidR="002E0DB0" w:rsidRPr="006C0741">
        <w:rPr>
          <w:lang w:val="fr-FR"/>
        </w:rPr>
        <w:t xml:space="preserve">Organe subsidiaire </w:t>
      </w:r>
      <w:r w:rsidRPr="006C0741">
        <w:rPr>
          <w:lang w:val="fr-FR"/>
        </w:rPr>
        <w:t>chargé de l</w:t>
      </w:r>
      <w:r w:rsidR="00076C69" w:rsidRPr="006C0741">
        <w:rPr>
          <w:lang w:val="fr-FR"/>
        </w:rPr>
        <w:t>’</w:t>
      </w:r>
      <w:r w:rsidRPr="006C0741">
        <w:rPr>
          <w:lang w:val="fr-FR"/>
        </w:rPr>
        <w:t xml:space="preserve">application </w:t>
      </w:r>
      <w:r w:rsidR="002E0DB0" w:rsidRPr="006C0741">
        <w:rPr>
          <w:lang w:val="fr-FR"/>
        </w:rPr>
        <w:t xml:space="preserve">et </w:t>
      </w:r>
      <w:r w:rsidRPr="006C0741">
        <w:rPr>
          <w:lang w:val="fr-FR"/>
        </w:rPr>
        <w:t xml:space="preserve">aux </w:t>
      </w:r>
      <w:r w:rsidR="002E0DB0" w:rsidRPr="006C0741">
        <w:rPr>
          <w:lang w:val="fr-FR"/>
        </w:rPr>
        <w:t>vingt-septième et vingt-huitième réunions de l</w:t>
      </w:r>
      <w:r w:rsidR="00076C69" w:rsidRPr="006C0741">
        <w:rPr>
          <w:lang w:val="fr-FR"/>
        </w:rPr>
        <w:t>’</w:t>
      </w:r>
      <w:r w:rsidR="002E0DB0" w:rsidRPr="006C0741">
        <w:rPr>
          <w:lang w:val="fr-FR"/>
        </w:rPr>
        <w:t xml:space="preserve">Organe subsidiaire chargé de fournir des avis scientifiques, techniques et technologiques, </w:t>
      </w:r>
      <w:r w:rsidRPr="006C0741">
        <w:rPr>
          <w:lang w:val="fr-FR"/>
        </w:rPr>
        <w:t xml:space="preserve">est convenu </w:t>
      </w:r>
      <w:r w:rsidR="002E0DB0" w:rsidRPr="006C0741">
        <w:rPr>
          <w:lang w:val="fr-FR"/>
        </w:rPr>
        <w:t>d</w:t>
      </w:r>
      <w:r w:rsidR="00076C69" w:rsidRPr="006C0741">
        <w:rPr>
          <w:lang w:val="fr-FR"/>
        </w:rPr>
        <w:t>’</w:t>
      </w:r>
      <w:r w:rsidR="00C44149" w:rsidRPr="006C0741">
        <w:rPr>
          <w:lang w:val="fr-FR"/>
        </w:rPr>
        <w:t xml:space="preserve">appliquer </w:t>
      </w:r>
      <w:r w:rsidR="002E0DB0" w:rsidRPr="006C0741">
        <w:rPr>
          <w:lang w:val="fr-FR"/>
        </w:rPr>
        <w:t xml:space="preserve">les modalités de soumission anticipée des déclarations aux points de </w:t>
      </w:r>
      <w:r w:rsidR="006A4D6F" w:rsidRPr="006C0741">
        <w:rPr>
          <w:lang w:val="fr-FR"/>
        </w:rPr>
        <w:t xml:space="preserve">fond ci-après </w:t>
      </w:r>
      <w:r w:rsidR="00B26B02" w:rsidRPr="006C0741">
        <w:rPr>
          <w:lang w:val="fr-FR"/>
        </w:rPr>
        <w:t xml:space="preserve">inscrits </w:t>
      </w:r>
      <w:r w:rsidR="004E16AE" w:rsidRPr="006C0741">
        <w:rPr>
          <w:lang w:val="fr-FR"/>
        </w:rPr>
        <w:t xml:space="preserve">à </w:t>
      </w:r>
      <w:r w:rsidR="002E0DB0" w:rsidRPr="006C0741">
        <w:rPr>
          <w:lang w:val="fr-FR"/>
        </w:rPr>
        <w:t>l</w:t>
      </w:r>
      <w:r w:rsidR="00076C69" w:rsidRPr="006C0741">
        <w:rPr>
          <w:lang w:val="fr-FR"/>
        </w:rPr>
        <w:t>’</w:t>
      </w:r>
      <w:r w:rsidR="002E0DB0" w:rsidRPr="006C0741">
        <w:rPr>
          <w:lang w:val="fr-FR"/>
        </w:rPr>
        <w:t>ordre du jour des réunions, qui feront l</w:t>
      </w:r>
      <w:r w:rsidR="00076C69" w:rsidRPr="006C0741">
        <w:rPr>
          <w:lang w:val="fr-FR"/>
        </w:rPr>
        <w:t>’</w:t>
      </w:r>
      <w:r w:rsidR="002E0DB0" w:rsidRPr="006C0741">
        <w:rPr>
          <w:lang w:val="fr-FR"/>
        </w:rPr>
        <w:t>objet d</w:t>
      </w:r>
      <w:r w:rsidR="00076C69" w:rsidRPr="006C0741">
        <w:rPr>
          <w:lang w:val="fr-FR"/>
        </w:rPr>
        <w:t>’</w:t>
      </w:r>
      <w:r w:rsidR="002E0DB0" w:rsidRPr="006C0741">
        <w:rPr>
          <w:lang w:val="fr-FR"/>
        </w:rPr>
        <w:t>une première lecture</w:t>
      </w:r>
      <w:r w:rsidR="004E16AE" w:rsidRPr="006C0741">
        <w:rPr>
          <w:lang w:val="fr-FR"/>
        </w:rPr>
        <w:t> </w:t>
      </w:r>
      <w:r w:rsidR="0006178C" w:rsidRPr="006C0741">
        <w:rPr>
          <w:lang w:val="fr-FR"/>
        </w:rPr>
        <w:t>:</w:t>
      </w:r>
      <w:r w:rsidR="004B3DC7" w:rsidRPr="006C0741">
        <w:rPr>
          <w:lang w:val="fr-FR"/>
        </w:rPr>
        <w:t xml:space="preserve"> </w:t>
      </w:r>
    </w:p>
    <w:p w14:paraId="53A4E369" w14:textId="47CB189A" w:rsidR="00324D82" w:rsidRPr="006C0741" w:rsidRDefault="00FA5534" w:rsidP="00B67763">
      <w:pPr>
        <w:pStyle w:val="CBDNormalNumber"/>
        <w:numPr>
          <w:ilvl w:val="1"/>
          <w:numId w:val="2"/>
        </w:numPr>
        <w:rPr>
          <w:lang w:val="fr-FR"/>
        </w:rPr>
      </w:pPr>
      <w:r w:rsidRPr="006C0741">
        <w:rPr>
          <w:rFonts w:asciiTheme="majorBidi" w:eastAsia="Aptos" w:hAnsiTheme="majorBidi" w:cstheme="majorBidi"/>
          <w:kern w:val="2"/>
          <w:lang w:val="fr-FR"/>
          <w14:ligatures w14:val="standardContextual"/>
        </w:rPr>
        <w:t>Les points 11, 18 a), 18 f) et 20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ordre du jour provisoire de la dix-septième réunion de la Conférence des Parties à la Convention </w:t>
      </w:r>
      <w:r w:rsidR="006F4100" w:rsidRPr="006C0741">
        <w:rPr>
          <w:rFonts w:asciiTheme="majorBidi" w:eastAsia="Aptos" w:hAnsiTheme="majorBidi" w:cstheme="majorBidi"/>
          <w:kern w:val="2"/>
          <w:lang w:val="fr-FR"/>
          <w14:ligatures w14:val="standardContextual"/>
        </w:rPr>
        <w:t>;</w:t>
      </w:r>
    </w:p>
    <w:p w14:paraId="77B51DEA" w14:textId="04B354C3" w:rsidR="00324D82" w:rsidRPr="006C0741" w:rsidRDefault="00433DE4" w:rsidP="00B67763">
      <w:pPr>
        <w:pStyle w:val="CBDNormalNumber"/>
        <w:numPr>
          <w:ilvl w:val="1"/>
          <w:numId w:val="2"/>
        </w:numPr>
        <w:rPr>
          <w:lang w:val="fr-FR"/>
        </w:rPr>
      </w:pPr>
      <w:r w:rsidRPr="006C0741">
        <w:rPr>
          <w:rFonts w:asciiTheme="majorBidi" w:eastAsia="Aptos" w:hAnsiTheme="majorBidi" w:cstheme="majorBidi"/>
          <w:kern w:val="2"/>
          <w:lang w:val="fr-FR"/>
          <w14:ligatures w14:val="standardContextual"/>
        </w:rPr>
        <w:t>Les points</w:t>
      </w:r>
      <w:r w:rsidRPr="006C0741">
        <w:rPr>
          <w:rFonts w:asciiTheme="majorBidi" w:eastAsia="Aptos" w:hAnsiTheme="majorBidi" w:cstheme="majorBidi"/>
          <w:kern w:val="2"/>
          <w:lang w:val="fr-FR" w:eastAsia="ko-KR"/>
          <w14:ligatures w14:val="standardContextual"/>
        </w:rPr>
        <w:t xml:space="preserve"> 5,</w:t>
      </w:r>
      <w:r w:rsidRPr="006C0741">
        <w:rPr>
          <w:rFonts w:asciiTheme="majorBidi" w:eastAsia="Aptos" w:hAnsiTheme="majorBidi" w:cstheme="majorBidi"/>
          <w:kern w:val="2"/>
          <w:lang w:val="fr-FR"/>
          <w14:ligatures w14:val="standardContextual"/>
        </w:rPr>
        <w:t xml:space="preserve"> 7, 9, 10, 11, 14, 15, 16 et 17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ordre du jour provisoire de la douzième réunion de la Conférence des Parties siégeant en tant que réunion des Parties au Protocole de Cartagena ; </w:t>
      </w:r>
    </w:p>
    <w:p w14:paraId="7A4993FD" w14:textId="7596D4CD" w:rsidR="00324D82" w:rsidRPr="006C0741" w:rsidRDefault="00433DE4" w:rsidP="00B67763">
      <w:pPr>
        <w:pStyle w:val="CBDNormalNumber"/>
        <w:numPr>
          <w:ilvl w:val="1"/>
          <w:numId w:val="2"/>
        </w:numPr>
        <w:rPr>
          <w:lang w:val="fr-FR"/>
        </w:rPr>
      </w:pPr>
      <w:r w:rsidRPr="006C0741">
        <w:rPr>
          <w:rFonts w:asciiTheme="majorBidi" w:eastAsia="Aptos" w:hAnsiTheme="majorBidi" w:cstheme="majorBidi"/>
          <w:kern w:val="2"/>
          <w:lang w:val="fr-FR"/>
          <w14:ligatures w14:val="standardContextual"/>
        </w:rPr>
        <w:t>Les points</w:t>
      </w:r>
      <w:r w:rsidRPr="006C0741">
        <w:rPr>
          <w:rFonts w:asciiTheme="majorBidi" w:eastAsia="Aptos" w:hAnsiTheme="majorBidi" w:cstheme="majorBidi"/>
          <w:kern w:val="2"/>
          <w:lang w:val="fr-FR" w:eastAsia="ko-KR"/>
          <w14:ligatures w14:val="standardContextual"/>
        </w:rPr>
        <w:t xml:space="preserve"> </w:t>
      </w:r>
      <w:r w:rsidR="004265AD" w:rsidRPr="006C0741">
        <w:rPr>
          <w:rFonts w:asciiTheme="majorBidi" w:eastAsia="Aptos" w:hAnsiTheme="majorBidi" w:cstheme="majorBidi"/>
          <w:kern w:val="2"/>
          <w:lang w:val="fr-FR"/>
          <w14:ligatures w14:val="standardContextual"/>
        </w:rPr>
        <w:t>5</w:t>
      </w:r>
      <w:r w:rsidR="0085028A" w:rsidRPr="006C0741">
        <w:rPr>
          <w:rFonts w:asciiTheme="majorBidi" w:eastAsia="Aptos" w:hAnsiTheme="majorBidi" w:cstheme="majorBidi"/>
          <w:kern w:val="2"/>
          <w:lang w:val="fr-FR"/>
          <w14:ligatures w14:val="standardContextual"/>
        </w:rPr>
        <w:t>,</w:t>
      </w:r>
      <w:r w:rsidR="001A585F" w:rsidRPr="006C0741">
        <w:rPr>
          <w:rFonts w:asciiTheme="majorBidi" w:eastAsia="Aptos" w:hAnsiTheme="majorBidi" w:cstheme="majorBidi"/>
          <w:kern w:val="2"/>
          <w:lang w:val="fr-FR"/>
          <w14:ligatures w14:val="standardContextual"/>
        </w:rPr>
        <w:t xml:space="preserve"> </w:t>
      </w:r>
      <w:r w:rsidR="00324D82" w:rsidRPr="006C0741">
        <w:rPr>
          <w:rFonts w:asciiTheme="majorBidi" w:eastAsia="Aptos" w:hAnsiTheme="majorBidi" w:cstheme="majorBidi"/>
          <w:kern w:val="2"/>
          <w:lang w:val="fr-FR"/>
          <w14:ligatures w14:val="standardContextual"/>
        </w:rPr>
        <w:t xml:space="preserve">7, 10, 12 </w:t>
      </w:r>
      <w:r w:rsidRPr="006C0741">
        <w:rPr>
          <w:rFonts w:asciiTheme="majorBidi" w:eastAsia="Aptos" w:hAnsiTheme="majorBidi" w:cstheme="majorBidi"/>
          <w:kern w:val="2"/>
          <w:lang w:val="fr-FR"/>
          <w14:ligatures w14:val="standardContextual"/>
        </w:rPr>
        <w:t xml:space="preserve">et </w:t>
      </w:r>
      <w:r w:rsidR="00324D82" w:rsidRPr="006C0741">
        <w:rPr>
          <w:rFonts w:asciiTheme="majorBidi" w:eastAsia="Aptos" w:hAnsiTheme="majorBidi" w:cstheme="majorBidi"/>
          <w:kern w:val="2"/>
          <w:lang w:val="fr-FR"/>
          <w14:ligatures w14:val="standardContextual"/>
        </w:rPr>
        <w:t>13</w:t>
      </w:r>
      <w:r w:rsidR="006F4100" w:rsidRPr="006C0741">
        <w:rPr>
          <w:rFonts w:asciiTheme="majorBidi" w:eastAsia="Aptos" w:hAnsiTheme="majorBidi" w:cstheme="majorBidi"/>
          <w:kern w:val="2"/>
          <w:lang w:val="fr-FR"/>
          <w14:ligatures w14:val="standardContextual"/>
        </w:rPr>
        <w:t xml:space="preserve"> </w:t>
      </w:r>
      <w:r w:rsidRPr="006C0741">
        <w:rPr>
          <w:rFonts w:asciiTheme="majorBidi" w:eastAsia="Aptos" w:hAnsiTheme="majorBidi" w:cstheme="majorBidi"/>
          <w:kern w:val="2"/>
          <w:lang w:val="fr-FR"/>
          <w14:ligatures w14:val="standardContextual"/>
        </w:rPr>
        <w:t>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ordre du jour provisoire de la sixième réunion de la </w:t>
      </w:r>
      <w:r w:rsidR="0002704A" w:rsidRPr="006C0741">
        <w:rPr>
          <w:rFonts w:asciiTheme="majorBidi" w:eastAsia="Aptos" w:hAnsiTheme="majorBidi" w:cstheme="majorBidi"/>
          <w:kern w:val="2"/>
          <w:lang w:val="fr-FR"/>
          <w14:ligatures w14:val="standardContextual"/>
        </w:rPr>
        <w:t>Conf</w:t>
      </w:r>
      <w:r w:rsidRPr="006C0741">
        <w:rPr>
          <w:rFonts w:asciiTheme="majorBidi" w:eastAsia="Aptos" w:hAnsiTheme="majorBidi" w:cstheme="majorBidi"/>
          <w:kern w:val="2"/>
          <w:lang w:val="fr-FR"/>
          <w14:ligatures w14:val="standardContextual"/>
        </w:rPr>
        <w:t>é</w:t>
      </w:r>
      <w:r w:rsidR="0002704A" w:rsidRPr="006C0741">
        <w:rPr>
          <w:rFonts w:asciiTheme="majorBidi" w:eastAsia="Aptos" w:hAnsiTheme="majorBidi" w:cstheme="majorBidi"/>
          <w:kern w:val="2"/>
          <w:lang w:val="fr-FR"/>
          <w14:ligatures w14:val="standardContextual"/>
        </w:rPr>
        <w:t xml:space="preserve">rence </w:t>
      </w:r>
      <w:r w:rsidRPr="006C0741">
        <w:rPr>
          <w:rFonts w:asciiTheme="majorBidi" w:eastAsia="Aptos" w:hAnsiTheme="majorBidi" w:cstheme="majorBidi"/>
          <w:kern w:val="2"/>
          <w:lang w:val="fr-FR"/>
          <w14:ligatures w14:val="standardContextual"/>
        </w:rPr>
        <w:t xml:space="preserve">des </w:t>
      </w:r>
      <w:r w:rsidR="0002704A" w:rsidRPr="006C0741">
        <w:rPr>
          <w:rFonts w:asciiTheme="majorBidi" w:eastAsia="Aptos" w:hAnsiTheme="majorBidi" w:cstheme="majorBidi"/>
          <w:kern w:val="2"/>
          <w:lang w:val="fr-FR"/>
          <w14:ligatures w14:val="standardContextual"/>
        </w:rPr>
        <w:t xml:space="preserve">Parties </w:t>
      </w:r>
      <w:r w:rsidRPr="006C0741">
        <w:rPr>
          <w:rFonts w:asciiTheme="majorBidi" w:eastAsia="Aptos" w:hAnsiTheme="majorBidi" w:cstheme="majorBidi"/>
          <w:kern w:val="2"/>
          <w:lang w:val="fr-FR"/>
          <w14:ligatures w14:val="standardContextual"/>
        </w:rPr>
        <w:t xml:space="preserve">siégeant en tant que réunion des Parties au Protocole de </w:t>
      </w:r>
      <w:r w:rsidR="0002704A" w:rsidRPr="006C0741">
        <w:rPr>
          <w:rFonts w:asciiTheme="majorBidi" w:eastAsia="Aptos" w:hAnsiTheme="majorBidi" w:cstheme="majorBidi"/>
          <w:kern w:val="2"/>
          <w:lang w:val="fr-FR"/>
          <w14:ligatures w14:val="standardContextual"/>
        </w:rPr>
        <w:t>Nagoya</w:t>
      </w:r>
      <w:r w:rsidR="00324D82" w:rsidRPr="006C0741">
        <w:rPr>
          <w:rFonts w:asciiTheme="majorBidi" w:eastAsia="Aptos" w:hAnsiTheme="majorBidi" w:cstheme="majorBidi"/>
          <w:kern w:val="2"/>
          <w:lang w:val="fr-FR"/>
          <w14:ligatures w14:val="standardContextual"/>
        </w:rPr>
        <w:t>.</w:t>
      </w:r>
    </w:p>
    <w:p w14:paraId="24403350" w14:textId="4E972C9D" w:rsidR="004B3DC7" w:rsidRPr="006C0741" w:rsidRDefault="007440CC" w:rsidP="00B67763">
      <w:pPr>
        <w:pStyle w:val="CBDNormalNumber"/>
        <w:ind w:left="540"/>
        <w:rPr>
          <w:lang w:val="fr-FR"/>
        </w:rPr>
      </w:pPr>
      <w:r w:rsidRPr="006C0741">
        <w:rPr>
          <w:lang w:val="fr-FR"/>
        </w:rPr>
        <w:t xml:space="preserve">Les Parties et les observateurs </w:t>
      </w:r>
      <w:r w:rsidRPr="006C0741">
        <w:rPr>
          <w:snapToGrid w:val="0"/>
          <w:kern w:val="22"/>
          <w:lang w:val="fr-FR"/>
        </w:rPr>
        <w:t xml:space="preserve">inscrits </w:t>
      </w:r>
      <w:r w:rsidRPr="006C0741">
        <w:rPr>
          <w:lang w:val="fr-FR"/>
        </w:rPr>
        <w:t>aux réunions</w:t>
      </w:r>
      <w:r w:rsidR="0063550F" w:rsidRPr="006C0741">
        <w:rPr>
          <w:lang w:val="fr-FR"/>
        </w:rPr>
        <w:t xml:space="preserve"> visées par la présente note </w:t>
      </w:r>
      <w:r w:rsidRPr="006C0741">
        <w:rPr>
          <w:lang w:val="fr-FR"/>
        </w:rPr>
        <w:t>ont été invités, par la</w:t>
      </w:r>
      <w:r w:rsidR="004B3DC7" w:rsidRPr="006C0741">
        <w:rPr>
          <w:lang w:val="fr-FR"/>
        </w:rPr>
        <w:t xml:space="preserve"> notification</w:t>
      </w:r>
      <w:r w:rsidR="00287F27" w:rsidRPr="006C0741">
        <w:rPr>
          <w:lang w:val="fr-FR"/>
        </w:rPr>
        <w:t> </w:t>
      </w:r>
      <w:hyperlink r:id="rId21" w:history="1">
        <w:r w:rsidR="00287F27" w:rsidRPr="006C0741">
          <w:rPr>
            <w:rStyle w:val="Hyperlink"/>
            <w:lang w:val="fr-FR"/>
          </w:rPr>
          <w:t>2026-072</w:t>
        </w:r>
      </w:hyperlink>
      <w:r w:rsidR="00287F27" w:rsidRPr="006C0741">
        <w:rPr>
          <w:lang w:val="fr-FR"/>
        </w:rPr>
        <w:t xml:space="preserve">, </w:t>
      </w:r>
      <w:r w:rsidR="005B5B74" w:rsidRPr="006C0741">
        <w:rPr>
          <w:lang w:val="fr-FR"/>
        </w:rPr>
        <w:t>à soumettre des déclarations écrites, à titre volontaire et informel, via un portail dé</w:t>
      </w:r>
      <w:r w:rsidR="00D25BF1" w:rsidRPr="006C0741">
        <w:rPr>
          <w:lang w:val="fr-FR"/>
        </w:rPr>
        <w:t xml:space="preserve">signé </w:t>
      </w:r>
      <w:r w:rsidR="005B5B74" w:rsidRPr="006C0741">
        <w:rPr>
          <w:lang w:val="fr-FR"/>
        </w:rPr>
        <w:t>ou par courrier électronique, avant le 18</w:t>
      </w:r>
      <w:r w:rsidR="00D25BF1" w:rsidRPr="006C0741">
        <w:rPr>
          <w:lang w:val="fr-FR"/>
        </w:rPr>
        <w:t> </w:t>
      </w:r>
      <w:r w:rsidR="005B5B74" w:rsidRPr="006C0741">
        <w:rPr>
          <w:lang w:val="fr-FR"/>
        </w:rPr>
        <w:t>octobre</w:t>
      </w:r>
      <w:r w:rsidR="00D25BF1" w:rsidRPr="006C0741">
        <w:rPr>
          <w:lang w:val="fr-FR"/>
        </w:rPr>
        <w:t> </w:t>
      </w:r>
      <w:r w:rsidR="005B5B74" w:rsidRPr="006C0741">
        <w:rPr>
          <w:lang w:val="fr-FR"/>
        </w:rPr>
        <w:t>2026.</w:t>
      </w:r>
      <w:r w:rsidR="004B3DC7" w:rsidRPr="006C0741">
        <w:rPr>
          <w:lang w:val="fr-FR"/>
        </w:rPr>
        <w:t xml:space="preserve"> </w:t>
      </w:r>
    </w:p>
    <w:p w14:paraId="336C9098" w14:textId="4E242ECE" w:rsidR="00F40737" w:rsidRPr="006C0741" w:rsidRDefault="00FE79E6" w:rsidP="009304C0">
      <w:pPr>
        <w:pStyle w:val="CBDNormalNumber"/>
        <w:rPr>
          <w:lang w:val="fr-FR"/>
        </w:rPr>
      </w:pPr>
      <w:r w:rsidRPr="006C0741">
        <w:rPr>
          <w:lang w:val="fr-FR"/>
        </w:rPr>
        <w:t>Les modalités de soumission anticipée des déclarations figurent à l</w:t>
      </w:r>
      <w:r w:rsidR="00076C69" w:rsidRPr="006C0741">
        <w:rPr>
          <w:lang w:val="fr-FR"/>
        </w:rPr>
        <w:t>’</w:t>
      </w:r>
      <w:r w:rsidRPr="006C0741">
        <w:rPr>
          <w:lang w:val="fr-FR"/>
        </w:rPr>
        <w:t>annexe VI.</w:t>
      </w:r>
      <w:r w:rsidR="004B3DC7" w:rsidRPr="006C0741">
        <w:rPr>
          <w:lang w:val="fr-FR"/>
        </w:rPr>
        <w:t xml:space="preserve"> </w:t>
      </w:r>
    </w:p>
    <w:p w14:paraId="36F523D0" w14:textId="77777777" w:rsidR="00F40737" w:rsidRPr="006C0741" w:rsidRDefault="00F40737" w:rsidP="009304C0">
      <w:pPr>
        <w:rPr>
          <w:lang w:val="fr-FR"/>
        </w:rPr>
      </w:pPr>
    </w:p>
    <w:p w14:paraId="575154C2" w14:textId="19AC8185" w:rsidR="0093015B" w:rsidRPr="006C0741" w:rsidRDefault="0093015B" w:rsidP="009304C0">
      <w:pPr>
        <w:tabs>
          <w:tab w:val="clear" w:pos="567"/>
          <w:tab w:val="clear" w:pos="1134"/>
          <w:tab w:val="clear" w:pos="1701"/>
          <w:tab w:val="clear" w:pos="2268"/>
          <w:tab w:val="center" w:pos="4680"/>
        </w:tabs>
        <w:rPr>
          <w:lang w:val="fr-FR"/>
        </w:rPr>
        <w:sectPr w:rsidR="0093015B" w:rsidRPr="006C0741" w:rsidSect="0051436F">
          <w:headerReference w:type="even" r:id="rId22"/>
          <w:headerReference w:type="default" r:id="rId23"/>
          <w:footerReference w:type="even" r:id="rId24"/>
          <w:footerReference w:type="default" r:id="rId25"/>
          <w:footnotePr>
            <w:numRestart w:val="eachSect"/>
          </w:footnotePr>
          <w:pgSz w:w="11906" w:h="16838"/>
          <w:pgMar w:top="1134" w:right="1440" w:bottom="1134" w:left="1440" w:header="709" w:footer="709" w:gutter="0"/>
          <w:cols w:space="708"/>
          <w:titlePg/>
          <w:docGrid w:linePitch="360"/>
        </w:sectPr>
      </w:pPr>
    </w:p>
    <w:p w14:paraId="662D6C6B" w14:textId="2E6E7EB1" w:rsidR="002B559C" w:rsidRPr="006C0741" w:rsidRDefault="00E1597C" w:rsidP="003C6F10">
      <w:pPr>
        <w:pStyle w:val="Annex"/>
        <w:rPr>
          <w:lang w:val="fr-FR"/>
        </w:rPr>
      </w:pPr>
      <w:r w:rsidRPr="006C0741">
        <w:rPr>
          <w:lang w:val="fr-FR"/>
        </w:rPr>
        <w:lastRenderedPageBreak/>
        <w:t>Annex</w:t>
      </w:r>
      <w:r w:rsidR="00FE79E6" w:rsidRPr="006C0741">
        <w:rPr>
          <w:lang w:val="fr-FR"/>
        </w:rPr>
        <w:t>e</w:t>
      </w:r>
      <w:r w:rsidR="00222EDA" w:rsidRPr="006C0741">
        <w:rPr>
          <w:lang w:val="fr-FR"/>
        </w:rPr>
        <w:t xml:space="preserve"> I</w:t>
      </w:r>
    </w:p>
    <w:p w14:paraId="168F0729" w14:textId="0351A82F" w:rsidR="00537248" w:rsidRPr="006C0741" w:rsidRDefault="00243DCB" w:rsidP="000B0E06">
      <w:pPr>
        <w:pStyle w:val="Title"/>
        <w:rPr>
          <w:lang w:val="fr-FR"/>
        </w:rPr>
      </w:pPr>
      <w:r w:rsidRPr="006C0741">
        <w:rPr>
          <w:lang w:val="fr-FR"/>
        </w:rPr>
        <w:t>Aperçu de la Conférence des Nations Unies sur la biodiversité de 2026</w:t>
      </w:r>
    </w:p>
    <w:p w14:paraId="4B0E85BA" w14:textId="5561500F" w:rsidR="00451AC8" w:rsidRPr="006C0741" w:rsidRDefault="005468AB" w:rsidP="005C0058">
      <w:pPr>
        <w:pStyle w:val="Para2"/>
        <w:rPr>
          <w:i/>
          <w:iCs/>
          <w:sz w:val="18"/>
          <w:szCs w:val="18"/>
          <w:lang w:val="fr-FR"/>
        </w:rPr>
      </w:pPr>
      <w:r w:rsidRPr="005468AB">
        <w:rPr>
          <w:noProof/>
          <w:lang w:eastAsia="es-AR"/>
        </w:rPr>
        <w:drawing>
          <wp:inline distT="0" distB="0" distL="0" distR="0" wp14:anchorId="4E4A3DD7" wp14:editId="1EB8D95D">
            <wp:extent cx="7734141" cy="3949700"/>
            <wp:effectExtent l="0" t="0" r="635" b="0"/>
            <wp:docPr id="333" name="Picture 332">
              <a:extLst xmlns:a="http://schemas.openxmlformats.org/drawingml/2006/main">
                <a:ext uri="{FF2B5EF4-FFF2-40B4-BE49-F238E27FC236}">
                  <a16:creationId xmlns:a16="http://schemas.microsoft.com/office/drawing/2014/main" id="{30C582E1-D31C-35ED-E9A1-2BE23FE8C5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Picture 332">
                      <a:extLst>
                        <a:ext uri="{FF2B5EF4-FFF2-40B4-BE49-F238E27FC236}">
                          <a16:creationId xmlns:a16="http://schemas.microsoft.com/office/drawing/2014/main" id="{30C582E1-D31C-35ED-E9A1-2BE23FE8C5A9}"/>
                        </a:ext>
                      </a:extLst>
                    </pic:cNvPr>
                    <pic:cNvPicPr>
                      <a:picLocks noChangeAspect="1"/>
                    </pic:cNvPicPr>
                  </pic:nvPicPr>
                  <pic:blipFill>
                    <a:blip r:embed="rId26"/>
                    <a:stretch>
                      <a:fillRect/>
                    </a:stretch>
                  </pic:blipFill>
                  <pic:spPr>
                    <a:xfrm>
                      <a:off x="0" y="0"/>
                      <a:ext cx="7738676" cy="3952016"/>
                    </a:xfrm>
                    <a:prstGeom prst="rect">
                      <a:avLst/>
                    </a:prstGeom>
                  </pic:spPr>
                </pic:pic>
              </a:graphicData>
            </a:graphic>
          </wp:inline>
        </w:drawing>
      </w:r>
      <w:r w:rsidRPr="005468AB">
        <w:rPr>
          <w:noProof/>
          <w:lang w:val="fr-FR" w:eastAsia="es-AR"/>
        </w:rPr>
        <w:t xml:space="preserve"> </w:t>
      </w:r>
    </w:p>
    <w:p w14:paraId="5B64FC20" w14:textId="77777777" w:rsidR="00451AC8" w:rsidRPr="006C0741" w:rsidRDefault="00451AC8" w:rsidP="005C0058">
      <w:pPr>
        <w:pStyle w:val="Para2"/>
        <w:rPr>
          <w:i/>
          <w:iCs/>
          <w:sz w:val="18"/>
          <w:szCs w:val="18"/>
          <w:lang w:val="fr-FR"/>
        </w:rPr>
      </w:pPr>
    </w:p>
    <w:p w14:paraId="25B38284" w14:textId="731CC8B7" w:rsidR="00955B1D" w:rsidRPr="006C0741" w:rsidRDefault="00A04AA6" w:rsidP="005C0058">
      <w:pPr>
        <w:pStyle w:val="Para2"/>
        <w:rPr>
          <w:sz w:val="18"/>
          <w:szCs w:val="18"/>
          <w:lang w:val="fr-FR"/>
        </w:rPr>
      </w:pPr>
      <w:r w:rsidRPr="006C0741">
        <w:rPr>
          <w:i/>
          <w:iCs/>
          <w:sz w:val="18"/>
          <w:szCs w:val="18"/>
          <w:lang w:val="fr-FR"/>
        </w:rPr>
        <w:t>Abréviations :</w:t>
      </w:r>
      <w:r w:rsidR="00B47606" w:rsidRPr="006C0741">
        <w:rPr>
          <w:sz w:val="18"/>
          <w:szCs w:val="18"/>
          <w:lang w:val="fr-FR"/>
        </w:rPr>
        <w:t xml:space="preserve"> </w:t>
      </w:r>
      <w:r w:rsidR="00E6147A" w:rsidRPr="006C0741">
        <w:rPr>
          <w:sz w:val="18"/>
          <w:szCs w:val="18"/>
          <w:lang w:val="fr-FR"/>
        </w:rPr>
        <w:t>ABSCH</w:t>
      </w:r>
      <w:r w:rsidR="0079444E" w:rsidRPr="006C0741">
        <w:rPr>
          <w:sz w:val="18"/>
          <w:szCs w:val="18"/>
          <w:lang w:val="fr-FR"/>
        </w:rPr>
        <w:t xml:space="preserve">, </w:t>
      </w:r>
      <w:r w:rsidR="00EA7C32" w:rsidRPr="006C0741">
        <w:rPr>
          <w:sz w:val="18"/>
          <w:szCs w:val="18"/>
          <w:lang w:val="fr-FR"/>
        </w:rPr>
        <w:t xml:space="preserve">Centre d’échange sur l’accès et le partage des avantages ; </w:t>
      </w:r>
      <w:r w:rsidR="001D5469" w:rsidRPr="006C0741">
        <w:rPr>
          <w:sz w:val="18"/>
          <w:szCs w:val="18"/>
          <w:lang w:val="fr-FR"/>
        </w:rPr>
        <w:t>BCH, Centre d’échange pour la prévention des risques biotechnologiques</w:t>
      </w:r>
      <w:r w:rsidR="00E6147A" w:rsidRPr="006C0741">
        <w:rPr>
          <w:sz w:val="18"/>
          <w:szCs w:val="18"/>
          <w:lang w:val="fr-FR"/>
        </w:rPr>
        <w:t xml:space="preserve"> ; </w:t>
      </w:r>
      <w:r w:rsidR="00DD284F" w:rsidRPr="006C0741">
        <w:rPr>
          <w:sz w:val="18"/>
          <w:szCs w:val="18"/>
          <w:lang w:val="fr-FR"/>
        </w:rPr>
        <w:t>COP</w:t>
      </w:r>
      <w:r w:rsidR="0029150F" w:rsidRPr="006C0741">
        <w:rPr>
          <w:sz w:val="18"/>
          <w:szCs w:val="18"/>
          <w:lang w:val="fr-FR"/>
        </w:rPr>
        <w:t>,</w:t>
      </w:r>
      <w:r w:rsidR="00DD284F" w:rsidRPr="006C0741">
        <w:rPr>
          <w:sz w:val="18"/>
          <w:szCs w:val="18"/>
          <w:lang w:val="fr-FR"/>
        </w:rPr>
        <w:t xml:space="preserve"> Conférence des Parties ;</w:t>
      </w:r>
      <w:r w:rsidR="00131F46" w:rsidRPr="006C0741">
        <w:rPr>
          <w:sz w:val="18"/>
          <w:szCs w:val="18"/>
          <w:lang w:val="fr-FR"/>
        </w:rPr>
        <w:t xml:space="preserve"> </w:t>
      </w:r>
      <w:r w:rsidR="000B2990" w:rsidRPr="006C0741">
        <w:rPr>
          <w:sz w:val="18"/>
          <w:szCs w:val="18"/>
          <w:lang w:val="fr-FR"/>
        </w:rPr>
        <w:t>CP</w:t>
      </w:r>
      <w:r w:rsidR="005D193F" w:rsidRPr="006C0741">
        <w:rPr>
          <w:sz w:val="18"/>
          <w:szCs w:val="18"/>
          <w:lang w:val="fr-FR"/>
        </w:rPr>
        <w:t>-</w:t>
      </w:r>
      <w:r w:rsidR="00131F46" w:rsidRPr="006C0741">
        <w:rPr>
          <w:sz w:val="18"/>
          <w:szCs w:val="18"/>
          <w:lang w:val="fr-FR"/>
        </w:rPr>
        <w:t xml:space="preserve">MOP, </w:t>
      </w:r>
      <w:r w:rsidR="00D71953" w:rsidRPr="006C0741">
        <w:rPr>
          <w:sz w:val="18"/>
          <w:szCs w:val="18"/>
          <w:lang w:val="fr-FR"/>
        </w:rPr>
        <w:t>Conférence des Parties siégeant en tant que réunion des Parties au</w:t>
      </w:r>
      <w:r w:rsidR="00131F46" w:rsidRPr="006C0741">
        <w:rPr>
          <w:sz w:val="18"/>
          <w:szCs w:val="18"/>
          <w:lang w:val="fr-FR"/>
        </w:rPr>
        <w:t xml:space="preserve"> </w:t>
      </w:r>
      <w:r w:rsidR="00CD2359" w:rsidRPr="006C0741">
        <w:rPr>
          <w:sz w:val="18"/>
          <w:szCs w:val="18"/>
          <w:lang w:val="fr-FR"/>
        </w:rPr>
        <w:t>Protocole de Cartagena sur la prévention des risques biotechnologiques</w:t>
      </w:r>
      <w:r w:rsidR="0029150F" w:rsidRPr="006C0741">
        <w:rPr>
          <w:sz w:val="18"/>
          <w:szCs w:val="18"/>
          <w:lang w:val="fr-FR"/>
        </w:rPr>
        <w:t> </w:t>
      </w:r>
      <w:r w:rsidR="00CD2359" w:rsidRPr="006C0741">
        <w:rPr>
          <w:sz w:val="18"/>
          <w:szCs w:val="18"/>
          <w:lang w:val="fr-FR"/>
        </w:rPr>
        <w:t>;</w:t>
      </w:r>
      <w:r w:rsidR="00131F46" w:rsidRPr="006C0741">
        <w:rPr>
          <w:sz w:val="18"/>
          <w:szCs w:val="18"/>
          <w:lang w:val="fr-FR"/>
        </w:rPr>
        <w:t xml:space="preserve"> </w:t>
      </w:r>
      <w:r w:rsidR="005F3B1C" w:rsidRPr="006C0741">
        <w:rPr>
          <w:sz w:val="18"/>
          <w:szCs w:val="18"/>
          <w:lang w:val="fr-FR"/>
        </w:rPr>
        <w:t>NP</w:t>
      </w:r>
      <w:r w:rsidR="005D193F" w:rsidRPr="006C0741">
        <w:rPr>
          <w:sz w:val="18"/>
          <w:szCs w:val="18"/>
          <w:lang w:val="fr-FR"/>
        </w:rPr>
        <w:t>-</w:t>
      </w:r>
      <w:r w:rsidR="005F3B1C" w:rsidRPr="006C0741">
        <w:rPr>
          <w:sz w:val="18"/>
          <w:szCs w:val="18"/>
          <w:lang w:val="fr-FR"/>
        </w:rPr>
        <w:t xml:space="preserve">MOP, </w:t>
      </w:r>
      <w:r w:rsidR="00D71953" w:rsidRPr="006C0741">
        <w:rPr>
          <w:sz w:val="18"/>
          <w:szCs w:val="18"/>
          <w:lang w:val="fr-FR"/>
        </w:rPr>
        <w:t>Conférence des Parties siégeant en tant que réunion des Parties au</w:t>
      </w:r>
      <w:r w:rsidR="005F3B1C" w:rsidRPr="006C0741">
        <w:rPr>
          <w:sz w:val="18"/>
          <w:szCs w:val="18"/>
          <w:lang w:val="fr-FR"/>
        </w:rPr>
        <w:t xml:space="preserve"> </w:t>
      </w:r>
      <w:r w:rsidR="0024636C" w:rsidRPr="006C0741">
        <w:rPr>
          <w:sz w:val="18"/>
          <w:szCs w:val="18"/>
          <w:lang w:val="fr-FR"/>
        </w:rPr>
        <w:t>Protocole de Nagoya sur l</w:t>
      </w:r>
      <w:r w:rsidR="00076C69" w:rsidRPr="006C0741">
        <w:rPr>
          <w:sz w:val="18"/>
          <w:szCs w:val="18"/>
          <w:lang w:val="fr-FR"/>
        </w:rPr>
        <w:t>’</w:t>
      </w:r>
      <w:r w:rsidR="0024636C" w:rsidRPr="006C0741">
        <w:rPr>
          <w:sz w:val="18"/>
          <w:szCs w:val="18"/>
          <w:lang w:val="fr-FR"/>
        </w:rPr>
        <w:t>accès aux ressources génétiques et le partage juste et équitable des avantages découlant de leur utilisation</w:t>
      </w:r>
      <w:r w:rsidR="006074DD" w:rsidRPr="006C0741">
        <w:rPr>
          <w:sz w:val="18"/>
          <w:szCs w:val="18"/>
          <w:lang w:val="fr-FR"/>
        </w:rPr>
        <w:t>.</w:t>
      </w:r>
      <w:r w:rsidR="00436F68" w:rsidRPr="006C0741">
        <w:rPr>
          <w:sz w:val="18"/>
          <w:szCs w:val="18"/>
          <w:lang w:val="fr-FR"/>
        </w:rPr>
        <w:t xml:space="preserve"> </w:t>
      </w:r>
    </w:p>
    <w:p w14:paraId="758FB135" w14:textId="18F0F996" w:rsidR="001B30AA" w:rsidRPr="006C0741" w:rsidRDefault="005F4E9F" w:rsidP="00754C7C">
      <w:pPr>
        <w:pStyle w:val="CBDAnnex"/>
        <w:rPr>
          <w:lang w:val="fr-FR"/>
        </w:rPr>
      </w:pPr>
      <w:r w:rsidRPr="006C0741">
        <w:rPr>
          <w:noProof/>
          <w:lang w:val="fr-FR" w:eastAsia="es-AR"/>
        </w:rPr>
        <w:lastRenderedPageBreak/>
        <mc:AlternateContent>
          <mc:Choice Requires="wps">
            <w:drawing>
              <wp:anchor distT="0" distB="0" distL="114300" distR="114300" simplePos="0" relativeHeight="251658242" behindDoc="0" locked="0" layoutInCell="1" allowOverlap="1" wp14:anchorId="5AE5A6F9" wp14:editId="120A5F0A">
                <wp:simplePos x="0" y="0"/>
                <wp:positionH relativeFrom="column">
                  <wp:posOffset>3150344</wp:posOffset>
                </wp:positionH>
                <wp:positionV relativeFrom="paragraph">
                  <wp:posOffset>3941</wp:posOffset>
                </wp:positionV>
                <wp:extent cx="1741805" cy="677305"/>
                <wp:effectExtent l="0" t="0" r="0" b="8890"/>
                <wp:wrapNone/>
                <wp:docPr id="2347" name="Rectangle 56">
                  <a:extLst xmlns:a="http://schemas.openxmlformats.org/drawingml/2006/main">
                    <a:ext uri="{FF2B5EF4-FFF2-40B4-BE49-F238E27FC236}">
                      <a16:creationId xmlns:a16="http://schemas.microsoft.com/office/drawing/2014/main" id="{9CEBE5A8-7B31-0C2D-7B61-6DDFAB5D0F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805" cy="677305"/>
                        </a:xfrm>
                        <a:prstGeom prst="rect">
                          <a:avLst/>
                        </a:prstGeom>
                        <a:solidFill>
                          <a:srgbClr val="A8D08D"/>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697FF04" w14:textId="48415D07" w:rsidR="00B052B3" w:rsidRPr="00002A95" w:rsidRDefault="00FE2BE0" w:rsidP="008F255C">
                            <w:pPr>
                              <w:kinsoku w:val="0"/>
                              <w:overflowPunct w:val="0"/>
                              <w:jc w:val="center"/>
                              <w:textAlignment w:val="baseline"/>
                              <w:rPr>
                                <w:rFonts w:ascii="Calibri" w:eastAsia="Times New Roman" w:hAnsi="Calibri" w:cs="Arial"/>
                                <w:color w:val="000000"/>
                                <w:kern w:val="24"/>
                                <w:sz w:val="18"/>
                                <w:szCs w:val="18"/>
                                <w:lang w:val="fr-CA"/>
                              </w:rPr>
                            </w:pPr>
                            <w:r w:rsidRPr="00002A95">
                              <w:rPr>
                                <w:rFonts w:ascii="Calibri" w:eastAsia="Times New Roman" w:hAnsi="Calibri" w:cs="Arial"/>
                                <w:color w:val="000000"/>
                                <w:kern w:val="24"/>
                                <w:sz w:val="18"/>
                                <w:szCs w:val="18"/>
                                <w:lang w:val="fr-CA"/>
                              </w:rPr>
                              <w:t xml:space="preserve">Groupe de travail I </w:t>
                            </w:r>
                            <w:r w:rsidRPr="00002A95">
                              <w:rPr>
                                <w:rFonts w:eastAsia="Times New Roman"/>
                                <w:color w:val="000000"/>
                                <w:kern w:val="24"/>
                                <w:sz w:val="18"/>
                                <w:szCs w:val="18"/>
                                <w:lang w:val="fr-CA"/>
                              </w:rPr>
                              <w:t>–</w:t>
                            </w:r>
                            <w:r w:rsidRPr="00002A95">
                              <w:rPr>
                                <w:rFonts w:ascii="Calibri" w:eastAsia="Times New Roman" w:hAnsi="Calibri" w:cs="Arial"/>
                                <w:color w:val="000000"/>
                                <w:kern w:val="24"/>
                                <w:sz w:val="18"/>
                                <w:szCs w:val="18"/>
                                <w:lang w:val="fr-CA"/>
                              </w:rPr>
                              <w:t xml:space="preserve"> points </w:t>
                            </w:r>
                            <w:r w:rsidR="00360ACE" w:rsidRPr="00002A95">
                              <w:rPr>
                                <w:rFonts w:ascii="Calibri" w:eastAsia="Times New Roman" w:hAnsi="Calibri" w:cs="Arial"/>
                                <w:color w:val="000000"/>
                                <w:kern w:val="24"/>
                                <w:sz w:val="18"/>
                                <w:szCs w:val="18"/>
                                <w:lang w:val="fr-CA"/>
                              </w:rPr>
                              <w:t xml:space="preserve">qui pourraient être examinés par un groupe de contact </w:t>
                            </w:r>
                            <w:r w:rsidR="00B052B3" w:rsidRPr="00002A95">
                              <w:rPr>
                                <w:rFonts w:ascii="Calibri" w:eastAsia="Times New Roman" w:hAnsi="Calibri" w:cs="Arial"/>
                                <w:color w:val="000000"/>
                                <w:kern w:val="24"/>
                                <w:sz w:val="18"/>
                                <w:szCs w:val="18"/>
                                <w:lang w:val="fr-CA"/>
                              </w:rPr>
                              <w:t>(</w:t>
                            </w:r>
                            <w:r w:rsidR="00DA2BE8" w:rsidRPr="00002A95">
                              <w:rPr>
                                <w:rFonts w:ascii="Calibri" w:eastAsia="Times New Roman" w:hAnsi="Calibri" w:cs="Arial"/>
                                <w:color w:val="000000"/>
                                <w:kern w:val="24"/>
                                <w:sz w:val="18"/>
                                <w:szCs w:val="18"/>
                                <w:lang w:val="fr-CA"/>
                              </w:rPr>
                              <w:t>à déterminer</w:t>
                            </w:r>
                            <w:r w:rsidR="00B052B3" w:rsidRPr="00002A95">
                              <w:rPr>
                                <w:rFonts w:ascii="Calibri" w:eastAsia="Times New Roman" w:hAnsi="Calibri" w:cs="Arial"/>
                                <w:color w:val="000000"/>
                                <w:kern w:val="24"/>
                                <w:sz w:val="18"/>
                                <w:szCs w:val="18"/>
                                <w:lang w:val="fr-CA"/>
                              </w:rPr>
                              <w:t xml:space="preserve">) </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5A6F9" id="Rectangle 56" o:spid="_x0000_s1026" style="position:absolute;margin-left:248.05pt;margin-top:.3pt;width:137.15pt;height:53.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" fillcolor="#a8d08d" stroked="f" strokeweight="1pt">
                <v:textbox>
                  <w:txbxContent>
                    <w:p w14:paraId="1697FF04" w14:textId="48415D07" w:rsidR="00B052B3" w:rsidRPr="00002A95" w:rsidRDefault="00FE2BE0" w:rsidP="008F255C">
                      <w:pPr>
                        <w:kinsoku w:val="0"/>
                        <w:overflowPunct w:val="0"/>
                        <w:jc w:val="center"/>
                        <w:textAlignment w:val="baseline"/>
                        <w:rPr>
                          <w:rFonts w:ascii="Calibri" w:eastAsia="Times New Roman" w:hAnsi="Calibri" w:cs="Arial"/>
                          <w:color w:val="000000"/>
                          <w:kern w:val="24"/>
                          <w:sz w:val="18"/>
                          <w:szCs w:val="18"/>
                          <w:lang w:val="fr-CA"/>
                        </w:rPr>
                      </w:pPr>
                      <w:r w:rsidRPr="00002A95">
                        <w:rPr>
                          <w:rFonts w:ascii="Calibri" w:eastAsia="Times New Roman" w:hAnsi="Calibri" w:cs="Arial"/>
                          <w:color w:val="000000"/>
                          <w:kern w:val="24"/>
                          <w:sz w:val="18"/>
                          <w:szCs w:val="18"/>
                          <w:lang w:val="fr-CA"/>
                        </w:rPr>
                        <w:t xml:space="preserve">Groupe de travail I </w:t>
                      </w:r>
                      <w:r w:rsidRPr="00002A95">
                        <w:rPr>
                          <w:rFonts w:eastAsia="Times New Roman"/>
                          <w:color w:val="000000"/>
                          <w:kern w:val="24"/>
                          <w:sz w:val="18"/>
                          <w:szCs w:val="18"/>
                          <w:lang w:val="fr-CA"/>
                        </w:rPr>
                        <w:t>–</w:t>
                      </w:r>
                      <w:r w:rsidRPr="00002A95">
                        <w:rPr>
                          <w:rFonts w:ascii="Calibri" w:eastAsia="Times New Roman" w:hAnsi="Calibri" w:cs="Arial"/>
                          <w:color w:val="000000"/>
                          <w:kern w:val="24"/>
                          <w:sz w:val="18"/>
                          <w:szCs w:val="18"/>
                          <w:lang w:val="fr-CA"/>
                        </w:rPr>
                        <w:t xml:space="preserve"> points </w:t>
                      </w:r>
                      <w:r w:rsidR="00360ACE" w:rsidRPr="00002A95">
                        <w:rPr>
                          <w:rFonts w:ascii="Calibri" w:eastAsia="Times New Roman" w:hAnsi="Calibri" w:cs="Arial"/>
                          <w:color w:val="000000"/>
                          <w:kern w:val="24"/>
                          <w:sz w:val="18"/>
                          <w:szCs w:val="18"/>
                          <w:lang w:val="fr-CA"/>
                        </w:rPr>
                        <w:t xml:space="preserve">qui pourraient être examinés par un groupe de contact </w:t>
                      </w:r>
                      <w:r w:rsidR="00B052B3" w:rsidRPr="00002A95">
                        <w:rPr>
                          <w:rFonts w:ascii="Calibri" w:eastAsia="Times New Roman" w:hAnsi="Calibri" w:cs="Arial"/>
                          <w:color w:val="000000"/>
                          <w:kern w:val="24"/>
                          <w:sz w:val="18"/>
                          <w:szCs w:val="18"/>
                          <w:lang w:val="fr-CA"/>
                        </w:rPr>
                        <w:t>(</w:t>
                      </w:r>
                      <w:r w:rsidR="00DA2BE8" w:rsidRPr="00002A95">
                        <w:rPr>
                          <w:rFonts w:ascii="Calibri" w:eastAsia="Times New Roman" w:hAnsi="Calibri" w:cs="Arial"/>
                          <w:color w:val="000000"/>
                          <w:kern w:val="24"/>
                          <w:sz w:val="18"/>
                          <w:szCs w:val="18"/>
                          <w:lang w:val="fr-CA"/>
                        </w:rPr>
                        <w:t>à déterminer</w:t>
                      </w:r>
                      <w:r w:rsidR="00B052B3" w:rsidRPr="00002A95">
                        <w:rPr>
                          <w:rFonts w:ascii="Calibri" w:eastAsia="Times New Roman" w:hAnsi="Calibri" w:cs="Arial"/>
                          <w:color w:val="000000"/>
                          <w:kern w:val="24"/>
                          <w:sz w:val="18"/>
                          <w:szCs w:val="18"/>
                          <w:lang w:val="fr-CA"/>
                        </w:rPr>
                        <w:t xml:space="preserve">) </w:t>
                      </w:r>
                    </w:p>
                  </w:txbxContent>
                </v:textbox>
              </v:rect>
            </w:pict>
          </mc:Fallback>
        </mc:AlternateContent>
      </w:r>
      <w:r w:rsidR="00721056" w:rsidRPr="006C0741">
        <w:rPr>
          <w:noProof/>
          <w:lang w:val="fr-FR" w:eastAsia="es-AR"/>
        </w:rPr>
        <mc:AlternateContent>
          <mc:Choice Requires="wps">
            <w:drawing>
              <wp:anchor distT="0" distB="0" distL="114300" distR="114300" simplePos="0" relativeHeight="251658241" behindDoc="0" locked="0" layoutInCell="1" allowOverlap="1" wp14:anchorId="2D51969B" wp14:editId="1FFD28E6">
                <wp:simplePos x="0" y="0"/>
                <wp:positionH relativeFrom="margin">
                  <wp:posOffset>5017770</wp:posOffset>
                </wp:positionH>
                <wp:positionV relativeFrom="paragraph">
                  <wp:posOffset>15350</wp:posOffset>
                </wp:positionV>
                <wp:extent cx="1742089" cy="665480"/>
                <wp:effectExtent l="0" t="0" r="0" b="1270"/>
                <wp:wrapNone/>
                <wp:docPr id="2122" name="Rectangle 58">
                  <a:extLst xmlns:a="http://schemas.openxmlformats.org/drawingml/2006/main">
                    <a:ext uri="{FF2B5EF4-FFF2-40B4-BE49-F238E27FC236}">
                      <a16:creationId xmlns:a16="http://schemas.microsoft.com/office/drawing/2014/main" id="{4C07ACBB-89B3-C6C9-4FD2-A337F8ED6E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2089" cy="665480"/>
                        </a:xfrm>
                        <a:prstGeom prst="rect">
                          <a:avLst/>
                        </a:prstGeom>
                        <a:solidFill>
                          <a:srgbClr val="00EC72"/>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EF1E550" w14:textId="041397F8" w:rsidR="00BD5A0C" w:rsidRPr="00002A95" w:rsidRDefault="005059F5" w:rsidP="0033203E">
                            <w:pPr>
                              <w:kinsoku w:val="0"/>
                              <w:overflowPunct w:val="0"/>
                              <w:jc w:val="center"/>
                              <w:textAlignment w:val="baseline"/>
                              <w:rPr>
                                <w:rFonts w:ascii="Calibri" w:eastAsia="Times New Roman" w:hAnsi="Calibri" w:cs="Arial"/>
                                <w:color w:val="000000"/>
                                <w:kern w:val="24"/>
                                <w:sz w:val="18"/>
                                <w:szCs w:val="18"/>
                                <w:lang w:val="fr-CA"/>
                              </w:rPr>
                            </w:pPr>
                            <w:r w:rsidRPr="00002A95">
                              <w:rPr>
                                <w:rFonts w:ascii="Calibri" w:eastAsia="Times New Roman" w:hAnsi="Calibri" w:cs="Arial"/>
                                <w:color w:val="000000"/>
                                <w:kern w:val="24"/>
                                <w:sz w:val="18"/>
                                <w:szCs w:val="18"/>
                                <w:lang w:val="fr-CA"/>
                              </w:rPr>
                              <w:t xml:space="preserve">Groupe de travail I </w:t>
                            </w:r>
                            <w:r w:rsidRPr="00002A95">
                              <w:rPr>
                                <w:rFonts w:eastAsia="Times New Roman"/>
                                <w:color w:val="000000"/>
                                <w:kern w:val="24"/>
                                <w:sz w:val="18"/>
                                <w:szCs w:val="18"/>
                                <w:lang w:val="fr-CA"/>
                              </w:rPr>
                              <w:t>–</w:t>
                            </w:r>
                            <w:r w:rsidRPr="00002A95">
                              <w:rPr>
                                <w:rFonts w:ascii="Calibri" w:eastAsia="Times New Roman" w:hAnsi="Calibri" w:cs="Arial"/>
                                <w:color w:val="000000"/>
                                <w:kern w:val="24"/>
                                <w:sz w:val="18"/>
                                <w:szCs w:val="18"/>
                                <w:lang w:val="fr-CA"/>
                              </w:rPr>
                              <w:t xml:space="preserve"> points qui pourraient être examinés par un groupe de contact (à déterminer)</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1969B" id="Rectangle 58" o:spid="_x0000_s1027" style="position:absolute;margin-left:395.1pt;margin-top:1.2pt;width:137.15pt;height:52.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" fillcolor="#00ec72" stroked="f" strokeweight="1pt">
                <v:textbox>
                  <w:txbxContent>
                    <w:p w14:paraId="1EF1E550" w14:textId="041397F8" w:rsidR="00BD5A0C" w:rsidRPr="00002A95" w:rsidRDefault="005059F5" w:rsidP="0033203E">
                      <w:pPr>
                        <w:kinsoku w:val="0"/>
                        <w:overflowPunct w:val="0"/>
                        <w:jc w:val="center"/>
                        <w:textAlignment w:val="baseline"/>
                        <w:rPr>
                          <w:rFonts w:ascii="Calibri" w:eastAsia="Times New Roman" w:hAnsi="Calibri" w:cs="Arial"/>
                          <w:color w:val="000000"/>
                          <w:kern w:val="24"/>
                          <w:sz w:val="18"/>
                          <w:szCs w:val="18"/>
                          <w:lang w:val="fr-CA"/>
                        </w:rPr>
                      </w:pPr>
                      <w:r w:rsidRPr="00002A95">
                        <w:rPr>
                          <w:rFonts w:ascii="Calibri" w:eastAsia="Times New Roman" w:hAnsi="Calibri" w:cs="Arial"/>
                          <w:color w:val="000000"/>
                          <w:kern w:val="24"/>
                          <w:sz w:val="18"/>
                          <w:szCs w:val="18"/>
                          <w:lang w:val="fr-CA"/>
                        </w:rPr>
                        <w:t xml:space="preserve">Groupe de travail I </w:t>
                      </w:r>
                      <w:r w:rsidRPr="00002A95">
                        <w:rPr>
                          <w:rFonts w:eastAsia="Times New Roman"/>
                          <w:color w:val="000000"/>
                          <w:kern w:val="24"/>
                          <w:sz w:val="18"/>
                          <w:szCs w:val="18"/>
                          <w:lang w:val="fr-CA"/>
                        </w:rPr>
                        <w:t>–</w:t>
                      </w:r>
                      <w:r w:rsidRPr="00002A95">
                        <w:rPr>
                          <w:rFonts w:ascii="Calibri" w:eastAsia="Times New Roman" w:hAnsi="Calibri" w:cs="Arial"/>
                          <w:color w:val="000000"/>
                          <w:kern w:val="24"/>
                          <w:sz w:val="18"/>
                          <w:szCs w:val="18"/>
                          <w:lang w:val="fr-CA"/>
                        </w:rPr>
                        <w:t xml:space="preserve"> points qui pourraient être examinés par un groupe de contact (à déterminer)</w:t>
                      </w:r>
                    </w:p>
                  </w:txbxContent>
                </v:textbox>
                <w10:wrap anchorx="margin"/>
              </v:rect>
            </w:pict>
          </mc:Fallback>
        </mc:AlternateContent>
      </w:r>
      <w:r w:rsidR="001B30AA" w:rsidRPr="006C0741">
        <w:rPr>
          <w:lang w:val="fr-FR"/>
        </w:rPr>
        <w:t>Annex</w:t>
      </w:r>
      <w:r w:rsidR="00F367A8" w:rsidRPr="006C0741">
        <w:rPr>
          <w:lang w:val="fr-FR"/>
        </w:rPr>
        <w:t>e</w:t>
      </w:r>
      <w:r w:rsidR="001B30AA" w:rsidRPr="006C0741">
        <w:rPr>
          <w:lang w:val="fr-FR"/>
        </w:rPr>
        <w:t xml:space="preserve"> II</w:t>
      </w:r>
    </w:p>
    <w:p w14:paraId="13C1C2B7" w14:textId="3601EFD6" w:rsidR="001B30AA" w:rsidRPr="006C0741" w:rsidRDefault="00F367A8" w:rsidP="008F255C">
      <w:pPr>
        <w:pStyle w:val="CBDTitle"/>
        <w:spacing w:after="0"/>
        <w:rPr>
          <w:lang w:val="fr-FR"/>
        </w:rPr>
      </w:pPr>
      <w:r w:rsidRPr="006C0741">
        <w:rPr>
          <w:lang w:val="fr-FR"/>
        </w:rPr>
        <w:t>Horaire pr</w:t>
      </w:r>
      <w:r w:rsidR="0043548A" w:rsidRPr="006C0741">
        <w:rPr>
          <w:lang w:val="fr-FR"/>
        </w:rPr>
        <w:t>ovisoire</w:t>
      </w:r>
      <w:r w:rsidR="0062460B" w:rsidRPr="006C0741">
        <w:rPr>
          <w:rStyle w:val="FootnoteReference"/>
          <w:lang w:val="fr-FR"/>
        </w:rPr>
        <w:footnoteReference w:id="12"/>
      </w:r>
    </w:p>
    <w:p w14:paraId="7FDCDF17" w14:textId="193CA9E3" w:rsidR="000D3253" w:rsidRPr="006C0741" w:rsidRDefault="00002A95" w:rsidP="002460CC">
      <w:pPr>
        <w:pStyle w:val="Para10"/>
        <w:rPr>
          <w:sz w:val="18"/>
          <w:szCs w:val="18"/>
          <w:lang w:val="fr-FR"/>
        </w:rPr>
      </w:pPr>
      <w:r w:rsidRPr="00002A95">
        <w:rPr>
          <w:noProof/>
          <w:sz w:val="18"/>
          <w:szCs w:val="18"/>
          <w:lang w:eastAsia="es-AR"/>
        </w:rPr>
        <w:drawing>
          <wp:inline distT="0" distB="0" distL="0" distR="0" wp14:anchorId="6A3939E5" wp14:editId="02D488FB">
            <wp:extent cx="8060549" cy="4286250"/>
            <wp:effectExtent l="0" t="0" r="0" b="0"/>
            <wp:docPr id="3" name="Picture 2">
              <a:extLst xmlns:a="http://schemas.openxmlformats.org/drawingml/2006/main">
                <a:ext uri="{FF2B5EF4-FFF2-40B4-BE49-F238E27FC236}">
                  <a16:creationId xmlns:a16="http://schemas.microsoft.com/office/drawing/2014/main" id="{2726D7F4-1A4F-CCD7-29D1-5E7B4A4DC9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726D7F4-1A4F-CCD7-29D1-5E7B4A4DC91A}"/>
                        </a:ext>
                      </a:extLst>
                    </pic:cNvPr>
                    <pic:cNvPicPr>
                      <a:picLocks noChangeAspect="1"/>
                    </pic:cNvPicPr>
                  </pic:nvPicPr>
                  <pic:blipFill>
                    <a:blip r:embed="rId27"/>
                    <a:stretch>
                      <a:fillRect/>
                    </a:stretch>
                  </pic:blipFill>
                  <pic:spPr>
                    <a:xfrm>
                      <a:off x="0" y="0"/>
                      <a:ext cx="8062126" cy="4287089"/>
                    </a:xfrm>
                    <a:prstGeom prst="rect">
                      <a:avLst/>
                    </a:prstGeom>
                  </pic:spPr>
                </pic:pic>
              </a:graphicData>
            </a:graphic>
          </wp:inline>
        </w:drawing>
      </w:r>
      <w:r w:rsidRPr="00002A95">
        <w:rPr>
          <w:noProof/>
          <w:sz w:val="18"/>
          <w:szCs w:val="18"/>
          <w:lang w:val="fr-FR" w:eastAsia="es-AR"/>
        </w:rPr>
        <w:t xml:space="preserve"> </w:t>
      </w:r>
    </w:p>
    <w:p w14:paraId="358E0378" w14:textId="309E7276" w:rsidR="00391451" w:rsidRPr="006C0741" w:rsidRDefault="00A04AA6" w:rsidP="00BC2D59">
      <w:pPr>
        <w:pStyle w:val="Para10"/>
        <w:rPr>
          <w:lang w:val="fr-FR"/>
        </w:rPr>
      </w:pPr>
      <w:r w:rsidRPr="006C0741">
        <w:rPr>
          <w:i/>
          <w:iCs/>
          <w:sz w:val="18"/>
          <w:szCs w:val="18"/>
          <w:lang w:val="fr-FR"/>
        </w:rPr>
        <w:t>Abréviations :</w:t>
      </w:r>
      <w:r w:rsidR="00391451" w:rsidRPr="006C0741">
        <w:rPr>
          <w:sz w:val="18"/>
          <w:szCs w:val="18"/>
          <w:lang w:val="fr-FR"/>
        </w:rPr>
        <w:t xml:space="preserve"> </w:t>
      </w:r>
      <w:r w:rsidR="001F5019" w:rsidRPr="006C0741">
        <w:rPr>
          <w:sz w:val="18"/>
          <w:szCs w:val="18"/>
          <w:lang w:val="fr-FR"/>
        </w:rPr>
        <w:t xml:space="preserve">CB/TSC, </w:t>
      </w:r>
      <w:r w:rsidR="001F5019" w:rsidRPr="006C0741">
        <w:rPr>
          <w:rFonts w:asciiTheme="majorBidi" w:hAnsiTheme="majorBidi" w:cstheme="majorBidi"/>
          <w:sz w:val="18"/>
          <w:szCs w:val="18"/>
          <w:lang w:val="fr-FR"/>
        </w:rPr>
        <w:t xml:space="preserve">renforcement des capacités, et coopération technique et scientifique </w:t>
      </w:r>
      <w:r w:rsidR="001F5019" w:rsidRPr="006C0741">
        <w:rPr>
          <w:sz w:val="18"/>
          <w:szCs w:val="18"/>
          <w:lang w:val="fr-FR"/>
        </w:rPr>
        <w:t xml:space="preserve">; </w:t>
      </w:r>
      <w:r w:rsidR="005059F5" w:rsidRPr="006C0741">
        <w:rPr>
          <w:sz w:val="18"/>
          <w:szCs w:val="18"/>
          <w:lang w:val="fr-FR"/>
        </w:rPr>
        <w:t>C</w:t>
      </w:r>
      <w:r w:rsidR="00FF4626" w:rsidRPr="006C0741">
        <w:rPr>
          <w:sz w:val="18"/>
          <w:szCs w:val="18"/>
          <w:lang w:val="fr-FR"/>
        </w:rPr>
        <w:t>G, groupe de contact</w:t>
      </w:r>
      <w:r w:rsidR="008D3A77" w:rsidRPr="006C0741">
        <w:rPr>
          <w:sz w:val="18"/>
          <w:szCs w:val="18"/>
          <w:lang w:val="fr-FR"/>
        </w:rPr>
        <w:t xml:space="preserve"> </w:t>
      </w:r>
      <w:r w:rsidR="00391451" w:rsidRPr="006C0741">
        <w:rPr>
          <w:sz w:val="18"/>
          <w:szCs w:val="18"/>
          <w:lang w:val="fr-FR"/>
        </w:rPr>
        <w:t xml:space="preserve">; </w:t>
      </w:r>
      <w:r w:rsidR="00291D53" w:rsidRPr="006C0741">
        <w:rPr>
          <w:sz w:val="18"/>
          <w:szCs w:val="18"/>
          <w:lang w:val="fr-FR"/>
        </w:rPr>
        <w:t>DTF</w:t>
      </w:r>
      <w:r w:rsidR="006C0741" w:rsidRPr="006C0741">
        <w:rPr>
          <w:sz w:val="18"/>
          <w:szCs w:val="18"/>
          <w:lang w:val="fr-FR"/>
        </w:rPr>
        <w:t>T</w:t>
      </w:r>
      <w:r w:rsidR="00291D53" w:rsidRPr="006C0741">
        <w:rPr>
          <w:sz w:val="18"/>
          <w:szCs w:val="18"/>
          <w:lang w:val="fr-FR"/>
        </w:rPr>
        <w:t xml:space="preserve">, </w:t>
      </w:r>
      <w:r w:rsidR="00046970" w:rsidRPr="006C0741">
        <w:rPr>
          <w:sz w:val="18"/>
          <w:szCs w:val="18"/>
          <w:lang w:val="fr-FR"/>
        </w:rPr>
        <w:t>d</w:t>
      </w:r>
      <w:r w:rsidR="00046970" w:rsidRPr="006C0741">
        <w:rPr>
          <w:rFonts w:asciiTheme="majorBidi" w:hAnsiTheme="majorBidi" w:cstheme="majorBidi"/>
          <w:sz w:val="18"/>
          <w:szCs w:val="18"/>
          <w:lang w:val="fr-FR"/>
        </w:rPr>
        <w:t>omaines de travail pour de futurs travaux possibles dans le contexte du Cadre</w:t>
      </w:r>
      <w:r w:rsidR="006C0741" w:rsidRPr="006C0741">
        <w:rPr>
          <w:rFonts w:asciiTheme="majorBidi" w:hAnsiTheme="majorBidi" w:cstheme="majorBidi"/>
          <w:sz w:val="18"/>
          <w:szCs w:val="18"/>
          <w:lang w:val="fr-FR"/>
        </w:rPr>
        <w:t> ;</w:t>
      </w:r>
      <w:r w:rsidR="00046970" w:rsidRPr="006C0741">
        <w:rPr>
          <w:sz w:val="18"/>
          <w:szCs w:val="18"/>
          <w:lang w:val="fr-FR"/>
        </w:rPr>
        <w:t xml:space="preserve"> </w:t>
      </w:r>
      <w:r w:rsidR="00391451" w:rsidRPr="006C0741">
        <w:rPr>
          <w:sz w:val="18"/>
          <w:szCs w:val="18"/>
          <w:lang w:val="fr-FR"/>
        </w:rPr>
        <w:t xml:space="preserve">DSI, </w:t>
      </w:r>
      <w:r w:rsidR="00242CF4" w:rsidRPr="006C0741">
        <w:rPr>
          <w:sz w:val="18"/>
          <w:szCs w:val="18"/>
          <w:lang w:val="fr-FR"/>
        </w:rPr>
        <w:t>information de séquençage numérique sur les ressources génétiques</w:t>
      </w:r>
      <w:r w:rsidR="008D0ADC" w:rsidRPr="006C0741">
        <w:rPr>
          <w:sz w:val="18"/>
          <w:szCs w:val="18"/>
          <w:lang w:val="fr-FR"/>
        </w:rPr>
        <w:t> </w:t>
      </w:r>
      <w:r w:rsidR="00D77142" w:rsidRPr="006C0741">
        <w:rPr>
          <w:sz w:val="18"/>
          <w:szCs w:val="18"/>
          <w:lang w:val="fr-FR"/>
        </w:rPr>
        <w:t xml:space="preserve">; </w:t>
      </w:r>
      <w:r w:rsidR="00633F9C" w:rsidRPr="006C0741">
        <w:rPr>
          <w:sz w:val="18"/>
          <w:szCs w:val="18"/>
          <w:lang w:val="fr-FR"/>
        </w:rPr>
        <w:t>IPBES</w:t>
      </w:r>
      <w:r w:rsidR="00B403E5" w:rsidRPr="006C0741">
        <w:rPr>
          <w:sz w:val="18"/>
          <w:szCs w:val="18"/>
          <w:lang w:val="fr-FR"/>
        </w:rPr>
        <w:t>, Plateforme intergouvernementale scientifique et politique sur la biodiversité et les services écosystémiques</w:t>
      </w:r>
      <w:r w:rsidR="008D0ADC" w:rsidRPr="006C0741">
        <w:rPr>
          <w:sz w:val="18"/>
          <w:szCs w:val="18"/>
          <w:lang w:val="fr-FR"/>
        </w:rPr>
        <w:t> </w:t>
      </w:r>
      <w:r w:rsidR="00B403E5" w:rsidRPr="006C0741">
        <w:rPr>
          <w:sz w:val="18"/>
          <w:szCs w:val="18"/>
          <w:lang w:val="fr-FR"/>
        </w:rPr>
        <w:t xml:space="preserve">; </w:t>
      </w:r>
      <w:r w:rsidR="00776FF9" w:rsidRPr="006C0741">
        <w:rPr>
          <w:sz w:val="18"/>
          <w:szCs w:val="18"/>
          <w:lang w:val="fr-FR"/>
        </w:rPr>
        <w:t xml:space="preserve">PMRR/MF, </w:t>
      </w:r>
      <w:r w:rsidR="005E026A" w:rsidRPr="006C0741">
        <w:rPr>
          <w:rFonts w:asciiTheme="majorBidi" w:hAnsiTheme="majorBidi" w:cstheme="majorBidi"/>
          <w:sz w:val="18"/>
          <w:szCs w:val="18"/>
          <w:lang w:val="fr-FR"/>
        </w:rPr>
        <w:t>Planification, suivi, établissement des rapports et examen/cadre de suivi ;</w:t>
      </w:r>
      <w:r w:rsidR="00776FF9" w:rsidRPr="006C0741">
        <w:rPr>
          <w:sz w:val="18"/>
          <w:szCs w:val="18"/>
          <w:lang w:val="fr-FR"/>
        </w:rPr>
        <w:t xml:space="preserve"> </w:t>
      </w:r>
      <w:r w:rsidR="00B4089B" w:rsidRPr="006C0741">
        <w:rPr>
          <w:sz w:val="18"/>
          <w:szCs w:val="18"/>
          <w:lang w:val="fr-FR"/>
        </w:rPr>
        <w:t xml:space="preserve">POWPA, programme de travail sur les aires protégées ; </w:t>
      </w:r>
      <w:r w:rsidR="00CD4D7E" w:rsidRPr="006C0741">
        <w:rPr>
          <w:sz w:val="18"/>
          <w:szCs w:val="18"/>
          <w:lang w:val="fr-FR"/>
        </w:rPr>
        <w:t xml:space="preserve">RA-RM, </w:t>
      </w:r>
      <w:r w:rsidR="00D26E9C" w:rsidRPr="006C0741">
        <w:rPr>
          <w:sz w:val="18"/>
          <w:szCs w:val="18"/>
          <w:lang w:val="fr-FR"/>
        </w:rPr>
        <w:t>gestion des risques et évaluation des risques </w:t>
      </w:r>
      <w:r w:rsidR="00CD4D7E" w:rsidRPr="006C0741">
        <w:rPr>
          <w:sz w:val="18"/>
          <w:szCs w:val="18"/>
          <w:lang w:val="fr-FR"/>
        </w:rPr>
        <w:t xml:space="preserve">; </w:t>
      </w:r>
      <w:r w:rsidR="00E33B7D" w:rsidRPr="006C0741">
        <w:rPr>
          <w:sz w:val="18"/>
          <w:szCs w:val="18"/>
          <w:lang w:val="fr-FR"/>
        </w:rPr>
        <w:t>S</w:t>
      </w:r>
      <w:r w:rsidR="00CD4D7E" w:rsidRPr="006C0741">
        <w:rPr>
          <w:sz w:val="18"/>
          <w:szCs w:val="18"/>
          <w:lang w:val="fr-FR"/>
        </w:rPr>
        <w:t>W</w:t>
      </w:r>
      <w:r w:rsidR="00E33B7D" w:rsidRPr="006C0741">
        <w:rPr>
          <w:sz w:val="18"/>
          <w:szCs w:val="18"/>
          <w:lang w:val="fr-FR"/>
        </w:rPr>
        <w:t>M</w:t>
      </w:r>
      <w:r w:rsidR="00CD4D7E" w:rsidRPr="006C0741">
        <w:rPr>
          <w:sz w:val="18"/>
          <w:szCs w:val="18"/>
          <w:lang w:val="fr-FR"/>
        </w:rPr>
        <w:t xml:space="preserve">, </w:t>
      </w:r>
      <w:r w:rsidR="00E33B7D" w:rsidRPr="006C0741">
        <w:rPr>
          <w:sz w:val="18"/>
          <w:szCs w:val="18"/>
          <w:lang w:val="fr-FR"/>
        </w:rPr>
        <w:t>gestion durable de la vie sauvage</w:t>
      </w:r>
      <w:r w:rsidR="006768C5" w:rsidRPr="006C0741">
        <w:rPr>
          <w:sz w:val="18"/>
          <w:szCs w:val="18"/>
          <w:lang w:val="fr-FR"/>
        </w:rPr>
        <w:t>.</w:t>
      </w:r>
    </w:p>
    <w:p w14:paraId="703B4CBF" w14:textId="77777777" w:rsidR="001B30AA" w:rsidRPr="006C0741" w:rsidRDefault="001B30AA" w:rsidP="00480A8D">
      <w:pPr>
        <w:pStyle w:val="Para10"/>
        <w:rPr>
          <w:lang w:val="fr-FR"/>
        </w:rPr>
        <w:sectPr w:rsidR="001B30AA" w:rsidRPr="006C0741" w:rsidSect="006379C0">
          <w:pgSz w:w="15840" w:h="12240" w:orient="landscape"/>
          <w:pgMar w:top="1440" w:right="1134" w:bottom="1440" w:left="1134" w:header="709" w:footer="709" w:gutter="0"/>
          <w:cols w:space="708"/>
          <w:docGrid w:linePitch="360"/>
        </w:sectPr>
      </w:pPr>
    </w:p>
    <w:p w14:paraId="5E7A3F25" w14:textId="6974F288" w:rsidR="001B30AA" w:rsidRPr="006C0741" w:rsidRDefault="001B30AA" w:rsidP="00754C7C">
      <w:pPr>
        <w:pStyle w:val="CBDAnnex"/>
        <w:rPr>
          <w:lang w:val="fr-FR"/>
        </w:rPr>
      </w:pPr>
      <w:r w:rsidRPr="006C0741">
        <w:rPr>
          <w:lang w:val="fr-FR"/>
        </w:rPr>
        <w:lastRenderedPageBreak/>
        <w:t>Annex</w:t>
      </w:r>
      <w:r w:rsidR="005C5508" w:rsidRPr="006C0741">
        <w:rPr>
          <w:lang w:val="fr-FR"/>
        </w:rPr>
        <w:t>e</w:t>
      </w:r>
      <w:r w:rsidRPr="006C0741">
        <w:rPr>
          <w:lang w:val="fr-FR"/>
        </w:rPr>
        <w:t xml:space="preserve"> III</w:t>
      </w:r>
    </w:p>
    <w:p w14:paraId="6FDA1669" w14:textId="5C3CF399" w:rsidR="00102D3D" w:rsidRPr="006C0741" w:rsidRDefault="00102D3D" w:rsidP="00102D3D">
      <w:pPr>
        <w:pStyle w:val="CBDTitle"/>
        <w:rPr>
          <w:lang w:val="fr-FR"/>
        </w:rPr>
      </w:pPr>
      <w:r w:rsidRPr="006C0741">
        <w:rPr>
          <w:lang w:val="fr-FR"/>
        </w:rPr>
        <w:t>Proposition d</w:t>
      </w:r>
      <w:r w:rsidR="00076C69" w:rsidRPr="006C0741">
        <w:rPr>
          <w:lang w:val="fr-FR"/>
        </w:rPr>
        <w:t>’</w:t>
      </w:r>
      <w:r w:rsidRPr="006C0741">
        <w:rPr>
          <w:lang w:val="fr-FR"/>
        </w:rPr>
        <w:t>organisation des travaux de la dix-septième réunion de la Conférence des Parties à la Convention sur la diversité biologique, de la douzième réunion de la Conférence des Parties siégeant en tant que réunion des Parties au Protocole de Cartagena et de la sixième réunion de la Conférence des Parties siégeant en tant que réunion des Parties au Protocole de Nagoya</w:t>
      </w:r>
    </w:p>
    <w:p w14:paraId="65879777" w14:textId="5D69A09D" w:rsidR="0025624E" w:rsidRPr="006C0741" w:rsidRDefault="0025624E" w:rsidP="009304C0">
      <w:pPr>
        <w:pStyle w:val="CBDSubTitle"/>
        <w:rPr>
          <w:b w:val="0"/>
          <w:bCs/>
          <w:i/>
          <w:iCs/>
          <w:lang w:val="fr-FR"/>
        </w:rPr>
      </w:pPr>
      <w:r w:rsidRPr="006C0741">
        <w:rPr>
          <w:b w:val="0"/>
          <w:bCs/>
          <w:i/>
          <w:iCs/>
          <w:lang w:val="fr-FR"/>
        </w:rPr>
        <w:t>Note</w:t>
      </w:r>
      <w:r w:rsidR="005C5508" w:rsidRPr="006C0741">
        <w:rPr>
          <w:b w:val="0"/>
          <w:bCs/>
          <w:i/>
          <w:iCs/>
          <w:lang w:val="fr-FR"/>
        </w:rPr>
        <w:t xml:space="preserve"> </w:t>
      </w:r>
      <w:r w:rsidRPr="006C0741">
        <w:rPr>
          <w:b w:val="0"/>
          <w:bCs/>
          <w:i/>
          <w:iCs/>
          <w:lang w:val="fr-FR"/>
        </w:rPr>
        <w:t xml:space="preserve">: </w:t>
      </w:r>
      <w:r w:rsidR="005C5508" w:rsidRPr="006C0741">
        <w:rPr>
          <w:b w:val="0"/>
          <w:bCs/>
          <w:i/>
          <w:iCs/>
          <w:lang w:val="fr-FR"/>
        </w:rPr>
        <w:t>Le Bureau déterminera si et quand les groupes de contact se réuniront après avoir évalué les progrès réalisés lors de la réunion</w:t>
      </w:r>
      <w:r w:rsidR="0062204E" w:rsidRPr="006C0741">
        <w:rPr>
          <w:b w:val="0"/>
          <w:bCs/>
          <w:i/>
          <w:iCs/>
          <w:lang w:val="fr-FR"/>
        </w:rPr>
        <w:t>.</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
        <w:gridCol w:w="874"/>
        <w:gridCol w:w="475"/>
        <w:gridCol w:w="475"/>
        <w:gridCol w:w="4059"/>
        <w:gridCol w:w="885"/>
        <w:gridCol w:w="475"/>
        <w:gridCol w:w="380"/>
        <w:gridCol w:w="4480"/>
      </w:tblGrid>
      <w:tr w:rsidR="00685A73" w:rsidRPr="00002A95" w14:paraId="48021641" w14:textId="77777777" w:rsidTr="00B0396F">
        <w:tc>
          <w:tcPr>
            <w:tcW w:w="540" w:type="pct"/>
            <w:tcBorders>
              <w:top w:val="single" w:sz="4" w:space="0" w:color="auto"/>
              <w:left w:val="dotted" w:sz="4" w:space="0" w:color="auto"/>
              <w:bottom w:val="single" w:sz="4" w:space="0" w:color="auto"/>
              <w:right w:val="single" w:sz="4" w:space="0" w:color="auto"/>
            </w:tcBorders>
          </w:tcPr>
          <w:p w14:paraId="6F782669" w14:textId="77777777" w:rsidR="00685A73" w:rsidRPr="006C0741" w:rsidRDefault="00685A73" w:rsidP="00092129">
            <w:pPr>
              <w:spacing w:before="80" w:after="80" w:line="278" w:lineRule="auto"/>
              <w:rPr>
                <w:rFonts w:asciiTheme="majorBidi" w:hAnsiTheme="majorBidi" w:cstheme="majorBidi"/>
                <w:i/>
                <w:iCs/>
                <w:sz w:val="18"/>
                <w:szCs w:val="18"/>
                <w:lang w:val="fr-FR"/>
              </w:rPr>
            </w:pPr>
            <w:r w:rsidRPr="006C0741">
              <w:rPr>
                <w:rFonts w:asciiTheme="majorBidi" w:hAnsiTheme="majorBidi" w:cstheme="majorBidi"/>
                <w:i/>
                <w:iCs/>
                <w:sz w:val="18"/>
                <w:szCs w:val="18"/>
                <w:lang w:val="fr-FR"/>
              </w:rPr>
              <w:t>Date</w:t>
            </w:r>
          </w:p>
        </w:tc>
        <w:tc>
          <w:tcPr>
            <w:tcW w:w="4460" w:type="pct"/>
            <w:gridSpan w:val="8"/>
            <w:tcBorders>
              <w:top w:val="single" w:sz="4" w:space="0" w:color="auto"/>
              <w:left w:val="single" w:sz="4" w:space="0" w:color="auto"/>
              <w:bottom w:val="single" w:sz="4" w:space="0" w:color="auto"/>
            </w:tcBorders>
          </w:tcPr>
          <w:p w14:paraId="6F6670CB" w14:textId="003B47A6" w:rsidR="00685A73" w:rsidRPr="006C0741" w:rsidRDefault="00335461" w:rsidP="00092129">
            <w:pPr>
              <w:spacing w:before="80" w:after="80"/>
              <w:rPr>
                <w:rFonts w:asciiTheme="majorBidi" w:hAnsiTheme="majorBidi" w:cstheme="majorBidi"/>
                <w:b/>
                <w:bCs/>
                <w:i/>
                <w:iCs/>
                <w:sz w:val="18"/>
                <w:szCs w:val="18"/>
                <w:lang w:val="fr-FR"/>
              </w:rPr>
            </w:pPr>
            <w:r w:rsidRPr="006C0741">
              <w:rPr>
                <w:rFonts w:asciiTheme="majorBidi" w:hAnsiTheme="majorBidi" w:cstheme="majorBidi"/>
                <w:i/>
                <w:iCs/>
                <w:sz w:val="18"/>
                <w:szCs w:val="18"/>
                <w:lang w:val="fr-FR"/>
              </w:rPr>
              <w:t>Points de l</w:t>
            </w:r>
            <w:r w:rsidR="00076C69" w:rsidRPr="006C0741">
              <w:rPr>
                <w:rFonts w:asciiTheme="majorBidi" w:hAnsiTheme="majorBidi" w:cstheme="majorBidi"/>
                <w:i/>
                <w:iCs/>
                <w:sz w:val="18"/>
                <w:szCs w:val="18"/>
                <w:lang w:val="fr-FR"/>
              </w:rPr>
              <w:t>’</w:t>
            </w:r>
            <w:r w:rsidRPr="006C0741">
              <w:rPr>
                <w:rFonts w:asciiTheme="majorBidi" w:hAnsiTheme="majorBidi" w:cstheme="majorBidi"/>
                <w:i/>
                <w:iCs/>
                <w:sz w:val="18"/>
                <w:szCs w:val="18"/>
                <w:lang w:val="fr-FR"/>
              </w:rPr>
              <w:t>ordre du jour à examiner en plénière</w:t>
            </w:r>
          </w:p>
        </w:tc>
      </w:tr>
      <w:tr w:rsidR="00685A73" w:rsidRPr="006C0741" w14:paraId="32E9D48A" w14:textId="77777777" w:rsidTr="00B0396F">
        <w:tc>
          <w:tcPr>
            <w:tcW w:w="540" w:type="pct"/>
            <w:vMerge w:val="restart"/>
            <w:tcBorders>
              <w:top w:val="single" w:sz="4" w:space="0" w:color="auto"/>
              <w:left w:val="dotted" w:sz="4" w:space="0" w:color="auto"/>
              <w:right w:val="single" w:sz="4" w:space="0" w:color="auto"/>
            </w:tcBorders>
          </w:tcPr>
          <w:p w14:paraId="131C94DB" w14:textId="28EF805D" w:rsidR="00685A73" w:rsidRPr="006C0741" w:rsidRDefault="00CE1047" w:rsidP="00092129">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Lundi</w:t>
            </w:r>
            <w:r w:rsidR="00685A73" w:rsidRPr="006C0741">
              <w:rPr>
                <w:rFonts w:asciiTheme="majorBidi" w:hAnsiTheme="majorBidi" w:cstheme="majorBidi"/>
                <w:sz w:val="18"/>
                <w:szCs w:val="18"/>
                <w:lang w:val="fr-FR"/>
              </w:rPr>
              <w:t xml:space="preserve"> </w:t>
            </w:r>
            <w:r w:rsidR="00685A73" w:rsidRPr="006C0741">
              <w:rPr>
                <w:rFonts w:asciiTheme="majorBidi" w:hAnsiTheme="majorBidi" w:cstheme="majorBidi"/>
                <w:sz w:val="18"/>
                <w:szCs w:val="18"/>
                <w:lang w:val="fr-FR"/>
              </w:rPr>
              <w:br/>
            </w:r>
            <w:r w:rsidR="004E79F3" w:rsidRPr="006C0741">
              <w:rPr>
                <w:rFonts w:asciiTheme="majorBidi" w:hAnsiTheme="majorBidi" w:cstheme="majorBidi"/>
                <w:sz w:val="18"/>
                <w:szCs w:val="18"/>
                <w:lang w:val="fr-FR"/>
              </w:rPr>
              <w:t>19</w:t>
            </w:r>
            <w:r w:rsidR="00685A73" w:rsidRPr="006C0741">
              <w:rPr>
                <w:rFonts w:asciiTheme="majorBidi" w:hAnsiTheme="majorBidi" w:cstheme="majorBidi"/>
                <w:sz w:val="18"/>
                <w:szCs w:val="18"/>
                <w:lang w:val="fr-FR"/>
              </w:rPr>
              <w:t xml:space="preserve"> </w:t>
            </w:r>
            <w:r w:rsidRPr="006C0741">
              <w:rPr>
                <w:rFonts w:asciiTheme="majorBidi" w:hAnsiTheme="majorBidi" w:cstheme="majorBidi"/>
                <w:sz w:val="18"/>
                <w:szCs w:val="18"/>
                <w:lang w:val="fr-FR"/>
              </w:rPr>
              <w:t>octobre</w:t>
            </w:r>
          </w:p>
          <w:p w14:paraId="4A8755D9" w14:textId="6A1D428B" w:rsidR="00685A73" w:rsidRPr="006C0741" w:rsidRDefault="004A6857" w:rsidP="00092129">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(matin)</w:t>
            </w:r>
          </w:p>
          <w:p w14:paraId="44F539D4" w14:textId="77777777" w:rsidR="00685A73" w:rsidRPr="006C0741" w:rsidRDefault="00685A73" w:rsidP="00092129">
            <w:pPr>
              <w:spacing w:before="60" w:after="60"/>
              <w:rPr>
                <w:rFonts w:asciiTheme="majorBidi" w:hAnsiTheme="majorBidi" w:cstheme="majorBidi"/>
                <w:sz w:val="18"/>
                <w:szCs w:val="18"/>
                <w:lang w:val="fr-FR"/>
              </w:rPr>
            </w:pPr>
          </w:p>
        </w:tc>
        <w:tc>
          <w:tcPr>
            <w:tcW w:w="322" w:type="pct"/>
            <w:tcBorders>
              <w:top w:val="single" w:sz="4" w:space="0" w:color="auto"/>
              <w:left w:val="single" w:sz="4" w:space="0" w:color="auto"/>
              <w:right w:val="dotted" w:sz="4" w:space="0" w:color="auto"/>
            </w:tcBorders>
          </w:tcPr>
          <w:p w14:paraId="0EB8453F" w14:textId="77777777" w:rsidR="00685A73" w:rsidRPr="006C0741" w:rsidRDefault="00685A73" w:rsidP="00202208">
            <w:pPr>
              <w:spacing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COP</w:t>
            </w:r>
          </w:p>
        </w:tc>
        <w:tc>
          <w:tcPr>
            <w:tcW w:w="175" w:type="pct"/>
            <w:tcBorders>
              <w:top w:val="single" w:sz="4" w:space="0" w:color="auto"/>
              <w:left w:val="dotted" w:sz="4" w:space="0" w:color="auto"/>
              <w:right w:val="dotted" w:sz="4" w:space="0" w:color="auto"/>
            </w:tcBorders>
          </w:tcPr>
          <w:p w14:paraId="4E454373" w14:textId="77777777" w:rsidR="00685A73" w:rsidRPr="006C0741" w:rsidRDefault="00685A73" w:rsidP="00202208">
            <w:pPr>
              <w:spacing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CP</w:t>
            </w:r>
          </w:p>
        </w:tc>
        <w:tc>
          <w:tcPr>
            <w:tcW w:w="175" w:type="pct"/>
            <w:tcBorders>
              <w:top w:val="single" w:sz="4" w:space="0" w:color="auto"/>
              <w:left w:val="dotted" w:sz="4" w:space="0" w:color="auto"/>
              <w:right w:val="dotted" w:sz="4" w:space="0" w:color="auto"/>
            </w:tcBorders>
          </w:tcPr>
          <w:p w14:paraId="52396A25" w14:textId="77777777" w:rsidR="00685A73" w:rsidRPr="006C0741" w:rsidRDefault="00685A73" w:rsidP="00202208">
            <w:pPr>
              <w:spacing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NP</w:t>
            </w:r>
          </w:p>
        </w:tc>
        <w:tc>
          <w:tcPr>
            <w:tcW w:w="3788" w:type="pct"/>
            <w:gridSpan w:val="5"/>
            <w:tcBorders>
              <w:top w:val="single" w:sz="4" w:space="0" w:color="auto"/>
              <w:left w:val="dotted" w:sz="4" w:space="0" w:color="auto"/>
            </w:tcBorders>
          </w:tcPr>
          <w:p w14:paraId="7FA9DF56" w14:textId="77777777" w:rsidR="00685A73" w:rsidRPr="006C0741" w:rsidRDefault="00685A73" w:rsidP="00202208">
            <w:pPr>
              <w:spacing w:line="278" w:lineRule="auto"/>
              <w:rPr>
                <w:rFonts w:asciiTheme="majorBidi" w:hAnsiTheme="majorBidi" w:cstheme="majorBidi"/>
                <w:sz w:val="18"/>
                <w:szCs w:val="18"/>
                <w:lang w:val="fr-FR"/>
              </w:rPr>
            </w:pPr>
          </w:p>
        </w:tc>
      </w:tr>
      <w:tr w:rsidR="00685A73" w:rsidRPr="006C0741" w14:paraId="58C1C476" w14:textId="77777777" w:rsidTr="00B0396F">
        <w:tc>
          <w:tcPr>
            <w:tcW w:w="540" w:type="pct"/>
            <w:vMerge/>
          </w:tcPr>
          <w:p w14:paraId="4F8B73FF" w14:textId="77777777" w:rsidR="00685A73" w:rsidRPr="006C0741" w:rsidRDefault="00685A73" w:rsidP="00092129">
            <w:pPr>
              <w:spacing w:after="160" w:line="278" w:lineRule="auto"/>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33EDCA84"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w:t>
            </w:r>
          </w:p>
        </w:tc>
        <w:tc>
          <w:tcPr>
            <w:tcW w:w="175" w:type="pct"/>
            <w:tcBorders>
              <w:left w:val="dotted" w:sz="4" w:space="0" w:color="auto"/>
              <w:right w:val="dotted" w:sz="4" w:space="0" w:color="auto"/>
            </w:tcBorders>
            <w:shd w:val="clear" w:color="auto" w:fill="FFC000" w:themeFill="accent4"/>
          </w:tcPr>
          <w:p w14:paraId="447EEB5E"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w:t>
            </w:r>
          </w:p>
        </w:tc>
        <w:tc>
          <w:tcPr>
            <w:tcW w:w="175" w:type="pct"/>
            <w:tcBorders>
              <w:left w:val="dotted" w:sz="4" w:space="0" w:color="auto"/>
              <w:right w:val="dotted" w:sz="4" w:space="0" w:color="auto"/>
            </w:tcBorders>
            <w:shd w:val="clear" w:color="auto" w:fill="00B0F0"/>
          </w:tcPr>
          <w:p w14:paraId="54183E94"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w:t>
            </w:r>
          </w:p>
        </w:tc>
        <w:tc>
          <w:tcPr>
            <w:tcW w:w="3788" w:type="pct"/>
            <w:gridSpan w:val="5"/>
            <w:tcBorders>
              <w:left w:val="dotted" w:sz="4" w:space="0" w:color="auto"/>
            </w:tcBorders>
          </w:tcPr>
          <w:p w14:paraId="41258DE8" w14:textId="448F10DB" w:rsidR="00685A73" w:rsidRPr="006C0741" w:rsidRDefault="00E1604B"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Ouverture de la réunion</w:t>
            </w:r>
          </w:p>
        </w:tc>
      </w:tr>
      <w:tr w:rsidR="00685A73" w:rsidRPr="00002A95" w14:paraId="03BCBDDC" w14:textId="77777777" w:rsidTr="00B0396F">
        <w:tc>
          <w:tcPr>
            <w:tcW w:w="540" w:type="pct"/>
            <w:vMerge/>
          </w:tcPr>
          <w:p w14:paraId="1C9AD223" w14:textId="77777777" w:rsidR="00685A73" w:rsidRPr="006C0741" w:rsidRDefault="00685A73" w:rsidP="00092129">
            <w:pPr>
              <w:spacing w:after="160" w:line="278" w:lineRule="auto"/>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7A7C586F"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w:t>
            </w:r>
          </w:p>
        </w:tc>
        <w:tc>
          <w:tcPr>
            <w:tcW w:w="175" w:type="pct"/>
            <w:tcBorders>
              <w:left w:val="dotted" w:sz="4" w:space="0" w:color="auto"/>
              <w:right w:val="dotted" w:sz="4" w:space="0" w:color="auto"/>
            </w:tcBorders>
            <w:shd w:val="clear" w:color="auto" w:fill="FFC000" w:themeFill="accent4"/>
          </w:tcPr>
          <w:p w14:paraId="0F59A4B8"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w:t>
            </w:r>
          </w:p>
        </w:tc>
        <w:tc>
          <w:tcPr>
            <w:tcW w:w="175" w:type="pct"/>
            <w:tcBorders>
              <w:left w:val="dotted" w:sz="4" w:space="0" w:color="auto"/>
              <w:right w:val="dotted" w:sz="4" w:space="0" w:color="auto"/>
            </w:tcBorders>
            <w:shd w:val="clear" w:color="auto" w:fill="00B0F0"/>
          </w:tcPr>
          <w:p w14:paraId="7D10ED33"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w:t>
            </w:r>
          </w:p>
        </w:tc>
        <w:tc>
          <w:tcPr>
            <w:tcW w:w="3788" w:type="pct"/>
            <w:gridSpan w:val="5"/>
            <w:tcBorders>
              <w:left w:val="dotted" w:sz="4" w:space="0" w:color="auto"/>
            </w:tcBorders>
          </w:tcPr>
          <w:p w14:paraId="0D68ACE0" w14:textId="7864DBA2" w:rsidR="00685A73" w:rsidRPr="006C0741" w:rsidRDefault="006F1342"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Questions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organisation (ordre du jour, élection des membres du bureau, organisation des travaux)</w:t>
            </w:r>
          </w:p>
        </w:tc>
      </w:tr>
      <w:tr w:rsidR="00685A73" w:rsidRPr="00002A95" w14:paraId="17434790" w14:textId="77777777" w:rsidTr="00B0396F">
        <w:tc>
          <w:tcPr>
            <w:tcW w:w="540" w:type="pct"/>
            <w:vMerge/>
          </w:tcPr>
          <w:p w14:paraId="7ACC4209" w14:textId="77777777" w:rsidR="00685A73" w:rsidRPr="006C0741" w:rsidRDefault="00685A73" w:rsidP="00092129">
            <w:pPr>
              <w:spacing w:after="160" w:line="278" w:lineRule="auto"/>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090E5E6A"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3</w:t>
            </w:r>
          </w:p>
        </w:tc>
        <w:tc>
          <w:tcPr>
            <w:tcW w:w="175" w:type="pct"/>
            <w:tcBorders>
              <w:left w:val="dotted" w:sz="4" w:space="0" w:color="auto"/>
              <w:right w:val="dotted" w:sz="4" w:space="0" w:color="auto"/>
            </w:tcBorders>
            <w:shd w:val="clear" w:color="auto" w:fill="FFC000" w:themeFill="accent4"/>
          </w:tcPr>
          <w:p w14:paraId="0748C7D3"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3</w:t>
            </w:r>
          </w:p>
        </w:tc>
        <w:tc>
          <w:tcPr>
            <w:tcW w:w="175" w:type="pct"/>
            <w:tcBorders>
              <w:left w:val="dotted" w:sz="4" w:space="0" w:color="auto"/>
              <w:right w:val="dotted" w:sz="4" w:space="0" w:color="auto"/>
            </w:tcBorders>
            <w:shd w:val="clear" w:color="auto" w:fill="00B0F0"/>
          </w:tcPr>
          <w:p w14:paraId="0E26AFCA"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3</w:t>
            </w:r>
          </w:p>
        </w:tc>
        <w:tc>
          <w:tcPr>
            <w:tcW w:w="3788" w:type="pct"/>
            <w:gridSpan w:val="5"/>
            <w:tcBorders>
              <w:left w:val="dotted" w:sz="4" w:space="0" w:color="auto"/>
            </w:tcBorders>
          </w:tcPr>
          <w:p w14:paraId="7D328C74" w14:textId="73083C0F" w:rsidR="00685A73" w:rsidRPr="006C0741" w:rsidRDefault="00BA18E6"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 xml:space="preserve">Rapport sur les pouvoirs des représentants des </w:t>
            </w:r>
            <w:r w:rsidR="00685A73" w:rsidRPr="006C0741">
              <w:rPr>
                <w:rFonts w:asciiTheme="majorBidi" w:hAnsiTheme="majorBidi" w:cstheme="majorBidi"/>
                <w:sz w:val="18"/>
                <w:szCs w:val="18"/>
                <w:lang w:val="fr-FR"/>
              </w:rPr>
              <w:t>Parties</w:t>
            </w:r>
          </w:p>
        </w:tc>
      </w:tr>
      <w:tr w:rsidR="00685A73" w:rsidRPr="006C0741" w14:paraId="39CEE18B" w14:textId="77777777" w:rsidTr="00B0396F">
        <w:tc>
          <w:tcPr>
            <w:tcW w:w="540" w:type="pct"/>
            <w:vMerge/>
          </w:tcPr>
          <w:p w14:paraId="0B1D17E3" w14:textId="77777777" w:rsidR="00685A73" w:rsidRPr="006C0741" w:rsidRDefault="00685A73" w:rsidP="00092129">
            <w:pPr>
              <w:spacing w:after="160" w:line="278" w:lineRule="auto"/>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762A1842"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4</w:t>
            </w:r>
          </w:p>
        </w:tc>
        <w:tc>
          <w:tcPr>
            <w:tcW w:w="175" w:type="pct"/>
            <w:tcBorders>
              <w:left w:val="dotted" w:sz="4" w:space="0" w:color="auto"/>
              <w:right w:val="dotted" w:sz="4" w:space="0" w:color="auto"/>
            </w:tcBorders>
          </w:tcPr>
          <w:p w14:paraId="47F1900A" w14:textId="77777777" w:rsidR="00685A73" w:rsidRPr="006C0741" w:rsidRDefault="00685A73" w:rsidP="00202208">
            <w:pPr>
              <w:spacing w:before="60" w:after="60" w:line="278" w:lineRule="auto"/>
              <w:rPr>
                <w:rFonts w:asciiTheme="majorBidi" w:hAnsiTheme="majorBidi" w:cstheme="majorBidi"/>
                <w:sz w:val="18"/>
                <w:szCs w:val="18"/>
                <w:lang w:val="fr-FR"/>
              </w:rPr>
            </w:pPr>
          </w:p>
        </w:tc>
        <w:tc>
          <w:tcPr>
            <w:tcW w:w="175" w:type="pct"/>
            <w:tcBorders>
              <w:left w:val="dotted" w:sz="4" w:space="0" w:color="auto"/>
              <w:right w:val="dotted" w:sz="4" w:space="0" w:color="auto"/>
            </w:tcBorders>
          </w:tcPr>
          <w:p w14:paraId="192FB769" w14:textId="77777777" w:rsidR="00685A73" w:rsidRPr="006C0741" w:rsidRDefault="00685A73" w:rsidP="00202208">
            <w:pPr>
              <w:spacing w:before="60" w:after="60" w:line="278" w:lineRule="auto"/>
              <w:rPr>
                <w:rFonts w:asciiTheme="majorBidi" w:hAnsiTheme="majorBidi" w:cstheme="majorBidi"/>
                <w:sz w:val="18"/>
                <w:szCs w:val="18"/>
                <w:lang w:val="fr-FR"/>
              </w:rPr>
            </w:pPr>
          </w:p>
        </w:tc>
        <w:tc>
          <w:tcPr>
            <w:tcW w:w="3788" w:type="pct"/>
            <w:gridSpan w:val="5"/>
            <w:tcBorders>
              <w:left w:val="dotted" w:sz="4" w:space="0" w:color="auto"/>
            </w:tcBorders>
          </w:tcPr>
          <w:p w14:paraId="569C0093" w14:textId="30A2DB63" w:rsidR="00685A73" w:rsidRPr="006C0741" w:rsidRDefault="00C53E21"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Questions en suspens</w:t>
            </w:r>
          </w:p>
        </w:tc>
      </w:tr>
      <w:tr w:rsidR="00A001B6" w:rsidRPr="00002A95" w14:paraId="28A97D30" w14:textId="77777777" w:rsidTr="00B0396F">
        <w:tc>
          <w:tcPr>
            <w:tcW w:w="540" w:type="pct"/>
            <w:vMerge/>
          </w:tcPr>
          <w:p w14:paraId="50AF58AD" w14:textId="77777777" w:rsidR="00A001B6" w:rsidRPr="006C0741" w:rsidRDefault="00A001B6" w:rsidP="00A001B6">
            <w:pPr>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71E9D41D"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5</w:t>
            </w:r>
          </w:p>
        </w:tc>
        <w:tc>
          <w:tcPr>
            <w:tcW w:w="175" w:type="pct"/>
            <w:tcBorders>
              <w:left w:val="dotted" w:sz="4" w:space="0" w:color="auto"/>
              <w:right w:val="dotted" w:sz="4" w:space="0" w:color="auto"/>
            </w:tcBorders>
          </w:tcPr>
          <w:p w14:paraId="327B52A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left w:val="dotted" w:sz="4" w:space="0" w:color="auto"/>
              <w:right w:val="dotted" w:sz="4" w:space="0" w:color="auto"/>
            </w:tcBorders>
          </w:tcPr>
          <w:p w14:paraId="401D81CB" w14:textId="77777777" w:rsidR="00A001B6" w:rsidRPr="006C0741" w:rsidRDefault="00A001B6" w:rsidP="00A001B6">
            <w:pPr>
              <w:spacing w:before="60" w:after="60"/>
              <w:rPr>
                <w:rFonts w:asciiTheme="majorBidi" w:hAnsiTheme="majorBidi" w:cstheme="majorBidi"/>
                <w:sz w:val="18"/>
                <w:szCs w:val="18"/>
                <w:lang w:val="fr-FR"/>
              </w:rPr>
            </w:pPr>
          </w:p>
        </w:tc>
        <w:tc>
          <w:tcPr>
            <w:tcW w:w="3788" w:type="pct"/>
            <w:gridSpan w:val="5"/>
            <w:tcBorders>
              <w:left w:val="dotted" w:sz="4" w:space="0" w:color="auto"/>
            </w:tcBorders>
          </w:tcPr>
          <w:p w14:paraId="419267EB" w14:textId="0CAE9F59"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Date et lieu des futures réunions de la Conférence des Parties</w:t>
            </w:r>
          </w:p>
        </w:tc>
      </w:tr>
      <w:tr w:rsidR="00A001B6" w:rsidRPr="00002A95" w14:paraId="2967CB87" w14:textId="77777777" w:rsidTr="00B0396F">
        <w:tc>
          <w:tcPr>
            <w:tcW w:w="540" w:type="pct"/>
            <w:vMerge/>
          </w:tcPr>
          <w:p w14:paraId="0934539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377851DA" w14:textId="77777777" w:rsidR="00A001B6" w:rsidRPr="006C0741" w:rsidRDefault="00A001B6"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6</w:t>
            </w:r>
          </w:p>
        </w:tc>
        <w:tc>
          <w:tcPr>
            <w:tcW w:w="175" w:type="pct"/>
            <w:tcBorders>
              <w:left w:val="dotted" w:sz="4" w:space="0" w:color="auto"/>
              <w:right w:val="dotted" w:sz="4" w:space="0" w:color="auto"/>
            </w:tcBorders>
            <w:shd w:val="clear" w:color="auto" w:fill="FFC000" w:themeFill="accent4"/>
          </w:tcPr>
          <w:p w14:paraId="1DE8EB4B" w14:textId="77777777" w:rsidR="00A001B6" w:rsidRPr="006C0741" w:rsidRDefault="00A001B6"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4</w:t>
            </w:r>
          </w:p>
        </w:tc>
        <w:tc>
          <w:tcPr>
            <w:tcW w:w="175" w:type="pct"/>
            <w:tcBorders>
              <w:left w:val="dotted" w:sz="4" w:space="0" w:color="auto"/>
              <w:right w:val="dotted" w:sz="4" w:space="0" w:color="auto"/>
            </w:tcBorders>
            <w:shd w:val="clear" w:color="auto" w:fill="00B0F0"/>
          </w:tcPr>
          <w:p w14:paraId="0B976096" w14:textId="77777777" w:rsidR="00A001B6" w:rsidRPr="006C0741" w:rsidRDefault="00A001B6"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4</w:t>
            </w:r>
          </w:p>
        </w:tc>
        <w:tc>
          <w:tcPr>
            <w:tcW w:w="3788" w:type="pct"/>
            <w:gridSpan w:val="5"/>
            <w:tcBorders>
              <w:left w:val="dotted" w:sz="4" w:space="0" w:color="auto"/>
            </w:tcBorders>
          </w:tcPr>
          <w:p w14:paraId="496100C8" w14:textId="0C583E47" w:rsidR="00A001B6" w:rsidRPr="006C0741" w:rsidRDefault="00214BED"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Rapports des réunions préparatoires intersessions et régionales</w:t>
            </w:r>
          </w:p>
        </w:tc>
      </w:tr>
      <w:tr w:rsidR="00A001B6" w:rsidRPr="00002A95" w14:paraId="59B56DA3" w14:textId="77777777" w:rsidTr="00B0396F">
        <w:tc>
          <w:tcPr>
            <w:tcW w:w="540" w:type="pct"/>
            <w:vMerge/>
          </w:tcPr>
          <w:p w14:paraId="0DF7CFD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left w:val="single" w:sz="4" w:space="0" w:color="auto"/>
              <w:right w:val="dotted" w:sz="4" w:space="0" w:color="auto"/>
            </w:tcBorders>
          </w:tcPr>
          <w:p w14:paraId="76ED1DC1" w14:textId="77777777" w:rsidR="00A001B6" w:rsidRPr="006C0741" w:rsidRDefault="00A001B6" w:rsidP="00A001B6">
            <w:pPr>
              <w:spacing w:before="60" w:after="60" w:line="278" w:lineRule="auto"/>
              <w:rPr>
                <w:rFonts w:asciiTheme="majorBidi" w:hAnsiTheme="majorBidi" w:cstheme="majorBidi"/>
                <w:sz w:val="18"/>
                <w:szCs w:val="18"/>
                <w:lang w:val="fr-FR"/>
              </w:rPr>
            </w:pPr>
          </w:p>
        </w:tc>
        <w:tc>
          <w:tcPr>
            <w:tcW w:w="175" w:type="pct"/>
            <w:tcBorders>
              <w:left w:val="dotted" w:sz="4" w:space="0" w:color="auto"/>
              <w:right w:val="dotted" w:sz="4" w:space="0" w:color="auto"/>
            </w:tcBorders>
            <w:shd w:val="clear" w:color="auto" w:fill="FFC000" w:themeFill="accent4"/>
          </w:tcPr>
          <w:p w14:paraId="019B6D3A" w14:textId="77777777" w:rsidR="00A001B6" w:rsidRPr="006C0741" w:rsidRDefault="00A001B6"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5</w:t>
            </w:r>
          </w:p>
        </w:tc>
        <w:tc>
          <w:tcPr>
            <w:tcW w:w="175" w:type="pct"/>
            <w:tcBorders>
              <w:left w:val="dotted" w:sz="4" w:space="0" w:color="auto"/>
              <w:right w:val="dotted" w:sz="4" w:space="0" w:color="auto"/>
            </w:tcBorders>
            <w:shd w:val="clear" w:color="auto" w:fill="00B0F0"/>
          </w:tcPr>
          <w:p w14:paraId="42BA0424" w14:textId="77777777" w:rsidR="00A001B6" w:rsidRPr="006C0741" w:rsidRDefault="00A001B6"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5</w:t>
            </w:r>
          </w:p>
        </w:tc>
        <w:tc>
          <w:tcPr>
            <w:tcW w:w="3788" w:type="pct"/>
            <w:gridSpan w:val="5"/>
            <w:tcBorders>
              <w:left w:val="dotted" w:sz="4" w:space="0" w:color="auto"/>
            </w:tcBorders>
          </w:tcPr>
          <w:p w14:paraId="753DAA26" w14:textId="2905F3BF" w:rsidR="00A001B6" w:rsidRPr="006C0741" w:rsidRDefault="00E66DC6"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Rapport du Comité chargé du respect des obligations</w:t>
            </w:r>
          </w:p>
        </w:tc>
      </w:tr>
      <w:tr w:rsidR="00A001B6" w:rsidRPr="00002A95" w14:paraId="1194656B" w14:textId="77777777" w:rsidTr="00B0396F">
        <w:tc>
          <w:tcPr>
            <w:tcW w:w="540" w:type="pct"/>
            <w:vMerge/>
          </w:tcPr>
          <w:p w14:paraId="203BED8B" w14:textId="77777777" w:rsidR="00A001B6" w:rsidRPr="006C0741" w:rsidRDefault="00A001B6" w:rsidP="00A001B6">
            <w:pPr>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3614B37B"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7</w:t>
            </w:r>
          </w:p>
        </w:tc>
        <w:tc>
          <w:tcPr>
            <w:tcW w:w="175" w:type="pct"/>
            <w:tcBorders>
              <w:left w:val="dotted" w:sz="4" w:space="0" w:color="auto"/>
              <w:right w:val="dotted" w:sz="4" w:space="0" w:color="auto"/>
            </w:tcBorders>
            <w:shd w:val="clear" w:color="auto" w:fill="FFC000" w:themeFill="accent4"/>
          </w:tcPr>
          <w:p w14:paraId="5336422F"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6</w:t>
            </w:r>
          </w:p>
        </w:tc>
        <w:tc>
          <w:tcPr>
            <w:tcW w:w="175" w:type="pct"/>
            <w:tcBorders>
              <w:left w:val="dotted" w:sz="4" w:space="0" w:color="auto"/>
              <w:right w:val="dotted" w:sz="4" w:space="0" w:color="auto"/>
            </w:tcBorders>
            <w:shd w:val="clear" w:color="auto" w:fill="00B0F0"/>
          </w:tcPr>
          <w:p w14:paraId="6395F05F"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6</w:t>
            </w:r>
          </w:p>
        </w:tc>
        <w:tc>
          <w:tcPr>
            <w:tcW w:w="3788" w:type="pct"/>
            <w:gridSpan w:val="5"/>
            <w:tcBorders>
              <w:left w:val="dotted" w:sz="4" w:space="0" w:color="auto"/>
            </w:tcBorders>
          </w:tcPr>
          <w:p w14:paraId="6CBFB51F" w14:textId="63055D31" w:rsidR="00A001B6" w:rsidRPr="006C0741" w:rsidRDefault="00934322"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Administration de la Convention et des Protocoles et budget des fonds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affectation spéciale</w:t>
            </w:r>
          </w:p>
        </w:tc>
      </w:tr>
      <w:tr w:rsidR="00A001B6" w:rsidRPr="00002A95" w14:paraId="0312463E"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0A8615D6" w14:textId="77777777" w:rsidR="00A001B6" w:rsidRPr="006C0741" w:rsidRDefault="00A001B6" w:rsidP="00A001B6">
            <w:pPr>
              <w:spacing w:before="60" w:after="60"/>
              <w:rPr>
                <w:rFonts w:asciiTheme="majorBidi" w:hAnsiTheme="majorBidi" w:cstheme="majorBidi"/>
                <w:i/>
                <w:iCs/>
                <w:sz w:val="18"/>
                <w:szCs w:val="18"/>
                <w:lang w:val="fr-FR"/>
              </w:rPr>
            </w:pPr>
            <w:bookmarkStart w:id="4" w:name="_Hlk175844174"/>
            <w:r w:rsidRPr="006C0741">
              <w:rPr>
                <w:rFonts w:asciiTheme="majorBidi" w:hAnsiTheme="majorBidi" w:cstheme="majorBidi"/>
                <w:i/>
                <w:iCs/>
                <w:sz w:val="18"/>
                <w:szCs w:val="18"/>
                <w:lang w:val="fr-FR"/>
              </w:rPr>
              <w:t>Date</w:t>
            </w:r>
          </w:p>
        </w:tc>
        <w:tc>
          <w:tcPr>
            <w:tcW w:w="2168" w:type="pct"/>
            <w:gridSpan w:val="4"/>
            <w:tcBorders>
              <w:top w:val="single" w:sz="4" w:space="0" w:color="auto"/>
              <w:left w:val="dotted" w:sz="4" w:space="0" w:color="auto"/>
              <w:bottom w:val="single" w:sz="4" w:space="0" w:color="auto"/>
              <w:right w:val="double" w:sz="4" w:space="0" w:color="auto"/>
            </w:tcBorders>
            <w:shd w:val="clear" w:color="auto" w:fill="FFFFFF" w:themeFill="background1"/>
          </w:tcPr>
          <w:p w14:paraId="55006D7C" w14:textId="0B82F604" w:rsidR="00A001B6" w:rsidRPr="006C0741" w:rsidRDefault="00E722E9" w:rsidP="00A001B6">
            <w:pPr>
              <w:spacing w:before="60" w:after="60"/>
              <w:rPr>
                <w:rFonts w:asciiTheme="majorBidi" w:hAnsiTheme="majorBidi" w:cstheme="majorBidi"/>
                <w:i/>
                <w:iCs/>
                <w:sz w:val="18"/>
                <w:szCs w:val="18"/>
                <w:lang w:val="fr-FR"/>
              </w:rPr>
            </w:pPr>
            <w:r w:rsidRPr="006C0741">
              <w:rPr>
                <w:rFonts w:asciiTheme="majorBidi" w:hAnsiTheme="majorBidi" w:cstheme="majorBidi"/>
                <w:i/>
                <w:iCs/>
                <w:sz w:val="18"/>
                <w:szCs w:val="18"/>
                <w:lang w:val="fr-FR"/>
              </w:rPr>
              <w:t>Points de l</w:t>
            </w:r>
            <w:r w:rsidR="00076C69" w:rsidRPr="006C0741">
              <w:rPr>
                <w:rFonts w:asciiTheme="majorBidi" w:hAnsiTheme="majorBidi" w:cstheme="majorBidi"/>
                <w:i/>
                <w:iCs/>
                <w:sz w:val="18"/>
                <w:szCs w:val="18"/>
                <w:lang w:val="fr-FR"/>
              </w:rPr>
              <w:t>’</w:t>
            </w:r>
            <w:r w:rsidRPr="006C0741">
              <w:rPr>
                <w:rFonts w:asciiTheme="majorBidi" w:hAnsiTheme="majorBidi" w:cstheme="majorBidi"/>
                <w:i/>
                <w:iCs/>
                <w:sz w:val="18"/>
                <w:szCs w:val="18"/>
                <w:lang w:val="fr-FR"/>
              </w:rPr>
              <w:t>ordre du jour à examiner par le</w:t>
            </w:r>
            <w:r w:rsidR="00A001B6" w:rsidRPr="006C0741">
              <w:rPr>
                <w:rFonts w:asciiTheme="majorBidi" w:hAnsiTheme="majorBidi" w:cstheme="majorBidi"/>
                <w:i/>
                <w:iCs/>
                <w:sz w:val="18"/>
                <w:szCs w:val="18"/>
                <w:lang w:val="fr-FR"/>
              </w:rPr>
              <w:t xml:space="preserve"> Groupe de travail</w:t>
            </w:r>
            <w:r w:rsidRPr="006C0741">
              <w:rPr>
                <w:rFonts w:asciiTheme="majorBidi" w:hAnsiTheme="majorBidi" w:cstheme="majorBidi"/>
                <w:i/>
                <w:iCs/>
                <w:sz w:val="18"/>
                <w:szCs w:val="18"/>
                <w:lang w:val="fr-FR"/>
              </w:rPr>
              <w:t xml:space="preserve"> </w:t>
            </w:r>
            <w:r w:rsidR="00A001B6" w:rsidRPr="006C0741">
              <w:rPr>
                <w:rFonts w:asciiTheme="majorBidi" w:hAnsiTheme="majorBidi" w:cstheme="majorBidi"/>
                <w:i/>
                <w:iCs/>
                <w:sz w:val="18"/>
                <w:szCs w:val="18"/>
                <w:lang w:val="fr-FR"/>
              </w:rPr>
              <w:t>I</w:t>
            </w:r>
          </w:p>
        </w:tc>
        <w:tc>
          <w:tcPr>
            <w:tcW w:w="2292" w:type="pct"/>
            <w:gridSpan w:val="4"/>
            <w:tcBorders>
              <w:top w:val="single" w:sz="4" w:space="0" w:color="auto"/>
              <w:left w:val="double" w:sz="4" w:space="0" w:color="auto"/>
              <w:bottom w:val="single" w:sz="4" w:space="0" w:color="auto"/>
              <w:right w:val="dotted" w:sz="4" w:space="0" w:color="auto"/>
            </w:tcBorders>
            <w:shd w:val="clear" w:color="auto" w:fill="FFFFFF" w:themeFill="background1"/>
          </w:tcPr>
          <w:p w14:paraId="0C751779" w14:textId="2DEEC4EA" w:rsidR="00A001B6" w:rsidRPr="006C0741" w:rsidRDefault="00E722E9" w:rsidP="00A001B6">
            <w:pPr>
              <w:spacing w:before="60" w:after="60"/>
              <w:rPr>
                <w:rFonts w:asciiTheme="majorBidi" w:hAnsiTheme="majorBidi" w:cstheme="majorBidi"/>
                <w:i/>
                <w:iCs/>
                <w:sz w:val="18"/>
                <w:szCs w:val="18"/>
                <w:lang w:val="fr-FR"/>
              </w:rPr>
            </w:pPr>
            <w:r w:rsidRPr="006C0741">
              <w:rPr>
                <w:rFonts w:asciiTheme="majorBidi" w:hAnsiTheme="majorBidi" w:cstheme="majorBidi"/>
                <w:i/>
                <w:iCs/>
                <w:sz w:val="18"/>
                <w:szCs w:val="18"/>
                <w:lang w:val="fr-FR"/>
              </w:rPr>
              <w:t>Points de l</w:t>
            </w:r>
            <w:r w:rsidR="00076C69" w:rsidRPr="006C0741">
              <w:rPr>
                <w:rFonts w:asciiTheme="majorBidi" w:hAnsiTheme="majorBidi" w:cstheme="majorBidi"/>
                <w:i/>
                <w:iCs/>
                <w:sz w:val="18"/>
                <w:szCs w:val="18"/>
                <w:lang w:val="fr-FR"/>
              </w:rPr>
              <w:t>’</w:t>
            </w:r>
            <w:r w:rsidRPr="006C0741">
              <w:rPr>
                <w:rFonts w:asciiTheme="majorBidi" w:hAnsiTheme="majorBidi" w:cstheme="majorBidi"/>
                <w:i/>
                <w:iCs/>
                <w:sz w:val="18"/>
                <w:szCs w:val="18"/>
                <w:lang w:val="fr-FR"/>
              </w:rPr>
              <w:t>ordre du jour à examiner par le</w:t>
            </w:r>
            <w:r w:rsidR="00A001B6" w:rsidRPr="006C0741">
              <w:rPr>
                <w:rFonts w:asciiTheme="majorBidi" w:hAnsiTheme="majorBidi" w:cstheme="majorBidi"/>
                <w:i/>
                <w:iCs/>
                <w:sz w:val="18"/>
                <w:szCs w:val="18"/>
                <w:lang w:val="fr-FR"/>
              </w:rPr>
              <w:t xml:space="preserve"> Groupe de travail</w:t>
            </w:r>
            <w:r w:rsidRPr="006C0741">
              <w:rPr>
                <w:rFonts w:asciiTheme="majorBidi" w:hAnsiTheme="majorBidi" w:cstheme="majorBidi"/>
                <w:i/>
                <w:iCs/>
                <w:sz w:val="18"/>
                <w:szCs w:val="18"/>
                <w:lang w:val="fr-FR"/>
              </w:rPr>
              <w:t xml:space="preserve"> </w:t>
            </w:r>
            <w:r w:rsidR="00A001B6" w:rsidRPr="006C0741">
              <w:rPr>
                <w:rFonts w:asciiTheme="majorBidi" w:hAnsiTheme="majorBidi" w:cstheme="majorBidi"/>
                <w:i/>
                <w:iCs/>
                <w:sz w:val="18"/>
                <w:szCs w:val="18"/>
                <w:lang w:val="fr-FR"/>
              </w:rPr>
              <w:t>II</w:t>
            </w:r>
          </w:p>
        </w:tc>
      </w:tr>
      <w:tr w:rsidR="00A001B6" w:rsidRPr="006C0741" w14:paraId="6D01444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6F1D5E5C" w14:textId="77777777" w:rsidR="00A001B6" w:rsidRPr="006C0741" w:rsidRDefault="00A001B6" w:rsidP="00A001B6">
            <w:pPr>
              <w:rPr>
                <w:rFonts w:asciiTheme="majorBidi" w:hAnsiTheme="majorBidi" w:cstheme="majorBidi"/>
                <w:sz w:val="18"/>
                <w:szCs w:val="18"/>
                <w:lang w:val="fr-FR"/>
              </w:rPr>
            </w:pPr>
          </w:p>
        </w:tc>
        <w:tc>
          <w:tcPr>
            <w:tcW w:w="322" w:type="pct"/>
            <w:tcBorders>
              <w:top w:val="single" w:sz="4" w:space="0" w:color="auto"/>
              <w:left w:val="dotted" w:sz="4" w:space="0" w:color="auto"/>
              <w:bottom w:val="single" w:sz="4" w:space="0" w:color="auto"/>
              <w:right w:val="dotted" w:sz="4" w:space="0" w:color="auto"/>
            </w:tcBorders>
          </w:tcPr>
          <w:p w14:paraId="54B9E536" w14:textId="77777777"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COP</w:t>
            </w:r>
          </w:p>
        </w:tc>
        <w:tc>
          <w:tcPr>
            <w:tcW w:w="175" w:type="pct"/>
            <w:tcBorders>
              <w:top w:val="single" w:sz="4" w:space="0" w:color="auto"/>
              <w:left w:val="dotted" w:sz="4" w:space="0" w:color="auto"/>
              <w:bottom w:val="single" w:sz="4" w:space="0" w:color="auto"/>
              <w:right w:val="dotted" w:sz="4" w:space="0" w:color="auto"/>
            </w:tcBorders>
          </w:tcPr>
          <w:p w14:paraId="7A9B27D9" w14:textId="77777777"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CP</w:t>
            </w:r>
          </w:p>
        </w:tc>
        <w:tc>
          <w:tcPr>
            <w:tcW w:w="175" w:type="pct"/>
            <w:tcBorders>
              <w:top w:val="single" w:sz="4" w:space="0" w:color="auto"/>
              <w:left w:val="dotted" w:sz="4" w:space="0" w:color="auto"/>
              <w:bottom w:val="single" w:sz="4" w:space="0" w:color="auto"/>
              <w:right w:val="dotted" w:sz="4" w:space="0" w:color="auto"/>
            </w:tcBorders>
          </w:tcPr>
          <w:p w14:paraId="2D54AADE" w14:textId="77777777"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NP</w:t>
            </w:r>
          </w:p>
        </w:tc>
        <w:tc>
          <w:tcPr>
            <w:tcW w:w="1496" w:type="pct"/>
            <w:tcBorders>
              <w:top w:val="single" w:sz="4" w:space="0" w:color="auto"/>
              <w:left w:val="dotted" w:sz="4" w:space="0" w:color="auto"/>
              <w:bottom w:val="single" w:sz="4" w:space="0" w:color="auto"/>
              <w:right w:val="double" w:sz="4" w:space="0" w:color="auto"/>
            </w:tcBorders>
          </w:tcPr>
          <w:p w14:paraId="242BC404" w14:textId="77777777" w:rsidR="00A001B6" w:rsidRPr="006C0741" w:rsidRDefault="00A001B6" w:rsidP="00A001B6">
            <w:pPr>
              <w:rPr>
                <w:rFonts w:asciiTheme="majorBidi" w:hAnsiTheme="majorBidi" w:cstheme="majorBidi"/>
                <w:i/>
                <w:iCs/>
                <w:sz w:val="18"/>
                <w:szCs w:val="18"/>
                <w:lang w:val="fr-FR"/>
              </w:rPr>
            </w:pPr>
          </w:p>
        </w:tc>
        <w:tc>
          <w:tcPr>
            <w:tcW w:w="326" w:type="pct"/>
            <w:tcBorders>
              <w:top w:val="single" w:sz="4" w:space="0" w:color="auto"/>
              <w:left w:val="double" w:sz="4" w:space="0" w:color="auto"/>
              <w:bottom w:val="single" w:sz="4" w:space="0" w:color="auto"/>
              <w:right w:val="dotted" w:sz="4" w:space="0" w:color="auto"/>
            </w:tcBorders>
          </w:tcPr>
          <w:p w14:paraId="3E0B9E3A" w14:textId="77777777"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COP</w:t>
            </w:r>
          </w:p>
        </w:tc>
        <w:tc>
          <w:tcPr>
            <w:tcW w:w="175" w:type="pct"/>
            <w:tcBorders>
              <w:top w:val="single" w:sz="4" w:space="0" w:color="auto"/>
              <w:left w:val="dotted" w:sz="4" w:space="0" w:color="auto"/>
              <w:bottom w:val="single" w:sz="4" w:space="0" w:color="auto"/>
              <w:right w:val="dotted" w:sz="4" w:space="0" w:color="auto"/>
            </w:tcBorders>
          </w:tcPr>
          <w:p w14:paraId="5EC1E991" w14:textId="77777777"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CP</w:t>
            </w:r>
          </w:p>
        </w:tc>
        <w:tc>
          <w:tcPr>
            <w:tcW w:w="140" w:type="pct"/>
            <w:tcBorders>
              <w:top w:val="single" w:sz="4" w:space="0" w:color="auto"/>
              <w:left w:val="dotted" w:sz="4" w:space="0" w:color="auto"/>
              <w:bottom w:val="single" w:sz="4" w:space="0" w:color="auto"/>
              <w:right w:val="dotted" w:sz="4" w:space="0" w:color="auto"/>
            </w:tcBorders>
          </w:tcPr>
          <w:p w14:paraId="502A38FD" w14:textId="77777777"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NP</w:t>
            </w:r>
          </w:p>
        </w:tc>
        <w:tc>
          <w:tcPr>
            <w:tcW w:w="1651" w:type="pct"/>
            <w:tcBorders>
              <w:top w:val="single" w:sz="4" w:space="0" w:color="auto"/>
              <w:left w:val="dotted" w:sz="4" w:space="0" w:color="auto"/>
              <w:bottom w:val="single" w:sz="4" w:space="0" w:color="auto"/>
              <w:right w:val="dotted" w:sz="4" w:space="0" w:color="auto"/>
            </w:tcBorders>
          </w:tcPr>
          <w:p w14:paraId="7ED92F87" w14:textId="77777777" w:rsidR="00A001B6" w:rsidRPr="006C0741" w:rsidRDefault="00A001B6" w:rsidP="00A001B6">
            <w:pPr>
              <w:rPr>
                <w:rFonts w:asciiTheme="majorBidi" w:hAnsiTheme="majorBidi" w:cstheme="majorBidi"/>
                <w:i/>
                <w:iCs/>
                <w:sz w:val="18"/>
                <w:szCs w:val="18"/>
                <w:lang w:val="fr-FR"/>
              </w:rPr>
            </w:pPr>
          </w:p>
        </w:tc>
      </w:tr>
      <w:bookmarkEnd w:id="4"/>
      <w:tr w:rsidR="00A001B6" w:rsidRPr="006C0741" w14:paraId="3933299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64A549E8" w14:textId="6AAC269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Lundi</w:t>
            </w:r>
          </w:p>
          <w:p w14:paraId="34113BB3" w14:textId="5E61C8EC"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19 octobre </w:t>
            </w:r>
          </w:p>
          <w:p w14:paraId="142C0385" w14:textId="3522DE8D"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(après-midi)</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78FAF59" w14:textId="0D07F018"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w:t>
            </w:r>
          </w:p>
        </w:tc>
        <w:tc>
          <w:tcPr>
            <w:tcW w:w="175" w:type="pct"/>
            <w:tcBorders>
              <w:top w:val="single" w:sz="4" w:space="0" w:color="auto"/>
              <w:left w:val="dotted" w:sz="4" w:space="0" w:color="auto"/>
              <w:bottom w:val="dotted" w:sz="4" w:space="0" w:color="auto"/>
              <w:right w:val="dotted" w:sz="4" w:space="0" w:color="auto"/>
            </w:tcBorders>
          </w:tcPr>
          <w:p w14:paraId="5E46E5B6"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60E76509" w14:textId="0492855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281BF605" w14:textId="193116A7"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Mobilisation des ressources et mécanisme de financement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53B9D8EF" w14:textId="25A4F15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16</w:t>
            </w:r>
          </w:p>
        </w:tc>
        <w:tc>
          <w:tcPr>
            <w:tcW w:w="175" w:type="pct"/>
            <w:tcBorders>
              <w:top w:val="single" w:sz="4" w:space="0" w:color="auto"/>
              <w:left w:val="dotted" w:sz="4" w:space="0" w:color="auto"/>
              <w:bottom w:val="dotted" w:sz="4" w:space="0" w:color="auto"/>
              <w:right w:val="dotted" w:sz="4" w:space="0" w:color="auto"/>
            </w:tcBorders>
          </w:tcPr>
          <w:p w14:paraId="1BC42EBB"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tted" w:sz="4" w:space="0" w:color="auto"/>
              <w:right w:val="dotted" w:sz="4" w:space="0" w:color="auto"/>
            </w:tcBorders>
          </w:tcPr>
          <w:p w14:paraId="5041709C"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7989DEBE" w14:textId="61A0D39F" w:rsidR="00A001B6" w:rsidRPr="006C0741" w:rsidRDefault="0090328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Biologie de synthèse</w:t>
            </w:r>
            <w:r w:rsidR="00A001B6" w:rsidRPr="006C0741" w:rsidDel="00CE4132">
              <w:rPr>
                <w:rFonts w:asciiTheme="majorBidi" w:hAnsiTheme="majorBidi" w:cstheme="majorBidi"/>
                <w:sz w:val="18"/>
                <w:szCs w:val="18"/>
                <w:lang w:val="fr-FR"/>
              </w:rPr>
              <w:t xml:space="preserve"> </w:t>
            </w:r>
          </w:p>
        </w:tc>
      </w:tr>
      <w:tr w:rsidR="00A001B6" w:rsidRPr="00002A95" w14:paraId="25D9C65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CE73F8"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D43D832" w14:textId="48E589E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w:t>
            </w:r>
          </w:p>
        </w:tc>
        <w:tc>
          <w:tcPr>
            <w:tcW w:w="175" w:type="pct"/>
            <w:tcBorders>
              <w:top w:val="dotted" w:sz="4" w:space="0" w:color="auto"/>
              <w:left w:val="dotted" w:sz="4" w:space="0" w:color="auto"/>
              <w:bottom w:val="dotted" w:sz="4" w:space="0" w:color="auto"/>
              <w:right w:val="dotted" w:sz="4" w:space="0" w:color="auto"/>
            </w:tcBorders>
          </w:tcPr>
          <w:p w14:paraId="0EC9CD9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6EE18C2C"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5DCB5E28" w14:textId="60F6A118"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Planification, suivi, établissement des rapports et examen</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DE80D34" w14:textId="0283866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a)</w:t>
            </w:r>
          </w:p>
        </w:tc>
        <w:tc>
          <w:tcPr>
            <w:tcW w:w="175" w:type="pct"/>
            <w:tcBorders>
              <w:top w:val="dotted" w:sz="4" w:space="0" w:color="auto"/>
              <w:left w:val="dotted" w:sz="4" w:space="0" w:color="auto"/>
              <w:bottom w:val="dotted" w:sz="4" w:space="0" w:color="auto"/>
              <w:right w:val="dotted" w:sz="4" w:space="0" w:color="auto"/>
            </w:tcBorders>
          </w:tcPr>
          <w:p w14:paraId="2A4F7A94"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461E4ED1"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13C2739B" w14:textId="76FE4E8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Examen et analyse stratégiques des programmes de travail relevant de la Convention sur la diversité biologique dans le contexte du Cadre</w:t>
            </w:r>
          </w:p>
        </w:tc>
      </w:tr>
      <w:tr w:rsidR="00A001B6" w:rsidRPr="00002A95" w14:paraId="315923A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E99F66E"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38FAE1B" w14:textId="72C41C1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10</w:t>
            </w:r>
          </w:p>
        </w:tc>
        <w:tc>
          <w:tcPr>
            <w:tcW w:w="175" w:type="pct"/>
            <w:tcBorders>
              <w:top w:val="dotted" w:sz="4" w:space="0" w:color="auto"/>
              <w:left w:val="dotted" w:sz="4" w:space="0" w:color="auto"/>
              <w:bottom w:val="dotted" w:sz="4" w:space="0" w:color="auto"/>
              <w:right w:val="dotted" w:sz="4" w:space="0" w:color="auto"/>
            </w:tcBorders>
          </w:tcPr>
          <w:p w14:paraId="0372A225" w14:textId="68769D48"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5FC31731" w14:textId="297CC7F9"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5A5DA404" w14:textId="4B8804D4"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Mise en œuvre de l</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article 8 j) et des autres dispositions de la Convention sur la diversité biologique relatives aux peuples autochtones et communautés locales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56A18E6" w14:textId="773EBF3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b)</w:t>
            </w:r>
          </w:p>
        </w:tc>
        <w:tc>
          <w:tcPr>
            <w:tcW w:w="175" w:type="pct"/>
            <w:tcBorders>
              <w:top w:val="dotted" w:sz="4" w:space="0" w:color="auto"/>
              <w:left w:val="dotted" w:sz="4" w:space="0" w:color="auto"/>
              <w:bottom w:val="dotted" w:sz="4" w:space="0" w:color="auto"/>
              <w:right w:val="dotted" w:sz="4" w:space="0" w:color="auto"/>
            </w:tcBorders>
          </w:tcPr>
          <w:p w14:paraId="624A1B86"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500EDA11"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64D097B7" w14:textId="1424FA50" w:rsidR="00A001B6" w:rsidRPr="006C0741" w:rsidRDefault="000E6C00"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Examen stratégique et mises à jour du programme de travail élargi sur la biodiversité des forêts</w:t>
            </w:r>
          </w:p>
        </w:tc>
      </w:tr>
      <w:tr w:rsidR="00A001B6" w:rsidRPr="00002A95" w14:paraId="4900FC8D"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3B93474"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4FFD1FD6" w14:textId="09F3D982"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12 a)</w:t>
            </w:r>
          </w:p>
          <w:p w14:paraId="331E12DE" w14:textId="1C512EDC" w:rsidR="00A001B6" w:rsidRPr="006C0741" w:rsidRDefault="00A001B6" w:rsidP="00A001B6">
            <w:pPr>
              <w:spacing w:before="60" w:after="60"/>
              <w:rPr>
                <w:rFonts w:asciiTheme="majorBidi" w:hAnsiTheme="majorBidi" w:cstheme="majorBidi"/>
                <w:sz w:val="18"/>
                <w:szCs w:val="18"/>
                <w:lang w:val="fr-FR"/>
              </w:rPr>
            </w:pPr>
          </w:p>
        </w:tc>
        <w:tc>
          <w:tcPr>
            <w:tcW w:w="175" w:type="pct"/>
            <w:vMerge w:val="restart"/>
            <w:tcBorders>
              <w:top w:val="dotted" w:sz="4" w:space="0" w:color="auto"/>
              <w:left w:val="dotted" w:sz="4" w:space="0" w:color="auto"/>
              <w:bottom w:val="dotted" w:sz="4" w:space="0" w:color="auto"/>
              <w:right w:val="dotted" w:sz="4" w:space="0" w:color="auto"/>
            </w:tcBorders>
            <w:shd w:val="clear" w:color="auto" w:fill="FFFFFF" w:themeFill="background1"/>
          </w:tcPr>
          <w:p w14:paraId="6DE99785" w14:textId="77777777" w:rsidR="00A001B6" w:rsidRPr="006C0741" w:rsidRDefault="00A001B6" w:rsidP="00A001B6">
            <w:pPr>
              <w:spacing w:before="60" w:after="60"/>
              <w:rPr>
                <w:rFonts w:asciiTheme="majorBidi" w:hAnsiTheme="majorBidi" w:cstheme="majorBidi"/>
                <w:sz w:val="18"/>
                <w:szCs w:val="18"/>
                <w:lang w:val="fr-FR"/>
              </w:rPr>
            </w:pPr>
          </w:p>
          <w:p w14:paraId="23C6A87D" w14:textId="75558C05" w:rsidR="00A001B6" w:rsidRPr="006C0741" w:rsidRDefault="00A001B6" w:rsidP="00A001B6">
            <w:pPr>
              <w:spacing w:before="60" w:after="60"/>
              <w:rPr>
                <w:rFonts w:asciiTheme="majorBidi" w:hAnsiTheme="majorBidi" w:cstheme="majorBidi"/>
                <w:sz w:val="18"/>
                <w:szCs w:val="18"/>
                <w:lang w:val="fr-FR"/>
              </w:rPr>
            </w:pPr>
          </w:p>
        </w:tc>
        <w:tc>
          <w:tcPr>
            <w:tcW w:w="175" w:type="pct"/>
            <w:vMerge w:val="restart"/>
            <w:tcBorders>
              <w:top w:val="single" w:sz="4" w:space="0" w:color="auto"/>
              <w:left w:val="dotted" w:sz="4" w:space="0" w:color="auto"/>
              <w:bottom w:val="dotted" w:sz="4" w:space="0" w:color="auto"/>
              <w:right w:val="dotted" w:sz="4" w:space="0" w:color="auto"/>
            </w:tcBorders>
          </w:tcPr>
          <w:p w14:paraId="42ACCC4E" w14:textId="5242AD2A" w:rsidR="00A001B6" w:rsidRPr="006C0741" w:rsidRDefault="00A001B6" w:rsidP="00A001B6">
            <w:pPr>
              <w:spacing w:before="60" w:after="60"/>
              <w:rPr>
                <w:rFonts w:asciiTheme="majorBidi" w:hAnsiTheme="majorBidi" w:cstheme="majorBidi"/>
                <w:sz w:val="18"/>
                <w:szCs w:val="18"/>
                <w:lang w:val="fr-FR"/>
              </w:rPr>
            </w:pPr>
          </w:p>
          <w:p w14:paraId="173A9516" w14:textId="3566C553" w:rsidR="00A001B6" w:rsidRPr="006C0741" w:rsidRDefault="00A001B6" w:rsidP="00A001B6">
            <w:pPr>
              <w:spacing w:before="60" w:after="60"/>
              <w:rPr>
                <w:rFonts w:asciiTheme="majorBidi" w:hAnsiTheme="majorBidi" w:cstheme="majorBidi"/>
                <w:sz w:val="18"/>
                <w:szCs w:val="18"/>
                <w:lang w:val="fr-FR"/>
              </w:rPr>
            </w:pPr>
          </w:p>
        </w:tc>
        <w:tc>
          <w:tcPr>
            <w:tcW w:w="1496" w:type="pct"/>
            <w:vMerge w:val="restart"/>
            <w:tcBorders>
              <w:top w:val="dotted" w:sz="4" w:space="0" w:color="auto"/>
              <w:left w:val="dotted" w:sz="4" w:space="0" w:color="auto"/>
              <w:bottom w:val="dotted" w:sz="4" w:space="0" w:color="auto"/>
              <w:right w:val="double" w:sz="4" w:space="0" w:color="auto"/>
            </w:tcBorders>
          </w:tcPr>
          <w:p w14:paraId="3D762005" w14:textId="36A18343"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lastRenderedPageBreak/>
              <w:t xml:space="preserve">Création et renforcement des capacités, et coopération technique et scientifique </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7B72E0A" w14:textId="3654555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c)</w:t>
            </w:r>
          </w:p>
        </w:tc>
        <w:tc>
          <w:tcPr>
            <w:tcW w:w="175" w:type="pct"/>
            <w:tcBorders>
              <w:top w:val="dotted" w:sz="4" w:space="0" w:color="auto"/>
              <w:left w:val="dotted" w:sz="4" w:space="0" w:color="auto"/>
              <w:bottom w:val="dotted" w:sz="4" w:space="0" w:color="auto"/>
              <w:right w:val="dotted" w:sz="4" w:space="0" w:color="auto"/>
            </w:tcBorders>
          </w:tcPr>
          <w:p w14:paraId="496E27C0"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21F7BCCE"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3812EC53" w14:textId="2E4BA0AD" w:rsidR="00A001B6" w:rsidRPr="006C0741" w:rsidRDefault="007B3E3B"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Examen stratégique et mises à jour du programme de travail sur les aires protégées</w:t>
            </w:r>
          </w:p>
        </w:tc>
      </w:tr>
      <w:tr w:rsidR="00A001B6" w:rsidRPr="00002A95" w14:paraId="1C490B3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5E5833E"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tcPr>
          <w:p w14:paraId="10E8A91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48AB5003"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6F296492"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tcPr>
          <w:p w14:paraId="22041AF2" w14:textId="77777777" w:rsidR="00A001B6" w:rsidRPr="006C0741" w:rsidRDefault="00A001B6" w:rsidP="00A001B6">
            <w:pPr>
              <w:spacing w:before="60" w:after="60"/>
              <w:jc w:val="left"/>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28A6A97" w14:textId="57204B3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d)</w:t>
            </w:r>
          </w:p>
        </w:tc>
        <w:tc>
          <w:tcPr>
            <w:tcW w:w="175" w:type="pct"/>
            <w:tcBorders>
              <w:top w:val="dotted" w:sz="4" w:space="0" w:color="auto"/>
              <w:left w:val="dotted" w:sz="4" w:space="0" w:color="auto"/>
              <w:bottom w:val="dotted" w:sz="4" w:space="0" w:color="auto"/>
              <w:right w:val="dotted" w:sz="4" w:space="0" w:color="auto"/>
            </w:tcBorders>
          </w:tcPr>
          <w:p w14:paraId="6327F0EE"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0E52BEA5"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17686DCD" w14:textId="67B7EDEC" w:rsidR="00A001B6" w:rsidRPr="006C0741" w:rsidRDefault="00516744"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Domaines de travail pour de futurs travaux possibles dans le contexte du Cadre</w:t>
            </w:r>
          </w:p>
        </w:tc>
      </w:tr>
      <w:tr w:rsidR="00A001B6" w:rsidRPr="00002A95" w14:paraId="31020C8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51E240D"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4059BF72" w14:textId="617052B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12 b)</w:t>
            </w:r>
          </w:p>
        </w:tc>
        <w:tc>
          <w:tcPr>
            <w:tcW w:w="175" w:type="pct"/>
            <w:tcBorders>
              <w:top w:val="dotted" w:sz="4" w:space="0" w:color="auto"/>
              <w:left w:val="dotted" w:sz="4" w:space="0" w:color="auto"/>
              <w:bottom w:val="dotted" w:sz="4" w:space="0" w:color="auto"/>
              <w:right w:val="dotted" w:sz="4" w:space="0" w:color="auto"/>
            </w:tcBorders>
          </w:tcPr>
          <w:p w14:paraId="4E123F25" w14:textId="77777777" w:rsidR="00A001B6" w:rsidRPr="006C0741" w:rsidDel="0085476A"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2D0D5A44" w14:textId="77777777" w:rsidR="00A001B6" w:rsidRPr="006C0741" w:rsidDel="0085476A"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744CA4C9" w14:textId="507357C3"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Centre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échange et gestion des connaissances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3B5ABB2A" w14:textId="5A91BC43"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e)</w:t>
            </w:r>
          </w:p>
        </w:tc>
        <w:tc>
          <w:tcPr>
            <w:tcW w:w="175" w:type="pct"/>
            <w:tcBorders>
              <w:top w:val="dotted" w:sz="4" w:space="0" w:color="auto"/>
              <w:left w:val="dotted" w:sz="4" w:space="0" w:color="auto"/>
              <w:bottom w:val="dotted" w:sz="4" w:space="0" w:color="auto"/>
              <w:right w:val="dotted" w:sz="4" w:space="0" w:color="auto"/>
            </w:tcBorders>
          </w:tcPr>
          <w:p w14:paraId="22CB15BF"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640E11E8"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0AD1E31A" w14:textId="49310FE2" w:rsidR="00A001B6" w:rsidRPr="006C0741" w:rsidRDefault="00CB048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Questions en lien avec le programme de travail de la Plateforme</w:t>
            </w:r>
          </w:p>
        </w:tc>
      </w:tr>
      <w:tr w:rsidR="00A001B6" w:rsidRPr="00002A95" w14:paraId="1769136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9412516"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338957C" w14:textId="7DD63233"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12 c)</w:t>
            </w:r>
          </w:p>
        </w:tc>
        <w:tc>
          <w:tcPr>
            <w:tcW w:w="175" w:type="pct"/>
            <w:tcBorders>
              <w:top w:val="dotted" w:sz="4" w:space="0" w:color="auto"/>
              <w:left w:val="dotted" w:sz="4" w:space="0" w:color="auto"/>
              <w:bottom w:val="dotted" w:sz="4" w:space="0" w:color="auto"/>
              <w:right w:val="dotted" w:sz="4" w:space="0" w:color="auto"/>
            </w:tcBorders>
          </w:tcPr>
          <w:p w14:paraId="7CCB7D60" w14:textId="77777777" w:rsidR="00A001B6" w:rsidRPr="006C0741" w:rsidDel="0085476A"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2595C915" w14:textId="77777777" w:rsidR="00A001B6" w:rsidRPr="006C0741" w:rsidDel="0085476A"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7E4FF22F" w14:textId="072D4D6E"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Communication, éducation et sensibilisation du public</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0AE0D2" w14:textId="067B6BD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b)</w:t>
            </w:r>
          </w:p>
        </w:tc>
        <w:tc>
          <w:tcPr>
            <w:tcW w:w="175" w:type="pct"/>
            <w:tcBorders>
              <w:top w:val="dotted" w:sz="4" w:space="0" w:color="auto"/>
              <w:left w:val="dotted" w:sz="4" w:space="0" w:color="auto"/>
              <w:bottom w:val="dotted" w:sz="4" w:space="0" w:color="auto"/>
              <w:right w:val="dotted" w:sz="4" w:space="0" w:color="auto"/>
            </w:tcBorders>
          </w:tcPr>
          <w:p w14:paraId="285FB9EC"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7B6C6035"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07B3CA6B" w14:textId="4B5B4477" w:rsidR="00A001B6" w:rsidRPr="006C0741" w:rsidRDefault="00187F63"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Gestion durable de la vie sauvage</w:t>
            </w:r>
            <w:r w:rsidR="00A001B6" w:rsidRPr="006C0741" w:rsidDel="00CE5C72">
              <w:rPr>
                <w:rFonts w:asciiTheme="majorBidi" w:hAnsiTheme="majorBidi" w:cstheme="majorBidi"/>
                <w:sz w:val="18"/>
                <w:szCs w:val="18"/>
                <w:lang w:val="fr-FR"/>
              </w:rPr>
              <w:t xml:space="preserve"> </w:t>
            </w:r>
          </w:p>
        </w:tc>
      </w:tr>
      <w:tr w:rsidR="00A001B6" w:rsidRPr="00002A95" w14:paraId="071E7573"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51A60E3"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003B1B7" w14:textId="78C2ED32"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13</w:t>
            </w:r>
          </w:p>
        </w:tc>
        <w:tc>
          <w:tcPr>
            <w:tcW w:w="175" w:type="pct"/>
            <w:tcBorders>
              <w:top w:val="dotted" w:sz="4" w:space="0" w:color="auto"/>
              <w:left w:val="dotted" w:sz="4" w:space="0" w:color="auto"/>
              <w:bottom w:val="dotted" w:sz="4" w:space="0" w:color="auto"/>
              <w:right w:val="dotted" w:sz="4" w:space="0" w:color="auto"/>
            </w:tcBorders>
          </w:tcPr>
          <w:p w14:paraId="38C59DBC" w14:textId="77777777" w:rsidR="00A001B6" w:rsidRPr="006C0741" w:rsidDel="0085476A"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1041107D" w14:textId="77777777" w:rsidR="00A001B6" w:rsidRPr="006C0741" w:rsidDel="0085476A"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2B22410F" w14:textId="73CBB389"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Coopération avec des organisations internationales et des organismes créés en vertu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autres conventions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26B863" w14:textId="40F7E398"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c)</w:t>
            </w:r>
          </w:p>
        </w:tc>
        <w:tc>
          <w:tcPr>
            <w:tcW w:w="175" w:type="pct"/>
            <w:tcBorders>
              <w:top w:val="dotted" w:sz="4" w:space="0" w:color="auto"/>
              <w:left w:val="dotted" w:sz="4" w:space="0" w:color="auto"/>
              <w:bottom w:val="dotted" w:sz="4" w:space="0" w:color="auto"/>
              <w:right w:val="dotted" w:sz="4" w:space="0" w:color="auto"/>
            </w:tcBorders>
          </w:tcPr>
          <w:p w14:paraId="547C82EF"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47B7E3EA"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74AF60B8" w14:textId="2AEECF3F" w:rsidR="00A001B6" w:rsidRPr="006C0741" w:rsidRDefault="00F41AAF"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Biodiversité marine et côtière, et biodiversité des îles</w:t>
            </w:r>
          </w:p>
        </w:tc>
      </w:tr>
      <w:tr w:rsidR="00A001B6" w:rsidRPr="006C0741" w14:paraId="1CBBCB6F"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68C60F8"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4270D9AB" w14:textId="79487DBE"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14 a)</w:t>
            </w:r>
          </w:p>
        </w:tc>
        <w:tc>
          <w:tcPr>
            <w:tcW w:w="175" w:type="pct"/>
            <w:vMerge w:val="restart"/>
            <w:tcBorders>
              <w:top w:val="dotted" w:sz="4" w:space="0" w:color="auto"/>
              <w:left w:val="dotted" w:sz="4" w:space="0" w:color="auto"/>
              <w:bottom w:val="dotted" w:sz="4" w:space="0" w:color="auto"/>
              <w:right w:val="dotted" w:sz="4" w:space="0" w:color="auto"/>
            </w:tcBorders>
          </w:tcPr>
          <w:p w14:paraId="7E5B4B36" w14:textId="4BFB0D3A" w:rsidR="00A001B6" w:rsidRPr="006C0741" w:rsidDel="0085476A" w:rsidRDefault="00A001B6" w:rsidP="00A001B6">
            <w:pPr>
              <w:spacing w:before="60" w:after="60"/>
              <w:rPr>
                <w:rFonts w:asciiTheme="majorBidi" w:hAnsiTheme="majorBidi" w:cstheme="majorBidi"/>
                <w:sz w:val="18"/>
                <w:szCs w:val="18"/>
                <w:lang w:val="fr-FR"/>
              </w:rPr>
            </w:pPr>
          </w:p>
        </w:tc>
        <w:tc>
          <w:tcPr>
            <w:tcW w:w="175" w:type="pct"/>
            <w:vMerge w:val="restart"/>
            <w:tcBorders>
              <w:top w:val="dotted" w:sz="4" w:space="0" w:color="auto"/>
              <w:left w:val="dotted" w:sz="4" w:space="0" w:color="auto"/>
              <w:bottom w:val="dotted" w:sz="4" w:space="0" w:color="auto"/>
              <w:right w:val="dotted" w:sz="4" w:space="0" w:color="auto"/>
            </w:tcBorders>
          </w:tcPr>
          <w:p w14:paraId="0F614B82" w14:textId="026085D6" w:rsidR="00A001B6" w:rsidRPr="006C0741" w:rsidDel="0085476A" w:rsidRDefault="00A001B6" w:rsidP="00A001B6">
            <w:pPr>
              <w:spacing w:before="60" w:after="60"/>
              <w:rPr>
                <w:rFonts w:asciiTheme="majorBidi" w:hAnsiTheme="majorBidi" w:cstheme="majorBidi"/>
                <w:sz w:val="18"/>
                <w:szCs w:val="18"/>
                <w:lang w:val="fr-FR"/>
              </w:rPr>
            </w:pPr>
          </w:p>
        </w:tc>
        <w:tc>
          <w:tcPr>
            <w:tcW w:w="1496" w:type="pct"/>
            <w:vMerge w:val="restart"/>
            <w:tcBorders>
              <w:top w:val="dotted" w:sz="4" w:space="0" w:color="auto"/>
              <w:left w:val="dotted" w:sz="4" w:space="0" w:color="auto"/>
              <w:bottom w:val="dotted" w:sz="4" w:space="0" w:color="auto"/>
              <w:right w:val="double" w:sz="4" w:space="0" w:color="auto"/>
            </w:tcBorders>
          </w:tcPr>
          <w:p w14:paraId="229A7B7E" w14:textId="125DDDE3" w:rsidR="00A001B6" w:rsidRPr="006C0741" w:rsidRDefault="00306BA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Intégration de la biodiversité dans les secteurs et entre ceux-ci</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B804C45" w14:textId="6ABCF79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d)</w:t>
            </w:r>
          </w:p>
        </w:tc>
        <w:tc>
          <w:tcPr>
            <w:tcW w:w="175" w:type="pct"/>
            <w:tcBorders>
              <w:top w:val="dotted" w:sz="4" w:space="0" w:color="auto"/>
              <w:left w:val="dotted" w:sz="4" w:space="0" w:color="auto"/>
              <w:bottom w:val="dotted" w:sz="4" w:space="0" w:color="auto"/>
              <w:right w:val="dotted" w:sz="4" w:space="0" w:color="auto"/>
            </w:tcBorders>
          </w:tcPr>
          <w:p w14:paraId="23FAAF16"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631BA56C"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36A6168C" w14:textId="077CADE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Biodiversit</w:t>
            </w:r>
            <w:r w:rsidR="00F41AAF" w:rsidRPr="006C0741">
              <w:rPr>
                <w:rFonts w:asciiTheme="majorBidi" w:hAnsiTheme="majorBidi" w:cstheme="majorBidi"/>
                <w:sz w:val="18"/>
                <w:szCs w:val="18"/>
                <w:lang w:val="fr-FR"/>
              </w:rPr>
              <w:t xml:space="preserve">é et </w:t>
            </w:r>
            <w:r w:rsidRPr="006C0741">
              <w:rPr>
                <w:rFonts w:asciiTheme="majorBidi" w:hAnsiTheme="majorBidi" w:cstheme="majorBidi"/>
                <w:sz w:val="18"/>
                <w:szCs w:val="18"/>
                <w:lang w:val="fr-FR"/>
              </w:rPr>
              <w:t>agriculture</w:t>
            </w:r>
          </w:p>
        </w:tc>
      </w:tr>
      <w:tr w:rsidR="00A001B6" w:rsidRPr="006C0741" w14:paraId="5541529C"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B781B3E"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shd w:val="clear" w:color="auto" w:fill="92D050"/>
          </w:tcPr>
          <w:p w14:paraId="79BA030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7012CD6D"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1C5FBD1F"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tcPr>
          <w:p w14:paraId="1FE6FEBE"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BC78680" w14:textId="50FF202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e)</w:t>
            </w:r>
          </w:p>
        </w:tc>
        <w:tc>
          <w:tcPr>
            <w:tcW w:w="175" w:type="pct"/>
            <w:tcBorders>
              <w:top w:val="dotted" w:sz="4" w:space="0" w:color="auto"/>
              <w:left w:val="dotted" w:sz="4" w:space="0" w:color="auto"/>
              <w:bottom w:val="dotted" w:sz="4" w:space="0" w:color="auto"/>
              <w:right w:val="dotted" w:sz="4" w:space="0" w:color="auto"/>
            </w:tcBorders>
          </w:tcPr>
          <w:p w14:paraId="307FE7A5"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35E66442"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62A0FE1C" w14:textId="3E9F3F70" w:rsidR="00A001B6" w:rsidRPr="006C0741" w:rsidRDefault="00CA49CA"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Espèces exotiques envahissantes</w:t>
            </w:r>
          </w:p>
        </w:tc>
      </w:tr>
      <w:tr w:rsidR="00A001B6" w:rsidRPr="00002A95" w14:paraId="65A98F1D"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60B0DBA"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shd w:val="clear" w:color="auto" w:fill="92D050"/>
          </w:tcPr>
          <w:p w14:paraId="311A775B"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5F61AF47"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418E3319"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tcPr>
          <w:p w14:paraId="074B2D0A"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6A0B7BC6" w14:textId="21136B0C"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a)</w:t>
            </w:r>
          </w:p>
        </w:tc>
        <w:tc>
          <w:tcPr>
            <w:tcW w:w="175" w:type="pct"/>
            <w:tcBorders>
              <w:top w:val="dotted" w:sz="4" w:space="0" w:color="auto"/>
              <w:left w:val="dotted" w:sz="4" w:space="0" w:color="auto"/>
              <w:bottom w:val="dotted" w:sz="4" w:space="0" w:color="auto"/>
              <w:right w:val="dotted" w:sz="4" w:space="0" w:color="auto"/>
            </w:tcBorders>
          </w:tcPr>
          <w:p w14:paraId="55983C09"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4C440EB1"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69F48BF1" w14:textId="3CB79997" w:rsidR="00A001B6" w:rsidRPr="006C0741" w:rsidRDefault="004B27A4"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Biodiversité et changements climatiques</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3A1961C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540" w:type="pct"/>
            <w:vMerge/>
          </w:tcPr>
          <w:p w14:paraId="34E44153"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shd w:val="clear" w:color="auto" w:fill="92D050"/>
          </w:tcPr>
          <w:p w14:paraId="33AAD54F"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3BC60E77"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3825D21C"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tcPr>
          <w:p w14:paraId="1DFA3EB6"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vMerge w:val="restart"/>
            <w:tcBorders>
              <w:top w:val="dotted" w:sz="4" w:space="0" w:color="auto"/>
              <w:left w:val="double" w:sz="4" w:space="0" w:color="auto"/>
              <w:bottom w:val="single" w:sz="4" w:space="0" w:color="auto"/>
              <w:right w:val="dotted" w:sz="4" w:space="0" w:color="auto"/>
            </w:tcBorders>
            <w:shd w:val="clear" w:color="auto" w:fill="92D050"/>
          </w:tcPr>
          <w:p w14:paraId="7B8D09B4" w14:textId="0A71AA94" w:rsidR="00A001B6" w:rsidRPr="006C0741" w:rsidRDefault="00A001B6" w:rsidP="00A001B6">
            <w:pPr>
              <w:spacing w:before="60" w:after="60"/>
              <w:rPr>
                <w:rFonts w:asciiTheme="majorBidi" w:hAnsiTheme="majorBidi" w:cstheme="majorBidi"/>
                <w:sz w:val="18"/>
                <w:szCs w:val="18"/>
                <w:lang w:val="fr-FR"/>
              </w:rPr>
            </w:pPr>
          </w:p>
          <w:p w14:paraId="24448AFC" w14:textId="534F7273"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f)</w:t>
            </w:r>
          </w:p>
        </w:tc>
        <w:tc>
          <w:tcPr>
            <w:tcW w:w="175" w:type="pct"/>
            <w:vMerge w:val="restart"/>
            <w:tcBorders>
              <w:top w:val="dotted" w:sz="4" w:space="0" w:color="auto"/>
              <w:left w:val="dotted" w:sz="4" w:space="0" w:color="auto"/>
              <w:bottom w:val="single" w:sz="4" w:space="0" w:color="auto"/>
              <w:right w:val="dotted" w:sz="4" w:space="0" w:color="auto"/>
            </w:tcBorders>
          </w:tcPr>
          <w:p w14:paraId="7494A83B"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vMerge w:val="restart"/>
            <w:tcBorders>
              <w:top w:val="dotted" w:sz="4" w:space="0" w:color="auto"/>
              <w:left w:val="dotted" w:sz="4" w:space="0" w:color="auto"/>
              <w:bottom w:val="single" w:sz="4" w:space="0" w:color="auto"/>
              <w:right w:val="dotted" w:sz="4" w:space="0" w:color="auto"/>
            </w:tcBorders>
          </w:tcPr>
          <w:p w14:paraId="0606D29A"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vMerge w:val="restart"/>
            <w:tcBorders>
              <w:top w:val="dotted" w:sz="4" w:space="0" w:color="auto"/>
              <w:left w:val="dotted" w:sz="4" w:space="0" w:color="auto"/>
              <w:bottom w:val="single" w:sz="4" w:space="0" w:color="auto"/>
              <w:right w:val="dotted" w:sz="4" w:space="0" w:color="auto"/>
            </w:tcBorders>
          </w:tcPr>
          <w:p w14:paraId="5247F91B" w14:textId="45A9B72C" w:rsidR="00A001B6" w:rsidRPr="006C0741" w:rsidRDefault="00A001B6" w:rsidP="00A001B6">
            <w:pPr>
              <w:spacing w:before="60" w:after="60"/>
              <w:jc w:val="left"/>
              <w:rPr>
                <w:rFonts w:asciiTheme="majorBidi" w:hAnsiTheme="majorBidi" w:cstheme="majorBidi"/>
                <w:sz w:val="18"/>
                <w:szCs w:val="18"/>
                <w:lang w:val="fr-FR"/>
              </w:rPr>
            </w:pPr>
          </w:p>
          <w:p w14:paraId="4ECA1877" w14:textId="7FE79ACA" w:rsidR="00A001B6" w:rsidRPr="006C0741" w:rsidRDefault="009B310E"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Biodiversité et santé</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773A82A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4633503F"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99A52DC" w14:textId="0718362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14 b)</w:t>
            </w:r>
          </w:p>
        </w:tc>
        <w:tc>
          <w:tcPr>
            <w:tcW w:w="175" w:type="pct"/>
            <w:tcBorders>
              <w:top w:val="dotted" w:sz="4" w:space="0" w:color="auto"/>
              <w:left w:val="dotted" w:sz="4" w:space="0" w:color="auto"/>
              <w:bottom w:val="dotted" w:sz="4" w:space="0" w:color="auto"/>
              <w:right w:val="dotted" w:sz="4" w:space="0" w:color="auto"/>
            </w:tcBorders>
          </w:tcPr>
          <w:p w14:paraId="706990D2"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1CE5AC65"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32136BF2" w14:textId="480B6009"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Collaboration avec les gouvernements infranationaux, les villes et les autres autorités locales afin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 xml:space="preserve">améliorer la mise en œuvre du Cadre </w:t>
            </w:r>
          </w:p>
        </w:tc>
        <w:tc>
          <w:tcPr>
            <w:tcW w:w="326" w:type="pct"/>
            <w:vMerge/>
            <w:tcBorders>
              <w:bottom w:val="single" w:sz="4" w:space="0" w:color="auto"/>
            </w:tcBorders>
          </w:tcPr>
          <w:p w14:paraId="2E20E0CE"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3E5D1A06"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vMerge/>
          </w:tcPr>
          <w:p w14:paraId="14BC3432"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vMerge/>
          </w:tcPr>
          <w:p w14:paraId="132B17BE" w14:textId="77777777" w:rsidR="00A001B6" w:rsidRPr="006C0741" w:rsidRDefault="00A001B6" w:rsidP="00A001B6">
            <w:pPr>
              <w:spacing w:before="60" w:after="60"/>
              <w:jc w:val="left"/>
              <w:rPr>
                <w:rFonts w:asciiTheme="majorBidi" w:hAnsiTheme="majorBidi" w:cstheme="majorBidi"/>
                <w:sz w:val="18"/>
                <w:szCs w:val="18"/>
                <w:lang w:val="fr-FR"/>
              </w:rPr>
            </w:pPr>
          </w:p>
        </w:tc>
      </w:tr>
      <w:tr w:rsidR="00A001B6" w:rsidRPr="00002A95" w14:paraId="157651A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7AC7D864"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FC565C5" w14:textId="1AE4F0CC"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15</w:t>
            </w:r>
          </w:p>
        </w:tc>
        <w:tc>
          <w:tcPr>
            <w:tcW w:w="175" w:type="pct"/>
            <w:tcBorders>
              <w:top w:val="dotted" w:sz="4" w:space="0" w:color="auto"/>
              <w:left w:val="dotted" w:sz="4" w:space="0" w:color="auto"/>
              <w:bottom w:val="dotted" w:sz="4" w:space="0" w:color="auto"/>
              <w:right w:val="dotted" w:sz="4" w:space="0" w:color="auto"/>
            </w:tcBorders>
          </w:tcPr>
          <w:p w14:paraId="32DE10B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0C33B6F0"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36FDDE18" w14:textId="7A6F6594" w:rsidR="00A001B6" w:rsidRPr="006C0741" w:rsidRDefault="003D0BF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Plan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action sur l</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égalité des sexes</w:t>
            </w:r>
          </w:p>
        </w:tc>
        <w:tc>
          <w:tcPr>
            <w:tcW w:w="326" w:type="pct"/>
            <w:vMerge/>
            <w:tcBorders>
              <w:bottom w:val="single" w:sz="4" w:space="0" w:color="auto"/>
            </w:tcBorders>
          </w:tcPr>
          <w:p w14:paraId="443E0E71"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1BBCE915"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vMerge/>
          </w:tcPr>
          <w:p w14:paraId="394690EA"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vMerge/>
          </w:tcPr>
          <w:p w14:paraId="63322305" w14:textId="77777777" w:rsidR="00A001B6" w:rsidRPr="006C0741" w:rsidRDefault="00A001B6" w:rsidP="00A001B6">
            <w:pPr>
              <w:spacing w:before="60" w:after="60"/>
              <w:jc w:val="left"/>
              <w:rPr>
                <w:rFonts w:asciiTheme="majorBidi" w:hAnsiTheme="majorBidi" w:cstheme="majorBidi"/>
                <w:sz w:val="18"/>
                <w:szCs w:val="18"/>
                <w:lang w:val="fr-FR"/>
              </w:rPr>
            </w:pPr>
          </w:p>
        </w:tc>
      </w:tr>
      <w:tr w:rsidR="00A001B6" w:rsidRPr="00002A95" w14:paraId="767B20B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7266D05" w14:textId="77777777" w:rsidR="00A001B6" w:rsidRPr="006C0741" w:rsidRDefault="00A001B6" w:rsidP="00A001B6">
            <w:pPr>
              <w:spacing w:before="60" w:after="60"/>
              <w:rPr>
                <w:rFonts w:asciiTheme="majorBidi" w:hAnsiTheme="majorBidi" w:cstheme="majorBidi"/>
                <w:sz w:val="18"/>
                <w:szCs w:val="18"/>
                <w:lang w:val="fr-FR"/>
              </w:rPr>
            </w:pPr>
            <w:bookmarkStart w:id="5" w:name="_Hlk115959209"/>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831495D" w14:textId="1B6B31C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19</w:t>
            </w: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35D821AB" w14:textId="7A604E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12</w:t>
            </w: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3F906F65" w14:textId="5BAF2284" w:rsidR="00A001B6" w:rsidRPr="006C0741" w:rsidRDefault="00A001B6" w:rsidP="00A001B6">
            <w:pPr>
              <w:spacing w:before="60" w:after="60"/>
              <w:rPr>
                <w:lang w:val="fr-FR"/>
              </w:rPr>
            </w:pPr>
            <w:r w:rsidRPr="006C0741">
              <w:rPr>
                <w:rFonts w:asciiTheme="majorBidi" w:hAnsiTheme="majorBidi" w:cstheme="majorBidi"/>
                <w:sz w:val="18"/>
                <w:szCs w:val="18"/>
                <w:lang w:val="fr-FR"/>
              </w:rPr>
              <w:t>14</w:t>
            </w:r>
          </w:p>
        </w:tc>
        <w:tc>
          <w:tcPr>
            <w:tcW w:w="1496" w:type="pct"/>
            <w:tcBorders>
              <w:top w:val="dotted" w:sz="4" w:space="0" w:color="auto"/>
              <w:left w:val="dotted" w:sz="4" w:space="0" w:color="auto"/>
              <w:bottom w:val="dotted" w:sz="4" w:space="0" w:color="auto"/>
              <w:right w:val="double" w:sz="4" w:space="0" w:color="auto"/>
            </w:tcBorders>
          </w:tcPr>
          <w:p w14:paraId="230E3A1A" w14:textId="66CEC2F2" w:rsidR="00A001B6" w:rsidRPr="006C0741" w:rsidRDefault="00DB66AC"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Examen de l</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efficacité des processus relevant de la Convention et ses Protocoles</w:t>
            </w:r>
          </w:p>
        </w:tc>
        <w:tc>
          <w:tcPr>
            <w:tcW w:w="326" w:type="pct"/>
            <w:tcBorders>
              <w:top w:val="single" w:sz="4" w:space="0" w:color="auto"/>
              <w:left w:val="double" w:sz="4" w:space="0" w:color="auto"/>
              <w:bottom w:val="dotted" w:sz="4" w:space="0" w:color="auto"/>
              <w:right w:val="dotted" w:sz="4" w:space="0" w:color="auto"/>
            </w:tcBorders>
          </w:tcPr>
          <w:p w14:paraId="73D7CB10" w14:textId="75846109"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389619ED"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tted" w:sz="4" w:space="0" w:color="auto"/>
              <w:right w:val="dotted" w:sz="4" w:space="0" w:color="auto"/>
            </w:tcBorders>
          </w:tcPr>
          <w:p w14:paraId="716D6F56" w14:textId="15FB1261"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0E553912" w14:textId="728B84A3" w:rsidR="00A001B6" w:rsidRPr="006C0741" w:rsidRDefault="00A001B6" w:rsidP="00A001B6">
            <w:pPr>
              <w:spacing w:before="60" w:after="60"/>
              <w:jc w:val="left"/>
              <w:rPr>
                <w:rFonts w:asciiTheme="majorBidi" w:hAnsiTheme="majorBidi" w:cstheme="majorBidi"/>
                <w:sz w:val="18"/>
                <w:szCs w:val="18"/>
                <w:lang w:val="fr-FR"/>
              </w:rPr>
            </w:pPr>
          </w:p>
        </w:tc>
      </w:tr>
      <w:bookmarkEnd w:id="5"/>
      <w:tr w:rsidR="00A001B6" w:rsidRPr="00002A95" w14:paraId="5BCEE7D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CA2B04B"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85226DB" w14:textId="6D6C507B"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20</w:t>
            </w:r>
          </w:p>
        </w:tc>
        <w:tc>
          <w:tcPr>
            <w:tcW w:w="175" w:type="pct"/>
            <w:tcBorders>
              <w:top w:val="dotted" w:sz="4" w:space="0" w:color="auto"/>
              <w:left w:val="dotted" w:sz="4" w:space="0" w:color="auto"/>
              <w:bottom w:val="dotted" w:sz="4" w:space="0" w:color="auto"/>
              <w:right w:val="dotted" w:sz="4" w:space="0" w:color="auto"/>
            </w:tcBorders>
          </w:tcPr>
          <w:p w14:paraId="42A971E8"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79839CA8"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491DCEE5" w14:textId="5B4992D6" w:rsidR="00A001B6" w:rsidRPr="006C0741" w:rsidRDefault="00AC4DC4"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Programme de travail pluriannuel de la Conférence des Parties</w:t>
            </w:r>
            <w:r w:rsidR="00A001B6" w:rsidRPr="006C0741" w:rsidDel="00050F89">
              <w:rPr>
                <w:rFonts w:asciiTheme="majorBidi" w:hAnsiTheme="majorBidi" w:cstheme="majorBidi"/>
                <w:sz w:val="18"/>
                <w:szCs w:val="18"/>
                <w:lang w:val="fr-FR"/>
              </w:rPr>
              <w:t xml:space="preserve"> </w:t>
            </w:r>
            <w:r w:rsidR="00A001B6" w:rsidRPr="006C0741">
              <w:rPr>
                <w:rFonts w:asciiTheme="majorBidi" w:hAnsiTheme="majorBidi" w:cstheme="majorBidi"/>
                <w:sz w:val="18"/>
                <w:szCs w:val="18"/>
                <w:lang w:val="fr-FR"/>
              </w:rPr>
              <w:t>(première lecture complète/soumission anticipée)</w:t>
            </w:r>
          </w:p>
        </w:tc>
        <w:tc>
          <w:tcPr>
            <w:tcW w:w="326" w:type="pct"/>
            <w:tcBorders>
              <w:top w:val="dotted" w:sz="4" w:space="0" w:color="auto"/>
              <w:left w:val="double" w:sz="4" w:space="0" w:color="auto"/>
              <w:bottom w:val="dotted" w:sz="4" w:space="0" w:color="auto"/>
              <w:right w:val="dotted" w:sz="4" w:space="0" w:color="auto"/>
            </w:tcBorders>
          </w:tcPr>
          <w:p w14:paraId="1796F665" w14:textId="004A1102"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157733F2"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191087AF" w14:textId="0A9F94D2"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2A3203F7" w14:textId="5607B225" w:rsidR="00A001B6" w:rsidRPr="006C0741" w:rsidRDefault="00A001B6" w:rsidP="00A001B6">
            <w:pPr>
              <w:spacing w:before="60" w:after="60"/>
              <w:jc w:val="left"/>
              <w:rPr>
                <w:rFonts w:asciiTheme="majorBidi" w:hAnsiTheme="majorBidi" w:cstheme="majorBidi"/>
                <w:sz w:val="18"/>
                <w:szCs w:val="18"/>
                <w:lang w:val="fr-FR"/>
              </w:rPr>
            </w:pPr>
          </w:p>
        </w:tc>
      </w:tr>
      <w:tr w:rsidR="00A001B6" w:rsidRPr="00002A95" w14:paraId="5FCFE974"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BA0ACB3"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E0E0C18" w14:textId="1E8076F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11</w:t>
            </w:r>
          </w:p>
        </w:tc>
        <w:tc>
          <w:tcPr>
            <w:tcW w:w="175" w:type="pct"/>
            <w:tcBorders>
              <w:top w:val="dotted" w:sz="4" w:space="0" w:color="auto"/>
              <w:left w:val="dotted" w:sz="4" w:space="0" w:color="auto"/>
              <w:bottom w:val="single" w:sz="4" w:space="0" w:color="auto"/>
              <w:right w:val="dotted" w:sz="4" w:space="0" w:color="auto"/>
            </w:tcBorders>
          </w:tcPr>
          <w:p w14:paraId="0BF2CFF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7D21B329" w14:textId="41606A6C"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15</w:t>
            </w:r>
          </w:p>
        </w:tc>
        <w:tc>
          <w:tcPr>
            <w:tcW w:w="1496" w:type="pct"/>
            <w:tcBorders>
              <w:top w:val="dotted" w:sz="4" w:space="0" w:color="auto"/>
              <w:left w:val="dotted" w:sz="4" w:space="0" w:color="auto"/>
              <w:bottom w:val="single" w:sz="4" w:space="0" w:color="auto"/>
              <w:right w:val="double" w:sz="4" w:space="0" w:color="auto"/>
            </w:tcBorders>
          </w:tcPr>
          <w:p w14:paraId="10E32A14" w14:textId="5127EB9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Information de séquençage numérique sur les ressources génétiques</w:t>
            </w:r>
            <w:r w:rsidRPr="006C0741" w:rsidDel="00012515">
              <w:rPr>
                <w:rFonts w:asciiTheme="majorBidi" w:hAnsiTheme="majorBidi" w:cstheme="majorBidi"/>
                <w:sz w:val="18"/>
                <w:szCs w:val="18"/>
                <w:lang w:val="fr-FR"/>
              </w:rPr>
              <w:t xml:space="preserve"> </w:t>
            </w:r>
            <w:r w:rsidRPr="006C0741">
              <w:rPr>
                <w:rFonts w:asciiTheme="majorBidi" w:hAnsiTheme="majorBidi" w:cstheme="majorBidi"/>
                <w:sz w:val="18"/>
                <w:szCs w:val="18"/>
                <w:lang w:val="fr-FR"/>
              </w:rPr>
              <w:t>(première lecture complète/soumission anticipée)</w:t>
            </w:r>
          </w:p>
        </w:tc>
        <w:tc>
          <w:tcPr>
            <w:tcW w:w="326" w:type="pct"/>
            <w:tcBorders>
              <w:top w:val="dotted" w:sz="4" w:space="0" w:color="auto"/>
              <w:left w:val="double" w:sz="4" w:space="0" w:color="auto"/>
              <w:bottom w:val="single" w:sz="4" w:space="0" w:color="auto"/>
              <w:right w:val="dotted" w:sz="4" w:space="0" w:color="auto"/>
            </w:tcBorders>
          </w:tcPr>
          <w:p w14:paraId="75D1F03E"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11FA7675"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4" w:space="0" w:color="auto"/>
              <w:right w:val="dotted" w:sz="4" w:space="0" w:color="auto"/>
            </w:tcBorders>
          </w:tcPr>
          <w:p w14:paraId="509F2AC3" w14:textId="1D38179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4" w:space="0" w:color="auto"/>
              <w:right w:val="dotted" w:sz="4" w:space="0" w:color="auto"/>
            </w:tcBorders>
          </w:tcPr>
          <w:p w14:paraId="053866E4" w14:textId="0BEDCD62" w:rsidR="00A001B6" w:rsidRPr="006C0741" w:rsidRDefault="00A001B6" w:rsidP="00A001B6">
            <w:pPr>
              <w:spacing w:before="60" w:after="60"/>
              <w:jc w:val="left"/>
              <w:rPr>
                <w:rFonts w:asciiTheme="majorBidi" w:hAnsiTheme="majorBidi" w:cstheme="majorBidi"/>
                <w:sz w:val="18"/>
                <w:szCs w:val="18"/>
                <w:lang w:val="fr-FR"/>
              </w:rPr>
            </w:pPr>
          </w:p>
        </w:tc>
      </w:tr>
      <w:tr w:rsidR="00A001B6" w:rsidRPr="00002A95" w14:paraId="66C3B04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463C02EC" w14:textId="2ABFB3BA"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Lundi </w:t>
            </w:r>
            <w:r w:rsidRPr="006C0741">
              <w:rPr>
                <w:rFonts w:asciiTheme="majorBidi" w:hAnsiTheme="majorBidi" w:cstheme="majorBidi"/>
                <w:sz w:val="18"/>
                <w:szCs w:val="18"/>
                <w:lang w:val="fr-FR"/>
              </w:rPr>
              <w:br/>
              <w:t>19 octobre</w:t>
            </w:r>
          </w:p>
          <w:p w14:paraId="0748F446" w14:textId="221FFB35"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(soir)</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607A45C" w14:textId="3977CA3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 a)</w:t>
            </w:r>
          </w:p>
        </w:tc>
        <w:tc>
          <w:tcPr>
            <w:tcW w:w="175" w:type="pct"/>
            <w:tcBorders>
              <w:top w:val="single" w:sz="4" w:space="0" w:color="auto"/>
              <w:left w:val="dotted" w:sz="4" w:space="0" w:color="auto"/>
              <w:bottom w:val="dotted" w:sz="4" w:space="0" w:color="auto"/>
              <w:right w:val="dotted" w:sz="4" w:space="0" w:color="auto"/>
            </w:tcBorders>
          </w:tcPr>
          <w:p w14:paraId="6E3912C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1E91F5FF" w14:textId="639BD5C4"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6096F6CD" w14:textId="6570AD18"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501019" w:rsidRPr="006C0741">
              <w:rPr>
                <w:rFonts w:asciiTheme="majorBidi" w:hAnsiTheme="majorBidi" w:cstheme="majorBidi"/>
                <w:i/>
                <w:iCs/>
                <w:sz w:val="18"/>
                <w:szCs w:val="18"/>
                <w:lang w:val="fr-FR"/>
              </w:rPr>
              <w:t>e</w:t>
            </w:r>
            <w:r w:rsidR="0014232E" w:rsidRPr="006C0741">
              <w:rPr>
                <w:rFonts w:asciiTheme="majorBidi" w:hAnsiTheme="majorBidi" w:cstheme="majorBidi"/>
                <w:i/>
                <w:iCs/>
                <w:sz w:val="18"/>
                <w:szCs w:val="18"/>
                <w:lang w:val="fr-FR"/>
              </w:rPr>
              <w:t>xamen mondial des progrès collectifs accomplis dans la mise en œuvre du Cadre mondial de la biodiversité de Kunming-Montréal</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1A86F509" w14:textId="21EB36F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c)</w:t>
            </w:r>
          </w:p>
        </w:tc>
        <w:tc>
          <w:tcPr>
            <w:tcW w:w="175" w:type="pct"/>
            <w:tcBorders>
              <w:top w:val="single" w:sz="4" w:space="0" w:color="auto"/>
              <w:left w:val="dotted" w:sz="4" w:space="0" w:color="auto"/>
              <w:bottom w:val="dotted" w:sz="4" w:space="0" w:color="auto"/>
              <w:right w:val="dotted" w:sz="4" w:space="0" w:color="auto"/>
            </w:tcBorders>
          </w:tcPr>
          <w:p w14:paraId="46731696"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tted" w:sz="4" w:space="0" w:color="auto"/>
              <w:right w:val="dotted" w:sz="4" w:space="0" w:color="auto"/>
            </w:tcBorders>
          </w:tcPr>
          <w:p w14:paraId="48365ACC"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684629EF" w14:textId="67B8C0EA"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501019" w:rsidRPr="006C0741">
              <w:rPr>
                <w:rFonts w:asciiTheme="majorBidi" w:hAnsiTheme="majorBidi" w:cstheme="majorBidi"/>
                <w:i/>
                <w:iCs/>
                <w:sz w:val="18"/>
                <w:szCs w:val="18"/>
                <w:lang w:val="fr-FR"/>
              </w:rPr>
              <w:t>e</w:t>
            </w:r>
            <w:r w:rsidR="007B3E3B" w:rsidRPr="006C0741">
              <w:rPr>
                <w:rFonts w:asciiTheme="majorBidi" w:hAnsiTheme="majorBidi" w:cstheme="majorBidi"/>
                <w:i/>
                <w:iCs/>
                <w:sz w:val="18"/>
                <w:szCs w:val="18"/>
                <w:lang w:val="fr-FR"/>
              </w:rPr>
              <w:t>xamen stratégique et mises à jour du programme de travail sur les aires protégées</w:t>
            </w:r>
          </w:p>
        </w:tc>
      </w:tr>
      <w:tr w:rsidR="00A001B6" w:rsidRPr="00002A95" w14:paraId="1367D35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C4DA62B"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49ECC9CA" w14:textId="6204939E"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10 a) b)</w:t>
            </w:r>
          </w:p>
        </w:tc>
        <w:tc>
          <w:tcPr>
            <w:tcW w:w="175" w:type="pct"/>
            <w:tcBorders>
              <w:top w:val="dotted" w:sz="4" w:space="0" w:color="auto"/>
              <w:left w:val="dotted" w:sz="4" w:space="0" w:color="auto"/>
              <w:bottom w:val="double" w:sz="4" w:space="0" w:color="auto"/>
              <w:right w:val="dotted" w:sz="4" w:space="0" w:color="auto"/>
            </w:tcBorders>
          </w:tcPr>
          <w:p w14:paraId="1C06222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3257F400"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uble" w:sz="4" w:space="0" w:color="auto"/>
              <w:right w:val="double" w:sz="4" w:space="0" w:color="auto"/>
            </w:tcBorders>
          </w:tcPr>
          <w:p w14:paraId="73387DB0" w14:textId="18FECA98"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501019" w:rsidRPr="006C0741">
              <w:rPr>
                <w:rFonts w:asciiTheme="majorBidi" w:hAnsiTheme="majorBidi" w:cstheme="majorBidi"/>
                <w:i/>
                <w:iCs/>
                <w:sz w:val="18"/>
                <w:szCs w:val="18"/>
                <w:lang w:val="fr-FR"/>
              </w:rPr>
              <w:t>m</w:t>
            </w:r>
            <w:r w:rsidR="00A4413C" w:rsidRPr="006C0741">
              <w:rPr>
                <w:rFonts w:asciiTheme="majorBidi" w:hAnsiTheme="majorBidi" w:cstheme="majorBidi"/>
                <w:i/>
                <w:iCs/>
                <w:sz w:val="18"/>
                <w:szCs w:val="18"/>
                <w:lang w:val="fr-FR"/>
              </w:rPr>
              <w:t>ise en œuvre de l</w:t>
            </w:r>
            <w:r w:rsidR="00076C69" w:rsidRPr="006C0741">
              <w:rPr>
                <w:rFonts w:asciiTheme="majorBidi" w:hAnsiTheme="majorBidi" w:cstheme="majorBidi"/>
                <w:i/>
                <w:iCs/>
                <w:sz w:val="18"/>
                <w:szCs w:val="18"/>
                <w:lang w:val="fr-FR"/>
              </w:rPr>
              <w:t>’</w:t>
            </w:r>
            <w:r w:rsidR="00A4413C" w:rsidRPr="006C0741">
              <w:rPr>
                <w:rFonts w:asciiTheme="majorBidi" w:hAnsiTheme="majorBidi" w:cstheme="majorBidi"/>
                <w:i/>
                <w:iCs/>
                <w:sz w:val="18"/>
                <w:szCs w:val="18"/>
                <w:lang w:val="fr-FR"/>
              </w:rPr>
              <w:t>article 8 j)</w:t>
            </w:r>
            <w:r w:rsidRPr="006C0741">
              <w:rPr>
                <w:rFonts w:asciiTheme="majorBidi" w:hAnsiTheme="majorBidi" w:cstheme="majorBidi"/>
                <w:i/>
                <w:iCs/>
                <w:sz w:val="18"/>
                <w:szCs w:val="18"/>
                <w:lang w:val="fr-FR"/>
              </w:rPr>
              <w:t xml:space="preserve"> </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593AB309" w14:textId="6CDFF1B2"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c)</w:t>
            </w:r>
          </w:p>
        </w:tc>
        <w:tc>
          <w:tcPr>
            <w:tcW w:w="175" w:type="pct"/>
            <w:tcBorders>
              <w:top w:val="dotted" w:sz="4" w:space="0" w:color="auto"/>
              <w:left w:val="dotted" w:sz="4" w:space="0" w:color="auto"/>
              <w:bottom w:val="double" w:sz="4" w:space="0" w:color="auto"/>
              <w:right w:val="dotted" w:sz="4" w:space="0" w:color="auto"/>
            </w:tcBorders>
          </w:tcPr>
          <w:p w14:paraId="3BF341E7"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uble" w:sz="4" w:space="0" w:color="auto"/>
              <w:right w:val="dotted" w:sz="4" w:space="0" w:color="auto"/>
            </w:tcBorders>
          </w:tcPr>
          <w:p w14:paraId="7E340864"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2D32DD7D" w14:textId="2E7EF43D"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501019" w:rsidRPr="006C0741">
              <w:rPr>
                <w:rFonts w:asciiTheme="majorBidi" w:hAnsiTheme="majorBidi" w:cstheme="majorBidi"/>
                <w:i/>
                <w:iCs/>
                <w:sz w:val="18"/>
                <w:szCs w:val="18"/>
                <w:lang w:val="fr-FR"/>
              </w:rPr>
              <w:t>b</w:t>
            </w:r>
            <w:r w:rsidR="007019CD" w:rsidRPr="006C0741">
              <w:rPr>
                <w:rFonts w:asciiTheme="majorBidi" w:hAnsiTheme="majorBidi" w:cstheme="majorBidi"/>
                <w:i/>
                <w:iCs/>
                <w:sz w:val="18"/>
                <w:szCs w:val="18"/>
                <w:lang w:val="fr-FR"/>
              </w:rPr>
              <w:t>iodiversité marine et côtière, et biodiversité des îles</w:t>
            </w:r>
          </w:p>
        </w:tc>
      </w:tr>
      <w:tr w:rsidR="00A001B6" w:rsidRPr="00002A95" w14:paraId="2D60EBF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double" w:sz="4" w:space="0" w:color="auto"/>
              <w:left w:val="dotted" w:sz="4" w:space="0" w:color="auto"/>
              <w:bottom w:val="dotted" w:sz="4" w:space="0" w:color="auto"/>
              <w:right w:val="dotted" w:sz="4" w:space="0" w:color="auto"/>
            </w:tcBorders>
            <w:shd w:val="clear" w:color="auto" w:fill="FFFFFF" w:themeFill="background1"/>
          </w:tcPr>
          <w:p w14:paraId="112261CE" w14:textId="6A676B8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Mardi </w:t>
            </w:r>
            <w:r w:rsidRPr="006C0741">
              <w:rPr>
                <w:rFonts w:asciiTheme="majorBidi" w:hAnsiTheme="majorBidi" w:cstheme="majorBidi"/>
                <w:sz w:val="18"/>
                <w:szCs w:val="18"/>
                <w:lang w:val="fr-FR"/>
              </w:rPr>
              <w:br/>
              <w:t>20 octobre</w:t>
            </w:r>
          </w:p>
          <w:p w14:paraId="6F0EE916" w14:textId="0752B6A4"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(matin)</w:t>
            </w:r>
          </w:p>
        </w:tc>
        <w:tc>
          <w:tcPr>
            <w:tcW w:w="322" w:type="pct"/>
            <w:tcBorders>
              <w:top w:val="double" w:sz="4" w:space="0" w:color="auto"/>
              <w:left w:val="dotted" w:sz="4" w:space="0" w:color="auto"/>
              <w:bottom w:val="dotted" w:sz="4" w:space="0" w:color="auto"/>
              <w:right w:val="dotted" w:sz="4" w:space="0" w:color="auto"/>
            </w:tcBorders>
          </w:tcPr>
          <w:p w14:paraId="2A10D53F" w14:textId="559A5B5C"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 </w:t>
            </w:r>
          </w:p>
        </w:tc>
        <w:tc>
          <w:tcPr>
            <w:tcW w:w="175" w:type="pct"/>
            <w:tcBorders>
              <w:top w:val="double" w:sz="4" w:space="0" w:color="auto"/>
              <w:left w:val="dotted" w:sz="4" w:space="0" w:color="auto"/>
              <w:bottom w:val="dotted" w:sz="4" w:space="0" w:color="auto"/>
              <w:right w:val="dotted" w:sz="4" w:space="0" w:color="auto"/>
            </w:tcBorders>
          </w:tcPr>
          <w:p w14:paraId="62D1AD39"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tted" w:sz="4" w:space="0" w:color="auto"/>
              <w:right w:val="dotted" w:sz="4" w:space="0" w:color="auto"/>
            </w:tcBorders>
            <w:shd w:val="clear" w:color="auto" w:fill="00B0F0"/>
          </w:tcPr>
          <w:p w14:paraId="20EF4DA8" w14:textId="75284343"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w:t>
            </w:r>
          </w:p>
        </w:tc>
        <w:tc>
          <w:tcPr>
            <w:tcW w:w="1496" w:type="pct"/>
            <w:tcBorders>
              <w:top w:val="double" w:sz="4" w:space="0" w:color="auto"/>
              <w:left w:val="dotted" w:sz="4" w:space="0" w:color="auto"/>
              <w:bottom w:val="dotted" w:sz="4" w:space="0" w:color="auto"/>
              <w:right w:val="double" w:sz="4" w:space="0" w:color="auto"/>
            </w:tcBorders>
          </w:tcPr>
          <w:p w14:paraId="1782F9BB" w14:textId="2B9A92BE" w:rsidR="00A001B6" w:rsidRPr="006C0741" w:rsidRDefault="008F544C"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Évaluation et examen de l</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efficacité du Protocole de Nagoya</w:t>
            </w:r>
          </w:p>
        </w:tc>
        <w:tc>
          <w:tcPr>
            <w:tcW w:w="326" w:type="pct"/>
            <w:tcBorders>
              <w:top w:val="double" w:sz="4" w:space="0" w:color="auto"/>
              <w:left w:val="double" w:sz="4" w:space="0" w:color="auto"/>
              <w:bottom w:val="dotted" w:sz="4" w:space="0" w:color="auto"/>
              <w:right w:val="dotted" w:sz="4" w:space="0" w:color="auto"/>
            </w:tcBorders>
            <w:shd w:val="clear" w:color="auto" w:fill="92D050"/>
          </w:tcPr>
          <w:p w14:paraId="16B32A4B" w14:textId="6B26966B"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b)</w:t>
            </w:r>
          </w:p>
        </w:tc>
        <w:tc>
          <w:tcPr>
            <w:tcW w:w="175" w:type="pct"/>
            <w:tcBorders>
              <w:top w:val="double" w:sz="4" w:space="0" w:color="auto"/>
              <w:left w:val="dotted" w:sz="4" w:space="0" w:color="auto"/>
              <w:bottom w:val="dotted" w:sz="4" w:space="0" w:color="auto"/>
              <w:right w:val="dotted" w:sz="4" w:space="0" w:color="auto"/>
            </w:tcBorders>
          </w:tcPr>
          <w:p w14:paraId="726A2AED"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uble" w:sz="4" w:space="0" w:color="auto"/>
              <w:left w:val="dotted" w:sz="4" w:space="0" w:color="auto"/>
              <w:bottom w:val="dotted" w:sz="4" w:space="0" w:color="auto"/>
              <w:right w:val="dotted" w:sz="4" w:space="0" w:color="auto"/>
            </w:tcBorders>
          </w:tcPr>
          <w:p w14:paraId="6DFDC254"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uble" w:sz="4" w:space="0" w:color="auto"/>
              <w:left w:val="dotted" w:sz="4" w:space="0" w:color="auto"/>
              <w:bottom w:val="dotted" w:sz="4" w:space="0" w:color="auto"/>
              <w:right w:val="dotted" w:sz="4" w:space="0" w:color="auto"/>
            </w:tcBorders>
          </w:tcPr>
          <w:p w14:paraId="3B14F0A6" w14:textId="7A5C7087"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501019" w:rsidRPr="006C0741">
              <w:rPr>
                <w:rFonts w:asciiTheme="majorBidi" w:hAnsiTheme="majorBidi" w:cstheme="majorBidi"/>
                <w:i/>
                <w:iCs/>
                <w:sz w:val="18"/>
                <w:szCs w:val="18"/>
                <w:lang w:val="fr-FR"/>
              </w:rPr>
              <w:t>g</w:t>
            </w:r>
            <w:r w:rsidR="00187F63" w:rsidRPr="006C0741">
              <w:rPr>
                <w:rFonts w:asciiTheme="majorBidi" w:hAnsiTheme="majorBidi" w:cstheme="majorBidi"/>
                <w:i/>
                <w:iCs/>
                <w:sz w:val="18"/>
                <w:szCs w:val="18"/>
                <w:lang w:val="fr-FR"/>
              </w:rPr>
              <w:t>estion durable de la vie sauvage</w:t>
            </w:r>
          </w:p>
        </w:tc>
      </w:tr>
      <w:tr w:rsidR="00A001B6" w:rsidRPr="00002A95" w14:paraId="603ADE17"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3614D001" w14:textId="77777777" w:rsidR="00A001B6" w:rsidRPr="006C0741" w:rsidRDefault="00A001B6" w:rsidP="00A001B6">
            <w:pPr>
              <w:rPr>
                <w:lang w:val="fr-FR"/>
              </w:rPr>
            </w:pPr>
          </w:p>
        </w:tc>
        <w:tc>
          <w:tcPr>
            <w:tcW w:w="322" w:type="pct"/>
            <w:tcBorders>
              <w:top w:val="dotted" w:sz="4" w:space="0" w:color="auto"/>
              <w:left w:val="dotted" w:sz="4" w:space="0" w:color="auto"/>
              <w:bottom w:val="dotted" w:sz="4" w:space="0" w:color="auto"/>
              <w:right w:val="dotted" w:sz="4" w:space="0" w:color="auto"/>
            </w:tcBorders>
          </w:tcPr>
          <w:p w14:paraId="701D9881" w14:textId="2439DC17" w:rsidR="00A001B6" w:rsidRPr="006C0741" w:rsidRDefault="00A001B6"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0B4D9833" w14:textId="6EBFB04F" w:rsidR="00A001B6" w:rsidRPr="006C0741" w:rsidRDefault="00A001B6"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4A8C4896" w14:textId="4D52066C" w:rsidR="00A001B6" w:rsidRPr="006C0741" w:rsidRDefault="00A001B6" w:rsidP="00A001B6">
            <w:pPr>
              <w:rPr>
                <w:lang w:val="fr-FR"/>
              </w:rPr>
            </w:pPr>
            <w:r w:rsidRPr="006C0741">
              <w:rPr>
                <w:rFonts w:asciiTheme="majorBidi" w:hAnsiTheme="majorBidi" w:cstheme="majorBidi"/>
                <w:sz w:val="18"/>
                <w:szCs w:val="18"/>
                <w:lang w:val="fr-FR"/>
              </w:rPr>
              <w:t>11</w:t>
            </w:r>
          </w:p>
        </w:tc>
        <w:tc>
          <w:tcPr>
            <w:tcW w:w="1496" w:type="pct"/>
            <w:tcBorders>
              <w:top w:val="dotted" w:sz="4" w:space="0" w:color="auto"/>
              <w:left w:val="dotted" w:sz="4" w:space="0" w:color="auto"/>
              <w:bottom w:val="dotted" w:sz="4" w:space="0" w:color="auto"/>
              <w:right w:val="double" w:sz="4" w:space="0" w:color="auto"/>
            </w:tcBorders>
          </w:tcPr>
          <w:p w14:paraId="5EF828C5" w14:textId="65C6FD4F" w:rsidR="00A001B6" w:rsidRPr="006C0741" w:rsidRDefault="0091569B" w:rsidP="00A001B6">
            <w:pPr>
              <w:jc w:val="left"/>
              <w:rPr>
                <w:rFonts w:asciiTheme="majorBidi" w:hAnsiTheme="majorBidi" w:cstheme="majorBidi"/>
                <w:sz w:val="18"/>
                <w:szCs w:val="18"/>
                <w:lang w:val="fr-FR"/>
              </w:rPr>
            </w:pPr>
            <w:r w:rsidRPr="006C0741">
              <w:rPr>
                <w:rFonts w:asciiTheme="majorBidi" w:hAnsiTheme="majorBidi" w:cstheme="majorBidi"/>
                <w:sz w:val="18"/>
                <w:szCs w:val="18"/>
                <w:lang w:val="fr-FR"/>
              </w:rPr>
              <w:t>Instruments internationaux spécialisés en matière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accès et de partage des avantages dans le contexte du paragraphe 4 de l</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article 4 du Protocole de Nagoya</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35FD56A" w14:textId="2BBB263C"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17 e)</w:t>
            </w:r>
          </w:p>
        </w:tc>
        <w:tc>
          <w:tcPr>
            <w:tcW w:w="175" w:type="pct"/>
            <w:tcBorders>
              <w:top w:val="dotted" w:sz="4" w:space="0" w:color="auto"/>
              <w:left w:val="dotted" w:sz="4" w:space="0" w:color="auto"/>
              <w:bottom w:val="dotted" w:sz="4" w:space="0" w:color="auto"/>
              <w:right w:val="dotted" w:sz="4" w:space="0" w:color="auto"/>
            </w:tcBorders>
          </w:tcPr>
          <w:p w14:paraId="3E606279" w14:textId="1483FF26" w:rsidR="00A001B6" w:rsidRPr="006C0741" w:rsidRDefault="00A001B6" w:rsidP="00A001B6">
            <w:pPr>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5CF0E3CC" w14:textId="68551736" w:rsidR="00A001B6" w:rsidRPr="006C0741" w:rsidRDefault="00A001B6" w:rsidP="00A001B6">
            <w:pPr>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6C0FCB61" w14:textId="43E71BD0" w:rsidR="00A001B6" w:rsidRPr="006C0741" w:rsidRDefault="00A001B6" w:rsidP="00A001B6">
            <w:pPr>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501019" w:rsidRPr="006C0741">
              <w:rPr>
                <w:rFonts w:asciiTheme="majorBidi" w:hAnsiTheme="majorBidi" w:cstheme="majorBidi"/>
                <w:i/>
                <w:iCs/>
                <w:sz w:val="18"/>
                <w:szCs w:val="18"/>
                <w:lang w:val="fr-FR"/>
              </w:rPr>
              <w:t>q</w:t>
            </w:r>
            <w:r w:rsidR="00CB0486" w:rsidRPr="006C0741">
              <w:rPr>
                <w:rFonts w:asciiTheme="majorBidi" w:hAnsiTheme="majorBidi" w:cstheme="majorBidi"/>
                <w:i/>
                <w:iCs/>
                <w:sz w:val="18"/>
                <w:szCs w:val="18"/>
                <w:lang w:val="fr-FR"/>
              </w:rPr>
              <w:t>uestions en lien avec le programme de travail de la Plateforme</w:t>
            </w:r>
          </w:p>
        </w:tc>
      </w:tr>
      <w:tr w:rsidR="00A001B6" w:rsidRPr="00002A95" w14:paraId="687C781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485C02"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tcPr>
          <w:p w14:paraId="44FEA24D" w14:textId="28DA743D"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77A53B43"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18DF6AA2" w14:textId="024DBF8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7</w:t>
            </w:r>
          </w:p>
        </w:tc>
        <w:tc>
          <w:tcPr>
            <w:tcW w:w="1496" w:type="pct"/>
            <w:tcBorders>
              <w:top w:val="dotted" w:sz="4" w:space="0" w:color="auto"/>
              <w:left w:val="dotted" w:sz="4" w:space="0" w:color="auto"/>
              <w:bottom w:val="dotted" w:sz="4" w:space="0" w:color="auto"/>
              <w:right w:val="double" w:sz="4" w:space="0" w:color="auto"/>
            </w:tcBorders>
          </w:tcPr>
          <w:p w14:paraId="4E0A94E7" w14:textId="0542A657" w:rsidR="00A001B6" w:rsidRPr="006C0741" w:rsidRDefault="00606857"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Suivi et établissement des rapports</w:t>
            </w:r>
            <w:r w:rsidR="00A001B6" w:rsidRPr="006C0741">
              <w:rPr>
                <w:rFonts w:asciiTheme="majorBidi" w:hAnsiTheme="majorBidi" w:cstheme="majorBidi"/>
                <w:sz w:val="18"/>
                <w:szCs w:val="18"/>
                <w:lang w:val="fr-FR"/>
              </w:rPr>
              <w:t xml:space="preserve"> (première lecture complète/soumission anticipée)</w:t>
            </w:r>
          </w:p>
        </w:tc>
        <w:tc>
          <w:tcPr>
            <w:tcW w:w="326" w:type="pct"/>
            <w:tcBorders>
              <w:top w:val="dotted" w:sz="4" w:space="0" w:color="auto"/>
              <w:left w:val="double" w:sz="4" w:space="0" w:color="auto"/>
              <w:bottom w:val="dotted" w:sz="4" w:space="0" w:color="auto"/>
              <w:right w:val="dotted" w:sz="4" w:space="0" w:color="auto"/>
            </w:tcBorders>
          </w:tcPr>
          <w:p w14:paraId="06FF49C6" w14:textId="66E1E080"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0ABDDAF8"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30860BC0"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217D8C4F" w14:textId="5B76D9B3" w:rsidR="00A001B6" w:rsidRPr="006C0741" w:rsidRDefault="00A001B6" w:rsidP="00A001B6">
            <w:pPr>
              <w:spacing w:before="60" w:after="60"/>
              <w:jc w:val="left"/>
              <w:rPr>
                <w:rFonts w:asciiTheme="majorBidi" w:hAnsiTheme="majorBidi" w:cstheme="majorBidi"/>
                <w:i/>
                <w:iCs/>
                <w:sz w:val="18"/>
                <w:szCs w:val="18"/>
                <w:lang w:val="fr-FR"/>
              </w:rPr>
            </w:pPr>
          </w:p>
        </w:tc>
      </w:tr>
      <w:tr w:rsidR="00A001B6" w:rsidRPr="00002A95" w14:paraId="4C1A889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A179F1D"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12" w:space="0" w:color="auto"/>
              <w:right w:val="dotted" w:sz="4" w:space="0" w:color="auto"/>
            </w:tcBorders>
          </w:tcPr>
          <w:p w14:paraId="473FDB13" w14:textId="22D2A923"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77C442F0" w14:textId="06AF5D7D"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F48E5A0" w14:textId="026E8B8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w:t>
            </w:r>
          </w:p>
        </w:tc>
        <w:tc>
          <w:tcPr>
            <w:tcW w:w="1496" w:type="pct"/>
            <w:tcBorders>
              <w:top w:val="dotted" w:sz="4" w:space="0" w:color="auto"/>
              <w:left w:val="dotted" w:sz="4" w:space="0" w:color="auto"/>
              <w:bottom w:val="single" w:sz="12" w:space="0" w:color="auto"/>
              <w:right w:val="double" w:sz="4" w:space="0" w:color="auto"/>
            </w:tcBorders>
          </w:tcPr>
          <w:p w14:paraId="6A9E0F74" w14:textId="519AE7F2" w:rsidR="00A001B6" w:rsidRPr="006C0741" w:rsidRDefault="00F5544B"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Amélioration de la mise en œuvre du Protocole de Nagoya</w:t>
            </w:r>
            <w:r w:rsidR="00A001B6" w:rsidRPr="006C0741">
              <w:rPr>
                <w:rFonts w:asciiTheme="majorBidi" w:hAnsiTheme="majorBidi" w:cstheme="majorBidi"/>
                <w:sz w:val="18"/>
                <w:szCs w:val="18"/>
                <w:lang w:val="fr-FR"/>
              </w:rPr>
              <w:t xml:space="preserve"> (première lecture complète/soumission anticipée)</w:t>
            </w:r>
          </w:p>
        </w:tc>
        <w:tc>
          <w:tcPr>
            <w:tcW w:w="326" w:type="pct"/>
            <w:tcBorders>
              <w:top w:val="dotted" w:sz="4" w:space="0" w:color="auto"/>
              <w:left w:val="double" w:sz="4" w:space="0" w:color="auto"/>
              <w:bottom w:val="single" w:sz="12" w:space="0" w:color="auto"/>
              <w:right w:val="dotted" w:sz="4" w:space="0" w:color="auto"/>
            </w:tcBorders>
          </w:tcPr>
          <w:p w14:paraId="4CC3B74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0B5BB681"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12" w:space="0" w:color="auto"/>
              <w:right w:val="dotted" w:sz="4" w:space="0" w:color="auto"/>
            </w:tcBorders>
          </w:tcPr>
          <w:p w14:paraId="587528CF" w14:textId="6E5F912B"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8" w:space="0" w:color="auto"/>
              <w:right w:val="dotted" w:sz="4" w:space="0" w:color="auto"/>
            </w:tcBorders>
          </w:tcPr>
          <w:p w14:paraId="21AB8503" w14:textId="4A926CAA" w:rsidR="00A001B6" w:rsidRPr="006C0741" w:rsidRDefault="00A001B6" w:rsidP="00A001B6">
            <w:pPr>
              <w:spacing w:before="60" w:after="60"/>
              <w:rPr>
                <w:rFonts w:asciiTheme="majorBidi" w:hAnsiTheme="majorBidi" w:cstheme="majorBidi"/>
                <w:sz w:val="18"/>
                <w:szCs w:val="18"/>
                <w:lang w:val="fr-FR"/>
              </w:rPr>
            </w:pPr>
          </w:p>
        </w:tc>
      </w:tr>
      <w:tr w:rsidR="00A001B6" w:rsidRPr="00002A95" w14:paraId="4DCDCC1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6F40FB58" w14:textId="77777777" w:rsidR="00A001B6" w:rsidRPr="006C0741" w:rsidRDefault="00A001B6" w:rsidP="00A001B6">
            <w:pPr>
              <w:rPr>
                <w:lang w:val="fr-FR"/>
              </w:rPr>
            </w:pPr>
          </w:p>
        </w:tc>
        <w:tc>
          <w:tcPr>
            <w:tcW w:w="322" w:type="pct"/>
            <w:tcBorders>
              <w:top w:val="dotted" w:sz="4" w:space="0" w:color="auto"/>
              <w:left w:val="dotted" w:sz="4" w:space="0" w:color="auto"/>
              <w:bottom w:val="single" w:sz="12" w:space="0" w:color="auto"/>
              <w:right w:val="dotted" w:sz="4" w:space="0" w:color="auto"/>
            </w:tcBorders>
          </w:tcPr>
          <w:p w14:paraId="1E76F993" w14:textId="091AEB72" w:rsidR="00A001B6" w:rsidRPr="006C0741" w:rsidRDefault="00A001B6"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0A29B16B" w14:textId="5322C454" w:rsidR="00A001B6" w:rsidRPr="006C0741" w:rsidRDefault="00A001B6"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D66A250" w14:textId="42BC1CCC" w:rsidR="00A001B6" w:rsidRPr="006C0741" w:rsidRDefault="00A001B6" w:rsidP="00A001B6">
            <w:pPr>
              <w:rPr>
                <w:lang w:val="fr-FR"/>
              </w:rPr>
            </w:pPr>
            <w:r w:rsidRPr="006C0741">
              <w:rPr>
                <w:rFonts w:asciiTheme="majorBidi" w:hAnsiTheme="majorBidi" w:cstheme="majorBidi"/>
                <w:sz w:val="18"/>
                <w:szCs w:val="18"/>
                <w:lang w:val="fr-FR"/>
              </w:rPr>
              <w:t>10</w:t>
            </w:r>
          </w:p>
        </w:tc>
        <w:tc>
          <w:tcPr>
            <w:tcW w:w="1496" w:type="pct"/>
            <w:tcBorders>
              <w:top w:val="dotted" w:sz="4" w:space="0" w:color="auto"/>
              <w:left w:val="dotted" w:sz="4" w:space="0" w:color="auto"/>
              <w:bottom w:val="single" w:sz="12" w:space="0" w:color="auto"/>
              <w:right w:val="double" w:sz="4" w:space="0" w:color="auto"/>
            </w:tcBorders>
          </w:tcPr>
          <w:p w14:paraId="67E0657C" w14:textId="0BDB15A3" w:rsidR="00A001B6" w:rsidRPr="006C0741" w:rsidRDefault="00A001B6" w:rsidP="00A001B6">
            <w:pPr>
              <w:jc w:val="left"/>
              <w:rPr>
                <w:lang w:val="fr-FR"/>
              </w:rPr>
            </w:pPr>
            <w:r w:rsidRPr="006C0741">
              <w:rPr>
                <w:rFonts w:asciiTheme="majorBidi" w:hAnsiTheme="majorBidi" w:cstheme="majorBidi"/>
                <w:sz w:val="18"/>
                <w:szCs w:val="18"/>
                <w:lang w:val="fr-FR"/>
              </w:rPr>
              <w:t xml:space="preserve">Mécanisme de financement </w:t>
            </w:r>
            <w:r w:rsidR="006942C2" w:rsidRPr="006C0741">
              <w:rPr>
                <w:rFonts w:asciiTheme="majorBidi" w:hAnsiTheme="majorBidi" w:cstheme="majorBidi"/>
                <w:sz w:val="18"/>
                <w:szCs w:val="18"/>
                <w:lang w:val="fr-FR"/>
              </w:rPr>
              <w:t>et ressources financières</w:t>
            </w:r>
            <w:r w:rsidRPr="006C0741">
              <w:rPr>
                <w:rFonts w:asciiTheme="majorBidi" w:hAnsiTheme="majorBidi" w:cstheme="majorBidi"/>
                <w:sz w:val="18"/>
                <w:szCs w:val="18"/>
                <w:lang w:val="fr-FR"/>
              </w:rPr>
              <w:t xml:space="preserve"> (première lecture complète/soumission anticipée)</w:t>
            </w:r>
          </w:p>
        </w:tc>
        <w:tc>
          <w:tcPr>
            <w:tcW w:w="326" w:type="pct"/>
            <w:tcBorders>
              <w:top w:val="dotted" w:sz="4" w:space="0" w:color="auto"/>
              <w:left w:val="double" w:sz="4" w:space="0" w:color="auto"/>
              <w:bottom w:val="single" w:sz="12" w:space="0" w:color="auto"/>
              <w:right w:val="dotted" w:sz="4" w:space="0" w:color="auto"/>
            </w:tcBorders>
          </w:tcPr>
          <w:p w14:paraId="5D711A32" w14:textId="1F5C941D" w:rsidR="00A001B6" w:rsidRPr="006C0741" w:rsidRDefault="00A001B6"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7A8C1435" w14:textId="33482AFC" w:rsidR="00A001B6" w:rsidRPr="006C0741" w:rsidRDefault="00A001B6" w:rsidP="00A001B6">
            <w:pPr>
              <w:rPr>
                <w:rFonts w:asciiTheme="majorBidi" w:hAnsiTheme="majorBidi" w:cstheme="majorBidi"/>
                <w:sz w:val="18"/>
                <w:szCs w:val="18"/>
                <w:lang w:val="fr-FR"/>
              </w:rPr>
            </w:pPr>
          </w:p>
        </w:tc>
        <w:tc>
          <w:tcPr>
            <w:tcW w:w="140" w:type="pct"/>
            <w:tcBorders>
              <w:top w:val="dotted" w:sz="4" w:space="0" w:color="auto"/>
              <w:left w:val="dotted" w:sz="4" w:space="0" w:color="auto"/>
              <w:bottom w:val="single" w:sz="12" w:space="0" w:color="auto"/>
              <w:right w:val="dotted" w:sz="4" w:space="0" w:color="auto"/>
            </w:tcBorders>
          </w:tcPr>
          <w:p w14:paraId="0FD97D7E" w14:textId="0BD8D9FC" w:rsidR="00A001B6" w:rsidRPr="006C0741" w:rsidRDefault="00A001B6" w:rsidP="00A001B6">
            <w:pPr>
              <w:rPr>
                <w:rFonts w:asciiTheme="majorBidi" w:hAnsiTheme="majorBidi" w:cstheme="majorBidi"/>
                <w:sz w:val="18"/>
                <w:szCs w:val="18"/>
                <w:lang w:val="fr-FR"/>
              </w:rPr>
            </w:pPr>
          </w:p>
        </w:tc>
        <w:tc>
          <w:tcPr>
            <w:tcW w:w="1651" w:type="pct"/>
            <w:tcBorders>
              <w:top w:val="dotted" w:sz="4" w:space="0" w:color="auto"/>
              <w:left w:val="dotted" w:sz="4" w:space="0" w:color="auto"/>
              <w:bottom w:val="single" w:sz="8" w:space="0" w:color="auto"/>
              <w:right w:val="dotted" w:sz="4" w:space="0" w:color="auto"/>
            </w:tcBorders>
          </w:tcPr>
          <w:p w14:paraId="1589AFA3" w14:textId="4CFAE989" w:rsidR="00A001B6" w:rsidRPr="006C0741" w:rsidRDefault="00A001B6" w:rsidP="00A001B6">
            <w:pPr>
              <w:rPr>
                <w:rFonts w:asciiTheme="majorBidi" w:hAnsiTheme="majorBidi" w:cstheme="majorBidi"/>
                <w:sz w:val="18"/>
                <w:szCs w:val="18"/>
                <w:lang w:val="fr-FR"/>
              </w:rPr>
            </w:pPr>
          </w:p>
        </w:tc>
      </w:tr>
      <w:tr w:rsidR="00A001B6" w:rsidRPr="00002A95" w14:paraId="4E09F54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28C7060"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12" w:space="0" w:color="auto"/>
              <w:right w:val="dotted" w:sz="4" w:space="0" w:color="auto"/>
            </w:tcBorders>
          </w:tcPr>
          <w:p w14:paraId="10BFF842" w14:textId="77777777" w:rsidR="00A001B6" w:rsidRPr="006C0741" w:rsidDel="008F428F"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2FA3A650" w14:textId="77777777" w:rsidR="00A001B6" w:rsidRPr="006C0741" w:rsidDel="003E30BC"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4301697" w14:textId="11EE9EE9"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12</w:t>
            </w:r>
          </w:p>
        </w:tc>
        <w:tc>
          <w:tcPr>
            <w:tcW w:w="1496" w:type="pct"/>
            <w:tcBorders>
              <w:top w:val="dotted" w:sz="4" w:space="0" w:color="auto"/>
              <w:left w:val="dotted" w:sz="4" w:space="0" w:color="auto"/>
              <w:bottom w:val="single" w:sz="12" w:space="0" w:color="auto"/>
              <w:right w:val="double" w:sz="4" w:space="0" w:color="auto"/>
            </w:tcBorders>
          </w:tcPr>
          <w:p w14:paraId="33DF7C4B" w14:textId="72A7D5E9" w:rsidR="00A001B6" w:rsidRPr="006C0741" w:rsidRDefault="002C4830"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Mécanisme multilatéral mondial de partage des avantages</w:t>
            </w:r>
            <w:r w:rsidR="00A001B6" w:rsidRPr="006C0741">
              <w:rPr>
                <w:rFonts w:asciiTheme="majorBidi" w:hAnsiTheme="majorBidi" w:cstheme="majorBidi"/>
                <w:sz w:val="18"/>
                <w:szCs w:val="18"/>
                <w:lang w:val="fr-FR"/>
              </w:rPr>
              <w:t xml:space="preserve"> (première lecture complète/soumission anticipée)</w:t>
            </w:r>
          </w:p>
        </w:tc>
        <w:tc>
          <w:tcPr>
            <w:tcW w:w="326" w:type="pct"/>
            <w:tcBorders>
              <w:top w:val="dotted" w:sz="4" w:space="0" w:color="auto"/>
              <w:left w:val="double" w:sz="4" w:space="0" w:color="auto"/>
              <w:bottom w:val="single" w:sz="12" w:space="0" w:color="auto"/>
              <w:right w:val="dotted" w:sz="4" w:space="0" w:color="auto"/>
            </w:tcBorders>
          </w:tcPr>
          <w:p w14:paraId="1FB01021"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40679562"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12" w:space="0" w:color="auto"/>
              <w:right w:val="dotted" w:sz="4" w:space="0" w:color="auto"/>
            </w:tcBorders>
          </w:tcPr>
          <w:p w14:paraId="60DAB0CF"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8" w:space="0" w:color="auto"/>
              <w:right w:val="dotted" w:sz="4" w:space="0" w:color="auto"/>
            </w:tcBorders>
          </w:tcPr>
          <w:p w14:paraId="40BDD7BB" w14:textId="77777777" w:rsidR="00A001B6" w:rsidRPr="006C0741" w:rsidRDefault="00A001B6" w:rsidP="00A001B6">
            <w:pPr>
              <w:spacing w:before="60" w:after="60"/>
              <w:rPr>
                <w:rFonts w:asciiTheme="majorBidi" w:hAnsiTheme="majorBidi" w:cstheme="majorBidi"/>
                <w:sz w:val="18"/>
                <w:szCs w:val="18"/>
                <w:lang w:val="fr-FR"/>
              </w:rPr>
            </w:pPr>
          </w:p>
        </w:tc>
      </w:tr>
      <w:tr w:rsidR="00A001B6" w:rsidRPr="00002A95" w14:paraId="70FC96D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3966EB0"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12" w:space="0" w:color="auto"/>
              <w:right w:val="dotted" w:sz="4" w:space="0" w:color="auto"/>
            </w:tcBorders>
          </w:tcPr>
          <w:p w14:paraId="6D2140C8" w14:textId="77777777" w:rsidR="00A001B6" w:rsidRPr="006C0741" w:rsidDel="008F428F"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2FBF39C2" w14:textId="77777777" w:rsidR="00A001B6" w:rsidRPr="006C0741" w:rsidDel="003E30BC"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5617A01E" w14:textId="339BE9C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13</w:t>
            </w:r>
          </w:p>
        </w:tc>
        <w:tc>
          <w:tcPr>
            <w:tcW w:w="1496" w:type="pct"/>
            <w:tcBorders>
              <w:top w:val="dotted" w:sz="4" w:space="0" w:color="auto"/>
              <w:left w:val="dotted" w:sz="4" w:space="0" w:color="auto"/>
              <w:bottom w:val="single" w:sz="12" w:space="0" w:color="auto"/>
              <w:right w:val="double" w:sz="4" w:space="0" w:color="auto"/>
            </w:tcBorders>
          </w:tcPr>
          <w:p w14:paraId="6366742A" w14:textId="324A944A" w:rsidR="00A001B6" w:rsidRPr="006C0741" w:rsidRDefault="008C503C"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Coopération avec des organisations internationales, des organismes créés en vertu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autres conventions et des initiatives</w:t>
            </w:r>
            <w:r w:rsidR="00A001B6" w:rsidRPr="006C0741">
              <w:rPr>
                <w:rFonts w:asciiTheme="majorBidi" w:hAnsiTheme="majorBidi" w:cstheme="majorBidi"/>
                <w:sz w:val="18"/>
                <w:szCs w:val="18"/>
                <w:lang w:val="fr-FR"/>
              </w:rPr>
              <w:t xml:space="preserve"> (première lecture complète/soumission anticipée)</w:t>
            </w:r>
          </w:p>
        </w:tc>
        <w:tc>
          <w:tcPr>
            <w:tcW w:w="326" w:type="pct"/>
            <w:tcBorders>
              <w:top w:val="dotted" w:sz="4" w:space="0" w:color="auto"/>
              <w:left w:val="double" w:sz="4" w:space="0" w:color="auto"/>
              <w:bottom w:val="single" w:sz="12" w:space="0" w:color="auto"/>
              <w:right w:val="dotted" w:sz="4" w:space="0" w:color="auto"/>
            </w:tcBorders>
          </w:tcPr>
          <w:p w14:paraId="6C836438"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07A8A6F1"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12" w:space="0" w:color="auto"/>
              <w:right w:val="dotted" w:sz="4" w:space="0" w:color="auto"/>
            </w:tcBorders>
          </w:tcPr>
          <w:p w14:paraId="6C1922EC"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8" w:space="0" w:color="auto"/>
              <w:right w:val="dotted" w:sz="4" w:space="0" w:color="auto"/>
            </w:tcBorders>
          </w:tcPr>
          <w:p w14:paraId="1B5D9A7E" w14:textId="77777777" w:rsidR="00A001B6" w:rsidRPr="006C0741" w:rsidRDefault="00A001B6" w:rsidP="00A001B6">
            <w:pPr>
              <w:spacing w:before="60" w:after="60"/>
              <w:rPr>
                <w:rFonts w:asciiTheme="majorBidi" w:hAnsiTheme="majorBidi" w:cstheme="majorBidi"/>
                <w:sz w:val="18"/>
                <w:szCs w:val="18"/>
                <w:lang w:val="fr-FR"/>
              </w:rPr>
            </w:pPr>
          </w:p>
        </w:tc>
      </w:tr>
      <w:tr w:rsidR="00A001B6" w:rsidRPr="00002A95" w14:paraId="60FBEA1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0F649FE"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single" w:sz="12" w:space="0" w:color="auto"/>
              <w:left w:val="dotted" w:sz="4" w:space="0" w:color="auto"/>
              <w:bottom w:val="single" w:sz="12" w:space="0" w:color="auto"/>
              <w:right w:val="dotted" w:sz="4" w:space="0" w:color="auto"/>
            </w:tcBorders>
            <w:shd w:val="clear" w:color="auto" w:fill="92D050"/>
          </w:tcPr>
          <w:p w14:paraId="73815FE6"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7</w:t>
            </w:r>
          </w:p>
        </w:tc>
        <w:tc>
          <w:tcPr>
            <w:tcW w:w="175" w:type="pct"/>
            <w:tcBorders>
              <w:top w:val="single" w:sz="12" w:space="0" w:color="auto"/>
              <w:left w:val="dotted" w:sz="4" w:space="0" w:color="auto"/>
              <w:bottom w:val="single" w:sz="12" w:space="0" w:color="auto"/>
              <w:right w:val="dotted" w:sz="4" w:space="0" w:color="auto"/>
            </w:tcBorders>
            <w:shd w:val="clear" w:color="auto" w:fill="FFC000" w:themeFill="accent4"/>
          </w:tcPr>
          <w:p w14:paraId="4548F776"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6</w:t>
            </w:r>
          </w:p>
        </w:tc>
        <w:tc>
          <w:tcPr>
            <w:tcW w:w="175" w:type="pct"/>
            <w:tcBorders>
              <w:top w:val="single" w:sz="12" w:space="0" w:color="auto"/>
              <w:left w:val="dotted" w:sz="4" w:space="0" w:color="auto"/>
              <w:bottom w:val="single" w:sz="12" w:space="0" w:color="auto"/>
              <w:right w:val="dotted" w:sz="4" w:space="0" w:color="auto"/>
            </w:tcBorders>
            <w:shd w:val="clear" w:color="auto" w:fill="00B0F0"/>
          </w:tcPr>
          <w:p w14:paraId="1B4A3BEB"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6</w:t>
            </w:r>
          </w:p>
        </w:tc>
        <w:tc>
          <w:tcPr>
            <w:tcW w:w="3788" w:type="pct"/>
            <w:gridSpan w:val="5"/>
            <w:tcBorders>
              <w:top w:val="single" w:sz="12" w:space="0" w:color="auto"/>
              <w:left w:val="dotted" w:sz="4" w:space="0" w:color="auto"/>
              <w:bottom w:val="single" w:sz="12" w:space="0" w:color="auto"/>
              <w:right w:val="dotted" w:sz="4" w:space="0" w:color="auto"/>
            </w:tcBorders>
          </w:tcPr>
          <w:p w14:paraId="56B4610C" w14:textId="75C34C1B" w:rsidR="00A001B6" w:rsidRPr="006C0741" w:rsidRDefault="0018141C" w:rsidP="00A001B6">
            <w:pPr>
              <w:spacing w:before="120" w:after="120"/>
              <w:jc w:val="center"/>
              <w:rPr>
                <w:rFonts w:asciiTheme="majorBidi" w:hAnsiTheme="majorBidi" w:cstheme="majorBidi"/>
                <w:sz w:val="18"/>
                <w:szCs w:val="18"/>
                <w:lang w:val="fr-FR"/>
              </w:rPr>
            </w:pPr>
            <w:r w:rsidRPr="006C0741">
              <w:rPr>
                <w:rFonts w:asciiTheme="majorBidi" w:hAnsiTheme="majorBidi" w:cstheme="majorBidi"/>
                <w:i/>
                <w:iCs/>
                <w:sz w:val="18"/>
                <w:szCs w:val="18"/>
                <w:lang w:val="fr-FR"/>
              </w:rPr>
              <w:t>Groupe de contact sur les questions budgétaires (se réunira s</w:t>
            </w:r>
            <w:r w:rsidR="00076C69" w:rsidRPr="006C0741">
              <w:rPr>
                <w:rFonts w:asciiTheme="majorBidi" w:hAnsiTheme="majorBidi" w:cstheme="majorBidi"/>
                <w:i/>
                <w:iCs/>
                <w:sz w:val="18"/>
                <w:szCs w:val="18"/>
                <w:lang w:val="fr-FR"/>
              </w:rPr>
              <w:t>’</w:t>
            </w:r>
            <w:r w:rsidRPr="006C0741">
              <w:rPr>
                <w:rFonts w:asciiTheme="majorBidi" w:hAnsiTheme="majorBidi" w:cstheme="majorBidi"/>
                <w:i/>
                <w:iCs/>
                <w:sz w:val="18"/>
                <w:szCs w:val="18"/>
                <w:lang w:val="fr-FR"/>
              </w:rPr>
              <w:t>il y a lieu)</w:t>
            </w:r>
          </w:p>
        </w:tc>
      </w:tr>
      <w:tr w:rsidR="00A001B6" w:rsidRPr="00002A95" w14:paraId="22A27BF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B50614D" w14:textId="1C95194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Mardi </w:t>
            </w:r>
            <w:r w:rsidRPr="006C0741">
              <w:rPr>
                <w:rFonts w:asciiTheme="majorBidi" w:hAnsiTheme="majorBidi" w:cstheme="majorBidi"/>
                <w:sz w:val="18"/>
                <w:szCs w:val="18"/>
                <w:lang w:val="fr-FR"/>
              </w:rPr>
              <w:br/>
              <w:t>20 octobre</w:t>
            </w:r>
          </w:p>
          <w:p w14:paraId="15B1A4DC" w14:textId="15FBE203"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(après-midi)</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5B0E5640" w14:textId="17A2A0F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 a)</w:t>
            </w:r>
          </w:p>
        </w:tc>
        <w:tc>
          <w:tcPr>
            <w:tcW w:w="175" w:type="pct"/>
            <w:tcBorders>
              <w:top w:val="single" w:sz="12" w:space="0" w:color="auto"/>
              <w:left w:val="dotted" w:sz="4" w:space="0" w:color="auto"/>
              <w:bottom w:val="dotted" w:sz="4" w:space="0" w:color="auto"/>
              <w:right w:val="dotted" w:sz="4" w:space="0" w:color="auto"/>
            </w:tcBorders>
          </w:tcPr>
          <w:p w14:paraId="500FB648" w14:textId="050E6902"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12" w:space="0" w:color="auto"/>
              <w:left w:val="dotted" w:sz="4" w:space="0" w:color="auto"/>
              <w:bottom w:val="dotted" w:sz="4" w:space="0" w:color="auto"/>
              <w:right w:val="dotted" w:sz="4" w:space="0" w:color="auto"/>
            </w:tcBorders>
          </w:tcPr>
          <w:p w14:paraId="05D0CA9E" w14:textId="14DF30F8"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12" w:space="0" w:color="auto"/>
              <w:left w:val="dotted" w:sz="4" w:space="0" w:color="auto"/>
              <w:bottom w:val="dotted" w:sz="4" w:space="0" w:color="auto"/>
              <w:right w:val="double" w:sz="4" w:space="0" w:color="auto"/>
            </w:tcBorders>
          </w:tcPr>
          <w:p w14:paraId="35F9B670" w14:textId="03986805" w:rsidR="00A001B6" w:rsidRPr="006C0741" w:rsidRDefault="00A001B6" w:rsidP="00A001B6">
            <w:pPr>
              <w:spacing w:before="60" w:after="60"/>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3D61F7" w:rsidRPr="006C0741">
              <w:rPr>
                <w:rFonts w:asciiTheme="majorBidi" w:hAnsiTheme="majorBidi" w:cstheme="majorBidi"/>
                <w:i/>
                <w:iCs/>
                <w:sz w:val="18"/>
                <w:szCs w:val="18"/>
                <w:lang w:val="fr-FR"/>
              </w:rPr>
              <w:t>m</w:t>
            </w:r>
            <w:r w:rsidRPr="006C0741">
              <w:rPr>
                <w:rFonts w:asciiTheme="majorBidi" w:hAnsiTheme="majorBidi" w:cstheme="majorBidi"/>
                <w:i/>
                <w:iCs/>
                <w:sz w:val="18"/>
                <w:szCs w:val="18"/>
                <w:lang w:val="fr-FR"/>
              </w:rPr>
              <w:t xml:space="preserve">obilisation des ressources </w:t>
            </w:r>
          </w:p>
        </w:tc>
        <w:tc>
          <w:tcPr>
            <w:tcW w:w="326" w:type="pct"/>
            <w:tcBorders>
              <w:top w:val="single" w:sz="12" w:space="0" w:color="auto"/>
              <w:left w:val="double" w:sz="4" w:space="0" w:color="auto"/>
              <w:bottom w:val="dotted" w:sz="4" w:space="0" w:color="auto"/>
              <w:right w:val="dotted" w:sz="4" w:space="0" w:color="auto"/>
            </w:tcBorders>
          </w:tcPr>
          <w:p w14:paraId="47D8B284"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5F4544E6" w14:textId="15905E74"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13</w:t>
            </w:r>
          </w:p>
        </w:tc>
        <w:tc>
          <w:tcPr>
            <w:tcW w:w="140" w:type="pct"/>
            <w:tcBorders>
              <w:top w:val="single" w:sz="12" w:space="0" w:color="auto"/>
              <w:left w:val="dotted" w:sz="4" w:space="0" w:color="auto"/>
              <w:bottom w:val="dotted" w:sz="4" w:space="0" w:color="auto"/>
              <w:right w:val="dotted" w:sz="4" w:space="0" w:color="auto"/>
            </w:tcBorders>
          </w:tcPr>
          <w:p w14:paraId="7F710850" w14:textId="3342C574"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12" w:space="0" w:color="auto"/>
              <w:left w:val="dotted" w:sz="4" w:space="0" w:color="auto"/>
              <w:bottom w:val="dotted" w:sz="4" w:space="0" w:color="auto"/>
              <w:right w:val="dotted" w:sz="4" w:space="0" w:color="auto"/>
            </w:tcBorders>
          </w:tcPr>
          <w:p w14:paraId="2E58E052" w14:textId="7E208687" w:rsidR="00A001B6" w:rsidRPr="006C0741" w:rsidRDefault="002B616B"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Évaluation des risques et gestion des risques liés aux organismes vivants modifiés</w:t>
            </w:r>
          </w:p>
        </w:tc>
      </w:tr>
      <w:tr w:rsidR="00A001B6" w:rsidRPr="00002A95" w14:paraId="5F0D52E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E7B565A"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CAC926F" w14:textId="52D788C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14 a)</w:t>
            </w:r>
          </w:p>
        </w:tc>
        <w:tc>
          <w:tcPr>
            <w:tcW w:w="175" w:type="pct"/>
            <w:tcBorders>
              <w:top w:val="dotted" w:sz="4" w:space="0" w:color="auto"/>
              <w:left w:val="dotted" w:sz="4" w:space="0" w:color="auto"/>
              <w:bottom w:val="dotted" w:sz="4" w:space="0" w:color="auto"/>
              <w:right w:val="dotted" w:sz="4" w:space="0" w:color="auto"/>
            </w:tcBorders>
          </w:tcPr>
          <w:p w14:paraId="337AA11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0281BCA8"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462F2457" w14:textId="5D0B8317"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3D61F7" w:rsidRPr="006C0741">
              <w:rPr>
                <w:rFonts w:asciiTheme="majorBidi" w:hAnsiTheme="majorBidi" w:cstheme="majorBidi"/>
                <w:i/>
                <w:iCs/>
                <w:sz w:val="18"/>
                <w:szCs w:val="18"/>
                <w:lang w:val="fr-FR"/>
              </w:rPr>
              <w:t>i</w:t>
            </w:r>
            <w:r w:rsidR="00D143D3" w:rsidRPr="006C0741">
              <w:rPr>
                <w:rFonts w:asciiTheme="majorBidi" w:hAnsiTheme="majorBidi" w:cstheme="majorBidi"/>
                <w:i/>
                <w:iCs/>
                <w:sz w:val="18"/>
                <w:szCs w:val="18"/>
                <w:lang w:val="fr-FR"/>
              </w:rPr>
              <w:t>ntégration de la biodiversité dans les secteurs et entre ceux-ci</w:t>
            </w:r>
          </w:p>
        </w:tc>
        <w:tc>
          <w:tcPr>
            <w:tcW w:w="326" w:type="pct"/>
            <w:tcBorders>
              <w:top w:val="dotted" w:sz="4" w:space="0" w:color="auto"/>
              <w:left w:val="double" w:sz="4" w:space="0" w:color="auto"/>
              <w:bottom w:val="dotted" w:sz="4" w:space="0" w:color="auto"/>
              <w:right w:val="dotted" w:sz="4" w:space="0" w:color="auto"/>
            </w:tcBorders>
          </w:tcPr>
          <w:p w14:paraId="1991F70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0FBD79DE" w14:textId="49B073E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w:t>
            </w:r>
          </w:p>
        </w:tc>
        <w:tc>
          <w:tcPr>
            <w:tcW w:w="140" w:type="pct"/>
            <w:tcBorders>
              <w:top w:val="dotted" w:sz="4" w:space="0" w:color="auto"/>
              <w:left w:val="dotted" w:sz="4" w:space="0" w:color="auto"/>
              <w:bottom w:val="dotted" w:sz="4" w:space="0" w:color="auto"/>
              <w:right w:val="dotted" w:sz="4" w:space="0" w:color="auto"/>
            </w:tcBorders>
          </w:tcPr>
          <w:p w14:paraId="72F8FC55" w14:textId="01D7B822"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54F53C0B" w14:textId="4D407D76" w:rsidR="00A001B6" w:rsidRPr="006C0741" w:rsidRDefault="00606F9C"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Évaluation et examen de l</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efficacité du Protocole de Cartagena</w:t>
            </w:r>
          </w:p>
        </w:tc>
      </w:tr>
      <w:tr w:rsidR="00A001B6" w:rsidRPr="00002A95" w14:paraId="5DFE41B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D315643"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tcPr>
          <w:p w14:paraId="08C6F7A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541659D7"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78816717"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175CE354"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tcPr>
          <w:p w14:paraId="6189DEA9"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012FEEBD" w14:textId="4B53C484"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5</w:t>
            </w:r>
          </w:p>
        </w:tc>
        <w:tc>
          <w:tcPr>
            <w:tcW w:w="140" w:type="pct"/>
            <w:tcBorders>
              <w:top w:val="dotted" w:sz="4" w:space="0" w:color="auto"/>
              <w:left w:val="dotted" w:sz="4" w:space="0" w:color="auto"/>
              <w:bottom w:val="dotted" w:sz="4" w:space="0" w:color="auto"/>
              <w:right w:val="dotted" w:sz="4" w:space="0" w:color="auto"/>
            </w:tcBorders>
          </w:tcPr>
          <w:p w14:paraId="26E66702" w14:textId="10701F8A"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700A80DB" w14:textId="60472840" w:rsidR="00A001B6" w:rsidRPr="006C0741" w:rsidRDefault="00FB7C29"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Rapport du Comité chargé du respect des obligations</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75B9E58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2AE35C"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tcPr>
          <w:p w14:paraId="4E614C3D"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05B697E8" w14:textId="5371F664"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48EE474B"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7831E1EF" w14:textId="08A8EBFD"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tcPr>
          <w:p w14:paraId="2CB577ED"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48C67A5E" w14:textId="0675DDA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7</w:t>
            </w:r>
          </w:p>
        </w:tc>
        <w:tc>
          <w:tcPr>
            <w:tcW w:w="140" w:type="pct"/>
            <w:tcBorders>
              <w:top w:val="dotted" w:sz="4" w:space="0" w:color="auto"/>
              <w:left w:val="dotted" w:sz="4" w:space="0" w:color="auto"/>
              <w:bottom w:val="dotted" w:sz="4" w:space="0" w:color="auto"/>
              <w:right w:val="dotted" w:sz="4" w:space="0" w:color="auto"/>
            </w:tcBorders>
          </w:tcPr>
          <w:p w14:paraId="015135A1" w14:textId="02F03E4B"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23830DEC" w14:textId="755CD62B" w:rsidR="00A001B6" w:rsidRPr="006C0741" w:rsidRDefault="00606857"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Suivi et établissement des rapports</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3EF484D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7A88795"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tcPr>
          <w:p w14:paraId="176665A1"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4E5586C3"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421FC64C"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58073B2F"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tcPr>
          <w:p w14:paraId="2876514B"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5E196E34" w14:textId="0190E1C9"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w:t>
            </w:r>
          </w:p>
        </w:tc>
        <w:tc>
          <w:tcPr>
            <w:tcW w:w="140" w:type="pct"/>
            <w:tcBorders>
              <w:top w:val="dotted" w:sz="4" w:space="0" w:color="auto"/>
              <w:left w:val="dotted" w:sz="4" w:space="0" w:color="auto"/>
              <w:bottom w:val="dotted" w:sz="4" w:space="0" w:color="auto"/>
              <w:right w:val="dotted" w:sz="4" w:space="0" w:color="auto"/>
            </w:tcBorders>
          </w:tcPr>
          <w:p w14:paraId="10A5B76E" w14:textId="6D7CF8EA"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407AB813" w14:textId="0D22C939" w:rsidR="00A001B6" w:rsidRPr="006C0741" w:rsidRDefault="008B4678"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Questions relatives au mécanisme de financement et aux ressources financières </w:t>
            </w:r>
            <w:r w:rsidR="00A001B6" w:rsidRPr="006C0741">
              <w:rPr>
                <w:rFonts w:asciiTheme="majorBidi" w:hAnsiTheme="majorBidi" w:cstheme="majorBidi"/>
                <w:sz w:val="18"/>
                <w:szCs w:val="18"/>
                <w:lang w:val="fr-FR"/>
              </w:rPr>
              <w:t>(première lecture complète/soumission anticipée)</w:t>
            </w:r>
          </w:p>
        </w:tc>
      </w:tr>
      <w:tr w:rsidR="00A001B6" w:rsidRPr="00002A95" w14:paraId="3BE4E3B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59856E9"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tcPr>
          <w:p w14:paraId="004B14B2"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5B65A14B"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64E98FAA"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6F3957AE"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tcPr>
          <w:p w14:paraId="05E58FC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52C93F39" w14:textId="11C6658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10</w:t>
            </w:r>
          </w:p>
        </w:tc>
        <w:tc>
          <w:tcPr>
            <w:tcW w:w="140" w:type="pct"/>
            <w:tcBorders>
              <w:top w:val="dotted" w:sz="4" w:space="0" w:color="auto"/>
              <w:left w:val="dotted" w:sz="4" w:space="0" w:color="auto"/>
              <w:bottom w:val="dotted" w:sz="4" w:space="0" w:color="auto"/>
              <w:right w:val="dotted" w:sz="4" w:space="0" w:color="auto"/>
            </w:tcBorders>
          </w:tcPr>
          <w:p w14:paraId="0D8B5290"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34EB2485" w14:textId="07937950" w:rsidR="00A001B6" w:rsidRPr="006C0741" w:rsidRDefault="00F36EF0"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Fonctionnement et activités du Centre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échange pour la prévention des risques biotechnologiques</w:t>
            </w:r>
            <w:r w:rsidR="00A001B6" w:rsidRPr="006C0741">
              <w:rPr>
                <w:rFonts w:asciiTheme="majorBidi" w:hAnsiTheme="majorBidi" w:cstheme="majorBidi"/>
                <w:sz w:val="18"/>
                <w:szCs w:val="18"/>
                <w:lang w:val="fr-FR"/>
              </w:rPr>
              <w:t>(première lecture complète/soumission anticipée)</w:t>
            </w:r>
          </w:p>
        </w:tc>
      </w:tr>
      <w:tr w:rsidR="00A001B6" w:rsidRPr="00002A95" w14:paraId="717DACD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7010F24"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4" w:space="0" w:color="auto"/>
              <w:right w:val="dotted" w:sz="4" w:space="0" w:color="auto"/>
            </w:tcBorders>
          </w:tcPr>
          <w:p w14:paraId="5EAEB73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6FB86CD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11351BA0"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single" w:sz="4" w:space="0" w:color="auto"/>
              <w:right w:val="double" w:sz="4" w:space="0" w:color="auto"/>
            </w:tcBorders>
          </w:tcPr>
          <w:p w14:paraId="3D718B96"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single" w:sz="4" w:space="0" w:color="auto"/>
              <w:right w:val="dotted" w:sz="4" w:space="0" w:color="auto"/>
            </w:tcBorders>
          </w:tcPr>
          <w:p w14:paraId="4804D7C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shd w:val="clear" w:color="auto" w:fill="FFC000" w:themeFill="accent4"/>
          </w:tcPr>
          <w:p w14:paraId="7CD5CDEB" w14:textId="72FD2DE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11</w:t>
            </w:r>
          </w:p>
        </w:tc>
        <w:tc>
          <w:tcPr>
            <w:tcW w:w="140" w:type="pct"/>
            <w:tcBorders>
              <w:top w:val="dotted" w:sz="4" w:space="0" w:color="auto"/>
              <w:left w:val="dotted" w:sz="4" w:space="0" w:color="auto"/>
              <w:bottom w:val="single" w:sz="4" w:space="0" w:color="auto"/>
              <w:right w:val="dotted" w:sz="4" w:space="0" w:color="auto"/>
            </w:tcBorders>
          </w:tcPr>
          <w:p w14:paraId="3149A32A"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4" w:space="0" w:color="auto"/>
              <w:right w:val="dotted" w:sz="4" w:space="0" w:color="auto"/>
            </w:tcBorders>
          </w:tcPr>
          <w:p w14:paraId="71054039" w14:textId="38414654" w:rsidR="00A001B6" w:rsidRPr="006C0741" w:rsidRDefault="008C503C"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Coopération avec des organisations internationales, des organismes créés en vertu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autres conventions et des initiatives</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3C2779D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D5D7253" w14:textId="4EABD0B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Mardi </w:t>
            </w:r>
            <w:r w:rsidRPr="006C0741">
              <w:rPr>
                <w:rFonts w:asciiTheme="majorBidi" w:hAnsiTheme="majorBidi" w:cstheme="majorBidi"/>
                <w:sz w:val="18"/>
                <w:szCs w:val="18"/>
                <w:lang w:val="fr-FR"/>
              </w:rPr>
              <w:br/>
              <w:t>20 octobre</w:t>
            </w:r>
          </w:p>
          <w:p w14:paraId="04F7C47B" w14:textId="2E62DEFF"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(soir)</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30394C92" w14:textId="47E0102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 a)</w:t>
            </w:r>
          </w:p>
        </w:tc>
        <w:tc>
          <w:tcPr>
            <w:tcW w:w="175" w:type="pct"/>
            <w:tcBorders>
              <w:top w:val="single" w:sz="4" w:space="0" w:color="auto"/>
              <w:left w:val="dotted" w:sz="4" w:space="0" w:color="auto"/>
              <w:bottom w:val="dotted" w:sz="4" w:space="0" w:color="auto"/>
              <w:right w:val="dotted" w:sz="4" w:space="0" w:color="auto"/>
            </w:tcBorders>
          </w:tcPr>
          <w:p w14:paraId="213B451F"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79D7860F" w14:textId="30B55269"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5C3ED872" w14:textId="1F45AA87"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B308A9" w:rsidRPr="006C0741">
              <w:rPr>
                <w:rFonts w:asciiTheme="majorBidi" w:hAnsiTheme="majorBidi" w:cstheme="majorBidi"/>
                <w:i/>
                <w:iCs/>
                <w:sz w:val="18"/>
                <w:szCs w:val="18"/>
                <w:lang w:val="fr-FR"/>
              </w:rPr>
              <w:t>e</w:t>
            </w:r>
            <w:r w:rsidR="0014232E" w:rsidRPr="006C0741">
              <w:rPr>
                <w:rFonts w:asciiTheme="majorBidi" w:hAnsiTheme="majorBidi" w:cstheme="majorBidi"/>
                <w:i/>
                <w:iCs/>
                <w:sz w:val="18"/>
                <w:szCs w:val="18"/>
                <w:lang w:val="fr-FR"/>
              </w:rPr>
              <w:t>xamen mondial des progrès collectifs accomplis dans la mise en œuvre du Cadre mondial de la biodiversité de Kunming-Montréal</w:t>
            </w:r>
          </w:p>
        </w:tc>
        <w:tc>
          <w:tcPr>
            <w:tcW w:w="326" w:type="pct"/>
            <w:tcBorders>
              <w:top w:val="single" w:sz="4" w:space="0" w:color="auto"/>
              <w:left w:val="double" w:sz="4" w:space="0" w:color="auto"/>
              <w:bottom w:val="dotted" w:sz="4" w:space="0" w:color="auto"/>
              <w:right w:val="dotted" w:sz="4" w:space="0" w:color="auto"/>
            </w:tcBorders>
          </w:tcPr>
          <w:p w14:paraId="720275F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637360EF" w14:textId="7C54D20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14</w:t>
            </w:r>
          </w:p>
        </w:tc>
        <w:tc>
          <w:tcPr>
            <w:tcW w:w="140" w:type="pct"/>
            <w:tcBorders>
              <w:top w:val="single" w:sz="4" w:space="0" w:color="auto"/>
              <w:left w:val="dotted" w:sz="4" w:space="0" w:color="auto"/>
              <w:bottom w:val="dotted" w:sz="4" w:space="0" w:color="auto"/>
              <w:right w:val="dotted" w:sz="4" w:space="0" w:color="auto"/>
            </w:tcBorders>
          </w:tcPr>
          <w:p w14:paraId="5C5AAEA1"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1DEA2F5B" w14:textId="07F0E148" w:rsidR="00A001B6" w:rsidRPr="006C0741" w:rsidRDefault="003D6DA8"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Détection et identification des organismes vivants modifiés</w:t>
            </w:r>
            <w:r w:rsidR="00A001B6" w:rsidRPr="006C0741">
              <w:rPr>
                <w:rFonts w:asciiTheme="majorBidi" w:hAnsiTheme="majorBidi" w:cstheme="majorBidi"/>
                <w:sz w:val="18"/>
                <w:szCs w:val="18"/>
                <w:lang w:val="fr-FR"/>
              </w:rPr>
              <w:t>(première lecture complète/soumission anticipée)</w:t>
            </w:r>
          </w:p>
        </w:tc>
      </w:tr>
      <w:tr w:rsidR="00A001B6" w:rsidRPr="00002A95" w14:paraId="6235EAA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17B223F"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BDDBA9A" w14:textId="43F4781B"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11</w:t>
            </w:r>
          </w:p>
        </w:tc>
        <w:tc>
          <w:tcPr>
            <w:tcW w:w="175" w:type="pct"/>
            <w:tcBorders>
              <w:top w:val="dotted" w:sz="4" w:space="0" w:color="auto"/>
              <w:left w:val="dotted" w:sz="4" w:space="0" w:color="auto"/>
              <w:bottom w:val="double" w:sz="4" w:space="0" w:color="auto"/>
              <w:right w:val="dotted" w:sz="4" w:space="0" w:color="auto"/>
            </w:tcBorders>
          </w:tcPr>
          <w:p w14:paraId="044C9F7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0A8EFD24" w14:textId="0E4D72FA"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15</w:t>
            </w:r>
          </w:p>
        </w:tc>
        <w:tc>
          <w:tcPr>
            <w:tcW w:w="1496" w:type="pct"/>
            <w:tcBorders>
              <w:top w:val="dotted" w:sz="4" w:space="0" w:color="auto"/>
              <w:left w:val="dotted" w:sz="4" w:space="0" w:color="auto"/>
              <w:bottom w:val="double" w:sz="4" w:space="0" w:color="auto"/>
              <w:right w:val="double" w:sz="4" w:space="0" w:color="auto"/>
            </w:tcBorders>
          </w:tcPr>
          <w:p w14:paraId="2A91FE2F" w14:textId="46264EA6"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B308A9" w:rsidRPr="006C0741">
              <w:rPr>
                <w:rFonts w:asciiTheme="majorBidi" w:hAnsiTheme="majorBidi" w:cstheme="majorBidi"/>
                <w:i/>
                <w:iCs/>
                <w:sz w:val="18"/>
                <w:szCs w:val="18"/>
                <w:lang w:val="fr-FR"/>
              </w:rPr>
              <w:t>i</w:t>
            </w:r>
            <w:r w:rsidRPr="006C0741">
              <w:rPr>
                <w:rFonts w:asciiTheme="majorBidi" w:hAnsiTheme="majorBidi" w:cstheme="majorBidi"/>
                <w:i/>
                <w:iCs/>
                <w:sz w:val="18"/>
                <w:szCs w:val="18"/>
                <w:lang w:val="fr-FR"/>
              </w:rPr>
              <w:t>nformation de séquençage numérique sur les ressources génétiques</w:t>
            </w:r>
          </w:p>
        </w:tc>
        <w:tc>
          <w:tcPr>
            <w:tcW w:w="326" w:type="pct"/>
            <w:tcBorders>
              <w:top w:val="dotted" w:sz="4" w:space="0" w:color="auto"/>
              <w:left w:val="double" w:sz="4" w:space="0" w:color="auto"/>
              <w:bottom w:val="double" w:sz="4" w:space="0" w:color="auto"/>
              <w:right w:val="dotted" w:sz="4" w:space="0" w:color="auto"/>
            </w:tcBorders>
          </w:tcPr>
          <w:p w14:paraId="3DD11C14"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1A2EFE4A" w14:textId="70D4244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15</w:t>
            </w:r>
          </w:p>
        </w:tc>
        <w:tc>
          <w:tcPr>
            <w:tcW w:w="140" w:type="pct"/>
            <w:tcBorders>
              <w:top w:val="dotted" w:sz="4" w:space="0" w:color="auto"/>
              <w:left w:val="dotted" w:sz="4" w:space="0" w:color="auto"/>
              <w:bottom w:val="double" w:sz="4" w:space="0" w:color="auto"/>
              <w:right w:val="dotted" w:sz="4" w:space="0" w:color="auto"/>
            </w:tcBorders>
          </w:tcPr>
          <w:p w14:paraId="17DE1A40"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3EA1DA06" w14:textId="4CC4CAD3" w:rsidR="00A001B6" w:rsidRPr="006C0741" w:rsidRDefault="00DF51D1"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Considérations socioéconomiques</w:t>
            </w:r>
            <w:r w:rsidR="00A001B6" w:rsidRPr="006C0741" w:rsidDel="00FC7D35">
              <w:rPr>
                <w:rFonts w:asciiTheme="majorBidi" w:hAnsiTheme="majorBidi" w:cstheme="majorBidi"/>
                <w:sz w:val="18"/>
                <w:szCs w:val="18"/>
                <w:lang w:val="fr-FR"/>
              </w:rPr>
              <w:t xml:space="preserve"> </w:t>
            </w:r>
            <w:r w:rsidR="00A001B6" w:rsidRPr="006C0741">
              <w:rPr>
                <w:rFonts w:asciiTheme="majorBidi" w:hAnsiTheme="majorBidi" w:cstheme="majorBidi"/>
                <w:sz w:val="18"/>
                <w:szCs w:val="18"/>
                <w:lang w:val="fr-FR"/>
              </w:rPr>
              <w:t>(première lecture complète/soumission anticipée)</w:t>
            </w:r>
          </w:p>
        </w:tc>
      </w:tr>
      <w:tr w:rsidR="00A001B6" w:rsidRPr="00002A95" w14:paraId="0CF94CB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7DBE484"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tcPr>
          <w:p w14:paraId="39DA607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09B28348"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2063056C"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uble" w:sz="4" w:space="0" w:color="auto"/>
              <w:right w:val="double" w:sz="4" w:space="0" w:color="auto"/>
            </w:tcBorders>
          </w:tcPr>
          <w:p w14:paraId="11D3D6C8" w14:textId="77777777" w:rsidR="00A001B6" w:rsidRPr="006C0741" w:rsidRDefault="00A001B6" w:rsidP="00A001B6">
            <w:pPr>
              <w:spacing w:before="60" w:after="60"/>
              <w:jc w:val="left"/>
              <w:rPr>
                <w:rFonts w:asciiTheme="majorBidi" w:hAnsiTheme="majorBidi" w:cstheme="majorBidi"/>
                <w:i/>
                <w:iCs/>
                <w:sz w:val="18"/>
                <w:szCs w:val="18"/>
                <w:lang w:val="fr-FR"/>
              </w:rPr>
            </w:pPr>
          </w:p>
        </w:tc>
        <w:tc>
          <w:tcPr>
            <w:tcW w:w="326" w:type="pct"/>
            <w:tcBorders>
              <w:top w:val="dotted" w:sz="4" w:space="0" w:color="auto"/>
              <w:left w:val="double" w:sz="4" w:space="0" w:color="auto"/>
              <w:bottom w:val="double" w:sz="4" w:space="0" w:color="auto"/>
              <w:right w:val="dotted" w:sz="4" w:space="0" w:color="auto"/>
            </w:tcBorders>
          </w:tcPr>
          <w:p w14:paraId="06E3624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5C3D999A" w14:textId="299DCA83"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16</w:t>
            </w:r>
          </w:p>
        </w:tc>
        <w:tc>
          <w:tcPr>
            <w:tcW w:w="140" w:type="pct"/>
            <w:tcBorders>
              <w:top w:val="dotted" w:sz="4" w:space="0" w:color="auto"/>
              <w:left w:val="dotted" w:sz="4" w:space="0" w:color="auto"/>
              <w:bottom w:val="double" w:sz="4" w:space="0" w:color="auto"/>
              <w:right w:val="dotted" w:sz="4" w:space="0" w:color="auto"/>
            </w:tcBorders>
          </w:tcPr>
          <w:p w14:paraId="423A8D0D"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5B41F8F9" w14:textId="28E48DF0" w:rsidR="00A001B6" w:rsidRPr="006C0741" w:rsidRDefault="00F126E9"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Législations, réglementations et lignes directrices nationales relatives aux nouveaux développements en biotechnologie moderne</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0981603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5A717738"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tcPr>
          <w:p w14:paraId="4DF7841F"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2B947EDE"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7AD3C9CF"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uble" w:sz="4" w:space="0" w:color="auto"/>
              <w:right w:val="double" w:sz="4" w:space="0" w:color="auto"/>
            </w:tcBorders>
          </w:tcPr>
          <w:p w14:paraId="29F20F20" w14:textId="77777777" w:rsidR="00A001B6" w:rsidRPr="006C0741" w:rsidRDefault="00A001B6" w:rsidP="00A001B6">
            <w:pPr>
              <w:spacing w:before="60" w:after="60"/>
              <w:jc w:val="left"/>
              <w:rPr>
                <w:rFonts w:asciiTheme="majorBidi" w:hAnsiTheme="majorBidi" w:cstheme="majorBidi"/>
                <w:i/>
                <w:iCs/>
                <w:sz w:val="18"/>
                <w:szCs w:val="18"/>
                <w:lang w:val="fr-FR"/>
              </w:rPr>
            </w:pPr>
          </w:p>
        </w:tc>
        <w:tc>
          <w:tcPr>
            <w:tcW w:w="326" w:type="pct"/>
            <w:tcBorders>
              <w:top w:val="dotted" w:sz="4" w:space="0" w:color="auto"/>
              <w:left w:val="double" w:sz="4" w:space="0" w:color="auto"/>
              <w:bottom w:val="double" w:sz="4" w:space="0" w:color="auto"/>
              <w:right w:val="dotted" w:sz="4" w:space="0" w:color="auto"/>
            </w:tcBorders>
          </w:tcPr>
          <w:p w14:paraId="463AFB18"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5FBF9199" w14:textId="37D56C4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w:t>
            </w:r>
          </w:p>
        </w:tc>
        <w:tc>
          <w:tcPr>
            <w:tcW w:w="140" w:type="pct"/>
            <w:tcBorders>
              <w:top w:val="dotted" w:sz="4" w:space="0" w:color="auto"/>
              <w:left w:val="dotted" w:sz="4" w:space="0" w:color="auto"/>
              <w:bottom w:val="double" w:sz="4" w:space="0" w:color="auto"/>
              <w:right w:val="dotted" w:sz="4" w:space="0" w:color="auto"/>
            </w:tcBorders>
          </w:tcPr>
          <w:p w14:paraId="5341782B"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11ABDE71" w14:textId="7534B6C2" w:rsidR="00A001B6" w:rsidRPr="006C0741" w:rsidRDefault="0027132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Protocole additionnel de Nagoya-Kuala Lumpur sur la responsabilité et la réparation</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1191363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A8DDC8F"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tcPr>
          <w:p w14:paraId="1F531824"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51D1EDC6"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7D9BB6D1"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uble" w:sz="4" w:space="0" w:color="auto"/>
              <w:right w:val="double" w:sz="4" w:space="0" w:color="auto"/>
            </w:tcBorders>
          </w:tcPr>
          <w:p w14:paraId="59C173B9" w14:textId="77777777" w:rsidR="00A001B6" w:rsidRPr="006C0741" w:rsidRDefault="00A001B6" w:rsidP="00A001B6">
            <w:pPr>
              <w:spacing w:before="60" w:after="60"/>
              <w:jc w:val="left"/>
              <w:rPr>
                <w:rFonts w:asciiTheme="majorBidi" w:hAnsiTheme="majorBidi" w:cstheme="majorBidi"/>
                <w:i/>
                <w:iCs/>
                <w:sz w:val="18"/>
                <w:szCs w:val="18"/>
                <w:lang w:val="fr-FR"/>
              </w:rPr>
            </w:pPr>
          </w:p>
        </w:tc>
        <w:tc>
          <w:tcPr>
            <w:tcW w:w="326" w:type="pct"/>
            <w:tcBorders>
              <w:top w:val="dotted" w:sz="4" w:space="0" w:color="auto"/>
              <w:left w:val="double" w:sz="4" w:space="0" w:color="auto"/>
              <w:bottom w:val="double" w:sz="4" w:space="0" w:color="auto"/>
              <w:right w:val="dotted" w:sz="4" w:space="0" w:color="auto"/>
            </w:tcBorders>
          </w:tcPr>
          <w:p w14:paraId="6D816D86"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1953AE69" w14:textId="6997D862"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uble" w:sz="4" w:space="0" w:color="auto"/>
              <w:right w:val="dotted" w:sz="4" w:space="0" w:color="auto"/>
            </w:tcBorders>
          </w:tcPr>
          <w:p w14:paraId="3A56A805"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2978924C" w14:textId="01552842" w:rsidR="00A001B6" w:rsidRPr="006C0741" w:rsidRDefault="00A001B6" w:rsidP="00A001B6">
            <w:pPr>
              <w:spacing w:before="60" w:after="60"/>
              <w:jc w:val="left"/>
              <w:rPr>
                <w:rFonts w:asciiTheme="majorBidi" w:hAnsiTheme="majorBidi" w:cstheme="majorBidi"/>
                <w:sz w:val="18"/>
                <w:szCs w:val="18"/>
                <w:lang w:val="fr-FR"/>
              </w:rPr>
            </w:pPr>
          </w:p>
        </w:tc>
      </w:tr>
      <w:tr w:rsidR="00A001B6" w:rsidRPr="006C0741" w14:paraId="1266135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540" w:type="pct"/>
            <w:vMerge w:val="restart"/>
            <w:tcBorders>
              <w:top w:val="double" w:sz="4" w:space="0" w:color="auto"/>
              <w:left w:val="dotted" w:sz="4" w:space="0" w:color="auto"/>
              <w:bottom w:val="dotted" w:sz="4" w:space="0" w:color="auto"/>
              <w:right w:val="dotted" w:sz="4" w:space="0" w:color="auto"/>
            </w:tcBorders>
          </w:tcPr>
          <w:p w14:paraId="4978C829" w14:textId="3CDFCDC9"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Mercredi </w:t>
            </w:r>
            <w:r w:rsidRPr="006C0741">
              <w:rPr>
                <w:rFonts w:asciiTheme="majorBidi" w:hAnsiTheme="majorBidi" w:cstheme="majorBidi"/>
                <w:sz w:val="18"/>
                <w:szCs w:val="18"/>
                <w:lang w:val="fr-FR"/>
              </w:rPr>
              <w:br/>
              <w:t>21 octobre</w:t>
            </w:r>
          </w:p>
          <w:p w14:paraId="39A3BA84" w14:textId="17F75857"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(matin)</w:t>
            </w:r>
          </w:p>
        </w:tc>
        <w:tc>
          <w:tcPr>
            <w:tcW w:w="322" w:type="pct"/>
            <w:vMerge w:val="restart"/>
            <w:tcBorders>
              <w:top w:val="double" w:sz="4" w:space="0" w:color="auto"/>
              <w:left w:val="dotted" w:sz="4" w:space="0" w:color="auto"/>
              <w:bottom w:val="dotted" w:sz="4" w:space="0" w:color="auto"/>
              <w:right w:val="dotted" w:sz="4" w:space="0" w:color="auto"/>
            </w:tcBorders>
            <w:shd w:val="clear" w:color="auto" w:fill="92D050"/>
          </w:tcPr>
          <w:p w14:paraId="593729D3" w14:textId="7EE13C59"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12 a)</w:t>
            </w:r>
          </w:p>
        </w:tc>
        <w:tc>
          <w:tcPr>
            <w:tcW w:w="175" w:type="pct"/>
            <w:vMerge w:val="restart"/>
            <w:tcBorders>
              <w:top w:val="double" w:sz="4" w:space="0" w:color="auto"/>
              <w:left w:val="dotted" w:sz="4" w:space="0" w:color="auto"/>
              <w:bottom w:val="dotted" w:sz="4" w:space="0" w:color="auto"/>
              <w:right w:val="dotted" w:sz="4" w:space="0" w:color="auto"/>
            </w:tcBorders>
          </w:tcPr>
          <w:p w14:paraId="344C759F" w14:textId="1CC4B5CD" w:rsidR="00A001B6" w:rsidRPr="006C0741" w:rsidRDefault="00A001B6" w:rsidP="00A001B6">
            <w:pPr>
              <w:spacing w:before="60" w:after="60"/>
              <w:rPr>
                <w:rFonts w:asciiTheme="majorBidi" w:hAnsiTheme="majorBidi" w:cstheme="majorBidi"/>
                <w:sz w:val="18"/>
                <w:szCs w:val="18"/>
                <w:lang w:val="fr-FR"/>
              </w:rPr>
            </w:pPr>
          </w:p>
        </w:tc>
        <w:tc>
          <w:tcPr>
            <w:tcW w:w="175" w:type="pct"/>
            <w:vMerge w:val="restart"/>
            <w:tcBorders>
              <w:top w:val="double" w:sz="4" w:space="0" w:color="auto"/>
              <w:left w:val="dotted" w:sz="4" w:space="0" w:color="auto"/>
              <w:bottom w:val="dotted" w:sz="4" w:space="0" w:color="auto"/>
              <w:right w:val="dotted" w:sz="4" w:space="0" w:color="auto"/>
            </w:tcBorders>
          </w:tcPr>
          <w:p w14:paraId="744912CD" w14:textId="417F2FF2" w:rsidR="00A001B6" w:rsidRPr="006C0741" w:rsidRDefault="00A001B6" w:rsidP="00A001B6">
            <w:pPr>
              <w:spacing w:before="60" w:after="60"/>
              <w:rPr>
                <w:rFonts w:asciiTheme="majorBidi" w:hAnsiTheme="majorBidi" w:cstheme="majorBidi"/>
                <w:sz w:val="18"/>
                <w:szCs w:val="18"/>
                <w:lang w:val="fr-FR"/>
              </w:rPr>
            </w:pPr>
          </w:p>
        </w:tc>
        <w:tc>
          <w:tcPr>
            <w:tcW w:w="1496" w:type="pct"/>
            <w:vMerge w:val="restart"/>
            <w:tcBorders>
              <w:top w:val="double" w:sz="4" w:space="0" w:color="auto"/>
              <w:left w:val="dotted" w:sz="4" w:space="0" w:color="auto"/>
              <w:bottom w:val="dotted" w:sz="4" w:space="0" w:color="auto"/>
              <w:right w:val="double" w:sz="4" w:space="0" w:color="auto"/>
            </w:tcBorders>
          </w:tcPr>
          <w:p w14:paraId="32632B99" w14:textId="7A544176"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7F1A61" w:rsidRPr="006C0741">
              <w:rPr>
                <w:rFonts w:asciiTheme="majorBidi" w:hAnsiTheme="majorBidi" w:cstheme="majorBidi"/>
                <w:i/>
                <w:iCs/>
                <w:sz w:val="18"/>
                <w:szCs w:val="18"/>
                <w:lang w:val="fr-FR"/>
              </w:rPr>
              <w:t>c</w:t>
            </w:r>
            <w:r w:rsidRPr="006C0741">
              <w:rPr>
                <w:rFonts w:asciiTheme="majorBidi" w:hAnsiTheme="majorBidi" w:cstheme="majorBidi"/>
                <w:i/>
                <w:iCs/>
                <w:sz w:val="18"/>
                <w:szCs w:val="18"/>
                <w:lang w:val="fr-FR"/>
              </w:rPr>
              <w:t>réation et renforcement des capacités, et coopération technique et scientifique</w:t>
            </w:r>
          </w:p>
        </w:tc>
        <w:tc>
          <w:tcPr>
            <w:tcW w:w="326" w:type="pct"/>
            <w:tcBorders>
              <w:top w:val="double" w:sz="4" w:space="0" w:color="auto"/>
              <w:left w:val="double" w:sz="4" w:space="0" w:color="auto"/>
              <w:bottom w:val="dotted" w:sz="4" w:space="0" w:color="auto"/>
              <w:right w:val="dotted" w:sz="4" w:space="0" w:color="auto"/>
            </w:tcBorders>
          </w:tcPr>
          <w:p w14:paraId="218C606E"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tted" w:sz="4" w:space="0" w:color="auto"/>
              <w:right w:val="dotted" w:sz="4" w:space="0" w:color="auto"/>
            </w:tcBorders>
          </w:tcPr>
          <w:p w14:paraId="215C1941" w14:textId="2D3F6CD9"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uble" w:sz="4" w:space="0" w:color="auto"/>
              <w:left w:val="dotted" w:sz="4" w:space="0" w:color="auto"/>
              <w:bottom w:val="dotted" w:sz="4" w:space="0" w:color="auto"/>
              <w:right w:val="dotted" w:sz="4" w:space="0" w:color="auto"/>
            </w:tcBorders>
          </w:tcPr>
          <w:p w14:paraId="65419C6A"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uble" w:sz="4" w:space="0" w:color="auto"/>
              <w:left w:val="dotted" w:sz="4" w:space="0" w:color="auto"/>
              <w:bottom w:val="dotted" w:sz="4" w:space="0" w:color="auto"/>
              <w:right w:val="dotted" w:sz="4" w:space="0" w:color="auto"/>
            </w:tcBorders>
          </w:tcPr>
          <w:p w14:paraId="211A8B7E" w14:textId="027DB910"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sz w:val="18"/>
                <w:szCs w:val="18"/>
                <w:lang w:val="fr-FR"/>
              </w:rPr>
              <w:t>Points en suspens</w:t>
            </w:r>
          </w:p>
        </w:tc>
      </w:tr>
      <w:tr w:rsidR="00A001B6" w:rsidRPr="00002A95" w14:paraId="0861D9F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1012E79"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tcPr>
          <w:p w14:paraId="5560BC6F"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7B29DE7D"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10495E65"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tcPr>
          <w:p w14:paraId="69B6FB44" w14:textId="77777777" w:rsidR="00A001B6" w:rsidRPr="006C0741" w:rsidRDefault="00A001B6" w:rsidP="00A001B6">
            <w:pPr>
              <w:spacing w:before="60" w:after="60"/>
              <w:jc w:val="left"/>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tcPr>
          <w:p w14:paraId="2BD250D9"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3E7452F3" w14:textId="4C44091B"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0F9EFE03"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61836260" w14:textId="4853DEC3"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r w:rsidRPr="006C0741" w:rsidDel="00FC7D35">
              <w:rPr>
                <w:rFonts w:asciiTheme="majorBidi" w:hAnsiTheme="majorBidi" w:cstheme="majorBidi"/>
                <w:sz w:val="18"/>
                <w:szCs w:val="18"/>
                <w:lang w:val="fr-FR"/>
              </w:rPr>
              <w:t xml:space="preserve"> </w:t>
            </w:r>
          </w:p>
        </w:tc>
      </w:tr>
      <w:tr w:rsidR="00A001B6" w:rsidRPr="00002A95" w14:paraId="09F0C45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CF29698"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18806DA" w14:textId="49D0EEA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10 a) b)</w:t>
            </w:r>
          </w:p>
        </w:tc>
        <w:tc>
          <w:tcPr>
            <w:tcW w:w="175" w:type="pct"/>
            <w:tcBorders>
              <w:top w:val="dotted" w:sz="4" w:space="0" w:color="auto"/>
              <w:left w:val="dotted" w:sz="4" w:space="0" w:color="auto"/>
              <w:bottom w:val="single" w:sz="4" w:space="0" w:color="auto"/>
              <w:right w:val="dotted" w:sz="4" w:space="0" w:color="auto"/>
            </w:tcBorders>
          </w:tcPr>
          <w:p w14:paraId="0A7BDDE6"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4CFC680B"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single" w:sz="4" w:space="0" w:color="auto"/>
              <w:right w:val="double" w:sz="4" w:space="0" w:color="auto"/>
            </w:tcBorders>
          </w:tcPr>
          <w:p w14:paraId="0A303D46" w14:textId="518CA7B8"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7F1A61" w:rsidRPr="006C0741">
              <w:rPr>
                <w:rFonts w:asciiTheme="majorBidi" w:hAnsiTheme="majorBidi" w:cstheme="majorBidi"/>
                <w:i/>
                <w:iCs/>
                <w:sz w:val="18"/>
                <w:szCs w:val="18"/>
                <w:lang w:val="fr-FR"/>
              </w:rPr>
              <w:t>m</w:t>
            </w:r>
            <w:r w:rsidR="002C7FA3" w:rsidRPr="006C0741">
              <w:rPr>
                <w:rFonts w:asciiTheme="majorBidi" w:hAnsiTheme="majorBidi" w:cstheme="majorBidi"/>
                <w:i/>
                <w:iCs/>
                <w:sz w:val="18"/>
                <w:szCs w:val="18"/>
                <w:lang w:val="fr-FR"/>
              </w:rPr>
              <w:t>ise en œuvre de l</w:t>
            </w:r>
            <w:r w:rsidR="00076C69" w:rsidRPr="006C0741">
              <w:rPr>
                <w:rFonts w:asciiTheme="majorBidi" w:hAnsiTheme="majorBidi" w:cstheme="majorBidi"/>
                <w:i/>
                <w:iCs/>
                <w:sz w:val="18"/>
                <w:szCs w:val="18"/>
                <w:lang w:val="fr-FR"/>
              </w:rPr>
              <w:t>’</w:t>
            </w:r>
            <w:r w:rsidR="002C7FA3" w:rsidRPr="006C0741">
              <w:rPr>
                <w:rFonts w:asciiTheme="majorBidi" w:hAnsiTheme="majorBidi" w:cstheme="majorBidi"/>
                <w:i/>
                <w:iCs/>
                <w:sz w:val="18"/>
                <w:szCs w:val="18"/>
                <w:lang w:val="fr-FR"/>
              </w:rPr>
              <w:t>article 8 j)</w:t>
            </w:r>
            <w:r w:rsidRPr="006C0741">
              <w:rPr>
                <w:rFonts w:asciiTheme="majorBidi" w:hAnsiTheme="majorBidi" w:cstheme="majorBidi"/>
                <w:i/>
                <w:iCs/>
                <w:sz w:val="18"/>
                <w:szCs w:val="18"/>
                <w:lang w:val="fr-FR"/>
              </w:rPr>
              <w:t xml:space="preserve"> (</w:t>
            </w:r>
            <w:r w:rsidR="005A3AF6" w:rsidRPr="006C0741">
              <w:rPr>
                <w:rFonts w:asciiTheme="majorBidi" w:hAnsiTheme="majorBidi" w:cstheme="majorBidi"/>
                <w:i/>
                <w:iCs/>
                <w:sz w:val="18"/>
                <w:szCs w:val="18"/>
                <w:lang w:val="fr-FR"/>
              </w:rPr>
              <w:t>mod</w:t>
            </w:r>
            <w:r w:rsidR="00A05A81" w:rsidRPr="006C0741">
              <w:rPr>
                <w:rFonts w:asciiTheme="majorBidi" w:hAnsiTheme="majorBidi" w:cstheme="majorBidi"/>
                <w:i/>
                <w:iCs/>
                <w:sz w:val="18"/>
                <w:szCs w:val="18"/>
                <w:lang w:val="fr-FR"/>
              </w:rPr>
              <w:t xml:space="preserve">e de fonctionnement </w:t>
            </w:r>
            <w:r w:rsidR="005A3AF6" w:rsidRPr="006C0741">
              <w:rPr>
                <w:rFonts w:asciiTheme="majorBidi" w:hAnsiTheme="majorBidi" w:cstheme="majorBidi"/>
                <w:i/>
                <w:iCs/>
                <w:sz w:val="18"/>
                <w:szCs w:val="18"/>
                <w:lang w:val="fr-FR"/>
              </w:rPr>
              <w:t>et programme des travail</w:t>
            </w:r>
            <w:r w:rsidRPr="006C0741">
              <w:rPr>
                <w:rFonts w:asciiTheme="majorBidi" w:hAnsiTheme="majorBidi" w:cstheme="majorBidi"/>
                <w:i/>
                <w:iCs/>
                <w:sz w:val="18"/>
                <w:szCs w:val="18"/>
                <w:lang w:val="fr-FR"/>
              </w:rPr>
              <w:t>)</w:t>
            </w:r>
          </w:p>
        </w:tc>
        <w:tc>
          <w:tcPr>
            <w:tcW w:w="326" w:type="pct"/>
            <w:tcBorders>
              <w:top w:val="dotted" w:sz="4" w:space="0" w:color="auto"/>
              <w:left w:val="double" w:sz="4" w:space="0" w:color="auto"/>
              <w:bottom w:val="single" w:sz="4" w:space="0" w:color="auto"/>
              <w:right w:val="dotted" w:sz="4" w:space="0" w:color="auto"/>
            </w:tcBorders>
          </w:tcPr>
          <w:p w14:paraId="77AB60A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04A79F51" w14:textId="48BDE23E"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4" w:space="0" w:color="auto"/>
              <w:right w:val="dotted" w:sz="4" w:space="0" w:color="auto"/>
            </w:tcBorders>
          </w:tcPr>
          <w:p w14:paraId="2D97A631"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4" w:space="0" w:color="auto"/>
              <w:right w:val="dotted" w:sz="4" w:space="0" w:color="auto"/>
            </w:tcBorders>
          </w:tcPr>
          <w:p w14:paraId="2DCF6F62" w14:textId="379D4721" w:rsidR="00A001B6" w:rsidRPr="006C0741" w:rsidRDefault="00A001B6" w:rsidP="00A001B6">
            <w:pPr>
              <w:spacing w:before="60" w:after="60"/>
              <w:jc w:val="left"/>
              <w:rPr>
                <w:rFonts w:asciiTheme="majorBidi" w:hAnsiTheme="majorBidi" w:cstheme="majorBidi"/>
                <w:sz w:val="18"/>
                <w:szCs w:val="18"/>
                <w:lang w:val="fr-FR"/>
              </w:rPr>
            </w:pPr>
          </w:p>
        </w:tc>
      </w:tr>
      <w:tr w:rsidR="00A001B6" w:rsidRPr="00002A95" w14:paraId="1174372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4A8165D" w14:textId="70E6738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Mercredi </w:t>
            </w:r>
            <w:r w:rsidRPr="006C0741">
              <w:rPr>
                <w:rFonts w:asciiTheme="majorBidi" w:hAnsiTheme="majorBidi" w:cstheme="majorBidi"/>
                <w:sz w:val="18"/>
                <w:szCs w:val="18"/>
                <w:lang w:val="fr-FR"/>
              </w:rPr>
              <w:br/>
              <w:t>21 octobre</w:t>
            </w:r>
          </w:p>
          <w:p w14:paraId="6F6EDDCD" w14:textId="3806998A"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(après-midi)</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B3FF098" w14:textId="0C5D139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 b)</w:t>
            </w:r>
          </w:p>
        </w:tc>
        <w:tc>
          <w:tcPr>
            <w:tcW w:w="175" w:type="pct"/>
            <w:tcBorders>
              <w:top w:val="single" w:sz="4" w:space="0" w:color="auto"/>
              <w:left w:val="dotted" w:sz="4" w:space="0" w:color="auto"/>
              <w:bottom w:val="dotted" w:sz="4" w:space="0" w:color="auto"/>
              <w:right w:val="dotted" w:sz="4" w:space="0" w:color="auto"/>
            </w:tcBorders>
          </w:tcPr>
          <w:p w14:paraId="2EFDB91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56B22781" w14:textId="55E6921A"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0BA267A4" w14:textId="3DEB7C1F"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7F1A61" w:rsidRPr="006C0741">
              <w:rPr>
                <w:rFonts w:asciiTheme="majorBidi" w:hAnsiTheme="majorBidi" w:cstheme="majorBidi"/>
                <w:i/>
                <w:iCs/>
                <w:sz w:val="18"/>
                <w:szCs w:val="18"/>
                <w:lang w:val="fr-FR"/>
              </w:rPr>
              <w:t>c</w:t>
            </w:r>
            <w:r w:rsidR="00641D98" w:rsidRPr="006C0741">
              <w:rPr>
                <w:rFonts w:asciiTheme="majorBidi" w:hAnsiTheme="majorBidi" w:cstheme="majorBidi"/>
                <w:i/>
                <w:iCs/>
                <w:sz w:val="18"/>
                <w:szCs w:val="18"/>
                <w:lang w:val="fr-FR"/>
              </w:rPr>
              <w:t>adre de suivi du Cadre mondial de la biodiversité de Kunming-Montréal</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706EC801" w14:textId="58DB8AC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a)</w:t>
            </w:r>
          </w:p>
        </w:tc>
        <w:tc>
          <w:tcPr>
            <w:tcW w:w="175" w:type="pct"/>
            <w:tcBorders>
              <w:top w:val="single" w:sz="4" w:space="0" w:color="auto"/>
              <w:left w:val="dotted" w:sz="4" w:space="0" w:color="auto"/>
              <w:bottom w:val="dotted" w:sz="4" w:space="0" w:color="auto"/>
              <w:right w:val="dotted" w:sz="4" w:space="0" w:color="auto"/>
            </w:tcBorders>
          </w:tcPr>
          <w:p w14:paraId="64FBCEDD"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tted" w:sz="4" w:space="0" w:color="auto"/>
              <w:right w:val="dotted" w:sz="4" w:space="0" w:color="auto"/>
            </w:tcBorders>
          </w:tcPr>
          <w:p w14:paraId="2B3BE1E8"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33565128" w14:textId="7E58B875"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7F1A61" w:rsidRPr="006C0741">
              <w:rPr>
                <w:rFonts w:asciiTheme="majorBidi" w:hAnsiTheme="majorBidi" w:cstheme="majorBidi"/>
                <w:i/>
                <w:iCs/>
                <w:sz w:val="18"/>
                <w:szCs w:val="18"/>
                <w:lang w:val="fr-FR"/>
              </w:rPr>
              <w:t>b</w:t>
            </w:r>
            <w:r w:rsidR="004B27A4" w:rsidRPr="006C0741">
              <w:rPr>
                <w:rFonts w:asciiTheme="majorBidi" w:hAnsiTheme="majorBidi" w:cstheme="majorBidi"/>
                <w:i/>
                <w:iCs/>
                <w:sz w:val="18"/>
                <w:szCs w:val="18"/>
                <w:lang w:val="fr-FR"/>
              </w:rPr>
              <w:t>iodiversité et changements climatiques</w:t>
            </w:r>
          </w:p>
        </w:tc>
      </w:tr>
      <w:tr w:rsidR="00A001B6" w:rsidRPr="00002A95" w14:paraId="610153C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273F7C2"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5F4903D" w14:textId="7EA21342"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 b)</w:t>
            </w:r>
          </w:p>
        </w:tc>
        <w:tc>
          <w:tcPr>
            <w:tcW w:w="175" w:type="pct"/>
            <w:tcBorders>
              <w:top w:val="dotted" w:sz="4" w:space="0" w:color="auto"/>
              <w:left w:val="dotted" w:sz="4" w:space="0" w:color="auto"/>
              <w:bottom w:val="single" w:sz="4" w:space="0" w:color="auto"/>
              <w:right w:val="dotted" w:sz="4" w:space="0" w:color="auto"/>
            </w:tcBorders>
          </w:tcPr>
          <w:p w14:paraId="324E47EE"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002A5227"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single" w:sz="4" w:space="0" w:color="auto"/>
              <w:right w:val="double" w:sz="4" w:space="0" w:color="auto"/>
            </w:tcBorders>
          </w:tcPr>
          <w:p w14:paraId="729E49BA" w14:textId="16A2AD9F"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657A2" w:rsidRPr="006C0741">
              <w:rPr>
                <w:rFonts w:asciiTheme="majorBidi" w:hAnsiTheme="majorBidi" w:cstheme="majorBidi"/>
                <w:i/>
                <w:iCs/>
                <w:sz w:val="18"/>
                <w:szCs w:val="18"/>
                <w:lang w:val="fr-FR"/>
              </w:rPr>
              <w:t>m</w:t>
            </w:r>
            <w:r w:rsidR="00EF1705" w:rsidRPr="006C0741">
              <w:rPr>
                <w:rFonts w:asciiTheme="majorBidi" w:hAnsiTheme="majorBidi" w:cstheme="majorBidi"/>
                <w:i/>
                <w:iCs/>
                <w:sz w:val="18"/>
                <w:szCs w:val="18"/>
                <w:lang w:val="fr-FR"/>
              </w:rPr>
              <w:t>écanisme de financement</w:t>
            </w:r>
            <w:r w:rsidRPr="006C0741" w:rsidDel="00FA1DE5">
              <w:rPr>
                <w:rFonts w:asciiTheme="majorBidi" w:hAnsiTheme="majorBidi" w:cstheme="majorBidi"/>
                <w:i/>
                <w:iCs/>
                <w:sz w:val="18"/>
                <w:szCs w:val="18"/>
                <w:lang w:val="fr-FR"/>
              </w:rPr>
              <w:t xml:space="preserve">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3D7F612E" w14:textId="7F6F642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a)</w:t>
            </w:r>
          </w:p>
        </w:tc>
        <w:tc>
          <w:tcPr>
            <w:tcW w:w="175" w:type="pct"/>
            <w:tcBorders>
              <w:top w:val="dotted" w:sz="4" w:space="0" w:color="auto"/>
              <w:left w:val="dotted" w:sz="4" w:space="0" w:color="auto"/>
              <w:bottom w:val="single" w:sz="4" w:space="0" w:color="auto"/>
              <w:right w:val="dotted" w:sz="4" w:space="0" w:color="auto"/>
            </w:tcBorders>
          </w:tcPr>
          <w:p w14:paraId="5ABFE645"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4" w:space="0" w:color="auto"/>
              <w:right w:val="dotted" w:sz="4" w:space="0" w:color="auto"/>
            </w:tcBorders>
          </w:tcPr>
          <w:p w14:paraId="0EF1C6A0"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4" w:space="0" w:color="auto"/>
              <w:right w:val="dotted" w:sz="4" w:space="0" w:color="auto"/>
            </w:tcBorders>
          </w:tcPr>
          <w:p w14:paraId="6C5DAEA1" w14:textId="7D85DFC8"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5A3AF6" w:rsidRPr="006C0741">
              <w:rPr>
                <w:rFonts w:asciiTheme="majorBidi" w:hAnsiTheme="majorBidi" w:cstheme="majorBidi"/>
                <w:i/>
                <w:iCs/>
                <w:sz w:val="18"/>
                <w:szCs w:val="18"/>
                <w:lang w:val="fr-FR"/>
              </w:rPr>
              <w:t>e</w:t>
            </w:r>
            <w:r w:rsidR="007E3363" w:rsidRPr="006C0741">
              <w:rPr>
                <w:rFonts w:asciiTheme="majorBidi" w:hAnsiTheme="majorBidi" w:cstheme="majorBidi"/>
                <w:i/>
                <w:iCs/>
                <w:sz w:val="18"/>
                <w:szCs w:val="18"/>
                <w:lang w:val="fr-FR"/>
              </w:rPr>
              <w:t>xamen et analyse stratégiques des programmes de travail relevant de la Convention sur la diversité biologique dans le contexte du Cadre</w:t>
            </w:r>
          </w:p>
        </w:tc>
      </w:tr>
      <w:tr w:rsidR="00A001B6" w:rsidRPr="00002A95" w14:paraId="19D2ACF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0AF77B05" w14:textId="53EA13B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Mercredi </w:t>
            </w:r>
            <w:r w:rsidRPr="006C0741">
              <w:rPr>
                <w:rFonts w:asciiTheme="majorBidi" w:hAnsiTheme="majorBidi" w:cstheme="majorBidi"/>
                <w:sz w:val="18"/>
                <w:szCs w:val="18"/>
                <w:lang w:val="fr-FR"/>
              </w:rPr>
              <w:br/>
              <w:t>21 octobre</w:t>
            </w:r>
          </w:p>
          <w:p w14:paraId="5337291C" w14:textId="189B85A6"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(soir)</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630FD27" w14:textId="624B2144"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11</w:t>
            </w:r>
          </w:p>
        </w:tc>
        <w:tc>
          <w:tcPr>
            <w:tcW w:w="175" w:type="pct"/>
            <w:tcBorders>
              <w:top w:val="single" w:sz="4" w:space="0" w:color="auto"/>
              <w:left w:val="dotted" w:sz="4" w:space="0" w:color="auto"/>
              <w:bottom w:val="dotted" w:sz="4" w:space="0" w:color="auto"/>
              <w:right w:val="dotted" w:sz="4" w:space="0" w:color="auto"/>
            </w:tcBorders>
          </w:tcPr>
          <w:p w14:paraId="206C7CD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shd w:val="clear" w:color="auto" w:fill="00B0F0"/>
          </w:tcPr>
          <w:p w14:paraId="7CFD0183" w14:textId="77480A7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15</w:t>
            </w:r>
          </w:p>
        </w:tc>
        <w:tc>
          <w:tcPr>
            <w:tcW w:w="1496" w:type="pct"/>
            <w:tcBorders>
              <w:top w:val="single" w:sz="4" w:space="0" w:color="auto"/>
              <w:left w:val="dotted" w:sz="4" w:space="0" w:color="auto"/>
              <w:bottom w:val="dotted" w:sz="4" w:space="0" w:color="auto"/>
              <w:right w:val="double" w:sz="4" w:space="0" w:color="auto"/>
            </w:tcBorders>
          </w:tcPr>
          <w:p w14:paraId="11300983" w14:textId="575344C3"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657A2" w:rsidRPr="006C0741">
              <w:rPr>
                <w:rFonts w:asciiTheme="majorBidi" w:hAnsiTheme="majorBidi" w:cstheme="majorBidi"/>
                <w:i/>
                <w:iCs/>
                <w:sz w:val="18"/>
                <w:szCs w:val="18"/>
                <w:lang w:val="fr-FR"/>
              </w:rPr>
              <w:t>i</w:t>
            </w:r>
            <w:r w:rsidRPr="006C0741">
              <w:rPr>
                <w:rFonts w:asciiTheme="majorBidi" w:hAnsiTheme="majorBidi" w:cstheme="majorBidi"/>
                <w:i/>
                <w:iCs/>
                <w:sz w:val="18"/>
                <w:szCs w:val="18"/>
                <w:lang w:val="fr-FR"/>
              </w:rPr>
              <w:t>nformation de séquençage numérique sur les ressources génétiques</w:t>
            </w:r>
          </w:p>
        </w:tc>
        <w:tc>
          <w:tcPr>
            <w:tcW w:w="326" w:type="pct"/>
            <w:tcBorders>
              <w:top w:val="single" w:sz="4" w:space="0" w:color="auto"/>
              <w:left w:val="double" w:sz="4" w:space="0" w:color="auto"/>
              <w:bottom w:val="dotted" w:sz="4" w:space="0" w:color="auto"/>
              <w:right w:val="dotted" w:sz="4" w:space="0" w:color="auto"/>
            </w:tcBorders>
          </w:tcPr>
          <w:p w14:paraId="7AE99112" w14:textId="2CD29D76"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6D6F5F5D" w14:textId="0A46F08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13</w:t>
            </w:r>
          </w:p>
        </w:tc>
        <w:tc>
          <w:tcPr>
            <w:tcW w:w="140" w:type="pct"/>
            <w:tcBorders>
              <w:top w:val="single" w:sz="4" w:space="0" w:color="auto"/>
              <w:left w:val="dotted" w:sz="4" w:space="0" w:color="auto"/>
              <w:bottom w:val="dotted" w:sz="4" w:space="0" w:color="auto"/>
              <w:right w:val="dotted" w:sz="4" w:space="0" w:color="auto"/>
            </w:tcBorders>
          </w:tcPr>
          <w:p w14:paraId="64AA6E7D"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795DAD6A" w14:textId="33C2034B"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Groupe de contact :</w:t>
            </w:r>
            <w:r w:rsidRPr="006C0741">
              <w:rPr>
                <w:rFonts w:asciiTheme="majorBidi" w:hAnsiTheme="majorBidi" w:cstheme="majorBidi"/>
                <w:sz w:val="18"/>
                <w:szCs w:val="18"/>
                <w:lang w:val="fr-FR"/>
              </w:rPr>
              <w:t xml:space="preserve"> </w:t>
            </w:r>
            <w:r w:rsidR="00A10CFC" w:rsidRPr="006C0741">
              <w:rPr>
                <w:rFonts w:asciiTheme="majorBidi" w:hAnsiTheme="majorBidi" w:cstheme="majorBidi"/>
                <w:i/>
                <w:iCs/>
                <w:sz w:val="18"/>
                <w:szCs w:val="18"/>
                <w:lang w:val="fr-FR"/>
              </w:rPr>
              <w:t>év</w:t>
            </w:r>
            <w:r w:rsidR="002B616B" w:rsidRPr="006C0741">
              <w:rPr>
                <w:rFonts w:asciiTheme="majorBidi" w:hAnsiTheme="majorBidi" w:cstheme="majorBidi"/>
                <w:i/>
                <w:iCs/>
                <w:sz w:val="18"/>
                <w:szCs w:val="18"/>
                <w:lang w:val="fr-FR"/>
              </w:rPr>
              <w:t>aluation des risques et gestion des risques liés aux organismes vivants modifiés</w:t>
            </w:r>
          </w:p>
        </w:tc>
      </w:tr>
      <w:tr w:rsidR="00A001B6" w:rsidRPr="00002A95" w14:paraId="2298E56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241C06B"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6F7F900D" w14:textId="5E438D1C"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13</w:t>
            </w:r>
          </w:p>
        </w:tc>
        <w:tc>
          <w:tcPr>
            <w:tcW w:w="175" w:type="pct"/>
            <w:tcBorders>
              <w:top w:val="dotted" w:sz="4" w:space="0" w:color="auto"/>
              <w:left w:val="dotted" w:sz="4" w:space="0" w:color="auto"/>
              <w:bottom w:val="double" w:sz="4" w:space="0" w:color="auto"/>
              <w:right w:val="dotted" w:sz="4" w:space="0" w:color="auto"/>
            </w:tcBorders>
          </w:tcPr>
          <w:p w14:paraId="0BC631FF"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4D78AD12"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uble" w:sz="4" w:space="0" w:color="auto"/>
              <w:right w:val="double" w:sz="4" w:space="0" w:color="auto"/>
            </w:tcBorders>
          </w:tcPr>
          <w:p w14:paraId="2994768A" w14:textId="71BAB92E"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657A2" w:rsidRPr="006C0741">
              <w:rPr>
                <w:rFonts w:asciiTheme="majorBidi" w:hAnsiTheme="majorBidi" w:cstheme="majorBidi"/>
                <w:i/>
                <w:iCs/>
                <w:sz w:val="18"/>
                <w:szCs w:val="18"/>
                <w:lang w:val="fr-FR"/>
              </w:rPr>
              <w:t>c</w:t>
            </w:r>
            <w:r w:rsidRPr="006C0741">
              <w:rPr>
                <w:rFonts w:asciiTheme="majorBidi" w:hAnsiTheme="majorBidi" w:cstheme="majorBidi"/>
                <w:i/>
                <w:iCs/>
                <w:sz w:val="18"/>
                <w:szCs w:val="18"/>
                <w:lang w:val="fr-FR"/>
              </w:rPr>
              <w:t>oopération avec des organisations internationales et des organismes créés en vertu d</w:t>
            </w:r>
            <w:r w:rsidR="00076C69" w:rsidRPr="006C0741">
              <w:rPr>
                <w:rFonts w:asciiTheme="majorBidi" w:hAnsiTheme="majorBidi" w:cstheme="majorBidi"/>
                <w:i/>
                <w:iCs/>
                <w:sz w:val="18"/>
                <w:szCs w:val="18"/>
                <w:lang w:val="fr-FR"/>
              </w:rPr>
              <w:t>’</w:t>
            </w:r>
            <w:r w:rsidRPr="006C0741">
              <w:rPr>
                <w:rFonts w:asciiTheme="majorBidi" w:hAnsiTheme="majorBidi" w:cstheme="majorBidi"/>
                <w:i/>
                <w:iCs/>
                <w:sz w:val="18"/>
                <w:szCs w:val="18"/>
                <w:lang w:val="fr-FR"/>
              </w:rPr>
              <w:t>autres conventions</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3F944E4B" w14:textId="7AF2360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c)</w:t>
            </w:r>
          </w:p>
        </w:tc>
        <w:tc>
          <w:tcPr>
            <w:tcW w:w="175" w:type="pct"/>
            <w:tcBorders>
              <w:top w:val="dotted" w:sz="4" w:space="0" w:color="auto"/>
              <w:left w:val="dotted" w:sz="4" w:space="0" w:color="auto"/>
              <w:bottom w:val="double" w:sz="4" w:space="0" w:color="auto"/>
              <w:right w:val="dotted" w:sz="4" w:space="0" w:color="auto"/>
            </w:tcBorders>
          </w:tcPr>
          <w:p w14:paraId="378C7BFF" w14:textId="7F3D7B49"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uble" w:sz="4" w:space="0" w:color="auto"/>
              <w:right w:val="dotted" w:sz="4" w:space="0" w:color="auto"/>
            </w:tcBorders>
          </w:tcPr>
          <w:p w14:paraId="237DBCEE"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29C5C164" w14:textId="2113C732"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b</w:t>
            </w:r>
            <w:r w:rsidR="007019CD" w:rsidRPr="006C0741">
              <w:rPr>
                <w:rFonts w:asciiTheme="majorBidi" w:hAnsiTheme="majorBidi" w:cstheme="majorBidi"/>
                <w:i/>
                <w:iCs/>
                <w:sz w:val="18"/>
                <w:szCs w:val="18"/>
                <w:lang w:val="fr-FR"/>
              </w:rPr>
              <w:t>iodiversité marine et côtière, et biodiversité des îles</w:t>
            </w:r>
          </w:p>
        </w:tc>
      </w:tr>
      <w:tr w:rsidR="00A001B6" w:rsidRPr="00002A95" w14:paraId="411AC6E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540" w:type="pct"/>
            <w:vMerge w:val="restart"/>
            <w:tcBorders>
              <w:top w:val="double" w:sz="4" w:space="0" w:color="auto"/>
              <w:left w:val="dotted" w:sz="4" w:space="0" w:color="auto"/>
              <w:bottom w:val="dotted" w:sz="4" w:space="0" w:color="auto"/>
              <w:right w:val="dotted" w:sz="4" w:space="0" w:color="auto"/>
            </w:tcBorders>
          </w:tcPr>
          <w:p w14:paraId="5EA4A216" w14:textId="56047834"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Jeudi </w:t>
            </w:r>
            <w:r w:rsidRPr="006C0741">
              <w:rPr>
                <w:rFonts w:asciiTheme="majorBidi" w:hAnsiTheme="majorBidi" w:cstheme="majorBidi"/>
                <w:sz w:val="18"/>
                <w:szCs w:val="18"/>
                <w:lang w:val="fr-FR"/>
              </w:rPr>
              <w:br/>
              <w:t>22 octobre</w:t>
            </w:r>
          </w:p>
          <w:p w14:paraId="6CEB1CC0" w14:textId="5ED3E810"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(matin)</w:t>
            </w:r>
          </w:p>
        </w:tc>
        <w:tc>
          <w:tcPr>
            <w:tcW w:w="322" w:type="pct"/>
            <w:tcBorders>
              <w:top w:val="double" w:sz="4" w:space="0" w:color="auto"/>
              <w:left w:val="dotted" w:sz="4" w:space="0" w:color="auto"/>
              <w:bottom w:val="dotted" w:sz="4" w:space="0" w:color="auto"/>
              <w:right w:val="dotted" w:sz="4" w:space="0" w:color="auto"/>
            </w:tcBorders>
            <w:shd w:val="clear" w:color="auto" w:fill="92D050"/>
          </w:tcPr>
          <w:p w14:paraId="12BAEE22" w14:textId="514E03EB"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 a)</w:t>
            </w:r>
          </w:p>
        </w:tc>
        <w:tc>
          <w:tcPr>
            <w:tcW w:w="175" w:type="pct"/>
            <w:tcBorders>
              <w:top w:val="double" w:sz="4" w:space="0" w:color="auto"/>
              <w:left w:val="dotted" w:sz="4" w:space="0" w:color="auto"/>
              <w:bottom w:val="dotted" w:sz="4" w:space="0" w:color="auto"/>
              <w:right w:val="dotted" w:sz="4" w:space="0" w:color="auto"/>
            </w:tcBorders>
          </w:tcPr>
          <w:p w14:paraId="284E55E9"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tted" w:sz="4" w:space="0" w:color="auto"/>
              <w:right w:val="dotted" w:sz="4" w:space="0" w:color="auto"/>
            </w:tcBorders>
          </w:tcPr>
          <w:p w14:paraId="60429107" w14:textId="617D56BA"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uble" w:sz="4" w:space="0" w:color="auto"/>
              <w:left w:val="dotted" w:sz="4" w:space="0" w:color="auto"/>
              <w:bottom w:val="dotted" w:sz="4" w:space="0" w:color="auto"/>
              <w:right w:val="double" w:sz="4" w:space="0" w:color="auto"/>
            </w:tcBorders>
          </w:tcPr>
          <w:p w14:paraId="74C29B06" w14:textId="58B9F99B"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657A2" w:rsidRPr="006C0741">
              <w:rPr>
                <w:rFonts w:asciiTheme="majorBidi" w:hAnsiTheme="majorBidi" w:cstheme="majorBidi"/>
                <w:i/>
                <w:iCs/>
                <w:sz w:val="18"/>
                <w:szCs w:val="18"/>
                <w:lang w:val="fr-FR"/>
              </w:rPr>
              <w:t>m</w:t>
            </w:r>
            <w:r w:rsidRPr="006C0741">
              <w:rPr>
                <w:rFonts w:asciiTheme="majorBidi" w:hAnsiTheme="majorBidi" w:cstheme="majorBidi"/>
                <w:i/>
                <w:iCs/>
                <w:sz w:val="18"/>
                <w:szCs w:val="18"/>
                <w:lang w:val="fr-FR"/>
              </w:rPr>
              <w:t xml:space="preserve">obilisation des ressources </w:t>
            </w:r>
          </w:p>
        </w:tc>
        <w:tc>
          <w:tcPr>
            <w:tcW w:w="326" w:type="pct"/>
            <w:vMerge w:val="restart"/>
            <w:tcBorders>
              <w:top w:val="double" w:sz="4" w:space="0" w:color="auto"/>
              <w:left w:val="double" w:sz="4" w:space="0" w:color="auto"/>
              <w:bottom w:val="dotted" w:sz="4" w:space="0" w:color="auto"/>
              <w:right w:val="dotted" w:sz="4" w:space="0" w:color="auto"/>
            </w:tcBorders>
          </w:tcPr>
          <w:p w14:paraId="68C21B14"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val="restart"/>
            <w:tcBorders>
              <w:top w:val="double" w:sz="4" w:space="0" w:color="auto"/>
              <w:left w:val="dotted" w:sz="4" w:space="0" w:color="auto"/>
              <w:bottom w:val="dotted" w:sz="4" w:space="0" w:color="auto"/>
              <w:right w:val="dotted" w:sz="4" w:space="0" w:color="auto"/>
            </w:tcBorders>
          </w:tcPr>
          <w:p w14:paraId="7995CFAA"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vMerge w:val="restart"/>
            <w:tcBorders>
              <w:top w:val="double" w:sz="4" w:space="0" w:color="auto"/>
              <w:left w:val="dotted" w:sz="4" w:space="0" w:color="auto"/>
              <w:bottom w:val="dotted" w:sz="4" w:space="0" w:color="auto"/>
              <w:right w:val="dotted" w:sz="4" w:space="0" w:color="auto"/>
            </w:tcBorders>
          </w:tcPr>
          <w:p w14:paraId="034CA133"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vMerge w:val="restart"/>
            <w:tcBorders>
              <w:top w:val="double" w:sz="4" w:space="0" w:color="auto"/>
              <w:left w:val="dotted" w:sz="4" w:space="0" w:color="auto"/>
              <w:bottom w:val="dotted" w:sz="4" w:space="0" w:color="auto"/>
              <w:right w:val="dotted" w:sz="4" w:space="0" w:color="auto"/>
            </w:tcBorders>
          </w:tcPr>
          <w:p w14:paraId="2DD0DF7F" w14:textId="0CC414F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5B9C4DD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B4E875B"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EAB814E" w14:textId="4D2047E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14 a)</w:t>
            </w:r>
          </w:p>
        </w:tc>
        <w:tc>
          <w:tcPr>
            <w:tcW w:w="175" w:type="pct"/>
            <w:tcBorders>
              <w:top w:val="dotted" w:sz="4" w:space="0" w:color="auto"/>
              <w:left w:val="dotted" w:sz="4" w:space="0" w:color="auto"/>
              <w:bottom w:val="single" w:sz="4" w:space="0" w:color="auto"/>
              <w:right w:val="dotted" w:sz="4" w:space="0" w:color="auto"/>
            </w:tcBorders>
          </w:tcPr>
          <w:p w14:paraId="248C5F9C" w14:textId="549BE1A5"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383CA815" w14:textId="7B2C6741"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single" w:sz="4" w:space="0" w:color="auto"/>
              <w:right w:val="double" w:sz="4" w:space="0" w:color="auto"/>
            </w:tcBorders>
          </w:tcPr>
          <w:p w14:paraId="0A090141" w14:textId="139A15F8"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657A2" w:rsidRPr="006C0741">
              <w:rPr>
                <w:rFonts w:asciiTheme="majorBidi" w:hAnsiTheme="majorBidi" w:cstheme="majorBidi"/>
                <w:i/>
                <w:iCs/>
                <w:sz w:val="18"/>
                <w:szCs w:val="18"/>
                <w:lang w:val="fr-FR"/>
              </w:rPr>
              <w:t>i</w:t>
            </w:r>
            <w:r w:rsidR="00D143D3" w:rsidRPr="006C0741">
              <w:rPr>
                <w:rFonts w:asciiTheme="majorBidi" w:hAnsiTheme="majorBidi" w:cstheme="majorBidi"/>
                <w:i/>
                <w:iCs/>
                <w:sz w:val="18"/>
                <w:szCs w:val="18"/>
                <w:lang w:val="fr-FR"/>
              </w:rPr>
              <w:t>ntégration de la biodiversité dans les secteurs et entre ceux-ci</w:t>
            </w:r>
          </w:p>
        </w:tc>
        <w:tc>
          <w:tcPr>
            <w:tcW w:w="326" w:type="pct"/>
            <w:vMerge/>
          </w:tcPr>
          <w:p w14:paraId="1681C301"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0B22AD2C"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vMerge/>
          </w:tcPr>
          <w:p w14:paraId="4C5A201D"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vMerge/>
          </w:tcPr>
          <w:p w14:paraId="388EDC0A" w14:textId="77777777" w:rsidR="00A001B6" w:rsidRPr="006C0741" w:rsidRDefault="00A001B6" w:rsidP="00A001B6">
            <w:pPr>
              <w:spacing w:before="60" w:after="60"/>
              <w:rPr>
                <w:rFonts w:asciiTheme="majorBidi" w:hAnsiTheme="majorBidi" w:cstheme="majorBidi"/>
                <w:sz w:val="18"/>
                <w:szCs w:val="18"/>
                <w:lang w:val="fr-FR"/>
              </w:rPr>
            </w:pPr>
          </w:p>
        </w:tc>
      </w:tr>
      <w:tr w:rsidR="00A001B6" w:rsidRPr="00002A95" w14:paraId="4E5802A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1663F626" w14:textId="0484395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Jeudi </w:t>
            </w:r>
            <w:r w:rsidRPr="006C0741">
              <w:rPr>
                <w:rFonts w:asciiTheme="majorBidi" w:hAnsiTheme="majorBidi" w:cstheme="majorBidi"/>
                <w:sz w:val="18"/>
                <w:szCs w:val="18"/>
                <w:lang w:val="fr-FR"/>
              </w:rPr>
              <w:br/>
              <w:t>22 octobre</w:t>
            </w:r>
          </w:p>
          <w:p w14:paraId="13E6C1A3" w14:textId="733CD1BF"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(après-midi)</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169F35AD" w14:textId="665B758A"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 a)</w:t>
            </w:r>
          </w:p>
        </w:tc>
        <w:tc>
          <w:tcPr>
            <w:tcW w:w="175" w:type="pct"/>
            <w:tcBorders>
              <w:top w:val="single" w:sz="4" w:space="0" w:color="auto"/>
              <w:left w:val="dotted" w:sz="4" w:space="0" w:color="auto"/>
              <w:bottom w:val="dotted" w:sz="4" w:space="0" w:color="auto"/>
              <w:right w:val="dotted" w:sz="4" w:space="0" w:color="auto"/>
            </w:tcBorders>
          </w:tcPr>
          <w:p w14:paraId="74DAEECF" w14:textId="1B4C87ED"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0E08678D" w14:textId="620760C5"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73793282" w14:textId="351BE69B"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657A2" w:rsidRPr="006C0741">
              <w:rPr>
                <w:rFonts w:asciiTheme="majorBidi" w:hAnsiTheme="majorBidi" w:cstheme="majorBidi"/>
                <w:i/>
                <w:iCs/>
                <w:sz w:val="18"/>
                <w:szCs w:val="18"/>
                <w:lang w:val="fr-FR"/>
              </w:rPr>
              <w:t>e</w:t>
            </w:r>
            <w:r w:rsidR="0014232E" w:rsidRPr="006C0741">
              <w:rPr>
                <w:rFonts w:asciiTheme="majorBidi" w:hAnsiTheme="majorBidi" w:cstheme="majorBidi"/>
                <w:i/>
                <w:iCs/>
                <w:sz w:val="18"/>
                <w:szCs w:val="18"/>
                <w:lang w:val="fr-FR"/>
              </w:rPr>
              <w:t>xamen mondial des progrès collectifs accomplis dans la mise en œuvre du Cadre mondial de la biodiversité de Kunming-Montréal</w:t>
            </w:r>
          </w:p>
        </w:tc>
        <w:tc>
          <w:tcPr>
            <w:tcW w:w="326" w:type="pct"/>
            <w:tcBorders>
              <w:top w:val="single" w:sz="4" w:space="0" w:color="auto"/>
              <w:left w:val="double" w:sz="4" w:space="0" w:color="auto"/>
              <w:bottom w:val="dotted" w:sz="4" w:space="0" w:color="auto"/>
              <w:right w:val="dotted" w:sz="4" w:space="0" w:color="auto"/>
            </w:tcBorders>
          </w:tcPr>
          <w:p w14:paraId="0B939E77"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3932EAD0"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tted" w:sz="4" w:space="0" w:color="auto"/>
              <w:right w:val="dotted" w:sz="4" w:space="0" w:color="auto"/>
            </w:tcBorders>
          </w:tcPr>
          <w:p w14:paraId="7166EE26"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14CB17AD" w14:textId="6F598148"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12393B7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16B2427"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656B154" w14:textId="671DD76A"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11</w:t>
            </w:r>
          </w:p>
        </w:tc>
        <w:tc>
          <w:tcPr>
            <w:tcW w:w="175" w:type="pct"/>
            <w:tcBorders>
              <w:top w:val="dotted" w:sz="4" w:space="0" w:color="auto"/>
              <w:left w:val="dotted" w:sz="4" w:space="0" w:color="auto"/>
              <w:bottom w:val="single" w:sz="4" w:space="0" w:color="auto"/>
              <w:right w:val="dotted" w:sz="4" w:space="0" w:color="auto"/>
            </w:tcBorders>
          </w:tcPr>
          <w:p w14:paraId="66DDB017"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61B9549F" w14:textId="7B4B4D5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15</w:t>
            </w:r>
          </w:p>
        </w:tc>
        <w:tc>
          <w:tcPr>
            <w:tcW w:w="1496" w:type="pct"/>
            <w:tcBorders>
              <w:top w:val="dotted" w:sz="4" w:space="0" w:color="auto"/>
              <w:left w:val="dotted" w:sz="4" w:space="0" w:color="auto"/>
              <w:bottom w:val="single" w:sz="4" w:space="0" w:color="auto"/>
              <w:right w:val="double" w:sz="4" w:space="0" w:color="auto"/>
            </w:tcBorders>
          </w:tcPr>
          <w:p w14:paraId="1DF031AE" w14:textId="7D670369"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i</w:t>
            </w:r>
            <w:r w:rsidRPr="006C0741">
              <w:rPr>
                <w:rFonts w:asciiTheme="majorBidi" w:hAnsiTheme="majorBidi" w:cstheme="majorBidi"/>
                <w:i/>
                <w:iCs/>
                <w:sz w:val="18"/>
                <w:szCs w:val="18"/>
                <w:lang w:val="fr-FR"/>
              </w:rPr>
              <w:t>nformation de séquençage numérique sur les ressources génétiques</w:t>
            </w:r>
          </w:p>
        </w:tc>
        <w:tc>
          <w:tcPr>
            <w:tcW w:w="326" w:type="pct"/>
            <w:tcBorders>
              <w:top w:val="dotted" w:sz="4" w:space="0" w:color="auto"/>
              <w:left w:val="double" w:sz="4" w:space="0" w:color="auto"/>
              <w:bottom w:val="single" w:sz="4" w:space="0" w:color="auto"/>
              <w:right w:val="dotted" w:sz="4" w:space="0" w:color="auto"/>
            </w:tcBorders>
          </w:tcPr>
          <w:p w14:paraId="22AE927D"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1E369AAE"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4" w:space="0" w:color="auto"/>
              <w:right w:val="dotted" w:sz="4" w:space="0" w:color="auto"/>
            </w:tcBorders>
          </w:tcPr>
          <w:p w14:paraId="2FD8D3D0"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4" w:space="0" w:color="auto"/>
              <w:right w:val="dotted" w:sz="4" w:space="0" w:color="auto"/>
            </w:tcBorders>
          </w:tcPr>
          <w:p w14:paraId="2C429ACB" w14:textId="77777777" w:rsidR="00A001B6" w:rsidRPr="006C0741" w:rsidRDefault="00A001B6" w:rsidP="00A001B6">
            <w:pPr>
              <w:spacing w:before="60" w:after="60"/>
              <w:rPr>
                <w:rFonts w:asciiTheme="majorBidi" w:hAnsiTheme="majorBidi" w:cstheme="majorBidi"/>
                <w:sz w:val="18"/>
                <w:szCs w:val="18"/>
                <w:lang w:val="fr-FR"/>
              </w:rPr>
            </w:pPr>
          </w:p>
        </w:tc>
      </w:tr>
      <w:tr w:rsidR="00A001B6" w:rsidRPr="00002A95" w14:paraId="14B42288"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8ABC071" w14:textId="19B90D14"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Jeudi </w:t>
            </w:r>
            <w:r w:rsidRPr="006C0741">
              <w:rPr>
                <w:rFonts w:asciiTheme="majorBidi" w:hAnsiTheme="majorBidi" w:cstheme="majorBidi"/>
                <w:sz w:val="18"/>
                <w:szCs w:val="18"/>
                <w:lang w:val="fr-FR"/>
              </w:rPr>
              <w:br/>
              <w:t>22 octobre</w:t>
            </w:r>
          </w:p>
          <w:p w14:paraId="300271F7" w14:textId="69688467"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(soir)</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68DACC12" w14:textId="1817916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 b)</w:t>
            </w:r>
          </w:p>
        </w:tc>
        <w:tc>
          <w:tcPr>
            <w:tcW w:w="175" w:type="pct"/>
            <w:tcBorders>
              <w:top w:val="single" w:sz="4" w:space="0" w:color="auto"/>
              <w:left w:val="dotted" w:sz="4" w:space="0" w:color="auto"/>
              <w:bottom w:val="dotted" w:sz="4" w:space="0" w:color="auto"/>
              <w:right w:val="dotted" w:sz="4" w:space="0" w:color="auto"/>
            </w:tcBorders>
          </w:tcPr>
          <w:p w14:paraId="2CD3C959"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53E02A01"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59B85DED" w14:textId="75A2507F"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m</w:t>
            </w:r>
            <w:r w:rsidR="00EF1705" w:rsidRPr="006C0741">
              <w:rPr>
                <w:rFonts w:asciiTheme="majorBidi" w:hAnsiTheme="majorBidi" w:cstheme="majorBidi"/>
                <w:i/>
                <w:iCs/>
                <w:sz w:val="18"/>
                <w:szCs w:val="18"/>
                <w:lang w:val="fr-FR"/>
              </w:rPr>
              <w:t>écanisme de financement</w:t>
            </w:r>
            <w:r w:rsidRPr="006C0741" w:rsidDel="00FA1DE5">
              <w:rPr>
                <w:rFonts w:asciiTheme="majorBidi" w:hAnsiTheme="majorBidi" w:cstheme="majorBidi"/>
                <w:i/>
                <w:iCs/>
                <w:sz w:val="18"/>
                <w:szCs w:val="18"/>
                <w:lang w:val="fr-FR"/>
              </w:rPr>
              <w:t xml:space="preserve">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10F826B7" w14:textId="2015790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a)</w:t>
            </w:r>
          </w:p>
        </w:tc>
        <w:tc>
          <w:tcPr>
            <w:tcW w:w="175" w:type="pct"/>
            <w:tcBorders>
              <w:top w:val="single" w:sz="4" w:space="0" w:color="auto"/>
              <w:left w:val="dotted" w:sz="4" w:space="0" w:color="auto"/>
              <w:bottom w:val="dotted" w:sz="4" w:space="0" w:color="auto"/>
              <w:right w:val="dotted" w:sz="4" w:space="0" w:color="auto"/>
            </w:tcBorders>
          </w:tcPr>
          <w:p w14:paraId="1AF1F740"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tted" w:sz="4" w:space="0" w:color="auto"/>
              <w:right w:val="dotted" w:sz="4" w:space="0" w:color="auto"/>
            </w:tcBorders>
          </w:tcPr>
          <w:p w14:paraId="4FA711A4"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575C8DAE" w14:textId="6CD22FFC" w:rsidR="00A001B6" w:rsidRPr="006C0741" w:rsidRDefault="00A001B6" w:rsidP="00A001B6">
            <w:pPr>
              <w:spacing w:before="60" w:after="60"/>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b</w:t>
            </w:r>
            <w:r w:rsidR="004B27A4" w:rsidRPr="006C0741">
              <w:rPr>
                <w:rFonts w:asciiTheme="majorBidi" w:hAnsiTheme="majorBidi" w:cstheme="majorBidi"/>
                <w:i/>
                <w:iCs/>
                <w:sz w:val="18"/>
                <w:szCs w:val="18"/>
                <w:lang w:val="fr-FR"/>
              </w:rPr>
              <w:t>iodiversité et changements climatiques</w:t>
            </w:r>
            <w:r w:rsidRPr="006C0741">
              <w:rPr>
                <w:rFonts w:asciiTheme="majorBidi" w:hAnsiTheme="majorBidi" w:cstheme="majorBidi"/>
                <w:i/>
                <w:iCs/>
                <w:sz w:val="18"/>
                <w:szCs w:val="18"/>
                <w:lang w:val="fr-FR"/>
              </w:rPr>
              <w:t xml:space="preserve"> </w:t>
            </w:r>
          </w:p>
        </w:tc>
      </w:tr>
      <w:tr w:rsidR="00A001B6" w:rsidRPr="00002A95" w14:paraId="060785E9"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D9D7879"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tcPr>
          <w:p w14:paraId="7D239537" w14:textId="693B9799"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59206853"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4B4F100B" w14:textId="434C7D3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11</w:t>
            </w:r>
          </w:p>
        </w:tc>
        <w:tc>
          <w:tcPr>
            <w:tcW w:w="1496" w:type="pct"/>
            <w:tcBorders>
              <w:top w:val="dotted" w:sz="4" w:space="0" w:color="auto"/>
              <w:left w:val="dotted" w:sz="4" w:space="0" w:color="auto"/>
              <w:bottom w:val="single" w:sz="4" w:space="0" w:color="auto"/>
              <w:right w:val="double" w:sz="4" w:space="0" w:color="auto"/>
            </w:tcBorders>
          </w:tcPr>
          <w:p w14:paraId="3327524F" w14:textId="6DDC9F59"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i</w:t>
            </w:r>
            <w:r w:rsidR="0091569B" w:rsidRPr="006C0741">
              <w:rPr>
                <w:rFonts w:asciiTheme="majorBidi" w:hAnsiTheme="majorBidi" w:cstheme="majorBidi"/>
                <w:i/>
                <w:iCs/>
                <w:sz w:val="18"/>
                <w:szCs w:val="18"/>
                <w:lang w:val="fr-FR"/>
              </w:rPr>
              <w:t>nstruments internationaux spécialisés en matière d</w:t>
            </w:r>
            <w:r w:rsidR="00076C69" w:rsidRPr="006C0741">
              <w:rPr>
                <w:rFonts w:asciiTheme="majorBidi" w:hAnsiTheme="majorBidi" w:cstheme="majorBidi"/>
                <w:i/>
                <w:iCs/>
                <w:sz w:val="18"/>
                <w:szCs w:val="18"/>
                <w:lang w:val="fr-FR"/>
              </w:rPr>
              <w:t>’</w:t>
            </w:r>
            <w:r w:rsidR="0091569B" w:rsidRPr="006C0741">
              <w:rPr>
                <w:rFonts w:asciiTheme="majorBidi" w:hAnsiTheme="majorBidi" w:cstheme="majorBidi"/>
                <w:i/>
                <w:iCs/>
                <w:sz w:val="18"/>
                <w:szCs w:val="18"/>
                <w:lang w:val="fr-FR"/>
              </w:rPr>
              <w:t>accès et de partage des avantages dans le contexte du paragraphe</w:t>
            </w:r>
            <w:r w:rsidR="00A10CFC" w:rsidRPr="006C0741">
              <w:rPr>
                <w:rFonts w:asciiTheme="majorBidi" w:hAnsiTheme="majorBidi" w:cstheme="majorBidi"/>
                <w:i/>
                <w:iCs/>
                <w:sz w:val="18"/>
                <w:szCs w:val="18"/>
                <w:lang w:val="fr-FR"/>
              </w:rPr>
              <w:t> </w:t>
            </w:r>
            <w:r w:rsidR="0091569B" w:rsidRPr="006C0741">
              <w:rPr>
                <w:rFonts w:asciiTheme="majorBidi" w:hAnsiTheme="majorBidi" w:cstheme="majorBidi"/>
                <w:i/>
                <w:iCs/>
                <w:sz w:val="18"/>
                <w:szCs w:val="18"/>
                <w:lang w:val="fr-FR"/>
              </w:rPr>
              <w:t>4 de l</w:t>
            </w:r>
            <w:r w:rsidR="00076C69" w:rsidRPr="006C0741">
              <w:rPr>
                <w:rFonts w:asciiTheme="majorBidi" w:hAnsiTheme="majorBidi" w:cstheme="majorBidi"/>
                <w:i/>
                <w:iCs/>
                <w:sz w:val="18"/>
                <w:szCs w:val="18"/>
                <w:lang w:val="fr-FR"/>
              </w:rPr>
              <w:t>’</w:t>
            </w:r>
            <w:r w:rsidR="0091569B" w:rsidRPr="006C0741">
              <w:rPr>
                <w:rFonts w:asciiTheme="majorBidi" w:hAnsiTheme="majorBidi" w:cstheme="majorBidi"/>
                <w:i/>
                <w:iCs/>
                <w:sz w:val="18"/>
                <w:szCs w:val="18"/>
                <w:lang w:val="fr-FR"/>
              </w:rPr>
              <w:t>article</w:t>
            </w:r>
            <w:r w:rsidR="00A10CFC" w:rsidRPr="006C0741">
              <w:rPr>
                <w:rFonts w:asciiTheme="majorBidi" w:hAnsiTheme="majorBidi" w:cstheme="majorBidi"/>
                <w:i/>
                <w:iCs/>
                <w:sz w:val="18"/>
                <w:szCs w:val="18"/>
                <w:lang w:val="fr-FR"/>
              </w:rPr>
              <w:t> </w:t>
            </w:r>
            <w:r w:rsidR="0091569B" w:rsidRPr="006C0741">
              <w:rPr>
                <w:rFonts w:asciiTheme="majorBidi" w:hAnsiTheme="majorBidi" w:cstheme="majorBidi"/>
                <w:i/>
                <w:iCs/>
                <w:sz w:val="18"/>
                <w:szCs w:val="18"/>
                <w:lang w:val="fr-FR"/>
              </w:rPr>
              <w:t>4 du Protocole de Nagoya</w:t>
            </w:r>
            <w:r w:rsidRPr="006C0741">
              <w:rPr>
                <w:rFonts w:asciiTheme="majorBidi" w:hAnsiTheme="majorBidi" w:cstheme="majorBidi"/>
                <w:i/>
                <w:iCs/>
                <w:sz w:val="18"/>
                <w:szCs w:val="18"/>
                <w:lang w:val="fr-FR"/>
              </w:rPr>
              <w:t xml:space="preserve">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068D7226" w14:textId="34BCF178"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d)</w:t>
            </w:r>
          </w:p>
        </w:tc>
        <w:tc>
          <w:tcPr>
            <w:tcW w:w="175" w:type="pct"/>
            <w:tcBorders>
              <w:top w:val="dotted" w:sz="4" w:space="0" w:color="auto"/>
              <w:left w:val="dotted" w:sz="4" w:space="0" w:color="auto"/>
              <w:bottom w:val="single" w:sz="4" w:space="0" w:color="auto"/>
              <w:right w:val="dotted" w:sz="4" w:space="0" w:color="auto"/>
            </w:tcBorders>
          </w:tcPr>
          <w:p w14:paraId="7B60E049"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4" w:space="0" w:color="auto"/>
              <w:right w:val="dotted" w:sz="4" w:space="0" w:color="auto"/>
            </w:tcBorders>
          </w:tcPr>
          <w:p w14:paraId="4E895178"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050759AA" w14:textId="3035C450"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d</w:t>
            </w:r>
            <w:r w:rsidR="00516744" w:rsidRPr="006C0741">
              <w:rPr>
                <w:rFonts w:asciiTheme="majorBidi" w:hAnsiTheme="majorBidi" w:cstheme="majorBidi"/>
                <w:i/>
                <w:iCs/>
                <w:sz w:val="18"/>
                <w:szCs w:val="18"/>
                <w:lang w:val="fr-FR"/>
              </w:rPr>
              <w:t>omaines de travail pour de futurs travaux possibles dans le contexte du Cadre</w:t>
            </w:r>
          </w:p>
        </w:tc>
      </w:tr>
      <w:tr w:rsidR="00A001B6" w:rsidRPr="00002A95" w14:paraId="31382A9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00"/>
        </w:trPr>
        <w:tc>
          <w:tcPr>
            <w:tcW w:w="540" w:type="pct"/>
            <w:vMerge w:val="restart"/>
            <w:tcBorders>
              <w:top w:val="double" w:sz="4" w:space="0" w:color="auto"/>
              <w:left w:val="dotted" w:sz="4" w:space="0" w:color="auto"/>
              <w:bottom w:val="dotted" w:sz="4" w:space="0" w:color="auto"/>
              <w:right w:val="dotted" w:sz="4" w:space="0" w:color="auto"/>
            </w:tcBorders>
          </w:tcPr>
          <w:p w14:paraId="69A8E321" w14:textId="6B376DD6"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lastRenderedPageBreak/>
              <w:t xml:space="preserve">Vendredi </w:t>
            </w:r>
            <w:r w:rsidRPr="006C0741">
              <w:rPr>
                <w:rFonts w:asciiTheme="majorBidi" w:hAnsiTheme="majorBidi" w:cstheme="majorBidi"/>
                <w:sz w:val="18"/>
                <w:szCs w:val="18"/>
                <w:lang w:val="fr-FR"/>
              </w:rPr>
              <w:br/>
              <w:t>23 octobre</w:t>
            </w:r>
          </w:p>
          <w:p w14:paraId="0F1E5EA1" w14:textId="313D08A5"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(matin)</w:t>
            </w:r>
          </w:p>
        </w:tc>
        <w:tc>
          <w:tcPr>
            <w:tcW w:w="322" w:type="pct"/>
            <w:vMerge w:val="restart"/>
            <w:tcBorders>
              <w:top w:val="double" w:sz="4" w:space="0" w:color="auto"/>
              <w:left w:val="dotted" w:sz="4" w:space="0" w:color="auto"/>
              <w:bottom w:val="dotted" w:sz="4" w:space="0" w:color="auto"/>
              <w:right w:val="dotted" w:sz="4" w:space="0" w:color="auto"/>
            </w:tcBorders>
          </w:tcPr>
          <w:p w14:paraId="1B2100B6"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val="restart"/>
            <w:tcBorders>
              <w:top w:val="double" w:sz="4" w:space="0" w:color="auto"/>
              <w:left w:val="dotted" w:sz="4" w:space="0" w:color="auto"/>
              <w:bottom w:val="dotted" w:sz="4" w:space="0" w:color="auto"/>
              <w:right w:val="dotted" w:sz="4" w:space="0" w:color="auto"/>
            </w:tcBorders>
          </w:tcPr>
          <w:p w14:paraId="5C24FEC3"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val="restart"/>
            <w:tcBorders>
              <w:top w:val="double" w:sz="4" w:space="0" w:color="auto"/>
              <w:left w:val="dotted" w:sz="4" w:space="0" w:color="auto"/>
              <w:bottom w:val="dotted" w:sz="4" w:space="0" w:color="auto"/>
              <w:right w:val="dotted" w:sz="4" w:space="0" w:color="auto"/>
            </w:tcBorders>
          </w:tcPr>
          <w:p w14:paraId="124E64F8"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val="restart"/>
            <w:tcBorders>
              <w:top w:val="double" w:sz="4" w:space="0" w:color="auto"/>
              <w:left w:val="dotted" w:sz="4" w:space="0" w:color="auto"/>
              <w:bottom w:val="dotted" w:sz="4" w:space="0" w:color="auto"/>
              <w:right w:val="double" w:sz="4" w:space="0" w:color="auto"/>
            </w:tcBorders>
          </w:tcPr>
          <w:p w14:paraId="58F81830" w14:textId="7A9AFE4C"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Questions en suspens</w:t>
            </w:r>
          </w:p>
          <w:p w14:paraId="648447AC" w14:textId="398F1991"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sz w:val="18"/>
                <w:szCs w:val="18"/>
                <w:lang w:val="fr-FR"/>
              </w:rPr>
              <w:t>Examen des documents de séance</w:t>
            </w:r>
          </w:p>
        </w:tc>
        <w:tc>
          <w:tcPr>
            <w:tcW w:w="326" w:type="pct"/>
            <w:tcBorders>
              <w:top w:val="double" w:sz="4" w:space="0" w:color="auto"/>
              <w:left w:val="double" w:sz="4" w:space="0" w:color="auto"/>
              <w:bottom w:val="single" w:sz="4" w:space="0" w:color="auto"/>
              <w:right w:val="dotted" w:sz="4" w:space="0" w:color="auto"/>
            </w:tcBorders>
          </w:tcPr>
          <w:p w14:paraId="41BE798F"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single" w:sz="4" w:space="0" w:color="auto"/>
              <w:right w:val="dotted" w:sz="4" w:space="0" w:color="auto"/>
            </w:tcBorders>
            <w:shd w:val="clear" w:color="auto" w:fill="FFC000" w:themeFill="accent4"/>
          </w:tcPr>
          <w:p w14:paraId="434A4841" w14:textId="07C41C1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13</w:t>
            </w:r>
          </w:p>
        </w:tc>
        <w:tc>
          <w:tcPr>
            <w:tcW w:w="140" w:type="pct"/>
            <w:tcBorders>
              <w:top w:val="double" w:sz="4" w:space="0" w:color="auto"/>
              <w:left w:val="dotted" w:sz="4" w:space="0" w:color="auto"/>
              <w:bottom w:val="single" w:sz="4" w:space="0" w:color="auto"/>
              <w:right w:val="dotted" w:sz="4" w:space="0" w:color="auto"/>
            </w:tcBorders>
          </w:tcPr>
          <w:p w14:paraId="13C2AF45"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uble" w:sz="4" w:space="0" w:color="auto"/>
              <w:left w:val="dotted" w:sz="4" w:space="0" w:color="auto"/>
              <w:bottom w:val="single" w:sz="4" w:space="0" w:color="auto"/>
              <w:right w:val="dotted" w:sz="4" w:space="0" w:color="auto"/>
            </w:tcBorders>
          </w:tcPr>
          <w:p w14:paraId="2ECAB2C0" w14:textId="31D118EE"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Groupe de contact :</w:t>
            </w:r>
            <w:r w:rsidRPr="006C0741">
              <w:rPr>
                <w:rFonts w:asciiTheme="majorBidi" w:hAnsiTheme="majorBidi" w:cstheme="majorBidi"/>
                <w:sz w:val="18"/>
                <w:szCs w:val="18"/>
                <w:lang w:val="fr-FR"/>
              </w:rPr>
              <w:t xml:space="preserve"> </w:t>
            </w:r>
            <w:r w:rsidR="00A10CFC" w:rsidRPr="006C0741">
              <w:rPr>
                <w:rFonts w:asciiTheme="majorBidi" w:hAnsiTheme="majorBidi" w:cstheme="majorBidi"/>
                <w:sz w:val="18"/>
                <w:szCs w:val="18"/>
                <w:lang w:val="fr-FR"/>
              </w:rPr>
              <w:t>é</w:t>
            </w:r>
            <w:r w:rsidR="002B616B" w:rsidRPr="006C0741">
              <w:rPr>
                <w:rFonts w:asciiTheme="majorBidi" w:hAnsiTheme="majorBidi" w:cstheme="majorBidi"/>
                <w:i/>
                <w:iCs/>
                <w:sz w:val="18"/>
                <w:szCs w:val="18"/>
                <w:lang w:val="fr-FR"/>
              </w:rPr>
              <w:t>valuation des risques et gestion des risques liés aux organismes vivants modifiés</w:t>
            </w:r>
          </w:p>
        </w:tc>
      </w:tr>
      <w:tr w:rsidR="00A001B6" w:rsidRPr="00002A95" w14:paraId="5BB9486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498"/>
        </w:trPr>
        <w:tc>
          <w:tcPr>
            <w:tcW w:w="540" w:type="pct"/>
            <w:vMerge/>
          </w:tcPr>
          <w:p w14:paraId="1365EF2D" w14:textId="77777777" w:rsidR="00A001B6" w:rsidRPr="006C0741" w:rsidRDefault="00A001B6" w:rsidP="004A419A">
            <w:pPr>
              <w:spacing w:before="60" w:after="60"/>
              <w:jc w:val="left"/>
              <w:rPr>
                <w:rFonts w:asciiTheme="majorBidi" w:hAnsiTheme="majorBidi" w:cstheme="majorBidi"/>
                <w:sz w:val="18"/>
                <w:szCs w:val="18"/>
                <w:lang w:val="fr-FR"/>
              </w:rPr>
            </w:pPr>
          </w:p>
        </w:tc>
        <w:tc>
          <w:tcPr>
            <w:tcW w:w="322" w:type="pct"/>
            <w:vMerge/>
          </w:tcPr>
          <w:p w14:paraId="48955E4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254F785B"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74C9005D"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tcPr>
          <w:p w14:paraId="5E1FF0A9" w14:textId="77777777" w:rsidR="00A001B6" w:rsidRPr="006C0741" w:rsidRDefault="00A001B6" w:rsidP="00A001B6">
            <w:pPr>
              <w:spacing w:before="60" w:after="60"/>
              <w:jc w:val="left"/>
              <w:rPr>
                <w:rFonts w:asciiTheme="majorBidi" w:hAnsiTheme="majorBidi" w:cstheme="majorBidi"/>
                <w:sz w:val="18"/>
                <w:szCs w:val="18"/>
                <w:lang w:val="fr-FR"/>
              </w:rPr>
            </w:pPr>
          </w:p>
        </w:tc>
        <w:tc>
          <w:tcPr>
            <w:tcW w:w="326" w:type="pct"/>
            <w:tcBorders>
              <w:top w:val="single" w:sz="4" w:space="0" w:color="auto"/>
              <w:left w:val="double" w:sz="4" w:space="0" w:color="auto"/>
              <w:bottom w:val="double" w:sz="4" w:space="0" w:color="auto"/>
              <w:right w:val="dotted" w:sz="4" w:space="0" w:color="auto"/>
            </w:tcBorders>
            <w:shd w:val="clear" w:color="auto" w:fill="92D050"/>
          </w:tcPr>
          <w:p w14:paraId="0A606D6C" w14:textId="068AE31B"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e)</w:t>
            </w:r>
          </w:p>
        </w:tc>
        <w:tc>
          <w:tcPr>
            <w:tcW w:w="175" w:type="pct"/>
            <w:tcBorders>
              <w:top w:val="single" w:sz="4" w:space="0" w:color="auto"/>
              <w:left w:val="dotted" w:sz="4" w:space="0" w:color="auto"/>
              <w:bottom w:val="double" w:sz="4" w:space="0" w:color="auto"/>
              <w:right w:val="dotted" w:sz="4" w:space="0" w:color="auto"/>
            </w:tcBorders>
          </w:tcPr>
          <w:p w14:paraId="30527C89"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uble" w:sz="4" w:space="0" w:color="auto"/>
              <w:right w:val="dotted" w:sz="4" w:space="0" w:color="auto"/>
            </w:tcBorders>
          </w:tcPr>
          <w:p w14:paraId="6780655D"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uble" w:sz="4" w:space="0" w:color="auto"/>
              <w:right w:val="dotted" w:sz="4" w:space="0" w:color="auto"/>
            </w:tcBorders>
          </w:tcPr>
          <w:p w14:paraId="43BD9992" w14:textId="17590025" w:rsidR="00A001B6" w:rsidRPr="006C0741" w:rsidDel="009E28C2"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q</w:t>
            </w:r>
            <w:r w:rsidR="00CB0486" w:rsidRPr="006C0741">
              <w:rPr>
                <w:rFonts w:asciiTheme="majorBidi" w:hAnsiTheme="majorBidi" w:cstheme="majorBidi"/>
                <w:i/>
                <w:iCs/>
                <w:sz w:val="18"/>
                <w:szCs w:val="18"/>
                <w:lang w:val="fr-FR"/>
              </w:rPr>
              <w:t>uestions en lien avec le programme de travail de la Plateforme</w:t>
            </w:r>
          </w:p>
        </w:tc>
      </w:tr>
      <w:tr w:rsidR="00A001B6" w:rsidRPr="00002A95" w14:paraId="0342736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33C18A4B" w14:textId="32D01DA6"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Vendredi </w:t>
            </w:r>
            <w:r w:rsidRPr="006C0741">
              <w:rPr>
                <w:rFonts w:asciiTheme="majorBidi" w:hAnsiTheme="majorBidi" w:cstheme="majorBidi"/>
                <w:sz w:val="18"/>
                <w:szCs w:val="18"/>
                <w:lang w:val="fr-FR"/>
              </w:rPr>
              <w:br/>
              <w:t>23 octobre</w:t>
            </w:r>
          </w:p>
          <w:p w14:paraId="073B3DED" w14:textId="76E94E99"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(après-midi)</w:t>
            </w:r>
          </w:p>
        </w:tc>
        <w:tc>
          <w:tcPr>
            <w:tcW w:w="322" w:type="pct"/>
            <w:tcBorders>
              <w:top w:val="double" w:sz="4" w:space="0" w:color="auto"/>
              <w:left w:val="dotted" w:sz="4" w:space="0" w:color="auto"/>
              <w:bottom w:val="single" w:sz="4" w:space="0" w:color="auto"/>
              <w:right w:val="dotted" w:sz="4" w:space="0" w:color="auto"/>
            </w:tcBorders>
            <w:shd w:val="clear" w:color="auto" w:fill="92D050"/>
          </w:tcPr>
          <w:p w14:paraId="06C37003" w14:textId="7E614B3A"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 a)</w:t>
            </w:r>
          </w:p>
        </w:tc>
        <w:tc>
          <w:tcPr>
            <w:tcW w:w="175" w:type="pct"/>
            <w:tcBorders>
              <w:top w:val="double" w:sz="4" w:space="0" w:color="auto"/>
              <w:left w:val="dotted" w:sz="4" w:space="0" w:color="auto"/>
              <w:bottom w:val="single" w:sz="4" w:space="0" w:color="auto"/>
              <w:right w:val="dotted" w:sz="4" w:space="0" w:color="auto"/>
            </w:tcBorders>
          </w:tcPr>
          <w:p w14:paraId="12ACDE7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single" w:sz="4" w:space="0" w:color="auto"/>
              <w:right w:val="dotted" w:sz="4" w:space="0" w:color="auto"/>
            </w:tcBorders>
          </w:tcPr>
          <w:p w14:paraId="0CDE1CC6"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uble" w:sz="4" w:space="0" w:color="auto"/>
              <w:left w:val="dotted" w:sz="4" w:space="0" w:color="auto"/>
              <w:bottom w:val="single" w:sz="4" w:space="0" w:color="auto"/>
              <w:right w:val="double" w:sz="4" w:space="0" w:color="auto"/>
            </w:tcBorders>
          </w:tcPr>
          <w:p w14:paraId="4002803E" w14:textId="1103A0DE"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e</w:t>
            </w:r>
            <w:r w:rsidR="0014232E" w:rsidRPr="006C0741">
              <w:rPr>
                <w:rFonts w:asciiTheme="majorBidi" w:hAnsiTheme="majorBidi" w:cstheme="majorBidi"/>
                <w:i/>
                <w:iCs/>
                <w:sz w:val="18"/>
                <w:szCs w:val="18"/>
                <w:lang w:val="fr-FR"/>
              </w:rPr>
              <w:t>xamen mondial des progrès collectifs accomplis dans la mise en œuvre du Cadre mondial de la biodiversité de Kunming-Montréal</w:t>
            </w:r>
          </w:p>
        </w:tc>
        <w:tc>
          <w:tcPr>
            <w:tcW w:w="326" w:type="pct"/>
            <w:tcBorders>
              <w:top w:val="double" w:sz="4" w:space="0" w:color="auto"/>
              <w:left w:val="double" w:sz="4" w:space="0" w:color="auto"/>
              <w:bottom w:val="single" w:sz="4" w:space="0" w:color="auto"/>
              <w:right w:val="dotted" w:sz="4" w:space="0" w:color="auto"/>
            </w:tcBorders>
          </w:tcPr>
          <w:p w14:paraId="3AFE99B9"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single" w:sz="4" w:space="0" w:color="auto"/>
              <w:right w:val="dotted" w:sz="4" w:space="0" w:color="auto"/>
            </w:tcBorders>
          </w:tcPr>
          <w:p w14:paraId="545C27D2"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uble" w:sz="4" w:space="0" w:color="auto"/>
              <w:left w:val="dotted" w:sz="4" w:space="0" w:color="auto"/>
              <w:bottom w:val="single" w:sz="4" w:space="0" w:color="auto"/>
              <w:right w:val="dotted" w:sz="4" w:space="0" w:color="auto"/>
            </w:tcBorders>
          </w:tcPr>
          <w:p w14:paraId="6E70866B"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uble" w:sz="4" w:space="0" w:color="auto"/>
              <w:left w:val="dotted" w:sz="4" w:space="0" w:color="auto"/>
              <w:bottom w:val="single" w:sz="4" w:space="0" w:color="auto"/>
              <w:right w:val="dotted" w:sz="4" w:space="0" w:color="auto"/>
            </w:tcBorders>
          </w:tcPr>
          <w:p w14:paraId="6DE19C9F" w14:textId="1818CBE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06684AE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4E5D8008" w14:textId="77777777" w:rsidR="00A001B6" w:rsidRPr="006C0741" w:rsidRDefault="00A001B6" w:rsidP="004A419A">
            <w:pPr>
              <w:spacing w:before="60" w:after="60"/>
              <w:jc w:val="left"/>
              <w:rPr>
                <w:rFonts w:asciiTheme="majorBidi" w:hAnsiTheme="majorBidi" w:cstheme="majorBidi"/>
                <w:sz w:val="18"/>
                <w:szCs w:val="18"/>
                <w:lang w:val="fr-FR"/>
              </w:rPr>
            </w:pPr>
          </w:p>
        </w:tc>
        <w:tc>
          <w:tcPr>
            <w:tcW w:w="322" w:type="pct"/>
            <w:tcBorders>
              <w:top w:val="single" w:sz="4" w:space="0" w:color="auto"/>
              <w:left w:val="dotted" w:sz="4" w:space="0" w:color="auto"/>
              <w:bottom w:val="single" w:sz="12" w:space="0" w:color="auto"/>
              <w:right w:val="dotted" w:sz="4" w:space="0" w:color="auto"/>
            </w:tcBorders>
            <w:shd w:val="clear" w:color="auto" w:fill="92D050"/>
          </w:tcPr>
          <w:p w14:paraId="74058CAB" w14:textId="17A6E198"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10 a) b)</w:t>
            </w:r>
          </w:p>
        </w:tc>
        <w:tc>
          <w:tcPr>
            <w:tcW w:w="175" w:type="pct"/>
            <w:tcBorders>
              <w:top w:val="single" w:sz="4" w:space="0" w:color="auto"/>
              <w:left w:val="dotted" w:sz="4" w:space="0" w:color="auto"/>
              <w:bottom w:val="single" w:sz="12" w:space="0" w:color="auto"/>
              <w:right w:val="dotted" w:sz="4" w:space="0" w:color="auto"/>
            </w:tcBorders>
          </w:tcPr>
          <w:p w14:paraId="13F26D31"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single" w:sz="12" w:space="0" w:color="auto"/>
              <w:right w:val="dotted" w:sz="4" w:space="0" w:color="auto"/>
            </w:tcBorders>
          </w:tcPr>
          <w:p w14:paraId="5653A806"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single" w:sz="12" w:space="0" w:color="auto"/>
              <w:right w:val="double" w:sz="4" w:space="0" w:color="auto"/>
            </w:tcBorders>
          </w:tcPr>
          <w:p w14:paraId="6261C2FF" w14:textId="1C1907BC"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m</w:t>
            </w:r>
            <w:r w:rsidR="002C7FA3" w:rsidRPr="006C0741">
              <w:rPr>
                <w:rFonts w:asciiTheme="majorBidi" w:hAnsiTheme="majorBidi" w:cstheme="majorBidi"/>
                <w:i/>
                <w:iCs/>
                <w:sz w:val="18"/>
                <w:szCs w:val="18"/>
                <w:lang w:val="fr-FR"/>
              </w:rPr>
              <w:t>ise en œuvre de l</w:t>
            </w:r>
            <w:r w:rsidR="00076C69" w:rsidRPr="006C0741">
              <w:rPr>
                <w:rFonts w:asciiTheme="majorBidi" w:hAnsiTheme="majorBidi" w:cstheme="majorBidi"/>
                <w:i/>
                <w:iCs/>
                <w:sz w:val="18"/>
                <w:szCs w:val="18"/>
                <w:lang w:val="fr-FR"/>
              </w:rPr>
              <w:t>’</w:t>
            </w:r>
            <w:r w:rsidR="002C7FA3" w:rsidRPr="006C0741">
              <w:rPr>
                <w:rFonts w:asciiTheme="majorBidi" w:hAnsiTheme="majorBidi" w:cstheme="majorBidi"/>
                <w:i/>
                <w:iCs/>
                <w:sz w:val="18"/>
                <w:szCs w:val="18"/>
                <w:lang w:val="fr-FR"/>
              </w:rPr>
              <w:t>article 8</w:t>
            </w:r>
            <w:r w:rsidR="00A10CFC" w:rsidRPr="006C0741">
              <w:rPr>
                <w:rFonts w:asciiTheme="majorBidi" w:hAnsiTheme="majorBidi" w:cstheme="majorBidi"/>
                <w:i/>
                <w:iCs/>
                <w:sz w:val="18"/>
                <w:szCs w:val="18"/>
                <w:lang w:val="fr-FR"/>
              </w:rPr>
              <w:t> </w:t>
            </w:r>
            <w:r w:rsidR="002C7FA3" w:rsidRPr="006C0741">
              <w:rPr>
                <w:rFonts w:asciiTheme="majorBidi" w:hAnsiTheme="majorBidi" w:cstheme="majorBidi"/>
                <w:i/>
                <w:iCs/>
                <w:sz w:val="18"/>
                <w:szCs w:val="18"/>
                <w:lang w:val="fr-FR"/>
              </w:rPr>
              <w:t>j)</w:t>
            </w:r>
            <w:r w:rsidRPr="006C0741">
              <w:rPr>
                <w:rFonts w:asciiTheme="majorBidi" w:hAnsiTheme="majorBidi" w:cstheme="majorBidi"/>
                <w:i/>
                <w:iCs/>
                <w:sz w:val="18"/>
                <w:szCs w:val="18"/>
                <w:lang w:val="fr-FR"/>
              </w:rPr>
              <w:t xml:space="preserve"> </w:t>
            </w:r>
          </w:p>
        </w:tc>
        <w:tc>
          <w:tcPr>
            <w:tcW w:w="326" w:type="pct"/>
            <w:tcBorders>
              <w:top w:val="single" w:sz="4" w:space="0" w:color="auto"/>
              <w:left w:val="double" w:sz="4" w:space="0" w:color="auto"/>
              <w:bottom w:val="single" w:sz="12" w:space="0" w:color="auto"/>
              <w:right w:val="dotted" w:sz="4" w:space="0" w:color="auto"/>
            </w:tcBorders>
          </w:tcPr>
          <w:p w14:paraId="5B82A227"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single" w:sz="12" w:space="0" w:color="auto"/>
              <w:right w:val="dotted" w:sz="4" w:space="0" w:color="auto"/>
            </w:tcBorders>
          </w:tcPr>
          <w:p w14:paraId="3D939320"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single" w:sz="12" w:space="0" w:color="auto"/>
              <w:right w:val="dotted" w:sz="4" w:space="0" w:color="auto"/>
            </w:tcBorders>
          </w:tcPr>
          <w:p w14:paraId="61800E1C"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single" w:sz="8" w:space="0" w:color="auto"/>
              <w:right w:val="dotted" w:sz="4" w:space="0" w:color="auto"/>
            </w:tcBorders>
          </w:tcPr>
          <w:p w14:paraId="08AA4010" w14:textId="77777777" w:rsidR="00A001B6" w:rsidRPr="006C0741" w:rsidRDefault="00A001B6" w:rsidP="00A001B6">
            <w:pPr>
              <w:spacing w:before="60" w:after="60"/>
              <w:rPr>
                <w:rFonts w:asciiTheme="majorBidi" w:hAnsiTheme="majorBidi" w:cstheme="majorBidi"/>
                <w:sz w:val="18"/>
                <w:szCs w:val="18"/>
                <w:lang w:val="fr-FR"/>
              </w:rPr>
            </w:pPr>
          </w:p>
        </w:tc>
      </w:tr>
      <w:tr w:rsidR="00A001B6" w:rsidRPr="00002A95" w14:paraId="3831DE3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540" w:type="pct"/>
            <w:tcBorders>
              <w:top w:val="single" w:sz="4" w:space="0" w:color="auto"/>
              <w:left w:val="dotted" w:sz="4" w:space="0" w:color="auto"/>
              <w:bottom w:val="dotted" w:sz="4" w:space="0" w:color="auto"/>
              <w:right w:val="dotted" w:sz="4" w:space="0" w:color="auto"/>
            </w:tcBorders>
          </w:tcPr>
          <w:p w14:paraId="11132A72" w14:textId="750E2AB7"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Vendredi </w:t>
            </w:r>
            <w:r w:rsidRPr="006C0741">
              <w:rPr>
                <w:rFonts w:asciiTheme="majorBidi" w:hAnsiTheme="majorBidi" w:cstheme="majorBidi"/>
                <w:sz w:val="18"/>
                <w:szCs w:val="18"/>
                <w:lang w:val="fr-FR"/>
              </w:rPr>
              <w:br/>
              <w:t>23 octobre</w:t>
            </w:r>
          </w:p>
          <w:p w14:paraId="0E2490B4" w14:textId="15AD39FB"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(soir)</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2BCFEF9B"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2</w:t>
            </w: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6327D936"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2</w:t>
            </w:r>
          </w:p>
        </w:tc>
        <w:tc>
          <w:tcPr>
            <w:tcW w:w="175" w:type="pct"/>
            <w:tcBorders>
              <w:top w:val="single" w:sz="12" w:space="0" w:color="auto"/>
              <w:left w:val="dotted" w:sz="4" w:space="0" w:color="auto"/>
              <w:bottom w:val="dotted" w:sz="4" w:space="0" w:color="auto"/>
              <w:right w:val="dotted" w:sz="4" w:space="0" w:color="auto"/>
            </w:tcBorders>
            <w:shd w:val="clear" w:color="auto" w:fill="00B0F0"/>
          </w:tcPr>
          <w:p w14:paraId="0AC4C689"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2</w:t>
            </w:r>
          </w:p>
        </w:tc>
        <w:tc>
          <w:tcPr>
            <w:tcW w:w="3788" w:type="pct"/>
            <w:gridSpan w:val="5"/>
            <w:tcBorders>
              <w:top w:val="single" w:sz="12" w:space="0" w:color="auto"/>
              <w:left w:val="dotted" w:sz="4" w:space="0" w:color="auto"/>
              <w:bottom w:val="single" w:sz="12" w:space="0" w:color="auto"/>
              <w:right w:val="dotted" w:sz="4" w:space="0" w:color="auto"/>
            </w:tcBorders>
          </w:tcPr>
          <w:p w14:paraId="596A29A0" w14:textId="0F08D196" w:rsidR="00A001B6" w:rsidRPr="006C0741" w:rsidRDefault="00A001B6" w:rsidP="00A001B6">
            <w:pPr>
              <w:spacing w:before="60" w:after="60"/>
              <w:rPr>
                <w:rFonts w:asciiTheme="majorBidi" w:hAnsiTheme="majorBidi" w:cstheme="majorBidi"/>
                <w:b/>
                <w:bCs/>
                <w:sz w:val="18"/>
                <w:szCs w:val="18"/>
                <w:lang w:val="fr-FR"/>
              </w:rPr>
            </w:pPr>
            <w:r w:rsidRPr="006C0741">
              <w:rPr>
                <w:rFonts w:asciiTheme="majorBidi" w:hAnsiTheme="majorBidi" w:cstheme="majorBidi"/>
                <w:b/>
                <w:bCs/>
                <w:sz w:val="18"/>
                <w:szCs w:val="18"/>
                <w:lang w:val="fr-FR"/>
              </w:rPr>
              <w:t>Pl</w:t>
            </w:r>
            <w:r w:rsidR="00043C91" w:rsidRPr="006C0741">
              <w:rPr>
                <w:rFonts w:asciiTheme="majorBidi" w:hAnsiTheme="majorBidi" w:cstheme="majorBidi"/>
                <w:b/>
                <w:bCs/>
                <w:sz w:val="18"/>
                <w:szCs w:val="18"/>
                <w:lang w:val="fr-FR"/>
              </w:rPr>
              <w:t>énière</w:t>
            </w:r>
          </w:p>
          <w:p w14:paraId="58CBD416" w14:textId="09048ABC" w:rsidR="00A001B6" w:rsidRPr="006C0741" w:rsidRDefault="004C11B5"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Bilan et adoption des décisions</w:t>
            </w:r>
          </w:p>
          <w:p w14:paraId="1E943E97" w14:textId="503EF973" w:rsidR="00A001B6" w:rsidRPr="006C0741" w:rsidRDefault="00B95E99" w:rsidP="00A001B6">
            <w:pPr>
              <w:spacing w:before="60" w:after="60"/>
              <w:rPr>
                <w:rFonts w:asciiTheme="majorBidi" w:hAnsiTheme="majorBidi" w:cstheme="majorBidi"/>
                <w:b/>
                <w:bCs/>
                <w:sz w:val="18"/>
                <w:szCs w:val="18"/>
                <w:lang w:val="fr-FR"/>
              </w:rPr>
            </w:pPr>
            <w:r w:rsidRPr="006C0741">
              <w:rPr>
                <w:rFonts w:asciiTheme="majorBidi" w:hAnsiTheme="majorBidi" w:cstheme="majorBidi"/>
                <w:sz w:val="18"/>
                <w:szCs w:val="18"/>
                <w:lang w:val="fr-FR"/>
              </w:rPr>
              <w:t>Questions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 xml:space="preserve">organisation (élection du </w:t>
            </w:r>
            <w:r w:rsidR="00B92B68" w:rsidRPr="006C0741">
              <w:rPr>
                <w:rFonts w:asciiTheme="majorBidi" w:hAnsiTheme="majorBidi" w:cstheme="majorBidi"/>
                <w:sz w:val="18"/>
                <w:szCs w:val="18"/>
                <w:lang w:val="fr-FR"/>
              </w:rPr>
              <w:t>B</w:t>
            </w:r>
            <w:r w:rsidRPr="006C0741">
              <w:rPr>
                <w:rFonts w:asciiTheme="majorBidi" w:hAnsiTheme="majorBidi" w:cstheme="majorBidi"/>
                <w:sz w:val="18"/>
                <w:szCs w:val="18"/>
                <w:lang w:val="fr-FR"/>
              </w:rPr>
              <w:t>ureau)</w:t>
            </w:r>
          </w:p>
        </w:tc>
      </w:tr>
      <w:tr w:rsidR="00A001B6" w:rsidRPr="00002A95" w14:paraId="23BE3DAB"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auto"/>
              <w:right w:val="dotted" w:sz="4" w:space="0" w:color="auto"/>
            </w:tcBorders>
          </w:tcPr>
          <w:p w14:paraId="68CD4C36" w14:textId="3B899E4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Samedi </w:t>
            </w:r>
            <w:r w:rsidRPr="006C0741">
              <w:rPr>
                <w:rFonts w:asciiTheme="majorBidi" w:hAnsiTheme="majorBidi" w:cstheme="majorBidi"/>
                <w:sz w:val="18"/>
                <w:szCs w:val="18"/>
                <w:lang w:val="fr-FR"/>
              </w:rPr>
              <w:br/>
              <w:t>24 octobre</w:t>
            </w:r>
          </w:p>
        </w:tc>
        <w:tc>
          <w:tcPr>
            <w:tcW w:w="322" w:type="pct"/>
            <w:tcBorders>
              <w:top w:val="double" w:sz="4" w:space="0" w:color="auto"/>
              <w:left w:val="dotted" w:sz="4" w:space="0" w:color="auto"/>
              <w:bottom w:val="double" w:sz="4" w:space="0" w:color="auto"/>
              <w:right w:val="dotted" w:sz="4" w:space="0" w:color="auto"/>
            </w:tcBorders>
          </w:tcPr>
          <w:p w14:paraId="26F1B386"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uble" w:sz="4" w:space="0" w:color="auto"/>
              <w:right w:val="dotted" w:sz="4" w:space="0" w:color="auto"/>
            </w:tcBorders>
          </w:tcPr>
          <w:p w14:paraId="2180D17B"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uble" w:sz="4" w:space="0" w:color="auto"/>
              <w:right w:val="dotted" w:sz="4" w:space="0" w:color="auto"/>
            </w:tcBorders>
          </w:tcPr>
          <w:p w14:paraId="65F11F31" w14:textId="77777777" w:rsidR="00A001B6" w:rsidRPr="006C0741" w:rsidRDefault="00A001B6" w:rsidP="00A001B6">
            <w:pPr>
              <w:spacing w:before="60" w:after="60"/>
              <w:rPr>
                <w:rFonts w:asciiTheme="majorBidi" w:hAnsiTheme="majorBidi" w:cstheme="majorBidi"/>
                <w:sz w:val="18"/>
                <w:szCs w:val="18"/>
                <w:lang w:val="fr-FR"/>
              </w:rPr>
            </w:pPr>
          </w:p>
        </w:tc>
        <w:tc>
          <w:tcPr>
            <w:tcW w:w="3788" w:type="pct"/>
            <w:gridSpan w:val="5"/>
            <w:tcBorders>
              <w:top w:val="double" w:sz="4" w:space="0" w:color="auto"/>
              <w:left w:val="dotted" w:sz="4" w:space="0" w:color="auto"/>
              <w:bottom w:val="double" w:sz="4" w:space="0" w:color="auto"/>
              <w:right w:val="dotted" w:sz="4" w:space="0" w:color="auto"/>
            </w:tcBorders>
          </w:tcPr>
          <w:p w14:paraId="6E468DE3" w14:textId="4E7DBA49" w:rsidR="00A001B6" w:rsidRPr="006C0741" w:rsidRDefault="00740122"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Aucune réunion ne se tiendra le samedi 24 octobre.</w:t>
            </w:r>
          </w:p>
        </w:tc>
      </w:tr>
      <w:tr w:rsidR="00A001B6" w:rsidRPr="00002A95" w14:paraId="1F388AD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000000" w:themeColor="text1"/>
              <w:right w:val="dotted" w:sz="4" w:space="0" w:color="auto"/>
            </w:tcBorders>
          </w:tcPr>
          <w:p w14:paraId="54509ADE" w14:textId="2989BD92"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Dimanche </w:t>
            </w:r>
            <w:r w:rsidRPr="006C0741">
              <w:rPr>
                <w:rFonts w:asciiTheme="majorBidi" w:hAnsiTheme="majorBidi" w:cstheme="majorBidi"/>
                <w:sz w:val="18"/>
                <w:szCs w:val="18"/>
                <w:lang w:val="fr-FR"/>
              </w:rPr>
              <w:br/>
              <w:t>25 octobre</w:t>
            </w:r>
          </w:p>
        </w:tc>
        <w:tc>
          <w:tcPr>
            <w:tcW w:w="322" w:type="pct"/>
            <w:tcBorders>
              <w:top w:val="double" w:sz="4" w:space="0" w:color="auto"/>
              <w:left w:val="dotted" w:sz="4" w:space="0" w:color="auto"/>
              <w:bottom w:val="double" w:sz="4" w:space="0" w:color="000000" w:themeColor="text1"/>
              <w:right w:val="dotted" w:sz="4" w:space="0" w:color="auto"/>
            </w:tcBorders>
          </w:tcPr>
          <w:p w14:paraId="33521702"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uble" w:sz="4" w:space="0" w:color="000000" w:themeColor="text1"/>
              <w:right w:val="dotted" w:sz="4" w:space="0" w:color="auto"/>
            </w:tcBorders>
          </w:tcPr>
          <w:p w14:paraId="6F4971D4"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uble" w:sz="4" w:space="0" w:color="000000" w:themeColor="text1"/>
              <w:right w:val="dotted" w:sz="4" w:space="0" w:color="auto"/>
            </w:tcBorders>
          </w:tcPr>
          <w:p w14:paraId="6FA0C481" w14:textId="77777777" w:rsidR="00A001B6" w:rsidRPr="006C0741" w:rsidRDefault="00A001B6" w:rsidP="00A001B6">
            <w:pPr>
              <w:spacing w:before="60" w:after="60"/>
              <w:rPr>
                <w:rFonts w:asciiTheme="majorBidi" w:hAnsiTheme="majorBidi" w:cstheme="majorBidi"/>
                <w:sz w:val="18"/>
                <w:szCs w:val="18"/>
                <w:lang w:val="fr-FR"/>
              </w:rPr>
            </w:pPr>
          </w:p>
        </w:tc>
        <w:tc>
          <w:tcPr>
            <w:tcW w:w="3788" w:type="pct"/>
            <w:gridSpan w:val="5"/>
            <w:tcBorders>
              <w:top w:val="double" w:sz="4" w:space="0" w:color="auto"/>
              <w:left w:val="dotted" w:sz="4" w:space="0" w:color="auto"/>
              <w:bottom w:val="double" w:sz="4" w:space="0" w:color="000000" w:themeColor="text1"/>
              <w:right w:val="dotted" w:sz="4" w:space="0" w:color="auto"/>
            </w:tcBorders>
          </w:tcPr>
          <w:p w14:paraId="2BE22F2D" w14:textId="342E6D49" w:rsidR="00A001B6" w:rsidRPr="006C0741" w:rsidRDefault="009E5FC6" w:rsidP="00A001B6">
            <w:pPr>
              <w:spacing w:before="60" w:after="60"/>
              <w:rPr>
                <w:rFonts w:asciiTheme="majorBidi" w:hAnsiTheme="majorBidi" w:cstheme="majorBidi"/>
                <w:i/>
                <w:iCs/>
                <w:sz w:val="18"/>
                <w:szCs w:val="18"/>
                <w:lang w:val="fr-FR"/>
              </w:rPr>
            </w:pPr>
            <w:r w:rsidRPr="006C0741">
              <w:rPr>
                <w:rFonts w:asciiTheme="majorBidi" w:hAnsiTheme="majorBidi" w:cstheme="majorBidi"/>
                <w:i/>
                <w:iCs/>
                <w:sz w:val="18"/>
                <w:szCs w:val="18"/>
                <w:lang w:val="fr-FR"/>
              </w:rPr>
              <w:t>Aucune réunion formelle n</w:t>
            </w:r>
            <w:r w:rsidR="00076C69" w:rsidRPr="006C0741">
              <w:rPr>
                <w:rFonts w:asciiTheme="majorBidi" w:hAnsiTheme="majorBidi" w:cstheme="majorBidi"/>
                <w:i/>
                <w:iCs/>
                <w:sz w:val="18"/>
                <w:szCs w:val="18"/>
                <w:lang w:val="fr-FR"/>
              </w:rPr>
              <w:t>’</w:t>
            </w:r>
            <w:r w:rsidRPr="006C0741">
              <w:rPr>
                <w:rFonts w:asciiTheme="majorBidi" w:hAnsiTheme="majorBidi" w:cstheme="majorBidi"/>
                <w:i/>
                <w:iCs/>
                <w:sz w:val="18"/>
                <w:szCs w:val="18"/>
                <w:lang w:val="fr-FR"/>
              </w:rPr>
              <w:t xml:space="preserve">est prévue pour le dimanche 25 octobre ; toutefois, sur les conseils du Bureau, un nombre limité de </w:t>
            </w:r>
            <w:r w:rsidR="00C9253C" w:rsidRPr="006C0741">
              <w:rPr>
                <w:rFonts w:asciiTheme="majorBidi" w:hAnsiTheme="majorBidi" w:cstheme="majorBidi"/>
                <w:i/>
                <w:iCs/>
                <w:sz w:val="18"/>
                <w:szCs w:val="18"/>
                <w:lang w:val="fr-FR"/>
              </w:rPr>
              <w:t xml:space="preserve">réunions de </w:t>
            </w:r>
            <w:r w:rsidRPr="006C0741">
              <w:rPr>
                <w:rFonts w:asciiTheme="majorBidi" w:hAnsiTheme="majorBidi" w:cstheme="majorBidi"/>
                <w:i/>
                <w:iCs/>
                <w:sz w:val="18"/>
                <w:szCs w:val="18"/>
                <w:lang w:val="fr-FR"/>
              </w:rPr>
              <w:t xml:space="preserve">groupes de contact ou de consultations informelles pourraient </w:t>
            </w:r>
            <w:r w:rsidR="00C9253C" w:rsidRPr="006C0741">
              <w:rPr>
                <w:rFonts w:asciiTheme="majorBidi" w:hAnsiTheme="majorBidi" w:cstheme="majorBidi"/>
                <w:i/>
                <w:iCs/>
                <w:sz w:val="18"/>
                <w:szCs w:val="18"/>
                <w:lang w:val="fr-FR"/>
              </w:rPr>
              <w:t xml:space="preserve">avoir lieu, </w:t>
            </w:r>
            <w:r w:rsidRPr="006C0741">
              <w:rPr>
                <w:rFonts w:asciiTheme="majorBidi" w:hAnsiTheme="majorBidi" w:cstheme="majorBidi"/>
                <w:i/>
                <w:iCs/>
                <w:sz w:val="18"/>
                <w:szCs w:val="18"/>
                <w:lang w:val="fr-FR"/>
              </w:rPr>
              <w:t>au besoin</w:t>
            </w:r>
            <w:r w:rsidR="00C9253C" w:rsidRPr="006C0741">
              <w:rPr>
                <w:rFonts w:asciiTheme="majorBidi" w:hAnsiTheme="majorBidi" w:cstheme="majorBidi"/>
                <w:i/>
                <w:iCs/>
                <w:sz w:val="18"/>
                <w:szCs w:val="18"/>
                <w:lang w:val="fr-FR"/>
              </w:rPr>
              <w:t>.</w:t>
            </w:r>
          </w:p>
        </w:tc>
      </w:tr>
      <w:tr w:rsidR="00A001B6" w:rsidRPr="00002A95" w14:paraId="193CA863" w14:textId="77777777" w:rsidTr="00B0396F">
        <w:tc>
          <w:tcPr>
            <w:tcW w:w="540" w:type="pct"/>
            <w:vMerge w:val="restart"/>
            <w:tcBorders>
              <w:top w:val="double" w:sz="4" w:space="0" w:color="000000" w:themeColor="text1"/>
              <w:right w:val="dotted" w:sz="4" w:space="0" w:color="000000" w:themeColor="text1"/>
            </w:tcBorders>
          </w:tcPr>
          <w:p w14:paraId="573259FA" w14:textId="534C9686"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Lundi </w:t>
            </w:r>
            <w:r w:rsidRPr="006C0741">
              <w:rPr>
                <w:rFonts w:asciiTheme="majorBidi" w:hAnsiTheme="majorBidi" w:cstheme="majorBidi"/>
                <w:sz w:val="18"/>
                <w:szCs w:val="18"/>
                <w:lang w:val="fr-FR"/>
              </w:rPr>
              <w:br/>
              <w:t>26 octobre</w:t>
            </w:r>
          </w:p>
          <w:p w14:paraId="41B2B4CC" w14:textId="37F8988D"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(matin)</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7FCEBBF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390CF17B"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4098C8E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40615D14" w14:textId="09C91895"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723CA37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1B577528"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0536351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uble" w:sz="4" w:space="0" w:color="000000" w:themeColor="text1"/>
              <w:left w:val="dotted" w:sz="4" w:space="0" w:color="000000" w:themeColor="text1"/>
              <w:bottom w:val="dotted" w:sz="2" w:space="0" w:color="auto"/>
            </w:tcBorders>
          </w:tcPr>
          <w:p w14:paraId="0BA021C8" w14:textId="395DB9A4"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7367F607" w14:textId="77777777" w:rsidTr="00B0396F">
        <w:tc>
          <w:tcPr>
            <w:tcW w:w="540" w:type="pct"/>
            <w:vMerge/>
          </w:tcPr>
          <w:p w14:paraId="47149051" w14:textId="77777777" w:rsidR="00A001B6" w:rsidRPr="006C0741" w:rsidRDefault="00A001B6" w:rsidP="004A419A">
            <w:pPr>
              <w:spacing w:after="160" w:line="278" w:lineRule="auto"/>
              <w:jc w:val="left"/>
              <w:rPr>
                <w:rFonts w:asciiTheme="majorBidi" w:hAnsiTheme="majorBidi" w:cstheme="majorBidi"/>
                <w:sz w:val="18"/>
                <w:szCs w:val="18"/>
                <w:lang w:val="fr-FR"/>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7AF14FA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689F73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5DEA7EA"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tted" w:sz="2" w:space="0" w:color="auto"/>
              <w:left w:val="dotted" w:sz="4" w:space="0" w:color="000000" w:themeColor="text1"/>
              <w:bottom w:val="single" w:sz="4" w:space="0" w:color="auto"/>
              <w:right w:val="double" w:sz="4" w:space="0" w:color="auto"/>
            </w:tcBorders>
          </w:tcPr>
          <w:p w14:paraId="09DCA42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6" w:type="pct"/>
            <w:tcBorders>
              <w:top w:val="dotted" w:sz="2" w:space="0" w:color="auto"/>
              <w:left w:val="double" w:sz="4" w:space="0" w:color="auto"/>
              <w:bottom w:val="single" w:sz="4" w:space="0" w:color="auto"/>
              <w:right w:val="dotted" w:sz="4" w:space="0" w:color="000000" w:themeColor="text1"/>
            </w:tcBorders>
          </w:tcPr>
          <w:p w14:paraId="70927EC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3F176A5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00588792"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tted" w:sz="2" w:space="0" w:color="auto"/>
              <w:left w:val="dotted" w:sz="4" w:space="0" w:color="000000" w:themeColor="text1"/>
              <w:bottom w:val="single" w:sz="4" w:space="0" w:color="auto"/>
            </w:tcBorders>
          </w:tcPr>
          <w:p w14:paraId="5F55A356" w14:textId="77777777" w:rsidR="00A001B6" w:rsidRPr="006C0741" w:rsidRDefault="00A001B6" w:rsidP="00A001B6">
            <w:pPr>
              <w:spacing w:after="160" w:line="278" w:lineRule="auto"/>
              <w:rPr>
                <w:rFonts w:asciiTheme="majorBidi" w:hAnsiTheme="majorBidi" w:cstheme="majorBidi"/>
                <w:sz w:val="18"/>
                <w:szCs w:val="18"/>
                <w:lang w:val="fr-FR"/>
              </w:rPr>
            </w:pPr>
          </w:p>
        </w:tc>
      </w:tr>
      <w:tr w:rsidR="00A001B6" w:rsidRPr="00002A95" w14:paraId="050C8BB0" w14:textId="77777777" w:rsidTr="00B0396F">
        <w:tc>
          <w:tcPr>
            <w:tcW w:w="540" w:type="pct"/>
            <w:vMerge w:val="restart"/>
            <w:tcBorders>
              <w:top w:val="single" w:sz="4" w:space="0" w:color="auto"/>
              <w:right w:val="dotted" w:sz="4" w:space="0" w:color="000000" w:themeColor="text1"/>
            </w:tcBorders>
          </w:tcPr>
          <w:p w14:paraId="76566652" w14:textId="38F411D4"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Lundi </w:t>
            </w:r>
            <w:r w:rsidRPr="006C0741">
              <w:rPr>
                <w:rFonts w:asciiTheme="majorBidi" w:hAnsiTheme="majorBidi" w:cstheme="majorBidi"/>
                <w:sz w:val="18"/>
                <w:szCs w:val="18"/>
                <w:lang w:val="fr-FR"/>
              </w:rPr>
              <w:br/>
              <w:t>26 octobre</w:t>
            </w:r>
          </w:p>
          <w:p w14:paraId="6BA05AB0" w14:textId="1B273C63"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(après-midi)</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01C3F85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61BED5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086BF4A1"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4" w:space="0" w:color="auto"/>
              <w:left w:val="dotted" w:sz="4" w:space="0" w:color="000000" w:themeColor="text1"/>
              <w:bottom w:val="dotted" w:sz="2" w:space="0" w:color="auto"/>
              <w:right w:val="double" w:sz="4" w:space="0" w:color="auto"/>
            </w:tcBorders>
          </w:tcPr>
          <w:p w14:paraId="30947172" w14:textId="3223D721"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single" w:sz="4" w:space="0" w:color="auto"/>
              <w:left w:val="double" w:sz="4" w:space="0" w:color="auto"/>
              <w:bottom w:val="dotted" w:sz="2" w:space="0" w:color="auto"/>
              <w:right w:val="dotted" w:sz="4" w:space="0" w:color="000000" w:themeColor="text1"/>
            </w:tcBorders>
          </w:tcPr>
          <w:p w14:paraId="49D0FBA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1531C51"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1C7249C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4" w:space="0" w:color="auto"/>
              <w:left w:val="dotted" w:sz="4" w:space="0" w:color="000000" w:themeColor="text1"/>
              <w:bottom w:val="dotted" w:sz="2" w:space="0" w:color="auto"/>
            </w:tcBorders>
          </w:tcPr>
          <w:p w14:paraId="67856F52" w14:textId="4F3460C0"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514F7899" w14:textId="77777777" w:rsidTr="00B0396F">
        <w:tc>
          <w:tcPr>
            <w:tcW w:w="540" w:type="pct"/>
            <w:vMerge/>
          </w:tcPr>
          <w:p w14:paraId="4D578BD2" w14:textId="77777777" w:rsidR="00A001B6" w:rsidRPr="006C0741" w:rsidRDefault="00A001B6" w:rsidP="004A419A">
            <w:pPr>
              <w:spacing w:after="160" w:line="278" w:lineRule="auto"/>
              <w:jc w:val="left"/>
              <w:rPr>
                <w:rFonts w:asciiTheme="majorBidi" w:hAnsiTheme="majorBidi" w:cstheme="majorBidi"/>
                <w:sz w:val="18"/>
                <w:szCs w:val="18"/>
                <w:highlight w:val="yellow"/>
                <w:lang w:val="fr-FR"/>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329BC990"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D905DB9"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66855D4"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1496" w:type="pct"/>
            <w:tcBorders>
              <w:top w:val="dotted" w:sz="2" w:space="0" w:color="auto"/>
              <w:left w:val="dotted" w:sz="4" w:space="0" w:color="000000" w:themeColor="text1"/>
              <w:bottom w:val="single" w:sz="4" w:space="0" w:color="auto"/>
              <w:right w:val="double" w:sz="4" w:space="0" w:color="auto"/>
            </w:tcBorders>
          </w:tcPr>
          <w:p w14:paraId="2BB174C4"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326" w:type="pct"/>
            <w:tcBorders>
              <w:top w:val="dotted" w:sz="2" w:space="0" w:color="auto"/>
              <w:left w:val="double" w:sz="4" w:space="0" w:color="auto"/>
              <w:bottom w:val="single" w:sz="4" w:space="0" w:color="auto"/>
              <w:right w:val="dotted" w:sz="4" w:space="0" w:color="000000" w:themeColor="text1"/>
            </w:tcBorders>
          </w:tcPr>
          <w:p w14:paraId="51D9595F"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A466702"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19EA74DF"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1651" w:type="pct"/>
            <w:tcBorders>
              <w:top w:val="dotted" w:sz="2" w:space="0" w:color="auto"/>
              <w:left w:val="dotted" w:sz="4" w:space="0" w:color="000000" w:themeColor="text1"/>
              <w:bottom w:val="single" w:sz="4" w:space="0" w:color="auto"/>
            </w:tcBorders>
          </w:tcPr>
          <w:p w14:paraId="52924AE1"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r>
      <w:tr w:rsidR="00A001B6" w:rsidRPr="00002A95" w14:paraId="51364BFF" w14:textId="77777777" w:rsidTr="00B0396F">
        <w:tc>
          <w:tcPr>
            <w:tcW w:w="540" w:type="pct"/>
            <w:vMerge w:val="restart"/>
            <w:tcBorders>
              <w:top w:val="single" w:sz="4" w:space="0" w:color="auto"/>
              <w:right w:val="dotted" w:sz="4" w:space="0" w:color="000000" w:themeColor="text1"/>
            </w:tcBorders>
          </w:tcPr>
          <w:p w14:paraId="70D25DC5" w14:textId="30D7644D"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Lundi </w:t>
            </w:r>
            <w:r w:rsidRPr="006C0741">
              <w:rPr>
                <w:rFonts w:asciiTheme="majorBidi" w:hAnsiTheme="majorBidi" w:cstheme="majorBidi"/>
                <w:sz w:val="18"/>
                <w:szCs w:val="18"/>
                <w:lang w:val="fr-FR"/>
              </w:rPr>
              <w:br/>
              <w:t>26 octobre</w:t>
            </w:r>
          </w:p>
          <w:p w14:paraId="516446C0" w14:textId="6316598E"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(soir)</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0EFB1B14"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24A943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22627C1"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4" w:space="0" w:color="auto"/>
              <w:left w:val="dotted" w:sz="4" w:space="0" w:color="000000" w:themeColor="text1"/>
              <w:bottom w:val="dotted" w:sz="2" w:space="0" w:color="auto"/>
              <w:right w:val="double" w:sz="4" w:space="0" w:color="auto"/>
            </w:tcBorders>
          </w:tcPr>
          <w:p w14:paraId="5CCFDC0C" w14:textId="22F815EA"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single" w:sz="4" w:space="0" w:color="auto"/>
              <w:left w:val="double" w:sz="4" w:space="0" w:color="auto"/>
              <w:bottom w:val="dotted" w:sz="2" w:space="0" w:color="auto"/>
              <w:right w:val="dotted" w:sz="4" w:space="0" w:color="000000" w:themeColor="text1"/>
            </w:tcBorders>
          </w:tcPr>
          <w:p w14:paraId="2D39966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54B78F6"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0B6C27C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4" w:space="0" w:color="auto"/>
              <w:left w:val="dotted" w:sz="4" w:space="0" w:color="000000" w:themeColor="text1"/>
              <w:bottom w:val="dotted" w:sz="2" w:space="0" w:color="auto"/>
            </w:tcBorders>
          </w:tcPr>
          <w:p w14:paraId="4F3F79F3" w14:textId="5A6DB11F"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1676AF90" w14:textId="77777777" w:rsidTr="00B0396F">
        <w:tc>
          <w:tcPr>
            <w:tcW w:w="540" w:type="pct"/>
            <w:vMerge/>
          </w:tcPr>
          <w:p w14:paraId="2B0E64FB" w14:textId="77777777" w:rsidR="00A001B6" w:rsidRPr="006C0741" w:rsidRDefault="00A001B6" w:rsidP="004A419A">
            <w:pPr>
              <w:spacing w:after="160" w:line="278" w:lineRule="auto"/>
              <w:jc w:val="left"/>
              <w:rPr>
                <w:rFonts w:asciiTheme="majorBidi" w:hAnsiTheme="majorBidi" w:cstheme="majorBidi"/>
                <w:sz w:val="18"/>
                <w:szCs w:val="18"/>
                <w:lang w:val="fr-FR"/>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6244C7E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03B4BC4A"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7A8032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138EBA34"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658A231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F71577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3A363558"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tted" w:sz="2" w:space="0" w:color="auto"/>
              <w:left w:val="dotted" w:sz="4" w:space="0" w:color="000000" w:themeColor="text1"/>
              <w:bottom w:val="double" w:sz="4" w:space="0" w:color="000000" w:themeColor="text1"/>
            </w:tcBorders>
          </w:tcPr>
          <w:p w14:paraId="4CA95034" w14:textId="77777777" w:rsidR="00A001B6" w:rsidRPr="006C0741" w:rsidRDefault="00A001B6" w:rsidP="00A001B6">
            <w:pPr>
              <w:spacing w:after="160" w:line="278" w:lineRule="auto"/>
              <w:rPr>
                <w:rFonts w:asciiTheme="majorBidi" w:hAnsiTheme="majorBidi" w:cstheme="majorBidi"/>
                <w:sz w:val="18"/>
                <w:szCs w:val="18"/>
                <w:lang w:val="fr-FR"/>
              </w:rPr>
            </w:pPr>
          </w:p>
        </w:tc>
      </w:tr>
      <w:tr w:rsidR="00A001B6" w:rsidRPr="00002A95" w14:paraId="0F753B79" w14:textId="77777777" w:rsidTr="00B0396F">
        <w:tc>
          <w:tcPr>
            <w:tcW w:w="540" w:type="pct"/>
            <w:vMerge w:val="restart"/>
            <w:tcBorders>
              <w:top w:val="double" w:sz="4" w:space="0" w:color="000000" w:themeColor="text1"/>
              <w:right w:val="dotted" w:sz="4" w:space="0" w:color="000000" w:themeColor="text1"/>
            </w:tcBorders>
          </w:tcPr>
          <w:p w14:paraId="6239E487" w14:textId="04EB0446"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Mardi </w:t>
            </w:r>
            <w:r w:rsidRPr="006C0741">
              <w:rPr>
                <w:rFonts w:asciiTheme="majorBidi" w:hAnsiTheme="majorBidi" w:cstheme="majorBidi"/>
                <w:sz w:val="18"/>
                <w:szCs w:val="18"/>
                <w:lang w:val="fr-FR"/>
              </w:rPr>
              <w:br/>
              <w:t>27 octobre</w:t>
            </w:r>
          </w:p>
          <w:p w14:paraId="6200F83E" w14:textId="64FC73E1"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(matin)</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5A403D4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6D7B0BE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2484919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0CD1D3EE" w14:textId="1701115E"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68BBF9E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0E6FAFE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6DBACF62"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uble" w:sz="4" w:space="0" w:color="000000" w:themeColor="text1"/>
              <w:left w:val="dotted" w:sz="4" w:space="0" w:color="000000" w:themeColor="text1"/>
              <w:bottom w:val="dotted" w:sz="2" w:space="0" w:color="auto"/>
            </w:tcBorders>
          </w:tcPr>
          <w:p w14:paraId="32B2C67B" w14:textId="75D14D07"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70143736" w14:textId="77777777" w:rsidTr="00B0396F">
        <w:tc>
          <w:tcPr>
            <w:tcW w:w="540" w:type="pct"/>
            <w:vMerge/>
          </w:tcPr>
          <w:p w14:paraId="1F773BD1"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3C3E96D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82EA99A"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12D427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005B16E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4189C58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5D6B955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034C6BB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tted" w:sz="2" w:space="0" w:color="auto"/>
              <w:left w:val="dotted" w:sz="4" w:space="0" w:color="000000" w:themeColor="text1"/>
              <w:bottom w:val="double" w:sz="4" w:space="0" w:color="000000" w:themeColor="text1"/>
            </w:tcBorders>
          </w:tcPr>
          <w:p w14:paraId="25CE22A7" w14:textId="77777777" w:rsidR="00A001B6" w:rsidRPr="006C0741" w:rsidRDefault="00A001B6" w:rsidP="00A001B6">
            <w:pPr>
              <w:spacing w:after="160" w:line="278" w:lineRule="auto"/>
              <w:rPr>
                <w:rFonts w:asciiTheme="majorBidi" w:hAnsiTheme="majorBidi" w:cstheme="majorBidi"/>
                <w:sz w:val="18"/>
                <w:szCs w:val="18"/>
                <w:lang w:val="fr-FR"/>
              </w:rPr>
            </w:pPr>
          </w:p>
        </w:tc>
      </w:tr>
      <w:tr w:rsidR="00A001B6" w:rsidRPr="00002A95" w14:paraId="19D55D8B" w14:textId="77777777" w:rsidTr="00B0396F">
        <w:trPr>
          <w:trHeight w:val="1060"/>
        </w:trPr>
        <w:tc>
          <w:tcPr>
            <w:tcW w:w="540" w:type="pct"/>
            <w:tcBorders>
              <w:top w:val="single" w:sz="4" w:space="0" w:color="auto"/>
              <w:right w:val="dotted" w:sz="4" w:space="0" w:color="000000" w:themeColor="text1"/>
            </w:tcBorders>
            <w:shd w:val="clear" w:color="auto" w:fill="F2F2F2" w:themeFill="background1" w:themeFillShade="F2"/>
          </w:tcPr>
          <w:p w14:paraId="5296FB97" w14:textId="470FB251"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Mardi </w:t>
            </w:r>
            <w:r w:rsidRPr="006C0741">
              <w:rPr>
                <w:rFonts w:asciiTheme="majorBidi" w:hAnsiTheme="majorBidi" w:cstheme="majorBidi"/>
                <w:sz w:val="18"/>
                <w:szCs w:val="18"/>
                <w:lang w:val="fr-FR"/>
              </w:rPr>
              <w:br/>
              <w:t>27 octobre</w:t>
            </w:r>
          </w:p>
          <w:p w14:paraId="053EBC21" w14:textId="1BB07222"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(après-midi)</w:t>
            </w:r>
          </w:p>
        </w:tc>
        <w:tc>
          <w:tcPr>
            <w:tcW w:w="322" w:type="pct"/>
            <w:tcBorders>
              <w:top w:val="single" w:sz="4" w:space="0" w:color="auto"/>
              <w:left w:val="dotted" w:sz="4" w:space="0" w:color="000000" w:themeColor="text1"/>
              <w:right w:val="dotted" w:sz="4" w:space="0" w:color="000000" w:themeColor="text1"/>
            </w:tcBorders>
          </w:tcPr>
          <w:p w14:paraId="52C4038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right w:val="dotted" w:sz="4" w:space="0" w:color="000000" w:themeColor="text1"/>
            </w:tcBorders>
          </w:tcPr>
          <w:p w14:paraId="44C7F4B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right w:val="dotted" w:sz="4" w:space="0" w:color="000000" w:themeColor="text1"/>
            </w:tcBorders>
          </w:tcPr>
          <w:p w14:paraId="4604ADF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4" w:space="0" w:color="auto"/>
              <w:left w:val="dotted" w:sz="4" w:space="0" w:color="000000" w:themeColor="text1"/>
              <w:right w:val="double" w:sz="4" w:space="0" w:color="auto"/>
            </w:tcBorders>
          </w:tcPr>
          <w:p w14:paraId="3C926BCB" w14:textId="7D5A37A7"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single" w:sz="4" w:space="0" w:color="auto"/>
              <w:left w:val="double" w:sz="4" w:space="0" w:color="auto"/>
              <w:right w:val="dotted" w:sz="4" w:space="0" w:color="000000" w:themeColor="text1"/>
            </w:tcBorders>
          </w:tcPr>
          <w:p w14:paraId="583E11C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right w:val="dotted" w:sz="4" w:space="0" w:color="000000" w:themeColor="text1"/>
            </w:tcBorders>
          </w:tcPr>
          <w:p w14:paraId="603CE0A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4" w:space="0" w:color="auto"/>
              <w:left w:val="dotted" w:sz="4" w:space="0" w:color="000000" w:themeColor="text1"/>
              <w:right w:val="dotted" w:sz="4" w:space="0" w:color="000000" w:themeColor="text1"/>
            </w:tcBorders>
          </w:tcPr>
          <w:p w14:paraId="1A823218"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4" w:space="0" w:color="auto"/>
              <w:left w:val="dotted" w:sz="4" w:space="0" w:color="000000" w:themeColor="text1"/>
            </w:tcBorders>
          </w:tcPr>
          <w:p w14:paraId="0FC87FA4" w14:textId="2BEB1E6A"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78C66542"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2972625B" w14:textId="332F914C"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lastRenderedPageBreak/>
              <w:t xml:space="preserve">Mardi </w:t>
            </w:r>
            <w:r w:rsidRPr="006C0741">
              <w:rPr>
                <w:rFonts w:asciiTheme="majorBidi" w:hAnsiTheme="majorBidi" w:cstheme="majorBidi"/>
                <w:sz w:val="18"/>
                <w:szCs w:val="18"/>
                <w:lang w:val="fr-FR"/>
              </w:rPr>
              <w:br/>
              <w:t>27 octobre</w:t>
            </w:r>
          </w:p>
          <w:p w14:paraId="24341421" w14:textId="3FC5EA6D"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(soir)</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7CF4EC02"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B0F0781"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A9FC696"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4" w:space="0" w:color="auto"/>
              <w:left w:val="dotted" w:sz="4" w:space="0" w:color="000000" w:themeColor="text1"/>
              <w:bottom w:val="dotted" w:sz="2" w:space="0" w:color="auto"/>
              <w:right w:val="double" w:sz="4" w:space="0" w:color="auto"/>
            </w:tcBorders>
          </w:tcPr>
          <w:p w14:paraId="0E9269D2" w14:textId="2B699F8C"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single" w:sz="4" w:space="0" w:color="auto"/>
              <w:left w:val="double" w:sz="4" w:space="0" w:color="auto"/>
              <w:bottom w:val="dotted" w:sz="2" w:space="0" w:color="auto"/>
              <w:right w:val="dotted" w:sz="4" w:space="0" w:color="000000" w:themeColor="text1"/>
            </w:tcBorders>
          </w:tcPr>
          <w:p w14:paraId="21F26466"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B025EF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55030A1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4" w:space="0" w:color="auto"/>
              <w:left w:val="dotted" w:sz="4" w:space="0" w:color="000000" w:themeColor="text1"/>
              <w:bottom w:val="dotted" w:sz="2" w:space="0" w:color="auto"/>
            </w:tcBorders>
          </w:tcPr>
          <w:p w14:paraId="70A804A0" w14:textId="2CEFC310"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70E07193" w14:textId="77777777" w:rsidTr="00B0396F">
        <w:tc>
          <w:tcPr>
            <w:tcW w:w="540" w:type="pct"/>
            <w:vMerge/>
          </w:tcPr>
          <w:p w14:paraId="6E278DF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7E7EE3D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64F8CE6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38144BD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7DAF71CA"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4EAD530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6A575576"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33767DD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tted" w:sz="2" w:space="0" w:color="auto"/>
              <w:left w:val="dotted" w:sz="4" w:space="0" w:color="000000" w:themeColor="text1"/>
              <w:bottom w:val="double" w:sz="4" w:space="0" w:color="000000" w:themeColor="text1"/>
            </w:tcBorders>
          </w:tcPr>
          <w:p w14:paraId="63C753A3" w14:textId="788333B6"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124E01BD" w14:textId="77777777" w:rsidTr="00B0396F">
        <w:tc>
          <w:tcPr>
            <w:tcW w:w="540" w:type="pct"/>
            <w:vMerge w:val="restart"/>
            <w:tcBorders>
              <w:top w:val="double" w:sz="4" w:space="0" w:color="000000" w:themeColor="text1"/>
              <w:right w:val="dotted" w:sz="4" w:space="0" w:color="000000" w:themeColor="text1"/>
            </w:tcBorders>
            <w:shd w:val="clear" w:color="auto" w:fill="F2F2F2" w:themeFill="background1" w:themeFillShade="F2"/>
          </w:tcPr>
          <w:p w14:paraId="6D71FAAD" w14:textId="42E5E3B4"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Mercredi </w:t>
            </w:r>
            <w:r w:rsidRPr="006C0741">
              <w:rPr>
                <w:rFonts w:asciiTheme="majorBidi" w:hAnsiTheme="majorBidi" w:cstheme="majorBidi"/>
                <w:sz w:val="18"/>
                <w:szCs w:val="18"/>
                <w:lang w:val="fr-FR"/>
              </w:rPr>
              <w:br/>
              <w:t>28 octobre</w:t>
            </w:r>
          </w:p>
          <w:p w14:paraId="48AABCCD" w14:textId="5DB96B8A"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(matin)</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5919EB5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52669E3B"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45D122A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032B9673" w14:textId="79FEE4D2"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3A37603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972FEC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4BA56FF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uble" w:sz="4" w:space="0" w:color="000000" w:themeColor="text1"/>
              <w:left w:val="dotted" w:sz="4" w:space="0" w:color="000000" w:themeColor="text1"/>
              <w:bottom w:val="dotted" w:sz="2" w:space="0" w:color="auto"/>
            </w:tcBorders>
          </w:tcPr>
          <w:p w14:paraId="24C41B0A" w14:textId="27A90E3B"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6B47BF07" w14:textId="77777777" w:rsidTr="00B0396F">
        <w:tc>
          <w:tcPr>
            <w:tcW w:w="540" w:type="pct"/>
            <w:vMerge/>
          </w:tcPr>
          <w:p w14:paraId="55A55E7D" w14:textId="77777777" w:rsidR="00A001B6" w:rsidRPr="006C0741" w:rsidRDefault="00A001B6" w:rsidP="002D2E7F">
            <w:pPr>
              <w:spacing w:after="160" w:line="278" w:lineRule="auto"/>
              <w:jc w:val="left"/>
              <w:rPr>
                <w:rFonts w:asciiTheme="majorBidi" w:hAnsiTheme="majorBidi" w:cstheme="majorBidi"/>
                <w:sz w:val="18"/>
                <w:szCs w:val="18"/>
                <w:lang w:val="fr-FR"/>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4426CF68"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FEF952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53916B6"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tted" w:sz="2" w:space="0" w:color="auto"/>
              <w:left w:val="dotted" w:sz="4" w:space="0" w:color="000000" w:themeColor="text1"/>
              <w:bottom w:val="single" w:sz="4" w:space="0" w:color="auto"/>
              <w:right w:val="double" w:sz="4" w:space="0" w:color="auto"/>
            </w:tcBorders>
          </w:tcPr>
          <w:p w14:paraId="3A292A6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6" w:type="pct"/>
            <w:tcBorders>
              <w:top w:val="dotted" w:sz="2" w:space="0" w:color="auto"/>
              <w:left w:val="double" w:sz="4" w:space="0" w:color="auto"/>
              <w:bottom w:val="single" w:sz="4" w:space="0" w:color="auto"/>
              <w:right w:val="dotted" w:sz="4" w:space="0" w:color="000000" w:themeColor="text1"/>
            </w:tcBorders>
          </w:tcPr>
          <w:p w14:paraId="584C3C3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FAE9D1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68CD3B0B"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tted" w:sz="2" w:space="0" w:color="auto"/>
              <w:left w:val="dotted" w:sz="4" w:space="0" w:color="000000" w:themeColor="text1"/>
              <w:bottom w:val="single" w:sz="4" w:space="0" w:color="auto"/>
            </w:tcBorders>
          </w:tcPr>
          <w:p w14:paraId="245EFE1F" w14:textId="77777777" w:rsidR="00A001B6" w:rsidRPr="006C0741" w:rsidRDefault="00A001B6" w:rsidP="00A001B6">
            <w:pPr>
              <w:spacing w:after="160" w:line="278" w:lineRule="auto"/>
              <w:rPr>
                <w:rFonts w:asciiTheme="majorBidi" w:hAnsiTheme="majorBidi" w:cstheme="majorBidi"/>
                <w:sz w:val="18"/>
                <w:szCs w:val="18"/>
                <w:lang w:val="fr-FR"/>
              </w:rPr>
            </w:pPr>
          </w:p>
        </w:tc>
      </w:tr>
      <w:tr w:rsidR="00A001B6" w:rsidRPr="00002A95" w14:paraId="01FE6FE4"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3A787298" w14:textId="085D5B18"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Mercredi </w:t>
            </w:r>
            <w:r w:rsidRPr="006C0741">
              <w:rPr>
                <w:rFonts w:asciiTheme="majorBidi" w:hAnsiTheme="majorBidi" w:cstheme="majorBidi"/>
                <w:sz w:val="18"/>
                <w:szCs w:val="18"/>
                <w:lang w:val="fr-FR"/>
              </w:rPr>
              <w:br/>
              <w:t>28 octobre</w:t>
            </w:r>
          </w:p>
          <w:p w14:paraId="39D0FF38" w14:textId="2719796D"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(après-midi)</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21DBE48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0BDBF3E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029AAD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4" w:space="0" w:color="auto"/>
              <w:left w:val="dotted" w:sz="4" w:space="0" w:color="000000" w:themeColor="text1"/>
              <w:bottom w:val="dotted" w:sz="2" w:space="0" w:color="auto"/>
              <w:right w:val="double" w:sz="4" w:space="0" w:color="auto"/>
            </w:tcBorders>
          </w:tcPr>
          <w:p w14:paraId="298C72A5" w14:textId="0A1DB5FC"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single" w:sz="4" w:space="0" w:color="auto"/>
              <w:left w:val="double" w:sz="4" w:space="0" w:color="auto"/>
              <w:bottom w:val="dotted" w:sz="2" w:space="0" w:color="auto"/>
              <w:right w:val="dotted" w:sz="4" w:space="0" w:color="000000" w:themeColor="text1"/>
            </w:tcBorders>
          </w:tcPr>
          <w:p w14:paraId="0C16EAA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635B44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3552FCC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4" w:space="0" w:color="auto"/>
              <w:left w:val="dotted" w:sz="4" w:space="0" w:color="000000" w:themeColor="text1"/>
              <w:bottom w:val="dotted" w:sz="2" w:space="0" w:color="auto"/>
            </w:tcBorders>
          </w:tcPr>
          <w:p w14:paraId="4BB88CCD" w14:textId="636BC216"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1B37262C" w14:textId="77777777" w:rsidTr="00B0396F">
        <w:trPr>
          <w:trHeight w:val="443"/>
        </w:trPr>
        <w:tc>
          <w:tcPr>
            <w:tcW w:w="540" w:type="pct"/>
            <w:vMerge/>
          </w:tcPr>
          <w:p w14:paraId="19172205" w14:textId="77777777" w:rsidR="00A001B6" w:rsidRPr="006C0741" w:rsidRDefault="00A001B6" w:rsidP="002D2E7F">
            <w:pPr>
              <w:spacing w:after="160" w:line="278" w:lineRule="auto"/>
              <w:jc w:val="left"/>
              <w:rPr>
                <w:rFonts w:asciiTheme="majorBidi" w:hAnsiTheme="majorBidi" w:cstheme="majorBidi"/>
                <w:sz w:val="18"/>
                <w:szCs w:val="18"/>
                <w:lang w:val="fr-FR"/>
              </w:rPr>
            </w:pPr>
          </w:p>
        </w:tc>
        <w:tc>
          <w:tcPr>
            <w:tcW w:w="322" w:type="pct"/>
            <w:tcBorders>
              <w:top w:val="dotted" w:sz="2" w:space="0" w:color="auto"/>
              <w:left w:val="dotted" w:sz="4" w:space="0" w:color="000000" w:themeColor="text1"/>
              <w:bottom w:val="single" w:sz="12" w:space="0" w:color="auto"/>
              <w:right w:val="dotted" w:sz="4" w:space="0" w:color="000000" w:themeColor="text1"/>
            </w:tcBorders>
          </w:tcPr>
          <w:p w14:paraId="2780E96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17868E6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2012B10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tted" w:sz="2" w:space="0" w:color="auto"/>
              <w:left w:val="dotted" w:sz="4" w:space="0" w:color="000000" w:themeColor="text1"/>
              <w:bottom w:val="single" w:sz="12" w:space="0" w:color="auto"/>
              <w:right w:val="double" w:sz="4" w:space="0" w:color="auto"/>
            </w:tcBorders>
          </w:tcPr>
          <w:p w14:paraId="081F4E8A"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6" w:type="pct"/>
            <w:tcBorders>
              <w:top w:val="dotted" w:sz="2" w:space="0" w:color="auto"/>
              <w:left w:val="double" w:sz="4" w:space="0" w:color="auto"/>
              <w:bottom w:val="single" w:sz="12" w:space="0" w:color="auto"/>
              <w:right w:val="dotted" w:sz="4" w:space="0" w:color="000000" w:themeColor="text1"/>
            </w:tcBorders>
          </w:tcPr>
          <w:p w14:paraId="3414BF8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1B055FA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tted" w:sz="2" w:space="0" w:color="auto"/>
              <w:left w:val="dotted" w:sz="4" w:space="0" w:color="000000" w:themeColor="text1"/>
              <w:bottom w:val="single" w:sz="12" w:space="0" w:color="auto"/>
              <w:right w:val="dotted" w:sz="4" w:space="0" w:color="000000" w:themeColor="text1"/>
            </w:tcBorders>
          </w:tcPr>
          <w:p w14:paraId="3832BAC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tted" w:sz="2" w:space="0" w:color="auto"/>
              <w:left w:val="dotted" w:sz="4" w:space="0" w:color="000000" w:themeColor="text1"/>
              <w:bottom w:val="single" w:sz="12" w:space="0" w:color="auto"/>
            </w:tcBorders>
          </w:tcPr>
          <w:p w14:paraId="0D33E725" w14:textId="77777777" w:rsidR="00A001B6" w:rsidRPr="006C0741" w:rsidRDefault="00A001B6" w:rsidP="00A001B6">
            <w:pPr>
              <w:spacing w:after="160" w:line="278" w:lineRule="auto"/>
              <w:rPr>
                <w:rFonts w:asciiTheme="majorBidi" w:hAnsiTheme="majorBidi" w:cstheme="majorBidi"/>
                <w:sz w:val="18"/>
                <w:szCs w:val="18"/>
                <w:lang w:val="fr-FR"/>
              </w:rPr>
            </w:pPr>
          </w:p>
        </w:tc>
      </w:tr>
      <w:tr w:rsidR="00A001B6" w:rsidRPr="00002A95" w14:paraId="79B1041A"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single" w:sz="8" w:space="0" w:color="auto"/>
              <w:left w:val="single" w:sz="4" w:space="0" w:color="auto"/>
              <w:right w:val="dotted" w:sz="4" w:space="0" w:color="000000" w:themeColor="text1"/>
            </w:tcBorders>
            <w:shd w:val="clear" w:color="auto" w:fill="F2F2F2" w:themeFill="background1" w:themeFillShade="F2"/>
          </w:tcPr>
          <w:p w14:paraId="2DC03483" w14:textId="007C4E03"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Mercredi </w:t>
            </w:r>
            <w:r w:rsidRPr="006C0741">
              <w:rPr>
                <w:rFonts w:asciiTheme="majorBidi" w:hAnsiTheme="majorBidi" w:cstheme="majorBidi"/>
                <w:sz w:val="18"/>
                <w:szCs w:val="18"/>
                <w:lang w:val="fr-FR"/>
              </w:rPr>
              <w:br/>
              <w:t>28 octobre</w:t>
            </w:r>
          </w:p>
          <w:p w14:paraId="41AB46DA" w14:textId="107F1FDD"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(soir)</w:t>
            </w:r>
          </w:p>
        </w:tc>
        <w:tc>
          <w:tcPr>
            <w:tcW w:w="4460" w:type="pct"/>
            <w:gridSpan w:val="8"/>
            <w:tcBorders>
              <w:top w:val="single" w:sz="4" w:space="0" w:color="auto"/>
              <w:left w:val="dotted" w:sz="4" w:space="0" w:color="000000" w:themeColor="text1"/>
              <w:bottom w:val="single" w:sz="12" w:space="0" w:color="auto"/>
              <w:right w:val="single" w:sz="4" w:space="0" w:color="auto"/>
            </w:tcBorders>
            <w:vAlign w:val="center"/>
          </w:tcPr>
          <w:p w14:paraId="62C9FB0D" w14:textId="17C5888B" w:rsidR="00A001B6" w:rsidRPr="006C0741" w:rsidRDefault="00A001B6" w:rsidP="00A001B6">
            <w:pPr>
              <w:spacing w:after="160" w:line="278" w:lineRule="auto"/>
              <w:jc w:val="left"/>
              <w:rPr>
                <w:rFonts w:asciiTheme="majorBidi" w:hAnsiTheme="majorBidi" w:cstheme="majorBidi"/>
                <w:sz w:val="18"/>
                <w:szCs w:val="18"/>
                <w:lang w:val="fr-FR"/>
              </w:rPr>
            </w:pPr>
            <w:r w:rsidRPr="006C0741">
              <w:rPr>
                <w:rFonts w:asciiTheme="majorBidi" w:hAnsiTheme="majorBidi" w:cstheme="majorBidi"/>
                <w:b/>
                <w:bCs/>
                <w:sz w:val="18"/>
                <w:szCs w:val="18"/>
                <w:lang w:val="fr-FR"/>
              </w:rPr>
              <w:t>Pl</w:t>
            </w:r>
            <w:r w:rsidR="006A763D" w:rsidRPr="006C0741">
              <w:rPr>
                <w:rFonts w:asciiTheme="majorBidi" w:hAnsiTheme="majorBidi" w:cstheme="majorBidi"/>
                <w:b/>
                <w:bCs/>
                <w:sz w:val="18"/>
                <w:szCs w:val="18"/>
                <w:lang w:val="fr-FR"/>
              </w:rPr>
              <w:t>énière</w:t>
            </w:r>
            <w:r w:rsidRPr="006C0741">
              <w:rPr>
                <w:rFonts w:asciiTheme="majorBidi" w:hAnsiTheme="majorBidi" w:cstheme="majorBidi"/>
                <w:b/>
                <w:bCs/>
                <w:sz w:val="18"/>
                <w:szCs w:val="18"/>
                <w:lang w:val="fr-FR"/>
              </w:rPr>
              <w:br/>
            </w:r>
            <w:r w:rsidR="006A763D" w:rsidRPr="006C0741">
              <w:rPr>
                <w:rFonts w:asciiTheme="majorBidi" w:hAnsiTheme="majorBidi" w:cstheme="majorBidi"/>
                <w:sz w:val="18"/>
                <w:szCs w:val="18"/>
                <w:lang w:val="fr-FR"/>
              </w:rPr>
              <w:t xml:space="preserve">Bilan et adoption des décisions </w:t>
            </w:r>
          </w:p>
        </w:tc>
      </w:tr>
      <w:tr w:rsidR="00A001B6" w:rsidRPr="00002A95" w14:paraId="4DCC9555" w14:textId="77777777" w:rsidTr="00B0396F">
        <w:tc>
          <w:tcPr>
            <w:tcW w:w="540" w:type="pct"/>
            <w:tcBorders>
              <w:top w:val="double" w:sz="4" w:space="0" w:color="000000" w:themeColor="text1"/>
              <w:right w:val="dotted" w:sz="4" w:space="0" w:color="000000" w:themeColor="text1"/>
            </w:tcBorders>
          </w:tcPr>
          <w:p w14:paraId="16F7463E" w14:textId="3BC97599"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Jeudi </w:t>
            </w:r>
            <w:r w:rsidRPr="006C0741">
              <w:rPr>
                <w:rFonts w:asciiTheme="majorBidi" w:hAnsiTheme="majorBidi" w:cstheme="majorBidi"/>
                <w:sz w:val="18"/>
                <w:szCs w:val="18"/>
                <w:lang w:val="fr-FR"/>
              </w:rPr>
              <w:br/>
              <w:t>29 octobre</w:t>
            </w:r>
          </w:p>
          <w:p w14:paraId="274E8879" w14:textId="40996925"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(matin)</w:t>
            </w:r>
          </w:p>
        </w:tc>
        <w:tc>
          <w:tcPr>
            <w:tcW w:w="322" w:type="pct"/>
            <w:tcBorders>
              <w:top w:val="single" w:sz="12" w:space="0" w:color="auto"/>
              <w:left w:val="dotted" w:sz="4" w:space="0" w:color="000000" w:themeColor="text1"/>
              <w:bottom w:val="single" w:sz="4" w:space="0" w:color="auto"/>
              <w:right w:val="dotted" w:sz="4" w:space="0" w:color="000000" w:themeColor="text1"/>
            </w:tcBorders>
          </w:tcPr>
          <w:p w14:paraId="0AD65C88"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5CA8875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485C64A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12" w:space="0" w:color="auto"/>
              <w:left w:val="dotted" w:sz="4" w:space="0" w:color="000000" w:themeColor="text1"/>
              <w:bottom w:val="single" w:sz="4" w:space="0" w:color="auto"/>
              <w:right w:val="double" w:sz="4" w:space="0" w:color="auto"/>
            </w:tcBorders>
          </w:tcPr>
          <w:p w14:paraId="1B8E2AEB" w14:textId="79C8EB8D"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c>
          <w:tcPr>
            <w:tcW w:w="326" w:type="pct"/>
            <w:tcBorders>
              <w:top w:val="single" w:sz="12" w:space="0" w:color="auto"/>
              <w:left w:val="double" w:sz="4" w:space="0" w:color="auto"/>
              <w:bottom w:val="single" w:sz="4" w:space="0" w:color="auto"/>
              <w:right w:val="dotted" w:sz="4" w:space="0" w:color="000000" w:themeColor="text1"/>
            </w:tcBorders>
          </w:tcPr>
          <w:p w14:paraId="38114174"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0908CEF1"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12" w:space="0" w:color="auto"/>
              <w:left w:val="dotted" w:sz="4" w:space="0" w:color="000000" w:themeColor="text1"/>
              <w:bottom w:val="single" w:sz="4" w:space="0" w:color="auto"/>
              <w:right w:val="dotted" w:sz="4" w:space="0" w:color="000000" w:themeColor="text1"/>
            </w:tcBorders>
          </w:tcPr>
          <w:p w14:paraId="31F7B83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12" w:space="0" w:color="auto"/>
              <w:left w:val="dotted" w:sz="4" w:space="0" w:color="000000" w:themeColor="text1"/>
              <w:bottom w:val="single" w:sz="4" w:space="0" w:color="auto"/>
            </w:tcBorders>
          </w:tcPr>
          <w:p w14:paraId="0761CB9A" w14:textId="5254F400"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52F17B18" w14:textId="77777777" w:rsidTr="00B0396F">
        <w:tc>
          <w:tcPr>
            <w:tcW w:w="540" w:type="pct"/>
            <w:tcBorders>
              <w:top w:val="single" w:sz="4" w:space="0" w:color="auto"/>
              <w:right w:val="dotted" w:sz="4" w:space="0" w:color="000000" w:themeColor="text1"/>
            </w:tcBorders>
          </w:tcPr>
          <w:p w14:paraId="3C89B52C" w14:textId="3AB14460"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Jeudi </w:t>
            </w:r>
            <w:r w:rsidRPr="006C0741">
              <w:rPr>
                <w:rFonts w:asciiTheme="majorBidi" w:hAnsiTheme="majorBidi" w:cstheme="majorBidi"/>
                <w:sz w:val="18"/>
                <w:szCs w:val="18"/>
                <w:lang w:val="fr-FR"/>
              </w:rPr>
              <w:br/>
              <w:t>29 octobre</w:t>
            </w:r>
          </w:p>
          <w:p w14:paraId="09F823EB" w14:textId="112C3831"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(après-midi)</w:t>
            </w:r>
          </w:p>
        </w:tc>
        <w:tc>
          <w:tcPr>
            <w:tcW w:w="322" w:type="pct"/>
            <w:tcBorders>
              <w:top w:val="single" w:sz="4" w:space="0" w:color="auto"/>
              <w:left w:val="dotted" w:sz="4" w:space="0" w:color="000000" w:themeColor="text1"/>
              <w:bottom w:val="single" w:sz="4" w:space="0" w:color="auto"/>
              <w:right w:val="dotted" w:sz="4" w:space="0" w:color="000000" w:themeColor="text1"/>
            </w:tcBorders>
          </w:tcPr>
          <w:p w14:paraId="0F86941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38EAEB4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2751B95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4" w:space="0" w:color="auto"/>
              <w:left w:val="dotted" w:sz="4" w:space="0" w:color="000000" w:themeColor="text1"/>
              <w:bottom w:val="single" w:sz="4" w:space="0" w:color="auto"/>
              <w:right w:val="double" w:sz="4" w:space="0" w:color="auto"/>
            </w:tcBorders>
          </w:tcPr>
          <w:p w14:paraId="05414789" w14:textId="3FCB93F1"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 xml:space="preserve">Examen des documents de séance </w:t>
            </w:r>
          </w:p>
        </w:tc>
        <w:tc>
          <w:tcPr>
            <w:tcW w:w="326" w:type="pct"/>
            <w:tcBorders>
              <w:top w:val="single" w:sz="4" w:space="0" w:color="auto"/>
              <w:left w:val="double" w:sz="4" w:space="0" w:color="auto"/>
              <w:bottom w:val="single" w:sz="4" w:space="0" w:color="auto"/>
              <w:right w:val="dotted" w:sz="4" w:space="0" w:color="000000" w:themeColor="text1"/>
            </w:tcBorders>
          </w:tcPr>
          <w:p w14:paraId="3461F3F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2CD9101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4" w:space="0" w:color="auto"/>
              <w:left w:val="dotted" w:sz="4" w:space="0" w:color="000000" w:themeColor="text1"/>
              <w:bottom w:val="single" w:sz="4" w:space="0" w:color="auto"/>
              <w:right w:val="dotted" w:sz="4" w:space="0" w:color="000000" w:themeColor="text1"/>
            </w:tcBorders>
          </w:tcPr>
          <w:p w14:paraId="1E4C0A0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4" w:space="0" w:color="auto"/>
              <w:left w:val="dotted" w:sz="4" w:space="0" w:color="000000" w:themeColor="text1"/>
              <w:bottom w:val="single" w:sz="4" w:space="0" w:color="auto"/>
            </w:tcBorders>
          </w:tcPr>
          <w:p w14:paraId="6629215B" w14:textId="4FAAD6F9"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4326E570"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double" w:sz="4" w:space="0" w:color="000000" w:themeColor="text1"/>
              <w:left w:val="single" w:sz="4" w:space="0" w:color="auto"/>
              <w:bottom w:val="double" w:sz="4" w:space="0" w:color="000000" w:themeColor="text1"/>
              <w:right w:val="dotted" w:sz="4" w:space="0" w:color="000000" w:themeColor="text1"/>
            </w:tcBorders>
          </w:tcPr>
          <w:p w14:paraId="150C3C29" w14:textId="34AB67CE"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Vendredi </w:t>
            </w:r>
            <w:r w:rsidRPr="006C0741">
              <w:rPr>
                <w:rFonts w:asciiTheme="majorBidi" w:hAnsiTheme="majorBidi" w:cstheme="majorBidi"/>
                <w:sz w:val="18"/>
                <w:szCs w:val="18"/>
                <w:lang w:val="fr-FR"/>
              </w:rPr>
              <w:br/>
              <w:t>30 octobre</w:t>
            </w:r>
          </w:p>
          <w:p w14:paraId="116CAEB7" w14:textId="7ED0B169"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(matin)</w:t>
            </w:r>
          </w:p>
        </w:tc>
        <w:tc>
          <w:tcPr>
            <w:tcW w:w="4460" w:type="pct"/>
            <w:gridSpan w:val="8"/>
            <w:tcBorders>
              <w:top w:val="double" w:sz="4" w:space="0" w:color="000000" w:themeColor="text1"/>
              <w:left w:val="dotted" w:sz="4" w:space="0" w:color="000000" w:themeColor="text1"/>
              <w:bottom w:val="double" w:sz="4" w:space="0" w:color="000000" w:themeColor="text1"/>
              <w:right w:val="single" w:sz="4" w:space="0" w:color="auto"/>
            </w:tcBorders>
          </w:tcPr>
          <w:p w14:paraId="11775057" w14:textId="711091D9" w:rsidR="00A001B6" w:rsidRPr="006C0741" w:rsidRDefault="002D2E7F" w:rsidP="00A001B6">
            <w:pPr>
              <w:spacing w:after="160" w:line="278" w:lineRule="auto"/>
              <w:rPr>
                <w:rFonts w:asciiTheme="majorBidi" w:hAnsiTheme="majorBidi" w:cstheme="majorBidi"/>
                <w:b/>
                <w:bCs/>
                <w:sz w:val="18"/>
                <w:szCs w:val="18"/>
                <w:lang w:val="fr-FR"/>
              </w:rPr>
            </w:pPr>
            <w:r w:rsidRPr="006C0741">
              <w:rPr>
                <w:rFonts w:asciiTheme="majorBidi" w:hAnsiTheme="majorBidi" w:cstheme="majorBidi"/>
                <w:b/>
                <w:bCs/>
                <w:sz w:val="18"/>
                <w:szCs w:val="18"/>
                <w:lang w:val="fr-FR"/>
              </w:rPr>
              <w:t xml:space="preserve">Plénière de clôture </w:t>
            </w:r>
          </w:p>
          <w:p w14:paraId="2951D360" w14:textId="70AC925C"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 xml:space="preserve">Adoption </w:t>
            </w:r>
            <w:r w:rsidR="002D2E7F" w:rsidRPr="006C0741">
              <w:rPr>
                <w:rFonts w:asciiTheme="majorBidi" w:hAnsiTheme="majorBidi" w:cstheme="majorBidi"/>
                <w:sz w:val="18"/>
                <w:szCs w:val="18"/>
                <w:lang w:val="fr-FR"/>
              </w:rPr>
              <w:t xml:space="preserve">des </w:t>
            </w:r>
            <w:r w:rsidRPr="006C0741">
              <w:rPr>
                <w:rFonts w:asciiTheme="majorBidi" w:hAnsiTheme="majorBidi" w:cstheme="majorBidi"/>
                <w:sz w:val="18"/>
                <w:szCs w:val="18"/>
                <w:lang w:val="fr-FR"/>
              </w:rPr>
              <w:t>d</w:t>
            </w:r>
            <w:r w:rsidR="002D2E7F" w:rsidRPr="006C0741">
              <w:rPr>
                <w:rFonts w:asciiTheme="majorBidi" w:hAnsiTheme="majorBidi" w:cstheme="majorBidi"/>
                <w:sz w:val="18"/>
                <w:szCs w:val="18"/>
                <w:lang w:val="fr-FR"/>
              </w:rPr>
              <w:t>é</w:t>
            </w:r>
            <w:r w:rsidRPr="006C0741">
              <w:rPr>
                <w:rFonts w:asciiTheme="majorBidi" w:hAnsiTheme="majorBidi" w:cstheme="majorBidi"/>
                <w:sz w:val="18"/>
                <w:szCs w:val="18"/>
                <w:lang w:val="fr-FR"/>
              </w:rPr>
              <w:t xml:space="preserve">cisions </w:t>
            </w:r>
          </w:p>
        </w:tc>
      </w:tr>
      <w:tr w:rsidR="00A001B6" w:rsidRPr="006C0741" w14:paraId="2B863197" w14:textId="77777777" w:rsidTr="00B0396F">
        <w:tblPrEx>
          <w:tblBorders>
            <w:left w:val="single" w:sz="4" w:space="0" w:color="auto"/>
            <w:right w:val="single" w:sz="4" w:space="0" w:color="auto"/>
            <w:insideH w:val="single" w:sz="4" w:space="0" w:color="auto"/>
            <w:insideV w:val="single" w:sz="4" w:space="0" w:color="auto"/>
          </w:tblBorders>
        </w:tblPrEx>
        <w:trPr>
          <w:trHeight w:val="363"/>
        </w:trPr>
        <w:tc>
          <w:tcPr>
            <w:tcW w:w="540" w:type="pct"/>
            <w:vMerge w:val="restart"/>
            <w:tcBorders>
              <w:top w:val="single" w:sz="4" w:space="0" w:color="auto"/>
              <w:left w:val="single" w:sz="4" w:space="0" w:color="auto"/>
              <w:right w:val="dotted" w:sz="4" w:space="0" w:color="000000" w:themeColor="text1"/>
            </w:tcBorders>
          </w:tcPr>
          <w:p w14:paraId="463CD22E" w14:textId="2EBA234D" w:rsidR="00A001B6" w:rsidRPr="006C0741" w:rsidRDefault="00A001B6" w:rsidP="002D2E7F">
            <w:pPr>
              <w:keepNext/>
              <w:keepLines/>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Vendredi </w:t>
            </w:r>
            <w:r w:rsidRPr="006C0741">
              <w:rPr>
                <w:rFonts w:asciiTheme="majorBidi" w:hAnsiTheme="majorBidi" w:cstheme="majorBidi"/>
                <w:sz w:val="18"/>
                <w:szCs w:val="18"/>
                <w:lang w:val="fr-FR"/>
              </w:rPr>
              <w:br/>
              <w:t>30 octobre</w:t>
            </w:r>
          </w:p>
          <w:p w14:paraId="2657F60B" w14:textId="54F1A260" w:rsidR="00A001B6" w:rsidRPr="006C0741" w:rsidRDefault="004A6857" w:rsidP="002D2E7F">
            <w:pPr>
              <w:keepNext/>
              <w:keepLines/>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(après-midi)</w:t>
            </w:r>
          </w:p>
        </w:tc>
        <w:tc>
          <w:tcPr>
            <w:tcW w:w="4460" w:type="pct"/>
            <w:gridSpan w:val="8"/>
            <w:tcBorders>
              <w:top w:val="single" w:sz="4" w:space="0" w:color="auto"/>
              <w:left w:val="dotted" w:sz="4" w:space="0" w:color="000000" w:themeColor="text1"/>
              <w:bottom w:val="dotted" w:sz="4" w:space="0" w:color="000000" w:themeColor="text1"/>
              <w:right w:val="single" w:sz="4" w:space="0" w:color="auto"/>
            </w:tcBorders>
          </w:tcPr>
          <w:p w14:paraId="1786DAD7" w14:textId="07C371EB" w:rsidR="00A001B6" w:rsidRPr="006C0741" w:rsidRDefault="00E0096C" w:rsidP="00A001B6">
            <w:pPr>
              <w:keepNext/>
              <w:keepLines/>
              <w:spacing w:after="160" w:line="278" w:lineRule="auto"/>
              <w:rPr>
                <w:rFonts w:asciiTheme="majorBidi" w:hAnsiTheme="majorBidi" w:cstheme="majorBidi"/>
                <w:b/>
                <w:bCs/>
                <w:sz w:val="18"/>
                <w:szCs w:val="18"/>
                <w:lang w:val="fr-FR"/>
              </w:rPr>
            </w:pPr>
            <w:r w:rsidRPr="006C0741">
              <w:rPr>
                <w:rFonts w:asciiTheme="majorBidi" w:hAnsiTheme="majorBidi" w:cstheme="majorBidi"/>
                <w:b/>
                <w:bCs/>
                <w:sz w:val="18"/>
                <w:szCs w:val="18"/>
                <w:lang w:val="fr-FR"/>
              </w:rPr>
              <w:t>Plénière de clôture</w:t>
            </w:r>
          </w:p>
        </w:tc>
      </w:tr>
      <w:tr w:rsidR="00A001B6" w:rsidRPr="006C0741" w14:paraId="5D02651C"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56292C4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049438AC" w14:textId="42E08B51"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21</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454EDDA6" w14:textId="3B4D7752"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18</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7D9A07DC" w14:textId="25E756EA"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16</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192C8BF8" w14:textId="36CF58D3" w:rsidR="00A001B6" w:rsidRPr="006C0741" w:rsidRDefault="00E90205"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 xml:space="preserve">Questions diverses </w:t>
            </w:r>
          </w:p>
        </w:tc>
      </w:tr>
      <w:tr w:rsidR="00A001B6" w:rsidRPr="006C0741" w14:paraId="6B5C441C"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3FEDCFF8"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21502D0B" w14:textId="36FE057B"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22</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1BDCD192" w14:textId="4A251B8C"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19</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016087F6" w14:textId="0C9E97DD"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17</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6F4CAB80" w14:textId="0771CB47"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 xml:space="preserve">Adoption </w:t>
            </w:r>
            <w:r w:rsidR="00E90205" w:rsidRPr="006C0741">
              <w:rPr>
                <w:rFonts w:asciiTheme="majorBidi" w:hAnsiTheme="majorBidi" w:cstheme="majorBidi"/>
                <w:sz w:val="18"/>
                <w:szCs w:val="18"/>
                <w:lang w:val="fr-FR"/>
              </w:rPr>
              <w:t xml:space="preserve">du rapport </w:t>
            </w:r>
          </w:p>
        </w:tc>
      </w:tr>
      <w:tr w:rsidR="00A001B6" w:rsidRPr="006C0741" w14:paraId="47A82512"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4DADE03B"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top w:val="dotted" w:sz="4" w:space="0" w:color="000000" w:themeColor="text1"/>
              <w:left w:val="dotted" w:sz="4" w:space="0" w:color="000000" w:themeColor="text1"/>
              <w:right w:val="dotted" w:sz="4" w:space="0" w:color="auto"/>
            </w:tcBorders>
            <w:shd w:val="clear" w:color="auto" w:fill="92D050"/>
          </w:tcPr>
          <w:p w14:paraId="22800D3B" w14:textId="6F55E0B1"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23</w:t>
            </w:r>
          </w:p>
        </w:tc>
        <w:tc>
          <w:tcPr>
            <w:tcW w:w="175" w:type="pct"/>
            <w:tcBorders>
              <w:top w:val="dotted" w:sz="4" w:space="0" w:color="000000" w:themeColor="text1"/>
              <w:left w:val="dotted" w:sz="4" w:space="0" w:color="auto"/>
              <w:right w:val="dotted" w:sz="4" w:space="0" w:color="auto"/>
            </w:tcBorders>
            <w:shd w:val="clear" w:color="auto" w:fill="FFC000" w:themeFill="accent4"/>
          </w:tcPr>
          <w:p w14:paraId="25884316" w14:textId="4C99C60F"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20</w:t>
            </w:r>
          </w:p>
        </w:tc>
        <w:tc>
          <w:tcPr>
            <w:tcW w:w="175" w:type="pct"/>
            <w:tcBorders>
              <w:top w:val="dotted" w:sz="4" w:space="0" w:color="000000" w:themeColor="text1"/>
              <w:left w:val="dotted" w:sz="4" w:space="0" w:color="auto"/>
              <w:right w:val="dotted" w:sz="4" w:space="0" w:color="000000" w:themeColor="text1"/>
            </w:tcBorders>
            <w:shd w:val="clear" w:color="auto" w:fill="00B0F0"/>
          </w:tcPr>
          <w:p w14:paraId="778274BC" w14:textId="42500CAF"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18</w:t>
            </w:r>
          </w:p>
        </w:tc>
        <w:tc>
          <w:tcPr>
            <w:tcW w:w="3788" w:type="pct"/>
            <w:gridSpan w:val="5"/>
            <w:tcBorders>
              <w:top w:val="dotted" w:sz="4" w:space="0" w:color="000000" w:themeColor="text1"/>
              <w:left w:val="dotted" w:sz="4" w:space="0" w:color="000000" w:themeColor="text1"/>
              <w:right w:val="single" w:sz="4" w:space="0" w:color="auto"/>
            </w:tcBorders>
          </w:tcPr>
          <w:p w14:paraId="62C55704" w14:textId="53A79E91"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Cl</w:t>
            </w:r>
            <w:r w:rsidR="00D4740B" w:rsidRPr="006C0741">
              <w:rPr>
                <w:rFonts w:asciiTheme="majorBidi" w:hAnsiTheme="majorBidi" w:cstheme="majorBidi"/>
                <w:sz w:val="18"/>
                <w:szCs w:val="18"/>
                <w:lang w:val="fr-FR"/>
              </w:rPr>
              <w:t xml:space="preserve">ôture de la réunion </w:t>
            </w:r>
          </w:p>
        </w:tc>
      </w:tr>
    </w:tbl>
    <w:p w14:paraId="3FD744AC" w14:textId="7F547ED4" w:rsidR="00685A73" w:rsidRPr="006C0741" w:rsidRDefault="00037C76" w:rsidP="00B239F3">
      <w:pPr>
        <w:spacing w:before="60"/>
        <w:rPr>
          <w:rFonts w:asciiTheme="majorBidi" w:hAnsiTheme="majorBidi" w:cstheme="majorBidi"/>
          <w:sz w:val="18"/>
          <w:szCs w:val="18"/>
          <w:lang w:val="fr-FR"/>
        </w:rPr>
      </w:pPr>
      <w:r w:rsidRPr="006C0741">
        <w:rPr>
          <w:rFonts w:asciiTheme="majorBidi" w:hAnsiTheme="majorBidi" w:cstheme="majorBidi"/>
          <w:i/>
          <w:iCs/>
          <w:sz w:val="18"/>
          <w:szCs w:val="18"/>
          <w:lang w:val="fr-FR"/>
        </w:rPr>
        <w:t>Note </w:t>
      </w:r>
      <w:r w:rsidRPr="006C0741">
        <w:rPr>
          <w:rFonts w:asciiTheme="majorBidi" w:hAnsiTheme="majorBidi" w:cstheme="majorBidi"/>
          <w:sz w:val="18"/>
          <w:szCs w:val="18"/>
          <w:lang w:val="fr-FR"/>
        </w:rPr>
        <w:t xml:space="preserve">: les dates surlignées en gris sont également les dates du </w:t>
      </w:r>
      <w:r w:rsidR="009E6E50" w:rsidRPr="006C0741">
        <w:rPr>
          <w:rFonts w:asciiTheme="majorBidi" w:hAnsiTheme="majorBidi" w:cstheme="majorBidi"/>
          <w:sz w:val="18"/>
          <w:szCs w:val="18"/>
          <w:lang w:val="fr-FR"/>
        </w:rPr>
        <w:t xml:space="preserve">segment </w:t>
      </w:r>
      <w:r w:rsidRPr="006C0741">
        <w:rPr>
          <w:rFonts w:asciiTheme="majorBidi" w:hAnsiTheme="majorBidi" w:cstheme="majorBidi"/>
          <w:sz w:val="18"/>
          <w:szCs w:val="18"/>
          <w:lang w:val="fr-FR"/>
        </w:rPr>
        <w:t>de haut niveau</w:t>
      </w:r>
      <w:r w:rsidR="00685A73" w:rsidRPr="006C0741">
        <w:rPr>
          <w:rFonts w:asciiTheme="majorBidi" w:hAnsiTheme="majorBidi" w:cstheme="majorBidi"/>
          <w:sz w:val="18"/>
          <w:szCs w:val="18"/>
          <w:lang w:val="fr-FR"/>
        </w:rPr>
        <w:t>.</w:t>
      </w:r>
    </w:p>
    <w:p w14:paraId="78577C64" w14:textId="0A154FB7" w:rsidR="000D2399" w:rsidRPr="006C0741" w:rsidRDefault="00A04AA6" w:rsidP="00B239F3">
      <w:pPr>
        <w:spacing w:before="60"/>
        <w:rPr>
          <w:rFonts w:asciiTheme="majorBidi" w:hAnsiTheme="majorBidi" w:cstheme="majorBidi"/>
          <w:sz w:val="18"/>
          <w:szCs w:val="18"/>
          <w:lang w:val="fr-FR"/>
        </w:rPr>
      </w:pPr>
      <w:r w:rsidRPr="006C0741">
        <w:rPr>
          <w:i/>
          <w:iCs/>
          <w:sz w:val="18"/>
          <w:szCs w:val="18"/>
          <w:lang w:val="fr-FR"/>
        </w:rPr>
        <w:t>Abréviations :</w:t>
      </w:r>
      <w:r w:rsidR="000D2399" w:rsidRPr="006C0741">
        <w:rPr>
          <w:sz w:val="18"/>
          <w:szCs w:val="18"/>
          <w:lang w:val="fr-FR"/>
        </w:rPr>
        <w:t xml:space="preserve"> </w:t>
      </w:r>
      <w:r w:rsidR="00DD284F" w:rsidRPr="006C0741">
        <w:rPr>
          <w:sz w:val="18"/>
          <w:szCs w:val="18"/>
          <w:lang w:val="fr-FR"/>
        </w:rPr>
        <w:t>COP</w:t>
      </w:r>
      <w:r w:rsidR="00556DD9" w:rsidRPr="006C0741">
        <w:rPr>
          <w:sz w:val="18"/>
          <w:szCs w:val="18"/>
          <w:lang w:val="fr-FR"/>
        </w:rPr>
        <w:t>,</w:t>
      </w:r>
      <w:r w:rsidR="00DD284F" w:rsidRPr="006C0741">
        <w:rPr>
          <w:sz w:val="18"/>
          <w:szCs w:val="18"/>
          <w:lang w:val="fr-FR"/>
        </w:rPr>
        <w:t xml:space="preserve"> Conférence des Parties ;</w:t>
      </w:r>
      <w:r w:rsidR="000D2399" w:rsidRPr="006C0741">
        <w:rPr>
          <w:sz w:val="18"/>
          <w:szCs w:val="18"/>
          <w:lang w:val="fr-FR"/>
        </w:rPr>
        <w:t xml:space="preserve"> CP, </w:t>
      </w:r>
      <w:r w:rsidR="00D71953" w:rsidRPr="006C0741">
        <w:rPr>
          <w:sz w:val="18"/>
          <w:szCs w:val="18"/>
          <w:lang w:val="fr-FR"/>
        </w:rPr>
        <w:t>Conférence des Parties siégeant en tant que réunion des Parties au</w:t>
      </w:r>
      <w:r w:rsidR="000D2399" w:rsidRPr="006C0741">
        <w:rPr>
          <w:sz w:val="18"/>
          <w:szCs w:val="18"/>
          <w:lang w:val="fr-FR"/>
        </w:rPr>
        <w:t xml:space="preserve"> </w:t>
      </w:r>
      <w:r w:rsidR="00CD2359" w:rsidRPr="006C0741">
        <w:rPr>
          <w:sz w:val="18"/>
          <w:szCs w:val="18"/>
          <w:lang w:val="fr-FR"/>
        </w:rPr>
        <w:t>Protocole de Cartagena sur la prévention des risques biotechnologiques</w:t>
      </w:r>
      <w:r w:rsidR="009629CA" w:rsidRPr="006C0741">
        <w:rPr>
          <w:sz w:val="18"/>
          <w:szCs w:val="18"/>
          <w:lang w:val="fr-FR"/>
        </w:rPr>
        <w:t> </w:t>
      </w:r>
      <w:r w:rsidR="00CD2359" w:rsidRPr="006C0741">
        <w:rPr>
          <w:sz w:val="18"/>
          <w:szCs w:val="18"/>
          <w:lang w:val="fr-FR"/>
        </w:rPr>
        <w:t>;</w:t>
      </w:r>
      <w:r w:rsidR="000D2399" w:rsidRPr="006C0741">
        <w:rPr>
          <w:sz w:val="18"/>
          <w:szCs w:val="18"/>
          <w:lang w:val="fr-FR"/>
        </w:rPr>
        <w:t xml:space="preserve"> NP, </w:t>
      </w:r>
      <w:r w:rsidR="00D71953" w:rsidRPr="006C0741">
        <w:rPr>
          <w:sz w:val="18"/>
          <w:szCs w:val="18"/>
          <w:lang w:val="fr-FR"/>
        </w:rPr>
        <w:t>Conférence des Parties siégeant en tant que réunion des Parties au</w:t>
      </w:r>
      <w:r w:rsidR="000D2399" w:rsidRPr="006C0741">
        <w:rPr>
          <w:sz w:val="18"/>
          <w:szCs w:val="18"/>
          <w:lang w:val="fr-FR"/>
        </w:rPr>
        <w:t xml:space="preserve"> </w:t>
      </w:r>
      <w:r w:rsidR="0024636C" w:rsidRPr="006C0741">
        <w:rPr>
          <w:sz w:val="18"/>
          <w:szCs w:val="18"/>
          <w:lang w:val="fr-FR"/>
        </w:rPr>
        <w:t>Protocole de Nagoya sur l</w:t>
      </w:r>
      <w:r w:rsidR="00076C69" w:rsidRPr="006C0741">
        <w:rPr>
          <w:sz w:val="18"/>
          <w:szCs w:val="18"/>
          <w:lang w:val="fr-FR"/>
        </w:rPr>
        <w:t>’</w:t>
      </w:r>
      <w:r w:rsidR="0024636C" w:rsidRPr="006C0741">
        <w:rPr>
          <w:sz w:val="18"/>
          <w:szCs w:val="18"/>
          <w:lang w:val="fr-FR"/>
        </w:rPr>
        <w:t>accès aux ressources génétiques et le partage juste et équitable des avantages découlant de leur utilisation</w:t>
      </w:r>
      <w:r w:rsidR="000D2399" w:rsidRPr="006C0741">
        <w:rPr>
          <w:sz w:val="18"/>
          <w:szCs w:val="18"/>
          <w:lang w:val="fr-FR"/>
        </w:rPr>
        <w:t>.</w:t>
      </w:r>
    </w:p>
    <w:p w14:paraId="45790239" w14:textId="77777777" w:rsidR="00B8270E" w:rsidRPr="006C0741" w:rsidRDefault="00B8270E" w:rsidP="00480A8D">
      <w:pPr>
        <w:pStyle w:val="Para10"/>
        <w:rPr>
          <w:lang w:val="fr-FR"/>
        </w:rPr>
      </w:pPr>
    </w:p>
    <w:p w14:paraId="5B6A6D9C" w14:textId="77777777" w:rsidR="001B30AA" w:rsidRPr="006C0741" w:rsidRDefault="001B30AA" w:rsidP="00480A8D">
      <w:pPr>
        <w:pStyle w:val="Para10"/>
        <w:rPr>
          <w:lang w:val="fr-FR"/>
        </w:rPr>
        <w:sectPr w:rsidR="001B30AA" w:rsidRPr="006C0741" w:rsidSect="00685A73">
          <w:pgSz w:w="15840" w:h="12240" w:orient="landscape"/>
          <w:pgMar w:top="1134" w:right="1134" w:bottom="1134" w:left="1134" w:header="709" w:footer="709" w:gutter="0"/>
          <w:cols w:space="708"/>
          <w:docGrid w:linePitch="360"/>
        </w:sectPr>
      </w:pPr>
    </w:p>
    <w:p w14:paraId="7F4C905F" w14:textId="193949C5" w:rsidR="001B30AA" w:rsidRPr="006C0741" w:rsidRDefault="001B30AA" w:rsidP="00754C7C">
      <w:pPr>
        <w:pStyle w:val="CBDAnnex"/>
        <w:rPr>
          <w:lang w:val="fr-FR"/>
        </w:rPr>
      </w:pPr>
      <w:r w:rsidRPr="006C0741">
        <w:rPr>
          <w:lang w:val="fr-FR"/>
        </w:rPr>
        <w:lastRenderedPageBreak/>
        <w:t>Annex</w:t>
      </w:r>
      <w:r w:rsidR="00A45BAA" w:rsidRPr="006C0741">
        <w:rPr>
          <w:lang w:val="fr-FR"/>
        </w:rPr>
        <w:t>e</w:t>
      </w:r>
      <w:r w:rsidRPr="006C0741">
        <w:rPr>
          <w:lang w:val="fr-FR"/>
        </w:rPr>
        <w:t xml:space="preserve"> IV</w:t>
      </w:r>
    </w:p>
    <w:p w14:paraId="72C5EC8C" w14:textId="02112DD7" w:rsidR="001B30AA" w:rsidRPr="006C0741" w:rsidRDefault="0088226B" w:rsidP="00966CC5">
      <w:pPr>
        <w:pStyle w:val="CBDTitle"/>
        <w:spacing w:before="0" w:after="120"/>
        <w:rPr>
          <w:lang w:val="fr-FR"/>
        </w:rPr>
      </w:pPr>
      <w:r w:rsidRPr="006C0741">
        <w:rPr>
          <w:lang w:val="fr-FR"/>
        </w:rPr>
        <w:t>Scénario envisagé pour chaque point à l</w:t>
      </w:r>
      <w:r w:rsidR="00076C69" w:rsidRPr="006C0741">
        <w:rPr>
          <w:lang w:val="fr-FR"/>
        </w:rPr>
        <w:t>’</w:t>
      </w:r>
      <w:r w:rsidRPr="006C0741">
        <w:rPr>
          <w:lang w:val="fr-FR"/>
        </w:rPr>
        <w:t xml:space="preserve">ordre du jour </w:t>
      </w:r>
    </w:p>
    <w:p w14:paraId="059E7C03" w14:textId="5B397BEA" w:rsidR="00B3002C" w:rsidRPr="006C0741" w:rsidRDefault="00074288" w:rsidP="009C6AEF">
      <w:pPr>
        <w:spacing w:after="40"/>
        <w:jc w:val="left"/>
        <w:rPr>
          <w:rFonts w:asciiTheme="majorBidi" w:hAnsiTheme="majorBidi" w:cstheme="majorBidi"/>
          <w:b/>
          <w:bCs/>
          <w:kern w:val="22"/>
          <w:lang w:val="fr-FR"/>
        </w:rPr>
      </w:pPr>
      <w:r w:rsidRPr="006C0741">
        <w:rPr>
          <w:rFonts w:asciiTheme="majorBidi" w:eastAsiaTheme="majorEastAsia" w:hAnsiTheme="majorBidi" w:cstheme="majorBidi"/>
          <w:b/>
          <w:bCs/>
          <w:kern w:val="2"/>
          <w:lang w:val="fr-FR"/>
          <w14:ligatures w14:val="standardContextual"/>
        </w:rPr>
        <w:t>Table</w:t>
      </w:r>
      <w:r w:rsidR="0088226B" w:rsidRPr="006C0741">
        <w:rPr>
          <w:rFonts w:asciiTheme="majorBidi" w:eastAsiaTheme="majorEastAsia" w:hAnsiTheme="majorBidi" w:cstheme="majorBidi"/>
          <w:b/>
          <w:bCs/>
          <w:kern w:val="2"/>
          <w:lang w:val="fr-FR"/>
          <w14:ligatures w14:val="standardContextual"/>
        </w:rPr>
        <w:t>au</w:t>
      </w:r>
      <w:r w:rsidRPr="006C0741">
        <w:rPr>
          <w:rFonts w:asciiTheme="majorBidi" w:eastAsiaTheme="majorEastAsia" w:hAnsiTheme="majorBidi" w:cstheme="majorBidi"/>
          <w:b/>
          <w:bCs/>
          <w:kern w:val="2"/>
          <w:lang w:val="fr-FR"/>
          <w14:ligatures w14:val="standardContextual"/>
        </w:rPr>
        <w:t xml:space="preserve"> 1</w:t>
      </w:r>
      <w:r w:rsidR="00EF6D6E" w:rsidRPr="006C0741">
        <w:rPr>
          <w:rFonts w:asciiTheme="majorBidi" w:eastAsiaTheme="majorEastAsia" w:hAnsiTheme="majorBidi" w:cstheme="majorBidi"/>
          <w:b/>
          <w:bCs/>
          <w:kern w:val="2"/>
          <w:lang w:val="fr-FR"/>
          <w14:ligatures w14:val="standardContextual"/>
        </w:rPr>
        <w:t>.</w:t>
      </w:r>
      <w:r w:rsidR="00682966" w:rsidRPr="006C0741">
        <w:rPr>
          <w:rFonts w:asciiTheme="majorBidi" w:hAnsiTheme="majorBidi" w:cstheme="majorBidi"/>
          <w:b/>
          <w:bCs/>
          <w:kern w:val="22"/>
          <w:lang w:val="fr-FR"/>
        </w:rPr>
        <w:t xml:space="preserve"> </w:t>
      </w:r>
      <w:r w:rsidR="00C930CC" w:rsidRPr="006C0741">
        <w:rPr>
          <w:rFonts w:asciiTheme="majorBidi" w:hAnsiTheme="majorBidi" w:cstheme="majorBidi"/>
          <w:b/>
          <w:bCs/>
          <w:kern w:val="22"/>
          <w:lang w:val="fr-FR"/>
        </w:rPr>
        <w:t>Points à examiner par la Conférence des Parties à sa dix-septième réunion</w:t>
      </w:r>
    </w:p>
    <w:p w14:paraId="3450D1CF" w14:textId="3FBEE3E3" w:rsidR="00B3002C" w:rsidRPr="006C0741" w:rsidRDefault="00915A42" w:rsidP="009C6AEF">
      <w:pPr>
        <w:pStyle w:val="CBDSubTitle"/>
        <w:rPr>
          <w:b w:val="0"/>
          <w:bCs/>
          <w:i/>
          <w:iCs/>
          <w:lang w:val="fr-FR"/>
        </w:rPr>
      </w:pPr>
      <w:r w:rsidRPr="006C0741">
        <w:rPr>
          <w:b w:val="0"/>
          <w:bCs/>
          <w:i/>
          <w:iCs/>
          <w:lang w:val="fr-FR"/>
        </w:rPr>
        <w:t>Note</w:t>
      </w:r>
      <w:r w:rsidR="00900A72" w:rsidRPr="006C0741">
        <w:rPr>
          <w:b w:val="0"/>
          <w:bCs/>
          <w:i/>
          <w:iCs/>
          <w:lang w:val="fr-FR"/>
        </w:rPr>
        <w:t xml:space="preserve"> </w:t>
      </w:r>
      <w:r w:rsidRPr="006C0741">
        <w:rPr>
          <w:b w:val="0"/>
          <w:bCs/>
          <w:i/>
          <w:iCs/>
          <w:lang w:val="fr-FR"/>
        </w:rPr>
        <w:t xml:space="preserve">: </w:t>
      </w:r>
      <w:r w:rsidR="00900A72" w:rsidRPr="006C0741">
        <w:rPr>
          <w:b w:val="0"/>
          <w:bCs/>
          <w:i/>
          <w:iCs/>
          <w:lang w:val="fr-FR"/>
        </w:rPr>
        <w:t>Le Bureau déterminera si et quand les groupes de contact se réuniront après avoir évalué les progrès réalisés lors de la réunion</w:t>
      </w:r>
      <w:r w:rsidRPr="006C0741">
        <w:rPr>
          <w:b w:val="0"/>
          <w:bCs/>
          <w:i/>
          <w:iCs/>
          <w:lang w:val="fr-FR"/>
        </w:rPr>
        <w:t>.</w:t>
      </w:r>
    </w:p>
    <w:tbl>
      <w:tblPr>
        <w:tblStyle w:val="TableGrid"/>
        <w:tblpPr w:leftFromText="180" w:rightFromText="180" w:vertAnchor="text" w:tblpY="1"/>
        <w:tblOverlap w:val="never"/>
        <w:tblW w:w="13462" w:type="dxa"/>
        <w:shd w:val="clear" w:color="auto" w:fill="FFFFFF" w:themeFill="background1"/>
        <w:tblLayout w:type="fixed"/>
        <w:tblLook w:val="04A0" w:firstRow="1" w:lastRow="0" w:firstColumn="1" w:lastColumn="0" w:noHBand="0" w:noVBand="1"/>
      </w:tblPr>
      <w:tblGrid>
        <w:gridCol w:w="1271"/>
        <w:gridCol w:w="3544"/>
        <w:gridCol w:w="1984"/>
        <w:gridCol w:w="1276"/>
        <w:gridCol w:w="2126"/>
        <w:gridCol w:w="1276"/>
        <w:gridCol w:w="1985"/>
      </w:tblGrid>
      <w:tr w:rsidR="006502A5" w:rsidRPr="006C0741" w14:paraId="09098B23" w14:textId="77777777" w:rsidTr="00B06046">
        <w:trPr>
          <w:tblHeader/>
        </w:trPr>
        <w:tc>
          <w:tcPr>
            <w:tcW w:w="1271" w:type="dxa"/>
            <w:vMerge w:val="restart"/>
            <w:shd w:val="clear" w:color="auto" w:fill="E2EFD9" w:themeFill="accent6" w:themeFillTint="33"/>
          </w:tcPr>
          <w:p w14:paraId="548018F2" w14:textId="37AFD8CC" w:rsidR="006502A5" w:rsidRPr="006C0741" w:rsidRDefault="000C18E6" w:rsidP="00092129">
            <w:pPr>
              <w:spacing w:before="40" w:after="40"/>
              <w:jc w:val="center"/>
              <w:rPr>
                <w:b/>
                <w:bCs/>
                <w:sz w:val="20"/>
                <w:lang w:val="fr-FR"/>
              </w:rPr>
            </w:pPr>
            <w:r w:rsidRPr="006C0741">
              <w:rPr>
                <w:b/>
                <w:bCs/>
                <w:sz w:val="20"/>
                <w:lang w:val="fr-FR"/>
              </w:rPr>
              <w:t>Point</w:t>
            </w:r>
          </w:p>
        </w:tc>
        <w:tc>
          <w:tcPr>
            <w:tcW w:w="3544" w:type="dxa"/>
            <w:vMerge w:val="restart"/>
            <w:shd w:val="clear" w:color="auto" w:fill="E2EFD9" w:themeFill="accent6" w:themeFillTint="33"/>
          </w:tcPr>
          <w:p w14:paraId="5149DFA5" w14:textId="66AC1D00" w:rsidR="006502A5" w:rsidRPr="006C0741" w:rsidRDefault="000C18E6" w:rsidP="00092129">
            <w:pPr>
              <w:spacing w:before="40" w:after="40"/>
              <w:jc w:val="center"/>
              <w:rPr>
                <w:b/>
                <w:bCs/>
                <w:sz w:val="20"/>
                <w:lang w:val="fr-FR"/>
              </w:rPr>
            </w:pPr>
            <w:r w:rsidRPr="006C0741">
              <w:rPr>
                <w:b/>
                <w:bCs/>
                <w:sz w:val="20"/>
                <w:lang w:val="fr-FR"/>
              </w:rPr>
              <w:t>Intitulé</w:t>
            </w:r>
          </w:p>
        </w:tc>
        <w:tc>
          <w:tcPr>
            <w:tcW w:w="1984" w:type="dxa"/>
            <w:vMerge w:val="restart"/>
            <w:shd w:val="clear" w:color="auto" w:fill="E2EFD9" w:themeFill="accent6" w:themeFillTint="33"/>
          </w:tcPr>
          <w:p w14:paraId="1A158DB7" w14:textId="5AB8DBBC" w:rsidR="006502A5" w:rsidRPr="006C0741" w:rsidRDefault="000C18E6" w:rsidP="00092129">
            <w:pPr>
              <w:spacing w:before="40" w:after="40"/>
              <w:jc w:val="center"/>
              <w:rPr>
                <w:b/>
                <w:bCs/>
                <w:sz w:val="20"/>
                <w:lang w:val="fr-FR"/>
              </w:rPr>
            </w:pPr>
            <w:r w:rsidRPr="006C0741">
              <w:rPr>
                <w:b/>
                <w:bCs/>
                <w:sz w:val="20"/>
                <w:lang w:val="fr-FR"/>
              </w:rPr>
              <w:t>Fondement du projet de décision et des documents de la réunion</w:t>
            </w:r>
          </w:p>
        </w:tc>
        <w:tc>
          <w:tcPr>
            <w:tcW w:w="1276" w:type="dxa"/>
            <w:vMerge w:val="restart"/>
            <w:shd w:val="clear" w:color="auto" w:fill="E2EFD9" w:themeFill="accent6" w:themeFillTint="33"/>
          </w:tcPr>
          <w:p w14:paraId="7DCDA92F" w14:textId="5EC9D011" w:rsidR="00B35B6F" w:rsidRPr="006C0741" w:rsidRDefault="000C18E6" w:rsidP="00B35B6F">
            <w:pPr>
              <w:spacing w:before="40" w:after="40"/>
              <w:jc w:val="center"/>
              <w:rPr>
                <w:b/>
                <w:bCs/>
                <w:sz w:val="20"/>
                <w:szCs w:val="20"/>
                <w:lang w:val="fr-FR"/>
              </w:rPr>
            </w:pPr>
            <w:r w:rsidRPr="006C0741">
              <w:rPr>
                <w:b/>
                <w:bCs/>
                <w:sz w:val="20"/>
                <w:szCs w:val="20"/>
                <w:lang w:val="fr-FR"/>
              </w:rPr>
              <w:t>Groupes de travail</w:t>
            </w:r>
          </w:p>
          <w:p w14:paraId="0D55CBF3" w14:textId="6BF89581" w:rsidR="006502A5" w:rsidRPr="006C0741" w:rsidRDefault="00B35B6F" w:rsidP="00B35B6F">
            <w:pPr>
              <w:spacing w:before="40" w:after="40"/>
              <w:jc w:val="center"/>
              <w:rPr>
                <w:sz w:val="20"/>
                <w:szCs w:val="20"/>
                <w:lang w:val="fr-FR"/>
              </w:rPr>
            </w:pPr>
            <w:r w:rsidRPr="006C0741">
              <w:rPr>
                <w:b/>
                <w:bCs/>
                <w:sz w:val="20"/>
                <w:szCs w:val="20"/>
                <w:lang w:val="fr-FR"/>
              </w:rPr>
              <w:t>(</w:t>
            </w:r>
            <w:r w:rsidR="000C18E6" w:rsidRPr="006C0741">
              <w:rPr>
                <w:b/>
                <w:bCs/>
                <w:sz w:val="20"/>
                <w:szCs w:val="20"/>
                <w:lang w:val="fr-FR"/>
              </w:rPr>
              <w:t>I ou II</w:t>
            </w:r>
            <w:r w:rsidRPr="006C0741">
              <w:rPr>
                <w:b/>
                <w:bCs/>
                <w:sz w:val="20"/>
                <w:szCs w:val="20"/>
                <w:lang w:val="fr-FR"/>
              </w:rPr>
              <w:t>)</w:t>
            </w:r>
          </w:p>
        </w:tc>
        <w:tc>
          <w:tcPr>
            <w:tcW w:w="5387" w:type="dxa"/>
            <w:gridSpan w:val="3"/>
            <w:shd w:val="clear" w:color="auto" w:fill="E2EFD9" w:themeFill="accent6" w:themeFillTint="33"/>
          </w:tcPr>
          <w:p w14:paraId="47EA77FA" w14:textId="5A40BFC9" w:rsidR="006502A5" w:rsidRPr="006C0741" w:rsidRDefault="006502A5" w:rsidP="00092129">
            <w:pPr>
              <w:spacing w:before="40" w:after="40"/>
              <w:jc w:val="center"/>
              <w:rPr>
                <w:rFonts w:eastAsia="Times New Roman"/>
                <w:b/>
                <w:bCs/>
                <w:sz w:val="20"/>
                <w:szCs w:val="20"/>
                <w:lang w:val="fr-FR"/>
              </w:rPr>
            </w:pPr>
            <w:r w:rsidRPr="006C0741">
              <w:rPr>
                <w:lang w:val="fr-FR"/>
              </w:rPr>
              <w:br/>
            </w:r>
            <w:r w:rsidRPr="006C0741">
              <w:rPr>
                <w:lang w:val="fr-FR"/>
              </w:rPr>
              <w:br/>
            </w:r>
            <w:r w:rsidR="00BB6A88" w:rsidRPr="006C0741">
              <w:rPr>
                <w:rFonts w:eastAsia="Times New Roman"/>
                <w:b/>
                <w:bCs/>
                <w:sz w:val="20"/>
                <w:szCs w:val="20"/>
                <w:lang w:val="fr-FR"/>
              </w:rPr>
              <w:t>Voies possibles</w:t>
            </w:r>
          </w:p>
        </w:tc>
      </w:tr>
      <w:tr w:rsidR="006502A5" w:rsidRPr="006C0741" w14:paraId="65305F02" w14:textId="77777777" w:rsidTr="00B06046">
        <w:trPr>
          <w:tblHeader/>
        </w:trPr>
        <w:tc>
          <w:tcPr>
            <w:tcW w:w="1271" w:type="dxa"/>
            <w:vMerge/>
          </w:tcPr>
          <w:p w14:paraId="4E2B84F9" w14:textId="77777777" w:rsidR="006502A5" w:rsidRPr="006C0741" w:rsidRDefault="006502A5" w:rsidP="00092129">
            <w:pPr>
              <w:spacing w:before="40" w:after="40"/>
              <w:jc w:val="center"/>
              <w:rPr>
                <w:b/>
                <w:bCs/>
                <w:sz w:val="20"/>
                <w:highlight w:val="yellow"/>
                <w:lang w:val="fr-FR"/>
              </w:rPr>
            </w:pPr>
          </w:p>
        </w:tc>
        <w:tc>
          <w:tcPr>
            <w:tcW w:w="3544" w:type="dxa"/>
            <w:vMerge/>
          </w:tcPr>
          <w:p w14:paraId="76991454" w14:textId="77777777" w:rsidR="006502A5" w:rsidRPr="006C0741" w:rsidRDefault="006502A5" w:rsidP="00092129">
            <w:pPr>
              <w:spacing w:before="40" w:after="40"/>
              <w:jc w:val="center"/>
              <w:rPr>
                <w:b/>
                <w:bCs/>
                <w:sz w:val="20"/>
                <w:highlight w:val="yellow"/>
                <w:lang w:val="fr-FR"/>
              </w:rPr>
            </w:pPr>
          </w:p>
        </w:tc>
        <w:tc>
          <w:tcPr>
            <w:tcW w:w="1984" w:type="dxa"/>
            <w:vMerge/>
          </w:tcPr>
          <w:p w14:paraId="69ADCC7B" w14:textId="77777777" w:rsidR="006502A5" w:rsidRPr="006C0741" w:rsidRDefault="006502A5" w:rsidP="00092129">
            <w:pPr>
              <w:spacing w:before="40" w:after="40"/>
              <w:jc w:val="left"/>
              <w:rPr>
                <w:b/>
                <w:bCs/>
                <w:sz w:val="20"/>
                <w:highlight w:val="yellow"/>
                <w:lang w:val="fr-FR"/>
              </w:rPr>
            </w:pPr>
          </w:p>
        </w:tc>
        <w:tc>
          <w:tcPr>
            <w:tcW w:w="1276" w:type="dxa"/>
            <w:vMerge/>
          </w:tcPr>
          <w:p w14:paraId="6C4C40BB" w14:textId="77777777" w:rsidR="006502A5" w:rsidRPr="006C0741" w:rsidRDefault="006502A5" w:rsidP="00B35B6F">
            <w:pPr>
              <w:spacing w:before="40" w:after="40"/>
              <w:jc w:val="center"/>
              <w:rPr>
                <w:rFonts w:eastAsia="Times New Roman"/>
                <w:b/>
                <w:bCs/>
                <w:sz w:val="20"/>
                <w:szCs w:val="20"/>
                <w:lang w:val="fr-FR"/>
              </w:rPr>
            </w:pPr>
          </w:p>
        </w:tc>
        <w:tc>
          <w:tcPr>
            <w:tcW w:w="2126" w:type="dxa"/>
            <w:shd w:val="clear" w:color="auto" w:fill="E2EFD9" w:themeFill="accent6" w:themeFillTint="33"/>
          </w:tcPr>
          <w:p w14:paraId="4B8A6F29" w14:textId="4B80D624" w:rsidR="006502A5" w:rsidRPr="006C0741" w:rsidRDefault="00306A73" w:rsidP="00092129">
            <w:pPr>
              <w:spacing w:before="40" w:after="40"/>
              <w:jc w:val="center"/>
              <w:rPr>
                <w:rFonts w:eastAsia="Times New Roman"/>
                <w:b/>
                <w:bCs/>
                <w:sz w:val="20"/>
                <w:szCs w:val="20"/>
                <w:lang w:val="fr-FR"/>
              </w:rPr>
            </w:pPr>
            <w:r w:rsidRPr="006C0741">
              <w:rPr>
                <w:rFonts w:eastAsia="Times New Roman"/>
                <w:b/>
                <w:bCs/>
                <w:sz w:val="20"/>
                <w:szCs w:val="20"/>
                <w:lang w:val="fr-FR"/>
              </w:rPr>
              <w:t xml:space="preserve">Première </w:t>
            </w:r>
            <w:r w:rsidR="00190A60" w:rsidRPr="006C0741">
              <w:rPr>
                <w:rFonts w:eastAsia="Times New Roman"/>
                <w:b/>
                <w:bCs/>
                <w:sz w:val="20"/>
                <w:szCs w:val="20"/>
                <w:lang w:val="fr-FR"/>
              </w:rPr>
              <w:t>lecture complète</w:t>
            </w:r>
            <w:r w:rsidRPr="006C0741">
              <w:rPr>
                <w:rFonts w:eastAsia="Times New Roman"/>
                <w:b/>
                <w:bCs/>
                <w:sz w:val="20"/>
                <w:szCs w:val="20"/>
                <w:lang w:val="fr-FR"/>
              </w:rPr>
              <w:t>/soumission anticipée des déclarations</w:t>
            </w:r>
          </w:p>
        </w:tc>
        <w:tc>
          <w:tcPr>
            <w:tcW w:w="1276" w:type="dxa"/>
            <w:shd w:val="clear" w:color="auto" w:fill="E2EFD9" w:themeFill="accent6" w:themeFillTint="33"/>
          </w:tcPr>
          <w:p w14:paraId="18D767FD" w14:textId="0370F7D0" w:rsidR="006502A5" w:rsidRPr="006C0741" w:rsidRDefault="00253943" w:rsidP="00092129">
            <w:pPr>
              <w:spacing w:before="40" w:after="40"/>
              <w:jc w:val="center"/>
              <w:rPr>
                <w:rFonts w:eastAsia="Times New Roman"/>
                <w:b/>
                <w:bCs/>
                <w:sz w:val="20"/>
                <w:szCs w:val="20"/>
                <w:lang w:val="fr-FR"/>
              </w:rPr>
            </w:pPr>
            <w:r w:rsidRPr="006C0741">
              <w:rPr>
                <w:rFonts w:eastAsia="Times New Roman"/>
                <w:b/>
                <w:bCs/>
                <w:sz w:val="20"/>
                <w:szCs w:val="20"/>
                <w:lang w:val="fr-FR"/>
              </w:rPr>
              <w:t>Élaboration d</w:t>
            </w:r>
            <w:r w:rsidR="00076C69" w:rsidRPr="006C0741">
              <w:rPr>
                <w:rFonts w:eastAsia="Times New Roman"/>
                <w:b/>
                <w:bCs/>
                <w:sz w:val="20"/>
                <w:szCs w:val="20"/>
                <w:lang w:val="fr-FR"/>
              </w:rPr>
              <w:t>’</w:t>
            </w:r>
            <w:r w:rsidRPr="006C0741">
              <w:rPr>
                <w:rFonts w:eastAsia="Times New Roman"/>
                <w:b/>
                <w:bCs/>
                <w:sz w:val="20"/>
                <w:szCs w:val="20"/>
                <w:lang w:val="fr-FR"/>
              </w:rPr>
              <w:t xml:space="preserve">un document de séance sans action préalable </w:t>
            </w:r>
            <w:r w:rsidR="006502A5" w:rsidRPr="006C0741">
              <w:rPr>
                <w:rFonts w:eastAsia="Times New Roman"/>
                <w:b/>
                <w:bCs/>
                <w:sz w:val="20"/>
                <w:szCs w:val="20"/>
                <w:lang w:val="fr-FR"/>
              </w:rPr>
              <w:t xml:space="preserve"> </w:t>
            </w:r>
          </w:p>
        </w:tc>
        <w:tc>
          <w:tcPr>
            <w:tcW w:w="1985" w:type="dxa"/>
            <w:shd w:val="clear" w:color="auto" w:fill="E2EFD9" w:themeFill="accent6" w:themeFillTint="33"/>
          </w:tcPr>
          <w:p w14:paraId="1ABD2490" w14:textId="204A558B" w:rsidR="006502A5" w:rsidRPr="006C0741" w:rsidRDefault="00B43331" w:rsidP="00092129">
            <w:pPr>
              <w:spacing w:before="40" w:after="40"/>
              <w:jc w:val="center"/>
              <w:rPr>
                <w:rFonts w:eastAsia="Times New Roman"/>
                <w:b/>
                <w:bCs/>
                <w:sz w:val="20"/>
                <w:szCs w:val="20"/>
                <w:lang w:val="fr-FR"/>
              </w:rPr>
            </w:pPr>
            <w:r w:rsidRPr="006C0741">
              <w:rPr>
                <w:rFonts w:eastAsia="Times New Roman"/>
                <w:b/>
                <w:bCs/>
                <w:sz w:val="20"/>
                <w:szCs w:val="20"/>
                <w:lang w:val="fr-FR"/>
              </w:rPr>
              <w:t>Groupe de contact</w:t>
            </w:r>
          </w:p>
        </w:tc>
      </w:tr>
      <w:tr w:rsidR="006502A5" w:rsidRPr="006C0741" w14:paraId="712966DF" w14:textId="77777777" w:rsidTr="00B06046">
        <w:trPr>
          <w:trHeight w:val="567"/>
        </w:trPr>
        <w:tc>
          <w:tcPr>
            <w:tcW w:w="1271" w:type="dxa"/>
            <w:shd w:val="clear" w:color="auto" w:fill="FFFFFF" w:themeFill="background1"/>
          </w:tcPr>
          <w:p w14:paraId="0BB9C07F" w14:textId="77777777" w:rsidR="006502A5" w:rsidRPr="006C0741" w:rsidRDefault="006502A5" w:rsidP="00092129">
            <w:pPr>
              <w:spacing w:before="40" w:after="40"/>
              <w:jc w:val="center"/>
              <w:rPr>
                <w:sz w:val="20"/>
                <w:lang w:val="fr-FR"/>
              </w:rPr>
            </w:pPr>
            <w:r w:rsidRPr="006C0741">
              <w:rPr>
                <w:sz w:val="20"/>
                <w:lang w:val="fr-FR"/>
              </w:rPr>
              <w:t>5</w:t>
            </w:r>
          </w:p>
        </w:tc>
        <w:tc>
          <w:tcPr>
            <w:tcW w:w="3544" w:type="dxa"/>
            <w:shd w:val="clear" w:color="auto" w:fill="FFFFFF" w:themeFill="background1"/>
          </w:tcPr>
          <w:p w14:paraId="701A89C5" w14:textId="5EC6FA8F" w:rsidR="006502A5" w:rsidRPr="006C0741" w:rsidRDefault="00AD46C7" w:rsidP="00092129">
            <w:pPr>
              <w:spacing w:before="40" w:after="40"/>
              <w:jc w:val="left"/>
              <w:rPr>
                <w:sz w:val="20"/>
                <w:lang w:val="fr-FR"/>
              </w:rPr>
            </w:pPr>
            <w:r w:rsidRPr="006C0741">
              <w:rPr>
                <w:sz w:val="20"/>
                <w:lang w:val="fr-FR"/>
              </w:rPr>
              <w:t xml:space="preserve">Date et lieu de la prochaine réunion </w:t>
            </w:r>
          </w:p>
        </w:tc>
        <w:tc>
          <w:tcPr>
            <w:tcW w:w="1984" w:type="dxa"/>
            <w:shd w:val="clear" w:color="auto" w:fill="FFFFFF" w:themeFill="background1"/>
          </w:tcPr>
          <w:p w14:paraId="45244F44" w14:textId="2DF13AF4" w:rsidR="006502A5" w:rsidRPr="006C0741" w:rsidRDefault="003D14D3" w:rsidP="00092129">
            <w:pPr>
              <w:spacing w:before="40" w:after="40"/>
              <w:jc w:val="left"/>
              <w:rPr>
                <w:sz w:val="20"/>
                <w:lang w:val="fr-FR"/>
              </w:rPr>
            </w:pPr>
            <w:r w:rsidRPr="006C0741">
              <w:rPr>
                <w:sz w:val="20"/>
                <w:lang w:val="fr-FR"/>
              </w:rPr>
              <w:t xml:space="preserve">Document de la </w:t>
            </w:r>
            <w:r w:rsidR="006502A5" w:rsidRPr="006C0741">
              <w:rPr>
                <w:sz w:val="20"/>
                <w:lang w:val="fr-FR"/>
              </w:rPr>
              <w:t xml:space="preserve">COP </w:t>
            </w:r>
            <w:r w:rsidR="00502E53" w:rsidRPr="006C0741">
              <w:rPr>
                <w:sz w:val="20"/>
                <w:lang w:val="fr-FR"/>
              </w:rPr>
              <w:t>(</w:t>
            </w:r>
            <w:r w:rsidR="00E7695C" w:rsidRPr="006C0741">
              <w:rPr>
                <w:sz w:val="20"/>
                <w:lang w:val="fr-FR"/>
              </w:rPr>
              <w:t>à déterminer)</w:t>
            </w:r>
          </w:p>
        </w:tc>
        <w:tc>
          <w:tcPr>
            <w:tcW w:w="1276" w:type="dxa"/>
            <w:shd w:val="clear" w:color="auto" w:fill="FFFFFF" w:themeFill="background1"/>
          </w:tcPr>
          <w:p w14:paraId="01A9CA56" w14:textId="34C2E130" w:rsidR="006502A5" w:rsidRPr="006C0741" w:rsidRDefault="003E3419" w:rsidP="00B35B6F">
            <w:pPr>
              <w:spacing w:before="40" w:after="40"/>
              <w:jc w:val="center"/>
              <w:rPr>
                <w:rFonts w:eastAsia="Times New Roman"/>
                <w:i/>
                <w:iCs/>
                <w:sz w:val="20"/>
                <w:szCs w:val="20"/>
                <w:lang w:val="fr-FR"/>
              </w:rPr>
            </w:pPr>
            <w:r w:rsidRPr="006C0741">
              <w:rPr>
                <w:rFonts w:eastAsia="Times New Roman"/>
                <w:i/>
                <w:iCs/>
                <w:sz w:val="20"/>
                <w:szCs w:val="20"/>
                <w:lang w:val="fr-FR"/>
              </w:rPr>
              <w:t>Pl</w:t>
            </w:r>
            <w:r w:rsidR="006A1056" w:rsidRPr="006C0741">
              <w:rPr>
                <w:rFonts w:eastAsia="Times New Roman"/>
                <w:i/>
                <w:iCs/>
                <w:sz w:val="20"/>
                <w:szCs w:val="20"/>
                <w:lang w:val="fr-FR"/>
              </w:rPr>
              <w:t xml:space="preserve">énière seulement </w:t>
            </w:r>
          </w:p>
        </w:tc>
        <w:tc>
          <w:tcPr>
            <w:tcW w:w="2126" w:type="dxa"/>
            <w:shd w:val="clear" w:color="auto" w:fill="FFFFFF" w:themeFill="background1"/>
          </w:tcPr>
          <w:p w14:paraId="1D01B18E" w14:textId="3CFAEED9" w:rsidR="006502A5" w:rsidRPr="006C0741" w:rsidRDefault="006502A5" w:rsidP="00092129">
            <w:pPr>
              <w:spacing w:before="40" w:after="40"/>
              <w:jc w:val="center"/>
              <w:rPr>
                <w:rFonts w:eastAsia="Times New Roman"/>
                <w:sz w:val="20"/>
                <w:szCs w:val="20"/>
                <w:lang w:val="fr-FR"/>
              </w:rPr>
            </w:pPr>
          </w:p>
        </w:tc>
        <w:tc>
          <w:tcPr>
            <w:tcW w:w="1276" w:type="dxa"/>
            <w:shd w:val="clear" w:color="auto" w:fill="FFFFFF" w:themeFill="background1"/>
          </w:tcPr>
          <w:p w14:paraId="650563DC" w14:textId="77777777" w:rsidR="006502A5" w:rsidRPr="006C0741" w:rsidRDefault="006502A5" w:rsidP="00092129">
            <w:pPr>
              <w:spacing w:before="40" w:after="40"/>
              <w:jc w:val="left"/>
              <w:rPr>
                <w:rFonts w:eastAsia="Times New Roman"/>
                <w:sz w:val="20"/>
                <w:szCs w:val="20"/>
                <w:lang w:val="fr-FR"/>
              </w:rPr>
            </w:pPr>
          </w:p>
        </w:tc>
        <w:tc>
          <w:tcPr>
            <w:tcW w:w="1985" w:type="dxa"/>
            <w:shd w:val="clear" w:color="auto" w:fill="FFFFFF" w:themeFill="background1"/>
          </w:tcPr>
          <w:p w14:paraId="1AD4CF82" w14:textId="77777777" w:rsidR="006502A5" w:rsidRPr="006C0741" w:rsidRDefault="006502A5" w:rsidP="00092129">
            <w:pPr>
              <w:spacing w:before="40" w:after="40"/>
              <w:jc w:val="left"/>
              <w:rPr>
                <w:rFonts w:eastAsia="Times New Roman"/>
                <w:sz w:val="20"/>
                <w:szCs w:val="20"/>
                <w:lang w:val="fr-FR"/>
              </w:rPr>
            </w:pPr>
          </w:p>
        </w:tc>
      </w:tr>
      <w:tr w:rsidR="006502A5" w:rsidRPr="00002A95" w14:paraId="020842C2" w14:textId="77777777" w:rsidTr="00B06046">
        <w:trPr>
          <w:trHeight w:val="567"/>
        </w:trPr>
        <w:tc>
          <w:tcPr>
            <w:tcW w:w="1271" w:type="dxa"/>
            <w:shd w:val="clear" w:color="auto" w:fill="FFFFFF" w:themeFill="background1"/>
          </w:tcPr>
          <w:p w14:paraId="5C5C5F23" w14:textId="77777777" w:rsidR="006502A5" w:rsidRPr="006C0741" w:rsidRDefault="006502A5" w:rsidP="00092129">
            <w:pPr>
              <w:spacing w:before="40" w:after="40"/>
              <w:jc w:val="center"/>
              <w:rPr>
                <w:sz w:val="20"/>
                <w:lang w:val="fr-FR"/>
              </w:rPr>
            </w:pPr>
            <w:r w:rsidRPr="006C0741">
              <w:rPr>
                <w:sz w:val="20"/>
                <w:lang w:val="fr-FR"/>
              </w:rPr>
              <w:t>7</w:t>
            </w:r>
          </w:p>
        </w:tc>
        <w:tc>
          <w:tcPr>
            <w:tcW w:w="3544" w:type="dxa"/>
            <w:tcBorders>
              <w:bottom w:val="single" w:sz="4" w:space="0" w:color="auto"/>
            </w:tcBorders>
            <w:shd w:val="clear" w:color="auto" w:fill="FFFFFF" w:themeFill="background1"/>
          </w:tcPr>
          <w:p w14:paraId="5EBAB1BB" w14:textId="18894E23" w:rsidR="006502A5" w:rsidRPr="006C0741" w:rsidRDefault="002E7A17" w:rsidP="00092129">
            <w:pPr>
              <w:spacing w:before="40" w:after="40"/>
              <w:jc w:val="left"/>
              <w:rPr>
                <w:sz w:val="20"/>
                <w:lang w:val="fr-FR"/>
              </w:rPr>
            </w:pPr>
            <w:r w:rsidRPr="006C0741">
              <w:rPr>
                <w:sz w:val="20"/>
                <w:lang w:val="fr-FR"/>
              </w:rPr>
              <w:t>Administration et budget</w:t>
            </w:r>
          </w:p>
        </w:tc>
        <w:tc>
          <w:tcPr>
            <w:tcW w:w="1984" w:type="dxa"/>
            <w:tcBorders>
              <w:bottom w:val="single" w:sz="4" w:space="0" w:color="auto"/>
            </w:tcBorders>
            <w:shd w:val="clear" w:color="auto" w:fill="FFFFFF" w:themeFill="background1"/>
          </w:tcPr>
          <w:p w14:paraId="3B4141FA" w14:textId="77777777" w:rsidR="006502A5" w:rsidRPr="00002A95" w:rsidRDefault="006502A5" w:rsidP="00092129">
            <w:pPr>
              <w:spacing w:before="40" w:after="40"/>
              <w:jc w:val="left"/>
              <w:rPr>
                <w:sz w:val="20"/>
                <w:lang w:val="en-US"/>
              </w:rPr>
            </w:pPr>
            <w:r w:rsidRPr="00002A95">
              <w:rPr>
                <w:sz w:val="20"/>
                <w:lang w:val="en-US"/>
              </w:rPr>
              <w:t>SBI-6/9</w:t>
            </w:r>
          </w:p>
          <w:p w14:paraId="279FF165" w14:textId="77777777" w:rsidR="006502A5" w:rsidRPr="00002A95" w:rsidRDefault="006502A5" w:rsidP="00092129">
            <w:pPr>
              <w:spacing w:before="40" w:after="40"/>
              <w:jc w:val="left"/>
              <w:rPr>
                <w:sz w:val="20"/>
                <w:lang w:val="en-US"/>
              </w:rPr>
            </w:pPr>
            <w:r w:rsidRPr="00002A95">
              <w:rPr>
                <w:sz w:val="20"/>
                <w:lang w:val="en-US"/>
              </w:rPr>
              <w:t>COP/17/3</w:t>
            </w:r>
          </w:p>
          <w:p w14:paraId="3DFC74DA" w14:textId="77777777" w:rsidR="006502A5" w:rsidRPr="00002A95" w:rsidRDefault="006502A5" w:rsidP="00092129">
            <w:pPr>
              <w:spacing w:before="40" w:after="40"/>
              <w:jc w:val="left"/>
              <w:rPr>
                <w:sz w:val="20"/>
                <w:lang w:val="en-US"/>
              </w:rPr>
            </w:pPr>
            <w:r w:rsidRPr="00002A95">
              <w:rPr>
                <w:sz w:val="20"/>
                <w:lang w:val="en-US"/>
              </w:rPr>
              <w:t>COP/17/4</w:t>
            </w:r>
          </w:p>
          <w:p w14:paraId="191B9BC6" w14:textId="77777777" w:rsidR="006502A5" w:rsidRPr="00002A95" w:rsidRDefault="006502A5" w:rsidP="00092129">
            <w:pPr>
              <w:spacing w:before="40" w:after="40"/>
              <w:jc w:val="left"/>
              <w:rPr>
                <w:sz w:val="20"/>
                <w:lang w:val="en-US"/>
              </w:rPr>
            </w:pPr>
            <w:r w:rsidRPr="00002A95">
              <w:rPr>
                <w:sz w:val="20"/>
                <w:lang w:val="en-US"/>
              </w:rPr>
              <w:t>COP/17/4/Add.1</w:t>
            </w:r>
          </w:p>
          <w:p w14:paraId="5333C6D5" w14:textId="77777777" w:rsidR="006502A5" w:rsidRPr="00002A95" w:rsidRDefault="006502A5" w:rsidP="00092129">
            <w:pPr>
              <w:spacing w:before="40" w:after="40"/>
              <w:jc w:val="left"/>
              <w:rPr>
                <w:sz w:val="20"/>
                <w:lang w:val="en-US"/>
              </w:rPr>
            </w:pPr>
            <w:r w:rsidRPr="00002A95">
              <w:rPr>
                <w:sz w:val="20"/>
                <w:lang w:val="en-US"/>
              </w:rPr>
              <w:t>COP/17/4/Add.2</w:t>
            </w:r>
          </w:p>
          <w:p w14:paraId="045FB34C" w14:textId="77777777" w:rsidR="006502A5" w:rsidRPr="00002A95" w:rsidRDefault="006502A5" w:rsidP="00092129">
            <w:pPr>
              <w:spacing w:before="40" w:after="40"/>
              <w:jc w:val="left"/>
              <w:rPr>
                <w:sz w:val="20"/>
                <w:lang w:val="en-US"/>
              </w:rPr>
            </w:pPr>
            <w:r w:rsidRPr="00002A95">
              <w:rPr>
                <w:sz w:val="20"/>
                <w:lang w:val="en-US"/>
              </w:rPr>
              <w:t>COP/17/4/Add.3</w:t>
            </w:r>
          </w:p>
          <w:p w14:paraId="666E1CE2" w14:textId="77777777" w:rsidR="006502A5" w:rsidRPr="00002A95" w:rsidRDefault="006502A5" w:rsidP="00092129">
            <w:pPr>
              <w:spacing w:before="40" w:after="40"/>
              <w:jc w:val="left"/>
              <w:rPr>
                <w:sz w:val="20"/>
                <w:lang w:val="en-US"/>
              </w:rPr>
            </w:pPr>
            <w:r w:rsidRPr="00002A95">
              <w:rPr>
                <w:sz w:val="20"/>
                <w:lang w:val="en-US"/>
              </w:rPr>
              <w:t>COP/17/4/Add.4</w:t>
            </w:r>
          </w:p>
        </w:tc>
        <w:tc>
          <w:tcPr>
            <w:tcW w:w="1276" w:type="dxa"/>
            <w:tcBorders>
              <w:bottom w:val="single" w:sz="4" w:space="0" w:color="auto"/>
            </w:tcBorders>
            <w:shd w:val="clear" w:color="auto" w:fill="FFFFFF" w:themeFill="background1"/>
          </w:tcPr>
          <w:p w14:paraId="4B0FD669" w14:textId="243F7208" w:rsidR="003E3419" w:rsidRPr="006C0741" w:rsidRDefault="006A1056" w:rsidP="00B06046">
            <w:pPr>
              <w:spacing w:before="40" w:after="40"/>
              <w:jc w:val="center"/>
              <w:rPr>
                <w:rFonts w:eastAsia="Times New Roman"/>
                <w:sz w:val="20"/>
                <w:szCs w:val="20"/>
                <w:lang w:val="fr-FR"/>
              </w:rPr>
            </w:pPr>
            <w:r w:rsidRPr="006C0741">
              <w:rPr>
                <w:rFonts w:eastAsia="Times New Roman"/>
                <w:i/>
                <w:iCs/>
                <w:sz w:val="20"/>
                <w:szCs w:val="20"/>
                <w:lang w:val="fr-FR"/>
              </w:rPr>
              <w:t>Plénière seulement</w:t>
            </w:r>
          </w:p>
        </w:tc>
        <w:tc>
          <w:tcPr>
            <w:tcW w:w="2126" w:type="dxa"/>
            <w:tcBorders>
              <w:bottom w:val="single" w:sz="4" w:space="0" w:color="auto"/>
            </w:tcBorders>
            <w:shd w:val="clear" w:color="auto" w:fill="FFFFFF" w:themeFill="background1"/>
          </w:tcPr>
          <w:p w14:paraId="295705BC" w14:textId="1F459272" w:rsidR="006502A5" w:rsidRPr="006C0741" w:rsidRDefault="006502A5" w:rsidP="00092129">
            <w:pPr>
              <w:spacing w:before="40" w:after="40"/>
              <w:jc w:val="left"/>
              <w:rPr>
                <w:rFonts w:eastAsia="Times New Roman"/>
                <w:sz w:val="20"/>
                <w:szCs w:val="20"/>
                <w:lang w:val="fr-FR"/>
              </w:rPr>
            </w:pPr>
          </w:p>
        </w:tc>
        <w:tc>
          <w:tcPr>
            <w:tcW w:w="1276" w:type="dxa"/>
            <w:tcBorders>
              <w:bottom w:val="single" w:sz="4" w:space="0" w:color="auto"/>
            </w:tcBorders>
            <w:shd w:val="clear" w:color="auto" w:fill="FFFFFF" w:themeFill="background1"/>
          </w:tcPr>
          <w:p w14:paraId="0A83CBE6" w14:textId="77777777" w:rsidR="006502A5" w:rsidRPr="006C0741" w:rsidRDefault="006502A5" w:rsidP="00092129">
            <w:pPr>
              <w:spacing w:before="40" w:after="40"/>
              <w:jc w:val="left"/>
              <w:rPr>
                <w:rFonts w:eastAsia="Times New Roman"/>
                <w:sz w:val="20"/>
                <w:szCs w:val="20"/>
                <w:lang w:val="fr-FR"/>
              </w:rPr>
            </w:pPr>
          </w:p>
        </w:tc>
        <w:tc>
          <w:tcPr>
            <w:tcW w:w="1985" w:type="dxa"/>
            <w:tcBorders>
              <w:bottom w:val="single" w:sz="4" w:space="0" w:color="auto"/>
            </w:tcBorders>
            <w:shd w:val="clear" w:color="auto" w:fill="FFFFFF" w:themeFill="background1"/>
          </w:tcPr>
          <w:p w14:paraId="7D31FEC8" w14:textId="7AE44850" w:rsidR="006502A5" w:rsidRPr="006C0741" w:rsidRDefault="00E7695C" w:rsidP="005C4B9D">
            <w:pPr>
              <w:spacing w:before="40" w:after="40"/>
              <w:jc w:val="center"/>
              <w:rPr>
                <w:rFonts w:eastAsia="Times New Roman"/>
                <w:sz w:val="20"/>
                <w:szCs w:val="20"/>
                <w:lang w:val="fr-FR"/>
              </w:rPr>
            </w:pPr>
            <w:r w:rsidRPr="006C0741">
              <w:rPr>
                <w:rFonts w:eastAsia="Times New Roman"/>
                <w:sz w:val="20"/>
                <w:szCs w:val="20"/>
                <w:lang w:val="fr-FR"/>
              </w:rPr>
              <w:t>O</w:t>
            </w:r>
            <w:r w:rsidR="002920FA" w:rsidRPr="006C0741">
              <w:rPr>
                <w:rFonts w:eastAsia="Times New Roman"/>
                <w:sz w:val="20"/>
                <w:szCs w:val="20"/>
                <w:lang w:val="fr-FR"/>
              </w:rPr>
              <w:t xml:space="preserve"> </w:t>
            </w:r>
            <w:r w:rsidR="002920FA" w:rsidRPr="006C0741">
              <w:rPr>
                <w:sz w:val="20"/>
                <w:lang w:val="fr-FR"/>
              </w:rPr>
              <w:t>(</w:t>
            </w:r>
            <w:r w:rsidR="007B17AB" w:rsidRPr="006C0741">
              <w:rPr>
                <w:sz w:val="20"/>
                <w:lang w:val="fr-FR"/>
              </w:rPr>
              <w:t>créé par la plénière</w:t>
            </w:r>
            <w:r w:rsidR="002920FA" w:rsidRPr="006C0741">
              <w:rPr>
                <w:sz w:val="20"/>
                <w:lang w:val="fr-FR"/>
              </w:rPr>
              <w:t>)</w:t>
            </w:r>
          </w:p>
        </w:tc>
      </w:tr>
      <w:tr w:rsidR="006502A5" w:rsidRPr="006C0741" w14:paraId="67295FE3" w14:textId="77777777" w:rsidTr="00B06046">
        <w:trPr>
          <w:trHeight w:val="567"/>
        </w:trPr>
        <w:tc>
          <w:tcPr>
            <w:tcW w:w="1271" w:type="dxa"/>
            <w:tcBorders>
              <w:bottom w:val="nil"/>
            </w:tcBorders>
            <w:shd w:val="clear" w:color="auto" w:fill="FFFFFF" w:themeFill="background1"/>
          </w:tcPr>
          <w:p w14:paraId="11F5C8F2" w14:textId="77777777" w:rsidR="006502A5" w:rsidRPr="006C0741" w:rsidRDefault="006502A5" w:rsidP="00092129">
            <w:pPr>
              <w:spacing w:before="40" w:after="40"/>
              <w:jc w:val="center"/>
              <w:rPr>
                <w:sz w:val="20"/>
                <w:lang w:val="fr-FR"/>
              </w:rPr>
            </w:pPr>
            <w:r w:rsidRPr="006C0741">
              <w:rPr>
                <w:sz w:val="20"/>
                <w:lang w:val="fr-FR"/>
              </w:rPr>
              <w:t>8</w:t>
            </w:r>
          </w:p>
        </w:tc>
        <w:tc>
          <w:tcPr>
            <w:tcW w:w="3544" w:type="dxa"/>
            <w:tcBorders>
              <w:bottom w:val="dotted" w:sz="4" w:space="0" w:color="auto"/>
            </w:tcBorders>
            <w:shd w:val="clear" w:color="auto" w:fill="E2EFD9" w:themeFill="accent6" w:themeFillTint="33"/>
          </w:tcPr>
          <w:p w14:paraId="1D2AB5CC" w14:textId="3C686AE6" w:rsidR="006502A5" w:rsidRPr="006C0741" w:rsidRDefault="00244A3E" w:rsidP="00092129">
            <w:pPr>
              <w:spacing w:before="40" w:after="40"/>
              <w:jc w:val="left"/>
              <w:rPr>
                <w:sz w:val="20"/>
                <w:szCs w:val="20"/>
                <w:highlight w:val="lightGray"/>
                <w:lang w:val="fr-FR"/>
              </w:rPr>
            </w:pPr>
            <w:r w:rsidRPr="006C0741">
              <w:rPr>
                <w:sz w:val="20"/>
                <w:szCs w:val="20"/>
                <w:lang w:val="fr-FR"/>
              </w:rPr>
              <w:t>Mobilisation des ressources et mécanisme de financement</w:t>
            </w:r>
          </w:p>
        </w:tc>
        <w:tc>
          <w:tcPr>
            <w:tcW w:w="1984" w:type="dxa"/>
            <w:tcBorders>
              <w:bottom w:val="dotted" w:sz="4" w:space="0" w:color="auto"/>
            </w:tcBorders>
            <w:shd w:val="clear" w:color="auto" w:fill="E2EFD9" w:themeFill="accent6" w:themeFillTint="33"/>
          </w:tcPr>
          <w:p w14:paraId="0A8D2157" w14:textId="77777777" w:rsidR="006502A5" w:rsidRPr="006C0741" w:rsidRDefault="006502A5" w:rsidP="00092129">
            <w:pPr>
              <w:spacing w:before="40" w:after="40"/>
              <w:jc w:val="left"/>
              <w:rPr>
                <w:sz w:val="20"/>
                <w:szCs w:val="20"/>
                <w:highlight w:val="lightGray"/>
                <w:lang w:val="fr-FR"/>
              </w:rPr>
            </w:pPr>
          </w:p>
        </w:tc>
        <w:tc>
          <w:tcPr>
            <w:tcW w:w="1276" w:type="dxa"/>
            <w:tcBorders>
              <w:bottom w:val="dotted" w:sz="4" w:space="0" w:color="auto"/>
            </w:tcBorders>
            <w:shd w:val="clear" w:color="auto" w:fill="E2EFD9" w:themeFill="accent6" w:themeFillTint="33"/>
          </w:tcPr>
          <w:p w14:paraId="2C20C142" w14:textId="1A458002" w:rsidR="006502A5" w:rsidRPr="006C0741" w:rsidRDefault="00493942" w:rsidP="00B06046">
            <w:pPr>
              <w:spacing w:before="40" w:after="40"/>
              <w:jc w:val="center"/>
              <w:rPr>
                <w:rFonts w:eastAsia="Times New Roman"/>
                <w:sz w:val="20"/>
                <w:szCs w:val="20"/>
                <w:highlight w:val="lightGray"/>
                <w:lang w:val="fr-FR"/>
              </w:rPr>
            </w:pPr>
            <w:r w:rsidRPr="006C0741">
              <w:rPr>
                <w:rFonts w:eastAsia="Times New Roman"/>
                <w:sz w:val="20"/>
                <w:szCs w:val="20"/>
                <w:lang w:val="fr-FR"/>
              </w:rPr>
              <w:t>I</w:t>
            </w:r>
          </w:p>
        </w:tc>
        <w:tc>
          <w:tcPr>
            <w:tcW w:w="2126" w:type="dxa"/>
            <w:tcBorders>
              <w:bottom w:val="dotted" w:sz="4" w:space="0" w:color="auto"/>
            </w:tcBorders>
            <w:shd w:val="clear" w:color="auto" w:fill="E2EFD9" w:themeFill="accent6" w:themeFillTint="33"/>
          </w:tcPr>
          <w:p w14:paraId="6344ABFE" w14:textId="472D3395" w:rsidR="006502A5" w:rsidRPr="006C0741" w:rsidRDefault="006502A5" w:rsidP="00092129">
            <w:pPr>
              <w:spacing w:before="40" w:after="40"/>
              <w:jc w:val="left"/>
              <w:rPr>
                <w:rFonts w:eastAsia="Times New Roman"/>
                <w:sz w:val="20"/>
                <w:szCs w:val="20"/>
                <w:highlight w:val="lightGray"/>
                <w:lang w:val="fr-FR"/>
              </w:rPr>
            </w:pPr>
          </w:p>
        </w:tc>
        <w:tc>
          <w:tcPr>
            <w:tcW w:w="1276" w:type="dxa"/>
            <w:tcBorders>
              <w:bottom w:val="dotted" w:sz="4" w:space="0" w:color="auto"/>
            </w:tcBorders>
            <w:shd w:val="clear" w:color="auto" w:fill="E2EFD9" w:themeFill="accent6" w:themeFillTint="33"/>
          </w:tcPr>
          <w:p w14:paraId="5C87219D" w14:textId="77777777" w:rsidR="006502A5" w:rsidRPr="006C0741" w:rsidRDefault="006502A5" w:rsidP="00092129">
            <w:pPr>
              <w:spacing w:before="40" w:after="40"/>
              <w:jc w:val="left"/>
              <w:rPr>
                <w:rFonts w:eastAsia="Times New Roman"/>
                <w:sz w:val="20"/>
                <w:szCs w:val="20"/>
                <w:highlight w:val="lightGray"/>
                <w:lang w:val="fr-FR"/>
              </w:rPr>
            </w:pPr>
          </w:p>
        </w:tc>
        <w:tc>
          <w:tcPr>
            <w:tcW w:w="1985" w:type="dxa"/>
            <w:tcBorders>
              <w:bottom w:val="dotted" w:sz="4" w:space="0" w:color="auto"/>
            </w:tcBorders>
            <w:shd w:val="clear" w:color="auto" w:fill="E2EFD9" w:themeFill="accent6" w:themeFillTint="33"/>
          </w:tcPr>
          <w:p w14:paraId="472164EB" w14:textId="77777777" w:rsidR="006502A5" w:rsidRPr="006C0741" w:rsidRDefault="006502A5" w:rsidP="00092129">
            <w:pPr>
              <w:spacing w:before="40" w:after="40"/>
              <w:jc w:val="left"/>
              <w:rPr>
                <w:rFonts w:eastAsia="Times New Roman"/>
                <w:sz w:val="20"/>
                <w:szCs w:val="20"/>
                <w:highlight w:val="lightGray"/>
                <w:lang w:val="fr-FR"/>
              </w:rPr>
            </w:pPr>
          </w:p>
        </w:tc>
      </w:tr>
      <w:tr w:rsidR="006502A5" w:rsidRPr="006C0741" w14:paraId="4F250B9C" w14:textId="77777777" w:rsidTr="00B06046">
        <w:trPr>
          <w:trHeight w:val="567"/>
        </w:trPr>
        <w:tc>
          <w:tcPr>
            <w:tcW w:w="1271" w:type="dxa"/>
            <w:tcBorders>
              <w:top w:val="nil"/>
              <w:bottom w:val="nil"/>
            </w:tcBorders>
            <w:shd w:val="clear" w:color="auto" w:fill="FFFFFF" w:themeFill="background1"/>
          </w:tcPr>
          <w:p w14:paraId="39508379" w14:textId="48F39FB1" w:rsidR="006502A5" w:rsidRPr="006C0741" w:rsidRDefault="006502A5" w:rsidP="00092129">
            <w:pPr>
              <w:spacing w:before="40" w:after="40"/>
              <w:jc w:val="center"/>
              <w:rPr>
                <w:sz w:val="20"/>
                <w:lang w:val="fr-FR"/>
              </w:rPr>
            </w:pPr>
            <w:r w:rsidRPr="006C0741">
              <w:rPr>
                <w:sz w:val="20"/>
                <w:lang w:val="fr-FR"/>
              </w:rPr>
              <w:t>8</w:t>
            </w:r>
            <w:r w:rsidR="002E7A17" w:rsidRPr="006C0741">
              <w:rPr>
                <w:sz w:val="20"/>
                <w:lang w:val="fr-FR"/>
              </w:rPr>
              <w:t xml:space="preserve"> </w:t>
            </w:r>
            <w:r w:rsidR="00604796" w:rsidRPr="006C0741">
              <w:rPr>
                <w:sz w:val="20"/>
                <w:lang w:val="fr-FR"/>
              </w:rPr>
              <w:t>a)</w:t>
            </w:r>
          </w:p>
          <w:p w14:paraId="60D08409" w14:textId="77777777" w:rsidR="006502A5" w:rsidRPr="006C0741" w:rsidRDefault="006502A5" w:rsidP="00092129">
            <w:pPr>
              <w:spacing w:before="40" w:after="40"/>
              <w:jc w:val="center"/>
              <w:rPr>
                <w:sz w:val="20"/>
                <w:lang w:val="fr-FR"/>
              </w:rPr>
            </w:pPr>
          </w:p>
        </w:tc>
        <w:tc>
          <w:tcPr>
            <w:tcW w:w="3544" w:type="dxa"/>
            <w:tcBorders>
              <w:top w:val="dotted" w:sz="4" w:space="0" w:color="auto"/>
              <w:bottom w:val="dotted" w:sz="4" w:space="0" w:color="auto"/>
            </w:tcBorders>
            <w:shd w:val="clear" w:color="auto" w:fill="FFFFFF" w:themeFill="background1"/>
          </w:tcPr>
          <w:p w14:paraId="3A662742" w14:textId="5C9BCB2F" w:rsidR="006502A5" w:rsidRPr="006C0741" w:rsidRDefault="00CA0FE5" w:rsidP="00092129">
            <w:pPr>
              <w:spacing w:before="40" w:after="40"/>
              <w:jc w:val="left"/>
              <w:rPr>
                <w:sz w:val="20"/>
                <w:szCs w:val="20"/>
                <w:lang w:val="fr-FR"/>
              </w:rPr>
            </w:pPr>
            <w:r w:rsidRPr="006C0741">
              <w:rPr>
                <w:sz w:val="20"/>
                <w:szCs w:val="20"/>
                <w:lang w:val="fr-FR"/>
              </w:rPr>
              <w:t>Mobilisation des ressources</w:t>
            </w:r>
          </w:p>
          <w:p w14:paraId="7BFCEE95" w14:textId="77777777" w:rsidR="006502A5" w:rsidRPr="006C0741" w:rsidRDefault="006502A5" w:rsidP="00092129">
            <w:pPr>
              <w:spacing w:before="40" w:after="40"/>
              <w:jc w:val="left"/>
              <w:rPr>
                <w:sz w:val="20"/>
                <w:szCs w:val="20"/>
                <w:lang w:val="fr-FR"/>
              </w:rPr>
            </w:pPr>
          </w:p>
        </w:tc>
        <w:tc>
          <w:tcPr>
            <w:tcW w:w="1984" w:type="dxa"/>
            <w:tcBorders>
              <w:top w:val="dotted" w:sz="4" w:space="0" w:color="auto"/>
              <w:bottom w:val="dotted" w:sz="4" w:space="0" w:color="auto"/>
            </w:tcBorders>
            <w:shd w:val="clear" w:color="auto" w:fill="FFFFFF" w:themeFill="background1"/>
          </w:tcPr>
          <w:p w14:paraId="3159C1A4" w14:textId="2162EBBA" w:rsidR="006502A5" w:rsidRPr="006C0741" w:rsidRDefault="006502A5" w:rsidP="00092129">
            <w:pPr>
              <w:spacing w:before="40" w:after="40"/>
              <w:jc w:val="left"/>
              <w:rPr>
                <w:sz w:val="20"/>
                <w:szCs w:val="20"/>
                <w:lang w:val="fr-FR"/>
              </w:rPr>
            </w:pPr>
            <w:r w:rsidRPr="006C0741">
              <w:rPr>
                <w:sz w:val="20"/>
                <w:szCs w:val="20"/>
                <w:lang w:val="fr-FR"/>
              </w:rPr>
              <w:t>SBI</w:t>
            </w:r>
            <w:r w:rsidR="00F54F68" w:rsidRPr="006C0741">
              <w:rPr>
                <w:sz w:val="20"/>
                <w:szCs w:val="20"/>
                <w:lang w:val="fr-FR"/>
              </w:rPr>
              <w:t>/R</w:t>
            </w:r>
            <w:r w:rsidR="007D45C7" w:rsidRPr="006C0741">
              <w:rPr>
                <w:sz w:val="20"/>
                <w:szCs w:val="20"/>
                <w:lang w:val="fr-FR"/>
              </w:rPr>
              <w:t>EC</w:t>
            </w:r>
            <w:r w:rsidR="00F54F68" w:rsidRPr="006C0741">
              <w:rPr>
                <w:sz w:val="20"/>
                <w:szCs w:val="20"/>
                <w:lang w:val="fr-FR"/>
              </w:rPr>
              <w:t>/</w:t>
            </w:r>
            <w:r w:rsidRPr="006C0741">
              <w:rPr>
                <w:sz w:val="20"/>
                <w:szCs w:val="20"/>
                <w:lang w:val="fr-FR"/>
              </w:rPr>
              <w:t>6/1</w:t>
            </w:r>
          </w:p>
          <w:p w14:paraId="46D1B1FE" w14:textId="6AF9F989" w:rsidR="00524B52" w:rsidRPr="006C0741" w:rsidRDefault="006502A5" w:rsidP="00092129">
            <w:pPr>
              <w:spacing w:before="40" w:after="40"/>
              <w:jc w:val="left"/>
              <w:rPr>
                <w:sz w:val="20"/>
                <w:szCs w:val="20"/>
                <w:lang w:val="fr-FR"/>
              </w:rPr>
            </w:pPr>
            <w:r w:rsidRPr="006C0741">
              <w:rPr>
                <w:sz w:val="20"/>
                <w:szCs w:val="20"/>
                <w:lang w:val="fr-FR"/>
              </w:rPr>
              <w:t>SBI</w:t>
            </w:r>
            <w:r w:rsidR="007D45C7" w:rsidRPr="006C0741">
              <w:rPr>
                <w:sz w:val="20"/>
                <w:szCs w:val="20"/>
                <w:lang w:val="fr-FR"/>
              </w:rPr>
              <w:t>/REC/</w:t>
            </w:r>
            <w:r w:rsidRPr="006C0741">
              <w:rPr>
                <w:sz w:val="20"/>
                <w:szCs w:val="20"/>
                <w:lang w:val="fr-FR"/>
              </w:rPr>
              <w:t>7/</w:t>
            </w:r>
            <w:r w:rsidR="00502E53" w:rsidRPr="006C0741">
              <w:rPr>
                <w:sz w:val="20"/>
                <w:szCs w:val="20"/>
                <w:lang w:val="fr-FR"/>
              </w:rPr>
              <w:t>2</w:t>
            </w:r>
          </w:p>
          <w:p w14:paraId="5B667FA0" w14:textId="12E6FB1A" w:rsidR="006502A5" w:rsidRPr="006C0741" w:rsidRDefault="00524B52" w:rsidP="00AC3B6E">
            <w:pPr>
              <w:spacing w:before="40" w:after="40"/>
              <w:jc w:val="left"/>
              <w:rPr>
                <w:sz w:val="20"/>
                <w:szCs w:val="20"/>
                <w:lang w:val="fr-FR"/>
              </w:rPr>
            </w:pPr>
            <w:r w:rsidRPr="006C0741">
              <w:rPr>
                <w:sz w:val="20"/>
                <w:szCs w:val="20"/>
                <w:lang w:val="fr-FR"/>
              </w:rPr>
              <w:t>COP/17/5</w:t>
            </w:r>
            <w:r w:rsidR="006502A5" w:rsidRPr="006C0741">
              <w:rPr>
                <w:sz w:val="20"/>
                <w:szCs w:val="20"/>
                <w:lang w:val="fr-FR"/>
              </w:rPr>
              <w:t xml:space="preserve"> </w:t>
            </w:r>
          </w:p>
        </w:tc>
        <w:tc>
          <w:tcPr>
            <w:tcW w:w="1276" w:type="dxa"/>
            <w:tcBorders>
              <w:top w:val="dotted" w:sz="4" w:space="0" w:color="auto"/>
              <w:bottom w:val="dotted" w:sz="4" w:space="0" w:color="auto"/>
            </w:tcBorders>
            <w:shd w:val="clear" w:color="auto" w:fill="FFFFFF" w:themeFill="background1"/>
          </w:tcPr>
          <w:p w14:paraId="69E4AD8D" w14:textId="39DB7E83" w:rsidR="006502A5" w:rsidRPr="006C0741" w:rsidRDefault="00493942" w:rsidP="00B35B6F">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063B0F2B" w14:textId="257DE5C6"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p w14:paraId="22C1A9A2" w14:textId="77777777" w:rsidR="006502A5" w:rsidRPr="006C0741" w:rsidRDefault="006502A5" w:rsidP="00092129">
            <w:pPr>
              <w:spacing w:before="40" w:after="40"/>
              <w:jc w:val="left"/>
              <w:rPr>
                <w:rFonts w:eastAsia="Times New Roman"/>
                <w:sz w:val="20"/>
                <w:szCs w:val="20"/>
                <w:lang w:val="fr-FR"/>
              </w:rPr>
            </w:pPr>
          </w:p>
        </w:tc>
        <w:tc>
          <w:tcPr>
            <w:tcW w:w="1276" w:type="dxa"/>
            <w:tcBorders>
              <w:top w:val="dotted" w:sz="4" w:space="0" w:color="auto"/>
              <w:bottom w:val="dotted" w:sz="4" w:space="0" w:color="auto"/>
            </w:tcBorders>
            <w:shd w:val="clear" w:color="auto" w:fill="FFFFFF" w:themeFill="background1"/>
          </w:tcPr>
          <w:p w14:paraId="7A956A7D"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dotted" w:sz="4" w:space="0" w:color="auto"/>
            </w:tcBorders>
            <w:shd w:val="clear" w:color="auto" w:fill="FFFFFF" w:themeFill="background1"/>
          </w:tcPr>
          <w:p w14:paraId="512337EB" w14:textId="5D1E6106" w:rsidR="006502A5" w:rsidRPr="006C0741" w:rsidRDefault="00E7695C" w:rsidP="00092129">
            <w:pPr>
              <w:spacing w:before="40" w:after="40"/>
              <w:jc w:val="center"/>
              <w:rPr>
                <w:rFonts w:eastAsia="Times New Roman"/>
                <w:sz w:val="20"/>
                <w:szCs w:val="20"/>
                <w:lang w:val="fr-FR"/>
              </w:rPr>
            </w:pPr>
            <w:r w:rsidRPr="006C0741">
              <w:rPr>
                <w:rFonts w:eastAsia="Times New Roman"/>
                <w:sz w:val="20"/>
                <w:szCs w:val="20"/>
                <w:lang w:val="fr-FR"/>
              </w:rPr>
              <w:t>O</w:t>
            </w:r>
          </w:p>
        </w:tc>
      </w:tr>
      <w:tr w:rsidR="006502A5" w:rsidRPr="006C0741" w14:paraId="1DE1C717" w14:textId="77777777" w:rsidTr="00B06046">
        <w:trPr>
          <w:trHeight w:val="567"/>
        </w:trPr>
        <w:tc>
          <w:tcPr>
            <w:tcW w:w="1271" w:type="dxa"/>
            <w:tcBorders>
              <w:top w:val="nil"/>
            </w:tcBorders>
            <w:shd w:val="clear" w:color="auto" w:fill="FFFFFF" w:themeFill="background1"/>
          </w:tcPr>
          <w:p w14:paraId="5B3B4653" w14:textId="45422889" w:rsidR="006502A5" w:rsidRPr="006C0741" w:rsidRDefault="006502A5" w:rsidP="00092129">
            <w:pPr>
              <w:spacing w:before="40" w:after="40"/>
              <w:jc w:val="center"/>
              <w:rPr>
                <w:sz w:val="20"/>
                <w:lang w:val="fr-FR"/>
              </w:rPr>
            </w:pPr>
            <w:r w:rsidRPr="006C0741">
              <w:rPr>
                <w:sz w:val="20"/>
                <w:lang w:val="fr-FR"/>
              </w:rPr>
              <w:t>8</w:t>
            </w:r>
            <w:r w:rsidR="002E7A17" w:rsidRPr="006C0741">
              <w:rPr>
                <w:sz w:val="20"/>
                <w:lang w:val="fr-FR"/>
              </w:rPr>
              <w:t xml:space="preserve"> </w:t>
            </w:r>
            <w:r w:rsidR="00604796" w:rsidRPr="006C0741">
              <w:rPr>
                <w:sz w:val="20"/>
                <w:lang w:val="fr-FR"/>
              </w:rPr>
              <w:t>b)</w:t>
            </w:r>
          </w:p>
        </w:tc>
        <w:tc>
          <w:tcPr>
            <w:tcW w:w="3544" w:type="dxa"/>
            <w:tcBorders>
              <w:top w:val="dotted" w:sz="4" w:space="0" w:color="auto"/>
            </w:tcBorders>
            <w:shd w:val="clear" w:color="auto" w:fill="FFFFFF" w:themeFill="background1"/>
          </w:tcPr>
          <w:p w14:paraId="0C05B227" w14:textId="5C046C34" w:rsidR="006502A5" w:rsidRPr="006C0741" w:rsidRDefault="00CB4AF0" w:rsidP="00092129">
            <w:pPr>
              <w:spacing w:before="40" w:after="40"/>
              <w:jc w:val="left"/>
              <w:rPr>
                <w:sz w:val="20"/>
                <w:szCs w:val="20"/>
                <w:lang w:val="fr-FR"/>
              </w:rPr>
            </w:pPr>
            <w:r w:rsidRPr="006C0741">
              <w:rPr>
                <w:sz w:val="20"/>
                <w:szCs w:val="20"/>
                <w:lang w:val="fr-FR"/>
              </w:rPr>
              <w:t>Mécanisme de financement</w:t>
            </w:r>
          </w:p>
        </w:tc>
        <w:tc>
          <w:tcPr>
            <w:tcW w:w="1984" w:type="dxa"/>
            <w:tcBorders>
              <w:top w:val="dotted" w:sz="4" w:space="0" w:color="auto"/>
            </w:tcBorders>
            <w:shd w:val="clear" w:color="auto" w:fill="FFFFFF" w:themeFill="background1"/>
          </w:tcPr>
          <w:p w14:paraId="51902708" w14:textId="423BD183" w:rsidR="006502A5" w:rsidRPr="006C0741" w:rsidRDefault="006502A5" w:rsidP="00092129">
            <w:pPr>
              <w:spacing w:before="40" w:after="40"/>
              <w:jc w:val="left"/>
              <w:rPr>
                <w:sz w:val="20"/>
                <w:szCs w:val="20"/>
                <w:lang w:val="fr-FR"/>
              </w:rPr>
            </w:pPr>
            <w:r w:rsidRPr="006C0741">
              <w:rPr>
                <w:sz w:val="20"/>
                <w:szCs w:val="20"/>
                <w:lang w:val="fr-FR"/>
              </w:rPr>
              <w:t>SBI</w:t>
            </w:r>
            <w:r w:rsidR="007D45C7" w:rsidRPr="006C0741">
              <w:rPr>
                <w:sz w:val="20"/>
                <w:szCs w:val="20"/>
                <w:lang w:val="fr-FR"/>
              </w:rPr>
              <w:t>/REC/</w:t>
            </w:r>
            <w:r w:rsidRPr="006C0741">
              <w:rPr>
                <w:sz w:val="20"/>
                <w:szCs w:val="20"/>
                <w:lang w:val="fr-FR"/>
              </w:rPr>
              <w:t>6/2</w:t>
            </w:r>
          </w:p>
          <w:p w14:paraId="223645D5" w14:textId="61A6B32D" w:rsidR="006502A5" w:rsidRPr="006C0741" w:rsidRDefault="006502A5" w:rsidP="00092129">
            <w:pPr>
              <w:spacing w:before="40" w:after="40"/>
              <w:jc w:val="left"/>
              <w:rPr>
                <w:sz w:val="20"/>
                <w:szCs w:val="20"/>
                <w:lang w:val="fr-FR"/>
              </w:rPr>
            </w:pPr>
            <w:r w:rsidRPr="006C0741">
              <w:rPr>
                <w:sz w:val="20"/>
                <w:szCs w:val="20"/>
                <w:lang w:val="fr-FR"/>
              </w:rPr>
              <w:t>SBI</w:t>
            </w:r>
            <w:r w:rsidR="00524B52" w:rsidRPr="006C0741">
              <w:rPr>
                <w:sz w:val="20"/>
                <w:szCs w:val="20"/>
                <w:lang w:val="fr-FR"/>
              </w:rPr>
              <w:t>/REC</w:t>
            </w:r>
            <w:r w:rsidRPr="006C0741">
              <w:rPr>
                <w:sz w:val="20"/>
                <w:szCs w:val="20"/>
                <w:lang w:val="fr-FR"/>
              </w:rPr>
              <w:t>7/</w:t>
            </w:r>
            <w:r w:rsidR="00524B52" w:rsidRPr="006C0741">
              <w:rPr>
                <w:sz w:val="20"/>
                <w:szCs w:val="20"/>
                <w:lang w:val="fr-FR"/>
              </w:rPr>
              <w:t>3</w:t>
            </w:r>
          </w:p>
          <w:p w14:paraId="07C51849" w14:textId="77777777" w:rsidR="006502A5" w:rsidRPr="006C0741" w:rsidRDefault="006502A5" w:rsidP="00092129">
            <w:pPr>
              <w:spacing w:before="40" w:after="40"/>
              <w:jc w:val="left"/>
              <w:rPr>
                <w:sz w:val="20"/>
                <w:szCs w:val="20"/>
                <w:lang w:val="fr-FR"/>
              </w:rPr>
            </w:pPr>
            <w:r w:rsidRPr="006C0741">
              <w:rPr>
                <w:sz w:val="20"/>
                <w:szCs w:val="20"/>
                <w:lang w:val="fr-FR"/>
              </w:rPr>
              <w:t>COP/17/5/Add.1</w:t>
            </w:r>
          </w:p>
        </w:tc>
        <w:tc>
          <w:tcPr>
            <w:tcW w:w="1276" w:type="dxa"/>
            <w:tcBorders>
              <w:top w:val="dotted" w:sz="4" w:space="0" w:color="auto"/>
            </w:tcBorders>
            <w:shd w:val="clear" w:color="auto" w:fill="FFFFFF" w:themeFill="background1"/>
          </w:tcPr>
          <w:p w14:paraId="1D6F4E25" w14:textId="426E374F" w:rsidR="006502A5" w:rsidRPr="006C0741" w:rsidRDefault="00493942" w:rsidP="00B35B6F">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dotted" w:sz="4" w:space="0" w:color="auto"/>
            </w:tcBorders>
            <w:shd w:val="clear" w:color="auto" w:fill="FFFFFF" w:themeFill="background1"/>
          </w:tcPr>
          <w:p w14:paraId="2F417074" w14:textId="61232C81"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tcBorders>
            <w:shd w:val="clear" w:color="auto" w:fill="FFFFFF" w:themeFill="background1"/>
          </w:tcPr>
          <w:p w14:paraId="7C83D400"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tcBorders>
            <w:shd w:val="clear" w:color="auto" w:fill="FFFFFF" w:themeFill="background1"/>
          </w:tcPr>
          <w:p w14:paraId="6868F73D" w14:textId="655C3F75" w:rsidR="006502A5" w:rsidRPr="006C0741" w:rsidRDefault="00E7695C" w:rsidP="00092129">
            <w:pPr>
              <w:spacing w:before="40" w:after="40"/>
              <w:jc w:val="center"/>
              <w:rPr>
                <w:rFonts w:eastAsia="Times New Roman"/>
                <w:sz w:val="20"/>
                <w:szCs w:val="20"/>
                <w:lang w:val="fr-FR"/>
              </w:rPr>
            </w:pPr>
            <w:r w:rsidRPr="006C0741">
              <w:rPr>
                <w:rFonts w:eastAsia="Times New Roman"/>
                <w:sz w:val="20"/>
                <w:szCs w:val="20"/>
                <w:lang w:val="fr-FR"/>
              </w:rPr>
              <w:t>O</w:t>
            </w:r>
          </w:p>
        </w:tc>
      </w:tr>
      <w:tr w:rsidR="006502A5" w:rsidRPr="006C0741" w14:paraId="2539C9DA" w14:textId="77777777" w:rsidTr="00B06046">
        <w:trPr>
          <w:trHeight w:val="751"/>
        </w:trPr>
        <w:tc>
          <w:tcPr>
            <w:tcW w:w="1271" w:type="dxa"/>
            <w:tcBorders>
              <w:bottom w:val="nil"/>
            </w:tcBorders>
            <w:shd w:val="clear" w:color="auto" w:fill="FFFFFF" w:themeFill="background1"/>
          </w:tcPr>
          <w:p w14:paraId="799F6E5B" w14:textId="77777777" w:rsidR="006502A5" w:rsidRPr="006C0741" w:rsidRDefault="006502A5" w:rsidP="00092129">
            <w:pPr>
              <w:spacing w:before="40" w:after="40"/>
              <w:jc w:val="center"/>
              <w:rPr>
                <w:sz w:val="20"/>
                <w:lang w:val="fr-FR"/>
              </w:rPr>
            </w:pPr>
            <w:r w:rsidRPr="006C0741">
              <w:rPr>
                <w:sz w:val="20"/>
                <w:lang w:val="fr-FR"/>
              </w:rPr>
              <w:lastRenderedPageBreak/>
              <w:t>9</w:t>
            </w:r>
          </w:p>
        </w:tc>
        <w:tc>
          <w:tcPr>
            <w:tcW w:w="3544" w:type="dxa"/>
            <w:tcBorders>
              <w:bottom w:val="dotted" w:sz="4" w:space="0" w:color="auto"/>
            </w:tcBorders>
            <w:shd w:val="clear" w:color="auto" w:fill="E2EFD9" w:themeFill="accent6" w:themeFillTint="33"/>
          </w:tcPr>
          <w:p w14:paraId="74599151" w14:textId="3758094F" w:rsidR="006502A5" w:rsidRPr="006C0741" w:rsidRDefault="00244A3E" w:rsidP="00092129">
            <w:pPr>
              <w:spacing w:before="40" w:after="40"/>
              <w:jc w:val="left"/>
              <w:rPr>
                <w:sz w:val="20"/>
                <w:szCs w:val="20"/>
                <w:lang w:val="fr-FR"/>
              </w:rPr>
            </w:pPr>
            <w:r w:rsidRPr="006C0741">
              <w:rPr>
                <w:sz w:val="20"/>
                <w:szCs w:val="20"/>
                <w:lang w:val="fr-FR"/>
              </w:rPr>
              <w:t>Planification, suivi, établissement des rapports et examen</w:t>
            </w:r>
          </w:p>
        </w:tc>
        <w:tc>
          <w:tcPr>
            <w:tcW w:w="1984" w:type="dxa"/>
            <w:tcBorders>
              <w:bottom w:val="dotted" w:sz="4" w:space="0" w:color="auto"/>
            </w:tcBorders>
            <w:shd w:val="clear" w:color="auto" w:fill="E2EFD9" w:themeFill="accent6" w:themeFillTint="33"/>
          </w:tcPr>
          <w:p w14:paraId="2B28BECC" w14:textId="77777777" w:rsidR="006502A5" w:rsidRPr="006C0741" w:rsidRDefault="006502A5" w:rsidP="00092129">
            <w:pPr>
              <w:spacing w:before="40" w:after="40"/>
              <w:jc w:val="left"/>
              <w:rPr>
                <w:sz w:val="20"/>
                <w:szCs w:val="20"/>
                <w:lang w:val="fr-FR"/>
              </w:rPr>
            </w:pPr>
          </w:p>
        </w:tc>
        <w:tc>
          <w:tcPr>
            <w:tcW w:w="1276" w:type="dxa"/>
            <w:tcBorders>
              <w:bottom w:val="dotted" w:sz="4" w:space="0" w:color="auto"/>
            </w:tcBorders>
            <w:shd w:val="clear" w:color="auto" w:fill="E2EFD9" w:themeFill="accent6" w:themeFillTint="33"/>
          </w:tcPr>
          <w:p w14:paraId="31F28530" w14:textId="2A94BEE1" w:rsidR="006502A5" w:rsidRPr="006C0741" w:rsidRDefault="00493942" w:rsidP="00B06046">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bottom w:val="dotted" w:sz="4" w:space="0" w:color="auto"/>
            </w:tcBorders>
            <w:shd w:val="clear" w:color="auto" w:fill="E2EFD9" w:themeFill="accent6" w:themeFillTint="33"/>
          </w:tcPr>
          <w:p w14:paraId="552C6103" w14:textId="7D11E105" w:rsidR="006502A5" w:rsidRPr="006C0741" w:rsidRDefault="006502A5" w:rsidP="00092129">
            <w:pPr>
              <w:spacing w:before="40" w:after="40"/>
              <w:jc w:val="left"/>
              <w:rPr>
                <w:rFonts w:eastAsia="Times New Roman"/>
                <w:sz w:val="20"/>
                <w:szCs w:val="20"/>
                <w:lang w:val="fr-FR"/>
              </w:rPr>
            </w:pPr>
          </w:p>
          <w:p w14:paraId="2292A62E" w14:textId="77777777" w:rsidR="006502A5" w:rsidRPr="006C0741" w:rsidRDefault="006502A5" w:rsidP="00092129">
            <w:pPr>
              <w:spacing w:before="40" w:after="40"/>
              <w:jc w:val="left"/>
              <w:rPr>
                <w:rFonts w:eastAsia="Times New Roman"/>
                <w:sz w:val="20"/>
                <w:szCs w:val="20"/>
                <w:lang w:val="fr-FR"/>
              </w:rPr>
            </w:pPr>
          </w:p>
        </w:tc>
        <w:tc>
          <w:tcPr>
            <w:tcW w:w="1276" w:type="dxa"/>
            <w:tcBorders>
              <w:bottom w:val="dotted" w:sz="4" w:space="0" w:color="auto"/>
            </w:tcBorders>
            <w:shd w:val="clear" w:color="auto" w:fill="E2EFD9" w:themeFill="accent6" w:themeFillTint="33"/>
          </w:tcPr>
          <w:p w14:paraId="6EFDF060" w14:textId="77777777" w:rsidR="006502A5" w:rsidRPr="006C0741" w:rsidRDefault="006502A5" w:rsidP="00092129">
            <w:pPr>
              <w:spacing w:before="40" w:after="40"/>
              <w:ind w:right="35"/>
              <w:jc w:val="left"/>
              <w:rPr>
                <w:rFonts w:eastAsia="Times New Roman"/>
                <w:sz w:val="20"/>
                <w:szCs w:val="20"/>
                <w:lang w:val="fr-FR"/>
              </w:rPr>
            </w:pPr>
          </w:p>
          <w:p w14:paraId="1EFB7F86" w14:textId="77777777" w:rsidR="006502A5" w:rsidRPr="006C0741" w:rsidRDefault="006502A5" w:rsidP="00092129">
            <w:pPr>
              <w:spacing w:before="40" w:after="40"/>
              <w:ind w:right="35"/>
              <w:jc w:val="left"/>
              <w:rPr>
                <w:rFonts w:eastAsia="Times New Roman"/>
                <w:sz w:val="20"/>
                <w:szCs w:val="20"/>
                <w:lang w:val="fr-FR"/>
              </w:rPr>
            </w:pPr>
          </w:p>
        </w:tc>
        <w:tc>
          <w:tcPr>
            <w:tcW w:w="1985" w:type="dxa"/>
            <w:tcBorders>
              <w:bottom w:val="dotted" w:sz="4" w:space="0" w:color="auto"/>
            </w:tcBorders>
            <w:shd w:val="clear" w:color="auto" w:fill="E2EFD9" w:themeFill="accent6" w:themeFillTint="33"/>
          </w:tcPr>
          <w:p w14:paraId="3157F9D8" w14:textId="77777777" w:rsidR="006502A5" w:rsidRPr="006C0741" w:rsidRDefault="006502A5" w:rsidP="00092129">
            <w:pPr>
              <w:spacing w:before="40" w:after="40"/>
              <w:jc w:val="left"/>
              <w:rPr>
                <w:rFonts w:eastAsia="Times New Roman"/>
                <w:sz w:val="20"/>
                <w:szCs w:val="20"/>
                <w:lang w:val="fr-FR"/>
              </w:rPr>
            </w:pPr>
          </w:p>
          <w:p w14:paraId="171895DC" w14:textId="77777777" w:rsidR="006502A5" w:rsidRPr="006C0741" w:rsidRDefault="006502A5" w:rsidP="00092129">
            <w:pPr>
              <w:spacing w:before="40" w:after="40"/>
              <w:jc w:val="left"/>
              <w:rPr>
                <w:rFonts w:eastAsia="Times New Roman"/>
                <w:sz w:val="20"/>
                <w:szCs w:val="20"/>
                <w:lang w:val="fr-FR"/>
              </w:rPr>
            </w:pPr>
          </w:p>
        </w:tc>
      </w:tr>
      <w:tr w:rsidR="006502A5" w:rsidRPr="006C0741" w14:paraId="4EAC7476" w14:textId="77777777" w:rsidTr="00B06046">
        <w:trPr>
          <w:trHeight w:val="549"/>
        </w:trPr>
        <w:tc>
          <w:tcPr>
            <w:tcW w:w="1271" w:type="dxa"/>
            <w:tcBorders>
              <w:top w:val="nil"/>
              <w:bottom w:val="nil"/>
            </w:tcBorders>
            <w:shd w:val="clear" w:color="auto" w:fill="FFFFFF" w:themeFill="background1"/>
          </w:tcPr>
          <w:p w14:paraId="35017B20" w14:textId="5D5797DE" w:rsidR="006502A5" w:rsidRPr="006C0741" w:rsidRDefault="006502A5" w:rsidP="00092129">
            <w:pPr>
              <w:spacing w:before="40" w:after="40"/>
              <w:jc w:val="center"/>
              <w:rPr>
                <w:sz w:val="20"/>
                <w:lang w:val="fr-FR"/>
              </w:rPr>
            </w:pPr>
            <w:r w:rsidRPr="006C0741">
              <w:rPr>
                <w:sz w:val="20"/>
                <w:lang w:val="fr-FR"/>
              </w:rPr>
              <w:t>9</w:t>
            </w:r>
            <w:r w:rsidR="00150992"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shd w:val="clear" w:color="auto" w:fill="FFFFFF" w:themeFill="background1"/>
          </w:tcPr>
          <w:p w14:paraId="14DD46AE" w14:textId="2569F288" w:rsidR="006502A5" w:rsidRPr="006C0741" w:rsidRDefault="00AF7D57" w:rsidP="00092129">
            <w:pPr>
              <w:spacing w:before="40" w:after="40"/>
              <w:jc w:val="left"/>
              <w:rPr>
                <w:sz w:val="20"/>
                <w:szCs w:val="20"/>
                <w:lang w:val="fr-FR"/>
              </w:rPr>
            </w:pPr>
            <w:r w:rsidRPr="006C0741">
              <w:rPr>
                <w:sz w:val="20"/>
                <w:szCs w:val="20"/>
                <w:lang w:val="fr-FR"/>
              </w:rPr>
              <w:t xml:space="preserve">Examen mondial des progrès collectifs accomplis dans la mise en œuvre du Cadre mondial de la biodiversité de Kunming-Montréal </w:t>
            </w:r>
          </w:p>
        </w:tc>
        <w:tc>
          <w:tcPr>
            <w:tcW w:w="1984" w:type="dxa"/>
            <w:tcBorders>
              <w:top w:val="dotted" w:sz="4" w:space="0" w:color="auto"/>
              <w:bottom w:val="dotted" w:sz="4" w:space="0" w:color="auto"/>
            </w:tcBorders>
            <w:shd w:val="clear" w:color="auto" w:fill="FFFFFF" w:themeFill="background1"/>
          </w:tcPr>
          <w:p w14:paraId="07ED42B4" w14:textId="055FDDED" w:rsidR="006502A5" w:rsidRPr="006C0741" w:rsidRDefault="006502A5" w:rsidP="00092129">
            <w:pPr>
              <w:spacing w:before="40" w:after="40"/>
              <w:jc w:val="left"/>
              <w:rPr>
                <w:sz w:val="20"/>
                <w:szCs w:val="20"/>
                <w:lang w:val="fr-FR"/>
              </w:rPr>
            </w:pPr>
            <w:r w:rsidRPr="006C0741">
              <w:rPr>
                <w:sz w:val="20"/>
                <w:szCs w:val="20"/>
                <w:lang w:val="fr-FR"/>
              </w:rPr>
              <w:t>SBI</w:t>
            </w:r>
            <w:r w:rsidR="003324B5" w:rsidRPr="006C0741">
              <w:rPr>
                <w:sz w:val="20"/>
                <w:szCs w:val="20"/>
                <w:lang w:val="fr-FR"/>
              </w:rPr>
              <w:t>/REC/</w:t>
            </w:r>
            <w:r w:rsidRPr="006C0741">
              <w:rPr>
                <w:sz w:val="20"/>
                <w:szCs w:val="20"/>
                <w:lang w:val="fr-FR"/>
              </w:rPr>
              <w:t>7/</w:t>
            </w:r>
            <w:r w:rsidR="003324B5" w:rsidRPr="006C0741">
              <w:rPr>
                <w:sz w:val="20"/>
                <w:szCs w:val="20"/>
                <w:lang w:val="fr-FR"/>
              </w:rPr>
              <w:t>1</w:t>
            </w:r>
          </w:p>
        </w:tc>
        <w:tc>
          <w:tcPr>
            <w:tcW w:w="1276" w:type="dxa"/>
            <w:tcBorders>
              <w:top w:val="dotted" w:sz="4" w:space="0" w:color="auto"/>
              <w:bottom w:val="dotted" w:sz="4" w:space="0" w:color="auto"/>
            </w:tcBorders>
            <w:shd w:val="clear" w:color="auto" w:fill="FFFFFF" w:themeFill="background1"/>
          </w:tcPr>
          <w:p w14:paraId="65351600" w14:textId="6380B302" w:rsidR="006502A5" w:rsidRPr="006C0741" w:rsidRDefault="00493942" w:rsidP="00B35B6F">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34249D6D" w14:textId="7032BACC"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dotted" w:sz="4" w:space="0" w:color="auto"/>
            </w:tcBorders>
            <w:shd w:val="clear" w:color="auto" w:fill="FFFFFF" w:themeFill="background1"/>
          </w:tcPr>
          <w:p w14:paraId="7BB8349D"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dotted" w:sz="4" w:space="0" w:color="auto"/>
            </w:tcBorders>
            <w:shd w:val="clear" w:color="auto" w:fill="FFFFFF" w:themeFill="background1"/>
          </w:tcPr>
          <w:p w14:paraId="64C758F4" w14:textId="5318F6B2" w:rsidR="006502A5" w:rsidRPr="006C0741" w:rsidRDefault="00150992" w:rsidP="00092129">
            <w:pPr>
              <w:spacing w:before="40" w:after="40"/>
              <w:jc w:val="center"/>
              <w:rPr>
                <w:rFonts w:eastAsia="Times New Roman"/>
                <w:sz w:val="20"/>
                <w:szCs w:val="20"/>
                <w:lang w:val="fr-FR"/>
              </w:rPr>
            </w:pPr>
            <w:r w:rsidRPr="006C0741">
              <w:rPr>
                <w:rFonts w:eastAsia="Times New Roman"/>
                <w:sz w:val="20"/>
                <w:szCs w:val="20"/>
                <w:lang w:val="fr-FR"/>
              </w:rPr>
              <w:t>O</w:t>
            </w:r>
          </w:p>
        </w:tc>
      </w:tr>
      <w:tr w:rsidR="006502A5" w:rsidRPr="006C0741" w14:paraId="4FAA6B0B" w14:textId="77777777" w:rsidTr="00B06046">
        <w:trPr>
          <w:trHeight w:val="730"/>
        </w:trPr>
        <w:tc>
          <w:tcPr>
            <w:tcW w:w="1271" w:type="dxa"/>
            <w:tcBorders>
              <w:top w:val="nil"/>
              <w:bottom w:val="single" w:sz="4" w:space="0" w:color="auto"/>
            </w:tcBorders>
            <w:shd w:val="clear" w:color="auto" w:fill="FFFFFF" w:themeFill="background1"/>
          </w:tcPr>
          <w:p w14:paraId="48FCBB51" w14:textId="046A1A29" w:rsidR="006502A5" w:rsidRPr="006C0741" w:rsidRDefault="006502A5" w:rsidP="00092129">
            <w:pPr>
              <w:spacing w:before="40" w:after="40"/>
              <w:jc w:val="center"/>
              <w:rPr>
                <w:sz w:val="20"/>
                <w:lang w:val="fr-FR"/>
              </w:rPr>
            </w:pPr>
            <w:r w:rsidRPr="006C0741">
              <w:rPr>
                <w:sz w:val="20"/>
                <w:lang w:val="fr-FR"/>
              </w:rPr>
              <w:t>9</w:t>
            </w:r>
            <w:r w:rsidR="00150992" w:rsidRPr="006C0741">
              <w:rPr>
                <w:sz w:val="20"/>
                <w:lang w:val="fr-FR"/>
              </w:rPr>
              <w:t xml:space="preserve"> </w:t>
            </w:r>
            <w:r w:rsidR="00604796" w:rsidRPr="006C0741">
              <w:rPr>
                <w:sz w:val="20"/>
                <w:lang w:val="fr-FR"/>
              </w:rPr>
              <w:t>b)</w:t>
            </w:r>
          </w:p>
        </w:tc>
        <w:tc>
          <w:tcPr>
            <w:tcW w:w="3544" w:type="dxa"/>
            <w:tcBorders>
              <w:top w:val="dotted" w:sz="4" w:space="0" w:color="auto"/>
              <w:bottom w:val="single" w:sz="4" w:space="0" w:color="auto"/>
            </w:tcBorders>
            <w:shd w:val="clear" w:color="auto" w:fill="FFFFFF" w:themeFill="background1"/>
          </w:tcPr>
          <w:p w14:paraId="4FF96B08" w14:textId="73BE515F" w:rsidR="006502A5" w:rsidRPr="006C0741" w:rsidRDefault="00674E70" w:rsidP="00092129">
            <w:pPr>
              <w:spacing w:before="40" w:after="40"/>
              <w:jc w:val="left"/>
              <w:rPr>
                <w:sz w:val="20"/>
                <w:szCs w:val="20"/>
                <w:lang w:val="fr-FR"/>
              </w:rPr>
            </w:pPr>
            <w:r w:rsidRPr="006C0741">
              <w:rPr>
                <w:sz w:val="20"/>
                <w:szCs w:val="20"/>
                <w:lang w:val="fr-FR"/>
              </w:rPr>
              <w:t>Cadre de suivi du Cadre mondial de la biodiversité de Kunming-Montréal</w:t>
            </w:r>
          </w:p>
          <w:p w14:paraId="22AAF436" w14:textId="496903BF" w:rsidR="00142001" w:rsidRPr="006C0741" w:rsidRDefault="00142001" w:rsidP="00092129">
            <w:pPr>
              <w:spacing w:before="40" w:after="40"/>
              <w:jc w:val="left"/>
              <w:rPr>
                <w:sz w:val="20"/>
                <w:szCs w:val="20"/>
                <w:lang w:val="fr-FR"/>
              </w:rPr>
            </w:pPr>
          </w:p>
        </w:tc>
        <w:tc>
          <w:tcPr>
            <w:tcW w:w="1984" w:type="dxa"/>
            <w:tcBorders>
              <w:top w:val="dotted" w:sz="4" w:space="0" w:color="auto"/>
              <w:bottom w:val="single" w:sz="4" w:space="0" w:color="auto"/>
            </w:tcBorders>
            <w:shd w:val="clear" w:color="auto" w:fill="FFFFFF" w:themeFill="background1"/>
          </w:tcPr>
          <w:p w14:paraId="70448185" w14:textId="060D4FC4" w:rsidR="006502A5" w:rsidRPr="006C0741" w:rsidRDefault="006502A5" w:rsidP="00092129">
            <w:pPr>
              <w:spacing w:before="40" w:after="40"/>
              <w:jc w:val="left"/>
              <w:rPr>
                <w:sz w:val="20"/>
                <w:szCs w:val="20"/>
                <w:lang w:val="fr-FR"/>
              </w:rPr>
            </w:pPr>
            <w:r w:rsidRPr="006C0741">
              <w:rPr>
                <w:sz w:val="20"/>
                <w:szCs w:val="20"/>
                <w:lang w:val="fr-FR"/>
              </w:rPr>
              <w:t>SBSTTA</w:t>
            </w:r>
            <w:r w:rsidR="003324B5" w:rsidRPr="006C0741">
              <w:rPr>
                <w:sz w:val="20"/>
                <w:szCs w:val="20"/>
                <w:lang w:val="fr-FR"/>
              </w:rPr>
              <w:t>/REC/</w:t>
            </w:r>
            <w:r w:rsidRPr="006C0741">
              <w:rPr>
                <w:sz w:val="20"/>
                <w:szCs w:val="20"/>
                <w:lang w:val="fr-FR"/>
              </w:rPr>
              <w:t>28/</w:t>
            </w:r>
            <w:r w:rsidR="003F3438" w:rsidRPr="006C0741">
              <w:rPr>
                <w:sz w:val="20"/>
                <w:szCs w:val="20"/>
                <w:lang w:val="fr-FR"/>
              </w:rPr>
              <w:t>1</w:t>
            </w:r>
          </w:p>
          <w:p w14:paraId="136770AB" w14:textId="62A0FAB7" w:rsidR="00C7680D" w:rsidRPr="006C0741" w:rsidRDefault="00C7680D" w:rsidP="00092129">
            <w:pPr>
              <w:spacing w:before="40" w:after="40"/>
              <w:jc w:val="left"/>
              <w:rPr>
                <w:sz w:val="20"/>
                <w:szCs w:val="20"/>
                <w:lang w:val="fr-FR"/>
              </w:rPr>
            </w:pPr>
            <w:r w:rsidRPr="006C0741">
              <w:rPr>
                <w:sz w:val="20"/>
                <w:szCs w:val="20"/>
                <w:lang w:val="fr-FR"/>
              </w:rPr>
              <w:t>SBI/REC/7/1</w:t>
            </w:r>
          </w:p>
        </w:tc>
        <w:tc>
          <w:tcPr>
            <w:tcW w:w="1276" w:type="dxa"/>
            <w:tcBorders>
              <w:top w:val="dotted" w:sz="4" w:space="0" w:color="auto"/>
              <w:bottom w:val="single" w:sz="4" w:space="0" w:color="auto"/>
            </w:tcBorders>
            <w:shd w:val="clear" w:color="auto" w:fill="FFFFFF" w:themeFill="background1"/>
          </w:tcPr>
          <w:p w14:paraId="62527488" w14:textId="160B4AF8" w:rsidR="006502A5" w:rsidRPr="006C0741" w:rsidRDefault="00493942" w:rsidP="00B06046">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dotted" w:sz="4" w:space="0" w:color="auto"/>
              <w:bottom w:val="single" w:sz="4" w:space="0" w:color="auto"/>
            </w:tcBorders>
            <w:shd w:val="clear" w:color="auto" w:fill="FFFFFF" w:themeFill="background1"/>
          </w:tcPr>
          <w:p w14:paraId="025A1AAE" w14:textId="405A8A8B" w:rsidR="006502A5" w:rsidRPr="006C0741" w:rsidRDefault="00457780" w:rsidP="00B06046">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single" w:sz="4" w:space="0" w:color="auto"/>
            </w:tcBorders>
            <w:shd w:val="clear" w:color="auto" w:fill="FFFFFF" w:themeFill="background1"/>
          </w:tcPr>
          <w:p w14:paraId="55BE2E6C" w14:textId="19E4A21D" w:rsidR="006502A5" w:rsidRPr="006C0741" w:rsidRDefault="00457780" w:rsidP="00B06046">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single" w:sz="4" w:space="0" w:color="auto"/>
            </w:tcBorders>
            <w:shd w:val="clear" w:color="auto" w:fill="FFFFFF" w:themeFill="background1"/>
          </w:tcPr>
          <w:p w14:paraId="7C07BB53" w14:textId="0EBEE1B5" w:rsidR="006502A5" w:rsidRPr="006C0741" w:rsidRDefault="00150992" w:rsidP="00EC3D69">
            <w:pPr>
              <w:spacing w:before="40" w:after="40" w:line="259" w:lineRule="auto"/>
              <w:jc w:val="center"/>
              <w:rPr>
                <w:rFonts w:eastAsia="Times New Roman"/>
                <w:sz w:val="20"/>
                <w:szCs w:val="20"/>
                <w:lang w:val="fr-FR"/>
              </w:rPr>
            </w:pPr>
            <w:r w:rsidRPr="006C0741">
              <w:rPr>
                <w:rFonts w:eastAsia="Times New Roman"/>
                <w:sz w:val="20"/>
                <w:szCs w:val="20"/>
                <w:lang w:val="fr-FR"/>
              </w:rPr>
              <w:t>O</w:t>
            </w:r>
          </w:p>
        </w:tc>
      </w:tr>
      <w:tr w:rsidR="006502A5" w:rsidRPr="006C0741" w14:paraId="7435D197" w14:textId="77777777" w:rsidTr="00B06046">
        <w:trPr>
          <w:trHeight w:val="50"/>
        </w:trPr>
        <w:tc>
          <w:tcPr>
            <w:tcW w:w="1271" w:type="dxa"/>
            <w:tcBorders>
              <w:bottom w:val="nil"/>
            </w:tcBorders>
            <w:shd w:val="clear" w:color="auto" w:fill="FFFFFF" w:themeFill="background1"/>
          </w:tcPr>
          <w:p w14:paraId="57D963A1" w14:textId="77777777" w:rsidR="006502A5" w:rsidRPr="006C0741" w:rsidRDefault="006502A5" w:rsidP="00092129">
            <w:pPr>
              <w:spacing w:before="40" w:after="40"/>
              <w:jc w:val="center"/>
              <w:rPr>
                <w:sz w:val="20"/>
                <w:lang w:val="fr-FR"/>
              </w:rPr>
            </w:pPr>
            <w:r w:rsidRPr="006C0741">
              <w:rPr>
                <w:sz w:val="20"/>
                <w:lang w:val="fr-FR"/>
              </w:rPr>
              <w:t>10</w:t>
            </w:r>
          </w:p>
          <w:p w14:paraId="49D00123" w14:textId="77777777" w:rsidR="006502A5" w:rsidRPr="006C0741" w:rsidRDefault="006502A5" w:rsidP="00092129">
            <w:pPr>
              <w:spacing w:before="40" w:after="40"/>
              <w:jc w:val="center"/>
              <w:rPr>
                <w:sz w:val="20"/>
                <w:lang w:val="fr-FR"/>
              </w:rPr>
            </w:pPr>
          </w:p>
        </w:tc>
        <w:tc>
          <w:tcPr>
            <w:tcW w:w="3544" w:type="dxa"/>
            <w:tcBorders>
              <w:bottom w:val="dotted" w:sz="4" w:space="0" w:color="auto"/>
            </w:tcBorders>
            <w:shd w:val="clear" w:color="auto" w:fill="E2EFD9" w:themeFill="accent6" w:themeFillTint="33"/>
          </w:tcPr>
          <w:p w14:paraId="4BC879E6" w14:textId="5D53C3C4" w:rsidR="006502A5" w:rsidRPr="006C0741" w:rsidRDefault="000B53C5" w:rsidP="00092129">
            <w:pPr>
              <w:spacing w:before="40" w:after="40"/>
              <w:jc w:val="left"/>
              <w:rPr>
                <w:sz w:val="20"/>
                <w:lang w:val="fr-FR"/>
              </w:rPr>
            </w:pPr>
            <w:r w:rsidRPr="006C0741">
              <w:rPr>
                <w:sz w:val="20"/>
                <w:lang w:val="fr-FR"/>
              </w:rPr>
              <w:t>Mise en œuvre de l</w:t>
            </w:r>
            <w:r w:rsidR="00076C69" w:rsidRPr="006C0741">
              <w:rPr>
                <w:sz w:val="20"/>
                <w:lang w:val="fr-FR"/>
              </w:rPr>
              <w:t>’</w:t>
            </w:r>
            <w:r w:rsidRPr="006C0741">
              <w:rPr>
                <w:sz w:val="20"/>
                <w:lang w:val="fr-FR"/>
              </w:rPr>
              <w:t>article 8 j) et des autres dispositions de la Convention sur la diversité biologique relatives aux peuples autochtones et communautés locales</w:t>
            </w:r>
          </w:p>
        </w:tc>
        <w:tc>
          <w:tcPr>
            <w:tcW w:w="1984" w:type="dxa"/>
            <w:tcBorders>
              <w:bottom w:val="dotted" w:sz="4" w:space="0" w:color="auto"/>
            </w:tcBorders>
            <w:shd w:val="clear" w:color="auto" w:fill="E2EFD9" w:themeFill="accent6" w:themeFillTint="33"/>
          </w:tcPr>
          <w:p w14:paraId="64F952C1" w14:textId="77777777" w:rsidR="006502A5" w:rsidRPr="006C0741" w:rsidRDefault="006502A5" w:rsidP="00092129">
            <w:pPr>
              <w:spacing w:before="40" w:after="40"/>
              <w:jc w:val="left"/>
              <w:rPr>
                <w:sz w:val="20"/>
                <w:lang w:val="fr-FR"/>
              </w:rPr>
            </w:pPr>
          </w:p>
          <w:p w14:paraId="4BE8AD06" w14:textId="77777777" w:rsidR="006502A5" w:rsidRPr="006C0741" w:rsidRDefault="006502A5" w:rsidP="00092129">
            <w:pPr>
              <w:spacing w:before="40" w:after="40"/>
              <w:jc w:val="left"/>
              <w:rPr>
                <w:sz w:val="20"/>
                <w:lang w:val="fr-FR"/>
              </w:rPr>
            </w:pPr>
          </w:p>
          <w:p w14:paraId="3842A323" w14:textId="77777777" w:rsidR="006502A5" w:rsidRPr="006C0741" w:rsidRDefault="006502A5" w:rsidP="00092129">
            <w:pPr>
              <w:spacing w:before="40" w:after="40"/>
              <w:jc w:val="left"/>
              <w:rPr>
                <w:sz w:val="20"/>
                <w:lang w:val="fr-FR"/>
              </w:rPr>
            </w:pPr>
          </w:p>
        </w:tc>
        <w:tc>
          <w:tcPr>
            <w:tcW w:w="1276" w:type="dxa"/>
            <w:tcBorders>
              <w:bottom w:val="dotted" w:sz="4" w:space="0" w:color="auto"/>
            </w:tcBorders>
            <w:shd w:val="clear" w:color="auto" w:fill="E2EFD9" w:themeFill="accent6" w:themeFillTint="33"/>
          </w:tcPr>
          <w:p w14:paraId="0D9AA75B" w14:textId="3DFA50CC" w:rsidR="006502A5" w:rsidRPr="006C0741" w:rsidRDefault="00493942" w:rsidP="00B06046">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bottom w:val="dotted" w:sz="4" w:space="0" w:color="auto"/>
            </w:tcBorders>
            <w:shd w:val="clear" w:color="auto" w:fill="E2EFD9" w:themeFill="accent6" w:themeFillTint="33"/>
          </w:tcPr>
          <w:p w14:paraId="6F793507" w14:textId="04CED3A9" w:rsidR="006502A5" w:rsidRPr="006C0741" w:rsidRDefault="006502A5" w:rsidP="00092129">
            <w:pPr>
              <w:spacing w:before="40" w:after="40"/>
              <w:jc w:val="left"/>
              <w:rPr>
                <w:rFonts w:eastAsia="Times New Roman"/>
                <w:sz w:val="20"/>
                <w:szCs w:val="20"/>
                <w:lang w:val="fr-FR"/>
              </w:rPr>
            </w:pPr>
          </w:p>
        </w:tc>
        <w:tc>
          <w:tcPr>
            <w:tcW w:w="1276" w:type="dxa"/>
            <w:tcBorders>
              <w:bottom w:val="dotted" w:sz="4" w:space="0" w:color="auto"/>
            </w:tcBorders>
            <w:shd w:val="clear" w:color="auto" w:fill="E2EFD9" w:themeFill="accent6" w:themeFillTint="33"/>
          </w:tcPr>
          <w:p w14:paraId="17F43A0B" w14:textId="77777777" w:rsidR="006502A5" w:rsidRPr="006C0741" w:rsidRDefault="006502A5" w:rsidP="00092129">
            <w:pPr>
              <w:spacing w:before="40" w:after="40"/>
              <w:jc w:val="left"/>
              <w:rPr>
                <w:rFonts w:eastAsia="Times New Roman"/>
                <w:sz w:val="20"/>
                <w:szCs w:val="20"/>
                <w:lang w:val="fr-FR"/>
              </w:rPr>
            </w:pPr>
          </w:p>
        </w:tc>
        <w:tc>
          <w:tcPr>
            <w:tcW w:w="1985" w:type="dxa"/>
            <w:tcBorders>
              <w:bottom w:val="dotted" w:sz="4" w:space="0" w:color="auto"/>
            </w:tcBorders>
            <w:shd w:val="clear" w:color="auto" w:fill="E2EFD9" w:themeFill="accent6" w:themeFillTint="33"/>
          </w:tcPr>
          <w:p w14:paraId="0F636C13" w14:textId="77777777" w:rsidR="006502A5" w:rsidRPr="006C0741" w:rsidRDefault="006502A5" w:rsidP="00092129">
            <w:pPr>
              <w:spacing w:before="40" w:after="40"/>
              <w:jc w:val="left"/>
              <w:rPr>
                <w:rFonts w:eastAsia="Times New Roman"/>
                <w:sz w:val="20"/>
                <w:szCs w:val="20"/>
                <w:lang w:val="fr-FR"/>
              </w:rPr>
            </w:pPr>
          </w:p>
        </w:tc>
      </w:tr>
      <w:tr w:rsidR="006502A5" w:rsidRPr="00002A95" w14:paraId="0D9DE4D0" w14:textId="77777777" w:rsidTr="00B06046">
        <w:trPr>
          <w:trHeight w:val="567"/>
        </w:trPr>
        <w:tc>
          <w:tcPr>
            <w:tcW w:w="1271" w:type="dxa"/>
            <w:tcBorders>
              <w:top w:val="nil"/>
              <w:bottom w:val="nil"/>
            </w:tcBorders>
            <w:shd w:val="clear" w:color="auto" w:fill="FFFFFF" w:themeFill="background1"/>
          </w:tcPr>
          <w:p w14:paraId="4FB69301" w14:textId="757A49B1" w:rsidR="006502A5" w:rsidRPr="006C0741" w:rsidRDefault="006502A5" w:rsidP="00092129">
            <w:pPr>
              <w:spacing w:before="40" w:after="40"/>
              <w:jc w:val="center"/>
              <w:rPr>
                <w:sz w:val="20"/>
                <w:lang w:val="fr-FR"/>
              </w:rPr>
            </w:pPr>
            <w:r w:rsidRPr="006C0741">
              <w:rPr>
                <w:sz w:val="20"/>
                <w:lang w:val="fr-FR"/>
              </w:rPr>
              <w:t>10</w:t>
            </w:r>
            <w:r w:rsidR="00150992"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shd w:val="clear" w:color="auto" w:fill="FFFFFF" w:themeFill="background1"/>
          </w:tcPr>
          <w:p w14:paraId="2A325EAA" w14:textId="55082E9E" w:rsidR="006502A5" w:rsidRPr="006C0741" w:rsidRDefault="00BC6C34" w:rsidP="00092129">
            <w:pPr>
              <w:spacing w:before="40" w:after="40"/>
              <w:jc w:val="left"/>
              <w:rPr>
                <w:sz w:val="20"/>
                <w:lang w:val="fr-FR"/>
              </w:rPr>
            </w:pPr>
            <w:r w:rsidRPr="006C0741">
              <w:rPr>
                <w:sz w:val="20"/>
                <w:lang w:val="fr-FR"/>
              </w:rPr>
              <w:t>Mode de fonctionnement de l</w:t>
            </w:r>
            <w:r w:rsidR="00076C69" w:rsidRPr="006C0741">
              <w:rPr>
                <w:sz w:val="20"/>
                <w:lang w:val="fr-FR"/>
              </w:rPr>
              <w:t>’</w:t>
            </w:r>
            <w:r w:rsidRPr="006C0741">
              <w:rPr>
                <w:sz w:val="20"/>
                <w:lang w:val="fr-FR"/>
              </w:rPr>
              <w:t>Organe subsidiaire chargé du suivi de l</w:t>
            </w:r>
            <w:r w:rsidR="00076C69" w:rsidRPr="006C0741">
              <w:rPr>
                <w:sz w:val="20"/>
                <w:lang w:val="fr-FR"/>
              </w:rPr>
              <w:t>’</w:t>
            </w:r>
            <w:r w:rsidRPr="006C0741">
              <w:rPr>
                <w:sz w:val="20"/>
                <w:lang w:val="fr-FR"/>
              </w:rPr>
              <w:t>article</w:t>
            </w:r>
            <w:r w:rsidR="003E6ED2" w:rsidRPr="006C0741">
              <w:rPr>
                <w:sz w:val="20"/>
                <w:lang w:val="fr-FR"/>
              </w:rPr>
              <w:t> </w:t>
            </w:r>
            <w:r w:rsidRPr="006C0741">
              <w:rPr>
                <w:sz w:val="20"/>
                <w:lang w:val="fr-FR"/>
              </w:rPr>
              <w:t>8</w:t>
            </w:r>
            <w:r w:rsidR="003E6ED2" w:rsidRPr="006C0741">
              <w:rPr>
                <w:sz w:val="20"/>
                <w:lang w:val="fr-FR"/>
              </w:rPr>
              <w:t> </w:t>
            </w:r>
            <w:r w:rsidRPr="006C0741">
              <w:rPr>
                <w:sz w:val="20"/>
                <w:lang w:val="fr-FR"/>
              </w:rPr>
              <w:t>j) et des autres dispositions de la Convention sur la diversité biologique relatives aux peuples autochtones et communautés locales</w:t>
            </w:r>
          </w:p>
        </w:tc>
        <w:tc>
          <w:tcPr>
            <w:tcW w:w="1984" w:type="dxa"/>
            <w:tcBorders>
              <w:top w:val="dotted" w:sz="4" w:space="0" w:color="auto"/>
              <w:bottom w:val="dotted" w:sz="4" w:space="0" w:color="auto"/>
            </w:tcBorders>
            <w:shd w:val="clear" w:color="auto" w:fill="FFFFFF" w:themeFill="background1"/>
          </w:tcPr>
          <w:p w14:paraId="6966564E" w14:textId="47B9CF6B" w:rsidR="006502A5" w:rsidRPr="006C0741" w:rsidRDefault="006502A5" w:rsidP="00092129">
            <w:pPr>
              <w:spacing w:before="40" w:after="40"/>
              <w:jc w:val="left"/>
              <w:rPr>
                <w:sz w:val="20"/>
                <w:lang w:val="fr-FR"/>
              </w:rPr>
            </w:pPr>
            <w:r w:rsidRPr="006C0741">
              <w:rPr>
                <w:sz w:val="20"/>
                <w:lang w:val="fr-FR"/>
              </w:rPr>
              <w:t>SB8j</w:t>
            </w:r>
            <w:r w:rsidR="00314E72" w:rsidRPr="006C0741">
              <w:rPr>
                <w:sz w:val="20"/>
                <w:lang w:val="fr-FR"/>
              </w:rPr>
              <w:t>/REC/</w:t>
            </w:r>
            <w:r w:rsidRPr="006C0741">
              <w:rPr>
                <w:sz w:val="20"/>
                <w:lang w:val="fr-FR"/>
              </w:rPr>
              <w:t>1/2</w:t>
            </w:r>
          </w:p>
        </w:tc>
        <w:tc>
          <w:tcPr>
            <w:tcW w:w="1276" w:type="dxa"/>
            <w:tcBorders>
              <w:top w:val="dotted" w:sz="4" w:space="0" w:color="auto"/>
              <w:bottom w:val="dotted" w:sz="4" w:space="0" w:color="auto"/>
            </w:tcBorders>
            <w:shd w:val="clear" w:color="auto" w:fill="FFFFFF" w:themeFill="background1"/>
          </w:tcPr>
          <w:p w14:paraId="4A47D51E" w14:textId="11E7F129" w:rsidR="006502A5" w:rsidRPr="006C0741" w:rsidRDefault="00493942" w:rsidP="00B35B6F">
            <w:pPr>
              <w:spacing w:before="40" w:after="40"/>
              <w:jc w:val="center"/>
              <w:rPr>
                <w:rFonts w:eastAsia="Times New Roman"/>
                <w:lang w:val="fr-FR"/>
              </w:rPr>
            </w:pPr>
            <w:r w:rsidRPr="006C0741">
              <w:rPr>
                <w:rFonts w:eastAsia="Times New Roman"/>
                <w:lang w:val="fr-FR"/>
              </w:rPr>
              <w:t>I</w:t>
            </w:r>
          </w:p>
        </w:tc>
        <w:tc>
          <w:tcPr>
            <w:tcW w:w="2126" w:type="dxa"/>
            <w:tcBorders>
              <w:top w:val="dotted" w:sz="4" w:space="0" w:color="auto"/>
              <w:bottom w:val="dotted" w:sz="4" w:space="0" w:color="auto"/>
            </w:tcBorders>
            <w:shd w:val="clear" w:color="auto" w:fill="FFFFFF" w:themeFill="background1"/>
          </w:tcPr>
          <w:p w14:paraId="1609D12B" w14:textId="1B111CBC" w:rsidR="006502A5" w:rsidRPr="006C0741" w:rsidRDefault="007F591A" w:rsidP="00092129">
            <w:pPr>
              <w:spacing w:before="40" w:after="40"/>
              <w:jc w:val="center"/>
              <w:rPr>
                <w:rFonts w:eastAsia="Times New Roman"/>
                <w:sz w:val="20"/>
                <w:szCs w:val="20"/>
                <w:lang w:val="fr-FR"/>
              </w:rPr>
            </w:pPr>
            <w:r w:rsidRPr="006C0741">
              <w:rPr>
                <w:rFonts w:eastAsia="Times New Roman"/>
                <w:sz w:val="20"/>
                <w:szCs w:val="20"/>
                <w:lang w:val="fr-FR"/>
              </w:rPr>
              <w:t xml:space="preserve">N </w:t>
            </w:r>
          </w:p>
        </w:tc>
        <w:tc>
          <w:tcPr>
            <w:tcW w:w="1276" w:type="dxa"/>
            <w:tcBorders>
              <w:top w:val="dotted" w:sz="4" w:space="0" w:color="auto"/>
              <w:bottom w:val="dotted" w:sz="4" w:space="0" w:color="auto"/>
            </w:tcBorders>
            <w:shd w:val="clear" w:color="auto" w:fill="FFFFFF" w:themeFill="background1"/>
          </w:tcPr>
          <w:p w14:paraId="11AA2881"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dotted" w:sz="4" w:space="0" w:color="auto"/>
            </w:tcBorders>
            <w:shd w:val="clear" w:color="auto" w:fill="FFFFFF" w:themeFill="background1"/>
          </w:tcPr>
          <w:p w14:paraId="47E09416" w14:textId="4A9D9D84" w:rsidR="006502A5" w:rsidRPr="006C0741" w:rsidRDefault="00150992" w:rsidP="00092129">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r w:rsidR="006502A5" w:rsidRPr="006C0741">
              <w:rPr>
                <w:rFonts w:eastAsia="Times New Roman"/>
                <w:color w:val="000000" w:themeColor="text1"/>
                <w:sz w:val="20"/>
                <w:szCs w:val="20"/>
                <w:lang w:val="fr-FR"/>
              </w:rPr>
              <w:t xml:space="preserve"> (C</w:t>
            </w:r>
            <w:r w:rsidR="009E5ACD" w:rsidRPr="006C0741">
              <w:rPr>
                <w:rFonts w:eastAsia="Times New Roman"/>
                <w:color w:val="000000" w:themeColor="text1"/>
                <w:sz w:val="20"/>
                <w:szCs w:val="20"/>
                <w:lang w:val="fr-FR"/>
              </w:rPr>
              <w:t>G</w:t>
            </w:r>
            <w:r w:rsidR="006502A5" w:rsidRPr="006C0741">
              <w:rPr>
                <w:rFonts w:eastAsia="Times New Roman"/>
                <w:color w:val="000000" w:themeColor="text1"/>
                <w:sz w:val="20"/>
                <w:szCs w:val="20"/>
                <w:lang w:val="fr-FR"/>
              </w:rPr>
              <w:t xml:space="preserve"> </w:t>
            </w:r>
            <w:r w:rsidR="0067540B" w:rsidRPr="006C0741">
              <w:rPr>
                <w:rFonts w:eastAsia="Times New Roman"/>
                <w:color w:val="000000" w:themeColor="text1"/>
                <w:sz w:val="20"/>
                <w:szCs w:val="20"/>
                <w:lang w:val="fr-FR"/>
              </w:rPr>
              <w:t xml:space="preserve">pour </w:t>
            </w:r>
            <w:r w:rsidR="006502A5" w:rsidRPr="006C0741">
              <w:rPr>
                <w:rFonts w:eastAsia="Times New Roman"/>
                <w:color w:val="000000" w:themeColor="text1"/>
                <w:sz w:val="20"/>
                <w:szCs w:val="20"/>
                <w:lang w:val="fr-FR"/>
              </w:rPr>
              <w:t>10</w:t>
            </w:r>
            <w:r w:rsidR="0067540B" w:rsidRPr="006C0741">
              <w:rPr>
                <w:rFonts w:eastAsia="Times New Roman"/>
                <w:color w:val="000000" w:themeColor="text1"/>
                <w:sz w:val="20"/>
                <w:szCs w:val="20"/>
                <w:lang w:val="fr-FR"/>
              </w:rPr>
              <w:t xml:space="preserve"> </w:t>
            </w:r>
            <w:r w:rsidR="006502A5" w:rsidRPr="006C0741">
              <w:rPr>
                <w:rFonts w:eastAsia="Times New Roman"/>
                <w:color w:val="000000" w:themeColor="text1"/>
                <w:sz w:val="20"/>
                <w:szCs w:val="20"/>
                <w:lang w:val="fr-FR"/>
              </w:rPr>
              <w:t>a</w:t>
            </w:r>
            <w:r w:rsidR="0067540B" w:rsidRPr="006C0741">
              <w:rPr>
                <w:rFonts w:eastAsia="Times New Roman"/>
                <w:color w:val="000000" w:themeColor="text1"/>
                <w:sz w:val="20"/>
                <w:szCs w:val="20"/>
                <w:lang w:val="fr-FR"/>
              </w:rPr>
              <w:t>)</w:t>
            </w:r>
            <w:r w:rsidR="006502A5" w:rsidRPr="006C0741">
              <w:rPr>
                <w:rFonts w:eastAsia="Times New Roman"/>
                <w:color w:val="000000" w:themeColor="text1"/>
                <w:sz w:val="20"/>
                <w:szCs w:val="20"/>
                <w:lang w:val="fr-FR"/>
              </w:rPr>
              <w:t xml:space="preserve"> </w:t>
            </w:r>
            <w:r w:rsidR="0067540B" w:rsidRPr="006C0741">
              <w:rPr>
                <w:rFonts w:eastAsia="Times New Roman"/>
                <w:color w:val="000000" w:themeColor="text1"/>
                <w:sz w:val="20"/>
                <w:szCs w:val="20"/>
                <w:lang w:val="fr-FR"/>
              </w:rPr>
              <w:t>et</w:t>
            </w:r>
            <w:r w:rsidR="006502A5" w:rsidRPr="006C0741">
              <w:rPr>
                <w:rFonts w:eastAsia="Times New Roman"/>
                <w:color w:val="000000" w:themeColor="text1"/>
                <w:sz w:val="20"/>
                <w:szCs w:val="20"/>
                <w:lang w:val="fr-FR"/>
              </w:rPr>
              <w:t xml:space="preserve"> 10</w:t>
            </w:r>
            <w:r w:rsidR="0067540B" w:rsidRPr="006C0741">
              <w:rPr>
                <w:rFonts w:eastAsia="Times New Roman"/>
                <w:color w:val="000000" w:themeColor="text1"/>
                <w:sz w:val="20"/>
                <w:szCs w:val="20"/>
                <w:lang w:val="fr-FR"/>
              </w:rPr>
              <w:t xml:space="preserve"> </w:t>
            </w:r>
            <w:r w:rsidR="006502A5" w:rsidRPr="006C0741">
              <w:rPr>
                <w:rFonts w:eastAsia="Times New Roman"/>
                <w:color w:val="000000" w:themeColor="text1"/>
                <w:sz w:val="20"/>
                <w:szCs w:val="20"/>
                <w:lang w:val="fr-FR"/>
              </w:rPr>
              <w:t>b</w:t>
            </w:r>
            <w:r w:rsidR="0067540B" w:rsidRPr="006C0741">
              <w:rPr>
                <w:rFonts w:eastAsia="Times New Roman"/>
                <w:color w:val="000000" w:themeColor="text1"/>
                <w:sz w:val="20"/>
                <w:szCs w:val="20"/>
                <w:lang w:val="fr-FR"/>
              </w:rPr>
              <w:t>)</w:t>
            </w:r>
            <w:r w:rsidR="007F591A" w:rsidRPr="006C0741">
              <w:rPr>
                <w:rFonts w:eastAsia="Times New Roman"/>
                <w:color w:val="000000" w:themeColor="text1"/>
                <w:sz w:val="20"/>
                <w:szCs w:val="20"/>
                <w:lang w:val="fr-FR"/>
              </w:rPr>
              <w:t xml:space="preserve"> i)</w:t>
            </w:r>
            <w:r w:rsidR="006502A5" w:rsidRPr="006C0741">
              <w:rPr>
                <w:rFonts w:eastAsia="Times New Roman"/>
                <w:color w:val="000000" w:themeColor="text1"/>
                <w:sz w:val="20"/>
                <w:szCs w:val="20"/>
                <w:lang w:val="fr-FR"/>
              </w:rPr>
              <w:t>)</w:t>
            </w:r>
          </w:p>
        </w:tc>
      </w:tr>
      <w:tr w:rsidR="006502A5" w:rsidRPr="00002A95" w14:paraId="22B483C5" w14:textId="77777777" w:rsidTr="00B06046">
        <w:trPr>
          <w:trHeight w:val="567"/>
        </w:trPr>
        <w:tc>
          <w:tcPr>
            <w:tcW w:w="1271" w:type="dxa"/>
            <w:tcBorders>
              <w:top w:val="nil"/>
              <w:bottom w:val="nil"/>
            </w:tcBorders>
            <w:shd w:val="clear" w:color="auto" w:fill="FFFFFF" w:themeFill="background1"/>
          </w:tcPr>
          <w:p w14:paraId="7D5FCAB6" w14:textId="53285B86" w:rsidR="006502A5" w:rsidRPr="006C0741" w:rsidRDefault="006502A5" w:rsidP="00092129">
            <w:pPr>
              <w:spacing w:before="40" w:after="40"/>
              <w:jc w:val="center"/>
              <w:rPr>
                <w:sz w:val="20"/>
                <w:lang w:val="fr-FR"/>
              </w:rPr>
            </w:pPr>
            <w:r w:rsidRPr="006C0741">
              <w:rPr>
                <w:sz w:val="20"/>
                <w:lang w:val="fr-FR"/>
              </w:rPr>
              <w:t>10</w:t>
            </w:r>
            <w:r w:rsidR="00150992" w:rsidRPr="006C0741">
              <w:rPr>
                <w:sz w:val="20"/>
                <w:lang w:val="fr-FR"/>
              </w:rPr>
              <w:t xml:space="preserve"> </w:t>
            </w:r>
            <w:r w:rsidR="00604796" w:rsidRPr="006C0741">
              <w:rPr>
                <w:sz w:val="20"/>
                <w:lang w:val="fr-FR"/>
              </w:rPr>
              <w:t>b)</w:t>
            </w:r>
            <w:r w:rsidRPr="006C0741">
              <w:rPr>
                <w:sz w:val="20"/>
                <w:lang w:val="fr-FR"/>
              </w:rPr>
              <w:t xml:space="preserve"> i)</w:t>
            </w:r>
          </w:p>
        </w:tc>
        <w:tc>
          <w:tcPr>
            <w:tcW w:w="3544" w:type="dxa"/>
            <w:tcBorders>
              <w:top w:val="dotted" w:sz="4" w:space="0" w:color="auto"/>
              <w:bottom w:val="dotted" w:sz="4" w:space="0" w:color="auto"/>
            </w:tcBorders>
            <w:shd w:val="clear" w:color="auto" w:fill="FFFFFF" w:themeFill="background1"/>
          </w:tcPr>
          <w:p w14:paraId="5EF0AF70" w14:textId="5429FB24" w:rsidR="006502A5" w:rsidRPr="006C0741" w:rsidRDefault="008F23FA" w:rsidP="00092129">
            <w:pPr>
              <w:spacing w:before="40" w:after="40"/>
              <w:jc w:val="left"/>
              <w:rPr>
                <w:sz w:val="20"/>
                <w:lang w:val="fr-FR"/>
              </w:rPr>
            </w:pPr>
            <w:r w:rsidRPr="006C0741">
              <w:rPr>
                <w:sz w:val="20"/>
                <w:lang w:val="fr-FR"/>
              </w:rPr>
              <w:t>Mise en œuvre du programme de travail sur l</w:t>
            </w:r>
            <w:r w:rsidR="00076C69" w:rsidRPr="006C0741">
              <w:rPr>
                <w:sz w:val="20"/>
                <w:lang w:val="fr-FR"/>
              </w:rPr>
              <w:t>’</w:t>
            </w:r>
            <w:r w:rsidRPr="006C0741">
              <w:rPr>
                <w:sz w:val="20"/>
                <w:lang w:val="fr-FR"/>
              </w:rPr>
              <w:t>article</w:t>
            </w:r>
            <w:r w:rsidR="003E6ED2" w:rsidRPr="006C0741">
              <w:rPr>
                <w:sz w:val="20"/>
                <w:lang w:val="fr-FR"/>
              </w:rPr>
              <w:t> </w:t>
            </w:r>
            <w:r w:rsidRPr="006C0741">
              <w:rPr>
                <w:sz w:val="20"/>
                <w:lang w:val="fr-FR"/>
              </w:rPr>
              <w:t>8</w:t>
            </w:r>
            <w:r w:rsidR="003E6ED2" w:rsidRPr="006C0741">
              <w:rPr>
                <w:sz w:val="20"/>
                <w:lang w:val="fr-FR"/>
              </w:rPr>
              <w:t> </w:t>
            </w:r>
            <w:r w:rsidRPr="006C0741">
              <w:rPr>
                <w:sz w:val="20"/>
                <w:lang w:val="fr-FR"/>
              </w:rPr>
              <w:t>j) et les autres dispositions de la Convention relatives aux peuples autochtones et communautés locales à l</w:t>
            </w:r>
            <w:r w:rsidR="00076C69" w:rsidRPr="006C0741">
              <w:rPr>
                <w:sz w:val="20"/>
                <w:lang w:val="fr-FR"/>
              </w:rPr>
              <w:t>’</w:t>
            </w:r>
            <w:r w:rsidRPr="006C0741">
              <w:rPr>
                <w:sz w:val="20"/>
                <w:lang w:val="fr-FR"/>
              </w:rPr>
              <w:t>horizon 2030</w:t>
            </w:r>
            <w:r w:rsidR="001E7BFB" w:rsidRPr="006C0741">
              <w:rPr>
                <w:sz w:val="20"/>
                <w:lang w:val="fr-FR"/>
              </w:rPr>
              <w:t> </w:t>
            </w:r>
            <w:r w:rsidRPr="006C0741">
              <w:rPr>
                <w:sz w:val="20"/>
                <w:lang w:val="fr-FR"/>
              </w:rPr>
              <w:t>: l</w:t>
            </w:r>
            <w:r w:rsidR="002D267A" w:rsidRPr="006C0741">
              <w:rPr>
                <w:sz w:val="20"/>
                <w:lang w:val="fr-FR"/>
              </w:rPr>
              <w:t>ignes directrices en vue de renforcer le cadre légal et politique de la mise en œuvre des cibles</w:t>
            </w:r>
            <w:r w:rsidR="001E7BFB" w:rsidRPr="006C0741">
              <w:rPr>
                <w:sz w:val="20"/>
                <w:lang w:val="fr-FR"/>
              </w:rPr>
              <w:t> </w:t>
            </w:r>
            <w:r w:rsidR="002D267A" w:rsidRPr="006C0741">
              <w:rPr>
                <w:sz w:val="20"/>
                <w:lang w:val="fr-FR"/>
              </w:rPr>
              <w:t xml:space="preserve">2 et 3 du </w:t>
            </w:r>
            <w:r w:rsidR="002D267A" w:rsidRPr="006C0741">
              <w:rPr>
                <w:sz w:val="20"/>
                <w:lang w:val="fr-FR"/>
              </w:rPr>
              <w:lastRenderedPageBreak/>
              <w:t>Cadre mondial de la biodiversité de Kunming-Montréal, y compris les territoires autochtones et traditionnels, afin d</w:t>
            </w:r>
            <w:r w:rsidR="00076C69" w:rsidRPr="006C0741">
              <w:rPr>
                <w:sz w:val="20"/>
                <w:lang w:val="fr-FR"/>
              </w:rPr>
              <w:t>’</w:t>
            </w:r>
            <w:r w:rsidR="002D267A" w:rsidRPr="006C0741">
              <w:rPr>
                <w:sz w:val="20"/>
                <w:lang w:val="fr-FR"/>
              </w:rPr>
              <w:t>appuyer les pratiques de protection et de restauration dirigées par les peuples autochtones et communautés locales (tâche</w:t>
            </w:r>
            <w:r w:rsidR="00376523" w:rsidRPr="006C0741">
              <w:rPr>
                <w:sz w:val="20"/>
                <w:lang w:val="fr-FR"/>
              </w:rPr>
              <w:t> </w:t>
            </w:r>
            <w:r w:rsidR="002D267A" w:rsidRPr="006C0741">
              <w:rPr>
                <w:sz w:val="20"/>
                <w:lang w:val="fr-FR"/>
              </w:rPr>
              <w:t>1.1) et les lignes directrices relatives à l</w:t>
            </w:r>
            <w:r w:rsidR="00076C69" w:rsidRPr="006C0741">
              <w:rPr>
                <w:sz w:val="20"/>
                <w:lang w:val="fr-FR"/>
              </w:rPr>
              <w:t>’</w:t>
            </w:r>
            <w:r w:rsidR="002D267A" w:rsidRPr="006C0741">
              <w:rPr>
                <w:sz w:val="20"/>
                <w:lang w:val="fr-FR"/>
              </w:rPr>
              <w:t>inclusion et la prise en compte des terres traditionnelles et l</w:t>
            </w:r>
            <w:r w:rsidR="00076C69" w:rsidRPr="006C0741">
              <w:rPr>
                <w:sz w:val="20"/>
                <w:lang w:val="fr-FR"/>
              </w:rPr>
              <w:t>’</w:t>
            </w:r>
            <w:r w:rsidR="002D267A" w:rsidRPr="006C0741">
              <w:rPr>
                <w:sz w:val="20"/>
                <w:lang w:val="fr-FR"/>
              </w:rPr>
              <w:t>utilisation des ressources dans les processus d</w:t>
            </w:r>
            <w:r w:rsidR="00076C69" w:rsidRPr="006C0741">
              <w:rPr>
                <w:sz w:val="20"/>
                <w:lang w:val="fr-FR"/>
              </w:rPr>
              <w:t>’</w:t>
            </w:r>
            <w:r w:rsidR="002D267A" w:rsidRPr="006C0741">
              <w:rPr>
                <w:sz w:val="20"/>
                <w:lang w:val="fr-FR"/>
              </w:rPr>
              <w:t>aménagement du territoire et les évaluations d</w:t>
            </w:r>
            <w:r w:rsidR="00076C69" w:rsidRPr="006C0741">
              <w:rPr>
                <w:sz w:val="20"/>
                <w:lang w:val="fr-FR"/>
              </w:rPr>
              <w:t>’</w:t>
            </w:r>
            <w:r w:rsidR="002D267A" w:rsidRPr="006C0741">
              <w:rPr>
                <w:sz w:val="20"/>
                <w:lang w:val="fr-FR"/>
              </w:rPr>
              <w:t>impact environnemental (tâche</w:t>
            </w:r>
            <w:r w:rsidR="00376523" w:rsidRPr="006C0741">
              <w:rPr>
                <w:sz w:val="20"/>
                <w:lang w:val="fr-FR"/>
              </w:rPr>
              <w:t> </w:t>
            </w:r>
            <w:r w:rsidR="002D267A" w:rsidRPr="006C0741">
              <w:rPr>
                <w:sz w:val="20"/>
                <w:lang w:val="fr-FR"/>
              </w:rPr>
              <w:t xml:space="preserve">1.2) </w:t>
            </w:r>
          </w:p>
        </w:tc>
        <w:tc>
          <w:tcPr>
            <w:tcW w:w="1984" w:type="dxa"/>
            <w:tcBorders>
              <w:top w:val="dotted" w:sz="4" w:space="0" w:color="auto"/>
              <w:bottom w:val="dotted" w:sz="4" w:space="0" w:color="auto"/>
            </w:tcBorders>
            <w:shd w:val="clear" w:color="auto" w:fill="FFFFFF" w:themeFill="background1"/>
          </w:tcPr>
          <w:p w14:paraId="52873753" w14:textId="3E572512" w:rsidR="006502A5" w:rsidRPr="006C0741" w:rsidRDefault="006502A5" w:rsidP="00092129">
            <w:pPr>
              <w:spacing w:before="40" w:after="40"/>
              <w:jc w:val="left"/>
              <w:rPr>
                <w:sz w:val="20"/>
                <w:lang w:val="fr-FR"/>
              </w:rPr>
            </w:pPr>
            <w:r w:rsidRPr="006C0741">
              <w:rPr>
                <w:sz w:val="20"/>
                <w:lang w:val="fr-FR"/>
              </w:rPr>
              <w:lastRenderedPageBreak/>
              <w:t>SB8j</w:t>
            </w:r>
            <w:r w:rsidR="00314E72" w:rsidRPr="006C0741">
              <w:rPr>
                <w:sz w:val="20"/>
                <w:lang w:val="fr-FR"/>
              </w:rPr>
              <w:t>/REC/</w:t>
            </w:r>
            <w:r w:rsidRPr="006C0741">
              <w:rPr>
                <w:sz w:val="20"/>
                <w:lang w:val="fr-FR"/>
              </w:rPr>
              <w:t>1/3</w:t>
            </w:r>
          </w:p>
        </w:tc>
        <w:tc>
          <w:tcPr>
            <w:tcW w:w="1276" w:type="dxa"/>
            <w:tcBorders>
              <w:top w:val="dotted" w:sz="4" w:space="0" w:color="auto"/>
              <w:bottom w:val="dotted" w:sz="4" w:space="0" w:color="auto"/>
            </w:tcBorders>
            <w:shd w:val="clear" w:color="auto" w:fill="FFFFFF" w:themeFill="background1"/>
          </w:tcPr>
          <w:p w14:paraId="211BE4B8" w14:textId="58E1759D" w:rsidR="006502A5" w:rsidRPr="006C0741" w:rsidRDefault="00493942" w:rsidP="00B35B6F">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28624A9D" w14:textId="5157EFAB" w:rsidR="006502A5" w:rsidRPr="006C0741" w:rsidRDefault="007F591A"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dotted" w:sz="4" w:space="0" w:color="auto"/>
            </w:tcBorders>
            <w:shd w:val="clear" w:color="auto" w:fill="FFFFFF" w:themeFill="background1"/>
          </w:tcPr>
          <w:p w14:paraId="5DD52C3F"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dotted" w:sz="4" w:space="0" w:color="auto"/>
            </w:tcBorders>
            <w:shd w:val="clear" w:color="auto" w:fill="FFFFFF" w:themeFill="background1"/>
          </w:tcPr>
          <w:p w14:paraId="560F441A" w14:textId="1C4E23FC" w:rsidR="006502A5" w:rsidRPr="006C0741" w:rsidRDefault="00B96863" w:rsidP="00092129">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r w:rsidR="006502A5" w:rsidRPr="006C0741">
              <w:rPr>
                <w:rFonts w:eastAsia="Times New Roman"/>
                <w:color w:val="000000" w:themeColor="text1"/>
                <w:sz w:val="20"/>
                <w:szCs w:val="20"/>
                <w:lang w:val="fr-FR"/>
              </w:rPr>
              <w:t xml:space="preserve"> (</w:t>
            </w:r>
            <w:r w:rsidR="001E7BFB" w:rsidRPr="006C0741">
              <w:rPr>
                <w:rFonts w:eastAsia="Times New Roman"/>
                <w:color w:val="000000" w:themeColor="text1"/>
                <w:sz w:val="20"/>
                <w:szCs w:val="20"/>
                <w:lang w:val="fr-FR"/>
              </w:rPr>
              <w:t>CG pour</w:t>
            </w:r>
            <w:r w:rsidR="006502A5" w:rsidRPr="006C0741">
              <w:rPr>
                <w:rFonts w:eastAsia="Times New Roman"/>
                <w:color w:val="000000" w:themeColor="text1"/>
                <w:sz w:val="20"/>
                <w:szCs w:val="20"/>
                <w:lang w:val="fr-FR"/>
              </w:rPr>
              <w:t xml:space="preserve"> 10</w:t>
            </w:r>
            <w:r w:rsidRPr="006C0741">
              <w:rPr>
                <w:rFonts w:eastAsia="Times New Roman"/>
                <w:color w:val="000000" w:themeColor="text1"/>
                <w:sz w:val="20"/>
                <w:szCs w:val="20"/>
                <w:lang w:val="fr-FR"/>
              </w:rPr>
              <w:t> </w:t>
            </w:r>
            <w:r w:rsidR="006502A5" w:rsidRPr="006C0741">
              <w:rPr>
                <w:rFonts w:eastAsia="Times New Roman"/>
                <w:color w:val="000000" w:themeColor="text1"/>
                <w:sz w:val="20"/>
                <w:szCs w:val="20"/>
                <w:lang w:val="fr-FR"/>
              </w:rPr>
              <w:t>a</w:t>
            </w:r>
            <w:r w:rsidRPr="006C0741">
              <w:rPr>
                <w:rFonts w:eastAsia="Times New Roman"/>
                <w:color w:val="000000" w:themeColor="text1"/>
                <w:sz w:val="20"/>
                <w:szCs w:val="20"/>
                <w:lang w:val="fr-FR"/>
              </w:rPr>
              <w:t>)</w:t>
            </w:r>
            <w:r w:rsidR="006502A5" w:rsidRPr="006C0741">
              <w:rPr>
                <w:rFonts w:eastAsia="Times New Roman"/>
                <w:color w:val="000000" w:themeColor="text1"/>
                <w:sz w:val="20"/>
                <w:szCs w:val="20"/>
                <w:lang w:val="fr-FR"/>
              </w:rPr>
              <w:t xml:space="preserve"> </w:t>
            </w:r>
            <w:r w:rsidRPr="006C0741">
              <w:rPr>
                <w:rFonts w:eastAsia="Times New Roman"/>
                <w:color w:val="000000" w:themeColor="text1"/>
                <w:sz w:val="20"/>
                <w:szCs w:val="20"/>
                <w:lang w:val="fr-FR"/>
              </w:rPr>
              <w:t>et</w:t>
            </w:r>
            <w:r w:rsidR="006502A5" w:rsidRPr="006C0741">
              <w:rPr>
                <w:rFonts w:eastAsia="Times New Roman"/>
                <w:color w:val="000000" w:themeColor="text1"/>
                <w:sz w:val="20"/>
                <w:szCs w:val="20"/>
                <w:lang w:val="fr-FR"/>
              </w:rPr>
              <w:t xml:space="preserve"> 10</w:t>
            </w:r>
            <w:r w:rsidRPr="006C0741">
              <w:rPr>
                <w:rFonts w:eastAsia="Times New Roman"/>
                <w:color w:val="000000" w:themeColor="text1"/>
                <w:sz w:val="20"/>
                <w:szCs w:val="20"/>
                <w:lang w:val="fr-FR"/>
              </w:rPr>
              <w:t xml:space="preserve"> </w:t>
            </w:r>
            <w:r w:rsidR="006502A5" w:rsidRPr="006C0741">
              <w:rPr>
                <w:rFonts w:eastAsia="Times New Roman"/>
                <w:color w:val="000000" w:themeColor="text1"/>
                <w:sz w:val="20"/>
                <w:szCs w:val="20"/>
                <w:lang w:val="fr-FR"/>
              </w:rPr>
              <w:t>b</w:t>
            </w:r>
            <w:r w:rsidRPr="006C0741">
              <w:rPr>
                <w:rFonts w:eastAsia="Times New Roman"/>
                <w:color w:val="000000" w:themeColor="text1"/>
                <w:sz w:val="20"/>
                <w:szCs w:val="20"/>
                <w:lang w:val="fr-FR"/>
              </w:rPr>
              <w:t>)</w:t>
            </w:r>
            <w:r w:rsidR="00ED627B" w:rsidRPr="006C0741">
              <w:rPr>
                <w:rFonts w:eastAsia="Times New Roman"/>
                <w:color w:val="000000" w:themeColor="text1"/>
                <w:sz w:val="20"/>
                <w:szCs w:val="20"/>
                <w:lang w:val="fr-FR"/>
              </w:rPr>
              <w:t xml:space="preserve"> i)</w:t>
            </w:r>
            <w:r w:rsidR="006502A5" w:rsidRPr="006C0741">
              <w:rPr>
                <w:rFonts w:eastAsia="Times New Roman"/>
                <w:color w:val="000000" w:themeColor="text1"/>
                <w:sz w:val="20"/>
                <w:szCs w:val="20"/>
                <w:lang w:val="fr-FR"/>
              </w:rPr>
              <w:t>)</w:t>
            </w:r>
          </w:p>
        </w:tc>
      </w:tr>
      <w:tr w:rsidR="006502A5" w:rsidRPr="006C0741" w14:paraId="340A00FE" w14:textId="77777777" w:rsidTr="00B06046">
        <w:trPr>
          <w:trHeight w:val="50"/>
        </w:trPr>
        <w:tc>
          <w:tcPr>
            <w:tcW w:w="1271" w:type="dxa"/>
            <w:tcBorders>
              <w:top w:val="nil"/>
              <w:bottom w:val="nil"/>
            </w:tcBorders>
            <w:shd w:val="clear" w:color="auto" w:fill="FFFFFF" w:themeFill="background1"/>
          </w:tcPr>
          <w:p w14:paraId="022FECBE" w14:textId="5CE91C89" w:rsidR="006502A5" w:rsidRPr="006C0741" w:rsidRDefault="006502A5" w:rsidP="00092129">
            <w:pPr>
              <w:spacing w:before="40" w:after="40"/>
              <w:jc w:val="center"/>
              <w:rPr>
                <w:sz w:val="20"/>
                <w:lang w:val="fr-FR"/>
              </w:rPr>
            </w:pPr>
            <w:r w:rsidRPr="006C0741">
              <w:rPr>
                <w:sz w:val="20"/>
                <w:lang w:val="fr-FR"/>
              </w:rPr>
              <w:t>10</w:t>
            </w:r>
            <w:r w:rsidR="004605E4" w:rsidRPr="006C0741">
              <w:rPr>
                <w:sz w:val="20"/>
                <w:lang w:val="fr-FR"/>
              </w:rPr>
              <w:t xml:space="preserve"> </w:t>
            </w:r>
            <w:r w:rsidR="00604796" w:rsidRPr="006C0741">
              <w:rPr>
                <w:sz w:val="20"/>
                <w:lang w:val="fr-FR"/>
              </w:rPr>
              <w:t>b)</w:t>
            </w:r>
            <w:r w:rsidR="004605E4" w:rsidRPr="006C0741">
              <w:rPr>
                <w:sz w:val="20"/>
                <w:lang w:val="fr-FR"/>
              </w:rPr>
              <w:t xml:space="preserve"> </w:t>
            </w:r>
            <w:r w:rsidRPr="006C0741">
              <w:rPr>
                <w:sz w:val="20"/>
                <w:lang w:val="fr-FR"/>
              </w:rPr>
              <w:t>ii)</w:t>
            </w:r>
          </w:p>
        </w:tc>
        <w:tc>
          <w:tcPr>
            <w:tcW w:w="3544" w:type="dxa"/>
            <w:tcBorders>
              <w:top w:val="dotted" w:sz="4" w:space="0" w:color="auto"/>
              <w:bottom w:val="dotted" w:sz="4" w:space="0" w:color="auto"/>
            </w:tcBorders>
            <w:shd w:val="clear" w:color="auto" w:fill="FFFFFF" w:themeFill="background1"/>
          </w:tcPr>
          <w:p w14:paraId="0399F624" w14:textId="5AB22FCA" w:rsidR="006502A5" w:rsidRPr="006C0741" w:rsidRDefault="00DD1DB7" w:rsidP="00092129">
            <w:pPr>
              <w:spacing w:before="40" w:after="40"/>
              <w:jc w:val="left"/>
              <w:rPr>
                <w:sz w:val="20"/>
                <w:szCs w:val="20"/>
                <w:lang w:val="fr-FR"/>
              </w:rPr>
            </w:pPr>
            <w:r w:rsidRPr="006C0741">
              <w:rPr>
                <w:sz w:val="20"/>
                <w:szCs w:val="20"/>
                <w:lang w:val="fr-FR"/>
              </w:rPr>
              <w:t>Mise en œuvre du programme de travail sur l</w:t>
            </w:r>
            <w:r w:rsidR="00076C69" w:rsidRPr="006C0741">
              <w:rPr>
                <w:sz w:val="20"/>
                <w:szCs w:val="20"/>
                <w:lang w:val="fr-FR"/>
              </w:rPr>
              <w:t>’</w:t>
            </w:r>
            <w:r w:rsidRPr="006C0741">
              <w:rPr>
                <w:sz w:val="20"/>
                <w:szCs w:val="20"/>
                <w:lang w:val="fr-FR"/>
              </w:rPr>
              <w:t>article</w:t>
            </w:r>
            <w:r w:rsidR="00376523" w:rsidRPr="006C0741">
              <w:rPr>
                <w:sz w:val="20"/>
                <w:szCs w:val="20"/>
                <w:lang w:val="fr-FR"/>
              </w:rPr>
              <w:t> </w:t>
            </w:r>
            <w:r w:rsidRPr="006C0741">
              <w:rPr>
                <w:sz w:val="20"/>
                <w:szCs w:val="20"/>
                <w:lang w:val="fr-FR"/>
              </w:rPr>
              <w:t>8</w:t>
            </w:r>
            <w:r w:rsidR="00376523" w:rsidRPr="006C0741">
              <w:rPr>
                <w:sz w:val="20"/>
                <w:szCs w:val="20"/>
                <w:lang w:val="fr-FR"/>
              </w:rPr>
              <w:t> </w:t>
            </w:r>
            <w:r w:rsidRPr="006C0741">
              <w:rPr>
                <w:sz w:val="20"/>
                <w:szCs w:val="20"/>
                <w:lang w:val="fr-FR"/>
              </w:rPr>
              <w:t>j) et les autres dispositions de la Convention relatives aux peuples autochtones et communautés locales à l</w:t>
            </w:r>
            <w:r w:rsidR="00076C69" w:rsidRPr="006C0741">
              <w:rPr>
                <w:sz w:val="20"/>
                <w:szCs w:val="20"/>
                <w:lang w:val="fr-FR"/>
              </w:rPr>
              <w:t>’</w:t>
            </w:r>
            <w:r w:rsidRPr="006C0741">
              <w:rPr>
                <w:sz w:val="20"/>
                <w:szCs w:val="20"/>
                <w:lang w:val="fr-FR"/>
              </w:rPr>
              <w:t>horizon 2030</w:t>
            </w:r>
            <w:r w:rsidR="00376523" w:rsidRPr="006C0741">
              <w:rPr>
                <w:sz w:val="20"/>
                <w:szCs w:val="20"/>
                <w:lang w:val="fr-FR"/>
              </w:rPr>
              <w:t> </w:t>
            </w:r>
            <w:r w:rsidR="006502A5" w:rsidRPr="006C0741">
              <w:rPr>
                <w:sz w:val="20"/>
                <w:szCs w:val="20"/>
                <w:lang w:val="fr-FR"/>
              </w:rPr>
              <w:t xml:space="preserve">: </w:t>
            </w:r>
            <w:r w:rsidRPr="006C0741">
              <w:rPr>
                <w:sz w:val="20"/>
                <w:szCs w:val="20"/>
                <w:lang w:val="fr-FR"/>
              </w:rPr>
              <w:t>p</w:t>
            </w:r>
            <w:r w:rsidR="00570704" w:rsidRPr="006C0741">
              <w:rPr>
                <w:sz w:val="20"/>
                <w:szCs w:val="20"/>
                <w:lang w:val="fr-FR"/>
              </w:rPr>
              <w:t>rocessus de révision et de mise à jour du Glossaire facultatif des termes et concepts clés dans le contexte de l</w:t>
            </w:r>
            <w:r w:rsidR="00076C69" w:rsidRPr="006C0741">
              <w:rPr>
                <w:sz w:val="20"/>
                <w:szCs w:val="20"/>
                <w:lang w:val="fr-FR"/>
              </w:rPr>
              <w:t>’</w:t>
            </w:r>
            <w:r w:rsidR="00570704" w:rsidRPr="006C0741">
              <w:rPr>
                <w:sz w:val="20"/>
                <w:szCs w:val="20"/>
                <w:lang w:val="fr-FR"/>
              </w:rPr>
              <w:t>article</w:t>
            </w:r>
            <w:r w:rsidR="00376523" w:rsidRPr="006C0741">
              <w:rPr>
                <w:sz w:val="20"/>
                <w:szCs w:val="20"/>
                <w:lang w:val="fr-FR"/>
              </w:rPr>
              <w:t> </w:t>
            </w:r>
            <w:r w:rsidR="00570704" w:rsidRPr="006C0741">
              <w:rPr>
                <w:sz w:val="20"/>
                <w:szCs w:val="20"/>
                <w:lang w:val="fr-FR"/>
              </w:rPr>
              <w:t>8</w:t>
            </w:r>
            <w:r w:rsidR="00376523" w:rsidRPr="006C0741">
              <w:rPr>
                <w:sz w:val="20"/>
                <w:szCs w:val="20"/>
                <w:lang w:val="fr-FR"/>
              </w:rPr>
              <w:t> </w:t>
            </w:r>
            <w:r w:rsidR="00570704" w:rsidRPr="006C0741">
              <w:rPr>
                <w:sz w:val="20"/>
                <w:szCs w:val="20"/>
                <w:lang w:val="fr-FR"/>
              </w:rPr>
              <w:t>j) et des dispositions connexes de la Convention (tâche</w:t>
            </w:r>
            <w:r w:rsidR="00376523" w:rsidRPr="006C0741">
              <w:rPr>
                <w:sz w:val="20"/>
                <w:szCs w:val="20"/>
                <w:lang w:val="fr-FR"/>
              </w:rPr>
              <w:t> </w:t>
            </w:r>
            <w:r w:rsidR="00570704" w:rsidRPr="006C0741">
              <w:rPr>
                <w:sz w:val="20"/>
                <w:szCs w:val="20"/>
                <w:lang w:val="fr-FR"/>
              </w:rPr>
              <w:t>5.4)</w:t>
            </w:r>
            <w:r w:rsidR="008F23FA" w:rsidRPr="006C0741">
              <w:rPr>
                <w:sz w:val="20"/>
                <w:szCs w:val="20"/>
                <w:lang w:val="fr-FR"/>
              </w:rPr>
              <w:t xml:space="preserve"> </w:t>
            </w:r>
          </w:p>
        </w:tc>
        <w:tc>
          <w:tcPr>
            <w:tcW w:w="1984" w:type="dxa"/>
            <w:tcBorders>
              <w:top w:val="dotted" w:sz="4" w:space="0" w:color="auto"/>
              <w:bottom w:val="dotted" w:sz="4" w:space="0" w:color="auto"/>
            </w:tcBorders>
            <w:shd w:val="clear" w:color="auto" w:fill="FFFFFF" w:themeFill="background1"/>
          </w:tcPr>
          <w:p w14:paraId="448470A3" w14:textId="3035FE47" w:rsidR="006502A5" w:rsidRPr="006C0741" w:rsidRDefault="006502A5" w:rsidP="00092129">
            <w:pPr>
              <w:spacing w:before="40" w:after="40"/>
              <w:jc w:val="left"/>
              <w:rPr>
                <w:sz w:val="20"/>
                <w:lang w:val="fr-FR"/>
              </w:rPr>
            </w:pPr>
            <w:r w:rsidRPr="006C0741">
              <w:rPr>
                <w:sz w:val="20"/>
                <w:lang w:val="fr-FR"/>
              </w:rPr>
              <w:t>SB8j</w:t>
            </w:r>
            <w:r w:rsidR="00314E72" w:rsidRPr="006C0741">
              <w:rPr>
                <w:sz w:val="20"/>
                <w:lang w:val="fr-FR"/>
              </w:rPr>
              <w:t>/REC/</w:t>
            </w:r>
            <w:r w:rsidRPr="006C0741">
              <w:rPr>
                <w:sz w:val="20"/>
                <w:lang w:val="fr-FR"/>
              </w:rPr>
              <w:t>1/4</w:t>
            </w:r>
          </w:p>
        </w:tc>
        <w:tc>
          <w:tcPr>
            <w:tcW w:w="1276" w:type="dxa"/>
            <w:tcBorders>
              <w:top w:val="dotted" w:sz="4" w:space="0" w:color="auto"/>
              <w:bottom w:val="dotted" w:sz="4" w:space="0" w:color="auto"/>
            </w:tcBorders>
            <w:shd w:val="clear" w:color="auto" w:fill="FFFFFF" w:themeFill="background1"/>
          </w:tcPr>
          <w:p w14:paraId="301973AF" w14:textId="65449D75" w:rsidR="006502A5" w:rsidRPr="006C0741" w:rsidRDefault="00493942" w:rsidP="00B35B6F">
            <w:pPr>
              <w:spacing w:before="40" w:after="40"/>
              <w:jc w:val="center"/>
              <w:rPr>
                <w:rFonts w:eastAsia="Times New Roman"/>
                <w:color w:val="000000" w:themeColor="text1"/>
                <w:sz w:val="20"/>
                <w:szCs w:val="20"/>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27E1F878" w14:textId="4A097ABE" w:rsidR="006502A5" w:rsidRPr="006C0741" w:rsidRDefault="007B5D0F" w:rsidP="00092129">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4" w:space="0" w:color="auto"/>
            </w:tcBorders>
            <w:shd w:val="clear" w:color="auto" w:fill="FFFFFF" w:themeFill="background1"/>
          </w:tcPr>
          <w:p w14:paraId="2305E74A" w14:textId="73E4166C" w:rsidR="006502A5" w:rsidRPr="006C0741" w:rsidRDefault="006A1056" w:rsidP="00092129">
            <w:pPr>
              <w:spacing w:before="40" w:after="40"/>
              <w:jc w:val="center"/>
              <w:rPr>
                <w:rFonts w:eastAsia="Times New Roman"/>
                <w:sz w:val="20"/>
                <w:szCs w:val="20"/>
                <w:lang w:val="fr-FR"/>
              </w:rPr>
            </w:pPr>
            <w:r w:rsidRPr="006C0741">
              <w:rPr>
                <w:rFonts w:eastAsia="Times New Roman"/>
                <w:sz w:val="20"/>
                <w:szCs w:val="20"/>
                <w:lang w:val="fr-FR"/>
              </w:rPr>
              <w:t>O</w:t>
            </w:r>
          </w:p>
        </w:tc>
        <w:tc>
          <w:tcPr>
            <w:tcW w:w="1985" w:type="dxa"/>
            <w:tcBorders>
              <w:top w:val="dotted" w:sz="4" w:space="0" w:color="auto"/>
              <w:bottom w:val="dotted" w:sz="4" w:space="0" w:color="auto"/>
            </w:tcBorders>
            <w:shd w:val="clear" w:color="auto" w:fill="FFFFFF" w:themeFill="background1"/>
          </w:tcPr>
          <w:p w14:paraId="3486D79A" w14:textId="447A65F4" w:rsidR="006502A5" w:rsidRPr="006C0741" w:rsidRDefault="0070575A" w:rsidP="00092129">
            <w:pPr>
              <w:spacing w:before="40" w:after="40"/>
              <w:jc w:val="center"/>
              <w:rPr>
                <w:rFonts w:eastAsia="Times New Roman"/>
                <w:sz w:val="20"/>
                <w:szCs w:val="20"/>
                <w:highlight w:val="yellow"/>
                <w:lang w:val="fr-FR"/>
              </w:rPr>
            </w:pPr>
            <w:r w:rsidRPr="006C0741">
              <w:rPr>
                <w:rFonts w:eastAsia="Times New Roman"/>
                <w:sz w:val="20"/>
                <w:szCs w:val="20"/>
                <w:lang w:val="fr-FR"/>
              </w:rPr>
              <w:t>N</w:t>
            </w:r>
          </w:p>
        </w:tc>
      </w:tr>
      <w:tr w:rsidR="006502A5" w:rsidRPr="006C0741" w14:paraId="553B8469" w14:textId="77777777" w:rsidTr="00B06046">
        <w:trPr>
          <w:trHeight w:val="567"/>
        </w:trPr>
        <w:tc>
          <w:tcPr>
            <w:tcW w:w="1271" w:type="dxa"/>
            <w:tcBorders>
              <w:top w:val="nil"/>
              <w:bottom w:val="nil"/>
            </w:tcBorders>
            <w:shd w:val="clear" w:color="auto" w:fill="FFFFFF" w:themeFill="background1"/>
          </w:tcPr>
          <w:p w14:paraId="7ED4E623" w14:textId="43414778" w:rsidR="006502A5" w:rsidRPr="006C0741" w:rsidRDefault="006502A5" w:rsidP="00092129">
            <w:pPr>
              <w:spacing w:before="40" w:after="40"/>
              <w:jc w:val="center"/>
              <w:rPr>
                <w:sz w:val="20"/>
                <w:lang w:val="fr-FR"/>
              </w:rPr>
            </w:pPr>
            <w:r w:rsidRPr="006C0741">
              <w:rPr>
                <w:sz w:val="20"/>
                <w:lang w:val="fr-FR"/>
              </w:rPr>
              <w:t>10</w:t>
            </w:r>
            <w:r w:rsidR="008F23FA" w:rsidRPr="006C0741">
              <w:rPr>
                <w:sz w:val="20"/>
                <w:lang w:val="fr-FR"/>
              </w:rPr>
              <w:t xml:space="preserve"> </w:t>
            </w:r>
            <w:r w:rsidR="00604796" w:rsidRPr="006C0741">
              <w:rPr>
                <w:sz w:val="20"/>
                <w:lang w:val="fr-FR"/>
              </w:rPr>
              <w:t>c)</w:t>
            </w:r>
          </w:p>
        </w:tc>
        <w:tc>
          <w:tcPr>
            <w:tcW w:w="3544" w:type="dxa"/>
            <w:tcBorders>
              <w:top w:val="dotted" w:sz="4" w:space="0" w:color="auto"/>
              <w:bottom w:val="dotted" w:sz="4" w:space="0" w:color="auto"/>
            </w:tcBorders>
            <w:shd w:val="clear" w:color="auto" w:fill="FFFFFF" w:themeFill="background1"/>
          </w:tcPr>
          <w:p w14:paraId="488DD310" w14:textId="369707FD" w:rsidR="006502A5" w:rsidRPr="006C0741" w:rsidRDefault="00692172" w:rsidP="00092129">
            <w:pPr>
              <w:spacing w:before="40" w:after="40"/>
              <w:jc w:val="left"/>
              <w:rPr>
                <w:sz w:val="20"/>
                <w:szCs w:val="20"/>
                <w:lang w:val="fr-FR"/>
              </w:rPr>
            </w:pPr>
            <w:r w:rsidRPr="006C0741">
              <w:rPr>
                <w:sz w:val="20"/>
                <w:szCs w:val="20"/>
                <w:lang w:val="fr-FR"/>
              </w:rPr>
              <w:t>Dialogue approfondi sur l</w:t>
            </w:r>
            <w:r w:rsidR="00076C69" w:rsidRPr="006C0741">
              <w:rPr>
                <w:sz w:val="20"/>
                <w:szCs w:val="20"/>
                <w:lang w:val="fr-FR"/>
              </w:rPr>
              <w:t>’</w:t>
            </w:r>
            <w:r w:rsidRPr="006C0741">
              <w:rPr>
                <w:sz w:val="20"/>
                <w:szCs w:val="20"/>
                <w:lang w:val="fr-FR"/>
              </w:rPr>
              <w:t>article 8</w:t>
            </w:r>
            <w:r w:rsidR="00376523" w:rsidRPr="006C0741">
              <w:rPr>
                <w:sz w:val="20"/>
                <w:szCs w:val="20"/>
                <w:lang w:val="fr-FR"/>
              </w:rPr>
              <w:t> </w:t>
            </w:r>
            <w:r w:rsidRPr="006C0741">
              <w:rPr>
                <w:sz w:val="20"/>
                <w:szCs w:val="20"/>
                <w:lang w:val="fr-FR"/>
              </w:rPr>
              <w:t>j) et les dispositions connexes de la Convention</w:t>
            </w:r>
          </w:p>
        </w:tc>
        <w:tc>
          <w:tcPr>
            <w:tcW w:w="1984" w:type="dxa"/>
            <w:tcBorders>
              <w:top w:val="dotted" w:sz="4" w:space="0" w:color="auto"/>
              <w:bottom w:val="dotted" w:sz="4" w:space="0" w:color="auto"/>
            </w:tcBorders>
            <w:shd w:val="clear" w:color="auto" w:fill="FFFFFF" w:themeFill="background1"/>
          </w:tcPr>
          <w:p w14:paraId="03E6DA84" w14:textId="2268C25C" w:rsidR="006502A5" w:rsidRPr="006C0741" w:rsidRDefault="006502A5" w:rsidP="00092129">
            <w:pPr>
              <w:spacing w:before="40" w:after="40"/>
              <w:jc w:val="left"/>
              <w:rPr>
                <w:sz w:val="20"/>
                <w:lang w:val="fr-FR"/>
              </w:rPr>
            </w:pPr>
            <w:r w:rsidRPr="006C0741">
              <w:rPr>
                <w:sz w:val="20"/>
                <w:lang w:val="fr-FR"/>
              </w:rPr>
              <w:t>SB8j</w:t>
            </w:r>
            <w:r w:rsidR="00314E72" w:rsidRPr="006C0741">
              <w:rPr>
                <w:sz w:val="20"/>
                <w:lang w:val="fr-FR"/>
              </w:rPr>
              <w:t>/REC/</w:t>
            </w:r>
            <w:r w:rsidRPr="006C0741">
              <w:rPr>
                <w:sz w:val="20"/>
                <w:lang w:val="fr-FR"/>
              </w:rPr>
              <w:t>1/1</w:t>
            </w:r>
          </w:p>
        </w:tc>
        <w:tc>
          <w:tcPr>
            <w:tcW w:w="1276" w:type="dxa"/>
            <w:tcBorders>
              <w:top w:val="dotted" w:sz="4" w:space="0" w:color="auto"/>
              <w:bottom w:val="dotted" w:sz="4" w:space="0" w:color="auto"/>
            </w:tcBorders>
            <w:shd w:val="clear" w:color="auto" w:fill="FFFFFF" w:themeFill="background1"/>
          </w:tcPr>
          <w:p w14:paraId="090ADD5F" w14:textId="4A4BE908" w:rsidR="006502A5" w:rsidRPr="006C0741" w:rsidRDefault="00493942" w:rsidP="00B35B6F">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4A59BB4A" w14:textId="4E5409DA" w:rsidR="006502A5" w:rsidRPr="006C0741" w:rsidRDefault="006502A5" w:rsidP="00092129">
            <w:pPr>
              <w:spacing w:before="40" w:after="40"/>
              <w:jc w:val="center"/>
              <w:rPr>
                <w:rFonts w:eastAsia="Times New Roman"/>
                <w:sz w:val="20"/>
                <w:szCs w:val="20"/>
                <w:highlight w:val="yellow"/>
                <w:lang w:val="fr-FR"/>
              </w:rPr>
            </w:pPr>
            <w:r w:rsidRPr="006C0741">
              <w:rPr>
                <w:rFonts w:eastAsia="Times New Roman"/>
                <w:sz w:val="20"/>
                <w:szCs w:val="20"/>
                <w:lang w:val="fr-FR"/>
              </w:rPr>
              <w:t>N</w:t>
            </w:r>
          </w:p>
        </w:tc>
        <w:tc>
          <w:tcPr>
            <w:tcW w:w="1276" w:type="dxa"/>
            <w:tcBorders>
              <w:top w:val="dotted" w:sz="4" w:space="0" w:color="auto"/>
              <w:bottom w:val="dotted" w:sz="4" w:space="0" w:color="auto"/>
            </w:tcBorders>
            <w:shd w:val="clear" w:color="auto" w:fill="FFFFFF" w:themeFill="background1"/>
          </w:tcPr>
          <w:p w14:paraId="6F72EEB4" w14:textId="29BE541D" w:rsidR="006502A5" w:rsidRPr="006C0741" w:rsidRDefault="006A1056" w:rsidP="00092129">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985" w:type="dxa"/>
            <w:tcBorders>
              <w:top w:val="dotted" w:sz="4" w:space="0" w:color="auto"/>
              <w:bottom w:val="dotted" w:sz="4" w:space="0" w:color="auto"/>
            </w:tcBorders>
            <w:shd w:val="clear" w:color="auto" w:fill="FFFFFF" w:themeFill="background1"/>
          </w:tcPr>
          <w:p w14:paraId="273C7404" w14:textId="77777777" w:rsidR="006502A5" w:rsidRPr="006C0741" w:rsidRDefault="006502A5" w:rsidP="00092129">
            <w:pPr>
              <w:spacing w:before="40" w:after="40"/>
              <w:jc w:val="center"/>
              <w:rPr>
                <w:rFonts w:eastAsia="Times New Roman"/>
                <w:sz w:val="20"/>
                <w:szCs w:val="20"/>
                <w:highlight w:val="yellow"/>
                <w:lang w:val="fr-FR"/>
              </w:rPr>
            </w:pPr>
            <w:r w:rsidRPr="006C0741">
              <w:rPr>
                <w:rFonts w:eastAsia="Times New Roman"/>
                <w:sz w:val="20"/>
                <w:szCs w:val="20"/>
                <w:lang w:val="fr-FR"/>
              </w:rPr>
              <w:t>N</w:t>
            </w:r>
          </w:p>
        </w:tc>
      </w:tr>
      <w:tr w:rsidR="006502A5" w:rsidRPr="006C0741" w14:paraId="009582F1" w14:textId="77777777" w:rsidTr="00B06046">
        <w:trPr>
          <w:trHeight w:val="567"/>
        </w:trPr>
        <w:tc>
          <w:tcPr>
            <w:tcW w:w="1271" w:type="dxa"/>
            <w:tcBorders>
              <w:top w:val="nil"/>
              <w:bottom w:val="single" w:sz="4" w:space="0" w:color="auto"/>
            </w:tcBorders>
            <w:shd w:val="clear" w:color="auto" w:fill="FFFFFF" w:themeFill="background1"/>
          </w:tcPr>
          <w:p w14:paraId="67538A82" w14:textId="3A5F9CE9" w:rsidR="006502A5" w:rsidRPr="006C0741" w:rsidRDefault="006502A5" w:rsidP="00092129">
            <w:pPr>
              <w:spacing w:before="40" w:after="40"/>
              <w:jc w:val="center"/>
              <w:rPr>
                <w:sz w:val="20"/>
                <w:lang w:val="fr-FR"/>
              </w:rPr>
            </w:pPr>
            <w:r w:rsidRPr="006C0741">
              <w:rPr>
                <w:sz w:val="20"/>
                <w:lang w:val="fr-FR"/>
              </w:rPr>
              <w:t>10</w:t>
            </w:r>
            <w:r w:rsidR="008F23FA" w:rsidRPr="006C0741">
              <w:rPr>
                <w:sz w:val="20"/>
                <w:lang w:val="fr-FR"/>
              </w:rPr>
              <w:t xml:space="preserve"> </w:t>
            </w:r>
            <w:r w:rsidR="00321E58" w:rsidRPr="006C0741">
              <w:rPr>
                <w:sz w:val="20"/>
                <w:lang w:val="fr-FR"/>
              </w:rPr>
              <w:t>d)</w:t>
            </w:r>
          </w:p>
        </w:tc>
        <w:tc>
          <w:tcPr>
            <w:tcW w:w="3544" w:type="dxa"/>
            <w:tcBorders>
              <w:top w:val="dotted" w:sz="4" w:space="0" w:color="auto"/>
              <w:bottom w:val="single" w:sz="4" w:space="0" w:color="auto"/>
            </w:tcBorders>
            <w:shd w:val="clear" w:color="auto" w:fill="FFFFFF" w:themeFill="background1"/>
          </w:tcPr>
          <w:p w14:paraId="0AF57951" w14:textId="19D369D5" w:rsidR="006502A5" w:rsidRPr="006C0741" w:rsidRDefault="00F53EDA" w:rsidP="00092129">
            <w:pPr>
              <w:spacing w:before="40" w:after="40"/>
              <w:jc w:val="left"/>
              <w:rPr>
                <w:sz w:val="20"/>
                <w:szCs w:val="20"/>
                <w:lang w:val="fr-FR"/>
              </w:rPr>
            </w:pPr>
            <w:r w:rsidRPr="006C0741">
              <w:rPr>
                <w:sz w:val="20"/>
                <w:szCs w:val="20"/>
                <w:lang w:val="fr-FR"/>
              </w:rPr>
              <w:t>Recommandations de l</w:t>
            </w:r>
            <w:r w:rsidR="00076C69" w:rsidRPr="006C0741">
              <w:rPr>
                <w:sz w:val="20"/>
                <w:szCs w:val="20"/>
                <w:lang w:val="fr-FR"/>
              </w:rPr>
              <w:t>’</w:t>
            </w:r>
            <w:r w:rsidRPr="006C0741">
              <w:rPr>
                <w:sz w:val="20"/>
                <w:szCs w:val="20"/>
                <w:lang w:val="fr-FR"/>
              </w:rPr>
              <w:t>Instance permanente sur les questions autochtones</w:t>
            </w:r>
          </w:p>
        </w:tc>
        <w:tc>
          <w:tcPr>
            <w:tcW w:w="1984" w:type="dxa"/>
            <w:tcBorders>
              <w:top w:val="dotted" w:sz="4" w:space="0" w:color="auto"/>
              <w:bottom w:val="single" w:sz="4" w:space="0" w:color="auto"/>
            </w:tcBorders>
            <w:shd w:val="clear" w:color="auto" w:fill="FFFFFF" w:themeFill="background1"/>
          </w:tcPr>
          <w:p w14:paraId="063BD4F9" w14:textId="27F511B9" w:rsidR="006502A5" w:rsidRPr="006C0741" w:rsidRDefault="006502A5" w:rsidP="00092129">
            <w:pPr>
              <w:spacing w:before="40" w:after="40"/>
              <w:jc w:val="left"/>
              <w:rPr>
                <w:sz w:val="20"/>
                <w:lang w:val="fr-FR"/>
              </w:rPr>
            </w:pPr>
            <w:r w:rsidRPr="006C0741">
              <w:rPr>
                <w:sz w:val="20"/>
                <w:lang w:val="fr-FR"/>
              </w:rPr>
              <w:t>SB8j</w:t>
            </w:r>
            <w:r w:rsidR="00314E72" w:rsidRPr="006C0741">
              <w:rPr>
                <w:sz w:val="20"/>
                <w:lang w:val="fr-FR"/>
              </w:rPr>
              <w:t>/REC/</w:t>
            </w:r>
            <w:r w:rsidRPr="006C0741">
              <w:rPr>
                <w:sz w:val="20"/>
                <w:lang w:val="fr-FR"/>
              </w:rPr>
              <w:t>1/6</w:t>
            </w:r>
          </w:p>
        </w:tc>
        <w:tc>
          <w:tcPr>
            <w:tcW w:w="1276" w:type="dxa"/>
            <w:tcBorders>
              <w:top w:val="dotted" w:sz="4" w:space="0" w:color="auto"/>
              <w:bottom w:val="single" w:sz="4" w:space="0" w:color="auto"/>
            </w:tcBorders>
            <w:shd w:val="clear" w:color="auto" w:fill="FFFFFF" w:themeFill="background1"/>
          </w:tcPr>
          <w:p w14:paraId="2525F7CA" w14:textId="3B7FCB82" w:rsidR="006502A5" w:rsidRPr="006C0741" w:rsidRDefault="00493942" w:rsidP="00B35B6F">
            <w:pPr>
              <w:spacing w:before="40" w:after="40"/>
              <w:jc w:val="center"/>
              <w:rPr>
                <w:rFonts w:eastAsia="Times New Roman"/>
                <w:color w:val="000000" w:themeColor="text1"/>
                <w:sz w:val="20"/>
                <w:szCs w:val="20"/>
                <w:lang w:val="fr-FR"/>
              </w:rPr>
            </w:pPr>
            <w:r w:rsidRPr="006C0741">
              <w:rPr>
                <w:rFonts w:eastAsia="Times New Roman"/>
                <w:sz w:val="20"/>
                <w:szCs w:val="20"/>
                <w:lang w:val="fr-FR"/>
              </w:rPr>
              <w:t>I</w:t>
            </w:r>
          </w:p>
        </w:tc>
        <w:tc>
          <w:tcPr>
            <w:tcW w:w="2126" w:type="dxa"/>
            <w:tcBorders>
              <w:top w:val="dotted" w:sz="4" w:space="0" w:color="auto"/>
              <w:bottom w:val="single" w:sz="4" w:space="0" w:color="auto"/>
            </w:tcBorders>
            <w:shd w:val="clear" w:color="auto" w:fill="FFFFFF" w:themeFill="background1"/>
          </w:tcPr>
          <w:p w14:paraId="4065FEF1" w14:textId="26A61E07" w:rsidR="006502A5" w:rsidRPr="006C0741" w:rsidRDefault="00DF1532" w:rsidP="00092129">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single" w:sz="4" w:space="0" w:color="auto"/>
            </w:tcBorders>
            <w:shd w:val="clear" w:color="auto" w:fill="FFFFFF" w:themeFill="background1"/>
          </w:tcPr>
          <w:p w14:paraId="23F23D04" w14:textId="3CF97A90" w:rsidR="006502A5" w:rsidRPr="006C0741" w:rsidRDefault="006A1056" w:rsidP="00092129">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985" w:type="dxa"/>
            <w:tcBorders>
              <w:top w:val="dotted" w:sz="4" w:space="0" w:color="auto"/>
              <w:bottom w:val="single" w:sz="4" w:space="0" w:color="auto"/>
            </w:tcBorders>
            <w:shd w:val="clear" w:color="auto" w:fill="FFFFFF" w:themeFill="background1"/>
          </w:tcPr>
          <w:p w14:paraId="1F1B97A6" w14:textId="77777777" w:rsidR="006502A5" w:rsidRPr="006C0741" w:rsidRDefault="006502A5" w:rsidP="00092129">
            <w:pPr>
              <w:spacing w:before="40" w:after="40"/>
              <w:jc w:val="center"/>
              <w:rPr>
                <w:rFonts w:eastAsia="Times New Roman"/>
                <w:sz w:val="20"/>
                <w:szCs w:val="20"/>
                <w:highlight w:val="yellow"/>
                <w:lang w:val="fr-FR"/>
              </w:rPr>
            </w:pPr>
            <w:r w:rsidRPr="006C0741">
              <w:rPr>
                <w:rFonts w:eastAsia="Times New Roman"/>
                <w:sz w:val="20"/>
                <w:szCs w:val="20"/>
                <w:lang w:val="fr-FR"/>
              </w:rPr>
              <w:t>N</w:t>
            </w:r>
          </w:p>
        </w:tc>
      </w:tr>
      <w:tr w:rsidR="006502A5" w:rsidRPr="006C0741" w14:paraId="6674F8FA" w14:textId="77777777" w:rsidTr="00B06046">
        <w:trPr>
          <w:trHeight w:val="567"/>
        </w:trPr>
        <w:tc>
          <w:tcPr>
            <w:tcW w:w="1271" w:type="dxa"/>
            <w:tcBorders>
              <w:bottom w:val="single" w:sz="4" w:space="0" w:color="auto"/>
            </w:tcBorders>
            <w:shd w:val="clear" w:color="auto" w:fill="FFFFFF" w:themeFill="background1"/>
          </w:tcPr>
          <w:p w14:paraId="02CCFD8B" w14:textId="77777777" w:rsidR="006502A5" w:rsidRPr="006C0741" w:rsidRDefault="006502A5" w:rsidP="00092129">
            <w:pPr>
              <w:spacing w:before="40" w:after="40"/>
              <w:jc w:val="center"/>
              <w:rPr>
                <w:sz w:val="20"/>
                <w:lang w:val="fr-FR"/>
              </w:rPr>
            </w:pPr>
            <w:r w:rsidRPr="006C0741">
              <w:rPr>
                <w:sz w:val="20"/>
                <w:lang w:val="fr-FR"/>
              </w:rPr>
              <w:lastRenderedPageBreak/>
              <w:t>11</w:t>
            </w:r>
          </w:p>
        </w:tc>
        <w:tc>
          <w:tcPr>
            <w:tcW w:w="3544" w:type="dxa"/>
            <w:tcBorders>
              <w:bottom w:val="single" w:sz="4" w:space="0" w:color="auto"/>
            </w:tcBorders>
            <w:shd w:val="clear" w:color="auto" w:fill="FFFFFF" w:themeFill="background1"/>
          </w:tcPr>
          <w:p w14:paraId="0D277480" w14:textId="62014FCA" w:rsidR="006502A5" w:rsidRPr="006C0741" w:rsidRDefault="00242CF4" w:rsidP="00092129">
            <w:pPr>
              <w:spacing w:before="40" w:after="40"/>
              <w:jc w:val="left"/>
              <w:rPr>
                <w:sz w:val="20"/>
                <w:szCs w:val="20"/>
                <w:lang w:val="fr-FR"/>
              </w:rPr>
            </w:pPr>
            <w:r w:rsidRPr="006C0741">
              <w:rPr>
                <w:sz w:val="20"/>
                <w:szCs w:val="20"/>
                <w:lang w:val="fr-FR"/>
              </w:rPr>
              <w:t>Information de séquençage numérique sur les ressources génétiques</w:t>
            </w:r>
          </w:p>
        </w:tc>
        <w:tc>
          <w:tcPr>
            <w:tcW w:w="1984" w:type="dxa"/>
            <w:tcBorders>
              <w:bottom w:val="single" w:sz="4" w:space="0" w:color="auto"/>
            </w:tcBorders>
            <w:shd w:val="clear" w:color="auto" w:fill="FFFFFF" w:themeFill="background1"/>
          </w:tcPr>
          <w:p w14:paraId="3DACF78D" w14:textId="79844A50" w:rsidR="006502A5" w:rsidRPr="00002A95" w:rsidRDefault="006502A5" w:rsidP="00092129">
            <w:pPr>
              <w:spacing w:before="40" w:after="40"/>
              <w:jc w:val="left"/>
              <w:rPr>
                <w:sz w:val="20"/>
                <w:szCs w:val="20"/>
                <w:lang w:val="en-US"/>
              </w:rPr>
            </w:pPr>
            <w:r w:rsidRPr="00002A95">
              <w:rPr>
                <w:sz w:val="20"/>
                <w:szCs w:val="20"/>
                <w:lang w:val="en-US"/>
              </w:rPr>
              <w:t>SBI</w:t>
            </w:r>
            <w:r w:rsidR="006B542F" w:rsidRPr="00002A95">
              <w:rPr>
                <w:sz w:val="20"/>
                <w:szCs w:val="20"/>
                <w:lang w:val="en-US"/>
              </w:rPr>
              <w:t>/REC/</w:t>
            </w:r>
            <w:r w:rsidRPr="00002A95">
              <w:rPr>
                <w:sz w:val="20"/>
                <w:szCs w:val="20"/>
                <w:lang w:val="en-US"/>
              </w:rPr>
              <w:t>7/</w:t>
            </w:r>
            <w:r w:rsidR="006B542F" w:rsidRPr="00002A95">
              <w:rPr>
                <w:sz w:val="20"/>
                <w:szCs w:val="20"/>
                <w:lang w:val="en-US"/>
              </w:rPr>
              <w:t>4</w:t>
            </w:r>
          </w:p>
          <w:p w14:paraId="2FA1AB65" w14:textId="77777777" w:rsidR="006502A5" w:rsidRPr="00002A95" w:rsidRDefault="006502A5" w:rsidP="00092129">
            <w:pPr>
              <w:spacing w:before="40" w:after="40"/>
              <w:jc w:val="left"/>
              <w:rPr>
                <w:sz w:val="20"/>
                <w:szCs w:val="20"/>
                <w:lang w:val="en-US"/>
              </w:rPr>
            </w:pPr>
            <w:r w:rsidRPr="00002A95">
              <w:rPr>
                <w:sz w:val="20"/>
                <w:szCs w:val="20"/>
                <w:lang w:val="en-US"/>
              </w:rPr>
              <w:t>COP/17/6</w:t>
            </w:r>
          </w:p>
          <w:p w14:paraId="683913E3" w14:textId="77777777" w:rsidR="006502A5" w:rsidRPr="00002A95" w:rsidRDefault="006502A5" w:rsidP="00092129">
            <w:pPr>
              <w:spacing w:before="40" w:after="40"/>
              <w:jc w:val="left"/>
              <w:rPr>
                <w:sz w:val="20"/>
                <w:szCs w:val="20"/>
                <w:lang w:val="en-US"/>
              </w:rPr>
            </w:pPr>
            <w:r w:rsidRPr="00002A95">
              <w:rPr>
                <w:sz w:val="20"/>
                <w:szCs w:val="20"/>
                <w:lang w:val="en-US"/>
              </w:rPr>
              <w:t>COP/17/6/Add.1</w:t>
            </w:r>
          </w:p>
          <w:p w14:paraId="70BCCF44" w14:textId="77777777" w:rsidR="006502A5" w:rsidRPr="006C0741" w:rsidRDefault="006502A5" w:rsidP="00092129">
            <w:pPr>
              <w:spacing w:before="40" w:after="40"/>
              <w:jc w:val="left"/>
              <w:rPr>
                <w:sz w:val="20"/>
                <w:szCs w:val="20"/>
                <w:lang w:val="fr-FR"/>
              </w:rPr>
            </w:pPr>
            <w:r w:rsidRPr="006C0741">
              <w:rPr>
                <w:sz w:val="20"/>
                <w:szCs w:val="20"/>
                <w:lang w:val="fr-FR"/>
              </w:rPr>
              <w:t>COP/17/6/Add.2</w:t>
            </w:r>
          </w:p>
          <w:p w14:paraId="166861CF" w14:textId="77777777" w:rsidR="006502A5" w:rsidRPr="006C0741" w:rsidRDefault="006502A5" w:rsidP="00092129">
            <w:pPr>
              <w:spacing w:before="40" w:after="40"/>
              <w:jc w:val="left"/>
              <w:rPr>
                <w:sz w:val="20"/>
                <w:szCs w:val="20"/>
                <w:lang w:val="fr-FR"/>
              </w:rPr>
            </w:pPr>
            <w:r w:rsidRPr="006C0741">
              <w:rPr>
                <w:sz w:val="20"/>
                <w:szCs w:val="20"/>
                <w:lang w:val="fr-FR"/>
              </w:rPr>
              <w:t>COP/17/6/Add.3</w:t>
            </w:r>
          </w:p>
        </w:tc>
        <w:tc>
          <w:tcPr>
            <w:tcW w:w="1276" w:type="dxa"/>
            <w:tcBorders>
              <w:bottom w:val="single" w:sz="4" w:space="0" w:color="auto"/>
            </w:tcBorders>
            <w:shd w:val="clear" w:color="auto" w:fill="FFFFFF" w:themeFill="background1"/>
          </w:tcPr>
          <w:p w14:paraId="16CD92C1" w14:textId="488D573E" w:rsidR="006502A5" w:rsidRPr="006C0741" w:rsidRDefault="00493942" w:rsidP="00B35B6F">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bottom w:val="single" w:sz="4" w:space="0" w:color="auto"/>
            </w:tcBorders>
            <w:shd w:val="clear" w:color="auto" w:fill="FFFFFF" w:themeFill="background1"/>
          </w:tcPr>
          <w:p w14:paraId="3D7D10A6" w14:textId="3C481BC7" w:rsidR="006502A5" w:rsidRPr="006C0741" w:rsidRDefault="006A1056" w:rsidP="00092129">
            <w:pPr>
              <w:spacing w:before="40" w:after="40"/>
              <w:jc w:val="center"/>
              <w:rPr>
                <w:rFonts w:eastAsia="Times New Roman"/>
                <w:sz w:val="20"/>
                <w:szCs w:val="20"/>
                <w:lang w:val="fr-FR"/>
              </w:rPr>
            </w:pPr>
            <w:r w:rsidRPr="006C0741">
              <w:rPr>
                <w:rFonts w:eastAsia="Times New Roman"/>
                <w:sz w:val="20"/>
                <w:szCs w:val="20"/>
                <w:lang w:val="fr-FR"/>
              </w:rPr>
              <w:t>O</w:t>
            </w:r>
          </w:p>
        </w:tc>
        <w:tc>
          <w:tcPr>
            <w:tcW w:w="1276" w:type="dxa"/>
            <w:tcBorders>
              <w:bottom w:val="single" w:sz="4" w:space="0" w:color="auto"/>
            </w:tcBorders>
            <w:shd w:val="clear" w:color="auto" w:fill="FFFFFF" w:themeFill="background1"/>
          </w:tcPr>
          <w:p w14:paraId="01F490F7"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bottom w:val="single" w:sz="4" w:space="0" w:color="auto"/>
            </w:tcBorders>
            <w:shd w:val="clear" w:color="auto" w:fill="FFFFFF" w:themeFill="background1"/>
          </w:tcPr>
          <w:p w14:paraId="1E6A1359" w14:textId="050E145F" w:rsidR="006502A5" w:rsidRPr="006C0741" w:rsidRDefault="006A1056" w:rsidP="00092129">
            <w:pPr>
              <w:spacing w:before="40" w:after="40" w:line="259" w:lineRule="auto"/>
              <w:jc w:val="center"/>
              <w:rPr>
                <w:rFonts w:eastAsia="Times New Roman"/>
                <w:sz w:val="20"/>
                <w:szCs w:val="20"/>
                <w:lang w:val="fr-FR"/>
              </w:rPr>
            </w:pPr>
            <w:r w:rsidRPr="006C0741">
              <w:rPr>
                <w:rFonts w:eastAsia="Times New Roman"/>
                <w:sz w:val="20"/>
                <w:szCs w:val="20"/>
                <w:lang w:val="fr-FR"/>
              </w:rPr>
              <w:t>O</w:t>
            </w:r>
          </w:p>
        </w:tc>
      </w:tr>
      <w:tr w:rsidR="006502A5" w:rsidRPr="006C0741" w14:paraId="75E6F66C" w14:textId="77777777" w:rsidTr="00B06046">
        <w:trPr>
          <w:trHeight w:val="567"/>
        </w:trPr>
        <w:tc>
          <w:tcPr>
            <w:tcW w:w="1271" w:type="dxa"/>
            <w:tcBorders>
              <w:top w:val="single" w:sz="4" w:space="0" w:color="auto"/>
              <w:bottom w:val="nil"/>
            </w:tcBorders>
            <w:shd w:val="clear" w:color="auto" w:fill="FFFFFF" w:themeFill="background1"/>
          </w:tcPr>
          <w:p w14:paraId="30806FC7" w14:textId="77777777" w:rsidR="006502A5" w:rsidRPr="006C0741" w:rsidRDefault="006502A5" w:rsidP="00092129">
            <w:pPr>
              <w:spacing w:before="40" w:after="40"/>
              <w:jc w:val="center"/>
              <w:rPr>
                <w:sz w:val="20"/>
                <w:lang w:val="fr-FR"/>
              </w:rPr>
            </w:pPr>
            <w:r w:rsidRPr="006C0741">
              <w:rPr>
                <w:sz w:val="20"/>
                <w:lang w:val="fr-FR"/>
              </w:rPr>
              <w:t>12</w:t>
            </w:r>
          </w:p>
        </w:tc>
        <w:tc>
          <w:tcPr>
            <w:tcW w:w="3544" w:type="dxa"/>
            <w:tcBorders>
              <w:top w:val="single" w:sz="4" w:space="0" w:color="auto"/>
              <w:bottom w:val="dotted" w:sz="4" w:space="0" w:color="auto"/>
            </w:tcBorders>
            <w:shd w:val="clear" w:color="auto" w:fill="E2EFD9" w:themeFill="accent6" w:themeFillTint="33"/>
          </w:tcPr>
          <w:p w14:paraId="4A4D00C8" w14:textId="4B7F040F" w:rsidR="006502A5" w:rsidRPr="006C0741" w:rsidRDefault="00B06D5A" w:rsidP="00092129">
            <w:pPr>
              <w:spacing w:before="40" w:after="40"/>
              <w:jc w:val="left"/>
              <w:rPr>
                <w:sz w:val="20"/>
                <w:szCs w:val="20"/>
                <w:lang w:val="fr-FR"/>
              </w:rPr>
            </w:pPr>
            <w:r w:rsidRPr="006C0741">
              <w:rPr>
                <w:sz w:val="20"/>
                <w:szCs w:val="20"/>
                <w:lang w:val="fr-FR"/>
              </w:rPr>
              <w:t>Questions en lien avec les mécanismes d</w:t>
            </w:r>
            <w:r w:rsidR="00076C69" w:rsidRPr="006C0741">
              <w:rPr>
                <w:sz w:val="20"/>
                <w:szCs w:val="20"/>
                <w:lang w:val="fr-FR"/>
              </w:rPr>
              <w:t>’</w:t>
            </w:r>
            <w:r w:rsidRPr="006C0741">
              <w:rPr>
                <w:sz w:val="20"/>
                <w:szCs w:val="20"/>
                <w:lang w:val="fr-FR"/>
              </w:rPr>
              <w:t xml:space="preserve">appui à la mise en œuvre de la Convention et du Cadre, et la sensibilisation à ceux-ci </w:t>
            </w:r>
          </w:p>
        </w:tc>
        <w:tc>
          <w:tcPr>
            <w:tcW w:w="1984" w:type="dxa"/>
            <w:tcBorders>
              <w:top w:val="single" w:sz="4" w:space="0" w:color="auto"/>
              <w:bottom w:val="dotted" w:sz="4" w:space="0" w:color="auto"/>
            </w:tcBorders>
            <w:shd w:val="clear" w:color="auto" w:fill="E2EFD9" w:themeFill="accent6" w:themeFillTint="33"/>
          </w:tcPr>
          <w:p w14:paraId="0723CA2F" w14:textId="77777777" w:rsidR="006502A5" w:rsidRPr="006C0741" w:rsidRDefault="006502A5" w:rsidP="00092129">
            <w:pPr>
              <w:spacing w:before="40" w:after="40"/>
              <w:jc w:val="left"/>
              <w:rPr>
                <w:sz w:val="20"/>
                <w:szCs w:val="20"/>
                <w:lang w:val="fr-FR"/>
              </w:rPr>
            </w:pPr>
          </w:p>
        </w:tc>
        <w:tc>
          <w:tcPr>
            <w:tcW w:w="1276" w:type="dxa"/>
            <w:tcBorders>
              <w:top w:val="single" w:sz="4" w:space="0" w:color="auto"/>
              <w:bottom w:val="dotted" w:sz="4" w:space="0" w:color="auto"/>
            </w:tcBorders>
            <w:shd w:val="clear" w:color="auto" w:fill="E2EFD9" w:themeFill="accent6" w:themeFillTint="33"/>
          </w:tcPr>
          <w:p w14:paraId="57B4A7FE" w14:textId="75BA988E" w:rsidR="006502A5" w:rsidRPr="006C0741" w:rsidRDefault="00493942" w:rsidP="00B06046">
            <w:pPr>
              <w:spacing w:before="40" w:after="40"/>
              <w:jc w:val="center"/>
              <w:rPr>
                <w:rFonts w:eastAsia="Times New Roman"/>
                <w:sz w:val="20"/>
                <w:szCs w:val="20"/>
                <w:highlight w:val="lightGray"/>
                <w:lang w:val="fr-FR"/>
              </w:rPr>
            </w:pPr>
            <w:r w:rsidRPr="006C0741">
              <w:rPr>
                <w:rFonts w:eastAsia="Times New Roman"/>
                <w:sz w:val="20"/>
                <w:szCs w:val="20"/>
                <w:lang w:val="fr-FR"/>
              </w:rPr>
              <w:t>I</w:t>
            </w:r>
          </w:p>
        </w:tc>
        <w:tc>
          <w:tcPr>
            <w:tcW w:w="2126" w:type="dxa"/>
            <w:tcBorders>
              <w:top w:val="single" w:sz="4" w:space="0" w:color="auto"/>
              <w:bottom w:val="dotted" w:sz="4" w:space="0" w:color="auto"/>
            </w:tcBorders>
            <w:shd w:val="clear" w:color="auto" w:fill="E2EFD9" w:themeFill="accent6" w:themeFillTint="33"/>
          </w:tcPr>
          <w:p w14:paraId="0310122B" w14:textId="3D649BAA" w:rsidR="006502A5" w:rsidRPr="006C0741" w:rsidRDefault="006502A5" w:rsidP="00092129">
            <w:pPr>
              <w:spacing w:before="40" w:after="40"/>
              <w:jc w:val="left"/>
              <w:rPr>
                <w:rFonts w:eastAsia="Times New Roman"/>
                <w:sz w:val="20"/>
                <w:szCs w:val="20"/>
                <w:highlight w:val="lightGray"/>
                <w:lang w:val="fr-FR"/>
              </w:rPr>
            </w:pPr>
          </w:p>
        </w:tc>
        <w:tc>
          <w:tcPr>
            <w:tcW w:w="1276" w:type="dxa"/>
            <w:tcBorders>
              <w:top w:val="single" w:sz="4" w:space="0" w:color="auto"/>
              <w:bottom w:val="dotted" w:sz="4" w:space="0" w:color="auto"/>
            </w:tcBorders>
            <w:shd w:val="clear" w:color="auto" w:fill="E2EFD9" w:themeFill="accent6" w:themeFillTint="33"/>
          </w:tcPr>
          <w:p w14:paraId="1A95ABBA" w14:textId="77777777" w:rsidR="006502A5" w:rsidRPr="006C0741" w:rsidRDefault="006502A5" w:rsidP="00092129">
            <w:pPr>
              <w:spacing w:before="40" w:after="40"/>
              <w:jc w:val="left"/>
              <w:rPr>
                <w:rFonts w:eastAsia="Times New Roman"/>
                <w:sz w:val="20"/>
                <w:szCs w:val="20"/>
                <w:highlight w:val="lightGray"/>
                <w:lang w:val="fr-FR"/>
              </w:rPr>
            </w:pPr>
          </w:p>
        </w:tc>
        <w:tc>
          <w:tcPr>
            <w:tcW w:w="1985" w:type="dxa"/>
            <w:tcBorders>
              <w:top w:val="single" w:sz="4" w:space="0" w:color="auto"/>
              <w:bottom w:val="dotted" w:sz="4" w:space="0" w:color="auto"/>
            </w:tcBorders>
            <w:shd w:val="clear" w:color="auto" w:fill="E2EFD9" w:themeFill="accent6" w:themeFillTint="33"/>
          </w:tcPr>
          <w:p w14:paraId="7AE9C993" w14:textId="77777777" w:rsidR="006502A5" w:rsidRPr="006C0741" w:rsidRDefault="006502A5" w:rsidP="00092129">
            <w:pPr>
              <w:spacing w:before="40" w:after="40"/>
              <w:jc w:val="left"/>
              <w:rPr>
                <w:rFonts w:eastAsia="Times New Roman"/>
                <w:sz w:val="20"/>
                <w:szCs w:val="20"/>
                <w:highlight w:val="lightGray"/>
                <w:lang w:val="fr-FR"/>
              </w:rPr>
            </w:pPr>
          </w:p>
        </w:tc>
      </w:tr>
      <w:tr w:rsidR="006502A5" w:rsidRPr="006C0741" w14:paraId="4BE6831A" w14:textId="77777777" w:rsidTr="00B06046">
        <w:trPr>
          <w:trHeight w:val="928"/>
        </w:trPr>
        <w:tc>
          <w:tcPr>
            <w:tcW w:w="1271" w:type="dxa"/>
            <w:tcBorders>
              <w:top w:val="nil"/>
              <w:bottom w:val="nil"/>
            </w:tcBorders>
            <w:shd w:val="clear" w:color="auto" w:fill="FFFFFF" w:themeFill="background1"/>
          </w:tcPr>
          <w:p w14:paraId="38888E56" w14:textId="1C518663" w:rsidR="006502A5" w:rsidRPr="006C0741" w:rsidRDefault="006502A5" w:rsidP="00092129">
            <w:pPr>
              <w:spacing w:before="40" w:after="40"/>
              <w:jc w:val="center"/>
              <w:rPr>
                <w:sz w:val="20"/>
                <w:lang w:val="fr-FR"/>
              </w:rPr>
            </w:pPr>
            <w:r w:rsidRPr="006C0741">
              <w:rPr>
                <w:sz w:val="20"/>
                <w:lang w:val="fr-FR"/>
              </w:rPr>
              <w:t>12</w:t>
            </w:r>
            <w:r w:rsidR="00AF5D9D"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shd w:val="clear" w:color="auto" w:fill="FFFFFF" w:themeFill="background1"/>
          </w:tcPr>
          <w:p w14:paraId="69C951E1" w14:textId="552AC7C6" w:rsidR="006502A5" w:rsidRPr="006C0741" w:rsidRDefault="00B06D5A" w:rsidP="00092129">
            <w:pPr>
              <w:spacing w:before="40" w:after="40"/>
              <w:jc w:val="left"/>
              <w:rPr>
                <w:sz w:val="20"/>
                <w:szCs w:val="20"/>
                <w:lang w:val="fr-FR"/>
              </w:rPr>
            </w:pPr>
            <w:r w:rsidRPr="006C0741">
              <w:rPr>
                <w:sz w:val="20"/>
                <w:szCs w:val="20"/>
                <w:lang w:val="fr-FR"/>
              </w:rPr>
              <w:t>Création et renforcement des capacités, et coopération technique et scientifique</w:t>
            </w:r>
          </w:p>
        </w:tc>
        <w:tc>
          <w:tcPr>
            <w:tcW w:w="1984" w:type="dxa"/>
            <w:tcBorders>
              <w:top w:val="dotted" w:sz="4" w:space="0" w:color="auto"/>
              <w:bottom w:val="dotted" w:sz="4" w:space="0" w:color="auto"/>
            </w:tcBorders>
            <w:shd w:val="clear" w:color="auto" w:fill="FFFFFF" w:themeFill="background1"/>
          </w:tcPr>
          <w:p w14:paraId="6B57205E" w14:textId="6323E6C1" w:rsidR="006502A5" w:rsidRPr="006C0741" w:rsidRDefault="006502A5" w:rsidP="00092129">
            <w:pPr>
              <w:spacing w:before="40" w:after="40"/>
              <w:jc w:val="left"/>
              <w:rPr>
                <w:sz w:val="20"/>
                <w:szCs w:val="20"/>
                <w:lang w:val="fr-FR"/>
              </w:rPr>
            </w:pPr>
            <w:r w:rsidRPr="006C0741">
              <w:rPr>
                <w:sz w:val="20"/>
                <w:szCs w:val="20"/>
                <w:lang w:val="fr-FR"/>
              </w:rPr>
              <w:t>SBI</w:t>
            </w:r>
            <w:r w:rsidR="0093658A" w:rsidRPr="006C0741">
              <w:rPr>
                <w:sz w:val="20"/>
                <w:szCs w:val="20"/>
                <w:lang w:val="fr-FR"/>
              </w:rPr>
              <w:t>/REC/</w:t>
            </w:r>
            <w:r w:rsidRPr="006C0741">
              <w:rPr>
                <w:sz w:val="20"/>
                <w:szCs w:val="20"/>
                <w:lang w:val="fr-FR"/>
              </w:rPr>
              <w:t>6/5</w:t>
            </w:r>
          </w:p>
          <w:p w14:paraId="0881AB1D" w14:textId="24144A34" w:rsidR="006502A5" w:rsidRPr="006C0741" w:rsidRDefault="006502A5" w:rsidP="00092129">
            <w:pPr>
              <w:spacing w:before="40" w:after="40"/>
              <w:jc w:val="left"/>
              <w:rPr>
                <w:sz w:val="20"/>
                <w:szCs w:val="20"/>
                <w:lang w:val="fr-FR"/>
              </w:rPr>
            </w:pPr>
            <w:r w:rsidRPr="006C0741">
              <w:rPr>
                <w:sz w:val="20"/>
                <w:szCs w:val="20"/>
                <w:lang w:val="fr-FR"/>
              </w:rPr>
              <w:t>SBI</w:t>
            </w:r>
            <w:r w:rsidR="0093658A" w:rsidRPr="006C0741">
              <w:rPr>
                <w:sz w:val="20"/>
                <w:szCs w:val="20"/>
                <w:lang w:val="fr-FR"/>
              </w:rPr>
              <w:t>/REC/</w:t>
            </w:r>
            <w:r w:rsidRPr="006C0741">
              <w:rPr>
                <w:sz w:val="20"/>
                <w:szCs w:val="20"/>
                <w:lang w:val="fr-FR"/>
              </w:rPr>
              <w:t>7/</w:t>
            </w:r>
            <w:r w:rsidR="00DC695B" w:rsidRPr="006C0741">
              <w:rPr>
                <w:sz w:val="20"/>
                <w:szCs w:val="20"/>
                <w:lang w:val="fr-FR"/>
              </w:rPr>
              <w:t>9</w:t>
            </w:r>
          </w:p>
        </w:tc>
        <w:tc>
          <w:tcPr>
            <w:tcW w:w="1276" w:type="dxa"/>
            <w:tcBorders>
              <w:top w:val="dotted" w:sz="4" w:space="0" w:color="auto"/>
              <w:bottom w:val="dotted" w:sz="4" w:space="0" w:color="auto"/>
            </w:tcBorders>
            <w:shd w:val="clear" w:color="auto" w:fill="FFFFFF" w:themeFill="background1"/>
          </w:tcPr>
          <w:p w14:paraId="3D152F2D" w14:textId="278332E4" w:rsidR="006502A5" w:rsidRPr="006C0741" w:rsidRDefault="00493942" w:rsidP="00B35B6F">
            <w:pPr>
              <w:spacing w:before="40" w:after="40"/>
              <w:jc w:val="center"/>
              <w:rPr>
                <w:rFonts w:eastAsia="Times New Roman"/>
                <w:sz w:val="20"/>
                <w:szCs w:val="20"/>
                <w:highlight w:val="lightGray"/>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718E3FD7" w14:textId="494D7F30"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dotted" w:sz="4" w:space="0" w:color="auto"/>
            </w:tcBorders>
            <w:shd w:val="clear" w:color="auto" w:fill="FFFFFF" w:themeFill="background1"/>
          </w:tcPr>
          <w:p w14:paraId="7933FFCE"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dotted" w:sz="4" w:space="0" w:color="auto"/>
            </w:tcBorders>
            <w:shd w:val="clear" w:color="auto" w:fill="FFFFFF" w:themeFill="background1"/>
          </w:tcPr>
          <w:p w14:paraId="5AE986D5" w14:textId="726464B3" w:rsidR="006502A5" w:rsidRPr="006C0741" w:rsidRDefault="00AF5D9D" w:rsidP="00092129">
            <w:pPr>
              <w:spacing w:before="40" w:after="40"/>
              <w:jc w:val="center"/>
              <w:rPr>
                <w:rFonts w:eastAsia="Times New Roman"/>
                <w:sz w:val="20"/>
                <w:szCs w:val="20"/>
                <w:lang w:val="fr-FR"/>
              </w:rPr>
            </w:pPr>
            <w:r w:rsidRPr="006C0741">
              <w:rPr>
                <w:rFonts w:eastAsia="Times New Roman"/>
                <w:sz w:val="20"/>
                <w:szCs w:val="20"/>
                <w:lang w:val="fr-FR"/>
              </w:rPr>
              <w:t>O</w:t>
            </w:r>
          </w:p>
        </w:tc>
      </w:tr>
      <w:tr w:rsidR="00EE1520" w:rsidRPr="006C0741" w14:paraId="1E96C7C9" w14:textId="77777777" w:rsidTr="00B06046">
        <w:trPr>
          <w:trHeight w:val="567"/>
        </w:trPr>
        <w:tc>
          <w:tcPr>
            <w:tcW w:w="1271" w:type="dxa"/>
            <w:tcBorders>
              <w:top w:val="nil"/>
              <w:bottom w:val="nil"/>
            </w:tcBorders>
            <w:shd w:val="clear" w:color="auto" w:fill="FFFFFF" w:themeFill="background1"/>
          </w:tcPr>
          <w:p w14:paraId="65406199" w14:textId="7FB34B02" w:rsidR="00EE1520" w:rsidRPr="006C0741" w:rsidRDefault="00EE1520" w:rsidP="00EE1520">
            <w:pPr>
              <w:spacing w:before="40" w:after="40"/>
              <w:jc w:val="center"/>
              <w:rPr>
                <w:sz w:val="20"/>
                <w:lang w:val="fr-FR"/>
              </w:rPr>
            </w:pPr>
            <w:r w:rsidRPr="006C0741">
              <w:rPr>
                <w:sz w:val="20"/>
                <w:lang w:val="fr-FR"/>
              </w:rPr>
              <w:t>12</w:t>
            </w:r>
            <w:r w:rsidR="00AF5D9D" w:rsidRPr="006C0741">
              <w:rPr>
                <w:sz w:val="20"/>
                <w:lang w:val="fr-FR"/>
              </w:rPr>
              <w:t xml:space="preserve"> </w:t>
            </w:r>
            <w:r w:rsidR="00604796" w:rsidRPr="006C0741">
              <w:rPr>
                <w:sz w:val="20"/>
                <w:lang w:val="fr-FR"/>
              </w:rPr>
              <w:t>b)</w:t>
            </w:r>
          </w:p>
          <w:p w14:paraId="71ED0CA9" w14:textId="77777777" w:rsidR="00EE1520" w:rsidRPr="006C0741" w:rsidRDefault="00EE1520" w:rsidP="00EE1520">
            <w:pPr>
              <w:jc w:val="center"/>
              <w:rPr>
                <w:sz w:val="20"/>
                <w:lang w:val="fr-FR"/>
              </w:rPr>
            </w:pPr>
          </w:p>
        </w:tc>
        <w:tc>
          <w:tcPr>
            <w:tcW w:w="3544" w:type="dxa"/>
            <w:tcBorders>
              <w:top w:val="dotted" w:sz="4" w:space="0" w:color="auto"/>
              <w:bottom w:val="dotted" w:sz="4" w:space="0" w:color="auto"/>
            </w:tcBorders>
            <w:shd w:val="clear" w:color="auto" w:fill="FFFFFF" w:themeFill="background1"/>
          </w:tcPr>
          <w:p w14:paraId="2E0BA6AF" w14:textId="36D85778" w:rsidR="00EE1520" w:rsidRPr="006C0741" w:rsidRDefault="00F27E36" w:rsidP="00EE1520">
            <w:pPr>
              <w:spacing w:before="40" w:after="40"/>
              <w:jc w:val="left"/>
              <w:rPr>
                <w:sz w:val="20"/>
                <w:szCs w:val="20"/>
                <w:lang w:val="fr-FR"/>
              </w:rPr>
            </w:pPr>
            <w:r w:rsidRPr="006C0741">
              <w:rPr>
                <w:sz w:val="20"/>
                <w:szCs w:val="20"/>
                <w:lang w:val="fr-FR"/>
              </w:rPr>
              <w:t>Centre d</w:t>
            </w:r>
            <w:r w:rsidR="00076C69" w:rsidRPr="006C0741">
              <w:rPr>
                <w:sz w:val="20"/>
                <w:szCs w:val="20"/>
                <w:lang w:val="fr-FR"/>
              </w:rPr>
              <w:t>’</w:t>
            </w:r>
            <w:r w:rsidRPr="006C0741">
              <w:rPr>
                <w:sz w:val="20"/>
                <w:szCs w:val="20"/>
                <w:lang w:val="fr-FR"/>
              </w:rPr>
              <w:t>échange et gestion des connaissances</w:t>
            </w:r>
          </w:p>
        </w:tc>
        <w:tc>
          <w:tcPr>
            <w:tcW w:w="1984" w:type="dxa"/>
            <w:tcBorders>
              <w:top w:val="dotted" w:sz="4" w:space="0" w:color="auto"/>
              <w:bottom w:val="dotted" w:sz="4" w:space="0" w:color="auto"/>
            </w:tcBorders>
            <w:shd w:val="clear" w:color="auto" w:fill="FFFFFF" w:themeFill="background1"/>
          </w:tcPr>
          <w:p w14:paraId="100641A6" w14:textId="04182210" w:rsidR="00EE1520" w:rsidRPr="006C0741" w:rsidRDefault="00EE1520" w:rsidP="00EE1520">
            <w:pPr>
              <w:spacing w:before="40" w:after="40"/>
              <w:jc w:val="left"/>
              <w:rPr>
                <w:sz w:val="20"/>
                <w:szCs w:val="20"/>
                <w:lang w:val="fr-FR"/>
              </w:rPr>
            </w:pPr>
            <w:r w:rsidRPr="006C0741">
              <w:rPr>
                <w:sz w:val="20"/>
                <w:szCs w:val="20"/>
                <w:lang w:val="fr-FR"/>
              </w:rPr>
              <w:t>SBI</w:t>
            </w:r>
            <w:r w:rsidR="00BC7A0B" w:rsidRPr="006C0741">
              <w:rPr>
                <w:sz w:val="20"/>
                <w:szCs w:val="20"/>
                <w:lang w:val="fr-FR"/>
              </w:rPr>
              <w:t>/REC/</w:t>
            </w:r>
            <w:r w:rsidRPr="006C0741">
              <w:rPr>
                <w:sz w:val="20"/>
                <w:szCs w:val="20"/>
                <w:lang w:val="fr-FR"/>
              </w:rPr>
              <w:t>7/</w:t>
            </w:r>
            <w:r w:rsidR="00BC7A0B" w:rsidRPr="006C0741">
              <w:rPr>
                <w:sz w:val="20"/>
                <w:szCs w:val="20"/>
                <w:lang w:val="fr-FR"/>
              </w:rPr>
              <w:t>10</w:t>
            </w:r>
          </w:p>
        </w:tc>
        <w:tc>
          <w:tcPr>
            <w:tcW w:w="1276" w:type="dxa"/>
            <w:tcBorders>
              <w:top w:val="dotted" w:sz="4" w:space="0" w:color="auto"/>
              <w:bottom w:val="dotted" w:sz="4" w:space="0" w:color="auto"/>
            </w:tcBorders>
            <w:shd w:val="clear" w:color="auto" w:fill="FFFFFF" w:themeFill="background1"/>
          </w:tcPr>
          <w:p w14:paraId="682A9FF6" w14:textId="20E27FCB" w:rsidR="00EE1520" w:rsidRPr="006C0741" w:rsidRDefault="00493942" w:rsidP="00B06046">
            <w:pPr>
              <w:spacing w:before="40" w:after="40"/>
              <w:jc w:val="center"/>
              <w:rPr>
                <w:rFonts w:eastAsia="Times New Roman"/>
                <w:lang w:val="fr-FR"/>
              </w:rPr>
            </w:pPr>
            <w:r w:rsidRPr="006C0741">
              <w:rPr>
                <w:rFonts w:eastAsia="Times New Roman"/>
                <w:lang w:val="fr-FR"/>
              </w:rPr>
              <w:t>I</w:t>
            </w:r>
          </w:p>
        </w:tc>
        <w:tc>
          <w:tcPr>
            <w:tcW w:w="2126" w:type="dxa"/>
            <w:tcBorders>
              <w:top w:val="dotted" w:sz="4" w:space="0" w:color="auto"/>
              <w:bottom w:val="dotted" w:sz="4" w:space="0" w:color="auto"/>
            </w:tcBorders>
            <w:shd w:val="clear" w:color="auto" w:fill="FFFFFF" w:themeFill="background1"/>
          </w:tcPr>
          <w:p w14:paraId="5B112803" w14:textId="7F77A299" w:rsidR="00EE1520" w:rsidRPr="006C0741" w:rsidRDefault="00EE1520" w:rsidP="00B06046">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dotted" w:sz="4" w:space="0" w:color="auto"/>
            </w:tcBorders>
            <w:shd w:val="clear" w:color="auto" w:fill="FFFFFF" w:themeFill="background1"/>
          </w:tcPr>
          <w:p w14:paraId="3C38E976" w14:textId="3471A6BD" w:rsidR="00EE1520" w:rsidRPr="006C0741" w:rsidRDefault="0041277C" w:rsidP="00B06046">
            <w:pPr>
              <w:spacing w:before="40" w:after="40"/>
              <w:jc w:val="center"/>
              <w:rPr>
                <w:rFonts w:eastAsia="Times New Roman"/>
                <w:sz w:val="20"/>
                <w:szCs w:val="20"/>
                <w:lang w:val="fr-FR"/>
              </w:rPr>
            </w:pPr>
            <w:r w:rsidRPr="006C0741">
              <w:rPr>
                <w:rFonts w:eastAsia="Times New Roman"/>
                <w:color w:val="000000" w:themeColor="text1"/>
                <w:sz w:val="20"/>
                <w:szCs w:val="20"/>
                <w:lang w:val="fr-FR"/>
              </w:rPr>
              <w:t>O</w:t>
            </w:r>
          </w:p>
        </w:tc>
        <w:tc>
          <w:tcPr>
            <w:tcW w:w="1985" w:type="dxa"/>
            <w:tcBorders>
              <w:top w:val="dotted" w:sz="4" w:space="0" w:color="auto"/>
              <w:bottom w:val="dotted" w:sz="4" w:space="0" w:color="auto"/>
            </w:tcBorders>
            <w:shd w:val="clear" w:color="auto" w:fill="FFFFFF" w:themeFill="background1"/>
          </w:tcPr>
          <w:p w14:paraId="6E611CB2" w14:textId="0EFA3DB5" w:rsidR="00EE1520" w:rsidRPr="006C0741" w:rsidRDefault="00EE1520" w:rsidP="00B06046">
            <w:pPr>
              <w:spacing w:before="40" w:after="40"/>
              <w:jc w:val="center"/>
              <w:rPr>
                <w:rFonts w:eastAsia="Times New Roman"/>
                <w:sz w:val="20"/>
                <w:szCs w:val="20"/>
                <w:lang w:val="fr-FR"/>
              </w:rPr>
            </w:pPr>
            <w:r w:rsidRPr="006C0741">
              <w:rPr>
                <w:rFonts w:eastAsia="Times New Roman"/>
                <w:sz w:val="20"/>
                <w:szCs w:val="20"/>
                <w:lang w:val="fr-FR"/>
              </w:rPr>
              <w:t>N</w:t>
            </w:r>
          </w:p>
        </w:tc>
      </w:tr>
      <w:tr w:rsidR="00EE1520" w:rsidRPr="006C0741" w14:paraId="075B374F" w14:textId="77777777" w:rsidTr="00B06046">
        <w:trPr>
          <w:trHeight w:val="567"/>
        </w:trPr>
        <w:tc>
          <w:tcPr>
            <w:tcW w:w="1271" w:type="dxa"/>
            <w:tcBorders>
              <w:top w:val="nil"/>
              <w:bottom w:val="single" w:sz="4" w:space="0" w:color="auto"/>
            </w:tcBorders>
            <w:shd w:val="clear" w:color="auto" w:fill="FFFFFF" w:themeFill="background1"/>
          </w:tcPr>
          <w:p w14:paraId="197B2BE2" w14:textId="0D653BC9" w:rsidR="00EE1520" w:rsidRPr="006C0741" w:rsidRDefault="00EE1520" w:rsidP="00EE1520">
            <w:pPr>
              <w:spacing w:before="40" w:after="40"/>
              <w:jc w:val="center"/>
              <w:rPr>
                <w:sz w:val="20"/>
                <w:lang w:val="fr-FR"/>
              </w:rPr>
            </w:pPr>
            <w:r w:rsidRPr="006C0741">
              <w:rPr>
                <w:sz w:val="20"/>
                <w:lang w:val="fr-FR"/>
              </w:rPr>
              <w:t>12</w:t>
            </w:r>
            <w:r w:rsidR="00AF5D9D" w:rsidRPr="006C0741">
              <w:rPr>
                <w:sz w:val="20"/>
                <w:lang w:val="fr-FR"/>
              </w:rPr>
              <w:t xml:space="preserve"> </w:t>
            </w:r>
            <w:r w:rsidR="00604796" w:rsidRPr="006C0741">
              <w:rPr>
                <w:sz w:val="20"/>
                <w:lang w:val="fr-FR"/>
              </w:rPr>
              <w:t>c)</w:t>
            </w:r>
          </w:p>
        </w:tc>
        <w:tc>
          <w:tcPr>
            <w:tcW w:w="3544" w:type="dxa"/>
            <w:tcBorders>
              <w:top w:val="dotted" w:sz="4" w:space="0" w:color="auto"/>
              <w:bottom w:val="single" w:sz="4" w:space="0" w:color="auto"/>
            </w:tcBorders>
            <w:shd w:val="clear" w:color="auto" w:fill="FFFFFF" w:themeFill="background1"/>
          </w:tcPr>
          <w:p w14:paraId="5E158A17" w14:textId="4FB7B265" w:rsidR="00EE1520" w:rsidRPr="006C0741" w:rsidRDefault="004F2656" w:rsidP="00EE1520">
            <w:pPr>
              <w:spacing w:before="40" w:after="40"/>
              <w:jc w:val="left"/>
              <w:rPr>
                <w:lang w:val="fr-FR"/>
              </w:rPr>
            </w:pPr>
            <w:r w:rsidRPr="006C0741">
              <w:rPr>
                <w:sz w:val="20"/>
                <w:szCs w:val="20"/>
                <w:lang w:val="fr-FR"/>
              </w:rPr>
              <w:t>Communication, éducation et sensibilisation du public</w:t>
            </w:r>
          </w:p>
          <w:p w14:paraId="254F49FB" w14:textId="43585C69" w:rsidR="00EE1520" w:rsidRPr="006C0741" w:rsidRDefault="00EE1520" w:rsidP="00EE1520">
            <w:pPr>
              <w:spacing w:before="40" w:after="40"/>
              <w:jc w:val="left"/>
              <w:rPr>
                <w:rFonts w:eastAsia="Times New Roman"/>
                <w:sz w:val="20"/>
                <w:szCs w:val="20"/>
                <w:lang w:val="fr-FR"/>
              </w:rPr>
            </w:pPr>
            <w:r w:rsidRPr="006C0741">
              <w:rPr>
                <w:lang w:val="fr-FR"/>
              </w:rPr>
              <w:br/>
            </w:r>
            <w:r w:rsidRPr="006C0741">
              <w:rPr>
                <w:lang w:val="fr-FR"/>
              </w:rPr>
              <w:br/>
            </w:r>
            <w:r w:rsidRPr="006C0741">
              <w:rPr>
                <w:lang w:val="fr-FR"/>
              </w:rPr>
              <w:br/>
            </w:r>
          </w:p>
        </w:tc>
        <w:tc>
          <w:tcPr>
            <w:tcW w:w="1984" w:type="dxa"/>
            <w:tcBorders>
              <w:top w:val="dotted" w:sz="4" w:space="0" w:color="auto"/>
              <w:bottom w:val="single" w:sz="4" w:space="0" w:color="auto"/>
            </w:tcBorders>
            <w:shd w:val="clear" w:color="auto" w:fill="FFFFFF" w:themeFill="background1"/>
          </w:tcPr>
          <w:p w14:paraId="6DD5E398" w14:textId="112908A6" w:rsidR="00EE1520" w:rsidRPr="006C0741" w:rsidRDefault="00EE1520" w:rsidP="00EE1520">
            <w:pPr>
              <w:spacing w:before="40" w:after="40"/>
              <w:jc w:val="left"/>
              <w:rPr>
                <w:sz w:val="20"/>
                <w:szCs w:val="20"/>
                <w:lang w:val="fr-FR"/>
              </w:rPr>
            </w:pPr>
            <w:r w:rsidRPr="006C0741">
              <w:rPr>
                <w:sz w:val="20"/>
                <w:szCs w:val="20"/>
                <w:lang w:val="fr-FR"/>
              </w:rPr>
              <w:t>SBI</w:t>
            </w:r>
            <w:r w:rsidR="00F86E12" w:rsidRPr="006C0741">
              <w:rPr>
                <w:sz w:val="20"/>
                <w:szCs w:val="20"/>
                <w:lang w:val="fr-FR"/>
              </w:rPr>
              <w:t>/REC/</w:t>
            </w:r>
            <w:r w:rsidRPr="006C0741">
              <w:rPr>
                <w:sz w:val="20"/>
                <w:szCs w:val="20"/>
                <w:lang w:val="fr-FR"/>
              </w:rPr>
              <w:t>7/</w:t>
            </w:r>
            <w:r w:rsidR="00F86E12" w:rsidRPr="006C0741">
              <w:rPr>
                <w:sz w:val="20"/>
                <w:szCs w:val="20"/>
                <w:lang w:val="fr-FR"/>
              </w:rPr>
              <w:t>12</w:t>
            </w:r>
          </w:p>
        </w:tc>
        <w:tc>
          <w:tcPr>
            <w:tcW w:w="1276" w:type="dxa"/>
            <w:tcBorders>
              <w:top w:val="dotted" w:sz="4" w:space="0" w:color="auto"/>
              <w:bottom w:val="single" w:sz="4" w:space="0" w:color="auto"/>
            </w:tcBorders>
            <w:shd w:val="clear" w:color="auto" w:fill="FFFFFF" w:themeFill="background1"/>
          </w:tcPr>
          <w:p w14:paraId="53D8CF8E" w14:textId="2DD7F504" w:rsidR="00EE1520" w:rsidRPr="006C0741" w:rsidRDefault="00493942" w:rsidP="00EE1520">
            <w:pPr>
              <w:spacing w:before="40" w:after="40"/>
              <w:jc w:val="center"/>
              <w:rPr>
                <w:rFonts w:eastAsia="Times New Roman"/>
                <w:lang w:val="fr-FR"/>
              </w:rPr>
            </w:pPr>
            <w:r w:rsidRPr="006C0741">
              <w:rPr>
                <w:rFonts w:eastAsia="Times New Roman"/>
                <w:lang w:val="fr-FR"/>
              </w:rPr>
              <w:t>I</w:t>
            </w:r>
          </w:p>
        </w:tc>
        <w:tc>
          <w:tcPr>
            <w:tcW w:w="2126" w:type="dxa"/>
            <w:tcBorders>
              <w:top w:val="dotted" w:sz="4" w:space="0" w:color="auto"/>
              <w:bottom w:val="single" w:sz="4" w:space="0" w:color="auto"/>
            </w:tcBorders>
            <w:shd w:val="clear" w:color="auto" w:fill="FFFFFF" w:themeFill="background1"/>
          </w:tcPr>
          <w:p w14:paraId="41892E03" w14:textId="73D1D4AC"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single" w:sz="4" w:space="0" w:color="auto"/>
            </w:tcBorders>
            <w:shd w:val="clear" w:color="auto" w:fill="FFFFFF" w:themeFill="background1"/>
          </w:tcPr>
          <w:p w14:paraId="46B7033A" w14:textId="0180CA8C" w:rsidR="00EE1520" w:rsidRPr="006C0741" w:rsidRDefault="0041277C" w:rsidP="00EE1520">
            <w:pPr>
              <w:spacing w:before="40" w:after="40"/>
              <w:jc w:val="center"/>
              <w:rPr>
                <w:rFonts w:eastAsia="Times New Roman"/>
                <w:sz w:val="20"/>
                <w:szCs w:val="20"/>
                <w:lang w:val="fr-FR"/>
              </w:rPr>
            </w:pPr>
            <w:r w:rsidRPr="006C0741">
              <w:rPr>
                <w:rFonts w:eastAsia="Times New Roman"/>
                <w:sz w:val="20"/>
                <w:szCs w:val="20"/>
                <w:lang w:val="fr-FR"/>
              </w:rPr>
              <w:t>O</w:t>
            </w:r>
          </w:p>
        </w:tc>
        <w:tc>
          <w:tcPr>
            <w:tcW w:w="1985" w:type="dxa"/>
            <w:tcBorders>
              <w:top w:val="dotted" w:sz="4" w:space="0" w:color="auto"/>
              <w:bottom w:val="single" w:sz="4" w:space="0" w:color="auto"/>
            </w:tcBorders>
            <w:shd w:val="clear" w:color="auto" w:fill="FFFFFF" w:themeFill="background1"/>
          </w:tcPr>
          <w:p w14:paraId="7603B59D" w14:textId="376783E6" w:rsidR="00EE1520" w:rsidRPr="006C0741" w:rsidRDefault="00A776C9" w:rsidP="00EE1520">
            <w:pPr>
              <w:spacing w:before="40" w:after="40"/>
              <w:jc w:val="center"/>
              <w:rPr>
                <w:rFonts w:eastAsia="Times New Roman"/>
                <w:sz w:val="20"/>
                <w:szCs w:val="20"/>
                <w:lang w:val="fr-FR"/>
              </w:rPr>
            </w:pPr>
            <w:r w:rsidRPr="006C0741">
              <w:rPr>
                <w:rFonts w:eastAsia="Times New Roman"/>
                <w:sz w:val="20"/>
                <w:szCs w:val="20"/>
                <w:lang w:val="fr-FR"/>
              </w:rPr>
              <w:t>N</w:t>
            </w:r>
          </w:p>
        </w:tc>
      </w:tr>
      <w:tr w:rsidR="00EE1520" w:rsidRPr="006C0741" w14:paraId="3A7604F2" w14:textId="77777777" w:rsidTr="00B06046">
        <w:trPr>
          <w:trHeight w:val="567"/>
        </w:trPr>
        <w:tc>
          <w:tcPr>
            <w:tcW w:w="1271" w:type="dxa"/>
            <w:tcBorders>
              <w:top w:val="single" w:sz="4" w:space="0" w:color="auto"/>
            </w:tcBorders>
            <w:shd w:val="clear" w:color="auto" w:fill="FFFFFF" w:themeFill="background1"/>
          </w:tcPr>
          <w:p w14:paraId="51657B22" w14:textId="77777777" w:rsidR="00EE1520" w:rsidRPr="006C0741" w:rsidRDefault="00EE1520" w:rsidP="00EE1520">
            <w:pPr>
              <w:spacing w:before="40" w:after="40"/>
              <w:jc w:val="center"/>
              <w:rPr>
                <w:sz w:val="20"/>
                <w:lang w:val="fr-FR"/>
              </w:rPr>
            </w:pPr>
            <w:r w:rsidRPr="006C0741">
              <w:rPr>
                <w:sz w:val="20"/>
                <w:lang w:val="fr-FR"/>
              </w:rPr>
              <w:t>13</w:t>
            </w:r>
          </w:p>
        </w:tc>
        <w:tc>
          <w:tcPr>
            <w:tcW w:w="3544" w:type="dxa"/>
            <w:tcBorders>
              <w:top w:val="single" w:sz="4" w:space="0" w:color="auto"/>
              <w:bottom w:val="single" w:sz="4" w:space="0" w:color="auto"/>
            </w:tcBorders>
            <w:shd w:val="clear" w:color="auto" w:fill="FFFFFF" w:themeFill="background1"/>
          </w:tcPr>
          <w:p w14:paraId="3D31B25A" w14:textId="37C73DDD" w:rsidR="00EE1520" w:rsidRPr="006C0741" w:rsidRDefault="002D06BE" w:rsidP="00EE1520">
            <w:pPr>
              <w:spacing w:before="40" w:after="40"/>
              <w:jc w:val="left"/>
              <w:rPr>
                <w:sz w:val="20"/>
                <w:szCs w:val="20"/>
                <w:lang w:val="fr-FR"/>
              </w:rPr>
            </w:pPr>
            <w:r w:rsidRPr="006C0741">
              <w:rPr>
                <w:sz w:val="20"/>
                <w:szCs w:val="20"/>
                <w:lang w:val="fr-FR"/>
              </w:rPr>
              <w:t>Coopération avec des organisations internationales et des organismes créés en vertu d</w:t>
            </w:r>
            <w:r w:rsidR="00076C69" w:rsidRPr="006C0741">
              <w:rPr>
                <w:sz w:val="20"/>
                <w:szCs w:val="20"/>
                <w:lang w:val="fr-FR"/>
              </w:rPr>
              <w:t>’</w:t>
            </w:r>
            <w:r w:rsidRPr="006C0741">
              <w:rPr>
                <w:sz w:val="20"/>
                <w:szCs w:val="20"/>
                <w:lang w:val="fr-FR"/>
              </w:rPr>
              <w:t>autres conventions</w:t>
            </w:r>
          </w:p>
        </w:tc>
        <w:tc>
          <w:tcPr>
            <w:tcW w:w="1984" w:type="dxa"/>
            <w:tcBorders>
              <w:top w:val="single" w:sz="4" w:space="0" w:color="auto"/>
              <w:bottom w:val="single" w:sz="4" w:space="0" w:color="auto"/>
            </w:tcBorders>
            <w:shd w:val="clear" w:color="auto" w:fill="FFFFFF" w:themeFill="background1"/>
          </w:tcPr>
          <w:p w14:paraId="3693E8DC" w14:textId="6E3D752F" w:rsidR="00EE1520" w:rsidRPr="006C0741" w:rsidRDefault="00EE1520" w:rsidP="00EE1520">
            <w:pPr>
              <w:spacing w:before="40" w:after="40"/>
              <w:jc w:val="left"/>
              <w:rPr>
                <w:sz w:val="20"/>
                <w:szCs w:val="20"/>
                <w:lang w:val="fr-FR"/>
              </w:rPr>
            </w:pPr>
            <w:r w:rsidRPr="006C0741">
              <w:rPr>
                <w:sz w:val="20"/>
                <w:szCs w:val="20"/>
                <w:lang w:val="fr-FR"/>
              </w:rPr>
              <w:t>SBI</w:t>
            </w:r>
            <w:r w:rsidR="00F86E12" w:rsidRPr="006C0741">
              <w:rPr>
                <w:sz w:val="20"/>
                <w:szCs w:val="20"/>
                <w:lang w:val="fr-FR"/>
              </w:rPr>
              <w:t>/REC/</w:t>
            </w:r>
            <w:r w:rsidRPr="006C0741">
              <w:rPr>
                <w:sz w:val="20"/>
                <w:szCs w:val="20"/>
                <w:lang w:val="fr-FR"/>
              </w:rPr>
              <w:t>6/6</w:t>
            </w:r>
          </w:p>
        </w:tc>
        <w:tc>
          <w:tcPr>
            <w:tcW w:w="1276" w:type="dxa"/>
            <w:tcBorders>
              <w:top w:val="single" w:sz="4" w:space="0" w:color="auto"/>
              <w:bottom w:val="single" w:sz="4" w:space="0" w:color="auto"/>
            </w:tcBorders>
            <w:shd w:val="clear" w:color="auto" w:fill="FFFFFF" w:themeFill="background1"/>
          </w:tcPr>
          <w:p w14:paraId="2AB5475F" w14:textId="234FE307" w:rsidR="00EE1520" w:rsidRPr="006C0741" w:rsidRDefault="00493942" w:rsidP="00EE1520">
            <w:pPr>
              <w:spacing w:before="40" w:after="40"/>
              <w:jc w:val="center"/>
              <w:rPr>
                <w:rFonts w:eastAsia="Times New Roman"/>
                <w:lang w:val="fr-FR"/>
              </w:rPr>
            </w:pPr>
            <w:r w:rsidRPr="006C0741">
              <w:rPr>
                <w:rFonts w:eastAsia="Times New Roman"/>
                <w:lang w:val="fr-FR"/>
              </w:rPr>
              <w:t>I</w:t>
            </w:r>
          </w:p>
        </w:tc>
        <w:tc>
          <w:tcPr>
            <w:tcW w:w="2126" w:type="dxa"/>
            <w:tcBorders>
              <w:top w:val="single" w:sz="4" w:space="0" w:color="auto"/>
              <w:bottom w:val="single" w:sz="4" w:space="0" w:color="auto"/>
            </w:tcBorders>
            <w:shd w:val="clear" w:color="auto" w:fill="FFFFFF" w:themeFill="background1"/>
          </w:tcPr>
          <w:p w14:paraId="6359024E" w14:textId="7D330E37"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single" w:sz="4" w:space="0" w:color="auto"/>
              <w:bottom w:val="single" w:sz="4" w:space="0" w:color="auto"/>
            </w:tcBorders>
            <w:shd w:val="clear" w:color="auto" w:fill="FFFFFF" w:themeFill="background1"/>
          </w:tcPr>
          <w:p w14:paraId="68BA67FD" w14:textId="77777777"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single" w:sz="4" w:space="0" w:color="auto"/>
              <w:bottom w:val="single" w:sz="4" w:space="0" w:color="auto"/>
            </w:tcBorders>
            <w:shd w:val="clear" w:color="auto" w:fill="FFFFFF" w:themeFill="background1"/>
          </w:tcPr>
          <w:p w14:paraId="52344633" w14:textId="6C59C838" w:rsidR="00EE1520" w:rsidRPr="006C0741" w:rsidRDefault="0041277C" w:rsidP="00EE1520">
            <w:pPr>
              <w:spacing w:before="40" w:after="40"/>
              <w:jc w:val="center"/>
              <w:rPr>
                <w:rFonts w:eastAsia="Times New Roman"/>
                <w:sz w:val="20"/>
                <w:szCs w:val="20"/>
                <w:lang w:val="fr-FR"/>
              </w:rPr>
            </w:pPr>
            <w:r w:rsidRPr="006C0741">
              <w:rPr>
                <w:rFonts w:eastAsia="Times New Roman"/>
                <w:sz w:val="20"/>
                <w:szCs w:val="20"/>
                <w:lang w:val="fr-FR"/>
              </w:rPr>
              <w:t>O</w:t>
            </w:r>
          </w:p>
        </w:tc>
      </w:tr>
      <w:tr w:rsidR="00EE1520" w:rsidRPr="006C0741" w14:paraId="72A321E4" w14:textId="77777777" w:rsidTr="00B06046">
        <w:trPr>
          <w:trHeight w:val="567"/>
        </w:trPr>
        <w:tc>
          <w:tcPr>
            <w:tcW w:w="1271" w:type="dxa"/>
            <w:tcBorders>
              <w:bottom w:val="nil"/>
            </w:tcBorders>
            <w:shd w:val="clear" w:color="auto" w:fill="FFFFFF" w:themeFill="background1"/>
          </w:tcPr>
          <w:p w14:paraId="5CA87966" w14:textId="77777777" w:rsidR="00EE1520" w:rsidRPr="006C0741" w:rsidRDefault="00EE1520" w:rsidP="00EE1520">
            <w:pPr>
              <w:spacing w:before="40" w:after="40"/>
              <w:jc w:val="center"/>
              <w:rPr>
                <w:sz w:val="20"/>
                <w:lang w:val="fr-FR"/>
              </w:rPr>
            </w:pPr>
            <w:r w:rsidRPr="006C0741">
              <w:rPr>
                <w:sz w:val="20"/>
                <w:lang w:val="fr-FR"/>
              </w:rPr>
              <w:lastRenderedPageBreak/>
              <w:t>14</w:t>
            </w:r>
          </w:p>
        </w:tc>
        <w:tc>
          <w:tcPr>
            <w:tcW w:w="3544" w:type="dxa"/>
            <w:tcBorders>
              <w:bottom w:val="dotted" w:sz="4" w:space="0" w:color="auto"/>
            </w:tcBorders>
            <w:shd w:val="clear" w:color="auto" w:fill="E2EFD9" w:themeFill="accent6" w:themeFillTint="33"/>
          </w:tcPr>
          <w:p w14:paraId="464634D1" w14:textId="0E32D3F4" w:rsidR="00EE1520" w:rsidRPr="006C0741" w:rsidRDefault="002D06BE" w:rsidP="00EE1520">
            <w:pPr>
              <w:spacing w:before="40" w:after="40"/>
              <w:jc w:val="left"/>
              <w:rPr>
                <w:sz w:val="20"/>
                <w:szCs w:val="20"/>
                <w:lang w:val="fr-FR"/>
              </w:rPr>
            </w:pPr>
            <w:r w:rsidRPr="006C0741">
              <w:rPr>
                <w:sz w:val="20"/>
                <w:szCs w:val="20"/>
                <w:lang w:val="fr-FR"/>
              </w:rPr>
              <w:t>Intégration de la biodiversité et collaboration avec les gouvernements infranationaux</w:t>
            </w:r>
          </w:p>
        </w:tc>
        <w:tc>
          <w:tcPr>
            <w:tcW w:w="1984" w:type="dxa"/>
            <w:tcBorders>
              <w:bottom w:val="dotted" w:sz="4" w:space="0" w:color="auto"/>
            </w:tcBorders>
            <w:shd w:val="clear" w:color="auto" w:fill="E2EFD9" w:themeFill="accent6" w:themeFillTint="33"/>
          </w:tcPr>
          <w:p w14:paraId="0E650BF2" w14:textId="77777777" w:rsidR="00EE1520" w:rsidRPr="006C0741" w:rsidRDefault="00EE1520" w:rsidP="00EE1520">
            <w:pPr>
              <w:spacing w:before="40" w:after="40"/>
              <w:jc w:val="left"/>
              <w:rPr>
                <w:sz w:val="20"/>
                <w:szCs w:val="20"/>
                <w:highlight w:val="lightGray"/>
                <w:lang w:val="fr-FR"/>
              </w:rPr>
            </w:pPr>
          </w:p>
        </w:tc>
        <w:tc>
          <w:tcPr>
            <w:tcW w:w="1276" w:type="dxa"/>
            <w:tcBorders>
              <w:bottom w:val="dotted" w:sz="4" w:space="0" w:color="auto"/>
            </w:tcBorders>
            <w:shd w:val="clear" w:color="auto" w:fill="E2EFD9" w:themeFill="accent6" w:themeFillTint="33"/>
          </w:tcPr>
          <w:p w14:paraId="0B2D15F9" w14:textId="10518DA4" w:rsidR="00EE1520" w:rsidRPr="006C0741" w:rsidRDefault="00493942" w:rsidP="00B06046">
            <w:pPr>
              <w:spacing w:before="40" w:after="40"/>
              <w:jc w:val="center"/>
              <w:rPr>
                <w:rFonts w:eastAsia="Times New Roman"/>
                <w:sz w:val="20"/>
                <w:szCs w:val="20"/>
                <w:highlight w:val="lightGray"/>
                <w:lang w:val="fr-FR"/>
              </w:rPr>
            </w:pPr>
            <w:r w:rsidRPr="006C0741">
              <w:rPr>
                <w:rFonts w:eastAsia="Times New Roman"/>
                <w:sz w:val="20"/>
                <w:szCs w:val="20"/>
                <w:lang w:val="fr-FR"/>
              </w:rPr>
              <w:t>I</w:t>
            </w:r>
          </w:p>
        </w:tc>
        <w:tc>
          <w:tcPr>
            <w:tcW w:w="2126" w:type="dxa"/>
            <w:tcBorders>
              <w:bottom w:val="dotted" w:sz="4" w:space="0" w:color="auto"/>
            </w:tcBorders>
            <w:shd w:val="clear" w:color="auto" w:fill="E2EFD9" w:themeFill="accent6" w:themeFillTint="33"/>
          </w:tcPr>
          <w:p w14:paraId="55880A78" w14:textId="384005D9" w:rsidR="00EE1520" w:rsidRPr="006C0741" w:rsidRDefault="00EE1520" w:rsidP="00EE1520">
            <w:pPr>
              <w:spacing w:before="40" w:after="40"/>
              <w:jc w:val="left"/>
              <w:rPr>
                <w:rFonts w:eastAsia="Times New Roman"/>
                <w:sz w:val="20"/>
                <w:szCs w:val="20"/>
                <w:highlight w:val="lightGray"/>
                <w:lang w:val="fr-FR"/>
              </w:rPr>
            </w:pPr>
          </w:p>
        </w:tc>
        <w:tc>
          <w:tcPr>
            <w:tcW w:w="1276" w:type="dxa"/>
            <w:tcBorders>
              <w:bottom w:val="dotted" w:sz="4" w:space="0" w:color="auto"/>
            </w:tcBorders>
            <w:shd w:val="clear" w:color="auto" w:fill="E2EFD9" w:themeFill="accent6" w:themeFillTint="33"/>
          </w:tcPr>
          <w:p w14:paraId="5F068957" w14:textId="77777777" w:rsidR="00EE1520" w:rsidRPr="006C0741" w:rsidRDefault="00EE1520" w:rsidP="00EE1520">
            <w:pPr>
              <w:spacing w:before="40" w:after="40"/>
              <w:jc w:val="left"/>
              <w:rPr>
                <w:rFonts w:eastAsia="Times New Roman"/>
                <w:sz w:val="20"/>
                <w:szCs w:val="20"/>
                <w:highlight w:val="lightGray"/>
                <w:lang w:val="fr-FR"/>
              </w:rPr>
            </w:pPr>
          </w:p>
        </w:tc>
        <w:tc>
          <w:tcPr>
            <w:tcW w:w="1985" w:type="dxa"/>
            <w:tcBorders>
              <w:bottom w:val="dotted" w:sz="4" w:space="0" w:color="auto"/>
            </w:tcBorders>
            <w:shd w:val="clear" w:color="auto" w:fill="E2EFD9" w:themeFill="accent6" w:themeFillTint="33"/>
          </w:tcPr>
          <w:p w14:paraId="18CFB017" w14:textId="77777777" w:rsidR="00EE1520" w:rsidRPr="006C0741" w:rsidRDefault="00EE1520" w:rsidP="00EE1520">
            <w:pPr>
              <w:spacing w:before="40" w:after="40"/>
              <w:jc w:val="left"/>
              <w:rPr>
                <w:rFonts w:eastAsia="Times New Roman"/>
                <w:sz w:val="20"/>
                <w:szCs w:val="20"/>
                <w:highlight w:val="lightGray"/>
                <w:lang w:val="fr-FR"/>
              </w:rPr>
            </w:pPr>
          </w:p>
        </w:tc>
      </w:tr>
      <w:tr w:rsidR="00EE1520" w:rsidRPr="006C0741" w14:paraId="20708DC7" w14:textId="77777777" w:rsidTr="00B06046">
        <w:trPr>
          <w:trHeight w:val="567"/>
        </w:trPr>
        <w:tc>
          <w:tcPr>
            <w:tcW w:w="1271" w:type="dxa"/>
            <w:tcBorders>
              <w:top w:val="nil"/>
              <w:bottom w:val="nil"/>
            </w:tcBorders>
            <w:shd w:val="clear" w:color="auto" w:fill="FFFFFF" w:themeFill="background1"/>
          </w:tcPr>
          <w:p w14:paraId="7758293A" w14:textId="66390A43" w:rsidR="00EE1520" w:rsidRPr="006C0741" w:rsidRDefault="00EE1520" w:rsidP="00EE1520">
            <w:pPr>
              <w:spacing w:before="40" w:after="40"/>
              <w:jc w:val="center"/>
              <w:rPr>
                <w:sz w:val="20"/>
                <w:lang w:val="fr-FR"/>
              </w:rPr>
            </w:pPr>
            <w:r w:rsidRPr="006C0741">
              <w:rPr>
                <w:sz w:val="20"/>
                <w:lang w:val="fr-FR"/>
              </w:rPr>
              <w:t>14</w:t>
            </w:r>
            <w:r w:rsidR="00D34ABF"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shd w:val="clear" w:color="auto" w:fill="FFFFFF" w:themeFill="background1"/>
          </w:tcPr>
          <w:p w14:paraId="0C328A96" w14:textId="3960DA7E" w:rsidR="00EE1520" w:rsidRPr="006C0741" w:rsidRDefault="001C78D8" w:rsidP="00EE1520">
            <w:pPr>
              <w:spacing w:before="40" w:after="40"/>
              <w:jc w:val="left"/>
              <w:rPr>
                <w:sz w:val="20"/>
                <w:szCs w:val="20"/>
                <w:lang w:val="fr-FR"/>
              </w:rPr>
            </w:pPr>
            <w:r w:rsidRPr="006C0741">
              <w:rPr>
                <w:sz w:val="20"/>
                <w:szCs w:val="20"/>
                <w:lang w:val="fr-FR"/>
              </w:rPr>
              <w:t>Intégration de la biodiversité dans les secteurs et entre ceux-ci</w:t>
            </w:r>
          </w:p>
        </w:tc>
        <w:tc>
          <w:tcPr>
            <w:tcW w:w="1984" w:type="dxa"/>
            <w:tcBorders>
              <w:top w:val="dotted" w:sz="4" w:space="0" w:color="auto"/>
              <w:bottom w:val="dotted" w:sz="4" w:space="0" w:color="auto"/>
            </w:tcBorders>
            <w:shd w:val="clear" w:color="auto" w:fill="FFFFFF" w:themeFill="background1"/>
          </w:tcPr>
          <w:p w14:paraId="09FB615B" w14:textId="2280FEAE" w:rsidR="00EE1520" w:rsidRPr="006C0741" w:rsidRDefault="00EE1520" w:rsidP="00EE1520">
            <w:pPr>
              <w:spacing w:before="40" w:after="40"/>
              <w:jc w:val="left"/>
              <w:rPr>
                <w:sz w:val="20"/>
                <w:szCs w:val="20"/>
                <w:lang w:val="fr-FR"/>
              </w:rPr>
            </w:pPr>
            <w:r w:rsidRPr="006C0741">
              <w:rPr>
                <w:sz w:val="20"/>
                <w:szCs w:val="20"/>
                <w:lang w:val="fr-FR"/>
              </w:rPr>
              <w:t>SBI</w:t>
            </w:r>
            <w:r w:rsidR="00F86E12" w:rsidRPr="006C0741">
              <w:rPr>
                <w:sz w:val="20"/>
                <w:szCs w:val="20"/>
                <w:lang w:val="fr-FR"/>
              </w:rPr>
              <w:t>/REC/</w:t>
            </w:r>
            <w:r w:rsidRPr="006C0741">
              <w:rPr>
                <w:sz w:val="20"/>
                <w:szCs w:val="20"/>
                <w:lang w:val="fr-FR"/>
              </w:rPr>
              <w:t>7/</w:t>
            </w:r>
            <w:r w:rsidR="00F86E12" w:rsidRPr="006C0741">
              <w:rPr>
                <w:sz w:val="20"/>
                <w:szCs w:val="20"/>
                <w:lang w:val="fr-FR"/>
              </w:rPr>
              <w:t>11</w:t>
            </w:r>
          </w:p>
        </w:tc>
        <w:tc>
          <w:tcPr>
            <w:tcW w:w="1276" w:type="dxa"/>
            <w:tcBorders>
              <w:top w:val="dotted" w:sz="4" w:space="0" w:color="auto"/>
              <w:bottom w:val="dotted" w:sz="4" w:space="0" w:color="auto"/>
            </w:tcBorders>
            <w:shd w:val="clear" w:color="auto" w:fill="FFFFFF" w:themeFill="background1"/>
          </w:tcPr>
          <w:p w14:paraId="7865DE8D" w14:textId="3702793E" w:rsidR="00EE1520" w:rsidRPr="006C0741" w:rsidRDefault="00493942" w:rsidP="00B06046">
            <w:pPr>
              <w:spacing w:before="40" w:after="40"/>
              <w:jc w:val="center"/>
              <w:rPr>
                <w:rFonts w:eastAsia="Times New Roman"/>
                <w:sz w:val="20"/>
                <w:szCs w:val="20"/>
                <w:highlight w:val="lightGray"/>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0BD290C4" w14:textId="327B3638" w:rsidR="00EE1520" w:rsidRPr="006C0741" w:rsidRDefault="00587372" w:rsidP="00B06046">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dotted" w:sz="4" w:space="0" w:color="auto"/>
            </w:tcBorders>
            <w:shd w:val="clear" w:color="auto" w:fill="FFFFFF" w:themeFill="background1"/>
          </w:tcPr>
          <w:p w14:paraId="2808653A" w14:textId="7E038562" w:rsidR="00EE1520" w:rsidRPr="006C0741" w:rsidRDefault="00587372" w:rsidP="00B06046">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dotted" w:sz="4" w:space="0" w:color="auto"/>
            </w:tcBorders>
            <w:shd w:val="clear" w:color="auto" w:fill="FFFFFF" w:themeFill="background1"/>
          </w:tcPr>
          <w:p w14:paraId="65203A7C" w14:textId="2FAC0237" w:rsidR="00EE1520" w:rsidRPr="006C0741" w:rsidRDefault="0041277C" w:rsidP="00B06046">
            <w:pPr>
              <w:spacing w:before="40" w:after="40"/>
              <w:jc w:val="center"/>
              <w:rPr>
                <w:rFonts w:eastAsia="Times New Roman"/>
                <w:sz w:val="20"/>
                <w:szCs w:val="20"/>
                <w:lang w:val="fr-FR"/>
              </w:rPr>
            </w:pPr>
            <w:r w:rsidRPr="006C0741">
              <w:rPr>
                <w:rFonts w:eastAsia="Times New Roman"/>
                <w:sz w:val="20"/>
                <w:szCs w:val="20"/>
                <w:lang w:val="fr-FR"/>
              </w:rPr>
              <w:t>O</w:t>
            </w:r>
          </w:p>
        </w:tc>
      </w:tr>
      <w:tr w:rsidR="00EE1520" w:rsidRPr="006C0741" w14:paraId="643F65B1" w14:textId="77777777" w:rsidTr="00B06046">
        <w:trPr>
          <w:trHeight w:val="567"/>
        </w:trPr>
        <w:tc>
          <w:tcPr>
            <w:tcW w:w="1271" w:type="dxa"/>
            <w:tcBorders>
              <w:top w:val="nil"/>
              <w:bottom w:val="single" w:sz="4" w:space="0" w:color="auto"/>
            </w:tcBorders>
            <w:shd w:val="clear" w:color="auto" w:fill="FFFFFF" w:themeFill="background1"/>
          </w:tcPr>
          <w:p w14:paraId="18FBBFE5" w14:textId="354B9D68" w:rsidR="00EE1520" w:rsidRPr="006C0741" w:rsidRDefault="00EE1520" w:rsidP="00EE1520">
            <w:pPr>
              <w:spacing w:before="40" w:after="40"/>
              <w:jc w:val="center"/>
              <w:rPr>
                <w:sz w:val="20"/>
                <w:lang w:val="fr-FR"/>
              </w:rPr>
            </w:pPr>
            <w:r w:rsidRPr="006C0741">
              <w:rPr>
                <w:sz w:val="20"/>
                <w:lang w:val="fr-FR"/>
              </w:rPr>
              <w:t>14</w:t>
            </w:r>
            <w:r w:rsidR="00D34ABF" w:rsidRPr="006C0741">
              <w:rPr>
                <w:sz w:val="20"/>
                <w:lang w:val="fr-FR"/>
              </w:rPr>
              <w:t xml:space="preserve"> </w:t>
            </w:r>
            <w:r w:rsidR="00604796" w:rsidRPr="006C0741">
              <w:rPr>
                <w:sz w:val="20"/>
                <w:lang w:val="fr-FR"/>
              </w:rPr>
              <w:t>b)</w:t>
            </w:r>
          </w:p>
        </w:tc>
        <w:tc>
          <w:tcPr>
            <w:tcW w:w="3544" w:type="dxa"/>
            <w:tcBorders>
              <w:top w:val="dotted" w:sz="4" w:space="0" w:color="auto"/>
              <w:bottom w:val="single" w:sz="4" w:space="0" w:color="auto"/>
            </w:tcBorders>
            <w:shd w:val="clear" w:color="auto" w:fill="FFFFFF" w:themeFill="background1"/>
          </w:tcPr>
          <w:p w14:paraId="0CFD7B4D" w14:textId="31047D37" w:rsidR="00EE1520" w:rsidRPr="006C0741" w:rsidRDefault="00FA0F23" w:rsidP="00EE1520">
            <w:pPr>
              <w:spacing w:before="40" w:after="40"/>
              <w:jc w:val="left"/>
              <w:rPr>
                <w:sz w:val="20"/>
                <w:szCs w:val="20"/>
                <w:lang w:val="fr-FR"/>
              </w:rPr>
            </w:pPr>
            <w:r w:rsidRPr="006C0741">
              <w:rPr>
                <w:sz w:val="20"/>
                <w:szCs w:val="20"/>
                <w:lang w:val="fr-FR"/>
              </w:rPr>
              <w:t>Collaboration avec les gouvernements infranationaux, les villes et les autres autorités locales afin d</w:t>
            </w:r>
            <w:r w:rsidR="00076C69" w:rsidRPr="006C0741">
              <w:rPr>
                <w:sz w:val="20"/>
                <w:szCs w:val="20"/>
                <w:lang w:val="fr-FR"/>
              </w:rPr>
              <w:t>’</w:t>
            </w:r>
            <w:r w:rsidRPr="006C0741">
              <w:rPr>
                <w:sz w:val="20"/>
                <w:szCs w:val="20"/>
                <w:lang w:val="fr-FR"/>
              </w:rPr>
              <w:t xml:space="preserve">améliorer la mise en œuvre du Cadre </w:t>
            </w:r>
          </w:p>
        </w:tc>
        <w:tc>
          <w:tcPr>
            <w:tcW w:w="1984" w:type="dxa"/>
            <w:tcBorders>
              <w:top w:val="dotted" w:sz="4" w:space="0" w:color="auto"/>
              <w:bottom w:val="single" w:sz="4" w:space="0" w:color="auto"/>
            </w:tcBorders>
            <w:shd w:val="clear" w:color="auto" w:fill="FFFFFF" w:themeFill="background1"/>
          </w:tcPr>
          <w:p w14:paraId="736FFAE8" w14:textId="0F96A04B" w:rsidR="00EE1520" w:rsidRPr="006C0741" w:rsidRDefault="00EE1520" w:rsidP="00EE1520">
            <w:pPr>
              <w:spacing w:before="40" w:after="40"/>
              <w:jc w:val="left"/>
              <w:rPr>
                <w:sz w:val="20"/>
                <w:szCs w:val="20"/>
                <w:lang w:val="fr-FR"/>
              </w:rPr>
            </w:pPr>
            <w:r w:rsidRPr="006C0741">
              <w:rPr>
                <w:sz w:val="20"/>
                <w:szCs w:val="20"/>
                <w:lang w:val="fr-FR"/>
              </w:rPr>
              <w:t>SBI</w:t>
            </w:r>
            <w:r w:rsidR="00F86E12" w:rsidRPr="006C0741">
              <w:rPr>
                <w:sz w:val="20"/>
                <w:szCs w:val="20"/>
                <w:lang w:val="fr-FR"/>
              </w:rPr>
              <w:t>/</w:t>
            </w:r>
            <w:r w:rsidR="00B733CE" w:rsidRPr="006C0741">
              <w:rPr>
                <w:sz w:val="20"/>
                <w:szCs w:val="20"/>
                <w:lang w:val="fr-FR"/>
              </w:rPr>
              <w:t>REC/</w:t>
            </w:r>
            <w:r w:rsidRPr="006C0741">
              <w:rPr>
                <w:sz w:val="20"/>
                <w:szCs w:val="20"/>
                <w:lang w:val="fr-FR"/>
              </w:rPr>
              <w:t>7/</w:t>
            </w:r>
            <w:r w:rsidR="00B733CE" w:rsidRPr="006C0741">
              <w:rPr>
                <w:sz w:val="20"/>
                <w:szCs w:val="20"/>
                <w:lang w:val="fr-FR"/>
              </w:rPr>
              <w:t>8</w:t>
            </w:r>
          </w:p>
        </w:tc>
        <w:tc>
          <w:tcPr>
            <w:tcW w:w="1276" w:type="dxa"/>
            <w:tcBorders>
              <w:top w:val="dotted" w:sz="4" w:space="0" w:color="auto"/>
              <w:bottom w:val="single" w:sz="4" w:space="0" w:color="auto"/>
            </w:tcBorders>
            <w:shd w:val="clear" w:color="auto" w:fill="FFFFFF" w:themeFill="background1"/>
          </w:tcPr>
          <w:p w14:paraId="464C44B4" w14:textId="06E0952B" w:rsidR="00EE1520" w:rsidRPr="006C0741" w:rsidRDefault="00493942" w:rsidP="00B06046">
            <w:pPr>
              <w:spacing w:before="40" w:after="40"/>
              <w:jc w:val="center"/>
              <w:rPr>
                <w:rFonts w:eastAsia="Times New Roman"/>
                <w:sz w:val="20"/>
                <w:szCs w:val="20"/>
                <w:highlight w:val="lightGray"/>
                <w:lang w:val="fr-FR"/>
              </w:rPr>
            </w:pPr>
            <w:r w:rsidRPr="006C0741">
              <w:rPr>
                <w:rFonts w:eastAsia="Times New Roman"/>
                <w:sz w:val="20"/>
                <w:szCs w:val="20"/>
                <w:lang w:val="fr-FR"/>
              </w:rPr>
              <w:t>I</w:t>
            </w:r>
          </w:p>
        </w:tc>
        <w:tc>
          <w:tcPr>
            <w:tcW w:w="2126" w:type="dxa"/>
            <w:tcBorders>
              <w:top w:val="dotted" w:sz="4" w:space="0" w:color="auto"/>
              <w:bottom w:val="single" w:sz="4" w:space="0" w:color="auto"/>
            </w:tcBorders>
            <w:shd w:val="clear" w:color="auto" w:fill="FFFFFF" w:themeFill="background1"/>
          </w:tcPr>
          <w:p w14:paraId="29F9907E" w14:textId="1D5A421E" w:rsidR="00EE1520" w:rsidRPr="006C0741" w:rsidRDefault="00587372" w:rsidP="00B06046">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single" w:sz="4" w:space="0" w:color="auto"/>
            </w:tcBorders>
            <w:shd w:val="clear" w:color="auto" w:fill="FFFFFF" w:themeFill="background1"/>
          </w:tcPr>
          <w:p w14:paraId="6628EF23" w14:textId="798E3C13" w:rsidR="00EE1520" w:rsidRPr="006C0741" w:rsidRDefault="0041277C" w:rsidP="00B06046">
            <w:pPr>
              <w:spacing w:before="40" w:after="40"/>
              <w:jc w:val="center"/>
              <w:rPr>
                <w:rFonts w:eastAsia="Times New Roman"/>
                <w:sz w:val="20"/>
                <w:szCs w:val="20"/>
                <w:lang w:val="fr-FR"/>
              </w:rPr>
            </w:pPr>
            <w:r w:rsidRPr="006C0741">
              <w:rPr>
                <w:rFonts w:eastAsia="Times New Roman"/>
                <w:sz w:val="20"/>
                <w:szCs w:val="20"/>
                <w:lang w:val="fr-FR"/>
              </w:rPr>
              <w:t>O</w:t>
            </w:r>
          </w:p>
        </w:tc>
        <w:tc>
          <w:tcPr>
            <w:tcW w:w="1985" w:type="dxa"/>
            <w:tcBorders>
              <w:top w:val="dotted" w:sz="4" w:space="0" w:color="auto"/>
              <w:bottom w:val="single" w:sz="4" w:space="0" w:color="auto"/>
            </w:tcBorders>
            <w:shd w:val="clear" w:color="auto" w:fill="FFFFFF" w:themeFill="background1"/>
          </w:tcPr>
          <w:p w14:paraId="4B6B08DA" w14:textId="29EF38AD" w:rsidR="00EE1520" w:rsidRPr="006C0741" w:rsidRDefault="008660E6" w:rsidP="00B06046">
            <w:pPr>
              <w:spacing w:before="40" w:after="40"/>
              <w:jc w:val="center"/>
              <w:rPr>
                <w:rFonts w:eastAsia="Times New Roman"/>
                <w:sz w:val="20"/>
                <w:szCs w:val="20"/>
                <w:lang w:val="fr-FR"/>
              </w:rPr>
            </w:pPr>
            <w:r w:rsidRPr="006C0741">
              <w:rPr>
                <w:rFonts w:eastAsia="Times New Roman"/>
                <w:sz w:val="20"/>
                <w:szCs w:val="20"/>
                <w:lang w:val="fr-FR"/>
              </w:rPr>
              <w:t>N</w:t>
            </w:r>
          </w:p>
        </w:tc>
      </w:tr>
      <w:tr w:rsidR="00EE1520" w:rsidRPr="006C0741" w14:paraId="65ED6AEB" w14:textId="77777777" w:rsidTr="00B06046">
        <w:trPr>
          <w:trHeight w:val="567"/>
        </w:trPr>
        <w:tc>
          <w:tcPr>
            <w:tcW w:w="1271" w:type="dxa"/>
            <w:tcBorders>
              <w:top w:val="single" w:sz="4" w:space="0" w:color="auto"/>
              <w:bottom w:val="single" w:sz="4" w:space="0" w:color="auto"/>
            </w:tcBorders>
            <w:shd w:val="clear" w:color="auto" w:fill="FFFFFF" w:themeFill="background1"/>
          </w:tcPr>
          <w:p w14:paraId="6F2D109D" w14:textId="77777777" w:rsidR="00EE1520" w:rsidRPr="006C0741" w:rsidRDefault="00EE1520" w:rsidP="00EE1520">
            <w:pPr>
              <w:spacing w:before="40" w:after="40"/>
              <w:jc w:val="center"/>
              <w:rPr>
                <w:sz w:val="20"/>
                <w:lang w:val="fr-FR"/>
              </w:rPr>
            </w:pPr>
            <w:r w:rsidRPr="006C0741">
              <w:rPr>
                <w:sz w:val="20"/>
                <w:lang w:val="fr-FR"/>
              </w:rPr>
              <w:t>15</w:t>
            </w:r>
          </w:p>
        </w:tc>
        <w:tc>
          <w:tcPr>
            <w:tcW w:w="3544" w:type="dxa"/>
            <w:tcBorders>
              <w:top w:val="single" w:sz="4" w:space="0" w:color="auto"/>
              <w:bottom w:val="single" w:sz="4" w:space="0" w:color="auto"/>
            </w:tcBorders>
            <w:shd w:val="clear" w:color="auto" w:fill="FFFFFF" w:themeFill="background1"/>
          </w:tcPr>
          <w:p w14:paraId="2EE344A8" w14:textId="380C8EE4" w:rsidR="00EE1520" w:rsidRPr="006C0741" w:rsidRDefault="003D0BF6" w:rsidP="00EE1520">
            <w:pPr>
              <w:spacing w:before="40" w:after="40"/>
              <w:jc w:val="left"/>
              <w:rPr>
                <w:sz w:val="20"/>
                <w:lang w:val="fr-FR"/>
              </w:rPr>
            </w:pPr>
            <w:r w:rsidRPr="006C0741">
              <w:rPr>
                <w:sz w:val="20"/>
                <w:lang w:val="fr-FR"/>
              </w:rPr>
              <w:t>Plan d</w:t>
            </w:r>
            <w:r w:rsidR="00076C69" w:rsidRPr="006C0741">
              <w:rPr>
                <w:sz w:val="20"/>
                <w:lang w:val="fr-FR"/>
              </w:rPr>
              <w:t>’</w:t>
            </w:r>
            <w:r w:rsidRPr="006C0741">
              <w:rPr>
                <w:sz w:val="20"/>
                <w:lang w:val="fr-FR"/>
              </w:rPr>
              <w:t>action sur l</w:t>
            </w:r>
            <w:r w:rsidR="00076C69" w:rsidRPr="006C0741">
              <w:rPr>
                <w:sz w:val="20"/>
                <w:lang w:val="fr-FR"/>
              </w:rPr>
              <w:t>’</w:t>
            </w:r>
            <w:r w:rsidRPr="006C0741">
              <w:rPr>
                <w:sz w:val="20"/>
                <w:lang w:val="fr-FR"/>
              </w:rPr>
              <w:t>égalité des sexes</w:t>
            </w:r>
          </w:p>
        </w:tc>
        <w:tc>
          <w:tcPr>
            <w:tcW w:w="1984" w:type="dxa"/>
            <w:tcBorders>
              <w:top w:val="single" w:sz="4" w:space="0" w:color="auto"/>
              <w:bottom w:val="single" w:sz="4" w:space="0" w:color="auto"/>
            </w:tcBorders>
            <w:shd w:val="clear" w:color="auto" w:fill="FFFFFF" w:themeFill="background1"/>
          </w:tcPr>
          <w:p w14:paraId="5FCDB0FA" w14:textId="20900DCD" w:rsidR="00EE1520" w:rsidRPr="006C0741" w:rsidRDefault="00EE1520" w:rsidP="00EE1520">
            <w:pPr>
              <w:spacing w:before="40" w:after="40"/>
              <w:jc w:val="left"/>
              <w:rPr>
                <w:sz w:val="20"/>
                <w:lang w:val="fr-FR"/>
              </w:rPr>
            </w:pPr>
            <w:r w:rsidRPr="006C0741">
              <w:rPr>
                <w:sz w:val="20"/>
                <w:lang w:val="fr-FR"/>
              </w:rPr>
              <w:t>SBI</w:t>
            </w:r>
            <w:r w:rsidR="00B733CE" w:rsidRPr="006C0741">
              <w:rPr>
                <w:sz w:val="20"/>
                <w:lang w:val="fr-FR"/>
              </w:rPr>
              <w:t>/REC/</w:t>
            </w:r>
            <w:r w:rsidRPr="006C0741">
              <w:rPr>
                <w:sz w:val="20"/>
                <w:lang w:val="fr-FR"/>
              </w:rPr>
              <w:t>6/4</w:t>
            </w:r>
          </w:p>
        </w:tc>
        <w:tc>
          <w:tcPr>
            <w:tcW w:w="1276" w:type="dxa"/>
            <w:tcBorders>
              <w:top w:val="single" w:sz="4" w:space="0" w:color="auto"/>
              <w:bottom w:val="single" w:sz="4" w:space="0" w:color="auto"/>
            </w:tcBorders>
            <w:shd w:val="clear" w:color="auto" w:fill="FFFFFF" w:themeFill="background1"/>
          </w:tcPr>
          <w:p w14:paraId="743F40A2" w14:textId="275A8472" w:rsidR="00EE1520" w:rsidRPr="006C0741" w:rsidRDefault="00493942" w:rsidP="00EE1520">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single" w:sz="4" w:space="0" w:color="auto"/>
              <w:bottom w:val="single" w:sz="4" w:space="0" w:color="auto"/>
            </w:tcBorders>
            <w:shd w:val="clear" w:color="auto" w:fill="FFFFFF" w:themeFill="background1"/>
          </w:tcPr>
          <w:p w14:paraId="710B5FC0" w14:textId="345321AA"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single" w:sz="4" w:space="0" w:color="auto"/>
              <w:bottom w:val="single" w:sz="4" w:space="0" w:color="auto"/>
            </w:tcBorders>
            <w:shd w:val="clear" w:color="auto" w:fill="FFFFFF" w:themeFill="background1"/>
          </w:tcPr>
          <w:p w14:paraId="5C654F65" w14:textId="7FF95A73" w:rsidR="00EE1520" w:rsidRPr="006C0741" w:rsidRDefault="0041277C" w:rsidP="00EE1520">
            <w:pPr>
              <w:spacing w:before="40" w:after="40"/>
              <w:jc w:val="center"/>
              <w:rPr>
                <w:lang w:val="fr-FR"/>
              </w:rPr>
            </w:pPr>
            <w:r w:rsidRPr="006C0741">
              <w:rPr>
                <w:rFonts w:eastAsia="Times New Roman"/>
                <w:sz w:val="20"/>
                <w:szCs w:val="20"/>
                <w:lang w:val="fr-FR"/>
              </w:rPr>
              <w:t>O</w:t>
            </w:r>
          </w:p>
        </w:tc>
        <w:tc>
          <w:tcPr>
            <w:tcW w:w="1985" w:type="dxa"/>
            <w:tcBorders>
              <w:top w:val="single" w:sz="4" w:space="0" w:color="auto"/>
              <w:bottom w:val="single" w:sz="4" w:space="0" w:color="auto"/>
            </w:tcBorders>
            <w:shd w:val="clear" w:color="auto" w:fill="FFFFFF" w:themeFill="background1"/>
          </w:tcPr>
          <w:p w14:paraId="35A3BF44" w14:textId="77777777"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r>
      <w:tr w:rsidR="00EE1520" w:rsidRPr="006C0741" w14:paraId="60B2CFAE" w14:textId="77777777" w:rsidTr="00B06046">
        <w:trPr>
          <w:trHeight w:val="567"/>
        </w:trPr>
        <w:tc>
          <w:tcPr>
            <w:tcW w:w="1271" w:type="dxa"/>
            <w:tcBorders>
              <w:bottom w:val="single" w:sz="4" w:space="0" w:color="auto"/>
            </w:tcBorders>
            <w:shd w:val="clear" w:color="auto" w:fill="FFFFFF" w:themeFill="background1"/>
          </w:tcPr>
          <w:p w14:paraId="602BA3B1" w14:textId="77777777" w:rsidR="00EE1520" w:rsidRPr="006C0741" w:rsidRDefault="00EE1520" w:rsidP="00EE1520">
            <w:pPr>
              <w:spacing w:before="40" w:after="40"/>
              <w:jc w:val="center"/>
              <w:rPr>
                <w:sz w:val="20"/>
                <w:lang w:val="fr-FR"/>
              </w:rPr>
            </w:pPr>
            <w:r w:rsidRPr="006C0741">
              <w:rPr>
                <w:sz w:val="20"/>
                <w:lang w:val="fr-FR"/>
              </w:rPr>
              <w:t>16</w:t>
            </w:r>
          </w:p>
        </w:tc>
        <w:tc>
          <w:tcPr>
            <w:tcW w:w="3544" w:type="dxa"/>
            <w:tcBorders>
              <w:bottom w:val="single" w:sz="4" w:space="0" w:color="auto"/>
            </w:tcBorders>
            <w:shd w:val="clear" w:color="auto" w:fill="FFFFFF" w:themeFill="background1"/>
          </w:tcPr>
          <w:p w14:paraId="0533B3D7" w14:textId="3B988DF1" w:rsidR="00EE1520" w:rsidRPr="006C0741" w:rsidRDefault="00903287" w:rsidP="00EE1520">
            <w:pPr>
              <w:spacing w:before="40" w:after="40"/>
              <w:jc w:val="left"/>
              <w:rPr>
                <w:sz w:val="20"/>
                <w:lang w:val="fr-FR"/>
              </w:rPr>
            </w:pPr>
            <w:r w:rsidRPr="006C0741">
              <w:rPr>
                <w:sz w:val="20"/>
                <w:lang w:val="fr-FR"/>
              </w:rPr>
              <w:t>Biologie de synthèse</w:t>
            </w:r>
          </w:p>
        </w:tc>
        <w:tc>
          <w:tcPr>
            <w:tcW w:w="1984" w:type="dxa"/>
            <w:tcBorders>
              <w:bottom w:val="single" w:sz="4" w:space="0" w:color="auto"/>
            </w:tcBorders>
            <w:shd w:val="clear" w:color="auto" w:fill="FFFFFF" w:themeFill="background1"/>
          </w:tcPr>
          <w:p w14:paraId="2B870038" w14:textId="0D972165" w:rsidR="00EE1520" w:rsidRPr="006C0741" w:rsidRDefault="00EE1520" w:rsidP="00EE1520">
            <w:pPr>
              <w:spacing w:before="40" w:after="40"/>
              <w:jc w:val="left"/>
              <w:rPr>
                <w:sz w:val="20"/>
                <w:lang w:val="fr-FR"/>
              </w:rPr>
            </w:pPr>
            <w:r w:rsidRPr="006C0741">
              <w:rPr>
                <w:sz w:val="20"/>
                <w:lang w:val="fr-FR"/>
              </w:rPr>
              <w:t>SBSTTA</w:t>
            </w:r>
            <w:r w:rsidR="00645744" w:rsidRPr="006C0741">
              <w:rPr>
                <w:sz w:val="20"/>
                <w:lang w:val="fr-FR"/>
              </w:rPr>
              <w:t>/REC/</w:t>
            </w:r>
            <w:r w:rsidRPr="006C0741">
              <w:rPr>
                <w:sz w:val="20"/>
                <w:lang w:val="fr-FR"/>
              </w:rPr>
              <w:t>28/</w:t>
            </w:r>
            <w:r w:rsidR="00645744" w:rsidRPr="006C0741">
              <w:rPr>
                <w:sz w:val="20"/>
                <w:lang w:val="fr-FR"/>
              </w:rPr>
              <w:t>3</w:t>
            </w:r>
          </w:p>
          <w:p w14:paraId="75203843" w14:textId="75CB9557" w:rsidR="00EE1520" w:rsidRPr="006C0741" w:rsidRDefault="00EE1520" w:rsidP="00EE1520">
            <w:pPr>
              <w:spacing w:before="40" w:after="40"/>
              <w:jc w:val="left"/>
              <w:rPr>
                <w:sz w:val="20"/>
                <w:lang w:val="fr-FR"/>
              </w:rPr>
            </w:pPr>
            <w:r w:rsidRPr="006C0741">
              <w:rPr>
                <w:sz w:val="20"/>
                <w:lang w:val="fr-FR"/>
              </w:rPr>
              <w:t>SBI</w:t>
            </w:r>
            <w:r w:rsidR="00645744" w:rsidRPr="006C0741">
              <w:rPr>
                <w:sz w:val="20"/>
                <w:lang w:val="fr-FR"/>
              </w:rPr>
              <w:t>/REC/</w:t>
            </w:r>
            <w:r w:rsidRPr="006C0741">
              <w:rPr>
                <w:sz w:val="20"/>
                <w:lang w:val="fr-FR"/>
              </w:rPr>
              <w:t>7/</w:t>
            </w:r>
            <w:r w:rsidR="00645744" w:rsidRPr="006C0741">
              <w:rPr>
                <w:sz w:val="20"/>
                <w:lang w:val="fr-FR"/>
              </w:rPr>
              <w:t>7</w:t>
            </w:r>
          </w:p>
        </w:tc>
        <w:tc>
          <w:tcPr>
            <w:tcW w:w="1276" w:type="dxa"/>
            <w:tcBorders>
              <w:bottom w:val="single" w:sz="4" w:space="0" w:color="auto"/>
            </w:tcBorders>
            <w:shd w:val="clear" w:color="auto" w:fill="FFFFFF" w:themeFill="background1"/>
          </w:tcPr>
          <w:p w14:paraId="2385E2E8" w14:textId="64B0811A" w:rsidR="00EE1520" w:rsidRPr="006C0741" w:rsidRDefault="00954A53" w:rsidP="00EE1520">
            <w:pPr>
              <w:spacing w:before="40" w:after="40"/>
              <w:jc w:val="center"/>
              <w:rPr>
                <w:rFonts w:eastAsia="Times New Roman"/>
                <w:sz w:val="20"/>
                <w:szCs w:val="20"/>
                <w:lang w:val="fr-FR"/>
              </w:rPr>
            </w:pPr>
            <w:r w:rsidRPr="006C0741">
              <w:rPr>
                <w:rFonts w:eastAsia="Times New Roman"/>
                <w:sz w:val="20"/>
                <w:szCs w:val="20"/>
                <w:lang w:val="fr-FR"/>
              </w:rPr>
              <w:t>II</w:t>
            </w:r>
          </w:p>
        </w:tc>
        <w:tc>
          <w:tcPr>
            <w:tcW w:w="2126" w:type="dxa"/>
            <w:tcBorders>
              <w:bottom w:val="single" w:sz="4" w:space="0" w:color="auto"/>
            </w:tcBorders>
            <w:shd w:val="clear" w:color="auto" w:fill="FFFFFF" w:themeFill="background1"/>
          </w:tcPr>
          <w:p w14:paraId="701B4CF6" w14:textId="6E007B44"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bottom w:val="single" w:sz="4" w:space="0" w:color="auto"/>
            </w:tcBorders>
            <w:shd w:val="clear" w:color="auto" w:fill="FFFFFF" w:themeFill="background1"/>
          </w:tcPr>
          <w:p w14:paraId="6264657D" w14:textId="77777777"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bottom w:val="single" w:sz="4" w:space="0" w:color="auto"/>
            </w:tcBorders>
            <w:shd w:val="clear" w:color="auto" w:fill="FFFFFF" w:themeFill="background1"/>
          </w:tcPr>
          <w:p w14:paraId="40964A72" w14:textId="2A772484" w:rsidR="00EE1520" w:rsidRPr="006C0741" w:rsidRDefault="0041277C" w:rsidP="00EE1520">
            <w:pPr>
              <w:spacing w:before="40" w:after="40"/>
              <w:jc w:val="center"/>
              <w:rPr>
                <w:rFonts w:eastAsia="Times New Roman"/>
                <w:sz w:val="20"/>
                <w:szCs w:val="20"/>
                <w:lang w:val="fr-FR"/>
              </w:rPr>
            </w:pPr>
            <w:r w:rsidRPr="006C0741">
              <w:rPr>
                <w:rFonts w:eastAsia="Times New Roman"/>
                <w:sz w:val="20"/>
                <w:szCs w:val="20"/>
                <w:lang w:val="fr-FR"/>
              </w:rPr>
              <w:t>O</w:t>
            </w:r>
          </w:p>
        </w:tc>
      </w:tr>
      <w:tr w:rsidR="00EE1520" w:rsidRPr="006C0741" w14:paraId="5865375A" w14:textId="77777777" w:rsidTr="00B06046">
        <w:trPr>
          <w:trHeight w:val="567"/>
        </w:trPr>
        <w:tc>
          <w:tcPr>
            <w:tcW w:w="1271" w:type="dxa"/>
            <w:tcBorders>
              <w:bottom w:val="nil"/>
            </w:tcBorders>
            <w:shd w:val="clear" w:color="auto" w:fill="FFFFFF" w:themeFill="background1"/>
          </w:tcPr>
          <w:p w14:paraId="46D61F00" w14:textId="77777777" w:rsidR="00EE1520" w:rsidRPr="006C0741" w:rsidRDefault="00EE1520" w:rsidP="00EE1520">
            <w:pPr>
              <w:spacing w:before="40" w:after="40"/>
              <w:jc w:val="center"/>
              <w:rPr>
                <w:sz w:val="20"/>
                <w:lang w:val="fr-FR"/>
              </w:rPr>
            </w:pPr>
            <w:r w:rsidRPr="006C0741">
              <w:rPr>
                <w:sz w:val="20"/>
                <w:lang w:val="fr-FR"/>
              </w:rPr>
              <w:t>17</w:t>
            </w:r>
          </w:p>
        </w:tc>
        <w:tc>
          <w:tcPr>
            <w:tcW w:w="3544" w:type="dxa"/>
            <w:tcBorders>
              <w:bottom w:val="dotted" w:sz="4" w:space="0" w:color="auto"/>
            </w:tcBorders>
            <w:shd w:val="clear" w:color="auto" w:fill="E2EFD9" w:themeFill="accent6" w:themeFillTint="33"/>
          </w:tcPr>
          <w:p w14:paraId="1F702635" w14:textId="2E8463CB" w:rsidR="00EE1520" w:rsidRPr="006C0741" w:rsidRDefault="00471B3B" w:rsidP="00EE1520">
            <w:pPr>
              <w:spacing w:before="40" w:after="40"/>
              <w:jc w:val="left"/>
              <w:rPr>
                <w:sz w:val="20"/>
                <w:lang w:val="fr-FR"/>
              </w:rPr>
            </w:pPr>
            <w:r w:rsidRPr="006C0741">
              <w:rPr>
                <w:sz w:val="20"/>
                <w:lang w:val="fr-FR"/>
              </w:rPr>
              <w:t>Besoins scientifiques et techniques afin d</w:t>
            </w:r>
            <w:r w:rsidR="00076C69" w:rsidRPr="006C0741">
              <w:rPr>
                <w:sz w:val="20"/>
                <w:lang w:val="fr-FR"/>
              </w:rPr>
              <w:t>’</w:t>
            </w:r>
            <w:r w:rsidRPr="006C0741">
              <w:rPr>
                <w:sz w:val="20"/>
                <w:lang w:val="fr-FR"/>
              </w:rPr>
              <w:t>appuyer la mise en œuvre du Cadre mondial de la biodiversité de Kunming-Montréal et les questions en lien avec le programme de travail de la Plateforme intergouvernementale scientifique et politique sur la biodiversité et les services écosystémiques</w:t>
            </w:r>
          </w:p>
        </w:tc>
        <w:tc>
          <w:tcPr>
            <w:tcW w:w="1984" w:type="dxa"/>
            <w:tcBorders>
              <w:bottom w:val="dotted" w:sz="4" w:space="0" w:color="auto"/>
            </w:tcBorders>
            <w:shd w:val="clear" w:color="auto" w:fill="E2EFD9" w:themeFill="accent6" w:themeFillTint="33"/>
          </w:tcPr>
          <w:p w14:paraId="2C76859D" w14:textId="77777777" w:rsidR="00EE1520" w:rsidRPr="006C0741" w:rsidRDefault="00EE1520" w:rsidP="00EE1520">
            <w:pPr>
              <w:spacing w:before="40" w:after="40"/>
              <w:jc w:val="left"/>
              <w:rPr>
                <w:sz w:val="20"/>
                <w:lang w:val="fr-FR"/>
              </w:rPr>
            </w:pPr>
          </w:p>
        </w:tc>
        <w:tc>
          <w:tcPr>
            <w:tcW w:w="1276" w:type="dxa"/>
            <w:tcBorders>
              <w:bottom w:val="dotted" w:sz="4" w:space="0" w:color="auto"/>
            </w:tcBorders>
            <w:shd w:val="clear" w:color="auto" w:fill="E2EFD9" w:themeFill="accent6" w:themeFillTint="33"/>
          </w:tcPr>
          <w:p w14:paraId="3B246A11" w14:textId="0BFCEFCE" w:rsidR="00EE1520" w:rsidRPr="006C0741" w:rsidRDefault="00954A53" w:rsidP="00B06046">
            <w:pPr>
              <w:spacing w:before="40" w:after="40"/>
              <w:jc w:val="center"/>
              <w:rPr>
                <w:rFonts w:eastAsia="Times New Roman"/>
                <w:sz w:val="20"/>
                <w:szCs w:val="20"/>
                <w:lang w:val="fr-FR"/>
              </w:rPr>
            </w:pPr>
            <w:r w:rsidRPr="006C0741">
              <w:rPr>
                <w:rFonts w:eastAsia="Times New Roman"/>
                <w:sz w:val="20"/>
                <w:szCs w:val="20"/>
                <w:lang w:val="fr-FR"/>
              </w:rPr>
              <w:t>II</w:t>
            </w:r>
          </w:p>
        </w:tc>
        <w:tc>
          <w:tcPr>
            <w:tcW w:w="2126" w:type="dxa"/>
            <w:tcBorders>
              <w:bottom w:val="dotted" w:sz="4" w:space="0" w:color="auto"/>
            </w:tcBorders>
            <w:shd w:val="clear" w:color="auto" w:fill="E2EFD9" w:themeFill="accent6" w:themeFillTint="33"/>
          </w:tcPr>
          <w:p w14:paraId="59F0A104" w14:textId="7D22CD21" w:rsidR="00EE1520" w:rsidRPr="006C0741" w:rsidRDefault="00EE1520" w:rsidP="00EE1520">
            <w:pPr>
              <w:spacing w:before="40" w:after="40"/>
              <w:jc w:val="left"/>
              <w:rPr>
                <w:rFonts w:eastAsia="Times New Roman"/>
                <w:sz w:val="20"/>
                <w:szCs w:val="20"/>
                <w:lang w:val="fr-FR"/>
              </w:rPr>
            </w:pPr>
          </w:p>
        </w:tc>
        <w:tc>
          <w:tcPr>
            <w:tcW w:w="1276" w:type="dxa"/>
            <w:tcBorders>
              <w:bottom w:val="dotted" w:sz="4" w:space="0" w:color="auto"/>
            </w:tcBorders>
            <w:shd w:val="clear" w:color="auto" w:fill="E2EFD9" w:themeFill="accent6" w:themeFillTint="33"/>
          </w:tcPr>
          <w:p w14:paraId="7F5DED24" w14:textId="77777777" w:rsidR="00EE1520" w:rsidRPr="006C0741" w:rsidRDefault="00EE1520" w:rsidP="00EE1520">
            <w:pPr>
              <w:spacing w:before="40" w:after="40"/>
              <w:jc w:val="left"/>
              <w:rPr>
                <w:rFonts w:eastAsia="Times New Roman"/>
                <w:sz w:val="20"/>
                <w:szCs w:val="20"/>
                <w:lang w:val="fr-FR"/>
              </w:rPr>
            </w:pPr>
          </w:p>
        </w:tc>
        <w:tc>
          <w:tcPr>
            <w:tcW w:w="1985" w:type="dxa"/>
            <w:tcBorders>
              <w:bottom w:val="dotted" w:sz="4" w:space="0" w:color="auto"/>
            </w:tcBorders>
            <w:shd w:val="clear" w:color="auto" w:fill="E2EFD9" w:themeFill="accent6" w:themeFillTint="33"/>
          </w:tcPr>
          <w:p w14:paraId="515F8459" w14:textId="77777777" w:rsidR="00EE1520" w:rsidRPr="006C0741" w:rsidRDefault="00EE1520" w:rsidP="00EE1520">
            <w:pPr>
              <w:spacing w:before="40" w:after="40"/>
              <w:jc w:val="left"/>
              <w:rPr>
                <w:rFonts w:eastAsia="Times New Roman"/>
                <w:sz w:val="20"/>
                <w:szCs w:val="20"/>
                <w:lang w:val="fr-FR"/>
              </w:rPr>
            </w:pPr>
          </w:p>
        </w:tc>
      </w:tr>
      <w:tr w:rsidR="00EE1520" w:rsidRPr="00002A95" w14:paraId="205D7058" w14:textId="77777777" w:rsidTr="00B06046">
        <w:trPr>
          <w:trHeight w:val="567"/>
        </w:trPr>
        <w:tc>
          <w:tcPr>
            <w:tcW w:w="1271" w:type="dxa"/>
            <w:tcBorders>
              <w:top w:val="nil"/>
              <w:bottom w:val="nil"/>
            </w:tcBorders>
            <w:shd w:val="clear" w:color="auto" w:fill="FFFFFF" w:themeFill="background1"/>
          </w:tcPr>
          <w:p w14:paraId="3E095C8D" w14:textId="76898A99" w:rsidR="00EE1520" w:rsidRPr="006C0741" w:rsidRDefault="00EE1520" w:rsidP="00EE1520">
            <w:pPr>
              <w:spacing w:before="40" w:after="40"/>
              <w:jc w:val="center"/>
              <w:rPr>
                <w:sz w:val="20"/>
                <w:lang w:val="fr-FR"/>
              </w:rPr>
            </w:pPr>
            <w:r w:rsidRPr="006C0741">
              <w:rPr>
                <w:sz w:val="20"/>
                <w:lang w:val="fr-FR"/>
              </w:rPr>
              <w:t>17</w:t>
            </w:r>
            <w:r w:rsidR="009D7BB3"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shd w:val="clear" w:color="auto" w:fill="FFFFFF" w:themeFill="background1"/>
          </w:tcPr>
          <w:p w14:paraId="0830536F" w14:textId="0EB330E0" w:rsidR="00EE1520" w:rsidRPr="006C0741" w:rsidRDefault="001E61E6" w:rsidP="00EE1520">
            <w:pPr>
              <w:spacing w:before="40" w:after="40"/>
              <w:jc w:val="left"/>
              <w:rPr>
                <w:sz w:val="20"/>
                <w:lang w:val="fr-FR"/>
              </w:rPr>
            </w:pPr>
            <w:r w:rsidRPr="006C0741">
              <w:rPr>
                <w:sz w:val="20"/>
                <w:lang w:val="fr-FR"/>
              </w:rPr>
              <w:t>Examen et analyse stratégiques des programmes de travail relevant de la Convention sur la diversité biologique dans le contexte du Cadre</w:t>
            </w:r>
          </w:p>
        </w:tc>
        <w:tc>
          <w:tcPr>
            <w:tcW w:w="1984" w:type="dxa"/>
            <w:tcBorders>
              <w:top w:val="dotted" w:sz="4" w:space="0" w:color="auto"/>
              <w:bottom w:val="dotted" w:sz="4" w:space="0" w:color="auto"/>
            </w:tcBorders>
            <w:shd w:val="clear" w:color="auto" w:fill="FFFFFF" w:themeFill="background1"/>
          </w:tcPr>
          <w:p w14:paraId="40FD845E" w14:textId="1E2D1AED" w:rsidR="00EE1520" w:rsidRPr="006C0741" w:rsidRDefault="00EE1520" w:rsidP="00EE1520">
            <w:pPr>
              <w:spacing w:before="40" w:after="40"/>
              <w:jc w:val="left"/>
              <w:rPr>
                <w:sz w:val="20"/>
                <w:lang w:val="fr-FR"/>
              </w:rPr>
            </w:pPr>
            <w:r w:rsidRPr="006C0741">
              <w:rPr>
                <w:sz w:val="20"/>
                <w:lang w:val="fr-FR"/>
              </w:rPr>
              <w:t>SBSTTA</w:t>
            </w:r>
            <w:r w:rsidR="00645744" w:rsidRPr="006C0741">
              <w:rPr>
                <w:sz w:val="20"/>
                <w:lang w:val="fr-FR"/>
              </w:rPr>
              <w:t>/REC/</w:t>
            </w:r>
            <w:r w:rsidRPr="006C0741">
              <w:rPr>
                <w:sz w:val="20"/>
                <w:lang w:val="fr-FR"/>
              </w:rPr>
              <w:t>27/4</w:t>
            </w:r>
          </w:p>
          <w:p w14:paraId="58CBE915" w14:textId="436EB45D" w:rsidR="00EE1520" w:rsidRPr="006C0741" w:rsidRDefault="00EE1520" w:rsidP="00EE1520">
            <w:pPr>
              <w:spacing w:before="40" w:after="40"/>
              <w:jc w:val="left"/>
              <w:rPr>
                <w:sz w:val="20"/>
                <w:lang w:val="fr-FR"/>
              </w:rPr>
            </w:pPr>
          </w:p>
        </w:tc>
        <w:tc>
          <w:tcPr>
            <w:tcW w:w="1276" w:type="dxa"/>
            <w:tcBorders>
              <w:top w:val="dotted" w:sz="4" w:space="0" w:color="auto"/>
              <w:bottom w:val="dotted" w:sz="4" w:space="0" w:color="auto"/>
            </w:tcBorders>
            <w:shd w:val="clear" w:color="auto" w:fill="FFFFFF" w:themeFill="background1"/>
          </w:tcPr>
          <w:p w14:paraId="7E81B867" w14:textId="672AF0AD"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4" w:space="0" w:color="auto"/>
            </w:tcBorders>
            <w:shd w:val="clear" w:color="auto" w:fill="FFFFFF" w:themeFill="background1"/>
          </w:tcPr>
          <w:p w14:paraId="21B9A9CA" w14:textId="18C2A6B2"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4" w:space="0" w:color="auto"/>
            </w:tcBorders>
            <w:shd w:val="clear" w:color="auto" w:fill="FFFFFF" w:themeFill="background1"/>
          </w:tcPr>
          <w:p w14:paraId="6AB37815"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4" w:space="0" w:color="auto"/>
              <w:bottom w:val="dotted" w:sz="4" w:space="0" w:color="auto"/>
            </w:tcBorders>
            <w:shd w:val="clear" w:color="auto" w:fill="FFFFFF" w:themeFill="background1"/>
          </w:tcPr>
          <w:p w14:paraId="0212A555" w14:textId="7F129A66" w:rsidR="00EE1520" w:rsidRPr="006C0741" w:rsidRDefault="0041277C"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r w:rsidR="008C58B8" w:rsidRPr="006C0741">
              <w:rPr>
                <w:rFonts w:eastAsia="Times New Roman"/>
                <w:color w:val="000000" w:themeColor="text1"/>
                <w:sz w:val="20"/>
                <w:szCs w:val="20"/>
                <w:lang w:val="fr-FR"/>
              </w:rPr>
              <w:t xml:space="preserve"> (</w:t>
            </w:r>
            <w:r w:rsidR="001E7BFB" w:rsidRPr="006C0741">
              <w:rPr>
                <w:rFonts w:eastAsia="Times New Roman"/>
                <w:color w:val="000000" w:themeColor="text1"/>
                <w:sz w:val="20"/>
                <w:szCs w:val="20"/>
                <w:lang w:val="fr-FR"/>
              </w:rPr>
              <w:t>CG pour</w:t>
            </w:r>
            <w:r w:rsidR="008C58B8" w:rsidRPr="006C0741">
              <w:rPr>
                <w:rFonts w:eastAsia="Times New Roman"/>
                <w:color w:val="000000" w:themeColor="text1"/>
                <w:sz w:val="20"/>
                <w:szCs w:val="20"/>
                <w:lang w:val="fr-FR"/>
              </w:rPr>
              <w:t xml:space="preserve"> 17</w:t>
            </w:r>
            <w:r w:rsidR="00F52397" w:rsidRPr="006C0741">
              <w:rPr>
                <w:rFonts w:eastAsia="Times New Roman"/>
                <w:color w:val="000000" w:themeColor="text1"/>
                <w:sz w:val="20"/>
                <w:szCs w:val="20"/>
                <w:lang w:val="fr-FR"/>
              </w:rPr>
              <w:t> </w:t>
            </w:r>
            <w:r w:rsidR="008C58B8" w:rsidRPr="006C0741">
              <w:rPr>
                <w:rFonts w:eastAsia="Times New Roman"/>
                <w:color w:val="000000" w:themeColor="text1"/>
                <w:sz w:val="20"/>
                <w:szCs w:val="20"/>
                <w:lang w:val="fr-FR"/>
              </w:rPr>
              <w:t>a</w:t>
            </w:r>
            <w:r w:rsidR="00B96863" w:rsidRPr="006C0741">
              <w:rPr>
                <w:rFonts w:eastAsia="Times New Roman"/>
                <w:color w:val="000000" w:themeColor="text1"/>
                <w:sz w:val="20"/>
                <w:szCs w:val="20"/>
                <w:lang w:val="fr-FR"/>
              </w:rPr>
              <w:t>)</w:t>
            </w:r>
            <w:r w:rsidR="008C58B8" w:rsidRPr="006C0741">
              <w:rPr>
                <w:rFonts w:eastAsia="Times New Roman"/>
                <w:color w:val="000000" w:themeColor="text1"/>
                <w:sz w:val="20"/>
                <w:szCs w:val="20"/>
                <w:lang w:val="fr-FR"/>
              </w:rPr>
              <w:t xml:space="preserve"> </w:t>
            </w:r>
            <w:r w:rsidR="00B96863" w:rsidRPr="006C0741">
              <w:rPr>
                <w:rFonts w:eastAsia="Times New Roman"/>
                <w:color w:val="000000" w:themeColor="text1"/>
                <w:sz w:val="20"/>
                <w:szCs w:val="20"/>
                <w:lang w:val="fr-FR"/>
              </w:rPr>
              <w:t>et</w:t>
            </w:r>
            <w:r w:rsidR="008C58B8" w:rsidRPr="006C0741">
              <w:rPr>
                <w:rFonts w:eastAsia="Times New Roman"/>
                <w:color w:val="000000" w:themeColor="text1"/>
                <w:sz w:val="20"/>
                <w:szCs w:val="20"/>
                <w:lang w:val="fr-FR"/>
              </w:rPr>
              <w:t xml:space="preserve"> </w:t>
            </w:r>
            <w:r w:rsidR="009B632F" w:rsidRPr="006C0741">
              <w:rPr>
                <w:rFonts w:eastAsia="Times New Roman"/>
                <w:color w:val="000000" w:themeColor="text1"/>
                <w:sz w:val="20"/>
                <w:szCs w:val="20"/>
                <w:lang w:val="fr-FR"/>
              </w:rPr>
              <w:t>17</w:t>
            </w:r>
            <w:r w:rsidR="00B96863" w:rsidRPr="006C0741">
              <w:rPr>
                <w:rFonts w:eastAsia="Times New Roman"/>
                <w:color w:val="000000" w:themeColor="text1"/>
                <w:sz w:val="20"/>
                <w:szCs w:val="20"/>
                <w:lang w:val="fr-FR"/>
              </w:rPr>
              <w:t> </w:t>
            </w:r>
            <w:r w:rsidR="009B632F" w:rsidRPr="006C0741">
              <w:rPr>
                <w:rFonts w:eastAsia="Times New Roman"/>
                <w:color w:val="000000" w:themeColor="text1"/>
                <w:sz w:val="20"/>
                <w:szCs w:val="20"/>
                <w:lang w:val="fr-FR"/>
              </w:rPr>
              <w:t>d)</w:t>
            </w:r>
            <w:r w:rsidR="000243BA" w:rsidRPr="006C0741">
              <w:rPr>
                <w:rFonts w:eastAsia="Times New Roman"/>
                <w:color w:val="000000" w:themeColor="text1"/>
                <w:sz w:val="20"/>
                <w:szCs w:val="20"/>
                <w:lang w:val="fr-FR"/>
              </w:rPr>
              <w:t>)</w:t>
            </w:r>
          </w:p>
        </w:tc>
      </w:tr>
      <w:tr w:rsidR="00EE1520" w:rsidRPr="006C0741" w14:paraId="0A0873A5" w14:textId="77777777" w:rsidTr="00B06046">
        <w:trPr>
          <w:trHeight w:val="567"/>
        </w:trPr>
        <w:tc>
          <w:tcPr>
            <w:tcW w:w="1271" w:type="dxa"/>
            <w:tcBorders>
              <w:top w:val="nil"/>
              <w:bottom w:val="nil"/>
            </w:tcBorders>
            <w:shd w:val="clear" w:color="auto" w:fill="FFFFFF" w:themeFill="background1"/>
          </w:tcPr>
          <w:p w14:paraId="3BAB97DE" w14:textId="0B66C4E4" w:rsidR="00EE1520" w:rsidRPr="006C0741" w:rsidRDefault="00EE1520" w:rsidP="00EE1520">
            <w:pPr>
              <w:spacing w:before="40" w:after="40"/>
              <w:jc w:val="center"/>
              <w:rPr>
                <w:sz w:val="20"/>
                <w:lang w:val="fr-FR"/>
              </w:rPr>
            </w:pPr>
            <w:r w:rsidRPr="006C0741">
              <w:rPr>
                <w:sz w:val="20"/>
                <w:lang w:val="fr-FR"/>
              </w:rPr>
              <w:lastRenderedPageBreak/>
              <w:t>17</w:t>
            </w:r>
            <w:r w:rsidR="001E61E6" w:rsidRPr="006C0741">
              <w:rPr>
                <w:sz w:val="20"/>
                <w:lang w:val="fr-FR"/>
              </w:rPr>
              <w:t xml:space="preserve"> </w:t>
            </w:r>
            <w:r w:rsidR="00604796" w:rsidRPr="006C0741">
              <w:rPr>
                <w:sz w:val="20"/>
                <w:lang w:val="fr-FR"/>
              </w:rPr>
              <w:t>b)</w:t>
            </w:r>
          </w:p>
        </w:tc>
        <w:tc>
          <w:tcPr>
            <w:tcW w:w="3544" w:type="dxa"/>
            <w:tcBorders>
              <w:top w:val="dotted" w:sz="4" w:space="0" w:color="auto"/>
              <w:bottom w:val="dotted" w:sz="6" w:space="0" w:color="000000" w:themeColor="text1"/>
            </w:tcBorders>
            <w:shd w:val="clear" w:color="auto" w:fill="FFFFFF" w:themeFill="background1"/>
          </w:tcPr>
          <w:p w14:paraId="40EDFD75" w14:textId="445D3111" w:rsidR="00EE1520" w:rsidRPr="006C0741" w:rsidRDefault="000E6C00" w:rsidP="00EE1520">
            <w:pPr>
              <w:spacing w:before="40" w:after="40"/>
              <w:jc w:val="left"/>
              <w:rPr>
                <w:sz w:val="20"/>
                <w:lang w:val="fr-FR"/>
              </w:rPr>
            </w:pPr>
            <w:r w:rsidRPr="006C0741">
              <w:rPr>
                <w:sz w:val="20"/>
                <w:lang w:val="fr-FR"/>
              </w:rPr>
              <w:t>Examen stratégique et mises à jour du programme de travail élargi sur la biodiversité des forêts</w:t>
            </w:r>
          </w:p>
        </w:tc>
        <w:tc>
          <w:tcPr>
            <w:tcW w:w="1984" w:type="dxa"/>
            <w:tcBorders>
              <w:top w:val="dotted" w:sz="4" w:space="0" w:color="auto"/>
              <w:bottom w:val="dotted" w:sz="6" w:space="0" w:color="000000" w:themeColor="text1"/>
            </w:tcBorders>
            <w:shd w:val="clear" w:color="auto" w:fill="FFFFFF" w:themeFill="background1"/>
          </w:tcPr>
          <w:p w14:paraId="05215B3B" w14:textId="090A2B74" w:rsidR="00EE1520" w:rsidRPr="006C0741" w:rsidRDefault="00EE1520" w:rsidP="00EE1520">
            <w:pPr>
              <w:spacing w:before="40" w:after="40"/>
              <w:jc w:val="left"/>
              <w:rPr>
                <w:sz w:val="20"/>
                <w:lang w:val="fr-FR"/>
              </w:rPr>
            </w:pPr>
            <w:r w:rsidRPr="006C0741">
              <w:rPr>
                <w:sz w:val="20"/>
                <w:lang w:val="fr-FR"/>
              </w:rPr>
              <w:t>SBSTTA</w:t>
            </w:r>
            <w:r w:rsidR="00645744" w:rsidRPr="006C0741">
              <w:rPr>
                <w:sz w:val="20"/>
                <w:lang w:val="fr-FR"/>
              </w:rPr>
              <w:t>/REC/</w:t>
            </w:r>
            <w:r w:rsidRPr="006C0741">
              <w:rPr>
                <w:sz w:val="20"/>
                <w:lang w:val="fr-FR"/>
              </w:rPr>
              <w:t>27/5</w:t>
            </w:r>
          </w:p>
        </w:tc>
        <w:tc>
          <w:tcPr>
            <w:tcW w:w="1276" w:type="dxa"/>
            <w:tcBorders>
              <w:top w:val="dotted" w:sz="4" w:space="0" w:color="auto"/>
              <w:bottom w:val="dotted" w:sz="6" w:space="0" w:color="000000" w:themeColor="text1"/>
            </w:tcBorders>
            <w:shd w:val="clear" w:color="auto" w:fill="FFFFFF" w:themeFill="background1"/>
          </w:tcPr>
          <w:p w14:paraId="461DA188" w14:textId="7DE0B710"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6" w:space="0" w:color="000000" w:themeColor="text1"/>
            </w:tcBorders>
            <w:shd w:val="clear" w:color="auto" w:fill="FFFFFF" w:themeFill="background1"/>
          </w:tcPr>
          <w:p w14:paraId="6BB5A539" w14:textId="1A478DF5"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6" w:space="0" w:color="000000" w:themeColor="text1"/>
            </w:tcBorders>
            <w:shd w:val="clear" w:color="auto" w:fill="FFFFFF" w:themeFill="background1"/>
          </w:tcPr>
          <w:p w14:paraId="32905DCA" w14:textId="3E18199D" w:rsidR="00EE1520" w:rsidRPr="006C0741" w:rsidRDefault="0041277C"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985" w:type="dxa"/>
            <w:tcBorders>
              <w:top w:val="dotted" w:sz="4" w:space="0" w:color="auto"/>
              <w:bottom w:val="dotted" w:sz="6" w:space="0" w:color="000000" w:themeColor="text1"/>
            </w:tcBorders>
            <w:shd w:val="clear" w:color="auto" w:fill="FFFFFF" w:themeFill="background1"/>
          </w:tcPr>
          <w:p w14:paraId="676ADF61"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r>
      <w:tr w:rsidR="00EE1520" w:rsidRPr="006C0741" w14:paraId="01B0F59A" w14:textId="77777777" w:rsidTr="00B06046">
        <w:trPr>
          <w:trHeight w:val="567"/>
        </w:trPr>
        <w:tc>
          <w:tcPr>
            <w:tcW w:w="1271" w:type="dxa"/>
            <w:tcBorders>
              <w:top w:val="nil"/>
              <w:bottom w:val="none" w:sz="12" w:space="0" w:color="000000" w:themeColor="text1"/>
              <w:right w:val="single" w:sz="6" w:space="0" w:color="000000" w:themeColor="text1"/>
            </w:tcBorders>
            <w:shd w:val="clear" w:color="auto" w:fill="FFFFFF" w:themeFill="background1"/>
          </w:tcPr>
          <w:p w14:paraId="01492789" w14:textId="009C0532" w:rsidR="00EE1520" w:rsidRPr="006C0741" w:rsidRDefault="00EE1520" w:rsidP="00EE1520">
            <w:pPr>
              <w:spacing w:before="40" w:after="40"/>
              <w:jc w:val="center"/>
              <w:rPr>
                <w:sz w:val="20"/>
                <w:lang w:val="fr-FR"/>
              </w:rPr>
            </w:pPr>
            <w:r w:rsidRPr="006C0741">
              <w:rPr>
                <w:sz w:val="20"/>
                <w:lang w:val="fr-FR"/>
              </w:rPr>
              <w:t>17</w:t>
            </w:r>
            <w:r w:rsidR="001E61E6" w:rsidRPr="006C0741">
              <w:rPr>
                <w:sz w:val="20"/>
                <w:lang w:val="fr-FR"/>
              </w:rPr>
              <w:t xml:space="preserve"> </w:t>
            </w:r>
            <w:r w:rsidR="00604796" w:rsidRPr="006C0741">
              <w:rPr>
                <w:sz w:val="20"/>
                <w:lang w:val="fr-FR"/>
              </w:rPr>
              <w:t>c)</w:t>
            </w:r>
          </w:p>
        </w:tc>
        <w:tc>
          <w:tcPr>
            <w:tcW w:w="354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6E7E54C9" w14:textId="16CEF015" w:rsidR="00EE1520" w:rsidRPr="006C0741" w:rsidRDefault="007B3E3B" w:rsidP="00EE1520">
            <w:pPr>
              <w:spacing w:before="40" w:after="40"/>
              <w:jc w:val="left"/>
              <w:rPr>
                <w:sz w:val="20"/>
                <w:lang w:val="fr-FR"/>
              </w:rPr>
            </w:pPr>
            <w:r w:rsidRPr="006C0741">
              <w:rPr>
                <w:sz w:val="20"/>
                <w:lang w:val="fr-FR"/>
              </w:rPr>
              <w:t>Examen stratégique et mises à jour du programme de travail sur les aires protégées</w:t>
            </w:r>
          </w:p>
        </w:tc>
        <w:tc>
          <w:tcPr>
            <w:tcW w:w="198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F878EB0" w14:textId="1EE780AC" w:rsidR="00EE1520" w:rsidRPr="006C0741" w:rsidRDefault="00EE1520" w:rsidP="00EE1520">
            <w:pPr>
              <w:spacing w:before="40" w:after="40"/>
              <w:jc w:val="left"/>
              <w:rPr>
                <w:sz w:val="20"/>
                <w:lang w:val="fr-FR"/>
              </w:rPr>
            </w:pPr>
            <w:r w:rsidRPr="006C0741">
              <w:rPr>
                <w:sz w:val="20"/>
                <w:lang w:val="fr-FR"/>
              </w:rPr>
              <w:t>SBSTTA</w:t>
            </w:r>
            <w:r w:rsidR="00645744" w:rsidRPr="006C0741">
              <w:rPr>
                <w:sz w:val="20"/>
                <w:lang w:val="fr-FR"/>
              </w:rPr>
              <w:t>/REC/</w:t>
            </w:r>
            <w:r w:rsidRPr="006C0741">
              <w:rPr>
                <w:sz w:val="20"/>
                <w:lang w:val="fr-FR"/>
              </w:rPr>
              <w:t>28/</w:t>
            </w:r>
            <w:r w:rsidR="004803F5" w:rsidRPr="006C0741">
              <w:rPr>
                <w:sz w:val="20"/>
                <w:lang w:val="fr-FR"/>
              </w:rPr>
              <w:t>5</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53DA4377" w14:textId="7B2F4C68" w:rsidR="00EE1520" w:rsidRPr="006C0741" w:rsidRDefault="00954A53" w:rsidP="00B06046">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0E7A026E" w14:textId="6C9A4343" w:rsidR="00EE1520" w:rsidRPr="006C0741" w:rsidRDefault="00A167BC" w:rsidP="00B06046">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9BBFF9D" w14:textId="6BA9BE04" w:rsidR="00EE1520" w:rsidRPr="006C0741" w:rsidRDefault="00A167BC" w:rsidP="00B06046">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3C4A1914" w14:textId="0D8D8080" w:rsidR="00EE1520" w:rsidRPr="006C0741" w:rsidRDefault="0041277C" w:rsidP="00B06046">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r>
      <w:tr w:rsidR="00EE1520" w:rsidRPr="00002A95" w14:paraId="3C6FDD37" w14:textId="77777777" w:rsidTr="00B06046">
        <w:trPr>
          <w:trHeight w:val="704"/>
        </w:trPr>
        <w:tc>
          <w:tcPr>
            <w:tcW w:w="1271" w:type="dxa"/>
            <w:tcBorders>
              <w:top w:val="none" w:sz="12" w:space="0" w:color="000000" w:themeColor="text1"/>
              <w:bottom w:val="nil"/>
            </w:tcBorders>
            <w:shd w:val="clear" w:color="auto" w:fill="FFFFFF" w:themeFill="background1"/>
          </w:tcPr>
          <w:p w14:paraId="7CCAC68B" w14:textId="7C8002A3" w:rsidR="00EE1520" w:rsidRPr="006C0741" w:rsidRDefault="00EE1520" w:rsidP="00EE1520">
            <w:pPr>
              <w:spacing w:before="40" w:after="40"/>
              <w:jc w:val="center"/>
              <w:rPr>
                <w:sz w:val="20"/>
                <w:lang w:val="fr-FR"/>
              </w:rPr>
            </w:pPr>
            <w:r w:rsidRPr="006C0741">
              <w:rPr>
                <w:sz w:val="20"/>
                <w:lang w:val="fr-FR"/>
              </w:rPr>
              <w:t>17</w:t>
            </w:r>
            <w:r w:rsidR="001E61E6" w:rsidRPr="006C0741">
              <w:rPr>
                <w:sz w:val="20"/>
                <w:lang w:val="fr-FR"/>
              </w:rPr>
              <w:t xml:space="preserve"> </w:t>
            </w:r>
            <w:r w:rsidR="00321E58" w:rsidRPr="006C0741">
              <w:rPr>
                <w:sz w:val="20"/>
                <w:lang w:val="fr-FR"/>
              </w:rPr>
              <w:t>d)</w:t>
            </w:r>
          </w:p>
        </w:tc>
        <w:tc>
          <w:tcPr>
            <w:tcW w:w="3544" w:type="dxa"/>
            <w:tcBorders>
              <w:top w:val="dotted" w:sz="6" w:space="0" w:color="000000" w:themeColor="text1"/>
              <w:bottom w:val="dotted" w:sz="4" w:space="0" w:color="auto"/>
            </w:tcBorders>
            <w:shd w:val="clear" w:color="auto" w:fill="FFFFFF" w:themeFill="background1"/>
          </w:tcPr>
          <w:p w14:paraId="0A2FCC25" w14:textId="105C6CB3" w:rsidR="00EE1520" w:rsidRPr="006C0741" w:rsidRDefault="00271C45" w:rsidP="00EE1520">
            <w:pPr>
              <w:spacing w:before="40" w:after="40"/>
              <w:jc w:val="left"/>
              <w:rPr>
                <w:sz w:val="20"/>
                <w:lang w:val="fr-FR"/>
              </w:rPr>
            </w:pPr>
            <w:r w:rsidRPr="006C0741">
              <w:rPr>
                <w:sz w:val="20"/>
                <w:lang w:val="fr-FR"/>
              </w:rPr>
              <w:t>Domaines de travail pour de futurs travaux possibles dans le contexte du Cadre</w:t>
            </w:r>
            <w:r w:rsidR="0067036C" w:rsidRPr="006C0741">
              <w:rPr>
                <w:sz w:val="20"/>
                <w:lang w:val="fr-FR"/>
              </w:rPr>
              <w:t xml:space="preserve"> </w:t>
            </w:r>
          </w:p>
        </w:tc>
        <w:tc>
          <w:tcPr>
            <w:tcW w:w="1984" w:type="dxa"/>
            <w:tcBorders>
              <w:top w:val="dotted" w:sz="6" w:space="0" w:color="000000" w:themeColor="text1"/>
              <w:bottom w:val="dotted" w:sz="4" w:space="0" w:color="auto"/>
            </w:tcBorders>
            <w:shd w:val="clear" w:color="auto" w:fill="FFFFFF" w:themeFill="background1"/>
          </w:tcPr>
          <w:p w14:paraId="66B76568" w14:textId="324009D9" w:rsidR="00EE1520" w:rsidRPr="006C0741" w:rsidRDefault="00EE1520" w:rsidP="00EE1520">
            <w:pPr>
              <w:spacing w:before="40" w:after="40"/>
              <w:jc w:val="left"/>
              <w:rPr>
                <w:sz w:val="20"/>
                <w:lang w:val="fr-FR"/>
              </w:rPr>
            </w:pPr>
            <w:r w:rsidRPr="006C0741">
              <w:rPr>
                <w:sz w:val="20"/>
                <w:lang w:val="fr-FR"/>
              </w:rPr>
              <w:t>SBSTTA</w:t>
            </w:r>
            <w:r w:rsidR="004803F5" w:rsidRPr="006C0741">
              <w:rPr>
                <w:sz w:val="20"/>
                <w:lang w:val="fr-FR"/>
              </w:rPr>
              <w:t>/REC/</w:t>
            </w:r>
            <w:r w:rsidRPr="006C0741">
              <w:rPr>
                <w:sz w:val="20"/>
                <w:lang w:val="fr-FR"/>
              </w:rPr>
              <w:t>27/6</w:t>
            </w:r>
          </w:p>
        </w:tc>
        <w:tc>
          <w:tcPr>
            <w:tcW w:w="1276" w:type="dxa"/>
            <w:tcBorders>
              <w:top w:val="dotted" w:sz="6" w:space="0" w:color="000000" w:themeColor="text1"/>
              <w:bottom w:val="dotted" w:sz="4" w:space="0" w:color="auto"/>
            </w:tcBorders>
            <w:shd w:val="clear" w:color="auto" w:fill="FFFFFF" w:themeFill="background1"/>
          </w:tcPr>
          <w:p w14:paraId="18FC0043" w14:textId="0B5E71F3"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6" w:space="0" w:color="000000" w:themeColor="text1"/>
              <w:bottom w:val="dotted" w:sz="4" w:space="0" w:color="auto"/>
            </w:tcBorders>
            <w:shd w:val="clear" w:color="auto" w:fill="FFFFFF" w:themeFill="background1"/>
          </w:tcPr>
          <w:p w14:paraId="24BA28F0" w14:textId="1AA72325"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6" w:space="0" w:color="000000" w:themeColor="text1"/>
              <w:bottom w:val="dotted" w:sz="4" w:space="0" w:color="auto"/>
            </w:tcBorders>
            <w:shd w:val="clear" w:color="auto" w:fill="FFFFFF" w:themeFill="background1"/>
          </w:tcPr>
          <w:p w14:paraId="14C15715"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6" w:space="0" w:color="000000" w:themeColor="text1"/>
              <w:bottom w:val="dotted" w:sz="4" w:space="0" w:color="auto"/>
            </w:tcBorders>
            <w:shd w:val="clear" w:color="auto" w:fill="FFFFFF" w:themeFill="background1"/>
          </w:tcPr>
          <w:p w14:paraId="58367693" w14:textId="5ABCA8A0" w:rsidR="00EE1520" w:rsidRPr="006C0741" w:rsidRDefault="006A1056"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r w:rsidR="009B632F" w:rsidRPr="006C0741">
              <w:rPr>
                <w:rFonts w:eastAsia="Times New Roman"/>
                <w:color w:val="000000" w:themeColor="text1"/>
                <w:sz w:val="20"/>
                <w:szCs w:val="20"/>
                <w:lang w:val="fr-FR"/>
              </w:rPr>
              <w:t xml:space="preserve"> (</w:t>
            </w:r>
            <w:r w:rsidR="001E7BFB" w:rsidRPr="006C0741">
              <w:rPr>
                <w:rFonts w:eastAsia="Times New Roman"/>
                <w:color w:val="000000" w:themeColor="text1"/>
                <w:sz w:val="20"/>
                <w:szCs w:val="20"/>
                <w:lang w:val="fr-FR"/>
              </w:rPr>
              <w:t>CG pour</w:t>
            </w:r>
            <w:r w:rsidR="009B632F" w:rsidRPr="006C0741">
              <w:rPr>
                <w:rFonts w:eastAsia="Times New Roman"/>
                <w:color w:val="000000" w:themeColor="text1"/>
                <w:sz w:val="20"/>
                <w:szCs w:val="20"/>
                <w:lang w:val="fr-FR"/>
              </w:rPr>
              <w:t xml:space="preserve"> 17</w:t>
            </w:r>
            <w:r w:rsidR="0041277C" w:rsidRPr="006C0741">
              <w:rPr>
                <w:rFonts w:eastAsia="Times New Roman"/>
                <w:color w:val="000000" w:themeColor="text1"/>
                <w:sz w:val="20"/>
                <w:szCs w:val="20"/>
                <w:lang w:val="fr-FR"/>
              </w:rPr>
              <w:t xml:space="preserve"> </w:t>
            </w:r>
            <w:r w:rsidR="009B632F" w:rsidRPr="006C0741">
              <w:rPr>
                <w:rFonts w:eastAsia="Times New Roman"/>
                <w:color w:val="000000" w:themeColor="text1"/>
                <w:sz w:val="20"/>
                <w:szCs w:val="20"/>
                <w:lang w:val="fr-FR"/>
              </w:rPr>
              <w:t>a</w:t>
            </w:r>
            <w:r w:rsidR="0041277C" w:rsidRPr="006C0741">
              <w:rPr>
                <w:rFonts w:eastAsia="Times New Roman"/>
                <w:color w:val="000000" w:themeColor="text1"/>
                <w:sz w:val="20"/>
                <w:szCs w:val="20"/>
                <w:lang w:val="fr-FR"/>
              </w:rPr>
              <w:t>)</w:t>
            </w:r>
            <w:r w:rsidR="009B632F" w:rsidRPr="006C0741">
              <w:rPr>
                <w:rFonts w:eastAsia="Times New Roman"/>
                <w:color w:val="000000" w:themeColor="text1"/>
                <w:sz w:val="20"/>
                <w:szCs w:val="20"/>
                <w:lang w:val="fr-FR"/>
              </w:rPr>
              <w:t xml:space="preserve"> </w:t>
            </w:r>
            <w:r w:rsidR="0041277C" w:rsidRPr="006C0741">
              <w:rPr>
                <w:rFonts w:eastAsia="Times New Roman"/>
                <w:color w:val="000000" w:themeColor="text1"/>
                <w:sz w:val="20"/>
                <w:szCs w:val="20"/>
                <w:lang w:val="fr-FR"/>
              </w:rPr>
              <w:t>et</w:t>
            </w:r>
            <w:r w:rsidR="009B632F" w:rsidRPr="006C0741">
              <w:rPr>
                <w:rFonts w:eastAsia="Times New Roman"/>
                <w:color w:val="000000" w:themeColor="text1"/>
                <w:sz w:val="20"/>
                <w:szCs w:val="20"/>
                <w:lang w:val="fr-FR"/>
              </w:rPr>
              <w:t xml:space="preserve"> 17</w:t>
            </w:r>
            <w:r w:rsidR="0041277C" w:rsidRPr="006C0741">
              <w:rPr>
                <w:rFonts w:eastAsia="Times New Roman"/>
                <w:color w:val="000000" w:themeColor="text1"/>
                <w:sz w:val="20"/>
                <w:szCs w:val="20"/>
                <w:lang w:val="fr-FR"/>
              </w:rPr>
              <w:t xml:space="preserve"> </w:t>
            </w:r>
            <w:r w:rsidR="009B632F" w:rsidRPr="006C0741">
              <w:rPr>
                <w:rFonts w:eastAsia="Times New Roman"/>
                <w:color w:val="000000" w:themeColor="text1"/>
                <w:sz w:val="20"/>
                <w:szCs w:val="20"/>
                <w:lang w:val="fr-FR"/>
              </w:rPr>
              <w:t>d)</w:t>
            </w:r>
            <w:r w:rsidR="006520B4" w:rsidRPr="006C0741">
              <w:rPr>
                <w:rFonts w:eastAsia="Times New Roman"/>
                <w:color w:val="000000" w:themeColor="text1"/>
                <w:sz w:val="20"/>
                <w:szCs w:val="20"/>
                <w:lang w:val="fr-FR"/>
              </w:rPr>
              <w:t>)</w:t>
            </w:r>
          </w:p>
        </w:tc>
      </w:tr>
      <w:tr w:rsidR="00EE1520" w:rsidRPr="006C0741" w14:paraId="689D57B3" w14:textId="77777777" w:rsidTr="00B06046">
        <w:trPr>
          <w:trHeight w:val="567"/>
        </w:trPr>
        <w:tc>
          <w:tcPr>
            <w:tcW w:w="1271" w:type="dxa"/>
            <w:tcBorders>
              <w:top w:val="nil"/>
            </w:tcBorders>
            <w:shd w:val="clear" w:color="auto" w:fill="FFFFFF" w:themeFill="background1"/>
          </w:tcPr>
          <w:p w14:paraId="2A864B77" w14:textId="55F21F40" w:rsidR="00EE1520" w:rsidRPr="006C0741" w:rsidRDefault="00EE1520" w:rsidP="00EE1520">
            <w:pPr>
              <w:spacing w:before="40" w:after="40"/>
              <w:jc w:val="center"/>
              <w:rPr>
                <w:sz w:val="20"/>
                <w:lang w:val="fr-FR"/>
              </w:rPr>
            </w:pPr>
            <w:r w:rsidRPr="006C0741">
              <w:rPr>
                <w:sz w:val="20"/>
                <w:lang w:val="fr-FR"/>
              </w:rPr>
              <w:t>17</w:t>
            </w:r>
            <w:r w:rsidR="001E61E6" w:rsidRPr="006C0741">
              <w:rPr>
                <w:sz w:val="20"/>
                <w:lang w:val="fr-FR"/>
              </w:rPr>
              <w:t xml:space="preserve"> </w:t>
            </w:r>
            <w:r w:rsidR="00321E58" w:rsidRPr="006C0741">
              <w:rPr>
                <w:sz w:val="20"/>
                <w:lang w:val="fr-FR"/>
              </w:rPr>
              <w:t>e)</w:t>
            </w:r>
          </w:p>
        </w:tc>
        <w:tc>
          <w:tcPr>
            <w:tcW w:w="3544" w:type="dxa"/>
            <w:tcBorders>
              <w:top w:val="dotted" w:sz="4" w:space="0" w:color="auto"/>
            </w:tcBorders>
            <w:shd w:val="clear" w:color="auto" w:fill="FFFFFF" w:themeFill="background1"/>
          </w:tcPr>
          <w:p w14:paraId="7D09EED1" w14:textId="28D21B81" w:rsidR="00EE1520" w:rsidRPr="006C0741" w:rsidRDefault="005F69AA" w:rsidP="00EE1520">
            <w:pPr>
              <w:spacing w:before="40" w:after="40"/>
              <w:jc w:val="left"/>
              <w:rPr>
                <w:sz w:val="20"/>
                <w:szCs w:val="20"/>
                <w:lang w:val="fr-FR"/>
              </w:rPr>
            </w:pPr>
            <w:r w:rsidRPr="006C0741">
              <w:rPr>
                <w:sz w:val="20"/>
                <w:szCs w:val="20"/>
                <w:lang w:val="fr-FR"/>
              </w:rPr>
              <w:t>Questions en lien avec le programme de travail de la Plateforme</w:t>
            </w:r>
          </w:p>
        </w:tc>
        <w:tc>
          <w:tcPr>
            <w:tcW w:w="1984" w:type="dxa"/>
            <w:tcBorders>
              <w:top w:val="dotted" w:sz="4" w:space="0" w:color="auto"/>
            </w:tcBorders>
            <w:shd w:val="clear" w:color="auto" w:fill="FFFFFF" w:themeFill="background1"/>
          </w:tcPr>
          <w:p w14:paraId="011BB8EC" w14:textId="5DC6889F" w:rsidR="00EE1520" w:rsidRPr="006C0741" w:rsidRDefault="00EE1520" w:rsidP="00EE1520">
            <w:pPr>
              <w:spacing w:before="40" w:after="40"/>
              <w:jc w:val="left"/>
              <w:rPr>
                <w:sz w:val="20"/>
                <w:lang w:val="fr-FR"/>
              </w:rPr>
            </w:pPr>
            <w:r w:rsidRPr="006C0741">
              <w:rPr>
                <w:sz w:val="20"/>
                <w:lang w:val="fr-FR"/>
              </w:rPr>
              <w:t>SBSTTA</w:t>
            </w:r>
            <w:r w:rsidR="004803F5" w:rsidRPr="006C0741">
              <w:rPr>
                <w:sz w:val="20"/>
                <w:lang w:val="fr-FR"/>
              </w:rPr>
              <w:t>/REC/</w:t>
            </w:r>
            <w:r w:rsidRPr="006C0741">
              <w:rPr>
                <w:sz w:val="20"/>
                <w:lang w:val="fr-FR"/>
              </w:rPr>
              <w:t>27/2</w:t>
            </w:r>
          </w:p>
          <w:p w14:paraId="1F91E5EA" w14:textId="15A9B865" w:rsidR="00EE1520" w:rsidRPr="006C0741" w:rsidRDefault="00EE1520" w:rsidP="00EE1520">
            <w:pPr>
              <w:spacing w:before="40" w:after="40"/>
              <w:jc w:val="left"/>
              <w:rPr>
                <w:sz w:val="20"/>
                <w:lang w:val="fr-FR"/>
              </w:rPr>
            </w:pPr>
            <w:r w:rsidRPr="006C0741">
              <w:rPr>
                <w:sz w:val="20"/>
                <w:lang w:val="fr-FR"/>
              </w:rPr>
              <w:t>SBSTTA</w:t>
            </w:r>
            <w:r w:rsidR="004803F5" w:rsidRPr="006C0741">
              <w:rPr>
                <w:sz w:val="20"/>
                <w:lang w:val="fr-FR"/>
              </w:rPr>
              <w:t>/REC/</w:t>
            </w:r>
            <w:r w:rsidRPr="006C0741">
              <w:rPr>
                <w:sz w:val="20"/>
                <w:lang w:val="fr-FR"/>
              </w:rPr>
              <w:t>28/</w:t>
            </w:r>
            <w:r w:rsidR="004803F5" w:rsidRPr="006C0741">
              <w:rPr>
                <w:sz w:val="20"/>
                <w:lang w:val="fr-FR"/>
              </w:rPr>
              <w:t>2</w:t>
            </w:r>
          </w:p>
        </w:tc>
        <w:tc>
          <w:tcPr>
            <w:tcW w:w="1276" w:type="dxa"/>
            <w:tcBorders>
              <w:top w:val="dotted" w:sz="4" w:space="0" w:color="auto"/>
            </w:tcBorders>
            <w:shd w:val="clear" w:color="auto" w:fill="FFFFFF" w:themeFill="background1"/>
          </w:tcPr>
          <w:p w14:paraId="338DB97A" w14:textId="3A36B30E"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tcBorders>
            <w:shd w:val="clear" w:color="auto" w:fill="FFFFFF" w:themeFill="background1"/>
          </w:tcPr>
          <w:p w14:paraId="3B2E13FB" w14:textId="270CDD2C"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tcBorders>
            <w:shd w:val="clear" w:color="auto" w:fill="FFFFFF" w:themeFill="background1"/>
          </w:tcPr>
          <w:p w14:paraId="71C15E95"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4" w:space="0" w:color="auto"/>
            </w:tcBorders>
            <w:shd w:val="clear" w:color="auto" w:fill="FFFFFF" w:themeFill="background1"/>
          </w:tcPr>
          <w:p w14:paraId="22566CEC" w14:textId="3810C125" w:rsidR="00EE1520" w:rsidRPr="006C0741" w:rsidRDefault="0041277C"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r>
      <w:tr w:rsidR="00EE1520" w:rsidRPr="006C0741" w14:paraId="4DDE9597" w14:textId="77777777" w:rsidTr="00B06046">
        <w:trPr>
          <w:trHeight w:val="567"/>
        </w:trPr>
        <w:tc>
          <w:tcPr>
            <w:tcW w:w="1271" w:type="dxa"/>
            <w:tcBorders>
              <w:bottom w:val="nil"/>
            </w:tcBorders>
            <w:shd w:val="clear" w:color="auto" w:fill="FFFFFF" w:themeFill="background1"/>
          </w:tcPr>
          <w:p w14:paraId="773A502E" w14:textId="77777777" w:rsidR="00EE1520" w:rsidRPr="006C0741" w:rsidRDefault="00EE1520" w:rsidP="00EE1520">
            <w:pPr>
              <w:spacing w:before="40" w:after="40"/>
              <w:jc w:val="center"/>
              <w:rPr>
                <w:sz w:val="20"/>
                <w:lang w:val="fr-FR"/>
              </w:rPr>
            </w:pPr>
            <w:r w:rsidRPr="006C0741">
              <w:rPr>
                <w:sz w:val="20"/>
                <w:lang w:val="fr-FR"/>
              </w:rPr>
              <w:t>18</w:t>
            </w:r>
          </w:p>
        </w:tc>
        <w:tc>
          <w:tcPr>
            <w:tcW w:w="3544" w:type="dxa"/>
            <w:tcBorders>
              <w:bottom w:val="dotted" w:sz="4" w:space="0" w:color="auto"/>
            </w:tcBorders>
            <w:shd w:val="clear" w:color="auto" w:fill="E2EFD9" w:themeFill="accent6" w:themeFillTint="33"/>
          </w:tcPr>
          <w:p w14:paraId="1322F2F8" w14:textId="150E037A" w:rsidR="00EE1520" w:rsidRPr="006C0741" w:rsidRDefault="00E73790" w:rsidP="00EE1520">
            <w:pPr>
              <w:spacing w:before="40" w:after="40"/>
              <w:jc w:val="left"/>
              <w:rPr>
                <w:sz w:val="20"/>
                <w:lang w:val="fr-FR"/>
              </w:rPr>
            </w:pPr>
            <w:r w:rsidRPr="006C0741">
              <w:rPr>
                <w:sz w:val="20"/>
                <w:lang w:val="fr-FR"/>
              </w:rPr>
              <w:t xml:space="preserve">Autres questions scientifiques et techniques en lien avec la mise en œuvre du Cadre </w:t>
            </w:r>
          </w:p>
        </w:tc>
        <w:tc>
          <w:tcPr>
            <w:tcW w:w="1984" w:type="dxa"/>
            <w:tcBorders>
              <w:bottom w:val="dotted" w:sz="4" w:space="0" w:color="auto"/>
            </w:tcBorders>
            <w:shd w:val="clear" w:color="auto" w:fill="E2EFD9" w:themeFill="accent6" w:themeFillTint="33"/>
          </w:tcPr>
          <w:p w14:paraId="3ECFCA1E" w14:textId="77777777" w:rsidR="00EE1520" w:rsidRPr="006C0741" w:rsidRDefault="00EE1520" w:rsidP="00EE1520">
            <w:pPr>
              <w:spacing w:before="40" w:after="40"/>
              <w:jc w:val="left"/>
              <w:rPr>
                <w:sz w:val="20"/>
                <w:szCs w:val="20"/>
                <w:lang w:val="fr-FR"/>
              </w:rPr>
            </w:pPr>
          </w:p>
        </w:tc>
        <w:tc>
          <w:tcPr>
            <w:tcW w:w="1276" w:type="dxa"/>
            <w:tcBorders>
              <w:bottom w:val="dotted" w:sz="4" w:space="0" w:color="auto"/>
            </w:tcBorders>
            <w:shd w:val="clear" w:color="auto" w:fill="E2EFD9" w:themeFill="accent6" w:themeFillTint="33"/>
          </w:tcPr>
          <w:p w14:paraId="51C59551" w14:textId="4B9B2B28" w:rsidR="00EE1520" w:rsidRPr="006C0741" w:rsidRDefault="00954A53" w:rsidP="00B06046">
            <w:pPr>
              <w:spacing w:before="40" w:after="40"/>
              <w:jc w:val="center"/>
              <w:rPr>
                <w:rFonts w:eastAsia="Times New Roman"/>
                <w:sz w:val="20"/>
                <w:szCs w:val="20"/>
                <w:lang w:val="fr-FR"/>
              </w:rPr>
            </w:pPr>
            <w:r w:rsidRPr="006C0741">
              <w:rPr>
                <w:rFonts w:eastAsia="Times New Roman"/>
                <w:sz w:val="20"/>
                <w:szCs w:val="20"/>
                <w:lang w:val="fr-FR"/>
              </w:rPr>
              <w:t>II</w:t>
            </w:r>
          </w:p>
        </w:tc>
        <w:tc>
          <w:tcPr>
            <w:tcW w:w="2126" w:type="dxa"/>
            <w:tcBorders>
              <w:bottom w:val="dotted" w:sz="4" w:space="0" w:color="auto"/>
            </w:tcBorders>
            <w:shd w:val="clear" w:color="auto" w:fill="E2EFD9" w:themeFill="accent6" w:themeFillTint="33"/>
          </w:tcPr>
          <w:p w14:paraId="4489B950" w14:textId="36721613" w:rsidR="00EE1520" w:rsidRPr="006C0741" w:rsidRDefault="00EE1520" w:rsidP="00EE1520">
            <w:pPr>
              <w:spacing w:before="40" w:after="40"/>
              <w:jc w:val="left"/>
              <w:rPr>
                <w:rFonts w:eastAsia="Times New Roman"/>
                <w:sz w:val="20"/>
                <w:szCs w:val="20"/>
                <w:lang w:val="fr-FR"/>
              </w:rPr>
            </w:pPr>
          </w:p>
        </w:tc>
        <w:tc>
          <w:tcPr>
            <w:tcW w:w="1276" w:type="dxa"/>
            <w:tcBorders>
              <w:bottom w:val="dotted" w:sz="4" w:space="0" w:color="auto"/>
            </w:tcBorders>
            <w:shd w:val="clear" w:color="auto" w:fill="E2EFD9" w:themeFill="accent6" w:themeFillTint="33"/>
          </w:tcPr>
          <w:p w14:paraId="729718C9" w14:textId="77777777" w:rsidR="00EE1520" w:rsidRPr="006C0741" w:rsidRDefault="00EE1520" w:rsidP="00EE1520">
            <w:pPr>
              <w:spacing w:before="40" w:after="40"/>
              <w:jc w:val="left"/>
              <w:rPr>
                <w:rFonts w:eastAsia="Times New Roman"/>
                <w:sz w:val="20"/>
                <w:szCs w:val="20"/>
                <w:lang w:val="fr-FR"/>
              </w:rPr>
            </w:pPr>
          </w:p>
        </w:tc>
        <w:tc>
          <w:tcPr>
            <w:tcW w:w="1985" w:type="dxa"/>
            <w:tcBorders>
              <w:bottom w:val="dotted" w:sz="4" w:space="0" w:color="auto"/>
            </w:tcBorders>
            <w:shd w:val="clear" w:color="auto" w:fill="E2EFD9" w:themeFill="accent6" w:themeFillTint="33"/>
          </w:tcPr>
          <w:p w14:paraId="299ED859" w14:textId="77777777" w:rsidR="00EE1520" w:rsidRPr="006C0741" w:rsidRDefault="00EE1520" w:rsidP="00EE1520">
            <w:pPr>
              <w:spacing w:before="40" w:after="40"/>
              <w:jc w:val="left"/>
              <w:rPr>
                <w:rFonts w:eastAsia="Times New Roman"/>
                <w:sz w:val="20"/>
                <w:szCs w:val="20"/>
                <w:lang w:val="fr-FR"/>
              </w:rPr>
            </w:pPr>
          </w:p>
        </w:tc>
      </w:tr>
      <w:tr w:rsidR="00EE1520" w:rsidRPr="006C0741" w14:paraId="648ADF74" w14:textId="77777777" w:rsidTr="00B06046">
        <w:trPr>
          <w:trHeight w:val="567"/>
        </w:trPr>
        <w:tc>
          <w:tcPr>
            <w:tcW w:w="1271" w:type="dxa"/>
            <w:tcBorders>
              <w:top w:val="nil"/>
              <w:bottom w:val="nil"/>
            </w:tcBorders>
            <w:shd w:val="clear" w:color="auto" w:fill="FFFFFF" w:themeFill="background1"/>
          </w:tcPr>
          <w:p w14:paraId="6F1D91BA" w14:textId="6F7285F5" w:rsidR="00EE1520" w:rsidRPr="006C0741" w:rsidRDefault="00EE1520" w:rsidP="00EE1520">
            <w:pPr>
              <w:spacing w:before="40" w:after="40"/>
              <w:jc w:val="center"/>
              <w:rPr>
                <w:sz w:val="20"/>
                <w:lang w:val="fr-FR"/>
              </w:rPr>
            </w:pPr>
            <w:r w:rsidRPr="006C0741">
              <w:rPr>
                <w:sz w:val="20"/>
                <w:lang w:val="fr-FR"/>
              </w:rPr>
              <w:t>18</w:t>
            </w:r>
            <w:r w:rsidR="00143D82"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shd w:val="clear" w:color="auto" w:fill="FFFFFF" w:themeFill="background1"/>
          </w:tcPr>
          <w:p w14:paraId="5C6C7E89" w14:textId="3E759E20" w:rsidR="00EE1520" w:rsidRPr="006C0741" w:rsidRDefault="004B27A4" w:rsidP="00EE1520">
            <w:pPr>
              <w:spacing w:before="40" w:after="40"/>
              <w:jc w:val="left"/>
              <w:rPr>
                <w:sz w:val="20"/>
                <w:lang w:val="fr-FR"/>
              </w:rPr>
            </w:pPr>
            <w:r w:rsidRPr="006C0741">
              <w:rPr>
                <w:sz w:val="20"/>
                <w:lang w:val="fr-FR"/>
              </w:rPr>
              <w:t>Biodiversité et changements climatiques</w:t>
            </w:r>
          </w:p>
        </w:tc>
        <w:tc>
          <w:tcPr>
            <w:tcW w:w="1984" w:type="dxa"/>
            <w:tcBorders>
              <w:top w:val="dotted" w:sz="4" w:space="0" w:color="auto"/>
              <w:bottom w:val="dotted" w:sz="4" w:space="0" w:color="auto"/>
            </w:tcBorders>
            <w:shd w:val="clear" w:color="auto" w:fill="FFFFFF" w:themeFill="background1"/>
          </w:tcPr>
          <w:p w14:paraId="493F3240" w14:textId="2B13B4C3" w:rsidR="00EE1520" w:rsidRPr="006C0741" w:rsidRDefault="00EE1520" w:rsidP="00EE1520">
            <w:pPr>
              <w:spacing w:before="40" w:after="40"/>
              <w:jc w:val="left"/>
              <w:rPr>
                <w:sz w:val="20"/>
                <w:lang w:val="fr-FR"/>
              </w:rPr>
            </w:pPr>
            <w:r w:rsidRPr="006C0741">
              <w:rPr>
                <w:sz w:val="20"/>
                <w:lang w:val="fr-FR"/>
              </w:rPr>
              <w:t>SBSTTA</w:t>
            </w:r>
            <w:r w:rsidR="00E1408C" w:rsidRPr="006C0741">
              <w:rPr>
                <w:sz w:val="20"/>
                <w:lang w:val="fr-FR"/>
              </w:rPr>
              <w:t>/REC/</w:t>
            </w:r>
            <w:r w:rsidRPr="006C0741">
              <w:rPr>
                <w:sz w:val="20"/>
                <w:lang w:val="fr-FR"/>
              </w:rPr>
              <w:t>27/3</w:t>
            </w:r>
          </w:p>
        </w:tc>
        <w:tc>
          <w:tcPr>
            <w:tcW w:w="1276" w:type="dxa"/>
            <w:tcBorders>
              <w:top w:val="dotted" w:sz="4" w:space="0" w:color="auto"/>
              <w:bottom w:val="dotted" w:sz="4" w:space="0" w:color="auto"/>
            </w:tcBorders>
            <w:shd w:val="clear" w:color="auto" w:fill="FFFFFF" w:themeFill="background1"/>
          </w:tcPr>
          <w:p w14:paraId="39A222C3" w14:textId="3F60549F"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4" w:space="0" w:color="auto"/>
            </w:tcBorders>
            <w:shd w:val="clear" w:color="auto" w:fill="FFFFFF" w:themeFill="background1"/>
          </w:tcPr>
          <w:p w14:paraId="18778AFB" w14:textId="5073B9BD" w:rsidR="00EE1520" w:rsidRPr="006C0741" w:rsidRDefault="00B51A25"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276" w:type="dxa"/>
            <w:tcBorders>
              <w:top w:val="dotted" w:sz="4" w:space="0" w:color="auto"/>
              <w:bottom w:val="dotted" w:sz="4" w:space="0" w:color="auto"/>
            </w:tcBorders>
            <w:shd w:val="clear" w:color="auto" w:fill="FFFFFF" w:themeFill="background1"/>
          </w:tcPr>
          <w:p w14:paraId="3D1B8ED5"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4" w:space="0" w:color="auto"/>
              <w:bottom w:val="dotted" w:sz="4" w:space="0" w:color="auto"/>
            </w:tcBorders>
            <w:shd w:val="clear" w:color="auto" w:fill="FFFFFF" w:themeFill="background1"/>
          </w:tcPr>
          <w:p w14:paraId="65435E70" w14:textId="0F2C4D0A" w:rsidR="00EE1520" w:rsidRPr="006C0741" w:rsidRDefault="0041277C"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r>
      <w:tr w:rsidR="00EE1520" w:rsidRPr="006C0741" w14:paraId="0870FC07" w14:textId="77777777" w:rsidTr="00B06046">
        <w:trPr>
          <w:trHeight w:val="431"/>
        </w:trPr>
        <w:tc>
          <w:tcPr>
            <w:tcW w:w="1271" w:type="dxa"/>
            <w:tcBorders>
              <w:top w:val="nil"/>
              <w:bottom w:val="nil"/>
            </w:tcBorders>
            <w:shd w:val="clear" w:color="auto" w:fill="FFFFFF" w:themeFill="background1"/>
          </w:tcPr>
          <w:p w14:paraId="3EAB4D24" w14:textId="1789F627" w:rsidR="00EE1520" w:rsidRPr="006C0741" w:rsidRDefault="00EE1520" w:rsidP="00EE1520">
            <w:pPr>
              <w:spacing w:before="40" w:after="40"/>
              <w:jc w:val="center"/>
              <w:rPr>
                <w:sz w:val="20"/>
                <w:lang w:val="fr-FR"/>
              </w:rPr>
            </w:pPr>
            <w:r w:rsidRPr="006C0741">
              <w:rPr>
                <w:sz w:val="20"/>
                <w:lang w:val="fr-FR"/>
              </w:rPr>
              <w:t>18</w:t>
            </w:r>
            <w:r w:rsidR="00143D82" w:rsidRPr="006C0741">
              <w:rPr>
                <w:sz w:val="20"/>
                <w:lang w:val="fr-FR"/>
              </w:rPr>
              <w:t xml:space="preserve"> </w:t>
            </w:r>
            <w:r w:rsidR="00604796" w:rsidRPr="006C0741">
              <w:rPr>
                <w:sz w:val="20"/>
                <w:lang w:val="fr-FR"/>
              </w:rPr>
              <w:t>b)</w:t>
            </w:r>
          </w:p>
        </w:tc>
        <w:tc>
          <w:tcPr>
            <w:tcW w:w="3544" w:type="dxa"/>
            <w:tcBorders>
              <w:top w:val="dotted" w:sz="4" w:space="0" w:color="auto"/>
              <w:bottom w:val="dotted" w:sz="4" w:space="0" w:color="auto"/>
            </w:tcBorders>
            <w:shd w:val="clear" w:color="auto" w:fill="FFFFFF" w:themeFill="background1"/>
          </w:tcPr>
          <w:p w14:paraId="4CBB3C6A" w14:textId="41FAF2E6" w:rsidR="00EE1520" w:rsidRPr="006C0741" w:rsidRDefault="00187F63" w:rsidP="00EE1520">
            <w:pPr>
              <w:spacing w:before="40" w:after="40"/>
              <w:jc w:val="left"/>
              <w:rPr>
                <w:sz w:val="20"/>
                <w:lang w:val="fr-FR"/>
              </w:rPr>
            </w:pPr>
            <w:r w:rsidRPr="006C0741">
              <w:rPr>
                <w:sz w:val="20"/>
                <w:lang w:val="fr-FR"/>
              </w:rPr>
              <w:t>Gestion durable de la vie sauvage</w:t>
            </w:r>
          </w:p>
        </w:tc>
        <w:tc>
          <w:tcPr>
            <w:tcW w:w="1984" w:type="dxa"/>
            <w:tcBorders>
              <w:top w:val="dotted" w:sz="4" w:space="0" w:color="auto"/>
              <w:bottom w:val="dotted" w:sz="4" w:space="0" w:color="auto"/>
            </w:tcBorders>
            <w:shd w:val="clear" w:color="auto" w:fill="FFFFFF" w:themeFill="background1"/>
          </w:tcPr>
          <w:p w14:paraId="46097C49" w14:textId="61277203" w:rsidR="00EE1520" w:rsidRPr="006C0741" w:rsidRDefault="00EE1520" w:rsidP="00EE1520">
            <w:pPr>
              <w:spacing w:before="40" w:after="40"/>
              <w:jc w:val="left"/>
              <w:rPr>
                <w:sz w:val="20"/>
                <w:lang w:val="fr-FR"/>
              </w:rPr>
            </w:pPr>
            <w:r w:rsidRPr="006C0741">
              <w:rPr>
                <w:sz w:val="20"/>
                <w:lang w:val="fr-FR"/>
              </w:rPr>
              <w:t>SBSTTA</w:t>
            </w:r>
            <w:r w:rsidR="00E1408C" w:rsidRPr="006C0741">
              <w:rPr>
                <w:sz w:val="20"/>
                <w:lang w:val="fr-FR"/>
              </w:rPr>
              <w:t>/REC/</w:t>
            </w:r>
            <w:r w:rsidRPr="006C0741">
              <w:rPr>
                <w:sz w:val="20"/>
                <w:lang w:val="fr-FR"/>
              </w:rPr>
              <w:t>28/</w:t>
            </w:r>
            <w:r w:rsidR="00E1408C" w:rsidRPr="006C0741">
              <w:rPr>
                <w:sz w:val="20"/>
                <w:lang w:val="fr-FR"/>
              </w:rPr>
              <w:t>4</w:t>
            </w:r>
          </w:p>
        </w:tc>
        <w:tc>
          <w:tcPr>
            <w:tcW w:w="1276" w:type="dxa"/>
            <w:tcBorders>
              <w:top w:val="dotted" w:sz="4" w:space="0" w:color="auto"/>
              <w:bottom w:val="dotted" w:sz="4" w:space="0" w:color="auto"/>
            </w:tcBorders>
            <w:shd w:val="clear" w:color="auto" w:fill="FFFFFF" w:themeFill="background1"/>
          </w:tcPr>
          <w:p w14:paraId="47BCB1E9" w14:textId="754398B1" w:rsidR="00EE1520" w:rsidRPr="006C0741" w:rsidRDefault="00954A53" w:rsidP="00B06046">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4" w:space="0" w:color="auto"/>
            </w:tcBorders>
            <w:shd w:val="clear" w:color="auto" w:fill="FFFFFF" w:themeFill="background1"/>
          </w:tcPr>
          <w:p w14:paraId="74F1C4D3" w14:textId="7CD943AE" w:rsidR="00EE1520" w:rsidRPr="006C0741" w:rsidRDefault="00E37BC5" w:rsidP="00B06046">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4" w:space="0" w:color="auto"/>
            </w:tcBorders>
            <w:shd w:val="clear" w:color="auto" w:fill="FFFFFF" w:themeFill="background1"/>
          </w:tcPr>
          <w:p w14:paraId="7A18B75A" w14:textId="7E01E4EB" w:rsidR="00EE1520" w:rsidRPr="006C0741" w:rsidRDefault="00E37BC5" w:rsidP="00B06046">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4" w:space="0" w:color="auto"/>
              <w:bottom w:val="dotted" w:sz="4" w:space="0" w:color="auto"/>
            </w:tcBorders>
            <w:shd w:val="clear" w:color="auto" w:fill="FFFFFF" w:themeFill="background1"/>
          </w:tcPr>
          <w:p w14:paraId="213EFCB2" w14:textId="1AA1148A" w:rsidR="00EE1520" w:rsidRPr="006C0741" w:rsidRDefault="0041277C" w:rsidP="00B06046">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r>
      <w:tr w:rsidR="00EE1520" w:rsidRPr="006C0741" w14:paraId="6E26371C" w14:textId="77777777" w:rsidTr="00B06046">
        <w:trPr>
          <w:trHeight w:val="567"/>
        </w:trPr>
        <w:tc>
          <w:tcPr>
            <w:tcW w:w="1271" w:type="dxa"/>
            <w:tcBorders>
              <w:top w:val="nil"/>
              <w:bottom w:val="nil"/>
            </w:tcBorders>
            <w:shd w:val="clear" w:color="auto" w:fill="FFFFFF" w:themeFill="background1"/>
          </w:tcPr>
          <w:p w14:paraId="71815755" w14:textId="22B4EA3F" w:rsidR="00EE1520" w:rsidRPr="006C0741" w:rsidRDefault="00EE1520" w:rsidP="00EE1520">
            <w:pPr>
              <w:spacing w:before="40" w:after="40"/>
              <w:jc w:val="center"/>
              <w:rPr>
                <w:sz w:val="20"/>
                <w:lang w:val="fr-FR"/>
              </w:rPr>
            </w:pPr>
            <w:r w:rsidRPr="006C0741">
              <w:rPr>
                <w:sz w:val="20"/>
                <w:lang w:val="fr-FR"/>
              </w:rPr>
              <w:t>18</w:t>
            </w:r>
            <w:r w:rsidR="00143D82" w:rsidRPr="006C0741">
              <w:rPr>
                <w:sz w:val="20"/>
                <w:lang w:val="fr-FR"/>
              </w:rPr>
              <w:t xml:space="preserve"> </w:t>
            </w:r>
            <w:r w:rsidR="00604796" w:rsidRPr="006C0741">
              <w:rPr>
                <w:sz w:val="20"/>
                <w:lang w:val="fr-FR"/>
              </w:rPr>
              <w:t>c)</w:t>
            </w:r>
          </w:p>
        </w:tc>
        <w:tc>
          <w:tcPr>
            <w:tcW w:w="3544" w:type="dxa"/>
            <w:tcBorders>
              <w:top w:val="dotted" w:sz="4" w:space="0" w:color="auto"/>
              <w:bottom w:val="dotted" w:sz="4" w:space="0" w:color="auto"/>
            </w:tcBorders>
            <w:shd w:val="clear" w:color="auto" w:fill="FFFFFF" w:themeFill="background1"/>
          </w:tcPr>
          <w:p w14:paraId="0A0039F7" w14:textId="6BF0867F" w:rsidR="00EE1520" w:rsidRPr="006C0741" w:rsidRDefault="007019CD" w:rsidP="00EE1520">
            <w:pPr>
              <w:spacing w:before="40" w:after="40"/>
              <w:jc w:val="left"/>
              <w:rPr>
                <w:sz w:val="20"/>
                <w:lang w:val="fr-FR"/>
              </w:rPr>
            </w:pPr>
            <w:r w:rsidRPr="006C0741">
              <w:rPr>
                <w:sz w:val="20"/>
                <w:lang w:val="fr-FR"/>
              </w:rPr>
              <w:t>Biodiversité marine et côtière, et biodiversité des îles</w:t>
            </w:r>
          </w:p>
        </w:tc>
        <w:tc>
          <w:tcPr>
            <w:tcW w:w="1984" w:type="dxa"/>
            <w:tcBorders>
              <w:top w:val="dotted" w:sz="4" w:space="0" w:color="auto"/>
              <w:bottom w:val="dotted" w:sz="4" w:space="0" w:color="auto"/>
            </w:tcBorders>
            <w:shd w:val="clear" w:color="auto" w:fill="FFFFFF" w:themeFill="background1"/>
          </w:tcPr>
          <w:p w14:paraId="45BC635D" w14:textId="60A2D546" w:rsidR="00EE1520" w:rsidRPr="006C0741" w:rsidRDefault="00EE1520" w:rsidP="00EE1520">
            <w:pPr>
              <w:spacing w:before="40" w:after="40"/>
              <w:jc w:val="left"/>
              <w:rPr>
                <w:sz w:val="20"/>
                <w:lang w:val="fr-FR"/>
              </w:rPr>
            </w:pPr>
            <w:r w:rsidRPr="006C0741">
              <w:rPr>
                <w:sz w:val="20"/>
                <w:lang w:val="fr-FR"/>
              </w:rPr>
              <w:t>SBSTT</w:t>
            </w:r>
            <w:r w:rsidR="00E1408C" w:rsidRPr="006C0741">
              <w:rPr>
                <w:sz w:val="20"/>
                <w:lang w:val="fr-FR"/>
              </w:rPr>
              <w:t>A/REC/</w:t>
            </w:r>
            <w:r w:rsidRPr="006C0741">
              <w:rPr>
                <w:sz w:val="20"/>
                <w:lang w:val="fr-FR"/>
              </w:rPr>
              <w:t>28/</w:t>
            </w:r>
            <w:r w:rsidR="00E1408C" w:rsidRPr="006C0741">
              <w:rPr>
                <w:sz w:val="20"/>
                <w:lang w:val="fr-FR"/>
              </w:rPr>
              <w:t>6</w:t>
            </w:r>
          </w:p>
        </w:tc>
        <w:tc>
          <w:tcPr>
            <w:tcW w:w="1276" w:type="dxa"/>
            <w:tcBorders>
              <w:top w:val="dotted" w:sz="4" w:space="0" w:color="auto"/>
              <w:bottom w:val="dotted" w:sz="4" w:space="0" w:color="auto"/>
            </w:tcBorders>
            <w:shd w:val="clear" w:color="auto" w:fill="FFFFFF" w:themeFill="background1"/>
          </w:tcPr>
          <w:p w14:paraId="44BA1DFD" w14:textId="37E3AA06"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4" w:space="0" w:color="auto"/>
            </w:tcBorders>
            <w:shd w:val="clear" w:color="auto" w:fill="FFFFFF" w:themeFill="background1"/>
          </w:tcPr>
          <w:p w14:paraId="673CCE2F" w14:textId="7575D6B0"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4" w:space="0" w:color="auto"/>
            </w:tcBorders>
            <w:shd w:val="clear" w:color="auto" w:fill="FFFFFF" w:themeFill="background1"/>
          </w:tcPr>
          <w:p w14:paraId="22BED464"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4" w:space="0" w:color="auto"/>
              <w:bottom w:val="dotted" w:sz="4" w:space="0" w:color="auto"/>
            </w:tcBorders>
            <w:shd w:val="clear" w:color="auto" w:fill="FFFFFF" w:themeFill="background1"/>
          </w:tcPr>
          <w:p w14:paraId="0DE6C8B6" w14:textId="2BE9D7B5" w:rsidR="00EE1520" w:rsidRPr="006C0741" w:rsidRDefault="0041277C"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p w14:paraId="69AEB36C" w14:textId="77777777" w:rsidR="00EE1520" w:rsidRPr="006C0741" w:rsidRDefault="00EE1520" w:rsidP="00EE1520">
            <w:pPr>
              <w:spacing w:before="40" w:after="40"/>
              <w:jc w:val="left"/>
              <w:rPr>
                <w:rFonts w:eastAsia="Times New Roman"/>
                <w:color w:val="000000" w:themeColor="text1"/>
                <w:sz w:val="20"/>
                <w:szCs w:val="20"/>
                <w:lang w:val="fr-FR"/>
              </w:rPr>
            </w:pPr>
            <w:r w:rsidRPr="006C0741">
              <w:rPr>
                <w:rFonts w:eastAsia="Times New Roman"/>
                <w:color w:val="000000" w:themeColor="text1"/>
                <w:sz w:val="20"/>
                <w:szCs w:val="20"/>
                <w:lang w:val="fr-FR"/>
              </w:rPr>
              <w:t xml:space="preserve"> </w:t>
            </w:r>
          </w:p>
        </w:tc>
      </w:tr>
      <w:tr w:rsidR="00EE1520" w:rsidRPr="006C0741" w14:paraId="41D28BCF" w14:textId="77777777" w:rsidTr="00B06046">
        <w:trPr>
          <w:trHeight w:val="393"/>
        </w:trPr>
        <w:tc>
          <w:tcPr>
            <w:tcW w:w="1271" w:type="dxa"/>
            <w:tcBorders>
              <w:top w:val="nil"/>
              <w:bottom w:val="nil"/>
            </w:tcBorders>
            <w:shd w:val="clear" w:color="auto" w:fill="FFFFFF" w:themeFill="background1"/>
          </w:tcPr>
          <w:p w14:paraId="4B1D1732" w14:textId="118B2F95" w:rsidR="00EE1520" w:rsidRPr="006C0741" w:rsidRDefault="00EE1520" w:rsidP="00EE1520">
            <w:pPr>
              <w:spacing w:before="40" w:after="40"/>
              <w:jc w:val="center"/>
              <w:rPr>
                <w:sz w:val="20"/>
                <w:lang w:val="fr-FR"/>
              </w:rPr>
            </w:pPr>
            <w:r w:rsidRPr="006C0741">
              <w:rPr>
                <w:sz w:val="20"/>
                <w:lang w:val="fr-FR"/>
              </w:rPr>
              <w:t>18</w:t>
            </w:r>
            <w:r w:rsidR="00143D82" w:rsidRPr="006C0741">
              <w:rPr>
                <w:sz w:val="20"/>
                <w:lang w:val="fr-FR"/>
              </w:rPr>
              <w:t xml:space="preserve"> </w:t>
            </w:r>
            <w:r w:rsidR="00321E58" w:rsidRPr="006C0741">
              <w:rPr>
                <w:sz w:val="20"/>
                <w:lang w:val="fr-FR"/>
              </w:rPr>
              <w:t>d)</w:t>
            </w:r>
          </w:p>
        </w:tc>
        <w:tc>
          <w:tcPr>
            <w:tcW w:w="3544" w:type="dxa"/>
            <w:tcBorders>
              <w:top w:val="dotted" w:sz="4" w:space="0" w:color="auto"/>
              <w:bottom w:val="dotted" w:sz="4" w:space="0" w:color="auto"/>
            </w:tcBorders>
            <w:shd w:val="clear" w:color="auto" w:fill="FFFFFF" w:themeFill="background1"/>
          </w:tcPr>
          <w:p w14:paraId="360FB3E7" w14:textId="7A0B7994" w:rsidR="00EE1520" w:rsidRPr="006C0741" w:rsidRDefault="00EE1520" w:rsidP="00EE1520">
            <w:pPr>
              <w:spacing w:before="40" w:after="40"/>
              <w:jc w:val="left"/>
              <w:rPr>
                <w:sz w:val="20"/>
                <w:lang w:val="fr-FR"/>
              </w:rPr>
            </w:pPr>
            <w:r w:rsidRPr="006C0741">
              <w:rPr>
                <w:sz w:val="20"/>
                <w:lang w:val="fr-FR"/>
              </w:rPr>
              <w:t>Biodiversit</w:t>
            </w:r>
            <w:r w:rsidR="00372BAB" w:rsidRPr="006C0741">
              <w:rPr>
                <w:sz w:val="20"/>
                <w:lang w:val="fr-FR"/>
              </w:rPr>
              <w:t xml:space="preserve">é et </w:t>
            </w:r>
            <w:r w:rsidRPr="006C0741">
              <w:rPr>
                <w:sz w:val="20"/>
                <w:lang w:val="fr-FR"/>
              </w:rPr>
              <w:t>agriculture</w:t>
            </w:r>
          </w:p>
        </w:tc>
        <w:tc>
          <w:tcPr>
            <w:tcW w:w="1984" w:type="dxa"/>
            <w:tcBorders>
              <w:top w:val="dotted" w:sz="4" w:space="0" w:color="auto"/>
              <w:bottom w:val="dotted" w:sz="4" w:space="0" w:color="auto"/>
            </w:tcBorders>
            <w:shd w:val="clear" w:color="auto" w:fill="FFFFFF" w:themeFill="background1"/>
          </w:tcPr>
          <w:p w14:paraId="13757D7C" w14:textId="61DCC694" w:rsidR="00EE1520" w:rsidRPr="006C0741" w:rsidRDefault="00EE1520" w:rsidP="00EE1520">
            <w:pPr>
              <w:spacing w:before="40" w:after="40"/>
              <w:jc w:val="left"/>
              <w:rPr>
                <w:sz w:val="20"/>
                <w:lang w:val="fr-FR"/>
              </w:rPr>
            </w:pPr>
            <w:r w:rsidRPr="006C0741">
              <w:rPr>
                <w:sz w:val="20"/>
                <w:lang w:val="fr-FR"/>
              </w:rPr>
              <w:t>SBSTTA</w:t>
            </w:r>
            <w:r w:rsidR="008B4434" w:rsidRPr="006C0741">
              <w:rPr>
                <w:sz w:val="20"/>
                <w:lang w:val="fr-FR"/>
              </w:rPr>
              <w:t>/REC/</w:t>
            </w:r>
            <w:r w:rsidRPr="006C0741">
              <w:rPr>
                <w:sz w:val="20"/>
                <w:lang w:val="fr-FR"/>
              </w:rPr>
              <w:t>27/9</w:t>
            </w:r>
          </w:p>
        </w:tc>
        <w:tc>
          <w:tcPr>
            <w:tcW w:w="1276" w:type="dxa"/>
            <w:tcBorders>
              <w:top w:val="dotted" w:sz="4" w:space="0" w:color="auto"/>
              <w:bottom w:val="dotted" w:sz="4" w:space="0" w:color="auto"/>
            </w:tcBorders>
            <w:shd w:val="clear" w:color="auto" w:fill="FFFFFF" w:themeFill="background1"/>
          </w:tcPr>
          <w:p w14:paraId="4AF2078E" w14:textId="45EE6A11"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4" w:space="0" w:color="auto"/>
            </w:tcBorders>
            <w:shd w:val="clear" w:color="auto" w:fill="FFFFFF" w:themeFill="background1"/>
          </w:tcPr>
          <w:p w14:paraId="1D5BCC59" w14:textId="04B5BBCB"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4" w:space="0" w:color="auto"/>
            </w:tcBorders>
            <w:shd w:val="clear" w:color="auto" w:fill="FFFFFF" w:themeFill="background1"/>
          </w:tcPr>
          <w:p w14:paraId="65BB450D" w14:textId="380851EC" w:rsidR="00EE1520" w:rsidRPr="006C0741" w:rsidRDefault="00B51A25"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985" w:type="dxa"/>
            <w:tcBorders>
              <w:top w:val="dotted" w:sz="4" w:space="0" w:color="auto"/>
              <w:bottom w:val="dotted" w:sz="4" w:space="0" w:color="auto"/>
            </w:tcBorders>
            <w:shd w:val="clear" w:color="auto" w:fill="FFFFFF" w:themeFill="background1"/>
          </w:tcPr>
          <w:p w14:paraId="5C54F1F1" w14:textId="77777777" w:rsidR="00EE1520" w:rsidRPr="006C0741" w:rsidRDefault="00EE1520" w:rsidP="00EE1520">
            <w:pPr>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r>
      <w:tr w:rsidR="00EE1520" w:rsidRPr="006C0741" w14:paraId="741FC4FE" w14:textId="77777777" w:rsidTr="00B06046">
        <w:trPr>
          <w:trHeight w:val="567"/>
        </w:trPr>
        <w:tc>
          <w:tcPr>
            <w:tcW w:w="1271" w:type="dxa"/>
            <w:tcBorders>
              <w:top w:val="nil"/>
              <w:bottom w:val="nil"/>
            </w:tcBorders>
            <w:shd w:val="clear" w:color="auto" w:fill="FFFFFF" w:themeFill="background1"/>
          </w:tcPr>
          <w:p w14:paraId="454A5532" w14:textId="23AD1F8D" w:rsidR="00EE1520" w:rsidRPr="006C0741" w:rsidRDefault="00EE1520" w:rsidP="00EE1520">
            <w:pPr>
              <w:spacing w:before="40" w:after="40"/>
              <w:jc w:val="center"/>
              <w:rPr>
                <w:sz w:val="20"/>
                <w:lang w:val="fr-FR"/>
              </w:rPr>
            </w:pPr>
            <w:r w:rsidRPr="006C0741">
              <w:rPr>
                <w:sz w:val="20"/>
                <w:lang w:val="fr-FR"/>
              </w:rPr>
              <w:t>18</w:t>
            </w:r>
            <w:r w:rsidR="00143D82" w:rsidRPr="006C0741">
              <w:rPr>
                <w:sz w:val="20"/>
                <w:lang w:val="fr-FR"/>
              </w:rPr>
              <w:t xml:space="preserve"> </w:t>
            </w:r>
            <w:r w:rsidR="00321E58" w:rsidRPr="006C0741">
              <w:rPr>
                <w:sz w:val="20"/>
                <w:lang w:val="fr-FR"/>
              </w:rPr>
              <w:t>e)</w:t>
            </w:r>
          </w:p>
        </w:tc>
        <w:tc>
          <w:tcPr>
            <w:tcW w:w="3544" w:type="dxa"/>
            <w:tcBorders>
              <w:top w:val="dotted" w:sz="4" w:space="0" w:color="auto"/>
              <w:bottom w:val="dotted" w:sz="4" w:space="0" w:color="auto"/>
            </w:tcBorders>
            <w:shd w:val="clear" w:color="auto" w:fill="FFFFFF" w:themeFill="background1"/>
          </w:tcPr>
          <w:p w14:paraId="4FB34691" w14:textId="15AADE2E" w:rsidR="00EE1520" w:rsidRPr="006C0741" w:rsidRDefault="00CA49CA" w:rsidP="00EE1520">
            <w:pPr>
              <w:spacing w:before="40" w:after="40"/>
              <w:jc w:val="left"/>
              <w:rPr>
                <w:sz w:val="20"/>
                <w:lang w:val="fr-FR"/>
              </w:rPr>
            </w:pPr>
            <w:r w:rsidRPr="006C0741">
              <w:rPr>
                <w:sz w:val="20"/>
                <w:lang w:val="fr-FR"/>
              </w:rPr>
              <w:t>Espèces exotiques envahissantes</w:t>
            </w:r>
          </w:p>
        </w:tc>
        <w:tc>
          <w:tcPr>
            <w:tcW w:w="1984" w:type="dxa"/>
            <w:tcBorders>
              <w:top w:val="dotted" w:sz="4" w:space="0" w:color="auto"/>
              <w:bottom w:val="dotted" w:sz="4" w:space="0" w:color="auto"/>
            </w:tcBorders>
            <w:shd w:val="clear" w:color="auto" w:fill="FFFFFF" w:themeFill="background1"/>
          </w:tcPr>
          <w:p w14:paraId="2BA6F5A1" w14:textId="6DBB0809" w:rsidR="00EE1520" w:rsidRPr="006C0741" w:rsidRDefault="00EE1520" w:rsidP="00EE1520">
            <w:pPr>
              <w:spacing w:before="40" w:after="40"/>
              <w:jc w:val="left"/>
              <w:rPr>
                <w:sz w:val="20"/>
                <w:lang w:val="fr-FR"/>
              </w:rPr>
            </w:pPr>
            <w:r w:rsidRPr="006C0741">
              <w:rPr>
                <w:sz w:val="20"/>
                <w:lang w:val="fr-FR"/>
              </w:rPr>
              <w:t>SBSTTA</w:t>
            </w:r>
            <w:r w:rsidR="008B4434" w:rsidRPr="006C0741">
              <w:rPr>
                <w:sz w:val="20"/>
                <w:lang w:val="fr-FR"/>
              </w:rPr>
              <w:t>/REC/</w:t>
            </w:r>
            <w:r w:rsidRPr="006C0741">
              <w:rPr>
                <w:sz w:val="20"/>
                <w:lang w:val="fr-FR"/>
              </w:rPr>
              <w:t>27/8</w:t>
            </w:r>
          </w:p>
        </w:tc>
        <w:tc>
          <w:tcPr>
            <w:tcW w:w="1276" w:type="dxa"/>
            <w:tcBorders>
              <w:top w:val="dotted" w:sz="4" w:space="0" w:color="auto"/>
              <w:bottom w:val="dotted" w:sz="4" w:space="0" w:color="auto"/>
            </w:tcBorders>
            <w:shd w:val="clear" w:color="auto" w:fill="FFFFFF" w:themeFill="background1"/>
          </w:tcPr>
          <w:p w14:paraId="215FFA65" w14:textId="3A201FEE" w:rsidR="00EE1520" w:rsidRPr="006C0741" w:rsidRDefault="00954A53" w:rsidP="00EE1520">
            <w:pPr>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4" w:space="0" w:color="auto"/>
            </w:tcBorders>
            <w:shd w:val="clear" w:color="auto" w:fill="FFFFFF" w:themeFill="background1"/>
          </w:tcPr>
          <w:p w14:paraId="3F29E9DF" w14:textId="277728AB" w:rsidR="00EE1520" w:rsidRPr="006C0741" w:rsidRDefault="00EE1520" w:rsidP="00EE1520">
            <w:pPr>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4" w:space="0" w:color="auto"/>
            </w:tcBorders>
            <w:shd w:val="clear" w:color="auto" w:fill="FFFFFF" w:themeFill="background1"/>
          </w:tcPr>
          <w:p w14:paraId="45FDD552" w14:textId="33177BBF" w:rsidR="00EE1520" w:rsidRPr="006C0741" w:rsidRDefault="00B51A25"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985" w:type="dxa"/>
            <w:tcBorders>
              <w:top w:val="dotted" w:sz="4" w:space="0" w:color="auto"/>
              <w:bottom w:val="dotted" w:sz="4" w:space="0" w:color="auto"/>
            </w:tcBorders>
            <w:shd w:val="clear" w:color="auto" w:fill="FFFFFF" w:themeFill="background1"/>
          </w:tcPr>
          <w:p w14:paraId="35ED854E"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r>
      <w:tr w:rsidR="00EE1520" w:rsidRPr="006C0741" w14:paraId="4435CDBB" w14:textId="77777777" w:rsidTr="00B06046">
        <w:trPr>
          <w:trHeight w:val="567"/>
        </w:trPr>
        <w:tc>
          <w:tcPr>
            <w:tcW w:w="1271" w:type="dxa"/>
            <w:tcBorders>
              <w:top w:val="nil"/>
            </w:tcBorders>
            <w:shd w:val="clear" w:color="auto" w:fill="FFFFFF" w:themeFill="background1"/>
          </w:tcPr>
          <w:p w14:paraId="01D5454E" w14:textId="263AB750" w:rsidR="00EE1520" w:rsidRPr="006C0741" w:rsidRDefault="00EE1520" w:rsidP="00EE1520">
            <w:pPr>
              <w:spacing w:before="40" w:after="40"/>
              <w:jc w:val="center"/>
              <w:rPr>
                <w:sz w:val="20"/>
                <w:lang w:val="fr-FR"/>
              </w:rPr>
            </w:pPr>
            <w:r w:rsidRPr="006C0741">
              <w:rPr>
                <w:sz w:val="20"/>
                <w:lang w:val="fr-FR"/>
              </w:rPr>
              <w:t>18</w:t>
            </w:r>
            <w:r w:rsidR="00B51A25" w:rsidRPr="006C0741">
              <w:rPr>
                <w:sz w:val="20"/>
                <w:lang w:val="fr-FR"/>
              </w:rPr>
              <w:t xml:space="preserve"> </w:t>
            </w:r>
            <w:r w:rsidRPr="006C0741">
              <w:rPr>
                <w:sz w:val="20"/>
                <w:lang w:val="fr-FR"/>
              </w:rPr>
              <w:t>f)</w:t>
            </w:r>
          </w:p>
        </w:tc>
        <w:tc>
          <w:tcPr>
            <w:tcW w:w="3544" w:type="dxa"/>
            <w:tcBorders>
              <w:top w:val="dotted" w:sz="4" w:space="0" w:color="auto"/>
            </w:tcBorders>
            <w:shd w:val="clear" w:color="auto" w:fill="FFFFFF" w:themeFill="background1"/>
          </w:tcPr>
          <w:p w14:paraId="6DD06CB8" w14:textId="37D98DB0" w:rsidR="00EE1520" w:rsidRPr="006C0741" w:rsidRDefault="009B310E" w:rsidP="00EE1520">
            <w:pPr>
              <w:spacing w:before="40" w:after="40"/>
              <w:jc w:val="left"/>
              <w:rPr>
                <w:sz w:val="20"/>
                <w:lang w:val="fr-FR"/>
              </w:rPr>
            </w:pPr>
            <w:r w:rsidRPr="006C0741">
              <w:rPr>
                <w:sz w:val="20"/>
                <w:lang w:val="fr-FR"/>
              </w:rPr>
              <w:t>Biodiversité et santé</w:t>
            </w:r>
          </w:p>
        </w:tc>
        <w:tc>
          <w:tcPr>
            <w:tcW w:w="1984" w:type="dxa"/>
            <w:tcBorders>
              <w:top w:val="dotted" w:sz="4" w:space="0" w:color="auto"/>
            </w:tcBorders>
            <w:shd w:val="clear" w:color="auto" w:fill="FFFFFF" w:themeFill="background1"/>
          </w:tcPr>
          <w:p w14:paraId="6FE7AF34" w14:textId="3B302D2B" w:rsidR="00EE1520" w:rsidRPr="006C0741" w:rsidRDefault="00EE1520" w:rsidP="00EE1520">
            <w:pPr>
              <w:spacing w:before="40" w:after="40"/>
              <w:jc w:val="left"/>
              <w:rPr>
                <w:sz w:val="20"/>
                <w:lang w:val="fr-FR"/>
              </w:rPr>
            </w:pPr>
            <w:r w:rsidRPr="006C0741">
              <w:rPr>
                <w:sz w:val="20"/>
                <w:lang w:val="fr-FR"/>
              </w:rPr>
              <w:t>SBSTTA</w:t>
            </w:r>
            <w:r w:rsidR="008B4434" w:rsidRPr="006C0741">
              <w:rPr>
                <w:sz w:val="20"/>
                <w:lang w:val="fr-FR"/>
              </w:rPr>
              <w:t>/REC/</w:t>
            </w:r>
            <w:r w:rsidRPr="006C0741">
              <w:rPr>
                <w:sz w:val="20"/>
                <w:lang w:val="fr-FR"/>
              </w:rPr>
              <w:t>27/10</w:t>
            </w:r>
          </w:p>
          <w:p w14:paraId="26393F13" w14:textId="77777777" w:rsidR="00EE1520" w:rsidRPr="006C0741" w:rsidRDefault="00EE1520" w:rsidP="00EE1520">
            <w:pPr>
              <w:spacing w:before="40" w:after="40"/>
              <w:jc w:val="left"/>
              <w:rPr>
                <w:sz w:val="20"/>
                <w:lang w:val="fr-FR"/>
              </w:rPr>
            </w:pPr>
            <w:r w:rsidRPr="006C0741">
              <w:rPr>
                <w:sz w:val="20"/>
                <w:lang w:val="fr-FR"/>
              </w:rPr>
              <w:t>COP/17/7</w:t>
            </w:r>
          </w:p>
        </w:tc>
        <w:tc>
          <w:tcPr>
            <w:tcW w:w="1276" w:type="dxa"/>
            <w:tcBorders>
              <w:top w:val="dotted" w:sz="4" w:space="0" w:color="auto"/>
            </w:tcBorders>
            <w:shd w:val="clear" w:color="auto" w:fill="FFFFFF" w:themeFill="background1"/>
          </w:tcPr>
          <w:p w14:paraId="2CCAEA44" w14:textId="2840DF9B" w:rsidR="00EE1520" w:rsidRPr="006C0741" w:rsidRDefault="00954A53" w:rsidP="00EE1520">
            <w:pPr>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tcBorders>
            <w:shd w:val="clear" w:color="auto" w:fill="FFFFFF" w:themeFill="background1"/>
          </w:tcPr>
          <w:p w14:paraId="7D358601" w14:textId="55F6F1CC" w:rsidR="00EE1520" w:rsidRPr="006C0741" w:rsidRDefault="00B51A25" w:rsidP="00EE1520">
            <w:pPr>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276" w:type="dxa"/>
            <w:tcBorders>
              <w:top w:val="dotted" w:sz="4" w:space="0" w:color="auto"/>
            </w:tcBorders>
            <w:shd w:val="clear" w:color="auto" w:fill="FFFFFF" w:themeFill="background1"/>
          </w:tcPr>
          <w:p w14:paraId="0962C6DB" w14:textId="77777777" w:rsidR="00EE1520" w:rsidRPr="006C0741" w:rsidRDefault="00EE1520" w:rsidP="00EE1520">
            <w:pPr>
              <w:spacing w:before="40" w:after="40"/>
              <w:jc w:val="center"/>
              <w:rPr>
                <w:rFonts w:eastAsia="Times New Roman"/>
                <w:color w:val="000000" w:themeColor="text1"/>
                <w:lang w:val="fr-FR"/>
              </w:rPr>
            </w:pPr>
            <w:r w:rsidRPr="006C0741">
              <w:rPr>
                <w:rFonts w:eastAsia="Times New Roman"/>
                <w:color w:val="000000" w:themeColor="text1"/>
                <w:lang w:val="fr-FR"/>
              </w:rPr>
              <w:t>N</w:t>
            </w:r>
          </w:p>
        </w:tc>
        <w:tc>
          <w:tcPr>
            <w:tcW w:w="1985" w:type="dxa"/>
            <w:tcBorders>
              <w:top w:val="dotted" w:sz="4" w:space="0" w:color="auto"/>
            </w:tcBorders>
            <w:shd w:val="clear" w:color="auto" w:fill="FFFFFF" w:themeFill="background1"/>
          </w:tcPr>
          <w:p w14:paraId="2D738804" w14:textId="26D19CB3" w:rsidR="00EE1520" w:rsidRPr="006C0741" w:rsidRDefault="00B51A25" w:rsidP="00EE1520">
            <w:pPr>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r>
      <w:tr w:rsidR="00EE1520" w:rsidRPr="006C0741" w14:paraId="27720C7A" w14:textId="77777777" w:rsidTr="00B06046">
        <w:trPr>
          <w:trHeight w:val="567"/>
        </w:trPr>
        <w:tc>
          <w:tcPr>
            <w:tcW w:w="1271" w:type="dxa"/>
            <w:shd w:val="clear" w:color="auto" w:fill="FFFFFF" w:themeFill="background1"/>
          </w:tcPr>
          <w:p w14:paraId="5F225553" w14:textId="77777777" w:rsidR="00EE1520" w:rsidRPr="006C0741" w:rsidRDefault="00EE1520" w:rsidP="00EE1520">
            <w:pPr>
              <w:spacing w:before="40" w:after="40"/>
              <w:jc w:val="center"/>
              <w:rPr>
                <w:sz w:val="20"/>
                <w:lang w:val="fr-FR"/>
              </w:rPr>
            </w:pPr>
            <w:r w:rsidRPr="006C0741">
              <w:rPr>
                <w:sz w:val="20"/>
                <w:lang w:val="fr-FR"/>
              </w:rPr>
              <w:lastRenderedPageBreak/>
              <w:t>19</w:t>
            </w:r>
          </w:p>
        </w:tc>
        <w:tc>
          <w:tcPr>
            <w:tcW w:w="3544" w:type="dxa"/>
            <w:shd w:val="clear" w:color="auto" w:fill="FFFFFF" w:themeFill="background1"/>
          </w:tcPr>
          <w:p w14:paraId="43303B8D" w14:textId="0610D8F2" w:rsidR="00EE1520" w:rsidRPr="006C0741" w:rsidRDefault="00DB66AC" w:rsidP="00EE1520">
            <w:pPr>
              <w:spacing w:before="40" w:after="40"/>
              <w:jc w:val="left"/>
              <w:rPr>
                <w:sz w:val="20"/>
                <w:szCs w:val="20"/>
                <w:lang w:val="fr-FR"/>
              </w:rPr>
            </w:pPr>
            <w:r w:rsidRPr="006C0741">
              <w:rPr>
                <w:sz w:val="20"/>
                <w:szCs w:val="20"/>
                <w:lang w:val="fr-FR"/>
              </w:rPr>
              <w:t>Examen de l</w:t>
            </w:r>
            <w:r w:rsidR="00076C69" w:rsidRPr="006C0741">
              <w:rPr>
                <w:sz w:val="20"/>
                <w:szCs w:val="20"/>
                <w:lang w:val="fr-FR"/>
              </w:rPr>
              <w:t>’</w:t>
            </w:r>
            <w:r w:rsidRPr="006C0741">
              <w:rPr>
                <w:sz w:val="20"/>
                <w:szCs w:val="20"/>
                <w:lang w:val="fr-FR"/>
              </w:rPr>
              <w:t>efficacité des processus relevant de la Convention et ses Protocoles</w:t>
            </w:r>
          </w:p>
        </w:tc>
        <w:tc>
          <w:tcPr>
            <w:tcW w:w="1984" w:type="dxa"/>
            <w:shd w:val="clear" w:color="auto" w:fill="FFFFFF" w:themeFill="background1"/>
          </w:tcPr>
          <w:p w14:paraId="2C69675E" w14:textId="424193AD" w:rsidR="00EE1520" w:rsidRPr="006C0741" w:rsidRDefault="00EE1520" w:rsidP="00EE1520">
            <w:pPr>
              <w:spacing w:before="40" w:after="40"/>
              <w:jc w:val="left"/>
              <w:rPr>
                <w:sz w:val="20"/>
                <w:szCs w:val="20"/>
                <w:lang w:val="fr-FR"/>
              </w:rPr>
            </w:pPr>
            <w:r w:rsidRPr="006C0741">
              <w:rPr>
                <w:sz w:val="20"/>
                <w:szCs w:val="20"/>
                <w:lang w:val="fr-FR"/>
              </w:rPr>
              <w:t>SBI</w:t>
            </w:r>
            <w:r w:rsidR="008B4434" w:rsidRPr="006C0741">
              <w:rPr>
                <w:sz w:val="20"/>
                <w:szCs w:val="20"/>
                <w:lang w:val="fr-FR"/>
              </w:rPr>
              <w:t>/REC/</w:t>
            </w:r>
            <w:r w:rsidRPr="006C0741">
              <w:rPr>
                <w:sz w:val="20"/>
                <w:szCs w:val="20"/>
                <w:lang w:val="fr-FR"/>
              </w:rPr>
              <w:t>6/8</w:t>
            </w:r>
          </w:p>
        </w:tc>
        <w:tc>
          <w:tcPr>
            <w:tcW w:w="1276" w:type="dxa"/>
            <w:shd w:val="clear" w:color="auto" w:fill="FFFFFF" w:themeFill="background1"/>
          </w:tcPr>
          <w:p w14:paraId="48F2E6A1" w14:textId="1A5818E9" w:rsidR="00EE1520" w:rsidRPr="006C0741" w:rsidRDefault="00493942" w:rsidP="00EE1520">
            <w:pPr>
              <w:spacing w:before="40" w:after="40"/>
              <w:jc w:val="center"/>
              <w:rPr>
                <w:sz w:val="20"/>
                <w:szCs w:val="20"/>
                <w:lang w:val="fr-FR"/>
              </w:rPr>
            </w:pPr>
            <w:r w:rsidRPr="006C0741">
              <w:rPr>
                <w:rFonts w:eastAsia="Times New Roman"/>
                <w:sz w:val="20"/>
                <w:szCs w:val="20"/>
                <w:lang w:val="fr-FR"/>
              </w:rPr>
              <w:t>I</w:t>
            </w:r>
          </w:p>
        </w:tc>
        <w:tc>
          <w:tcPr>
            <w:tcW w:w="2126" w:type="dxa"/>
            <w:shd w:val="clear" w:color="auto" w:fill="FFFFFF" w:themeFill="background1"/>
          </w:tcPr>
          <w:p w14:paraId="62AF3E23" w14:textId="7B3C0759" w:rsidR="00EE1520" w:rsidRPr="006C0741" w:rsidRDefault="00EE1520" w:rsidP="00EE1520">
            <w:pPr>
              <w:spacing w:before="40" w:after="40"/>
              <w:jc w:val="center"/>
              <w:rPr>
                <w:sz w:val="20"/>
                <w:szCs w:val="20"/>
                <w:lang w:val="fr-FR"/>
              </w:rPr>
            </w:pPr>
            <w:r w:rsidRPr="006C0741">
              <w:rPr>
                <w:sz w:val="20"/>
                <w:szCs w:val="20"/>
                <w:lang w:val="fr-FR"/>
              </w:rPr>
              <w:t>N</w:t>
            </w:r>
          </w:p>
        </w:tc>
        <w:tc>
          <w:tcPr>
            <w:tcW w:w="1276" w:type="dxa"/>
            <w:shd w:val="clear" w:color="auto" w:fill="FFFFFF" w:themeFill="background1"/>
          </w:tcPr>
          <w:p w14:paraId="77EFBF5F" w14:textId="77777777" w:rsidR="00EE1520" w:rsidRPr="006C0741" w:rsidRDefault="00EE1520" w:rsidP="00EE1520">
            <w:pPr>
              <w:spacing w:before="40" w:after="40"/>
              <w:jc w:val="center"/>
              <w:rPr>
                <w:sz w:val="20"/>
                <w:szCs w:val="20"/>
                <w:lang w:val="fr-FR"/>
              </w:rPr>
            </w:pPr>
            <w:r w:rsidRPr="006C0741">
              <w:rPr>
                <w:sz w:val="20"/>
                <w:szCs w:val="20"/>
                <w:lang w:val="fr-FR"/>
              </w:rPr>
              <w:t>N</w:t>
            </w:r>
          </w:p>
        </w:tc>
        <w:tc>
          <w:tcPr>
            <w:tcW w:w="1985" w:type="dxa"/>
            <w:shd w:val="clear" w:color="auto" w:fill="FFFFFF" w:themeFill="background1"/>
          </w:tcPr>
          <w:p w14:paraId="438D869D" w14:textId="766701CA" w:rsidR="00EE1520" w:rsidRPr="006C0741" w:rsidRDefault="00B51A25" w:rsidP="00EE1520">
            <w:pPr>
              <w:spacing w:before="40" w:after="40"/>
              <w:jc w:val="center"/>
              <w:rPr>
                <w:sz w:val="20"/>
                <w:szCs w:val="20"/>
                <w:lang w:val="fr-FR"/>
              </w:rPr>
            </w:pPr>
            <w:r w:rsidRPr="006C0741">
              <w:rPr>
                <w:sz w:val="20"/>
                <w:szCs w:val="20"/>
                <w:lang w:val="fr-FR"/>
              </w:rPr>
              <w:t>O</w:t>
            </w:r>
          </w:p>
        </w:tc>
      </w:tr>
      <w:tr w:rsidR="00EE1520" w:rsidRPr="006C0741" w14:paraId="36ECE83E" w14:textId="77777777" w:rsidTr="00B06046">
        <w:trPr>
          <w:trHeight w:val="567"/>
        </w:trPr>
        <w:tc>
          <w:tcPr>
            <w:tcW w:w="1271" w:type="dxa"/>
            <w:shd w:val="clear" w:color="auto" w:fill="FFFFFF" w:themeFill="background1"/>
          </w:tcPr>
          <w:p w14:paraId="5D557D2F" w14:textId="77777777" w:rsidR="00EE1520" w:rsidRPr="006C0741" w:rsidRDefault="00EE1520" w:rsidP="00EE1520">
            <w:pPr>
              <w:spacing w:before="40" w:after="40"/>
              <w:jc w:val="center"/>
              <w:rPr>
                <w:sz w:val="20"/>
                <w:lang w:val="fr-FR"/>
              </w:rPr>
            </w:pPr>
            <w:r w:rsidRPr="006C0741">
              <w:rPr>
                <w:sz w:val="20"/>
                <w:lang w:val="fr-FR"/>
              </w:rPr>
              <w:t>20</w:t>
            </w:r>
          </w:p>
        </w:tc>
        <w:tc>
          <w:tcPr>
            <w:tcW w:w="3544" w:type="dxa"/>
            <w:shd w:val="clear" w:color="auto" w:fill="FFFFFF" w:themeFill="background1"/>
          </w:tcPr>
          <w:p w14:paraId="33B05E40" w14:textId="14F4B7FD" w:rsidR="00EE1520" w:rsidRPr="006C0741" w:rsidRDefault="00AC4DC4" w:rsidP="00EE1520">
            <w:pPr>
              <w:spacing w:before="40" w:after="40"/>
              <w:jc w:val="left"/>
              <w:rPr>
                <w:sz w:val="20"/>
                <w:szCs w:val="20"/>
                <w:highlight w:val="lightGray"/>
                <w:lang w:val="fr-FR"/>
              </w:rPr>
            </w:pPr>
            <w:r w:rsidRPr="006C0741">
              <w:rPr>
                <w:sz w:val="20"/>
                <w:szCs w:val="20"/>
                <w:lang w:val="fr-FR"/>
              </w:rPr>
              <w:t>Programme de travail pluriannuel de la Conférence des Parties</w:t>
            </w:r>
          </w:p>
        </w:tc>
        <w:tc>
          <w:tcPr>
            <w:tcW w:w="1984" w:type="dxa"/>
            <w:shd w:val="clear" w:color="auto" w:fill="FFFFFF" w:themeFill="background1"/>
          </w:tcPr>
          <w:p w14:paraId="101C7F7D" w14:textId="595934FE" w:rsidR="00EE1520" w:rsidRPr="006C0741" w:rsidRDefault="00EE1520" w:rsidP="00EE1520">
            <w:pPr>
              <w:spacing w:before="40" w:after="40"/>
              <w:jc w:val="left"/>
              <w:rPr>
                <w:sz w:val="20"/>
                <w:szCs w:val="20"/>
                <w:lang w:val="fr-FR"/>
              </w:rPr>
            </w:pPr>
            <w:r w:rsidRPr="006C0741">
              <w:rPr>
                <w:sz w:val="20"/>
                <w:szCs w:val="20"/>
                <w:lang w:val="fr-FR"/>
              </w:rPr>
              <w:t>COP/17/8 (</w:t>
            </w:r>
            <w:r w:rsidR="007316A6" w:rsidRPr="006C0741">
              <w:rPr>
                <w:sz w:val="20"/>
                <w:szCs w:val="20"/>
                <w:lang w:val="fr-FR"/>
              </w:rPr>
              <w:t xml:space="preserve">élaboration en </w:t>
            </w:r>
            <w:r w:rsidRPr="006C0741">
              <w:rPr>
                <w:sz w:val="20"/>
                <w:szCs w:val="20"/>
                <w:lang w:val="fr-FR"/>
              </w:rPr>
              <w:t xml:space="preserve">consultation </w:t>
            </w:r>
            <w:r w:rsidR="007316A6" w:rsidRPr="006C0741">
              <w:rPr>
                <w:sz w:val="20"/>
                <w:szCs w:val="20"/>
                <w:lang w:val="fr-FR"/>
              </w:rPr>
              <w:t xml:space="preserve">avec le </w:t>
            </w:r>
            <w:r w:rsidRPr="006C0741">
              <w:rPr>
                <w:sz w:val="20"/>
                <w:szCs w:val="20"/>
                <w:lang w:val="fr-FR"/>
              </w:rPr>
              <w:t>Bureau)</w:t>
            </w:r>
          </w:p>
        </w:tc>
        <w:tc>
          <w:tcPr>
            <w:tcW w:w="1276" w:type="dxa"/>
            <w:shd w:val="clear" w:color="auto" w:fill="FFFFFF" w:themeFill="background1"/>
          </w:tcPr>
          <w:p w14:paraId="7B0213D6" w14:textId="305556AC" w:rsidR="00EE1520" w:rsidRPr="006C0741" w:rsidRDefault="00493942" w:rsidP="00EE1520">
            <w:pPr>
              <w:spacing w:before="40" w:after="40"/>
              <w:jc w:val="center"/>
              <w:rPr>
                <w:sz w:val="20"/>
                <w:szCs w:val="20"/>
                <w:lang w:val="fr-FR"/>
              </w:rPr>
            </w:pPr>
            <w:r w:rsidRPr="006C0741">
              <w:rPr>
                <w:rFonts w:eastAsia="Times New Roman"/>
                <w:sz w:val="20"/>
                <w:szCs w:val="20"/>
                <w:lang w:val="fr-FR"/>
              </w:rPr>
              <w:t>I</w:t>
            </w:r>
          </w:p>
        </w:tc>
        <w:tc>
          <w:tcPr>
            <w:tcW w:w="2126" w:type="dxa"/>
            <w:shd w:val="clear" w:color="auto" w:fill="FFFFFF" w:themeFill="background1"/>
          </w:tcPr>
          <w:p w14:paraId="3053A7C4" w14:textId="0C21B780" w:rsidR="00EE1520" w:rsidRPr="006C0741" w:rsidRDefault="00B51A25" w:rsidP="00EE1520">
            <w:pPr>
              <w:spacing w:before="40" w:after="40"/>
              <w:jc w:val="center"/>
              <w:rPr>
                <w:sz w:val="20"/>
                <w:szCs w:val="20"/>
                <w:lang w:val="fr-FR"/>
              </w:rPr>
            </w:pPr>
            <w:r w:rsidRPr="006C0741">
              <w:rPr>
                <w:sz w:val="20"/>
                <w:szCs w:val="20"/>
                <w:lang w:val="fr-FR"/>
              </w:rPr>
              <w:t>O</w:t>
            </w:r>
          </w:p>
        </w:tc>
        <w:tc>
          <w:tcPr>
            <w:tcW w:w="1276" w:type="dxa"/>
            <w:shd w:val="clear" w:color="auto" w:fill="FFFFFF" w:themeFill="background1"/>
          </w:tcPr>
          <w:p w14:paraId="1457DD60" w14:textId="77777777" w:rsidR="00EE1520" w:rsidRPr="006C0741" w:rsidRDefault="00EE1520" w:rsidP="00EE1520">
            <w:pPr>
              <w:spacing w:before="40" w:after="40"/>
              <w:jc w:val="center"/>
              <w:rPr>
                <w:sz w:val="20"/>
                <w:szCs w:val="20"/>
                <w:lang w:val="fr-FR"/>
              </w:rPr>
            </w:pPr>
            <w:r w:rsidRPr="006C0741">
              <w:rPr>
                <w:sz w:val="20"/>
                <w:szCs w:val="20"/>
                <w:lang w:val="fr-FR"/>
              </w:rPr>
              <w:t>N</w:t>
            </w:r>
          </w:p>
        </w:tc>
        <w:tc>
          <w:tcPr>
            <w:tcW w:w="1985" w:type="dxa"/>
            <w:shd w:val="clear" w:color="auto" w:fill="FFFFFF" w:themeFill="background1"/>
          </w:tcPr>
          <w:p w14:paraId="09D4772E" w14:textId="77777777" w:rsidR="00EE1520" w:rsidRPr="006C0741" w:rsidRDefault="00EE1520" w:rsidP="00EE1520">
            <w:pPr>
              <w:spacing w:before="40" w:after="40"/>
              <w:jc w:val="center"/>
              <w:rPr>
                <w:sz w:val="20"/>
                <w:szCs w:val="20"/>
                <w:highlight w:val="lightGray"/>
                <w:lang w:val="fr-FR"/>
              </w:rPr>
            </w:pPr>
            <w:r w:rsidRPr="006C0741">
              <w:rPr>
                <w:sz w:val="20"/>
                <w:szCs w:val="20"/>
                <w:lang w:val="fr-FR"/>
              </w:rPr>
              <w:t>N</w:t>
            </w:r>
          </w:p>
        </w:tc>
      </w:tr>
    </w:tbl>
    <w:p w14:paraId="2C78F902" w14:textId="77777777" w:rsidR="0036134E" w:rsidRPr="006C0741" w:rsidRDefault="0036134E" w:rsidP="00A464EA">
      <w:pPr>
        <w:spacing w:after="40"/>
        <w:jc w:val="left"/>
        <w:rPr>
          <w:rFonts w:ascii="Times New Roman Bold" w:hAnsi="Times New Roman Bold" w:cs="Times New Roman Bold"/>
          <w:kern w:val="22"/>
          <w:lang w:val="fr-FR"/>
        </w:rPr>
      </w:pPr>
    </w:p>
    <w:p w14:paraId="5CCB760B" w14:textId="77777777" w:rsidR="0036134E" w:rsidRPr="006C0741" w:rsidRDefault="0036134E" w:rsidP="0036134E">
      <w:pPr>
        <w:spacing w:after="40"/>
        <w:jc w:val="left"/>
        <w:rPr>
          <w:rFonts w:eastAsiaTheme="majorEastAsia" w:cstheme="majorBidi"/>
          <w:kern w:val="2"/>
          <w:sz w:val="24"/>
          <w:szCs w:val="24"/>
          <w:lang w:val="fr-FR"/>
          <w14:ligatures w14:val="standardContextual"/>
        </w:rPr>
      </w:pPr>
    </w:p>
    <w:p w14:paraId="33D3A705" w14:textId="77777777" w:rsidR="004779D2" w:rsidRPr="006C0741" w:rsidRDefault="004779D2">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lang w:val="fr-FR"/>
          <w14:ligatures w14:val="standardContextual"/>
        </w:rPr>
      </w:pPr>
      <w:r w:rsidRPr="006C0741">
        <w:rPr>
          <w:rFonts w:asciiTheme="majorBidi" w:eastAsiaTheme="majorEastAsia" w:hAnsiTheme="majorBidi" w:cstheme="majorBidi"/>
          <w:b/>
          <w:bCs/>
          <w:kern w:val="2"/>
          <w:lang w:val="fr-FR"/>
          <w14:ligatures w14:val="standardContextual"/>
        </w:rPr>
        <w:br w:type="page"/>
      </w:r>
    </w:p>
    <w:p w14:paraId="1D1C69B2" w14:textId="60E65881" w:rsidR="0036134E" w:rsidRPr="006C0741" w:rsidRDefault="0036134E" w:rsidP="0036134E">
      <w:pPr>
        <w:spacing w:after="40"/>
        <w:jc w:val="left"/>
        <w:rPr>
          <w:rFonts w:asciiTheme="majorBidi" w:hAnsiTheme="majorBidi" w:cstheme="majorBidi"/>
          <w:b/>
          <w:bCs/>
          <w:kern w:val="22"/>
          <w:lang w:val="fr-FR"/>
        </w:rPr>
      </w:pPr>
      <w:r w:rsidRPr="006C0741">
        <w:rPr>
          <w:rFonts w:asciiTheme="majorBidi" w:eastAsiaTheme="majorEastAsia" w:hAnsiTheme="majorBidi" w:cstheme="majorBidi"/>
          <w:b/>
          <w:bCs/>
          <w:kern w:val="2"/>
          <w:lang w:val="fr-FR"/>
          <w14:ligatures w14:val="standardContextual"/>
        </w:rPr>
        <w:lastRenderedPageBreak/>
        <w:t>Table</w:t>
      </w:r>
      <w:r w:rsidR="00F12618" w:rsidRPr="006C0741">
        <w:rPr>
          <w:rFonts w:asciiTheme="majorBidi" w:eastAsiaTheme="majorEastAsia" w:hAnsiTheme="majorBidi" w:cstheme="majorBidi"/>
          <w:b/>
          <w:bCs/>
          <w:kern w:val="2"/>
          <w:lang w:val="fr-FR"/>
          <w14:ligatures w14:val="standardContextual"/>
        </w:rPr>
        <w:t>au</w:t>
      </w:r>
      <w:r w:rsidRPr="006C0741">
        <w:rPr>
          <w:rFonts w:asciiTheme="majorBidi" w:eastAsiaTheme="majorEastAsia" w:hAnsiTheme="majorBidi" w:cstheme="majorBidi"/>
          <w:b/>
          <w:bCs/>
          <w:kern w:val="2"/>
          <w:lang w:val="fr-FR"/>
          <w14:ligatures w14:val="standardContextual"/>
        </w:rPr>
        <w:t xml:space="preserve"> 2</w:t>
      </w:r>
      <w:r w:rsidR="00EF6D6E" w:rsidRPr="006C0741">
        <w:rPr>
          <w:rFonts w:asciiTheme="majorBidi" w:eastAsiaTheme="majorEastAsia" w:hAnsiTheme="majorBidi" w:cstheme="majorBidi"/>
          <w:b/>
          <w:bCs/>
          <w:kern w:val="2"/>
          <w:lang w:val="fr-FR"/>
          <w14:ligatures w14:val="standardContextual"/>
        </w:rPr>
        <w:t>.</w:t>
      </w:r>
      <w:r w:rsidR="00851825" w:rsidRPr="006C0741">
        <w:rPr>
          <w:rFonts w:asciiTheme="majorBidi" w:hAnsiTheme="majorBidi" w:cstheme="majorBidi"/>
          <w:b/>
          <w:bCs/>
          <w:kern w:val="22"/>
          <w:lang w:val="fr-FR"/>
        </w:rPr>
        <w:t xml:space="preserve"> Points </w:t>
      </w:r>
      <w:r w:rsidR="00370ACF" w:rsidRPr="006C0741">
        <w:rPr>
          <w:rFonts w:asciiTheme="majorBidi" w:hAnsiTheme="majorBidi" w:cstheme="majorBidi"/>
          <w:b/>
          <w:bCs/>
          <w:kern w:val="22"/>
          <w:lang w:val="fr-FR"/>
        </w:rPr>
        <w:t xml:space="preserve">à </w:t>
      </w:r>
      <w:r w:rsidR="008C6D9A" w:rsidRPr="006C0741">
        <w:rPr>
          <w:rFonts w:asciiTheme="majorBidi" w:hAnsiTheme="majorBidi" w:cstheme="majorBidi"/>
          <w:b/>
          <w:bCs/>
          <w:kern w:val="22"/>
          <w:lang w:val="fr-FR"/>
        </w:rPr>
        <w:t>examin</w:t>
      </w:r>
      <w:r w:rsidR="00370ACF" w:rsidRPr="006C0741">
        <w:rPr>
          <w:rFonts w:asciiTheme="majorBidi" w:hAnsiTheme="majorBidi" w:cstheme="majorBidi"/>
          <w:b/>
          <w:bCs/>
          <w:kern w:val="22"/>
          <w:lang w:val="fr-FR"/>
        </w:rPr>
        <w:t>er</w:t>
      </w:r>
      <w:r w:rsidR="008C6D9A" w:rsidRPr="006C0741">
        <w:rPr>
          <w:rFonts w:asciiTheme="majorBidi" w:hAnsiTheme="majorBidi" w:cstheme="majorBidi"/>
          <w:b/>
          <w:bCs/>
          <w:kern w:val="22"/>
          <w:lang w:val="fr-FR"/>
        </w:rPr>
        <w:t xml:space="preserve"> par la </w:t>
      </w:r>
      <w:r w:rsidR="00D71953" w:rsidRPr="006C0741">
        <w:rPr>
          <w:rFonts w:asciiTheme="majorBidi" w:hAnsiTheme="majorBidi" w:cstheme="majorBidi"/>
          <w:b/>
          <w:bCs/>
          <w:kern w:val="22"/>
          <w:lang w:val="fr-FR"/>
        </w:rPr>
        <w:t>Conférence des Parties siégeant en tant que réunion des Parties au</w:t>
      </w:r>
      <w:r w:rsidRPr="006C0741">
        <w:rPr>
          <w:rFonts w:asciiTheme="majorBidi" w:hAnsiTheme="majorBidi" w:cstheme="majorBidi"/>
          <w:b/>
          <w:bCs/>
          <w:kern w:val="22"/>
          <w:lang w:val="fr-FR"/>
        </w:rPr>
        <w:t xml:space="preserve"> </w:t>
      </w:r>
      <w:r w:rsidR="008C6D9A" w:rsidRPr="006C0741">
        <w:rPr>
          <w:rFonts w:asciiTheme="majorBidi" w:hAnsiTheme="majorBidi" w:cstheme="majorBidi"/>
          <w:b/>
          <w:bCs/>
          <w:kern w:val="22"/>
          <w:lang w:val="fr-FR"/>
        </w:rPr>
        <w:t>Protocole de Cartagena</w:t>
      </w:r>
      <w:r w:rsidRPr="006C0741">
        <w:rPr>
          <w:rFonts w:asciiTheme="majorBidi" w:hAnsiTheme="majorBidi" w:cstheme="majorBidi"/>
          <w:b/>
          <w:bCs/>
          <w:kern w:val="22"/>
          <w:lang w:val="fr-FR"/>
        </w:rPr>
        <w:t xml:space="preserve"> </w:t>
      </w:r>
    </w:p>
    <w:p w14:paraId="691C0DAC" w14:textId="287A8072" w:rsidR="009C4704" w:rsidRPr="006C0741" w:rsidRDefault="009C4704" w:rsidP="005D656D">
      <w:pPr>
        <w:pStyle w:val="CBDSubTitle"/>
        <w:rPr>
          <w:b w:val="0"/>
          <w:bCs/>
          <w:i/>
          <w:iCs/>
          <w:lang w:val="fr-FR"/>
        </w:rPr>
      </w:pPr>
      <w:r w:rsidRPr="006C0741">
        <w:rPr>
          <w:b w:val="0"/>
          <w:bCs/>
          <w:i/>
          <w:iCs/>
          <w:lang w:val="fr-FR"/>
        </w:rPr>
        <w:t>Note</w:t>
      </w:r>
      <w:r w:rsidR="00900A72" w:rsidRPr="006C0741">
        <w:rPr>
          <w:b w:val="0"/>
          <w:bCs/>
          <w:i/>
          <w:iCs/>
          <w:lang w:val="fr-FR"/>
        </w:rPr>
        <w:t xml:space="preserve"> </w:t>
      </w:r>
      <w:r w:rsidRPr="006C0741">
        <w:rPr>
          <w:b w:val="0"/>
          <w:bCs/>
          <w:i/>
          <w:iCs/>
          <w:lang w:val="fr-FR"/>
        </w:rPr>
        <w:t xml:space="preserve">: </w:t>
      </w:r>
      <w:r w:rsidR="00900A72" w:rsidRPr="006C0741">
        <w:rPr>
          <w:b w:val="0"/>
          <w:bCs/>
          <w:i/>
          <w:iCs/>
          <w:lang w:val="fr-FR"/>
        </w:rPr>
        <w:t>Le Bureau déterminera si et quand les groupes de contact se réuniront après avoir évalué les progrès réalisés lors de la réunion.</w:t>
      </w:r>
    </w:p>
    <w:tbl>
      <w:tblPr>
        <w:tblStyle w:val="TableGrid"/>
        <w:tblpPr w:leftFromText="180" w:rightFromText="180" w:vertAnchor="text" w:tblpY="1"/>
        <w:tblOverlap w:val="never"/>
        <w:tblW w:w="13320" w:type="dxa"/>
        <w:tblLayout w:type="fixed"/>
        <w:tblLook w:val="04A0" w:firstRow="1" w:lastRow="0" w:firstColumn="1" w:lastColumn="0" w:noHBand="0" w:noVBand="1"/>
      </w:tblPr>
      <w:tblGrid>
        <w:gridCol w:w="1271"/>
        <w:gridCol w:w="3544"/>
        <w:gridCol w:w="1984"/>
        <w:gridCol w:w="1701"/>
        <w:gridCol w:w="1701"/>
        <w:gridCol w:w="1701"/>
        <w:gridCol w:w="1418"/>
      </w:tblGrid>
      <w:tr w:rsidR="008C3E22" w:rsidRPr="006C0741" w14:paraId="2DB2DB24" w14:textId="77777777" w:rsidTr="006D0232">
        <w:trPr>
          <w:trHeight w:val="567"/>
          <w:tblHeader/>
        </w:trPr>
        <w:tc>
          <w:tcPr>
            <w:tcW w:w="1271" w:type="dxa"/>
            <w:vMerge w:val="restart"/>
            <w:shd w:val="clear" w:color="auto" w:fill="FBE4D5" w:themeFill="accent2" w:themeFillTint="33"/>
          </w:tcPr>
          <w:p w14:paraId="64030060" w14:textId="20618771" w:rsidR="008C3E22" w:rsidRPr="006C0741" w:rsidRDefault="000C18E6"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Point</w:t>
            </w:r>
          </w:p>
        </w:tc>
        <w:tc>
          <w:tcPr>
            <w:tcW w:w="3544" w:type="dxa"/>
            <w:vMerge w:val="restart"/>
            <w:shd w:val="clear" w:color="auto" w:fill="FBE4D5" w:themeFill="accent2" w:themeFillTint="33"/>
          </w:tcPr>
          <w:p w14:paraId="62325164" w14:textId="2E25BAE5" w:rsidR="008C3E22" w:rsidRPr="006C0741" w:rsidRDefault="000C18E6"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Intitulé</w:t>
            </w:r>
          </w:p>
        </w:tc>
        <w:tc>
          <w:tcPr>
            <w:tcW w:w="1984" w:type="dxa"/>
            <w:vMerge w:val="restart"/>
            <w:shd w:val="clear" w:color="auto" w:fill="FBE4D5" w:themeFill="accent2" w:themeFillTint="33"/>
          </w:tcPr>
          <w:p w14:paraId="3F696675" w14:textId="2E4D9C3C" w:rsidR="008C3E22" w:rsidRPr="006C0741" w:rsidRDefault="000C18E6" w:rsidP="00092129">
            <w:pPr>
              <w:spacing w:before="40" w:after="40"/>
              <w:jc w:val="center"/>
              <w:rPr>
                <w:rFonts w:asciiTheme="majorBidi" w:hAnsiTheme="majorBidi" w:cstheme="majorBidi"/>
                <w:b/>
                <w:bCs/>
                <w:sz w:val="17"/>
                <w:szCs w:val="17"/>
                <w:lang w:val="fr-FR"/>
              </w:rPr>
            </w:pPr>
            <w:r w:rsidRPr="006C0741">
              <w:rPr>
                <w:rFonts w:asciiTheme="majorBidi" w:hAnsiTheme="majorBidi" w:cstheme="majorBidi"/>
                <w:b/>
                <w:bCs/>
                <w:sz w:val="20"/>
                <w:lang w:val="fr-FR"/>
              </w:rPr>
              <w:t>Fondement du projet de décision et des documents de la réunion</w:t>
            </w:r>
          </w:p>
        </w:tc>
        <w:tc>
          <w:tcPr>
            <w:tcW w:w="1701" w:type="dxa"/>
            <w:vMerge w:val="restart"/>
            <w:shd w:val="clear" w:color="auto" w:fill="FBE4D5" w:themeFill="accent2" w:themeFillTint="33"/>
          </w:tcPr>
          <w:p w14:paraId="20D6CA78" w14:textId="53ED67B4" w:rsidR="007A7AA3" w:rsidRPr="006C0741" w:rsidRDefault="000C18E6" w:rsidP="0086035F">
            <w:pPr>
              <w:spacing w:before="40" w:after="40"/>
              <w:jc w:val="center"/>
              <w:rPr>
                <w:b/>
                <w:bCs/>
                <w:sz w:val="20"/>
                <w:szCs w:val="20"/>
                <w:lang w:val="fr-FR"/>
              </w:rPr>
            </w:pPr>
            <w:r w:rsidRPr="006C0741">
              <w:rPr>
                <w:b/>
                <w:bCs/>
                <w:sz w:val="20"/>
                <w:szCs w:val="20"/>
                <w:lang w:val="fr-FR"/>
              </w:rPr>
              <w:t>Groupes de travail</w:t>
            </w:r>
          </w:p>
          <w:p w14:paraId="5308AB9F" w14:textId="39D0D98A" w:rsidR="008C3E22" w:rsidRPr="006C0741" w:rsidRDefault="007A7AA3" w:rsidP="0086035F">
            <w:pPr>
              <w:spacing w:before="40" w:after="40"/>
              <w:jc w:val="center"/>
              <w:rPr>
                <w:rFonts w:asciiTheme="majorBidi" w:hAnsiTheme="majorBidi" w:cstheme="majorBidi"/>
                <w:b/>
                <w:bCs/>
                <w:sz w:val="20"/>
                <w:lang w:val="fr-FR"/>
              </w:rPr>
            </w:pPr>
            <w:r w:rsidRPr="006C0741">
              <w:rPr>
                <w:b/>
                <w:bCs/>
                <w:sz w:val="20"/>
                <w:szCs w:val="20"/>
                <w:lang w:val="fr-FR"/>
              </w:rPr>
              <w:t>(</w:t>
            </w:r>
            <w:r w:rsidR="000C18E6" w:rsidRPr="006C0741">
              <w:rPr>
                <w:b/>
                <w:bCs/>
                <w:sz w:val="20"/>
                <w:szCs w:val="20"/>
                <w:lang w:val="fr-FR"/>
              </w:rPr>
              <w:t>I ou II</w:t>
            </w:r>
            <w:r w:rsidRPr="006C0741">
              <w:rPr>
                <w:b/>
                <w:bCs/>
                <w:sz w:val="20"/>
                <w:szCs w:val="20"/>
                <w:lang w:val="fr-FR"/>
              </w:rPr>
              <w:t>)</w:t>
            </w:r>
          </w:p>
        </w:tc>
        <w:tc>
          <w:tcPr>
            <w:tcW w:w="4820" w:type="dxa"/>
            <w:gridSpan w:val="3"/>
            <w:shd w:val="clear" w:color="auto" w:fill="FBE4D5" w:themeFill="accent2" w:themeFillTint="33"/>
          </w:tcPr>
          <w:p w14:paraId="498C7D61" w14:textId="071685B7" w:rsidR="008C3E22" w:rsidRPr="006C0741" w:rsidRDefault="00BB6A88"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Voies possibles</w:t>
            </w:r>
          </w:p>
        </w:tc>
      </w:tr>
      <w:tr w:rsidR="008C3E22" w:rsidRPr="006C0741" w14:paraId="77303B2D" w14:textId="77777777" w:rsidTr="006D0232">
        <w:trPr>
          <w:trHeight w:val="567"/>
          <w:tblHeader/>
        </w:trPr>
        <w:tc>
          <w:tcPr>
            <w:tcW w:w="1271" w:type="dxa"/>
            <w:vMerge/>
          </w:tcPr>
          <w:p w14:paraId="418DB2F1" w14:textId="77777777" w:rsidR="008C3E22" w:rsidRPr="006C0741" w:rsidRDefault="008C3E22" w:rsidP="00092129">
            <w:pPr>
              <w:spacing w:before="40" w:after="40"/>
              <w:rPr>
                <w:b/>
                <w:bCs/>
                <w:sz w:val="20"/>
                <w:lang w:val="fr-FR"/>
              </w:rPr>
            </w:pPr>
          </w:p>
        </w:tc>
        <w:tc>
          <w:tcPr>
            <w:tcW w:w="3544" w:type="dxa"/>
            <w:vMerge/>
          </w:tcPr>
          <w:p w14:paraId="7416B099" w14:textId="77777777" w:rsidR="008C3E22" w:rsidRPr="006C0741" w:rsidRDefault="008C3E22" w:rsidP="00092129">
            <w:pPr>
              <w:spacing w:before="40" w:after="40"/>
              <w:rPr>
                <w:b/>
                <w:bCs/>
                <w:sz w:val="20"/>
                <w:lang w:val="fr-FR"/>
              </w:rPr>
            </w:pPr>
          </w:p>
        </w:tc>
        <w:tc>
          <w:tcPr>
            <w:tcW w:w="1984" w:type="dxa"/>
            <w:vMerge/>
          </w:tcPr>
          <w:p w14:paraId="2581D0C0" w14:textId="77777777" w:rsidR="008C3E22" w:rsidRPr="006C0741" w:rsidRDefault="008C3E22" w:rsidP="00092129">
            <w:pPr>
              <w:spacing w:before="40" w:after="40"/>
              <w:rPr>
                <w:b/>
                <w:bCs/>
                <w:sz w:val="17"/>
                <w:szCs w:val="17"/>
                <w:lang w:val="fr-FR"/>
              </w:rPr>
            </w:pPr>
          </w:p>
        </w:tc>
        <w:tc>
          <w:tcPr>
            <w:tcW w:w="1701" w:type="dxa"/>
            <w:vMerge/>
          </w:tcPr>
          <w:p w14:paraId="494FD6D0" w14:textId="77777777" w:rsidR="008C3E22" w:rsidRPr="006C0741" w:rsidRDefault="008C3E22" w:rsidP="0086035F">
            <w:pPr>
              <w:spacing w:before="40" w:after="40"/>
              <w:jc w:val="center"/>
              <w:rPr>
                <w:b/>
                <w:bCs/>
                <w:sz w:val="20"/>
                <w:lang w:val="fr-FR"/>
              </w:rPr>
            </w:pPr>
          </w:p>
        </w:tc>
        <w:tc>
          <w:tcPr>
            <w:tcW w:w="1701" w:type="dxa"/>
            <w:shd w:val="clear" w:color="auto" w:fill="FBE4D5" w:themeFill="accent2" w:themeFillTint="33"/>
          </w:tcPr>
          <w:p w14:paraId="01DEB310" w14:textId="77777777" w:rsidR="00FB61C8" w:rsidRPr="006C0741" w:rsidRDefault="00306A73" w:rsidP="00092129">
            <w:pPr>
              <w:spacing w:before="40" w:after="40"/>
              <w:jc w:val="center"/>
              <w:rPr>
                <w:b/>
                <w:bCs/>
                <w:sz w:val="20"/>
                <w:lang w:val="fr-FR"/>
              </w:rPr>
            </w:pPr>
            <w:r w:rsidRPr="006C0741">
              <w:rPr>
                <w:b/>
                <w:bCs/>
                <w:sz w:val="20"/>
                <w:lang w:val="fr-FR"/>
              </w:rPr>
              <w:t xml:space="preserve">Première </w:t>
            </w:r>
            <w:r w:rsidR="00190A60" w:rsidRPr="006C0741">
              <w:rPr>
                <w:b/>
                <w:bCs/>
                <w:sz w:val="20"/>
                <w:lang w:val="fr-FR"/>
              </w:rPr>
              <w:t>lecture complète</w:t>
            </w:r>
            <w:r w:rsidRPr="006C0741">
              <w:rPr>
                <w:b/>
                <w:bCs/>
                <w:sz w:val="20"/>
                <w:lang w:val="fr-FR"/>
              </w:rPr>
              <w:t>/</w:t>
            </w:r>
          </w:p>
          <w:p w14:paraId="00321046" w14:textId="272CEF22" w:rsidR="008C3E22" w:rsidRPr="006C0741" w:rsidRDefault="00306A73" w:rsidP="00092129">
            <w:pPr>
              <w:spacing w:before="40" w:after="40"/>
              <w:jc w:val="center"/>
              <w:rPr>
                <w:b/>
                <w:bCs/>
                <w:sz w:val="20"/>
                <w:lang w:val="fr-FR"/>
              </w:rPr>
            </w:pPr>
            <w:r w:rsidRPr="006C0741">
              <w:rPr>
                <w:b/>
                <w:bCs/>
                <w:sz w:val="20"/>
                <w:lang w:val="fr-FR"/>
              </w:rPr>
              <w:t>soumission anticipée des déclarations</w:t>
            </w:r>
          </w:p>
        </w:tc>
        <w:tc>
          <w:tcPr>
            <w:tcW w:w="1701" w:type="dxa"/>
            <w:shd w:val="clear" w:color="auto" w:fill="FBE4D5" w:themeFill="accent2" w:themeFillTint="33"/>
          </w:tcPr>
          <w:p w14:paraId="1BA6FB97" w14:textId="1924B951" w:rsidR="008C3E22" w:rsidRPr="006C0741" w:rsidRDefault="00253943" w:rsidP="00092129">
            <w:pPr>
              <w:spacing w:before="40" w:after="40"/>
              <w:jc w:val="center"/>
              <w:rPr>
                <w:b/>
                <w:bCs/>
                <w:sz w:val="20"/>
                <w:lang w:val="fr-FR"/>
              </w:rPr>
            </w:pPr>
            <w:r w:rsidRPr="006C0741">
              <w:rPr>
                <w:b/>
                <w:bCs/>
                <w:sz w:val="20"/>
                <w:lang w:val="fr-FR"/>
              </w:rPr>
              <w:t>Élaboration d</w:t>
            </w:r>
            <w:r w:rsidR="00076C69" w:rsidRPr="006C0741">
              <w:rPr>
                <w:b/>
                <w:bCs/>
                <w:sz w:val="20"/>
                <w:lang w:val="fr-FR"/>
              </w:rPr>
              <w:t>’</w:t>
            </w:r>
            <w:r w:rsidRPr="006C0741">
              <w:rPr>
                <w:b/>
                <w:bCs/>
                <w:sz w:val="20"/>
                <w:lang w:val="fr-FR"/>
              </w:rPr>
              <w:t xml:space="preserve">un document de séance sans action préalable </w:t>
            </w:r>
          </w:p>
        </w:tc>
        <w:tc>
          <w:tcPr>
            <w:tcW w:w="1418" w:type="dxa"/>
            <w:shd w:val="clear" w:color="auto" w:fill="FBE4D5" w:themeFill="accent2" w:themeFillTint="33"/>
          </w:tcPr>
          <w:p w14:paraId="700E7F22" w14:textId="169C093A" w:rsidR="008C3E22" w:rsidRPr="006C0741" w:rsidRDefault="00B43331" w:rsidP="00092129">
            <w:pPr>
              <w:spacing w:before="40" w:after="40"/>
              <w:jc w:val="center"/>
              <w:rPr>
                <w:b/>
                <w:bCs/>
                <w:sz w:val="20"/>
                <w:lang w:val="fr-FR"/>
              </w:rPr>
            </w:pPr>
            <w:r w:rsidRPr="006C0741">
              <w:rPr>
                <w:b/>
                <w:bCs/>
                <w:sz w:val="20"/>
                <w:lang w:val="fr-FR"/>
              </w:rPr>
              <w:t>Groupe de contact</w:t>
            </w:r>
            <w:r w:rsidR="008C3E22" w:rsidRPr="006C0741">
              <w:rPr>
                <w:b/>
                <w:bCs/>
                <w:sz w:val="20"/>
                <w:lang w:val="fr-FR"/>
              </w:rPr>
              <w:t xml:space="preserve"> </w:t>
            </w:r>
          </w:p>
        </w:tc>
      </w:tr>
      <w:tr w:rsidR="008C3E22" w:rsidRPr="006C0741" w14:paraId="4F8744A7" w14:textId="77777777" w:rsidTr="00B06046">
        <w:trPr>
          <w:trHeight w:val="567"/>
        </w:trPr>
        <w:tc>
          <w:tcPr>
            <w:tcW w:w="1271" w:type="dxa"/>
          </w:tcPr>
          <w:p w14:paraId="105B290F" w14:textId="77777777" w:rsidR="008C3E22" w:rsidRPr="006C0741" w:rsidRDefault="008C3E22" w:rsidP="00092129">
            <w:pPr>
              <w:spacing w:before="40" w:after="40"/>
              <w:rPr>
                <w:sz w:val="20"/>
                <w:lang w:val="fr-FR"/>
              </w:rPr>
            </w:pPr>
            <w:r w:rsidRPr="006C0741">
              <w:rPr>
                <w:sz w:val="20"/>
                <w:lang w:val="fr-FR"/>
              </w:rPr>
              <w:t>5</w:t>
            </w:r>
          </w:p>
        </w:tc>
        <w:tc>
          <w:tcPr>
            <w:tcW w:w="3544" w:type="dxa"/>
          </w:tcPr>
          <w:p w14:paraId="1442D3BB" w14:textId="43156E7B" w:rsidR="008C3E22" w:rsidRPr="006C0741" w:rsidRDefault="00FB7C29" w:rsidP="00092129">
            <w:pPr>
              <w:spacing w:before="40" w:after="40"/>
              <w:jc w:val="left"/>
              <w:rPr>
                <w:sz w:val="20"/>
                <w:lang w:val="fr-FR"/>
              </w:rPr>
            </w:pPr>
            <w:r w:rsidRPr="006C0741">
              <w:rPr>
                <w:sz w:val="20"/>
                <w:lang w:val="fr-FR"/>
              </w:rPr>
              <w:t>Rapport du Comité chargé du respect des obligations</w:t>
            </w:r>
          </w:p>
        </w:tc>
        <w:tc>
          <w:tcPr>
            <w:tcW w:w="1984" w:type="dxa"/>
          </w:tcPr>
          <w:p w14:paraId="62C17803" w14:textId="77777777" w:rsidR="008C3E22" w:rsidRPr="006C0741" w:rsidRDefault="008C3E22" w:rsidP="00092129">
            <w:pPr>
              <w:spacing w:before="40" w:after="40"/>
              <w:jc w:val="left"/>
              <w:rPr>
                <w:sz w:val="17"/>
                <w:szCs w:val="17"/>
                <w:lang w:val="fr-FR"/>
              </w:rPr>
            </w:pPr>
            <w:r w:rsidRPr="006C0741">
              <w:rPr>
                <w:sz w:val="20"/>
                <w:szCs w:val="20"/>
                <w:lang w:val="fr-FR"/>
              </w:rPr>
              <w:t>CP/MOP/12/3</w:t>
            </w:r>
          </w:p>
        </w:tc>
        <w:tc>
          <w:tcPr>
            <w:tcW w:w="1701" w:type="dxa"/>
          </w:tcPr>
          <w:p w14:paraId="4399BD46" w14:textId="311FB0D8" w:rsidR="008C3E22" w:rsidRPr="006C0741" w:rsidRDefault="00954A53" w:rsidP="00E87181">
            <w:pPr>
              <w:spacing w:before="40" w:after="40"/>
              <w:jc w:val="center"/>
              <w:rPr>
                <w:sz w:val="20"/>
                <w:szCs w:val="20"/>
                <w:lang w:val="fr-FR"/>
              </w:rPr>
            </w:pPr>
            <w:r w:rsidRPr="006C0741">
              <w:rPr>
                <w:rFonts w:eastAsia="Times New Roman"/>
                <w:sz w:val="20"/>
                <w:szCs w:val="20"/>
                <w:lang w:val="fr-FR"/>
              </w:rPr>
              <w:t>II</w:t>
            </w:r>
          </w:p>
        </w:tc>
        <w:tc>
          <w:tcPr>
            <w:tcW w:w="1701" w:type="dxa"/>
          </w:tcPr>
          <w:p w14:paraId="3325E514" w14:textId="0C43D0C3" w:rsidR="008C3E22" w:rsidRPr="006C0741" w:rsidRDefault="00F12618" w:rsidP="00092129">
            <w:pPr>
              <w:spacing w:before="40" w:after="40"/>
              <w:jc w:val="center"/>
              <w:rPr>
                <w:sz w:val="20"/>
                <w:lang w:val="fr-FR"/>
              </w:rPr>
            </w:pPr>
            <w:r w:rsidRPr="006C0741">
              <w:rPr>
                <w:sz w:val="20"/>
                <w:lang w:val="fr-FR"/>
              </w:rPr>
              <w:t>O</w:t>
            </w:r>
          </w:p>
        </w:tc>
        <w:tc>
          <w:tcPr>
            <w:tcW w:w="1701" w:type="dxa"/>
          </w:tcPr>
          <w:p w14:paraId="4FD20FE0" w14:textId="12CB59E9" w:rsidR="008C3E22" w:rsidRPr="006C0741" w:rsidRDefault="00CD11B2" w:rsidP="00CD11B2">
            <w:pPr>
              <w:spacing w:before="40" w:after="40"/>
              <w:jc w:val="center"/>
              <w:rPr>
                <w:sz w:val="20"/>
                <w:lang w:val="fr-FR"/>
              </w:rPr>
            </w:pPr>
            <w:r w:rsidRPr="006C0741">
              <w:rPr>
                <w:sz w:val="20"/>
                <w:lang w:val="fr-FR"/>
              </w:rPr>
              <w:t>N</w:t>
            </w:r>
          </w:p>
        </w:tc>
        <w:tc>
          <w:tcPr>
            <w:tcW w:w="1418" w:type="dxa"/>
          </w:tcPr>
          <w:p w14:paraId="48B7D586" w14:textId="1E44EFE7" w:rsidR="008C3E22" w:rsidRPr="006C0741" w:rsidRDefault="00CD11B2" w:rsidP="00CD11B2">
            <w:pPr>
              <w:spacing w:before="40" w:after="40"/>
              <w:jc w:val="center"/>
              <w:rPr>
                <w:sz w:val="20"/>
                <w:lang w:val="fr-FR"/>
              </w:rPr>
            </w:pPr>
            <w:r w:rsidRPr="006C0741">
              <w:rPr>
                <w:sz w:val="20"/>
                <w:lang w:val="fr-FR"/>
              </w:rPr>
              <w:t>N</w:t>
            </w:r>
          </w:p>
        </w:tc>
      </w:tr>
      <w:tr w:rsidR="008C3E22" w:rsidRPr="00002A95" w14:paraId="1C2D6E41" w14:textId="77777777" w:rsidTr="00B06046">
        <w:trPr>
          <w:trHeight w:val="567"/>
        </w:trPr>
        <w:tc>
          <w:tcPr>
            <w:tcW w:w="1271" w:type="dxa"/>
          </w:tcPr>
          <w:p w14:paraId="1361A5BE" w14:textId="77777777" w:rsidR="008C3E22" w:rsidRPr="006C0741" w:rsidRDefault="008C3E22" w:rsidP="00092129">
            <w:pPr>
              <w:spacing w:before="40" w:after="40"/>
              <w:rPr>
                <w:sz w:val="20"/>
                <w:lang w:val="fr-FR"/>
              </w:rPr>
            </w:pPr>
            <w:r w:rsidRPr="006C0741">
              <w:rPr>
                <w:sz w:val="20"/>
                <w:lang w:val="fr-FR"/>
              </w:rPr>
              <w:t>6</w:t>
            </w:r>
          </w:p>
        </w:tc>
        <w:tc>
          <w:tcPr>
            <w:tcW w:w="3544" w:type="dxa"/>
          </w:tcPr>
          <w:p w14:paraId="24203328" w14:textId="0571A270" w:rsidR="008C3E22" w:rsidRPr="006C0741" w:rsidRDefault="00317624" w:rsidP="00092129">
            <w:pPr>
              <w:spacing w:before="40" w:after="40"/>
              <w:jc w:val="left"/>
              <w:rPr>
                <w:sz w:val="20"/>
                <w:lang w:val="fr-FR"/>
              </w:rPr>
            </w:pPr>
            <w:r w:rsidRPr="006C0741">
              <w:rPr>
                <w:sz w:val="20"/>
                <w:lang w:val="fr-FR"/>
              </w:rPr>
              <w:t>Administration du Protocole et budgets des fonds d</w:t>
            </w:r>
            <w:r w:rsidR="00076C69" w:rsidRPr="006C0741">
              <w:rPr>
                <w:sz w:val="20"/>
                <w:lang w:val="fr-FR"/>
              </w:rPr>
              <w:t>’</w:t>
            </w:r>
            <w:r w:rsidRPr="006C0741">
              <w:rPr>
                <w:sz w:val="20"/>
                <w:lang w:val="fr-FR"/>
              </w:rPr>
              <w:t>affectation spéciale</w:t>
            </w:r>
          </w:p>
        </w:tc>
        <w:tc>
          <w:tcPr>
            <w:tcW w:w="1984" w:type="dxa"/>
          </w:tcPr>
          <w:p w14:paraId="025743CD" w14:textId="77777777" w:rsidR="008C3E22" w:rsidRPr="00002A95" w:rsidRDefault="008C3E22" w:rsidP="00092129">
            <w:pPr>
              <w:spacing w:before="40" w:after="40"/>
              <w:jc w:val="left"/>
              <w:rPr>
                <w:sz w:val="20"/>
                <w:lang w:val="en-US"/>
              </w:rPr>
            </w:pPr>
            <w:r w:rsidRPr="00002A95">
              <w:rPr>
                <w:sz w:val="20"/>
                <w:lang w:val="en-US"/>
              </w:rPr>
              <w:t>SBI-6/9</w:t>
            </w:r>
          </w:p>
          <w:p w14:paraId="2B8059B4" w14:textId="77777777" w:rsidR="008C3E22" w:rsidRPr="00002A95" w:rsidRDefault="008C3E22" w:rsidP="00092129">
            <w:pPr>
              <w:spacing w:before="40" w:after="40"/>
              <w:jc w:val="left"/>
              <w:rPr>
                <w:sz w:val="20"/>
                <w:szCs w:val="20"/>
                <w:lang w:val="en-US"/>
              </w:rPr>
            </w:pPr>
            <w:r w:rsidRPr="00002A95">
              <w:rPr>
                <w:sz w:val="20"/>
                <w:szCs w:val="20"/>
                <w:lang w:val="en-US"/>
              </w:rPr>
              <w:t>CP/MOP/12/4</w:t>
            </w:r>
          </w:p>
          <w:p w14:paraId="75FE1CD6" w14:textId="77777777" w:rsidR="008C3E22" w:rsidRPr="00002A95" w:rsidRDefault="008C3E22" w:rsidP="00092129">
            <w:pPr>
              <w:spacing w:before="40" w:after="40"/>
              <w:jc w:val="left"/>
              <w:rPr>
                <w:sz w:val="20"/>
                <w:szCs w:val="20"/>
                <w:lang w:val="en-US"/>
              </w:rPr>
            </w:pPr>
            <w:r w:rsidRPr="00002A95">
              <w:rPr>
                <w:sz w:val="20"/>
                <w:szCs w:val="20"/>
                <w:lang w:val="en-US"/>
              </w:rPr>
              <w:t>CP/MOP/12/5</w:t>
            </w:r>
          </w:p>
          <w:p w14:paraId="30A544C4" w14:textId="77777777" w:rsidR="008C3E22" w:rsidRPr="006C0741" w:rsidRDefault="008C3E22" w:rsidP="00092129">
            <w:pPr>
              <w:spacing w:before="40" w:after="40"/>
              <w:jc w:val="left"/>
              <w:rPr>
                <w:sz w:val="20"/>
                <w:szCs w:val="20"/>
                <w:lang w:val="fr-FR"/>
              </w:rPr>
            </w:pPr>
            <w:r w:rsidRPr="006C0741">
              <w:rPr>
                <w:sz w:val="20"/>
                <w:szCs w:val="20"/>
                <w:lang w:val="fr-FR"/>
              </w:rPr>
              <w:t>CP/MOP/12/4/</w:t>
            </w:r>
            <w:r w:rsidRPr="006C0741">
              <w:rPr>
                <w:sz w:val="20"/>
                <w:szCs w:val="20"/>
                <w:lang w:val="fr-FR"/>
              </w:rPr>
              <w:br/>
              <w:t>Add.1</w:t>
            </w:r>
          </w:p>
        </w:tc>
        <w:tc>
          <w:tcPr>
            <w:tcW w:w="1701" w:type="dxa"/>
          </w:tcPr>
          <w:p w14:paraId="3C3189A1" w14:textId="4B1AEFC4" w:rsidR="009C2196" w:rsidRPr="006C0741" w:rsidRDefault="009C2196" w:rsidP="009C2196">
            <w:pPr>
              <w:spacing w:before="40" w:after="40"/>
              <w:jc w:val="center"/>
              <w:rPr>
                <w:rFonts w:eastAsia="Times New Roman"/>
                <w:i/>
                <w:iCs/>
                <w:sz w:val="20"/>
                <w:szCs w:val="20"/>
                <w:lang w:val="fr-FR"/>
              </w:rPr>
            </w:pPr>
            <w:r w:rsidRPr="006C0741">
              <w:rPr>
                <w:rFonts w:eastAsia="Times New Roman"/>
                <w:i/>
                <w:iCs/>
                <w:sz w:val="20"/>
                <w:szCs w:val="20"/>
                <w:lang w:val="fr-FR"/>
              </w:rPr>
              <w:t>Pl</w:t>
            </w:r>
            <w:r w:rsidR="00F03EE5" w:rsidRPr="006C0741">
              <w:rPr>
                <w:rFonts w:eastAsia="Times New Roman"/>
                <w:i/>
                <w:iCs/>
                <w:sz w:val="20"/>
                <w:szCs w:val="20"/>
                <w:lang w:val="fr-FR"/>
              </w:rPr>
              <w:t xml:space="preserve">énière seulement </w:t>
            </w:r>
          </w:p>
          <w:p w14:paraId="589BF2C6" w14:textId="636CFEDA" w:rsidR="008C3E22" w:rsidRPr="006C0741" w:rsidRDefault="008C3E22" w:rsidP="00B06046">
            <w:pPr>
              <w:spacing w:before="40" w:after="40"/>
              <w:jc w:val="center"/>
              <w:rPr>
                <w:sz w:val="20"/>
                <w:szCs w:val="20"/>
                <w:lang w:val="fr-FR"/>
              </w:rPr>
            </w:pPr>
          </w:p>
        </w:tc>
        <w:tc>
          <w:tcPr>
            <w:tcW w:w="1701" w:type="dxa"/>
          </w:tcPr>
          <w:p w14:paraId="4F4BD2F7" w14:textId="5AE32F57" w:rsidR="008C3E22" w:rsidRPr="006C0741" w:rsidRDefault="008C3E22" w:rsidP="00092129">
            <w:pPr>
              <w:spacing w:before="40" w:after="40"/>
              <w:rPr>
                <w:sz w:val="20"/>
                <w:szCs w:val="20"/>
                <w:lang w:val="fr-FR"/>
              </w:rPr>
            </w:pPr>
          </w:p>
        </w:tc>
        <w:tc>
          <w:tcPr>
            <w:tcW w:w="1701" w:type="dxa"/>
          </w:tcPr>
          <w:p w14:paraId="2AE93DAD" w14:textId="77777777" w:rsidR="008C3E22" w:rsidRPr="006C0741" w:rsidRDefault="008C3E22" w:rsidP="00092129">
            <w:pPr>
              <w:spacing w:before="40" w:after="40"/>
              <w:rPr>
                <w:sz w:val="20"/>
                <w:lang w:val="fr-FR"/>
              </w:rPr>
            </w:pPr>
          </w:p>
        </w:tc>
        <w:tc>
          <w:tcPr>
            <w:tcW w:w="1418" w:type="dxa"/>
          </w:tcPr>
          <w:p w14:paraId="50EFD78F" w14:textId="4FF2C3B5" w:rsidR="008C3E22" w:rsidRPr="006C0741" w:rsidRDefault="00F03EE5" w:rsidP="005C4B9D">
            <w:pPr>
              <w:spacing w:before="40" w:after="40"/>
              <w:jc w:val="center"/>
              <w:rPr>
                <w:sz w:val="20"/>
                <w:lang w:val="fr-FR"/>
              </w:rPr>
            </w:pPr>
            <w:r w:rsidRPr="006C0741">
              <w:rPr>
                <w:sz w:val="20"/>
                <w:lang w:val="fr-FR"/>
              </w:rPr>
              <w:t>O</w:t>
            </w:r>
            <w:r w:rsidR="002920FA" w:rsidRPr="006C0741">
              <w:rPr>
                <w:sz w:val="20"/>
                <w:lang w:val="fr-FR"/>
              </w:rPr>
              <w:t xml:space="preserve"> </w:t>
            </w:r>
            <w:r w:rsidR="00851825" w:rsidRPr="006C0741">
              <w:rPr>
                <w:sz w:val="20"/>
                <w:lang w:val="fr-FR"/>
              </w:rPr>
              <w:t>(créé</w:t>
            </w:r>
            <w:r w:rsidRPr="006C0741">
              <w:rPr>
                <w:sz w:val="20"/>
                <w:lang w:val="fr-FR"/>
              </w:rPr>
              <w:t xml:space="preserve"> par la plénière </w:t>
            </w:r>
            <w:r w:rsidR="002920FA" w:rsidRPr="006C0741">
              <w:rPr>
                <w:sz w:val="20"/>
                <w:lang w:val="fr-FR"/>
              </w:rPr>
              <w:t>)</w:t>
            </w:r>
          </w:p>
        </w:tc>
      </w:tr>
      <w:tr w:rsidR="008C3E22" w:rsidRPr="006C0741" w14:paraId="4683F75C" w14:textId="77777777" w:rsidTr="00B06046">
        <w:trPr>
          <w:trHeight w:val="567"/>
        </w:trPr>
        <w:tc>
          <w:tcPr>
            <w:tcW w:w="1271" w:type="dxa"/>
          </w:tcPr>
          <w:p w14:paraId="15EB7D45" w14:textId="77777777" w:rsidR="008C3E22" w:rsidRPr="006C0741" w:rsidRDefault="008C3E22" w:rsidP="00092129">
            <w:pPr>
              <w:spacing w:before="40" w:after="40"/>
              <w:rPr>
                <w:sz w:val="20"/>
                <w:lang w:val="fr-FR"/>
              </w:rPr>
            </w:pPr>
            <w:r w:rsidRPr="006C0741">
              <w:rPr>
                <w:sz w:val="20"/>
                <w:lang w:val="fr-FR"/>
              </w:rPr>
              <w:t>7</w:t>
            </w:r>
          </w:p>
        </w:tc>
        <w:tc>
          <w:tcPr>
            <w:tcW w:w="3544" w:type="dxa"/>
          </w:tcPr>
          <w:p w14:paraId="063188C0" w14:textId="2D352B5D" w:rsidR="008C3E22" w:rsidRPr="006C0741" w:rsidRDefault="00606857" w:rsidP="00092129">
            <w:pPr>
              <w:spacing w:before="40" w:after="40"/>
              <w:jc w:val="left"/>
              <w:rPr>
                <w:sz w:val="20"/>
                <w:lang w:val="fr-FR"/>
              </w:rPr>
            </w:pPr>
            <w:r w:rsidRPr="006C0741">
              <w:rPr>
                <w:sz w:val="20"/>
                <w:lang w:val="fr-FR"/>
              </w:rPr>
              <w:t>Suivi et établissement des rapports</w:t>
            </w:r>
          </w:p>
        </w:tc>
        <w:tc>
          <w:tcPr>
            <w:tcW w:w="1984" w:type="dxa"/>
          </w:tcPr>
          <w:p w14:paraId="3557E892" w14:textId="77777777" w:rsidR="008C3E22" w:rsidRPr="006C0741" w:rsidRDefault="008C3E22" w:rsidP="00092129">
            <w:pPr>
              <w:spacing w:before="40" w:after="40"/>
              <w:jc w:val="left"/>
              <w:rPr>
                <w:sz w:val="17"/>
                <w:szCs w:val="17"/>
                <w:lang w:val="fr-FR"/>
              </w:rPr>
            </w:pPr>
            <w:r w:rsidRPr="006C0741">
              <w:rPr>
                <w:sz w:val="20"/>
                <w:szCs w:val="20"/>
                <w:lang w:val="fr-FR"/>
              </w:rPr>
              <w:t>CP/MOP/12/6</w:t>
            </w:r>
          </w:p>
        </w:tc>
        <w:tc>
          <w:tcPr>
            <w:tcW w:w="1701" w:type="dxa"/>
          </w:tcPr>
          <w:p w14:paraId="1ECE34CF" w14:textId="734BE28C" w:rsidR="008C3E22" w:rsidRPr="006C0741" w:rsidRDefault="00954A53" w:rsidP="0086035F">
            <w:pPr>
              <w:spacing w:before="40" w:after="40"/>
              <w:jc w:val="center"/>
              <w:rPr>
                <w:sz w:val="20"/>
                <w:szCs w:val="20"/>
                <w:lang w:val="fr-FR"/>
              </w:rPr>
            </w:pPr>
            <w:r w:rsidRPr="006C0741">
              <w:rPr>
                <w:sz w:val="20"/>
                <w:szCs w:val="20"/>
                <w:lang w:val="fr-FR"/>
              </w:rPr>
              <w:t>II</w:t>
            </w:r>
          </w:p>
        </w:tc>
        <w:tc>
          <w:tcPr>
            <w:tcW w:w="1701" w:type="dxa"/>
          </w:tcPr>
          <w:p w14:paraId="0881F312" w14:textId="4B2353C1"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7C56BEB2" w14:textId="5E939226" w:rsidR="008C3E22" w:rsidRPr="006C0741" w:rsidRDefault="00675ACC" w:rsidP="00B06046">
            <w:pPr>
              <w:spacing w:before="40" w:after="40"/>
              <w:jc w:val="center"/>
              <w:rPr>
                <w:sz w:val="20"/>
                <w:lang w:val="fr-FR"/>
              </w:rPr>
            </w:pPr>
            <w:r w:rsidRPr="006C0741">
              <w:rPr>
                <w:sz w:val="20"/>
                <w:lang w:val="fr-FR"/>
              </w:rPr>
              <w:t>N</w:t>
            </w:r>
          </w:p>
        </w:tc>
        <w:tc>
          <w:tcPr>
            <w:tcW w:w="1418" w:type="dxa"/>
          </w:tcPr>
          <w:p w14:paraId="26DEA59B"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198981F9" w14:textId="77777777" w:rsidTr="00B06046">
        <w:trPr>
          <w:trHeight w:val="567"/>
        </w:trPr>
        <w:tc>
          <w:tcPr>
            <w:tcW w:w="1271" w:type="dxa"/>
          </w:tcPr>
          <w:p w14:paraId="4FB56C46" w14:textId="77777777" w:rsidR="008C3E22" w:rsidRPr="006C0741" w:rsidRDefault="008C3E22" w:rsidP="00092129">
            <w:pPr>
              <w:spacing w:before="40" w:after="40"/>
              <w:rPr>
                <w:sz w:val="20"/>
                <w:lang w:val="fr-FR"/>
              </w:rPr>
            </w:pPr>
            <w:r w:rsidRPr="006C0741">
              <w:rPr>
                <w:sz w:val="20"/>
                <w:lang w:val="fr-FR"/>
              </w:rPr>
              <w:t>8</w:t>
            </w:r>
          </w:p>
        </w:tc>
        <w:tc>
          <w:tcPr>
            <w:tcW w:w="3544" w:type="dxa"/>
          </w:tcPr>
          <w:p w14:paraId="7E0789D3" w14:textId="66A6EECE" w:rsidR="008C3E22" w:rsidRPr="006C0741" w:rsidRDefault="00013BAB" w:rsidP="00092129">
            <w:pPr>
              <w:spacing w:before="40" w:after="40"/>
              <w:jc w:val="left"/>
              <w:rPr>
                <w:sz w:val="20"/>
                <w:lang w:val="fr-FR"/>
              </w:rPr>
            </w:pPr>
            <w:r w:rsidRPr="006C0741">
              <w:rPr>
                <w:sz w:val="20"/>
                <w:lang w:val="fr-FR"/>
              </w:rPr>
              <w:t>Évaluation et examen de l</w:t>
            </w:r>
            <w:r w:rsidR="00076C69" w:rsidRPr="006C0741">
              <w:rPr>
                <w:sz w:val="20"/>
                <w:lang w:val="fr-FR"/>
              </w:rPr>
              <w:t>’</w:t>
            </w:r>
            <w:r w:rsidRPr="006C0741">
              <w:rPr>
                <w:sz w:val="20"/>
                <w:lang w:val="fr-FR"/>
              </w:rPr>
              <w:t>efficacité du Protocole de Cartagena et évaluation à mi-parcours du plan de mise en œuvre et du plan d</w:t>
            </w:r>
            <w:r w:rsidR="00076C69" w:rsidRPr="006C0741">
              <w:rPr>
                <w:sz w:val="20"/>
                <w:lang w:val="fr-FR"/>
              </w:rPr>
              <w:t>’</w:t>
            </w:r>
            <w:r w:rsidRPr="006C0741">
              <w:rPr>
                <w:sz w:val="20"/>
                <w:lang w:val="fr-FR"/>
              </w:rPr>
              <w:t>action sur le renforcement des capacités du Protocole</w:t>
            </w:r>
          </w:p>
        </w:tc>
        <w:tc>
          <w:tcPr>
            <w:tcW w:w="1984" w:type="dxa"/>
          </w:tcPr>
          <w:p w14:paraId="023F600A" w14:textId="4101D52C" w:rsidR="008C3E22" w:rsidRPr="006C0741" w:rsidRDefault="008C3E22" w:rsidP="00092129">
            <w:pPr>
              <w:spacing w:before="40" w:after="40"/>
              <w:jc w:val="left"/>
              <w:rPr>
                <w:sz w:val="17"/>
                <w:szCs w:val="17"/>
                <w:lang w:val="fr-FR"/>
              </w:rPr>
            </w:pPr>
            <w:r w:rsidRPr="006C0741">
              <w:rPr>
                <w:sz w:val="20"/>
                <w:szCs w:val="20"/>
                <w:lang w:val="fr-FR"/>
              </w:rPr>
              <w:t>SBI</w:t>
            </w:r>
            <w:r w:rsidR="001703C7" w:rsidRPr="006C0741">
              <w:rPr>
                <w:sz w:val="20"/>
                <w:szCs w:val="20"/>
                <w:lang w:val="fr-FR"/>
              </w:rPr>
              <w:t>/REC/</w:t>
            </w:r>
            <w:r w:rsidRPr="006C0741">
              <w:rPr>
                <w:sz w:val="20"/>
                <w:szCs w:val="20"/>
                <w:lang w:val="fr-FR"/>
              </w:rPr>
              <w:t>7/</w:t>
            </w:r>
            <w:r w:rsidR="001703C7" w:rsidRPr="006C0741">
              <w:rPr>
                <w:sz w:val="20"/>
                <w:szCs w:val="20"/>
                <w:lang w:val="fr-FR"/>
              </w:rPr>
              <w:t>5</w:t>
            </w:r>
          </w:p>
        </w:tc>
        <w:tc>
          <w:tcPr>
            <w:tcW w:w="1701" w:type="dxa"/>
          </w:tcPr>
          <w:p w14:paraId="5E1D9853" w14:textId="2A2F2E8C" w:rsidR="008C3E22" w:rsidRPr="006C0741" w:rsidRDefault="00954A53" w:rsidP="0086035F">
            <w:pPr>
              <w:spacing w:before="40" w:after="40"/>
              <w:jc w:val="center"/>
              <w:rPr>
                <w:b/>
                <w:bCs/>
                <w:sz w:val="20"/>
                <w:szCs w:val="20"/>
                <w:lang w:val="fr-FR"/>
              </w:rPr>
            </w:pPr>
            <w:r w:rsidRPr="006C0741">
              <w:rPr>
                <w:sz w:val="20"/>
                <w:szCs w:val="20"/>
                <w:lang w:val="fr-FR"/>
              </w:rPr>
              <w:t>II</w:t>
            </w:r>
          </w:p>
        </w:tc>
        <w:tc>
          <w:tcPr>
            <w:tcW w:w="1701" w:type="dxa"/>
          </w:tcPr>
          <w:p w14:paraId="545400D3" w14:textId="7D4BC04F" w:rsidR="008C3E22" w:rsidRPr="006C0741" w:rsidRDefault="008C3E22" w:rsidP="00092129">
            <w:pPr>
              <w:spacing w:before="40" w:after="40"/>
              <w:jc w:val="center"/>
              <w:rPr>
                <w:sz w:val="20"/>
                <w:lang w:val="fr-FR"/>
              </w:rPr>
            </w:pPr>
            <w:r w:rsidRPr="006C0741">
              <w:rPr>
                <w:sz w:val="20"/>
                <w:lang w:val="fr-FR"/>
              </w:rPr>
              <w:t>N</w:t>
            </w:r>
          </w:p>
        </w:tc>
        <w:tc>
          <w:tcPr>
            <w:tcW w:w="1701" w:type="dxa"/>
          </w:tcPr>
          <w:p w14:paraId="35B08A67" w14:textId="2C7F7FBD" w:rsidR="008C3E22" w:rsidRPr="006C0741" w:rsidRDefault="00F03EE5" w:rsidP="00092129">
            <w:pPr>
              <w:spacing w:before="40" w:after="40"/>
              <w:jc w:val="center"/>
              <w:rPr>
                <w:sz w:val="20"/>
                <w:lang w:val="fr-FR"/>
              </w:rPr>
            </w:pPr>
            <w:r w:rsidRPr="006C0741">
              <w:rPr>
                <w:sz w:val="20"/>
                <w:lang w:val="fr-FR"/>
              </w:rPr>
              <w:t>O</w:t>
            </w:r>
          </w:p>
        </w:tc>
        <w:tc>
          <w:tcPr>
            <w:tcW w:w="1418" w:type="dxa"/>
          </w:tcPr>
          <w:p w14:paraId="50BA638A"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5E806A49" w14:textId="77777777" w:rsidTr="00B06046">
        <w:trPr>
          <w:trHeight w:val="567"/>
        </w:trPr>
        <w:tc>
          <w:tcPr>
            <w:tcW w:w="1271" w:type="dxa"/>
          </w:tcPr>
          <w:p w14:paraId="4B4BE2F5" w14:textId="77777777" w:rsidR="008C3E22" w:rsidRPr="006C0741" w:rsidRDefault="008C3E22" w:rsidP="00092129">
            <w:pPr>
              <w:spacing w:before="40" w:after="40"/>
              <w:rPr>
                <w:sz w:val="20"/>
                <w:lang w:val="fr-FR"/>
              </w:rPr>
            </w:pPr>
            <w:r w:rsidRPr="006C0741">
              <w:rPr>
                <w:sz w:val="20"/>
                <w:lang w:val="fr-FR"/>
              </w:rPr>
              <w:t>9</w:t>
            </w:r>
          </w:p>
        </w:tc>
        <w:tc>
          <w:tcPr>
            <w:tcW w:w="3544" w:type="dxa"/>
          </w:tcPr>
          <w:p w14:paraId="394E9F01" w14:textId="26A7B7C6" w:rsidR="008C3E22" w:rsidRPr="006C0741" w:rsidRDefault="00597E86" w:rsidP="00092129">
            <w:pPr>
              <w:spacing w:before="40" w:after="40"/>
              <w:jc w:val="left"/>
              <w:rPr>
                <w:sz w:val="20"/>
                <w:lang w:val="fr-FR"/>
              </w:rPr>
            </w:pPr>
            <w:r w:rsidRPr="006C0741">
              <w:rPr>
                <w:sz w:val="20"/>
                <w:lang w:val="fr-FR"/>
              </w:rPr>
              <w:t>Questions relatives au mécanisme de financement et aux ressources financières</w:t>
            </w:r>
          </w:p>
        </w:tc>
        <w:tc>
          <w:tcPr>
            <w:tcW w:w="1984" w:type="dxa"/>
          </w:tcPr>
          <w:p w14:paraId="1836C694" w14:textId="7E5BC64F" w:rsidR="008C3E22" w:rsidRPr="006C0741" w:rsidRDefault="008C3E22" w:rsidP="00092129">
            <w:pPr>
              <w:spacing w:before="40" w:after="40"/>
              <w:jc w:val="left"/>
              <w:rPr>
                <w:sz w:val="20"/>
                <w:szCs w:val="20"/>
                <w:lang w:val="fr-FR"/>
              </w:rPr>
            </w:pPr>
            <w:r w:rsidRPr="006C0741">
              <w:rPr>
                <w:sz w:val="20"/>
                <w:szCs w:val="20"/>
                <w:lang w:val="fr-FR"/>
              </w:rPr>
              <w:t>SBI</w:t>
            </w:r>
            <w:r w:rsidR="001703C7" w:rsidRPr="006C0741">
              <w:rPr>
                <w:sz w:val="20"/>
                <w:szCs w:val="20"/>
                <w:lang w:val="fr-FR"/>
              </w:rPr>
              <w:t>/REC/</w:t>
            </w:r>
            <w:r w:rsidRPr="006C0741">
              <w:rPr>
                <w:sz w:val="20"/>
                <w:szCs w:val="20"/>
                <w:lang w:val="fr-FR"/>
              </w:rPr>
              <w:t>6/2</w:t>
            </w:r>
          </w:p>
          <w:p w14:paraId="086CCDBF" w14:textId="5110C7E0" w:rsidR="008C3E22" w:rsidRPr="006C0741" w:rsidRDefault="008C3E22" w:rsidP="00092129">
            <w:pPr>
              <w:spacing w:before="40" w:after="40"/>
              <w:jc w:val="left"/>
              <w:rPr>
                <w:sz w:val="20"/>
                <w:szCs w:val="20"/>
                <w:lang w:val="fr-FR"/>
              </w:rPr>
            </w:pPr>
            <w:r w:rsidRPr="006C0741">
              <w:rPr>
                <w:sz w:val="20"/>
                <w:szCs w:val="20"/>
                <w:lang w:val="fr-FR"/>
              </w:rPr>
              <w:t>SBI</w:t>
            </w:r>
            <w:r w:rsidR="001703C7" w:rsidRPr="006C0741">
              <w:rPr>
                <w:sz w:val="20"/>
                <w:szCs w:val="20"/>
                <w:lang w:val="fr-FR"/>
              </w:rPr>
              <w:t>/REC/</w:t>
            </w:r>
            <w:r w:rsidRPr="006C0741">
              <w:rPr>
                <w:sz w:val="20"/>
                <w:szCs w:val="20"/>
                <w:lang w:val="fr-FR"/>
              </w:rPr>
              <w:t>7/</w:t>
            </w:r>
            <w:r w:rsidR="001703C7" w:rsidRPr="006C0741">
              <w:rPr>
                <w:sz w:val="20"/>
                <w:szCs w:val="20"/>
                <w:lang w:val="fr-FR"/>
              </w:rPr>
              <w:t>3</w:t>
            </w:r>
          </w:p>
          <w:p w14:paraId="511DD1C8" w14:textId="77777777" w:rsidR="008C3E22" w:rsidRPr="006C0741" w:rsidRDefault="008C3E22" w:rsidP="00092129">
            <w:pPr>
              <w:spacing w:before="40" w:after="40"/>
              <w:jc w:val="left"/>
              <w:rPr>
                <w:sz w:val="20"/>
                <w:szCs w:val="20"/>
                <w:lang w:val="fr-FR"/>
              </w:rPr>
            </w:pPr>
            <w:r w:rsidRPr="006C0741">
              <w:rPr>
                <w:sz w:val="20"/>
                <w:szCs w:val="20"/>
                <w:lang w:val="fr-FR"/>
              </w:rPr>
              <w:t>CP/MOP/12/7</w:t>
            </w:r>
          </w:p>
          <w:p w14:paraId="0005C4BF" w14:textId="77777777" w:rsidR="008C3E22" w:rsidRPr="006C0741" w:rsidRDefault="008C3E22" w:rsidP="00092129">
            <w:pPr>
              <w:spacing w:before="40" w:after="40"/>
              <w:jc w:val="left"/>
              <w:rPr>
                <w:sz w:val="20"/>
                <w:szCs w:val="20"/>
                <w:lang w:val="fr-FR"/>
              </w:rPr>
            </w:pPr>
            <w:r w:rsidRPr="006C0741">
              <w:rPr>
                <w:sz w:val="20"/>
                <w:szCs w:val="20"/>
                <w:lang w:val="fr-FR"/>
              </w:rPr>
              <w:t>COP/17/5/Add.1</w:t>
            </w:r>
          </w:p>
        </w:tc>
        <w:tc>
          <w:tcPr>
            <w:tcW w:w="1701" w:type="dxa"/>
          </w:tcPr>
          <w:p w14:paraId="54836E4C" w14:textId="3EA64C55" w:rsidR="008C3E22" w:rsidRPr="006C0741" w:rsidRDefault="00954A53" w:rsidP="0086035F">
            <w:pPr>
              <w:spacing w:before="40" w:after="40"/>
              <w:jc w:val="center"/>
              <w:rPr>
                <w:sz w:val="20"/>
                <w:szCs w:val="20"/>
                <w:lang w:val="fr-FR"/>
              </w:rPr>
            </w:pPr>
            <w:r w:rsidRPr="006C0741">
              <w:rPr>
                <w:sz w:val="20"/>
                <w:szCs w:val="20"/>
                <w:lang w:val="fr-FR"/>
              </w:rPr>
              <w:t>II</w:t>
            </w:r>
          </w:p>
        </w:tc>
        <w:tc>
          <w:tcPr>
            <w:tcW w:w="1701" w:type="dxa"/>
          </w:tcPr>
          <w:p w14:paraId="785973C1" w14:textId="62B50A22"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1ABA9EF0"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04702D24"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5193CA83" w14:textId="77777777" w:rsidTr="00B06046">
        <w:trPr>
          <w:trHeight w:val="567"/>
        </w:trPr>
        <w:tc>
          <w:tcPr>
            <w:tcW w:w="1271" w:type="dxa"/>
          </w:tcPr>
          <w:p w14:paraId="7F7A52CD" w14:textId="77777777" w:rsidR="008C3E22" w:rsidRPr="006C0741" w:rsidRDefault="008C3E22" w:rsidP="00092129">
            <w:pPr>
              <w:spacing w:before="40" w:after="40"/>
              <w:rPr>
                <w:sz w:val="20"/>
                <w:lang w:val="fr-FR"/>
              </w:rPr>
            </w:pPr>
            <w:r w:rsidRPr="006C0741">
              <w:rPr>
                <w:sz w:val="20"/>
                <w:lang w:val="fr-FR"/>
              </w:rPr>
              <w:t>10</w:t>
            </w:r>
          </w:p>
        </w:tc>
        <w:tc>
          <w:tcPr>
            <w:tcW w:w="3544" w:type="dxa"/>
          </w:tcPr>
          <w:p w14:paraId="12C76BFA" w14:textId="63558F88" w:rsidR="008C3E22" w:rsidRPr="006C0741" w:rsidRDefault="00CC6C8B" w:rsidP="00092129">
            <w:pPr>
              <w:spacing w:before="40" w:after="40"/>
              <w:jc w:val="left"/>
              <w:rPr>
                <w:sz w:val="20"/>
                <w:lang w:val="fr-FR"/>
              </w:rPr>
            </w:pPr>
            <w:r w:rsidRPr="006C0741">
              <w:rPr>
                <w:sz w:val="20"/>
                <w:lang w:val="fr-FR"/>
              </w:rPr>
              <w:t>Fonctionnement et activités du Centre d</w:t>
            </w:r>
            <w:r w:rsidR="00076C69" w:rsidRPr="006C0741">
              <w:rPr>
                <w:sz w:val="20"/>
                <w:lang w:val="fr-FR"/>
              </w:rPr>
              <w:t>’</w:t>
            </w:r>
            <w:r w:rsidRPr="006C0741">
              <w:rPr>
                <w:sz w:val="20"/>
                <w:lang w:val="fr-FR"/>
              </w:rPr>
              <w:t>échange pour la prévention des risques biotechnologiques</w:t>
            </w:r>
          </w:p>
        </w:tc>
        <w:tc>
          <w:tcPr>
            <w:tcW w:w="1984" w:type="dxa"/>
          </w:tcPr>
          <w:p w14:paraId="0785FFB6" w14:textId="77777777" w:rsidR="008C3E22" w:rsidRPr="006C0741" w:rsidRDefault="008C3E22" w:rsidP="00092129">
            <w:pPr>
              <w:spacing w:before="40" w:after="40"/>
              <w:jc w:val="left"/>
              <w:rPr>
                <w:sz w:val="17"/>
                <w:szCs w:val="17"/>
                <w:lang w:val="fr-FR"/>
              </w:rPr>
            </w:pPr>
            <w:r w:rsidRPr="006C0741">
              <w:rPr>
                <w:sz w:val="20"/>
                <w:szCs w:val="21"/>
                <w:lang w:val="fr-FR"/>
              </w:rPr>
              <w:t>CP/MOP/12/8</w:t>
            </w:r>
          </w:p>
        </w:tc>
        <w:tc>
          <w:tcPr>
            <w:tcW w:w="1701" w:type="dxa"/>
          </w:tcPr>
          <w:p w14:paraId="542DA1DC" w14:textId="6BD57DF6"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3AAF8AD6" w14:textId="3CBDA2ED"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7B6E038A"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468AB021"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78057DB9" w14:textId="77777777" w:rsidTr="00B06046">
        <w:trPr>
          <w:trHeight w:val="567"/>
        </w:trPr>
        <w:tc>
          <w:tcPr>
            <w:tcW w:w="1271" w:type="dxa"/>
          </w:tcPr>
          <w:p w14:paraId="2DCCEC57" w14:textId="77777777" w:rsidR="008C3E22" w:rsidRPr="006C0741" w:rsidRDefault="008C3E22" w:rsidP="00092129">
            <w:pPr>
              <w:spacing w:before="40" w:after="40"/>
              <w:rPr>
                <w:sz w:val="20"/>
                <w:lang w:val="fr-FR"/>
              </w:rPr>
            </w:pPr>
            <w:r w:rsidRPr="006C0741">
              <w:rPr>
                <w:sz w:val="20"/>
                <w:lang w:val="fr-FR"/>
              </w:rPr>
              <w:t>11</w:t>
            </w:r>
          </w:p>
        </w:tc>
        <w:tc>
          <w:tcPr>
            <w:tcW w:w="3544" w:type="dxa"/>
          </w:tcPr>
          <w:p w14:paraId="29939CE6" w14:textId="4031E6F8" w:rsidR="008C3E22" w:rsidRPr="006C0741" w:rsidRDefault="008C503C" w:rsidP="00092129">
            <w:pPr>
              <w:keepNext/>
              <w:keepLines/>
              <w:spacing w:before="40" w:after="40"/>
              <w:jc w:val="left"/>
              <w:rPr>
                <w:sz w:val="20"/>
                <w:lang w:val="fr-FR"/>
              </w:rPr>
            </w:pPr>
            <w:r w:rsidRPr="006C0741">
              <w:rPr>
                <w:sz w:val="20"/>
                <w:lang w:val="fr-FR"/>
              </w:rPr>
              <w:t xml:space="preserve">Coopération avec des organisations internationales, des organismes créés en </w:t>
            </w:r>
            <w:r w:rsidRPr="006C0741">
              <w:rPr>
                <w:sz w:val="20"/>
                <w:lang w:val="fr-FR"/>
              </w:rPr>
              <w:lastRenderedPageBreak/>
              <w:t>vertu d</w:t>
            </w:r>
            <w:r w:rsidR="00076C69" w:rsidRPr="006C0741">
              <w:rPr>
                <w:sz w:val="20"/>
                <w:lang w:val="fr-FR"/>
              </w:rPr>
              <w:t>’</w:t>
            </w:r>
            <w:r w:rsidRPr="006C0741">
              <w:rPr>
                <w:sz w:val="20"/>
                <w:lang w:val="fr-FR"/>
              </w:rPr>
              <w:t>autres conventions et des initiatives</w:t>
            </w:r>
          </w:p>
        </w:tc>
        <w:tc>
          <w:tcPr>
            <w:tcW w:w="1984" w:type="dxa"/>
          </w:tcPr>
          <w:p w14:paraId="1EF6EE7C" w14:textId="77777777" w:rsidR="008C3E22" w:rsidRPr="006C0741" w:rsidRDefault="008C3E22" w:rsidP="00092129">
            <w:pPr>
              <w:keepNext/>
              <w:spacing w:before="40" w:after="40"/>
              <w:jc w:val="left"/>
              <w:rPr>
                <w:sz w:val="17"/>
                <w:szCs w:val="17"/>
                <w:lang w:val="fr-FR"/>
              </w:rPr>
            </w:pPr>
            <w:r w:rsidRPr="006C0741">
              <w:rPr>
                <w:sz w:val="20"/>
                <w:szCs w:val="20"/>
                <w:lang w:val="fr-FR"/>
              </w:rPr>
              <w:lastRenderedPageBreak/>
              <w:t>CP/MOP/12/9</w:t>
            </w:r>
          </w:p>
        </w:tc>
        <w:tc>
          <w:tcPr>
            <w:tcW w:w="1701" w:type="dxa"/>
          </w:tcPr>
          <w:p w14:paraId="1373D7C5" w14:textId="69951339"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0227D71A" w14:textId="37067B45"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4D73C1EF"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6CE3BE39" w14:textId="55B4237E"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636B0E44" w14:textId="77777777" w:rsidTr="00B06046">
        <w:trPr>
          <w:trHeight w:val="567"/>
        </w:trPr>
        <w:tc>
          <w:tcPr>
            <w:tcW w:w="1271" w:type="dxa"/>
          </w:tcPr>
          <w:p w14:paraId="05B52D81" w14:textId="77777777" w:rsidR="008C3E22" w:rsidRPr="006C0741" w:rsidRDefault="008C3E22" w:rsidP="00092129">
            <w:pPr>
              <w:spacing w:before="40" w:after="40"/>
              <w:rPr>
                <w:sz w:val="20"/>
                <w:lang w:val="fr-FR"/>
              </w:rPr>
            </w:pPr>
            <w:r w:rsidRPr="006C0741">
              <w:rPr>
                <w:sz w:val="20"/>
                <w:lang w:val="fr-FR"/>
              </w:rPr>
              <w:t>12</w:t>
            </w:r>
          </w:p>
        </w:tc>
        <w:tc>
          <w:tcPr>
            <w:tcW w:w="3544" w:type="dxa"/>
          </w:tcPr>
          <w:p w14:paraId="129F54C1" w14:textId="42F6F668" w:rsidR="008C3E22" w:rsidRPr="006C0741" w:rsidRDefault="000A28D8" w:rsidP="00092129">
            <w:pPr>
              <w:spacing w:before="40" w:after="40"/>
              <w:jc w:val="left"/>
              <w:rPr>
                <w:sz w:val="20"/>
                <w:szCs w:val="20"/>
                <w:lang w:val="fr-FR"/>
              </w:rPr>
            </w:pPr>
            <w:r w:rsidRPr="006C0741">
              <w:rPr>
                <w:sz w:val="20"/>
                <w:szCs w:val="20"/>
                <w:lang w:val="fr-FR"/>
              </w:rPr>
              <w:t>Examen de l</w:t>
            </w:r>
            <w:r w:rsidR="00076C69" w:rsidRPr="006C0741">
              <w:rPr>
                <w:sz w:val="20"/>
                <w:szCs w:val="20"/>
                <w:lang w:val="fr-FR"/>
              </w:rPr>
              <w:t>’</w:t>
            </w:r>
            <w:r w:rsidRPr="006C0741">
              <w:rPr>
                <w:sz w:val="20"/>
                <w:szCs w:val="20"/>
                <w:lang w:val="fr-FR"/>
              </w:rPr>
              <w:t xml:space="preserve">efficacité des processus relevant de la Convention sur la diversité biologique et de ses protocoles </w:t>
            </w:r>
          </w:p>
        </w:tc>
        <w:tc>
          <w:tcPr>
            <w:tcW w:w="1984" w:type="dxa"/>
          </w:tcPr>
          <w:p w14:paraId="05832E02" w14:textId="0BD0BFBC" w:rsidR="008C3E22" w:rsidRPr="006C0741" w:rsidRDefault="008C3E22" w:rsidP="00092129">
            <w:pPr>
              <w:spacing w:before="40" w:after="40"/>
              <w:jc w:val="left"/>
              <w:rPr>
                <w:sz w:val="17"/>
                <w:szCs w:val="17"/>
                <w:lang w:val="fr-FR"/>
              </w:rPr>
            </w:pPr>
            <w:r w:rsidRPr="006C0741">
              <w:rPr>
                <w:sz w:val="20"/>
                <w:szCs w:val="20"/>
                <w:lang w:val="fr-FR"/>
              </w:rPr>
              <w:t>SBI</w:t>
            </w:r>
            <w:r w:rsidR="00042E11" w:rsidRPr="006C0741">
              <w:rPr>
                <w:sz w:val="20"/>
                <w:szCs w:val="20"/>
                <w:lang w:val="fr-FR"/>
              </w:rPr>
              <w:t>/REC/</w:t>
            </w:r>
            <w:r w:rsidRPr="006C0741">
              <w:rPr>
                <w:sz w:val="20"/>
                <w:szCs w:val="20"/>
                <w:lang w:val="fr-FR"/>
              </w:rPr>
              <w:t>6/8 (section III)</w:t>
            </w:r>
          </w:p>
        </w:tc>
        <w:tc>
          <w:tcPr>
            <w:tcW w:w="1701" w:type="dxa"/>
          </w:tcPr>
          <w:p w14:paraId="0AFE1ADB" w14:textId="508571A7" w:rsidR="008C3E22" w:rsidRPr="006C0741" w:rsidRDefault="00493942" w:rsidP="00B06046">
            <w:pPr>
              <w:spacing w:before="40" w:after="40"/>
              <w:jc w:val="center"/>
              <w:rPr>
                <w:sz w:val="20"/>
                <w:lang w:val="fr-FR"/>
              </w:rPr>
            </w:pPr>
            <w:r w:rsidRPr="006C0741">
              <w:rPr>
                <w:sz w:val="20"/>
                <w:lang w:val="fr-FR"/>
              </w:rPr>
              <w:t>I</w:t>
            </w:r>
          </w:p>
          <w:p w14:paraId="5C6DA07B" w14:textId="1F52949B" w:rsidR="0065540B" w:rsidRPr="006C0741" w:rsidRDefault="0065540B" w:rsidP="00B06046">
            <w:pPr>
              <w:spacing w:before="40" w:after="40"/>
              <w:jc w:val="center"/>
              <w:rPr>
                <w:sz w:val="20"/>
                <w:lang w:val="fr-FR"/>
              </w:rPr>
            </w:pPr>
            <w:r w:rsidRPr="006C0741">
              <w:rPr>
                <w:sz w:val="20"/>
                <w:lang w:val="fr-FR"/>
              </w:rPr>
              <w:t>(</w:t>
            </w:r>
            <w:r w:rsidR="00F958ED" w:rsidRPr="006C0741">
              <w:rPr>
                <w:sz w:val="20"/>
                <w:lang w:val="fr-FR"/>
              </w:rPr>
              <w:t>à examiner au titre du point</w:t>
            </w:r>
            <w:r w:rsidR="00443710" w:rsidRPr="006C0741">
              <w:rPr>
                <w:sz w:val="20"/>
                <w:lang w:val="fr-FR"/>
              </w:rPr>
              <w:t> </w:t>
            </w:r>
            <w:r w:rsidR="00F958ED" w:rsidRPr="006C0741">
              <w:rPr>
                <w:sz w:val="20"/>
                <w:lang w:val="fr-FR"/>
              </w:rPr>
              <w:t>19 de l</w:t>
            </w:r>
            <w:r w:rsidR="00076C69" w:rsidRPr="006C0741">
              <w:rPr>
                <w:sz w:val="20"/>
                <w:lang w:val="fr-FR"/>
              </w:rPr>
              <w:t>’</w:t>
            </w:r>
            <w:r w:rsidR="00F958ED" w:rsidRPr="006C0741">
              <w:rPr>
                <w:sz w:val="20"/>
                <w:lang w:val="fr-FR"/>
              </w:rPr>
              <w:t xml:space="preserve">ordre du jour de la </w:t>
            </w:r>
            <w:r w:rsidR="001A6CC3" w:rsidRPr="006C0741">
              <w:rPr>
                <w:sz w:val="20"/>
                <w:lang w:val="fr-FR"/>
              </w:rPr>
              <w:t>COP-17</w:t>
            </w:r>
            <w:r w:rsidR="00272ED3" w:rsidRPr="006C0741">
              <w:rPr>
                <w:sz w:val="20"/>
                <w:lang w:val="fr-FR"/>
              </w:rPr>
              <w:t>)</w:t>
            </w:r>
          </w:p>
        </w:tc>
        <w:tc>
          <w:tcPr>
            <w:tcW w:w="1701" w:type="dxa"/>
          </w:tcPr>
          <w:p w14:paraId="1488B78E" w14:textId="079A831D" w:rsidR="008C3E22" w:rsidRPr="006C0741" w:rsidRDefault="00272ED3" w:rsidP="005C4B9D">
            <w:pPr>
              <w:spacing w:before="40" w:after="40"/>
              <w:jc w:val="center"/>
              <w:rPr>
                <w:sz w:val="20"/>
                <w:lang w:val="fr-FR"/>
              </w:rPr>
            </w:pPr>
            <w:r w:rsidRPr="006C0741">
              <w:rPr>
                <w:sz w:val="20"/>
                <w:lang w:val="fr-FR"/>
              </w:rPr>
              <w:t>--</w:t>
            </w:r>
          </w:p>
        </w:tc>
        <w:tc>
          <w:tcPr>
            <w:tcW w:w="1701" w:type="dxa"/>
          </w:tcPr>
          <w:p w14:paraId="5BF6783C" w14:textId="41C10970" w:rsidR="008C3E22" w:rsidRPr="006C0741" w:rsidRDefault="00272ED3" w:rsidP="005C4B9D">
            <w:pPr>
              <w:spacing w:before="40" w:after="40"/>
              <w:jc w:val="center"/>
              <w:rPr>
                <w:sz w:val="20"/>
                <w:lang w:val="fr-FR"/>
              </w:rPr>
            </w:pPr>
            <w:r w:rsidRPr="006C0741">
              <w:rPr>
                <w:sz w:val="20"/>
                <w:lang w:val="fr-FR"/>
              </w:rPr>
              <w:t>--</w:t>
            </w:r>
          </w:p>
        </w:tc>
        <w:tc>
          <w:tcPr>
            <w:tcW w:w="1418" w:type="dxa"/>
          </w:tcPr>
          <w:p w14:paraId="196F71BD" w14:textId="32ADB7EA" w:rsidR="008C3E22" w:rsidRPr="006C0741" w:rsidRDefault="00272ED3" w:rsidP="005C4B9D">
            <w:pPr>
              <w:spacing w:before="40" w:after="40"/>
              <w:jc w:val="center"/>
              <w:rPr>
                <w:sz w:val="20"/>
                <w:lang w:val="fr-FR"/>
              </w:rPr>
            </w:pPr>
            <w:r w:rsidRPr="006C0741">
              <w:rPr>
                <w:sz w:val="20"/>
                <w:lang w:val="fr-FR"/>
              </w:rPr>
              <w:t>--</w:t>
            </w:r>
          </w:p>
        </w:tc>
      </w:tr>
      <w:tr w:rsidR="008C3E22" w:rsidRPr="006C0741" w14:paraId="2D981C93" w14:textId="77777777" w:rsidTr="00B06046">
        <w:trPr>
          <w:trHeight w:val="567"/>
        </w:trPr>
        <w:tc>
          <w:tcPr>
            <w:tcW w:w="1271" w:type="dxa"/>
          </w:tcPr>
          <w:p w14:paraId="1D0F1FCC" w14:textId="77777777" w:rsidR="008C3E22" w:rsidRPr="006C0741" w:rsidRDefault="008C3E22" w:rsidP="00092129">
            <w:pPr>
              <w:spacing w:before="40" w:after="40"/>
              <w:rPr>
                <w:sz w:val="20"/>
                <w:lang w:val="fr-FR"/>
              </w:rPr>
            </w:pPr>
            <w:r w:rsidRPr="006C0741">
              <w:rPr>
                <w:sz w:val="20"/>
                <w:lang w:val="fr-FR"/>
              </w:rPr>
              <w:t>13</w:t>
            </w:r>
          </w:p>
        </w:tc>
        <w:tc>
          <w:tcPr>
            <w:tcW w:w="3544" w:type="dxa"/>
          </w:tcPr>
          <w:p w14:paraId="68438776" w14:textId="0C755F61" w:rsidR="008C3E22" w:rsidRPr="006C0741" w:rsidRDefault="002B616B" w:rsidP="00092129">
            <w:pPr>
              <w:spacing w:before="40" w:after="40"/>
              <w:jc w:val="left"/>
              <w:rPr>
                <w:sz w:val="20"/>
                <w:lang w:val="fr-FR"/>
              </w:rPr>
            </w:pPr>
            <w:r w:rsidRPr="006C0741">
              <w:rPr>
                <w:sz w:val="20"/>
                <w:lang w:val="fr-FR"/>
              </w:rPr>
              <w:t>Évaluation des risques et gestion des risques liés aux organismes vivants modifiés</w:t>
            </w:r>
          </w:p>
        </w:tc>
        <w:tc>
          <w:tcPr>
            <w:tcW w:w="1984" w:type="dxa"/>
          </w:tcPr>
          <w:p w14:paraId="01B0961C" w14:textId="62583D3A" w:rsidR="008C3E22" w:rsidRPr="006C0741" w:rsidRDefault="008C3E22" w:rsidP="00092129">
            <w:pPr>
              <w:spacing w:before="40" w:after="40"/>
              <w:jc w:val="left"/>
              <w:rPr>
                <w:sz w:val="17"/>
                <w:szCs w:val="17"/>
                <w:lang w:val="fr-FR"/>
              </w:rPr>
            </w:pPr>
            <w:r w:rsidRPr="006C0741">
              <w:rPr>
                <w:sz w:val="20"/>
                <w:szCs w:val="20"/>
                <w:lang w:val="fr-FR"/>
              </w:rPr>
              <w:t>SBSTTA</w:t>
            </w:r>
            <w:r w:rsidR="00042E11" w:rsidRPr="006C0741">
              <w:rPr>
                <w:sz w:val="20"/>
                <w:szCs w:val="20"/>
                <w:lang w:val="fr-FR"/>
              </w:rPr>
              <w:t>/REC/</w:t>
            </w:r>
            <w:r w:rsidRPr="006C0741">
              <w:rPr>
                <w:sz w:val="20"/>
                <w:szCs w:val="20"/>
                <w:lang w:val="fr-FR"/>
              </w:rPr>
              <w:t>27/7</w:t>
            </w:r>
          </w:p>
        </w:tc>
        <w:tc>
          <w:tcPr>
            <w:tcW w:w="1701" w:type="dxa"/>
          </w:tcPr>
          <w:p w14:paraId="1B530119" w14:textId="4133C722"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6E7B5449" w14:textId="022D34E6" w:rsidR="008C3E22" w:rsidRPr="006C0741" w:rsidRDefault="008C3E22" w:rsidP="00092129">
            <w:pPr>
              <w:spacing w:before="40" w:after="40"/>
              <w:jc w:val="center"/>
              <w:rPr>
                <w:sz w:val="20"/>
                <w:lang w:val="fr-FR"/>
              </w:rPr>
            </w:pPr>
            <w:r w:rsidRPr="006C0741">
              <w:rPr>
                <w:sz w:val="20"/>
                <w:lang w:val="fr-FR"/>
              </w:rPr>
              <w:t>N</w:t>
            </w:r>
          </w:p>
        </w:tc>
        <w:tc>
          <w:tcPr>
            <w:tcW w:w="1701" w:type="dxa"/>
          </w:tcPr>
          <w:p w14:paraId="0C5D637F"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75BEA3A0" w14:textId="225D1E97" w:rsidR="008C3E22" w:rsidRPr="006C0741" w:rsidRDefault="00F03EE5" w:rsidP="00092129">
            <w:pPr>
              <w:spacing w:before="40" w:after="40"/>
              <w:jc w:val="center"/>
              <w:rPr>
                <w:sz w:val="20"/>
                <w:lang w:val="fr-FR"/>
              </w:rPr>
            </w:pPr>
            <w:r w:rsidRPr="006C0741">
              <w:rPr>
                <w:sz w:val="20"/>
                <w:lang w:val="fr-FR"/>
              </w:rPr>
              <w:t>O</w:t>
            </w:r>
          </w:p>
        </w:tc>
      </w:tr>
      <w:tr w:rsidR="008C3E22" w:rsidRPr="006C0741" w14:paraId="6AD889E7" w14:textId="77777777" w:rsidTr="00B06046">
        <w:trPr>
          <w:trHeight w:val="567"/>
        </w:trPr>
        <w:tc>
          <w:tcPr>
            <w:tcW w:w="1271" w:type="dxa"/>
          </w:tcPr>
          <w:p w14:paraId="3F8CF929" w14:textId="77777777" w:rsidR="008C3E22" w:rsidRPr="006C0741" w:rsidRDefault="008C3E22" w:rsidP="00092129">
            <w:pPr>
              <w:spacing w:before="40" w:after="40"/>
              <w:rPr>
                <w:sz w:val="20"/>
                <w:lang w:val="fr-FR"/>
              </w:rPr>
            </w:pPr>
            <w:r w:rsidRPr="006C0741">
              <w:rPr>
                <w:sz w:val="20"/>
                <w:lang w:val="fr-FR"/>
              </w:rPr>
              <w:t>14</w:t>
            </w:r>
          </w:p>
        </w:tc>
        <w:tc>
          <w:tcPr>
            <w:tcW w:w="3544" w:type="dxa"/>
          </w:tcPr>
          <w:p w14:paraId="1E3F77DB" w14:textId="7B0C73C3" w:rsidR="008C3E22" w:rsidRPr="006C0741" w:rsidRDefault="00601771" w:rsidP="00092129">
            <w:pPr>
              <w:spacing w:before="40" w:after="40"/>
              <w:jc w:val="left"/>
              <w:rPr>
                <w:sz w:val="20"/>
                <w:lang w:val="fr-FR"/>
              </w:rPr>
            </w:pPr>
            <w:r w:rsidRPr="006C0741">
              <w:rPr>
                <w:sz w:val="20"/>
                <w:lang w:val="fr-FR"/>
              </w:rPr>
              <w:t>Détection et identification des organismes vivants modifiés</w:t>
            </w:r>
          </w:p>
        </w:tc>
        <w:tc>
          <w:tcPr>
            <w:tcW w:w="1984" w:type="dxa"/>
          </w:tcPr>
          <w:p w14:paraId="03E5DDDC" w14:textId="77777777" w:rsidR="008C3E22" w:rsidRPr="006C0741" w:rsidRDefault="008C3E22" w:rsidP="00092129">
            <w:pPr>
              <w:spacing w:before="40" w:after="40"/>
              <w:jc w:val="left"/>
              <w:rPr>
                <w:sz w:val="17"/>
                <w:szCs w:val="17"/>
                <w:lang w:val="fr-FR"/>
              </w:rPr>
            </w:pPr>
            <w:r w:rsidRPr="006C0741">
              <w:rPr>
                <w:sz w:val="20"/>
                <w:szCs w:val="20"/>
                <w:lang w:val="fr-FR"/>
              </w:rPr>
              <w:t>CP/MOP/12/10</w:t>
            </w:r>
          </w:p>
        </w:tc>
        <w:tc>
          <w:tcPr>
            <w:tcW w:w="1701" w:type="dxa"/>
          </w:tcPr>
          <w:p w14:paraId="6CC44E07" w14:textId="0105BC3C"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247CF779" w14:textId="5316B020"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692E996C"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3BC0B47A"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3DA99BED" w14:textId="77777777" w:rsidTr="00B06046">
        <w:trPr>
          <w:trHeight w:val="567"/>
        </w:trPr>
        <w:tc>
          <w:tcPr>
            <w:tcW w:w="1271" w:type="dxa"/>
          </w:tcPr>
          <w:p w14:paraId="102F5E1A" w14:textId="77777777" w:rsidR="008C3E22" w:rsidRPr="006C0741" w:rsidRDefault="008C3E22" w:rsidP="00092129">
            <w:pPr>
              <w:spacing w:before="40" w:after="40"/>
              <w:rPr>
                <w:sz w:val="20"/>
                <w:lang w:val="fr-FR"/>
              </w:rPr>
            </w:pPr>
            <w:r w:rsidRPr="006C0741">
              <w:rPr>
                <w:sz w:val="20"/>
                <w:lang w:val="fr-FR"/>
              </w:rPr>
              <w:t>15</w:t>
            </w:r>
          </w:p>
        </w:tc>
        <w:tc>
          <w:tcPr>
            <w:tcW w:w="3544" w:type="dxa"/>
          </w:tcPr>
          <w:p w14:paraId="0439D69A" w14:textId="325D4C08" w:rsidR="008C3E22" w:rsidRPr="006C0741" w:rsidRDefault="00DF51D1" w:rsidP="00092129">
            <w:pPr>
              <w:spacing w:before="40" w:after="40"/>
              <w:jc w:val="left"/>
              <w:rPr>
                <w:sz w:val="20"/>
                <w:lang w:val="fr-FR"/>
              </w:rPr>
            </w:pPr>
            <w:r w:rsidRPr="006C0741">
              <w:rPr>
                <w:sz w:val="20"/>
                <w:lang w:val="fr-FR"/>
              </w:rPr>
              <w:t>Considérations socioéconomiques</w:t>
            </w:r>
          </w:p>
        </w:tc>
        <w:tc>
          <w:tcPr>
            <w:tcW w:w="1984" w:type="dxa"/>
          </w:tcPr>
          <w:p w14:paraId="39EA8C8A" w14:textId="77777777" w:rsidR="008C3E22" w:rsidRPr="006C0741" w:rsidRDefault="008C3E22" w:rsidP="00092129">
            <w:pPr>
              <w:spacing w:before="40" w:after="40"/>
              <w:jc w:val="left"/>
              <w:rPr>
                <w:sz w:val="20"/>
                <w:szCs w:val="20"/>
                <w:lang w:val="fr-FR"/>
              </w:rPr>
            </w:pPr>
            <w:r w:rsidRPr="006C0741">
              <w:rPr>
                <w:sz w:val="20"/>
                <w:szCs w:val="20"/>
                <w:lang w:val="fr-FR"/>
              </w:rPr>
              <w:t>CP/MOP/12/11</w:t>
            </w:r>
          </w:p>
        </w:tc>
        <w:tc>
          <w:tcPr>
            <w:tcW w:w="1701" w:type="dxa"/>
          </w:tcPr>
          <w:p w14:paraId="3867DB5F" w14:textId="74C2582C"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761E659E" w14:textId="5DC29103"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072D564A"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7153F9F8"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5AB71D9C" w14:textId="77777777" w:rsidTr="00B06046">
        <w:trPr>
          <w:trHeight w:val="567"/>
        </w:trPr>
        <w:tc>
          <w:tcPr>
            <w:tcW w:w="1271" w:type="dxa"/>
          </w:tcPr>
          <w:p w14:paraId="2ECF9E41" w14:textId="77777777" w:rsidR="008C3E22" w:rsidRPr="006C0741" w:rsidRDefault="008C3E22" w:rsidP="00092129">
            <w:pPr>
              <w:spacing w:before="40" w:after="40"/>
              <w:rPr>
                <w:sz w:val="20"/>
                <w:lang w:val="fr-FR"/>
              </w:rPr>
            </w:pPr>
            <w:r w:rsidRPr="006C0741">
              <w:rPr>
                <w:sz w:val="20"/>
                <w:lang w:val="fr-FR"/>
              </w:rPr>
              <w:t>16</w:t>
            </w:r>
          </w:p>
        </w:tc>
        <w:tc>
          <w:tcPr>
            <w:tcW w:w="3544" w:type="dxa"/>
          </w:tcPr>
          <w:p w14:paraId="6DF6DE34" w14:textId="4292A04A" w:rsidR="008C3E22" w:rsidRPr="006C0741" w:rsidRDefault="00F126E9" w:rsidP="00092129">
            <w:pPr>
              <w:spacing w:before="40" w:after="40"/>
              <w:jc w:val="left"/>
              <w:rPr>
                <w:sz w:val="20"/>
                <w:lang w:val="fr-FR"/>
              </w:rPr>
            </w:pPr>
            <w:r w:rsidRPr="006C0741">
              <w:rPr>
                <w:sz w:val="20"/>
                <w:lang w:val="fr-FR"/>
              </w:rPr>
              <w:t>Législations, réglementations et lignes directrices nationales relatives aux nouveaux développements en biotechnologie moderne</w:t>
            </w:r>
          </w:p>
        </w:tc>
        <w:tc>
          <w:tcPr>
            <w:tcW w:w="1984" w:type="dxa"/>
          </w:tcPr>
          <w:p w14:paraId="32B772BE" w14:textId="77777777" w:rsidR="008C3E22" w:rsidRPr="006C0741" w:rsidRDefault="008C3E22" w:rsidP="00092129">
            <w:pPr>
              <w:spacing w:before="40" w:after="40"/>
              <w:jc w:val="left"/>
              <w:rPr>
                <w:sz w:val="20"/>
                <w:szCs w:val="20"/>
                <w:lang w:val="fr-FR"/>
              </w:rPr>
            </w:pPr>
            <w:r w:rsidRPr="006C0741">
              <w:rPr>
                <w:sz w:val="20"/>
                <w:szCs w:val="20"/>
                <w:lang w:val="fr-FR"/>
              </w:rPr>
              <w:t>CP/MOP/12/12</w:t>
            </w:r>
          </w:p>
        </w:tc>
        <w:tc>
          <w:tcPr>
            <w:tcW w:w="1701" w:type="dxa"/>
          </w:tcPr>
          <w:p w14:paraId="4E6C8E60" w14:textId="28E6F80C"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42B9B49F" w14:textId="59F892D0"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69530A2E"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31BA7F6C"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2BCC1D97" w14:textId="77777777" w:rsidTr="00B06046">
        <w:trPr>
          <w:trHeight w:val="567"/>
        </w:trPr>
        <w:tc>
          <w:tcPr>
            <w:tcW w:w="1271" w:type="dxa"/>
          </w:tcPr>
          <w:p w14:paraId="3DF7DF89" w14:textId="77777777" w:rsidR="008C3E22" w:rsidRPr="006C0741" w:rsidRDefault="008C3E22" w:rsidP="00092129">
            <w:pPr>
              <w:spacing w:before="40" w:after="40"/>
              <w:rPr>
                <w:sz w:val="20"/>
                <w:lang w:val="fr-FR"/>
              </w:rPr>
            </w:pPr>
            <w:r w:rsidRPr="006C0741">
              <w:rPr>
                <w:sz w:val="20"/>
                <w:lang w:val="fr-FR"/>
              </w:rPr>
              <w:t>17</w:t>
            </w:r>
          </w:p>
        </w:tc>
        <w:tc>
          <w:tcPr>
            <w:tcW w:w="3544" w:type="dxa"/>
          </w:tcPr>
          <w:p w14:paraId="694759E4" w14:textId="70FC4A7A" w:rsidR="008C3E22" w:rsidRPr="006C0741" w:rsidRDefault="00271326" w:rsidP="00092129">
            <w:pPr>
              <w:spacing w:before="40" w:after="40"/>
              <w:jc w:val="left"/>
              <w:rPr>
                <w:sz w:val="20"/>
                <w:lang w:val="fr-FR"/>
              </w:rPr>
            </w:pPr>
            <w:r w:rsidRPr="006C0741">
              <w:rPr>
                <w:sz w:val="20"/>
                <w:lang w:val="fr-FR"/>
              </w:rPr>
              <w:t>Protocole additionnel de Nagoya-Kuala Lumpur sur la responsabilité et la réparation</w:t>
            </w:r>
          </w:p>
        </w:tc>
        <w:tc>
          <w:tcPr>
            <w:tcW w:w="1984" w:type="dxa"/>
          </w:tcPr>
          <w:p w14:paraId="715078D6" w14:textId="77777777" w:rsidR="008C3E22" w:rsidRPr="006C0741" w:rsidRDefault="008C3E22" w:rsidP="00092129">
            <w:pPr>
              <w:spacing w:before="40" w:after="40"/>
              <w:jc w:val="left"/>
              <w:rPr>
                <w:sz w:val="20"/>
                <w:szCs w:val="20"/>
                <w:lang w:val="fr-FR"/>
              </w:rPr>
            </w:pPr>
            <w:r w:rsidRPr="006C0741">
              <w:rPr>
                <w:sz w:val="20"/>
                <w:szCs w:val="20"/>
                <w:lang w:val="fr-FR"/>
              </w:rPr>
              <w:t>CP/MOP/12/13</w:t>
            </w:r>
          </w:p>
        </w:tc>
        <w:tc>
          <w:tcPr>
            <w:tcW w:w="1701" w:type="dxa"/>
          </w:tcPr>
          <w:p w14:paraId="2C6AB817" w14:textId="429BC8D1"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373890FF" w14:textId="1B02FA9D"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101F45CE"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1AC5A809" w14:textId="77777777" w:rsidR="008C3E22" w:rsidRPr="006C0741" w:rsidRDefault="008C3E22" w:rsidP="00092129">
            <w:pPr>
              <w:spacing w:before="40" w:after="40"/>
              <w:jc w:val="center"/>
              <w:rPr>
                <w:sz w:val="20"/>
                <w:lang w:val="fr-FR"/>
              </w:rPr>
            </w:pPr>
            <w:r w:rsidRPr="006C0741">
              <w:rPr>
                <w:sz w:val="20"/>
                <w:lang w:val="fr-FR"/>
              </w:rPr>
              <w:t>N</w:t>
            </w:r>
          </w:p>
        </w:tc>
      </w:tr>
    </w:tbl>
    <w:p w14:paraId="0531CDB4" w14:textId="77777777" w:rsidR="0036134E" w:rsidRPr="006C0741" w:rsidRDefault="0036134E" w:rsidP="0036134E">
      <w:pPr>
        <w:spacing w:after="40"/>
        <w:jc w:val="left"/>
        <w:rPr>
          <w:rFonts w:ascii="Times New Roman Bold" w:hAnsi="Times New Roman Bold" w:cs="Times New Roman Bold"/>
          <w:kern w:val="22"/>
          <w:lang w:val="fr-FR"/>
        </w:rPr>
      </w:pPr>
    </w:p>
    <w:p w14:paraId="34DD4345" w14:textId="77777777" w:rsidR="009C4704" w:rsidRPr="006C0741" w:rsidRDefault="009C4704">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lang w:val="fr-FR"/>
          <w14:ligatures w14:val="standardContextual"/>
        </w:rPr>
      </w:pPr>
      <w:r w:rsidRPr="006C0741">
        <w:rPr>
          <w:rFonts w:asciiTheme="majorBidi" w:eastAsiaTheme="majorEastAsia" w:hAnsiTheme="majorBidi" w:cstheme="majorBidi"/>
          <w:b/>
          <w:bCs/>
          <w:kern w:val="2"/>
          <w:lang w:val="fr-FR"/>
          <w14:ligatures w14:val="standardContextual"/>
        </w:rPr>
        <w:br w:type="page"/>
      </w:r>
    </w:p>
    <w:p w14:paraId="293ED806" w14:textId="1D9CAAC8" w:rsidR="0036134E" w:rsidRPr="006C0741" w:rsidRDefault="0036134E" w:rsidP="0036134E">
      <w:pPr>
        <w:spacing w:after="40"/>
        <w:jc w:val="left"/>
        <w:rPr>
          <w:rFonts w:asciiTheme="majorBidi" w:hAnsiTheme="majorBidi" w:cstheme="majorBidi"/>
          <w:b/>
          <w:bCs/>
          <w:kern w:val="22"/>
          <w:lang w:val="fr-FR"/>
        </w:rPr>
      </w:pPr>
      <w:r w:rsidRPr="006C0741">
        <w:rPr>
          <w:rFonts w:asciiTheme="majorBidi" w:eastAsiaTheme="majorEastAsia" w:hAnsiTheme="majorBidi" w:cstheme="majorBidi"/>
          <w:b/>
          <w:bCs/>
          <w:kern w:val="2"/>
          <w:lang w:val="fr-FR"/>
          <w14:ligatures w14:val="standardContextual"/>
        </w:rPr>
        <w:lastRenderedPageBreak/>
        <w:t>Table</w:t>
      </w:r>
      <w:r w:rsidR="00B43331" w:rsidRPr="006C0741">
        <w:rPr>
          <w:rFonts w:asciiTheme="majorBidi" w:eastAsiaTheme="majorEastAsia" w:hAnsiTheme="majorBidi" w:cstheme="majorBidi"/>
          <w:b/>
          <w:bCs/>
          <w:kern w:val="2"/>
          <w:lang w:val="fr-FR"/>
          <w14:ligatures w14:val="standardContextual"/>
        </w:rPr>
        <w:t>au</w:t>
      </w:r>
      <w:r w:rsidRPr="006C0741">
        <w:rPr>
          <w:rFonts w:asciiTheme="majorBidi" w:eastAsiaTheme="majorEastAsia" w:hAnsiTheme="majorBidi" w:cstheme="majorBidi"/>
          <w:b/>
          <w:bCs/>
          <w:kern w:val="2"/>
          <w:lang w:val="fr-FR"/>
          <w14:ligatures w14:val="standardContextual"/>
        </w:rPr>
        <w:t xml:space="preserve"> 3</w:t>
      </w:r>
      <w:r w:rsidR="00EF6D6E" w:rsidRPr="006C0741">
        <w:rPr>
          <w:rFonts w:asciiTheme="majorBidi" w:eastAsiaTheme="majorEastAsia" w:hAnsiTheme="majorBidi" w:cstheme="majorBidi"/>
          <w:b/>
          <w:bCs/>
          <w:kern w:val="2"/>
          <w:lang w:val="fr-FR"/>
          <w14:ligatures w14:val="standardContextual"/>
        </w:rPr>
        <w:t>.</w:t>
      </w:r>
      <w:r w:rsidR="00601771" w:rsidRPr="006C0741">
        <w:rPr>
          <w:rFonts w:asciiTheme="majorBidi" w:hAnsiTheme="majorBidi" w:cstheme="majorBidi"/>
          <w:b/>
          <w:bCs/>
          <w:kern w:val="22"/>
          <w:lang w:val="fr-FR"/>
        </w:rPr>
        <w:t xml:space="preserve"> Points </w:t>
      </w:r>
      <w:r w:rsidR="00370ACF" w:rsidRPr="006C0741">
        <w:rPr>
          <w:rFonts w:asciiTheme="majorBidi" w:hAnsiTheme="majorBidi" w:cstheme="majorBidi"/>
          <w:b/>
          <w:bCs/>
          <w:kern w:val="22"/>
          <w:lang w:val="fr-FR"/>
        </w:rPr>
        <w:t xml:space="preserve">à </w:t>
      </w:r>
      <w:r w:rsidR="00601771" w:rsidRPr="006C0741">
        <w:rPr>
          <w:rFonts w:asciiTheme="majorBidi" w:hAnsiTheme="majorBidi" w:cstheme="majorBidi"/>
          <w:b/>
          <w:bCs/>
          <w:kern w:val="22"/>
          <w:lang w:val="fr-FR"/>
        </w:rPr>
        <w:t>examin</w:t>
      </w:r>
      <w:r w:rsidR="00370ACF" w:rsidRPr="006C0741">
        <w:rPr>
          <w:rFonts w:asciiTheme="majorBidi" w:hAnsiTheme="majorBidi" w:cstheme="majorBidi"/>
          <w:b/>
          <w:bCs/>
          <w:kern w:val="22"/>
          <w:lang w:val="fr-FR"/>
        </w:rPr>
        <w:t>er</w:t>
      </w:r>
      <w:r w:rsidR="00601771" w:rsidRPr="006C0741">
        <w:rPr>
          <w:rFonts w:asciiTheme="majorBidi" w:hAnsiTheme="majorBidi" w:cstheme="majorBidi"/>
          <w:b/>
          <w:bCs/>
          <w:kern w:val="22"/>
          <w:lang w:val="fr-FR"/>
        </w:rPr>
        <w:t xml:space="preserve"> par la </w:t>
      </w:r>
      <w:r w:rsidR="00D71953" w:rsidRPr="006C0741">
        <w:rPr>
          <w:rFonts w:asciiTheme="majorBidi" w:hAnsiTheme="majorBidi" w:cstheme="majorBidi"/>
          <w:b/>
          <w:bCs/>
          <w:kern w:val="22"/>
          <w:lang w:val="fr-FR"/>
        </w:rPr>
        <w:t>Conférence des Parties siégeant en tant que réunion des Parties au</w:t>
      </w:r>
      <w:r w:rsidRPr="006C0741">
        <w:rPr>
          <w:rFonts w:asciiTheme="majorBidi" w:hAnsiTheme="majorBidi" w:cstheme="majorBidi"/>
          <w:b/>
          <w:bCs/>
          <w:kern w:val="22"/>
          <w:lang w:val="fr-FR"/>
        </w:rPr>
        <w:t xml:space="preserve"> </w:t>
      </w:r>
      <w:r w:rsidR="00AC38F4" w:rsidRPr="006C0741">
        <w:rPr>
          <w:rFonts w:asciiTheme="majorBidi" w:hAnsiTheme="majorBidi" w:cstheme="majorBidi"/>
          <w:b/>
          <w:bCs/>
          <w:kern w:val="22"/>
          <w:lang w:val="fr-FR"/>
        </w:rPr>
        <w:t xml:space="preserve">Protocole de </w:t>
      </w:r>
      <w:r w:rsidRPr="006C0741">
        <w:rPr>
          <w:rFonts w:asciiTheme="majorBidi" w:hAnsiTheme="majorBidi" w:cstheme="majorBidi"/>
          <w:b/>
          <w:bCs/>
          <w:kern w:val="22"/>
          <w:lang w:val="fr-FR"/>
        </w:rPr>
        <w:t xml:space="preserve">Nagoya </w:t>
      </w:r>
    </w:p>
    <w:p w14:paraId="6DF6D9A5" w14:textId="23E46824" w:rsidR="009C4704" w:rsidRPr="006C0741" w:rsidRDefault="009C4704" w:rsidP="005D656D">
      <w:pPr>
        <w:pStyle w:val="CBDSubTitle"/>
        <w:rPr>
          <w:b w:val="0"/>
          <w:bCs/>
          <w:i/>
          <w:iCs/>
          <w:lang w:val="fr-FR"/>
        </w:rPr>
      </w:pPr>
      <w:r w:rsidRPr="006C0741">
        <w:rPr>
          <w:b w:val="0"/>
          <w:bCs/>
          <w:i/>
          <w:iCs/>
          <w:lang w:val="fr-FR"/>
        </w:rPr>
        <w:t>Note</w:t>
      </w:r>
      <w:r w:rsidR="00900A72" w:rsidRPr="006C0741">
        <w:rPr>
          <w:b w:val="0"/>
          <w:bCs/>
          <w:i/>
          <w:iCs/>
          <w:lang w:val="fr-FR"/>
        </w:rPr>
        <w:t xml:space="preserve"> : Le Bureau déterminera si et quand les groupes de contact se réuniront après avoir évalué les progrès réalisés lors de la réunion.</w:t>
      </w:r>
    </w:p>
    <w:tbl>
      <w:tblPr>
        <w:tblStyle w:val="TableGrid"/>
        <w:tblW w:w="13037" w:type="dxa"/>
        <w:tblLayout w:type="fixed"/>
        <w:tblLook w:val="04A0" w:firstRow="1" w:lastRow="0" w:firstColumn="1" w:lastColumn="0" w:noHBand="0" w:noVBand="1"/>
      </w:tblPr>
      <w:tblGrid>
        <w:gridCol w:w="1271"/>
        <w:gridCol w:w="3544"/>
        <w:gridCol w:w="1984"/>
        <w:gridCol w:w="1560"/>
        <w:gridCol w:w="1560"/>
        <w:gridCol w:w="1701"/>
        <w:gridCol w:w="1417"/>
      </w:tblGrid>
      <w:tr w:rsidR="00027E24" w:rsidRPr="006C0741" w14:paraId="1AEE3B67" w14:textId="77777777" w:rsidTr="006D0232">
        <w:trPr>
          <w:trHeight w:val="742"/>
          <w:tblHeader/>
        </w:trPr>
        <w:tc>
          <w:tcPr>
            <w:tcW w:w="1271" w:type="dxa"/>
            <w:vMerge w:val="restart"/>
            <w:shd w:val="clear" w:color="auto" w:fill="D9E2F3" w:themeFill="accent1" w:themeFillTint="33"/>
          </w:tcPr>
          <w:p w14:paraId="4E0675A8" w14:textId="03A74944" w:rsidR="00027E24" w:rsidRPr="006C0741" w:rsidRDefault="000C18E6"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Point</w:t>
            </w:r>
          </w:p>
        </w:tc>
        <w:tc>
          <w:tcPr>
            <w:tcW w:w="3544" w:type="dxa"/>
            <w:vMerge w:val="restart"/>
            <w:shd w:val="clear" w:color="auto" w:fill="D9E2F3" w:themeFill="accent1" w:themeFillTint="33"/>
          </w:tcPr>
          <w:p w14:paraId="68DC7C2E" w14:textId="55B7C245" w:rsidR="00027E24" w:rsidRPr="006C0741" w:rsidRDefault="000C18E6"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Intitulé</w:t>
            </w:r>
          </w:p>
        </w:tc>
        <w:tc>
          <w:tcPr>
            <w:tcW w:w="1984" w:type="dxa"/>
            <w:vMerge w:val="restart"/>
            <w:shd w:val="clear" w:color="auto" w:fill="D9E2F3" w:themeFill="accent1" w:themeFillTint="33"/>
          </w:tcPr>
          <w:p w14:paraId="6D94DBDB" w14:textId="3A2B4C1F" w:rsidR="00027E24" w:rsidRPr="006C0741" w:rsidRDefault="000C18E6"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Fondement du projet de décision et des documents de la réunion</w:t>
            </w:r>
          </w:p>
        </w:tc>
        <w:tc>
          <w:tcPr>
            <w:tcW w:w="1560" w:type="dxa"/>
            <w:vMerge w:val="restart"/>
            <w:shd w:val="clear" w:color="auto" w:fill="D9E2F3" w:themeFill="accent1" w:themeFillTint="33"/>
          </w:tcPr>
          <w:p w14:paraId="3D32E0D8" w14:textId="64367BC7" w:rsidR="00027E24" w:rsidRPr="006C0741" w:rsidRDefault="000C18E6"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Groupes de travail</w:t>
            </w:r>
            <w:r w:rsidR="00027E24" w:rsidRPr="006C0741">
              <w:rPr>
                <w:rFonts w:asciiTheme="majorBidi" w:hAnsiTheme="majorBidi" w:cstheme="majorBidi"/>
                <w:b/>
                <w:bCs/>
                <w:sz w:val="20"/>
                <w:lang w:val="fr-FR"/>
              </w:rPr>
              <w:t xml:space="preserve"> </w:t>
            </w:r>
          </w:p>
          <w:p w14:paraId="01E97047" w14:textId="111B92F0" w:rsidR="00027E24" w:rsidRPr="006C0741" w:rsidRDefault="00027E24"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w:t>
            </w:r>
            <w:r w:rsidR="000C18E6" w:rsidRPr="006C0741">
              <w:rPr>
                <w:rFonts w:asciiTheme="majorBidi" w:hAnsiTheme="majorBidi" w:cstheme="majorBidi"/>
                <w:b/>
                <w:bCs/>
                <w:sz w:val="20"/>
                <w:lang w:val="fr-FR"/>
              </w:rPr>
              <w:t>I ou II</w:t>
            </w:r>
            <w:r w:rsidRPr="006C0741">
              <w:rPr>
                <w:rFonts w:asciiTheme="majorBidi" w:hAnsiTheme="majorBidi" w:cstheme="majorBidi"/>
                <w:b/>
                <w:bCs/>
                <w:sz w:val="20"/>
                <w:lang w:val="fr-FR"/>
              </w:rPr>
              <w:t>)</w:t>
            </w:r>
          </w:p>
        </w:tc>
        <w:tc>
          <w:tcPr>
            <w:tcW w:w="4678" w:type="dxa"/>
            <w:gridSpan w:val="3"/>
            <w:shd w:val="clear" w:color="auto" w:fill="D9E2F3" w:themeFill="accent1" w:themeFillTint="33"/>
          </w:tcPr>
          <w:p w14:paraId="02C35706" w14:textId="4DCA3026" w:rsidR="00027E24" w:rsidRPr="006C0741" w:rsidRDefault="00BB6A88"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Voies possibles</w:t>
            </w:r>
          </w:p>
        </w:tc>
      </w:tr>
      <w:tr w:rsidR="00027E24" w:rsidRPr="006C0741" w14:paraId="03DF5E8C" w14:textId="77777777" w:rsidTr="006D0232">
        <w:trPr>
          <w:trHeight w:val="741"/>
          <w:tblHeader/>
        </w:trPr>
        <w:tc>
          <w:tcPr>
            <w:tcW w:w="1271" w:type="dxa"/>
            <w:vMerge/>
          </w:tcPr>
          <w:p w14:paraId="40699711" w14:textId="77777777" w:rsidR="00027E24" w:rsidRPr="006C0741" w:rsidRDefault="00027E24" w:rsidP="00092129">
            <w:pPr>
              <w:spacing w:before="40" w:after="40"/>
              <w:jc w:val="center"/>
              <w:rPr>
                <w:sz w:val="20"/>
                <w:lang w:val="fr-FR"/>
              </w:rPr>
            </w:pPr>
          </w:p>
        </w:tc>
        <w:tc>
          <w:tcPr>
            <w:tcW w:w="3544" w:type="dxa"/>
            <w:vMerge/>
          </w:tcPr>
          <w:p w14:paraId="2DD53DF2" w14:textId="77777777" w:rsidR="00027E24" w:rsidRPr="006C0741" w:rsidRDefault="00027E24" w:rsidP="00092129">
            <w:pPr>
              <w:spacing w:before="40" w:after="40"/>
              <w:jc w:val="center"/>
              <w:rPr>
                <w:sz w:val="20"/>
                <w:lang w:val="fr-FR"/>
              </w:rPr>
            </w:pPr>
          </w:p>
        </w:tc>
        <w:tc>
          <w:tcPr>
            <w:tcW w:w="1984" w:type="dxa"/>
            <w:vMerge/>
          </w:tcPr>
          <w:p w14:paraId="68B62D6D" w14:textId="77777777" w:rsidR="00027E24" w:rsidRPr="006C0741" w:rsidRDefault="00027E24" w:rsidP="00092129">
            <w:pPr>
              <w:spacing w:before="40" w:after="40"/>
              <w:jc w:val="center"/>
              <w:rPr>
                <w:sz w:val="20"/>
                <w:lang w:val="fr-FR"/>
              </w:rPr>
            </w:pPr>
          </w:p>
        </w:tc>
        <w:tc>
          <w:tcPr>
            <w:tcW w:w="1560" w:type="dxa"/>
            <w:vMerge/>
          </w:tcPr>
          <w:p w14:paraId="6B97129F" w14:textId="77777777" w:rsidR="00027E24" w:rsidRPr="006C0741" w:rsidRDefault="00027E24" w:rsidP="00092129">
            <w:pPr>
              <w:spacing w:before="40" w:after="40"/>
              <w:jc w:val="center"/>
              <w:rPr>
                <w:rFonts w:asciiTheme="majorBidi" w:hAnsiTheme="majorBidi" w:cstheme="majorBidi"/>
                <w:b/>
                <w:bCs/>
                <w:sz w:val="20"/>
                <w:lang w:val="fr-FR"/>
              </w:rPr>
            </w:pPr>
          </w:p>
        </w:tc>
        <w:tc>
          <w:tcPr>
            <w:tcW w:w="1560" w:type="dxa"/>
            <w:shd w:val="clear" w:color="auto" w:fill="D9E2F3" w:themeFill="accent1" w:themeFillTint="33"/>
          </w:tcPr>
          <w:p w14:paraId="79EDEDDC" w14:textId="0CFE40FC" w:rsidR="00306A73" w:rsidRPr="006C0741" w:rsidRDefault="00306A73"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 xml:space="preserve">Première </w:t>
            </w:r>
            <w:r w:rsidR="00190A60" w:rsidRPr="006C0741">
              <w:rPr>
                <w:rFonts w:asciiTheme="majorBidi" w:hAnsiTheme="majorBidi" w:cstheme="majorBidi"/>
                <w:b/>
                <w:bCs/>
                <w:sz w:val="20"/>
                <w:lang w:val="fr-FR"/>
              </w:rPr>
              <w:t>lecture complète</w:t>
            </w:r>
            <w:r w:rsidRPr="006C0741">
              <w:rPr>
                <w:rFonts w:asciiTheme="majorBidi" w:hAnsiTheme="majorBidi" w:cstheme="majorBidi"/>
                <w:b/>
                <w:bCs/>
                <w:sz w:val="20"/>
                <w:lang w:val="fr-FR"/>
              </w:rPr>
              <w:t>/</w:t>
            </w:r>
          </w:p>
          <w:p w14:paraId="2FF99780" w14:textId="039EB0B6" w:rsidR="00027E24" w:rsidRPr="006C0741" w:rsidRDefault="00306A73" w:rsidP="00092129">
            <w:pPr>
              <w:spacing w:before="40" w:after="40"/>
              <w:jc w:val="center"/>
              <w:rPr>
                <w:rFonts w:asciiTheme="majorBidi" w:hAnsiTheme="majorBidi" w:cstheme="majorBidi"/>
                <w:sz w:val="20"/>
                <w:lang w:val="fr-FR"/>
              </w:rPr>
            </w:pPr>
            <w:r w:rsidRPr="006C0741">
              <w:rPr>
                <w:rFonts w:asciiTheme="majorBidi" w:hAnsiTheme="majorBidi" w:cstheme="majorBidi"/>
                <w:b/>
                <w:bCs/>
                <w:sz w:val="20"/>
                <w:lang w:val="fr-FR"/>
              </w:rPr>
              <w:t>soumission anticipée des déclarations</w:t>
            </w:r>
          </w:p>
        </w:tc>
        <w:tc>
          <w:tcPr>
            <w:tcW w:w="1701" w:type="dxa"/>
            <w:tcBorders>
              <w:bottom w:val="single" w:sz="4" w:space="0" w:color="auto"/>
            </w:tcBorders>
            <w:shd w:val="clear" w:color="auto" w:fill="D9E2F3" w:themeFill="accent1" w:themeFillTint="33"/>
          </w:tcPr>
          <w:p w14:paraId="1535C85E" w14:textId="4C3D471E" w:rsidR="00027E24" w:rsidRPr="006C0741" w:rsidRDefault="00253943" w:rsidP="00092129">
            <w:pPr>
              <w:spacing w:before="40" w:after="40"/>
              <w:jc w:val="center"/>
              <w:rPr>
                <w:rFonts w:asciiTheme="majorBidi" w:hAnsiTheme="majorBidi" w:cstheme="majorBidi"/>
                <w:sz w:val="20"/>
                <w:lang w:val="fr-FR"/>
              </w:rPr>
            </w:pPr>
            <w:r w:rsidRPr="006C0741">
              <w:rPr>
                <w:rFonts w:asciiTheme="majorBidi" w:hAnsiTheme="majorBidi" w:cstheme="majorBidi"/>
                <w:b/>
                <w:bCs/>
                <w:sz w:val="20"/>
                <w:lang w:val="fr-FR"/>
              </w:rPr>
              <w:t>Élaboration d</w:t>
            </w:r>
            <w:r w:rsidR="00076C69" w:rsidRPr="006C0741">
              <w:rPr>
                <w:rFonts w:asciiTheme="majorBidi" w:hAnsiTheme="majorBidi" w:cstheme="majorBidi"/>
                <w:b/>
                <w:bCs/>
                <w:sz w:val="20"/>
                <w:lang w:val="fr-FR"/>
              </w:rPr>
              <w:t>’</w:t>
            </w:r>
            <w:r w:rsidRPr="006C0741">
              <w:rPr>
                <w:rFonts w:asciiTheme="majorBidi" w:hAnsiTheme="majorBidi" w:cstheme="majorBidi"/>
                <w:b/>
                <w:bCs/>
                <w:sz w:val="20"/>
                <w:lang w:val="fr-FR"/>
              </w:rPr>
              <w:t xml:space="preserve">un document de séance sans action préalable </w:t>
            </w:r>
          </w:p>
        </w:tc>
        <w:tc>
          <w:tcPr>
            <w:tcW w:w="1417" w:type="dxa"/>
            <w:shd w:val="clear" w:color="auto" w:fill="D9E2F3" w:themeFill="accent1" w:themeFillTint="33"/>
          </w:tcPr>
          <w:p w14:paraId="4B5480D6" w14:textId="4A4301E2" w:rsidR="00027E24" w:rsidRPr="006C0741" w:rsidRDefault="00B43331" w:rsidP="00092129">
            <w:pPr>
              <w:spacing w:before="40" w:after="40"/>
              <w:jc w:val="center"/>
              <w:rPr>
                <w:rFonts w:asciiTheme="majorBidi" w:hAnsiTheme="majorBidi" w:cstheme="majorBidi"/>
                <w:sz w:val="20"/>
                <w:lang w:val="fr-FR"/>
              </w:rPr>
            </w:pPr>
            <w:r w:rsidRPr="006C0741">
              <w:rPr>
                <w:rFonts w:asciiTheme="majorBidi" w:hAnsiTheme="majorBidi" w:cstheme="majorBidi"/>
                <w:b/>
                <w:bCs/>
                <w:sz w:val="20"/>
                <w:lang w:val="fr-FR"/>
              </w:rPr>
              <w:t>Groupe de contact</w:t>
            </w:r>
          </w:p>
        </w:tc>
      </w:tr>
      <w:tr w:rsidR="00027E24" w:rsidRPr="006C0741" w14:paraId="404F7302" w14:textId="77777777" w:rsidTr="00B06046">
        <w:trPr>
          <w:trHeight w:val="544"/>
        </w:trPr>
        <w:tc>
          <w:tcPr>
            <w:tcW w:w="1271" w:type="dxa"/>
          </w:tcPr>
          <w:p w14:paraId="2B3ADB4E" w14:textId="77777777" w:rsidR="00027E24" w:rsidRPr="006C0741" w:rsidRDefault="00027E24" w:rsidP="00092129">
            <w:pPr>
              <w:spacing w:before="40" w:after="40"/>
              <w:rPr>
                <w:sz w:val="20"/>
                <w:lang w:val="fr-FR"/>
              </w:rPr>
            </w:pPr>
            <w:r w:rsidRPr="006C0741">
              <w:rPr>
                <w:sz w:val="20"/>
                <w:lang w:val="fr-FR"/>
              </w:rPr>
              <w:t>5</w:t>
            </w:r>
          </w:p>
        </w:tc>
        <w:tc>
          <w:tcPr>
            <w:tcW w:w="3544" w:type="dxa"/>
          </w:tcPr>
          <w:p w14:paraId="0BFC0CE4" w14:textId="282F23C3" w:rsidR="00027E24" w:rsidRPr="006C0741" w:rsidRDefault="00FB7C29" w:rsidP="00092129">
            <w:pPr>
              <w:spacing w:before="40" w:after="40"/>
              <w:jc w:val="left"/>
              <w:rPr>
                <w:sz w:val="20"/>
                <w:szCs w:val="20"/>
                <w:lang w:val="fr-FR"/>
              </w:rPr>
            </w:pPr>
            <w:r w:rsidRPr="006C0741">
              <w:rPr>
                <w:sz w:val="20"/>
                <w:szCs w:val="20"/>
                <w:lang w:val="fr-FR"/>
              </w:rPr>
              <w:t>Rapport du Comité chargé du respect des obligations</w:t>
            </w:r>
          </w:p>
        </w:tc>
        <w:tc>
          <w:tcPr>
            <w:tcW w:w="1984" w:type="dxa"/>
          </w:tcPr>
          <w:p w14:paraId="5F873A3A" w14:textId="77777777" w:rsidR="00027E24" w:rsidRPr="006C0741" w:rsidRDefault="00027E24" w:rsidP="00092129">
            <w:pPr>
              <w:spacing w:before="40" w:after="40"/>
              <w:jc w:val="left"/>
              <w:rPr>
                <w:sz w:val="20"/>
                <w:lang w:val="fr-FR"/>
              </w:rPr>
            </w:pPr>
            <w:r w:rsidRPr="006C0741">
              <w:rPr>
                <w:sz w:val="20"/>
                <w:szCs w:val="20"/>
                <w:lang w:val="fr-FR"/>
              </w:rPr>
              <w:t>NP/MOP/6/3</w:t>
            </w:r>
          </w:p>
        </w:tc>
        <w:tc>
          <w:tcPr>
            <w:tcW w:w="1560" w:type="dxa"/>
          </w:tcPr>
          <w:p w14:paraId="6C9D3F68" w14:textId="24359BD0" w:rsidR="00027E24" w:rsidRPr="006C0741" w:rsidRDefault="00493942" w:rsidP="009C2196">
            <w:pPr>
              <w:spacing w:before="40" w:after="40"/>
              <w:jc w:val="center"/>
              <w:rPr>
                <w:sz w:val="20"/>
                <w:szCs w:val="20"/>
                <w:lang w:val="fr-FR"/>
              </w:rPr>
            </w:pPr>
            <w:r w:rsidRPr="006C0741">
              <w:rPr>
                <w:rFonts w:eastAsia="Times New Roman"/>
                <w:sz w:val="20"/>
                <w:szCs w:val="20"/>
                <w:lang w:val="fr-FR"/>
              </w:rPr>
              <w:t>I</w:t>
            </w:r>
          </w:p>
        </w:tc>
        <w:tc>
          <w:tcPr>
            <w:tcW w:w="1560" w:type="dxa"/>
          </w:tcPr>
          <w:p w14:paraId="61D1B423" w14:textId="12EFCDA2" w:rsidR="00027E24" w:rsidRPr="006C0741" w:rsidRDefault="00B43331" w:rsidP="00092129">
            <w:pPr>
              <w:spacing w:before="40" w:after="40"/>
              <w:jc w:val="center"/>
              <w:rPr>
                <w:sz w:val="20"/>
                <w:szCs w:val="20"/>
                <w:shd w:val="clear" w:color="auto" w:fill="C5E0B3" w:themeFill="accent6" w:themeFillTint="66"/>
                <w:lang w:val="fr-FR"/>
              </w:rPr>
            </w:pPr>
            <w:r w:rsidRPr="006C0741">
              <w:rPr>
                <w:sz w:val="20"/>
                <w:szCs w:val="20"/>
                <w:lang w:val="fr-FR"/>
              </w:rPr>
              <w:t>O</w:t>
            </w:r>
          </w:p>
        </w:tc>
        <w:tc>
          <w:tcPr>
            <w:tcW w:w="1701" w:type="dxa"/>
          </w:tcPr>
          <w:p w14:paraId="44F8803A" w14:textId="6AFD1985" w:rsidR="00027E24" w:rsidRPr="006C0741" w:rsidRDefault="002E78EB" w:rsidP="00092129">
            <w:pPr>
              <w:spacing w:before="40" w:after="40"/>
              <w:jc w:val="center"/>
              <w:rPr>
                <w:sz w:val="20"/>
                <w:shd w:val="clear" w:color="auto" w:fill="C5E0B3" w:themeFill="accent6" w:themeFillTint="66"/>
                <w:lang w:val="fr-FR"/>
              </w:rPr>
            </w:pPr>
            <w:r w:rsidRPr="006C0741">
              <w:rPr>
                <w:sz w:val="20"/>
                <w:szCs w:val="20"/>
                <w:lang w:val="fr-FR"/>
              </w:rPr>
              <w:t>N</w:t>
            </w:r>
          </w:p>
        </w:tc>
        <w:tc>
          <w:tcPr>
            <w:tcW w:w="1417" w:type="dxa"/>
          </w:tcPr>
          <w:p w14:paraId="0C5BFEED" w14:textId="0AC8F489" w:rsidR="00027E24" w:rsidRPr="006C0741" w:rsidRDefault="002E78EB" w:rsidP="00092129">
            <w:pPr>
              <w:spacing w:before="40" w:after="40"/>
              <w:jc w:val="center"/>
              <w:rPr>
                <w:sz w:val="20"/>
                <w:szCs w:val="20"/>
                <w:shd w:val="clear" w:color="auto" w:fill="C5E0B3" w:themeFill="accent6" w:themeFillTint="66"/>
                <w:lang w:val="fr-FR"/>
              </w:rPr>
            </w:pPr>
            <w:r w:rsidRPr="006C0741">
              <w:rPr>
                <w:sz w:val="20"/>
                <w:szCs w:val="20"/>
                <w:lang w:val="fr-FR"/>
              </w:rPr>
              <w:t>N</w:t>
            </w:r>
          </w:p>
        </w:tc>
      </w:tr>
      <w:tr w:rsidR="00027E24" w:rsidRPr="00002A95" w14:paraId="75A088BB" w14:textId="77777777" w:rsidTr="00B06046">
        <w:trPr>
          <w:trHeight w:val="544"/>
        </w:trPr>
        <w:tc>
          <w:tcPr>
            <w:tcW w:w="1271" w:type="dxa"/>
          </w:tcPr>
          <w:p w14:paraId="42FBF44F" w14:textId="77777777" w:rsidR="00027E24" w:rsidRPr="006C0741" w:rsidRDefault="00027E24" w:rsidP="00092129">
            <w:pPr>
              <w:spacing w:before="40" w:after="40"/>
              <w:rPr>
                <w:sz w:val="20"/>
                <w:lang w:val="fr-FR"/>
              </w:rPr>
            </w:pPr>
            <w:r w:rsidRPr="006C0741">
              <w:rPr>
                <w:sz w:val="20"/>
                <w:lang w:val="fr-FR"/>
              </w:rPr>
              <w:t>6</w:t>
            </w:r>
          </w:p>
        </w:tc>
        <w:tc>
          <w:tcPr>
            <w:tcW w:w="3544" w:type="dxa"/>
          </w:tcPr>
          <w:p w14:paraId="56D859B5" w14:textId="1413F219" w:rsidR="00027E24" w:rsidRPr="006C0741" w:rsidRDefault="00A22EFE" w:rsidP="00092129">
            <w:pPr>
              <w:spacing w:before="40" w:after="40"/>
              <w:rPr>
                <w:sz w:val="20"/>
                <w:lang w:val="fr-FR"/>
              </w:rPr>
            </w:pPr>
            <w:r w:rsidRPr="006C0741">
              <w:rPr>
                <w:sz w:val="20"/>
                <w:lang w:val="fr-FR"/>
              </w:rPr>
              <w:t>Administration du Protocole et budget des fonds d</w:t>
            </w:r>
            <w:r w:rsidR="00076C69" w:rsidRPr="006C0741">
              <w:rPr>
                <w:sz w:val="20"/>
                <w:lang w:val="fr-FR"/>
              </w:rPr>
              <w:t>’</w:t>
            </w:r>
            <w:r w:rsidRPr="006C0741">
              <w:rPr>
                <w:sz w:val="20"/>
                <w:lang w:val="fr-FR"/>
              </w:rPr>
              <w:t>affectation spéciale</w:t>
            </w:r>
          </w:p>
        </w:tc>
        <w:tc>
          <w:tcPr>
            <w:tcW w:w="1984" w:type="dxa"/>
          </w:tcPr>
          <w:p w14:paraId="3A0959AF" w14:textId="6366411F" w:rsidR="00027E24" w:rsidRPr="00002A95" w:rsidRDefault="00027E24" w:rsidP="00042E11">
            <w:pPr>
              <w:spacing w:before="40" w:after="40"/>
              <w:jc w:val="left"/>
              <w:rPr>
                <w:sz w:val="20"/>
                <w:lang w:val="en-US"/>
              </w:rPr>
            </w:pPr>
            <w:r w:rsidRPr="00002A95">
              <w:rPr>
                <w:sz w:val="20"/>
                <w:lang w:val="en-US"/>
              </w:rPr>
              <w:t>SBI-6/9</w:t>
            </w:r>
          </w:p>
          <w:p w14:paraId="13C2504A" w14:textId="77777777" w:rsidR="00027E24" w:rsidRPr="00002A95" w:rsidRDefault="00027E24" w:rsidP="00092129">
            <w:pPr>
              <w:spacing w:before="40" w:after="40"/>
              <w:jc w:val="left"/>
              <w:rPr>
                <w:sz w:val="20"/>
                <w:szCs w:val="20"/>
                <w:lang w:val="en-US"/>
              </w:rPr>
            </w:pPr>
            <w:r w:rsidRPr="00002A95">
              <w:rPr>
                <w:sz w:val="20"/>
                <w:szCs w:val="20"/>
                <w:lang w:val="en-US"/>
              </w:rPr>
              <w:t>NP/MOP/6/4</w:t>
            </w:r>
          </w:p>
          <w:p w14:paraId="208EE5D3" w14:textId="77777777" w:rsidR="00027E24" w:rsidRPr="00002A95" w:rsidRDefault="00027E24" w:rsidP="00092129">
            <w:pPr>
              <w:spacing w:before="40" w:after="40"/>
              <w:jc w:val="left"/>
              <w:rPr>
                <w:sz w:val="20"/>
                <w:szCs w:val="20"/>
                <w:lang w:val="en-US"/>
              </w:rPr>
            </w:pPr>
            <w:r w:rsidRPr="00002A95">
              <w:rPr>
                <w:sz w:val="20"/>
                <w:szCs w:val="20"/>
                <w:lang w:val="en-US"/>
              </w:rPr>
              <w:t>NP/MOP/6/5</w:t>
            </w:r>
          </w:p>
          <w:p w14:paraId="2513994F" w14:textId="77777777" w:rsidR="00027E24" w:rsidRPr="006C0741" w:rsidRDefault="00027E24" w:rsidP="00092129">
            <w:pPr>
              <w:spacing w:before="40" w:after="40"/>
              <w:jc w:val="left"/>
              <w:rPr>
                <w:sz w:val="20"/>
                <w:lang w:val="fr-FR"/>
              </w:rPr>
            </w:pPr>
            <w:r w:rsidRPr="006C0741">
              <w:rPr>
                <w:sz w:val="20"/>
                <w:szCs w:val="20"/>
                <w:lang w:val="fr-FR"/>
              </w:rPr>
              <w:t>NP/MOP/6/5/Add.1</w:t>
            </w:r>
          </w:p>
        </w:tc>
        <w:tc>
          <w:tcPr>
            <w:tcW w:w="1560" w:type="dxa"/>
          </w:tcPr>
          <w:p w14:paraId="3C0BA99A" w14:textId="6DB53DED" w:rsidR="00027E24" w:rsidRPr="006C0741" w:rsidRDefault="009C2196" w:rsidP="00F03EE5">
            <w:pPr>
              <w:spacing w:before="40" w:after="40"/>
              <w:jc w:val="center"/>
              <w:rPr>
                <w:sz w:val="20"/>
                <w:szCs w:val="20"/>
                <w:lang w:val="fr-FR"/>
              </w:rPr>
            </w:pPr>
            <w:r w:rsidRPr="006C0741">
              <w:rPr>
                <w:rFonts w:eastAsia="Times New Roman"/>
                <w:i/>
                <w:iCs/>
                <w:sz w:val="20"/>
                <w:szCs w:val="20"/>
                <w:lang w:val="fr-FR"/>
              </w:rPr>
              <w:t>Pl</w:t>
            </w:r>
            <w:r w:rsidR="00F03EE5" w:rsidRPr="006C0741">
              <w:rPr>
                <w:rFonts w:eastAsia="Times New Roman"/>
                <w:i/>
                <w:iCs/>
                <w:sz w:val="20"/>
                <w:szCs w:val="20"/>
                <w:lang w:val="fr-FR"/>
              </w:rPr>
              <w:t xml:space="preserve">énière seulement </w:t>
            </w:r>
          </w:p>
        </w:tc>
        <w:tc>
          <w:tcPr>
            <w:tcW w:w="1560" w:type="dxa"/>
          </w:tcPr>
          <w:p w14:paraId="7BED3460" w14:textId="45D94A7E" w:rsidR="00027E24" w:rsidRPr="006C0741" w:rsidRDefault="00027E24" w:rsidP="00092129">
            <w:pPr>
              <w:spacing w:before="40" w:after="40"/>
              <w:rPr>
                <w:sz w:val="20"/>
                <w:lang w:val="fr-FR"/>
              </w:rPr>
            </w:pPr>
          </w:p>
        </w:tc>
        <w:tc>
          <w:tcPr>
            <w:tcW w:w="1701" w:type="dxa"/>
          </w:tcPr>
          <w:p w14:paraId="55FF4E6B" w14:textId="77777777" w:rsidR="00027E24" w:rsidRPr="006C0741" w:rsidRDefault="00027E24" w:rsidP="00092129">
            <w:pPr>
              <w:spacing w:before="40" w:after="40"/>
              <w:rPr>
                <w:sz w:val="20"/>
                <w:lang w:val="fr-FR"/>
              </w:rPr>
            </w:pPr>
          </w:p>
        </w:tc>
        <w:tc>
          <w:tcPr>
            <w:tcW w:w="1417" w:type="dxa"/>
          </w:tcPr>
          <w:p w14:paraId="3E704F57" w14:textId="17D250B1" w:rsidR="00027E24" w:rsidRPr="006C0741" w:rsidRDefault="00B43331" w:rsidP="005C4B9D">
            <w:pPr>
              <w:spacing w:before="40" w:after="40"/>
              <w:jc w:val="center"/>
              <w:rPr>
                <w:sz w:val="20"/>
                <w:lang w:val="fr-FR"/>
              </w:rPr>
            </w:pPr>
            <w:r w:rsidRPr="006C0741">
              <w:rPr>
                <w:sz w:val="20"/>
                <w:lang w:val="fr-FR"/>
              </w:rPr>
              <w:t>O</w:t>
            </w:r>
            <w:r w:rsidR="002920FA" w:rsidRPr="006C0741">
              <w:rPr>
                <w:sz w:val="20"/>
                <w:lang w:val="fr-FR"/>
              </w:rPr>
              <w:t xml:space="preserve"> (</w:t>
            </w:r>
            <w:r w:rsidR="00F03EE5" w:rsidRPr="006C0741">
              <w:rPr>
                <w:sz w:val="20"/>
                <w:lang w:val="fr-FR"/>
              </w:rPr>
              <w:t>créé par la plénière</w:t>
            </w:r>
            <w:r w:rsidR="002920FA" w:rsidRPr="006C0741">
              <w:rPr>
                <w:sz w:val="20"/>
                <w:lang w:val="fr-FR"/>
              </w:rPr>
              <w:t>)</w:t>
            </w:r>
          </w:p>
        </w:tc>
      </w:tr>
      <w:tr w:rsidR="00027E24" w:rsidRPr="006C0741" w14:paraId="29BB58BD" w14:textId="77777777" w:rsidTr="00B06046">
        <w:trPr>
          <w:trHeight w:val="544"/>
        </w:trPr>
        <w:tc>
          <w:tcPr>
            <w:tcW w:w="1271" w:type="dxa"/>
          </w:tcPr>
          <w:p w14:paraId="2AAA5CC1" w14:textId="77777777" w:rsidR="00027E24" w:rsidRPr="006C0741" w:rsidRDefault="00027E24" w:rsidP="00092129">
            <w:pPr>
              <w:spacing w:before="40" w:after="40"/>
              <w:rPr>
                <w:sz w:val="20"/>
                <w:lang w:val="fr-FR"/>
              </w:rPr>
            </w:pPr>
            <w:r w:rsidRPr="006C0741">
              <w:rPr>
                <w:sz w:val="20"/>
                <w:lang w:val="fr-FR"/>
              </w:rPr>
              <w:t>7</w:t>
            </w:r>
          </w:p>
        </w:tc>
        <w:tc>
          <w:tcPr>
            <w:tcW w:w="3544" w:type="dxa"/>
          </w:tcPr>
          <w:p w14:paraId="64B52477" w14:textId="41A6BA22" w:rsidR="00027E24" w:rsidRPr="006C0741" w:rsidRDefault="00606857" w:rsidP="00092129">
            <w:pPr>
              <w:spacing w:before="40" w:after="40"/>
              <w:jc w:val="left"/>
              <w:rPr>
                <w:sz w:val="20"/>
                <w:lang w:val="fr-FR"/>
              </w:rPr>
            </w:pPr>
            <w:r w:rsidRPr="006C0741">
              <w:rPr>
                <w:sz w:val="20"/>
                <w:lang w:val="fr-FR"/>
              </w:rPr>
              <w:t>Suivi et établissement des rapports</w:t>
            </w:r>
          </w:p>
        </w:tc>
        <w:tc>
          <w:tcPr>
            <w:tcW w:w="1984" w:type="dxa"/>
          </w:tcPr>
          <w:p w14:paraId="1444C698" w14:textId="77777777" w:rsidR="00027E24" w:rsidRPr="006C0741" w:rsidRDefault="00027E24" w:rsidP="00092129">
            <w:pPr>
              <w:spacing w:before="40" w:after="40"/>
              <w:jc w:val="left"/>
              <w:rPr>
                <w:sz w:val="20"/>
                <w:lang w:val="fr-FR"/>
              </w:rPr>
            </w:pPr>
            <w:r w:rsidRPr="006C0741">
              <w:rPr>
                <w:sz w:val="20"/>
                <w:szCs w:val="20"/>
                <w:lang w:val="fr-FR"/>
              </w:rPr>
              <w:t>NP/MOP/6/6</w:t>
            </w:r>
          </w:p>
        </w:tc>
        <w:tc>
          <w:tcPr>
            <w:tcW w:w="1560" w:type="dxa"/>
          </w:tcPr>
          <w:p w14:paraId="30E0C1EA" w14:textId="271EDEF5"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Pr>
          <w:p w14:paraId="2D837522" w14:textId="780ABB2E" w:rsidR="00027E24" w:rsidRPr="006C0741" w:rsidRDefault="00F03EE5" w:rsidP="00092129">
            <w:pPr>
              <w:spacing w:before="40" w:after="40"/>
              <w:jc w:val="center"/>
              <w:rPr>
                <w:lang w:val="fr-FR"/>
              </w:rPr>
            </w:pPr>
            <w:r w:rsidRPr="006C0741">
              <w:rPr>
                <w:sz w:val="20"/>
                <w:szCs w:val="20"/>
                <w:lang w:val="fr-FR"/>
              </w:rPr>
              <w:t>O</w:t>
            </w:r>
          </w:p>
        </w:tc>
        <w:tc>
          <w:tcPr>
            <w:tcW w:w="1701" w:type="dxa"/>
          </w:tcPr>
          <w:p w14:paraId="273170DF" w14:textId="37BAB97F" w:rsidR="00027E24" w:rsidRPr="006C0741" w:rsidRDefault="00053BB7" w:rsidP="00B06046">
            <w:pPr>
              <w:spacing w:before="40" w:after="40"/>
              <w:jc w:val="center"/>
              <w:rPr>
                <w:sz w:val="20"/>
                <w:lang w:val="fr-FR"/>
              </w:rPr>
            </w:pPr>
            <w:r w:rsidRPr="006C0741">
              <w:rPr>
                <w:sz w:val="20"/>
                <w:lang w:val="fr-FR"/>
              </w:rPr>
              <w:t>N</w:t>
            </w:r>
          </w:p>
        </w:tc>
        <w:tc>
          <w:tcPr>
            <w:tcW w:w="1417" w:type="dxa"/>
          </w:tcPr>
          <w:p w14:paraId="2EC3D47C" w14:textId="5824744C" w:rsidR="00027E24" w:rsidRPr="006C0741" w:rsidRDefault="00053BB7" w:rsidP="00B06046">
            <w:pPr>
              <w:spacing w:before="40" w:after="40"/>
              <w:jc w:val="center"/>
              <w:rPr>
                <w:sz w:val="20"/>
                <w:lang w:val="fr-FR"/>
              </w:rPr>
            </w:pPr>
            <w:r w:rsidRPr="006C0741">
              <w:rPr>
                <w:sz w:val="20"/>
                <w:lang w:val="fr-FR"/>
              </w:rPr>
              <w:t>N</w:t>
            </w:r>
          </w:p>
        </w:tc>
      </w:tr>
      <w:tr w:rsidR="00027E24" w:rsidRPr="006C0741" w14:paraId="7372BCA4" w14:textId="77777777" w:rsidTr="00B06046">
        <w:trPr>
          <w:trHeight w:val="544"/>
        </w:trPr>
        <w:tc>
          <w:tcPr>
            <w:tcW w:w="1271" w:type="dxa"/>
          </w:tcPr>
          <w:p w14:paraId="13480D46" w14:textId="77777777" w:rsidR="00027E24" w:rsidRPr="006C0741" w:rsidRDefault="00027E24" w:rsidP="00092129">
            <w:pPr>
              <w:spacing w:before="40" w:after="40"/>
              <w:rPr>
                <w:sz w:val="20"/>
                <w:lang w:val="fr-FR"/>
              </w:rPr>
            </w:pPr>
            <w:r w:rsidRPr="006C0741">
              <w:rPr>
                <w:sz w:val="20"/>
                <w:lang w:val="fr-FR"/>
              </w:rPr>
              <w:t>8</w:t>
            </w:r>
          </w:p>
        </w:tc>
        <w:tc>
          <w:tcPr>
            <w:tcW w:w="3544" w:type="dxa"/>
          </w:tcPr>
          <w:p w14:paraId="4E31FC43" w14:textId="6BBF729A" w:rsidR="00027E24" w:rsidRPr="006C0741" w:rsidRDefault="008F544C" w:rsidP="00092129">
            <w:pPr>
              <w:spacing w:before="40" w:after="40"/>
              <w:jc w:val="left"/>
              <w:rPr>
                <w:sz w:val="20"/>
                <w:lang w:val="fr-FR"/>
              </w:rPr>
            </w:pPr>
            <w:r w:rsidRPr="006C0741">
              <w:rPr>
                <w:sz w:val="20"/>
                <w:lang w:val="fr-FR"/>
              </w:rPr>
              <w:t>Évaluation et examen de l</w:t>
            </w:r>
            <w:r w:rsidR="00076C69" w:rsidRPr="006C0741">
              <w:rPr>
                <w:sz w:val="20"/>
                <w:lang w:val="fr-FR"/>
              </w:rPr>
              <w:t>’</w:t>
            </w:r>
            <w:r w:rsidRPr="006C0741">
              <w:rPr>
                <w:sz w:val="20"/>
                <w:lang w:val="fr-FR"/>
              </w:rPr>
              <w:t>efficacité du Protocole de Nagoya</w:t>
            </w:r>
          </w:p>
        </w:tc>
        <w:tc>
          <w:tcPr>
            <w:tcW w:w="1984" w:type="dxa"/>
          </w:tcPr>
          <w:p w14:paraId="6EA77B44" w14:textId="14E19CB6" w:rsidR="00027E24" w:rsidRPr="006C0741" w:rsidRDefault="00027E24" w:rsidP="00092129">
            <w:pPr>
              <w:spacing w:before="40" w:after="40"/>
              <w:jc w:val="left"/>
              <w:rPr>
                <w:sz w:val="18"/>
                <w:szCs w:val="18"/>
                <w:lang w:val="fr-FR"/>
              </w:rPr>
            </w:pPr>
            <w:r w:rsidRPr="006C0741">
              <w:rPr>
                <w:sz w:val="18"/>
                <w:szCs w:val="18"/>
                <w:lang w:val="fr-FR"/>
              </w:rPr>
              <w:t>SBI</w:t>
            </w:r>
            <w:r w:rsidR="003F4C11" w:rsidRPr="006C0741">
              <w:rPr>
                <w:sz w:val="18"/>
                <w:szCs w:val="18"/>
                <w:lang w:val="fr-FR"/>
              </w:rPr>
              <w:t>/REC/</w:t>
            </w:r>
            <w:r w:rsidRPr="006C0741">
              <w:rPr>
                <w:sz w:val="18"/>
                <w:szCs w:val="18"/>
                <w:lang w:val="fr-FR"/>
              </w:rPr>
              <w:t>7/</w:t>
            </w:r>
            <w:r w:rsidR="003F4C11" w:rsidRPr="006C0741">
              <w:rPr>
                <w:sz w:val="18"/>
                <w:szCs w:val="18"/>
                <w:lang w:val="fr-FR"/>
              </w:rPr>
              <w:t>6</w:t>
            </w:r>
          </w:p>
        </w:tc>
        <w:tc>
          <w:tcPr>
            <w:tcW w:w="1560" w:type="dxa"/>
          </w:tcPr>
          <w:p w14:paraId="06F9FBD2" w14:textId="77A8B10E"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Pr>
          <w:p w14:paraId="2A30D33F" w14:textId="39D3A1FB" w:rsidR="00027E24" w:rsidRPr="006C0741" w:rsidRDefault="00027E24" w:rsidP="00092129">
            <w:pPr>
              <w:spacing w:before="40" w:after="40"/>
              <w:jc w:val="center"/>
              <w:rPr>
                <w:sz w:val="20"/>
                <w:lang w:val="fr-FR"/>
              </w:rPr>
            </w:pPr>
            <w:r w:rsidRPr="006C0741">
              <w:rPr>
                <w:sz w:val="20"/>
                <w:lang w:val="fr-FR"/>
              </w:rPr>
              <w:t>N</w:t>
            </w:r>
          </w:p>
        </w:tc>
        <w:tc>
          <w:tcPr>
            <w:tcW w:w="1701" w:type="dxa"/>
          </w:tcPr>
          <w:p w14:paraId="2E24CEF6" w14:textId="16840C58" w:rsidR="00027E24" w:rsidRPr="006C0741" w:rsidRDefault="00F03EE5" w:rsidP="00092129">
            <w:pPr>
              <w:spacing w:before="40" w:after="40"/>
              <w:jc w:val="center"/>
              <w:rPr>
                <w:lang w:val="fr-FR"/>
              </w:rPr>
            </w:pPr>
            <w:r w:rsidRPr="006C0741">
              <w:rPr>
                <w:sz w:val="20"/>
                <w:szCs w:val="20"/>
                <w:lang w:val="fr-FR"/>
              </w:rPr>
              <w:t>O</w:t>
            </w:r>
          </w:p>
        </w:tc>
        <w:tc>
          <w:tcPr>
            <w:tcW w:w="1417" w:type="dxa"/>
          </w:tcPr>
          <w:p w14:paraId="55247A40" w14:textId="77777777" w:rsidR="00027E24" w:rsidRPr="006C0741" w:rsidRDefault="00027E24" w:rsidP="00092129">
            <w:pPr>
              <w:spacing w:before="40" w:after="40"/>
              <w:jc w:val="center"/>
              <w:rPr>
                <w:lang w:val="fr-FR"/>
              </w:rPr>
            </w:pPr>
            <w:r w:rsidRPr="006C0741">
              <w:rPr>
                <w:sz w:val="20"/>
                <w:szCs w:val="20"/>
                <w:lang w:val="fr-FR"/>
              </w:rPr>
              <w:t>N</w:t>
            </w:r>
          </w:p>
        </w:tc>
      </w:tr>
      <w:tr w:rsidR="00027E24" w:rsidRPr="006C0741" w14:paraId="3FCA2FE8" w14:textId="77777777" w:rsidTr="00B06046">
        <w:trPr>
          <w:trHeight w:val="544"/>
        </w:trPr>
        <w:tc>
          <w:tcPr>
            <w:tcW w:w="1271" w:type="dxa"/>
            <w:tcBorders>
              <w:bottom w:val="nil"/>
            </w:tcBorders>
          </w:tcPr>
          <w:p w14:paraId="13BBE627" w14:textId="77777777" w:rsidR="00027E24" w:rsidRPr="006C0741" w:rsidRDefault="00027E24" w:rsidP="00092129">
            <w:pPr>
              <w:spacing w:before="40" w:after="40"/>
              <w:rPr>
                <w:sz w:val="20"/>
                <w:lang w:val="fr-FR"/>
              </w:rPr>
            </w:pPr>
            <w:r w:rsidRPr="006C0741">
              <w:rPr>
                <w:sz w:val="20"/>
                <w:lang w:val="fr-FR"/>
              </w:rPr>
              <w:t>9</w:t>
            </w:r>
          </w:p>
        </w:tc>
        <w:tc>
          <w:tcPr>
            <w:tcW w:w="3544" w:type="dxa"/>
            <w:tcBorders>
              <w:bottom w:val="dotted" w:sz="4" w:space="0" w:color="auto"/>
            </w:tcBorders>
            <w:shd w:val="clear" w:color="auto" w:fill="D9E2F3" w:themeFill="accent1" w:themeFillTint="33"/>
          </w:tcPr>
          <w:p w14:paraId="2A792256" w14:textId="00A34EDE" w:rsidR="00027E24" w:rsidRPr="006C0741" w:rsidRDefault="006376C4" w:rsidP="00092129">
            <w:pPr>
              <w:spacing w:before="40" w:after="40"/>
              <w:jc w:val="left"/>
              <w:rPr>
                <w:sz w:val="20"/>
                <w:lang w:val="fr-FR"/>
              </w:rPr>
            </w:pPr>
            <w:r w:rsidRPr="006C0741">
              <w:rPr>
                <w:sz w:val="20"/>
                <w:lang w:val="fr-FR"/>
              </w:rPr>
              <w:t>Amélioration de la mise en œuvre du Protocole de Nagoya</w:t>
            </w:r>
          </w:p>
        </w:tc>
        <w:tc>
          <w:tcPr>
            <w:tcW w:w="1984" w:type="dxa"/>
            <w:tcBorders>
              <w:bottom w:val="dotted" w:sz="4" w:space="0" w:color="auto"/>
            </w:tcBorders>
            <w:shd w:val="clear" w:color="auto" w:fill="D9E2F3" w:themeFill="accent1" w:themeFillTint="33"/>
          </w:tcPr>
          <w:p w14:paraId="0427119E" w14:textId="77777777" w:rsidR="00027E24" w:rsidRPr="006C0741" w:rsidRDefault="00027E24" w:rsidP="00092129">
            <w:pPr>
              <w:spacing w:before="40" w:after="40"/>
              <w:jc w:val="left"/>
              <w:rPr>
                <w:sz w:val="20"/>
                <w:lang w:val="fr-FR"/>
              </w:rPr>
            </w:pPr>
          </w:p>
        </w:tc>
        <w:tc>
          <w:tcPr>
            <w:tcW w:w="1560" w:type="dxa"/>
            <w:tcBorders>
              <w:bottom w:val="dotted" w:sz="4" w:space="0" w:color="auto"/>
            </w:tcBorders>
            <w:shd w:val="clear" w:color="auto" w:fill="D9E2F3" w:themeFill="accent1" w:themeFillTint="33"/>
          </w:tcPr>
          <w:p w14:paraId="28AA6FF9" w14:textId="3A5E7726"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Borders>
              <w:bottom w:val="dotted" w:sz="4" w:space="0" w:color="auto"/>
            </w:tcBorders>
            <w:shd w:val="clear" w:color="auto" w:fill="D9E2F3" w:themeFill="accent1" w:themeFillTint="33"/>
          </w:tcPr>
          <w:p w14:paraId="69DB7BBD" w14:textId="7FA644CD" w:rsidR="00027E24" w:rsidRPr="006C0741" w:rsidRDefault="00027E24" w:rsidP="00092129">
            <w:pPr>
              <w:spacing w:before="40" w:after="40"/>
              <w:jc w:val="center"/>
              <w:rPr>
                <w:sz w:val="20"/>
                <w:szCs w:val="20"/>
                <w:lang w:val="fr-FR"/>
              </w:rPr>
            </w:pPr>
          </w:p>
        </w:tc>
        <w:tc>
          <w:tcPr>
            <w:tcW w:w="1701" w:type="dxa"/>
            <w:tcBorders>
              <w:bottom w:val="dotted" w:sz="4" w:space="0" w:color="auto"/>
            </w:tcBorders>
            <w:shd w:val="clear" w:color="auto" w:fill="D9E2F3" w:themeFill="accent1" w:themeFillTint="33"/>
          </w:tcPr>
          <w:p w14:paraId="2426FB59" w14:textId="77777777" w:rsidR="00027E24" w:rsidRPr="006C0741" w:rsidRDefault="00027E24" w:rsidP="00092129">
            <w:pPr>
              <w:spacing w:before="40" w:after="40"/>
              <w:rPr>
                <w:sz w:val="20"/>
                <w:lang w:val="fr-FR"/>
              </w:rPr>
            </w:pPr>
          </w:p>
        </w:tc>
        <w:tc>
          <w:tcPr>
            <w:tcW w:w="1417" w:type="dxa"/>
            <w:tcBorders>
              <w:bottom w:val="dotted" w:sz="4" w:space="0" w:color="auto"/>
            </w:tcBorders>
            <w:shd w:val="clear" w:color="auto" w:fill="D9E2F3" w:themeFill="accent1" w:themeFillTint="33"/>
          </w:tcPr>
          <w:p w14:paraId="06853836" w14:textId="77777777" w:rsidR="00027E24" w:rsidRPr="006C0741" w:rsidRDefault="00027E24" w:rsidP="00092129">
            <w:pPr>
              <w:spacing w:before="40" w:after="40"/>
              <w:rPr>
                <w:lang w:val="fr-FR"/>
              </w:rPr>
            </w:pPr>
          </w:p>
        </w:tc>
      </w:tr>
      <w:tr w:rsidR="00027E24" w:rsidRPr="006C0741" w14:paraId="011E486F" w14:textId="77777777" w:rsidTr="00B06046">
        <w:trPr>
          <w:trHeight w:val="544"/>
        </w:trPr>
        <w:tc>
          <w:tcPr>
            <w:tcW w:w="1271" w:type="dxa"/>
            <w:tcBorders>
              <w:top w:val="nil"/>
              <w:bottom w:val="nil"/>
            </w:tcBorders>
          </w:tcPr>
          <w:p w14:paraId="4A9CAB47" w14:textId="4305A8ED" w:rsidR="00027E24" w:rsidRPr="006C0741" w:rsidRDefault="00027E24" w:rsidP="00092129">
            <w:pPr>
              <w:spacing w:before="40" w:after="40"/>
              <w:rPr>
                <w:sz w:val="20"/>
                <w:lang w:val="fr-FR"/>
              </w:rPr>
            </w:pPr>
            <w:r w:rsidRPr="006C0741">
              <w:rPr>
                <w:sz w:val="20"/>
                <w:lang w:val="fr-FR"/>
              </w:rPr>
              <w:t>9</w:t>
            </w:r>
            <w:r w:rsidR="00C7007F"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tcPr>
          <w:p w14:paraId="77638E05" w14:textId="39C54D1A" w:rsidR="00027E24" w:rsidRPr="006C0741" w:rsidRDefault="00B26E69" w:rsidP="00092129">
            <w:pPr>
              <w:spacing w:before="40" w:after="40"/>
              <w:jc w:val="left"/>
              <w:rPr>
                <w:sz w:val="20"/>
                <w:lang w:val="fr-FR"/>
              </w:rPr>
            </w:pPr>
            <w:r w:rsidRPr="006C0741">
              <w:rPr>
                <w:sz w:val="20"/>
                <w:lang w:val="fr-FR"/>
              </w:rPr>
              <w:t>Création et renforcement des capacités et sensibilisation</w:t>
            </w:r>
          </w:p>
        </w:tc>
        <w:tc>
          <w:tcPr>
            <w:tcW w:w="1984" w:type="dxa"/>
            <w:tcBorders>
              <w:top w:val="dotted" w:sz="4" w:space="0" w:color="auto"/>
              <w:bottom w:val="dotted" w:sz="4" w:space="0" w:color="auto"/>
            </w:tcBorders>
          </w:tcPr>
          <w:p w14:paraId="414C3DBE" w14:textId="77777777" w:rsidR="00027E24" w:rsidRPr="006C0741" w:rsidRDefault="00027E24" w:rsidP="00092129">
            <w:pPr>
              <w:spacing w:before="40" w:after="40"/>
              <w:jc w:val="left"/>
              <w:rPr>
                <w:sz w:val="20"/>
                <w:lang w:val="fr-FR"/>
              </w:rPr>
            </w:pPr>
            <w:r w:rsidRPr="006C0741">
              <w:rPr>
                <w:sz w:val="20"/>
                <w:lang w:val="fr-FR"/>
              </w:rPr>
              <w:t>NP/MOP/6/7</w:t>
            </w:r>
          </w:p>
        </w:tc>
        <w:tc>
          <w:tcPr>
            <w:tcW w:w="1560" w:type="dxa"/>
            <w:tcBorders>
              <w:top w:val="dotted" w:sz="4" w:space="0" w:color="auto"/>
              <w:bottom w:val="dotted" w:sz="4" w:space="0" w:color="auto"/>
            </w:tcBorders>
          </w:tcPr>
          <w:p w14:paraId="3041F761" w14:textId="0A3D3421"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Borders>
              <w:top w:val="dotted" w:sz="4" w:space="0" w:color="auto"/>
              <w:bottom w:val="dotted" w:sz="4" w:space="0" w:color="auto"/>
            </w:tcBorders>
          </w:tcPr>
          <w:p w14:paraId="24E97977" w14:textId="078DBC88" w:rsidR="00027E24" w:rsidRPr="006C0741" w:rsidRDefault="008807F9" w:rsidP="00092129">
            <w:pPr>
              <w:spacing w:before="40" w:after="40"/>
              <w:jc w:val="center"/>
              <w:rPr>
                <w:sz w:val="20"/>
                <w:lang w:val="fr-FR"/>
              </w:rPr>
            </w:pPr>
            <w:r w:rsidRPr="006C0741">
              <w:rPr>
                <w:sz w:val="20"/>
                <w:lang w:val="fr-FR"/>
              </w:rPr>
              <w:t>N</w:t>
            </w:r>
          </w:p>
        </w:tc>
        <w:tc>
          <w:tcPr>
            <w:tcW w:w="1701" w:type="dxa"/>
            <w:tcBorders>
              <w:top w:val="dotted" w:sz="4" w:space="0" w:color="auto"/>
              <w:bottom w:val="dotted" w:sz="4" w:space="0" w:color="auto"/>
            </w:tcBorders>
          </w:tcPr>
          <w:p w14:paraId="2BE5A319" w14:textId="6B955501" w:rsidR="00027E24" w:rsidRPr="006C0741" w:rsidRDefault="00F03EE5" w:rsidP="00092129">
            <w:pPr>
              <w:spacing w:before="40" w:after="40"/>
              <w:jc w:val="center"/>
              <w:rPr>
                <w:sz w:val="20"/>
                <w:lang w:val="fr-FR"/>
              </w:rPr>
            </w:pPr>
            <w:r w:rsidRPr="006C0741">
              <w:rPr>
                <w:sz w:val="20"/>
                <w:lang w:val="fr-FR"/>
              </w:rPr>
              <w:t>O</w:t>
            </w:r>
          </w:p>
        </w:tc>
        <w:tc>
          <w:tcPr>
            <w:tcW w:w="1417" w:type="dxa"/>
            <w:tcBorders>
              <w:top w:val="dotted" w:sz="4" w:space="0" w:color="auto"/>
              <w:bottom w:val="dotted" w:sz="4" w:space="0" w:color="auto"/>
            </w:tcBorders>
          </w:tcPr>
          <w:p w14:paraId="23AEB9E5" w14:textId="77777777" w:rsidR="00027E24" w:rsidRPr="006C0741" w:rsidRDefault="00027E24" w:rsidP="00092129">
            <w:pPr>
              <w:spacing w:before="40" w:after="40"/>
              <w:jc w:val="center"/>
              <w:rPr>
                <w:sz w:val="20"/>
                <w:lang w:val="fr-FR"/>
              </w:rPr>
            </w:pPr>
            <w:r w:rsidRPr="006C0741">
              <w:rPr>
                <w:sz w:val="20"/>
                <w:lang w:val="fr-FR"/>
              </w:rPr>
              <w:t>N</w:t>
            </w:r>
          </w:p>
        </w:tc>
      </w:tr>
      <w:tr w:rsidR="00027E24" w:rsidRPr="006C0741" w14:paraId="0759DC48" w14:textId="77777777" w:rsidTr="00B06046">
        <w:trPr>
          <w:trHeight w:val="544"/>
        </w:trPr>
        <w:tc>
          <w:tcPr>
            <w:tcW w:w="1271" w:type="dxa"/>
            <w:tcBorders>
              <w:top w:val="nil"/>
              <w:bottom w:val="nil"/>
            </w:tcBorders>
          </w:tcPr>
          <w:p w14:paraId="01CD6D52" w14:textId="4B2E5694" w:rsidR="00027E24" w:rsidRPr="006C0741" w:rsidRDefault="00027E24" w:rsidP="00092129">
            <w:pPr>
              <w:spacing w:before="40" w:after="40"/>
              <w:rPr>
                <w:sz w:val="20"/>
                <w:lang w:val="fr-FR"/>
              </w:rPr>
            </w:pPr>
            <w:r w:rsidRPr="006C0741">
              <w:rPr>
                <w:sz w:val="20"/>
                <w:lang w:val="fr-FR"/>
              </w:rPr>
              <w:t>9</w:t>
            </w:r>
            <w:r w:rsidR="00C7007F" w:rsidRPr="006C0741">
              <w:rPr>
                <w:sz w:val="20"/>
                <w:lang w:val="fr-FR"/>
              </w:rPr>
              <w:t xml:space="preserve"> </w:t>
            </w:r>
            <w:r w:rsidR="00604796" w:rsidRPr="006C0741">
              <w:rPr>
                <w:sz w:val="20"/>
                <w:lang w:val="fr-FR"/>
              </w:rPr>
              <w:t>b)</w:t>
            </w:r>
          </w:p>
        </w:tc>
        <w:tc>
          <w:tcPr>
            <w:tcW w:w="3544" w:type="dxa"/>
            <w:tcBorders>
              <w:top w:val="dotted" w:sz="4" w:space="0" w:color="auto"/>
              <w:bottom w:val="dotted" w:sz="4" w:space="0" w:color="auto"/>
            </w:tcBorders>
          </w:tcPr>
          <w:p w14:paraId="40E78F99" w14:textId="1C3143A9" w:rsidR="00027E24" w:rsidRPr="006C0741" w:rsidRDefault="007E459C" w:rsidP="00092129">
            <w:pPr>
              <w:spacing w:before="40" w:after="40"/>
              <w:jc w:val="left"/>
              <w:rPr>
                <w:sz w:val="20"/>
                <w:lang w:val="fr-FR"/>
              </w:rPr>
            </w:pPr>
            <w:r w:rsidRPr="006C0741">
              <w:rPr>
                <w:sz w:val="20"/>
                <w:lang w:val="fr-FR"/>
              </w:rPr>
              <w:t>Centre d</w:t>
            </w:r>
            <w:r w:rsidR="00076C69" w:rsidRPr="006C0741">
              <w:rPr>
                <w:sz w:val="20"/>
                <w:lang w:val="fr-FR"/>
              </w:rPr>
              <w:t>’</w:t>
            </w:r>
            <w:r w:rsidRPr="006C0741">
              <w:rPr>
                <w:sz w:val="20"/>
                <w:lang w:val="fr-FR"/>
              </w:rPr>
              <w:t>échange sur l</w:t>
            </w:r>
            <w:r w:rsidR="00076C69" w:rsidRPr="006C0741">
              <w:rPr>
                <w:sz w:val="20"/>
                <w:lang w:val="fr-FR"/>
              </w:rPr>
              <w:t>’</w:t>
            </w:r>
            <w:r w:rsidRPr="006C0741">
              <w:rPr>
                <w:sz w:val="20"/>
                <w:lang w:val="fr-FR"/>
              </w:rPr>
              <w:t>accès et le partage des avantages, et partage d</w:t>
            </w:r>
            <w:r w:rsidR="00076C69" w:rsidRPr="006C0741">
              <w:rPr>
                <w:sz w:val="20"/>
                <w:lang w:val="fr-FR"/>
              </w:rPr>
              <w:t>’</w:t>
            </w:r>
            <w:r w:rsidRPr="006C0741">
              <w:rPr>
                <w:sz w:val="20"/>
                <w:lang w:val="fr-FR"/>
              </w:rPr>
              <w:t>information</w:t>
            </w:r>
          </w:p>
        </w:tc>
        <w:tc>
          <w:tcPr>
            <w:tcW w:w="1984" w:type="dxa"/>
            <w:tcBorders>
              <w:top w:val="dotted" w:sz="4" w:space="0" w:color="auto"/>
              <w:bottom w:val="dotted" w:sz="4" w:space="0" w:color="auto"/>
            </w:tcBorders>
          </w:tcPr>
          <w:p w14:paraId="0E7CB763" w14:textId="77777777" w:rsidR="00027E24" w:rsidRPr="006C0741" w:rsidRDefault="00027E24" w:rsidP="00092129">
            <w:pPr>
              <w:spacing w:before="40" w:after="40"/>
              <w:jc w:val="left"/>
              <w:rPr>
                <w:sz w:val="20"/>
                <w:lang w:val="fr-FR"/>
              </w:rPr>
            </w:pPr>
            <w:r w:rsidRPr="006C0741">
              <w:rPr>
                <w:sz w:val="20"/>
                <w:szCs w:val="20"/>
                <w:lang w:val="fr-FR"/>
              </w:rPr>
              <w:t>NP/MOP/6/7</w:t>
            </w:r>
          </w:p>
        </w:tc>
        <w:tc>
          <w:tcPr>
            <w:tcW w:w="1560" w:type="dxa"/>
            <w:tcBorders>
              <w:top w:val="dotted" w:sz="4" w:space="0" w:color="auto"/>
              <w:bottom w:val="dotted" w:sz="4" w:space="0" w:color="auto"/>
            </w:tcBorders>
          </w:tcPr>
          <w:p w14:paraId="5B584628" w14:textId="1485CB42"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Borders>
              <w:top w:val="dotted" w:sz="4" w:space="0" w:color="auto"/>
              <w:bottom w:val="dotted" w:sz="4" w:space="0" w:color="auto"/>
            </w:tcBorders>
          </w:tcPr>
          <w:p w14:paraId="6194112D" w14:textId="38224E8A" w:rsidR="00027E24" w:rsidRPr="006C0741" w:rsidRDefault="008807F9" w:rsidP="00092129">
            <w:pPr>
              <w:spacing w:before="40" w:after="40"/>
              <w:jc w:val="center"/>
              <w:rPr>
                <w:sz w:val="20"/>
                <w:lang w:val="fr-FR"/>
              </w:rPr>
            </w:pPr>
            <w:r w:rsidRPr="006C0741">
              <w:rPr>
                <w:sz w:val="20"/>
                <w:lang w:val="fr-FR"/>
              </w:rPr>
              <w:t>N</w:t>
            </w:r>
          </w:p>
        </w:tc>
        <w:tc>
          <w:tcPr>
            <w:tcW w:w="1701" w:type="dxa"/>
            <w:tcBorders>
              <w:top w:val="dotted" w:sz="4" w:space="0" w:color="auto"/>
              <w:bottom w:val="dotted" w:sz="4" w:space="0" w:color="auto"/>
            </w:tcBorders>
          </w:tcPr>
          <w:p w14:paraId="0863DEBE" w14:textId="028E99E2" w:rsidR="00027E24" w:rsidRPr="006C0741" w:rsidRDefault="00F03EE5" w:rsidP="00092129">
            <w:pPr>
              <w:spacing w:before="40" w:after="40"/>
              <w:jc w:val="center"/>
              <w:rPr>
                <w:sz w:val="20"/>
                <w:lang w:val="fr-FR"/>
              </w:rPr>
            </w:pPr>
            <w:r w:rsidRPr="006C0741">
              <w:rPr>
                <w:sz w:val="20"/>
                <w:lang w:val="fr-FR"/>
              </w:rPr>
              <w:t>O</w:t>
            </w:r>
          </w:p>
        </w:tc>
        <w:tc>
          <w:tcPr>
            <w:tcW w:w="1417" w:type="dxa"/>
            <w:tcBorders>
              <w:top w:val="dotted" w:sz="4" w:space="0" w:color="auto"/>
              <w:bottom w:val="dotted" w:sz="4" w:space="0" w:color="auto"/>
            </w:tcBorders>
          </w:tcPr>
          <w:p w14:paraId="7A64C802" w14:textId="77777777" w:rsidR="00027E24" w:rsidRPr="006C0741" w:rsidRDefault="00027E24" w:rsidP="00092129">
            <w:pPr>
              <w:spacing w:before="40" w:after="40"/>
              <w:jc w:val="center"/>
              <w:rPr>
                <w:sz w:val="20"/>
                <w:lang w:val="fr-FR"/>
              </w:rPr>
            </w:pPr>
            <w:r w:rsidRPr="006C0741">
              <w:rPr>
                <w:sz w:val="20"/>
                <w:lang w:val="fr-FR"/>
              </w:rPr>
              <w:t>N</w:t>
            </w:r>
          </w:p>
        </w:tc>
      </w:tr>
      <w:tr w:rsidR="00027E24" w:rsidRPr="006C0741" w14:paraId="4AEAFB89" w14:textId="77777777" w:rsidTr="00B06046">
        <w:trPr>
          <w:trHeight w:val="544"/>
        </w:trPr>
        <w:tc>
          <w:tcPr>
            <w:tcW w:w="1271" w:type="dxa"/>
            <w:tcBorders>
              <w:top w:val="nil"/>
            </w:tcBorders>
          </w:tcPr>
          <w:p w14:paraId="1D646AD5" w14:textId="4BBC3FD6" w:rsidR="00027E24" w:rsidRPr="006C0741" w:rsidRDefault="00027E24" w:rsidP="00092129">
            <w:pPr>
              <w:spacing w:before="40" w:after="40"/>
              <w:rPr>
                <w:sz w:val="20"/>
                <w:lang w:val="fr-FR"/>
              </w:rPr>
            </w:pPr>
            <w:r w:rsidRPr="006C0741">
              <w:rPr>
                <w:sz w:val="20"/>
                <w:lang w:val="fr-FR"/>
              </w:rPr>
              <w:t>9</w:t>
            </w:r>
            <w:r w:rsidR="00C7007F" w:rsidRPr="006C0741">
              <w:rPr>
                <w:sz w:val="20"/>
                <w:lang w:val="fr-FR"/>
              </w:rPr>
              <w:t xml:space="preserve"> </w:t>
            </w:r>
            <w:r w:rsidR="00604796" w:rsidRPr="006C0741">
              <w:rPr>
                <w:sz w:val="20"/>
                <w:lang w:val="fr-FR"/>
              </w:rPr>
              <w:t>c)</w:t>
            </w:r>
          </w:p>
        </w:tc>
        <w:tc>
          <w:tcPr>
            <w:tcW w:w="3544" w:type="dxa"/>
            <w:tcBorders>
              <w:top w:val="dotted" w:sz="4" w:space="0" w:color="auto"/>
            </w:tcBorders>
          </w:tcPr>
          <w:p w14:paraId="30633B75" w14:textId="2B7D3A58" w:rsidR="00027E24" w:rsidRPr="006C0741" w:rsidRDefault="00816D1D" w:rsidP="00092129">
            <w:pPr>
              <w:spacing w:before="40" w:after="40"/>
              <w:jc w:val="left"/>
              <w:rPr>
                <w:sz w:val="20"/>
                <w:lang w:val="fr-FR"/>
              </w:rPr>
            </w:pPr>
            <w:r w:rsidRPr="006C0741">
              <w:rPr>
                <w:sz w:val="20"/>
                <w:lang w:val="fr-FR"/>
              </w:rPr>
              <w:t>Le Protocole dans le contexte du Cadre mondial de la biodiversité de Kunming-Montréal</w:t>
            </w:r>
          </w:p>
        </w:tc>
        <w:tc>
          <w:tcPr>
            <w:tcW w:w="1984" w:type="dxa"/>
            <w:tcBorders>
              <w:top w:val="dotted" w:sz="4" w:space="0" w:color="auto"/>
            </w:tcBorders>
          </w:tcPr>
          <w:p w14:paraId="69ECB551" w14:textId="77777777" w:rsidR="00027E24" w:rsidRPr="006C0741" w:rsidRDefault="00027E24" w:rsidP="00092129">
            <w:pPr>
              <w:spacing w:before="40" w:after="40"/>
              <w:jc w:val="left"/>
              <w:rPr>
                <w:sz w:val="20"/>
                <w:lang w:val="fr-FR"/>
              </w:rPr>
            </w:pPr>
            <w:r w:rsidRPr="006C0741">
              <w:rPr>
                <w:sz w:val="20"/>
                <w:lang w:val="fr-FR"/>
              </w:rPr>
              <w:t>NP/MOP/6/7</w:t>
            </w:r>
          </w:p>
        </w:tc>
        <w:tc>
          <w:tcPr>
            <w:tcW w:w="1560" w:type="dxa"/>
            <w:tcBorders>
              <w:top w:val="dotted" w:sz="4" w:space="0" w:color="auto"/>
            </w:tcBorders>
          </w:tcPr>
          <w:p w14:paraId="7CC02FCD" w14:textId="284073F1"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Borders>
              <w:top w:val="dotted" w:sz="4" w:space="0" w:color="auto"/>
            </w:tcBorders>
          </w:tcPr>
          <w:p w14:paraId="38F4DF02" w14:textId="05603421" w:rsidR="00027E24" w:rsidRPr="006C0741" w:rsidRDefault="008807F9" w:rsidP="00092129">
            <w:pPr>
              <w:spacing w:before="40" w:after="40"/>
              <w:jc w:val="center"/>
              <w:rPr>
                <w:sz w:val="20"/>
                <w:lang w:val="fr-FR"/>
              </w:rPr>
            </w:pPr>
            <w:r w:rsidRPr="006C0741">
              <w:rPr>
                <w:sz w:val="20"/>
                <w:lang w:val="fr-FR"/>
              </w:rPr>
              <w:t>N</w:t>
            </w:r>
          </w:p>
        </w:tc>
        <w:tc>
          <w:tcPr>
            <w:tcW w:w="1701" w:type="dxa"/>
            <w:tcBorders>
              <w:top w:val="dotted" w:sz="4" w:space="0" w:color="auto"/>
            </w:tcBorders>
          </w:tcPr>
          <w:p w14:paraId="251C2FDD" w14:textId="5299034C" w:rsidR="00027E24" w:rsidRPr="006C0741" w:rsidRDefault="00F03EE5" w:rsidP="00092129">
            <w:pPr>
              <w:spacing w:before="40" w:after="40"/>
              <w:jc w:val="center"/>
              <w:rPr>
                <w:sz w:val="20"/>
                <w:lang w:val="fr-FR"/>
              </w:rPr>
            </w:pPr>
            <w:r w:rsidRPr="006C0741">
              <w:rPr>
                <w:sz w:val="20"/>
                <w:lang w:val="fr-FR"/>
              </w:rPr>
              <w:t>O</w:t>
            </w:r>
          </w:p>
        </w:tc>
        <w:tc>
          <w:tcPr>
            <w:tcW w:w="1417" w:type="dxa"/>
            <w:tcBorders>
              <w:top w:val="dotted" w:sz="4" w:space="0" w:color="auto"/>
            </w:tcBorders>
          </w:tcPr>
          <w:p w14:paraId="4564E67C" w14:textId="77777777" w:rsidR="00027E24" w:rsidRPr="006C0741" w:rsidRDefault="00027E24" w:rsidP="00092129">
            <w:pPr>
              <w:spacing w:before="40" w:after="40"/>
              <w:jc w:val="center"/>
              <w:rPr>
                <w:sz w:val="20"/>
                <w:lang w:val="fr-FR"/>
              </w:rPr>
            </w:pPr>
            <w:r w:rsidRPr="006C0741">
              <w:rPr>
                <w:sz w:val="20"/>
                <w:lang w:val="fr-FR"/>
              </w:rPr>
              <w:t>N</w:t>
            </w:r>
          </w:p>
        </w:tc>
      </w:tr>
      <w:tr w:rsidR="00027E24" w:rsidRPr="006C0741" w14:paraId="145FF756" w14:textId="77777777" w:rsidTr="00B06046">
        <w:trPr>
          <w:trHeight w:val="544"/>
        </w:trPr>
        <w:tc>
          <w:tcPr>
            <w:tcW w:w="1271" w:type="dxa"/>
          </w:tcPr>
          <w:p w14:paraId="33C0A477" w14:textId="77777777" w:rsidR="00027E24" w:rsidRPr="006C0741" w:rsidRDefault="00027E24" w:rsidP="00092129">
            <w:pPr>
              <w:keepNext/>
              <w:keepLines/>
              <w:spacing w:before="40" w:after="40"/>
              <w:rPr>
                <w:sz w:val="20"/>
                <w:lang w:val="fr-FR"/>
              </w:rPr>
            </w:pPr>
            <w:r w:rsidRPr="006C0741">
              <w:rPr>
                <w:sz w:val="20"/>
                <w:lang w:val="fr-FR"/>
              </w:rPr>
              <w:lastRenderedPageBreak/>
              <w:t>10</w:t>
            </w:r>
          </w:p>
        </w:tc>
        <w:tc>
          <w:tcPr>
            <w:tcW w:w="3544" w:type="dxa"/>
          </w:tcPr>
          <w:p w14:paraId="00724014" w14:textId="4C807876" w:rsidR="00027E24" w:rsidRPr="006C0741" w:rsidRDefault="00EF1705" w:rsidP="00092129">
            <w:pPr>
              <w:keepNext/>
              <w:keepLines/>
              <w:spacing w:before="40" w:after="40"/>
              <w:jc w:val="left"/>
              <w:rPr>
                <w:sz w:val="20"/>
                <w:lang w:val="fr-FR"/>
              </w:rPr>
            </w:pPr>
            <w:r w:rsidRPr="006C0741">
              <w:rPr>
                <w:sz w:val="20"/>
                <w:lang w:val="fr-FR"/>
              </w:rPr>
              <w:t>Mécanisme de financement</w:t>
            </w:r>
            <w:r w:rsidR="00027E24" w:rsidRPr="006C0741">
              <w:rPr>
                <w:sz w:val="20"/>
                <w:lang w:val="fr-FR"/>
              </w:rPr>
              <w:t xml:space="preserve"> </w:t>
            </w:r>
            <w:r w:rsidR="006942C2" w:rsidRPr="006C0741">
              <w:rPr>
                <w:sz w:val="20"/>
                <w:lang w:val="fr-FR"/>
              </w:rPr>
              <w:t>et ressources financières</w:t>
            </w:r>
          </w:p>
        </w:tc>
        <w:tc>
          <w:tcPr>
            <w:tcW w:w="1984" w:type="dxa"/>
          </w:tcPr>
          <w:p w14:paraId="3A10E062" w14:textId="2E45A8D1" w:rsidR="00027E24" w:rsidRPr="006C0741" w:rsidRDefault="00027E24" w:rsidP="00092129">
            <w:pPr>
              <w:spacing w:before="40" w:after="40"/>
              <w:jc w:val="left"/>
              <w:rPr>
                <w:sz w:val="20"/>
                <w:szCs w:val="20"/>
                <w:lang w:val="fr-FR"/>
              </w:rPr>
            </w:pPr>
            <w:r w:rsidRPr="006C0741">
              <w:rPr>
                <w:sz w:val="20"/>
                <w:szCs w:val="20"/>
                <w:lang w:val="fr-FR"/>
              </w:rPr>
              <w:t>SBI</w:t>
            </w:r>
            <w:r w:rsidR="003F4C11" w:rsidRPr="006C0741">
              <w:rPr>
                <w:sz w:val="20"/>
                <w:szCs w:val="20"/>
                <w:lang w:val="fr-FR"/>
              </w:rPr>
              <w:t>/REC/</w:t>
            </w:r>
            <w:r w:rsidRPr="006C0741">
              <w:rPr>
                <w:sz w:val="20"/>
                <w:szCs w:val="20"/>
                <w:lang w:val="fr-FR"/>
              </w:rPr>
              <w:t>6/2</w:t>
            </w:r>
          </w:p>
          <w:p w14:paraId="347CF462" w14:textId="20009285" w:rsidR="00027E24" w:rsidRPr="006C0741" w:rsidRDefault="00027E24" w:rsidP="00092129">
            <w:pPr>
              <w:spacing w:before="40" w:after="40"/>
              <w:jc w:val="left"/>
              <w:rPr>
                <w:sz w:val="20"/>
                <w:szCs w:val="20"/>
                <w:lang w:val="fr-FR"/>
              </w:rPr>
            </w:pPr>
            <w:r w:rsidRPr="006C0741">
              <w:rPr>
                <w:sz w:val="20"/>
                <w:szCs w:val="20"/>
                <w:lang w:val="fr-FR"/>
              </w:rPr>
              <w:t>SBI</w:t>
            </w:r>
            <w:r w:rsidR="002E7ED1" w:rsidRPr="006C0741">
              <w:rPr>
                <w:sz w:val="20"/>
                <w:szCs w:val="20"/>
                <w:lang w:val="fr-FR"/>
              </w:rPr>
              <w:t>/REC/</w:t>
            </w:r>
            <w:r w:rsidRPr="006C0741">
              <w:rPr>
                <w:sz w:val="20"/>
                <w:szCs w:val="20"/>
                <w:lang w:val="fr-FR"/>
              </w:rPr>
              <w:t>7/</w:t>
            </w:r>
            <w:r w:rsidR="002E7ED1" w:rsidRPr="006C0741">
              <w:rPr>
                <w:sz w:val="20"/>
                <w:szCs w:val="20"/>
                <w:lang w:val="fr-FR"/>
              </w:rPr>
              <w:t>3</w:t>
            </w:r>
          </w:p>
          <w:p w14:paraId="38B81E4E" w14:textId="77777777" w:rsidR="00027E24" w:rsidRPr="006C0741" w:rsidRDefault="00027E24" w:rsidP="00092129">
            <w:pPr>
              <w:keepNext/>
              <w:keepLines/>
              <w:spacing w:before="40" w:after="40"/>
              <w:jc w:val="left"/>
              <w:rPr>
                <w:sz w:val="20"/>
                <w:lang w:val="fr-FR"/>
              </w:rPr>
            </w:pPr>
            <w:r w:rsidRPr="006C0741">
              <w:rPr>
                <w:sz w:val="20"/>
                <w:szCs w:val="20"/>
                <w:lang w:val="fr-FR"/>
              </w:rPr>
              <w:t>NP/MOP/6/8</w:t>
            </w:r>
          </w:p>
        </w:tc>
        <w:tc>
          <w:tcPr>
            <w:tcW w:w="1560" w:type="dxa"/>
          </w:tcPr>
          <w:p w14:paraId="34846558" w14:textId="3853CA94"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Pr>
          <w:p w14:paraId="0A6F73DA" w14:textId="77B0D86F" w:rsidR="00027E24" w:rsidRPr="006C0741" w:rsidRDefault="00CF6FAB" w:rsidP="00092129">
            <w:pPr>
              <w:spacing w:before="40" w:after="40"/>
              <w:jc w:val="center"/>
              <w:rPr>
                <w:lang w:val="fr-FR"/>
              </w:rPr>
            </w:pPr>
            <w:r w:rsidRPr="006C0741">
              <w:rPr>
                <w:sz w:val="20"/>
                <w:szCs w:val="20"/>
                <w:lang w:val="fr-FR"/>
              </w:rPr>
              <w:t>O</w:t>
            </w:r>
          </w:p>
          <w:p w14:paraId="70BC19AE" w14:textId="77777777" w:rsidR="00027E24" w:rsidRPr="006C0741" w:rsidRDefault="00027E24" w:rsidP="00092129">
            <w:pPr>
              <w:spacing w:before="40" w:after="40"/>
              <w:rPr>
                <w:sz w:val="20"/>
                <w:szCs w:val="20"/>
                <w:lang w:val="fr-FR"/>
              </w:rPr>
            </w:pPr>
          </w:p>
        </w:tc>
        <w:tc>
          <w:tcPr>
            <w:tcW w:w="1701" w:type="dxa"/>
          </w:tcPr>
          <w:p w14:paraId="7B321DD8" w14:textId="77777777" w:rsidR="00027E24" w:rsidRPr="006C0741" w:rsidRDefault="00027E24" w:rsidP="00092129">
            <w:pPr>
              <w:spacing w:before="40" w:after="40"/>
              <w:jc w:val="center"/>
              <w:rPr>
                <w:sz w:val="20"/>
                <w:lang w:val="fr-FR"/>
              </w:rPr>
            </w:pPr>
            <w:r w:rsidRPr="006C0741">
              <w:rPr>
                <w:sz w:val="20"/>
                <w:lang w:val="fr-FR"/>
              </w:rPr>
              <w:t>N</w:t>
            </w:r>
          </w:p>
        </w:tc>
        <w:tc>
          <w:tcPr>
            <w:tcW w:w="1417" w:type="dxa"/>
          </w:tcPr>
          <w:p w14:paraId="4CAFEE90" w14:textId="5A59F0ED" w:rsidR="00027E24" w:rsidRPr="006C0741" w:rsidRDefault="00A85335" w:rsidP="00092129">
            <w:pPr>
              <w:spacing w:before="40" w:after="40"/>
              <w:jc w:val="center"/>
              <w:rPr>
                <w:lang w:val="fr-FR"/>
              </w:rPr>
            </w:pPr>
            <w:r w:rsidRPr="006C0741">
              <w:rPr>
                <w:sz w:val="20"/>
                <w:szCs w:val="20"/>
                <w:lang w:val="fr-FR"/>
              </w:rPr>
              <w:t>N</w:t>
            </w:r>
          </w:p>
        </w:tc>
      </w:tr>
      <w:tr w:rsidR="00027E24" w:rsidRPr="006C0741" w14:paraId="7F62D9EA" w14:textId="77777777" w:rsidTr="00B06046">
        <w:trPr>
          <w:trHeight w:val="544"/>
        </w:trPr>
        <w:tc>
          <w:tcPr>
            <w:tcW w:w="1271" w:type="dxa"/>
          </w:tcPr>
          <w:p w14:paraId="40A05CBC" w14:textId="77777777" w:rsidR="00027E24" w:rsidRPr="006C0741" w:rsidRDefault="00027E24" w:rsidP="00092129">
            <w:pPr>
              <w:spacing w:before="40" w:after="40"/>
              <w:rPr>
                <w:sz w:val="20"/>
                <w:lang w:val="fr-FR"/>
              </w:rPr>
            </w:pPr>
            <w:r w:rsidRPr="006C0741">
              <w:rPr>
                <w:sz w:val="20"/>
                <w:lang w:val="fr-FR"/>
              </w:rPr>
              <w:t>11</w:t>
            </w:r>
          </w:p>
        </w:tc>
        <w:tc>
          <w:tcPr>
            <w:tcW w:w="3544" w:type="dxa"/>
          </w:tcPr>
          <w:p w14:paraId="63125E81" w14:textId="434267C9" w:rsidR="00027E24" w:rsidRPr="006C0741" w:rsidRDefault="002A4CC4" w:rsidP="00092129">
            <w:pPr>
              <w:spacing w:before="40" w:after="40"/>
              <w:jc w:val="left"/>
              <w:rPr>
                <w:sz w:val="20"/>
                <w:lang w:val="fr-FR"/>
              </w:rPr>
            </w:pPr>
            <w:r w:rsidRPr="006C0741">
              <w:rPr>
                <w:sz w:val="20"/>
                <w:lang w:val="fr-FR"/>
              </w:rPr>
              <w:t>Instruments internationaux spécialisés en matière d</w:t>
            </w:r>
            <w:r w:rsidR="00076C69" w:rsidRPr="006C0741">
              <w:rPr>
                <w:sz w:val="20"/>
                <w:lang w:val="fr-FR"/>
              </w:rPr>
              <w:t>’</w:t>
            </w:r>
            <w:r w:rsidRPr="006C0741">
              <w:rPr>
                <w:sz w:val="20"/>
                <w:lang w:val="fr-FR"/>
              </w:rPr>
              <w:t>accès et de partage des avantages dans le contexte du paragraphe</w:t>
            </w:r>
            <w:r w:rsidR="00A354B7" w:rsidRPr="006C0741">
              <w:rPr>
                <w:sz w:val="20"/>
                <w:lang w:val="fr-FR"/>
              </w:rPr>
              <w:t> </w:t>
            </w:r>
            <w:r w:rsidRPr="006C0741">
              <w:rPr>
                <w:sz w:val="20"/>
                <w:lang w:val="fr-FR"/>
              </w:rPr>
              <w:t>4 de l</w:t>
            </w:r>
            <w:r w:rsidR="00076C69" w:rsidRPr="006C0741">
              <w:rPr>
                <w:sz w:val="20"/>
                <w:lang w:val="fr-FR"/>
              </w:rPr>
              <w:t>’</w:t>
            </w:r>
            <w:r w:rsidRPr="006C0741">
              <w:rPr>
                <w:sz w:val="20"/>
                <w:lang w:val="fr-FR"/>
              </w:rPr>
              <w:t>article</w:t>
            </w:r>
            <w:r w:rsidR="003749F9" w:rsidRPr="006C0741">
              <w:rPr>
                <w:sz w:val="20"/>
                <w:lang w:val="fr-FR"/>
              </w:rPr>
              <w:t> </w:t>
            </w:r>
            <w:r w:rsidRPr="006C0741">
              <w:rPr>
                <w:sz w:val="20"/>
                <w:lang w:val="fr-FR"/>
              </w:rPr>
              <w:t>4 du Protocole de Nagoya</w:t>
            </w:r>
          </w:p>
        </w:tc>
        <w:tc>
          <w:tcPr>
            <w:tcW w:w="1984" w:type="dxa"/>
          </w:tcPr>
          <w:p w14:paraId="52C05C45" w14:textId="77777777" w:rsidR="00027E24" w:rsidRPr="006C0741" w:rsidRDefault="00027E24" w:rsidP="00092129">
            <w:pPr>
              <w:spacing w:before="40" w:after="40"/>
              <w:jc w:val="left"/>
              <w:rPr>
                <w:sz w:val="20"/>
                <w:szCs w:val="20"/>
                <w:lang w:val="fr-FR"/>
              </w:rPr>
            </w:pPr>
            <w:r w:rsidRPr="006C0741">
              <w:rPr>
                <w:sz w:val="20"/>
                <w:szCs w:val="20"/>
                <w:lang w:val="fr-FR"/>
              </w:rPr>
              <w:t>SBI-6/7</w:t>
            </w:r>
          </w:p>
        </w:tc>
        <w:tc>
          <w:tcPr>
            <w:tcW w:w="1560" w:type="dxa"/>
          </w:tcPr>
          <w:p w14:paraId="23F4E76F" w14:textId="71EADDFC" w:rsidR="00027E24" w:rsidRPr="006C0741" w:rsidRDefault="00493942" w:rsidP="00092129">
            <w:pPr>
              <w:spacing w:before="40" w:after="40"/>
              <w:jc w:val="center"/>
              <w:rPr>
                <w:sz w:val="20"/>
                <w:lang w:val="fr-FR"/>
              </w:rPr>
            </w:pPr>
            <w:r w:rsidRPr="006C0741">
              <w:rPr>
                <w:sz w:val="20"/>
                <w:szCs w:val="20"/>
                <w:lang w:val="fr-FR"/>
              </w:rPr>
              <w:t>I</w:t>
            </w:r>
          </w:p>
        </w:tc>
        <w:tc>
          <w:tcPr>
            <w:tcW w:w="1560" w:type="dxa"/>
          </w:tcPr>
          <w:p w14:paraId="38A0A200" w14:textId="32272CF8" w:rsidR="00027E24" w:rsidRPr="006C0741" w:rsidRDefault="00027E24" w:rsidP="00092129">
            <w:pPr>
              <w:spacing w:before="40" w:after="40"/>
              <w:jc w:val="center"/>
              <w:rPr>
                <w:sz w:val="20"/>
                <w:lang w:val="fr-FR"/>
              </w:rPr>
            </w:pPr>
            <w:r w:rsidRPr="006C0741">
              <w:rPr>
                <w:sz w:val="20"/>
                <w:lang w:val="fr-FR"/>
              </w:rPr>
              <w:t>N</w:t>
            </w:r>
          </w:p>
        </w:tc>
        <w:tc>
          <w:tcPr>
            <w:tcW w:w="1701" w:type="dxa"/>
          </w:tcPr>
          <w:p w14:paraId="0573B92A" w14:textId="477CA70A" w:rsidR="00027E24" w:rsidRPr="006C0741" w:rsidRDefault="001275B3" w:rsidP="00092129">
            <w:pPr>
              <w:spacing w:before="40" w:after="40"/>
              <w:jc w:val="center"/>
              <w:rPr>
                <w:lang w:val="fr-FR" w:eastAsia="ko-KR"/>
              </w:rPr>
            </w:pPr>
            <w:r w:rsidRPr="006C0741">
              <w:rPr>
                <w:rFonts w:eastAsia="Batang"/>
                <w:sz w:val="20"/>
                <w:szCs w:val="20"/>
                <w:lang w:val="fr-FR" w:eastAsia="ko-KR"/>
              </w:rPr>
              <w:t>N</w:t>
            </w:r>
          </w:p>
        </w:tc>
        <w:tc>
          <w:tcPr>
            <w:tcW w:w="1417" w:type="dxa"/>
          </w:tcPr>
          <w:p w14:paraId="43932798" w14:textId="410460BC" w:rsidR="00027E24" w:rsidRPr="006C0741" w:rsidRDefault="00CF6FAB" w:rsidP="00092129">
            <w:pPr>
              <w:spacing w:before="40" w:after="40"/>
              <w:jc w:val="center"/>
              <w:rPr>
                <w:sz w:val="20"/>
                <w:szCs w:val="20"/>
                <w:lang w:val="fr-FR"/>
              </w:rPr>
            </w:pPr>
            <w:r w:rsidRPr="006C0741">
              <w:rPr>
                <w:sz w:val="20"/>
                <w:szCs w:val="20"/>
                <w:lang w:val="fr-FR"/>
              </w:rPr>
              <w:t>O</w:t>
            </w:r>
          </w:p>
        </w:tc>
      </w:tr>
      <w:tr w:rsidR="00027E24" w:rsidRPr="006C0741" w14:paraId="665050DF" w14:textId="77777777" w:rsidTr="00B06046">
        <w:trPr>
          <w:trHeight w:val="544"/>
        </w:trPr>
        <w:tc>
          <w:tcPr>
            <w:tcW w:w="1271" w:type="dxa"/>
          </w:tcPr>
          <w:p w14:paraId="0E4EF533" w14:textId="77777777" w:rsidR="00027E24" w:rsidRPr="006C0741" w:rsidRDefault="00027E24" w:rsidP="00092129">
            <w:pPr>
              <w:spacing w:before="40" w:after="40"/>
              <w:rPr>
                <w:sz w:val="20"/>
                <w:lang w:val="fr-FR"/>
              </w:rPr>
            </w:pPr>
            <w:r w:rsidRPr="006C0741">
              <w:rPr>
                <w:sz w:val="20"/>
                <w:lang w:val="fr-FR"/>
              </w:rPr>
              <w:t>12</w:t>
            </w:r>
          </w:p>
        </w:tc>
        <w:tc>
          <w:tcPr>
            <w:tcW w:w="3544" w:type="dxa"/>
          </w:tcPr>
          <w:p w14:paraId="06215D81" w14:textId="7EAA5FFF" w:rsidR="00027E24" w:rsidRPr="006C0741" w:rsidRDefault="00036D36" w:rsidP="00092129">
            <w:pPr>
              <w:spacing w:before="40" w:after="40"/>
              <w:jc w:val="left"/>
              <w:rPr>
                <w:sz w:val="20"/>
                <w:lang w:val="fr-FR"/>
              </w:rPr>
            </w:pPr>
            <w:r w:rsidRPr="006C0741">
              <w:rPr>
                <w:sz w:val="20"/>
                <w:lang w:val="fr-FR"/>
              </w:rPr>
              <w:t>Mécanisme multilatéral mondial de partage des avantages</w:t>
            </w:r>
          </w:p>
        </w:tc>
        <w:tc>
          <w:tcPr>
            <w:tcW w:w="1984" w:type="dxa"/>
          </w:tcPr>
          <w:p w14:paraId="09F8FD1A" w14:textId="1B9FFABC" w:rsidR="00027E24" w:rsidRPr="006C0741" w:rsidRDefault="00027E24" w:rsidP="002E7ED1">
            <w:pPr>
              <w:spacing w:before="40" w:after="40"/>
              <w:jc w:val="left"/>
              <w:rPr>
                <w:sz w:val="20"/>
                <w:lang w:val="fr-FR"/>
              </w:rPr>
            </w:pPr>
            <w:r w:rsidRPr="006C0741">
              <w:rPr>
                <w:sz w:val="20"/>
                <w:lang w:val="fr-FR"/>
              </w:rPr>
              <w:t>NP/MOP/6/10</w:t>
            </w:r>
          </w:p>
        </w:tc>
        <w:tc>
          <w:tcPr>
            <w:tcW w:w="1560" w:type="dxa"/>
          </w:tcPr>
          <w:p w14:paraId="743F5028" w14:textId="3B7F68AE"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Pr>
          <w:p w14:paraId="30128CC9" w14:textId="6BA3E853" w:rsidR="00027E24" w:rsidRPr="006C0741" w:rsidRDefault="00CF6FAB" w:rsidP="00092129">
            <w:pPr>
              <w:spacing w:before="40" w:after="40"/>
              <w:jc w:val="center"/>
              <w:rPr>
                <w:lang w:val="fr-FR"/>
              </w:rPr>
            </w:pPr>
            <w:r w:rsidRPr="006C0741">
              <w:rPr>
                <w:sz w:val="20"/>
                <w:szCs w:val="20"/>
                <w:lang w:val="fr-FR"/>
              </w:rPr>
              <w:t>O</w:t>
            </w:r>
          </w:p>
          <w:p w14:paraId="52AFD9A7" w14:textId="77777777" w:rsidR="00027E24" w:rsidRPr="006C0741" w:rsidRDefault="00027E24" w:rsidP="00092129">
            <w:pPr>
              <w:spacing w:before="40" w:after="40"/>
              <w:jc w:val="center"/>
              <w:rPr>
                <w:sz w:val="20"/>
                <w:szCs w:val="20"/>
                <w:lang w:val="fr-FR"/>
              </w:rPr>
            </w:pPr>
          </w:p>
        </w:tc>
        <w:tc>
          <w:tcPr>
            <w:tcW w:w="1701" w:type="dxa"/>
          </w:tcPr>
          <w:p w14:paraId="3F3DC551" w14:textId="77777777" w:rsidR="00027E24" w:rsidRPr="006C0741" w:rsidRDefault="00027E24" w:rsidP="00092129">
            <w:pPr>
              <w:spacing w:before="40" w:after="40"/>
              <w:jc w:val="center"/>
              <w:rPr>
                <w:sz w:val="20"/>
                <w:lang w:val="fr-FR"/>
              </w:rPr>
            </w:pPr>
            <w:r w:rsidRPr="006C0741">
              <w:rPr>
                <w:sz w:val="20"/>
                <w:lang w:val="fr-FR"/>
              </w:rPr>
              <w:t>N</w:t>
            </w:r>
          </w:p>
        </w:tc>
        <w:tc>
          <w:tcPr>
            <w:tcW w:w="1417" w:type="dxa"/>
          </w:tcPr>
          <w:p w14:paraId="3FC7929C" w14:textId="5708775B" w:rsidR="00027E24" w:rsidRPr="006C0741" w:rsidRDefault="00CF6FAB" w:rsidP="00092129">
            <w:pPr>
              <w:spacing w:before="40" w:after="40"/>
              <w:jc w:val="center"/>
              <w:rPr>
                <w:sz w:val="20"/>
                <w:szCs w:val="20"/>
                <w:lang w:val="fr-FR"/>
              </w:rPr>
            </w:pPr>
            <w:r w:rsidRPr="006C0741">
              <w:rPr>
                <w:sz w:val="20"/>
                <w:szCs w:val="20"/>
                <w:lang w:val="fr-FR"/>
              </w:rPr>
              <w:t>O</w:t>
            </w:r>
            <w:r w:rsidR="00027E24" w:rsidRPr="006C0741">
              <w:rPr>
                <w:sz w:val="20"/>
                <w:szCs w:val="20"/>
                <w:lang w:val="fr-FR"/>
              </w:rPr>
              <w:t xml:space="preserve"> </w:t>
            </w:r>
          </w:p>
        </w:tc>
      </w:tr>
      <w:tr w:rsidR="00027E24" w:rsidRPr="006C0741" w14:paraId="62BF7F73" w14:textId="77777777" w:rsidTr="00B06046">
        <w:trPr>
          <w:trHeight w:val="544"/>
        </w:trPr>
        <w:tc>
          <w:tcPr>
            <w:tcW w:w="1271" w:type="dxa"/>
          </w:tcPr>
          <w:p w14:paraId="323B71ED" w14:textId="77777777" w:rsidR="00027E24" w:rsidRPr="006C0741" w:rsidRDefault="00027E24" w:rsidP="00092129">
            <w:pPr>
              <w:spacing w:before="40" w:after="40"/>
              <w:rPr>
                <w:sz w:val="20"/>
                <w:lang w:val="fr-FR"/>
              </w:rPr>
            </w:pPr>
            <w:r w:rsidRPr="006C0741">
              <w:rPr>
                <w:sz w:val="20"/>
                <w:lang w:val="fr-FR"/>
              </w:rPr>
              <w:t>13</w:t>
            </w:r>
          </w:p>
        </w:tc>
        <w:tc>
          <w:tcPr>
            <w:tcW w:w="3544" w:type="dxa"/>
          </w:tcPr>
          <w:p w14:paraId="2D8E4EB1" w14:textId="0812A8BF" w:rsidR="00027E24" w:rsidRPr="006C0741" w:rsidRDefault="008C503C" w:rsidP="00092129">
            <w:pPr>
              <w:spacing w:before="40" w:after="40"/>
              <w:jc w:val="left"/>
              <w:rPr>
                <w:sz w:val="20"/>
                <w:lang w:val="fr-FR"/>
              </w:rPr>
            </w:pPr>
            <w:r w:rsidRPr="006C0741">
              <w:rPr>
                <w:sz w:val="20"/>
                <w:lang w:val="fr-FR"/>
              </w:rPr>
              <w:t>Coopération avec des organisations internationales, des organismes créés en vertu d</w:t>
            </w:r>
            <w:r w:rsidR="00076C69" w:rsidRPr="006C0741">
              <w:rPr>
                <w:sz w:val="20"/>
                <w:lang w:val="fr-FR"/>
              </w:rPr>
              <w:t>’</w:t>
            </w:r>
            <w:r w:rsidRPr="006C0741">
              <w:rPr>
                <w:sz w:val="20"/>
                <w:lang w:val="fr-FR"/>
              </w:rPr>
              <w:t>autres conventions et des initiatives</w:t>
            </w:r>
          </w:p>
        </w:tc>
        <w:tc>
          <w:tcPr>
            <w:tcW w:w="1984" w:type="dxa"/>
          </w:tcPr>
          <w:p w14:paraId="476D9B9D" w14:textId="77777777" w:rsidR="00027E24" w:rsidRPr="006C0741" w:rsidRDefault="00027E24" w:rsidP="00092129">
            <w:pPr>
              <w:spacing w:before="40" w:after="40"/>
              <w:jc w:val="left"/>
              <w:rPr>
                <w:sz w:val="20"/>
                <w:lang w:val="fr-FR"/>
              </w:rPr>
            </w:pPr>
            <w:r w:rsidRPr="006C0741">
              <w:rPr>
                <w:sz w:val="20"/>
                <w:szCs w:val="20"/>
                <w:lang w:val="fr-FR"/>
              </w:rPr>
              <w:t>NP/MOP/6/11</w:t>
            </w:r>
          </w:p>
        </w:tc>
        <w:tc>
          <w:tcPr>
            <w:tcW w:w="1560" w:type="dxa"/>
          </w:tcPr>
          <w:p w14:paraId="7DC543BB" w14:textId="1CA7B71D"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Pr>
          <w:p w14:paraId="52F7C288" w14:textId="79E00E00" w:rsidR="00027E24" w:rsidRPr="006C0741" w:rsidRDefault="00CF6FAB" w:rsidP="00092129">
            <w:pPr>
              <w:spacing w:before="40" w:after="40"/>
              <w:jc w:val="center"/>
              <w:rPr>
                <w:lang w:val="fr-FR"/>
              </w:rPr>
            </w:pPr>
            <w:r w:rsidRPr="006C0741">
              <w:rPr>
                <w:sz w:val="20"/>
                <w:szCs w:val="20"/>
                <w:lang w:val="fr-FR"/>
              </w:rPr>
              <w:t>O</w:t>
            </w:r>
          </w:p>
          <w:p w14:paraId="05EEB5D9" w14:textId="77777777" w:rsidR="00027E24" w:rsidRPr="006C0741" w:rsidRDefault="00027E24" w:rsidP="00092129">
            <w:pPr>
              <w:spacing w:before="40" w:after="40"/>
              <w:jc w:val="center"/>
              <w:rPr>
                <w:sz w:val="20"/>
                <w:szCs w:val="20"/>
                <w:shd w:val="clear" w:color="auto" w:fill="C5E0B3" w:themeFill="accent6" w:themeFillTint="66"/>
                <w:lang w:val="fr-FR"/>
              </w:rPr>
            </w:pPr>
          </w:p>
        </w:tc>
        <w:tc>
          <w:tcPr>
            <w:tcW w:w="1701" w:type="dxa"/>
          </w:tcPr>
          <w:p w14:paraId="31C30286" w14:textId="77777777" w:rsidR="00027E24" w:rsidRPr="006C0741" w:rsidRDefault="00027E24" w:rsidP="00092129">
            <w:pPr>
              <w:spacing w:before="40" w:after="40"/>
              <w:jc w:val="center"/>
              <w:rPr>
                <w:sz w:val="20"/>
                <w:shd w:val="clear" w:color="auto" w:fill="C5E0B3" w:themeFill="accent6" w:themeFillTint="66"/>
                <w:lang w:val="fr-FR"/>
              </w:rPr>
            </w:pPr>
            <w:r w:rsidRPr="006C0741">
              <w:rPr>
                <w:sz w:val="20"/>
                <w:lang w:val="fr-FR"/>
              </w:rPr>
              <w:t>N</w:t>
            </w:r>
          </w:p>
        </w:tc>
        <w:tc>
          <w:tcPr>
            <w:tcW w:w="1417" w:type="dxa"/>
          </w:tcPr>
          <w:p w14:paraId="2144AD77" w14:textId="4F9EBFAF" w:rsidR="00027E24" w:rsidRPr="006C0741" w:rsidRDefault="00027E24" w:rsidP="00092129">
            <w:pPr>
              <w:spacing w:before="40" w:after="40"/>
              <w:jc w:val="center"/>
              <w:rPr>
                <w:sz w:val="20"/>
                <w:szCs w:val="20"/>
                <w:shd w:val="clear" w:color="auto" w:fill="C5E0B3" w:themeFill="accent6" w:themeFillTint="66"/>
                <w:lang w:val="fr-FR"/>
              </w:rPr>
            </w:pPr>
            <w:r w:rsidRPr="006C0741">
              <w:rPr>
                <w:sz w:val="20"/>
                <w:szCs w:val="20"/>
                <w:lang w:val="fr-FR"/>
              </w:rPr>
              <w:t>N</w:t>
            </w:r>
          </w:p>
        </w:tc>
      </w:tr>
      <w:tr w:rsidR="00450541" w:rsidRPr="006C0741" w14:paraId="2DDB0CBD" w14:textId="77777777" w:rsidTr="00B06046">
        <w:trPr>
          <w:trHeight w:val="544"/>
        </w:trPr>
        <w:tc>
          <w:tcPr>
            <w:tcW w:w="1271" w:type="dxa"/>
          </w:tcPr>
          <w:p w14:paraId="67895B15" w14:textId="77777777" w:rsidR="00450541" w:rsidRPr="006C0741" w:rsidRDefault="00450541" w:rsidP="00450541">
            <w:pPr>
              <w:spacing w:before="40" w:after="40"/>
              <w:rPr>
                <w:sz w:val="20"/>
                <w:lang w:val="fr-FR"/>
              </w:rPr>
            </w:pPr>
            <w:r w:rsidRPr="006C0741">
              <w:rPr>
                <w:sz w:val="20"/>
                <w:lang w:val="fr-FR"/>
              </w:rPr>
              <w:t>14</w:t>
            </w:r>
          </w:p>
        </w:tc>
        <w:tc>
          <w:tcPr>
            <w:tcW w:w="3544" w:type="dxa"/>
          </w:tcPr>
          <w:p w14:paraId="1B781B95" w14:textId="0EA35220" w:rsidR="00450541" w:rsidRPr="006C0741" w:rsidRDefault="004C7E0A" w:rsidP="00450541">
            <w:pPr>
              <w:spacing w:before="40" w:after="40"/>
              <w:jc w:val="left"/>
              <w:rPr>
                <w:sz w:val="20"/>
                <w:lang w:val="fr-FR"/>
              </w:rPr>
            </w:pPr>
            <w:r w:rsidRPr="006C0741">
              <w:rPr>
                <w:sz w:val="20"/>
                <w:lang w:val="fr-FR"/>
              </w:rPr>
              <w:t>Examen de l</w:t>
            </w:r>
            <w:r w:rsidR="00076C69" w:rsidRPr="006C0741">
              <w:rPr>
                <w:sz w:val="20"/>
                <w:lang w:val="fr-FR"/>
              </w:rPr>
              <w:t>’</w:t>
            </w:r>
            <w:r w:rsidRPr="006C0741">
              <w:rPr>
                <w:sz w:val="20"/>
                <w:lang w:val="fr-FR"/>
              </w:rPr>
              <w:t>efficacité des processus relevant de la Convention et de ses Protocoles</w:t>
            </w:r>
          </w:p>
        </w:tc>
        <w:tc>
          <w:tcPr>
            <w:tcW w:w="1984" w:type="dxa"/>
          </w:tcPr>
          <w:p w14:paraId="69C6ECA2" w14:textId="79919D5B" w:rsidR="00450541" w:rsidRPr="006C0741" w:rsidRDefault="00450541" w:rsidP="00450541">
            <w:pPr>
              <w:spacing w:before="40" w:after="40"/>
              <w:jc w:val="left"/>
              <w:rPr>
                <w:sz w:val="20"/>
                <w:szCs w:val="20"/>
                <w:lang w:val="fr-FR"/>
              </w:rPr>
            </w:pPr>
            <w:r w:rsidRPr="006C0741">
              <w:rPr>
                <w:sz w:val="20"/>
                <w:szCs w:val="20"/>
                <w:lang w:val="fr-FR"/>
              </w:rPr>
              <w:t>SBI/REC/6/8 (section</w:t>
            </w:r>
            <w:r w:rsidR="004C7E0A" w:rsidRPr="006C0741">
              <w:rPr>
                <w:sz w:val="20"/>
                <w:szCs w:val="20"/>
                <w:lang w:val="fr-FR"/>
              </w:rPr>
              <w:t> </w:t>
            </w:r>
            <w:r w:rsidRPr="006C0741">
              <w:rPr>
                <w:sz w:val="20"/>
                <w:szCs w:val="20"/>
                <w:lang w:val="fr-FR"/>
              </w:rPr>
              <w:t>IV)</w:t>
            </w:r>
          </w:p>
        </w:tc>
        <w:tc>
          <w:tcPr>
            <w:tcW w:w="1560" w:type="dxa"/>
          </w:tcPr>
          <w:p w14:paraId="23F60BE9" w14:textId="56DE0113" w:rsidR="00450541" w:rsidRPr="006C0741" w:rsidRDefault="00493942" w:rsidP="00450541">
            <w:pPr>
              <w:spacing w:before="40" w:after="40"/>
              <w:jc w:val="center"/>
              <w:rPr>
                <w:sz w:val="20"/>
                <w:szCs w:val="20"/>
                <w:lang w:val="fr-FR"/>
              </w:rPr>
            </w:pPr>
            <w:r w:rsidRPr="006C0741">
              <w:rPr>
                <w:sz w:val="20"/>
                <w:szCs w:val="20"/>
                <w:lang w:val="fr-FR"/>
              </w:rPr>
              <w:t>I</w:t>
            </w:r>
          </w:p>
          <w:p w14:paraId="28B9DF97" w14:textId="4B6F8092" w:rsidR="00450541" w:rsidRPr="006C0741" w:rsidRDefault="00450541" w:rsidP="00450541">
            <w:pPr>
              <w:spacing w:before="40" w:after="40"/>
              <w:jc w:val="center"/>
              <w:rPr>
                <w:sz w:val="20"/>
                <w:szCs w:val="20"/>
                <w:lang w:val="fr-FR"/>
              </w:rPr>
            </w:pPr>
            <w:r w:rsidRPr="006C0741">
              <w:rPr>
                <w:sz w:val="20"/>
                <w:lang w:val="fr-FR"/>
              </w:rPr>
              <w:t>(</w:t>
            </w:r>
            <w:r w:rsidR="00C6338C" w:rsidRPr="006C0741">
              <w:rPr>
                <w:sz w:val="20"/>
                <w:lang w:val="fr-FR"/>
              </w:rPr>
              <w:t>à examiner au titre du point</w:t>
            </w:r>
            <w:r w:rsidR="00FF4626" w:rsidRPr="006C0741">
              <w:rPr>
                <w:sz w:val="20"/>
                <w:lang w:val="fr-FR"/>
              </w:rPr>
              <w:t> </w:t>
            </w:r>
            <w:r w:rsidR="00C6338C" w:rsidRPr="006C0741">
              <w:rPr>
                <w:sz w:val="20"/>
                <w:lang w:val="fr-FR"/>
              </w:rPr>
              <w:t>19 de l</w:t>
            </w:r>
            <w:r w:rsidR="00076C69" w:rsidRPr="006C0741">
              <w:rPr>
                <w:sz w:val="20"/>
                <w:lang w:val="fr-FR"/>
              </w:rPr>
              <w:t>’</w:t>
            </w:r>
            <w:r w:rsidR="00C6338C" w:rsidRPr="006C0741">
              <w:rPr>
                <w:sz w:val="20"/>
                <w:lang w:val="fr-FR"/>
              </w:rPr>
              <w:t xml:space="preserve">ordre du jour de la </w:t>
            </w:r>
            <w:r w:rsidR="001A6CC3" w:rsidRPr="006C0741">
              <w:rPr>
                <w:sz w:val="20"/>
                <w:lang w:val="fr-FR"/>
              </w:rPr>
              <w:t>COP-17</w:t>
            </w:r>
            <w:r w:rsidRPr="006C0741">
              <w:rPr>
                <w:sz w:val="20"/>
                <w:lang w:val="fr-FR"/>
              </w:rPr>
              <w:t>)</w:t>
            </w:r>
          </w:p>
        </w:tc>
        <w:tc>
          <w:tcPr>
            <w:tcW w:w="1560" w:type="dxa"/>
          </w:tcPr>
          <w:p w14:paraId="78E6176D" w14:textId="03437173" w:rsidR="00450541" w:rsidRPr="006C0741" w:rsidRDefault="00450541" w:rsidP="00450541">
            <w:pPr>
              <w:spacing w:before="40" w:after="40"/>
              <w:jc w:val="center"/>
              <w:rPr>
                <w:sz w:val="20"/>
                <w:shd w:val="clear" w:color="auto" w:fill="C5E0B3" w:themeFill="accent6" w:themeFillTint="66"/>
                <w:lang w:val="fr-FR"/>
              </w:rPr>
            </w:pPr>
            <w:r w:rsidRPr="006C0741">
              <w:rPr>
                <w:sz w:val="20"/>
                <w:lang w:val="fr-FR"/>
              </w:rPr>
              <w:t>--</w:t>
            </w:r>
          </w:p>
        </w:tc>
        <w:tc>
          <w:tcPr>
            <w:tcW w:w="1701" w:type="dxa"/>
          </w:tcPr>
          <w:p w14:paraId="2E1DA03E" w14:textId="5917EFCF" w:rsidR="00450541" w:rsidRPr="006C0741" w:rsidRDefault="00450541" w:rsidP="00450541">
            <w:pPr>
              <w:spacing w:before="40" w:after="40"/>
              <w:jc w:val="center"/>
              <w:rPr>
                <w:sz w:val="20"/>
                <w:szCs w:val="20"/>
                <w:shd w:val="clear" w:color="auto" w:fill="C5E0B3" w:themeFill="accent6" w:themeFillTint="66"/>
                <w:lang w:val="fr-FR"/>
              </w:rPr>
            </w:pPr>
            <w:r w:rsidRPr="006C0741">
              <w:rPr>
                <w:sz w:val="20"/>
                <w:lang w:val="fr-FR"/>
              </w:rPr>
              <w:t>--</w:t>
            </w:r>
          </w:p>
        </w:tc>
        <w:tc>
          <w:tcPr>
            <w:tcW w:w="1417" w:type="dxa"/>
          </w:tcPr>
          <w:p w14:paraId="419936E0" w14:textId="0657BC15" w:rsidR="00450541" w:rsidRPr="006C0741" w:rsidRDefault="00450541" w:rsidP="00450541">
            <w:pPr>
              <w:spacing w:before="40" w:after="40"/>
              <w:jc w:val="center"/>
              <w:rPr>
                <w:sz w:val="20"/>
                <w:szCs w:val="20"/>
                <w:shd w:val="clear" w:color="auto" w:fill="C5E0B3" w:themeFill="accent6" w:themeFillTint="66"/>
                <w:lang w:val="fr-FR"/>
              </w:rPr>
            </w:pPr>
            <w:r w:rsidRPr="006C0741">
              <w:rPr>
                <w:sz w:val="20"/>
                <w:lang w:val="fr-FR"/>
              </w:rPr>
              <w:t>--</w:t>
            </w:r>
          </w:p>
        </w:tc>
      </w:tr>
      <w:tr w:rsidR="00450541" w:rsidRPr="006C0741" w14:paraId="428206E0" w14:textId="77777777" w:rsidTr="00B06046">
        <w:trPr>
          <w:trHeight w:val="544"/>
        </w:trPr>
        <w:tc>
          <w:tcPr>
            <w:tcW w:w="1271" w:type="dxa"/>
          </w:tcPr>
          <w:p w14:paraId="47846E93" w14:textId="77777777" w:rsidR="00450541" w:rsidRPr="006C0741" w:rsidRDefault="00450541" w:rsidP="00450541">
            <w:pPr>
              <w:spacing w:before="40" w:after="40"/>
              <w:rPr>
                <w:sz w:val="20"/>
                <w:lang w:val="fr-FR"/>
              </w:rPr>
            </w:pPr>
            <w:r w:rsidRPr="006C0741">
              <w:rPr>
                <w:sz w:val="20"/>
                <w:lang w:val="fr-FR"/>
              </w:rPr>
              <w:t>15</w:t>
            </w:r>
          </w:p>
        </w:tc>
        <w:tc>
          <w:tcPr>
            <w:tcW w:w="3544" w:type="dxa"/>
          </w:tcPr>
          <w:p w14:paraId="3E92D4EB" w14:textId="3DB90F1A" w:rsidR="00450541" w:rsidRPr="006C0741" w:rsidRDefault="00242CF4" w:rsidP="00450541">
            <w:pPr>
              <w:spacing w:before="40" w:after="40"/>
              <w:jc w:val="left"/>
              <w:rPr>
                <w:sz w:val="20"/>
                <w:lang w:val="fr-FR"/>
              </w:rPr>
            </w:pPr>
            <w:r w:rsidRPr="006C0741">
              <w:rPr>
                <w:sz w:val="20"/>
                <w:lang w:val="fr-FR"/>
              </w:rPr>
              <w:t>Information de séquençage numérique sur les ressources génétiques</w:t>
            </w:r>
          </w:p>
        </w:tc>
        <w:tc>
          <w:tcPr>
            <w:tcW w:w="1984" w:type="dxa"/>
          </w:tcPr>
          <w:p w14:paraId="21FF1B35" w14:textId="0E6CAB54" w:rsidR="00450541" w:rsidRPr="006C0741" w:rsidRDefault="00450541" w:rsidP="00450541">
            <w:pPr>
              <w:spacing w:before="40" w:after="40"/>
              <w:jc w:val="left"/>
              <w:rPr>
                <w:sz w:val="20"/>
                <w:lang w:val="fr-FR"/>
              </w:rPr>
            </w:pPr>
            <w:r w:rsidRPr="006C0741">
              <w:rPr>
                <w:sz w:val="20"/>
                <w:lang w:val="fr-FR"/>
              </w:rPr>
              <w:t>SBI/REC/7/4</w:t>
            </w:r>
          </w:p>
          <w:p w14:paraId="52C37FF1" w14:textId="3B3A6526" w:rsidR="00450541" w:rsidRPr="006C0741" w:rsidRDefault="00C6338C" w:rsidP="00450541">
            <w:pPr>
              <w:spacing w:before="40" w:after="40"/>
              <w:jc w:val="left"/>
              <w:rPr>
                <w:sz w:val="20"/>
                <w:szCs w:val="20"/>
                <w:lang w:val="fr-FR"/>
              </w:rPr>
            </w:pPr>
            <w:r w:rsidRPr="006C0741">
              <w:rPr>
                <w:sz w:val="20"/>
                <w:lang w:val="fr-FR"/>
              </w:rPr>
              <w:t>Résultat de l</w:t>
            </w:r>
            <w:r w:rsidR="00076C69" w:rsidRPr="006C0741">
              <w:rPr>
                <w:sz w:val="20"/>
                <w:lang w:val="fr-FR"/>
              </w:rPr>
              <w:t>’</w:t>
            </w:r>
            <w:r w:rsidRPr="006C0741">
              <w:rPr>
                <w:sz w:val="20"/>
                <w:lang w:val="fr-FR"/>
              </w:rPr>
              <w:t>examen du point</w:t>
            </w:r>
            <w:r w:rsidR="00501E82" w:rsidRPr="006C0741">
              <w:rPr>
                <w:sz w:val="20"/>
                <w:lang w:val="fr-FR"/>
              </w:rPr>
              <w:t> </w:t>
            </w:r>
            <w:r w:rsidRPr="006C0741">
              <w:rPr>
                <w:sz w:val="20"/>
                <w:lang w:val="fr-FR"/>
              </w:rPr>
              <w:t>11 de l</w:t>
            </w:r>
            <w:r w:rsidR="00076C69" w:rsidRPr="006C0741">
              <w:rPr>
                <w:sz w:val="20"/>
                <w:lang w:val="fr-FR"/>
              </w:rPr>
              <w:t>’</w:t>
            </w:r>
            <w:r w:rsidRPr="006C0741">
              <w:rPr>
                <w:sz w:val="20"/>
                <w:lang w:val="fr-FR"/>
              </w:rPr>
              <w:t xml:space="preserve">ordre du jour de la </w:t>
            </w:r>
            <w:r w:rsidR="001A6CC3" w:rsidRPr="006C0741">
              <w:rPr>
                <w:sz w:val="20"/>
                <w:lang w:val="fr-FR"/>
              </w:rPr>
              <w:t>COP-17</w:t>
            </w:r>
            <w:r w:rsidR="00450541" w:rsidRPr="006C0741">
              <w:rPr>
                <w:sz w:val="20"/>
                <w:lang w:val="fr-FR"/>
              </w:rPr>
              <w:t xml:space="preserve"> (</w:t>
            </w:r>
            <w:r w:rsidRPr="006C0741">
              <w:rPr>
                <w:sz w:val="20"/>
                <w:lang w:val="fr-FR"/>
              </w:rPr>
              <w:t>information de séquençage numérique</w:t>
            </w:r>
            <w:r w:rsidR="00450541" w:rsidRPr="006C0741">
              <w:rPr>
                <w:sz w:val="20"/>
                <w:lang w:val="fr-FR"/>
              </w:rPr>
              <w:t>)</w:t>
            </w:r>
          </w:p>
        </w:tc>
        <w:tc>
          <w:tcPr>
            <w:tcW w:w="1560" w:type="dxa"/>
          </w:tcPr>
          <w:p w14:paraId="5EBF3760" w14:textId="1F884FDC" w:rsidR="00450541" w:rsidRPr="006C0741" w:rsidRDefault="00493942" w:rsidP="00450541">
            <w:pPr>
              <w:spacing w:before="40" w:after="40"/>
              <w:jc w:val="center"/>
              <w:rPr>
                <w:sz w:val="20"/>
                <w:szCs w:val="20"/>
                <w:lang w:val="fr-FR"/>
              </w:rPr>
            </w:pPr>
            <w:r w:rsidRPr="006C0741">
              <w:rPr>
                <w:sz w:val="20"/>
                <w:szCs w:val="20"/>
                <w:lang w:val="fr-FR"/>
              </w:rPr>
              <w:t>I</w:t>
            </w:r>
          </w:p>
        </w:tc>
        <w:tc>
          <w:tcPr>
            <w:tcW w:w="1560" w:type="dxa"/>
          </w:tcPr>
          <w:p w14:paraId="31102987" w14:textId="7B2F4035" w:rsidR="00450541" w:rsidRPr="006C0741" w:rsidRDefault="00450541" w:rsidP="00450541">
            <w:pPr>
              <w:spacing w:before="40" w:after="40"/>
              <w:jc w:val="center"/>
              <w:rPr>
                <w:lang w:val="fr-FR"/>
              </w:rPr>
            </w:pPr>
            <w:r w:rsidRPr="006C0741">
              <w:rPr>
                <w:sz w:val="20"/>
                <w:szCs w:val="20"/>
                <w:lang w:val="fr-FR"/>
              </w:rPr>
              <w:t>N</w:t>
            </w:r>
          </w:p>
          <w:p w14:paraId="5415E5E0" w14:textId="77777777" w:rsidR="00450541" w:rsidRPr="006C0741" w:rsidRDefault="00450541" w:rsidP="00450541">
            <w:pPr>
              <w:spacing w:before="40" w:after="40"/>
              <w:jc w:val="center"/>
              <w:rPr>
                <w:sz w:val="20"/>
                <w:shd w:val="clear" w:color="auto" w:fill="C5E0B3" w:themeFill="accent6" w:themeFillTint="66"/>
                <w:lang w:val="fr-FR"/>
              </w:rPr>
            </w:pPr>
          </w:p>
        </w:tc>
        <w:tc>
          <w:tcPr>
            <w:tcW w:w="1701" w:type="dxa"/>
          </w:tcPr>
          <w:p w14:paraId="6720A74D" w14:textId="1BF0054F" w:rsidR="00450541" w:rsidRPr="006C0741" w:rsidRDefault="00CF6FAB" w:rsidP="00450541">
            <w:pPr>
              <w:spacing w:before="40" w:after="40"/>
              <w:jc w:val="center"/>
              <w:rPr>
                <w:sz w:val="20"/>
                <w:szCs w:val="20"/>
                <w:shd w:val="clear" w:color="auto" w:fill="C5E0B3" w:themeFill="accent6" w:themeFillTint="66"/>
                <w:lang w:val="fr-FR"/>
              </w:rPr>
            </w:pPr>
            <w:r w:rsidRPr="006C0741">
              <w:rPr>
                <w:sz w:val="20"/>
                <w:szCs w:val="20"/>
                <w:lang w:val="fr-FR"/>
              </w:rPr>
              <w:t>O</w:t>
            </w:r>
          </w:p>
        </w:tc>
        <w:tc>
          <w:tcPr>
            <w:tcW w:w="1417" w:type="dxa"/>
          </w:tcPr>
          <w:p w14:paraId="6ABF2883" w14:textId="77777777" w:rsidR="00450541" w:rsidRPr="006C0741" w:rsidRDefault="00450541" w:rsidP="00450541">
            <w:pPr>
              <w:spacing w:before="40" w:after="40"/>
              <w:jc w:val="center"/>
              <w:rPr>
                <w:sz w:val="20"/>
                <w:szCs w:val="20"/>
                <w:shd w:val="clear" w:color="auto" w:fill="C5E0B3" w:themeFill="accent6" w:themeFillTint="66"/>
                <w:lang w:val="fr-FR"/>
              </w:rPr>
            </w:pPr>
            <w:r w:rsidRPr="006C0741">
              <w:rPr>
                <w:sz w:val="20"/>
                <w:szCs w:val="20"/>
                <w:lang w:val="fr-FR"/>
              </w:rPr>
              <w:t>N</w:t>
            </w:r>
          </w:p>
        </w:tc>
      </w:tr>
    </w:tbl>
    <w:p w14:paraId="5F554DDC" w14:textId="51EB7A8E" w:rsidR="00046BFD" w:rsidRPr="006C0741" w:rsidRDefault="00074288" w:rsidP="009304C0">
      <w:pPr>
        <w:spacing w:after="40"/>
        <w:jc w:val="left"/>
        <w:rPr>
          <w:i/>
          <w:iCs/>
          <w:sz w:val="18"/>
          <w:szCs w:val="18"/>
          <w:lang w:val="fr-FR"/>
        </w:rPr>
      </w:pPr>
      <w:r w:rsidRPr="006C0741">
        <w:rPr>
          <w:rFonts w:ascii="Times New Roman Bold" w:hAnsi="Times New Roman Bold" w:cs="Times New Roman Bold"/>
          <w:kern w:val="22"/>
          <w:lang w:val="fr-FR"/>
        </w:rPr>
        <w:lastRenderedPageBreak/>
        <w:br/>
      </w:r>
      <w:r w:rsidR="00A04AA6" w:rsidRPr="006C0741">
        <w:rPr>
          <w:i/>
          <w:iCs/>
          <w:sz w:val="18"/>
          <w:szCs w:val="18"/>
          <w:lang w:val="fr-FR"/>
        </w:rPr>
        <w:t>Abréviations :</w:t>
      </w:r>
      <w:r w:rsidR="00046BFD" w:rsidRPr="006C0741">
        <w:rPr>
          <w:i/>
          <w:iCs/>
          <w:sz w:val="18"/>
          <w:szCs w:val="18"/>
          <w:lang w:val="fr-FR"/>
        </w:rPr>
        <w:t xml:space="preserve"> </w:t>
      </w:r>
      <w:r w:rsidR="0005519D" w:rsidRPr="006C0741">
        <w:rPr>
          <w:i/>
          <w:iCs/>
          <w:sz w:val="18"/>
          <w:szCs w:val="18"/>
          <w:lang w:val="fr-FR"/>
        </w:rPr>
        <w:t>C</w:t>
      </w:r>
      <w:r w:rsidR="00FF4626" w:rsidRPr="006C0741">
        <w:rPr>
          <w:i/>
          <w:iCs/>
          <w:sz w:val="18"/>
          <w:szCs w:val="18"/>
          <w:lang w:val="fr-FR"/>
        </w:rPr>
        <w:t>G, groupe de contact</w:t>
      </w:r>
      <w:r w:rsidR="00076220" w:rsidRPr="006C0741">
        <w:rPr>
          <w:i/>
          <w:iCs/>
          <w:sz w:val="18"/>
          <w:szCs w:val="18"/>
          <w:lang w:val="fr-FR"/>
        </w:rPr>
        <w:t> </w:t>
      </w:r>
      <w:r w:rsidR="00E97005" w:rsidRPr="006C0741">
        <w:rPr>
          <w:i/>
          <w:iCs/>
          <w:sz w:val="18"/>
          <w:szCs w:val="18"/>
          <w:lang w:val="fr-FR"/>
        </w:rPr>
        <w:t xml:space="preserve">; </w:t>
      </w:r>
      <w:r w:rsidR="00046BFD" w:rsidRPr="006C0741">
        <w:rPr>
          <w:i/>
          <w:iCs/>
          <w:sz w:val="18"/>
          <w:szCs w:val="18"/>
          <w:lang w:val="fr-FR"/>
        </w:rPr>
        <w:t xml:space="preserve">COP, </w:t>
      </w:r>
      <w:r w:rsidR="00E66BC0" w:rsidRPr="006C0741">
        <w:rPr>
          <w:i/>
          <w:iCs/>
          <w:sz w:val="18"/>
          <w:szCs w:val="18"/>
          <w:lang w:val="fr-FR"/>
        </w:rPr>
        <w:t>Conférence des Parties à la Convention sur la diversité biologique</w:t>
      </w:r>
      <w:r w:rsidR="00076220" w:rsidRPr="006C0741">
        <w:rPr>
          <w:i/>
          <w:iCs/>
          <w:sz w:val="18"/>
          <w:szCs w:val="18"/>
          <w:lang w:val="fr-FR"/>
        </w:rPr>
        <w:t> </w:t>
      </w:r>
      <w:r w:rsidR="00046BFD" w:rsidRPr="006C0741">
        <w:rPr>
          <w:i/>
          <w:iCs/>
          <w:sz w:val="18"/>
          <w:szCs w:val="18"/>
          <w:lang w:val="fr-FR"/>
        </w:rPr>
        <w:t>; CP</w:t>
      </w:r>
      <w:r w:rsidR="00EB0495" w:rsidRPr="006C0741">
        <w:rPr>
          <w:i/>
          <w:iCs/>
          <w:sz w:val="18"/>
          <w:szCs w:val="18"/>
          <w:lang w:val="fr-FR"/>
        </w:rPr>
        <w:t>-</w:t>
      </w:r>
      <w:r w:rsidR="00046BFD" w:rsidRPr="006C0741">
        <w:rPr>
          <w:i/>
          <w:iCs/>
          <w:sz w:val="18"/>
          <w:szCs w:val="18"/>
          <w:lang w:val="fr-FR"/>
        </w:rPr>
        <w:t xml:space="preserve">MOP, </w:t>
      </w:r>
      <w:r w:rsidR="00D71953" w:rsidRPr="006C0741">
        <w:rPr>
          <w:i/>
          <w:iCs/>
          <w:sz w:val="18"/>
          <w:szCs w:val="18"/>
          <w:lang w:val="fr-FR"/>
        </w:rPr>
        <w:t>Conférence des Parties siégeant en tant que réunion des Parties au</w:t>
      </w:r>
      <w:r w:rsidR="00046BFD" w:rsidRPr="006C0741">
        <w:rPr>
          <w:i/>
          <w:iCs/>
          <w:sz w:val="18"/>
          <w:szCs w:val="18"/>
          <w:lang w:val="fr-FR"/>
        </w:rPr>
        <w:t xml:space="preserve"> </w:t>
      </w:r>
      <w:r w:rsidR="00CD2359" w:rsidRPr="006C0741">
        <w:rPr>
          <w:i/>
          <w:iCs/>
          <w:sz w:val="18"/>
          <w:szCs w:val="18"/>
          <w:lang w:val="fr-FR"/>
        </w:rPr>
        <w:t>Protocole de Cartagena sur la prévention des risques biotechnologiques</w:t>
      </w:r>
      <w:r w:rsidR="00076220" w:rsidRPr="006C0741">
        <w:rPr>
          <w:i/>
          <w:iCs/>
          <w:sz w:val="18"/>
          <w:szCs w:val="18"/>
          <w:lang w:val="fr-FR"/>
        </w:rPr>
        <w:t> </w:t>
      </w:r>
      <w:r w:rsidR="00CD2359" w:rsidRPr="006C0741">
        <w:rPr>
          <w:i/>
          <w:iCs/>
          <w:sz w:val="18"/>
          <w:szCs w:val="18"/>
          <w:lang w:val="fr-FR"/>
        </w:rPr>
        <w:t>;</w:t>
      </w:r>
      <w:r w:rsidR="00046BFD" w:rsidRPr="006C0741">
        <w:rPr>
          <w:i/>
          <w:iCs/>
          <w:sz w:val="18"/>
          <w:szCs w:val="18"/>
          <w:lang w:val="fr-FR"/>
        </w:rPr>
        <w:t xml:space="preserve"> </w:t>
      </w:r>
      <w:r w:rsidR="00F76EB6" w:rsidRPr="006C0741">
        <w:rPr>
          <w:i/>
          <w:iCs/>
          <w:sz w:val="18"/>
          <w:szCs w:val="18"/>
          <w:lang w:val="fr-FR"/>
        </w:rPr>
        <w:t xml:space="preserve">FoC, </w:t>
      </w:r>
      <w:r w:rsidR="007767C8" w:rsidRPr="006C0741">
        <w:rPr>
          <w:i/>
          <w:iCs/>
          <w:sz w:val="18"/>
          <w:szCs w:val="18"/>
          <w:lang w:val="fr-FR"/>
        </w:rPr>
        <w:t>Amis de la présidence ;</w:t>
      </w:r>
      <w:r w:rsidR="00F76EB6" w:rsidRPr="006C0741">
        <w:rPr>
          <w:i/>
          <w:iCs/>
          <w:sz w:val="18"/>
          <w:szCs w:val="18"/>
          <w:lang w:val="fr-FR"/>
        </w:rPr>
        <w:t xml:space="preserve"> </w:t>
      </w:r>
      <w:r w:rsidR="00763B60" w:rsidRPr="006C0741">
        <w:rPr>
          <w:i/>
          <w:iCs/>
          <w:sz w:val="18"/>
          <w:szCs w:val="18"/>
          <w:lang w:val="fr-FR"/>
        </w:rPr>
        <w:t>NP</w:t>
      </w:r>
      <w:r w:rsidR="00EB0495" w:rsidRPr="006C0741">
        <w:rPr>
          <w:i/>
          <w:iCs/>
          <w:sz w:val="18"/>
          <w:szCs w:val="18"/>
          <w:lang w:val="fr-FR"/>
        </w:rPr>
        <w:t>-</w:t>
      </w:r>
      <w:r w:rsidR="00763B60" w:rsidRPr="006C0741">
        <w:rPr>
          <w:i/>
          <w:iCs/>
          <w:sz w:val="18"/>
          <w:szCs w:val="18"/>
          <w:lang w:val="fr-FR"/>
        </w:rPr>
        <w:t xml:space="preserve">MOP, </w:t>
      </w:r>
      <w:r w:rsidR="00D71953" w:rsidRPr="006C0741">
        <w:rPr>
          <w:i/>
          <w:iCs/>
          <w:sz w:val="18"/>
          <w:szCs w:val="18"/>
          <w:lang w:val="fr-FR"/>
        </w:rPr>
        <w:t>Conférence des Parties siégeant en tant que réunion des Parties au</w:t>
      </w:r>
      <w:r w:rsidR="00EF61A7" w:rsidRPr="006C0741">
        <w:rPr>
          <w:i/>
          <w:iCs/>
          <w:sz w:val="18"/>
          <w:szCs w:val="18"/>
          <w:lang w:val="fr-FR"/>
        </w:rPr>
        <w:t xml:space="preserve"> </w:t>
      </w:r>
      <w:r w:rsidR="0024636C" w:rsidRPr="006C0741">
        <w:rPr>
          <w:i/>
          <w:iCs/>
          <w:sz w:val="18"/>
          <w:szCs w:val="18"/>
          <w:lang w:val="fr-FR"/>
        </w:rPr>
        <w:t>Protocole de Nagoya sur l</w:t>
      </w:r>
      <w:r w:rsidR="00076C69" w:rsidRPr="006C0741">
        <w:rPr>
          <w:i/>
          <w:iCs/>
          <w:sz w:val="18"/>
          <w:szCs w:val="18"/>
          <w:lang w:val="fr-FR"/>
        </w:rPr>
        <w:t>’</w:t>
      </w:r>
      <w:r w:rsidR="0024636C" w:rsidRPr="006C0741">
        <w:rPr>
          <w:i/>
          <w:iCs/>
          <w:sz w:val="18"/>
          <w:szCs w:val="18"/>
          <w:lang w:val="fr-FR"/>
        </w:rPr>
        <w:t>accès aux ressources génétiques et le partage juste et équitable des avantages découlant de leur utilisation</w:t>
      </w:r>
      <w:r w:rsidR="00076220" w:rsidRPr="006C0741">
        <w:rPr>
          <w:i/>
          <w:iCs/>
          <w:sz w:val="18"/>
          <w:szCs w:val="18"/>
          <w:lang w:val="fr-FR"/>
        </w:rPr>
        <w:t> </w:t>
      </w:r>
      <w:r w:rsidR="00E97005" w:rsidRPr="006C0741">
        <w:rPr>
          <w:i/>
          <w:iCs/>
          <w:sz w:val="18"/>
          <w:szCs w:val="18"/>
          <w:lang w:val="fr-FR"/>
        </w:rPr>
        <w:t xml:space="preserve">; SBI, </w:t>
      </w:r>
      <w:r w:rsidR="006020E3" w:rsidRPr="006C0741">
        <w:rPr>
          <w:i/>
          <w:iCs/>
          <w:sz w:val="18"/>
          <w:szCs w:val="18"/>
          <w:lang w:val="fr-FR"/>
        </w:rPr>
        <w:t>Organe subsidiaire chargé de l</w:t>
      </w:r>
      <w:r w:rsidR="00076C69" w:rsidRPr="006C0741">
        <w:rPr>
          <w:i/>
          <w:iCs/>
          <w:sz w:val="18"/>
          <w:szCs w:val="18"/>
          <w:lang w:val="fr-FR"/>
        </w:rPr>
        <w:t>’</w:t>
      </w:r>
      <w:r w:rsidR="006020E3" w:rsidRPr="006C0741">
        <w:rPr>
          <w:i/>
          <w:iCs/>
          <w:sz w:val="18"/>
          <w:szCs w:val="18"/>
          <w:lang w:val="fr-FR"/>
        </w:rPr>
        <w:t>application ;</w:t>
      </w:r>
      <w:r w:rsidR="00F76EB6" w:rsidRPr="006C0741">
        <w:rPr>
          <w:i/>
          <w:iCs/>
          <w:sz w:val="18"/>
          <w:szCs w:val="18"/>
          <w:lang w:val="fr-FR"/>
        </w:rPr>
        <w:t xml:space="preserve"> SBSTTA, </w:t>
      </w:r>
      <w:r w:rsidR="00C85861" w:rsidRPr="006C0741">
        <w:rPr>
          <w:i/>
          <w:iCs/>
          <w:sz w:val="18"/>
          <w:szCs w:val="18"/>
          <w:lang w:val="fr-FR"/>
        </w:rPr>
        <w:t>Organe subsidiaire chargé de fournir des avis scientifiques, techniques et technologiques ;</w:t>
      </w:r>
      <w:r w:rsidR="00B110A3" w:rsidRPr="006C0741">
        <w:rPr>
          <w:i/>
          <w:iCs/>
          <w:sz w:val="18"/>
          <w:szCs w:val="18"/>
          <w:lang w:val="fr-FR"/>
        </w:rPr>
        <w:t xml:space="preserve"> </w:t>
      </w:r>
      <w:r w:rsidR="00251779" w:rsidRPr="006C0741">
        <w:rPr>
          <w:i/>
          <w:iCs/>
          <w:sz w:val="18"/>
          <w:szCs w:val="18"/>
          <w:lang w:val="fr-FR"/>
        </w:rPr>
        <w:t xml:space="preserve">SB8J, </w:t>
      </w:r>
      <w:r w:rsidR="00991E5A" w:rsidRPr="006C0741">
        <w:rPr>
          <w:i/>
          <w:iCs/>
          <w:sz w:val="18"/>
          <w:szCs w:val="18"/>
          <w:lang w:val="fr-FR"/>
        </w:rPr>
        <w:t>Organe subsidiaire chargé du suivi de l</w:t>
      </w:r>
      <w:r w:rsidR="00076C69" w:rsidRPr="006C0741">
        <w:rPr>
          <w:i/>
          <w:iCs/>
          <w:sz w:val="18"/>
          <w:szCs w:val="18"/>
          <w:lang w:val="fr-FR"/>
        </w:rPr>
        <w:t>’</w:t>
      </w:r>
      <w:r w:rsidR="00991E5A" w:rsidRPr="006C0741">
        <w:rPr>
          <w:i/>
          <w:iCs/>
          <w:sz w:val="18"/>
          <w:szCs w:val="18"/>
          <w:lang w:val="fr-FR"/>
        </w:rPr>
        <w:t>article 8 j) et des autres dispositions de la Convention sur la diversité biologique relatives aux peuples autochtones et communautés locales</w:t>
      </w:r>
      <w:r w:rsidR="00251779" w:rsidRPr="006C0741">
        <w:rPr>
          <w:i/>
          <w:iCs/>
          <w:sz w:val="18"/>
          <w:szCs w:val="18"/>
          <w:lang w:val="fr-FR"/>
        </w:rPr>
        <w:t>.</w:t>
      </w:r>
      <w:r w:rsidR="00BE2550" w:rsidRPr="006C0741">
        <w:rPr>
          <w:i/>
          <w:iCs/>
          <w:sz w:val="18"/>
          <w:szCs w:val="18"/>
          <w:lang w:val="fr-FR"/>
        </w:rPr>
        <w:t xml:space="preserve"> </w:t>
      </w:r>
    </w:p>
    <w:p w14:paraId="2FF57986" w14:textId="77777777" w:rsidR="008238B0" w:rsidRPr="006C0741" w:rsidRDefault="008238B0" w:rsidP="00202208">
      <w:pPr>
        <w:pStyle w:val="Para1"/>
        <w:numPr>
          <w:ilvl w:val="0"/>
          <w:numId w:val="0"/>
        </w:numPr>
        <w:spacing w:before="0" w:after="0"/>
        <w:jc w:val="center"/>
        <w:rPr>
          <w:kern w:val="22"/>
          <w:szCs w:val="22"/>
          <w:lang w:val="fr-FR"/>
        </w:rPr>
      </w:pPr>
    </w:p>
    <w:p w14:paraId="64601E59" w14:textId="77777777" w:rsidR="00305A1C" w:rsidRPr="006C0741" w:rsidRDefault="00305A1C">
      <w:pPr>
        <w:tabs>
          <w:tab w:val="clear" w:pos="567"/>
          <w:tab w:val="clear" w:pos="1134"/>
          <w:tab w:val="clear" w:pos="1701"/>
          <w:tab w:val="clear" w:pos="2268"/>
        </w:tabs>
        <w:spacing w:after="160" w:line="259" w:lineRule="auto"/>
        <w:jc w:val="left"/>
        <w:rPr>
          <w:rFonts w:eastAsiaTheme="majorEastAsia" w:cstheme="majorBidi"/>
          <w:snapToGrid w:val="0"/>
          <w:kern w:val="2"/>
          <w:sz w:val="24"/>
          <w:szCs w:val="24"/>
          <w:lang w:val="fr-FR"/>
          <w14:ligatures w14:val="standardContextual"/>
        </w:rPr>
      </w:pPr>
      <w:r w:rsidRPr="006C0741">
        <w:rPr>
          <w:rFonts w:eastAsiaTheme="majorEastAsia" w:cstheme="majorBidi"/>
          <w:kern w:val="2"/>
          <w:sz w:val="24"/>
          <w:szCs w:val="24"/>
          <w:lang w:val="fr-FR"/>
          <w14:ligatures w14:val="standardContextual"/>
        </w:rPr>
        <w:br w:type="page"/>
      </w:r>
    </w:p>
    <w:p w14:paraId="497D12C8" w14:textId="750DB59C" w:rsidR="00F6606D" w:rsidRPr="006C0741" w:rsidRDefault="008238B0" w:rsidP="008238B0">
      <w:pPr>
        <w:pStyle w:val="Para1"/>
        <w:numPr>
          <w:ilvl w:val="0"/>
          <w:numId w:val="0"/>
        </w:numPr>
        <w:spacing w:before="0" w:after="0"/>
        <w:jc w:val="left"/>
        <w:rPr>
          <w:rFonts w:asciiTheme="majorBidi" w:hAnsiTheme="majorBidi" w:cstheme="majorBidi"/>
          <w:b/>
          <w:bCs/>
          <w:kern w:val="22"/>
          <w:szCs w:val="22"/>
          <w:lang w:val="fr-FR"/>
        </w:rPr>
      </w:pPr>
      <w:r w:rsidRPr="006C0741">
        <w:rPr>
          <w:rFonts w:asciiTheme="majorBidi" w:eastAsiaTheme="majorEastAsia" w:hAnsiTheme="majorBidi" w:cstheme="majorBidi"/>
          <w:b/>
          <w:bCs/>
          <w:kern w:val="2"/>
          <w:szCs w:val="22"/>
          <w:lang w:val="fr-FR"/>
          <w14:ligatures w14:val="standardContextual"/>
        </w:rPr>
        <w:lastRenderedPageBreak/>
        <w:t>Table</w:t>
      </w:r>
      <w:r w:rsidR="003D4E2E" w:rsidRPr="006C0741">
        <w:rPr>
          <w:rFonts w:asciiTheme="majorBidi" w:eastAsiaTheme="majorEastAsia" w:hAnsiTheme="majorBidi" w:cstheme="majorBidi"/>
          <w:b/>
          <w:bCs/>
          <w:kern w:val="2"/>
          <w:szCs w:val="22"/>
          <w:lang w:val="fr-FR"/>
          <w14:ligatures w14:val="standardContextual"/>
        </w:rPr>
        <w:t>au</w:t>
      </w:r>
      <w:r w:rsidRPr="006C0741">
        <w:rPr>
          <w:rFonts w:asciiTheme="majorBidi" w:eastAsiaTheme="majorEastAsia" w:hAnsiTheme="majorBidi" w:cstheme="majorBidi"/>
          <w:b/>
          <w:bCs/>
          <w:kern w:val="2"/>
          <w:szCs w:val="22"/>
          <w:lang w:val="fr-FR"/>
          <w14:ligatures w14:val="standardContextual"/>
        </w:rPr>
        <w:t xml:space="preserve"> 4.</w:t>
      </w:r>
      <w:r w:rsidRPr="006C0741">
        <w:rPr>
          <w:rFonts w:asciiTheme="majorBidi" w:hAnsiTheme="majorBidi" w:cstheme="majorBidi"/>
          <w:b/>
          <w:bCs/>
          <w:kern w:val="22"/>
          <w:szCs w:val="22"/>
          <w:lang w:val="fr-FR"/>
        </w:rPr>
        <w:t xml:space="preserve"> </w:t>
      </w:r>
      <w:r w:rsidR="00F05EE8" w:rsidRPr="006C0741">
        <w:rPr>
          <w:rFonts w:asciiTheme="majorBidi" w:hAnsiTheme="majorBidi" w:cstheme="majorBidi"/>
          <w:b/>
          <w:bCs/>
          <w:kern w:val="22"/>
          <w:szCs w:val="22"/>
          <w:lang w:val="fr-FR"/>
        </w:rPr>
        <w:t>Synthèse générale des points de fond (y compris les sous-points) à examiner</w:t>
      </w:r>
      <w:r w:rsidRPr="006C0741">
        <w:rPr>
          <w:rFonts w:asciiTheme="majorBidi" w:hAnsiTheme="majorBidi" w:cstheme="majorBidi"/>
          <w:b/>
          <w:bCs/>
          <w:kern w:val="22"/>
          <w:szCs w:val="22"/>
          <w:lang w:val="fr-FR"/>
        </w:rPr>
        <w:t xml:space="preserve"> </w:t>
      </w:r>
    </w:p>
    <w:p w14:paraId="29661665" w14:textId="77777777" w:rsidR="00F6606D" w:rsidRPr="006C0741" w:rsidRDefault="00F6606D" w:rsidP="008238B0">
      <w:pPr>
        <w:pStyle w:val="Para1"/>
        <w:numPr>
          <w:ilvl w:val="0"/>
          <w:numId w:val="0"/>
        </w:numPr>
        <w:spacing w:before="0" w:after="0"/>
        <w:jc w:val="left"/>
        <w:rPr>
          <w:rFonts w:ascii="Times New Roman Bold" w:hAnsi="Times New Roman Bold" w:cs="Times New Roman Bold"/>
          <w:kern w:val="22"/>
          <w:lang w:val="fr-FR"/>
        </w:rPr>
      </w:pPr>
    </w:p>
    <w:p w14:paraId="07CDCAD5" w14:textId="705D79CA" w:rsidR="00E23F4B" w:rsidRPr="006C0741" w:rsidRDefault="00F05EE8" w:rsidP="0089105E">
      <w:pPr>
        <w:pStyle w:val="CBDNormalNumber"/>
        <w:numPr>
          <w:ilvl w:val="0"/>
          <w:numId w:val="0"/>
        </w:numPr>
        <w:spacing w:after="0"/>
        <w:jc w:val="left"/>
        <w:rPr>
          <w:rFonts w:ascii="Times New Roman Bold" w:hAnsi="Times New Roman Bold" w:cs="Times New Roman Bold"/>
          <w:kern w:val="22"/>
          <w:lang w:val="fr-FR"/>
        </w:rPr>
      </w:pPr>
      <w:r w:rsidRPr="006C0741">
        <w:rPr>
          <w:rFonts w:ascii="Times New Roman Bold" w:hAnsi="Times New Roman Bold" w:cs="Times New Roman Bold"/>
          <w:kern w:val="22"/>
          <w:lang w:val="fr-FR"/>
        </w:rPr>
        <w:t xml:space="preserve">Par la </w:t>
      </w:r>
      <w:r w:rsidR="00E23F4B" w:rsidRPr="006C0741">
        <w:rPr>
          <w:rFonts w:ascii="Times New Roman Bold" w:hAnsi="Times New Roman Bold" w:cs="Times New Roman Bold"/>
          <w:kern w:val="22"/>
          <w:lang w:val="fr-FR"/>
        </w:rPr>
        <w:t xml:space="preserve">COP-17, </w:t>
      </w:r>
      <w:r w:rsidRPr="006C0741">
        <w:rPr>
          <w:rFonts w:ascii="Times New Roman Bold" w:hAnsi="Times New Roman Bold" w:cs="Times New Roman Bold"/>
          <w:kern w:val="22"/>
          <w:lang w:val="fr-FR"/>
        </w:rPr>
        <w:t xml:space="preserve">la </w:t>
      </w:r>
      <w:r w:rsidR="00E23F4B" w:rsidRPr="006C0741">
        <w:rPr>
          <w:rFonts w:ascii="Times New Roman Bold" w:hAnsi="Times New Roman Bold" w:cs="Times New Roman Bold"/>
          <w:kern w:val="22"/>
          <w:lang w:val="fr-FR"/>
        </w:rPr>
        <w:t xml:space="preserve">CP-COP/MOP-12 </w:t>
      </w:r>
      <w:r w:rsidRPr="006C0741">
        <w:rPr>
          <w:rFonts w:ascii="Times New Roman Bold" w:hAnsi="Times New Roman Bold" w:cs="Times New Roman Bold"/>
          <w:kern w:val="22"/>
          <w:lang w:val="fr-FR"/>
        </w:rPr>
        <w:t xml:space="preserve">et </w:t>
      </w:r>
      <w:r w:rsidR="00067C75" w:rsidRPr="006C0741">
        <w:rPr>
          <w:rFonts w:ascii="Times New Roman Bold" w:hAnsi="Times New Roman Bold" w:cs="Times New Roman Bold"/>
          <w:kern w:val="22"/>
          <w:lang w:val="fr-FR"/>
        </w:rPr>
        <w:t xml:space="preserve">la </w:t>
      </w:r>
      <w:r w:rsidR="00E23F4B" w:rsidRPr="006C0741">
        <w:rPr>
          <w:rFonts w:ascii="Times New Roman Bold" w:hAnsi="Times New Roman Bold" w:cs="Times New Roman Bold"/>
          <w:kern w:val="22"/>
          <w:lang w:val="fr-FR"/>
        </w:rPr>
        <w:t>NP-COP/MOP-6</w:t>
      </w:r>
    </w:p>
    <w:p w14:paraId="28BE45C4" w14:textId="77777777" w:rsidR="00E23F4B" w:rsidRPr="006C0741" w:rsidRDefault="00E23F4B" w:rsidP="0089105E">
      <w:pPr>
        <w:pStyle w:val="CBDNormalNumber"/>
        <w:numPr>
          <w:ilvl w:val="0"/>
          <w:numId w:val="0"/>
        </w:numPr>
        <w:spacing w:after="0"/>
        <w:jc w:val="left"/>
        <w:rPr>
          <w:rFonts w:ascii="Times New Roman Bold" w:hAnsi="Times New Roman Bold" w:cs="Times New Roman Bold"/>
          <w:kern w:val="22"/>
          <w:lang w:val="fr-FR"/>
        </w:rPr>
      </w:pPr>
    </w:p>
    <w:tbl>
      <w:tblPr>
        <w:tblStyle w:val="TableGrid"/>
        <w:tblW w:w="0" w:type="auto"/>
        <w:tblLook w:val="04A0" w:firstRow="1" w:lastRow="0" w:firstColumn="1" w:lastColumn="0" w:noHBand="0" w:noVBand="1"/>
      </w:tblPr>
      <w:tblGrid>
        <w:gridCol w:w="2291"/>
        <w:gridCol w:w="2703"/>
        <w:gridCol w:w="2963"/>
        <w:gridCol w:w="2859"/>
        <w:gridCol w:w="2746"/>
      </w:tblGrid>
      <w:tr w:rsidR="00E23F4B" w:rsidRPr="006C0741" w14:paraId="3D069EA4" w14:textId="77777777" w:rsidTr="006D0232">
        <w:tc>
          <w:tcPr>
            <w:tcW w:w="2291" w:type="dxa"/>
          </w:tcPr>
          <w:p w14:paraId="5C55B100" w14:textId="01AF23CA" w:rsidR="00E23F4B" w:rsidRPr="006C0741" w:rsidRDefault="000C18E6" w:rsidP="006D0232">
            <w:pPr>
              <w:pStyle w:val="Para1"/>
              <w:numPr>
                <w:ilvl w:val="0"/>
                <w:numId w:val="0"/>
              </w:numPr>
              <w:spacing w:before="0" w:after="0"/>
              <w:jc w:val="center"/>
              <w:rPr>
                <w:b/>
                <w:bCs/>
                <w:kern w:val="22"/>
                <w:szCs w:val="22"/>
                <w:lang w:val="fr-FR"/>
              </w:rPr>
            </w:pPr>
            <w:r w:rsidRPr="006C0741">
              <w:rPr>
                <w:b/>
                <w:bCs/>
                <w:kern w:val="22"/>
                <w:szCs w:val="22"/>
                <w:lang w:val="fr-FR"/>
              </w:rPr>
              <w:t>Groupes de travail</w:t>
            </w:r>
          </w:p>
        </w:tc>
        <w:tc>
          <w:tcPr>
            <w:tcW w:w="2703" w:type="dxa"/>
          </w:tcPr>
          <w:p w14:paraId="5E743A9E" w14:textId="55D38855" w:rsidR="00E23F4B" w:rsidRPr="006C0741" w:rsidRDefault="002A5F93" w:rsidP="002A5F93">
            <w:pPr>
              <w:pStyle w:val="Para1"/>
              <w:numPr>
                <w:ilvl w:val="0"/>
                <w:numId w:val="0"/>
              </w:numPr>
              <w:spacing w:before="0" w:after="0"/>
              <w:jc w:val="center"/>
              <w:rPr>
                <w:b/>
                <w:bCs/>
                <w:kern w:val="22"/>
                <w:szCs w:val="22"/>
                <w:lang w:val="fr-FR"/>
              </w:rPr>
            </w:pPr>
            <w:r w:rsidRPr="006C0741">
              <w:rPr>
                <w:b/>
                <w:bCs/>
                <w:kern w:val="22"/>
                <w:szCs w:val="22"/>
                <w:lang w:val="fr-FR"/>
              </w:rPr>
              <w:t>COP-17</w:t>
            </w:r>
          </w:p>
        </w:tc>
        <w:tc>
          <w:tcPr>
            <w:tcW w:w="2963" w:type="dxa"/>
          </w:tcPr>
          <w:p w14:paraId="2BF9B5A3" w14:textId="1310B404" w:rsidR="00E23F4B" w:rsidRPr="006C0741" w:rsidRDefault="002A5F93" w:rsidP="002A5F93">
            <w:pPr>
              <w:pStyle w:val="Para1"/>
              <w:numPr>
                <w:ilvl w:val="0"/>
                <w:numId w:val="0"/>
              </w:numPr>
              <w:spacing w:before="0" w:after="0"/>
              <w:jc w:val="center"/>
              <w:rPr>
                <w:kern w:val="22"/>
                <w:szCs w:val="22"/>
                <w:lang w:val="fr-FR"/>
              </w:rPr>
            </w:pPr>
            <w:r w:rsidRPr="006C0741">
              <w:rPr>
                <w:rFonts w:ascii="Times New Roman Bold" w:hAnsi="Times New Roman Bold" w:cs="Times New Roman Bold"/>
                <w:kern w:val="22"/>
                <w:lang w:val="fr-FR"/>
              </w:rPr>
              <w:t>CP-COP/MOP-12</w:t>
            </w:r>
          </w:p>
        </w:tc>
        <w:tc>
          <w:tcPr>
            <w:tcW w:w="2859" w:type="dxa"/>
          </w:tcPr>
          <w:p w14:paraId="447CFA8E" w14:textId="4418F9B4" w:rsidR="002A5F93" w:rsidRPr="006C0741" w:rsidRDefault="002A5F93" w:rsidP="002A5F93">
            <w:pPr>
              <w:pStyle w:val="CBDNormalNumber"/>
              <w:numPr>
                <w:ilvl w:val="0"/>
                <w:numId w:val="0"/>
              </w:numPr>
              <w:spacing w:after="0"/>
              <w:jc w:val="center"/>
              <w:rPr>
                <w:rFonts w:ascii="Times New Roman Bold" w:hAnsi="Times New Roman Bold" w:cs="Times New Roman Bold"/>
                <w:kern w:val="22"/>
                <w:lang w:val="fr-FR"/>
              </w:rPr>
            </w:pPr>
            <w:r w:rsidRPr="006C0741">
              <w:rPr>
                <w:rFonts w:ascii="Times New Roman Bold" w:hAnsi="Times New Roman Bold" w:cs="Times New Roman Bold"/>
                <w:kern w:val="22"/>
                <w:lang w:val="fr-FR"/>
              </w:rPr>
              <w:t>NP-COP/MOP-6</w:t>
            </w:r>
          </w:p>
          <w:p w14:paraId="25B9F9D2" w14:textId="09A4EE54" w:rsidR="00E23F4B" w:rsidRPr="006C0741" w:rsidRDefault="00E23F4B" w:rsidP="002A5F93">
            <w:pPr>
              <w:pStyle w:val="Para1"/>
              <w:numPr>
                <w:ilvl w:val="0"/>
                <w:numId w:val="0"/>
              </w:numPr>
              <w:spacing w:before="0" w:after="0"/>
              <w:jc w:val="center"/>
              <w:rPr>
                <w:kern w:val="22"/>
                <w:szCs w:val="22"/>
                <w:lang w:val="fr-FR"/>
              </w:rPr>
            </w:pPr>
          </w:p>
        </w:tc>
        <w:tc>
          <w:tcPr>
            <w:tcW w:w="2746" w:type="dxa"/>
          </w:tcPr>
          <w:p w14:paraId="6AB1AB54" w14:textId="29B4CB2D" w:rsidR="00E23F4B" w:rsidRPr="006C0741" w:rsidRDefault="00067C75" w:rsidP="006D0232">
            <w:pPr>
              <w:pStyle w:val="Para1"/>
              <w:numPr>
                <w:ilvl w:val="0"/>
                <w:numId w:val="0"/>
              </w:numPr>
              <w:spacing w:before="0" w:after="0"/>
              <w:jc w:val="center"/>
              <w:rPr>
                <w:kern w:val="22"/>
                <w:szCs w:val="22"/>
                <w:lang w:val="fr-FR"/>
              </w:rPr>
            </w:pPr>
            <w:r w:rsidRPr="006C0741">
              <w:rPr>
                <w:kern w:val="22"/>
                <w:szCs w:val="22"/>
                <w:lang w:val="fr-FR"/>
              </w:rPr>
              <w:t xml:space="preserve">Nombre total de points </w:t>
            </w:r>
          </w:p>
        </w:tc>
      </w:tr>
      <w:tr w:rsidR="00E23F4B" w:rsidRPr="006C0741" w14:paraId="08C117CC" w14:textId="77777777" w:rsidTr="006D0232">
        <w:tc>
          <w:tcPr>
            <w:tcW w:w="2291" w:type="dxa"/>
          </w:tcPr>
          <w:p w14:paraId="4200CD59" w14:textId="5B35E42E" w:rsidR="00E23F4B" w:rsidRPr="006C0741" w:rsidRDefault="00067C75" w:rsidP="006D0232">
            <w:pPr>
              <w:pStyle w:val="Para1"/>
              <w:numPr>
                <w:ilvl w:val="0"/>
                <w:numId w:val="0"/>
              </w:numPr>
              <w:spacing w:before="0" w:after="0"/>
              <w:jc w:val="center"/>
              <w:rPr>
                <w:kern w:val="22"/>
                <w:szCs w:val="22"/>
                <w:lang w:val="fr-FR"/>
              </w:rPr>
            </w:pPr>
            <w:r w:rsidRPr="006C0741">
              <w:rPr>
                <w:kern w:val="22"/>
                <w:szCs w:val="22"/>
                <w:lang w:val="fr-FR"/>
              </w:rPr>
              <w:t xml:space="preserve">Groupe de travail </w:t>
            </w:r>
            <w:r w:rsidR="00E23F4B" w:rsidRPr="006C0741">
              <w:rPr>
                <w:kern w:val="22"/>
                <w:szCs w:val="22"/>
                <w:lang w:val="fr-FR"/>
              </w:rPr>
              <w:t>I</w:t>
            </w:r>
          </w:p>
        </w:tc>
        <w:tc>
          <w:tcPr>
            <w:tcW w:w="2703" w:type="dxa"/>
          </w:tcPr>
          <w:p w14:paraId="33D2AC05" w14:textId="2F395429" w:rsidR="00E23F4B" w:rsidRPr="006C0741" w:rsidRDefault="00D4266D" w:rsidP="006D0232">
            <w:pPr>
              <w:pStyle w:val="Para1"/>
              <w:numPr>
                <w:ilvl w:val="0"/>
                <w:numId w:val="0"/>
              </w:numPr>
              <w:spacing w:before="0" w:after="0"/>
              <w:jc w:val="left"/>
              <w:rPr>
                <w:kern w:val="22"/>
                <w:szCs w:val="22"/>
                <w:lang w:val="fr-FR"/>
              </w:rPr>
            </w:pPr>
            <w:r w:rsidRPr="006C0741">
              <w:rPr>
                <w:kern w:val="22"/>
                <w:szCs w:val="22"/>
                <w:lang w:val="fr-FR"/>
              </w:rPr>
              <w:t>19</w:t>
            </w:r>
          </w:p>
        </w:tc>
        <w:tc>
          <w:tcPr>
            <w:tcW w:w="2963" w:type="dxa"/>
          </w:tcPr>
          <w:p w14:paraId="341E09BE" w14:textId="3D2258DC" w:rsidR="00E23F4B" w:rsidRPr="006C0741" w:rsidRDefault="00E23F4B" w:rsidP="006D0232">
            <w:pPr>
              <w:pStyle w:val="Para1"/>
              <w:numPr>
                <w:ilvl w:val="0"/>
                <w:numId w:val="0"/>
              </w:numPr>
              <w:spacing w:before="0" w:after="0"/>
              <w:jc w:val="left"/>
              <w:rPr>
                <w:kern w:val="22"/>
                <w:szCs w:val="22"/>
                <w:lang w:val="fr-FR"/>
              </w:rPr>
            </w:pPr>
          </w:p>
        </w:tc>
        <w:tc>
          <w:tcPr>
            <w:tcW w:w="2859" w:type="dxa"/>
          </w:tcPr>
          <w:p w14:paraId="7F689443" w14:textId="4BBDCD78" w:rsidR="00E23F4B" w:rsidRPr="006C0741" w:rsidRDefault="00D4266D" w:rsidP="006D0232">
            <w:pPr>
              <w:pStyle w:val="Para1"/>
              <w:numPr>
                <w:ilvl w:val="0"/>
                <w:numId w:val="0"/>
              </w:numPr>
              <w:spacing w:before="0" w:after="0"/>
              <w:jc w:val="left"/>
              <w:rPr>
                <w:kern w:val="22"/>
                <w:szCs w:val="22"/>
                <w:lang w:val="fr-FR"/>
              </w:rPr>
            </w:pPr>
            <w:r w:rsidRPr="006C0741">
              <w:rPr>
                <w:kern w:val="22"/>
                <w:szCs w:val="22"/>
                <w:lang w:val="fr-FR"/>
              </w:rPr>
              <w:t>1</w:t>
            </w:r>
            <w:r w:rsidR="002F499E" w:rsidRPr="006C0741">
              <w:rPr>
                <w:kern w:val="22"/>
                <w:szCs w:val="22"/>
                <w:lang w:val="fr-FR"/>
              </w:rPr>
              <w:t>1</w:t>
            </w:r>
          </w:p>
        </w:tc>
        <w:tc>
          <w:tcPr>
            <w:tcW w:w="2746" w:type="dxa"/>
          </w:tcPr>
          <w:p w14:paraId="6A0CD12A" w14:textId="7392F541" w:rsidR="00E23F4B" w:rsidRPr="006C0741" w:rsidRDefault="00E23F4B" w:rsidP="006D0232">
            <w:pPr>
              <w:pStyle w:val="Para1"/>
              <w:numPr>
                <w:ilvl w:val="0"/>
                <w:numId w:val="0"/>
              </w:numPr>
              <w:spacing w:before="0" w:after="0"/>
              <w:jc w:val="center"/>
              <w:rPr>
                <w:b/>
                <w:bCs/>
                <w:kern w:val="22"/>
                <w:szCs w:val="22"/>
                <w:lang w:val="fr-FR"/>
              </w:rPr>
            </w:pPr>
            <w:r w:rsidRPr="006C0741">
              <w:rPr>
                <w:b/>
                <w:bCs/>
                <w:kern w:val="22"/>
                <w:szCs w:val="22"/>
                <w:lang w:val="fr-FR"/>
              </w:rPr>
              <w:t>3</w:t>
            </w:r>
            <w:r w:rsidR="00AB0AE6" w:rsidRPr="006C0741">
              <w:rPr>
                <w:b/>
                <w:bCs/>
                <w:kern w:val="22"/>
                <w:szCs w:val="22"/>
                <w:lang w:val="fr-FR"/>
              </w:rPr>
              <w:t>0</w:t>
            </w:r>
          </w:p>
        </w:tc>
      </w:tr>
      <w:tr w:rsidR="00E23F4B" w:rsidRPr="006C0741" w14:paraId="341AE285" w14:textId="77777777" w:rsidTr="006D0232">
        <w:tc>
          <w:tcPr>
            <w:tcW w:w="2291" w:type="dxa"/>
          </w:tcPr>
          <w:p w14:paraId="72BA90EC" w14:textId="373442C0" w:rsidR="00E23F4B" w:rsidRPr="006C0741" w:rsidRDefault="00067C75" w:rsidP="006D0232">
            <w:pPr>
              <w:pStyle w:val="Para1"/>
              <w:numPr>
                <w:ilvl w:val="0"/>
                <w:numId w:val="0"/>
              </w:numPr>
              <w:spacing w:before="0" w:after="0"/>
              <w:jc w:val="center"/>
              <w:rPr>
                <w:kern w:val="22"/>
                <w:szCs w:val="22"/>
                <w:lang w:val="fr-FR"/>
              </w:rPr>
            </w:pPr>
            <w:r w:rsidRPr="006C0741">
              <w:rPr>
                <w:kern w:val="22"/>
                <w:szCs w:val="22"/>
                <w:lang w:val="fr-FR"/>
              </w:rPr>
              <w:t xml:space="preserve">Groupe de travail </w:t>
            </w:r>
            <w:r w:rsidR="00E23F4B" w:rsidRPr="006C0741">
              <w:rPr>
                <w:kern w:val="22"/>
                <w:szCs w:val="22"/>
                <w:lang w:val="fr-FR"/>
              </w:rPr>
              <w:t>II</w:t>
            </w:r>
          </w:p>
        </w:tc>
        <w:tc>
          <w:tcPr>
            <w:tcW w:w="2703" w:type="dxa"/>
          </w:tcPr>
          <w:p w14:paraId="7A56A731" w14:textId="566850DB" w:rsidR="00E23F4B" w:rsidRPr="006C0741" w:rsidRDefault="00D4266D" w:rsidP="006D0232">
            <w:pPr>
              <w:pStyle w:val="Para1"/>
              <w:numPr>
                <w:ilvl w:val="0"/>
                <w:numId w:val="0"/>
              </w:numPr>
              <w:spacing w:before="0" w:after="0"/>
              <w:jc w:val="left"/>
              <w:rPr>
                <w:kern w:val="22"/>
                <w:szCs w:val="22"/>
                <w:lang w:val="fr-FR"/>
              </w:rPr>
            </w:pPr>
            <w:r w:rsidRPr="006C0741">
              <w:rPr>
                <w:kern w:val="22"/>
                <w:szCs w:val="22"/>
                <w:lang w:val="fr-FR"/>
              </w:rPr>
              <w:t>12</w:t>
            </w:r>
          </w:p>
        </w:tc>
        <w:tc>
          <w:tcPr>
            <w:tcW w:w="2963" w:type="dxa"/>
          </w:tcPr>
          <w:p w14:paraId="6958ED92" w14:textId="23A04CC7" w:rsidR="00E23F4B" w:rsidRPr="006C0741" w:rsidRDefault="00D4266D" w:rsidP="006D0232">
            <w:pPr>
              <w:pStyle w:val="Para1"/>
              <w:numPr>
                <w:ilvl w:val="0"/>
                <w:numId w:val="0"/>
              </w:numPr>
              <w:spacing w:before="0" w:after="0"/>
              <w:jc w:val="left"/>
              <w:rPr>
                <w:kern w:val="22"/>
                <w:szCs w:val="22"/>
                <w:lang w:val="fr-FR"/>
              </w:rPr>
            </w:pPr>
            <w:r w:rsidRPr="006C0741">
              <w:rPr>
                <w:kern w:val="22"/>
                <w:szCs w:val="22"/>
                <w:lang w:val="fr-FR"/>
              </w:rPr>
              <w:t>11</w:t>
            </w:r>
          </w:p>
        </w:tc>
        <w:tc>
          <w:tcPr>
            <w:tcW w:w="2859" w:type="dxa"/>
          </w:tcPr>
          <w:p w14:paraId="139EF41A" w14:textId="11052E8D" w:rsidR="00E23F4B" w:rsidRPr="006C0741" w:rsidRDefault="00E23F4B" w:rsidP="006D0232">
            <w:pPr>
              <w:pStyle w:val="Para1"/>
              <w:numPr>
                <w:ilvl w:val="0"/>
                <w:numId w:val="0"/>
              </w:numPr>
              <w:spacing w:before="0" w:after="0"/>
              <w:jc w:val="left"/>
              <w:rPr>
                <w:kern w:val="22"/>
                <w:szCs w:val="22"/>
                <w:lang w:val="fr-FR"/>
              </w:rPr>
            </w:pPr>
          </w:p>
        </w:tc>
        <w:tc>
          <w:tcPr>
            <w:tcW w:w="2746" w:type="dxa"/>
          </w:tcPr>
          <w:p w14:paraId="540738CD" w14:textId="3393C259" w:rsidR="00E23F4B" w:rsidRPr="006C0741" w:rsidRDefault="00E23F4B" w:rsidP="006D0232">
            <w:pPr>
              <w:pStyle w:val="Para1"/>
              <w:numPr>
                <w:ilvl w:val="0"/>
                <w:numId w:val="0"/>
              </w:numPr>
              <w:spacing w:before="0" w:after="0"/>
              <w:jc w:val="center"/>
              <w:rPr>
                <w:b/>
                <w:bCs/>
                <w:kern w:val="22"/>
                <w:szCs w:val="22"/>
                <w:lang w:val="fr-FR"/>
              </w:rPr>
            </w:pPr>
            <w:r w:rsidRPr="006C0741">
              <w:rPr>
                <w:b/>
                <w:bCs/>
                <w:kern w:val="22"/>
                <w:szCs w:val="22"/>
                <w:lang w:val="fr-FR"/>
              </w:rPr>
              <w:t>2</w:t>
            </w:r>
            <w:r w:rsidR="00900758" w:rsidRPr="006C0741">
              <w:rPr>
                <w:b/>
                <w:bCs/>
                <w:kern w:val="22"/>
                <w:szCs w:val="22"/>
                <w:lang w:val="fr-FR"/>
              </w:rPr>
              <w:t>3</w:t>
            </w:r>
          </w:p>
        </w:tc>
      </w:tr>
      <w:tr w:rsidR="00E23F4B" w:rsidRPr="006C0741" w14:paraId="1BF6D9FF" w14:textId="77777777" w:rsidTr="006D0232">
        <w:tc>
          <w:tcPr>
            <w:tcW w:w="2291" w:type="dxa"/>
          </w:tcPr>
          <w:p w14:paraId="0670DE30" w14:textId="767DB6F9" w:rsidR="00E23F4B" w:rsidRPr="006C0741" w:rsidRDefault="00067C75" w:rsidP="006D0232">
            <w:pPr>
              <w:pStyle w:val="Para1"/>
              <w:numPr>
                <w:ilvl w:val="0"/>
                <w:numId w:val="0"/>
              </w:numPr>
              <w:spacing w:before="0" w:after="0"/>
              <w:jc w:val="center"/>
              <w:rPr>
                <w:kern w:val="22"/>
                <w:szCs w:val="22"/>
                <w:lang w:val="fr-FR"/>
              </w:rPr>
            </w:pPr>
            <w:r w:rsidRPr="006C0741">
              <w:rPr>
                <w:kern w:val="22"/>
                <w:szCs w:val="22"/>
                <w:lang w:val="fr-FR"/>
              </w:rPr>
              <w:t>Nombre total de points</w:t>
            </w:r>
          </w:p>
        </w:tc>
        <w:tc>
          <w:tcPr>
            <w:tcW w:w="2703" w:type="dxa"/>
          </w:tcPr>
          <w:p w14:paraId="3308910F" w14:textId="4D81E46C" w:rsidR="00E23F4B" w:rsidRPr="006C0741" w:rsidRDefault="00D4266D" w:rsidP="006D0232">
            <w:pPr>
              <w:pStyle w:val="Para1"/>
              <w:numPr>
                <w:ilvl w:val="0"/>
                <w:numId w:val="0"/>
              </w:numPr>
              <w:spacing w:before="0" w:after="0"/>
              <w:jc w:val="left"/>
              <w:rPr>
                <w:b/>
                <w:bCs/>
                <w:kern w:val="22"/>
                <w:szCs w:val="22"/>
                <w:lang w:val="fr-FR" w:eastAsia="ko-KR"/>
              </w:rPr>
            </w:pPr>
            <w:r w:rsidRPr="006C0741">
              <w:rPr>
                <w:b/>
                <w:bCs/>
                <w:kern w:val="22"/>
                <w:szCs w:val="22"/>
                <w:lang w:val="fr-FR" w:eastAsia="ko-KR"/>
              </w:rPr>
              <w:t>31</w:t>
            </w:r>
          </w:p>
        </w:tc>
        <w:tc>
          <w:tcPr>
            <w:tcW w:w="2963" w:type="dxa"/>
          </w:tcPr>
          <w:p w14:paraId="6AB1BA13" w14:textId="52B361CD" w:rsidR="00E23F4B" w:rsidRPr="006C0741" w:rsidRDefault="00D4266D" w:rsidP="006D0232">
            <w:pPr>
              <w:pStyle w:val="Para1"/>
              <w:numPr>
                <w:ilvl w:val="0"/>
                <w:numId w:val="0"/>
              </w:numPr>
              <w:spacing w:before="0" w:after="0"/>
              <w:jc w:val="left"/>
              <w:rPr>
                <w:b/>
                <w:bCs/>
                <w:kern w:val="22"/>
                <w:szCs w:val="22"/>
                <w:lang w:val="fr-FR" w:eastAsia="ko-KR"/>
              </w:rPr>
            </w:pPr>
            <w:r w:rsidRPr="006C0741">
              <w:rPr>
                <w:b/>
                <w:bCs/>
                <w:kern w:val="22"/>
                <w:szCs w:val="22"/>
                <w:lang w:val="fr-FR" w:eastAsia="ko-KR"/>
              </w:rPr>
              <w:t>11</w:t>
            </w:r>
          </w:p>
        </w:tc>
        <w:tc>
          <w:tcPr>
            <w:tcW w:w="2859" w:type="dxa"/>
          </w:tcPr>
          <w:p w14:paraId="3F3C4BA3" w14:textId="4B2203B9" w:rsidR="00E23F4B" w:rsidRPr="006C0741" w:rsidRDefault="00D4266D" w:rsidP="006D0232">
            <w:pPr>
              <w:pStyle w:val="Para1"/>
              <w:numPr>
                <w:ilvl w:val="0"/>
                <w:numId w:val="0"/>
              </w:numPr>
              <w:spacing w:before="0" w:after="0"/>
              <w:jc w:val="left"/>
              <w:rPr>
                <w:b/>
                <w:bCs/>
                <w:kern w:val="22"/>
                <w:szCs w:val="22"/>
                <w:lang w:val="fr-FR"/>
              </w:rPr>
            </w:pPr>
            <w:r w:rsidRPr="006C0741">
              <w:rPr>
                <w:b/>
                <w:bCs/>
                <w:kern w:val="22"/>
                <w:szCs w:val="22"/>
                <w:lang w:val="fr-FR"/>
              </w:rPr>
              <w:t>1</w:t>
            </w:r>
            <w:r w:rsidR="005E74A9" w:rsidRPr="006C0741">
              <w:rPr>
                <w:b/>
                <w:bCs/>
                <w:kern w:val="22"/>
                <w:szCs w:val="22"/>
                <w:lang w:val="fr-FR"/>
              </w:rPr>
              <w:t>1</w:t>
            </w:r>
          </w:p>
        </w:tc>
        <w:tc>
          <w:tcPr>
            <w:tcW w:w="2746" w:type="dxa"/>
          </w:tcPr>
          <w:p w14:paraId="072E72CD" w14:textId="5A80EC84" w:rsidR="00E23F4B" w:rsidRPr="006C0741" w:rsidRDefault="00E23F4B" w:rsidP="006D0232">
            <w:pPr>
              <w:pStyle w:val="Para1"/>
              <w:numPr>
                <w:ilvl w:val="0"/>
                <w:numId w:val="0"/>
              </w:numPr>
              <w:spacing w:before="0" w:after="0"/>
              <w:jc w:val="center"/>
              <w:rPr>
                <w:b/>
                <w:bCs/>
                <w:kern w:val="22"/>
                <w:szCs w:val="22"/>
                <w:lang w:val="fr-FR"/>
              </w:rPr>
            </w:pPr>
            <w:r w:rsidRPr="006C0741">
              <w:rPr>
                <w:b/>
                <w:bCs/>
                <w:kern w:val="22"/>
                <w:szCs w:val="22"/>
                <w:lang w:val="fr-FR"/>
              </w:rPr>
              <w:t>5</w:t>
            </w:r>
            <w:r w:rsidR="00AB0AE6" w:rsidRPr="006C0741">
              <w:rPr>
                <w:b/>
                <w:bCs/>
                <w:kern w:val="22"/>
                <w:szCs w:val="22"/>
                <w:lang w:val="fr-FR"/>
              </w:rPr>
              <w:t>3</w:t>
            </w:r>
          </w:p>
        </w:tc>
      </w:tr>
    </w:tbl>
    <w:p w14:paraId="00E863A0" w14:textId="7CEAFC95" w:rsidR="00E23F4B" w:rsidRPr="006C0741" w:rsidRDefault="00E23F4B" w:rsidP="00E23F4B">
      <w:pPr>
        <w:pStyle w:val="CBDNormalNumber"/>
        <w:numPr>
          <w:ilvl w:val="0"/>
          <w:numId w:val="0"/>
        </w:numPr>
        <w:spacing w:after="0"/>
        <w:ind w:left="1134"/>
        <w:jc w:val="left"/>
        <w:rPr>
          <w:rFonts w:ascii="Times New Roman Bold" w:hAnsi="Times New Roman Bold" w:cs="Times New Roman Bold"/>
          <w:kern w:val="22"/>
          <w:lang w:val="fr-FR"/>
        </w:rPr>
      </w:pPr>
    </w:p>
    <w:p w14:paraId="7CAE7925" w14:textId="21955CE2" w:rsidR="00813E97" w:rsidRPr="006C0741" w:rsidRDefault="00937B52" w:rsidP="0089105E">
      <w:pPr>
        <w:pStyle w:val="CBDNormalNumber"/>
        <w:numPr>
          <w:ilvl w:val="0"/>
          <w:numId w:val="0"/>
        </w:numPr>
        <w:spacing w:after="0"/>
        <w:jc w:val="left"/>
        <w:rPr>
          <w:rFonts w:ascii="Times New Roman Bold" w:hAnsi="Times New Roman Bold" w:cs="Times New Roman Bold"/>
          <w:kern w:val="22"/>
          <w:lang w:val="fr-FR"/>
        </w:rPr>
      </w:pPr>
      <w:r w:rsidRPr="006C0741">
        <w:rPr>
          <w:rFonts w:ascii="Times New Roman Bold" w:hAnsi="Times New Roman Bold" w:cs="Times New Roman Bold"/>
          <w:kern w:val="22"/>
          <w:lang w:val="fr-FR"/>
        </w:rPr>
        <w:t xml:space="preserve">Par les groupes de travail de la </w:t>
      </w:r>
      <w:r w:rsidR="008238B0" w:rsidRPr="006C0741">
        <w:rPr>
          <w:rFonts w:ascii="Times New Roman Bold" w:hAnsi="Times New Roman Bold" w:cs="Times New Roman Bold"/>
          <w:kern w:val="22"/>
          <w:lang w:val="fr-FR"/>
        </w:rPr>
        <w:t xml:space="preserve">COP-17, </w:t>
      </w:r>
      <w:r w:rsidRPr="006C0741">
        <w:rPr>
          <w:rFonts w:ascii="Times New Roman Bold" w:hAnsi="Times New Roman Bold" w:cs="Times New Roman Bold"/>
          <w:kern w:val="22"/>
          <w:lang w:val="fr-FR"/>
        </w:rPr>
        <w:t xml:space="preserve">de la </w:t>
      </w:r>
      <w:r w:rsidR="008238B0" w:rsidRPr="006C0741">
        <w:rPr>
          <w:rFonts w:ascii="Times New Roman Bold" w:hAnsi="Times New Roman Bold" w:cs="Times New Roman Bold"/>
          <w:kern w:val="22"/>
          <w:lang w:val="fr-FR"/>
        </w:rPr>
        <w:t xml:space="preserve">CP-COP/MOP-12 </w:t>
      </w:r>
      <w:r w:rsidR="009006DC" w:rsidRPr="006C0741">
        <w:rPr>
          <w:rFonts w:ascii="Times New Roman Bold" w:hAnsi="Times New Roman Bold" w:cs="Times New Roman Bold"/>
          <w:kern w:val="22"/>
          <w:lang w:val="fr-FR"/>
        </w:rPr>
        <w:t xml:space="preserve">et de la </w:t>
      </w:r>
      <w:r w:rsidR="008238B0" w:rsidRPr="006C0741">
        <w:rPr>
          <w:rFonts w:ascii="Times New Roman Bold" w:hAnsi="Times New Roman Bold" w:cs="Times New Roman Bold"/>
          <w:kern w:val="22"/>
          <w:lang w:val="fr-FR"/>
        </w:rPr>
        <w:t>NP-COP/MOP-6</w:t>
      </w:r>
    </w:p>
    <w:p w14:paraId="7389C50C" w14:textId="38E96C9B" w:rsidR="00813E97" w:rsidRPr="006C0741" w:rsidRDefault="00813E97" w:rsidP="005C4B9D">
      <w:pPr>
        <w:pStyle w:val="CBDSubTitle"/>
        <w:rPr>
          <w:bCs/>
          <w:i/>
          <w:iCs/>
          <w:lang w:val="fr-FR"/>
        </w:rPr>
      </w:pPr>
      <w:r w:rsidRPr="006C0741">
        <w:rPr>
          <w:b w:val="0"/>
          <w:bCs/>
          <w:i/>
          <w:iCs/>
          <w:lang w:val="fr-FR"/>
        </w:rPr>
        <w:t>Note</w:t>
      </w:r>
      <w:r w:rsidR="00900A72" w:rsidRPr="006C0741">
        <w:rPr>
          <w:b w:val="0"/>
          <w:bCs/>
          <w:i/>
          <w:iCs/>
          <w:lang w:val="fr-FR"/>
        </w:rPr>
        <w:t xml:space="preserve"> </w:t>
      </w:r>
      <w:r w:rsidRPr="006C0741">
        <w:rPr>
          <w:b w:val="0"/>
          <w:bCs/>
          <w:i/>
          <w:iCs/>
          <w:lang w:val="fr-FR"/>
        </w:rPr>
        <w:t xml:space="preserve">: </w:t>
      </w:r>
      <w:r w:rsidR="00900A72" w:rsidRPr="006C0741">
        <w:rPr>
          <w:b w:val="0"/>
          <w:bCs/>
          <w:i/>
          <w:iCs/>
          <w:lang w:val="fr-FR"/>
        </w:rPr>
        <w:t>Le Bureau déterminera si et quand les groupes de contact se réuniront après avoir évalué les progrès réalisés lors de la réunion.</w:t>
      </w:r>
    </w:p>
    <w:p w14:paraId="0356C91B" w14:textId="77777777" w:rsidR="00977FCC" w:rsidRPr="006C0741" w:rsidRDefault="00977FCC" w:rsidP="008238B0">
      <w:pPr>
        <w:pStyle w:val="Para1"/>
        <w:numPr>
          <w:ilvl w:val="0"/>
          <w:numId w:val="0"/>
        </w:numPr>
        <w:spacing w:before="0" w:after="0"/>
        <w:jc w:val="left"/>
        <w:rPr>
          <w:rFonts w:ascii="Times New Roman Bold" w:hAnsi="Times New Roman Bold" w:cs="Times New Roman Bold"/>
          <w:kern w:val="22"/>
          <w:lang w:val="fr-FR"/>
        </w:rPr>
      </w:pPr>
    </w:p>
    <w:tbl>
      <w:tblPr>
        <w:tblStyle w:val="TableGrid"/>
        <w:tblW w:w="13562" w:type="dxa"/>
        <w:tblLook w:val="04A0" w:firstRow="1" w:lastRow="0" w:firstColumn="1" w:lastColumn="0" w:noHBand="0" w:noVBand="1"/>
      </w:tblPr>
      <w:tblGrid>
        <w:gridCol w:w="2291"/>
        <w:gridCol w:w="2703"/>
        <w:gridCol w:w="2963"/>
        <w:gridCol w:w="2859"/>
        <w:gridCol w:w="2746"/>
      </w:tblGrid>
      <w:tr w:rsidR="003F3C05" w:rsidRPr="006C0741" w14:paraId="2B7D42ED" w14:textId="70CAA9D2" w:rsidTr="003F3C05">
        <w:tc>
          <w:tcPr>
            <w:tcW w:w="2291" w:type="dxa"/>
          </w:tcPr>
          <w:p w14:paraId="4BF7F59A" w14:textId="18FBA531" w:rsidR="003F3C05" w:rsidRPr="006C0741" w:rsidRDefault="000C18E6" w:rsidP="003F3C05">
            <w:pPr>
              <w:pStyle w:val="Para1"/>
              <w:numPr>
                <w:ilvl w:val="0"/>
                <w:numId w:val="0"/>
              </w:numPr>
              <w:spacing w:before="0" w:after="0"/>
              <w:jc w:val="center"/>
              <w:rPr>
                <w:b/>
                <w:bCs/>
                <w:kern w:val="22"/>
                <w:szCs w:val="22"/>
                <w:lang w:val="fr-FR"/>
              </w:rPr>
            </w:pPr>
            <w:r w:rsidRPr="006C0741">
              <w:rPr>
                <w:b/>
                <w:bCs/>
                <w:kern w:val="22"/>
                <w:szCs w:val="22"/>
                <w:lang w:val="fr-FR"/>
              </w:rPr>
              <w:t>Groupes de travail</w:t>
            </w:r>
          </w:p>
        </w:tc>
        <w:tc>
          <w:tcPr>
            <w:tcW w:w="2703" w:type="dxa"/>
          </w:tcPr>
          <w:p w14:paraId="0295F41C" w14:textId="0C55DD2F" w:rsidR="003F3C05" w:rsidRPr="006C0741" w:rsidRDefault="00E52B21" w:rsidP="003F3C05">
            <w:pPr>
              <w:pStyle w:val="Para1"/>
              <w:numPr>
                <w:ilvl w:val="0"/>
                <w:numId w:val="0"/>
              </w:numPr>
              <w:spacing w:before="0" w:after="0"/>
              <w:jc w:val="left"/>
              <w:rPr>
                <w:kern w:val="22"/>
                <w:szCs w:val="22"/>
                <w:lang w:val="fr-FR"/>
              </w:rPr>
            </w:pPr>
            <w:r w:rsidRPr="006C0741">
              <w:rPr>
                <w:kern w:val="22"/>
                <w:szCs w:val="22"/>
                <w:lang w:val="fr-FR"/>
              </w:rPr>
              <w:t xml:space="preserve">Points soumis à </w:t>
            </w:r>
            <w:r w:rsidRPr="006C0741">
              <w:rPr>
                <w:b/>
                <w:bCs/>
                <w:kern w:val="22"/>
                <w:szCs w:val="22"/>
                <w:lang w:val="fr-FR"/>
              </w:rPr>
              <w:t>une première lecture complète</w:t>
            </w:r>
          </w:p>
        </w:tc>
        <w:tc>
          <w:tcPr>
            <w:tcW w:w="2963" w:type="dxa"/>
          </w:tcPr>
          <w:p w14:paraId="063E49ED" w14:textId="05450AE4" w:rsidR="003F3C05" w:rsidRPr="006C0741" w:rsidRDefault="00FE1E1C" w:rsidP="003F3C05">
            <w:pPr>
              <w:pStyle w:val="Para1"/>
              <w:numPr>
                <w:ilvl w:val="0"/>
                <w:numId w:val="0"/>
              </w:numPr>
              <w:spacing w:before="0" w:after="0"/>
              <w:jc w:val="left"/>
              <w:rPr>
                <w:kern w:val="22"/>
                <w:szCs w:val="22"/>
                <w:lang w:val="fr-FR"/>
              </w:rPr>
            </w:pPr>
            <w:r w:rsidRPr="006C0741">
              <w:rPr>
                <w:kern w:val="22"/>
                <w:szCs w:val="22"/>
                <w:lang w:val="fr-FR"/>
              </w:rPr>
              <w:t xml:space="preserve">Points pouvant passer </w:t>
            </w:r>
            <w:r w:rsidRPr="006C0741">
              <w:rPr>
                <w:b/>
                <w:bCs/>
                <w:kern w:val="22"/>
                <w:szCs w:val="22"/>
                <w:lang w:val="fr-FR"/>
              </w:rPr>
              <w:t>directement à la phase de l</w:t>
            </w:r>
            <w:r w:rsidR="00076C69" w:rsidRPr="006C0741">
              <w:rPr>
                <w:b/>
                <w:bCs/>
                <w:kern w:val="22"/>
                <w:szCs w:val="22"/>
                <w:lang w:val="fr-FR"/>
              </w:rPr>
              <w:t>’</w:t>
            </w:r>
            <w:r w:rsidRPr="006C0741">
              <w:rPr>
                <w:b/>
                <w:bCs/>
                <w:kern w:val="22"/>
                <w:szCs w:val="22"/>
                <w:lang w:val="fr-FR"/>
              </w:rPr>
              <w:t>élaboration d</w:t>
            </w:r>
            <w:r w:rsidR="00076C69" w:rsidRPr="006C0741">
              <w:rPr>
                <w:b/>
                <w:bCs/>
                <w:kern w:val="22"/>
                <w:szCs w:val="22"/>
                <w:lang w:val="fr-FR"/>
              </w:rPr>
              <w:t>’</w:t>
            </w:r>
            <w:r w:rsidRPr="006C0741">
              <w:rPr>
                <w:b/>
                <w:bCs/>
                <w:kern w:val="22"/>
                <w:szCs w:val="22"/>
                <w:lang w:val="fr-FR"/>
              </w:rPr>
              <w:t xml:space="preserve">un document de séance </w:t>
            </w:r>
            <w:r w:rsidRPr="006C0741">
              <w:rPr>
                <w:kern w:val="22"/>
                <w:szCs w:val="22"/>
                <w:lang w:val="fr-FR"/>
              </w:rPr>
              <w:t xml:space="preserve">sans </w:t>
            </w:r>
            <w:r w:rsidR="00E44759" w:rsidRPr="006C0741">
              <w:rPr>
                <w:kern w:val="22"/>
                <w:szCs w:val="22"/>
                <w:lang w:val="fr-FR"/>
              </w:rPr>
              <w:t xml:space="preserve">être examinés en </w:t>
            </w:r>
            <w:r w:rsidRPr="006C0741">
              <w:rPr>
                <w:kern w:val="22"/>
                <w:szCs w:val="22"/>
                <w:lang w:val="fr-FR"/>
              </w:rPr>
              <w:t xml:space="preserve">première lecture ni </w:t>
            </w:r>
            <w:r w:rsidR="00E44759" w:rsidRPr="006C0741">
              <w:rPr>
                <w:kern w:val="22"/>
                <w:szCs w:val="22"/>
                <w:lang w:val="fr-FR"/>
              </w:rPr>
              <w:t xml:space="preserve">par un </w:t>
            </w:r>
            <w:r w:rsidRPr="006C0741">
              <w:rPr>
                <w:kern w:val="22"/>
                <w:szCs w:val="22"/>
                <w:lang w:val="fr-FR"/>
              </w:rPr>
              <w:t xml:space="preserve">groupe de contact </w:t>
            </w:r>
          </w:p>
        </w:tc>
        <w:tc>
          <w:tcPr>
            <w:tcW w:w="2859" w:type="dxa"/>
          </w:tcPr>
          <w:p w14:paraId="3533C8EB" w14:textId="58C4FFBE" w:rsidR="003F3C05" w:rsidRPr="006C0741" w:rsidRDefault="00BE2427" w:rsidP="003F3C05">
            <w:pPr>
              <w:pStyle w:val="Para1"/>
              <w:numPr>
                <w:ilvl w:val="0"/>
                <w:numId w:val="0"/>
              </w:numPr>
              <w:spacing w:before="0" w:after="0"/>
              <w:jc w:val="left"/>
              <w:rPr>
                <w:kern w:val="22"/>
                <w:szCs w:val="22"/>
                <w:lang w:val="fr-FR"/>
              </w:rPr>
            </w:pPr>
            <w:r w:rsidRPr="006C0741">
              <w:rPr>
                <w:kern w:val="22"/>
                <w:szCs w:val="22"/>
                <w:lang w:val="fr-FR"/>
              </w:rPr>
              <w:t xml:space="preserve">Points qui devront peut-être examinés par </w:t>
            </w:r>
            <w:r w:rsidR="001C15C7" w:rsidRPr="006C0741">
              <w:rPr>
                <w:kern w:val="22"/>
                <w:szCs w:val="22"/>
                <w:lang w:val="fr-FR"/>
              </w:rPr>
              <w:t>des</w:t>
            </w:r>
            <w:r w:rsidRPr="006C0741">
              <w:rPr>
                <w:kern w:val="22"/>
                <w:szCs w:val="22"/>
                <w:lang w:val="fr-FR"/>
              </w:rPr>
              <w:t xml:space="preserve"> </w:t>
            </w:r>
            <w:r w:rsidRPr="006C0741">
              <w:rPr>
                <w:b/>
                <w:bCs/>
                <w:kern w:val="22"/>
                <w:szCs w:val="22"/>
                <w:lang w:val="fr-FR"/>
              </w:rPr>
              <w:t>groupe</w:t>
            </w:r>
            <w:r w:rsidR="001C15C7" w:rsidRPr="006C0741">
              <w:rPr>
                <w:b/>
                <w:bCs/>
                <w:kern w:val="22"/>
                <w:szCs w:val="22"/>
                <w:lang w:val="fr-FR"/>
              </w:rPr>
              <w:t>s</w:t>
            </w:r>
            <w:r w:rsidRPr="006C0741">
              <w:rPr>
                <w:b/>
                <w:bCs/>
                <w:kern w:val="22"/>
                <w:szCs w:val="22"/>
                <w:lang w:val="fr-FR"/>
              </w:rPr>
              <w:t xml:space="preserve"> de contact </w:t>
            </w:r>
            <w:r w:rsidRPr="006C0741">
              <w:rPr>
                <w:kern w:val="22"/>
                <w:szCs w:val="22"/>
                <w:lang w:val="fr-FR"/>
              </w:rPr>
              <w:t xml:space="preserve">pour </w:t>
            </w:r>
            <w:r w:rsidR="001C15C7" w:rsidRPr="006C0741">
              <w:rPr>
                <w:kern w:val="22"/>
                <w:szCs w:val="22"/>
                <w:lang w:val="fr-FR"/>
              </w:rPr>
              <w:t>l</w:t>
            </w:r>
            <w:r w:rsidR="00076C69" w:rsidRPr="006C0741">
              <w:rPr>
                <w:kern w:val="22"/>
                <w:szCs w:val="22"/>
                <w:lang w:val="fr-FR"/>
              </w:rPr>
              <w:t>’</w:t>
            </w:r>
            <w:r w:rsidR="001C15C7" w:rsidRPr="006C0741">
              <w:rPr>
                <w:kern w:val="22"/>
                <w:szCs w:val="22"/>
                <w:lang w:val="fr-FR"/>
              </w:rPr>
              <w:t>élaboration d</w:t>
            </w:r>
            <w:r w:rsidR="00076C69" w:rsidRPr="006C0741">
              <w:rPr>
                <w:kern w:val="22"/>
                <w:szCs w:val="22"/>
                <w:lang w:val="fr-FR"/>
              </w:rPr>
              <w:t>’</w:t>
            </w:r>
            <w:r w:rsidR="001C15C7" w:rsidRPr="006C0741">
              <w:rPr>
                <w:kern w:val="22"/>
                <w:szCs w:val="22"/>
                <w:lang w:val="fr-FR"/>
              </w:rPr>
              <w:t xml:space="preserve">un document de séance </w:t>
            </w:r>
          </w:p>
        </w:tc>
        <w:tc>
          <w:tcPr>
            <w:tcW w:w="2746" w:type="dxa"/>
          </w:tcPr>
          <w:p w14:paraId="2EE27713" w14:textId="48DE1D48" w:rsidR="003F3C05" w:rsidRPr="006C0741" w:rsidRDefault="001A6CC3" w:rsidP="003F3C05">
            <w:pPr>
              <w:pStyle w:val="Para1"/>
              <w:numPr>
                <w:ilvl w:val="0"/>
                <w:numId w:val="0"/>
              </w:numPr>
              <w:spacing w:before="0" w:after="0"/>
              <w:jc w:val="center"/>
              <w:rPr>
                <w:kern w:val="22"/>
                <w:szCs w:val="22"/>
                <w:lang w:val="fr-FR"/>
              </w:rPr>
            </w:pPr>
            <w:r w:rsidRPr="006C0741">
              <w:rPr>
                <w:kern w:val="22"/>
                <w:szCs w:val="22"/>
                <w:lang w:val="fr-FR"/>
              </w:rPr>
              <w:t>Nombre total de points</w:t>
            </w:r>
          </w:p>
        </w:tc>
      </w:tr>
      <w:tr w:rsidR="003F3C05" w:rsidRPr="006C0741" w14:paraId="569D3F63" w14:textId="3BDE9CC9" w:rsidTr="003F3C05">
        <w:tc>
          <w:tcPr>
            <w:tcW w:w="2291" w:type="dxa"/>
          </w:tcPr>
          <w:p w14:paraId="1D5669FF" w14:textId="362DE619" w:rsidR="003F3C05" w:rsidRPr="006C0741" w:rsidRDefault="007F31B8" w:rsidP="003F3C05">
            <w:pPr>
              <w:pStyle w:val="Para1"/>
              <w:numPr>
                <w:ilvl w:val="0"/>
                <w:numId w:val="0"/>
              </w:numPr>
              <w:spacing w:before="0" w:after="0"/>
              <w:jc w:val="center"/>
              <w:rPr>
                <w:kern w:val="22"/>
                <w:szCs w:val="22"/>
                <w:lang w:val="fr-FR"/>
              </w:rPr>
            </w:pPr>
            <w:r w:rsidRPr="006C0741">
              <w:rPr>
                <w:kern w:val="22"/>
                <w:szCs w:val="22"/>
                <w:lang w:val="fr-FR"/>
              </w:rPr>
              <w:t xml:space="preserve">Groupe de travail </w:t>
            </w:r>
            <w:r w:rsidR="003F3C05" w:rsidRPr="006C0741">
              <w:rPr>
                <w:kern w:val="22"/>
                <w:szCs w:val="22"/>
                <w:lang w:val="fr-FR"/>
              </w:rPr>
              <w:t>I</w:t>
            </w:r>
          </w:p>
        </w:tc>
        <w:tc>
          <w:tcPr>
            <w:tcW w:w="2703" w:type="dxa"/>
          </w:tcPr>
          <w:p w14:paraId="09AF1225" w14:textId="09EC0E78" w:rsidR="00226A07" w:rsidRPr="006C0741" w:rsidRDefault="001A6CC3" w:rsidP="003F3C05">
            <w:pPr>
              <w:pStyle w:val="Para1"/>
              <w:numPr>
                <w:ilvl w:val="0"/>
                <w:numId w:val="0"/>
              </w:numPr>
              <w:spacing w:before="0" w:after="0"/>
              <w:jc w:val="left"/>
              <w:rPr>
                <w:kern w:val="22"/>
                <w:szCs w:val="22"/>
                <w:lang w:val="fr-FR"/>
              </w:rPr>
            </w:pPr>
            <w:r w:rsidRPr="006C0741">
              <w:rPr>
                <w:kern w:val="22"/>
                <w:szCs w:val="22"/>
                <w:lang w:val="fr-FR"/>
              </w:rPr>
              <w:t>COP-17</w:t>
            </w:r>
            <w:r w:rsidR="00DB0F2D" w:rsidRPr="006C0741">
              <w:rPr>
                <w:kern w:val="22"/>
                <w:szCs w:val="22"/>
                <w:lang w:val="fr-FR"/>
              </w:rPr>
              <w:t xml:space="preserve"> :</w:t>
            </w:r>
            <w:r w:rsidR="00226A07" w:rsidRPr="006C0741">
              <w:rPr>
                <w:kern w:val="22"/>
                <w:szCs w:val="22"/>
                <w:lang w:val="fr-FR"/>
              </w:rPr>
              <w:t xml:space="preserve"> </w:t>
            </w:r>
            <w:r w:rsidR="00806990" w:rsidRPr="006C0741">
              <w:rPr>
                <w:kern w:val="22"/>
                <w:szCs w:val="22"/>
                <w:lang w:val="fr-FR"/>
              </w:rPr>
              <w:t>2</w:t>
            </w:r>
          </w:p>
          <w:p w14:paraId="172D151C" w14:textId="1A2EC930" w:rsidR="003F3C05" w:rsidRPr="006C0741" w:rsidRDefault="003F3C05" w:rsidP="003F3C05">
            <w:pPr>
              <w:pStyle w:val="Para1"/>
              <w:numPr>
                <w:ilvl w:val="0"/>
                <w:numId w:val="0"/>
              </w:numPr>
              <w:spacing w:before="0" w:after="0"/>
              <w:jc w:val="left"/>
              <w:rPr>
                <w:kern w:val="22"/>
                <w:szCs w:val="22"/>
                <w:lang w:val="fr-FR"/>
              </w:rPr>
            </w:pPr>
            <w:r w:rsidRPr="006C0741">
              <w:rPr>
                <w:kern w:val="22"/>
                <w:szCs w:val="22"/>
                <w:lang w:val="fr-FR"/>
              </w:rPr>
              <w:t>NP-COP/MOP-6</w:t>
            </w:r>
            <w:r w:rsidR="00226A07" w:rsidRPr="006C0741">
              <w:rPr>
                <w:kern w:val="22"/>
                <w:szCs w:val="22"/>
                <w:lang w:val="fr-FR"/>
              </w:rPr>
              <w:t xml:space="preserve"> : </w:t>
            </w:r>
            <w:r w:rsidR="00D00798" w:rsidRPr="006C0741">
              <w:rPr>
                <w:kern w:val="22"/>
                <w:szCs w:val="22"/>
                <w:lang w:val="fr-FR"/>
              </w:rPr>
              <w:t>5</w:t>
            </w:r>
          </w:p>
        </w:tc>
        <w:tc>
          <w:tcPr>
            <w:tcW w:w="2963" w:type="dxa"/>
          </w:tcPr>
          <w:p w14:paraId="6FD83C76" w14:textId="5C03D8C6" w:rsidR="00403B45" w:rsidRPr="006C0741" w:rsidRDefault="001A6CC3" w:rsidP="003F3C05">
            <w:pPr>
              <w:pStyle w:val="Para1"/>
              <w:numPr>
                <w:ilvl w:val="0"/>
                <w:numId w:val="0"/>
              </w:numPr>
              <w:spacing w:before="0" w:after="0"/>
              <w:jc w:val="left"/>
              <w:rPr>
                <w:kern w:val="22"/>
                <w:szCs w:val="22"/>
                <w:lang w:val="fr-FR"/>
              </w:rPr>
            </w:pPr>
            <w:r w:rsidRPr="006C0741">
              <w:rPr>
                <w:kern w:val="22"/>
                <w:szCs w:val="22"/>
                <w:lang w:val="fr-FR"/>
              </w:rPr>
              <w:t>COP-17</w:t>
            </w:r>
            <w:r w:rsidR="00B91EF5" w:rsidRPr="006C0741">
              <w:rPr>
                <w:kern w:val="22"/>
                <w:szCs w:val="22"/>
                <w:lang w:val="fr-FR"/>
              </w:rPr>
              <w:t> </w:t>
            </w:r>
            <w:r w:rsidR="00403B45" w:rsidRPr="006C0741">
              <w:rPr>
                <w:kern w:val="22"/>
                <w:szCs w:val="22"/>
                <w:lang w:val="fr-FR"/>
              </w:rPr>
              <w:t>: 7</w:t>
            </w:r>
          </w:p>
          <w:p w14:paraId="38DAFE74" w14:textId="1EBCDFF8" w:rsidR="003F3C05" w:rsidRPr="006C0741" w:rsidRDefault="003F3C05" w:rsidP="003F3C05">
            <w:pPr>
              <w:pStyle w:val="Para1"/>
              <w:numPr>
                <w:ilvl w:val="0"/>
                <w:numId w:val="0"/>
              </w:numPr>
              <w:spacing w:before="0" w:after="0"/>
              <w:jc w:val="left"/>
              <w:rPr>
                <w:kern w:val="22"/>
                <w:szCs w:val="22"/>
                <w:lang w:val="fr-FR"/>
              </w:rPr>
            </w:pPr>
            <w:r w:rsidRPr="006C0741">
              <w:rPr>
                <w:kern w:val="22"/>
                <w:szCs w:val="22"/>
                <w:lang w:val="fr-FR"/>
              </w:rPr>
              <w:t>NP-COP/MOP-6</w:t>
            </w:r>
            <w:r w:rsidR="00B91EF5" w:rsidRPr="006C0741">
              <w:rPr>
                <w:kern w:val="22"/>
                <w:szCs w:val="22"/>
                <w:lang w:val="fr-FR"/>
              </w:rPr>
              <w:t> </w:t>
            </w:r>
            <w:r w:rsidR="006C7EC5" w:rsidRPr="006C0741">
              <w:rPr>
                <w:kern w:val="22"/>
                <w:szCs w:val="22"/>
                <w:lang w:val="fr-FR"/>
              </w:rPr>
              <w:t xml:space="preserve">: </w:t>
            </w:r>
            <w:r w:rsidR="00517670" w:rsidRPr="006C0741">
              <w:rPr>
                <w:kern w:val="22"/>
                <w:szCs w:val="22"/>
                <w:lang w:val="fr-FR"/>
              </w:rPr>
              <w:t>5</w:t>
            </w:r>
          </w:p>
        </w:tc>
        <w:tc>
          <w:tcPr>
            <w:tcW w:w="2859" w:type="dxa"/>
          </w:tcPr>
          <w:p w14:paraId="5384ABC6" w14:textId="46BE2A9F" w:rsidR="00C867FF" w:rsidRPr="006C0741" w:rsidRDefault="001A6CC3" w:rsidP="003F3C05">
            <w:pPr>
              <w:pStyle w:val="Para1"/>
              <w:numPr>
                <w:ilvl w:val="0"/>
                <w:numId w:val="0"/>
              </w:numPr>
              <w:spacing w:before="0" w:after="0"/>
              <w:jc w:val="left"/>
              <w:rPr>
                <w:kern w:val="22"/>
                <w:szCs w:val="22"/>
                <w:lang w:val="fr-FR"/>
              </w:rPr>
            </w:pPr>
            <w:r w:rsidRPr="006C0741">
              <w:rPr>
                <w:kern w:val="22"/>
                <w:szCs w:val="22"/>
                <w:lang w:val="fr-FR"/>
              </w:rPr>
              <w:t>COP-17</w:t>
            </w:r>
            <w:r w:rsidR="00B91EF5" w:rsidRPr="006C0741">
              <w:rPr>
                <w:kern w:val="22"/>
                <w:szCs w:val="22"/>
                <w:lang w:val="fr-FR"/>
              </w:rPr>
              <w:t> </w:t>
            </w:r>
            <w:r w:rsidR="00C867FF" w:rsidRPr="006C0741">
              <w:rPr>
                <w:kern w:val="22"/>
                <w:szCs w:val="22"/>
                <w:lang w:val="fr-FR"/>
              </w:rPr>
              <w:t xml:space="preserve">: </w:t>
            </w:r>
            <w:r w:rsidR="00BB31D9" w:rsidRPr="006C0741">
              <w:rPr>
                <w:kern w:val="22"/>
                <w:szCs w:val="22"/>
                <w:lang w:val="fr-FR"/>
              </w:rPr>
              <w:t>10</w:t>
            </w:r>
            <w:r w:rsidR="001F33AB" w:rsidRPr="006C0741">
              <w:rPr>
                <w:kern w:val="22"/>
                <w:szCs w:val="22"/>
                <w:lang w:val="fr-FR"/>
              </w:rPr>
              <w:t xml:space="preserve"> +1 (</w:t>
            </w:r>
            <w:r w:rsidR="007F31B8" w:rsidRPr="006C0741">
              <w:rPr>
                <w:kern w:val="22"/>
                <w:szCs w:val="22"/>
                <w:lang w:val="fr-FR"/>
              </w:rPr>
              <w:t>après la première lecture</w:t>
            </w:r>
            <w:r w:rsidR="001A0B21" w:rsidRPr="006C0741">
              <w:rPr>
                <w:kern w:val="22"/>
                <w:szCs w:val="22"/>
                <w:lang w:val="fr-FR"/>
              </w:rPr>
              <w:t>)</w:t>
            </w:r>
          </w:p>
          <w:p w14:paraId="5C35A9FC" w14:textId="51A80A57" w:rsidR="003F3C05" w:rsidRPr="006C0741" w:rsidRDefault="003F3C05" w:rsidP="003F3C05">
            <w:pPr>
              <w:pStyle w:val="Para1"/>
              <w:numPr>
                <w:ilvl w:val="0"/>
                <w:numId w:val="0"/>
              </w:numPr>
              <w:spacing w:before="0" w:after="0"/>
              <w:jc w:val="left"/>
              <w:rPr>
                <w:kern w:val="22"/>
                <w:szCs w:val="22"/>
                <w:lang w:val="fr-FR"/>
              </w:rPr>
            </w:pPr>
            <w:r w:rsidRPr="006C0741">
              <w:rPr>
                <w:kern w:val="22"/>
                <w:szCs w:val="22"/>
                <w:lang w:val="fr-FR"/>
              </w:rPr>
              <w:t>NP-COP/MOP-6</w:t>
            </w:r>
            <w:r w:rsidR="001C15C7" w:rsidRPr="006C0741">
              <w:rPr>
                <w:kern w:val="22"/>
                <w:szCs w:val="22"/>
                <w:lang w:val="fr-FR"/>
              </w:rPr>
              <w:t> </w:t>
            </w:r>
            <w:r w:rsidR="00DC51B1" w:rsidRPr="006C0741">
              <w:rPr>
                <w:kern w:val="22"/>
                <w:szCs w:val="22"/>
                <w:lang w:val="fr-FR"/>
              </w:rPr>
              <w:t>: 1 + 1 (</w:t>
            </w:r>
            <w:r w:rsidR="007F31B8" w:rsidRPr="006C0741">
              <w:rPr>
                <w:kern w:val="22"/>
                <w:szCs w:val="22"/>
                <w:lang w:val="fr-FR"/>
              </w:rPr>
              <w:t>après la première lecture</w:t>
            </w:r>
            <w:r w:rsidR="00DC51B1" w:rsidRPr="006C0741">
              <w:rPr>
                <w:kern w:val="22"/>
                <w:szCs w:val="22"/>
                <w:lang w:val="fr-FR"/>
              </w:rPr>
              <w:t>)</w:t>
            </w:r>
          </w:p>
        </w:tc>
        <w:tc>
          <w:tcPr>
            <w:tcW w:w="2746" w:type="dxa"/>
          </w:tcPr>
          <w:p w14:paraId="6C97DA24" w14:textId="7CF43A4A" w:rsidR="003F3C05" w:rsidRPr="006C0741" w:rsidRDefault="001A6CC3" w:rsidP="003F3C05">
            <w:pPr>
              <w:pStyle w:val="Para1"/>
              <w:numPr>
                <w:ilvl w:val="0"/>
                <w:numId w:val="0"/>
              </w:numPr>
              <w:spacing w:before="0" w:after="0"/>
              <w:jc w:val="center"/>
              <w:rPr>
                <w:b/>
                <w:bCs/>
                <w:kern w:val="22"/>
                <w:szCs w:val="22"/>
                <w:lang w:val="fr-FR"/>
              </w:rPr>
            </w:pPr>
            <w:r w:rsidRPr="006C0741">
              <w:rPr>
                <w:b/>
                <w:bCs/>
                <w:kern w:val="22"/>
                <w:szCs w:val="22"/>
                <w:lang w:val="fr-FR"/>
              </w:rPr>
              <w:t>COP-17</w:t>
            </w:r>
            <w:r w:rsidR="00EA7B5F" w:rsidRPr="006C0741">
              <w:rPr>
                <w:b/>
                <w:bCs/>
                <w:kern w:val="22"/>
                <w:szCs w:val="22"/>
                <w:lang w:val="fr-FR"/>
              </w:rPr>
              <w:t> </w:t>
            </w:r>
            <w:r w:rsidR="00E41F6E" w:rsidRPr="006C0741">
              <w:rPr>
                <w:b/>
                <w:bCs/>
                <w:kern w:val="22"/>
                <w:szCs w:val="22"/>
                <w:lang w:val="fr-FR"/>
              </w:rPr>
              <w:t xml:space="preserve">: </w:t>
            </w:r>
            <w:r w:rsidR="00923923" w:rsidRPr="006C0741">
              <w:rPr>
                <w:b/>
                <w:bCs/>
                <w:kern w:val="22"/>
                <w:szCs w:val="22"/>
                <w:lang w:val="fr-FR"/>
              </w:rPr>
              <w:t>19</w:t>
            </w:r>
          </w:p>
          <w:p w14:paraId="0C3F6FDA" w14:textId="3497BC4B" w:rsidR="00923923" w:rsidRPr="006C0741" w:rsidRDefault="00923923" w:rsidP="003F3C05">
            <w:pPr>
              <w:pStyle w:val="Para1"/>
              <w:numPr>
                <w:ilvl w:val="0"/>
                <w:numId w:val="0"/>
              </w:numPr>
              <w:spacing w:before="0" w:after="0"/>
              <w:jc w:val="center"/>
              <w:rPr>
                <w:b/>
                <w:bCs/>
                <w:kern w:val="22"/>
                <w:szCs w:val="22"/>
                <w:lang w:val="fr-FR"/>
              </w:rPr>
            </w:pPr>
            <w:r w:rsidRPr="006C0741">
              <w:rPr>
                <w:b/>
                <w:bCs/>
                <w:kern w:val="22"/>
                <w:szCs w:val="22"/>
                <w:lang w:val="fr-FR"/>
              </w:rPr>
              <w:t>NP-COP/MOP-6</w:t>
            </w:r>
            <w:r w:rsidR="00EA7B5F" w:rsidRPr="006C0741">
              <w:rPr>
                <w:b/>
                <w:bCs/>
                <w:kern w:val="22"/>
                <w:szCs w:val="22"/>
                <w:lang w:val="fr-FR"/>
              </w:rPr>
              <w:t> </w:t>
            </w:r>
            <w:r w:rsidRPr="006C0741">
              <w:rPr>
                <w:b/>
                <w:bCs/>
                <w:kern w:val="22"/>
                <w:szCs w:val="22"/>
                <w:lang w:val="fr-FR"/>
              </w:rPr>
              <w:t xml:space="preserve">: </w:t>
            </w:r>
            <w:r w:rsidR="00282BFF" w:rsidRPr="006C0741">
              <w:rPr>
                <w:b/>
                <w:bCs/>
                <w:kern w:val="22"/>
                <w:szCs w:val="22"/>
                <w:lang w:val="fr-FR"/>
              </w:rPr>
              <w:t>11</w:t>
            </w:r>
          </w:p>
        </w:tc>
      </w:tr>
      <w:tr w:rsidR="003F3C05" w:rsidRPr="006C0741" w14:paraId="673E8D7D" w14:textId="4D397382" w:rsidTr="003F3C05">
        <w:tc>
          <w:tcPr>
            <w:tcW w:w="2291" w:type="dxa"/>
          </w:tcPr>
          <w:p w14:paraId="69959DE4" w14:textId="19E119F6" w:rsidR="003F3C05" w:rsidRPr="006C0741" w:rsidRDefault="007F31B8" w:rsidP="003F3C05">
            <w:pPr>
              <w:pStyle w:val="Para1"/>
              <w:numPr>
                <w:ilvl w:val="0"/>
                <w:numId w:val="0"/>
              </w:numPr>
              <w:spacing w:before="0" w:after="0"/>
              <w:jc w:val="center"/>
              <w:rPr>
                <w:kern w:val="22"/>
                <w:szCs w:val="22"/>
                <w:lang w:val="fr-FR"/>
              </w:rPr>
            </w:pPr>
            <w:r w:rsidRPr="006C0741">
              <w:rPr>
                <w:kern w:val="22"/>
                <w:szCs w:val="22"/>
                <w:lang w:val="fr-FR"/>
              </w:rPr>
              <w:t xml:space="preserve">Groupe de travail </w:t>
            </w:r>
            <w:r w:rsidR="003F3C05" w:rsidRPr="006C0741">
              <w:rPr>
                <w:kern w:val="22"/>
                <w:szCs w:val="22"/>
                <w:lang w:val="fr-FR"/>
              </w:rPr>
              <w:t>II</w:t>
            </w:r>
          </w:p>
        </w:tc>
        <w:tc>
          <w:tcPr>
            <w:tcW w:w="2703" w:type="dxa"/>
          </w:tcPr>
          <w:p w14:paraId="2E2B0AFD" w14:textId="58102A41" w:rsidR="00FA1F6B" w:rsidRPr="006C0741" w:rsidRDefault="001A6CC3" w:rsidP="003F3C05">
            <w:pPr>
              <w:pStyle w:val="Para1"/>
              <w:numPr>
                <w:ilvl w:val="0"/>
                <w:numId w:val="0"/>
              </w:numPr>
              <w:spacing w:before="0" w:after="0"/>
              <w:jc w:val="left"/>
              <w:rPr>
                <w:kern w:val="22"/>
                <w:szCs w:val="22"/>
                <w:lang w:val="fr-FR"/>
              </w:rPr>
            </w:pPr>
            <w:r w:rsidRPr="006C0741">
              <w:rPr>
                <w:kern w:val="22"/>
                <w:szCs w:val="22"/>
                <w:lang w:val="fr-FR"/>
              </w:rPr>
              <w:t>COP-17</w:t>
            </w:r>
            <w:r w:rsidR="00B91EF5" w:rsidRPr="006C0741">
              <w:rPr>
                <w:kern w:val="22"/>
                <w:szCs w:val="22"/>
                <w:lang w:val="fr-FR"/>
              </w:rPr>
              <w:t> </w:t>
            </w:r>
            <w:r w:rsidR="00FA1F6B" w:rsidRPr="006C0741">
              <w:rPr>
                <w:kern w:val="22"/>
                <w:szCs w:val="22"/>
                <w:lang w:val="fr-FR"/>
              </w:rPr>
              <w:t>: 2</w:t>
            </w:r>
          </w:p>
          <w:p w14:paraId="2BD7275E" w14:textId="36C644EF" w:rsidR="003F3C05" w:rsidRPr="006C0741" w:rsidRDefault="003F3C05" w:rsidP="003F3C05">
            <w:pPr>
              <w:pStyle w:val="Para1"/>
              <w:numPr>
                <w:ilvl w:val="0"/>
                <w:numId w:val="0"/>
              </w:numPr>
              <w:spacing w:before="0" w:after="0"/>
              <w:jc w:val="left"/>
              <w:rPr>
                <w:kern w:val="22"/>
                <w:szCs w:val="22"/>
                <w:lang w:val="fr-FR"/>
              </w:rPr>
            </w:pPr>
            <w:r w:rsidRPr="006C0741">
              <w:rPr>
                <w:kern w:val="22"/>
                <w:szCs w:val="22"/>
                <w:lang w:val="fr-FR"/>
              </w:rPr>
              <w:t>CP-COP/MOP-12</w:t>
            </w:r>
            <w:r w:rsidR="00B91EF5" w:rsidRPr="006C0741">
              <w:rPr>
                <w:kern w:val="22"/>
                <w:szCs w:val="22"/>
                <w:lang w:val="fr-FR"/>
              </w:rPr>
              <w:t> </w:t>
            </w:r>
            <w:r w:rsidR="00287611" w:rsidRPr="006C0741">
              <w:rPr>
                <w:kern w:val="22"/>
                <w:szCs w:val="22"/>
                <w:lang w:val="fr-FR"/>
              </w:rPr>
              <w:t>: 9</w:t>
            </w:r>
          </w:p>
        </w:tc>
        <w:tc>
          <w:tcPr>
            <w:tcW w:w="2963" w:type="dxa"/>
          </w:tcPr>
          <w:p w14:paraId="5EB666A8" w14:textId="663CAF5F" w:rsidR="0075502D" w:rsidRPr="006C0741" w:rsidRDefault="001A6CC3" w:rsidP="003F3C05">
            <w:pPr>
              <w:pStyle w:val="Para1"/>
              <w:numPr>
                <w:ilvl w:val="0"/>
                <w:numId w:val="0"/>
              </w:numPr>
              <w:spacing w:before="0" w:after="0"/>
              <w:jc w:val="left"/>
              <w:rPr>
                <w:kern w:val="22"/>
                <w:szCs w:val="22"/>
                <w:lang w:val="fr-FR"/>
              </w:rPr>
            </w:pPr>
            <w:r w:rsidRPr="006C0741">
              <w:rPr>
                <w:kern w:val="22"/>
                <w:szCs w:val="22"/>
                <w:lang w:val="fr-FR"/>
              </w:rPr>
              <w:t>COP-17</w:t>
            </w:r>
            <w:r w:rsidR="00B91EF5" w:rsidRPr="006C0741">
              <w:rPr>
                <w:kern w:val="22"/>
                <w:szCs w:val="22"/>
                <w:lang w:val="fr-FR"/>
              </w:rPr>
              <w:t> </w:t>
            </w:r>
            <w:r w:rsidR="0075502D" w:rsidRPr="006C0741">
              <w:rPr>
                <w:kern w:val="22"/>
                <w:szCs w:val="22"/>
                <w:lang w:val="fr-FR"/>
              </w:rPr>
              <w:t>: 3</w:t>
            </w:r>
          </w:p>
          <w:p w14:paraId="7C099D85" w14:textId="181484F0" w:rsidR="003F3C05" w:rsidRPr="006C0741" w:rsidRDefault="003F3C05" w:rsidP="003F3C05">
            <w:pPr>
              <w:pStyle w:val="Para1"/>
              <w:numPr>
                <w:ilvl w:val="0"/>
                <w:numId w:val="0"/>
              </w:numPr>
              <w:spacing w:before="0" w:after="0"/>
              <w:jc w:val="left"/>
              <w:rPr>
                <w:kern w:val="22"/>
                <w:szCs w:val="22"/>
                <w:lang w:val="fr-FR"/>
              </w:rPr>
            </w:pPr>
            <w:r w:rsidRPr="006C0741">
              <w:rPr>
                <w:kern w:val="22"/>
                <w:szCs w:val="22"/>
                <w:lang w:val="fr-FR"/>
              </w:rPr>
              <w:t>CP-COP/MOP-12</w:t>
            </w:r>
            <w:r w:rsidR="00B91EF5" w:rsidRPr="006C0741">
              <w:rPr>
                <w:kern w:val="22"/>
                <w:szCs w:val="22"/>
                <w:lang w:val="fr-FR"/>
              </w:rPr>
              <w:t> </w:t>
            </w:r>
            <w:r w:rsidR="0075502D" w:rsidRPr="006C0741">
              <w:rPr>
                <w:kern w:val="22"/>
                <w:szCs w:val="22"/>
                <w:lang w:val="fr-FR"/>
              </w:rPr>
              <w:t xml:space="preserve">: </w:t>
            </w:r>
            <w:r w:rsidR="00F314EA" w:rsidRPr="006C0741">
              <w:rPr>
                <w:kern w:val="22"/>
                <w:szCs w:val="22"/>
                <w:lang w:val="fr-FR"/>
              </w:rPr>
              <w:t>1</w:t>
            </w:r>
          </w:p>
        </w:tc>
        <w:tc>
          <w:tcPr>
            <w:tcW w:w="2859" w:type="dxa"/>
          </w:tcPr>
          <w:p w14:paraId="06B01D41" w14:textId="323E988C" w:rsidR="007C1B29" w:rsidRPr="006C0741" w:rsidRDefault="001A6CC3" w:rsidP="003F3C05">
            <w:pPr>
              <w:pStyle w:val="Para1"/>
              <w:numPr>
                <w:ilvl w:val="0"/>
                <w:numId w:val="0"/>
              </w:numPr>
              <w:spacing w:before="0" w:after="0"/>
              <w:jc w:val="left"/>
              <w:rPr>
                <w:kern w:val="22"/>
                <w:szCs w:val="22"/>
                <w:lang w:val="fr-FR" w:eastAsia="ko-KR"/>
              </w:rPr>
            </w:pPr>
            <w:r w:rsidRPr="006C0741">
              <w:rPr>
                <w:kern w:val="22"/>
                <w:szCs w:val="22"/>
                <w:lang w:val="fr-FR" w:eastAsia="ko-KR"/>
              </w:rPr>
              <w:t>COP-17</w:t>
            </w:r>
            <w:r w:rsidR="00B91EF5" w:rsidRPr="006C0741">
              <w:rPr>
                <w:kern w:val="22"/>
                <w:szCs w:val="22"/>
                <w:lang w:val="fr-FR" w:eastAsia="ko-KR"/>
              </w:rPr>
              <w:t> </w:t>
            </w:r>
            <w:r w:rsidR="007C1B29" w:rsidRPr="006C0741">
              <w:rPr>
                <w:kern w:val="22"/>
                <w:szCs w:val="22"/>
                <w:lang w:val="fr-FR" w:eastAsia="ko-KR"/>
              </w:rPr>
              <w:t>: 7+2 (</w:t>
            </w:r>
            <w:r w:rsidR="007F31B8" w:rsidRPr="006C0741">
              <w:rPr>
                <w:kern w:val="22"/>
                <w:szCs w:val="22"/>
                <w:lang w:val="fr-FR" w:eastAsia="ko-KR"/>
              </w:rPr>
              <w:t>après la première lecture</w:t>
            </w:r>
            <w:r w:rsidR="007C1B29" w:rsidRPr="006C0741">
              <w:rPr>
                <w:kern w:val="22"/>
                <w:szCs w:val="22"/>
                <w:lang w:val="fr-FR" w:eastAsia="ko-KR"/>
              </w:rPr>
              <w:t>)</w:t>
            </w:r>
          </w:p>
          <w:p w14:paraId="4847EEFB" w14:textId="6C474691" w:rsidR="003F3C05" w:rsidRPr="006C0741" w:rsidRDefault="003F3C05" w:rsidP="003F3C05">
            <w:pPr>
              <w:pStyle w:val="Para1"/>
              <w:numPr>
                <w:ilvl w:val="0"/>
                <w:numId w:val="0"/>
              </w:numPr>
              <w:spacing w:before="0" w:after="0"/>
              <w:jc w:val="left"/>
              <w:rPr>
                <w:kern w:val="22"/>
                <w:szCs w:val="22"/>
                <w:lang w:val="fr-FR"/>
              </w:rPr>
            </w:pPr>
            <w:r w:rsidRPr="006C0741">
              <w:rPr>
                <w:kern w:val="22"/>
                <w:szCs w:val="22"/>
                <w:lang w:val="fr-FR"/>
              </w:rPr>
              <w:t>CP-COP/MOP-12</w:t>
            </w:r>
            <w:r w:rsidR="001C15C7" w:rsidRPr="006C0741">
              <w:rPr>
                <w:kern w:val="22"/>
                <w:szCs w:val="22"/>
                <w:lang w:val="fr-FR"/>
              </w:rPr>
              <w:t> </w:t>
            </w:r>
            <w:r w:rsidR="0038150B" w:rsidRPr="006C0741">
              <w:rPr>
                <w:kern w:val="22"/>
                <w:szCs w:val="22"/>
                <w:lang w:val="fr-FR"/>
              </w:rPr>
              <w:t>: 1</w:t>
            </w:r>
          </w:p>
        </w:tc>
        <w:tc>
          <w:tcPr>
            <w:tcW w:w="2746" w:type="dxa"/>
          </w:tcPr>
          <w:p w14:paraId="011E2FED" w14:textId="185D54DE" w:rsidR="00AB0AE6" w:rsidRPr="006C0741" w:rsidRDefault="001A6CC3" w:rsidP="00AB0AE6">
            <w:pPr>
              <w:pStyle w:val="Para1"/>
              <w:numPr>
                <w:ilvl w:val="0"/>
                <w:numId w:val="0"/>
              </w:numPr>
              <w:spacing w:before="0" w:after="0"/>
              <w:jc w:val="center"/>
              <w:rPr>
                <w:b/>
                <w:bCs/>
                <w:kern w:val="22"/>
                <w:szCs w:val="22"/>
                <w:lang w:val="fr-FR"/>
              </w:rPr>
            </w:pPr>
            <w:r w:rsidRPr="006C0741">
              <w:rPr>
                <w:b/>
                <w:bCs/>
                <w:kern w:val="22"/>
                <w:szCs w:val="22"/>
                <w:lang w:val="fr-FR"/>
              </w:rPr>
              <w:t>COP-17</w:t>
            </w:r>
            <w:r w:rsidR="00EA7B5F" w:rsidRPr="006C0741">
              <w:rPr>
                <w:b/>
                <w:bCs/>
                <w:kern w:val="22"/>
                <w:szCs w:val="22"/>
                <w:lang w:val="fr-FR"/>
              </w:rPr>
              <w:t> </w:t>
            </w:r>
            <w:r w:rsidR="00AB0AE6" w:rsidRPr="006C0741">
              <w:rPr>
                <w:b/>
                <w:bCs/>
                <w:kern w:val="22"/>
                <w:szCs w:val="22"/>
                <w:lang w:val="fr-FR"/>
              </w:rPr>
              <w:t>: 1</w:t>
            </w:r>
            <w:r w:rsidR="008F6387" w:rsidRPr="006C0741">
              <w:rPr>
                <w:b/>
                <w:bCs/>
                <w:kern w:val="22"/>
                <w:szCs w:val="22"/>
                <w:lang w:val="fr-FR"/>
              </w:rPr>
              <w:t>2</w:t>
            </w:r>
          </w:p>
          <w:p w14:paraId="1397BF52" w14:textId="061B588B" w:rsidR="003F3C05" w:rsidRPr="006C0741" w:rsidRDefault="00AB0AE6" w:rsidP="00AB0AE6">
            <w:pPr>
              <w:pStyle w:val="Para1"/>
              <w:numPr>
                <w:ilvl w:val="0"/>
                <w:numId w:val="0"/>
              </w:numPr>
              <w:spacing w:before="0" w:after="0"/>
              <w:jc w:val="center"/>
              <w:rPr>
                <w:b/>
                <w:bCs/>
                <w:kern w:val="22"/>
                <w:szCs w:val="22"/>
                <w:lang w:val="fr-FR"/>
              </w:rPr>
            </w:pPr>
            <w:r w:rsidRPr="006C0741">
              <w:rPr>
                <w:b/>
                <w:bCs/>
                <w:kern w:val="22"/>
                <w:szCs w:val="22"/>
                <w:lang w:val="fr-FR"/>
              </w:rPr>
              <w:t>CP-COP/MOP-12</w:t>
            </w:r>
            <w:r w:rsidR="00EA7B5F" w:rsidRPr="006C0741">
              <w:rPr>
                <w:b/>
                <w:bCs/>
                <w:kern w:val="22"/>
                <w:szCs w:val="22"/>
                <w:lang w:val="fr-FR"/>
              </w:rPr>
              <w:t> </w:t>
            </w:r>
            <w:r w:rsidRPr="006C0741">
              <w:rPr>
                <w:b/>
                <w:bCs/>
                <w:kern w:val="22"/>
                <w:szCs w:val="22"/>
                <w:lang w:val="fr-FR"/>
              </w:rPr>
              <w:t>: 11</w:t>
            </w:r>
          </w:p>
        </w:tc>
      </w:tr>
      <w:tr w:rsidR="003F3C05" w:rsidRPr="00002A95" w14:paraId="14D976D0" w14:textId="4B999A88" w:rsidTr="003F3C05">
        <w:tc>
          <w:tcPr>
            <w:tcW w:w="2291" w:type="dxa"/>
          </w:tcPr>
          <w:p w14:paraId="7981D098" w14:textId="6CF836ED" w:rsidR="003F3C05" w:rsidRPr="006C0741" w:rsidRDefault="001A6CC3" w:rsidP="003F3C05">
            <w:pPr>
              <w:pStyle w:val="Para1"/>
              <w:numPr>
                <w:ilvl w:val="0"/>
                <w:numId w:val="0"/>
              </w:numPr>
              <w:spacing w:before="0" w:after="0"/>
              <w:jc w:val="center"/>
              <w:rPr>
                <w:kern w:val="22"/>
                <w:szCs w:val="22"/>
                <w:lang w:val="fr-FR"/>
              </w:rPr>
            </w:pPr>
            <w:r w:rsidRPr="006C0741">
              <w:rPr>
                <w:kern w:val="22"/>
                <w:szCs w:val="22"/>
                <w:lang w:val="fr-FR"/>
              </w:rPr>
              <w:t>Nombre t</w:t>
            </w:r>
            <w:r w:rsidR="003F3C05" w:rsidRPr="006C0741">
              <w:rPr>
                <w:kern w:val="22"/>
                <w:szCs w:val="22"/>
                <w:lang w:val="fr-FR"/>
              </w:rPr>
              <w:t xml:space="preserve">otal </w:t>
            </w:r>
            <w:r w:rsidRPr="006C0741">
              <w:rPr>
                <w:kern w:val="22"/>
                <w:szCs w:val="22"/>
                <w:lang w:val="fr-FR"/>
              </w:rPr>
              <w:t xml:space="preserve">de points </w:t>
            </w:r>
          </w:p>
        </w:tc>
        <w:tc>
          <w:tcPr>
            <w:tcW w:w="2703" w:type="dxa"/>
          </w:tcPr>
          <w:p w14:paraId="1E2DEFC9" w14:textId="519680F3" w:rsidR="003F3C05" w:rsidRPr="006C0741" w:rsidRDefault="001A6CC3" w:rsidP="003F3C05">
            <w:pPr>
              <w:pStyle w:val="Para1"/>
              <w:numPr>
                <w:ilvl w:val="0"/>
                <w:numId w:val="0"/>
              </w:numPr>
              <w:spacing w:before="0" w:after="0"/>
              <w:jc w:val="left"/>
              <w:rPr>
                <w:b/>
                <w:bCs/>
                <w:kern w:val="22"/>
                <w:szCs w:val="22"/>
                <w:lang w:val="fr-FR" w:eastAsia="ko-KR"/>
              </w:rPr>
            </w:pPr>
            <w:r w:rsidRPr="006C0741">
              <w:rPr>
                <w:b/>
                <w:bCs/>
                <w:kern w:val="22"/>
                <w:szCs w:val="22"/>
                <w:lang w:val="fr-FR" w:eastAsia="ko-KR"/>
              </w:rPr>
              <w:t>COP-17</w:t>
            </w:r>
            <w:r w:rsidR="00B91EF5" w:rsidRPr="006C0741">
              <w:rPr>
                <w:b/>
                <w:bCs/>
                <w:kern w:val="22"/>
                <w:szCs w:val="22"/>
                <w:lang w:val="fr-FR" w:eastAsia="ko-KR"/>
              </w:rPr>
              <w:t> </w:t>
            </w:r>
            <w:r w:rsidR="00287611" w:rsidRPr="006C0741">
              <w:rPr>
                <w:b/>
                <w:bCs/>
                <w:kern w:val="22"/>
                <w:szCs w:val="22"/>
                <w:lang w:val="fr-FR" w:eastAsia="ko-KR"/>
              </w:rPr>
              <w:t>: 4</w:t>
            </w:r>
          </w:p>
          <w:p w14:paraId="042C5F98" w14:textId="7CDFEA70" w:rsidR="00287611" w:rsidRPr="006C0741" w:rsidRDefault="006649CC" w:rsidP="003F3C05">
            <w:pPr>
              <w:pStyle w:val="Para1"/>
              <w:numPr>
                <w:ilvl w:val="0"/>
                <w:numId w:val="0"/>
              </w:numPr>
              <w:spacing w:before="0" w:after="0"/>
              <w:jc w:val="left"/>
              <w:rPr>
                <w:b/>
                <w:bCs/>
                <w:kern w:val="22"/>
                <w:szCs w:val="22"/>
                <w:lang w:val="fr-FR" w:eastAsia="ko-KR"/>
              </w:rPr>
            </w:pPr>
            <w:r w:rsidRPr="006C0741">
              <w:rPr>
                <w:b/>
                <w:bCs/>
                <w:kern w:val="22"/>
                <w:szCs w:val="22"/>
                <w:lang w:val="fr-FR" w:eastAsia="ko-KR"/>
              </w:rPr>
              <w:t xml:space="preserve">CP-COP/MOP et </w:t>
            </w:r>
            <w:r w:rsidRPr="006C0741">
              <w:rPr>
                <w:rFonts w:ascii="Times New Roman Bold" w:hAnsi="Times New Roman Bold" w:cs="Times New Roman Bold"/>
                <w:b/>
                <w:bCs/>
                <w:kern w:val="22"/>
                <w:lang w:val="fr-FR"/>
              </w:rPr>
              <w:t>NP-COP/MO</w:t>
            </w:r>
            <w:r w:rsidRPr="006C0741">
              <w:rPr>
                <w:b/>
                <w:bCs/>
                <w:kern w:val="22"/>
                <w:szCs w:val="22"/>
                <w:lang w:val="fr-FR" w:eastAsia="ko-KR"/>
              </w:rPr>
              <w:t xml:space="preserve"> : </w:t>
            </w:r>
            <w:r w:rsidR="00287611" w:rsidRPr="006C0741">
              <w:rPr>
                <w:b/>
                <w:bCs/>
                <w:kern w:val="22"/>
                <w:szCs w:val="22"/>
                <w:lang w:val="fr-FR" w:eastAsia="ko-KR"/>
              </w:rPr>
              <w:t>1</w:t>
            </w:r>
            <w:r w:rsidR="00DC0DF4" w:rsidRPr="006C0741">
              <w:rPr>
                <w:b/>
                <w:bCs/>
                <w:kern w:val="22"/>
                <w:szCs w:val="22"/>
                <w:lang w:val="fr-FR" w:eastAsia="ko-KR"/>
              </w:rPr>
              <w:t>4</w:t>
            </w:r>
          </w:p>
        </w:tc>
        <w:tc>
          <w:tcPr>
            <w:tcW w:w="2963" w:type="dxa"/>
          </w:tcPr>
          <w:p w14:paraId="086F8CFF" w14:textId="060E094B" w:rsidR="003F3C05" w:rsidRPr="006C0741" w:rsidRDefault="001A6CC3" w:rsidP="003F3C05">
            <w:pPr>
              <w:pStyle w:val="Para1"/>
              <w:numPr>
                <w:ilvl w:val="0"/>
                <w:numId w:val="0"/>
              </w:numPr>
              <w:spacing w:before="0" w:after="0"/>
              <w:jc w:val="left"/>
              <w:rPr>
                <w:b/>
                <w:bCs/>
                <w:kern w:val="22"/>
                <w:szCs w:val="22"/>
                <w:lang w:val="fr-FR" w:eastAsia="ko-KR"/>
              </w:rPr>
            </w:pPr>
            <w:r w:rsidRPr="006C0741">
              <w:rPr>
                <w:b/>
                <w:bCs/>
                <w:kern w:val="22"/>
                <w:szCs w:val="22"/>
                <w:lang w:val="fr-FR" w:eastAsia="ko-KR"/>
              </w:rPr>
              <w:t>COP-17</w:t>
            </w:r>
            <w:r w:rsidR="00B91EF5" w:rsidRPr="006C0741">
              <w:rPr>
                <w:b/>
                <w:bCs/>
                <w:kern w:val="22"/>
                <w:szCs w:val="22"/>
                <w:lang w:val="fr-FR" w:eastAsia="ko-KR"/>
              </w:rPr>
              <w:t> </w:t>
            </w:r>
            <w:r w:rsidR="00F314EA" w:rsidRPr="006C0741">
              <w:rPr>
                <w:b/>
                <w:bCs/>
                <w:kern w:val="22"/>
                <w:szCs w:val="22"/>
                <w:lang w:val="fr-FR" w:eastAsia="ko-KR"/>
              </w:rPr>
              <w:t xml:space="preserve">: </w:t>
            </w:r>
            <w:r w:rsidR="002348DC" w:rsidRPr="006C0741">
              <w:rPr>
                <w:b/>
                <w:bCs/>
                <w:kern w:val="22"/>
                <w:szCs w:val="22"/>
                <w:lang w:val="fr-FR" w:eastAsia="ko-KR"/>
              </w:rPr>
              <w:t>10</w:t>
            </w:r>
          </w:p>
          <w:p w14:paraId="74DA7CD9" w14:textId="7F7741C9" w:rsidR="002348DC" w:rsidRPr="006C0741" w:rsidRDefault="001C15C7" w:rsidP="003F3C05">
            <w:pPr>
              <w:pStyle w:val="Para1"/>
              <w:numPr>
                <w:ilvl w:val="0"/>
                <w:numId w:val="0"/>
              </w:numPr>
              <w:spacing w:before="0" w:after="0"/>
              <w:jc w:val="left"/>
              <w:rPr>
                <w:b/>
                <w:bCs/>
                <w:kern w:val="22"/>
                <w:szCs w:val="22"/>
                <w:lang w:val="fr-FR" w:eastAsia="ko-KR"/>
              </w:rPr>
            </w:pPr>
            <w:r w:rsidRPr="006C0741">
              <w:rPr>
                <w:b/>
                <w:bCs/>
                <w:kern w:val="22"/>
                <w:szCs w:val="22"/>
                <w:lang w:val="fr-FR" w:eastAsia="ko-KR"/>
              </w:rPr>
              <w:t xml:space="preserve">CP-COP/MOP et </w:t>
            </w:r>
            <w:r w:rsidR="006649CC" w:rsidRPr="006C0741">
              <w:rPr>
                <w:rFonts w:ascii="Times New Roman Bold" w:hAnsi="Times New Roman Bold" w:cs="Times New Roman Bold"/>
                <w:b/>
                <w:bCs/>
                <w:kern w:val="22"/>
                <w:lang w:val="fr-FR"/>
              </w:rPr>
              <w:t>NP-COP/MO</w:t>
            </w:r>
            <w:r w:rsidR="007F31B8" w:rsidRPr="006C0741">
              <w:rPr>
                <w:b/>
                <w:bCs/>
                <w:kern w:val="22"/>
                <w:szCs w:val="22"/>
                <w:lang w:val="fr-FR" w:eastAsia="ko-KR"/>
              </w:rPr>
              <w:t> </w:t>
            </w:r>
            <w:r w:rsidR="002348DC" w:rsidRPr="006C0741">
              <w:rPr>
                <w:b/>
                <w:bCs/>
                <w:kern w:val="22"/>
                <w:szCs w:val="22"/>
                <w:lang w:val="fr-FR" w:eastAsia="ko-KR"/>
              </w:rPr>
              <w:t xml:space="preserve">: </w:t>
            </w:r>
            <w:r w:rsidR="00DC0DF4" w:rsidRPr="006C0741">
              <w:rPr>
                <w:b/>
                <w:bCs/>
                <w:kern w:val="22"/>
                <w:szCs w:val="22"/>
                <w:lang w:val="fr-FR" w:eastAsia="ko-KR"/>
              </w:rPr>
              <w:t>6</w:t>
            </w:r>
          </w:p>
        </w:tc>
        <w:tc>
          <w:tcPr>
            <w:tcW w:w="2859" w:type="dxa"/>
          </w:tcPr>
          <w:p w14:paraId="7B64C8D1" w14:textId="0986EBE6" w:rsidR="003F3C05" w:rsidRPr="006C0741" w:rsidRDefault="001A6CC3" w:rsidP="003F3C05">
            <w:pPr>
              <w:pStyle w:val="Para1"/>
              <w:numPr>
                <w:ilvl w:val="0"/>
                <w:numId w:val="0"/>
              </w:numPr>
              <w:spacing w:before="0" w:after="0"/>
              <w:jc w:val="left"/>
              <w:rPr>
                <w:b/>
                <w:bCs/>
                <w:kern w:val="22"/>
                <w:szCs w:val="22"/>
                <w:lang w:val="fr-FR"/>
              </w:rPr>
            </w:pPr>
            <w:r w:rsidRPr="006C0741">
              <w:rPr>
                <w:b/>
                <w:bCs/>
                <w:kern w:val="22"/>
                <w:szCs w:val="22"/>
                <w:lang w:val="fr-FR"/>
              </w:rPr>
              <w:t>COP-17</w:t>
            </w:r>
            <w:r w:rsidR="00B91EF5" w:rsidRPr="006C0741">
              <w:rPr>
                <w:b/>
                <w:bCs/>
                <w:kern w:val="22"/>
                <w:szCs w:val="22"/>
                <w:lang w:val="fr-FR"/>
              </w:rPr>
              <w:t> </w:t>
            </w:r>
            <w:r w:rsidR="0038150B" w:rsidRPr="006C0741">
              <w:rPr>
                <w:b/>
                <w:bCs/>
                <w:kern w:val="22"/>
                <w:szCs w:val="22"/>
                <w:lang w:val="fr-FR"/>
              </w:rPr>
              <w:t>: 17 + 3 (</w:t>
            </w:r>
            <w:r w:rsidR="007F31B8" w:rsidRPr="006C0741">
              <w:rPr>
                <w:b/>
                <w:bCs/>
                <w:kern w:val="22"/>
                <w:szCs w:val="22"/>
                <w:lang w:val="fr-FR"/>
              </w:rPr>
              <w:t>après la première lecture</w:t>
            </w:r>
            <w:r w:rsidR="0038150B" w:rsidRPr="006C0741">
              <w:rPr>
                <w:b/>
                <w:bCs/>
                <w:kern w:val="22"/>
                <w:szCs w:val="22"/>
                <w:lang w:val="fr-FR"/>
              </w:rPr>
              <w:t>)</w:t>
            </w:r>
          </w:p>
          <w:p w14:paraId="61D3FC88" w14:textId="336D9120" w:rsidR="0038150B" w:rsidRPr="006C0741" w:rsidRDefault="006649CC" w:rsidP="003F3C05">
            <w:pPr>
              <w:pStyle w:val="Para1"/>
              <w:numPr>
                <w:ilvl w:val="0"/>
                <w:numId w:val="0"/>
              </w:numPr>
              <w:spacing w:before="0" w:after="0"/>
              <w:jc w:val="left"/>
              <w:rPr>
                <w:b/>
                <w:bCs/>
                <w:kern w:val="22"/>
                <w:szCs w:val="22"/>
                <w:lang w:val="fr-FR"/>
              </w:rPr>
            </w:pPr>
            <w:r w:rsidRPr="006C0741">
              <w:rPr>
                <w:b/>
                <w:bCs/>
                <w:kern w:val="22"/>
                <w:szCs w:val="22"/>
                <w:lang w:val="fr-FR" w:eastAsia="ko-KR"/>
              </w:rPr>
              <w:t xml:space="preserve">CP-COP/MOP et </w:t>
            </w:r>
            <w:r w:rsidRPr="006C0741">
              <w:rPr>
                <w:rFonts w:ascii="Times New Roman Bold" w:hAnsi="Times New Roman Bold" w:cs="Times New Roman Bold"/>
                <w:b/>
                <w:bCs/>
                <w:kern w:val="22"/>
                <w:lang w:val="fr-FR"/>
              </w:rPr>
              <w:t>NP-COP/MO</w:t>
            </w:r>
            <w:r w:rsidRPr="006C0741">
              <w:rPr>
                <w:b/>
                <w:bCs/>
                <w:kern w:val="22"/>
                <w:szCs w:val="22"/>
                <w:lang w:val="fr-FR" w:eastAsia="ko-KR"/>
              </w:rPr>
              <w:t xml:space="preserve"> : </w:t>
            </w:r>
            <w:r w:rsidR="00E41F6E" w:rsidRPr="006C0741">
              <w:rPr>
                <w:b/>
                <w:bCs/>
                <w:kern w:val="22"/>
                <w:szCs w:val="22"/>
                <w:lang w:val="fr-FR"/>
              </w:rPr>
              <w:t>2 + 1 (</w:t>
            </w:r>
            <w:r w:rsidR="007F31B8" w:rsidRPr="006C0741">
              <w:rPr>
                <w:b/>
                <w:bCs/>
                <w:kern w:val="22"/>
                <w:szCs w:val="22"/>
                <w:lang w:val="fr-FR"/>
              </w:rPr>
              <w:t>après la première lecture</w:t>
            </w:r>
            <w:r w:rsidR="00E41F6E" w:rsidRPr="006C0741">
              <w:rPr>
                <w:b/>
                <w:bCs/>
                <w:kern w:val="22"/>
                <w:szCs w:val="22"/>
                <w:lang w:val="fr-FR"/>
              </w:rPr>
              <w:t>)</w:t>
            </w:r>
          </w:p>
        </w:tc>
        <w:tc>
          <w:tcPr>
            <w:tcW w:w="2746" w:type="dxa"/>
          </w:tcPr>
          <w:p w14:paraId="2CA22E09" w14:textId="56A4AEEF" w:rsidR="003F3C05" w:rsidRPr="006C0741" w:rsidRDefault="001A6CC3" w:rsidP="003F3C05">
            <w:pPr>
              <w:pStyle w:val="Para1"/>
              <w:numPr>
                <w:ilvl w:val="0"/>
                <w:numId w:val="0"/>
              </w:numPr>
              <w:spacing w:before="0" w:after="0"/>
              <w:jc w:val="center"/>
              <w:rPr>
                <w:b/>
                <w:bCs/>
                <w:kern w:val="22"/>
                <w:szCs w:val="22"/>
                <w:lang w:val="fr-FR"/>
              </w:rPr>
            </w:pPr>
            <w:r w:rsidRPr="006C0741">
              <w:rPr>
                <w:b/>
                <w:bCs/>
                <w:kern w:val="22"/>
                <w:szCs w:val="22"/>
                <w:lang w:val="fr-FR"/>
              </w:rPr>
              <w:t>COP-17</w:t>
            </w:r>
            <w:r w:rsidR="00EA7B5F" w:rsidRPr="006C0741">
              <w:rPr>
                <w:b/>
                <w:bCs/>
                <w:kern w:val="22"/>
                <w:szCs w:val="22"/>
                <w:lang w:val="fr-FR"/>
              </w:rPr>
              <w:t> </w:t>
            </w:r>
            <w:r w:rsidR="008F6387" w:rsidRPr="006C0741">
              <w:rPr>
                <w:b/>
                <w:bCs/>
                <w:kern w:val="22"/>
                <w:szCs w:val="22"/>
                <w:lang w:val="fr-FR"/>
              </w:rPr>
              <w:t>:</w:t>
            </w:r>
            <w:r w:rsidR="00EA7B5F" w:rsidRPr="006C0741">
              <w:rPr>
                <w:b/>
                <w:bCs/>
                <w:kern w:val="22"/>
                <w:szCs w:val="22"/>
                <w:lang w:val="fr-FR"/>
              </w:rPr>
              <w:t xml:space="preserve"> </w:t>
            </w:r>
            <w:r w:rsidR="009C1203" w:rsidRPr="006C0741">
              <w:rPr>
                <w:b/>
                <w:bCs/>
                <w:kern w:val="22"/>
                <w:szCs w:val="22"/>
                <w:lang w:val="fr-FR"/>
              </w:rPr>
              <w:t>31</w:t>
            </w:r>
          </w:p>
          <w:p w14:paraId="7F64D942" w14:textId="5F808021" w:rsidR="009C1203" w:rsidRPr="006C0741" w:rsidRDefault="006649CC" w:rsidP="003F3C05">
            <w:pPr>
              <w:pStyle w:val="Para1"/>
              <w:numPr>
                <w:ilvl w:val="0"/>
                <w:numId w:val="0"/>
              </w:numPr>
              <w:spacing w:before="0" w:after="0"/>
              <w:jc w:val="center"/>
              <w:rPr>
                <w:b/>
                <w:bCs/>
                <w:kern w:val="22"/>
                <w:szCs w:val="22"/>
                <w:lang w:val="fr-FR"/>
              </w:rPr>
            </w:pPr>
            <w:r w:rsidRPr="006C0741">
              <w:rPr>
                <w:b/>
                <w:bCs/>
                <w:kern w:val="22"/>
                <w:szCs w:val="22"/>
                <w:lang w:val="fr-FR" w:eastAsia="ko-KR"/>
              </w:rPr>
              <w:t xml:space="preserve">CP-COP/MOP et </w:t>
            </w:r>
            <w:r w:rsidRPr="006C0741">
              <w:rPr>
                <w:rFonts w:ascii="Times New Roman Bold" w:hAnsi="Times New Roman Bold" w:cs="Times New Roman Bold"/>
                <w:b/>
                <w:bCs/>
                <w:kern w:val="22"/>
                <w:lang w:val="fr-FR"/>
              </w:rPr>
              <w:t>NP-COP/MO</w:t>
            </w:r>
            <w:r w:rsidRPr="006C0741">
              <w:rPr>
                <w:b/>
                <w:bCs/>
                <w:kern w:val="22"/>
                <w:szCs w:val="22"/>
                <w:lang w:val="fr-FR" w:eastAsia="ko-KR"/>
              </w:rPr>
              <w:t> :</w:t>
            </w:r>
            <w:r w:rsidR="009C1203" w:rsidRPr="006C0741">
              <w:rPr>
                <w:b/>
                <w:bCs/>
                <w:kern w:val="22"/>
                <w:szCs w:val="22"/>
                <w:lang w:val="fr-FR"/>
              </w:rPr>
              <w:t xml:space="preserve"> </w:t>
            </w:r>
            <w:r w:rsidR="0041455E" w:rsidRPr="006C0741">
              <w:rPr>
                <w:b/>
                <w:bCs/>
                <w:kern w:val="22"/>
                <w:szCs w:val="22"/>
                <w:lang w:val="fr-FR"/>
              </w:rPr>
              <w:t>22</w:t>
            </w:r>
          </w:p>
        </w:tc>
      </w:tr>
    </w:tbl>
    <w:p w14:paraId="46ADACEA" w14:textId="77777777" w:rsidR="00977FCC" w:rsidRPr="006C0741" w:rsidRDefault="00977FCC" w:rsidP="00B06046">
      <w:pPr>
        <w:pStyle w:val="Para1"/>
        <w:numPr>
          <w:ilvl w:val="0"/>
          <w:numId w:val="0"/>
        </w:numPr>
        <w:spacing w:before="0" w:after="0"/>
        <w:jc w:val="left"/>
        <w:rPr>
          <w:kern w:val="22"/>
          <w:szCs w:val="22"/>
          <w:lang w:val="fr-FR"/>
        </w:rPr>
      </w:pPr>
    </w:p>
    <w:p w14:paraId="7D880015" w14:textId="77777777" w:rsidR="00F03986" w:rsidRPr="006C0741" w:rsidRDefault="00F03986" w:rsidP="00F03986">
      <w:pPr>
        <w:pStyle w:val="Para1"/>
        <w:numPr>
          <w:ilvl w:val="0"/>
          <w:numId w:val="0"/>
        </w:numPr>
        <w:spacing w:before="0" w:after="0"/>
        <w:ind w:left="1134"/>
        <w:jc w:val="left"/>
        <w:rPr>
          <w:kern w:val="22"/>
          <w:szCs w:val="22"/>
          <w:lang w:val="fr-FR"/>
        </w:rPr>
      </w:pPr>
    </w:p>
    <w:p w14:paraId="0487DE1F" w14:textId="77777777" w:rsidR="00F03986" w:rsidRPr="006C0741" w:rsidRDefault="00F03986" w:rsidP="005C4B9D">
      <w:pPr>
        <w:pStyle w:val="Para1"/>
        <w:numPr>
          <w:ilvl w:val="0"/>
          <w:numId w:val="0"/>
        </w:numPr>
        <w:spacing w:before="0" w:after="0"/>
        <w:jc w:val="left"/>
        <w:rPr>
          <w:kern w:val="22"/>
          <w:szCs w:val="22"/>
          <w:lang w:val="fr-FR"/>
        </w:rPr>
      </w:pPr>
    </w:p>
    <w:p w14:paraId="217EFD5B" w14:textId="58B6AC1B" w:rsidR="000B6021" w:rsidRPr="006C0741" w:rsidRDefault="000B6021">
      <w:pPr>
        <w:tabs>
          <w:tab w:val="clear" w:pos="567"/>
          <w:tab w:val="clear" w:pos="1134"/>
          <w:tab w:val="clear" w:pos="1701"/>
          <w:tab w:val="clear" w:pos="2268"/>
        </w:tabs>
        <w:spacing w:after="160" w:line="259" w:lineRule="auto"/>
        <w:jc w:val="left"/>
        <w:rPr>
          <w:rFonts w:ascii="Times New Roman Bold" w:eastAsia="Times New Roman" w:hAnsi="Times New Roman Bold" w:cs="Times New Roman Bold"/>
          <w:snapToGrid w:val="0"/>
          <w:kern w:val="22"/>
          <w:szCs w:val="18"/>
          <w:lang w:val="fr-FR"/>
        </w:rPr>
      </w:pPr>
    </w:p>
    <w:p w14:paraId="14469818" w14:textId="63C7256A" w:rsidR="008238B0" w:rsidRPr="006C0741" w:rsidRDefault="00591121" w:rsidP="0035798E">
      <w:pPr>
        <w:pStyle w:val="Para1"/>
        <w:numPr>
          <w:ilvl w:val="0"/>
          <w:numId w:val="0"/>
        </w:numPr>
        <w:spacing w:before="0" w:after="0"/>
        <w:jc w:val="left"/>
        <w:rPr>
          <w:b/>
          <w:bCs/>
          <w:kern w:val="22"/>
          <w:szCs w:val="22"/>
          <w:lang w:val="fr-FR"/>
        </w:rPr>
      </w:pPr>
      <w:r w:rsidRPr="006C0741">
        <w:rPr>
          <w:rFonts w:ascii="Times New Roman Bold" w:hAnsi="Times New Roman Bold" w:cs="Times New Roman Bold"/>
          <w:b/>
          <w:bCs/>
          <w:kern w:val="22"/>
          <w:lang w:val="fr-FR"/>
        </w:rPr>
        <w:t xml:space="preserve">Nombre total de groupes de contact proposés pour la </w:t>
      </w:r>
      <w:r w:rsidR="00054F70" w:rsidRPr="006C0741">
        <w:rPr>
          <w:rFonts w:ascii="Times New Roman Bold" w:hAnsi="Times New Roman Bold" w:cs="Times New Roman Bold"/>
          <w:b/>
          <w:bCs/>
          <w:kern w:val="22"/>
          <w:lang w:val="fr-FR"/>
        </w:rPr>
        <w:t xml:space="preserve">COP-17, </w:t>
      </w:r>
      <w:r w:rsidRPr="006C0741">
        <w:rPr>
          <w:rFonts w:ascii="Times New Roman Bold" w:hAnsi="Times New Roman Bold" w:cs="Times New Roman Bold"/>
          <w:b/>
          <w:bCs/>
          <w:kern w:val="22"/>
          <w:lang w:val="fr-FR"/>
        </w:rPr>
        <w:t xml:space="preserve">la </w:t>
      </w:r>
      <w:r w:rsidR="00054F70" w:rsidRPr="006C0741">
        <w:rPr>
          <w:rFonts w:ascii="Times New Roman Bold" w:hAnsi="Times New Roman Bold" w:cs="Times New Roman Bold"/>
          <w:b/>
          <w:bCs/>
          <w:kern w:val="22"/>
          <w:lang w:val="fr-FR"/>
        </w:rPr>
        <w:t>CP-COP/MOP</w:t>
      </w:r>
      <w:r w:rsidR="0060060A" w:rsidRPr="006C0741">
        <w:rPr>
          <w:rFonts w:ascii="Times New Roman Bold" w:hAnsi="Times New Roman Bold" w:cs="Times New Roman Bold"/>
          <w:b/>
          <w:bCs/>
          <w:kern w:val="22"/>
          <w:lang w:val="fr-FR"/>
        </w:rPr>
        <w:t xml:space="preserve"> </w:t>
      </w:r>
      <w:r w:rsidR="00417279" w:rsidRPr="006C0741">
        <w:rPr>
          <w:rFonts w:ascii="Times New Roman Bold" w:hAnsi="Times New Roman Bold" w:cs="Times New Roman Bold"/>
          <w:b/>
          <w:bCs/>
          <w:kern w:val="22"/>
          <w:lang w:val="fr-FR"/>
        </w:rPr>
        <w:t xml:space="preserve">et la </w:t>
      </w:r>
      <w:r w:rsidR="00E22888" w:rsidRPr="006C0741">
        <w:rPr>
          <w:rFonts w:ascii="Times New Roman Bold" w:hAnsi="Times New Roman Bold" w:cs="Times New Roman Bold"/>
          <w:b/>
          <w:bCs/>
          <w:kern w:val="22"/>
          <w:lang w:val="fr-FR"/>
        </w:rPr>
        <w:t xml:space="preserve">NP-COP/MOP) (y compris les groupes </w:t>
      </w:r>
      <w:r w:rsidR="0062442B" w:rsidRPr="006C0741">
        <w:rPr>
          <w:rFonts w:ascii="Times New Roman Bold" w:hAnsi="Times New Roman Bold" w:cs="Times New Roman Bold"/>
          <w:b/>
          <w:bCs/>
          <w:kern w:val="22"/>
          <w:lang w:val="fr-FR"/>
        </w:rPr>
        <w:t>de contact qui examineront plusieurs points</w:t>
      </w:r>
      <w:r w:rsidR="0060060A" w:rsidRPr="006C0741">
        <w:rPr>
          <w:rFonts w:ascii="Times New Roman Bold" w:hAnsi="Times New Roman Bold" w:cs="Times New Roman Bold"/>
          <w:b/>
          <w:bCs/>
          <w:kern w:val="22"/>
          <w:lang w:val="fr-FR"/>
        </w:rPr>
        <w:t>)</w:t>
      </w:r>
    </w:p>
    <w:p w14:paraId="43E54A6B" w14:textId="77777777" w:rsidR="0060060A" w:rsidRPr="006C0741" w:rsidRDefault="0060060A" w:rsidP="0060060A">
      <w:pPr>
        <w:pStyle w:val="Para1"/>
        <w:numPr>
          <w:ilvl w:val="0"/>
          <w:numId w:val="0"/>
        </w:numPr>
        <w:spacing w:before="0" w:after="0"/>
        <w:ind w:left="1134"/>
        <w:jc w:val="left"/>
        <w:rPr>
          <w:kern w:val="22"/>
          <w:szCs w:val="22"/>
          <w:lang w:val="fr-FR"/>
        </w:rPr>
      </w:pPr>
    </w:p>
    <w:tbl>
      <w:tblPr>
        <w:tblStyle w:val="TableGrid"/>
        <w:tblW w:w="0" w:type="auto"/>
        <w:tblLook w:val="04A0" w:firstRow="1" w:lastRow="0" w:firstColumn="1" w:lastColumn="0" w:noHBand="0" w:noVBand="1"/>
      </w:tblPr>
      <w:tblGrid>
        <w:gridCol w:w="2291"/>
        <w:gridCol w:w="2703"/>
        <w:gridCol w:w="2963"/>
        <w:gridCol w:w="2859"/>
        <w:gridCol w:w="2746"/>
      </w:tblGrid>
      <w:tr w:rsidR="00054F70" w:rsidRPr="00002A95" w14:paraId="43560B20" w14:textId="77777777" w:rsidTr="006D0232">
        <w:tc>
          <w:tcPr>
            <w:tcW w:w="2291" w:type="dxa"/>
          </w:tcPr>
          <w:p w14:paraId="32D7CA20" w14:textId="6D3BB7E4" w:rsidR="00054F70" w:rsidRPr="006C0741" w:rsidRDefault="000C18E6" w:rsidP="006D0232">
            <w:pPr>
              <w:pStyle w:val="Para1"/>
              <w:numPr>
                <w:ilvl w:val="0"/>
                <w:numId w:val="0"/>
              </w:numPr>
              <w:spacing w:before="0" w:after="0"/>
              <w:jc w:val="center"/>
              <w:rPr>
                <w:b/>
                <w:bCs/>
                <w:kern w:val="22"/>
                <w:szCs w:val="22"/>
                <w:lang w:val="fr-FR"/>
              </w:rPr>
            </w:pPr>
            <w:r w:rsidRPr="006C0741">
              <w:rPr>
                <w:b/>
                <w:bCs/>
                <w:kern w:val="22"/>
                <w:szCs w:val="22"/>
                <w:lang w:val="fr-FR"/>
              </w:rPr>
              <w:t>Groupes de travail</w:t>
            </w:r>
          </w:p>
        </w:tc>
        <w:tc>
          <w:tcPr>
            <w:tcW w:w="2703" w:type="dxa"/>
          </w:tcPr>
          <w:p w14:paraId="1B720119" w14:textId="77777777" w:rsidR="00054F70" w:rsidRPr="006C0741" w:rsidRDefault="00054F70" w:rsidP="006D0232">
            <w:pPr>
              <w:pStyle w:val="Para1"/>
              <w:numPr>
                <w:ilvl w:val="0"/>
                <w:numId w:val="0"/>
              </w:numPr>
              <w:spacing w:before="0" w:after="0"/>
              <w:jc w:val="center"/>
              <w:rPr>
                <w:b/>
                <w:bCs/>
                <w:kern w:val="22"/>
                <w:szCs w:val="22"/>
                <w:lang w:val="fr-FR"/>
              </w:rPr>
            </w:pPr>
            <w:r w:rsidRPr="006C0741">
              <w:rPr>
                <w:b/>
                <w:bCs/>
                <w:kern w:val="22"/>
                <w:szCs w:val="22"/>
                <w:lang w:val="fr-FR"/>
              </w:rPr>
              <w:t>COP-17</w:t>
            </w:r>
          </w:p>
        </w:tc>
        <w:tc>
          <w:tcPr>
            <w:tcW w:w="2963" w:type="dxa"/>
          </w:tcPr>
          <w:p w14:paraId="7FA0DCE4" w14:textId="77777777" w:rsidR="00054F70" w:rsidRPr="006C0741" w:rsidRDefault="00054F70" w:rsidP="006D0232">
            <w:pPr>
              <w:pStyle w:val="Para1"/>
              <w:numPr>
                <w:ilvl w:val="0"/>
                <w:numId w:val="0"/>
              </w:numPr>
              <w:spacing w:before="0" w:after="0"/>
              <w:jc w:val="center"/>
              <w:rPr>
                <w:kern w:val="22"/>
                <w:szCs w:val="22"/>
                <w:lang w:val="fr-FR"/>
              </w:rPr>
            </w:pPr>
            <w:r w:rsidRPr="006C0741">
              <w:rPr>
                <w:rFonts w:ascii="Times New Roman Bold" w:hAnsi="Times New Roman Bold" w:cs="Times New Roman Bold"/>
                <w:kern w:val="22"/>
                <w:lang w:val="fr-FR"/>
              </w:rPr>
              <w:t>CP-COP/MOP-12</w:t>
            </w:r>
          </w:p>
        </w:tc>
        <w:tc>
          <w:tcPr>
            <w:tcW w:w="2859" w:type="dxa"/>
          </w:tcPr>
          <w:p w14:paraId="59471B9A" w14:textId="77777777" w:rsidR="00054F70" w:rsidRPr="006C0741" w:rsidRDefault="00054F70" w:rsidP="006D0232">
            <w:pPr>
              <w:pStyle w:val="CBDNormalNumber"/>
              <w:numPr>
                <w:ilvl w:val="0"/>
                <w:numId w:val="0"/>
              </w:numPr>
              <w:spacing w:after="0"/>
              <w:jc w:val="center"/>
              <w:rPr>
                <w:rFonts w:ascii="Times New Roman Bold" w:hAnsi="Times New Roman Bold" w:cs="Times New Roman Bold"/>
                <w:kern w:val="22"/>
                <w:lang w:val="fr-FR"/>
              </w:rPr>
            </w:pPr>
            <w:r w:rsidRPr="006C0741">
              <w:rPr>
                <w:rFonts w:ascii="Times New Roman Bold" w:hAnsi="Times New Roman Bold" w:cs="Times New Roman Bold"/>
                <w:kern w:val="22"/>
                <w:lang w:val="fr-FR"/>
              </w:rPr>
              <w:t>NP-COP/MOP-6</w:t>
            </w:r>
          </w:p>
          <w:p w14:paraId="17FAB7B1" w14:textId="77777777" w:rsidR="00054F70" w:rsidRPr="006C0741" w:rsidRDefault="00054F70" w:rsidP="006D0232">
            <w:pPr>
              <w:pStyle w:val="Para1"/>
              <w:numPr>
                <w:ilvl w:val="0"/>
                <w:numId w:val="0"/>
              </w:numPr>
              <w:spacing w:before="0" w:after="0"/>
              <w:jc w:val="center"/>
              <w:rPr>
                <w:kern w:val="22"/>
                <w:szCs w:val="22"/>
                <w:lang w:val="fr-FR"/>
              </w:rPr>
            </w:pPr>
          </w:p>
        </w:tc>
        <w:tc>
          <w:tcPr>
            <w:tcW w:w="2746" w:type="dxa"/>
          </w:tcPr>
          <w:p w14:paraId="0865C57D" w14:textId="4061614B" w:rsidR="00054F70" w:rsidRPr="006C0741" w:rsidRDefault="0007065F" w:rsidP="006D0232">
            <w:pPr>
              <w:pStyle w:val="Para1"/>
              <w:numPr>
                <w:ilvl w:val="0"/>
                <w:numId w:val="0"/>
              </w:numPr>
              <w:spacing w:before="0" w:after="0"/>
              <w:jc w:val="center"/>
              <w:rPr>
                <w:kern w:val="22"/>
                <w:szCs w:val="22"/>
                <w:lang w:val="fr-FR"/>
              </w:rPr>
            </w:pPr>
            <w:r w:rsidRPr="006C0741">
              <w:rPr>
                <w:kern w:val="22"/>
                <w:szCs w:val="22"/>
                <w:lang w:val="fr-FR"/>
              </w:rPr>
              <w:t>Nombre total de groupes de contact proposés</w:t>
            </w:r>
          </w:p>
        </w:tc>
      </w:tr>
      <w:tr w:rsidR="00054F70" w:rsidRPr="006C0741" w14:paraId="12390C96" w14:textId="77777777" w:rsidTr="006D0232">
        <w:tc>
          <w:tcPr>
            <w:tcW w:w="2291" w:type="dxa"/>
          </w:tcPr>
          <w:p w14:paraId="56F5A5BD" w14:textId="33C18FF6" w:rsidR="00054F70" w:rsidRPr="006C0741" w:rsidRDefault="007F31B8" w:rsidP="006D0232">
            <w:pPr>
              <w:pStyle w:val="Para1"/>
              <w:numPr>
                <w:ilvl w:val="0"/>
                <w:numId w:val="0"/>
              </w:numPr>
              <w:spacing w:before="0" w:after="0"/>
              <w:jc w:val="center"/>
              <w:rPr>
                <w:kern w:val="22"/>
                <w:szCs w:val="22"/>
                <w:lang w:val="fr-FR"/>
              </w:rPr>
            </w:pPr>
            <w:r w:rsidRPr="006C0741">
              <w:rPr>
                <w:kern w:val="22"/>
                <w:szCs w:val="22"/>
                <w:lang w:val="fr-FR"/>
              </w:rPr>
              <w:t>Groupe de travail</w:t>
            </w:r>
            <w:r w:rsidR="004917D4" w:rsidRPr="006C0741">
              <w:rPr>
                <w:kern w:val="22"/>
                <w:szCs w:val="22"/>
                <w:lang w:val="fr-FR"/>
              </w:rPr>
              <w:t xml:space="preserve"> </w:t>
            </w:r>
            <w:r w:rsidR="00054F70" w:rsidRPr="006C0741">
              <w:rPr>
                <w:kern w:val="22"/>
                <w:szCs w:val="22"/>
                <w:lang w:val="fr-FR"/>
              </w:rPr>
              <w:t>I</w:t>
            </w:r>
          </w:p>
        </w:tc>
        <w:tc>
          <w:tcPr>
            <w:tcW w:w="2703" w:type="dxa"/>
          </w:tcPr>
          <w:p w14:paraId="28E418B5" w14:textId="7F3ED391" w:rsidR="00054F70" w:rsidRPr="006C0741" w:rsidRDefault="005F5133" w:rsidP="006D0232">
            <w:pPr>
              <w:pStyle w:val="Para1"/>
              <w:numPr>
                <w:ilvl w:val="0"/>
                <w:numId w:val="0"/>
              </w:numPr>
              <w:spacing w:before="0" w:after="0"/>
              <w:jc w:val="left"/>
              <w:rPr>
                <w:kern w:val="22"/>
                <w:szCs w:val="22"/>
                <w:lang w:val="fr-FR"/>
              </w:rPr>
            </w:pPr>
            <w:r w:rsidRPr="006C0741">
              <w:rPr>
                <w:kern w:val="22"/>
                <w:szCs w:val="22"/>
                <w:lang w:val="fr-FR"/>
              </w:rPr>
              <w:t xml:space="preserve">10, dont 1 groupe de </w:t>
            </w:r>
            <w:r w:rsidR="002F32CB" w:rsidRPr="006C0741">
              <w:rPr>
                <w:kern w:val="22"/>
                <w:szCs w:val="22"/>
                <w:lang w:val="fr-FR"/>
              </w:rPr>
              <w:t>contact</w:t>
            </w:r>
            <w:r w:rsidRPr="006C0741">
              <w:rPr>
                <w:kern w:val="22"/>
                <w:szCs w:val="22"/>
                <w:lang w:val="fr-FR"/>
              </w:rPr>
              <w:t xml:space="preserve"> pour les points </w:t>
            </w:r>
            <w:r w:rsidR="00A354B7" w:rsidRPr="006C0741">
              <w:rPr>
                <w:kern w:val="22"/>
                <w:szCs w:val="22"/>
                <w:lang w:val="fr-FR"/>
              </w:rPr>
              <w:t>relatifs à</w:t>
            </w:r>
            <w:r w:rsidRPr="006C0741">
              <w:rPr>
                <w:kern w:val="22"/>
                <w:szCs w:val="22"/>
                <w:lang w:val="fr-FR"/>
              </w:rPr>
              <w:t xml:space="preserve"> l</w:t>
            </w:r>
            <w:r w:rsidR="00076C69" w:rsidRPr="006C0741">
              <w:rPr>
                <w:kern w:val="22"/>
                <w:szCs w:val="22"/>
                <w:lang w:val="fr-FR"/>
              </w:rPr>
              <w:t>’</w:t>
            </w:r>
            <w:r w:rsidRPr="006C0741">
              <w:rPr>
                <w:kern w:val="22"/>
                <w:szCs w:val="22"/>
                <w:lang w:val="fr-FR"/>
              </w:rPr>
              <w:t>article</w:t>
            </w:r>
            <w:r w:rsidR="00347820" w:rsidRPr="006C0741">
              <w:rPr>
                <w:kern w:val="22"/>
                <w:szCs w:val="22"/>
                <w:lang w:val="fr-FR"/>
              </w:rPr>
              <w:t> </w:t>
            </w:r>
            <w:r w:rsidRPr="006C0741">
              <w:rPr>
                <w:kern w:val="22"/>
                <w:szCs w:val="22"/>
                <w:lang w:val="fr-FR"/>
              </w:rPr>
              <w:t>8</w:t>
            </w:r>
            <w:r w:rsidR="00347820" w:rsidRPr="006C0741">
              <w:rPr>
                <w:kern w:val="22"/>
                <w:szCs w:val="22"/>
                <w:lang w:val="fr-FR"/>
              </w:rPr>
              <w:t> </w:t>
            </w:r>
            <w:r w:rsidRPr="006C0741">
              <w:rPr>
                <w:kern w:val="22"/>
                <w:szCs w:val="22"/>
                <w:lang w:val="fr-FR"/>
              </w:rPr>
              <w:t>j</w:t>
            </w:r>
            <w:r w:rsidR="00347820" w:rsidRPr="006C0741">
              <w:rPr>
                <w:kern w:val="22"/>
                <w:szCs w:val="22"/>
                <w:lang w:val="fr-FR"/>
              </w:rPr>
              <w:t>)</w:t>
            </w:r>
          </w:p>
        </w:tc>
        <w:tc>
          <w:tcPr>
            <w:tcW w:w="2963" w:type="dxa"/>
          </w:tcPr>
          <w:p w14:paraId="51949173" w14:textId="77777777" w:rsidR="00054F70" w:rsidRPr="006C0741" w:rsidRDefault="00054F70" w:rsidP="006D0232">
            <w:pPr>
              <w:pStyle w:val="Para1"/>
              <w:numPr>
                <w:ilvl w:val="0"/>
                <w:numId w:val="0"/>
              </w:numPr>
              <w:spacing w:before="0" w:after="0"/>
              <w:jc w:val="left"/>
              <w:rPr>
                <w:kern w:val="22"/>
                <w:szCs w:val="22"/>
                <w:lang w:val="fr-FR"/>
              </w:rPr>
            </w:pPr>
          </w:p>
        </w:tc>
        <w:tc>
          <w:tcPr>
            <w:tcW w:w="2859" w:type="dxa"/>
          </w:tcPr>
          <w:p w14:paraId="4B9CBD5F" w14:textId="7C346A9A" w:rsidR="00054F70" w:rsidRPr="006C0741" w:rsidRDefault="00EE0BA5" w:rsidP="00EE0BA5">
            <w:pPr>
              <w:pStyle w:val="Para1"/>
              <w:numPr>
                <w:ilvl w:val="0"/>
                <w:numId w:val="0"/>
              </w:numPr>
              <w:spacing w:before="0" w:after="0"/>
              <w:jc w:val="center"/>
              <w:rPr>
                <w:kern w:val="22"/>
                <w:szCs w:val="22"/>
                <w:lang w:val="fr-FR"/>
              </w:rPr>
            </w:pPr>
            <w:r w:rsidRPr="006C0741">
              <w:rPr>
                <w:kern w:val="22"/>
                <w:szCs w:val="22"/>
                <w:lang w:val="fr-FR"/>
              </w:rPr>
              <w:t>2</w:t>
            </w:r>
          </w:p>
        </w:tc>
        <w:tc>
          <w:tcPr>
            <w:tcW w:w="2746" w:type="dxa"/>
          </w:tcPr>
          <w:p w14:paraId="5719C21F" w14:textId="1C2DC88E" w:rsidR="00054F70" w:rsidRPr="006C0741" w:rsidRDefault="00EE0BA5" w:rsidP="006D0232">
            <w:pPr>
              <w:pStyle w:val="Para1"/>
              <w:numPr>
                <w:ilvl w:val="0"/>
                <w:numId w:val="0"/>
              </w:numPr>
              <w:spacing w:before="0" w:after="0"/>
              <w:jc w:val="center"/>
              <w:rPr>
                <w:b/>
                <w:bCs/>
                <w:kern w:val="22"/>
                <w:szCs w:val="22"/>
                <w:lang w:val="fr-FR"/>
              </w:rPr>
            </w:pPr>
            <w:r w:rsidRPr="006C0741">
              <w:rPr>
                <w:b/>
                <w:bCs/>
                <w:kern w:val="22"/>
                <w:szCs w:val="22"/>
                <w:lang w:val="fr-FR"/>
              </w:rPr>
              <w:t>12</w:t>
            </w:r>
          </w:p>
        </w:tc>
      </w:tr>
      <w:tr w:rsidR="00F03986" w:rsidRPr="006C0741" w14:paraId="7E745FD4" w14:textId="77777777" w:rsidTr="006D0232">
        <w:tc>
          <w:tcPr>
            <w:tcW w:w="2291" w:type="dxa"/>
          </w:tcPr>
          <w:p w14:paraId="01B040D9" w14:textId="23BCAACF" w:rsidR="00F03986" w:rsidRPr="006C0741" w:rsidRDefault="007F31B8" w:rsidP="006D0232">
            <w:pPr>
              <w:pStyle w:val="Para1"/>
              <w:numPr>
                <w:ilvl w:val="0"/>
                <w:numId w:val="0"/>
              </w:numPr>
              <w:spacing w:before="0" w:after="0"/>
              <w:jc w:val="center"/>
              <w:rPr>
                <w:kern w:val="22"/>
                <w:szCs w:val="22"/>
                <w:lang w:val="fr-FR"/>
              </w:rPr>
            </w:pPr>
            <w:r w:rsidRPr="006C0741">
              <w:rPr>
                <w:kern w:val="22"/>
                <w:szCs w:val="22"/>
                <w:lang w:val="fr-FR"/>
              </w:rPr>
              <w:t>Groupe de travail</w:t>
            </w:r>
            <w:r w:rsidR="004917D4" w:rsidRPr="006C0741">
              <w:rPr>
                <w:kern w:val="22"/>
                <w:szCs w:val="22"/>
                <w:lang w:val="fr-FR"/>
              </w:rPr>
              <w:t xml:space="preserve"> </w:t>
            </w:r>
            <w:r w:rsidR="00F03986" w:rsidRPr="006C0741">
              <w:rPr>
                <w:kern w:val="22"/>
                <w:szCs w:val="22"/>
                <w:lang w:val="fr-FR"/>
              </w:rPr>
              <w:t>II</w:t>
            </w:r>
          </w:p>
        </w:tc>
        <w:tc>
          <w:tcPr>
            <w:tcW w:w="2703" w:type="dxa"/>
          </w:tcPr>
          <w:p w14:paraId="61B46307" w14:textId="70558D90" w:rsidR="00F03986" w:rsidRPr="006C0741" w:rsidRDefault="007E179F" w:rsidP="006D0232">
            <w:pPr>
              <w:pStyle w:val="Para1"/>
              <w:numPr>
                <w:ilvl w:val="0"/>
                <w:numId w:val="0"/>
              </w:numPr>
              <w:spacing w:before="0" w:after="0"/>
              <w:jc w:val="left"/>
              <w:rPr>
                <w:kern w:val="22"/>
                <w:szCs w:val="22"/>
                <w:lang w:val="fr-FR"/>
              </w:rPr>
            </w:pPr>
            <w:r w:rsidRPr="006C0741">
              <w:rPr>
                <w:kern w:val="22"/>
                <w:szCs w:val="22"/>
                <w:lang w:val="fr-FR"/>
              </w:rPr>
              <w:t xml:space="preserve">8, </w:t>
            </w:r>
            <w:r w:rsidR="006268AD" w:rsidRPr="006C0741">
              <w:rPr>
                <w:kern w:val="22"/>
                <w:szCs w:val="22"/>
                <w:lang w:val="fr-FR"/>
              </w:rPr>
              <w:t xml:space="preserve">dont 1 groupe de </w:t>
            </w:r>
            <w:r w:rsidR="002F32CB" w:rsidRPr="006C0741">
              <w:rPr>
                <w:kern w:val="22"/>
                <w:szCs w:val="22"/>
                <w:lang w:val="fr-FR"/>
              </w:rPr>
              <w:t xml:space="preserve">contact </w:t>
            </w:r>
            <w:r w:rsidR="006268AD" w:rsidRPr="006C0741">
              <w:rPr>
                <w:kern w:val="22"/>
                <w:szCs w:val="22"/>
                <w:lang w:val="fr-FR"/>
              </w:rPr>
              <w:t xml:space="preserve">pour les points </w:t>
            </w:r>
            <w:r w:rsidR="00842E98" w:rsidRPr="006C0741">
              <w:rPr>
                <w:kern w:val="22"/>
                <w:szCs w:val="22"/>
                <w:lang w:val="fr-FR"/>
              </w:rPr>
              <w:t>17</w:t>
            </w:r>
            <w:r w:rsidR="002F32CB" w:rsidRPr="006C0741">
              <w:rPr>
                <w:kern w:val="22"/>
                <w:szCs w:val="22"/>
                <w:lang w:val="fr-FR"/>
              </w:rPr>
              <w:t> </w:t>
            </w:r>
            <w:r w:rsidR="00842E98" w:rsidRPr="006C0741">
              <w:rPr>
                <w:kern w:val="22"/>
                <w:szCs w:val="22"/>
                <w:lang w:val="fr-FR"/>
              </w:rPr>
              <w:t>a</w:t>
            </w:r>
            <w:r w:rsidR="006268AD" w:rsidRPr="006C0741">
              <w:rPr>
                <w:kern w:val="22"/>
                <w:szCs w:val="22"/>
                <w:lang w:val="fr-FR"/>
              </w:rPr>
              <w:t>)</w:t>
            </w:r>
            <w:r w:rsidR="00842E98" w:rsidRPr="006C0741">
              <w:rPr>
                <w:kern w:val="22"/>
                <w:szCs w:val="22"/>
                <w:lang w:val="fr-FR"/>
              </w:rPr>
              <w:t xml:space="preserve"> </w:t>
            </w:r>
            <w:r w:rsidR="006268AD" w:rsidRPr="006C0741">
              <w:rPr>
                <w:kern w:val="22"/>
                <w:szCs w:val="22"/>
                <w:lang w:val="fr-FR"/>
              </w:rPr>
              <w:t>et</w:t>
            </w:r>
            <w:r w:rsidR="00842E98" w:rsidRPr="006C0741">
              <w:rPr>
                <w:kern w:val="22"/>
                <w:szCs w:val="22"/>
                <w:lang w:val="fr-FR"/>
              </w:rPr>
              <w:t xml:space="preserve"> 17</w:t>
            </w:r>
            <w:r w:rsidR="006268AD" w:rsidRPr="006C0741">
              <w:rPr>
                <w:kern w:val="22"/>
                <w:szCs w:val="22"/>
                <w:lang w:val="fr-FR"/>
              </w:rPr>
              <w:t> </w:t>
            </w:r>
            <w:r w:rsidR="00842E98" w:rsidRPr="006C0741">
              <w:rPr>
                <w:kern w:val="22"/>
                <w:szCs w:val="22"/>
                <w:lang w:val="fr-FR"/>
              </w:rPr>
              <w:t>d</w:t>
            </w:r>
            <w:r w:rsidR="006268AD" w:rsidRPr="006C0741">
              <w:rPr>
                <w:kern w:val="22"/>
                <w:szCs w:val="22"/>
                <w:lang w:val="fr-FR"/>
              </w:rPr>
              <w:t>)</w:t>
            </w:r>
          </w:p>
        </w:tc>
        <w:tc>
          <w:tcPr>
            <w:tcW w:w="2963" w:type="dxa"/>
          </w:tcPr>
          <w:p w14:paraId="6047E51A" w14:textId="6E01A3E4" w:rsidR="00F03986" w:rsidRPr="006C0741" w:rsidRDefault="008A0167" w:rsidP="008A0167">
            <w:pPr>
              <w:pStyle w:val="Para1"/>
              <w:numPr>
                <w:ilvl w:val="0"/>
                <w:numId w:val="0"/>
              </w:numPr>
              <w:spacing w:before="0" w:after="0"/>
              <w:jc w:val="center"/>
              <w:rPr>
                <w:kern w:val="22"/>
                <w:szCs w:val="22"/>
                <w:lang w:val="fr-FR"/>
              </w:rPr>
            </w:pPr>
            <w:r w:rsidRPr="006C0741">
              <w:rPr>
                <w:kern w:val="22"/>
                <w:szCs w:val="22"/>
                <w:lang w:val="fr-FR"/>
              </w:rPr>
              <w:t>1</w:t>
            </w:r>
          </w:p>
        </w:tc>
        <w:tc>
          <w:tcPr>
            <w:tcW w:w="2859" w:type="dxa"/>
          </w:tcPr>
          <w:p w14:paraId="412CF3F5" w14:textId="77777777" w:rsidR="00F03986" w:rsidRPr="006C0741" w:rsidRDefault="00F03986" w:rsidP="006D0232">
            <w:pPr>
              <w:pStyle w:val="Para1"/>
              <w:numPr>
                <w:ilvl w:val="0"/>
                <w:numId w:val="0"/>
              </w:numPr>
              <w:spacing w:before="0" w:after="0"/>
              <w:jc w:val="left"/>
              <w:rPr>
                <w:kern w:val="22"/>
                <w:szCs w:val="22"/>
                <w:lang w:val="fr-FR"/>
              </w:rPr>
            </w:pPr>
          </w:p>
        </w:tc>
        <w:tc>
          <w:tcPr>
            <w:tcW w:w="2746" w:type="dxa"/>
          </w:tcPr>
          <w:p w14:paraId="7497CBDA" w14:textId="2373BD5E" w:rsidR="00F03986" w:rsidRPr="006C0741" w:rsidRDefault="00EE0BA5" w:rsidP="006D0232">
            <w:pPr>
              <w:pStyle w:val="Para1"/>
              <w:numPr>
                <w:ilvl w:val="0"/>
                <w:numId w:val="0"/>
              </w:numPr>
              <w:spacing w:before="0" w:after="0"/>
              <w:jc w:val="center"/>
              <w:rPr>
                <w:b/>
                <w:bCs/>
                <w:kern w:val="22"/>
                <w:szCs w:val="22"/>
                <w:lang w:val="fr-FR"/>
              </w:rPr>
            </w:pPr>
            <w:r w:rsidRPr="006C0741">
              <w:rPr>
                <w:b/>
                <w:bCs/>
                <w:kern w:val="22"/>
                <w:szCs w:val="22"/>
                <w:lang w:val="fr-FR"/>
              </w:rPr>
              <w:t>9</w:t>
            </w:r>
          </w:p>
        </w:tc>
      </w:tr>
      <w:tr w:rsidR="00F03986" w:rsidRPr="006C0741" w14:paraId="491EEF73" w14:textId="77777777" w:rsidTr="006D0232">
        <w:tc>
          <w:tcPr>
            <w:tcW w:w="2291" w:type="dxa"/>
          </w:tcPr>
          <w:p w14:paraId="31FC6BDF" w14:textId="160BBE0B" w:rsidR="00F03986" w:rsidRPr="006C0741" w:rsidRDefault="0062442B" w:rsidP="006D0232">
            <w:pPr>
              <w:pStyle w:val="Para1"/>
              <w:numPr>
                <w:ilvl w:val="0"/>
                <w:numId w:val="0"/>
              </w:numPr>
              <w:spacing w:before="0" w:after="0"/>
              <w:jc w:val="center"/>
              <w:rPr>
                <w:kern w:val="22"/>
                <w:szCs w:val="22"/>
                <w:lang w:val="fr-FR"/>
              </w:rPr>
            </w:pPr>
            <w:r w:rsidRPr="006C0741">
              <w:rPr>
                <w:kern w:val="22"/>
                <w:szCs w:val="22"/>
                <w:lang w:val="fr-FR"/>
              </w:rPr>
              <w:t>Nombre t</w:t>
            </w:r>
            <w:r w:rsidR="00D92964" w:rsidRPr="006C0741">
              <w:rPr>
                <w:kern w:val="22"/>
                <w:szCs w:val="22"/>
                <w:lang w:val="fr-FR"/>
              </w:rPr>
              <w:t xml:space="preserve">otal </w:t>
            </w:r>
            <w:r w:rsidRPr="006C0741">
              <w:rPr>
                <w:kern w:val="22"/>
                <w:szCs w:val="22"/>
                <w:lang w:val="fr-FR"/>
              </w:rPr>
              <w:t xml:space="preserve">de groupes de contact proposés </w:t>
            </w:r>
          </w:p>
        </w:tc>
        <w:tc>
          <w:tcPr>
            <w:tcW w:w="2703" w:type="dxa"/>
          </w:tcPr>
          <w:p w14:paraId="3BC313F7" w14:textId="4E3D36AE" w:rsidR="00F03986" w:rsidRPr="006C0741" w:rsidRDefault="00842E98" w:rsidP="00842E98">
            <w:pPr>
              <w:pStyle w:val="Para1"/>
              <w:numPr>
                <w:ilvl w:val="0"/>
                <w:numId w:val="0"/>
              </w:numPr>
              <w:spacing w:before="0" w:after="0"/>
              <w:jc w:val="center"/>
              <w:rPr>
                <w:b/>
                <w:bCs/>
                <w:kern w:val="22"/>
                <w:szCs w:val="22"/>
                <w:lang w:val="fr-FR"/>
              </w:rPr>
            </w:pPr>
            <w:r w:rsidRPr="006C0741">
              <w:rPr>
                <w:b/>
                <w:bCs/>
                <w:kern w:val="22"/>
                <w:szCs w:val="22"/>
                <w:lang w:val="fr-FR"/>
              </w:rPr>
              <w:t>18</w:t>
            </w:r>
          </w:p>
        </w:tc>
        <w:tc>
          <w:tcPr>
            <w:tcW w:w="2963" w:type="dxa"/>
          </w:tcPr>
          <w:p w14:paraId="45E1CF49" w14:textId="2A347818" w:rsidR="00F03986" w:rsidRPr="006C0741" w:rsidRDefault="00EE0BA5" w:rsidP="00EE0BA5">
            <w:pPr>
              <w:pStyle w:val="Para1"/>
              <w:numPr>
                <w:ilvl w:val="0"/>
                <w:numId w:val="0"/>
              </w:numPr>
              <w:spacing w:before="0" w:after="0"/>
              <w:jc w:val="center"/>
              <w:rPr>
                <w:b/>
                <w:bCs/>
                <w:kern w:val="22"/>
                <w:szCs w:val="22"/>
                <w:lang w:val="fr-FR"/>
              </w:rPr>
            </w:pPr>
            <w:r w:rsidRPr="006C0741">
              <w:rPr>
                <w:b/>
                <w:bCs/>
                <w:kern w:val="22"/>
                <w:szCs w:val="22"/>
                <w:lang w:val="fr-FR"/>
              </w:rPr>
              <w:t>1</w:t>
            </w:r>
          </w:p>
        </w:tc>
        <w:tc>
          <w:tcPr>
            <w:tcW w:w="2859" w:type="dxa"/>
          </w:tcPr>
          <w:p w14:paraId="02D9F439" w14:textId="39F00C5B" w:rsidR="00F03986" w:rsidRPr="006C0741" w:rsidRDefault="00EE0BA5" w:rsidP="00EE0BA5">
            <w:pPr>
              <w:pStyle w:val="Para1"/>
              <w:numPr>
                <w:ilvl w:val="0"/>
                <w:numId w:val="0"/>
              </w:numPr>
              <w:spacing w:before="0" w:after="0"/>
              <w:jc w:val="center"/>
              <w:rPr>
                <w:b/>
                <w:bCs/>
                <w:kern w:val="22"/>
                <w:szCs w:val="22"/>
                <w:lang w:val="fr-FR"/>
              </w:rPr>
            </w:pPr>
            <w:r w:rsidRPr="006C0741">
              <w:rPr>
                <w:b/>
                <w:bCs/>
                <w:kern w:val="22"/>
                <w:szCs w:val="22"/>
                <w:lang w:val="fr-FR"/>
              </w:rPr>
              <w:t>2</w:t>
            </w:r>
          </w:p>
        </w:tc>
        <w:tc>
          <w:tcPr>
            <w:tcW w:w="2746" w:type="dxa"/>
          </w:tcPr>
          <w:p w14:paraId="7E7AD3DE" w14:textId="0D635788" w:rsidR="00F03986" w:rsidRPr="006C0741" w:rsidRDefault="00EE0BA5" w:rsidP="006D0232">
            <w:pPr>
              <w:pStyle w:val="Para1"/>
              <w:numPr>
                <w:ilvl w:val="0"/>
                <w:numId w:val="0"/>
              </w:numPr>
              <w:spacing w:before="0" w:after="0"/>
              <w:jc w:val="center"/>
              <w:rPr>
                <w:b/>
                <w:bCs/>
                <w:kern w:val="22"/>
                <w:szCs w:val="22"/>
                <w:lang w:val="fr-FR"/>
              </w:rPr>
            </w:pPr>
            <w:r w:rsidRPr="006C0741">
              <w:rPr>
                <w:b/>
                <w:bCs/>
                <w:kern w:val="22"/>
                <w:szCs w:val="22"/>
                <w:lang w:val="fr-FR"/>
              </w:rPr>
              <w:t>21</w:t>
            </w:r>
          </w:p>
        </w:tc>
      </w:tr>
    </w:tbl>
    <w:p w14:paraId="1DBE9145" w14:textId="77777777" w:rsidR="00054F70" w:rsidRPr="006C0741" w:rsidRDefault="00054F70" w:rsidP="00054F70">
      <w:pPr>
        <w:pStyle w:val="Para1"/>
        <w:numPr>
          <w:ilvl w:val="0"/>
          <w:numId w:val="0"/>
        </w:numPr>
        <w:spacing w:before="0" w:after="0"/>
        <w:ind w:left="1134"/>
        <w:jc w:val="left"/>
        <w:rPr>
          <w:kern w:val="22"/>
          <w:szCs w:val="22"/>
          <w:lang w:val="fr-FR"/>
        </w:rPr>
      </w:pPr>
    </w:p>
    <w:p w14:paraId="28E72087" w14:textId="0A57319F" w:rsidR="008238B0" w:rsidRPr="006C0741" w:rsidRDefault="00047A50" w:rsidP="00345473">
      <w:pPr>
        <w:tabs>
          <w:tab w:val="clear" w:pos="567"/>
          <w:tab w:val="clear" w:pos="1134"/>
          <w:tab w:val="clear" w:pos="1701"/>
          <w:tab w:val="clear" w:pos="2268"/>
        </w:tabs>
        <w:spacing w:after="160" w:line="259" w:lineRule="auto"/>
        <w:jc w:val="left"/>
        <w:rPr>
          <w:rFonts w:eastAsia="Times New Roman"/>
          <w:snapToGrid w:val="0"/>
          <w:kern w:val="22"/>
          <w:lang w:val="fr-FR"/>
        </w:rPr>
      </w:pPr>
      <w:r w:rsidRPr="006C0741">
        <w:rPr>
          <w:kern w:val="22"/>
          <w:lang w:val="fr-FR"/>
        </w:rPr>
        <w:br w:type="page"/>
      </w:r>
    </w:p>
    <w:p w14:paraId="3D06EB3A" w14:textId="77777777" w:rsidR="00F6460E" w:rsidRPr="006C0741" w:rsidRDefault="00F6460E" w:rsidP="005C4B9D">
      <w:pPr>
        <w:pStyle w:val="Heading1"/>
        <w:numPr>
          <w:ilvl w:val="0"/>
          <w:numId w:val="0"/>
        </w:numPr>
        <w:jc w:val="center"/>
        <w:rPr>
          <w:rFonts w:cs="Times New Roman"/>
          <w:sz w:val="22"/>
          <w:szCs w:val="22"/>
          <w:lang w:val="fr-FR"/>
        </w:rPr>
        <w:sectPr w:rsidR="00F6460E" w:rsidRPr="006C0741" w:rsidSect="00F53585">
          <w:pgSz w:w="15840" w:h="12240" w:orient="landscape"/>
          <w:pgMar w:top="1440" w:right="1134" w:bottom="1440" w:left="1134" w:header="709" w:footer="709" w:gutter="0"/>
          <w:cols w:space="708"/>
          <w:docGrid w:linePitch="360"/>
        </w:sectPr>
      </w:pPr>
    </w:p>
    <w:p w14:paraId="6690E4A5" w14:textId="04DCC4E7" w:rsidR="00D4633F" w:rsidRPr="006C0741" w:rsidRDefault="00DF0CE7" w:rsidP="00D4633F">
      <w:pPr>
        <w:pStyle w:val="CBDAnnex"/>
        <w:rPr>
          <w:lang w:val="fr-FR"/>
        </w:rPr>
      </w:pPr>
      <w:r w:rsidRPr="006C0741">
        <w:rPr>
          <w:lang w:val="fr-FR"/>
        </w:rPr>
        <w:lastRenderedPageBreak/>
        <w:t>Annex</w:t>
      </w:r>
      <w:r w:rsidR="00675886" w:rsidRPr="006C0741">
        <w:rPr>
          <w:lang w:val="fr-FR"/>
        </w:rPr>
        <w:t>e</w:t>
      </w:r>
      <w:r w:rsidRPr="006C0741">
        <w:rPr>
          <w:lang w:val="fr-FR"/>
        </w:rPr>
        <w:t xml:space="preserve"> V</w:t>
      </w:r>
    </w:p>
    <w:p w14:paraId="7B651C55" w14:textId="4C8FB9A8" w:rsidR="00DF0CE7" w:rsidRPr="006C0741" w:rsidRDefault="00366E08" w:rsidP="00B67763">
      <w:pPr>
        <w:pStyle w:val="CBDAnnex"/>
        <w:rPr>
          <w:lang w:val="fr-FR"/>
        </w:rPr>
      </w:pPr>
      <w:r w:rsidRPr="006C0741">
        <w:rPr>
          <w:lang w:val="fr-FR"/>
        </w:rPr>
        <w:t xml:space="preserve">Principes de bonne conduite </w:t>
      </w:r>
      <w:r w:rsidR="009E0FD2" w:rsidRPr="006C0741">
        <w:rPr>
          <w:lang w:val="fr-FR"/>
        </w:rPr>
        <w:t xml:space="preserve">en </w:t>
      </w:r>
      <w:r w:rsidRPr="006C0741">
        <w:rPr>
          <w:spacing w:val="-2"/>
          <w:lang w:val="fr-FR"/>
        </w:rPr>
        <w:t>réunion</w:t>
      </w:r>
      <w:r w:rsidRPr="006C0741">
        <w:rPr>
          <w:lang w:val="fr-FR"/>
        </w:rPr>
        <w:t xml:space="preserve"> </w:t>
      </w:r>
    </w:p>
    <w:p w14:paraId="70FCF36B" w14:textId="6C6D1A0D" w:rsidR="00DF0CE7" w:rsidRPr="006C0741" w:rsidRDefault="00936DE6"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204"/>
        <w:ind w:right="350" w:firstLine="0"/>
        <w:contextualSpacing w:val="0"/>
        <w:rPr>
          <w:lang w:val="fr-FR"/>
        </w:rPr>
      </w:pPr>
      <w:r w:rsidRPr="006C0741">
        <w:rPr>
          <w:lang w:val="fr-FR"/>
        </w:rPr>
        <w:t xml:space="preserve">Les participants sont </w:t>
      </w:r>
      <w:r w:rsidR="00636C2C" w:rsidRPr="006C0741">
        <w:rPr>
          <w:lang w:val="fr-FR"/>
        </w:rPr>
        <w:t xml:space="preserve">censés </w:t>
      </w:r>
      <w:r w:rsidRPr="006C0741">
        <w:rPr>
          <w:lang w:val="fr-FR"/>
        </w:rPr>
        <w:t xml:space="preserve">respecter </w:t>
      </w:r>
      <w:r w:rsidR="00636C2C" w:rsidRPr="006C0741">
        <w:rPr>
          <w:lang w:val="fr-FR"/>
        </w:rPr>
        <w:t xml:space="preserve">à la lettre </w:t>
      </w:r>
      <w:r w:rsidRPr="006C0741">
        <w:rPr>
          <w:lang w:val="fr-FR"/>
        </w:rPr>
        <w:t xml:space="preserve">le règlement intérieur </w:t>
      </w:r>
      <w:r w:rsidR="00DF0CE7" w:rsidRPr="006C0741">
        <w:rPr>
          <w:spacing w:val="-2"/>
          <w:lang w:val="fr-FR"/>
        </w:rPr>
        <w:t>(</w:t>
      </w:r>
      <w:hyperlink r:id="rId28" w:history="1">
        <w:r w:rsidR="00E76A56" w:rsidRPr="006C0741">
          <w:rPr>
            <w:rStyle w:val="Hyperlink"/>
            <w:lang w:val="fr-FR"/>
          </w:rPr>
          <w:t>Règlement intérieur</w:t>
        </w:r>
      </w:hyperlink>
      <w:r w:rsidR="00045661" w:rsidRPr="006C0741">
        <w:rPr>
          <w:lang w:val="fr-FR"/>
        </w:rPr>
        <w:t>).</w:t>
      </w:r>
    </w:p>
    <w:p w14:paraId="33134A88" w14:textId="591259FD" w:rsidR="00DF0CE7" w:rsidRPr="006C0741" w:rsidRDefault="00A46B36"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57"/>
        <w:ind w:right="353" w:firstLine="0"/>
        <w:contextualSpacing w:val="0"/>
        <w:rPr>
          <w:lang w:val="fr-FR"/>
        </w:rPr>
      </w:pPr>
      <w:r w:rsidRPr="006C0741">
        <w:rPr>
          <w:lang w:val="fr-FR"/>
        </w:rPr>
        <w:t xml:space="preserve">Les participants doivent attendre que le Président </w:t>
      </w:r>
      <w:r w:rsidRPr="006C0741">
        <w:rPr>
          <w:spacing w:val="-6"/>
          <w:lang w:val="fr-FR"/>
        </w:rPr>
        <w:t xml:space="preserve">ou le Coprésident </w:t>
      </w:r>
      <w:r w:rsidRPr="006C0741">
        <w:rPr>
          <w:lang w:val="fr-FR"/>
        </w:rPr>
        <w:t>les invite à prendre la parole, conformément à l</w:t>
      </w:r>
      <w:r w:rsidR="00076C69" w:rsidRPr="006C0741">
        <w:rPr>
          <w:lang w:val="fr-FR"/>
        </w:rPr>
        <w:t>’</w:t>
      </w:r>
      <w:r w:rsidRPr="006C0741">
        <w:rPr>
          <w:lang w:val="fr-FR"/>
        </w:rPr>
        <w:t>article</w:t>
      </w:r>
      <w:r w:rsidR="00326B4C" w:rsidRPr="006C0741">
        <w:rPr>
          <w:lang w:val="fr-FR"/>
        </w:rPr>
        <w:t> </w:t>
      </w:r>
      <w:r w:rsidRPr="006C0741">
        <w:rPr>
          <w:lang w:val="fr-FR"/>
        </w:rPr>
        <w:t xml:space="preserve">31 1) du </w:t>
      </w:r>
      <w:r w:rsidR="002D3680" w:rsidRPr="006C0741">
        <w:rPr>
          <w:lang w:val="fr-FR"/>
        </w:rPr>
        <w:t>règlement intérieur</w:t>
      </w:r>
      <w:r w:rsidRPr="006C0741">
        <w:rPr>
          <w:lang w:val="fr-FR"/>
        </w:rPr>
        <w:t xml:space="preserve">. Le </w:t>
      </w:r>
      <w:r w:rsidR="00672533" w:rsidRPr="006C0741">
        <w:rPr>
          <w:lang w:val="fr-FR"/>
        </w:rPr>
        <w:t>P</w:t>
      </w:r>
      <w:r w:rsidRPr="006C0741">
        <w:rPr>
          <w:lang w:val="fr-FR"/>
        </w:rPr>
        <w:t xml:space="preserve">résident ou le </w:t>
      </w:r>
      <w:r w:rsidR="00672533" w:rsidRPr="006C0741">
        <w:rPr>
          <w:lang w:val="fr-FR"/>
        </w:rPr>
        <w:t>C</w:t>
      </w:r>
      <w:r w:rsidRPr="006C0741">
        <w:rPr>
          <w:lang w:val="fr-FR"/>
        </w:rPr>
        <w:t>oprésident s</w:t>
      </w:r>
      <w:r w:rsidR="00076C69" w:rsidRPr="006C0741">
        <w:rPr>
          <w:lang w:val="fr-FR"/>
        </w:rPr>
        <w:t>’</w:t>
      </w:r>
      <w:r w:rsidRPr="006C0741">
        <w:rPr>
          <w:lang w:val="fr-FR"/>
        </w:rPr>
        <w:t xml:space="preserve">efforcera de donner la parole tant aux </w:t>
      </w:r>
      <w:r w:rsidR="00252BE9" w:rsidRPr="006C0741">
        <w:rPr>
          <w:lang w:val="fr-FR"/>
        </w:rPr>
        <w:t>P</w:t>
      </w:r>
      <w:r w:rsidRPr="006C0741">
        <w:rPr>
          <w:lang w:val="fr-FR"/>
        </w:rPr>
        <w:t>arties qu</w:t>
      </w:r>
      <w:r w:rsidR="00076C69" w:rsidRPr="006C0741">
        <w:rPr>
          <w:lang w:val="fr-FR"/>
        </w:rPr>
        <w:t>’</w:t>
      </w:r>
      <w:r w:rsidRPr="006C0741">
        <w:rPr>
          <w:lang w:val="fr-FR"/>
        </w:rPr>
        <w:t>aux observateurs.</w:t>
      </w:r>
    </w:p>
    <w:p w14:paraId="061F0439" w14:textId="129F4E1A" w:rsidR="00DF0CE7" w:rsidRPr="006C0741" w:rsidRDefault="00882C69"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62"/>
        <w:ind w:right="351" w:firstLine="0"/>
        <w:contextualSpacing w:val="0"/>
        <w:rPr>
          <w:lang w:val="fr-FR"/>
        </w:rPr>
      </w:pPr>
      <w:r w:rsidRPr="006C0741">
        <w:rPr>
          <w:lang w:val="fr-FR"/>
        </w:rPr>
        <w:t>Les interventions doivent être brèves, concises et ciblées. Le Président ou le Coprésident se réserve le droit de rappeler un orateur à l</w:t>
      </w:r>
      <w:r w:rsidR="00076C69" w:rsidRPr="006C0741">
        <w:rPr>
          <w:lang w:val="fr-FR"/>
        </w:rPr>
        <w:t>’</w:t>
      </w:r>
      <w:r w:rsidRPr="006C0741">
        <w:rPr>
          <w:lang w:val="fr-FR"/>
        </w:rPr>
        <w:t>ordre si s</w:t>
      </w:r>
      <w:r w:rsidR="003901C3" w:rsidRPr="006C0741">
        <w:rPr>
          <w:lang w:val="fr-FR"/>
        </w:rPr>
        <w:t>on intervention est hors sujet ou s</w:t>
      </w:r>
      <w:r w:rsidR="00076C69" w:rsidRPr="006C0741">
        <w:rPr>
          <w:lang w:val="fr-FR"/>
        </w:rPr>
        <w:t>’</w:t>
      </w:r>
      <w:r w:rsidR="003901C3" w:rsidRPr="006C0741">
        <w:rPr>
          <w:lang w:val="fr-FR"/>
        </w:rPr>
        <w:t xml:space="preserve">il </w:t>
      </w:r>
      <w:r w:rsidRPr="006C0741">
        <w:rPr>
          <w:lang w:val="fr-FR"/>
        </w:rPr>
        <w:t>dépasse le temps qui lui est imparti (article</w:t>
      </w:r>
      <w:r w:rsidR="00743ACD" w:rsidRPr="006C0741">
        <w:rPr>
          <w:lang w:val="fr-FR"/>
        </w:rPr>
        <w:t> </w:t>
      </w:r>
      <w:r w:rsidRPr="006C0741">
        <w:rPr>
          <w:lang w:val="fr-FR"/>
        </w:rPr>
        <w:t>31).</w:t>
      </w:r>
      <w:r w:rsidR="00743ACD" w:rsidRPr="006C0741">
        <w:rPr>
          <w:lang w:val="fr-FR"/>
        </w:rPr>
        <w:t xml:space="preserve"> </w:t>
      </w:r>
    </w:p>
    <w:p w14:paraId="6EF1B6C0" w14:textId="53358811" w:rsidR="00DF0CE7" w:rsidRPr="006C0741" w:rsidRDefault="00F67412"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56"/>
        <w:ind w:right="349" w:firstLine="0"/>
        <w:contextualSpacing w:val="0"/>
        <w:rPr>
          <w:lang w:val="fr-FR"/>
        </w:rPr>
      </w:pPr>
      <w:r w:rsidRPr="006C0741">
        <w:rPr>
          <w:lang w:val="fr-FR"/>
        </w:rPr>
        <w:t>Les participants doivent s</w:t>
      </w:r>
      <w:r w:rsidR="00076C69" w:rsidRPr="006C0741">
        <w:rPr>
          <w:lang w:val="fr-FR"/>
        </w:rPr>
        <w:t>’</w:t>
      </w:r>
      <w:r w:rsidRPr="006C0741">
        <w:rPr>
          <w:lang w:val="fr-FR"/>
        </w:rPr>
        <w:t>abstenir d</w:t>
      </w:r>
      <w:r w:rsidR="00076C69" w:rsidRPr="006C0741">
        <w:rPr>
          <w:lang w:val="fr-FR"/>
        </w:rPr>
        <w:t>’</w:t>
      </w:r>
      <w:r w:rsidRPr="006C0741">
        <w:rPr>
          <w:lang w:val="fr-FR"/>
        </w:rPr>
        <w:t xml:space="preserve">interrompre le déroulement de la réunion, sauf pour </w:t>
      </w:r>
      <w:r w:rsidR="002E3F4F" w:rsidRPr="006C0741">
        <w:rPr>
          <w:lang w:val="fr-FR"/>
        </w:rPr>
        <w:t xml:space="preserve">présenter </w:t>
      </w:r>
      <w:r w:rsidRPr="006C0741">
        <w:rPr>
          <w:lang w:val="fr-FR"/>
        </w:rPr>
        <w:t>une motion d</w:t>
      </w:r>
      <w:r w:rsidR="00076C69" w:rsidRPr="006C0741">
        <w:rPr>
          <w:lang w:val="fr-FR"/>
        </w:rPr>
        <w:t>’</w:t>
      </w:r>
      <w:r w:rsidRPr="006C0741">
        <w:rPr>
          <w:lang w:val="fr-FR"/>
        </w:rPr>
        <w:t>ordre conformément à l</w:t>
      </w:r>
      <w:r w:rsidR="00076C69" w:rsidRPr="006C0741">
        <w:rPr>
          <w:lang w:val="fr-FR"/>
        </w:rPr>
        <w:t>’</w:t>
      </w:r>
      <w:r w:rsidRPr="006C0741">
        <w:rPr>
          <w:lang w:val="fr-FR"/>
        </w:rPr>
        <w:t>article</w:t>
      </w:r>
      <w:r w:rsidR="002E3F4F" w:rsidRPr="006C0741">
        <w:rPr>
          <w:lang w:val="fr-FR"/>
        </w:rPr>
        <w:t> </w:t>
      </w:r>
      <w:r w:rsidRPr="006C0741">
        <w:rPr>
          <w:lang w:val="fr-FR"/>
        </w:rPr>
        <w:t xml:space="preserve">33. Seuls les représentants des Parties sont autorisés à </w:t>
      </w:r>
      <w:r w:rsidR="009E2A32" w:rsidRPr="006C0741">
        <w:rPr>
          <w:lang w:val="fr-FR"/>
        </w:rPr>
        <w:t xml:space="preserve">présenter une </w:t>
      </w:r>
      <w:r w:rsidRPr="006C0741">
        <w:rPr>
          <w:lang w:val="fr-FR"/>
        </w:rPr>
        <w:t>motion d</w:t>
      </w:r>
      <w:r w:rsidR="00076C69" w:rsidRPr="006C0741">
        <w:rPr>
          <w:lang w:val="fr-FR"/>
        </w:rPr>
        <w:t>’</w:t>
      </w:r>
      <w:r w:rsidRPr="006C0741">
        <w:rPr>
          <w:lang w:val="fr-FR"/>
        </w:rPr>
        <w:t>ordre</w:t>
      </w:r>
      <w:r w:rsidR="009E2A32" w:rsidRPr="006C0741">
        <w:rPr>
          <w:lang w:val="fr-FR"/>
        </w:rPr>
        <w:t>.</w:t>
      </w:r>
    </w:p>
    <w:p w14:paraId="49FCDEDB" w14:textId="4829FA43" w:rsidR="00DF0CE7" w:rsidRPr="006C0741" w:rsidRDefault="00F751DF"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62"/>
        <w:ind w:right="353" w:firstLine="0"/>
        <w:contextualSpacing w:val="0"/>
        <w:rPr>
          <w:lang w:val="fr-FR"/>
        </w:rPr>
      </w:pPr>
      <w:r w:rsidRPr="006C0741">
        <w:rPr>
          <w:lang w:val="fr-FR"/>
        </w:rPr>
        <w:t xml:space="preserve">Les participants sont encouragés à communiquer entre eux et, le cas échéant, à collaborer </w:t>
      </w:r>
      <w:r w:rsidR="006949AC" w:rsidRPr="006C0741">
        <w:rPr>
          <w:lang w:val="fr-FR"/>
        </w:rPr>
        <w:t xml:space="preserve">dans le cadre des </w:t>
      </w:r>
      <w:r w:rsidRPr="006C0741">
        <w:rPr>
          <w:lang w:val="fr-FR"/>
        </w:rPr>
        <w:t xml:space="preserve">interventions communes afin </w:t>
      </w:r>
      <w:r w:rsidR="006949AC" w:rsidRPr="006C0741">
        <w:rPr>
          <w:lang w:val="fr-FR"/>
        </w:rPr>
        <w:t xml:space="preserve">de réduire au minimum les </w:t>
      </w:r>
      <w:r w:rsidRPr="006C0741">
        <w:rPr>
          <w:lang w:val="fr-FR"/>
        </w:rPr>
        <w:t>redondances</w:t>
      </w:r>
      <w:r w:rsidR="00DF0CE7" w:rsidRPr="006C0741">
        <w:rPr>
          <w:lang w:val="fr-FR"/>
        </w:rPr>
        <w:t>.</w:t>
      </w:r>
    </w:p>
    <w:p w14:paraId="04FE622F" w14:textId="0857A766" w:rsidR="00DF0CE7" w:rsidRPr="006C0741" w:rsidRDefault="004C0C56"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57"/>
        <w:ind w:right="352" w:firstLine="0"/>
        <w:contextualSpacing w:val="0"/>
        <w:rPr>
          <w:lang w:val="fr-FR"/>
        </w:rPr>
      </w:pPr>
      <w:r w:rsidRPr="006C0741">
        <w:rPr>
          <w:lang w:val="fr-FR"/>
        </w:rPr>
        <w:t xml:space="preserve">Il est impératif que </w:t>
      </w:r>
      <w:r w:rsidR="0084770C" w:rsidRPr="006C0741">
        <w:rPr>
          <w:lang w:val="fr-FR"/>
        </w:rPr>
        <w:t>les participants se montrent patients et respectueux d</w:t>
      </w:r>
      <w:r w:rsidR="007F69D1" w:rsidRPr="006C0741">
        <w:rPr>
          <w:lang w:val="fr-FR"/>
        </w:rPr>
        <w:t>ans toutes leurs interactions</w:t>
      </w:r>
      <w:r w:rsidR="0084770C" w:rsidRPr="006C0741">
        <w:rPr>
          <w:lang w:val="fr-FR"/>
        </w:rPr>
        <w:t>.</w:t>
      </w:r>
      <w:r w:rsidR="00301E81" w:rsidRPr="006C0741">
        <w:rPr>
          <w:lang w:val="fr-FR"/>
        </w:rPr>
        <w:t xml:space="preserve"> Les participants sont également tenus de </w:t>
      </w:r>
      <w:r w:rsidR="00F1634D" w:rsidRPr="006C0741">
        <w:rPr>
          <w:lang w:val="fr-FR"/>
        </w:rPr>
        <w:t>faire preuve d</w:t>
      </w:r>
      <w:r w:rsidR="00076C69" w:rsidRPr="006C0741">
        <w:rPr>
          <w:lang w:val="fr-FR"/>
        </w:rPr>
        <w:t>’</w:t>
      </w:r>
      <w:r w:rsidR="00F1634D" w:rsidRPr="006C0741">
        <w:rPr>
          <w:lang w:val="fr-FR"/>
        </w:rPr>
        <w:t>honnêteté et de respect lorsqu</w:t>
      </w:r>
      <w:r w:rsidR="00076C69" w:rsidRPr="006C0741">
        <w:rPr>
          <w:lang w:val="fr-FR"/>
        </w:rPr>
        <w:t>’</w:t>
      </w:r>
      <w:r w:rsidR="00F1634D" w:rsidRPr="006C0741">
        <w:rPr>
          <w:lang w:val="fr-FR"/>
        </w:rPr>
        <w:t xml:space="preserve">ils sollicitent </w:t>
      </w:r>
      <w:r w:rsidR="00301E81" w:rsidRPr="006C0741">
        <w:rPr>
          <w:lang w:val="fr-FR"/>
        </w:rPr>
        <w:t xml:space="preserve">des informations </w:t>
      </w:r>
      <w:r w:rsidR="00203896" w:rsidRPr="006C0741">
        <w:rPr>
          <w:lang w:val="fr-FR"/>
        </w:rPr>
        <w:t xml:space="preserve">pendant la </w:t>
      </w:r>
      <w:r w:rsidR="00301E81" w:rsidRPr="006C0741">
        <w:rPr>
          <w:lang w:val="fr-FR"/>
        </w:rPr>
        <w:t>réunion</w:t>
      </w:r>
    </w:p>
    <w:p w14:paraId="693E513F" w14:textId="7F6746F1" w:rsidR="008D371B" w:rsidRPr="006C0741" w:rsidRDefault="0003249C"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57"/>
        <w:ind w:right="352" w:firstLine="0"/>
        <w:contextualSpacing w:val="0"/>
        <w:rPr>
          <w:lang w:val="fr-FR"/>
        </w:rPr>
      </w:pPr>
      <w:r w:rsidRPr="006C0741">
        <w:rPr>
          <w:lang w:val="fr-FR"/>
        </w:rPr>
        <w:t xml:space="preserve">Les comportements perturbateurs, par exemple </w:t>
      </w:r>
      <w:r w:rsidR="00F07596" w:rsidRPr="006C0741">
        <w:rPr>
          <w:lang w:val="fr-FR"/>
        </w:rPr>
        <w:t>l</w:t>
      </w:r>
      <w:r w:rsidR="00076C69" w:rsidRPr="006C0741">
        <w:rPr>
          <w:lang w:val="fr-FR"/>
        </w:rPr>
        <w:t>’</w:t>
      </w:r>
      <w:r w:rsidR="00F203FB" w:rsidRPr="006C0741">
        <w:rPr>
          <w:lang w:val="fr-FR"/>
        </w:rPr>
        <w:t>interruption d</w:t>
      </w:r>
      <w:r w:rsidR="00076C69" w:rsidRPr="006C0741">
        <w:rPr>
          <w:lang w:val="fr-FR"/>
        </w:rPr>
        <w:t>’</w:t>
      </w:r>
      <w:r w:rsidR="00F203FB" w:rsidRPr="006C0741">
        <w:rPr>
          <w:lang w:val="fr-FR"/>
        </w:rPr>
        <w:t xml:space="preserve">un </w:t>
      </w:r>
      <w:r w:rsidR="00F07596" w:rsidRPr="006C0741">
        <w:rPr>
          <w:lang w:val="fr-FR"/>
        </w:rPr>
        <w:t xml:space="preserve">participant ou </w:t>
      </w:r>
      <w:r w:rsidR="00A4178F" w:rsidRPr="006C0741">
        <w:rPr>
          <w:lang w:val="fr-FR"/>
        </w:rPr>
        <w:t>d</w:t>
      </w:r>
      <w:r w:rsidR="00076C69" w:rsidRPr="006C0741">
        <w:rPr>
          <w:lang w:val="fr-FR"/>
        </w:rPr>
        <w:t>’</w:t>
      </w:r>
      <w:r w:rsidR="00F07596" w:rsidRPr="006C0741">
        <w:rPr>
          <w:lang w:val="fr-FR"/>
        </w:rPr>
        <w:t>un membre du Secrétariat pendant son intervention, ne sont pas acceptables</w:t>
      </w:r>
      <w:r w:rsidR="008D371B" w:rsidRPr="006C0741">
        <w:rPr>
          <w:spacing w:val="-2"/>
          <w:lang w:val="fr-FR"/>
        </w:rPr>
        <w:t>.</w:t>
      </w:r>
    </w:p>
    <w:p w14:paraId="7F52AE12" w14:textId="3DB5B034" w:rsidR="00F07596" w:rsidRPr="006C0741" w:rsidRDefault="00715325"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57"/>
        <w:ind w:right="352" w:firstLine="0"/>
        <w:contextualSpacing w:val="0"/>
        <w:rPr>
          <w:lang w:val="fr-FR"/>
        </w:rPr>
      </w:pPr>
      <w:r w:rsidRPr="006C0741">
        <w:rPr>
          <w:lang w:val="fr-FR"/>
        </w:rPr>
        <w:t>Les participants doivent s</w:t>
      </w:r>
      <w:r w:rsidR="00076C69" w:rsidRPr="006C0741">
        <w:rPr>
          <w:lang w:val="fr-FR"/>
        </w:rPr>
        <w:t>’</w:t>
      </w:r>
      <w:r w:rsidRPr="006C0741">
        <w:rPr>
          <w:lang w:val="fr-FR"/>
        </w:rPr>
        <w:t>abstenir d</w:t>
      </w:r>
      <w:r w:rsidR="00076C69" w:rsidRPr="006C0741">
        <w:rPr>
          <w:lang w:val="fr-FR"/>
        </w:rPr>
        <w:t>’</w:t>
      </w:r>
      <w:r w:rsidRPr="006C0741">
        <w:rPr>
          <w:lang w:val="fr-FR"/>
        </w:rPr>
        <w:t xml:space="preserve">intervenir </w:t>
      </w:r>
      <w:r w:rsidR="0053330A" w:rsidRPr="006C0741">
        <w:rPr>
          <w:lang w:val="fr-FR"/>
        </w:rPr>
        <w:t xml:space="preserve">à maintes reprises </w:t>
      </w:r>
      <w:r w:rsidRPr="006C0741">
        <w:rPr>
          <w:lang w:val="fr-FR"/>
        </w:rPr>
        <w:t>sur un même point de l</w:t>
      </w:r>
      <w:r w:rsidR="00076C69" w:rsidRPr="006C0741">
        <w:rPr>
          <w:lang w:val="fr-FR"/>
        </w:rPr>
        <w:t>’</w:t>
      </w:r>
      <w:r w:rsidRPr="006C0741">
        <w:rPr>
          <w:lang w:val="fr-FR"/>
        </w:rPr>
        <w:t>ordre du jour, en gardant à l</w:t>
      </w:r>
      <w:r w:rsidR="00076C69" w:rsidRPr="006C0741">
        <w:rPr>
          <w:lang w:val="fr-FR"/>
        </w:rPr>
        <w:t>’</w:t>
      </w:r>
      <w:r w:rsidRPr="006C0741">
        <w:rPr>
          <w:lang w:val="fr-FR"/>
        </w:rPr>
        <w:t xml:space="preserve">esprit que toutes les Parties doivent </w:t>
      </w:r>
      <w:r w:rsidR="0053330A" w:rsidRPr="006C0741">
        <w:rPr>
          <w:lang w:val="fr-FR"/>
        </w:rPr>
        <w:t>avoir la possibilité de s</w:t>
      </w:r>
      <w:r w:rsidR="00076C69" w:rsidRPr="006C0741">
        <w:rPr>
          <w:lang w:val="fr-FR"/>
        </w:rPr>
        <w:t>’</w:t>
      </w:r>
      <w:r w:rsidRPr="006C0741">
        <w:rPr>
          <w:lang w:val="fr-FR"/>
        </w:rPr>
        <w:t xml:space="preserve">exprimer </w:t>
      </w:r>
      <w:r w:rsidR="00C529AF" w:rsidRPr="006C0741">
        <w:rPr>
          <w:lang w:val="fr-FR"/>
        </w:rPr>
        <w:t xml:space="preserve">et que le temps imparti pour la </w:t>
      </w:r>
      <w:r w:rsidRPr="006C0741">
        <w:rPr>
          <w:lang w:val="fr-FR"/>
        </w:rPr>
        <w:t xml:space="preserve">réunion </w:t>
      </w:r>
      <w:r w:rsidR="00C529AF" w:rsidRPr="006C0741">
        <w:rPr>
          <w:lang w:val="fr-FR"/>
        </w:rPr>
        <w:t>est limité.</w:t>
      </w:r>
    </w:p>
    <w:p w14:paraId="6094B003" w14:textId="4666247D" w:rsidR="00DF0CE7" w:rsidRPr="006C0741" w:rsidRDefault="00205843" w:rsidP="0035798E">
      <w:pPr>
        <w:pStyle w:val="ListParagraph"/>
        <w:widowControl w:val="0"/>
        <w:numPr>
          <w:ilvl w:val="0"/>
          <w:numId w:val="12"/>
        </w:numPr>
        <w:tabs>
          <w:tab w:val="clear" w:pos="567"/>
          <w:tab w:val="clear" w:pos="1134"/>
          <w:tab w:val="clear" w:pos="1701"/>
          <w:tab w:val="clear" w:pos="2268"/>
          <w:tab w:val="left" w:pos="723"/>
        </w:tabs>
        <w:autoSpaceDE w:val="0"/>
        <w:autoSpaceDN w:val="0"/>
        <w:spacing w:before="157"/>
        <w:ind w:right="348" w:firstLine="0"/>
        <w:contextualSpacing w:val="0"/>
        <w:rPr>
          <w:lang w:val="fr-FR"/>
        </w:rPr>
      </w:pPr>
      <w:r w:rsidRPr="006C0741">
        <w:rPr>
          <w:lang w:val="fr-FR"/>
        </w:rPr>
        <w:t xml:space="preserve">Les participants sont censés </w:t>
      </w:r>
      <w:r w:rsidR="008B4259" w:rsidRPr="006C0741">
        <w:rPr>
          <w:lang w:val="fr-FR"/>
        </w:rPr>
        <w:t xml:space="preserve">se comporter de manière </w:t>
      </w:r>
      <w:r w:rsidRPr="006C0741">
        <w:rPr>
          <w:lang w:val="fr-FR"/>
        </w:rPr>
        <w:t>approprié</w:t>
      </w:r>
      <w:r w:rsidR="008B4259" w:rsidRPr="006C0741">
        <w:rPr>
          <w:lang w:val="fr-FR"/>
        </w:rPr>
        <w:t>e</w:t>
      </w:r>
      <w:r w:rsidRPr="006C0741">
        <w:rPr>
          <w:lang w:val="fr-FR"/>
        </w:rPr>
        <w:t xml:space="preserve"> et </w:t>
      </w:r>
      <w:r w:rsidR="0030699D" w:rsidRPr="006C0741">
        <w:rPr>
          <w:lang w:val="fr-FR"/>
        </w:rPr>
        <w:t>faire preuve de courtoisie</w:t>
      </w:r>
      <w:r w:rsidRPr="006C0741">
        <w:rPr>
          <w:lang w:val="fr-FR"/>
        </w:rPr>
        <w:t>, et tout</w:t>
      </w:r>
      <w:r w:rsidR="00776CBF" w:rsidRPr="006C0741">
        <w:rPr>
          <w:lang w:val="fr-FR"/>
        </w:rPr>
        <w:t xml:space="preserve">e </w:t>
      </w:r>
      <w:r w:rsidR="00711303" w:rsidRPr="006C0741">
        <w:rPr>
          <w:lang w:val="fr-FR"/>
        </w:rPr>
        <w:t xml:space="preserve">voie de fait ou insulte </w:t>
      </w:r>
      <w:r w:rsidRPr="006C0741">
        <w:rPr>
          <w:lang w:val="fr-FR"/>
        </w:rPr>
        <w:t>doit être immédiatement signalé</w:t>
      </w:r>
      <w:r w:rsidR="00711303" w:rsidRPr="006C0741">
        <w:rPr>
          <w:lang w:val="fr-FR"/>
        </w:rPr>
        <w:t>e</w:t>
      </w:r>
      <w:r w:rsidRPr="006C0741">
        <w:rPr>
          <w:lang w:val="fr-FR"/>
        </w:rPr>
        <w:t xml:space="preserve"> </w:t>
      </w:r>
      <w:r w:rsidR="00711303" w:rsidRPr="006C0741">
        <w:rPr>
          <w:lang w:val="fr-FR"/>
        </w:rPr>
        <w:t xml:space="preserve">à la </w:t>
      </w:r>
      <w:r w:rsidRPr="006C0741">
        <w:rPr>
          <w:lang w:val="fr-FR"/>
        </w:rPr>
        <w:t>Secrétaire exécutive ou au personnel de sécurité des Nations Unies présent sur place.</w:t>
      </w:r>
    </w:p>
    <w:p w14:paraId="43313FA0" w14:textId="17A13992" w:rsidR="00DF0CE7" w:rsidRPr="006C0741" w:rsidRDefault="005E2F52" w:rsidP="0035798E">
      <w:pPr>
        <w:pStyle w:val="ListParagraph"/>
        <w:widowControl w:val="0"/>
        <w:numPr>
          <w:ilvl w:val="0"/>
          <w:numId w:val="12"/>
        </w:numPr>
        <w:tabs>
          <w:tab w:val="clear" w:pos="567"/>
          <w:tab w:val="clear" w:pos="1134"/>
          <w:tab w:val="clear" w:pos="1701"/>
          <w:tab w:val="clear" w:pos="2268"/>
          <w:tab w:val="left" w:pos="723"/>
        </w:tabs>
        <w:autoSpaceDE w:val="0"/>
        <w:autoSpaceDN w:val="0"/>
        <w:spacing w:before="162"/>
        <w:ind w:right="350" w:firstLine="0"/>
        <w:contextualSpacing w:val="0"/>
        <w:rPr>
          <w:lang w:val="fr-FR"/>
        </w:rPr>
      </w:pPr>
      <w:r w:rsidRPr="006C0741">
        <w:rPr>
          <w:lang w:val="fr-FR"/>
        </w:rPr>
        <w:t xml:space="preserve">Les participants doivent respecter le Code de conduite élaboré pour les événements du système des Nations Unies, qui interdit le harcèlement, y compris le harcèlement sexuel. Il est impératif de </w:t>
      </w:r>
      <w:r w:rsidR="00596EAC" w:rsidRPr="006C0741">
        <w:rPr>
          <w:lang w:val="fr-FR"/>
        </w:rPr>
        <w:t xml:space="preserve">toujours </w:t>
      </w:r>
      <w:r w:rsidRPr="006C0741">
        <w:rPr>
          <w:lang w:val="fr-FR"/>
        </w:rPr>
        <w:t xml:space="preserve">respecter les normes les plus élevées en matière de conduite éthique </w:t>
      </w:r>
      <w:r w:rsidR="00DF0CE7" w:rsidRPr="006C0741">
        <w:rPr>
          <w:lang w:val="fr-FR"/>
        </w:rPr>
        <w:t>(</w:t>
      </w:r>
      <w:hyperlink r:id="rId29" w:history="1">
        <w:r w:rsidR="00212CFF" w:rsidRPr="006C0741">
          <w:rPr>
            <w:rStyle w:val="Hyperlink"/>
            <w:lang w:val="fr-FR"/>
          </w:rPr>
          <w:t>https://www.un.org/fr/content/codeofconduct/</w:t>
        </w:r>
      </w:hyperlink>
      <w:r w:rsidR="00D077BB" w:rsidRPr="006C0741">
        <w:rPr>
          <w:lang w:val="fr-FR"/>
        </w:rPr>
        <w:t>)</w:t>
      </w:r>
      <w:r w:rsidR="00CB334D" w:rsidRPr="006C0741">
        <w:rPr>
          <w:lang w:val="fr-FR"/>
        </w:rPr>
        <w:t>.</w:t>
      </w:r>
    </w:p>
    <w:p w14:paraId="0EF1FDCF" w14:textId="7F488C94" w:rsidR="00DF0CE7" w:rsidRPr="006C0741" w:rsidRDefault="00E23359" w:rsidP="003E5155">
      <w:pPr>
        <w:pStyle w:val="ListParagraph"/>
        <w:widowControl w:val="0"/>
        <w:numPr>
          <w:ilvl w:val="0"/>
          <w:numId w:val="12"/>
        </w:numPr>
        <w:tabs>
          <w:tab w:val="clear" w:pos="567"/>
          <w:tab w:val="clear" w:pos="1134"/>
          <w:tab w:val="clear" w:pos="1701"/>
          <w:tab w:val="clear" w:pos="2268"/>
          <w:tab w:val="left" w:pos="725"/>
        </w:tabs>
        <w:autoSpaceDE w:val="0"/>
        <w:autoSpaceDN w:val="0"/>
        <w:spacing w:before="162"/>
        <w:ind w:left="6" w:right="352" w:firstLine="0"/>
        <w:contextualSpacing w:val="0"/>
        <w:rPr>
          <w:lang w:val="fr-FR"/>
        </w:rPr>
      </w:pPr>
      <w:r w:rsidRPr="006C0741">
        <w:rPr>
          <w:lang w:val="fr-FR"/>
        </w:rPr>
        <w:t>Les participants sont également censés respecter les Lignes directrices relatives</w:t>
      </w:r>
      <w:r w:rsidR="003E5155" w:rsidRPr="006C0741">
        <w:rPr>
          <w:lang w:val="fr-FR"/>
        </w:rPr>
        <w:t xml:space="preserve"> à la conduite des </w:t>
      </w:r>
      <w:r w:rsidRPr="006C0741">
        <w:rPr>
          <w:lang w:val="fr-FR"/>
        </w:rPr>
        <w:t xml:space="preserve">participants aux processus </w:t>
      </w:r>
      <w:r w:rsidR="007E377E" w:rsidRPr="006C0741">
        <w:rPr>
          <w:lang w:val="fr-FR"/>
        </w:rPr>
        <w:t xml:space="preserve">relevant de la </w:t>
      </w:r>
      <w:r w:rsidR="003E5155" w:rsidRPr="006C0741">
        <w:rPr>
          <w:lang w:val="fr-FR"/>
        </w:rPr>
        <w:t>Convention sur la diversité biologique</w:t>
      </w:r>
      <w:r w:rsidRPr="006C0741">
        <w:rPr>
          <w:lang w:val="fr-FR"/>
        </w:rPr>
        <w:t xml:space="preserve">, </w:t>
      </w:r>
      <w:r w:rsidR="006B5E3F" w:rsidRPr="006C0741">
        <w:rPr>
          <w:lang w:val="fr-FR"/>
        </w:rPr>
        <w:t xml:space="preserve">qui peuvent être consultées à </w:t>
      </w:r>
      <w:r w:rsidRPr="006C0741">
        <w:rPr>
          <w:lang w:val="fr-FR"/>
        </w:rPr>
        <w:t>l</w:t>
      </w:r>
      <w:r w:rsidR="00076C69" w:rsidRPr="006C0741">
        <w:rPr>
          <w:lang w:val="fr-FR"/>
        </w:rPr>
        <w:t>’</w:t>
      </w:r>
      <w:r w:rsidRPr="006C0741">
        <w:rPr>
          <w:lang w:val="fr-FR"/>
        </w:rPr>
        <w:t>adresse suivante</w:t>
      </w:r>
      <w:r w:rsidR="006B5E3F" w:rsidRPr="006C0741">
        <w:rPr>
          <w:lang w:val="fr-FR"/>
        </w:rPr>
        <w:t> </w:t>
      </w:r>
      <w:r w:rsidRPr="006C0741">
        <w:rPr>
          <w:lang w:val="fr-FR"/>
        </w:rPr>
        <w:t xml:space="preserve">: </w:t>
      </w:r>
      <w:hyperlink r:id="rId30">
        <w:r w:rsidR="0049168C" w:rsidRPr="006C0741">
          <w:rPr>
            <w:color w:val="467886"/>
            <w:u w:val="single" w:color="467886"/>
            <w:lang w:val="fr-FR"/>
          </w:rPr>
          <w:t>www.cbd.int/doc/meetings/guidelines-cbd-processes-en.pdf</w:t>
        </w:r>
      </w:hyperlink>
      <w:r w:rsidR="00D457EC" w:rsidRPr="006C0741">
        <w:rPr>
          <w:lang w:val="fr-FR"/>
        </w:rPr>
        <w:t xml:space="preserve">. </w:t>
      </w:r>
    </w:p>
    <w:p w14:paraId="74A2A38C" w14:textId="6A6A2972" w:rsidR="00DF0CE7" w:rsidRPr="006C0741" w:rsidRDefault="00605BD7" w:rsidP="00E3618D">
      <w:pPr>
        <w:pStyle w:val="ListParagraph"/>
        <w:widowControl w:val="0"/>
        <w:numPr>
          <w:ilvl w:val="0"/>
          <w:numId w:val="12"/>
        </w:numPr>
        <w:tabs>
          <w:tab w:val="clear" w:pos="567"/>
          <w:tab w:val="clear" w:pos="1134"/>
          <w:tab w:val="clear" w:pos="1701"/>
          <w:tab w:val="clear" w:pos="2268"/>
          <w:tab w:val="left" w:pos="780"/>
        </w:tabs>
        <w:autoSpaceDE w:val="0"/>
        <w:autoSpaceDN w:val="0"/>
        <w:spacing w:before="157"/>
        <w:ind w:left="6" w:right="352" w:firstLine="0"/>
        <w:contextualSpacing w:val="0"/>
        <w:rPr>
          <w:lang w:val="fr-FR"/>
        </w:rPr>
      </w:pPr>
      <w:r w:rsidRPr="006C0741">
        <w:rPr>
          <w:lang w:val="fr-FR"/>
        </w:rPr>
        <w:t>Les participants ne doivent pas prendre de photos ni enregistrer de vidéos d</w:t>
      </w:r>
      <w:r w:rsidR="00076C69" w:rsidRPr="006C0741">
        <w:rPr>
          <w:lang w:val="fr-FR"/>
        </w:rPr>
        <w:t>’</w:t>
      </w:r>
      <w:r w:rsidRPr="006C0741">
        <w:rPr>
          <w:lang w:val="fr-FR"/>
        </w:rPr>
        <w:t xml:space="preserve">autres personnes sans leur </w:t>
      </w:r>
      <w:r w:rsidRPr="006C0741">
        <w:rPr>
          <w:spacing w:val="-2"/>
          <w:lang w:val="fr-FR"/>
        </w:rPr>
        <w:t xml:space="preserve">consentement </w:t>
      </w:r>
      <w:r w:rsidRPr="006C0741">
        <w:rPr>
          <w:lang w:val="fr-FR"/>
        </w:rPr>
        <w:t>exp</w:t>
      </w:r>
      <w:r w:rsidR="00E3618D" w:rsidRPr="006C0741">
        <w:rPr>
          <w:lang w:val="fr-FR"/>
        </w:rPr>
        <w:t>rès</w:t>
      </w:r>
      <w:r w:rsidRPr="006C0741">
        <w:rPr>
          <w:spacing w:val="-2"/>
          <w:lang w:val="fr-FR"/>
        </w:rPr>
        <w:t>.</w:t>
      </w:r>
    </w:p>
    <w:p w14:paraId="1E69184A" w14:textId="0FC212D9" w:rsidR="00DF0CE7" w:rsidRPr="006C0741" w:rsidRDefault="00F57DBF" w:rsidP="0035798E">
      <w:pPr>
        <w:pStyle w:val="ListParagraph"/>
        <w:widowControl w:val="0"/>
        <w:numPr>
          <w:ilvl w:val="0"/>
          <w:numId w:val="12"/>
        </w:numPr>
        <w:tabs>
          <w:tab w:val="clear" w:pos="567"/>
          <w:tab w:val="clear" w:pos="1134"/>
          <w:tab w:val="clear" w:pos="1701"/>
          <w:tab w:val="clear" w:pos="2268"/>
          <w:tab w:val="left" w:pos="768"/>
        </w:tabs>
        <w:autoSpaceDE w:val="0"/>
        <w:autoSpaceDN w:val="0"/>
        <w:spacing w:before="204"/>
        <w:ind w:left="768" w:hanging="763"/>
        <w:contextualSpacing w:val="0"/>
        <w:rPr>
          <w:lang w:val="fr-FR"/>
        </w:rPr>
      </w:pPr>
      <w:r w:rsidRPr="006C0741">
        <w:rPr>
          <w:lang w:val="fr-FR"/>
        </w:rPr>
        <w:t xml:space="preserve">Les zones réservées exclusivement aux délégués ou au Secrétariat doivent être </w:t>
      </w:r>
      <w:r w:rsidRPr="006C0741">
        <w:rPr>
          <w:spacing w:val="-2"/>
          <w:lang w:val="fr-FR"/>
        </w:rPr>
        <w:t>respectées.</w:t>
      </w:r>
    </w:p>
    <w:p w14:paraId="40D58E0C" w14:textId="6BAB2BF2" w:rsidR="00DF0CE7" w:rsidRPr="006C0741" w:rsidRDefault="0009469F" w:rsidP="0035798E">
      <w:pPr>
        <w:pStyle w:val="ListParagraph"/>
        <w:widowControl w:val="0"/>
        <w:numPr>
          <w:ilvl w:val="0"/>
          <w:numId w:val="12"/>
        </w:numPr>
        <w:tabs>
          <w:tab w:val="clear" w:pos="567"/>
          <w:tab w:val="clear" w:pos="1134"/>
          <w:tab w:val="clear" w:pos="1701"/>
          <w:tab w:val="clear" w:pos="2268"/>
          <w:tab w:val="left" w:pos="725"/>
        </w:tabs>
        <w:autoSpaceDE w:val="0"/>
        <w:autoSpaceDN w:val="0"/>
        <w:spacing w:before="198"/>
        <w:ind w:left="725"/>
        <w:contextualSpacing w:val="0"/>
        <w:rPr>
          <w:lang w:val="fr-FR"/>
        </w:rPr>
      </w:pPr>
      <w:r w:rsidRPr="006C0741">
        <w:rPr>
          <w:lang w:val="fr-FR"/>
        </w:rPr>
        <w:t xml:space="preserve">La réunion ne doit pas servir de cadre à des manifestations ou à </w:t>
      </w:r>
      <w:r w:rsidRPr="006C0741">
        <w:rPr>
          <w:spacing w:val="-2"/>
          <w:lang w:val="fr-FR"/>
        </w:rPr>
        <w:t xml:space="preserve">des activités </w:t>
      </w:r>
      <w:r w:rsidRPr="006C0741">
        <w:rPr>
          <w:lang w:val="fr-FR"/>
        </w:rPr>
        <w:t>similaires</w:t>
      </w:r>
      <w:r w:rsidRPr="006C0741">
        <w:rPr>
          <w:spacing w:val="-2"/>
          <w:lang w:val="fr-FR"/>
        </w:rPr>
        <w:t>.</w:t>
      </w:r>
    </w:p>
    <w:p w14:paraId="5BB740EB" w14:textId="6C404593" w:rsidR="00DF0CE7" w:rsidRPr="006C0741" w:rsidRDefault="00C03702" w:rsidP="0035798E">
      <w:pPr>
        <w:pStyle w:val="ListParagraph"/>
        <w:widowControl w:val="0"/>
        <w:numPr>
          <w:ilvl w:val="0"/>
          <w:numId w:val="12"/>
        </w:numPr>
        <w:tabs>
          <w:tab w:val="clear" w:pos="567"/>
          <w:tab w:val="clear" w:pos="1134"/>
          <w:tab w:val="clear" w:pos="1701"/>
          <w:tab w:val="clear" w:pos="2268"/>
          <w:tab w:val="left" w:pos="725"/>
        </w:tabs>
        <w:autoSpaceDE w:val="0"/>
        <w:autoSpaceDN w:val="0"/>
        <w:spacing w:before="203"/>
        <w:ind w:left="725"/>
        <w:contextualSpacing w:val="0"/>
        <w:rPr>
          <w:lang w:val="fr-FR"/>
        </w:rPr>
      </w:pPr>
      <w:r w:rsidRPr="006C0741">
        <w:rPr>
          <w:lang w:val="fr-FR"/>
        </w:rPr>
        <w:t xml:space="preserve">Il convient de toujours garder à </w:t>
      </w:r>
      <w:r w:rsidRPr="006C0741">
        <w:rPr>
          <w:spacing w:val="-2"/>
          <w:lang w:val="fr-FR"/>
        </w:rPr>
        <w:t>l</w:t>
      </w:r>
      <w:r w:rsidR="00076C69" w:rsidRPr="006C0741">
        <w:rPr>
          <w:spacing w:val="-2"/>
          <w:lang w:val="fr-FR"/>
        </w:rPr>
        <w:t>’</w:t>
      </w:r>
      <w:r w:rsidRPr="006C0741">
        <w:rPr>
          <w:spacing w:val="-2"/>
          <w:lang w:val="fr-FR"/>
        </w:rPr>
        <w:t xml:space="preserve">esprit </w:t>
      </w:r>
      <w:r w:rsidRPr="006C0741">
        <w:rPr>
          <w:lang w:val="fr-FR"/>
        </w:rPr>
        <w:t>les objectifs de la Convention et de ses Protocoles</w:t>
      </w:r>
      <w:r w:rsidRPr="006C0741">
        <w:rPr>
          <w:spacing w:val="-2"/>
          <w:lang w:val="fr-FR"/>
        </w:rPr>
        <w:t>.</w:t>
      </w:r>
    </w:p>
    <w:p w14:paraId="4D69DFDC" w14:textId="77777777" w:rsidR="00594D52" w:rsidRPr="006C0741" w:rsidRDefault="00594D52" w:rsidP="00202208">
      <w:pPr>
        <w:pStyle w:val="Para1"/>
        <w:numPr>
          <w:ilvl w:val="0"/>
          <w:numId w:val="0"/>
        </w:numPr>
        <w:spacing w:before="0" w:after="0"/>
        <w:jc w:val="center"/>
        <w:rPr>
          <w:kern w:val="22"/>
          <w:szCs w:val="22"/>
          <w:lang w:val="fr-FR"/>
        </w:rPr>
        <w:sectPr w:rsidR="00594D52" w:rsidRPr="006C0741" w:rsidSect="00B06046">
          <w:pgSz w:w="12240" w:h="15840"/>
          <w:pgMar w:top="1134" w:right="1440" w:bottom="1134" w:left="1440" w:header="709" w:footer="709" w:gutter="0"/>
          <w:cols w:space="708"/>
          <w:docGrid w:linePitch="360"/>
        </w:sectPr>
      </w:pPr>
    </w:p>
    <w:p w14:paraId="7BF37E77" w14:textId="7F88B35F" w:rsidR="000D1FE0" w:rsidRPr="006C0741" w:rsidRDefault="000D1FE0" w:rsidP="00B67763">
      <w:pPr>
        <w:pStyle w:val="CBDAnnex"/>
        <w:rPr>
          <w:lang w:val="fr-FR"/>
        </w:rPr>
      </w:pPr>
      <w:r w:rsidRPr="006C0741">
        <w:rPr>
          <w:lang w:val="fr-FR"/>
        </w:rPr>
        <w:lastRenderedPageBreak/>
        <w:t>Annex</w:t>
      </w:r>
      <w:r w:rsidR="00D457EC" w:rsidRPr="006C0741">
        <w:rPr>
          <w:lang w:val="fr-FR"/>
        </w:rPr>
        <w:t>e</w:t>
      </w:r>
      <w:r w:rsidRPr="006C0741">
        <w:rPr>
          <w:lang w:val="fr-FR"/>
        </w:rPr>
        <w:t xml:space="preserve"> VI</w:t>
      </w:r>
    </w:p>
    <w:p w14:paraId="615E0827" w14:textId="7DA5F9F0" w:rsidR="000D1FE0" w:rsidRPr="006C0741" w:rsidRDefault="009370F7" w:rsidP="00B67763">
      <w:pPr>
        <w:pStyle w:val="CBDAnnex"/>
        <w:rPr>
          <w:bCs/>
          <w:lang w:val="fr-FR"/>
        </w:rPr>
      </w:pPr>
      <w:r w:rsidRPr="006C0741">
        <w:rPr>
          <w:lang w:val="fr-FR"/>
        </w:rPr>
        <w:t xml:space="preserve">Modalités de soumission anticipée des déclarations </w:t>
      </w:r>
      <w:r w:rsidR="000017B0" w:rsidRPr="006C0741">
        <w:rPr>
          <w:lang w:val="fr-FR"/>
        </w:rPr>
        <w:t xml:space="preserve">à </w:t>
      </w:r>
      <w:r w:rsidRPr="006C0741">
        <w:rPr>
          <w:lang w:val="fr-FR"/>
        </w:rPr>
        <w:t xml:space="preserve">la dix-septième réunion de la Conférence des Parties à la Convention sur la diversité biologique, </w:t>
      </w:r>
      <w:r w:rsidR="000017B0" w:rsidRPr="006C0741">
        <w:rPr>
          <w:lang w:val="fr-FR"/>
        </w:rPr>
        <w:t xml:space="preserve">à </w:t>
      </w:r>
      <w:r w:rsidRPr="006C0741">
        <w:rPr>
          <w:lang w:val="fr-FR"/>
        </w:rPr>
        <w:t xml:space="preserve">la douzième réunion de la Conférence des Parties siégeant en tant que réunion des Parties au Protocole de Cartagena et </w:t>
      </w:r>
      <w:r w:rsidR="000017B0" w:rsidRPr="006C0741">
        <w:rPr>
          <w:lang w:val="fr-FR"/>
        </w:rPr>
        <w:t xml:space="preserve">à </w:t>
      </w:r>
      <w:r w:rsidRPr="006C0741">
        <w:rPr>
          <w:lang w:val="fr-FR"/>
        </w:rPr>
        <w:t xml:space="preserve">la sixième réunion de la Conférence des Parties </w:t>
      </w:r>
      <w:r w:rsidR="003F1683" w:rsidRPr="006C0741">
        <w:rPr>
          <w:lang w:val="fr-FR"/>
        </w:rPr>
        <w:t xml:space="preserve">siégeant en tant que réunion </w:t>
      </w:r>
      <w:r w:rsidRPr="006C0741">
        <w:rPr>
          <w:lang w:val="fr-FR"/>
        </w:rPr>
        <w:t>des Parties au Protocole de Nagoya</w:t>
      </w:r>
    </w:p>
    <w:p w14:paraId="6F6BB295" w14:textId="77777777" w:rsidR="000D1FE0" w:rsidRPr="006C0741" w:rsidRDefault="000D1FE0" w:rsidP="000D1FE0">
      <w:pPr>
        <w:pStyle w:val="CBDH1"/>
        <w:rPr>
          <w:lang w:val="fr-FR"/>
        </w:rPr>
      </w:pPr>
      <w:r w:rsidRPr="006C0741">
        <w:rPr>
          <w:lang w:val="fr-FR"/>
        </w:rPr>
        <w:t>I.</w:t>
      </w:r>
      <w:r w:rsidRPr="006C0741">
        <w:rPr>
          <w:lang w:val="fr-FR"/>
        </w:rPr>
        <w:tab/>
        <w:t>Introduction</w:t>
      </w:r>
    </w:p>
    <w:p w14:paraId="11AEE5FC" w14:textId="257BFDCF" w:rsidR="000D1FE0" w:rsidRPr="006C0741" w:rsidRDefault="003F1683">
      <w:pPr>
        <w:pStyle w:val="CBDNormalNumber"/>
        <w:numPr>
          <w:ilvl w:val="0"/>
          <w:numId w:val="11"/>
        </w:numPr>
        <w:rPr>
          <w:lang w:val="fr-FR"/>
        </w:rPr>
      </w:pPr>
      <w:r w:rsidRPr="006C0741">
        <w:rPr>
          <w:lang w:val="fr-FR"/>
        </w:rPr>
        <w:t xml:space="preserve">Au </w:t>
      </w:r>
      <w:r w:rsidR="000D1FE0" w:rsidRPr="006C0741">
        <w:rPr>
          <w:lang w:val="fr-FR"/>
        </w:rPr>
        <w:t>paragraph</w:t>
      </w:r>
      <w:r w:rsidRPr="006C0741">
        <w:rPr>
          <w:lang w:val="fr-FR"/>
        </w:rPr>
        <w:t>e</w:t>
      </w:r>
      <w:r w:rsidR="001D069E" w:rsidRPr="006C0741">
        <w:rPr>
          <w:lang w:val="fr-FR"/>
        </w:rPr>
        <w:t> </w:t>
      </w:r>
      <w:r w:rsidR="000D1FE0" w:rsidRPr="006C0741">
        <w:rPr>
          <w:lang w:val="fr-FR"/>
        </w:rPr>
        <w:t xml:space="preserve">3 </w:t>
      </w:r>
      <w:r w:rsidRPr="006C0741">
        <w:rPr>
          <w:lang w:val="fr-FR"/>
        </w:rPr>
        <w:t>de la dé</w:t>
      </w:r>
      <w:r w:rsidR="000D1FE0" w:rsidRPr="006C0741">
        <w:rPr>
          <w:lang w:val="fr-FR"/>
        </w:rPr>
        <w:t xml:space="preserve">cision </w:t>
      </w:r>
      <w:hyperlink r:id="rId31" w:history="1">
        <w:r w:rsidR="000D1FE0" w:rsidRPr="006C0741">
          <w:rPr>
            <w:rStyle w:val="Hyperlink"/>
            <w:lang w:val="fr-FR"/>
          </w:rPr>
          <w:t>16/25</w:t>
        </w:r>
      </w:hyperlink>
      <w:r w:rsidR="000D1FE0" w:rsidRPr="006C0741">
        <w:rPr>
          <w:lang w:val="fr-FR"/>
        </w:rPr>
        <w:t xml:space="preserve"> </w:t>
      </w:r>
      <w:r w:rsidR="00BC566B" w:rsidRPr="006C0741">
        <w:rPr>
          <w:lang w:val="fr-FR"/>
        </w:rPr>
        <w:t xml:space="preserve">de la Conférence des Parties à la Convention sur la diversité biologique et </w:t>
      </w:r>
      <w:r w:rsidR="00CA4DBE" w:rsidRPr="006C0741">
        <w:rPr>
          <w:lang w:val="fr-FR"/>
        </w:rPr>
        <w:t>d</w:t>
      </w:r>
      <w:r w:rsidR="009D2B45" w:rsidRPr="006C0741">
        <w:rPr>
          <w:lang w:val="fr-FR"/>
        </w:rPr>
        <w:t>e</w:t>
      </w:r>
      <w:r w:rsidR="00CA4DBE" w:rsidRPr="006C0741">
        <w:rPr>
          <w:lang w:val="fr-FR"/>
        </w:rPr>
        <w:t xml:space="preserve">s </w:t>
      </w:r>
      <w:r w:rsidR="00BC566B" w:rsidRPr="006C0741">
        <w:rPr>
          <w:lang w:val="fr-FR"/>
        </w:rPr>
        <w:t xml:space="preserve">décisions adoptées parallèlement par la Conférence des Parties siégeant en tant que réunion des Parties au Protocole de Cartagena sur la </w:t>
      </w:r>
      <w:r w:rsidR="00A31B86" w:rsidRPr="006C0741">
        <w:rPr>
          <w:lang w:val="fr-FR"/>
        </w:rPr>
        <w:t>prévention des risques biotechnologiques</w:t>
      </w:r>
      <w:r w:rsidR="00BC566B" w:rsidRPr="006C0741">
        <w:rPr>
          <w:lang w:val="fr-FR"/>
        </w:rPr>
        <w:t xml:space="preserve"> et par la Conférence des Parties siégeant en tant que réunion des Parties au Protocole de Nagoya </w:t>
      </w:r>
      <w:r w:rsidR="00707DD3" w:rsidRPr="006C0741">
        <w:rPr>
          <w:lang w:val="fr-FR"/>
        </w:rPr>
        <w:t>sur l</w:t>
      </w:r>
      <w:r w:rsidR="00076C69" w:rsidRPr="006C0741">
        <w:rPr>
          <w:lang w:val="fr-FR"/>
        </w:rPr>
        <w:t>’</w:t>
      </w:r>
      <w:r w:rsidR="00707DD3" w:rsidRPr="006C0741">
        <w:rPr>
          <w:lang w:val="fr-FR"/>
        </w:rPr>
        <w:t>accès aux ressources génétiques et le partage juste et équitable des avantages découlant de leur utilisation</w:t>
      </w:r>
      <w:r w:rsidR="00BC566B" w:rsidRPr="006C0741">
        <w:rPr>
          <w:rStyle w:val="FootnoteReference"/>
          <w:lang w:val="fr-FR"/>
        </w:rPr>
        <w:footnoteReference w:id="13"/>
      </w:r>
      <w:r w:rsidR="00E92F2F" w:rsidRPr="006C0741">
        <w:rPr>
          <w:lang w:val="fr-FR"/>
        </w:rPr>
        <w:t>,</w:t>
      </w:r>
      <w:r w:rsidR="00BC566B" w:rsidRPr="006C0741">
        <w:rPr>
          <w:lang w:val="fr-FR"/>
        </w:rPr>
        <w:t xml:space="preserve"> l</w:t>
      </w:r>
      <w:r w:rsidR="00E92F2F" w:rsidRPr="006C0741">
        <w:rPr>
          <w:lang w:val="fr-FR"/>
        </w:rPr>
        <w:t>a</w:t>
      </w:r>
      <w:r w:rsidR="00BC566B" w:rsidRPr="006C0741">
        <w:rPr>
          <w:lang w:val="fr-FR"/>
        </w:rPr>
        <w:t xml:space="preserve"> Secrétaire exécutive, </w:t>
      </w:r>
      <w:r w:rsidR="00CF3EF9" w:rsidRPr="006C0741">
        <w:rPr>
          <w:lang w:val="fr-FR"/>
        </w:rPr>
        <w:t xml:space="preserve">ainsi que les Bureaux, </w:t>
      </w:r>
      <w:r w:rsidR="00460F48" w:rsidRPr="006C0741">
        <w:rPr>
          <w:lang w:val="fr-FR"/>
        </w:rPr>
        <w:t xml:space="preserve">ont été priés de </w:t>
      </w:r>
      <w:r w:rsidR="00CF3EF9" w:rsidRPr="006C0741">
        <w:rPr>
          <w:lang w:val="fr-FR"/>
        </w:rPr>
        <w:t>continuer à étudier et à utiliser, lorsqu</w:t>
      </w:r>
      <w:r w:rsidR="00076C69" w:rsidRPr="006C0741">
        <w:rPr>
          <w:lang w:val="fr-FR"/>
        </w:rPr>
        <w:t>’</w:t>
      </w:r>
      <w:r w:rsidR="00CF3EF9" w:rsidRPr="006C0741">
        <w:rPr>
          <w:lang w:val="fr-FR"/>
        </w:rPr>
        <w:t>approprié, des méthodes et moyens pertinents pour faciliter la préparation précoce des réunions, notamment des options pour simplifier les ordres du jour, faire examiner les documents par les pairs à l</w:t>
      </w:r>
      <w:r w:rsidR="00076C69" w:rsidRPr="006C0741">
        <w:rPr>
          <w:lang w:val="fr-FR"/>
        </w:rPr>
        <w:t>’</w:t>
      </w:r>
      <w:r w:rsidR="00CF3EF9" w:rsidRPr="006C0741">
        <w:rPr>
          <w:lang w:val="fr-FR"/>
        </w:rPr>
        <w:t xml:space="preserve">avance et </w:t>
      </w:r>
      <w:r w:rsidR="004D0328" w:rsidRPr="006C0741">
        <w:rPr>
          <w:lang w:val="fr-FR"/>
        </w:rPr>
        <w:t xml:space="preserve">soumettre de manière </w:t>
      </w:r>
      <w:r w:rsidR="00DF7F3F" w:rsidRPr="006C0741">
        <w:rPr>
          <w:lang w:val="fr-FR"/>
        </w:rPr>
        <w:t>anticipée d</w:t>
      </w:r>
      <w:r w:rsidR="00CF3EF9" w:rsidRPr="006C0741">
        <w:rPr>
          <w:lang w:val="fr-FR"/>
        </w:rPr>
        <w:t>es déclarations</w:t>
      </w:r>
      <w:r w:rsidR="004D0328" w:rsidRPr="006C0741">
        <w:rPr>
          <w:lang w:val="fr-FR"/>
        </w:rPr>
        <w:t>.</w:t>
      </w:r>
      <w:r w:rsidR="00DF7F3F" w:rsidRPr="006C0741">
        <w:rPr>
          <w:lang w:val="fr-FR"/>
        </w:rPr>
        <w:t xml:space="preserve"> </w:t>
      </w:r>
    </w:p>
    <w:p w14:paraId="7DB99E94" w14:textId="43C7AB77" w:rsidR="000D1FE0" w:rsidRPr="006C0741" w:rsidRDefault="000843F2" w:rsidP="00185A99">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À sa </w:t>
      </w:r>
      <w:r w:rsidR="00C42CB5" w:rsidRPr="006C0741">
        <w:rPr>
          <w:rFonts w:asciiTheme="majorBidi" w:eastAsia="Aptos" w:hAnsiTheme="majorBidi" w:cstheme="majorBidi"/>
          <w:kern w:val="2"/>
          <w:lang w:val="fr-FR"/>
          <w14:ligatures w14:val="standardContextual"/>
        </w:rPr>
        <w:t xml:space="preserve">réunion </w:t>
      </w:r>
      <w:r w:rsidRPr="006C0741">
        <w:rPr>
          <w:rFonts w:asciiTheme="majorBidi" w:eastAsia="Aptos" w:hAnsiTheme="majorBidi" w:cstheme="majorBidi"/>
          <w:kern w:val="2"/>
          <w:lang w:val="fr-FR"/>
          <w14:ligatures w14:val="standardContextual"/>
        </w:rPr>
        <w:t xml:space="preserve">du </w:t>
      </w:r>
      <w:r w:rsidR="00C42CB5" w:rsidRPr="006C0741">
        <w:rPr>
          <w:rFonts w:asciiTheme="majorBidi" w:eastAsia="Aptos" w:hAnsiTheme="majorBidi" w:cstheme="majorBidi"/>
          <w:kern w:val="2"/>
          <w:lang w:val="fr-FR"/>
          <w14:ligatures w14:val="standardContextual"/>
        </w:rPr>
        <w:t xml:space="preserve">14 septembre 2026, le Bureau de la Conférence des Parties </w:t>
      </w:r>
      <w:r w:rsidRPr="006C0741">
        <w:rPr>
          <w:rFonts w:asciiTheme="majorBidi" w:eastAsia="Aptos" w:hAnsiTheme="majorBidi" w:cstheme="majorBidi"/>
          <w:kern w:val="2"/>
          <w:lang w:val="fr-FR"/>
          <w14:ligatures w14:val="standardContextual"/>
        </w:rPr>
        <w:t>est</w:t>
      </w:r>
      <w:r w:rsidR="00C42CB5" w:rsidRPr="006C0741">
        <w:rPr>
          <w:rFonts w:asciiTheme="majorBidi" w:eastAsia="Aptos" w:hAnsiTheme="majorBidi" w:cstheme="majorBidi"/>
          <w:kern w:val="2"/>
          <w:lang w:val="fr-FR"/>
          <w14:ligatures w14:val="standardContextual"/>
        </w:rPr>
        <w:t xml:space="preserve"> convenu de mettre en œuvre des modalités </w:t>
      </w:r>
      <w:r w:rsidR="00996F47" w:rsidRPr="006C0741">
        <w:rPr>
          <w:rFonts w:asciiTheme="majorBidi" w:eastAsia="Aptos" w:hAnsiTheme="majorBidi" w:cstheme="majorBidi"/>
          <w:kern w:val="2"/>
          <w:lang w:val="fr-FR"/>
          <w14:ligatures w14:val="standardContextual"/>
        </w:rPr>
        <w:t>de</w:t>
      </w:r>
      <w:r w:rsidR="00C42CB5" w:rsidRPr="006C0741">
        <w:rPr>
          <w:rFonts w:asciiTheme="majorBidi" w:eastAsia="Aptos" w:hAnsiTheme="majorBidi" w:cstheme="majorBidi"/>
          <w:kern w:val="2"/>
          <w:lang w:val="fr-FR"/>
          <w14:ligatures w14:val="standardContextual"/>
        </w:rPr>
        <w:t xml:space="preserve"> soumission anticipée des déclarations </w:t>
      </w:r>
      <w:r w:rsidR="00B2798D" w:rsidRPr="006C0741">
        <w:rPr>
          <w:rFonts w:asciiTheme="majorBidi" w:eastAsia="Aptos" w:hAnsiTheme="majorBidi" w:cstheme="majorBidi"/>
          <w:kern w:val="2"/>
          <w:lang w:val="fr-FR"/>
          <w14:ligatures w14:val="standardContextual"/>
        </w:rPr>
        <w:t xml:space="preserve">à la </w:t>
      </w:r>
      <w:r w:rsidR="001A6CC3" w:rsidRPr="006C0741">
        <w:rPr>
          <w:rFonts w:asciiTheme="majorBidi" w:eastAsia="Aptos" w:hAnsiTheme="majorBidi" w:cstheme="majorBidi"/>
          <w:kern w:val="2"/>
          <w:lang w:val="fr-FR"/>
          <w14:ligatures w14:val="standardContextual"/>
        </w:rPr>
        <w:t>COP-17</w:t>
      </w:r>
      <w:r w:rsidR="00C42CB5" w:rsidRPr="006C0741">
        <w:rPr>
          <w:rFonts w:asciiTheme="majorBidi" w:eastAsia="Aptos" w:hAnsiTheme="majorBidi" w:cstheme="majorBidi"/>
          <w:kern w:val="2"/>
          <w:lang w:val="fr-FR"/>
          <w14:ligatures w14:val="standardContextual"/>
        </w:rPr>
        <w:t xml:space="preserve">, </w:t>
      </w:r>
      <w:r w:rsidR="00B2798D" w:rsidRPr="006C0741">
        <w:rPr>
          <w:rFonts w:asciiTheme="majorBidi" w:eastAsia="Aptos" w:hAnsiTheme="majorBidi" w:cstheme="majorBidi"/>
          <w:kern w:val="2"/>
          <w:lang w:val="fr-FR"/>
          <w14:ligatures w14:val="standardContextual"/>
        </w:rPr>
        <w:t xml:space="preserve">à </w:t>
      </w:r>
      <w:r w:rsidR="00C42CB5" w:rsidRPr="006C0741">
        <w:rPr>
          <w:rFonts w:asciiTheme="majorBidi" w:eastAsia="Aptos" w:hAnsiTheme="majorBidi" w:cstheme="majorBidi"/>
          <w:kern w:val="2"/>
          <w:lang w:val="fr-FR"/>
          <w14:ligatures w14:val="standardContextual"/>
        </w:rPr>
        <w:t>la COP-MOP</w:t>
      </w:r>
      <w:r w:rsidR="004B0B5C" w:rsidRPr="006C0741">
        <w:rPr>
          <w:rFonts w:asciiTheme="majorBidi" w:eastAsia="Aptos" w:hAnsiTheme="majorBidi" w:cstheme="majorBidi"/>
          <w:kern w:val="2"/>
          <w:lang w:val="fr-FR"/>
          <w14:ligatures w14:val="standardContextual"/>
        </w:rPr>
        <w:t> </w:t>
      </w:r>
      <w:r w:rsidR="00C42CB5" w:rsidRPr="006C0741">
        <w:rPr>
          <w:rFonts w:asciiTheme="majorBidi" w:eastAsia="Aptos" w:hAnsiTheme="majorBidi" w:cstheme="majorBidi"/>
          <w:kern w:val="2"/>
          <w:lang w:val="fr-FR"/>
          <w14:ligatures w14:val="standardContextual"/>
        </w:rPr>
        <w:t xml:space="preserve">12 et </w:t>
      </w:r>
      <w:r w:rsidR="00B2798D" w:rsidRPr="006C0741">
        <w:rPr>
          <w:rFonts w:asciiTheme="majorBidi" w:eastAsia="Aptos" w:hAnsiTheme="majorBidi" w:cstheme="majorBidi"/>
          <w:kern w:val="2"/>
          <w:lang w:val="fr-FR"/>
          <w14:ligatures w14:val="standardContextual"/>
        </w:rPr>
        <w:t xml:space="preserve">à </w:t>
      </w:r>
      <w:r w:rsidR="00C42CB5" w:rsidRPr="006C0741">
        <w:rPr>
          <w:rFonts w:asciiTheme="majorBidi" w:eastAsia="Aptos" w:hAnsiTheme="majorBidi" w:cstheme="majorBidi"/>
          <w:kern w:val="2"/>
          <w:lang w:val="fr-FR"/>
          <w14:ligatures w14:val="standardContextual"/>
        </w:rPr>
        <w:t>la COP-MOP</w:t>
      </w:r>
      <w:r w:rsidR="004B0B5C" w:rsidRPr="006C0741">
        <w:rPr>
          <w:rFonts w:asciiTheme="majorBidi" w:eastAsia="Aptos" w:hAnsiTheme="majorBidi" w:cstheme="majorBidi"/>
          <w:kern w:val="2"/>
          <w:lang w:val="fr-FR"/>
          <w14:ligatures w14:val="standardContextual"/>
        </w:rPr>
        <w:t> </w:t>
      </w:r>
      <w:r w:rsidR="00C42CB5" w:rsidRPr="006C0741">
        <w:rPr>
          <w:rFonts w:asciiTheme="majorBidi" w:eastAsia="Aptos" w:hAnsiTheme="majorBidi" w:cstheme="majorBidi"/>
          <w:kern w:val="2"/>
          <w:lang w:val="fr-FR"/>
          <w14:ligatures w14:val="standardContextual"/>
        </w:rPr>
        <w:t xml:space="preserve">6, en </w:t>
      </w:r>
      <w:r w:rsidR="00AD01A0" w:rsidRPr="006C0741">
        <w:rPr>
          <w:rFonts w:asciiTheme="majorBidi" w:eastAsia="Aptos" w:hAnsiTheme="majorBidi" w:cstheme="majorBidi"/>
          <w:kern w:val="2"/>
          <w:lang w:val="fr-FR"/>
          <w14:ligatures w14:val="standardContextual"/>
        </w:rPr>
        <w:t xml:space="preserve">faisant fond </w:t>
      </w:r>
      <w:r w:rsidR="00C42CB5" w:rsidRPr="006C0741">
        <w:rPr>
          <w:rFonts w:asciiTheme="majorBidi" w:eastAsia="Aptos" w:hAnsiTheme="majorBidi" w:cstheme="majorBidi"/>
          <w:kern w:val="2"/>
          <w:lang w:val="fr-FR"/>
          <w14:ligatures w14:val="standardContextual"/>
        </w:rPr>
        <w:t>sur l</w:t>
      </w:r>
      <w:r w:rsidR="00076C69" w:rsidRPr="006C0741">
        <w:rPr>
          <w:rFonts w:asciiTheme="majorBidi" w:eastAsia="Aptos" w:hAnsiTheme="majorBidi" w:cstheme="majorBidi"/>
          <w:kern w:val="2"/>
          <w:lang w:val="fr-FR"/>
          <w14:ligatures w14:val="standardContextual"/>
        </w:rPr>
        <w:t>’</w:t>
      </w:r>
      <w:r w:rsidR="00C42CB5" w:rsidRPr="006C0741">
        <w:rPr>
          <w:rFonts w:asciiTheme="majorBidi" w:eastAsia="Aptos" w:hAnsiTheme="majorBidi" w:cstheme="majorBidi"/>
          <w:kern w:val="2"/>
          <w:lang w:val="fr-FR"/>
          <w14:ligatures w14:val="standardContextual"/>
        </w:rPr>
        <w:t xml:space="preserve">expérience acquise </w:t>
      </w:r>
      <w:r w:rsidR="00996F47" w:rsidRPr="006C0741">
        <w:rPr>
          <w:rFonts w:asciiTheme="majorBidi" w:eastAsia="Aptos" w:hAnsiTheme="majorBidi" w:cstheme="majorBidi"/>
          <w:kern w:val="2"/>
          <w:lang w:val="fr-FR"/>
          <w14:ligatures w14:val="standardContextual"/>
        </w:rPr>
        <w:t xml:space="preserve">dans </w:t>
      </w:r>
      <w:r w:rsidR="00C42CB5" w:rsidRPr="006C0741">
        <w:rPr>
          <w:rFonts w:asciiTheme="majorBidi" w:eastAsia="Aptos" w:hAnsiTheme="majorBidi" w:cstheme="majorBidi"/>
          <w:kern w:val="2"/>
          <w:lang w:val="fr-FR"/>
          <w14:ligatures w14:val="standardContextual"/>
        </w:rPr>
        <w:t>la mise en œuvre de ces modalités lors de</w:t>
      </w:r>
      <w:r w:rsidR="00274191" w:rsidRPr="006C0741">
        <w:rPr>
          <w:rFonts w:asciiTheme="majorBidi" w:eastAsia="Aptos" w:hAnsiTheme="majorBidi" w:cstheme="majorBidi"/>
          <w:kern w:val="2"/>
          <w:lang w:val="fr-FR"/>
          <w14:ligatures w14:val="standardContextual"/>
        </w:rPr>
        <w:t xml:space="preserve"> certaines </w:t>
      </w:r>
      <w:r w:rsidR="00AD01A0" w:rsidRPr="006C0741">
        <w:rPr>
          <w:rFonts w:asciiTheme="majorBidi" w:eastAsia="Aptos" w:hAnsiTheme="majorBidi" w:cstheme="majorBidi"/>
          <w:kern w:val="2"/>
          <w:lang w:val="fr-FR"/>
          <w14:ligatures w14:val="standardContextual"/>
        </w:rPr>
        <w:t xml:space="preserve">réunions </w:t>
      </w:r>
      <w:r w:rsidR="00274191" w:rsidRPr="006C0741">
        <w:rPr>
          <w:rFonts w:asciiTheme="majorBidi" w:eastAsia="Aptos" w:hAnsiTheme="majorBidi" w:cstheme="majorBidi"/>
          <w:kern w:val="2"/>
          <w:lang w:val="fr-FR"/>
          <w14:ligatures w14:val="standardContextual"/>
        </w:rPr>
        <w:t>(</w:t>
      </w:r>
      <w:r w:rsidR="00C42CB5" w:rsidRPr="006C0741">
        <w:rPr>
          <w:rFonts w:asciiTheme="majorBidi" w:eastAsia="Aptos" w:hAnsiTheme="majorBidi" w:cstheme="majorBidi"/>
          <w:kern w:val="2"/>
          <w:lang w:val="fr-FR"/>
          <w14:ligatures w14:val="standardContextual"/>
        </w:rPr>
        <w:t>SBI-6, SBI-7, SBSTTA-27 et SBSTTA-28</w:t>
      </w:r>
      <w:r w:rsidR="00274191" w:rsidRPr="006C0741">
        <w:rPr>
          <w:rFonts w:asciiTheme="majorBidi" w:eastAsia="Aptos" w:hAnsiTheme="majorBidi" w:cstheme="majorBidi"/>
          <w:kern w:val="2"/>
          <w:lang w:val="fr-FR"/>
          <w14:ligatures w14:val="standardContextual"/>
        </w:rPr>
        <w:t>)</w:t>
      </w:r>
      <w:r w:rsidR="00C42CB5" w:rsidRPr="006C0741">
        <w:rPr>
          <w:rFonts w:asciiTheme="majorBidi" w:eastAsia="Aptos" w:hAnsiTheme="majorBidi" w:cstheme="majorBidi"/>
          <w:kern w:val="2"/>
          <w:lang w:val="fr-FR"/>
          <w14:ligatures w14:val="standardContextual"/>
        </w:rPr>
        <w:t>. Sur la base de l</w:t>
      </w:r>
      <w:r w:rsidR="00076C69" w:rsidRPr="006C0741">
        <w:rPr>
          <w:rFonts w:asciiTheme="majorBidi" w:eastAsia="Aptos" w:hAnsiTheme="majorBidi" w:cstheme="majorBidi"/>
          <w:kern w:val="2"/>
          <w:lang w:val="fr-FR"/>
          <w14:ligatures w14:val="standardContextual"/>
        </w:rPr>
        <w:t>’</w:t>
      </w:r>
      <w:r w:rsidR="00C42CB5" w:rsidRPr="006C0741">
        <w:rPr>
          <w:rFonts w:asciiTheme="majorBidi" w:eastAsia="Aptos" w:hAnsiTheme="majorBidi" w:cstheme="majorBidi"/>
          <w:kern w:val="2"/>
          <w:lang w:val="fr-FR"/>
          <w14:ligatures w14:val="standardContextual"/>
        </w:rPr>
        <w:t>expérience acquise et des retours d</w:t>
      </w:r>
      <w:r w:rsidR="00076C69" w:rsidRPr="006C0741">
        <w:rPr>
          <w:rFonts w:asciiTheme="majorBidi" w:eastAsia="Aptos" w:hAnsiTheme="majorBidi" w:cstheme="majorBidi"/>
          <w:kern w:val="2"/>
          <w:lang w:val="fr-FR"/>
          <w14:ligatures w14:val="standardContextual"/>
        </w:rPr>
        <w:t>’</w:t>
      </w:r>
      <w:r w:rsidR="00C42CB5" w:rsidRPr="006C0741">
        <w:rPr>
          <w:rFonts w:asciiTheme="majorBidi" w:eastAsia="Aptos" w:hAnsiTheme="majorBidi" w:cstheme="majorBidi"/>
          <w:kern w:val="2"/>
          <w:lang w:val="fr-FR"/>
          <w14:ligatures w14:val="standardContextual"/>
        </w:rPr>
        <w:t xml:space="preserve">information des Parties et des observateurs, </w:t>
      </w:r>
      <w:r w:rsidR="003E1F60" w:rsidRPr="006C0741">
        <w:rPr>
          <w:rFonts w:asciiTheme="majorBidi" w:eastAsia="Aptos" w:hAnsiTheme="majorBidi" w:cstheme="majorBidi"/>
          <w:kern w:val="2"/>
          <w:lang w:val="fr-FR"/>
          <w14:ligatures w14:val="standardContextual"/>
        </w:rPr>
        <w:t xml:space="preserve">on a </w:t>
      </w:r>
      <w:r w:rsidR="000517FC" w:rsidRPr="006C0741">
        <w:rPr>
          <w:rFonts w:asciiTheme="majorBidi" w:eastAsia="Aptos" w:hAnsiTheme="majorBidi" w:cstheme="majorBidi"/>
          <w:kern w:val="2"/>
          <w:lang w:val="fr-FR"/>
          <w14:ligatures w14:val="standardContextual"/>
        </w:rPr>
        <w:t xml:space="preserve">modifié </w:t>
      </w:r>
      <w:r w:rsidR="00C42CB5" w:rsidRPr="006C0741">
        <w:rPr>
          <w:rFonts w:asciiTheme="majorBidi" w:eastAsia="Aptos" w:hAnsiTheme="majorBidi" w:cstheme="majorBidi"/>
          <w:kern w:val="2"/>
          <w:lang w:val="fr-FR"/>
          <w14:ligatures w14:val="standardContextual"/>
        </w:rPr>
        <w:t>ces modalités afin d</w:t>
      </w:r>
      <w:r w:rsidR="00076C69" w:rsidRPr="006C0741">
        <w:rPr>
          <w:rFonts w:asciiTheme="majorBidi" w:eastAsia="Aptos" w:hAnsiTheme="majorBidi" w:cstheme="majorBidi"/>
          <w:kern w:val="2"/>
          <w:lang w:val="fr-FR"/>
          <w14:ligatures w14:val="standardContextual"/>
        </w:rPr>
        <w:t>’</w:t>
      </w:r>
      <w:r w:rsidR="000517FC" w:rsidRPr="006C0741">
        <w:rPr>
          <w:rFonts w:asciiTheme="majorBidi" w:eastAsia="Aptos" w:hAnsiTheme="majorBidi" w:cstheme="majorBidi"/>
          <w:kern w:val="2"/>
          <w:lang w:val="fr-FR"/>
          <w14:ligatures w14:val="standardContextual"/>
        </w:rPr>
        <w:t xml:space="preserve">en </w:t>
      </w:r>
      <w:r w:rsidR="00CA4956" w:rsidRPr="006C0741">
        <w:rPr>
          <w:rFonts w:asciiTheme="majorBidi" w:eastAsia="Aptos" w:hAnsiTheme="majorBidi" w:cstheme="majorBidi"/>
          <w:kern w:val="2"/>
          <w:lang w:val="fr-FR"/>
          <w14:ligatures w14:val="standardContextual"/>
        </w:rPr>
        <w:t xml:space="preserve">accroître </w:t>
      </w:r>
      <w:r w:rsidR="00C42CB5" w:rsidRPr="006C0741">
        <w:rPr>
          <w:rFonts w:asciiTheme="majorBidi" w:eastAsia="Aptos" w:hAnsiTheme="majorBidi" w:cstheme="majorBidi"/>
          <w:kern w:val="2"/>
          <w:lang w:val="fr-FR"/>
          <w14:ligatures w14:val="standardContextual"/>
        </w:rPr>
        <w:t>l</w:t>
      </w:r>
      <w:r w:rsidR="00076C69" w:rsidRPr="006C0741">
        <w:rPr>
          <w:rFonts w:asciiTheme="majorBidi" w:eastAsia="Aptos" w:hAnsiTheme="majorBidi" w:cstheme="majorBidi"/>
          <w:kern w:val="2"/>
          <w:lang w:val="fr-FR"/>
          <w14:ligatures w14:val="standardContextual"/>
        </w:rPr>
        <w:t>’</w:t>
      </w:r>
      <w:r w:rsidR="00C42CB5" w:rsidRPr="006C0741">
        <w:rPr>
          <w:rFonts w:asciiTheme="majorBidi" w:eastAsia="Aptos" w:hAnsiTheme="majorBidi" w:cstheme="majorBidi"/>
          <w:kern w:val="2"/>
          <w:lang w:val="fr-FR"/>
          <w14:ligatures w14:val="standardContextual"/>
        </w:rPr>
        <w:t>efficacité</w:t>
      </w:r>
      <w:r w:rsidR="00CA4956" w:rsidRPr="006C0741">
        <w:rPr>
          <w:rFonts w:asciiTheme="majorBidi" w:eastAsia="Aptos" w:hAnsiTheme="majorBidi" w:cstheme="majorBidi"/>
          <w:kern w:val="2"/>
          <w:lang w:val="fr-FR"/>
          <w14:ligatures w14:val="standardContextual"/>
        </w:rPr>
        <w:t xml:space="preserve"> et</w:t>
      </w:r>
      <w:r w:rsidR="00C42CB5" w:rsidRPr="006C0741">
        <w:rPr>
          <w:rFonts w:asciiTheme="majorBidi" w:eastAsia="Aptos" w:hAnsiTheme="majorBidi" w:cstheme="majorBidi"/>
          <w:kern w:val="2"/>
          <w:lang w:val="fr-FR"/>
          <w14:ligatures w14:val="standardContextual"/>
        </w:rPr>
        <w:t xml:space="preserve"> la transparence</w:t>
      </w:r>
      <w:r w:rsidR="00CA4956" w:rsidRPr="006C0741">
        <w:rPr>
          <w:rFonts w:asciiTheme="majorBidi" w:eastAsia="Aptos" w:hAnsiTheme="majorBidi" w:cstheme="majorBidi"/>
          <w:kern w:val="2"/>
          <w:lang w:val="fr-FR"/>
          <w14:ligatures w14:val="standardContextual"/>
        </w:rPr>
        <w:t xml:space="preserve"> et de les rendre plus claires et plus inclusives</w:t>
      </w:r>
      <w:r w:rsidR="00C42CB5" w:rsidRPr="006C0741">
        <w:rPr>
          <w:rFonts w:asciiTheme="majorBidi" w:eastAsia="Aptos" w:hAnsiTheme="majorBidi" w:cstheme="majorBidi"/>
          <w:kern w:val="2"/>
          <w:lang w:val="fr-FR"/>
          <w14:ligatures w14:val="standardContextual"/>
        </w:rPr>
        <w:t xml:space="preserve">, tout en </w:t>
      </w:r>
      <w:r w:rsidR="00700E4B" w:rsidRPr="006C0741">
        <w:rPr>
          <w:rFonts w:asciiTheme="majorBidi" w:eastAsia="Aptos" w:hAnsiTheme="majorBidi" w:cstheme="majorBidi"/>
          <w:kern w:val="2"/>
          <w:lang w:val="fr-FR"/>
          <w14:ligatures w14:val="standardContextual"/>
        </w:rPr>
        <w:t xml:space="preserve">veillant à ce que les </w:t>
      </w:r>
      <w:r w:rsidR="00C42CB5" w:rsidRPr="006C0741">
        <w:rPr>
          <w:rFonts w:asciiTheme="majorBidi" w:eastAsia="Aptos" w:hAnsiTheme="majorBidi" w:cstheme="majorBidi"/>
          <w:kern w:val="2"/>
          <w:lang w:val="fr-FR"/>
          <w14:ligatures w14:val="standardContextual"/>
        </w:rPr>
        <w:t>réunions intergouvernementales</w:t>
      </w:r>
      <w:r w:rsidR="00977CA1" w:rsidRPr="006C0741">
        <w:rPr>
          <w:rFonts w:asciiTheme="majorBidi" w:eastAsia="Aptos" w:hAnsiTheme="majorBidi" w:cstheme="majorBidi"/>
          <w:kern w:val="2"/>
          <w:lang w:val="fr-FR"/>
          <w14:ligatures w14:val="standardContextual"/>
        </w:rPr>
        <w:t xml:space="preserve"> relevant de </w:t>
      </w:r>
      <w:r w:rsidR="00C42CB5" w:rsidRPr="006C0741">
        <w:rPr>
          <w:rFonts w:asciiTheme="majorBidi" w:eastAsia="Aptos" w:hAnsiTheme="majorBidi" w:cstheme="majorBidi"/>
          <w:kern w:val="2"/>
          <w:lang w:val="fr-FR"/>
          <w14:ligatures w14:val="standardContextual"/>
        </w:rPr>
        <w:t xml:space="preserve">la Convention et de ses </w:t>
      </w:r>
      <w:r w:rsidR="00F30B62" w:rsidRPr="006C0741">
        <w:rPr>
          <w:rFonts w:asciiTheme="majorBidi" w:eastAsia="Aptos" w:hAnsiTheme="majorBidi" w:cstheme="majorBidi"/>
          <w:kern w:val="2"/>
          <w:lang w:val="fr-FR"/>
          <w14:ligatures w14:val="standardContextual"/>
        </w:rPr>
        <w:t>P</w:t>
      </w:r>
      <w:r w:rsidR="00C42CB5" w:rsidRPr="006C0741">
        <w:rPr>
          <w:rFonts w:asciiTheme="majorBidi" w:eastAsia="Aptos" w:hAnsiTheme="majorBidi" w:cstheme="majorBidi"/>
          <w:kern w:val="2"/>
          <w:lang w:val="fr-FR"/>
          <w14:ligatures w14:val="standardContextual"/>
        </w:rPr>
        <w:t>rotocoles</w:t>
      </w:r>
      <w:r w:rsidR="00700E4B" w:rsidRPr="006C0741">
        <w:rPr>
          <w:rFonts w:asciiTheme="majorBidi" w:eastAsia="Aptos" w:hAnsiTheme="majorBidi" w:cstheme="majorBidi"/>
          <w:kern w:val="2"/>
          <w:lang w:val="fr-FR"/>
          <w14:ligatures w14:val="standardContextual"/>
        </w:rPr>
        <w:t xml:space="preserve"> restent pilotées par les Parties.</w:t>
      </w:r>
    </w:p>
    <w:p w14:paraId="55059025" w14:textId="55BD537E" w:rsidR="000D1FE0" w:rsidRPr="006C0741" w:rsidRDefault="00464136" w:rsidP="00DA49BB">
      <w:pPr>
        <w:pStyle w:val="CBDNormalNumber"/>
        <w:numPr>
          <w:ilvl w:val="0"/>
          <w:numId w:val="11"/>
        </w:numPr>
        <w:rPr>
          <w:rFonts w:asciiTheme="majorBidi" w:eastAsia="Aptos" w:hAnsiTheme="majorBidi" w:cstheme="majorBidi"/>
          <w:kern w:val="2"/>
          <w:sz w:val="24"/>
          <w:szCs w:val="24"/>
          <w:lang w:val="fr-FR"/>
          <w14:ligatures w14:val="standardContextual"/>
        </w:rPr>
      </w:pPr>
      <w:r w:rsidRPr="006C0741">
        <w:rPr>
          <w:rFonts w:asciiTheme="majorBidi" w:eastAsia="Aptos" w:hAnsiTheme="majorBidi" w:cstheme="majorBidi"/>
          <w:kern w:val="2"/>
          <w:lang w:val="fr-FR"/>
          <w14:ligatures w14:val="standardContextual"/>
        </w:rPr>
        <w:t xml:space="preserve">Ces modalités </w:t>
      </w:r>
      <w:r w:rsidR="00E63A58" w:rsidRPr="006C0741">
        <w:rPr>
          <w:rFonts w:asciiTheme="majorBidi" w:eastAsia="Aptos" w:hAnsiTheme="majorBidi" w:cstheme="majorBidi"/>
          <w:kern w:val="2"/>
          <w:lang w:val="fr-FR"/>
          <w14:ligatures w14:val="standardContextual"/>
        </w:rPr>
        <w:t>s</w:t>
      </w:r>
      <w:r w:rsidR="00076C69" w:rsidRPr="006C0741">
        <w:rPr>
          <w:rFonts w:asciiTheme="majorBidi" w:eastAsia="Aptos" w:hAnsiTheme="majorBidi" w:cstheme="majorBidi"/>
          <w:kern w:val="2"/>
          <w:lang w:val="fr-FR"/>
          <w14:ligatures w14:val="standardContextual"/>
        </w:rPr>
        <w:t>’</w:t>
      </w:r>
      <w:r w:rsidR="00E63A58" w:rsidRPr="006C0741">
        <w:rPr>
          <w:rFonts w:asciiTheme="majorBidi" w:eastAsia="Aptos" w:hAnsiTheme="majorBidi" w:cstheme="majorBidi"/>
          <w:kern w:val="2"/>
          <w:lang w:val="fr-FR"/>
          <w14:ligatures w14:val="standardContextual"/>
        </w:rPr>
        <w:t xml:space="preserve">inscrivent dans </w:t>
      </w:r>
      <w:r w:rsidRPr="006C0741">
        <w:rPr>
          <w:rFonts w:asciiTheme="majorBidi" w:eastAsia="Aptos" w:hAnsiTheme="majorBidi" w:cstheme="majorBidi"/>
          <w:kern w:val="2"/>
          <w:lang w:val="fr-FR"/>
          <w14:ligatures w14:val="standardContextual"/>
        </w:rPr>
        <w:t>un processus informel et volontaire qui n</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a pas pour but </w:t>
      </w:r>
      <w:r w:rsidR="00481DEF"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00481DEF" w:rsidRPr="006C0741">
        <w:rPr>
          <w:rFonts w:asciiTheme="majorBidi" w:eastAsia="Aptos" w:hAnsiTheme="majorBidi" w:cstheme="majorBidi"/>
          <w:kern w:val="2"/>
          <w:lang w:val="fr-FR"/>
          <w14:ligatures w14:val="standardContextual"/>
        </w:rPr>
        <w:t>anticiper sur l</w:t>
      </w:r>
      <w:r w:rsidRPr="006C0741">
        <w:rPr>
          <w:rFonts w:asciiTheme="majorBidi" w:eastAsia="Aptos" w:hAnsiTheme="majorBidi" w:cstheme="majorBidi"/>
          <w:kern w:val="2"/>
          <w:lang w:val="fr-FR"/>
          <w14:ligatures w14:val="standardContextual"/>
        </w:rPr>
        <w:t xml:space="preserve">es </w:t>
      </w:r>
      <w:r w:rsidRPr="006C0741">
        <w:rPr>
          <w:lang w:val="fr-FR"/>
        </w:rPr>
        <w:t xml:space="preserve">décisions </w:t>
      </w:r>
      <w:r w:rsidRPr="006C0741">
        <w:rPr>
          <w:rFonts w:asciiTheme="majorBidi" w:eastAsia="Aptos" w:hAnsiTheme="majorBidi" w:cstheme="majorBidi"/>
          <w:kern w:val="2"/>
          <w:lang w:val="fr-FR"/>
          <w14:ligatures w14:val="standardContextual"/>
        </w:rPr>
        <w:t xml:space="preserve">de la Conférence des Parties et de la Conférence des Parties siégeant en tant que réunion des Parties aux Protocoles de Cartagena et de Nagoya. </w:t>
      </w:r>
      <w:r w:rsidR="00D03A2B" w:rsidRPr="006C0741">
        <w:rPr>
          <w:rFonts w:asciiTheme="majorBidi" w:eastAsia="Aptos" w:hAnsiTheme="majorBidi" w:cstheme="majorBidi"/>
          <w:kern w:val="2"/>
          <w:lang w:val="fr-FR"/>
          <w14:ligatures w14:val="standardContextual"/>
        </w:rPr>
        <w:t xml:space="preserve">Elles </w:t>
      </w:r>
      <w:r w:rsidRPr="006C0741">
        <w:rPr>
          <w:rFonts w:asciiTheme="majorBidi" w:eastAsia="Aptos" w:hAnsiTheme="majorBidi" w:cstheme="majorBidi"/>
          <w:kern w:val="2"/>
          <w:lang w:val="fr-FR"/>
          <w14:ligatures w14:val="standardContextual"/>
        </w:rPr>
        <w:t>visent uniquement à améliorer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efficacité d</w:t>
      </w:r>
      <w:r w:rsidR="00FD49A9" w:rsidRPr="006C0741">
        <w:rPr>
          <w:rFonts w:asciiTheme="majorBidi" w:eastAsia="Aptos" w:hAnsiTheme="majorBidi" w:cstheme="majorBidi"/>
          <w:kern w:val="2"/>
          <w:lang w:val="fr-FR"/>
          <w14:ligatures w14:val="standardContextual"/>
        </w:rPr>
        <w:t xml:space="preserve">es activités </w:t>
      </w:r>
      <w:r w:rsidRPr="006C0741">
        <w:rPr>
          <w:rFonts w:asciiTheme="majorBidi" w:eastAsia="Aptos" w:hAnsiTheme="majorBidi" w:cstheme="majorBidi"/>
          <w:kern w:val="2"/>
          <w:lang w:val="fr-FR"/>
          <w14:ligatures w14:val="standardContextual"/>
        </w:rPr>
        <w:t xml:space="preserve">et des réunions </w:t>
      </w:r>
      <w:r w:rsidR="00C95CCA" w:rsidRPr="006C0741">
        <w:rPr>
          <w:rFonts w:asciiTheme="majorBidi" w:eastAsia="Aptos" w:hAnsiTheme="majorBidi" w:cstheme="majorBidi"/>
          <w:kern w:val="2"/>
          <w:lang w:val="fr-FR"/>
          <w14:ligatures w14:val="standardContextual"/>
        </w:rPr>
        <w:t>relevant de la Convention</w:t>
      </w:r>
      <w:r w:rsidRPr="006C0741">
        <w:rPr>
          <w:rFonts w:asciiTheme="majorBidi" w:eastAsia="Aptos" w:hAnsiTheme="majorBidi" w:cstheme="majorBidi"/>
          <w:kern w:val="2"/>
          <w:lang w:val="fr-FR"/>
          <w14:ligatures w14:val="standardContextual"/>
        </w:rPr>
        <w:t>, notamment par la soumission anticipée des déclarations. Le caractère volontaire et informel du processus de soumission anticipée sera pleinement préservé et n</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a</w:t>
      </w:r>
      <w:r w:rsidR="005A5E28" w:rsidRPr="006C0741">
        <w:rPr>
          <w:rFonts w:asciiTheme="majorBidi" w:eastAsia="Aptos" w:hAnsiTheme="majorBidi" w:cstheme="majorBidi"/>
          <w:kern w:val="2"/>
          <w:lang w:val="fr-FR"/>
          <w14:ligatures w14:val="standardContextual"/>
        </w:rPr>
        <w:t>ura pas d</w:t>
      </w:r>
      <w:r w:rsidR="00076C69" w:rsidRPr="006C0741">
        <w:rPr>
          <w:rFonts w:asciiTheme="majorBidi" w:eastAsia="Aptos" w:hAnsiTheme="majorBidi" w:cstheme="majorBidi"/>
          <w:kern w:val="2"/>
          <w:lang w:val="fr-FR"/>
          <w14:ligatures w14:val="standardContextual"/>
        </w:rPr>
        <w:t>’</w:t>
      </w:r>
      <w:r w:rsidR="005A5E28" w:rsidRPr="006C0741">
        <w:rPr>
          <w:rFonts w:asciiTheme="majorBidi" w:eastAsia="Aptos" w:hAnsiTheme="majorBidi" w:cstheme="majorBidi"/>
          <w:kern w:val="2"/>
          <w:lang w:val="fr-FR"/>
          <w14:ligatures w14:val="standardContextual"/>
        </w:rPr>
        <w:t xml:space="preserve">incidence sur </w:t>
      </w:r>
      <w:r w:rsidRPr="006C0741">
        <w:rPr>
          <w:rFonts w:asciiTheme="majorBidi" w:eastAsia="Aptos" w:hAnsiTheme="majorBidi" w:cstheme="majorBidi"/>
          <w:kern w:val="2"/>
          <w:lang w:val="fr-FR"/>
          <w14:ligatures w14:val="standardContextual"/>
        </w:rPr>
        <w:t xml:space="preserve">les droits procéduraux des Parties </w:t>
      </w:r>
      <w:r w:rsidR="001A0754" w:rsidRPr="006C0741">
        <w:rPr>
          <w:rFonts w:asciiTheme="majorBidi" w:eastAsia="Aptos" w:hAnsiTheme="majorBidi" w:cstheme="majorBidi"/>
          <w:kern w:val="2"/>
          <w:lang w:val="fr-FR"/>
          <w14:ligatures w14:val="standardContextual"/>
        </w:rPr>
        <w:t xml:space="preserve">dans le cadre des </w:t>
      </w:r>
      <w:r w:rsidRPr="006C0741">
        <w:rPr>
          <w:rFonts w:asciiTheme="majorBidi" w:eastAsia="Aptos" w:hAnsiTheme="majorBidi" w:cstheme="majorBidi"/>
          <w:kern w:val="2"/>
          <w:lang w:val="fr-FR"/>
          <w14:ligatures w14:val="standardContextual"/>
        </w:rPr>
        <w:t xml:space="preserve">négociations formelles. </w:t>
      </w:r>
    </w:p>
    <w:p w14:paraId="5177C95C" w14:textId="59E925D3" w:rsidR="000D1FE0" w:rsidRPr="006C0741" w:rsidRDefault="000D1FE0" w:rsidP="000D1FE0">
      <w:pPr>
        <w:pStyle w:val="CBDH1"/>
        <w:rPr>
          <w:lang w:val="fr-FR"/>
        </w:rPr>
      </w:pPr>
      <w:r w:rsidRPr="006C0741">
        <w:rPr>
          <w:lang w:val="fr-FR"/>
        </w:rPr>
        <w:t>II.</w:t>
      </w:r>
      <w:r w:rsidRPr="006C0741">
        <w:rPr>
          <w:lang w:val="fr-FR"/>
        </w:rPr>
        <w:tab/>
        <w:t>Objecti</w:t>
      </w:r>
      <w:r w:rsidR="001A0754" w:rsidRPr="006C0741">
        <w:rPr>
          <w:lang w:val="fr-FR"/>
        </w:rPr>
        <w:t xml:space="preserve">fs des </w:t>
      </w:r>
      <w:r w:rsidRPr="006C0741">
        <w:rPr>
          <w:lang w:val="fr-FR"/>
        </w:rPr>
        <w:t>modalit</w:t>
      </w:r>
      <w:r w:rsidR="001A0754" w:rsidRPr="006C0741">
        <w:rPr>
          <w:lang w:val="fr-FR"/>
        </w:rPr>
        <w:t>és</w:t>
      </w:r>
      <w:r w:rsidRPr="006C0741">
        <w:rPr>
          <w:lang w:val="fr-FR"/>
        </w:rPr>
        <w:t xml:space="preserve"> </w:t>
      </w:r>
    </w:p>
    <w:p w14:paraId="7B74BA2A" w14:textId="33B8CBE9" w:rsidR="000D1FE0" w:rsidRPr="006C0741" w:rsidRDefault="00930199">
      <w:pPr>
        <w:pStyle w:val="CBDNormalNumber"/>
        <w:numPr>
          <w:ilvl w:val="0"/>
          <w:numId w:val="11"/>
        </w:numPr>
        <w:rPr>
          <w:rFonts w:asciiTheme="majorBidi" w:eastAsia="Aptos" w:hAnsiTheme="majorBidi" w:cstheme="majorBidi"/>
          <w:b/>
          <w:bCs/>
          <w:kern w:val="2"/>
          <w:lang w:val="fr-FR"/>
          <w14:ligatures w14:val="standardContextual"/>
        </w:rPr>
      </w:pPr>
      <w:r w:rsidRPr="006C0741">
        <w:rPr>
          <w:rFonts w:asciiTheme="majorBidi" w:eastAsia="Aptos" w:hAnsiTheme="majorBidi" w:cstheme="majorBidi"/>
          <w:kern w:val="2"/>
          <w:lang w:val="fr-FR"/>
          <w14:ligatures w14:val="standardContextual"/>
        </w:rPr>
        <w:t xml:space="preserve">Les modalités visent à </w:t>
      </w:r>
      <w:r w:rsidR="00132FFF" w:rsidRPr="006C0741">
        <w:rPr>
          <w:rFonts w:asciiTheme="majorBidi" w:eastAsia="Aptos" w:hAnsiTheme="majorBidi" w:cstheme="majorBidi"/>
          <w:kern w:val="2"/>
          <w:lang w:val="fr-FR"/>
          <w14:ligatures w14:val="standardContextual"/>
        </w:rPr>
        <w:t xml:space="preserve">aider les Parties et les observateurs à </w:t>
      </w:r>
      <w:r w:rsidR="006C3931" w:rsidRPr="006C0741">
        <w:rPr>
          <w:rFonts w:asciiTheme="majorBidi" w:eastAsia="Aptos" w:hAnsiTheme="majorBidi" w:cstheme="majorBidi"/>
          <w:kern w:val="2"/>
          <w:lang w:val="fr-FR"/>
          <w14:ligatures w14:val="standardContextual"/>
        </w:rPr>
        <w:t>bien se préparer et à communiquer efficacement entre eux</w:t>
      </w:r>
      <w:r w:rsidRPr="006C0741">
        <w:rPr>
          <w:rFonts w:asciiTheme="majorBidi" w:eastAsia="Aptos" w:hAnsiTheme="majorBidi" w:cstheme="majorBidi"/>
          <w:kern w:val="2"/>
          <w:lang w:val="fr-FR"/>
          <w14:ligatures w14:val="standardContextual"/>
        </w:rPr>
        <w:t>, en leur permettant de soumettre de manière</w:t>
      </w:r>
      <w:r w:rsidR="00BB06C3" w:rsidRPr="006C0741">
        <w:rPr>
          <w:rFonts w:asciiTheme="majorBidi" w:eastAsia="Aptos" w:hAnsiTheme="majorBidi" w:cstheme="majorBidi"/>
          <w:kern w:val="2"/>
          <w:lang w:val="fr-FR"/>
          <w14:ligatures w14:val="standardContextual"/>
        </w:rPr>
        <w:t xml:space="preserve"> </w:t>
      </w:r>
      <w:r w:rsidR="00C038CA" w:rsidRPr="006C0741">
        <w:rPr>
          <w:rFonts w:asciiTheme="majorBidi" w:eastAsia="Aptos" w:hAnsiTheme="majorBidi" w:cstheme="majorBidi"/>
          <w:kern w:val="2"/>
          <w:lang w:val="fr-FR"/>
          <w14:ligatures w14:val="standardContextual"/>
        </w:rPr>
        <w:t>informelle</w:t>
      </w:r>
      <w:r w:rsidRPr="006C0741">
        <w:rPr>
          <w:rFonts w:asciiTheme="majorBidi" w:eastAsia="Aptos" w:hAnsiTheme="majorBidi" w:cstheme="majorBidi"/>
          <w:kern w:val="2"/>
          <w:lang w:val="fr-FR"/>
          <w14:ligatures w14:val="standardContextual"/>
        </w:rPr>
        <w:t xml:space="preserve">, par écrit et avant les discussions formelles, leurs positions ou leurs </w:t>
      </w:r>
      <w:r w:rsidR="008D77FA" w:rsidRPr="006C0741">
        <w:rPr>
          <w:rFonts w:asciiTheme="majorBidi" w:eastAsia="Aptos" w:hAnsiTheme="majorBidi" w:cstheme="majorBidi"/>
          <w:kern w:val="2"/>
          <w:lang w:val="fr-FR"/>
          <w14:ligatures w14:val="standardContextual"/>
        </w:rPr>
        <w:t xml:space="preserve">observations </w:t>
      </w:r>
      <w:r w:rsidRPr="006C0741">
        <w:rPr>
          <w:rFonts w:asciiTheme="majorBidi" w:eastAsia="Aptos" w:hAnsiTheme="majorBidi" w:cstheme="majorBidi"/>
          <w:kern w:val="2"/>
          <w:lang w:val="fr-FR"/>
          <w14:ligatures w14:val="standardContextual"/>
        </w:rPr>
        <w:t xml:space="preserve">sur les projets de recommandations figurant dans les documents </w:t>
      </w:r>
      <w:r w:rsidR="008D77FA"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008D77FA" w:rsidRPr="006C0741">
        <w:rPr>
          <w:rFonts w:asciiTheme="majorBidi" w:eastAsia="Aptos" w:hAnsiTheme="majorBidi" w:cstheme="majorBidi"/>
          <w:kern w:val="2"/>
          <w:lang w:val="fr-FR"/>
          <w14:ligatures w14:val="standardContextual"/>
        </w:rPr>
        <w:t xml:space="preserve">avant-session </w:t>
      </w:r>
      <w:r w:rsidRPr="006C0741">
        <w:rPr>
          <w:rFonts w:asciiTheme="majorBidi" w:eastAsia="Aptos" w:hAnsiTheme="majorBidi" w:cstheme="majorBidi"/>
          <w:kern w:val="2"/>
          <w:lang w:val="fr-FR"/>
          <w14:ligatures w14:val="standardContextual"/>
        </w:rPr>
        <w:t xml:space="preserve">pertinents. </w:t>
      </w:r>
    </w:p>
    <w:p w14:paraId="4816E51A" w14:textId="4D67DC37" w:rsidR="000D1FE0" w:rsidRPr="006C0741" w:rsidRDefault="00255ACC">
      <w:pPr>
        <w:pStyle w:val="CBDNormalNumber"/>
        <w:numPr>
          <w:ilvl w:val="0"/>
          <w:numId w:val="11"/>
        </w:numPr>
        <w:rPr>
          <w:rFonts w:asciiTheme="majorBidi" w:eastAsia="Aptos" w:hAnsiTheme="majorBidi" w:cstheme="majorBidi"/>
          <w:b/>
          <w:bCs/>
          <w:kern w:val="2"/>
          <w:lang w:val="fr-FR"/>
          <w14:ligatures w14:val="standardContextual"/>
        </w:rPr>
      </w:pPr>
      <w:r w:rsidRPr="006C0741">
        <w:rPr>
          <w:rFonts w:asciiTheme="majorBidi" w:eastAsia="Aptos" w:hAnsiTheme="majorBidi" w:cstheme="majorBidi"/>
          <w:kern w:val="2"/>
          <w:lang w:val="fr-FR"/>
          <w14:ligatures w14:val="standardContextual"/>
        </w:rPr>
        <w:t>Il s</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agit de </w:t>
      </w:r>
      <w:r w:rsidR="00400C29" w:rsidRPr="006C0741">
        <w:rPr>
          <w:rFonts w:asciiTheme="majorBidi" w:eastAsia="Aptos" w:hAnsiTheme="majorBidi" w:cstheme="majorBidi"/>
          <w:kern w:val="2"/>
          <w:lang w:val="fr-FR"/>
          <w14:ligatures w14:val="standardContextual"/>
        </w:rPr>
        <w:t xml:space="preserve">consacrer moins de </w:t>
      </w:r>
      <w:r w:rsidR="00E52AC7" w:rsidRPr="006C0741">
        <w:rPr>
          <w:rFonts w:asciiTheme="majorBidi" w:eastAsia="Aptos" w:hAnsiTheme="majorBidi" w:cstheme="majorBidi"/>
          <w:kern w:val="2"/>
          <w:lang w:val="fr-FR"/>
          <w14:ligatures w14:val="standardContextual"/>
        </w:rPr>
        <w:t>temps à la première lecture des points de l</w:t>
      </w:r>
      <w:r w:rsidR="00076C69" w:rsidRPr="006C0741">
        <w:rPr>
          <w:rFonts w:asciiTheme="majorBidi" w:eastAsia="Aptos" w:hAnsiTheme="majorBidi" w:cstheme="majorBidi"/>
          <w:kern w:val="2"/>
          <w:lang w:val="fr-FR"/>
          <w14:ligatures w14:val="standardContextual"/>
        </w:rPr>
        <w:t>’</w:t>
      </w:r>
      <w:r w:rsidR="00E52AC7" w:rsidRPr="006C0741">
        <w:rPr>
          <w:rFonts w:asciiTheme="majorBidi" w:eastAsia="Aptos" w:hAnsiTheme="majorBidi" w:cstheme="majorBidi"/>
          <w:kern w:val="2"/>
          <w:lang w:val="fr-FR"/>
          <w14:ligatures w14:val="standardContextual"/>
        </w:rPr>
        <w:t xml:space="preserve">ordre du jour, </w:t>
      </w:r>
      <w:r w:rsidR="00C063B7" w:rsidRPr="006C0741">
        <w:rPr>
          <w:rFonts w:asciiTheme="majorBidi" w:eastAsia="Aptos" w:hAnsiTheme="majorBidi" w:cstheme="majorBidi"/>
          <w:kern w:val="2"/>
          <w:lang w:val="fr-FR"/>
          <w14:ligatures w14:val="standardContextual"/>
        </w:rPr>
        <w:t xml:space="preserve">et </w:t>
      </w:r>
      <w:r w:rsidR="00EE1139" w:rsidRPr="006C0741">
        <w:rPr>
          <w:rFonts w:asciiTheme="majorBidi" w:eastAsia="Aptos" w:hAnsiTheme="majorBidi" w:cstheme="majorBidi"/>
          <w:kern w:val="2"/>
          <w:lang w:val="fr-FR"/>
          <w14:ligatures w14:val="standardContextual"/>
        </w:rPr>
        <w:t xml:space="preserve">à </w:t>
      </w:r>
      <w:r w:rsidR="00E52AC7" w:rsidRPr="006C0741">
        <w:rPr>
          <w:rFonts w:asciiTheme="majorBidi" w:eastAsia="Aptos" w:hAnsiTheme="majorBidi" w:cstheme="majorBidi"/>
          <w:kern w:val="2"/>
          <w:lang w:val="fr-FR"/>
          <w14:ligatures w14:val="standardContextual"/>
        </w:rPr>
        <w:t>favoriser</w:t>
      </w:r>
      <w:r w:rsidR="009F3E7B" w:rsidRPr="006C0741">
        <w:rPr>
          <w:rFonts w:asciiTheme="majorBidi" w:eastAsia="Aptos" w:hAnsiTheme="majorBidi" w:cstheme="majorBidi"/>
          <w:kern w:val="2"/>
          <w:lang w:val="fr-FR"/>
          <w14:ligatures w14:val="standardContextual"/>
        </w:rPr>
        <w:t xml:space="preserve"> la tenue de </w:t>
      </w:r>
      <w:r w:rsidR="00E52AC7" w:rsidRPr="006C0741">
        <w:rPr>
          <w:rFonts w:asciiTheme="majorBidi" w:eastAsia="Aptos" w:hAnsiTheme="majorBidi" w:cstheme="majorBidi"/>
          <w:kern w:val="2"/>
          <w:lang w:val="fr-FR"/>
          <w14:ligatures w14:val="standardContextual"/>
        </w:rPr>
        <w:t xml:space="preserve">délibérations plus ciblées et plus efficaces, </w:t>
      </w:r>
      <w:r w:rsidR="00C063B7" w:rsidRPr="006C0741">
        <w:rPr>
          <w:rFonts w:asciiTheme="majorBidi" w:eastAsia="Aptos" w:hAnsiTheme="majorBidi" w:cstheme="majorBidi"/>
          <w:kern w:val="2"/>
          <w:lang w:val="fr-FR"/>
          <w14:ligatures w14:val="standardContextual"/>
        </w:rPr>
        <w:t xml:space="preserve">ainsi que </w:t>
      </w:r>
      <w:r w:rsidR="00E52AC7" w:rsidRPr="006C0741">
        <w:rPr>
          <w:rFonts w:asciiTheme="majorBidi" w:eastAsia="Aptos" w:hAnsiTheme="majorBidi" w:cstheme="majorBidi"/>
          <w:kern w:val="2"/>
          <w:lang w:val="fr-FR"/>
          <w14:ligatures w14:val="standardContextual"/>
        </w:rPr>
        <w:t>la prise de décision par consensus lors de l</w:t>
      </w:r>
      <w:r w:rsidR="00076C69" w:rsidRPr="006C0741">
        <w:rPr>
          <w:rFonts w:asciiTheme="majorBidi" w:eastAsia="Aptos" w:hAnsiTheme="majorBidi" w:cstheme="majorBidi"/>
          <w:kern w:val="2"/>
          <w:lang w:val="fr-FR"/>
          <w14:ligatures w14:val="standardContextual"/>
        </w:rPr>
        <w:t>’</w:t>
      </w:r>
      <w:r w:rsidR="00E52AC7" w:rsidRPr="006C0741">
        <w:rPr>
          <w:rFonts w:asciiTheme="majorBidi" w:eastAsia="Aptos" w:hAnsiTheme="majorBidi" w:cstheme="majorBidi"/>
          <w:kern w:val="2"/>
          <w:lang w:val="fr-FR"/>
          <w14:ligatures w14:val="standardContextual"/>
        </w:rPr>
        <w:t xml:space="preserve">examen </w:t>
      </w:r>
      <w:r w:rsidR="00C038CA" w:rsidRPr="006C0741">
        <w:rPr>
          <w:rFonts w:asciiTheme="majorBidi" w:eastAsia="Aptos" w:hAnsiTheme="majorBidi" w:cstheme="majorBidi"/>
          <w:kern w:val="2"/>
          <w:lang w:val="fr-FR"/>
          <w14:ligatures w14:val="standardContextual"/>
        </w:rPr>
        <w:t xml:space="preserve">formel </w:t>
      </w:r>
      <w:r w:rsidR="00C063B7" w:rsidRPr="006C0741">
        <w:rPr>
          <w:rFonts w:asciiTheme="majorBidi" w:eastAsia="Aptos" w:hAnsiTheme="majorBidi" w:cstheme="majorBidi"/>
          <w:kern w:val="2"/>
          <w:lang w:val="fr-FR"/>
          <w14:ligatures w14:val="standardContextual"/>
        </w:rPr>
        <w:t xml:space="preserve">des points </w:t>
      </w:r>
      <w:r w:rsidR="00C038CA" w:rsidRPr="006C0741">
        <w:rPr>
          <w:rFonts w:asciiTheme="majorBidi" w:eastAsia="Aptos" w:hAnsiTheme="majorBidi" w:cstheme="majorBidi"/>
          <w:kern w:val="2"/>
          <w:lang w:val="fr-FR"/>
          <w14:ligatures w14:val="standardContextual"/>
        </w:rPr>
        <w:t>pendant la réunion</w:t>
      </w:r>
      <w:r w:rsidR="00E52AC7" w:rsidRPr="006C0741">
        <w:rPr>
          <w:rFonts w:asciiTheme="majorBidi" w:eastAsia="Aptos" w:hAnsiTheme="majorBidi" w:cstheme="majorBidi"/>
          <w:kern w:val="2"/>
          <w:lang w:val="fr-FR"/>
          <w14:ligatures w14:val="standardContextual"/>
        </w:rPr>
        <w:t>.</w:t>
      </w:r>
      <w:r w:rsidR="00C063B7" w:rsidRPr="006C0741">
        <w:rPr>
          <w:rFonts w:asciiTheme="majorBidi" w:eastAsia="Aptos" w:hAnsiTheme="majorBidi" w:cstheme="majorBidi"/>
          <w:kern w:val="2"/>
          <w:lang w:val="fr-FR"/>
          <w14:ligatures w14:val="standardContextual"/>
        </w:rPr>
        <w:t xml:space="preserve"> </w:t>
      </w:r>
    </w:p>
    <w:p w14:paraId="315FFC6D" w14:textId="7C580790" w:rsidR="000D1FE0" w:rsidRPr="006C0741" w:rsidRDefault="00B73450">
      <w:pPr>
        <w:pStyle w:val="CBDNormalNumber"/>
        <w:numPr>
          <w:ilvl w:val="0"/>
          <w:numId w:val="11"/>
        </w:numPr>
        <w:rPr>
          <w:rFonts w:asciiTheme="majorBidi" w:eastAsia="Aptos" w:hAnsiTheme="majorBidi" w:cstheme="majorBidi"/>
          <w:b/>
          <w:bCs/>
          <w:kern w:val="2"/>
          <w:lang w:val="fr-FR"/>
          <w14:ligatures w14:val="standardContextual"/>
        </w:rPr>
      </w:pPr>
      <w:r w:rsidRPr="006C0741">
        <w:rPr>
          <w:rFonts w:asciiTheme="majorBidi" w:eastAsia="Aptos" w:hAnsiTheme="majorBidi" w:cstheme="majorBidi"/>
          <w:kern w:val="2"/>
          <w:lang w:val="fr-FR"/>
          <w14:ligatures w14:val="standardContextual"/>
        </w:rPr>
        <w:t>Ces mesures devraient être prises de manière à préserver le droit de</w:t>
      </w:r>
      <w:r w:rsidR="003B629C"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Parties </w:t>
      </w:r>
      <w:r w:rsidR="003B629C"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intervenir au cours des réunions, notamment pour présenter ou </w:t>
      </w:r>
      <w:r w:rsidR="003B629C" w:rsidRPr="006C0741">
        <w:rPr>
          <w:rFonts w:asciiTheme="majorBidi" w:eastAsia="Aptos" w:hAnsiTheme="majorBidi" w:cstheme="majorBidi"/>
          <w:kern w:val="2"/>
          <w:lang w:val="fr-FR"/>
          <w14:ligatures w14:val="standardContextual"/>
        </w:rPr>
        <w:t>préciser de vi</w:t>
      </w:r>
      <w:r w:rsidR="00272DD1" w:rsidRPr="006C0741">
        <w:rPr>
          <w:rFonts w:asciiTheme="majorBidi" w:eastAsia="Aptos" w:hAnsiTheme="majorBidi" w:cstheme="majorBidi"/>
          <w:kern w:val="2"/>
          <w:lang w:val="fr-FR"/>
          <w14:ligatures w14:val="standardContextual"/>
        </w:rPr>
        <w:t>v</w:t>
      </w:r>
      <w:r w:rsidR="003B629C" w:rsidRPr="006C0741">
        <w:rPr>
          <w:rFonts w:asciiTheme="majorBidi" w:eastAsia="Aptos" w:hAnsiTheme="majorBidi" w:cstheme="majorBidi"/>
          <w:kern w:val="2"/>
          <w:lang w:val="fr-FR"/>
          <w14:ligatures w14:val="standardContextual"/>
        </w:rPr>
        <w:t xml:space="preserve">e voix </w:t>
      </w:r>
      <w:r w:rsidRPr="006C0741">
        <w:rPr>
          <w:rFonts w:asciiTheme="majorBidi" w:eastAsia="Aptos" w:hAnsiTheme="majorBidi" w:cstheme="majorBidi"/>
          <w:kern w:val="2"/>
          <w:lang w:val="fr-FR"/>
          <w14:ligatures w14:val="standardContextual"/>
        </w:rPr>
        <w:t>leurs vue</w:t>
      </w:r>
      <w:r w:rsidR="003B629C"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soumettre des </w:t>
      </w:r>
      <w:r w:rsidRPr="006C0741">
        <w:rPr>
          <w:rFonts w:asciiTheme="majorBidi" w:eastAsia="Aptos" w:hAnsiTheme="majorBidi" w:cstheme="majorBidi"/>
          <w:kern w:val="2"/>
          <w:lang w:val="fr-FR"/>
          <w14:ligatures w14:val="standardContextual"/>
        </w:rPr>
        <w:lastRenderedPageBreak/>
        <w:t>propositions de texte, répondre aux propositions formulées par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autres </w:t>
      </w:r>
      <w:r w:rsidR="003B629C" w:rsidRPr="006C0741">
        <w:rPr>
          <w:rFonts w:asciiTheme="majorBidi" w:eastAsia="Aptos" w:hAnsiTheme="majorBidi" w:cstheme="majorBidi"/>
          <w:kern w:val="2"/>
          <w:lang w:val="fr-FR"/>
          <w14:ligatures w14:val="standardContextual"/>
        </w:rPr>
        <w:t xml:space="preserve">participants </w:t>
      </w:r>
      <w:r w:rsidRPr="006C0741">
        <w:rPr>
          <w:rFonts w:asciiTheme="majorBidi" w:eastAsia="Aptos" w:hAnsiTheme="majorBidi" w:cstheme="majorBidi"/>
          <w:kern w:val="2"/>
          <w:lang w:val="fr-FR"/>
          <w14:ligatures w14:val="standardContextual"/>
        </w:rPr>
        <w:t>ou ajuster leurs positions à la lumière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évolution des négociations.</w:t>
      </w:r>
    </w:p>
    <w:p w14:paraId="4A639D3E" w14:textId="1BEC66BF" w:rsidR="000D1FE0" w:rsidRPr="006C0741" w:rsidRDefault="00124B43">
      <w:pPr>
        <w:pStyle w:val="CBDNormalNumber"/>
        <w:numPr>
          <w:ilvl w:val="0"/>
          <w:numId w:val="11"/>
        </w:numPr>
        <w:rPr>
          <w:rFonts w:asciiTheme="majorBidi" w:eastAsia="Aptos" w:hAnsiTheme="majorBidi" w:cstheme="majorBidi"/>
          <w:b/>
          <w:bCs/>
          <w:kern w:val="2"/>
          <w:lang w:val="fr-FR"/>
          <w14:ligatures w14:val="standardContextual"/>
        </w:rPr>
      </w:pPr>
      <w:r w:rsidRPr="006C0741">
        <w:rPr>
          <w:rFonts w:asciiTheme="majorBidi" w:eastAsia="Aptos" w:hAnsiTheme="majorBidi" w:cstheme="majorBidi"/>
          <w:kern w:val="2"/>
          <w:lang w:val="fr-FR"/>
          <w14:ligatures w14:val="standardContextual"/>
        </w:rPr>
        <w:t xml:space="preserve">Ces modalités </w:t>
      </w:r>
      <w:r w:rsidR="008F2D58" w:rsidRPr="006C0741">
        <w:rPr>
          <w:rFonts w:asciiTheme="majorBidi" w:eastAsia="Aptos" w:hAnsiTheme="majorBidi" w:cstheme="majorBidi"/>
          <w:kern w:val="2"/>
          <w:lang w:val="fr-FR"/>
          <w14:ligatures w14:val="standardContextual"/>
        </w:rPr>
        <w:t xml:space="preserve">comptent parmi les </w:t>
      </w:r>
      <w:r w:rsidRPr="006C0741">
        <w:rPr>
          <w:rFonts w:asciiTheme="majorBidi" w:eastAsia="Aptos" w:hAnsiTheme="majorBidi" w:cstheme="majorBidi"/>
          <w:kern w:val="2"/>
          <w:lang w:val="fr-FR"/>
          <w14:ligatures w14:val="standardContextual"/>
        </w:rPr>
        <w:t>outil</w:t>
      </w:r>
      <w:r w:rsidR="008F2D58"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pratique</w:t>
      </w:r>
      <w:r w:rsidR="008F2D58"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permettant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a</w:t>
      </w:r>
      <w:r w:rsidR="009E6C92" w:rsidRPr="006C0741">
        <w:rPr>
          <w:rFonts w:asciiTheme="majorBidi" w:eastAsia="Aptos" w:hAnsiTheme="majorBidi" w:cstheme="majorBidi"/>
          <w:kern w:val="2"/>
          <w:lang w:val="fr-FR"/>
          <w14:ligatures w14:val="standardContextual"/>
        </w:rPr>
        <w:t xml:space="preserve">ccroître </w:t>
      </w:r>
      <w:r w:rsidRPr="006C0741">
        <w:rPr>
          <w:rFonts w:asciiTheme="majorBidi" w:eastAsia="Aptos" w:hAnsiTheme="majorBidi" w:cstheme="majorBidi"/>
          <w:kern w:val="2"/>
          <w:lang w:val="fr-FR"/>
          <w14:ligatures w14:val="standardContextual"/>
        </w:rPr>
        <w:t>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efficacité des réunions, </w:t>
      </w:r>
      <w:r w:rsidR="008F2D58" w:rsidRPr="006C0741">
        <w:rPr>
          <w:rFonts w:asciiTheme="majorBidi" w:eastAsia="Aptos" w:hAnsiTheme="majorBidi" w:cstheme="majorBidi"/>
          <w:kern w:val="2"/>
          <w:lang w:val="fr-FR"/>
          <w14:ligatures w14:val="standardContextual"/>
        </w:rPr>
        <w:t xml:space="preserve">qui </w:t>
      </w:r>
      <w:r w:rsidRPr="006C0741">
        <w:rPr>
          <w:rFonts w:asciiTheme="majorBidi" w:eastAsia="Aptos" w:hAnsiTheme="majorBidi" w:cstheme="majorBidi"/>
          <w:kern w:val="2"/>
          <w:lang w:val="fr-FR"/>
          <w14:ligatures w14:val="standardContextual"/>
        </w:rPr>
        <w:t xml:space="preserve">devront être affinés </w:t>
      </w:r>
      <w:r w:rsidR="008F2D58" w:rsidRPr="006C0741">
        <w:rPr>
          <w:rFonts w:asciiTheme="majorBidi" w:eastAsia="Aptos" w:hAnsiTheme="majorBidi" w:cstheme="majorBidi"/>
          <w:kern w:val="2"/>
          <w:lang w:val="fr-FR"/>
          <w14:ligatures w14:val="standardContextual"/>
        </w:rPr>
        <w:t xml:space="preserve">constamment </w:t>
      </w:r>
      <w:r w:rsidRPr="006C0741">
        <w:rPr>
          <w:rFonts w:asciiTheme="majorBidi" w:eastAsia="Aptos" w:hAnsiTheme="majorBidi" w:cstheme="majorBidi"/>
          <w:kern w:val="2"/>
          <w:lang w:val="fr-FR"/>
          <w14:ligatures w14:val="standardContextual"/>
        </w:rPr>
        <w:t>sur la base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expérience et des </w:t>
      </w:r>
      <w:r w:rsidR="002659AD" w:rsidRPr="006C0741">
        <w:rPr>
          <w:rFonts w:asciiTheme="majorBidi" w:eastAsia="Aptos" w:hAnsiTheme="majorBidi" w:cstheme="majorBidi"/>
          <w:kern w:val="2"/>
          <w:lang w:val="fr-FR"/>
          <w14:ligatures w14:val="standardContextual"/>
        </w:rPr>
        <w:t xml:space="preserve">observations </w:t>
      </w:r>
      <w:r w:rsidRPr="006C0741">
        <w:rPr>
          <w:rFonts w:asciiTheme="majorBidi" w:eastAsia="Aptos" w:hAnsiTheme="majorBidi" w:cstheme="majorBidi"/>
          <w:kern w:val="2"/>
          <w:lang w:val="fr-FR"/>
          <w14:ligatures w14:val="standardContextual"/>
        </w:rPr>
        <w:t>des Parties et des observateurs.</w:t>
      </w:r>
    </w:p>
    <w:p w14:paraId="6A941D7A" w14:textId="195227DE" w:rsidR="000D1FE0" w:rsidRPr="006C0741" w:rsidRDefault="000D1FE0" w:rsidP="000D1FE0">
      <w:pPr>
        <w:pStyle w:val="CBDH1"/>
        <w:rPr>
          <w:lang w:val="fr-FR"/>
        </w:rPr>
      </w:pPr>
      <w:r w:rsidRPr="006C0741">
        <w:rPr>
          <w:lang w:val="fr-FR"/>
        </w:rPr>
        <w:t>III.</w:t>
      </w:r>
      <w:r w:rsidRPr="006C0741">
        <w:rPr>
          <w:lang w:val="fr-FR"/>
        </w:rPr>
        <w:tab/>
        <w:t xml:space="preserve">Application </w:t>
      </w:r>
      <w:r w:rsidR="002D5D73" w:rsidRPr="006C0741">
        <w:rPr>
          <w:lang w:val="fr-FR"/>
        </w:rPr>
        <w:t xml:space="preserve">des </w:t>
      </w:r>
      <w:r w:rsidRPr="006C0741">
        <w:rPr>
          <w:lang w:val="fr-FR"/>
        </w:rPr>
        <w:t>modalit</w:t>
      </w:r>
      <w:r w:rsidR="002D5D73" w:rsidRPr="006C0741">
        <w:rPr>
          <w:lang w:val="fr-FR"/>
        </w:rPr>
        <w:t>és</w:t>
      </w:r>
    </w:p>
    <w:p w14:paraId="4F3BB5E0" w14:textId="4965F3C0" w:rsidR="000D1FE0" w:rsidRPr="006C0741" w:rsidRDefault="00B30FE5" w:rsidP="001F62CA">
      <w:pPr>
        <w:pStyle w:val="CBDNormalNumber"/>
        <w:numPr>
          <w:ilvl w:val="0"/>
          <w:numId w:val="11"/>
        </w:numPr>
        <w:rPr>
          <w:lang w:val="fr-FR"/>
        </w:rPr>
      </w:pPr>
      <w:r w:rsidRPr="006C0741">
        <w:rPr>
          <w:rFonts w:asciiTheme="majorBidi" w:eastAsia="Aptos" w:hAnsiTheme="majorBidi" w:cstheme="majorBidi"/>
          <w:kern w:val="2"/>
          <w:lang w:val="fr-FR"/>
          <w14:ligatures w14:val="standardContextual"/>
        </w:rPr>
        <w:t xml:space="preserve">Les modalités </w:t>
      </w:r>
      <w:r w:rsidR="00B53F9C" w:rsidRPr="006C0741">
        <w:rPr>
          <w:rFonts w:asciiTheme="majorBidi" w:eastAsia="Aptos" w:hAnsiTheme="majorBidi" w:cstheme="majorBidi"/>
          <w:kern w:val="2"/>
          <w:lang w:val="fr-FR"/>
          <w14:ligatures w14:val="standardContextual"/>
        </w:rPr>
        <w:t xml:space="preserve">peuvent </w:t>
      </w:r>
      <w:r w:rsidRPr="006C0741">
        <w:rPr>
          <w:rFonts w:asciiTheme="majorBidi" w:eastAsia="Aptos" w:hAnsiTheme="majorBidi" w:cstheme="majorBidi"/>
          <w:kern w:val="2"/>
          <w:lang w:val="fr-FR"/>
          <w14:ligatures w14:val="standardContextual"/>
        </w:rPr>
        <w:t>s</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appliquer aux points suivants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ordre du jour </w:t>
      </w:r>
      <w:r w:rsidR="00C02C1B" w:rsidRPr="006C0741">
        <w:rPr>
          <w:rFonts w:asciiTheme="majorBidi" w:eastAsia="Aptos" w:hAnsiTheme="majorBidi" w:cstheme="majorBidi"/>
          <w:kern w:val="2"/>
          <w:lang w:val="fr-FR"/>
          <w14:ligatures w14:val="standardContextual"/>
        </w:rPr>
        <w:t>des trois réunions :</w:t>
      </w:r>
    </w:p>
    <w:p w14:paraId="40BD2313" w14:textId="1429CD4B" w:rsidR="000D1FE0" w:rsidRPr="006C0741" w:rsidRDefault="001A6CC3">
      <w:pPr>
        <w:pStyle w:val="CBDNormalNumber"/>
        <w:numPr>
          <w:ilvl w:val="1"/>
          <w:numId w:val="11"/>
        </w:numPr>
        <w:rPr>
          <w:lang w:val="fr-FR"/>
        </w:rPr>
      </w:pPr>
      <w:r w:rsidRPr="006C0741">
        <w:rPr>
          <w:rFonts w:asciiTheme="majorBidi" w:eastAsia="Aptos" w:hAnsiTheme="majorBidi" w:cstheme="majorBidi"/>
          <w:kern w:val="2"/>
          <w:lang w:val="fr-FR"/>
          <w14:ligatures w14:val="standardContextual"/>
        </w:rPr>
        <w:t>COP-17</w:t>
      </w:r>
      <w:r w:rsidR="00C02C1B" w:rsidRPr="006C0741">
        <w:rPr>
          <w:rFonts w:asciiTheme="majorBidi" w:eastAsia="Aptos" w:hAnsiTheme="majorBidi" w:cstheme="majorBidi"/>
          <w:kern w:val="2"/>
          <w:lang w:val="fr-FR"/>
          <w14:ligatures w14:val="standardContextual"/>
        </w:rPr>
        <w:t xml:space="preserve"> </w:t>
      </w:r>
      <w:r w:rsidR="000D1FE0" w:rsidRPr="006C0741">
        <w:rPr>
          <w:rFonts w:asciiTheme="majorBidi" w:eastAsia="Aptos" w:hAnsiTheme="majorBidi" w:cstheme="majorBidi"/>
          <w:kern w:val="2"/>
          <w:lang w:val="fr-FR"/>
          <w14:ligatures w14:val="standardContextual"/>
        </w:rPr>
        <w:t xml:space="preserve">: </w:t>
      </w:r>
      <w:r w:rsidR="00D07D61" w:rsidRPr="006C0741">
        <w:rPr>
          <w:rFonts w:asciiTheme="majorBidi" w:eastAsia="Aptos" w:hAnsiTheme="majorBidi" w:cstheme="majorBidi"/>
          <w:kern w:val="2"/>
          <w:lang w:val="fr-FR"/>
          <w14:ligatures w14:val="standardContextual"/>
        </w:rPr>
        <w:t>p</w:t>
      </w:r>
      <w:r w:rsidR="00C02C1B" w:rsidRPr="006C0741">
        <w:rPr>
          <w:rFonts w:asciiTheme="majorBidi" w:eastAsia="Aptos" w:hAnsiTheme="majorBidi" w:cstheme="majorBidi"/>
          <w:kern w:val="2"/>
          <w:lang w:val="fr-FR"/>
          <w14:ligatures w14:val="standardContextual"/>
        </w:rPr>
        <w:t xml:space="preserve">oints </w:t>
      </w:r>
      <w:r w:rsidR="000D1FE0" w:rsidRPr="006C0741">
        <w:rPr>
          <w:rFonts w:asciiTheme="majorBidi" w:eastAsia="Aptos" w:hAnsiTheme="majorBidi" w:cstheme="majorBidi"/>
          <w:kern w:val="2"/>
          <w:lang w:val="fr-FR"/>
          <w14:ligatures w14:val="standardContextual"/>
        </w:rPr>
        <w:t>11, 18</w:t>
      </w:r>
      <w:r w:rsidR="00C02C1B" w:rsidRPr="006C0741">
        <w:rPr>
          <w:rFonts w:asciiTheme="majorBidi" w:eastAsia="Aptos" w:hAnsiTheme="majorBidi" w:cstheme="majorBidi"/>
          <w:kern w:val="2"/>
          <w:lang w:val="fr-FR"/>
          <w14:ligatures w14:val="standardContextual"/>
        </w:rPr>
        <w:t xml:space="preserve"> </w:t>
      </w:r>
      <w:r w:rsidR="00604796" w:rsidRPr="006C0741">
        <w:rPr>
          <w:rFonts w:asciiTheme="majorBidi" w:eastAsia="Aptos" w:hAnsiTheme="majorBidi" w:cstheme="majorBidi"/>
          <w:kern w:val="2"/>
          <w:lang w:val="fr-FR"/>
          <w14:ligatures w14:val="standardContextual"/>
        </w:rPr>
        <w:t>a)</w:t>
      </w:r>
      <w:r w:rsidR="000D1FE0" w:rsidRPr="006C0741">
        <w:rPr>
          <w:rFonts w:asciiTheme="majorBidi" w:eastAsia="Aptos" w:hAnsiTheme="majorBidi" w:cstheme="majorBidi"/>
          <w:kern w:val="2"/>
          <w:lang w:val="fr-FR"/>
          <w14:ligatures w14:val="standardContextual"/>
        </w:rPr>
        <w:t>, 18</w:t>
      </w:r>
      <w:r w:rsidR="00C02C1B" w:rsidRPr="006C0741">
        <w:rPr>
          <w:rFonts w:asciiTheme="majorBidi" w:eastAsia="Aptos" w:hAnsiTheme="majorBidi" w:cstheme="majorBidi"/>
          <w:kern w:val="2"/>
          <w:lang w:val="fr-FR"/>
          <w14:ligatures w14:val="standardContextual"/>
        </w:rPr>
        <w:t xml:space="preserve"> </w:t>
      </w:r>
      <w:r w:rsidR="000D1FE0" w:rsidRPr="006C0741">
        <w:rPr>
          <w:rFonts w:asciiTheme="majorBidi" w:eastAsia="Aptos" w:hAnsiTheme="majorBidi" w:cstheme="majorBidi"/>
          <w:kern w:val="2"/>
          <w:lang w:val="fr-FR"/>
          <w14:ligatures w14:val="standardContextual"/>
        </w:rPr>
        <w:t xml:space="preserve">f) </w:t>
      </w:r>
      <w:r w:rsidR="00C02C1B" w:rsidRPr="006C0741">
        <w:rPr>
          <w:rFonts w:asciiTheme="majorBidi" w:eastAsia="Aptos" w:hAnsiTheme="majorBidi" w:cstheme="majorBidi"/>
          <w:kern w:val="2"/>
          <w:lang w:val="fr-FR"/>
          <w14:ligatures w14:val="standardContextual"/>
        </w:rPr>
        <w:t>et</w:t>
      </w:r>
      <w:r w:rsidR="000D1FE0" w:rsidRPr="006C0741">
        <w:rPr>
          <w:rFonts w:asciiTheme="majorBidi" w:eastAsia="Aptos" w:hAnsiTheme="majorBidi" w:cstheme="majorBidi"/>
          <w:kern w:val="2"/>
          <w:lang w:val="fr-FR"/>
          <w14:ligatures w14:val="standardContextual"/>
        </w:rPr>
        <w:t xml:space="preserve"> 20.</w:t>
      </w:r>
    </w:p>
    <w:p w14:paraId="32F75B6E" w14:textId="280CA8B2" w:rsidR="000D1FE0" w:rsidRPr="006C0741" w:rsidRDefault="000D1FE0">
      <w:pPr>
        <w:pStyle w:val="CBDNormalNumber"/>
        <w:numPr>
          <w:ilvl w:val="1"/>
          <w:numId w:val="11"/>
        </w:numPr>
        <w:rPr>
          <w:lang w:val="fr-FR"/>
        </w:rPr>
      </w:pPr>
      <w:r w:rsidRPr="006C0741">
        <w:rPr>
          <w:rFonts w:asciiTheme="majorBidi" w:eastAsia="Aptos" w:hAnsiTheme="majorBidi" w:cstheme="majorBidi"/>
          <w:kern w:val="2"/>
          <w:lang w:val="fr-FR"/>
          <w14:ligatures w14:val="standardContextual"/>
        </w:rPr>
        <w:t>COP-MOP 12</w:t>
      </w:r>
      <w:r w:rsidR="00C02C1B" w:rsidRPr="006C0741">
        <w:rPr>
          <w:rFonts w:asciiTheme="majorBidi" w:eastAsia="Aptos" w:hAnsiTheme="majorBidi" w:cstheme="majorBidi"/>
          <w:kern w:val="2"/>
          <w:lang w:val="fr-FR"/>
          <w14:ligatures w14:val="standardContextual"/>
        </w:rPr>
        <w:t xml:space="preserve"> </w:t>
      </w:r>
      <w:r w:rsidRPr="006C0741">
        <w:rPr>
          <w:rFonts w:asciiTheme="majorBidi" w:eastAsia="Aptos" w:hAnsiTheme="majorBidi" w:cstheme="majorBidi"/>
          <w:kern w:val="2"/>
          <w:lang w:val="fr-FR"/>
          <w14:ligatures w14:val="standardContextual"/>
        </w:rPr>
        <w:t xml:space="preserve">: </w:t>
      </w:r>
      <w:r w:rsidR="00D07D61" w:rsidRPr="006C0741">
        <w:rPr>
          <w:rFonts w:asciiTheme="majorBidi" w:eastAsia="Aptos" w:hAnsiTheme="majorBidi" w:cstheme="majorBidi"/>
          <w:kern w:val="2"/>
          <w:lang w:val="fr-FR"/>
          <w14:ligatures w14:val="standardContextual"/>
        </w:rPr>
        <w:t>p</w:t>
      </w:r>
      <w:r w:rsidR="00C02C1B" w:rsidRPr="006C0741">
        <w:rPr>
          <w:rFonts w:asciiTheme="majorBidi" w:eastAsia="Aptos" w:hAnsiTheme="majorBidi" w:cstheme="majorBidi"/>
          <w:kern w:val="2"/>
          <w:lang w:val="fr-FR"/>
          <w14:ligatures w14:val="standardContextual"/>
        </w:rPr>
        <w:t xml:space="preserve">oints </w:t>
      </w:r>
      <w:r w:rsidRPr="006C0741">
        <w:rPr>
          <w:rFonts w:asciiTheme="majorBidi" w:eastAsia="Aptos" w:hAnsiTheme="majorBidi" w:cstheme="majorBidi"/>
          <w:kern w:val="2"/>
          <w:lang w:val="fr-FR" w:eastAsia="ko-KR"/>
          <w14:ligatures w14:val="standardContextual"/>
        </w:rPr>
        <w:t xml:space="preserve">5, </w:t>
      </w:r>
      <w:r w:rsidRPr="006C0741">
        <w:rPr>
          <w:rFonts w:asciiTheme="majorBidi" w:eastAsia="Aptos" w:hAnsiTheme="majorBidi" w:cstheme="majorBidi"/>
          <w:kern w:val="2"/>
          <w:lang w:val="fr-FR"/>
          <w14:ligatures w14:val="standardContextual"/>
        </w:rPr>
        <w:t xml:space="preserve">7, 9, 10, 11, 14, 15, 16 </w:t>
      </w:r>
      <w:r w:rsidR="00C02C1B" w:rsidRPr="006C0741">
        <w:rPr>
          <w:rFonts w:asciiTheme="majorBidi" w:eastAsia="Aptos" w:hAnsiTheme="majorBidi" w:cstheme="majorBidi"/>
          <w:kern w:val="2"/>
          <w:lang w:val="fr-FR"/>
          <w14:ligatures w14:val="standardContextual"/>
        </w:rPr>
        <w:t>et</w:t>
      </w:r>
      <w:r w:rsidRPr="006C0741">
        <w:rPr>
          <w:rFonts w:asciiTheme="majorBidi" w:eastAsia="Aptos" w:hAnsiTheme="majorBidi" w:cstheme="majorBidi"/>
          <w:kern w:val="2"/>
          <w:lang w:val="fr-FR"/>
          <w14:ligatures w14:val="standardContextual"/>
        </w:rPr>
        <w:t xml:space="preserve"> 17.</w:t>
      </w:r>
    </w:p>
    <w:p w14:paraId="567B6865" w14:textId="751EC1A6" w:rsidR="000D1FE0" w:rsidRPr="006C0741" w:rsidRDefault="000D1FE0">
      <w:pPr>
        <w:pStyle w:val="CBDNormalNumber"/>
        <w:numPr>
          <w:ilvl w:val="1"/>
          <w:numId w:val="11"/>
        </w:numPr>
        <w:rPr>
          <w:lang w:val="fr-FR"/>
        </w:rPr>
      </w:pPr>
      <w:r w:rsidRPr="006C0741">
        <w:rPr>
          <w:rFonts w:asciiTheme="majorBidi" w:eastAsia="Aptos" w:hAnsiTheme="majorBidi" w:cstheme="majorBidi"/>
          <w:kern w:val="2"/>
          <w:lang w:val="fr-FR"/>
          <w14:ligatures w14:val="standardContextual"/>
        </w:rPr>
        <w:t>COP-MOP 6</w:t>
      </w:r>
      <w:r w:rsidR="00C02C1B" w:rsidRPr="006C0741">
        <w:rPr>
          <w:rFonts w:asciiTheme="majorBidi" w:eastAsia="Aptos" w:hAnsiTheme="majorBidi" w:cstheme="majorBidi"/>
          <w:kern w:val="2"/>
          <w:lang w:val="fr-FR"/>
          <w14:ligatures w14:val="standardContextual"/>
        </w:rPr>
        <w:t xml:space="preserve"> </w:t>
      </w:r>
      <w:r w:rsidRPr="006C0741">
        <w:rPr>
          <w:rFonts w:asciiTheme="majorBidi" w:eastAsia="Aptos" w:hAnsiTheme="majorBidi" w:cstheme="majorBidi"/>
          <w:kern w:val="2"/>
          <w:lang w:val="fr-FR"/>
          <w14:ligatures w14:val="standardContextual"/>
        </w:rPr>
        <w:t xml:space="preserve">: </w:t>
      </w:r>
      <w:r w:rsidR="00D07D61" w:rsidRPr="006C0741">
        <w:rPr>
          <w:rFonts w:asciiTheme="majorBidi" w:eastAsia="Aptos" w:hAnsiTheme="majorBidi" w:cstheme="majorBidi"/>
          <w:kern w:val="2"/>
          <w:lang w:val="fr-FR"/>
          <w14:ligatures w14:val="standardContextual"/>
        </w:rPr>
        <w:t>p</w:t>
      </w:r>
      <w:r w:rsidR="00C02C1B" w:rsidRPr="006C0741">
        <w:rPr>
          <w:rFonts w:asciiTheme="majorBidi" w:eastAsia="Aptos" w:hAnsiTheme="majorBidi" w:cstheme="majorBidi"/>
          <w:kern w:val="2"/>
          <w:lang w:val="fr-FR"/>
          <w14:ligatures w14:val="standardContextual"/>
        </w:rPr>
        <w:t xml:space="preserve">oints </w:t>
      </w:r>
      <w:r w:rsidRPr="006C0741">
        <w:rPr>
          <w:rFonts w:asciiTheme="majorBidi" w:eastAsia="Aptos" w:hAnsiTheme="majorBidi" w:cstheme="majorBidi"/>
          <w:kern w:val="2"/>
          <w:lang w:val="fr-FR"/>
          <w14:ligatures w14:val="standardContextual"/>
        </w:rPr>
        <w:t xml:space="preserve">5,7, 10, 12 </w:t>
      </w:r>
      <w:r w:rsidR="00C02C1B" w:rsidRPr="006C0741">
        <w:rPr>
          <w:rFonts w:asciiTheme="majorBidi" w:eastAsia="Aptos" w:hAnsiTheme="majorBidi" w:cstheme="majorBidi"/>
          <w:kern w:val="2"/>
          <w:lang w:val="fr-FR"/>
          <w14:ligatures w14:val="standardContextual"/>
        </w:rPr>
        <w:t>et</w:t>
      </w:r>
      <w:r w:rsidRPr="006C0741">
        <w:rPr>
          <w:rFonts w:asciiTheme="majorBidi" w:eastAsia="Aptos" w:hAnsiTheme="majorBidi" w:cstheme="majorBidi"/>
          <w:kern w:val="2"/>
          <w:lang w:val="fr-FR"/>
          <w14:ligatures w14:val="standardContextual"/>
        </w:rPr>
        <w:t xml:space="preserve"> 13.</w:t>
      </w:r>
    </w:p>
    <w:p w14:paraId="5760D7F0" w14:textId="30A29264" w:rsidR="000D1FE0" w:rsidRPr="006C0741" w:rsidRDefault="005403CF" w:rsidP="0097568D">
      <w:pPr>
        <w:pStyle w:val="CBDNormalNumber"/>
        <w:numPr>
          <w:ilvl w:val="0"/>
          <w:numId w:val="11"/>
        </w:numPr>
        <w:rPr>
          <w:lang w:val="fr-FR"/>
        </w:rPr>
      </w:pPr>
      <w:r w:rsidRPr="006C0741">
        <w:rPr>
          <w:lang w:val="fr-FR"/>
        </w:rPr>
        <w:t xml:space="preserve">Les Parties et les observateurs sont encouragés à </w:t>
      </w:r>
      <w:r w:rsidR="00137766" w:rsidRPr="006C0741">
        <w:rPr>
          <w:lang w:val="fr-FR"/>
        </w:rPr>
        <w:t xml:space="preserve">appliquer </w:t>
      </w:r>
      <w:r w:rsidRPr="006C0741">
        <w:rPr>
          <w:lang w:val="fr-FR"/>
        </w:rPr>
        <w:t xml:space="preserve">ces modalités. </w:t>
      </w:r>
      <w:r w:rsidR="00B53F9C" w:rsidRPr="006C0741">
        <w:rPr>
          <w:lang w:val="fr-FR"/>
        </w:rPr>
        <w:t>Leur application est</w:t>
      </w:r>
      <w:r w:rsidRPr="006C0741">
        <w:rPr>
          <w:lang w:val="fr-FR"/>
        </w:rPr>
        <w:t xml:space="preserve"> facultative et n</w:t>
      </w:r>
      <w:r w:rsidR="00076C69" w:rsidRPr="006C0741">
        <w:rPr>
          <w:lang w:val="fr-FR"/>
        </w:rPr>
        <w:t>’</w:t>
      </w:r>
      <w:r w:rsidRPr="006C0741">
        <w:rPr>
          <w:lang w:val="fr-FR"/>
        </w:rPr>
        <w:t>a</w:t>
      </w:r>
      <w:r w:rsidR="00B53F9C" w:rsidRPr="006C0741">
        <w:rPr>
          <w:lang w:val="fr-FR"/>
        </w:rPr>
        <w:t xml:space="preserve"> aucune incidence sur </w:t>
      </w:r>
      <w:r w:rsidRPr="006C0741">
        <w:rPr>
          <w:lang w:val="fr-FR"/>
        </w:rPr>
        <w:t xml:space="preserve">les droits et prérogatives </w:t>
      </w:r>
      <w:r w:rsidR="00E54DBC" w:rsidRPr="006C0741">
        <w:rPr>
          <w:lang w:val="fr-FR"/>
        </w:rPr>
        <w:t xml:space="preserve">que le règlement intérieur confère aux </w:t>
      </w:r>
      <w:r w:rsidRPr="006C0741">
        <w:rPr>
          <w:lang w:val="fr-FR"/>
        </w:rPr>
        <w:t>Parties</w:t>
      </w:r>
      <w:r w:rsidR="00E54DBC" w:rsidRPr="006C0741">
        <w:rPr>
          <w:lang w:val="fr-FR"/>
        </w:rPr>
        <w:t xml:space="preserve"> </w:t>
      </w:r>
      <w:r w:rsidR="00E0445F" w:rsidRPr="006C0741">
        <w:rPr>
          <w:lang w:val="fr-FR"/>
        </w:rPr>
        <w:t xml:space="preserve">pour </w:t>
      </w:r>
      <w:r w:rsidRPr="006C0741">
        <w:rPr>
          <w:lang w:val="fr-FR"/>
        </w:rPr>
        <w:t xml:space="preserve">prendre la parole, soumettre des propositions, </w:t>
      </w:r>
      <w:r w:rsidR="00E0445F" w:rsidRPr="006C0741">
        <w:rPr>
          <w:lang w:val="fr-FR"/>
        </w:rPr>
        <w:t xml:space="preserve">faire </w:t>
      </w:r>
      <w:r w:rsidRPr="006C0741">
        <w:rPr>
          <w:lang w:val="fr-FR"/>
        </w:rPr>
        <w:t xml:space="preserve">des déclarations </w:t>
      </w:r>
      <w:r w:rsidR="00E0445F" w:rsidRPr="006C0741">
        <w:rPr>
          <w:lang w:val="fr-FR"/>
        </w:rPr>
        <w:t>au nom d</w:t>
      </w:r>
      <w:r w:rsidR="00076C69" w:rsidRPr="006C0741">
        <w:rPr>
          <w:lang w:val="fr-FR"/>
        </w:rPr>
        <w:t>’</w:t>
      </w:r>
      <w:r w:rsidR="00E0445F" w:rsidRPr="006C0741">
        <w:rPr>
          <w:lang w:val="fr-FR"/>
        </w:rPr>
        <w:t>une région</w:t>
      </w:r>
      <w:r w:rsidRPr="006C0741">
        <w:rPr>
          <w:lang w:val="fr-FR"/>
        </w:rPr>
        <w:t xml:space="preserve">, participer pleinement aux débats en plénière et au sein des groupes de contact, ou revoir leurs positions au cours de la réunion. Ces modalités seront mises en œuvre de manière à </w:t>
      </w:r>
      <w:r w:rsidR="00F70DC5" w:rsidRPr="006C0741">
        <w:rPr>
          <w:lang w:val="fr-FR"/>
        </w:rPr>
        <w:t xml:space="preserve">assurer </w:t>
      </w:r>
      <w:r w:rsidRPr="006C0741">
        <w:rPr>
          <w:lang w:val="fr-FR"/>
        </w:rPr>
        <w:t>une participation inclusive et équitable et à favoriser l</w:t>
      </w:r>
      <w:r w:rsidR="00076C69" w:rsidRPr="006C0741">
        <w:rPr>
          <w:lang w:val="fr-FR"/>
        </w:rPr>
        <w:t>’</w:t>
      </w:r>
      <w:r w:rsidRPr="006C0741">
        <w:rPr>
          <w:lang w:val="fr-FR"/>
        </w:rPr>
        <w:t>efficacité, tout en préservant pleinement les droits des Parties en vertu du règlement intérieur.</w:t>
      </w:r>
      <w:r w:rsidR="000D1FE0" w:rsidRPr="006C0741">
        <w:rPr>
          <w:lang w:val="fr-FR"/>
        </w:rPr>
        <w:t xml:space="preserve"> </w:t>
      </w:r>
    </w:p>
    <w:p w14:paraId="3948E595" w14:textId="0AF2616D" w:rsidR="000D1FE0" w:rsidRPr="006C0741" w:rsidRDefault="000D1FE0" w:rsidP="000D1FE0">
      <w:pPr>
        <w:pStyle w:val="CBDH1"/>
        <w:rPr>
          <w:lang w:val="fr-FR"/>
        </w:rPr>
      </w:pPr>
      <w:r w:rsidRPr="006C0741">
        <w:rPr>
          <w:lang w:val="fr-FR"/>
        </w:rPr>
        <w:t>IV.</w:t>
      </w:r>
      <w:r w:rsidRPr="006C0741">
        <w:rPr>
          <w:lang w:val="fr-FR"/>
        </w:rPr>
        <w:tab/>
        <w:t>Process</w:t>
      </w:r>
      <w:r w:rsidR="0024295E" w:rsidRPr="006C0741">
        <w:rPr>
          <w:lang w:val="fr-FR"/>
        </w:rPr>
        <w:t>us</w:t>
      </w:r>
    </w:p>
    <w:p w14:paraId="3C9C6556" w14:textId="7FC210D7" w:rsidR="000D1FE0" w:rsidRPr="006C0741" w:rsidRDefault="000D1FE0" w:rsidP="00B67763">
      <w:pPr>
        <w:pStyle w:val="CBDH2"/>
        <w:rPr>
          <w:szCs w:val="24"/>
          <w:lang w:val="fr-FR"/>
        </w:rPr>
      </w:pPr>
      <w:r w:rsidRPr="006C0741">
        <w:rPr>
          <w:lang w:val="fr-FR"/>
        </w:rPr>
        <w:t>A.</w:t>
      </w:r>
      <w:r w:rsidRPr="006C0741">
        <w:rPr>
          <w:lang w:val="fr-FR"/>
        </w:rPr>
        <w:tab/>
      </w:r>
      <w:r w:rsidRPr="006C0741">
        <w:rPr>
          <w:szCs w:val="24"/>
          <w:lang w:val="fr-FR"/>
        </w:rPr>
        <w:t xml:space="preserve">Notification </w:t>
      </w:r>
      <w:r w:rsidR="0024295E" w:rsidRPr="006C0741">
        <w:rPr>
          <w:szCs w:val="24"/>
          <w:lang w:val="fr-FR"/>
        </w:rPr>
        <w:t xml:space="preserve">et soumission des déclarations </w:t>
      </w:r>
    </w:p>
    <w:p w14:paraId="56E876C6" w14:textId="46C6A940" w:rsidR="000D1FE0" w:rsidRPr="006C0741" w:rsidRDefault="0024295E">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Le Secrétariat a publié la </w:t>
      </w:r>
      <w:r w:rsidR="000D1FE0" w:rsidRPr="006C0741">
        <w:rPr>
          <w:rFonts w:asciiTheme="majorBidi" w:eastAsia="Aptos" w:hAnsiTheme="majorBidi" w:cstheme="majorBidi"/>
          <w:kern w:val="2"/>
          <w:lang w:val="fr-FR"/>
          <w14:ligatures w14:val="standardContextual"/>
        </w:rPr>
        <w:t>notification</w:t>
      </w:r>
      <w:r w:rsidR="00BD060D" w:rsidRPr="006C0741">
        <w:rPr>
          <w:rFonts w:asciiTheme="majorBidi" w:eastAsia="Aptos" w:hAnsiTheme="majorBidi" w:cstheme="majorBidi"/>
          <w:kern w:val="2"/>
          <w:lang w:val="fr-FR"/>
          <w14:ligatures w14:val="standardContextual"/>
        </w:rPr>
        <w:t> </w:t>
      </w:r>
      <w:hyperlink r:id="rId32" w:history="1">
        <w:r w:rsidR="000B34D2" w:rsidRPr="006C0741">
          <w:rPr>
            <w:rStyle w:val="Hyperlink"/>
            <w:rFonts w:asciiTheme="majorBidi" w:eastAsia="Aptos" w:hAnsiTheme="majorBidi" w:cstheme="majorBidi"/>
            <w:kern w:val="2"/>
            <w:lang w:val="fr-FR"/>
            <w14:ligatures w14:val="standardContextual"/>
          </w:rPr>
          <w:t>2026-072</w:t>
        </w:r>
      </w:hyperlink>
      <w:r w:rsidR="000B34D2" w:rsidRPr="006C0741">
        <w:rPr>
          <w:rFonts w:asciiTheme="majorBidi" w:eastAsia="Aptos" w:hAnsiTheme="majorBidi" w:cstheme="majorBidi"/>
          <w:kern w:val="2"/>
          <w:lang w:val="fr-FR"/>
          <w14:ligatures w14:val="standardContextual"/>
        </w:rPr>
        <w:t xml:space="preserve"> </w:t>
      </w:r>
      <w:r w:rsidRPr="006C0741">
        <w:rPr>
          <w:rFonts w:asciiTheme="majorBidi" w:eastAsia="Aptos" w:hAnsiTheme="majorBidi" w:cstheme="majorBidi"/>
          <w:kern w:val="2"/>
          <w:lang w:val="fr-FR"/>
          <w14:ligatures w14:val="standardContextual"/>
        </w:rPr>
        <w:t>le</w:t>
      </w:r>
      <w:r w:rsidR="000B34D2" w:rsidRPr="006C0741">
        <w:rPr>
          <w:rFonts w:asciiTheme="majorBidi" w:eastAsia="Aptos" w:hAnsiTheme="majorBidi" w:cstheme="majorBidi"/>
          <w:kern w:val="2"/>
          <w:lang w:val="fr-FR"/>
          <w14:ligatures w14:val="standardContextual"/>
        </w:rPr>
        <w:t xml:space="preserve"> </w:t>
      </w:r>
      <w:r w:rsidR="000027B6" w:rsidRPr="006C0741">
        <w:rPr>
          <w:rFonts w:asciiTheme="majorBidi" w:eastAsia="Aptos" w:hAnsiTheme="majorBidi" w:cstheme="majorBidi"/>
          <w:kern w:val="2"/>
          <w:lang w:val="fr-FR"/>
          <w14:ligatures w14:val="standardContextual"/>
        </w:rPr>
        <w:t>18</w:t>
      </w:r>
      <w:r w:rsidR="001C2C98" w:rsidRPr="006C0741">
        <w:rPr>
          <w:rFonts w:asciiTheme="majorBidi" w:eastAsia="Aptos" w:hAnsiTheme="majorBidi" w:cstheme="majorBidi"/>
          <w:kern w:val="2"/>
          <w:lang w:val="fr-FR"/>
          <w14:ligatures w14:val="standardContextual"/>
        </w:rPr>
        <w:t> </w:t>
      </w:r>
      <w:r w:rsidRPr="006C0741">
        <w:rPr>
          <w:rFonts w:asciiTheme="majorBidi" w:eastAsia="Aptos" w:hAnsiTheme="majorBidi" w:cstheme="majorBidi"/>
          <w:kern w:val="2"/>
          <w:lang w:val="fr-FR"/>
          <w14:ligatures w14:val="standardContextual"/>
        </w:rPr>
        <w:t>s</w:t>
      </w:r>
      <w:r w:rsidR="000027B6" w:rsidRPr="006C0741">
        <w:rPr>
          <w:rFonts w:asciiTheme="majorBidi" w:eastAsia="Aptos" w:hAnsiTheme="majorBidi" w:cstheme="majorBidi"/>
          <w:kern w:val="2"/>
          <w:lang w:val="fr-FR"/>
          <w14:ligatures w14:val="standardContextual"/>
        </w:rPr>
        <w:t>eptemb</w:t>
      </w:r>
      <w:r w:rsidRPr="006C0741">
        <w:rPr>
          <w:rFonts w:asciiTheme="majorBidi" w:eastAsia="Aptos" w:hAnsiTheme="majorBidi" w:cstheme="majorBidi"/>
          <w:kern w:val="2"/>
          <w:lang w:val="fr-FR"/>
          <w14:ligatures w14:val="standardContextual"/>
        </w:rPr>
        <w:t>r</w:t>
      </w:r>
      <w:r w:rsidR="000027B6" w:rsidRPr="006C0741">
        <w:rPr>
          <w:rFonts w:asciiTheme="majorBidi" w:eastAsia="Aptos" w:hAnsiTheme="majorBidi" w:cstheme="majorBidi"/>
          <w:kern w:val="2"/>
          <w:lang w:val="fr-FR"/>
          <w14:ligatures w14:val="standardContextual"/>
        </w:rPr>
        <w:t>e</w:t>
      </w:r>
      <w:r w:rsidRPr="006C0741">
        <w:rPr>
          <w:rFonts w:asciiTheme="majorBidi" w:eastAsia="Aptos" w:hAnsiTheme="majorBidi" w:cstheme="majorBidi"/>
          <w:kern w:val="2"/>
          <w:lang w:val="fr-FR"/>
          <w14:ligatures w14:val="standardContextual"/>
        </w:rPr>
        <w:t> </w:t>
      </w:r>
      <w:r w:rsidR="000027B6" w:rsidRPr="006C0741">
        <w:rPr>
          <w:rFonts w:asciiTheme="majorBidi" w:eastAsia="Aptos" w:hAnsiTheme="majorBidi" w:cstheme="majorBidi"/>
          <w:kern w:val="2"/>
          <w:lang w:val="fr-FR"/>
          <w14:ligatures w14:val="standardContextual"/>
        </w:rPr>
        <w:t>2026</w:t>
      </w:r>
      <w:r w:rsidR="000D1FE0" w:rsidRPr="006C0741">
        <w:rPr>
          <w:rFonts w:asciiTheme="majorBidi" w:eastAsia="Aptos" w:hAnsiTheme="majorBidi" w:cstheme="majorBidi"/>
          <w:kern w:val="2"/>
          <w:lang w:val="fr-FR"/>
          <w14:ligatures w14:val="standardContextual"/>
        </w:rPr>
        <w:t xml:space="preserve">, </w:t>
      </w:r>
      <w:r w:rsidR="001A4BA5" w:rsidRPr="006C0741">
        <w:rPr>
          <w:rFonts w:asciiTheme="majorBidi" w:eastAsia="Aptos" w:hAnsiTheme="majorBidi" w:cstheme="majorBidi"/>
          <w:kern w:val="2"/>
          <w:lang w:val="fr-FR"/>
          <w14:ligatures w14:val="standardContextual"/>
        </w:rPr>
        <w:t>soit un mois avant l</w:t>
      </w:r>
      <w:r w:rsidR="00076C69" w:rsidRPr="006C0741">
        <w:rPr>
          <w:rFonts w:asciiTheme="majorBidi" w:eastAsia="Aptos" w:hAnsiTheme="majorBidi" w:cstheme="majorBidi"/>
          <w:kern w:val="2"/>
          <w:lang w:val="fr-FR"/>
          <w14:ligatures w14:val="standardContextual"/>
        </w:rPr>
        <w:t>’</w:t>
      </w:r>
      <w:r w:rsidR="001A4BA5" w:rsidRPr="006C0741">
        <w:rPr>
          <w:rFonts w:asciiTheme="majorBidi" w:eastAsia="Aptos" w:hAnsiTheme="majorBidi" w:cstheme="majorBidi"/>
          <w:kern w:val="2"/>
          <w:lang w:val="fr-FR"/>
          <w14:ligatures w14:val="standardContextual"/>
        </w:rPr>
        <w:t xml:space="preserve">ouverture des réunions, invitant et encourageant toutes les Parties et tous les observateurs inscrits aux réunions à soumettre des déclarations, à titre volontaire et informel, y compris des propositions de texte portant sur les recommandations contenues dans les documents </w:t>
      </w:r>
      <w:r w:rsidR="002F45D3"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002F45D3" w:rsidRPr="006C0741">
        <w:rPr>
          <w:rFonts w:asciiTheme="majorBidi" w:eastAsia="Aptos" w:hAnsiTheme="majorBidi" w:cstheme="majorBidi"/>
          <w:kern w:val="2"/>
          <w:lang w:val="fr-FR"/>
          <w14:ligatures w14:val="standardContextual"/>
        </w:rPr>
        <w:t>avant-</w:t>
      </w:r>
      <w:r w:rsidR="001A4BA5" w:rsidRPr="006C0741">
        <w:rPr>
          <w:rFonts w:asciiTheme="majorBidi" w:eastAsia="Aptos" w:hAnsiTheme="majorBidi" w:cstheme="majorBidi"/>
          <w:kern w:val="2"/>
          <w:lang w:val="fr-FR"/>
          <w14:ligatures w14:val="standardContextual"/>
        </w:rPr>
        <w:t xml:space="preserve">session publiés au titre des points </w:t>
      </w:r>
      <w:r w:rsidR="001A4BA5" w:rsidRPr="006C0741">
        <w:rPr>
          <w:lang w:val="fr-FR"/>
        </w:rPr>
        <w:t>de l</w:t>
      </w:r>
      <w:r w:rsidR="00076C69" w:rsidRPr="006C0741">
        <w:rPr>
          <w:lang w:val="fr-FR"/>
        </w:rPr>
        <w:t>’</w:t>
      </w:r>
      <w:r w:rsidR="001A4BA5" w:rsidRPr="006C0741">
        <w:rPr>
          <w:lang w:val="fr-FR"/>
        </w:rPr>
        <w:t xml:space="preserve">ordre du jour </w:t>
      </w:r>
      <w:r w:rsidR="001A4BA5" w:rsidRPr="006C0741">
        <w:rPr>
          <w:rFonts w:asciiTheme="majorBidi" w:eastAsia="Aptos" w:hAnsiTheme="majorBidi" w:cstheme="majorBidi"/>
          <w:kern w:val="2"/>
          <w:lang w:val="fr-FR"/>
          <w14:ligatures w14:val="standardContextual"/>
        </w:rPr>
        <w:t>mentionnés au paragraphe</w:t>
      </w:r>
      <w:r w:rsidR="002F45D3" w:rsidRPr="006C0741">
        <w:rPr>
          <w:rFonts w:asciiTheme="majorBidi" w:eastAsia="Aptos" w:hAnsiTheme="majorBidi" w:cstheme="majorBidi"/>
          <w:kern w:val="2"/>
          <w:lang w:val="fr-FR"/>
          <w14:ligatures w14:val="standardContextual"/>
        </w:rPr>
        <w:t> </w:t>
      </w:r>
      <w:r w:rsidR="001A4BA5" w:rsidRPr="006C0741">
        <w:rPr>
          <w:rFonts w:asciiTheme="majorBidi" w:eastAsia="Aptos" w:hAnsiTheme="majorBidi" w:cstheme="majorBidi"/>
          <w:kern w:val="2"/>
          <w:lang w:val="fr-FR"/>
          <w14:ligatures w14:val="standardContextual"/>
        </w:rPr>
        <w:t xml:space="preserve">8 ci-dessus. </w:t>
      </w:r>
      <w:r w:rsidR="00942E84" w:rsidRPr="006C0741">
        <w:rPr>
          <w:rFonts w:asciiTheme="majorBidi" w:eastAsia="Aptos" w:hAnsiTheme="majorBidi" w:cstheme="majorBidi"/>
          <w:kern w:val="2"/>
          <w:lang w:val="fr-FR"/>
          <w14:ligatures w14:val="standardContextual"/>
        </w:rPr>
        <w:t xml:space="preserve">Des déclarations </w:t>
      </w:r>
      <w:r w:rsidR="001A4BA5" w:rsidRPr="006C0741">
        <w:rPr>
          <w:rFonts w:asciiTheme="majorBidi" w:eastAsia="Aptos" w:hAnsiTheme="majorBidi" w:cstheme="majorBidi"/>
          <w:kern w:val="2"/>
          <w:lang w:val="fr-FR"/>
          <w14:ligatures w14:val="standardContextual"/>
        </w:rPr>
        <w:t>anticipée</w:t>
      </w:r>
      <w:r w:rsidR="00942E84" w:rsidRPr="006C0741">
        <w:rPr>
          <w:rFonts w:asciiTheme="majorBidi" w:eastAsia="Aptos" w:hAnsiTheme="majorBidi" w:cstheme="majorBidi"/>
          <w:kern w:val="2"/>
          <w:lang w:val="fr-FR"/>
          <w14:ligatures w14:val="standardContextual"/>
        </w:rPr>
        <w:t>s</w:t>
      </w:r>
      <w:r w:rsidR="001A4BA5" w:rsidRPr="006C0741">
        <w:rPr>
          <w:rFonts w:asciiTheme="majorBidi" w:eastAsia="Aptos" w:hAnsiTheme="majorBidi" w:cstheme="majorBidi"/>
          <w:kern w:val="2"/>
          <w:lang w:val="fr-FR"/>
          <w14:ligatures w14:val="standardContextual"/>
        </w:rPr>
        <w:t xml:space="preserve"> </w:t>
      </w:r>
      <w:r w:rsidR="00942E84" w:rsidRPr="006C0741">
        <w:rPr>
          <w:rFonts w:asciiTheme="majorBidi" w:eastAsia="Aptos" w:hAnsiTheme="majorBidi" w:cstheme="majorBidi"/>
          <w:kern w:val="2"/>
          <w:lang w:val="fr-FR"/>
          <w14:ligatures w14:val="standardContextual"/>
        </w:rPr>
        <w:t>pourront être soumis</w:t>
      </w:r>
      <w:r w:rsidR="00422F9D" w:rsidRPr="006C0741">
        <w:rPr>
          <w:rFonts w:asciiTheme="majorBidi" w:eastAsia="Aptos" w:hAnsiTheme="majorBidi" w:cstheme="majorBidi"/>
          <w:kern w:val="2"/>
          <w:lang w:val="fr-FR"/>
          <w14:ligatures w14:val="standardContextual"/>
        </w:rPr>
        <w:t>es</w:t>
      </w:r>
      <w:r w:rsidR="00942E84" w:rsidRPr="006C0741">
        <w:rPr>
          <w:rFonts w:asciiTheme="majorBidi" w:eastAsia="Aptos" w:hAnsiTheme="majorBidi" w:cstheme="majorBidi"/>
          <w:kern w:val="2"/>
          <w:lang w:val="fr-FR"/>
          <w14:ligatures w14:val="standardContextual"/>
        </w:rPr>
        <w:t xml:space="preserve"> pour </w:t>
      </w:r>
      <w:r w:rsidR="001A4BA5" w:rsidRPr="006C0741">
        <w:rPr>
          <w:rFonts w:asciiTheme="majorBidi" w:eastAsia="Aptos" w:hAnsiTheme="majorBidi" w:cstheme="majorBidi"/>
          <w:kern w:val="2"/>
          <w:lang w:val="fr-FR"/>
          <w14:ligatures w14:val="standardContextual"/>
        </w:rPr>
        <w:t>chacun des points pertinents de l</w:t>
      </w:r>
      <w:r w:rsidR="00076C69" w:rsidRPr="006C0741">
        <w:rPr>
          <w:rFonts w:asciiTheme="majorBidi" w:eastAsia="Aptos" w:hAnsiTheme="majorBidi" w:cstheme="majorBidi"/>
          <w:kern w:val="2"/>
          <w:lang w:val="fr-FR"/>
          <w14:ligatures w14:val="standardContextual"/>
        </w:rPr>
        <w:t>’</w:t>
      </w:r>
      <w:r w:rsidR="001A4BA5" w:rsidRPr="006C0741">
        <w:rPr>
          <w:rFonts w:asciiTheme="majorBidi" w:eastAsia="Aptos" w:hAnsiTheme="majorBidi" w:cstheme="majorBidi"/>
          <w:kern w:val="2"/>
          <w:lang w:val="fr-FR"/>
          <w14:ligatures w14:val="standardContextual"/>
        </w:rPr>
        <w:t xml:space="preserve">ordre du jour </w:t>
      </w:r>
      <w:r w:rsidR="00FE44A5" w:rsidRPr="006C0741">
        <w:rPr>
          <w:rFonts w:asciiTheme="majorBidi" w:eastAsia="Aptos" w:hAnsiTheme="majorBidi" w:cstheme="majorBidi"/>
          <w:kern w:val="2"/>
          <w:lang w:val="fr-FR"/>
          <w14:ligatures w14:val="standardContextual"/>
        </w:rPr>
        <w:t>jusqu</w:t>
      </w:r>
      <w:r w:rsidR="00076C69" w:rsidRPr="006C0741">
        <w:rPr>
          <w:rFonts w:asciiTheme="majorBidi" w:eastAsia="Aptos" w:hAnsiTheme="majorBidi" w:cstheme="majorBidi"/>
          <w:kern w:val="2"/>
          <w:lang w:val="fr-FR"/>
          <w14:ligatures w14:val="standardContextual"/>
        </w:rPr>
        <w:t>’</w:t>
      </w:r>
      <w:r w:rsidR="00FE44A5" w:rsidRPr="006C0741">
        <w:rPr>
          <w:rFonts w:asciiTheme="majorBidi" w:eastAsia="Aptos" w:hAnsiTheme="majorBidi" w:cstheme="majorBidi"/>
          <w:kern w:val="2"/>
          <w:lang w:val="fr-FR"/>
          <w14:ligatures w14:val="standardContextual"/>
        </w:rPr>
        <w:t>à</w:t>
      </w:r>
      <w:r w:rsidR="001A4BA5" w:rsidRPr="006C0741">
        <w:rPr>
          <w:rFonts w:asciiTheme="majorBidi" w:eastAsia="Aptos" w:hAnsiTheme="majorBidi" w:cstheme="majorBidi"/>
          <w:kern w:val="2"/>
          <w:lang w:val="fr-FR"/>
          <w14:ligatures w14:val="standardContextual"/>
        </w:rPr>
        <w:t xml:space="preserve"> 20</w:t>
      </w:r>
      <w:r w:rsidR="00FE44A5" w:rsidRPr="006C0741">
        <w:rPr>
          <w:rFonts w:asciiTheme="majorBidi" w:eastAsia="Aptos" w:hAnsiTheme="majorBidi" w:cstheme="majorBidi"/>
          <w:kern w:val="2"/>
          <w:lang w:val="fr-FR"/>
          <w14:ligatures w14:val="standardContextual"/>
        </w:rPr>
        <w:t> </w:t>
      </w:r>
      <w:r w:rsidR="001A4BA5" w:rsidRPr="006C0741">
        <w:rPr>
          <w:rFonts w:asciiTheme="majorBidi" w:eastAsia="Aptos" w:hAnsiTheme="majorBidi" w:cstheme="majorBidi"/>
          <w:kern w:val="2"/>
          <w:lang w:val="fr-FR"/>
          <w14:ligatures w14:val="standardContextual"/>
        </w:rPr>
        <w:t>h</w:t>
      </w:r>
      <w:r w:rsidR="00BC2B76" w:rsidRPr="006C0741">
        <w:rPr>
          <w:rFonts w:asciiTheme="majorBidi" w:eastAsia="Aptos" w:hAnsiTheme="majorBidi" w:cstheme="majorBidi"/>
          <w:kern w:val="2"/>
          <w:lang w:val="fr-FR"/>
          <w14:ligatures w14:val="standardContextual"/>
        </w:rPr>
        <w:t>eures</w:t>
      </w:r>
      <w:r w:rsidR="001A4BA5" w:rsidRPr="006C0741">
        <w:rPr>
          <w:rFonts w:asciiTheme="majorBidi" w:eastAsia="Aptos" w:hAnsiTheme="majorBidi" w:cstheme="majorBidi"/>
          <w:kern w:val="2"/>
          <w:lang w:val="fr-FR"/>
          <w14:ligatures w14:val="standardContextual"/>
        </w:rPr>
        <w:t xml:space="preserve"> (heure d</w:t>
      </w:r>
      <w:r w:rsidR="00076C69" w:rsidRPr="006C0741">
        <w:rPr>
          <w:rFonts w:asciiTheme="majorBidi" w:eastAsia="Aptos" w:hAnsiTheme="majorBidi" w:cstheme="majorBidi"/>
          <w:kern w:val="2"/>
          <w:lang w:val="fr-FR"/>
          <w14:ligatures w14:val="standardContextual"/>
        </w:rPr>
        <w:t>’</w:t>
      </w:r>
      <w:r w:rsidR="001A4BA5" w:rsidRPr="006C0741">
        <w:rPr>
          <w:rFonts w:asciiTheme="majorBidi" w:eastAsia="Aptos" w:hAnsiTheme="majorBidi" w:cstheme="majorBidi"/>
          <w:kern w:val="2"/>
          <w:lang w:val="fr-FR"/>
          <w14:ligatures w14:val="standardContextual"/>
        </w:rPr>
        <w:t>Erevan, UTC + 4) la veille de l</w:t>
      </w:r>
      <w:r w:rsidR="00076C69" w:rsidRPr="006C0741">
        <w:rPr>
          <w:rFonts w:asciiTheme="majorBidi" w:eastAsia="Aptos" w:hAnsiTheme="majorBidi" w:cstheme="majorBidi"/>
          <w:kern w:val="2"/>
          <w:lang w:val="fr-FR"/>
          <w14:ligatures w14:val="standardContextual"/>
        </w:rPr>
        <w:t>’</w:t>
      </w:r>
      <w:r w:rsidR="00BC2B76" w:rsidRPr="006C0741">
        <w:rPr>
          <w:rFonts w:asciiTheme="majorBidi" w:eastAsia="Aptos" w:hAnsiTheme="majorBidi" w:cstheme="majorBidi"/>
          <w:kern w:val="2"/>
          <w:lang w:val="fr-FR"/>
          <w14:ligatures w14:val="standardContextual"/>
        </w:rPr>
        <w:t>o</w:t>
      </w:r>
      <w:r w:rsidR="00E1604B" w:rsidRPr="006C0741">
        <w:rPr>
          <w:rFonts w:asciiTheme="majorBidi" w:eastAsia="Aptos" w:hAnsiTheme="majorBidi" w:cstheme="majorBidi"/>
          <w:kern w:val="2"/>
          <w:lang w:val="fr-FR"/>
          <w14:ligatures w14:val="standardContextual"/>
        </w:rPr>
        <w:t>uverture de la réunion</w:t>
      </w:r>
      <w:r w:rsidR="001A4BA5" w:rsidRPr="006C0741">
        <w:rPr>
          <w:rFonts w:asciiTheme="majorBidi" w:eastAsia="Aptos" w:hAnsiTheme="majorBidi" w:cstheme="majorBidi"/>
          <w:kern w:val="2"/>
          <w:lang w:val="fr-FR"/>
          <w14:ligatures w14:val="standardContextual"/>
        </w:rPr>
        <w:t>.</w:t>
      </w:r>
      <w:r w:rsidR="00FE44A5" w:rsidRPr="006C0741">
        <w:rPr>
          <w:rFonts w:asciiTheme="majorBidi" w:eastAsia="Aptos" w:hAnsiTheme="majorBidi" w:cstheme="majorBidi"/>
          <w:kern w:val="2"/>
          <w:lang w:val="fr-FR"/>
          <w14:ligatures w14:val="standardContextual"/>
        </w:rPr>
        <w:t xml:space="preserve"> </w:t>
      </w:r>
    </w:p>
    <w:p w14:paraId="2F215E4D" w14:textId="55CD6935" w:rsidR="000D1FE0" w:rsidRPr="006C0741" w:rsidRDefault="00E3492F">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Les auteurs seront encouragés à veiller</w:t>
      </w:r>
      <w:r w:rsidR="00B2317A" w:rsidRPr="006C0741">
        <w:rPr>
          <w:rFonts w:asciiTheme="majorBidi" w:eastAsia="Aptos" w:hAnsiTheme="majorBidi" w:cstheme="majorBidi"/>
          <w:kern w:val="2"/>
          <w:lang w:val="fr-FR"/>
          <w14:ligatures w14:val="standardContextual"/>
        </w:rPr>
        <w:t>, dans la mesure du possible,</w:t>
      </w:r>
      <w:r w:rsidRPr="006C0741">
        <w:rPr>
          <w:rFonts w:asciiTheme="majorBidi" w:eastAsia="Aptos" w:hAnsiTheme="majorBidi" w:cstheme="majorBidi"/>
          <w:kern w:val="2"/>
          <w:lang w:val="fr-FR"/>
          <w14:ligatures w14:val="standardContextual"/>
        </w:rPr>
        <w:t xml:space="preserve"> à ce que leurs déclarations contiennent </w:t>
      </w:r>
      <w:r w:rsidR="00E93B48" w:rsidRPr="006C0741">
        <w:rPr>
          <w:rFonts w:asciiTheme="majorBidi" w:eastAsia="Aptos" w:hAnsiTheme="majorBidi" w:cstheme="majorBidi"/>
          <w:kern w:val="2"/>
          <w:lang w:val="fr-FR"/>
          <w14:ligatures w14:val="standardContextual"/>
        </w:rPr>
        <w:t xml:space="preserve">des </w:t>
      </w:r>
      <w:r w:rsidRPr="006C0741">
        <w:rPr>
          <w:rFonts w:asciiTheme="majorBidi" w:eastAsia="Aptos" w:hAnsiTheme="majorBidi" w:cstheme="majorBidi"/>
          <w:kern w:val="2"/>
          <w:lang w:val="fr-FR"/>
          <w14:ligatures w14:val="standardContextual"/>
        </w:rPr>
        <w:t>propositions de texte</w:t>
      </w:r>
      <w:r w:rsidR="00E93B48" w:rsidRPr="006C0741">
        <w:rPr>
          <w:rFonts w:asciiTheme="majorBidi" w:eastAsia="Aptos" w:hAnsiTheme="majorBidi" w:cstheme="majorBidi"/>
          <w:kern w:val="2"/>
          <w:lang w:val="fr-FR"/>
          <w14:ligatures w14:val="standardContextual"/>
        </w:rPr>
        <w:t xml:space="preserve"> explicites</w:t>
      </w:r>
      <w:r w:rsidR="00AE5BEE" w:rsidRPr="006C0741">
        <w:rPr>
          <w:rFonts w:asciiTheme="majorBidi" w:eastAsia="Aptos" w:hAnsiTheme="majorBidi" w:cstheme="majorBidi"/>
          <w:kern w:val="2"/>
          <w:lang w:val="fr-FR"/>
          <w14:ligatures w14:val="standardContextual"/>
        </w:rPr>
        <w:t xml:space="preserve"> ainsi que des </w:t>
      </w:r>
      <w:r w:rsidRPr="006C0741">
        <w:rPr>
          <w:rFonts w:asciiTheme="majorBidi" w:eastAsia="Aptos" w:hAnsiTheme="majorBidi" w:cstheme="majorBidi"/>
          <w:kern w:val="2"/>
          <w:lang w:val="fr-FR"/>
          <w14:ligatures w14:val="standardContextual"/>
        </w:rPr>
        <w:t xml:space="preserve">observations générales concises et ciblées, et </w:t>
      </w:r>
      <w:r w:rsidR="00AE5BEE" w:rsidRPr="006C0741">
        <w:rPr>
          <w:rFonts w:asciiTheme="majorBidi" w:eastAsia="Aptos" w:hAnsiTheme="majorBidi" w:cstheme="majorBidi"/>
          <w:kern w:val="2"/>
          <w:lang w:val="fr-FR"/>
          <w14:ligatures w14:val="standardContextual"/>
        </w:rPr>
        <w:t xml:space="preserve">fassent </w:t>
      </w:r>
      <w:r w:rsidRPr="006C0741">
        <w:rPr>
          <w:rFonts w:asciiTheme="majorBidi" w:eastAsia="Aptos" w:hAnsiTheme="majorBidi" w:cstheme="majorBidi"/>
          <w:kern w:val="2"/>
          <w:lang w:val="fr-FR"/>
          <w14:ligatures w14:val="standardContextual"/>
        </w:rPr>
        <w:t xml:space="preserve">la distinction, le cas échéant, entre les observations générales et les propositions de texte spécifiques. Un modèle </w:t>
      </w:r>
      <w:r w:rsidR="00247024" w:rsidRPr="006C0741">
        <w:rPr>
          <w:rFonts w:asciiTheme="majorBidi" w:eastAsia="Aptos" w:hAnsiTheme="majorBidi" w:cstheme="majorBidi"/>
          <w:kern w:val="2"/>
          <w:lang w:val="fr-FR"/>
          <w14:ligatures w14:val="standardContextual"/>
        </w:rPr>
        <w:t xml:space="preserve">facultatif </w:t>
      </w:r>
      <w:r w:rsidRPr="006C0741">
        <w:rPr>
          <w:rFonts w:asciiTheme="majorBidi" w:eastAsia="Aptos" w:hAnsiTheme="majorBidi" w:cstheme="majorBidi"/>
          <w:kern w:val="2"/>
          <w:lang w:val="fr-FR"/>
          <w14:ligatures w14:val="standardContextual"/>
        </w:rPr>
        <w:t xml:space="preserve">de déclaration </w:t>
      </w:r>
      <w:r w:rsidR="005E4B31" w:rsidRPr="006C0741">
        <w:rPr>
          <w:rFonts w:asciiTheme="majorBidi" w:eastAsia="Aptos" w:hAnsiTheme="majorBidi" w:cstheme="majorBidi"/>
          <w:kern w:val="2"/>
          <w:lang w:val="fr-FR"/>
          <w14:ligatures w14:val="standardContextual"/>
        </w:rPr>
        <w:t>anticipée</w:t>
      </w:r>
      <w:r w:rsidR="00247024" w:rsidRPr="006C0741">
        <w:rPr>
          <w:rFonts w:asciiTheme="majorBidi" w:eastAsia="Aptos" w:hAnsiTheme="majorBidi" w:cstheme="majorBidi"/>
          <w:kern w:val="2"/>
          <w:lang w:val="fr-FR"/>
          <w14:ligatures w14:val="standardContextual"/>
        </w:rPr>
        <w:t xml:space="preserve"> </w:t>
      </w:r>
      <w:r w:rsidRPr="006C0741">
        <w:rPr>
          <w:rFonts w:asciiTheme="majorBidi" w:eastAsia="Aptos" w:hAnsiTheme="majorBidi" w:cstheme="majorBidi"/>
          <w:kern w:val="2"/>
          <w:lang w:val="fr-FR"/>
          <w14:ligatures w14:val="standardContextual"/>
        </w:rPr>
        <w:t>est fourni à titre de référence dans la notification.</w:t>
      </w:r>
    </w:p>
    <w:p w14:paraId="2E2B77AE" w14:textId="2ACF1D3B" w:rsidR="000D1FE0" w:rsidRPr="006C0741" w:rsidRDefault="00785915">
      <w:pPr>
        <w:pStyle w:val="CBDNormalNumbe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La notification </w:t>
      </w:r>
      <w:r w:rsidR="00614F00" w:rsidRPr="006C0741">
        <w:rPr>
          <w:rFonts w:asciiTheme="majorBidi" w:eastAsia="Aptos" w:hAnsiTheme="majorBidi" w:cstheme="majorBidi"/>
          <w:kern w:val="2"/>
          <w:lang w:val="fr-FR"/>
          <w14:ligatures w14:val="standardContextual"/>
        </w:rPr>
        <w:t xml:space="preserve">explique </w:t>
      </w:r>
      <w:r w:rsidRPr="006C0741">
        <w:rPr>
          <w:rFonts w:asciiTheme="majorBidi" w:eastAsia="Aptos" w:hAnsiTheme="majorBidi" w:cstheme="majorBidi"/>
          <w:kern w:val="2"/>
          <w:lang w:val="fr-FR"/>
          <w14:ligatures w14:val="standardContextual"/>
        </w:rPr>
        <w:t xml:space="preserve">également </w:t>
      </w:r>
      <w:r w:rsidR="00614F00" w:rsidRPr="006C0741">
        <w:rPr>
          <w:rFonts w:asciiTheme="majorBidi" w:eastAsia="Aptos" w:hAnsiTheme="majorBidi" w:cstheme="majorBidi"/>
          <w:kern w:val="2"/>
          <w:lang w:val="fr-FR"/>
          <w14:ligatures w14:val="standardContextual"/>
        </w:rPr>
        <w:t xml:space="preserve">comment </w:t>
      </w:r>
      <w:r w:rsidRPr="006C0741">
        <w:rPr>
          <w:rFonts w:asciiTheme="majorBidi" w:eastAsia="Aptos" w:hAnsiTheme="majorBidi" w:cstheme="majorBidi"/>
          <w:kern w:val="2"/>
          <w:lang w:val="fr-FR"/>
          <w14:ligatures w14:val="standardContextual"/>
        </w:rPr>
        <w:t xml:space="preserve">les déclarations </w:t>
      </w:r>
      <w:r w:rsidR="00614F00" w:rsidRPr="006C0741">
        <w:rPr>
          <w:rFonts w:asciiTheme="majorBidi" w:eastAsia="Aptos" w:hAnsiTheme="majorBidi" w:cstheme="majorBidi"/>
          <w:kern w:val="2"/>
          <w:lang w:val="fr-FR"/>
          <w14:ligatures w14:val="standardContextual"/>
        </w:rPr>
        <w:t xml:space="preserve">devraient être mises en ligne </w:t>
      </w:r>
      <w:r w:rsidRPr="006C0741" w:rsidDel="00CE3B9F">
        <w:rPr>
          <w:rFonts w:asciiTheme="majorBidi" w:eastAsia="Aptos" w:hAnsiTheme="majorBidi" w:cstheme="majorBidi"/>
          <w:kern w:val="2"/>
          <w:lang w:val="fr-FR"/>
          <w14:ligatures w14:val="standardContextual"/>
        </w:rPr>
        <w:t>dans l</w:t>
      </w:r>
      <w:r w:rsidR="00076C69" w:rsidRPr="006C0741">
        <w:rPr>
          <w:rFonts w:asciiTheme="majorBidi" w:eastAsia="Aptos" w:hAnsiTheme="majorBidi" w:cstheme="majorBidi"/>
          <w:kern w:val="2"/>
          <w:lang w:val="fr-FR"/>
          <w14:ligatures w14:val="standardContextual"/>
        </w:rPr>
        <w:t>’</w:t>
      </w:r>
      <w:r w:rsidRPr="006C0741" w:rsidDel="00CE3B9F">
        <w:rPr>
          <w:rFonts w:asciiTheme="majorBidi" w:eastAsia="Aptos" w:hAnsiTheme="majorBidi" w:cstheme="majorBidi"/>
          <w:kern w:val="2"/>
          <w:lang w:val="fr-FR"/>
          <w14:ligatures w14:val="standardContextual"/>
        </w:rPr>
        <w:t xml:space="preserve">une des six langues officielles des Nations </w:t>
      </w:r>
      <w:r w:rsidR="00614F00" w:rsidRPr="006C0741">
        <w:rPr>
          <w:rFonts w:asciiTheme="majorBidi" w:eastAsia="Aptos" w:hAnsiTheme="majorBidi" w:cstheme="majorBidi"/>
          <w:kern w:val="2"/>
          <w:lang w:val="fr-FR"/>
          <w14:ligatures w14:val="standardContextual"/>
        </w:rPr>
        <w:t>U</w:t>
      </w:r>
      <w:r w:rsidRPr="006C0741" w:rsidDel="00CE3B9F">
        <w:rPr>
          <w:rFonts w:asciiTheme="majorBidi" w:eastAsia="Aptos" w:hAnsiTheme="majorBidi" w:cstheme="majorBidi"/>
          <w:kern w:val="2"/>
          <w:lang w:val="fr-FR"/>
          <w14:ligatures w14:val="standardContextual"/>
        </w:rPr>
        <w:t xml:space="preserve">nies. </w:t>
      </w:r>
      <w:r w:rsidRPr="006C0741">
        <w:rPr>
          <w:rFonts w:asciiTheme="majorBidi" w:eastAsia="Aptos" w:hAnsiTheme="majorBidi" w:cstheme="majorBidi"/>
          <w:kern w:val="2"/>
          <w:lang w:val="fr-FR"/>
          <w14:ligatures w14:val="standardContextual"/>
        </w:rPr>
        <w:t>Les auteurs sont invités à indiquer, sur la première page de leur déclaration, le nom du pays ou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organisation, selon le cas, ainsi que le point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ordre du jour</w:t>
      </w:r>
      <w:r w:rsidR="00F94734" w:rsidRPr="006C0741">
        <w:rPr>
          <w:rFonts w:asciiTheme="majorBidi" w:eastAsia="Aptos" w:hAnsiTheme="majorBidi" w:cstheme="majorBidi"/>
          <w:kern w:val="2"/>
          <w:lang w:val="fr-FR"/>
          <w14:ligatures w14:val="standardContextual"/>
        </w:rPr>
        <w:t xml:space="preserve"> dont il est question</w:t>
      </w:r>
      <w:r w:rsidRPr="006C0741">
        <w:rPr>
          <w:rFonts w:asciiTheme="majorBidi" w:eastAsia="Aptos" w:hAnsiTheme="majorBidi" w:cstheme="majorBidi"/>
          <w:kern w:val="2"/>
          <w:lang w:val="fr-FR"/>
          <w14:ligatures w14:val="standardContextual"/>
        </w:rPr>
        <w:t xml:space="preserve">. Les </w:t>
      </w:r>
      <w:r w:rsidR="00FE1573" w:rsidRPr="006C0741">
        <w:rPr>
          <w:rFonts w:asciiTheme="majorBidi" w:eastAsia="Aptos" w:hAnsiTheme="majorBidi" w:cstheme="majorBidi"/>
          <w:kern w:val="2"/>
          <w:lang w:val="fr-FR"/>
          <w14:ligatures w14:val="standardContextual"/>
        </w:rPr>
        <w:t xml:space="preserve">déclarations </w:t>
      </w:r>
      <w:r w:rsidRPr="006C0741">
        <w:rPr>
          <w:rFonts w:asciiTheme="majorBidi" w:eastAsia="Aptos" w:hAnsiTheme="majorBidi" w:cstheme="majorBidi"/>
          <w:kern w:val="2"/>
          <w:lang w:val="fr-FR"/>
          <w14:ligatures w14:val="standardContextual"/>
        </w:rPr>
        <w:t xml:space="preserve">envoyées par courrier électronique </w:t>
      </w:r>
      <w:r w:rsidR="00FE1573" w:rsidRPr="006C0741">
        <w:rPr>
          <w:rFonts w:asciiTheme="majorBidi" w:eastAsia="Aptos" w:hAnsiTheme="majorBidi" w:cstheme="majorBidi"/>
          <w:kern w:val="2"/>
          <w:lang w:val="fr-FR"/>
          <w14:ligatures w14:val="standardContextual"/>
        </w:rPr>
        <w:t xml:space="preserve">ont la même valeur que celles qui sont communiquées </w:t>
      </w:r>
      <w:r w:rsidRPr="006C0741">
        <w:rPr>
          <w:rFonts w:asciiTheme="majorBidi" w:eastAsia="Aptos" w:hAnsiTheme="majorBidi" w:cstheme="majorBidi"/>
          <w:kern w:val="2"/>
          <w:lang w:val="fr-FR"/>
          <w14:ligatures w14:val="standardContextual"/>
        </w:rPr>
        <w:t>via le portail en ligne.</w:t>
      </w:r>
    </w:p>
    <w:p w14:paraId="549B2188" w14:textId="2807E0B8" w:rsidR="000D1FE0" w:rsidRPr="006C0741" w:rsidRDefault="0016785B">
      <w:pPr>
        <w:pStyle w:val="CBDNormalNumbe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Le portail comprendra des fonctionnalités claires de gestion des versions permettant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identifier la </w:t>
      </w:r>
      <w:r w:rsidR="00A86539" w:rsidRPr="006C0741">
        <w:rPr>
          <w:rFonts w:asciiTheme="majorBidi" w:eastAsia="Aptos" w:hAnsiTheme="majorBidi" w:cstheme="majorBidi"/>
          <w:kern w:val="2"/>
          <w:lang w:val="fr-FR"/>
          <w14:ligatures w14:val="standardContextual"/>
        </w:rPr>
        <w:t xml:space="preserve">dernière </w:t>
      </w:r>
      <w:r w:rsidRPr="006C0741">
        <w:rPr>
          <w:rFonts w:asciiTheme="majorBidi" w:eastAsia="Aptos" w:hAnsiTheme="majorBidi" w:cstheme="majorBidi"/>
          <w:kern w:val="2"/>
          <w:lang w:val="fr-FR"/>
          <w14:ligatures w14:val="standardContextual"/>
        </w:rPr>
        <w:t xml:space="preserve">version de chaque </w:t>
      </w:r>
      <w:r w:rsidR="00A86539" w:rsidRPr="006C0741">
        <w:rPr>
          <w:rFonts w:asciiTheme="majorBidi" w:eastAsia="Aptos" w:hAnsiTheme="majorBidi" w:cstheme="majorBidi"/>
          <w:kern w:val="2"/>
          <w:lang w:val="fr-FR"/>
          <w14:ligatures w14:val="standardContextual"/>
        </w:rPr>
        <w:t>déclaration</w:t>
      </w:r>
      <w:r w:rsidRPr="006C0741">
        <w:rPr>
          <w:rFonts w:asciiTheme="majorBidi" w:eastAsia="Aptos" w:hAnsiTheme="majorBidi" w:cstheme="majorBidi"/>
          <w:kern w:val="2"/>
          <w:lang w:val="fr-FR"/>
          <w14:ligatures w14:val="standardContextual"/>
        </w:rPr>
        <w:t>. Conformément à la pratique courante en matière de soumission de déclarations, seule la dernière version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une déclaration sera prise en compte et remplacera donc toutes les versions antérieures.</w:t>
      </w:r>
    </w:p>
    <w:p w14:paraId="5E6237A5" w14:textId="5C73BD84" w:rsidR="000D1FE0" w:rsidRPr="006C0741" w:rsidRDefault="000D1FE0" w:rsidP="00B67763">
      <w:pPr>
        <w:pStyle w:val="CBDH2"/>
        <w:rPr>
          <w:szCs w:val="24"/>
          <w:lang w:val="fr-FR"/>
        </w:rPr>
      </w:pPr>
      <w:r w:rsidRPr="006C0741">
        <w:rPr>
          <w:lang w:val="fr-FR"/>
        </w:rPr>
        <w:t>B</w:t>
      </w:r>
      <w:r w:rsidRPr="006C0741">
        <w:rPr>
          <w:szCs w:val="24"/>
          <w:lang w:val="fr-FR"/>
        </w:rPr>
        <w:t>.</w:t>
      </w:r>
      <w:r w:rsidRPr="006C0741">
        <w:rPr>
          <w:szCs w:val="24"/>
          <w:lang w:val="fr-FR"/>
        </w:rPr>
        <w:tab/>
        <w:t xml:space="preserve">Publication </w:t>
      </w:r>
      <w:r w:rsidR="005C4817" w:rsidRPr="006C0741">
        <w:rPr>
          <w:szCs w:val="24"/>
          <w:lang w:val="fr-FR"/>
        </w:rPr>
        <w:t>des déclarations</w:t>
      </w:r>
    </w:p>
    <w:p w14:paraId="78FD9B97" w14:textId="6E41C930" w:rsidR="000D1FE0" w:rsidRPr="006C0741" w:rsidRDefault="008703CC">
      <w:pPr>
        <w:pStyle w:val="CBDNormalNumbe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Les déclarations seront publiées telles quelles, sans aucune modification ni traduction par le Secrétariat. </w:t>
      </w:r>
      <w:r w:rsidR="00A67BA0" w:rsidRPr="006C0741">
        <w:rPr>
          <w:rFonts w:asciiTheme="majorBidi" w:eastAsia="Aptos" w:hAnsiTheme="majorBidi" w:cstheme="majorBidi"/>
          <w:kern w:val="2"/>
          <w:lang w:val="fr-FR"/>
          <w14:ligatures w14:val="standardContextual"/>
        </w:rPr>
        <w:t>Dans un souci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accessibilité, </w:t>
      </w:r>
      <w:r w:rsidR="00BC5D9F" w:rsidRPr="006C0741">
        <w:rPr>
          <w:rFonts w:asciiTheme="majorBidi" w:eastAsia="Aptos" w:hAnsiTheme="majorBidi" w:cstheme="majorBidi"/>
          <w:kern w:val="2"/>
          <w:lang w:val="fr-FR"/>
          <w14:ligatures w14:val="standardContextual"/>
        </w:rPr>
        <w:t>après la publication</w:t>
      </w:r>
      <w:r w:rsidRPr="006C0741">
        <w:rPr>
          <w:rFonts w:asciiTheme="majorBidi" w:eastAsia="Aptos" w:hAnsiTheme="majorBidi" w:cstheme="majorBidi"/>
          <w:kern w:val="2"/>
          <w:lang w:val="fr-FR"/>
          <w14:ligatures w14:val="standardContextual"/>
        </w:rPr>
        <w:t xml:space="preserve"> </w:t>
      </w:r>
      <w:r w:rsidR="00BC5D9F"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une déclaration, le système </w:t>
      </w:r>
      <w:r w:rsidR="00A71B74" w:rsidRPr="006C0741">
        <w:rPr>
          <w:rFonts w:asciiTheme="majorBidi" w:eastAsia="Aptos" w:hAnsiTheme="majorBidi" w:cstheme="majorBidi"/>
          <w:kern w:val="2"/>
          <w:lang w:val="fr-FR"/>
          <w14:ligatures w14:val="standardContextual"/>
        </w:rPr>
        <w:t xml:space="preserve">la </w:t>
      </w:r>
      <w:r w:rsidR="0065128A" w:rsidRPr="006C0741">
        <w:rPr>
          <w:rFonts w:asciiTheme="majorBidi" w:eastAsia="Aptos" w:hAnsiTheme="majorBidi" w:cstheme="majorBidi"/>
          <w:kern w:val="2"/>
          <w:lang w:val="fr-FR"/>
          <w14:ligatures w14:val="standardContextual"/>
        </w:rPr>
        <w:t xml:space="preserve">traduira </w:t>
      </w:r>
      <w:r w:rsidRPr="006C0741">
        <w:rPr>
          <w:rFonts w:asciiTheme="majorBidi" w:eastAsia="Aptos" w:hAnsiTheme="majorBidi" w:cstheme="majorBidi"/>
          <w:kern w:val="2"/>
          <w:lang w:val="fr-FR"/>
          <w14:ligatures w14:val="standardContextual"/>
        </w:rPr>
        <w:t xml:space="preserve">automatiquement </w:t>
      </w:r>
      <w:r w:rsidR="00133E64" w:rsidRPr="006C0741">
        <w:rPr>
          <w:rFonts w:asciiTheme="majorBidi" w:eastAsia="Aptos" w:hAnsiTheme="majorBidi" w:cstheme="majorBidi"/>
          <w:kern w:val="2"/>
          <w:lang w:val="fr-FR"/>
          <w14:ligatures w14:val="standardContextual"/>
        </w:rPr>
        <w:t>avec l</w:t>
      </w:r>
      <w:r w:rsidR="00076C69" w:rsidRPr="006C0741">
        <w:rPr>
          <w:rFonts w:asciiTheme="majorBidi" w:eastAsia="Aptos" w:hAnsiTheme="majorBidi" w:cstheme="majorBidi"/>
          <w:kern w:val="2"/>
          <w:lang w:val="fr-FR"/>
          <w14:ligatures w14:val="standardContextual"/>
        </w:rPr>
        <w:t>’</w:t>
      </w:r>
      <w:r w:rsidR="00133E64" w:rsidRPr="006C0741">
        <w:rPr>
          <w:rFonts w:asciiTheme="majorBidi" w:eastAsia="Aptos" w:hAnsiTheme="majorBidi" w:cstheme="majorBidi"/>
          <w:kern w:val="2"/>
          <w:lang w:val="fr-FR"/>
          <w14:ligatures w14:val="standardContextual"/>
        </w:rPr>
        <w:t xml:space="preserve">aide </w:t>
      </w:r>
      <w:r w:rsidR="00A71B74"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00A71B74" w:rsidRPr="006C0741">
        <w:rPr>
          <w:rFonts w:asciiTheme="majorBidi" w:eastAsia="Aptos" w:hAnsiTheme="majorBidi" w:cstheme="majorBidi"/>
          <w:kern w:val="2"/>
          <w:lang w:val="fr-FR"/>
          <w14:ligatures w14:val="standardContextual"/>
        </w:rPr>
        <w:t xml:space="preserve">un agent </w:t>
      </w:r>
      <w:r w:rsidRPr="006C0741">
        <w:rPr>
          <w:rFonts w:asciiTheme="majorBidi" w:eastAsia="Aptos" w:hAnsiTheme="majorBidi" w:cstheme="majorBidi"/>
          <w:kern w:val="2"/>
          <w:lang w:val="fr-FR"/>
          <w14:ligatures w14:val="standardContextual"/>
        </w:rPr>
        <w:t xml:space="preserve">IA vers les cinq autres langues officielles des </w:t>
      </w:r>
      <w:r w:rsidRPr="006C0741">
        <w:rPr>
          <w:rFonts w:asciiTheme="majorBidi" w:eastAsia="Aptos" w:hAnsiTheme="majorBidi" w:cstheme="majorBidi"/>
          <w:kern w:val="2"/>
          <w:lang w:val="fr-FR"/>
          <w14:ligatures w14:val="standardContextual"/>
        </w:rPr>
        <w:lastRenderedPageBreak/>
        <w:t xml:space="preserve">Nations </w:t>
      </w:r>
      <w:r w:rsidR="00A71B74" w:rsidRPr="006C0741">
        <w:rPr>
          <w:rFonts w:asciiTheme="majorBidi" w:eastAsia="Aptos" w:hAnsiTheme="majorBidi" w:cstheme="majorBidi"/>
          <w:kern w:val="2"/>
          <w:lang w:val="fr-FR"/>
          <w14:ligatures w14:val="standardContextual"/>
        </w:rPr>
        <w:t>U</w:t>
      </w:r>
      <w:r w:rsidRPr="006C0741">
        <w:rPr>
          <w:rFonts w:asciiTheme="majorBidi" w:eastAsia="Aptos" w:hAnsiTheme="majorBidi" w:cstheme="majorBidi"/>
          <w:kern w:val="2"/>
          <w:lang w:val="fr-FR"/>
          <w14:ligatures w14:val="standardContextual"/>
        </w:rPr>
        <w:t>nies. Ces traductions seront mises en ligne pour consultation</w:t>
      </w:r>
      <w:r w:rsidR="00883D24" w:rsidRPr="006C0741">
        <w:rPr>
          <w:rFonts w:asciiTheme="majorBidi" w:eastAsia="Aptos" w:hAnsiTheme="majorBidi" w:cstheme="majorBidi"/>
          <w:kern w:val="2"/>
          <w:lang w:val="fr-FR"/>
          <w14:ligatures w14:val="standardContextual"/>
        </w:rPr>
        <w:t xml:space="preserve"> avec </w:t>
      </w:r>
      <w:r w:rsidRPr="006C0741">
        <w:rPr>
          <w:rFonts w:asciiTheme="majorBidi" w:eastAsia="Aptos" w:hAnsiTheme="majorBidi" w:cstheme="majorBidi"/>
          <w:kern w:val="2"/>
          <w:lang w:val="fr-FR"/>
          <w14:ligatures w14:val="standardContextual"/>
        </w:rPr>
        <w:t>la déclaration originale. Le</w:t>
      </w:r>
      <w:r w:rsidR="001D46F9" w:rsidRPr="006C0741">
        <w:rPr>
          <w:rFonts w:asciiTheme="majorBidi" w:eastAsia="Aptos" w:hAnsiTheme="majorBidi" w:cstheme="majorBidi"/>
          <w:kern w:val="2"/>
          <w:lang w:val="fr-FR"/>
          <w14:ligatures w14:val="standardContextual"/>
        </w:rPr>
        <w:t xml:space="preserve"> recours à </w:t>
      </w:r>
      <w:r w:rsidRPr="006C0741">
        <w:rPr>
          <w:rFonts w:asciiTheme="majorBidi" w:eastAsia="Aptos" w:hAnsiTheme="majorBidi" w:cstheme="majorBidi"/>
          <w:kern w:val="2"/>
          <w:lang w:val="fr-FR"/>
          <w14:ligatures w14:val="standardContextual"/>
        </w:rPr>
        <w:t>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IA ser</w:t>
      </w:r>
      <w:r w:rsidR="001D46F9" w:rsidRPr="006C0741">
        <w:rPr>
          <w:rFonts w:asciiTheme="majorBidi" w:eastAsia="Aptos" w:hAnsiTheme="majorBidi" w:cstheme="majorBidi"/>
          <w:kern w:val="2"/>
          <w:lang w:val="fr-FR"/>
          <w14:ligatures w14:val="standardContextual"/>
        </w:rPr>
        <w:t>a</w:t>
      </w:r>
      <w:r w:rsidRPr="006C0741">
        <w:rPr>
          <w:rFonts w:asciiTheme="majorBidi" w:eastAsia="Aptos" w:hAnsiTheme="majorBidi" w:cstheme="majorBidi"/>
          <w:kern w:val="2"/>
          <w:lang w:val="fr-FR"/>
          <w14:ligatures w14:val="standardContextual"/>
        </w:rPr>
        <w:t xml:space="preserve"> clairement i</w:t>
      </w:r>
      <w:r w:rsidR="001D46F9" w:rsidRPr="006C0741">
        <w:rPr>
          <w:rFonts w:asciiTheme="majorBidi" w:eastAsia="Aptos" w:hAnsiTheme="majorBidi" w:cstheme="majorBidi"/>
          <w:kern w:val="2"/>
          <w:lang w:val="fr-FR"/>
          <w14:ligatures w14:val="standardContextual"/>
        </w:rPr>
        <w:t xml:space="preserve">ndiqué </w:t>
      </w:r>
      <w:r w:rsidRPr="006C0741">
        <w:rPr>
          <w:rFonts w:asciiTheme="majorBidi" w:eastAsia="Aptos" w:hAnsiTheme="majorBidi" w:cstheme="majorBidi"/>
          <w:kern w:val="2"/>
          <w:lang w:val="fr-FR"/>
          <w14:ligatures w14:val="standardContextual"/>
        </w:rPr>
        <w:t xml:space="preserve">et </w:t>
      </w:r>
      <w:r w:rsidR="00D26DA9" w:rsidRPr="006C0741">
        <w:rPr>
          <w:rFonts w:asciiTheme="majorBidi" w:eastAsia="Aptos" w:hAnsiTheme="majorBidi" w:cstheme="majorBidi"/>
          <w:kern w:val="2"/>
          <w:lang w:val="fr-FR"/>
          <w14:ligatures w14:val="standardContextual"/>
        </w:rPr>
        <w:t xml:space="preserve">les traductions seront </w:t>
      </w:r>
      <w:r w:rsidRPr="006C0741">
        <w:rPr>
          <w:rFonts w:asciiTheme="majorBidi" w:eastAsia="Aptos" w:hAnsiTheme="majorBidi" w:cstheme="majorBidi"/>
          <w:kern w:val="2"/>
          <w:lang w:val="fr-FR"/>
          <w14:ligatures w14:val="standardContextual"/>
        </w:rPr>
        <w:t>accompagnées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une clause de non-responsabilité concernant leur exactitude</w:t>
      </w:r>
      <w:r w:rsidR="00D26DA9" w:rsidRPr="006C0741">
        <w:rPr>
          <w:rFonts w:asciiTheme="majorBidi" w:eastAsia="Aptos" w:hAnsiTheme="majorBidi" w:cstheme="majorBidi"/>
          <w:kern w:val="2"/>
          <w:lang w:val="fr-FR"/>
          <w14:ligatures w14:val="standardContextual"/>
        </w:rPr>
        <w:t> </w:t>
      </w:r>
      <w:r w:rsidRPr="006C0741">
        <w:rPr>
          <w:rFonts w:asciiTheme="majorBidi" w:eastAsia="Aptos" w:hAnsiTheme="majorBidi" w:cstheme="majorBidi"/>
          <w:kern w:val="2"/>
          <w:lang w:val="fr-FR"/>
          <w14:ligatures w14:val="standardContextual"/>
        </w:rPr>
        <w:t>; elles ne feront pas autorité pour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interprétation de la position de négociation ou de la proposition textuelle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une Partie. Seule la version originale soumise de la déclaration fera autorité.</w:t>
      </w:r>
    </w:p>
    <w:p w14:paraId="3446EA37" w14:textId="0377F67F" w:rsidR="000D1FE0" w:rsidRPr="006C0741" w:rsidRDefault="004E7DE9">
      <w:pPr>
        <w:pStyle w:val="CBDNormalNumber"/>
        <w:rPr>
          <w:rFonts w:asciiTheme="majorBidi" w:eastAsia="Aptos" w:hAnsiTheme="majorBidi" w:cstheme="majorBidi"/>
          <w:i/>
          <w:iCs/>
          <w:kern w:val="2"/>
          <w:lang w:val="fr-FR"/>
          <w14:ligatures w14:val="standardContextual"/>
        </w:rPr>
      </w:pPr>
      <w:r w:rsidRPr="006C0741">
        <w:rPr>
          <w:rFonts w:asciiTheme="majorBidi" w:eastAsia="Aptos" w:hAnsiTheme="majorBidi" w:cstheme="majorBidi"/>
          <w:kern w:val="2"/>
          <w:lang w:val="fr-FR"/>
          <w14:ligatures w14:val="standardContextual"/>
        </w:rPr>
        <w:t>Toutes les déclarations mises en ligne sur le portail seront accessibles à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ensemble des Parties et des observateurs selon les modalités suivantes : </w:t>
      </w:r>
      <w:r w:rsidR="000A15DF" w:rsidRPr="006C0741">
        <w:rPr>
          <w:rFonts w:asciiTheme="majorBidi" w:eastAsia="Aptos" w:hAnsiTheme="majorBidi" w:cstheme="majorBidi"/>
          <w:kern w:val="2"/>
          <w:lang w:val="fr-FR"/>
          <w14:ligatures w14:val="standardContextual"/>
        </w:rPr>
        <w:t xml:space="preserve">les déclarations des Parties, </w:t>
      </w:r>
      <w:r w:rsidRPr="006C0741">
        <w:rPr>
          <w:rFonts w:asciiTheme="majorBidi" w:eastAsia="Aptos" w:hAnsiTheme="majorBidi" w:cstheme="majorBidi"/>
          <w:kern w:val="2"/>
          <w:lang w:val="fr-FR"/>
          <w14:ligatures w14:val="standardContextual"/>
        </w:rPr>
        <w:t>à moins qu</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une Partie ne demande expressément que </w:t>
      </w:r>
      <w:r w:rsidR="000A15DF" w:rsidRPr="006C0741">
        <w:rPr>
          <w:rFonts w:asciiTheme="majorBidi" w:eastAsia="Aptos" w:hAnsiTheme="majorBidi" w:cstheme="majorBidi"/>
          <w:kern w:val="2"/>
          <w:lang w:val="fr-FR"/>
          <w14:ligatures w14:val="standardContextual"/>
        </w:rPr>
        <w:t xml:space="preserve">la sienne </w:t>
      </w:r>
      <w:r w:rsidRPr="006C0741">
        <w:rPr>
          <w:rFonts w:asciiTheme="majorBidi" w:eastAsia="Aptos" w:hAnsiTheme="majorBidi" w:cstheme="majorBidi"/>
          <w:kern w:val="2"/>
          <w:lang w:val="fr-FR"/>
          <w14:ligatures w14:val="standardContextual"/>
        </w:rPr>
        <w:t xml:space="preserve">soit publiée immédiatement, seront mises à disposition simultanément </w:t>
      </w:r>
      <w:r w:rsidR="00C04E4F" w:rsidRPr="006C0741">
        <w:rPr>
          <w:rFonts w:asciiTheme="majorBidi" w:eastAsia="Aptos" w:hAnsiTheme="majorBidi" w:cstheme="majorBidi"/>
          <w:kern w:val="2"/>
          <w:lang w:val="fr-FR"/>
          <w14:ligatures w14:val="standardContextual"/>
        </w:rPr>
        <w:t xml:space="preserve">lorsque le délai </w:t>
      </w:r>
      <w:r w:rsidR="00216710" w:rsidRPr="006C0741">
        <w:rPr>
          <w:rFonts w:asciiTheme="majorBidi" w:eastAsia="Aptos" w:hAnsiTheme="majorBidi" w:cstheme="majorBidi"/>
          <w:kern w:val="2"/>
          <w:lang w:val="fr-FR"/>
          <w14:ligatures w14:val="standardContextual"/>
        </w:rPr>
        <w:t xml:space="preserve">de </w:t>
      </w:r>
      <w:r w:rsidRPr="006C0741">
        <w:rPr>
          <w:rFonts w:asciiTheme="majorBidi" w:eastAsia="Aptos" w:hAnsiTheme="majorBidi" w:cstheme="majorBidi"/>
          <w:kern w:val="2"/>
          <w:lang w:val="fr-FR"/>
          <w14:ligatures w14:val="standardContextual"/>
        </w:rPr>
        <w:t>soumission des déclarations pour ce point particulier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ordre du jour </w:t>
      </w:r>
      <w:r w:rsidR="00216710" w:rsidRPr="006C0741">
        <w:rPr>
          <w:rFonts w:asciiTheme="majorBidi" w:eastAsia="Aptos" w:hAnsiTheme="majorBidi" w:cstheme="majorBidi"/>
          <w:kern w:val="2"/>
          <w:lang w:val="fr-FR"/>
          <w14:ligatures w14:val="standardContextual"/>
        </w:rPr>
        <w:t xml:space="preserve">sera écoulé </w:t>
      </w:r>
      <w:r w:rsidRPr="006C0741">
        <w:rPr>
          <w:rFonts w:asciiTheme="majorBidi" w:eastAsia="Aptos" w:hAnsiTheme="majorBidi" w:cstheme="majorBidi"/>
          <w:kern w:val="2"/>
          <w:lang w:val="fr-FR"/>
          <w14:ligatures w14:val="standardContextual"/>
        </w:rPr>
        <w:t>et avant la première lecture de ce point</w:t>
      </w:r>
      <w:r w:rsidR="00216710" w:rsidRPr="006C0741">
        <w:rPr>
          <w:rFonts w:asciiTheme="majorBidi" w:eastAsia="Aptos" w:hAnsiTheme="majorBidi" w:cstheme="majorBidi"/>
          <w:kern w:val="2"/>
          <w:lang w:val="fr-FR"/>
          <w14:ligatures w14:val="standardContextual"/>
        </w:rPr>
        <w:t> </w:t>
      </w:r>
      <w:r w:rsidRPr="006C0741">
        <w:rPr>
          <w:rFonts w:asciiTheme="majorBidi" w:eastAsia="Aptos" w:hAnsiTheme="majorBidi" w:cstheme="majorBidi"/>
          <w:kern w:val="2"/>
          <w:lang w:val="fr-FR"/>
          <w14:ligatures w14:val="standardContextual"/>
        </w:rPr>
        <w:t xml:space="preserve">; les déclarations des observateurs </w:t>
      </w:r>
      <w:r w:rsidR="001E61D4" w:rsidRPr="006C0741">
        <w:rPr>
          <w:rFonts w:asciiTheme="majorBidi" w:eastAsia="Aptos" w:hAnsiTheme="majorBidi" w:cstheme="majorBidi"/>
          <w:kern w:val="2"/>
          <w:lang w:val="fr-FR"/>
          <w14:ligatures w14:val="standardContextual"/>
        </w:rPr>
        <w:t xml:space="preserve">pourront être consultées </w:t>
      </w:r>
      <w:r w:rsidRPr="006C0741">
        <w:rPr>
          <w:rFonts w:asciiTheme="majorBidi" w:eastAsia="Aptos" w:hAnsiTheme="majorBidi" w:cstheme="majorBidi"/>
          <w:kern w:val="2"/>
          <w:lang w:val="fr-FR"/>
          <w14:ligatures w14:val="standardContextual"/>
        </w:rPr>
        <w:t>dès leur mise en ligne.</w:t>
      </w:r>
    </w:p>
    <w:p w14:paraId="1F940B49" w14:textId="45F61B2F" w:rsidR="000D1FE0" w:rsidRPr="006C0741" w:rsidRDefault="000D1FE0" w:rsidP="000D1FE0">
      <w:pPr>
        <w:pStyle w:val="CBDH1"/>
        <w:rPr>
          <w:lang w:val="fr-FR"/>
        </w:rPr>
      </w:pPr>
      <w:r w:rsidRPr="006C0741">
        <w:rPr>
          <w:lang w:val="fr-FR"/>
        </w:rPr>
        <w:t>V.</w:t>
      </w:r>
      <w:r w:rsidRPr="006C0741">
        <w:rPr>
          <w:lang w:val="fr-FR"/>
        </w:rPr>
        <w:tab/>
      </w:r>
      <w:r w:rsidR="002667F6" w:rsidRPr="006C0741">
        <w:rPr>
          <w:lang w:val="fr-FR"/>
        </w:rPr>
        <w:t>Résultats du processus de soumission anticipée des déclarations</w:t>
      </w:r>
      <w:r w:rsidRPr="006C0741">
        <w:rPr>
          <w:lang w:val="fr-FR"/>
        </w:rPr>
        <w:t xml:space="preserve"> </w:t>
      </w:r>
    </w:p>
    <w:p w14:paraId="0D81B80E" w14:textId="7EABB42B" w:rsidR="000D1FE0" w:rsidRPr="006C0741" w:rsidRDefault="000D1FE0" w:rsidP="000D1FE0">
      <w:pPr>
        <w:pStyle w:val="CBDH2"/>
        <w:rPr>
          <w:lang w:val="fr-FR"/>
        </w:rPr>
      </w:pPr>
      <w:r w:rsidRPr="006C0741">
        <w:rPr>
          <w:lang w:val="fr-FR"/>
        </w:rPr>
        <w:t>A.</w:t>
      </w:r>
      <w:r w:rsidRPr="006C0741">
        <w:rPr>
          <w:lang w:val="fr-FR"/>
        </w:rPr>
        <w:tab/>
      </w:r>
      <w:r w:rsidR="00CB0A66" w:rsidRPr="006C0741">
        <w:rPr>
          <w:lang w:val="fr-FR"/>
        </w:rPr>
        <w:t>Documents d</w:t>
      </w:r>
      <w:r w:rsidR="00076C69" w:rsidRPr="006C0741">
        <w:rPr>
          <w:lang w:val="fr-FR"/>
        </w:rPr>
        <w:t>’</w:t>
      </w:r>
      <w:r w:rsidR="00CB0A66" w:rsidRPr="006C0741">
        <w:rPr>
          <w:lang w:val="fr-FR"/>
        </w:rPr>
        <w:t>i</w:t>
      </w:r>
      <w:r w:rsidRPr="006C0741">
        <w:rPr>
          <w:lang w:val="fr-FR"/>
        </w:rPr>
        <w:t xml:space="preserve">nformation </w:t>
      </w:r>
    </w:p>
    <w:p w14:paraId="447E9DF8" w14:textId="02E24224" w:rsidR="000D1FE0" w:rsidRPr="006C0741" w:rsidRDefault="00CE6295">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Le Secrétariat élaborera des documents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information pour les points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ordre du jour au titre desquels des déclarations ont été reçues au cours du processus informel. </w:t>
      </w:r>
      <w:r w:rsidR="00057E52" w:rsidRPr="006C0741">
        <w:rPr>
          <w:rFonts w:asciiTheme="majorBidi" w:eastAsia="Aptos" w:hAnsiTheme="majorBidi" w:cstheme="majorBidi"/>
          <w:kern w:val="2"/>
          <w:lang w:val="fr-FR"/>
          <w14:ligatures w14:val="standardContextual"/>
        </w:rPr>
        <w:t>C</w:t>
      </w:r>
      <w:r w:rsidRPr="006C0741">
        <w:rPr>
          <w:rFonts w:asciiTheme="majorBidi" w:eastAsia="Aptos" w:hAnsiTheme="majorBidi" w:cstheme="majorBidi"/>
          <w:kern w:val="2"/>
          <w:lang w:val="fr-FR"/>
          <w14:ligatures w14:val="standardContextual"/>
        </w:rPr>
        <w:t xml:space="preserve">es documents contiendront une liste des Parties et des observateurs ayant </w:t>
      </w:r>
      <w:r w:rsidRPr="006C0741">
        <w:rPr>
          <w:lang w:val="fr-FR"/>
        </w:rPr>
        <w:t xml:space="preserve">soumis </w:t>
      </w:r>
      <w:r w:rsidRPr="006C0741">
        <w:rPr>
          <w:rFonts w:asciiTheme="majorBidi" w:eastAsia="Aptos" w:hAnsiTheme="majorBidi" w:cstheme="majorBidi"/>
          <w:kern w:val="2"/>
          <w:lang w:val="fr-FR"/>
          <w14:ligatures w14:val="standardContextual"/>
        </w:rPr>
        <w:t>des déclarations au titre des points pertinents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ordre du jour, ainsi qu</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un lien vers le portail des déclarations, et seront présentés </w:t>
      </w:r>
      <w:r w:rsidR="0046689F" w:rsidRPr="006C0741">
        <w:rPr>
          <w:rFonts w:asciiTheme="majorBidi" w:eastAsia="Aptos" w:hAnsiTheme="majorBidi" w:cstheme="majorBidi"/>
          <w:kern w:val="2"/>
          <w:lang w:val="fr-FR"/>
          <w14:ligatures w14:val="standardContextual"/>
        </w:rPr>
        <w:t xml:space="preserve">pendant les </w:t>
      </w:r>
      <w:r w:rsidRPr="006C0741">
        <w:rPr>
          <w:rFonts w:asciiTheme="majorBidi" w:eastAsia="Aptos" w:hAnsiTheme="majorBidi" w:cstheme="majorBidi"/>
          <w:kern w:val="2"/>
          <w:lang w:val="fr-FR"/>
          <w14:ligatures w14:val="standardContextual"/>
        </w:rPr>
        <w:t>réunions</w:t>
      </w:r>
      <w:r w:rsidRPr="006C0741">
        <w:rPr>
          <w:rStyle w:val="FootnoteReference"/>
          <w:rFonts w:asciiTheme="majorBidi" w:eastAsia="Aptos" w:hAnsiTheme="majorBidi" w:cstheme="majorBidi"/>
          <w:kern w:val="2"/>
          <w:lang w:val="fr-FR"/>
          <w14:ligatures w14:val="standardContextual"/>
        </w:rPr>
        <w:footnoteReference w:id="14"/>
      </w:r>
      <w:r w:rsidRPr="006C0741">
        <w:rPr>
          <w:rFonts w:asciiTheme="majorBidi" w:eastAsia="Aptos" w:hAnsiTheme="majorBidi" w:cstheme="majorBidi"/>
          <w:kern w:val="2"/>
          <w:lang w:val="fr-FR"/>
          <w14:ligatures w14:val="standardContextual"/>
        </w:rPr>
        <w:t>, sans préjudice des délibérations formelles qui auront lieu lors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examen des points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ordre du jour </w:t>
      </w:r>
      <w:r w:rsidR="00A105DC" w:rsidRPr="006C0741">
        <w:rPr>
          <w:rFonts w:asciiTheme="majorBidi" w:eastAsia="Aptos" w:hAnsiTheme="majorBidi" w:cstheme="majorBidi"/>
          <w:kern w:val="2"/>
          <w:lang w:val="fr-FR"/>
          <w14:ligatures w14:val="standardContextual"/>
        </w:rPr>
        <w:t>en question</w:t>
      </w:r>
      <w:r w:rsidRPr="006C0741">
        <w:rPr>
          <w:rFonts w:asciiTheme="majorBidi" w:eastAsia="Aptos" w:hAnsiTheme="majorBidi" w:cstheme="majorBidi"/>
          <w:kern w:val="2"/>
          <w:lang w:val="fr-FR"/>
          <w14:ligatures w14:val="standardContextual"/>
        </w:rPr>
        <w:t>.</w:t>
      </w:r>
    </w:p>
    <w:p w14:paraId="487F055D" w14:textId="0BD71728" w:rsidR="000D1FE0" w:rsidRPr="006C0741" w:rsidRDefault="000D1FE0" w:rsidP="00BD44B8">
      <w:pPr>
        <w:pStyle w:val="CBDH2"/>
        <w:rPr>
          <w:b w:val="0"/>
          <w:lang w:val="fr-FR"/>
        </w:rPr>
      </w:pPr>
      <w:r w:rsidRPr="006C0741">
        <w:rPr>
          <w:lang w:val="fr-FR"/>
        </w:rPr>
        <w:t>B.</w:t>
      </w:r>
      <w:r w:rsidRPr="006C0741">
        <w:rPr>
          <w:lang w:val="fr-FR"/>
        </w:rPr>
        <w:tab/>
      </w:r>
      <w:r w:rsidR="00234301" w:rsidRPr="006C0741">
        <w:rPr>
          <w:lang w:val="fr-FR"/>
        </w:rPr>
        <w:t xml:space="preserve">Consignation des déclarations </w:t>
      </w:r>
      <w:r w:rsidR="00096CB4" w:rsidRPr="006C0741">
        <w:rPr>
          <w:lang w:val="fr-FR"/>
        </w:rPr>
        <w:t xml:space="preserve">au </w:t>
      </w:r>
      <w:r w:rsidR="00234301" w:rsidRPr="006C0741">
        <w:rPr>
          <w:lang w:val="fr-FR"/>
        </w:rPr>
        <w:t xml:space="preserve">compte rendu </w:t>
      </w:r>
    </w:p>
    <w:p w14:paraId="4BFDAB8F" w14:textId="1311A114" w:rsidR="000D1FE0" w:rsidRPr="006C0741" w:rsidRDefault="003A0FD8">
      <w:pPr>
        <w:pStyle w:val="CBDNormalNumbe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Lorsque le point </w:t>
      </w:r>
      <w:r w:rsidR="001F490C" w:rsidRPr="006C0741">
        <w:rPr>
          <w:rFonts w:asciiTheme="majorBidi" w:eastAsia="Aptos" w:hAnsiTheme="majorBidi" w:cstheme="majorBidi"/>
          <w:kern w:val="2"/>
          <w:lang w:val="fr-FR"/>
          <w14:ligatures w14:val="standardContextual"/>
        </w:rPr>
        <w:t xml:space="preserve">en question </w:t>
      </w:r>
      <w:r w:rsidR="00875328" w:rsidRPr="006C0741">
        <w:rPr>
          <w:rFonts w:asciiTheme="majorBidi" w:eastAsia="Aptos" w:hAnsiTheme="majorBidi" w:cstheme="majorBidi"/>
          <w:kern w:val="2"/>
          <w:lang w:val="fr-FR"/>
          <w14:ligatures w14:val="standardContextual"/>
        </w:rPr>
        <w:t xml:space="preserve">sera </w:t>
      </w:r>
      <w:r w:rsidRPr="006C0741">
        <w:rPr>
          <w:rFonts w:asciiTheme="majorBidi" w:eastAsia="Aptos" w:hAnsiTheme="majorBidi" w:cstheme="majorBidi"/>
          <w:kern w:val="2"/>
          <w:lang w:val="fr-FR"/>
          <w14:ligatures w14:val="standardContextual"/>
        </w:rPr>
        <w:t xml:space="preserve">examiné en première lecture </w:t>
      </w:r>
      <w:r w:rsidR="001F490C" w:rsidRPr="006C0741">
        <w:rPr>
          <w:rFonts w:asciiTheme="majorBidi" w:eastAsia="Aptos" w:hAnsiTheme="majorBidi" w:cstheme="majorBidi"/>
          <w:kern w:val="2"/>
          <w:lang w:val="fr-FR"/>
          <w14:ligatures w14:val="standardContextual"/>
        </w:rPr>
        <w:t xml:space="preserve">à </w:t>
      </w:r>
      <w:r w:rsidRPr="006C0741">
        <w:rPr>
          <w:rFonts w:asciiTheme="majorBidi" w:eastAsia="Aptos" w:hAnsiTheme="majorBidi" w:cstheme="majorBidi"/>
          <w:kern w:val="2"/>
          <w:lang w:val="fr-FR"/>
          <w14:ligatures w14:val="standardContextual"/>
        </w:rPr>
        <w:t xml:space="preserve">la réunion, le Président donnera des orientations sur le déroulement des débats </w:t>
      </w:r>
      <w:r w:rsidR="00875328" w:rsidRPr="006C0741">
        <w:rPr>
          <w:rFonts w:asciiTheme="majorBidi" w:eastAsia="Aptos" w:hAnsiTheme="majorBidi" w:cstheme="majorBidi"/>
          <w:kern w:val="2"/>
          <w:lang w:val="fr-FR"/>
          <w14:ligatures w14:val="standardContextual"/>
        </w:rPr>
        <w:t xml:space="preserve">et </w:t>
      </w:r>
      <w:r w:rsidRPr="006C0741">
        <w:rPr>
          <w:rFonts w:asciiTheme="majorBidi" w:eastAsia="Aptos" w:hAnsiTheme="majorBidi" w:cstheme="majorBidi"/>
          <w:kern w:val="2"/>
          <w:lang w:val="fr-FR"/>
          <w14:ligatures w14:val="standardContextual"/>
        </w:rPr>
        <w:t xml:space="preserve">la manière dont les déclarations anticipées seront prises en compte. </w:t>
      </w:r>
      <w:r w:rsidR="00875328" w:rsidRPr="006C0741">
        <w:rPr>
          <w:rFonts w:asciiTheme="majorBidi" w:eastAsia="Aptos" w:hAnsiTheme="majorBidi" w:cstheme="majorBidi"/>
          <w:kern w:val="2"/>
          <w:lang w:val="fr-FR"/>
          <w14:ligatures w14:val="standardContextual"/>
        </w:rPr>
        <w:t xml:space="preserve">Il </w:t>
      </w:r>
      <w:r w:rsidRPr="006C0741">
        <w:rPr>
          <w:rFonts w:asciiTheme="majorBidi" w:eastAsia="Aptos" w:hAnsiTheme="majorBidi" w:cstheme="majorBidi"/>
          <w:kern w:val="2"/>
          <w:lang w:val="fr-FR"/>
          <w14:ligatures w14:val="standardContextual"/>
        </w:rPr>
        <w:t xml:space="preserve">indiquera que, sauf objection des Parties et des observateurs </w:t>
      </w:r>
      <w:r w:rsidR="0050643C" w:rsidRPr="006C0741">
        <w:rPr>
          <w:rFonts w:asciiTheme="majorBidi" w:eastAsia="Aptos" w:hAnsiTheme="majorBidi" w:cstheme="majorBidi"/>
          <w:kern w:val="2"/>
          <w:lang w:val="fr-FR"/>
          <w14:ligatures w14:val="standardContextual"/>
        </w:rPr>
        <w:t xml:space="preserve">mentionnés </w:t>
      </w:r>
      <w:r w:rsidRPr="006C0741">
        <w:rPr>
          <w:rFonts w:asciiTheme="majorBidi" w:eastAsia="Aptos" w:hAnsiTheme="majorBidi" w:cstheme="majorBidi"/>
          <w:kern w:val="2"/>
          <w:lang w:val="fr-FR"/>
          <w14:ligatures w14:val="standardContextual"/>
        </w:rPr>
        <w:t>dans le document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information et présents à la réunion, </w:t>
      </w:r>
      <w:r w:rsidRPr="006C0741">
        <w:rPr>
          <w:lang w:val="fr-FR"/>
        </w:rPr>
        <w:t xml:space="preserve">leurs </w:t>
      </w:r>
      <w:r w:rsidRPr="006C0741">
        <w:rPr>
          <w:rFonts w:asciiTheme="majorBidi" w:eastAsia="Aptos" w:hAnsiTheme="majorBidi" w:cstheme="majorBidi"/>
          <w:kern w:val="2"/>
          <w:lang w:val="fr-FR"/>
          <w14:ligatures w14:val="standardContextual"/>
        </w:rPr>
        <w:t xml:space="preserve">déclarations seront officiellement consignées au </w:t>
      </w:r>
      <w:r w:rsidR="00096CB4" w:rsidRPr="006C0741">
        <w:rPr>
          <w:rFonts w:asciiTheme="majorBidi" w:eastAsia="Aptos" w:hAnsiTheme="majorBidi" w:cstheme="majorBidi"/>
          <w:kern w:val="2"/>
          <w:lang w:val="fr-FR"/>
          <w14:ligatures w14:val="standardContextual"/>
        </w:rPr>
        <w:t xml:space="preserve">compte rendu </w:t>
      </w:r>
      <w:r w:rsidRPr="006C0741">
        <w:rPr>
          <w:rFonts w:asciiTheme="majorBidi" w:eastAsia="Aptos" w:hAnsiTheme="majorBidi" w:cstheme="majorBidi"/>
          <w:kern w:val="2"/>
          <w:lang w:val="fr-FR"/>
          <w14:ligatures w14:val="standardContextual"/>
        </w:rPr>
        <w:t xml:space="preserve">de la réunion. Les propositions </w:t>
      </w:r>
      <w:r w:rsidR="009430BB" w:rsidRPr="006C0741">
        <w:rPr>
          <w:rFonts w:asciiTheme="majorBidi" w:eastAsia="Aptos" w:hAnsiTheme="majorBidi" w:cstheme="majorBidi"/>
          <w:kern w:val="2"/>
          <w:lang w:val="fr-FR"/>
          <w14:ligatures w14:val="standardContextual"/>
        </w:rPr>
        <w:t xml:space="preserve">de </w:t>
      </w:r>
      <w:r w:rsidRPr="006C0741">
        <w:rPr>
          <w:rFonts w:asciiTheme="majorBidi" w:eastAsia="Aptos" w:hAnsiTheme="majorBidi" w:cstheme="majorBidi"/>
          <w:kern w:val="2"/>
          <w:lang w:val="fr-FR"/>
          <w14:ligatures w14:val="standardContextual"/>
        </w:rPr>
        <w:t>text</w:t>
      </w:r>
      <w:r w:rsidR="009430BB" w:rsidRPr="006C0741">
        <w:rPr>
          <w:rFonts w:asciiTheme="majorBidi" w:eastAsia="Aptos" w:hAnsiTheme="majorBidi" w:cstheme="majorBidi"/>
          <w:kern w:val="2"/>
          <w:lang w:val="fr-FR"/>
          <w14:ligatures w14:val="standardContextual"/>
        </w:rPr>
        <w:t>e</w:t>
      </w:r>
      <w:r w:rsidRPr="006C0741">
        <w:rPr>
          <w:rFonts w:asciiTheme="majorBidi" w:eastAsia="Aptos" w:hAnsiTheme="majorBidi" w:cstheme="majorBidi"/>
          <w:kern w:val="2"/>
          <w:lang w:val="fr-FR"/>
          <w14:ligatures w14:val="standardContextual"/>
        </w:rPr>
        <w:t xml:space="preserve"> </w:t>
      </w:r>
      <w:r w:rsidR="00096CB4" w:rsidRPr="006C0741">
        <w:rPr>
          <w:rFonts w:asciiTheme="majorBidi" w:eastAsia="Aptos" w:hAnsiTheme="majorBidi" w:cstheme="majorBidi"/>
          <w:kern w:val="2"/>
          <w:lang w:val="fr-FR"/>
          <w14:ligatures w14:val="standardContextual"/>
        </w:rPr>
        <w:t xml:space="preserve">énoncées </w:t>
      </w:r>
      <w:r w:rsidRPr="006C0741">
        <w:rPr>
          <w:rFonts w:asciiTheme="majorBidi" w:eastAsia="Aptos" w:hAnsiTheme="majorBidi" w:cstheme="majorBidi"/>
          <w:kern w:val="2"/>
          <w:lang w:val="fr-FR"/>
          <w14:ligatures w14:val="standardContextual"/>
        </w:rPr>
        <w:t xml:space="preserve">dans les déclarations consignées au </w:t>
      </w:r>
      <w:r w:rsidR="009430BB" w:rsidRPr="006C0741">
        <w:rPr>
          <w:rFonts w:asciiTheme="majorBidi" w:eastAsia="Aptos" w:hAnsiTheme="majorBidi" w:cstheme="majorBidi"/>
          <w:kern w:val="2"/>
          <w:lang w:val="fr-FR"/>
          <w14:ligatures w14:val="standardContextual"/>
        </w:rPr>
        <w:t xml:space="preserve">compte rendu </w:t>
      </w:r>
      <w:r w:rsidRPr="006C0741">
        <w:rPr>
          <w:rFonts w:asciiTheme="majorBidi" w:eastAsia="Aptos" w:hAnsiTheme="majorBidi" w:cstheme="majorBidi"/>
          <w:kern w:val="2"/>
          <w:lang w:val="fr-FR"/>
          <w14:ligatures w14:val="standardContextual"/>
        </w:rPr>
        <w:t xml:space="preserve">doivent être dûment prises en compte </w:t>
      </w:r>
      <w:r w:rsidR="00030A01" w:rsidRPr="006C0741">
        <w:rPr>
          <w:rFonts w:asciiTheme="majorBidi" w:eastAsia="Aptos" w:hAnsiTheme="majorBidi" w:cstheme="majorBidi"/>
          <w:kern w:val="2"/>
          <w:lang w:val="fr-FR"/>
          <w14:ligatures w14:val="standardContextual"/>
        </w:rPr>
        <w:t>dans le cadre de l</w:t>
      </w:r>
      <w:r w:rsidR="00076C69" w:rsidRPr="006C0741">
        <w:rPr>
          <w:rFonts w:asciiTheme="majorBidi" w:eastAsia="Aptos" w:hAnsiTheme="majorBidi" w:cstheme="majorBidi"/>
          <w:kern w:val="2"/>
          <w:lang w:val="fr-FR"/>
          <w14:ligatures w14:val="standardContextual"/>
        </w:rPr>
        <w:t>’</w:t>
      </w:r>
      <w:r w:rsidR="00030A01" w:rsidRPr="006C0741">
        <w:rPr>
          <w:rFonts w:asciiTheme="majorBidi" w:eastAsia="Aptos" w:hAnsiTheme="majorBidi" w:cstheme="majorBidi"/>
          <w:kern w:val="2"/>
          <w:lang w:val="fr-FR"/>
          <w14:ligatures w14:val="standardContextual"/>
        </w:rPr>
        <w:t xml:space="preserve">élaboration </w:t>
      </w:r>
      <w:r w:rsidRPr="006C0741">
        <w:rPr>
          <w:rFonts w:asciiTheme="majorBidi" w:eastAsia="Aptos" w:hAnsiTheme="majorBidi" w:cstheme="majorBidi"/>
          <w:kern w:val="2"/>
          <w:lang w:val="fr-FR"/>
          <w14:ligatures w14:val="standardContextual"/>
        </w:rPr>
        <w:t xml:space="preserve">des documents de séance ou des documents </w:t>
      </w:r>
      <w:r w:rsidR="004E641A" w:rsidRPr="006C0741">
        <w:rPr>
          <w:rFonts w:asciiTheme="majorBidi" w:eastAsia="Aptos" w:hAnsiTheme="majorBidi" w:cstheme="majorBidi"/>
          <w:kern w:val="2"/>
          <w:lang w:val="fr-FR"/>
          <w14:ligatures w14:val="standardContextual"/>
        </w:rPr>
        <w:t>officieux</w:t>
      </w:r>
      <w:r w:rsidRPr="006C0741">
        <w:rPr>
          <w:rFonts w:asciiTheme="majorBidi" w:eastAsia="Aptos" w:hAnsiTheme="majorBidi" w:cstheme="majorBidi"/>
          <w:kern w:val="2"/>
          <w:lang w:val="fr-FR"/>
          <w14:ligatures w14:val="standardContextual"/>
        </w:rPr>
        <w:t xml:space="preserve">. Les listes des Parties et des observateurs ayant soumis des déclarations </w:t>
      </w:r>
      <w:r w:rsidR="00030A01" w:rsidRPr="006C0741">
        <w:rPr>
          <w:rFonts w:asciiTheme="majorBidi" w:eastAsia="Aptos" w:hAnsiTheme="majorBidi" w:cstheme="majorBidi"/>
          <w:kern w:val="2"/>
          <w:lang w:val="fr-FR"/>
          <w14:ligatures w14:val="standardContextual"/>
        </w:rPr>
        <w:t xml:space="preserve">anticipées </w:t>
      </w:r>
      <w:r w:rsidRPr="006C0741">
        <w:rPr>
          <w:rFonts w:asciiTheme="majorBidi" w:eastAsia="Aptos" w:hAnsiTheme="majorBidi" w:cstheme="majorBidi"/>
          <w:kern w:val="2"/>
          <w:lang w:val="fr-FR"/>
          <w14:ligatures w14:val="standardContextual"/>
        </w:rPr>
        <w:t>seront également affichées sur des diapositives pendant la réunion, à titre de référence.</w:t>
      </w:r>
      <w:r w:rsidR="00805AC7" w:rsidRPr="006C0741">
        <w:rPr>
          <w:rFonts w:asciiTheme="majorBidi" w:eastAsia="Aptos" w:hAnsiTheme="majorBidi" w:cstheme="majorBidi"/>
          <w:kern w:val="2"/>
          <w:lang w:val="fr-FR"/>
          <w14:ligatures w14:val="standardContextual"/>
        </w:rPr>
        <w:t xml:space="preserve"> </w:t>
      </w:r>
    </w:p>
    <w:p w14:paraId="5DAB6091" w14:textId="26EC7519" w:rsidR="000D1FE0" w:rsidRPr="006C0741" w:rsidRDefault="003D3E9F">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Le Président invitera les Parties qui le souhaitent à appuyer les déclarations présentées par certains observateurs. En pratique, les Parties </w:t>
      </w:r>
      <w:r w:rsidR="00BC215F" w:rsidRPr="006C0741">
        <w:rPr>
          <w:rFonts w:asciiTheme="majorBidi" w:eastAsia="Aptos" w:hAnsiTheme="majorBidi" w:cstheme="majorBidi"/>
          <w:kern w:val="2"/>
          <w:lang w:val="fr-FR"/>
          <w14:ligatures w14:val="standardContextual"/>
        </w:rPr>
        <w:t xml:space="preserve">appuyant </w:t>
      </w:r>
      <w:r w:rsidRPr="006C0741">
        <w:rPr>
          <w:rFonts w:asciiTheme="majorBidi" w:eastAsia="Aptos" w:hAnsiTheme="majorBidi" w:cstheme="majorBidi"/>
          <w:kern w:val="2"/>
          <w:lang w:val="fr-FR"/>
          <w14:ligatures w14:val="standardContextual"/>
        </w:rPr>
        <w:t>les déclarations de certains observateurs seront invitées à appuyer sur l</w:t>
      </w:r>
      <w:r w:rsidR="004754E6" w:rsidRPr="006C0741">
        <w:rPr>
          <w:rFonts w:asciiTheme="majorBidi" w:eastAsia="Aptos" w:hAnsiTheme="majorBidi" w:cstheme="majorBidi"/>
          <w:kern w:val="2"/>
          <w:lang w:val="fr-FR"/>
          <w14:ligatures w14:val="standardContextual"/>
        </w:rPr>
        <w:t>e</w:t>
      </w:r>
      <w:r w:rsidR="007B476B" w:rsidRPr="006C0741">
        <w:rPr>
          <w:rFonts w:asciiTheme="majorBidi" w:eastAsia="Aptos" w:hAnsiTheme="majorBidi" w:cstheme="majorBidi"/>
          <w:kern w:val="2"/>
          <w:lang w:val="fr-FR"/>
          <w14:ligatures w14:val="standardContextual"/>
        </w:rPr>
        <w:t xml:space="preserve"> </w:t>
      </w:r>
      <w:r w:rsidRPr="006C0741">
        <w:rPr>
          <w:rFonts w:asciiTheme="majorBidi" w:eastAsia="Aptos" w:hAnsiTheme="majorBidi" w:cstheme="majorBidi"/>
          <w:kern w:val="2"/>
          <w:lang w:val="fr-FR"/>
          <w14:ligatures w14:val="standardContextual"/>
        </w:rPr>
        <w:t xml:space="preserve">bouton </w:t>
      </w:r>
      <w:r w:rsidR="004754E6" w:rsidRPr="006C0741">
        <w:rPr>
          <w:rFonts w:asciiTheme="majorBidi" w:eastAsia="Aptos" w:hAnsiTheme="majorBidi" w:cstheme="majorBidi"/>
          <w:kern w:val="2"/>
          <w:lang w:val="fr-FR"/>
          <w14:ligatures w14:val="standardContextual"/>
        </w:rPr>
        <w:t>M</w:t>
      </w:r>
      <w:r w:rsidRPr="006C0741">
        <w:rPr>
          <w:rFonts w:asciiTheme="majorBidi" w:eastAsia="Aptos" w:hAnsiTheme="majorBidi" w:cstheme="majorBidi"/>
          <w:kern w:val="2"/>
          <w:lang w:val="fr-FR"/>
          <w14:ligatures w14:val="standardContextual"/>
        </w:rPr>
        <w:t xml:space="preserve">icrophone afin que le Président puisse lire leurs noms à partir de la liste des </w:t>
      </w:r>
      <w:r w:rsidR="008816F5" w:rsidRPr="006C0741">
        <w:rPr>
          <w:rFonts w:asciiTheme="majorBidi" w:eastAsia="Aptos" w:hAnsiTheme="majorBidi" w:cstheme="majorBidi"/>
          <w:kern w:val="2"/>
          <w:lang w:val="fr-FR"/>
          <w14:ligatures w14:val="standardContextual"/>
        </w:rPr>
        <w:t>intervenants</w:t>
      </w:r>
      <w:r w:rsidRPr="006C0741">
        <w:rPr>
          <w:rFonts w:asciiTheme="majorBidi" w:eastAsia="Aptos" w:hAnsiTheme="majorBidi" w:cstheme="majorBidi"/>
          <w:kern w:val="2"/>
          <w:lang w:val="fr-FR"/>
          <w14:ligatures w14:val="standardContextual"/>
        </w:rPr>
        <w:t xml:space="preserve">. Par ailleurs, si le système est correctement configuré, les noms des Parties </w:t>
      </w:r>
      <w:r w:rsidR="004754E6" w:rsidRPr="006C0741">
        <w:rPr>
          <w:rFonts w:asciiTheme="majorBidi" w:eastAsia="Aptos" w:hAnsiTheme="majorBidi" w:cstheme="majorBidi"/>
          <w:kern w:val="2"/>
          <w:lang w:val="fr-FR"/>
          <w14:ligatures w14:val="standardContextual"/>
        </w:rPr>
        <w:t xml:space="preserve">appuyant </w:t>
      </w:r>
      <w:r w:rsidRPr="006C0741">
        <w:rPr>
          <w:rFonts w:asciiTheme="majorBidi" w:eastAsia="Aptos" w:hAnsiTheme="majorBidi" w:cstheme="majorBidi"/>
          <w:kern w:val="2"/>
          <w:lang w:val="fr-FR"/>
          <w14:ligatures w14:val="standardContextual"/>
        </w:rPr>
        <w:t>la déclaration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un observateur seront </w:t>
      </w:r>
      <w:r w:rsidR="004754E6" w:rsidRPr="006C0741">
        <w:rPr>
          <w:rFonts w:asciiTheme="majorBidi" w:eastAsia="Aptos" w:hAnsiTheme="majorBidi" w:cstheme="majorBidi"/>
          <w:kern w:val="2"/>
          <w:lang w:val="fr-FR"/>
          <w14:ligatures w14:val="standardContextual"/>
        </w:rPr>
        <w:t xml:space="preserve">affichés </w:t>
      </w:r>
      <w:r w:rsidRPr="006C0741">
        <w:rPr>
          <w:rFonts w:asciiTheme="majorBidi" w:eastAsia="Aptos" w:hAnsiTheme="majorBidi" w:cstheme="majorBidi"/>
          <w:kern w:val="2"/>
          <w:lang w:val="fr-FR"/>
          <w14:ligatures w14:val="standardContextual"/>
        </w:rPr>
        <w:t xml:space="preserve">sur un écran dans la salle de réunion dès que les Parties concernées auront appuyé sur le bouton </w:t>
      </w:r>
      <w:r w:rsidR="004754E6" w:rsidRPr="006C0741">
        <w:rPr>
          <w:rFonts w:asciiTheme="majorBidi" w:eastAsia="Aptos" w:hAnsiTheme="majorBidi" w:cstheme="majorBidi"/>
          <w:kern w:val="2"/>
          <w:lang w:val="fr-FR"/>
          <w14:ligatures w14:val="standardContextual"/>
        </w:rPr>
        <w:t>M</w:t>
      </w:r>
      <w:r w:rsidRPr="006C0741">
        <w:rPr>
          <w:rFonts w:asciiTheme="majorBidi" w:eastAsia="Aptos" w:hAnsiTheme="majorBidi" w:cstheme="majorBidi"/>
          <w:kern w:val="2"/>
          <w:lang w:val="fr-FR"/>
          <w14:ligatures w14:val="standardContextual"/>
        </w:rPr>
        <w:t>icrophone</w:t>
      </w:r>
      <w:r w:rsidRPr="006C0741">
        <w:rPr>
          <w:rStyle w:val="FootnoteReference"/>
          <w:rFonts w:asciiTheme="majorBidi" w:eastAsia="Aptos" w:hAnsiTheme="majorBidi" w:cstheme="majorBidi"/>
          <w:kern w:val="2"/>
          <w:lang w:val="fr-FR"/>
          <w14:ligatures w14:val="standardContextual"/>
        </w:rPr>
        <w:footnoteReference w:id="15"/>
      </w:r>
      <w:r w:rsidRPr="006C0741">
        <w:rPr>
          <w:rFonts w:asciiTheme="majorBidi" w:eastAsia="Aptos" w:hAnsiTheme="majorBidi" w:cstheme="majorBidi"/>
          <w:kern w:val="2"/>
          <w:lang w:val="fr-FR"/>
          <w14:ligatures w14:val="standardContextual"/>
        </w:rPr>
        <w:t>. Le fait qu</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une Partie </w:t>
      </w:r>
      <w:r w:rsidR="00D14098" w:rsidRPr="006C0741">
        <w:rPr>
          <w:rFonts w:asciiTheme="majorBidi" w:eastAsia="Aptos" w:hAnsiTheme="majorBidi" w:cstheme="majorBidi"/>
          <w:kern w:val="2"/>
          <w:lang w:val="fr-FR"/>
          <w14:ligatures w14:val="standardContextual"/>
        </w:rPr>
        <w:t xml:space="preserve">appuie </w:t>
      </w:r>
      <w:r w:rsidRPr="006C0741">
        <w:rPr>
          <w:rFonts w:asciiTheme="majorBidi" w:eastAsia="Aptos" w:hAnsiTheme="majorBidi" w:cstheme="majorBidi"/>
          <w:kern w:val="2"/>
          <w:lang w:val="fr-FR"/>
          <w14:ligatures w14:val="standardContextual"/>
        </w:rPr>
        <w:t>une déclaration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un observateur ne doit pas être interprété comme une </w:t>
      </w:r>
      <w:r w:rsidR="00117424" w:rsidRPr="006C0741">
        <w:rPr>
          <w:rFonts w:asciiTheme="majorBidi" w:eastAsia="Aptos" w:hAnsiTheme="majorBidi" w:cstheme="majorBidi"/>
          <w:kern w:val="2"/>
          <w:lang w:val="fr-FR"/>
          <w14:ligatures w14:val="standardContextual"/>
        </w:rPr>
        <w:t xml:space="preserve">approbation de </w:t>
      </w:r>
      <w:r w:rsidRPr="006C0741">
        <w:rPr>
          <w:rFonts w:asciiTheme="majorBidi" w:eastAsia="Aptos" w:hAnsiTheme="majorBidi" w:cstheme="majorBidi"/>
          <w:kern w:val="2"/>
          <w:lang w:val="fr-FR"/>
          <w14:ligatures w14:val="standardContextual"/>
        </w:rPr>
        <w:t xml:space="preserve">tous les éléments ou propositions </w:t>
      </w:r>
      <w:r w:rsidR="001239A8" w:rsidRPr="006C0741">
        <w:rPr>
          <w:rFonts w:asciiTheme="majorBidi" w:eastAsia="Aptos" w:hAnsiTheme="majorBidi" w:cstheme="majorBidi"/>
          <w:kern w:val="2"/>
          <w:lang w:val="fr-FR"/>
          <w14:ligatures w14:val="standardContextual"/>
        </w:rPr>
        <w:t xml:space="preserve">de </w:t>
      </w:r>
      <w:r w:rsidRPr="006C0741">
        <w:rPr>
          <w:rFonts w:asciiTheme="majorBidi" w:eastAsia="Aptos" w:hAnsiTheme="majorBidi" w:cstheme="majorBidi"/>
          <w:kern w:val="2"/>
          <w:lang w:val="fr-FR"/>
          <w14:ligatures w14:val="standardContextual"/>
        </w:rPr>
        <w:t>text</w:t>
      </w:r>
      <w:r w:rsidR="001239A8" w:rsidRPr="006C0741">
        <w:rPr>
          <w:rFonts w:asciiTheme="majorBidi" w:eastAsia="Aptos" w:hAnsiTheme="majorBidi" w:cstheme="majorBidi"/>
          <w:kern w:val="2"/>
          <w:lang w:val="fr-FR"/>
          <w14:ligatures w14:val="standardContextual"/>
        </w:rPr>
        <w:t xml:space="preserve">e </w:t>
      </w:r>
      <w:r w:rsidRPr="006C0741">
        <w:rPr>
          <w:rFonts w:asciiTheme="majorBidi" w:eastAsia="Aptos" w:hAnsiTheme="majorBidi" w:cstheme="majorBidi"/>
          <w:kern w:val="2"/>
          <w:lang w:val="fr-FR"/>
          <w14:ligatures w14:val="standardContextual"/>
        </w:rPr>
        <w:t xml:space="preserve">contenus dans cette déclaration, </w:t>
      </w:r>
      <w:r w:rsidR="007C563C" w:rsidRPr="006C0741">
        <w:rPr>
          <w:rFonts w:asciiTheme="majorBidi" w:eastAsia="Aptos" w:hAnsiTheme="majorBidi" w:cstheme="majorBidi"/>
          <w:kern w:val="2"/>
          <w:lang w:val="fr-FR"/>
          <w14:ligatures w14:val="standardContextual"/>
        </w:rPr>
        <w:t>à moins qu</w:t>
      </w:r>
      <w:r w:rsidR="00076C69" w:rsidRPr="006C0741">
        <w:rPr>
          <w:rFonts w:asciiTheme="majorBidi" w:eastAsia="Aptos" w:hAnsiTheme="majorBidi" w:cstheme="majorBidi"/>
          <w:kern w:val="2"/>
          <w:lang w:val="fr-FR"/>
          <w14:ligatures w14:val="standardContextual"/>
        </w:rPr>
        <w:t>’</w:t>
      </w:r>
      <w:r w:rsidR="007C563C" w:rsidRPr="006C0741">
        <w:rPr>
          <w:rFonts w:asciiTheme="majorBidi" w:eastAsia="Aptos" w:hAnsiTheme="majorBidi" w:cstheme="majorBidi"/>
          <w:kern w:val="2"/>
          <w:lang w:val="fr-FR"/>
          <w14:ligatures w14:val="standardContextual"/>
        </w:rPr>
        <w:t>elle ne l</w:t>
      </w:r>
      <w:r w:rsidR="00076C69" w:rsidRPr="006C0741">
        <w:rPr>
          <w:rFonts w:asciiTheme="majorBidi" w:eastAsia="Aptos" w:hAnsiTheme="majorBidi" w:cstheme="majorBidi"/>
          <w:kern w:val="2"/>
          <w:lang w:val="fr-FR"/>
          <w14:ligatures w14:val="standardContextual"/>
        </w:rPr>
        <w:t>’</w:t>
      </w:r>
      <w:r w:rsidR="007C563C" w:rsidRPr="006C0741">
        <w:rPr>
          <w:rFonts w:asciiTheme="majorBidi" w:eastAsia="Aptos" w:hAnsiTheme="majorBidi" w:cstheme="majorBidi"/>
          <w:kern w:val="2"/>
          <w:lang w:val="fr-FR"/>
          <w14:ligatures w14:val="standardContextual"/>
        </w:rPr>
        <w:t>indique expressément</w:t>
      </w:r>
      <w:r w:rsidRPr="006C0741">
        <w:rPr>
          <w:rFonts w:asciiTheme="majorBidi" w:eastAsia="Aptos" w:hAnsiTheme="majorBidi" w:cstheme="majorBidi"/>
          <w:kern w:val="2"/>
          <w:lang w:val="fr-FR"/>
          <w14:ligatures w14:val="standardContextual"/>
        </w:rPr>
        <w:t xml:space="preserve">. Une confirmation </w:t>
      </w:r>
      <w:r w:rsidR="007C563C"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007C563C" w:rsidRPr="006C0741">
        <w:rPr>
          <w:rFonts w:asciiTheme="majorBidi" w:eastAsia="Aptos" w:hAnsiTheme="majorBidi" w:cstheme="majorBidi"/>
          <w:kern w:val="2"/>
          <w:lang w:val="fr-FR"/>
          <w14:ligatures w14:val="standardContextual"/>
        </w:rPr>
        <w:t xml:space="preserve">appui </w:t>
      </w:r>
      <w:r w:rsidRPr="006C0741">
        <w:rPr>
          <w:rFonts w:asciiTheme="majorBidi" w:eastAsia="Aptos" w:hAnsiTheme="majorBidi" w:cstheme="majorBidi"/>
          <w:kern w:val="2"/>
          <w:lang w:val="fr-FR"/>
          <w14:ligatures w14:val="standardContextual"/>
        </w:rPr>
        <w:t>partiel peut être demandée, si le temps le permet, lorsqu</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aucune Partie ne soutient une déclaration dans son intégralité. Les déclarations présentées par les peuples autochtones et communautés locales seront identifiées comme telles, en reconnaissance de leur statut distinct en vertu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article</w:t>
      </w:r>
      <w:r w:rsidR="001A4A51" w:rsidRPr="006C0741">
        <w:rPr>
          <w:rFonts w:asciiTheme="majorBidi" w:eastAsia="Aptos" w:hAnsiTheme="majorBidi" w:cstheme="majorBidi"/>
          <w:kern w:val="2"/>
          <w:lang w:val="fr-FR"/>
          <w14:ligatures w14:val="standardContextual"/>
        </w:rPr>
        <w:t> </w:t>
      </w:r>
      <w:r w:rsidRPr="006C0741">
        <w:rPr>
          <w:rFonts w:asciiTheme="majorBidi" w:eastAsia="Aptos" w:hAnsiTheme="majorBidi" w:cstheme="majorBidi"/>
          <w:kern w:val="2"/>
          <w:lang w:val="fr-FR"/>
          <w14:ligatures w14:val="standardContextual"/>
        </w:rPr>
        <w:t>8</w:t>
      </w:r>
      <w:r w:rsidR="001A4A51" w:rsidRPr="006C0741">
        <w:rPr>
          <w:rFonts w:asciiTheme="majorBidi" w:eastAsia="Aptos" w:hAnsiTheme="majorBidi" w:cstheme="majorBidi"/>
          <w:kern w:val="2"/>
          <w:lang w:val="fr-FR"/>
          <w14:ligatures w14:val="standardContextual"/>
        </w:rPr>
        <w:t> </w:t>
      </w:r>
      <w:r w:rsidRPr="006C0741">
        <w:rPr>
          <w:rFonts w:asciiTheme="majorBidi" w:eastAsia="Aptos" w:hAnsiTheme="majorBidi" w:cstheme="majorBidi"/>
          <w:kern w:val="2"/>
          <w:lang w:val="fr-FR"/>
          <w14:ligatures w14:val="standardContextual"/>
        </w:rPr>
        <w:t>j) et des dispositions connexes de la Convention.</w:t>
      </w:r>
    </w:p>
    <w:p w14:paraId="12A48FCB" w14:textId="503B4DA9" w:rsidR="000D1FE0" w:rsidRPr="006C0741" w:rsidRDefault="003E66D0">
      <w:pPr>
        <w:pStyle w:val="CBDNormalNumber"/>
        <w:numPr>
          <w:ilvl w:val="0"/>
          <w:numId w:val="11"/>
        </w:numPr>
        <w:rPr>
          <w:lang w:val="fr-FR"/>
        </w:rPr>
      </w:pPr>
      <w:r w:rsidRPr="006C0741">
        <w:rPr>
          <w:rFonts w:asciiTheme="majorBidi" w:eastAsia="Aptos" w:hAnsiTheme="majorBidi" w:cstheme="majorBidi"/>
          <w:kern w:val="2"/>
          <w:lang w:val="fr-FR"/>
          <w14:ligatures w14:val="standardContextual"/>
        </w:rPr>
        <w:t xml:space="preserve">Les Parties et les observateurs qui ont soumis des déclarations écrites </w:t>
      </w:r>
      <w:r w:rsidR="00E32E45" w:rsidRPr="006C0741">
        <w:rPr>
          <w:rFonts w:asciiTheme="majorBidi" w:eastAsia="Aptos" w:hAnsiTheme="majorBidi" w:cstheme="majorBidi"/>
          <w:kern w:val="2"/>
          <w:lang w:val="fr-FR"/>
          <w14:ligatures w14:val="standardContextual"/>
        </w:rPr>
        <w:t xml:space="preserve">dans le cadre du </w:t>
      </w:r>
      <w:r w:rsidRPr="006C0741">
        <w:rPr>
          <w:rFonts w:asciiTheme="majorBidi" w:eastAsia="Aptos" w:hAnsiTheme="majorBidi" w:cstheme="majorBidi"/>
          <w:kern w:val="2"/>
          <w:lang w:val="fr-FR"/>
          <w14:ligatures w14:val="standardContextual"/>
        </w:rPr>
        <w:t>processus informel</w:t>
      </w:r>
      <w:r w:rsidR="00E32E45"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 mais qui souhaitent réviser leurs déclarations ou en présenter de nouvelles après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expiration du délai fixé pour l</w:t>
      </w:r>
      <w:r w:rsidR="00E32E45" w:rsidRPr="006C0741">
        <w:rPr>
          <w:rFonts w:asciiTheme="majorBidi" w:eastAsia="Aptos" w:hAnsiTheme="majorBidi" w:cstheme="majorBidi"/>
          <w:kern w:val="2"/>
          <w:lang w:val="fr-FR"/>
          <w14:ligatures w14:val="standardContextual"/>
        </w:rPr>
        <w:t xml:space="preserve">a </w:t>
      </w:r>
      <w:r w:rsidRPr="006C0741">
        <w:rPr>
          <w:rFonts w:asciiTheme="majorBidi" w:eastAsia="Aptos" w:hAnsiTheme="majorBidi" w:cstheme="majorBidi"/>
          <w:kern w:val="2"/>
          <w:lang w:val="fr-FR"/>
          <w14:ligatures w14:val="standardContextual"/>
        </w:rPr>
        <w:t xml:space="preserve">soumission anticipée </w:t>
      </w:r>
      <w:r w:rsidR="00E32E45" w:rsidRPr="006C0741">
        <w:rPr>
          <w:rFonts w:asciiTheme="majorBidi" w:eastAsia="Aptos" w:hAnsiTheme="majorBidi" w:cstheme="majorBidi"/>
          <w:kern w:val="2"/>
          <w:lang w:val="fr-FR"/>
          <w14:ligatures w14:val="standardContextual"/>
        </w:rPr>
        <w:t xml:space="preserve">de déclarations </w:t>
      </w:r>
      <w:r w:rsidRPr="006C0741">
        <w:rPr>
          <w:rFonts w:asciiTheme="majorBidi" w:eastAsia="Aptos" w:hAnsiTheme="majorBidi" w:cstheme="majorBidi"/>
          <w:kern w:val="2"/>
          <w:lang w:val="fr-FR"/>
          <w14:ligatures w14:val="standardContextual"/>
        </w:rPr>
        <w:t xml:space="preserve">peuvent </w:t>
      </w:r>
      <w:r w:rsidR="00F26AA8" w:rsidRPr="006C0741">
        <w:rPr>
          <w:rFonts w:asciiTheme="majorBidi" w:eastAsia="Aptos" w:hAnsiTheme="majorBidi" w:cstheme="majorBidi"/>
          <w:kern w:val="2"/>
          <w:lang w:val="fr-FR"/>
          <w14:ligatures w14:val="standardContextual"/>
        </w:rPr>
        <w:t xml:space="preserve">prendre la parole en </w:t>
      </w:r>
      <w:r w:rsidRPr="006C0741">
        <w:rPr>
          <w:rFonts w:asciiTheme="majorBidi" w:eastAsia="Aptos" w:hAnsiTheme="majorBidi" w:cstheme="majorBidi"/>
          <w:kern w:val="2"/>
          <w:lang w:val="fr-FR"/>
          <w14:ligatures w14:val="standardContextual"/>
        </w:rPr>
        <w:lastRenderedPageBreak/>
        <w:t xml:space="preserve">première lecture du point </w:t>
      </w:r>
      <w:r w:rsidR="00F26AA8" w:rsidRPr="006C0741">
        <w:rPr>
          <w:rFonts w:asciiTheme="majorBidi" w:eastAsia="Aptos" w:hAnsiTheme="majorBidi" w:cstheme="majorBidi"/>
          <w:kern w:val="2"/>
          <w:lang w:val="fr-FR"/>
          <w14:ligatures w14:val="standardContextual"/>
        </w:rPr>
        <w:t xml:space="preserve">en question </w:t>
      </w:r>
      <w:r w:rsidRPr="006C0741">
        <w:rPr>
          <w:rFonts w:asciiTheme="majorBidi" w:eastAsia="Aptos" w:hAnsiTheme="majorBidi" w:cstheme="majorBidi"/>
          <w:kern w:val="2"/>
          <w:lang w:val="fr-FR"/>
          <w14:ligatures w14:val="standardContextual"/>
        </w:rPr>
        <w:t xml:space="preserve">et soumettre la déclaration écrite révisée </w:t>
      </w:r>
      <w:r w:rsidRPr="006C0741">
        <w:rPr>
          <w:lang w:val="fr-FR"/>
        </w:rPr>
        <w:t>conformément aux procédures établies</w:t>
      </w:r>
      <w:r w:rsidR="005F461B" w:rsidRPr="006C0741">
        <w:rPr>
          <w:lang w:val="fr-FR"/>
        </w:rPr>
        <w:t xml:space="preserve"> pour le déroulement des réunions</w:t>
      </w:r>
      <w:r w:rsidRPr="006C0741">
        <w:rPr>
          <w:lang w:val="fr-FR"/>
        </w:rPr>
        <w:t xml:space="preserve">. </w:t>
      </w:r>
    </w:p>
    <w:p w14:paraId="4E2D0E8D" w14:textId="215A7FFD" w:rsidR="000D1FE0" w:rsidRPr="006C0741" w:rsidRDefault="005608AC">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La soumission anticipée des déclarations écrites </w:t>
      </w:r>
      <w:r w:rsidR="008058AF" w:rsidRPr="006C0741">
        <w:rPr>
          <w:rFonts w:asciiTheme="majorBidi" w:eastAsia="Aptos" w:hAnsiTheme="majorBidi" w:cstheme="majorBidi"/>
          <w:kern w:val="2"/>
          <w:lang w:val="fr-FR"/>
          <w14:ligatures w14:val="standardContextual"/>
        </w:rPr>
        <w:t xml:space="preserve">ayant pour objet un </w:t>
      </w:r>
      <w:r w:rsidRPr="006C0741">
        <w:rPr>
          <w:rFonts w:asciiTheme="majorBidi" w:eastAsia="Aptos" w:hAnsiTheme="majorBidi" w:cstheme="majorBidi"/>
          <w:kern w:val="2"/>
          <w:lang w:val="fr-FR"/>
          <w14:ligatures w14:val="standardContextual"/>
        </w:rPr>
        <w:t>gain de temps, les Parties et les observateurs participant à ce</w:t>
      </w:r>
      <w:r w:rsidR="00750205" w:rsidRPr="006C0741">
        <w:rPr>
          <w:rFonts w:asciiTheme="majorBidi" w:eastAsia="Aptos" w:hAnsiTheme="majorBidi" w:cstheme="majorBidi"/>
          <w:kern w:val="2"/>
          <w:lang w:val="fr-FR"/>
          <w14:ligatures w14:val="standardContextual"/>
        </w:rPr>
        <w:t>tte</w:t>
      </w:r>
      <w:r w:rsidR="0072773A" w:rsidRPr="006C0741">
        <w:rPr>
          <w:rFonts w:asciiTheme="majorBidi" w:eastAsia="Aptos" w:hAnsiTheme="majorBidi" w:cstheme="majorBidi"/>
          <w:kern w:val="2"/>
          <w:lang w:val="fr-FR"/>
          <w14:ligatures w14:val="standardContextual"/>
        </w:rPr>
        <w:t xml:space="preserve"> mise</w:t>
      </w:r>
      <w:r w:rsidRPr="006C0741">
        <w:rPr>
          <w:rFonts w:asciiTheme="majorBidi" w:eastAsia="Aptos" w:hAnsiTheme="majorBidi" w:cstheme="majorBidi"/>
          <w:kern w:val="2"/>
          <w:lang w:val="fr-FR"/>
          <w14:ligatures w14:val="standardContextual"/>
        </w:rPr>
        <w:t xml:space="preserve"> </w:t>
      </w:r>
      <w:r w:rsidR="0072773A" w:rsidRPr="006C0741">
        <w:rPr>
          <w:rFonts w:asciiTheme="majorBidi" w:eastAsia="Aptos" w:hAnsiTheme="majorBidi" w:cstheme="majorBidi"/>
          <w:kern w:val="2"/>
          <w:lang w:val="fr-FR"/>
          <w14:ligatures w14:val="standardContextual"/>
        </w:rPr>
        <w:t>à l</w:t>
      </w:r>
      <w:r w:rsidR="00076C69" w:rsidRPr="006C0741">
        <w:rPr>
          <w:rFonts w:asciiTheme="majorBidi" w:eastAsia="Aptos" w:hAnsiTheme="majorBidi" w:cstheme="majorBidi"/>
          <w:kern w:val="2"/>
          <w:lang w:val="fr-FR"/>
          <w14:ligatures w14:val="standardContextual"/>
        </w:rPr>
        <w:t>’</w:t>
      </w:r>
      <w:r w:rsidR="0072773A" w:rsidRPr="006C0741">
        <w:rPr>
          <w:rFonts w:asciiTheme="majorBidi" w:eastAsia="Aptos" w:hAnsiTheme="majorBidi" w:cstheme="majorBidi"/>
          <w:kern w:val="2"/>
          <w:lang w:val="fr-FR"/>
          <w14:ligatures w14:val="standardContextual"/>
        </w:rPr>
        <w:t xml:space="preserve">essai </w:t>
      </w:r>
      <w:r w:rsidR="003B5F60" w:rsidRPr="006C0741">
        <w:rPr>
          <w:rFonts w:asciiTheme="majorBidi" w:eastAsia="Aptos" w:hAnsiTheme="majorBidi" w:cstheme="majorBidi"/>
          <w:kern w:val="2"/>
          <w:lang w:val="fr-FR"/>
          <w14:ligatures w14:val="standardContextual"/>
        </w:rPr>
        <w:t xml:space="preserve">sont </w:t>
      </w:r>
      <w:r w:rsidRPr="006C0741">
        <w:rPr>
          <w:rFonts w:asciiTheme="majorBidi" w:eastAsia="Aptos" w:hAnsiTheme="majorBidi" w:cstheme="majorBidi"/>
          <w:kern w:val="2"/>
          <w:lang w:val="fr-FR"/>
          <w14:ligatures w14:val="standardContextual"/>
        </w:rPr>
        <w:t xml:space="preserve">encouragés à ne pas </w:t>
      </w:r>
      <w:r w:rsidR="0072773A" w:rsidRPr="006C0741">
        <w:rPr>
          <w:rFonts w:asciiTheme="majorBidi" w:eastAsia="Aptos" w:hAnsiTheme="majorBidi" w:cstheme="majorBidi"/>
          <w:kern w:val="2"/>
          <w:lang w:val="fr-FR"/>
          <w14:ligatures w14:val="standardContextual"/>
        </w:rPr>
        <w:t xml:space="preserve">intervenir en </w:t>
      </w:r>
      <w:r w:rsidRPr="006C0741">
        <w:rPr>
          <w:rFonts w:asciiTheme="majorBidi" w:eastAsia="Aptos" w:hAnsiTheme="majorBidi" w:cstheme="majorBidi"/>
          <w:kern w:val="2"/>
          <w:lang w:val="fr-FR"/>
          <w14:ligatures w14:val="standardContextual"/>
        </w:rPr>
        <w:t xml:space="preserve">première lecture du point </w:t>
      </w:r>
      <w:r w:rsidR="0072773A" w:rsidRPr="006C0741">
        <w:rPr>
          <w:rFonts w:asciiTheme="majorBidi" w:eastAsia="Aptos" w:hAnsiTheme="majorBidi" w:cstheme="majorBidi"/>
          <w:kern w:val="2"/>
          <w:lang w:val="fr-FR"/>
          <w14:ligatures w14:val="standardContextual"/>
        </w:rPr>
        <w:t xml:space="preserve">en question, </w:t>
      </w:r>
      <w:r w:rsidRPr="006C0741">
        <w:rPr>
          <w:rFonts w:asciiTheme="majorBidi" w:eastAsia="Aptos" w:hAnsiTheme="majorBidi" w:cstheme="majorBidi"/>
          <w:kern w:val="2"/>
          <w:lang w:val="fr-FR"/>
          <w14:ligatures w14:val="standardContextual"/>
        </w:rPr>
        <w:t>sauf pour apporter des précisions</w:t>
      </w:r>
      <w:r w:rsidR="007F71DB" w:rsidRPr="006C0741">
        <w:rPr>
          <w:rFonts w:asciiTheme="majorBidi" w:eastAsia="Aptos" w:hAnsiTheme="majorBidi" w:cstheme="majorBidi"/>
          <w:kern w:val="2"/>
          <w:lang w:val="fr-FR"/>
          <w14:ligatures w14:val="standardContextual"/>
        </w:rPr>
        <w:t xml:space="preserve"> nécessaires</w:t>
      </w:r>
      <w:r w:rsidRPr="006C0741">
        <w:rPr>
          <w:rFonts w:asciiTheme="majorBidi" w:eastAsia="Aptos" w:hAnsiTheme="majorBidi" w:cstheme="majorBidi"/>
          <w:kern w:val="2"/>
          <w:lang w:val="fr-FR"/>
          <w14:ligatures w14:val="standardContextual"/>
        </w:rPr>
        <w:t xml:space="preserve">. Cela ne limite </w:t>
      </w:r>
      <w:r w:rsidR="006D43DA" w:rsidRPr="006C0741">
        <w:rPr>
          <w:rFonts w:asciiTheme="majorBidi" w:eastAsia="Aptos" w:hAnsiTheme="majorBidi" w:cstheme="majorBidi"/>
          <w:kern w:val="2"/>
          <w:lang w:val="fr-FR"/>
          <w14:ligatures w14:val="standardContextual"/>
        </w:rPr>
        <w:t xml:space="preserve">en rien </w:t>
      </w:r>
      <w:r w:rsidRPr="006C0741">
        <w:rPr>
          <w:rFonts w:asciiTheme="majorBidi" w:eastAsia="Aptos" w:hAnsiTheme="majorBidi" w:cstheme="majorBidi"/>
          <w:kern w:val="2"/>
          <w:lang w:val="fr-FR"/>
          <w14:ligatures w14:val="standardContextual"/>
        </w:rPr>
        <w:t xml:space="preserve">leur droit de </w:t>
      </w:r>
      <w:r w:rsidR="0053573D" w:rsidRPr="006C0741">
        <w:rPr>
          <w:rFonts w:asciiTheme="majorBidi" w:eastAsia="Aptos" w:hAnsiTheme="majorBidi" w:cstheme="majorBidi"/>
          <w:kern w:val="2"/>
          <w:lang w:val="fr-FR"/>
          <w14:ligatures w14:val="standardContextual"/>
        </w:rPr>
        <w:t>prononcer de brèves</w:t>
      </w:r>
      <w:r w:rsidR="00CB638D" w:rsidRPr="006C0741">
        <w:rPr>
          <w:rFonts w:asciiTheme="majorBidi" w:eastAsia="Aptos" w:hAnsiTheme="majorBidi" w:cstheme="majorBidi"/>
          <w:kern w:val="2"/>
          <w:lang w:val="fr-FR"/>
          <w14:ligatures w14:val="standardContextual"/>
        </w:rPr>
        <w:t xml:space="preserve"> interventions</w:t>
      </w:r>
      <w:r w:rsidR="0053573D" w:rsidRPr="006C0741">
        <w:rPr>
          <w:rFonts w:asciiTheme="majorBidi" w:eastAsia="Aptos" w:hAnsiTheme="majorBidi" w:cstheme="majorBidi"/>
          <w:kern w:val="2"/>
          <w:lang w:val="fr-FR"/>
          <w14:ligatures w14:val="standardContextual"/>
        </w:rPr>
        <w:t xml:space="preserve"> pour </w:t>
      </w:r>
      <w:r w:rsidRPr="006C0741">
        <w:rPr>
          <w:rFonts w:asciiTheme="majorBidi" w:eastAsia="Aptos" w:hAnsiTheme="majorBidi" w:cstheme="majorBidi"/>
          <w:kern w:val="2"/>
          <w:lang w:val="fr-FR"/>
          <w14:ligatures w14:val="standardContextual"/>
        </w:rPr>
        <w:t xml:space="preserve">mettre en </w:t>
      </w:r>
      <w:r w:rsidR="00171A02" w:rsidRPr="006C0741">
        <w:rPr>
          <w:rFonts w:asciiTheme="majorBidi" w:eastAsia="Aptos" w:hAnsiTheme="majorBidi" w:cstheme="majorBidi"/>
          <w:kern w:val="2"/>
          <w:lang w:val="fr-FR"/>
          <w14:ligatures w14:val="standardContextual"/>
        </w:rPr>
        <w:t xml:space="preserve">exergue </w:t>
      </w:r>
      <w:r w:rsidRPr="006C0741">
        <w:rPr>
          <w:rFonts w:asciiTheme="majorBidi" w:eastAsia="Aptos" w:hAnsiTheme="majorBidi" w:cstheme="majorBidi"/>
          <w:kern w:val="2"/>
          <w:lang w:val="fr-FR"/>
          <w14:ligatures w14:val="standardContextual"/>
        </w:rPr>
        <w:t>des priorités, réagir à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évolution de la réunion, clarifier des propositions ou participer aux discussions en plénière </w:t>
      </w:r>
      <w:r w:rsidR="00844195" w:rsidRPr="006C0741">
        <w:rPr>
          <w:rFonts w:asciiTheme="majorBidi" w:eastAsia="Aptos" w:hAnsiTheme="majorBidi" w:cstheme="majorBidi"/>
          <w:kern w:val="2"/>
          <w:lang w:val="fr-FR"/>
          <w14:ligatures w14:val="standardContextual"/>
        </w:rPr>
        <w:t xml:space="preserve">ou à celles </w:t>
      </w:r>
      <w:r w:rsidR="00464594" w:rsidRPr="006C0741">
        <w:rPr>
          <w:rFonts w:asciiTheme="majorBidi" w:eastAsia="Aptos" w:hAnsiTheme="majorBidi" w:cstheme="majorBidi"/>
          <w:kern w:val="2"/>
          <w:lang w:val="fr-FR"/>
          <w14:ligatures w14:val="standardContextual"/>
        </w:rPr>
        <w:t xml:space="preserve">des </w:t>
      </w:r>
      <w:r w:rsidRPr="006C0741">
        <w:rPr>
          <w:rFonts w:asciiTheme="majorBidi" w:eastAsia="Aptos" w:hAnsiTheme="majorBidi" w:cstheme="majorBidi"/>
          <w:kern w:val="2"/>
          <w:lang w:val="fr-FR"/>
          <w14:ligatures w14:val="standardContextual"/>
        </w:rPr>
        <w:t xml:space="preserve">groupes de contact. Le </w:t>
      </w:r>
      <w:r w:rsidR="00464594" w:rsidRPr="006C0741">
        <w:rPr>
          <w:rFonts w:asciiTheme="majorBidi" w:eastAsia="Aptos" w:hAnsiTheme="majorBidi" w:cstheme="majorBidi"/>
          <w:kern w:val="2"/>
          <w:lang w:val="fr-FR"/>
          <w14:ligatures w14:val="standardContextual"/>
        </w:rPr>
        <w:t>P</w:t>
      </w:r>
      <w:r w:rsidRPr="006C0741">
        <w:rPr>
          <w:rFonts w:asciiTheme="majorBidi" w:eastAsia="Aptos" w:hAnsiTheme="majorBidi" w:cstheme="majorBidi"/>
          <w:kern w:val="2"/>
          <w:lang w:val="fr-FR"/>
          <w14:ligatures w14:val="standardContextual"/>
        </w:rPr>
        <w:t xml:space="preserve">résident pourra orienter les débats et, le cas échéant, limiter les répétitions afin </w:t>
      </w:r>
      <w:r w:rsidR="003E3610" w:rsidRPr="006C0741">
        <w:rPr>
          <w:rFonts w:asciiTheme="majorBidi" w:eastAsia="Aptos" w:hAnsiTheme="majorBidi" w:cstheme="majorBidi"/>
          <w:kern w:val="2"/>
          <w:lang w:val="fr-FR"/>
          <w14:ligatures w14:val="standardContextual"/>
        </w:rPr>
        <w:t>que le temps imparti soit bien utilisé</w:t>
      </w:r>
      <w:r w:rsidRPr="006C0741">
        <w:rPr>
          <w:rFonts w:asciiTheme="majorBidi" w:eastAsia="Aptos" w:hAnsiTheme="majorBidi" w:cstheme="majorBidi"/>
          <w:kern w:val="2"/>
          <w:lang w:val="fr-FR"/>
          <w14:ligatures w14:val="standardContextual"/>
        </w:rPr>
        <w:t>.</w:t>
      </w:r>
      <w:r w:rsidR="003E3610" w:rsidRPr="006C0741">
        <w:rPr>
          <w:rFonts w:asciiTheme="majorBidi" w:eastAsia="Aptos" w:hAnsiTheme="majorBidi" w:cstheme="majorBidi"/>
          <w:kern w:val="2"/>
          <w:lang w:val="fr-FR"/>
          <w14:ligatures w14:val="standardContextual"/>
        </w:rPr>
        <w:t xml:space="preserve"> </w:t>
      </w:r>
    </w:p>
    <w:p w14:paraId="31940CB8" w14:textId="1EDD250A" w:rsidR="000D1FE0" w:rsidRPr="006C0741" w:rsidRDefault="002F721F">
      <w:pPr>
        <w:pStyle w:val="CBDNormalNumber"/>
        <w:numPr>
          <w:ilvl w:val="0"/>
          <w:numId w:val="11"/>
        </w:numPr>
        <w:rPr>
          <w:lang w:val="fr-FR"/>
        </w:rPr>
      </w:pPr>
      <w:r w:rsidRPr="006C0741">
        <w:rPr>
          <w:lang w:val="fr-FR"/>
        </w:rPr>
        <w:t>Il est prévu que les Parties et les observateurs qui n</w:t>
      </w:r>
      <w:r w:rsidR="00076C69" w:rsidRPr="006C0741">
        <w:rPr>
          <w:lang w:val="fr-FR"/>
        </w:rPr>
        <w:t>’</w:t>
      </w:r>
      <w:r w:rsidRPr="006C0741">
        <w:rPr>
          <w:lang w:val="fr-FR"/>
        </w:rPr>
        <w:t xml:space="preserve">ont pas soumis de déclaration écrite </w:t>
      </w:r>
      <w:r w:rsidR="00E470DA" w:rsidRPr="006C0741">
        <w:rPr>
          <w:lang w:val="fr-FR"/>
        </w:rPr>
        <w:t xml:space="preserve">dans le cadre de </w:t>
      </w:r>
      <w:r w:rsidRPr="006C0741">
        <w:rPr>
          <w:lang w:val="fr-FR"/>
        </w:rPr>
        <w:t xml:space="preserve">la procédure de soumission anticipée, y compris les groupes régionaux, aient la possibilité de </w:t>
      </w:r>
      <w:r w:rsidR="007320EA" w:rsidRPr="006C0741">
        <w:rPr>
          <w:lang w:val="fr-FR"/>
        </w:rPr>
        <w:t xml:space="preserve">faire une </w:t>
      </w:r>
      <w:r w:rsidRPr="006C0741">
        <w:rPr>
          <w:lang w:val="fr-FR"/>
        </w:rPr>
        <w:t xml:space="preserve">déclaration </w:t>
      </w:r>
      <w:r w:rsidR="007320EA" w:rsidRPr="006C0741">
        <w:rPr>
          <w:lang w:val="fr-FR"/>
        </w:rPr>
        <w:t xml:space="preserve">oralement ou par </w:t>
      </w:r>
      <w:r w:rsidRPr="006C0741">
        <w:rPr>
          <w:lang w:val="fr-FR"/>
        </w:rPr>
        <w:t>écrit au cours de la réunion officielle, conformément aux procédures établies</w:t>
      </w:r>
      <w:r w:rsidR="00A81532" w:rsidRPr="006C0741">
        <w:rPr>
          <w:lang w:val="fr-FR"/>
        </w:rPr>
        <w:t xml:space="preserve"> pour son déroulement</w:t>
      </w:r>
      <w:r w:rsidRPr="006C0741">
        <w:rPr>
          <w:lang w:val="fr-FR"/>
        </w:rPr>
        <w:t xml:space="preserve">. </w:t>
      </w:r>
      <w:r w:rsidR="00A8449D" w:rsidRPr="006C0741">
        <w:rPr>
          <w:lang w:val="fr-FR"/>
        </w:rPr>
        <w:t xml:space="preserve">Une </w:t>
      </w:r>
      <w:r w:rsidRPr="006C0741">
        <w:rPr>
          <w:lang w:val="fr-FR"/>
        </w:rPr>
        <w:t xml:space="preserve">déclaration orale </w:t>
      </w:r>
      <w:r w:rsidR="00A8449D" w:rsidRPr="006C0741">
        <w:rPr>
          <w:lang w:val="fr-FR"/>
        </w:rPr>
        <w:t>d</w:t>
      </w:r>
      <w:r w:rsidR="00076C69" w:rsidRPr="006C0741">
        <w:rPr>
          <w:lang w:val="fr-FR"/>
        </w:rPr>
        <w:t>’</w:t>
      </w:r>
      <w:r w:rsidR="00A8449D" w:rsidRPr="006C0741">
        <w:rPr>
          <w:lang w:val="fr-FR"/>
        </w:rPr>
        <w:t xml:space="preserve">un </w:t>
      </w:r>
      <w:r w:rsidRPr="006C0741">
        <w:rPr>
          <w:lang w:val="fr-FR"/>
        </w:rPr>
        <w:t xml:space="preserve">observateur </w:t>
      </w:r>
      <w:r w:rsidR="00A8449D" w:rsidRPr="006C0741">
        <w:rPr>
          <w:lang w:val="fr-FR"/>
        </w:rPr>
        <w:t>doit</w:t>
      </w:r>
      <w:r w:rsidRPr="006C0741">
        <w:rPr>
          <w:lang w:val="fr-FR"/>
        </w:rPr>
        <w:t xml:space="preserve">, conformément à la procédure habituelle, </w:t>
      </w:r>
      <w:r w:rsidR="00A8449D" w:rsidRPr="006C0741">
        <w:rPr>
          <w:lang w:val="fr-FR"/>
        </w:rPr>
        <w:t xml:space="preserve">être appuyée par une </w:t>
      </w:r>
      <w:r w:rsidRPr="006C0741">
        <w:rPr>
          <w:lang w:val="fr-FR"/>
        </w:rPr>
        <w:t>Partie. Aucune Partie ne sera désavantagée pour ne pas avoir participé à la procédure de soumission anticipée.</w:t>
      </w:r>
      <w:r w:rsidR="0051510A" w:rsidRPr="006C0741">
        <w:rPr>
          <w:lang w:val="fr-FR"/>
        </w:rPr>
        <w:t xml:space="preserve"> </w:t>
      </w:r>
    </w:p>
    <w:p w14:paraId="17B8ABFD" w14:textId="1A3EAD72" w:rsidR="000D1FE0" w:rsidRPr="006C0741" w:rsidRDefault="000D1FE0" w:rsidP="000D1FE0">
      <w:pPr>
        <w:pStyle w:val="CBDH2"/>
        <w:rPr>
          <w:i/>
          <w:iCs/>
          <w:lang w:val="fr-FR"/>
        </w:rPr>
      </w:pPr>
      <w:r w:rsidRPr="006C0741">
        <w:rPr>
          <w:lang w:val="fr-FR"/>
        </w:rPr>
        <w:t>C.</w:t>
      </w:r>
      <w:r w:rsidRPr="006C0741">
        <w:rPr>
          <w:lang w:val="fr-FR"/>
        </w:rPr>
        <w:tab/>
      </w:r>
      <w:r w:rsidR="00A56EFC" w:rsidRPr="006C0741">
        <w:rPr>
          <w:lang w:val="fr-FR"/>
        </w:rPr>
        <w:t xml:space="preserve">Élaboration de documents de séance </w:t>
      </w:r>
    </w:p>
    <w:p w14:paraId="22AAC4C8" w14:textId="2656F0FE" w:rsidR="000D1FE0" w:rsidRPr="006C0741" w:rsidRDefault="00A73E19">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Conformément aux procédures habituelles, le Président é</w:t>
      </w:r>
      <w:r w:rsidR="009950C6" w:rsidRPr="006C0741">
        <w:rPr>
          <w:rFonts w:asciiTheme="majorBidi" w:eastAsia="Aptos" w:hAnsiTheme="majorBidi" w:cstheme="majorBidi"/>
          <w:kern w:val="2"/>
          <w:lang w:val="fr-FR"/>
          <w14:ligatures w14:val="standardContextual"/>
        </w:rPr>
        <w:t xml:space="preserve">laborera </w:t>
      </w:r>
      <w:r w:rsidRPr="006C0741">
        <w:rPr>
          <w:rFonts w:asciiTheme="majorBidi" w:eastAsia="Aptos" w:hAnsiTheme="majorBidi" w:cstheme="majorBidi"/>
          <w:kern w:val="2"/>
          <w:lang w:val="fr-FR"/>
          <w14:ligatures w14:val="standardContextual"/>
        </w:rPr>
        <w:t xml:space="preserve">ensuite un document de </w:t>
      </w:r>
      <w:r w:rsidR="009950C6" w:rsidRPr="006C0741">
        <w:rPr>
          <w:rFonts w:asciiTheme="majorBidi" w:eastAsia="Aptos" w:hAnsiTheme="majorBidi" w:cstheme="majorBidi"/>
          <w:kern w:val="2"/>
          <w:lang w:val="fr-FR"/>
          <w14:ligatures w14:val="standardContextual"/>
        </w:rPr>
        <w:t>séance</w:t>
      </w:r>
      <w:r w:rsidRPr="006C0741">
        <w:rPr>
          <w:rFonts w:asciiTheme="majorBidi" w:eastAsia="Aptos" w:hAnsiTheme="majorBidi" w:cstheme="majorBidi"/>
          <w:kern w:val="2"/>
          <w:lang w:val="fr-FR"/>
          <w14:ligatures w14:val="standardContextual"/>
        </w:rPr>
        <w:t xml:space="preserve">. Si un groupe de contact est constitué pour un point </w:t>
      </w:r>
      <w:r w:rsidR="009950C6" w:rsidRPr="006C0741">
        <w:rPr>
          <w:rFonts w:asciiTheme="majorBidi" w:eastAsia="Aptos" w:hAnsiTheme="majorBidi" w:cstheme="majorBidi"/>
          <w:kern w:val="2"/>
          <w:lang w:val="fr-FR"/>
          <w14:ligatures w14:val="standardContextual"/>
        </w:rPr>
        <w:t>donné</w:t>
      </w:r>
      <w:r w:rsidRPr="006C0741">
        <w:rPr>
          <w:rFonts w:asciiTheme="majorBidi" w:eastAsia="Aptos" w:hAnsiTheme="majorBidi" w:cstheme="majorBidi"/>
          <w:kern w:val="2"/>
          <w:lang w:val="fr-FR"/>
          <w14:ligatures w14:val="standardContextual"/>
        </w:rPr>
        <w:t xml:space="preserve">, un document officieux sera </w:t>
      </w:r>
      <w:r w:rsidR="009950C6" w:rsidRPr="006C0741">
        <w:rPr>
          <w:rFonts w:asciiTheme="majorBidi" w:eastAsia="Aptos" w:hAnsiTheme="majorBidi" w:cstheme="majorBidi"/>
          <w:kern w:val="2"/>
          <w:lang w:val="fr-FR"/>
          <w14:ligatures w14:val="standardContextual"/>
        </w:rPr>
        <w:t>élaboré</w:t>
      </w:r>
      <w:r w:rsidR="005E4641" w:rsidRPr="006C0741">
        <w:rPr>
          <w:rFonts w:asciiTheme="majorBidi" w:eastAsia="Aptos" w:hAnsiTheme="majorBidi" w:cstheme="majorBidi"/>
          <w:kern w:val="2"/>
          <w:lang w:val="fr-FR"/>
          <w14:ligatures w14:val="standardContextual"/>
        </w:rPr>
        <w:t xml:space="preserve"> pour ce point, s</w:t>
      </w:r>
      <w:r w:rsidR="00076C69" w:rsidRPr="006C0741">
        <w:rPr>
          <w:rFonts w:asciiTheme="majorBidi" w:eastAsia="Aptos" w:hAnsiTheme="majorBidi" w:cstheme="majorBidi"/>
          <w:kern w:val="2"/>
          <w:lang w:val="fr-FR"/>
          <w14:ligatures w14:val="standardContextual"/>
        </w:rPr>
        <w:t>’</w:t>
      </w:r>
      <w:r w:rsidR="005E4641" w:rsidRPr="006C0741">
        <w:rPr>
          <w:rFonts w:asciiTheme="majorBidi" w:eastAsia="Aptos" w:hAnsiTheme="majorBidi" w:cstheme="majorBidi"/>
          <w:kern w:val="2"/>
          <w:lang w:val="fr-FR"/>
          <w14:ligatures w14:val="standardContextual"/>
        </w:rPr>
        <w:t>il y a lieu.</w:t>
      </w:r>
      <w:r w:rsidR="000D1FE0" w:rsidRPr="006C0741">
        <w:rPr>
          <w:rFonts w:asciiTheme="majorBidi" w:eastAsia="Aptos" w:hAnsiTheme="majorBidi" w:cstheme="majorBidi"/>
          <w:kern w:val="2"/>
          <w:lang w:val="fr-FR"/>
          <w14:ligatures w14:val="standardContextual"/>
        </w:rPr>
        <w:t xml:space="preserve"> </w:t>
      </w:r>
    </w:p>
    <w:p w14:paraId="0C4BE528" w14:textId="17E92CD7" w:rsidR="000D1FE0" w:rsidRPr="006C0741" w:rsidRDefault="006F42AB">
      <w:pPr>
        <w:pStyle w:val="CBDNormalNumber"/>
        <w:numPr>
          <w:ilvl w:val="0"/>
          <w:numId w:val="11"/>
        </w:numPr>
        <w:rPr>
          <w:rFonts w:asciiTheme="majorBidi" w:eastAsia="Aptos" w:hAnsiTheme="majorBidi" w:cstheme="majorBidi"/>
          <w:kern w:val="2"/>
          <w:lang w:val="fr-FR"/>
          <w14:ligatures w14:val="standardContextual"/>
        </w:rPr>
      </w:pPr>
      <w:r w:rsidRPr="006C0741">
        <w:rPr>
          <w:lang w:val="fr-FR"/>
        </w:rPr>
        <w:t xml:space="preserve">Le </w:t>
      </w:r>
      <w:r w:rsidRPr="006C0741">
        <w:rPr>
          <w:rFonts w:asciiTheme="majorBidi" w:eastAsia="Aptos" w:hAnsiTheme="majorBidi" w:cstheme="majorBidi"/>
          <w:kern w:val="2"/>
          <w:lang w:val="fr-FR"/>
          <w14:ligatures w14:val="standardContextual"/>
        </w:rPr>
        <w:t xml:space="preserve">document de séance ou le document </w:t>
      </w:r>
      <w:r w:rsidR="00FD5E26" w:rsidRPr="006C0741">
        <w:rPr>
          <w:rFonts w:asciiTheme="majorBidi" w:eastAsia="Aptos" w:hAnsiTheme="majorBidi" w:cstheme="majorBidi"/>
          <w:kern w:val="2"/>
          <w:lang w:val="fr-FR"/>
          <w14:ligatures w14:val="standardContextual"/>
        </w:rPr>
        <w:t xml:space="preserve">officieux </w:t>
      </w:r>
      <w:r w:rsidRPr="006C0741">
        <w:rPr>
          <w:rFonts w:asciiTheme="majorBidi" w:eastAsia="Aptos" w:hAnsiTheme="majorBidi" w:cstheme="majorBidi"/>
          <w:kern w:val="2"/>
          <w:lang w:val="fr-FR"/>
          <w14:ligatures w14:val="standardContextual"/>
        </w:rPr>
        <w:t>s</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appuiera sur les déclarations orales ou les interventions </w:t>
      </w:r>
      <w:r w:rsidR="005A4F14" w:rsidRPr="006C0741">
        <w:rPr>
          <w:rFonts w:asciiTheme="majorBidi" w:eastAsia="Aptos" w:hAnsiTheme="majorBidi" w:cstheme="majorBidi"/>
          <w:kern w:val="2"/>
          <w:lang w:val="fr-FR"/>
          <w14:ligatures w14:val="standardContextual"/>
        </w:rPr>
        <w:t xml:space="preserve">faites en </w:t>
      </w:r>
      <w:r w:rsidRPr="006C0741">
        <w:rPr>
          <w:rFonts w:asciiTheme="majorBidi" w:eastAsia="Aptos" w:hAnsiTheme="majorBidi" w:cstheme="majorBidi"/>
          <w:kern w:val="2"/>
          <w:lang w:val="fr-FR"/>
          <w14:ligatures w14:val="standardContextual"/>
        </w:rPr>
        <w:t xml:space="preserve">première lecture, ainsi que sur les déclarations </w:t>
      </w:r>
      <w:r w:rsidR="005A4F14" w:rsidRPr="006C0741">
        <w:rPr>
          <w:rFonts w:asciiTheme="majorBidi" w:eastAsia="Aptos" w:hAnsiTheme="majorBidi" w:cstheme="majorBidi"/>
          <w:kern w:val="2"/>
          <w:lang w:val="fr-FR"/>
          <w14:ligatures w14:val="standardContextual"/>
        </w:rPr>
        <w:t xml:space="preserve">consignées au compte rendu </w:t>
      </w:r>
      <w:r w:rsidRPr="006C0741">
        <w:rPr>
          <w:rFonts w:asciiTheme="majorBidi" w:eastAsia="Aptos" w:hAnsiTheme="majorBidi" w:cstheme="majorBidi"/>
          <w:kern w:val="2"/>
          <w:lang w:val="fr-FR"/>
          <w14:ligatures w14:val="standardContextual"/>
        </w:rPr>
        <w:t>à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issue de la procédure informelle de soumission anticipée des déclarations, y compris les déclarations révisées ou supplémentaires soumises conformément aux procédures établies.</w:t>
      </w:r>
      <w:r w:rsidR="00935D38" w:rsidRPr="006C0741">
        <w:rPr>
          <w:rFonts w:asciiTheme="majorBidi" w:eastAsia="Aptos" w:hAnsiTheme="majorBidi" w:cstheme="majorBidi"/>
          <w:kern w:val="2"/>
          <w:lang w:val="fr-FR"/>
          <w14:ligatures w14:val="standardContextual"/>
        </w:rPr>
        <w:t xml:space="preserve"> </w:t>
      </w:r>
    </w:p>
    <w:p w14:paraId="56A2E15C" w14:textId="5554AE73" w:rsidR="000D1FE0" w:rsidRPr="006C0741" w:rsidRDefault="00350949">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Conformément à la pratique établie </w:t>
      </w:r>
      <w:r w:rsidR="00557CBD" w:rsidRPr="006C0741">
        <w:rPr>
          <w:rFonts w:asciiTheme="majorBidi" w:eastAsia="Aptos" w:hAnsiTheme="majorBidi" w:cstheme="majorBidi"/>
          <w:kern w:val="2"/>
          <w:lang w:val="fr-FR"/>
          <w14:ligatures w14:val="standardContextual"/>
        </w:rPr>
        <w:t xml:space="preserve">pour les </w:t>
      </w:r>
      <w:r w:rsidRPr="006C0741">
        <w:rPr>
          <w:rFonts w:asciiTheme="majorBidi" w:eastAsia="Aptos" w:hAnsiTheme="majorBidi" w:cstheme="majorBidi"/>
          <w:kern w:val="2"/>
          <w:lang w:val="fr-FR"/>
          <w14:ligatures w14:val="standardContextual"/>
        </w:rPr>
        <w:t xml:space="preserve">réunions, les documents de </w:t>
      </w:r>
      <w:r w:rsidR="00557CBD" w:rsidRPr="006C0741">
        <w:rPr>
          <w:rFonts w:asciiTheme="majorBidi" w:eastAsia="Aptos" w:hAnsiTheme="majorBidi" w:cstheme="majorBidi"/>
          <w:kern w:val="2"/>
          <w:lang w:val="fr-FR"/>
          <w14:ligatures w14:val="standardContextual"/>
        </w:rPr>
        <w:t xml:space="preserve">séance </w:t>
      </w:r>
      <w:r w:rsidRPr="006C0741">
        <w:rPr>
          <w:rFonts w:asciiTheme="majorBidi" w:eastAsia="Aptos" w:hAnsiTheme="majorBidi" w:cstheme="majorBidi"/>
          <w:kern w:val="2"/>
          <w:lang w:val="fr-FR"/>
          <w14:ligatures w14:val="standardContextual"/>
        </w:rPr>
        <w:t xml:space="preserve">ou les documents </w:t>
      </w:r>
      <w:r w:rsidR="00557CBD" w:rsidRPr="006C0741">
        <w:rPr>
          <w:rFonts w:asciiTheme="majorBidi" w:eastAsia="Aptos" w:hAnsiTheme="majorBidi" w:cstheme="majorBidi"/>
          <w:kern w:val="2"/>
          <w:lang w:val="fr-FR"/>
          <w14:ligatures w14:val="standardContextual"/>
        </w:rPr>
        <w:t xml:space="preserve">officieux </w:t>
      </w:r>
      <w:r w:rsidRPr="006C0741">
        <w:rPr>
          <w:rFonts w:asciiTheme="majorBidi" w:eastAsia="Aptos" w:hAnsiTheme="majorBidi" w:cstheme="majorBidi"/>
          <w:kern w:val="2"/>
          <w:lang w:val="fr-FR"/>
          <w14:ligatures w14:val="standardContextual"/>
        </w:rPr>
        <w:t xml:space="preserve">ne </w:t>
      </w:r>
      <w:r w:rsidR="00155B14" w:rsidRPr="006C0741">
        <w:rPr>
          <w:rFonts w:asciiTheme="majorBidi" w:eastAsia="Aptos" w:hAnsiTheme="majorBidi" w:cstheme="majorBidi"/>
          <w:kern w:val="2"/>
          <w:lang w:val="fr-FR"/>
          <w14:ligatures w14:val="standardContextual"/>
        </w:rPr>
        <w:t xml:space="preserve">se veulent pas une </w:t>
      </w:r>
      <w:r w:rsidRPr="006C0741">
        <w:rPr>
          <w:rFonts w:asciiTheme="majorBidi" w:eastAsia="Aptos" w:hAnsiTheme="majorBidi" w:cstheme="majorBidi"/>
          <w:kern w:val="2"/>
          <w:lang w:val="fr-FR"/>
          <w14:ligatures w14:val="standardContextual"/>
        </w:rPr>
        <w:t>compilation de</w:t>
      </w:r>
      <w:r w:rsidR="00155B14"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propositions. Ils contiennent plutôt des propositions de texte de compromis, y compris </w:t>
      </w:r>
      <w:r w:rsidR="006701C0" w:rsidRPr="006C0741">
        <w:rPr>
          <w:rFonts w:asciiTheme="majorBidi" w:eastAsia="Aptos" w:hAnsiTheme="majorBidi" w:cstheme="majorBidi"/>
          <w:kern w:val="2"/>
          <w:lang w:val="fr-FR"/>
          <w14:ligatures w14:val="standardContextual"/>
        </w:rPr>
        <w:t xml:space="preserve">les variantes </w:t>
      </w:r>
      <w:r w:rsidRPr="006C0741">
        <w:rPr>
          <w:rFonts w:asciiTheme="majorBidi" w:eastAsia="Aptos" w:hAnsiTheme="majorBidi" w:cstheme="majorBidi"/>
          <w:kern w:val="2"/>
          <w:lang w:val="fr-FR"/>
          <w14:ligatures w14:val="standardContextual"/>
        </w:rPr>
        <w:t>nécessaire</w:t>
      </w:r>
      <w:r w:rsidR="006701C0"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afin de faciliter </w:t>
      </w:r>
      <w:r w:rsidR="009673A8" w:rsidRPr="006C0741">
        <w:rPr>
          <w:rFonts w:asciiTheme="majorBidi" w:eastAsia="Aptos" w:hAnsiTheme="majorBidi" w:cstheme="majorBidi"/>
          <w:kern w:val="2"/>
          <w:lang w:val="fr-FR"/>
          <w14:ligatures w14:val="standardContextual"/>
        </w:rPr>
        <w:t xml:space="preserve">le </w:t>
      </w:r>
      <w:r w:rsidRPr="006C0741">
        <w:rPr>
          <w:rFonts w:asciiTheme="majorBidi" w:eastAsia="Aptos" w:hAnsiTheme="majorBidi" w:cstheme="majorBidi"/>
          <w:kern w:val="2"/>
          <w:lang w:val="fr-FR"/>
          <w14:ligatures w14:val="standardContextual"/>
        </w:rPr>
        <w:t xml:space="preserve">consensus. Le </w:t>
      </w:r>
      <w:r w:rsidR="009673A8" w:rsidRPr="006C0741">
        <w:rPr>
          <w:rFonts w:asciiTheme="majorBidi" w:eastAsia="Aptos" w:hAnsiTheme="majorBidi" w:cstheme="majorBidi"/>
          <w:kern w:val="2"/>
          <w:lang w:val="fr-FR"/>
          <w14:ligatures w14:val="standardContextual"/>
        </w:rPr>
        <w:t>P</w:t>
      </w:r>
      <w:r w:rsidRPr="006C0741">
        <w:rPr>
          <w:rFonts w:asciiTheme="majorBidi" w:eastAsia="Aptos" w:hAnsiTheme="majorBidi" w:cstheme="majorBidi"/>
          <w:kern w:val="2"/>
          <w:lang w:val="fr-FR"/>
          <w14:ligatures w14:val="standardContextual"/>
        </w:rPr>
        <w:t>résident ou les coprésidents (dans le</w:t>
      </w:r>
      <w:r w:rsidR="009673A8"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groupes de contact) </w:t>
      </w:r>
      <w:r w:rsidR="001B047A" w:rsidRPr="006C0741">
        <w:rPr>
          <w:rFonts w:asciiTheme="majorBidi" w:eastAsia="Aptos" w:hAnsiTheme="majorBidi" w:cstheme="majorBidi"/>
          <w:kern w:val="2"/>
          <w:lang w:val="fr-FR"/>
          <w14:ligatures w14:val="standardContextual"/>
        </w:rPr>
        <w:t>expliqueront</w:t>
      </w:r>
      <w:r w:rsidRPr="006C0741">
        <w:rPr>
          <w:rFonts w:asciiTheme="majorBidi" w:eastAsia="Aptos" w:hAnsiTheme="majorBidi" w:cstheme="majorBidi"/>
          <w:kern w:val="2"/>
          <w:lang w:val="fr-FR"/>
          <w14:ligatures w14:val="standardContextual"/>
        </w:rPr>
        <w:t xml:space="preserve">, </w:t>
      </w:r>
      <w:r w:rsidR="001B047A" w:rsidRPr="006C0741">
        <w:rPr>
          <w:rFonts w:asciiTheme="majorBidi" w:eastAsia="Aptos" w:hAnsiTheme="majorBidi" w:cstheme="majorBidi"/>
          <w:kern w:val="2"/>
          <w:lang w:val="fr-FR"/>
          <w14:ligatures w14:val="standardContextual"/>
        </w:rPr>
        <w:t>selon qu</w:t>
      </w:r>
      <w:r w:rsidR="00076C69" w:rsidRPr="006C0741">
        <w:rPr>
          <w:rFonts w:asciiTheme="majorBidi" w:eastAsia="Aptos" w:hAnsiTheme="majorBidi" w:cstheme="majorBidi"/>
          <w:kern w:val="2"/>
          <w:lang w:val="fr-FR"/>
          <w14:ligatures w14:val="standardContextual"/>
        </w:rPr>
        <w:t>’</w:t>
      </w:r>
      <w:r w:rsidR="001B047A" w:rsidRPr="006C0741">
        <w:rPr>
          <w:rFonts w:asciiTheme="majorBidi" w:eastAsia="Aptos" w:hAnsiTheme="majorBidi" w:cstheme="majorBidi"/>
          <w:kern w:val="2"/>
          <w:lang w:val="fr-FR"/>
          <w14:ligatures w14:val="standardContextual"/>
        </w:rPr>
        <w:t>il convient</w:t>
      </w:r>
      <w:r w:rsidRPr="006C0741">
        <w:rPr>
          <w:rFonts w:asciiTheme="majorBidi" w:eastAsia="Aptos" w:hAnsiTheme="majorBidi" w:cstheme="majorBidi"/>
          <w:kern w:val="2"/>
          <w:lang w:val="fr-FR"/>
          <w14:ligatures w14:val="standardContextual"/>
        </w:rPr>
        <w:t xml:space="preserve">, </w:t>
      </w:r>
      <w:r w:rsidR="001B047A" w:rsidRPr="006C0741">
        <w:rPr>
          <w:rFonts w:asciiTheme="majorBidi" w:eastAsia="Aptos" w:hAnsiTheme="majorBidi" w:cstheme="majorBidi"/>
          <w:kern w:val="2"/>
          <w:lang w:val="fr-FR"/>
          <w14:ligatures w14:val="standardContextual"/>
        </w:rPr>
        <w:t xml:space="preserve">comment les </w:t>
      </w:r>
      <w:r w:rsidR="002665B6" w:rsidRPr="006C0741">
        <w:rPr>
          <w:rFonts w:asciiTheme="majorBidi" w:eastAsia="Aptos" w:hAnsiTheme="majorBidi" w:cstheme="majorBidi"/>
          <w:kern w:val="2"/>
          <w:lang w:val="fr-FR"/>
          <w14:ligatures w14:val="standardContextual"/>
        </w:rPr>
        <w:t xml:space="preserve">déclarations soumises ont </w:t>
      </w:r>
      <w:r w:rsidRPr="006C0741">
        <w:rPr>
          <w:rFonts w:asciiTheme="majorBidi" w:eastAsia="Aptos" w:hAnsiTheme="majorBidi" w:cstheme="majorBidi"/>
          <w:kern w:val="2"/>
          <w:lang w:val="fr-FR"/>
          <w14:ligatures w14:val="standardContextual"/>
        </w:rPr>
        <w:t xml:space="preserve">été prises en compte dans </w:t>
      </w:r>
      <w:r w:rsidR="002665B6" w:rsidRPr="006C0741">
        <w:rPr>
          <w:rFonts w:asciiTheme="majorBidi" w:eastAsia="Aptos" w:hAnsiTheme="majorBidi" w:cstheme="majorBidi"/>
          <w:kern w:val="2"/>
          <w:lang w:val="fr-FR"/>
          <w14:ligatures w14:val="standardContextual"/>
        </w:rPr>
        <w:t>l</w:t>
      </w:r>
      <w:r w:rsidR="00076C69" w:rsidRPr="006C0741">
        <w:rPr>
          <w:rFonts w:asciiTheme="majorBidi" w:eastAsia="Aptos" w:hAnsiTheme="majorBidi" w:cstheme="majorBidi"/>
          <w:kern w:val="2"/>
          <w:lang w:val="fr-FR"/>
          <w14:ligatures w14:val="standardContextual"/>
        </w:rPr>
        <w:t>’</w:t>
      </w:r>
      <w:r w:rsidR="002665B6" w:rsidRPr="006C0741">
        <w:rPr>
          <w:rFonts w:asciiTheme="majorBidi" w:eastAsia="Aptos" w:hAnsiTheme="majorBidi" w:cstheme="majorBidi"/>
          <w:kern w:val="2"/>
          <w:lang w:val="fr-FR"/>
          <w14:ligatures w14:val="standardContextual"/>
        </w:rPr>
        <w:t xml:space="preserve">élaboration des </w:t>
      </w:r>
      <w:r w:rsidRPr="006C0741">
        <w:rPr>
          <w:rFonts w:asciiTheme="majorBidi" w:eastAsia="Aptos" w:hAnsiTheme="majorBidi" w:cstheme="majorBidi"/>
          <w:kern w:val="2"/>
          <w:lang w:val="fr-FR"/>
          <w14:ligatures w14:val="standardContextual"/>
        </w:rPr>
        <w:t xml:space="preserve">documents de </w:t>
      </w:r>
      <w:r w:rsidR="002665B6" w:rsidRPr="006C0741">
        <w:rPr>
          <w:rFonts w:asciiTheme="majorBidi" w:eastAsia="Aptos" w:hAnsiTheme="majorBidi" w:cstheme="majorBidi"/>
          <w:kern w:val="2"/>
          <w:lang w:val="fr-FR"/>
          <w14:ligatures w14:val="standardContextual"/>
        </w:rPr>
        <w:t>séance</w:t>
      </w:r>
      <w:r w:rsidRPr="006C0741">
        <w:rPr>
          <w:rFonts w:asciiTheme="majorBidi" w:eastAsia="Aptos" w:hAnsiTheme="majorBidi" w:cstheme="majorBidi"/>
          <w:kern w:val="2"/>
          <w:lang w:val="fr-FR"/>
          <w14:ligatures w14:val="standardContextual"/>
        </w:rPr>
        <w:t xml:space="preserve"> ou des documents </w:t>
      </w:r>
      <w:r w:rsidR="002665B6" w:rsidRPr="006C0741">
        <w:rPr>
          <w:rFonts w:asciiTheme="majorBidi" w:eastAsia="Aptos" w:hAnsiTheme="majorBidi" w:cstheme="majorBidi"/>
          <w:kern w:val="2"/>
          <w:lang w:val="fr-FR"/>
          <w14:ligatures w14:val="standardContextual"/>
        </w:rPr>
        <w:t xml:space="preserve">officieux. </w:t>
      </w:r>
    </w:p>
    <w:p w14:paraId="41AC583E" w14:textId="551BE18D" w:rsidR="000D1FE0" w:rsidRPr="006C0741" w:rsidRDefault="000D1FE0" w:rsidP="000D1FE0">
      <w:pPr>
        <w:pStyle w:val="CBDH2"/>
        <w:rPr>
          <w:lang w:val="fr-FR"/>
        </w:rPr>
      </w:pPr>
      <w:r w:rsidRPr="006C0741">
        <w:rPr>
          <w:lang w:val="fr-FR"/>
        </w:rPr>
        <w:t>D.</w:t>
      </w:r>
      <w:r w:rsidRPr="006C0741">
        <w:rPr>
          <w:lang w:val="fr-FR"/>
        </w:rPr>
        <w:tab/>
      </w:r>
      <w:r w:rsidR="006A1E60" w:rsidRPr="006C0741">
        <w:rPr>
          <w:lang w:val="fr-FR"/>
        </w:rPr>
        <w:t xml:space="preserve">Résultats du processus dans son ensemble </w:t>
      </w:r>
    </w:p>
    <w:p w14:paraId="0BC229DA" w14:textId="7E677211" w:rsidR="000D1FE0" w:rsidRPr="006C0741" w:rsidRDefault="00433F28">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Les données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expérience des Parties et des observateurs concernant les modalités continueront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être compilées et soumises au Bureau pour examen, </w:t>
      </w:r>
      <w:r w:rsidR="001E7DF5" w:rsidRPr="006C0741">
        <w:rPr>
          <w:rFonts w:asciiTheme="majorBidi" w:eastAsia="Aptos" w:hAnsiTheme="majorBidi" w:cstheme="majorBidi"/>
          <w:kern w:val="2"/>
          <w:lang w:val="fr-FR"/>
          <w14:ligatures w14:val="standardContextual"/>
        </w:rPr>
        <w:t>dans une optique d</w:t>
      </w:r>
      <w:r w:rsidR="00076C69" w:rsidRPr="006C0741">
        <w:rPr>
          <w:rFonts w:asciiTheme="majorBidi" w:eastAsia="Aptos" w:hAnsiTheme="majorBidi" w:cstheme="majorBidi"/>
          <w:kern w:val="2"/>
          <w:lang w:val="fr-FR"/>
          <w14:ligatures w14:val="standardContextual"/>
        </w:rPr>
        <w:t>’</w:t>
      </w:r>
      <w:r w:rsidR="001E7DF5" w:rsidRPr="006C0741">
        <w:rPr>
          <w:rFonts w:asciiTheme="majorBidi" w:eastAsia="Aptos" w:hAnsiTheme="majorBidi" w:cstheme="majorBidi"/>
          <w:kern w:val="2"/>
          <w:lang w:val="fr-FR"/>
          <w14:ligatures w14:val="standardContextual"/>
        </w:rPr>
        <w:t xml:space="preserve">amélioration des </w:t>
      </w:r>
      <w:r w:rsidRPr="006C0741">
        <w:rPr>
          <w:rFonts w:asciiTheme="majorBidi" w:eastAsia="Aptos" w:hAnsiTheme="majorBidi" w:cstheme="majorBidi"/>
          <w:kern w:val="2"/>
          <w:lang w:val="fr-FR"/>
          <w14:ligatures w14:val="standardContextual"/>
        </w:rPr>
        <w:t>modalités des réunions</w:t>
      </w:r>
      <w:r w:rsidR="00F81AC2" w:rsidRPr="006C0741">
        <w:rPr>
          <w:rFonts w:asciiTheme="majorBidi" w:eastAsia="Aptos" w:hAnsiTheme="majorBidi" w:cstheme="majorBidi"/>
          <w:kern w:val="2"/>
          <w:lang w:val="fr-FR"/>
          <w14:ligatures w14:val="standardContextual"/>
        </w:rPr>
        <w:t xml:space="preserve"> à venir</w:t>
      </w:r>
      <w:r w:rsidRPr="006C0741">
        <w:rPr>
          <w:rFonts w:asciiTheme="majorBidi" w:eastAsia="Aptos" w:hAnsiTheme="majorBidi" w:cstheme="majorBidi"/>
          <w:kern w:val="2"/>
          <w:lang w:val="fr-FR"/>
          <w14:ligatures w14:val="standardContextual"/>
        </w:rPr>
        <w:t xml:space="preserve">. </w:t>
      </w:r>
    </w:p>
    <w:p w14:paraId="08126AB8" w14:textId="59C8152F" w:rsidR="002B559C" w:rsidRPr="006C0741" w:rsidRDefault="000D1FE0" w:rsidP="00B67763">
      <w:pPr>
        <w:pStyle w:val="CBDNormalNumber"/>
        <w:numPr>
          <w:ilvl w:val="0"/>
          <w:numId w:val="0"/>
        </w:numPr>
        <w:ind w:left="567"/>
        <w:jc w:val="cente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__________</w:t>
      </w:r>
    </w:p>
    <w:sectPr w:rsidR="002B559C" w:rsidRPr="006C0741" w:rsidSect="00B0604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4286D" w14:textId="77777777" w:rsidR="00A43752" w:rsidRPr="00800BC1" w:rsidRDefault="00A43752" w:rsidP="00A96B21">
      <w:r w:rsidRPr="00800BC1">
        <w:separator/>
      </w:r>
    </w:p>
  </w:endnote>
  <w:endnote w:type="continuationSeparator" w:id="0">
    <w:p w14:paraId="6B7DF329" w14:textId="77777777" w:rsidR="00A43752" w:rsidRPr="00800BC1" w:rsidRDefault="00A43752" w:rsidP="00A96B21">
      <w:r w:rsidRPr="00800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EBEEF8D" w14:textId="7DDD87A7" w:rsidR="00B052B3" w:rsidRPr="00800BC1" w:rsidRDefault="00B052B3">
            <w:pPr>
              <w:pStyle w:val="Footer"/>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8</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796CC14" w14:textId="741B164E" w:rsidR="00B052B3" w:rsidRPr="00800BC1" w:rsidRDefault="00B052B3" w:rsidP="002B559C">
            <w:pPr>
              <w:pStyle w:val="Footer"/>
              <w:jc w:val="right"/>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7</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0D5A3" w14:textId="77777777" w:rsidR="00A43752" w:rsidRPr="00800BC1" w:rsidRDefault="00A43752" w:rsidP="00A96B21">
      <w:r w:rsidRPr="00800BC1">
        <w:separator/>
      </w:r>
    </w:p>
  </w:footnote>
  <w:footnote w:type="continuationSeparator" w:id="0">
    <w:p w14:paraId="09EB8D16" w14:textId="77777777" w:rsidR="00A43752" w:rsidRPr="00800BC1" w:rsidRDefault="00A43752" w:rsidP="00A96B21">
      <w:r w:rsidRPr="00800BC1">
        <w:continuationSeparator/>
      </w:r>
    </w:p>
  </w:footnote>
  <w:footnote w:id="1">
    <w:p w14:paraId="02011A02" w14:textId="34C4203D" w:rsidR="000C1147" w:rsidRPr="00002A95" w:rsidRDefault="000C1147">
      <w:pPr>
        <w:pStyle w:val="FootnoteText"/>
        <w:rPr>
          <w:lang w:val="en-US"/>
        </w:rPr>
      </w:pPr>
      <w:r w:rsidRPr="00002A95">
        <w:rPr>
          <w:rStyle w:val="FootnoteReference"/>
          <w:lang w:val="en-US"/>
        </w:rPr>
        <w:t>*</w:t>
      </w:r>
      <w:r w:rsidRPr="00002A95">
        <w:rPr>
          <w:lang w:val="en-US"/>
        </w:rPr>
        <w:t xml:space="preserve"> </w:t>
      </w:r>
      <w:hyperlink r:id="rId1" w:history="1">
        <w:r w:rsidRPr="00002A95">
          <w:rPr>
            <w:rStyle w:val="Hyperlink"/>
            <w:lang w:val="en-US"/>
          </w:rPr>
          <w:t>CBD/COP/17/1/Rev.1</w:t>
        </w:r>
      </w:hyperlink>
      <w:r w:rsidRPr="00002A95">
        <w:rPr>
          <w:lang w:val="en-US"/>
        </w:rPr>
        <w:t>.</w:t>
      </w:r>
    </w:p>
  </w:footnote>
  <w:footnote w:id="2">
    <w:p w14:paraId="0D9961E0" w14:textId="0A72B90D" w:rsidR="000C1147" w:rsidRPr="00002A95" w:rsidRDefault="000C1147">
      <w:pPr>
        <w:pStyle w:val="FootnoteText"/>
        <w:rPr>
          <w:lang w:val="en-US"/>
        </w:rPr>
      </w:pPr>
      <w:r w:rsidRPr="00002A95">
        <w:rPr>
          <w:rStyle w:val="FootnoteReference"/>
          <w:lang w:val="en-US"/>
        </w:rPr>
        <w:t>**</w:t>
      </w:r>
      <w:r w:rsidRPr="00002A95">
        <w:rPr>
          <w:lang w:val="en-US"/>
        </w:rPr>
        <w:t xml:space="preserve"> </w:t>
      </w:r>
      <w:hyperlink r:id="rId2" w:history="1">
        <w:r w:rsidRPr="00002A95">
          <w:rPr>
            <w:rStyle w:val="Hyperlink"/>
            <w:lang w:val="en-US"/>
          </w:rPr>
          <w:t>CBD/CP/MOP/12/1</w:t>
        </w:r>
      </w:hyperlink>
      <w:r w:rsidRPr="00002A95">
        <w:rPr>
          <w:lang w:val="en-US"/>
        </w:rPr>
        <w:t>.</w:t>
      </w:r>
    </w:p>
  </w:footnote>
  <w:footnote w:id="3">
    <w:p w14:paraId="4963E6E8" w14:textId="5B9C2DCA" w:rsidR="000C1147" w:rsidRPr="008A21B4" w:rsidRDefault="000C1147">
      <w:pPr>
        <w:pStyle w:val="FootnoteText"/>
        <w:rPr>
          <w:lang w:val="fr-FR"/>
        </w:rPr>
      </w:pPr>
      <w:r w:rsidRPr="008A21B4">
        <w:rPr>
          <w:rStyle w:val="FootnoteReference"/>
          <w:lang w:val="fr-FR"/>
        </w:rPr>
        <w:t>***</w:t>
      </w:r>
      <w:r w:rsidRPr="008A21B4">
        <w:rPr>
          <w:lang w:val="fr-FR"/>
        </w:rPr>
        <w:t xml:space="preserve"> </w:t>
      </w:r>
      <w:hyperlink r:id="rId3" w:history="1">
        <w:r w:rsidRPr="008A21B4">
          <w:rPr>
            <w:rStyle w:val="Hyperlink"/>
            <w:lang w:val="fr-FR"/>
          </w:rPr>
          <w:t>CBD/NP/MOP/6/1</w:t>
        </w:r>
      </w:hyperlink>
      <w:r w:rsidRPr="008A21B4">
        <w:rPr>
          <w:lang w:val="fr-FR"/>
        </w:rPr>
        <w:t>.</w:t>
      </w:r>
    </w:p>
  </w:footnote>
  <w:footnote w:id="4">
    <w:p w14:paraId="34C8F1EB" w14:textId="00A11435" w:rsidR="0040179E" w:rsidRPr="008A21B4" w:rsidRDefault="0040179E">
      <w:pPr>
        <w:pStyle w:val="FootnoteText"/>
        <w:rPr>
          <w:lang w:val="fr-FR"/>
        </w:rPr>
      </w:pPr>
      <w:r w:rsidRPr="008A21B4">
        <w:rPr>
          <w:rStyle w:val="FootnoteReference"/>
          <w:lang w:val="fr-FR"/>
        </w:rPr>
        <w:t>†</w:t>
      </w:r>
      <w:r w:rsidRPr="008A21B4">
        <w:rPr>
          <w:lang w:val="fr-FR"/>
        </w:rPr>
        <w:t xml:space="preserve"> </w:t>
      </w:r>
      <w:r w:rsidR="006F2FA8" w:rsidRPr="008A21B4">
        <w:rPr>
          <w:lang w:val="fr-FR"/>
        </w:rPr>
        <w:t>La présente note n</w:t>
      </w:r>
      <w:r w:rsidR="00076C69" w:rsidRPr="008A21B4">
        <w:rPr>
          <w:lang w:val="fr-FR"/>
        </w:rPr>
        <w:t>’</w:t>
      </w:r>
      <w:r w:rsidR="006F2FA8" w:rsidRPr="008A21B4">
        <w:rPr>
          <w:lang w:val="fr-FR"/>
        </w:rPr>
        <w:t>a pas été revue par les services d</w:t>
      </w:r>
      <w:r w:rsidR="00076C69" w:rsidRPr="008A21B4">
        <w:rPr>
          <w:lang w:val="fr-FR"/>
        </w:rPr>
        <w:t>’</w:t>
      </w:r>
      <w:r w:rsidR="006F2FA8" w:rsidRPr="008A21B4">
        <w:rPr>
          <w:lang w:val="fr-FR"/>
        </w:rPr>
        <w:t>édition</w:t>
      </w:r>
      <w:r w:rsidRPr="008A21B4">
        <w:rPr>
          <w:lang w:val="fr-FR"/>
        </w:rPr>
        <w:t>.</w:t>
      </w:r>
    </w:p>
  </w:footnote>
  <w:footnote w:id="5">
    <w:p w14:paraId="40FE949B" w14:textId="2FEBF11B" w:rsidR="00616E7E" w:rsidRPr="008A21B4" w:rsidRDefault="00616E7E" w:rsidP="00616E7E">
      <w:pPr>
        <w:pStyle w:val="FootnoteText"/>
        <w:rPr>
          <w:lang w:val="fr-FR"/>
        </w:rPr>
      </w:pPr>
      <w:r w:rsidRPr="008A21B4">
        <w:rPr>
          <w:rStyle w:val="FootnoteReference"/>
          <w:lang w:val="fr-FR"/>
        </w:rPr>
        <w:footnoteRef/>
      </w:r>
      <w:r w:rsidRPr="008A21B4">
        <w:rPr>
          <w:lang w:val="fr-FR"/>
        </w:rPr>
        <w:t xml:space="preserve"> En raison de contraintes d</w:t>
      </w:r>
      <w:r w:rsidR="00076C69" w:rsidRPr="008A21B4">
        <w:rPr>
          <w:lang w:val="fr-FR"/>
        </w:rPr>
        <w:t>’</w:t>
      </w:r>
      <w:r w:rsidRPr="008A21B4">
        <w:rPr>
          <w:lang w:val="fr-FR"/>
        </w:rPr>
        <w:t>espace, l</w:t>
      </w:r>
      <w:r w:rsidR="00076C69" w:rsidRPr="008A21B4">
        <w:rPr>
          <w:lang w:val="fr-FR"/>
        </w:rPr>
        <w:t>’</w:t>
      </w:r>
      <w:r w:rsidRPr="008A21B4">
        <w:rPr>
          <w:lang w:val="fr-FR"/>
        </w:rPr>
        <w:t xml:space="preserve">accès aux salles de négociation pourrait être limité. </w:t>
      </w:r>
      <w:r w:rsidR="00CF3801" w:rsidRPr="008A21B4">
        <w:rPr>
          <w:lang w:val="fr-FR"/>
        </w:rPr>
        <w:t>Le cas échéant</w:t>
      </w:r>
      <w:r w:rsidRPr="008A21B4">
        <w:rPr>
          <w:lang w:val="fr-FR"/>
        </w:rPr>
        <w:t xml:space="preserve">, les participants qui ne peuvent pas accéder aux salles de réunion pourront suivre les débats dans une salle annexe ou en ligne. </w:t>
      </w:r>
    </w:p>
  </w:footnote>
  <w:footnote w:id="6">
    <w:p w14:paraId="1964B963" w14:textId="471F5EDA" w:rsidR="00B052B3" w:rsidRPr="008A21B4" w:rsidRDefault="00B052B3">
      <w:pPr>
        <w:pStyle w:val="FootnoteText"/>
        <w:rPr>
          <w:lang w:val="fr-FR"/>
        </w:rPr>
      </w:pPr>
      <w:r w:rsidRPr="008A21B4">
        <w:rPr>
          <w:rStyle w:val="FootnoteReference"/>
          <w:lang w:val="fr-FR"/>
        </w:rPr>
        <w:footnoteRef/>
      </w:r>
      <w:r w:rsidRPr="008A21B4">
        <w:rPr>
          <w:lang w:val="fr-FR"/>
        </w:rPr>
        <w:t xml:space="preserve"> </w:t>
      </w:r>
      <w:hyperlink r:id="rId4" w:history="1">
        <w:r w:rsidRPr="008A21B4">
          <w:rPr>
            <w:rStyle w:val="Hyperlink"/>
            <w:snapToGrid w:val="0"/>
            <w:kern w:val="22"/>
            <w:lang w:val="fr-FR"/>
          </w:rPr>
          <w:t>https://webtv.un.org/</w:t>
        </w:r>
      </w:hyperlink>
      <w:r w:rsidR="006A7763" w:rsidRPr="008A21B4">
        <w:rPr>
          <w:lang w:val="fr-FR"/>
        </w:rPr>
        <w:t>.</w:t>
      </w:r>
    </w:p>
  </w:footnote>
  <w:footnote w:id="7">
    <w:p w14:paraId="3E03BCF0" w14:textId="4094B2EB" w:rsidR="00111932" w:rsidRPr="008A21B4" w:rsidRDefault="00111932" w:rsidP="00111932">
      <w:pPr>
        <w:pStyle w:val="FootnoteText"/>
        <w:rPr>
          <w:lang w:val="fr-FR"/>
        </w:rPr>
      </w:pPr>
      <w:r w:rsidRPr="008A21B4">
        <w:rPr>
          <w:rStyle w:val="FootnoteReference"/>
          <w:lang w:val="fr-FR"/>
        </w:rPr>
        <w:footnoteRef/>
      </w:r>
      <w:r w:rsidRPr="008A21B4">
        <w:rPr>
          <w:lang w:val="fr-FR"/>
        </w:rPr>
        <w:t xml:space="preserve"> </w:t>
      </w:r>
      <w:hyperlink r:id="rId5" w:history="1">
        <w:r w:rsidR="00193D0F" w:rsidRPr="008A21B4">
          <w:rPr>
            <w:rStyle w:val="Hyperlink"/>
            <w:lang w:val="fr-FR"/>
          </w:rPr>
          <w:t>https://www.cbd.int/conferences/2026/insession</w:t>
        </w:r>
      </w:hyperlink>
      <w:r w:rsidRPr="008A21B4">
        <w:rPr>
          <w:lang w:val="fr-FR"/>
        </w:rPr>
        <w:t>.</w:t>
      </w:r>
    </w:p>
  </w:footnote>
  <w:footnote w:id="8">
    <w:p w14:paraId="31CED9C6" w14:textId="4F831D87" w:rsidR="00B052B3" w:rsidRPr="008A21B4" w:rsidRDefault="00B052B3">
      <w:pPr>
        <w:pStyle w:val="FootnoteText"/>
        <w:rPr>
          <w:lang w:val="fr-FR"/>
        </w:rPr>
      </w:pPr>
      <w:r w:rsidRPr="008A21B4">
        <w:rPr>
          <w:rStyle w:val="FootnoteReference"/>
          <w:lang w:val="fr-FR"/>
        </w:rPr>
        <w:footnoteRef/>
      </w:r>
      <w:r w:rsidRPr="008A21B4">
        <w:rPr>
          <w:lang w:val="fr-FR"/>
        </w:rPr>
        <w:t xml:space="preserve"> </w:t>
      </w:r>
      <w:r w:rsidR="008C6A16" w:rsidRPr="008A21B4">
        <w:rPr>
          <w:lang w:val="fr-FR"/>
        </w:rPr>
        <w:t>Notification dépos</w:t>
      </w:r>
      <w:r w:rsidR="00193D0F" w:rsidRPr="008A21B4">
        <w:rPr>
          <w:lang w:val="fr-FR"/>
        </w:rPr>
        <w:t>it</w:t>
      </w:r>
      <w:r w:rsidR="008C6A16" w:rsidRPr="008A21B4">
        <w:rPr>
          <w:lang w:val="fr-FR"/>
        </w:rPr>
        <w:t xml:space="preserve">aire </w:t>
      </w:r>
      <w:r w:rsidR="00193D0F" w:rsidRPr="008A21B4">
        <w:rPr>
          <w:lang w:val="fr-FR"/>
        </w:rPr>
        <w:t xml:space="preserve">du Secrétaire général des Nations </w:t>
      </w:r>
      <w:r w:rsidR="008C6A16" w:rsidRPr="008A21B4">
        <w:rPr>
          <w:lang w:val="fr-FR"/>
        </w:rPr>
        <w:t>Unies</w:t>
      </w:r>
      <w:r w:rsidRPr="008A21B4">
        <w:rPr>
          <w:lang w:val="fr-FR"/>
        </w:rPr>
        <w:t xml:space="preserve"> </w:t>
      </w:r>
      <w:hyperlink r:id="rId6" w:history="1">
        <w:r w:rsidRPr="008A21B4">
          <w:rPr>
            <w:rStyle w:val="Hyperlink"/>
            <w:lang w:val="fr-FR"/>
          </w:rPr>
          <w:t>C.N.192.2026.TREATIES-XXVII.8.b</w:t>
        </w:r>
      </w:hyperlink>
      <w:r w:rsidR="00193D0F" w:rsidRPr="008A21B4">
        <w:rPr>
          <w:lang w:val="fr-FR"/>
        </w:rPr>
        <w:t>.</w:t>
      </w:r>
    </w:p>
  </w:footnote>
  <w:footnote w:id="9">
    <w:p w14:paraId="44C97543" w14:textId="570610DF" w:rsidR="00465BFC" w:rsidRPr="008A21B4" w:rsidRDefault="00465BFC" w:rsidP="00465BFC">
      <w:pPr>
        <w:pStyle w:val="FootnoteText"/>
        <w:rPr>
          <w:lang w:val="fr-FR"/>
        </w:rPr>
      </w:pPr>
      <w:r w:rsidRPr="008A21B4">
        <w:rPr>
          <w:rStyle w:val="FootnoteReference"/>
          <w:lang w:val="fr-FR"/>
        </w:rPr>
        <w:footnoteRef/>
      </w:r>
      <w:r w:rsidRPr="008A21B4">
        <w:rPr>
          <w:lang w:val="fr-FR"/>
        </w:rPr>
        <w:t xml:space="preserve"> Si le </w:t>
      </w:r>
      <w:r w:rsidR="00992AFA" w:rsidRPr="008A21B4">
        <w:rPr>
          <w:lang w:val="fr-FR"/>
        </w:rPr>
        <w:t>P</w:t>
      </w:r>
      <w:r w:rsidRPr="008A21B4">
        <w:rPr>
          <w:lang w:val="fr-FR"/>
        </w:rPr>
        <w:t xml:space="preserve">résident </w:t>
      </w:r>
      <w:r w:rsidR="00060D56" w:rsidRPr="008A21B4">
        <w:rPr>
          <w:lang w:val="fr-FR"/>
        </w:rPr>
        <w:t xml:space="preserve">provient </w:t>
      </w:r>
      <w:r w:rsidRPr="008A21B4">
        <w:rPr>
          <w:lang w:val="fr-FR"/>
        </w:rPr>
        <w:t>d</w:t>
      </w:r>
      <w:r w:rsidR="00076C69" w:rsidRPr="008A21B4">
        <w:rPr>
          <w:lang w:val="fr-FR"/>
        </w:rPr>
        <w:t>’</w:t>
      </w:r>
      <w:r w:rsidRPr="008A21B4">
        <w:rPr>
          <w:lang w:val="fr-FR"/>
        </w:rPr>
        <w:t>un pays qui n</w:t>
      </w:r>
      <w:r w:rsidR="00076C69" w:rsidRPr="008A21B4">
        <w:rPr>
          <w:lang w:val="fr-FR"/>
        </w:rPr>
        <w:t>’</w:t>
      </w:r>
      <w:r w:rsidRPr="008A21B4">
        <w:rPr>
          <w:lang w:val="fr-FR"/>
        </w:rPr>
        <w:t xml:space="preserve">est pas </w:t>
      </w:r>
      <w:r w:rsidR="00510856" w:rsidRPr="008A21B4">
        <w:rPr>
          <w:lang w:val="fr-FR"/>
        </w:rPr>
        <w:t>P</w:t>
      </w:r>
      <w:r w:rsidRPr="008A21B4">
        <w:rPr>
          <w:lang w:val="fr-FR"/>
        </w:rPr>
        <w:t>artie à l</w:t>
      </w:r>
      <w:r w:rsidR="00076C69" w:rsidRPr="008A21B4">
        <w:rPr>
          <w:lang w:val="fr-FR"/>
        </w:rPr>
        <w:t>’</w:t>
      </w:r>
      <w:r w:rsidRPr="008A21B4">
        <w:rPr>
          <w:lang w:val="fr-FR"/>
        </w:rPr>
        <w:t xml:space="preserve">un </w:t>
      </w:r>
      <w:r w:rsidR="00992AFA" w:rsidRPr="008A21B4">
        <w:rPr>
          <w:lang w:val="fr-FR"/>
        </w:rPr>
        <w:t>de</w:t>
      </w:r>
      <w:r w:rsidR="0042770A" w:rsidRPr="008A21B4">
        <w:rPr>
          <w:lang w:val="fr-FR"/>
        </w:rPr>
        <w:t xml:space="preserve">s </w:t>
      </w:r>
      <w:r w:rsidRPr="008A21B4">
        <w:rPr>
          <w:lang w:val="fr-FR"/>
        </w:rPr>
        <w:t>protocoles</w:t>
      </w:r>
      <w:r w:rsidR="0042770A" w:rsidRPr="008A21B4">
        <w:rPr>
          <w:lang w:val="fr-FR"/>
        </w:rPr>
        <w:t xml:space="preserve"> ou à chacun deux</w:t>
      </w:r>
      <w:r w:rsidRPr="008A21B4">
        <w:rPr>
          <w:lang w:val="fr-FR"/>
        </w:rPr>
        <w:t xml:space="preserve">, un suppléant sera élu parmi les Parties au protocole pour présider </w:t>
      </w:r>
      <w:r w:rsidR="0063596F" w:rsidRPr="008A21B4">
        <w:rPr>
          <w:lang w:val="fr-FR"/>
        </w:rPr>
        <w:t>l</w:t>
      </w:r>
      <w:r w:rsidR="00076C69" w:rsidRPr="008A21B4">
        <w:rPr>
          <w:lang w:val="fr-FR"/>
        </w:rPr>
        <w:t>’</w:t>
      </w:r>
      <w:r w:rsidR="0063596F" w:rsidRPr="008A21B4">
        <w:rPr>
          <w:lang w:val="fr-FR"/>
        </w:rPr>
        <w:t>examen d</w:t>
      </w:r>
      <w:r w:rsidRPr="008A21B4">
        <w:rPr>
          <w:lang w:val="fr-FR"/>
        </w:rPr>
        <w:t>es points relatifs à l</w:t>
      </w:r>
      <w:r w:rsidR="00076C69" w:rsidRPr="008A21B4">
        <w:rPr>
          <w:lang w:val="fr-FR"/>
        </w:rPr>
        <w:t>’</w:t>
      </w:r>
      <w:r w:rsidRPr="008A21B4">
        <w:rPr>
          <w:lang w:val="fr-FR"/>
        </w:rPr>
        <w:t>un ou l</w:t>
      </w:r>
      <w:r w:rsidR="00076C69" w:rsidRPr="008A21B4">
        <w:rPr>
          <w:lang w:val="fr-FR"/>
        </w:rPr>
        <w:t>’</w:t>
      </w:r>
      <w:r w:rsidRPr="008A21B4">
        <w:rPr>
          <w:lang w:val="fr-FR"/>
        </w:rPr>
        <w:t>autre protocole.</w:t>
      </w:r>
    </w:p>
  </w:footnote>
  <w:footnote w:id="10">
    <w:p w14:paraId="706240CE" w14:textId="73EC585E" w:rsidR="00F67AED" w:rsidRPr="008A21B4" w:rsidRDefault="00F67AED" w:rsidP="00F67AED">
      <w:pPr>
        <w:pStyle w:val="FootnoteText"/>
        <w:rPr>
          <w:lang w:val="fr-FR"/>
        </w:rPr>
      </w:pPr>
      <w:r w:rsidRPr="008A21B4">
        <w:rPr>
          <w:rStyle w:val="FootnoteReference"/>
          <w:lang w:val="fr-FR"/>
        </w:rPr>
        <w:footnoteRef/>
      </w:r>
      <w:r w:rsidRPr="008A21B4">
        <w:rPr>
          <w:lang w:val="fr-FR"/>
        </w:rPr>
        <w:t xml:space="preserve"> Si un ou plusieurs vice-présidents élus </w:t>
      </w:r>
      <w:r w:rsidR="003B00FE" w:rsidRPr="008A21B4">
        <w:rPr>
          <w:lang w:val="fr-FR"/>
        </w:rPr>
        <w:t xml:space="preserve">proviennent de </w:t>
      </w:r>
      <w:r w:rsidRPr="008A21B4">
        <w:rPr>
          <w:lang w:val="fr-FR"/>
        </w:rPr>
        <w:t xml:space="preserve">Parties à la Convention qui ne sont pas </w:t>
      </w:r>
      <w:r w:rsidR="003B00FE" w:rsidRPr="008A21B4">
        <w:rPr>
          <w:lang w:val="fr-FR"/>
        </w:rPr>
        <w:t>P</w:t>
      </w:r>
      <w:r w:rsidRPr="008A21B4">
        <w:rPr>
          <w:lang w:val="fr-FR"/>
        </w:rPr>
        <w:t>arties à l</w:t>
      </w:r>
      <w:r w:rsidR="00076C69" w:rsidRPr="008A21B4">
        <w:rPr>
          <w:lang w:val="fr-FR"/>
        </w:rPr>
        <w:t>’</w:t>
      </w:r>
      <w:r w:rsidRPr="008A21B4">
        <w:rPr>
          <w:lang w:val="fr-FR"/>
        </w:rPr>
        <w:t xml:space="preserve">un </w:t>
      </w:r>
      <w:r w:rsidR="00122B5F" w:rsidRPr="008A21B4">
        <w:rPr>
          <w:lang w:val="fr-FR"/>
        </w:rPr>
        <w:t xml:space="preserve">des </w:t>
      </w:r>
      <w:r w:rsidRPr="008A21B4">
        <w:rPr>
          <w:lang w:val="fr-FR"/>
        </w:rPr>
        <w:t>Protocoles</w:t>
      </w:r>
      <w:r w:rsidR="00122B5F" w:rsidRPr="008A21B4">
        <w:rPr>
          <w:lang w:val="fr-FR"/>
        </w:rPr>
        <w:t xml:space="preserve"> ou à </w:t>
      </w:r>
      <w:r w:rsidR="00E11B98" w:rsidRPr="008A21B4">
        <w:rPr>
          <w:lang w:val="fr-FR"/>
        </w:rPr>
        <w:t>chacun d</w:t>
      </w:r>
      <w:r w:rsidR="00076C69" w:rsidRPr="008A21B4">
        <w:rPr>
          <w:lang w:val="fr-FR"/>
        </w:rPr>
        <w:t>’</w:t>
      </w:r>
      <w:r w:rsidR="00E11B98" w:rsidRPr="008A21B4">
        <w:rPr>
          <w:lang w:val="fr-FR"/>
        </w:rPr>
        <w:t>eux</w:t>
      </w:r>
      <w:r w:rsidRPr="008A21B4">
        <w:rPr>
          <w:lang w:val="fr-FR"/>
        </w:rPr>
        <w:t xml:space="preserve">, un suppléant sera élu parmi </w:t>
      </w:r>
      <w:r w:rsidR="00DD3CE6" w:rsidRPr="008A21B4">
        <w:rPr>
          <w:lang w:val="fr-FR"/>
        </w:rPr>
        <w:t>des représentants d</w:t>
      </w:r>
      <w:r w:rsidRPr="008A21B4">
        <w:rPr>
          <w:lang w:val="fr-FR"/>
        </w:rPr>
        <w:t xml:space="preserve">es Parties au Protocole pour présider </w:t>
      </w:r>
      <w:r w:rsidR="00DD3CE6" w:rsidRPr="008A21B4">
        <w:rPr>
          <w:lang w:val="fr-FR"/>
        </w:rPr>
        <w:t>l</w:t>
      </w:r>
      <w:r w:rsidR="00076C69" w:rsidRPr="008A21B4">
        <w:rPr>
          <w:lang w:val="fr-FR"/>
        </w:rPr>
        <w:t>’</w:t>
      </w:r>
      <w:r w:rsidR="00DD3CE6" w:rsidRPr="008A21B4">
        <w:rPr>
          <w:lang w:val="fr-FR"/>
        </w:rPr>
        <w:t>examen d</w:t>
      </w:r>
      <w:r w:rsidRPr="008A21B4">
        <w:rPr>
          <w:lang w:val="fr-FR"/>
        </w:rPr>
        <w:t>es points relatifs à l</w:t>
      </w:r>
      <w:r w:rsidR="00076C69" w:rsidRPr="008A21B4">
        <w:rPr>
          <w:lang w:val="fr-FR"/>
        </w:rPr>
        <w:t>’</w:t>
      </w:r>
      <w:r w:rsidRPr="008A21B4">
        <w:rPr>
          <w:lang w:val="fr-FR"/>
        </w:rPr>
        <w:t>un ou l</w:t>
      </w:r>
      <w:r w:rsidR="00076C69" w:rsidRPr="008A21B4">
        <w:rPr>
          <w:lang w:val="fr-FR"/>
        </w:rPr>
        <w:t>’</w:t>
      </w:r>
      <w:r w:rsidRPr="008A21B4">
        <w:rPr>
          <w:lang w:val="fr-FR"/>
        </w:rPr>
        <w:t>autre Protocole.</w:t>
      </w:r>
    </w:p>
  </w:footnote>
  <w:footnote w:id="11">
    <w:p w14:paraId="3C9A1E03" w14:textId="77777777" w:rsidR="00BD55FD" w:rsidRPr="008A21B4" w:rsidRDefault="00BD55FD" w:rsidP="00BD55FD">
      <w:pPr>
        <w:pStyle w:val="FootnoteText"/>
        <w:rPr>
          <w:lang w:val="fr-FR"/>
        </w:rPr>
      </w:pPr>
      <w:r w:rsidRPr="008A21B4">
        <w:rPr>
          <w:rStyle w:val="FootnoteReference"/>
          <w:lang w:val="fr-FR"/>
        </w:rPr>
        <w:footnoteRef/>
      </w:r>
      <w:r w:rsidRPr="008A21B4">
        <w:rPr>
          <w:lang w:val="fr-FR"/>
        </w:rPr>
        <w:t xml:space="preserve"> </w:t>
      </w:r>
      <w:r w:rsidRPr="008A21B4">
        <w:rPr>
          <w:snapToGrid w:val="0"/>
          <w:lang w:val="fr-FR"/>
        </w:rPr>
        <w:t>Voir la notification n°</w:t>
      </w:r>
      <w:hyperlink r:id="rId7" w:history="1">
        <w:r w:rsidRPr="008A21B4">
          <w:rPr>
            <w:rStyle w:val="Hyperlink"/>
            <w:snapToGrid w:val="0"/>
            <w:lang w:val="fr-FR"/>
          </w:rPr>
          <w:t xml:space="preserve"> 2026-072</w:t>
        </w:r>
      </w:hyperlink>
      <w:r w:rsidRPr="008A21B4">
        <w:rPr>
          <w:snapToGrid w:val="0"/>
          <w:lang w:val="fr-FR"/>
        </w:rPr>
        <w:t>.</w:t>
      </w:r>
    </w:p>
  </w:footnote>
  <w:footnote w:id="12">
    <w:p w14:paraId="6F705076" w14:textId="6A663F48" w:rsidR="00B052B3" w:rsidRPr="008A21B4" w:rsidRDefault="00B052B3" w:rsidP="00BC2D59">
      <w:pPr>
        <w:pStyle w:val="FootnoteText"/>
        <w:rPr>
          <w:lang w:val="fr-FR"/>
        </w:rPr>
      </w:pPr>
      <w:r w:rsidRPr="008A21B4">
        <w:rPr>
          <w:rStyle w:val="FootnoteReference"/>
          <w:lang w:val="fr-FR"/>
        </w:rPr>
        <w:footnoteRef/>
      </w:r>
      <w:r w:rsidRPr="008A21B4">
        <w:rPr>
          <w:lang w:val="fr-FR"/>
        </w:rPr>
        <w:t xml:space="preserve"> </w:t>
      </w:r>
      <w:r w:rsidR="00110A5A" w:rsidRPr="008A21B4">
        <w:rPr>
          <w:bCs/>
          <w:lang w:val="fr-FR"/>
        </w:rPr>
        <w:t>Le Bureau déterminera si et quand les groupes de contact se réuniront après avoir évalué les progrès réalisés lors de la réunion</w:t>
      </w:r>
      <w:r w:rsidRPr="008A21B4">
        <w:rPr>
          <w:lang w:val="fr-FR"/>
        </w:rPr>
        <w:t xml:space="preserve">. </w:t>
      </w:r>
    </w:p>
  </w:footnote>
  <w:footnote w:id="13">
    <w:p w14:paraId="41F9CDDF" w14:textId="77777777" w:rsidR="00BC566B" w:rsidRPr="008A21B4" w:rsidRDefault="00BC566B" w:rsidP="00BC566B">
      <w:pPr>
        <w:pStyle w:val="FootnoteText"/>
        <w:rPr>
          <w:lang w:val="fr-FR"/>
        </w:rPr>
      </w:pPr>
      <w:r w:rsidRPr="008A21B4">
        <w:rPr>
          <w:rStyle w:val="FootnoteReference"/>
          <w:lang w:val="fr-FR"/>
        </w:rPr>
        <w:footnoteRef/>
      </w:r>
      <w:r w:rsidRPr="008A21B4">
        <w:rPr>
          <w:lang w:val="fr-FR"/>
        </w:rPr>
        <w:t xml:space="preserve"> Décisions </w:t>
      </w:r>
      <w:hyperlink r:id="rId8" w:history="1">
        <w:r w:rsidRPr="008A21B4">
          <w:rPr>
            <w:rStyle w:val="Hyperlink"/>
            <w:lang w:val="fr-FR"/>
          </w:rPr>
          <w:t>CP-11/5</w:t>
        </w:r>
      </w:hyperlink>
      <w:r w:rsidRPr="008A21B4">
        <w:rPr>
          <w:lang w:val="fr-FR"/>
        </w:rPr>
        <w:t xml:space="preserve"> et </w:t>
      </w:r>
      <w:hyperlink r:id="rId9" w:history="1">
        <w:r w:rsidRPr="008A21B4">
          <w:rPr>
            <w:rStyle w:val="Hyperlink"/>
            <w:lang w:val="fr-FR"/>
          </w:rPr>
          <w:t>NP-5/10</w:t>
        </w:r>
      </w:hyperlink>
      <w:r w:rsidRPr="008A21B4">
        <w:rPr>
          <w:lang w:val="fr-FR"/>
        </w:rPr>
        <w:t xml:space="preserve">, respectivement. </w:t>
      </w:r>
    </w:p>
  </w:footnote>
  <w:footnote w:id="14">
    <w:p w14:paraId="0FA4E224" w14:textId="4FA30CA9" w:rsidR="00CE6295" w:rsidRPr="008A21B4" w:rsidRDefault="00CE6295" w:rsidP="00CE6295">
      <w:pPr>
        <w:pStyle w:val="FootnoteText"/>
        <w:rPr>
          <w:lang w:val="fr-FR"/>
        </w:rPr>
      </w:pPr>
      <w:r w:rsidRPr="008A21B4">
        <w:rPr>
          <w:rStyle w:val="FootnoteReference"/>
          <w:lang w:val="fr-FR"/>
        </w:rPr>
        <w:footnoteRef/>
      </w:r>
      <w:r w:rsidRPr="008A21B4">
        <w:rPr>
          <w:lang w:val="fr-FR"/>
        </w:rPr>
        <w:t xml:space="preserve"> Le document d</w:t>
      </w:r>
      <w:r w:rsidR="00076C69" w:rsidRPr="008A21B4">
        <w:rPr>
          <w:lang w:val="fr-FR"/>
        </w:rPr>
        <w:t>’</w:t>
      </w:r>
      <w:r w:rsidRPr="008A21B4">
        <w:rPr>
          <w:lang w:val="fr-FR"/>
        </w:rPr>
        <w:t>information sera mis en ligne le matin du premier jour de la réunion et présenté au titre du point correspondant de l</w:t>
      </w:r>
      <w:r w:rsidR="00076C69" w:rsidRPr="008A21B4">
        <w:rPr>
          <w:lang w:val="fr-FR"/>
        </w:rPr>
        <w:t>’</w:t>
      </w:r>
      <w:r w:rsidRPr="008A21B4">
        <w:rPr>
          <w:lang w:val="fr-FR"/>
        </w:rPr>
        <w:t>ordre du jour.</w:t>
      </w:r>
    </w:p>
  </w:footnote>
  <w:footnote w:id="15">
    <w:p w14:paraId="689FCCFE" w14:textId="7B970A95" w:rsidR="003D3E9F" w:rsidRPr="008A21B4" w:rsidRDefault="003D3E9F" w:rsidP="003D3E9F">
      <w:pPr>
        <w:pStyle w:val="FootnoteText"/>
        <w:rPr>
          <w:lang w:val="fr-FR"/>
        </w:rPr>
      </w:pPr>
      <w:r w:rsidRPr="008A21B4">
        <w:rPr>
          <w:rStyle w:val="FootnoteReference"/>
          <w:lang w:val="fr-FR"/>
        </w:rPr>
        <w:footnoteRef/>
      </w:r>
      <w:r w:rsidRPr="008A21B4">
        <w:rPr>
          <w:lang w:val="fr-FR"/>
        </w:rPr>
        <w:t xml:space="preserve"> En concertation avec le Bureau, un autre système permettant </w:t>
      </w:r>
      <w:r w:rsidR="00E7098F" w:rsidRPr="008A21B4">
        <w:rPr>
          <w:lang w:val="fr-FR"/>
        </w:rPr>
        <w:t>aux Parties d</w:t>
      </w:r>
      <w:r w:rsidR="00076C69" w:rsidRPr="008A21B4">
        <w:rPr>
          <w:lang w:val="fr-FR"/>
        </w:rPr>
        <w:t>’</w:t>
      </w:r>
      <w:r w:rsidR="00E7098F" w:rsidRPr="008A21B4">
        <w:rPr>
          <w:lang w:val="fr-FR"/>
        </w:rPr>
        <w:t xml:space="preserve">exprimer plus rapidement leur appui </w:t>
      </w:r>
      <w:r w:rsidRPr="008A21B4">
        <w:rPr>
          <w:lang w:val="fr-FR"/>
        </w:rPr>
        <w:t xml:space="preserve">pourrait être étudié et mis en </w:t>
      </w:r>
      <w:r w:rsidR="007143C6" w:rsidRPr="008A21B4">
        <w:rPr>
          <w:lang w:val="fr-FR"/>
        </w:rPr>
        <w:t>place</w:t>
      </w:r>
      <w:r w:rsidRPr="008A21B4">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61C453CF" w14:textId="3EA21DE1" w:rsidR="00B052B3" w:rsidRPr="00B67763" w:rsidRDefault="00000000" w:rsidP="004A63A6">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052B3" w:rsidRPr="00800BC1">
          <w:rPr>
            <w:szCs w:val="20"/>
          </w:rPr>
          <w:t>CBD/COP/17/1/Add.2-CBD/CP/MOP/12/1/Add.2-CBD/NP/MOP/6/1/Add.2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FB59C8" w14:textId="77777777" w:rsidR="00B052B3" w:rsidRPr="00B67763" w:rsidRDefault="00B052B3" w:rsidP="002B559C">
        <w:pPr>
          <w:pStyle w:val="Header"/>
          <w:spacing w:after="240"/>
          <w:jc w:val="right"/>
          <w:rPr>
            <w:szCs w:val="20"/>
          </w:rPr>
        </w:pPr>
        <w:r w:rsidRPr="00B67763">
          <w:rPr>
            <w:szCs w:val="20"/>
          </w:rPr>
          <w:t>CBD/COP/17/1/Add.2-CBD/CP/MOP/12/1/Add.2-CBD/NP/MOP/6/1/Add.2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6C6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1E1B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D0C9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E4C5A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50C1E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6D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826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A0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292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9AAF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9484037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086655"/>
    <w:multiLevelType w:val="hybridMultilevel"/>
    <w:tmpl w:val="15965CD2"/>
    <w:lvl w:ilvl="0" w:tplc="554483E2">
      <w:start w:val="1"/>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D44AB386">
      <w:numFmt w:val="bullet"/>
      <w:lvlText w:val="•"/>
      <w:lvlJc w:val="left"/>
      <w:pPr>
        <w:ind w:left="972" w:hanging="720"/>
      </w:pPr>
      <w:rPr>
        <w:rFonts w:hint="default"/>
        <w:lang w:val="en-US" w:eastAsia="en-US" w:bidi="ar-SA"/>
      </w:rPr>
    </w:lvl>
    <w:lvl w:ilvl="2" w:tplc="C5C0EEAA">
      <w:numFmt w:val="bullet"/>
      <w:lvlText w:val="•"/>
      <w:lvlJc w:val="left"/>
      <w:pPr>
        <w:ind w:left="1944" w:hanging="720"/>
      </w:pPr>
      <w:rPr>
        <w:rFonts w:hint="default"/>
        <w:lang w:val="en-US" w:eastAsia="en-US" w:bidi="ar-SA"/>
      </w:rPr>
    </w:lvl>
    <w:lvl w:ilvl="3" w:tplc="A198E342">
      <w:numFmt w:val="bullet"/>
      <w:lvlText w:val="•"/>
      <w:lvlJc w:val="left"/>
      <w:pPr>
        <w:ind w:left="2916" w:hanging="720"/>
      </w:pPr>
      <w:rPr>
        <w:rFonts w:hint="default"/>
        <w:lang w:val="en-US" w:eastAsia="en-US" w:bidi="ar-SA"/>
      </w:rPr>
    </w:lvl>
    <w:lvl w:ilvl="4" w:tplc="090ED4FE">
      <w:numFmt w:val="bullet"/>
      <w:lvlText w:val="•"/>
      <w:lvlJc w:val="left"/>
      <w:pPr>
        <w:ind w:left="3888" w:hanging="720"/>
      </w:pPr>
      <w:rPr>
        <w:rFonts w:hint="default"/>
        <w:lang w:val="en-US" w:eastAsia="en-US" w:bidi="ar-SA"/>
      </w:rPr>
    </w:lvl>
    <w:lvl w:ilvl="5" w:tplc="A42A8580">
      <w:numFmt w:val="bullet"/>
      <w:lvlText w:val="•"/>
      <w:lvlJc w:val="left"/>
      <w:pPr>
        <w:ind w:left="4860" w:hanging="720"/>
      </w:pPr>
      <w:rPr>
        <w:rFonts w:hint="default"/>
        <w:lang w:val="en-US" w:eastAsia="en-US" w:bidi="ar-SA"/>
      </w:rPr>
    </w:lvl>
    <w:lvl w:ilvl="6" w:tplc="F6E0BBA8">
      <w:numFmt w:val="bullet"/>
      <w:lvlText w:val="•"/>
      <w:lvlJc w:val="left"/>
      <w:pPr>
        <w:ind w:left="5832" w:hanging="720"/>
      </w:pPr>
      <w:rPr>
        <w:rFonts w:hint="default"/>
        <w:lang w:val="en-US" w:eastAsia="en-US" w:bidi="ar-SA"/>
      </w:rPr>
    </w:lvl>
    <w:lvl w:ilvl="7" w:tplc="989AB946">
      <w:numFmt w:val="bullet"/>
      <w:lvlText w:val="•"/>
      <w:lvlJc w:val="left"/>
      <w:pPr>
        <w:ind w:left="6804" w:hanging="720"/>
      </w:pPr>
      <w:rPr>
        <w:rFonts w:hint="default"/>
        <w:lang w:val="en-US" w:eastAsia="en-US" w:bidi="ar-SA"/>
      </w:rPr>
    </w:lvl>
    <w:lvl w:ilvl="8" w:tplc="2D04595E">
      <w:numFmt w:val="bullet"/>
      <w:lvlText w:val="•"/>
      <w:lvlJc w:val="left"/>
      <w:pPr>
        <w:ind w:left="7776" w:hanging="720"/>
      </w:pPr>
      <w:rPr>
        <w:rFonts w:hint="default"/>
        <w:lang w:val="en-US" w:eastAsia="en-US" w:bidi="ar-SA"/>
      </w:rPr>
    </w:lvl>
  </w:abstractNum>
  <w:abstractNum w:abstractNumId="16" w15:restartNumberingAfterBreak="0">
    <w:nsid w:val="0D506B07"/>
    <w:multiLevelType w:val="hybridMultilevel"/>
    <w:tmpl w:val="6A887096"/>
    <w:lvl w:ilvl="0" w:tplc="840C5FAC">
      <w:start w:val="9"/>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BD481C06">
      <w:numFmt w:val="bullet"/>
      <w:lvlText w:val="•"/>
      <w:lvlJc w:val="left"/>
      <w:pPr>
        <w:ind w:left="972" w:hanging="720"/>
      </w:pPr>
      <w:rPr>
        <w:rFonts w:hint="default"/>
        <w:lang w:val="en-US" w:eastAsia="en-US" w:bidi="ar-SA"/>
      </w:rPr>
    </w:lvl>
    <w:lvl w:ilvl="2" w:tplc="7F989330">
      <w:numFmt w:val="bullet"/>
      <w:lvlText w:val="•"/>
      <w:lvlJc w:val="left"/>
      <w:pPr>
        <w:ind w:left="1944" w:hanging="720"/>
      </w:pPr>
      <w:rPr>
        <w:rFonts w:hint="default"/>
        <w:lang w:val="en-US" w:eastAsia="en-US" w:bidi="ar-SA"/>
      </w:rPr>
    </w:lvl>
    <w:lvl w:ilvl="3" w:tplc="FD1A51BC">
      <w:numFmt w:val="bullet"/>
      <w:lvlText w:val="•"/>
      <w:lvlJc w:val="left"/>
      <w:pPr>
        <w:ind w:left="2916" w:hanging="720"/>
      </w:pPr>
      <w:rPr>
        <w:rFonts w:hint="default"/>
        <w:lang w:val="en-US" w:eastAsia="en-US" w:bidi="ar-SA"/>
      </w:rPr>
    </w:lvl>
    <w:lvl w:ilvl="4" w:tplc="349CC7AE">
      <w:numFmt w:val="bullet"/>
      <w:lvlText w:val="•"/>
      <w:lvlJc w:val="left"/>
      <w:pPr>
        <w:ind w:left="3888" w:hanging="720"/>
      </w:pPr>
      <w:rPr>
        <w:rFonts w:hint="default"/>
        <w:lang w:val="en-US" w:eastAsia="en-US" w:bidi="ar-SA"/>
      </w:rPr>
    </w:lvl>
    <w:lvl w:ilvl="5" w:tplc="10168C0E">
      <w:numFmt w:val="bullet"/>
      <w:lvlText w:val="•"/>
      <w:lvlJc w:val="left"/>
      <w:pPr>
        <w:ind w:left="4860" w:hanging="720"/>
      </w:pPr>
      <w:rPr>
        <w:rFonts w:hint="default"/>
        <w:lang w:val="en-US" w:eastAsia="en-US" w:bidi="ar-SA"/>
      </w:rPr>
    </w:lvl>
    <w:lvl w:ilvl="6" w:tplc="80BC27C2">
      <w:numFmt w:val="bullet"/>
      <w:lvlText w:val="•"/>
      <w:lvlJc w:val="left"/>
      <w:pPr>
        <w:ind w:left="5832" w:hanging="720"/>
      </w:pPr>
      <w:rPr>
        <w:rFonts w:hint="default"/>
        <w:lang w:val="en-US" w:eastAsia="en-US" w:bidi="ar-SA"/>
      </w:rPr>
    </w:lvl>
    <w:lvl w:ilvl="7" w:tplc="B8EA5BD6">
      <w:numFmt w:val="bullet"/>
      <w:lvlText w:val="•"/>
      <w:lvlJc w:val="left"/>
      <w:pPr>
        <w:ind w:left="6804" w:hanging="720"/>
      </w:pPr>
      <w:rPr>
        <w:rFonts w:hint="default"/>
        <w:lang w:val="en-US" w:eastAsia="en-US" w:bidi="ar-SA"/>
      </w:rPr>
    </w:lvl>
    <w:lvl w:ilvl="8" w:tplc="B9AC8634">
      <w:numFmt w:val="bullet"/>
      <w:lvlText w:val="•"/>
      <w:lvlJc w:val="left"/>
      <w:pPr>
        <w:ind w:left="7776" w:hanging="720"/>
      </w:pPr>
      <w:rPr>
        <w:rFonts w:hint="default"/>
        <w:lang w:val="en-US" w:eastAsia="en-US" w:bidi="ar-SA"/>
      </w:rPr>
    </w:lvl>
  </w:abstractNum>
  <w:abstractNum w:abstractNumId="17" w15:restartNumberingAfterBreak="0">
    <w:nsid w:val="0F636EB5"/>
    <w:multiLevelType w:val="hybridMultilevel"/>
    <w:tmpl w:val="C0FC2670"/>
    <w:lvl w:ilvl="0" w:tplc="0D42E0B6">
      <w:start w:val="1"/>
      <w:numFmt w:val="bullet"/>
      <w:lvlText w:val=""/>
      <w:lvlJc w:val="left"/>
      <w:pPr>
        <w:ind w:left="720" w:hanging="360"/>
      </w:pPr>
      <w:rPr>
        <w:rFonts w:ascii="Symbol" w:hAnsi="Symbol"/>
      </w:rPr>
    </w:lvl>
    <w:lvl w:ilvl="1" w:tplc="50A8906A">
      <w:start w:val="1"/>
      <w:numFmt w:val="bullet"/>
      <w:lvlText w:val=""/>
      <w:lvlJc w:val="left"/>
      <w:pPr>
        <w:ind w:left="720" w:hanging="360"/>
      </w:pPr>
      <w:rPr>
        <w:rFonts w:ascii="Symbol" w:hAnsi="Symbol"/>
      </w:rPr>
    </w:lvl>
    <w:lvl w:ilvl="2" w:tplc="963E75FA">
      <w:start w:val="1"/>
      <w:numFmt w:val="bullet"/>
      <w:lvlText w:val=""/>
      <w:lvlJc w:val="left"/>
      <w:pPr>
        <w:ind w:left="720" w:hanging="360"/>
      </w:pPr>
      <w:rPr>
        <w:rFonts w:ascii="Symbol" w:hAnsi="Symbol"/>
      </w:rPr>
    </w:lvl>
    <w:lvl w:ilvl="3" w:tplc="7BBC3E0A">
      <w:start w:val="1"/>
      <w:numFmt w:val="bullet"/>
      <w:lvlText w:val=""/>
      <w:lvlJc w:val="left"/>
      <w:pPr>
        <w:ind w:left="720" w:hanging="360"/>
      </w:pPr>
      <w:rPr>
        <w:rFonts w:ascii="Symbol" w:hAnsi="Symbol"/>
      </w:rPr>
    </w:lvl>
    <w:lvl w:ilvl="4" w:tplc="8DD6C814">
      <w:start w:val="1"/>
      <w:numFmt w:val="bullet"/>
      <w:lvlText w:val=""/>
      <w:lvlJc w:val="left"/>
      <w:pPr>
        <w:ind w:left="720" w:hanging="360"/>
      </w:pPr>
      <w:rPr>
        <w:rFonts w:ascii="Symbol" w:hAnsi="Symbol"/>
      </w:rPr>
    </w:lvl>
    <w:lvl w:ilvl="5" w:tplc="5BFE7338">
      <w:start w:val="1"/>
      <w:numFmt w:val="bullet"/>
      <w:lvlText w:val=""/>
      <w:lvlJc w:val="left"/>
      <w:pPr>
        <w:ind w:left="720" w:hanging="360"/>
      </w:pPr>
      <w:rPr>
        <w:rFonts w:ascii="Symbol" w:hAnsi="Symbol"/>
      </w:rPr>
    </w:lvl>
    <w:lvl w:ilvl="6" w:tplc="A54A7A2A">
      <w:start w:val="1"/>
      <w:numFmt w:val="bullet"/>
      <w:lvlText w:val=""/>
      <w:lvlJc w:val="left"/>
      <w:pPr>
        <w:ind w:left="720" w:hanging="360"/>
      </w:pPr>
      <w:rPr>
        <w:rFonts w:ascii="Symbol" w:hAnsi="Symbol"/>
      </w:rPr>
    </w:lvl>
    <w:lvl w:ilvl="7" w:tplc="3A3695F8">
      <w:start w:val="1"/>
      <w:numFmt w:val="bullet"/>
      <w:lvlText w:val=""/>
      <w:lvlJc w:val="left"/>
      <w:pPr>
        <w:ind w:left="720" w:hanging="360"/>
      </w:pPr>
      <w:rPr>
        <w:rFonts w:ascii="Symbol" w:hAnsi="Symbol"/>
      </w:rPr>
    </w:lvl>
    <w:lvl w:ilvl="8" w:tplc="D0E8D7B8">
      <w:start w:val="1"/>
      <w:numFmt w:val="bullet"/>
      <w:lvlText w:val=""/>
      <w:lvlJc w:val="left"/>
      <w:pPr>
        <w:ind w:left="720" w:hanging="360"/>
      </w:pPr>
      <w:rPr>
        <w:rFonts w:ascii="Symbol" w:hAnsi="Symbol"/>
      </w:rPr>
    </w:lvl>
  </w:abstractNum>
  <w:abstractNum w:abstractNumId="18" w15:restartNumberingAfterBreak="0">
    <w:nsid w:val="0FA0170D"/>
    <w:multiLevelType w:val="multilevel"/>
    <w:tmpl w:val="9484037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0D250D"/>
    <w:multiLevelType w:val="hybridMultilevel"/>
    <w:tmpl w:val="60528D58"/>
    <w:lvl w:ilvl="0" w:tplc="05389968">
      <w:start w:val="1"/>
      <w:numFmt w:val="bullet"/>
      <w:lvlText w:val=""/>
      <w:lvlJc w:val="left"/>
      <w:pPr>
        <w:ind w:left="720" w:hanging="360"/>
      </w:pPr>
      <w:rPr>
        <w:rFonts w:ascii="Symbol" w:hAnsi="Symbol"/>
      </w:rPr>
    </w:lvl>
    <w:lvl w:ilvl="1" w:tplc="CF5C7D1A">
      <w:start w:val="1"/>
      <w:numFmt w:val="bullet"/>
      <w:lvlText w:val=""/>
      <w:lvlJc w:val="left"/>
      <w:pPr>
        <w:ind w:left="720" w:hanging="360"/>
      </w:pPr>
      <w:rPr>
        <w:rFonts w:ascii="Symbol" w:hAnsi="Symbol"/>
      </w:rPr>
    </w:lvl>
    <w:lvl w:ilvl="2" w:tplc="BC2EC778">
      <w:start w:val="1"/>
      <w:numFmt w:val="bullet"/>
      <w:lvlText w:val=""/>
      <w:lvlJc w:val="left"/>
      <w:pPr>
        <w:ind w:left="720" w:hanging="360"/>
      </w:pPr>
      <w:rPr>
        <w:rFonts w:ascii="Symbol" w:hAnsi="Symbol"/>
      </w:rPr>
    </w:lvl>
    <w:lvl w:ilvl="3" w:tplc="EFD41B82">
      <w:start w:val="1"/>
      <w:numFmt w:val="bullet"/>
      <w:lvlText w:val=""/>
      <w:lvlJc w:val="left"/>
      <w:pPr>
        <w:ind w:left="720" w:hanging="360"/>
      </w:pPr>
      <w:rPr>
        <w:rFonts w:ascii="Symbol" w:hAnsi="Symbol"/>
      </w:rPr>
    </w:lvl>
    <w:lvl w:ilvl="4" w:tplc="A6FC83C8">
      <w:start w:val="1"/>
      <w:numFmt w:val="bullet"/>
      <w:lvlText w:val=""/>
      <w:lvlJc w:val="left"/>
      <w:pPr>
        <w:ind w:left="720" w:hanging="360"/>
      </w:pPr>
      <w:rPr>
        <w:rFonts w:ascii="Symbol" w:hAnsi="Symbol"/>
      </w:rPr>
    </w:lvl>
    <w:lvl w:ilvl="5" w:tplc="285C9D4A">
      <w:start w:val="1"/>
      <w:numFmt w:val="bullet"/>
      <w:lvlText w:val=""/>
      <w:lvlJc w:val="left"/>
      <w:pPr>
        <w:ind w:left="720" w:hanging="360"/>
      </w:pPr>
      <w:rPr>
        <w:rFonts w:ascii="Symbol" w:hAnsi="Symbol"/>
      </w:rPr>
    </w:lvl>
    <w:lvl w:ilvl="6" w:tplc="BC7EC848">
      <w:start w:val="1"/>
      <w:numFmt w:val="bullet"/>
      <w:lvlText w:val=""/>
      <w:lvlJc w:val="left"/>
      <w:pPr>
        <w:ind w:left="720" w:hanging="360"/>
      </w:pPr>
      <w:rPr>
        <w:rFonts w:ascii="Symbol" w:hAnsi="Symbol"/>
      </w:rPr>
    </w:lvl>
    <w:lvl w:ilvl="7" w:tplc="0D7EE1A6">
      <w:start w:val="1"/>
      <w:numFmt w:val="bullet"/>
      <w:lvlText w:val=""/>
      <w:lvlJc w:val="left"/>
      <w:pPr>
        <w:ind w:left="720" w:hanging="360"/>
      </w:pPr>
      <w:rPr>
        <w:rFonts w:ascii="Symbol" w:hAnsi="Symbol"/>
      </w:rPr>
    </w:lvl>
    <w:lvl w:ilvl="8" w:tplc="363AC2C2">
      <w:start w:val="1"/>
      <w:numFmt w:val="bullet"/>
      <w:lvlText w:val=""/>
      <w:lvlJc w:val="left"/>
      <w:pPr>
        <w:ind w:left="720" w:hanging="360"/>
      </w:pPr>
      <w:rPr>
        <w:rFonts w:ascii="Symbol" w:hAnsi="Symbol"/>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2B31E1"/>
    <w:multiLevelType w:val="hybridMultilevel"/>
    <w:tmpl w:val="7320F23A"/>
    <w:lvl w:ilvl="0" w:tplc="529A37A6">
      <w:start w:val="1"/>
      <w:numFmt w:val="bullet"/>
      <w:lvlText w:val=""/>
      <w:lvlJc w:val="left"/>
      <w:pPr>
        <w:ind w:left="720" w:hanging="360"/>
      </w:pPr>
      <w:rPr>
        <w:rFonts w:ascii="Symbol" w:hAnsi="Symbol"/>
      </w:rPr>
    </w:lvl>
    <w:lvl w:ilvl="1" w:tplc="6784CDF0">
      <w:start w:val="1"/>
      <w:numFmt w:val="bullet"/>
      <w:lvlText w:val=""/>
      <w:lvlJc w:val="left"/>
      <w:pPr>
        <w:ind w:left="720" w:hanging="360"/>
      </w:pPr>
      <w:rPr>
        <w:rFonts w:ascii="Symbol" w:hAnsi="Symbol"/>
      </w:rPr>
    </w:lvl>
    <w:lvl w:ilvl="2" w:tplc="F6AE2FA0">
      <w:start w:val="1"/>
      <w:numFmt w:val="bullet"/>
      <w:lvlText w:val=""/>
      <w:lvlJc w:val="left"/>
      <w:pPr>
        <w:ind w:left="720" w:hanging="360"/>
      </w:pPr>
      <w:rPr>
        <w:rFonts w:ascii="Symbol" w:hAnsi="Symbol"/>
      </w:rPr>
    </w:lvl>
    <w:lvl w:ilvl="3" w:tplc="642ECB4A">
      <w:start w:val="1"/>
      <w:numFmt w:val="bullet"/>
      <w:lvlText w:val=""/>
      <w:lvlJc w:val="left"/>
      <w:pPr>
        <w:ind w:left="720" w:hanging="360"/>
      </w:pPr>
      <w:rPr>
        <w:rFonts w:ascii="Symbol" w:hAnsi="Symbol"/>
      </w:rPr>
    </w:lvl>
    <w:lvl w:ilvl="4" w:tplc="6E80C728">
      <w:start w:val="1"/>
      <w:numFmt w:val="bullet"/>
      <w:lvlText w:val=""/>
      <w:lvlJc w:val="left"/>
      <w:pPr>
        <w:ind w:left="720" w:hanging="360"/>
      </w:pPr>
      <w:rPr>
        <w:rFonts w:ascii="Symbol" w:hAnsi="Symbol"/>
      </w:rPr>
    </w:lvl>
    <w:lvl w:ilvl="5" w:tplc="D58AACD4">
      <w:start w:val="1"/>
      <w:numFmt w:val="bullet"/>
      <w:lvlText w:val=""/>
      <w:lvlJc w:val="left"/>
      <w:pPr>
        <w:ind w:left="720" w:hanging="360"/>
      </w:pPr>
      <w:rPr>
        <w:rFonts w:ascii="Symbol" w:hAnsi="Symbol"/>
      </w:rPr>
    </w:lvl>
    <w:lvl w:ilvl="6" w:tplc="AFBAE382">
      <w:start w:val="1"/>
      <w:numFmt w:val="bullet"/>
      <w:lvlText w:val=""/>
      <w:lvlJc w:val="left"/>
      <w:pPr>
        <w:ind w:left="720" w:hanging="360"/>
      </w:pPr>
      <w:rPr>
        <w:rFonts w:ascii="Symbol" w:hAnsi="Symbol"/>
      </w:rPr>
    </w:lvl>
    <w:lvl w:ilvl="7" w:tplc="ACD4B372">
      <w:start w:val="1"/>
      <w:numFmt w:val="bullet"/>
      <w:lvlText w:val=""/>
      <w:lvlJc w:val="left"/>
      <w:pPr>
        <w:ind w:left="720" w:hanging="360"/>
      </w:pPr>
      <w:rPr>
        <w:rFonts w:ascii="Symbol" w:hAnsi="Symbol"/>
      </w:rPr>
    </w:lvl>
    <w:lvl w:ilvl="8" w:tplc="A8DA2582">
      <w:start w:val="1"/>
      <w:numFmt w:val="bullet"/>
      <w:lvlText w:val=""/>
      <w:lvlJc w:val="left"/>
      <w:pPr>
        <w:ind w:left="720" w:hanging="360"/>
      </w:pPr>
      <w:rPr>
        <w:rFonts w:ascii="Symbol" w:hAnsi="Symbol"/>
      </w:rPr>
    </w:lvl>
  </w:abstractNum>
  <w:abstractNum w:abstractNumId="25" w15:restartNumberingAfterBreak="0">
    <w:nsid w:val="1F286EAC"/>
    <w:multiLevelType w:val="hybridMultilevel"/>
    <w:tmpl w:val="FC46C8FC"/>
    <w:lvl w:ilvl="0" w:tplc="E3AA975A">
      <w:start w:val="1"/>
      <w:numFmt w:val="bullet"/>
      <w:lvlText w:val=""/>
      <w:lvlJc w:val="left"/>
      <w:pPr>
        <w:ind w:left="720" w:hanging="360"/>
      </w:pPr>
      <w:rPr>
        <w:rFonts w:ascii="Symbol" w:hAnsi="Symbol"/>
      </w:rPr>
    </w:lvl>
    <w:lvl w:ilvl="1" w:tplc="FADEA722">
      <w:start w:val="1"/>
      <w:numFmt w:val="bullet"/>
      <w:lvlText w:val=""/>
      <w:lvlJc w:val="left"/>
      <w:pPr>
        <w:ind w:left="720" w:hanging="360"/>
      </w:pPr>
      <w:rPr>
        <w:rFonts w:ascii="Symbol" w:hAnsi="Symbol"/>
      </w:rPr>
    </w:lvl>
    <w:lvl w:ilvl="2" w:tplc="69601890">
      <w:start w:val="1"/>
      <w:numFmt w:val="bullet"/>
      <w:lvlText w:val=""/>
      <w:lvlJc w:val="left"/>
      <w:pPr>
        <w:ind w:left="720" w:hanging="360"/>
      </w:pPr>
      <w:rPr>
        <w:rFonts w:ascii="Symbol" w:hAnsi="Symbol"/>
      </w:rPr>
    </w:lvl>
    <w:lvl w:ilvl="3" w:tplc="CC86E5BC">
      <w:start w:val="1"/>
      <w:numFmt w:val="bullet"/>
      <w:lvlText w:val=""/>
      <w:lvlJc w:val="left"/>
      <w:pPr>
        <w:ind w:left="720" w:hanging="360"/>
      </w:pPr>
      <w:rPr>
        <w:rFonts w:ascii="Symbol" w:hAnsi="Symbol"/>
      </w:rPr>
    </w:lvl>
    <w:lvl w:ilvl="4" w:tplc="16FE72AE">
      <w:start w:val="1"/>
      <w:numFmt w:val="bullet"/>
      <w:lvlText w:val=""/>
      <w:lvlJc w:val="left"/>
      <w:pPr>
        <w:ind w:left="720" w:hanging="360"/>
      </w:pPr>
      <w:rPr>
        <w:rFonts w:ascii="Symbol" w:hAnsi="Symbol"/>
      </w:rPr>
    </w:lvl>
    <w:lvl w:ilvl="5" w:tplc="1F345438">
      <w:start w:val="1"/>
      <w:numFmt w:val="bullet"/>
      <w:lvlText w:val=""/>
      <w:lvlJc w:val="left"/>
      <w:pPr>
        <w:ind w:left="720" w:hanging="360"/>
      </w:pPr>
      <w:rPr>
        <w:rFonts w:ascii="Symbol" w:hAnsi="Symbol"/>
      </w:rPr>
    </w:lvl>
    <w:lvl w:ilvl="6" w:tplc="61C2CEF0">
      <w:start w:val="1"/>
      <w:numFmt w:val="bullet"/>
      <w:lvlText w:val=""/>
      <w:lvlJc w:val="left"/>
      <w:pPr>
        <w:ind w:left="720" w:hanging="360"/>
      </w:pPr>
      <w:rPr>
        <w:rFonts w:ascii="Symbol" w:hAnsi="Symbol"/>
      </w:rPr>
    </w:lvl>
    <w:lvl w:ilvl="7" w:tplc="5C6C1EF2">
      <w:start w:val="1"/>
      <w:numFmt w:val="bullet"/>
      <w:lvlText w:val=""/>
      <w:lvlJc w:val="left"/>
      <w:pPr>
        <w:ind w:left="720" w:hanging="360"/>
      </w:pPr>
      <w:rPr>
        <w:rFonts w:ascii="Symbol" w:hAnsi="Symbol"/>
      </w:rPr>
    </w:lvl>
    <w:lvl w:ilvl="8" w:tplc="B546BA24">
      <w:start w:val="1"/>
      <w:numFmt w:val="bullet"/>
      <w:lvlText w:val=""/>
      <w:lvlJc w:val="left"/>
      <w:pPr>
        <w:ind w:left="720" w:hanging="360"/>
      </w:pPr>
      <w:rPr>
        <w:rFonts w:ascii="Symbol" w:hAnsi="Symbol"/>
      </w:rPr>
    </w:lvl>
  </w:abstractNum>
  <w:abstractNum w:abstractNumId="26" w15:restartNumberingAfterBreak="0">
    <w:nsid w:val="1F6D4F0D"/>
    <w:multiLevelType w:val="hybridMultilevel"/>
    <w:tmpl w:val="C5EC956A"/>
    <w:lvl w:ilvl="0" w:tplc="89B8EB64">
      <w:start w:val="1"/>
      <w:numFmt w:val="bullet"/>
      <w:lvlText w:val=""/>
      <w:lvlJc w:val="left"/>
      <w:pPr>
        <w:ind w:left="720" w:hanging="360"/>
      </w:pPr>
      <w:rPr>
        <w:rFonts w:ascii="Symbol" w:hAnsi="Symbol"/>
      </w:rPr>
    </w:lvl>
    <w:lvl w:ilvl="1" w:tplc="19F65B36">
      <w:start w:val="1"/>
      <w:numFmt w:val="bullet"/>
      <w:lvlText w:val=""/>
      <w:lvlJc w:val="left"/>
      <w:pPr>
        <w:ind w:left="720" w:hanging="360"/>
      </w:pPr>
      <w:rPr>
        <w:rFonts w:ascii="Symbol" w:hAnsi="Symbol"/>
      </w:rPr>
    </w:lvl>
    <w:lvl w:ilvl="2" w:tplc="C472EDF8">
      <w:start w:val="1"/>
      <w:numFmt w:val="bullet"/>
      <w:lvlText w:val=""/>
      <w:lvlJc w:val="left"/>
      <w:pPr>
        <w:ind w:left="720" w:hanging="360"/>
      </w:pPr>
      <w:rPr>
        <w:rFonts w:ascii="Symbol" w:hAnsi="Symbol"/>
      </w:rPr>
    </w:lvl>
    <w:lvl w:ilvl="3" w:tplc="D644A32E">
      <w:start w:val="1"/>
      <w:numFmt w:val="bullet"/>
      <w:lvlText w:val=""/>
      <w:lvlJc w:val="left"/>
      <w:pPr>
        <w:ind w:left="720" w:hanging="360"/>
      </w:pPr>
      <w:rPr>
        <w:rFonts w:ascii="Symbol" w:hAnsi="Symbol"/>
      </w:rPr>
    </w:lvl>
    <w:lvl w:ilvl="4" w:tplc="93FE1AA0">
      <w:start w:val="1"/>
      <w:numFmt w:val="bullet"/>
      <w:lvlText w:val=""/>
      <w:lvlJc w:val="left"/>
      <w:pPr>
        <w:ind w:left="720" w:hanging="360"/>
      </w:pPr>
      <w:rPr>
        <w:rFonts w:ascii="Symbol" w:hAnsi="Symbol"/>
      </w:rPr>
    </w:lvl>
    <w:lvl w:ilvl="5" w:tplc="DBACE20A">
      <w:start w:val="1"/>
      <w:numFmt w:val="bullet"/>
      <w:lvlText w:val=""/>
      <w:lvlJc w:val="left"/>
      <w:pPr>
        <w:ind w:left="720" w:hanging="360"/>
      </w:pPr>
      <w:rPr>
        <w:rFonts w:ascii="Symbol" w:hAnsi="Symbol"/>
      </w:rPr>
    </w:lvl>
    <w:lvl w:ilvl="6" w:tplc="5030AFD8">
      <w:start w:val="1"/>
      <w:numFmt w:val="bullet"/>
      <w:lvlText w:val=""/>
      <w:lvlJc w:val="left"/>
      <w:pPr>
        <w:ind w:left="720" w:hanging="360"/>
      </w:pPr>
      <w:rPr>
        <w:rFonts w:ascii="Symbol" w:hAnsi="Symbol"/>
      </w:rPr>
    </w:lvl>
    <w:lvl w:ilvl="7" w:tplc="9D0EB5E8">
      <w:start w:val="1"/>
      <w:numFmt w:val="bullet"/>
      <w:lvlText w:val=""/>
      <w:lvlJc w:val="left"/>
      <w:pPr>
        <w:ind w:left="720" w:hanging="360"/>
      </w:pPr>
      <w:rPr>
        <w:rFonts w:ascii="Symbol" w:hAnsi="Symbol"/>
      </w:rPr>
    </w:lvl>
    <w:lvl w:ilvl="8" w:tplc="10B0AB64">
      <w:start w:val="1"/>
      <w:numFmt w:val="bullet"/>
      <w:lvlText w:val=""/>
      <w:lvlJc w:val="left"/>
      <w:pPr>
        <w:ind w:left="720" w:hanging="360"/>
      </w:pPr>
      <w:rPr>
        <w:rFonts w:ascii="Symbol" w:hAnsi="Symbol"/>
      </w:rPr>
    </w:lvl>
  </w:abstractNum>
  <w:abstractNum w:abstractNumId="2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212121C2"/>
    <w:multiLevelType w:val="hybridMultilevel"/>
    <w:tmpl w:val="91F6F058"/>
    <w:lvl w:ilvl="0" w:tplc="037E5EFA">
      <w:start w:val="1"/>
      <w:numFmt w:val="bullet"/>
      <w:lvlText w:val=""/>
      <w:lvlJc w:val="left"/>
      <w:pPr>
        <w:ind w:left="720" w:hanging="360"/>
      </w:pPr>
      <w:rPr>
        <w:rFonts w:ascii="Symbol" w:hAnsi="Symbol"/>
      </w:rPr>
    </w:lvl>
    <w:lvl w:ilvl="1" w:tplc="0BBECB62">
      <w:start w:val="1"/>
      <w:numFmt w:val="bullet"/>
      <w:lvlText w:val=""/>
      <w:lvlJc w:val="left"/>
      <w:pPr>
        <w:ind w:left="720" w:hanging="360"/>
      </w:pPr>
      <w:rPr>
        <w:rFonts w:ascii="Symbol" w:hAnsi="Symbol"/>
      </w:rPr>
    </w:lvl>
    <w:lvl w:ilvl="2" w:tplc="1834E232">
      <w:start w:val="1"/>
      <w:numFmt w:val="bullet"/>
      <w:lvlText w:val=""/>
      <w:lvlJc w:val="left"/>
      <w:pPr>
        <w:ind w:left="720" w:hanging="360"/>
      </w:pPr>
      <w:rPr>
        <w:rFonts w:ascii="Symbol" w:hAnsi="Symbol"/>
      </w:rPr>
    </w:lvl>
    <w:lvl w:ilvl="3" w:tplc="2070EABC">
      <w:start w:val="1"/>
      <w:numFmt w:val="bullet"/>
      <w:lvlText w:val=""/>
      <w:lvlJc w:val="left"/>
      <w:pPr>
        <w:ind w:left="720" w:hanging="360"/>
      </w:pPr>
      <w:rPr>
        <w:rFonts w:ascii="Symbol" w:hAnsi="Symbol"/>
      </w:rPr>
    </w:lvl>
    <w:lvl w:ilvl="4" w:tplc="BB8A201C">
      <w:start w:val="1"/>
      <w:numFmt w:val="bullet"/>
      <w:lvlText w:val=""/>
      <w:lvlJc w:val="left"/>
      <w:pPr>
        <w:ind w:left="720" w:hanging="360"/>
      </w:pPr>
      <w:rPr>
        <w:rFonts w:ascii="Symbol" w:hAnsi="Symbol"/>
      </w:rPr>
    </w:lvl>
    <w:lvl w:ilvl="5" w:tplc="2F261D00">
      <w:start w:val="1"/>
      <w:numFmt w:val="bullet"/>
      <w:lvlText w:val=""/>
      <w:lvlJc w:val="left"/>
      <w:pPr>
        <w:ind w:left="720" w:hanging="360"/>
      </w:pPr>
      <w:rPr>
        <w:rFonts w:ascii="Symbol" w:hAnsi="Symbol"/>
      </w:rPr>
    </w:lvl>
    <w:lvl w:ilvl="6" w:tplc="DF2E62AC">
      <w:start w:val="1"/>
      <w:numFmt w:val="bullet"/>
      <w:lvlText w:val=""/>
      <w:lvlJc w:val="left"/>
      <w:pPr>
        <w:ind w:left="720" w:hanging="360"/>
      </w:pPr>
      <w:rPr>
        <w:rFonts w:ascii="Symbol" w:hAnsi="Symbol"/>
      </w:rPr>
    </w:lvl>
    <w:lvl w:ilvl="7" w:tplc="E37458FC">
      <w:start w:val="1"/>
      <w:numFmt w:val="bullet"/>
      <w:lvlText w:val=""/>
      <w:lvlJc w:val="left"/>
      <w:pPr>
        <w:ind w:left="720" w:hanging="360"/>
      </w:pPr>
      <w:rPr>
        <w:rFonts w:ascii="Symbol" w:hAnsi="Symbol"/>
      </w:rPr>
    </w:lvl>
    <w:lvl w:ilvl="8" w:tplc="0F44F8AA">
      <w:start w:val="1"/>
      <w:numFmt w:val="bullet"/>
      <w:lvlText w:val=""/>
      <w:lvlJc w:val="left"/>
      <w:pPr>
        <w:ind w:left="720" w:hanging="360"/>
      </w:pPr>
      <w:rPr>
        <w:rFonts w:ascii="Symbol" w:hAnsi="Symbol"/>
      </w:r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312F7C"/>
    <w:multiLevelType w:val="hybridMultilevel"/>
    <w:tmpl w:val="D9CAB486"/>
    <w:lvl w:ilvl="0" w:tplc="E5708728">
      <w:start w:val="1"/>
      <w:numFmt w:val="bullet"/>
      <w:lvlText w:val=""/>
      <w:lvlJc w:val="left"/>
      <w:pPr>
        <w:ind w:left="720" w:hanging="360"/>
      </w:pPr>
      <w:rPr>
        <w:rFonts w:ascii="Symbol" w:hAnsi="Symbol"/>
      </w:rPr>
    </w:lvl>
    <w:lvl w:ilvl="1" w:tplc="6C74F4CE">
      <w:start w:val="1"/>
      <w:numFmt w:val="bullet"/>
      <w:lvlText w:val=""/>
      <w:lvlJc w:val="left"/>
      <w:pPr>
        <w:ind w:left="720" w:hanging="360"/>
      </w:pPr>
      <w:rPr>
        <w:rFonts w:ascii="Symbol" w:hAnsi="Symbol"/>
      </w:rPr>
    </w:lvl>
    <w:lvl w:ilvl="2" w:tplc="2022125A">
      <w:start w:val="1"/>
      <w:numFmt w:val="bullet"/>
      <w:lvlText w:val=""/>
      <w:lvlJc w:val="left"/>
      <w:pPr>
        <w:ind w:left="720" w:hanging="360"/>
      </w:pPr>
      <w:rPr>
        <w:rFonts w:ascii="Symbol" w:hAnsi="Symbol"/>
      </w:rPr>
    </w:lvl>
    <w:lvl w:ilvl="3" w:tplc="5A363976">
      <w:start w:val="1"/>
      <w:numFmt w:val="bullet"/>
      <w:lvlText w:val=""/>
      <w:lvlJc w:val="left"/>
      <w:pPr>
        <w:ind w:left="720" w:hanging="360"/>
      </w:pPr>
      <w:rPr>
        <w:rFonts w:ascii="Symbol" w:hAnsi="Symbol"/>
      </w:rPr>
    </w:lvl>
    <w:lvl w:ilvl="4" w:tplc="B240AFC0">
      <w:start w:val="1"/>
      <w:numFmt w:val="bullet"/>
      <w:lvlText w:val=""/>
      <w:lvlJc w:val="left"/>
      <w:pPr>
        <w:ind w:left="720" w:hanging="360"/>
      </w:pPr>
      <w:rPr>
        <w:rFonts w:ascii="Symbol" w:hAnsi="Symbol"/>
      </w:rPr>
    </w:lvl>
    <w:lvl w:ilvl="5" w:tplc="E15E5986">
      <w:start w:val="1"/>
      <w:numFmt w:val="bullet"/>
      <w:lvlText w:val=""/>
      <w:lvlJc w:val="left"/>
      <w:pPr>
        <w:ind w:left="720" w:hanging="360"/>
      </w:pPr>
      <w:rPr>
        <w:rFonts w:ascii="Symbol" w:hAnsi="Symbol"/>
      </w:rPr>
    </w:lvl>
    <w:lvl w:ilvl="6" w:tplc="D6F8A5F4">
      <w:start w:val="1"/>
      <w:numFmt w:val="bullet"/>
      <w:lvlText w:val=""/>
      <w:lvlJc w:val="left"/>
      <w:pPr>
        <w:ind w:left="720" w:hanging="360"/>
      </w:pPr>
      <w:rPr>
        <w:rFonts w:ascii="Symbol" w:hAnsi="Symbol"/>
      </w:rPr>
    </w:lvl>
    <w:lvl w:ilvl="7" w:tplc="34A2789A">
      <w:start w:val="1"/>
      <w:numFmt w:val="bullet"/>
      <w:lvlText w:val=""/>
      <w:lvlJc w:val="left"/>
      <w:pPr>
        <w:ind w:left="720" w:hanging="360"/>
      </w:pPr>
      <w:rPr>
        <w:rFonts w:ascii="Symbol" w:hAnsi="Symbol"/>
      </w:rPr>
    </w:lvl>
    <w:lvl w:ilvl="8" w:tplc="474A3490">
      <w:start w:val="1"/>
      <w:numFmt w:val="bullet"/>
      <w:lvlText w:val=""/>
      <w:lvlJc w:val="left"/>
      <w:pPr>
        <w:ind w:left="720" w:hanging="360"/>
      </w:pPr>
      <w:rPr>
        <w:rFonts w:ascii="Symbol" w:hAnsi="Symbol"/>
      </w:rPr>
    </w:lvl>
  </w:abstractNum>
  <w:abstractNum w:abstractNumId="31" w15:restartNumberingAfterBreak="0">
    <w:nsid w:val="294E5035"/>
    <w:multiLevelType w:val="hybridMultilevel"/>
    <w:tmpl w:val="9E2ECD26"/>
    <w:lvl w:ilvl="0" w:tplc="AC1EAB68">
      <w:start w:val="1"/>
      <w:numFmt w:val="bullet"/>
      <w:lvlText w:val=""/>
      <w:lvlJc w:val="left"/>
      <w:pPr>
        <w:ind w:left="720" w:hanging="360"/>
      </w:pPr>
      <w:rPr>
        <w:rFonts w:ascii="Symbol" w:hAnsi="Symbol"/>
      </w:rPr>
    </w:lvl>
    <w:lvl w:ilvl="1" w:tplc="471EBAF0">
      <w:start w:val="1"/>
      <w:numFmt w:val="bullet"/>
      <w:lvlText w:val=""/>
      <w:lvlJc w:val="left"/>
      <w:pPr>
        <w:ind w:left="720" w:hanging="360"/>
      </w:pPr>
      <w:rPr>
        <w:rFonts w:ascii="Symbol" w:hAnsi="Symbol"/>
      </w:rPr>
    </w:lvl>
    <w:lvl w:ilvl="2" w:tplc="2D78DF20">
      <w:start w:val="1"/>
      <w:numFmt w:val="bullet"/>
      <w:lvlText w:val=""/>
      <w:lvlJc w:val="left"/>
      <w:pPr>
        <w:ind w:left="720" w:hanging="360"/>
      </w:pPr>
      <w:rPr>
        <w:rFonts w:ascii="Symbol" w:hAnsi="Symbol"/>
      </w:rPr>
    </w:lvl>
    <w:lvl w:ilvl="3" w:tplc="51906B6C">
      <w:start w:val="1"/>
      <w:numFmt w:val="bullet"/>
      <w:lvlText w:val=""/>
      <w:lvlJc w:val="left"/>
      <w:pPr>
        <w:ind w:left="720" w:hanging="360"/>
      </w:pPr>
      <w:rPr>
        <w:rFonts w:ascii="Symbol" w:hAnsi="Symbol"/>
      </w:rPr>
    </w:lvl>
    <w:lvl w:ilvl="4" w:tplc="934A0B20">
      <w:start w:val="1"/>
      <w:numFmt w:val="bullet"/>
      <w:lvlText w:val=""/>
      <w:lvlJc w:val="left"/>
      <w:pPr>
        <w:ind w:left="720" w:hanging="360"/>
      </w:pPr>
      <w:rPr>
        <w:rFonts w:ascii="Symbol" w:hAnsi="Symbol"/>
      </w:rPr>
    </w:lvl>
    <w:lvl w:ilvl="5" w:tplc="3034ADD4">
      <w:start w:val="1"/>
      <w:numFmt w:val="bullet"/>
      <w:lvlText w:val=""/>
      <w:lvlJc w:val="left"/>
      <w:pPr>
        <w:ind w:left="720" w:hanging="360"/>
      </w:pPr>
      <w:rPr>
        <w:rFonts w:ascii="Symbol" w:hAnsi="Symbol"/>
      </w:rPr>
    </w:lvl>
    <w:lvl w:ilvl="6" w:tplc="208269CA">
      <w:start w:val="1"/>
      <w:numFmt w:val="bullet"/>
      <w:lvlText w:val=""/>
      <w:lvlJc w:val="left"/>
      <w:pPr>
        <w:ind w:left="720" w:hanging="360"/>
      </w:pPr>
      <w:rPr>
        <w:rFonts w:ascii="Symbol" w:hAnsi="Symbol"/>
      </w:rPr>
    </w:lvl>
    <w:lvl w:ilvl="7" w:tplc="D2C2D6E4">
      <w:start w:val="1"/>
      <w:numFmt w:val="bullet"/>
      <w:lvlText w:val=""/>
      <w:lvlJc w:val="left"/>
      <w:pPr>
        <w:ind w:left="720" w:hanging="360"/>
      </w:pPr>
      <w:rPr>
        <w:rFonts w:ascii="Symbol" w:hAnsi="Symbol"/>
      </w:rPr>
    </w:lvl>
    <w:lvl w:ilvl="8" w:tplc="8BF4AA06">
      <w:start w:val="1"/>
      <w:numFmt w:val="bullet"/>
      <w:lvlText w:val=""/>
      <w:lvlJc w:val="left"/>
      <w:pPr>
        <w:ind w:left="720" w:hanging="360"/>
      </w:pPr>
      <w:rPr>
        <w:rFonts w:ascii="Symbol" w:hAnsi="Symbol"/>
      </w:r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A24C20"/>
    <w:multiLevelType w:val="hybridMultilevel"/>
    <w:tmpl w:val="668EB950"/>
    <w:lvl w:ilvl="0" w:tplc="D1DA2842">
      <w:start w:val="1"/>
      <w:numFmt w:val="bullet"/>
      <w:lvlText w:val=""/>
      <w:lvlJc w:val="left"/>
      <w:pPr>
        <w:ind w:left="720" w:hanging="360"/>
      </w:pPr>
      <w:rPr>
        <w:rFonts w:ascii="Symbol" w:hAnsi="Symbol"/>
      </w:rPr>
    </w:lvl>
    <w:lvl w:ilvl="1" w:tplc="D7BCCF74">
      <w:start w:val="1"/>
      <w:numFmt w:val="bullet"/>
      <w:lvlText w:val=""/>
      <w:lvlJc w:val="left"/>
      <w:pPr>
        <w:ind w:left="720" w:hanging="360"/>
      </w:pPr>
      <w:rPr>
        <w:rFonts w:ascii="Symbol" w:hAnsi="Symbol"/>
      </w:rPr>
    </w:lvl>
    <w:lvl w:ilvl="2" w:tplc="51F6B674">
      <w:start w:val="1"/>
      <w:numFmt w:val="bullet"/>
      <w:lvlText w:val=""/>
      <w:lvlJc w:val="left"/>
      <w:pPr>
        <w:ind w:left="720" w:hanging="360"/>
      </w:pPr>
      <w:rPr>
        <w:rFonts w:ascii="Symbol" w:hAnsi="Symbol"/>
      </w:rPr>
    </w:lvl>
    <w:lvl w:ilvl="3" w:tplc="097E8244">
      <w:start w:val="1"/>
      <w:numFmt w:val="bullet"/>
      <w:lvlText w:val=""/>
      <w:lvlJc w:val="left"/>
      <w:pPr>
        <w:ind w:left="720" w:hanging="360"/>
      </w:pPr>
      <w:rPr>
        <w:rFonts w:ascii="Symbol" w:hAnsi="Symbol"/>
      </w:rPr>
    </w:lvl>
    <w:lvl w:ilvl="4" w:tplc="F28C7D92">
      <w:start w:val="1"/>
      <w:numFmt w:val="bullet"/>
      <w:lvlText w:val=""/>
      <w:lvlJc w:val="left"/>
      <w:pPr>
        <w:ind w:left="720" w:hanging="360"/>
      </w:pPr>
      <w:rPr>
        <w:rFonts w:ascii="Symbol" w:hAnsi="Symbol"/>
      </w:rPr>
    </w:lvl>
    <w:lvl w:ilvl="5" w:tplc="AAC2588A">
      <w:start w:val="1"/>
      <w:numFmt w:val="bullet"/>
      <w:lvlText w:val=""/>
      <w:lvlJc w:val="left"/>
      <w:pPr>
        <w:ind w:left="720" w:hanging="360"/>
      </w:pPr>
      <w:rPr>
        <w:rFonts w:ascii="Symbol" w:hAnsi="Symbol"/>
      </w:rPr>
    </w:lvl>
    <w:lvl w:ilvl="6" w:tplc="06C888C0">
      <w:start w:val="1"/>
      <w:numFmt w:val="bullet"/>
      <w:lvlText w:val=""/>
      <w:lvlJc w:val="left"/>
      <w:pPr>
        <w:ind w:left="720" w:hanging="360"/>
      </w:pPr>
      <w:rPr>
        <w:rFonts w:ascii="Symbol" w:hAnsi="Symbol"/>
      </w:rPr>
    </w:lvl>
    <w:lvl w:ilvl="7" w:tplc="9216CEB0">
      <w:start w:val="1"/>
      <w:numFmt w:val="bullet"/>
      <w:lvlText w:val=""/>
      <w:lvlJc w:val="left"/>
      <w:pPr>
        <w:ind w:left="720" w:hanging="360"/>
      </w:pPr>
      <w:rPr>
        <w:rFonts w:ascii="Symbol" w:hAnsi="Symbol"/>
      </w:rPr>
    </w:lvl>
    <w:lvl w:ilvl="8" w:tplc="C622A240">
      <w:start w:val="1"/>
      <w:numFmt w:val="bullet"/>
      <w:lvlText w:val=""/>
      <w:lvlJc w:val="left"/>
      <w:pPr>
        <w:ind w:left="720" w:hanging="360"/>
      </w:pPr>
      <w:rPr>
        <w:rFonts w:ascii="Symbol" w:hAnsi="Symbol"/>
      </w:r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4001EED"/>
    <w:multiLevelType w:val="hybridMultilevel"/>
    <w:tmpl w:val="40906246"/>
    <w:lvl w:ilvl="0" w:tplc="907EC306">
      <w:start w:val="1"/>
      <w:numFmt w:val="bullet"/>
      <w:lvlText w:val=""/>
      <w:lvlJc w:val="left"/>
      <w:pPr>
        <w:ind w:left="720" w:hanging="360"/>
      </w:pPr>
      <w:rPr>
        <w:rFonts w:ascii="Symbol" w:hAnsi="Symbol"/>
      </w:rPr>
    </w:lvl>
    <w:lvl w:ilvl="1" w:tplc="312820FA">
      <w:start w:val="1"/>
      <w:numFmt w:val="bullet"/>
      <w:lvlText w:val=""/>
      <w:lvlJc w:val="left"/>
      <w:pPr>
        <w:ind w:left="720" w:hanging="360"/>
      </w:pPr>
      <w:rPr>
        <w:rFonts w:ascii="Symbol" w:hAnsi="Symbol"/>
      </w:rPr>
    </w:lvl>
    <w:lvl w:ilvl="2" w:tplc="752EF32E">
      <w:start w:val="1"/>
      <w:numFmt w:val="bullet"/>
      <w:lvlText w:val=""/>
      <w:lvlJc w:val="left"/>
      <w:pPr>
        <w:ind w:left="720" w:hanging="360"/>
      </w:pPr>
      <w:rPr>
        <w:rFonts w:ascii="Symbol" w:hAnsi="Symbol"/>
      </w:rPr>
    </w:lvl>
    <w:lvl w:ilvl="3" w:tplc="EF3C7A08">
      <w:start w:val="1"/>
      <w:numFmt w:val="bullet"/>
      <w:lvlText w:val=""/>
      <w:lvlJc w:val="left"/>
      <w:pPr>
        <w:ind w:left="720" w:hanging="360"/>
      </w:pPr>
      <w:rPr>
        <w:rFonts w:ascii="Symbol" w:hAnsi="Symbol"/>
      </w:rPr>
    </w:lvl>
    <w:lvl w:ilvl="4" w:tplc="0C044266">
      <w:start w:val="1"/>
      <w:numFmt w:val="bullet"/>
      <w:lvlText w:val=""/>
      <w:lvlJc w:val="left"/>
      <w:pPr>
        <w:ind w:left="720" w:hanging="360"/>
      </w:pPr>
      <w:rPr>
        <w:rFonts w:ascii="Symbol" w:hAnsi="Symbol"/>
      </w:rPr>
    </w:lvl>
    <w:lvl w:ilvl="5" w:tplc="D950692A">
      <w:start w:val="1"/>
      <w:numFmt w:val="bullet"/>
      <w:lvlText w:val=""/>
      <w:lvlJc w:val="left"/>
      <w:pPr>
        <w:ind w:left="720" w:hanging="360"/>
      </w:pPr>
      <w:rPr>
        <w:rFonts w:ascii="Symbol" w:hAnsi="Symbol"/>
      </w:rPr>
    </w:lvl>
    <w:lvl w:ilvl="6" w:tplc="D6B8CF36">
      <w:start w:val="1"/>
      <w:numFmt w:val="bullet"/>
      <w:lvlText w:val=""/>
      <w:lvlJc w:val="left"/>
      <w:pPr>
        <w:ind w:left="720" w:hanging="360"/>
      </w:pPr>
      <w:rPr>
        <w:rFonts w:ascii="Symbol" w:hAnsi="Symbol"/>
      </w:rPr>
    </w:lvl>
    <w:lvl w:ilvl="7" w:tplc="F9A01D0C">
      <w:start w:val="1"/>
      <w:numFmt w:val="bullet"/>
      <w:lvlText w:val=""/>
      <w:lvlJc w:val="left"/>
      <w:pPr>
        <w:ind w:left="720" w:hanging="360"/>
      </w:pPr>
      <w:rPr>
        <w:rFonts w:ascii="Symbol" w:hAnsi="Symbol"/>
      </w:rPr>
    </w:lvl>
    <w:lvl w:ilvl="8" w:tplc="AB36B45E">
      <w:start w:val="1"/>
      <w:numFmt w:val="bullet"/>
      <w:lvlText w:val=""/>
      <w:lvlJc w:val="left"/>
      <w:pPr>
        <w:ind w:left="720" w:hanging="360"/>
      </w:pPr>
      <w:rPr>
        <w:rFonts w:ascii="Symbol" w:hAnsi="Symbol"/>
      </w:rPr>
    </w:lvl>
  </w:abstractNum>
  <w:abstractNum w:abstractNumId="38" w15:restartNumberingAfterBreak="0">
    <w:nsid w:val="398E2FF3"/>
    <w:multiLevelType w:val="multilevel"/>
    <w:tmpl w:val="94840374"/>
    <w:numStyleLink w:val="ListCBD"/>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499D5F66"/>
    <w:multiLevelType w:val="multilevel"/>
    <w:tmpl w:val="948403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2" w15:restartNumberingAfterBreak="0">
    <w:nsid w:val="4C842E48"/>
    <w:multiLevelType w:val="hybridMultilevel"/>
    <w:tmpl w:val="1E74C796"/>
    <w:lvl w:ilvl="0" w:tplc="B8D07CD2">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4E880595"/>
    <w:multiLevelType w:val="multilevel"/>
    <w:tmpl w:val="94840374"/>
    <w:numStyleLink w:val="ListCBD"/>
  </w:abstractNum>
  <w:abstractNum w:abstractNumId="45" w15:restartNumberingAfterBreak="0">
    <w:nsid w:val="52A66A9D"/>
    <w:multiLevelType w:val="multilevel"/>
    <w:tmpl w:val="94840374"/>
    <w:numStyleLink w:val="ListCBD"/>
  </w:abstractNum>
  <w:abstractNum w:abstractNumId="4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67331B4"/>
    <w:multiLevelType w:val="hybridMultilevel"/>
    <w:tmpl w:val="0484B1A6"/>
    <w:lvl w:ilvl="0" w:tplc="ADDC6D84">
      <w:start w:val="1"/>
      <w:numFmt w:val="bullet"/>
      <w:lvlText w:val=""/>
      <w:lvlJc w:val="left"/>
      <w:pPr>
        <w:ind w:left="720" w:hanging="360"/>
      </w:pPr>
      <w:rPr>
        <w:rFonts w:ascii="Symbol" w:hAnsi="Symbol"/>
      </w:rPr>
    </w:lvl>
    <w:lvl w:ilvl="1" w:tplc="F9C22BA8">
      <w:start w:val="1"/>
      <w:numFmt w:val="bullet"/>
      <w:lvlText w:val=""/>
      <w:lvlJc w:val="left"/>
      <w:pPr>
        <w:ind w:left="720" w:hanging="360"/>
      </w:pPr>
      <w:rPr>
        <w:rFonts w:ascii="Symbol" w:hAnsi="Symbol"/>
      </w:rPr>
    </w:lvl>
    <w:lvl w:ilvl="2" w:tplc="21B8FFC6">
      <w:start w:val="1"/>
      <w:numFmt w:val="bullet"/>
      <w:lvlText w:val=""/>
      <w:lvlJc w:val="left"/>
      <w:pPr>
        <w:ind w:left="720" w:hanging="360"/>
      </w:pPr>
      <w:rPr>
        <w:rFonts w:ascii="Symbol" w:hAnsi="Symbol"/>
      </w:rPr>
    </w:lvl>
    <w:lvl w:ilvl="3" w:tplc="DA66243C">
      <w:start w:val="1"/>
      <w:numFmt w:val="bullet"/>
      <w:lvlText w:val=""/>
      <w:lvlJc w:val="left"/>
      <w:pPr>
        <w:ind w:left="720" w:hanging="360"/>
      </w:pPr>
      <w:rPr>
        <w:rFonts w:ascii="Symbol" w:hAnsi="Symbol"/>
      </w:rPr>
    </w:lvl>
    <w:lvl w:ilvl="4" w:tplc="87146916">
      <w:start w:val="1"/>
      <w:numFmt w:val="bullet"/>
      <w:lvlText w:val=""/>
      <w:lvlJc w:val="left"/>
      <w:pPr>
        <w:ind w:left="720" w:hanging="360"/>
      </w:pPr>
      <w:rPr>
        <w:rFonts w:ascii="Symbol" w:hAnsi="Symbol"/>
      </w:rPr>
    </w:lvl>
    <w:lvl w:ilvl="5" w:tplc="0C906524">
      <w:start w:val="1"/>
      <w:numFmt w:val="bullet"/>
      <w:lvlText w:val=""/>
      <w:lvlJc w:val="left"/>
      <w:pPr>
        <w:ind w:left="720" w:hanging="360"/>
      </w:pPr>
      <w:rPr>
        <w:rFonts w:ascii="Symbol" w:hAnsi="Symbol"/>
      </w:rPr>
    </w:lvl>
    <w:lvl w:ilvl="6" w:tplc="7096A5D2">
      <w:start w:val="1"/>
      <w:numFmt w:val="bullet"/>
      <w:lvlText w:val=""/>
      <w:lvlJc w:val="left"/>
      <w:pPr>
        <w:ind w:left="720" w:hanging="360"/>
      </w:pPr>
      <w:rPr>
        <w:rFonts w:ascii="Symbol" w:hAnsi="Symbol"/>
      </w:rPr>
    </w:lvl>
    <w:lvl w:ilvl="7" w:tplc="F8F0B2E8">
      <w:start w:val="1"/>
      <w:numFmt w:val="bullet"/>
      <w:lvlText w:val=""/>
      <w:lvlJc w:val="left"/>
      <w:pPr>
        <w:ind w:left="720" w:hanging="360"/>
      </w:pPr>
      <w:rPr>
        <w:rFonts w:ascii="Symbol" w:hAnsi="Symbol"/>
      </w:rPr>
    </w:lvl>
    <w:lvl w:ilvl="8" w:tplc="E0E095BC">
      <w:start w:val="1"/>
      <w:numFmt w:val="bullet"/>
      <w:lvlText w:val=""/>
      <w:lvlJc w:val="left"/>
      <w:pPr>
        <w:ind w:left="720" w:hanging="360"/>
      </w:pPr>
      <w:rPr>
        <w:rFonts w:ascii="Symbol" w:hAnsi="Symbol"/>
      </w:rPr>
    </w:lvl>
  </w:abstractNum>
  <w:abstractNum w:abstractNumId="4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D943BEE"/>
    <w:multiLevelType w:val="multilevel"/>
    <w:tmpl w:val="94840374"/>
    <w:numStyleLink w:val="ListCBD"/>
  </w:abstractNum>
  <w:abstractNum w:abstractNumId="51" w15:restartNumberingAfterBreak="0">
    <w:nsid w:val="62BC123C"/>
    <w:multiLevelType w:val="hybridMultilevel"/>
    <w:tmpl w:val="61685822"/>
    <w:lvl w:ilvl="0" w:tplc="7E0AEE1A">
      <w:start w:val="1"/>
      <w:numFmt w:val="bullet"/>
      <w:lvlText w:val=""/>
      <w:lvlJc w:val="left"/>
      <w:pPr>
        <w:ind w:left="720" w:hanging="360"/>
      </w:pPr>
      <w:rPr>
        <w:rFonts w:ascii="Symbol" w:hAnsi="Symbol"/>
      </w:rPr>
    </w:lvl>
    <w:lvl w:ilvl="1" w:tplc="F7D44362">
      <w:start w:val="1"/>
      <w:numFmt w:val="bullet"/>
      <w:lvlText w:val=""/>
      <w:lvlJc w:val="left"/>
      <w:pPr>
        <w:ind w:left="720" w:hanging="360"/>
      </w:pPr>
      <w:rPr>
        <w:rFonts w:ascii="Symbol" w:hAnsi="Symbol"/>
      </w:rPr>
    </w:lvl>
    <w:lvl w:ilvl="2" w:tplc="991C50AA">
      <w:start w:val="1"/>
      <w:numFmt w:val="bullet"/>
      <w:lvlText w:val=""/>
      <w:lvlJc w:val="left"/>
      <w:pPr>
        <w:ind w:left="720" w:hanging="360"/>
      </w:pPr>
      <w:rPr>
        <w:rFonts w:ascii="Symbol" w:hAnsi="Symbol"/>
      </w:rPr>
    </w:lvl>
    <w:lvl w:ilvl="3" w:tplc="192E52AE">
      <w:start w:val="1"/>
      <w:numFmt w:val="bullet"/>
      <w:lvlText w:val=""/>
      <w:lvlJc w:val="left"/>
      <w:pPr>
        <w:ind w:left="720" w:hanging="360"/>
      </w:pPr>
      <w:rPr>
        <w:rFonts w:ascii="Symbol" w:hAnsi="Symbol"/>
      </w:rPr>
    </w:lvl>
    <w:lvl w:ilvl="4" w:tplc="4EB03B72">
      <w:start w:val="1"/>
      <w:numFmt w:val="bullet"/>
      <w:lvlText w:val=""/>
      <w:lvlJc w:val="left"/>
      <w:pPr>
        <w:ind w:left="720" w:hanging="360"/>
      </w:pPr>
      <w:rPr>
        <w:rFonts w:ascii="Symbol" w:hAnsi="Symbol"/>
      </w:rPr>
    </w:lvl>
    <w:lvl w:ilvl="5" w:tplc="CE9E413A">
      <w:start w:val="1"/>
      <w:numFmt w:val="bullet"/>
      <w:lvlText w:val=""/>
      <w:lvlJc w:val="left"/>
      <w:pPr>
        <w:ind w:left="720" w:hanging="360"/>
      </w:pPr>
      <w:rPr>
        <w:rFonts w:ascii="Symbol" w:hAnsi="Symbol"/>
      </w:rPr>
    </w:lvl>
    <w:lvl w:ilvl="6" w:tplc="9D0075C6">
      <w:start w:val="1"/>
      <w:numFmt w:val="bullet"/>
      <w:lvlText w:val=""/>
      <w:lvlJc w:val="left"/>
      <w:pPr>
        <w:ind w:left="720" w:hanging="360"/>
      </w:pPr>
      <w:rPr>
        <w:rFonts w:ascii="Symbol" w:hAnsi="Symbol"/>
      </w:rPr>
    </w:lvl>
    <w:lvl w:ilvl="7" w:tplc="966AE870">
      <w:start w:val="1"/>
      <w:numFmt w:val="bullet"/>
      <w:lvlText w:val=""/>
      <w:lvlJc w:val="left"/>
      <w:pPr>
        <w:ind w:left="720" w:hanging="360"/>
      </w:pPr>
      <w:rPr>
        <w:rFonts w:ascii="Symbol" w:hAnsi="Symbol"/>
      </w:rPr>
    </w:lvl>
    <w:lvl w:ilvl="8" w:tplc="9F12191C">
      <w:start w:val="1"/>
      <w:numFmt w:val="bullet"/>
      <w:lvlText w:val=""/>
      <w:lvlJc w:val="left"/>
      <w:pPr>
        <w:ind w:left="720" w:hanging="360"/>
      </w:pPr>
      <w:rPr>
        <w:rFonts w:ascii="Symbol" w:hAnsi="Symbol"/>
      </w:rPr>
    </w:lvl>
  </w:abstractNum>
  <w:abstractNum w:abstractNumId="52" w15:restartNumberingAfterBreak="0">
    <w:nsid w:val="662D1D94"/>
    <w:multiLevelType w:val="hybridMultilevel"/>
    <w:tmpl w:val="EA289DEA"/>
    <w:lvl w:ilvl="0" w:tplc="88164F70">
      <w:start w:val="1"/>
      <w:numFmt w:val="bullet"/>
      <w:lvlText w:val=""/>
      <w:lvlJc w:val="left"/>
      <w:pPr>
        <w:ind w:left="720" w:hanging="360"/>
      </w:pPr>
      <w:rPr>
        <w:rFonts w:ascii="Symbol" w:hAnsi="Symbol"/>
      </w:rPr>
    </w:lvl>
    <w:lvl w:ilvl="1" w:tplc="04626E4E">
      <w:start w:val="1"/>
      <w:numFmt w:val="bullet"/>
      <w:lvlText w:val=""/>
      <w:lvlJc w:val="left"/>
      <w:pPr>
        <w:ind w:left="720" w:hanging="360"/>
      </w:pPr>
      <w:rPr>
        <w:rFonts w:ascii="Symbol" w:hAnsi="Symbol"/>
      </w:rPr>
    </w:lvl>
    <w:lvl w:ilvl="2" w:tplc="36B8B436">
      <w:start w:val="1"/>
      <w:numFmt w:val="bullet"/>
      <w:lvlText w:val=""/>
      <w:lvlJc w:val="left"/>
      <w:pPr>
        <w:ind w:left="720" w:hanging="360"/>
      </w:pPr>
      <w:rPr>
        <w:rFonts w:ascii="Symbol" w:hAnsi="Symbol"/>
      </w:rPr>
    </w:lvl>
    <w:lvl w:ilvl="3" w:tplc="1A42AC1A">
      <w:start w:val="1"/>
      <w:numFmt w:val="bullet"/>
      <w:lvlText w:val=""/>
      <w:lvlJc w:val="left"/>
      <w:pPr>
        <w:ind w:left="720" w:hanging="360"/>
      </w:pPr>
      <w:rPr>
        <w:rFonts w:ascii="Symbol" w:hAnsi="Symbol"/>
      </w:rPr>
    </w:lvl>
    <w:lvl w:ilvl="4" w:tplc="F572CAC2">
      <w:start w:val="1"/>
      <w:numFmt w:val="bullet"/>
      <w:lvlText w:val=""/>
      <w:lvlJc w:val="left"/>
      <w:pPr>
        <w:ind w:left="720" w:hanging="360"/>
      </w:pPr>
      <w:rPr>
        <w:rFonts w:ascii="Symbol" w:hAnsi="Symbol"/>
      </w:rPr>
    </w:lvl>
    <w:lvl w:ilvl="5" w:tplc="29F069BA">
      <w:start w:val="1"/>
      <w:numFmt w:val="bullet"/>
      <w:lvlText w:val=""/>
      <w:lvlJc w:val="left"/>
      <w:pPr>
        <w:ind w:left="720" w:hanging="360"/>
      </w:pPr>
      <w:rPr>
        <w:rFonts w:ascii="Symbol" w:hAnsi="Symbol"/>
      </w:rPr>
    </w:lvl>
    <w:lvl w:ilvl="6" w:tplc="71ECE648">
      <w:start w:val="1"/>
      <w:numFmt w:val="bullet"/>
      <w:lvlText w:val=""/>
      <w:lvlJc w:val="left"/>
      <w:pPr>
        <w:ind w:left="720" w:hanging="360"/>
      </w:pPr>
      <w:rPr>
        <w:rFonts w:ascii="Symbol" w:hAnsi="Symbol"/>
      </w:rPr>
    </w:lvl>
    <w:lvl w:ilvl="7" w:tplc="193ECE4E">
      <w:start w:val="1"/>
      <w:numFmt w:val="bullet"/>
      <w:lvlText w:val=""/>
      <w:lvlJc w:val="left"/>
      <w:pPr>
        <w:ind w:left="720" w:hanging="360"/>
      </w:pPr>
      <w:rPr>
        <w:rFonts w:ascii="Symbol" w:hAnsi="Symbol"/>
      </w:rPr>
    </w:lvl>
    <w:lvl w:ilvl="8" w:tplc="3996AE96">
      <w:start w:val="1"/>
      <w:numFmt w:val="bullet"/>
      <w:lvlText w:val=""/>
      <w:lvlJc w:val="left"/>
      <w:pPr>
        <w:ind w:left="720" w:hanging="360"/>
      </w:pPr>
      <w:rPr>
        <w:rFonts w:ascii="Symbol" w:hAnsi="Symbol"/>
      </w:rPr>
    </w:lvl>
  </w:abstractNum>
  <w:abstractNum w:abstractNumId="53" w15:restartNumberingAfterBreak="0">
    <w:nsid w:val="664F2888"/>
    <w:multiLevelType w:val="hybridMultilevel"/>
    <w:tmpl w:val="5D3C3C2E"/>
    <w:lvl w:ilvl="0" w:tplc="1870C4EE">
      <w:start w:val="1"/>
      <w:numFmt w:val="bullet"/>
      <w:lvlText w:val=""/>
      <w:lvlJc w:val="left"/>
      <w:pPr>
        <w:ind w:left="720" w:hanging="360"/>
      </w:pPr>
      <w:rPr>
        <w:rFonts w:ascii="Symbol" w:hAnsi="Symbol"/>
      </w:rPr>
    </w:lvl>
    <w:lvl w:ilvl="1" w:tplc="92F2BB1C">
      <w:start w:val="1"/>
      <w:numFmt w:val="bullet"/>
      <w:lvlText w:val=""/>
      <w:lvlJc w:val="left"/>
      <w:pPr>
        <w:ind w:left="720" w:hanging="360"/>
      </w:pPr>
      <w:rPr>
        <w:rFonts w:ascii="Symbol" w:hAnsi="Symbol"/>
      </w:rPr>
    </w:lvl>
    <w:lvl w:ilvl="2" w:tplc="CFE28E98">
      <w:start w:val="1"/>
      <w:numFmt w:val="bullet"/>
      <w:lvlText w:val=""/>
      <w:lvlJc w:val="left"/>
      <w:pPr>
        <w:ind w:left="720" w:hanging="360"/>
      </w:pPr>
      <w:rPr>
        <w:rFonts w:ascii="Symbol" w:hAnsi="Symbol"/>
      </w:rPr>
    </w:lvl>
    <w:lvl w:ilvl="3" w:tplc="03CC00C4">
      <w:start w:val="1"/>
      <w:numFmt w:val="bullet"/>
      <w:lvlText w:val=""/>
      <w:lvlJc w:val="left"/>
      <w:pPr>
        <w:ind w:left="720" w:hanging="360"/>
      </w:pPr>
      <w:rPr>
        <w:rFonts w:ascii="Symbol" w:hAnsi="Symbol"/>
      </w:rPr>
    </w:lvl>
    <w:lvl w:ilvl="4" w:tplc="D4DA47C0">
      <w:start w:val="1"/>
      <w:numFmt w:val="bullet"/>
      <w:lvlText w:val=""/>
      <w:lvlJc w:val="left"/>
      <w:pPr>
        <w:ind w:left="720" w:hanging="360"/>
      </w:pPr>
      <w:rPr>
        <w:rFonts w:ascii="Symbol" w:hAnsi="Symbol"/>
      </w:rPr>
    </w:lvl>
    <w:lvl w:ilvl="5" w:tplc="1C8A64EA">
      <w:start w:val="1"/>
      <w:numFmt w:val="bullet"/>
      <w:lvlText w:val=""/>
      <w:lvlJc w:val="left"/>
      <w:pPr>
        <w:ind w:left="720" w:hanging="360"/>
      </w:pPr>
      <w:rPr>
        <w:rFonts w:ascii="Symbol" w:hAnsi="Symbol"/>
      </w:rPr>
    </w:lvl>
    <w:lvl w:ilvl="6" w:tplc="DD906452">
      <w:start w:val="1"/>
      <w:numFmt w:val="bullet"/>
      <w:lvlText w:val=""/>
      <w:lvlJc w:val="left"/>
      <w:pPr>
        <w:ind w:left="720" w:hanging="360"/>
      </w:pPr>
      <w:rPr>
        <w:rFonts w:ascii="Symbol" w:hAnsi="Symbol"/>
      </w:rPr>
    </w:lvl>
    <w:lvl w:ilvl="7" w:tplc="2866580E">
      <w:start w:val="1"/>
      <w:numFmt w:val="bullet"/>
      <w:lvlText w:val=""/>
      <w:lvlJc w:val="left"/>
      <w:pPr>
        <w:ind w:left="720" w:hanging="360"/>
      </w:pPr>
      <w:rPr>
        <w:rFonts w:ascii="Symbol" w:hAnsi="Symbol"/>
      </w:rPr>
    </w:lvl>
    <w:lvl w:ilvl="8" w:tplc="903010D8">
      <w:start w:val="1"/>
      <w:numFmt w:val="bullet"/>
      <w:lvlText w:val=""/>
      <w:lvlJc w:val="left"/>
      <w:pPr>
        <w:ind w:left="720" w:hanging="360"/>
      </w:pPr>
      <w:rPr>
        <w:rFonts w:ascii="Symbol" w:hAnsi="Symbol"/>
      </w:rPr>
    </w:lvl>
  </w:abstractNum>
  <w:abstractNum w:abstractNumId="54" w15:restartNumberingAfterBreak="0">
    <w:nsid w:val="68B70991"/>
    <w:multiLevelType w:val="multilevel"/>
    <w:tmpl w:val="94840374"/>
    <w:numStyleLink w:val="ListCBD"/>
  </w:abstractNum>
  <w:abstractNum w:abstractNumId="55" w15:restartNumberingAfterBreak="0">
    <w:nsid w:val="6A842A27"/>
    <w:multiLevelType w:val="hybridMultilevel"/>
    <w:tmpl w:val="847648D8"/>
    <w:lvl w:ilvl="0" w:tplc="DD9C489E">
      <w:start w:val="1"/>
      <w:numFmt w:val="bullet"/>
      <w:lvlText w:val=""/>
      <w:lvlJc w:val="left"/>
      <w:pPr>
        <w:ind w:left="720" w:hanging="360"/>
      </w:pPr>
      <w:rPr>
        <w:rFonts w:ascii="Symbol" w:hAnsi="Symbol"/>
      </w:rPr>
    </w:lvl>
    <w:lvl w:ilvl="1" w:tplc="29D072B4">
      <w:start w:val="1"/>
      <w:numFmt w:val="bullet"/>
      <w:lvlText w:val=""/>
      <w:lvlJc w:val="left"/>
      <w:pPr>
        <w:ind w:left="720" w:hanging="360"/>
      </w:pPr>
      <w:rPr>
        <w:rFonts w:ascii="Symbol" w:hAnsi="Symbol"/>
      </w:rPr>
    </w:lvl>
    <w:lvl w:ilvl="2" w:tplc="D3D07AFC">
      <w:start w:val="1"/>
      <w:numFmt w:val="bullet"/>
      <w:lvlText w:val=""/>
      <w:lvlJc w:val="left"/>
      <w:pPr>
        <w:ind w:left="720" w:hanging="360"/>
      </w:pPr>
      <w:rPr>
        <w:rFonts w:ascii="Symbol" w:hAnsi="Symbol"/>
      </w:rPr>
    </w:lvl>
    <w:lvl w:ilvl="3" w:tplc="AA785C6E">
      <w:start w:val="1"/>
      <w:numFmt w:val="bullet"/>
      <w:lvlText w:val=""/>
      <w:lvlJc w:val="left"/>
      <w:pPr>
        <w:ind w:left="720" w:hanging="360"/>
      </w:pPr>
      <w:rPr>
        <w:rFonts w:ascii="Symbol" w:hAnsi="Symbol"/>
      </w:rPr>
    </w:lvl>
    <w:lvl w:ilvl="4" w:tplc="85C0837A">
      <w:start w:val="1"/>
      <w:numFmt w:val="bullet"/>
      <w:lvlText w:val=""/>
      <w:lvlJc w:val="left"/>
      <w:pPr>
        <w:ind w:left="720" w:hanging="360"/>
      </w:pPr>
      <w:rPr>
        <w:rFonts w:ascii="Symbol" w:hAnsi="Symbol"/>
      </w:rPr>
    </w:lvl>
    <w:lvl w:ilvl="5" w:tplc="7354F0E8">
      <w:start w:val="1"/>
      <w:numFmt w:val="bullet"/>
      <w:lvlText w:val=""/>
      <w:lvlJc w:val="left"/>
      <w:pPr>
        <w:ind w:left="720" w:hanging="360"/>
      </w:pPr>
      <w:rPr>
        <w:rFonts w:ascii="Symbol" w:hAnsi="Symbol"/>
      </w:rPr>
    </w:lvl>
    <w:lvl w:ilvl="6" w:tplc="7AF81712">
      <w:start w:val="1"/>
      <w:numFmt w:val="bullet"/>
      <w:lvlText w:val=""/>
      <w:lvlJc w:val="left"/>
      <w:pPr>
        <w:ind w:left="720" w:hanging="360"/>
      </w:pPr>
      <w:rPr>
        <w:rFonts w:ascii="Symbol" w:hAnsi="Symbol"/>
      </w:rPr>
    </w:lvl>
    <w:lvl w:ilvl="7" w:tplc="665429B6">
      <w:start w:val="1"/>
      <w:numFmt w:val="bullet"/>
      <w:lvlText w:val=""/>
      <w:lvlJc w:val="left"/>
      <w:pPr>
        <w:ind w:left="720" w:hanging="360"/>
      </w:pPr>
      <w:rPr>
        <w:rFonts w:ascii="Symbol" w:hAnsi="Symbol"/>
      </w:rPr>
    </w:lvl>
    <w:lvl w:ilvl="8" w:tplc="776AAAD4">
      <w:start w:val="1"/>
      <w:numFmt w:val="bullet"/>
      <w:lvlText w:val=""/>
      <w:lvlJc w:val="left"/>
      <w:pPr>
        <w:ind w:left="720" w:hanging="360"/>
      </w:pPr>
      <w:rPr>
        <w:rFonts w:ascii="Symbol" w:hAnsi="Symbol"/>
      </w:rPr>
    </w:lvl>
  </w:abstractNum>
  <w:abstractNum w:abstractNumId="5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FE61C5A"/>
    <w:multiLevelType w:val="hybridMultilevel"/>
    <w:tmpl w:val="9AE25138"/>
    <w:lvl w:ilvl="0" w:tplc="2E2E12BE">
      <w:start w:val="1"/>
      <w:numFmt w:val="bullet"/>
      <w:lvlText w:val=""/>
      <w:lvlJc w:val="left"/>
      <w:pPr>
        <w:ind w:left="720" w:hanging="360"/>
      </w:pPr>
      <w:rPr>
        <w:rFonts w:ascii="Symbol" w:hAnsi="Symbol"/>
      </w:rPr>
    </w:lvl>
    <w:lvl w:ilvl="1" w:tplc="7DC6AC62">
      <w:start w:val="1"/>
      <w:numFmt w:val="bullet"/>
      <w:lvlText w:val=""/>
      <w:lvlJc w:val="left"/>
      <w:pPr>
        <w:ind w:left="720" w:hanging="360"/>
      </w:pPr>
      <w:rPr>
        <w:rFonts w:ascii="Symbol" w:hAnsi="Symbol"/>
      </w:rPr>
    </w:lvl>
    <w:lvl w:ilvl="2" w:tplc="B63CD4F8">
      <w:start w:val="1"/>
      <w:numFmt w:val="bullet"/>
      <w:lvlText w:val=""/>
      <w:lvlJc w:val="left"/>
      <w:pPr>
        <w:ind w:left="720" w:hanging="360"/>
      </w:pPr>
      <w:rPr>
        <w:rFonts w:ascii="Symbol" w:hAnsi="Symbol"/>
      </w:rPr>
    </w:lvl>
    <w:lvl w:ilvl="3" w:tplc="BC0800D8">
      <w:start w:val="1"/>
      <w:numFmt w:val="bullet"/>
      <w:lvlText w:val=""/>
      <w:lvlJc w:val="left"/>
      <w:pPr>
        <w:ind w:left="720" w:hanging="360"/>
      </w:pPr>
      <w:rPr>
        <w:rFonts w:ascii="Symbol" w:hAnsi="Symbol"/>
      </w:rPr>
    </w:lvl>
    <w:lvl w:ilvl="4" w:tplc="97C04488">
      <w:start w:val="1"/>
      <w:numFmt w:val="bullet"/>
      <w:lvlText w:val=""/>
      <w:lvlJc w:val="left"/>
      <w:pPr>
        <w:ind w:left="720" w:hanging="360"/>
      </w:pPr>
      <w:rPr>
        <w:rFonts w:ascii="Symbol" w:hAnsi="Symbol"/>
      </w:rPr>
    </w:lvl>
    <w:lvl w:ilvl="5" w:tplc="91BC4574">
      <w:start w:val="1"/>
      <w:numFmt w:val="bullet"/>
      <w:lvlText w:val=""/>
      <w:lvlJc w:val="left"/>
      <w:pPr>
        <w:ind w:left="720" w:hanging="360"/>
      </w:pPr>
      <w:rPr>
        <w:rFonts w:ascii="Symbol" w:hAnsi="Symbol"/>
      </w:rPr>
    </w:lvl>
    <w:lvl w:ilvl="6" w:tplc="C040D4F8">
      <w:start w:val="1"/>
      <w:numFmt w:val="bullet"/>
      <w:lvlText w:val=""/>
      <w:lvlJc w:val="left"/>
      <w:pPr>
        <w:ind w:left="720" w:hanging="360"/>
      </w:pPr>
      <w:rPr>
        <w:rFonts w:ascii="Symbol" w:hAnsi="Symbol"/>
      </w:rPr>
    </w:lvl>
    <w:lvl w:ilvl="7" w:tplc="DCAC5818">
      <w:start w:val="1"/>
      <w:numFmt w:val="bullet"/>
      <w:lvlText w:val=""/>
      <w:lvlJc w:val="left"/>
      <w:pPr>
        <w:ind w:left="720" w:hanging="360"/>
      </w:pPr>
      <w:rPr>
        <w:rFonts w:ascii="Symbol" w:hAnsi="Symbol"/>
      </w:rPr>
    </w:lvl>
    <w:lvl w:ilvl="8" w:tplc="0C4C15DC">
      <w:start w:val="1"/>
      <w:numFmt w:val="bullet"/>
      <w:lvlText w:val=""/>
      <w:lvlJc w:val="left"/>
      <w:pPr>
        <w:ind w:left="720" w:hanging="360"/>
      </w:pPr>
      <w:rPr>
        <w:rFonts w:ascii="Symbol" w:hAnsi="Symbol"/>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9" w15:restartNumberingAfterBreak="0">
    <w:nsid w:val="73CC3A70"/>
    <w:multiLevelType w:val="hybridMultilevel"/>
    <w:tmpl w:val="5A4477DC"/>
    <w:lvl w:ilvl="0" w:tplc="C016960A">
      <w:start w:val="1"/>
      <w:numFmt w:val="bullet"/>
      <w:lvlText w:val=""/>
      <w:lvlJc w:val="left"/>
      <w:pPr>
        <w:ind w:left="720" w:hanging="360"/>
      </w:pPr>
      <w:rPr>
        <w:rFonts w:ascii="Symbol" w:hAnsi="Symbol"/>
      </w:rPr>
    </w:lvl>
    <w:lvl w:ilvl="1" w:tplc="7F1CFC3C">
      <w:start w:val="1"/>
      <w:numFmt w:val="bullet"/>
      <w:lvlText w:val=""/>
      <w:lvlJc w:val="left"/>
      <w:pPr>
        <w:ind w:left="720" w:hanging="360"/>
      </w:pPr>
      <w:rPr>
        <w:rFonts w:ascii="Symbol" w:hAnsi="Symbol"/>
      </w:rPr>
    </w:lvl>
    <w:lvl w:ilvl="2" w:tplc="199256AA">
      <w:start w:val="1"/>
      <w:numFmt w:val="bullet"/>
      <w:lvlText w:val=""/>
      <w:lvlJc w:val="left"/>
      <w:pPr>
        <w:ind w:left="720" w:hanging="360"/>
      </w:pPr>
      <w:rPr>
        <w:rFonts w:ascii="Symbol" w:hAnsi="Symbol"/>
      </w:rPr>
    </w:lvl>
    <w:lvl w:ilvl="3" w:tplc="35603316">
      <w:start w:val="1"/>
      <w:numFmt w:val="bullet"/>
      <w:lvlText w:val=""/>
      <w:lvlJc w:val="left"/>
      <w:pPr>
        <w:ind w:left="720" w:hanging="360"/>
      </w:pPr>
      <w:rPr>
        <w:rFonts w:ascii="Symbol" w:hAnsi="Symbol"/>
      </w:rPr>
    </w:lvl>
    <w:lvl w:ilvl="4" w:tplc="1A220F3C">
      <w:start w:val="1"/>
      <w:numFmt w:val="bullet"/>
      <w:lvlText w:val=""/>
      <w:lvlJc w:val="left"/>
      <w:pPr>
        <w:ind w:left="720" w:hanging="360"/>
      </w:pPr>
      <w:rPr>
        <w:rFonts w:ascii="Symbol" w:hAnsi="Symbol"/>
      </w:rPr>
    </w:lvl>
    <w:lvl w:ilvl="5" w:tplc="D29C2918">
      <w:start w:val="1"/>
      <w:numFmt w:val="bullet"/>
      <w:lvlText w:val=""/>
      <w:lvlJc w:val="left"/>
      <w:pPr>
        <w:ind w:left="720" w:hanging="360"/>
      </w:pPr>
      <w:rPr>
        <w:rFonts w:ascii="Symbol" w:hAnsi="Symbol"/>
      </w:rPr>
    </w:lvl>
    <w:lvl w:ilvl="6" w:tplc="FA2C1284">
      <w:start w:val="1"/>
      <w:numFmt w:val="bullet"/>
      <w:lvlText w:val=""/>
      <w:lvlJc w:val="left"/>
      <w:pPr>
        <w:ind w:left="720" w:hanging="360"/>
      </w:pPr>
      <w:rPr>
        <w:rFonts w:ascii="Symbol" w:hAnsi="Symbol"/>
      </w:rPr>
    </w:lvl>
    <w:lvl w:ilvl="7" w:tplc="8DE02CE0">
      <w:start w:val="1"/>
      <w:numFmt w:val="bullet"/>
      <w:lvlText w:val=""/>
      <w:lvlJc w:val="left"/>
      <w:pPr>
        <w:ind w:left="720" w:hanging="360"/>
      </w:pPr>
      <w:rPr>
        <w:rFonts w:ascii="Symbol" w:hAnsi="Symbol"/>
      </w:rPr>
    </w:lvl>
    <w:lvl w:ilvl="8" w:tplc="10004DD4">
      <w:start w:val="1"/>
      <w:numFmt w:val="bullet"/>
      <w:lvlText w:val=""/>
      <w:lvlJc w:val="left"/>
      <w:pPr>
        <w:ind w:left="720" w:hanging="360"/>
      </w:pPr>
      <w:rPr>
        <w:rFonts w:ascii="Symbol" w:hAnsi="Symbol"/>
      </w:rPr>
    </w:lvl>
  </w:abstractNum>
  <w:abstractNum w:abstractNumId="60" w15:restartNumberingAfterBreak="0">
    <w:nsid w:val="74E71E6A"/>
    <w:multiLevelType w:val="hybridMultilevel"/>
    <w:tmpl w:val="FEE6693C"/>
    <w:lvl w:ilvl="0" w:tplc="C1521C3A">
      <w:start w:val="1"/>
      <w:numFmt w:val="bullet"/>
      <w:lvlText w:val=""/>
      <w:lvlJc w:val="left"/>
      <w:pPr>
        <w:ind w:left="720" w:hanging="360"/>
      </w:pPr>
      <w:rPr>
        <w:rFonts w:ascii="Symbol" w:hAnsi="Symbol"/>
      </w:rPr>
    </w:lvl>
    <w:lvl w:ilvl="1" w:tplc="40D0D864">
      <w:start w:val="1"/>
      <w:numFmt w:val="bullet"/>
      <w:lvlText w:val=""/>
      <w:lvlJc w:val="left"/>
      <w:pPr>
        <w:ind w:left="720" w:hanging="360"/>
      </w:pPr>
      <w:rPr>
        <w:rFonts w:ascii="Symbol" w:hAnsi="Symbol"/>
      </w:rPr>
    </w:lvl>
    <w:lvl w:ilvl="2" w:tplc="134EF632">
      <w:start w:val="1"/>
      <w:numFmt w:val="bullet"/>
      <w:lvlText w:val=""/>
      <w:lvlJc w:val="left"/>
      <w:pPr>
        <w:ind w:left="720" w:hanging="360"/>
      </w:pPr>
      <w:rPr>
        <w:rFonts w:ascii="Symbol" w:hAnsi="Symbol"/>
      </w:rPr>
    </w:lvl>
    <w:lvl w:ilvl="3" w:tplc="A6B62A90">
      <w:start w:val="1"/>
      <w:numFmt w:val="bullet"/>
      <w:lvlText w:val=""/>
      <w:lvlJc w:val="left"/>
      <w:pPr>
        <w:ind w:left="720" w:hanging="360"/>
      </w:pPr>
      <w:rPr>
        <w:rFonts w:ascii="Symbol" w:hAnsi="Symbol"/>
      </w:rPr>
    </w:lvl>
    <w:lvl w:ilvl="4" w:tplc="5412BB64">
      <w:start w:val="1"/>
      <w:numFmt w:val="bullet"/>
      <w:lvlText w:val=""/>
      <w:lvlJc w:val="left"/>
      <w:pPr>
        <w:ind w:left="720" w:hanging="360"/>
      </w:pPr>
      <w:rPr>
        <w:rFonts w:ascii="Symbol" w:hAnsi="Symbol"/>
      </w:rPr>
    </w:lvl>
    <w:lvl w:ilvl="5" w:tplc="9F0652B6">
      <w:start w:val="1"/>
      <w:numFmt w:val="bullet"/>
      <w:lvlText w:val=""/>
      <w:lvlJc w:val="left"/>
      <w:pPr>
        <w:ind w:left="720" w:hanging="360"/>
      </w:pPr>
      <w:rPr>
        <w:rFonts w:ascii="Symbol" w:hAnsi="Symbol"/>
      </w:rPr>
    </w:lvl>
    <w:lvl w:ilvl="6" w:tplc="A93616D8">
      <w:start w:val="1"/>
      <w:numFmt w:val="bullet"/>
      <w:lvlText w:val=""/>
      <w:lvlJc w:val="left"/>
      <w:pPr>
        <w:ind w:left="720" w:hanging="360"/>
      </w:pPr>
      <w:rPr>
        <w:rFonts w:ascii="Symbol" w:hAnsi="Symbol"/>
      </w:rPr>
    </w:lvl>
    <w:lvl w:ilvl="7" w:tplc="B12A0D2A">
      <w:start w:val="1"/>
      <w:numFmt w:val="bullet"/>
      <w:lvlText w:val=""/>
      <w:lvlJc w:val="left"/>
      <w:pPr>
        <w:ind w:left="720" w:hanging="360"/>
      </w:pPr>
      <w:rPr>
        <w:rFonts w:ascii="Symbol" w:hAnsi="Symbol"/>
      </w:rPr>
    </w:lvl>
    <w:lvl w:ilvl="8" w:tplc="404AE946">
      <w:start w:val="1"/>
      <w:numFmt w:val="bullet"/>
      <w:lvlText w:val=""/>
      <w:lvlJc w:val="left"/>
      <w:pPr>
        <w:ind w:left="720" w:hanging="360"/>
      </w:pPr>
      <w:rPr>
        <w:rFonts w:ascii="Symbol" w:hAnsi="Symbol"/>
      </w:r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5653195">
    <w:abstractNumId w:val="54"/>
  </w:num>
  <w:num w:numId="2" w16cid:durableId="707753724">
    <w:abstractNumId w:val="50"/>
  </w:num>
  <w:num w:numId="3" w16cid:durableId="419446652">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 w16cid:durableId="970524063">
    <w:abstractNumId w:val="56"/>
  </w:num>
  <w:num w:numId="5" w16cid:durableId="1244685017">
    <w:abstractNumId w:val="56"/>
  </w:num>
  <w:num w:numId="6" w16cid:durableId="2083990255">
    <w:abstractNumId w:val="58"/>
  </w:num>
  <w:num w:numId="7" w16cid:durableId="357855412">
    <w:abstractNumId w:val="41"/>
  </w:num>
  <w:num w:numId="8" w16cid:durableId="1156457558">
    <w:abstractNumId w:val="43"/>
  </w:num>
  <w:num w:numId="9" w16cid:durableId="46077058">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431710827">
    <w:abstractNumId w:val="42"/>
  </w:num>
  <w:num w:numId="11" w16cid:durableId="201028156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9198159">
    <w:abstractNumId w:val="16"/>
  </w:num>
  <w:num w:numId="13" w16cid:durableId="700545961">
    <w:abstractNumId w:val="15"/>
  </w:num>
  <w:num w:numId="14" w16cid:durableId="361831601">
    <w:abstractNumId w:val="21"/>
  </w:num>
  <w:num w:numId="15" w16cid:durableId="603998436">
    <w:abstractNumId w:val="28"/>
  </w:num>
  <w:num w:numId="16" w16cid:durableId="154030754">
    <w:abstractNumId w:val="34"/>
  </w:num>
  <w:num w:numId="17" w16cid:durableId="390353063">
    <w:abstractNumId w:val="24"/>
  </w:num>
  <w:num w:numId="18" w16cid:durableId="10617103">
    <w:abstractNumId w:val="37"/>
  </w:num>
  <w:num w:numId="19" w16cid:durableId="837967875">
    <w:abstractNumId w:val="17"/>
  </w:num>
  <w:num w:numId="20" w16cid:durableId="1907108920">
    <w:abstractNumId w:val="47"/>
  </w:num>
  <w:num w:numId="21" w16cid:durableId="2051757213">
    <w:abstractNumId w:val="55"/>
  </w:num>
  <w:num w:numId="22" w16cid:durableId="1425146534">
    <w:abstractNumId w:val="53"/>
  </w:num>
  <w:num w:numId="23" w16cid:durableId="339628679">
    <w:abstractNumId w:val="31"/>
  </w:num>
  <w:num w:numId="24" w16cid:durableId="512035324">
    <w:abstractNumId w:val="52"/>
  </w:num>
  <w:num w:numId="25" w16cid:durableId="1310549792">
    <w:abstractNumId w:val="51"/>
  </w:num>
  <w:num w:numId="26" w16cid:durableId="1188173894">
    <w:abstractNumId w:val="26"/>
  </w:num>
  <w:num w:numId="27" w16cid:durableId="463542405">
    <w:abstractNumId w:val="59"/>
  </w:num>
  <w:num w:numId="28" w16cid:durableId="1814831862">
    <w:abstractNumId w:val="30"/>
  </w:num>
  <w:num w:numId="29" w16cid:durableId="2131243649">
    <w:abstractNumId w:val="57"/>
  </w:num>
  <w:num w:numId="30" w16cid:durableId="1109395561">
    <w:abstractNumId w:val="25"/>
  </w:num>
  <w:num w:numId="31" w16cid:durableId="1470632495">
    <w:abstractNumId w:val="60"/>
  </w:num>
  <w:num w:numId="32" w16cid:durableId="560672902">
    <w:abstractNumId w:val="14"/>
  </w:num>
  <w:num w:numId="33" w16cid:durableId="1933662228">
    <w:abstractNumId w:val="36"/>
  </w:num>
  <w:num w:numId="34" w16cid:durableId="1991909117">
    <w:abstractNumId w:val="11"/>
  </w:num>
  <w:num w:numId="35" w16cid:durableId="1138956019">
    <w:abstractNumId w:val="22"/>
  </w:num>
  <w:num w:numId="36" w16cid:durableId="607395260">
    <w:abstractNumId w:val="9"/>
  </w:num>
  <w:num w:numId="37" w16cid:durableId="98110136">
    <w:abstractNumId w:val="7"/>
  </w:num>
  <w:num w:numId="38" w16cid:durableId="920676582">
    <w:abstractNumId w:val="6"/>
  </w:num>
  <w:num w:numId="39" w16cid:durableId="447286378">
    <w:abstractNumId w:val="5"/>
  </w:num>
  <w:num w:numId="40" w16cid:durableId="1532258362">
    <w:abstractNumId w:val="4"/>
  </w:num>
  <w:num w:numId="41" w16cid:durableId="1587106058">
    <w:abstractNumId w:val="8"/>
  </w:num>
  <w:num w:numId="42" w16cid:durableId="1646355732">
    <w:abstractNumId w:val="3"/>
  </w:num>
  <w:num w:numId="43" w16cid:durableId="2006930253">
    <w:abstractNumId w:val="2"/>
  </w:num>
  <w:num w:numId="44" w16cid:durableId="1811677887">
    <w:abstractNumId w:val="1"/>
  </w:num>
  <w:num w:numId="45" w16cid:durableId="537353487">
    <w:abstractNumId w:val="0"/>
  </w:num>
  <w:num w:numId="46" w16cid:durableId="158270868">
    <w:abstractNumId w:val="61"/>
  </w:num>
  <w:num w:numId="47" w16cid:durableId="159275565">
    <w:abstractNumId w:val="27"/>
  </w:num>
  <w:num w:numId="48" w16cid:durableId="271714945">
    <w:abstractNumId w:val="29"/>
  </w:num>
  <w:num w:numId="49" w16cid:durableId="1638680439">
    <w:abstractNumId w:val="54"/>
    <w:lvlOverride w:ilvl="0">
      <w:startOverride w:val="1"/>
    </w:lvlOverride>
  </w:num>
  <w:num w:numId="50" w16cid:durableId="1865050652">
    <w:abstractNumId w:val="45"/>
  </w:num>
  <w:num w:numId="51" w16cid:durableId="152986975">
    <w:abstractNumId w:val="40"/>
  </w:num>
  <w:num w:numId="52" w16cid:durableId="1295136099">
    <w:abstractNumId w:val="49"/>
  </w:num>
  <w:num w:numId="53" w16cid:durableId="80179172">
    <w:abstractNumId w:val="48"/>
  </w:num>
  <w:num w:numId="54" w16cid:durableId="20679887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71076976">
    <w:abstractNumId w:val="18"/>
  </w:num>
  <w:num w:numId="56" w16cid:durableId="939752621">
    <w:abstractNumId w:val="44"/>
  </w:num>
  <w:num w:numId="57" w16cid:durableId="915044361">
    <w:abstractNumId w:val="38"/>
  </w:num>
  <w:num w:numId="58" w16cid:durableId="855196379">
    <w:abstractNumId w:val="20"/>
  </w:num>
  <w:num w:numId="59" w16cid:durableId="14668533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01917413">
    <w:abstractNumId w:val="23"/>
  </w:num>
  <w:num w:numId="61" w16cid:durableId="708722651">
    <w:abstractNumId w:val="10"/>
  </w:num>
  <w:num w:numId="62" w16cid:durableId="21364124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65231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8112374">
    <w:abstractNumId w:val="12"/>
  </w:num>
  <w:num w:numId="65" w16cid:durableId="1607615596">
    <w:abstractNumId w:val="32"/>
  </w:num>
  <w:num w:numId="66" w16cid:durableId="643118139">
    <w:abstractNumId w:val="32"/>
    <w:lvlOverride w:ilvl="0">
      <w:startOverride w:val="1"/>
    </w:lvlOverride>
  </w:num>
  <w:num w:numId="67" w16cid:durableId="820851909">
    <w:abstractNumId w:val="32"/>
    <w:lvlOverride w:ilvl="0">
      <w:startOverride w:val="1"/>
    </w:lvlOverride>
  </w:num>
  <w:num w:numId="68" w16cid:durableId="709648587">
    <w:abstractNumId w:val="32"/>
    <w:lvlOverride w:ilvl="0">
      <w:startOverride w:val="1"/>
    </w:lvlOverride>
  </w:num>
  <w:num w:numId="69" w16cid:durableId="1353799543">
    <w:abstractNumId w:val="35"/>
  </w:num>
  <w:num w:numId="70" w16cid:durableId="1570270110">
    <w:abstractNumId w:val="46"/>
  </w:num>
  <w:num w:numId="71" w16cid:durableId="2125995167">
    <w:abstractNumId w:val="39"/>
  </w:num>
  <w:num w:numId="72" w16cid:durableId="1627851340">
    <w:abstractNumId w:val="33"/>
  </w:num>
  <w:num w:numId="73" w16cid:durableId="1945532808">
    <w:abstractNumId w:val="19"/>
  </w:num>
  <w:num w:numId="74" w16cid:durableId="68447852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027644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32136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06494965">
    <w:abstractNumId w:val="13"/>
  </w:num>
  <w:num w:numId="7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84899085">
    <w:abstractNumId w:val="62"/>
  </w:num>
  <w:num w:numId="81" w16cid:durableId="334573803">
    <w:abstractNumId w:val="8"/>
  </w:num>
  <w:num w:numId="82" w16cid:durableId="669334221">
    <w:abstractNumId w:val="3"/>
  </w:num>
  <w:num w:numId="83" w16cid:durableId="1146627991">
    <w:abstractNumId w:val="2"/>
  </w:num>
  <w:num w:numId="84" w16cid:durableId="1455707828">
    <w:abstractNumId w:val="1"/>
  </w:num>
  <w:num w:numId="85" w16cid:durableId="639962663">
    <w:abstractNumId w:val="0"/>
  </w:num>
  <w:num w:numId="86" w16cid:durableId="209004515">
    <w:abstractNumId w:val="50"/>
  </w:num>
  <w:num w:numId="87" w16cid:durableId="1567379885">
    <w:abstractNumId w:val="50"/>
  </w:num>
  <w:num w:numId="88" w16cid:durableId="562839736">
    <w:abstractNumId w:val="50"/>
  </w:num>
  <w:num w:numId="89" w16cid:durableId="766197436">
    <w:abstractNumId w:val="50"/>
  </w:num>
  <w:num w:numId="90" w16cid:durableId="1048073184">
    <w:abstractNumId w:val="50"/>
  </w:num>
  <w:num w:numId="91" w16cid:durableId="1397632934">
    <w:abstractNumId w:val="50"/>
  </w:num>
  <w:num w:numId="92" w16cid:durableId="1268731356">
    <w:abstractNumId w:val="50"/>
  </w:num>
  <w:num w:numId="93" w16cid:durableId="645935728">
    <w:abstractNumId w:val="50"/>
  </w:num>
  <w:num w:numId="94" w16cid:durableId="1736970032">
    <w:abstractNumId w:val="50"/>
  </w:num>
  <w:num w:numId="95" w16cid:durableId="1474640079">
    <w:abstractNumId w:val="50"/>
  </w:num>
  <w:num w:numId="96" w16cid:durableId="1965964068">
    <w:abstractNumId w:val="50"/>
  </w:num>
  <w:num w:numId="97" w16cid:durableId="234971361">
    <w:abstractNumId w:val="50"/>
  </w:num>
  <w:num w:numId="98" w16cid:durableId="2089492933">
    <w:abstractNumId w:val="5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017B0"/>
    <w:rsid w:val="000027B6"/>
    <w:rsid w:val="00002A95"/>
    <w:rsid w:val="00006D4B"/>
    <w:rsid w:val="00007C75"/>
    <w:rsid w:val="00012515"/>
    <w:rsid w:val="00013A63"/>
    <w:rsid w:val="00013AB3"/>
    <w:rsid w:val="00013BAB"/>
    <w:rsid w:val="00013E51"/>
    <w:rsid w:val="0001422B"/>
    <w:rsid w:val="00014378"/>
    <w:rsid w:val="00014CC9"/>
    <w:rsid w:val="00015B91"/>
    <w:rsid w:val="0001707A"/>
    <w:rsid w:val="0001784E"/>
    <w:rsid w:val="00017A78"/>
    <w:rsid w:val="0002016E"/>
    <w:rsid w:val="00020FFF"/>
    <w:rsid w:val="00022105"/>
    <w:rsid w:val="00022AE3"/>
    <w:rsid w:val="000243BA"/>
    <w:rsid w:val="00024809"/>
    <w:rsid w:val="00025B47"/>
    <w:rsid w:val="00025EBC"/>
    <w:rsid w:val="00026188"/>
    <w:rsid w:val="0002646B"/>
    <w:rsid w:val="0002704A"/>
    <w:rsid w:val="000276E0"/>
    <w:rsid w:val="00027ADE"/>
    <w:rsid w:val="00027E24"/>
    <w:rsid w:val="00030A01"/>
    <w:rsid w:val="00030BBD"/>
    <w:rsid w:val="000311F5"/>
    <w:rsid w:val="00031CAB"/>
    <w:rsid w:val="00032260"/>
    <w:rsid w:val="0003249C"/>
    <w:rsid w:val="00033287"/>
    <w:rsid w:val="0003545A"/>
    <w:rsid w:val="00035AA4"/>
    <w:rsid w:val="00036D36"/>
    <w:rsid w:val="00036F55"/>
    <w:rsid w:val="000377C5"/>
    <w:rsid w:val="00037BD5"/>
    <w:rsid w:val="00037C76"/>
    <w:rsid w:val="00037EAF"/>
    <w:rsid w:val="00037F58"/>
    <w:rsid w:val="00040598"/>
    <w:rsid w:val="000424C3"/>
    <w:rsid w:val="00042E11"/>
    <w:rsid w:val="00042F79"/>
    <w:rsid w:val="00043C91"/>
    <w:rsid w:val="00045661"/>
    <w:rsid w:val="00046970"/>
    <w:rsid w:val="00046BFD"/>
    <w:rsid w:val="00047150"/>
    <w:rsid w:val="00047770"/>
    <w:rsid w:val="00047A50"/>
    <w:rsid w:val="000508A0"/>
    <w:rsid w:val="00050F89"/>
    <w:rsid w:val="00051415"/>
    <w:rsid w:val="000517FC"/>
    <w:rsid w:val="0005259B"/>
    <w:rsid w:val="0005267C"/>
    <w:rsid w:val="0005378C"/>
    <w:rsid w:val="00053BB7"/>
    <w:rsid w:val="00054527"/>
    <w:rsid w:val="00054F70"/>
    <w:rsid w:val="0005502F"/>
    <w:rsid w:val="0005519D"/>
    <w:rsid w:val="0005537D"/>
    <w:rsid w:val="00056782"/>
    <w:rsid w:val="00056EAE"/>
    <w:rsid w:val="0005751D"/>
    <w:rsid w:val="00057E52"/>
    <w:rsid w:val="00060C65"/>
    <w:rsid w:val="00060D56"/>
    <w:rsid w:val="0006178C"/>
    <w:rsid w:val="00061D7F"/>
    <w:rsid w:val="00061FE5"/>
    <w:rsid w:val="000639DA"/>
    <w:rsid w:val="000646C5"/>
    <w:rsid w:val="000653E9"/>
    <w:rsid w:val="00065787"/>
    <w:rsid w:val="0006711C"/>
    <w:rsid w:val="00067C75"/>
    <w:rsid w:val="00067D31"/>
    <w:rsid w:val="0007065F"/>
    <w:rsid w:val="00071358"/>
    <w:rsid w:val="000718A5"/>
    <w:rsid w:val="00071E9F"/>
    <w:rsid w:val="0007361F"/>
    <w:rsid w:val="00074288"/>
    <w:rsid w:val="00076220"/>
    <w:rsid w:val="0007680C"/>
    <w:rsid w:val="00076C69"/>
    <w:rsid w:val="00076D74"/>
    <w:rsid w:val="00076DF4"/>
    <w:rsid w:val="00077C76"/>
    <w:rsid w:val="00077CFC"/>
    <w:rsid w:val="0008142E"/>
    <w:rsid w:val="000817D3"/>
    <w:rsid w:val="00081DC5"/>
    <w:rsid w:val="00082404"/>
    <w:rsid w:val="0008285A"/>
    <w:rsid w:val="00082B29"/>
    <w:rsid w:val="00083BC8"/>
    <w:rsid w:val="000843F2"/>
    <w:rsid w:val="000853FD"/>
    <w:rsid w:val="00086137"/>
    <w:rsid w:val="0008706D"/>
    <w:rsid w:val="00090895"/>
    <w:rsid w:val="00092129"/>
    <w:rsid w:val="00092C4C"/>
    <w:rsid w:val="0009338A"/>
    <w:rsid w:val="00093893"/>
    <w:rsid w:val="0009469F"/>
    <w:rsid w:val="0009541D"/>
    <w:rsid w:val="0009662D"/>
    <w:rsid w:val="00096872"/>
    <w:rsid w:val="00096CB4"/>
    <w:rsid w:val="000A0B6B"/>
    <w:rsid w:val="000A0BE8"/>
    <w:rsid w:val="000A15DF"/>
    <w:rsid w:val="000A28D8"/>
    <w:rsid w:val="000A29F3"/>
    <w:rsid w:val="000A32E8"/>
    <w:rsid w:val="000A3B90"/>
    <w:rsid w:val="000A3FC9"/>
    <w:rsid w:val="000A599C"/>
    <w:rsid w:val="000A6B17"/>
    <w:rsid w:val="000B0419"/>
    <w:rsid w:val="000B0E06"/>
    <w:rsid w:val="000B27D7"/>
    <w:rsid w:val="000B2990"/>
    <w:rsid w:val="000B33BB"/>
    <w:rsid w:val="000B34D2"/>
    <w:rsid w:val="000B53C5"/>
    <w:rsid w:val="000B6021"/>
    <w:rsid w:val="000B7109"/>
    <w:rsid w:val="000B7340"/>
    <w:rsid w:val="000C1147"/>
    <w:rsid w:val="000C18E6"/>
    <w:rsid w:val="000C2B8A"/>
    <w:rsid w:val="000C42C9"/>
    <w:rsid w:val="000C4DF2"/>
    <w:rsid w:val="000C5C11"/>
    <w:rsid w:val="000C62AF"/>
    <w:rsid w:val="000C6340"/>
    <w:rsid w:val="000C6E4F"/>
    <w:rsid w:val="000D0CE4"/>
    <w:rsid w:val="000D0E47"/>
    <w:rsid w:val="000D1FE0"/>
    <w:rsid w:val="000D2399"/>
    <w:rsid w:val="000D2C0D"/>
    <w:rsid w:val="000D2D92"/>
    <w:rsid w:val="000D3253"/>
    <w:rsid w:val="000D3997"/>
    <w:rsid w:val="000D41DC"/>
    <w:rsid w:val="000D44EA"/>
    <w:rsid w:val="000D471B"/>
    <w:rsid w:val="000D595D"/>
    <w:rsid w:val="000D627C"/>
    <w:rsid w:val="000E0115"/>
    <w:rsid w:val="000E03C8"/>
    <w:rsid w:val="000E0427"/>
    <w:rsid w:val="000E1F7D"/>
    <w:rsid w:val="000E2190"/>
    <w:rsid w:val="000E22D0"/>
    <w:rsid w:val="000E4AE7"/>
    <w:rsid w:val="000E4B77"/>
    <w:rsid w:val="000E4D4F"/>
    <w:rsid w:val="000E5C4B"/>
    <w:rsid w:val="000E5C61"/>
    <w:rsid w:val="000E6C00"/>
    <w:rsid w:val="000E6E14"/>
    <w:rsid w:val="000E7ACA"/>
    <w:rsid w:val="000F05A3"/>
    <w:rsid w:val="000F072C"/>
    <w:rsid w:val="000F1710"/>
    <w:rsid w:val="000F2C7C"/>
    <w:rsid w:val="000F3D30"/>
    <w:rsid w:val="0010001D"/>
    <w:rsid w:val="0010003D"/>
    <w:rsid w:val="00100313"/>
    <w:rsid w:val="00100396"/>
    <w:rsid w:val="00100C31"/>
    <w:rsid w:val="00100D35"/>
    <w:rsid w:val="00100F1D"/>
    <w:rsid w:val="00102485"/>
    <w:rsid w:val="00102B81"/>
    <w:rsid w:val="00102D3D"/>
    <w:rsid w:val="00102D60"/>
    <w:rsid w:val="0010484F"/>
    <w:rsid w:val="001048B7"/>
    <w:rsid w:val="00105A64"/>
    <w:rsid w:val="0010672C"/>
    <w:rsid w:val="00110046"/>
    <w:rsid w:val="00110186"/>
    <w:rsid w:val="001106A1"/>
    <w:rsid w:val="00110835"/>
    <w:rsid w:val="00110A5A"/>
    <w:rsid w:val="0011110B"/>
    <w:rsid w:val="00111932"/>
    <w:rsid w:val="001127A8"/>
    <w:rsid w:val="00112A38"/>
    <w:rsid w:val="00114432"/>
    <w:rsid w:val="00114983"/>
    <w:rsid w:val="00115DA5"/>
    <w:rsid w:val="0011706A"/>
    <w:rsid w:val="00117424"/>
    <w:rsid w:val="00117858"/>
    <w:rsid w:val="0012041E"/>
    <w:rsid w:val="001217A0"/>
    <w:rsid w:val="00121F9C"/>
    <w:rsid w:val="00122B5F"/>
    <w:rsid w:val="00122EA1"/>
    <w:rsid w:val="00123062"/>
    <w:rsid w:val="001232F4"/>
    <w:rsid w:val="001239A8"/>
    <w:rsid w:val="00123F0C"/>
    <w:rsid w:val="00124B43"/>
    <w:rsid w:val="0012740C"/>
    <w:rsid w:val="001275B3"/>
    <w:rsid w:val="00127F19"/>
    <w:rsid w:val="00130E96"/>
    <w:rsid w:val="00131DDC"/>
    <w:rsid w:val="00131F46"/>
    <w:rsid w:val="00132581"/>
    <w:rsid w:val="00132582"/>
    <w:rsid w:val="001326A2"/>
    <w:rsid w:val="00132FFF"/>
    <w:rsid w:val="0013378F"/>
    <w:rsid w:val="00133E64"/>
    <w:rsid w:val="00134022"/>
    <w:rsid w:val="00134BC6"/>
    <w:rsid w:val="001352F2"/>
    <w:rsid w:val="00137478"/>
    <w:rsid w:val="00137766"/>
    <w:rsid w:val="00140B6B"/>
    <w:rsid w:val="00141726"/>
    <w:rsid w:val="001419D3"/>
    <w:rsid w:val="00141A3D"/>
    <w:rsid w:val="00142001"/>
    <w:rsid w:val="0014232E"/>
    <w:rsid w:val="001433B2"/>
    <w:rsid w:val="0014357A"/>
    <w:rsid w:val="00143AFF"/>
    <w:rsid w:val="00143CBE"/>
    <w:rsid w:val="00143D82"/>
    <w:rsid w:val="00144389"/>
    <w:rsid w:val="00144764"/>
    <w:rsid w:val="001454DA"/>
    <w:rsid w:val="00145ABD"/>
    <w:rsid w:val="0014635A"/>
    <w:rsid w:val="0014686F"/>
    <w:rsid w:val="001468C9"/>
    <w:rsid w:val="001472EE"/>
    <w:rsid w:val="001475CD"/>
    <w:rsid w:val="001501B5"/>
    <w:rsid w:val="00150992"/>
    <w:rsid w:val="00150C94"/>
    <w:rsid w:val="00150F60"/>
    <w:rsid w:val="00151186"/>
    <w:rsid w:val="001511F7"/>
    <w:rsid w:val="0015173A"/>
    <w:rsid w:val="00152172"/>
    <w:rsid w:val="0015218B"/>
    <w:rsid w:val="00152972"/>
    <w:rsid w:val="001538BC"/>
    <w:rsid w:val="00154044"/>
    <w:rsid w:val="001542B7"/>
    <w:rsid w:val="00155B14"/>
    <w:rsid w:val="00156C75"/>
    <w:rsid w:val="00157371"/>
    <w:rsid w:val="001578C5"/>
    <w:rsid w:val="00160555"/>
    <w:rsid w:val="00160624"/>
    <w:rsid w:val="00161980"/>
    <w:rsid w:val="00164743"/>
    <w:rsid w:val="00165A6B"/>
    <w:rsid w:val="0016785B"/>
    <w:rsid w:val="001703C7"/>
    <w:rsid w:val="00171786"/>
    <w:rsid w:val="00171A02"/>
    <w:rsid w:val="00171B7E"/>
    <w:rsid w:val="001725DD"/>
    <w:rsid w:val="00172BA5"/>
    <w:rsid w:val="00172E08"/>
    <w:rsid w:val="00173BBA"/>
    <w:rsid w:val="00174492"/>
    <w:rsid w:val="001770D0"/>
    <w:rsid w:val="00177192"/>
    <w:rsid w:val="0018091F"/>
    <w:rsid w:val="0018141C"/>
    <w:rsid w:val="00181497"/>
    <w:rsid w:val="00182540"/>
    <w:rsid w:val="00184909"/>
    <w:rsid w:val="00185A99"/>
    <w:rsid w:val="00185B45"/>
    <w:rsid w:val="001861D5"/>
    <w:rsid w:val="00186FD4"/>
    <w:rsid w:val="00187F63"/>
    <w:rsid w:val="001903A7"/>
    <w:rsid w:val="0019099A"/>
    <w:rsid w:val="00190A60"/>
    <w:rsid w:val="00192378"/>
    <w:rsid w:val="00192594"/>
    <w:rsid w:val="001933C0"/>
    <w:rsid w:val="00193D0F"/>
    <w:rsid w:val="001946F2"/>
    <w:rsid w:val="00194E1B"/>
    <w:rsid w:val="00194E73"/>
    <w:rsid w:val="00196CC9"/>
    <w:rsid w:val="00196F7C"/>
    <w:rsid w:val="00197FFC"/>
    <w:rsid w:val="001A025E"/>
    <w:rsid w:val="001A0754"/>
    <w:rsid w:val="001A0B21"/>
    <w:rsid w:val="001A0FE9"/>
    <w:rsid w:val="001A12D0"/>
    <w:rsid w:val="001A14AD"/>
    <w:rsid w:val="001A2527"/>
    <w:rsid w:val="001A3330"/>
    <w:rsid w:val="001A4A51"/>
    <w:rsid w:val="001A4B16"/>
    <w:rsid w:val="001A4BA5"/>
    <w:rsid w:val="001A5412"/>
    <w:rsid w:val="001A585F"/>
    <w:rsid w:val="001A6A56"/>
    <w:rsid w:val="001A6CC3"/>
    <w:rsid w:val="001A7D81"/>
    <w:rsid w:val="001B011C"/>
    <w:rsid w:val="001B047A"/>
    <w:rsid w:val="001B0681"/>
    <w:rsid w:val="001B1332"/>
    <w:rsid w:val="001B1F01"/>
    <w:rsid w:val="001B2347"/>
    <w:rsid w:val="001B2415"/>
    <w:rsid w:val="001B30AA"/>
    <w:rsid w:val="001B31ED"/>
    <w:rsid w:val="001B3B2F"/>
    <w:rsid w:val="001B51C7"/>
    <w:rsid w:val="001B5E1E"/>
    <w:rsid w:val="001B66CE"/>
    <w:rsid w:val="001B6C0F"/>
    <w:rsid w:val="001B74FE"/>
    <w:rsid w:val="001B7B5B"/>
    <w:rsid w:val="001C15C7"/>
    <w:rsid w:val="001C163D"/>
    <w:rsid w:val="001C1AA6"/>
    <w:rsid w:val="001C2BB7"/>
    <w:rsid w:val="001C2C98"/>
    <w:rsid w:val="001C2DB4"/>
    <w:rsid w:val="001C2DFA"/>
    <w:rsid w:val="001C4150"/>
    <w:rsid w:val="001C44C0"/>
    <w:rsid w:val="001C4B4D"/>
    <w:rsid w:val="001C5AA3"/>
    <w:rsid w:val="001C668D"/>
    <w:rsid w:val="001C7769"/>
    <w:rsid w:val="001C78D8"/>
    <w:rsid w:val="001C7D4D"/>
    <w:rsid w:val="001D056D"/>
    <w:rsid w:val="001D0583"/>
    <w:rsid w:val="001D069E"/>
    <w:rsid w:val="001D0E06"/>
    <w:rsid w:val="001D2096"/>
    <w:rsid w:val="001D26DD"/>
    <w:rsid w:val="001D2F60"/>
    <w:rsid w:val="001D3E98"/>
    <w:rsid w:val="001D46F9"/>
    <w:rsid w:val="001D5469"/>
    <w:rsid w:val="001D6936"/>
    <w:rsid w:val="001D6B87"/>
    <w:rsid w:val="001D7501"/>
    <w:rsid w:val="001D7C49"/>
    <w:rsid w:val="001E19CC"/>
    <w:rsid w:val="001E1E9B"/>
    <w:rsid w:val="001E211E"/>
    <w:rsid w:val="001E22BA"/>
    <w:rsid w:val="001E237E"/>
    <w:rsid w:val="001E272F"/>
    <w:rsid w:val="001E2A21"/>
    <w:rsid w:val="001E54B8"/>
    <w:rsid w:val="001E591C"/>
    <w:rsid w:val="001E61D4"/>
    <w:rsid w:val="001E61E6"/>
    <w:rsid w:val="001E705A"/>
    <w:rsid w:val="001E782B"/>
    <w:rsid w:val="001E7BFB"/>
    <w:rsid w:val="001E7DF5"/>
    <w:rsid w:val="001F0092"/>
    <w:rsid w:val="001F011B"/>
    <w:rsid w:val="001F1796"/>
    <w:rsid w:val="001F17FE"/>
    <w:rsid w:val="001F2385"/>
    <w:rsid w:val="001F256B"/>
    <w:rsid w:val="001F295F"/>
    <w:rsid w:val="001F2EC6"/>
    <w:rsid w:val="001F33AB"/>
    <w:rsid w:val="001F3DE9"/>
    <w:rsid w:val="001F490C"/>
    <w:rsid w:val="001F5019"/>
    <w:rsid w:val="001F62CA"/>
    <w:rsid w:val="001F68EC"/>
    <w:rsid w:val="002008EE"/>
    <w:rsid w:val="00200EDE"/>
    <w:rsid w:val="00202208"/>
    <w:rsid w:val="00202EA9"/>
    <w:rsid w:val="002032C5"/>
    <w:rsid w:val="00203896"/>
    <w:rsid w:val="00203A94"/>
    <w:rsid w:val="00203FD6"/>
    <w:rsid w:val="002045CA"/>
    <w:rsid w:val="002053A7"/>
    <w:rsid w:val="00205843"/>
    <w:rsid w:val="002068B8"/>
    <w:rsid w:val="002068F5"/>
    <w:rsid w:val="00207D71"/>
    <w:rsid w:val="00210A7D"/>
    <w:rsid w:val="00212CFF"/>
    <w:rsid w:val="00212ED5"/>
    <w:rsid w:val="00213067"/>
    <w:rsid w:val="0021335A"/>
    <w:rsid w:val="00213616"/>
    <w:rsid w:val="0021388D"/>
    <w:rsid w:val="00214409"/>
    <w:rsid w:val="002144BB"/>
    <w:rsid w:val="00214BED"/>
    <w:rsid w:val="00216710"/>
    <w:rsid w:val="00216848"/>
    <w:rsid w:val="00217AEC"/>
    <w:rsid w:val="00217FF6"/>
    <w:rsid w:val="002202FC"/>
    <w:rsid w:val="00220695"/>
    <w:rsid w:val="00221560"/>
    <w:rsid w:val="00221B3D"/>
    <w:rsid w:val="00221C42"/>
    <w:rsid w:val="002220EC"/>
    <w:rsid w:val="00222EDA"/>
    <w:rsid w:val="002241D5"/>
    <w:rsid w:val="0022435A"/>
    <w:rsid w:val="00224BFC"/>
    <w:rsid w:val="00224DE6"/>
    <w:rsid w:val="0022621A"/>
    <w:rsid w:val="00226A07"/>
    <w:rsid w:val="00226A77"/>
    <w:rsid w:val="00227166"/>
    <w:rsid w:val="00227B79"/>
    <w:rsid w:val="00227DFF"/>
    <w:rsid w:val="002303CF"/>
    <w:rsid w:val="00230432"/>
    <w:rsid w:val="00230A4A"/>
    <w:rsid w:val="00230CF2"/>
    <w:rsid w:val="00230D18"/>
    <w:rsid w:val="0023101C"/>
    <w:rsid w:val="00232B5C"/>
    <w:rsid w:val="00234301"/>
    <w:rsid w:val="002348DC"/>
    <w:rsid w:val="00235086"/>
    <w:rsid w:val="00235A77"/>
    <w:rsid w:val="00235D31"/>
    <w:rsid w:val="0023690B"/>
    <w:rsid w:val="00236E78"/>
    <w:rsid w:val="0023700E"/>
    <w:rsid w:val="002377A1"/>
    <w:rsid w:val="002400D9"/>
    <w:rsid w:val="0024065D"/>
    <w:rsid w:val="002411FC"/>
    <w:rsid w:val="0024295E"/>
    <w:rsid w:val="00242CF4"/>
    <w:rsid w:val="00242E5E"/>
    <w:rsid w:val="002437CA"/>
    <w:rsid w:val="00243DCB"/>
    <w:rsid w:val="00243FDD"/>
    <w:rsid w:val="002441B1"/>
    <w:rsid w:val="0024432C"/>
    <w:rsid w:val="00244A3E"/>
    <w:rsid w:val="00244BB8"/>
    <w:rsid w:val="00244C6D"/>
    <w:rsid w:val="00244FE6"/>
    <w:rsid w:val="002460CC"/>
    <w:rsid w:val="00246354"/>
    <w:rsid w:val="0024636C"/>
    <w:rsid w:val="00247024"/>
    <w:rsid w:val="002471D1"/>
    <w:rsid w:val="00250720"/>
    <w:rsid w:val="00250A9B"/>
    <w:rsid w:val="00251046"/>
    <w:rsid w:val="00251779"/>
    <w:rsid w:val="00252BE9"/>
    <w:rsid w:val="0025378A"/>
    <w:rsid w:val="00253943"/>
    <w:rsid w:val="00254968"/>
    <w:rsid w:val="00254C76"/>
    <w:rsid w:val="00255A79"/>
    <w:rsid w:val="00255ACC"/>
    <w:rsid w:val="00255CCA"/>
    <w:rsid w:val="0025624E"/>
    <w:rsid w:val="00256D0E"/>
    <w:rsid w:val="00256D3B"/>
    <w:rsid w:val="002577FF"/>
    <w:rsid w:val="0026057C"/>
    <w:rsid w:val="00261665"/>
    <w:rsid w:val="00261FC7"/>
    <w:rsid w:val="002635CA"/>
    <w:rsid w:val="00263F54"/>
    <w:rsid w:val="0026467F"/>
    <w:rsid w:val="00264725"/>
    <w:rsid w:val="00264B33"/>
    <w:rsid w:val="00264D0B"/>
    <w:rsid w:val="002657B5"/>
    <w:rsid w:val="002659AD"/>
    <w:rsid w:val="00265CCB"/>
    <w:rsid w:val="002661A0"/>
    <w:rsid w:val="002665B6"/>
    <w:rsid w:val="00266624"/>
    <w:rsid w:val="002667F6"/>
    <w:rsid w:val="00266B3E"/>
    <w:rsid w:val="00270F12"/>
    <w:rsid w:val="00271326"/>
    <w:rsid w:val="00271C45"/>
    <w:rsid w:val="00272DD1"/>
    <w:rsid w:val="00272ED3"/>
    <w:rsid w:val="00272F75"/>
    <w:rsid w:val="00273D22"/>
    <w:rsid w:val="00273FCD"/>
    <w:rsid w:val="00274191"/>
    <w:rsid w:val="00274CFF"/>
    <w:rsid w:val="0027560C"/>
    <w:rsid w:val="002756CC"/>
    <w:rsid w:val="00275AF0"/>
    <w:rsid w:val="00276B4E"/>
    <w:rsid w:val="00277285"/>
    <w:rsid w:val="0028048E"/>
    <w:rsid w:val="00280B56"/>
    <w:rsid w:val="002812CB"/>
    <w:rsid w:val="002820D4"/>
    <w:rsid w:val="00282BFF"/>
    <w:rsid w:val="00283095"/>
    <w:rsid w:val="00283DE9"/>
    <w:rsid w:val="00284404"/>
    <w:rsid w:val="00284D8C"/>
    <w:rsid w:val="00284E35"/>
    <w:rsid w:val="00286EDD"/>
    <w:rsid w:val="0028716A"/>
    <w:rsid w:val="00287611"/>
    <w:rsid w:val="00287D6C"/>
    <w:rsid w:val="00287F27"/>
    <w:rsid w:val="00290544"/>
    <w:rsid w:val="00291290"/>
    <w:rsid w:val="0029150F"/>
    <w:rsid w:val="00291C00"/>
    <w:rsid w:val="00291D53"/>
    <w:rsid w:val="002920FA"/>
    <w:rsid w:val="0029218A"/>
    <w:rsid w:val="002931E3"/>
    <w:rsid w:val="002939EF"/>
    <w:rsid w:val="00294F86"/>
    <w:rsid w:val="002954C1"/>
    <w:rsid w:val="00295D14"/>
    <w:rsid w:val="002A02A0"/>
    <w:rsid w:val="002A0F68"/>
    <w:rsid w:val="002A1BC0"/>
    <w:rsid w:val="002A2BA1"/>
    <w:rsid w:val="002A39B8"/>
    <w:rsid w:val="002A3FB6"/>
    <w:rsid w:val="002A4CC4"/>
    <w:rsid w:val="002A5D96"/>
    <w:rsid w:val="002A5F93"/>
    <w:rsid w:val="002A6975"/>
    <w:rsid w:val="002A6F61"/>
    <w:rsid w:val="002A739E"/>
    <w:rsid w:val="002B00CA"/>
    <w:rsid w:val="002B0FB2"/>
    <w:rsid w:val="002B22AA"/>
    <w:rsid w:val="002B268A"/>
    <w:rsid w:val="002B34C3"/>
    <w:rsid w:val="002B4E7C"/>
    <w:rsid w:val="002B559C"/>
    <w:rsid w:val="002B57FC"/>
    <w:rsid w:val="002B616B"/>
    <w:rsid w:val="002B668F"/>
    <w:rsid w:val="002B78BA"/>
    <w:rsid w:val="002B78E2"/>
    <w:rsid w:val="002C1118"/>
    <w:rsid w:val="002C1479"/>
    <w:rsid w:val="002C1D95"/>
    <w:rsid w:val="002C4830"/>
    <w:rsid w:val="002C4D11"/>
    <w:rsid w:val="002C5035"/>
    <w:rsid w:val="002C6C08"/>
    <w:rsid w:val="002C709E"/>
    <w:rsid w:val="002C7225"/>
    <w:rsid w:val="002C7A7A"/>
    <w:rsid w:val="002C7DB9"/>
    <w:rsid w:val="002C7FA3"/>
    <w:rsid w:val="002D00A5"/>
    <w:rsid w:val="002D0198"/>
    <w:rsid w:val="002D01F2"/>
    <w:rsid w:val="002D047B"/>
    <w:rsid w:val="002D06BE"/>
    <w:rsid w:val="002D1FB3"/>
    <w:rsid w:val="002D20AA"/>
    <w:rsid w:val="002D267A"/>
    <w:rsid w:val="002D26B2"/>
    <w:rsid w:val="002D2771"/>
    <w:rsid w:val="002D2E7F"/>
    <w:rsid w:val="002D2F5F"/>
    <w:rsid w:val="002D3680"/>
    <w:rsid w:val="002D3EB5"/>
    <w:rsid w:val="002D41A3"/>
    <w:rsid w:val="002D5D73"/>
    <w:rsid w:val="002D66CF"/>
    <w:rsid w:val="002D6DEF"/>
    <w:rsid w:val="002E06F0"/>
    <w:rsid w:val="002E0DB0"/>
    <w:rsid w:val="002E0E42"/>
    <w:rsid w:val="002E2564"/>
    <w:rsid w:val="002E25A0"/>
    <w:rsid w:val="002E3BDD"/>
    <w:rsid w:val="002E3F4F"/>
    <w:rsid w:val="002E455F"/>
    <w:rsid w:val="002E4767"/>
    <w:rsid w:val="002E4EB7"/>
    <w:rsid w:val="002E4EE8"/>
    <w:rsid w:val="002E6D18"/>
    <w:rsid w:val="002E78EB"/>
    <w:rsid w:val="002E7A17"/>
    <w:rsid w:val="002E7A91"/>
    <w:rsid w:val="002E7ED1"/>
    <w:rsid w:val="002F038E"/>
    <w:rsid w:val="002F0A69"/>
    <w:rsid w:val="002F10D0"/>
    <w:rsid w:val="002F2484"/>
    <w:rsid w:val="002F32CB"/>
    <w:rsid w:val="002F3545"/>
    <w:rsid w:val="002F414A"/>
    <w:rsid w:val="002F4156"/>
    <w:rsid w:val="002F45D3"/>
    <w:rsid w:val="002F499E"/>
    <w:rsid w:val="002F4D34"/>
    <w:rsid w:val="002F55DA"/>
    <w:rsid w:val="002F5E2C"/>
    <w:rsid w:val="002F7026"/>
    <w:rsid w:val="002F721F"/>
    <w:rsid w:val="002F72CE"/>
    <w:rsid w:val="002F74BF"/>
    <w:rsid w:val="0030047A"/>
    <w:rsid w:val="00300531"/>
    <w:rsid w:val="00301E81"/>
    <w:rsid w:val="003020BD"/>
    <w:rsid w:val="00302695"/>
    <w:rsid w:val="00303327"/>
    <w:rsid w:val="00303AEA"/>
    <w:rsid w:val="00303C63"/>
    <w:rsid w:val="00305435"/>
    <w:rsid w:val="00305A1C"/>
    <w:rsid w:val="00305C74"/>
    <w:rsid w:val="00305CA2"/>
    <w:rsid w:val="00306495"/>
    <w:rsid w:val="0030657C"/>
    <w:rsid w:val="0030698D"/>
    <w:rsid w:val="0030699D"/>
    <w:rsid w:val="00306A73"/>
    <w:rsid w:val="00306BA6"/>
    <w:rsid w:val="003073CA"/>
    <w:rsid w:val="00310608"/>
    <w:rsid w:val="0031078F"/>
    <w:rsid w:val="003114BC"/>
    <w:rsid w:val="00311DAD"/>
    <w:rsid w:val="003135AF"/>
    <w:rsid w:val="00313D9B"/>
    <w:rsid w:val="00314E72"/>
    <w:rsid w:val="0031537E"/>
    <w:rsid w:val="003161B5"/>
    <w:rsid w:val="0031621F"/>
    <w:rsid w:val="00317624"/>
    <w:rsid w:val="00321E58"/>
    <w:rsid w:val="00323408"/>
    <w:rsid w:val="00323648"/>
    <w:rsid w:val="00323B67"/>
    <w:rsid w:val="00323F22"/>
    <w:rsid w:val="00324BF8"/>
    <w:rsid w:val="00324D82"/>
    <w:rsid w:val="00325D0D"/>
    <w:rsid w:val="00325E7E"/>
    <w:rsid w:val="00326B4C"/>
    <w:rsid w:val="00327332"/>
    <w:rsid w:val="00331EEF"/>
    <w:rsid w:val="0033203E"/>
    <w:rsid w:val="003324B5"/>
    <w:rsid w:val="00334116"/>
    <w:rsid w:val="003341F8"/>
    <w:rsid w:val="00334AEC"/>
    <w:rsid w:val="00335461"/>
    <w:rsid w:val="00337187"/>
    <w:rsid w:val="00337DD3"/>
    <w:rsid w:val="00340AFF"/>
    <w:rsid w:val="00340E38"/>
    <w:rsid w:val="00341242"/>
    <w:rsid w:val="003447A4"/>
    <w:rsid w:val="00345189"/>
    <w:rsid w:val="00345473"/>
    <w:rsid w:val="00345DB9"/>
    <w:rsid w:val="003470B8"/>
    <w:rsid w:val="003470C4"/>
    <w:rsid w:val="003476A9"/>
    <w:rsid w:val="00347820"/>
    <w:rsid w:val="0035054A"/>
    <w:rsid w:val="00350949"/>
    <w:rsid w:val="00351EAC"/>
    <w:rsid w:val="003529E7"/>
    <w:rsid w:val="0035419C"/>
    <w:rsid w:val="003554F9"/>
    <w:rsid w:val="003556CE"/>
    <w:rsid w:val="003565FC"/>
    <w:rsid w:val="003566A8"/>
    <w:rsid w:val="00356EBF"/>
    <w:rsid w:val="0035727E"/>
    <w:rsid w:val="00357305"/>
    <w:rsid w:val="0035798E"/>
    <w:rsid w:val="00357CA1"/>
    <w:rsid w:val="003600A6"/>
    <w:rsid w:val="00360ACE"/>
    <w:rsid w:val="00360B68"/>
    <w:rsid w:val="0036134E"/>
    <w:rsid w:val="00362E6B"/>
    <w:rsid w:val="0036310D"/>
    <w:rsid w:val="003631C2"/>
    <w:rsid w:val="0036332C"/>
    <w:rsid w:val="003641E4"/>
    <w:rsid w:val="003653EA"/>
    <w:rsid w:val="00365B3C"/>
    <w:rsid w:val="00366163"/>
    <w:rsid w:val="003664CE"/>
    <w:rsid w:val="00366C5A"/>
    <w:rsid w:val="00366E08"/>
    <w:rsid w:val="003676F9"/>
    <w:rsid w:val="003700A9"/>
    <w:rsid w:val="00370185"/>
    <w:rsid w:val="00370AB9"/>
    <w:rsid w:val="00370ACF"/>
    <w:rsid w:val="0037209A"/>
    <w:rsid w:val="003725EA"/>
    <w:rsid w:val="00372BAB"/>
    <w:rsid w:val="00372D2B"/>
    <w:rsid w:val="00373857"/>
    <w:rsid w:val="0037487F"/>
    <w:rsid w:val="003749F9"/>
    <w:rsid w:val="00374AAE"/>
    <w:rsid w:val="00374EA5"/>
    <w:rsid w:val="00376523"/>
    <w:rsid w:val="00377E84"/>
    <w:rsid w:val="003801EF"/>
    <w:rsid w:val="00381299"/>
    <w:rsid w:val="0038150B"/>
    <w:rsid w:val="00381A9C"/>
    <w:rsid w:val="003855A4"/>
    <w:rsid w:val="00385811"/>
    <w:rsid w:val="00386157"/>
    <w:rsid w:val="003861B6"/>
    <w:rsid w:val="003863EE"/>
    <w:rsid w:val="00386F51"/>
    <w:rsid w:val="0038717E"/>
    <w:rsid w:val="003878A8"/>
    <w:rsid w:val="003878BB"/>
    <w:rsid w:val="00387D6B"/>
    <w:rsid w:val="0039003C"/>
    <w:rsid w:val="003901C3"/>
    <w:rsid w:val="0039140D"/>
    <w:rsid w:val="0039144A"/>
    <w:rsid w:val="00391451"/>
    <w:rsid w:val="00392000"/>
    <w:rsid w:val="00392FE5"/>
    <w:rsid w:val="00393019"/>
    <w:rsid w:val="00393657"/>
    <w:rsid w:val="00393AB4"/>
    <w:rsid w:val="00394AD6"/>
    <w:rsid w:val="00394BF9"/>
    <w:rsid w:val="00395AE6"/>
    <w:rsid w:val="003978B7"/>
    <w:rsid w:val="003A0FD8"/>
    <w:rsid w:val="003A1911"/>
    <w:rsid w:val="003A192D"/>
    <w:rsid w:val="003A1EB1"/>
    <w:rsid w:val="003A417E"/>
    <w:rsid w:val="003A5E8B"/>
    <w:rsid w:val="003A6869"/>
    <w:rsid w:val="003A69C7"/>
    <w:rsid w:val="003A706D"/>
    <w:rsid w:val="003A7A7E"/>
    <w:rsid w:val="003A7D30"/>
    <w:rsid w:val="003B000A"/>
    <w:rsid w:val="003B00FE"/>
    <w:rsid w:val="003B0486"/>
    <w:rsid w:val="003B0E89"/>
    <w:rsid w:val="003B1860"/>
    <w:rsid w:val="003B402E"/>
    <w:rsid w:val="003B48DA"/>
    <w:rsid w:val="003B50BD"/>
    <w:rsid w:val="003B51CE"/>
    <w:rsid w:val="003B5735"/>
    <w:rsid w:val="003B5F60"/>
    <w:rsid w:val="003B629C"/>
    <w:rsid w:val="003B638C"/>
    <w:rsid w:val="003B7765"/>
    <w:rsid w:val="003C02F4"/>
    <w:rsid w:val="003C03DC"/>
    <w:rsid w:val="003C09B3"/>
    <w:rsid w:val="003C1D1A"/>
    <w:rsid w:val="003C240D"/>
    <w:rsid w:val="003C3102"/>
    <w:rsid w:val="003C339D"/>
    <w:rsid w:val="003C4377"/>
    <w:rsid w:val="003C4769"/>
    <w:rsid w:val="003C47E0"/>
    <w:rsid w:val="003C48CD"/>
    <w:rsid w:val="003C5B7B"/>
    <w:rsid w:val="003C66A5"/>
    <w:rsid w:val="003C67D3"/>
    <w:rsid w:val="003C6E8E"/>
    <w:rsid w:val="003C6F10"/>
    <w:rsid w:val="003C7400"/>
    <w:rsid w:val="003C75F6"/>
    <w:rsid w:val="003D0BF6"/>
    <w:rsid w:val="003D10E8"/>
    <w:rsid w:val="003D14D3"/>
    <w:rsid w:val="003D1608"/>
    <w:rsid w:val="003D1713"/>
    <w:rsid w:val="003D359A"/>
    <w:rsid w:val="003D3B5F"/>
    <w:rsid w:val="003D3E9F"/>
    <w:rsid w:val="003D4E2E"/>
    <w:rsid w:val="003D61F7"/>
    <w:rsid w:val="003D6388"/>
    <w:rsid w:val="003D63E7"/>
    <w:rsid w:val="003D664D"/>
    <w:rsid w:val="003D6B41"/>
    <w:rsid w:val="003D6DA8"/>
    <w:rsid w:val="003D7012"/>
    <w:rsid w:val="003D7A26"/>
    <w:rsid w:val="003E130D"/>
    <w:rsid w:val="003E1F60"/>
    <w:rsid w:val="003E30BC"/>
    <w:rsid w:val="003E3419"/>
    <w:rsid w:val="003E3610"/>
    <w:rsid w:val="003E3F93"/>
    <w:rsid w:val="003E4083"/>
    <w:rsid w:val="003E46E1"/>
    <w:rsid w:val="003E5155"/>
    <w:rsid w:val="003E60F2"/>
    <w:rsid w:val="003E66D0"/>
    <w:rsid w:val="003E691E"/>
    <w:rsid w:val="003E6ED2"/>
    <w:rsid w:val="003F010C"/>
    <w:rsid w:val="003F0F49"/>
    <w:rsid w:val="003F101F"/>
    <w:rsid w:val="003F13EC"/>
    <w:rsid w:val="003F1683"/>
    <w:rsid w:val="003F18A7"/>
    <w:rsid w:val="003F191C"/>
    <w:rsid w:val="003F3289"/>
    <w:rsid w:val="003F3438"/>
    <w:rsid w:val="003F3C05"/>
    <w:rsid w:val="003F4C11"/>
    <w:rsid w:val="003F5213"/>
    <w:rsid w:val="003F5BE0"/>
    <w:rsid w:val="003F5FCF"/>
    <w:rsid w:val="003F61E2"/>
    <w:rsid w:val="003F65C2"/>
    <w:rsid w:val="003F68B7"/>
    <w:rsid w:val="003F73F3"/>
    <w:rsid w:val="003F782A"/>
    <w:rsid w:val="0040029B"/>
    <w:rsid w:val="00400C29"/>
    <w:rsid w:val="0040179E"/>
    <w:rsid w:val="004032CA"/>
    <w:rsid w:val="00403317"/>
    <w:rsid w:val="004036F3"/>
    <w:rsid w:val="00403B45"/>
    <w:rsid w:val="0040549D"/>
    <w:rsid w:val="004059BA"/>
    <w:rsid w:val="00405B40"/>
    <w:rsid w:val="00405C42"/>
    <w:rsid w:val="00406664"/>
    <w:rsid w:val="0040676D"/>
    <w:rsid w:val="00406825"/>
    <w:rsid w:val="00406B7F"/>
    <w:rsid w:val="0040722A"/>
    <w:rsid w:val="004102A3"/>
    <w:rsid w:val="00410A7B"/>
    <w:rsid w:val="00410EEA"/>
    <w:rsid w:val="00411200"/>
    <w:rsid w:val="0041193D"/>
    <w:rsid w:val="004119AF"/>
    <w:rsid w:val="004119D4"/>
    <w:rsid w:val="00412670"/>
    <w:rsid w:val="0041277C"/>
    <w:rsid w:val="00412A25"/>
    <w:rsid w:val="0041407E"/>
    <w:rsid w:val="0041455E"/>
    <w:rsid w:val="00415C13"/>
    <w:rsid w:val="00415DEE"/>
    <w:rsid w:val="004171C1"/>
    <w:rsid w:val="00417279"/>
    <w:rsid w:val="004208D0"/>
    <w:rsid w:val="00420963"/>
    <w:rsid w:val="00421650"/>
    <w:rsid w:val="00422F9D"/>
    <w:rsid w:val="00424F9B"/>
    <w:rsid w:val="004250E0"/>
    <w:rsid w:val="00425159"/>
    <w:rsid w:val="00425505"/>
    <w:rsid w:val="00425DE1"/>
    <w:rsid w:val="004265AD"/>
    <w:rsid w:val="0042706B"/>
    <w:rsid w:val="0042770A"/>
    <w:rsid w:val="00427D1B"/>
    <w:rsid w:val="004305B9"/>
    <w:rsid w:val="0043121A"/>
    <w:rsid w:val="00431D09"/>
    <w:rsid w:val="0043214C"/>
    <w:rsid w:val="00433D3F"/>
    <w:rsid w:val="00433DE4"/>
    <w:rsid w:val="00433F28"/>
    <w:rsid w:val="0043548A"/>
    <w:rsid w:val="00436415"/>
    <w:rsid w:val="00436878"/>
    <w:rsid w:val="0043697E"/>
    <w:rsid w:val="00436F68"/>
    <w:rsid w:val="004407FA"/>
    <w:rsid w:val="00440A8B"/>
    <w:rsid w:val="00441498"/>
    <w:rsid w:val="00441543"/>
    <w:rsid w:val="00442930"/>
    <w:rsid w:val="0044293D"/>
    <w:rsid w:val="00442D21"/>
    <w:rsid w:val="00443710"/>
    <w:rsid w:val="00444208"/>
    <w:rsid w:val="00445C3F"/>
    <w:rsid w:val="00450541"/>
    <w:rsid w:val="004510F7"/>
    <w:rsid w:val="00451790"/>
    <w:rsid w:val="00451AC8"/>
    <w:rsid w:val="004520DF"/>
    <w:rsid w:val="004528FB"/>
    <w:rsid w:val="00453110"/>
    <w:rsid w:val="0045311F"/>
    <w:rsid w:val="00453777"/>
    <w:rsid w:val="00453825"/>
    <w:rsid w:val="00454147"/>
    <w:rsid w:val="00454722"/>
    <w:rsid w:val="00456E91"/>
    <w:rsid w:val="00457031"/>
    <w:rsid w:val="004573C6"/>
    <w:rsid w:val="00457647"/>
    <w:rsid w:val="00457780"/>
    <w:rsid w:val="00460175"/>
    <w:rsid w:val="004605E4"/>
    <w:rsid w:val="00460619"/>
    <w:rsid w:val="00460F48"/>
    <w:rsid w:val="00460FD6"/>
    <w:rsid w:val="004628AC"/>
    <w:rsid w:val="00462AEA"/>
    <w:rsid w:val="0046375F"/>
    <w:rsid w:val="00463B15"/>
    <w:rsid w:val="00464136"/>
    <w:rsid w:val="00464594"/>
    <w:rsid w:val="004652B8"/>
    <w:rsid w:val="00465A41"/>
    <w:rsid w:val="00465BFC"/>
    <w:rsid w:val="0046689F"/>
    <w:rsid w:val="00466962"/>
    <w:rsid w:val="00467310"/>
    <w:rsid w:val="004701EE"/>
    <w:rsid w:val="004718A2"/>
    <w:rsid w:val="00471B3B"/>
    <w:rsid w:val="004724B0"/>
    <w:rsid w:val="00472DDC"/>
    <w:rsid w:val="0047340E"/>
    <w:rsid w:val="00473DC7"/>
    <w:rsid w:val="00475075"/>
    <w:rsid w:val="004754E6"/>
    <w:rsid w:val="00475DA2"/>
    <w:rsid w:val="004762C6"/>
    <w:rsid w:val="004779D2"/>
    <w:rsid w:val="00477DB2"/>
    <w:rsid w:val="004803F5"/>
    <w:rsid w:val="00480616"/>
    <w:rsid w:val="00480A8D"/>
    <w:rsid w:val="00480D95"/>
    <w:rsid w:val="00480E00"/>
    <w:rsid w:val="00481DEF"/>
    <w:rsid w:val="004823F2"/>
    <w:rsid w:val="00482918"/>
    <w:rsid w:val="0048394F"/>
    <w:rsid w:val="0048478E"/>
    <w:rsid w:val="004849B4"/>
    <w:rsid w:val="00484A87"/>
    <w:rsid w:val="00485CBF"/>
    <w:rsid w:val="00485D35"/>
    <w:rsid w:val="00487264"/>
    <w:rsid w:val="00487453"/>
    <w:rsid w:val="004912BD"/>
    <w:rsid w:val="0049168C"/>
    <w:rsid w:val="00491718"/>
    <w:rsid w:val="004917D4"/>
    <w:rsid w:val="00491B87"/>
    <w:rsid w:val="00492288"/>
    <w:rsid w:val="0049327F"/>
    <w:rsid w:val="00493942"/>
    <w:rsid w:val="00493F58"/>
    <w:rsid w:val="00493FCF"/>
    <w:rsid w:val="0049460D"/>
    <w:rsid w:val="00495048"/>
    <w:rsid w:val="00495180"/>
    <w:rsid w:val="00495FF7"/>
    <w:rsid w:val="004968C1"/>
    <w:rsid w:val="00496E13"/>
    <w:rsid w:val="004A051C"/>
    <w:rsid w:val="004A09C7"/>
    <w:rsid w:val="004A0F04"/>
    <w:rsid w:val="004A16FD"/>
    <w:rsid w:val="004A2229"/>
    <w:rsid w:val="004A2A2D"/>
    <w:rsid w:val="004A2AFE"/>
    <w:rsid w:val="004A419A"/>
    <w:rsid w:val="004A48EB"/>
    <w:rsid w:val="004A49D3"/>
    <w:rsid w:val="004A63A6"/>
    <w:rsid w:val="004A63DC"/>
    <w:rsid w:val="004A6507"/>
    <w:rsid w:val="004A6857"/>
    <w:rsid w:val="004A7A48"/>
    <w:rsid w:val="004A7E7F"/>
    <w:rsid w:val="004B0B5C"/>
    <w:rsid w:val="004B0C84"/>
    <w:rsid w:val="004B1D9B"/>
    <w:rsid w:val="004B1E06"/>
    <w:rsid w:val="004B27A4"/>
    <w:rsid w:val="004B340A"/>
    <w:rsid w:val="004B39C7"/>
    <w:rsid w:val="004B3DC7"/>
    <w:rsid w:val="004B4DDA"/>
    <w:rsid w:val="004B58E0"/>
    <w:rsid w:val="004B594B"/>
    <w:rsid w:val="004B775B"/>
    <w:rsid w:val="004C0C56"/>
    <w:rsid w:val="004C0CBB"/>
    <w:rsid w:val="004C0F45"/>
    <w:rsid w:val="004C11B5"/>
    <w:rsid w:val="004C27A4"/>
    <w:rsid w:val="004C2F61"/>
    <w:rsid w:val="004C3608"/>
    <w:rsid w:val="004C51E6"/>
    <w:rsid w:val="004C6B2A"/>
    <w:rsid w:val="004C75C1"/>
    <w:rsid w:val="004C7E0A"/>
    <w:rsid w:val="004D0328"/>
    <w:rsid w:val="004D04F3"/>
    <w:rsid w:val="004D07CD"/>
    <w:rsid w:val="004D213E"/>
    <w:rsid w:val="004D306B"/>
    <w:rsid w:val="004D308B"/>
    <w:rsid w:val="004D3C73"/>
    <w:rsid w:val="004D3D8B"/>
    <w:rsid w:val="004D4B38"/>
    <w:rsid w:val="004D5020"/>
    <w:rsid w:val="004D6388"/>
    <w:rsid w:val="004E16AE"/>
    <w:rsid w:val="004E3B98"/>
    <w:rsid w:val="004E4815"/>
    <w:rsid w:val="004E584C"/>
    <w:rsid w:val="004E5C4D"/>
    <w:rsid w:val="004E5C70"/>
    <w:rsid w:val="004E641A"/>
    <w:rsid w:val="004E7073"/>
    <w:rsid w:val="004E78B2"/>
    <w:rsid w:val="004E79F3"/>
    <w:rsid w:val="004E7A4F"/>
    <w:rsid w:val="004E7DE9"/>
    <w:rsid w:val="004F0035"/>
    <w:rsid w:val="004F125C"/>
    <w:rsid w:val="004F12D4"/>
    <w:rsid w:val="004F259F"/>
    <w:rsid w:val="004F2656"/>
    <w:rsid w:val="004F3E8A"/>
    <w:rsid w:val="004F4144"/>
    <w:rsid w:val="004F46B0"/>
    <w:rsid w:val="004F5580"/>
    <w:rsid w:val="004F5AC4"/>
    <w:rsid w:val="004F5D1F"/>
    <w:rsid w:val="004F6FAA"/>
    <w:rsid w:val="004F7336"/>
    <w:rsid w:val="004F7403"/>
    <w:rsid w:val="004F7EAF"/>
    <w:rsid w:val="0050062A"/>
    <w:rsid w:val="00500B14"/>
    <w:rsid w:val="00500BC9"/>
    <w:rsid w:val="00501019"/>
    <w:rsid w:val="00501E82"/>
    <w:rsid w:val="0050207A"/>
    <w:rsid w:val="00502235"/>
    <w:rsid w:val="005023AD"/>
    <w:rsid w:val="005027DE"/>
    <w:rsid w:val="00502E53"/>
    <w:rsid w:val="0050301C"/>
    <w:rsid w:val="0050397C"/>
    <w:rsid w:val="005059F5"/>
    <w:rsid w:val="00505A17"/>
    <w:rsid w:val="0050643C"/>
    <w:rsid w:val="005069E0"/>
    <w:rsid w:val="005075B5"/>
    <w:rsid w:val="00510596"/>
    <w:rsid w:val="00510856"/>
    <w:rsid w:val="005115BC"/>
    <w:rsid w:val="0051345E"/>
    <w:rsid w:val="005137D4"/>
    <w:rsid w:val="00514174"/>
    <w:rsid w:val="0051436F"/>
    <w:rsid w:val="0051510A"/>
    <w:rsid w:val="00515BAD"/>
    <w:rsid w:val="00515FB5"/>
    <w:rsid w:val="00516025"/>
    <w:rsid w:val="00516744"/>
    <w:rsid w:val="00516CAB"/>
    <w:rsid w:val="005174AD"/>
    <w:rsid w:val="00517670"/>
    <w:rsid w:val="0051768A"/>
    <w:rsid w:val="00520C80"/>
    <w:rsid w:val="005211D3"/>
    <w:rsid w:val="00521B09"/>
    <w:rsid w:val="0052293E"/>
    <w:rsid w:val="005229B1"/>
    <w:rsid w:val="00523AD6"/>
    <w:rsid w:val="005242B7"/>
    <w:rsid w:val="005246D5"/>
    <w:rsid w:val="00524B52"/>
    <w:rsid w:val="00524E2B"/>
    <w:rsid w:val="00526334"/>
    <w:rsid w:val="00527C73"/>
    <w:rsid w:val="005319A0"/>
    <w:rsid w:val="005319C2"/>
    <w:rsid w:val="005330ED"/>
    <w:rsid w:val="0053330A"/>
    <w:rsid w:val="005339A9"/>
    <w:rsid w:val="00533C5E"/>
    <w:rsid w:val="0053573D"/>
    <w:rsid w:val="00535B8D"/>
    <w:rsid w:val="0053685E"/>
    <w:rsid w:val="00536F2D"/>
    <w:rsid w:val="0053723C"/>
    <w:rsid w:val="00537248"/>
    <w:rsid w:val="00537C29"/>
    <w:rsid w:val="00537E56"/>
    <w:rsid w:val="005400CB"/>
    <w:rsid w:val="005403CF"/>
    <w:rsid w:val="00540AD3"/>
    <w:rsid w:val="00540EE6"/>
    <w:rsid w:val="0054118C"/>
    <w:rsid w:val="00541F4E"/>
    <w:rsid w:val="0054262D"/>
    <w:rsid w:val="0054276B"/>
    <w:rsid w:val="00543446"/>
    <w:rsid w:val="005436C3"/>
    <w:rsid w:val="00543F6C"/>
    <w:rsid w:val="005443AE"/>
    <w:rsid w:val="00545126"/>
    <w:rsid w:val="00545647"/>
    <w:rsid w:val="0054606B"/>
    <w:rsid w:val="00546347"/>
    <w:rsid w:val="005468AB"/>
    <w:rsid w:val="005470E0"/>
    <w:rsid w:val="00552FBD"/>
    <w:rsid w:val="00553119"/>
    <w:rsid w:val="00553705"/>
    <w:rsid w:val="00553B04"/>
    <w:rsid w:val="00555D97"/>
    <w:rsid w:val="00556B07"/>
    <w:rsid w:val="00556DD9"/>
    <w:rsid w:val="00557CBD"/>
    <w:rsid w:val="00557D04"/>
    <w:rsid w:val="005603A3"/>
    <w:rsid w:val="005608AC"/>
    <w:rsid w:val="00561767"/>
    <w:rsid w:val="005620C6"/>
    <w:rsid w:val="0056231D"/>
    <w:rsid w:val="005627DE"/>
    <w:rsid w:val="00562894"/>
    <w:rsid w:val="00562DBA"/>
    <w:rsid w:val="00564A2C"/>
    <w:rsid w:val="00565C2C"/>
    <w:rsid w:val="0056717B"/>
    <w:rsid w:val="005673AE"/>
    <w:rsid w:val="00567597"/>
    <w:rsid w:val="00570704"/>
    <w:rsid w:val="00570751"/>
    <w:rsid w:val="005715E3"/>
    <w:rsid w:val="00571B38"/>
    <w:rsid w:val="00571C09"/>
    <w:rsid w:val="005731D6"/>
    <w:rsid w:val="00573852"/>
    <w:rsid w:val="00573FC0"/>
    <w:rsid w:val="00574628"/>
    <w:rsid w:val="00574893"/>
    <w:rsid w:val="005748F5"/>
    <w:rsid w:val="005756FF"/>
    <w:rsid w:val="00575A8A"/>
    <w:rsid w:val="00575BF6"/>
    <w:rsid w:val="005769C0"/>
    <w:rsid w:val="00577A65"/>
    <w:rsid w:val="00577F5A"/>
    <w:rsid w:val="005800B5"/>
    <w:rsid w:val="00580D93"/>
    <w:rsid w:val="00580FC5"/>
    <w:rsid w:val="00582B53"/>
    <w:rsid w:val="005834DB"/>
    <w:rsid w:val="00584428"/>
    <w:rsid w:val="00585636"/>
    <w:rsid w:val="005856ED"/>
    <w:rsid w:val="00585864"/>
    <w:rsid w:val="00586550"/>
    <w:rsid w:val="00587083"/>
    <w:rsid w:val="0058734A"/>
    <w:rsid w:val="00587372"/>
    <w:rsid w:val="00587A40"/>
    <w:rsid w:val="00587B0D"/>
    <w:rsid w:val="005908A2"/>
    <w:rsid w:val="00591121"/>
    <w:rsid w:val="00592E45"/>
    <w:rsid w:val="00593579"/>
    <w:rsid w:val="005947A9"/>
    <w:rsid w:val="00594D52"/>
    <w:rsid w:val="0059579B"/>
    <w:rsid w:val="00595A79"/>
    <w:rsid w:val="00595D52"/>
    <w:rsid w:val="00595F0C"/>
    <w:rsid w:val="00596EAC"/>
    <w:rsid w:val="00597829"/>
    <w:rsid w:val="00597E86"/>
    <w:rsid w:val="005A128F"/>
    <w:rsid w:val="005A206E"/>
    <w:rsid w:val="005A2B82"/>
    <w:rsid w:val="005A2DDD"/>
    <w:rsid w:val="005A3AF6"/>
    <w:rsid w:val="005A4F14"/>
    <w:rsid w:val="005A5E28"/>
    <w:rsid w:val="005A6259"/>
    <w:rsid w:val="005A76C3"/>
    <w:rsid w:val="005A7716"/>
    <w:rsid w:val="005A77A6"/>
    <w:rsid w:val="005A78C6"/>
    <w:rsid w:val="005B210C"/>
    <w:rsid w:val="005B2BC3"/>
    <w:rsid w:val="005B3196"/>
    <w:rsid w:val="005B32D0"/>
    <w:rsid w:val="005B3940"/>
    <w:rsid w:val="005B4708"/>
    <w:rsid w:val="005B5B13"/>
    <w:rsid w:val="005B5B74"/>
    <w:rsid w:val="005B6474"/>
    <w:rsid w:val="005B65A0"/>
    <w:rsid w:val="005B7612"/>
    <w:rsid w:val="005B7CBE"/>
    <w:rsid w:val="005B7D13"/>
    <w:rsid w:val="005C0058"/>
    <w:rsid w:val="005C249C"/>
    <w:rsid w:val="005C26EA"/>
    <w:rsid w:val="005C2E4C"/>
    <w:rsid w:val="005C4817"/>
    <w:rsid w:val="005C481E"/>
    <w:rsid w:val="005C48F3"/>
    <w:rsid w:val="005C4B9D"/>
    <w:rsid w:val="005C4C01"/>
    <w:rsid w:val="005C51FC"/>
    <w:rsid w:val="005C5508"/>
    <w:rsid w:val="005C67A6"/>
    <w:rsid w:val="005C7C97"/>
    <w:rsid w:val="005C7CDA"/>
    <w:rsid w:val="005D0366"/>
    <w:rsid w:val="005D09EE"/>
    <w:rsid w:val="005D193F"/>
    <w:rsid w:val="005D26AA"/>
    <w:rsid w:val="005D2AAC"/>
    <w:rsid w:val="005D2F34"/>
    <w:rsid w:val="005D3CB1"/>
    <w:rsid w:val="005D4700"/>
    <w:rsid w:val="005D522B"/>
    <w:rsid w:val="005D656D"/>
    <w:rsid w:val="005D682C"/>
    <w:rsid w:val="005D7632"/>
    <w:rsid w:val="005D783D"/>
    <w:rsid w:val="005D7CA1"/>
    <w:rsid w:val="005E026A"/>
    <w:rsid w:val="005E0366"/>
    <w:rsid w:val="005E1A86"/>
    <w:rsid w:val="005E2232"/>
    <w:rsid w:val="005E24A4"/>
    <w:rsid w:val="005E2605"/>
    <w:rsid w:val="005E2B47"/>
    <w:rsid w:val="005E2F52"/>
    <w:rsid w:val="005E4641"/>
    <w:rsid w:val="005E47B6"/>
    <w:rsid w:val="005E4B31"/>
    <w:rsid w:val="005E5777"/>
    <w:rsid w:val="005E5D72"/>
    <w:rsid w:val="005E6366"/>
    <w:rsid w:val="005E683C"/>
    <w:rsid w:val="005E6A30"/>
    <w:rsid w:val="005E74A9"/>
    <w:rsid w:val="005E7AFD"/>
    <w:rsid w:val="005F01FB"/>
    <w:rsid w:val="005F0B92"/>
    <w:rsid w:val="005F125A"/>
    <w:rsid w:val="005F3B1C"/>
    <w:rsid w:val="005F414F"/>
    <w:rsid w:val="005F420C"/>
    <w:rsid w:val="005F461B"/>
    <w:rsid w:val="005F4729"/>
    <w:rsid w:val="005F4C4F"/>
    <w:rsid w:val="005F4E9F"/>
    <w:rsid w:val="005F5133"/>
    <w:rsid w:val="005F644E"/>
    <w:rsid w:val="005F69AA"/>
    <w:rsid w:val="005F7730"/>
    <w:rsid w:val="005F7C5B"/>
    <w:rsid w:val="0060060A"/>
    <w:rsid w:val="00601771"/>
    <w:rsid w:val="0060204B"/>
    <w:rsid w:val="006020B0"/>
    <w:rsid w:val="006020E3"/>
    <w:rsid w:val="006027D6"/>
    <w:rsid w:val="006038E8"/>
    <w:rsid w:val="00603B08"/>
    <w:rsid w:val="00603FF1"/>
    <w:rsid w:val="006046B1"/>
    <w:rsid w:val="00604796"/>
    <w:rsid w:val="006048F4"/>
    <w:rsid w:val="00605530"/>
    <w:rsid w:val="00605BD7"/>
    <w:rsid w:val="00606391"/>
    <w:rsid w:val="00606857"/>
    <w:rsid w:val="00606F9C"/>
    <w:rsid w:val="006074DD"/>
    <w:rsid w:val="00607AD1"/>
    <w:rsid w:val="00610144"/>
    <w:rsid w:val="006114AD"/>
    <w:rsid w:val="00611B6D"/>
    <w:rsid w:val="00612224"/>
    <w:rsid w:val="0061244F"/>
    <w:rsid w:val="00614F00"/>
    <w:rsid w:val="0061528C"/>
    <w:rsid w:val="006156D5"/>
    <w:rsid w:val="00615F0A"/>
    <w:rsid w:val="006164DA"/>
    <w:rsid w:val="00616AFA"/>
    <w:rsid w:val="00616E7E"/>
    <w:rsid w:val="006172DA"/>
    <w:rsid w:val="0062071D"/>
    <w:rsid w:val="00621C44"/>
    <w:rsid w:val="0062204E"/>
    <w:rsid w:val="00622D4E"/>
    <w:rsid w:val="0062442B"/>
    <w:rsid w:val="0062460B"/>
    <w:rsid w:val="00624D85"/>
    <w:rsid w:val="0062553A"/>
    <w:rsid w:val="006268AD"/>
    <w:rsid w:val="006308FC"/>
    <w:rsid w:val="00630A05"/>
    <w:rsid w:val="00630F22"/>
    <w:rsid w:val="006320C3"/>
    <w:rsid w:val="0063254F"/>
    <w:rsid w:val="006327F7"/>
    <w:rsid w:val="0063325C"/>
    <w:rsid w:val="00633990"/>
    <w:rsid w:val="00633F9C"/>
    <w:rsid w:val="0063460B"/>
    <w:rsid w:val="00634A36"/>
    <w:rsid w:val="00634E23"/>
    <w:rsid w:val="0063550F"/>
    <w:rsid w:val="0063564C"/>
    <w:rsid w:val="006356F3"/>
    <w:rsid w:val="0063596F"/>
    <w:rsid w:val="00636C2C"/>
    <w:rsid w:val="006376C4"/>
    <w:rsid w:val="006379C0"/>
    <w:rsid w:val="00640E04"/>
    <w:rsid w:val="00641CB6"/>
    <w:rsid w:val="00641D98"/>
    <w:rsid w:val="00642134"/>
    <w:rsid w:val="00642DDF"/>
    <w:rsid w:val="00643767"/>
    <w:rsid w:val="00643920"/>
    <w:rsid w:val="00643A21"/>
    <w:rsid w:val="006445D5"/>
    <w:rsid w:val="00645744"/>
    <w:rsid w:val="0064641F"/>
    <w:rsid w:val="00646C09"/>
    <w:rsid w:val="00647E70"/>
    <w:rsid w:val="00647F26"/>
    <w:rsid w:val="006502A5"/>
    <w:rsid w:val="0065128A"/>
    <w:rsid w:val="006519EC"/>
    <w:rsid w:val="006520B4"/>
    <w:rsid w:val="00652DBE"/>
    <w:rsid w:val="00653D2D"/>
    <w:rsid w:val="00653F4F"/>
    <w:rsid w:val="00654C56"/>
    <w:rsid w:val="0065540B"/>
    <w:rsid w:val="0065554C"/>
    <w:rsid w:val="006566D6"/>
    <w:rsid w:val="00657545"/>
    <w:rsid w:val="00657ED6"/>
    <w:rsid w:val="00660B98"/>
    <w:rsid w:val="00661313"/>
    <w:rsid w:val="00662AD8"/>
    <w:rsid w:val="006649CC"/>
    <w:rsid w:val="00665AEC"/>
    <w:rsid w:val="006665F2"/>
    <w:rsid w:val="006701C0"/>
    <w:rsid w:val="0067036C"/>
    <w:rsid w:val="00670A19"/>
    <w:rsid w:val="006716F0"/>
    <w:rsid w:val="00671D8F"/>
    <w:rsid w:val="00672460"/>
    <w:rsid w:val="00672533"/>
    <w:rsid w:val="00672637"/>
    <w:rsid w:val="006741EC"/>
    <w:rsid w:val="00674E70"/>
    <w:rsid w:val="0067540B"/>
    <w:rsid w:val="00675886"/>
    <w:rsid w:val="00675ACC"/>
    <w:rsid w:val="006768C5"/>
    <w:rsid w:val="0067762F"/>
    <w:rsid w:val="00680C19"/>
    <w:rsid w:val="00681B45"/>
    <w:rsid w:val="00681C80"/>
    <w:rsid w:val="0068286F"/>
    <w:rsid w:val="00682966"/>
    <w:rsid w:val="00683F3D"/>
    <w:rsid w:val="006849D2"/>
    <w:rsid w:val="006854F4"/>
    <w:rsid w:val="00685687"/>
    <w:rsid w:val="00685A73"/>
    <w:rsid w:val="00687392"/>
    <w:rsid w:val="006909B6"/>
    <w:rsid w:val="006914B0"/>
    <w:rsid w:val="00691EBA"/>
    <w:rsid w:val="00692172"/>
    <w:rsid w:val="00692D9B"/>
    <w:rsid w:val="00693742"/>
    <w:rsid w:val="006942C2"/>
    <w:rsid w:val="006947E7"/>
    <w:rsid w:val="006949AC"/>
    <w:rsid w:val="00694A06"/>
    <w:rsid w:val="006950E9"/>
    <w:rsid w:val="00695400"/>
    <w:rsid w:val="00696154"/>
    <w:rsid w:val="00696DD3"/>
    <w:rsid w:val="0069732A"/>
    <w:rsid w:val="00697AC8"/>
    <w:rsid w:val="006A1056"/>
    <w:rsid w:val="006A1E60"/>
    <w:rsid w:val="006A249D"/>
    <w:rsid w:val="006A3F1A"/>
    <w:rsid w:val="006A43E5"/>
    <w:rsid w:val="006A4903"/>
    <w:rsid w:val="006A4C7C"/>
    <w:rsid w:val="006A4D6F"/>
    <w:rsid w:val="006A658E"/>
    <w:rsid w:val="006A6F87"/>
    <w:rsid w:val="006A72B8"/>
    <w:rsid w:val="006A72BF"/>
    <w:rsid w:val="006A7514"/>
    <w:rsid w:val="006A763D"/>
    <w:rsid w:val="006A7763"/>
    <w:rsid w:val="006A7CDC"/>
    <w:rsid w:val="006B008B"/>
    <w:rsid w:val="006B293D"/>
    <w:rsid w:val="006B2DED"/>
    <w:rsid w:val="006B31E2"/>
    <w:rsid w:val="006B3564"/>
    <w:rsid w:val="006B3B65"/>
    <w:rsid w:val="006B4C97"/>
    <w:rsid w:val="006B4F42"/>
    <w:rsid w:val="006B542F"/>
    <w:rsid w:val="006B5595"/>
    <w:rsid w:val="006B5E3F"/>
    <w:rsid w:val="006B645B"/>
    <w:rsid w:val="006B7443"/>
    <w:rsid w:val="006C0333"/>
    <w:rsid w:val="006C0741"/>
    <w:rsid w:val="006C192D"/>
    <w:rsid w:val="006C3914"/>
    <w:rsid w:val="006C3931"/>
    <w:rsid w:val="006C39A0"/>
    <w:rsid w:val="006C4788"/>
    <w:rsid w:val="006C6512"/>
    <w:rsid w:val="006C66C8"/>
    <w:rsid w:val="006C6ADA"/>
    <w:rsid w:val="006C6B95"/>
    <w:rsid w:val="006C7EC5"/>
    <w:rsid w:val="006D0232"/>
    <w:rsid w:val="006D05A6"/>
    <w:rsid w:val="006D0F41"/>
    <w:rsid w:val="006D2A99"/>
    <w:rsid w:val="006D2D22"/>
    <w:rsid w:val="006D3712"/>
    <w:rsid w:val="006D3AEE"/>
    <w:rsid w:val="006D43DA"/>
    <w:rsid w:val="006D4895"/>
    <w:rsid w:val="006D4B9E"/>
    <w:rsid w:val="006D4D61"/>
    <w:rsid w:val="006D5A89"/>
    <w:rsid w:val="006D68D0"/>
    <w:rsid w:val="006D783C"/>
    <w:rsid w:val="006D7978"/>
    <w:rsid w:val="006E1C9A"/>
    <w:rsid w:val="006E2974"/>
    <w:rsid w:val="006E2F8A"/>
    <w:rsid w:val="006E3293"/>
    <w:rsid w:val="006E3F30"/>
    <w:rsid w:val="006E5122"/>
    <w:rsid w:val="006E71FC"/>
    <w:rsid w:val="006F055C"/>
    <w:rsid w:val="006F06ED"/>
    <w:rsid w:val="006F06F0"/>
    <w:rsid w:val="006F1342"/>
    <w:rsid w:val="006F168F"/>
    <w:rsid w:val="006F1E5D"/>
    <w:rsid w:val="006F234E"/>
    <w:rsid w:val="006F2FA8"/>
    <w:rsid w:val="006F4096"/>
    <w:rsid w:val="006F4100"/>
    <w:rsid w:val="006F42AB"/>
    <w:rsid w:val="006F54F3"/>
    <w:rsid w:val="006F6BCE"/>
    <w:rsid w:val="006F6D84"/>
    <w:rsid w:val="006F6EA4"/>
    <w:rsid w:val="006F7D5F"/>
    <w:rsid w:val="00700E4B"/>
    <w:rsid w:val="00700EC9"/>
    <w:rsid w:val="007019CD"/>
    <w:rsid w:val="0070210E"/>
    <w:rsid w:val="00703DE8"/>
    <w:rsid w:val="00703EDF"/>
    <w:rsid w:val="0070461A"/>
    <w:rsid w:val="007052D8"/>
    <w:rsid w:val="0070575A"/>
    <w:rsid w:val="00705EA0"/>
    <w:rsid w:val="00706B17"/>
    <w:rsid w:val="00706CEA"/>
    <w:rsid w:val="00706E25"/>
    <w:rsid w:val="00706FF5"/>
    <w:rsid w:val="0070796C"/>
    <w:rsid w:val="00707DD3"/>
    <w:rsid w:val="0071051B"/>
    <w:rsid w:val="00710DB9"/>
    <w:rsid w:val="00711222"/>
    <w:rsid w:val="00711303"/>
    <w:rsid w:val="0071253C"/>
    <w:rsid w:val="007125AD"/>
    <w:rsid w:val="00712FAA"/>
    <w:rsid w:val="0071340F"/>
    <w:rsid w:val="00713BBD"/>
    <w:rsid w:val="0071426D"/>
    <w:rsid w:val="007143C6"/>
    <w:rsid w:val="00715325"/>
    <w:rsid w:val="007167F9"/>
    <w:rsid w:val="007168B3"/>
    <w:rsid w:val="00720B19"/>
    <w:rsid w:val="00721056"/>
    <w:rsid w:val="0072415B"/>
    <w:rsid w:val="00724A56"/>
    <w:rsid w:val="00725A99"/>
    <w:rsid w:val="007276DA"/>
    <w:rsid w:val="0072773A"/>
    <w:rsid w:val="007308C8"/>
    <w:rsid w:val="00730990"/>
    <w:rsid w:val="00730D87"/>
    <w:rsid w:val="00730E5E"/>
    <w:rsid w:val="007316A6"/>
    <w:rsid w:val="0073187C"/>
    <w:rsid w:val="00731BDA"/>
    <w:rsid w:val="00731E6C"/>
    <w:rsid w:val="007320EA"/>
    <w:rsid w:val="00732DF0"/>
    <w:rsid w:val="007334BF"/>
    <w:rsid w:val="007348C9"/>
    <w:rsid w:val="00734B20"/>
    <w:rsid w:val="0073523B"/>
    <w:rsid w:val="007352F9"/>
    <w:rsid w:val="00735C77"/>
    <w:rsid w:val="007365E7"/>
    <w:rsid w:val="00737A13"/>
    <w:rsid w:val="00737CC4"/>
    <w:rsid w:val="00740122"/>
    <w:rsid w:val="00743542"/>
    <w:rsid w:val="00743937"/>
    <w:rsid w:val="00743ACD"/>
    <w:rsid w:val="007440CC"/>
    <w:rsid w:val="00744B70"/>
    <w:rsid w:val="00744BC3"/>
    <w:rsid w:val="00745095"/>
    <w:rsid w:val="007457B3"/>
    <w:rsid w:val="00745AAB"/>
    <w:rsid w:val="007466AC"/>
    <w:rsid w:val="0075018F"/>
    <w:rsid w:val="00750205"/>
    <w:rsid w:val="00750B2D"/>
    <w:rsid w:val="00751675"/>
    <w:rsid w:val="00752AA0"/>
    <w:rsid w:val="007530CB"/>
    <w:rsid w:val="007534E0"/>
    <w:rsid w:val="00754936"/>
    <w:rsid w:val="00754C7C"/>
    <w:rsid w:val="0075502D"/>
    <w:rsid w:val="007559E1"/>
    <w:rsid w:val="00757322"/>
    <w:rsid w:val="007606D2"/>
    <w:rsid w:val="0076136A"/>
    <w:rsid w:val="00761A18"/>
    <w:rsid w:val="00761F0F"/>
    <w:rsid w:val="00762300"/>
    <w:rsid w:val="00762692"/>
    <w:rsid w:val="00762EE2"/>
    <w:rsid w:val="0076382D"/>
    <w:rsid w:val="00763B60"/>
    <w:rsid w:val="0076456A"/>
    <w:rsid w:val="007645FE"/>
    <w:rsid w:val="007649FC"/>
    <w:rsid w:val="00764CF2"/>
    <w:rsid w:val="00764F10"/>
    <w:rsid w:val="00765D7D"/>
    <w:rsid w:val="0076622F"/>
    <w:rsid w:val="007670A8"/>
    <w:rsid w:val="00770912"/>
    <w:rsid w:val="00771187"/>
    <w:rsid w:val="00771C40"/>
    <w:rsid w:val="00775F9B"/>
    <w:rsid w:val="007764B2"/>
    <w:rsid w:val="007767C8"/>
    <w:rsid w:val="00776ADC"/>
    <w:rsid w:val="00776CBF"/>
    <w:rsid w:val="00776F78"/>
    <w:rsid w:val="00776FF9"/>
    <w:rsid w:val="00777767"/>
    <w:rsid w:val="00777DB7"/>
    <w:rsid w:val="00777F94"/>
    <w:rsid w:val="00780119"/>
    <w:rsid w:val="00780883"/>
    <w:rsid w:val="00781CA0"/>
    <w:rsid w:val="007825A2"/>
    <w:rsid w:val="0078330A"/>
    <w:rsid w:val="00783314"/>
    <w:rsid w:val="00783762"/>
    <w:rsid w:val="00785915"/>
    <w:rsid w:val="007860EB"/>
    <w:rsid w:val="00786112"/>
    <w:rsid w:val="00786429"/>
    <w:rsid w:val="0078761F"/>
    <w:rsid w:val="00787EB8"/>
    <w:rsid w:val="00790ACD"/>
    <w:rsid w:val="00791313"/>
    <w:rsid w:val="00791AC9"/>
    <w:rsid w:val="00792523"/>
    <w:rsid w:val="00792C01"/>
    <w:rsid w:val="0079444E"/>
    <w:rsid w:val="007959B4"/>
    <w:rsid w:val="00795E02"/>
    <w:rsid w:val="00795F7D"/>
    <w:rsid w:val="00795FA6"/>
    <w:rsid w:val="007A1E3B"/>
    <w:rsid w:val="007A2DC4"/>
    <w:rsid w:val="007A33A7"/>
    <w:rsid w:val="007A35B4"/>
    <w:rsid w:val="007A36DF"/>
    <w:rsid w:val="007A383B"/>
    <w:rsid w:val="007A3F57"/>
    <w:rsid w:val="007A41C3"/>
    <w:rsid w:val="007A4203"/>
    <w:rsid w:val="007A4A54"/>
    <w:rsid w:val="007A4EB6"/>
    <w:rsid w:val="007A5926"/>
    <w:rsid w:val="007A5EB0"/>
    <w:rsid w:val="007A6596"/>
    <w:rsid w:val="007A7418"/>
    <w:rsid w:val="007A7AA3"/>
    <w:rsid w:val="007B0986"/>
    <w:rsid w:val="007B0E06"/>
    <w:rsid w:val="007B11B7"/>
    <w:rsid w:val="007B17AB"/>
    <w:rsid w:val="007B1D00"/>
    <w:rsid w:val="007B1F7D"/>
    <w:rsid w:val="007B23B6"/>
    <w:rsid w:val="007B3E3B"/>
    <w:rsid w:val="007B476B"/>
    <w:rsid w:val="007B5340"/>
    <w:rsid w:val="007B5D0F"/>
    <w:rsid w:val="007B5F66"/>
    <w:rsid w:val="007B6645"/>
    <w:rsid w:val="007B707B"/>
    <w:rsid w:val="007B70AA"/>
    <w:rsid w:val="007B7791"/>
    <w:rsid w:val="007B7A08"/>
    <w:rsid w:val="007B7D8C"/>
    <w:rsid w:val="007C1B29"/>
    <w:rsid w:val="007C26D4"/>
    <w:rsid w:val="007C2ED4"/>
    <w:rsid w:val="007C367F"/>
    <w:rsid w:val="007C3936"/>
    <w:rsid w:val="007C4CC6"/>
    <w:rsid w:val="007C563C"/>
    <w:rsid w:val="007C59FE"/>
    <w:rsid w:val="007C64C9"/>
    <w:rsid w:val="007C77BC"/>
    <w:rsid w:val="007D2721"/>
    <w:rsid w:val="007D29F8"/>
    <w:rsid w:val="007D3245"/>
    <w:rsid w:val="007D356A"/>
    <w:rsid w:val="007D37A2"/>
    <w:rsid w:val="007D45C7"/>
    <w:rsid w:val="007D47F5"/>
    <w:rsid w:val="007D5BA1"/>
    <w:rsid w:val="007D6358"/>
    <w:rsid w:val="007D6830"/>
    <w:rsid w:val="007D6936"/>
    <w:rsid w:val="007D6B9B"/>
    <w:rsid w:val="007D6BBA"/>
    <w:rsid w:val="007D6D4C"/>
    <w:rsid w:val="007D76E4"/>
    <w:rsid w:val="007D7CDA"/>
    <w:rsid w:val="007E01EF"/>
    <w:rsid w:val="007E02E4"/>
    <w:rsid w:val="007E05CD"/>
    <w:rsid w:val="007E0FAB"/>
    <w:rsid w:val="007E12E9"/>
    <w:rsid w:val="007E179F"/>
    <w:rsid w:val="007E2394"/>
    <w:rsid w:val="007E247A"/>
    <w:rsid w:val="007E26AD"/>
    <w:rsid w:val="007E32FC"/>
    <w:rsid w:val="007E3341"/>
    <w:rsid w:val="007E3363"/>
    <w:rsid w:val="007E3431"/>
    <w:rsid w:val="007E377E"/>
    <w:rsid w:val="007E424A"/>
    <w:rsid w:val="007E425C"/>
    <w:rsid w:val="007E459C"/>
    <w:rsid w:val="007E509F"/>
    <w:rsid w:val="007E7741"/>
    <w:rsid w:val="007E78A3"/>
    <w:rsid w:val="007F1A61"/>
    <w:rsid w:val="007F1B8C"/>
    <w:rsid w:val="007F2061"/>
    <w:rsid w:val="007F31B8"/>
    <w:rsid w:val="007F40CE"/>
    <w:rsid w:val="007F4417"/>
    <w:rsid w:val="007F4C71"/>
    <w:rsid w:val="007F54D4"/>
    <w:rsid w:val="007F591A"/>
    <w:rsid w:val="007F69D1"/>
    <w:rsid w:val="007F6DD8"/>
    <w:rsid w:val="007F6F36"/>
    <w:rsid w:val="007F71DB"/>
    <w:rsid w:val="00800518"/>
    <w:rsid w:val="00800BC1"/>
    <w:rsid w:val="00801270"/>
    <w:rsid w:val="008012EA"/>
    <w:rsid w:val="008012F8"/>
    <w:rsid w:val="008023DD"/>
    <w:rsid w:val="00802FAD"/>
    <w:rsid w:val="008040B5"/>
    <w:rsid w:val="00804746"/>
    <w:rsid w:val="00804C7A"/>
    <w:rsid w:val="008058AF"/>
    <w:rsid w:val="008058E9"/>
    <w:rsid w:val="00805AC7"/>
    <w:rsid w:val="00805F89"/>
    <w:rsid w:val="008063CD"/>
    <w:rsid w:val="00806990"/>
    <w:rsid w:val="00806E5F"/>
    <w:rsid w:val="00806EF4"/>
    <w:rsid w:val="00807B10"/>
    <w:rsid w:val="00810BD4"/>
    <w:rsid w:val="00810FEE"/>
    <w:rsid w:val="00811EBE"/>
    <w:rsid w:val="00813E8F"/>
    <w:rsid w:val="00813E97"/>
    <w:rsid w:val="008143A7"/>
    <w:rsid w:val="00814CB5"/>
    <w:rsid w:val="00815475"/>
    <w:rsid w:val="008157DC"/>
    <w:rsid w:val="008159EA"/>
    <w:rsid w:val="00815ABE"/>
    <w:rsid w:val="00816275"/>
    <w:rsid w:val="00816999"/>
    <w:rsid w:val="00816D1D"/>
    <w:rsid w:val="00816E21"/>
    <w:rsid w:val="00817461"/>
    <w:rsid w:val="00817750"/>
    <w:rsid w:val="00817C14"/>
    <w:rsid w:val="0082096A"/>
    <w:rsid w:val="00820C45"/>
    <w:rsid w:val="00821A14"/>
    <w:rsid w:val="008224D3"/>
    <w:rsid w:val="00822F1D"/>
    <w:rsid w:val="008231E9"/>
    <w:rsid w:val="008238B0"/>
    <w:rsid w:val="00824C7D"/>
    <w:rsid w:val="008267E1"/>
    <w:rsid w:val="00826FAF"/>
    <w:rsid w:val="00831212"/>
    <w:rsid w:val="00834492"/>
    <w:rsid w:val="00834B5A"/>
    <w:rsid w:val="00837771"/>
    <w:rsid w:val="00842E98"/>
    <w:rsid w:val="008433D9"/>
    <w:rsid w:val="00844195"/>
    <w:rsid w:val="00844AEE"/>
    <w:rsid w:val="008465DE"/>
    <w:rsid w:val="008468A3"/>
    <w:rsid w:val="0084770C"/>
    <w:rsid w:val="0084776A"/>
    <w:rsid w:val="00847AEF"/>
    <w:rsid w:val="00850010"/>
    <w:rsid w:val="0085028A"/>
    <w:rsid w:val="0085086C"/>
    <w:rsid w:val="00851825"/>
    <w:rsid w:val="00852951"/>
    <w:rsid w:val="00852EBB"/>
    <w:rsid w:val="00853533"/>
    <w:rsid w:val="008549F6"/>
    <w:rsid w:val="0085528D"/>
    <w:rsid w:val="0085543A"/>
    <w:rsid w:val="00856427"/>
    <w:rsid w:val="00857159"/>
    <w:rsid w:val="00860208"/>
    <w:rsid w:val="0086035F"/>
    <w:rsid w:val="00861179"/>
    <w:rsid w:val="008613AA"/>
    <w:rsid w:val="00861CEA"/>
    <w:rsid w:val="008642A2"/>
    <w:rsid w:val="00864932"/>
    <w:rsid w:val="008660E6"/>
    <w:rsid w:val="00866647"/>
    <w:rsid w:val="00866BCE"/>
    <w:rsid w:val="008703CC"/>
    <w:rsid w:val="00870A98"/>
    <w:rsid w:val="00871846"/>
    <w:rsid w:val="00872B2A"/>
    <w:rsid w:val="00872EB9"/>
    <w:rsid w:val="00874541"/>
    <w:rsid w:val="00875328"/>
    <w:rsid w:val="00876E12"/>
    <w:rsid w:val="0087725F"/>
    <w:rsid w:val="00877279"/>
    <w:rsid w:val="00877E0D"/>
    <w:rsid w:val="00880330"/>
    <w:rsid w:val="0088054D"/>
    <w:rsid w:val="00880654"/>
    <w:rsid w:val="008807F9"/>
    <w:rsid w:val="008816F5"/>
    <w:rsid w:val="0088226B"/>
    <w:rsid w:val="008829DC"/>
    <w:rsid w:val="00882B96"/>
    <w:rsid w:val="00882C3B"/>
    <w:rsid w:val="00882C69"/>
    <w:rsid w:val="00883D24"/>
    <w:rsid w:val="00884602"/>
    <w:rsid w:val="008847E0"/>
    <w:rsid w:val="00886153"/>
    <w:rsid w:val="00887D7A"/>
    <w:rsid w:val="0089105E"/>
    <w:rsid w:val="00892340"/>
    <w:rsid w:val="00892FBD"/>
    <w:rsid w:val="00893B05"/>
    <w:rsid w:val="00893D4E"/>
    <w:rsid w:val="00894185"/>
    <w:rsid w:val="00894AE5"/>
    <w:rsid w:val="00895207"/>
    <w:rsid w:val="00895883"/>
    <w:rsid w:val="00896D11"/>
    <w:rsid w:val="00896E05"/>
    <w:rsid w:val="0089719A"/>
    <w:rsid w:val="008A0167"/>
    <w:rsid w:val="008A095D"/>
    <w:rsid w:val="008A095E"/>
    <w:rsid w:val="008A10FD"/>
    <w:rsid w:val="008A21B4"/>
    <w:rsid w:val="008A27A1"/>
    <w:rsid w:val="008A34F9"/>
    <w:rsid w:val="008A4337"/>
    <w:rsid w:val="008A5112"/>
    <w:rsid w:val="008A568F"/>
    <w:rsid w:val="008A57AA"/>
    <w:rsid w:val="008A5D47"/>
    <w:rsid w:val="008A673D"/>
    <w:rsid w:val="008B04BF"/>
    <w:rsid w:val="008B0661"/>
    <w:rsid w:val="008B131C"/>
    <w:rsid w:val="008B160E"/>
    <w:rsid w:val="008B1645"/>
    <w:rsid w:val="008B1AD5"/>
    <w:rsid w:val="008B3645"/>
    <w:rsid w:val="008B3747"/>
    <w:rsid w:val="008B37E1"/>
    <w:rsid w:val="008B3D1E"/>
    <w:rsid w:val="008B4210"/>
    <w:rsid w:val="008B4259"/>
    <w:rsid w:val="008B42A2"/>
    <w:rsid w:val="008B4434"/>
    <w:rsid w:val="008B4678"/>
    <w:rsid w:val="008B4848"/>
    <w:rsid w:val="008B53DE"/>
    <w:rsid w:val="008B598D"/>
    <w:rsid w:val="008B5F76"/>
    <w:rsid w:val="008B7264"/>
    <w:rsid w:val="008B76A1"/>
    <w:rsid w:val="008C053C"/>
    <w:rsid w:val="008C05EF"/>
    <w:rsid w:val="008C0BB8"/>
    <w:rsid w:val="008C1645"/>
    <w:rsid w:val="008C2032"/>
    <w:rsid w:val="008C2A57"/>
    <w:rsid w:val="008C2BDB"/>
    <w:rsid w:val="008C2CF7"/>
    <w:rsid w:val="008C3D61"/>
    <w:rsid w:val="008C3E17"/>
    <w:rsid w:val="008C3E22"/>
    <w:rsid w:val="008C503C"/>
    <w:rsid w:val="008C58B8"/>
    <w:rsid w:val="008C5EB7"/>
    <w:rsid w:val="008C6A16"/>
    <w:rsid w:val="008C6C35"/>
    <w:rsid w:val="008C6D9A"/>
    <w:rsid w:val="008C735D"/>
    <w:rsid w:val="008C7A06"/>
    <w:rsid w:val="008C7CD7"/>
    <w:rsid w:val="008C7F05"/>
    <w:rsid w:val="008D0ADC"/>
    <w:rsid w:val="008D2BDB"/>
    <w:rsid w:val="008D3305"/>
    <w:rsid w:val="008D371B"/>
    <w:rsid w:val="008D3A77"/>
    <w:rsid w:val="008D3FA1"/>
    <w:rsid w:val="008D428E"/>
    <w:rsid w:val="008D42D3"/>
    <w:rsid w:val="008D44DD"/>
    <w:rsid w:val="008D4AE4"/>
    <w:rsid w:val="008D4DB3"/>
    <w:rsid w:val="008D4EB4"/>
    <w:rsid w:val="008D52A7"/>
    <w:rsid w:val="008D6077"/>
    <w:rsid w:val="008D63F8"/>
    <w:rsid w:val="008D6664"/>
    <w:rsid w:val="008D77FA"/>
    <w:rsid w:val="008E0581"/>
    <w:rsid w:val="008E15AC"/>
    <w:rsid w:val="008E163C"/>
    <w:rsid w:val="008E2178"/>
    <w:rsid w:val="008E2DBE"/>
    <w:rsid w:val="008E32C2"/>
    <w:rsid w:val="008E33E8"/>
    <w:rsid w:val="008E3AC4"/>
    <w:rsid w:val="008E5E5D"/>
    <w:rsid w:val="008E6748"/>
    <w:rsid w:val="008E6FA5"/>
    <w:rsid w:val="008E7266"/>
    <w:rsid w:val="008F1286"/>
    <w:rsid w:val="008F22AD"/>
    <w:rsid w:val="008F23FA"/>
    <w:rsid w:val="008F255C"/>
    <w:rsid w:val="008F267D"/>
    <w:rsid w:val="008F2B0D"/>
    <w:rsid w:val="008F2D58"/>
    <w:rsid w:val="008F3F41"/>
    <w:rsid w:val="008F428F"/>
    <w:rsid w:val="008F544C"/>
    <w:rsid w:val="008F6147"/>
    <w:rsid w:val="008F6387"/>
    <w:rsid w:val="008F7613"/>
    <w:rsid w:val="008F7A48"/>
    <w:rsid w:val="008F7C6A"/>
    <w:rsid w:val="00900083"/>
    <w:rsid w:val="009006DC"/>
    <w:rsid w:val="00900758"/>
    <w:rsid w:val="00900A72"/>
    <w:rsid w:val="00902020"/>
    <w:rsid w:val="009030BB"/>
    <w:rsid w:val="00903287"/>
    <w:rsid w:val="0090376C"/>
    <w:rsid w:val="00903C7D"/>
    <w:rsid w:val="00904614"/>
    <w:rsid w:val="0090467F"/>
    <w:rsid w:val="00904BAB"/>
    <w:rsid w:val="009053B5"/>
    <w:rsid w:val="0090555E"/>
    <w:rsid w:val="0090559A"/>
    <w:rsid w:val="00906176"/>
    <w:rsid w:val="009065C3"/>
    <w:rsid w:val="00906A6A"/>
    <w:rsid w:val="00906CDC"/>
    <w:rsid w:val="0091007F"/>
    <w:rsid w:val="00910648"/>
    <w:rsid w:val="00911504"/>
    <w:rsid w:val="009130CC"/>
    <w:rsid w:val="00913F4D"/>
    <w:rsid w:val="00914319"/>
    <w:rsid w:val="0091569B"/>
    <w:rsid w:val="00915A42"/>
    <w:rsid w:val="00915DBA"/>
    <w:rsid w:val="00915EB5"/>
    <w:rsid w:val="00916B48"/>
    <w:rsid w:val="0091719E"/>
    <w:rsid w:val="00920F6F"/>
    <w:rsid w:val="0092131E"/>
    <w:rsid w:val="009235E7"/>
    <w:rsid w:val="00923923"/>
    <w:rsid w:val="0092425D"/>
    <w:rsid w:val="0092557E"/>
    <w:rsid w:val="00925D1C"/>
    <w:rsid w:val="00926229"/>
    <w:rsid w:val="00926858"/>
    <w:rsid w:val="00926A6B"/>
    <w:rsid w:val="00927F69"/>
    <w:rsid w:val="0093015B"/>
    <w:rsid w:val="00930199"/>
    <w:rsid w:val="009304C0"/>
    <w:rsid w:val="00930B79"/>
    <w:rsid w:val="009310BF"/>
    <w:rsid w:val="009324F1"/>
    <w:rsid w:val="00934322"/>
    <w:rsid w:val="00934472"/>
    <w:rsid w:val="00935461"/>
    <w:rsid w:val="00935D38"/>
    <w:rsid w:val="00935FA4"/>
    <w:rsid w:val="0093658A"/>
    <w:rsid w:val="00936911"/>
    <w:rsid w:val="00936DE6"/>
    <w:rsid w:val="009370F7"/>
    <w:rsid w:val="00937B52"/>
    <w:rsid w:val="00937E91"/>
    <w:rsid w:val="00940178"/>
    <w:rsid w:val="00940F8D"/>
    <w:rsid w:val="00940FA4"/>
    <w:rsid w:val="00942C7B"/>
    <w:rsid w:val="00942E84"/>
    <w:rsid w:val="009430BB"/>
    <w:rsid w:val="00944786"/>
    <w:rsid w:val="00945848"/>
    <w:rsid w:val="009459E3"/>
    <w:rsid w:val="00945AEE"/>
    <w:rsid w:val="0094639D"/>
    <w:rsid w:val="009468CC"/>
    <w:rsid w:val="00946A0E"/>
    <w:rsid w:val="00947054"/>
    <w:rsid w:val="009470E6"/>
    <w:rsid w:val="009516EA"/>
    <w:rsid w:val="00953EA7"/>
    <w:rsid w:val="009542F7"/>
    <w:rsid w:val="00954A53"/>
    <w:rsid w:val="00955B1D"/>
    <w:rsid w:val="00955B29"/>
    <w:rsid w:val="00955EEB"/>
    <w:rsid w:val="00956174"/>
    <w:rsid w:val="009565C4"/>
    <w:rsid w:val="00956C08"/>
    <w:rsid w:val="00956D9A"/>
    <w:rsid w:val="009575F1"/>
    <w:rsid w:val="00957A61"/>
    <w:rsid w:val="00957DD8"/>
    <w:rsid w:val="00957FF9"/>
    <w:rsid w:val="0096060D"/>
    <w:rsid w:val="0096107C"/>
    <w:rsid w:val="009610E5"/>
    <w:rsid w:val="009613F1"/>
    <w:rsid w:val="009618B9"/>
    <w:rsid w:val="00961CCB"/>
    <w:rsid w:val="009629CA"/>
    <w:rsid w:val="0096396B"/>
    <w:rsid w:val="00963D7D"/>
    <w:rsid w:val="00963E1D"/>
    <w:rsid w:val="0096521B"/>
    <w:rsid w:val="00965BE1"/>
    <w:rsid w:val="00966573"/>
    <w:rsid w:val="00966CC5"/>
    <w:rsid w:val="009673A8"/>
    <w:rsid w:val="00970BFF"/>
    <w:rsid w:val="00972428"/>
    <w:rsid w:val="009725FE"/>
    <w:rsid w:val="009728FD"/>
    <w:rsid w:val="00972920"/>
    <w:rsid w:val="00973A86"/>
    <w:rsid w:val="00974422"/>
    <w:rsid w:val="0097490C"/>
    <w:rsid w:val="0097568D"/>
    <w:rsid w:val="00976330"/>
    <w:rsid w:val="00977CA1"/>
    <w:rsid w:val="00977FCC"/>
    <w:rsid w:val="00980225"/>
    <w:rsid w:val="00981A86"/>
    <w:rsid w:val="00985849"/>
    <w:rsid w:val="0098586F"/>
    <w:rsid w:val="00985AE8"/>
    <w:rsid w:val="00986B33"/>
    <w:rsid w:val="0098758A"/>
    <w:rsid w:val="00987996"/>
    <w:rsid w:val="00987E46"/>
    <w:rsid w:val="0099015B"/>
    <w:rsid w:val="00990D20"/>
    <w:rsid w:val="00990D94"/>
    <w:rsid w:val="009912E4"/>
    <w:rsid w:val="00991E5A"/>
    <w:rsid w:val="00992AFA"/>
    <w:rsid w:val="00993A87"/>
    <w:rsid w:val="009941C1"/>
    <w:rsid w:val="00994D59"/>
    <w:rsid w:val="009950C6"/>
    <w:rsid w:val="00995D4E"/>
    <w:rsid w:val="00995DDC"/>
    <w:rsid w:val="00996F47"/>
    <w:rsid w:val="009977C9"/>
    <w:rsid w:val="009977D5"/>
    <w:rsid w:val="009A0E4B"/>
    <w:rsid w:val="009A10B2"/>
    <w:rsid w:val="009A19F7"/>
    <w:rsid w:val="009A216B"/>
    <w:rsid w:val="009A332B"/>
    <w:rsid w:val="009A4857"/>
    <w:rsid w:val="009A4E2D"/>
    <w:rsid w:val="009A5CCF"/>
    <w:rsid w:val="009A6136"/>
    <w:rsid w:val="009A62EB"/>
    <w:rsid w:val="009B0FEA"/>
    <w:rsid w:val="009B12B2"/>
    <w:rsid w:val="009B1781"/>
    <w:rsid w:val="009B2782"/>
    <w:rsid w:val="009B310E"/>
    <w:rsid w:val="009B3602"/>
    <w:rsid w:val="009B45AF"/>
    <w:rsid w:val="009B46B1"/>
    <w:rsid w:val="009B4713"/>
    <w:rsid w:val="009B632F"/>
    <w:rsid w:val="009B655F"/>
    <w:rsid w:val="009B689E"/>
    <w:rsid w:val="009B7844"/>
    <w:rsid w:val="009B7CEC"/>
    <w:rsid w:val="009C1114"/>
    <w:rsid w:val="009C1203"/>
    <w:rsid w:val="009C2196"/>
    <w:rsid w:val="009C25E4"/>
    <w:rsid w:val="009C2F16"/>
    <w:rsid w:val="009C4124"/>
    <w:rsid w:val="009C4704"/>
    <w:rsid w:val="009C493D"/>
    <w:rsid w:val="009C6AEF"/>
    <w:rsid w:val="009C7223"/>
    <w:rsid w:val="009D0600"/>
    <w:rsid w:val="009D0819"/>
    <w:rsid w:val="009D1A2E"/>
    <w:rsid w:val="009D20A4"/>
    <w:rsid w:val="009D2187"/>
    <w:rsid w:val="009D2B45"/>
    <w:rsid w:val="009D2C17"/>
    <w:rsid w:val="009D2EE8"/>
    <w:rsid w:val="009D368F"/>
    <w:rsid w:val="009D3CFB"/>
    <w:rsid w:val="009D7BB3"/>
    <w:rsid w:val="009E062F"/>
    <w:rsid w:val="009E0941"/>
    <w:rsid w:val="009E0FD2"/>
    <w:rsid w:val="009E1634"/>
    <w:rsid w:val="009E1E90"/>
    <w:rsid w:val="009E1FE8"/>
    <w:rsid w:val="009E28C2"/>
    <w:rsid w:val="009E2A32"/>
    <w:rsid w:val="009E2F98"/>
    <w:rsid w:val="009E3521"/>
    <w:rsid w:val="009E5ACD"/>
    <w:rsid w:val="009E5FC6"/>
    <w:rsid w:val="009E6C92"/>
    <w:rsid w:val="009E6CDA"/>
    <w:rsid w:val="009E6E50"/>
    <w:rsid w:val="009F0519"/>
    <w:rsid w:val="009F0A7D"/>
    <w:rsid w:val="009F112B"/>
    <w:rsid w:val="009F358E"/>
    <w:rsid w:val="009F3E7B"/>
    <w:rsid w:val="009F4382"/>
    <w:rsid w:val="009F4DFB"/>
    <w:rsid w:val="009F50C7"/>
    <w:rsid w:val="009F73CF"/>
    <w:rsid w:val="009F7C0D"/>
    <w:rsid w:val="00A001B6"/>
    <w:rsid w:val="00A00234"/>
    <w:rsid w:val="00A009E4"/>
    <w:rsid w:val="00A00E88"/>
    <w:rsid w:val="00A00EF9"/>
    <w:rsid w:val="00A0240A"/>
    <w:rsid w:val="00A027BA"/>
    <w:rsid w:val="00A03479"/>
    <w:rsid w:val="00A03D5C"/>
    <w:rsid w:val="00A03F0E"/>
    <w:rsid w:val="00A0464B"/>
    <w:rsid w:val="00A04AA6"/>
    <w:rsid w:val="00A05A81"/>
    <w:rsid w:val="00A105DC"/>
    <w:rsid w:val="00A10965"/>
    <w:rsid w:val="00A10CFC"/>
    <w:rsid w:val="00A111B1"/>
    <w:rsid w:val="00A13CD4"/>
    <w:rsid w:val="00A13EDA"/>
    <w:rsid w:val="00A14E90"/>
    <w:rsid w:val="00A15299"/>
    <w:rsid w:val="00A16319"/>
    <w:rsid w:val="00A167BC"/>
    <w:rsid w:val="00A167C9"/>
    <w:rsid w:val="00A20405"/>
    <w:rsid w:val="00A21FBA"/>
    <w:rsid w:val="00A22A37"/>
    <w:rsid w:val="00A22B77"/>
    <w:rsid w:val="00A22EFE"/>
    <w:rsid w:val="00A234A9"/>
    <w:rsid w:val="00A23794"/>
    <w:rsid w:val="00A238AC"/>
    <w:rsid w:val="00A239BF"/>
    <w:rsid w:val="00A258D2"/>
    <w:rsid w:val="00A25B9A"/>
    <w:rsid w:val="00A267AF"/>
    <w:rsid w:val="00A27661"/>
    <w:rsid w:val="00A27709"/>
    <w:rsid w:val="00A31B86"/>
    <w:rsid w:val="00A32410"/>
    <w:rsid w:val="00A3294E"/>
    <w:rsid w:val="00A32FF7"/>
    <w:rsid w:val="00A345AF"/>
    <w:rsid w:val="00A354B7"/>
    <w:rsid w:val="00A364B8"/>
    <w:rsid w:val="00A369AC"/>
    <w:rsid w:val="00A40A2E"/>
    <w:rsid w:val="00A40F8F"/>
    <w:rsid w:val="00A4178F"/>
    <w:rsid w:val="00A41ECE"/>
    <w:rsid w:val="00A42947"/>
    <w:rsid w:val="00A433F1"/>
    <w:rsid w:val="00A43752"/>
    <w:rsid w:val="00A4413C"/>
    <w:rsid w:val="00A445A0"/>
    <w:rsid w:val="00A4486C"/>
    <w:rsid w:val="00A453F1"/>
    <w:rsid w:val="00A45BAA"/>
    <w:rsid w:val="00A45F21"/>
    <w:rsid w:val="00A4629C"/>
    <w:rsid w:val="00A46367"/>
    <w:rsid w:val="00A464EA"/>
    <w:rsid w:val="00A46B36"/>
    <w:rsid w:val="00A474A2"/>
    <w:rsid w:val="00A51B76"/>
    <w:rsid w:val="00A522EB"/>
    <w:rsid w:val="00A522F4"/>
    <w:rsid w:val="00A526B2"/>
    <w:rsid w:val="00A52A9B"/>
    <w:rsid w:val="00A52AD8"/>
    <w:rsid w:val="00A536C3"/>
    <w:rsid w:val="00A54FA0"/>
    <w:rsid w:val="00A553F3"/>
    <w:rsid w:val="00A5675C"/>
    <w:rsid w:val="00A56CBE"/>
    <w:rsid w:val="00A56EFC"/>
    <w:rsid w:val="00A57A02"/>
    <w:rsid w:val="00A57AA6"/>
    <w:rsid w:val="00A60AEB"/>
    <w:rsid w:val="00A615D0"/>
    <w:rsid w:val="00A61923"/>
    <w:rsid w:val="00A62130"/>
    <w:rsid w:val="00A63650"/>
    <w:rsid w:val="00A649EC"/>
    <w:rsid w:val="00A65526"/>
    <w:rsid w:val="00A657A2"/>
    <w:rsid w:val="00A66126"/>
    <w:rsid w:val="00A663BD"/>
    <w:rsid w:val="00A669F8"/>
    <w:rsid w:val="00A67BA0"/>
    <w:rsid w:val="00A70383"/>
    <w:rsid w:val="00A71B74"/>
    <w:rsid w:val="00A7289E"/>
    <w:rsid w:val="00A7336D"/>
    <w:rsid w:val="00A73883"/>
    <w:rsid w:val="00A7388D"/>
    <w:rsid w:val="00A73E19"/>
    <w:rsid w:val="00A74234"/>
    <w:rsid w:val="00A74428"/>
    <w:rsid w:val="00A7454A"/>
    <w:rsid w:val="00A74F91"/>
    <w:rsid w:val="00A76652"/>
    <w:rsid w:val="00A7716C"/>
    <w:rsid w:val="00A776C9"/>
    <w:rsid w:val="00A80320"/>
    <w:rsid w:val="00A804FA"/>
    <w:rsid w:val="00A8100D"/>
    <w:rsid w:val="00A81527"/>
    <w:rsid w:val="00A81532"/>
    <w:rsid w:val="00A819E4"/>
    <w:rsid w:val="00A82D41"/>
    <w:rsid w:val="00A8302D"/>
    <w:rsid w:val="00A8449D"/>
    <w:rsid w:val="00A845B9"/>
    <w:rsid w:val="00A85335"/>
    <w:rsid w:val="00A86539"/>
    <w:rsid w:val="00A86DBC"/>
    <w:rsid w:val="00A87ADC"/>
    <w:rsid w:val="00A91469"/>
    <w:rsid w:val="00A9158E"/>
    <w:rsid w:val="00A919D2"/>
    <w:rsid w:val="00A92C1A"/>
    <w:rsid w:val="00A92D6E"/>
    <w:rsid w:val="00A92E7D"/>
    <w:rsid w:val="00A9459F"/>
    <w:rsid w:val="00A94ACB"/>
    <w:rsid w:val="00A958C9"/>
    <w:rsid w:val="00A96B21"/>
    <w:rsid w:val="00AA00B5"/>
    <w:rsid w:val="00AA05C8"/>
    <w:rsid w:val="00AA2F71"/>
    <w:rsid w:val="00AA3110"/>
    <w:rsid w:val="00AA362C"/>
    <w:rsid w:val="00AA39D4"/>
    <w:rsid w:val="00AA3E6F"/>
    <w:rsid w:val="00AA63E9"/>
    <w:rsid w:val="00AA7786"/>
    <w:rsid w:val="00AA7DDF"/>
    <w:rsid w:val="00AB0623"/>
    <w:rsid w:val="00AB0AE6"/>
    <w:rsid w:val="00AB3C4E"/>
    <w:rsid w:val="00AB4AF1"/>
    <w:rsid w:val="00AB57D0"/>
    <w:rsid w:val="00AB5BE4"/>
    <w:rsid w:val="00AB624E"/>
    <w:rsid w:val="00AB6D3A"/>
    <w:rsid w:val="00AC091A"/>
    <w:rsid w:val="00AC1F9F"/>
    <w:rsid w:val="00AC346E"/>
    <w:rsid w:val="00AC35A6"/>
    <w:rsid w:val="00AC389F"/>
    <w:rsid w:val="00AC38F4"/>
    <w:rsid w:val="00AC3B6E"/>
    <w:rsid w:val="00AC3D33"/>
    <w:rsid w:val="00AC3FFD"/>
    <w:rsid w:val="00AC431C"/>
    <w:rsid w:val="00AC4DC4"/>
    <w:rsid w:val="00AC6026"/>
    <w:rsid w:val="00AC6A4B"/>
    <w:rsid w:val="00AC7747"/>
    <w:rsid w:val="00AD019A"/>
    <w:rsid w:val="00AD01A0"/>
    <w:rsid w:val="00AD0E6C"/>
    <w:rsid w:val="00AD26D7"/>
    <w:rsid w:val="00AD313C"/>
    <w:rsid w:val="00AD44BC"/>
    <w:rsid w:val="00AD46C1"/>
    <w:rsid w:val="00AD46C7"/>
    <w:rsid w:val="00AD6265"/>
    <w:rsid w:val="00AD6655"/>
    <w:rsid w:val="00AD6968"/>
    <w:rsid w:val="00AD7447"/>
    <w:rsid w:val="00AD7E36"/>
    <w:rsid w:val="00AE06E6"/>
    <w:rsid w:val="00AE110D"/>
    <w:rsid w:val="00AE1947"/>
    <w:rsid w:val="00AE1A95"/>
    <w:rsid w:val="00AE2968"/>
    <w:rsid w:val="00AE2ADE"/>
    <w:rsid w:val="00AE2AFF"/>
    <w:rsid w:val="00AE3FCF"/>
    <w:rsid w:val="00AE4E50"/>
    <w:rsid w:val="00AE5BEE"/>
    <w:rsid w:val="00AE75C0"/>
    <w:rsid w:val="00AF047F"/>
    <w:rsid w:val="00AF1652"/>
    <w:rsid w:val="00AF32F2"/>
    <w:rsid w:val="00AF41B0"/>
    <w:rsid w:val="00AF5AC4"/>
    <w:rsid w:val="00AF5D9D"/>
    <w:rsid w:val="00AF6421"/>
    <w:rsid w:val="00AF6AA2"/>
    <w:rsid w:val="00AF7C8E"/>
    <w:rsid w:val="00AF7D57"/>
    <w:rsid w:val="00B0097E"/>
    <w:rsid w:val="00B020B7"/>
    <w:rsid w:val="00B0396F"/>
    <w:rsid w:val="00B03EFE"/>
    <w:rsid w:val="00B04CC2"/>
    <w:rsid w:val="00B04D2A"/>
    <w:rsid w:val="00B052B3"/>
    <w:rsid w:val="00B05A4F"/>
    <w:rsid w:val="00B06046"/>
    <w:rsid w:val="00B06D5A"/>
    <w:rsid w:val="00B110A3"/>
    <w:rsid w:val="00B11619"/>
    <w:rsid w:val="00B12EA6"/>
    <w:rsid w:val="00B131F5"/>
    <w:rsid w:val="00B14C58"/>
    <w:rsid w:val="00B1683B"/>
    <w:rsid w:val="00B202A1"/>
    <w:rsid w:val="00B2064E"/>
    <w:rsid w:val="00B20F03"/>
    <w:rsid w:val="00B212B6"/>
    <w:rsid w:val="00B2215F"/>
    <w:rsid w:val="00B226EC"/>
    <w:rsid w:val="00B2317A"/>
    <w:rsid w:val="00B23483"/>
    <w:rsid w:val="00B23652"/>
    <w:rsid w:val="00B239F3"/>
    <w:rsid w:val="00B23A1A"/>
    <w:rsid w:val="00B23E02"/>
    <w:rsid w:val="00B242FF"/>
    <w:rsid w:val="00B26224"/>
    <w:rsid w:val="00B2660F"/>
    <w:rsid w:val="00B266F3"/>
    <w:rsid w:val="00B268A1"/>
    <w:rsid w:val="00B26B02"/>
    <w:rsid w:val="00B26E0D"/>
    <w:rsid w:val="00B26E69"/>
    <w:rsid w:val="00B26FC2"/>
    <w:rsid w:val="00B2798D"/>
    <w:rsid w:val="00B3002C"/>
    <w:rsid w:val="00B308A9"/>
    <w:rsid w:val="00B30FE5"/>
    <w:rsid w:val="00B3298F"/>
    <w:rsid w:val="00B32B5F"/>
    <w:rsid w:val="00B32C5C"/>
    <w:rsid w:val="00B334B9"/>
    <w:rsid w:val="00B3372D"/>
    <w:rsid w:val="00B34700"/>
    <w:rsid w:val="00B34A45"/>
    <w:rsid w:val="00B35ABD"/>
    <w:rsid w:val="00B35B6F"/>
    <w:rsid w:val="00B362D5"/>
    <w:rsid w:val="00B36DD9"/>
    <w:rsid w:val="00B36EA9"/>
    <w:rsid w:val="00B403E5"/>
    <w:rsid w:val="00B4089B"/>
    <w:rsid w:val="00B409A1"/>
    <w:rsid w:val="00B40AB4"/>
    <w:rsid w:val="00B41BF6"/>
    <w:rsid w:val="00B42DA5"/>
    <w:rsid w:val="00B42FC5"/>
    <w:rsid w:val="00B43331"/>
    <w:rsid w:val="00B433AC"/>
    <w:rsid w:val="00B4362B"/>
    <w:rsid w:val="00B44034"/>
    <w:rsid w:val="00B44194"/>
    <w:rsid w:val="00B451E4"/>
    <w:rsid w:val="00B45668"/>
    <w:rsid w:val="00B46327"/>
    <w:rsid w:val="00B465CD"/>
    <w:rsid w:val="00B4681D"/>
    <w:rsid w:val="00B47606"/>
    <w:rsid w:val="00B4775C"/>
    <w:rsid w:val="00B47BB1"/>
    <w:rsid w:val="00B47DFF"/>
    <w:rsid w:val="00B5183A"/>
    <w:rsid w:val="00B51A25"/>
    <w:rsid w:val="00B51A7D"/>
    <w:rsid w:val="00B51DB4"/>
    <w:rsid w:val="00B53181"/>
    <w:rsid w:val="00B53F9C"/>
    <w:rsid w:val="00B55B75"/>
    <w:rsid w:val="00B55E41"/>
    <w:rsid w:val="00B56A02"/>
    <w:rsid w:val="00B60855"/>
    <w:rsid w:val="00B61C9D"/>
    <w:rsid w:val="00B62870"/>
    <w:rsid w:val="00B6364B"/>
    <w:rsid w:val="00B6466F"/>
    <w:rsid w:val="00B64761"/>
    <w:rsid w:val="00B64D22"/>
    <w:rsid w:val="00B65C7C"/>
    <w:rsid w:val="00B6650C"/>
    <w:rsid w:val="00B6665E"/>
    <w:rsid w:val="00B66A06"/>
    <w:rsid w:val="00B66E91"/>
    <w:rsid w:val="00B6768E"/>
    <w:rsid w:val="00B67763"/>
    <w:rsid w:val="00B67A80"/>
    <w:rsid w:val="00B67ED5"/>
    <w:rsid w:val="00B70C78"/>
    <w:rsid w:val="00B7128D"/>
    <w:rsid w:val="00B71E6C"/>
    <w:rsid w:val="00B721B9"/>
    <w:rsid w:val="00B7320A"/>
    <w:rsid w:val="00B733CE"/>
    <w:rsid w:val="00B73450"/>
    <w:rsid w:val="00B75CF4"/>
    <w:rsid w:val="00B7767A"/>
    <w:rsid w:val="00B77E4F"/>
    <w:rsid w:val="00B77E56"/>
    <w:rsid w:val="00B80423"/>
    <w:rsid w:val="00B80C73"/>
    <w:rsid w:val="00B814CA"/>
    <w:rsid w:val="00B81F47"/>
    <w:rsid w:val="00B8270E"/>
    <w:rsid w:val="00B83280"/>
    <w:rsid w:val="00B83BE8"/>
    <w:rsid w:val="00B84E76"/>
    <w:rsid w:val="00B852FD"/>
    <w:rsid w:val="00B856D0"/>
    <w:rsid w:val="00B8590F"/>
    <w:rsid w:val="00B85C18"/>
    <w:rsid w:val="00B8600A"/>
    <w:rsid w:val="00B87971"/>
    <w:rsid w:val="00B87FB5"/>
    <w:rsid w:val="00B907B2"/>
    <w:rsid w:val="00B90E2B"/>
    <w:rsid w:val="00B91EF5"/>
    <w:rsid w:val="00B92012"/>
    <w:rsid w:val="00B92B68"/>
    <w:rsid w:val="00B93533"/>
    <w:rsid w:val="00B94265"/>
    <w:rsid w:val="00B942E9"/>
    <w:rsid w:val="00B94883"/>
    <w:rsid w:val="00B94B3F"/>
    <w:rsid w:val="00B94E2F"/>
    <w:rsid w:val="00B95362"/>
    <w:rsid w:val="00B9537C"/>
    <w:rsid w:val="00B95E99"/>
    <w:rsid w:val="00B96753"/>
    <w:rsid w:val="00B96863"/>
    <w:rsid w:val="00B96EFE"/>
    <w:rsid w:val="00B97F01"/>
    <w:rsid w:val="00BA0554"/>
    <w:rsid w:val="00BA17FE"/>
    <w:rsid w:val="00BA18E6"/>
    <w:rsid w:val="00BA191F"/>
    <w:rsid w:val="00BA19F7"/>
    <w:rsid w:val="00BA1AF0"/>
    <w:rsid w:val="00BA1F95"/>
    <w:rsid w:val="00BA531B"/>
    <w:rsid w:val="00BA5B0F"/>
    <w:rsid w:val="00BA602C"/>
    <w:rsid w:val="00BA625A"/>
    <w:rsid w:val="00BA754E"/>
    <w:rsid w:val="00BB06C3"/>
    <w:rsid w:val="00BB1E14"/>
    <w:rsid w:val="00BB1EC1"/>
    <w:rsid w:val="00BB31D9"/>
    <w:rsid w:val="00BB3D20"/>
    <w:rsid w:val="00BB47D8"/>
    <w:rsid w:val="00BB484D"/>
    <w:rsid w:val="00BB54B2"/>
    <w:rsid w:val="00BB613B"/>
    <w:rsid w:val="00BB65F4"/>
    <w:rsid w:val="00BB6A88"/>
    <w:rsid w:val="00BB6C68"/>
    <w:rsid w:val="00BB7FFB"/>
    <w:rsid w:val="00BC038E"/>
    <w:rsid w:val="00BC0448"/>
    <w:rsid w:val="00BC0551"/>
    <w:rsid w:val="00BC0CF2"/>
    <w:rsid w:val="00BC215F"/>
    <w:rsid w:val="00BC2B76"/>
    <w:rsid w:val="00BC2D59"/>
    <w:rsid w:val="00BC3035"/>
    <w:rsid w:val="00BC51E2"/>
    <w:rsid w:val="00BC566B"/>
    <w:rsid w:val="00BC5D9F"/>
    <w:rsid w:val="00BC616F"/>
    <w:rsid w:val="00BC63B3"/>
    <w:rsid w:val="00BC6BB3"/>
    <w:rsid w:val="00BC6C34"/>
    <w:rsid w:val="00BC73A5"/>
    <w:rsid w:val="00BC7A0B"/>
    <w:rsid w:val="00BC7EA9"/>
    <w:rsid w:val="00BD060D"/>
    <w:rsid w:val="00BD2053"/>
    <w:rsid w:val="00BD2B93"/>
    <w:rsid w:val="00BD3259"/>
    <w:rsid w:val="00BD3357"/>
    <w:rsid w:val="00BD383F"/>
    <w:rsid w:val="00BD3AB7"/>
    <w:rsid w:val="00BD4038"/>
    <w:rsid w:val="00BD4069"/>
    <w:rsid w:val="00BD41FF"/>
    <w:rsid w:val="00BD423C"/>
    <w:rsid w:val="00BD44B8"/>
    <w:rsid w:val="00BD4E21"/>
    <w:rsid w:val="00BD55FD"/>
    <w:rsid w:val="00BD5627"/>
    <w:rsid w:val="00BD5A0C"/>
    <w:rsid w:val="00BD6599"/>
    <w:rsid w:val="00BD7B81"/>
    <w:rsid w:val="00BE2427"/>
    <w:rsid w:val="00BE2550"/>
    <w:rsid w:val="00BE2F91"/>
    <w:rsid w:val="00BE5243"/>
    <w:rsid w:val="00BE6BB8"/>
    <w:rsid w:val="00BE79D5"/>
    <w:rsid w:val="00BF064E"/>
    <w:rsid w:val="00BF0AAE"/>
    <w:rsid w:val="00BF1C8B"/>
    <w:rsid w:val="00BF209E"/>
    <w:rsid w:val="00BF35A2"/>
    <w:rsid w:val="00BF54AE"/>
    <w:rsid w:val="00BF586E"/>
    <w:rsid w:val="00BF73DD"/>
    <w:rsid w:val="00BF7D39"/>
    <w:rsid w:val="00BF7EA4"/>
    <w:rsid w:val="00C02C1B"/>
    <w:rsid w:val="00C02F23"/>
    <w:rsid w:val="00C0324A"/>
    <w:rsid w:val="00C03702"/>
    <w:rsid w:val="00C038CA"/>
    <w:rsid w:val="00C04E4F"/>
    <w:rsid w:val="00C05517"/>
    <w:rsid w:val="00C0595B"/>
    <w:rsid w:val="00C05B4C"/>
    <w:rsid w:val="00C05C05"/>
    <w:rsid w:val="00C063B7"/>
    <w:rsid w:val="00C07C35"/>
    <w:rsid w:val="00C10514"/>
    <w:rsid w:val="00C117D6"/>
    <w:rsid w:val="00C11CD4"/>
    <w:rsid w:val="00C12842"/>
    <w:rsid w:val="00C1341D"/>
    <w:rsid w:val="00C14639"/>
    <w:rsid w:val="00C15C0F"/>
    <w:rsid w:val="00C16400"/>
    <w:rsid w:val="00C16DD7"/>
    <w:rsid w:val="00C17C76"/>
    <w:rsid w:val="00C17F94"/>
    <w:rsid w:val="00C2093F"/>
    <w:rsid w:val="00C21089"/>
    <w:rsid w:val="00C21A29"/>
    <w:rsid w:val="00C21AE0"/>
    <w:rsid w:val="00C227F4"/>
    <w:rsid w:val="00C23348"/>
    <w:rsid w:val="00C2354A"/>
    <w:rsid w:val="00C23F99"/>
    <w:rsid w:val="00C25BDF"/>
    <w:rsid w:val="00C269C7"/>
    <w:rsid w:val="00C27176"/>
    <w:rsid w:val="00C272EB"/>
    <w:rsid w:val="00C31522"/>
    <w:rsid w:val="00C32F64"/>
    <w:rsid w:val="00C33285"/>
    <w:rsid w:val="00C3399C"/>
    <w:rsid w:val="00C33A85"/>
    <w:rsid w:val="00C3437E"/>
    <w:rsid w:val="00C3456A"/>
    <w:rsid w:val="00C34B5E"/>
    <w:rsid w:val="00C353A2"/>
    <w:rsid w:val="00C35BAB"/>
    <w:rsid w:val="00C36534"/>
    <w:rsid w:val="00C3723A"/>
    <w:rsid w:val="00C37550"/>
    <w:rsid w:val="00C37D66"/>
    <w:rsid w:val="00C40BFC"/>
    <w:rsid w:val="00C412F1"/>
    <w:rsid w:val="00C42467"/>
    <w:rsid w:val="00C42CB5"/>
    <w:rsid w:val="00C44149"/>
    <w:rsid w:val="00C44BD6"/>
    <w:rsid w:val="00C4504F"/>
    <w:rsid w:val="00C46104"/>
    <w:rsid w:val="00C46DA2"/>
    <w:rsid w:val="00C470DC"/>
    <w:rsid w:val="00C47B95"/>
    <w:rsid w:val="00C50D7E"/>
    <w:rsid w:val="00C50F02"/>
    <w:rsid w:val="00C50F4A"/>
    <w:rsid w:val="00C5139C"/>
    <w:rsid w:val="00C52574"/>
    <w:rsid w:val="00C5271B"/>
    <w:rsid w:val="00C529AF"/>
    <w:rsid w:val="00C52B0E"/>
    <w:rsid w:val="00C5342D"/>
    <w:rsid w:val="00C53E21"/>
    <w:rsid w:val="00C53F1D"/>
    <w:rsid w:val="00C54767"/>
    <w:rsid w:val="00C550B0"/>
    <w:rsid w:val="00C5607B"/>
    <w:rsid w:val="00C56887"/>
    <w:rsid w:val="00C56F2B"/>
    <w:rsid w:val="00C6018A"/>
    <w:rsid w:val="00C603B8"/>
    <w:rsid w:val="00C607DC"/>
    <w:rsid w:val="00C61A26"/>
    <w:rsid w:val="00C6338C"/>
    <w:rsid w:val="00C648A1"/>
    <w:rsid w:val="00C6542C"/>
    <w:rsid w:val="00C655C7"/>
    <w:rsid w:val="00C661EA"/>
    <w:rsid w:val="00C66EE6"/>
    <w:rsid w:val="00C66F1A"/>
    <w:rsid w:val="00C7007F"/>
    <w:rsid w:val="00C70A85"/>
    <w:rsid w:val="00C728B5"/>
    <w:rsid w:val="00C73811"/>
    <w:rsid w:val="00C74BCB"/>
    <w:rsid w:val="00C75EC6"/>
    <w:rsid w:val="00C7680D"/>
    <w:rsid w:val="00C7704E"/>
    <w:rsid w:val="00C80CDC"/>
    <w:rsid w:val="00C80EE5"/>
    <w:rsid w:val="00C8111E"/>
    <w:rsid w:val="00C81666"/>
    <w:rsid w:val="00C82073"/>
    <w:rsid w:val="00C829B5"/>
    <w:rsid w:val="00C837AB"/>
    <w:rsid w:val="00C83F8C"/>
    <w:rsid w:val="00C84765"/>
    <w:rsid w:val="00C85861"/>
    <w:rsid w:val="00C85D30"/>
    <w:rsid w:val="00C85FBA"/>
    <w:rsid w:val="00C867FF"/>
    <w:rsid w:val="00C8764C"/>
    <w:rsid w:val="00C87FD0"/>
    <w:rsid w:val="00C903F1"/>
    <w:rsid w:val="00C90609"/>
    <w:rsid w:val="00C908A4"/>
    <w:rsid w:val="00C90AD2"/>
    <w:rsid w:val="00C90B63"/>
    <w:rsid w:val="00C90F2A"/>
    <w:rsid w:val="00C9197A"/>
    <w:rsid w:val="00C9253C"/>
    <w:rsid w:val="00C929C2"/>
    <w:rsid w:val="00C92C54"/>
    <w:rsid w:val="00C930CC"/>
    <w:rsid w:val="00C93398"/>
    <w:rsid w:val="00C943EC"/>
    <w:rsid w:val="00C95B8E"/>
    <w:rsid w:val="00C95CCA"/>
    <w:rsid w:val="00C96A09"/>
    <w:rsid w:val="00C96C10"/>
    <w:rsid w:val="00C96F1F"/>
    <w:rsid w:val="00CA0372"/>
    <w:rsid w:val="00CA0FE5"/>
    <w:rsid w:val="00CA2710"/>
    <w:rsid w:val="00CA2C9C"/>
    <w:rsid w:val="00CA3736"/>
    <w:rsid w:val="00CA3ED3"/>
    <w:rsid w:val="00CA46D1"/>
    <w:rsid w:val="00CA4956"/>
    <w:rsid w:val="00CA49CA"/>
    <w:rsid w:val="00CA4D14"/>
    <w:rsid w:val="00CA4DBE"/>
    <w:rsid w:val="00CA52D7"/>
    <w:rsid w:val="00CA5810"/>
    <w:rsid w:val="00CA5B3E"/>
    <w:rsid w:val="00CA650C"/>
    <w:rsid w:val="00CA6EB4"/>
    <w:rsid w:val="00CA7025"/>
    <w:rsid w:val="00CA79D4"/>
    <w:rsid w:val="00CB0486"/>
    <w:rsid w:val="00CB0964"/>
    <w:rsid w:val="00CB0A66"/>
    <w:rsid w:val="00CB1745"/>
    <w:rsid w:val="00CB1D29"/>
    <w:rsid w:val="00CB334D"/>
    <w:rsid w:val="00CB3806"/>
    <w:rsid w:val="00CB389A"/>
    <w:rsid w:val="00CB450C"/>
    <w:rsid w:val="00CB4AF0"/>
    <w:rsid w:val="00CB51B2"/>
    <w:rsid w:val="00CB5431"/>
    <w:rsid w:val="00CB5FDC"/>
    <w:rsid w:val="00CB638D"/>
    <w:rsid w:val="00CB65C9"/>
    <w:rsid w:val="00CC012F"/>
    <w:rsid w:val="00CC0390"/>
    <w:rsid w:val="00CC1449"/>
    <w:rsid w:val="00CC1B3E"/>
    <w:rsid w:val="00CC1E34"/>
    <w:rsid w:val="00CC1EFE"/>
    <w:rsid w:val="00CC213F"/>
    <w:rsid w:val="00CC2467"/>
    <w:rsid w:val="00CC277E"/>
    <w:rsid w:val="00CC2A3C"/>
    <w:rsid w:val="00CC3733"/>
    <w:rsid w:val="00CC3FFC"/>
    <w:rsid w:val="00CC4025"/>
    <w:rsid w:val="00CC423D"/>
    <w:rsid w:val="00CC562E"/>
    <w:rsid w:val="00CC689F"/>
    <w:rsid w:val="00CC6C8B"/>
    <w:rsid w:val="00CD11B2"/>
    <w:rsid w:val="00CD16BE"/>
    <w:rsid w:val="00CD1DDC"/>
    <w:rsid w:val="00CD2359"/>
    <w:rsid w:val="00CD32D4"/>
    <w:rsid w:val="00CD3EFB"/>
    <w:rsid w:val="00CD45DA"/>
    <w:rsid w:val="00CD4929"/>
    <w:rsid w:val="00CD4D7E"/>
    <w:rsid w:val="00CD50CB"/>
    <w:rsid w:val="00CD536C"/>
    <w:rsid w:val="00CD5AED"/>
    <w:rsid w:val="00CD5CBC"/>
    <w:rsid w:val="00CD60DD"/>
    <w:rsid w:val="00CD64B6"/>
    <w:rsid w:val="00CD6A05"/>
    <w:rsid w:val="00CD783D"/>
    <w:rsid w:val="00CD7CDD"/>
    <w:rsid w:val="00CD7F33"/>
    <w:rsid w:val="00CE02A7"/>
    <w:rsid w:val="00CE03CF"/>
    <w:rsid w:val="00CE0C35"/>
    <w:rsid w:val="00CE1047"/>
    <w:rsid w:val="00CE2E7D"/>
    <w:rsid w:val="00CE3B9F"/>
    <w:rsid w:val="00CE3EC3"/>
    <w:rsid w:val="00CE4132"/>
    <w:rsid w:val="00CE4A26"/>
    <w:rsid w:val="00CE5C72"/>
    <w:rsid w:val="00CE6295"/>
    <w:rsid w:val="00CF006B"/>
    <w:rsid w:val="00CF06CD"/>
    <w:rsid w:val="00CF1A0B"/>
    <w:rsid w:val="00CF3801"/>
    <w:rsid w:val="00CF3E09"/>
    <w:rsid w:val="00CF3EF9"/>
    <w:rsid w:val="00CF4ADF"/>
    <w:rsid w:val="00CF698B"/>
    <w:rsid w:val="00CF6B59"/>
    <w:rsid w:val="00CF6FAB"/>
    <w:rsid w:val="00CF70AB"/>
    <w:rsid w:val="00CF7FA4"/>
    <w:rsid w:val="00D00798"/>
    <w:rsid w:val="00D00F3E"/>
    <w:rsid w:val="00D01D1B"/>
    <w:rsid w:val="00D0218A"/>
    <w:rsid w:val="00D02532"/>
    <w:rsid w:val="00D02593"/>
    <w:rsid w:val="00D03A2B"/>
    <w:rsid w:val="00D04F75"/>
    <w:rsid w:val="00D05747"/>
    <w:rsid w:val="00D060A7"/>
    <w:rsid w:val="00D0617F"/>
    <w:rsid w:val="00D066FB"/>
    <w:rsid w:val="00D07053"/>
    <w:rsid w:val="00D077BB"/>
    <w:rsid w:val="00D07D61"/>
    <w:rsid w:val="00D102A7"/>
    <w:rsid w:val="00D11168"/>
    <w:rsid w:val="00D1138E"/>
    <w:rsid w:val="00D12578"/>
    <w:rsid w:val="00D12798"/>
    <w:rsid w:val="00D130BF"/>
    <w:rsid w:val="00D13E28"/>
    <w:rsid w:val="00D14098"/>
    <w:rsid w:val="00D143D3"/>
    <w:rsid w:val="00D14693"/>
    <w:rsid w:val="00D14E5E"/>
    <w:rsid w:val="00D15F5D"/>
    <w:rsid w:val="00D168C3"/>
    <w:rsid w:val="00D16FF1"/>
    <w:rsid w:val="00D17FE9"/>
    <w:rsid w:val="00D209A3"/>
    <w:rsid w:val="00D209AD"/>
    <w:rsid w:val="00D21217"/>
    <w:rsid w:val="00D225A4"/>
    <w:rsid w:val="00D22640"/>
    <w:rsid w:val="00D228C5"/>
    <w:rsid w:val="00D230CA"/>
    <w:rsid w:val="00D24440"/>
    <w:rsid w:val="00D24F65"/>
    <w:rsid w:val="00D258CF"/>
    <w:rsid w:val="00D25BF1"/>
    <w:rsid w:val="00D2683E"/>
    <w:rsid w:val="00D26DA9"/>
    <w:rsid w:val="00D26E9C"/>
    <w:rsid w:val="00D278E1"/>
    <w:rsid w:val="00D27A06"/>
    <w:rsid w:val="00D27F08"/>
    <w:rsid w:val="00D3059B"/>
    <w:rsid w:val="00D31727"/>
    <w:rsid w:val="00D3232B"/>
    <w:rsid w:val="00D3287C"/>
    <w:rsid w:val="00D33030"/>
    <w:rsid w:val="00D33D33"/>
    <w:rsid w:val="00D33ED6"/>
    <w:rsid w:val="00D344E4"/>
    <w:rsid w:val="00D34ABF"/>
    <w:rsid w:val="00D34DEB"/>
    <w:rsid w:val="00D34ECA"/>
    <w:rsid w:val="00D3515E"/>
    <w:rsid w:val="00D361A8"/>
    <w:rsid w:val="00D3647D"/>
    <w:rsid w:val="00D36DDA"/>
    <w:rsid w:val="00D37B33"/>
    <w:rsid w:val="00D4054A"/>
    <w:rsid w:val="00D40A3C"/>
    <w:rsid w:val="00D40CE5"/>
    <w:rsid w:val="00D40D37"/>
    <w:rsid w:val="00D41332"/>
    <w:rsid w:val="00D4172E"/>
    <w:rsid w:val="00D4266D"/>
    <w:rsid w:val="00D4274F"/>
    <w:rsid w:val="00D43A15"/>
    <w:rsid w:val="00D43DD4"/>
    <w:rsid w:val="00D44AA0"/>
    <w:rsid w:val="00D456AF"/>
    <w:rsid w:val="00D457EC"/>
    <w:rsid w:val="00D4633F"/>
    <w:rsid w:val="00D4740B"/>
    <w:rsid w:val="00D47517"/>
    <w:rsid w:val="00D47650"/>
    <w:rsid w:val="00D479AB"/>
    <w:rsid w:val="00D5037E"/>
    <w:rsid w:val="00D53417"/>
    <w:rsid w:val="00D53ADE"/>
    <w:rsid w:val="00D53ED7"/>
    <w:rsid w:val="00D5425D"/>
    <w:rsid w:val="00D54C26"/>
    <w:rsid w:val="00D55BCA"/>
    <w:rsid w:val="00D55F9C"/>
    <w:rsid w:val="00D57140"/>
    <w:rsid w:val="00D57D35"/>
    <w:rsid w:val="00D60046"/>
    <w:rsid w:val="00D605BF"/>
    <w:rsid w:val="00D60FC6"/>
    <w:rsid w:val="00D62263"/>
    <w:rsid w:val="00D628FA"/>
    <w:rsid w:val="00D63E90"/>
    <w:rsid w:val="00D650ED"/>
    <w:rsid w:val="00D65DEE"/>
    <w:rsid w:val="00D675E3"/>
    <w:rsid w:val="00D714B2"/>
    <w:rsid w:val="00D71953"/>
    <w:rsid w:val="00D71FFB"/>
    <w:rsid w:val="00D72244"/>
    <w:rsid w:val="00D7465D"/>
    <w:rsid w:val="00D74A4D"/>
    <w:rsid w:val="00D74CD4"/>
    <w:rsid w:val="00D75176"/>
    <w:rsid w:val="00D756EF"/>
    <w:rsid w:val="00D76A9B"/>
    <w:rsid w:val="00D76C8F"/>
    <w:rsid w:val="00D77142"/>
    <w:rsid w:val="00D801ED"/>
    <w:rsid w:val="00D821E7"/>
    <w:rsid w:val="00D824B4"/>
    <w:rsid w:val="00D82E9B"/>
    <w:rsid w:val="00D85869"/>
    <w:rsid w:val="00D90110"/>
    <w:rsid w:val="00D9143B"/>
    <w:rsid w:val="00D919BE"/>
    <w:rsid w:val="00D91A3E"/>
    <w:rsid w:val="00D92644"/>
    <w:rsid w:val="00D92645"/>
    <w:rsid w:val="00D92964"/>
    <w:rsid w:val="00D93034"/>
    <w:rsid w:val="00D93574"/>
    <w:rsid w:val="00D93E5B"/>
    <w:rsid w:val="00D945FB"/>
    <w:rsid w:val="00D9525B"/>
    <w:rsid w:val="00D9620B"/>
    <w:rsid w:val="00D97022"/>
    <w:rsid w:val="00D97BEF"/>
    <w:rsid w:val="00DA13F6"/>
    <w:rsid w:val="00DA1A26"/>
    <w:rsid w:val="00DA20C6"/>
    <w:rsid w:val="00DA24E5"/>
    <w:rsid w:val="00DA2936"/>
    <w:rsid w:val="00DA2BE8"/>
    <w:rsid w:val="00DA3831"/>
    <w:rsid w:val="00DA49BB"/>
    <w:rsid w:val="00DA5F4A"/>
    <w:rsid w:val="00DA60BE"/>
    <w:rsid w:val="00DA780C"/>
    <w:rsid w:val="00DA7C34"/>
    <w:rsid w:val="00DB0F2D"/>
    <w:rsid w:val="00DB1065"/>
    <w:rsid w:val="00DB2AE5"/>
    <w:rsid w:val="00DB5080"/>
    <w:rsid w:val="00DB66AC"/>
    <w:rsid w:val="00DB69C1"/>
    <w:rsid w:val="00DC0203"/>
    <w:rsid w:val="00DC06E5"/>
    <w:rsid w:val="00DC0DF4"/>
    <w:rsid w:val="00DC24BA"/>
    <w:rsid w:val="00DC2D4A"/>
    <w:rsid w:val="00DC3172"/>
    <w:rsid w:val="00DC4AD3"/>
    <w:rsid w:val="00DC4CD7"/>
    <w:rsid w:val="00DC51B1"/>
    <w:rsid w:val="00DC601C"/>
    <w:rsid w:val="00DC695B"/>
    <w:rsid w:val="00DD01C4"/>
    <w:rsid w:val="00DD10D2"/>
    <w:rsid w:val="00DD1997"/>
    <w:rsid w:val="00DD1DB7"/>
    <w:rsid w:val="00DD23BA"/>
    <w:rsid w:val="00DD284F"/>
    <w:rsid w:val="00DD33BE"/>
    <w:rsid w:val="00DD3CE6"/>
    <w:rsid w:val="00DD3E32"/>
    <w:rsid w:val="00DD53F1"/>
    <w:rsid w:val="00DD5A7B"/>
    <w:rsid w:val="00DD6D1C"/>
    <w:rsid w:val="00DD71EC"/>
    <w:rsid w:val="00DD73DC"/>
    <w:rsid w:val="00DE01D0"/>
    <w:rsid w:val="00DE159C"/>
    <w:rsid w:val="00DE1A92"/>
    <w:rsid w:val="00DE1E0C"/>
    <w:rsid w:val="00DE2675"/>
    <w:rsid w:val="00DE2B75"/>
    <w:rsid w:val="00DE34F1"/>
    <w:rsid w:val="00DE3A3A"/>
    <w:rsid w:val="00DE42C8"/>
    <w:rsid w:val="00DE448D"/>
    <w:rsid w:val="00DE461F"/>
    <w:rsid w:val="00DE46F0"/>
    <w:rsid w:val="00DE517D"/>
    <w:rsid w:val="00DE6D91"/>
    <w:rsid w:val="00DE6FF9"/>
    <w:rsid w:val="00DF0CE7"/>
    <w:rsid w:val="00DF0EDB"/>
    <w:rsid w:val="00DF1532"/>
    <w:rsid w:val="00DF2809"/>
    <w:rsid w:val="00DF301C"/>
    <w:rsid w:val="00DF39E3"/>
    <w:rsid w:val="00DF4582"/>
    <w:rsid w:val="00DF4F56"/>
    <w:rsid w:val="00DF51D1"/>
    <w:rsid w:val="00DF6944"/>
    <w:rsid w:val="00DF6C56"/>
    <w:rsid w:val="00DF7F3F"/>
    <w:rsid w:val="00E0001F"/>
    <w:rsid w:val="00E00279"/>
    <w:rsid w:val="00E0096C"/>
    <w:rsid w:val="00E01903"/>
    <w:rsid w:val="00E01E19"/>
    <w:rsid w:val="00E021BC"/>
    <w:rsid w:val="00E032A6"/>
    <w:rsid w:val="00E04066"/>
    <w:rsid w:val="00E04363"/>
    <w:rsid w:val="00E0445F"/>
    <w:rsid w:val="00E04CFE"/>
    <w:rsid w:val="00E072AB"/>
    <w:rsid w:val="00E07AC3"/>
    <w:rsid w:val="00E07E82"/>
    <w:rsid w:val="00E10AAF"/>
    <w:rsid w:val="00E10E0D"/>
    <w:rsid w:val="00E11B98"/>
    <w:rsid w:val="00E139E9"/>
    <w:rsid w:val="00E1408C"/>
    <w:rsid w:val="00E14B00"/>
    <w:rsid w:val="00E14DD0"/>
    <w:rsid w:val="00E1523A"/>
    <w:rsid w:val="00E1597C"/>
    <w:rsid w:val="00E1604B"/>
    <w:rsid w:val="00E1621F"/>
    <w:rsid w:val="00E17310"/>
    <w:rsid w:val="00E17E33"/>
    <w:rsid w:val="00E17E48"/>
    <w:rsid w:val="00E17F1B"/>
    <w:rsid w:val="00E21D04"/>
    <w:rsid w:val="00E22888"/>
    <w:rsid w:val="00E22D1A"/>
    <w:rsid w:val="00E22F9F"/>
    <w:rsid w:val="00E23359"/>
    <w:rsid w:val="00E23F4B"/>
    <w:rsid w:val="00E2478E"/>
    <w:rsid w:val="00E250B9"/>
    <w:rsid w:val="00E26982"/>
    <w:rsid w:val="00E275A2"/>
    <w:rsid w:val="00E27CB3"/>
    <w:rsid w:val="00E30743"/>
    <w:rsid w:val="00E311E7"/>
    <w:rsid w:val="00E31466"/>
    <w:rsid w:val="00E315C8"/>
    <w:rsid w:val="00E319F1"/>
    <w:rsid w:val="00E31E61"/>
    <w:rsid w:val="00E32B5B"/>
    <w:rsid w:val="00E32E45"/>
    <w:rsid w:val="00E33B7D"/>
    <w:rsid w:val="00E3492F"/>
    <w:rsid w:val="00E34EEE"/>
    <w:rsid w:val="00E3618D"/>
    <w:rsid w:val="00E378FF"/>
    <w:rsid w:val="00E37BC5"/>
    <w:rsid w:val="00E37D10"/>
    <w:rsid w:val="00E40CDB"/>
    <w:rsid w:val="00E41AFC"/>
    <w:rsid w:val="00E41F6E"/>
    <w:rsid w:val="00E42107"/>
    <w:rsid w:val="00E42443"/>
    <w:rsid w:val="00E42792"/>
    <w:rsid w:val="00E428D9"/>
    <w:rsid w:val="00E4301B"/>
    <w:rsid w:val="00E4339C"/>
    <w:rsid w:val="00E43D7C"/>
    <w:rsid w:val="00E44759"/>
    <w:rsid w:val="00E44806"/>
    <w:rsid w:val="00E458D3"/>
    <w:rsid w:val="00E470DA"/>
    <w:rsid w:val="00E47532"/>
    <w:rsid w:val="00E477AF"/>
    <w:rsid w:val="00E504AA"/>
    <w:rsid w:val="00E50F53"/>
    <w:rsid w:val="00E5197B"/>
    <w:rsid w:val="00E52110"/>
    <w:rsid w:val="00E52AC7"/>
    <w:rsid w:val="00E52B21"/>
    <w:rsid w:val="00E532E9"/>
    <w:rsid w:val="00E53450"/>
    <w:rsid w:val="00E53F53"/>
    <w:rsid w:val="00E542EA"/>
    <w:rsid w:val="00E54DBC"/>
    <w:rsid w:val="00E55433"/>
    <w:rsid w:val="00E560CD"/>
    <w:rsid w:val="00E5668F"/>
    <w:rsid w:val="00E6147A"/>
    <w:rsid w:val="00E61721"/>
    <w:rsid w:val="00E61852"/>
    <w:rsid w:val="00E61CF7"/>
    <w:rsid w:val="00E61E84"/>
    <w:rsid w:val="00E61E95"/>
    <w:rsid w:val="00E62F1F"/>
    <w:rsid w:val="00E636F4"/>
    <w:rsid w:val="00E63A58"/>
    <w:rsid w:val="00E63DE3"/>
    <w:rsid w:val="00E63E9C"/>
    <w:rsid w:val="00E64375"/>
    <w:rsid w:val="00E646C1"/>
    <w:rsid w:val="00E64896"/>
    <w:rsid w:val="00E64926"/>
    <w:rsid w:val="00E66BC0"/>
    <w:rsid w:val="00E66D46"/>
    <w:rsid w:val="00E66DC6"/>
    <w:rsid w:val="00E672FA"/>
    <w:rsid w:val="00E67B2B"/>
    <w:rsid w:val="00E70425"/>
    <w:rsid w:val="00E706C9"/>
    <w:rsid w:val="00E7098F"/>
    <w:rsid w:val="00E70EB1"/>
    <w:rsid w:val="00E71307"/>
    <w:rsid w:val="00E71A4E"/>
    <w:rsid w:val="00E71FD7"/>
    <w:rsid w:val="00E722E9"/>
    <w:rsid w:val="00E727B6"/>
    <w:rsid w:val="00E73790"/>
    <w:rsid w:val="00E73EC1"/>
    <w:rsid w:val="00E740AC"/>
    <w:rsid w:val="00E7433D"/>
    <w:rsid w:val="00E74836"/>
    <w:rsid w:val="00E74BC7"/>
    <w:rsid w:val="00E755DD"/>
    <w:rsid w:val="00E76900"/>
    <w:rsid w:val="00E7695C"/>
    <w:rsid w:val="00E76A56"/>
    <w:rsid w:val="00E76B18"/>
    <w:rsid w:val="00E7757C"/>
    <w:rsid w:val="00E77D97"/>
    <w:rsid w:val="00E80A68"/>
    <w:rsid w:val="00E8116B"/>
    <w:rsid w:val="00E81614"/>
    <w:rsid w:val="00E81CA1"/>
    <w:rsid w:val="00E82D7F"/>
    <w:rsid w:val="00E842A1"/>
    <w:rsid w:val="00E854A6"/>
    <w:rsid w:val="00E85D72"/>
    <w:rsid w:val="00E860A9"/>
    <w:rsid w:val="00E87181"/>
    <w:rsid w:val="00E872B6"/>
    <w:rsid w:val="00E87453"/>
    <w:rsid w:val="00E874F4"/>
    <w:rsid w:val="00E900B6"/>
    <w:rsid w:val="00E90205"/>
    <w:rsid w:val="00E902BC"/>
    <w:rsid w:val="00E9123E"/>
    <w:rsid w:val="00E91C38"/>
    <w:rsid w:val="00E92BDC"/>
    <w:rsid w:val="00E92F2F"/>
    <w:rsid w:val="00E93207"/>
    <w:rsid w:val="00E9326E"/>
    <w:rsid w:val="00E93A9D"/>
    <w:rsid w:val="00E93B48"/>
    <w:rsid w:val="00E95521"/>
    <w:rsid w:val="00E9581A"/>
    <w:rsid w:val="00E95A3B"/>
    <w:rsid w:val="00E95A62"/>
    <w:rsid w:val="00E96CDD"/>
    <w:rsid w:val="00E97005"/>
    <w:rsid w:val="00E9738B"/>
    <w:rsid w:val="00EA0066"/>
    <w:rsid w:val="00EA032F"/>
    <w:rsid w:val="00EA1B70"/>
    <w:rsid w:val="00EA25AF"/>
    <w:rsid w:val="00EA2C10"/>
    <w:rsid w:val="00EA375D"/>
    <w:rsid w:val="00EA5495"/>
    <w:rsid w:val="00EA57AB"/>
    <w:rsid w:val="00EA6A42"/>
    <w:rsid w:val="00EA74E5"/>
    <w:rsid w:val="00EA7B5F"/>
    <w:rsid w:val="00EA7C32"/>
    <w:rsid w:val="00EA7D48"/>
    <w:rsid w:val="00EB01FA"/>
    <w:rsid w:val="00EB0495"/>
    <w:rsid w:val="00EB460B"/>
    <w:rsid w:val="00EB5A89"/>
    <w:rsid w:val="00EB5D64"/>
    <w:rsid w:val="00EC0A54"/>
    <w:rsid w:val="00EC3687"/>
    <w:rsid w:val="00EC3D69"/>
    <w:rsid w:val="00EC4852"/>
    <w:rsid w:val="00EC6129"/>
    <w:rsid w:val="00EC6748"/>
    <w:rsid w:val="00EC7A29"/>
    <w:rsid w:val="00EC7B98"/>
    <w:rsid w:val="00ED05D1"/>
    <w:rsid w:val="00ED07A6"/>
    <w:rsid w:val="00ED2949"/>
    <w:rsid w:val="00ED3849"/>
    <w:rsid w:val="00ED42B8"/>
    <w:rsid w:val="00ED4762"/>
    <w:rsid w:val="00ED4D34"/>
    <w:rsid w:val="00ED545F"/>
    <w:rsid w:val="00ED54F4"/>
    <w:rsid w:val="00ED55C0"/>
    <w:rsid w:val="00ED60A1"/>
    <w:rsid w:val="00ED627B"/>
    <w:rsid w:val="00ED773F"/>
    <w:rsid w:val="00ED7C58"/>
    <w:rsid w:val="00EE0BA5"/>
    <w:rsid w:val="00EE1139"/>
    <w:rsid w:val="00EE1520"/>
    <w:rsid w:val="00EE173E"/>
    <w:rsid w:val="00EE203D"/>
    <w:rsid w:val="00EE34AD"/>
    <w:rsid w:val="00EE7DC7"/>
    <w:rsid w:val="00EF0197"/>
    <w:rsid w:val="00EF0595"/>
    <w:rsid w:val="00EF1540"/>
    <w:rsid w:val="00EF1705"/>
    <w:rsid w:val="00EF25F3"/>
    <w:rsid w:val="00EF2779"/>
    <w:rsid w:val="00EF3AEB"/>
    <w:rsid w:val="00EF43F5"/>
    <w:rsid w:val="00EF48D6"/>
    <w:rsid w:val="00EF4905"/>
    <w:rsid w:val="00EF4908"/>
    <w:rsid w:val="00EF4CCC"/>
    <w:rsid w:val="00EF4DD4"/>
    <w:rsid w:val="00EF61A7"/>
    <w:rsid w:val="00EF65D4"/>
    <w:rsid w:val="00EF6D6E"/>
    <w:rsid w:val="00EF7B5B"/>
    <w:rsid w:val="00F002DE"/>
    <w:rsid w:val="00F0098F"/>
    <w:rsid w:val="00F00A0E"/>
    <w:rsid w:val="00F00CC1"/>
    <w:rsid w:val="00F01C63"/>
    <w:rsid w:val="00F01FDF"/>
    <w:rsid w:val="00F02E23"/>
    <w:rsid w:val="00F03986"/>
    <w:rsid w:val="00F03EE5"/>
    <w:rsid w:val="00F04594"/>
    <w:rsid w:val="00F04C36"/>
    <w:rsid w:val="00F05203"/>
    <w:rsid w:val="00F05EE8"/>
    <w:rsid w:val="00F06AA8"/>
    <w:rsid w:val="00F07596"/>
    <w:rsid w:val="00F10018"/>
    <w:rsid w:val="00F111BE"/>
    <w:rsid w:val="00F12086"/>
    <w:rsid w:val="00F12618"/>
    <w:rsid w:val="00F126E9"/>
    <w:rsid w:val="00F13289"/>
    <w:rsid w:val="00F13EA0"/>
    <w:rsid w:val="00F14F84"/>
    <w:rsid w:val="00F15C35"/>
    <w:rsid w:val="00F1634D"/>
    <w:rsid w:val="00F1645B"/>
    <w:rsid w:val="00F203FB"/>
    <w:rsid w:val="00F2043C"/>
    <w:rsid w:val="00F20A4D"/>
    <w:rsid w:val="00F20AAD"/>
    <w:rsid w:val="00F21201"/>
    <w:rsid w:val="00F21910"/>
    <w:rsid w:val="00F22F7C"/>
    <w:rsid w:val="00F23C50"/>
    <w:rsid w:val="00F23E4E"/>
    <w:rsid w:val="00F24558"/>
    <w:rsid w:val="00F24DF7"/>
    <w:rsid w:val="00F250B1"/>
    <w:rsid w:val="00F258FB"/>
    <w:rsid w:val="00F26AA8"/>
    <w:rsid w:val="00F26CE3"/>
    <w:rsid w:val="00F26D36"/>
    <w:rsid w:val="00F26F98"/>
    <w:rsid w:val="00F27E36"/>
    <w:rsid w:val="00F3062A"/>
    <w:rsid w:val="00F30B62"/>
    <w:rsid w:val="00F314EA"/>
    <w:rsid w:val="00F319A6"/>
    <w:rsid w:val="00F34EF7"/>
    <w:rsid w:val="00F367A8"/>
    <w:rsid w:val="00F36BDE"/>
    <w:rsid w:val="00F36EF0"/>
    <w:rsid w:val="00F371EF"/>
    <w:rsid w:val="00F376D6"/>
    <w:rsid w:val="00F37E69"/>
    <w:rsid w:val="00F40033"/>
    <w:rsid w:val="00F40186"/>
    <w:rsid w:val="00F40737"/>
    <w:rsid w:val="00F41AAF"/>
    <w:rsid w:val="00F41C88"/>
    <w:rsid w:val="00F41D46"/>
    <w:rsid w:val="00F4276A"/>
    <w:rsid w:val="00F42E1B"/>
    <w:rsid w:val="00F43FD8"/>
    <w:rsid w:val="00F45FC3"/>
    <w:rsid w:val="00F462A7"/>
    <w:rsid w:val="00F463CD"/>
    <w:rsid w:val="00F466EF"/>
    <w:rsid w:val="00F46851"/>
    <w:rsid w:val="00F4756B"/>
    <w:rsid w:val="00F47751"/>
    <w:rsid w:val="00F51066"/>
    <w:rsid w:val="00F52397"/>
    <w:rsid w:val="00F53585"/>
    <w:rsid w:val="00F53BB1"/>
    <w:rsid w:val="00F53C2F"/>
    <w:rsid w:val="00F53DFB"/>
    <w:rsid w:val="00F53ED9"/>
    <w:rsid w:val="00F53EDA"/>
    <w:rsid w:val="00F540BE"/>
    <w:rsid w:val="00F544B7"/>
    <w:rsid w:val="00F54F68"/>
    <w:rsid w:val="00F552CA"/>
    <w:rsid w:val="00F5544B"/>
    <w:rsid w:val="00F559B8"/>
    <w:rsid w:val="00F55CF4"/>
    <w:rsid w:val="00F55E9F"/>
    <w:rsid w:val="00F57748"/>
    <w:rsid w:val="00F57DBF"/>
    <w:rsid w:val="00F611FD"/>
    <w:rsid w:val="00F624E5"/>
    <w:rsid w:val="00F63FB6"/>
    <w:rsid w:val="00F644B8"/>
    <w:rsid w:val="00F6460E"/>
    <w:rsid w:val="00F64E35"/>
    <w:rsid w:val="00F6606D"/>
    <w:rsid w:val="00F66D91"/>
    <w:rsid w:val="00F66FBD"/>
    <w:rsid w:val="00F6708A"/>
    <w:rsid w:val="00F67412"/>
    <w:rsid w:val="00F67A8D"/>
    <w:rsid w:val="00F67AED"/>
    <w:rsid w:val="00F70556"/>
    <w:rsid w:val="00F70DC5"/>
    <w:rsid w:val="00F72F60"/>
    <w:rsid w:val="00F73841"/>
    <w:rsid w:val="00F739F3"/>
    <w:rsid w:val="00F73BC0"/>
    <w:rsid w:val="00F751DF"/>
    <w:rsid w:val="00F75513"/>
    <w:rsid w:val="00F75809"/>
    <w:rsid w:val="00F75F90"/>
    <w:rsid w:val="00F76E30"/>
    <w:rsid w:val="00F76EB6"/>
    <w:rsid w:val="00F7729B"/>
    <w:rsid w:val="00F77411"/>
    <w:rsid w:val="00F77CF1"/>
    <w:rsid w:val="00F8027F"/>
    <w:rsid w:val="00F81099"/>
    <w:rsid w:val="00F8117D"/>
    <w:rsid w:val="00F81991"/>
    <w:rsid w:val="00F81AC2"/>
    <w:rsid w:val="00F827E3"/>
    <w:rsid w:val="00F82DDD"/>
    <w:rsid w:val="00F831ED"/>
    <w:rsid w:val="00F83BF9"/>
    <w:rsid w:val="00F84416"/>
    <w:rsid w:val="00F86E12"/>
    <w:rsid w:val="00F87342"/>
    <w:rsid w:val="00F873AF"/>
    <w:rsid w:val="00F8741C"/>
    <w:rsid w:val="00F87D58"/>
    <w:rsid w:val="00F87E72"/>
    <w:rsid w:val="00F9030B"/>
    <w:rsid w:val="00F90986"/>
    <w:rsid w:val="00F91226"/>
    <w:rsid w:val="00F91CC9"/>
    <w:rsid w:val="00F9302E"/>
    <w:rsid w:val="00F931F9"/>
    <w:rsid w:val="00F94734"/>
    <w:rsid w:val="00F958ED"/>
    <w:rsid w:val="00F95A9C"/>
    <w:rsid w:val="00F962F0"/>
    <w:rsid w:val="00F9696F"/>
    <w:rsid w:val="00F96C2A"/>
    <w:rsid w:val="00F974A3"/>
    <w:rsid w:val="00F97CAA"/>
    <w:rsid w:val="00FA0D07"/>
    <w:rsid w:val="00FA0F23"/>
    <w:rsid w:val="00FA18C9"/>
    <w:rsid w:val="00FA1DE5"/>
    <w:rsid w:val="00FA1F6B"/>
    <w:rsid w:val="00FA2FD8"/>
    <w:rsid w:val="00FA4D26"/>
    <w:rsid w:val="00FA51DD"/>
    <w:rsid w:val="00FA5366"/>
    <w:rsid w:val="00FA5534"/>
    <w:rsid w:val="00FA74CD"/>
    <w:rsid w:val="00FA794A"/>
    <w:rsid w:val="00FB0EC3"/>
    <w:rsid w:val="00FB197A"/>
    <w:rsid w:val="00FB22C2"/>
    <w:rsid w:val="00FB2ED7"/>
    <w:rsid w:val="00FB2FC9"/>
    <w:rsid w:val="00FB3C1E"/>
    <w:rsid w:val="00FB3C6C"/>
    <w:rsid w:val="00FB3F62"/>
    <w:rsid w:val="00FB4E43"/>
    <w:rsid w:val="00FB6185"/>
    <w:rsid w:val="00FB61C8"/>
    <w:rsid w:val="00FB7C29"/>
    <w:rsid w:val="00FC00F5"/>
    <w:rsid w:val="00FC017C"/>
    <w:rsid w:val="00FC0CBC"/>
    <w:rsid w:val="00FC194E"/>
    <w:rsid w:val="00FC37D2"/>
    <w:rsid w:val="00FC537E"/>
    <w:rsid w:val="00FC5FED"/>
    <w:rsid w:val="00FC6042"/>
    <w:rsid w:val="00FC6085"/>
    <w:rsid w:val="00FC707C"/>
    <w:rsid w:val="00FC73E3"/>
    <w:rsid w:val="00FC7D35"/>
    <w:rsid w:val="00FD0408"/>
    <w:rsid w:val="00FD05A8"/>
    <w:rsid w:val="00FD1ABB"/>
    <w:rsid w:val="00FD1EDB"/>
    <w:rsid w:val="00FD3567"/>
    <w:rsid w:val="00FD49A9"/>
    <w:rsid w:val="00FD4E0D"/>
    <w:rsid w:val="00FD5E26"/>
    <w:rsid w:val="00FD71C9"/>
    <w:rsid w:val="00FD7C7A"/>
    <w:rsid w:val="00FE02B7"/>
    <w:rsid w:val="00FE1391"/>
    <w:rsid w:val="00FE1573"/>
    <w:rsid w:val="00FE18A4"/>
    <w:rsid w:val="00FE1E1C"/>
    <w:rsid w:val="00FE1F01"/>
    <w:rsid w:val="00FE2441"/>
    <w:rsid w:val="00FE2BE0"/>
    <w:rsid w:val="00FE34D6"/>
    <w:rsid w:val="00FE36BA"/>
    <w:rsid w:val="00FE411F"/>
    <w:rsid w:val="00FE44A5"/>
    <w:rsid w:val="00FE5432"/>
    <w:rsid w:val="00FE61BD"/>
    <w:rsid w:val="00FE79E6"/>
    <w:rsid w:val="00FF0B13"/>
    <w:rsid w:val="00FF245F"/>
    <w:rsid w:val="00FF435C"/>
    <w:rsid w:val="00FF4626"/>
    <w:rsid w:val="00FF48A7"/>
    <w:rsid w:val="00FF501A"/>
    <w:rsid w:val="00FF51FF"/>
    <w:rsid w:val="00FF5904"/>
    <w:rsid w:val="00FF6F76"/>
    <w:rsid w:val="00FF7562"/>
    <w:rsid w:val="00FF7579"/>
    <w:rsid w:val="08D8FF80"/>
    <w:rsid w:val="127647B7"/>
    <w:rsid w:val="1A7BBF2E"/>
    <w:rsid w:val="1BB9C2EB"/>
    <w:rsid w:val="1D92B027"/>
    <w:rsid w:val="2077DF9F"/>
    <w:rsid w:val="277D5FCA"/>
    <w:rsid w:val="312D12C8"/>
    <w:rsid w:val="3AA2BDC1"/>
    <w:rsid w:val="4DAD4591"/>
    <w:rsid w:val="66E44B43"/>
    <w:rsid w:val="6756DABC"/>
    <w:rsid w:val="6DD2C3B7"/>
    <w:rsid w:val="716F000C"/>
    <w:rsid w:val="7D7E74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docId w15:val="{C55DDE26-31C2-47DB-9EB5-A9705EBD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5173A"/>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5173A"/>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5173A"/>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5173A"/>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5173A"/>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15173A"/>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5173A"/>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5173A"/>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5173A"/>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5173A"/>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5173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5173A"/>
    <w:rPr>
      <w:rFonts w:eastAsiaTheme="minorHAnsi"/>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5173A"/>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
    <w:basedOn w:val="Normal"/>
    <w:link w:val="FootnoteTextChar"/>
    <w:uiPriority w:val="99"/>
    <w:unhideWhenUsed/>
    <w:rsid w:val="0015173A"/>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15173A"/>
    <w:rPr>
      <w:rFonts w:ascii="Times New Roman" w:eastAsia="SimSun" w:hAnsi="Times New Roman" w:cs="Times New Roman"/>
      <w:kern w:val="0"/>
      <w:sz w:val="18"/>
      <w:szCs w:val="20"/>
      <w:lang w:val="en-GB"/>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
    <w:basedOn w:val="DefaultParagraphFont"/>
    <w:link w:val="BVIfnrChar"/>
    <w:uiPriority w:val="99"/>
    <w:unhideWhenUsed/>
    <w:rsid w:val="0015173A"/>
    <w:rPr>
      <w:vertAlign w:val="superscript"/>
      <w:lang w:val="en-GB"/>
    </w:rPr>
  </w:style>
  <w:style w:type="paragraph" w:customStyle="1" w:styleId="Footnote">
    <w:name w:val="Footnote"/>
    <w:basedOn w:val="FootnoteText"/>
    <w:qFormat/>
    <w:rsid w:val="0015173A"/>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15173A"/>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15173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5173A"/>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15173A"/>
    <w:pPr>
      <w:tabs>
        <w:tab w:val="center" w:pos="4680"/>
        <w:tab w:val="right" w:pos="9360"/>
      </w:tabs>
    </w:pPr>
    <w:rPr>
      <w:sz w:val="20"/>
    </w:rPr>
  </w:style>
  <w:style w:type="character" w:customStyle="1" w:styleId="FooterChar">
    <w:name w:val="Footer Char"/>
    <w:basedOn w:val="DefaultParagraphFont"/>
    <w:link w:val="Footer"/>
    <w:uiPriority w:val="99"/>
    <w:rsid w:val="0015173A"/>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5173A"/>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5173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15173A"/>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5173A"/>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15173A"/>
    <w:rPr>
      <w:sz w:val="16"/>
      <w:szCs w:val="16"/>
      <w:lang w:val="en-GB"/>
    </w:rPr>
  </w:style>
  <w:style w:type="paragraph" w:styleId="CommentText">
    <w:name w:val="annotation text"/>
    <w:basedOn w:val="Normal"/>
    <w:link w:val="CommentTextChar"/>
    <w:uiPriority w:val="99"/>
    <w:rsid w:val="0015173A"/>
    <w:rPr>
      <w:sz w:val="20"/>
      <w:szCs w:val="20"/>
    </w:rPr>
  </w:style>
  <w:style w:type="character" w:customStyle="1" w:styleId="CommentTextChar">
    <w:name w:val="Comment Text Char"/>
    <w:basedOn w:val="DefaultParagraphFont"/>
    <w:link w:val="CommentText"/>
    <w:uiPriority w:val="99"/>
    <w:rsid w:val="0015173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5173A"/>
    <w:rPr>
      <w:b/>
      <w:bCs/>
    </w:rPr>
  </w:style>
  <w:style w:type="character" w:customStyle="1" w:styleId="CommentSubjectChar">
    <w:name w:val="Comment Subject Char"/>
    <w:basedOn w:val="CommentTextChar"/>
    <w:link w:val="CommentSubject"/>
    <w:uiPriority w:val="99"/>
    <w:semiHidden/>
    <w:rsid w:val="0015173A"/>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15173A"/>
    <w:pPr>
      <w:jc w:val="left"/>
    </w:pPr>
  </w:style>
  <w:style w:type="paragraph" w:customStyle="1" w:styleId="AASmallLogo">
    <w:name w:val="AA_SmallLogo"/>
    <w:basedOn w:val="AEDistrNormal"/>
    <w:unhideWhenUsed/>
    <w:rsid w:val="0015173A"/>
    <w:pPr>
      <w:spacing w:before="40"/>
    </w:pPr>
    <w:rPr>
      <w:sz w:val="4"/>
    </w:rPr>
  </w:style>
  <w:style w:type="paragraph" w:customStyle="1" w:styleId="ABSymbol">
    <w:name w:val="AB_Symbol"/>
    <w:basedOn w:val="Normal"/>
    <w:qFormat/>
    <w:rsid w:val="0015173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15173A"/>
    <w:pPr>
      <w:spacing w:before="120"/>
      <w:contextualSpacing/>
    </w:pPr>
    <w:rPr>
      <w:sz w:val="8"/>
    </w:rPr>
  </w:style>
  <w:style w:type="paragraph" w:customStyle="1" w:styleId="AEDistrNormal6pt">
    <w:name w:val="AE_DistrNormal6pt"/>
    <w:basedOn w:val="AEDistrNormal"/>
    <w:next w:val="AFCorNNormal"/>
    <w:unhideWhenUsed/>
    <w:qFormat/>
    <w:rsid w:val="0015173A"/>
    <w:pPr>
      <w:spacing w:before="120"/>
    </w:pPr>
  </w:style>
  <w:style w:type="paragraph" w:customStyle="1" w:styleId="AENormal">
    <w:name w:val="AE_Normal"/>
    <w:basedOn w:val="Normal"/>
    <w:rsid w:val="0015173A"/>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15173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15173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15173A"/>
    <w:pPr>
      <w:keepNext/>
      <w:keepLines/>
      <w:spacing w:after="240"/>
      <w:jc w:val="left"/>
    </w:pPr>
    <w:rPr>
      <w:b/>
      <w:sz w:val="28"/>
      <w:lang w:bidi="ar-SY"/>
    </w:rPr>
  </w:style>
  <w:style w:type="paragraph" w:customStyle="1" w:styleId="CBDDesicionAnnex">
    <w:name w:val="CBD_DesicionAnnex"/>
    <w:basedOn w:val="CBDNormal"/>
    <w:next w:val="CBDDesicionText"/>
    <w:qFormat/>
    <w:rsid w:val="0015173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15173A"/>
    <w:pPr>
      <w:spacing w:after="120"/>
      <w:ind w:left="1134" w:firstLine="567"/>
    </w:pPr>
  </w:style>
  <w:style w:type="paragraph" w:customStyle="1" w:styleId="CBDFigureTitle">
    <w:name w:val="CBD_FigureTitle"/>
    <w:basedOn w:val="CBDNormal"/>
    <w:next w:val="CBDNormalNoNumber"/>
    <w:qFormat/>
    <w:rsid w:val="0015173A"/>
    <w:pPr>
      <w:keepNext/>
      <w:keepLines/>
      <w:spacing w:before="120" w:after="60"/>
      <w:ind w:left="567"/>
      <w:jc w:val="left"/>
    </w:pPr>
    <w:rPr>
      <w:b/>
    </w:rPr>
  </w:style>
  <w:style w:type="paragraph" w:customStyle="1" w:styleId="CBDFooter">
    <w:name w:val="CBD_Footer"/>
    <w:basedOn w:val="CBDNormal"/>
    <w:qFormat/>
    <w:rsid w:val="0015173A"/>
    <w:rPr>
      <w:sz w:val="20"/>
    </w:rPr>
  </w:style>
  <w:style w:type="paragraph" w:customStyle="1" w:styleId="CBDFootnoteText">
    <w:name w:val="CBD_Footnote_Text"/>
    <w:basedOn w:val="CBDNormal"/>
    <w:qFormat/>
    <w:rsid w:val="0015173A"/>
    <w:pPr>
      <w:jc w:val="left"/>
    </w:pPr>
    <w:rPr>
      <w:sz w:val="18"/>
    </w:rPr>
  </w:style>
  <w:style w:type="paragraph" w:customStyle="1" w:styleId="CBDH1">
    <w:name w:val="CBD_H1"/>
    <w:basedOn w:val="CBDNormal"/>
    <w:qFormat/>
    <w:rsid w:val="0015173A"/>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5173A"/>
    <w:pPr>
      <w:numPr>
        <w:numId w:val="2"/>
      </w:numPr>
      <w:tabs>
        <w:tab w:val="left" w:pos="3969"/>
      </w:tabs>
      <w:spacing w:before="120" w:after="120"/>
    </w:pPr>
  </w:style>
  <w:style w:type="paragraph" w:customStyle="1" w:styleId="CBDH2">
    <w:name w:val="CBD_H2"/>
    <w:basedOn w:val="CBDNormal"/>
    <w:qFormat/>
    <w:rsid w:val="0015173A"/>
    <w:pPr>
      <w:keepNext/>
      <w:keepLines/>
      <w:ind w:left="567" w:hanging="567"/>
    </w:pPr>
    <w:rPr>
      <w:b/>
      <w:sz w:val="24"/>
    </w:rPr>
  </w:style>
  <w:style w:type="paragraph" w:customStyle="1" w:styleId="CBDH3">
    <w:name w:val="CBD_H3"/>
    <w:basedOn w:val="CBDNormal"/>
    <w:qFormat/>
    <w:rsid w:val="0015173A"/>
    <w:pPr>
      <w:keepNext/>
      <w:keepLines/>
      <w:spacing w:before="120" w:after="120"/>
      <w:ind w:left="567" w:hanging="567"/>
      <w:jc w:val="left"/>
    </w:pPr>
    <w:rPr>
      <w:b/>
    </w:rPr>
  </w:style>
  <w:style w:type="paragraph" w:customStyle="1" w:styleId="CBDH4">
    <w:name w:val="CBD_H4"/>
    <w:basedOn w:val="CBDNormal"/>
    <w:rsid w:val="0015173A"/>
    <w:pPr>
      <w:keepNext/>
      <w:keepLines/>
      <w:spacing w:before="120" w:after="120"/>
      <w:ind w:left="567" w:hanging="567"/>
      <w:jc w:val="left"/>
    </w:pPr>
    <w:rPr>
      <w:b/>
    </w:rPr>
  </w:style>
  <w:style w:type="paragraph" w:customStyle="1" w:styleId="CBDH5">
    <w:name w:val="CBD_H5"/>
    <w:basedOn w:val="CBDNormal"/>
    <w:qFormat/>
    <w:rsid w:val="0015173A"/>
    <w:pPr>
      <w:keepNext/>
      <w:keepLines/>
      <w:spacing w:before="120" w:after="120"/>
      <w:ind w:left="567" w:hanging="567"/>
      <w:jc w:val="left"/>
    </w:pPr>
    <w:rPr>
      <w:i/>
    </w:rPr>
  </w:style>
  <w:style w:type="paragraph" w:customStyle="1" w:styleId="CBDHeader">
    <w:name w:val="CBD_Header"/>
    <w:basedOn w:val="CBDNormal"/>
    <w:next w:val="CBDFooter"/>
    <w:qFormat/>
    <w:rsid w:val="0015173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5173A"/>
    <w:pPr>
      <w:numPr>
        <w:numId w:val="7"/>
      </w:numPr>
    </w:pPr>
  </w:style>
  <w:style w:type="numbering" w:customStyle="1" w:styleId="CBDHeadings">
    <w:name w:val="CBD_Headings"/>
    <w:basedOn w:val="ListCBD"/>
    <w:uiPriority w:val="99"/>
    <w:rsid w:val="0015173A"/>
    <w:pPr>
      <w:numPr>
        <w:numId w:val="4"/>
      </w:numPr>
    </w:pPr>
  </w:style>
  <w:style w:type="paragraph" w:customStyle="1" w:styleId="CBDNormalNoNumber">
    <w:name w:val="CBD_Normal_NoNumber"/>
    <w:basedOn w:val="CBDNormal"/>
    <w:qFormat/>
    <w:rsid w:val="0015173A"/>
    <w:pPr>
      <w:spacing w:after="120"/>
      <w:ind w:left="567"/>
    </w:pPr>
  </w:style>
  <w:style w:type="paragraph" w:customStyle="1" w:styleId="CBDSubTitle">
    <w:name w:val="CBD_SubTitle"/>
    <w:basedOn w:val="CBDNormal"/>
    <w:qFormat/>
    <w:rsid w:val="0015173A"/>
    <w:pPr>
      <w:keepNext/>
      <w:keepLines/>
      <w:spacing w:before="240" w:after="240"/>
      <w:ind w:left="567"/>
      <w:jc w:val="left"/>
    </w:pPr>
    <w:rPr>
      <w:b/>
    </w:rPr>
  </w:style>
  <w:style w:type="paragraph" w:customStyle="1" w:styleId="CBDTableNormal">
    <w:name w:val="CBD_TableNormal"/>
    <w:basedOn w:val="CBDNormal"/>
    <w:qFormat/>
    <w:rsid w:val="0015173A"/>
    <w:pPr>
      <w:spacing w:before="40" w:after="80"/>
      <w:jc w:val="left"/>
    </w:pPr>
    <w:rPr>
      <w:sz w:val="20"/>
    </w:rPr>
  </w:style>
  <w:style w:type="paragraph" w:customStyle="1" w:styleId="CBDTableTitle">
    <w:name w:val="CBD_TableTitle"/>
    <w:basedOn w:val="CBDNormal"/>
    <w:qFormat/>
    <w:rsid w:val="0015173A"/>
    <w:pPr>
      <w:keepNext/>
      <w:keepLines/>
      <w:spacing w:before="120" w:after="60"/>
      <w:ind w:left="567"/>
      <w:jc w:val="left"/>
    </w:pPr>
    <w:rPr>
      <w:b/>
    </w:rPr>
  </w:style>
  <w:style w:type="paragraph" w:customStyle="1" w:styleId="CBDTitle">
    <w:name w:val="CBD_Title"/>
    <w:basedOn w:val="CBDNormal"/>
    <w:next w:val="CBDSubTitle"/>
    <w:qFormat/>
    <w:rsid w:val="0015173A"/>
    <w:pPr>
      <w:keepNext/>
      <w:keepLines/>
      <w:spacing w:before="240" w:after="240"/>
      <w:ind w:left="567"/>
      <w:jc w:val="left"/>
    </w:pPr>
    <w:rPr>
      <w:b/>
      <w:sz w:val="28"/>
    </w:rPr>
  </w:style>
  <w:style w:type="character" w:customStyle="1" w:styleId="Heading6Char">
    <w:name w:val="Heading 6 Char"/>
    <w:basedOn w:val="DefaultParagraphFont"/>
    <w:link w:val="Heading6"/>
    <w:semiHidden/>
    <w:rsid w:val="0015173A"/>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5173A"/>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5173A"/>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5173A"/>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15173A"/>
    <w:rPr>
      <w:rFonts w:ascii="Times New Roman" w:hAnsi="Times New Roman"/>
      <w:color w:val="0563C1" w:themeColor="hyperlink"/>
      <w:u w:val="single"/>
      <w:lang w:val="en-GB"/>
    </w:rPr>
  </w:style>
  <w:style w:type="paragraph" w:styleId="List">
    <w:name w:val="List"/>
    <w:basedOn w:val="Normal"/>
    <w:semiHidden/>
    <w:rsid w:val="0015173A"/>
    <w:pPr>
      <w:contextualSpacing/>
    </w:pPr>
  </w:style>
  <w:style w:type="paragraph" w:styleId="ListParagraph">
    <w:name w:val="List Paragraph"/>
    <w:basedOn w:val="Normal"/>
    <w:uiPriority w:val="34"/>
    <w:qFormat/>
    <w:rsid w:val="0015173A"/>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4A4D"/>
    <w:pPr>
      <w:spacing w:after="160" w:line="240" w:lineRule="exact"/>
    </w:pPr>
    <w:rPr>
      <w:rFonts w:asciiTheme="minorHAnsi" w:eastAsia="Batang" w:hAnsiTheme="minorHAnsi" w:cstheme="minorBidi"/>
      <w:kern w:val="2"/>
      <w:vertAlign w:val="superscript"/>
      <w14:ligatures w14:val="standardContextual"/>
    </w:rPr>
  </w:style>
  <w:style w:type="paragraph" w:styleId="Revision">
    <w:name w:val="Revision"/>
    <w:hidden/>
    <w:uiPriority w:val="99"/>
    <w:semiHidden/>
    <w:rsid w:val="0015173A"/>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UnresolvedMention1">
    <w:name w:val="Unresolved Mention1"/>
    <w:basedOn w:val="DefaultParagraphFont"/>
    <w:uiPriority w:val="99"/>
    <w:semiHidden/>
    <w:unhideWhenUsed/>
    <w:rsid w:val="003F73F3"/>
    <w:rPr>
      <w:color w:val="605E5C"/>
      <w:shd w:val="clear" w:color="auto" w:fill="E1DFDD"/>
      <w:lang w:val="en-GB"/>
    </w:rPr>
  </w:style>
  <w:style w:type="character" w:styleId="FollowedHyperlink">
    <w:name w:val="FollowedHyperlink"/>
    <w:basedOn w:val="DefaultParagraphFont"/>
    <w:uiPriority w:val="99"/>
    <w:semiHidden/>
    <w:unhideWhenUsed/>
    <w:rsid w:val="003F73F3"/>
    <w:rPr>
      <w:color w:val="954F72" w:themeColor="followedHyperlink"/>
      <w:u w:val="single"/>
      <w:lang w:val="en-GB"/>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n-GB" w:eastAsia="zh-CN"/>
    </w:rPr>
  </w:style>
  <w:style w:type="character" w:styleId="IntenseEmphasis">
    <w:name w:val="Intense Emphasis"/>
    <w:basedOn w:val="DefaultParagraphFont"/>
    <w:uiPriority w:val="21"/>
    <w:qFormat/>
    <w:rsid w:val="00F4756B"/>
    <w:rPr>
      <w:i/>
      <w:iCs/>
      <w:color w:val="2F5496" w:themeColor="accent1" w:themeShade="BF"/>
      <w:lang w:val="en-GB"/>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n-GB" w:eastAsia="zh-CN"/>
    </w:rPr>
  </w:style>
  <w:style w:type="character" w:styleId="IntenseReference">
    <w:name w:val="Intense Reference"/>
    <w:basedOn w:val="DefaultParagraphFont"/>
    <w:uiPriority w:val="32"/>
    <w:qFormat/>
    <w:rsid w:val="00F4756B"/>
    <w:rPr>
      <w:b/>
      <w:bCs/>
      <w:smallCaps/>
      <w:color w:val="2F5496" w:themeColor="accent1" w:themeShade="BF"/>
      <w:spacing w:val="5"/>
      <w:lang w:val="en-GB"/>
    </w:rPr>
  </w:style>
  <w:style w:type="paragraph" w:customStyle="1" w:styleId="Para1">
    <w:name w:val="Para1"/>
    <w:basedOn w:val="Normal"/>
    <w:link w:val="Para1Char"/>
    <w:rsid w:val="005620C6"/>
    <w:pPr>
      <w:numPr>
        <w:numId w:val="8"/>
      </w:numPr>
      <w:tabs>
        <w:tab w:val="clear" w:pos="360"/>
        <w:tab w:val="clear" w:pos="567"/>
        <w:tab w:val="clear" w:pos="1134"/>
        <w:tab w:val="clear" w:pos="1701"/>
        <w:tab w:val="clear" w:pos="2268"/>
      </w:tabs>
      <w:spacing w:before="120" w:after="120"/>
    </w:pPr>
    <w:rPr>
      <w:rFonts w:eastAsia="Times New Roman"/>
      <w:snapToGrid w:val="0"/>
      <w:szCs w:val="18"/>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paragraph" w:customStyle="1" w:styleId="Body">
    <w:name w:val="Body"/>
    <w:rsid w:val="00CF6B59"/>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lang w:val="en-GB"/>
      <w14:ligatures w14:val="none"/>
    </w:rPr>
  </w:style>
  <w:style w:type="paragraph" w:styleId="BalloonText">
    <w:name w:val="Balloon Text"/>
    <w:basedOn w:val="Normal"/>
    <w:link w:val="BalloonTextChar"/>
    <w:uiPriority w:val="99"/>
    <w:semiHidden/>
    <w:unhideWhenUsed/>
    <w:rsid w:val="00EB5D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D64"/>
    <w:rPr>
      <w:rFonts w:ascii="Segoe UI" w:eastAsia="SimSun" w:hAnsi="Segoe UI" w:cs="Segoe UI"/>
      <w:kern w:val="0"/>
      <w:sz w:val="18"/>
      <w:szCs w:val="18"/>
      <w:lang w:val="en-GB"/>
      <w14:ligatures w14:val="none"/>
    </w:rPr>
  </w:style>
  <w:style w:type="numbering" w:customStyle="1" w:styleId="ListCBD1">
    <w:name w:val="ListCBD1"/>
    <w:basedOn w:val="NoList"/>
    <w:uiPriority w:val="99"/>
    <w:rsid w:val="00EB5D64"/>
  </w:style>
  <w:style w:type="paragraph" w:styleId="HTMLPreformatted">
    <w:name w:val="HTML Preformatted"/>
    <w:basedOn w:val="Normal"/>
    <w:link w:val="HTMLPreformattedChar"/>
    <w:uiPriority w:val="99"/>
    <w:semiHidden/>
    <w:unhideWhenUsed/>
    <w:rsid w:val="005D7CA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7CA1"/>
    <w:rPr>
      <w:rFonts w:ascii="Consolas" w:eastAsia="SimSun" w:hAnsi="Consolas" w:cs="Times New Roman"/>
      <w:kern w:val="0"/>
      <w:sz w:val="20"/>
      <w:szCs w:val="20"/>
      <w:lang w:val="en-GB"/>
      <w14:ligatures w14:val="none"/>
    </w:rPr>
  </w:style>
  <w:style w:type="character" w:styleId="UnresolvedMention">
    <w:name w:val="Unresolved Mention"/>
    <w:basedOn w:val="DefaultParagraphFont"/>
    <w:uiPriority w:val="99"/>
    <w:semiHidden/>
    <w:unhideWhenUsed/>
    <w:rsid w:val="006A7763"/>
    <w:rPr>
      <w:color w:val="605E5C"/>
      <w:shd w:val="clear" w:color="auto" w:fill="E1DFDD"/>
      <w:lang w:val="en-GB"/>
    </w:rPr>
  </w:style>
  <w:style w:type="paragraph" w:customStyle="1" w:styleId="DarkList-Accent31">
    <w:name w:val="Dark List - Accent 31"/>
    <w:hidden/>
    <w:uiPriority w:val="99"/>
    <w:semiHidden/>
    <w:rsid w:val="0015173A"/>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15173A"/>
    <w:pPr>
      <w:jc w:val="left"/>
    </w:pPr>
  </w:style>
  <w:style w:type="paragraph" w:customStyle="1" w:styleId="AFCorNBold">
    <w:name w:val="AF_CorNBold"/>
    <w:basedOn w:val="AFCorNNormal"/>
    <w:next w:val="AFCorNNormal"/>
    <w:unhideWhenUsed/>
    <w:qFormat/>
    <w:rsid w:val="0015173A"/>
    <w:rPr>
      <w:b/>
    </w:rPr>
  </w:style>
  <w:style w:type="paragraph" w:customStyle="1" w:styleId="AFCorN12Bold">
    <w:name w:val="AF_CorN12Bold"/>
    <w:basedOn w:val="AFCorNNormal"/>
    <w:next w:val="AFCorNNormal"/>
    <w:unhideWhenUsed/>
    <w:qFormat/>
    <w:rsid w:val="0015173A"/>
    <w:rPr>
      <w:b/>
      <w:sz w:val="24"/>
    </w:rPr>
  </w:style>
  <w:style w:type="paragraph" w:customStyle="1" w:styleId="CBDAgendaItemReport">
    <w:name w:val="CBD_AgendaItem_Report"/>
    <w:basedOn w:val="Normal"/>
    <w:qFormat/>
    <w:rsid w:val="0015173A"/>
    <w:pPr>
      <w:keepNext/>
      <w:keepLines/>
      <w:spacing w:before="240" w:after="120"/>
      <w:jc w:val="left"/>
    </w:pPr>
    <w:rPr>
      <w:b/>
      <w:sz w:val="24"/>
    </w:rPr>
  </w:style>
  <w:style w:type="paragraph" w:styleId="TOC1">
    <w:name w:val="toc 1"/>
    <w:basedOn w:val="CBDNormal"/>
    <w:next w:val="Normal"/>
    <w:autoRedefine/>
    <w:uiPriority w:val="39"/>
    <w:unhideWhenUsed/>
    <w:rsid w:val="0015173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5173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15173A"/>
  </w:style>
  <w:style w:type="paragraph" w:customStyle="1" w:styleId="CBDpara-item">
    <w:name w:val="CBD_para-item"/>
    <w:basedOn w:val="Normal"/>
    <w:qFormat/>
    <w:rsid w:val="0015173A"/>
    <w:pPr>
      <w:tabs>
        <w:tab w:val="clear" w:pos="567"/>
      </w:tabs>
      <w:spacing w:before="120" w:after="120"/>
      <w:ind w:left="1134" w:hanging="567"/>
      <w:jc w:val="left"/>
    </w:pPr>
  </w:style>
  <w:style w:type="paragraph" w:customStyle="1" w:styleId="CBDsubpara-item">
    <w:name w:val="CBD_subpara-item"/>
    <w:basedOn w:val="CBDpara-item"/>
    <w:qFormat/>
    <w:rsid w:val="0015173A"/>
    <w:pPr>
      <w:tabs>
        <w:tab w:val="clear" w:pos="1134"/>
      </w:tabs>
      <w:ind w:left="1701"/>
    </w:pPr>
  </w:style>
  <w:style w:type="paragraph" w:customStyle="1" w:styleId="CBDRecommendText">
    <w:name w:val="CBD_RecommendText"/>
    <w:basedOn w:val="Normal"/>
    <w:qFormat/>
    <w:rsid w:val="0015173A"/>
    <w:pPr>
      <w:spacing w:after="120"/>
      <w:ind w:left="567"/>
    </w:pPr>
  </w:style>
  <w:style w:type="paragraph" w:customStyle="1" w:styleId="CBDAgendaItem-1">
    <w:name w:val="CBD_AgendaItem-1"/>
    <w:basedOn w:val="Normal"/>
    <w:qFormat/>
    <w:rsid w:val="0015173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5173A"/>
    <w:pPr>
      <w:ind w:left="567" w:hanging="567"/>
    </w:pPr>
    <w:rPr>
      <w:sz w:val="22"/>
    </w:rPr>
  </w:style>
  <w:style w:type="paragraph" w:customStyle="1" w:styleId="CBDAgendaItem-3">
    <w:name w:val="CBD_AgendaItem-3"/>
    <w:basedOn w:val="CBDAgendaItem-1"/>
    <w:qFormat/>
    <w:rsid w:val="0015173A"/>
    <w:pPr>
      <w:ind w:left="567" w:hanging="567"/>
    </w:pPr>
    <w:rPr>
      <w:sz w:val="20"/>
    </w:rPr>
  </w:style>
  <w:style w:type="paragraph" w:styleId="Bibliography">
    <w:name w:val="Bibliography"/>
    <w:basedOn w:val="Normal"/>
    <w:next w:val="Normal"/>
    <w:uiPriority w:val="37"/>
    <w:semiHidden/>
    <w:unhideWhenUsed/>
    <w:rsid w:val="0015173A"/>
  </w:style>
  <w:style w:type="paragraph" w:styleId="BlockText">
    <w:name w:val="Block Text"/>
    <w:basedOn w:val="Normal"/>
    <w:uiPriority w:val="99"/>
    <w:semiHidden/>
    <w:unhideWhenUsed/>
    <w:rsid w:val="0015173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5173A"/>
    <w:pPr>
      <w:spacing w:after="120" w:line="480" w:lineRule="auto"/>
    </w:pPr>
  </w:style>
  <w:style w:type="character" w:customStyle="1" w:styleId="BodyText2Char">
    <w:name w:val="Body Text 2 Char"/>
    <w:basedOn w:val="DefaultParagraphFont"/>
    <w:link w:val="BodyText2"/>
    <w:uiPriority w:val="99"/>
    <w:semiHidden/>
    <w:rsid w:val="0015173A"/>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5173A"/>
    <w:pPr>
      <w:spacing w:after="120"/>
    </w:pPr>
    <w:rPr>
      <w:sz w:val="16"/>
      <w:szCs w:val="16"/>
    </w:rPr>
  </w:style>
  <w:style w:type="character" w:customStyle="1" w:styleId="BodyText3Char">
    <w:name w:val="Body Text 3 Char"/>
    <w:basedOn w:val="DefaultParagraphFont"/>
    <w:link w:val="BodyText3"/>
    <w:uiPriority w:val="99"/>
    <w:semiHidden/>
    <w:rsid w:val="0015173A"/>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5173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5173A"/>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15173A"/>
    <w:pPr>
      <w:spacing w:after="120"/>
      <w:ind w:left="360"/>
    </w:pPr>
  </w:style>
  <w:style w:type="character" w:customStyle="1" w:styleId="BodyTextIndentChar">
    <w:name w:val="Body Text Indent Char"/>
    <w:basedOn w:val="DefaultParagraphFont"/>
    <w:link w:val="BodyTextIndent"/>
    <w:uiPriority w:val="99"/>
    <w:semiHidden/>
    <w:rsid w:val="0015173A"/>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5173A"/>
    <w:pPr>
      <w:spacing w:after="0"/>
      <w:ind w:firstLine="360"/>
    </w:pPr>
  </w:style>
  <w:style w:type="character" w:customStyle="1" w:styleId="BodyTextFirstIndent2Char">
    <w:name w:val="Body Text First Indent 2 Char"/>
    <w:basedOn w:val="BodyTextIndentChar"/>
    <w:link w:val="BodyTextFirstIndent2"/>
    <w:uiPriority w:val="99"/>
    <w:semiHidden/>
    <w:rsid w:val="0015173A"/>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5173A"/>
    <w:pPr>
      <w:spacing w:after="120" w:line="480" w:lineRule="auto"/>
      <w:ind w:left="360"/>
    </w:pPr>
  </w:style>
  <w:style w:type="character" w:customStyle="1" w:styleId="BodyTextIndent2Char">
    <w:name w:val="Body Text Indent 2 Char"/>
    <w:basedOn w:val="DefaultParagraphFont"/>
    <w:link w:val="BodyTextIndent2"/>
    <w:uiPriority w:val="99"/>
    <w:semiHidden/>
    <w:rsid w:val="0015173A"/>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5173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5173A"/>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5173A"/>
    <w:rPr>
      <w:b/>
      <w:bCs/>
      <w:i/>
      <w:iCs/>
      <w:spacing w:val="5"/>
      <w:lang w:val="en-GB"/>
    </w:rPr>
  </w:style>
  <w:style w:type="paragraph" w:styleId="Caption">
    <w:name w:val="caption"/>
    <w:basedOn w:val="Normal"/>
    <w:next w:val="Normal"/>
    <w:uiPriority w:val="35"/>
    <w:semiHidden/>
    <w:unhideWhenUsed/>
    <w:qFormat/>
    <w:rsid w:val="0015173A"/>
    <w:pPr>
      <w:spacing w:after="200"/>
    </w:pPr>
    <w:rPr>
      <w:i/>
      <w:iCs/>
      <w:color w:val="44546A" w:themeColor="text2"/>
      <w:sz w:val="18"/>
      <w:szCs w:val="18"/>
    </w:rPr>
  </w:style>
  <w:style w:type="paragraph" w:styleId="Closing">
    <w:name w:val="Closing"/>
    <w:basedOn w:val="Normal"/>
    <w:link w:val="ClosingChar"/>
    <w:uiPriority w:val="99"/>
    <w:semiHidden/>
    <w:unhideWhenUsed/>
    <w:rsid w:val="0015173A"/>
    <w:pPr>
      <w:ind w:left="4320"/>
    </w:pPr>
  </w:style>
  <w:style w:type="character" w:customStyle="1" w:styleId="ClosingChar">
    <w:name w:val="Closing Char"/>
    <w:basedOn w:val="DefaultParagraphFont"/>
    <w:link w:val="Closing"/>
    <w:uiPriority w:val="99"/>
    <w:semiHidden/>
    <w:rsid w:val="0015173A"/>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5173A"/>
  </w:style>
  <w:style w:type="character" w:customStyle="1" w:styleId="DateChar">
    <w:name w:val="Date Char"/>
    <w:basedOn w:val="DefaultParagraphFont"/>
    <w:link w:val="Date"/>
    <w:uiPriority w:val="99"/>
    <w:semiHidden/>
    <w:rsid w:val="0015173A"/>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5173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173A"/>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5173A"/>
  </w:style>
  <w:style w:type="character" w:customStyle="1" w:styleId="E-mailSignatureChar">
    <w:name w:val="E-mail Signature Char"/>
    <w:basedOn w:val="DefaultParagraphFont"/>
    <w:link w:val="E-mailSignature"/>
    <w:uiPriority w:val="99"/>
    <w:semiHidden/>
    <w:rsid w:val="0015173A"/>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5173A"/>
    <w:rPr>
      <w:i/>
      <w:iCs/>
      <w:lang w:val="en-GB"/>
    </w:rPr>
  </w:style>
  <w:style w:type="character" w:styleId="EndnoteReference">
    <w:name w:val="endnote reference"/>
    <w:basedOn w:val="DefaultParagraphFont"/>
    <w:uiPriority w:val="99"/>
    <w:semiHidden/>
    <w:unhideWhenUsed/>
    <w:rsid w:val="0015173A"/>
    <w:rPr>
      <w:vertAlign w:val="superscript"/>
      <w:lang w:val="en-GB"/>
    </w:rPr>
  </w:style>
  <w:style w:type="paragraph" w:styleId="EndnoteText">
    <w:name w:val="endnote text"/>
    <w:basedOn w:val="Normal"/>
    <w:link w:val="EndnoteTextChar"/>
    <w:uiPriority w:val="99"/>
    <w:semiHidden/>
    <w:unhideWhenUsed/>
    <w:rsid w:val="0015173A"/>
    <w:rPr>
      <w:sz w:val="20"/>
      <w:szCs w:val="20"/>
    </w:rPr>
  </w:style>
  <w:style w:type="character" w:customStyle="1" w:styleId="EndnoteTextChar">
    <w:name w:val="Endnote Text Char"/>
    <w:basedOn w:val="DefaultParagraphFont"/>
    <w:link w:val="EndnoteText"/>
    <w:uiPriority w:val="99"/>
    <w:semiHidden/>
    <w:rsid w:val="0015173A"/>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517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173A"/>
    <w:rPr>
      <w:rFonts w:asciiTheme="majorHAnsi" w:eastAsiaTheme="majorEastAsia" w:hAnsiTheme="majorHAnsi" w:cstheme="majorBidi"/>
      <w:sz w:val="20"/>
      <w:szCs w:val="20"/>
    </w:rPr>
  </w:style>
  <w:style w:type="table" w:styleId="GridTable1Light">
    <w:name w:val="Grid Table 1 Light"/>
    <w:basedOn w:val="TableNormal"/>
    <w:uiPriority w:val="46"/>
    <w:rsid w:val="001517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517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5173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5173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5173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5173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5173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5173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5173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5173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5173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5173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5173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5173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5173A"/>
    <w:rPr>
      <w:color w:val="2B579A"/>
      <w:shd w:val="clear" w:color="auto" w:fill="E1DFDD"/>
      <w:lang w:val="en-GB"/>
    </w:rPr>
  </w:style>
  <w:style w:type="character" w:styleId="HTMLAcronym">
    <w:name w:val="HTML Acronym"/>
    <w:basedOn w:val="DefaultParagraphFont"/>
    <w:uiPriority w:val="99"/>
    <w:semiHidden/>
    <w:unhideWhenUsed/>
    <w:rsid w:val="0015173A"/>
    <w:rPr>
      <w:lang w:val="en-GB"/>
    </w:rPr>
  </w:style>
  <w:style w:type="paragraph" w:styleId="HTMLAddress">
    <w:name w:val="HTML Address"/>
    <w:basedOn w:val="Normal"/>
    <w:link w:val="HTMLAddressChar"/>
    <w:uiPriority w:val="99"/>
    <w:semiHidden/>
    <w:unhideWhenUsed/>
    <w:rsid w:val="0015173A"/>
    <w:rPr>
      <w:i/>
      <w:iCs/>
    </w:rPr>
  </w:style>
  <w:style w:type="character" w:customStyle="1" w:styleId="HTMLAddressChar">
    <w:name w:val="HTML Address Char"/>
    <w:basedOn w:val="DefaultParagraphFont"/>
    <w:link w:val="HTMLAddress"/>
    <w:uiPriority w:val="99"/>
    <w:semiHidden/>
    <w:rsid w:val="0015173A"/>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5173A"/>
    <w:rPr>
      <w:i/>
      <w:iCs/>
      <w:lang w:val="en-GB"/>
    </w:rPr>
  </w:style>
  <w:style w:type="character" w:styleId="HTMLCode">
    <w:name w:val="HTML Code"/>
    <w:basedOn w:val="DefaultParagraphFont"/>
    <w:uiPriority w:val="99"/>
    <w:semiHidden/>
    <w:unhideWhenUsed/>
    <w:rsid w:val="0015173A"/>
    <w:rPr>
      <w:rFonts w:ascii="Consolas" w:hAnsi="Consolas"/>
      <w:sz w:val="20"/>
      <w:szCs w:val="20"/>
      <w:lang w:val="en-GB"/>
    </w:rPr>
  </w:style>
  <w:style w:type="character" w:styleId="HTMLDefinition">
    <w:name w:val="HTML Definition"/>
    <w:basedOn w:val="DefaultParagraphFont"/>
    <w:uiPriority w:val="99"/>
    <w:semiHidden/>
    <w:unhideWhenUsed/>
    <w:rsid w:val="0015173A"/>
    <w:rPr>
      <w:i/>
      <w:iCs/>
      <w:lang w:val="en-GB"/>
    </w:rPr>
  </w:style>
  <w:style w:type="character" w:styleId="HTMLKeyboard">
    <w:name w:val="HTML Keyboard"/>
    <w:basedOn w:val="DefaultParagraphFont"/>
    <w:uiPriority w:val="99"/>
    <w:semiHidden/>
    <w:unhideWhenUsed/>
    <w:rsid w:val="0015173A"/>
    <w:rPr>
      <w:rFonts w:ascii="Consolas" w:hAnsi="Consolas"/>
      <w:sz w:val="20"/>
      <w:szCs w:val="20"/>
      <w:lang w:val="en-GB"/>
    </w:rPr>
  </w:style>
  <w:style w:type="character" w:styleId="HTMLSample">
    <w:name w:val="HTML Sample"/>
    <w:basedOn w:val="DefaultParagraphFont"/>
    <w:uiPriority w:val="99"/>
    <w:semiHidden/>
    <w:unhideWhenUsed/>
    <w:rsid w:val="0015173A"/>
    <w:rPr>
      <w:rFonts w:ascii="Consolas" w:hAnsi="Consolas"/>
      <w:sz w:val="24"/>
      <w:szCs w:val="24"/>
      <w:lang w:val="en-GB"/>
    </w:rPr>
  </w:style>
  <w:style w:type="character" w:styleId="HTMLTypewriter">
    <w:name w:val="HTML Typewriter"/>
    <w:basedOn w:val="DefaultParagraphFont"/>
    <w:uiPriority w:val="99"/>
    <w:semiHidden/>
    <w:unhideWhenUsed/>
    <w:rsid w:val="0015173A"/>
    <w:rPr>
      <w:rFonts w:ascii="Consolas" w:hAnsi="Consolas"/>
      <w:sz w:val="20"/>
      <w:szCs w:val="20"/>
      <w:lang w:val="en-GB"/>
    </w:rPr>
  </w:style>
  <w:style w:type="character" w:styleId="HTMLVariable">
    <w:name w:val="HTML Variable"/>
    <w:basedOn w:val="DefaultParagraphFont"/>
    <w:uiPriority w:val="99"/>
    <w:semiHidden/>
    <w:unhideWhenUsed/>
    <w:rsid w:val="0015173A"/>
    <w:rPr>
      <w:i/>
      <w:iCs/>
      <w:lang w:val="en-GB"/>
    </w:rPr>
  </w:style>
  <w:style w:type="paragraph" w:styleId="Index1">
    <w:name w:val="index 1"/>
    <w:basedOn w:val="Normal"/>
    <w:next w:val="Normal"/>
    <w:autoRedefine/>
    <w:uiPriority w:val="99"/>
    <w:semiHidden/>
    <w:unhideWhenUsed/>
    <w:rsid w:val="0015173A"/>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5173A"/>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5173A"/>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5173A"/>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5173A"/>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5173A"/>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5173A"/>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5173A"/>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5173A"/>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5173A"/>
    <w:rPr>
      <w:rFonts w:asciiTheme="majorHAnsi" w:eastAsiaTheme="majorEastAsia" w:hAnsiTheme="majorHAnsi" w:cstheme="majorBidi"/>
      <w:b/>
      <w:bCs/>
    </w:rPr>
  </w:style>
  <w:style w:type="table" w:styleId="LightGrid">
    <w:name w:val="Light Grid"/>
    <w:basedOn w:val="TableNormal"/>
    <w:uiPriority w:val="62"/>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517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5173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5173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5173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5173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5173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5173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5173A"/>
    <w:rPr>
      <w:lang w:val="en-GB"/>
    </w:rPr>
  </w:style>
  <w:style w:type="paragraph" w:styleId="List2">
    <w:name w:val="List 2"/>
    <w:basedOn w:val="Normal"/>
    <w:uiPriority w:val="99"/>
    <w:semiHidden/>
    <w:unhideWhenUsed/>
    <w:rsid w:val="0015173A"/>
    <w:pPr>
      <w:ind w:left="720" w:hanging="360"/>
      <w:contextualSpacing/>
    </w:pPr>
  </w:style>
  <w:style w:type="paragraph" w:styleId="List3">
    <w:name w:val="List 3"/>
    <w:basedOn w:val="Normal"/>
    <w:uiPriority w:val="99"/>
    <w:semiHidden/>
    <w:unhideWhenUsed/>
    <w:rsid w:val="0015173A"/>
    <w:pPr>
      <w:ind w:left="1080" w:hanging="360"/>
      <w:contextualSpacing/>
    </w:pPr>
  </w:style>
  <w:style w:type="paragraph" w:styleId="List4">
    <w:name w:val="List 4"/>
    <w:basedOn w:val="Normal"/>
    <w:uiPriority w:val="99"/>
    <w:semiHidden/>
    <w:unhideWhenUsed/>
    <w:rsid w:val="0015173A"/>
    <w:pPr>
      <w:ind w:left="1440" w:hanging="360"/>
      <w:contextualSpacing/>
    </w:pPr>
  </w:style>
  <w:style w:type="paragraph" w:styleId="List5">
    <w:name w:val="List 5"/>
    <w:basedOn w:val="Normal"/>
    <w:uiPriority w:val="99"/>
    <w:semiHidden/>
    <w:unhideWhenUsed/>
    <w:rsid w:val="0015173A"/>
    <w:pPr>
      <w:ind w:left="1800" w:hanging="360"/>
      <w:contextualSpacing/>
    </w:pPr>
  </w:style>
  <w:style w:type="paragraph" w:styleId="ListBullet">
    <w:name w:val="List Bullet"/>
    <w:basedOn w:val="Normal"/>
    <w:uiPriority w:val="99"/>
    <w:semiHidden/>
    <w:unhideWhenUsed/>
    <w:rsid w:val="0015173A"/>
    <w:pPr>
      <w:numPr>
        <w:numId w:val="36"/>
      </w:numPr>
      <w:contextualSpacing/>
    </w:pPr>
  </w:style>
  <w:style w:type="paragraph" w:styleId="ListBullet2">
    <w:name w:val="List Bullet 2"/>
    <w:basedOn w:val="Normal"/>
    <w:uiPriority w:val="99"/>
    <w:semiHidden/>
    <w:unhideWhenUsed/>
    <w:rsid w:val="0015173A"/>
    <w:pPr>
      <w:numPr>
        <w:numId w:val="37"/>
      </w:numPr>
      <w:contextualSpacing/>
    </w:pPr>
  </w:style>
  <w:style w:type="paragraph" w:styleId="ListBullet3">
    <w:name w:val="List Bullet 3"/>
    <w:basedOn w:val="Normal"/>
    <w:uiPriority w:val="99"/>
    <w:semiHidden/>
    <w:unhideWhenUsed/>
    <w:rsid w:val="0015173A"/>
    <w:pPr>
      <w:numPr>
        <w:numId w:val="38"/>
      </w:numPr>
      <w:contextualSpacing/>
    </w:pPr>
  </w:style>
  <w:style w:type="paragraph" w:styleId="ListBullet4">
    <w:name w:val="List Bullet 4"/>
    <w:basedOn w:val="Normal"/>
    <w:uiPriority w:val="99"/>
    <w:semiHidden/>
    <w:unhideWhenUsed/>
    <w:rsid w:val="0015173A"/>
    <w:pPr>
      <w:numPr>
        <w:numId w:val="39"/>
      </w:numPr>
      <w:contextualSpacing/>
    </w:pPr>
  </w:style>
  <w:style w:type="paragraph" w:styleId="ListBullet5">
    <w:name w:val="List Bullet 5"/>
    <w:basedOn w:val="Normal"/>
    <w:uiPriority w:val="99"/>
    <w:semiHidden/>
    <w:unhideWhenUsed/>
    <w:rsid w:val="0015173A"/>
    <w:pPr>
      <w:numPr>
        <w:numId w:val="40"/>
      </w:numPr>
      <w:contextualSpacing/>
    </w:pPr>
  </w:style>
  <w:style w:type="paragraph" w:styleId="ListContinue">
    <w:name w:val="List Continue"/>
    <w:basedOn w:val="Normal"/>
    <w:uiPriority w:val="99"/>
    <w:semiHidden/>
    <w:unhideWhenUsed/>
    <w:rsid w:val="0015173A"/>
    <w:pPr>
      <w:spacing w:after="120"/>
      <w:ind w:left="360"/>
      <w:contextualSpacing/>
    </w:pPr>
  </w:style>
  <w:style w:type="paragraph" w:styleId="ListContinue2">
    <w:name w:val="List Continue 2"/>
    <w:basedOn w:val="Normal"/>
    <w:uiPriority w:val="99"/>
    <w:semiHidden/>
    <w:unhideWhenUsed/>
    <w:rsid w:val="0015173A"/>
    <w:pPr>
      <w:spacing w:after="120"/>
      <w:ind w:left="720"/>
      <w:contextualSpacing/>
    </w:pPr>
  </w:style>
  <w:style w:type="paragraph" w:styleId="ListContinue3">
    <w:name w:val="List Continue 3"/>
    <w:basedOn w:val="Normal"/>
    <w:uiPriority w:val="99"/>
    <w:semiHidden/>
    <w:unhideWhenUsed/>
    <w:rsid w:val="0015173A"/>
    <w:pPr>
      <w:spacing w:after="120"/>
      <w:ind w:left="1080"/>
      <w:contextualSpacing/>
    </w:pPr>
  </w:style>
  <w:style w:type="paragraph" w:styleId="ListContinue4">
    <w:name w:val="List Continue 4"/>
    <w:basedOn w:val="Normal"/>
    <w:uiPriority w:val="99"/>
    <w:semiHidden/>
    <w:unhideWhenUsed/>
    <w:rsid w:val="0015173A"/>
    <w:pPr>
      <w:spacing w:after="120"/>
      <w:ind w:left="1440"/>
      <w:contextualSpacing/>
    </w:pPr>
  </w:style>
  <w:style w:type="paragraph" w:styleId="ListContinue5">
    <w:name w:val="List Continue 5"/>
    <w:basedOn w:val="Normal"/>
    <w:uiPriority w:val="99"/>
    <w:semiHidden/>
    <w:unhideWhenUsed/>
    <w:rsid w:val="0015173A"/>
    <w:pPr>
      <w:spacing w:after="120"/>
      <w:ind w:left="1800"/>
      <w:contextualSpacing/>
    </w:pPr>
  </w:style>
  <w:style w:type="paragraph" w:styleId="ListNumber">
    <w:name w:val="List Number"/>
    <w:basedOn w:val="Normal"/>
    <w:uiPriority w:val="99"/>
    <w:semiHidden/>
    <w:unhideWhenUsed/>
    <w:rsid w:val="0015173A"/>
    <w:pPr>
      <w:numPr>
        <w:numId w:val="81"/>
      </w:numPr>
      <w:contextualSpacing/>
    </w:pPr>
  </w:style>
  <w:style w:type="paragraph" w:styleId="ListNumber2">
    <w:name w:val="List Number 2"/>
    <w:basedOn w:val="Normal"/>
    <w:uiPriority w:val="99"/>
    <w:semiHidden/>
    <w:unhideWhenUsed/>
    <w:rsid w:val="0015173A"/>
    <w:pPr>
      <w:numPr>
        <w:numId w:val="82"/>
      </w:numPr>
      <w:contextualSpacing/>
    </w:pPr>
  </w:style>
  <w:style w:type="paragraph" w:styleId="ListNumber3">
    <w:name w:val="List Number 3"/>
    <w:basedOn w:val="Normal"/>
    <w:uiPriority w:val="99"/>
    <w:semiHidden/>
    <w:unhideWhenUsed/>
    <w:rsid w:val="0015173A"/>
    <w:pPr>
      <w:numPr>
        <w:numId w:val="83"/>
      </w:numPr>
      <w:contextualSpacing/>
    </w:pPr>
  </w:style>
  <w:style w:type="paragraph" w:styleId="ListNumber4">
    <w:name w:val="List Number 4"/>
    <w:basedOn w:val="Normal"/>
    <w:uiPriority w:val="99"/>
    <w:semiHidden/>
    <w:unhideWhenUsed/>
    <w:rsid w:val="0015173A"/>
    <w:pPr>
      <w:numPr>
        <w:numId w:val="84"/>
      </w:numPr>
      <w:contextualSpacing/>
    </w:pPr>
  </w:style>
  <w:style w:type="paragraph" w:styleId="ListNumber5">
    <w:name w:val="List Number 5"/>
    <w:basedOn w:val="Normal"/>
    <w:uiPriority w:val="99"/>
    <w:semiHidden/>
    <w:unhideWhenUsed/>
    <w:rsid w:val="0015173A"/>
    <w:pPr>
      <w:numPr>
        <w:numId w:val="85"/>
      </w:numPr>
      <w:contextualSpacing/>
    </w:pPr>
  </w:style>
  <w:style w:type="table" w:styleId="ListTable1Light">
    <w:name w:val="List Table 1 Light"/>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5173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5173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5173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5173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5173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5173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5173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5173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5173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5173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5173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5173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5173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5173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5173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5173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5173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5173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5173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5173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5173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5173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5173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5173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5173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5173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5173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5173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5173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5173A"/>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15173A"/>
    <w:rPr>
      <w:color w:val="2B579A"/>
      <w:shd w:val="clear" w:color="auto" w:fill="E1DFDD"/>
      <w:lang w:val="en-GB"/>
    </w:rPr>
  </w:style>
  <w:style w:type="paragraph" w:styleId="MessageHeader">
    <w:name w:val="Message Header"/>
    <w:basedOn w:val="Normal"/>
    <w:link w:val="MessageHeaderChar"/>
    <w:uiPriority w:val="99"/>
    <w:semiHidden/>
    <w:unhideWhenUsed/>
    <w:rsid w:val="001517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173A"/>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15173A"/>
    <w:rPr>
      <w:sz w:val="24"/>
      <w:szCs w:val="24"/>
    </w:rPr>
  </w:style>
  <w:style w:type="paragraph" w:styleId="NormalIndent">
    <w:name w:val="Normal Indent"/>
    <w:basedOn w:val="Normal"/>
    <w:uiPriority w:val="99"/>
    <w:semiHidden/>
    <w:unhideWhenUsed/>
    <w:rsid w:val="0015173A"/>
    <w:pPr>
      <w:ind w:left="720"/>
    </w:pPr>
  </w:style>
  <w:style w:type="paragraph" w:styleId="NoteHeading">
    <w:name w:val="Note Heading"/>
    <w:basedOn w:val="Normal"/>
    <w:next w:val="Normal"/>
    <w:link w:val="NoteHeadingChar"/>
    <w:uiPriority w:val="99"/>
    <w:semiHidden/>
    <w:unhideWhenUsed/>
    <w:rsid w:val="0015173A"/>
  </w:style>
  <w:style w:type="character" w:customStyle="1" w:styleId="NoteHeadingChar">
    <w:name w:val="Note Heading Char"/>
    <w:basedOn w:val="DefaultParagraphFont"/>
    <w:link w:val="NoteHeading"/>
    <w:uiPriority w:val="99"/>
    <w:semiHidden/>
    <w:rsid w:val="0015173A"/>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15173A"/>
    <w:rPr>
      <w:lang w:val="en-GB"/>
    </w:rPr>
  </w:style>
  <w:style w:type="table" w:styleId="PlainTable1">
    <w:name w:val="Plain Table 1"/>
    <w:basedOn w:val="TableNormal"/>
    <w:uiPriority w:val="41"/>
    <w:rsid w:val="001517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517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517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517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517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5173A"/>
    <w:rPr>
      <w:rFonts w:ascii="Consolas" w:hAnsi="Consolas"/>
      <w:sz w:val="21"/>
      <w:szCs w:val="21"/>
    </w:rPr>
  </w:style>
  <w:style w:type="character" w:customStyle="1" w:styleId="PlainTextChar">
    <w:name w:val="Plain Text Char"/>
    <w:basedOn w:val="DefaultParagraphFont"/>
    <w:link w:val="PlainText"/>
    <w:uiPriority w:val="99"/>
    <w:semiHidden/>
    <w:rsid w:val="0015173A"/>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15173A"/>
  </w:style>
  <w:style w:type="character" w:customStyle="1" w:styleId="SalutationChar">
    <w:name w:val="Salutation Char"/>
    <w:basedOn w:val="DefaultParagraphFont"/>
    <w:link w:val="Salutation"/>
    <w:uiPriority w:val="99"/>
    <w:semiHidden/>
    <w:rsid w:val="0015173A"/>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5173A"/>
    <w:pPr>
      <w:ind w:left="4320"/>
    </w:pPr>
  </w:style>
  <w:style w:type="character" w:customStyle="1" w:styleId="SignatureChar">
    <w:name w:val="Signature Char"/>
    <w:basedOn w:val="DefaultParagraphFont"/>
    <w:link w:val="Signature"/>
    <w:uiPriority w:val="99"/>
    <w:semiHidden/>
    <w:rsid w:val="0015173A"/>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5173A"/>
    <w:rPr>
      <w:u w:val="dotted"/>
      <w:lang w:val="en-GB"/>
    </w:rPr>
  </w:style>
  <w:style w:type="character" w:styleId="SmartLink">
    <w:name w:val="Smart Link"/>
    <w:basedOn w:val="DefaultParagraphFont"/>
    <w:uiPriority w:val="99"/>
    <w:semiHidden/>
    <w:unhideWhenUsed/>
    <w:rsid w:val="0015173A"/>
    <w:rPr>
      <w:color w:val="0000FF"/>
      <w:u w:val="single"/>
      <w:shd w:val="clear" w:color="auto" w:fill="F3F2F1"/>
      <w:lang w:val="en-GB"/>
    </w:rPr>
  </w:style>
  <w:style w:type="character" w:styleId="Strong">
    <w:name w:val="Strong"/>
    <w:basedOn w:val="DefaultParagraphFont"/>
    <w:uiPriority w:val="22"/>
    <w:qFormat/>
    <w:rsid w:val="0015173A"/>
    <w:rPr>
      <w:b/>
      <w:bCs/>
      <w:lang w:val="en-GB"/>
    </w:rPr>
  </w:style>
  <w:style w:type="character" w:styleId="SubtleEmphasis">
    <w:name w:val="Subtle Emphasis"/>
    <w:basedOn w:val="DefaultParagraphFont"/>
    <w:uiPriority w:val="19"/>
    <w:qFormat/>
    <w:rsid w:val="0015173A"/>
    <w:rPr>
      <w:i/>
      <w:iCs/>
      <w:color w:val="404040" w:themeColor="text1" w:themeTint="BF"/>
      <w:lang w:val="en-GB"/>
    </w:rPr>
  </w:style>
  <w:style w:type="character" w:styleId="SubtleReference">
    <w:name w:val="Subtle Reference"/>
    <w:basedOn w:val="DefaultParagraphFont"/>
    <w:uiPriority w:val="31"/>
    <w:qFormat/>
    <w:rsid w:val="0015173A"/>
    <w:rPr>
      <w:smallCaps/>
      <w:color w:val="5A5A5A" w:themeColor="text1" w:themeTint="A5"/>
      <w:lang w:val="en-GB"/>
    </w:rPr>
  </w:style>
  <w:style w:type="table" w:styleId="Table3Deffects1">
    <w:name w:val="Table 3D effects 1"/>
    <w:basedOn w:val="TableNormal"/>
    <w:uiPriority w:val="99"/>
    <w:semiHidden/>
    <w:unhideWhenUsed/>
    <w:rsid w:val="0015173A"/>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5173A"/>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5173A"/>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517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5173A"/>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5173A"/>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5173A"/>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5173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5173A"/>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577177072">
      <w:bodyDiv w:val="1"/>
      <w:marLeft w:val="0"/>
      <w:marRight w:val="0"/>
      <w:marTop w:val="0"/>
      <w:marBottom w:val="0"/>
      <w:divBdr>
        <w:top w:val="none" w:sz="0" w:space="0" w:color="auto"/>
        <w:left w:val="none" w:sz="0" w:space="0" w:color="auto"/>
        <w:bottom w:val="none" w:sz="0" w:space="0" w:color="auto"/>
        <w:right w:val="none" w:sz="0" w:space="0" w:color="auto"/>
      </w:divBdr>
    </w:div>
    <w:div w:id="73789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cbd.int/notifications/2026-072"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np-mop/?m=np-mop-05" TargetMode="External"/><Relationship Id="rId29" Type="http://schemas.openxmlformats.org/officeDocument/2006/relationships/hyperlink" Target="https://www.un.org/fr/content/codeofcondu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32" Type="http://schemas.openxmlformats.org/officeDocument/2006/relationships/hyperlink" Target="https://www.cbd.int/notifications/2026-072"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hyperlink" Target="https://www.cbd.int/convention/rules.shtml"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image" Target="media/image5.png"/><Relationship Id="rId30" Type="http://schemas.openxmlformats.org/officeDocument/2006/relationships/hyperlink" Target="https://www.cbd.int/doc/meetings/guidelines-cbd-processes-en.pdf"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notifications/2026-072"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treaties.un.org/doc/Publication/CN/2026/CN.192.2026-Frn.pdf" TargetMode="External"/><Relationship Id="rId5" Type="http://schemas.openxmlformats.org/officeDocument/2006/relationships/hyperlink" Target="https://www.cbd.int/conferences/2026/insession" TargetMode="External"/><Relationship Id="rId4" Type="http://schemas.openxmlformats.org/officeDocument/2006/relationships/hyperlink" Target="https://webtv.un.org/" TargetMode="External"/><Relationship Id="rId9"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11C1A-DEC4-4E0B-B54E-46D12C4E6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9F999160-B93D-4C27-9FCF-6AC5D1A84FD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template-cop-16-en.dotm</Template>
  <TotalTime>2872</TotalTime>
  <Pages>35</Pages>
  <Words>10954</Words>
  <Characters>62440</Characters>
  <Application>Microsoft Office Word</Application>
  <DocSecurity>0</DocSecurity>
  <Lines>520</Lines>
  <Paragraphs>146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(DRAFT) Scenario Note</vt:lpstr>
      <vt:lpstr>(INTERNAL DRAFT) Scenario Note</vt:lpstr>
    </vt:vector>
  </TitlesOfParts>
  <Company/>
  <LinksUpToDate>false</LinksUpToDate>
  <CharactersWithSpaces>73248</CharactersWithSpaces>
  <SharedDoc>false</SharedDoc>
  <HLinks>
    <vt:vector size="102" baseType="variant">
      <vt:variant>
        <vt:i4>7209057</vt:i4>
      </vt:variant>
      <vt:variant>
        <vt:i4>27</vt:i4>
      </vt:variant>
      <vt:variant>
        <vt:i4>0</vt:i4>
      </vt:variant>
      <vt:variant>
        <vt:i4>5</vt:i4>
      </vt:variant>
      <vt:variant>
        <vt:lpwstr>https://www.cbd.int/decisions/cop/?m=cop-16</vt:lpwstr>
      </vt:variant>
      <vt:variant>
        <vt:lpwstr/>
      </vt:variant>
      <vt:variant>
        <vt:i4>6160454</vt:i4>
      </vt:variant>
      <vt:variant>
        <vt:i4>24</vt:i4>
      </vt:variant>
      <vt:variant>
        <vt:i4>0</vt:i4>
      </vt:variant>
      <vt:variant>
        <vt:i4>5</vt:i4>
      </vt:variant>
      <vt:variant>
        <vt:lpwstr>https://www.cbd.int/doc/meetings/guidelines-cbd-processes-en.pdf</vt:lpwstr>
      </vt:variant>
      <vt:variant>
        <vt:lpwstr/>
      </vt:variant>
      <vt:variant>
        <vt:i4>1376336</vt:i4>
      </vt:variant>
      <vt:variant>
        <vt:i4>21</vt:i4>
      </vt:variant>
      <vt:variant>
        <vt:i4>0</vt:i4>
      </vt:variant>
      <vt:variant>
        <vt:i4>5</vt:i4>
      </vt:variant>
      <vt:variant>
        <vt:lpwstr>https://www.un.org/en/content/codeofconduct/)</vt:lpwstr>
      </vt:variant>
      <vt:variant>
        <vt:lpwstr/>
      </vt:variant>
      <vt:variant>
        <vt:i4>917525</vt:i4>
      </vt:variant>
      <vt:variant>
        <vt:i4>18</vt:i4>
      </vt:variant>
      <vt:variant>
        <vt:i4>0</vt:i4>
      </vt:variant>
      <vt:variant>
        <vt:i4>5</vt:i4>
      </vt:variant>
      <vt:variant>
        <vt:lpwstr>https://www.cbd.int/doc/legal/cbd-rules-procedure-en.pdf)</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5111835</vt:i4>
      </vt:variant>
      <vt:variant>
        <vt:i4>12</vt:i4>
      </vt:variant>
      <vt:variant>
        <vt:i4>0</vt:i4>
      </vt:variant>
      <vt:variant>
        <vt:i4>5</vt:i4>
      </vt:variant>
      <vt:variant>
        <vt:lpwstr>https://acrobat.adobe.com/id/urn:aaid:sc:EU:aaecdf5c-2960-4474-bbc7-d0625206a405</vt:lpwstr>
      </vt:variant>
      <vt:variant>
        <vt:lpwstr/>
      </vt:variant>
      <vt:variant>
        <vt:i4>4718602</vt:i4>
      </vt:variant>
      <vt:variant>
        <vt:i4>9</vt:i4>
      </vt:variant>
      <vt:variant>
        <vt:i4>0</vt:i4>
      </vt:variant>
      <vt:variant>
        <vt:i4>5</vt:i4>
      </vt:variant>
      <vt:variant>
        <vt:lpwstr>https://webtv.un.org/</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CBD/COP/17/1/Add.2-CBD/CP/MOP/12/1/Add.2-CBD/NP/MOP/6/1/Add.2</dc:subject>
  <dc:creator>Secretariat of the Convention on Biological Diversity</dc:creator>
  <cp:keywords>Conference of the Parties to the Convention on Biological Diversity</cp:keywords>
  <dc:description/>
  <cp:lastModifiedBy>Mariko Nishi</cp:lastModifiedBy>
  <cp:revision>990</cp:revision>
  <cp:lastPrinted>2026-09-11T23:33:00Z</cp:lastPrinted>
  <dcterms:created xsi:type="dcterms:W3CDTF">2026-09-24T19:23:00Z</dcterms:created>
  <dcterms:modified xsi:type="dcterms:W3CDTF">2026-10-02T20:40:00Z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0x0101007A328EB00E67F346B6174BE96D327B2B</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